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55CBB54" w14:textId="7899CA99" w:rsidR="009E3D43" w:rsidRPr="00953193" w:rsidRDefault="009E3D43" w:rsidP="002C08DB">
      <w:pPr>
        <w:tabs>
          <w:tab w:val="left" w:pos="1800"/>
          <w:tab w:val="left" w:pos="2160"/>
        </w:tabs>
        <w:spacing w:before="120" w:after="120" w:line="240" w:lineRule="auto"/>
        <w:ind w:left="720"/>
        <w:jc w:val="center"/>
        <w:rPr>
          <w:rFonts w:eastAsia="Times New Roman"/>
          <w:b/>
          <w:bCs/>
          <w:sz w:val="36"/>
          <w:szCs w:val="36"/>
          <w:u w:val="single"/>
          <w:lang w:val="en-US"/>
        </w:rPr>
      </w:pPr>
      <w:bookmarkStart w:id="0" w:name="_Toc286754218"/>
      <w:bookmarkStart w:id="1" w:name="_GoBack"/>
      <w:bookmarkEnd w:id="1"/>
      <w:r w:rsidRPr="00953193">
        <w:rPr>
          <w:b/>
          <w:sz w:val="36"/>
          <w:szCs w:val="36"/>
          <w:lang w:val="en-US"/>
        </w:rPr>
        <w:t>CÔNG TY TNHH ĐIỆN GIÓ ĐÔNG THÀNH 2</w:t>
      </w:r>
    </w:p>
    <w:p w14:paraId="318B6773" w14:textId="77777777" w:rsidR="009E3D43" w:rsidRPr="00953193" w:rsidRDefault="009E3D43" w:rsidP="002C08DB">
      <w:pPr>
        <w:tabs>
          <w:tab w:val="left" w:pos="1800"/>
          <w:tab w:val="left" w:pos="2160"/>
        </w:tabs>
        <w:spacing w:before="120" w:after="120" w:line="240" w:lineRule="auto"/>
        <w:ind w:left="720"/>
        <w:jc w:val="left"/>
        <w:rPr>
          <w:rFonts w:eastAsia="Times New Roman"/>
          <w:b/>
          <w:bCs/>
          <w:sz w:val="24"/>
          <w:szCs w:val="24"/>
          <w:u w:val="single"/>
          <w:lang w:val="en-US"/>
        </w:rPr>
      </w:pPr>
      <w:r w:rsidRPr="00953193">
        <w:rPr>
          <w:rFonts w:eastAsia="Times New Roman"/>
          <w:b/>
          <w:bCs/>
          <w:noProof/>
          <w:sz w:val="24"/>
          <w:szCs w:val="24"/>
          <w:u w:val="single"/>
          <w:lang w:val="en-US"/>
        </w:rPr>
        <mc:AlternateContent>
          <mc:Choice Requires="wps">
            <w:drawing>
              <wp:anchor distT="0" distB="0" distL="114300" distR="114300" simplePos="0" relativeHeight="251664384" behindDoc="0" locked="0" layoutInCell="1" allowOverlap="1" wp14:anchorId="7049B81E" wp14:editId="2F7A4B7B">
                <wp:simplePos x="0" y="0"/>
                <wp:positionH relativeFrom="page">
                  <wp:align>center</wp:align>
                </wp:positionH>
                <wp:positionV relativeFrom="paragraph">
                  <wp:posOffset>41654</wp:posOffset>
                </wp:positionV>
                <wp:extent cx="1800225" cy="0"/>
                <wp:effectExtent l="0" t="0" r="28575" b="19050"/>
                <wp:wrapNone/>
                <wp:docPr id="55" name="Straight Connector 55"/>
                <wp:cNvGraphicFramePr/>
                <a:graphic xmlns:a="http://schemas.openxmlformats.org/drawingml/2006/main">
                  <a:graphicData uri="http://schemas.microsoft.com/office/word/2010/wordprocessingShape">
                    <wps:wsp>
                      <wps:cNvCnPr/>
                      <wps:spPr>
                        <a:xfrm>
                          <a:off x="0" y="0"/>
                          <a:ext cx="18002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657DFD39" id="Straight Connector 55" o:spid="_x0000_s1026" style="position:absolute;z-index:251664384;visibility:visible;mso-wrap-style:square;mso-wrap-distance-left:9pt;mso-wrap-distance-top:0;mso-wrap-distance-right:9pt;mso-wrap-distance-bottom:0;mso-position-horizontal:center;mso-position-horizontal-relative:page;mso-position-vertical:absolute;mso-position-vertical-relative:text" from="0,3.3pt" to="141.75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" strokecolor="black [3213]" strokeweight=".5pt">
                <v:stroke joinstyle="miter"/>
                <w10:wrap anchorx="page"/>
              </v:line>
            </w:pict>
          </mc:Fallback>
        </mc:AlternateContent>
      </w:r>
    </w:p>
    <w:p w14:paraId="4C0C69C3" w14:textId="77777777" w:rsidR="009E3D43" w:rsidRPr="00953193" w:rsidRDefault="009E3D43" w:rsidP="002C08DB">
      <w:pPr>
        <w:tabs>
          <w:tab w:val="left" w:pos="1800"/>
          <w:tab w:val="left" w:pos="2160"/>
        </w:tabs>
        <w:spacing w:before="120" w:after="120" w:line="240" w:lineRule="auto"/>
        <w:jc w:val="left"/>
        <w:rPr>
          <w:rFonts w:eastAsia="Times New Roman"/>
          <w:b/>
          <w:sz w:val="24"/>
          <w:szCs w:val="24"/>
          <w:lang w:val="en-US"/>
        </w:rPr>
      </w:pPr>
    </w:p>
    <w:p w14:paraId="13424685" w14:textId="77777777" w:rsidR="009E3D43" w:rsidRPr="00953193" w:rsidRDefault="009E3D43" w:rsidP="002C08DB">
      <w:pPr>
        <w:spacing w:before="120" w:after="120" w:line="240" w:lineRule="auto"/>
      </w:pPr>
    </w:p>
    <w:p w14:paraId="70980646" w14:textId="77777777" w:rsidR="009E3D43" w:rsidRPr="00953193" w:rsidRDefault="009E3D43" w:rsidP="002C08DB">
      <w:pPr>
        <w:spacing w:before="120" w:after="120" w:line="240" w:lineRule="auto"/>
      </w:pPr>
    </w:p>
    <w:p w14:paraId="1335A0D8" w14:textId="77777777" w:rsidR="009E3D43" w:rsidRPr="00953193" w:rsidRDefault="009E3D43" w:rsidP="002C08DB">
      <w:pPr>
        <w:spacing w:before="120" w:after="120" w:line="240" w:lineRule="auto"/>
      </w:pPr>
    </w:p>
    <w:p w14:paraId="2546C706" w14:textId="77777777" w:rsidR="009E3D43" w:rsidRPr="00953193" w:rsidRDefault="009E3D43" w:rsidP="002C08DB">
      <w:pPr>
        <w:spacing w:before="120" w:after="120" w:line="240" w:lineRule="auto"/>
      </w:pPr>
    </w:p>
    <w:p w14:paraId="30CFC15D" w14:textId="77777777" w:rsidR="0011288D" w:rsidRPr="00953193" w:rsidRDefault="0011288D" w:rsidP="002C08DB">
      <w:pPr>
        <w:spacing w:before="120" w:after="120" w:line="240" w:lineRule="auto"/>
      </w:pPr>
    </w:p>
    <w:p w14:paraId="2D39D099" w14:textId="77777777" w:rsidR="0011288D" w:rsidRPr="00953193" w:rsidRDefault="0011288D" w:rsidP="002C08DB">
      <w:pPr>
        <w:spacing w:before="120" w:after="120" w:line="240" w:lineRule="auto"/>
      </w:pPr>
    </w:p>
    <w:p w14:paraId="274E06D3" w14:textId="77777777" w:rsidR="009E3D43" w:rsidRPr="00953193" w:rsidRDefault="009E3D43" w:rsidP="002C08DB">
      <w:pPr>
        <w:spacing w:before="120" w:after="120" w:line="240" w:lineRule="auto"/>
      </w:pPr>
      <w:r w:rsidRPr="00953193">
        <w:tab/>
      </w:r>
    </w:p>
    <w:p w14:paraId="776897BA" w14:textId="77777777" w:rsidR="009E3D43" w:rsidRPr="00953193" w:rsidRDefault="009E3D43" w:rsidP="002C08DB">
      <w:pPr>
        <w:spacing w:before="120" w:after="120" w:line="240" w:lineRule="auto"/>
        <w:jc w:val="center"/>
        <w:rPr>
          <w:b/>
          <w:sz w:val="36"/>
          <w:szCs w:val="36"/>
        </w:rPr>
      </w:pPr>
      <w:bookmarkStart w:id="2" w:name="_Toc87256885"/>
      <w:bookmarkStart w:id="3" w:name="_Toc87266064"/>
      <w:r w:rsidRPr="00953193">
        <w:rPr>
          <w:b/>
          <w:sz w:val="36"/>
          <w:szCs w:val="36"/>
        </w:rPr>
        <w:t>BÁO CÁO ĐÁNH GIÁ TÁC ĐỘNG MÔI TRƯỜNG</w:t>
      </w:r>
      <w:bookmarkEnd w:id="2"/>
      <w:bookmarkEnd w:id="3"/>
    </w:p>
    <w:p w14:paraId="0291BAED" w14:textId="77777777" w:rsidR="009E3D43" w:rsidRPr="00953193" w:rsidRDefault="009E3D43" w:rsidP="002C08DB">
      <w:pPr>
        <w:spacing w:before="120" w:after="120" w:line="240" w:lineRule="auto"/>
        <w:jc w:val="center"/>
        <w:rPr>
          <w:sz w:val="36"/>
          <w:szCs w:val="36"/>
          <w:lang w:val="en-US"/>
        </w:rPr>
      </w:pPr>
      <w:bookmarkStart w:id="4" w:name="_Toc87256886"/>
      <w:bookmarkStart w:id="5" w:name="_Toc87266065"/>
      <w:r w:rsidRPr="00953193">
        <w:rPr>
          <w:sz w:val="36"/>
          <w:szCs w:val="36"/>
          <w:lang w:val="en-US"/>
        </w:rPr>
        <w:t>của DỰ ÁN</w:t>
      </w:r>
      <w:bookmarkEnd w:id="4"/>
      <w:bookmarkEnd w:id="5"/>
    </w:p>
    <w:p w14:paraId="2BBCCF6B" w14:textId="77777777" w:rsidR="009E3D43" w:rsidRPr="00953193" w:rsidRDefault="009E3D43" w:rsidP="002C08DB">
      <w:pPr>
        <w:tabs>
          <w:tab w:val="left" w:pos="1800"/>
          <w:tab w:val="left" w:pos="2160"/>
        </w:tabs>
        <w:spacing w:before="120" w:after="120" w:line="240" w:lineRule="auto"/>
        <w:jc w:val="center"/>
        <w:rPr>
          <w:rFonts w:eastAsia="Times New Roman"/>
          <w:b/>
          <w:sz w:val="36"/>
          <w:szCs w:val="36"/>
          <w:lang w:val="en-US"/>
        </w:rPr>
      </w:pPr>
    </w:p>
    <w:p w14:paraId="056E13FE" w14:textId="77777777" w:rsidR="009E3D43" w:rsidRPr="00953193" w:rsidRDefault="009E3D43" w:rsidP="002C08DB">
      <w:pPr>
        <w:tabs>
          <w:tab w:val="left" w:pos="1800"/>
          <w:tab w:val="left" w:pos="2160"/>
        </w:tabs>
        <w:spacing w:before="120" w:after="120" w:line="240" w:lineRule="auto"/>
        <w:jc w:val="left"/>
        <w:rPr>
          <w:rFonts w:eastAsia="Times New Roman"/>
          <w:b/>
          <w:sz w:val="36"/>
          <w:szCs w:val="36"/>
          <w:lang w:val="en-US"/>
        </w:rPr>
      </w:pPr>
    </w:p>
    <w:p w14:paraId="6B01B2C4" w14:textId="77777777" w:rsidR="009E3D43" w:rsidRPr="00953193" w:rsidRDefault="009E3D43" w:rsidP="002C08DB">
      <w:pPr>
        <w:spacing w:before="120" w:after="120" w:line="240" w:lineRule="auto"/>
        <w:jc w:val="center"/>
        <w:rPr>
          <w:b/>
          <w:sz w:val="36"/>
          <w:szCs w:val="36"/>
        </w:rPr>
      </w:pPr>
      <w:bookmarkStart w:id="6" w:name="_Toc87256887"/>
      <w:bookmarkStart w:id="7" w:name="_Toc87266066"/>
      <w:r w:rsidRPr="00953193">
        <w:rPr>
          <w:b/>
          <w:sz w:val="36"/>
          <w:szCs w:val="36"/>
        </w:rPr>
        <w:t>NHÀ MÁY ĐIỆN GIÓ ĐÔNG THÀNH 2</w:t>
      </w:r>
      <w:bookmarkEnd w:id="6"/>
      <w:bookmarkEnd w:id="7"/>
    </w:p>
    <w:p w14:paraId="3B33EB96" w14:textId="77777777" w:rsidR="009E3D43" w:rsidRPr="00953193" w:rsidRDefault="009E3D43" w:rsidP="002C08DB">
      <w:pPr>
        <w:spacing w:before="120" w:after="120" w:line="240" w:lineRule="auto"/>
        <w:jc w:val="center"/>
      </w:pPr>
      <w:bookmarkStart w:id="8" w:name="_Toc87256888"/>
      <w:bookmarkStart w:id="9" w:name="_Toc87266067"/>
      <w:r w:rsidRPr="00953193">
        <w:t>Địa điểm: Xã Đông Hải, Huyện Duyên Hải, Tỉnh Trà Vinh</w:t>
      </w:r>
      <w:bookmarkEnd w:id="8"/>
      <w:bookmarkEnd w:id="9"/>
    </w:p>
    <w:p w14:paraId="51E1A000" w14:textId="77777777" w:rsidR="009E3D43" w:rsidRPr="00953193" w:rsidRDefault="009E3D43" w:rsidP="002C08DB">
      <w:pPr>
        <w:spacing w:before="120" w:after="120" w:line="240" w:lineRule="auto"/>
      </w:pPr>
    </w:p>
    <w:p w14:paraId="13E463D3" w14:textId="77777777" w:rsidR="009E3D43" w:rsidRDefault="009E3D43" w:rsidP="002C08DB">
      <w:pPr>
        <w:tabs>
          <w:tab w:val="left" w:pos="5040"/>
        </w:tabs>
        <w:spacing w:before="120" w:after="120" w:line="240" w:lineRule="auto"/>
        <w:ind w:left="720" w:firstLine="720"/>
        <w:jc w:val="left"/>
        <w:rPr>
          <w:rFonts w:eastAsia="Times New Roman"/>
          <w:b/>
          <w:sz w:val="32"/>
          <w:szCs w:val="32"/>
          <w:lang w:val="en-US"/>
        </w:rPr>
      </w:pPr>
    </w:p>
    <w:p w14:paraId="5F47EDDB" w14:textId="77777777" w:rsidR="00123BBE" w:rsidRPr="00953193" w:rsidRDefault="00123BBE" w:rsidP="002C08DB">
      <w:pPr>
        <w:tabs>
          <w:tab w:val="left" w:pos="5040"/>
        </w:tabs>
        <w:spacing w:before="120" w:after="120" w:line="240" w:lineRule="auto"/>
        <w:ind w:left="720" w:firstLine="720"/>
        <w:jc w:val="left"/>
        <w:rPr>
          <w:rFonts w:eastAsia="Times New Roman"/>
          <w:b/>
          <w:sz w:val="32"/>
          <w:szCs w:val="32"/>
          <w:lang w:val="en-US"/>
        </w:rPr>
      </w:pPr>
    </w:p>
    <w:p w14:paraId="17F6B46B" w14:textId="77777777" w:rsidR="009E3D43" w:rsidRPr="00953193" w:rsidRDefault="009E3D43" w:rsidP="002C08DB">
      <w:pPr>
        <w:tabs>
          <w:tab w:val="left" w:pos="1260"/>
        </w:tabs>
        <w:spacing w:before="120" w:after="120" w:line="240" w:lineRule="auto"/>
        <w:jc w:val="left"/>
        <w:rPr>
          <w:rFonts w:eastAsia="Times New Roman"/>
          <w:b/>
          <w:sz w:val="32"/>
          <w:szCs w:val="32"/>
          <w:lang w:val="en-US"/>
        </w:rPr>
      </w:pPr>
    </w:p>
    <w:p w14:paraId="6E742464" w14:textId="77777777" w:rsidR="009E3D43" w:rsidRPr="00953193" w:rsidRDefault="009E3D43" w:rsidP="002C08DB">
      <w:pPr>
        <w:tabs>
          <w:tab w:val="left" w:pos="1260"/>
        </w:tabs>
        <w:spacing w:before="120" w:after="120" w:line="240" w:lineRule="auto"/>
        <w:ind w:left="1260" w:hanging="1260"/>
        <w:jc w:val="left"/>
        <w:rPr>
          <w:rFonts w:eastAsia="Times New Roman"/>
          <w:b/>
          <w:sz w:val="32"/>
          <w:szCs w:val="32"/>
          <w:lang w:val="en-US"/>
        </w:rPr>
      </w:pPr>
    </w:p>
    <w:p w14:paraId="78A50104" w14:textId="77777777" w:rsidR="009E3D43" w:rsidRPr="00953193" w:rsidRDefault="009E3D43" w:rsidP="002C08DB">
      <w:pPr>
        <w:tabs>
          <w:tab w:val="left" w:pos="1260"/>
        </w:tabs>
        <w:spacing w:before="120" w:after="120" w:line="240" w:lineRule="auto"/>
        <w:ind w:left="1260" w:hanging="1260"/>
        <w:jc w:val="left"/>
        <w:rPr>
          <w:rFonts w:eastAsia="Times New Roman"/>
          <w:b/>
          <w:sz w:val="32"/>
          <w:szCs w:val="32"/>
          <w:lang w:val="en-US"/>
        </w:rPr>
      </w:pPr>
    </w:p>
    <w:p w14:paraId="6D24FDD9" w14:textId="77777777" w:rsidR="009E3D43" w:rsidRPr="00953193" w:rsidRDefault="009E3D43" w:rsidP="002C08DB">
      <w:pPr>
        <w:tabs>
          <w:tab w:val="left" w:pos="1260"/>
        </w:tabs>
        <w:spacing w:before="120" w:after="120" w:line="240" w:lineRule="auto"/>
        <w:ind w:left="1260" w:hanging="1260"/>
        <w:jc w:val="left"/>
        <w:rPr>
          <w:rFonts w:eastAsia="Times New Roman"/>
          <w:b/>
          <w:sz w:val="32"/>
          <w:szCs w:val="32"/>
          <w:lang w:val="en-US"/>
        </w:rPr>
      </w:pPr>
    </w:p>
    <w:p w14:paraId="3F2B505D" w14:textId="77777777" w:rsidR="009E3D43" w:rsidRPr="00953193" w:rsidRDefault="009E3D43" w:rsidP="002C08DB">
      <w:pPr>
        <w:tabs>
          <w:tab w:val="left" w:pos="1260"/>
        </w:tabs>
        <w:spacing w:before="120" w:after="120" w:line="240" w:lineRule="auto"/>
        <w:ind w:left="1260" w:hanging="1260"/>
        <w:jc w:val="left"/>
        <w:rPr>
          <w:rFonts w:eastAsia="Times New Roman"/>
          <w:b/>
          <w:sz w:val="32"/>
          <w:szCs w:val="32"/>
          <w:lang w:val="en-US"/>
        </w:rPr>
      </w:pPr>
    </w:p>
    <w:p w14:paraId="7BB6D43A" w14:textId="77777777" w:rsidR="009E3D43" w:rsidRPr="00953193" w:rsidRDefault="009E3D43" w:rsidP="002C08DB">
      <w:pPr>
        <w:tabs>
          <w:tab w:val="left" w:pos="1260"/>
        </w:tabs>
        <w:spacing w:before="120" w:after="120" w:line="240" w:lineRule="auto"/>
        <w:jc w:val="left"/>
        <w:rPr>
          <w:rFonts w:eastAsia="Times New Roman"/>
          <w:b/>
          <w:sz w:val="32"/>
          <w:szCs w:val="32"/>
          <w:lang w:val="en-US"/>
        </w:rPr>
      </w:pPr>
    </w:p>
    <w:p w14:paraId="2FF8AA1C" w14:textId="77777777" w:rsidR="009E3D43" w:rsidRPr="00953193" w:rsidRDefault="009E3D43" w:rsidP="002C08DB">
      <w:pPr>
        <w:tabs>
          <w:tab w:val="left" w:pos="1260"/>
        </w:tabs>
        <w:spacing w:before="120" w:after="120" w:line="240" w:lineRule="auto"/>
        <w:jc w:val="left"/>
        <w:rPr>
          <w:rFonts w:eastAsia="Times New Roman"/>
          <w:b/>
          <w:sz w:val="32"/>
          <w:szCs w:val="32"/>
          <w:lang w:val="en-US"/>
        </w:rPr>
      </w:pPr>
    </w:p>
    <w:p w14:paraId="71A2C385" w14:textId="77777777" w:rsidR="009E3D43" w:rsidRPr="00953193" w:rsidRDefault="009E3D43" w:rsidP="002C08DB">
      <w:pPr>
        <w:tabs>
          <w:tab w:val="left" w:pos="1260"/>
        </w:tabs>
        <w:spacing w:before="120" w:after="120" w:line="240" w:lineRule="auto"/>
        <w:jc w:val="left"/>
        <w:rPr>
          <w:rFonts w:eastAsia="Times New Roman"/>
          <w:b/>
          <w:sz w:val="32"/>
          <w:szCs w:val="32"/>
          <w:lang w:val="en-US"/>
        </w:rPr>
      </w:pPr>
    </w:p>
    <w:p w14:paraId="2D98C045" w14:textId="1FEA5E9B" w:rsidR="009E3D43" w:rsidRDefault="00172B88" w:rsidP="00622D01">
      <w:pPr>
        <w:spacing w:before="120" w:after="120" w:line="240" w:lineRule="auto"/>
        <w:jc w:val="center"/>
        <w:rPr>
          <w:rFonts w:eastAsia="Times New Roman"/>
          <w:szCs w:val="26"/>
          <w:lang w:val="en-US"/>
        </w:rPr>
      </w:pPr>
      <w:r>
        <w:rPr>
          <w:rFonts w:eastAsia="Times New Roman"/>
          <w:szCs w:val="26"/>
          <w:lang w:val="en-US"/>
        </w:rPr>
        <w:t xml:space="preserve">Trà Vinh, </w:t>
      </w:r>
      <w:r w:rsidR="00123BBE">
        <w:rPr>
          <w:rFonts w:eastAsia="Times New Roman"/>
          <w:szCs w:val="26"/>
          <w:lang w:val="en-US"/>
        </w:rPr>
        <w:t>Tháng 0</w:t>
      </w:r>
      <w:r w:rsidR="001446B4">
        <w:rPr>
          <w:rFonts w:eastAsia="Times New Roman"/>
          <w:szCs w:val="26"/>
          <w:lang w:val="en-US"/>
        </w:rPr>
        <w:t>5</w:t>
      </w:r>
      <w:r w:rsidR="00123BBE">
        <w:rPr>
          <w:rFonts w:eastAsia="Times New Roman"/>
          <w:szCs w:val="26"/>
          <w:lang w:val="en-US"/>
        </w:rPr>
        <w:t xml:space="preserve"> năm 2022</w:t>
      </w:r>
    </w:p>
    <w:p w14:paraId="2AFE9E43" w14:textId="77777777" w:rsidR="00172B88" w:rsidRDefault="00172B88" w:rsidP="00172B88">
      <w:pPr>
        <w:spacing w:before="120" w:after="120" w:line="240" w:lineRule="auto"/>
        <w:ind w:hanging="567"/>
        <w:rPr>
          <w:rFonts w:eastAsia="Times New Roman"/>
          <w:szCs w:val="26"/>
          <w:lang w:val="en-US"/>
        </w:rPr>
      </w:pPr>
    </w:p>
    <w:p w14:paraId="050A2ACA" w14:textId="77777777" w:rsidR="00172B88" w:rsidRDefault="00172B88" w:rsidP="00172B88">
      <w:pPr>
        <w:spacing w:before="120" w:after="120" w:line="240" w:lineRule="auto"/>
        <w:ind w:hanging="567"/>
        <w:rPr>
          <w:rFonts w:eastAsia="Times New Roman"/>
          <w:szCs w:val="26"/>
          <w:lang w:val="en-US"/>
        </w:rPr>
      </w:pPr>
    </w:p>
    <w:p w14:paraId="5814EB49" w14:textId="77777777" w:rsidR="009E3D43" w:rsidRPr="00953193" w:rsidRDefault="009E3D43" w:rsidP="002C08DB">
      <w:pPr>
        <w:spacing w:before="120" w:after="120" w:line="240" w:lineRule="auto"/>
        <w:jc w:val="center"/>
        <w:rPr>
          <w:b/>
        </w:rPr>
      </w:pPr>
      <w:r w:rsidRPr="00953193">
        <w:rPr>
          <w:b/>
          <w:noProof/>
          <w:lang w:val="en-US"/>
        </w:rPr>
        <w:lastRenderedPageBreak/>
        <mc:AlternateContent>
          <mc:Choice Requires="wps">
            <w:drawing>
              <wp:anchor distT="0" distB="0" distL="114300" distR="114300" simplePos="0" relativeHeight="251663360" behindDoc="0" locked="0" layoutInCell="1" allowOverlap="1" wp14:anchorId="67BA60D5" wp14:editId="7421C0DD">
                <wp:simplePos x="0" y="0"/>
                <wp:positionH relativeFrom="column">
                  <wp:posOffset>-41910</wp:posOffset>
                </wp:positionH>
                <wp:positionV relativeFrom="paragraph">
                  <wp:posOffset>-5080</wp:posOffset>
                </wp:positionV>
                <wp:extent cx="5854065" cy="8801100"/>
                <wp:effectExtent l="19050" t="19050" r="32385" b="3810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065" cy="8801100"/>
                        </a:xfrm>
                        <a:prstGeom prst="rect">
                          <a:avLst/>
                        </a:prstGeom>
                        <a:solidFill>
                          <a:srgbClr val="FFFFFF"/>
                        </a:solidFill>
                        <a:ln w="57150" cmpd="thinThick">
                          <a:solidFill>
                            <a:srgbClr val="000000"/>
                          </a:solidFill>
                          <a:miter lim="800000"/>
                          <a:headEnd/>
                          <a:tailEnd/>
                        </a:ln>
                      </wps:spPr>
                      <wps:txbx>
                        <w:txbxContent>
                          <w:p w14:paraId="075EC52B" w14:textId="77777777" w:rsidR="009B20FE" w:rsidRPr="00685663" w:rsidRDefault="009B20FE" w:rsidP="009E3D43">
                            <w:pPr>
                              <w:tabs>
                                <w:tab w:val="left" w:pos="1800"/>
                                <w:tab w:val="left" w:pos="2160"/>
                              </w:tabs>
                              <w:spacing w:line="240" w:lineRule="auto"/>
                              <w:ind w:left="720"/>
                              <w:jc w:val="center"/>
                              <w:rPr>
                                <w:rFonts w:eastAsia="Times New Roman"/>
                                <w:b/>
                                <w:bCs/>
                                <w:sz w:val="30"/>
                                <w:szCs w:val="26"/>
                                <w:u w:val="single"/>
                                <w:lang w:val="en-US"/>
                              </w:rPr>
                            </w:pPr>
                            <w:r w:rsidRPr="00685663">
                              <w:rPr>
                                <w:b/>
                                <w:color w:val="000000"/>
                                <w:sz w:val="30"/>
                                <w:szCs w:val="26"/>
                                <w:lang w:val="en-US"/>
                              </w:rPr>
                              <w:t>CÔNG TY TNHH ĐIỆN GIÓ ĐÔNG THÀNH 2</w:t>
                            </w:r>
                          </w:p>
                          <w:p w14:paraId="59BEA589" w14:textId="77777777" w:rsidR="009B20FE" w:rsidRPr="00751A2B" w:rsidRDefault="009B20FE" w:rsidP="009E3D43">
                            <w:pPr>
                              <w:spacing w:line="360" w:lineRule="auto"/>
                              <w:ind w:right="-391"/>
                              <w:jc w:val="center"/>
                              <w:outlineLvl w:val="0"/>
                              <w:rPr>
                                <w:rFonts w:eastAsia="Times New Roman"/>
                                <w:bCs/>
                                <w:szCs w:val="26"/>
                                <w:lang w:eastAsia="ar-SA"/>
                              </w:rPr>
                            </w:pPr>
                          </w:p>
                          <w:p w14:paraId="01E16B57" w14:textId="77777777" w:rsidR="009B20FE" w:rsidRPr="00751A2B" w:rsidRDefault="009B20FE" w:rsidP="009E3D43">
                            <w:pPr>
                              <w:spacing w:line="360" w:lineRule="auto"/>
                              <w:ind w:right="-391"/>
                              <w:jc w:val="center"/>
                              <w:outlineLvl w:val="0"/>
                              <w:rPr>
                                <w:rFonts w:eastAsia="Times New Roman"/>
                                <w:bCs/>
                                <w:szCs w:val="26"/>
                                <w:lang w:eastAsia="ar-SA"/>
                              </w:rPr>
                            </w:pPr>
                          </w:p>
                          <w:p w14:paraId="3FDF91AB" w14:textId="77777777" w:rsidR="009B20FE" w:rsidRPr="00751A2B" w:rsidRDefault="009B20FE" w:rsidP="009E3D43">
                            <w:pPr>
                              <w:spacing w:line="360" w:lineRule="auto"/>
                              <w:ind w:right="-391"/>
                              <w:jc w:val="center"/>
                              <w:outlineLvl w:val="0"/>
                              <w:rPr>
                                <w:rFonts w:eastAsia="Times New Roman"/>
                                <w:bCs/>
                                <w:szCs w:val="26"/>
                                <w:lang w:eastAsia="ar-SA"/>
                              </w:rPr>
                            </w:pPr>
                          </w:p>
                          <w:p w14:paraId="7EE41547" w14:textId="77777777" w:rsidR="009B20FE" w:rsidRDefault="009B20FE" w:rsidP="009E3D43">
                            <w:pPr>
                              <w:spacing w:line="360" w:lineRule="auto"/>
                              <w:ind w:right="-391"/>
                              <w:jc w:val="center"/>
                              <w:outlineLvl w:val="0"/>
                              <w:rPr>
                                <w:rFonts w:eastAsia="Times New Roman"/>
                                <w:bCs/>
                                <w:sz w:val="36"/>
                                <w:szCs w:val="30"/>
                                <w:lang w:eastAsia="ar-SA"/>
                              </w:rPr>
                            </w:pPr>
                          </w:p>
                          <w:p w14:paraId="0F113291" w14:textId="77777777" w:rsidR="009B20FE" w:rsidRDefault="009B20FE" w:rsidP="009E3D43">
                            <w:pPr>
                              <w:spacing w:line="360" w:lineRule="auto"/>
                              <w:ind w:right="-391"/>
                              <w:jc w:val="center"/>
                              <w:outlineLvl w:val="0"/>
                              <w:rPr>
                                <w:rFonts w:eastAsia="Times New Roman"/>
                                <w:bCs/>
                                <w:sz w:val="36"/>
                                <w:szCs w:val="30"/>
                                <w:lang w:eastAsia="ar-SA"/>
                              </w:rPr>
                            </w:pPr>
                          </w:p>
                          <w:p w14:paraId="21CD9C33" w14:textId="77777777" w:rsidR="009B20FE" w:rsidRPr="00751A2B" w:rsidRDefault="009B20FE" w:rsidP="009E3D43">
                            <w:pPr>
                              <w:spacing w:line="360" w:lineRule="auto"/>
                              <w:ind w:right="-391"/>
                              <w:jc w:val="center"/>
                              <w:outlineLvl w:val="0"/>
                              <w:rPr>
                                <w:rFonts w:eastAsia="Times New Roman"/>
                                <w:bCs/>
                                <w:sz w:val="36"/>
                                <w:szCs w:val="30"/>
                                <w:lang w:eastAsia="ar-SA"/>
                              </w:rPr>
                            </w:pPr>
                          </w:p>
                          <w:p w14:paraId="67EE1ADB" w14:textId="77777777" w:rsidR="009B20FE" w:rsidRPr="00F54A29" w:rsidRDefault="009B20FE" w:rsidP="009E3D43">
                            <w:pPr>
                              <w:jc w:val="center"/>
                              <w:rPr>
                                <w:b/>
                                <w:sz w:val="36"/>
                                <w:szCs w:val="36"/>
                              </w:rPr>
                            </w:pPr>
                            <w:bookmarkStart w:id="10" w:name="_Toc87256889"/>
                            <w:bookmarkStart w:id="11" w:name="_Toc87266069"/>
                            <w:r w:rsidRPr="00F54A29">
                              <w:rPr>
                                <w:b/>
                                <w:sz w:val="36"/>
                                <w:szCs w:val="36"/>
                              </w:rPr>
                              <w:t>BÁO CÁO ĐÁNH GIÁ TÁC ĐỘNG MÔI TRƯỜNG</w:t>
                            </w:r>
                            <w:bookmarkEnd w:id="10"/>
                            <w:bookmarkEnd w:id="11"/>
                          </w:p>
                          <w:p w14:paraId="34892497" w14:textId="77777777" w:rsidR="009B20FE" w:rsidRPr="00F54A29" w:rsidRDefault="009B20FE" w:rsidP="009E3D43">
                            <w:pPr>
                              <w:jc w:val="center"/>
                              <w:rPr>
                                <w:sz w:val="36"/>
                                <w:szCs w:val="36"/>
                              </w:rPr>
                            </w:pPr>
                            <w:bookmarkStart w:id="12" w:name="_Toc87256890"/>
                            <w:bookmarkStart w:id="13" w:name="_Toc87266070"/>
                            <w:r w:rsidRPr="00F54A29">
                              <w:rPr>
                                <w:sz w:val="36"/>
                                <w:szCs w:val="36"/>
                              </w:rPr>
                              <w:t>của DỰ ÁN</w:t>
                            </w:r>
                            <w:bookmarkEnd w:id="12"/>
                            <w:bookmarkEnd w:id="13"/>
                          </w:p>
                          <w:p w14:paraId="0C4D9751" w14:textId="77777777" w:rsidR="009B20FE" w:rsidRPr="00751A2B" w:rsidRDefault="009B20FE" w:rsidP="009E3D43">
                            <w:pPr>
                              <w:tabs>
                                <w:tab w:val="left" w:pos="1800"/>
                                <w:tab w:val="left" w:pos="2160"/>
                              </w:tabs>
                              <w:spacing w:line="240" w:lineRule="auto"/>
                              <w:jc w:val="left"/>
                              <w:rPr>
                                <w:rFonts w:eastAsia="Times New Roman"/>
                                <w:b/>
                                <w:sz w:val="36"/>
                                <w:szCs w:val="30"/>
                                <w:lang w:val="en-US"/>
                              </w:rPr>
                            </w:pPr>
                          </w:p>
                          <w:p w14:paraId="17B2A577" w14:textId="77777777" w:rsidR="009B20FE" w:rsidRPr="00F54A29" w:rsidRDefault="009B20FE" w:rsidP="009E3D43">
                            <w:pPr>
                              <w:jc w:val="center"/>
                              <w:rPr>
                                <w:b/>
                                <w:sz w:val="36"/>
                                <w:szCs w:val="36"/>
                              </w:rPr>
                            </w:pPr>
                            <w:bookmarkStart w:id="14" w:name="_Toc87256891"/>
                            <w:bookmarkStart w:id="15" w:name="_Toc87266071"/>
                            <w:r w:rsidRPr="00F54A29">
                              <w:rPr>
                                <w:b/>
                                <w:sz w:val="36"/>
                                <w:szCs w:val="36"/>
                              </w:rPr>
                              <w:t>NHÀ MÁY ĐIỆN GIÓ ĐÔNG THÀNH 2</w:t>
                            </w:r>
                            <w:bookmarkEnd w:id="14"/>
                            <w:bookmarkEnd w:id="15"/>
                          </w:p>
                          <w:p w14:paraId="3B82920F" w14:textId="77777777" w:rsidR="009B20FE" w:rsidRPr="00F54A29" w:rsidRDefault="009B20FE" w:rsidP="009E3D43">
                            <w:pPr>
                              <w:jc w:val="center"/>
                            </w:pPr>
                            <w:bookmarkStart w:id="16" w:name="_Toc87256892"/>
                            <w:bookmarkStart w:id="17" w:name="_Toc87266072"/>
                            <w:r w:rsidRPr="00F54A29">
                              <w:t>Địa điểm: Xã Đông Hải, Huyện Duyên Hải, Tỉnh Trà Vinh</w:t>
                            </w:r>
                            <w:bookmarkEnd w:id="16"/>
                            <w:bookmarkEnd w:id="17"/>
                          </w:p>
                          <w:p w14:paraId="39902B74" w14:textId="77777777" w:rsidR="009B20FE" w:rsidRDefault="009B20FE" w:rsidP="009E3D43">
                            <w:pPr>
                              <w:rPr>
                                <w:b/>
                                <w:szCs w:val="26"/>
                              </w:rPr>
                            </w:pPr>
                          </w:p>
                          <w:p w14:paraId="22B63DE4" w14:textId="77777777" w:rsidR="009B20FE" w:rsidRPr="00751A2B" w:rsidRDefault="009B20FE" w:rsidP="009E3D43">
                            <w:pPr>
                              <w:rPr>
                                <w:b/>
                                <w:szCs w:val="26"/>
                              </w:rPr>
                            </w:pPr>
                          </w:p>
                          <w:tbl>
                            <w:tblPr>
                              <w:tblW w:w="0" w:type="auto"/>
                              <w:tblLook w:val="04A0" w:firstRow="1" w:lastRow="0" w:firstColumn="1" w:lastColumn="0" w:noHBand="0" w:noVBand="1"/>
                            </w:tblPr>
                            <w:tblGrid>
                              <w:gridCol w:w="4529"/>
                              <w:gridCol w:w="4527"/>
                            </w:tblGrid>
                            <w:tr w:rsidR="009B20FE" w:rsidRPr="00751A2B" w14:paraId="14C3AF47" w14:textId="77777777" w:rsidTr="0099747C">
                              <w:tc>
                                <w:tcPr>
                                  <w:tcW w:w="4537" w:type="dxa"/>
                                  <w:shd w:val="clear" w:color="auto" w:fill="auto"/>
                                </w:tcPr>
                                <w:p w14:paraId="6ADFD608" w14:textId="77777777" w:rsidR="009B20FE" w:rsidRPr="00751A2B" w:rsidRDefault="009B20FE" w:rsidP="0099747C">
                                  <w:pPr>
                                    <w:spacing w:line="240" w:lineRule="auto"/>
                                    <w:jc w:val="center"/>
                                    <w:rPr>
                                      <w:rFonts w:eastAsia="Times New Roman"/>
                                      <w:szCs w:val="26"/>
                                      <w:lang w:val="fr-FR" w:eastAsia="ar-SA"/>
                                    </w:rPr>
                                  </w:pPr>
                                  <w:r w:rsidRPr="00751A2B">
                                    <w:rPr>
                                      <w:rFonts w:eastAsia="Times New Roman"/>
                                      <w:szCs w:val="26"/>
                                      <w:lang w:val="fr-FR" w:eastAsia="ar-SA"/>
                                    </w:rPr>
                                    <w:t>CƠ QUAN CHỦ DỰ ÁN</w:t>
                                  </w:r>
                                </w:p>
                                <w:p w14:paraId="2822E965" w14:textId="77777777" w:rsidR="009B20FE" w:rsidRDefault="009B20FE" w:rsidP="0099747C">
                                  <w:pPr>
                                    <w:spacing w:line="240" w:lineRule="auto"/>
                                    <w:jc w:val="center"/>
                                    <w:rPr>
                                      <w:rFonts w:eastAsia="Times New Roman"/>
                                      <w:b/>
                                      <w:szCs w:val="26"/>
                                      <w:lang w:val="fr-FR" w:eastAsia="ar-SA"/>
                                    </w:rPr>
                                  </w:pPr>
                                  <w:r w:rsidRPr="00751A2B">
                                    <w:rPr>
                                      <w:rFonts w:eastAsia="Times New Roman"/>
                                      <w:b/>
                                      <w:szCs w:val="26"/>
                                      <w:lang w:val="fr-FR" w:eastAsia="ar-SA"/>
                                    </w:rPr>
                                    <w:t xml:space="preserve">CÔNG TY TNHH ĐIỆN GIÓ </w:t>
                                  </w:r>
                                </w:p>
                                <w:p w14:paraId="5E607E2A" w14:textId="77777777" w:rsidR="009B20FE" w:rsidRDefault="009B20FE" w:rsidP="0099747C">
                                  <w:pPr>
                                    <w:spacing w:line="240" w:lineRule="auto"/>
                                    <w:jc w:val="center"/>
                                    <w:rPr>
                                      <w:rFonts w:eastAsia="Times New Roman"/>
                                      <w:b/>
                                      <w:szCs w:val="26"/>
                                      <w:lang w:val="fr-FR" w:eastAsia="ar-SA"/>
                                    </w:rPr>
                                  </w:pPr>
                                  <w:r w:rsidRPr="00751A2B">
                                    <w:rPr>
                                      <w:rFonts w:eastAsia="Times New Roman"/>
                                      <w:b/>
                                      <w:szCs w:val="26"/>
                                      <w:lang w:val="fr-FR" w:eastAsia="ar-SA"/>
                                    </w:rPr>
                                    <w:t xml:space="preserve">ĐÔNG THÀNH </w:t>
                                  </w:r>
                                  <w:r>
                                    <w:rPr>
                                      <w:rFonts w:eastAsia="Times New Roman"/>
                                      <w:b/>
                                      <w:szCs w:val="26"/>
                                      <w:lang w:val="fr-FR" w:eastAsia="ar-SA"/>
                                    </w:rPr>
                                    <w:t>2</w:t>
                                  </w:r>
                                </w:p>
                                <w:p w14:paraId="36D4ED1F" w14:textId="77777777" w:rsidR="009B20FE" w:rsidRPr="00751A2B" w:rsidRDefault="009B20FE" w:rsidP="0099747C">
                                  <w:pPr>
                                    <w:spacing w:line="240" w:lineRule="auto"/>
                                    <w:jc w:val="center"/>
                                    <w:rPr>
                                      <w:rFonts w:eastAsia="Times New Roman"/>
                                      <w:b/>
                                      <w:szCs w:val="26"/>
                                      <w:lang w:val="fr-FR" w:eastAsia="ar-SA"/>
                                    </w:rPr>
                                  </w:pPr>
                                  <w:r>
                                    <w:rPr>
                                      <w:rFonts w:eastAsia="Times New Roman"/>
                                      <w:b/>
                                      <w:szCs w:val="26"/>
                                      <w:lang w:val="fr-FR" w:eastAsia="ar-SA"/>
                                    </w:rPr>
                                    <w:t>GIÁM ĐỐC</w:t>
                                  </w:r>
                                </w:p>
                                <w:p w14:paraId="21998C44" w14:textId="77777777" w:rsidR="009B20FE" w:rsidRPr="00751A2B" w:rsidRDefault="009B20FE" w:rsidP="0099747C">
                                  <w:pPr>
                                    <w:spacing w:line="240" w:lineRule="auto"/>
                                    <w:rPr>
                                      <w:rFonts w:eastAsia="Times New Roman"/>
                                      <w:b/>
                                      <w:szCs w:val="26"/>
                                      <w:lang w:val="fr-FR" w:eastAsia="ar-SA"/>
                                    </w:rPr>
                                  </w:pPr>
                                </w:p>
                              </w:tc>
                              <w:tc>
                                <w:tcPr>
                                  <w:tcW w:w="4535" w:type="dxa"/>
                                  <w:shd w:val="clear" w:color="auto" w:fill="auto"/>
                                </w:tcPr>
                                <w:p w14:paraId="1AA6C38E" w14:textId="77777777" w:rsidR="009B20FE" w:rsidRPr="00751A2B" w:rsidRDefault="009B20FE" w:rsidP="0099747C">
                                  <w:pPr>
                                    <w:spacing w:line="240" w:lineRule="auto"/>
                                    <w:jc w:val="center"/>
                                    <w:rPr>
                                      <w:rFonts w:eastAsia="Times New Roman"/>
                                      <w:szCs w:val="26"/>
                                      <w:lang w:eastAsia="ar-SA"/>
                                    </w:rPr>
                                  </w:pPr>
                                  <w:r w:rsidRPr="00751A2B">
                                    <w:rPr>
                                      <w:rFonts w:eastAsia="Times New Roman"/>
                                      <w:szCs w:val="26"/>
                                      <w:lang w:eastAsia="ar-SA"/>
                                    </w:rPr>
                                    <w:t>CƠ QUAN TƯ VẤN</w:t>
                                  </w:r>
                                </w:p>
                                <w:p w14:paraId="0AA8D091" w14:textId="77777777" w:rsidR="009B20FE" w:rsidRDefault="009B20FE" w:rsidP="0099747C">
                                  <w:pPr>
                                    <w:spacing w:line="240" w:lineRule="auto"/>
                                    <w:jc w:val="center"/>
                                    <w:rPr>
                                      <w:rFonts w:eastAsia="Times New Roman"/>
                                      <w:b/>
                                      <w:szCs w:val="26"/>
                                      <w:lang w:eastAsia="ar-SA"/>
                                    </w:rPr>
                                  </w:pPr>
                                  <w:r w:rsidRPr="00751A2B">
                                    <w:rPr>
                                      <w:rFonts w:eastAsia="Times New Roman"/>
                                      <w:b/>
                                      <w:szCs w:val="26"/>
                                      <w:lang w:eastAsia="ar-SA"/>
                                    </w:rPr>
                                    <w:t xml:space="preserve">CÔNG TY CỔ PHẦN </w:t>
                                  </w:r>
                                  <w:r w:rsidRPr="00751A2B">
                                    <w:rPr>
                                      <w:rFonts w:eastAsia="Times New Roman"/>
                                      <w:b/>
                                      <w:szCs w:val="26"/>
                                      <w:lang w:eastAsia="ar-SA"/>
                                    </w:rPr>
                                    <w:br/>
                                    <w:t>TƯ VẤN XÂY DỰNG ĐIỆN 3</w:t>
                                  </w:r>
                                </w:p>
                                <w:p w14:paraId="09560413" w14:textId="77777777" w:rsidR="009B20FE" w:rsidRDefault="009B20FE" w:rsidP="0099747C">
                                  <w:pPr>
                                    <w:spacing w:line="240" w:lineRule="auto"/>
                                    <w:jc w:val="center"/>
                                    <w:rPr>
                                      <w:rFonts w:eastAsia="Times New Roman"/>
                                      <w:b/>
                                      <w:szCs w:val="26"/>
                                      <w:lang w:val="en-US" w:eastAsia="ar-SA"/>
                                    </w:rPr>
                                  </w:pPr>
                                  <w:r>
                                    <w:rPr>
                                      <w:rFonts w:eastAsia="Times New Roman"/>
                                      <w:b/>
                                      <w:szCs w:val="26"/>
                                      <w:lang w:val="en-US" w:eastAsia="ar-SA"/>
                                    </w:rPr>
                                    <w:t>KT. TỔNG GIÁM ĐỐC</w:t>
                                  </w:r>
                                </w:p>
                                <w:p w14:paraId="43E705A0" w14:textId="77777777" w:rsidR="009B20FE" w:rsidRDefault="009B20FE" w:rsidP="0099747C">
                                  <w:pPr>
                                    <w:spacing w:line="240" w:lineRule="auto"/>
                                    <w:jc w:val="center"/>
                                    <w:rPr>
                                      <w:rFonts w:eastAsia="Times New Roman"/>
                                      <w:b/>
                                      <w:szCs w:val="26"/>
                                      <w:lang w:val="en-US" w:eastAsia="ar-SA"/>
                                    </w:rPr>
                                  </w:pPr>
                                  <w:r>
                                    <w:rPr>
                                      <w:rFonts w:eastAsia="Times New Roman"/>
                                      <w:b/>
                                      <w:szCs w:val="26"/>
                                      <w:lang w:val="en-US" w:eastAsia="ar-SA"/>
                                    </w:rPr>
                                    <w:t>PHÓ TỔNG GIÁM ĐỐC</w:t>
                                  </w:r>
                                </w:p>
                                <w:p w14:paraId="10CF91DC" w14:textId="77777777" w:rsidR="009B20FE" w:rsidRDefault="009B20FE" w:rsidP="0099747C">
                                  <w:pPr>
                                    <w:spacing w:line="240" w:lineRule="auto"/>
                                    <w:jc w:val="center"/>
                                    <w:rPr>
                                      <w:rFonts w:eastAsia="Times New Roman"/>
                                      <w:b/>
                                      <w:szCs w:val="26"/>
                                      <w:lang w:val="en-US" w:eastAsia="ar-SA"/>
                                    </w:rPr>
                                  </w:pPr>
                                </w:p>
                                <w:p w14:paraId="061B6A62" w14:textId="77777777" w:rsidR="009B20FE" w:rsidRDefault="009B20FE" w:rsidP="0099747C">
                                  <w:pPr>
                                    <w:spacing w:line="240" w:lineRule="auto"/>
                                    <w:jc w:val="center"/>
                                    <w:rPr>
                                      <w:rFonts w:eastAsia="Times New Roman"/>
                                      <w:b/>
                                      <w:szCs w:val="26"/>
                                      <w:lang w:val="en-US" w:eastAsia="ar-SA"/>
                                    </w:rPr>
                                  </w:pPr>
                                </w:p>
                                <w:p w14:paraId="64CCF3B0" w14:textId="77777777" w:rsidR="009B20FE" w:rsidRDefault="009B20FE" w:rsidP="0099747C">
                                  <w:pPr>
                                    <w:spacing w:line="240" w:lineRule="auto"/>
                                    <w:jc w:val="center"/>
                                    <w:rPr>
                                      <w:rFonts w:eastAsia="Times New Roman"/>
                                      <w:b/>
                                      <w:szCs w:val="26"/>
                                      <w:lang w:val="en-US" w:eastAsia="ar-SA"/>
                                    </w:rPr>
                                  </w:pPr>
                                </w:p>
                                <w:p w14:paraId="25AD88B9" w14:textId="77777777" w:rsidR="009B20FE" w:rsidRDefault="009B20FE" w:rsidP="0099747C">
                                  <w:pPr>
                                    <w:spacing w:line="240" w:lineRule="auto"/>
                                    <w:jc w:val="center"/>
                                    <w:rPr>
                                      <w:rFonts w:eastAsia="Times New Roman"/>
                                      <w:b/>
                                      <w:szCs w:val="26"/>
                                      <w:lang w:val="en-US" w:eastAsia="ar-SA"/>
                                    </w:rPr>
                                  </w:pPr>
                                </w:p>
                                <w:p w14:paraId="0D62D642" w14:textId="77777777" w:rsidR="009B20FE" w:rsidRDefault="009B20FE" w:rsidP="0099747C">
                                  <w:pPr>
                                    <w:spacing w:line="240" w:lineRule="auto"/>
                                    <w:jc w:val="center"/>
                                    <w:rPr>
                                      <w:rFonts w:eastAsia="Times New Roman"/>
                                      <w:b/>
                                      <w:szCs w:val="26"/>
                                      <w:lang w:val="en-US" w:eastAsia="ar-SA"/>
                                    </w:rPr>
                                  </w:pPr>
                                </w:p>
                                <w:p w14:paraId="23C26C88" w14:textId="77777777" w:rsidR="009B20FE" w:rsidRDefault="009B20FE" w:rsidP="0099747C">
                                  <w:pPr>
                                    <w:spacing w:line="240" w:lineRule="auto"/>
                                    <w:jc w:val="center"/>
                                    <w:rPr>
                                      <w:rFonts w:eastAsia="Times New Roman"/>
                                      <w:b/>
                                      <w:szCs w:val="26"/>
                                      <w:lang w:val="en-US" w:eastAsia="ar-SA"/>
                                    </w:rPr>
                                  </w:pPr>
                                </w:p>
                                <w:p w14:paraId="74CA6CFA" w14:textId="77777777" w:rsidR="009B20FE" w:rsidRPr="00751A2B" w:rsidRDefault="009B20FE" w:rsidP="0099747C">
                                  <w:pPr>
                                    <w:spacing w:line="240" w:lineRule="auto"/>
                                    <w:jc w:val="center"/>
                                    <w:rPr>
                                      <w:rFonts w:eastAsia="Times New Roman"/>
                                      <w:b/>
                                      <w:szCs w:val="26"/>
                                      <w:lang w:val="fr-FR" w:eastAsia="ar-SA"/>
                                    </w:rPr>
                                  </w:pPr>
                                </w:p>
                              </w:tc>
                            </w:tr>
                          </w:tbl>
                          <w:p w14:paraId="32280565" w14:textId="77777777" w:rsidR="009B20FE" w:rsidRDefault="009B20FE" w:rsidP="009E3D43">
                            <w:pPr>
                              <w:rPr>
                                <w:b/>
                                <w:bCs/>
                                <w:szCs w:val="26"/>
                              </w:rPr>
                            </w:pPr>
                          </w:p>
                          <w:p w14:paraId="4463BBEC" w14:textId="77777777" w:rsidR="009B20FE" w:rsidRPr="00751A2B" w:rsidRDefault="009B20FE" w:rsidP="009E3D43">
                            <w:pPr>
                              <w:rPr>
                                <w:b/>
                                <w:bCs/>
                                <w:szCs w:val="26"/>
                              </w:rPr>
                            </w:pPr>
                          </w:p>
                          <w:p w14:paraId="412D2A78" w14:textId="77777777" w:rsidR="009B20FE" w:rsidRDefault="009B20FE" w:rsidP="009E3D43">
                            <w:pPr>
                              <w:rPr>
                                <w:b/>
                                <w:bCs/>
                                <w:szCs w:val="26"/>
                              </w:rPr>
                            </w:pPr>
                          </w:p>
                          <w:p w14:paraId="7CC32059" w14:textId="77777777" w:rsidR="009B20FE" w:rsidRDefault="009B20FE" w:rsidP="009E3D43">
                            <w:pPr>
                              <w:rPr>
                                <w:b/>
                                <w:bCs/>
                                <w:szCs w:val="26"/>
                              </w:rPr>
                            </w:pPr>
                          </w:p>
                          <w:p w14:paraId="64BCDF9B" w14:textId="77777777" w:rsidR="009B20FE" w:rsidRDefault="009B20FE" w:rsidP="009E3D43">
                            <w:pPr>
                              <w:rPr>
                                <w:b/>
                                <w:bCs/>
                                <w:szCs w:val="26"/>
                              </w:rPr>
                            </w:pPr>
                          </w:p>
                          <w:p w14:paraId="3CDB1F17" w14:textId="77777777" w:rsidR="009B20FE" w:rsidRPr="00751A2B" w:rsidRDefault="009B20FE" w:rsidP="009E3D43">
                            <w:pPr>
                              <w:rPr>
                                <w:b/>
                                <w:bCs/>
                                <w:szCs w:val="26"/>
                              </w:rPr>
                            </w:pPr>
                          </w:p>
                          <w:p w14:paraId="3D4490C5" w14:textId="77777777" w:rsidR="009B20FE" w:rsidRDefault="009B20FE" w:rsidP="009E3D43">
                            <w:pPr>
                              <w:rPr>
                                <w:b/>
                                <w:bCs/>
                                <w:szCs w:val="26"/>
                              </w:rPr>
                            </w:pPr>
                          </w:p>
                          <w:p w14:paraId="0A72A020" w14:textId="77777777" w:rsidR="009B20FE" w:rsidRDefault="009B20FE" w:rsidP="009E3D43">
                            <w:pPr>
                              <w:rPr>
                                <w:b/>
                                <w:bCs/>
                                <w:szCs w:val="26"/>
                              </w:rPr>
                            </w:pPr>
                          </w:p>
                          <w:p w14:paraId="4471147E" w14:textId="77777777" w:rsidR="009B20FE" w:rsidRPr="00751A2B" w:rsidRDefault="009B20FE" w:rsidP="009E3D43">
                            <w:pPr>
                              <w:rPr>
                                <w:b/>
                                <w:bCs/>
                                <w:szCs w:val="26"/>
                              </w:rPr>
                            </w:pPr>
                          </w:p>
                          <w:p w14:paraId="6A7594D5" w14:textId="77777777" w:rsidR="009B20FE" w:rsidRPr="00751A2B" w:rsidRDefault="009B20FE" w:rsidP="009E3D43">
                            <w:pPr>
                              <w:jc w:val="center"/>
                              <w:rPr>
                                <w:b/>
                                <w:bCs/>
                                <w:szCs w:val="26"/>
                              </w:rPr>
                            </w:pPr>
                          </w:p>
                          <w:p w14:paraId="3BDBABD6" w14:textId="06F7BEDD" w:rsidR="009B20FE" w:rsidRPr="00751A2B" w:rsidRDefault="009B20FE" w:rsidP="009E3D43">
                            <w:pPr>
                              <w:jc w:val="center"/>
                              <w:rPr>
                                <w:b/>
                                <w:bCs/>
                                <w:szCs w:val="26"/>
                              </w:rPr>
                            </w:pPr>
                            <w:r>
                              <w:rPr>
                                <w:b/>
                                <w:bCs/>
                                <w:szCs w:val="26"/>
                                <w:lang w:val="en-US"/>
                              </w:rPr>
                              <w:t>Trà Vinh</w:t>
                            </w:r>
                            <w:r w:rsidRPr="00751A2B">
                              <w:rPr>
                                <w:b/>
                                <w:bCs/>
                                <w:szCs w:val="26"/>
                              </w:rPr>
                              <w:t xml:space="preserve">, tháng </w:t>
                            </w:r>
                            <w:r>
                              <w:rPr>
                                <w:b/>
                                <w:bCs/>
                                <w:szCs w:val="26"/>
                                <w:lang w:val="en-US"/>
                              </w:rPr>
                              <w:t>05</w:t>
                            </w:r>
                            <w:r>
                              <w:rPr>
                                <w:b/>
                                <w:bCs/>
                                <w:szCs w:val="26"/>
                              </w:rPr>
                              <w:t xml:space="preserve"> năm 2022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6" o:spid="_x0000_s1026" type="#_x0000_t202" style="position:absolute;left:0;text-align:left;margin-left:-3.3pt;margin-top:-.4pt;width:460.95pt;height:69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" strokeweight="4.5pt">
                <v:stroke linestyle="thinThick"/>
                <v:textbox>
                  <w:txbxContent>
                    <w:p w14:paraId="075EC52B" w14:textId="77777777" w:rsidR="009B20FE" w:rsidRPr="00685663" w:rsidRDefault="009B20FE" w:rsidP="009E3D43">
                      <w:pPr>
                        <w:tabs>
                          <w:tab w:val="left" w:pos="1800"/>
                          <w:tab w:val="left" w:pos="2160"/>
                        </w:tabs>
                        <w:spacing w:line="240" w:lineRule="auto"/>
                        <w:ind w:left="720"/>
                        <w:jc w:val="center"/>
                        <w:rPr>
                          <w:rFonts w:eastAsia="Times New Roman"/>
                          <w:b/>
                          <w:bCs/>
                          <w:sz w:val="30"/>
                          <w:szCs w:val="26"/>
                          <w:u w:val="single"/>
                          <w:lang w:val="en-US"/>
                        </w:rPr>
                      </w:pPr>
                      <w:r w:rsidRPr="00685663">
                        <w:rPr>
                          <w:b/>
                          <w:color w:val="000000"/>
                          <w:sz w:val="30"/>
                          <w:szCs w:val="26"/>
                          <w:lang w:val="en-US"/>
                        </w:rPr>
                        <w:t>CÔNG TY TNHH ĐIỆN GIÓ ĐÔNG THÀNH 2</w:t>
                      </w:r>
                    </w:p>
                    <w:p w14:paraId="59BEA589" w14:textId="77777777" w:rsidR="009B20FE" w:rsidRPr="00751A2B" w:rsidRDefault="009B20FE" w:rsidP="009E3D43">
                      <w:pPr>
                        <w:spacing w:line="360" w:lineRule="auto"/>
                        <w:ind w:right="-391"/>
                        <w:jc w:val="center"/>
                        <w:outlineLvl w:val="0"/>
                        <w:rPr>
                          <w:rFonts w:eastAsia="Times New Roman"/>
                          <w:bCs/>
                          <w:szCs w:val="26"/>
                          <w:lang w:eastAsia="ar-SA"/>
                        </w:rPr>
                      </w:pPr>
                    </w:p>
                    <w:p w14:paraId="01E16B57" w14:textId="77777777" w:rsidR="009B20FE" w:rsidRPr="00751A2B" w:rsidRDefault="009B20FE" w:rsidP="009E3D43">
                      <w:pPr>
                        <w:spacing w:line="360" w:lineRule="auto"/>
                        <w:ind w:right="-391"/>
                        <w:jc w:val="center"/>
                        <w:outlineLvl w:val="0"/>
                        <w:rPr>
                          <w:rFonts w:eastAsia="Times New Roman"/>
                          <w:bCs/>
                          <w:szCs w:val="26"/>
                          <w:lang w:eastAsia="ar-SA"/>
                        </w:rPr>
                      </w:pPr>
                    </w:p>
                    <w:p w14:paraId="3FDF91AB" w14:textId="77777777" w:rsidR="009B20FE" w:rsidRPr="00751A2B" w:rsidRDefault="009B20FE" w:rsidP="009E3D43">
                      <w:pPr>
                        <w:spacing w:line="360" w:lineRule="auto"/>
                        <w:ind w:right="-391"/>
                        <w:jc w:val="center"/>
                        <w:outlineLvl w:val="0"/>
                        <w:rPr>
                          <w:rFonts w:eastAsia="Times New Roman"/>
                          <w:bCs/>
                          <w:szCs w:val="26"/>
                          <w:lang w:eastAsia="ar-SA"/>
                        </w:rPr>
                      </w:pPr>
                    </w:p>
                    <w:p w14:paraId="7EE41547" w14:textId="77777777" w:rsidR="009B20FE" w:rsidRDefault="009B20FE" w:rsidP="009E3D43">
                      <w:pPr>
                        <w:spacing w:line="360" w:lineRule="auto"/>
                        <w:ind w:right="-391"/>
                        <w:jc w:val="center"/>
                        <w:outlineLvl w:val="0"/>
                        <w:rPr>
                          <w:rFonts w:eastAsia="Times New Roman"/>
                          <w:bCs/>
                          <w:sz w:val="36"/>
                          <w:szCs w:val="30"/>
                          <w:lang w:eastAsia="ar-SA"/>
                        </w:rPr>
                      </w:pPr>
                    </w:p>
                    <w:p w14:paraId="0F113291" w14:textId="77777777" w:rsidR="009B20FE" w:rsidRDefault="009B20FE" w:rsidP="009E3D43">
                      <w:pPr>
                        <w:spacing w:line="360" w:lineRule="auto"/>
                        <w:ind w:right="-391"/>
                        <w:jc w:val="center"/>
                        <w:outlineLvl w:val="0"/>
                        <w:rPr>
                          <w:rFonts w:eastAsia="Times New Roman"/>
                          <w:bCs/>
                          <w:sz w:val="36"/>
                          <w:szCs w:val="30"/>
                          <w:lang w:eastAsia="ar-SA"/>
                        </w:rPr>
                      </w:pPr>
                    </w:p>
                    <w:p w14:paraId="21CD9C33" w14:textId="77777777" w:rsidR="009B20FE" w:rsidRPr="00751A2B" w:rsidRDefault="009B20FE" w:rsidP="009E3D43">
                      <w:pPr>
                        <w:spacing w:line="360" w:lineRule="auto"/>
                        <w:ind w:right="-391"/>
                        <w:jc w:val="center"/>
                        <w:outlineLvl w:val="0"/>
                        <w:rPr>
                          <w:rFonts w:eastAsia="Times New Roman"/>
                          <w:bCs/>
                          <w:sz w:val="36"/>
                          <w:szCs w:val="30"/>
                          <w:lang w:eastAsia="ar-SA"/>
                        </w:rPr>
                      </w:pPr>
                    </w:p>
                    <w:p w14:paraId="67EE1ADB" w14:textId="77777777" w:rsidR="009B20FE" w:rsidRPr="00F54A29" w:rsidRDefault="009B20FE" w:rsidP="009E3D43">
                      <w:pPr>
                        <w:jc w:val="center"/>
                        <w:rPr>
                          <w:b/>
                          <w:sz w:val="36"/>
                          <w:szCs w:val="36"/>
                        </w:rPr>
                      </w:pPr>
                      <w:bookmarkStart w:id="18" w:name="_Toc87256889"/>
                      <w:bookmarkStart w:id="19" w:name="_Toc87266069"/>
                      <w:r w:rsidRPr="00F54A29">
                        <w:rPr>
                          <w:b/>
                          <w:sz w:val="36"/>
                          <w:szCs w:val="36"/>
                        </w:rPr>
                        <w:t>BÁO CÁO ĐÁNH GIÁ TÁC ĐỘNG MÔI TRƯỜNG</w:t>
                      </w:r>
                      <w:bookmarkEnd w:id="18"/>
                      <w:bookmarkEnd w:id="19"/>
                    </w:p>
                    <w:p w14:paraId="34892497" w14:textId="77777777" w:rsidR="009B20FE" w:rsidRPr="00F54A29" w:rsidRDefault="009B20FE" w:rsidP="009E3D43">
                      <w:pPr>
                        <w:jc w:val="center"/>
                        <w:rPr>
                          <w:sz w:val="36"/>
                          <w:szCs w:val="36"/>
                        </w:rPr>
                      </w:pPr>
                      <w:bookmarkStart w:id="20" w:name="_Toc87256890"/>
                      <w:bookmarkStart w:id="21" w:name="_Toc87266070"/>
                      <w:r w:rsidRPr="00F54A29">
                        <w:rPr>
                          <w:sz w:val="36"/>
                          <w:szCs w:val="36"/>
                        </w:rPr>
                        <w:t>của DỰ ÁN</w:t>
                      </w:r>
                      <w:bookmarkEnd w:id="20"/>
                      <w:bookmarkEnd w:id="21"/>
                    </w:p>
                    <w:p w14:paraId="0C4D9751" w14:textId="77777777" w:rsidR="009B20FE" w:rsidRPr="00751A2B" w:rsidRDefault="009B20FE" w:rsidP="009E3D43">
                      <w:pPr>
                        <w:tabs>
                          <w:tab w:val="left" w:pos="1800"/>
                          <w:tab w:val="left" w:pos="2160"/>
                        </w:tabs>
                        <w:spacing w:line="240" w:lineRule="auto"/>
                        <w:jc w:val="left"/>
                        <w:rPr>
                          <w:rFonts w:eastAsia="Times New Roman"/>
                          <w:b/>
                          <w:sz w:val="36"/>
                          <w:szCs w:val="30"/>
                          <w:lang w:val="en-US"/>
                        </w:rPr>
                      </w:pPr>
                    </w:p>
                    <w:p w14:paraId="17B2A577" w14:textId="77777777" w:rsidR="009B20FE" w:rsidRPr="00F54A29" w:rsidRDefault="009B20FE" w:rsidP="009E3D43">
                      <w:pPr>
                        <w:jc w:val="center"/>
                        <w:rPr>
                          <w:b/>
                          <w:sz w:val="36"/>
                          <w:szCs w:val="36"/>
                        </w:rPr>
                      </w:pPr>
                      <w:bookmarkStart w:id="22" w:name="_Toc87256891"/>
                      <w:bookmarkStart w:id="23" w:name="_Toc87266071"/>
                      <w:r w:rsidRPr="00F54A29">
                        <w:rPr>
                          <w:b/>
                          <w:sz w:val="36"/>
                          <w:szCs w:val="36"/>
                        </w:rPr>
                        <w:t>NHÀ MÁY ĐIỆN GIÓ ĐÔNG THÀNH 2</w:t>
                      </w:r>
                      <w:bookmarkEnd w:id="22"/>
                      <w:bookmarkEnd w:id="23"/>
                    </w:p>
                    <w:p w14:paraId="3B82920F" w14:textId="77777777" w:rsidR="009B20FE" w:rsidRPr="00F54A29" w:rsidRDefault="009B20FE" w:rsidP="009E3D43">
                      <w:pPr>
                        <w:jc w:val="center"/>
                      </w:pPr>
                      <w:bookmarkStart w:id="24" w:name="_Toc87256892"/>
                      <w:bookmarkStart w:id="25" w:name="_Toc87266072"/>
                      <w:r w:rsidRPr="00F54A29">
                        <w:t>Địa điểm: Xã Đông Hải, Huyện Duyên Hải, Tỉnh Trà Vinh</w:t>
                      </w:r>
                      <w:bookmarkEnd w:id="24"/>
                      <w:bookmarkEnd w:id="25"/>
                    </w:p>
                    <w:p w14:paraId="39902B74" w14:textId="77777777" w:rsidR="009B20FE" w:rsidRDefault="009B20FE" w:rsidP="009E3D43">
                      <w:pPr>
                        <w:rPr>
                          <w:b/>
                          <w:szCs w:val="26"/>
                        </w:rPr>
                      </w:pPr>
                    </w:p>
                    <w:p w14:paraId="22B63DE4" w14:textId="77777777" w:rsidR="009B20FE" w:rsidRPr="00751A2B" w:rsidRDefault="009B20FE" w:rsidP="009E3D43">
                      <w:pPr>
                        <w:rPr>
                          <w:b/>
                          <w:szCs w:val="26"/>
                        </w:rPr>
                      </w:pPr>
                    </w:p>
                    <w:tbl>
                      <w:tblPr>
                        <w:tblW w:w="0" w:type="auto"/>
                        <w:tblLook w:val="04A0" w:firstRow="1" w:lastRow="0" w:firstColumn="1" w:lastColumn="0" w:noHBand="0" w:noVBand="1"/>
                      </w:tblPr>
                      <w:tblGrid>
                        <w:gridCol w:w="4529"/>
                        <w:gridCol w:w="4527"/>
                      </w:tblGrid>
                      <w:tr w:rsidR="009B20FE" w:rsidRPr="00751A2B" w14:paraId="14C3AF47" w14:textId="77777777" w:rsidTr="0099747C">
                        <w:tc>
                          <w:tcPr>
                            <w:tcW w:w="4537" w:type="dxa"/>
                            <w:shd w:val="clear" w:color="auto" w:fill="auto"/>
                          </w:tcPr>
                          <w:p w14:paraId="6ADFD608" w14:textId="77777777" w:rsidR="009B20FE" w:rsidRPr="00751A2B" w:rsidRDefault="009B20FE" w:rsidP="0099747C">
                            <w:pPr>
                              <w:spacing w:line="240" w:lineRule="auto"/>
                              <w:jc w:val="center"/>
                              <w:rPr>
                                <w:rFonts w:eastAsia="Times New Roman"/>
                                <w:szCs w:val="26"/>
                                <w:lang w:val="fr-FR" w:eastAsia="ar-SA"/>
                              </w:rPr>
                            </w:pPr>
                            <w:r w:rsidRPr="00751A2B">
                              <w:rPr>
                                <w:rFonts w:eastAsia="Times New Roman"/>
                                <w:szCs w:val="26"/>
                                <w:lang w:val="fr-FR" w:eastAsia="ar-SA"/>
                              </w:rPr>
                              <w:t>CƠ QUAN CHỦ DỰ ÁN</w:t>
                            </w:r>
                          </w:p>
                          <w:p w14:paraId="2822E965" w14:textId="77777777" w:rsidR="009B20FE" w:rsidRDefault="009B20FE" w:rsidP="0099747C">
                            <w:pPr>
                              <w:spacing w:line="240" w:lineRule="auto"/>
                              <w:jc w:val="center"/>
                              <w:rPr>
                                <w:rFonts w:eastAsia="Times New Roman"/>
                                <w:b/>
                                <w:szCs w:val="26"/>
                                <w:lang w:val="fr-FR" w:eastAsia="ar-SA"/>
                              </w:rPr>
                            </w:pPr>
                            <w:r w:rsidRPr="00751A2B">
                              <w:rPr>
                                <w:rFonts w:eastAsia="Times New Roman"/>
                                <w:b/>
                                <w:szCs w:val="26"/>
                                <w:lang w:val="fr-FR" w:eastAsia="ar-SA"/>
                              </w:rPr>
                              <w:t xml:space="preserve">CÔNG TY TNHH ĐIỆN GIÓ </w:t>
                            </w:r>
                          </w:p>
                          <w:p w14:paraId="5E607E2A" w14:textId="77777777" w:rsidR="009B20FE" w:rsidRDefault="009B20FE" w:rsidP="0099747C">
                            <w:pPr>
                              <w:spacing w:line="240" w:lineRule="auto"/>
                              <w:jc w:val="center"/>
                              <w:rPr>
                                <w:rFonts w:eastAsia="Times New Roman"/>
                                <w:b/>
                                <w:szCs w:val="26"/>
                                <w:lang w:val="fr-FR" w:eastAsia="ar-SA"/>
                              </w:rPr>
                            </w:pPr>
                            <w:r w:rsidRPr="00751A2B">
                              <w:rPr>
                                <w:rFonts w:eastAsia="Times New Roman"/>
                                <w:b/>
                                <w:szCs w:val="26"/>
                                <w:lang w:val="fr-FR" w:eastAsia="ar-SA"/>
                              </w:rPr>
                              <w:t xml:space="preserve">ĐÔNG THÀNH </w:t>
                            </w:r>
                            <w:r>
                              <w:rPr>
                                <w:rFonts w:eastAsia="Times New Roman"/>
                                <w:b/>
                                <w:szCs w:val="26"/>
                                <w:lang w:val="fr-FR" w:eastAsia="ar-SA"/>
                              </w:rPr>
                              <w:t>2</w:t>
                            </w:r>
                          </w:p>
                          <w:p w14:paraId="36D4ED1F" w14:textId="77777777" w:rsidR="009B20FE" w:rsidRPr="00751A2B" w:rsidRDefault="009B20FE" w:rsidP="0099747C">
                            <w:pPr>
                              <w:spacing w:line="240" w:lineRule="auto"/>
                              <w:jc w:val="center"/>
                              <w:rPr>
                                <w:rFonts w:eastAsia="Times New Roman"/>
                                <w:b/>
                                <w:szCs w:val="26"/>
                                <w:lang w:val="fr-FR" w:eastAsia="ar-SA"/>
                              </w:rPr>
                            </w:pPr>
                            <w:r>
                              <w:rPr>
                                <w:rFonts w:eastAsia="Times New Roman"/>
                                <w:b/>
                                <w:szCs w:val="26"/>
                                <w:lang w:val="fr-FR" w:eastAsia="ar-SA"/>
                              </w:rPr>
                              <w:t>GIÁM ĐỐC</w:t>
                            </w:r>
                          </w:p>
                          <w:p w14:paraId="21998C44" w14:textId="77777777" w:rsidR="009B20FE" w:rsidRPr="00751A2B" w:rsidRDefault="009B20FE" w:rsidP="0099747C">
                            <w:pPr>
                              <w:spacing w:line="240" w:lineRule="auto"/>
                              <w:rPr>
                                <w:rFonts w:eastAsia="Times New Roman"/>
                                <w:b/>
                                <w:szCs w:val="26"/>
                                <w:lang w:val="fr-FR" w:eastAsia="ar-SA"/>
                              </w:rPr>
                            </w:pPr>
                          </w:p>
                        </w:tc>
                        <w:tc>
                          <w:tcPr>
                            <w:tcW w:w="4535" w:type="dxa"/>
                            <w:shd w:val="clear" w:color="auto" w:fill="auto"/>
                          </w:tcPr>
                          <w:p w14:paraId="1AA6C38E" w14:textId="77777777" w:rsidR="009B20FE" w:rsidRPr="00751A2B" w:rsidRDefault="009B20FE" w:rsidP="0099747C">
                            <w:pPr>
                              <w:spacing w:line="240" w:lineRule="auto"/>
                              <w:jc w:val="center"/>
                              <w:rPr>
                                <w:rFonts w:eastAsia="Times New Roman"/>
                                <w:szCs w:val="26"/>
                                <w:lang w:eastAsia="ar-SA"/>
                              </w:rPr>
                            </w:pPr>
                            <w:r w:rsidRPr="00751A2B">
                              <w:rPr>
                                <w:rFonts w:eastAsia="Times New Roman"/>
                                <w:szCs w:val="26"/>
                                <w:lang w:eastAsia="ar-SA"/>
                              </w:rPr>
                              <w:t>CƠ QUAN TƯ VẤN</w:t>
                            </w:r>
                          </w:p>
                          <w:p w14:paraId="0AA8D091" w14:textId="77777777" w:rsidR="009B20FE" w:rsidRDefault="009B20FE" w:rsidP="0099747C">
                            <w:pPr>
                              <w:spacing w:line="240" w:lineRule="auto"/>
                              <w:jc w:val="center"/>
                              <w:rPr>
                                <w:rFonts w:eastAsia="Times New Roman"/>
                                <w:b/>
                                <w:szCs w:val="26"/>
                                <w:lang w:eastAsia="ar-SA"/>
                              </w:rPr>
                            </w:pPr>
                            <w:r w:rsidRPr="00751A2B">
                              <w:rPr>
                                <w:rFonts w:eastAsia="Times New Roman"/>
                                <w:b/>
                                <w:szCs w:val="26"/>
                                <w:lang w:eastAsia="ar-SA"/>
                              </w:rPr>
                              <w:t xml:space="preserve">CÔNG TY CỔ PHẦN </w:t>
                            </w:r>
                            <w:r w:rsidRPr="00751A2B">
                              <w:rPr>
                                <w:rFonts w:eastAsia="Times New Roman"/>
                                <w:b/>
                                <w:szCs w:val="26"/>
                                <w:lang w:eastAsia="ar-SA"/>
                              </w:rPr>
                              <w:br/>
                              <w:t>TƯ VẤN XÂY DỰNG ĐIỆN 3</w:t>
                            </w:r>
                          </w:p>
                          <w:p w14:paraId="09560413" w14:textId="77777777" w:rsidR="009B20FE" w:rsidRDefault="009B20FE" w:rsidP="0099747C">
                            <w:pPr>
                              <w:spacing w:line="240" w:lineRule="auto"/>
                              <w:jc w:val="center"/>
                              <w:rPr>
                                <w:rFonts w:eastAsia="Times New Roman"/>
                                <w:b/>
                                <w:szCs w:val="26"/>
                                <w:lang w:val="en-US" w:eastAsia="ar-SA"/>
                              </w:rPr>
                            </w:pPr>
                            <w:r>
                              <w:rPr>
                                <w:rFonts w:eastAsia="Times New Roman"/>
                                <w:b/>
                                <w:szCs w:val="26"/>
                                <w:lang w:val="en-US" w:eastAsia="ar-SA"/>
                              </w:rPr>
                              <w:t>KT. TỔNG GIÁM ĐỐC</w:t>
                            </w:r>
                          </w:p>
                          <w:p w14:paraId="43E705A0" w14:textId="77777777" w:rsidR="009B20FE" w:rsidRDefault="009B20FE" w:rsidP="0099747C">
                            <w:pPr>
                              <w:spacing w:line="240" w:lineRule="auto"/>
                              <w:jc w:val="center"/>
                              <w:rPr>
                                <w:rFonts w:eastAsia="Times New Roman"/>
                                <w:b/>
                                <w:szCs w:val="26"/>
                                <w:lang w:val="en-US" w:eastAsia="ar-SA"/>
                              </w:rPr>
                            </w:pPr>
                            <w:r>
                              <w:rPr>
                                <w:rFonts w:eastAsia="Times New Roman"/>
                                <w:b/>
                                <w:szCs w:val="26"/>
                                <w:lang w:val="en-US" w:eastAsia="ar-SA"/>
                              </w:rPr>
                              <w:t>PHÓ TỔNG GIÁM ĐỐC</w:t>
                            </w:r>
                          </w:p>
                          <w:p w14:paraId="10CF91DC" w14:textId="77777777" w:rsidR="009B20FE" w:rsidRDefault="009B20FE" w:rsidP="0099747C">
                            <w:pPr>
                              <w:spacing w:line="240" w:lineRule="auto"/>
                              <w:jc w:val="center"/>
                              <w:rPr>
                                <w:rFonts w:eastAsia="Times New Roman"/>
                                <w:b/>
                                <w:szCs w:val="26"/>
                                <w:lang w:val="en-US" w:eastAsia="ar-SA"/>
                              </w:rPr>
                            </w:pPr>
                          </w:p>
                          <w:p w14:paraId="061B6A62" w14:textId="77777777" w:rsidR="009B20FE" w:rsidRDefault="009B20FE" w:rsidP="0099747C">
                            <w:pPr>
                              <w:spacing w:line="240" w:lineRule="auto"/>
                              <w:jc w:val="center"/>
                              <w:rPr>
                                <w:rFonts w:eastAsia="Times New Roman"/>
                                <w:b/>
                                <w:szCs w:val="26"/>
                                <w:lang w:val="en-US" w:eastAsia="ar-SA"/>
                              </w:rPr>
                            </w:pPr>
                          </w:p>
                          <w:p w14:paraId="64CCF3B0" w14:textId="77777777" w:rsidR="009B20FE" w:rsidRDefault="009B20FE" w:rsidP="0099747C">
                            <w:pPr>
                              <w:spacing w:line="240" w:lineRule="auto"/>
                              <w:jc w:val="center"/>
                              <w:rPr>
                                <w:rFonts w:eastAsia="Times New Roman"/>
                                <w:b/>
                                <w:szCs w:val="26"/>
                                <w:lang w:val="en-US" w:eastAsia="ar-SA"/>
                              </w:rPr>
                            </w:pPr>
                          </w:p>
                          <w:p w14:paraId="25AD88B9" w14:textId="77777777" w:rsidR="009B20FE" w:rsidRDefault="009B20FE" w:rsidP="0099747C">
                            <w:pPr>
                              <w:spacing w:line="240" w:lineRule="auto"/>
                              <w:jc w:val="center"/>
                              <w:rPr>
                                <w:rFonts w:eastAsia="Times New Roman"/>
                                <w:b/>
                                <w:szCs w:val="26"/>
                                <w:lang w:val="en-US" w:eastAsia="ar-SA"/>
                              </w:rPr>
                            </w:pPr>
                          </w:p>
                          <w:p w14:paraId="0D62D642" w14:textId="77777777" w:rsidR="009B20FE" w:rsidRDefault="009B20FE" w:rsidP="0099747C">
                            <w:pPr>
                              <w:spacing w:line="240" w:lineRule="auto"/>
                              <w:jc w:val="center"/>
                              <w:rPr>
                                <w:rFonts w:eastAsia="Times New Roman"/>
                                <w:b/>
                                <w:szCs w:val="26"/>
                                <w:lang w:val="en-US" w:eastAsia="ar-SA"/>
                              </w:rPr>
                            </w:pPr>
                          </w:p>
                          <w:p w14:paraId="23C26C88" w14:textId="77777777" w:rsidR="009B20FE" w:rsidRDefault="009B20FE" w:rsidP="0099747C">
                            <w:pPr>
                              <w:spacing w:line="240" w:lineRule="auto"/>
                              <w:jc w:val="center"/>
                              <w:rPr>
                                <w:rFonts w:eastAsia="Times New Roman"/>
                                <w:b/>
                                <w:szCs w:val="26"/>
                                <w:lang w:val="en-US" w:eastAsia="ar-SA"/>
                              </w:rPr>
                            </w:pPr>
                          </w:p>
                          <w:p w14:paraId="74CA6CFA" w14:textId="77777777" w:rsidR="009B20FE" w:rsidRPr="00751A2B" w:rsidRDefault="009B20FE" w:rsidP="0099747C">
                            <w:pPr>
                              <w:spacing w:line="240" w:lineRule="auto"/>
                              <w:jc w:val="center"/>
                              <w:rPr>
                                <w:rFonts w:eastAsia="Times New Roman"/>
                                <w:b/>
                                <w:szCs w:val="26"/>
                                <w:lang w:val="fr-FR" w:eastAsia="ar-SA"/>
                              </w:rPr>
                            </w:pPr>
                          </w:p>
                        </w:tc>
                      </w:tr>
                    </w:tbl>
                    <w:p w14:paraId="32280565" w14:textId="77777777" w:rsidR="009B20FE" w:rsidRDefault="009B20FE" w:rsidP="009E3D43">
                      <w:pPr>
                        <w:rPr>
                          <w:b/>
                          <w:bCs/>
                          <w:szCs w:val="26"/>
                        </w:rPr>
                      </w:pPr>
                    </w:p>
                    <w:p w14:paraId="4463BBEC" w14:textId="77777777" w:rsidR="009B20FE" w:rsidRPr="00751A2B" w:rsidRDefault="009B20FE" w:rsidP="009E3D43">
                      <w:pPr>
                        <w:rPr>
                          <w:b/>
                          <w:bCs/>
                          <w:szCs w:val="26"/>
                        </w:rPr>
                      </w:pPr>
                    </w:p>
                    <w:p w14:paraId="412D2A78" w14:textId="77777777" w:rsidR="009B20FE" w:rsidRDefault="009B20FE" w:rsidP="009E3D43">
                      <w:pPr>
                        <w:rPr>
                          <w:b/>
                          <w:bCs/>
                          <w:szCs w:val="26"/>
                        </w:rPr>
                      </w:pPr>
                    </w:p>
                    <w:p w14:paraId="7CC32059" w14:textId="77777777" w:rsidR="009B20FE" w:rsidRDefault="009B20FE" w:rsidP="009E3D43">
                      <w:pPr>
                        <w:rPr>
                          <w:b/>
                          <w:bCs/>
                          <w:szCs w:val="26"/>
                        </w:rPr>
                      </w:pPr>
                    </w:p>
                    <w:p w14:paraId="64BCDF9B" w14:textId="77777777" w:rsidR="009B20FE" w:rsidRDefault="009B20FE" w:rsidP="009E3D43">
                      <w:pPr>
                        <w:rPr>
                          <w:b/>
                          <w:bCs/>
                          <w:szCs w:val="26"/>
                        </w:rPr>
                      </w:pPr>
                    </w:p>
                    <w:p w14:paraId="3CDB1F17" w14:textId="77777777" w:rsidR="009B20FE" w:rsidRPr="00751A2B" w:rsidRDefault="009B20FE" w:rsidP="009E3D43">
                      <w:pPr>
                        <w:rPr>
                          <w:b/>
                          <w:bCs/>
                          <w:szCs w:val="26"/>
                        </w:rPr>
                      </w:pPr>
                    </w:p>
                    <w:p w14:paraId="3D4490C5" w14:textId="77777777" w:rsidR="009B20FE" w:rsidRDefault="009B20FE" w:rsidP="009E3D43">
                      <w:pPr>
                        <w:rPr>
                          <w:b/>
                          <w:bCs/>
                          <w:szCs w:val="26"/>
                        </w:rPr>
                      </w:pPr>
                    </w:p>
                    <w:p w14:paraId="0A72A020" w14:textId="77777777" w:rsidR="009B20FE" w:rsidRDefault="009B20FE" w:rsidP="009E3D43">
                      <w:pPr>
                        <w:rPr>
                          <w:b/>
                          <w:bCs/>
                          <w:szCs w:val="26"/>
                        </w:rPr>
                      </w:pPr>
                    </w:p>
                    <w:p w14:paraId="4471147E" w14:textId="77777777" w:rsidR="009B20FE" w:rsidRPr="00751A2B" w:rsidRDefault="009B20FE" w:rsidP="009E3D43">
                      <w:pPr>
                        <w:rPr>
                          <w:b/>
                          <w:bCs/>
                          <w:szCs w:val="26"/>
                        </w:rPr>
                      </w:pPr>
                    </w:p>
                    <w:p w14:paraId="6A7594D5" w14:textId="77777777" w:rsidR="009B20FE" w:rsidRPr="00751A2B" w:rsidRDefault="009B20FE" w:rsidP="009E3D43">
                      <w:pPr>
                        <w:jc w:val="center"/>
                        <w:rPr>
                          <w:b/>
                          <w:bCs/>
                          <w:szCs w:val="26"/>
                        </w:rPr>
                      </w:pPr>
                    </w:p>
                    <w:p w14:paraId="3BDBABD6" w14:textId="06F7BEDD" w:rsidR="009B20FE" w:rsidRPr="00751A2B" w:rsidRDefault="009B20FE" w:rsidP="009E3D43">
                      <w:pPr>
                        <w:jc w:val="center"/>
                        <w:rPr>
                          <w:b/>
                          <w:bCs/>
                          <w:szCs w:val="26"/>
                        </w:rPr>
                      </w:pPr>
                      <w:r>
                        <w:rPr>
                          <w:b/>
                          <w:bCs/>
                          <w:szCs w:val="26"/>
                          <w:lang w:val="en-US"/>
                        </w:rPr>
                        <w:t>Trà Vinh</w:t>
                      </w:r>
                      <w:r w:rsidRPr="00751A2B">
                        <w:rPr>
                          <w:b/>
                          <w:bCs/>
                          <w:szCs w:val="26"/>
                        </w:rPr>
                        <w:t xml:space="preserve">, tháng </w:t>
                      </w:r>
                      <w:r>
                        <w:rPr>
                          <w:b/>
                          <w:bCs/>
                          <w:szCs w:val="26"/>
                          <w:lang w:val="en-US"/>
                        </w:rPr>
                        <w:t>05</w:t>
                      </w:r>
                      <w:r>
                        <w:rPr>
                          <w:b/>
                          <w:bCs/>
                          <w:szCs w:val="26"/>
                        </w:rPr>
                        <w:t xml:space="preserve"> năm 2022</w:t>
                      </w:r>
                    </w:p>
                  </w:txbxContent>
                </v:textbox>
              </v:shape>
            </w:pict>
          </mc:Fallback>
        </mc:AlternateContent>
      </w:r>
    </w:p>
    <w:p w14:paraId="35932FA7" w14:textId="77777777" w:rsidR="009E3D43" w:rsidRPr="00953193" w:rsidRDefault="009E3D43" w:rsidP="002C08DB">
      <w:pPr>
        <w:spacing w:before="120" w:after="120" w:line="240" w:lineRule="auto"/>
        <w:jc w:val="center"/>
        <w:rPr>
          <w:b/>
        </w:rPr>
      </w:pPr>
      <w:r w:rsidRPr="00953193">
        <w:rPr>
          <w:b/>
          <w:noProof/>
          <w:lang w:val="en-US"/>
        </w:rPr>
        <mc:AlternateContent>
          <mc:Choice Requires="wps">
            <w:drawing>
              <wp:anchor distT="0" distB="0" distL="114300" distR="114300" simplePos="0" relativeHeight="251665408" behindDoc="0" locked="0" layoutInCell="1" allowOverlap="1" wp14:anchorId="4DF0D74B" wp14:editId="2B803F93">
                <wp:simplePos x="0" y="0"/>
                <wp:positionH relativeFrom="column">
                  <wp:posOffset>2015490</wp:posOffset>
                </wp:positionH>
                <wp:positionV relativeFrom="paragraph">
                  <wp:posOffset>109855</wp:posOffset>
                </wp:positionV>
                <wp:extent cx="1676400" cy="0"/>
                <wp:effectExtent l="0" t="0" r="19050" b="19050"/>
                <wp:wrapNone/>
                <wp:docPr id="57" name="Straight Connector 57"/>
                <wp:cNvGraphicFramePr/>
                <a:graphic xmlns:a="http://schemas.openxmlformats.org/drawingml/2006/main">
                  <a:graphicData uri="http://schemas.microsoft.com/office/word/2010/wordprocessingShape">
                    <wps:wsp>
                      <wps:cNvCnPr/>
                      <wps:spPr>
                        <a:xfrm>
                          <a:off x="0" y="0"/>
                          <a:ext cx="16764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7130ED78" id="Straight Connector 57"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158.7pt,8.65pt" to="290.7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" strokecolor="black [3213]" strokeweight=".5pt">
                <v:stroke joinstyle="miter"/>
              </v:line>
            </w:pict>
          </mc:Fallback>
        </mc:AlternateContent>
      </w:r>
    </w:p>
    <w:p w14:paraId="6A97F53A" w14:textId="77777777" w:rsidR="009E3D43" w:rsidRPr="00953193" w:rsidRDefault="009E3D43" w:rsidP="002C08DB">
      <w:pPr>
        <w:spacing w:before="120" w:after="120" w:line="240" w:lineRule="auto"/>
        <w:jc w:val="center"/>
        <w:rPr>
          <w:b/>
        </w:rPr>
      </w:pPr>
    </w:p>
    <w:p w14:paraId="62A7B0EC" w14:textId="77777777" w:rsidR="009E3D43" w:rsidRPr="00953193" w:rsidRDefault="009E3D43" w:rsidP="002C08DB">
      <w:pPr>
        <w:spacing w:before="120" w:after="120" w:line="240" w:lineRule="auto"/>
        <w:jc w:val="center"/>
        <w:rPr>
          <w:b/>
        </w:rPr>
      </w:pPr>
    </w:p>
    <w:p w14:paraId="563B3B6E" w14:textId="77777777" w:rsidR="009E3D43" w:rsidRPr="00953193" w:rsidRDefault="009E3D43" w:rsidP="002C08DB">
      <w:pPr>
        <w:spacing w:before="120" w:after="120" w:line="240" w:lineRule="auto"/>
        <w:jc w:val="center"/>
        <w:rPr>
          <w:b/>
        </w:rPr>
      </w:pPr>
    </w:p>
    <w:p w14:paraId="3963C1CE" w14:textId="77777777" w:rsidR="009E3D43" w:rsidRPr="00953193" w:rsidRDefault="009E3D43" w:rsidP="002C08DB">
      <w:pPr>
        <w:spacing w:before="120" w:after="120" w:line="240" w:lineRule="auto"/>
        <w:jc w:val="center"/>
        <w:rPr>
          <w:b/>
        </w:rPr>
      </w:pPr>
    </w:p>
    <w:p w14:paraId="430EC351" w14:textId="77777777" w:rsidR="009E3D43" w:rsidRPr="00953193" w:rsidRDefault="009E3D43" w:rsidP="002C08DB">
      <w:pPr>
        <w:spacing w:before="120" w:after="120" w:line="240" w:lineRule="auto"/>
        <w:jc w:val="center"/>
        <w:rPr>
          <w:b/>
        </w:rPr>
      </w:pPr>
    </w:p>
    <w:p w14:paraId="2867DF35" w14:textId="77777777" w:rsidR="009E3D43" w:rsidRPr="00953193" w:rsidRDefault="009E3D43" w:rsidP="002C08DB">
      <w:pPr>
        <w:spacing w:before="120" w:after="120" w:line="240" w:lineRule="auto"/>
        <w:jc w:val="center"/>
        <w:rPr>
          <w:b/>
        </w:rPr>
      </w:pPr>
    </w:p>
    <w:p w14:paraId="33EAB37F" w14:textId="77777777" w:rsidR="009E3D43" w:rsidRPr="00953193" w:rsidRDefault="009E3D43" w:rsidP="002C08DB">
      <w:pPr>
        <w:spacing w:before="120" w:after="120" w:line="240" w:lineRule="auto"/>
        <w:jc w:val="center"/>
        <w:rPr>
          <w:b/>
        </w:rPr>
      </w:pPr>
    </w:p>
    <w:p w14:paraId="4DF4CE4D" w14:textId="77777777" w:rsidR="009E3D43" w:rsidRPr="00953193" w:rsidRDefault="009E3D43" w:rsidP="002C08DB">
      <w:pPr>
        <w:spacing w:before="120" w:after="120" w:line="240" w:lineRule="auto"/>
        <w:jc w:val="center"/>
        <w:rPr>
          <w:b/>
        </w:rPr>
      </w:pPr>
    </w:p>
    <w:p w14:paraId="439B3E88" w14:textId="77777777" w:rsidR="009E3D43" w:rsidRPr="00953193" w:rsidRDefault="009E3D43" w:rsidP="002C08DB">
      <w:pPr>
        <w:spacing w:before="120" w:after="120" w:line="240" w:lineRule="auto"/>
        <w:jc w:val="center"/>
        <w:rPr>
          <w:b/>
        </w:rPr>
      </w:pPr>
    </w:p>
    <w:p w14:paraId="35BACA16" w14:textId="77777777" w:rsidR="009E3D43" w:rsidRPr="00953193" w:rsidRDefault="009E3D43" w:rsidP="002C08DB">
      <w:pPr>
        <w:spacing w:before="120" w:after="120" w:line="240" w:lineRule="auto"/>
        <w:jc w:val="center"/>
        <w:rPr>
          <w:b/>
        </w:rPr>
      </w:pPr>
    </w:p>
    <w:p w14:paraId="59E7904C" w14:textId="77777777" w:rsidR="009E3D43" w:rsidRPr="00953193" w:rsidRDefault="009E3D43" w:rsidP="002C08DB">
      <w:pPr>
        <w:spacing w:before="120" w:after="120" w:line="240" w:lineRule="auto"/>
        <w:jc w:val="center"/>
        <w:rPr>
          <w:b/>
        </w:rPr>
      </w:pPr>
    </w:p>
    <w:p w14:paraId="23979970" w14:textId="77777777" w:rsidR="009E3D43" w:rsidRPr="00953193" w:rsidRDefault="009E3D43" w:rsidP="002C08DB">
      <w:pPr>
        <w:spacing w:before="120" w:after="120" w:line="240" w:lineRule="auto"/>
        <w:jc w:val="center"/>
        <w:rPr>
          <w:b/>
        </w:rPr>
      </w:pPr>
    </w:p>
    <w:p w14:paraId="09E631C3" w14:textId="77777777" w:rsidR="009E3D43" w:rsidRPr="00953193" w:rsidRDefault="009E3D43" w:rsidP="002C08DB">
      <w:pPr>
        <w:spacing w:before="120" w:after="120" w:line="240" w:lineRule="auto"/>
        <w:jc w:val="center"/>
        <w:rPr>
          <w:b/>
        </w:rPr>
      </w:pPr>
    </w:p>
    <w:p w14:paraId="5F0FB1AC" w14:textId="77777777" w:rsidR="009E3D43" w:rsidRPr="00953193" w:rsidRDefault="009E3D43" w:rsidP="002C08DB">
      <w:pPr>
        <w:spacing w:before="120" w:after="120" w:line="240" w:lineRule="auto"/>
        <w:jc w:val="center"/>
        <w:rPr>
          <w:b/>
        </w:rPr>
      </w:pPr>
    </w:p>
    <w:p w14:paraId="781FF749" w14:textId="77777777" w:rsidR="009E3D43" w:rsidRPr="00953193" w:rsidRDefault="009E3D43" w:rsidP="002C08DB">
      <w:pPr>
        <w:spacing w:before="120" w:after="120" w:line="240" w:lineRule="auto"/>
        <w:jc w:val="center"/>
        <w:rPr>
          <w:b/>
        </w:rPr>
      </w:pPr>
    </w:p>
    <w:p w14:paraId="7D5EA99F" w14:textId="77777777" w:rsidR="009E3D43" w:rsidRPr="00953193" w:rsidRDefault="009E3D43" w:rsidP="002C08DB">
      <w:pPr>
        <w:spacing w:before="120" w:after="120" w:line="240" w:lineRule="auto"/>
        <w:jc w:val="center"/>
        <w:rPr>
          <w:b/>
        </w:rPr>
      </w:pPr>
    </w:p>
    <w:p w14:paraId="339E2D93" w14:textId="77777777" w:rsidR="009E3D43" w:rsidRPr="00953193" w:rsidRDefault="009E3D43" w:rsidP="002C08DB">
      <w:pPr>
        <w:spacing w:before="120" w:after="120" w:line="240" w:lineRule="auto"/>
        <w:jc w:val="center"/>
        <w:rPr>
          <w:b/>
        </w:rPr>
      </w:pPr>
    </w:p>
    <w:p w14:paraId="56474122" w14:textId="77777777" w:rsidR="009E3D43" w:rsidRPr="00953193" w:rsidRDefault="009E3D43" w:rsidP="002C08DB">
      <w:pPr>
        <w:spacing w:before="120" w:after="120" w:line="240" w:lineRule="auto"/>
        <w:jc w:val="center"/>
        <w:rPr>
          <w:b/>
        </w:rPr>
      </w:pPr>
    </w:p>
    <w:p w14:paraId="069AA24D" w14:textId="77777777" w:rsidR="009E3D43" w:rsidRPr="00953193" w:rsidRDefault="009E3D43" w:rsidP="002C08DB">
      <w:pPr>
        <w:spacing w:before="120" w:after="120" w:line="240" w:lineRule="auto"/>
        <w:jc w:val="center"/>
        <w:rPr>
          <w:b/>
        </w:rPr>
      </w:pPr>
    </w:p>
    <w:p w14:paraId="75511B7E" w14:textId="77777777" w:rsidR="009E3D43" w:rsidRPr="00953193" w:rsidRDefault="009E3D43" w:rsidP="002C08DB">
      <w:pPr>
        <w:spacing w:before="120" w:after="120" w:line="240" w:lineRule="auto"/>
        <w:jc w:val="center"/>
        <w:rPr>
          <w:b/>
        </w:rPr>
      </w:pPr>
    </w:p>
    <w:p w14:paraId="4398A177" w14:textId="77777777" w:rsidR="009E3D43" w:rsidRPr="00953193" w:rsidRDefault="009E3D43" w:rsidP="002C08DB">
      <w:pPr>
        <w:spacing w:before="120" w:after="120" w:line="240" w:lineRule="auto"/>
        <w:jc w:val="center"/>
        <w:rPr>
          <w:b/>
        </w:rPr>
      </w:pPr>
    </w:p>
    <w:p w14:paraId="51773343" w14:textId="77777777" w:rsidR="009E3D43" w:rsidRPr="00953193" w:rsidRDefault="009E3D43" w:rsidP="002C08DB">
      <w:pPr>
        <w:spacing w:before="120" w:after="120" w:line="240" w:lineRule="auto"/>
        <w:jc w:val="center"/>
        <w:rPr>
          <w:b/>
        </w:rPr>
      </w:pPr>
    </w:p>
    <w:p w14:paraId="64F673CB" w14:textId="77777777" w:rsidR="009E3D43" w:rsidRPr="00953193" w:rsidRDefault="009E3D43" w:rsidP="002C08DB">
      <w:pPr>
        <w:spacing w:before="120" w:after="120" w:line="240" w:lineRule="auto"/>
        <w:jc w:val="center"/>
        <w:rPr>
          <w:b/>
        </w:rPr>
      </w:pPr>
    </w:p>
    <w:p w14:paraId="5DC52682" w14:textId="77777777" w:rsidR="009E3D43" w:rsidRPr="00953193" w:rsidRDefault="009E3D43" w:rsidP="002C08DB">
      <w:pPr>
        <w:spacing w:before="120" w:after="120" w:line="240" w:lineRule="auto"/>
        <w:jc w:val="center"/>
        <w:rPr>
          <w:b/>
        </w:rPr>
      </w:pPr>
    </w:p>
    <w:p w14:paraId="6F633B6A" w14:textId="77777777" w:rsidR="009E3D43" w:rsidRPr="00953193" w:rsidRDefault="009E3D43" w:rsidP="002C08DB">
      <w:pPr>
        <w:spacing w:before="120" w:after="120" w:line="240" w:lineRule="auto"/>
        <w:jc w:val="center"/>
        <w:rPr>
          <w:b/>
        </w:rPr>
      </w:pPr>
    </w:p>
    <w:p w14:paraId="4CEB4AD1" w14:textId="77777777" w:rsidR="009E3D43" w:rsidRPr="00953193" w:rsidRDefault="009E3D43" w:rsidP="002C08DB">
      <w:pPr>
        <w:spacing w:before="120" w:after="120" w:line="240" w:lineRule="auto"/>
        <w:jc w:val="center"/>
        <w:rPr>
          <w:b/>
        </w:rPr>
      </w:pPr>
    </w:p>
    <w:p w14:paraId="79A210C2" w14:textId="77777777" w:rsidR="009E3D43" w:rsidRPr="00953193" w:rsidRDefault="009E3D43" w:rsidP="002C08DB">
      <w:pPr>
        <w:spacing w:before="120" w:after="120" w:line="240" w:lineRule="auto"/>
        <w:jc w:val="center"/>
        <w:rPr>
          <w:b/>
        </w:rPr>
      </w:pPr>
    </w:p>
    <w:p w14:paraId="5969E4B3" w14:textId="77777777" w:rsidR="009E3D43" w:rsidRPr="00953193" w:rsidRDefault="009E3D43" w:rsidP="002C08DB">
      <w:pPr>
        <w:spacing w:before="120" w:after="120" w:line="240" w:lineRule="auto"/>
        <w:jc w:val="center"/>
        <w:rPr>
          <w:b/>
        </w:rPr>
      </w:pPr>
    </w:p>
    <w:p w14:paraId="4E779B8A" w14:textId="77777777" w:rsidR="009E3D43" w:rsidRPr="00953193" w:rsidRDefault="009E3D43" w:rsidP="002C08DB">
      <w:pPr>
        <w:spacing w:before="120" w:after="120" w:line="240" w:lineRule="auto"/>
        <w:jc w:val="center"/>
        <w:rPr>
          <w:b/>
        </w:rPr>
      </w:pPr>
    </w:p>
    <w:p w14:paraId="0159E242" w14:textId="77777777" w:rsidR="009E3D43" w:rsidRPr="00953193" w:rsidRDefault="009E3D43" w:rsidP="002C08DB">
      <w:pPr>
        <w:spacing w:before="120" w:after="120" w:line="240" w:lineRule="auto"/>
        <w:rPr>
          <w:b/>
        </w:rPr>
        <w:sectPr w:rsidR="009E3D43" w:rsidRPr="00953193" w:rsidSect="0099747C">
          <w:headerReference w:type="default" r:id="rId9"/>
          <w:footnotePr>
            <w:pos w:val="beneathText"/>
          </w:footnotePr>
          <w:pgSz w:w="11907" w:h="16840" w:code="9"/>
          <w:pgMar w:top="1418" w:right="1134" w:bottom="1134" w:left="1701" w:header="709" w:footer="709" w:gutter="0"/>
          <w:pgNumType w:start="3"/>
          <w:cols w:space="720"/>
          <w:docGrid w:linePitch="360"/>
        </w:sectPr>
      </w:pPr>
    </w:p>
    <w:p w14:paraId="696CFC44" w14:textId="3A9A8476" w:rsidR="00962ECE" w:rsidRPr="00953193" w:rsidRDefault="00962ECE" w:rsidP="002C08DB">
      <w:pPr>
        <w:pStyle w:val="Header"/>
        <w:spacing w:before="120" w:after="120"/>
        <w:ind w:firstLine="851"/>
        <w:outlineLvl w:val="0"/>
      </w:pPr>
      <w:bookmarkStart w:id="26" w:name="_Toc103926662"/>
      <w:r w:rsidRPr="00953193">
        <w:lastRenderedPageBreak/>
        <w:t>MỤC LỤC</w:t>
      </w:r>
      <w:bookmarkEnd w:id="0"/>
      <w:bookmarkEnd w:id="26"/>
    </w:p>
    <w:p w14:paraId="3BA165FE" w14:textId="15D3333C" w:rsidR="009B20FE" w:rsidRDefault="00962ECE" w:rsidP="00C6711A">
      <w:pPr>
        <w:pStyle w:val="TOC1"/>
        <w:rPr>
          <w:rFonts w:asciiTheme="minorHAnsi" w:eastAsiaTheme="minorEastAsia" w:hAnsiTheme="minorHAnsi" w:cstheme="minorBidi"/>
          <w:sz w:val="22"/>
          <w:lang w:val="en-US"/>
        </w:rPr>
      </w:pPr>
      <w:r w:rsidRPr="00953193">
        <w:rPr>
          <w:bCs/>
          <w:szCs w:val="26"/>
        </w:rPr>
        <w:fldChar w:fldCharType="begin"/>
      </w:r>
      <w:r w:rsidRPr="00953193">
        <w:rPr>
          <w:bCs/>
          <w:szCs w:val="26"/>
        </w:rPr>
        <w:instrText xml:space="preserve"> TOC \o "1-3" \h \z \t "Style1,1,Style2,2,Style3,3,Header,1" </w:instrText>
      </w:r>
      <w:r w:rsidRPr="00953193">
        <w:rPr>
          <w:bCs/>
          <w:szCs w:val="26"/>
        </w:rPr>
        <w:fldChar w:fldCharType="separate"/>
      </w:r>
      <w:hyperlink w:anchor="_Toc103926662" w:history="1">
        <w:r w:rsidR="009B20FE" w:rsidRPr="00034B53">
          <w:rPr>
            <w:rStyle w:val="Hyperlink"/>
          </w:rPr>
          <w:t>MỤC LỤC</w:t>
        </w:r>
        <w:r w:rsidR="009B20FE">
          <w:rPr>
            <w:webHidden/>
          </w:rPr>
          <w:tab/>
        </w:r>
        <w:r w:rsidR="00C6711A">
          <w:rPr>
            <w:webHidden/>
          </w:rPr>
          <w:tab/>
        </w:r>
        <w:r w:rsidR="009B20FE">
          <w:rPr>
            <w:webHidden/>
          </w:rPr>
          <w:fldChar w:fldCharType="begin"/>
        </w:r>
        <w:r w:rsidR="009B20FE">
          <w:rPr>
            <w:webHidden/>
          </w:rPr>
          <w:instrText xml:space="preserve"> PAGEREF _Toc103926662 \h </w:instrText>
        </w:r>
        <w:r w:rsidR="009B20FE">
          <w:rPr>
            <w:webHidden/>
          </w:rPr>
        </w:r>
        <w:r w:rsidR="009B20FE">
          <w:rPr>
            <w:webHidden/>
          </w:rPr>
          <w:fldChar w:fldCharType="separate"/>
        </w:r>
        <w:r w:rsidR="00051FF6">
          <w:rPr>
            <w:webHidden/>
          </w:rPr>
          <w:t>3</w:t>
        </w:r>
        <w:r w:rsidR="009B20FE">
          <w:rPr>
            <w:webHidden/>
          </w:rPr>
          <w:fldChar w:fldCharType="end"/>
        </w:r>
      </w:hyperlink>
    </w:p>
    <w:p w14:paraId="39D28AC7" w14:textId="7C8120A5" w:rsidR="009B20FE" w:rsidRDefault="00CB6351" w:rsidP="00C6711A">
      <w:pPr>
        <w:pStyle w:val="TOC1"/>
        <w:rPr>
          <w:rFonts w:asciiTheme="minorHAnsi" w:eastAsiaTheme="minorEastAsia" w:hAnsiTheme="minorHAnsi" w:cstheme="minorBidi"/>
          <w:sz w:val="22"/>
          <w:lang w:val="en-US"/>
        </w:rPr>
      </w:pPr>
      <w:hyperlink w:anchor="_Toc103926663" w:history="1">
        <w:r w:rsidR="009B20FE" w:rsidRPr="00034B53">
          <w:rPr>
            <w:rStyle w:val="Hyperlink"/>
            <w:lang w:val="en-US"/>
          </w:rPr>
          <w:t>DANH MỤC CÁC TỪ VÀ CÁC KÝ HIỆU VIẾT TẮT</w:t>
        </w:r>
        <w:r w:rsidR="009B20FE">
          <w:rPr>
            <w:webHidden/>
          </w:rPr>
          <w:tab/>
        </w:r>
        <w:r w:rsidR="009B20FE">
          <w:rPr>
            <w:webHidden/>
          </w:rPr>
          <w:fldChar w:fldCharType="begin"/>
        </w:r>
        <w:r w:rsidR="009B20FE">
          <w:rPr>
            <w:webHidden/>
          </w:rPr>
          <w:instrText xml:space="preserve"> PAGEREF _Toc103926663 \h </w:instrText>
        </w:r>
        <w:r w:rsidR="009B20FE">
          <w:rPr>
            <w:webHidden/>
          </w:rPr>
        </w:r>
        <w:r w:rsidR="009B20FE">
          <w:rPr>
            <w:webHidden/>
          </w:rPr>
          <w:fldChar w:fldCharType="separate"/>
        </w:r>
        <w:r w:rsidR="00051FF6">
          <w:rPr>
            <w:webHidden/>
          </w:rPr>
          <w:t>7</w:t>
        </w:r>
        <w:r w:rsidR="009B20FE">
          <w:rPr>
            <w:webHidden/>
          </w:rPr>
          <w:fldChar w:fldCharType="end"/>
        </w:r>
      </w:hyperlink>
    </w:p>
    <w:p w14:paraId="5D22D566" w14:textId="06B5B728" w:rsidR="009B20FE" w:rsidRDefault="00CB6351" w:rsidP="00C6711A">
      <w:pPr>
        <w:pStyle w:val="TOC1"/>
        <w:rPr>
          <w:rFonts w:asciiTheme="minorHAnsi" w:eastAsiaTheme="minorEastAsia" w:hAnsiTheme="minorHAnsi" w:cstheme="minorBidi"/>
          <w:sz w:val="22"/>
          <w:lang w:val="en-US"/>
        </w:rPr>
      </w:pPr>
      <w:hyperlink w:anchor="_Toc103926664" w:history="1">
        <w:r w:rsidR="009B20FE" w:rsidRPr="00034B53">
          <w:rPr>
            <w:rStyle w:val="Hyperlink"/>
            <w:lang w:val="en-US"/>
          </w:rPr>
          <w:t>DANH MỤC CÁC BẢNG</w:t>
        </w:r>
        <w:r w:rsidR="009B20FE">
          <w:rPr>
            <w:webHidden/>
          </w:rPr>
          <w:tab/>
        </w:r>
        <w:r w:rsidR="009B20FE">
          <w:rPr>
            <w:webHidden/>
          </w:rPr>
          <w:fldChar w:fldCharType="begin"/>
        </w:r>
        <w:r w:rsidR="009B20FE">
          <w:rPr>
            <w:webHidden/>
          </w:rPr>
          <w:instrText xml:space="preserve"> PAGEREF _Toc103926664 \h </w:instrText>
        </w:r>
        <w:r w:rsidR="009B20FE">
          <w:rPr>
            <w:webHidden/>
          </w:rPr>
        </w:r>
        <w:r w:rsidR="009B20FE">
          <w:rPr>
            <w:webHidden/>
          </w:rPr>
          <w:fldChar w:fldCharType="separate"/>
        </w:r>
        <w:r w:rsidR="00051FF6">
          <w:rPr>
            <w:webHidden/>
          </w:rPr>
          <w:t>8</w:t>
        </w:r>
        <w:r w:rsidR="009B20FE">
          <w:rPr>
            <w:webHidden/>
          </w:rPr>
          <w:fldChar w:fldCharType="end"/>
        </w:r>
      </w:hyperlink>
    </w:p>
    <w:p w14:paraId="1C61937B" w14:textId="2C7EA93D" w:rsidR="009B20FE" w:rsidRDefault="00CB6351" w:rsidP="00C6711A">
      <w:pPr>
        <w:pStyle w:val="TOC1"/>
        <w:rPr>
          <w:rFonts w:asciiTheme="minorHAnsi" w:eastAsiaTheme="minorEastAsia" w:hAnsiTheme="minorHAnsi" w:cstheme="minorBidi"/>
          <w:sz w:val="22"/>
          <w:lang w:val="en-US"/>
        </w:rPr>
      </w:pPr>
      <w:hyperlink w:anchor="_Toc103926665" w:history="1">
        <w:r w:rsidR="009B20FE" w:rsidRPr="00034B53">
          <w:rPr>
            <w:rStyle w:val="Hyperlink"/>
            <w:lang w:val="en-US"/>
          </w:rPr>
          <w:t>DANH MỤC CÁC HÌNH VẼ</w:t>
        </w:r>
        <w:r w:rsidR="009B20FE">
          <w:rPr>
            <w:webHidden/>
          </w:rPr>
          <w:tab/>
        </w:r>
        <w:r w:rsidR="009B20FE">
          <w:rPr>
            <w:webHidden/>
          </w:rPr>
          <w:fldChar w:fldCharType="begin"/>
        </w:r>
        <w:r w:rsidR="009B20FE">
          <w:rPr>
            <w:webHidden/>
          </w:rPr>
          <w:instrText xml:space="preserve"> PAGEREF _Toc103926665 \h </w:instrText>
        </w:r>
        <w:r w:rsidR="009B20FE">
          <w:rPr>
            <w:webHidden/>
          </w:rPr>
        </w:r>
        <w:r w:rsidR="009B20FE">
          <w:rPr>
            <w:webHidden/>
          </w:rPr>
          <w:fldChar w:fldCharType="separate"/>
        </w:r>
        <w:r w:rsidR="00051FF6">
          <w:rPr>
            <w:webHidden/>
          </w:rPr>
          <w:t>12</w:t>
        </w:r>
        <w:r w:rsidR="009B20FE">
          <w:rPr>
            <w:webHidden/>
          </w:rPr>
          <w:fldChar w:fldCharType="end"/>
        </w:r>
      </w:hyperlink>
    </w:p>
    <w:p w14:paraId="66639EF6" w14:textId="3CDAD0EC" w:rsidR="009B20FE" w:rsidRDefault="00CB6351" w:rsidP="00C6711A">
      <w:pPr>
        <w:pStyle w:val="TOC1"/>
        <w:rPr>
          <w:rFonts w:asciiTheme="minorHAnsi" w:eastAsiaTheme="minorEastAsia" w:hAnsiTheme="minorHAnsi" w:cstheme="minorBidi"/>
          <w:sz w:val="22"/>
          <w:lang w:val="en-US"/>
        </w:rPr>
      </w:pPr>
      <w:hyperlink w:anchor="_Toc103926666" w:history="1">
        <w:r w:rsidR="009B20FE" w:rsidRPr="00034B53">
          <w:rPr>
            <w:rStyle w:val="Hyperlink"/>
          </w:rPr>
          <w:t>MỞ ĐẦU</w:t>
        </w:r>
        <w:r w:rsidR="00C6711A">
          <w:rPr>
            <w:rStyle w:val="Hyperlink"/>
          </w:rPr>
          <w:tab/>
        </w:r>
        <w:r w:rsidR="00C6711A">
          <w:rPr>
            <w:rStyle w:val="Hyperlink"/>
          </w:rPr>
          <w:tab/>
        </w:r>
        <w:r w:rsidR="00C6711A">
          <w:rPr>
            <w:rStyle w:val="Hyperlink"/>
          </w:rPr>
          <w:tab/>
        </w:r>
        <w:r w:rsidR="009B20FE">
          <w:rPr>
            <w:webHidden/>
          </w:rPr>
          <w:fldChar w:fldCharType="begin"/>
        </w:r>
        <w:r w:rsidR="009B20FE">
          <w:rPr>
            <w:webHidden/>
          </w:rPr>
          <w:instrText xml:space="preserve"> PAGEREF _Toc103926666 \h </w:instrText>
        </w:r>
        <w:r w:rsidR="009B20FE">
          <w:rPr>
            <w:webHidden/>
          </w:rPr>
        </w:r>
        <w:r w:rsidR="009B20FE">
          <w:rPr>
            <w:webHidden/>
          </w:rPr>
          <w:fldChar w:fldCharType="separate"/>
        </w:r>
        <w:r w:rsidR="00051FF6">
          <w:rPr>
            <w:webHidden/>
          </w:rPr>
          <w:t>14</w:t>
        </w:r>
        <w:r w:rsidR="009B20FE">
          <w:rPr>
            <w:webHidden/>
          </w:rPr>
          <w:fldChar w:fldCharType="end"/>
        </w:r>
      </w:hyperlink>
    </w:p>
    <w:p w14:paraId="16D635EF" w14:textId="250D6C8C" w:rsidR="009B20FE" w:rsidRDefault="00CB6351" w:rsidP="00C6711A">
      <w:pPr>
        <w:pStyle w:val="TOC1"/>
        <w:rPr>
          <w:rFonts w:asciiTheme="minorHAnsi" w:eastAsiaTheme="minorEastAsia" w:hAnsiTheme="minorHAnsi" w:cstheme="minorBidi"/>
          <w:sz w:val="22"/>
          <w:lang w:val="en-US"/>
        </w:rPr>
      </w:pPr>
      <w:hyperlink w:anchor="_Toc103926667" w:history="1">
        <w:r w:rsidR="009B20FE" w:rsidRPr="00034B53">
          <w:rPr>
            <w:rStyle w:val="Hyperlink"/>
          </w:rPr>
          <w:t xml:space="preserve">1 </w:t>
        </w:r>
        <w:r w:rsidR="009B20FE">
          <w:rPr>
            <w:rFonts w:asciiTheme="minorHAnsi" w:eastAsiaTheme="minorEastAsia" w:hAnsiTheme="minorHAnsi" w:cstheme="minorBidi"/>
            <w:sz w:val="22"/>
            <w:lang w:val="en-US"/>
          </w:rPr>
          <w:tab/>
        </w:r>
        <w:r w:rsidR="009B20FE" w:rsidRPr="00034B53">
          <w:rPr>
            <w:rStyle w:val="Hyperlink"/>
          </w:rPr>
          <w:t>XUẤT XỨ CỦA DỰ ÁN</w:t>
        </w:r>
        <w:r w:rsidR="009B20FE">
          <w:rPr>
            <w:webHidden/>
          </w:rPr>
          <w:tab/>
        </w:r>
        <w:r w:rsidR="009B20FE">
          <w:rPr>
            <w:webHidden/>
          </w:rPr>
          <w:fldChar w:fldCharType="begin"/>
        </w:r>
        <w:r w:rsidR="009B20FE">
          <w:rPr>
            <w:webHidden/>
          </w:rPr>
          <w:instrText xml:space="preserve"> PAGEREF _Toc103926667 \h </w:instrText>
        </w:r>
        <w:r w:rsidR="009B20FE">
          <w:rPr>
            <w:webHidden/>
          </w:rPr>
        </w:r>
        <w:r w:rsidR="009B20FE">
          <w:rPr>
            <w:webHidden/>
          </w:rPr>
          <w:fldChar w:fldCharType="separate"/>
        </w:r>
        <w:r w:rsidR="00051FF6">
          <w:rPr>
            <w:webHidden/>
          </w:rPr>
          <w:t>14</w:t>
        </w:r>
        <w:r w:rsidR="009B20FE">
          <w:rPr>
            <w:webHidden/>
          </w:rPr>
          <w:fldChar w:fldCharType="end"/>
        </w:r>
      </w:hyperlink>
    </w:p>
    <w:p w14:paraId="32DFE140" w14:textId="0BE5661B" w:rsidR="009B20FE" w:rsidRDefault="00CB6351" w:rsidP="00C6711A">
      <w:pPr>
        <w:pStyle w:val="TOC1"/>
        <w:rPr>
          <w:rFonts w:asciiTheme="minorHAnsi" w:eastAsiaTheme="minorEastAsia" w:hAnsiTheme="minorHAnsi" w:cstheme="minorBidi"/>
          <w:sz w:val="22"/>
          <w:lang w:val="en-US"/>
        </w:rPr>
      </w:pPr>
      <w:hyperlink w:anchor="_Toc103926668" w:history="1">
        <w:r w:rsidR="009B20FE" w:rsidRPr="00034B53">
          <w:rPr>
            <w:rStyle w:val="Hyperlink"/>
          </w:rPr>
          <w:t xml:space="preserve">2 </w:t>
        </w:r>
        <w:r w:rsidR="009B20FE">
          <w:rPr>
            <w:rFonts w:asciiTheme="minorHAnsi" w:eastAsiaTheme="minorEastAsia" w:hAnsiTheme="minorHAnsi" w:cstheme="minorBidi"/>
            <w:sz w:val="22"/>
            <w:lang w:val="en-US"/>
          </w:rPr>
          <w:tab/>
        </w:r>
        <w:r w:rsidR="009B20FE" w:rsidRPr="00034B53">
          <w:rPr>
            <w:rStyle w:val="Hyperlink"/>
          </w:rPr>
          <w:t xml:space="preserve">CĂN CỨ PHÁP LUẬT VÀ KỸ THUẬT CỦA VIỆC THỰC HIỆN ĐÁNH GIÁ TÁC ĐỘNG MÔI TRƯỜNG </w:t>
        </w:r>
        <w:r w:rsidR="009B20FE" w:rsidRPr="00034B53">
          <w:rPr>
            <w:rStyle w:val="Hyperlink"/>
            <w:lang w:val="en-US"/>
          </w:rPr>
          <w:t>(ĐTM)</w:t>
        </w:r>
        <w:r w:rsidR="009B20FE">
          <w:rPr>
            <w:webHidden/>
          </w:rPr>
          <w:tab/>
        </w:r>
        <w:r w:rsidR="009B20FE">
          <w:rPr>
            <w:webHidden/>
          </w:rPr>
          <w:fldChar w:fldCharType="begin"/>
        </w:r>
        <w:r w:rsidR="009B20FE">
          <w:rPr>
            <w:webHidden/>
          </w:rPr>
          <w:instrText xml:space="preserve"> PAGEREF _Toc103926668 \h </w:instrText>
        </w:r>
        <w:r w:rsidR="009B20FE">
          <w:rPr>
            <w:webHidden/>
          </w:rPr>
        </w:r>
        <w:r w:rsidR="009B20FE">
          <w:rPr>
            <w:webHidden/>
          </w:rPr>
          <w:fldChar w:fldCharType="separate"/>
        </w:r>
        <w:r w:rsidR="00051FF6">
          <w:rPr>
            <w:webHidden/>
          </w:rPr>
          <w:t>15</w:t>
        </w:r>
        <w:r w:rsidR="009B20FE">
          <w:rPr>
            <w:webHidden/>
          </w:rPr>
          <w:fldChar w:fldCharType="end"/>
        </w:r>
      </w:hyperlink>
    </w:p>
    <w:p w14:paraId="51D11C68" w14:textId="3A14B9A4" w:rsidR="009B20FE" w:rsidRPr="00C6711A" w:rsidRDefault="00CB6351" w:rsidP="009B20FE">
      <w:pPr>
        <w:pStyle w:val="TOC2"/>
        <w:rPr>
          <w:rFonts w:asciiTheme="minorHAnsi" w:eastAsiaTheme="minorEastAsia" w:hAnsiTheme="minorHAnsi" w:cstheme="minorBidi"/>
          <w:b w:val="0"/>
          <w:sz w:val="22"/>
        </w:rPr>
      </w:pPr>
      <w:hyperlink w:anchor="_Toc103926669" w:history="1">
        <w:r w:rsidR="009B20FE" w:rsidRPr="00C6711A">
          <w:rPr>
            <w:rStyle w:val="Hyperlink"/>
            <w:b w:val="0"/>
          </w:rPr>
          <w:t>2.1</w:t>
        </w:r>
        <w:r w:rsidR="009B20FE" w:rsidRPr="00C6711A">
          <w:rPr>
            <w:rFonts w:asciiTheme="minorHAnsi" w:eastAsiaTheme="minorEastAsia" w:hAnsiTheme="minorHAnsi" w:cstheme="minorBidi"/>
            <w:b w:val="0"/>
            <w:sz w:val="22"/>
          </w:rPr>
          <w:tab/>
        </w:r>
        <w:r w:rsidR="009B20FE" w:rsidRPr="00C6711A">
          <w:rPr>
            <w:rStyle w:val="Hyperlink"/>
            <w:b w:val="0"/>
          </w:rPr>
          <w:t xml:space="preserve">Các </w:t>
        </w:r>
        <w:r w:rsidR="009B20FE" w:rsidRPr="00C6711A">
          <w:rPr>
            <w:rStyle w:val="Hyperlink"/>
            <w:rFonts w:eastAsia="Times New Roman"/>
            <w:b w:val="0"/>
          </w:rPr>
          <w:t>văn bản pháp luật và kỹ thuật</w:t>
        </w:r>
        <w:r w:rsidR="009B20FE" w:rsidRPr="00C6711A">
          <w:rPr>
            <w:b w:val="0"/>
            <w:webHidden/>
          </w:rPr>
          <w:tab/>
        </w:r>
        <w:r w:rsidR="009B20FE" w:rsidRPr="00C6711A">
          <w:rPr>
            <w:b w:val="0"/>
            <w:webHidden/>
          </w:rPr>
          <w:fldChar w:fldCharType="begin"/>
        </w:r>
        <w:r w:rsidR="009B20FE" w:rsidRPr="00C6711A">
          <w:rPr>
            <w:b w:val="0"/>
            <w:webHidden/>
          </w:rPr>
          <w:instrText xml:space="preserve"> PAGEREF _Toc103926669 \h </w:instrText>
        </w:r>
        <w:r w:rsidR="009B20FE" w:rsidRPr="00C6711A">
          <w:rPr>
            <w:b w:val="0"/>
            <w:webHidden/>
          </w:rPr>
        </w:r>
        <w:r w:rsidR="009B20FE" w:rsidRPr="00C6711A">
          <w:rPr>
            <w:b w:val="0"/>
            <w:webHidden/>
          </w:rPr>
          <w:fldChar w:fldCharType="separate"/>
        </w:r>
        <w:r w:rsidR="00051FF6">
          <w:rPr>
            <w:b w:val="0"/>
            <w:webHidden/>
          </w:rPr>
          <w:t>15</w:t>
        </w:r>
        <w:r w:rsidR="009B20FE" w:rsidRPr="00C6711A">
          <w:rPr>
            <w:b w:val="0"/>
            <w:webHidden/>
          </w:rPr>
          <w:fldChar w:fldCharType="end"/>
        </w:r>
      </w:hyperlink>
    </w:p>
    <w:p w14:paraId="5E3B988C" w14:textId="7208C833" w:rsidR="009B20FE" w:rsidRPr="00C6711A" w:rsidRDefault="00CB6351" w:rsidP="009B20FE">
      <w:pPr>
        <w:pStyle w:val="TOC2"/>
        <w:rPr>
          <w:rFonts w:asciiTheme="minorHAnsi" w:eastAsiaTheme="minorEastAsia" w:hAnsiTheme="minorHAnsi" w:cstheme="minorBidi"/>
          <w:b w:val="0"/>
          <w:sz w:val="22"/>
        </w:rPr>
      </w:pPr>
      <w:hyperlink w:anchor="_Toc103926670" w:history="1">
        <w:r w:rsidR="009B20FE" w:rsidRPr="00C6711A">
          <w:rPr>
            <w:rStyle w:val="Hyperlink"/>
            <w:b w:val="0"/>
            <w:lang w:val="it-IT"/>
          </w:rPr>
          <w:t>2.2</w:t>
        </w:r>
        <w:r w:rsidR="009B20FE" w:rsidRPr="00C6711A">
          <w:rPr>
            <w:rFonts w:asciiTheme="minorHAnsi" w:eastAsiaTheme="minorEastAsia" w:hAnsiTheme="minorHAnsi" w:cstheme="minorBidi"/>
            <w:b w:val="0"/>
            <w:sz w:val="22"/>
          </w:rPr>
          <w:tab/>
        </w:r>
        <w:r w:rsidR="009B20FE" w:rsidRPr="00C6711A">
          <w:rPr>
            <w:rStyle w:val="Hyperlink"/>
            <w:b w:val="0"/>
            <w:lang w:val="it-IT"/>
          </w:rPr>
          <w:t>Các tiêu chuẩn, quy chuẩn Việt Nam áp dụng</w:t>
        </w:r>
        <w:r w:rsidR="009B20FE" w:rsidRPr="00C6711A">
          <w:rPr>
            <w:b w:val="0"/>
            <w:webHidden/>
          </w:rPr>
          <w:tab/>
        </w:r>
        <w:r w:rsidR="009B20FE" w:rsidRPr="00C6711A">
          <w:rPr>
            <w:b w:val="0"/>
            <w:webHidden/>
          </w:rPr>
          <w:fldChar w:fldCharType="begin"/>
        </w:r>
        <w:r w:rsidR="009B20FE" w:rsidRPr="00C6711A">
          <w:rPr>
            <w:b w:val="0"/>
            <w:webHidden/>
          </w:rPr>
          <w:instrText xml:space="preserve"> PAGEREF _Toc103926670 \h </w:instrText>
        </w:r>
        <w:r w:rsidR="009B20FE" w:rsidRPr="00C6711A">
          <w:rPr>
            <w:b w:val="0"/>
            <w:webHidden/>
          </w:rPr>
        </w:r>
        <w:r w:rsidR="009B20FE" w:rsidRPr="00C6711A">
          <w:rPr>
            <w:b w:val="0"/>
            <w:webHidden/>
          </w:rPr>
          <w:fldChar w:fldCharType="separate"/>
        </w:r>
        <w:r w:rsidR="00051FF6">
          <w:rPr>
            <w:b w:val="0"/>
            <w:webHidden/>
          </w:rPr>
          <w:t>16</w:t>
        </w:r>
        <w:r w:rsidR="009B20FE" w:rsidRPr="00C6711A">
          <w:rPr>
            <w:b w:val="0"/>
            <w:webHidden/>
          </w:rPr>
          <w:fldChar w:fldCharType="end"/>
        </w:r>
      </w:hyperlink>
    </w:p>
    <w:p w14:paraId="2F5819BD" w14:textId="3A9F60F2" w:rsidR="009B20FE" w:rsidRPr="00C6711A" w:rsidRDefault="00CB6351" w:rsidP="009B20FE">
      <w:pPr>
        <w:pStyle w:val="TOC2"/>
        <w:rPr>
          <w:rFonts w:asciiTheme="minorHAnsi" w:eastAsiaTheme="minorEastAsia" w:hAnsiTheme="minorHAnsi" w:cstheme="minorBidi"/>
          <w:b w:val="0"/>
          <w:sz w:val="22"/>
        </w:rPr>
      </w:pPr>
      <w:hyperlink w:anchor="_Toc103926671" w:history="1">
        <w:r w:rsidR="009B20FE" w:rsidRPr="00C6711A">
          <w:rPr>
            <w:rStyle w:val="Hyperlink"/>
            <w:b w:val="0"/>
            <w:lang w:val="it-IT"/>
          </w:rPr>
          <w:t>2.3</w:t>
        </w:r>
        <w:r w:rsidR="009B20FE" w:rsidRPr="00C6711A">
          <w:rPr>
            <w:rFonts w:asciiTheme="minorHAnsi" w:eastAsiaTheme="minorEastAsia" w:hAnsiTheme="minorHAnsi" w:cstheme="minorBidi"/>
            <w:b w:val="0"/>
            <w:sz w:val="22"/>
          </w:rPr>
          <w:tab/>
        </w:r>
        <w:r w:rsidR="009B20FE" w:rsidRPr="00C6711A">
          <w:rPr>
            <w:rStyle w:val="Hyperlink"/>
            <w:b w:val="0"/>
            <w:lang w:val="it-IT"/>
          </w:rPr>
          <w:t>Các văn bản pháp lý liên quan đến dự án</w:t>
        </w:r>
        <w:r w:rsidR="009B20FE" w:rsidRPr="00C6711A">
          <w:rPr>
            <w:b w:val="0"/>
            <w:webHidden/>
          </w:rPr>
          <w:tab/>
        </w:r>
        <w:r w:rsidR="009B20FE" w:rsidRPr="00C6711A">
          <w:rPr>
            <w:b w:val="0"/>
            <w:webHidden/>
          </w:rPr>
          <w:fldChar w:fldCharType="begin"/>
        </w:r>
        <w:r w:rsidR="009B20FE" w:rsidRPr="00C6711A">
          <w:rPr>
            <w:b w:val="0"/>
            <w:webHidden/>
          </w:rPr>
          <w:instrText xml:space="preserve"> PAGEREF _Toc103926671 \h </w:instrText>
        </w:r>
        <w:r w:rsidR="009B20FE" w:rsidRPr="00C6711A">
          <w:rPr>
            <w:b w:val="0"/>
            <w:webHidden/>
          </w:rPr>
        </w:r>
        <w:r w:rsidR="009B20FE" w:rsidRPr="00C6711A">
          <w:rPr>
            <w:b w:val="0"/>
            <w:webHidden/>
          </w:rPr>
          <w:fldChar w:fldCharType="separate"/>
        </w:r>
        <w:r w:rsidR="00051FF6">
          <w:rPr>
            <w:b w:val="0"/>
            <w:webHidden/>
          </w:rPr>
          <w:t>17</w:t>
        </w:r>
        <w:r w:rsidR="009B20FE" w:rsidRPr="00C6711A">
          <w:rPr>
            <w:b w:val="0"/>
            <w:webHidden/>
          </w:rPr>
          <w:fldChar w:fldCharType="end"/>
        </w:r>
      </w:hyperlink>
    </w:p>
    <w:p w14:paraId="61E02A32" w14:textId="15FB962E" w:rsidR="009B20FE" w:rsidRPr="00C6711A" w:rsidRDefault="00CB6351" w:rsidP="009B20FE">
      <w:pPr>
        <w:pStyle w:val="TOC2"/>
        <w:rPr>
          <w:rFonts w:asciiTheme="minorHAnsi" w:eastAsiaTheme="minorEastAsia" w:hAnsiTheme="minorHAnsi" w:cstheme="minorBidi"/>
          <w:b w:val="0"/>
          <w:sz w:val="22"/>
        </w:rPr>
      </w:pPr>
      <w:hyperlink w:anchor="_Toc103926672" w:history="1">
        <w:r w:rsidR="009B20FE" w:rsidRPr="00C6711A">
          <w:rPr>
            <w:rStyle w:val="Hyperlink"/>
            <w:b w:val="0"/>
            <w:lang w:val="it-IT"/>
          </w:rPr>
          <w:t>2.4</w:t>
        </w:r>
        <w:r w:rsidR="009B20FE" w:rsidRPr="00C6711A">
          <w:rPr>
            <w:rFonts w:asciiTheme="minorHAnsi" w:eastAsiaTheme="minorEastAsia" w:hAnsiTheme="minorHAnsi" w:cstheme="minorBidi"/>
            <w:b w:val="0"/>
            <w:sz w:val="22"/>
          </w:rPr>
          <w:tab/>
        </w:r>
        <w:r w:rsidR="009B20FE" w:rsidRPr="00C6711A">
          <w:rPr>
            <w:rStyle w:val="Hyperlink"/>
            <w:b w:val="0"/>
            <w:lang w:val="it-IT"/>
          </w:rPr>
          <w:t>Các tài liệu, dữ liệu do Chủ dự án lập</w:t>
        </w:r>
        <w:r w:rsidR="009B20FE" w:rsidRPr="00C6711A">
          <w:rPr>
            <w:b w:val="0"/>
            <w:webHidden/>
          </w:rPr>
          <w:tab/>
        </w:r>
        <w:r w:rsidR="009B20FE" w:rsidRPr="00C6711A">
          <w:rPr>
            <w:b w:val="0"/>
            <w:webHidden/>
          </w:rPr>
          <w:fldChar w:fldCharType="begin"/>
        </w:r>
        <w:r w:rsidR="009B20FE" w:rsidRPr="00C6711A">
          <w:rPr>
            <w:b w:val="0"/>
            <w:webHidden/>
          </w:rPr>
          <w:instrText xml:space="preserve"> PAGEREF _Toc103926672 \h </w:instrText>
        </w:r>
        <w:r w:rsidR="009B20FE" w:rsidRPr="00C6711A">
          <w:rPr>
            <w:b w:val="0"/>
            <w:webHidden/>
          </w:rPr>
        </w:r>
        <w:r w:rsidR="009B20FE" w:rsidRPr="00C6711A">
          <w:rPr>
            <w:b w:val="0"/>
            <w:webHidden/>
          </w:rPr>
          <w:fldChar w:fldCharType="separate"/>
        </w:r>
        <w:r w:rsidR="00051FF6">
          <w:rPr>
            <w:b w:val="0"/>
            <w:webHidden/>
          </w:rPr>
          <w:t>17</w:t>
        </w:r>
        <w:r w:rsidR="009B20FE" w:rsidRPr="00C6711A">
          <w:rPr>
            <w:b w:val="0"/>
            <w:webHidden/>
          </w:rPr>
          <w:fldChar w:fldCharType="end"/>
        </w:r>
      </w:hyperlink>
    </w:p>
    <w:p w14:paraId="6FBFA564" w14:textId="42B8B03E" w:rsidR="009B20FE" w:rsidRDefault="00CB6351" w:rsidP="00C6711A">
      <w:pPr>
        <w:pStyle w:val="TOC1"/>
        <w:rPr>
          <w:rFonts w:asciiTheme="minorHAnsi" w:eastAsiaTheme="minorEastAsia" w:hAnsiTheme="minorHAnsi" w:cstheme="minorBidi"/>
          <w:sz w:val="22"/>
          <w:lang w:val="en-US"/>
        </w:rPr>
      </w:pPr>
      <w:hyperlink w:anchor="_Toc103926673" w:history="1">
        <w:r w:rsidR="009B20FE" w:rsidRPr="00034B53">
          <w:rPr>
            <w:rStyle w:val="Hyperlink"/>
          </w:rPr>
          <w:t>3</w:t>
        </w:r>
        <w:r w:rsidR="009B20FE">
          <w:rPr>
            <w:rFonts w:asciiTheme="minorHAnsi" w:eastAsiaTheme="minorEastAsia" w:hAnsiTheme="minorHAnsi" w:cstheme="minorBidi"/>
            <w:sz w:val="22"/>
            <w:lang w:val="en-US"/>
          </w:rPr>
          <w:tab/>
        </w:r>
        <w:r w:rsidR="009B20FE" w:rsidRPr="00034B53">
          <w:rPr>
            <w:rStyle w:val="Hyperlink"/>
          </w:rPr>
          <w:t xml:space="preserve">TỔ CHỨC THỰC HIỆN </w:t>
        </w:r>
        <w:r w:rsidR="009B20FE" w:rsidRPr="00034B53">
          <w:rPr>
            <w:rStyle w:val="Hyperlink"/>
            <w:lang w:val="en-US"/>
          </w:rPr>
          <w:t>ĐÁNH GIÁ TÁC ĐỘNG MÔI TRƯỜNG</w:t>
        </w:r>
        <w:r w:rsidR="009B20FE">
          <w:rPr>
            <w:webHidden/>
          </w:rPr>
          <w:tab/>
        </w:r>
        <w:r w:rsidR="009B20FE">
          <w:rPr>
            <w:webHidden/>
          </w:rPr>
          <w:fldChar w:fldCharType="begin"/>
        </w:r>
        <w:r w:rsidR="009B20FE">
          <w:rPr>
            <w:webHidden/>
          </w:rPr>
          <w:instrText xml:space="preserve"> PAGEREF _Toc103926673 \h </w:instrText>
        </w:r>
        <w:r w:rsidR="009B20FE">
          <w:rPr>
            <w:webHidden/>
          </w:rPr>
        </w:r>
        <w:r w:rsidR="009B20FE">
          <w:rPr>
            <w:webHidden/>
          </w:rPr>
          <w:fldChar w:fldCharType="separate"/>
        </w:r>
        <w:r w:rsidR="00051FF6">
          <w:rPr>
            <w:webHidden/>
          </w:rPr>
          <w:t>17</w:t>
        </w:r>
        <w:r w:rsidR="009B20FE">
          <w:rPr>
            <w:webHidden/>
          </w:rPr>
          <w:fldChar w:fldCharType="end"/>
        </w:r>
      </w:hyperlink>
    </w:p>
    <w:p w14:paraId="2638D661" w14:textId="45E662AF" w:rsidR="009B20FE" w:rsidRPr="00C6711A" w:rsidRDefault="00CB6351" w:rsidP="009B20FE">
      <w:pPr>
        <w:pStyle w:val="TOC2"/>
        <w:rPr>
          <w:rFonts w:asciiTheme="minorHAnsi" w:eastAsiaTheme="minorEastAsia" w:hAnsiTheme="minorHAnsi" w:cstheme="minorBidi"/>
          <w:b w:val="0"/>
          <w:sz w:val="22"/>
        </w:rPr>
      </w:pPr>
      <w:hyperlink w:anchor="_Toc103926674" w:history="1">
        <w:r w:rsidR="009B20FE" w:rsidRPr="00C6711A">
          <w:rPr>
            <w:rStyle w:val="Hyperlink"/>
            <w:b w:val="0"/>
            <w:lang w:val="it-IT"/>
          </w:rPr>
          <w:t>3.1</w:t>
        </w:r>
        <w:r w:rsidR="009B20FE" w:rsidRPr="00C6711A">
          <w:rPr>
            <w:rFonts w:asciiTheme="minorHAnsi" w:eastAsiaTheme="minorEastAsia" w:hAnsiTheme="minorHAnsi" w:cstheme="minorBidi"/>
            <w:b w:val="0"/>
            <w:sz w:val="22"/>
          </w:rPr>
          <w:tab/>
        </w:r>
        <w:r w:rsidR="009B20FE" w:rsidRPr="00C6711A">
          <w:rPr>
            <w:rStyle w:val="Hyperlink"/>
            <w:b w:val="0"/>
            <w:lang w:eastAsia="ar-SA"/>
          </w:rPr>
          <w:t>Tóm tắt về việc tổ chức thực hiện lập báo cáo ĐTM</w:t>
        </w:r>
        <w:r w:rsidR="009B20FE" w:rsidRPr="00C6711A">
          <w:rPr>
            <w:b w:val="0"/>
            <w:webHidden/>
          </w:rPr>
          <w:tab/>
        </w:r>
        <w:r w:rsidR="009B20FE" w:rsidRPr="00C6711A">
          <w:rPr>
            <w:b w:val="0"/>
            <w:webHidden/>
          </w:rPr>
          <w:fldChar w:fldCharType="begin"/>
        </w:r>
        <w:r w:rsidR="009B20FE" w:rsidRPr="00C6711A">
          <w:rPr>
            <w:b w:val="0"/>
            <w:webHidden/>
          </w:rPr>
          <w:instrText xml:space="preserve"> PAGEREF _Toc103926674 \h </w:instrText>
        </w:r>
        <w:r w:rsidR="009B20FE" w:rsidRPr="00C6711A">
          <w:rPr>
            <w:b w:val="0"/>
            <w:webHidden/>
          </w:rPr>
        </w:r>
        <w:r w:rsidR="009B20FE" w:rsidRPr="00C6711A">
          <w:rPr>
            <w:b w:val="0"/>
            <w:webHidden/>
          </w:rPr>
          <w:fldChar w:fldCharType="separate"/>
        </w:r>
        <w:r w:rsidR="00051FF6">
          <w:rPr>
            <w:b w:val="0"/>
            <w:webHidden/>
          </w:rPr>
          <w:t>17</w:t>
        </w:r>
        <w:r w:rsidR="009B20FE" w:rsidRPr="00C6711A">
          <w:rPr>
            <w:b w:val="0"/>
            <w:webHidden/>
          </w:rPr>
          <w:fldChar w:fldCharType="end"/>
        </w:r>
      </w:hyperlink>
    </w:p>
    <w:p w14:paraId="6D851430" w14:textId="5CE47B97" w:rsidR="009B20FE" w:rsidRPr="00C6711A" w:rsidRDefault="00CB6351" w:rsidP="009B20FE">
      <w:pPr>
        <w:pStyle w:val="TOC2"/>
        <w:rPr>
          <w:rFonts w:asciiTheme="minorHAnsi" w:eastAsiaTheme="minorEastAsia" w:hAnsiTheme="minorHAnsi" w:cstheme="minorBidi"/>
          <w:b w:val="0"/>
          <w:sz w:val="22"/>
        </w:rPr>
      </w:pPr>
      <w:hyperlink w:anchor="_Toc103926675" w:history="1">
        <w:r w:rsidR="009B20FE" w:rsidRPr="00C6711A">
          <w:rPr>
            <w:rStyle w:val="Hyperlink"/>
            <w:b w:val="0"/>
            <w:lang w:val="it-IT"/>
          </w:rPr>
          <w:t>3.2</w:t>
        </w:r>
        <w:r w:rsidR="009B20FE" w:rsidRPr="00C6711A">
          <w:rPr>
            <w:rFonts w:asciiTheme="minorHAnsi" w:eastAsiaTheme="minorEastAsia" w:hAnsiTheme="minorHAnsi" w:cstheme="minorBidi"/>
            <w:b w:val="0"/>
            <w:sz w:val="22"/>
          </w:rPr>
          <w:tab/>
        </w:r>
        <w:r w:rsidR="009B20FE" w:rsidRPr="00C6711A">
          <w:rPr>
            <w:rStyle w:val="Hyperlink"/>
            <w:b w:val="0"/>
          </w:rPr>
          <w:t>Tổ chức thực hiện ĐTM và lập báo cáo ĐTM</w:t>
        </w:r>
        <w:r w:rsidR="009B20FE" w:rsidRPr="00C6711A">
          <w:rPr>
            <w:b w:val="0"/>
            <w:webHidden/>
          </w:rPr>
          <w:tab/>
        </w:r>
        <w:r w:rsidR="009B20FE" w:rsidRPr="00C6711A">
          <w:rPr>
            <w:b w:val="0"/>
            <w:webHidden/>
          </w:rPr>
          <w:fldChar w:fldCharType="begin"/>
        </w:r>
        <w:r w:rsidR="009B20FE" w:rsidRPr="00C6711A">
          <w:rPr>
            <w:b w:val="0"/>
            <w:webHidden/>
          </w:rPr>
          <w:instrText xml:space="preserve"> PAGEREF _Toc103926675 \h </w:instrText>
        </w:r>
        <w:r w:rsidR="009B20FE" w:rsidRPr="00C6711A">
          <w:rPr>
            <w:b w:val="0"/>
            <w:webHidden/>
          </w:rPr>
        </w:r>
        <w:r w:rsidR="009B20FE" w:rsidRPr="00C6711A">
          <w:rPr>
            <w:b w:val="0"/>
            <w:webHidden/>
          </w:rPr>
          <w:fldChar w:fldCharType="separate"/>
        </w:r>
        <w:r w:rsidR="00051FF6">
          <w:rPr>
            <w:b w:val="0"/>
            <w:webHidden/>
          </w:rPr>
          <w:t>18</w:t>
        </w:r>
        <w:r w:rsidR="009B20FE" w:rsidRPr="00C6711A">
          <w:rPr>
            <w:b w:val="0"/>
            <w:webHidden/>
          </w:rPr>
          <w:fldChar w:fldCharType="end"/>
        </w:r>
      </w:hyperlink>
    </w:p>
    <w:p w14:paraId="2564642F" w14:textId="20880A40" w:rsidR="009B20FE" w:rsidRPr="00C6711A" w:rsidRDefault="00CB6351" w:rsidP="009B20FE">
      <w:pPr>
        <w:pStyle w:val="TOC2"/>
        <w:rPr>
          <w:rFonts w:asciiTheme="minorHAnsi" w:eastAsiaTheme="minorEastAsia" w:hAnsiTheme="minorHAnsi" w:cstheme="minorBidi"/>
          <w:b w:val="0"/>
          <w:sz w:val="22"/>
        </w:rPr>
      </w:pPr>
      <w:hyperlink w:anchor="_Toc103926676" w:history="1">
        <w:r w:rsidR="009B20FE" w:rsidRPr="00C6711A">
          <w:rPr>
            <w:rStyle w:val="Hyperlink"/>
            <w:b w:val="0"/>
            <w:lang w:val="it-IT"/>
          </w:rPr>
          <w:t>3.3</w:t>
        </w:r>
        <w:r w:rsidR="009B20FE" w:rsidRPr="00C6711A">
          <w:rPr>
            <w:rFonts w:asciiTheme="minorHAnsi" w:eastAsiaTheme="minorEastAsia" w:hAnsiTheme="minorHAnsi" w:cstheme="minorBidi"/>
            <w:b w:val="0"/>
            <w:sz w:val="22"/>
          </w:rPr>
          <w:tab/>
        </w:r>
        <w:r w:rsidR="009B20FE" w:rsidRPr="00C6711A">
          <w:rPr>
            <w:rStyle w:val="Hyperlink"/>
            <w:b w:val="0"/>
            <w:lang w:val="it-IT"/>
          </w:rPr>
          <w:t>Danh sách những thành viên trực tiếp tham gia đánh giá tác động môi trường và lập báo cáo ĐTM</w:t>
        </w:r>
        <w:r w:rsidR="009B20FE" w:rsidRPr="00C6711A">
          <w:rPr>
            <w:b w:val="0"/>
            <w:webHidden/>
          </w:rPr>
          <w:tab/>
        </w:r>
        <w:r w:rsidR="009B20FE" w:rsidRPr="00C6711A">
          <w:rPr>
            <w:b w:val="0"/>
            <w:webHidden/>
          </w:rPr>
          <w:fldChar w:fldCharType="begin"/>
        </w:r>
        <w:r w:rsidR="009B20FE" w:rsidRPr="00C6711A">
          <w:rPr>
            <w:b w:val="0"/>
            <w:webHidden/>
          </w:rPr>
          <w:instrText xml:space="preserve"> PAGEREF _Toc103926676 \h </w:instrText>
        </w:r>
        <w:r w:rsidR="009B20FE" w:rsidRPr="00C6711A">
          <w:rPr>
            <w:b w:val="0"/>
            <w:webHidden/>
          </w:rPr>
        </w:r>
        <w:r w:rsidR="009B20FE" w:rsidRPr="00C6711A">
          <w:rPr>
            <w:b w:val="0"/>
            <w:webHidden/>
          </w:rPr>
          <w:fldChar w:fldCharType="separate"/>
        </w:r>
        <w:r w:rsidR="00051FF6">
          <w:rPr>
            <w:b w:val="0"/>
            <w:webHidden/>
          </w:rPr>
          <w:t>18</w:t>
        </w:r>
        <w:r w:rsidR="009B20FE" w:rsidRPr="00C6711A">
          <w:rPr>
            <w:b w:val="0"/>
            <w:webHidden/>
          </w:rPr>
          <w:fldChar w:fldCharType="end"/>
        </w:r>
      </w:hyperlink>
    </w:p>
    <w:p w14:paraId="17642489" w14:textId="3249E36A" w:rsidR="009B20FE" w:rsidRDefault="00CB6351" w:rsidP="00C6711A">
      <w:pPr>
        <w:pStyle w:val="TOC1"/>
        <w:rPr>
          <w:rFonts w:asciiTheme="minorHAnsi" w:eastAsiaTheme="minorEastAsia" w:hAnsiTheme="minorHAnsi" w:cstheme="minorBidi"/>
          <w:sz w:val="22"/>
          <w:lang w:val="en-US"/>
        </w:rPr>
      </w:pPr>
      <w:hyperlink w:anchor="_Toc103926677" w:history="1">
        <w:r w:rsidR="009B20FE" w:rsidRPr="00034B53">
          <w:rPr>
            <w:rStyle w:val="Hyperlink"/>
          </w:rPr>
          <w:t>4</w:t>
        </w:r>
        <w:r w:rsidR="009B20FE">
          <w:rPr>
            <w:rFonts w:asciiTheme="minorHAnsi" w:eastAsiaTheme="minorEastAsia" w:hAnsiTheme="minorHAnsi" w:cstheme="minorBidi"/>
            <w:sz w:val="22"/>
            <w:lang w:val="en-US"/>
          </w:rPr>
          <w:tab/>
        </w:r>
        <w:r w:rsidR="009B20FE" w:rsidRPr="00034B53">
          <w:rPr>
            <w:rStyle w:val="Hyperlink"/>
          </w:rPr>
          <w:t xml:space="preserve">PHƯƠNG PHÁP </w:t>
        </w:r>
        <w:r w:rsidR="009B20FE" w:rsidRPr="00034B53">
          <w:rPr>
            <w:rStyle w:val="Hyperlink"/>
            <w:lang w:val="en-US"/>
          </w:rPr>
          <w:t>ĐÁNH GIÁ TÁC ĐỘNG MÔI TRƯỜNG</w:t>
        </w:r>
        <w:r w:rsidR="009B20FE">
          <w:rPr>
            <w:webHidden/>
          </w:rPr>
          <w:tab/>
        </w:r>
        <w:r w:rsidR="009B20FE">
          <w:rPr>
            <w:webHidden/>
          </w:rPr>
          <w:fldChar w:fldCharType="begin"/>
        </w:r>
        <w:r w:rsidR="009B20FE">
          <w:rPr>
            <w:webHidden/>
          </w:rPr>
          <w:instrText xml:space="preserve"> PAGEREF _Toc103926677 \h </w:instrText>
        </w:r>
        <w:r w:rsidR="009B20FE">
          <w:rPr>
            <w:webHidden/>
          </w:rPr>
        </w:r>
        <w:r w:rsidR="009B20FE">
          <w:rPr>
            <w:webHidden/>
          </w:rPr>
          <w:fldChar w:fldCharType="separate"/>
        </w:r>
        <w:r w:rsidR="00051FF6">
          <w:rPr>
            <w:webHidden/>
          </w:rPr>
          <w:t>19</w:t>
        </w:r>
        <w:r w:rsidR="009B20FE">
          <w:rPr>
            <w:webHidden/>
          </w:rPr>
          <w:fldChar w:fldCharType="end"/>
        </w:r>
      </w:hyperlink>
    </w:p>
    <w:p w14:paraId="77DA5DDA" w14:textId="1D09FAA5" w:rsidR="009B20FE" w:rsidRDefault="00CB6351" w:rsidP="00C6711A">
      <w:pPr>
        <w:pStyle w:val="TOC1"/>
        <w:rPr>
          <w:rFonts w:asciiTheme="minorHAnsi" w:eastAsiaTheme="minorEastAsia" w:hAnsiTheme="minorHAnsi" w:cstheme="minorBidi"/>
          <w:sz w:val="22"/>
          <w:lang w:val="en-US"/>
        </w:rPr>
      </w:pPr>
      <w:hyperlink w:anchor="_Toc103926678" w:history="1">
        <w:r w:rsidR="009B20FE" w:rsidRPr="00034B53">
          <w:rPr>
            <w:rStyle w:val="Hyperlink"/>
          </w:rPr>
          <w:t>5</w:t>
        </w:r>
        <w:r w:rsidR="009B20FE">
          <w:rPr>
            <w:rFonts w:asciiTheme="minorHAnsi" w:eastAsiaTheme="minorEastAsia" w:hAnsiTheme="minorHAnsi" w:cstheme="minorBidi"/>
            <w:sz w:val="22"/>
            <w:lang w:val="en-US"/>
          </w:rPr>
          <w:tab/>
        </w:r>
        <w:r w:rsidR="009B20FE" w:rsidRPr="00034B53">
          <w:rPr>
            <w:rStyle w:val="Hyperlink"/>
            <w:lang w:val="en-US"/>
          </w:rPr>
          <w:t>TÓM TẮT NỘI DUNG CHÍNH CỦA BÁO CÁO ĐTM</w:t>
        </w:r>
        <w:r w:rsidR="009B20FE">
          <w:rPr>
            <w:webHidden/>
          </w:rPr>
          <w:tab/>
        </w:r>
        <w:r w:rsidR="009B20FE">
          <w:rPr>
            <w:webHidden/>
          </w:rPr>
          <w:fldChar w:fldCharType="begin"/>
        </w:r>
        <w:r w:rsidR="009B20FE">
          <w:rPr>
            <w:webHidden/>
          </w:rPr>
          <w:instrText xml:space="preserve"> PAGEREF _Toc103926678 \h </w:instrText>
        </w:r>
        <w:r w:rsidR="009B20FE">
          <w:rPr>
            <w:webHidden/>
          </w:rPr>
        </w:r>
        <w:r w:rsidR="009B20FE">
          <w:rPr>
            <w:webHidden/>
          </w:rPr>
          <w:fldChar w:fldCharType="separate"/>
        </w:r>
        <w:r w:rsidR="00051FF6">
          <w:rPr>
            <w:webHidden/>
          </w:rPr>
          <w:t>21</w:t>
        </w:r>
        <w:r w:rsidR="009B20FE">
          <w:rPr>
            <w:webHidden/>
          </w:rPr>
          <w:fldChar w:fldCharType="end"/>
        </w:r>
      </w:hyperlink>
    </w:p>
    <w:p w14:paraId="0F4F7C58" w14:textId="3A109217" w:rsidR="009B20FE" w:rsidRDefault="00CB6351" w:rsidP="00C6711A">
      <w:pPr>
        <w:pStyle w:val="TOC1"/>
        <w:rPr>
          <w:rFonts w:asciiTheme="minorHAnsi" w:eastAsiaTheme="minorEastAsia" w:hAnsiTheme="minorHAnsi" w:cstheme="minorBidi"/>
          <w:sz w:val="22"/>
          <w:lang w:val="en-US"/>
        </w:rPr>
      </w:pPr>
      <w:hyperlink w:anchor="_Toc103926679" w:history="1">
        <w:r w:rsidR="009B20FE" w:rsidRPr="00034B53">
          <w:rPr>
            <w:rStyle w:val="Hyperlink"/>
          </w:rPr>
          <w:t>CHƯƠNG 1</w:t>
        </w:r>
        <w:r w:rsidR="009B20FE">
          <w:rPr>
            <w:rFonts w:asciiTheme="minorHAnsi" w:eastAsiaTheme="minorEastAsia" w:hAnsiTheme="minorHAnsi" w:cstheme="minorBidi"/>
            <w:sz w:val="22"/>
            <w:lang w:val="en-US"/>
          </w:rPr>
          <w:tab/>
          <w:t xml:space="preserve"> </w:t>
        </w:r>
        <w:r w:rsidR="009B20FE" w:rsidRPr="00034B53">
          <w:rPr>
            <w:rStyle w:val="Hyperlink"/>
          </w:rPr>
          <w:t>MÔ TẢ TÓM TẮT DỰ ÁN</w:t>
        </w:r>
        <w:r w:rsidR="009B20FE">
          <w:rPr>
            <w:webHidden/>
          </w:rPr>
          <w:tab/>
        </w:r>
        <w:r w:rsidR="009B20FE">
          <w:rPr>
            <w:webHidden/>
          </w:rPr>
          <w:fldChar w:fldCharType="begin"/>
        </w:r>
        <w:r w:rsidR="009B20FE">
          <w:rPr>
            <w:webHidden/>
          </w:rPr>
          <w:instrText xml:space="preserve"> PAGEREF _Toc103926679 \h </w:instrText>
        </w:r>
        <w:r w:rsidR="009B20FE">
          <w:rPr>
            <w:webHidden/>
          </w:rPr>
        </w:r>
        <w:r w:rsidR="009B20FE">
          <w:rPr>
            <w:webHidden/>
          </w:rPr>
          <w:fldChar w:fldCharType="separate"/>
        </w:r>
        <w:r w:rsidR="00051FF6">
          <w:rPr>
            <w:webHidden/>
          </w:rPr>
          <w:t>33</w:t>
        </w:r>
        <w:r w:rsidR="009B20FE">
          <w:rPr>
            <w:webHidden/>
          </w:rPr>
          <w:fldChar w:fldCharType="end"/>
        </w:r>
      </w:hyperlink>
    </w:p>
    <w:p w14:paraId="7761F117" w14:textId="1B7954D2" w:rsidR="009B20FE" w:rsidRDefault="00CB6351" w:rsidP="009B20FE">
      <w:pPr>
        <w:pStyle w:val="TOC2"/>
        <w:rPr>
          <w:rFonts w:asciiTheme="minorHAnsi" w:eastAsiaTheme="minorEastAsia" w:hAnsiTheme="minorHAnsi" w:cstheme="minorBidi"/>
          <w:sz w:val="22"/>
        </w:rPr>
      </w:pPr>
      <w:hyperlink w:anchor="_Toc103926680" w:history="1">
        <w:r w:rsidR="009B20FE" w:rsidRPr="00034B53">
          <w:rPr>
            <w:rStyle w:val="Hyperlink"/>
          </w:rPr>
          <w:t>1.1.</w:t>
        </w:r>
        <w:r w:rsidR="009B20FE">
          <w:rPr>
            <w:rFonts w:asciiTheme="minorHAnsi" w:eastAsiaTheme="minorEastAsia" w:hAnsiTheme="minorHAnsi" w:cstheme="minorBidi"/>
            <w:sz w:val="22"/>
          </w:rPr>
          <w:tab/>
        </w:r>
        <w:r w:rsidR="009B20FE" w:rsidRPr="00034B53">
          <w:rPr>
            <w:rStyle w:val="Hyperlink"/>
          </w:rPr>
          <w:t>THÔNG TIN VỀ DỰ ÁN</w:t>
        </w:r>
        <w:r w:rsidR="009B20FE">
          <w:rPr>
            <w:webHidden/>
          </w:rPr>
          <w:tab/>
        </w:r>
        <w:r w:rsidR="009B20FE">
          <w:rPr>
            <w:webHidden/>
          </w:rPr>
          <w:fldChar w:fldCharType="begin"/>
        </w:r>
        <w:r w:rsidR="009B20FE">
          <w:rPr>
            <w:webHidden/>
          </w:rPr>
          <w:instrText xml:space="preserve"> PAGEREF _Toc103926680 \h </w:instrText>
        </w:r>
        <w:r w:rsidR="009B20FE">
          <w:rPr>
            <w:webHidden/>
          </w:rPr>
        </w:r>
        <w:r w:rsidR="009B20FE">
          <w:rPr>
            <w:webHidden/>
          </w:rPr>
          <w:fldChar w:fldCharType="separate"/>
        </w:r>
        <w:r w:rsidR="00051FF6">
          <w:rPr>
            <w:webHidden/>
          </w:rPr>
          <w:t>33</w:t>
        </w:r>
        <w:r w:rsidR="009B20FE">
          <w:rPr>
            <w:webHidden/>
          </w:rPr>
          <w:fldChar w:fldCharType="end"/>
        </w:r>
      </w:hyperlink>
    </w:p>
    <w:p w14:paraId="036AF73F" w14:textId="5E680FA0" w:rsidR="009B20FE" w:rsidRDefault="00CB6351" w:rsidP="009B20FE">
      <w:pPr>
        <w:pStyle w:val="TOC3"/>
        <w:rPr>
          <w:rFonts w:asciiTheme="minorHAnsi" w:eastAsiaTheme="minorEastAsia" w:hAnsiTheme="minorHAnsi" w:cstheme="minorBidi"/>
          <w:noProof/>
          <w:sz w:val="22"/>
          <w:lang w:val="en-US"/>
        </w:rPr>
      </w:pPr>
      <w:hyperlink w:anchor="_Toc103926681" w:history="1">
        <w:r w:rsidR="009B20FE" w:rsidRPr="00034B53">
          <w:rPr>
            <w:rStyle w:val="Hyperlink"/>
            <w:noProof/>
          </w:rPr>
          <w:t>1.1.1.</w:t>
        </w:r>
        <w:r w:rsidR="009B20FE">
          <w:rPr>
            <w:rFonts w:asciiTheme="minorHAnsi" w:eastAsiaTheme="minorEastAsia" w:hAnsiTheme="minorHAnsi" w:cstheme="minorBidi"/>
            <w:noProof/>
            <w:sz w:val="22"/>
            <w:lang w:val="en-US"/>
          </w:rPr>
          <w:tab/>
        </w:r>
        <w:r w:rsidR="009B20FE" w:rsidRPr="00034B53">
          <w:rPr>
            <w:rStyle w:val="Hyperlink"/>
            <w:noProof/>
          </w:rPr>
          <w:t>Tên dự án</w:t>
        </w:r>
        <w:r w:rsidR="009B20FE">
          <w:rPr>
            <w:noProof/>
            <w:webHidden/>
          </w:rPr>
          <w:tab/>
        </w:r>
        <w:r w:rsidR="009B20FE">
          <w:rPr>
            <w:noProof/>
            <w:webHidden/>
          </w:rPr>
          <w:fldChar w:fldCharType="begin"/>
        </w:r>
        <w:r w:rsidR="009B20FE">
          <w:rPr>
            <w:noProof/>
            <w:webHidden/>
          </w:rPr>
          <w:instrText xml:space="preserve"> PAGEREF _Toc103926681 \h </w:instrText>
        </w:r>
        <w:r w:rsidR="009B20FE">
          <w:rPr>
            <w:noProof/>
            <w:webHidden/>
          </w:rPr>
        </w:r>
        <w:r w:rsidR="009B20FE">
          <w:rPr>
            <w:noProof/>
            <w:webHidden/>
          </w:rPr>
          <w:fldChar w:fldCharType="separate"/>
        </w:r>
        <w:r w:rsidR="00051FF6">
          <w:rPr>
            <w:noProof/>
            <w:webHidden/>
          </w:rPr>
          <w:t>33</w:t>
        </w:r>
        <w:r w:rsidR="009B20FE">
          <w:rPr>
            <w:noProof/>
            <w:webHidden/>
          </w:rPr>
          <w:fldChar w:fldCharType="end"/>
        </w:r>
      </w:hyperlink>
    </w:p>
    <w:p w14:paraId="399BD0FA" w14:textId="160F5C59" w:rsidR="009B20FE" w:rsidRDefault="00CB6351" w:rsidP="009B20FE">
      <w:pPr>
        <w:pStyle w:val="TOC3"/>
        <w:rPr>
          <w:rFonts w:asciiTheme="minorHAnsi" w:eastAsiaTheme="minorEastAsia" w:hAnsiTheme="minorHAnsi" w:cstheme="minorBidi"/>
          <w:noProof/>
          <w:sz w:val="22"/>
          <w:lang w:val="en-US"/>
        </w:rPr>
      </w:pPr>
      <w:hyperlink w:anchor="_Toc103926682" w:history="1">
        <w:r w:rsidR="009B20FE" w:rsidRPr="00034B53">
          <w:rPr>
            <w:rStyle w:val="Hyperlink"/>
            <w:noProof/>
          </w:rPr>
          <w:t>1.1.2.</w:t>
        </w:r>
        <w:r w:rsidR="009B20FE">
          <w:rPr>
            <w:rFonts w:asciiTheme="minorHAnsi" w:eastAsiaTheme="minorEastAsia" w:hAnsiTheme="minorHAnsi" w:cstheme="minorBidi"/>
            <w:noProof/>
            <w:sz w:val="22"/>
            <w:lang w:val="en-US"/>
          </w:rPr>
          <w:tab/>
        </w:r>
        <w:r w:rsidR="009B20FE" w:rsidRPr="00034B53">
          <w:rPr>
            <w:rStyle w:val="Hyperlink"/>
            <w:noProof/>
          </w:rPr>
          <w:t>Chủ dự án</w:t>
        </w:r>
        <w:r w:rsidR="009B20FE">
          <w:rPr>
            <w:noProof/>
            <w:webHidden/>
          </w:rPr>
          <w:tab/>
        </w:r>
        <w:r w:rsidR="009B20FE">
          <w:rPr>
            <w:noProof/>
            <w:webHidden/>
          </w:rPr>
          <w:fldChar w:fldCharType="begin"/>
        </w:r>
        <w:r w:rsidR="009B20FE">
          <w:rPr>
            <w:noProof/>
            <w:webHidden/>
          </w:rPr>
          <w:instrText xml:space="preserve"> PAGEREF _Toc103926682 \h </w:instrText>
        </w:r>
        <w:r w:rsidR="009B20FE">
          <w:rPr>
            <w:noProof/>
            <w:webHidden/>
          </w:rPr>
        </w:r>
        <w:r w:rsidR="009B20FE">
          <w:rPr>
            <w:noProof/>
            <w:webHidden/>
          </w:rPr>
          <w:fldChar w:fldCharType="separate"/>
        </w:r>
        <w:r w:rsidR="00051FF6">
          <w:rPr>
            <w:noProof/>
            <w:webHidden/>
          </w:rPr>
          <w:t>33</w:t>
        </w:r>
        <w:r w:rsidR="009B20FE">
          <w:rPr>
            <w:noProof/>
            <w:webHidden/>
          </w:rPr>
          <w:fldChar w:fldCharType="end"/>
        </w:r>
      </w:hyperlink>
    </w:p>
    <w:p w14:paraId="29ACDD4A" w14:textId="211733A9" w:rsidR="009B20FE" w:rsidRDefault="00CB6351" w:rsidP="009B20FE">
      <w:pPr>
        <w:pStyle w:val="TOC3"/>
        <w:rPr>
          <w:rFonts w:asciiTheme="minorHAnsi" w:eastAsiaTheme="minorEastAsia" w:hAnsiTheme="minorHAnsi" w:cstheme="minorBidi"/>
          <w:noProof/>
          <w:sz w:val="22"/>
          <w:lang w:val="en-US"/>
        </w:rPr>
      </w:pPr>
      <w:hyperlink w:anchor="_Toc103926683" w:history="1">
        <w:r w:rsidR="009B20FE" w:rsidRPr="00034B53">
          <w:rPr>
            <w:rStyle w:val="Hyperlink"/>
            <w:noProof/>
          </w:rPr>
          <w:t>1.1.3.</w:t>
        </w:r>
        <w:r w:rsidR="009B20FE">
          <w:rPr>
            <w:rFonts w:asciiTheme="minorHAnsi" w:eastAsiaTheme="minorEastAsia" w:hAnsiTheme="minorHAnsi" w:cstheme="minorBidi"/>
            <w:noProof/>
            <w:sz w:val="22"/>
            <w:lang w:val="en-US"/>
          </w:rPr>
          <w:tab/>
        </w:r>
        <w:r w:rsidR="009B20FE" w:rsidRPr="00034B53">
          <w:rPr>
            <w:rStyle w:val="Hyperlink"/>
            <w:noProof/>
          </w:rPr>
          <w:t>Vị trí địa lý của địa điểm thực hiện dự án</w:t>
        </w:r>
        <w:r w:rsidR="009B20FE">
          <w:rPr>
            <w:noProof/>
            <w:webHidden/>
          </w:rPr>
          <w:tab/>
        </w:r>
        <w:r w:rsidR="009B20FE">
          <w:rPr>
            <w:noProof/>
            <w:webHidden/>
          </w:rPr>
          <w:fldChar w:fldCharType="begin"/>
        </w:r>
        <w:r w:rsidR="009B20FE">
          <w:rPr>
            <w:noProof/>
            <w:webHidden/>
          </w:rPr>
          <w:instrText xml:space="preserve"> PAGEREF _Toc103926683 \h </w:instrText>
        </w:r>
        <w:r w:rsidR="009B20FE">
          <w:rPr>
            <w:noProof/>
            <w:webHidden/>
          </w:rPr>
        </w:r>
        <w:r w:rsidR="009B20FE">
          <w:rPr>
            <w:noProof/>
            <w:webHidden/>
          </w:rPr>
          <w:fldChar w:fldCharType="separate"/>
        </w:r>
        <w:r w:rsidR="00051FF6">
          <w:rPr>
            <w:noProof/>
            <w:webHidden/>
          </w:rPr>
          <w:t>33</w:t>
        </w:r>
        <w:r w:rsidR="009B20FE">
          <w:rPr>
            <w:noProof/>
            <w:webHidden/>
          </w:rPr>
          <w:fldChar w:fldCharType="end"/>
        </w:r>
      </w:hyperlink>
    </w:p>
    <w:p w14:paraId="67B22AE2" w14:textId="4AFBF96B" w:rsidR="009B20FE" w:rsidRDefault="00CB6351" w:rsidP="009B20FE">
      <w:pPr>
        <w:pStyle w:val="TOC3"/>
        <w:rPr>
          <w:rFonts w:asciiTheme="minorHAnsi" w:eastAsiaTheme="minorEastAsia" w:hAnsiTheme="minorHAnsi" w:cstheme="minorBidi"/>
          <w:noProof/>
          <w:sz w:val="22"/>
          <w:lang w:val="en-US"/>
        </w:rPr>
      </w:pPr>
      <w:hyperlink w:anchor="_Toc103926684" w:history="1">
        <w:r w:rsidR="009B20FE" w:rsidRPr="00034B53">
          <w:rPr>
            <w:rStyle w:val="Hyperlink"/>
            <w:noProof/>
          </w:rPr>
          <w:t xml:space="preserve">1.1.4. </w:t>
        </w:r>
        <w:r w:rsidR="009B20FE">
          <w:rPr>
            <w:rFonts w:asciiTheme="minorHAnsi" w:eastAsiaTheme="minorEastAsia" w:hAnsiTheme="minorHAnsi" w:cstheme="minorBidi"/>
            <w:noProof/>
            <w:sz w:val="22"/>
            <w:lang w:val="en-US"/>
          </w:rPr>
          <w:tab/>
        </w:r>
        <w:r w:rsidR="009B20FE" w:rsidRPr="00034B53">
          <w:rPr>
            <w:rStyle w:val="Hyperlink"/>
            <w:noProof/>
          </w:rPr>
          <w:t>Đối tượng tự nhiên, kinh tế xã hội xung quanh dự án</w:t>
        </w:r>
        <w:r w:rsidR="009B20FE">
          <w:rPr>
            <w:noProof/>
            <w:webHidden/>
          </w:rPr>
          <w:tab/>
        </w:r>
        <w:r w:rsidR="009B20FE">
          <w:rPr>
            <w:noProof/>
            <w:webHidden/>
          </w:rPr>
          <w:fldChar w:fldCharType="begin"/>
        </w:r>
        <w:r w:rsidR="009B20FE">
          <w:rPr>
            <w:noProof/>
            <w:webHidden/>
          </w:rPr>
          <w:instrText xml:space="preserve"> PAGEREF _Toc103926684 \h </w:instrText>
        </w:r>
        <w:r w:rsidR="009B20FE">
          <w:rPr>
            <w:noProof/>
            <w:webHidden/>
          </w:rPr>
        </w:r>
        <w:r w:rsidR="009B20FE">
          <w:rPr>
            <w:noProof/>
            <w:webHidden/>
          </w:rPr>
          <w:fldChar w:fldCharType="separate"/>
        </w:r>
        <w:r w:rsidR="00051FF6">
          <w:rPr>
            <w:noProof/>
            <w:webHidden/>
          </w:rPr>
          <w:t>37</w:t>
        </w:r>
        <w:r w:rsidR="009B20FE">
          <w:rPr>
            <w:noProof/>
            <w:webHidden/>
          </w:rPr>
          <w:fldChar w:fldCharType="end"/>
        </w:r>
      </w:hyperlink>
    </w:p>
    <w:p w14:paraId="3924197C" w14:textId="6B763771" w:rsidR="009B20FE" w:rsidRDefault="00CB6351" w:rsidP="009B20FE">
      <w:pPr>
        <w:pStyle w:val="TOC3"/>
        <w:rPr>
          <w:rFonts w:asciiTheme="minorHAnsi" w:eastAsiaTheme="minorEastAsia" w:hAnsiTheme="minorHAnsi" w:cstheme="minorBidi"/>
          <w:noProof/>
          <w:sz w:val="22"/>
          <w:lang w:val="en-US"/>
        </w:rPr>
      </w:pPr>
      <w:hyperlink w:anchor="_Toc103926685" w:history="1">
        <w:r w:rsidR="009B20FE" w:rsidRPr="00034B53">
          <w:rPr>
            <w:rStyle w:val="Hyperlink"/>
            <w:noProof/>
          </w:rPr>
          <w:t xml:space="preserve">1.1.5. </w:t>
        </w:r>
        <w:r w:rsidR="009B20FE">
          <w:rPr>
            <w:rFonts w:asciiTheme="minorHAnsi" w:eastAsiaTheme="minorEastAsia" w:hAnsiTheme="minorHAnsi" w:cstheme="minorBidi"/>
            <w:noProof/>
            <w:sz w:val="22"/>
            <w:lang w:val="en-US"/>
          </w:rPr>
          <w:tab/>
        </w:r>
        <w:r w:rsidR="009B20FE" w:rsidRPr="00034B53">
          <w:rPr>
            <w:rStyle w:val="Hyperlink"/>
            <w:noProof/>
          </w:rPr>
          <w:t>Mục tiêu; quy mô; công suất</w:t>
        </w:r>
        <w:r w:rsidR="009B20FE">
          <w:rPr>
            <w:noProof/>
            <w:webHidden/>
          </w:rPr>
          <w:tab/>
        </w:r>
        <w:r w:rsidR="009B20FE">
          <w:rPr>
            <w:noProof/>
            <w:webHidden/>
          </w:rPr>
          <w:fldChar w:fldCharType="begin"/>
        </w:r>
        <w:r w:rsidR="009B20FE">
          <w:rPr>
            <w:noProof/>
            <w:webHidden/>
          </w:rPr>
          <w:instrText xml:space="preserve"> PAGEREF _Toc103926685 \h </w:instrText>
        </w:r>
        <w:r w:rsidR="009B20FE">
          <w:rPr>
            <w:noProof/>
            <w:webHidden/>
          </w:rPr>
        </w:r>
        <w:r w:rsidR="009B20FE">
          <w:rPr>
            <w:noProof/>
            <w:webHidden/>
          </w:rPr>
          <w:fldChar w:fldCharType="separate"/>
        </w:r>
        <w:r w:rsidR="00051FF6">
          <w:rPr>
            <w:noProof/>
            <w:webHidden/>
          </w:rPr>
          <w:t>38</w:t>
        </w:r>
        <w:r w:rsidR="009B20FE">
          <w:rPr>
            <w:noProof/>
            <w:webHidden/>
          </w:rPr>
          <w:fldChar w:fldCharType="end"/>
        </w:r>
      </w:hyperlink>
    </w:p>
    <w:p w14:paraId="38F28DC7" w14:textId="1507DAEF" w:rsidR="009B20FE" w:rsidRDefault="00CB6351" w:rsidP="009B20FE">
      <w:pPr>
        <w:pStyle w:val="TOC2"/>
        <w:rPr>
          <w:rFonts w:asciiTheme="minorHAnsi" w:eastAsiaTheme="minorEastAsia" w:hAnsiTheme="minorHAnsi" w:cstheme="minorBidi"/>
          <w:sz w:val="22"/>
        </w:rPr>
      </w:pPr>
      <w:hyperlink w:anchor="_Toc103926686" w:history="1">
        <w:r w:rsidR="009B20FE" w:rsidRPr="00034B53">
          <w:rPr>
            <w:rStyle w:val="Hyperlink"/>
          </w:rPr>
          <w:t xml:space="preserve">1.2. </w:t>
        </w:r>
        <w:r w:rsidR="009B20FE">
          <w:rPr>
            <w:rFonts w:asciiTheme="minorHAnsi" w:eastAsiaTheme="minorEastAsia" w:hAnsiTheme="minorHAnsi" w:cstheme="minorBidi"/>
            <w:sz w:val="22"/>
          </w:rPr>
          <w:tab/>
        </w:r>
        <w:r w:rsidR="009B20FE" w:rsidRPr="00034B53">
          <w:rPr>
            <w:rStyle w:val="Hyperlink"/>
          </w:rPr>
          <w:t>CÁC HẠNG MỤC CÔNG TRÌNH VÀ HOẠT ĐỘNG CỦA DỰ ÁN</w:t>
        </w:r>
        <w:r w:rsidR="009B20FE">
          <w:rPr>
            <w:webHidden/>
          </w:rPr>
          <w:tab/>
        </w:r>
        <w:r w:rsidR="009B20FE">
          <w:rPr>
            <w:webHidden/>
          </w:rPr>
          <w:fldChar w:fldCharType="begin"/>
        </w:r>
        <w:r w:rsidR="009B20FE">
          <w:rPr>
            <w:webHidden/>
          </w:rPr>
          <w:instrText xml:space="preserve"> PAGEREF _Toc103926686 \h </w:instrText>
        </w:r>
        <w:r w:rsidR="009B20FE">
          <w:rPr>
            <w:webHidden/>
          </w:rPr>
        </w:r>
        <w:r w:rsidR="009B20FE">
          <w:rPr>
            <w:webHidden/>
          </w:rPr>
          <w:fldChar w:fldCharType="separate"/>
        </w:r>
        <w:r w:rsidR="00051FF6">
          <w:rPr>
            <w:webHidden/>
          </w:rPr>
          <w:t>38</w:t>
        </w:r>
        <w:r w:rsidR="009B20FE">
          <w:rPr>
            <w:webHidden/>
          </w:rPr>
          <w:fldChar w:fldCharType="end"/>
        </w:r>
      </w:hyperlink>
    </w:p>
    <w:p w14:paraId="4C35DC11" w14:textId="251BD1C2" w:rsidR="009B20FE" w:rsidRDefault="00CB6351" w:rsidP="009B20FE">
      <w:pPr>
        <w:pStyle w:val="TOC3"/>
        <w:rPr>
          <w:rFonts w:asciiTheme="minorHAnsi" w:eastAsiaTheme="minorEastAsia" w:hAnsiTheme="minorHAnsi" w:cstheme="minorBidi"/>
          <w:noProof/>
          <w:sz w:val="22"/>
          <w:lang w:val="en-US"/>
        </w:rPr>
      </w:pPr>
      <w:hyperlink w:anchor="_Toc103926687" w:history="1">
        <w:r w:rsidR="009B20FE" w:rsidRPr="00034B53">
          <w:rPr>
            <w:rStyle w:val="Hyperlink"/>
            <w:noProof/>
          </w:rPr>
          <w:t xml:space="preserve">1.2.1. </w:t>
        </w:r>
        <w:r w:rsidR="009B20FE">
          <w:rPr>
            <w:rFonts w:asciiTheme="minorHAnsi" w:eastAsiaTheme="minorEastAsia" w:hAnsiTheme="minorHAnsi" w:cstheme="minorBidi"/>
            <w:noProof/>
            <w:sz w:val="22"/>
            <w:lang w:val="en-US"/>
          </w:rPr>
          <w:tab/>
        </w:r>
        <w:r w:rsidR="009B20FE" w:rsidRPr="00034B53">
          <w:rPr>
            <w:rStyle w:val="Hyperlink"/>
            <w:noProof/>
          </w:rPr>
          <w:t>Các hạng mục chính phần nhà máy điện gió</w:t>
        </w:r>
        <w:r w:rsidR="009B20FE">
          <w:rPr>
            <w:noProof/>
            <w:webHidden/>
          </w:rPr>
          <w:tab/>
        </w:r>
        <w:r w:rsidR="009B20FE">
          <w:rPr>
            <w:noProof/>
            <w:webHidden/>
          </w:rPr>
          <w:fldChar w:fldCharType="begin"/>
        </w:r>
        <w:r w:rsidR="009B20FE">
          <w:rPr>
            <w:noProof/>
            <w:webHidden/>
          </w:rPr>
          <w:instrText xml:space="preserve"> PAGEREF _Toc103926687 \h </w:instrText>
        </w:r>
        <w:r w:rsidR="009B20FE">
          <w:rPr>
            <w:noProof/>
            <w:webHidden/>
          </w:rPr>
        </w:r>
        <w:r w:rsidR="009B20FE">
          <w:rPr>
            <w:noProof/>
            <w:webHidden/>
          </w:rPr>
          <w:fldChar w:fldCharType="separate"/>
        </w:r>
        <w:r w:rsidR="00051FF6">
          <w:rPr>
            <w:noProof/>
            <w:webHidden/>
          </w:rPr>
          <w:t>39</w:t>
        </w:r>
        <w:r w:rsidR="009B20FE">
          <w:rPr>
            <w:noProof/>
            <w:webHidden/>
          </w:rPr>
          <w:fldChar w:fldCharType="end"/>
        </w:r>
      </w:hyperlink>
    </w:p>
    <w:p w14:paraId="49484AAC" w14:textId="4A410F79" w:rsidR="009B20FE" w:rsidRDefault="00CB6351" w:rsidP="009B20FE">
      <w:pPr>
        <w:pStyle w:val="TOC3"/>
        <w:rPr>
          <w:rFonts w:asciiTheme="minorHAnsi" w:eastAsiaTheme="minorEastAsia" w:hAnsiTheme="minorHAnsi" w:cstheme="minorBidi"/>
          <w:noProof/>
          <w:sz w:val="22"/>
          <w:lang w:val="en-US"/>
        </w:rPr>
      </w:pPr>
      <w:hyperlink w:anchor="_Toc103926688" w:history="1">
        <w:r w:rsidR="009B20FE" w:rsidRPr="00034B53">
          <w:rPr>
            <w:rStyle w:val="Hyperlink"/>
            <w:noProof/>
          </w:rPr>
          <w:t xml:space="preserve">1.2.2 </w:t>
        </w:r>
        <w:r w:rsidR="009B20FE">
          <w:rPr>
            <w:rFonts w:asciiTheme="minorHAnsi" w:eastAsiaTheme="minorEastAsia" w:hAnsiTheme="minorHAnsi" w:cstheme="minorBidi"/>
            <w:noProof/>
            <w:sz w:val="22"/>
            <w:lang w:val="en-US"/>
          </w:rPr>
          <w:tab/>
        </w:r>
        <w:r w:rsidR="009B20FE" w:rsidRPr="00034B53">
          <w:rPr>
            <w:rStyle w:val="Hyperlink"/>
            <w:noProof/>
          </w:rPr>
          <w:t>Các hạng mục công trình phụ trợ của dự án</w:t>
        </w:r>
        <w:r w:rsidR="009B20FE">
          <w:rPr>
            <w:noProof/>
            <w:webHidden/>
          </w:rPr>
          <w:tab/>
        </w:r>
        <w:r w:rsidR="009B20FE">
          <w:rPr>
            <w:noProof/>
            <w:webHidden/>
          </w:rPr>
          <w:fldChar w:fldCharType="begin"/>
        </w:r>
        <w:r w:rsidR="009B20FE">
          <w:rPr>
            <w:noProof/>
            <w:webHidden/>
          </w:rPr>
          <w:instrText xml:space="preserve"> PAGEREF _Toc103926688 \h </w:instrText>
        </w:r>
        <w:r w:rsidR="009B20FE">
          <w:rPr>
            <w:noProof/>
            <w:webHidden/>
          </w:rPr>
        </w:r>
        <w:r w:rsidR="009B20FE">
          <w:rPr>
            <w:noProof/>
            <w:webHidden/>
          </w:rPr>
          <w:fldChar w:fldCharType="separate"/>
        </w:r>
        <w:r w:rsidR="00051FF6">
          <w:rPr>
            <w:noProof/>
            <w:webHidden/>
          </w:rPr>
          <w:t>42</w:t>
        </w:r>
        <w:r w:rsidR="009B20FE">
          <w:rPr>
            <w:noProof/>
            <w:webHidden/>
          </w:rPr>
          <w:fldChar w:fldCharType="end"/>
        </w:r>
      </w:hyperlink>
    </w:p>
    <w:p w14:paraId="756581CC" w14:textId="15073796" w:rsidR="009B20FE" w:rsidRDefault="00CB6351" w:rsidP="009B20FE">
      <w:pPr>
        <w:pStyle w:val="TOC3"/>
        <w:rPr>
          <w:rFonts w:asciiTheme="minorHAnsi" w:eastAsiaTheme="minorEastAsia" w:hAnsiTheme="minorHAnsi" w:cstheme="minorBidi"/>
          <w:noProof/>
          <w:sz w:val="22"/>
          <w:lang w:val="en-US"/>
        </w:rPr>
      </w:pPr>
      <w:hyperlink w:anchor="_Toc103926689" w:history="1">
        <w:r w:rsidR="009B20FE" w:rsidRPr="00034B53">
          <w:rPr>
            <w:rStyle w:val="Hyperlink"/>
            <w:noProof/>
          </w:rPr>
          <w:t>1.2.3</w:t>
        </w:r>
        <w:r w:rsidR="009B20FE">
          <w:rPr>
            <w:rFonts w:asciiTheme="minorHAnsi" w:eastAsiaTheme="minorEastAsia" w:hAnsiTheme="minorHAnsi" w:cstheme="minorBidi"/>
            <w:noProof/>
            <w:sz w:val="22"/>
            <w:lang w:val="en-US"/>
          </w:rPr>
          <w:tab/>
        </w:r>
        <w:r w:rsidR="009B20FE" w:rsidRPr="00034B53">
          <w:rPr>
            <w:rStyle w:val="Hyperlink"/>
            <w:noProof/>
          </w:rPr>
          <w:t>Các hoạt động của dự án</w:t>
        </w:r>
        <w:r w:rsidR="009B20FE">
          <w:rPr>
            <w:noProof/>
            <w:webHidden/>
          </w:rPr>
          <w:tab/>
        </w:r>
        <w:r w:rsidR="009B20FE">
          <w:rPr>
            <w:noProof/>
            <w:webHidden/>
          </w:rPr>
          <w:fldChar w:fldCharType="begin"/>
        </w:r>
        <w:r w:rsidR="009B20FE">
          <w:rPr>
            <w:noProof/>
            <w:webHidden/>
          </w:rPr>
          <w:instrText xml:space="preserve"> PAGEREF _Toc103926689 \h </w:instrText>
        </w:r>
        <w:r w:rsidR="009B20FE">
          <w:rPr>
            <w:noProof/>
            <w:webHidden/>
          </w:rPr>
        </w:r>
        <w:r w:rsidR="009B20FE">
          <w:rPr>
            <w:noProof/>
            <w:webHidden/>
          </w:rPr>
          <w:fldChar w:fldCharType="separate"/>
        </w:r>
        <w:r w:rsidR="00051FF6">
          <w:rPr>
            <w:noProof/>
            <w:webHidden/>
          </w:rPr>
          <w:t>42</w:t>
        </w:r>
        <w:r w:rsidR="009B20FE">
          <w:rPr>
            <w:noProof/>
            <w:webHidden/>
          </w:rPr>
          <w:fldChar w:fldCharType="end"/>
        </w:r>
      </w:hyperlink>
    </w:p>
    <w:p w14:paraId="52315CBB" w14:textId="0FDB1909" w:rsidR="009B20FE" w:rsidRDefault="00CB6351" w:rsidP="009B20FE">
      <w:pPr>
        <w:pStyle w:val="TOC3"/>
        <w:rPr>
          <w:rFonts w:asciiTheme="minorHAnsi" w:eastAsiaTheme="minorEastAsia" w:hAnsiTheme="minorHAnsi" w:cstheme="minorBidi"/>
          <w:noProof/>
          <w:sz w:val="22"/>
          <w:lang w:val="en-US"/>
        </w:rPr>
      </w:pPr>
      <w:hyperlink w:anchor="_Toc103926690" w:history="1">
        <w:r w:rsidR="009B20FE" w:rsidRPr="00034B53">
          <w:rPr>
            <w:rStyle w:val="Hyperlink"/>
            <w:noProof/>
          </w:rPr>
          <w:t>1.2.4</w:t>
        </w:r>
        <w:r w:rsidR="009B20FE">
          <w:rPr>
            <w:rFonts w:asciiTheme="minorHAnsi" w:eastAsiaTheme="minorEastAsia" w:hAnsiTheme="minorHAnsi" w:cstheme="minorBidi"/>
            <w:noProof/>
            <w:sz w:val="22"/>
            <w:lang w:val="en-US"/>
          </w:rPr>
          <w:tab/>
        </w:r>
        <w:r w:rsidR="009B20FE" w:rsidRPr="00034B53">
          <w:rPr>
            <w:rStyle w:val="Hyperlink"/>
            <w:noProof/>
          </w:rPr>
          <w:t>Các hạng mục công trình xử lý chất thải và bảo vệ môi trường</w:t>
        </w:r>
        <w:r w:rsidR="009B20FE">
          <w:rPr>
            <w:noProof/>
            <w:webHidden/>
          </w:rPr>
          <w:tab/>
        </w:r>
        <w:r w:rsidR="009B20FE">
          <w:rPr>
            <w:noProof/>
            <w:webHidden/>
          </w:rPr>
          <w:fldChar w:fldCharType="begin"/>
        </w:r>
        <w:r w:rsidR="009B20FE">
          <w:rPr>
            <w:noProof/>
            <w:webHidden/>
          </w:rPr>
          <w:instrText xml:space="preserve"> PAGEREF _Toc103926690 \h </w:instrText>
        </w:r>
        <w:r w:rsidR="009B20FE">
          <w:rPr>
            <w:noProof/>
            <w:webHidden/>
          </w:rPr>
        </w:r>
        <w:r w:rsidR="009B20FE">
          <w:rPr>
            <w:noProof/>
            <w:webHidden/>
          </w:rPr>
          <w:fldChar w:fldCharType="separate"/>
        </w:r>
        <w:r w:rsidR="00051FF6">
          <w:rPr>
            <w:noProof/>
            <w:webHidden/>
          </w:rPr>
          <w:t>43</w:t>
        </w:r>
        <w:r w:rsidR="009B20FE">
          <w:rPr>
            <w:noProof/>
            <w:webHidden/>
          </w:rPr>
          <w:fldChar w:fldCharType="end"/>
        </w:r>
      </w:hyperlink>
    </w:p>
    <w:p w14:paraId="4ABF41E2" w14:textId="60F1C946" w:rsidR="009B20FE" w:rsidRDefault="00CB6351" w:rsidP="009B20FE">
      <w:pPr>
        <w:pStyle w:val="TOC3"/>
        <w:rPr>
          <w:rFonts w:asciiTheme="minorHAnsi" w:eastAsiaTheme="minorEastAsia" w:hAnsiTheme="minorHAnsi" w:cstheme="minorBidi"/>
          <w:noProof/>
          <w:sz w:val="22"/>
          <w:lang w:val="en-US"/>
        </w:rPr>
      </w:pPr>
      <w:hyperlink w:anchor="_Toc103926691" w:history="1">
        <w:r w:rsidR="009B20FE" w:rsidRPr="00034B53">
          <w:rPr>
            <w:rStyle w:val="Hyperlink"/>
            <w:noProof/>
          </w:rPr>
          <w:t>1.2.5</w:t>
        </w:r>
        <w:r w:rsidR="009B20FE">
          <w:rPr>
            <w:rFonts w:asciiTheme="minorHAnsi" w:eastAsiaTheme="minorEastAsia" w:hAnsiTheme="minorHAnsi" w:cstheme="minorBidi"/>
            <w:noProof/>
            <w:sz w:val="22"/>
            <w:lang w:val="en-US"/>
          </w:rPr>
          <w:tab/>
        </w:r>
        <w:r w:rsidR="009B20FE" w:rsidRPr="00034B53">
          <w:rPr>
            <w:rStyle w:val="Hyperlink"/>
            <w:noProof/>
          </w:rPr>
          <w:t>Hiện trạng quản lý, sử dụng đất khu vực thực hiện dự án</w:t>
        </w:r>
        <w:r w:rsidR="009B20FE">
          <w:rPr>
            <w:noProof/>
            <w:webHidden/>
          </w:rPr>
          <w:tab/>
        </w:r>
        <w:r w:rsidR="009B20FE">
          <w:rPr>
            <w:noProof/>
            <w:webHidden/>
          </w:rPr>
          <w:fldChar w:fldCharType="begin"/>
        </w:r>
        <w:r w:rsidR="009B20FE">
          <w:rPr>
            <w:noProof/>
            <w:webHidden/>
          </w:rPr>
          <w:instrText xml:space="preserve"> PAGEREF _Toc103926691 \h </w:instrText>
        </w:r>
        <w:r w:rsidR="009B20FE">
          <w:rPr>
            <w:noProof/>
            <w:webHidden/>
          </w:rPr>
        </w:r>
        <w:r w:rsidR="009B20FE">
          <w:rPr>
            <w:noProof/>
            <w:webHidden/>
          </w:rPr>
          <w:fldChar w:fldCharType="separate"/>
        </w:r>
        <w:r w:rsidR="00051FF6">
          <w:rPr>
            <w:noProof/>
            <w:webHidden/>
          </w:rPr>
          <w:t>46</w:t>
        </w:r>
        <w:r w:rsidR="009B20FE">
          <w:rPr>
            <w:noProof/>
            <w:webHidden/>
          </w:rPr>
          <w:fldChar w:fldCharType="end"/>
        </w:r>
      </w:hyperlink>
    </w:p>
    <w:p w14:paraId="264F4DAD" w14:textId="7FCBB3D4" w:rsidR="009B20FE" w:rsidRDefault="00CB6351" w:rsidP="009B20FE">
      <w:pPr>
        <w:pStyle w:val="TOC2"/>
        <w:rPr>
          <w:rFonts w:asciiTheme="minorHAnsi" w:eastAsiaTheme="minorEastAsia" w:hAnsiTheme="minorHAnsi" w:cstheme="minorBidi"/>
          <w:sz w:val="22"/>
        </w:rPr>
      </w:pPr>
      <w:hyperlink w:anchor="_Toc103926692" w:history="1">
        <w:r w:rsidR="009B20FE" w:rsidRPr="00034B53">
          <w:rPr>
            <w:rStyle w:val="Hyperlink"/>
          </w:rPr>
          <w:t xml:space="preserve">1.3. </w:t>
        </w:r>
        <w:r w:rsidR="009B20FE">
          <w:rPr>
            <w:rFonts w:asciiTheme="minorHAnsi" w:eastAsiaTheme="minorEastAsia" w:hAnsiTheme="minorHAnsi" w:cstheme="minorBidi"/>
            <w:sz w:val="22"/>
          </w:rPr>
          <w:tab/>
        </w:r>
        <w:r w:rsidR="009B20FE" w:rsidRPr="00034B53">
          <w:rPr>
            <w:rStyle w:val="Hyperlink"/>
          </w:rPr>
          <w:t>NGUYÊN, NHIÊN, VẬT LIỆU, HÓA CHẤT SỬ DỤNG CỦA DỰ ÁN; NGUỒN CUNG CẤP ĐIỆN, NƯỚC VÀ CÁC SẢN PHẨM CỦA DỰ ÁN</w:t>
        </w:r>
        <w:r w:rsidR="009B20FE">
          <w:rPr>
            <w:webHidden/>
          </w:rPr>
          <w:tab/>
        </w:r>
        <w:r w:rsidR="009B20FE">
          <w:rPr>
            <w:webHidden/>
          </w:rPr>
          <w:fldChar w:fldCharType="begin"/>
        </w:r>
        <w:r w:rsidR="009B20FE">
          <w:rPr>
            <w:webHidden/>
          </w:rPr>
          <w:instrText xml:space="preserve"> PAGEREF _Toc103926692 \h </w:instrText>
        </w:r>
        <w:r w:rsidR="009B20FE">
          <w:rPr>
            <w:webHidden/>
          </w:rPr>
        </w:r>
        <w:r w:rsidR="009B20FE">
          <w:rPr>
            <w:webHidden/>
          </w:rPr>
          <w:fldChar w:fldCharType="separate"/>
        </w:r>
        <w:r w:rsidR="00051FF6">
          <w:rPr>
            <w:webHidden/>
          </w:rPr>
          <w:t>46</w:t>
        </w:r>
        <w:r w:rsidR="009B20FE">
          <w:rPr>
            <w:webHidden/>
          </w:rPr>
          <w:fldChar w:fldCharType="end"/>
        </w:r>
      </w:hyperlink>
    </w:p>
    <w:p w14:paraId="4B639FC4" w14:textId="6809225D" w:rsidR="009B20FE" w:rsidRDefault="00CB6351" w:rsidP="009B20FE">
      <w:pPr>
        <w:pStyle w:val="TOC3"/>
        <w:rPr>
          <w:rFonts w:asciiTheme="minorHAnsi" w:eastAsiaTheme="minorEastAsia" w:hAnsiTheme="minorHAnsi" w:cstheme="minorBidi"/>
          <w:noProof/>
          <w:sz w:val="22"/>
          <w:lang w:val="en-US"/>
        </w:rPr>
      </w:pPr>
      <w:hyperlink w:anchor="_Toc103926693" w:history="1">
        <w:r w:rsidR="009B20FE" w:rsidRPr="00034B53">
          <w:rPr>
            <w:rStyle w:val="Hyperlink"/>
            <w:noProof/>
          </w:rPr>
          <w:t>1.3.1</w:t>
        </w:r>
        <w:r w:rsidR="009B20FE">
          <w:rPr>
            <w:rFonts w:asciiTheme="minorHAnsi" w:eastAsiaTheme="minorEastAsia" w:hAnsiTheme="minorHAnsi" w:cstheme="minorBidi"/>
            <w:noProof/>
            <w:sz w:val="22"/>
            <w:lang w:val="en-US"/>
          </w:rPr>
          <w:tab/>
        </w:r>
        <w:r w:rsidR="009B20FE" w:rsidRPr="00034B53">
          <w:rPr>
            <w:rStyle w:val="Hyperlink"/>
            <w:noProof/>
          </w:rPr>
          <w:t>Giai đoạn xây dựng</w:t>
        </w:r>
        <w:r w:rsidR="009B20FE">
          <w:rPr>
            <w:noProof/>
            <w:webHidden/>
          </w:rPr>
          <w:tab/>
        </w:r>
        <w:r w:rsidR="009B20FE">
          <w:rPr>
            <w:noProof/>
            <w:webHidden/>
          </w:rPr>
          <w:fldChar w:fldCharType="begin"/>
        </w:r>
        <w:r w:rsidR="009B20FE">
          <w:rPr>
            <w:noProof/>
            <w:webHidden/>
          </w:rPr>
          <w:instrText xml:space="preserve"> PAGEREF _Toc103926693 \h </w:instrText>
        </w:r>
        <w:r w:rsidR="009B20FE">
          <w:rPr>
            <w:noProof/>
            <w:webHidden/>
          </w:rPr>
        </w:r>
        <w:r w:rsidR="009B20FE">
          <w:rPr>
            <w:noProof/>
            <w:webHidden/>
          </w:rPr>
          <w:fldChar w:fldCharType="separate"/>
        </w:r>
        <w:r w:rsidR="00051FF6">
          <w:rPr>
            <w:noProof/>
            <w:webHidden/>
          </w:rPr>
          <w:t>47</w:t>
        </w:r>
        <w:r w:rsidR="009B20FE">
          <w:rPr>
            <w:noProof/>
            <w:webHidden/>
          </w:rPr>
          <w:fldChar w:fldCharType="end"/>
        </w:r>
      </w:hyperlink>
    </w:p>
    <w:p w14:paraId="47F50BB4" w14:textId="3EACE13B" w:rsidR="009B20FE" w:rsidRDefault="00CB6351" w:rsidP="009B20FE">
      <w:pPr>
        <w:pStyle w:val="TOC3"/>
        <w:rPr>
          <w:rFonts w:asciiTheme="minorHAnsi" w:eastAsiaTheme="minorEastAsia" w:hAnsiTheme="minorHAnsi" w:cstheme="minorBidi"/>
          <w:noProof/>
          <w:sz w:val="22"/>
          <w:lang w:val="en-US"/>
        </w:rPr>
      </w:pPr>
      <w:hyperlink w:anchor="_Toc103926694" w:history="1">
        <w:r w:rsidR="009B20FE" w:rsidRPr="00034B53">
          <w:rPr>
            <w:rStyle w:val="Hyperlink"/>
            <w:noProof/>
          </w:rPr>
          <w:t>1.3.2</w:t>
        </w:r>
        <w:r w:rsidR="009B20FE">
          <w:rPr>
            <w:rFonts w:asciiTheme="minorHAnsi" w:eastAsiaTheme="minorEastAsia" w:hAnsiTheme="minorHAnsi" w:cstheme="minorBidi"/>
            <w:noProof/>
            <w:sz w:val="22"/>
            <w:lang w:val="en-US"/>
          </w:rPr>
          <w:tab/>
        </w:r>
        <w:r w:rsidR="009B20FE" w:rsidRPr="00034B53">
          <w:rPr>
            <w:rStyle w:val="Hyperlink"/>
            <w:noProof/>
          </w:rPr>
          <w:t>Giai đoạn vận hành</w:t>
        </w:r>
        <w:r w:rsidR="009B20FE">
          <w:rPr>
            <w:noProof/>
            <w:webHidden/>
          </w:rPr>
          <w:tab/>
        </w:r>
        <w:r w:rsidR="009B20FE">
          <w:rPr>
            <w:noProof/>
            <w:webHidden/>
          </w:rPr>
          <w:fldChar w:fldCharType="begin"/>
        </w:r>
        <w:r w:rsidR="009B20FE">
          <w:rPr>
            <w:noProof/>
            <w:webHidden/>
          </w:rPr>
          <w:instrText xml:space="preserve"> PAGEREF _Toc103926694 \h </w:instrText>
        </w:r>
        <w:r w:rsidR="009B20FE">
          <w:rPr>
            <w:noProof/>
            <w:webHidden/>
          </w:rPr>
        </w:r>
        <w:r w:rsidR="009B20FE">
          <w:rPr>
            <w:noProof/>
            <w:webHidden/>
          </w:rPr>
          <w:fldChar w:fldCharType="separate"/>
        </w:r>
        <w:r w:rsidR="00051FF6">
          <w:rPr>
            <w:noProof/>
            <w:webHidden/>
          </w:rPr>
          <w:t>48</w:t>
        </w:r>
        <w:r w:rsidR="009B20FE">
          <w:rPr>
            <w:noProof/>
            <w:webHidden/>
          </w:rPr>
          <w:fldChar w:fldCharType="end"/>
        </w:r>
      </w:hyperlink>
    </w:p>
    <w:p w14:paraId="1ECEC8A4" w14:textId="5E5DC487" w:rsidR="009B20FE" w:rsidRDefault="00CB6351" w:rsidP="009B20FE">
      <w:pPr>
        <w:pStyle w:val="TOC2"/>
        <w:rPr>
          <w:rFonts w:asciiTheme="minorHAnsi" w:eastAsiaTheme="minorEastAsia" w:hAnsiTheme="minorHAnsi" w:cstheme="minorBidi"/>
          <w:sz w:val="22"/>
        </w:rPr>
      </w:pPr>
      <w:hyperlink w:anchor="_Toc103926695" w:history="1">
        <w:r w:rsidR="009B20FE" w:rsidRPr="00034B53">
          <w:rPr>
            <w:rStyle w:val="Hyperlink"/>
          </w:rPr>
          <w:t>1.4.</w:t>
        </w:r>
        <w:r w:rsidR="009B20FE">
          <w:rPr>
            <w:rFonts w:asciiTheme="minorHAnsi" w:eastAsiaTheme="minorEastAsia" w:hAnsiTheme="minorHAnsi" w:cstheme="minorBidi"/>
            <w:sz w:val="22"/>
          </w:rPr>
          <w:tab/>
        </w:r>
        <w:r w:rsidR="009B20FE" w:rsidRPr="00034B53">
          <w:rPr>
            <w:rStyle w:val="Hyperlink"/>
          </w:rPr>
          <w:t>CÔNG NGHỆ SẢN XUẤT, VẬN HÀNH</w:t>
        </w:r>
        <w:r w:rsidR="009B20FE">
          <w:rPr>
            <w:webHidden/>
          </w:rPr>
          <w:tab/>
        </w:r>
        <w:r w:rsidR="009B20FE">
          <w:rPr>
            <w:webHidden/>
          </w:rPr>
          <w:fldChar w:fldCharType="begin"/>
        </w:r>
        <w:r w:rsidR="009B20FE">
          <w:rPr>
            <w:webHidden/>
          </w:rPr>
          <w:instrText xml:space="preserve"> PAGEREF _Toc103926695 \h </w:instrText>
        </w:r>
        <w:r w:rsidR="009B20FE">
          <w:rPr>
            <w:webHidden/>
          </w:rPr>
        </w:r>
        <w:r w:rsidR="009B20FE">
          <w:rPr>
            <w:webHidden/>
          </w:rPr>
          <w:fldChar w:fldCharType="separate"/>
        </w:r>
        <w:r w:rsidR="00051FF6">
          <w:rPr>
            <w:webHidden/>
          </w:rPr>
          <w:t>49</w:t>
        </w:r>
        <w:r w:rsidR="009B20FE">
          <w:rPr>
            <w:webHidden/>
          </w:rPr>
          <w:fldChar w:fldCharType="end"/>
        </w:r>
      </w:hyperlink>
    </w:p>
    <w:p w14:paraId="7DF403A8" w14:textId="6D04F1B1" w:rsidR="009B20FE" w:rsidRDefault="00CB6351" w:rsidP="009B20FE">
      <w:pPr>
        <w:pStyle w:val="TOC3"/>
        <w:rPr>
          <w:rFonts w:asciiTheme="minorHAnsi" w:eastAsiaTheme="minorEastAsia" w:hAnsiTheme="minorHAnsi" w:cstheme="minorBidi"/>
          <w:noProof/>
          <w:sz w:val="22"/>
          <w:lang w:val="en-US"/>
        </w:rPr>
      </w:pPr>
      <w:hyperlink w:anchor="_Toc103926696" w:history="1">
        <w:r w:rsidR="009B20FE" w:rsidRPr="00034B53">
          <w:rPr>
            <w:rStyle w:val="Hyperlink"/>
            <w:noProof/>
          </w:rPr>
          <w:t>1.4.1</w:t>
        </w:r>
        <w:r w:rsidR="009B20FE">
          <w:rPr>
            <w:rFonts w:asciiTheme="minorHAnsi" w:eastAsiaTheme="minorEastAsia" w:hAnsiTheme="minorHAnsi" w:cstheme="minorBidi"/>
            <w:noProof/>
            <w:sz w:val="22"/>
            <w:lang w:val="en-US"/>
          </w:rPr>
          <w:tab/>
        </w:r>
        <w:r w:rsidR="009B20FE" w:rsidRPr="00034B53">
          <w:rPr>
            <w:rStyle w:val="Hyperlink"/>
            <w:noProof/>
          </w:rPr>
          <w:t>Công tác vận hành</w:t>
        </w:r>
        <w:r w:rsidR="009B20FE">
          <w:rPr>
            <w:noProof/>
            <w:webHidden/>
          </w:rPr>
          <w:tab/>
        </w:r>
        <w:r w:rsidR="009B20FE">
          <w:rPr>
            <w:noProof/>
            <w:webHidden/>
          </w:rPr>
          <w:fldChar w:fldCharType="begin"/>
        </w:r>
        <w:r w:rsidR="009B20FE">
          <w:rPr>
            <w:noProof/>
            <w:webHidden/>
          </w:rPr>
          <w:instrText xml:space="preserve"> PAGEREF _Toc103926696 \h </w:instrText>
        </w:r>
        <w:r w:rsidR="009B20FE">
          <w:rPr>
            <w:noProof/>
            <w:webHidden/>
          </w:rPr>
        </w:r>
        <w:r w:rsidR="009B20FE">
          <w:rPr>
            <w:noProof/>
            <w:webHidden/>
          </w:rPr>
          <w:fldChar w:fldCharType="separate"/>
        </w:r>
        <w:r w:rsidR="00051FF6">
          <w:rPr>
            <w:noProof/>
            <w:webHidden/>
          </w:rPr>
          <w:t>49</w:t>
        </w:r>
        <w:r w:rsidR="009B20FE">
          <w:rPr>
            <w:noProof/>
            <w:webHidden/>
          </w:rPr>
          <w:fldChar w:fldCharType="end"/>
        </w:r>
      </w:hyperlink>
    </w:p>
    <w:p w14:paraId="153D3A32" w14:textId="63D4F18B" w:rsidR="009B20FE" w:rsidRDefault="00CB6351" w:rsidP="009B20FE">
      <w:pPr>
        <w:pStyle w:val="TOC3"/>
        <w:rPr>
          <w:rFonts w:asciiTheme="minorHAnsi" w:eastAsiaTheme="minorEastAsia" w:hAnsiTheme="minorHAnsi" w:cstheme="minorBidi"/>
          <w:noProof/>
          <w:sz w:val="22"/>
          <w:lang w:val="en-US"/>
        </w:rPr>
      </w:pPr>
      <w:hyperlink w:anchor="_Toc103926697" w:history="1">
        <w:r w:rsidR="009B20FE" w:rsidRPr="00034B53">
          <w:rPr>
            <w:rStyle w:val="Hyperlink"/>
            <w:noProof/>
          </w:rPr>
          <w:t>1.4.2</w:t>
        </w:r>
        <w:r w:rsidR="009B20FE">
          <w:rPr>
            <w:rFonts w:asciiTheme="minorHAnsi" w:eastAsiaTheme="minorEastAsia" w:hAnsiTheme="minorHAnsi" w:cstheme="minorBidi"/>
            <w:noProof/>
            <w:sz w:val="22"/>
            <w:lang w:val="en-US"/>
          </w:rPr>
          <w:tab/>
        </w:r>
        <w:r w:rsidR="009B20FE" w:rsidRPr="00034B53">
          <w:rPr>
            <w:rStyle w:val="Hyperlink"/>
            <w:noProof/>
          </w:rPr>
          <w:t>Công tác bảo dưỡng</w:t>
        </w:r>
        <w:r w:rsidR="009B20FE">
          <w:rPr>
            <w:noProof/>
            <w:webHidden/>
          </w:rPr>
          <w:tab/>
        </w:r>
        <w:r w:rsidR="009B20FE">
          <w:rPr>
            <w:noProof/>
            <w:webHidden/>
          </w:rPr>
          <w:fldChar w:fldCharType="begin"/>
        </w:r>
        <w:r w:rsidR="009B20FE">
          <w:rPr>
            <w:noProof/>
            <w:webHidden/>
          </w:rPr>
          <w:instrText xml:space="preserve"> PAGEREF _Toc103926697 \h </w:instrText>
        </w:r>
        <w:r w:rsidR="009B20FE">
          <w:rPr>
            <w:noProof/>
            <w:webHidden/>
          </w:rPr>
        </w:r>
        <w:r w:rsidR="009B20FE">
          <w:rPr>
            <w:noProof/>
            <w:webHidden/>
          </w:rPr>
          <w:fldChar w:fldCharType="separate"/>
        </w:r>
        <w:r w:rsidR="00051FF6">
          <w:rPr>
            <w:noProof/>
            <w:webHidden/>
          </w:rPr>
          <w:t>49</w:t>
        </w:r>
        <w:r w:rsidR="009B20FE">
          <w:rPr>
            <w:noProof/>
            <w:webHidden/>
          </w:rPr>
          <w:fldChar w:fldCharType="end"/>
        </w:r>
      </w:hyperlink>
    </w:p>
    <w:p w14:paraId="68EE54DF" w14:textId="5F1F8EB4" w:rsidR="009B20FE" w:rsidRDefault="00CB6351" w:rsidP="009B20FE">
      <w:pPr>
        <w:pStyle w:val="TOC3"/>
        <w:rPr>
          <w:rFonts w:asciiTheme="minorHAnsi" w:eastAsiaTheme="minorEastAsia" w:hAnsiTheme="minorHAnsi" w:cstheme="minorBidi"/>
          <w:noProof/>
          <w:sz w:val="22"/>
          <w:lang w:val="en-US"/>
        </w:rPr>
      </w:pPr>
      <w:hyperlink w:anchor="_Toc103926698" w:history="1">
        <w:r w:rsidR="009B20FE" w:rsidRPr="00034B53">
          <w:rPr>
            <w:rStyle w:val="Hyperlink"/>
            <w:noProof/>
          </w:rPr>
          <w:t>1.4.3</w:t>
        </w:r>
        <w:r w:rsidR="009B20FE">
          <w:rPr>
            <w:rFonts w:asciiTheme="minorHAnsi" w:eastAsiaTheme="minorEastAsia" w:hAnsiTheme="minorHAnsi" w:cstheme="minorBidi"/>
            <w:noProof/>
            <w:sz w:val="22"/>
            <w:lang w:val="en-US"/>
          </w:rPr>
          <w:tab/>
        </w:r>
        <w:r w:rsidR="009B20FE" w:rsidRPr="00034B53">
          <w:rPr>
            <w:rStyle w:val="Hyperlink"/>
            <w:noProof/>
          </w:rPr>
          <w:t>Danh mục máy móc, thiết bị phục vụ giai đoạn vận hành</w:t>
        </w:r>
        <w:r w:rsidR="009B20FE">
          <w:rPr>
            <w:noProof/>
            <w:webHidden/>
          </w:rPr>
          <w:tab/>
        </w:r>
        <w:r w:rsidR="009B20FE">
          <w:rPr>
            <w:noProof/>
            <w:webHidden/>
          </w:rPr>
          <w:fldChar w:fldCharType="begin"/>
        </w:r>
        <w:r w:rsidR="009B20FE">
          <w:rPr>
            <w:noProof/>
            <w:webHidden/>
          </w:rPr>
          <w:instrText xml:space="preserve"> PAGEREF _Toc103926698 \h </w:instrText>
        </w:r>
        <w:r w:rsidR="009B20FE">
          <w:rPr>
            <w:noProof/>
            <w:webHidden/>
          </w:rPr>
        </w:r>
        <w:r w:rsidR="009B20FE">
          <w:rPr>
            <w:noProof/>
            <w:webHidden/>
          </w:rPr>
          <w:fldChar w:fldCharType="separate"/>
        </w:r>
        <w:r w:rsidR="00051FF6">
          <w:rPr>
            <w:noProof/>
            <w:webHidden/>
          </w:rPr>
          <w:t>50</w:t>
        </w:r>
        <w:r w:rsidR="009B20FE">
          <w:rPr>
            <w:noProof/>
            <w:webHidden/>
          </w:rPr>
          <w:fldChar w:fldCharType="end"/>
        </w:r>
      </w:hyperlink>
    </w:p>
    <w:p w14:paraId="1A3ADE82" w14:textId="51A3B546" w:rsidR="009B20FE" w:rsidRDefault="00CB6351" w:rsidP="009B20FE">
      <w:pPr>
        <w:pStyle w:val="TOC2"/>
        <w:rPr>
          <w:rFonts w:asciiTheme="minorHAnsi" w:eastAsiaTheme="minorEastAsia" w:hAnsiTheme="minorHAnsi" w:cstheme="minorBidi"/>
          <w:sz w:val="22"/>
        </w:rPr>
      </w:pPr>
      <w:hyperlink w:anchor="_Toc103926699" w:history="1">
        <w:r w:rsidR="009B20FE" w:rsidRPr="00034B53">
          <w:rPr>
            <w:rStyle w:val="Hyperlink"/>
          </w:rPr>
          <w:t>1.5.</w:t>
        </w:r>
        <w:r w:rsidR="009B20FE">
          <w:rPr>
            <w:rFonts w:asciiTheme="minorHAnsi" w:eastAsiaTheme="minorEastAsia" w:hAnsiTheme="minorHAnsi" w:cstheme="minorBidi"/>
            <w:sz w:val="22"/>
          </w:rPr>
          <w:tab/>
        </w:r>
        <w:r w:rsidR="009B20FE" w:rsidRPr="00034B53">
          <w:rPr>
            <w:rStyle w:val="Hyperlink"/>
          </w:rPr>
          <w:t>BIỆN PHÁP TỔ CHỨC THI CÔNG</w:t>
        </w:r>
        <w:r w:rsidR="009B20FE">
          <w:rPr>
            <w:webHidden/>
          </w:rPr>
          <w:tab/>
        </w:r>
        <w:r w:rsidR="009B20FE">
          <w:rPr>
            <w:webHidden/>
          </w:rPr>
          <w:fldChar w:fldCharType="begin"/>
        </w:r>
        <w:r w:rsidR="009B20FE">
          <w:rPr>
            <w:webHidden/>
          </w:rPr>
          <w:instrText xml:space="preserve"> PAGEREF _Toc103926699 \h </w:instrText>
        </w:r>
        <w:r w:rsidR="009B20FE">
          <w:rPr>
            <w:webHidden/>
          </w:rPr>
        </w:r>
        <w:r w:rsidR="009B20FE">
          <w:rPr>
            <w:webHidden/>
          </w:rPr>
          <w:fldChar w:fldCharType="separate"/>
        </w:r>
        <w:r w:rsidR="00051FF6">
          <w:rPr>
            <w:webHidden/>
          </w:rPr>
          <w:t>51</w:t>
        </w:r>
        <w:r w:rsidR="009B20FE">
          <w:rPr>
            <w:webHidden/>
          </w:rPr>
          <w:fldChar w:fldCharType="end"/>
        </w:r>
      </w:hyperlink>
    </w:p>
    <w:p w14:paraId="5F76DF7E" w14:textId="6CBC88AE" w:rsidR="009B20FE" w:rsidRDefault="00CB6351" w:rsidP="009B20FE">
      <w:pPr>
        <w:pStyle w:val="TOC3"/>
        <w:rPr>
          <w:rFonts w:asciiTheme="minorHAnsi" w:eastAsiaTheme="minorEastAsia" w:hAnsiTheme="minorHAnsi" w:cstheme="minorBidi"/>
          <w:noProof/>
          <w:sz w:val="22"/>
          <w:lang w:val="en-US"/>
        </w:rPr>
      </w:pPr>
      <w:hyperlink w:anchor="_Toc103926700" w:history="1">
        <w:r w:rsidR="009B20FE" w:rsidRPr="00034B53">
          <w:rPr>
            <w:rStyle w:val="Hyperlink"/>
            <w:noProof/>
          </w:rPr>
          <w:t>1.5.1</w:t>
        </w:r>
        <w:r w:rsidR="009B20FE">
          <w:rPr>
            <w:rFonts w:asciiTheme="minorHAnsi" w:eastAsiaTheme="minorEastAsia" w:hAnsiTheme="minorHAnsi" w:cstheme="minorBidi"/>
            <w:noProof/>
            <w:sz w:val="22"/>
            <w:lang w:val="en-US"/>
          </w:rPr>
          <w:tab/>
        </w:r>
        <w:r w:rsidR="009B20FE" w:rsidRPr="00034B53">
          <w:rPr>
            <w:rStyle w:val="Hyperlink"/>
            <w:noProof/>
          </w:rPr>
          <w:t>Khối lượng thi công</w:t>
        </w:r>
        <w:r w:rsidR="009B20FE">
          <w:rPr>
            <w:noProof/>
            <w:webHidden/>
          </w:rPr>
          <w:tab/>
        </w:r>
        <w:r w:rsidR="009B20FE">
          <w:rPr>
            <w:noProof/>
            <w:webHidden/>
          </w:rPr>
          <w:fldChar w:fldCharType="begin"/>
        </w:r>
        <w:r w:rsidR="009B20FE">
          <w:rPr>
            <w:noProof/>
            <w:webHidden/>
          </w:rPr>
          <w:instrText xml:space="preserve"> PAGEREF _Toc103926700 \h </w:instrText>
        </w:r>
        <w:r w:rsidR="009B20FE">
          <w:rPr>
            <w:noProof/>
            <w:webHidden/>
          </w:rPr>
        </w:r>
        <w:r w:rsidR="009B20FE">
          <w:rPr>
            <w:noProof/>
            <w:webHidden/>
          </w:rPr>
          <w:fldChar w:fldCharType="separate"/>
        </w:r>
        <w:r w:rsidR="00051FF6">
          <w:rPr>
            <w:noProof/>
            <w:webHidden/>
          </w:rPr>
          <w:t>51</w:t>
        </w:r>
        <w:r w:rsidR="009B20FE">
          <w:rPr>
            <w:noProof/>
            <w:webHidden/>
          </w:rPr>
          <w:fldChar w:fldCharType="end"/>
        </w:r>
      </w:hyperlink>
    </w:p>
    <w:p w14:paraId="6E68BC70" w14:textId="4D9AE2BD" w:rsidR="009B20FE" w:rsidRDefault="00CB6351" w:rsidP="009B20FE">
      <w:pPr>
        <w:pStyle w:val="TOC3"/>
        <w:rPr>
          <w:rFonts w:asciiTheme="minorHAnsi" w:eastAsiaTheme="minorEastAsia" w:hAnsiTheme="minorHAnsi" w:cstheme="minorBidi"/>
          <w:noProof/>
          <w:sz w:val="22"/>
          <w:lang w:val="en-US"/>
        </w:rPr>
      </w:pPr>
      <w:hyperlink w:anchor="_Toc103926701" w:history="1">
        <w:r w:rsidR="009B20FE" w:rsidRPr="00034B53">
          <w:rPr>
            <w:rStyle w:val="Hyperlink"/>
            <w:noProof/>
          </w:rPr>
          <w:t>1.5.2</w:t>
        </w:r>
        <w:r w:rsidR="009B20FE">
          <w:rPr>
            <w:rFonts w:asciiTheme="minorHAnsi" w:eastAsiaTheme="minorEastAsia" w:hAnsiTheme="minorHAnsi" w:cstheme="minorBidi"/>
            <w:noProof/>
            <w:sz w:val="22"/>
            <w:lang w:val="en-US"/>
          </w:rPr>
          <w:tab/>
        </w:r>
        <w:r w:rsidR="009B20FE" w:rsidRPr="00034B53">
          <w:rPr>
            <w:rStyle w:val="Hyperlink"/>
            <w:noProof/>
          </w:rPr>
          <w:t>Danh mục máy móc, thiết bị phục vụ thi công</w:t>
        </w:r>
        <w:r w:rsidR="009B20FE">
          <w:rPr>
            <w:noProof/>
            <w:webHidden/>
          </w:rPr>
          <w:tab/>
        </w:r>
        <w:r w:rsidR="009B20FE">
          <w:rPr>
            <w:noProof/>
            <w:webHidden/>
          </w:rPr>
          <w:fldChar w:fldCharType="begin"/>
        </w:r>
        <w:r w:rsidR="009B20FE">
          <w:rPr>
            <w:noProof/>
            <w:webHidden/>
          </w:rPr>
          <w:instrText xml:space="preserve"> PAGEREF _Toc103926701 \h </w:instrText>
        </w:r>
        <w:r w:rsidR="009B20FE">
          <w:rPr>
            <w:noProof/>
            <w:webHidden/>
          </w:rPr>
        </w:r>
        <w:r w:rsidR="009B20FE">
          <w:rPr>
            <w:noProof/>
            <w:webHidden/>
          </w:rPr>
          <w:fldChar w:fldCharType="separate"/>
        </w:r>
        <w:r w:rsidR="00051FF6">
          <w:rPr>
            <w:noProof/>
            <w:webHidden/>
          </w:rPr>
          <w:t>51</w:t>
        </w:r>
        <w:r w:rsidR="009B20FE">
          <w:rPr>
            <w:noProof/>
            <w:webHidden/>
          </w:rPr>
          <w:fldChar w:fldCharType="end"/>
        </w:r>
      </w:hyperlink>
    </w:p>
    <w:p w14:paraId="43120275" w14:textId="79941F5E" w:rsidR="009B20FE" w:rsidRDefault="00CB6351" w:rsidP="009B20FE">
      <w:pPr>
        <w:pStyle w:val="TOC3"/>
        <w:rPr>
          <w:rFonts w:asciiTheme="minorHAnsi" w:eastAsiaTheme="minorEastAsia" w:hAnsiTheme="minorHAnsi" w:cstheme="minorBidi"/>
          <w:noProof/>
          <w:sz w:val="22"/>
          <w:lang w:val="en-US"/>
        </w:rPr>
      </w:pPr>
      <w:hyperlink w:anchor="_Toc103926702" w:history="1">
        <w:r w:rsidR="009B20FE" w:rsidRPr="00034B53">
          <w:rPr>
            <w:rStyle w:val="Hyperlink"/>
            <w:noProof/>
          </w:rPr>
          <w:t>1.5.3</w:t>
        </w:r>
        <w:r w:rsidR="009B20FE">
          <w:rPr>
            <w:rFonts w:asciiTheme="minorHAnsi" w:eastAsiaTheme="minorEastAsia" w:hAnsiTheme="minorHAnsi" w:cstheme="minorBidi"/>
            <w:noProof/>
            <w:sz w:val="22"/>
            <w:lang w:val="en-US"/>
          </w:rPr>
          <w:tab/>
        </w:r>
        <w:r w:rsidR="009B20FE" w:rsidRPr="00034B53">
          <w:rPr>
            <w:rStyle w:val="Hyperlink"/>
            <w:noProof/>
          </w:rPr>
          <w:t>Phương án và trình tự thi công</w:t>
        </w:r>
        <w:r w:rsidR="009B20FE">
          <w:rPr>
            <w:noProof/>
            <w:webHidden/>
          </w:rPr>
          <w:tab/>
        </w:r>
        <w:r w:rsidR="009B20FE">
          <w:rPr>
            <w:noProof/>
            <w:webHidden/>
          </w:rPr>
          <w:fldChar w:fldCharType="begin"/>
        </w:r>
        <w:r w:rsidR="009B20FE">
          <w:rPr>
            <w:noProof/>
            <w:webHidden/>
          </w:rPr>
          <w:instrText xml:space="preserve"> PAGEREF _Toc103926702 \h </w:instrText>
        </w:r>
        <w:r w:rsidR="009B20FE">
          <w:rPr>
            <w:noProof/>
            <w:webHidden/>
          </w:rPr>
        </w:r>
        <w:r w:rsidR="009B20FE">
          <w:rPr>
            <w:noProof/>
            <w:webHidden/>
          </w:rPr>
          <w:fldChar w:fldCharType="separate"/>
        </w:r>
        <w:r w:rsidR="00051FF6">
          <w:rPr>
            <w:noProof/>
            <w:webHidden/>
          </w:rPr>
          <w:t>53</w:t>
        </w:r>
        <w:r w:rsidR="009B20FE">
          <w:rPr>
            <w:noProof/>
            <w:webHidden/>
          </w:rPr>
          <w:fldChar w:fldCharType="end"/>
        </w:r>
      </w:hyperlink>
    </w:p>
    <w:p w14:paraId="24F52064" w14:textId="6BF9F121" w:rsidR="009B20FE" w:rsidRDefault="00CB6351" w:rsidP="009B20FE">
      <w:pPr>
        <w:pStyle w:val="TOC3"/>
        <w:rPr>
          <w:rFonts w:asciiTheme="minorHAnsi" w:eastAsiaTheme="minorEastAsia" w:hAnsiTheme="minorHAnsi" w:cstheme="minorBidi"/>
          <w:noProof/>
          <w:sz w:val="22"/>
          <w:lang w:val="en-US"/>
        </w:rPr>
      </w:pPr>
      <w:hyperlink w:anchor="_Toc103926703" w:history="1">
        <w:r w:rsidR="009B20FE" w:rsidRPr="00034B53">
          <w:rPr>
            <w:rStyle w:val="Hyperlink"/>
            <w:noProof/>
          </w:rPr>
          <w:t>1.5.4</w:t>
        </w:r>
        <w:r w:rsidR="009B20FE">
          <w:rPr>
            <w:rFonts w:asciiTheme="minorHAnsi" w:eastAsiaTheme="minorEastAsia" w:hAnsiTheme="minorHAnsi" w:cstheme="minorBidi"/>
            <w:noProof/>
            <w:sz w:val="22"/>
            <w:lang w:val="en-US"/>
          </w:rPr>
          <w:tab/>
        </w:r>
        <w:r w:rsidR="009B20FE" w:rsidRPr="00034B53">
          <w:rPr>
            <w:rStyle w:val="Hyperlink"/>
            <w:noProof/>
          </w:rPr>
          <w:t>Biện pháp thi công từng hạng mục</w:t>
        </w:r>
        <w:r w:rsidR="009B20FE">
          <w:rPr>
            <w:noProof/>
            <w:webHidden/>
          </w:rPr>
          <w:tab/>
        </w:r>
        <w:r w:rsidR="009B20FE">
          <w:rPr>
            <w:noProof/>
            <w:webHidden/>
          </w:rPr>
          <w:fldChar w:fldCharType="begin"/>
        </w:r>
        <w:r w:rsidR="009B20FE">
          <w:rPr>
            <w:noProof/>
            <w:webHidden/>
          </w:rPr>
          <w:instrText xml:space="preserve"> PAGEREF _Toc103926703 \h </w:instrText>
        </w:r>
        <w:r w:rsidR="009B20FE">
          <w:rPr>
            <w:noProof/>
            <w:webHidden/>
          </w:rPr>
        </w:r>
        <w:r w:rsidR="009B20FE">
          <w:rPr>
            <w:noProof/>
            <w:webHidden/>
          </w:rPr>
          <w:fldChar w:fldCharType="separate"/>
        </w:r>
        <w:r w:rsidR="00051FF6">
          <w:rPr>
            <w:noProof/>
            <w:webHidden/>
          </w:rPr>
          <w:t>53</w:t>
        </w:r>
        <w:r w:rsidR="009B20FE">
          <w:rPr>
            <w:noProof/>
            <w:webHidden/>
          </w:rPr>
          <w:fldChar w:fldCharType="end"/>
        </w:r>
      </w:hyperlink>
    </w:p>
    <w:p w14:paraId="6AE866A8" w14:textId="36C77719" w:rsidR="009B20FE" w:rsidRDefault="00CB6351" w:rsidP="009B20FE">
      <w:pPr>
        <w:pStyle w:val="TOC2"/>
        <w:rPr>
          <w:rFonts w:asciiTheme="minorHAnsi" w:eastAsiaTheme="minorEastAsia" w:hAnsiTheme="minorHAnsi" w:cstheme="minorBidi"/>
          <w:sz w:val="22"/>
        </w:rPr>
      </w:pPr>
      <w:hyperlink w:anchor="_Toc103926704" w:history="1">
        <w:r w:rsidR="009B20FE" w:rsidRPr="00034B53">
          <w:rPr>
            <w:rStyle w:val="Hyperlink"/>
            <w:spacing w:val="-4"/>
          </w:rPr>
          <w:t>1.6</w:t>
        </w:r>
        <w:r w:rsidR="009B20FE">
          <w:rPr>
            <w:rFonts w:asciiTheme="minorHAnsi" w:eastAsiaTheme="minorEastAsia" w:hAnsiTheme="minorHAnsi" w:cstheme="minorBidi"/>
            <w:sz w:val="22"/>
          </w:rPr>
          <w:tab/>
        </w:r>
        <w:r w:rsidR="009B20FE" w:rsidRPr="00034B53">
          <w:rPr>
            <w:rStyle w:val="Hyperlink"/>
            <w:spacing w:val="-4"/>
          </w:rPr>
          <w:t>TIẾN ĐỘ, VỐN ĐẦU TƯ, TỔ CHỨC QUẢN LÝ VÀ THỰC HIỆN DỰ ÁN</w:t>
        </w:r>
        <w:r w:rsidR="009B20FE">
          <w:rPr>
            <w:webHidden/>
          </w:rPr>
          <w:tab/>
        </w:r>
        <w:r w:rsidR="009B20FE">
          <w:rPr>
            <w:webHidden/>
          </w:rPr>
          <w:fldChar w:fldCharType="begin"/>
        </w:r>
        <w:r w:rsidR="009B20FE">
          <w:rPr>
            <w:webHidden/>
          </w:rPr>
          <w:instrText xml:space="preserve"> PAGEREF _Toc103926704 \h </w:instrText>
        </w:r>
        <w:r w:rsidR="009B20FE">
          <w:rPr>
            <w:webHidden/>
          </w:rPr>
        </w:r>
        <w:r w:rsidR="009B20FE">
          <w:rPr>
            <w:webHidden/>
          </w:rPr>
          <w:fldChar w:fldCharType="separate"/>
        </w:r>
        <w:r w:rsidR="00051FF6">
          <w:rPr>
            <w:webHidden/>
          </w:rPr>
          <w:t>55</w:t>
        </w:r>
        <w:r w:rsidR="009B20FE">
          <w:rPr>
            <w:webHidden/>
          </w:rPr>
          <w:fldChar w:fldCharType="end"/>
        </w:r>
      </w:hyperlink>
    </w:p>
    <w:p w14:paraId="70B71C10" w14:textId="758F52C8" w:rsidR="009B20FE" w:rsidRDefault="00CB6351" w:rsidP="009B20FE">
      <w:pPr>
        <w:pStyle w:val="TOC3"/>
        <w:rPr>
          <w:rFonts w:asciiTheme="minorHAnsi" w:eastAsiaTheme="minorEastAsia" w:hAnsiTheme="minorHAnsi" w:cstheme="minorBidi"/>
          <w:noProof/>
          <w:sz w:val="22"/>
          <w:lang w:val="en-US"/>
        </w:rPr>
      </w:pPr>
      <w:hyperlink w:anchor="_Toc103926705" w:history="1">
        <w:r w:rsidR="009B20FE" w:rsidRPr="00034B53">
          <w:rPr>
            <w:rStyle w:val="Hyperlink"/>
            <w:noProof/>
          </w:rPr>
          <w:t>1.6.1</w:t>
        </w:r>
        <w:r w:rsidR="009B20FE">
          <w:rPr>
            <w:rFonts w:asciiTheme="minorHAnsi" w:eastAsiaTheme="minorEastAsia" w:hAnsiTheme="minorHAnsi" w:cstheme="minorBidi"/>
            <w:noProof/>
            <w:sz w:val="22"/>
            <w:lang w:val="en-US"/>
          </w:rPr>
          <w:tab/>
        </w:r>
        <w:r w:rsidR="009B20FE" w:rsidRPr="00034B53">
          <w:rPr>
            <w:rStyle w:val="Hyperlink"/>
            <w:noProof/>
          </w:rPr>
          <w:t>Tiến độ thực hiện dự án</w:t>
        </w:r>
        <w:r w:rsidR="009B20FE">
          <w:rPr>
            <w:noProof/>
            <w:webHidden/>
          </w:rPr>
          <w:tab/>
        </w:r>
        <w:r w:rsidR="009B20FE">
          <w:rPr>
            <w:noProof/>
            <w:webHidden/>
          </w:rPr>
          <w:fldChar w:fldCharType="begin"/>
        </w:r>
        <w:r w:rsidR="009B20FE">
          <w:rPr>
            <w:noProof/>
            <w:webHidden/>
          </w:rPr>
          <w:instrText xml:space="preserve"> PAGEREF _Toc103926705 \h </w:instrText>
        </w:r>
        <w:r w:rsidR="009B20FE">
          <w:rPr>
            <w:noProof/>
            <w:webHidden/>
          </w:rPr>
        </w:r>
        <w:r w:rsidR="009B20FE">
          <w:rPr>
            <w:noProof/>
            <w:webHidden/>
          </w:rPr>
          <w:fldChar w:fldCharType="separate"/>
        </w:r>
        <w:r w:rsidR="00051FF6">
          <w:rPr>
            <w:noProof/>
            <w:webHidden/>
          </w:rPr>
          <w:t>55</w:t>
        </w:r>
        <w:r w:rsidR="009B20FE">
          <w:rPr>
            <w:noProof/>
            <w:webHidden/>
          </w:rPr>
          <w:fldChar w:fldCharType="end"/>
        </w:r>
      </w:hyperlink>
    </w:p>
    <w:p w14:paraId="3BBC7458" w14:textId="258E84F7" w:rsidR="009B20FE" w:rsidRDefault="00CB6351" w:rsidP="009B20FE">
      <w:pPr>
        <w:pStyle w:val="TOC3"/>
        <w:rPr>
          <w:rFonts w:asciiTheme="minorHAnsi" w:eastAsiaTheme="minorEastAsia" w:hAnsiTheme="minorHAnsi" w:cstheme="minorBidi"/>
          <w:noProof/>
          <w:sz w:val="22"/>
          <w:lang w:val="en-US"/>
        </w:rPr>
      </w:pPr>
      <w:hyperlink w:anchor="_Toc103926706" w:history="1">
        <w:r w:rsidR="009B20FE" w:rsidRPr="00034B53">
          <w:rPr>
            <w:rStyle w:val="Hyperlink"/>
            <w:noProof/>
          </w:rPr>
          <w:t>1.6.2</w:t>
        </w:r>
        <w:r w:rsidR="009B20FE">
          <w:rPr>
            <w:rFonts w:asciiTheme="minorHAnsi" w:eastAsiaTheme="minorEastAsia" w:hAnsiTheme="minorHAnsi" w:cstheme="minorBidi"/>
            <w:noProof/>
            <w:sz w:val="22"/>
            <w:lang w:val="en-US"/>
          </w:rPr>
          <w:tab/>
        </w:r>
        <w:r w:rsidR="009B20FE" w:rsidRPr="00034B53">
          <w:rPr>
            <w:rStyle w:val="Hyperlink"/>
            <w:noProof/>
          </w:rPr>
          <w:t>Vốn đầu tư</w:t>
        </w:r>
        <w:r w:rsidR="009B20FE">
          <w:rPr>
            <w:noProof/>
            <w:webHidden/>
          </w:rPr>
          <w:tab/>
        </w:r>
        <w:r w:rsidR="009B20FE">
          <w:rPr>
            <w:noProof/>
            <w:webHidden/>
          </w:rPr>
          <w:fldChar w:fldCharType="begin"/>
        </w:r>
        <w:r w:rsidR="009B20FE">
          <w:rPr>
            <w:noProof/>
            <w:webHidden/>
          </w:rPr>
          <w:instrText xml:space="preserve"> PAGEREF _Toc103926706 \h </w:instrText>
        </w:r>
        <w:r w:rsidR="009B20FE">
          <w:rPr>
            <w:noProof/>
            <w:webHidden/>
          </w:rPr>
        </w:r>
        <w:r w:rsidR="009B20FE">
          <w:rPr>
            <w:noProof/>
            <w:webHidden/>
          </w:rPr>
          <w:fldChar w:fldCharType="separate"/>
        </w:r>
        <w:r w:rsidR="00051FF6">
          <w:rPr>
            <w:noProof/>
            <w:webHidden/>
          </w:rPr>
          <w:t>55</w:t>
        </w:r>
        <w:r w:rsidR="009B20FE">
          <w:rPr>
            <w:noProof/>
            <w:webHidden/>
          </w:rPr>
          <w:fldChar w:fldCharType="end"/>
        </w:r>
      </w:hyperlink>
    </w:p>
    <w:p w14:paraId="47C8286A" w14:textId="0F0F31C3" w:rsidR="009B20FE" w:rsidRDefault="00CB6351" w:rsidP="009B20FE">
      <w:pPr>
        <w:pStyle w:val="TOC3"/>
        <w:rPr>
          <w:rFonts w:asciiTheme="minorHAnsi" w:eastAsiaTheme="minorEastAsia" w:hAnsiTheme="minorHAnsi" w:cstheme="minorBidi"/>
          <w:noProof/>
          <w:sz w:val="22"/>
          <w:lang w:val="en-US"/>
        </w:rPr>
      </w:pPr>
      <w:hyperlink w:anchor="_Toc103926707" w:history="1">
        <w:r w:rsidR="009B20FE" w:rsidRPr="00034B53">
          <w:rPr>
            <w:rStyle w:val="Hyperlink"/>
            <w:noProof/>
          </w:rPr>
          <w:t>1.6.3</w:t>
        </w:r>
        <w:r w:rsidR="009B20FE">
          <w:rPr>
            <w:rFonts w:asciiTheme="minorHAnsi" w:eastAsiaTheme="minorEastAsia" w:hAnsiTheme="minorHAnsi" w:cstheme="minorBidi"/>
            <w:noProof/>
            <w:sz w:val="22"/>
            <w:lang w:val="en-US"/>
          </w:rPr>
          <w:tab/>
        </w:r>
        <w:r w:rsidR="009B20FE" w:rsidRPr="00034B53">
          <w:rPr>
            <w:rStyle w:val="Hyperlink"/>
            <w:noProof/>
          </w:rPr>
          <w:t>Tổ chức quản lý và thực hiện dự án</w:t>
        </w:r>
        <w:r w:rsidR="009B20FE">
          <w:rPr>
            <w:noProof/>
            <w:webHidden/>
          </w:rPr>
          <w:tab/>
        </w:r>
        <w:r w:rsidR="009B20FE">
          <w:rPr>
            <w:noProof/>
            <w:webHidden/>
          </w:rPr>
          <w:fldChar w:fldCharType="begin"/>
        </w:r>
        <w:r w:rsidR="009B20FE">
          <w:rPr>
            <w:noProof/>
            <w:webHidden/>
          </w:rPr>
          <w:instrText xml:space="preserve"> PAGEREF _Toc103926707 \h </w:instrText>
        </w:r>
        <w:r w:rsidR="009B20FE">
          <w:rPr>
            <w:noProof/>
            <w:webHidden/>
          </w:rPr>
        </w:r>
        <w:r w:rsidR="009B20FE">
          <w:rPr>
            <w:noProof/>
            <w:webHidden/>
          </w:rPr>
          <w:fldChar w:fldCharType="separate"/>
        </w:r>
        <w:r w:rsidR="00051FF6">
          <w:rPr>
            <w:noProof/>
            <w:webHidden/>
          </w:rPr>
          <w:t>57</w:t>
        </w:r>
        <w:r w:rsidR="009B20FE">
          <w:rPr>
            <w:noProof/>
            <w:webHidden/>
          </w:rPr>
          <w:fldChar w:fldCharType="end"/>
        </w:r>
      </w:hyperlink>
    </w:p>
    <w:p w14:paraId="64C3392E" w14:textId="4EAF24FB" w:rsidR="009B20FE" w:rsidRDefault="00CB6351" w:rsidP="00C6711A">
      <w:pPr>
        <w:pStyle w:val="TOC1"/>
        <w:rPr>
          <w:rFonts w:asciiTheme="minorHAnsi" w:eastAsiaTheme="minorEastAsia" w:hAnsiTheme="minorHAnsi" w:cstheme="minorBidi"/>
          <w:sz w:val="22"/>
          <w:lang w:val="en-US"/>
        </w:rPr>
      </w:pPr>
      <w:hyperlink w:anchor="_Toc103926708" w:history="1">
        <w:r w:rsidR="009B20FE" w:rsidRPr="00034B53">
          <w:rPr>
            <w:rStyle w:val="Hyperlink"/>
          </w:rPr>
          <w:t>CHƯƠNG 2</w:t>
        </w:r>
        <w:r w:rsidR="009B20FE">
          <w:rPr>
            <w:rStyle w:val="Hyperlink"/>
          </w:rPr>
          <w:t xml:space="preserve"> </w:t>
        </w:r>
        <w:r w:rsidR="009B20FE">
          <w:rPr>
            <w:rFonts w:asciiTheme="minorHAnsi" w:eastAsiaTheme="minorEastAsia" w:hAnsiTheme="minorHAnsi" w:cstheme="minorBidi"/>
            <w:sz w:val="22"/>
            <w:lang w:val="en-US"/>
          </w:rPr>
          <w:tab/>
        </w:r>
        <w:r w:rsidR="009B20FE" w:rsidRPr="00034B53">
          <w:rPr>
            <w:rStyle w:val="Hyperlink"/>
          </w:rPr>
          <w:t>ĐIỀU KIỆN TỰ NHIÊN, KINH TẾ - XÃ HỘI VÀ HIỆN TRẠNG MÔI TRƯỜNG KHU VỰC THỰC HIỆN DỰ ÁN</w:t>
        </w:r>
        <w:r w:rsidR="009B20FE">
          <w:rPr>
            <w:webHidden/>
          </w:rPr>
          <w:tab/>
        </w:r>
        <w:r w:rsidR="009B20FE">
          <w:rPr>
            <w:webHidden/>
          </w:rPr>
          <w:fldChar w:fldCharType="begin"/>
        </w:r>
        <w:r w:rsidR="009B20FE">
          <w:rPr>
            <w:webHidden/>
          </w:rPr>
          <w:instrText xml:space="preserve"> PAGEREF _Toc103926708 \h </w:instrText>
        </w:r>
        <w:r w:rsidR="009B20FE">
          <w:rPr>
            <w:webHidden/>
          </w:rPr>
        </w:r>
        <w:r w:rsidR="009B20FE">
          <w:rPr>
            <w:webHidden/>
          </w:rPr>
          <w:fldChar w:fldCharType="separate"/>
        </w:r>
        <w:r w:rsidR="00051FF6">
          <w:rPr>
            <w:webHidden/>
          </w:rPr>
          <w:t>58</w:t>
        </w:r>
        <w:r w:rsidR="009B20FE">
          <w:rPr>
            <w:webHidden/>
          </w:rPr>
          <w:fldChar w:fldCharType="end"/>
        </w:r>
      </w:hyperlink>
    </w:p>
    <w:p w14:paraId="30758F46" w14:textId="6C0D0C60" w:rsidR="009B20FE" w:rsidRDefault="00CB6351" w:rsidP="009B20FE">
      <w:pPr>
        <w:pStyle w:val="TOC2"/>
        <w:rPr>
          <w:rFonts w:asciiTheme="minorHAnsi" w:eastAsiaTheme="minorEastAsia" w:hAnsiTheme="minorHAnsi" w:cstheme="minorBidi"/>
          <w:sz w:val="22"/>
        </w:rPr>
      </w:pPr>
      <w:hyperlink w:anchor="_Toc103926709" w:history="1">
        <w:r w:rsidR="009B20FE" w:rsidRPr="00034B53">
          <w:rPr>
            <w:rStyle w:val="Hyperlink"/>
          </w:rPr>
          <w:t>2.1</w:t>
        </w:r>
        <w:r w:rsidR="009B20FE">
          <w:rPr>
            <w:rFonts w:asciiTheme="minorHAnsi" w:eastAsiaTheme="minorEastAsia" w:hAnsiTheme="minorHAnsi" w:cstheme="minorBidi"/>
            <w:sz w:val="22"/>
          </w:rPr>
          <w:tab/>
        </w:r>
        <w:r w:rsidR="009B20FE" w:rsidRPr="00034B53">
          <w:rPr>
            <w:rStyle w:val="Hyperlink"/>
          </w:rPr>
          <w:t>ĐIỀU KIỆN TỰ NHIÊN, KINH TẾ - XÃ HỘI</w:t>
        </w:r>
        <w:r w:rsidR="009B20FE">
          <w:rPr>
            <w:webHidden/>
          </w:rPr>
          <w:tab/>
        </w:r>
        <w:r w:rsidR="009B20FE">
          <w:rPr>
            <w:webHidden/>
          </w:rPr>
          <w:fldChar w:fldCharType="begin"/>
        </w:r>
        <w:r w:rsidR="009B20FE">
          <w:rPr>
            <w:webHidden/>
          </w:rPr>
          <w:instrText xml:space="preserve"> PAGEREF _Toc103926709 \h </w:instrText>
        </w:r>
        <w:r w:rsidR="009B20FE">
          <w:rPr>
            <w:webHidden/>
          </w:rPr>
        </w:r>
        <w:r w:rsidR="009B20FE">
          <w:rPr>
            <w:webHidden/>
          </w:rPr>
          <w:fldChar w:fldCharType="separate"/>
        </w:r>
        <w:r w:rsidR="00051FF6">
          <w:rPr>
            <w:webHidden/>
          </w:rPr>
          <w:t>58</w:t>
        </w:r>
        <w:r w:rsidR="009B20FE">
          <w:rPr>
            <w:webHidden/>
          </w:rPr>
          <w:fldChar w:fldCharType="end"/>
        </w:r>
      </w:hyperlink>
    </w:p>
    <w:p w14:paraId="29064A0C" w14:textId="6CB6034A" w:rsidR="009B20FE" w:rsidRDefault="00CB6351" w:rsidP="009B20FE">
      <w:pPr>
        <w:pStyle w:val="TOC3"/>
        <w:rPr>
          <w:rFonts w:asciiTheme="minorHAnsi" w:eastAsiaTheme="minorEastAsia" w:hAnsiTheme="minorHAnsi" w:cstheme="minorBidi"/>
          <w:noProof/>
          <w:sz w:val="22"/>
          <w:lang w:val="en-US"/>
        </w:rPr>
      </w:pPr>
      <w:hyperlink w:anchor="_Toc103926710" w:history="1">
        <w:r w:rsidR="009B20FE" w:rsidRPr="00034B53">
          <w:rPr>
            <w:rStyle w:val="Hyperlink"/>
            <w:noProof/>
          </w:rPr>
          <w:t>2.1.1</w:t>
        </w:r>
        <w:r w:rsidR="009B20FE">
          <w:rPr>
            <w:rFonts w:asciiTheme="minorHAnsi" w:eastAsiaTheme="minorEastAsia" w:hAnsiTheme="minorHAnsi" w:cstheme="minorBidi"/>
            <w:noProof/>
            <w:sz w:val="22"/>
            <w:lang w:val="en-US"/>
          </w:rPr>
          <w:tab/>
        </w:r>
        <w:r w:rsidR="009B20FE" w:rsidRPr="00034B53">
          <w:rPr>
            <w:rStyle w:val="Hyperlink"/>
            <w:noProof/>
          </w:rPr>
          <w:t>Điều kiện tự nhiên</w:t>
        </w:r>
        <w:r w:rsidR="009B20FE">
          <w:rPr>
            <w:noProof/>
            <w:webHidden/>
          </w:rPr>
          <w:tab/>
        </w:r>
        <w:r w:rsidR="009B20FE">
          <w:rPr>
            <w:noProof/>
            <w:webHidden/>
          </w:rPr>
          <w:fldChar w:fldCharType="begin"/>
        </w:r>
        <w:r w:rsidR="009B20FE">
          <w:rPr>
            <w:noProof/>
            <w:webHidden/>
          </w:rPr>
          <w:instrText xml:space="preserve"> PAGEREF _Toc103926710 \h </w:instrText>
        </w:r>
        <w:r w:rsidR="009B20FE">
          <w:rPr>
            <w:noProof/>
            <w:webHidden/>
          </w:rPr>
        </w:r>
        <w:r w:rsidR="009B20FE">
          <w:rPr>
            <w:noProof/>
            <w:webHidden/>
          </w:rPr>
          <w:fldChar w:fldCharType="separate"/>
        </w:r>
        <w:r w:rsidR="00051FF6">
          <w:rPr>
            <w:noProof/>
            <w:webHidden/>
          </w:rPr>
          <w:t>58</w:t>
        </w:r>
        <w:r w:rsidR="009B20FE">
          <w:rPr>
            <w:noProof/>
            <w:webHidden/>
          </w:rPr>
          <w:fldChar w:fldCharType="end"/>
        </w:r>
      </w:hyperlink>
    </w:p>
    <w:p w14:paraId="71536B20" w14:textId="7BD310E9" w:rsidR="009B20FE" w:rsidRDefault="00CB6351" w:rsidP="009B20FE">
      <w:pPr>
        <w:pStyle w:val="TOC3"/>
        <w:rPr>
          <w:rFonts w:asciiTheme="minorHAnsi" w:eastAsiaTheme="minorEastAsia" w:hAnsiTheme="minorHAnsi" w:cstheme="minorBidi"/>
          <w:noProof/>
          <w:sz w:val="22"/>
          <w:lang w:val="en-US"/>
        </w:rPr>
      </w:pPr>
      <w:hyperlink w:anchor="_Toc103926711" w:history="1">
        <w:r w:rsidR="009B20FE" w:rsidRPr="00034B53">
          <w:rPr>
            <w:rStyle w:val="Hyperlink"/>
            <w:noProof/>
          </w:rPr>
          <w:t>2.1.2</w:t>
        </w:r>
        <w:r w:rsidR="009B20FE">
          <w:rPr>
            <w:rFonts w:asciiTheme="minorHAnsi" w:eastAsiaTheme="minorEastAsia" w:hAnsiTheme="minorHAnsi" w:cstheme="minorBidi"/>
            <w:noProof/>
            <w:sz w:val="22"/>
            <w:lang w:val="en-US"/>
          </w:rPr>
          <w:tab/>
        </w:r>
        <w:r w:rsidR="009B20FE" w:rsidRPr="00034B53">
          <w:rPr>
            <w:rStyle w:val="Hyperlink"/>
            <w:noProof/>
          </w:rPr>
          <w:t>Điều kiện kinh tế xã hội khu vực dự án</w:t>
        </w:r>
        <w:r w:rsidR="009B20FE">
          <w:rPr>
            <w:noProof/>
            <w:webHidden/>
          </w:rPr>
          <w:tab/>
        </w:r>
        <w:r w:rsidR="009B20FE">
          <w:rPr>
            <w:noProof/>
            <w:webHidden/>
          </w:rPr>
          <w:fldChar w:fldCharType="begin"/>
        </w:r>
        <w:r w:rsidR="009B20FE">
          <w:rPr>
            <w:noProof/>
            <w:webHidden/>
          </w:rPr>
          <w:instrText xml:space="preserve"> PAGEREF _Toc103926711 \h </w:instrText>
        </w:r>
        <w:r w:rsidR="009B20FE">
          <w:rPr>
            <w:noProof/>
            <w:webHidden/>
          </w:rPr>
        </w:r>
        <w:r w:rsidR="009B20FE">
          <w:rPr>
            <w:noProof/>
            <w:webHidden/>
          </w:rPr>
          <w:fldChar w:fldCharType="separate"/>
        </w:r>
        <w:r w:rsidR="00051FF6">
          <w:rPr>
            <w:noProof/>
            <w:webHidden/>
          </w:rPr>
          <w:t>73</w:t>
        </w:r>
        <w:r w:rsidR="009B20FE">
          <w:rPr>
            <w:noProof/>
            <w:webHidden/>
          </w:rPr>
          <w:fldChar w:fldCharType="end"/>
        </w:r>
      </w:hyperlink>
    </w:p>
    <w:p w14:paraId="28419061" w14:textId="1118A857" w:rsidR="009B20FE" w:rsidRDefault="00CB6351" w:rsidP="009B20FE">
      <w:pPr>
        <w:pStyle w:val="TOC2"/>
        <w:rPr>
          <w:rFonts w:asciiTheme="minorHAnsi" w:eastAsiaTheme="minorEastAsia" w:hAnsiTheme="minorHAnsi" w:cstheme="minorBidi"/>
          <w:sz w:val="22"/>
        </w:rPr>
      </w:pPr>
      <w:hyperlink w:anchor="_Toc103926712" w:history="1">
        <w:r w:rsidR="009B20FE" w:rsidRPr="00034B53">
          <w:rPr>
            <w:rStyle w:val="Hyperlink"/>
          </w:rPr>
          <w:t xml:space="preserve">2.2 </w:t>
        </w:r>
        <w:r w:rsidR="009B20FE">
          <w:rPr>
            <w:rFonts w:asciiTheme="minorHAnsi" w:eastAsiaTheme="minorEastAsia" w:hAnsiTheme="minorHAnsi" w:cstheme="minorBidi"/>
            <w:sz w:val="22"/>
          </w:rPr>
          <w:tab/>
        </w:r>
        <w:r w:rsidR="009B20FE" w:rsidRPr="00034B53">
          <w:rPr>
            <w:rStyle w:val="Hyperlink"/>
          </w:rPr>
          <w:t>HIỆN TRẠNG CHẤT LƯỢNG MÔI TRƯỜNG VÀ ĐA DẠNG SINH HỌC KHU VỰC THỰC HIỆN DỰ ÁN</w:t>
        </w:r>
        <w:r w:rsidR="009B20FE">
          <w:rPr>
            <w:webHidden/>
          </w:rPr>
          <w:tab/>
        </w:r>
        <w:r w:rsidR="009B20FE">
          <w:rPr>
            <w:webHidden/>
          </w:rPr>
          <w:fldChar w:fldCharType="begin"/>
        </w:r>
        <w:r w:rsidR="009B20FE">
          <w:rPr>
            <w:webHidden/>
          </w:rPr>
          <w:instrText xml:space="preserve"> PAGEREF _Toc103926712 \h </w:instrText>
        </w:r>
        <w:r w:rsidR="009B20FE">
          <w:rPr>
            <w:webHidden/>
          </w:rPr>
        </w:r>
        <w:r w:rsidR="009B20FE">
          <w:rPr>
            <w:webHidden/>
          </w:rPr>
          <w:fldChar w:fldCharType="separate"/>
        </w:r>
        <w:r w:rsidR="00051FF6">
          <w:rPr>
            <w:webHidden/>
          </w:rPr>
          <w:t>74</w:t>
        </w:r>
        <w:r w:rsidR="009B20FE">
          <w:rPr>
            <w:webHidden/>
          </w:rPr>
          <w:fldChar w:fldCharType="end"/>
        </w:r>
      </w:hyperlink>
    </w:p>
    <w:p w14:paraId="764CA67D" w14:textId="41B85BD0" w:rsidR="009B20FE" w:rsidRDefault="00CB6351" w:rsidP="009B20FE">
      <w:pPr>
        <w:pStyle w:val="TOC3"/>
        <w:rPr>
          <w:rFonts w:asciiTheme="minorHAnsi" w:eastAsiaTheme="minorEastAsia" w:hAnsiTheme="minorHAnsi" w:cstheme="minorBidi"/>
          <w:noProof/>
          <w:sz w:val="22"/>
          <w:lang w:val="en-US"/>
        </w:rPr>
      </w:pPr>
      <w:hyperlink w:anchor="_Toc103926713" w:history="1">
        <w:r w:rsidR="009B20FE" w:rsidRPr="00034B53">
          <w:rPr>
            <w:rStyle w:val="Hyperlink"/>
            <w:noProof/>
          </w:rPr>
          <w:t>2.2.1</w:t>
        </w:r>
        <w:r w:rsidR="009B20FE">
          <w:rPr>
            <w:rFonts w:asciiTheme="minorHAnsi" w:eastAsiaTheme="minorEastAsia" w:hAnsiTheme="minorHAnsi" w:cstheme="minorBidi"/>
            <w:noProof/>
            <w:sz w:val="22"/>
            <w:lang w:val="en-US"/>
          </w:rPr>
          <w:tab/>
        </w:r>
        <w:r w:rsidR="009B20FE" w:rsidRPr="00034B53">
          <w:rPr>
            <w:rStyle w:val="Hyperlink"/>
            <w:noProof/>
          </w:rPr>
          <w:t>Đánh giá hiện trạng các thành phần môi trường</w:t>
        </w:r>
        <w:r w:rsidR="009B20FE">
          <w:rPr>
            <w:noProof/>
            <w:webHidden/>
          </w:rPr>
          <w:tab/>
        </w:r>
        <w:r w:rsidR="009B20FE">
          <w:rPr>
            <w:noProof/>
            <w:webHidden/>
          </w:rPr>
          <w:fldChar w:fldCharType="begin"/>
        </w:r>
        <w:r w:rsidR="009B20FE">
          <w:rPr>
            <w:noProof/>
            <w:webHidden/>
          </w:rPr>
          <w:instrText xml:space="preserve"> PAGEREF _Toc103926713 \h </w:instrText>
        </w:r>
        <w:r w:rsidR="009B20FE">
          <w:rPr>
            <w:noProof/>
            <w:webHidden/>
          </w:rPr>
        </w:r>
        <w:r w:rsidR="009B20FE">
          <w:rPr>
            <w:noProof/>
            <w:webHidden/>
          </w:rPr>
          <w:fldChar w:fldCharType="separate"/>
        </w:r>
        <w:r w:rsidR="00051FF6">
          <w:rPr>
            <w:noProof/>
            <w:webHidden/>
          </w:rPr>
          <w:t>74</w:t>
        </w:r>
        <w:r w:rsidR="009B20FE">
          <w:rPr>
            <w:noProof/>
            <w:webHidden/>
          </w:rPr>
          <w:fldChar w:fldCharType="end"/>
        </w:r>
      </w:hyperlink>
    </w:p>
    <w:p w14:paraId="759BEDA9" w14:textId="1D000281" w:rsidR="009B20FE" w:rsidRDefault="00CB6351" w:rsidP="009B20FE">
      <w:pPr>
        <w:pStyle w:val="TOC3"/>
        <w:rPr>
          <w:rFonts w:asciiTheme="minorHAnsi" w:eastAsiaTheme="minorEastAsia" w:hAnsiTheme="minorHAnsi" w:cstheme="minorBidi"/>
          <w:noProof/>
          <w:sz w:val="22"/>
          <w:lang w:val="en-US"/>
        </w:rPr>
      </w:pPr>
      <w:hyperlink w:anchor="_Toc103926714" w:history="1">
        <w:r w:rsidR="009B20FE" w:rsidRPr="00034B53">
          <w:rPr>
            <w:rStyle w:val="Hyperlink"/>
            <w:noProof/>
          </w:rPr>
          <w:t xml:space="preserve">2.2.2 </w:t>
        </w:r>
        <w:r w:rsidR="009B20FE">
          <w:rPr>
            <w:rFonts w:asciiTheme="minorHAnsi" w:eastAsiaTheme="minorEastAsia" w:hAnsiTheme="minorHAnsi" w:cstheme="minorBidi"/>
            <w:noProof/>
            <w:sz w:val="22"/>
            <w:lang w:val="en-US"/>
          </w:rPr>
          <w:tab/>
        </w:r>
        <w:r w:rsidR="009B20FE" w:rsidRPr="00034B53">
          <w:rPr>
            <w:rStyle w:val="Hyperlink"/>
            <w:noProof/>
          </w:rPr>
          <w:t>Hiện trạng đa dạng sinh học</w:t>
        </w:r>
        <w:r w:rsidR="009B20FE">
          <w:rPr>
            <w:noProof/>
            <w:webHidden/>
          </w:rPr>
          <w:tab/>
        </w:r>
        <w:r w:rsidR="009B20FE">
          <w:rPr>
            <w:noProof/>
            <w:webHidden/>
          </w:rPr>
          <w:fldChar w:fldCharType="begin"/>
        </w:r>
        <w:r w:rsidR="009B20FE">
          <w:rPr>
            <w:noProof/>
            <w:webHidden/>
          </w:rPr>
          <w:instrText xml:space="preserve"> PAGEREF _Toc103926714 \h </w:instrText>
        </w:r>
        <w:r w:rsidR="009B20FE">
          <w:rPr>
            <w:noProof/>
            <w:webHidden/>
          </w:rPr>
        </w:r>
        <w:r w:rsidR="009B20FE">
          <w:rPr>
            <w:noProof/>
            <w:webHidden/>
          </w:rPr>
          <w:fldChar w:fldCharType="separate"/>
        </w:r>
        <w:r w:rsidR="00051FF6">
          <w:rPr>
            <w:noProof/>
            <w:webHidden/>
          </w:rPr>
          <w:t>88</w:t>
        </w:r>
        <w:r w:rsidR="009B20FE">
          <w:rPr>
            <w:noProof/>
            <w:webHidden/>
          </w:rPr>
          <w:fldChar w:fldCharType="end"/>
        </w:r>
      </w:hyperlink>
    </w:p>
    <w:p w14:paraId="79F96E18" w14:textId="003C5DAC" w:rsidR="009B20FE" w:rsidRDefault="00CB6351" w:rsidP="009B20FE">
      <w:pPr>
        <w:pStyle w:val="TOC2"/>
        <w:rPr>
          <w:rFonts w:asciiTheme="minorHAnsi" w:eastAsiaTheme="minorEastAsia" w:hAnsiTheme="minorHAnsi" w:cstheme="minorBidi"/>
          <w:sz w:val="22"/>
        </w:rPr>
      </w:pPr>
      <w:hyperlink w:anchor="_Toc103926715" w:history="1">
        <w:r w:rsidR="009B20FE" w:rsidRPr="00034B53">
          <w:rPr>
            <w:rStyle w:val="Hyperlink"/>
          </w:rPr>
          <w:t>2.3</w:t>
        </w:r>
        <w:r w:rsidR="009B20FE">
          <w:rPr>
            <w:rFonts w:asciiTheme="minorHAnsi" w:eastAsiaTheme="minorEastAsia" w:hAnsiTheme="minorHAnsi" w:cstheme="minorBidi"/>
            <w:sz w:val="22"/>
          </w:rPr>
          <w:tab/>
        </w:r>
        <w:r w:rsidR="009B20FE" w:rsidRPr="00034B53">
          <w:rPr>
            <w:rStyle w:val="Hyperlink"/>
          </w:rPr>
          <w:t>NHẬN DIỆN CÁC ĐỐI TƯỢNG BỊ TÁC ĐỘNG, YẾU TỐ NHẠY CẢM VỀ MÔI TRƯỜNG KHU VỰC THỰC HIỆN DỰ ÁN</w:t>
        </w:r>
        <w:r w:rsidR="009B20FE">
          <w:rPr>
            <w:webHidden/>
          </w:rPr>
          <w:tab/>
        </w:r>
        <w:r w:rsidR="009B20FE">
          <w:rPr>
            <w:webHidden/>
          </w:rPr>
          <w:fldChar w:fldCharType="begin"/>
        </w:r>
        <w:r w:rsidR="009B20FE">
          <w:rPr>
            <w:webHidden/>
          </w:rPr>
          <w:instrText xml:space="preserve"> PAGEREF _Toc103926715 \h </w:instrText>
        </w:r>
        <w:r w:rsidR="009B20FE">
          <w:rPr>
            <w:webHidden/>
          </w:rPr>
        </w:r>
        <w:r w:rsidR="009B20FE">
          <w:rPr>
            <w:webHidden/>
          </w:rPr>
          <w:fldChar w:fldCharType="separate"/>
        </w:r>
        <w:r w:rsidR="00051FF6">
          <w:rPr>
            <w:webHidden/>
          </w:rPr>
          <w:t>115</w:t>
        </w:r>
        <w:r w:rsidR="009B20FE">
          <w:rPr>
            <w:webHidden/>
          </w:rPr>
          <w:fldChar w:fldCharType="end"/>
        </w:r>
      </w:hyperlink>
    </w:p>
    <w:p w14:paraId="710178BD" w14:textId="5004B67D" w:rsidR="009B20FE" w:rsidRDefault="00CB6351" w:rsidP="009B20FE">
      <w:pPr>
        <w:pStyle w:val="TOC2"/>
        <w:rPr>
          <w:rFonts w:asciiTheme="minorHAnsi" w:eastAsiaTheme="minorEastAsia" w:hAnsiTheme="minorHAnsi" w:cstheme="minorBidi"/>
          <w:sz w:val="22"/>
        </w:rPr>
      </w:pPr>
      <w:hyperlink w:anchor="_Toc103926716" w:history="1">
        <w:r w:rsidR="009B20FE" w:rsidRPr="00034B53">
          <w:rPr>
            <w:rStyle w:val="Hyperlink"/>
          </w:rPr>
          <w:t>2.4</w:t>
        </w:r>
        <w:r w:rsidR="009B20FE">
          <w:rPr>
            <w:rFonts w:asciiTheme="minorHAnsi" w:eastAsiaTheme="minorEastAsia" w:hAnsiTheme="minorHAnsi" w:cstheme="minorBidi"/>
            <w:sz w:val="22"/>
          </w:rPr>
          <w:tab/>
        </w:r>
        <w:r w:rsidR="009B20FE" w:rsidRPr="00034B53">
          <w:rPr>
            <w:rStyle w:val="Hyperlink"/>
          </w:rPr>
          <w:t>SỰ PHỤ HỢP CỦA ĐỊA ĐIỂM LỰA CHỌN THỰC HIỆN DỰ ÁN</w:t>
        </w:r>
        <w:r w:rsidR="009B20FE">
          <w:rPr>
            <w:webHidden/>
          </w:rPr>
          <w:tab/>
        </w:r>
        <w:r w:rsidR="009B20FE">
          <w:rPr>
            <w:webHidden/>
          </w:rPr>
          <w:fldChar w:fldCharType="begin"/>
        </w:r>
        <w:r w:rsidR="009B20FE">
          <w:rPr>
            <w:webHidden/>
          </w:rPr>
          <w:instrText xml:space="preserve"> PAGEREF _Toc103926716 \h </w:instrText>
        </w:r>
        <w:r w:rsidR="009B20FE">
          <w:rPr>
            <w:webHidden/>
          </w:rPr>
        </w:r>
        <w:r w:rsidR="009B20FE">
          <w:rPr>
            <w:webHidden/>
          </w:rPr>
          <w:fldChar w:fldCharType="separate"/>
        </w:r>
        <w:r w:rsidR="00051FF6">
          <w:rPr>
            <w:webHidden/>
          </w:rPr>
          <w:t>115</w:t>
        </w:r>
        <w:r w:rsidR="009B20FE">
          <w:rPr>
            <w:webHidden/>
          </w:rPr>
          <w:fldChar w:fldCharType="end"/>
        </w:r>
      </w:hyperlink>
    </w:p>
    <w:p w14:paraId="6081EBC3" w14:textId="40D20C7D" w:rsidR="009B20FE" w:rsidRDefault="00CB6351" w:rsidP="00C6711A">
      <w:pPr>
        <w:pStyle w:val="TOC1"/>
        <w:rPr>
          <w:rFonts w:asciiTheme="minorHAnsi" w:eastAsiaTheme="minorEastAsia" w:hAnsiTheme="minorHAnsi" w:cstheme="minorBidi"/>
          <w:sz w:val="22"/>
          <w:lang w:val="en-US"/>
        </w:rPr>
      </w:pPr>
      <w:hyperlink w:anchor="_Toc103926717" w:history="1">
        <w:r w:rsidR="009B20FE" w:rsidRPr="00034B53">
          <w:rPr>
            <w:rStyle w:val="Hyperlink"/>
          </w:rPr>
          <w:t>CHƯƠNG 3</w:t>
        </w:r>
        <w:r w:rsidR="009B20FE">
          <w:rPr>
            <w:rFonts w:asciiTheme="minorHAnsi" w:eastAsiaTheme="minorEastAsia" w:hAnsiTheme="minorHAnsi" w:cstheme="minorBidi"/>
            <w:sz w:val="22"/>
            <w:lang w:val="en-US"/>
          </w:rPr>
          <w:tab/>
          <w:t xml:space="preserve"> </w:t>
        </w:r>
        <w:r w:rsidR="009B20FE" w:rsidRPr="00034B53">
          <w:rPr>
            <w:rStyle w:val="Hyperlink"/>
          </w:rPr>
          <w:t>ĐÁNH GIÁ, DỰ BÁO TÁC ĐỘNG MÔI TRƯỜNG CỦA DỰ ÁN VÀ ĐỀ XUẤT CÁC BIỆN PHÁP, CÔNG TRÌNH BẢO VỆ MÔI TRƯỜNG, ỨNG PHÓ SỰ CỐ MÔI TRƯỜNG</w:t>
        </w:r>
        <w:r w:rsidR="009B20FE">
          <w:rPr>
            <w:webHidden/>
          </w:rPr>
          <w:tab/>
        </w:r>
        <w:r w:rsidR="009B20FE">
          <w:rPr>
            <w:webHidden/>
          </w:rPr>
          <w:fldChar w:fldCharType="begin"/>
        </w:r>
        <w:r w:rsidR="009B20FE">
          <w:rPr>
            <w:webHidden/>
          </w:rPr>
          <w:instrText xml:space="preserve"> PAGEREF _Toc103926717 \h </w:instrText>
        </w:r>
        <w:r w:rsidR="009B20FE">
          <w:rPr>
            <w:webHidden/>
          </w:rPr>
        </w:r>
        <w:r w:rsidR="009B20FE">
          <w:rPr>
            <w:webHidden/>
          </w:rPr>
          <w:fldChar w:fldCharType="separate"/>
        </w:r>
        <w:r w:rsidR="00051FF6">
          <w:rPr>
            <w:webHidden/>
          </w:rPr>
          <w:t>116</w:t>
        </w:r>
        <w:r w:rsidR="009B20FE">
          <w:rPr>
            <w:webHidden/>
          </w:rPr>
          <w:fldChar w:fldCharType="end"/>
        </w:r>
      </w:hyperlink>
    </w:p>
    <w:p w14:paraId="733E707A" w14:textId="0EE59369" w:rsidR="009B20FE" w:rsidRDefault="00CB6351" w:rsidP="009B20FE">
      <w:pPr>
        <w:pStyle w:val="TOC2"/>
        <w:rPr>
          <w:rFonts w:asciiTheme="minorHAnsi" w:eastAsiaTheme="minorEastAsia" w:hAnsiTheme="minorHAnsi" w:cstheme="minorBidi"/>
          <w:sz w:val="22"/>
        </w:rPr>
      </w:pPr>
      <w:hyperlink w:anchor="_Toc103926718" w:history="1">
        <w:r w:rsidR="009B20FE" w:rsidRPr="00034B53">
          <w:rPr>
            <w:rStyle w:val="Hyperlink"/>
          </w:rPr>
          <w:t>3.1</w:t>
        </w:r>
        <w:r w:rsidR="009B20FE">
          <w:rPr>
            <w:rFonts w:asciiTheme="minorHAnsi" w:eastAsiaTheme="minorEastAsia" w:hAnsiTheme="minorHAnsi" w:cstheme="minorBidi"/>
            <w:sz w:val="22"/>
          </w:rPr>
          <w:tab/>
        </w:r>
        <w:r w:rsidR="009B20FE" w:rsidRPr="00034B53">
          <w:rPr>
            <w:rStyle w:val="Hyperlink"/>
          </w:rPr>
          <w:t>ĐÁNH GIÁ TÁC ĐỘNG VÀ ĐỀ XUẤT CÁC BIỆN PHÁP, CÔNG TRÌNH BẢO VỆ MÔI TRƯỜNG TRONG GIAI ĐOẠN THI CÔNG, XÂY DỰNG</w:t>
        </w:r>
        <w:r w:rsidR="009B20FE">
          <w:rPr>
            <w:webHidden/>
          </w:rPr>
          <w:tab/>
        </w:r>
        <w:r w:rsidR="009B20FE">
          <w:rPr>
            <w:webHidden/>
          </w:rPr>
          <w:fldChar w:fldCharType="begin"/>
        </w:r>
        <w:r w:rsidR="009B20FE">
          <w:rPr>
            <w:webHidden/>
          </w:rPr>
          <w:instrText xml:space="preserve"> PAGEREF _Toc103926718 \h </w:instrText>
        </w:r>
        <w:r w:rsidR="009B20FE">
          <w:rPr>
            <w:webHidden/>
          </w:rPr>
        </w:r>
        <w:r w:rsidR="009B20FE">
          <w:rPr>
            <w:webHidden/>
          </w:rPr>
          <w:fldChar w:fldCharType="separate"/>
        </w:r>
        <w:r w:rsidR="00051FF6">
          <w:rPr>
            <w:webHidden/>
          </w:rPr>
          <w:t>116</w:t>
        </w:r>
        <w:r w:rsidR="009B20FE">
          <w:rPr>
            <w:webHidden/>
          </w:rPr>
          <w:fldChar w:fldCharType="end"/>
        </w:r>
      </w:hyperlink>
    </w:p>
    <w:p w14:paraId="3D6DF3F4" w14:textId="0C7D839F" w:rsidR="009B20FE" w:rsidRDefault="00CB6351" w:rsidP="009B20FE">
      <w:pPr>
        <w:pStyle w:val="TOC3"/>
        <w:rPr>
          <w:rFonts w:asciiTheme="minorHAnsi" w:eastAsiaTheme="minorEastAsia" w:hAnsiTheme="minorHAnsi" w:cstheme="minorBidi"/>
          <w:noProof/>
          <w:sz w:val="22"/>
          <w:lang w:val="en-US"/>
        </w:rPr>
      </w:pPr>
      <w:hyperlink w:anchor="_Toc103926719" w:history="1">
        <w:r w:rsidR="009B20FE" w:rsidRPr="00034B53">
          <w:rPr>
            <w:rStyle w:val="Hyperlink"/>
            <w:rFonts w:eastAsia="Times New Roman"/>
            <w:noProof/>
          </w:rPr>
          <w:t>3.1.1.</w:t>
        </w:r>
        <w:r w:rsidR="009B20FE">
          <w:rPr>
            <w:rFonts w:asciiTheme="minorHAnsi" w:eastAsiaTheme="minorEastAsia" w:hAnsiTheme="minorHAnsi" w:cstheme="minorBidi"/>
            <w:noProof/>
            <w:sz w:val="22"/>
            <w:lang w:val="en-US"/>
          </w:rPr>
          <w:tab/>
        </w:r>
        <w:r w:rsidR="009B20FE" w:rsidRPr="00034B53">
          <w:rPr>
            <w:rStyle w:val="Hyperlink"/>
            <w:noProof/>
          </w:rPr>
          <w:t>Đánh giá, dự báo các tác động giai đoạn xây dựng dự án</w:t>
        </w:r>
        <w:r w:rsidR="009B20FE">
          <w:rPr>
            <w:noProof/>
            <w:webHidden/>
          </w:rPr>
          <w:tab/>
        </w:r>
        <w:r w:rsidR="009B20FE">
          <w:rPr>
            <w:noProof/>
            <w:webHidden/>
          </w:rPr>
          <w:fldChar w:fldCharType="begin"/>
        </w:r>
        <w:r w:rsidR="009B20FE">
          <w:rPr>
            <w:noProof/>
            <w:webHidden/>
          </w:rPr>
          <w:instrText xml:space="preserve"> PAGEREF _Toc103926719 \h </w:instrText>
        </w:r>
        <w:r w:rsidR="009B20FE">
          <w:rPr>
            <w:noProof/>
            <w:webHidden/>
          </w:rPr>
        </w:r>
        <w:r w:rsidR="009B20FE">
          <w:rPr>
            <w:noProof/>
            <w:webHidden/>
          </w:rPr>
          <w:fldChar w:fldCharType="separate"/>
        </w:r>
        <w:r w:rsidR="00051FF6">
          <w:rPr>
            <w:noProof/>
            <w:webHidden/>
          </w:rPr>
          <w:t>116</w:t>
        </w:r>
        <w:r w:rsidR="009B20FE">
          <w:rPr>
            <w:noProof/>
            <w:webHidden/>
          </w:rPr>
          <w:fldChar w:fldCharType="end"/>
        </w:r>
      </w:hyperlink>
    </w:p>
    <w:p w14:paraId="3E34A664" w14:textId="1BE3B697" w:rsidR="009B20FE" w:rsidRDefault="00CB6351" w:rsidP="009B20FE">
      <w:pPr>
        <w:pStyle w:val="TOC3"/>
        <w:rPr>
          <w:rFonts w:asciiTheme="minorHAnsi" w:eastAsiaTheme="minorEastAsia" w:hAnsiTheme="minorHAnsi" w:cstheme="minorBidi"/>
          <w:noProof/>
          <w:sz w:val="22"/>
          <w:lang w:val="en-US"/>
        </w:rPr>
      </w:pPr>
      <w:hyperlink w:anchor="_Toc103926720" w:history="1">
        <w:r w:rsidR="009B20FE" w:rsidRPr="00034B53">
          <w:rPr>
            <w:rStyle w:val="Hyperlink"/>
            <w:rFonts w:eastAsia="Times New Roman"/>
            <w:noProof/>
          </w:rPr>
          <w:t>3.1.2.</w:t>
        </w:r>
        <w:r w:rsidR="009B20FE">
          <w:rPr>
            <w:rFonts w:asciiTheme="minorHAnsi" w:eastAsiaTheme="minorEastAsia" w:hAnsiTheme="minorHAnsi" w:cstheme="minorBidi"/>
            <w:noProof/>
            <w:sz w:val="22"/>
            <w:lang w:val="en-US"/>
          </w:rPr>
          <w:tab/>
        </w:r>
        <w:r w:rsidR="009B20FE" w:rsidRPr="00034B53">
          <w:rPr>
            <w:rStyle w:val="Hyperlink"/>
            <w:noProof/>
          </w:rPr>
          <w:t>Các công trình, biện pháp thu gom, lưu giữ, xử lý chất thải và biện pháp giảm thiểu tác động tiêu cực khác đến môi trường</w:t>
        </w:r>
        <w:r w:rsidR="009B20FE">
          <w:rPr>
            <w:noProof/>
            <w:webHidden/>
          </w:rPr>
          <w:tab/>
        </w:r>
        <w:r w:rsidR="009B20FE">
          <w:rPr>
            <w:noProof/>
            <w:webHidden/>
          </w:rPr>
          <w:fldChar w:fldCharType="begin"/>
        </w:r>
        <w:r w:rsidR="009B20FE">
          <w:rPr>
            <w:noProof/>
            <w:webHidden/>
          </w:rPr>
          <w:instrText xml:space="preserve"> PAGEREF _Toc103926720 \h </w:instrText>
        </w:r>
        <w:r w:rsidR="009B20FE">
          <w:rPr>
            <w:noProof/>
            <w:webHidden/>
          </w:rPr>
        </w:r>
        <w:r w:rsidR="009B20FE">
          <w:rPr>
            <w:noProof/>
            <w:webHidden/>
          </w:rPr>
          <w:fldChar w:fldCharType="separate"/>
        </w:r>
        <w:r w:rsidR="00051FF6">
          <w:rPr>
            <w:noProof/>
            <w:webHidden/>
          </w:rPr>
          <w:t>142</w:t>
        </w:r>
        <w:r w:rsidR="009B20FE">
          <w:rPr>
            <w:noProof/>
            <w:webHidden/>
          </w:rPr>
          <w:fldChar w:fldCharType="end"/>
        </w:r>
      </w:hyperlink>
    </w:p>
    <w:p w14:paraId="04E02080" w14:textId="02D9B531" w:rsidR="009B20FE" w:rsidRDefault="00CB6351" w:rsidP="009B20FE">
      <w:pPr>
        <w:pStyle w:val="TOC2"/>
        <w:rPr>
          <w:rFonts w:asciiTheme="minorHAnsi" w:eastAsiaTheme="minorEastAsia" w:hAnsiTheme="minorHAnsi" w:cstheme="minorBidi"/>
          <w:sz w:val="22"/>
        </w:rPr>
      </w:pPr>
      <w:hyperlink w:anchor="_Toc103926721" w:history="1">
        <w:r w:rsidR="009B20FE" w:rsidRPr="00034B53">
          <w:rPr>
            <w:rStyle w:val="Hyperlink"/>
          </w:rPr>
          <w:t xml:space="preserve">3.2. </w:t>
        </w:r>
        <w:r w:rsidR="009B20FE">
          <w:rPr>
            <w:rFonts w:asciiTheme="minorHAnsi" w:eastAsiaTheme="minorEastAsia" w:hAnsiTheme="minorHAnsi" w:cstheme="minorBidi"/>
            <w:sz w:val="22"/>
          </w:rPr>
          <w:tab/>
        </w:r>
        <w:r w:rsidR="009B20FE" w:rsidRPr="00034B53">
          <w:rPr>
            <w:rStyle w:val="Hyperlink"/>
          </w:rPr>
          <w:t>ĐÁNH GIÁ TÁC ĐỘNG VÀ ĐỀ XUẤT CÁC BIỆN PHÁP, CÔNG TRÌNH BẢO VỆ MÔI TRƯỜNG TRONG GIAI ĐOẠN VẬN HÀNH</w:t>
        </w:r>
        <w:r w:rsidR="009B20FE">
          <w:rPr>
            <w:webHidden/>
          </w:rPr>
          <w:tab/>
        </w:r>
        <w:r w:rsidR="009B20FE">
          <w:rPr>
            <w:webHidden/>
          </w:rPr>
          <w:fldChar w:fldCharType="begin"/>
        </w:r>
        <w:r w:rsidR="009B20FE">
          <w:rPr>
            <w:webHidden/>
          </w:rPr>
          <w:instrText xml:space="preserve"> PAGEREF _Toc103926721 \h </w:instrText>
        </w:r>
        <w:r w:rsidR="009B20FE">
          <w:rPr>
            <w:webHidden/>
          </w:rPr>
        </w:r>
        <w:r w:rsidR="009B20FE">
          <w:rPr>
            <w:webHidden/>
          </w:rPr>
          <w:fldChar w:fldCharType="separate"/>
        </w:r>
        <w:r w:rsidR="00051FF6">
          <w:rPr>
            <w:webHidden/>
          </w:rPr>
          <w:t>153</w:t>
        </w:r>
        <w:r w:rsidR="009B20FE">
          <w:rPr>
            <w:webHidden/>
          </w:rPr>
          <w:fldChar w:fldCharType="end"/>
        </w:r>
      </w:hyperlink>
    </w:p>
    <w:p w14:paraId="254B7DA2" w14:textId="6EB10488" w:rsidR="009B20FE" w:rsidRDefault="00CB6351" w:rsidP="009B20FE">
      <w:pPr>
        <w:pStyle w:val="TOC3"/>
        <w:rPr>
          <w:rFonts w:asciiTheme="minorHAnsi" w:eastAsiaTheme="minorEastAsia" w:hAnsiTheme="minorHAnsi" w:cstheme="minorBidi"/>
          <w:noProof/>
          <w:sz w:val="22"/>
          <w:lang w:val="en-US"/>
        </w:rPr>
      </w:pPr>
      <w:hyperlink w:anchor="_Toc103926722" w:history="1">
        <w:r w:rsidR="009B20FE" w:rsidRPr="00034B53">
          <w:rPr>
            <w:rStyle w:val="Hyperlink"/>
            <w:noProof/>
          </w:rPr>
          <w:t xml:space="preserve">3.2.1 </w:t>
        </w:r>
        <w:r w:rsidR="009B20FE">
          <w:rPr>
            <w:rFonts w:asciiTheme="minorHAnsi" w:eastAsiaTheme="minorEastAsia" w:hAnsiTheme="minorHAnsi" w:cstheme="minorBidi"/>
            <w:noProof/>
            <w:sz w:val="22"/>
            <w:lang w:val="en-US"/>
          </w:rPr>
          <w:tab/>
        </w:r>
        <w:r w:rsidR="009B20FE" w:rsidRPr="00034B53">
          <w:rPr>
            <w:rStyle w:val="Hyperlink"/>
            <w:noProof/>
          </w:rPr>
          <w:t>Đánh giá, dự báo các tác động giai đoạn vận hành</w:t>
        </w:r>
        <w:r w:rsidR="009B20FE">
          <w:rPr>
            <w:noProof/>
            <w:webHidden/>
          </w:rPr>
          <w:tab/>
        </w:r>
        <w:r w:rsidR="009B20FE">
          <w:rPr>
            <w:noProof/>
            <w:webHidden/>
          </w:rPr>
          <w:fldChar w:fldCharType="begin"/>
        </w:r>
        <w:r w:rsidR="009B20FE">
          <w:rPr>
            <w:noProof/>
            <w:webHidden/>
          </w:rPr>
          <w:instrText xml:space="preserve"> PAGEREF _Toc103926722 \h </w:instrText>
        </w:r>
        <w:r w:rsidR="009B20FE">
          <w:rPr>
            <w:noProof/>
            <w:webHidden/>
          </w:rPr>
        </w:r>
        <w:r w:rsidR="009B20FE">
          <w:rPr>
            <w:noProof/>
            <w:webHidden/>
          </w:rPr>
          <w:fldChar w:fldCharType="separate"/>
        </w:r>
        <w:r w:rsidR="00051FF6">
          <w:rPr>
            <w:noProof/>
            <w:webHidden/>
          </w:rPr>
          <w:t>153</w:t>
        </w:r>
        <w:r w:rsidR="009B20FE">
          <w:rPr>
            <w:noProof/>
            <w:webHidden/>
          </w:rPr>
          <w:fldChar w:fldCharType="end"/>
        </w:r>
      </w:hyperlink>
    </w:p>
    <w:p w14:paraId="5C1F6CFE" w14:textId="7EBA5D81" w:rsidR="009B20FE" w:rsidRDefault="00CB6351" w:rsidP="009B20FE">
      <w:pPr>
        <w:pStyle w:val="TOC3"/>
        <w:rPr>
          <w:rFonts w:asciiTheme="minorHAnsi" w:eastAsiaTheme="minorEastAsia" w:hAnsiTheme="minorHAnsi" w:cstheme="minorBidi"/>
          <w:noProof/>
          <w:sz w:val="22"/>
          <w:lang w:val="en-US"/>
        </w:rPr>
      </w:pPr>
      <w:hyperlink w:anchor="_Toc103926723" w:history="1">
        <w:r w:rsidR="009B20FE" w:rsidRPr="00034B53">
          <w:rPr>
            <w:rStyle w:val="Hyperlink"/>
            <w:noProof/>
          </w:rPr>
          <w:t>3.2.2</w:t>
        </w:r>
        <w:r w:rsidR="009B20FE">
          <w:rPr>
            <w:rFonts w:asciiTheme="minorHAnsi" w:eastAsiaTheme="minorEastAsia" w:hAnsiTheme="minorHAnsi" w:cstheme="minorBidi"/>
            <w:noProof/>
            <w:sz w:val="22"/>
            <w:lang w:val="en-US"/>
          </w:rPr>
          <w:tab/>
        </w:r>
        <w:r w:rsidR="009B20FE" w:rsidRPr="00034B53">
          <w:rPr>
            <w:rStyle w:val="Hyperlink"/>
            <w:noProof/>
          </w:rPr>
          <w:t>Các công trình, biện pháp thu gom, lưu giữ, xử lý chất thải và biện pháp giảm thiểu tác động tiêu cực khác đến môi trường</w:t>
        </w:r>
        <w:r w:rsidR="009B20FE">
          <w:rPr>
            <w:noProof/>
            <w:webHidden/>
          </w:rPr>
          <w:tab/>
        </w:r>
        <w:r w:rsidR="009B20FE">
          <w:rPr>
            <w:noProof/>
            <w:webHidden/>
          </w:rPr>
          <w:fldChar w:fldCharType="begin"/>
        </w:r>
        <w:r w:rsidR="009B20FE">
          <w:rPr>
            <w:noProof/>
            <w:webHidden/>
          </w:rPr>
          <w:instrText xml:space="preserve"> PAGEREF _Toc103926723 \h </w:instrText>
        </w:r>
        <w:r w:rsidR="009B20FE">
          <w:rPr>
            <w:noProof/>
            <w:webHidden/>
          </w:rPr>
        </w:r>
        <w:r w:rsidR="009B20FE">
          <w:rPr>
            <w:noProof/>
            <w:webHidden/>
          </w:rPr>
          <w:fldChar w:fldCharType="separate"/>
        </w:r>
        <w:r w:rsidR="00051FF6">
          <w:rPr>
            <w:noProof/>
            <w:webHidden/>
          </w:rPr>
          <w:t>203</w:t>
        </w:r>
        <w:r w:rsidR="009B20FE">
          <w:rPr>
            <w:noProof/>
            <w:webHidden/>
          </w:rPr>
          <w:fldChar w:fldCharType="end"/>
        </w:r>
      </w:hyperlink>
    </w:p>
    <w:p w14:paraId="3CA52E81" w14:textId="39D041B9" w:rsidR="009B20FE" w:rsidRDefault="00CB6351" w:rsidP="009B20FE">
      <w:pPr>
        <w:pStyle w:val="TOC2"/>
        <w:rPr>
          <w:rFonts w:asciiTheme="minorHAnsi" w:eastAsiaTheme="minorEastAsia" w:hAnsiTheme="minorHAnsi" w:cstheme="minorBidi"/>
          <w:sz w:val="22"/>
        </w:rPr>
      </w:pPr>
      <w:hyperlink w:anchor="_Toc103926724" w:history="1">
        <w:r w:rsidR="009B20FE" w:rsidRPr="00034B53">
          <w:rPr>
            <w:rStyle w:val="Hyperlink"/>
          </w:rPr>
          <w:t xml:space="preserve">3.3 </w:t>
        </w:r>
        <w:r w:rsidR="009B20FE">
          <w:rPr>
            <w:rFonts w:asciiTheme="minorHAnsi" w:eastAsiaTheme="minorEastAsia" w:hAnsiTheme="minorHAnsi" w:cstheme="minorBidi"/>
            <w:sz w:val="22"/>
          </w:rPr>
          <w:tab/>
        </w:r>
        <w:r w:rsidR="009B20FE" w:rsidRPr="00034B53">
          <w:rPr>
            <w:rStyle w:val="Hyperlink"/>
          </w:rPr>
          <w:t>ĐÁNH GIÁ TÁC ĐỘNG VÀ ĐỀ XUẤT CÁC BIỆN PHÁP, CÔNG TRÌNH BẢO VỆ MÔI TRƯỜNG GIAI ĐOẠN KẾT THÚC DỰ ÁN</w:t>
        </w:r>
        <w:r w:rsidR="009B20FE">
          <w:rPr>
            <w:webHidden/>
          </w:rPr>
          <w:tab/>
        </w:r>
        <w:r w:rsidR="009B20FE">
          <w:rPr>
            <w:webHidden/>
          </w:rPr>
          <w:fldChar w:fldCharType="begin"/>
        </w:r>
        <w:r w:rsidR="009B20FE">
          <w:rPr>
            <w:webHidden/>
          </w:rPr>
          <w:instrText xml:space="preserve"> PAGEREF _Toc103926724 \h </w:instrText>
        </w:r>
        <w:r w:rsidR="009B20FE">
          <w:rPr>
            <w:webHidden/>
          </w:rPr>
        </w:r>
        <w:r w:rsidR="009B20FE">
          <w:rPr>
            <w:webHidden/>
          </w:rPr>
          <w:fldChar w:fldCharType="separate"/>
        </w:r>
        <w:r w:rsidR="00051FF6">
          <w:rPr>
            <w:webHidden/>
          </w:rPr>
          <w:t>210</w:t>
        </w:r>
        <w:r w:rsidR="009B20FE">
          <w:rPr>
            <w:webHidden/>
          </w:rPr>
          <w:fldChar w:fldCharType="end"/>
        </w:r>
      </w:hyperlink>
    </w:p>
    <w:p w14:paraId="27F5E9B9" w14:textId="20FBBB18" w:rsidR="009B20FE" w:rsidRDefault="00CB6351" w:rsidP="009B20FE">
      <w:pPr>
        <w:pStyle w:val="TOC3"/>
        <w:rPr>
          <w:rFonts w:asciiTheme="minorHAnsi" w:eastAsiaTheme="minorEastAsia" w:hAnsiTheme="minorHAnsi" w:cstheme="minorBidi"/>
          <w:noProof/>
          <w:sz w:val="22"/>
          <w:lang w:val="en-US"/>
        </w:rPr>
      </w:pPr>
      <w:hyperlink w:anchor="_Toc103926725" w:history="1">
        <w:r w:rsidR="009B20FE" w:rsidRPr="00034B53">
          <w:rPr>
            <w:rStyle w:val="Hyperlink"/>
            <w:noProof/>
          </w:rPr>
          <w:t>3.3.1</w:t>
        </w:r>
        <w:r w:rsidR="009B20FE">
          <w:rPr>
            <w:rFonts w:asciiTheme="minorHAnsi" w:eastAsiaTheme="minorEastAsia" w:hAnsiTheme="minorHAnsi" w:cstheme="minorBidi"/>
            <w:noProof/>
            <w:sz w:val="22"/>
            <w:lang w:val="en-US"/>
          </w:rPr>
          <w:tab/>
        </w:r>
        <w:r w:rsidR="009B20FE" w:rsidRPr="00034B53">
          <w:rPr>
            <w:rStyle w:val="Hyperlink"/>
            <w:noProof/>
          </w:rPr>
          <w:t>Đánh giá, dự báo các tác động giai đoạn kết thúc dự án</w:t>
        </w:r>
        <w:r w:rsidR="009B20FE">
          <w:rPr>
            <w:noProof/>
            <w:webHidden/>
          </w:rPr>
          <w:tab/>
        </w:r>
        <w:r w:rsidR="009B20FE">
          <w:rPr>
            <w:noProof/>
            <w:webHidden/>
          </w:rPr>
          <w:fldChar w:fldCharType="begin"/>
        </w:r>
        <w:r w:rsidR="009B20FE">
          <w:rPr>
            <w:noProof/>
            <w:webHidden/>
          </w:rPr>
          <w:instrText xml:space="preserve"> PAGEREF _Toc103926725 \h </w:instrText>
        </w:r>
        <w:r w:rsidR="009B20FE">
          <w:rPr>
            <w:noProof/>
            <w:webHidden/>
          </w:rPr>
        </w:r>
        <w:r w:rsidR="009B20FE">
          <w:rPr>
            <w:noProof/>
            <w:webHidden/>
          </w:rPr>
          <w:fldChar w:fldCharType="separate"/>
        </w:r>
        <w:r w:rsidR="00051FF6">
          <w:rPr>
            <w:noProof/>
            <w:webHidden/>
          </w:rPr>
          <w:t>210</w:t>
        </w:r>
        <w:r w:rsidR="009B20FE">
          <w:rPr>
            <w:noProof/>
            <w:webHidden/>
          </w:rPr>
          <w:fldChar w:fldCharType="end"/>
        </w:r>
      </w:hyperlink>
    </w:p>
    <w:p w14:paraId="20143666" w14:textId="23CDE75B" w:rsidR="009B20FE" w:rsidRDefault="00CB6351" w:rsidP="009B20FE">
      <w:pPr>
        <w:pStyle w:val="TOC3"/>
        <w:rPr>
          <w:rFonts w:asciiTheme="minorHAnsi" w:eastAsiaTheme="minorEastAsia" w:hAnsiTheme="minorHAnsi" w:cstheme="minorBidi"/>
          <w:noProof/>
          <w:sz w:val="22"/>
          <w:lang w:val="en-US"/>
        </w:rPr>
      </w:pPr>
      <w:hyperlink w:anchor="_Toc103926726" w:history="1">
        <w:r w:rsidR="009B20FE" w:rsidRPr="00034B53">
          <w:rPr>
            <w:rStyle w:val="Hyperlink"/>
            <w:noProof/>
          </w:rPr>
          <w:t>3.3.2</w:t>
        </w:r>
        <w:r w:rsidR="009B20FE">
          <w:rPr>
            <w:rFonts w:asciiTheme="minorHAnsi" w:eastAsiaTheme="minorEastAsia" w:hAnsiTheme="minorHAnsi" w:cstheme="minorBidi"/>
            <w:noProof/>
            <w:sz w:val="22"/>
            <w:lang w:val="en-US"/>
          </w:rPr>
          <w:tab/>
        </w:r>
        <w:r w:rsidR="009B20FE" w:rsidRPr="00034B53">
          <w:rPr>
            <w:rStyle w:val="Hyperlink"/>
            <w:noProof/>
          </w:rPr>
          <w:t>Các công trình, biện pháp thu gom, lưu giữ, xử lý chất thải và biện pháp giảm thiểu tác động tiêu cực khác đến môi trường</w:t>
        </w:r>
        <w:r w:rsidR="009B20FE">
          <w:rPr>
            <w:noProof/>
            <w:webHidden/>
          </w:rPr>
          <w:tab/>
        </w:r>
        <w:r w:rsidR="009B20FE">
          <w:rPr>
            <w:noProof/>
            <w:webHidden/>
          </w:rPr>
          <w:fldChar w:fldCharType="begin"/>
        </w:r>
        <w:r w:rsidR="009B20FE">
          <w:rPr>
            <w:noProof/>
            <w:webHidden/>
          </w:rPr>
          <w:instrText xml:space="preserve"> PAGEREF _Toc103926726 \h </w:instrText>
        </w:r>
        <w:r w:rsidR="009B20FE">
          <w:rPr>
            <w:noProof/>
            <w:webHidden/>
          </w:rPr>
        </w:r>
        <w:r w:rsidR="009B20FE">
          <w:rPr>
            <w:noProof/>
            <w:webHidden/>
          </w:rPr>
          <w:fldChar w:fldCharType="separate"/>
        </w:r>
        <w:r w:rsidR="00051FF6">
          <w:rPr>
            <w:noProof/>
            <w:webHidden/>
          </w:rPr>
          <w:t>212</w:t>
        </w:r>
        <w:r w:rsidR="009B20FE">
          <w:rPr>
            <w:noProof/>
            <w:webHidden/>
          </w:rPr>
          <w:fldChar w:fldCharType="end"/>
        </w:r>
      </w:hyperlink>
    </w:p>
    <w:p w14:paraId="4277B8E0" w14:textId="5AE1BA6F" w:rsidR="009B20FE" w:rsidRDefault="00CB6351" w:rsidP="009B20FE">
      <w:pPr>
        <w:pStyle w:val="TOC2"/>
        <w:rPr>
          <w:rFonts w:asciiTheme="minorHAnsi" w:eastAsiaTheme="minorEastAsia" w:hAnsiTheme="minorHAnsi" w:cstheme="minorBidi"/>
          <w:sz w:val="22"/>
        </w:rPr>
      </w:pPr>
      <w:hyperlink w:anchor="_Toc103926727" w:history="1">
        <w:r w:rsidR="009B20FE" w:rsidRPr="00034B53">
          <w:rPr>
            <w:rStyle w:val="Hyperlink"/>
          </w:rPr>
          <w:t>3.4</w:t>
        </w:r>
        <w:r w:rsidR="009B20FE">
          <w:rPr>
            <w:rFonts w:asciiTheme="minorHAnsi" w:eastAsiaTheme="minorEastAsia" w:hAnsiTheme="minorHAnsi" w:cstheme="minorBidi"/>
            <w:sz w:val="22"/>
          </w:rPr>
          <w:tab/>
        </w:r>
        <w:r w:rsidR="009B20FE" w:rsidRPr="00034B53">
          <w:rPr>
            <w:rStyle w:val="Hyperlink"/>
          </w:rPr>
          <w:t>TỔ CHỨC THỰC HIỆN CÁC CÔNG TRÌNH, BIỆN PHÁP BẢO VỆ MÔI TRƯỜNG</w:t>
        </w:r>
        <w:r w:rsidR="009B20FE">
          <w:rPr>
            <w:webHidden/>
          </w:rPr>
          <w:tab/>
        </w:r>
        <w:r w:rsidR="009B20FE">
          <w:rPr>
            <w:webHidden/>
          </w:rPr>
          <w:fldChar w:fldCharType="begin"/>
        </w:r>
        <w:r w:rsidR="009B20FE">
          <w:rPr>
            <w:webHidden/>
          </w:rPr>
          <w:instrText xml:space="preserve"> PAGEREF _Toc103926727 \h </w:instrText>
        </w:r>
        <w:r w:rsidR="009B20FE">
          <w:rPr>
            <w:webHidden/>
          </w:rPr>
        </w:r>
        <w:r w:rsidR="009B20FE">
          <w:rPr>
            <w:webHidden/>
          </w:rPr>
          <w:fldChar w:fldCharType="separate"/>
        </w:r>
        <w:r w:rsidR="00051FF6">
          <w:rPr>
            <w:webHidden/>
          </w:rPr>
          <w:t>213</w:t>
        </w:r>
        <w:r w:rsidR="009B20FE">
          <w:rPr>
            <w:webHidden/>
          </w:rPr>
          <w:fldChar w:fldCharType="end"/>
        </w:r>
      </w:hyperlink>
    </w:p>
    <w:p w14:paraId="05FC50B4" w14:textId="1D92E95D" w:rsidR="009B20FE" w:rsidRDefault="00CB6351" w:rsidP="009B20FE">
      <w:pPr>
        <w:pStyle w:val="TOC3"/>
        <w:rPr>
          <w:rFonts w:asciiTheme="minorHAnsi" w:eastAsiaTheme="minorEastAsia" w:hAnsiTheme="minorHAnsi" w:cstheme="minorBidi"/>
          <w:noProof/>
          <w:sz w:val="22"/>
          <w:lang w:val="en-US"/>
        </w:rPr>
      </w:pPr>
      <w:hyperlink w:anchor="_Toc103926728" w:history="1">
        <w:r w:rsidR="009B20FE" w:rsidRPr="00034B53">
          <w:rPr>
            <w:rStyle w:val="Hyperlink"/>
            <w:noProof/>
          </w:rPr>
          <w:t>3.4.1</w:t>
        </w:r>
        <w:r w:rsidR="009B20FE">
          <w:rPr>
            <w:rFonts w:asciiTheme="minorHAnsi" w:eastAsiaTheme="minorEastAsia" w:hAnsiTheme="minorHAnsi" w:cstheme="minorBidi"/>
            <w:noProof/>
            <w:sz w:val="22"/>
            <w:lang w:val="en-US"/>
          </w:rPr>
          <w:tab/>
        </w:r>
        <w:r w:rsidR="009B20FE" w:rsidRPr="00034B53">
          <w:rPr>
            <w:rStyle w:val="Hyperlink"/>
            <w:noProof/>
          </w:rPr>
          <w:t>Kinh phí thực hiện công tác bảo vệ môi trường</w:t>
        </w:r>
        <w:r w:rsidR="009B20FE">
          <w:rPr>
            <w:noProof/>
            <w:webHidden/>
          </w:rPr>
          <w:tab/>
        </w:r>
        <w:r w:rsidR="009B20FE">
          <w:rPr>
            <w:noProof/>
            <w:webHidden/>
          </w:rPr>
          <w:fldChar w:fldCharType="begin"/>
        </w:r>
        <w:r w:rsidR="009B20FE">
          <w:rPr>
            <w:noProof/>
            <w:webHidden/>
          </w:rPr>
          <w:instrText xml:space="preserve"> PAGEREF _Toc103926728 \h </w:instrText>
        </w:r>
        <w:r w:rsidR="009B20FE">
          <w:rPr>
            <w:noProof/>
            <w:webHidden/>
          </w:rPr>
        </w:r>
        <w:r w:rsidR="009B20FE">
          <w:rPr>
            <w:noProof/>
            <w:webHidden/>
          </w:rPr>
          <w:fldChar w:fldCharType="separate"/>
        </w:r>
        <w:r w:rsidR="00051FF6">
          <w:rPr>
            <w:noProof/>
            <w:webHidden/>
          </w:rPr>
          <w:t>213</w:t>
        </w:r>
        <w:r w:rsidR="009B20FE">
          <w:rPr>
            <w:noProof/>
            <w:webHidden/>
          </w:rPr>
          <w:fldChar w:fldCharType="end"/>
        </w:r>
      </w:hyperlink>
    </w:p>
    <w:p w14:paraId="3BB0CF60" w14:textId="6D8D816C" w:rsidR="009B20FE" w:rsidRDefault="00CB6351" w:rsidP="009B20FE">
      <w:pPr>
        <w:pStyle w:val="TOC3"/>
        <w:rPr>
          <w:rFonts w:asciiTheme="minorHAnsi" w:eastAsiaTheme="minorEastAsia" w:hAnsiTheme="minorHAnsi" w:cstheme="minorBidi"/>
          <w:noProof/>
          <w:sz w:val="22"/>
          <w:lang w:val="en-US"/>
        </w:rPr>
      </w:pPr>
      <w:hyperlink w:anchor="_Toc103926729" w:history="1">
        <w:r w:rsidR="009B20FE" w:rsidRPr="00034B53">
          <w:rPr>
            <w:rStyle w:val="Hyperlink"/>
            <w:noProof/>
          </w:rPr>
          <w:t>3.4.2</w:t>
        </w:r>
        <w:r w:rsidR="009B20FE">
          <w:rPr>
            <w:rFonts w:asciiTheme="minorHAnsi" w:eastAsiaTheme="minorEastAsia" w:hAnsiTheme="minorHAnsi" w:cstheme="minorBidi"/>
            <w:noProof/>
            <w:sz w:val="22"/>
            <w:lang w:val="en-US"/>
          </w:rPr>
          <w:tab/>
        </w:r>
        <w:r w:rsidR="009B20FE" w:rsidRPr="00034B53">
          <w:rPr>
            <w:rStyle w:val="Hyperlink"/>
            <w:noProof/>
          </w:rPr>
          <w:t>Tổ chức thực hiện</w:t>
        </w:r>
        <w:r w:rsidR="009B20FE">
          <w:rPr>
            <w:noProof/>
            <w:webHidden/>
          </w:rPr>
          <w:tab/>
        </w:r>
        <w:r w:rsidR="009B20FE">
          <w:rPr>
            <w:noProof/>
            <w:webHidden/>
          </w:rPr>
          <w:fldChar w:fldCharType="begin"/>
        </w:r>
        <w:r w:rsidR="009B20FE">
          <w:rPr>
            <w:noProof/>
            <w:webHidden/>
          </w:rPr>
          <w:instrText xml:space="preserve"> PAGEREF _Toc103926729 \h </w:instrText>
        </w:r>
        <w:r w:rsidR="009B20FE">
          <w:rPr>
            <w:noProof/>
            <w:webHidden/>
          </w:rPr>
        </w:r>
        <w:r w:rsidR="009B20FE">
          <w:rPr>
            <w:noProof/>
            <w:webHidden/>
          </w:rPr>
          <w:fldChar w:fldCharType="separate"/>
        </w:r>
        <w:r w:rsidR="00051FF6">
          <w:rPr>
            <w:noProof/>
            <w:webHidden/>
          </w:rPr>
          <w:t>214</w:t>
        </w:r>
        <w:r w:rsidR="009B20FE">
          <w:rPr>
            <w:noProof/>
            <w:webHidden/>
          </w:rPr>
          <w:fldChar w:fldCharType="end"/>
        </w:r>
      </w:hyperlink>
    </w:p>
    <w:p w14:paraId="09106261" w14:textId="041D410B" w:rsidR="009B20FE" w:rsidRDefault="00CB6351" w:rsidP="009B20FE">
      <w:pPr>
        <w:pStyle w:val="TOC2"/>
        <w:rPr>
          <w:rFonts w:asciiTheme="minorHAnsi" w:eastAsiaTheme="minorEastAsia" w:hAnsiTheme="minorHAnsi" w:cstheme="minorBidi"/>
          <w:sz w:val="22"/>
        </w:rPr>
      </w:pPr>
      <w:hyperlink w:anchor="_Toc103926730" w:history="1">
        <w:r w:rsidR="00C6711A">
          <w:rPr>
            <w:rStyle w:val="Hyperlink"/>
          </w:rPr>
          <w:t>3.5</w:t>
        </w:r>
        <w:r w:rsidR="009B20FE">
          <w:rPr>
            <w:rFonts w:asciiTheme="minorHAnsi" w:eastAsiaTheme="minorEastAsia" w:hAnsiTheme="minorHAnsi" w:cstheme="minorBidi"/>
            <w:sz w:val="22"/>
          </w:rPr>
          <w:tab/>
        </w:r>
        <w:r w:rsidR="009B20FE" w:rsidRPr="00034B53">
          <w:rPr>
            <w:rStyle w:val="Hyperlink"/>
          </w:rPr>
          <w:t>N</w:t>
        </w:r>
        <w:r w:rsidR="009B20FE" w:rsidRPr="00034B53">
          <w:rPr>
            <w:rStyle w:val="Hyperlink"/>
            <w:lang w:val="id-ID"/>
          </w:rPr>
          <w:t>HẬN</w:t>
        </w:r>
        <w:r w:rsidR="009B20FE" w:rsidRPr="00034B53">
          <w:rPr>
            <w:rStyle w:val="Hyperlink"/>
          </w:rPr>
          <w:t xml:space="preserve"> XÉT VỀ MỨC ĐỘ CHI TIẾT, ĐỘ TIN CẬY CỦA CÁC </w:t>
        </w:r>
        <w:r w:rsidR="009B20FE" w:rsidRPr="00034B53">
          <w:rPr>
            <w:rStyle w:val="Hyperlink"/>
            <w:lang w:val="vi-VN"/>
          </w:rPr>
          <w:t xml:space="preserve">KẾT QUẢ </w:t>
        </w:r>
        <w:r w:rsidR="009B20FE" w:rsidRPr="00034B53">
          <w:rPr>
            <w:rStyle w:val="Hyperlink"/>
          </w:rPr>
          <w:t xml:space="preserve">NHẬN DẠNG, </w:t>
        </w:r>
        <w:r w:rsidR="009B20FE" w:rsidRPr="00034B53">
          <w:rPr>
            <w:rStyle w:val="Hyperlink"/>
            <w:lang w:val="vi-VN"/>
          </w:rPr>
          <w:t>ĐÁNH GIÁ, DỰ BÁO</w:t>
        </w:r>
        <w:r w:rsidR="009B20FE">
          <w:rPr>
            <w:webHidden/>
          </w:rPr>
          <w:tab/>
        </w:r>
        <w:r w:rsidR="009B20FE">
          <w:rPr>
            <w:webHidden/>
          </w:rPr>
          <w:fldChar w:fldCharType="begin"/>
        </w:r>
        <w:r w:rsidR="009B20FE">
          <w:rPr>
            <w:webHidden/>
          </w:rPr>
          <w:instrText xml:space="preserve"> PAGEREF _Toc103926730 \h </w:instrText>
        </w:r>
        <w:r w:rsidR="009B20FE">
          <w:rPr>
            <w:webHidden/>
          </w:rPr>
        </w:r>
        <w:r w:rsidR="009B20FE">
          <w:rPr>
            <w:webHidden/>
          </w:rPr>
          <w:fldChar w:fldCharType="separate"/>
        </w:r>
        <w:r w:rsidR="00051FF6">
          <w:rPr>
            <w:webHidden/>
          </w:rPr>
          <w:t>215</w:t>
        </w:r>
        <w:r w:rsidR="009B20FE">
          <w:rPr>
            <w:webHidden/>
          </w:rPr>
          <w:fldChar w:fldCharType="end"/>
        </w:r>
      </w:hyperlink>
    </w:p>
    <w:p w14:paraId="549AE82C" w14:textId="6360B30D" w:rsidR="009B20FE" w:rsidRDefault="00CB6351" w:rsidP="00C6711A">
      <w:pPr>
        <w:pStyle w:val="TOC1"/>
        <w:rPr>
          <w:rFonts w:asciiTheme="minorHAnsi" w:eastAsiaTheme="minorEastAsia" w:hAnsiTheme="minorHAnsi" w:cstheme="minorBidi"/>
          <w:sz w:val="22"/>
          <w:lang w:val="en-US"/>
        </w:rPr>
      </w:pPr>
      <w:hyperlink w:anchor="_Toc103926731" w:history="1">
        <w:r w:rsidR="009B20FE" w:rsidRPr="00034B53">
          <w:rPr>
            <w:rStyle w:val="Hyperlink"/>
            <w:lang w:val="en-US"/>
          </w:rPr>
          <w:t>CHƯƠNG 4</w:t>
        </w:r>
        <w:r w:rsidR="009B20FE" w:rsidRPr="00034B53">
          <w:rPr>
            <w:rStyle w:val="Hyperlink"/>
          </w:rPr>
          <w:t xml:space="preserve"> CHƯƠNG TRÌNH QUẢN LÝ VÀ GIÁM SÁT MÔI TRƯỜNG</w:t>
        </w:r>
        <w:r w:rsidR="009B20FE">
          <w:rPr>
            <w:webHidden/>
          </w:rPr>
          <w:tab/>
        </w:r>
        <w:r w:rsidR="009B20FE">
          <w:rPr>
            <w:webHidden/>
          </w:rPr>
          <w:fldChar w:fldCharType="begin"/>
        </w:r>
        <w:r w:rsidR="009B20FE">
          <w:rPr>
            <w:webHidden/>
          </w:rPr>
          <w:instrText xml:space="preserve"> PAGEREF _Toc103926731 \h </w:instrText>
        </w:r>
        <w:r w:rsidR="009B20FE">
          <w:rPr>
            <w:webHidden/>
          </w:rPr>
        </w:r>
        <w:r w:rsidR="009B20FE">
          <w:rPr>
            <w:webHidden/>
          </w:rPr>
          <w:fldChar w:fldCharType="separate"/>
        </w:r>
        <w:r w:rsidR="00051FF6">
          <w:rPr>
            <w:webHidden/>
          </w:rPr>
          <w:t>219</w:t>
        </w:r>
        <w:r w:rsidR="009B20FE">
          <w:rPr>
            <w:webHidden/>
          </w:rPr>
          <w:fldChar w:fldCharType="end"/>
        </w:r>
      </w:hyperlink>
    </w:p>
    <w:p w14:paraId="55C9BE05" w14:textId="1ADB019B" w:rsidR="009B20FE" w:rsidRDefault="00CB6351" w:rsidP="009B20FE">
      <w:pPr>
        <w:pStyle w:val="TOC2"/>
        <w:rPr>
          <w:rFonts w:asciiTheme="minorHAnsi" w:eastAsiaTheme="minorEastAsia" w:hAnsiTheme="minorHAnsi" w:cstheme="minorBidi"/>
          <w:sz w:val="22"/>
        </w:rPr>
      </w:pPr>
      <w:hyperlink w:anchor="_Toc103926732" w:history="1">
        <w:r w:rsidR="009B20FE" w:rsidRPr="00034B53">
          <w:rPr>
            <w:rStyle w:val="Hyperlink"/>
          </w:rPr>
          <w:t xml:space="preserve">4.1 </w:t>
        </w:r>
        <w:r w:rsidR="009B20FE">
          <w:rPr>
            <w:rFonts w:asciiTheme="minorHAnsi" w:eastAsiaTheme="minorEastAsia" w:hAnsiTheme="minorHAnsi" w:cstheme="minorBidi"/>
            <w:sz w:val="22"/>
          </w:rPr>
          <w:tab/>
        </w:r>
        <w:r w:rsidR="009B20FE" w:rsidRPr="00034B53">
          <w:rPr>
            <w:rStyle w:val="Hyperlink"/>
          </w:rPr>
          <w:t>CHƯƠNG TRÌNH QUẢN LÝ MÔI TRƯỜNG CỦA CHỦ DỰ ÁN</w:t>
        </w:r>
        <w:r w:rsidR="009B20FE">
          <w:rPr>
            <w:webHidden/>
          </w:rPr>
          <w:tab/>
        </w:r>
        <w:r w:rsidR="009B20FE">
          <w:rPr>
            <w:webHidden/>
          </w:rPr>
          <w:fldChar w:fldCharType="begin"/>
        </w:r>
        <w:r w:rsidR="009B20FE">
          <w:rPr>
            <w:webHidden/>
          </w:rPr>
          <w:instrText xml:space="preserve"> PAGEREF _Toc103926732 \h </w:instrText>
        </w:r>
        <w:r w:rsidR="009B20FE">
          <w:rPr>
            <w:webHidden/>
          </w:rPr>
        </w:r>
        <w:r w:rsidR="009B20FE">
          <w:rPr>
            <w:webHidden/>
          </w:rPr>
          <w:fldChar w:fldCharType="separate"/>
        </w:r>
        <w:r w:rsidR="00051FF6">
          <w:rPr>
            <w:webHidden/>
          </w:rPr>
          <w:t>219</w:t>
        </w:r>
        <w:r w:rsidR="009B20FE">
          <w:rPr>
            <w:webHidden/>
          </w:rPr>
          <w:fldChar w:fldCharType="end"/>
        </w:r>
      </w:hyperlink>
    </w:p>
    <w:p w14:paraId="378B9E15" w14:textId="542A6F41" w:rsidR="009B20FE" w:rsidRDefault="00CB6351" w:rsidP="009B20FE">
      <w:pPr>
        <w:pStyle w:val="TOC2"/>
        <w:rPr>
          <w:rFonts w:asciiTheme="minorHAnsi" w:eastAsiaTheme="minorEastAsia" w:hAnsiTheme="minorHAnsi" w:cstheme="minorBidi"/>
          <w:sz w:val="22"/>
        </w:rPr>
      </w:pPr>
      <w:hyperlink w:anchor="_Toc103926733" w:history="1">
        <w:r w:rsidR="009B20FE" w:rsidRPr="00034B53">
          <w:rPr>
            <w:rStyle w:val="Hyperlink"/>
          </w:rPr>
          <w:t>4.2</w:t>
        </w:r>
        <w:r w:rsidR="009B20FE">
          <w:rPr>
            <w:rFonts w:asciiTheme="minorHAnsi" w:eastAsiaTheme="minorEastAsia" w:hAnsiTheme="minorHAnsi" w:cstheme="minorBidi"/>
            <w:sz w:val="22"/>
          </w:rPr>
          <w:tab/>
        </w:r>
        <w:r w:rsidR="009B20FE" w:rsidRPr="00034B53">
          <w:rPr>
            <w:rStyle w:val="Hyperlink"/>
          </w:rPr>
          <w:t>CHƯƠNG TRÌNH GIÁM SÁT MÔI TRƯỜNG</w:t>
        </w:r>
        <w:r w:rsidR="009B20FE">
          <w:rPr>
            <w:webHidden/>
          </w:rPr>
          <w:tab/>
        </w:r>
        <w:r w:rsidR="009B20FE">
          <w:rPr>
            <w:webHidden/>
          </w:rPr>
          <w:fldChar w:fldCharType="begin"/>
        </w:r>
        <w:r w:rsidR="009B20FE">
          <w:rPr>
            <w:webHidden/>
          </w:rPr>
          <w:instrText xml:space="preserve"> PAGEREF _Toc103926733 \h </w:instrText>
        </w:r>
        <w:r w:rsidR="009B20FE">
          <w:rPr>
            <w:webHidden/>
          </w:rPr>
        </w:r>
        <w:r w:rsidR="009B20FE">
          <w:rPr>
            <w:webHidden/>
          </w:rPr>
          <w:fldChar w:fldCharType="separate"/>
        </w:r>
        <w:r w:rsidR="00051FF6">
          <w:rPr>
            <w:webHidden/>
          </w:rPr>
          <w:t>227</w:t>
        </w:r>
        <w:r w:rsidR="009B20FE">
          <w:rPr>
            <w:webHidden/>
          </w:rPr>
          <w:fldChar w:fldCharType="end"/>
        </w:r>
      </w:hyperlink>
    </w:p>
    <w:p w14:paraId="023C646C" w14:textId="0A319116" w:rsidR="009B20FE" w:rsidRDefault="00CB6351" w:rsidP="009B20FE">
      <w:pPr>
        <w:pStyle w:val="TOC3"/>
        <w:rPr>
          <w:rFonts w:asciiTheme="minorHAnsi" w:eastAsiaTheme="minorEastAsia" w:hAnsiTheme="minorHAnsi" w:cstheme="minorBidi"/>
          <w:noProof/>
          <w:sz w:val="22"/>
          <w:lang w:val="en-US"/>
        </w:rPr>
      </w:pPr>
      <w:hyperlink w:anchor="_Toc103926734" w:history="1">
        <w:r w:rsidR="009B20FE" w:rsidRPr="00034B53">
          <w:rPr>
            <w:rStyle w:val="Hyperlink"/>
            <w:noProof/>
          </w:rPr>
          <w:t>4.2.1</w:t>
        </w:r>
        <w:r w:rsidR="009B20FE">
          <w:rPr>
            <w:rFonts w:asciiTheme="minorHAnsi" w:eastAsiaTheme="minorEastAsia" w:hAnsiTheme="minorHAnsi" w:cstheme="minorBidi"/>
            <w:noProof/>
            <w:sz w:val="22"/>
            <w:lang w:val="en-US"/>
          </w:rPr>
          <w:tab/>
        </w:r>
        <w:r w:rsidR="009B20FE" w:rsidRPr="00034B53">
          <w:rPr>
            <w:rStyle w:val="Hyperlink"/>
            <w:noProof/>
          </w:rPr>
          <w:t>Giám sát môi trường trong giai đoạn xây dựng</w:t>
        </w:r>
        <w:r w:rsidR="009B20FE">
          <w:rPr>
            <w:noProof/>
            <w:webHidden/>
          </w:rPr>
          <w:tab/>
        </w:r>
        <w:r w:rsidR="009B20FE">
          <w:rPr>
            <w:noProof/>
            <w:webHidden/>
          </w:rPr>
          <w:fldChar w:fldCharType="begin"/>
        </w:r>
        <w:r w:rsidR="009B20FE">
          <w:rPr>
            <w:noProof/>
            <w:webHidden/>
          </w:rPr>
          <w:instrText xml:space="preserve"> PAGEREF _Toc103926734 \h </w:instrText>
        </w:r>
        <w:r w:rsidR="009B20FE">
          <w:rPr>
            <w:noProof/>
            <w:webHidden/>
          </w:rPr>
        </w:r>
        <w:r w:rsidR="009B20FE">
          <w:rPr>
            <w:noProof/>
            <w:webHidden/>
          </w:rPr>
          <w:fldChar w:fldCharType="separate"/>
        </w:r>
        <w:r w:rsidR="00051FF6">
          <w:rPr>
            <w:noProof/>
            <w:webHidden/>
          </w:rPr>
          <w:t>227</w:t>
        </w:r>
        <w:r w:rsidR="009B20FE">
          <w:rPr>
            <w:noProof/>
            <w:webHidden/>
          </w:rPr>
          <w:fldChar w:fldCharType="end"/>
        </w:r>
      </w:hyperlink>
    </w:p>
    <w:p w14:paraId="61E54013" w14:textId="1A892932" w:rsidR="009B20FE" w:rsidRDefault="00CB6351" w:rsidP="009B20FE">
      <w:pPr>
        <w:pStyle w:val="TOC3"/>
        <w:rPr>
          <w:rFonts w:asciiTheme="minorHAnsi" w:eastAsiaTheme="minorEastAsia" w:hAnsiTheme="minorHAnsi" w:cstheme="minorBidi"/>
          <w:noProof/>
          <w:sz w:val="22"/>
          <w:lang w:val="en-US"/>
        </w:rPr>
      </w:pPr>
      <w:hyperlink w:anchor="_Toc103926735" w:history="1">
        <w:r w:rsidR="009B20FE" w:rsidRPr="00034B53">
          <w:rPr>
            <w:rStyle w:val="Hyperlink"/>
            <w:noProof/>
          </w:rPr>
          <w:t>4.2.2</w:t>
        </w:r>
        <w:r w:rsidR="009B20FE">
          <w:rPr>
            <w:rFonts w:asciiTheme="minorHAnsi" w:eastAsiaTheme="minorEastAsia" w:hAnsiTheme="minorHAnsi" w:cstheme="minorBidi"/>
            <w:noProof/>
            <w:sz w:val="22"/>
            <w:lang w:val="en-US"/>
          </w:rPr>
          <w:tab/>
        </w:r>
        <w:r w:rsidR="009B20FE" w:rsidRPr="00034B53">
          <w:rPr>
            <w:rStyle w:val="Hyperlink"/>
            <w:noProof/>
          </w:rPr>
          <w:t>Giám sát môi trường trong giai đoạn vận hành</w:t>
        </w:r>
        <w:r w:rsidR="009B20FE">
          <w:rPr>
            <w:noProof/>
            <w:webHidden/>
          </w:rPr>
          <w:tab/>
        </w:r>
        <w:r w:rsidR="009B20FE">
          <w:rPr>
            <w:noProof/>
            <w:webHidden/>
          </w:rPr>
          <w:fldChar w:fldCharType="begin"/>
        </w:r>
        <w:r w:rsidR="009B20FE">
          <w:rPr>
            <w:noProof/>
            <w:webHidden/>
          </w:rPr>
          <w:instrText xml:space="preserve"> PAGEREF _Toc103926735 \h </w:instrText>
        </w:r>
        <w:r w:rsidR="009B20FE">
          <w:rPr>
            <w:noProof/>
            <w:webHidden/>
          </w:rPr>
        </w:r>
        <w:r w:rsidR="009B20FE">
          <w:rPr>
            <w:noProof/>
            <w:webHidden/>
          </w:rPr>
          <w:fldChar w:fldCharType="separate"/>
        </w:r>
        <w:r w:rsidR="00051FF6">
          <w:rPr>
            <w:noProof/>
            <w:webHidden/>
          </w:rPr>
          <w:t>228</w:t>
        </w:r>
        <w:r w:rsidR="009B20FE">
          <w:rPr>
            <w:noProof/>
            <w:webHidden/>
          </w:rPr>
          <w:fldChar w:fldCharType="end"/>
        </w:r>
      </w:hyperlink>
    </w:p>
    <w:p w14:paraId="32D805A0" w14:textId="22B70C3B" w:rsidR="009B20FE" w:rsidRDefault="00CB6351" w:rsidP="009B20FE">
      <w:pPr>
        <w:pStyle w:val="TOC3"/>
        <w:rPr>
          <w:rFonts w:asciiTheme="minorHAnsi" w:eastAsiaTheme="minorEastAsia" w:hAnsiTheme="minorHAnsi" w:cstheme="minorBidi"/>
          <w:noProof/>
          <w:sz w:val="22"/>
          <w:lang w:val="en-US"/>
        </w:rPr>
      </w:pPr>
      <w:hyperlink w:anchor="_Toc103926736" w:history="1">
        <w:r w:rsidR="009B20FE" w:rsidRPr="00034B53">
          <w:rPr>
            <w:rStyle w:val="Hyperlink"/>
            <w:noProof/>
          </w:rPr>
          <w:t>4.2.3</w:t>
        </w:r>
        <w:r w:rsidR="009B20FE">
          <w:rPr>
            <w:rFonts w:asciiTheme="minorHAnsi" w:eastAsiaTheme="minorEastAsia" w:hAnsiTheme="minorHAnsi" w:cstheme="minorBidi"/>
            <w:noProof/>
            <w:sz w:val="22"/>
            <w:lang w:val="en-US"/>
          </w:rPr>
          <w:tab/>
        </w:r>
        <w:r w:rsidR="009B20FE" w:rsidRPr="00034B53">
          <w:rPr>
            <w:rStyle w:val="Hyperlink"/>
            <w:noProof/>
          </w:rPr>
          <w:t>Dự trù kinh phí chương trình giám sát môi trường</w:t>
        </w:r>
        <w:r w:rsidR="009B20FE">
          <w:rPr>
            <w:noProof/>
            <w:webHidden/>
          </w:rPr>
          <w:tab/>
        </w:r>
        <w:r w:rsidR="009B20FE">
          <w:rPr>
            <w:noProof/>
            <w:webHidden/>
          </w:rPr>
          <w:fldChar w:fldCharType="begin"/>
        </w:r>
        <w:r w:rsidR="009B20FE">
          <w:rPr>
            <w:noProof/>
            <w:webHidden/>
          </w:rPr>
          <w:instrText xml:space="preserve"> PAGEREF _Toc103926736 \h </w:instrText>
        </w:r>
        <w:r w:rsidR="009B20FE">
          <w:rPr>
            <w:noProof/>
            <w:webHidden/>
          </w:rPr>
        </w:r>
        <w:r w:rsidR="009B20FE">
          <w:rPr>
            <w:noProof/>
            <w:webHidden/>
          </w:rPr>
          <w:fldChar w:fldCharType="separate"/>
        </w:r>
        <w:r w:rsidR="00051FF6">
          <w:rPr>
            <w:noProof/>
            <w:webHidden/>
          </w:rPr>
          <w:t>228</w:t>
        </w:r>
        <w:r w:rsidR="009B20FE">
          <w:rPr>
            <w:noProof/>
            <w:webHidden/>
          </w:rPr>
          <w:fldChar w:fldCharType="end"/>
        </w:r>
      </w:hyperlink>
    </w:p>
    <w:p w14:paraId="245CAB1C" w14:textId="030F90E6" w:rsidR="009B20FE" w:rsidRDefault="00CB6351" w:rsidP="00C6711A">
      <w:pPr>
        <w:pStyle w:val="TOC1"/>
        <w:rPr>
          <w:rFonts w:asciiTheme="minorHAnsi" w:eastAsiaTheme="minorEastAsia" w:hAnsiTheme="minorHAnsi" w:cstheme="minorBidi"/>
          <w:sz w:val="22"/>
          <w:lang w:val="en-US"/>
        </w:rPr>
      </w:pPr>
      <w:hyperlink w:anchor="_Toc103926737" w:history="1">
        <w:r w:rsidR="009B20FE" w:rsidRPr="00034B53">
          <w:rPr>
            <w:rStyle w:val="Hyperlink"/>
          </w:rPr>
          <w:t xml:space="preserve">CHƯƠNG 5 </w:t>
        </w:r>
        <w:r w:rsidR="009B20FE" w:rsidRPr="00034B53">
          <w:rPr>
            <w:rStyle w:val="Hyperlink"/>
            <w:lang w:val="en-US"/>
          </w:rPr>
          <w:t>KẾT QUẢ THAM VẤN</w:t>
        </w:r>
        <w:r w:rsidR="009B20FE">
          <w:rPr>
            <w:webHidden/>
          </w:rPr>
          <w:tab/>
        </w:r>
        <w:r w:rsidR="009B20FE">
          <w:rPr>
            <w:webHidden/>
          </w:rPr>
          <w:fldChar w:fldCharType="begin"/>
        </w:r>
        <w:r w:rsidR="009B20FE">
          <w:rPr>
            <w:webHidden/>
          </w:rPr>
          <w:instrText xml:space="preserve"> PAGEREF _Toc103926737 \h </w:instrText>
        </w:r>
        <w:r w:rsidR="009B20FE">
          <w:rPr>
            <w:webHidden/>
          </w:rPr>
        </w:r>
        <w:r w:rsidR="009B20FE">
          <w:rPr>
            <w:webHidden/>
          </w:rPr>
          <w:fldChar w:fldCharType="separate"/>
        </w:r>
        <w:r w:rsidR="00051FF6">
          <w:rPr>
            <w:webHidden/>
          </w:rPr>
          <w:t>229</w:t>
        </w:r>
        <w:r w:rsidR="009B20FE">
          <w:rPr>
            <w:webHidden/>
          </w:rPr>
          <w:fldChar w:fldCharType="end"/>
        </w:r>
      </w:hyperlink>
    </w:p>
    <w:p w14:paraId="121D1ECD" w14:textId="51C9E02E" w:rsidR="009B20FE" w:rsidRDefault="00CB6351" w:rsidP="009B20FE">
      <w:pPr>
        <w:pStyle w:val="TOC2"/>
        <w:rPr>
          <w:rFonts w:asciiTheme="minorHAnsi" w:eastAsiaTheme="minorEastAsia" w:hAnsiTheme="minorHAnsi" w:cstheme="minorBidi"/>
          <w:sz w:val="22"/>
        </w:rPr>
      </w:pPr>
      <w:hyperlink w:anchor="_Toc103926738" w:history="1">
        <w:r w:rsidR="009B20FE" w:rsidRPr="00034B53">
          <w:rPr>
            <w:rStyle w:val="Hyperlink"/>
          </w:rPr>
          <w:t>5.1</w:t>
        </w:r>
        <w:r w:rsidR="009B20FE">
          <w:rPr>
            <w:rFonts w:asciiTheme="minorHAnsi" w:eastAsiaTheme="minorEastAsia" w:hAnsiTheme="minorHAnsi" w:cstheme="minorBidi"/>
            <w:sz w:val="22"/>
          </w:rPr>
          <w:tab/>
        </w:r>
        <w:r w:rsidR="009B20FE" w:rsidRPr="00034B53">
          <w:rPr>
            <w:rStyle w:val="Hyperlink"/>
          </w:rPr>
          <w:t>QUÁ TRÌNH TỔ CHỨC THỰC HIỆN THAM VẤN CỘNG ĐỒNG</w:t>
        </w:r>
        <w:r w:rsidR="009B20FE">
          <w:rPr>
            <w:webHidden/>
          </w:rPr>
          <w:tab/>
        </w:r>
        <w:r w:rsidR="009B20FE">
          <w:rPr>
            <w:webHidden/>
          </w:rPr>
          <w:fldChar w:fldCharType="begin"/>
        </w:r>
        <w:r w:rsidR="009B20FE">
          <w:rPr>
            <w:webHidden/>
          </w:rPr>
          <w:instrText xml:space="preserve"> PAGEREF _Toc103926738 \h </w:instrText>
        </w:r>
        <w:r w:rsidR="009B20FE">
          <w:rPr>
            <w:webHidden/>
          </w:rPr>
        </w:r>
        <w:r w:rsidR="009B20FE">
          <w:rPr>
            <w:webHidden/>
          </w:rPr>
          <w:fldChar w:fldCharType="separate"/>
        </w:r>
        <w:r w:rsidR="00051FF6">
          <w:rPr>
            <w:webHidden/>
          </w:rPr>
          <w:t>229</w:t>
        </w:r>
        <w:r w:rsidR="009B20FE">
          <w:rPr>
            <w:webHidden/>
          </w:rPr>
          <w:fldChar w:fldCharType="end"/>
        </w:r>
      </w:hyperlink>
    </w:p>
    <w:p w14:paraId="023358D9" w14:textId="441CFD75" w:rsidR="009B20FE" w:rsidRDefault="00CB6351" w:rsidP="009B20FE">
      <w:pPr>
        <w:pStyle w:val="TOC3"/>
        <w:rPr>
          <w:rFonts w:asciiTheme="minorHAnsi" w:eastAsiaTheme="minorEastAsia" w:hAnsiTheme="minorHAnsi" w:cstheme="minorBidi"/>
          <w:noProof/>
          <w:sz w:val="22"/>
          <w:lang w:val="en-US"/>
        </w:rPr>
      </w:pPr>
      <w:hyperlink w:anchor="_Toc103926739" w:history="1">
        <w:r w:rsidR="009B20FE" w:rsidRPr="00034B53">
          <w:rPr>
            <w:rStyle w:val="Hyperlink"/>
            <w:noProof/>
          </w:rPr>
          <w:t>5.1.1.</w:t>
        </w:r>
        <w:r w:rsidR="009B20FE">
          <w:rPr>
            <w:rFonts w:asciiTheme="minorHAnsi" w:eastAsiaTheme="minorEastAsia" w:hAnsiTheme="minorHAnsi" w:cstheme="minorBidi"/>
            <w:noProof/>
            <w:sz w:val="22"/>
            <w:lang w:val="en-US"/>
          </w:rPr>
          <w:tab/>
        </w:r>
        <w:r w:rsidR="009B20FE" w:rsidRPr="00034B53">
          <w:rPr>
            <w:rStyle w:val="Hyperlink"/>
            <w:noProof/>
          </w:rPr>
          <w:t>Tham vấn bằng tổ chức họp lấy ý kiến</w:t>
        </w:r>
        <w:r w:rsidR="009B20FE">
          <w:rPr>
            <w:noProof/>
            <w:webHidden/>
          </w:rPr>
          <w:tab/>
        </w:r>
        <w:r w:rsidR="009B20FE">
          <w:rPr>
            <w:noProof/>
            <w:webHidden/>
          </w:rPr>
          <w:fldChar w:fldCharType="begin"/>
        </w:r>
        <w:r w:rsidR="009B20FE">
          <w:rPr>
            <w:noProof/>
            <w:webHidden/>
          </w:rPr>
          <w:instrText xml:space="preserve"> PAGEREF _Toc103926739 \h </w:instrText>
        </w:r>
        <w:r w:rsidR="009B20FE">
          <w:rPr>
            <w:noProof/>
            <w:webHidden/>
          </w:rPr>
        </w:r>
        <w:r w:rsidR="009B20FE">
          <w:rPr>
            <w:noProof/>
            <w:webHidden/>
          </w:rPr>
          <w:fldChar w:fldCharType="separate"/>
        </w:r>
        <w:r w:rsidR="00051FF6">
          <w:rPr>
            <w:noProof/>
            <w:webHidden/>
          </w:rPr>
          <w:t>229</w:t>
        </w:r>
        <w:r w:rsidR="009B20FE">
          <w:rPr>
            <w:noProof/>
            <w:webHidden/>
          </w:rPr>
          <w:fldChar w:fldCharType="end"/>
        </w:r>
      </w:hyperlink>
    </w:p>
    <w:p w14:paraId="06E41D0E" w14:textId="1B412BE5" w:rsidR="009B20FE" w:rsidRDefault="00CB6351" w:rsidP="009B20FE">
      <w:pPr>
        <w:pStyle w:val="TOC3"/>
        <w:rPr>
          <w:rFonts w:asciiTheme="minorHAnsi" w:eastAsiaTheme="minorEastAsia" w:hAnsiTheme="minorHAnsi" w:cstheme="minorBidi"/>
          <w:noProof/>
          <w:sz w:val="22"/>
          <w:lang w:val="en-US"/>
        </w:rPr>
      </w:pPr>
      <w:hyperlink w:anchor="_Toc103926740" w:history="1">
        <w:r w:rsidR="009B20FE" w:rsidRPr="00034B53">
          <w:rPr>
            <w:rStyle w:val="Hyperlink"/>
            <w:noProof/>
          </w:rPr>
          <w:t>5.1.2.</w:t>
        </w:r>
        <w:r w:rsidR="009B20FE">
          <w:rPr>
            <w:rFonts w:asciiTheme="minorHAnsi" w:eastAsiaTheme="minorEastAsia" w:hAnsiTheme="minorHAnsi" w:cstheme="minorBidi"/>
            <w:noProof/>
            <w:sz w:val="22"/>
            <w:lang w:val="en-US"/>
          </w:rPr>
          <w:tab/>
        </w:r>
        <w:r w:rsidR="009B20FE" w:rsidRPr="00034B53">
          <w:rPr>
            <w:rStyle w:val="Hyperlink"/>
            <w:noProof/>
          </w:rPr>
          <w:t>Tham vấn bằng văn bản theo quy định</w:t>
        </w:r>
        <w:r w:rsidR="009B20FE">
          <w:rPr>
            <w:noProof/>
            <w:webHidden/>
          </w:rPr>
          <w:tab/>
        </w:r>
        <w:r w:rsidR="009B20FE">
          <w:rPr>
            <w:noProof/>
            <w:webHidden/>
          </w:rPr>
          <w:fldChar w:fldCharType="begin"/>
        </w:r>
        <w:r w:rsidR="009B20FE">
          <w:rPr>
            <w:noProof/>
            <w:webHidden/>
          </w:rPr>
          <w:instrText xml:space="preserve"> PAGEREF _Toc103926740 \h </w:instrText>
        </w:r>
        <w:r w:rsidR="009B20FE">
          <w:rPr>
            <w:noProof/>
            <w:webHidden/>
          </w:rPr>
        </w:r>
        <w:r w:rsidR="009B20FE">
          <w:rPr>
            <w:noProof/>
            <w:webHidden/>
          </w:rPr>
          <w:fldChar w:fldCharType="separate"/>
        </w:r>
        <w:r w:rsidR="00051FF6">
          <w:rPr>
            <w:noProof/>
            <w:webHidden/>
          </w:rPr>
          <w:t>229</w:t>
        </w:r>
        <w:r w:rsidR="009B20FE">
          <w:rPr>
            <w:noProof/>
            <w:webHidden/>
          </w:rPr>
          <w:fldChar w:fldCharType="end"/>
        </w:r>
      </w:hyperlink>
    </w:p>
    <w:p w14:paraId="783B599B" w14:textId="0FA832AE" w:rsidR="009B20FE" w:rsidRDefault="00CB6351" w:rsidP="009B20FE">
      <w:pPr>
        <w:pStyle w:val="TOC2"/>
        <w:rPr>
          <w:rFonts w:asciiTheme="minorHAnsi" w:eastAsiaTheme="minorEastAsia" w:hAnsiTheme="minorHAnsi" w:cstheme="minorBidi"/>
          <w:sz w:val="22"/>
        </w:rPr>
      </w:pPr>
      <w:hyperlink w:anchor="_Toc103926741" w:history="1">
        <w:r w:rsidR="009B20FE" w:rsidRPr="00034B53">
          <w:rPr>
            <w:rStyle w:val="Hyperlink"/>
          </w:rPr>
          <w:t>5.2.</w:t>
        </w:r>
        <w:r w:rsidR="009B20FE">
          <w:rPr>
            <w:rFonts w:asciiTheme="minorHAnsi" w:eastAsiaTheme="minorEastAsia" w:hAnsiTheme="minorHAnsi" w:cstheme="minorBidi"/>
            <w:sz w:val="22"/>
          </w:rPr>
          <w:tab/>
        </w:r>
        <w:r w:rsidR="009B20FE" w:rsidRPr="00034B53">
          <w:rPr>
            <w:rStyle w:val="Hyperlink"/>
          </w:rPr>
          <w:t>KẾT QUẢ THAM VẤN CỘNG ĐỒNG</w:t>
        </w:r>
        <w:r w:rsidR="009B20FE">
          <w:rPr>
            <w:webHidden/>
          </w:rPr>
          <w:tab/>
        </w:r>
        <w:r w:rsidR="009B20FE">
          <w:rPr>
            <w:webHidden/>
          </w:rPr>
          <w:fldChar w:fldCharType="begin"/>
        </w:r>
        <w:r w:rsidR="009B20FE">
          <w:rPr>
            <w:webHidden/>
          </w:rPr>
          <w:instrText xml:space="preserve"> PAGEREF _Toc103926741 \h </w:instrText>
        </w:r>
        <w:r w:rsidR="009B20FE">
          <w:rPr>
            <w:webHidden/>
          </w:rPr>
        </w:r>
        <w:r w:rsidR="009B20FE">
          <w:rPr>
            <w:webHidden/>
          </w:rPr>
          <w:fldChar w:fldCharType="separate"/>
        </w:r>
        <w:r w:rsidR="00051FF6">
          <w:rPr>
            <w:webHidden/>
          </w:rPr>
          <w:t>230</w:t>
        </w:r>
        <w:r w:rsidR="009B20FE">
          <w:rPr>
            <w:webHidden/>
          </w:rPr>
          <w:fldChar w:fldCharType="end"/>
        </w:r>
      </w:hyperlink>
    </w:p>
    <w:p w14:paraId="17E996FF" w14:textId="0329989E" w:rsidR="009B20FE" w:rsidRDefault="00CB6351" w:rsidP="00C6711A">
      <w:pPr>
        <w:pStyle w:val="TOC1"/>
        <w:rPr>
          <w:rFonts w:asciiTheme="minorHAnsi" w:eastAsiaTheme="minorEastAsia" w:hAnsiTheme="minorHAnsi" w:cstheme="minorBidi"/>
          <w:sz w:val="22"/>
          <w:lang w:val="en-US"/>
        </w:rPr>
      </w:pPr>
      <w:hyperlink w:anchor="_Toc103926742" w:history="1">
        <w:r w:rsidR="009B20FE" w:rsidRPr="00034B53">
          <w:rPr>
            <w:rStyle w:val="Hyperlink"/>
          </w:rPr>
          <w:t xml:space="preserve">KẾT LUẬN, KIẾN NGHỊ </w:t>
        </w:r>
        <w:r w:rsidR="009B20FE" w:rsidRPr="00034B53">
          <w:rPr>
            <w:rStyle w:val="Hyperlink"/>
            <w:lang w:val="en-US"/>
          </w:rPr>
          <w:t>VÀ CAM KẾT</w:t>
        </w:r>
        <w:r w:rsidR="009B20FE">
          <w:rPr>
            <w:webHidden/>
          </w:rPr>
          <w:tab/>
        </w:r>
        <w:r w:rsidR="009B20FE">
          <w:rPr>
            <w:webHidden/>
          </w:rPr>
          <w:fldChar w:fldCharType="begin"/>
        </w:r>
        <w:r w:rsidR="009B20FE">
          <w:rPr>
            <w:webHidden/>
          </w:rPr>
          <w:instrText xml:space="preserve"> PAGEREF _Toc103926742 \h </w:instrText>
        </w:r>
        <w:r w:rsidR="009B20FE">
          <w:rPr>
            <w:webHidden/>
          </w:rPr>
        </w:r>
        <w:r w:rsidR="009B20FE">
          <w:rPr>
            <w:webHidden/>
          </w:rPr>
          <w:fldChar w:fldCharType="separate"/>
        </w:r>
        <w:r w:rsidR="00051FF6">
          <w:rPr>
            <w:webHidden/>
          </w:rPr>
          <w:t>232</w:t>
        </w:r>
        <w:r w:rsidR="009B20FE">
          <w:rPr>
            <w:webHidden/>
          </w:rPr>
          <w:fldChar w:fldCharType="end"/>
        </w:r>
      </w:hyperlink>
    </w:p>
    <w:p w14:paraId="77527D64" w14:textId="7626BF50" w:rsidR="009B20FE" w:rsidRDefault="00CB6351" w:rsidP="00C6711A">
      <w:pPr>
        <w:pStyle w:val="TOC1"/>
        <w:rPr>
          <w:rFonts w:asciiTheme="minorHAnsi" w:eastAsiaTheme="minorEastAsia" w:hAnsiTheme="minorHAnsi" w:cstheme="minorBidi"/>
          <w:sz w:val="22"/>
          <w:lang w:val="en-US"/>
        </w:rPr>
      </w:pPr>
      <w:hyperlink w:anchor="_Toc103926743" w:history="1">
        <w:r w:rsidR="009B20FE" w:rsidRPr="00034B53">
          <w:rPr>
            <w:rStyle w:val="Hyperlink"/>
          </w:rPr>
          <w:t>1.</w:t>
        </w:r>
        <w:r w:rsidR="009B20FE">
          <w:rPr>
            <w:rFonts w:asciiTheme="minorHAnsi" w:eastAsiaTheme="minorEastAsia" w:hAnsiTheme="minorHAnsi" w:cstheme="minorBidi"/>
            <w:sz w:val="22"/>
            <w:lang w:val="en-US"/>
          </w:rPr>
          <w:tab/>
        </w:r>
        <w:r w:rsidR="009B20FE" w:rsidRPr="00034B53">
          <w:rPr>
            <w:rStyle w:val="Hyperlink"/>
          </w:rPr>
          <w:t>KẾT LUẬN</w:t>
        </w:r>
        <w:r w:rsidR="00C6711A">
          <w:rPr>
            <w:webHidden/>
          </w:rPr>
          <w:tab/>
        </w:r>
        <w:r w:rsidR="009B20FE">
          <w:rPr>
            <w:webHidden/>
          </w:rPr>
          <w:fldChar w:fldCharType="begin"/>
        </w:r>
        <w:r w:rsidR="009B20FE">
          <w:rPr>
            <w:webHidden/>
          </w:rPr>
          <w:instrText xml:space="preserve"> PAGEREF _Toc103926743 \h </w:instrText>
        </w:r>
        <w:r w:rsidR="009B20FE">
          <w:rPr>
            <w:webHidden/>
          </w:rPr>
        </w:r>
        <w:r w:rsidR="009B20FE">
          <w:rPr>
            <w:webHidden/>
          </w:rPr>
          <w:fldChar w:fldCharType="separate"/>
        </w:r>
        <w:r w:rsidR="00051FF6">
          <w:rPr>
            <w:webHidden/>
          </w:rPr>
          <w:t>232</w:t>
        </w:r>
        <w:r w:rsidR="009B20FE">
          <w:rPr>
            <w:webHidden/>
          </w:rPr>
          <w:fldChar w:fldCharType="end"/>
        </w:r>
      </w:hyperlink>
    </w:p>
    <w:p w14:paraId="32A14D7B" w14:textId="09EB59A9" w:rsidR="009B20FE" w:rsidRDefault="00CB6351" w:rsidP="00C6711A">
      <w:pPr>
        <w:pStyle w:val="TOC1"/>
        <w:rPr>
          <w:rFonts w:asciiTheme="minorHAnsi" w:eastAsiaTheme="minorEastAsia" w:hAnsiTheme="minorHAnsi" w:cstheme="minorBidi"/>
          <w:sz w:val="22"/>
          <w:lang w:val="en-US"/>
        </w:rPr>
      </w:pPr>
      <w:hyperlink w:anchor="_Toc103926744" w:history="1">
        <w:r w:rsidR="009B20FE" w:rsidRPr="00034B53">
          <w:rPr>
            <w:rStyle w:val="Hyperlink"/>
          </w:rPr>
          <w:t>2.</w:t>
        </w:r>
        <w:r w:rsidR="009B20FE">
          <w:rPr>
            <w:rFonts w:asciiTheme="minorHAnsi" w:eastAsiaTheme="minorEastAsia" w:hAnsiTheme="minorHAnsi" w:cstheme="minorBidi"/>
            <w:sz w:val="22"/>
            <w:lang w:val="en-US"/>
          </w:rPr>
          <w:tab/>
        </w:r>
        <w:r w:rsidR="009B20FE" w:rsidRPr="00034B53">
          <w:rPr>
            <w:rStyle w:val="Hyperlink"/>
          </w:rPr>
          <w:t>KIẾN NGHỊ</w:t>
        </w:r>
        <w:r w:rsidR="009B20FE">
          <w:rPr>
            <w:webHidden/>
          </w:rPr>
          <w:tab/>
        </w:r>
        <w:r w:rsidR="009B20FE">
          <w:rPr>
            <w:webHidden/>
          </w:rPr>
          <w:fldChar w:fldCharType="begin"/>
        </w:r>
        <w:r w:rsidR="009B20FE">
          <w:rPr>
            <w:webHidden/>
          </w:rPr>
          <w:instrText xml:space="preserve"> PAGEREF _Toc103926744 \h </w:instrText>
        </w:r>
        <w:r w:rsidR="009B20FE">
          <w:rPr>
            <w:webHidden/>
          </w:rPr>
        </w:r>
        <w:r w:rsidR="009B20FE">
          <w:rPr>
            <w:webHidden/>
          </w:rPr>
          <w:fldChar w:fldCharType="separate"/>
        </w:r>
        <w:r w:rsidR="00051FF6">
          <w:rPr>
            <w:webHidden/>
          </w:rPr>
          <w:t>232</w:t>
        </w:r>
        <w:r w:rsidR="009B20FE">
          <w:rPr>
            <w:webHidden/>
          </w:rPr>
          <w:fldChar w:fldCharType="end"/>
        </w:r>
      </w:hyperlink>
    </w:p>
    <w:p w14:paraId="71262DBD" w14:textId="0D99F49C" w:rsidR="009B20FE" w:rsidRDefault="00CB6351" w:rsidP="00C6711A">
      <w:pPr>
        <w:pStyle w:val="TOC1"/>
        <w:rPr>
          <w:rFonts w:asciiTheme="minorHAnsi" w:eastAsiaTheme="minorEastAsia" w:hAnsiTheme="minorHAnsi" w:cstheme="minorBidi"/>
          <w:sz w:val="22"/>
          <w:lang w:val="en-US"/>
        </w:rPr>
      </w:pPr>
      <w:hyperlink w:anchor="_Toc103926745" w:history="1">
        <w:r w:rsidR="009B20FE" w:rsidRPr="00034B53">
          <w:rPr>
            <w:rStyle w:val="Hyperlink"/>
            <w:lang w:val="en-US"/>
          </w:rPr>
          <w:t>3.</w:t>
        </w:r>
        <w:r w:rsidR="009B20FE">
          <w:rPr>
            <w:rFonts w:asciiTheme="minorHAnsi" w:eastAsiaTheme="minorEastAsia" w:hAnsiTheme="minorHAnsi" w:cstheme="minorBidi"/>
            <w:sz w:val="22"/>
            <w:lang w:val="en-US"/>
          </w:rPr>
          <w:tab/>
        </w:r>
        <w:r w:rsidR="009B20FE" w:rsidRPr="00034B53">
          <w:rPr>
            <w:rStyle w:val="Hyperlink"/>
          </w:rPr>
          <w:t xml:space="preserve">CAM KẾT </w:t>
        </w:r>
        <w:r w:rsidR="009B20FE" w:rsidRPr="00034B53">
          <w:rPr>
            <w:rStyle w:val="Hyperlink"/>
            <w:lang w:val="en-US"/>
          </w:rPr>
          <w:t>CỦA CHỦ ĐẦU TƯ</w:t>
        </w:r>
        <w:r w:rsidR="009B20FE">
          <w:rPr>
            <w:webHidden/>
          </w:rPr>
          <w:tab/>
        </w:r>
        <w:r w:rsidR="009B20FE">
          <w:rPr>
            <w:webHidden/>
          </w:rPr>
          <w:fldChar w:fldCharType="begin"/>
        </w:r>
        <w:r w:rsidR="009B20FE">
          <w:rPr>
            <w:webHidden/>
          </w:rPr>
          <w:instrText xml:space="preserve"> PAGEREF _Toc103926745 \h </w:instrText>
        </w:r>
        <w:r w:rsidR="009B20FE">
          <w:rPr>
            <w:webHidden/>
          </w:rPr>
        </w:r>
        <w:r w:rsidR="009B20FE">
          <w:rPr>
            <w:webHidden/>
          </w:rPr>
          <w:fldChar w:fldCharType="separate"/>
        </w:r>
        <w:r w:rsidR="00051FF6">
          <w:rPr>
            <w:webHidden/>
          </w:rPr>
          <w:t>233</w:t>
        </w:r>
        <w:r w:rsidR="009B20FE">
          <w:rPr>
            <w:webHidden/>
          </w:rPr>
          <w:fldChar w:fldCharType="end"/>
        </w:r>
      </w:hyperlink>
    </w:p>
    <w:p w14:paraId="66F23910" w14:textId="77777777" w:rsidR="00962ECE" w:rsidRPr="00953193" w:rsidRDefault="00962ECE" w:rsidP="00C6711A">
      <w:pPr>
        <w:pStyle w:val="TOC1"/>
      </w:pPr>
      <w:r w:rsidRPr="00953193">
        <w:fldChar w:fldCharType="end"/>
      </w:r>
      <w:bookmarkStart w:id="27" w:name="_Toc12368963"/>
      <w:bookmarkStart w:id="28" w:name="_Toc480467408"/>
      <w:bookmarkStart w:id="29" w:name="_Toc470762129"/>
      <w:bookmarkStart w:id="30" w:name="_Toc438024099"/>
      <w:bookmarkStart w:id="31" w:name="_Toc286754219"/>
    </w:p>
    <w:p w14:paraId="758407FB" w14:textId="1FB475BC" w:rsidR="00962ECE" w:rsidRPr="00953193" w:rsidRDefault="009B20FE" w:rsidP="002C08DB">
      <w:pPr>
        <w:spacing w:before="120" w:after="120" w:line="240" w:lineRule="auto"/>
        <w:jc w:val="left"/>
        <w:rPr>
          <w:b/>
          <w:noProof/>
          <w:lang w:val="it-IT"/>
        </w:rPr>
        <w:sectPr w:rsidR="00962ECE" w:rsidRPr="00953193" w:rsidSect="00D75DFF">
          <w:headerReference w:type="default" r:id="rId10"/>
          <w:footerReference w:type="default" r:id="rId11"/>
          <w:footnotePr>
            <w:pos w:val="beneathText"/>
          </w:footnotePr>
          <w:pgSz w:w="11905" w:h="16837"/>
          <w:pgMar w:top="1134" w:right="848" w:bottom="1134" w:left="1701" w:header="709" w:footer="709" w:gutter="0"/>
          <w:pgNumType w:start="3"/>
          <w:cols w:space="720"/>
        </w:sectPr>
      </w:pPr>
      <w:r>
        <w:rPr>
          <w:b/>
          <w:noProof/>
          <w:lang w:val="it-IT"/>
        </w:rPr>
        <w:t xml:space="preserve"> </w:t>
      </w:r>
    </w:p>
    <w:p w14:paraId="65331AF9" w14:textId="57BF60B9" w:rsidR="00962ECE" w:rsidRPr="00953193" w:rsidRDefault="00AA4249" w:rsidP="002C08DB">
      <w:pPr>
        <w:pStyle w:val="Heading1"/>
        <w:numPr>
          <w:ilvl w:val="0"/>
          <w:numId w:val="0"/>
        </w:numPr>
        <w:spacing w:before="120" w:after="120" w:line="240" w:lineRule="auto"/>
        <w:ind w:left="710"/>
        <w:rPr>
          <w:lang w:val="en-US"/>
        </w:rPr>
      </w:pPr>
      <w:bookmarkStart w:id="32" w:name="_Toc103926663"/>
      <w:r w:rsidRPr="00953193">
        <w:rPr>
          <w:lang w:val="en-US"/>
        </w:rPr>
        <w:lastRenderedPageBreak/>
        <w:t>DANH MỤC CÁC TỪ VÀ CÁC KÝ HIỆU VIẾT TẮT</w:t>
      </w:r>
      <w:bookmarkEnd w:id="32"/>
      <w:r w:rsidRPr="00953193">
        <w:rPr>
          <w:lang w:val="en-US"/>
        </w:rPr>
        <w:t xml:space="preserve"> </w:t>
      </w:r>
      <w:bookmarkEnd w:id="27"/>
      <w:bookmarkEnd w:id="28"/>
      <w:bookmarkEnd w:id="29"/>
      <w:bookmarkEnd w:id="30"/>
      <w:bookmarkEnd w:id="31"/>
    </w:p>
    <w:p w14:paraId="749EA6C8" w14:textId="77777777" w:rsidR="00962ECE" w:rsidRPr="00953193" w:rsidRDefault="00962ECE" w:rsidP="002C08DB">
      <w:pPr>
        <w:spacing w:before="120" w:after="120" w:line="240" w:lineRule="auto"/>
        <w:rPr>
          <w:lang w:val="en-US"/>
        </w:rPr>
      </w:pPr>
    </w:p>
    <w:p w14:paraId="05714F2E"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BOD</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w:t>
      </w:r>
      <w:r w:rsidRPr="00953193">
        <w:rPr>
          <w:rFonts w:eastAsia="Times New Roman"/>
          <w:szCs w:val="26"/>
          <w:lang w:val="en-US" w:eastAsia="ar-SA"/>
        </w:rPr>
        <w:tab/>
        <w:t>Nhu cầu oxy sinh hóa (Biochemical Oxygen Demand)</w:t>
      </w:r>
    </w:p>
    <w:p w14:paraId="66F74963"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BOP</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w:t>
      </w:r>
      <w:r w:rsidRPr="00953193">
        <w:rPr>
          <w:rFonts w:eastAsia="Times New Roman"/>
          <w:szCs w:val="26"/>
          <w:lang w:val="en-US" w:eastAsia="ar-SA"/>
        </w:rPr>
        <w:tab/>
        <w:t>Thiết bị/ hệ thống phụ trợ</w:t>
      </w:r>
    </w:p>
    <w:p w14:paraId="37C74537" w14:textId="7BCA96A9" w:rsidR="00962ECE" w:rsidRPr="00953193" w:rsidRDefault="00962ECE" w:rsidP="002C08DB">
      <w:pPr>
        <w:keepNext/>
        <w:widowControl w:val="0"/>
        <w:tabs>
          <w:tab w:val="left" w:pos="1980"/>
        </w:tabs>
        <w:suppressAutoHyphens/>
        <w:spacing w:before="120" w:after="120" w:line="240" w:lineRule="auto"/>
        <w:ind w:left="2835" w:right="-2" w:hanging="2262"/>
        <w:jc w:val="left"/>
        <w:rPr>
          <w:rFonts w:eastAsia="Times New Roman"/>
          <w:szCs w:val="26"/>
          <w:lang w:val="en-US" w:eastAsia="ar-SA"/>
        </w:rPr>
      </w:pPr>
      <w:r w:rsidRPr="00953193">
        <w:rPr>
          <w:rFonts w:eastAsia="Times New Roman"/>
          <w:szCs w:val="26"/>
          <w:lang w:val="en-US" w:eastAsia="ar-SA"/>
        </w:rPr>
        <w:t>BOT</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 xml:space="preserve">: </w:t>
      </w:r>
      <w:r w:rsidRPr="00953193">
        <w:rPr>
          <w:rFonts w:eastAsia="Times New Roman"/>
          <w:szCs w:val="26"/>
          <w:lang w:val="en-US" w:eastAsia="ar-SA"/>
        </w:rPr>
        <w:tab/>
        <w:t xml:space="preserve">Build-Operate-Transfer/ Xây dựng-Vận hành-   </w:t>
      </w:r>
      <w:r w:rsidR="00103F25" w:rsidRPr="00953193">
        <w:rPr>
          <w:rFonts w:eastAsia="Times New Roman"/>
          <w:szCs w:val="26"/>
          <w:lang w:val="en-US" w:eastAsia="ar-SA"/>
        </w:rPr>
        <w:t xml:space="preserve">    </w:t>
      </w:r>
      <w:r w:rsidRPr="00953193">
        <w:rPr>
          <w:rFonts w:eastAsia="Times New Roman"/>
          <w:szCs w:val="26"/>
          <w:lang w:val="en-US" w:eastAsia="ar-SA"/>
        </w:rPr>
        <w:t>Chuyển giao</w:t>
      </w:r>
    </w:p>
    <w:p w14:paraId="72B7182F"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COD</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w:t>
      </w:r>
      <w:r w:rsidRPr="00953193">
        <w:rPr>
          <w:rFonts w:eastAsia="Times New Roman"/>
          <w:szCs w:val="26"/>
          <w:lang w:val="en-US" w:eastAsia="ar-SA"/>
        </w:rPr>
        <w:tab/>
        <w:t>Nhu cầu oxy hóa học (Chemical Oxygen Demand)</w:t>
      </w:r>
    </w:p>
    <w:p w14:paraId="7527AEAB"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CTNH</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w:t>
      </w:r>
      <w:r w:rsidRPr="00953193">
        <w:rPr>
          <w:rFonts w:eastAsia="Times New Roman"/>
          <w:szCs w:val="26"/>
          <w:lang w:val="en-US" w:eastAsia="ar-SA"/>
        </w:rPr>
        <w:tab/>
        <w:t>Chất thải nguy hại</w:t>
      </w:r>
    </w:p>
    <w:p w14:paraId="0E64D008"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CTR</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w:t>
      </w:r>
      <w:r w:rsidRPr="00953193">
        <w:rPr>
          <w:rFonts w:eastAsia="Times New Roman"/>
          <w:szCs w:val="26"/>
          <w:lang w:val="en-US" w:eastAsia="ar-SA"/>
        </w:rPr>
        <w:tab/>
        <w:t>Chất thải rắn</w:t>
      </w:r>
    </w:p>
    <w:p w14:paraId="4C8D8AC3"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ĐTM</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 xml:space="preserve">: </w:t>
      </w:r>
      <w:r w:rsidRPr="00953193">
        <w:rPr>
          <w:rFonts w:eastAsia="Times New Roman"/>
          <w:szCs w:val="26"/>
          <w:lang w:val="en-US" w:eastAsia="ar-SA"/>
        </w:rPr>
        <w:tab/>
        <w:t>Đánh giá tác động môi trường</w:t>
      </w:r>
    </w:p>
    <w:p w14:paraId="6D113C18"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GDP</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 xml:space="preserve">: </w:t>
      </w:r>
      <w:r w:rsidRPr="00953193">
        <w:rPr>
          <w:rFonts w:eastAsia="Times New Roman"/>
          <w:szCs w:val="26"/>
          <w:lang w:val="en-US" w:eastAsia="ar-SA"/>
        </w:rPr>
        <w:tab/>
        <w:t>Tổng sản phẩm quốc nội</w:t>
      </w:r>
    </w:p>
    <w:p w14:paraId="493B5C14"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PCCC</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w:t>
      </w:r>
      <w:r w:rsidRPr="00953193">
        <w:rPr>
          <w:rFonts w:eastAsia="Times New Roman"/>
          <w:szCs w:val="26"/>
          <w:lang w:val="en-US" w:eastAsia="ar-SA"/>
        </w:rPr>
        <w:tab/>
        <w:t>Phòng cháy chữa cháy</w:t>
      </w:r>
    </w:p>
    <w:p w14:paraId="054852BF"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eastAsia="ar-SA"/>
        </w:rPr>
        <w:t>PECC3</w:t>
      </w:r>
      <w:r w:rsidRPr="00953193">
        <w:rPr>
          <w:rFonts w:eastAsia="Times New Roman"/>
          <w:szCs w:val="26"/>
          <w:lang w:eastAsia="ar-SA"/>
        </w:rPr>
        <w:tab/>
      </w:r>
      <w:r w:rsidRPr="00953193">
        <w:rPr>
          <w:rFonts w:eastAsia="Times New Roman"/>
          <w:szCs w:val="26"/>
          <w:lang w:eastAsia="ar-SA"/>
        </w:rPr>
        <w:tab/>
      </w:r>
      <w:r w:rsidRPr="00953193">
        <w:rPr>
          <w:rFonts w:eastAsia="Times New Roman"/>
          <w:szCs w:val="26"/>
          <w:lang w:val="en-US" w:eastAsia="ar-SA"/>
        </w:rPr>
        <w:tab/>
      </w:r>
      <w:r w:rsidRPr="00953193">
        <w:rPr>
          <w:rFonts w:eastAsia="Times New Roman"/>
          <w:szCs w:val="26"/>
          <w:lang w:eastAsia="ar-SA"/>
        </w:rPr>
        <w:t>:</w:t>
      </w:r>
      <w:r w:rsidRPr="00953193">
        <w:rPr>
          <w:rFonts w:eastAsia="Times New Roman"/>
          <w:szCs w:val="26"/>
          <w:lang w:eastAsia="ar-SA"/>
        </w:rPr>
        <w:tab/>
        <w:t>Công ty cổ phần Tư vấn xây dựng điện 3</w:t>
      </w:r>
    </w:p>
    <w:p w14:paraId="429B16F1"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NCKTĐTXDCT</w:t>
      </w:r>
      <w:r w:rsidRPr="00953193">
        <w:rPr>
          <w:rFonts w:eastAsia="Times New Roman"/>
          <w:szCs w:val="26"/>
          <w:lang w:val="en-US" w:eastAsia="ar-SA"/>
        </w:rPr>
        <w:tab/>
        <w:t>:</w:t>
      </w:r>
      <w:r w:rsidRPr="00953193">
        <w:rPr>
          <w:rFonts w:eastAsia="Times New Roman"/>
          <w:szCs w:val="26"/>
          <w:lang w:val="en-US" w:eastAsia="ar-SA"/>
        </w:rPr>
        <w:tab/>
        <w:t>Nghiên cứu khả thi đầu tư xây dựng công trình</w:t>
      </w:r>
    </w:p>
    <w:p w14:paraId="52CC062C"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NMĐ</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w:t>
      </w:r>
      <w:r w:rsidRPr="00953193">
        <w:rPr>
          <w:rFonts w:eastAsia="Times New Roman"/>
          <w:szCs w:val="26"/>
          <w:lang w:val="en-US" w:eastAsia="ar-SA"/>
        </w:rPr>
        <w:tab/>
        <w:t>Nhà máy điện</w:t>
      </w:r>
    </w:p>
    <w:p w14:paraId="7815B207"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HRSG</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w:t>
      </w:r>
      <w:r w:rsidRPr="00953193">
        <w:rPr>
          <w:rFonts w:eastAsia="Times New Roman"/>
          <w:szCs w:val="26"/>
          <w:lang w:val="en-US" w:eastAsia="ar-SA"/>
        </w:rPr>
        <w:tab/>
        <w:t>Lò thu hồi nhiệt</w:t>
      </w:r>
    </w:p>
    <w:p w14:paraId="735BB3E5"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KTXH</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 xml:space="preserve">: </w:t>
      </w:r>
      <w:r w:rsidRPr="00953193">
        <w:rPr>
          <w:rFonts w:eastAsia="Times New Roman"/>
          <w:szCs w:val="26"/>
          <w:lang w:val="en-US" w:eastAsia="ar-SA"/>
        </w:rPr>
        <w:tab/>
        <w:t>Kinh tế - xã hội</w:t>
      </w:r>
    </w:p>
    <w:p w14:paraId="2011540D"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KCN</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w:t>
      </w:r>
      <w:r w:rsidRPr="00953193">
        <w:rPr>
          <w:rFonts w:eastAsia="Times New Roman"/>
          <w:szCs w:val="26"/>
          <w:lang w:val="en-US" w:eastAsia="ar-SA"/>
        </w:rPr>
        <w:tab/>
        <w:t>Khu công nghiệp</w:t>
      </w:r>
    </w:p>
    <w:p w14:paraId="53D233F0"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LNG</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 xml:space="preserve">: </w:t>
      </w:r>
      <w:r w:rsidRPr="00953193">
        <w:rPr>
          <w:rFonts w:eastAsia="Times New Roman"/>
          <w:szCs w:val="26"/>
          <w:lang w:val="en-US" w:eastAsia="ar-SA"/>
        </w:rPr>
        <w:tab/>
        <w:t>Khí thiên nhiên hóa lỏng</w:t>
      </w:r>
    </w:p>
    <w:p w14:paraId="421F6763"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eastAsia="ar-SA"/>
        </w:rPr>
        <w:t>QCVN</w:t>
      </w:r>
      <w:r w:rsidRPr="00953193">
        <w:rPr>
          <w:rFonts w:eastAsia="Times New Roman"/>
          <w:szCs w:val="26"/>
          <w:lang w:eastAsia="ar-SA"/>
        </w:rPr>
        <w:tab/>
      </w:r>
      <w:r w:rsidRPr="00953193">
        <w:rPr>
          <w:rFonts w:eastAsia="Times New Roman"/>
          <w:szCs w:val="26"/>
          <w:lang w:eastAsia="ar-SA"/>
        </w:rPr>
        <w:tab/>
      </w:r>
      <w:r w:rsidRPr="00953193">
        <w:rPr>
          <w:rFonts w:eastAsia="Times New Roman"/>
          <w:szCs w:val="26"/>
          <w:lang w:val="en-US" w:eastAsia="ar-SA"/>
        </w:rPr>
        <w:tab/>
      </w:r>
      <w:r w:rsidRPr="00953193">
        <w:rPr>
          <w:rFonts w:eastAsia="Times New Roman"/>
          <w:szCs w:val="26"/>
          <w:lang w:eastAsia="ar-SA"/>
        </w:rPr>
        <w:t>:</w:t>
      </w:r>
      <w:r w:rsidRPr="00953193">
        <w:rPr>
          <w:rFonts w:eastAsia="Times New Roman"/>
          <w:szCs w:val="26"/>
          <w:lang w:eastAsia="ar-SA"/>
        </w:rPr>
        <w:tab/>
        <w:t>Quy chuẩn Việt Nam</w:t>
      </w:r>
    </w:p>
    <w:p w14:paraId="49CE1BB4"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QLDA</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w:t>
      </w:r>
      <w:r w:rsidRPr="00953193">
        <w:rPr>
          <w:rFonts w:eastAsia="Times New Roman"/>
          <w:szCs w:val="26"/>
          <w:lang w:val="en-US" w:eastAsia="ar-SA"/>
        </w:rPr>
        <w:tab/>
        <w:t>Quản lý dự án</w:t>
      </w:r>
    </w:p>
    <w:p w14:paraId="0309A0F6"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SM</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w:t>
      </w:r>
      <w:r w:rsidRPr="00953193">
        <w:rPr>
          <w:rFonts w:eastAsia="Times New Roman"/>
          <w:szCs w:val="26"/>
          <w:lang w:val="en-US" w:eastAsia="ar-SA"/>
        </w:rPr>
        <w:tab/>
        <w:t>Sơn Mỹ</w:t>
      </w:r>
    </w:p>
    <w:p w14:paraId="2370A54E"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eastAsia="ar-SA"/>
        </w:rPr>
      </w:pPr>
      <w:r w:rsidRPr="00953193">
        <w:rPr>
          <w:rFonts w:eastAsia="Times New Roman"/>
          <w:szCs w:val="26"/>
          <w:lang w:eastAsia="ar-SA"/>
        </w:rPr>
        <w:t>TNMT</w:t>
      </w:r>
      <w:r w:rsidRPr="00953193">
        <w:rPr>
          <w:rFonts w:eastAsia="Times New Roman"/>
          <w:szCs w:val="26"/>
          <w:lang w:eastAsia="ar-SA"/>
        </w:rPr>
        <w:tab/>
      </w:r>
      <w:r w:rsidRPr="00953193">
        <w:rPr>
          <w:rFonts w:eastAsia="Times New Roman"/>
          <w:szCs w:val="26"/>
          <w:lang w:eastAsia="ar-SA"/>
        </w:rPr>
        <w:tab/>
      </w:r>
      <w:r w:rsidRPr="00953193">
        <w:rPr>
          <w:rFonts w:eastAsia="Times New Roman"/>
          <w:szCs w:val="26"/>
          <w:lang w:val="en-US" w:eastAsia="ar-SA"/>
        </w:rPr>
        <w:tab/>
      </w:r>
      <w:r w:rsidRPr="00953193">
        <w:rPr>
          <w:rFonts w:eastAsia="Times New Roman"/>
          <w:szCs w:val="26"/>
          <w:lang w:eastAsia="ar-SA"/>
        </w:rPr>
        <w:t xml:space="preserve">: </w:t>
      </w:r>
      <w:r w:rsidRPr="00953193">
        <w:rPr>
          <w:rFonts w:eastAsia="Times New Roman"/>
          <w:szCs w:val="26"/>
          <w:lang w:eastAsia="ar-SA"/>
        </w:rPr>
        <w:tab/>
        <w:t>Tài nguyên Môi trường</w:t>
      </w:r>
    </w:p>
    <w:p w14:paraId="3382740F"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TBKHH</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 xml:space="preserve">: </w:t>
      </w:r>
      <w:r w:rsidRPr="00953193">
        <w:rPr>
          <w:rFonts w:eastAsia="Times New Roman"/>
          <w:szCs w:val="26"/>
          <w:lang w:val="en-US" w:eastAsia="ar-SA"/>
        </w:rPr>
        <w:tab/>
        <w:t>Tua bin khí hỗn hợp</w:t>
      </w:r>
    </w:p>
    <w:p w14:paraId="2EAB424F"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eastAsia="ar-SA"/>
        </w:rPr>
      </w:pPr>
      <w:r w:rsidRPr="00953193">
        <w:rPr>
          <w:rFonts w:eastAsia="Times New Roman"/>
          <w:szCs w:val="26"/>
          <w:lang w:eastAsia="ar-SA"/>
        </w:rPr>
        <w:t>TKKT</w:t>
      </w:r>
      <w:r w:rsidRPr="00953193">
        <w:rPr>
          <w:rFonts w:eastAsia="Times New Roman"/>
          <w:szCs w:val="26"/>
          <w:lang w:eastAsia="ar-SA"/>
        </w:rPr>
        <w:tab/>
      </w:r>
      <w:r w:rsidRPr="00953193">
        <w:rPr>
          <w:rFonts w:eastAsia="Times New Roman"/>
          <w:szCs w:val="26"/>
          <w:lang w:eastAsia="ar-SA"/>
        </w:rPr>
        <w:tab/>
      </w:r>
      <w:r w:rsidRPr="00953193">
        <w:rPr>
          <w:rFonts w:eastAsia="Times New Roman"/>
          <w:szCs w:val="26"/>
          <w:lang w:val="en-US" w:eastAsia="ar-SA"/>
        </w:rPr>
        <w:tab/>
      </w:r>
      <w:r w:rsidRPr="00953193">
        <w:rPr>
          <w:rFonts w:eastAsia="Times New Roman"/>
          <w:szCs w:val="26"/>
          <w:lang w:eastAsia="ar-SA"/>
        </w:rPr>
        <w:t>:</w:t>
      </w:r>
      <w:r w:rsidRPr="00953193">
        <w:rPr>
          <w:rFonts w:eastAsia="Times New Roman"/>
          <w:szCs w:val="26"/>
          <w:lang w:eastAsia="ar-SA"/>
        </w:rPr>
        <w:tab/>
        <w:t>Thiết kế kỹ thuật</w:t>
      </w:r>
    </w:p>
    <w:p w14:paraId="7B1BA8E3"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TTĐL</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w:t>
      </w:r>
      <w:r w:rsidRPr="00953193">
        <w:rPr>
          <w:rFonts w:eastAsia="Times New Roman"/>
          <w:szCs w:val="26"/>
          <w:lang w:val="en-US" w:eastAsia="ar-SA"/>
        </w:rPr>
        <w:tab/>
        <w:t>Trung tâm điện lực</w:t>
      </w:r>
    </w:p>
    <w:p w14:paraId="6F2B04A6"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eastAsia="ar-SA"/>
        </w:rPr>
      </w:pPr>
      <w:r w:rsidRPr="00953193">
        <w:rPr>
          <w:rFonts w:eastAsia="Times New Roman"/>
          <w:szCs w:val="26"/>
          <w:lang w:eastAsia="ar-SA"/>
        </w:rPr>
        <w:t>UBND</w:t>
      </w:r>
      <w:r w:rsidRPr="00953193">
        <w:rPr>
          <w:rFonts w:eastAsia="Times New Roman"/>
          <w:szCs w:val="26"/>
          <w:lang w:eastAsia="ar-SA"/>
        </w:rPr>
        <w:tab/>
      </w:r>
      <w:r w:rsidRPr="00953193">
        <w:rPr>
          <w:rFonts w:eastAsia="Times New Roman"/>
          <w:szCs w:val="26"/>
          <w:lang w:eastAsia="ar-SA"/>
        </w:rPr>
        <w:tab/>
      </w:r>
      <w:r w:rsidRPr="00953193">
        <w:rPr>
          <w:rFonts w:eastAsia="Times New Roman"/>
          <w:szCs w:val="26"/>
          <w:lang w:val="en-US" w:eastAsia="ar-SA"/>
        </w:rPr>
        <w:tab/>
      </w:r>
      <w:r w:rsidRPr="00953193">
        <w:rPr>
          <w:rFonts w:eastAsia="Times New Roman"/>
          <w:szCs w:val="26"/>
          <w:lang w:eastAsia="ar-SA"/>
        </w:rPr>
        <w:t xml:space="preserve">: </w:t>
      </w:r>
      <w:r w:rsidRPr="00953193">
        <w:rPr>
          <w:rFonts w:eastAsia="Times New Roman"/>
          <w:szCs w:val="26"/>
          <w:lang w:eastAsia="ar-SA"/>
        </w:rPr>
        <w:tab/>
        <w:t>Ủy ban nhân dân</w:t>
      </w:r>
    </w:p>
    <w:p w14:paraId="605E3BA1"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eastAsia="ar-SA"/>
        </w:rPr>
      </w:pPr>
      <w:r w:rsidRPr="00953193">
        <w:rPr>
          <w:rFonts w:eastAsia="Times New Roman"/>
          <w:szCs w:val="26"/>
          <w:lang w:eastAsia="ar-SA"/>
        </w:rPr>
        <w:t>WHO</w:t>
      </w:r>
      <w:r w:rsidRPr="00953193">
        <w:rPr>
          <w:rFonts w:eastAsia="Times New Roman"/>
          <w:szCs w:val="26"/>
          <w:lang w:eastAsia="ar-SA"/>
        </w:rPr>
        <w:tab/>
      </w:r>
      <w:r w:rsidRPr="00953193">
        <w:rPr>
          <w:rFonts w:eastAsia="Times New Roman"/>
          <w:szCs w:val="26"/>
          <w:lang w:eastAsia="ar-SA"/>
        </w:rPr>
        <w:tab/>
      </w:r>
      <w:r w:rsidRPr="00953193">
        <w:rPr>
          <w:rFonts w:eastAsia="Times New Roman"/>
          <w:szCs w:val="26"/>
          <w:lang w:val="en-US" w:eastAsia="ar-SA"/>
        </w:rPr>
        <w:tab/>
      </w:r>
      <w:r w:rsidRPr="00953193">
        <w:rPr>
          <w:rFonts w:eastAsia="Times New Roman"/>
          <w:szCs w:val="26"/>
          <w:lang w:eastAsia="ar-SA"/>
        </w:rPr>
        <w:t xml:space="preserve">: </w:t>
      </w:r>
      <w:r w:rsidRPr="00953193">
        <w:rPr>
          <w:rFonts w:eastAsia="Times New Roman"/>
          <w:szCs w:val="26"/>
          <w:lang w:eastAsia="ar-SA"/>
        </w:rPr>
        <w:tab/>
        <w:t>Tổ chức Y tế Thế giới</w:t>
      </w:r>
    </w:p>
    <w:p w14:paraId="1A227BEA" w14:textId="77777777" w:rsidR="00962ECE" w:rsidRPr="00953193" w:rsidRDefault="00962ECE" w:rsidP="002C08DB">
      <w:pPr>
        <w:spacing w:before="120" w:after="120" w:line="240" w:lineRule="auto"/>
      </w:pPr>
    </w:p>
    <w:p w14:paraId="37F86D1E" w14:textId="77777777" w:rsidR="00962ECE" w:rsidRPr="00953193" w:rsidRDefault="00962ECE" w:rsidP="002C08DB">
      <w:pPr>
        <w:spacing w:before="120" w:after="120" w:line="240" w:lineRule="auto"/>
      </w:pPr>
    </w:p>
    <w:p w14:paraId="507ED8B6" w14:textId="77777777" w:rsidR="00962ECE" w:rsidRPr="00953193" w:rsidRDefault="00962ECE" w:rsidP="002C08DB">
      <w:pPr>
        <w:spacing w:before="120" w:after="120" w:line="240" w:lineRule="auto"/>
      </w:pPr>
    </w:p>
    <w:p w14:paraId="2D4C9C87" w14:textId="77777777" w:rsidR="00962ECE" w:rsidRPr="00953193" w:rsidRDefault="00962ECE" w:rsidP="002C08DB">
      <w:pPr>
        <w:spacing w:before="120" w:after="120" w:line="240" w:lineRule="auto"/>
      </w:pPr>
    </w:p>
    <w:p w14:paraId="6F1DBBC9" w14:textId="77777777" w:rsidR="00962ECE" w:rsidRPr="00953193" w:rsidRDefault="00962ECE" w:rsidP="002C08DB">
      <w:pPr>
        <w:spacing w:before="120" w:after="120" w:line="240" w:lineRule="auto"/>
        <w:jc w:val="left"/>
        <w:sectPr w:rsidR="00962ECE" w:rsidRPr="00953193">
          <w:headerReference w:type="default" r:id="rId12"/>
          <w:footnotePr>
            <w:pos w:val="beneathText"/>
          </w:footnotePr>
          <w:pgSz w:w="11905" w:h="16837"/>
          <w:pgMar w:top="1134" w:right="848" w:bottom="1134" w:left="1701" w:header="709" w:footer="709" w:gutter="0"/>
          <w:cols w:space="720"/>
        </w:sectPr>
      </w:pPr>
    </w:p>
    <w:p w14:paraId="62B9F891" w14:textId="0304E1BD" w:rsidR="00962ECE" w:rsidRPr="00953193" w:rsidRDefault="00AA4249" w:rsidP="002C08DB">
      <w:pPr>
        <w:pStyle w:val="Heading1"/>
        <w:numPr>
          <w:ilvl w:val="0"/>
          <w:numId w:val="0"/>
        </w:numPr>
        <w:spacing w:before="120" w:after="120" w:line="240" w:lineRule="auto"/>
        <w:ind w:left="709"/>
        <w:rPr>
          <w:lang w:val="en-US"/>
        </w:rPr>
      </w:pPr>
      <w:bookmarkStart w:id="33" w:name="_Toc103926664"/>
      <w:bookmarkStart w:id="34" w:name="_Toc395471650"/>
      <w:r w:rsidRPr="00953193">
        <w:rPr>
          <w:lang w:val="en-US"/>
        </w:rPr>
        <w:lastRenderedPageBreak/>
        <w:t>DANH MỤC CÁC BẢNG</w:t>
      </w:r>
      <w:bookmarkEnd w:id="33"/>
    </w:p>
    <w:p w14:paraId="7F0216AE" w14:textId="425D7BE9" w:rsidR="00954EA0" w:rsidRPr="009B20FE" w:rsidRDefault="00962ECE" w:rsidP="009B20FE">
      <w:pPr>
        <w:pStyle w:val="TableofFigures"/>
        <w:tabs>
          <w:tab w:val="right" w:leader="dot" w:pos="9204"/>
        </w:tabs>
        <w:spacing w:before="120" w:after="120" w:line="240" w:lineRule="auto"/>
        <w:rPr>
          <w:rFonts w:asciiTheme="minorHAnsi" w:eastAsiaTheme="minorEastAsia" w:hAnsiTheme="minorHAnsi" w:cstheme="minorBidi"/>
          <w:noProof/>
          <w:szCs w:val="26"/>
          <w:lang w:val="en-US"/>
        </w:rPr>
      </w:pPr>
      <w:r w:rsidRPr="009B20FE">
        <w:rPr>
          <w:szCs w:val="26"/>
        </w:rPr>
        <w:fldChar w:fldCharType="begin"/>
      </w:r>
      <w:r w:rsidRPr="009B20FE">
        <w:rPr>
          <w:szCs w:val="26"/>
          <w:lang w:val="en-US"/>
        </w:rPr>
        <w:instrText xml:space="preserve"> TOC \h \z \c "Bảng 0." </w:instrText>
      </w:r>
      <w:r w:rsidRPr="009B20FE">
        <w:rPr>
          <w:szCs w:val="26"/>
        </w:rPr>
        <w:fldChar w:fldCharType="separate"/>
      </w:r>
      <w:hyperlink w:anchor="_Toc96523222" w:history="1">
        <w:r w:rsidR="00954EA0" w:rsidRPr="009B20FE">
          <w:rPr>
            <w:rStyle w:val="Hyperlink"/>
            <w:noProof/>
            <w:color w:val="auto"/>
            <w:szCs w:val="26"/>
          </w:rPr>
          <w:t>Bảng 0. 1</w:t>
        </w:r>
        <w:r w:rsidR="00954EA0" w:rsidRPr="009B20FE">
          <w:rPr>
            <w:rStyle w:val="Hyperlink"/>
            <w:noProof/>
            <w:color w:val="auto"/>
            <w:szCs w:val="26"/>
            <w:lang w:val="en-US"/>
          </w:rPr>
          <w:t xml:space="preserve">: </w:t>
        </w:r>
        <w:r w:rsidR="00954EA0" w:rsidRPr="009B20FE">
          <w:rPr>
            <w:rStyle w:val="Hyperlink"/>
            <w:noProof/>
            <w:color w:val="auto"/>
            <w:szCs w:val="26"/>
          </w:rPr>
          <w:t>Các hạng mục của dự án</w:t>
        </w:r>
        <w:r w:rsidR="00954EA0" w:rsidRPr="009B20FE">
          <w:rPr>
            <w:noProof/>
            <w:webHidden/>
            <w:szCs w:val="26"/>
          </w:rPr>
          <w:tab/>
        </w:r>
        <w:r w:rsidR="00954EA0" w:rsidRPr="009B20FE">
          <w:rPr>
            <w:noProof/>
            <w:webHidden/>
            <w:szCs w:val="26"/>
          </w:rPr>
          <w:fldChar w:fldCharType="begin"/>
        </w:r>
        <w:r w:rsidR="00954EA0" w:rsidRPr="009B20FE">
          <w:rPr>
            <w:noProof/>
            <w:webHidden/>
            <w:szCs w:val="26"/>
          </w:rPr>
          <w:instrText xml:space="preserve"> PAGEREF _Toc96523222 \h </w:instrText>
        </w:r>
        <w:r w:rsidR="00954EA0" w:rsidRPr="009B20FE">
          <w:rPr>
            <w:noProof/>
            <w:webHidden/>
            <w:szCs w:val="26"/>
          </w:rPr>
        </w:r>
        <w:r w:rsidR="00954EA0" w:rsidRPr="009B20FE">
          <w:rPr>
            <w:noProof/>
            <w:webHidden/>
            <w:szCs w:val="26"/>
          </w:rPr>
          <w:fldChar w:fldCharType="separate"/>
        </w:r>
        <w:r w:rsidR="00051FF6">
          <w:rPr>
            <w:noProof/>
            <w:webHidden/>
            <w:szCs w:val="26"/>
          </w:rPr>
          <w:t>21</w:t>
        </w:r>
        <w:r w:rsidR="00954EA0" w:rsidRPr="009B20FE">
          <w:rPr>
            <w:noProof/>
            <w:webHidden/>
            <w:szCs w:val="26"/>
          </w:rPr>
          <w:fldChar w:fldCharType="end"/>
        </w:r>
      </w:hyperlink>
    </w:p>
    <w:p w14:paraId="0E2D16D0" w14:textId="75256078" w:rsidR="00954EA0" w:rsidRPr="009B20FE" w:rsidRDefault="00CB6351" w:rsidP="009B20FE">
      <w:pPr>
        <w:pStyle w:val="TableofFigures"/>
        <w:tabs>
          <w:tab w:val="right" w:leader="dot" w:pos="9204"/>
        </w:tabs>
        <w:spacing w:before="120" w:after="120" w:line="240" w:lineRule="auto"/>
        <w:rPr>
          <w:rFonts w:asciiTheme="minorHAnsi" w:eastAsiaTheme="minorEastAsia" w:hAnsiTheme="minorHAnsi" w:cstheme="minorBidi"/>
          <w:noProof/>
          <w:szCs w:val="26"/>
          <w:lang w:val="en-US"/>
        </w:rPr>
      </w:pPr>
      <w:hyperlink w:anchor="_Toc96523223" w:history="1">
        <w:r w:rsidR="00954EA0" w:rsidRPr="009B20FE">
          <w:rPr>
            <w:rStyle w:val="Hyperlink"/>
            <w:noProof/>
            <w:color w:val="auto"/>
            <w:szCs w:val="26"/>
          </w:rPr>
          <w:t>Bảng 0. 2: Các tác động môi trường chính của dự án – giai đoạn chuẩn bị xây dựng</w:t>
        </w:r>
        <w:r w:rsidR="00954EA0" w:rsidRPr="009B20FE">
          <w:rPr>
            <w:noProof/>
            <w:webHidden/>
            <w:szCs w:val="26"/>
          </w:rPr>
          <w:tab/>
        </w:r>
        <w:r w:rsidR="00954EA0" w:rsidRPr="009B20FE">
          <w:rPr>
            <w:noProof/>
            <w:webHidden/>
            <w:szCs w:val="26"/>
          </w:rPr>
          <w:fldChar w:fldCharType="begin"/>
        </w:r>
        <w:r w:rsidR="00954EA0" w:rsidRPr="009B20FE">
          <w:rPr>
            <w:noProof/>
            <w:webHidden/>
            <w:szCs w:val="26"/>
          </w:rPr>
          <w:instrText xml:space="preserve"> PAGEREF _Toc96523223 \h </w:instrText>
        </w:r>
        <w:r w:rsidR="00954EA0" w:rsidRPr="009B20FE">
          <w:rPr>
            <w:noProof/>
            <w:webHidden/>
            <w:szCs w:val="26"/>
          </w:rPr>
        </w:r>
        <w:r w:rsidR="00954EA0" w:rsidRPr="009B20FE">
          <w:rPr>
            <w:noProof/>
            <w:webHidden/>
            <w:szCs w:val="26"/>
          </w:rPr>
          <w:fldChar w:fldCharType="separate"/>
        </w:r>
        <w:r w:rsidR="00051FF6">
          <w:rPr>
            <w:noProof/>
            <w:webHidden/>
            <w:szCs w:val="26"/>
          </w:rPr>
          <w:t>23</w:t>
        </w:r>
        <w:r w:rsidR="00954EA0" w:rsidRPr="009B20FE">
          <w:rPr>
            <w:noProof/>
            <w:webHidden/>
            <w:szCs w:val="26"/>
          </w:rPr>
          <w:fldChar w:fldCharType="end"/>
        </w:r>
      </w:hyperlink>
    </w:p>
    <w:p w14:paraId="72D0D7F1" w14:textId="3E65EF9F" w:rsidR="00954EA0" w:rsidRPr="009B20FE" w:rsidRDefault="00CB6351" w:rsidP="009B20FE">
      <w:pPr>
        <w:pStyle w:val="TableofFigures"/>
        <w:tabs>
          <w:tab w:val="right" w:leader="dot" w:pos="9204"/>
        </w:tabs>
        <w:spacing w:before="120" w:after="120" w:line="240" w:lineRule="auto"/>
        <w:rPr>
          <w:rFonts w:asciiTheme="minorHAnsi" w:eastAsiaTheme="minorEastAsia" w:hAnsiTheme="minorHAnsi" w:cstheme="minorBidi"/>
          <w:noProof/>
          <w:szCs w:val="26"/>
          <w:lang w:val="en-US"/>
        </w:rPr>
      </w:pPr>
      <w:hyperlink w:anchor="_Toc96523224" w:history="1">
        <w:r w:rsidR="00954EA0" w:rsidRPr="009B20FE">
          <w:rPr>
            <w:rStyle w:val="Hyperlink"/>
            <w:noProof/>
            <w:color w:val="auto"/>
            <w:szCs w:val="26"/>
          </w:rPr>
          <w:t>Bảng 0. 3: Các tác động môi trường chính của dự án – giai đoạn xây dựng</w:t>
        </w:r>
        <w:r w:rsidR="00954EA0" w:rsidRPr="009B20FE">
          <w:rPr>
            <w:noProof/>
            <w:webHidden/>
            <w:szCs w:val="26"/>
          </w:rPr>
          <w:tab/>
        </w:r>
        <w:r w:rsidR="00954EA0" w:rsidRPr="009B20FE">
          <w:rPr>
            <w:noProof/>
            <w:webHidden/>
            <w:szCs w:val="26"/>
          </w:rPr>
          <w:fldChar w:fldCharType="begin"/>
        </w:r>
        <w:r w:rsidR="00954EA0" w:rsidRPr="009B20FE">
          <w:rPr>
            <w:noProof/>
            <w:webHidden/>
            <w:szCs w:val="26"/>
          </w:rPr>
          <w:instrText xml:space="preserve"> PAGEREF _Toc96523224 \h </w:instrText>
        </w:r>
        <w:r w:rsidR="00954EA0" w:rsidRPr="009B20FE">
          <w:rPr>
            <w:noProof/>
            <w:webHidden/>
            <w:szCs w:val="26"/>
          </w:rPr>
        </w:r>
        <w:r w:rsidR="00954EA0" w:rsidRPr="009B20FE">
          <w:rPr>
            <w:noProof/>
            <w:webHidden/>
            <w:szCs w:val="26"/>
          </w:rPr>
          <w:fldChar w:fldCharType="separate"/>
        </w:r>
        <w:r w:rsidR="00051FF6">
          <w:rPr>
            <w:noProof/>
            <w:webHidden/>
            <w:szCs w:val="26"/>
          </w:rPr>
          <w:t>24</w:t>
        </w:r>
        <w:r w:rsidR="00954EA0" w:rsidRPr="009B20FE">
          <w:rPr>
            <w:noProof/>
            <w:webHidden/>
            <w:szCs w:val="26"/>
          </w:rPr>
          <w:fldChar w:fldCharType="end"/>
        </w:r>
      </w:hyperlink>
    </w:p>
    <w:p w14:paraId="50F92319" w14:textId="794D095D" w:rsidR="00954EA0" w:rsidRPr="009B20FE" w:rsidRDefault="00CB6351" w:rsidP="009B20FE">
      <w:pPr>
        <w:pStyle w:val="TableofFigures"/>
        <w:tabs>
          <w:tab w:val="right" w:leader="dot" w:pos="9204"/>
        </w:tabs>
        <w:spacing w:before="120" w:after="120" w:line="240" w:lineRule="auto"/>
        <w:rPr>
          <w:rFonts w:asciiTheme="minorHAnsi" w:eastAsiaTheme="minorEastAsia" w:hAnsiTheme="minorHAnsi" w:cstheme="minorBidi"/>
          <w:noProof/>
          <w:szCs w:val="26"/>
          <w:lang w:val="en-US"/>
        </w:rPr>
      </w:pPr>
      <w:hyperlink w:anchor="_Toc96523225" w:history="1">
        <w:r w:rsidR="00954EA0" w:rsidRPr="009B20FE">
          <w:rPr>
            <w:rStyle w:val="Hyperlink"/>
            <w:noProof/>
            <w:color w:val="auto"/>
            <w:szCs w:val="26"/>
          </w:rPr>
          <w:t>Bảng 0. 4: Các tác động môi trường chính của dự án – giai đoạn vận hành</w:t>
        </w:r>
        <w:r w:rsidR="00954EA0" w:rsidRPr="009B20FE">
          <w:rPr>
            <w:noProof/>
            <w:webHidden/>
            <w:szCs w:val="26"/>
          </w:rPr>
          <w:tab/>
        </w:r>
        <w:r w:rsidR="00954EA0" w:rsidRPr="009B20FE">
          <w:rPr>
            <w:noProof/>
            <w:webHidden/>
            <w:szCs w:val="26"/>
          </w:rPr>
          <w:fldChar w:fldCharType="begin"/>
        </w:r>
        <w:r w:rsidR="00954EA0" w:rsidRPr="009B20FE">
          <w:rPr>
            <w:noProof/>
            <w:webHidden/>
            <w:szCs w:val="26"/>
          </w:rPr>
          <w:instrText xml:space="preserve"> PAGEREF _Toc96523225 \h </w:instrText>
        </w:r>
        <w:r w:rsidR="00954EA0" w:rsidRPr="009B20FE">
          <w:rPr>
            <w:noProof/>
            <w:webHidden/>
            <w:szCs w:val="26"/>
          </w:rPr>
        </w:r>
        <w:r w:rsidR="00954EA0" w:rsidRPr="009B20FE">
          <w:rPr>
            <w:noProof/>
            <w:webHidden/>
            <w:szCs w:val="26"/>
          </w:rPr>
          <w:fldChar w:fldCharType="separate"/>
        </w:r>
        <w:r w:rsidR="00051FF6">
          <w:rPr>
            <w:noProof/>
            <w:webHidden/>
            <w:szCs w:val="26"/>
          </w:rPr>
          <w:t>25</w:t>
        </w:r>
        <w:r w:rsidR="00954EA0" w:rsidRPr="009B20FE">
          <w:rPr>
            <w:noProof/>
            <w:webHidden/>
            <w:szCs w:val="26"/>
          </w:rPr>
          <w:fldChar w:fldCharType="end"/>
        </w:r>
      </w:hyperlink>
    </w:p>
    <w:p w14:paraId="00C45B50" w14:textId="482EF8BA" w:rsidR="00954EA0" w:rsidRPr="009B20FE" w:rsidRDefault="00CB6351" w:rsidP="009B20FE">
      <w:pPr>
        <w:pStyle w:val="TableofFigures"/>
        <w:tabs>
          <w:tab w:val="right" w:leader="dot" w:pos="9204"/>
        </w:tabs>
        <w:spacing w:before="120" w:after="120" w:line="240" w:lineRule="auto"/>
        <w:rPr>
          <w:rFonts w:asciiTheme="minorHAnsi" w:eastAsiaTheme="minorEastAsia" w:hAnsiTheme="minorHAnsi" w:cstheme="minorBidi"/>
          <w:noProof/>
          <w:szCs w:val="26"/>
          <w:lang w:val="en-US"/>
        </w:rPr>
      </w:pPr>
      <w:hyperlink w:anchor="_Toc96523226" w:history="1">
        <w:r w:rsidR="00954EA0" w:rsidRPr="009B20FE">
          <w:rPr>
            <w:rStyle w:val="Hyperlink"/>
            <w:noProof/>
            <w:color w:val="auto"/>
            <w:szCs w:val="26"/>
          </w:rPr>
          <w:t>Bảng 0. 5: Các tác động môi trường chính của dự án – giai đoạn kết thúc và tháo dỡ</w:t>
        </w:r>
        <w:r w:rsidR="00954EA0" w:rsidRPr="009B20FE">
          <w:rPr>
            <w:noProof/>
            <w:webHidden/>
            <w:szCs w:val="26"/>
          </w:rPr>
          <w:tab/>
        </w:r>
        <w:r w:rsidR="00954EA0" w:rsidRPr="009B20FE">
          <w:rPr>
            <w:noProof/>
            <w:webHidden/>
            <w:szCs w:val="26"/>
          </w:rPr>
          <w:fldChar w:fldCharType="begin"/>
        </w:r>
        <w:r w:rsidR="00954EA0" w:rsidRPr="009B20FE">
          <w:rPr>
            <w:noProof/>
            <w:webHidden/>
            <w:szCs w:val="26"/>
          </w:rPr>
          <w:instrText xml:space="preserve"> PAGEREF _Toc96523226 \h </w:instrText>
        </w:r>
        <w:r w:rsidR="00954EA0" w:rsidRPr="009B20FE">
          <w:rPr>
            <w:noProof/>
            <w:webHidden/>
            <w:szCs w:val="26"/>
          </w:rPr>
        </w:r>
        <w:r w:rsidR="00954EA0" w:rsidRPr="009B20FE">
          <w:rPr>
            <w:noProof/>
            <w:webHidden/>
            <w:szCs w:val="26"/>
          </w:rPr>
          <w:fldChar w:fldCharType="separate"/>
        </w:r>
        <w:r w:rsidR="00051FF6">
          <w:rPr>
            <w:noProof/>
            <w:webHidden/>
            <w:szCs w:val="26"/>
          </w:rPr>
          <w:t>25</w:t>
        </w:r>
        <w:r w:rsidR="00954EA0" w:rsidRPr="009B20FE">
          <w:rPr>
            <w:noProof/>
            <w:webHidden/>
            <w:szCs w:val="26"/>
          </w:rPr>
          <w:fldChar w:fldCharType="end"/>
        </w:r>
      </w:hyperlink>
    </w:p>
    <w:p w14:paraId="4AAB8548" w14:textId="68088749" w:rsidR="00954EA0" w:rsidRPr="009B20FE" w:rsidRDefault="00962ECE" w:rsidP="009B20FE">
      <w:pPr>
        <w:spacing w:before="120" w:after="120" w:line="240" w:lineRule="auto"/>
        <w:rPr>
          <w:noProof/>
          <w:szCs w:val="26"/>
        </w:rPr>
      </w:pPr>
      <w:r w:rsidRPr="009B20FE">
        <w:rPr>
          <w:szCs w:val="26"/>
        </w:rPr>
        <w:fldChar w:fldCharType="end"/>
      </w:r>
      <w:r w:rsidRPr="009B20FE">
        <w:rPr>
          <w:szCs w:val="26"/>
        </w:rPr>
        <w:fldChar w:fldCharType="begin"/>
      </w:r>
      <w:r w:rsidRPr="009B20FE">
        <w:rPr>
          <w:szCs w:val="26"/>
          <w:lang w:val="en-US"/>
        </w:rPr>
        <w:instrText xml:space="preserve"> TOC \h \z \c "Bảng 1." </w:instrText>
      </w:r>
      <w:r w:rsidRPr="009B20FE">
        <w:rPr>
          <w:szCs w:val="26"/>
        </w:rPr>
        <w:fldChar w:fldCharType="separate"/>
      </w:r>
      <w:hyperlink w:anchor="_Toc96523227" w:history="1">
        <w:r w:rsidR="00954EA0" w:rsidRPr="009B20FE">
          <w:rPr>
            <w:rStyle w:val="Hyperlink"/>
            <w:noProof/>
            <w:color w:val="auto"/>
            <w:szCs w:val="26"/>
          </w:rPr>
          <w:t>Bảng 1. 1: Tọa độ khu vực dự án và vị trí turbine như sau:</w:t>
        </w:r>
        <w:r w:rsidR="00BA1308" w:rsidRPr="009B20FE">
          <w:rPr>
            <w:noProof/>
            <w:webHidden/>
            <w:szCs w:val="26"/>
          </w:rPr>
          <w:t>.............................................</w:t>
        </w:r>
        <w:r w:rsidR="00954EA0" w:rsidRPr="009B20FE">
          <w:rPr>
            <w:noProof/>
            <w:webHidden/>
            <w:szCs w:val="26"/>
          </w:rPr>
          <w:fldChar w:fldCharType="begin"/>
        </w:r>
        <w:r w:rsidR="00954EA0" w:rsidRPr="009B20FE">
          <w:rPr>
            <w:noProof/>
            <w:webHidden/>
            <w:szCs w:val="26"/>
          </w:rPr>
          <w:instrText xml:space="preserve"> PAGEREF _Toc96523227 \h </w:instrText>
        </w:r>
        <w:r w:rsidR="00954EA0" w:rsidRPr="009B20FE">
          <w:rPr>
            <w:noProof/>
            <w:webHidden/>
            <w:szCs w:val="26"/>
          </w:rPr>
        </w:r>
        <w:r w:rsidR="00954EA0" w:rsidRPr="009B20FE">
          <w:rPr>
            <w:noProof/>
            <w:webHidden/>
            <w:szCs w:val="26"/>
          </w:rPr>
          <w:fldChar w:fldCharType="separate"/>
        </w:r>
        <w:r w:rsidR="00051FF6">
          <w:rPr>
            <w:noProof/>
            <w:webHidden/>
            <w:szCs w:val="26"/>
          </w:rPr>
          <w:t>36</w:t>
        </w:r>
        <w:r w:rsidR="00954EA0" w:rsidRPr="009B20FE">
          <w:rPr>
            <w:noProof/>
            <w:webHidden/>
            <w:szCs w:val="26"/>
          </w:rPr>
          <w:fldChar w:fldCharType="end"/>
        </w:r>
      </w:hyperlink>
    </w:p>
    <w:p w14:paraId="31250302" w14:textId="3281A945" w:rsidR="00954EA0" w:rsidRPr="009B20FE" w:rsidRDefault="00CB6351" w:rsidP="009B20FE">
      <w:pPr>
        <w:pStyle w:val="TableofFigures"/>
        <w:tabs>
          <w:tab w:val="right" w:leader="dot" w:pos="9204"/>
        </w:tabs>
        <w:spacing w:before="120" w:after="120" w:line="240" w:lineRule="auto"/>
        <w:rPr>
          <w:rFonts w:asciiTheme="minorHAnsi" w:eastAsiaTheme="minorEastAsia" w:hAnsiTheme="minorHAnsi" w:cstheme="minorBidi"/>
          <w:noProof/>
          <w:szCs w:val="26"/>
          <w:lang w:val="en-US"/>
        </w:rPr>
      </w:pPr>
      <w:hyperlink w:anchor="_Toc96523228" w:history="1">
        <w:r w:rsidR="00954EA0" w:rsidRPr="009B20FE">
          <w:rPr>
            <w:rStyle w:val="Hyperlink"/>
            <w:noProof/>
            <w:color w:val="auto"/>
            <w:szCs w:val="26"/>
          </w:rPr>
          <w:t>Bảng 1. 2: Kết quả tính toán sản lượng điện</w:t>
        </w:r>
        <w:r w:rsidR="00954EA0" w:rsidRPr="009B20FE">
          <w:rPr>
            <w:noProof/>
            <w:webHidden/>
            <w:szCs w:val="26"/>
          </w:rPr>
          <w:tab/>
        </w:r>
        <w:r w:rsidR="00954EA0" w:rsidRPr="009B20FE">
          <w:rPr>
            <w:noProof/>
            <w:webHidden/>
            <w:szCs w:val="26"/>
          </w:rPr>
          <w:fldChar w:fldCharType="begin"/>
        </w:r>
        <w:r w:rsidR="00954EA0" w:rsidRPr="009B20FE">
          <w:rPr>
            <w:noProof/>
            <w:webHidden/>
            <w:szCs w:val="26"/>
          </w:rPr>
          <w:instrText xml:space="preserve"> PAGEREF _Toc96523228 \h </w:instrText>
        </w:r>
        <w:r w:rsidR="00954EA0" w:rsidRPr="009B20FE">
          <w:rPr>
            <w:noProof/>
            <w:webHidden/>
            <w:szCs w:val="26"/>
          </w:rPr>
        </w:r>
        <w:r w:rsidR="00954EA0" w:rsidRPr="009B20FE">
          <w:rPr>
            <w:noProof/>
            <w:webHidden/>
            <w:szCs w:val="26"/>
          </w:rPr>
          <w:fldChar w:fldCharType="separate"/>
        </w:r>
        <w:r w:rsidR="00051FF6">
          <w:rPr>
            <w:noProof/>
            <w:webHidden/>
            <w:szCs w:val="26"/>
          </w:rPr>
          <w:t>37</w:t>
        </w:r>
        <w:r w:rsidR="00954EA0" w:rsidRPr="009B20FE">
          <w:rPr>
            <w:noProof/>
            <w:webHidden/>
            <w:szCs w:val="26"/>
          </w:rPr>
          <w:fldChar w:fldCharType="end"/>
        </w:r>
      </w:hyperlink>
    </w:p>
    <w:p w14:paraId="73F1341F" w14:textId="5AFE6615" w:rsidR="00954EA0" w:rsidRPr="009B20FE" w:rsidRDefault="00CB6351" w:rsidP="009B20FE">
      <w:pPr>
        <w:pStyle w:val="TableofFigures"/>
        <w:tabs>
          <w:tab w:val="right" w:leader="dot" w:pos="9204"/>
        </w:tabs>
        <w:spacing w:before="120" w:after="120" w:line="240" w:lineRule="auto"/>
        <w:rPr>
          <w:rFonts w:asciiTheme="minorHAnsi" w:eastAsiaTheme="minorEastAsia" w:hAnsiTheme="minorHAnsi" w:cstheme="minorBidi"/>
          <w:noProof/>
          <w:szCs w:val="26"/>
          <w:lang w:val="en-US"/>
        </w:rPr>
      </w:pPr>
      <w:hyperlink w:anchor="_Toc96523229" w:history="1">
        <w:r w:rsidR="00954EA0" w:rsidRPr="009B20FE">
          <w:rPr>
            <w:rStyle w:val="Hyperlink"/>
            <w:noProof/>
            <w:color w:val="auto"/>
            <w:szCs w:val="26"/>
          </w:rPr>
          <w:t>Bảng 1. 3: Nhu cầu sử dụng đất của các hạng mục dự án</w:t>
        </w:r>
        <w:r w:rsidR="00954EA0" w:rsidRPr="009B20FE">
          <w:rPr>
            <w:noProof/>
            <w:webHidden/>
            <w:szCs w:val="26"/>
          </w:rPr>
          <w:tab/>
        </w:r>
        <w:r w:rsidR="00954EA0" w:rsidRPr="009B20FE">
          <w:rPr>
            <w:noProof/>
            <w:webHidden/>
            <w:szCs w:val="26"/>
          </w:rPr>
          <w:fldChar w:fldCharType="begin"/>
        </w:r>
        <w:r w:rsidR="00954EA0" w:rsidRPr="009B20FE">
          <w:rPr>
            <w:noProof/>
            <w:webHidden/>
            <w:szCs w:val="26"/>
          </w:rPr>
          <w:instrText xml:space="preserve"> PAGEREF _Toc96523229 \h </w:instrText>
        </w:r>
        <w:r w:rsidR="00954EA0" w:rsidRPr="009B20FE">
          <w:rPr>
            <w:noProof/>
            <w:webHidden/>
            <w:szCs w:val="26"/>
          </w:rPr>
        </w:r>
        <w:r w:rsidR="00954EA0" w:rsidRPr="009B20FE">
          <w:rPr>
            <w:noProof/>
            <w:webHidden/>
            <w:szCs w:val="26"/>
          </w:rPr>
          <w:fldChar w:fldCharType="separate"/>
        </w:r>
        <w:r w:rsidR="00051FF6">
          <w:rPr>
            <w:noProof/>
            <w:webHidden/>
            <w:szCs w:val="26"/>
          </w:rPr>
          <w:t>39</w:t>
        </w:r>
        <w:r w:rsidR="00954EA0" w:rsidRPr="009B20FE">
          <w:rPr>
            <w:noProof/>
            <w:webHidden/>
            <w:szCs w:val="26"/>
          </w:rPr>
          <w:fldChar w:fldCharType="end"/>
        </w:r>
      </w:hyperlink>
    </w:p>
    <w:p w14:paraId="076985A5" w14:textId="3007C169" w:rsidR="00954EA0" w:rsidRPr="009B20FE" w:rsidRDefault="00CB6351" w:rsidP="009B20FE">
      <w:pPr>
        <w:pStyle w:val="TableofFigures"/>
        <w:tabs>
          <w:tab w:val="right" w:leader="dot" w:pos="9204"/>
        </w:tabs>
        <w:spacing w:before="120" w:after="120" w:line="240" w:lineRule="auto"/>
        <w:rPr>
          <w:rFonts w:asciiTheme="minorHAnsi" w:eastAsiaTheme="minorEastAsia" w:hAnsiTheme="minorHAnsi" w:cstheme="minorBidi"/>
          <w:noProof/>
          <w:szCs w:val="26"/>
          <w:lang w:val="en-US"/>
        </w:rPr>
      </w:pPr>
      <w:hyperlink w:anchor="_Toc96523230" w:history="1">
        <w:r w:rsidR="00954EA0" w:rsidRPr="009B20FE">
          <w:rPr>
            <w:rStyle w:val="Hyperlink"/>
            <w:noProof/>
            <w:color w:val="auto"/>
            <w:szCs w:val="26"/>
          </w:rPr>
          <w:t>Bảng 1. 4: Các hạng mục chính của dự án</w:t>
        </w:r>
        <w:r w:rsidR="00954EA0" w:rsidRPr="009B20FE">
          <w:rPr>
            <w:noProof/>
            <w:webHidden/>
            <w:szCs w:val="26"/>
          </w:rPr>
          <w:tab/>
        </w:r>
        <w:r w:rsidR="00954EA0" w:rsidRPr="009B20FE">
          <w:rPr>
            <w:noProof/>
            <w:webHidden/>
            <w:szCs w:val="26"/>
          </w:rPr>
          <w:fldChar w:fldCharType="begin"/>
        </w:r>
        <w:r w:rsidR="00954EA0" w:rsidRPr="009B20FE">
          <w:rPr>
            <w:noProof/>
            <w:webHidden/>
            <w:szCs w:val="26"/>
          </w:rPr>
          <w:instrText xml:space="preserve"> PAGEREF _Toc96523230 \h </w:instrText>
        </w:r>
        <w:r w:rsidR="00954EA0" w:rsidRPr="009B20FE">
          <w:rPr>
            <w:noProof/>
            <w:webHidden/>
            <w:szCs w:val="26"/>
          </w:rPr>
        </w:r>
        <w:r w:rsidR="00954EA0" w:rsidRPr="009B20FE">
          <w:rPr>
            <w:noProof/>
            <w:webHidden/>
            <w:szCs w:val="26"/>
          </w:rPr>
          <w:fldChar w:fldCharType="separate"/>
        </w:r>
        <w:r w:rsidR="00051FF6">
          <w:rPr>
            <w:noProof/>
            <w:webHidden/>
            <w:szCs w:val="26"/>
          </w:rPr>
          <w:t>39</w:t>
        </w:r>
        <w:r w:rsidR="00954EA0" w:rsidRPr="009B20FE">
          <w:rPr>
            <w:noProof/>
            <w:webHidden/>
            <w:szCs w:val="26"/>
          </w:rPr>
          <w:fldChar w:fldCharType="end"/>
        </w:r>
      </w:hyperlink>
    </w:p>
    <w:p w14:paraId="7638D27F" w14:textId="1DAE689B" w:rsidR="00954EA0" w:rsidRPr="009B20FE" w:rsidRDefault="00CB6351" w:rsidP="009B20FE">
      <w:pPr>
        <w:pStyle w:val="TableofFigures"/>
        <w:tabs>
          <w:tab w:val="right" w:leader="dot" w:pos="9204"/>
        </w:tabs>
        <w:spacing w:before="120" w:after="120" w:line="240" w:lineRule="auto"/>
        <w:rPr>
          <w:rFonts w:asciiTheme="minorHAnsi" w:eastAsiaTheme="minorEastAsia" w:hAnsiTheme="minorHAnsi" w:cstheme="minorBidi"/>
          <w:noProof/>
          <w:szCs w:val="26"/>
          <w:lang w:val="en-US"/>
        </w:rPr>
      </w:pPr>
      <w:hyperlink w:anchor="_Toc96523231" w:history="1">
        <w:r w:rsidR="00954EA0" w:rsidRPr="009B20FE">
          <w:rPr>
            <w:rStyle w:val="Hyperlink"/>
            <w:noProof/>
            <w:color w:val="auto"/>
            <w:szCs w:val="26"/>
          </w:rPr>
          <w:t>Bảng 1. 5: Hiện trạng quản lý và sử dụng đất trên diện tích đất dự án</w:t>
        </w:r>
        <w:r w:rsidR="00954EA0" w:rsidRPr="009B20FE">
          <w:rPr>
            <w:noProof/>
            <w:webHidden/>
            <w:szCs w:val="26"/>
          </w:rPr>
          <w:tab/>
        </w:r>
        <w:r w:rsidR="00954EA0" w:rsidRPr="009B20FE">
          <w:rPr>
            <w:noProof/>
            <w:webHidden/>
            <w:szCs w:val="26"/>
          </w:rPr>
          <w:fldChar w:fldCharType="begin"/>
        </w:r>
        <w:r w:rsidR="00954EA0" w:rsidRPr="009B20FE">
          <w:rPr>
            <w:noProof/>
            <w:webHidden/>
            <w:szCs w:val="26"/>
          </w:rPr>
          <w:instrText xml:space="preserve"> PAGEREF _Toc96523231 \h </w:instrText>
        </w:r>
        <w:r w:rsidR="00954EA0" w:rsidRPr="009B20FE">
          <w:rPr>
            <w:noProof/>
            <w:webHidden/>
            <w:szCs w:val="26"/>
          </w:rPr>
        </w:r>
        <w:r w:rsidR="00954EA0" w:rsidRPr="009B20FE">
          <w:rPr>
            <w:noProof/>
            <w:webHidden/>
            <w:szCs w:val="26"/>
          </w:rPr>
          <w:fldChar w:fldCharType="separate"/>
        </w:r>
        <w:r w:rsidR="00051FF6">
          <w:rPr>
            <w:noProof/>
            <w:webHidden/>
            <w:szCs w:val="26"/>
          </w:rPr>
          <w:t>46</w:t>
        </w:r>
        <w:r w:rsidR="00954EA0" w:rsidRPr="009B20FE">
          <w:rPr>
            <w:noProof/>
            <w:webHidden/>
            <w:szCs w:val="26"/>
          </w:rPr>
          <w:fldChar w:fldCharType="end"/>
        </w:r>
      </w:hyperlink>
    </w:p>
    <w:p w14:paraId="7CF03DE1" w14:textId="773459A2" w:rsidR="00954EA0" w:rsidRPr="009B20FE" w:rsidRDefault="00CB6351" w:rsidP="009B20FE">
      <w:pPr>
        <w:pStyle w:val="TableofFigures"/>
        <w:tabs>
          <w:tab w:val="right" w:leader="dot" w:pos="9204"/>
        </w:tabs>
        <w:spacing w:before="120" w:after="120" w:line="240" w:lineRule="auto"/>
        <w:rPr>
          <w:rFonts w:asciiTheme="minorHAnsi" w:eastAsiaTheme="minorEastAsia" w:hAnsiTheme="minorHAnsi" w:cstheme="minorBidi"/>
          <w:noProof/>
          <w:szCs w:val="26"/>
          <w:lang w:val="en-US"/>
        </w:rPr>
      </w:pPr>
      <w:hyperlink w:anchor="_Toc96523232" w:history="1">
        <w:r w:rsidR="00954EA0" w:rsidRPr="009B20FE">
          <w:rPr>
            <w:rStyle w:val="Hyperlink"/>
            <w:noProof/>
            <w:color w:val="auto"/>
            <w:szCs w:val="26"/>
          </w:rPr>
          <w:t>Bảng 1. 6: Danh mục máy móc, thiết bị chính phục vụ giai đoạn vận hành</w:t>
        </w:r>
        <w:r w:rsidR="00954EA0" w:rsidRPr="009B20FE">
          <w:rPr>
            <w:noProof/>
            <w:webHidden/>
            <w:szCs w:val="26"/>
          </w:rPr>
          <w:tab/>
        </w:r>
        <w:r w:rsidR="00954EA0" w:rsidRPr="009B20FE">
          <w:rPr>
            <w:noProof/>
            <w:webHidden/>
            <w:szCs w:val="26"/>
          </w:rPr>
          <w:fldChar w:fldCharType="begin"/>
        </w:r>
        <w:r w:rsidR="00954EA0" w:rsidRPr="009B20FE">
          <w:rPr>
            <w:noProof/>
            <w:webHidden/>
            <w:szCs w:val="26"/>
          </w:rPr>
          <w:instrText xml:space="preserve"> PAGEREF _Toc96523232 \h </w:instrText>
        </w:r>
        <w:r w:rsidR="00954EA0" w:rsidRPr="009B20FE">
          <w:rPr>
            <w:noProof/>
            <w:webHidden/>
            <w:szCs w:val="26"/>
          </w:rPr>
        </w:r>
        <w:r w:rsidR="00954EA0" w:rsidRPr="009B20FE">
          <w:rPr>
            <w:noProof/>
            <w:webHidden/>
            <w:szCs w:val="26"/>
          </w:rPr>
          <w:fldChar w:fldCharType="separate"/>
        </w:r>
        <w:r w:rsidR="00051FF6">
          <w:rPr>
            <w:noProof/>
            <w:webHidden/>
            <w:szCs w:val="26"/>
          </w:rPr>
          <w:t>50</w:t>
        </w:r>
        <w:r w:rsidR="00954EA0" w:rsidRPr="009B20FE">
          <w:rPr>
            <w:noProof/>
            <w:webHidden/>
            <w:szCs w:val="26"/>
          </w:rPr>
          <w:fldChar w:fldCharType="end"/>
        </w:r>
      </w:hyperlink>
    </w:p>
    <w:p w14:paraId="2782E8BC" w14:textId="24FE1651" w:rsidR="00954EA0" w:rsidRPr="009B20FE" w:rsidRDefault="00CB6351" w:rsidP="009B20FE">
      <w:pPr>
        <w:pStyle w:val="TableofFigures"/>
        <w:tabs>
          <w:tab w:val="right" w:leader="dot" w:pos="9204"/>
        </w:tabs>
        <w:spacing w:before="120" w:after="120" w:line="240" w:lineRule="auto"/>
        <w:rPr>
          <w:rFonts w:asciiTheme="minorHAnsi" w:eastAsiaTheme="minorEastAsia" w:hAnsiTheme="minorHAnsi" w:cstheme="minorBidi"/>
          <w:noProof/>
          <w:szCs w:val="26"/>
          <w:lang w:val="en-US"/>
        </w:rPr>
      </w:pPr>
      <w:hyperlink w:anchor="_Toc96523233" w:history="1">
        <w:r w:rsidR="00954EA0" w:rsidRPr="009B20FE">
          <w:rPr>
            <w:rStyle w:val="Hyperlink"/>
            <w:noProof/>
            <w:color w:val="auto"/>
            <w:szCs w:val="26"/>
          </w:rPr>
          <w:t>Bảng 1. 7: Khối lượng thi công chính - phần móng turbine</w:t>
        </w:r>
        <w:r w:rsidR="00954EA0" w:rsidRPr="009B20FE">
          <w:rPr>
            <w:noProof/>
            <w:webHidden/>
            <w:szCs w:val="26"/>
          </w:rPr>
          <w:tab/>
        </w:r>
        <w:r w:rsidR="00954EA0" w:rsidRPr="009B20FE">
          <w:rPr>
            <w:noProof/>
            <w:webHidden/>
            <w:szCs w:val="26"/>
          </w:rPr>
          <w:fldChar w:fldCharType="begin"/>
        </w:r>
        <w:r w:rsidR="00954EA0" w:rsidRPr="009B20FE">
          <w:rPr>
            <w:noProof/>
            <w:webHidden/>
            <w:szCs w:val="26"/>
          </w:rPr>
          <w:instrText xml:space="preserve"> PAGEREF _Toc96523233 \h </w:instrText>
        </w:r>
        <w:r w:rsidR="00954EA0" w:rsidRPr="009B20FE">
          <w:rPr>
            <w:noProof/>
            <w:webHidden/>
            <w:szCs w:val="26"/>
          </w:rPr>
        </w:r>
        <w:r w:rsidR="00954EA0" w:rsidRPr="009B20FE">
          <w:rPr>
            <w:noProof/>
            <w:webHidden/>
            <w:szCs w:val="26"/>
          </w:rPr>
          <w:fldChar w:fldCharType="separate"/>
        </w:r>
        <w:r w:rsidR="00051FF6">
          <w:rPr>
            <w:noProof/>
            <w:webHidden/>
            <w:szCs w:val="26"/>
          </w:rPr>
          <w:t>51</w:t>
        </w:r>
        <w:r w:rsidR="00954EA0" w:rsidRPr="009B20FE">
          <w:rPr>
            <w:noProof/>
            <w:webHidden/>
            <w:szCs w:val="26"/>
          </w:rPr>
          <w:fldChar w:fldCharType="end"/>
        </w:r>
      </w:hyperlink>
    </w:p>
    <w:p w14:paraId="642741D9" w14:textId="32F7E294" w:rsidR="00954EA0" w:rsidRPr="009B20FE" w:rsidRDefault="00CB6351" w:rsidP="009B20FE">
      <w:pPr>
        <w:pStyle w:val="TableofFigures"/>
        <w:tabs>
          <w:tab w:val="right" w:leader="dot" w:pos="9204"/>
        </w:tabs>
        <w:spacing w:before="120" w:after="120" w:line="240" w:lineRule="auto"/>
        <w:rPr>
          <w:rFonts w:asciiTheme="minorHAnsi" w:eastAsiaTheme="minorEastAsia" w:hAnsiTheme="minorHAnsi" w:cstheme="minorBidi"/>
          <w:noProof/>
          <w:szCs w:val="26"/>
          <w:lang w:val="en-US"/>
        </w:rPr>
      </w:pPr>
      <w:hyperlink w:anchor="_Toc96523234" w:history="1">
        <w:r w:rsidR="00954EA0" w:rsidRPr="009B20FE">
          <w:rPr>
            <w:rStyle w:val="Hyperlink"/>
            <w:noProof/>
            <w:color w:val="auto"/>
            <w:szCs w:val="26"/>
          </w:rPr>
          <w:t>Bảng 1. 8: Danh mục máy móc, thiết bị chính phục vụ thi công</w:t>
        </w:r>
        <w:r w:rsidR="00954EA0" w:rsidRPr="009B20FE">
          <w:rPr>
            <w:noProof/>
            <w:webHidden/>
            <w:szCs w:val="26"/>
          </w:rPr>
          <w:tab/>
        </w:r>
        <w:r w:rsidR="00954EA0" w:rsidRPr="009B20FE">
          <w:rPr>
            <w:noProof/>
            <w:webHidden/>
            <w:szCs w:val="26"/>
          </w:rPr>
          <w:fldChar w:fldCharType="begin"/>
        </w:r>
        <w:r w:rsidR="00954EA0" w:rsidRPr="009B20FE">
          <w:rPr>
            <w:noProof/>
            <w:webHidden/>
            <w:szCs w:val="26"/>
          </w:rPr>
          <w:instrText xml:space="preserve"> PAGEREF _Toc96523234 \h </w:instrText>
        </w:r>
        <w:r w:rsidR="00954EA0" w:rsidRPr="009B20FE">
          <w:rPr>
            <w:noProof/>
            <w:webHidden/>
            <w:szCs w:val="26"/>
          </w:rPr>
        </w:r>
        <w:r w:rsidR="00954EA0" w:rsidRPr="009B20FE">
          <w:rPr>
            <w:noProof/>
            <w:webHidden/>
            <w:szCs w:val="26"/>
          </w:rPr>
          <w:fldChar w:fldCharType="separate"/>
        </w:r>
        <w:r w:rsidR="00051FF6">
          <w:rPr>
            <w:noProof/>
            <w:webHidden/>
            <w:szCs w:val="26"/>
          </w:rPr>
          <w:t>51</w:t>
        </w:r>
        <w:r w:rsidR="00954EA0" w:rsidRPr="009B20FE">
          <w:rPr>
            <w:noProof/>
            <w:webHidden/>
            <w:szCs w:val="26"/>
          </w:rPr>
          <w:fldChar w:fldCharType="end"/>
        </w:r>
      </w:hyperlink>
    </w:p>
    <w:p w14:paraId="5115FB98" w14:textId="4A3798F6" w:rsidR="00954EA0" w:rsidRPr="009B20FE" w:rsidRDefault="00CB6351" w:rsidP="009B20FE">
      <w:pPr>
        <w:pStyle w:val="TableofFigures"/>
        <w:tabs>
          <w:tab w:val="right" w:leader="dot" w:pos="9204"/>
        </w:tabs>
        <w:spacing w:before="120" w:after="120" w:line="240" w:lineRule="auto"/>
        <w:rPr>
          <w:rFonts w:asciiTheme="minorHAnsi" w:eastAsiaTheme="minorEastAsia" w:hAnsiTheme="minorHAnsi" w:cstheme="minorBidi"/>
          <w:noProof/>
          <w:szCs w:val="26"/>
          <w:lang w:val="en-US"/>
        </w:rPr>
      </w:pPr>
      <w:hyperlink w:anchor="_Toc96523235" w:history="1">
        <w:r w:rsidR="00954EA0" w:rsidRPr="009B20FE">
          <w:rPr>
            <w:rStyle w:val="Hyperlink"/>
            <w:noProof/>
            <w:color w:val="auto"/>
            <w:szCs w:val="26"/>
          </w:rPr>
          <w:t>Bảng 1. 9: Giá trị Tổng mức đầu tư sau khi phân bổ</w:t>
        </w:r>
        <w:r w:rsidR="00954EA0" w:rsidRPr="009B20FE">
          <w:rPr>
            <w:noProof/>
            <w:webHidden/>
            <w:szCs w:val="26"/>
          </w:rPr>
          <w:tab/>
        </w:r>
        <w:r w:rsidR="00954EA0" w:rsidRPr="009B20FE">
          <w:rPr>
            <w:noProof/>
            <w:webHidden/>
            <w:szCs w:val="26"/>
          </w:rPr>
          <w:fldChar w:fldCharType="begin"/>
        </w:r>
        <w:r w:rsidR="00954EA0" w:rsidRPr="009B20FE">
          <w:rPr>
            <w:noProof/>
            <w:webHidden/>
            <w:szCs w:val="26"/>
          </w:rPr>
          <w:instrText xml:space="preserve"> PAGEREF _Toc96523235 \h </w:instrText>
        </w:r>
        <w:r w:rsidR="00954EA0" w:rsidRPr="009B20FE">
          <w:rPr>
            <w:noProof/>
            <w:webHidden/>
            <w:szCs w:val="26"/>
          </w:rPr>
        </w:r>
        <w:r w:rsidR="00954EA0" w:rsidRPr="009B20FE">
          <w:rPr>
            <w:noProof/>
            <w:webHidden/>
            <w:szCs w:val="26"/>
          </w:rPr>
          <w:fldChar w:fldCharType="separate"/>
        </w:r>
        <w:r w:rsidR="00051FF6">
          <w:rPr>
            <w:noProof/>
            <w:webHidden/>
            <w:szCs w:val="26"/>
          </w:rPr>
          <w:t>55</w:t>
        </w:r>
        <w:r w:rsidR="00954EA0" w:rsidRPr="009B20FE">
          <w:rPr>
            <w:noProof/>
            <w:webHidden/>
            <w:szCs w:val="26"/>
          </w:rPr>
          <w:fldChar w:fldCharType="end"/>
        </w:r>
      </w:hyperlink>
    </w:p>
    <w:p w14:paraId="56E430B1" w14:textId="1543C067" w:rsidR="009B20FE" w:rsidRPr="009B20FE" w:rsidRDefault="00962ECE" w:rsidP="009B20FE">
      <w:pPr>
        <w:tabs>
          <w:tab w:val="left" w:leader="dot" w:pos="8931"/>
        </w:tabs>
        <w:spacing w:before="120" w:after="120" w:line="240" w:lineRule="auto"/>
        <w:rPr>
          <w:noProof/>
          <w:szCs w:val="26"/>
        </w:rPr>
      </w:pPr>
      <w:r w:rsidRPr="009B20FE">
        <w:rPr>
          <w:szCs w:val="26"/>
        </w:rPr>
        <w:fldChar w:fldCharType="end"/>
      </w:r>
      <w:bookmarkStart w:id="35" w:name="_Toc12368964"/>
      <w:bookmarkStart w:id="36" w:name="_Toc480467409"/>
      <w:bookmarkStart w:id="37" w:name="_Toc470762130"/>
      <w:bookmarkStart w:id="38" w:name="_Toc438024100"/>
      <w:r w:rsidR="00954EA0" w:rsidRPr="009B20FE">
        <w:rPr>
          <w:szCs w:val="26"/>
        </w:rPr>
        <w:fldChar w:fldCharType="begin"/>
      </w:r>
      <w:r w:rsidR="00954EA0" w:rsidRPr="009B20FE">
        <w:rPr>
          <w:szCs w:val="26"/>
        </w:rPr>
        <w:instrText xml:space="preserve"> TOC \h \z \c "Bảng 2." </w:instrText>
      </w:r>
      <w:r w:rsidR="00954EA0" w:rsidRPr="009B20FE">
        <w:rPr>
          <w:szCs w:val="26"/>
        </w:rPr>
        <w:fldChar w:fldCharType="separate"/>
      </w:r>
      <w:hyperlink w:anchor="_Toc103926398" w:history="1">
        <w:r w:rsidR="009B20FE" w:rsidRPr="009B20FE">
          <w:rPr>
            <w:rStyle w:val="Hyperlink"/>
            <w:noProof/>
            <w:szCs w:val="26"/>
          </w:rPr>
          <w:t>Bảng 2. 1</w:t>
        </w:r>
        <w:r w:rsidR="009B20FE" w:rsidRPr="009B20FE">
          <w:rPr>
            <w:rStyle w:val="Hyperlink"/>
            <w:noProof/>
            <w:szCs w:val="26"/>
            <w:lang w:val="en-US"/>
          </w:rPr>
          <w:t xml:space="preserve">: </w:t>
        </w:r>
        <w:r w:rsidR="009B20FE" w:rsidRPr="009B20FE">
          <w:rPr>
            <w:rStyle w:val="Hyperlink"/>
            <w:noProof/>
            <w:szCs w:val="26"/>
          </w:rPr>
          <w:t>Vị trí các trạm khí tượng</w:t>
        </w:r>
        <w:r w:rsid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_Toc103926398 \h </w:instrText>
        </w:r>
        <w:r w:rsidR="009B20FE" w:rsidRPr="009B20FE">
          <w:rPr>
            <w:noProof/>
            <w:webHidden/>
            <w:szCs w:val="26"/>
          </w:rPr>
        </w:r>
        <w:r w:rsidR="009B20FE" w:rsidRPr="009B20FE">
          <w:rPr>
            <w:noProof/>
            <w:webHidden/>
            <w:szCs w:val="26"/>
          </w:rPr>
          <w:fldChar w:fldCharType="separate"/>
        </w:r>
        <w:r w:rsidR="00051FF6">
          <w:rPr>
            <w:noProof/>
            <w:webHidden/>
            <w:szCs w:val="26"/>
          </w:rPr>
          <w:t>59</w:t>
        </w:r>
        <w:r w:rsidR="009B20FE" w:rsidRPr="009B20FE">
          <w:rPr>
            <w:noProof/>
            <w:webHidden/>
            <w:szCs w:val="26"/>
          </w:rPr>
          <w:fldChar w:fldCharType="end"/>
        </w:r>
      </w:hyperlink>
    </w:p>
    <w:p w14:paraId="0B2CE68C" w14:textId="1C5BEF37"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399" w:history="1">
        <w:r w:rsidR="009B20FE" w:rsidRPr="009B20FE">
          <w:rPr>
            <w:rStyle w:val="Hyperlink"/>
            <w:noProof/>
            <w:szCs w:val="26"/>
          </w:rPr>
          <w:t>Bảng 2. 2: Đặc trưng nhiệt độ không khí trạm khí tượng Ba Tri</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_Toc103926399 \h </w:instrText>
        </w:r>
        <w:r w:rsidR="009B20FE" w:rsidRPr="009B20FE">
          <w:rPr>
            <w:noProof/>
            <w:webHidden/>
            <w:szCs w:val="26"/>
          </w:rPr>
        </w:r>
        <w:r w:rsidR="009B20FE" w:rsidRPr="009B20FE">
          <w:rPr>
            <w:noProof/>
            <w:webHidden/>
            <w:szCs w:val="26"/>
          </w:rPr>
          <w:fldChar w:fldCharType="separate"/>
        </w:r>
        <w:r w:rsidR="00051FF6">
          <w:rPr>
            <w:noProof/>
            <w:webHidden/>
            <w:szCs w:val="26"/>
          </w:rPr>
          <w:t>59</w:t>
        </w:r>
        <w:r w:rsidR="009B20FE" w:rsidRPr="009B20FE">
          <w:rPr>
            <w:noProof/>
            <w:webHidden/>
            <w:szCs w:val="26"/>
          </w:rPr>
          <w:fldChar w:fldCharType="end"/>
        </w:r>
      </w:hyperlink>
    </w:p>
    <w:p w14:paraId="54954015" w14:textId="028629A7"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00" w:history="1">
        <w:r w:rsidR="009B20FE" w:rsidRPr="009B20FE">
          <w:rPr>
            <w:rStyle w:val="Hyperlink"/>
            <w:noProof/>
            <w:szCs w:val="26"/>
          </w:rPr>
          <w:t>Bảng 2. 3: Đặc trưng độ ẩm tương đối không khí trạm Ba Tri</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_Toc103926400 \h </w:instrText>
        </w:r>
        <w:r w:rsidR="009B20FE" w:rsidRPr="009B20FE">
          <w:rPr>
            <w:noProof/>
            <w:webHidden/>
            <w:szCs w:val="26"/>
          </w:rPr>
        </w:r>
        <w:r w:rsidR="009B20FE" w:rsidRPr="009B20FE">
          <w:rPr>
            <w:noProof/>
            <w:webHidden/>
            <w:szCs w:val="26"/>
          </w:rPr>
          <w:fldChar w:fldCharType="separate"/>
        </w:r>
        <w:r w:rsidR="00051FF6">
          <w:rPr>
            <w:noProof/>
            <w:webHidden/>
            <w:szCs w:val="26"/>
          </w:rPr>
          <w:t>60</w:t>
        </w:r>
        <w:r w:rsidR="009B20FE" w:rsidRPr="009B20FE">
          <w:rPr>
            <w:noProof/>
            <w:webHidden/>
            <w:szCs w:val="26"/>
          </w:rPr>
          <w:fldChar w:fldCharType="end"/>
        </w:r>
      </w:hyperlink>
    </w:p>
    <w:p w14:paraId="7CC83A72" w14:textId="314E70FC"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01" w:history="1">
        <w:r w:rsidR="009B20FE" w:rsidRPr="009B20FE">
          <w:rPr>
            <w:rStyle w:val="Hyperlink"/>
            <w:noProof/>
            <w:szCs w:val="26"/>
          </w:rPr>
          <w:t xml:space="preserve">Bảng 2. 4: </w:t>
        </w:r>
        <w:r w:rsidR="009B20FE" w:rsidRPr="009B20FE">
          <w:rPr>
            <w:rStyle w:val="Hyperlink"/>
            <w:noProof/>
            <w:szCs w:val="26"/>
            <w:lang w:bidi="en-US"/>
          </w:rPr>
          <w:t>Các đặc trưng lượng mưa tháng, năm</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_Toc103926401 \h </w:instrText>
        </w:r>
        <w:r w:rsidR="009B20FE" w:rsidRPr="009B20FE">
          <w:rPr>
            <w:noProof/>
            <w:webHidden/>
            <w:szCs w:val="26"/>
          </w:rPr>
        </w:r>
        <w:r w:rsidR="009B20FE" w:rsidRPr="009B20FE">
          <w:rPr>
            <w:noProof/>
            <w:webHidden/>
            <w:szCs w:val="26"/>
          </w:rPr>
          <w:fldChar w:fldCharType="separate"/>
        </w:r>
        <w:r w:rsidR="00051FF6">
          <w:rPr>
            <w:noProof/>
            <w:webHidden/>
            <w:szCs w:val="26"/>
          </w:rPr>
          <w:t>61</w:t>
        </w:r>
        <w:r w:rsidR="009B20FE" w:rsidRPr="009B20FE">
          <w:rPr>
            <w:noProof/>
            <w:webHidden/>
            <w:szCs w:val="26"/>
          </w:rPr>
          <w:fldChar w:fldCharType="end"/>
        </w:r>
      </w:hyperlink>
    </w:p>
    <w:p w14:paraId="287718EF" w14:textId="2F2F5F58"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02" w:history="1">
        <w:r w:rsidR="009B20FE" w:rsidRPr="009B20FE">
          <w:rPr>
            <w:rStyle w:val="Hyperlink"/>
            <w:noProof/>
            <w:szCs w:val="26"/>
          </w:rPr>
          <w:t>Bảng 2. 5: Tần suất xuất hiện gió theo 8 hướng chính khí trạm Ba Tri</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_Toc103926402 \h </w:instrText>
        </w:r>
        <w:r w:rsidR="009B20FE" w:rsidRPr="009B20FE">
          <w:rPr>
            <w:noProof/>
            <w:webHidden/>
            <w:szCs w:val="26"/>
          </w:rPr>
        </w:r>
        <w:r w:rsidR="009B20FE" w:rsidRPr="009B20FE">
          <w:rPr>
            <w:noProof/>
            <w:webHidden/>
            <w:szCs w:val="26"/>
          </w:rPr>
          <w:fldChar w:fldCharType="separate"/>
        </w:r>
        <w:r w:rsidR="00051FF6">
          <w:rPr>
            <w:noProof/>
            <w:webHidden/>
            <w:szCs w:val="26"/>
          </w:rPr>
          <w:t>62</w:t>
        </w:r>
        <w:r w:rsidR="009B20FE" w:rsidRPr="009B20FE">
          <w:rPr>
            <w:noProof/>
            <w:webHidden/>
            <w:szCs w:val="26"/>
          </w:rPr>
          <w:fldChar w:fldCharType="end"/>
        </w:r>
      </w:hyperlink>
    </w:p>
    <w:p w14:paraId="7C04437D" w14:textId="36CD3890"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03" w:history="1">
        <w:r w:rsidR="009B20FE" w:rsidRPr="009B20FE">
          <w:rPr>
            <w:rStyle w:val="Hyperlink"/>
            <w:noProof/>
            <w:szCs w:val="26"/>
          </w:rPr>
          <w:t>Bảng 2. 6: Tần suất xuất hiện gió theo 8 hướng chính khí trạm Ba Tri</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_Toc103926403 \h </w:instrText>
        </w:r>
        <w:r w:rsidR="009B20FE" w:rsidRPr="009B20FE">
          <w:rPr>
            <w:noProof/>
            <w:webHidden/>
            <w:szCs w:val="26"/>
          </w:rPr>
        </w:r>
        <w:r w:rsidR="009B20FE" w:rsidRPr="009B20FE">
          <w:rPr>
            <w:noProof/>
            <w:webHidden/>
            <w:szCs w:val="26"/>
          </w:rPr>
          <w:fldChar w:fldCharType="separate"/>
        </w:r>
        <w:r w:rsidR="00051FF6">
          <w:rPr>
            <w:noProof/>
            <w:webHidden/>
            <w:szCs w:val="26"/>
          </w:rPr>
          <w:t>62</w:t>
        </w:r>
        <w:r w:rsidR="009B20FE" w:rsidRPr="009B20FE">
          <w:rPr>
            <w:noProof/>
            <w:webHidden/>
            <w:szCs w:val="26"/>
          </w:rPr>
          <w:fldChar w:fldCharType="end"/>
        </w:r>
      </w:hyperlink>
    </w:p>
    <w:p w14:paraId="4A9E1B3B" w14:textId="62BDEAB8"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04" w:history="1">
        <w:r w:rsidR="009B20FE" w:rsidRPr="009B20FE">
          <w:rPr>
            <w:rStyle w:val="Hyperlink"/>
            <w:noProof/>
            <w:szCs w:val="26"/>
          </w:rPr>
          <w:t>Bảng 2. 7: Tốc độ gió trung bình các tháng trong năm (m/s) (Thời kỳ 1988-2019)</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_Toc103926404 \h </w:instrText>
        </w:r>
        <w:r w:rsidR="009B20FE" w:rsidRPr="009B20FE">
          <w:rPr>
            <w:noProof/>
            <w:webHidden/>
            <w:szCs w:val="26"/>
          </w:rPr>
        </w:r>
        <w:r w:rsidR="009B20FE" w:rsidRPr="009B20FE">
          <w:rPr>
            <w:noProof/>
            <w:webHidden/>
            <w:szCs w:val="26"/>
          </w:rPr>
          <w:fldChar w:fldCharType="separate"/>
        </w:r>
        <w:r w:rsidR="00051FF6">
          <w:rPr>
            <w:noProof/>
            <w:webHidden/>
            <w:szCs w:val="26"/>
          </w:rPr>
          <w:t>62</w:t>
        </w:r>
        <w:r w:rsidR="009B20FE" w:rsidRPr="009B20FE">
          <w:rPr>
            <w:noProof/>
            <w:webHidden/>
            <w:szCs w:val="26"/>
          </w:rPr>
          <w:fldChar w:fldCharType="end"/>
        </w:r>
      </w:hyperlink>
    </w:p>
    <w:p w14:paraId="2E8773FC" w14:textId="4F99D4C2"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05" w:history="1">
        <w:r w:rsidR="009B20FE" w:rsidRPr="009B20FE">
          <w:rPr>
            <w:rStyle w:val="Hyperlink"/>
            <w:noProof/>
            <w:szCs w:val="26"/>
          </w:rPr>
          <w:t>Bảng 2. 8: Tần suất lặng gió (PL %) tần suất (P %) trung bình</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_Toc103926405 \h </w:instrText>
        </w:r>
        <w:r w:rsidR="009B20FE" w:rsidRPr="009B20FE">
          <w:rPr>
            <w:noProof/>
            <w:webHidden/>
            <w:szCs w:val="26"/>
          </w:rPr>
        </w:r>
        <w:r w:rsidR="009B20FE" w:rsidRPr="009B20FE">
          <w:rPr>
            <w:noProof/>
            <w:webHidden/>
            <w:szCs w:val="26"/>
          </w:rPr>
          <w:fldChar w:fldCharType="separate"/>
        </w:r>
        <w:r w:rsidR="00051FF6">
          <w:rPr>
            <w:noProof/>
            <w:webHidden/>
            <w:szCs w:val="26"/>
          </w:rPr>
          <w:t>62</w:t>
        </w:r>
        <w:r w:rsidR="009B20FE" w:rsidRPr="009B20FE">
          <w:rPr>
            <w:noProof/>
            <w:webHidden/>
            <w:szCs w:val="26"/>
          </w:rPr>
          <w:fldChar w:fldCharType="end"/>
        </w:r>
      </w:hyperlink>
    </w:p>
    <w:p w14:paraId="1D796450" w14:textId="6FDAE2C4"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06" w:history="1">
        <w:r w:rsidR="009B20FE" w:rsidRPr="009B20FE">
          <w:rPr>
            <w:rStyle w:val="Hyperlink"/>
            <w:noProof/>
            <w:szCs w:val="26"/>
          </w:rPr>
          <w:t>Bảng 2. 9: Tốc độ gió thiết kế lớn nhất 8 hướng trạm khí tượng Ba Tri (Thời kỳ 1988 – 2019)</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_Toc103926406 \h </w:instrText>
        </w:r>
        <w:r w:rsidR="009B20FE" w:rsidRPr="009B20FE">
          <w:rPr>
            <w:noProof/>
            <w:webHidden/>
            <w:szCs w:val="26"/>
          </w:rPr>
        </w:r>
        <w:r w:rsidR="009B20FE" w:rsidRPr="009B20FE">
          <w:rPr>
            <w:noProof/>
            <w:webHidden/>
            <w:szCs w:val="26"/>
          </w:rPr>
          <w:fldChar w:fldCharType="separate"/>
        </w:r>
        <w:r w:rsidR="00051FF6">
          <w:rPr>
            <w:noProof/>
            <w:webHidden/>
            <w:szCs w:val="26"/>
          </w:rPr>
          <w:t>63</w:t>
        </w:r>
        <w:r w:rsidR="009B20FE" w:rsidRPr="009B20FE">
          <w:rPr>
            <w:noProof/>
            <w:webHidden/>
            <w:szCs w:val="26"/>
          </w:rPr>
          <w:fldChar w:fldCharType="end"/>
        </w:r>
      </w:hyperlink>
    </w:p>
    <w:p w14:paraId="550A1BC4" w14:textId="4DA0D8E8"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07" w:history="1">
        <w:r w:rsidR="009B20FE" w:rsidRPr="009B20FE">
          <w:rPr>
            <w:rStyle w:val="Hyperlink"/>
            <w:noProof/>
            <w:szCs w:val="26"/>
          </w:rPr>
          <w:t>Bảng 2. 10: Lượng mưa và số ngày mưa tại trạm khí tượng Ba Tri (thời kỳ 1996-2018)</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_Toc103926407 \h </w:instrText>
        </w:r>
        <w:r w:rsidR="009B20FE" w:rsidRPr="009B20FE">
          <w:rPr>
            <w:noProof/>
            <w:webHidden/>
            <w:szCs w:val="26"/>
          </w:rPr>
        </w:r>
        <w:r w:rsidR="009B20FE" w:rsidRPr="009B20FE">
          <w:rPr>
            <w:noProof/>
            <w:webHidden/>
            <w:szCs w:val="26"/>
          </w:rPr>
          <w:fldChar w:fldCharType="separate"/>
        </w:r>
        <w:r w:rsidR="00051FF6">
          <w:rPr>
            <w:noProof/>
            <w:webHidden/>
            <w:szCs w:val="26"/>
          </w:rPr>
          <w:t>65</w:t>
        </w:r>
        <w:r w:rsidR="009B20FE" w:rsidRPr="009B20FE">
          <w:rPr>
            <w:noProof/>
            <w:webHidden/>
            <w:szCs w:val="26"/>
          </w:rPr>
          <w:fldChar w:fldCharType="end"/>
        </w:r>
      </w:hyperlink>
    </w:p>
    <w:p w14:paraId="7FD80BB6" w14:textId="68820A33"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08" w:history="1">
        <w:r w:rsidR="009B20FE" w:rsidRPr="009B20FE">
          <w:rPr>
            <w:rStyle w:val="Hyperlink"/>
            <w:noProof/>
            <w:szCs w:val="26"/>
          </w:rPr>
          <w:t>Bảng 2. 11: Tổng số giờ nắng trung bình trạm Sóc Trăng</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_Toc103926408 \h </w:instrText>
        </w:r>
        <w:r w:rsidR="009B20FE" w:rsidRPr="009B20FE">
          <w:rPr>
            <w:noProof/>
            <w:webHidden/>
            <w:szCs w:val="26"/>
          </w:rPr>
        </w:r>
        <w:r w:rsidR="009B20FE" w:rsidRPr="009B20FE">
          <w:rPr>
            <w:noProof/>
            <w:webHidden/>
            <w:szCs w:val="26"/>
          </w:rPr>
          <w:fldChar w:fldCharType="separate"/>
        </w:r>
        <w:r w:rsidR="00051FF6">
          <w:rPr>
            <w:noProof/>
            <w:webHidden/>
            <w:szCs w:val="26"/>
          </w:rPr>
          <w:t>65</w:t>
        </w:r>
        <w:r w:rsidR="009B20FE" w:rsidRPr="009B20FE">
          <w:rPr>
            <w:noProof/>
            <w:webHidden/>
            <w:szCs w:val="26"/>
          </w:rPr>
          <w:fldChar w:fldCharType="end"/>
        </w:r>
      </w:hyperlink>
    </w:p>
    <w:p w14:paraId="1E463955" w14:textId="0226E30A"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09" w:history="1">
        <w:r w:rsidR="009B20FE" w:rsidRPr="009B20FE">
          <w:rPr>
            <w:rStyle w:val="Hyperlink"/>
            <w:noProof/>
            <w:szCs w:val="26"/>
          </w:rPr>
          <w:t>Bảng 2. 12: Số ngày có dông trung bình trạm khí tượng Ba Tri (thời kỳ 1995-2019)</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_Toc103926409 \h </w:instrText>
        </w:r>
        <w:r w:rsidR="009B20FE" w:rsidRPr="009B20FE">
          <w:rPr>
            <w:noProof/>
            <w:webHidden/>
            <w:szCs w:val="26"/>
          </w:rPr>
        </w:r>
        <w:r w:rsidR="009B20FE" w:rsidRPr="009B20FE">
          <w:rPr>
            <w:noProof/>
            <w:webHidden/>
            <w:szCs w:val="26"/>
          </w:rPr>
          <w:fldChar w:fldCharType="separate"/>
        </w:r>
        <w:r w:rsidR="00051FF6">
          <w:rPr>
            <w:noProof/>
            <w:webHidden/>
            <w:szCs w:val="26"/>
          </w:rPr>
          <w:t>66</w:t>
        </w:r>
        <w:r w:rsidR="009B20FE" w:rsidRPr="009B20FE">
          <w:rPr>
            <w:noProof/>
            <w:webHidden/>
            <w:szCs w:val="26"/>
          </w:rPr>
          <w:fldChar w:fldCharType="end"/>
        </w:r>
      </w:hyperlink>
    </w:p>
    <w:p w14:paraId="0712413B" w14:textId="4DFEE4F1"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10" w:history="1">
        <w:r w:rsidR="009B20FE" w:rsidRPr="009B20FE">
          <w:rPr>
            <w:rStyle w:val="Hyperlink"/>
            <w:noProof/>
            <w:szCs w:val="26"/>
          </w:rPr>
          <w:t>Bảng 2. 13: Thống kê các cơn bão ảnh hưởng đến khu vực công trình (1985-2019)</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_Toc103926410 \h </w:instrText>
        </w:r>
        <w:r w:rsidR="009B20FE" w:rsidRPr="009B20FE">
          <w:rPr>
            <w:noProof/>
            <w:webHidden/>
            <w:szCs w:val="26"/>
          </w:rPr>
        </w:r>
        <w:r w:rsidR="009B20FE" w:rsidRPr="009B20FE">
          <w:rPr>
            <w:noProof/>
            <w:webHidden/>
            <w:szCs w:val="26"/>
          </w:rPr>
          <w:fldChar w:fldCharType="separate"/>
        </w:r>
        <w:r w:rsidR="00051FF6">
          <w:rPr>
            <w:noProof/>
            <w:webHidden/>
            <w:szCs w:val="26"/>
          </w:rPr>
          <w:t>66</w:t>
        </w:r>
        <w:r w:rsidR="009B20FE" w:rsidRPr="009B20FE">
          <w:rPr>
            <w:noProof/>
            <w:webHidden/>
            <w:szCs w:val="26"/>
          </w:rPr>
          <w:fldChar w:fldCharType="end"/>
        </w:r>
      </w:hyperlink>
    </w:p>
    <w:p w14:paraId="625D359F" w14:textId="471317DD"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11" w:history="1">
        <w:r w:rsidR="009B20FE" w:rsidRPr="009B20FE">
          <w:rPr>
            <w:rStyle w:val="Hyperlink"/>
            <w:noProof/>
            <w:szCs w:val="26"/>
          </w:rPr>
          <w:t>Bảng 2. 14</w:t>
        </w:r>
        <w:r w:rsidR="009B20FE" w:rsidRPr="009B20FE">
          <w:rPr>
            <w:rStyle w:val="Hyperlink"/>
            <w:noProof/>
            <w:szCs w:val="26"/>
            <w:lang w:val="en-US"/>
          </w:rPr>
          <w:t xml:space="preserve">: </w:t>
        </w:r>
        <w:r w:rsidR="009B20FE" w:rsidRPr="009B20FE">
          <w:rPr>
            <w:rStyle w:val="Hyperlink"/>
            <w:noProof/>
            <w:szCs w:val="26"/>
          </w:rPr>
          <w:t>Độ cao sóng lớn nhất trạm hải văn Côn Đảo (1995-2020)</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_Toc103926411 \h </w:instrText>
        </w:r>
        <w:r w:rsidR="009B20FE" w:rsidRPr="009B20FE">
          <w:rPr>
            <w:noProof/>
            <w:webHidden/>
            <w:szCs w:val="26"/>
          </w:rPr>
        </w:r>
        <w:r w:rsidR="009B20FE" w:rsidRPr="009B20FE">
          <w:rPr>
            <w:noProof/>
            <w:webHidden/>
            <w:szCs w:val="26"/>
          </w:rPr>
          <w:fldChar w:fldCharType="separate"/>
        </w:r>
        <w:r w:rsidR="00051FF6">
          <w:rPr>
            <w:noProof/>
            <w:webHidden/>
            <w:szCs w:val="26"/>
          </w:rPr>
          <w:t>69</w:t>
        </w:r>
        <w:r w:rsidR="009B20FE" w:rsidRPr="009B20FE">
          <w:rPr>
            <w:noProof/>
            <w:webHidden/>
            <w:szCs w:val="26"/>
          </w:rPr>
          <w:fldChar w:fldCharType="end"/>
        </w:r>
      </w:hyperlink>
    </w:p>
    <w:p w14:paraId="2CDEEFA7" w14:textId="5C9E0385"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12" w:history="1">
        <w:r w:rsidR="009B20FE" w:rsidRPr="009B20FE">
          <w:rPr>
            <w:rStyle w:val="Hyperlink"/>
            <w:noProof/>
            <w:szCs w:val="26"/>
          </w:rPr>
          <w:t>Bảng 2. 15</w:t>
        </w:r>
        <w:r w:rsidR="009B20FE" w:rsidRPr="009B20FE">
          <w:rPr>
            <w:rStyle w:val="Hyperlink"/>
            <w:noProof/>
            <w:szCs w:val="26"/>
            <w:lang w:val="en-US"/>
          </w:rPr>
          <w:t xml:space="preserve">: </w:t>
        </w:r>
        <w:r w:rsidR="009B20FE" w:rsidRPr="009B20FE">
          <w:rPr>
            <w:rStyle w:val="Hyperlink"/>
            <w:noProof/>
            <w:szCs w:val="26"/>
          </w:rPr>
          <w:t>Độ cao sóng hiệu dụng (Hs) lớn nhất ứng các chu kỳ lặp lại (năm) khác nhau tại Côn Đảo</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_Toc103926412 \h </w:instrText>
        </w:r>
        <w:r w:rsidR="009B20FE" w:rsidRPr="009B20FE">
          <w:rPr>
            <w:noProof/>
            <w:webHidden/>
            <w:szCs w:val="26"/>
          </w:rPr>
        </w:r>
        <w:r w:rsidR="009B20FE" w:rsidRPr="009B20FE">
          <w:rPr>
            <w:noProof/>
            <w:webHidden/>
            <w:szCs w:val="26"/>
          </w:rPr>
          <w:fldChar w:fldCharType="separate"/>
        </w:r>
        <w:r w:rsidR="00051FF6">
          <w:rPr>
            <w:noProof/>
            <w:webHidden/>
            <w:szCs w:val="26"/>
          </w:rPr>
          <w:t>70</w:t>
        </w:r>
        <w:r w:rsidR="009B20FE" w:rsidRPr="009B20FE">
          <w:rPr>
            <w:noProof/>
            <w:webHidden/>
            <w:szCs w:val="26"/>
          </w:rPr>
          <w:fldChar w:fldCharType="end"/>
        </w:r>
      </w:hyperlink>
    </w:p>
    <w:p w14:paraId="7F9C99CE" w14:textId="72ECBC70"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13" w:history="1">
        <w:r w:rsidR="009B20FE" w:rsidRPr="009B20FE">
          <w:rPr>
            <w:rStyle w:val="Hyperlink"/>
            <w:noProof/>
            <w:szCs w:val="26"/>
          </w:rPr>
          <w:t>Bảng 2. 16</w:t>
        </w:r>
        <w:r w:rsidR="009B20FE" w:rsidRPr="009B20FE">
          <w:rPr>
            <w:rStyle w:val="Hyperlink"/>
            <w:noProof/>
            <w:szCs w:val="26"/>
            <w:lang w:val="en-US"/>
          </w:rPr>
          <w:t xml:space="preserve">: </w:t>
        </w:r>
        <w:r w:rsidR="009B20FE" w:rsidRPr="009B20FE">
          <w:rPr>
            <w:rStyle w:val="Hyperlink"/>
            <w:noProof/>
            <w:szCs w:val="26"/>
          </w:rPr>
          <w:t>Nguy cơ ngập đối với các địa phương trên địa bàn tỉnh Trà Vinh do nước biển dâng</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_Toc103926413 \h </w:instrText>
        </w:r>
        <w:r w:rsidR="009B20FE" w:rsidRPr="009B20FE">
          <w:rPr>
            <w:noProof/>
            <w:webHidden/>
            <w:szCs w:val="26"/>
          </w:rPr>
        </w:r>
        <w:r w:rsidR="009B20FE" w:rsidRPr="009B20FE">
          <w:rPr>
            <w:noProof/>
            <w:webHidden/>
            <w:szCs w:val="26"/>
          </w:rPr>
          <w:fldChar w:fldCharType="separate"/>
        </w:r>
        <w:r w:rsidR="00051FF6">
          <w:rPr>
            <w:noProof/>
            <w:webHidden/>
            <w:szCs w:val="26"/>
          </w:rPr>
          <w:t>71</w:t>
        </w:r>
        <w:r w:rsidR="009B20FE" w:rsidRPr="009B20FE">
          <w:rPr>
            <w:noProof/>
            <w:webHidden/>
            <w:szCs w:val="26"/>
          </w:rPr>
          <w:fldChar w:fldCharType="end"/>
        </w:r>
      </w:hyperlink>
    </w:p>
    <w:p w14:paraId="35C56042" w14:textId="27D4FB25"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14" w:history="1">
        <w:r w:rsidR="009B20FE" w:rsidRPr="009B20FE">
          <w:rPr>
            <w:rStyle w:val="Hyperlink"/>
            <w:noProof/>
            <w:szCs w:val="26"/>
          </w:rPr>
          <w:t>Bảng 2. 17</w:t>
        </w:r>
        <w:r w:rsidR="009B20FE" w:rsidRPr="009B20FE">
          <w:rPr>
            <w:rStyle w:val="Hyperlink"/>
            <w:noProof/>
            <w:szCs w:val="26"/>
            <w:lang w:val="en-US"/>
          </w:rPr>
          <w:t>: Vị trí lấy mẫu môi trường nền</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_Toc103926414 \h </w:instrText>
        </w:r>
        <w:r w:rsidR="009B20FE" w:rsidRPr="009B20FE">
          <w:rPr>
            <w:noProof/>
            <w:webHidden/>
            <w:szCs w:val="26"/>
          </w:rPr>
        </w:r>
        <w:r w:rsidR="009B20FE" w:rsidRPr="009B20FE">
          <w:rPr>
            <w:noProof/>
            <w:webHidden/>
            <w:szCs w:val="26"/>
          </w:rPr>
          <w:fldChar w:fldCharType="separate"/>
        </w:r>
        <w:r w:rsidR="00051FF6">
          <w:rPr>
            <w:noProof/>
            <w:webHidden/>
            <w:szCs w:val="26"/>
          </w:rPr>
          <w:t>75</w:t>
        </w:r>
        <w:r w:rsidR="009B20FE" w:rsidRPr="009B20FE">
          <w:rPr>
            <w:noProof/>
            <w:webHidden/>
            <w:szCs w:val="26"/>
          </w:rPr>
          <w:fldChar w:fldCharType="end"/>
        </w:r>
      </w:hyperlink>
    </w:p>
    <w:p w14:paraId="700A9785" w14:textId="72583654"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15" w:history="1">
        <w:r w:rsidR="009B20FE" w:rsidRPr="009B20FE">
          <w:rPr>
            <w:rStyle w:val="Hyperlink"/>
            <w:noProof/>
            <w:szCs w:val="26"/>
          </w:rPr>
          <w:t>Bảng 2. 18</w:t>
        </w:r>
        <w:r w:rsidR="009B20FE" w:rsidRPr="009B20FE">
          <w:rPr>
            <w:rStyle w:val="Hyperlink"/>
            <w:noProof/>
            <w:szCs w:val="26"/>
            <w:lang w:val="en-US"/>
          </w:rPr>
          <w:t>: Vị trí lấy mẫu không khí</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_Toc103926415 \h </w:instrText>
        </w:r>
        <w:r w:rsidR="009B20FE" w:rsidRPr="009B20FE">
          <w:rPr>
            <w:noProof/>
            <w:webHidden/>
            <w:szCs w:val="26"/>
          </w:rPr>
        </w:r>
        <w:r w:rsidR="009B20FE" w:rsidRPr="009B20FE">
          <w:rPr>
            <w:noProof/>
            <w:webHidden/>
            <w:szCs w:val="26"/>
          </w:rPr>
          <w:fldChar w:fldCharType="separate"/>
        </w:r>
        <w:r w:rsidR="00051FF6">
          <w:rPr>
            <w:noProof/>
            <w:webHidden/>
            <w:szCs w:val="26"/>
          </w:rPr>
          <w:t>76</w:t>
        </w:r>
        <w:r w:rsidR="009B20FE" w:rsidRPr="009B20FE">
          <w:rPr>
            <w:noProof/>
            <w:webHidden/>
            <w:szCs w:val="26"/>
          </w:rPr>
          <w:fldChar w:fldCharType="end"/>
        </w:r>
      </w:hyperlink>
    </w:p>
    <w:p w14:paraId="6163B776" w14:textId="6F00DDCC"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16" w:history="1">
        <w:r w:rsidR="009B20FE" w:rsidRPr="009B20FE">
          <w:rPr>
            <w:rStyle w:val="Hyperlink"/>
            <w:noProof/>
            <w:szCs w:val="26"/>
          </w:rPr>
          <w:t>Bảng 2. 19</w:t>
        </w:r>
        <w:r w:rsidR="009B20FE" w:rsidRPr="009B20FE">
          <w:rPr>
            <w:rStyle w:val="Hyperlink"/>
            <w:noProof/>
            <w:szCs w:val="26"/>
            <w:lang w:val="en-US"/>
          </w:rPr>
          <w:t>: Phương pháp lấy mẫu và thử nghiệm</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_Toc103926416 \h </w:instrText>
        </w:r>
        <w:r w:rsidR="009B20FE" w:rsidRPr="009B20FE">
          <w:rPr>
            <w:noProof/>
            <w:webHidden/>
            <w:szCs w:val="26"/>
          </w:rPr>
        </w:r>
        <w:r w:rsidR="009B20FE" w:rsidRPr="009B20FE">
          <w:rPr>
            <w:noProof/>
            <w:webHidden/>
            <w:szCs w:val="26"/>
          </w:rPr>
          <w:fldChar w:fldCharType="separate"/>
        </w:r>
        <w:r w:rsidR="00051FF6">
          <w:rPr>
            <w:noProof/>
            <w:webHidden/>
            <w:szCs w:val="26"/>
          </w:rPr>
          <w:t>76</w:t>
        </w:r>
        <w:r w:rsidR="009B20FE" w:rsidRPr="009B20FE">
          <w:rPr>
            <w:noProof/>
            <w:webHidden/>
            <w:szCs w:val="26"/>
          </w:rPr>
          <w:fldChar w:fldCharType="end"/>
        </w:r>
      </w:hyperlink>
    </w:p>
    <w:p w14:paraId="4982044E" w14:textId="1E360BFC"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17" w:history="1">
        <w:r w:rsidR="009B20FE" w:rsidRPr="009B20FE">
          <w:rPr>
            <w:rStyle w:val="Hyperlink"/>
            <w:noProof/>
            <w:szCs w:val="26"/>
          </w:rPr>
          <w:t xml:space="preserve">Bảng 2. 20: Kết quả phân tích chất lượng không khí xung quanh tại </w:t>
        </w:r>
        <w:r w:rsidR="009B20FE" w:rsidRPr="009B20FE">
          <w:rPr>
            <w:rStyle w:val="Hyperlink"/>
            <w:noProof/>
            <w:szCs w:val="26"/>
            <w:lang w:val="en-US"/>
          </w:rPr>
          <w:t xml:space="preserve">                                             </w:t>
        </w:r>
        <w:r w:rsidR="009B20FE" w:rsidRPr="009B20FE">
          <w:rPr>
            <w:rStyle w:val="Hyperlink"/>
            <w:noProof/>
            <w:szCs w:val="26"/>
          </w:rPr>
          <w:t>khu vực dự án</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_Toc103926417 \h </w:instrText>
        </w:r>
        <w:r w:rsidR="009B20FE" w:rsidRPr="009B20FE">
          <w:rPr>
            <w:noProof/>
            <w:webHidden/>
            <w:szCs w:val="26"/>
          </w:rPr>
        </w:r>
        <w:r w:rsidR="009B20FE" w:rsidRPr="009B20FE">
          <w:rPr>
            <w:noProof/>
            <w:webHidden/>
            <w:szCs w:val="26"/>
          </w:rPr>
          <w:fldChar w:fldCharType="separate"/>
        </w:r>
        <w:r w:rsidR="00051FF6">
          <w:rPr>
            <w:noProof/>
            <w:webHidden/>
            <w:szCs w:val="26"/>
          </w:rPr>
          <w:t>76</w:t>
        </w:r>
        <w:r w:rsidR="009B20FE" w:rsidRPr="009B20FE">
          <w:rPr>
            <w:noProof/>
            <w:webHidden/>
            <w:szCs w:val="26"/>
          </w:rPr>
          <w:fldChar w:fldCharType="end"/>
        </w:r>
      </w:hyperlink>
    </w:p>
    <w:p w14:paraId="1BEC0765" w14:textId="4DF3B1D8"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18" w:history="1">
        <w:r w:rsidR="009B20FE" w:rsidRPr="009B20FE">
          <w:rPr>
            <w:rStyle w:val="Hyperlink"/>
            <w:noProof/>
            <w:szCs w:val="26"/>
          </w:rPr>
          <w:t>Bảng 2. 21</w:t>
        </w:r>
        <w:r w:rsidR="009B20FE" w:rsidRPr="009B20FE">
          <w:rPr>
            <w:rStyle w:val="Hyperlink"/>
            <w:noProof/>
            <w:szCs w:val="26"/>
            <w:lang w:val="en-US"/>
          </w:rPr>
          <w:t>:  Vị trí lấy mẫu nước mặt</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_Toc103926418 \h </w:instrText>
        </w:r>
        <w:r w:rsidR="009B20FE" w:rsidRPr="009B20FE">
          <w:rPr>
            <w:noProof/>
            <w:webHidden/>
            <w:szCs w:val="26"/>
          </w:rPr>
        </w:r>
        <w:r w:rsidR="009B20FE" w:rsidRPr="009B20FE">
          <w:rPr>
            <w:noProof/>
            <w:webHidden/>
            <w:szCs w:val="26"/>
          </w:rPr>
          <w:fldChar w:fldCharType="separate"/>
        </w:r>
        <w:r w:rsidR="00051FF6">
          <w:rPr>
            <w:noProof/>
            <w:webHidden/>
            <w:szCs w:val="26"/>
          </w:rPr>
          <w:t>77</w:t>
        </w:r>
        <w:r w:rsidR="009B20FE" w:rsidRPr="009B20FE">
          <w:rPr>
            <w:noProof/>
            <w:webHidden/>
            <w:szCs w:val="26"/>
          </w:rPr>
          <w:fldChar w:fldCharType="end"/>
        </w:r>
      </w:hyperlink>
    </w:p>
    <w:p w14:paraId="48E4661D" w14:textId="5BE1F000"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19" w:history="1">
        <w:r w:rsidR="009B20FE" w:rsidRPr="009B20FE">
          <w:rPr>
            <w:rStyle w:val="Hyperlink"/>
            <w:noProof/>
            <w:szCs w:val="26"/>
          </w:rPr>
          <w:t>Bảng 2. 22</w:t>
        </w:r>
        <w:r w:rsidR="009B20FE" w:rsidRPr="009B20FE">
          <w:rPr>
            <w:rStyle w:val="Hyperlink"/>
            <w:noProof/>
            <w:szCs w:val="26"/>
            <w:lang w:val="en-US"/>
          </w:rPr>
          <w:t xml:space="preserve">: </w:t>
        </w:r>
        <w:r w:rsidR="009B20FE" w:rsidRPr="009B20FE">
          <w:rPr>
            <w:rStyle w:val="Hyperlink"/>
            <w:noProof/>
            <w:szCs w:val="26"/>
          </w:rPr>
          <w:t>Phương pháp lấy mẫu và thử nghiệm</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_Toc103926419 \h </w:instrText>
        </w:r>
        <w:r w:rsidR="009B20FE" w:rsidRPr="009B20FE">
          <w:rPr>
            <w:noProof/>
            <w:webHidden/>
            <w:szCs w:val="26"/>
          </w:rPr>
        </w:r>
        <w:r w:rsidR="009B20FE" w:rsidRPr="009B20FE">
          <w:rPr>
            <w:noProof/>
            <w:webHidden/>
            <w:szCs w:val="26"/>
          </w:rPr>
          <w:fldChar w:fldCharType="separate"/>
        </w:r>
        <w:r w:rsidR="00051FF6">
          <w:rPr>
            <w:noProof/>
            <w:webHidden/>
            <w:szCs w:val="26"/>
          </w:rPr>
          <w:t>77</w:t>
        </w:r>
        <w:r w:rsidR="009B20FE" w:rsidRPr="009B20FE">
          <w:rPr>
            <w:noProof/>
            <w:webHidden/>
            <w:szCs w:val="26"/>
          </w:rPr>
          <w:fldChar w:fldCharType="end"/>
        </w:r>
      </w:hyperlink>
    </w:p>
    <w:p w14:paraId="7D2E37C1" w14:textId="5E29BAA8"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20" w:history="1">
        <w:r w:rsidR="009B20FE" w:rsidRPr="009B20FE">
          <w:rPr>
            <w:rStyle w:val="Hyperlink"/>
            <w:noProof/>
            <w:szCs w:val="26"/>
          </w:rPr>
          <w:t>Bảng 2. 23: Kết quả phân tích chất lượng nước mặt tại khu vực dự án</w:t>
        </w:r>
        <w:r w:rsidR="009B20FE" w:rsidRPr="009B20FE">
          <w:rPr>
            <w:rStyle w:val="Hyperlink"/>
            <w:noProof/>
            <w:szCs w:val="26"/>
            <w:lang w:val="en-US"/>
          </w:rPr>
          <w:t xml:space="preserve"> đợt 1</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_Toc103926420 \h </w:instrText>
        </w:r>
        <w:r w:rsidR="009B20FE" w:rsidRPr="009B20FE">
          <w:rPr>
            <w:noProof/>
            <w:webHidden/>
            <w:szCs w:val="26"/>
          </w:rPr>
        </w:r>
        <w:r w:rsidR="009B20FE" w:rsidRPr="009B20FE">
          <w:rPr>
            <w:noProof/>
            <w:webHidden/>
            <w:szCs w:val="26"/>
          </w:rPr>
          <w:fldChar w:fldCharType="separate"/>
        </w:r>
        <w:r w:rsidR="00051FF6">
          <w:rPr>
            <w:noProof/>
            <w:webHidden/>
            <w:szCs w:val="26"/>
          </w:rPr>
          <w:t>78</w:t>
        </w:r>
        <w:r w:rsidR="009B20FE" w:rsidRPr="009B20FE">
          <w:rPr>
            <w:noProof/>
            <w:webHidden/>
            <w:szCs w:val="26"/>
          </w:rPr>
          <w:fldChar w:fldCharType="end"/>
        </w:r>
      </w:hyperlink>
    </w:p>
    <w:p w14:paraId="711DE36B" w14:textId="23F9A684"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21" w:history="1">
        <w:r w:rsidR="009B20FE" w:rsidRPr="009B20FE">
          <w:rPr>
            <w:rStyle w:val="Hyperlink"/>
            <w:noProof/>
            <w:szCs w:val="26"/>
          </w:rPr>
          <w:t>Bảng 2. 24</w:t>
        </w:r>
        <w:r w:rsidR="009B20FE" w:rsidRPr="009B20FE">
          <w:rPr>
            <w:rStyle w:val="Hyperlink"/>
            <w:noProof/>
            <w:szCs w:val="26"/>
            <w:lang w:val="en-US"/>
          </w:rPr>
          <w:t>: Vị trí lấy mẫu nước biển</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_Toc103926421 \h </w:instrText>
        </w:r>
        <w:r w:rsidR="009B20FE" w:rsidRPr="009B20FE">
          <w:rPr>
            <w:noProof/>
            <w:webHidden/>
            <w:szCs w:val="26"/>
          </w:rPr>
        </w:r>
        <w:r w:rsidR="009B20FE" w:rsidRPr="009B20FE">
          <w:rPr>
            <w:noProof/>
            <w:webHidden/>
            <w:szCs w:val="26"/>
          </w:rPr>
          <w:fldChar w:fldCharType="separate"/>
        </w:r>
        <w:r w:rsidR="00051FF6">
          <w:rPr>
            <w:noProof/>
            <w:webHidden/>
            <w:szCs w:val="26"/>
          </w:rPr>
          <w:t>79</w:t>
        </w:r>
        <w:r w:rsidR="009B20FE" w:rsidRPr="009B20FE">
          <w:rPr>
            <w:noProof/>
            <w:webHidden/>
            <w:szCs w:val="26"/>
          </w:rPr>
          <w:fldChar w:fldCharType="end"/>
        </w:r>
      </w:hyperlink>
    </w:p>
    <w:p w14:paraId="22AA66E6" w14:textId="34695F59"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22" w:history="1">
        <w:r w:rsidR="009B20FE" w:rsidRPr="009B20FE">
          <w:rPr>
            <w:rStyle w:val="Hyperlink"/>
            <w:noProof/>
            <w:szCs w:val="26"/>
          </w:rPr>
          <w:t>Bảng 2. 25</w:t>
        </w:r>
        <w:r w:rsidR="009B20FE" w:rsidRPr="009B20FE">
          <w:rPr>
            <w:rStyle w:val="Hyperlink"/>
            <w:noProof/>
            <w:szCs w:val="26"/>
            <w:lang w:val="en-US"/>
          </w:rPr>
          <w:t>: Phương pháp lấy mẫu và  thử nghiệm</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_Toc103926422 \h </w:instrText>
        </w:r>
        <w:r w:rsidR="009B20FE" w:rsidRPr="009B20FE">
          <w:rPr>
            <w:noProof/>
            <w:webHidden/>
            <w:szCs w:val="26"/>
          </w:rPr>
        </w:r>
        <w:r w:rsidR="009B20FE" w:rsidRPr="009B20FE">
          <w:rPr>
            <w:noProof/>
            <w:webHidden/>
            <w:szCs w:val="26"/>
          </w:rPr>
          <w:fldChar w:fldCharType="separate"/>
        </w:r>
        <w:r w:rsidR="00051FF6">
          <w:rPr>
            <w:noProof/>
            <w:webHidden/>
            <w:szCs w:val="26"/>
          </w:rPr>
          <w:t>79</w:t>
        </w:r>
        <w:r w:rsidR="009B20FE" w:rsidRPr="009B20FE">
          <w:rPr>
            <w:noProof/>
            <w:webHidden/>
            <w:szCs w:val="26"/>
          </w:rPr>
          <w:fldChar w:fldCharType="end"/>
        </w:r>
      </w:hyperlink>
    </w:p>
    <w:p w14:paraId="7E3A5619" w14:textId="276D897D"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23" w:history="1">
        <w:r w:rsidR="009B20FE" w:rsidRPr="009B20FE">
          <w:rPr>
            <w:rStyle w:val="Hyperlink"/>
            <w:noProof/>
            <w:szCs w:val="26"/>
          </w:rPr>
          <w:t>Bảng 2. 26: Kết quả phân tích chất lượng nước biển tại khu vực dự án</w:t>
        </w:r>
        <w:r w:rsidR="009B20FE" w:rsidRPr="009B20FE">
          <w:rPr>
            <w:rStyle w:val="Hyperlink"/>
            <w:noProof/>
            <w:szCs w:val="26"/>
            <w:lang w:val="en-US"/>
          </w:rPr>
          <w:t xml:space="preserve"> đợt 1</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_Toc103926423 \h </w:instrText>
        </w:r>
        <w:r w:rsidR="009B20FE" w:rsidRPr="009B20FE">
          <w:rPr>
            <w:noProof/>
            <w:webHidden/>
            <w:szCs w:val="26"/>
          </w:rPr>
        </w:r>
        <w:r w:rsidR="009B20FE" w:rsidRPr="009B20FE">
          <w:rPr>
            <w:noProof/>
            <w:webHidden/>
            <w:szCs w:val="26"/>
          </w:rPr>
          <w:fldChar w:fldCharType="separate"/>
        </w:r>
        <w:r w:rsidR="00051FF6">
          <w:rPr>
            <w:noProof/>
            <w:webHidden/>
            <w:szCs w:val="26"/>
          </w:rPr>
          <w:t>79</w:t>
        </w:r>
        <w:r w:rsidR="009B20FE" w:rsidRPr="009B20FE">
          <w:rPr>
            <w:noProof/>
            <w:webHidden/>
            <w:szCs w:val="26"/>
          </w:rPr>
          <w:fldChar w:fldCharType="end"/>
        </w:r>
      </w:hyperlink>
    </w:p>
    <w:p w14:paraId="1F060767" w14:textId="2D99F488"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24" w:history="1">
        <w:r w:rsidR="009B20FE" w:rsidRPr="009B20FE">
          <w:rPr>
            <w:rStyle w:val="Hyperlink"/>
            <w:noProof/>
            <w:szCs w:val="26"/>
          </w:rPr>
          <w:t>Bảng 2. 27</w:t>
        </w:r>
        <w:r w:rsidR="009B20FE" w:rsidRPr="009B20FE">
          <w:rPr>
            <w:rStyle w:val="Hyperlink"/>
            <w:noProof/>
            <w:szCs w:val="26"/>
            <w:lang w:val="en-US"/>
          </w:rPr>
          <w:t xml:space="preserve">: </w:t>
        </w:r>
        <w:r w:rsidR="009B20FE" w:rsidRPr="009B20FE">
          <w:rPr>
            <w:rStyle w:val="Hyperlink"/>
            <w:noProof/>
            <w:szCs w:val="26"/>
          </w:rPr>
          <w:t>Kết quả phân tích chất lượng nước biển tại khu vực dự án</w:t>
        </w:r>
        <w:r w:rsidR="009B20FE" w:rsidRPr="009B20FE">
          <w:rPr>
            <w:rStyle w:val="Hyperlink"/>
            <w:noProof/>
            <w:szCs w:val="26"/>
            <w:lang w:val="en-US"/>
          </w:rPr>
          <w:t xml:space="preserve"> đợt 2</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_Toc103926424 \h </w:instrText>
        </w:r>
        <w:r w:rsidR="009B20FE" w:rsidRPr="009B20FE">
          <w:rPr>
            <w:noProof/>
            <w:webHidden/>
            <w:szCs w:val="26"/>
          </w:rPr>
        </w:r>
        <w:r w:rsidR="009B20FE" w:rsidRPr="009B20FE">
          <w:rPr>
            <w:noProof/>
            <w:webHidden/>
            <w:szCs w:val="26"/>
          </w:rPr>
          <w:fldChar w:fldCharType="separate"/>
        </w:r>
        <w:r w:rsidR="00051FF6">
          <w:rPr>
            <w:noProof/>
            <w:webHidden/>
            <w:szCs w:val="26"/>
          </w:rPr>
          <w:t>80</w:t>
        </w:r>
        <w:r w:rsidR="009B20FE" w:rsidRPr="009B20FE">
          <w:rPr>
            <w:noProof/>
            <w:webHidden/>
            <w:szCs w:val="26"/>
          </w:rPr>
          <w:fldChar w:fldCharType="end"/>
        </w:r>
      </w:hyperlink>
    </w:p>
    <w:p w14:paraId="4556B9E2" w14:textId="63AAF6B3"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25" w:history="1">
        <w:r w:rsidR="009B20FE" w:rsidRPr="009B20FE">
          <w:rPr>
            <w:rStyle w:val="Hyperlink"/>
            <w:noProof/>
            <w:szCs w:val="26"/>
            <w:lang w:val="en-US"/>
          </w:rPr>
          <w:t>B</w:t>
        </w:r>
        <w:r w:rsidR="009B20FE" w:rsidRPr="009B20FE">
          <w:rPr>
            <w:rStyle w:val="Hyperlink"/>
            <w:noProof/>
            <w:szCs w:val="26"/>
          </w:rPr>
          <w:t>ảng 2. 28</w:t>
        </w:r>
        <w:r w:rsidR="009B20FE" w:rsidRPr="009B20FE">
          <w:rPr>
            <w:rStyle w:val="Hyperlink"/>
            <w:noProof/>
            <w:szCs w:val="26"/>
            <w:lang w:val="en-US"/>
          </w:rPr>
          <w:t xml:space="preserve">: </w:t>
        </w:r>
        <w:r w:rsidR="009B20FE" w:rsidRPr="009B20FE">
          <w:rPr>
            <w:rStyle w:val="Hyperlink"/>
            <w:noProof/>
            <w:szCs w:val="26"/>
          </w:rPr>
          <w:t>Kết quả phân tích chất lượng nước biển tại khu vực dự án đợt 3</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_Toc103926425 \h </w:instrText>
        </w:r>
        <w:r w:rsidR="009B20FE" w:rsidRPr="009B20FE">
          <w:rPr>
            <w:noProof/>
            <w:webHidden/>
            <w:szCs w:val="26"/>
          </w:rPr>
        </w:r>
        <w:r w:rsidR="009B20FE" w:rsidRPr="009B20FE">
          <w:rPr>
            <w:noProof/>
            <w:webHidden/>
            <w:szCs w:val="26"/>
          </w:rPr>
          <w:fldChar w:fldCharType="separate"/>
        </w:r>
        <w:r w:rsidR="00051FF6">
          <w:rPr>
            <w:noProof/>
            <w:webHidden/>
            <w:szCs w:val="26"/>
          </w:rPr>
          <w:t>82</w:t>
        </w:r>
        <w:r w:rsidR="009B20FE" w:rsidRPr="009B20FE">
          <w:rPr>
            <w:noProof/>
            <w:webHidden/>
            <w:szCs w:val="26"/>
          </w:rPr>
          <w:fldChar w:fldCharType="end"/>
        </w:r>
      </w:hyperlink>
    </w:p>
    <w:p w14:paraId="2B25E72C" w14:textId="639EC2C7"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26" w:history="1">
        <w:r w:rsidR="009B20FE" w:rsidRPr="009B20FE">
          <w:rPr>
            <w:rStyle w:val="Hyperlink"/>
            <w:noProof/>
            <w:szCs w:val="26"/>
          </w:rPr>
          <w:t>Bảng 2. 29</w:t>
        </w:r>
        <w:r w:rsidR="009B20FE" w:rsidRPr="009B20FE">
          <w:rPr>
            <w:rStyle w:val="Hyperlink"/>
            <w:noProof/>
            <w:szCs w:val="26"/>
            <w:lang w:val="en-US"/>
          </w:rPr>
          <w:t>: Vị trí lấy mẫu trầm tích biển</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_Toc103926426 \h </w:instrText>
        </w:r>
        <w:r w:rsidR="009B20FE" w:rsidRPr="009B20FE">
          <w:rPr>
            <w:noProof/>
            <w:webHidden/>
            <w:szCs w:val="26"/>
          </w:rPr>
        </w:r>
        <w:r w:rsidR="009B20FE" w:rsidRPr="009B20FE">
          <w:rPr>
            <w:noProof/>
            <w:webHidden/>
            <w:szCs w:val="26"/>
          </w:rPr>
          <w:fldChar w:fldCharType="separate"/>
        </w:r>
        <w:r w:rsidR="00051FF6">
          <w:rPr>
            <w:noProof/>
            <w:webHidden/>
            <w:szCs w:val="26"/>
          </w:rPr>
          <w:t>83</w:t>
        </w:r>
        <w:r w:rsidR="009B20FE" w:rsidRPr="009B20FE">
          <w:rPr>
            <w:noProof/>
            <w:webHidden/>
            <w:szCs w:val="26"/>
          </w:rPr>
          <w:fldChar w:fldCharType="end"/>
        </w:r>
      </w:hyperlink>
    </w:p>
    <w:p w14:paraId="6822552E" w14:textId="7CF195E1"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27" w:history="1">
        <w:r w:rsidR="009B20FE" w:rsidRPr="009B20FE">
          <w:rPr>
            <w:rStyle w:val="Hyperlink"/>
            <w:noProof/>
            <w:szCs w:val="26"/>
          </w:rPr>
          <w:t>Bảng 2. 30</w:t>
        </w:r>
        <w:r w:rsidR="009B20FE" w:rsidRPr="009B20FE">
          <w:rPr>
            <w:rStyle w:val="Hyperlink"/>
            <w:noProof/>
            <w:szCs w:val="26"/>
            <w:lang w:val="en-US"/>
          </w:rPr>
          <w:t xml:space="preserve">: </w:t>
        </w:r>
        <w:r w:rsidR="009B20FE" w:rsidRPr="009B20FE">
          <w:rPr>
            <w:rStyle w:val="Hyperlink"/>
            <w:noProof/>
            <w:szCs w:val="26"/>
          </w:rPr>
          <w:t>Phương pháp  thử nghiệm</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_Toc103926427 \h </w:instrText>
        </w:r>
        <w:r w:rsidR="009B20FE" w:rsidRPr="009B20FE">
          <w:rPr>
            <w:noProof/>
            <w:webHidden/>
            <w:szCs w:val="26"/>
          </w:rPr>
        </w:r>
        <w:r w:rsidR="009B20FE" w:rsidRPr="009B20FE">
          <w:rPr>
            <w:noProof/>
            <w:webHidden/>
            <w:szCs w:val="26"/>
          </w:rPr>
          <w:fldChar w:fldCharType="separate"/>
        </w:r>
        <w:r w:rsidR="00051FF6">
          <w:rPr>
            <w:noProof/>
            <w:webHidden/>
            <w:szCs w:val="26"/>
          </w:rPr>
          <w:t>83</w:t>
        </w:r>
        <w:r w:rsidR="009B20FE" w:rsidRPr="009B20FE">
          <w:rPr>
            <w:noProof/>
            <w:webHidden/>
            <w:szCs w:val="26"/>
          </w:rPr>
          <w:fldChar w:fldCharType="end"/>
        </w:r>
      </w:hyperlink>
    </w:p>
    <w:p w14:paraId="082AA985" w14:textId="07E03FE0"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28" w:history="1">
        <w:r w:rsidR="009B20FE" w:rsidRPr="009B20FE">
          <w:rPr>
            <w:rStyle w:val="Hyperlink"/>
            <w:noProof/>
            <w:szCs w:val="26"/>
          </w:rPr>
          <w:t>Bảng 2. 31</w:t>
        </w:r>
        <w:r w:rsidR="009B20FE" w:rsidRPr="009B20FE">
          <w:rPr>
            <w:rStyle w:val="Hyperlink"/>
            <w:noProof/>
            <w:szCs w:val="26"/>
            <w:lang w:val="en-US"/>
          </w:rPr>
          <w:t xml:space="preserve">: </w:t>
        </w:r>
        <w:r w:rsidR="009B20FE" w:rsidRPr="009B20FE">
          <w:rPr>
            <w:rStyle w:val="Hyperlink"/>
            <w:noProof/>
            <w:szCs w:val="26"/>
          </w:rPr>
          <w:t>Kết quả phân tích chất lượng trầm tích biển tại khu vực dự án đợt 1</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_Toc103926428 \h </w:instrText>
        </w:r>
        <w:r w:rsidR="009B20FE" w:rsidRPr="009B20FE">
          <w:rPr>
            <w:noProof/>
            <w:webHidden/>
            <w:szCs w:val="26"/>
          </w:rPr>
        </w:r>
        <w:r w:rsidR="009B20FE" w:rsidRPr="009B20FE">
          <w:rPr>
            <w:noProof/>
            <w:webHidden/>
            <w:szCs w:val="26"/>
          </w:rPr>
          <w:fldChar w:fldCharType="separate"/>
        </w:r>
        <w:r w:rsidR="00051FF6">
          <w:rPr>
            <w:noProof/>
            <w:webHidden/>
            <w:szCs w:val="26"/>
          </w:rPr>
          <w:t>83</w:t>
        </w:r>
        <w:r w:rsidR="009B20FE" w:rsidRPr="009B20FE">
          <w:rPr>
            <w:noProof/>
            <w:webHidden/>
            <w:szCs w:val="26"/>
          </w:rPr>
          <w:fldChar w:fldCharType="end"/>
        </w:r>
      </w:hyperlink>
    </w:p>
    <w:p w14:paraId="67B604B1" w14:textId="153EA3AD"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29" w:history="1">
        <w:r w:rsidR="009B20FE" w:rsidRPr="009B20FE">
          <w:rPr>
            <w:rStyle w:val="Hyperlink"/>
            <w:noProof/>
            <w:szCs w:val="26"/>
          </w:rPr>
          <w:t>Bảng 2. 32</w:t>
        </w:r>
        <w:r w:rsidR="009B20FE" w:rsidRPr="009B20FE">
          <w:rPr>
            <w:rStyle w:val="Hyperlink"/>
            <w:noProof/>
            <w:szCs w:val="26"/>
            <w:lang w:val="en-US"/>
          </w:rPr>
          <w:t xml:space="preserve">: </w:t>
        </w:r>
        <w:r w:rsidR="009B20FE" w:rsidRPr="009B20FE">
          <w:rPr>
            <w:rStyle w:val="Hyperlink"/>
            <w:noProof/>
            <w:szCs w:val="26"/>
          </w:rPr>
          <w:t>Kết quả phân tích chất lượng trầm tích biển tại khu vực dự án đợt 2</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_Toc103926429 \h </w:instrText>
        </w:r>
        <w:r w:rsidR="009B20FE" w:rsidRPr="009B20FE">
          <w:rPr>
            <w:noProof/>
            <w:webHidden/>
            <w:szCs w:val="26"/>
          </w:rPr>
        </w:r>
        <w:r w:rsidR="009B20FE" w:rsidRPr="009B20FE">
          <w:rPr>
            <w:noProof/>
            <w:webHidden/>
            <w:szCs w:val="26"/>
          </w:rPr>
          <w:fldChar w:fldCharType="separate"/>
        </w:r>
        <w:r w:rsidR="00051FF6">
          <w:rPr>
            <w:noProof/>
            <w:webHidden/>
            <w:szCs w:val="26"/>
          </w:rPr>
          <w:t>84</w:t>
        </w:r>
        <w:r w:rsidR="009B20FE" w:rsidRPr="009B20FE">
          <w:rPr>
            <w:noProof/>
            <w:webHidden/>
            <w:szCs w:val="26"/>
          </w:rPr>
          <w:fldChar w:fldCharType="end"/>
        </w:r>
      </w:hyperlink>
    </w:p>
    <w:p w14:paraId="4CDEEF0A" w14:textId="3DE1F743"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30" w:history="1">
        <w:r w:rsidR="009B20FE" w:rsidRPr="009B20FE">
          <w:rPr>
            <w:rStyle w:val="Hyperlink"/>
            <w:noProof/>
            <w:szCs w:val="26"/>
          </w:rPr>
          <w:t>Bảng 2. 33</w:t>
        </w:r>
        <w:r w:rsidR="009B20FE" w:rsidRPr="009B20FE">
          <w:rPr>
            <w:rStyle w:val="Hyperlink"/>
            <w:noProof/>
            <w:szCs w:val="26"/>
            <w:lang w:val="en-US"/>
          </w:rPr>
          <w:t xml:space="preserve">: </w:t>
        </w:r>
        <w:r w:rsidR="009B20FE" w:rsidRPr="009B20FE">
          <w:rPr>
            <w:rStyle w:val="Hyperlink"/>
            <w:noProof/>
            <w:szCs w:val="26"/>
          </w:rPr>
          <w:t>Kết quả phân tích chất lượng trầm tích biển tại khu vực dự án đợt 3</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_Toc103926430 \h </w:instrText>
        </w:r>
        <w:r w:rsidR="009B20FE" w:rsidRPr="009B20FE">
          <w:rPr>
            <w:noProof/>
            <w:webHidden/>
            <w:szCs w:val="26"/>
          </w:rPr>
        </w:r>
        <w:r w:rsidR="009B20FE" w:rsidRPr="009B20FE">
          <w:rPr>
            <w:noProof/>
            <w:webHidden/>
            <w:szCs w:val="26"/>
          </w:rPr>
          <w:fldChar w:fldCharType="separate"/>
        </w:r>
        <w:r w:rsidR="00051FF6">
          <w:rPr>
            <w:noProof/>
            <w:webHidden/>
            <w:szCs w:val="26"/>
          </w:rPr>
          <w:t>85</w:t>
        </w:r>
        <w:r w:rsidR="009B20FE" w:rsidRPr="009B20FE">
          <w:rPr>
            <w:noProof/>
            <w:webHidden/>
            <w:szCs w:val="26"/>
          </w:rPr>
          <w:fldChar w:fldCharType="end"/>
        </w:r>
      </w:hyperlink>
    </w:p>
    <w:p w14:paraId="1F852C53" w14:textId="0D21C0F2"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31" w:history="1">
        <w:r w:rsidR="009B20FE" w:rsidRPr="009B20FE">
          <w:rPr>
            <w:rStyle w:val="Hyperlink"/>
            <w:noProof/>
            <w:szCs w:val="26"/>
          </w:rPr>
          <w:t>Bảng 2. 34</w:t>
        </w:r>
        <w:r w:rsidR="009B20FE" w:rsidRPr="009B20FE">
          <w:rPr>
            <w:rStyle w:val="Hyperlink"/>
            <w:noProof/>
            <w:szCs w:val="26"/>
            <w:lang w:val="en-US"/>
          </w:rPr>
          <w:t xml:space="preserve">: </w:t>
        </w:r>
        <w:r w:rsidR="009B20FE" w:rsidRPr="009B20FE">
          <w:rPr>
            <w:rStyle w:val="Hyperlink"/>
            <w:noProof/>
            <w:szCs w:val="26"/>
            <w:lang w:val="it-IT"/>
          </w:rPr>
          <w:t>Vị trí và thời gian lấy mẫu đất</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_Toc103926431 \h </w:instrText>
        </w:r>
        <w:r w:rsidR="009B20FE" w:rsidRPr="009B20FE">
          <w:rPr>
            <w:noProof/>
            <w:webHidden/>
            <w:szCs w:val="26"/>
          </w:rPr>
        </w:r>
        <w:r w:rsidR="009B20FE" w:rsidRPr="009B20FE">
          <w:rPr>
            <w:noProof/>
            <w:webHidden/>
            <w:szCs w:val="26"/>
          </w:rPr>
          <w:fldChar w:fldCharType="separate"/>
        </w:r>
        <w:r w:rsidR="00051FF6">
          <w:rPr>
            <w:noProof/>
            <w:webHidden/>
            <w:szCs w:val="26"/>
          </w:rPr>
          <w:t>86</w:t>
        </w:r>
        <w:r w:rsidR="009B20FE" w:rsidRPr="009B20FE">
          <w:rPr>
            <w:noProof/>
            <w:webHidden/>
            <w:szCs w:val="26"/>
          </w:rPr>
          <w:fldChar w:fldCharType="end"/>
        </w:r>
      </w:hyperlink>
    </w:p>
    <w:p w14:paraId="53022FE3" w14:textId="39007DD2"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32" w:history="1">
        <w:r w:rsidR="009B20FE" w:rsidRPr="009B20FE">
          <w:rPr>
            <w:rStyle w:val="Hyperlink"/>
            <w:noProof/>
            <w:szCs w:val="26"/>
          </w:rPr>
          <w:t>Bảng 2. 35</w:t>
        </w:r>
        <w:r w:rsidR="009B20FE" w:rsidRPr="009B20FE">
          <w:rPr>
            <w:rStyle w:val="Hyperlink"/>
            <w:noProof/>
            <w:szCs w:val="26"/>
            <w:lang w:val="en-US"/>
          </w:rPr>
          <w:t xml:space="preserve">: </w:t>
        </w:r>
        <w:r w:rsidR="009B20FE" w:rsidRPr="009B20FE">
          <w:rPr>
            <w:rStyle w:val="Hyperlink"/>
            <w:noProof/>
            <w:szCs w:val="26"/>
          </w:rPr>
          <w:t>Phương pháp lấy mẫu và thử nghiệm</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_Toc103926432 \h </w:instrText>
        </w:r>
        <w:r w:rsidR="009B20FE" w:rsidRPr="009B20FE">
          <w:rPr>
            <w:noProof/>
            <w:webHidden/>
            <w:szCs w:val="26"/>
          </w:rPr>
        </w:r>
        <w:r w:rsidR="009B20FE" w:rsidRPr="009B20FE">
          <w:rPr>
            <w:noProof/>
            <w:webHidden/>
            <w:szCs w:val="26"/>
          </w:rPr>
          <w:fldChar w:fldCharType="separate"/>
        </w:r>
        <w:r w:rsidR="00051FF6">
          <w:rPr>
            <w:noProof/>
            <w:webHidden/>
            <w:szCs w:val="26"/>
          </w:rPr>
          <w:t>86</w:t>
        </w:r>
        <w:r w:rsidR="009B20FE" w:rsidRPr="009B20FE">
          <w:rPr>
            <w:noProof/>
            <w:webHidden/>
            <w:szCs w:val="26"/>
          </w:rPr>
          <w:fldChar w:fldCharType="end"/>
        </w:r>
      </w:hyperlink>
    </w:p>
    <w:p w14:paraId="15F3F919" w14:textId="70A37FE8"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33" w:history="1">
        <w:r w:rsidR="009B20FE" w:rsidRPr="009B20FE">
          <w:rPr>
            <w:rStyle w:val="Hyperlink"/>
            <w:noProof/>
            <w:szCs w:val="26"/>
          </w:rPr>
          <w:t xml:space="preserve">Bảng 2. 36: Kết quả phân tích chất lượng </w:t>
        </w:r>
        <w:r w:rsidR="009B20FE" w:rsidRPr="009B20FE">
          <w:rPr>
            <w:rStyle w:val="Hyperlink"/>
            <w:noProof/>
            <w:szCs w:val="26"/>
            <w:lang w:val="en-US"/>
          </w:rPr>
          <w:t>đất</w:t>
        </w:r>
        <w:r w:rsidR="009B20FE" w:rsidRPr="009B20FE">
          <w:rPr>
            <w:rStyle w:val="Hyperlink"/>
            <w:noProof/>
            <w:szCs w:val="26"/>
          </w:rPr>
          <w:t xml:space="preserve"> tại khu vực dự án</w:t>
        </w:r>
        <w:r w:rsidR="009B20FE" w:rsidRPr="009B20FE">
          <w:rPr>
            <w:rStyle w:val="Hyperlink"/>
            <w:noProof/>
            <w:szCs w:val="26"/>
            <w:lang w:val="en-US"/>
          </w:rPr>
          <w:t xml:space="preserve"> đợt 1</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_Toc103926433 \h </w:instrText>
        </w:r>
        <w:r w:rsidR="009B20FE" w:rsidRPr="009B20FE">
          <w:rPr>
            <w:noProof/>
            <w:webHidden/>
            <w:szCs w:val="26"/>
          </w:rPr>
        </w:r>
        <w:r w:rsidR="009B20FE" w:rsidRPr="009B20FE">
          <w:rPr>
            <w:noProof/>
            <w:webHidden/>
            <w:szCs w:val="26"/>
          </w:rPr>
          <w:fldChar w:fldCharType="separate"/>
        </w:r>
        <w:r w:rsidR="00051FF6">
          <w:rPr>
            <w:noProof/>
            <w:webHidden/>
            <w:szCs w:val="26"/>
          </w:rPr>
          <w:t>86</w:t>
        </w:r>
        <w:r w:rsidR="009B20FE" w:rsidRPr="009B20FE">
          <w:rPr>
            <w:noProof/>
            <w:webHidden/>
            <w:szCs w:val="26"/>
          </w:rPr>
          <w:fldChar w:fldCharType="end"/>
        </w:r>
      </w:hyperlink>
    </w:p>
    <w:p w14:paraId="4BA8018F" w14:textId="755218CB"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34" w:history="1">
        <w:r w:rsidR="009B20FE" w:rsidRPr="009B20FE">
          <w:rPr>
            <w:rStyle w:val="Hyperlink"/>
            <w:noProof/>
            <w:szCs w:val="26"/>
          </w:rPr>
          <w:t>Bảng 2. 39</w:t>
        </w:r>
        <w:r w:rsidR="009B20FE" w:rsidRPr="009B20FE">
          <w:rPr>
            <w:rStyle w:val="Hyperlink"/>
            <w:noProof/>
            <w:szCs w:val="26"/>
            <w:lang w:val="en-US"/>
          </w:rPr>
          <w:t>: Vị trí lấy và thời gian lấy mẫu nước ngầm</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_Toc103926434 \h </w:instrText>
        </w:r>
        <w:r w:rsidR="009B20FE" w:rsidRPr="009B20FE">
          <w:rPr>
            <w:noProof/>
            <w:webHidden/>
            <w:szCs w:val="26"/>
          </w:rPr>
        </w:r>
        <w:r w:rsidR="009B20FE" w:rsidRPr="009B20FE">
          <w:rPr>
            <w:noProof/>
            <w:webHidden/>
            <w:szCs w:val="26"/>
          </w:rPr>
          <w:fldChar w:fldCharType="separate"/>
        </w:r>
        <w:r w:rsidR="00051FF6">
          <w:rPr>
            <w:noProof/>
            <w:webHidden/>
            <w:szCs w:val="26"/>
          </w:rPr>
          <w:t>87</w:t>
        </w:r>
        <w:r w:rsidR="009B20FE" w:rsidRPr="009B20FE">
          <w:rPr>
            <w:noProof/>
            <w:webHidden/>
            <w:szCs w:val="26"/>
          </w:rPr>
          <w:fldChar w:fldCharType="end"/>
        </w:r>
      </w:hyperlink>
    </w:p>
    <w:p w14:paraId="07509DC0" w14:textId="0B3727ED"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35" w:history="1">
        <w:r w:rsidR="009B20FE" w:rsidRPr="009B20FE">
          <w:rPr>
            <w:rStyle w:val="Hyperlink"/>
            <w:noProof/>
            <w:szCs w:val="26"/>
          </w:rPr>
          <w:t>Bảng 2. 40: Kết quả phân tích chất lượng nước dưới đất tại khu vực dự án trong 3 đợt</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_Toc103926435 \h </w:instrText>
        </w:r>
        <w:r w:rsidR="009B20FE" w:rsidRPr="009B20FE">
          <w:rPr>
            <w:noProof/>
            <w:webHidden/>
            <w:szCs w:val="26"/>
          </w:rPr>
        </w:r>
        <w:r w:rsidR="009B20FE" w:rsidRPr="009B20FE">
          <w:rPr>
            <w:noProof/>
            <w:webHidden/>
            <w:szCs w:val="26"/>
          </w:rPr>
          <w:fldChar w:fldCharType="separate"/>
        </w:r>
        <w:r w:rsidR="00051FF6">
          <w:rPr>
            <w:noProof/>
            <w:webHidden/>
            <w:szCs w:val="26"/>
          </w:rPr>
          <w:t>87</w:t>
        </w:r>
        <w:r w:rsidR="009B20FE" w:rsidRPr="009B20FE">
          <w:rPr>
            <w:noProof/>
            <w:webHidden/>
            <w:szCs w:val="26"/>
          </w:rPr>
          <w:fldChar w:fldCharType="end"/>
        </w:r>
      </w:hyperlink>
    </w:p>
    <w:p w14:paraId="3AC07736" w14:textId="40E12A7C"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36" w:history="1">
        <w:r w:rsidR="009B20FE" w:rsidRPr="009B20FE">
          <w:rPr>
            <w:rStyle w:val="Hyperlink"/>
            <w:noProof/>
            <w:szCs w:val="26"/>
          </w:rPr>
          <w:t>Bảng 2. 41</w:t>
        </w:r>
        <w:r w:rsidR="009B20FE" w:rsidRPr="009B20FE">
          <w:rPr>
            <w:rStyle w:val="Hyperlink"/>
            <w:noProof/>
            <w:szCs w:val="26"/>
            <w:lang w:val="en-US"/>
          </w:rPr>
          <w:t xml:space="preserve">: </w:t>
        </w:r>
        <w:r w:rsidR="009B20FE" w:rsidRPr="009B20FE">
          <w:rPr>
            <w:rStyle w:val="Hyperlink"/>
            <w:noProof/>
            <w:szCs w:val="26"/>
          </w:rPr>
          <w:t>Danh mục các loài động vật trên cạn ở khu vực dự án</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_Toc103926436 \h </w:instrText>
        </w:r>
        <w:r w:rsidR="009B20FE" w:rsidRPr="009B20FE">
          <w:rPr>
            <w:noProof/>
            <w:webHidden/>
            <w:szCs w:val="26"/>
          </w:rPr>
        </w:r>
        <w:r w:rsidR="009B20FE" w:rsidRPr="009B20FE">
          <w:rPr>
            <w:noProof/>
            <w:webHidden/>
            <w:szCs w:val="26"/>
          </w:rPr>
          <w:fldChar w:fldCharType="separate"/>
        </w:r>
        <w:r w:rsidR="00051FF6">
          <w:rPr>
            <w:noProof/>
            <w:webHidden/>
            <w:szCs w:val="26"/>
          </w:rPr>
          <w:t>89</w:t>
        </w:r>
        <w:r w:rsidR="009B20FE" w:rsidRPr="009B20FE">
          <w:rPr>
            <w:noProof/>
            <w:webHidden/>
            <w:szCs w:val="26"/>
          </w:rPr>
          <w:fldChar w:fldCharType="end"/>
        </w:r>
      </w:hyperlink>
    </w:p>
    <w:p w14:paraId="04AA2FC2" w14:textId="1F754BC6"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37" w:history="1">
        <w:r w:rsidR="009B20FE" w:rsidRPr="009B20FE">
          <w:rPr>
            <w:rStyle w:val="Hyperlink"/>
            <w:noProof/>
            <w:szCs w:val="26"/>
          </w:rPr>
          <w:t>Bảng 2. 42</w:t>
        </w:r>
        <w:r w:rsidR="009B20FE" w:rsidRPr="009B20FE">
          <w:rPr>
            <w:rStyle w:val="Hyperlink"/>
            <w:noProof/>
            <w:szCs w:val="26"/>
            <w:lang w:val="en-US"/>
          </w:rPr>
          <w:t xml:space="preserve">: </w:t>
        </w:r>
        <w:r w:rsidR="009B20FE" w:rsidRPr="009B20FE">
          <w:rPr>
            <w:rStyle w:val="Hyperlink"/>
            <w:noProof/>
            <w:szCs w:val="26"/>
          </w:rPr>
          <w:t>Danh mục các loại cây  ở khu vực dự án</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_Toc103926437 \h </w:instrText>
        </w:r>
        <w:r w:rsidR="009B20FE" w:rsidRPr="009B20FE">
          <w:rPr>
            <w:noProof/>
            <w:webHidden/>
            <w:szCs w:val="26"/>
          </w:rPr>
        </w:r>
        <w:r w:rsidR="009B20FE" w:rsidRPr="009B20FE">
          <w:rPr>
            <w:noProof/>
            <w:webHidden/>
            <w:szCs w:val="26"/>
          </w:rPr>
          <w:fldChar w:fldCharType="separate"/>
        </w:r>
        <w:r w:rsidR="00051FF6">
          <w:rPr>
            <w:noProof/>
            <w:webHidden/>
            <w:szCs w:val="26"/>
          </w:rPr>
          <w:t>90</w:t>
        </w:r>
        <w:r w:rsidR="009B20FE" w:rsidRPr="009B20FE">
          <w:rPr>
            <w:noProof/>
            <w:webHidden/>
            <w:szCs w:val="26"/>
          </w:rPr>
          <w:fldChar w:fldCharType="end"/>
        </w:r>
      </w:hyperlink>
    </w:p>
    <w:p w14:paraId="0FF6D07D" w14:textId="057EDD08"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38" w:history="1">
        <w:r w:rsidR="009B20FE" w:rsidRPr="009B20FE">
          <w:rPr>
            <w:rStyle w:val="Hyperlink"/>
            <w:noProof/>
            <w:szCs w:val="26"/>
          </w:rPr>
          <w:t>Bảng 2. 43</w:t>
        </w:r>
        <w:r w:rsidR="009B20FE" w:rsidRPr="009B20FE">
          <w:rPr>
            <w:rStyle w:val="Hyperlink"/>
            <w:noProof/>
            <w:szCs w:val="26"/>
            <w:lang w:val="en-US"/>
          </w:rPr>
          <w:t xml:space="preserve">: </w:t>
        </w:r>
        <w:r w:rsidR="009B20FE" w:rsidRPr="009B20FE">
          <w:rPr>
            <w:rStyle w:val="Hyperlink"/>
            <w:noProof/>
            <w:szCs w:val="26"/>
          </w:rPr>
          <w:t>Thành phần loài cá ghi nhận ở vùng ven biển khu vực Dự án</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_Toc103926438 \h </w:instrText>
        </w:r>
        <w:r w:rsidR="009B20FE" w:rsidRPr="009B20FE">
          <w:rPr>
            <w:noProof/>
            <w:webHidden/>
            <w:szCs w:val="26"/>
          </w:rPr>
        </w:r>
        <w:r w:rsidR="009B20FE" w:rsidRPr="009B20FE">
          <w:rPr>
            <w:noProof/>
            <w:webHidden/>
            <w:szCs w:val="26"/>
          </w:rPr>
          <w:fldChar w:fldCharType="separate"/>
        </w:r>
        <w:r w:rsidR="00051FF6">
          <w:rPr>
            <w:noProof/>
            <w:webHidden/>
            <w:szCs w:val="26"/>
          </w:rPr>
          <w:t>91</w:t>
        </w:r>
        <w:r w:rsidR="009B20FE" w:rsidRPr="009B20FE">
          <w:rPr>
            <w:noProof/>
            <w:webHidden/>
            <w:szCs w:val="26"/>
          </w:rPr>
          <w:fldChar w:fldCharType="end"/>
        </w:r>
      </w:hyperlink>
    </w:p>
    <w:p w14:paraId="0AA908EE" w14:textId="5E103D40"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39" w:history="1">
        <w:r w:rsidR="009B20FE" w:rsidRPr="009B20FE">
          <w:rPr>
            <w:rStyle w:val="Hyperlink"/>
            <w:noProof/>
            <w:szCs w:val="26"/>
          </w:rPr>
          <w:t>Bảng 2. 44</w:t>
        </w:r>
        <w:r w:rsidR="009B20FE" w:rsidRPr="009B20FE">
          <w:rPr>
            <w:rStyle w:val="Hyperlink"/>
            <w:noProof/>
            <w:szCs w:val="26"/>
            <w:lang w:val="en-US"/>
          </w:rPr>
          <w:t xml:space="preserve">: </w:t>
        </w:r>
        <w:r w:rsidR="009B20FE" w:rsidRPr="009B20FE">
          <w:rPr>
            <w:rStyle w:val="Hyperlink"/>
            <w:noProof/>
            <w:szCs w:val="26"/>
          </w:rPr>
          <w:t>Số lượng và tỷ lệ % họ, giống và loài cá trong các bộ cá</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_Toc103926439 \h </w:instrText>
        </w:r>
        <w:r w:rsidR="009B20FE" w:rsidRPr="009B20FE">
          <w:rPr>
            <w:noProof/>
            <w:webHidden/>
            <w:szCs w:val="26"/>
          </w:rPr>
        </w:r>
        <w:r w:rsidR="009B20FE" w:rsidRPr="009B20FE">
          <w:rPr>
            <w:noProof/>
            <w:webHidden/>
            <w:szCs w:val="26"/>
          </w:rPr>
          <w:fldChar w:fldCharType="separate"/>
        </w:r>
        <w:r w:rsidR="00051FF6">
          <w:rPr>
            <w:noProof/>
            <w:webHidden/>
            <w:szCs w:val="26"/>
          </w:rPr>
          <w:t>95</w:t>
        </w:r>
        <w:r w:rsidR="009B20FE" w:rsidRPr="009B20FE">
          <w:rPr>
            <w:noProof/>
            <w:webHidden/>
            <w:szCs w:val="26"/>
          </w:rPr>
          <w:fldChar w:fldCharType="end"/>
        </w:r>
      </w:hyperlink>
    </w:p>
    <w:p w14:paraId="11C84ACF" w14:textId="26C27C9C"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40" w:history="1">
        <w:r w:rsidR="009B20FE" w:rsidRPr="009B20FE">
          <w:rPr>
            <w:rStyle w:val="Hyperlink"/>
            <w:noProof/>
            <w:szCs w:val="26"/>
          </w:rPr>
          <w:t>Bảng 2. 45</w:t>
        </w:r>
        <w:r w:rsidR="009B20FE" w:rsidRPr="009B20FE">
          <w:rPr>
            <w:rStyle w:val="Hyperlink"/>
            <w:noProof/>
            <w:szCs w:val="26"/>
            <w:lang w:val="en-US"/>
          </w:rPr>
          <w:t xml:space="preserve">: </w:t>
        </w:r>
        <w:r w:rsidR="009B20FE" w:rsidRPr="009B20FE">
          <w:rPr>
            <w:rStyle w:val="Hyperlink"/>
            <w:noProof/>
            <w:szCs w:val="26"/>
          </w:rPr>
          <w:t>Tọa độ vị trí thu mẫu cá và thủy sinh vật khu vực dự án</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_Toc103926440 \h </w:instrText>
        </w:r>
        <w:r w:rsidR="009B20FE" w:rsidRPr="009B20FE">
          <w:rPr>
            <w:noProof/>
            <w:webHidden/>
            <w:szCs w:val="26"/>
          </w:rPr>
        </w:r>
        <w:r w:rsidR="009B20FE" w:rsidRPr="009B20FE">
          <w:rPr>
            <w:noProof/>
            <w:webHidden/>
            <w:szCs w:val="26"/>
          </w:rPr>
          <w:fldChar w:fldCharType="separate"/>
        </w:r>
        <w:r w:rsidR="00051FF6">
          <w:rPr>
            <w:noProof/>
            <w:webHidden/>
            <w:szCs w:val="26"/>
          </w:rPr>
          <w:t>97</w:t>
        </w:r>
        <w:r w:rsidR="009B20FE" w:rsidRPr="009B20FE">
          <w:rPr>
            <w:noProof/>
            <w:webHidden/>
            <w:szCs w:val="26"/>
          </w:rPr>
          <w:fldChar w:fldCharType="end"/>
        </w:r>
      </w:hyperlink>
    </w:p>
    <w:p w14:paraId="4BEAB174" w14:textId="5C145014"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41" w:history="1">
        <w:r w:rsidR="009B20FE" w:rsidRPr="009B20FE">
          <w:rPr>
            <w:rStyle w:val="Hyperlink"/>
            <w:noProof/>
            <w:szCs w:val="26"/>
          </w:rPr>
          <w:t>Bảng 2. 46</w:t>
        </w:r>
        <w:r w:rsidR="009B20FE" w:rsidRPr="009B20FE">
          <w:rPr>
            <w:rStyle w:val="Hyperlink"/>
            <w:noProof/>
            <w:szCs w:val="26"/>
            <w:lang w:val="en-US"/>
          </w:rPr>
          <w:t xml:space="preserve">: </w:t>
        </w:r>
        <w:r w:rsidR="009B20FE" w:rsidRPr="009B20FE">
          <w:rPr>
            <w:rStyle w:val="Hyperlink"/>
            <w:noProof/>
            <w:szCs w:val="26"/>
          </w:rPr>
          <w:t>Cấu trúc thành phần loài TVPD</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_Toc103926441 \h </w:instrText>
        </w:r>
        <w:r w:rsidR="009B20FE" w:rsidRPr="009B20FE">
          <w:rPr>
            <w:noProof/>
            <w:webHidden/>
            <w:szCs w:val="26"/>
          </w:rPr>
        </w:r>
        <w:r w:rsidR="009B20FE" w:rsidRPr="009B20FE">
          <w:rPr>
            <w:noProof/>
            <w:webHidden/>
            <w:szCs w:val="26"/>
          </w:rPr>
          <w:fldChar w:fldCharType="separate"/>
        </w:r>
        <w:r w:rsidR="00051FF6">
          <w:rPr>
            <w:noProof/>
            <w:webHidden/>
            <w:szCs w:val="26"/>
          </w:rPr>
          <w:t>99</w:t>
        </w:r>
        <w:r w:rsidR="009B20FE" w:rsidRPr="009B20FE">
          <w:rPr>
            <w:noProof/>
            <w:webHidden/>
            <w:szCs w:val="26"/>
          </w:rPr>
          <w:fldChar w:fldCharType="end"/>
        </w:r>
      </w:hyperlink>
    </w:p>
    <w:p w14:paraId="05A68935" w14:textId="44538AC2"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42" w:history="1">
        <w:r w:rsidR="009B20FE" w:rsidRPr="009B20FE">
          <w:rPr>
            <w:rStyle w:val="Hyperlink"/>
            <w:noProof/>
            <w:szCs w:val="26"/>
          </w:rPr>
          <w:t>Bảng 2. 47</w:t>
        </w:r>
        <w:r w:rsidR="009B20FE" w:rsidRPr="009B20FE">
          <w:rPr>
            <w:rStyle w:val="Hyperlink"/>
            <w:noProof/>
            <w:szCs w:val="26"/>
            <w:lang w:val="en-US"/>
          </w:rPr>
          <w:t>: Mật độ và loài ưu thế TVPD tại các điểm khảo sát</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_Toc103926442 \h </w:instrText>
        </w:r>
        <w:r w:rsidR="009B20FE" w:rsidRPr="009B20FE">
          <w:rPr>
            <w:noProof/>
            <w:webHidden/>
            <w:szCs w:val="26"/>
          </w:rPr>
        </w:r>
        <w:r w:rsidR="009B20FE" w:rsidRPr="009B20FE">
          <w:rPr>
            <w:noProof/>
            <w:webHidden/>
            <w:szCs w:val="26"/>
          </w:rPr>
          <w:fldChar w:fldCharType="separate"/>
        </w:r>
        <w:r w:rsidR="00051FF6">
          <w:rPr>
            <w:noProof/>
            <w:webHidden/>
            <w:szCs w:val="26"/>
          </w:rPr>
          <w:t>99</w:t>
        </w:r>
        <w:r w:rsidR="009B20FE" w:rsidRPr="009B20FE">
          <w:rPr>
            <w:noProof/>
            <w:webHidden/>
            <w:szCs w:val="26"/>
          </w:rPr>
          <w:fldChar w:fldCharType="end"/>
        </w:r>
      </w:hyperlink>
    </w:p>
    <w:p w14:paraId="60EA7677" w14:textId="7A0BD426"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43" w:history="1">
        <w:r w:rsidR="009B20FE" w:rsidRPr="009B20FE">
          <w:rPr>
            <w:rStyle w:val="Hyperlink"/>
            <w:noProof/>
            <w:szCs w:val="26"/>
          </w:rPr>
          <w:t>Bảng 2. 48</w:t>
        </w:r>
        <w:r w:rsidR="009B20FE" w:rsidRPr="009B20FE">
          <w:rPr>
            <w:rStyle w:val="Hyperlink"/>
            <w:noProof/>
            <w:szCs w:val="26"/>
            <w:lang w:val="en-US"/>
          </w:rPr>
          <w:t>: Thành phần loài và mật độ tế bào TVPD</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_Toc103926443 \h </w:instrText>
        </w:r>
        <w:r w:rsidR="009B20FE" w:rsidRPr="009B20FE">
          <w:rPr>
            <w:noProof/>
            <w:webHidden/>
            <w:szCs w:val="26"/>
          </w:rPr>
        </w:r>
        <w:r w:rsidR="009B20FE" w:rsidRPr="009B20FE">
          <w:rPr>
            <w:noProof/>
            <w:webHidden/>
            <w:szCs w:val="26"/>
          </w:rPr>
          <w:fldChar w:fldCharType="separate"/>
        </w:r>
        <w:r w:rsidR="00051FF6">
          <w:rPr>
            <w:noProof/>
            <w:webHidden/>
            <w:szCs w:val="26"/>
          </w:rPr>
          <w:t>100</w:t>
        </w:r>
        <w:r w:rsidR="009B20FE" w:rsidRPr="009B20FE">
          <w:rPr>
            <w:noProof/>
            <w:webHidden/>
            <w:szCs w:val="26"/>
          </w:rPr>
          <w:fldChar w:fldCharType="end"/>
        </w:r>
      </w:hyperlink>
    </w:p>
    <w:p w14:paraId="1DCFA69F" w14:textId="6F3CDD10"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44" w:history="1">
        <w:r w:rsidR="009B20FE" w:rsidRPr="009B20FE">
          <w:rPr>
            <w:rStyle w:val="Hyperlink"/>
            <w:noProof/>
            <w:szCs w:val="26"/>
          </w:rPr>
          <w:t>Bảng 2. 49</w:t>
        </w:r>
        <w:r w:rsidR="009B20FE" w:rsidRPr="009B20FE">
          <w:rPr>
            <w:rStyle w:val="Hyperlink"/>
            <w:noProof/>
            <w:szCs w:val="26"/>
            <w:lang w:val="en-US"/>
          </w:rPr>
          <w:t xml:space="preserve">: </w:t>
        </w:r>
        <w:r w:rsidR="009B20FE" w:rsidRPr="009B20FE">
          <w:rPr>
            <w:rStyle w:val="Hyperlink"/>
            <w:noProof/>
            <w:szCs w:val="26"/>
          </w:rPr>
          <w:t>Cấu trúc thành phần loài ĐVPD</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_Toc103926444 \h </w:instrText>
        </w:r>
        <w:r w:rsidR="009B20FE" w:rsidRPr="009B20FE">
          <w:rPr>
            <w:noProof/>
            <w:webHidden/>
            <w:szCs w:val="26"/>
          </w:rPr>
        </w:r>
        <w:r w:rsidR="009B20FE" w:rsidRPr="009B20FE">
          <w:rPr>
            <w:noProof/>
            <w:webHidden/>
            <w:szCs w:val="26"/>
          </w:rPr>
          <w:fldChar w:fldCharType="separate"/>
        </w:r>
        <w:r w:rsidR="00051FF6">
          <w:rPr>
            <w:noProof/>
            <w:webHidden/>
            <w:szCs w:val="26"/>
          </w:rPr>
          <w:t>107</w:t>
        </w:r>
        <w:r w:rsidR="009B20FE" w:rsidRPr="009B20FE">
          <w:rPr>
            <w:noProof/>
            <w:webHidden/>
            <w:szCs w:val="26"/>
          </w:rPr>
          <w:fldChar w:fldCharType="end"/>
        </w:r>
      </w:hyperlink>
    </w:p>
    <w:p w14:paraId="4237F11C" w14:textId="5D5DD095"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45" w:history="1">
        <w:r w:rsidR="009B20FE" w:rsidRPr="009B20FE">
          <w:rPr>
            <w:rStyle w:val="Hyperlink"/>
            <w:noProof/>
            <w:szCs w:val="26"/>
          </w:rPr>
          <w:t>Bảng 2. 50</w:t>
        </w:r>
        <w:r w:rsidR="009B20FE" w:rsidRPr="009B20FE">
          <w:rPr>
            <w:rStyle w:val="Hyperlink"/>
            <w:noProof/>
            <w:szCs w:val="26"/>
            <w:lang w:val="en-US"/>
          </w:rPr>
          <w:t>: Cấu trúc số lượng và loài ưu thế ĐVPD</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_Toc103926445 \h </w:instrText>
        </w:r>
        <w:r w:rsidR="009B20FE" w:rsidRPr="009B20FE">
          <w:rPr>
            <w:noProof/>
            <w:webHidden/>
            <w:szCs w:val="26"/>
          </w:rPr>
        </w:r>
        <w:r w:rsidR="009B20FE" w:rsidRPr="009B20FE">
          <w:rPr>
            <w:noProof/>
            <w:webHidden/>
            <w:szCs w:val="26"/>
          </w:rPr>
          <w:fldChar w:fldCharType="separate"/>
        </w:r>
        <w:r w:rsidR="00051FF6">
          <w:rPr>
            <w:noProof/>
            <w:webHidden/>
            <w:szCs w:val="26"/>
          </w:rPr>
          <w:t>108</w:t>
        </w:r>
        <w:r w:rsidR="009B20FE" w:rsidRPr="009B20FE">
          <w:rPr>
            <w:noProof/>
            <w:webHidden/>
            <w:szCs w:val="26"/>
          </w:rPr>
          <w:fldChar w:fldCharType="end"/>
        </w:r>
      </w:hyperlink>
    </w:p>
    <w:p w14:paraId="7729A6B8" w14:textId="71ABBB95"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46" w:history="1">
        <w:r w:rsidR="009B20FE" w:rsidRPr="009B20FE">
          <w:rPr>
            <w:rStyle w:val="Hyperlink"/>
            <w:noProof/>
            <w:szCs w:val="26"/>
          </w:rPr>
          <w:t>Bảng 2. 51</w:t>
        </w:r>
        <w:r w:rsidR="009B20FE" w:rsidRPr="009B20FE">
          <w:rPr>
            <w:rStyle w:val="Hyperlink"/>
            <w:noProof/>
            <w:szCs w:val="26"/>
            <w:lang w:val="en-US"/>
          </w:rPr>
          <w:t>: Thành phần loài và mật độ cá thể ĐVPD</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_Toc103926446 \h </w:instrText>
        </w:r>
        <w:r w:rsidR="009B20FE" w:rsidRPr="009B20FE">
          <w:rPr>
            <w:noProof/>
            <w:webHidden/>
            <w:szCs w:val="26"/>
          </w:rPr>
        </w:r>
        <w:r w:rsidR="009B20FE" w:rsidRPr="009B20FE">
          <w:rPr>
            <w:noProof/>
            <w:webHidden/>
            <w:szCs w:val="26"/>
          </w:rPr>
          <w:fldChar w:fldCharType="separate"/>
        </w:r>
        <w:r w:rsidR="00051FF6">
          <w:rPr>
            <w:noProof/>
            <w:webHidden/>
            <w:szCs w:val="26"/>
          </w:rPr>
          <w:t>108</w:t>
        </w:r>
        <w:r w:rsidR="009B20FE" w:rsidRPr="009B20FE">
          <w:rPr>
            <w:noProof/>
            <w:webHidden/>
            <w:szCs w:val="26"/>
          </w:rPr>
          <w:fldChar w:fldCharType="end"/>
        </w:r>
      </w:hyperlink>
    </w:p>
    <w:p w14:paraId="13EDE219" w14:textId="3FA2CFC9"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47" w:history="1">
        <w:r w:rsidR="009B20FE" w:rsidRPr="009B20FE">
          <w:rPr>
            <w:rStyle w:val="Hyperlink"/>
            <w:noProof/>
            <w:szCs w:val="26"/>
          </w:rPr>
          <w:t>Bảng 2. 52</w:t>
        </w:r>
        <w:r w:rsidR="009B20FE" w:rsidRPr="009B20FE">
          <w:rPr>
            <w:rStyle w:val="Hyperlink"/>
            <w:noProof/>
            <w:szCs w:val="26"/>
            <w:lang w:val="en-US"/>
          </w:rPr>
          <w:t xml:space="preserve">: </w:t>
        </w:r>
        <w:r w:rsidR="009B20FE" w:rsidRPr="009B20FE">
          <w:rPr>
            <w:rStyle w:val="Hyperlink"/>
            <w:noProof/>
            <w:szCs w:val="26"/>
          </w:rPr>
          <w:t>Cấu trúc thành phần loài ĐVĐKXSCL khu vực dự án</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_Toc103926447 \h </w:instrText>
        </w:r>
        <w:r w:rsidR="009B20FE" w:rsidRPr="009B20FE">
          <w:rPr>
            <w:noProof/>
            <w:webHidden/>
            <w:szCs w:val="26"/>
          </w:rPr>
        </w:r>
        <w:r w:rsidR="009B20FE" w:rsidRPr="009B20FE">
          <w:rPr>
            <w:noProof/>
            <w:webHidden/>
            <w:szCs w:val="26"/>
          </w:rPr>
          <w:fldChar w:fldCharType="separate"/>
        </w:r>
        <w:r w:rsidR="00051FF6">
          <w:rPr>
            <w:noProof/>
            <w:webHidden/>
            <w:szCs w:val="26"/>
          </w:rPr>
          <w:t>111</w:t>
        </w:r>
        <w:r w:rsidR="009B20FE" w:rsidRPr="009B20FE">
          <w:rPr>
            <w:noProof/>
            <w:webHidden/>
            <w:szCs w:val="26"/>
          </w:rPr>
          <w:fldChar w:fldCharType="end"/>
        </w:r>
      </w:hyperlink>
    </w:p>
    <w:p w14:paraId="2807994C" w14:textId="76583C0C"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48" w:history="1">
        <w:r w:rsidR="009B20FE" w:rsidRPr="009B20FE">
          <w:rPr>
            <w:rStyle w:val="Hyperlink"/>
            <w:noProof/>
            <w:szCs w:val="26"/>
          </w:rPr>
          <w:t>Bảng 2. 53</w:t>
        </w:r>
        <w:r w:rsidR="009B20FE" w:rsidRPr="009B20FE">
          <w:rPr>
            <w:rStyle w:val="Hyperlink"/>
            <w:noProof/>
            <w:szCs w:val="26"/>
            <w:lang w:val="en-US"/>
          </w:rPr>
          <w:t xml:space="preserve">: </w:t>
        </w:r>
        <w:r w:rsidR="009B20FE" w:rsidRPr="009B20FE">
          <w:rPr>
            <w:rStyle w:val="Hyperlink"/>
            <w:noProof/>
            <w:szCs w:val="26"/>
          </w:rPr>
          <w:t>Cấu trúc mật độ và loài ưu thế ĐVĐKXSCL khu vực dự án</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_Toc103926448 \h </w:instrText>
        </w:r>
        <w:r w:rsidR="009B20FE" w:rsidRPr="009B20FE">
          <w:rPr>
            <w:noProof/>
            <w:webHidden/>
            <w:szCs w:val="26"/>
          </w:rPr>
        </w:r>
        <w:r w:rsidR="009B20FE" w:rsidRPr="009B20FE">
          <w:rPr>
            <w:noProof/>
            <w:webHidden/>
            <w:szCs w:val="26"/>
          </w:rPr>
          <w:fldChar w:fldCharType="separate"/>
        </w:r>
        <w:r w:rsidR="00051FF6">
          <w:rPr>
            <w:noProof/>
            <w:webHidden/>
            <w:szCs w:val="26"/>
          </w:rPr>
          <w:t>112</w:t>
        </w:r>
        <w:r w:rsidR="009B20FE" w:rsidRPr="009B20FE">
          <w:rPr>
            <w:noProof/>
            <w:webHidden/>
            <w:szCs w:val="26"/>
          </w:rPr>
          <w:fldChar w:fldCharType="end"/>
        </w:r>
      </w:hyperlink>
    </w:p>
    <w:p w14:paraId="4690C5A3" w14:textId="72E25AB6"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49" w:history="1">
        <w:r w:rsidR="009B20FE" w:rsidRPr="009B20FE">
          <w:rPr>
            <w:rStyle w:val="Hyperlink"/>
            <w:noProof/>
            <w:szCs w:val="26"/>
          </w:rPr>
          <w:t>Bảng 2. 54</w:t>
        </w:r>
        <w:r w:rsidR="009B20FE" w:rsidRPr="009B20FE">
          <w:rPr>
            <w:rStyle w:val="Hyperlink"/>
            <w:noProof/>
            <w:szCs w:val="26"/>
            <w:lang w:val="en-US"/>
          </w:rPr>
          <w:t xml:space="preserve">: </w:t>
        </w:r>
        <w:r w:rsidR="009B20FE" w:rsidRPr="009B20FE">
          <w:rPr>
            <w:rStyle w:val="Hyperlink"/>
            <w:noProof/>
            <w:szCs w:val="26"/>
          </w:rPr>
          <w:t>Thành phần loài và mật độ cá thể ĐVĐKXSCL</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_Toc103926449 \h </w:instrText>
        </w:r>
        <w:r w:rsidR="009B20FE" w:rsidRPr="009B20FE">
          <w:rPr>
            <w:noProof/>
            <w:webHidden/>
            <w:szCs w:val="26"/>
          </w:rPr>
        </w:r>
        <w:r w:rsidR="009B20FE" w:rsidRPr="009B20FE">
          <w:rPr>
            <w:noProof/>
            <w:webHidden/>
            <w:szCs w:val="26"/>
          </w:rPr>
          <w:fldChar w:fldCharType="separate"/>
        </w:r>
        <w:r w:rsidR="00051FF6">
          <w:rPr>
            <w:noProof/>
            <w:webHidden/>
            <w:szCs w:val="26"/>
          </w:rPr>
          <w:t>112</w:t>
        </w:r>
        <w:r w:rsidR="009B20FE" w:rsidRPr="009B20FE">
          <w:rPr>
            <w:noProof/>
            <w:webHidden/>
            <w:szCs w:val="26"/>
          </w:rPr>
          <w:fldChar w:fldCharType="end"/>
        </w:r>
      </w:hyperlink>
    </w:p>
    <w:p w14:paraId="7C2DA083" w14:textId="69D04D88" w:rsidR="009B20FE" w:rsidRPr="009B20FE" w:rsidRDefault="00954EA0" w:rsidP="009B20FE">
      <w:pPr>
        <w:tabs>
          <w:tab w:val="left" w:leader="dot" w:pos="8789"/>
        </w:tabs>
        <w:spacing w:before="120" w:after="120" w:line="240" w:lineRule="auto"/>
        <w:rPr>
          <w:noProof/>
          <w:szCs w:val="26"/>
        </w:rPr>
      </w:pPr>
      <w:r w:rsidRPr="009B20FE">
        <w:rPr>
          <w:szCs w:val="26"/>
        </w:rPr>
        <w:fldChar w:fldCharType="end"/>
      </w:r>
      <w:r w:rsidR="00962ECE" w:rsidRPr="009B20FE">
        <w:rPr>
          <w:szCs w:val="26"/>
        </w:rPr>
        <w:fldChar w:fldCharType="begin"/>
      </w:r>
      <w:r w:rsidR="00962ECE" w:rsidRPr="009B20FE">
        <w:rPr>
          <w:szCs w:val="26"/>
          <w:lang w:val="en-US"/>
        </w:rPr>
        <w:instrText xml:space="preserve"> TOC \h \z \c "Bảng 3." </w:instrText>
      </w:r>
      <w:r w:rsidR="00962ECE" w:rsidRPr="009B20FE">
        <w:rPr>
          <w:szCs w:val="26"/>
        </w:rPr>
        <w:fldChar w:fldCharType="separate"/>
      </w:r>
      <w:hyperlink w:anchor="_Toc103926450" w:history="1">
        <w:r w:rsidR="009B20FE" w:rsidRPr="009B20FE">
          <w:rPr>
            <w:rStyle w:val="Hyperlink"/>
            <w:noProof/>
            <w:szCs w:val="26"/>
          </w:rPr>
          <w:t>Bảng 3. 1:</w:t>
        </w:r>
        <w:r w:rsidR="009B20FE" w:rsidRPr="009B20FE">
          <w:rPr>
            <w:rStyle w:val="Hyperlink"/>
            <w:noProof/>
            <w:szCs w:val="26"/>
            <w:lang w:val="id-ID" w:eastAsia="ar-SA"/>
          </w:rPr>
          <w:t xml:space="preserve"> </w:t>
        </w:r>
        <w:r w:rsidR="009B20FE" w:rsidRPr="009B20FE">
          <w:rPr>
            <w:rStyle w:val="Hyperlink"/>
            <w:noProof/>
            <w:szCs w:val="26"/>
            <w:lang w:eastAsia="ar-SA"/>
          </w:rPr>
          <w:t>Các tác động trong giai đoạn xây dựng dự án</w:t>
        </w:r>
        <w:r w:rsid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_Toc103926450 \h </w:instrText>
        </w:r>
        <w:r w:rsidR="009B20FE" w:rsidRPr="009B20FE">
          <w:rPr>
            <w:noProof/>
            <w:webHidden/>
            <w:szCs w:val="26"/>
          </w:rPr>
        </w:r>
        <w:r w:rsidR="009B20FE" w:rsidRPr="009B20FE">
          <w:rPr>
            <w:noProof/>
            <w:webHidden/>
            <w:szCs w:val="26"/>
          </w:rPr>
          <w:fldChar w:fldCharType="separate"/>
        </w:r>
        <w:r w:rsidR="00051FF6">
          <w:rPr>
            <w:noProof/>
            <w:webHidden/>
            <w:szCs w:val="26"/>
          </w:rPr>
          <w:t>116</w:t>
        </w:r>
        <w:r w:rsidR="009B20FE" w:rsidRPr="009B20FE">
          <w:rPr>
            <w:noProof/>
            <w:webHidden/>
            <w:szCs w:val="26"/>
          </w:rPr>
          <w:fldChar w:fldCharType="end"/>
        </w:r>
      </w:hyperlink>
    </w:p>
    <w:p w14:paraId="7D73C71C" w14:textId="37109262"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51" w:history="1">
        <w:r w:rsidR="009B20FE" w:rsidRPr="009B20FE">
          <w:rPr>
            <w:rStyle w:val="Hyperlink"/>
            <w:noProof/>
            <w:szCs w:val="26"/>
          </w:rPr>
          <w:t>Bảng 3. 2</w:t>
        </w:r>
        <w:r w:rsidR="009B20FE" w:rsidRPr="009B20FE">
          <w:rPr>
            <w:rStyle w:val="Hyperlink"/>
            <w:noProof/>
            <w:szCs w:val="26"/>
            <w:lang w:val="it-IT"/>
          </w:rPr>
          <w:t>:</w:t>
        </w:r>
        <w:r w:rsidR="009B20FE" w:rsidRPr="009B20FE">
          <w:rPr>
            <w:rStyle w:val="Hyperlink"/>
            <w:rFonts w:eastAsia="SimSun"/>
            <w:noProof/>
            <w:szCs w:val="26"/>
            <w:lang w:val="id-ID" w:eastAsia="ar-SA"/>
          </w:rPr>
          <w:t xml:space="preserve"> </w:t>
        </w:r>
        <w:r w:rsidR="009B20FE" w:rsidRPr="009B20FE">
          <w:rPr>
            <w:rStyle w:val="Hyperlink"/>
            <w:rFonts w:eastAsia="SimSun"/>
            <w:noProof/>
            <w:szCs w:val="26"/>
            <w:lang w:val="it-IT" w:eastAsia="ar-SA"/>
          </w:rPr>
          <w:t>Hệ số phát thải bụi</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_Toc103926451 \h </w:instrText>
        </w:r>
        <w:r w:rsidR="009B20FE" w:rsidRPr="009B20FE">
          <w:rPr>
            <w:noProof/>
            <w:webHidden/>
            <w:szCs w:val="26"/>
          </w:rPr>
        </w:r>
        <w:r w:rsidR="009B20FE" w:rsidRPr="009B20FE">
          <w:rPr>
            <w:noProof/>
            <w:webHidden/>
            <w:szCs w:val="26"/>
          </w:rPr>
          <w:fldChar w:fldCharType="separate"/>
        </w:r>
        <w:r w:rsidR="00051FF6">
          <w:rPr>
            <w:noProof/>
            <w:webHidden/>
            <w:szCs w:val="26"/>
          </w:rPr>
          <w:t>118</w:t>
        </w:r>
        <w:r w:rsidR="009B20FE" w:rsidRPr="009B20FE">
          <w:rPr>
            <w:noProof/>
            <w:webHidden/>
            <w:szCs w:val="26"/>
          </w:rPr>
          <w:fldChar w:fldCharType="end"/>
        </w:r>
      </w:hyperlink>
    </w:p>
    <w:p w14:paraId="5DAA7162" w14:textId="719A1833"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52" w:history="1">
        <w:r w:rsidR="009B20FE" w:rsidRPr="009B20FE">
          <w:rPr>
            <w:rStyle w:val="Hyperlink"/>
            <w:noProof/>
            <w:szCs w:val="26"/>
          </w:rPr>
          <w:t>Bảng 3. 3</w:t>
        </w:r>
        <w:r w:rsidR="009B20FE" w:rsidRPr="009B20FE">
          <w:rPr>
            <w:rStyle w:val="Hyperlink"/>
            <w:noProof/>
            <w:szCs w:val="26"/>
            <w:lang w:val="it-IT"/>
          </w:rPr>
          <w:t>:</w:t>
        </w:r>
        <w:r w:rsidR="009B20FE" w:rsidRPr="009B20FE">
          <w:rPr>
            <w:rStyle w:val="Hyperlink"/>
            <w:rFonts w:eastAsia="SimSun"/>
            <w:noProof/>
            <w:szCs w:val="26"/>
            <w:lang w:val="id-ID" w:eastAsia="ar-SA"/>
          </w:rPr>
          <w:t xml:space="preserve"> </w:t>
        </w:r>
        <w:r w:rsidR="009B20FE" w:rsidRPr="009B20FE">
          <w:rPr>
            <w:rStyle w:val="Hyperlink"/>
            <w:noProof/>
            <w:szCs w:val="26"/>
          </w:rPr>
          <w:t>Khối lượng vận chuyển và cự ly vận chuyển</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_Toc103926452 \h </w:instrText>
        </w:r>
        <w:r w:rsidR="009B20FE" w:rsidRPr="009B20FE">
          <w:rPr>
            <w:noProof/>
            <w:webHidden/>
            <w:szCs w:val="26"/>
          </w:rPr>
        </w:r>
        <w:r w:rsidR="009B20FE" w:rsidRPr="009B20FE">
          <w:rPr>
            <w:noProof/>
            <w:webHidden/>
            <w:szCs w:val="26"/>
          </w:rPr>
          <w:fldChar w:fldCharType="separate"/>
        </w:r>
        <w:r w:rsidR="00051FF6">
          <w:rPr>
            <w:noProof/>
            <w:webHidden/>
            <w:szCs w:val="26"/>
          </w:rPr>
          <w:t>119</w:t>
        </w:r>
        <w:r w:rsidR="009B20FE" w:rsidRPr="009B20FE">
          <w:rPr>
            <w:noProof/>
            <w:webHidden/>
            <w:szCs w:val="26"/>
          </w:rPr>
          <w:fldChar w:fldCharType="end"/>
        </w:r>
      </w:hyperlink>
    </w:p>
    <w:p w14:paraId="6ECCB250" w14:textId="6044FD36"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53" w:history="1">
        <w:r w:rsidR="009B20FE" w:rsidRPr="009B20FE">
          <w:rPr>
            <w:rStyle w:val="Hyperlink"/>
            <w:noProof/>
            <w:szCs w:val="26"/>
          </w:rPr>
          <w:t>Bảng 3. 4</w:t>
        </w:r>
        <w:r w:rsidR="009B20FE" w:rsidRPr="009B20FE">
          <w:rPr>
            <w:rStyle w:val="Hyperlink"/>
            <w:noProof/>
            <w:szCs w:val="26"/>
            <w:lang w:val="it-IT"/>
          </w:rPr>
          <w:t>:</w:t>
        </w:r>
        <w:r w:rsidR="009B20FE" w:rsidRPr="009B20FE">
          <w:rPr>
            <w:rStyle w:val="Hyperlink"/>
            <w:rFonts w:eastAsia="SimSun"/>
            <w:noProof/>
            <w:szCs w:val="26"/>
            <w:lang w:val="id-ID" w:eastAsia="ar-SA"/>
          </w:rPr>
          <w:t xml:space="preserve"> </w:t>
        </w:r>
        <w:r w:rsidR="009B20FE" w:rsidRPr="009B20FE">
          <w:rPr>
            <w:rStyle w:val="Hyperlink"/>
            <w:noProof/>
            <w:szCs w:val="26"/>
          </w:rPr>
          <w:t>Hệ số phát thải ô nhiễm không khí đối với từng loại xe</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_Toc103926453 \h </w:instrText>
        </w:r>
        <w:r w:rsidR="009B20FE" w:rsidRPr="009B20FE">
          <w:rPr>
            <w:noProof/>
            <w:webHidden/>
            <w:szCs w:val="26"/>
          </w:rPr>
        </w:r>
        <w:r w:rsidR="009B20FE" w:rsidRPr="009B20FE">
          <w:rPr>
            <w:noProof/>
            <w:webHidden/>
            <w:szCs w:val="26"/>
          </w:rPr>
          <w:fldChar w:fldCharType="separate"/>
        </w:r>
        <w:r w:rsidR="00051FF6">
          <w:rPr>
            <w:noProof/>
            <w:webHidden/>
            <w:szCs w:val="26"/>
          </w:rPr>
          <w:t>120</w:t>
        </w:r>
        <w:r w:rsidR="009B20FE" w:rsidRPr="009B20FE">
          <w:rPr>
            <w:noProof/>
            <w:webHidden/>
            <w:szCs w:val="26"/>
          </w:rPr>
          <w:fldChar w:fldCharType="end"/>
        </w:r>
      </w:hyperlink>
    </w:p>
    <w:p w14:paraId="3DE18E9D" w14:textId="5A0B3748"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54" w:history="1">
        <w:r w:rsidR="009B20FE" w:rsidRPr="009B20FE">
          <w:rPr>
            <w:rStyle w:val="Hyperlink"/>
            <w:noProof/>
            <w:szCs w:val="26"/>
          </w:rPr>
          <w:t>Bảng 3. 5</w:t>
        </w:r>
        <w:r w:rsidR="009B20FE" w:rsidRPr="009B20FE">
          <w:rPr>
            <w:rStyle w:val="Hyperlink"/>
            <w:noProof/>
            <w:szCs w:val="26"/>
            <w:lang w:val="it-IT"/>
          </w:rPr>
          <w:t>:</w:t>
        </w:r>
        <w:r w:rsidR="009B20FE" w:rsidRPr="009B20FE">
          <w:rPr>
            <w:rStyle w:val="Hyperlink"/>
            <w:rFonts w:eastAsia="SimSun"/>
            <w:noProof/>
            <w:szCs w:val="26"/>
            <w:lang w:val="id-ID" w:eastAsia="ar-SA"/>
          </w:rPr>
          <w:t xml:space="preserve"> </w:t>
        </w:r>
        <w:r w:rsidR="009B20FE" w:rsidRPr="009B20FE">
          <w:rPr>
            <w:rStyle w:val="Hyperlink"/>
            <w:noProof/>
            <w:szCs w:val="26"/>
          </w:rPr>
          <w:t>Nồng độ chất ô nhiễm tại các khu vực</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_Toc103926454 \h </w:instrText>
        </w:r>
        <w:r w:rsidR="009B20FE" w:rsidRPr="009B20FE">
          <w:rPr>
            <w:noProof/>
            <w:webHidden/>
            <w:szCs w:val="26"/>
          </w:rPr>
        </w:r>
        <w:r w:rsidR="009B20FE" w:rsidRPr="009B20FE">
          <w:rPr>
            <w:noProof/>
            <w:webHidden/>
            <w:szCs w:val="26"/>
          </w:rPr>
          <w:fldChar w:fldCharType="separate"/>
        </w:r>
        <w:r w:rsidR="00051FF6">
          <w:rPr>
            <w:noProof/>
            <w:webHidden/>
            <w:szCs w:val="26"/>
          </w:rPr>
          <w:t>122</w:t>
        </w:r>
        <w:r w:rsidR="009B20FE" w:rsidRPr="009B20FE">
          <w:rPr>
            <w:noProof/>
            <w:webHidden/>
            <w:szCs w:val="26"/>
          </w:rPr>
          <w:fldChar w:fldCharType="end"/>
        </w:r>
      </w:hyperlink>
    </w:p>
    <w:p w14:paraId="1128F814" w14:textId="78B20AD0"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55" w:history="1">
        <w:r w:rsidR="009B20FE" w:rsidRPr="009B20FE">
          <w:rPr>
            <w:rStyle w:val="Hyperlink"/>
            <w:noProof/>
            <w:szCs w:val="26"/>
          </w:rPr>
          <w:t>Bảng 3. 6: Hệ số ô nhiễm do hoạt động của tàu thuyền</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_Toc103926455 \h </w:instrText>
        </w:r>
        <w:r w:rsidR="009B20FE" w:rsidRPr="009B20FE">
          <w:rPr>
            <w:noProof/>
            <w:webHidden/>
            <w:szCs w:val="26"/>
          </w:rPr>
        </w:r>
        <w:r w:rsidR="009B20FE" w:rsidRPr="009B20FE">
          <w:rPr>
            <w:noProof/>
            <w:webHidden/>
            <w:szCs w:val="26"/>
          </w:rPr>
          <w:fldChar w:fldCharType="separate"/>
        </w:r>
        <w:r w:rsidR="00051FF6">
          <w:rPr>
            <w:noProof/>
            <w:webHidden/>
            <w:szCs w:val="26"/>
          </w:rPr>
          <w:t>122</w:t>
        </w:r>
        <w:r w:rsidR="009B20FE" w:rsidRPr="009B20FE">
          <w:rPr>
            <w:noProof/>
            <w:webHidden/>
            <w:szCs w:val="26"/>
          </w:rPr>
          <w:fldChar w:fldCharType="end"/>
        </w:r>
      </w:hyperlink>
    </w:p>
    <w:p w14:paraId="6BC1BEFA" w14:textId="3447E400"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56" w:history="1">
        <w:r w:rsidR="009B20FE" w:rsidRPr="009B20FE">
          <w:rPr>
            <w:rStyle w:val="Hyperlink"/>
            <w:noProof/>
            <w:szCs w:val="26"/>
          </w:rPr>
          <w:t>Bảng 3. 7: Tải lượng các chất ô nhiễm phát sinh từ các phương tiện vận chuyển bằng tàu thủy</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_Toc103926456 \h </w:instrText>
        </w:r>
        <w:r w:rsidR="009B20FE" w:rsidRPr="009B20FE">
          <w:rPr>
            <w:noProof/>
            <w:webHidden/>
            <w:szCs w:val="26"/>
          </w:rPr>
        </w:r>
        <w:r w:rsidR="009B20FE" w:rsidRPr="009B20FE">
          <w:rPr>
            <w:noProof/>
            <w:webHidden/>
            <w:szCs w:val="26"/>
          </w:rPr>
          <w:fldChar w:fldCharType="separate"/>
        </w:r>
        <w:r w:rsidR="00051FF6">
          <w:rPr>
            <w:noProof/>
            <w:webHidden/>
            <w:szCs w:val="26"/>
          </w:rPr>
          <w:t>122</w:t>
        </w:r>
        <w:r w:rsidR="009B20FE" w:rsidRPr="009B20FE">
          <w:rPr>
            <w:noProof/>
            <w:webHidden/>
            <w:szCs w:val="26"/>
          </w:rPr>
          <w:fldChar w:fldCharType="end"/>
        </w:r>
      </w:hyperlink>
    </w:p>
    <w:p w14:paraId="02C86101" w14:textId="142433A6"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57" w:history="1">
        <w:r w:rsidR="009B20FE" w:rsidRPr="009B20FE">
          <w:rPr>
            <w:rStyle w:val="Hyperlink"/>
            <w:noProof/>
            <w:szCs w:val="26"/>
          </w:rPr>
          <w:t>Bảng 3. 8: Hệ số phát thải ô nhiễm không khí của động cơ diesel</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_Toc103926457 \h </w:instrText>
        </w:r>
        <w:r w:rsidR="009B20FE" w:rsidRPr="009B20FE">
          <w:rPr>
            <w:noProof/>
            <w:webHidden/>
            <w:szCs w:val="26"/>
          </w:rPr>
        </w:r>
        <w:r w:rsidR="009B20FE" w:rsidRPr="009B20FE">
          <w:rPr>
            <w:noProof/>
            <w:webHidden/>
            <w:szCs w:val="26"/>
          </w:rPr>
          <w:fldChar w:fldCharType="separate"/>
        </w:r>
        <w:r w:rsidR="00051FF6">
          <w:rPr>
            <w:noProof/>
            <w:webHidden/>
            <w:szCs w:val="26"/>
          </w:rPr>
          <w:t>123</w:t>
        </w:r>
        <w:r w:rsidR="009B20FE" w:rsidRPr="009B20FE">
          <w:rPr>
            <w:noProof/>
            <w:webHidden/>
            <w:szCs w:val="26"/>
          </w:rPr>
          <w:fldChar w:fldCharType="end"/>
        </w:r>
      </w:hyperlink>
    </w:p>
    <w:p w14:paraId="5C3E114B" w14:textId="25204086"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58" w:history="1">
        <w:r w:rsidR="009B20FE" w:rsidRPr="009B20FE">
          <w:rPr>
            <w:rStyle w:val="Hyperlink"/>
            <w:noProof/>
            <w:szCs w:val="26"/>
          </w:rPr>
          <w:t>Bảng 3. 9: Tải lượng chất ô nhiễm từ các phương tiện thi công</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_Toc103926458 \h </w:instrText>
        </w:r>
        <w:r w:rsidR="009B20FE" w:rsidRPr="009B20FE">
          <w:rPr>
            <w:noProof/>
            <w:webHidden/>
            <w:szCs w:val="26"/>
          </w:rPr>
        </w:r>
        <w:r w:rsidR="009B20FE" w:rsidRPr="009B20FE">
          <w:rPr>
            <w:noProof/>
            <w:webHidden/>
            <w:szCs w:val="26"/>
          </w:rPr>
          <w:fldChar w:fldCharType="separate"/>
        </w:r>
        <w:r w:rsidR="00051FF6">
          <w:rPr>
            <w:noProof/>
            <w:webHidden/>
            <w:szCs w:val="26"/>
          </w:rPr>
          <w:t>123</w:t>
        </w:r>
        <w:r w:rsidR="009B20FE" w:rsidRPr="009B20FE">
          <w:rPr>
            <w:noProof/>
            <w:webHidden/>
            <w:szCs w:val="26"/>
          </w:rPr>
          <w:fldChar w:fldCharType="end"/>
        </w:r>
      </w:hyperlink>
    </w:p>
    <w:p w14:paraId="542A5159" w14:textId="0E5F5D1B"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59" w:history="1">
        <w:r w:rsidR="009B20FE" w:rsidRPr="009B20FE">
          <w:rPr>
            <w:rStyle w:val="Hyperlink"/>
            <w:noProof/>
            <w:szCs w:val="26"/>
          </w:rPr>
          <w:t xml:space="preserve">Bảng 3. 10: </w:t>
        </w:r>
        <w:r w:rsidR="009B20FE" w:rsidRPr="009B20FE">
          <w:rPr>
            <w:rStyle w:val="Hyperlink"/>
            <w:noProof/>
            <w:szCs w:val="26"/>
            <w:lang w:eastAsia="ar-SA"/>
          </w:rPr>
          <w:t>Nồng độ khí thải của các máy móc, thiết bị phục vụ thi công</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_Toc103926459 \h </w:instrText>
        </w:r>
        <w:r w:rsidR="009B20FE" w:rsidRPr="009B20FE">
          <w:rPr>
            <w:noProof/>
            <w:webHidden/>
            <w:szCs w:val="26"/>
          </w:rPr>
        </w:r>
        <w:r w:rsidR="009B20FE" w:rsidRPr="009B20FE">
          <w:rPr>
            <w:noProof/>
            <w:webHidden/>
            <w:szCs w:val="26"/>
          </w:rPr>
          <w:fldChar w:fldCharType="separate"/>
        </w:r>
        <w:r w:rsidR="00051FF6">
          <w:rPr>
            <w:noProof/>
            <w:webHidden/>
            <w:szCs w:val="26"/>
          </w:rPr>
          <w:t>124</w:t>
        </w:r>
        <w:r w:rsidR="009B20FE" w:rsidRPr="009B20FE">
          <w:rPr>
            <w:noProof/>
            <w:webHidden/>
            <w:szCs w:val="26"/>
          </w:rPr>
          <w:fldChar w:fldCharType="end"/>
        </w:r>
      </w:hyperlink>
    </w:p>
    <w:p w14:paraId="767FB1C6" w14:textId="7F77D10B"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60" w:history="1">
        <w:r w:rsidR="009B20FE" w:rsidRPr="009B20FE">
          <w:rPr>
            <w:rStyle w:val="Hyperlink"/>
            <w:noProof/>
            <w:szCs w:val="26"/>
          </w:rPr>
          <w:t>Bảng 3. 11</w:t>
        </w:r>
        <w:r w:rsidR="009B20FE" w:rsidRPr="009B20FE">
          <w:rPr>
            <w:rStyle w:val="Hyperlink"/>
            <w:noProof/>
            <w:szCs w:val="26"/>
            <w:lang w:val="it-IT"/>
          </w:rPr>
          <w:t>:</w:t>
        </w:r>
        <w:r w:rsidR="009B20FE" w:rsidRPr="009B20FE">
          <w:rPr>
            <w:rStyle w:val="Hyperlink"/>
            <w:rFonts w:eastAsia="SimSun"/>
            <w:noProof/>
            <w:szCs w:val="26"/>
            <w:lang w:val="id-ID" w:eastAsia="ar-SA"/>
          </w:rPr>
          <w:t xml:space="preserve"> </w:t>
        </w:r>
        <w:r w:rsidR="009B20FE" w:rsidRPr="009B20FE">
          <w:rPr>
            <w:rStyle w:val="Hyperlink"/>
            <w:noProof/>
            <w:szCs w:val="26"/>
          </w:rPr>
          <w:t>Tải lượng các chất ô nhiễm trong nước thải sinh hoạt (chưa xử lý)</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_Toc103926460 \h </w:instrText>
        </w:r>
        <w:r w:rsidR="009B20FE" w:rsidRPr="009B20FE">
          <w:rPr>
            <w:noProof/>
            <w:webHidden/>
            <w:szCs w:val="26"/>
          </w:rPr>
        </w:r>
        <w:r w:rsidR="009B20FE" w:rsidRPr="009B20FE">
          <w:rPr>
            <w:noProof/>
            <w:webHidden/>
            <w:szCs w:val="26"/>
          </w:rPr>
          <w:fldChar w:fldCharType="separate"/>
        </w:r>
        <w:r w:rsidR="00051FF6">
          <w:rPr>
            <w:noProof/>
            <w:webHidden/>
            <w:szCs w:val="26"/>
          </w:rPr>
          <w:t>126</w:t>
        </w:r>
        <w:r w:rsidR="009B20FE" w:rsidRPr="009B20FE">
          <w:rPr>
            <w:noProof/>
            <w:webHidden/>
            <w:szCs w:val="26"/>
          </w:rPr>
          <w:fldChar w:fldCharType="end"/>
        </w:r>
      </w:hyperlink>
    </w:p>
    <w:p w14:paraId="1BD3EF18" w14:textId="1399323A"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61" w:history="1">
        <w:r w:rsidR="009B20FE" w:rsidRPr="009B20FE">
          <w:rPr>
            <w:rStyle w:val="Hyperlink"/>
            <w:noProof/>
            <w:szCs w:val="26"/>
          </w:rPr>
          <w:t>Bảng 3. 12. Nồng độ các chất ô nhiễm trong nước thải sinh hoạt (chưa qua xử lý)</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_Toc103926461 \h </w:instrText>
        </w:r>
        <w:r w:rsidR="009B20FE" w:rsidRPr="009B20FE">
          <w:rPr>
            <w:noProof/>
            <w:webHidden/>
            <w:szCs w:val="26"/>
          </w:rPr>
        </w:r>
        <w:r w:rsidR="009B20FE" w:rsidRPr="009B20FE">
          <w:rPr>
            <w:noProof/>
            <w:webHidden/>
            <w:szCs w:val="26"/>
          </w:rPr>
          <w:fldChar w:fldCharType="separate"/>
        </w:r>
        <w:r w:rsidR="00051FF6">
          <w:rPr>
            <w:noProof/>
            <w:webHidden/>
            <w:szCs w:val="26"/>
          </w:rPr>
          <w:t>126</w:t>
        </w:r>
        <w:r w:rsidR="009B20FE" w:rsidRPr="009B20FE">
          <w:rPr>
            <w:noProof/>
            <w:webHidden/>
            <w:szCs w:val="26"/>
          </w:rPr>
          <w:fldChar w:fldCharType="end"/>
        </w:r>
      </w:hyperlink>
    </w:p>
    <w:p w14:paraId="2C88306E" w14:textId="6D3B9CA3"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62" w:history="1">
        <w:r w:rsidR="009B20FE" w:rsidRPr="009B20FE">
          <w:rPr>
            <w:rStyle w:val="Hyperlink"/>
            <w:noProof/>
            <w:szCs w:val="26"/>
          </w:rPr>
          <w:t>Bảng 3. 13</w:t>
        </w:r>
        <w:r w:rsidR="009B20FE" w:rsidRPr="009B20FE">
          <w:rPr>
            <w:rStyle w:val="Hyperlink"/>
            <w:noProof/>
            <w:szCs w:val="26"/>
            <w:lang w:val="it-IT"/>
          </w:rPr>
          <w:t xml:space="preserve">: </w:t>
        </w:r>
        <w:r w:rsidR="009B20FE" w:rsidRPr="009B20FE">
          <w:rPr>
            <w:rStyle w:val="Hyperlink"/>
            <w:noProof/>
            <w:szCs w:val="26"/>
          </w:rPr>
          <w:t>Chất thải nguy hại dự kiến phát sinh tại công trường thi công</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_Toc103926462 \h </w:instrText>
        </w:r>
        <w:r w:rsidR="009B20FE" w:rsidRPr="009B20FE">
          <w:rPr>
            <w:noProof/>
            <w:webHidden/>
            <w:szCs w:val="26"/>
          </w:rPr>
        </w:r>
        <w:r w:rsidR="009B20FE" w:rsidRPr="009B20FE">
          <w:rPr>
            <w:noProof/>
            <w:webHidden/>
            <w:szCs w:val="26"/>
          </w:rPr>
          <w:fldChar w:fldCharType="separate"/>
        </w:r>
        <w:r w:rsidR="00051FF6">
          <w:rPr>
            <w:noProof/>
            <w:webHidden/>
            <w:szCs w:val="26"/>
          </w:rPr>
          <w:t>129</w:t>
        </w:r>
        <w:r w:rsidR="009B20FE" w:rsidRPr="009B20FE">
          <w:rPr>
            <w:noProof/>
            <w:webHidden/>
            <w:szCs w:val="26"/>
          </w:rPr>
          <w:fldChar w:fldCharType="end"/>
        </w:r>
      </w:hyperlink>
    </w:p>
    <w:p w14:paraId="7FB6B516" w14:textId="2D140FB1"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63" w:history="1">
        <w:r w:rsidR="009B20FE" w:rsidRPr="009B20FE">
          <w:rPr>
            <w:rStyle w:val="Hyperlink"/>
            <w:noProof/>
            <w:szCs w:val="26"/>
          </w:rPr>
          <w:t>Bảng 3. 14</w:t>
        </w:r>
        <w:r w:rsidR="009B20FE" w:rsidRPr="009B20FE">
          <w:rPr>
            <w:rStyle w:val="Hyperlink"/>
            <w:noProof/>
            <w:szCs w:val="26"/>
            <w:lang w:val="it-IT"/>
          </w:rPr>
          <w:t xml:space="preserve">: </w:t>
        </w:r>
        <w:r w:rsidR="009B20FE" w:rsidRPr="009B20FE">
          <w:rPr>
            <w:rStyle w:val="Hyperlink"/>
            <w:noProof/>
            <w:szCs w:val="26"/>
          </w:rPr>
          <w:t>Mức ồn từ các phương tiện và máy móc thi công</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_Toc103926463 \h </w:instrText>
        </w:r>
        <w:r w:rsidR="009B20FE" w:rsidRPr="009B20FE">
          <w:rPr>
            <w:noProof/>
            <w:webHidden/>
            <w:szCs w:val="26"/>
          </w:rPr>
        </w:r>
        <w:r w:rsidR="009B20FE" w:rsidRPr="009B20FE">
          <w:rPr>
            <w:noProof/>
            <w:webHidden/>
            <w:szCs w:val="26"/>
          </w:rPr>
          <w:fldChar w:fldCharType="separate"/>
        </w:r>
        <w:r w:rsidR="00051FF6">
          <w:rPr>
            <w:noProof/>
            <w:webHidden/>
            <w:szCs w:val="26"/>
          </w:rPr>
          <w:t>129</w:t>
        </w:r>
        <w:r w:rsidR="009B20FE" w:rsidRPr="009B20FE">
          <w:rPr>
            <w:noProof/>
            <w:webHidden/>
            <w:szCs w:val="26"/>
          </w:rPr>
          <w:fldChar w:fldCharType="end"/>
        </w:r>
      </w:hyperlink>
    </w:p>
    <w:p w14:paraId="1F4E17FD" w14:textId="345C0A4C"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64" w:history="1">
        <w:r w:rsidR="009B20FE" w:rsidRPr="009B20FE">
          <w:rPr>
            <w:rStyle w:val="Hyperlink"/>
            <w:noProof/>
            <w:szCs w:val="26"/>
          </w:rPr>
          <w:t xml:space="preserve">Bảng 3. 15: </w:t>
        </w:r>
        <w:r w:rsidR="009B20FE" w:rsidRPr="009B20FE">
          <w:rPr>
            <w:rStyle w:val="Hyperlink"/>
            <w:noProof/>
            <w:szCs w:val="26"/>
            <w:lang w:eastAsia="ar-SA"/>
          </w:rPr>
          <w:t>Mức ồn theo khoảng cách tính từ lề đường</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_Toc103926464 \h </w:instrText>
        </w:r>
        <w:r w:rsidR="009B20FE" w:rsidRPr="009B20FE">
          <w:rPr>
            <w:noProof/>
            <w:webHidden/>
            <w:szCs w:val="26"/>
          </w:rPr>
        </w:r>
        <w:r w:rsidR="009B20FE" w:rsidRPr="009B20FE">
          <w:rPr>
            <w:noProof/>
            <w:webHidden/>
            <w:szCs w:val="26"/>
          </w:rPr>
          <w:fldChar w:fldCharType="separate"/>
        </w:r>
        <w:r w:rsidR="00051FF6">
          <w:rPr>
            <w:noProof/>
            <w:webHidden/>
            <w:szCs w:val="26"/>
          </w:rPr>
          <w:t>132</w:t>
        </w:r>
        <w:r w:rsidR="009B20FE" w:rsidRPr="009B20FE">
          <w:rPr>
            <w:noProof/>
            <w:webHidden/>
            <w:szCs w:val="26"/>
          </w:rPr>
          <w:fldChar w:fldCharType="end"/>
        </w:r>
      </w:hyperlink>
    </w:p>
    <w:p w14:paraId="11FAF64B" w14:textId="0E3BF782"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65" w:history="1">
        <w:r w:rsidR="009B20FE" w:rsidRPr="009B20FE">
          <w:rPr>
            <w:rStyle w:val="Hyperlink"/>
            <w:noProof/>
            <w:szCs w:val="26"/>
          </w:rPr>
          <w:t>Bảng 3. 16: Mức rung của một số máy móc thi công điển hình</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_Toc103926465 \h </w:instrText>
        </w:r>
        <w:r w:rsidR="009B20FE" w:rsidRPr="009B20FE">
          <w:rPr>
            <w:noProof/>
            <w:webHidden/>
            <w:szCs w:val="26"/>
          </w:rPr>
        </w:r>
        <w:r w:rsidR="009B20FE" w:rsidRPr="009B20FE">
          <w:rPr>
            <w:noProof/>
            <w:webHidden/>
            <w:szCs w:val="26"/>
          </w:rPr>
          <w:fldChar w:fldCharType="separate"/>
        </w:r>
        <w:r w:rsidR="00051FF6">
          <w:rPr>
            <w:noProof/>
            <w:webHidden/>
            <w:szCs w:val="26"/>
          </w:rPr>
          <w:t>133</w:t>
        </w:r>
        <w:r w:rsidR="009B20FE" w:rsidRPr="009B20FE">
          <w:rPr>
            <w:noProof/>
            <w:webHidden/>
            <w:szCs w:val="26"/>
          </w:rPr>
          <w:fldChar w:fldCharType="end"/>
        </w:r>
      </w:hyperlink>
    </w:p>
    <w:p w14:paraId="63C74342" w14:textId="7A94D39C"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66" w:history="1">
        <w:r w:rsidR="009B20FE" w:rsidRPr="009B20FE">
          <w:rPr>
            <w:rStyle w:val="Hyperlink"/>
            <w:noProof/>
            <w:szCs w:val="26"/>
          </w:rPr>
          <w:t>Bảng 3. 17: Các tác động của dự án trong giai đoạn vận hành</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_Toc103926466 \h </w:instrText>
        </w:r>
        <w:r w:rsidR="009B20FE" w:rsidRPr="009B20FE">
          <w:rPr>
            <w:noProof/>
            <w:webHidden/>
            <w:szCs w:val="26"/>
          </w:rPr>
        </w:r>
        <w:r w:rsidR="009B20FE" w:rsidRPr="009B20FE">
          <w:rPr>
            <w:noProof/>
            <w:webHidden/>
            <w:szCs w:val="26"/>
          </w:rPr>
          <w:fldChar w:fldCharType="separate"/>
        </w:r>
        <w:r w:rsidR="00051FF6">
          <w:rPr>
            <w:noProof/>
            <w:webHidden/>
            <w:szCs w:val="26"/>
          </w:rPr>
          <w:t>153</w:t>
        </w:r>
        <w:r w:rsidR="009B20FE" w:rsidRPr="009B20FE">
          <w:rPr>
            <w:noProof/>
            <w:webHidden/>
            <w:szCs w:val="26"/>
          </w:rPr>
          <w:fldChar w:fldCharType="end"/>
        </w:r>
      </w:hyperlink>
    </w:p>
    <w:p w14:paraId="6E6C14AA" w14:textId="659158CC"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67" w:history="1">
        <w:r w:rsidR="009B20FE" w:rsidRPr="009B20FE">
          <w:rPr>
            <w:rStyle w:val="Hyperlink"/>
            <w:noProof/>
            <w:szCs w:val="26"/>
          </w:rPr>
          <w:t>Bảng 3. 18: Đặc tính nước thải nhiễm dầu</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_Toc103926467 \h </w:instrText>
        </w:r>
        <w:r w:rsidR="009B20FE" w:rsidRPr="009B20FE">
          <w:rPr>
            <w:noProof/>
            <w:webHidden/>
            <w:szCs w:val="26"/>
          </w:rPr>
        </w:r>
        <w:r w:rsidR="009B20FE" w:rsidRPr="009B20FE">
          <w:rPr>
            <w:noProof/>
            <w:webHidden/>
            <w:szCs w:val="26"/>
          </w:rPr>
          <w:fldChar w:fldCharType="separate"/>
        </w:r>
        <w:r w:rsidR="00051FF6">
          <w:rPr>
            <w:noProof/>
            <w:webHidden/>
            <w:szCs w:val="26"/>
          </w:rPr>
          <w:t>156</w:t>
        </w:r>
        <w:r w:rsidR="009B20FE" w:rsidRPr="009B20FE">
          <w:rPr>
            <w:noProof/>
            <w:webHidden/>
            <w:szCs w:val="26"/>
          </w:rPr>
          <w:fldChar w:fldCharType="end"/>
        </w:r>
      </w:hyperlink>
    </w:p>
    <w:p w14:paraId="4361A7DB" w14:textId="247E69F4"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68" w:history="1">
        <w:r w:rsidR="009B20FE" w:rsidRPr="009B20FE">
          <w:rPr>
            <w:rStyle w:val="Hyperlink"/>
            <w:noProof/>
            <w:szCs w:val="26"/>
          </w:rPr>
          <w:t xml:space="preserve">Bảng 3. 19. </w:t>
        </w:r>
        <w:r w:rsidR="009B20FE" w:rsidRPr="009B20FE">
          <w:rPr>
            <w:rStyle w:val="Hyperlink"/>
            <w:rFonts w:eastAsia="SimSun"/>
            <w:noProof/>
            <w:szCs w:val="26"/>
            <w:lang w:eastAsia="ar-SA"/>
          </w:rPr>
          <w:t>Chất thải nguy hại dự kiến phát sinh</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_Toc103926468 \h </w:instrText>
        </w:r>
        <w:r w:rsidR="009B20FE" w:rsidRPr="009B20FE">
          <w:rPr>
            <w:noProof/>
            <w:webHidden/>
            <w:szCs w:val="26"/>
          </w:rPr>
        </w:r>
        <w:r w:rsidR="009B20FE" w:rsidRPr="009B20FE">
          <w:rPr>
            <w:noProof/>
            <w:webHidden/>
            <w:szCs w:val="26"/>
          </w:rPr>
          <w:fldChar w:fldCharType="separate"/>
        </w:r>
        <w:r w:rsidR="00051FF6">
          <w:rPr>
            <w:noProof/>
            <w:webHidden/>
            <w:szCs w:val="26"/>
          </w:rPr>
          <w:t>157</w:t>
        </w:r>
        <w:r w:rsidR="009B20FE" w:rsidRPr="009B20FE">
          <w:rPr>
            <w:noProof/>
            <w:webHidden/>
            <w:szCs w:val="26"/>
          </w:rPr>
          <w:fldChar w:fldCharType="end"/>
        </w:r>
      </w:hyperlink>
    </w:p>
    <w:p w14:paraId="14715E31" w14:textId="233557A0"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69" w:history="1">
        <w:r w:rsidR="009B20FE" w:rsidRPr="009B20FE">
          <w:rPr>
            <w:rStyle w:val="Hyperlink"/>
            <w:noProof/>
            <w:szCs w:val="26"/>
          </w:rPr>
          <w:t>Bảng 3. 20. Bóng chiếu dài nhất theo giờ trong từng tháng</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_Toc103926469 \h </w:instrText>
        </w:r>
        <w:r w:rsidR="009B20FE" w:rsidRPr="009B20FE">
          <w:rPr>
            <w:noProof/>
            <w:webHidden/>
            <w:szCs w:val="26"/>
          </w:rPr>
        </w:r>
        <w:r w:rsidR="009B20FE" w:rsidRPr="009B20FE">
          <w:rPr>
            <w:noProof/>
            <w:webHidden/>
            <w:szCs w:val="26"/>
          </w:rPr>
          <w:fldChar w:fldCharType="separate"/>
        </w:r>
        <w:r w:rsidR="00051FF6">
          <w:rPr>
            <w:noProof/>
            <w:webHidden/>
            <w:szCs w:val="26"/>
          </w:rPr>
          <w:t>166</w:t>
        </w:r>
        <w:r w:rsidR="009B20FE" w:rsidRPr="009B20FE">
          <w:rPr>
            <w:noProof/>
            <w:webHidden/>
            <w:szCs w:val="26"/>
          </w:rPr>
          <w:fldChar w:fldCharType="end"/>
        </w:r>
      </w:hyperlink>
    </w:p>
    <w:p w14:paraId="5C374B46" w14:textId="5B51CA4F"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70" w:history="1">
        <w:r w:rsidR="009B20FE" w:rsidRPr="009B20FE">
          <w:rPr>
            <w:rStyle w:val="Hyperlink"/>
            <w:noProof/>
            <w:szCs w:val="26"/>
          </w:rPr>
          <w:t>Bảng 3. 21. Điều kiện xảy ra các cường độ bóng chiếu</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_Toc103926470 \h </w:instrText>
        </w:r>
        <w:r w:rsidR="009B20FE" w:rsidRPr="009B20FE">
          <w:rPr>
            <w:noProof/>
            <w:webHidden/>
            <w:szCs w:val="26"/>
          </w:rPr>
        </w:r>
        <w:r w:rsidR="009B20FE" w:rsidRPr="009B20FE">
          <w:rPr>
            <w:noProof/>
            <w:webHidden/>
            <w:szCs w:val="26"/>
          </w:rPr>
          <w:fldChar w:fldCharType="separate"/>
        </w:r>
        <w:r w:rsidR="00051FF6">
          <w:rPr>
            <w:noProof/>
            <w:webHidden/>
            <w:szCs w:val="26"/>
          </w:rPr>
          <w:t>168</w:t>
        </w:r>
        <w:r w:rsidR="009B20FE" w:rsidRPr="009B20FE">
          <w:rPr>
            <w:noProof/>
            <w:webHidden/>
            <w:szCs w:val="26"/>
          </w:rPr>
          <w:fldChar w:fldCharType="end"/>
        </w:r>
      </w:hyperlink>
    </w:p>
    <w:p w14:paraId="504FB597" w14:textId="6C617DF6"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71" w:history="1">
        <w:r w:rsidR="009B20FE" w:rsidRPr="009B20FE">
          <w:rPr>
            <w:rStyle w:val="Hyperlink"/>
            <w:bCs/>
            <w:noProof/>
            <w:szCs w:val="26"/>
          </w:rPr>
          <w:t>Bảng 3. 22: Bảng tổng hợp ảnh hưởng nhà máy Đông Thành 2 hoạt động</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_Toc103926471 \h </w:instrText>
        </w:r>
        <w:r w:rsidR="009B20FE" w:rsidRPr="009B20FE">
          <w:rPr>
            <w:noProof/>
            <w:webHidden/>
            <w:szCs w:val="26"/>
          </w:rPr>
        </w:r>
        <w:r w:rsidR="009B20FE" w:rsidRPr="009B20FE">
          <w:rPr>
            <w:noProof/>
            <w:webHidden/>
            <w:szCs w:val="26"/>
          </w:rPr>
          <w:fldChar w:fldCharType="separate"/>
        </w:r>
        <w:r w:rsidR="00051FF6">
          <w:rPr>
            <w:noProof/>
            <w:webHidden/>
            <w:szCs w:val="26"/>
          </w:rPr>
          <w:t>172</w:t>
        </w:r>
        <w:r w:rsidR="009B20FE" w:rsidRPr="009B20FE">
          <w:rPr>
            <w:noProof/>
            <w:webHidden/>
            <w:szCs w:val="26"/>
          </w:rPr>
          <w:fldChar w:fldCharType="end"/>
        </w:r>
      </w:hyperlink>
    </w:p>
    <w:p w14:paraId="1CF630AF" w14:textId="356F7CFB"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72" w:history="1">
        <w:r w:rsidR="009B20FE" w:rsidRPr="009B20FE">
          <w:rPr>
            <w:rStyle w:val="Hyperlink"/>
            <w:noProof/>
            <w:szCs w:val="26"/>
          </w:rPr>
          <w:t>Bảng 3. 23: Bảng tổng hợp ảnh hưởng nhà máy Đông Thành 1 và Đông Thành 2 cùng hoạt động</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_Toc103926472 \h </w:instrText>
        </w:r>
        <w:r w:rsidR="009B20FE" w:rsidRPr="009B20FE">
          <w:rPr>
            <w:noProof/>
            <w:webHidden/>
            <w:szCs w:val="26"/>
          </w:rPr>
        </w:r>
        <w:r w:rsidR="009B20FE" w:rsidRPr="009B20FE">
          <w:rPr>
            <w:noProof/>
            <w:webHidden/>
            <w:szCs w:val="26"/>
          </w:rPr>
          <w:fldChar w:fldCharType="separate"/>
        </w:r>
        <w:r w:rsidR="00051FF6">
          <w:rPr>
            <w:noProof/>
            <w:webHidden/>
            <w:szCs w:val="26"/>
          </w:rPr>
          <w:t>173</w:t>
        </w:r>
        <w:r w:rsidR="009B20FE" w:rsidRPr="009B20FE">
          <w:rPr>
            <w:noProof/>
            <w:webHidden/>
            <w:szCs w:val="26"/>
          </w:rPr>
          <w:fldChar w:fldCharType="end"/>
        </w:r>
      </w:hyperlink>
    </w:p>
    <w:p w14:paraId="2BB66059" w14:textId="3EC5AA03"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73" w:history="1">
        <w:r w:rsidR="009B20FE" w:rsidRPr="009B20FE">
          <w:rPr>
            <w:rStyle w:val="Hyperlink"/>
            <w:noProof/>
            <w:szCs w:val="26"/>
          </w:rPr>
          <w:t>Bảng 3. 24: Các hằng số điều hòa triều tại trạm Vũng Tàu</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_Toc103926473 \h </w:instrText>
        </w:r>
        <w:r w:rsidR="009B20FE" w:rsidRPr="009B20FE">
          <w:rPr>
            <w:noProof/>
            <w:webHidden/>
            <w:szCs w:val="26"/>
          </w:rPr>
        </w:r>
        <w:r w:rsidR="009B20FE" w:rsidRPr="009B20FE">
          <w:rPr>
            <w:noProof/>
            <w:webHidden/>
            <w:szCs w:val="26"/>
          </w:rPr>
          <w:fldChar w:fldCharType="separate"/>
        </w:r>
        <w:r w:rsidR="00051FF6">
          <w:rPr>
            <w:noProof/>
            <w:webHidden/>
            <w:szCs w:val="26"/>
          </w:rPr>
          <w:t>183</w:t>
        </w:r>
        <w:r w:rsidR="009B20FE" w:rsidRPr="009B20FE">
          <w:rPr>
            <w:noProof/>
            <w:webHidden/>
            <w:szCs w:val="26"/>
          </w:rPr>
          <w:fldChar w:fldCharType="end"/>
        </w:r>
      </w:hyperlink>
    </w:p>
    <w:p w14:paraId="0E9B07B5" w14:textId="7366B022"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74" w:history="1">
        <w:r w:rsidR="009B20FE" w:rsidRPr="009B20FE">
          <w:rPr>
            <w:rStyle w:val="Hyperlink"/>
            <w:noProof/>
            <w:szCs w:val="26"/>
          </w:rPr>
          <w:t xml:space="preserve">Bảng 3. 25:  </w:t>
        </w:r>
        <w:r w:rsidR="009B20FE" w:rsidRPr="009B20FE">
          <w:rPr>
            <w:rStyle w:val="Hyperlink"/>
            <w:noProof/>
            <w:szCs w:val="26"/>
            <w:lang w:val="it-IT" w:eastAsia="ar-SA"/>
          </w:rPr>
          <w:t>Thông số mô hình vận chuyển bùn</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_Toc103926474 \h </w:instrText>
        </w:r>
        <w:r w:rsidR="009B20FE" w:rsidRPr="009B20FE">
          <w:rPr>
            <w:noProof/>
            <w:webHidden/>
            <w:szCs w:val="26"/>
          </w:rPr>
        </w:r>
        <w:r w:rsidR="009B20FE" w:rsidRPr="009B20FE">
          <w:rPr>
            <w:noProof/>
            <w:webHidden/>
            <w:szCs w:val="26"/>
          </w:rPr>
          <w:fldChar w:fldCharType="separate"/>
        </w:r>
        <w:r w:rsidR="00051FF6">
          <w:rPr>
            <w:noProof/>
            <w:webHidden/>
            <w:szCs w:val="26"/>
          </w:rPr>
          <w:t>190</w:t>
        </w:r>
        <w:r w:rsidR="009B20FE" w:rsidRPr="009B20FE">
          <w:rPr>
            <w:noProof/>
            <w:webHidden/>
            <w:szCs w:val="26"/>
          </w:rPr>
          <w:fldChar w:fldCharType="end"/>
        </w:r>
      </w:hyperlink>
    </w:p>
    <w:p w14:paraId="6C836845" w14:textId="5B50C748"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75" w:history="1">
        <w:r w:rsidR="009B20FE" w:rsidRPr="009B20FE">
          <w:rPr>
            <w:rStyle w:val="Hyperlink"/>
            <w:noProof/>
            <w:szCs w:val="26"/>
          </w:rPr>
          <w:t xml:space="preserve">Bảng 3. 26: </w:t>
        </w:r>
        <w:r w:rsidR="009B20FE" w:rsidRPr="009B20FE">
          <w:rPr>
            <w:rStyle w:val="Hyperlink"/>
            <w:noProof/>
            <w:szCs w:val="26"/>
            <w:lang w:eastAsia="ar-SA"/>
          </w:rPr>
          <w:t>Kết quả giá trị lớn nhất được tính toán từ mô hình vận chuyển bùn cát</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_Toc103926475 \h </w:instrText>
        </w:r>
        <w:r w:rsidR="009B20FE" w:rsidRPr="009B20FE">
          <w:rPr>
            <w:noProof/>
            <w:webHidden/>
            <w:szCs w:val="26"/>
          </w:rPr>
        </w:r>
        <w:r w:rsidR="009B20FE" w:rsidRPr="009B20FE">
          <w:rPr>
            <w:noProof/>
            <w:webHidden/>
            <w:szCs w:val="26"/>
          </w:rPr>
          <w:fldChar w:fldCharType="separate"/>
        </w:r>
        <w:r w:rsidR="00051FF6">
          <w:rPr>
            <w:noProof/>
            <w:webHidden/>
            <w:szCs w:val="26"/>
          </w:rPr>
          <w:t>191</w:t>
        </w:r>
        <w:r w:rsidR="009B20FE" w:rsidRPr="009B20FE">
          <w:rPr>
            <w:noProof/>
            <w:webHidden/>
            <w:szCs w:val="26"/>
          </w:rPr>
          <w:fldChar w:fldCharType="end"/>
        </w:r>
      </w:hyperlink>
    </w:p>
    <w:p w14:paraId="0843FDC8" w14:textId="43F656F0"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76" w:history="1">
        <w:r w:rsidR="009B20FE" w:rsidRPr="009B20FE">
          <w:rPr>
            <w:rStyle w:val="Hyperlink"/>
            <w:noProof/>
            <w:szCs w:val="26"/>
          </w:rPr>
          <w:t xml:space="preserve">Bảng 3. 27: </w:t>
        </w:r>
        <w:r w:rsidR="009B20FE" w:rsidRPr="009B20FE">
          <w:rPr>
            <w:rStyle w:val="Hyperlink"/>
            <w:noProof/>
            <w:szCs w:val="26"/>
            <w:lang w:eastAsia="ar-SA"/>
          </w:rPr>
          <w:t>Vị trí các điểm đánh giá sự thay đổi</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_Toc103926476 \h </w:instrText>
        </w:r>
        <w:r w:rsidR="009B20FE" w:rsidRPr="009B20FE">
          <w:rPr>
            <w:noProof/>
            <w:webHidden/>
            <w:szCs w:val="26"/>
          </w:rPr>
        </w:r>
        <w:r w:rsidR="009B20FE" w:rsidRPr="009B20FE">
          <w:rPr>
            <w:noProof/>
            <w:webHidden/>
            <w:szCs w:val="26"/>
          </w:rPr>
          <w:fldChar w:fldCharType="separate"/>
        </w:r>
        <w:r w:rsidR="00051FF6">
          <w:rPr>
            <w:noProof/>
            <w:webHidden/>
            <w:szCs w:val="26"/>
          </w:rPr>
          <w:t>191</w:t>
        </w:r>
        <w:r w:rsidR="009B20FE" w:rsidRPr="009B20FE">
          <w:rPr>
            <w:noProof/>
            <w:webHidden/>
            <w:szCs w:val="26"/>
          </w:rPr>
          <w:fldChar w:fldCharType="end"/>
        </w:r>
      </w:hyperlink>
    </w:p>
    <w:p w14:paraId="336B858C" w14:textId="1DF0FA24"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77" w:history="1">
        <w:r w:rsidR="009B20FE" w:rsidRPr="009B20FE">
          <w:rPr>
            <w:rStyle w:val="Hyperlink"/>
            <w:noProof/>
            <w:szCs w:val="26"/>
          </w:rPr>
          <w:t>Bảng 3. 28: Kết quả giá trị lớn nhất được tính toán từ mô hình vận chuyển bùn cát</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_Toc103926477 \h </w:instrText>
        </w:r>
        <w:r w:rsidR="009B20FE" w:rsidRPr="009B20FE">
          <w:rPr>
            <w:noProof/>
            <w:webHidden/>
            <w:szCs w:val="26"/>
          </w:rPr>
        </w:r>
        <w:r w:rsidR="009B20FE" w:rsidRPr="009B20FE">
          <w:rPr>
            <w:noProof/>
            <w:webHidden/>
            <w:szCs w:val="26"/>
          </w:rPr>
          <w:fldChar w:fldCharType="separate"/>
        </w:r>
        <w:r w:rsidR="00051FF6">
          <w:rPr>
            <w:noProof/>
            <w:webHidden/>
            <w:szCs w:val="26"/>
          </w:rPr>
          <w:t>193</w:t>
        </w:r>
        <w:r w:rsidR="009B20FE" w:rsidRPr="009B20FE">
          <w:rPr>
            <w:noProof/>
            <w:webHidden/>
            <w:szCs w:val="26"/>
          </w:rPr>
          <w:fldChar w:fldCharType="end"/>
        </w:r>
      </w:hyperlink>
    </w:p>
    <w:p w14:paraId="3EEF25EC" w14:textId="135860C0"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78" w:history="1">
        <w:r w:rsidR="009B20FE" w:rsidRPr="009B20FE">
          <w:rPr>
            <w:rStyle w:val="Hyperlink"/>
            <w:noProof/>
            <w:szCs w:val="26"/>
          </w:rPr>
          <w:t xml:space="preserve">Bảng 3. 29: </w:t>
        </w:r>
        <w:r w:rsidR="009B20FE" w:rsidRPr="009B20FE">
          <w:rPr>
            <w:rStyle w:val="Hyperlink"/>
            <w:noProof/>
            <w:szCs w:val="26"/>
            <w:lang w:eastAsia="ar-SA"/>
          </w:rPr>
          <w:t>So sánh kết quả mô phỏng tại các vị trí</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_Toc103926478 \h </w:instrText>
        </w:r>
        <w:r w:rsidR="009B20FE" w:rsidRPr="009B20FE">
          <w:rPr>
            <w:noProof/>
            <w:webHidden/>
            <w:szCs w:val="26"/>
          </w:rPr>
        </w:r>
        <w:r w:rsidR="009B20FE" w:rsidRPr="009B20FE">
          <w:rPr>
            <w:noProof/>
            <w:webHidden/>
            <w:szCs w:val="26"/>
          </w:rPr>
          <w:fldChar w:fldCharType="separate"/>
        </w:r>
        <w:r w:rsidR="00051FF6">
          <w:rPr>
            <w:noProof/>
            <w:webHidden/>
            <w:szCs w:val="26"/>
          </w:rPr>
          <w:t>193</w:t>
        </w:r>
        <w:r w:rsidR="009B20FE" w:rsidRPr="009B20FE">
          <w:rPr>
            <w:noProof/>
            <w:webHidden/>
            <w:szCs w:val="26"/>
          </w:rPr>
          <w:fldChar w:fldCharType="end"/>
        </w:r>
      </w:hyperlink>
    </w:p>
    <w:p w14:paraId="778EB54F" w14:textId="302EF9F1"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79" w:history="1">
        <w:r w:rsidR="009B20FE" w:rsidRPr="009B20FE">
          <w:rPr>
            <w:rStyle w:val="Hyperlink"/>
            <w:noProof/>
            <w:szCs w:val="26"/>
          </w:rPr>
          <w:t>Bảng 3. 30: Mô hình vận chuyển bùn cát phương án 3 (a) Bồi xói; (b) Nồng độ phù sa</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_Toc103926479 \h </w:instrText>
        </w:r>
        <w:r w:rsidR="009B20FE" w:rsidRPr="009B20FE">
          <w:rPr>
            <w:noProof/>
            <w:webHidden/>
            <w:szCs w:val="26"/>
          </w:rPr>
        </w:r>
        <w:r w:rsidR="009B20FE" w:rsidRPr="009B20FE">
          <w:rPr>
            <w:noProof/>
            <w:webHidden/>
            <w:szCs w:val="26"/>
          </w:rPr>
          <w:fldChar w:fldCharType="separate"/>
        </w:r>
        <w:r w:rsidR="00051FF6">
          <w:rPr>
            <w:noProof/>
            <w:webHidden/>
            <w:szCs w:val="26"/>
          </w:rPr>
          <w:t>197</w:t>
        </w:r>
        <w:r w:rsidR="009B20FE" w:rsidRPr="009B20FE">
          <w:rPr>
            <w:noProof/>
            <w:webHidden/>
            <w:szCs w:val="26"/>
          </w:rPr>
          <w:fldChar w:fldCharType="end"/>
        </w:r>
      </w:hyperlink>
    </w:p>
    <w:p w14:paraId="38CE8B17" w14:textId="0934F64A"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80" w:history="1">
        <w:r w:rsidR="009B20FE" w:rsidRPr="009B20FE">
          <w:rPr>
            <w:rStyle w:val="Hyperlink"/>
            <w:noProof/>
            <w:szCs w:val="26"/>
          </w:rPr>
          <w:t xml:space="preserve">Bảng 3. 31: </w:t>
        </w:r>
        <w:r w:rsidR="009B20FE" w:rsidRPr="009B20FE">
          <w:rPr>
            <w:rStyle w:val="Hyperlink"/>
            <w:rFonts w:eastAsia="SimSun"/>
            <w:noProof/>
            <w:szCs w:val="26"/>
            <w:lang w:eastAsia="ar-SA"/>
          </w:rPr>
          <w:t>Mực nước biển dâng theo kịch bản RCP4.5</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_Toc103926480 \h </w:instrText>
        </w:r>
        <w:r w:rsidR="009B20FE" w:rsidRPr="009B20FE">
          <w:rPr>
            <w:noProof/>
            <w:webHidden/>
            <w:szCs w:val="26"/>
          </w:rPr>
        </w:r>
        <w:r w:rsidR="009B20FE" w:rsidRPr="009B20FE">
          <w:rPr>
            <w:noProof/>
            <w:webHidden/>
            <w:szCs w:val="26"/>
          </w:rPr>
          <w:fldChar w:fldCharType="separate"/>
        </w:r>
        <w:r w:rsidR="00051FF6">
          <w:rPr>
            <w:noProof/>
            <w:webHidden/>
            <w:szCs w:val="26"/>
          </w:rPr>
          <w:t>202</w:t>
        </w:r>
        <w:r w:rsidR="009B20FE" w:rsidRPr="009B20FE">
          <w:rPr>
            <w:noProof/>
            <w:webHidden/>
            <w:szCs w:val="26"/>
          </w:rPr>
          <w:fldChar w:fldCharType="end"/>
        </w:r>
      </w:hyperlink>
    </w:p>
    <w:p w14:paraId="66BAC0B4" w14:textId="5A0AB64A"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81" w:history="1">
        <w:r w:rsidR="009B20FE" w:rsidRPr="009B20FE">
          <w:rPr>
            <w:rStyle w:val="Hyperlink"/>
            <w:noProof/>
            <w:szCs w:val="26"/>
          </w:rPr>
          <w:t>Bảng 3. 32: Tổ chức thực hiện</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_Toc103926481 \h </w:instrText>
        </w:r>
        <w:r w:rsidR="009B20FE" w:rsidRPr="009B20FE">
          <w:rPr>
            <w:noProof/>
            <w:webHidden/>
            <w:szCs w:val="26"/>
          </w:rPr>
        </w:r>
        <w:r w:rsidR="009B20FE" w:rsidRPr="009B20FE">
          <w:rPr>
            <w:noProof/>
            <w:webHidden/>
            <w:szCs w:val="26"/>
          </w:rPr>
          <w:fldChar w:fldCharType="separate"/>
        </w:r>
        <w:r w:rsidR="00051FF6">
          <w:rPr>
            <w:noProof/>
            <w:webHidden/>
            <w:szCs w:val="26"/>
          </w:rPr>
          <w:t>215</w:t>
        </w:r>
        <w:r w:rsidR="009B20FE" w:rsidRPr="009B20FE">
          <w:rPr>
            <w:noProof/>
            <w:webHidden/>
            <w:szCs w:val="26"/>
          </w:rPr>
          <w:fldChar w:fldCharType="end"/>
        </w:r>
      </w:hyperlink>
    </w:p>
    <w:p w14:paraId="257FA0F2" w14:textId="6749E978" w:rsidR="009B20FE" w:rsidRPr="009B20FE" w:rsidRDefault="00CB6351" w:rsidP="009B20FE">
      <w:pPr>
        <w:pStyle w:val="TableofFigures"/>
        <w:tabs>
          <w:tab w:val="right" w:leader="dot" w:pos="9204"/>
        </w:tabs>
        <w:spacing w:before="120" w:after="120"/>
        <w:rPr>
          <w:rFonts w:asciiTheme="minorHAnsi" w:eastAsiaTheme="minorEastAsia" w:hAnsiTheme="minorHAnsi" w:cstheme="minorBidi"/>
          <w:noProof/>
          <w:szCs w:val="26"/>
          <w:lang w:val="en-US"/>
        </w:rPr>
      </w:pPr>
      <w:hyperlink w:anchor="_Toc103926482" w:history="1">
        <w:r w:rsidR="009B20FE" w:rsidRPr="009B20FE">
          <w:rPr>
            <w:rStyle w:val="Hyperlink"/>
            <w:noProof/>
            <w:szCs w:val="26"/>
          </w:rPr>
          <w:t>Bảng 3. 33: Nhận xét về mức độ chi tiết và tin cậy của các đánh giá</w:t>
        </w:r>
        <w:r w:rsidR="009B20FE" w:rsidRPr="009B20FE">
          <w:rPr>
            <w:noProof/>
            <w:webHidden/>
            <w:szCs w:val="26"/>
          </w:rPr>
          <w:tab/>
        </w:r>
        <w:r w:rsidR="009B20FE" w:rsidRPr="009B20FE">
          <w:rPr>
            <w:noProof/>
            <w:webHidden/>
            <w:szCs w:val="26"/>
          </w:rPr>
          <w:fldChar w:fldCharType="begin"/>
        </w:r>
        <w:r w:rsidR="009B20FE" w:rsidRPr="009B20FE">
          <w:rPr>
            <w:noProof/>
            <w:webHidden/>
            <w:szCs w:val="26"/>
          </w:rPr>
          <w:instrText xml:space="preserve"> PAGEREF _Toc103926482 \h </w:instrText>
        </w:r>
        <w:r w:rsidR="009B20FE" w:rsidRPr="009B20FE">
          <w:rPr>
            <w:noProof/>
            <w:webHidden/>
            <w:szCs w:val="26"/>
          </w:rPr>
        </w:r>
        <w:r w:rsidR="009B20FE" w:rsidRPr="009B20FE">
          <w:rPr>
            <w:noProof/>
            <w:webHidden/>
            <w:szCs w:val="26"/>
          </w:rPr>
          <w:fldChar w:fldCharType="separate"/>
        </w:r>
        <w:r w:rsidR="00051FF6">
          <w:rPr>
            <w:noProof/>
            <w:webHidden/>
            <w:szCs w:val="26"/>
          </w:rPr>
          <w:t>215</w:t>
        </w:r>
        <w:r w:rsidR="009B20FE" w:rsidRPr="009B20FE">
          <w:rPr>
            <w:noProof/>
            <w:webHidden/>
            <w:szCs w:val="26"/>
          </w:rPr>
          <w:fldChar w:fldCharType="end"/>
        </w:r>
      </w:hyperlink>
    </w:p>
    <w:p w14:paraId="3059FD24" w14:textId="0D1DC1EB" w:rsidR="009B20FE" w:rsidRPr="009B20FE" w:rsidRDefault="00962ECE" w:rsidP="009B20FE">
      <w:pPr>
        <w:tabs>
          <w:tab w:val="left" w:leader="dot" w:pos="8789"/>
        </w:tabs>
        <w:spacing w:before="120" w:after="120" w:line="240" w:lineRule="auto"/>
        <w:rPr>
          <w:noProof/>
          <w:szCs w:val="26"/>
        </w:rPr>
      </w:pPr>
      <w:r w:rsidRPr="009B20FE">
        <w:rPr>
          <w:szCs w:val="26"/>
        </w:rPr>
        <w:fldChar w:fldCharType="end"/>
      </w:r>
      <w:r w:rsidR="0011288D" w:rsidRPr="009B20FE">
        <w:rPr>
          <w:szCs w:val="26"/>
        </w:rPr>
        <w:fldChar w:fldCharType="begin"/>
      </w:r>
      <w:r w:rsidR="0011288D" w:rsidRPr="009B20FE">
        <w:rPr>
          <w:szCs w:val="26"/>
        </w:rPr>
        <w:instrText xml:space="preserve"> TOC \h \z \c "Bảng 4." </w:instrText>
      </w:r>
      <w:r w:rsidR="0011288D" w:rsidRPr="009B20FE">
        <w:rPr>
          <w:szCs w:val="26"/>
        </w:rPr>
        <w:fldChar w:fldCharType="separate"/>
      </w:r>
      <w:hyperlink w:anchor="_Toc103926483" w:history="1">
        <w:r w:rsidR="009B20FE" w:rsidRPr="009B20FE">
          <w:rPr>
            <w:rStyle w:val="Hyperlink"/>
            <w:noProof/>
            <w:szCs w:val="26"/>
          </w:rPr>
          <w:t>Bảng 4. 1: Chương trình quản lý môi trường của dự án</w:t>
        </w:r>
        <w:r w:rsidR="009B20FE">
          <w:rPr>
            <w:rStyle w:val="Hyperlink"/>
            <w:noProof/>
            <w:szCs w:val="26"/>
          </w:rPr>
          <w:tab/>
        </w:r>
        <w:r w:rsidR="009B20FE" w:rsidRPr="009B20FE">
          <w:rPr>
            <w:noProof/>
            <w:webHidden/>
            <w:szCs w:val="26"/>
          </w:rPr>
          <w:fldChar w:fldCharType="begin"/>
        </w:r>
        <w:r w:rsidR="009B20FE" w:rsidRPr="009B20FE">
          <w:rPr>
            <w:noProof/>
            <w:webHidden/>
            <w:szCs w:val="26"/>
          </w:rPr>
          <w:instrText xml:space="preserve"> PAGEREF _Toc103926483 \h </w:instrText>
        </w:r>
        <w:r w:rsidR="009B20FE" w:rsidRPr="009B20FE">
          <w:rPr>
            <w:noProof/>
            <w:webHidden/>
            <w:szCs w:val="26"/>
          </w:rPr>
        </w:r>
        <w:r w:rsidR="009B20FE" w:rsidRPr="009B20FE">
          <w:rPr>
            <w:noProof/>
            <w:webHidden/>
            <w:szCs w:val="26"/>
          </w:rPr>
          <w:fldChar w:fldCharType="separate"/>
        </w:r>
        <w:r w:rsidR="00051FF6">
          <w:rPr>
            <w:noProof/>
            <w:webHidden/>
            <w:szCs w:val="26"/>
          </w:rPr>
          <w:t>219</w:t>
        </w:r>
        <w:r w:rsidR="009B20FE" w:rsidRPr="009B20FE">
          <w:rPr>
            <w:noProof/>
            <w:webHidden/>
            <w:szCs w:val="26"/>
          </w:rPr>
          <w:fldChar w:fldCharType="end"/>
        </w:r>
      </w:hyperlink>
    </w:p>
    <w:p w14:paraId="2D0B384E" w14:textId="77777777" w:rsidR="00962ECE" w:rsidRPr="00953193" w:rsidRDefault="0011288D" w:rsidP="009B20FE">
      <w:pPr>
        <w:spacing w:before="120" w:after="120" w:line="240" w:lineRule="auto"/>
      </w:pPr>
      <w:r w:rsidRPr="009B20FE">
        <w:rPr>
          <w:szCs w:val="26"/>
        </w:rPr>
        <w:fldChar w:fldCharType="end"/>
      </w:r>
    </w:p>
    <w:p w14:paraId="6951E358" w14:textId="77777777" w:rsidR="0011288D" w:rsidRPr="00953193" w:rsidRDefault="0011288D" w:rsidP="009B20FE">
      <w:pPr>
        <w:spacing w:before="120" w:after="120" w:line="240" w:lineRule="auto"/>
      </w:pPr>
    </w:p>
    <w:p w14:paraId="227BC0FC" w14:textId="0449073E" w:rsidR="00962ECE" w:rsidRPr="00953193" w:rsidRDefault="0011288D" w:rsidP="002C08DB">
      <w:pPr>
        <w:spacing w:before="120" w:after="120" w:line="240" w:lineRule="auto"/>
        <w:jc w:val="left"/>
        <w:sectPr w:rsidR="00962ECE" w:rsidRPr="00953193">
          <w:headerReference w:type="default" r:id="rId13"/>
          <w:footnotePr>
            <w:pos w:val="beneathText"/>
          </w:footnotePr>
          <w:pgSz w:w="11905" w:h="16837"/>
          <w:pgMar w:top="1134" w:right="990" w:bottom="1134" w:left="1701" w:header="709" w:footer="709" w:gutter="0"/>
          <w:cols w:space="720"/>
        </w:sectPr>
      </w:pPr>
      <w:r w:rsidRPr="00953193">
        <w:fldChar w:fldCharType="begin"/>
      </w:r>
      <w:r w:rsidRPr="00953193">
        <w:instrText xml:space="preserve"> TOC \h \z \c "Bảng 4." </w:instrText>
      </w:r>
      <w:r w:rsidRPr="00953193">
        <w:fldChar w:fldCharType="end"/>
      </w:r>
    </w:p>
    <w:p w14:paraId="00A74351" w14:textId="76B278F5" w:rsidR="00962ECE" w:rsidRPr="00953193" w:rsidRDefault="00AA4249" w:rsidP="002C08DB">
      <w:pPr>
        <w:pStyle w:val="Heading1"/>
        <w:numPr>
          <w:ilvl w:val="0"/>
          <w:numId w:val="0"/>
        </w:numPr>
        <w:spacing w:before="120" w:after="120" w:line="240" w:lineRule="auto"/>
        <w:ind w:left="709"/>
        <w:rPr>
          <w:lang w:val="en-US"/>
        </w:rPr>
      </w:pPr>
      <w:bookmarkStart w:id="39" w:name="_Toc103926665"/>
      <w:r w:rsidRPr="00953193">
        <w:rPr>
          <w:lang w:val="en-US"/>
        </w:rPr>
        <w:lastRenderedPageBreak/>
        <w:t>D</w:t>
      </w:r>
      <w:bookmarkEnd w:id="35"/>
      <w:bookmarkEnd w:id="36"/>
      <w:bookmarkEnd w:id="37"/>
      <w:bookmarkEnd w:id="38"/>
      <w:r w:rsidRPr="00953193">
        <w:rPr>
          <w:lang w:val="en-US"/>
        </w:rPr>
        <w:t>ANH MỤC CÁC HÌNH VẼ</w:t>
      </w:r>
      <w:bookmarkEnd w:id="39"/>
    </w:p>
    <w:p w14:paraId="210731EF" w14:textId="5B44C057" w:rsidR="00B87C15" w:rsidRPr="00953193" w:rsidRDefault="0011288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r w:rsidRPr="00953193">
        <w:rPr>
          <w:lang w:val="en-US" w:eastAsia="x-none"/>
        </w:rPr>
        <w:fldChar w:fldCharType="begin"/>
      </w:r>
      <w:r w:rsidRPr="00953193">
        <w:rPr>
          <w:lang w:val="en-US" w:eastAsia="x-none"/>
        </w:rPr>
        <w:instrText xml:space="preserve"> TOC \h \z \c "Hình 1." </w:instrText>
      </w:r>
      <w:r w:rsidRPr="00953193">
        <w:rPr>
          <w:lang w:val="en-US" w:eastAsia="x-none"/>
        </w:rPr>
        <w:fldChar w:fldCharType="separate"/>
      </w:r>
      <w:hyperlink w:anchor="_Toc96583473" w:history="1">
        <w:r w:rsidR="00B87C15" w:rsidRPr="00953193">
          <w:rPr>
            <w:rStyle w:val="Hyperlink"/>
            <w:noProof/>
            <w:color w:val="auto"/>
          </w:rPr>
          <w:t>Hình 1. 1: Vị trí nhà máy điện gió Đông Thành 2</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_Toc96583473 \h </w:instrText>
        </w:r>
        <w:r w:rsidR="00B87C15" w:rsidRPr="00953193">
          <w:rPr>
            <w:noProof/>
            <w:webHidden/>
          </w:rPr>
        </w:r>
        <w:r w:rsidR="00B87C15" w:rsidRPr="00953193">
          <w:rPr>
            <w:noProof/>
            <w:webHidden/>
          </w:rPr>
          <w:fldChar w:fldCharType="separate"/>
        </w:r>
        <w:r w:rsidR="00051FF6">
          <w:rPr>
            <w:noProof/>
            <w:webHidden/>
          </w:rPr>
          <w:t>33</w:t>
        </w:r>
        <w:r w:rsidR="00B87C15" w:rsidRPr="00953193">
          <w:rPr>
            <w:noProof/>
            <w:webHidden/>
          </w:rPr>
          <w:fldChar w:fldCharType="end"/>
        </w:r>
      </w:hyperlink>
    </w:p>
    <w:p w14:paraId="2C137172" w14:textId="7611BCA9"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74" w:history="1">
        <w:r w:rsidR="00B87C15" w:rsidRPr="00953193">
          <w:rPr>
            <w:rStyle w:val="Hyperlink"/>
            <w:noProof/>
            <w:color w:val="auto"/>
          </w:rPr>
          <w:t>Hình 1. 2: Sơ đồ vị trí của dự án trên ảnh vệ tinh</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_Toc96583474 \h </w:instrText>
        </w:r>
        <w:r w:rsidR="00B87C15" w:rsidRPr="00953193">
          <w:rPr>
            <w:noProof/>
            <w:webHidden/>
          </w:rPr>
        </w:r>
        <w:r w:rsidR="00B87C15" w:rsidRPr="00953193">
          <w:rPr>
            <w:noProof/>
            <w:webHidden/>
          </w:rPr>
          <w:fldChar w:fldCharType="separate"/>
        </w:r>
        <w:r w:rsidR="00051FF6">
          <w:rPr>
            <w:noProof/>
            <w:webHidden/>
          </w:rPr>
          <w:t>34</w:t>
        </w:r>
        <w:r w:rsidR="00B87C15" w:rsidRPr="00953193">
          <w:rPr>
            <w:noProof/>
            <w:webHidden/>
          </w:rPr>
          <w:fldChar w:fldCharType="end"/>
        </w:r>
      </w:hyperlink>
    </w:p>
    <w:p w14:paraId="00F3F12B" w14:textId="3700CF01"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75" w:history="1">
        <w:r w:rsidR="00B87C15" w:rsidRPr="00953193">
          <w:rPr>
            <w:rStyle w:val="Hyperlink"/>
            <w:noProof/>
            <w:color w:val="auto"/>
          </w:rPr>
          <w:t>Hình 1. 3: Phương án bố trí tuabin gió cho khu vực V3-4</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_Toc96583475 \h </w:instrText>
        </w:r>
        <w:r w:rsidR="00B87C15" w:rsidRPr="00953193">
          <w:rPr>
            <w:noProof/>
            <w:webHidden/>
          </w:rPr>
        </w:r>
        <w:r w:rsidR="00B87C15" w:rsidRPr="00953193">
          <w:rPr>
            <w:noProof/>
            <w:webHidden/>
          </w:rPr>
          <w:fldChar w:fldCharType="separate"/>
        </w:r>
        <w:r w:rsidR="00051FF6">
          <w:rPr>
            <w:noProof/>
            <w:webHidden/>
          </w:rPr>
          <w:t>35</w:t>
        </w:r>
        <w:r w:rsidR="00B87C15" w:rsidRPr="00953193">
          <w:rPr>
            <w:noProof/>
            <w:webHidden/>
          </w:rPr>
          <w:fldChar w:fldCharType="end"/>
        </w:r>
      </w:hyperlink>
    </w:p>
    <w:p w14:paraId="2977AE6D" w14:textId="1485979C"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76" w:history="1">
        <w:r w:rsidR="00B87C15" w:rsidRPr="00953193">
          <w:rPr>
            <w:rStyle w:val="Hyperlink"/>
            <w:noProof/>
            <w:color w:val="auto"/>
          </w:rPr>
          <w:t>Hình 1. 4: Hình ảnh bố trí 20 tuabin gió của dự án</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_Toc96583476 \h </w:instrText>
        </w:r>
        <w:r w:rsidR="00B87C15" w:rsidRPr="00953193">
          <w:rPr>
            <w:noProof/>
            <w:webHidden/>
          </w:rPr>
        </w:r>
        <w:r w:rsidR="00B87C15" w:rsidRPr="00953193">
          <w:rPr>
            <w:noProof/>
            <w:webHidden/>
          </w:rPr>
          <w:fldChar w:fldCharType="separate"/>
        </w:r>
        <w:r w:rsidR="00051FF6">
          <w:rPr>
            <w:noProof/>
            <w:webHidden/>
          </w:rPr>
          <w:t>35</w:t>
        </w:r>
        <w:r w:rsidR="00B87C15" w:rsidRPr="00953193">
          <w:rPr>
            <w:noProof/>
            <w:webHidden/>
          </w:rPr>
          <w:fldChar w:fldCharType="end"/>
        </w:r>
      </w:hyperlink>
    </w:p>
    <w:p w14:paraId="6F6B6117" w14:textId="3C304C30"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77" w:history="1">
        <w:r w:rsidR="00B87C15" w:rsidRPr="00953193">
          <w:rPr>
            <w:rStyle w:val="Hyperlink"/>
            <w:noProof/>
            <w:color w:val="auto"/>
          </w:rPr>
          <w:t>Hình 1. 5: Sản lượng điện cho mỗi vị trí tuabin</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_Toc96583477 \h </w:instrText>
        </w:r>
        <w:r w:rsidR="00B87C15" w:rsidRPr="00953193">
          <w:rPr>
            <w:noProof/>
            <w:webHidden/>
          </w:rPr>
        </w:r>
        <w:r w:rsidR="00B87C15" w:rsidRPr="00953193">
          <w:rPr>
            <w:noProof/>
            <w:webHidden/>
          </w:rPr>
          <w:fldChar w:fldCharType="separate"/>
        </w:r>
        <w:r w:rsidR="00051FF6">
          <w:rPr>
            <w:noProof/>
            <w:webHidden/>
          </w:rPr>
          <w:t>37</w:t>
        </w:r>
        <w:r w:rsidR="00B87C15" w:rsidRPr="00953193">
          <w:rPr>
            <w:noProof/>
            <w:webHidden/>
          </w:rPr>
          <w:fldChar w:fldCharType="end"/>
        </w:r>
      </w:hyperlink>
    </w:p>
    <w:p w14:paraId="05789E5E" w14:textId="083D09A7"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78" w:history="1">
        <w:r w:rsidR="00B87C15" w:rsidRPr="00953193">
          <w:rPr>
            <w:rStyle w:val="Hyperlink"/>
            <w:noProof/>
            <w:color w:val="auto"/>
          </w:rPr>
          <w:t>Hình 1. 6: Sơ đồ đấu nối tuyến đường dây 35kV nội bộ</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_Toc96583478 \h </w:instrText>
        </w:r>
        <w:r w:rsidR="00B87C15" w:rsidRPr="00953193">
          <w:rPr>
            <w:noProof/>
            <w:webHidden/>
          </w:rPr>
        </w:r>
        <w:r w:rsidR="00B87C15" w:rsidRPr="00953193">
          <w:rPr>
            <w:noProof/>
            <w:webHidden/>
          </w:rPr>
          <w:fldChar w:fldCharType="separate"/>
        </w:r>
        <w:r w:rsidR="00051FF6">
          <w:rPr>
            <w:noProof/>
            <w:webHidden/>
          </w:rPr>
          <w:t>41</w:t>
        </w:r>
        <w:r w:rsidR="00B87C15" w:rsidRPr="00953193">
          <w:rPr>
            <w:noProof/>
            <w:webHidden/>
          </w:rPr>
          <w:fldChar w:fldCharType="end"/>
        </w:r>
      </w:hyperlink>
    </w:p>
    <w:p w14:paraId="7F602056" w14:textId="4DBDB997"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79" w:history="1">
        <w:r w:rsidR="00B87C15" w:rsidRPr="00953193">
          <w:rPr>
            <w:rStyle w:val="Hyperlink"/>
            <w:noProof/>
            <w:color w:val="auto"/>
          </w:rPr>
          <w:t>Hình 1. 7: Quy trình vận hành của dự án</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_Toc96583479 \h </w:instrText>
        </w:r>
        <w:r w:rsidR="00B87C15" w:rsidRPr="00953193">
          <w:rPr>
            <w:noProof/>
            <w:webHidden/>
          </w:rPr>
        </w:r>
        <w:r w:rsidR="00B87C15" w:rsidRPr="00953193">
          <w:rPr>
            <w:noProof/>
            <w:webHidden/>
          </w:rPr>
          <w:fldChar w:fldCharType="separate"/>
        </w:r>
        <w:r w:rsidR="00051FF6">
          <w:rPr>
            <w:noProof/>
            <w:webHidden/>
          </w:rPr>
          <w:t>49</w:t>
        </w:r>
        <w:r w:rsidR="00B87C15" w:rsidRPr="00953193">
          <w:rPr>
            <w:noProof/>
            <w:webHidden/>
          </w:rPr>
          <w:fldChar w:fldCharType="end"/>
        </w:r>
      </w:hyperlink>
    </w:p>
    <w:p w14:paraId="675E56E7" w14:textId="5E8F6760" w:rsidR="00B87C15" w:rsidRPr="00953193" w:rsidRDefault="0011288D" w:rsidP="002C08DB">
      <w:pPr>
        <w:spacing w:before="120" w:after="120" w:line="240" w:lineRule="auto"/>
        <w:rPr>
          <w:noProof/>
        </w:rPr>
      </w:pPr>
      <w:r w:rsidRPr="00953193">
        <w:rPr>
          <w:lang w:val="en-US" w:eastAsia="x-none"/>
        </w:rPr>
        <w:fldChar w:fldCharType="end"/>
      </w:r>
      <w:r w:rsidRPr="00953193">
        <w:rPr>
          <w:lang w:val="en-US" w:eastAsia="x-none"/>
        </w:rPr>
        <w:fldChar w:fldCharType="begin"/>
      </w:r>
      <w:r w:rsidRPr="00953193">
        <w:rPr>
          <w:lang w:val="en-US" w:eastAsia="x-none"/>
        </w:rPr>
        <w:instrText xml:space="preserve"> TOC \h \z \c "Hình 2." </w:instrText>
      </w:r>
      <w:r w:rsidRPr="00953193">
        <w:rPr>
          <w:lang w:val="en-US" w:eastAsia="x-none"/>
        </w:rPr>
        <w:fldChar w:fldCharType="separate"/>
      </w:r>
      <w:hyperlink w:anchor="_Toc96583482" w:history="1">
        <w:r w:rsidR="00B87C15" w:rsidRPr="00953193">
          <w:rPr>
            <w:rStyle w:val="Hyperlink"/>
            <w:noProof/>
            <w:color w:val="auto"/>
          </w:rPr>
          <w:t>Hình 2. 1: Hoa gió 8 hướng tại trạm khí tượng Ba Tri</w:t>
        </w:r>
        <w:r w:rsidR="00B87C15" w:rsidRPr="00953193">
          <w:rPr>
            <w:noProof/>
            <w:webHidden/>
            <w:lang w:val="en-US"/>
          </w:rPr>
          <w:t>………………………………….</w:t>
        </w:r>
        <w:r w:rsidR="00B87C15" w:rsidRPr="00953193">
          <w:rPr>
            <w:noProof/>
            <w:webHidden/>
          </w:rPr>
          <w:fldChar w:fldCharType="begin"/>
        </w:r>
        <w:r w:rsidR="00B87C15" w:rsidRPr="00953193">
          <w:rPr>
            <w:noProof/>
            <w:webHidden/>
          </w:rPr>
          <w:instrText xml:space="preserve"> PAGEREF _Toc96583482 \h </w:instrText>
        </w:r>
        <w:r w:rsidR="00B87C15" w:rsidRPr="00953193">
          <w:rPr>
            <w:noProof/>
            <w:webHidden/>
          </w:rPr>
        </w:r>
        <w:r w:rsidR="00B87C15" w:rsidRPr="00953193">
          <w:rPr>
            <w:noProof/>
            <w:webHidden/>
          </w:rPr>
          <w:fldChar w:fldCharType="separate"/>
        </w:r>
        <w:r w:rsidR="00051FF6">
          <w:rPr>
            <w:noProof/>
            <w:webHidden/>
          </w:rPr>
          <w:t>61</w:t>
        </w:r>
        <w:r w:rsidR="00B87C15" w:rsidRPr="00953193">
          <w:rPr>
            <w:noProof/>
            <w:webHidden/>
          </w:rPr>
          <w:fldChar w:fldCharType="end"/>
        </w:r>
      </w:hyperlink>
    </w:p>
    <w:p w14:paraId="2938CCD6" w14:textId="79B6F0B1"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83" w:history="1">
        <w:r w:rsidR="00B87C15" w:rsidRPr="00953193">
          <w:rPr>
            <w:rStyle w:val="Hyperlink"/>
            <w:noProof/>
            <w:color w:val="auto"/>
          </w:rPr>
          <w:t>Hình 2. 2</w:t>
        </w:r>
        <w:r w:rsidR="00B87C15" w:rsidRPr="00953193">
          <w:rPr>
            <w:rStyle w:val="Hyperlink"/>
            <w:rFonts w:eastAsia="Lucida Sans Unicode"/>
            <w:bCs/>
            <w:noProof/>
            <w:color w:val="auto"/>
            <w:lang w:val="en-US"/>
          </w:rPr>
          <w:t xml:space="preserve">: </w:t>
        </w:r>
        <w:r w:rsidR="00B87C15" w:rsidRPr="00953193">
          <w:rPr>
            <w:rStyle w:val="Hyperlink"/>
            <w:rFonts w:eastAsia="Times New Roman"/>
            <w:bCs/>
            <w:noProof/>
            <w:color w:val="auto"/>
            <w:lang w:val="x-none" w:eastAsia="x-none"/>
          </w:rPr>
          <w:t>Phân bố hoa gió tại độ cao 105m</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_Toc96583483 \h </w:instrText>
        </w:r>
        <w:r w:rsidR="00B87C15" w:rsidRPr="00953193">
          <w:rPr>
            <w:noProof/>
            <w:webHidden/>
          </w:rPr>
        </w:r>
        <w:r w:rsidR="00B87C15" w:rsidRPr="00953193">
          <w:rPr>
            <w:noProof/>
            <w:webHidden/>
          </w:rPr>
          <w:fldChar w:fldCharType="separate"/>
        </w:r>
        <w:r w:rsidR="00051FF6">
          <w:rPr>
            <w:noProof/>
            <w:webHidden/>
          </w:rPr>
          <w:t>63</w:t>
        </w:r>
        <w:r w:rsidR="00B87C15" w:rsidRPr="00953193">
          <w:rPr>
            <w:noProof/>
            <w:webHidden/>
          </w:rPr>
          <w:fldChar w:fldCharType="end"/>
        </w:r>
      </w:hyperlink>
    </w:p>
    <w:p w14:paraId="0316FD52" w14:textId="0255711A"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84" w:history="1">
        <w:r w:rsidR="00B87C15" w:rsidRPr="00953193">
          <w:rPr>
            <w:rStyle w:val="Hyperlink"/>
            <w:noProof/>
            <w:color w:val="auto"/>
          </w:rPr>
          <w:t>Hình 2. 3</w:t>
        </w:r>
        <w:r w:rsidR="00B87C15" w:rsidRPr="00953193">
          <w:rPr>
            <w:rStyle w:val="Hyperlink"/>
            <w:rFonts w:eastAsia="Lucida Sans Unicode"/>
            <w:bCs/>
            <w:noProof/>
            <w:color w:val="auto"/>
            <w:lang w:val="en-US"/>
          </w:rPr>
          <w:t>: Phân bố năng lượng theo các hướng gió tại độ cao 105m</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_Toc96583484 \h </w:instrText>
        </w:r>
        <w:r w:rsidR="00B87C15" w:rsidRPr="00953193">
          <w:rPr>
            <w:noProof/>
            <w:webHidden/>
          </w:rPr>
        </w:r>
        <w:r w:rsidR="00B87C15" w:rsidRPr="00953193">
          <w:rPr>
            <w:noProof/>
            <w:webHidden/>
          </w:rPr>
          <w:fldChar w:fldCharType="separate"/>
        </w:r>
        <w:r w:rsidR="00051FF6">
          <w:rPr>
            <w:noProof/>
            <w:webHidden/>
          </w:rPr>
          <w:t>64</w:t>
        </w:r>
        <w:r w:rsidR="00B87C15" w:rsidRPr="00953193">
          <w:rPr>
            <w:noProof/>
            <w:webHidden/>
          </w:rPr>
          <w:fldChar w:fldCharType="end"/>
        </w:r>
      </w:hyperlink>
    </w:p>
    <w:p w14:paraId="2400E285" w14:textId="20021822"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85" w:history="1">
        <w:r w:rsidR="00B87C15" w:rsidRPr="00953193">
          <w:rPr>
            <w:rStyle w:val="Hyperlink"/>
            <w:noProof/>
            <w:color w:val="auto"/>
          </w:rPr>
          <w:t>Hình 2. 4</w:t>
        </w:r>
        <w:r w:rsidR="00B87C15" w:rsidRPr="00953193">
          <w:rPr>
            <w:rStyle w:val="Hyperlink"/>
            <w:noProof/>
            <w:color w:val="auto"/>
            <w:lang w:val="en-US"/>
          </w:rPr>
          <w:t xml:space="preserve">: </w:t>
        </w:r>
        <w:r w:rsidR="00B87C15" w:rsidRPr="00953193">
          <w:rPr>
            <w:rStyle w:val="Hyperlink"/>
            <w:noProof/>
            <w:color w:val="auto"/>
          </w:rPr>
          <w:t>Hoa sóng trong năm tại trạm hải văn Côn Đảo (Thời kỳ 2017 – 2019)</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_Toc96583485 \h </w:instrText>
        </w:r>
        <w:r w:rsidR="00B87C15" w:rsidRPr="00953193">
          <w:rPr>
            <w:noProof/>
            <w:webHidden/>
          </w:rPr>
        </w:r>
        <w:r w:rsidR="00B87C15" w:rsidRPr="00953193">
          <w:rPr>
            <w:noProof/>
            <w:webHidden/>
          </w:rPr>
          <w:fldChar w:fldCharType="separate"/>
        </w:r>
        <w:r w:rsidR="00051FF6">
          <w:rPr>
            <w:noProof/>
            <w:webHidden/>
          </w:rPr>
          <w:t>70</w:t>
        </w:r>
        <w:r w:rsidR="00B87C15" w:rsidRPr="00953193">
          <w:rPr>
            <w:noProof/>
            <w:webHidden/>
          </w:rPr>
          <w:fldChar w:fldCharType="end"/>
        </w:r>
      </w:hyperlink>
    </w:p>
    <w:p w14:paraId="50FED6D8" w14:textId="2E3B5E7C"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86" w:history="1">
        <w:r w:rsidR="00B87C15" w:rsidRPr="00953193">
          <w:rPr>
            <w:rStyle w:val="Hyperlink"/>
            <w:noProof/>
            <w:color w:val="auto"/>
          </w:rPr>
          <w:t>Hình 2. 5</w:t>
        </w:r>
        <w:r w:rsidR="00B87C15" w:rsidRPr="00953193">
          <w:rPr>
            <w:rStyle w:val="Hyperlink"/>
            <w:noProof/>
            <w:color w:val="auto"/>
            <w:lang w:val="en-US"/>
          </w:rPr>
          <w:t xml:space="preserve">: </w:t>
        </w:r>
        <w:r w:rsidR="00B87C15" w:rsidRPr="00953193">
          <w:rPr>
            <w:rStyle w:val="Hyperlink"/>
            <w:noProof/>
            <w:color w:val="auto"/>
          </w:rPr>
          <w:t>Bản đồ nguy cơ ngập ứng với mực nước biển dâng 100 cm tại tỉnh Trà Vinh</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_Toc96583486 \h </w:instrText>
        </w:r>
        <w:r w:rsidR="00B87C15" w:rsidRPr="00953193">
          <w:rPr>
            <w:noProof/>
            <w:webHidden/>
          </w:rPr>
        </w:r>
        <w:r w:rsidR="00B87C15" w:rsidRPr="00953193">
          <w:rPr>
            <w:noProof/>
            <w:webHidden/>
          </w:rPr>
          <w:fldChar w:fldCharType="separate"/>
        </w:r>
        <w:r w:rsidR="00051FF6">
          <w:rPr>
            <w:noProof/>
            <w:webHidden/>
          </w:rPr>
          <w:t>72</w:t>
        </w:r>
        <w:r w:rsidR="00B87C15" w:rsidRPr="00953193">
          <w:rPr>
            <w:noProof/>
            <w:webHidden/>
          </w:rPr>
          <w:fldChar w:fldCharType="end"/>
        </w:r>
      </w:hyperlink>
    </w:p>
    <w:p w14:paraId="5B84F4BC" w14:textId="61ABC8C0"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87" w:history="1">
        <w:r w:rsidR="00B87C15" w:rsidRPr="00953193">
          <w:rPr>
            <w:rStyle w:val="Hyperlink"/>
            <w:noProof/>
            <w:color w:val="auto"/>
          </w:rPr>
          <w:t>Hình 2. 6: Mặt cắt (transect) và vị trí khảo sát cá, thủy sinh vật</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_Toc96583487 \h </w:instrText>
        </w:r>
        <w:r w:rsidR="00B87C15" w:rsidRPr="00953193">
          <w:rPr>
            <w:noProof/>
            <w:webHidden/>
          </w:rPr>
        </w:r>
        <w:r w:rsidR="00B87C15" w:rsidRPr="00953193">
          <w:rPr>
            <w:noProof/>
            <w:webHidden/>
          </w:rPr>
          <w:fldChar w:fldCharType="separate"/>
        </w:r>
        <w:r w:rsidR="00051FF6">
          <w:rPr>
            <w:noProof/>
            <w:webHidden/>
          </w:rPr>
          <w:t>97</w:t>
        </w:r>
        <w:r w:rsidR="00B87C15" w:rsidRPr="00953193">
          <w:rPr>
            <w:noProof/>
            <w:webHidden/>
          </w:rPr>
          <w:fldChar w:fldCharType="end"/>
        </w:r>
      </w:hyperlink>
    </w:p>
    <w:p w14:paraId="493526DE" w14:textId="621F151F" w:rsidR="00B87C15" w:rsidRPr="00953193" w:rsidRDefault="0011288D" w:rsidP="002C08DB">
      <w:pPr>
        <w:spacing w:before="120" w:after="120" w:line="240" w:lineRule="auto"/>
        <w:rPr>
          <w:noProof/>
        </w:rPr>
      </w:pPr>
      <w:r w:rsidRPr="00953193">
        <w:rPr>
          <w:lang w:val="en-US" w:eastAsia="x-none"/>
        </w:rPr>
        <w:fldChar w:fldCharType="end"/>
      </w:r>
      <w:r w:rsidRPr="00953193">
        <w:rPr>
          <w:lang w:val="en-US" w:eastAsia="x-none"/>
        </w:rPr>
        <w:fldChar w:fldCharType="begin"/>
      </w:r>
      <w:r w:rsidRPr="00953193">
        <w:rPr>
          <w:lang w:val="en-US" w:eastAsia="x-none"/>
        </w:rPr>
        <w:instrText xml:space="preserve"> TOC \h \z \c "Hình 3." </w:instrText>
      </w:r>
      <w:r w:rsidRPr="00953193">
        <w:rPr>
          <w:lang w:val="en-US" w:eastAsia="x-none"/>
        </w:rPr>
        <w:fldChar w:fldCharType="separate"/>
      </w:r>
      <w:hyperlink w:anchor="_Toc96583490" w:history="1">
        <w:r w:rsidR="00B87C15" w:rsidRPr="00953193">
          <w:rPr>
            <w:rStyle w:val="Hyperlink"/>
            <w:noProof/>
            <w:color w:val="auto"/>
          </w:rPr>
          <w:t>Hình 3. 1: Ước lượng xung động từ việc đóng cọc trên nền cát ướt, cát khô và đất sét</w:t>
        </w:r>
        <w:r w:rsidR="00B87C15" w:rsidRPr="00953193">
          <w:rPr>
            <w:noProof/>
            <w:webHidden/>
            <w:lang w:val="en-US"/>
          </w:rPr>
          <w:t>……………………………………………………………………………………...</w:t>
        </w:r>
        <w:r w:rsidR="00B87C15" w:rsidRPr="00953193">
          <w:rPr>
            <w:noProof/>
            <w:webHidden/>
          </w:rPr>
          <w:fldChar w:fldCharType="begin"/>
        </w:r>
        <w:r w:rsidR="00B87C15" w:rsidRPr="00953193">
          <w:rPr>
            <w:noProof/>
            <w:webHidden/>
          </w:rPr>
          <w:instrText xml:space="preserve"> PAGEREF _Toc96583490 \h </w:instrText>
        </w:r>
        <w:r w:rsidR="00B87C15" w:rsidRPr="00953193">
          <w:rPr>
            <w:noProof/>
            <w:webHidden/>
          </w:rPr>
        </w:r>
        <w:r w:rsidR="00B87C15" w:rsidRPr="00953193">
          <w:rPr>
            <w:noProof/>
            <w:webHidden/>
          </w:rPr>
          <w:fldChar w:fldCharType="separate"/>
        </w:r>
        <w:r w:rsidR="00051FF6">
          <w:rPr>
            <w:noProof/>
            <w:webHidden/>
          </w:rPr>
          <w:t>134</w:t>
        </w:r>
        <w:r w:rsidR="00B87C15" w:rsidRPr="00953193">
          <w:rPr>
            <w:noProof/>
            <w:webHidden/>
          </w:rPr>
          <w:fldChar w:fldCharType="end"/>
        </w:r>
      </w:hyperlink>
    </w:p>
    <w:p w14:paraId="1720E320" w14:textId="3136F6BB"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91" w:history="1">
        <w:r w:rsidR="00B87C15" w:rsidRPr="00953193">
          <w:rPr>
            <w:rStyle w:val="Hyperlink"/>
            <w:noProof/>
            <w:color w:val="auto"/>
          </w:rPr>
          <w:t>Hình 3. 2: Mối liên hệ giữa khoảng cách và rung động khi đóng cọc</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_Toc96583491 \h </w:instrText>
        </w:r>
        <w:r w:rsidR="00B87C15" w:rsidRPr="00953193">
          <w:rPr>
            <w:noProof/>
            <w:webHidden/>
          </w:rPr>
        </w:r>
        <w:r w:rsidR="00B87C15" w:rsidRPr="00953193">
          <w:rPr>
            <w:noProof/>
            <w:webHidden/>
          </w:rPr>
          <w:fldChar w:fldCharType="separate"/>
        </w:r>
        <w:r w:rsidR="00051FF6">
          <w:rPr>
            <w:noProof/>
            <w:webHidden/>
          </w:rPr>
          <w:t>135</w:t>
        </w:r>
        <w:r w:rsidR="00B87C15" w:rsidRPr="00953193">
          <w:rPr>
            <w:noProof/>
            <w:webHidden/>
          </w:rPr>
          <w:fldChar w:fldCharType="end"/>
        </w:r>
      </w:hyperlink>
    </w:p>
    <w:p w14:paraId="63B5F93F" w14:textId="49F71CB7"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92" w:history="1">
        <w:r w:rsidR="00B87C15" w:rsidRPr="00953193">
          <w:rPr>
            <w:rStyle w:val="Hyperlink"/>
            <w:noProof/>
            <w:color w:val="auto"/>
          </w:rPr>
          <w:t>Hình 3. 3. Sơ đồ xử lý nước thải xây dựng</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_Toc96583492 \h </w:instrText>
        </w:r>
        <w:r w:rsidR="00B87C15" w:rsidRPr="00953193">
          <w:rPr>
            <w:noProof/>
            <w:webHidden/>
          </w:rPr>
        </w:r>
        <w:r w:rsidR="00B87C15" w:rsidRPr="00953193">
          <w:rPr>
            <w:noProof/>
            <w:webHidden/>
          </w:rPr>
          <w:fldChar w:fldCharType="separate"/>
        </w:r>
        <w:r w:rsidR="00051FF6">
          <w:rPr>
            <w:noProof/>
            <w:webHidden/>
          </w:rPr>
          <w:t>144</w:t>
        </w:r>
        <w:r w:rsidR="00B87C15" w:rsidRPr="00953193">
          <w:rPr>
            <w:noProof/>
            <w:webHidden/>
          </w:rPr>
          <w:fldChar w:fldCharType="end"/>
        </w:r>
      </w:hyperlink>
    </w:p>
    <w:p w14:paraId="5727CFAF" w14:textId="5BDD8DCB"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93" w:history="1">
        <w:r w:rsidR="00B87C15" w:rsidRPr="00953193">
          <w:rPr>
            <w:rStyle w:val="Hyperlink"/>
            <w:noProof/>
            <w:color w:val="auto"/>
          </w:rPr>
          <w:t>Hình 3. 4. Sơ đồ thu gom và xử lý chất thải rắn sinh hoạt giai đoạn xây dựng</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_Toc96583493 \h </w:instrText>
        </w:r>
        <w:r w:rsidR="00B87C15" w:rsidRPr="00953193">
          <w:rPr>
            <w:noProof/>
            <w:webHidden/>
          </w:rPr>
        </w:r>
        <w:r w:rsidR="00B87C15" w:rsidRPr="00953193">
          <w:rPr>
            <w:noProof/>
            <w:webHidden/>
          </w:rPr>
          <w:fldChar w:fldCharType="separate"/>
        </w:r>
        <w:r w:rsidR="00051FF6">
          <w:rPr>
            <w:noProof/>
            <w:webHidden/>
          </w:rPr>
          <w:t>146</w:t>
        </w:r>
        <w:r w:rsidR="00B87C15" w:rsidRPr="00953193">
          <w:rPr>
            <w:noProof/>
            <w:webHidden/>
          </w:rPr>
          <w:fldChar w:fldCharType="end"/>
        </w:r>
      </w:hyperlink>
    </w:p>
    <w:p w14:paraId="2D5758B2" w14:textId="4D0BDC4F"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94" w:history="1">
        <w:r w:rsidR="00B87C15" w:rsidRPr="00953193">
          <w:rPr>
            <w:rStyle w:val="Hyperlink"/>
            <w:noProof/>
            <w:color w:val="auto"/>
          </w:rPr>
          <w:t>Hình 3. 5. Sơ đồ thu gom và xử lý chất thải nguy hại giai đoạn xây dựng</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_Toc96583494 \h </w:instrText>
        </w:r>
        <w:r w:rsidR="00B87C15" w:rsidRPr="00953193">
          <w:rPr>
            <w:noProof/>
            <w:webHidden/>
          </w:rPr>
        </w:r>
        <w:r w:rsidR="00B87C15" w:rsidRPr="00953193">
          <w:rPr>
            <w:noProof/>
            <w:webHidden/>
          </w:rPr>
          <w:fldChar w:fldCharType="separate"/>
        </w:r>
        <w:r w:rsidR="00051FF6">
          <w:rPr>
            <w:noProof/>
            <w:webHidden/>
          </w:rPr>
          <w:t>147</w:t>
        </w:r>
        <w:r w:rsidR="00B87C15" w:rsidRPr="00953193">
          <w:rPr>
            <w:noProof/>
            <w:webHidden/>
          </w:rPr>
          <w:fldChar w:fldCharType="end"/>
        </w:r>
      </w:hyperlink>
    </w:p>
    <w:p w14:paraId="0AF282A1" w14:textId="0000D6CD"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95" w:history="1">
        <w:r w:rsidR="00B87C15" w:rsidRPr="00953193">
          <w:rPr>
            <w:rStyle w:val="Hyperlink"/>
            <w:noProof/>
            <w:color w:val="auto"/>
          </w:rPr>
          <w:t>Hình 3. 6: Dòng gió thổi qua cánh turbine gió</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_Toc96583495 \h </w:instrText>
        </w:r>
        <w:r w:rsidR="00B87C15" w:rsidRPr="00953193">
          <w:rPr>
            <w:noProof/>
            <w:webHidden/>
          </w:rPr>
        </w:r>
        <w:r w:rsidR="00B87C15" w:rsidRPr="00953193">
          <w:rPr>
            <w:noProof/>
            <w:webHidden/>
          </w:rPr>
          <w:fldChar w:fldCharType="separate"/>
        </w:r>
        <w:r w:rsidR="00051FF6">
          <w:rPr>
            <w:noProof/>
            <w:webHidden/>
          </w:rPr>
          <w:t>159</w:t>
        </w:r>
        <w:r w:rsidR="00B87C15" w:rsidRPr="00953193">
          <w:rPr>
            <w:noProof/>
            <w:webHidden/>
          </w:rPr>
          <w:fldChar w:fldCharType="end"/>
        </w:r>
      </w:hyperlink>
    </w:p>
    <w:p w14:paraId="148A056D" w14:textId="352E7910"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96" w:history="1">
        <w:r w:rsidR="00B87C15" w:rsidRPr="00953193">
          <w:rPr>
            <w:rStyle w:val="Hyperlink"/>
            <w:noProof/>
            <w:color w:val="auto"/>
          </w:rPr>
          <w:t>Hình 3. 7: Sơ đồ các vị trí nhạy cảm</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_Toc96583496 \h </w:instrText>
        </w:r>
        <w:r w:rsidR="00B87C15" w:rsidRPr="00953193">
          <w:rPr>
            <w:noProof/>
            <w:webHidden/>
          </w:rPr>
        </w:r>
        <w:r w:rsidR="00B87C15" w:rsidRPr="00953193">
          <w:rPr>
            <w:noProof/>
            <w:webHidden/>
          </w:rPr>
          <w:fldChar w:fldCharType="separate"/>
        </w:r>
        <w:r w:rsidR="00051FF6">
          <w:rPr>
            <w:noProof/>
            <w:webHidden/>
          </w:rPr>
          <w:t>162</w:t>
        </w:r>
        <w:r w:rsidR="00B87C15" w:rsidRPr="00953193">
          <w:rPr>
            <w:noProof/>
            <w:webHidden/>
          </w:rPr>
          <w:fldChar w:fldCharType="end"/>
        </w:r>
      </w:hyperlink>
    </w:p>
    <w:p w14:paraId="0DFEDD26" w14:textId="09ADE9EC"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97" w:history="1">
        <w:r w:rsidR="00B87C15" w:rsidRPr="00953193">
          <w:rPr>
            <w:rStyle w:val="Hyperlink"/>
            <w:noProof/>
            <w:color w:val="auto"/>
          </w:rPr>
          <w:t>Hình 3. 8: đồ lan truyền tiếng ồn kịch bản 1 nhà máy Đông Thành 2 hoạt động</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_Toc96583497 \h </w:instrText>
        </w:r>
        <w:r w:rsidR="00B87C15" w:rsidRPr="00953193">
          <w:rPr>
            <w:noProof/>
            <w:webHidden/>
          </w:rPr>
        </w:r>
        <w:r w:rsidR="00B87C15" w:rsidRPr="00953193">
          <w:rPr>
            <w:noProof/>
            <w:webHidden/>
          </w:rPr>
          <w:fldChar w:fldCharType="separate"/>
        </w:r>
        <w:r w:rsidR="00051FF6">
          <w:rPr>
            <w:noProof/>
            <w:webHidden/>
          </w:rPr>
          <w:t>163</w:t>
        </w:r>
        <w:r w:rsidR="00B87C15" w:rsidRPr="00953193">
          <w:rPr>
            <w:noProof/>
            <w:webHidden/>
          </w:rPr>
          <w:fldChar w:fldCharType="end"/>
        </w:r>
      </w:hyperlink>
    </w:p>
    <w:p w14:paraId="0576B747" w14:textId="752BD592"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98" w:history="1">
        <w:r w:rsidR="00B87C15" w:rsidRPr="00953193">
          <w:rPr>
            <w:rStyle w:val="Hyperlink"/>
            <w:noProof/>
            <w:color w:val="auto"/>
          </w:rPr>
          <w:t>Hình 3. 9: Sơ đồ lan truyền tiếng ồn kịch bản 1 nhà máy Đông Thành 1 và Đông Thành 2 cùng hoạt động</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_Toc96583498 \h </w:instrText>
        </w:r>
        <w:r w:rsidR="00B87C15" w:rsidRPr="00953193">
          <w:rPr>
            <w:noProof/>
            <w:webHidden/>
          </w:rPr>
        </w:r>
        <w:r w:rsidR="00B87C15" w:rsidRPr="00953193">
          <w:rPr>
            <w:noProof/>
            <w:webHidden/>
          </w:rPr>
          <w:fldChar w:fldCharType="separate"/>
        </w:r>
        <w:r w:rsidR="00051FF6">
          <w:rPr>
            <w:noProof/>
            <w:webHidden/>
          </w:rPr>
          <w:t>163</w:t>
        </w:r>
        <w:r w:rsidR="00B87C15" w:rsidRPr="00953193">
          <w:rPr>
            <w:noProof/>
            <w:webHidden/>
          </w:rPr>
          <w:fldChar w:fldCharType="end"/>
        </w:r>
      </w:hyperlink>
    </w:p>
    <w:p w14:paraId="3661C24F" w14:textId="66A5C661"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99" w:history="1">
        <w:r w:rsidR="00B87C15" w:rsidRPr="00953193">
          <w:rPr>
            <w:rStyle w:val="Hyperlink"/>
            <w:noProof/>
            <w:color w:val="auto"/>
          </w:rPr>
          <w:t>Hình 3. 10. Chiều dài đổ bóng của turbine</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_Toc96583499 \h </w:instrText>
        </w:r>
        <w:r w:rsidR="00B87C15" w:rsidRPr="00953193">
          <w:rPr>
            <w:noProof/>
            <w:webHidden/>
          </w:rPr>
        </w:r>
        <w:r w:rsidR="00B87C15" w:rsidRPr="00953193">
          <w:rPr>
            <w:noProof/>
            <w:webHidden/>
          </w:rPr>
          <w:fldChar w:fldCharType="separate"/>
        </w:r>
        <w:r w:rsidR="00051FF6">
          <w:rPr>
            <w:noProof/>
            <w:webHidden/>
          </w:rPr>
          <w:t>165</w:t>
        </w:r>
        <w:r w:rsidR="00B87C15" w:rsidRPr="00953193">
          <w:rPr>
            <w:noProof/>
            <w:webHidden/>
          </w:rPr>
          <w:fldChar w:fldCharType="end"/>
        </w:r>
      </w:hyperlink>
    </w:p>
    <w:p w14:paraId="5F682E48" w14:textId="3ACBD546"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00" w:history="1">
        <w:r w:rsidR="00B87C15" w:rsidRPr="00953193">
          <w:rPr>
            <w:rStyle w:val="Hyperlink"/>
            <w:noProof/>
            <w:color w:val="auto"/>
          </w:rPr>
          <w:t>Hình 3. 11. Bóng chiếu dài nhất theo giờ trong từng tháng</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_Toc96583500 \h </w:instrText>
        </w:r>
        <w:r w:rsidR="00B87C15" w:rsidRPr="00953193">
          <w:rPr>
            <w:noProof/>
            <w:webHidden/>
          </w:rPr>
        </w:r>
        <w:r w:rsidR="00B87C15" w:rsidRPr="00953193">
          <w:rPr>
            <w:noProof/>
            <w:webHidden/>
          </w:rPr>
          <w:fldChar w:fldCharType="separate"/>
        </w:r>
        <w:r w:rsidR="00051FF6">
          <w:rPr>
            <w:noProof/>
            <w:webHidden/>
          </w:rPr>
          <w:t>165</w:t>
        </w:r>
        <w:r w:rsidR="00B87C15" w:rsidRPr="00953193">
          <w:rPr>
            <w:noProof/>
            <w:webHidden/>
          </w:rPr>
          <w:fldChar w:fldCharType="end"/>
        </w:r>
      </w:hyperlink>
    </w:p>
    <w:p w14:paraId="3AC47B57" w14:textId="79937A09"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01" w:history="1">
        <w:r w:rsidR="00B87C15" w:rsidRPr="00953193">
          <w:rPr>
            <w:rStyle w:val="Hyperlink"/>
            <w:noProof/>
            <w:color w:val="auto"/>
          </w:rPr>
          <w:t>Hình 3. 12. Mô hình bóng chiếu trong tháng 6 và tháng 12</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_Toc96583501 \h </w:instrText>
        </w:r>
        <w:r w:rsidR="00B87C15" w:rsidRPr="00953193">
          <w:rPr>
            <w:noProof/>
            <w:webHidden/>
          </w:rPr>
        </w:r>
        <w:r w:rsidR="00B87C15" w:rsidRPr="00953193">
          <w:rPr>
            <w:noProof/>
            <w:webHidden/>
          </w:rPr>
          <w:fldChar w:fldCharType="separate"/>
        </w:r>
        <w:r w:rsidR="00051FF6">
          <w:rPr>
            <w:noProof/>
            <w:webHidden/>
          </w:rPr>
          <w:t>166</w:t>
        </w:r>
        <w:r w:rsidR="00B87C15" w:rsidRPr="00953193">
          <w:rPr>
            <w:noProof/>
            <w:webHidden/>
          </w:rPr>
          <w:fldChar w:fldCharType="end"/>
        </w:r>
      </w:hyperlink>
    </w:p>
    <w:p w14:paraId="1EBC83C3" w14:textId="6DFA8098"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02" w:history="1">
        <w:r w:rsidR="00B87C15" w:rsidRPr="00953193">
          <w:rPr>
            <w:rStyle w:val="Hyperlink"/>
            <w:noProof/>
            <w:color w:val="auto"/>
          </w:rPr>
          <w:t>Hình 3. 13. Mô hình bóng chiếu trong năm</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_Toc96583502 \h </w:instrText>
        </w:r>
        <w:r w:rsidR="00B87C15" w:rsidRPr="00953193">
          <w:rPr>
            <w:noProof/>
            <w:webHidden/>
          </w:rPr>
        </w:r>
        <w:r w:rsidR="00B87C15" w:rsidRPr="00953193">
          <w:rPr>
            <w:noProof/>
            <w:webHidden/>
          </w:rPr>
          <w:fldChar w:fldCharType="separate"/>
        </w:r>
        <w:r w:rsidR="00051FF6">
          <w:rPr>
            <w:noProof/>
            <w:webHidden/>
          </w:rPr>
          <w:t>167</w:t>
        </w:r>
        <w:r w:rsidR="00B87C15" w:rsidRPr="00953193">
          <w:rPr>
            <w:noProof/>
            <w:webHidden/>
          </w:rPr>
          <w:fldChar w:fldCharType="end"/>
        </w:r>
      </w:hyperlink>
    </w:p>
    <w:p w14:paraId="41178A6F" w14:textId="11956365"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03" w:history="1">
        <w:r w:rsidR="00B87C15" w:rsidRPr="00953193">
          <w:rPr>
            <w:rStyle w:val="Hyperlink"/>
            <w:noProof/>
            <w:color w:val="auto"/>
          </w:rPr>
          <w:t>Hình 3. 14. Mô phỏng đồ họa về sự đổ bóng của tubine gió</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_Toc96583503 \h </w:instrText>
        </w:r>
        <w:r w:rsidR="00B87C15" w:rsidRPr="00953193">
          <w:rPr>
            <w:noProof/>
            <w:webHidden/>
          </w:rPr>
        </w:r>
        <w:r w:rsidR="00B87C15" w:rsidRPr="00953193">
          <w:rPr>
            <w:noProof/>
            <w:webHidden/>
          </w:rPr>
          <w:fldChar w:fldCharType="separate"/>
        </w:r>
        <w:r w:rsidR="00051FF6">
          <w:rPr>
            <w:noProof/>
            <w:webHidden/>
          </w:rPr>
          <w:t>167</w:t>
        </w:r>
        <w:r w:rsidR="00B87C15" w:rsidRPr="00953193">
          <w:rPr>
            <w:noProof/>
            <w:webHidden/>
          </w:rPr>
          <w:fldChar w:fldCharType="end"/>
        </w:r>
      </w:hyperlink>
    </w:p>
    <w:p w14:paraId="3F269FD0" w14:textId="0C38D214"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04" w:history="1">
        <w:r w:rsidR="00B87C15" w:rsidRPr="00953193">
          <w:rPr>
            <w:rStyle w:val="Hyperlink"/>
            <w:noProof/>
            <w:color w:val="auto"/>
          </w:rPr>
          <w:t>Hình 3. 15. So sánh bóng chiếu từ dự án điện gió ở một số nước trên thế giới</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_Toc96583504 \h </w:instrText>
        </w:r>
        <w:r w:rsidR="00B87C15" w:rsidRPr="00953193">
          <w:rPr>
            <w:noProof/>
            <w:webHidden/>
          </w:rPr>
        </w:r>
        <w:r w:rsidR="00B87C15" w:rsidRPr="00953193">
          <w:rPr>
            <w:noProof/>
            <w:webHidden/>
          </w:rPr>
          <w:fldChar w:fldCharType="separate"/>
        </w:r>
        <w:r w:rsidR="00051FF6">
          <w:rPr>
            <w:noProof/>
            <w:webHidden/>
          </w:rPr>
          <w:t>167</w:t>
        </w:r>
        <w:r w:rsidR="00B87C15" w:rsidRPr="00953193">
          <w:rPr>
            <w:noProof/>
            <w:webHidden/>
          </w:rPr>
          <w:fldChar w:fldCharType="end"/>
        </w:r>
      </w:hyperlink>
    </w:p>
    <w:p w14:paraId="47CDC016" w14:textId="00D29576"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05" w:history="1">
        <w:r w:rsidR="00B87C15" w:rsidRPr="00953193">
          <w:rPr>
            <w:rStyle w:val="Hyperlink"/>
            <w:noProof/>
            <w:color w:val="auto"/>
          </w:rPr>
          <w:t>Hình 3. 16. Mối quan hệ giữa tuabin, mặt trời, hướng gió và bóng chiếu</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_Toc96583505 \h </w:instrText>
        </w:r>
        <w:r w:rsidR="00B87C15" w:rsidRPr="00953193">
          <w:rPr>
            <w:noProof/>
            <w:webHidden/>
          </w:rPr>
        </w:r>
        <w:r w:rsidR="00B87C15" w:rsidRPr="00953193">
          <w:rPr>
            <w:noProof/>
            <w:webHidden/>
          </w:rPr>
          <w:fldChar w:fldCharType="separate"/>
        </w:r>
        <w:r w:rsidR="00051FF6">
          <w:rPr>
            <w:noProof/>
            <w:webHidden/>
          </w:rPr>
          <w:t>168</w:t>
        </w:r>
        <w:r w:rsidR="00B87C15" w:rsidRPr="00953193">
          <w:rPr>
            <w:noProof/>
            <w:webHidden/>
          </w:rPr>
          <w:fldChar w:fldCharType="end"/>
        </w:r>
      </w:hyperlink>
    </w:p>
    <w:p w14:paraId="3B4ED772" w14:textId="423AFF4B"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06" w:history="1">
        <w:r w:rsidR="00B87C15" w:rsidRPr="00953193">
          <w:rPr>
            <w:rStyle w:val="Hyperlink"/>
            <w:noProof/>
            <w:color w:val="auto"/>
          </w:rPr>
          <w:t>Hình 3. 17:  Sơ đồ các vị trí nhạy cảm</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_Toc96583506 \h </w:instrText>
        </w:r>
        <w:r w:rsidR="00B87C15" w:rsidRPr="00953193">
          <w:rPr>
            <w:noProof/>
            <w:webHidden/>
          </w:rPr>
        </w:r>
        <w:r w:rsidR="00B87C15" w:rsidRPr="00953193">
          <w:rPr>
            <w:noProof/>
            <w:webHidden/>
          </w:rPr>
          <w:fldChar w:fldCharType="separate"/>
        </w:r>
        <w:r w:rsidR="00051FF6">
          <w:rPr>
            <w:noProof/>
            <w:webHidden/>
          </w:rPr>
          <w:t>171</w:t>
        </w:r>
        <w:r w:rsidR="00B87C15" w:rsidRPr="00953193">
          <w:rPr>
            <w:noProof/>
            <w:webHidden/>
          </w:rPr>
          <w:fldChar w:fldCharType="end"/>
        </w:r>
      </w:hyperlink>
    </w:p>
    <w:p w14:paraId="5AAC06E1" w14:textId="5727303F"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07" w:history="1">
        <w:r w:rsidR="00B87C15" w:rsidRPr="00953193">
          <w:rPr>
            <w:rStyle w:val="Hyperlink"/>
            <w:noProof/>
            <w:color w:val="auto"/>
          </w:rPr>
          <w:t>Hình 3. 18: Sơ đồ độ nhấp nháy kịch bản nhà máy Đông Thành 2 hoạt động</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_Toc96583507 \h </w:instrText>
        </w:r>
        <w:r w:rsidR="00B87C15" w:rsidRPr="00953193">
          <w:rPr>
            <w:noProof/>
            <w:webHidden/>
          </w:rPr>
        </w:r>
        <w:r w:rsidR="00B87C15" w:rsidRPr="00953193">
          <w:rPr>
            <w:noProof/>
            <w:webHidden/>
          </w:rPr>
          <w:fldChar w:fldCharType="separate"/>
        </w:r>
        <w:r w:rsidR="00051FF6">
          <w:rPr>
            <w:noProof/>
            <w:webHidden/>
          </w:rPr>
          <w:t>171</w:t>
        </w:r>
        <w:r w:rsidR="00B87C15" w:rsidRPr="00953193">
          <w:rPr>
            <w:noProof/>
            <w:webHidden/>
          </w:rPr>
          <w:fldChar w:fldCharType="end"/>
        </w:r>
      </w:hyperlink>
    </w:p>
    <w:p w14:paraId="1490D71C" w14:textId="6ED6B334"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08" w:history="1">
        <w:r w:rsidR="00B87C15" w:rsidRPr="00953193">
          <w:rPr>
            <w:rStyle w:val="Hyperlink"/>
            <w:noProof/>
            <w:color w:val="auto"/>
          </w:rPr>
          <w:t>Hình 3. 19. Sơ đồ độ nhấp nháy kịch bản nhà máy Đông Thành 1 và Đông Thành 2 cùng hoạt động</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_Toc96583508 \h </w:instrText>
        </w:r>
        <w:r w:rsidR="00B87C15" w:rsidRPr="00953193">
          <w:rPr>
            <w:noProof/>
            <w:webHidden/>
          </w:rPr>
        </w:r>
        <w:r w:rsidR="00B87C15" w:rsidRPr="00953193">
          <w:rPr>
            <w:noProof/>
            <w:webHidden/>
          </w:rPr>
          <w:fldChar w:fldCharType="separate"/>
        </w:r>
        <w:r w:rsidR="00051FF6">
          <w:rPr>
            <w:noProof/>
            <w:webHidden/>
          </w:rPr>
          <w:t>172</w:t>
        </w:r>
        <w:r w:rsidR="00B87C15" w:rsidRPr="00953193">
          <w:rPr>
            <w:noProof/>
            <w:webHidden/>
          </w:rPr>
          <w:fldChar w:fldCharType="end"/>
        </w:r>
      </w:hyperlink>
    </w:p>
    <w:p w14:paraId="1398F9D5" w14:textId="1B910A74"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09" w:history="1">
        <w:r w:rsidR="00B87C15" w:rsidRPr="00953193">
          <w:rPr>
            <w:rStyle w:val="Hyperlink"/>
            <w:noProof/>
            <w:color w:val="auto"/>
          </w:rPr>
          <w:t>Hình 3. 20. Một số loài chim tại khu vực dự án</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_Toc96583509 \h </w:instrText>
        </w:r>
        <w:r w:rsidR="00B87C15" w:rsidRPr="00953193">
          <w:rPr>
            <w:noProof/>
            <w:webHidden/>
          </w:rPr>
        </w:r>
        <w:r w:rsidR="00B87C15" w:rsidRPr="00953193">
          <w:rPr>
            <w:noProof/>
            <w:webHidden/>
          </w:rPr>
          <w:fldChar w:fldCharType="separate"/>
        </w:r>
        <w:r w:rsidR="00051FF6">
          <w:rPr>
            <w:noProof/>
            <w:webHidden/>
          </w:rPr>
          <w:t>176</w:t>
        </w:r>
        <w:r w:rsidR="00B87C15" w:rsidRPr="00953193">
          <w:rPr>
            <w:noProof/>
            <w:webHidden/>
          </w:rPr>
          <w:fldChar w:fldCharType="end"/>
        </w:r>
      </w:hyperlink>
    </w:p>
    <w:p w14:paraId="6EB51DBE" w14:textId="1DEE3D7E"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10" w:history="1">
        <w:r w:rsidR="00B87C15" w:rsidRPr="00953193">
          <w:rPr>
            <w:rStyle w:val="Hyperlink"/>
            <w:noProof/>
            <w:color w:val="auto"/>
          </w:rPr>
          <w:t>Hình 3. 21: Mô hình đáy nhiều lớp</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_Toc96583510 \h </w:instrText>
        </w:r>
        <w:r w:rsidR="00B87C15" w:rsidRPr="00953193">
          <w:rPr>
            <w:noProof/>
            <w:webHidden/>
          </w:rPr>
        </w:r>
        <w:r w:rsidR="00B87C15" w:rsidRPr="00953193">
          <w:rPr>
            <w:noProof/>
            <w:webHidden/>
          </w:rPr>
          <w:fldChar w:fldCharType="separate"/>
        </w:r>
        <w:r w:rsidR="00051FF6">
          <w:rPr>
            <w:noProof/>
            <w:webHidden/>
          </w:rPr>
          <w:t>181</w:t>
        </w:r>
        <w:r w:rsidR="00B87C15" w:rsidRPr="00953193">
          <w:rPr>
            <w:noProof/>
            <w:webHidden/>
          </w:rPr>
          <w:fldChar w:fldCharType="end"/>
        </w:r>
      </w:hyperlink>
    </w:p>
    <w:p w14:paraId="3542F929" w14:textId="0D317E80"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11" w:history="1">
        <w:r w:rsidR="00B87C15" w:rsidRPr="00953193">
          <w:rPr>
            <w:rStyle w:val="Hyperlink"/>
            <w:noProof/>
            <w:color w:val="auto"/>
          </w:rPr>
          <w:t>Hình 3. 22: Mô hình thủy lực vùng và các biên tính toán</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_Toc96583511 \h </w:instrText>
        </w:r>
        <w:r w:rsidR="00B87C15" w:rsidRPr="00953193">
          <w:rPr>
            <w:noProof/>
            <w:webHidden/>
          </w:rPr>
        </w:r>
        <w:r w:rsidR="00B87C15" w:rsidRPr="00953193">
          <w:rPr>
            <w:noProof/>
            <w:webHidden/>
          </w:rPr>
          <w:fldChar w:fldCharType="separate"/>
        </w:r>
        <w:r w:rsidR="00051FF6">
          <w:rPr>
            <w:noProof/>
            <w:webHidden/>
          </w:rPr>
          <w:t>183</w:t>
        </w:r>
        <w:r w:rsidR="00B87C15" w:rsidRPr="00953193">
          <w:rPr>
            <w:noProof/>
            <w:webHidden/>
          </w:rPr>
          <w:fldChar w:fldCharType="end"/>
        </w:r>
      </w:hyperlink>
    </w:p>
    <w:p w14:paraId="655D6C8A" w14:textId="1B0BBC9B"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12" w:history="1">
        <w:r w:rsidR="00B87C15" w:rsidRPr="00953193">
          <w:rPr>
            <w:rStyle w:val="Hyperlink"/>
            <w:noProof/>
            <w:color w:val="auto"/>
          </w:rPr>
          <w:t>Hình 3. 23: Kết quả kiểm nghiệm mô hình thủy lực vùng với mực nước dự báo theo các hằng số triều tại trạm Vũng Tàu</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_Toc96583512 \h </w:instrText>
        </w:r>
        <w:r w:rsidR="00B87C15" w:rsidRPr="00953193">
          <w:rPr>
            <w:noProof/>
            <w:webHidden/>
          </w:rPr>
        </w:r>
        <w:r w:rsidR="00B87C15" w:rsidRPr="00953193">
          <w:rPr>
            <w:noProof/>
            <w:webHidden/>
          </w:rPr>
          <w:fldChar w:fldCharType="separate"/>
        </w:r>
        <w:r w:rsidR="00051FF6">
          <w:rPr>
            <w:noProof/>
            <w:webHidden/>
          </w:rPr>
          <w:t>184</w:t>
        </w:r>
        <w:r w:rsidR="00B87C15" w:rsidRPr="00953193">
          <w:rPr>
            <w:noProof/>
            <w:webHidden/>
          </w:rPr>
          <w:fldChar w:fldCharType="end"/>
        </w:r>
      </w:hyperlink>
    </w:p>
    <w:p w14:paraId="4C19D162" w14:textId="7643475F"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13" w:history="1">
        <w:r w:rsidR="00B87C15" w:rsidRPr="00953193">
          <w:rPr>
            <w:rStyle w:val="Hyperlink"/>
            <w:noProof/>
            <w:color w:val="auto"/>
          </w:rPr>
          <w:t>Hình 3. 24: Mô hình thủy lực chi tiết hiện trạng và các biên tính toán</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_Toc96583513 \h </w:instrText>
        </w:r>
        <w:r w:rsidR="00B87C15" w:rsidRPr="00953193">
          <w:rPr>
            <w:noProof/>
            <w:webHidden/>
          </w:rPr>
        </w:r>
        <w:r w:rsidR="00B87C15" w:rsidRPr="00953193">
          <w:rPr>
            <w:noProof/>
            <w:webHidden/>
          </w:rPr>
          <w:fldChar w:fldCharType="separate"/>
        </w:r>
        <w:r w:rsidR="00051FF6">
          <w:rPr>
            <w:noProof/>
            <w:webHidden/>
          </w:rPr>
          <w:t>185</w:t>
        </w:r>
        <w:r w:rsidR="00B87C15" w:rsidRPr="00953193">
          <w:rPr>
            <w:noProof/>
            <w:webHidden/>
          </w:rPr>
          <w:fldChar w:fldCharType="end"/>
        </w:r>
      </w:hyperlink>
    </w:p>
    <w:p w14:paraId="158281FC" w14:textId="7AA951E3"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14" w:history="1">
        <w:r w:rsidR="00B87C15" w:rsidRPr="00953193">
          <w:rPr>
            <w:rStyle w:val="Hyperlink"/>
            <w:noProof/>
            <w:color w:val="auto"/>
          </w:rPr>
          <w:t>Hình 3. 25: Kết quả kiểm nghiệm mô hình thủy lực chi tiết hiện trạng với mực nước thực đo tại trạm WL1 từ 20/10/2012 đến 15/11/2012</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_Toc96583514 \h </w:instrText>
        </w:r>
        <w:r w:rsidR="00B87C15" w:rsidRPr="00953193">
          <w:rPr>
            <w:noProof/>
            <w:webHidden/>
          </w:rPr>
        </w:r>
        <w:r w:rsidR="00B87C15" w:rsidRPr="00953193">
          <w:rPr>
            <w:noProof/>
            <w:webHidden/>
          </w:rPr>
          <w:fldChar w:fldCharType="separate"/>
        </w:r>
        <w:r w:rsidR="00051FF6">
          <w:rPr>
            <w:noProof/>
            <w:webHidden/>
          </w:rPr>
          <w:t>186</w:t>
        </w:r>
        <w:r w:rsidR="00B87C15" w:rsidRPr="00953193">
          <w:rPr>
            <w:noProof/>
            <w:webHidden/>
          </w:rPr>
          <w:fldChar w:fldCharType="end"/>
        </w:r>
      </w:hyperlink>
    </w:p>
    <w:p w14:paraId="4AC14ACE" w14:textId="3390AA74"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15" w:history="1">
        <w:r w:rsidR="00B87C15" w:rsidRPr="00953193">
          <w:rPr>
            <w:rStyle w:val="Hyperlink"/>
            <w:noProof/>
            <w:color w:val="auto"/>
          </w:rPr>
          <w:t>Hình 3. 26: Kết quả kiểm nghiệm mô hình thủy lực chi tiết hiện trạng với lưu tốc trung bình theo độ sâu thực đo tại trạm CS4 từ 18/10/2012 đến 23/10/2012</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_Toc96583515 \h </w:instrText>
        </w:r>
        <w:r w:rsidR="00B87C15" w:rsidRPr="00953193">
          <w:rPr>
            <w:noProof/>
            <w:webHidden/>
          </w:rPr>
        </w:r>
        <w:r w:rsidR="00B87C15" w:rsidRPr="00953193">
          <w:rPr>
            <w:noProof/>
            <w:webHidden/>
          </w:rPr>
          <w:fldChar w:fldCharType="separate"/>
        </w:r>
        <w:r w:rsidR="00051FF6">
          <w:rPr>
            <w:noProof/>
            <w:webHidden/>
          </w:rPr>
          <w:t>187</w:t>
        </w:r>
        <w:r w:rsidR="00B87C15" w:rsidRPr="00953193">
          <w:rPr>
            <w:noProof/>
            <w:webHidden/>
          </w:rPr>
          <w:fldChar w:fldCharType="end"/>
        </w:r>
      </w:hyperlink>
    </w:p>
    <w:p w14:paraId="745FABC1" w14:textId="1185FDAE"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16" w:history="1">
        <w:r w:rsidR="00B87C15" w:rsidRPr="00953193">
          <w:rPr>
            <w:rStyle w:val="Hyperlink"/>
            <w:noProof/>
            <w:color w:val="auto"/>
          </w:rPr>
          <w:t>Hình 3. 27: Kết quả kiểm nghiệm mô hình thủy lực chi tiết hiện trạng với hướng trung bình theo độ sâu thực đo tại trạm CS4 từ 18/10/2012 đến 23/10/2012</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_Toc96583516 \h </w:instrText>
        </w:r>
        <w:r w:rsidR="00B87C15" w:rsidRPr="00953193">
          <w:rPr>
            <w:noProof/>
            <w:webHidden/>
          </w:rPr>
        </w:r>
        <w:r w:rsidR="00B87C15" w:rsidRPr="00953193">
          <w:rPr>
            <w:noProof/>
            <w:webHidden/>
          </w:rPr>
          <w:fldChar w:fldCharType="separate"/>
        </w:r>
        <w:r w:rsidR="00051FF6">
          <w:rPr>
            <w:noProof/>
            <w:webHidden/>
          </w:rPr>
          <w:t>187</w:t>
        </w:r>
        <w:r w:rsidR="00B87C15" w:rsidRPr="00953193">
          <w:rPr>
            <w:noProof/>
            <w:webHidden/>
          </w:rPr>
          <w:fldChar w:fldCharType="end"/>
        </w:r>
      </w:hyperlink>
    </w:p>
    <w:p w14:paraId="154D1309" w14:textId="29983061"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17" w:history="1">
        <w:r w:rsidR="00B87C15" w:rsidRPr="00953193">
          <w:rPr>
            <w:rStyle w:val="Hyperlink"/>
            <w:noProof/>
            <w:color w:val="auto"/>
          </w:rPr>
          <w:t>Hình 3. 28: Mô hình thủy lực chi tiết khi có công trình NMĐG Đông Thành 2 (a) toàn vùng (b) khu vực dự án</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_Toc96583517 \h </w:instrText>
        </w:r>
        <w:r w:rsidR="00B87C15" w:rsidRPr="00953193">
          <w:rPr>
            <w:noProof/>
            <w:webHidden/>
          </w:rPr>
        </w:r>
        <w:r w:rsidR="00B87C15" w:rsidRPr="00953193">
          <w:rPr>
            <w:noProof/>
            <w:webHidden/>
          </w:rPr>
          <w:fldChar w:fldCharType="separate"/>
        </w:r>
        <w:r w:rsidR="00051FF6">
          <w:rPr>
            <w:noProof/>
            <w:webHidden/>
          </w:rPr>
          <w:t>188</w:t>
        </w:r>
        <w:r w:rsidR="00B87C15" w:rsidRPr="00953193">
          <w:rPr>
            <w:noProof/>
            <w:webHidden/>
          </w:rPr>
          <w:fldChar w:fldCharType="end"/>
        </w:r>
      </w:hyperlink>
    </w:p>
    <w:p w14:paraId="48E006ED" w14:textId="5746A796"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18" w:history="1">
        <w:r w:rsidR="00B87C15" w:rsidRPr="00953193">
          <w:rPr>
            <w:rStyle w:val="Hyperlink"/>
            <w:noProof/>
            <w:color w:val="auto"/>
          </w:rPr>
          <w:t>Hình 3. 29: Mô hình thủy lực chi tiết khi có công trình NMĐG Đông Thành 1 &amp; NMĐG Đông Thành 2 (a) toàn vùng (b) khu vực dự án</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_Toc96583518 \h </w:instrText>
        </w:r>
        <w:r w:rsidR="00B87C15" w:rsidRPr="00953193">
          <w:rPr>
            <w:noProof/>
            <w:webHidden/>
          </w:rPr>
        </w:r>
        <w:r w:rsidR="00B87C15" w:rsidRPr="00953193">
          <w:rPr>
            <w:noProof/>
            <w:webHidden/>
          </w:rPr>
          <w:fldChar w:fldCharType="separate"/>
        </w:r>
        <w:r w:rsidR="00051FF6">
          <w:rPr>
            <w:noProof/>
            <w:webHidden/>
          </w:rPr>
          <w:t>189</w:t>
        </w:r>
        <w:r w:rsidR="00B87C15" w:rsidRPr="00953193">
          <w:rPr>
            <w:noProof/>
            <w:webHidden/>
          </w:rPr>
          <w:fldChar w:fldCharType="end"/>
        </w:r>
      </w:hyperlink>
    </w:p>
    <w:p w14:paraId="557696F3" w14:textId="7E171274"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19" w:history="1">
        <w:r w:rsidR="00B87C15" w:rsidRPr="00953193">
          <w:rPr>
            <w:rStyle w:val="Hyperlink"/>
            <w:noProof/>
            <w:color w:val="auto"/>
          </w:rPr>
          <w:t xml:space="preserve">Hình 3. 30: </w:t>
        </w:r>
        <w:r w:rsidR="00B87C15" w:rsidRPr="00953193">
          <w:rPr>
            <w:rStyle w:val="Hyperlink"/>
            <w:noProof/>
            <w:color w:val="auto"/>
            <w:lang w:eastAsia="ar-SA"/>
          </w:rPr>
          <w:t>Vị trí các điểm đánh giá sự thay đổi</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_Toc96583519 \h </w:instrText>
        </w:r>
        <w:r w:rsidR="00B87C15" w:rsidRPr="00953193">
          <w:rPr>
            <w:noProof/>
            <w:webHidden/>
          </w:rPr>
        </w:r>
        <w:r w:rsidR="00B87C15" w:rsidRPr="00953193">
          <w:rPr>
            <w:noProof/>
            <w:webHidden/>
          </w:rPr>
          <w:fldChar w:fldCharType="separate"/>
        </w:r>
        <w:r w:rsidR="00051FF6">
          <w:rPr>
            <w:noProof/>
            <w:webHidden/>
          </w:rPr>
          <w:t>192</w:t>
        </w:r>
        <w:r w:rsidR="00B87C15" w:rsidRPr="00953193">
          <w:rPr>
            <w:noProof/>
            <w:webHidden/>
          </w:rPr>
          <w:fldChar w:fldCharType="end"/>
        </w:r>
      </w:hyperlink>
    </w:p>
    <w:p w14:paraId="4189D4D9" w14:textId="6C986EFD"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20" w:history="1">
        <w:r w:rsidR="00B87C15" w:rsidRPr="00953193">
          <w:rPr>
            <w:rStyle w:val="Hyperlink"/>
            <w:noProof/>
            <w:color w:val="auto"/>
          </w:rPr>
          <w:t xml:space="preserve">Hình 3. 31: </w:t>
        </w:r>
        <w:r w:rsidR="00B87C15" w:rsidRPr="00953193">
          <w:rPr>
            <w:rStyle w:val="Hyperlink"/>
            <w:noProof/>
            <w:color w:val="auto"/>
            <w:lang w:eastAsia="ar-SA"/>
          </w:rPr>
          <w:t>Mô hình vận chuyển bùn cát phương án 1 (a) Bồi xói; (b) Nồng độ phù sa</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_Toc96583520 \h </w:instrText>
        </w:r>
        <w:r w:rsidR="00B87C15" w:rsidRPr="00953193">
          <w:rPr>
            <w:noProof/>
            <w:webHidden/>
          </w:rPr>
        </w:r>
        <w:r w:rsidR="00B87C15" w:rsidRPr="00953193">
          <w:rPr>
            <w:noProof/>
            <w:webHidden/>
          </w:rPr>
          <w:fldChar w:fldCharType="separate"/>
        </w:r>
        <w:r w:rsidR="00051FF6">
          <w:rPr>
            <w:noProof/>
            <w:webHidden/>
          </w:rPr>
          <w:t>196</w:t>
        </w:r>
        <w:r w:rsidR="00B87C15" w:rsidRPr="00953193">
          <w:rPr>
            <w:noProof/>
            <w:webHidden/>
          </w:rPr>
          <w:fldChar w:fldCharType="end"/>
        </w:r>
      </w:hyperlink>
    </w:p>
    <w:p w14:paraId="5FB76A3D" w14:textId="681CC248"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21" w:history="1">
        <w:r w:rsidR="00B87C15" w:rsidRPr="00953193">
          <w:rPr>
            <w:rStyle w:val="Hyperlink"/>
            <w:noProof/>
            <w:color w:val="auto"/>
          </w:rPr>
          <w:t xml:space="preserve">Hình 3. 32: </w:t>
        </w:r>
        <w:r w:rsidR="00B87C15" w:rsidRPr="00953193">
          <w:rPr>
            <w:rStyle w:val="Hyperlink"/>
            <w:noProof/>
            <w:color w:val="auto"/>
            <w:lang w:eastAsia="ar-SA"/>
          </w:rPr>
          <w:t>Mô hình vận chuyển bùn cát phương án 2 (a) Bồi xói; (b) Nồng độ phù sa</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_Toc96583521 \h </w:instrText>
        </w:r>
        <w:r w:rsidR="00B87C15" w:rsidRPr="00953193">
          <w:rPr>
            <w:noProof/>
            <w:webHidden/>
          </w:rPr>
        </w:r>
        <w:r w:rsidR="00B87C15" w:rsidRPr="00953193">
          <w:rPr>
            <w:noProof/>
            <w:webHidden/>
          </w:rPr>
          <w:fldChar w:fldCharType="separate"/>
        </w:r>
        <w:r w:rsidR="00051FF6">
          <w:rPr>
            <w:noProof/>
            <w:webHidden/>
          </w:rPr>
          <w:t>197</w:t>
        </w:r>
        <w:r w:rsidR="00B87C15" w:rsidRPr="00953193">
          <w:rPr>
            <w:noProof/>
            <w:webHidden/>
          </w:rPr>
          <w:fldChar w:fldCharType="end"/>
        </w:r>
      </w:hyperlink>
    </w:p>
    <w:p w14:paraId="1A738519" w14:textId="2E142270"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22" w:history="1">
        <w:r w:rsidR="00B87C15" w:rsidRPr="00953193">
          <w:rPr>
            <w:rStyle w:val="Hyperlink"/>
            <w:noProof/>
            <w:color w:val="auto"/>
          </w:rPr>
          <w:t>Hình 3. 33: Sơ đồ thu gom chất thải rắn sinh hoạt giai đoạn vận hành</w:t>
        </w:r>
        <w:r w:rsidR="00B87C15" w:rsidRPr="00953193">
          <w:rPr>
            <w:rStyle w:val="Hyperlink"/>
            <w:noProof/>
            <w:color w:val="auto"/>
            <w:lang w:val="en-US"/>
          </w:rPr>
          <w:t xml:space="preserve"> NMĐ gió Đông Thành 1</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_Toc96583522 \h </w:instrText>
        </w:r>
        <w:r w:rsidR="00B87C15" w:rsidRPr="00953193">
          <w:rPr>
            <w:noProof/>
            <w:webHidden/>
          </w:rPr>
        </w:r>
        <w:r w:rsidR="00B87C15" w:rsidRPr="00953193">
          <w:rPr>
            <w:noProof/>
            <w:webHidden/>
          </w:rPr>
          <w:fldChar w:fldCharType="separate"/>
        </w:r>
        <w:r w:rsidR="00051FF6">
          <w:rPr>
            <w:noProof/>
            <w:webHidden/>
          </w:rPr>
          <w:t>204</w:t>
        </w:r>
        <w:r w:rsidR="00B87C15" w:rsidRPr="00953193">
          <w:rPr>
            <w:noProof/>
            <w:webHidden/>
          </w:rPr>
          <w:fldChar w:fldCharType="end"/>
        </w:r>
      </w:hyperlink>
    </w:p>
    <w:p w14:paraId="5CC5C8E0" w14:textId="41C010E6" w:rsidR="00B87C15" w:rsidRPr="00953193" w:rsidRDefault="00CB6351"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23" w:history="1">
        <w:r w:rsidR="00B87C15" w:rsidRPr="00953193">
          <w:rPr>
            <w:rStyle w:val="Hyperlink"/>
            <w:noProof/>
            <w:color w:val="auto"/>
          </w:rPr>
          <w:t>Hình 3. 34: Sơ đồ thu gom và xử lý chất thải nguy hại giai đoạn vận hành DNMD9G Đông Thành 1</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_Toc96583523 \h </w:instrText>
        </w:r>
        <w:r w:rsidR="00B87C15" w:rsidRPr="00953193">
          <w:rPr>
            <w:noProof/>
            <w:webHidden/>
          </w:rPr>
        </w:r>
        <w:r w:rsidR="00B87C15" w:rsidRPr="00953193">
          <w:rPr>
            <w:noProof/>
            <w:webHidden/>
          </w:rPr>
          <w:fldChar w:fldCharType="separate"/>
        </w:r>
        <w:r w:rsidR="00051FF6">
          <w:rPr>
            <w:noProof/>
            <w:webHidden/>
          </w:rPr>
          <w:t>205</w:t>
        </w:r>
        <w:r w:rsidR="00B87C15" w:rsidRPr="00953193">
          <w:rPr>
            <w:noProof/>
            <w:webHidden/>
          </w:rPr>
          <w:fldChar w:fldCharType="end"/>
        </w:r>
      </w:hyperlink>
    </w:p>
    <w:p w14:paraId="0DD7F512" w14:textId="5D5F0C51" w:rsidR="00B87C15" w:rsidRPr="00953193" w:rsidRDefault="0011288D" w:rsidP="002C08DB">
      <w:pPr>
        <w:spacing w:before="120" w:after="120" w:line="240" w:lineRule="auto"/>
        <w:rPr>
          <w:noProof/>
        </w:rPr>
      </w:pPr>
      <w:r w:rsidRPr="00953193">
        <w:rPr>
          <w:lang w:val="en-US" w:eastAsia="x-none"/>
        </w:rPr>
        <w:fldChar w:fldCharType="end"/>
      </w:r>
      <w:r w:rsidR="00B87C15" w:rsidRPr="00953193">
        <w:rPr>
          <w:lang w:val="en-US" w:eastAsia="x-none"/>
        </w:rPr>
        <w:fldChar w:fldCharType="begin"/>
      </w:r>
      <w:r w:rsidR="00B87C15" w:rsidRPr="00953193">
        <w:rPr>
          <w:lang w:val="en-US" w:eastAsia="x-none"/>
        </w:rPr>
        <w:instrText xml:space="preserve"> TOC \h \z \c "Hình 5." </w:instrText>
      </w:r>
      <w:r w:rsidR="00B87C15" w:rsidRPr="00953193">
        <w:rPr>
          <w:lang w:val="en-US" w:eastAsia="x-none"/>
        </w:rPr>
        <w:fldChar w:fldCharType="separate"/>
      </w:r>
      <w:hyperlink w:anchor="_Toc96583524" w:history="1">
        <w:r w:rsidR="00B87C15" w:rsidRPr="00953193">
          <w:rPr>
            <w:rStyle w:val="Hyperlink"/>
            <w:noProof/>
            <w:color w:val="auto"/>
          </w:rPr>
          <w:t>Hình 5. 1</w:t>
        </w:r>
        <w:r w:rsidR="00B87C15" w:rsidRPr="00953193">
          <w:rPr>
            <w:rStyle w:val="Hyperlink"/>
            <w:noProof/>
            <w:color w:val="auto"/>
            <w:lang w:val="en-US"/>
          </w:rPr>
          <w:t>: Họp tham vấn cộng đồng xã Đông Hải</w:t>
        </w:r>
        <w:r w:rsidR="00B87C15" w:rsidRPr="00953193">
          <w:rPr>
            <w:noProof/>
            <w:webHidden/>
          </w:rPr>
          <w:t>..........................................................</w:t>
        </w:r>
        <w:r w:rsidR="00B87C15" w:rsidRPr="00953193">
          <w:rPr>
            <w:noProof/>
            <w:webHidden/>
          </w:rPr>
          <w:fldChar w:fldCharType="begin"/>
        </w:r>
        <w:r w:rsidR="00B87C15" w:rsidRPr="00953193">
          <w:rPr>
            <w:noProof/>
            <w:webHidden/>
          </w:rPr>
          <w:instrText xml:space="preserve"> PAGEREF _Toc96583524 \h </w:instrText>
        </w:r>
        <w:r w:rsidR="00B87C15" w:rsidRPr="00953193">
          <w:rPr>
            <w:noProof/>
            <w:webHidden/>
          </w:rPr>
        </w:r>
        <w:r w:rsidR="00B87C15" w:rsidRPr="00953193">
          <w:rPr>
            <w:noProof/>
            <w:webHidden/>
          </w:rPr>
          <w:fldChar w:fldCharType="separate"/>
        </w:r>
        <w:r w:rsidR="00051FF6">
          <w:rPr>
            <w:noProof/>
            <w:webHidden/>
          </w:rPr>
          <w:t>229</w:t>
        </w:r>
        <w:r w:rsidR="00B87C15" w:rsidRPr="00953193">
          <w:rPr>
            <w:noProof/>
            <w:webHidden/>
          </w:rPr>
          <w:fldChar w:fldCharType="end"/>
        </w:r>
      </w:hyperlink>
    </w:p>
    <w:p w14:paraId="6103E685" w14:textId="02694417" w:rsidR="0011288D" w:rsidRPr="00953193" w:rsidRDefault="00B87C15" w:rsidP="002C08DB">
      <w:pPr>
        <w:spacing w:before="120" w:after="120" w:line="240" w:lineRule="auto"/>
        <w:rPr>
          <w:lang w:val="en-US" w:eastAsia="x-none"/>
        </w:rPr>
      </w:pPr>
      <w:r w:rsidRPr="00953193">
        <w:rPr>
          <w:lang w:val="en-US" w:eastAsia="x-none"/>
        </w:rPr>
        <w:fldChar w:fldCharType="end"/>
      </w:r>
    </w:p>
    <w:p w14:paraId="3647A005" w14:textId="77777777" w:rsidR="00962ECE" w:rsidRPr="00953193" w:rsidRDefault="00962ECE" w:rsidP="002C08DB">
      <w:pPr>
        <w:spacing w:before="120" w:after="120" w:line="240" w:lineRule="auto"/>
        <w:jc w:val="left"/>
        <w:rPr>
          <w:rFonts w:eastAsia="Lucida Sans Unicode" w:cs="Tahoma"/>
          <w:bCs/>
          <w:szCs w:val="32"/>
          <w:lang w:val="en-US"/>
        </w:rPr>
      </w:pPr>
    </w:p>
    <w:p w14:paraId="5AECA58E" w14:textId="01260E0E" w:rsidR="0011288D" w:rsidRPr="00953193" w:rsidRDefault="0011288D" w:rsidP="002C08DB">
      <w:pPr>
        <w:spacing w:before="120" w:after="120" w:line="240" w:lineRule="auto"/>
        <w:jc w:val="left"/>
        <w:rPr>
          <w:rFonts w:eastAsia="Lucida Sans Unicode" w:cs="Tahoma"/>
          <w:b/>
          <w:bCs/>
          <w:szCs w:val="32"/>
          <w:lang w:val="en-US"/>
        </w:rPr>
        <w:sectPr w:rsidR="0011288D" w:rsidRPr="00953193">
          <w:headerReference w:type="default" r:id="rId14"/>
          <w:footnotePr>
            <w:pos w:val="beneathText"/>
          </w:footnotePr>
          <w:pgSz w:w="11905" w:h="16837"/>
          <w:pgMar w:top="1134" w:right="990" w:bottom="1134" w:left="1701" w:header="709" w:footer="709" w:gutter="0"/>
          <w:cols w:space="720"/>
        </w:sectPr>
      </w:pPr>
      <w:r w:rsidRPr="00953193">
        <w:rPr>
          <w:rFonts w:eastAsia="Lucida Sans Unicode" w:cs="Tahoma"/>
          <w:b/>
          <w:bCs/>
          <w:szCs w:val="32"/>
          <w:lang w:val="en-US"/>
        </w:rPr>
        <w:fldChar w:fldCharType="begin"/>
      </w:r>
      <w:r w:rsidRPr="00953193">
        <w:rPr>
          <w:rFonts w:eastAsia="Lucida Sans Unicode" w:cs="Tahoma"/>
          <w:b/>
          <w:bCs/>
          <w:szCs w:val="32"/>
          <w:lang w:val="en-US"/>
        </w:rPr>
        <w:instrText xml:space="preserve"> TOC \h \z \c "Hình 0." </w:instrText>
      </w:r>
      <w:r w:rsidRPr="00953193">
        <w:rPr>
          <w:rFonts w:eastAsia="Lucida Sans Unicode" w:cs="Tahoma"/>
          <w:b/>
          <w:bCs/>
          <w:szCs w:val="32"/>
          <w:lang w:val="en-US"/>
        </w:rPr>
        <w:fldChar w:fldCharType="end"/>
      </w:r>
    </w:p>
    <w:p w14:paraId="74D2A919" w14:textId="77777777" w:rsidR="00962ECE" w:rsidRPr="00953193" w:rsidRDefault="00962ECE" w:rsidP="002C08DB">
      <w:pPr>
        <w:pStyle w:val="Header"/>
        <w:spacing w:before="120" w:after="120"/>
        <w:ind w:firstLine="851"/>
        <w:outlineLvl w:val="0"/>
        <w:rPr>
          <w:rFonts w:eastAsia="Calibri"/>
        </w:rPr>
      </w:pPr>
      <w:bookmarkStart w:id="40" w:name="_Toc408989536"/>
      <w:bookmarkStart w:id="41" w:name="_Toc400722221"/>
      <w:bookmarkStart w:id="42" w:name="_Toc286754220"/>
      <w:bookmarkStart w:id="43" w:name="_Toc103926666"/>
      <w:bookmarkEnd w:id="34"/>
      <w:r w:rsidRPr="00953193">
        <w:lastRenderedPageBreak/>
        <w:t>MỞ ĐẦU</w:t>
      </w:r>
      <w:bookmarkEnd w:id="40"/>
      <w:bookmarkEnd w:id="41"/>
      <w:bookmarkEnd w:id="42"/>
      <w:bookmarkEnd w:id="43"/>
    </w:p>
    <w:p w14:paraId="50AE0749" w14:textId="77777777" w:rsidR="00962ECE" w:rsidRPr="00953193" w:rsidRDefault="00962ECE" w:rsidP="002C08DB">
      <w:pPr>
        <w:pStyle w:val="Style1"/>
        <w:numPr>
          <w:ilvl w:val="0"/>
          <w:numId w:val="0"/>
        </w:numPr>
        <w:tabs>
          <w:tab w:val="clear" w:pos="454"/>
          <w:tab w:val="left" w:pos="851"/>
        </w:tabs>
        <w:spacing w:before="120" w:after="120" w:line="240" w:lineRule="auto"/>
        <w:rPr>
          <w:rFonts w:ascii="Times New Roman" w:hAnsi="Times New Roman"/>
          <w:lang w:val="en-US"/>
        </w:rPr>
      </w:pPr>
      <w:bookmarkStart w:id="44" w:name="_Toc96076864"/>
      <w:bookmarkStart w:id="45" w:name="_Toc43557527"/>
      <w:bookmarkStart w:id="46" w:name="_Toc41817532"/>
      <w:bookmarkStart w:id="47" w:name="_Toc33599722"/>
      <w:bookmarkStart w:id="48" w:name="_Toc33450593"/>
      <w:bookmarkStart w:id="49" w:name="_Toc23754380"/>
      <w:bookmarkStart w:id="50" w:name="_Toc21502644"/>
      <w:bookmarkStart w:id="51" w:name="_Toc12368966"/>
      <w:bookmarkStart w:id="52" w:name="_Toc480467411"/>
      <w:bookmarkStart w:id="53" w:name="_Toc470762132"/>
      <w:bookmarkStart w:id="54" w:name="_Toc438024102"/>
      <w:bookmarkStart w:id="55" w:name="_Toc433350794"/>
      <w:bookmarkStart w:id="56" w:name="_Toc427736148"/>
      <w:bookmarkStart w:id="57" w:name="_Toc424719742"/>
      <w:bookmarkStart w:id="58" w:name="_Toc424027479"/>
      <w:bookmarkStart w:id="59" w:name="_Toc421348426"/>
      <w:bookmarkStart w:id="60" w:name="_Toc408989537"/>
      <w:bookmarkStart w:id="61" w:name="_Toc400722222"/>
      <w:bookmarkStart w:id="62" w:name="_Toc399332531"/>
      <w:bookmarkStart w:id="63" w:name="_Toc396597921"/>
      <w:bookmarkStart w:id="64" w:name="_Toc395560810"/>
      <w:bookmarkStart w:id="65" w:name="_Toc286754221"/>
      <w:bookmarkStart w:id="66" w:name="_Toc103926667"/>
      <w:r w:rsidRPr="00953193">
        <w:rPr>
          <w:rFonts w:ascii="Times New Roman" w:hAnsi="Times New Roman"/>
        </w:rPr>
        <w:t xml:space="preserve">1 </w:t>
      </w:r>
      <w:r w:rsidRPr="00953193">
        <w:rPr>
          <w:rFonts w:ascii="Times New Roman" w:hAnsi="Times New Roman"/>
          <w:lang w:val="it-IT"/>
        </w:rPr>
        <w:tab/>
      </w:r>
      <w:r w:rsidRPr="00953193">
        <w:rPr>
          <w:rFonts w:ascii="Times New Roman" w:hAnsi="Times New Roman"/>
        </w:rPr>
        <w:t>XUẤT XỨ CỦA DỰ ÁN</w:t>
      </w:r>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r w:rsidRPr="00953193">
        <w:rPr>
          <w:rFonts w:ascii="Times New Roman" w:hAnsi="Times New Roman"/>
          <w:lang w:val="en-US"/>
        </w:rPr>
        <w:t xml:space="preserve"> </w:t>
      </w:r>
    </w:p>
    <w:p w14:paraId="3F5A683E" w14:textId="5B027640" w:rsidR="00962ECE" w:rsidRPr="00953193" w:rsidRDefault="00962ECE" w:rsidP="002C08DB">
      <w:pPr>
        <w:pStyle w:val="ListParagraph"/>
        <w:numPr>
          <w:ilvl w:val="1"/>
          <w:numId w:val="50"/>
        </w:numPr>
        <w:tabs>
          <w:tab w:val="left" w:pos="851"/>
        </w:tabs>
        <w:spacing w:after="120"/>
        <w:ind w:left="851" w:hanging="851"/>
        <w:rPr>
          <w:b/>
          <w:sz w:val="26"/>
          <w:szCs w:val="26"/>
        </w:rPr>
      </w:pPr>
      <w:r w:rsidRPr="00953193">
        <w:rPr>
          <w:b/>
          <w:sz w:val="26"/>
          <w:szCs w:val="26"/>
        </w:rPr>
        <w:t>Thông tin chung về dự án</w:t>
      </w:r>
    </w:p>
    <w:p w14:paraId="0A5DDB82" w14:textId="77777777" w:rsidR="00962ECE" w:rsidRPr="00953193" w:rsidRDefault="00962ECE" w:rsidP="002C08DB">
      <w:pPr>
        <w:spacing w:before="120" w:after="120" w:line="240" w:lineRule="auto"/>
        <w:ind w:left="851"/>
        <w:rPr>
          <w:lang w:val="en-US"/>
        </w:rPr>
      </w:pPr>
      <w:r w:rsidRPr="00953193">
        <w:rPr>
          <w:szCs w:val="26"/>
          <w:lang w:val="en-US"/>
        </w:rPr>
        <w:t>Phát triển năng lượng bền vững là mối quan tâm hàng đầu của các nước trên thế giới nhằm đảm bảo nguồn</w:t>
      </w:r>
      <w:r w:rsidRPr="00953193">
        <w:rPr>
          <w:lang w:val="en-US"/>
        </w:rPr>
        <w:t xml:space="preserve"> cung ứng điện lâu dài và giảm thiểu các tác hại đến môi trường.</w:t>
      </w:r>
    </w:p>
    <w:p w14:paraId="4DBABA8E" w14:textId="77777777" w:rsidR="00962ECE" w:rsidRPr="00953193" w:rsidRDefault="00962ECE" w:rsidP="002C08DB">
      <w:pPr>
        <w:spacing w:before="120" w:after="120" w:line="240" w:lineRule="auto"/>
        <w:ind w:left="851"/>
        <w:rPr>
          <w:lang w:val="en-US"/>
        </w:rPr>
      </w:pPr>
      <w:r w:rsidRPr="00953193">
        <w:rPr>
          <w:lang w:val="en-US"/>
        </w:rPr>
        <w:t>Hiện nay các dạng năng lượng hoá thạch như than, dầu mỏ. … đang cạn dần, đồng thời vấn đề ô nhiễm môi trường do việc đốt nhiên liệu gây ra ngày càng trầm trọng, các nước có xu hướng tìm nguồn năng lượng sạch để thay thế. Trong đó năng lượng gió được chọn là nguồn năng lượng thay thế trong tương lai, trong chiến lược năng lượng của các quốc gia trên thế giới có tiềm năng về năng lượng gió.</w:t>
      </w:r>
    </w:p>
    <w:p w14:paraId="0F93B97F" w14:textId="77777777" w:rsidR="00962ECE" w:rsidRPr="00953193" w:rsidRDefault="00962ECE" w:rsidP="002C08DB">
      <w:pPr>
        <w:spacing w:before="120" w:after="120" w:line="240" w:lineRule="auto"/>
        <w:ind w:left="851"/>
        <w:rPr>
          <w:lang w:val="en-US"/>
        </w:rPr>
      </w:pPr>
      <w:r w:rsidRPr="00953193">
        <w:rPr>
          <w:lang w:val="en-US"/>
        </w:rPr>
        <w:t xml:space="preserve">Do đó, việc đầu tư công trình Nhà máy điện gió Đông Thành 2 là cần thiết, nhà máy là nguồn phát và liên kết với hệ thống điện lưới quốc gia nhằm cung cấp bổ sung nguồn điện cho tỉnh Trà Vinh nói riêng và cho Việt Nam nói chung. </w:t>
      </w:r>
    </w:p>
    <w:p w14:paraId="2281978E" w14:textId="77777777" w:rsidR="003E1D40" w:rsidRPr="00953193" w:rsidRDefault="00962ECE" w:rsidP="002C08DB">
      <w:pPr>
        <w:suppressAutoHyphens/>
        <w:spacing w:before="120" w:after="120" w:line="240" w:lineRule="auto"/>
        <w:ind w:left="851"/>
        <w:rPr>
          <w:rFonts w:eastAsia="Lucida Sans Unicode"/>
          <w:szCs w:val="26"/>
        </w:rPr>
      </w:pPr>
      <w:r w:rsidRPr="00953193">
        <w:rPr>
          <w:rFonts w:eastAsia="Lucida Sans Unicode"/>
          <w:szCs w:val="26"/>
        </w:rPr>
        <w:t>Quy mô của dự án bao gồm:</w:t>
      </w:r>
    </w:p>
    <w:p w14:paraId="68AD7F9C" w14:textId="77777777" w:rsidR="003E1D40" w:rsidRPr="00953193" w:rsidRDefault="00962ECE" w:rsidP="002C08DB">
      <w:pPr>
        <w:suppressAutoHyphens/>
        <w:spacing w:before="120" w:after="120" w:line="240" w:lineRule="auto"/>
        <w:ind w:left="851"/>
        <w:rPr>
          <w:szCs w:val="26"/>
        </w:rPr>
      </w:pPr>
      <w:r w:rsidRPr="00953193">
        <w:rPr>
          <w:szCs w:val="26"/>
        </w:rPr>
        <w:t xml:space="preserve">Tổng công suất lắp đặt: 120 MW </w:t>
      </w:r>
    </w:p>
    <w:p w14:paraId="12394528" w14:textId="63056A19" w:rsidR="00962ECE" w:rsidRPr="00953193" w:rsidRDefault="00962ECE" w:rsidP="002C08DB">
      <w:pPr>
        <w:suppressAutoHyphens/>
        <w:spacing w:before="120" w:after="120" w:line="240" w:lineRule="auto"/>
        <w:ind w:left="851"/>
        <w:rPr>
          <w:rFonts w:eastAsia="Lucida Sans Unicode"/>
          <w:szCs w:val="26"/>
        </w:rPr>
      </w:pPr>
      <w:r w:rsidRPr="00953193">
        <w:rPr>
          <w:szCs w:val="26"/>
        </w:rPr>
        <w:t xml:space="preserve">Số lượng turbine gió: 20 turbines </w:t>
      </w:r>
    </w:p>
    <w:p w14:paraId="3A1ECAA6" w14:textId="77777777" w:rsidR="00962ECE" w:rsidRPr="00953193" w:rsidRDefault="00962ECE" w:rsidP="002C08DB">
      <w:pPr>
        <w:spacing w:before="120" w:after="120" w:line="240" w:lineRule="auto"/>
        <w:ind w:left="851"/>
        <w:rPr>
          <w:lang w:val="en-US"/>
        </w:rPr>
      </w:pPr>
      <w:r w:rsidRPr="00953193">
        <w:rPr>
          <w:lang w:val="en-US"/>
        </w:rPr>
        <w:t>Toàn bộ dự án nằm trên địa bàn xã Đông Hải, huyện Duyên Hải, tỉnh Trà Vinh.</w:t>
      </w:r>
    </w:p>
    <w:p w14:paraId="4A512835" w14:textId="77777777" w:rsidR="00962ECE" w:rsidRPr="00953193" w:rsidRDefault="00962ECE" w:rsidP="002C08DB">
      <w:pPr>
        <w:spacing w:before="120" w:after="120" w:line="240" w:lineRule="auto"/>
        <w:ind w:left="851"/>
        <w:rPr>
          <w:lang w:val="en-US"/>
        </w:rPr>
      </w:pPr>
      <w:r w:rsidRPr="00953193">
        <w:rPr>
          <w:lang w:val="en-US"/>
        </w:rPr>
        <w:t>Dự án sử dụng năng lượng tái tạo và sạch, không phát thải khí nhà kính, không gây ra chất gây ô nhiễm môi trường, được áp dụng tại khu vực có tiềm năng năng lượng gió tốt, có tính khả thi cao, được chính phủ khuyến kích đầu tư.</w:t>
      </w:r>
    </w:p>
    <w:p w14:paraId="2680544B" w14:textId="77777777" w:rsidR="00962ECE" w:rsidRPr="00953193" w:rsidRDefault="00962ECE" w:rsidP="002C08DB">
      <w:pPr>
        <w:spacing w:before="120" w:after="120" w:line="240" w:lineRule="auto"/>
        <w:ind w:left="851"/>
        <w:rPr>
          <w:lang w:val="en-US"/>
        </w:rPr>
      </w:pPr>
      <w:r w:rsidRPr="00953193">
        <w:rPr>
          <w:lang w:val="en-US"/>
        </w:rPr>
        <w:t>Điện gió đem lại nhiều hữu ích hơn là loại năng lượng sạch. Giá thành điện gió ổn định và không chịu ảnh hưởng bởi tính bất ổn của nhiên liệu hóa thạch. Điện gió giúp tạo ra công ăn việc làm cho các địa phương, tăng thu nhập ở các địa phương có nhà máy điện gió. Vì gió là nguồn tài nguyên vô tận, điện gió góp phần an ninh năng lượng khác xa với nhiên liệu hóa thạch là loại nhiên liệu không tái sinh được.</w:t>
      </w:r>
    </w:p>
    <w:p w14:paraId="242E8F53" w14:textId="19EDD73C" w:rsidR="00962ECE" w:rsidRPr="00953193" w:rsidRDefault="00962ECE" w:rsidP="002C08DB">
      <w:pPr>
        <w:suppressAutoHyphens/>
        <w:spacing w:before="120" w:after="120" w:line="240" w:lineRule="auto"/>
        <w:ind w:left="851"/>
        <w:rPr>
          <w:szCs w:val="26"/>
          <w:lang w:val="en-US"/>
        </w:rPr>
      </w:pPr>
      <w:r w:rsidRPr="00953193">
        <w:rPr>
          <w:rFonts w:eastAsia="Times New Roman"/>
          <w:szCs w:val="26"/>
          <w:lang w:val="es-ES" w:eastAsia="ar-SA"/>
        </w:rPr>
        <w:t>C</w:t>
      </w:r>
      <w:r w:rsidRPr="00953193">
        <w:rPr>
          <w:rFonts w:eastAsia="Times New Roman"/>
          <w:szCs w:val="26"/>
          <w:lang w:eastAsia="ar-SA"/>
        </w:rPr>
        <w:t>ăn cứ theo Luật bảo vệ môi trường năm 20</w:t>
      </w:r>
      <w:r w:rsidRPr="00953193">
        <w:rPr>
          <w:rFonts w:eastAsia="Times New Roman"/>
          <w:szCs w:val="26"/>
          <w:lang w:val="en-US" w:eastAsia="ar-SA"/>
        </w:rPr>
        <w:t>20</w:t>
      </w:r>
      <w:r w:rsidRPr="00953193">
        <w:rPr>
          <w:rFonts w:eastAsia="Times New Roman"/>
          <w:szCs w:val="26"/>
          <w:lang w:eastAsia="ar-SA"/>
        </w:rPr>
        <w:t xml:space="preserve"> </w:t>
      </w:r>
      <w:r w:rsidRPr="00953193">
        <w:rPr>
          <w:rFonts w:eastAsia="Times New Roman"/>
          <w:szCs w:val="26"/>
          <w:lang w:val="en-US" w:eastAsia="ar-SA"/>
        </w:rPr>
        <w:t>ngày 17 tháng 11 năm 2020</w:t>
      </w:r>
      <w:r w:rsidRPr="00953193">
        <w:rPr>
          <w:szCs w:val="26"/>
        </w:rPr>
        <w:t xml:space="preserve"> </w:t>
      </w:r>
      <w:r w:rsidRPr="00953193">
        <w:rPr>
          <w:rFonts w:eastAsia="Times New Roman"/>
          <w:szCs w:val="26"/>
          <w:lang w:eastAsia="ar-SA"/>
        </w:rPr>
        <w:t xml:space="preserve">và Nghị định số </w:t>
      </w:r>
      <w:r w:rsidRPr="00953193">
        <w:rPr>
          <w:rFonts w:eastAsia="Times New Roman"/>
          <w:szCs w:val="26"/>
          <w:lang w:val="en-US" w:eastAsia="ar-SA"/>
        </w:rPr>
        <w:t>08</w:t>
      </w:r>
      <w:r w:rsidRPr="00953193">
        <w:rPr>
          <w:rFonts w:eastAsia="Times New Roman"/>
          <w:szCs w:val="26"/>
          <w:lang w:val="es-ES" w:eastAsia="ar-SA"/>
        </w:rPr>
        <w:t>/2022</w:t>
      </w:r>
      <w:r w:rsidRPr="00953193">
        <w:rPr>
          <w:rFonts w:eastAsia="Times New Roman"/>
          <w:szCs w:val="26"/>
          <w:lang w:eastAsia="ar-SA"/>
        </w:rPr>
        <w:t xml:space="preserve">/NĐ-CP ngày </w:t>
      </w:r>
      <w:r w:rsidRPr="00953193">
        <w:rPr>
          <w:rFonts w:eastAsia="Times New Roman"/>
          <w:szCs w:val="26"/>
          <w:lang w:val="en-US" w:eastAsia="ar-SA"/>
        </w:rPr>
        <w:t>10/01/2022</w:t>
      </w:r>
      <w:r w:rsidRPr="00953193">
        <w:rPr>
          <w:rFonts w:eastAsia="Times New Roman"/>
          <w:szCs w:val="26"/>
          <w:lang w:val="es-ES" w:eastAsia="ar-SA"/>
        </w:rPr>
        <w:t xml:space="preserve"> </w:t>
      </w:r>
      <w:r w:rsidRPr="00953193">
        <w:rPr>
          <w:szCs w:val="26"/>
          <w:lang w:eastAsia="ar-SA"/>
        </w:rPr>
        <w:t xml:space="preserve">của Chính phủ </w:t>
      </w:r>
      <w:r w:rsidRPr="00953193">
        <w:rPr>
          <w:szCs w:val="26"/>
          <w:lang w:val="en-US" w:eastAsia="ar-SA"/>
        </w:rPr>
        <w:t>Q</w:t>
      </w:r>
      <w:r w:rsidRPr="00953193">
        <w:rPr>
          <w:szCs w:val="26"/>
          <w:lang w:eastAsia="ar-SA"/>
        </w:rPr>
        <w:t>uy định chi tiết, hướng dẫn thi hành Luật Bảo vệ môi trường</w:t>
      </w:r>
      <w:r w:rsidRPr="00953193">
        <w:rPr>
          <w:rFonts w:eastAsia="Times New Roman"/>
          <w:szCs w:val="26"/>
          <w:lang w:eastAsia="ar-SA"/>
        </w:rPr>
        <w:t xml:space="preserve">, dự án </w:t>
      </w:r>
      <w:r w:rsidRPr="00953193">
        <w:rPr>
          <w:rFonts w:eastAsia="Times New Roman"/>
          <w:kern w:val="16"/>
          <w:szCs w:val="26"/>
          <w:lang w:val="es-ES"/>
        </w:rPr>
        <w:t>“Nhà máy điện gió Đông Thành 2</w:t>
      </w:r>
      <w:r w:rsidRPr="00953193">
        <w:rPr>
          <w:szCs w:val="26"/>
        </w:rPr>
        <w:t>”</w:t>
      </w:r>
      <w:r w:rsidR="002B74FB" w:rsidRPr="00953193">
        <w:rPr>
          <w:szCs w:val="26"/>
          <w:lang w:val="en-US"/>
        </w:rPr>
        <w:t xml:space="preserve"> STT </w:t>
      </w:r>
      <w:r w:rsidRPr="00953193">
        <w:rPr>
          <w:szCs w:val="26"/>
          <w:lang w:val="en-US"/>
        </w:rPr>
        <w:t xml:space="preserve">8 Phụ lục IV của </w:t>
      </w:r>
      <w:r w:rsidRPr="00953193">
        <w:rPr>
          <w:rFonts w:eastAsia="Times New Roman"/>
          <w:szCs w:val="26"/>
          <w:lang w:eastAsia="ar-SA"/>
        </w:rPr>
        <w:t xml:space="preserve">Nghị định số </w:t>
      </w:r>
      <w:r w:rsidRPr="00953193">
        <w:rPr>
          <w:rFonts w:eastAsia="Times New Roman"/>
          <w:szCs w:val="26"/>
          <w:lang w:val="en-US" w:eastAsia="ar-SA"/>
        </w:rPr>
        <w:t>08</w:t>
      </w:r>
      <w:r w:rsidRPr="00953193">
        <w:rPr>
          <w:rFonts w:eastAsia="Times New Roman"/>
          <w:szCs w:val="26"/>
          <w:lang w:val="es-ES" w:eastAsia="ar-SA"/>
        </w:rPr>
        <w:t>/2022</w:t>
      </w:r>
      <w:r w:rsidRPr="00953193">
        <w:rPr>
          <w:rFonts w:eastAsia="Times New Roman"/>
          <w:szCs w:val="26"/>
          <w:lang w:eastAsia="ar-SA"/>
        </w:rPr>
        <w:t xml:space="preserve">/NĐ-CP ngày </w:t>
      </w:r>
      <w:r w:rsidRPr="00953193">
        <w:rPr>
          <w:rFonts w:eastAsia="Times New Roman"/>
          <w:szCs w:val="26"/>
          <w:lang w:val="en-US" w:eastAsia="ar-SA"/>
        </w:rPr>
        <w:t>10/01/2022</w:t>
      </w:r>
      <w:r w:rsidRPr="00953193">
        <w:rPr>
          <w:szCs w:val="26"/>
          <w:lang w:val="en-US"/>
        </w:rPr>
        <w:t>, thuộc nhóm II dự án đầu tư quy định tại điểm c và điểm đ khoản 4 Điều 28 Luật Bảo vệ môi trường, dự án thuộc thẩm quyền giao khu vực biển của UBND tỉnh Trà Vinh, vì vậy dự án phải lập báo cáo ĐTM và trình UBND tỉnh Trà Vinh thẩm định và phê duyệt.</w:t>
      </w:r>
    </w:p>
    <w:p w14:paraId="293D20F8" w14:textId="3D072D5C" w:rsidR="00962ECE" w:rsidRPr="00953193" w:rsidRDefault="00962ECE" w:rsidP="002C08DB">
      <w:pPr>
        <w:pStyle w:val="ListParagraph"/>
        <w:numPr>
          <w:ilvl w:val="1"/>
          <w:numId w:val="50"/>
        </w:numPr>
        <w:tabs>
          <w:tab w:val="left" w:pos="851"/>
        </w:tabs>
        <w:spacing w:after="120"/>
        <w:ind w:left="851" w:hanging="851"/>
        <w:rPr>
          <w:b/>
          <w:sz w:val="26"/>
          <w:szCs w:val="26"/>
        </w:rPr>
      </w:pPr>
      <w:r w:rsidRPr="00953193">
        <w:rPr>
          <w:b/>
          <w:sz w:val="26"/>
          <w:szCs w:val="26"/>
        </w:rPr>
        <w:lastRenderedPageBreak/>
        <w:t>Cơ quan, tổ chức có thẩm quyền phê duyệt chủ trương đầu tư, báo cáo nghiên cứu khả thi</w:t>
      </w:r>
    </w:p>
    <w:p w14:paraId="29269E51" w14:textId="77777777" w:rsidR="00962ECE" w:rsidRPr="00953193" w:rsidRDefault="00962ECE" w:rsidP="002C08DB">
      <w:pPr>
        <w:spacing w:before="120" w:after="120" w:line="240" w:lineRule="auto"/>
        <w:ind w:left="851"/>
        <w:rPr>
          <w:szCs w:val="26"/>
        </w:rPr>
      </w:pPr>
      <w:r w:rsidRPr="00953193">
        <w:rPr>
          <w:szCs w:val="26"/>
        </w:rPr>
        <w:t>Dự án được UBND tỉnh chấp thuận Chủ trương đầu tư tại Quyết định số 1377/UBND-KT ngày 15/4/2021.</w:t>
      </w:r>
    </w:p>
    <w:p w14:paraId="49944332" w14:textId="77777777" w:rsidR="00962ECE" w:rsidRPr="00953193" w:rsidRDefault="00962ECE" w:rsidP="002C08DB">
      <w:pPr>
        <w:spacing w:before="120" w:after="120" w:line="240" w:lineRule="auto"/>
        <w:ind w:left="851"/>
      </w:pPr>
      <w:r w:rsidRPr="00953193">
        <w:t>Báo cáo Nghiên cứu khả thi đầu tư xây dựng công trình của dự án “Nhà máy điện gió Đông Thành 2” do Công ty TNHH Điện gió Đông Thành 2 xem xét và phê duyệt.</w:t>
      </w:r>
    </w:p>
    <w:p w14:paraId="273445EC" w14:textId="2DFE8BCF" w:rsidR="003E1D40" w:rsidRPr="00953193" w:rsidRDefault="00962ECE" w:rsidP="002C08DB">
      <w:pPr>
        <w:pStyle w:val="ListParagraph"/>
        <w:numPr>
          <w:ilvl w:val="1"/>
          <w:numId w:val="50"/>
        </w:numPr>
        <w:tabs>
          <w:tab w:val="left" w:pos="851"/>
        </w:tabs>
        <w:spacing w:after="120"/>
        <w:ind w:left="851" w:hanging="851"/>
        <w:rPr>
          <w:b/>
        </w:rPr>
      </w:pPr>
      <w:r w:rsidRPr="00953193">
        <w:rPr>
          <w:b/>
        </w:rPr>
        <w:t xml:space="preserve">Mối quan hệ của dự án với các dự án khác và quy hoạch phát triển do cơ quan quản lý nhà nước có thẩm quyền phê duyệt  </w:t>
      </w:r>
    </w:p>
    <w:p w14:paraId="57E2B0BA" w14:textId="1B6B46DA" w:rsidR="00962ECE" w:rsidRPr="00953193" w:rsidRDefault="00962ECE" w:rsidP="002C08DB">
      <w:pPr>
        <w:tabs>
          <w:tab w:val="left" w:pos="851"/>
        </w:tabs>
        <w:spacing w:before="120" w:after="120" w:line="240" w:lineRule="auto"/>
        <w:ind w:left="851"/>
      </w:pPr>
      <w:r w:rsidRPr="00953193">
        <w:t>Việc đầu tư xây dựng dự án là hoàn toàn phù hợp với:</w:t>
      </w:r>
    </w:p>
    <w:p w14:paraId="2EA2A810" w14:textId="77777777" w:rsidR="00962ECE" w:rsidRPr="00953193" w:rsidRDefault="00962ECE" w:rsidP="002C08DB">
      <w:pPr>
        <w:spacing w:before="120" w:after="120" w:line="240" w:lineRule="auto"/>
        <w:ind w:left="851"/>
      </w:pPr>
      <w:r w:rsidRPr="00953193">
        <w:t>Quyết định số 13309/QĐ-BCT ngày 04/12/2015 về việc Quy hoạch phát triển điện gió tỉnh Trà Vinh giai đoạn đến năm 2020, có xét đến 2030;</w:t>
      </w:r>
    </w:p>
    <w:p w14:paraId="31163525" w14:textId="77777777" w:rsidR="00962ECE" w:rsidRPr="00953193" w:rsidRDefault="00962ECE" w:rsidP="002C08DB">
      <w:pPr>
        <w:spacing w:before="120" w:after="120" w:line="240" w:lineRule="auto"/>
        <w:ind w:left="851"/>
      </w:pPr>
      <w:r w:rsidRPr="00953193">
        <w:t>Quyết định số 1940/QĐ-BCT ngày 19/05/2016 về việc phê duyệt Quy hoạch phát triển điện lực tỉnh Trà Vinh giai đoạn 2016-2025, có xét đến năm 2035;</w:t>
      </w:r>
    </w:p>
    <w:p w14:paraId="3C01A349" w14:textId="77777777" w:rsidR="00962ECE" w:rsidRPr="00953193" w:rsidRDefault="00962ECE" w:rsidP="002C08DB">
      <w:pPr>
        <w:spacing w:before="120" w:after="120" w:line="240" w:lineRule="auto"/>
        <w:ind w:left="851"/>
      </w:pPr>
      <w:r w:rsidRPr="00953193">
        <w:t>Quyết định số 795/TTg-CN của Thủ tướng Chính phủ ngày 25/6/2020 quyết định phê duyệt bổ sung danh mục các dự án điện gió vào quy hoạch phát triển điện lực.</w:t>
      </w:r>
    </w:p>
    <w:p w14:paraId="25E1EF01" w14:textId="77777777" w:rsidR="00962ECE" w:rsidRPr="00953193" w:rsidRDefault="00962ECE" w:rsidP="002C08DB">
      <w:pPr>
        <w:spacing w:before="120" w:after="120" w:line="240" w:lineRule="auto"/>
        <w:ind w:left="851"/>
      </w:pPr>
      <w:bookmarkStart w:id="67" w:name="_Toc106782116"/>
      <w:bookmarkStart w:id="68" w:name="_Toc37643739"/>
      <w:r w:rsidRPr="00953193">
        <w:t>Vì vậy, việc đầu tư xây dựng dự án Nhà máy điện gió Đông Thành 2 phù hợp với Quy hoạch phát triển điện lực tỉnh Trà Vinh, phù hợp với quy hoạch phát triển kinh tế - xã hội tỉnh Trà Vinh.</w:t>
      </w:r>
      <w:bookmarkEnd w:id="67"/>
      <w:bookmarkEnd w:id="68"/>
    </w:p>
    <w:p w14:paraId="679AB7C7" w14:textId="77777777" w:rsidR="00962ECE" w:rsidRPr="00953193" w:rsidRDefault="00962ECE" w:rsidP="002C08DB">
      <w:pPr>
        <w:pStyle w:val="Style1"/>
        <w:numPr>
          <w:ilvl w:val="0"/>
          <w:numId w:val="0"/>
        </w:numPr>
        <w:tabs>
          <w:tab w:val="clear" w:pos="454"/>
          <w:tab w:val="left" w:pos="851"/>
        </w:tabs>
        <w:spacing w:before="120" w:after="120" w:line="240" w:lineRule="auto"/>
        <w:ind w:left="851" w:hanging="851"/>
        <w:rPr>
          <w:rFonts w:ascii="Times New Roman" w:eastAsia="Calibri" w:hAnsi="Times New Roman"/>
          <w:caps w:val="0"/>
          <w:szCs w:val="22"/>
          <w:lang w:val="en-US"/>
        </w:rPr>
      </w:pPr>
      <w:bookmarkStart w:id="69" w:name="_Toc43557528"/>
      <w:bookmarkStart w:id="70" w:name="_Toc41817533"/>
      <w:bookmarkStart w:id="71" w:name="_Toc33599723"/>
      <w:bookmarkStart w:id="72" w:name="_Toc33450594"/>
      <w:bookmarkStart w:id="73" w:name="_Toc23754381"/>
      <w:bookmarkStart w:id="74" w:name="_Toc21502645"/>
      <w:bookmarkStart w:id="75" w:name="_Toc12368967"/>
      <w:bookmarkStart w:id="76" w:name="_Toc480467412"/>
      <w:bookmarkStart w:id="77" w:name="_Toc470762133"/>
      <w:bookmarkStart w:id="78" w:name="_Toc438024103"/>
      <w:bookmarkStart w:id="79" w:name="_Toc433350795"/>
      <w:bookmarkStart w:id="80" w:name="_Toc427736149"/>
      <w:bookmarkStart w:id="81" w:name="_Toc424719743"/>
      <w:bookmarkStart w:id="82" w:name="_Toc424027480"/>
      <w:bookmarkStart w:id="83" w:name="_Toc421348427"/>
      <w:bookmarkStart w:id="84" w:name="_Toc408989538"/>
      <w:bookmarkStart w:id="85" w:name="_Toc400722223"/>
      <w:bookmarkStart w:id="86" w:name="_Toc399332532"/>
      <w:bookmarkStart w:id="87" w:name="_Toc396597922"/>
      <w:bookmarkStart w:id="88" w:name="_Toc96076865"/>
      <w:bookmarkStart w:id="89" w:name="_Toc103926668"/>
      <w:r w:rsidRPr="00953193">
        <w:rPr>
          <w:rFonts w:ascii="Times New Roman" w:hAnsi="Times New Roman"/>
          <w:caps w:val="0"/>
          <w:lang w:val="it-IT"/>
        </w:rPr>
        <w:t>2</w:t>
      </w:r>
      <w:r w:rsidRPr="00953193">
        <w:rPr>
          <w:b w:val="0"/>
          <w:caps w:val="0"/>
          <w:lang w:val="it-IT"/>
        </w:rPr>
        <w:t xml:space="preserve"> </w:t>
      </w:r>
      <w:r w:rsidRPr="00953193">
        <w:rPr>
          <w:caps w:val="0"/>
          <w:lang w:val="it-IT"/>
        </w:rPr>
        <w:tab/>
      </w:r>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r w:rsidRPr="00953193">
        <w:rPr>
          <w:rFonts w:ascii="Times New Roman" w:eastAsia="Calibri" w:hAnsi="Times New Roman"/>
          <w:caps w:val="0"/>
          <w:szCs w:val="22"/>
        </w:rPr>
        <w:t xml:space="preserve">CĂN CỨ PHÁP LUẬT VÀ KỸ THUẬT CỦA VIỆC THỰC HIỆN ĐÁNH GIÁ TÁC ĐỘNG MÔI TRƯỜNG </w:t>
      </w:r>
      <w:r w:rsidRPr="00953193">
        <w:rPr>
          <w:rFonts w:ascii="Times New Roman" w:eastAsia="Calibri" w:hAnsi="Times New Roman"/>
          <w:caps w:val="0"/>
          <w:szCs w:val="22"/>
          <w:lang w:val="en-US"/>
        </w:rPr>
        <w:t>(ĐTM)</w:t>
      </w:r>
      <w:bookmarkEnd w:id="88"/>
      <w:bookmarkEnd w:id="89"/>
    </w:p>
    <w:p w14:paraId="358932E6" w14:textId="77777777" w:rsidR="00962ECE" w:rsidRPr="00953193" w:rsidRDefault="00962ECE" w:rsidP="002C08DB">
      <w:pPr>
        <w:pStyle w:val="Style2"/>
        <w:numPr>
          <w:ilvl w:val="0"/>
          <w:numId w:val="0"/>
        </w:numPr>
        <w:tabs>
          <w:tab w:val="left" w:pos="851"/>
        </w:tabs>
        <w:spacing w:before="120" w:after="120" w:line="240" w:lineRule="auto"/>
        <w:ind w:left="851" w:hanging="851"/>
        <w:rPr>
          <w:rFonts w:eastAsia="Calibri"/>
          <w:lang w:val="en-US"/>
        </w:rPr>
      </w:pPr>
      <w:bookmarkStart w:id="90" w:name="_Toc395560813"/>
      <w:bookmarkStart w:id="91" w:name="_Toc43557529"/>
      <w:bookmarkStart w:id="92" w:name="_Toc41817534"/>
      <w:bookmarkStart w:id="93" w:name="_Toc33599724"/>
      <w:bookmarkStart w:id="94" w:name="_Toc33450595"/>
      <w:bookmarkStart w:id="95" w:name="_Toc32479864"/>
      <w:bookmarkStart w:id="96" w:name="_Toc23754382"/>
      <w:bookmarkStart w:id="97" w:name="_Toc21502646"/>
      <w:bookmarkStart w:id="98" w:name="_Toc12368968"/>
      <w:bookmarkStart w:id="99" w:name="_Toc480467413"/>
      <w:bookmarkStart w:id="100" w:name="_Toc470762134"/>
      <w:bookmarkStart w:id="101" w:name="_Toc438024104"/>
      <w:bookmarkStart w:id="102" w:name="_Toc433350796"/>
      <w:bookmarkStart w:id="103" w:name="_Toc427736150"/>
      <w:bookmarkStart w:id="104" w:name="_Toc424719744"/>
      <w:bookmarkStart w:id="105" w:name="_Toc424027481"/>
      <w:bookmarkStart w:id="106" w:name="_Toc421348428"/>
      <w:bookmarkStart w:id="107" w:name="_Toc408989539"/>
      <w:bookmarkStart w:id="108" w:name="_Toc400722224"/>
      <w:bookmarkStart w:id="109" w:name="_Toc399332533"/>
      <w:bookmarkStart w:id="110" w:name="_Toc396597923"/>
      <w:bookmarkStart w:id="111" w:name="_Toc96076866"/>
      <w:bookmarkStart w:id="112" w:name="_Toc103926669"/>
      <w:r w:rsidRPr="00953193">
        <w:t>2.1</w:t>
      </w:r>
      <w:bookmarkEnd w:id="90"/>
      <w:r w:rsidRPr="00953193">
        <w:tab/>
      </w:r>
      <w:bookmarkStart w:id="113" w:name="_Toc395560814"/>
      <w:bookmarkStart w:id="114" w:name="_Toc286754223"/>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r w:rsidRPr="00953193">
        <w:rPr>
          <w:lang w:val="en-US"/>
        </w:rPr>
        <w:t xml:space="preserve">Các </w:t>
      </w:r>
      <w:r w:rsidRPr="00953193">
        <w:rPr>
          <w:rFonts w:eastAsia="Times New Roman"/>
        </w:rPr>
        <w:t>văn bản pháp luật</w:t>
      </w:r>
      <w:r w:rsidRPr="00953193">
        <w:rPr>
          <w:rFonts w:eastAsia="Times New Roman"/>
          <w:lang w:val="en-US"/>
        </w:rPr>
        <w:t xml:space="preserve"> </w:t>
      </w:r>
      <w:r w:rsidRPr="00953193">
        <w:rPr>
          <w:rFonts w:eastAsia="Times New Roman"/>
        </w:rPr>
        <w:t>và kỹ thuật</w:t>
      </w:r>
      <w:bookmarkEnd w:id="111"/>
      <w:bookmarkEnd w:id="112"/>
      <w:r w:rsidRPr="00953193">
        <w:rPr>
          <w:rFonts w:eastAsia="Times New Roman"/>
        </w:rPr>
        <w:t xml:space="preserve"> </w:t>
      </w:r>
      <w:bookmarkEnd w:id="113"/>
      <w:bookmarkEnd w:id="114"/>
    </w:p>
    <w:p w14:paraId="6B7260B8" w14:textId="77777777" w:rsidR="00962ECE" w:rsidRPr="00953193" w:rsidRDefault="00962ECE" w:rsidP="002C08DB">
      <w:pPr>
        <w:spacing w:before="120" w:after="120" w:line="240" w:lineRule="auto"/>
        <w:ind w:left="851"/>
        <w:rPr>
          <w:b/>
          <w:szCs w:val="26"/>
        </w:rPr>
      </w:pPr>
      <w:r w:rsidRPr="00953193">
        <w:rPr>
          <w:b/>
          <w:i/>
          <w:szCs w:val="26"/>
          <w:lang w:val="en-US"/>
        </w:rPr>
        <w:t>Các v</w:t>
      </w:r>
      <w:r w:rsidRPr="00953193">
        <w:rPr>
          <w:b/>
          <w:i/>
          <w:szCs w:val="26"/>
        </w:rPr>
        <w:t>ăn bản về lĩnh vực môi trường</w:t>
      </w:r>
      <w:r w:rsidRPr="00953193">
        <w:rPr>
          <w:b/>
          <w:szCs w:val="26"/>
        </w:rPr>
        <w:t>:</w:t>
      </w:r>
    </w:p>
    <w:p w14:paraId="1DF55168" w14:textId="77777777" w:rsidR="00962ECE" w:rsidRPr="00953193" w:rsidRDefault="00962ECE" w:rsidP="002C08DB">
      <w:pPr>
        <w:spacing w:before="120" w:after="120" w:line="240" w:lineRule="auto"/>
        <w:ind w:left="851"/>
      </w:pPr>
      <w:r w:rsidRPr="00953193">
        <w:t>Luật Biển Việt Nam ngày ngày 01 tháng 01 năm 2013;</w:t>
      </w:r>
    </w:p>
    <w:p w14:paraId="6740BF3F" w14:textId="77777777" w:rsidR="00962ECE" w:rsidRPr="00953193" w:rsidRDefault="00962ECE" w:rsidP="002C08DB">
      <w:pPr>
        <w:spacing w:before="120" w:after="120" w:line="240" w:lineRule="auto"/>
        <w:ind w:left="851"/>
      </w:pPr>
      <w:r w:rsidRPr="00953193">
        <w:t>Luật Đất đai ngày 29 tháng 11 năm 2013;</w:t>
      </w:r>
    </w:p>
    <w:p w14:paraId="39F5C421" w14:textId="77777777" w:rsidR="00962ECE" w:rsidRPr="00953193" w:rsidRDefault="00962ECE" w:rsidP="002C08DB">
      <w:pPr>
        <w:spacing w:before="120" w:after="120" w:line="240" w:lineRule="auto"/>
        <w:ind w:left="851"/>
      </w:pPr>
      <w:r w:rsidRPr="00953193">
        <w:t>Luật Tài nguyên, Môi trường biển và Hải đảo ngày 01 tháng 07 năm 2016;</w:t>
      </w:r>
    </w:p>
    <w:p w14:paraId="24720393" w14:textId="77777777" w:rsidR="00962ECE" w:rsidRPr="00953193" w:rsidRDefault="00962ECE" w:rsidP="002C08DB">
      <w:pPr>
        <w:spacing w:before="120" w:after="120" w:line="240" w:lineRule="auto"/>
        <w:ind w:left="851"/>
      </w:pPr>
      <w:r w:rsidRPr="00953193">
        <w:t>Luật Quy hoạch ngày 01 tháng 01 năm 2019;</w:t>
      </w:r>
    </w:p>
    <w:p w14:paraId="44FFF339" w14:textId="77777777" w:rsidR="00962ECE" w:rsidRPr="00953193" w:rsidRDefault="00962ECE" w:rsidP="002C08DB">
      <w:pPr>
        <w:spacing w:before="120" w:after="120" w:line="240" w:lineRule="auto"/>
        <w:ind w:left="851"/>
      </w:pPr>
      <w:r w:rsidRPr="00953193">
        <w:t>Luật Bảo vệ môi trường ngày 17 tháng 11 năm 2020;</w:t>
      </w:r>
    </w:p>
    <w:p w14:paraId="2CD68D98" w14:textId="77777777" w:rsidR="00962ECE" w:rsidRPr="00953193" w:rsidRDefault="00962ECE" w:rsidP="002C08DB">
      <w:pPr>
        <w:spacing w:before="120" w:after="120" w:line="240" w:lineRule="auto"/>
        <w:ind w:left="851"/>
      </w:pPr>
      <w:r w:rsidRPr="00953193">
        <w:t>Nghị định số 08/2022/NĐ-CP ngày 10/01/2022 của Chính phủ quy định chi tiết của Luật bảo vệ môi trường;</w:t>
      </w:r>
    </w:p>
    <w:p w14:paraId="3E02CBAC" w14:textId="77777777" w:rsidR="00962ECE" w:rsidRPr="00953193" w:rsidRDefault="00962ECE" w:rsidP="002C08DB">
      <w:pPr>
        <w:spacing w:before="120" w:after="120" w:line="240" w:lineRule="auto"/>
        <w:ind w:left="851"/>
      </w:pPr>
      <w:r w:rsidRPr="00953193">
        <w:t>Thông tư số 02/2022/TT-BTNMT ngày 10/01/2019 của Bộ Tài nguyên&amp; Môi trường quy định chi tiết của Luật bảo vệ môi trường;</w:t>
      </w:r>
    </w:p>
    <w:p w14:paraId="0C4C5BF5" w14:textId="77777777" w:rsidR="00962ECE" w:rsidRPr="00953193" w:rsidRDefault="00962ECE" w:rsidP="002C08DB">
      <w:pPr>
        <w:spacing w:before="120" w:after="120" w:line="240" w:lineRule="auto"/>
        <w:ind w:left="851"/>
      </w:pPr>
      <w:r w:rsidRPr="00953193">
        <w:t>Thông tư số 02/2019/TT-BCT ngày 15/01/2019 của Bộ Công thương quy định thực hiện phát triển dự án điện gió và hợp đồng mua bán điện mẫu cho các dự án điện gió;</w:t>
      </w:r>
    </w:p>
    <w:p w14:paraId="68706AA4" w14:textId="77777777" w:rsidR="00962ECE" w:rsidRPr="00953193" w:rsidRDefault="00962ECE" w:rsidP="002C08DB">
      <w:pPr>
        <w:spacing w:before="120" w:after="120" w:line="240" w:lineRule="auto"/>
        <w:ind w:left="851"/>
        <w:rPr>
          <w:b/>
          <w:szCs w:val="26"/>
        </w:rPr>
      </w:pPr>
      <w:r w:rsidRPr="00953193">
        <w:rPr>
          <w:b/>
          <w:i/>
          <w:szCs w:val="26"/>
          <w:lang w:val="en-US"/>
        </w:rPr>
        <w:t>Các v</w:t>
      </w:r>
      <w:r w:rsidRPr="00953193">
        <w:rPr>
          <w:b/>
          <w:i/>
          <w:szCs w:val="26"/>
        </w:rPr>
        <w:t xml:space="preserve">ăn bản về lĩnh vực </w:t>
      </w:r>
      <w:r w:rsidRPr="00953193">
        <w:rPr>
          <w:b/>
          <w:i/>
          <w:szCs w:val="26"/>
          <w:lang w:val="en-US"/>
        </w:rPr>
        <w:t>khác</w:t>
      </w:r>
      <w:r w:rsidRPr="00953193">
        <w:rPr>
          <w:b/>
          <w:szCs w:val="26"/>
        </w:rPr>
        <w:t>:</w:t>
      </w:r>
    </w:p>
    <w:p w14:paraId="3BB80EF6" w14:textId="77777777" w:rsidR="00962ECE" w:rsidRPr="00953193" w:rsidRDefault="00962ECE" w:rsidP="002C08DB">
      <w:pPr>
        <w:spacing w:before="120" w:after="120" w:line="240" w:lineRule="auto"/>
        <w:ind w:left="851"/>
        <w:rPr>
          <w:rFonts w:eastAsia="Lucida Sans Unicode"/>
          <w:szCs w:val="26"/>
          <w:lang w:val="it-IT" w:eastAsia="ar-SA"/>
        </w:rPr>
      </w:pPr>
      <w:r w:rsidRPr="00953193">
        <w:rPr>
          <w:rFonts w:eastAsia="Lucida Sans Unicode"/>
          <w:szCs w:val="26"/>
          <w:lang w:val="it-IT" w:eastAsia="ar-SA"/>
        </w:rPr>
        <w:t>Luật tiêu chuẩn và quy chuẩn kỹ thuật, Luật số 68/2006/QH11 được của Quốc hội nước Cộng hòa Xã hội Chủ nghĩa Việt Nam thông qua ngày 29/06/2006;</w:t>
      </w:r>
    </w:p>
    <w:p w14:paraId="1F22D719" w14:textId="77777777" w:rsidR="00962ECE" w:rsidRPr="00953193" w:rsidRDefault="00962ECE" w:rsidP="002C08DB">
      <w:pPr>
        <w:spacing w:before="120" w:after="120" w:line="240" w:lineRule="auto"/>
        <w:ind w:left="851"/>
        <w:rPr>
          <w:rFonts w:eastAsia="Lucida Sans Unicode"/>
          <w:szCs w:val="26"/>
          <w:lang w:val="it-IT" w:eastAsia="ar-SA"/>
        </w:rPr>
      </w:pPr>
      <w:r w:rsidRPr="00953193">
        <w:rPr>
          <w:rFonts w:eastAsia="Lucida Sans Unicode"/>
          <w:szCs w:val="26"/>
          <w:lang w:val="it-IT" w:eastAsia="ar-SA"/>
        </w:rPr>
        <w:lastRenderedPageBreak/>
        <w:t>Luật Đa dạng sinh học, Luật số 20/2008/QH12 được của Quốc hội nước Cộng hòa Xã hội Chủ nghĩa Việt Nam thông qua ngày 13/11/2008;</w:t>
      </w:r>
    </w:p>
    <w:p w14:paraId="16A2AADC" w14:textId="77777777" w:rsidR="00962ECE" w:rsidRPr="00953193" w:rsidRDefault="00962ECE" w:rsidP="002C08DB">
      <w:pPr>
        <w:spacing w:before="120" w:after="120" w:line="240" w:lineRule="auto"/>
        <w:ind w:left="851"/>
        <w:rPr>
          <w:rFonts w:eastAsia="Lucida Sans Unicode"/>
          <w:szCs w:val="26"/>
          <w:lang w:val="it-IT" w:eastAsia="ar-SA"/>
        </w:rPr>
      </w:pPr>
      <w:r w:rsidRPr="00953193">
        <w:rPr>
          <w:rFonts w:eastAsia="Lucida Sans Unicode"/>
          <w:szCs w:val="26"/>
          <w:lang w:val="it-IT" w:eastAsia="ar-SA"/>
        </w:rPr>
        <w:t>Luật sửa đổi, bổ sung một số điều của Luật Điện lực, Luật số 24/2012/QH13 được Quốc hội Nước Cộng hòa Xã hội Chủ nghĩa Việt Nam thông qua ngày 20/11/2012;</w:t>
      </w:r>
    </w:p>
    <w:p w14:paraId="7981660D" w14:textId="77777777" w:rsidR="00962ECE" w:rsidRPr="00953193" w:rsidRDefault="00962ECE" w:rsidP="002C08DB">
      <w:pPr>
        <w:spacing w:before="120" w:after="120" w:line="240" w:lineRule="auto"/>
        <w:ind w:left="851"/>
      </w:pPr>
      <w:r w:rsidRPr="00953193">
        <w:rPr>
          <w:rFonts w:eastAsia="Lucida Sans Unicode"/>
          <w:szCs w:val="26"/>
          <w:lang w:val="it-IT" w:eastAsia="ar-SA"/>
        </w:rPr>
        <w:t>Luật sửa</w:t>
      </w:r>
      <w:r w:rsidRPr="00953193">
        <w:t xml:space="preserve"> đổi, bổ sung một số điều của Luật phòng cháy và chữa cháy, Luật số 40/2013/QH13 được Quốc hội nước Cộng hòa Xã hội Chủ nghĩa Việt Nam thông qua ngày 22/11/2013;</w:t>
      </w:r>
    </w:p>
    <w:p w14:paraId="74350066"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Nghị định số 14/2014/NĐ-CP của Chính phủ ngày 26/02/2014 quy định chi tiết thi hành Luật điện lực về an toàn điện;</w:t>
      </w:r>
    </w:p>
    <w:p w14:paraId="305D36AD" w14:textId="77777777" w:rsidR="00962ECE" w:rsidRPr="00953193" w:rsidRDefault="00962ECE" w:rsidP="002C08DB">
      <w:pPr>
        <w:spacing w:before="120" w:after="120" w:line="240" w:lineRule="auto"/>
        <w:ind w:left="851"/>
        <w:rPr>
          <w:rFonts w:eastAsia="Lucida Sans Unicode"/>
          <w:szCs w:val="26"/>
          <w:lang w:val="it-IT" w:eastAsia="ar-SA"/>
        </w:rPr>
      </w:pPr>
      <w:r w:rsidRPr="00953193">
        <w:rPr>
          <w:rFonts w:eastAsia="Lucida Sans Unicode"/>
          <w:szCs w:val="26"/>
          <w:lang w:val="it-IT" w:eastAsia="ar-SA"/>
        </w:rPr>
        <w:t>Nghị định số 79/2014/NĐ-CP của Chính phủ ngày 31/7/2017 quy định chi tiết thi hành một số điều của Luật Phòng cháy chữa cháy và Luật sửa đổi, bổ sung một số điều của Luật Phòng cháy chữa cháy;</w:t>
      </w:r>
    </w:p>
    <w:p w14:paraId="5EF9F17F" w14:textId="77777777" w:rsidR="00962ECE" w:rsidRPr="00953193" w:rsidRDefault="00962ECE" w:rsidP="002C08DB">
      <w:pPr>
        <w:spacing w:before="120" w:after="120" w:line="240" w:lineRule="auto"/>
        <w:ind w:left="851"/>
        <w:rPr>
          <w:rFonts w:eastAsia="Lucida Sans Unicode"/>
          <w:szCs w:val="26"/>
          <w:lang w:val="it-IT" w:eastAsia="ar-SA"/>
        </w:rPr>
      </w:pPr>
      <w:r w:rsidRPr="00953193">
        <w:rPr>
          <w:rFonts w:eastAsia="Lucida Sans Unicode"/>
          <w:szCs w:val="26"/>
          <w:lang w:val="it-IT" w:eastAsia="ar-SA"/>
        </w:rPr>
        <w:t xml:space="preserve">Nghị định 51/2020/NĐ-CP của Chính phủ ngày 21/4/2020 về sửa đổi, bổ sung một số điều của Nghị định số </w:t>
      </w:r>
      <w:r w:rsidRPr="00953193">
        <w:rPr>
          <w:szCs w:val="26"/>
        </w:rPr>
        <w:t>14/2014/NĐ-CP ngày 26/02/2014 của Chính phủ quy định chi tiết thi hành Luật điện lực về an toàn điện</w:t>
      </w:r>
      <w:r w:rsidRPr="00953193">
        <w:rPr>
          <w:szCs w:val="26"/>
          <w:lang w:val="en-US"/>
        </w:rPr>
        <w:t>;</w:t>
      </w:r>
    </w:p>
    <w:p w14:paraId="68FACAC3" w14:textId="77777777" w:rsidR="0083794E" w:rsidRPr="00953193" w:rsidRDefault="0083794E" w:rsidP="0083794E">
      <w:pPr>
        <w:pStyle w:val="ListBullet"/>
        <w:numPr>
          <w:ilvl w:val="0"/>
          <w:numId w:val="0"/>
        </w:numPr>
        <w:tabs>
          <w:tab w:val="left" w:pos="720"/>
        </w:tabs>
        <w:spacing w:before="120" w:after="120"/>
        <w:ind w:left="851"/>
        <w:rPr>
          <w:szCs w:val="26"/>
          <w:lang w:val="vi-VN"/>
        </w:rPr>
      </w:pPr>
      <w:r w:rsidRPr="00953193">
        <w:rPr>
          <w:szCs w:val="26"/>
          <w:lang w:val="vi-VN"/>
        </w:rPr>
        <w:t xml:space="preserve">Nghị định số </w:t>
      </w:r>
      <w:r>
        <w:rPr>
          <w:szCs w:val="26"/>
        </w:rPr>
        <w:t>1</w:t>
      </w:r>
      <w:r w:rsidRPr="00953193">
        <w:rPr>
          <w:szCs w:val="26"/>
          <w:lang w:val="vi-VN"/>
        </w:rPr>
        <w:t>5/20</w:t>
      </w:r>
      <w:r>
        <w:rPr>
          <w:szCs w:val="26"/>
        </w:rPr>
        <w:t>21</w:t>
      </w:r>
      <w:r w:rsidRPr="00953193">
        <w:rPr>
          <w:szCs w:val="26"/>
          <w:lang w:val="vi-VN"/>
        </w:rPr>
        <w:t xml:space="preserve">/NĐ-CP của Chính phủ ngày </w:t>
      </w:r>
      <w:r>
        <w:rPr>
          <w:szCs w:val="26"/>
        </w:rPr>
        <w:t>03</w:t>
      </w:r>
      <w:r w:rsidRPr="00953193">
        <w:rPr>
          <w:szCs w:val="26"/>
          <w:lang w:val="vi-VN"/>
        </w:rPr>
        <w:t>/</w:t>
      </w:r>
      <w:r>
        <w:rPr>
          <w:szCs w:val="26"/>
        </w:rPr>
        <w:t>3</w:t>
      </w:r>
      <w:r w:rsidRPr="00953193">
        <w:rPr>
          <w:szCs w:val="26"/>
          <w:lang w:val="vi-VN"/>
        </w:rPr>
        <w:t>/20</w:t>
      </w:r>
      <w:r>
        <w:rPr>
          <w:szCs w:val="26"/>
        </w:rPr>
        <w:t>2</w:t>
      </w:r>
      <w:r w:rsidRPr="00953193">
        <w:rPr>
          <w:szCs w:val="26"/>
          <w:lang w:val="vi-VN"/>
        </w:rPr>
        <w:t>1</w:t>
      </w:r>
      <w:r>
        <w:rPr>
          <w:szCs w:val="26"/>
        </w:rPr>
        <w:t xml:space="preserve"> Quy định chi tiết một số nội dung</w:t>
      </w:r>
      <w:r w:rsidRPr="00953193">
        <w:rPr>
          <w:szCs w:val="26"/>
          <w:lang w:val="vi-VN"/>
        </w:rPr>
        <w:t xml:space="preserve"> về quản lý dự án đầu tư xây dựng</w:t>
      </w:r>
      <w:r w:rsidRPr="00953193">
        <w:rPr>
          <w:szCs w:val="26"/>
        </w:rPr>
        <w:t>;</w:t>
      </w:r>
    </w:p>
    <w:p w14:paraId="35B26F47"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Thông tư 31/2014/TT-BCT ngày 02/10/2014 của Bộ Công thương Quy định một số nội dung về bảo vệ an toàn điện;</w:t>
      </w:r>
    </w:p>
    <w:p w14:paraId="1963BDFA" w14:textId="77777777" w:rsidR="00962ECE" w:rsidRPr="00953193" w:rsidRDefault="00962ECE" w:rsidP="002C08DB">
      <w:pPr>
        <w:pStyle w:val="ListBullet"/>
        <w:numPr>
          <w:ilvl w:val="0"/>
          <w:numId w:val="0"/>
        </w:numPr>
        <w:tabs>
          <w:tab w:val="left" w:pos="720"/>
        </w:tabs>
        <w:spacing w:before="120" w:after="120"/>
        <w:ind w:left="851"/>
        <w:rPr>
          <w:szCs w:val="26"/>
          <w:lang w:val="es-ES"/>
        </w:rPr>
      </w:pPr>
      <w:r w:rsidRPr="00953193">
        <w:rPr>
          <w:szCs w:val="26"/>
          <w:lang w:val="es-ES"/>
        </w:rPr>
        <w:t>Thông tư số 08/2017/TT-BXD ngày 16/5/2017 của Bộ Xây dựng về quản lý chất thải rắn xây dựng;</w:t>
      </w:r>
    </w:p>
    <w:p w14:paraId="227BE8BA" w14:textId="77777777" w:rsidR="00962ECE" w:rsidRPr="00953193" w:rsidRDefault="00962ECE" w:rsidP="002C08DB">
      <w:pPr>
        <w:pStyle w:val="ListBullet"/>
        <w:numPr>
          <w:ilvl w:val="0"/>
          <w:numId w:val="0"/>
        </w:numPr>
        <w:tabs>
          <w:tab w:val="left" w:pos="720"/>
        </w:tabs>
        <w:spacing w:before="120" w:after="120"/>
        <w:ind w:left="851"/>
        <w:rPr>
          <w:szCs w:val="26"/>
          <w:lang w:val="es-ES"/>
        </w:rPr>
      </w:pPr>
      <w:r w:rsidRPr="00953193">
        <w:rPr>
          <w:szCs w:val="26"/>
          <w:lang w:val="es-ES"/>
        </w:rPr>
        <w:t>Thông tư số 02/2018/TT-BXD ngày 06/02/2018 của Bộ Xây dựng quy định về bảo vệ môi trường trong thi công xây dựng công trình và chế độ báo cáo công tác bảo vệ môi trường ngành Xây dựng.</w:t>
      </w:r>
    </w:p>
    <w:p w14:paraId="069BF74C" w14:textId="77777777" w:rsidR="00962ECE" w:rsidRPr="00953193" w:rsidRDefault="00962ECE" w:rsidP="002C08DB">
      <w:pPr>
        <w:pStyle w:val="Style2"/>
        <w:numPr>
          <w:ilvl w:val="0"/>
          <w:numId w:val="0"/>
        </w:numPr>
        <w:tabs>
          <w:tab w:val="left" w:pos="851"/>
        </w:tabs>
        <w:spacing w:before="120" w:after="120" w:line="240" w:lineRule="auto"/>
        <w:rPr>
          <w:lang w:val="it-IT"/>
        </w:rPr>
      </w:pPr>
      <w:bookmarkStart w:id="115" w:name="_Toc96076867"/>
      <w:bookmarkStart w:id="116" w:name="_Toc103926670"/>
      <w:r w:rsidRPr="00953193">
        <w:rPr>
          <w:lang w:val="it-IT"/>
        </w:rPr>
        <w:t>2.2</w:t>
      </w:r>
      <w:r w:rsidRPr="00953193">
        <w:rPr>
          <w:lang w:val="it-IT"/>
        </w:rPr>
        <w:tab/>
        <w:t>Các tiêu chuẩn, quy chuẩn Việt Nam áp dụng</w:t>
      </w:r>
      <w:bookmarkEnd w:id="115"/>
      <w:bookmarkEnd w:id="116"/>
      <w:r w:rsidRPr="00953193">
        <w:rPr>
          <w:lang w:val="it-IT"/>
        </w:rPr>
        <w:t xml:space="preserve"> </w:t>
      </w:r>
    </w:p>
    <w:p w14:paraId="286ADC47" w14:textId="77777777" w:rsidR="00962ECE" w:rsidRPr="00953193" w:rsidRDefault="00962ECE" w:rsidP="002C08DB">
      <w:pPr>
        <w:spacing w:before="120" w:after="120" w:line="240" w:lineRule="auto"/>
        <w:ind w:left="851"/>
        <w:rPr>
          <w:b/>
          <w:i/>
          <w:szCs w:val="26"/>
          <w:lang w:val="en-US"/>
        </w:rPr>
      </w:pPr>
      <w:r w:rsidRPr="00953193">
        <w:rPr>
          <w:b/>
          <w:i/>
          <w:szCs w:val="26"/>
          <w:lang w:val="en-US"/>
        </w:rPr>
        <w:t>Các quy chuẩn kỹ thuật quốc gia về môi trường:</w:t>
      </w:r>
    </w:p>
    <w:p w14:paraId="26915614"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QCVN 14:2008/BTNMT - Quy chuẩn kỹ thuật quốc gia về nước thải sinh hoạt.</w:t>
      </w:r>
    </w:p>
    <w:p w14:paraId="309FFF47"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QCVN 26:2010/BTNMT - Quy chuẩn kỹ thuật Quốc gia về tiếng ồn.</w:t>
      </w:r>
    </w:p>
    <w:p w14:paraId="0511219C"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QCVN 27:2010/BTNMT - Quy chuẩn kỹ thuật Quốc gia về độ rung.</w:t>
      </w:r>
    </w:p>
    <w:p w14:paraId="7D4316D7"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QCVN 05:2013/BTNMT - Quy chuẩn kỹ thuật quốc gia về chất lượng không khí xung quanh.</w:t>
      </w:r>
    </w:p>
    <w:p w14:paraId="11D026A7" w14:textId="77777777" w:rsidR="00962ECE" w:rsidRPr="00953193" w:rsidRDefault="00962ECE" w:rsidP="002C08DB">
      <w:pPr>
        <w:pStyle w:val="Bullet-"/>
        <w:numPr>
          <w:ilvl w:val="0"/>
          <w:numId w:val="0"/>
        </w:numPr>
        <w:spacing w:after="120"/>
        <w:ind w:left="851"/>
      </w:pPr>
      <w:r w:rsidRPr="00953193">
        <w:rPr>
          <w:rFonts w:eastAsia="Times New Roman"/>
          <w:lang w:val="vi-VN"/>
        </w:rPr>
        <w:t>QCVN 03-MT:2015/BTNMT – Quy chuẩn kỹ thuật quốc gia về giới hạn cho phép của một số kim loại nặng trong đất</w:t>
      </w:r>
      <w:r w:rsidRPr="00953193">
        <w:rPr>
          <w:rFonts w:eastAsia="Times New Roman"/>
          <w:lang w:val="en-US"/>
        </w:rPr>
        <w:t>.</w:t>
      </w:r>
    </w:p>
    <w:p w14:paraId="7967818C" w14:textId="77777777" w:rsidR="00962ECE" w:rsidRPr="00953193" w:rsidRDefault="00962ECE" w:rsidP="002C08DB">
      <w:pPr>
        <w:pStyle w:val="ListBullet"/>
        <w:widowControl w:val="0"/>
        <w:numPr>
          <w:ilvl w:val="0"/>
          <w:numId w:val="0"/>
        </w:numPr>
        <w:tabs>
          <w:tab w:val="left" w:pos="720"/>
        </w:tabs>
        <w:spacing w:before="120" w:after="120"/>
        <w:ind w:left="851"/>
        <w:rPr>
          <w:szCs w:val="26"/>
          <w:lang w:val="vi-VN"/>
        </w:rPr>
      </w:pPr>
      <w:r w:rsidRPr="00953193">
        <w:rPr>
          <w:szCs w:val="26"/>
          <w:lang w:val="vi-VN"/>
        </w:rPr>
        <w:t>QCVN 08-MT:2015/BTNMT - Quy chuẩn kỹ thuật quốc gia về chất lượng nước mặt.</w:t>
      </w:r>
    </w:p>
    <w:p w14:paraId="12E1D07F" w14:textId="77777777" w:rsidR="00962ECE" w:rsidRPr="00953193" w:rsidRDefault="00962ECE" w:rsidP="002C08DB">
      <w:pPr>
        <w:pStyle w:val="ListBullet"/>
        <w:widowControl w:val="0"/>
        <w:numPr>
          <w:ilvl w:val="0"/>
          <w:numId w:val="0"/>
        </w:numPr>
        <w:tabs>
          <w:tab w:val="left" w:pos="720"/>
        </w:tabs>
        <w:spacing w:before="120" w:after="120"/>
        <w:ind w:left="851"/>
        <w:rPr>
          <w:szCs w:val="26"/>
          <w:lang w:val="vi-VN"/>
        </w:rPr>
      </w:pPr>
      <w:r w:rsidRPr="00953193">
        <w:rPr>
          <w:szCs w:val="26"/>
          <w:lang w:val="vi-VN"/>
        </w:rPr>
        <w:t>QCVN 09-MT:2015/BTNMT - Quy chuẩn kỹ thuật quốc gia về chất lượng nước ngầm.</w:t>
      </w:r>
    </w:p>
    <w:p w14:paraId="7C085CB1" w14:textId="77777777" w:rsidR="00962ECE" w:rsidRPr="00953193" w:rsidRDefault="00962ECE" w:rsidP="002C08DB">
      <w:pPr>
        <w:spacing w:before="120" w:after="120" w:line="240" w:lineRule="auto"/>
        <w:ind w:left="851"/>
        <w:rPr>
          <w:b/>
          <w:i/>
          <w:szCs w:val="26"/>
          <w:lang w:val="en-US"/>
        </w:rPr>
      </w:pPr>
      <w:r w:rsidRPr="00953193">
        <w:rPr>
          <w:b/>
          <w:i/>
          <w:szCs w:val="26"/>
          <w:lang w:val="en-US"/>
        </w:rPr>
        <w:lastRenderedPageBreak/>
        <w:t>Các quy chuẩn kỹ thuật quốc gia khác:</w:t>
      </w:r>
    </w:p>
    <w:p w14:paraId="67D8FA38" w14:textId="77777777" w:rsidR="00962ECE" w:rsidRPr="00953193" w:rsidRDefault="00962ECE" w:rsidP="002C08DB">
      <w:pPr>
        <w:pStyle w:val="Bullet-"/>
        <w:numPr>
          <w:ilvl w:val="0"/>
          <w:numId w:val="0"/>
        </w:numPr>
        <w:spacing w:after="120"/>
        <w:ind w:left="851"/>
      </w:pPr>
      <w:r w:rsidRPr="00953193">
        <w:t>QCVN 24:2016/BYT – Quy chuẩn kỹ thuật quốc gia về tiếng ồn – Mức tiếp xúc cho phép tiếng ồn tại nơi làm việc.</w:t>
      </w:r>
    </w:p>
    <w:p w14:paraId="0A04235E"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QCVN 25:2016/BYT - Quy chuẩn kỹ thuật quốc gia về điện từ trường tần số công nghiệp - mức tiếp xúc cho phép điện từ trường t</w:t>
      </w:r>
      <w:r w:rsidRPr="00953193">
        <w:rPr>
          <w:szCs w:val="26"/>
        </w:rPr>
        <w:t>ần</w:t>
      </w:r>
      <w:r w:rsidRPr="00953193">
        <w:rPr>
          <w:szCs w:val="26"/>
          <w:lang w:val="vi-VN"/>
        </w:rPr>
        <w:t xml:space="preserve"> số công nghiệp tại nơi làm việc.</w:t>
      </w:r>
    </w:p>
    <w:p w14:paraId="5BCD8BA3" w14:textId="77777777" w:rsidR="00962ECE" w:rsidRPr="00953193" w:rsidRDefault="00962ECE" w:rsidP="002C08DB">
      <w:pPr>
        <w:pStyle w:val="Style2"/>
        <w:numPr>
          <w:ilvl w:val="0"/>
          <w:numId w:val="0"/>
        </w:numPr>
        <w:tabs>
          <w:tab w:val="left" w:pos="851"/>
        </w:tabs>
        <w:spacing w:before="120" w:after="120" w:line="240" w:lineRule="auto"/>
        <w:rPr>
          <w:lang w:val="it-IT"/>
        </w:rPr>
      </w:pPr>
      <w:bookmarkStart w:id="117" w:name="_Toc96076868"/>
      <w:bookmarkStart w:id="118" w:name="_Toc103926671"/>
      <w:r w:rsidRPr="00953193">
        <w:rPr>
          <w:lang w:val="it-IT"/>
        </w:rPr>
        <w:t>2.3</w:t>
      </w:r>
      <w:r w:rsidRPr="00953193">
        <w:rPr>
          <w:lang w:val="it-IT"/>
        </w:rPr>
        <w:tab/>
        <w:t>Các văn bản pháp lý liên quan đến dự án</w:t>
      </w:r>
      <w:bookmarkEnd w:id="117"/>
      <w:bookmarkEnd w:id="118"/>
      <w:r w:rsidRPr="00953193">
        <w:rPr>
          <w:lang w:val="it-IT"/>
        </w:rPr>
        <w:t xml:space="preserve"> </w:t>
      </w:r>
    </w:p>
    <w:p w14:paraId="7772D8C8"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t xml:space="preserve">Quyết định số 795/TTg-CN của Thủ tướng Chính phủ ngày 25/6/2020 quyết định phê duyệt bổ sung danh mục các dự án điện gió vào quy hoạch phát triển điện lực </w:t>
      </w:r>
      <w:r w:rsidRPr="00953193">
        <w:rPr>
          <w:szCs w:val="26"/>
          <w:lang w:val="vi-VN"/>
        </w:rPr>
        <w:t>trong đó Nhà máy điện gió Đông Thành 2;</w:t>
      </w:r>
    </w:p>
    <w:p w14:paraId="0BF3786E"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Quyết định số 39/2018/QĐ-TTg ngày 10/09/2018 của Thủ tướng Chính Phủ về sửa đổi một số điều của Quyết định số 37/2011/QĐ-TTg ngày 29/06/2011 của Thủ tướng Chính phủ về cơ chế hỗ trợ phát triển các dự án điện gió tại Việt Nam;</w:t>
      </w:r>
    </w:p>
    <w:p w14:paraId="165FCC89"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Quyết định số 428/QĐ-TTg ngày 18/3/2016 của Thủ tướng Chính phủ phê duyệt điều chỉnh Quy hoạch phát triển Điện lực Quốc gia giai đoạn 2011</w:t>
      </w:r>
      <w:r w:rsidRPr="00953193">
        <w:rPr>
          <w:szCs w:val="26"/>
          <w:lang w:val="vi-VN"/>
        </w:rPr>
        <w:softHyphen/>
        <w:t>2020 có xét đến năm 2030;</w:t>
      </w:r>
    </w:p>
    <w:p w14:paraId="74365C90"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Quyết định số 2068/QĐ-TTg ngày 25/11/2015 của Thủ tướng Chính phủ phê duyệt Chiến lược phát triển năng lượng tái tạo của Việt Nam đến năm 2030, tầm nhìn đến năm 2050;</w:t>
      </w:r>
    </w:p>
    <w:p w14:paraId="6489F460"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Quyết định số 13309/QĐ-BCT ngày 04/12/2015 về việc Quy hoạch phát triển điện gió tỉnh Trà Vinh giai đoạn đến năm 2020, có xét đến 2030;</w:t>
      </w:r>
    </w:p>
    <w:p w14:paraId="1B70EEA7"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Quyết định số 1940/QĐ-BCT ngày 19/05/2016 về việc phê duyệt Quy hoạch phát triển điện lực tỉnh Trà Vinh giai đoạn 2016-2025, có xét đến năm 2035;</w:t>
      </w:r>
    </w:p>
    <w:p w14:paraId="56804619" w14:textId="77777777" w:rsidR="00962ECE" w:rsidRPr="00953193" w:rsidRDefault="00962ECE" w:rsidP="002C08DB">
      <w:pPr>
        <w:pStyle w:val="ListBullet"/>
        <w:numPr>
          <w:ilvl w:val="0"/>
          <w:numId w:val="0"/>
        </w:numPr>
        <w:tabs>
          <w:tab w:val="left" w:pos="720"/>
        </w:tabs>
        <w:spacing w:before="120" w:after="120"/>
        <w:ind w:left="851"/>
        <w:rPr>
          <w:lang w:val="x-none"/>
        </w:rPr>
      </w:pPr>
      <w:r w:rsidRPr="00953193">
        <w:rPr>
          <w:szCs w:val="26"/>
          <w:lang w:val="vi-VN"/>
        </w:rPr>
        <w:t>Công văn số 90/UBND-NN ngày 07/01/2021 của UBND tỉnh Trà Vinh về việc xin ý kiến thống</w:t>
      </w:r>
      <w:r w:rsidRPr="00953193">
        <w:t xml:space="preserve"> nhất tọa độ, ranh giới, </w:t>
      </w:r>
      <w:r w:rsidRPr="00953193">
        <w:rPr>
          <w:lang w:val="x-none"/>
        </w:rPr>
        <w:t>diện tích khu vực biển thực hiện dự án Nha máy điện gió Đông Thành 2 (V</w:t>
      </w:r>
      <w:r w:rsidRPr="00953193">
        <w:t>3-4</w:t>
      </w:r>
      <w:r w:rsidRPr="00953193">
        <w:rPr>
          <w:lang w:val="x-none"/>
        </w:rPr>
        <w:t>).</w:t>
      </w:r>
    </w:p>
    <w:p w14:paraId="120E0739" w14:textId="77777777" w:rsidR="00962ECE" w:rsidRPr="00953193" w:rsidRDefault="00962ECE" w:rsidP="002C08DB">
      <w:pPr>
        <w:pStyle w:val="Style2"/>
        <w:numPr>
          <w:ilvl w:val="0"/>
          <w:numId w:val="0"/>
        </w:numPr>
        <w:tabs>
          <w:tab w:val="left" w:pos="851"/>
        </w:tabs>
        <w:spacing w:before="120" w:after="120" w:line="240" w:lineRule="auto"/>
        <w:rPr>
          <w:lang w:val="it-IT"/>
        </w:rPr>
      </w:pPr>
      <w:bookmarkStart w:id="119" w:name="_Toc96076869"/>
      <w:bookmarkStart w:id="120" w:name="_Toc103926672"/>
      <w:r w:rsidRPr="00953193">
        <w:rPr>
          <w:lang w:val="it-IT"/>
        </w:rPr>
        <w:t>2.4</w:t>
      </w:r>
      <w:r w:rsidRPr="00953193">
        <w:rPr>
          <w:lang w:val="it-IT"/>
        </w:rPr>
        <w:tab/>
        <w:t>Các tài liệu, dữ liệu do Chủ dự án lập</w:t>
      </w:r>
      <w:bookmarkEnd w:id="119"/>
      <w:bookmarkEnd w:id="120"/>
      <w:r w:rsidRPr="00953193">
        <w:rPr>
          <w:lang w:val="it-IT"/>
        </w:rPr>
        <w:t xml:space="preserve"> </w:t>
      </w:r>
    </w:p>
    <w:p w14:paraId="3F37DCE4"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Báo cáo Nghiên cứu khả thi đầu tư xây dựng dự án “</w:t>
      </w:r>
      <w:r w:rsidRPr="00953193">
        <w:rPr>
          <w:kern w:val="16"/>
          <w:szCs w:val="26"/>
          <w:lang w:val="es-ES"/>
        </w:rPr>
        <w:t>Nhà máy điện gió Đông Thành 2</w:t>
      </w:r>
      <w:r w:rsidRPr="00953193">
        <w:rPr>
          <w:szCs w:val="26"/>
          <w:lang w:val="vi-VN"/>
        </w:rPr>
        <w:t xml:space="preserve">”, </w:t>
      </w:r>
      <w:r w:rsidRPr="00953193">
        <w:rPr>
          <w:szCs w:val="26"/>
          <w:lang w:val="it-IT"/>
        </w:rPr>
        <w:t>TVXDĐ</w:t>
      </w:r>
      <w:r w:rsidRPr="00953193">
        <w:rPr>
          <w:szCs w:val="26"/>
          <w:lang w:val="vi-VN"/>
        </w:rPr>
        <w:t xml:space="preserve">3, </w:t>
      </w:r>
      <w:r w:rsidRPr="00953193">
        <w:rPr>
          <w:szCs w:val="26"/>
        </w:rPr>
        <w:t xml:space="preserve">tháng </w:t>
      </w:r>
      <w:r w:rsidRPr="00953193">
        <w:rPr>
          <w:szCs w:val="26"/>
          <w:lang w:val="it-IT"/>
        </w:rPr>
        <w:t>02/2022</w:t>
      </w:r>
      <w:r w:rsidRPr="00953193">
        <w:rPr>
          <w:szCs w:val="26"/>
        </w:rPr>
        <w:t>.</w:t>
      </w:r>
    </w:p>
    <w:p w14:paraId="5D21DFBB"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Báo cáo khảo sát địa hình dự án “</w:t>
      </w:r>
      <w:r w:rsidRPr="00953193">
        <w:rPr>
          <w:kern w:val="16"/>
          <w:szCs w:val="26"/>
          <w:lang w:val="es-ES"/>
        </w:rPr>
        <w:t>Nhà máy điện gió Đông Thành 2</w:t>
      </w:r>
      <w:r w:rsidRPr="00953193">
        <w:rPr>
          <w:szCs w:val="26"/>
          <w:lang w:val="vi-VN"/>
        </w:rPr>
        <w:t xml:space="preserve">”, </w:t>
      </w:r>
      <w:r w:rsidRPr="00953193">
        <w:rPr>
          <w:szCs w:val="26"/>
          <w:lang w:val="it-IT"/>
        </w:rPr>
        <w:t>TVXDĐ</w:t>
      </w:r>
      <w:r w:rsidRPr="00953193">
        <w:rPr>
          <w:szCs w:val="26"/>
          <w:lang w:val="vi-VN"/>
        </w:rPr>
        <w:t xml:space="preserve">3, </w:t>
      </w:r>
      <w:r w:rsidRPr="00953193">
        <w:rPr>
          <w:szCs w:val="26"/>
        </w:rPr>
        <w:t xml:space="preserve">tháng </w:t>
      </w:r>
      <w:r w:rsidRPr="00953193">
        <w:rPr>
          <w:szCs w:val="26"/>
          <w:lang w:val="it-IT"/>
        </w:rPr>
        <w:t>02/2022</w:t>
      </w:r>
      <w:r w:rsidRPr="00953193">
        <w:rPr>
          <w:szCs w:val="26"/>
        </w:rPr>
        <w:t>.</w:t>
      </w:r>
    </w:p>
    <w:p w14:paraId="7790FF04" w14:textId="77777777" w:rsidR="00962ECE" w:rsidRPr="00953193" w:rsidRDefault="00962ECE" w:rsidP="002C08DB">
      <w:pPr>
        <w:pStyle w:val="ListBullet"/>
        <w:widowControl w:val="0"/>
        <w:numPr>
          <w:ilvl w:val="0"/>
          <w:numId w:val="0"/>
        </w:numPr>
        <w:tabs>
          <w:tab w:val="left" w:pos="720"/>
        </w:tabs>
        <w:spacing w:before="120" w:after="120"/>
        <w:ind w:left="851"/>
        <w:rPr>
          <w:szCs w:val="26"/>
          <w:lang w:val="vi-VN"/>
        </w:rPr>
      </w:pPr>
      <w:r w:rsidRPr="00953193">
        <w:rPr>
          <w:szCs w:val="26"/>
          <w:lang w:val="vi-VN"/>
        </w:rPr>
        <w:t>Báo cáo khảo sát địa chất dự án “</w:t>
      </w:r>
      <w:r w:rsidRPr="00953193">
        <w:rPr>
          <w:kern w:val="16"/>
          <w:szCs w:val="26"/>
          <w:lang w:val="es-ES"/>
        </w:rPr>
        <w:t>Nhà máy điện gió Đông Thành 2</w:t>
      </w:r>
      <w:r w:rsidRPr="00953193">
        <w:rPr>
          <w:szCs w:val="26"/>
          <w:lang w:val="vi-VN"/>
        </w:rPr>
        <w:t xml:space="preserve">”, </w:t>
      </w:r>
      <w:r w:rsidRPr="00953193">
        <w:rPr>
          <w:szCs w:val="26"/>
          <w:lang w:val="it-IT"/>
        </w:rPr>
        <w:t>TVXDĐ</w:t>
      </w:r>
      <w:r w:rsidRPr="00953193">
        <w:rPr>
          <w:szCs w:val="26"/>
          <w:lang w:val="vi-VN"/>
        </w:rPr>
        <w:t xml:space="preserve">3, </w:t>
      </w:r>
      <w:r w:rsidRPr="00953193">
        <w:rPr>
          <w:szCs w:val="26"/>
        </w:rPr>
        <w:t xml:space="preserve">tháng </w:t>
      </w:r>
      <w:r w:rsidRPr="00953193">
        <w:rPr>
          <w:szCs w:val="26"/>
          <w:lang w:val="it-IT"/>
        </w:rPr>
        <w:t>02/2022</w:t>
      </w:r>
      <w:r w:rsidRPr="00953193">
        <w:rPr>
          <w:szCs w:val="26"/>
        </w:rPr>
        <w:t>.</w:t>
      </w:r>
    </w:p>
    <w:p w14:paraId="109446D9" w14:textId="77777777" w:rsidR="00962ECE"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 xml:space="preserve">Kết quả đo đạc môi trường nền </w:t>
      </w:r>
      <w:r w:rsidRPr="00953193">
        <w:rPr>
          <w:szCs w:val="26"/>
        </w:rPr>
        <w:t xml:space="preserve">khu vực dự án </w:t>
      </w:r>
      <w:r w:rsidRPr="00953193">
        <w:rPr>
          <w:szCs w:val="26"/>
          <w:lang w:val="vi-VN"/>
        </w:rPr>
        <w:t xml:space="preserve">do </w:t>
      </w:r>
      <w:r w:rsidRPr="00953193">
        <w:rPr>
          <w:szCs w:val="26"/>
        </w:rPr>
        <w:t>T</w:t>
      </w:r>
      <w:r w:rsidRPr="00953193">
        <w:rPr>
          <w:szCs w:val="26"/>
          <w:lang w:val="it-IT" w:eastAsia="ar-SA"/>
        </w:rPr>
        <w:t>rung tâm Phân tích nghiên cứu môi trường</w:t>
      </w:r>
      <w:r w:rsidRPr="00953193">
        <w:rPr>
          <w:szCs w:val="26"/>
          <w:lang w:val="vi-VN"/>
        </w:rPr>
        <w:t xml:space="preserve"> thực hiện</w:t>
      </w:r>
    </w:p>
    <w:p w14:paraId="236EB931" w14:textId="77777777" w:rsidR="00962ECE" w:rsidRPr="00953193" w:rsidRDefault="00962ECE" w:rsidP="002C08DB">
      <w:pPr>
        <w:pStyle w:val="Style1"/>
        <w:numPr>
          <w:ilvl w:val="0"/>
          <w:numId w:val="0"/>
        </w:numPr>
        <w:tabs>
          <w:tab w:val="clear" w:pos="454"/>
          <w:tab w:val="left" w:pos="851"/>
        </w:tabs>
        <w:spacing w:before="120" w:after="120" w:line="240" w:lineRule="auto"/>
        <w:rPr>
          <w:rFonts w:ascii="Times New Roman" w:hAnsi="Times New Roman"/>
        </w:rPr>
      </w:pPr>
      <w:bookmarkStart w:id="121" w:name="_Toc96076870"/>
      <w:bookmarkStart w:id="122" w:name="_Toc103926673"/>
      <w:r w:rsidRPr="00953193">
        <w:rPr>
          <w:rFonts w:ascii="Times New Roman" w:hAnsi="Times New Roman"/>
          <w:lang w:val="it-IT"/>
        </w:rPr>
        <w:t>3</w:t>
      </w:r>
      <w:r w:rsidRPr="00953193">
        <w:rPr>
          <w:rFonts w:ascii="Times New Roman" w:hAnsi="Times New Roman"/>
          <w:lang w:val="it-IT"/>
        </w:rPr>
        <w:tab/>
      </w:r>
      <w:r w:rsidRPr="00953193">
        <w:rPr>
          <w:rFonts w:ascii="Times New Roman" w:hAnsi="Times New Roman"/>
        </w:rPr>
        <w:t xml:space="preserve">TỔ CHỨC THỰC HIỆN </w:t>
      </w:r>
      <w:r w:rsidRPr="00953193">
        <w:rPr>
          <w:rFonts w:ascii="Times New Roman" w:hAnsi="Times New Roman"/>
          <w:lang w:val="en-US"/>
        </w:rPr>
        <w:t>ĐÁNH GIÁ TÁC ĐỘNG MÔI TRƯỜNG</w:t>
      </w:r>
      <w:bookmarkEnd w:id="121"/>
      <w:bookmarkEnd w:id="122"/>
    </w:p>
    <w:p w14:paraId="69C355C7" w14:textId="77777777" w:rsidR="00962ECE" w:rsidRPr="00953193" w:rsidRDefault="00962ECE" w:rsidP="002C08DB">
      <w:pPr>
        <w:pStyle w:val="Style2"/>
        <w:numPr>
          <w:ilvl w:val="0"/>
          <w:numId w:val="0"/>
        </w:numPr>
        <w:tabs>
          <w:tab w:val="left" w:pos="851"/>
        </w:tabs>
        <w:spacing w:before="120" w:after="120" w:line="240" w:lineRule="auto"/>
        <w:ind w:left="851" w:hanging="851"/>
        <w:rPr>
          <w:lang w:val="it-IT"/>
        </w:rPr>
      </w:pPr>
      <w:bookmarkStart w:id="123" w:name="_Toc96076871"/>
      <w:bookmarkStart w:id="124" w:name="_Toc103926674"/>
      <w:r w:rsidRPr="00953193">
        <w:rPr>
          <w:lang w:val="it-IT"/>
        </w:rPr>
        <w:t>3.1</w:t>
      </w:r>
      <w:r w:rsidRPr="00953193">
        <w:rPr>
          <w:lang w:val="it-IT"/>
        </w:rPr>
        <w:tab/>
      </w:r>
      <w:r w:rsidRPr="00953193">
        <w:rPr>
          <w:lang w:eastAsia="ar-SA"/>
        </w:rPr>
        <w:t>Tóm tắt về việc tổ chức thực hiện lập báo cáo ĐTM</w:t>
      </w:r>
      <w:bookmarkEnd w:id="123"/>
      <w:bookmarkEnd w:id="124"/>
      <w:r w:rsidRPr="00953193">
        <w:rPr>
          <w:lang w:eastAsia="ar-SA"/>
        </w:rPr>
        <w:t xml:space="preserve"> </w:t>
      </w:r>
    </w:p>
    <w:p w14:paraId="05BEB05A" w14:textId="77777777" w:rsidR="00962ECE" w:rsidRPr="00953193" w:rsidRDefault="00962ECE" w:rsidP="002C08DB">
      <w:pPr>
        <w:widowControl w:val="0"/>
        <w:spacing w:before="120" w:after="120" w:line="240" w:lineRule="auto"/>
        <w:ind w:left="851"/>
        <w:rPr>
          <w:rFonts w:eastAsia="Times New Roman"/>
          <w:szCs w:val="26"/>
          <w:lang w:eastAsia="ar-SA"/>
        </w:rPr>
      </w:pPr>
      <w:r w:rsidRPr="00953193">
        <w:rPr>
          <w:rFonts w:eastAsia="Times New Roman"/>
          <w:szCs w:val="26"/>
          <w:lang w:eastAsia="ar-SA"/>
        </w:rPr>
        <w:t xml:space="preserve">Thực hiện sưu tầm, thu thập các tài liệu: điều kiện tự nhiên môi trường, kinh tế xã hội, luận chứng kinh tế kỹ thuật và nhiều văn bản, tài liệu khác có liên quan </w:t>
      </w:r>
      <w:r w:rsidRPr="00953193">
        <w:rPr>
          <w:rFonts w:eastAsia="Times New Roman"/>
          <w:szCs w:val="26"/>
          <w:lang w:eastAsia="ar-SA"/>
        </w:rPr>
        <w:lastRenderedPageBreak/>
        <w:t>đến dự án cũng như vị trí địa lý của dự án, các văn bản pháp luật liên quan đến thực hiện ĐTM.</w:t>
      </w:r>
    </w:p>
    <w:p w14:paraId="7F80263D" w14:textId="77777777" w:rsidR="00962ECE" w:rsidRPr="00953193" w:rsidRDefault="00962ECE" w:rsidP="002C08DB">
      <w:pPr>
        <w:widowControl w:val="0"/>
        <w:spacing w:before="120" w:after="120" w:line="240" w:lineRule="auto"/>
        <w:ind w:left="851"/>
        <w:rPr>
          <w:rFonts w:eastAsia="Times New Roman"/>
          <w:szCs w:val="26"/>
          <w:lang w:eastAsia="ar-SA"/>
        </w:rPr>
      </w:pPr>
      <w:r w:rsidRPr="00953193">
        <w:rPr>
          <w:rFonts w:eastAsia="Times New Roman"/>
          <w:szCs w:val="26"/>
          <w:lang w:eastAsia="ar-SA"/>
        </w:rPr>
        <w:t>Thực hiện khảo sát điều tra hiện trạng các thành phần môi trường theo các phương pháp chuẩn bao gồm: khảo sát điều kiện KTXH, khảo sát chất lượng nước mặt, chất lượng không khí</w:t>
      </w:r>
      <w:r w:rsidRPr="00953193">
        <w:rPr>
          <w:rFonts w:eastAsia="Times New Roman"/>
          <w:szCs w:val="26"/>
          <w:lang w:val="en-US" w:eastAsia="ar-SA"/>
        </w:rPr>
        <w:t>, …</w:t>
      </w:r>
      <w:r w:rsidRPr="00953193">
        <w:rPr>
          <w:rFonts w:eastAsia="Times New Roman"/>
          <w:szCs w:val="26"/>
          <w:lang w:eastAsia="ar-SA"/>
        </w:rPr>
        <w:t xml:space="preserve"> tại khu vực dự án.</w:t>
      </w:r>
    </w:p>
    <w:p w14:paraId="7247DF2E" w14:textId="77777777" w:rsidR="00962ECE" w:rsidRPr="00953193" w:rsidRDefault="00962ECE" w:rsidP="002C08DB">
      <w:pPr>
        <w:widowControl w:val="0"/>
        <w:spacing w:before="120" w:after="120" w:line="240" w:lineRule="auto"/>
        <w:ind w:left="851"/>
        <w:rPr>
          <w:rFonts w:eastAsia="Times New Roman"/>
          <w:szCs w:val="26"/>
          <w:lang w:eastAsia="ar-SA"/>
        </w:rPr>
      </w:pPr>
      <w:r w:rsidRPr="00953193">
        <w:rPr>
          <w:rFonts w:eastAsia="Times New Roman"/>
          <w:szCs w:val="26"/>
          <w:lang w:eastAsia="ar-SA"/>
        </w:rPr>
        <w:t>Trên cơ sở thực hiện các bước trên, tiến hành đánh giá các tác động của Dự án đối với các yếu tố môi trường và KTXH.</w:t>
      </w:r>
    </w:p>
    <w:p w14:paraId="4A49CCA4" w14:textId="77777777" w:rsidR="00962ECE" w:rsidRPr="00953193" w:rsidRDefault="00962ECE" w:rsidP="002C08DB">
      <w:pPr>
        <w:widowControl w:val="0"/>
        <w:spacing w:before="120" w:after="120" w:line="240" w:lineRule="auto"/>
        <w:ind w:left="851"/>
        <w:rPr>
          <w:rFonts w:eastAsia="Times New Roman"/>
          <w:szCs w:val="26"/>
          <w:lang w:eastAsia="ar-SA"/>
        </w:rPr>
      </w:pPr>
      <w:r w:rsidRPr="00953193">
        <w:rPr>
          <w:rFonts w:eastAsia="Times New Roman"/>
          <w:szCs w:val="26"/>
          <w:lang w:eastAsia="ar-SA"/>
        </w:rPr>
        <w:t>Đề xuất các giải pháp bảo vệ môi trường, chương trình giám sát môi trường có cơ sở khoa học và khả thi để hạn chế các mặt tiêu cực, góp phần bảo vệ môi trường trong thời gian triển khai dự án.</w:t>
      </w:r>
    </w:p>
    <w:p w14:paraId="0C3C7CD5" w14:textId="77777777" w:rsidR="00962ECE" w:rsidRPr="00953193" w:rsidRDefault="00962ECE" w:rsidP="002C08DB">
      <w:pPr>
        <w:widowControl w:val="0"/>
        <w:spacing w:before="120" w:after="120" w:line="240" w:lineRule="auto"/>
        <w:ind w:left="851"/>
        <w:rPr>
          <w:rFonts w:eastAsia="Times New Roman"/>
          <w:szCs w:val="26"/>
          <w:lang w:eastAsia="ar-SA"/>
        </w:rPr>
      </w:pPr>
      <w:r w:rsidRPr="00953193">
        <w:rPr>
          <w:rFonts w:eastAsia="Times New Roman"/>
          <w:szCs w:val="26"/>
          <w:lang w:eastAsia="ar-SA"/>
        </w:rPr>
        <w:t xml:space="preserve">Biên soạn báo cáo ĐTM và bảo vệ trước hội đồng </w:t>
      </w:r>
      <w:r w:rsidRPr="00953193">
        <w:rPr>
          <w:rFonts w:eastAsia="Times New Roman"/>
          <w:szCs w:val="26"/>
          <w:lang w:val="en-US" w:eastAsia="ar-SA"/>
        </w:rPr>
        <w:t xml:space="preserve">thẩm </w:t>
      </w:r>
      <w:r w:rsidRPr="00953193">
        <w:rPr>
          <w:rFonts w:eastAsia="Times New Roman"/>
          <w:szCs w:val="26"/>
          <w:lang w:eastAsia="ar-SA"/>
        </w:rPr>
        <w:t>theo quy định hiện hành của Luật Bảo vệ môi trường.</w:t>
      </w:r>
    </w:p>
    <w:p w14:paraId="078DB546" w14:textId="77777777" w:rsidR="00962ECE" w:rsidRPr="00953193" w:rsidRDefault="00962ECE" w:rsidP="002C08DB">
      <w:pPr>
        <w:pStyle w:val="Style2"/>
        <w:numPr>
          <w:ilvl w:val="0"/>
          <w:numId w:val="0"/>
        </w:numPr>
        <w:tabs>
          <w:tab w:val="left" w:pos="851"/>
        </w:tabs>
        <w:spacing w:before="120" w:after="120" w:line="240" w:lineRule="auto"/>
        <w:ind w:left="851" w:hanging="851"/>
        <w:rPr>
          <w:rFonts w:eastAsia="Calibri"/>
          <w:lang w:val="it-IT"/>
        </w:rPr>
      </w:pPr>
      <w:bookmarkStart w:id="125" w:name="_Toc96076872"/>
      <w:bookmarkStart w:id="126" w:name="_Toc103926675"/>
      <w:r w:rsidRPr="00953193">
        <w:rPr>
          <w:lang w:val="it-IT"/>
        </w:rPr>
        <w:t>3.2</w:t>
      </w:r>
      <w:r w:rsidRPr="00953193">
        <w:rPr>
          <w:lang w:val="it-IT"/>
        </w:rPr>
        <w:tab/>
      </w:r>
      <w:r w:rsidRPr="00953193">
        <w:t>Tổ chức thực hiện ĐTM và lập báo cáo ĐTM</w:t>
      </w:r>
      <w:bookmarkEnd w:id="125"/>
      <w:bookmarkEnd w:id="126"/>
      <w:r w:rsidRPr="00953193">
        <w:rPr>
          <w:lang w:val="it-IT"/>
        </w:rPr>
        <w:t xml:space="preserve"> </w:t>
      </w:r>
    </w:p>
    <w:p w14:paraId="626FF341" w14:textId="77777777" w:rsidR="00962ECE" w:rsidRPr="00953193" w:rsidRDefault="00962ECE" w:rsidP="002C08DB">
      <w:pPr>
        <w:spacing w:before="120" w:after="120" w:line="240" w:lineRule="auto"/>
        <w:ind w:left="851"/>
        <w:rPr>
          <w:rFonts w:eastAsia=".VnTime"/>
          <w:szCs w:val="26"/>
          <w:u w:val="single"/>
        </w:rPr>
      </w:pPr>
      <w:r w:rsidRPr="00953193">
        <w:rPr>
          <w:rFonts w:eastAsia=".VnTime"/>
          <w:u w:val="single"/>
          <w:lang w:val="it-IT"/>
        </w:rPr>
        <w:t xml:space="preserve">Cơ quan </w:t>
      </w:r>
      <w:r w:rsidRPr="00953193">
        <w:rPr>
          <w:rFonts w:eastAsia=".VnTime"/>
          <w:szCs w:val="26"/>
          <w:u w:val="single"/>
          <w:lang w:val="it-IT"/>
        </w:rPr>
        <w:t>chủ dự án:</w:t>
      </w:r>
      <w:r w:rsidRPr="00953193">
        <w:rPr>
          <w:rFonts w:eastAsia=".VnTime"/>
          <w:szCs w:val="26"/>
          <w:lang w:val="it-IT"/>
        </w:rPr>
        <w:t xml:space="preserve"> </w:t>
      </w:r>
      <w:r w:rsidRPr="00953193">
        <w:rPr>
          <w:rFonts w:eastAsia="Times New Roman"/>
          <w:szCs w:val="26"/>
          <w:lang w:val="it-IT"/>
        </w:rPr>
        <w:t xml:space="preserve">Công ty TNHH Điện gió Đông Thành 2 </w:t>
      </w:r>
      <w:r w:rsidRPr="00953193">
        <w:rPr>
          <w:rFonts w:eastAsia="Times New Roman"/>
          <w:szCs w:val="26"/>
          <w:lang w:eastAsia="ar-SA"/>
        </w:rPr>
        <w:t>(</w:t>
      </w:r>
      <w:r w:rsidRPr="00953193">
        <w:rPr>
          <w:rFonts w:eastAsia="Times New Roman"/>
          <w:szCs w:val="26"/>
          <w:lang w:val="en-US" w:eastAsia="ar-SA"/>
        </w:rPr>
        <w:t>Tổng g</w:t>
      </w:r>
      <w:r w:rsidRPr="00953193">
        <w:rPr>
          <w:szCs w:val="26"/>
        </w:rPr>
        <w:t xml:space="preserve">iám đốc: </w:t>
      </w:r>
      <w:r w:rsidRPr="00953193">
        <w:rPr>
          <w:szCs w:val="26"/>
          <w:lang w:val="it-IT"/>
        </w:rPr>
        <w:t xml:space="preserve">Ông </w:t>
      </w:r>
      <w:r w:rsidRPr="00953193">
        <w:rPr>
          <w:szCs w:val="26"/>
          <w:lang w:val="en-US"/>
        </w:rPr>
        <w:t>Đồng Hải Hà</w:t>
      </w:r>
      <w:r w:rsidRPr="00953193">
        <w:rPr>
          <w:szCs w:val="26"/>
          <w:lang w:val="it-IT"/>
        </w:rPr>
        <w:t>, địa chỉ: số 57/11 Lê Hồng Phong, Khóm 7, phường 8, T. Trà Vinh, Tỉnh Trà Vinh</w:t>
      </w:r>
      <w:r w:rsidRPr="00953193">
        <w:rPr>
          <w:szCs w:val="26"/>
        </w:rPr>
        <w:t>).</w:t>
      </w:r>
    </w:p>
    <w:p w14:paraId="7BD3E09F" w14:textId="77777777" w:rsidR="00962ECE" w:rsidRPr="00953193" w:rsidRDefault="00962ECE" w:rsidP="002C08DB">
      <w:pPr>
        <w:spacing w:before="120" w:after="120" w:line="240" w:lineRule="auto"/>
        <w:ind w:left="851"/>
        <w:rPr>
          <w:rFonts w:eastAsia=".VnTime"/>
        </w:rPr>
      </w:pPr>
      <w:r w:rsidRPr="00953193">
        <w:rPr>
          <w:rFonts w:eastAsia=".VnTime"/>
          <w:u w:val="single"/>
        </w:rPr>
        <w:t>Cơ quan tư vấn thực hiện Nghiên cứu khả thi và báo cáo ĐTM:</w:t>
      </w:r>
      <w:r w:rsidRPr="00953193">
        <w:rPr>
          <w:rFonts w:eastAsia=".VnTime"/>
        </w:rPr>
        <w:t xml:space="preserve"> Công ty cổ phần Tư vấn xây dựng điện 3 (TVXDĐ3) (Tổng giám đốc: Ông Nguyễn Như Hoàng Tuấn, địa chỉ: 32 Ngô Thời Nhiệm, phường </w:t>
      </w:r>
      <w:r w:rsidRPr="00953193">
        <w:rPr>
          <w:rFonts w:eastAsia=".VnTime"/>
          <w:lang w:val="en-US"/>
        </w:rPr>
        <w:t>Võ Thị Sáu</w:t>
      </w:r>
      <w:r w:rsidRPr="00953193">
        <w:rPr>
          <w:rFonts w:eastAsia=".VnTime"/>
        </w:rPr>
        <w:t>, quận 3, T</w:t>
      </w:r>
      <w:r w:rsidRPr="00953193">
        <w:rPr>
          <w:rFonts w:eastAsia=".VnTime"/>
          <w:lang w:val="en-US"/>
        </w:rPr>
        <w:t>P</w:t>
      </w:r>
      <w:r w:rsidRPr="00953193">
        <w:rPr>
          <w:rFonts w:eastAsia=".VnTime"/>
        </w:rPr>
        <w:t>.HCM, điện thoại: 0</w:t>
      </w:r>
      <w:r w:rsidRPr="00953193">
        <w:rPr>
          <w:rFonts w:eastAsia=".VnTime"/>
          <w:lang w:val="it-IT"/>
        </w:rPr>
        <w:t>2</w:t>
      </w:r>
      <w:r w:rsidRPr="00953193">
        <w:rPr>
          <w:rFonts w:eastAsia=".VnTime"/>
        </w:rPr>
        <w:t>8.22211125, fax: 0</w:t>
      </w:r>
      <w:r w:rsidRPr="00953193">
        <w:rPr>
          <w:rFonts w:eastAsia=".VnTime"/>
          <w:lang w:val="it-IT"/>
        </w:rPr>
        <w:t>2</w:t>
      </w:r>
      <w:r w:rsidRPr="00953193">
        <w:rPr>
          <w:rFonts w:eastAsia=".VnTime"/>
        </w:rPr>
        <w:t>8.39307938 – Phòng Môi trường).</w:t>
      </w:r>
    </w:p>
    <w:p w14:paraId="0A5D3611" w14:textId="77777777" w:rsidR="00962ECE" w:rsidRPr="00953193" w:rsidRDefault="00962ECE" w:rsidP="002C08DB">
      <w:pPr>
        <w:pStyle w:val="Style2"/>
        <w:numPr>
          <w:ilvl w:val="0"/>
          <w:numId w:val="0"/>
        </w:numPr>
        <w:tabs>
          <w:tab w:val="left" w:pos="851"/>
        </w:tabs>
        <w:spacing w:before="120" w:after="120" w:line="240" w:lineRule="auto"/>
        <w:ind w:left="851" w:hanging="851"/>
        <w:rPr>
          <w:rFonts w:eastAsia="Calibri"/>
          <w:lang w:val="it-IT"/>
        </w:rPr>
      </w:pPr>
      <w:bookmarkStart w:id="127" w:name="_Toc96076873"/>
      <w:bookmarkStart w:id="128" w:name="_Toc103926676"/>
      <w:r w:rsidRPr="00953193">
        <w:rPr>
          <w:lang w:val="it-IT"/>
        </w:rPr>
        <w:t>3.3</w:t>
      </w:r>
      <w:r w:rsidRPr="00953193">
        <w:rPr>
          <w:lang w:val="it-IT"/>
        </w:rPr>
        <w:tab/>
        <w:t>Danh sách những thành viên trực tiếp tham gia đánh giá tác động môi trường và lập báo cáo ĐTM</w:t>
      </w:r>
      <w:bookmarkEnd w:id="127"/>
      <w:bookmarkEnd w:id="128"/>
    </w:p>
    <w:p w14:paraId="34EFD8DB" w14:textId="77777777" w:rsidR="00962ECE" w:rsidRPr="00953193" w:rsidRDefault="00962ECE" w:rsidP="002C08DB">
      <w:pPr>
        <w:spacing w:before="120" w:after="120" w:line="240" w:lineRule="auto"/>
        <w:rPr>
          <w:sz w:val="16"/>
          <w:szCs w:val="16"/>
          <w:lang w:val="it-IT"/>
        </w:rPr>
      </w:pPr>
    </w:p>
    <w:tbl>
      <w:tblPr>
        <w:tblW w:w="9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8"/>
        <w:gridCol w:w="1312"/>
        <w:gridCol w:w="1244"/>
        <w:gridCol w:w="1459"/>
        <w:gridCol w:w="1970"/>
        <w:gridCol w:w="1283"/>
        <w:gridCol w:w="1274"/>
      </w:tblGrid>
      <w:tr w:rsidR="00953193" w:rsidRPr="00953193" w14:paraId="1525E24D" w14:textId="77777777" w:rsidTr="00962ECE">
        <w:trPr>
          <w:tblHeader/>
        </w:trPr>
        <w:tc>
          <w:tcPr>
            <w:tcW w:w="518" w:type="dxa"/>
            <w:tcBorders>
              <w:top w:val="single" w:sz="4" w:space="0" w:color="auto"/>
              <w:left w:val="single" w:sz="4" w:space="0" w:color="auto"/>
              <w:bottom w:val="single" w:sz="4" w:space="0" w:color="auto"/>
              <w:right w:val="single" w:sz="4" w:space="0" w:color="auto"/>
            </w:tcBorders>
            <w:hideMark/>
          </w:tcPr>
          <w:p w14:paraId="705F299D" w14:textId="77777777" w:rsidR="00962ECE" w:rsidRPr="00953193" w:rsidRDefault="00962ECE" w:rsidP="002C08DB">
            <w:pPr>
              <w:spacing w:before="120" w:after="120" w:line="240" w:lineRule="auto"/>
              <w:jc w:val="center"/>
              <w:rPr>
                <w:b/>
                <w:sz w:val="22"/>
                <w:lang w:val="it-IT"/>
              </w:rPr>
            </w:pPr>
            <w:r w:rsidRPr="00953193">
              <w:rPr>
                <w:b/>
                <w:sz w:val="22"/>
                <w:lang w:val="it-IT"/>
              </w:rPr>
              <w:t>Stt</w:t>
            </w:r>
          </w:p>
        </w:tc>
        <w:tc>
          <w:tcPr>
            <w:tcW w:w="1313" w:type="dxa"/>
            <w:tcBorders>
              <w:top w:val="single" w:sz="4" w:space="0" w:color="auto"/>
              <w:left w:val="single" w:sz="4" w:space="0" w:color="auto"/>
              <w:bottom w:val="single" w:sz="4" w:space="0" w:color="auto"/>
              <w:right w:val="single" w:sz="4" w:space="0" w:color="auto"/>
            </w:tcBorders>
            <w:hideMark/>
          </w:tcPr>
          <w:p w14:paraId="0DCC66FF" w14:textId="77777777" w:rsidR="00962ECE" w:rsidRPr="00953193" w:rsidRDefault="00962ECE" w:rsidP="002C08DB">
            <w:pPr>
              <w:spacing w:before="120" w:after="120" w:line="240" w:lineRule="auto"/>
              <w:jc w:val="center"/>
              <w:rPr>
                <w:b/>
                <w:sz w:val="22"/>
                <w:lang w:val="it-IT"/>
              </w:rPr>
            </w:pPr>
            <w:r w:rsidRPr="00953193">
              <w:rPr>
                <w:b/>
                <w:sz w:val="22"/>
                <w:lang w:val="it-IT"/>
              </w:rPr>
              <w:t>Họ tên</w:t>
            </w:r>
          </w:p>
        </w:tc>
        <w:tc>
          <w:tcPr>
            <w:tcW w:w="1245" w:type="dxa"/>
            <w:tcBorders>
              <w:top w:val="single" w:sz="4" w:space="0" w:color="auto"/>
              <w:left w:val="single" w:sz="4" w:space="0" w:color="auto"/>
              <w:bottom w:val="single" w:sz="4" w:space="0" w:color="auto"/>
              <w:right w:val="single" w:sz="4" w:space="0" w:color="auto"/>
            </w:tcBorders>
            <w:hideMark/>
          </w:tcPr>
          <w:p w14:paraId="7597FAF5" w14:textId="77777777" w:rsidR="00962ECE" w:rsidRPr="00953193" w:rsidRDefault="00962ECE" w:rsidP="002C08DB">
            <w:pPr>
              <w:spacing w:before="120" w:after="120" w:line="240" w:lineRule="auto"/>
              <w:jc w:val="center"/>
              <w:rPr>
                <w:b/>
                <w:sz w:val="22"/>
                <w:lang w:val="it-IT"/>
              </w:rPr>
            </w:pPr>
            <w:r w:rsidRPr="00953193">
              <w:rPr>
                <w:b/>
                <w:sz w:val="22"/>
                <w:lang w:val="it-IT"/>
              </w:rPr>
              <w:t>Lĩnh vực chuyên môn</w:t>
            </w:r>
          </w:p>
        </w:tc>
        <w:tc>
          <w:tcPr>
            <w:tcW w:w="1460" w:type="dxa"/>
            <w:tcBorders>
              <w:top w:val="single" w:sz="4" w:space="0" w:color="auto"/>
              <w:left w:val="single" w:sz="4" w:space="0" w:color="auto"/>
              <w:bottom w:val="single" w:sz="4" w:space="0" w:color="auto"/>
              <w:right w:val="single" w:sz="4" w:space="0" w:color="auto"/>
            </w:tcBorders>
            <w:hideMark/>
          </w:tcPr>
          <w:p w14:paraId="62837D4A" w14:textId="77777777" w:rsidR="00962ECE" w:rsidRPr="00953193" w:rsidRDefault="00962ECE" w:rsidP="002C08DB">
            <w:pPr>
              <w:spacing w:before="120" w:after="120" w:line="240" w:lineRule="auto"/>
              <w:jc w:val="center"/>
              <w:rPr>
                <w:b/>
                <w:sz w:val="22"/>
                <w:lang w:val="it-IT"/>
              </w:rPr>
            </w:pPr>
            <w:r w:rsidRPr="00953193">
              <w:rPr>
                <w:b/>
                <w:sz w:val="22"/>
                <w:lang w:val="it-IT"/>
              </w:rPr>
              <w:t>Đơn vị công tác</w:t>
            </w:r>
          </w:p>
        </w:tc>
        <w:tc>
          <w:tcPr>
            <w:tcW w:w="1972" w:type="dxa"/>
            <w:tcBorders>
              <w:top w:val="single" w:sz="4" w:space="0" w:color="auto"/>
              <w:left w:val="single" w:sz="4" w:space="0" w:color="auto"/>
              <w:bottom w:val="single" w:sz="4" w:space="0" w:color="auto"/>
              <w:right w:val="single" w:sz="4" w:space="0" w:color="auto"/>
            </w:tcBorders>
            <w:hideMark/>
          </w:tcPr>
          <w:p w14:paraId="696A7C7D" w14:textId="77777777" w:rsidR="00962ECE" w:rsidRPr="00953193" w:rsidRDefault="00962ECE" w:rsidP="002C08DB">
            <w:pPr>
              <w:spacing w:before="120" w:after="120" w:line="240" w:lineRule="auto"/>
              <w:jc w:val="center"/>
              <w:rPr>
                <w:b/>
                <w:sz w:val="22"/>
                <w:lang w:val="it-IT"/>
              </w:rPr>
            </w:pPr>
            <w:r w:rsidRPr="00953193">
              <w:rPr>
                <w:b/>
                <w:sz w:val="22"/>
                <w:lang w:val="it-IT"/>
              </w:rPr>
              <w:t>Nhiệm vụ</w:t>
            </w:r>
          </w:p>
        </w:tc>
        <w:tc>
          <w:tcPr>
            <w:tcW w:w="1284" w:type="dxa"/>
            <w:tcBorders>
              <w:top w:val="single" w:sz="4" w:space="0" w:color="auto"/>
              <w:left w:val="single" w:sz="4" w:space="0" w:color="auto"/>
              <w:bottom w:val="single" w:sz="4" w:space="0" w:color="auto"/>
              <w:right w:val="single" w:sz="4" w:space="0" w:color="auto"/>
            </w:tcBorders>
            <w:hideMark/>
          </w:tcPr>
          <w:p w14:paraId="3536A3DF" w14:textId="77777777" w:rsidR="00962ECE" w:rsidRPr="00953193" w:rsidRDefault="00962ECE" w:rsidP="002C08DB">
            <w:pPr>
              <w:spacing w:before="120" w:after="120" w:line="240" w:lineRule="auto"/>
              <w:jc w:val="center"/>
              <w:rPr>
                <w:b/>
                <w:sz w:val="22"/>
                <w:lang w:val="it-IT"/>
              </w:rPr>
            </w:pPr>
            <w:r w:rsidRPr="00953193">
              <w:rPr>
                <w:b/>
                <w:sz w:val="22"/>
                <w:lang w:val="it-IT"/>
              </w:rPr>
              <w:t>Số năm kinh nghiệm</w:t>
            </w:r>
          </w:p>
        </w:tc>
        <w:tc>
          <w:tcPr>
            <w:tcW w:w="1275" w:type="dxa"/>
            <w:tcBorders>
              <w:top w:val="single" w:sz="4" w:space="0" w:color="auto"/>
              <w:left w:val="single" w:sz="4" w:space="0" w:color="auto"/>
              <w:bottom w:val="single" w:sz="4" w:space="0" w:color="auto"/>
              <w:right w:val="single" w:sz="4" w:space="0" w:color="auto"/>
            </w:tcBorders>
            <w:hideMark/>
          </w:tcPr>
          <w:p w14:paraId="0C398166" w14:textId="77777777" w:rsidR="00962ECE" w:rsidRPr="00953193" w:rsidRDefault="00962ECE" w:rsidP="002C08DB">
            <w:pPr>
              <w:spacing w:before="120" w:after="120" w:line="240" w:lineRule="auto"/>
              <w:jc w:val="center"/>
              <w:rPr>
                <w:b/>
                <w:sz w:val="22"/>
                <w:lang w:val="it-IT"/>
              </w:rPr>
            </w:pPr>
            <w:r w:rsidRPr="00953193">
              <w:rPr>
                <w:b/>
                <w:sz w:val="22"/>
                <w:lang w:val="it-IT"/>
              </w:rPr>
              <w:t>Chữ ký</w:t>
            </w:r>
          </w:p>
        </w:tc>
      </w:tr>
      <w:tr w:rsidR="00953193" w:rsidRPr="00953193" w14:paraId="250EBFB5" w14:textId="77777777" w:rsidTr="00962ECE">
        <w:tc>
          <w:tcPr>
            <w:tcW w:w="518" w:type="dxa"/>
            <w:tcBorders>
              <w:top w:val="single" w:sz="4" w:space="0" w:color="auto"/>
              <w:left w:val="single" w:sz="4" w:space="0" w:color="auto"/>
              <w:bottom w:val="single" w:sz="4" w:space="0" w:color="auto"/>
              <w:right w:val="single" w:sz="4" w:space="0" w:color="auto"/>
            </w:tcBorders>
            <w:hideMark/>
          </w:tcPr>
          <w:p w14:paraId="696758F2" w14:textId="77777777" w:rsidR="00962ECE" w:rsidRPr="00953193" w:rsidRDefault="00962ECE" w:rsidP="002C08DB">
            <w:pPr>
              <w:spacing w:before="120" w:after="120" w:line="240" w:lineRule="auto"/>
              <w:jc w:val="center"/>
              <w:rPr>
                <w:sz w:val="22"/>
                <w:lang w:val="it-IT"/>
              </w:rPr>
            </w:pPr>
            <w:r w:rsidRPr="00953193">
              <w:rPr>
                <w:sz w:val="22"/>
                <w:lang w:val="it-IT"/>
              </w:rPr>
              <w:t>1</w:t>
            </w:r>
          </w:p>
        </w:tc>
        <w:tc>
          <w:tcPr>
            <w:tcW w:w="1313" w:type="dxa"/>
            <w:tcBorders>
              <w:top w:val="single" w:sz="4" w:space="0" w:color="auto"/>
              <w:left w:val="single" w:sz="4" w:space="0" w:color="auto"/>
              <w:bottom w:val="single" w:sz="4" w:space="0" w:color="auto"/>
              <w:right w:val="single" w:sz="4" w:space="0" w:color="auto"/>
            </w:tcBorders>
            <w:hideMark/>
          </w:tcPr>
          <w:p w14:paraId="3CCC25DD" w14:textId="77777777" w:rsidR="00962ECE" w:rsidRPr="00953193" w:rsidRDefault="00962ECE" w:rsidP="002C08DB">
            <w:pPr>
              <w:spacing w:before="120" w:after="120" w:line="240" w:lineRule="auto"/>
              <w:jc w:val="left"/>
              <w:rPr>
                <w:sz w:val="22"/>
                <w:lang w:val="it-IT"/>
              </w:rPr>
            </w:pPr>
            <w:r w:rsidRPr="00953193">
              <w:rPr>
                <w:sz w:val="22"/>
                <w:lang w:val="it-IT"/>
              </w:rPr>
              <w:t>Đỗ Trung Kiên</w:t>
            </w:r>
          </w:p>
        </w:tc>
        <w:tc>
          <w:tcPr>
            <w:tcW w:w="1245" w:type="dxa"/>
            <w:tcBorders>
              <w:top w:val="single" w:sz="4" w:space="0" w:color="auto"/>
              <w:left w:val="single" w:sz="4" w:space="0" w:color="auto"/>
              <w:bottom w:val="single" w:sz="4" w:space="0" w:color="auto"/>
              <w:right w:val="single" w:sz="4" w:space="0" w:color="auto"/>
            </w:tcBorders>
            <w:hideMark/>
          </w:tcPr>
          <w:p w14:paraId="7ED562FA" w14:textId="77777777" w:rsidR="00962ECE" w:rsidRPr="00953193" w:rsidRDefault="00962ECE" w:rsidP="002C08DB">
            <w:pPr>
              <w:spacing w:before="120" w:after="120" w:line="240" w:lineRule="auto"/>
              <w:jc w:val="left"/>
              <w:rPr>
                <w:sz w:val="22"/>
                <w:lang w:val="it-IT"/>
              </w:rPr>
            </w:pPr>
            <w:r w:rsidRPr="00953193">
              <w:rPr>
                <w:sz w:val="22"/>
                <w:lang w:val="it-IT"/>
              </w:rPr>
              <w:t>Thạc sỹ Môi trường</w:t>
            </w:r>
          </w:p>
        </w:tc>
        <w:tc>
          <w:tcPr>
            <w:tcW w:w="1460" w:type="dxa"/>
            <w:tcBorders>
              <w:top w:val="single" w:sz="4" w:space="0" w:color="auto"/>
              <w:left w:val="single" w:sz="4" w:space="0" w:color="auto"/>
              <w:bottom w:val="single" w:sz="4" w:space="0" w:color="auto"/>
              <w:right w:val="single" w:sz="4" w:space="0" w:color="auto"/>
            </w:tcBorders>
            <w:hideMark/>
          </w:tcPr>
          <w:p w14:paraId="5B430CE6" w14:textId="77777777" w:rsidR="00962ECE" w:rsidRPr="00953193" w:rsidRDefault="00962ECE" w:rsidP="002C08DB">
            <w:pPr>
              <w:spacing w:before="120" w:after="120" w:line="240" w:lineRule="auto"/>
              <w:rPr>
                <w:sz w:val="22"/>
                <w:lang w:val="it-IT"/>
              </w:rPr>
            </w:pPr>
            <w:r w:rsidRPr="00953193">
              <w:rPr>
                <w:sz w:val="22"/>
                <w:lang w:val="it-IT"/>
              </w:rPr>
              <w:t>Trưởng phòng Môi trường-</w:t>
            </w:r>
            <w:r w:rsidRPr="00953193">
              <w:rPr>
                <w:sz w:val="22"/>
              </w:rPr>
              <w:t xml:space="preserve"> TVXDĐ</w:t>
            </w:r>
            <w:r w:rsidRPr="00953193">
              <w:rPr>
                <w:sz w:val="22"/>
                <w:lang w:val="it-IT"/>
              </w:rPr>
              <w:t xml:space="preserve"> 3</w:t>
            </w:r>
          </w:p>
        </w:tc>
        <w:tc>
          <w:tcPr>
            <w:tcW w:w="1972" w:type="dxa"/>
            <w:tcBorders>
              <w:top w:val="single" w:sz="4" w:space="0" w:color="auto"/>
              <w:left w:val="single" w:sz="4" w:space="0" w:color="auto"/>
              <w:bottom w:val="single" w:sz="4" w:space="0" w:color="auto"/>
              <w:right w:val="single" w:sz="4" w:space="0" w:color="auto"/>
            </w:tcBorders>
          </w:tcPr>
          <w:p w14:paraId="3652CBF7" w14:textId="77777777" w:rsidR="00962ECE" w:rsidRPr="00953193" w:rsidRDefault="00962ECE" w:rsidP="002C08DB">
            <w:pPr>
              <w:spacing w:before="120" w:after="120" w:line="240" w:lineRule="auto"/>
              <w:rPr>
                <w:sz w:val="22"/>
                <w:lang w:val="it-IT"/>
              </w:rPr>
            </w:pPr>
            <w:r w:rsidRPr="00953193">
              <w:rPr>
                <w:sz w:val="22"/>
                <w:lang w:val="it-IT"/>
              </w:rPr>
              <w:t>Tổng hợp báo cáo Đánh giá tác động môi trường</w:t>
            </w:r>
          </w:p>
          <w:p w14:paraId="2167989A" w14:textId="77777777" w:rsidR="00962ECE" w:rsidRPr="00953193" w:rsidRDefault="00962ECE" w:rsidP="002C08DB">
            <w:pPr>
              <w:spacing w:before="120" w:after="120" w:line="240" w:lineRule="auto"/>
              <w:rPr>
                <w:sz w:val="22"/>
                <w:lang w:val="it-IT"/>
              </w:rPr>
            </w:pPr>
          </w:p>
        </w:tc>
        <w:tc>
          <w:tcPr>
            <w:tcW w:w="1284" w:type="dxa"/>
            <w:tcBorders>
              <w:top w:val="single" w:sz="4" w:space="0" w:color="auto"/>
              <w:left w:val="single" w:sz="4" w:space="0" w:color="auto"/>
              <w:bottom w:val="single" w:sz="4" w:space="0" w:color="auto"/>
              <w:right w:val="single" w:sz="4" w:space="0" w:color="auto"/>
            </w:tcBorders>
            <w:hideMark/>
          </w:tcPr>
          <w:p w14:paraId="1E560591" w14:textId="77777777" w:rsidR="00962ECE" w:rsidRPr="00953193" w:rsidRDefault="00962ECE" w:rsidP="002C08DB">
            <w:pPr>
              <w:spacing w:before="120" w:after="120" w:line="240" w:lineRule="auto"/>
              <w:jc w:val="center"/>
              <w:rPr>
                <w:sz w:val="22"/>
                <w:lang w:val="it-IT"/>
              </w:rPr>
            </w:pPr>
            <w:r w:rsidRPr="00953193">
              <w:rPr>
                <w:noProof/>
                <w:sz w:val="22"/>
                <w:lang w:val="it-IT" w:eastAsia="vi-VN"/>
              </w:rPr>
              <w:t>22 năm</w:t>
            </w:r>
          </w:p>
        </w:tc>
        <w:tc>
          <w:tcPr>
            <w:tcW w:w="1275" w:type="dxa"/>
            <w:tcBorders>
              <w:top w:val="single" w:sz="4" w:space="0" w:color="auto"/>
              <w:left w:val="single" w:sz="4" w:space="0" w:color="auto"/>
              <w:bottom w:val="single" w:sz="4" w:space="0" w:color="auto"/>
              <w:right w:val="single" w:sz="4" w:space="0" w:color="auto"/>
            </w:tcBorders>
          </w:tcPr>
          <w:p w14:paraId="6520594D" w14:textId="77777777" w:rsidR="00962ECE" w:rsidRPr="00953193" w:rsidRDefault="00962ECE" w:rsidP="002C08DB">
            <w:pPr>
              <w:spacing w:before="120" w:after="120" w:line="240" w:lineRule="auto"/>
              <w:rPr>
                <w:sz w:val="22"/>
                <w:lang w:val="it-IT"/>
              </w:rPr>
            </w:pPr>
          </w:p>
        </w:tc>
      </w:tr>
      <w:tr w:rsidR="00953193" w:rsidRPr="00953193" w14:paraId="59F1F482" w14:textId="77777777" w:rsidTr="00962ECE">
        <w:tc>
          <w:tcPr>
            <w:tcW w:w="518" w:type="dxa"/>
            <w:tcBorders>
              <w:top w:val="single" w:sz="4" w:space="0" w:color="auto"/>
              <w:left w:val="single" w:sz="4" w:space="0" w:color="auto"/>
              <w:bottom w:val="single" w:sz="4" w:space="0" w:color="auto"/>
              <w:right w:val="single" w:sz="4" w:space="0" w:color="auto"/>
            </w:tcBorders>
            <w:hideMark/>
          </w:tcPr>
          <w:p w14:paraId="41DD4956" w14:textId="77777777" w:rsidR="00962ECE" w:rsidRPr="00953193" w:rsidRDefault="00962ECE" w:rsidP="002C08DB">
            <w:pPr>
              <w:spacing w:before="120" w:after="120" w:line="240" w:lineRule="auto"/>
              <w:jc w:val="center"/>
              <w:rPr>
                <w:sz w:val="22"/>
                <w:lang w:val="it-IT"/>
              </w:rPr>
            </w:pPr>
            <w:r w:rsidRPr="00953193">
              <w:rPr>
                <w:sz w:val="22"/>
                <w:lang w:val="it-IT"/>
              </w:rPr>
              <w:t>2</w:t>
            </w:r>
          </w:p>
        </w:tc>
        <w:tc>
          <w:tcPr>
            <w:tcW w:w="1313" w:type="dxa"/>
            <w:tcBorders>
              <w:top w:val="single" w:sz="4" w:space="0" w:color="auto"/>
              <w:left w:val="single" w:sz="4" w:space="0" w:color="auto"/>
              <w:bottom w:val="single" w:sz="4" w:space="0" w:color="auto"/>
              <w:right w:val="single" w:sz="4" w:space="0" w:color="auto"/>
            </w:tcBorders>
            <w:hideMark/>
          </w:tcPr>
          <w:p w14:paraId="61534620" w14:textId="77777777" w:rsidR="00962ECE" w:rsidRPr="00953193" w:rsidRDefault="00962ECE" w:rsidP="002C08DB">
            <w:pPr>
              <w:spacing w:before="120" w:after="120" w:line="240" w:lineRule="auto"/>
              <w:jc w:val="left"/>
              <w:rPr>
                <w:sz w:val="22"/>
                <w:lang w:val="it-IT"/>
              </w:rPr>
            </w:pPr>
            <w:r w:rsidRPr="00953193">
              <w:rPr>
                <w:sz w:val="22"/>
                <w:lang w:val="it-IT"/>
              </w:rPr>
              <w:t>Nguyễn Thái Vũ</w:t>
            </w:r>
          </w:p>
        </w:tc>
        <w:tc>
          <w:tcPr>
            <w:tcW w:w="1245" w:type="dxa"/>
            <w:tcBorders>
              <w:top w:val="single" w:sz="4" w:space="0" w:color="auto"/>
              <w:left w:val="single" w:sz="4" w:space="0" w:color="auto"/>
              <w:bottom w:val="single" w:sz="4" w:space="0" w:color="auto"/>
              <w:right w:val="single" w:sz="4" w:space="0" w:color="auto"/>
            </w:tcBorders>
            <w:hideMark/>
          </w:tcPr>
          <w:p w14:paraId="52B62A51" w14:textId="77777777" w:rsidR="00962ECE" w:rsidRPr="00953193" w:rsidRDefault="00962ECE" w:rsidP="002C08DB">
            <w:pPr>
              <w:spacing w:before="120" w:after="120" w:line="240" w:lineRule="auto"/>
              <w:jc w:val="left"/>
              <w:rPr>
                <w:sz w:val="22"/>
                <w:lang w:val="it-IT"/>
              </w:rPr>
            </w:pPr>
            <w:r w:rsidRPr="00953193">
              <w:rPr>
                <w:sz w:val="22"/>
                <w:lang w:val="it-IT"/>
              </w:rPr>
              <w:t>Kỹ sư Môi trường</w:t>
            </w:r>
          </w:p>
        </w:tc>
        <w:tc>
          <w:tcPr>
            <w:tcW w:w="1460" w:type="dxa"/>
            <w:tcBorders>
              <w:top w:val="single" w:sz="4" w:space="0" w:color="auto"/>
              <w:left w:val="single" w:sz="4" w:space="0" w:color="auto"/>
              <w:bottom w:val="single" w:sz="4" w:space="0" w:color="auto"/>
              <w:right w:val="single" w:sz="4" w:space="0" w:color="auto"/>
            </w:tcBorders>
            <w:hideMark/>
          </w:tcPr>
          <w:p w14:paraId="31824676" w14:textId="77777777" w:rsidR="00962ECE" w:rsidRPr="00953193" w:rsidRDefault="00962ECE" w:rsidP="002C08DB">
            <w:pPr>
              <w:spacing w:before="120" w:after="120" w:line="240" w:lineRule="auto"/>
              <w:rPr>
                <w:sz w:val="22"/>
                <w:lang w:val="it-IT"/>
              </w:rPr>
            </w:pPr>
            <w:r w:rsidRPr="00953193">
              <w:rPr>
                <w:sz w:val="22"/>
                <w:lang w:val="it-IT"/>
              </w:rPr>
              <w:t>Phó trưởng phòng Môi trường-</w:t>
            </w:r>
            <w:r w:rsidRPr="00953193">
              <w:rPr>
                <w:sz w:val="22"/>
              </w:rPr>
              <w:t xml:space="preserve"> TVXDĐ</w:t>
            </w:r>
            <w:r w:rsidRPr="00953193">
              <w:rPr>
                <w:sz w:val="22"/>
                <w:lang w:val="it-IT"/>
              </w:rPr>
              <w:t xml:space="preserve"> 3</w:t>
            </w:r>
          </w:p>
        </w:tc>
        <w:tc>
          <w:tcPr>
            <w:tcW w:w="1972" w:type="dxa"/>
            <w:tcBorders>
              <w:top w:val="single" w:sz="4" w:space="0" w:color="auto"/>
              <w:left w:val="single" w:sz="4" w:space="0" w:color="auto"/>
              <w:bottom w:val="single" w:sz="4" w:space="0" w:color="auto"/>
              <w:right w:val="single" w:sz="4" w:space="0" w:color="auto"/>
            </w:tcBorders>
            <w:hideMark/>
          </w:tcPr>
          <w:p w14:paraId="6DD5D8F5" w14:textId="77777777" w:rsidR="00962ECE" w:rsidRPr="00953193" w:rsidRDefault="00962ECE" w:rsidP="002C08DB">
            <w:pPr>
              <w:spacing w:before="120" w:after="120" w:line="240" w:lineRule="auto"/>
              <w:rPr>
                <w:sz w:val="22"/>
                <w:lang w:val="it-IT"/>
              </w:rPr>
            </w:pPr>
            <w:r w:rsidRPr="00953193">
              <w:rPr>
                <w:sz w:val="22"/>
                <w:lang w:val="it-IT"/>
              </w:rPr>
              <w:t>Đề xuất các giải pháp giảm thiểu.</w:t>
            </w:r>
          </w:p>
        </w:tc>
        <w:tc>
          <w:tcPr>
            <w:tcW w:w="1284" w:type="dxa"/>
            <w:tcBorders>
              <w:top w:val="single" w:sz="4" w:space="0" w:color="auto"/>
              <w:left w:val="single" w:sz="4" w:space="0" w:color="auto"/>
              <w:bottom w:val="single" w:sz="4" w:space="0" w:color="auto"/>
              <w:right w:val="single" w:sz="4" w:space="0" w:color="auto"/>
            </w:tcBorders>
            <w:hideMark/>
          </w:tcPr>
          <w:p w14:paraId="3FF122C5" w14:textId="77777777" w:rsidR="00962ECE" w:rsidRPr="00953193" w:rsidRDefault="00962ECE" w:rsidP="002C08DB">
            <w:pPr>
              <w:spacing w:before="120" w:after="120" w:line="240" w:lineRule="auto"/>
              <w:ind w:firstLine="21"/>
              <w:jc w:val="center"/>
              <w:rPr>
                <w:sz w:val="22"/>
                <w:lang w:val="it-IT"/>
              </w:rPr>
            </w:pPr>
            <w:r w:rsidRPr="00953193">
              <w:rPr>
                <w:sz w:val="22"/>
                <w:lang w:val="it-IT"/>
              </w:rPr>
              <w:t>20 năm</w:t>
            </w:r>
          </w:p>
        </w:tc>
        <w:tc>
          <w:tcPr>
            <w:tcW w:w="1275" w:type="dxa"/>
            <w:tcBorders>
              <w:top w:val="single" w:sz="4" w:space="0" w:color="auto"/>
              <w:left w:val="single" w:sz="4" w:space="0" w:color="auto"/>
              <w:bottom w:val="single" w:sz="4" w:space="0" w:color="auto"/>
              <w:right w:val="single" w:sz="4" w:space="0" w:color="auto"/>
            </w:tcBorders>
          </w:tcPr>
          <w:p w14:paraId="20CFAB79" w14:textId="77777777" w:rsidR="00962ECE" w:rsidRPr="00953193" w:rsidRDefault="00962ECE" w:rsidP="002C08DB">
            <w:pPr>
              <w:spacing w:before="120" w:after="120" w:line="240" w:lineRule="auto"/>
              <w:ind w:firstLine="21"/>
              <w:rPr>
                <w:sz w:val="22"/>
                <w:lang w:val="it-IT"/>
              </w:rPr>
            </w:pPr>
          </w:p>
        </w:tc>
      </w:tr>
      <w:tr w:rsidR="00953193" w:rsidRPr="00953193" w14:paraId="296CCBD9" w14:textId="77777777" w:rsidTr="00962ECE">
        <w:tc>
          <w:tcPr>
            <w:tcW w:w="518" w:type="dxa"/>
            <w:tcBorders>
              <w:top w:val="single" w:sz="4" w:space="0" w:color="auto"/>
              <w:left w:val="single" w:sz="4" w:space="0" w:color="auto"/>
              <w:bottom w:val="single" w:sz="4" w:space="0" w:color="auto"/>
              <w:right w:val="single" w:sz="4" w:space="0" w:color="auto"/>
            </w:tcBorders>
            <w:hideMark/>
          </w:tcPr>
          <w:p w14:paraId="323DF7DE" w14:textId="77777777" w:rsidR="00962ECE" w:rsidRPr="00953193" w:rsidRDefault="00962ECE" w:rsidP="002C08DB">
            <w:pPr>
              <w:spacing w:before="120" w:after="120" w:line="240" w:lineRule="auto"/>
              <w:jc w:val="center"/>
              <w:rPr>
                <w:sz w:val="22"/>
                <w:lang w:val="it-IT"/>
              </w:rPr>
            </w:pPr>
            <w:r w:rsidRPr="00953193">
              <w:rPr>
                <w:sz w:val="22"/>
                <w:lang w:val="it-IT"/>
              </w:rPr>
              <w:t>3</w:t>
            </w:r>
          </w:p>
        </w:tc>
        <w:tc>
          <w:tcPr>
            <w:tcW w:w="1313" w:type="dxa"/>
            <w:tcBorders>
              <w:top w:val="single" w:sz="4" w:space="0" w:color="auto"/>
              <w:left w:val="single" w:sz="4" w:space="0" w:color="auto"/>
              <w:bottom w:val="single" w:sz="4" w:space="0" w:color="auto"/>
              <w:right w:val="single" w:sz="4" w:space="0" w:color="auto"/>
            </w:tcBorders>
            <w:hideMark/>
          </w:tcPr>
          <w:p w14:paraId="0E5AD4EC" w14:textId="77777777" w:rsidR="00962ECE" w:rsidRPr="00953193" w:rsidRDefault="00962ECE" w:rsidP="002C08DB">
            <w:pPr>
              <w:spacing w:before="120" w:after="120" w:line="240" w:lineRule="auto"/>
              <w:jc w:val="left"/>
              <w:rPr>
                <w:sz w:val="22"/>
                <w:lang w:val="it-IT"/>
              </w:rPr>
            </w:pPr>
            <w:r w:rsidRPr="00953193">
              <w:rPr>
                <w:kern w:val="2"/>
                <w:sz w:val="22"/>
                <w:lang w:val="en-AU"/>
              </w:rPr>
              <w:t>Lê Thị Ngọc Xuân</w:t>
            </w:r>
          </w:p>
        </w:tc>
        <w:tc>
          <w:tcPr>
            <w:tcW w:w="1245" w:type="dxa"/>
            <w:tcBorders>
              <w:top w:val="single" w:sz="4" w:space="0" w:color="auto"/>
              <w:left w:val="single" w:sz="4" w:space="0" w:color="auto"/>
              <w:bottom w:val="single" w:sz="4" w:space="0" w:color="auto"/>
              <w:right w:val="single" w:sz="4" w:space="0" w:color="auto"/>
            </w:tcBorders>
            <w:hideMark/>
          </w:tcPr>
          <w:p w14:paraId="4DA709F8" w14:textId="77777777" w:rsidR="00962ECE" w:rsidRPr="00953193" w:rsidRDefault="00962ECE" w:rsidP="002C08DB">
            <w:pPr>
              <w:spacing w:before="120" w:after="120" w:line="240" w:lineRule="auto"/>
              <w:jc w:val="left"/>
              <w:rPr>
                <w:sz w:val="22"/>
                <w:lang w:val="it-IT"/>
              </w:rPr>
            </w:pPr>
            <w:r w:rsidRPr="00953193">
              <w:rPr>
                <w:sz w:val="22"/>
                <w:lang w:val="it-IT"/>
              </w:rPr>
              <w:t>Kỹ sư Môi trường</w:t>
            </w:r>
          </w:p>
        </w:tc>
        <w:tc>
          <w:tcPr>
            <w:tcW w:w="1460" w:type="dxa"/>
            <w:tcBorders>
              <w:top w:val="single" w:sz="4" w:space="0" w:color="auto"/>
              <w:left w:val="single" w:sz="4" w:space="0" w:color="auto"/>
              <w:bottom w:val="single" w:sz="4" w:space="0" w:color="auto"/>
              <w:right w:val="single" w:sz="4" w:space="0" w:color="auto"/>
            </w:tcBorders>
            <w:hideMark/>
          </w:tcPr>
          <w:p w14:paraId="1C365DB1" w14:textId="77777777" w:rsidR="00962ECE" w:rsidRPr="00953193" w:rsidRDefault="00962ECE" w:rsidP="002C08DB">
            <w:pPr>
              <w:spacing w:before="120" w:after="120" w:line="240" w:lineRule="auto"/>
              <w:rPr>
                <w:sz w:val="22"/>
                <w:lang w:val="it-IT"/>
              </w:rPr>
            </w:pPr>
            <w:r w:rsidRPr="00953193">
              <w:rPr>
                <w:sz w:val="22"/>
                <w:lang w:val="it-IT"/>
              </w:rPr>
              <w:t>Chuyên viên phòng Môi trường-</w:t>
            </w:r>
            <w:r w:rsidRPr="00953193">
              <w:rPr>
                <w:sz w:val="22"/>
              </w:rPr>
              <w:t xml:space="preserve"> TVXDĐ</w:t>
            </w:r>
            <w:r w:rsidRPr="00953193">
              <w:rPr>
                <w:sz w:val="22"/>
                <w:lang w:val="it-IT"/>
              </w:rPr>
              <w:t xml:space="preserve"> 3</w:t>
            </w:r>
          </w:p>
        </w:tc>
        <w:tc>
          <w:tcPr>
            <w:tcW w:w="1972" w:type="dxa"/>
            <w:tcBorders>
              <w:top w:val="single" w:sz="4" w:space="0" w:color="auto"/>
              <w:left w:val="single" w:sz="4" w:space="0" w:color="auto"/>
              <w:bottom w:val="single" w:sz="4" w:space="0" w:color="auto"/>
              <w:right w:val="single" w:sz="4" w:space="0" w:color="auto"/>
            </w:tcBorders>
            <w:hideMark/>
          </w:tcPr>
          <w:p w14:paraId="6CB506AC" w14:textId="77777777" w:rsidR="00962ECE" w:rsidRPr="00953193" w:rsidRDefault="00962ECE" w:rsidP="002C08DB">
            <w:pPr>
              <w:spacing w:before="120" w:after="120" w:line="240" w:lineRule="auto"/>
              <w:rPr>
                <w:sz w:val="22"/>
                <w:lang w:val="it-IT"/>
              </w:rPr>
            </w:pPr>
            <w:r w:rsidRPr="00953193">
              <w:rPr>
                <w:sz w:val="22"/>
                <w:lang w:val="it-IT"/>
              </w:rPr>
              <w:t>Hỗ trợ khảo sát, điều tra, thống kê số liệu và tham vấn cộng đồng. Đề xuất các giải pháp giảm thiểu.</w:t>
            </w:r>
          </w:p>
        </w:tc>
        <w:tc>
          <w:tcPr>
            <w:tcW w:w="1284" w:type="dxa"/>
            <w:tcBorders>
              <w:top w:val="single" w:sz="4" w:space="0" w:color="auto"/>
              <w:left w:val="single" w:sz="4" w:space="0" w:color="auto"/>
              <w:bottom w:val="single" w:sz="4" w:space="0" w:color="auto"/>
              <w:right w:val="single" w:sz="4" w:space="0" w:color="auto"/>
            </w:tcBorders>
            <w:hideMark/>
          </w:tcPr>
          <w:p w14:paraId="77CDD73D" w14:textId="77777777" w:rsidR="00962ECE" w:rsidRPr="00953193" w:rsidRDefault="00962ECE" w:rsidP="002C08DB">
            <w:pPr>
              <w:spacing w:before="120" w:after="120" w:line="240" w:lineRule="auto"/>
              <w:jc w:val="center"/>
              <w:rPr>
                <w:sz w:val="22"/>
                <w:lang w:val="it-IT"/>
              </w:rPr>
            </w:pPr>
            <w:r w:rsidRPr="00953193">
              <w:rPr>
                <w:sz w:val="22"/>
                <w:lang w:val="it-IT"/>
              </w:rPr>
              <w:t>17 năm</w:t>
            </w:r>
          </w:p>
        </w:tc>
        <w:tc>
          <w:tcPr>
            <w:tcW w:w="1275" w:type="dxa"/>
            <w:tcBorders>
              <w:top w:val="single" w:sz="4" w:space="0" w:color="auto"/>
              <w:left w:val="single" w:sz="4" w:space="0" w:color="auto"/>
              <w:bottom w:val="single" w:sz="4" w:space="0" w:color="auto"/>
              <w:right w:val="single" w:sz="4" w:space="0" w:color="auto"/>
            </w:tcBorders>
          </w:tcPr>
          <w:p w14:paraId="2EC72896" w14:textId="77777777" w:rsidR="00962ECE" w:rsidRPr="00953193" w:rsidRDefault="00962ECE" w:rsidP="002C08DB">
            <w:pPr>
              <w:spacing w:before="120" w:after="120" w:line="240" w:lineRule="auto"/>
              <w:ind w:firstLine="175"/>
              <w:rPr>
                <w:sz w:val="22"/>
                <w:lang w:val="it-IT"/>
              </w:rPr>
            </w:pPr>
          </w:p>
        </w:tc>
      </w:tr>
      <w:tr w:rsidR="00953193" w:rsidRPr="00953193" w14:paraId="3EA4C09C" w14:textId="77777777" w:rsidTr="00962ECE">
        <w:tc>
          <w:tcPr>
            <w:tcW w:w="518" w:type="dxa"/>
            <w:tcBorders>
              <w:top w:val="single" w:sz="4" w:space="0" w:color="auto"/>
              <w:left w:val="single" w:sz="4" w:space="0" w:color="auto"/>
              <w:bottom w:val="single" w:sz="4" w:space="0" w:color="auto"/>
              <w:right w:val="single" w:sz="4" w:space="0" w:color="auto"/>
            </w:tcBorders>
            <w:hideMark/>
          </w:tcPr>
          <w:p w14:paraId="4DD51700" w14:textId="77777777" w:rsidR="00962ECE" w:rsidRPr="00953193" w:rsidRDefault="00962ECE" w:rsidP="002C08DB">
            <w:pPr>
              <w:spacing w:before="120" w:after="120" w:line="240" w:lineRule="auto"/>
              <w:jc w:val="center"/>
              <w:rPr>
                <w:sz w:val="22"/>
                <w:lang w:val="it-IT"/>
              </w:rPr>
            </w:pPr>
            <w:r w:rsidRPr="00953193">
              <w:rPr>
                <w:sz w:val="22"/>
                <w:lang w:val="it-IT"/>
              </w:rPr>
              <w:t>4</w:t>
            </w:r>
          </w:p>
        </w:tc>
        <w:tc>
          <w:tcPr>
            <w:tcW w:w="1313" w:type="dxa"/>
            <w:tcBorders>
              <w:top w:val="single" w:sz="4" w:space="0" w:color="auto"/>
              <w:left w:val="single" w:sz="4" w:space="0" w:color="auto"/>
              <w:bottom w:val="single" w:sz="4" w:space="0" w:color="auto"/>
              <w:right w:val="single" w:sz="4" w:space="0" w:color="auto"/>
            </w:tcBorders>
            <w:hideMark/>
          </w:tcPr>
          <w:p w14:paraId="02E04CAC" w14:textId="77777777" w:rsidR="00962ECE" w:rsidRPr="00953193" w:rsidRDefault="00962ECE" w:rsidP="002C08DB">
            <w:pPr>
              <w:spacing w:before="120" w:after="120" w:line="240" w:lineRule="auto"/>
              <w:jc w:val="left"/>
              <w:rPr>
                <w:kern w:val="2"/>
                <w:sz w:val="22"/>
                <w:lang w:val="en-AU"/>
              </w:rPr>
            </w:pPr>
            <w:r w:rsidRPr="00953193">
              <w:rPr>
                <w:kern w:val="2"/>
                <w:sz w:val="22"/>
                <w:lang w:val="en-AU"/>
              </w:rPr>
              <w:t xml:space="preserve">Đỗ Ngọc </w:t>
            </w:r>
            <w:r w:rsidRPr="00953193">
              <w:rPr>
                <w:kern w:val="2"/>
                <w:sz w:val="22"/>
                <w:lang w:val="en-AU"/>
              </w:rPr>
              <w:lastRenderedPageBreak/>
              <w:t>Anh Dũng</w:t>
            </w:r>
          </w:p>
        </w:tc>
        <w:tc>
          <w:tcPr>
            <w:tcW w:w="1245" w:type="dxa"/>
            <w:tcBorders>
              <w:top w:val="single" w:sz="4" w:space="0" w:color="auto"/>
              <w:left w:val="single" w:sz="4" w:space="0" w:color="auto"/>
              <w:bottom w:val="single" w:sz="4" w:space="0" w:color="auto"/>
              <w:right w:val="single" w:sz="4" w:space="0" w:color="auto"/>
            </w:tcBorders>
            <w:hideMark/>
          </w:tcPr>
          <w:p w14:paraId="71EA04A6" w14:textId="77777777" w:rsidR="00962ECE" w:rsidRPr="00953193" w:rsidRDefault="00962ECE" w:rsidP="002C08DB">
            <w:pPr>
              <w:spacing w:before="120" w:after="120" w:line="240" w:lineRule="auto"/>
              <w:jc w:val="left"/>
              <w:rPr>
                <w:sz w:val="22"/>
              </w:rPr>
            </w:pPr>
            <w:r w:rsidRPr="00953193">
              <w:rPr>
                <w:sz w:val="22"/>
              </w:rPr>
              <w:lastRenderedPageBreak/>
              <w:t xml:space="preserve">Thạc sỹ </w:t>
            </w:r>
            <w:r w:rsidRPr="00953193">
              <w:rPr>
                <w:sz w:val="22"/>
              </w:rPr>
              <w:lastRenderedPageBreak/>
              <w:t>Môi trường</w:t>
            </w:r>
          </w:p>
        </w:tc>
        <w:tc>
          <w:tcPr>
            <w:tcW w:w="1460" w:type="dxa"/>
            <w:tcBorders>
              <w:top w:val="single" w:sz="4" w:space="0" w:color="auto"/>
              <w:left w:val="single" w:sz="4" w:space="0" w:color="auto"/>
              <w:bottom w:val="single" w:sz="4" w:space="0" w:color="auto"/>
              <w:right w:val="single" w:sz="4" w:space="0" w:color="auto"/>
            </w:tcBorders>
            <w:hideMark/>
          </w:tcPr>
          <w:p w14:paraId="39C14DEB" w14:textId="77777777" w:rsidR="00962ECE" w:rsidRPr="00953193" w:rsidRDefault="00962ECE" w:rsidP="002C08DB">
            <w:pPr>
              <w:spacing w:before="120" w:after="120" w:line="240" w:lineRule="auto"/>
              <w:rPr>
                <w:sz w:val="22"/>
              </w:rPr>
            </w:pPr>
            <w:r w:rsidRPr="00953193">
              <w:rPr>
                <w:sz w:val="22"/>
              </w:rPr>
              <w:lastRenderedPageBreak/>
              <w:t xml:space="preserve">Chuyên viên phòng Môi </w:t>
            </w:r>
            <w:r w:rsidRPr="00953193">
              <w:rPr>
                <w:sz w:val="22"/>
              </w:rPr>
              <w:lastRenderedPageBreak/>
              <w:t>trường-TVXDĐ3</w:t>
            </w:r>
          </w:p>
        </w:tc>
        <w:tc>
          <w:tcPr>
            <w:tcW w:w="1972" w:type="dxa"/>
            <w:tcBorders>
              <w:top w:val="single" w:sz="4" w:space="0" w:color="auto"/>
              <w:left w:val="single" w:sz="4" w:space="0" w:color="auto"/>
              <w:bottom w:val="single" w:sz="4" w:space="0" w:color="auto"/>
              <w:right w:val="single" w:sz="4" w:space="0" w:color="auto"/>
            </w:tcBorders>
            <w:hideMark/>
          </w:tcPr>
          <w:p w14:paraId="47D6F348" w14:textId="77777777" w:rsidR="00962ECE" w:rsidRPr="00953193" w:rsidRDefault="00962ECE" w:rsidP="002C08DB">
            <w:pPr>
              <w:spacing w:before="120" w:after="120" w:line="240" w:lineRule="auto"/>
              <w:rPr>
                <w:sz w:val="22"/>
              </w:rPr>
            </w:pPr>
            <w:r w:rsidRPr="00953193">
              <w:rPr>
                <w:sz w:val="22"/>
              </w:rPr>
              <w:lastRenderedPageBreak/>
              <w:t xml:space="preserve">Hỗ trợ khảo sát, điều tra, thống kê </w:t>
            </w:r>
            <w:r w:rsidRPr="00953193">
              <w:rPr>
                <w:sz w:val="22"/>
              </w:rPr>
              <w:lastRenderedPageBreak/>
              <w:t>số liệu. Lập chương trình quản lý môi trường cho dự án.</w:t>
            </w:r>
          </w:p>
        </w:tc>
        <w:tc>
          <w:tcPr>
            <w:tcW w:w="1284" w:type="dxa"/>
            <w:tcBorders>
              <w:top w:val="single" w:sz="4" w:space="0" w:color="auto"/>
              <w:left w:val="single" w:sz="4" w:space="0" w:color="auto"/>
              <w:bottom w:val="single" w:sz="4" w:space="0" w:color="auto"/>
              <w:right w:val="single" w:sz="4" w:space="0" w:color="auto"/>
            </w:tcBorders>
            <w:hideMark/>
          </w:tcPr>
          <w:p w14:paraId="1C3FF2DE" w14:textId="77777777" w:rsidR="00962ECE" w:rsidRPr="00953193" w:rsidRDefault="00962ECE" w:rsidP="002C08DB">
            <w:pPr>
              <w:spacing w:before="120" w:after="120" w:line="240" w:lineRule="auto"/>
              <w:jc w:val="center"/>
              <w:rPr>
                <w:sz w:val="22"/>
                <w:lang w:val="it-IT"/>
              </w:rPr>
            </w:pPr>
            <w:r w:rsidRPr="00953193">
              <w:rPr>
                <w:sz w:val="22"/>
                <w:lang w:val="it-IT"/>
              </w:rPr>
              <w:lastRenderedPageBreak/>
              <w:t>14 năm</w:t>
            </w:r>
          </w:p>
        </w:tc>
        <w:tc>
          <w:tcPr>
            <w:tcW w:w="1275" w:type="dxa"/>
            <w:tcBorders>
              <w:top w:val="single" w:sz="4" w:space="0" w:color="auto"/>
              <w:left w:val="single" w:sz="4" w:space="0" w:color="auto"/>
              <w:bottom w:val="single" w:sz="4" w:space="0" w:color="auto"/>
              <w:right w:val="single" w:sz="4" w:space="0" w:color="auto"/>
            </w:tcBorders>
          </w:tcPr>
          <w:p w14:paraId="5C54DCBA" w14:textId="77777777" w:rsidR="00962ECE" w:rsidRPr="00953193" w:rsidRDefault="00962ECE" w:rsidP="002C08DB">
            <w:pPr>
              <w:spacing w:before="120" w:after="120" w:line="240" w:lineRule="auto"/>
              <w:rPr>
                <w:sz w:val="22"/>
                <w:lang w:val="it-IT"/>
              </w:rPr>
            </w:pPr>
          </w:p>
        </w:tc>
      </w:tr>
      <w:tr w:rsidR="00953193" w:rsidRPr="00953193" w14:paraId="03623C13" w14:textId="77777777" w:rsidTr="00962ECE">
        <w:tc>
          <w:tcPr>
            <w:tcW w:w="518" w:type="dxa"/>
            <w:tcBorders>
              <w:top w:val="single" w:sz="4" w:space="0" w:color="auto"/>
              <w:left w:val="single" w:sz="4" w:space="0" w:color="auto"/>
              <w:bottom w:val="single" w:sz="4" w:space="0" w:color="auto"/>
              <w:right w:val="single" w:sz="4" w:space="0" w:color="auto"/>
            </w:tcBorders>
            <w:hideMark/>
          </w:tcPr>
          <w:p w14:paraId="517DEFDF" w14:textId="77777777" w:rsidR="00962ECE" w:rsidRPr="00953193" w:rsidRDefault="00962ECE" w:rsidP="002C08DB">
            <w:pPr>
              <w:spacing w:before="120" w:after="120" w:line="240" w:lineRule="auto"/>
              <w:jc w:val="center"/>
              <w:rPr>
                <w:sz w:val="22"/>
                <w:lang w:val="it-IT"/>
              </w:rPr>
            </w:pPr>
            <w:r w:rsidRPr="00953193">
              <w:rPr>
                <w:sz w:val="22"/>
                <w:lang w:val="it-IT"/>
              </w:rPr>
              <w:lastRenderedPageBreak/>
              <w:t>5</w:t>
            </w:r>
          </w:p>
        </w:tc>
        <w:tc>
          <w:tcPr>
            <w:tcW w:w="1313" w:type="dxa"/>
            <w:tcBorders>
              <w:top w:val="single" w:sz="4" w:space="0" w:color="auto"/>
              <w:left w:val="single" w:sz="4" w:space="0" w:color="auto"/>
              <w:bottom w:val="single" w:sz="4" w:space="0" w:color="auto"/>
              <w:right w:val="single" w:sz="4" w:space="0" w:color="auto"/>
            </w:tcBorders>
            <w:hideMark/>
          </w:tcPr>
          <w:p w14:paraId="676817A0" w14:textId="77777777" w:rsidR="00962ECE" w:rsidRPr="00953193" w:rsidRDefault="00962ECE" w:rsidP="002C08DB">
            <w:pPr>
              <w:spacing w:before="120" w:after="120" w:line="240" w:lineRule="auto"/>
              <w:jc w:val="left"/>
              <w:rPr>
                <w:kern w:val="2"/>
                <w:sz w:val="22"/>
                <w:lang w:val="en-AU"/>
              </w:rPr>
            </w:pPr>
            <w:r w:rsidRPr="00953193">
              <w:rPr>
                <w:kern w:val="2"/>
                <w:sz w:val="22"/>
                <w:lang w:val="en-AU"/>
              </w:rPr>
              <w:t>Trần Trung Hiếu</w:t>
            </w:r>
          </w:p>
        </w:tc>
        <w:tc>
          <w:tcPr>
            <w:tcW w:w="1245" w:type="dxa"/>
            <w:tcBorders>
              <w:top w:val="single" w:sz="4" w:space="0" w:color="auto"/>
              <w:left w:val="single" w:sz="4" w:space="0" w:color="auto"/>
              <w:bottom w:val="single" w:sz="4" w:space="0" w:color="auto"/>
              <w:right w:val="single" w:sz="4" w:space="0" w:color="auto"/>
            </w:tcBorders>
            <w:hideMark/>
          </w:tcPr>
          <w:p w14:paraId="1F5F3842" w14:textId="77777777" w:rsidR="00962ECE" w:rsidRPr="00953193" w:rsidRDefault="00962ECE" w:rsidP="002C08DB">
            <w:pPr>
              <w:spacing w:before="120" w:after="120" w:line="240" w:lineRule="auto"/>
              <w:jc w:val="left"/>
              <w:rPr>
                <w:sz w:val="22"/>
                <w:lang w:val="it-IT"/>
              </w:rPr>
            </w:pPr>
            <w:r w:rsidRPr="00953193">
              <w:rPr>
                <w:sz w:val="22"/>
                <w:lang w:val="it-IT"/>
              </w:rPr>
              <w:t>Kỹ sư Môi trường</w:t>
            </w:r>
          </w:p>
        </w:tc>
        <w:tc>
          <w:tcPr>
            <w:tcW w:w="1460" w:type="dxa"/>
            <w:tcBorders>
              <w:top w:val="single" w:sz="4" w:space="0" w:color="auto"/>
              <w:left w:val="single" w:sz="4" w:space="0" w:color="auto"/>
              <w:bottom w:val="single" w:sz="4" w:space="0" w:color="auto"/>
              <w:right w:val="single" w:sz="4" w:space="0" w:color="auto"/>
            </w:tcBorders>
            <w:hideMark/>
          </w:tcPr>
          <w:p w14:paraId="22FDFB5E" w14:textId="77777777" w:rsidR="00962ECE" w:rsidRPr="00953193" w:rsidRDefault="00962ECE" w:rsidP="002C08DB">
            <w:pPr>
              <w:spacing w:before="120" w:after="120" w:line="240" w:lineRule="auto"/>
              <w:rPr>
                <w:sz w:val="22"/>
                <w:lang w:val="it-IT"/>
              </w:rPr>
            </w:pPr>
            <w:r w:rsidRPr="00953193">
              <w:rPr>
                <w:sz w:val="22"/>
                <w:lang w:val="it-IT"/>
              </w:rPr>
              <w:t>Chuyên viên phòng Môi trường-</w:t>
            </w:r>
            <w:r w:rsidRPr="00953193">
              <w:rPr>
                <w:sz w:val="22"/>
              </w:rPr>
              <w:t xml:space="preserve"> TVXDĐ</w:t>
            </w:r>
            <w:r w:rsidRPr="00953193">
              <w:rPr>
                <w:sz w:val="22"/>
                <w:lang w:val="it-IT"/>
              </w:rPr>
              <w:t xml:space="preserve"> 3</w:t>
            </w:r>
          </w:p>
        </w:tc>
        <w:tc>
          <w:tcPr>
            <w:tcW w:w="1972" w:type="dxa"/>
            <w:tcBorders>
              <w:top w:val="single" w:sz="4" w:space="0" w:color="auto"/>
              <w:left w:val="single" w:sz="4" w:space="0" w:color="auto"/>
              <w:bottom w:val="single" w:sz="4" w:space="0" w:color="auto"/>
              <w:right w:val="single" w:sz="4" w:space="0" w:color="auto"/>
            </w:tcBorders>
            <w:hideMark/>
          </w:tcPr>
          <w:p w14:paraId="04A11241" w14:textId="77777777" w:rsidR="00962ECE" w:rsidRPr="00953193" w:rsidRDefault="00962ECE" w:rsidP="002C08DB">
            <w:pPr>
              <w:spacing w:before="120" w:after="120" w:line="240" w:lineRule="auto"/>
              <w:rPr>
                <w:sz w:val="22"/>
                <w:lang w:val="it-IT"/>
              </w:rPr>
            </w:pPr>
            <w:r w:rsidRPr="00953193">
              <w:rPr>
                <w:sz w:val="22"/>
                <w:lang w:val="it-IT"/>
              </w:rPr>
              <w:t>Hỗ trợ khảo sát, điều tra, thống kê số liệu và tham vấn cộng đồng. Đề xuất các giải pháp giảm thiểu.</w:t>
            </w:r>
          </w:p>
        </w:tc>
        <w:tc>
          <w:tcPr>
            <w:tcW w:w="1284" w:type="dxa"/>
            <w:tcBorders>
              <w:top w:val="single" w:sz="4" w:space="0" w:color="auto"/>
              <w:left w:val="single" w:sz="4" w:space="0" w:color="auto"/>
              <w:bottom w:val="single" w:sz="4" w:space="0" w:color="auto"/>
              <w:right w:val="single" w:sz="4" w:space="0" w:color="auto"/>
            </w:tcBorders>
            <w:hideMark/>
          </w:tcPr>
          <w:p w14:paraId="3245F792" w14:textId="77777777" w:rsidR="00962ECE" w:rsidRPr="00953193" w:rsidRDefault="00962ECE" w:rsidP="002C08DB">
            <w:pPr>
              <w:spacing w:before="120" w:after="120" w:line="240" w:lineRule="auto"/>
              <w:jc w:val="center"/>
              <w:rPr>
                <w:sz w:val="22"/>
                <w:lang w:val="it-IT"/>
              </w:rPr>
            </w:pPr>
            <w:r w:rsidRPr="00953193">
              <w:rPr>
                <w:sz w:val="22"/>
                <w:lang w:val="it-IT"/>
              </w:rPr>
              <w:t>4 năm</w:t>
            </w:r>
          </w:p>
        </w:tc>
        <w:tc>
          <w:tcPr>
            <w:tcW w:w="1275" w:type="dxa"/>
            <w:tcBorders>
              <w:top w:val="single" w:sz="4" w:space="0" w:color="auto"/>
              <w:left w:val="single" w:sz="4" w:space="0" w:color="auto"/>
              <w:bottom w:val="single" w:sz="4" w:space="0" w:color="auto"/>
              <w:right w:val="single" w:sz="4" w:space="0" w:color="auto"/>
            </w:tcBorders>
          </w:tcPr>
          <w:p w14:paraId="4137591B" w14:textId="77777777" w:rsidR="00962ECE" w:rsidRPr="00953193" w:rsidRDefault="00962ECE" w:rsidP="002C08DB">
            <w:pPr>
              <w:spacing w:before="120" w:after="120" w:line="240" w:lineRule="auto"/>
              <w:ind w:firstLine="22"/>
              <w:rPr>
                <w:sz w:val="22"/>
                <w:lang w:val="it-IT"/>
              </w:rPr>
            </w:pPr>
          </w:p>
        </w:tc>
      </w:tr>
      <w:tr w:rsidR="00953193" w:rsidRPr="00953193" w14:paraId="7B59C169" w14:textId="77777777" w:rsidTr="00962ECE">
        <w:tc>
          <w:tcPr>
            <w:tcW w:w="518" w:type="dxa"/>
            <w:tcBorders>
              <w:top w:val="single" w:sz="4" w:space="0" w:color="auto"/>
              <w:left w:val="single" w:sz="4" w:space="0" w:color="auto"/>
              <w:bottom w:val="single" w:sz="4" w:space="0" w:color="auto"/>
              <w:right w:val="single" w:sz="4" w:space="0" w:color="auto"/>
            </w:tcBorders>
            <w:hideMark/>
          </w:tcPr>
          <w:p w14:paraId="6AA76184" w14:textId="77777777" w:rsidR="00962ECE" w:rsidRPr="00953193" w:rsidRDefault="00962ECE" w:rsidP="002C08DB">
            <w:pPr>
              <w:spacing w:before="120" w:after="120" w:line="240" w:lineRule="auto"/>
              <w:jc w:val="center"/>
              <w:rPr>
                <w:sz w:val="22"/>
                <w:lang w:val="it-IT"/>
              </w:rPr>
            </w:pPr>
            <w:r w:rsidRPr="00953193">
              <w:rPr>
                <w:sz w:val="22"/>
                <w:lang w:val="it-IT"/>
              </w:rPr>
              <w:t>6</w:t>
            </w:r>
          </w:p>
        </w:tc>
        <w:tc>
          <w:tcPr>
            <w:tcW w:w="1313" w:type="dxa"/>
            <w:tcBorders>
              <w:top w:val="single" w:sz="4" w:space="0" w:color="auto"/>
              <w:left w:val="single" w:sz="4" w:space="0" w:color="auto"/>
              <w:bottom w:val="single" w:sz="4" w:space="0" w:color="auto"/>
              <w:right w:val="single" w:sz="4" w:space="0" w:color="auto"/>
            </w:tcBorders>
            <w:hideMark/>
          </w:tcPr>
          <w:p w14:paraId="32550322" w14:textId="77777777" w:rsidR="00962ECE" w:rsidRPr="00953193" w:rsidRDefault="00962ECE" w:rsidP="002C08DB">
            <w:pPr>
              <w:spacing w:before="120" w:after="120" w:line="240" w:lineRule="auto"/>
              <w:jc w:val="left"/>
              <w:rPr>
                <w:kern w:val="2"/>
                <w:sz w:val="22"/>
                <w:lang w:val="en-AU"/>
              </w:rPr>
            </w:pPr>
            <w:r w:rsidRPr="00953193">
              <w:rPr>
                <w:kern w:val="2"/>
                <w:sz w:val="22"/>
                <w:lang w:val="en-AU"/>
              </w:rPr>
              <w:t>Lê Minh Thùy</w:t>
            </w:r>
          </w:p>
        </w:tc>
        <w:tc>
          <w:tcPr>
            <w:tcW w:w="1245" w:type="dxa"/>
            <w:tcBorders>
              <w:top w:val="single" w:sz="4" w:space="0" w:color="auto"/>
              <w:left w:val="single" w:sz="4" w:space="0" w:color="auto"/>
              <w:bottom w:val="single" w:sz="4" w:space="0" w:color="auto"/>
              <w:right w:val="single" w:sz="4" w:space="0" w:color="auto"/>
            </w:tcBorders>
            <w:hideMark/>
          </w:tcPr>
          <w:p w14:paraId="026604B3" w14:textId="77777777" w:rsidR="00962ECE" w:rsidRPr="00953193" w:rsidRDefault="00962ECE" w:rsidP="002C08DB">
            <w:pPr>
              <w:spacing w:before="120" w:after="120" w:line="240" w:lineRule="auto"/>
              <w:jc w:val="left"/>
              <w:rPr>
                <w:sz w:val="22"/>
                <w:lang w:val="en-US"/>
              </w:rPr>
            </w:pPr>
            <w:r w:rsidRPr="00953193">
              <w:rPr>
                <w:sz w:val="22"/>
                <w:lang w:val="it-IT"/>
              </w:rPr>
              <w:t>Cử nhân Truyền thông môi trường</w:t>
            </w:r>
          </w:p>
        </w:tc>
        <w:tc>
          <w:tcPr>
            <w:tcW w:w="1460" w:type="dxa"/>
            <w:tcBorders>
              <w:top w:val="single" w:sz="4" w:space="0" w:color="auto"/>
              <w:left w:val="single" w:sz="4" w:space="0" w:color="auto"/>
              <w:bottom w:val="single" w:sz="4" w:space="0" w:color="auto"/>
              <w:right w:val="single" w:sz="4" w:space="0" w:color="auto"/>
            </w:tcBorders>
            <w:hideMark/>
          </w:tcPr>
          <w:p w14:paraId="1ECEF63C" w14:textId="77777777" w:rsidR="00962ECE" w:rsidRPr="00953193" w:rsidRDefault="00962ECE" w:rsidP="002C08DB">
            <w:pPr>
              <w:spacing w:before="120" w:after="120" w:line="240" w:lineRule="auto"/>
              <w:rPr>
                <w:sz w:val="22"/>
                <w:lang w:val="it-IT"/>
              </w:rPr>
            </w:pPr>
            <w:r w:rsidRPr="00953193">
              <w:rPr>
                <w:sz w:val="22"/>
                <w:lang w:val="it-IT"/>
              </w:rPr>
              <w:t>Chuyên viên phòng Môi trường-</w:t>
            </w:r>
            <w:r w:rsidRPr="00953193">
              <w:rPr>
                <w:sz w:val="22"/>
              </w:rPr>
              <w:t xml:space="preserve"> TVXDĐ</w:t>
            </w:r>
            <w:r w:rsidRPr="00953193">
              <w:rPr>
                <w:sz w:val="22"/>
                <w:lang w:val="it-IT"/>
              </w:rPr>
              <w:t xml:space="preserve"> 3</w:t>
            </w:r>
          </w:p>
        </w:tc>
        <w:tc>
          <w:tcPr>
            <w:tcW w:w="1972" w:type="dxa"/>
            <w:tcBorders>
              <w:top w:val="single" w:sz="4" w:space="0" w:color="auto"/>
              <w:left w:val="single" w:sz="4" w:space="0" w:color="auto"/>
              <w:bottom w:val="single" w:sz="4" w:space="0" w:color="auto"/>
              <w:right w:val="single" w:sz="4" w:space="0" w:color="auto"/>
            </w:tcBorders>
            <w:hideMark/>
          </w:tcPr>
          <w:p w14:paraId="04C91FEA" w14:textId="77777777" w:rsidR="00962ECE" w:rsidRPr="00953193" w:rsidRDefault="00962ECE" w:rsidP="002C08DB">
            <w:pPr>
              <w:spacing w:before="120" w:after="120" w:line="240" w:lineRule="auto"/>
              <w:rPr>
                <w:sz w:val="22"/>
                <w:lang w:val="it-IT"/>
              </w:rPr>
            </w:pPr>
            <w:r w:rsidRPr="00953193">
              <w:rPr>
                <w:sz w:val="22"/>
                <w:lang w:val="it-IT"/>
              </w:rPr>
              <w:t>Hỗ trợ khảo sát, điều tra, thống kê số liệu và tham vấn cộng đồng.</w:t>
            </w:r>
          </w:p>
        </w:tc>
        <w:tc>
          <w:tcPr>
            <w:tcW w:w="1284" w:type="dxa"/>
            <w:tcBorders>
              <w:top w:val="single" w:sz="4" w:space="0" w:color="auto"/>
              <w:left w:val="single" w:sz="4" w:space="0" w:color="auto"/>
              <w:bottom w:val="single" w:sz="4" w:space="0" w:color="auto"/>
              <w:right w:val="single" w:sz="4" w:space="0" w:color="auto"/>
            </w:tcBorders>
            <w:hideMark/>
          </w:tcPr>
          <w:p w14:paraId="32D9FC65" w14:textId="77777777" w:rsidR="00962ECE" w:rsidRPr="00953193" w:rsidRDefault="00962ECE" w:rsidP="002C08DB">
            <w:pPr>
              <w:spacing w:before="120" w:after="120" w:line="240" w:lineRule="auto"/>
              <w:jc w:val="center"/>
              <w:rPr>
                <w:sz w:val="22"/>
                <w:lang w:val="it-IT"/>
              </w:rPr>
            </w:pPr>
            <w:r w:rsidRPr="00953193">
              <w:rPr>
                <w:sz w:val="22"/>
                <w:lang w:val="it-IT"/>
              </w:rPr>
              <w:t>5 năm</w:t>
            </w:r>
          </w:p>
        </w:tc>
        <w:tc>
          <w:tcPr>
            <w:tcW w:w="1275" w:type="dxa"/>
            <w:tcBorders>
              <w:top w:val="single" w:sz="4" w:space="0" w:color="auto"/>
              <w:left w:val="single" w:sz="4" w:space="0" w:color="auto"/>
              <w:bottom w:val="single" w:sz="4" w:space="0" w:color="auto"/>
              <w:right w:val="single" w:sz="4" w:space="0" w:color="auto"/>
            </w:tcBorders>
          </w:tcPr>
          <w:p w14:paraId="6FB484DB" w14:textId="77777777" w:rsidR="00962ECE" w:rsidRPr="00953193" w:rsidRDefault="00962ECE" w:rsidP="002C08DB">
            <w:pPr>
              <w:spacing w:before="120" w:after="120" w:line="240" w:lineRule="auto"/>
              <w:ind w:firstLine="22"/>
              <w:rPr>
                <w:sz w:val="22"/>
                <w:lang w:val="it-IT"/>
              </w:rPr>
            </w:pPr>
          </w:p>
        </w:tc>
      </w:tr>
    </w:tbl>
    <w:p w14:paraId="3D5DE317" w14:textId="77777777" w:rsidR="00962ECE" w:rsidRPr="00953193" w:rsidRDefault="00962ECE" w:rsidP="002C08DB">
      <w:pPr>
        <w:pStyle w:val="Style1"/>
        <w:numPr>
          <w:ilvl w:val="0"/>
          <w:numId w:val="0"/>
        </w:numPr>
        <w:tabs>
          <w:tab w:val="clear" w:pos="454"/>
          <w:tab w:val="left" w:pos="851"/>
        </w:tabs>
        <w:spacing w:before="120" w:after="120" w:line="240" w:lineRule="auto"/>
        <w:rPr>
          <w:rFonts w:ascii="Times New Roman" w:hAnsi="Times New Roman"/>
          <w:lang w:val="en-US"/>
        </w:rPr>
      </w:pPr>
      <w:bookmarkStart w:id="129" w:name="_Toc96076874"/>
      <w:bookmarkStart w:id="130" w:name="_Toc103926677"/>
      <w:r w:rsidRPr="00953193">
        <w:rPr>
          <w:rFonts w:ascii="Times New Roman" w:hAnsi="Times New Roman"/>
          <w:lang w:val="it-IT"/>
        </w:rPr>
        <w:t>4</w:t>
      </w:r>
      <w:r w:rsidRPr="00953193">
        <w:rPr>
          <w:rFonts w:ascii="Times New Roman" w:hAnsi="Times New Roman"/>
          <w:lang w:val="it-IT"/>
        </w:rPr>
        <w:tab/>
      </w:r>
      <w:r w:rsidRPr="00953193">
        <w:rPr>
          <w:rFonts w:ascii="Times New Roman" w:hAnsi="Times New Roman"/>
        </w:rPr>
        <w:t xml:space="preserve">PHƯƠNG PHÁP </w:t>
      </w:r>
      <w:r w:rsidRPr="00953193">
        <w:rPr>
          <w:rFonts w:ascii="Times New Roman" w:hAnsi="Times New Roman"/>
          <w:lang w:val="en-US"/>
        </w:rPr>
        <w:t>ĐÁNH GIÁ TÁC ĐỘNG MÔI TRƯỜNG</w:t>
      </w:r>
      <w:bookmarkEnd w:id="129"/>
      <w:bookmarkEnd w:id="130"/>
    </w:p>
    <w:p w14:paraId="55DDAC44" w14:textId="77777777" w:rsidR="00962ECE" w:rsidRPr="00953193" w:rsidRDefault="00962ECE" w:rsidP="002C08DB">
      <w:pPr>
        <w:widowControl w:val="0"/>
        <w:spacing w:before="120" w:after="120" w:line="240" w:lineRule="auto"/>
        <w:ind w:left="851"/>
        <w:rPr>
          <w:rFonts w:eastAsia="Times New Roman"/>
          <w:szCs w:val="26"/>
          <w:lang w:val="it-IT" w:eastAsia="ar-SA"/>
        </w:rPr>
      </w:pPr>
      <w:r w:rsidRPr="00953193">
        <w:rPr>
          <w:rFonts w:eastAsia="Times New Roman"/>
          <w:szCs w:val="26"/>
          <w:lang w:eastAsia="ar-SA"/>
        </w:rPr>
        <w:t xml:space="preserve">Nội dung và các bước thực hiện báo cáo đánh giá tác động môi trường này tuân thủ theo </w:t>
      </w:r>
      <w:r w:rsidRPr="00953193">
        <w:rPr>
          <w:rFonts w:eastAsia="Times New Roman"/>
          <w:szCs w:val="26"/>
          <w:lang w:val="en-US" w:eastAsia="ar-SA"/>
        </w:rPr>
        <w:t>quy định</w:t>
      </w:r>
      <w:r w:rsidRPr="00953193">
        <w:rPr>
          <w:rFonts w:eastAsia="Times New Roman"/>
          <w:szCs w:val="26"/>
          <w:lang w:eastAsia="ar-SA"/>
        </w:rPr>
        <w:t xml:space="preserve"> của Nghị định số </w:t>
      </w:r>
      <w:r w:rsidRPr="00953193">
        <w:rPr>
          <w:rFonts w:eastAsia="Times New Roman"/>
          <w:szCs w:val="26"/>
          <w:lang w:val="it-IT" w:eastAsia="ar-SA"/>
        </w:rPr>
        <w:t>08/2022</w:t>
      </w:r>
      <w:r w:rsidRPr="00953193">
        <w:rPr>
          <w:rFonts w:eastAsia="Times New Roman"/>
          <w:szCs w:val="26"/>
          <w:lang w:eastAsia="ar-SA"/>
        </w:rPr>
        <w:t xml:space="preserve">/NĐ-CP ngày </w:t>
      </w:r>
      <w:r w:rsidRPr="00953193">
        <w:rPr>
          <w:rFonts w:eastAsia="Times New Roman"/>
          <w:szCs w:val="26"/>
          <w:lang w:val="en-US" w:eastAsia="ar-SA"/>
        </w:rPr>
        <w:t>10/01/2022 và Thông tư 02/2022/TT-BTNMT ngày 10/01/2022</w:t>
      </w:r>
      <w:r w:rsidRPr="00953193">
        <w:rPr>
          <w:rFonts w:eastAsia="Times New Roman"/>
          <w:szCs w:val="26"/>
          <w:lang w:val="it-IT" w:eastAsia="ar-SA"/>
        </w:rPr>
        <w:t>.</w:t>
      </w:r>
    </w:p>
    <w:p w14:paraId="34268E69" w14:textId="77777777" w:rsidR="00962ECE" w:rsidRPr="00953193" w:rsidRDefault="00962ECE" w:rsidP="002C08DB">
      <w:pPr>
        <w:widowControl w:val="0"/>
        <w:spacing w:before="120" w:after="120" w:line="240" w:lineRule="auto"/>
        <w:ind w:left="851"/>
        <w:rPr>
          <w:rFonts w:eastAsia="Times New Roman"/>
          <w:szCs w:val="26"/>
          <w:lang w:eastAsia="ar-SA"/>
        </w:rPr>
      </w:pPr>
      <w:r w:rsidRPr="00953193">
        <w:rPr>
          <w:rFonts w:eastAsia="Times New Roman"/>
          <w:szCs w:val="26"/>
          <w:lang w:eastAsia="ar-SA"/>
        </w:rPr>
        <w:t>Nghiên cứu đánh giá tác động môi trường dựa trên các kỹ thuật dưới đây:</w:t>
      </w:r>
    </w:p>
    <w:p w14:paraId="46322697" w14:textId="77777777" w:rsidR="00962ECE" w:rsidRPr="00953193" w:rsidRDefault="00962ECE" w:rsidP="002C08DB">
      <w:pPr>
        <w:tabs>
          <w:tab w:val="left" w:pos="851"/>
        </w:tabs>
        <w:spacing w:before="120" w:after="120" w:line="240" w:lineRule="auto"/>
        <w:rPr>
          <w:b/>
          <w:lang w:val="en-US"/>
        </w:rPr>
      </w:pPr>
      <w:r w:rsidRPr="00953193">
        <w:rPr>
          <w:b/>
          <w:lang w:val="en-US"/>
        </w:rPr>
        <w:t>4</w:t>
      </w:r>
      <w:r w:rsidRPr="00953193">
        <w:rPr>
          <w:b/>
        </w:rPr>
        <w:t>.1</w:t>
      </w:r>
      <w:r w:rsidRPr="00953193">
        <w:rPr>
          <w:b/>
          <w:lang w:val="en-US"/>
        </w:rPr>
        <w:tab/>
      </w:r>
      <w:r w:rsidRPr="00953193">
        <w:rPr>
          <w:b/>
        </w:rPr>
        <w:t>Phương pháp ĐTM</w:t>
      </w:r>
    </w:p>
    <w:p w14:paraId="0CFF3D89" w14:textId="77777777" w:rsidR="00962ECE" w:rsidRPr="00953193" w:rsidRDefault="00962ECE" w:rsidP="002C08DB">
      <w:pPr>
        <w:pStyle w:val="Bullet-"/>
        <w:numPr>
          <w:ilvl w:val="0"/>
          <w:numId w:val="0"/>
        </w:numPr>
        <w:spacing w:after="120"/>
        <w:ind w:left="851"/>
        <w:rPr>
          <w:i/>
          <w:noProof/>
        </w:rPr>
      </w:pPr>
      <w:r w:rsidRPr="00953193">
        <w:rPr>
          <w:i/>
          <w:noProof/>
        </w:rPr>
        <w:t xml:space="preserve">Phương pháp lập bảng liệt kê: </w:t>
      </w:r>
    </w:p>
    <w:p w14:paraId="36E8599B" w14:textId="77777777" w:rsidR="00962ECE" w:rsidRPr="00953193" w:rsidRDefault="00962ECE" w:rsidP="002C08DB">
      <w:pPr>
        <w:widowControl w:val="0"/>
        <w:tabs>
          <w:tab w:val="left" w:pos="900"/>
        </w:tabs>
        <w:spacing w:before="120" w:after="120" w:line="240" w:lineRule="auto"/>
        <w:ind w:left="851"/>
        <w:rPr>
          <w:rFonts w:eastAsia="Times New Roman"/>
          <w:szCs w:val="26"/>
          <w:lang w:eastAsia="ar-SA"/>
        </w:rPr>
      </w:pPr>
      <w:r w:rsidRPr="00953193">
        <w:rPr>
          <w:rFonts w:eastAsia="Times New Roman"/>
          <w:szCs w:val="26"/>
          <w:lang w:eastAsia="ar-SA"/>
        </w:rPr>
        <w:t>Bảng liệt kê được sử dụng để lập mối quan hệ giữa các hoạt động của dự án và các tác động môi trường</w:t>
      </w:r>
      <w:r w:rsidRPr="00953193">
        <w:rPr>
          <w:rFonts w:eastAsia="Times New Roman"/>
          <w:szCs w:val="26"/>
          <w:lang w:val="it-IT" w:eastAsia="ar-SA"/>
        </w:rPr>
        <w:t xml:space="preserve">, </w:t>
      </w:r>
      <w:r w:rsidRPr="00953193">
        <w:rPr>
          <w:szCs w:val="26"/>
          <w:lang w:eastAsia="ar-SA"/>
        </w:rPr>
        <w:t>phương pháp này được sử dụng tại Chương 3</w:t>
      </w:r>
      <w:r w:rsidRPr="00953193">
        <w:rPr>
          <w:rFonts w:eastAsia="Times New Roman"/>
          <w:szCs w:val="26"/>
          <w:lang w:eastAsia="ar-SA"/>
        </w:rPr>
        <w:t>.</w:t>
      </w:r>
    </w:p>
    <w:p w14:paraId="0AC268ED" w14:textId="77777777" w:rsidR="00962ECE" w:rsidRPr="00953193" w:rsidRDefault="00962ECE" w:rsidP="002C08DB">
      <w:pPr>
        <w:pStyle w:val="Bullet-"/>
        <w:numPr>
          <w:ilvl w:val="0"/>
          <w:numId w:val="0"/>
        </w:numPr>
        <w:spacing w:after="120"/>
        <w:ind w:left="851"/>
        <w:rPr>
          <w:i/>
          <w:noProof/>
        </w:rPr>
      </w:pPr>
      <w:r w:rsidRPr="00953193">
        <w:rPr>
          <w:i/>
          <w:noProof/>
        </w:rPr>
        <w:t>Phương pháp đánh giá nhanh</w:t>
      </w:r>
    </w:p>
    <w:p w14:paraId="5F4008DD" w14:textId="77777777" w:rsidR="00962ECE" w:rsidRPr="00953193" w:rsidRDefault="00962ECE" w:rsidP="002C08DB">
      <w:pPr>
        <w:widowControl w:val="0"/>
        <w:tabs>
          <w:tab w:val="left" w:pos="9000"/>
          <w:tab w:val="left" w:pos="9072"/>
        </w:tabs>
        <w:spacing w:before="120" w:after="120" w:line="240" w:lineRule="auto"/>
        <w:ind w:left="851"/>
        <w:rPr>
          <w:szCs w:val="26"/>
          <w:lang w:val="it-IT" w:eastAsia="ar-SA"/>
        </w:rPr>
      </w:pPr>
      <w:r w:rsidRPr="00953193">
        <w:rPr>
          <w:szCs w:val="26"/>
          <w:lang w:eastAsia="ar-SA"/>
        </w:rPr>
        <w:t>Phương pháp đánh giá nhanh theo hệ số ô nhiễm do Tổ chức Y tế Thế giới (WHO) thiết lập nhằm ước tính tải lượng các chất ô nhiễm từ các hoạt động của dự án, phương pháp này được sử dụng tại Chương 3</w:t>
      </w:r>
      <w:r w:rsidRPr="00953193">
        <w:rPr>
          <w:szCs w:val="26"/>
          <w:lang w:val="it-IT" w:eastAsia="ar-SA"/>
        </w:rPr>
        <w:t>.</w:t>
      </w:r>
    </w:p>
    <w:p w14:paraId="36A0EC0A" w14:textId="77777777" w:rsidR="00962ECE" w:rsidRPr="00953193" w:rsidRDefault="00962ECE" w:rsidP="002C08DB">
      <w:pPr>
        <w:pStyle w:val="Text"/>
        <w:rPr>
          <w:color w:val="auto"/>
          <w:lang w:val="it-IT"/>
        </w:rPr>
      </w:pPr>
      <w:r w:rsidRPr="00953193">
        <w:rPr>
          <w:color w:val="auto"/>
          <w:lang w:val="it-IT"/>
        </w:rPr>
        <w:t>H</w:t>
      </w:r>
      <w:r w:rsidRPr="00953193">
        <w:rPr>
          <w:color w:val="auto"/>
        </w:rPr>
        <w:t xml:space="preserve">ệ số ô nhiễm </w:t>
      </w:r>
      <w:r w:rsidRPr="00953193">
        <w:rPr>
          <w:color w:val="auto"/>
          <w:lang w:val="it-IT"/>
        </w:rPr>
        <w:t>do Tổ chức Y tế thế giới (WHO) năm 1993. Cơ sở của hệ số ô nhiễm này là dựa vào bản chất nguyên liệu, công nghệ, quy luật của các quá trình trong tự nhiên và kinh nghiệm để xác định và định tính các thông số ô nhiễm.</w:t>
      </w:r>
    </w:p>
    <w:p w14:paraId="568C08BC" w14:textId="77777777" w:rsidR="00962ECE" w:rsidRPr="00953193" w:rsidRDefault="00962ECE" w:rsidP="002C08DB">
      <w:pPr>
        <w:pStyle w:val="Text"/>
        <w:rPr>
          <w:color w:val="auto"/>
          <w:lang w:val="it-IT"/>
        </w:rPr>
      </w:pPr>
      <w:r w:rsidRPr="00953193">
        <w:rPr>
          <w:color w:val="auto"/>
          <w:lang w:val="it-IT"/>
        </w:rPr>
        <w:t>Phương pháp này cho kết quả hạn chế trong trường hợp các thông số và các dữ kiện về các ngành nghề, hoạt động hạn chế. Trong báo cáo này có nhiều số liệu về tải lượng chất thải (khí thải, chất thải,…) trong giai đoạn thi công (công tác đào đắp, vận chuyển, …) được ước tính dựa trên cơ sở phạm vi ảnh hưởng, điều kiện khí hậu, giả định. Trong thực tế, thì điều kiện thực tế của khí hậu rất dễ biến động, vì vậy có thể thấy rằng các số liệu định lượng về tải lượng ô nhiễm khó đạt chính xác 100%.</w:t>
      </w:r>
    </w:p>
    <w:p w14:paraId="5537EA9D" w14:textId="77777777" w:rsidR="00962ECE" w:rsidRPr="00953193" w:rsidRDefault="00962ECE" w:rsidP="002C08DB">
      <w:pPr>
        <w:pStyle w:val="Bullet-"/>
        <w:numPr>
          <w:ilvl w:val="0"/>
          <w:numId w:val="0"/>
        </w:numPr>
        <w:spacing w:after="120"/>
        <w:ind w:left="851"/>
        <w:rPr>
          <w:i/>
          <w:noProof/>
        </w:rPr>
      </w:pPr>
      <w:r w:rsidRPr="00953193">
        <w:rPr>
          <w:i/>
          <w:noProof/>
        </w:rPr>
        <w:t>Phương pháp mô hình hóa</w:t>
      </w:r>
    </w:p>
    <w:p w14:paraId="25BDEC7F" w14:textId="77777777" w:rsidR="00962ECE" w:rsidRPr="00953193" w:rsidRDefault="00962ECE" w:rsidP="002C08DB">
      <w:pPr>
        <w:widowControl w:val="0"/>
        <w:tabs>
          <w:tab w:val="left" w:pos="9000"/>
          <w:tab w:val="left" w:pos="9072"/>
        </w:tabs>
        <w:spacing w:before="120" w:after="120" w:line="240" w:lineRule="auto"/>
        <w:ind w:left="851"/>
        <w:rPr>
          <w:szCs w:val="26"/>
        </w:rPr>
      </w:pPr>
      <w:r w:rsidRPr="00953193">
        <w:rPr>
          <w:szCs w:val="26"/>
          <w:lang w:eastAsia="ar-SA"/>
        </w:rPr>
        <w:lastRenderedPageBreak/>
        <w:t>Phương pháp này cho kết quả trực quan, sai số hệ thống</w:t>
      </w:r>
      <w:r w:rsidRPr="00953193">
        <w:rPr>
          <w:szCs w:val="26"/>
        </w:rPr>
        <w:t xml:space="preserve"> lớn, phụ thuộc vào các phép thử và thực hiện chuẩn hóa</w:t>
      </w:r>
      <w:r w:rsidRPr="00953193">
        <w:rPr>
          <w:szCs w:val="26"/>
          <w:lang w:eastAsia="ar-SA"/>
        </w:rPr>
        <w:t>, phương pháp này được sử dụng tại Chương 3</w:t>
      </w:r>
      <w:r w:rsidRPr="00953193">
        <w:rPr>
          <w:szCs w:val="26"/>
        </w:rPr>
        <w:t>.</w:t>
      </w:r>
    </w:p>
    <w:p w14:paraId="022680C2" w14:textId="77777777" w:rsidR="00962ECE" w:rsidRPr="00953193" w:rsidRDefault="00962ECE" w:rsidP="002C08DB">
      <w:pPr>
        <w:tabs>
          <w:tab w:val="left" w:pos="851"/>
        </w:tabs>
        <w:spacing w:before="120" w:after="120" w:line="240" w:lineRule="auto"/>
        <w:rPr>
          <w:b/>
          <w:lang w:val="en-US"/>
        </w:rPr>
      </w:pPr>
      <w:r w:rsidRPr="00953193">
        <w:rPr>
          <w:b/>
          <w:lang w:val="en-US"/>
        </w:rPr>
        <w:t>4.2</w:t>
      </w:r>
      <w:r w:rsidRPr="00953193">
        <w:rPr>
          <w:b/>
          <w:lang w:val="en-US"/>
        </w:rPr>
        <w:tab/>
        <w:t>Phương pháp khác</w:t>
      </w:r>
    </w:p>
    <w:p w14:paraId="1A2643EF" w14:textId="77777777" w:rsidR="00962ECE" w:rsidRPr="00953193" w:rsidRDefault="00962ECE" w:rsidP="002C08DB">
      <w:pPr>
        <w:pStyle w:val="Bullet-"/>
        <w:numPr>
          <w:ilvl w:val="0"/>
          <w:numId w:val="0"/>
        </w:numPr>
        <w:spacing w:after="120"/>
        <w:ind w:left="851"/>
        <w:rPr>
          <w:i/>
          <w:noProof/>
        </w:rPr>
      </w:pPr>
      <w:r w:rsidRPr="00953193">
        <w:rPr>
          <w:i/>
          <w:noProof/>
        </w:rPr>
        <w:t>Phương pháp khảo sát hiện trường</w:t>
      </w:r>
    </w:p>
    <w:p w14:paraId="4908D6CE" w14:textId="77777777" w:rsidR="00962ECE" w:rsidRPr="00953193" w:rsidRDefault="00962ECE" w:rsidP="002C08DB">
      <w:pPr>
        <w:widowControl w:val="0"/>
        <w:tabs>
          <w:tab w:val="left" w:pos="900"/>
        </w:tabs>
        <w:spacing w:before="120" w:after="120" w:line="240" w:lineRule="auto"/>
        <w:ind w:left="851"/>
        <w:rPr>
          <w:rFonts w:eastAsia="Times New Roman"/>
          <w:iCs/>
          <w:spacing w:val="2"/>
          <w:szCs w:val="26"/>
          <w:lang w:val="id-ID"/>
        </w:rPr>
      </w:pPr>
      <w:r w:rsidRPr="00953193">
        <w:rPr>
          <w:rFonts w:eastAsia="Times New Roman"/>
          <w:iCs/>
          <w:spacing w:val="2"/>
          <w:szCs w:val="26"/>
          <w:lang w:val="id-ID"/>
        </w:rPr>
        <w:t xml:space="preserve">Khảo sát </w:t>
      </w:r>
      <w:r w:rsidRPr="00953193">
        <w:rPr>
          <w:rFonts w:eastAsia="Times New Roman"/>
          <w:iCs/>
          <w:spacing w:val="2"/>
          <w:szCs w:val="26"/>
          <w:lang w:val="en-US"/>
        </w:rPr>
        <w:t xml:space="preserve">hiện trường </w:t>
      </w:r>
      <w:r w:rsidRPr="00953193">
        <w:rPr>
          <w:rFonts w:eastAsia="Times New Roman"/>
          <w:iCs/>
          <w:spacing w:val="2"/>
          <w:szCs w:val="26"/>
          <w:lang w:val="id-ID"/>
        </w:rPr>
        <w:t xml:space="preserve">là điều bắt buộc khi thực hiện công tác ĐTM để xác định hiện trạng khu đất thực hiện Dự án nhằm làm cơ sở cho việc đo đạc, lấy mẫu phân tích cũng như làm cơ sở cho việc đánh giá và đề xuất các biện pháp kiểm soát và giảm thiểu ô nhiễm, chương trình quản lý môi trường, giám sát môi trường… Do vậy, quá trình khảo sát </w:t>
      </w:r>
      <w:r w:rsidRPr="00953193">
        <w:rPr>
          <w:rFonts w:eastAsia="Times New Roman"/>
          <w:iCs/>
          <w:spacing w:val="2"/>
          <w:szCs w:val="26"/>
          <w:lang w:val="en-US"/>
        </w:rPr>
        <w:t>thực địa</w:t>
      </w:r>
      <w:r w:rsidRPr="00953193">
        <w:rPr>
          <w:rFonts w:eastAsia="Times New Roman"/>
          <w:iCs/>
          <w:spacing w:val="2"/>
          <w:szCs w:val="26"/>
          <w:lang w:val="id-ID"/>
        </w:rPr>
        <w:t xml:space="preserve"> càng tiến hành chính xác và đầy đủ thì quá trình nhận dạng các đối tượng bị tác động cũng như đề xuất các biện pháp giảm thiểu các tác động càng chính xác, thực tế và khả thi.</w:t>
      </w:r>
    </w:p>
    <w:p w14:paraId="73258967" w14:textId="77777777" w:rsidR="00962ECE" w:rsidRPr="00953193" w:rsidRDefault="00962ECE" w:rsidP="002C08DB">
      <w:pPr>
        <w:widowControl w:val="0"/>
        <w:tabs>
          <w:tab w:val="left" w:pos="900"/>
        </w:tabs>
        <w:spacing w:before="120" w:after="120" w:line="240" w:lineRule="auto"/>
        <w:ind w:left="851"/>
        <w:rPr>
          <w:rFonts w:eastAsia="Times New Roman"/>
          <w:iCs/>
          <w:spacing w:val="2"/>
          <w:szCs w:val="26"/>
          <w:lang w:val="en-US"/>
        </w:rPr>
      </w:pPr>
      <w:r w:rsidRPr="00953193">
        <w:rPr>
          <w:rFonts w:eastAsia="Times New Roman"/>
          <w:iCs/>
          <w:spacing w:val="2"/>
          <w:szCs w:val="26"/>
          <w:lang w:val="id-ID"/>
        </w:rPr>
        <w:t xml:space="preserve">Phương pháp trong điều tra, khảo sát hiện trường được thực hiện trong báo cáo bao gồm: </w:t>
      </w:r>
      <w:r w:rsidRPr="00953193">
        <w:rPr>
          <w:rFonts w:eastAsia="Times New Roman"/>
          <w:iCs/>
          <w:spacing w:val="2"/>
          <w:szCs w:val="26"/>
          <w:lang w:val="en-US"/>
        </w:rPr>
        <w:t>đ</w:t>
      </w:r>
      <w:r w:rsidRPr="00953193">
        <w:rPr>
          <w:rFonts w:eastAsia="Times New Roman"/>
          <w:iCs/>
          <w:spacing w:val="2"/>
          <w:szCs w:val="26"/>
          <w:lang w:val="id-ID"/>
        </w:rPr>
        <w:t xml:space="preserve">iều tra, khảo sát hiện trạng </w:t>
      </w:r>
      <w:r w:rsidRPr="00953193">
        <w:rPr>
          <w:rFonts w:eastAsia="Times New Roman"/>
          <w:iCs/>
          <w:spacing w:val="2"/>
          <w:szCs w:val="26"/>
          <w:lang w:val="en-US"/>
        </w:rPr>
        <w:t xml:space="preserve">khu vực dự án, </w:t>
      </w:r>
      <w:r w:rsidRPr="00953193">
        <w:rPr>
          <w:rFonts w:eastAsia="Times New Roman"/>
          <w:iCs/>
          <w:spacing w:val="2"/>
          <w:szCs w:val="26"/>
          <w:lang w:val="id-ID"/>
        </w:rPr>
        <w:t>điều tra, khảo sát các yếu tố môi trường xung quanh</w:t>
      </w:r>
      <w:r w:rsidRPr="00953193">
        <w:rPr>
          <w:rFonts w:eastAsia="Times New Roman"/>
          <w:iCs/>
          <w:spacing w:val="2"/>
          <w:szCs w:val="26"/>
          <w:lang w:val="en-US"/>
        </w:rPr>
        <w:t>, các đối tượng KTXH xung quanh</w:t>
      </w:r>
      <w:r w:rsidRPr="00953193">
        <w:rPr>
          <w:rFonts w:eastAsia="Times New Roman"/>
          <w:iCs/>
          <w:spacing w:val="2"/>
          <w:szCs w:val="26"/>
          <w:lang w:val="id-ID"/>
        </w:rPr>
        <w:t>.</w:t>
      </w:r>
      <w:r w:rsidRPr="00953193">
        <w:rPr>
          <w:rFonts w:eastAsia="Times New Roman"/>
          <w:iCs/>
          <w:spacing w:val="2"/>
          <w:szCs w:val="26"/>
          <w:lang w:val="en-US"/>
        </w:rPr>
        <w:t xml:space="preserve"> Phương pháp này áp dụng tại Chương 1, 2.</w:t>
      </w:r>
    </w:p>
    <w:p w14:paraId="02153C31" w14:textId="77777777" w:rsidR="00962ECE" w:rsidRPr="00953193" w:rsidRDefault="00962ECE" w:rsidP="002C08DB">
      <w:pPr>
        <w:pStyle w:val="Bullet-"/>
        <w:numPr>
          <w:ilvl w:val="0"/>
          <w:numId w:val="0"/>
        </w:numPr>
        <w:spacing w:after="120"/>
        <w:ind w:left="851"/>
        <w:rPr>
          <w:i/>
          <w:noProof/>
        </w:rPr>
      </w:pPr>
      <w:r w:rsidRPr="00953193">
        <w:rPr>
          <w:i/>
          <w:noProof/>
        </w:rPr>
        <w:t>Phương pháp lấy mẫu ngoài hiện trường và phân tích trong phòng thí nghiệm</w:t>
      </w:r>
    </w:p>
    <w:p w14:paraId="03B2DC60" w14:textId="77777777" w:rsidR="00962ECE" w:rsidRPr="00953193" w:rsidRDefault="00962ECE" w:rsidP="002C08DB">
      <w:pPr>
        <w:widowControl w:val="0"/>
        <w:tabs>
          <w:tab w:val="left" w:pos="900"/>
        </w:tabs>
        <w:spacing w:before="120" w:after="120" w:line="240" w:lineRule="auto"/>
        <w:ind w:left="851"/>
        <w:rPr>
          <w:rFonts w:eastAsia="Times New Roman"/>
          <w:iCs/>
          <w:spacing w:val="2"/>
          <w:szCs w:val="26"/>
          <w:lang w:val="id-ID"/>
        </w:rPr>
      </w:pPr>
      <w:r w:rsidRPr="00953193">
        <w:rPr>
          <w:rFonts w:eastAsia="Times New Roman"/>
          <w:iCs/>
          <w:spacing w:val="2"/>
          <w:szCs w:val="26"/>
          <w:lang w:val="id-ID"/>
        </w:rPr>
        <w:t xml:space="preserve">Việc lấy mẫu và phân tích các mẫu của các thành phần môi trường là không thể thiếu trong việc xác định và đánh giá hiện trạng chất lượng môi trường nền tại khu vực triển khai </w:t>
      </w:r>
      <w:r w:rsidRPr="00953193">
        <w:rPr>
          <w:rFonts w:eastAsia="Times New Roman"/>
          <w:iCs/>
          <w:spacing w:val="2"/>
          <w:szCs w:val="26"/>
          <w:lang w:val="en-US"/>
        </w:rPr>
        <w:t>d</w:t>
      </w:r>
      <w:r w:rsidRPr="00953193">
        <w:rPr>
          <w:rFonts w:eastAsia="Times New Roman"/>
          <w:iCs/>
          <w:spacing w:val="2"/>
          <w:szCs w:val="26"/>
          <w:lang w:val="id-ID"/>
        </w:rPr>
        <w:t>ự án.</w:t>
      </w:r>
    </w:p>
    <w:p w14:paraId="7FBD07AB" w14:textId="77777777" w:rsidR="00962ECE" w:rsidRPr="00953193" w:rsidRDefault="00962ECE" w:rsidP="002C08DB">
      <w:pPr>
        <w:widowControl w:val="0"/>
        <w:tabs>
          <w:tab w:val="left" w:pos="900"/>
        </w:tabs>
        <w:spacing w:before="120" w:after="120" w:line="240" w:lineRule="auto"/>
        <w:ind w:left="851"/>
        <w:rPr>
          <w:rFonts w:eastAsia="Times New Roman"/>
          <w:iCs/>
          <w:spacing w:val="2"/>
          <w:szCs w:val="26"/>
          <w:lang w:val="id-ID"/>
        </w:rPr>
      </w:pPr>
      <w:r w:rsidRPr="00953193">
        <w:rPr>
          <w:rFonts w:eastAsia="Times New Roman"/>
          <w:iCs/>
          <w:spacing w:val="2"/>
          <w:szCs w:val="26"/>
          <w:lang w:val="id-ID"/>
        </w:rPr>
        <w:t xml:space="preserve">Sau khi khảo sát </w:t>
      </w:r>
      <w:r w:rsidRPr="00953193">
        <w:rPr>
          <w:rFonts w:eastAsia="Times New Roman"/>
          <w:iCs/>
          <w:spacing w:val="2"/>
          <w:szCs w:val="26"/>
          <w:lang w:val="en-US"/>
        </w:rPr>
        <w:t>hiện trường</w:t>
      </w:r>
      <w:r w:rsidRPr="00953193">
        <w:rPr>
          <w:rFonts w:eastAsia="Times New Roman"/>
          <w:iCs/>
          <w:spacing w:val="2"/>
          <w:szCs w:val="26"/>
          <w:lang w:val="id-ID"/>
        </w:rPr>
        <w:t xml:space="preserve">, </w:t>
      </w:r>
      <w:r w:rsidRPr="00953193">
        <w:rPr>
          <w:rFonts w:eastAsia="Times New Roman"/>
          <w:iCs/>
          <w:spacing w:val="2"/>
          <w:szCs w:val="26"/>
          <w:lang w:val="en-US"/>
        </w:rPr>
        <w:t>kế hoạch</w:t>
      </w:r>
      <w:r w:rsidRPr="00953193">
        <w:rPr>
          <w:rFonts w:eastAsia="Times New Roman"/>
          <w:iCs/>
          <w:spacing w:val="2"/>
          <w:szCs w:val="26"/>
          <w:lang w:val="id-ID"/>
        </w:rPr>
        <w:t xml:space="preserve"> lấy mẫu và phân tích mẫu sẽ được l</w:t>
      </w:r>
      <w:r w:rsidRPr="00953193">
        <w:rPr>
          <w:rFonts w:eastAsia="Times New Roman"/>
          <w:iCs/>
          <w:spacing w:val="2"/>
          <w:szCs w:val="26"/>
          <w:lang w:val="en-US"/>
        </w:rPr>
        <w:t>ậ</w:t>
      </w:r>
      <w:r w:rsidRPr="00953193">
        <w:rPr>
          <w:rFonts w:eastAsia="Times New Roman"/>
          <w:iCs/>
          <w:spacing w:val="2"/>
          <w:szCs w:val="26"/>
          <w:lang w:val="id-ID"/>
        </w:rPr>
        <w:t>p ra với các nội dung chính như: vị trí lấy mẫu, thông số đo đạc và phân tích, nhân lực, thiết bị và dụng cụ cần thiết, thời gian thực hiện, kế hoạch bảo quản mẫu, kế hoạch phân tích…</w:t>
      </w:r>
    </w:p>
    <w:p w14:paraId="11DC362F" w14:textId="77777777" w:rsidR="00962ECE" w:rsidRPr="00953193" w:rsidRDefault="00962ECE" w:rsidP="002C08DB">
      <w:pPr>
        <w:widowControl w:val="0"/>
        <w:tabs>
          <w:tab w:val="left" w:pos="900"/>
        </w:tabs>
        <w:spacing w:before="120" w:after="120" w:line="240" w:lineRule="auto"/>
        <w:ind w:left="851"/>
        <w:rPr>
          <w:rFonts w:eastAsia="Times New Roman"/>
          <w:iCs/>
          <w:spacing w:val="2"/>
          <w:szCs w:val="26"/>
          <w:lang w:val="id-ID"/>
        </w:rPr>
      </w:pPr>
      <w:r w:rsidRPr="00953193">
        <w:rPr>
          <w:rFonts w:eastAsia="Times New Roman"/>
          <w:iCs/>
          <w:spacing w:val="2"/>
          <w:szCs w:val="26"/>
          <w:lang w:val="id-ID"/>
        </w:rPr>
        <w:t>Các phương pháp đo đạc, thu mẫu và phân tích mẫu được thực hiện trong báo cáo: đo đạc lấy mẫu phân tích nước</w:t>
      </w:r>
      <w:r w:rsidRPr="00953193">
        <w:rPr>
          <w:rFonts w:eastAsia="Times New Roman"/>
          <w:iCs/>
          <w:spacing w:val="2"/>
          <w:szCs w:val="26"/>
          <w:lang w:val="en-US"/>
        </w:rPr>
        <w:t xml:space="preserve"> mặt</w:t>
      </w:r>
      <w:r w:rsidRPr="00953193">
        <w:rPr>
          <w:rFonts w:eastAsia="Times New Roman"/>
          <w:iCs/>
          <w:spacing w:val="2"/>
          <w:szCs w:val="26"/>
          <w:lang w:val="id-ID"/>
        </w:rPr>
        <w:t xml:space="preserve">, </w:t>
      </w:r>
      <w:r w:rsidRPr="00953193">
        <w:rPr>
          <w:rFonts w:eastAsia="Times New Roman"/>
          <w:iCs/>
          <w:spacing w:val="2"/>
          <w:szCs w:val="26"/>
          <w:lang w:val="en-US"/>
        </w:rPr>
        <w:t xml:space="preserve">đất, </w:t>
      </w:r>
      <w:r w:rsidRPr="00953193">
        <w:rPr>
          <w:rFonts w:eastAsia="Times New Roman"/>
          <w:iCs/>
          <w:spacing w:val="2"/>
          <w:szCs w:val="26"/>
          <w:lang w:val="id-ID"/>
        </w:rPr>
        <w:t xml:space="preserve">không khí xung quanh. Kết quả được trình bày </w:t>
      </w:r>
      <w:r w:rsidRPr="00953193">
        <w:rPr>
          <w:rFonts w:eastAsia="Times New Roman"/>
          <w:iCs/>
          <w:spacing w:val="2"/>
          <w:szCs w:val="26"/>
          <w:lang w:val="en-US"/>
        </w:rPr>
        <w:t>tại Chương 2</w:t>
      </w:r>
      <w:r w:rsidRPr="00953193">
        <w:rPr>
          <w:rFonts w:eastAsia="Times New Roman"/>
          <w:iCs/>
          <w:spacing w:val="2"/>
          <w:szCs w:val="26"/>
          <w:lang w:val="id-ID"/>
        </w:rPr>
        <w:t xml:space="preserve"> </w:t>
      </w:r>
      <w:r w:rsidRPr="00953193">
        <w:rPr>
          <w:rFonts w:eastAsia="Times New Roman"/>
          <w:iCs/>
          <w:spacing w:val="2"/>
          <w:szCs w:val="26"/>
          <w:lang w:val="en-US"/>
        </w:rPr>
        <w:t xml:space="preserve">và </w:t>
      </w:r>
      <w:r w:rsidRPr="00953193">
        <w:rPr>
          <w:rFonts w:eastAsia="Times New Roman"/>
          <w:iCs/>
          <w:spacing w:val="2"/>
          <w:szCs w:val="26"/>
          <w:lang w:val="id-ID"/>
        </w:rPr>
        <w:t>Phụ lục của báo cáo.</w:t>
      </w:r>
    </w:p>
    <w:p w14:paraId="48175236" w14:textId="77777777" w:rsidR="00962ECE" w:rsidRPr="00953193" w:rsidRDefault="00962ECE" w:rsidP="002C08DB">
      <w:pPr>
        <w:pStyle w:val="Bullet-"/>
        <w:numPr>
          <w:ilvl w:val="0"/>
          <w:numId w:val="0"/>
        </w:numPr>
        <w:spacing w:after="120"/>
        <w:ind w:left="851"/>
        <w:rPr>
          <w:i/>
          <w:noProof/>
        </w:rPr>
      </w:pPr>
      <w:r w:rsidRPr="00953193">
        <w:rPr>
          <w:i/>
          <w:noProof/>
        </w:rPr>
        <w:t>Phương pháp chồng ghép bản đồ</w:t>
      </w:r>
    </w:p>
    <w:p w14:paraId="41B9B0BE" w14:textId="77777777" w:rsidR="00962ECE" w:rsidRPr="00953193" w:rsidRDefault="00962ECE" w:rsidP="002C08DB">
      <w:pPr>
        <w:widowControl w:val="0"/>
        <w:tabs>
          <w:tab w:val="left" w:pos="900"/>
        </w:tabs>
        <w:spacing w:before="120" w:after="120" w:line="240" w:lineRule="auto"/>
        <w:ind w:left="851"/>
        <w:rPr>
          <w:rFonts w:eastAsia="Times New Roman"/>
          <w:iCs/>
          <w:spacing w:val="2"/>
          <w:szCs w:val="26"/>
          <w:lang w:val="en-US"/>
        </w:rPr>
      </w:pPr>
      <w:r w:rsidRPr="00953193">
        <w:rPr>
          <w:rFonts w:eastAsia="Times New Roman"/>
          <w:iCs/>
          <w:spacing w:val="2"/>
          <w:szCs w:val="26"/>
          <w:lang w:val="id-ID"/>
        </w:rPr>
        <w:t xml:space="preserve">Chồng ghép bản đồ dự án lên google earth, bản đồ hành chính, … nhằm xác định các đối tượng nhạy cảm trong khu vực dự án. Phương pháp này được sử dụng tại Chương 1, 2, </w:t>
      </w:r>
      <w:r w:rsidRPr="00953193">
        <w:rPr>
          <w:rFonts w:eastAsia="Times New Roman"/>
          <w:iCs/>
          <w:spacing w:val="2"/>
          <w:szCs w:val="26"/>
          <w:lang w:val="en-US"/>
        </w:rPr>
        <w:t>3 và 4.</w:t>
      </w:r>
    </w:p>
    <w:p w14:paraId="0BBE3BAC" w14:textId="77777777" w:rsidR="00962ECE" w:rsidRPr="00953193" w:rsidRDefault="00962ECE" w:rsidP="002C08DB">
      <w:pPr>
        <w:pStyle w:val="Bullet-"/>
        <w:numPr>
          <w:ilvl w:val="0"/>
          <w:numId w:val="0"/>
        </w:numPr>
        <w:spacing w:after="120"/>
        <w:ind w:left="851"/>
        <w:rPr>
          <w:i/>
          <w:noProof/>
        </w:rPr>
      </w:pPr>
      <w:r w:rsidRPr="00953193">
        <w:rPr>
          <w:i/>
          <w:noProof/>
        </w:rPr>
        <w:t>Phương pháp thống kê và xử lý số liệu</w:t>
      </w:r>
    </w:p>
    <w:p w14:paraId="1C03F660" w14:textId="77777777" w:rsidR="00962ECE" w:rsidRPr="00953193" w:rsidRDefault="00962ECE" w:rsidP="002C08DB">
      <w:pPr>
        <w:widowControl w:val="0"/>
        <w:tabs>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eastAsia="ar-SA"/>
        </w:rPr>
        <w:t>Sau khi khảo sát thực địa, các số liệu được thống kê với nhiều phương pháp như thống kê mô tả, thống kê suy diễn, ước lượng và trắc nghiệm, phân tích và được xử lý nh</w:t>
      </w:r>
      <w:r w:rsidRPr="00953193">
        <w:rPr>
          <w:rFonts w:eastAsia="Times New Roman"/>
          <w:iCs/>
          <w:spacing w:val="2"/>
          <w:szCs w:val="26"/>
          <w:lang w:val="it-IT" w:eastAsia="ar-SA"/>
        </w:rPr>
        <w:t>ằ</w:t>
      </w:r>
      <w:r w:rsidRPr="00953193">
        <w:rPr>
          <w:rFonts w:eastAsia="Times New Roman"/>
          <w:iCs/>
          <w:spacing w:val="2"/>
          <w:szCs w:val="26"/>
          <w:lang w:eastAsia="ar-SA"/>
        </w:rPr>
        <w:t>m phân tích dữ liệu điều tra các yếu tố môi trường (nước, không khí, ...) phục vụ cho việc phân tích hiện trạng môi trường và đánh giá tác động môi trường</w:t>
      </w:r>
      <w:r w:rsidRPr="00953193">
        <w:rPr>
          <w:rFonts w:eastAsia="Times New Roman"/>
          <w:iCs/>
          <w:spacing w:val="2"/>
          <w:szCs w:val="26"/>
          <w:lang w:val="it-IT" w:eastAsia="ar-SA"/>
        </w:rPr>
        <w:t xml:space="preserve">, </w:t>
      </w:r>
      <w:r w:rsidRPr="00953193">
        <w:rPr>
          <w:szCs w:val="26"/>
          <w:lang w:eastAsia="ar-SA"/>
        </w:rPr>
        <w:t>phương pháp này được sử dụng tại Chương 2</w:t>
      </w:r>
      <w:r w:rsidRPr="00953193">
        <w:rPr>
          <w:rFonts w:eastAsia="Times New Roman"/>
          <w:iCs/>
          <w:spacing w:val="2"/>
          <w:szCs w:val="26"/>
          <w:lang w:eastAsia="ar-SA"/>
        </w:rPr>
        <w:t>.</w:t>
      </w:r>
    </w:p>
    <w:p w14:paraId="5F0F7FE3" w14:textId="77777777" w:rsidR="00962ECE" w:rsidRPr="00953193" w:rsidRDefault="00962ECE" w:rsidP="002C08DB">
      <w:pPr>
        <w:pStyle w:val="Bullet-"/>
        <w:numPr>
          <w:ilvl w:val="0"/>
          <w:numId w:val="0"/>
        </w:numPr>
        <w:spacing w:after="120"/>
        <w:ind w:left="851"/>
        <w:rPr>
          <w:i/>
          <w:noProof/>
        </w:rPr>
      </w:pPr>
      <w:r w:rsidRPr="00953193">
        <w:rPr>
          <w:i/>
          <w:noProof/>
        </w:rPr>
        <w:t xml:space="preserve">Phương pháp so sánh: </w:t>
      </w:r>
    </w:p>
    <w:p w14:paraId="70AA1E73" w14:textId="77777777" w:rsidR="00962ECE" w:rsidRPr="00953193" w:rsidRDefault="00962ECE" w:rsidP="002C08DB">
      <w:pPr>
        <w:widowControl w:val="0"/>
        <w:tabs>
          <w:tab w:val="left" w:pos="900"/>
        </w:tabs>
        <w:spacing w:before="120" w:after="120" w:line="240" w:lineRule="auto"/>
        <w:ind w:left="851"/>
        <w:rPr>
          <w:rFonts w:eastAsia="Times New Roman"/>
          <w:szCs w:val="26"/>
          <w:lang w:eastAsia="ar-SA"/>
        </w:rPr>
      </w:pPr>
      <w:r w:rsidRPr="00953193">
        <w:rPr>
          <w:rFonts w:eastAsia="Times New Roman"/>
          <w:szCs w:val="26"/>
          <w:lang w:eastAsia="ar-SA"/>
        </w:rPr>
        <w:t xml:space="preserve">Dựa vào kết quả khảo sát, đo đạc tại hiện trường và kết quả tính toán theo lý thuyết so sánh với tiêu chuẩn và quy chuẩn kỹ thuật quốc gia Việt Nam nhằm </w:t>
      </w:r>
      <w:r w:rsidRPr="00953193">
        <w:rPr>
          <w:rFonts w:eastAsia="Times New Roman"/>
          <w:szCs w:val="26"/>
          <w:lang w:eastAsia="ar-SA"/>
        </w:rPr>
        <w:lastRenderedPageBreak/>
        <w:t>xác định chất lượng môi trường tại khu vực xây dựng dự án và đánh giá các tác động</w:t>
      </w:r>
      <w:r w:rsidRPr="00953193">
        <w:rPr>
          <w:rFonts w:eastAsia="Times New Roman"/>
          <w:szCs w:val="26"/>
          <w:lang w:val="it-IT" w:eastAsia="ar-SA"/>
        </w:rPr>
        <w:t xml:space="preserve">, </w:t>
      </w:r>
      <w:r w:rsidRPr="00953193">
        <w:rPr>
          <w:szCs w:val="26"/>
          <w:lang w:eastAsia="ar-SA"/>
        </w:rPr>
        <w:t>phương pháp này được sử dụng tại Chương 3</w:t>
      </w:r>
      <w:r w:rsidRPr="00953193">
        <w:rPr>
          <w:rFonts w:eastAsia="Times New Roman"/>
          <w:szCs w:val="26"/>
          <w:lang w:eastAsia="ar-SA"/>
        </w:rPr>
        <w:t>.</w:t>
      </w:r>
    </w:p>
    <w:p w14:paraId="495F0CB3" w14:textId="77777777" w:rsidR="00962ECE" w:rsidRPr="00953193" w:rsidRDefault="00962ECE" w:rsidP="002C08DB">
      <w:pPr>
        <w:pStyle w:val="Text"/>
        <w:rPr>
          <w:color w:val="auto"/>
        </w:rPr>
      </w:pPr>
      <w:r w:rsidRPr="00953193">
        <w:rPr>
          <w:color w:val="auto"/>
        </w:rPr>
        <w:t xml:space="preserve">Phương pháp này đã được nghiên cứu và công bố trên nhiều tài liệu chuyên ngành, nó có tính chính xác cao, cung cấp khá đầy đủ thông tin cần thiết để thực hiện đánh giá, dự báo tác động môi trường, tạo cơ sở khá vững chắc để xây dựng chương trình giám sát môi trường trong các giai đoạn xây dựng và vận hành dự án. </w:t>
      </w:r>
    </w:p>
    <w:p w14:paraId="5E7710A8" w14:textId="77777777" w:rsidR="00962ECE" w:rsidRPr="00953193" w:rsidRDefault="00962ECE" w:rsidP="002C08DB">
      <w:pPr>
        <w:pStyle w:val="Bullet-"/>
        <w:numPr>
          <w:ilvl w:val="0"/>
          <w:numId w:val="0"/>
        </w:numPr>
        <w:spacing w:after="120"/>
        <w:ind w:left="851"/>
        <w:rPr>
          <w:i/>
          <w:noProof/>
        </w:rPr>
      </w:pPr>
      <w:r w:rsidRPr="00953193">
        <w:rPr>
          <w:i/>
          <w:noProof/>
        </w:rPr>
        <w:t>Phương pháp dự báo và chuyên gia</w:t>
      </w:r>
    </w:p>
    <w:p w14:paraId="18C6F0E0" w14:textId="77777777" w:rsidR="00962ECE" w:rsidRPr="00953193" w:rsidRDefault="00962ECE" w:rsidP="002C08DB">
      <w:pPr>
        <w:widowControl w:val="0"/>
        <w:tabs>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eastAsia="ar-SA"/>
        </w:rPr>
        <w:t xml:space="preserve">Một số tác động của dự án cần được dự báo dựa trên dự án tương tự, kiểm nghiệm thực tế và các công cụ tính toán có tham khảo ý kiến của các chuyên gia. Từ kết quả dự báo, các tác động sẽ được phân loại và đề xuất biện pháp giảm thiểu thích hợp, </w:t>
      </w:r>
      <w:r w:rsidRPr="00953193">
        <w:rPr>
          <w:szCs w:val="26"/>
          <w:lang w:eastAsia="ar-SA"/>
        </w:rPr>
        <w:t>phương pháp này được sử dụng tại Chương 3</w:t>
      </w:r>
      <w:r w:rsidRPr="00953193">
        <w:rPr>
          <w:rFonts w:eastAsia="Times New Roman"/>
          <w:iCs/>
          <w:spacing w:val="2"/>
          <w:szCs w:val="26"/>
          <w:lang w:eastAsia="ar-SA"/>
        </w:rPr>
        <w:t>.</w:t>
      </w:r>
    </w:p>
    <w:p w14:paraId="23136DCF" w14:textId="77777777" w:rsidR="00962ECE" w:rsidRPr="00953193" w:rsidRDefault="00962ECE" w:rsidP="002C08DB">
      <w:pPr>
        <w:pStyle w:val="Text"/>
        <w:rPr>
          <w:color w:val="auto"/>
        </w:rPr>
      </w:pPr>
      <w:r w:rsidRPr="00953193">
        <w:rPr>
          <w:color w:val="auto"/>
        </w:rPr>
        <w:t>Phương pháp này dựa trên cơ sở lý luận và kinh nghiệm để phỏng đoán, dự báo các tác động có thể có. Trên cơ sở đó xem xét tác động của dự án đến chất lượng môi trường.</w:t>
      </w:r>
    </w:p>
    <w:p w14:paraId="3B686D06" w14:textId="77777777" w:rsidR="00962ECE" w:rsidRPr="00953193" w:rsidRDefault="00962ECE" w:rsidP="002C08DB">
      <w:pPr>
        <w:pStyle w:val="Bullet-"/>
        <w:numPr>
          <w:ilvl w:val="0"/>
          <w:numId w:val="0"/>
        </w:numPr>
        <w:spacing w:after="120"/>
        <w:ind w:left="851"/>
        <w:rPr>
          <w:i/>
          <w:noProof/>
        </w:rPr>
      </w:pPr>
      <w:r w:rsidRPr="00953193">
        <w:rPr>
          <w:i/>
          <w:noProof/>
        </w:rPr>
        <w:t>Phương pháp tham vấn cộng đồng</w:t>
      </w:r>
    </w:p>
    <w:p w14:paraId="302B5C51" w14:textId="77777777" w:rsidR="00962ECE" w:rsidRPr="00953193" w:rsidRDefault="00962ECE" w:rsidP="002C08DB">
      <w:pPr>
        <w:pStyle w:val="Text"/>
        <w:rPr>
          <w:color w:val="auto"/>
          <w:lang w:val="en-US"/>
        </w:rPr>
      </w:pPr>
      <w:r w:rsidRPr="00953193">
        <w:rPr>
          <w:color w:val="auto"/>
        </w:rPr>
        <w:t>Đây là kênh trao đổi thông tin và tiếp nhận các ý kiến đóng góp của chính quyền địa phương</w:t>
      </w:r>
      <w:r w:rsidRPr="00953193">
        <w:rPr>
          <w:color w:val="auto"/>
          <w:lang w:val="en-US"/>
        </w:rPr>
        <w:t xml:space="preserve"> và cộng đồng dân cư</w:t>
      </w:r>
      <w:r w:rsidRPr="00953193">
        <w:rPr>
          <w:color w:val="auto"/>
        </w:rPr>
        <w:t>. Thông qua hoạt động tham vấn</w:t>
      </w:r>
      <w:r w:rsidRPr="00953193">
        <w:rPr>
          <w:color w:val="auto"/>
          <w:lang w:val="en-US"/>
        </w:rPr>
        <w:t>,</w:t>
      </w:r>
      <w:r w:rsidRPr="00953193">
        <w:rPr>
          <w:color w:val="auto"/>
        </w:rPr>
        <w:t xml:space="preserve"> báo cáo sẽ cập nhật, bổ sung các nội dung phù hợp với đặc thù của địa phương. </w:t>
      </w:r>
      <w:r w:rsidRPr="00953193">
        <w:rPr>
          <w:color w:val="auto"/>
          <w:lang w:val="en-US"/>
        </w:rPr>
        <w:t>Đồng thời, c</w:t>
      </w:r>
      <w:r w:rsidRPr="00953193">
        <w:rPr>
          <w:color w:val="auto"/>
        </w:rPr>
        <w:t xml:space="preserve">ác </w:t>
      </w:r>
      <w:r w:rsidRPr="00953193">
        <w:rPr>
          <w:color w:val="auto"/>
          <w:lang w:val="en-US"/>
        </w:rPr>
        <w:t>ý kiến và đề xuất của chính quyền địa phương, cộng đồng dân cư sẽ được lưu ý, xem xét để đảm bảo thực hiện dự án hợp lòng dân và hài hòa đối với các dự án điện gió lân cận.</w:t>
      </w:r>
    </w:p>
    <w:p w14:paraId="0A8160CD" w14:textId="77777777" w:rsidR="00962ECE" w:rsidRPr="00953193" w:rsidRDefault="00962ECE" w:rsidP="002C08DB">
      <w:pPr>
        <w:pStyle w:val="Text"/>
        <w:rPr>
          <w:color w:val="auto"/>
          <w:lang w:val="it-IT"/>
        </w:rPr>
      </w:pPr>
      <w:r w:rsidRPr="00953193">
        <w:rPr>
          <w:color w:val="auto"/>
          <w:lang w:val="en-US"/>
        </w:rPr>
        <w:t>P</w:t>
      </w:r>
      <w:r w:rsidRPr="00953193">
        <w:rPr>
          <w:color w:val="auto"/>
        </w:rPr>
        <w:t>hương pháp này được sử dụng tại Chương 5.</w:t>
      </w:r>
    </w:p>
    <w:p w14:paraId="206B55FE" w14:textId="77777777" w:rsidR="00962ECE" w:rsidRPr="00953193" w:rsidRDefault="00962ECE" w:rsidP="002C08DB">
      <w:pPr>
        <w:pStyle w:val="Style1"/>
        <w:numPr>
          <w:ilvl w:val="0"/>
          <w:numId w:val="0"/>
        </w:numPr>
        <w:tabs>
          <w:tab w:val="clear" w:pos="454"/>
          <w:tab w:val="left" w:pos="851"/>
        </w:tabs>
        <w:spacing w:before="120" w:after="120" w:line="240" w:lineRule="auto"/>
        <w:rPr>
          <w:rFonts w:ascii="Times New Roman" w:hAnsi="Times New Roman"/>
          <w:lang w:val="en-US"/>
        </w:rPr>
      </w:pPr>
      <w:bookmarkStart w:id="131" w:name="_Toc96076875"/>
      <w:bookmarkStart w:id="132" w:name="_Toc103926678"/>
      <w:r w:rsidRPr="00953193">
        <w:rPr>
          <w:rFonts w:ascii="Times New Roman" w:hAnsi="Times New Roman"/>
          <w:lang w:val="it-IT"/>
        </w:rPr>
        <w:t>5</w:t>
      </w:r>
      <w:r w:rsidRPr="00953193">
        <w:rPr>
          <w:rFonts w:ascii="Times New Roman" w:hAnsi="Times New Roman"/>
          <w:lang w:val="it-IT"/>
        </w:rPr>
        <w:tab/>
      </w:r>
      <w:r w:rsidRPr="00953193">
        <w:rPr>
          <w:rFonts w:ascii="Times New Roman" w:hAnsi="Times New Roman"/>
          <w:lang w:val="en-US"/>
        </w:rPr>
        <w:t>TÓM TẮT NỘI DUNG CHÍNH CỦA BÁO CÁO ĐTM</w:t>
      </w:r>
      <w:bookmarkEnd w:id="131"/>
      <w:bookmarkEnd w:id="132"/>
    </w:p>
    <w:p w14:paraId="50CEA99E" w14:textId="77777777" w:rsidR="00962ECE" w:rsidRPr="00953193" w:rsidRDefault="00962ECE" w:rsidP="002C08DB">
      <w:pPr>
        <w:spacing w:before="120" w:after="120" w:line="240" w:lineRule="auto"/>
        <w:rPr>
          <w:b/>
          <w:lang w:val="en-US"/>
        </w:rPr>
      </w:pPr>
      <w:r w:rsidRPr="00953193">
        <w:rPr>
          <w:b/>
          <w:lang w:val="en-US"/>
        </w:rPr>
        <w:t>5.1</w:t>
      </w:r>
      <w:r w:rsidRPr="00953193">
        <w:rPr>
          <w:b/>
          <w:lang w:val="en-US"/>
        </w:rPr>
        <w:tab/>
        <w:t xml:space="preserve">  Thông tin về dự án</w:t>
      </w:r>
    </w:p>
    <w:p w14:paraId="234E0305" w14:textId="77777777" w:rsidR="00962ECE" w:rsidRPr="00953193" w:rsidRDefault="00962ECE" w:rsidP="002C08DB">
      <w:pPr>
        <w:tabs>
          <w:tab w:val="left" w:pos="900"/>
        </w:tabs>
        <w:spacing w:before="120" w:after="120" w:line="240" w:lineRule="auto"/>
        <w:ind w:right="74"/>
        <w:rPr>
          <w:b/>
          <w:lang w:val="en-US"/>
        </w:rPr>
      </w:pPr>
      <w:r w:rsidRPr="00953193">
        <w:rPr>
          <w:b/>
          <w:lang w:val="en-US"/>
        </w:rPr>
        <w:t xml:space="preserve">5.1.1. </w:t>
      </w:r>
      <w:r w:rsidRPr="00953193">
        <w:rPr>
          <w:b/>
          <w:lang w:val="en-US"/>
        </w:rPr>
        <w:tab/>
        <w:t>Thông tin chung về dự án</w:t>
      </w:r>
    </w:p>
    <w:p w14:paraId="02D68A85" w14:textId="77777777" w:rsidR="00962ECE" w:rsidRPr="00953193" w:rsidRDefault="00962ECE" w:rsidP="002C08DB">
      <w:pPr>
        <w:tabs>
          <w:tab w:val="left" w:pos="900"/>
        </w:tabs>
        <w:spacing w:before="120" w:after="120" w:line="240" w:lineRule="auto"/>
        <w:ind w:right="74" w:firstLine="851"/>
        <w:rPr>
          <w:kern w:val="16"/>
          <w:szCs w:val="26"/>
          <w:lang w:val="es-ES"/>
        </w:rPr>
      </w:pPr>
      <w:r w:rsidRPr="00953193">
        <w:rPr>
          <w:lang w:val="en-US"/>
        </w:rPr>
        <w:t xml:space="preserve">Tên dự án: </w:t>
      </w:r>
      <w:r w:rsidRPr="00953193">
        <w:rPr>
          <w:kern w:val="16"/>
          <w:szCs w:val="26"/>
          <w:lang w:val="es-ES"/>
        </w:rPr>
        <w:t>Nhà máy điện gió Đông Thành 2</w:t>
      </w:r>
    </w:p>
    <w:p w14:paraId="7B8CD087" w14:textId="77777777" w:rsidR="00962ECE" w:rsidRPr="00953193" w:rsidRDefault="00962ECE" w:rsidP="002C08DB">
      <w:pPr>
        <w:tabs>
          <w:tab w:val="left" w:pos="900"/>
        </w:tabs>
        <w:spacing w:before="120" w:after="120" w:line="240" w:lineRule="auto"/>
        <w:ind w:right="74" w:firstLine="851"/>
      </w:pPr>
      <w:r w:rsidRPr="00953193">
        <w:rPr>
          <w:kern w:val="16"/>
          <w:szCs w:val="26"/>
          <w:lang w:val="es-ES"/>
        </w:rPr>
        <w:t xml:space="preserve">Địa điểm thực hiện dự án: </w:t>
      </w:r>
      <w:r w:rsidRPr="00953193">
        <w:t>Xã Đông Hải, Huyện Duyên Hải, Tỉnh Trà Vinh</w:t>
      </w:r>
    </w:p>
    <w:p w14:paraId="6428BE6F" w14:textId="77777777" w:rsidR="00962ECE" w:rsidRPr="00953193" w:rsidRDefault="00962ECE" w:rsidP="002C08DB">
      <w:pPr>
        <w:tabs>
          <w:tab w:val="left" w:pos="900"/>
        </w:tabs>
        <w:spacing w:before="120" w:after="120" w:line="240" w:lineRule="auto"/>
        <w:ind w:right="74" w:firstLine="851"/>
        <w:rPr>
          <w:rFonts w:eastAsia="Times New Roman"/>
          <w:szCs w:val="26"/>
          <w:lang w:val="en-US"/>
        </w:rPr>
      </w:pPr>
      <w:r w:rsidRPr="00953193">
        <w:rPr>
          <w:lang w:val="it-IT"/>
        </w:rPr>
        <w:t xml:space="preserve">Chủ dự án: </w:t>
      </w:r>
      <w:r w:rsidRPr="00953193">
        <w:rPr>
          <w:rFonts w:eastAsia="Times New Roman"/>
          <w:szCs w:val="26"/>
          <w:lang w:val="en-US"/>
        </w:rPr>
        <w:t>Công ty TNHH Điện gió Đông Thành 2</w:t>
      </w:r>
    </w:p>
    <w:p w14:paraId="0A1E8EC1" w14:textId="77777777" w:rsidR="00962ECE" w:rsidRPr="00953193" w:rsidRDefault="00962ECE" w:rsidP="002C08DB">
      <w:pPr>
        <w:widowControl w:val="0"/>
        <w:spacing w:before="120" w:after="120" w:line="240" w:lineRule="auto"/>
        <w:rPr>
          <w:rFonts w:eastAsia="Times New Roman"/>
          <w:b/>
          <w:szCs w:val="26"/>
          <w:lang w:val="it-IT"/>
        </w:rPr>
      </w:pPr>
      <w:r w:rsidRPr="00953193">
        <w:rPr>
          <w:rFonts w:eastAsia="Times New Roman"/>
          <w:b/>
          <w:szCs w:val="26"/>
          <w:lang w:val="it-IT"/>
        </w:rPr>
        <w:t xml:space="preserve">5.1.2. </w:t>
      </w:r>
      <w:r w:rsidRPr="00953193">
        <w:rPr>
          <w:rFonts w:eastAsia="Times New Roman"/>
          <w:b/>
          <w:szCs w:val="26"/>
          <w:lang w:val="it-IT"/>
        </w:rPr>
        <w:tab/>
        <w:t xml:space="preserve">  Phạm vi, quy mô, công suất</w:t>
      </w:r>
    </w:p>
    <w:p w14:paraId="51574134" w14:textId="77777777" w:rsidR="00962ECE" w:rsidRPr="00953193" w:rsidRDefault="00962ECE" w:rsidP="002C08DB">
      <w:pPr>
        <w:pStyle w:val="BodyTextlist1"/>
        <w:numPr>
          <w:ilvl w:val="0"/>
          <w:numId w:val="0"/>
        </w:numPr>
        <w:tabs>
          <w:tab w:val="left" w:pos="1134"/>
        </w:tabs>
        <w:suppressAutoHyphens w:val="0"/>
        <w:spacing w:after="120"/>
        <w:ind w:left="851"/>
        <w:rPr>
          <w:lang w:val="it-IT"/>
        </w:rPr>
      </w:pPr>
      <w:r w:rsidRPr="00953193">
        <w:t>Xây dựng và lắp dựng 2</w:t>
      </w:r>
      <w:r w:rsidRPr="00953193">
        <w:rPr>
          <w:lang w:val="vi-VN"/>
        </w:rPr>
        <w:t>0</w:t>
      </w:r>
      <w:r w:rsidRPr="00953193">
        <w:t xml:space="preserve"> trụ tuabin gió với tổng công suất</w:t>
      </w:r>
      <w:r w:rsidRPr="00953193">
        <w:rPr>
          <w:lang w:val="vi-VN"/>
        </w:rPr>
        <w:t xml:space="preserve"> khoảng</w:t>
      </w:r>
      <w:r w:rsidRPr="00953193">
        <w:t xml:space="preserve"> 120MW tích hợp các trạm compact bên trong mỗi tuabin</w:t>
      </w:r>
      <w:r w:rsidRPr="00953193">
        <w:rPr>
          <w:lang w:val="it-IT"/>
        </w:rPr>
        <w:t xml:space="preserve">. </w:t>
      </w:r>
    </w:p>
    <w:p w14:paraId="1B6D3F7C" w14:textId="77777777" w:rsidR="00962ECE" w:rsidRPr="00953193" w:rsidRDefault="00962ECE" w:rsidP="002C08DB">
      <w:pPr>
        <w:pStyle w:val="BodyTextlist1"/>
        <w:numPr>
          <w:ilvl w:val="0"/>
          <w:numId w:val="0"/>
        </w:numPr>
        <w:tabs>
          <w:tab w:val="left" w:pos="1134"/>
        </w:tabs>
        <w:suppressAutoHyphens w:val="0"/>
        <w:spacing w:after="120"/>
        <w:ind w:left="851"/>
      </w:pPr>
      <w:r w:rsidRPr="00953193">
        <w:t>Xây dựng móng máy biến áp, lắp đặt máy biến áp 2 x75MVA, móng thiết bị, hệ thống mương cáp… trong phạm vi trạm biến áp 35/220kV Đông Thành.</w:t>
      </w:r>
    </w:p>
    <w:p w14:paraId="4929387C" w14:textId="77777777" w:rsidR="00962ECE" w:rsidRPr="00953193" w:rsidRDefault="00962ECE" w:rsidP="002C08DB">
      <w:pPr>
        <w:pStyle w:val="BodyTextlist1"/>
        <w:numPr>
          <w:ilvl w:val="0"/>
          <w:numId w:val="0"/>
        </w:numPr>
        <w:tabs>
          <w:tab w:val="left" w:pos="1134"/>
        </w:tabs>
        <w:suppressAutoHyphens w:val="0"/>
        <w:spacing w:after="120"/>
        <w:ind w:left="851"/>
      </w:pPr>
      <w:r w:rsidRPr="00953193">
        <w:t>Xây dựng hệ thống cáp 35kV kết nối các tuabin gió và kết nối với trạm biến áp nâng áp 35/220kV.</w:t>
      </w:r>
    </w:p>
    <w:p w14:paraId="4D68CEFA" w14:textId="77777777" w:rsidR="00962ECE" w:rsidRPr="00953193" w:rsidRDefault="00962ECE" w:rsidP="002C08DB">
      <w:pPr>
        <w:pStyle w:val="BodyTextlist1"/>
        <w:numPr>
          <w:ilvl w:val="0"/>
          <w:numId w:val="0"/>
        </w:numPr>
        <w:tabs>
          <w:tab w:val="left" w:pos="1134"/>
        </w:tabs>
        <w:suppressAutoHyphens w:val="0"/>
        <w:spacing w:after="120"/>
        <w:ind w:left="851"/>
      </w:pPr>
      <w:r w:rsidRPr="00953193">
        <w:t>Xây dựng các hạng mục phụ trợ phục vụ thi công vận hành.</w:t>
      </w:r>
    </w:p>
    <w:p w14:paraId="48D9362B" w14:textId="77777777" w:rsidR="00962ECE" w:rsidRPr="00953193" w:rsidRDefault="00962ECE" w:rsidP="002C08DB">
      <w:pPr>
        <w:spacing w:before="120" w:after="120" w:line="240" w:lineRule="auto"/>
        <w:rPr>
          <w:b/>
          <w:szCs w:val="26"/>
          <w:lang w:val="en-US"/>
        </w:rPr>
      </w:pPr>
      <w:r w:rsidRPr="00953193">
        <w:rPr>
          <w:b/>
          <w:szCs w:val="26"/>
          <w:lang w:val="en-US"/>
        </w:rPr>
        <w:t>5.1.3.</w:t>
      </w:r>
      <w:r w:rsidRPr="00953193">
        <w:rPr>
          <w:b/>
          <w:szCs w:val="26"/>
          <w:lang w:val="en-US"/>
        </w:rPr>
        <w:tab/>
        <w:t xml:space="preserve">  Các hạng mục công trình và hoạt động của dự án</w:t>
      </w:r>
    </w:p>
    <w:p w14:paraId="4FFFF84C" w14:textId="6AE0FEA3" w:rsidR="00962ECE" w:rsidRPr="00953193" w:rsidRDefault="00F3665B" w:rsidP="002C08DB">
      <w:pPr>
        <w:pStyle w:val="Caption"/>
        <w:spacing w:before="120" w:after="120"/>
        <w:jc w:val="center"/>
        <w:rPr>
          <w:b/>
          <w:i w:val="0"/>
          <w:color w:val="auto"/>
          <w:sz w:val="22"/>
          <w:szCs w:val="22"/>
        </w:rPr>
      </w:pPr>
      <w:bookmarkStart w:id="133" w:name="_Toc96523222"/>
      <w:r w:rsidRPr="00953193">
        <w:rPr>
          <w:b/>
          <w:i w:val="0"/>
          <w:color w:val="auto"/>
          <w:sz w:val="22"/>
          <w:szCs w:val="22"/>
        </w:rPr>
        <w:t xml:space="preserve">Bảng 0. </w:t>
      </w:r>
      <w:r w:rsidRPr="00953193">
        <w:rPr>
          <w:b/>
          <w:i w:val="0"/>
          <w:color w:val="auto"/>
          <w:sz w:val="22"/>
          <w:szCs w:val="22"/>
        </w:rPr>
        <w:fldChar w:fldCharType="begin"/>
      </w:r>
      <w:r w:rsidRPr="00953193">
        <w:rPr>
          <w:b/>
          <w:i w:val="0"/>
          <w:color w:val="auto"/>
          <w:sz w:val="22"/>
          <w:szCs w:val="22"/>
        </w:rPr>
        <w:instrText xml:space="preserve"> SEQ Bảng_0. \* ARABIC </w:instrText>
      </w:r>
      <w:r w:rsidRPr="00953193">
        <w:rPr>
          <w:b/>
          <w:i w:val="0"/>
          <w:color w:val="auto"/>
          <w:sz w:val="22"/>
          <w:szCs w:val="22"/>
        </w:rPr>
        <w:fldChar w:fldCharType="separate"/>
      </w:r>
      <w:r w:rsidR="00051FF6">
        <w:rPr>
          <w:b/>
          <w:i w:val="0"/>
          <w:noProof/>
          <w:color w:val="auto"/>
          <w:sz w:val="22"/>
          <w:szCs w:val="22"/>
        </w:rPr>
        <w:t>1</w:t>
      </w:r>
      <w:r w:rsidRPr="00953193">
        <w:rPr>
          <w:b/>
          <w:i w:val="0"/>
          <w:color w:val="auto"/>
          <w:sz w:val="22"/>
          <w:szCs w:val="22"/>
        </w:rPr>
        <w:fldChar w:fldCharType="end"/>
      </w:r>
      <w:r w:rsidRPr="00953193">
        <w:rPr>
          <w:b/>
          <w:i w:val="0"/>
          <w:color w:val="auto"/>
          <w:sz w:val="22"/>
          <w:szCs w:val="22"/>
          <w:lang w:val="en-US"/>
        </w:rPr>
        <w:t xml:space="preserve">: </w:t>
      </w:r>
      <w:r w:rsidR="00962ECE" w:rsidRPr="00953193">
        <w:rPr>
          <w:b/>
          <w:i w:val="0"/>
          <w:color w:val="auto"/>
          <w:sz w:val="22"/>
          <w:szCs w:val="22"/>
        </w:rPr>
        <w:t>Các hạng mục của dự án</w:t>
      </w:r>
      <w:bookmarkEnd w:id="133"/>
    </w:p>
    <w:tbl>
      <w:tblPr>
        <w:tblW w:w="8075" w:type="dxa"/>
        <w:tblInd w:w="8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03"/>
        <w:gridCol w:w="2525"/>
        <w:gridCol w:w="2567"/>
        <w:gridCol w:w="1980"/>
      </w:tblGrid>
      <w:tr w:rsidR="00953193" w:rsidRPr="00953193" w14:paraId="00057EBA" w14:textId="77777777" w:rsidTr="00962ECE">
        <w:trPr>
          <w:trHeight w:val="193"/>
          <w:tblHeader/>
        </w:trPr>
        <w:tc>
          <w:tcPr>
            <w:tcW w:w="1003" w:type="dxa"/>
            <w:tcBorders>
              <w:top w:val="single" w:sz="4" w:space="0" w:color="auto"/>
              <w:left w:val="single" w:sz="4" w:space="0" w:color="auto"/>
              <w:bottom w:val="single" w:sz="4" w:space="0" w:color="auto"/>
              <w:right w:val="single" w:sz="4" w:space="0" w:color="auto"/>
            </w:tcBorders>
            <w:hideMark/>
          </w:tcPr>
          <w:p w14:paraId="29E54BEF" w14:textId="77777777" w:rsidR="00962ECE" w:rsidRPr="00953193" w:rsidRDefault="00962ECE" w:rsidP="002C08DB">
            <w:pPr>
              <w:pStyle w:val="Bang-Noidungbang"/>
              <w:spacing w:before="120" w:after="120"/>
              <w:jc w:val="center"/>
              <w:rPr>
                <w:b/>
                <w:bCs/>
                <w:color w:val="auto"/>
                <w:sz w:val="24"/>
              </w:rPr>
            </w:pPr>
            <w:r w:rsidRPr="00953193">
              <w:rPr>
                <w:b/>
                <w:bCs/>
                <w:color w:val="auto"/>
                <w:sz w:val="24"/>
              </w:rPr>
              <w:lastRenderedPageBreak/>
              <w:t>STT</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C9EDEDF" w14:textId="77777777" w:rsidR="00962ECE" w:rsidRPr="00953193" w:rsidRDefault="00962ECE" w:rsidP="002C08DB">
            <w:pPr>
              <w:pStyle w:val="Bang-Noidungbang"/>
              <w:spacing w:before="120" w:after="120"/>
              <w:jc w:val="center"/>
              <w:rPr>
                <w:b/>
                <w:bCs/>
                <w:color w:val="auto"/>
                <w:sz w:val="24"/>
              </w:rPr>
            </w:pPr>
            <w:r w:rsidRPr="00953193">
              <w:rPr>
                <w:b/>
                <w:bCs/>
                <w:color w:val="auto"/>
                <w:sz w:val="24"/>
              </w:rPr>
              <w:t>Hạng mục</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5D9030D" w14:textId="77777777" w:rsidR="00962ECE" w:rsidRPr="00953193" w:rsidRDefault="00962ECE" w:rsidP="002C08DB">
            <w:pPr>
              <w:pStyle w:val="Bang-Noidungbang"/>
              <w:spacing w:before="120" w:after="120"/>
              <w:jc w:val="center"/>
              <w:rPr>
                <w:b/>
                <w:bCs/>
                <w:color w:val="auto"/>
                <w:sz w:val="24"/>
              </w:rPr>
            </w:pPr>
            <w:r w:rsidRPr="00953193">
              <w:rPr>
                <w:b/>
                <w:bCs/>
                <w:color w:val="auto"/>
                <w:sz w:val="24"/>
              </w:rPr>
              <w:t>Quy cách</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156F519" w14:textId="77777777" w:rsidR="00962ECE" w:rsidRPr="00953193" w:rsidRDefault="00962ECE" w:rsidP="002C08DB">
            <w:pPr>
              <w:pStyle w:val="Bang-Noidungbang"/>
              <w:spacing w:before="120" w:after="120"/>
              <w:jc w:val="center"/>
              <w:rPr>
                <w:b/>
                <w:bCs/>
                <w:color w:val="auto"/>
                <w:sz w:val="24"/>
              </w:rPr>
            </w:pPr>
            <w:r w:rsidRPr="00953193">
              <w:rPr>
                <w:b/>
                <w:bCs/>
                <w:color w:val="auto"/>
                <w:sz w:val="24"/>
              </w:rPr>
              <w:t>Số lượng</w:t>
            </w:r>
          </w:p>
        </w:tc>
      </w:tr>
      <w:tr w:rsidR="00953193" w:rsidRPr="00953193" w14:paraId="6E7707B2"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6DDB535A" w14:textId="77777777" w:rsidR="00962ECE" w:rsidRPr="00953193" w:rsidRDefault="00962ECE" w:rsidP="002C08DB">
            <w:pPr>
              <w:pStyle w:val="Bang-Noidungbang"/>
              <w:spacing w:before="120" w:after="120"/>
              <w:jc w:val="center"/>
              <w:rPr>
                <w:color w:val="auto"/>
                <w:sz w:val="24"/>
              </w:rPr>
            </w:pPr>
            <w:r w:rsidRPr="00953193">
              <w:rPr>
                <w:color w:val="auto"/>
                <w:sz w:val="24"/>
              </w:rPr>
              <w:t>1</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219885D" w14:textId="77777777" w:rsidR="00962ECE" w:rsidRPr="00953193" w:rsidRDefault="00962ECE" w:rsidP="002C08DB">
            <w:pPr>
              <w:pStyle w:val="Bang-Noidungbang"/>
              <w:spacing w:before="120" w:after="120"/>
              <w:rPr>
                <w:color w:val="auto"/>
                <w:sz w:val="24"/>
              </w:rPr>
            </w:pPr>
            <w:r w:rsidRPr="00953193">
              <w:rPr>
                <w:color w:val="auto"/>
                <w:sz w:val="24"/>
              </w:rPr>
              <w:t>Tháp đỡ tuabin</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8910B1C" w14:textId="77777777" w:rsidR="00962ECE" w:rsidRPr="00953193" w:rsidRDefault="00962ECE" w:rsidP="002C08DB">
            <w:pPr>
              <w:pStyle w:val="Bang-Noidungbang"/>
              <w:spacing w:before="120" w:after="120"/>
              <w:jc w:val="center"/>
              <w:rPr>
                <w:color w:val="auto"/>
                <w:sz w:val="24"/>
              </w:rPr>
            </w:pPr>
            <w:r w:rsidRPr="00953193">
              <w:rPr>
                <w:color w:val="auto"/>
                <w:sz w:val="24"/>
              </w:rPr>
              <w:t>109m</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F641B45" w14:textId="77777777" w:rsidR="00962ECE" w:rsidRPr="00953193" w:rsidRDefault="00962ECE" w:rsidP="002C08DB">
            <w:pPr>
              <w:pStyle w:val="Bang-Noidungbang"/>
              <w:spacing w:before="120" w:after="120"/>
              <w:jc w:val="center"/>
              <w:rPr>
                <w:color w:val="auto"/>
                <w:sz w:val="24"/>
              </w:rPr>
            </w:pPr>
            <w:r w:rsidRPr="00953193">
              <w:rPr>
                <w:color w:val="auto"/>
                <w:sz w:val="24"/>
              </w:rPr>
              <w:t>20 cái</w:t>
            </w:r>
          </w:p>
        </w:tc>
      </w:tr>
      <w:tr w:rsidR="00953193" w:rsidRPr="00953193" w14:paraId="509D94A0"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676F2B93" w14:textId="77777777" w:rsidR="00962ECE" w:rsidRPr="00953193" w:rsidRDefault="00962ECE" w:rsidP="002C08DB">
            <w:pPr>
              <w:pStyle w:val="Bang-Noidungbang"/>
              <w:spacing w:before="120" w:after="120"/>
              <w:jc w:val="center"/>
              <w:rPr>
                <w:color w:val="auto"/>
                <w:sz w:val="24"/>
              </w:rPr>
            </w:pPr>
            <w:r w:rsidRPr="00953193">
              <w:rPr>
                <w:color w:val="auto"/>
                <w:sz w:val="24"/>
              </w:rPr>
              <w:t>2</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EE7A69B" w14:textId="77777777" w:rsidR="00962ECE" w:rsidRPr="00953193" w:rsidRDefault="00962ECE" w:rsidP="002C08DB">
            <w:pPr>
              <w:pStyle w:val="Bang-Noidungbang"/>
              <w:spacing w:before="120" w:after="120"/>
              <w:rPr>
                <w:color w:val="auto"/>
                <w:sz w:val="24"/>
              </w:rPr>
            </w:pPr>
            <w:r w:rsidRPr="00953193">
              <w:rPr>
                <w:color w:val="auto"/>
                <w:sz w:val="24"/>
              </w:rPr>
              <w:t>Móng tuabin</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7EF59FC" w14:textId="77777777" w:rsidR="00962ECE" w:rsidRPr="00953193" w:rsidRDefault="00962ECE" w:rsidP="002C08DB">
            <w:pPr>
              <w:pStyle w:val="Bang-Noidungbang"/>
              <w:spacing w:before="120" w:after="120"/>
              <w:jc w:val="center"/>
              <w:rPr>
                <w:color w:val="auto"/>
                <w:sz w:val="24"/>
              </w:rPr>
            </w:pP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45BCB94" w14:textId="77777777" w:rsidR="00962ECE" w:rsidRPr="00953193" w:rsidRDefault="00962ECE" w:rsidP="002C08DB">
            <w:pPr>
              <w:pStyle w:val="Bang-Noidungbang"/>
              <w:spacing w:before="120" w:after="120"/>
              <w:jc w:val="center"/>
              <w:rPr>
                <w:color w:val="auto"/>
                <w:sz w:val="24"/>
              </w:rPr>
            </w:pPr>
            <w:r w:rsidRPr="00953193">
              <w:rPr>
                <w:color w:val="auto"/>
                <w:sz w:val="24"/>
              </w:rPr>
              <w:t>20 cái</w:t>
            </w:r>
          </w:p>
        </w:tc>
      </w:tr>
      <w:tr w:rsidR="00953193" w:rsidRPr="00953193" w14:paraId="13305F69" w14:textId="77777777" w:rsidTr="00962ECE">
        <w:trPr>
          <w:trHeight w:val="387"/>
        </w:trPr>
        <w:tc>
          <w:tcPr>
            <w:tcW w:w="1003" w:type="dxa"/>
            <w:tcBorders>
              <w:top w:val="single" w:sz="4" w:space="0" w:color="auto"/>
              <w:left w:val="single" w:sz="4" w:space="0" w:color="auto"/>
              <w:bottom w:val="single" w:sz="4" w:space="0" w:color="auto"/>
              <w:right w:val="single" w:sz="4" w:space="0" w:color="auto"/>
            </w:tcBorders>
            <w:hideMark/>
          </w:tcPr>
          <w:p w14:paraId="485BB03E" w14:textId="77777777" w:rsidR="00962ECE" w:rsidRPr="00953193" w:rsidRDefault="00962ECE" w:rsidP="002C08DB">
            <w:pPr>
              <w:pStyle w:val="Bang-Noidungbang"/>
              <w:spacing w:before="120" w:after="120"/>
              <w:jc w:val="center"/>
              <w:rPr>
                <w:color w:val="auto"/>
                <w:sz w:val="24"/>
              </w:rPr>
            </w:pPr>
            <w:r w:rsidRPr="00953193">
              <w:rPr>
                <w:color w:val="auto"/>
                <w:sz w:val="24"/>
              </w:rPr>
              <w:t>3</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0850681" w14:textId="77777777" w:rsidR="00962ECE" w:rsidRPr="00953193" w:rsidRDefault="00962ECE" w:rsidP="002C08DB">
            <w:pPr>
              <w:pStyle w:val="Bang-Noidungbang"/>
              <w:spacing w:before="120" w:after="120"/>
              <w:rPr>
                <w:color w:val="auto"/>
                <w:sz w:val="24"/>
              </w:rPr>
            </w:pPr>
            <w:r w:rsidRPr="00953193">
              <w:rPr>
                <w:color w:val="auto"/>
                <w:sz w:val="24"/>
              </w:rPr>
              <w:t>Tua bin gió</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A573D63" w14:textId="77777777" w:rsidR="00962ECE" w:rsidRPr="00953193" w:rsidRDefault="00962ECE" w:rsidP="002C08DB">
            <w:pPr>
              <w:pStyle w:val="Bang-Noidungbang"/>
              <w:spacing w:before="120" w:after="120"/>
              <w:jc w:val="center"/>
              <w:rPr>
                <w:color w:val="auto"/>
                <w:sz w:val="24"/>
              </w:rPr>
            </w:pPr>
            <w:r w:rsidRPr="00953193">
              <w:rPr>
                <w:color w:val="auto"/>
                <w:sz w:val="24"/>
              </w:rPr>
              <w:t>6,0MW</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FDAAD1F" w14:textId="77777777" w:rsidR="00962ECE" w:rsidRPr="00953193" w:rsidRDefault="00962ECE" w:rsidP="002C08DB">
            <w:pPr>
              <w:pStyle w:val="Bang-Noidungbang"/>
              <w:spacing w:before="120" w:after="120"/>
              <w:jc w:val="center"/>
              <w:rPr>
                <w:color w:val="auto"/>
                <w:sz w:val="24"/>
              </w:rPr>
            </w:pPr>
            <w:r w:rsidRPr="00953193">
              <w:rPr>
                <w:color w:val="auto"/>
                <w:sz w:val="24"/>
              </w:rPr>
              <w:t>20 cái</w:t>
            </w:r>
          </w:p>
        </w:tc>
      </w:tr>
      <w:tr w:rsidR="00953193" w:rsidRPr="00953193" w14:paraId="33BF8423" w14:textId="77777777" w:rsidTr="00962ECE">
        <w:trPr>
          <w:trHeight w:val="387"/>
        </w:trPr>
        <w:tc>
          <w:tcPr>
            <w:tcW w:w="1003" w:type="dxa"/>
            <w:tcBorders>
              <w:top w:val="single" w:sz="4" w:space="0" w:color="auto"/>
              <w:left w:val="single" w:sz="4" w:space="0" w:color="auto"/>
              <w:bottom w:val="single" w:sz="4" w:space="0" w:color="auto"/>
              <w:right w:val="single" w:sz="4" w:space="0" w:color="auto"/>
            </w:tcBorders>
            <w:hideMark/>
          </w:tcPr>
          <w:p w14:paraId="41C8F28C" w14:textId="77777777" w:rsidR="00962ECE" w:rsidRPr="00953193" w:rsidRDefault="00962ECE" w:rsidP="002C08DB">
            <w:pPr>
              <w:pStyle w:val="Bang-Noidungbang"/>
              <w:spacing w:before="120" w:after="120"/>
              <w:jc w:val="center"/>
              <w:rPr>
                <w:i/>
                <w:color w:val="auto"/>
                <w:sz w:val="24"/>
              </w:rPr>
            </w:pPr>
            <w:r w:rsidRPr="00953193">
              <w:rPr>
                <w:color w:val="auto"/>
                <w:sz w:val="24"/>
              </w:rPr>
              <w:t>4</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50DAF90" w14:textId="77777777" w:rsidR="00962ECE" w:rsidRPr="00953193" w:rsidRDefault="00962ECE" w:rsidP="002C08DB">
            <w:pPr>
              <w:pStyle w:val="Bang-Noidungbang"/>
              <w:spacing w:before="120" w:after="120"/>
              <w:jc w:val="both"/>
              <w:rPr>
                <w:i/>
                <w:color w:val="auto"/>
                <w:sz w:val="24"/>
              </w:rPr>
            </w:pPr>
            <w:r w:rsidRPr="00953193">
              <w:rPr>
                <w:color w:val="auto"/>
                <w:sz w:val="24"/>
              </w:rPr>
              <w:t>Khu trạm biến áp</w:t>
            </w:r>
            <w:r w:rsidRPr="00953193">
              <w:rPr>
                <w:b/>
                <w:color w:val="auto"/>
                <w:sz w:val="24"/>
              </w:rPr>
              <w:t xml:space="preserve"> </w:t>
            </w:r>
            <w:r w:rsidRPr="00953193">
              <w:rPr>
                <w:color w:val="auto"/>
                <w:sz w:val="24"/>
                <w:lang w:val="x-none"/>
              </w:rPr>
              <w:t>3</w:t>
            </w:r>
            <w:r w:rsidRPr="00953193">
              <w:rPr>
                <w:color w:val="auto"/>
                <w:sz w:val="24"/>
              </w:rPr>
              <w:t>5/220kV</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91504D4" w14:textId="77777777" w:rsidR="00962ECE" w:rsidRPr="00953193" w:rsidRDefault="00962ECE" w:rsidP="002C08DB">
            <w:pPr>
              <w:pStyle w:val="Bang-Noidungbang"/>
              <w:spacing w:before="120" w:after="120"/>
              <w:jc w:val="center"/>
              <w:rPr>
                <w:color w:val="auto"/>
                <w:sz w:val="24"/>
              </w:rPr>
            </w:pPr>
            <w:r w:rsidRPr="00953193">
              <w:rPr>
                <w:color w:val="auto"/>
                <w:sz w:val="24"/>
              </w:rPr>
              <w:t>Dùng chung NMĐ gió Đông Thành 1</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666E082" w14:textId="77777777" w:rsidR="00962ECE" w:rsidRPr="00953193" w:rsidRDefault="00962ECE" w:rsidP="002C08DB">
            <w:pPr>
              <w:pStyle w:val="Bang-Noidungbang"/>
              <w:spacing w:before="120" w:after="120"/>
              <w:jc w:val="center"/>
              <w:rPr>
                <w:color w:val="auto"/>
                <w:sz w:val="24"/>
              </w:rPr>
            </w:pPr>
          </w:p>
        </w:tc>
      </w:tr>
      <w:tr w:rsidR="00953193" w:rsidRPr="00953193" w14:paraId="448467D6" w14:textId="77777777" w:rsidTr="00962ECE">
        <w:trPr>
          <w:trHeight w:val="387"/>
        </w:trPr>
        <w:tc>
          <w:tcPr>
            <w:tcW w:w="1003" w:type="dxa"/>
            <w:tcBorders>
              <w:top w:val="single" w:sz="4" w:space="0" w:color="auto"/>
              <w:left w:val="single" w:sz="4" w:space="0" w:color="auto"/>
              <w:bottom w:val="single" w:sz="4" w:space="0" w:color="auto"/>
              <w:right w:val="single" w:sz="4" w:space="0" w:color="auto"/>
            </w:tcBorders>
            <w:hideMark/>
          </w:tcPr>
          <w:p w14:paraId="553D134C" w14:textId="77777777" w:rsidR="00962ECE" w:rsidRPr="00953193" w:rsidRDefault="00962ECE" w:rsidP="002C08DB">
            <w:pPr>
              <w:pStyle w:val="Bang-Noidungbang"/>
              <w:spacing w:before="120" w:after="120"/>
              <w:jc w:val="center"/>
              <w:rPr>
                <w:i/>
                <w:color w:val="auto"/>
                <w:sz w:val="24"/>
              </w:rPr>
            </w:pPr>
            <w:r w:rsidRPr="00953193">
              <w:rPr>
                <w:color w:val="auto"/>
                <w:sz w:val="24"/>
              </w:rPr>
              <w:t>4.1</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31A299F" w14:textId="77777777" w:rsidR="00962ECE" w:rsidRPr="00953193" w:rsidRDefault="00962ECE" w:rsidP="002C08DB">
            <w:pPr>
              <w:pStyle w:val="Bang-Noidungbang"/>
              <w:spacing w:before="120" w:after="120"/>
              <w:jc w:val="both"/>
              <w:rPr>
                <w:i/>
                <w:color w:val="auto"/>
                <w:sz w:val="24"/>
              </w:rPr>
            </w:pPr>
            <w:r w:rsidRPr="00953193">
              <w:rPr>
                <w:color w:val="auto"/>
                <w:sz w:val="24"/>
              </w:rPr>
              <w:t>Máy biến áp nâng áp 35/220kV</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DBB7887" w14:textId="77777777" w:rsidR="00962ECE" w:rsidRPr="00953193" w:rsidRDefault="00962ECE" w:rsidP="002C08DB">
            <w:pPr>
              <w:pStyle w:val="Bang-Noidungbang"/>
              <w:spacing w:before="120" w:after="120"/>
              <w:jc w:val="center"/>
              <w:rPr>
                <w:color w:val="auto"/>
                <w:sz w:val="24"/>
              </w:rPr>
            </w:pPr>
            <w:r w:rsidRPr="00953193">
              <w:rPr>
                <w:color w:val="auto"/>
                <w:sz w:val="24"/>
              </w:rPr>
              <w:t>(2x75) MVA</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C0B9C9F" w14:textId="77777777" w:rsidR="00962ECE" w:rsidRPr="00953193" w:rsidRDefault="00962ECE" w:rsidP="002C08DB">
            <w:pPr>
              <w:pStyle w:val="Bang-Noidungbang"/>
              <w:spacing w:before="120" w:after="120"/>
              <w:jc w:val="center"/>
              <w:rPr>
                <w:color w:val="auto"/>
                <w:sz w:val="24"/>
              </w:rPr>
            </w:pPr>
            <w:r w:rsidRPr="00953193">
              <w:rPr>
                <w:color w:val="auto"/>
                <w:sz w:val="24"/>
              </w:rPr>
              <w:t>02 máy</w:t>
            </w:r>
          </w:p>
        </w:tc>
      </w:tr>
      <w:tr w:rsidR="00953193" w:rsidRPr="00953193" w14:paraId="3A41A8CD" w14:textId="77777777" w:rsidTr="00962ECE">
        <w:trPr>
          <w:trHeight w:val="387"/>
        </w:trPr>
        <w:tc>
          <w:tcPr>
            <w:tcW w:w="1003" w:type="dxa"/>
            <w:tcBorders>
              <w:top w:val="single" w:sz="4" w:space="0" w:color="auto"/>
              <w:left w:val="single" w:sz="4" w:space="0" w:color="auto"/>
              <w:bottom w:val="single" w:sz="4" w:space="0" w:color="auto"/>
              <w:right w:val="single" w:sz="4" w:space="0" w:color="auto"/>
            </w:tcBorders>
            <w:hideMark/>
          </w:tcPr>
          <w:p w14:paraId="2690620C" w14:textId="77777777" w:rsidR="00962ECE" w:rsidRPr="00953193" w:rsidRDefault="00962ECE" w:rsidP="002C08DB">
            <w:pPr>
              <w:pStyle w:val="Bang-Noidungbang"/>
              <w:spacing w:before="120" w:after="120"/>
              <w:jc w:val="center"/>
              <w:rPr>
                <w:i/>
                <w:color w:val="auto"/>
                <w:sz w:val="24"/>
              </w:rPr>
            </w:pPr>
            <w:r w:rsidRPr="00953193">
              <w:rPr>
                <w:color w:val="auto"/>
                <w:sz w:val="24"/>
              </w:rPr>
              <w:t>4.2</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C0E3004" w14:textId="77777777" w:rsidR="00962ECE" w:rsidRPr="00953193" w:rsidRDefault="00962ECE" w:rsidP="002C08DB">
            <w:pPr>
              <w:pStyle w:val="Bang-Noidungbang"/>
              <w:spacing w:before="120" w:after="120"/>
              <w:jc w:val="both"/>
              <w:rPr>
                <w:i/>
                <w:color w:val="auto"/>
                <w:sz w:val="24"/>
              </w:rPr>
            </w:pPr>
            <w:r w:rsidRPr="00953193">
              <w:rPr>
                <w:color w:val="auto"/>
                <w:sz w:val="24"/>
              </w:rPr>
              <w:t>Nhà bay housing</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754D223" w14:textId="77777777" w:rsidR="00962ECE" w:rsidRPr="00953193" w:rsidRDefault="00962ECE" w:rsidP="002C08DB">
            <w:pPr>
              <w:pStyle w:val="Bang-Noidungbang"/>
              <w:spacing w:before="120" w:after="120"/>
              <w:jc w:val="center"/>
              <w:rPr>
                <w:color w:val="auto"/>
                <w:sz w:val="24"/>
              </w:rPr>
            </w:pPr>
            <w:r w:rsidRPr="00953193">
              <w:rPr>
                <w:color w:val="auto"/>
                <w:sz w:val="24"/>
              </w:rPr>
              <w:t>5m x 4m x 4.1m</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C0E4389" w14:textId="77777777" w:rsidR="00962ECE" w:rsidRPr="00953193" w:rsidRDefault="00962ECE" w:rsidP="002C08DB">
            <w:pPr>
              <w:pStyle w:val="Bang-Noidungbang"/>
              <w:spacing w:before="120" w:after="120"/>
              <w:jc w:val="center"/>
              <w:rPr>
                <w:color w:val="auto"/>
                <w:sz w:val="24"/>
              </w:rPr>
            </w:pPr>
            <w:r w:rsidRPr="00953193">
              <w:rPr>
                <w:color w:val="auto"/>
                <w:sz w:val="24"/>
              </w:rPr>
              <w:t>01 nhà</w:t>
            </w:r>
          </w:p>
        </w:tc>
      </w:tr>
      <w:tr w:rsidR="00953193" w:rsidRPr="00953193" w14:paraId="79882809" w14:textId="77777777" w:rsidTr="00962ECE">
        <w:trPr>
          <w:trHeight w:val="387"/>
        </w:trPr>
        <w:tc>
          <w:tcPr>
            <w:tcW w:w="1003" w:type="dxa"/>
            <w:tcBorders>
              <w:top w:val="single" w:sz="4" w:space="0" w:color="auto"/>
              <w:left w:val="single" w:sz="4" w:space="0" w:color="auto"/>
              <w:bottom w:val="single" w:sz="4" w:space="0" w:color="auto"/>
              <w:right w:val="single" w:sz="4" w:space="0" w:color="auto"/>
            </w:tcBorders>
            <w:hideMark/>
          </w:tcPr>
          <w:p w14:paraId="03F585A3" w14:textId="77777777" w:rsidR="00962ECE" w:rsidRPr="00953193" w:rsidRDefault="00962ECE" w:rsidP="002C08DB">
            <w:pPr>
              <w:pStyle w:val="Bang-Noidungbang"/>
              <w:spacing w:before="120" w:after="120"/>
              <w:jc w:val="center"/>
              <w:rPr>
                <w:i/>
                <w:color w:val="auto"/>
                <w:sz w:val="24"/>
              </w:rPr>
            </w:pPr>
            <w:r w:rsidRPr="00953193">
              <w:rPr>
                <w:color w:val="auto"/>
                <w:sz w:val="24"/>
              </w:rPr>
              <w:t>4.3</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D14646D" w14:textId="77777777" w:rsidR="00962ECE" w:rsidRPr="00953193" w:rsidRDefault="00962ECE" w:rsidP="002C08DB">
            <w:pPr>
              <w:pStyle w:val="Bang-Noidungbang"/>
              <w:spacing w:before="120" w:after="120"/>
              <w:jc w:val="both"/>
              <w:rPr>
                <w:i/>
                <w:color w:val="auto"/>
                <w:sz w:val="24"/>
              </w:rPr>
            </w:pPr>
            <w:r w:rsidRPr="00953193">
              <w:rPr>
                <w:color w:val="auto"/>
                <w:sz w:val="24"/>
              </w:rPr>
              <w:t>Hệ thống mương cáp</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25D9BDE" w14:textId="77777777" w:rsidR="00962ECE" w:rsidRPr="00953193" w:rsidRDefault="00962ECE" w:rsidP="002C08DB">
            <w:pPr>
              <w:pStyle w:val="Bang-Noidungbang"/>
              <w:spacing w:before="120" w:after="120"/>
              <w:jc w:val="center"/>
              <w:rPr>
                <w:color w:val="auto"/>
                <w:sz w:val="24"/>
              </w:rPr>
            </w:pP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C314747" w14:textId="77777777" w:rsidR="00962ECE" w:rsidRPr="00953193" w:rsidRDefault="00962ECE" w:rsidP="002C08DB">
            <w:pPr>
              <w:pStyle w:val="Bang-Noidungbang"/>
              <w:spacing w:before="120" w:after="120"/>
              <w:jc w:val="center"/>
              <w:rPr>
                <w:color w:val="auto"/>
                <w:sz w:val="24"/>
              </w:rPr>
            </w:pPr>
            <w:r w:rsidRPr="00953193">
              <w:rPr>
                <w:color w:val="auto"/>
                <w:sz w:val="24"/>
              </w:rPr>
              <w:t>Hệ thống</w:t>
            </w:r>
          </w:p>
        </w:tc>
      </w:tr>
      <w:tr w:rsidR="00953193" w:rsidRPr="00953193" w14:paraId="61C934C5"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7774D8C7" w14:textId="77777777" w:rsidR="00962ECE" w:rsidRPr="00953193" w:rsidRDefault="00962ECE" w:rsidP="002C08DB">
            <w:pPr>
              <w:pStyle w:val="Bang-Noidungbang"/>
              <w:spacing w:before="120" w:after="120"/>
              <w:jc w:val="center"/>
              <w:rPr>
                <w:color w:val="auto"/>
                <w:sz w:val="24"/>
              </w:rPr>
            </w:pPr>
            <w:r w:rsidRPr="00953193">
              <w:rPr>
                <w:color w:val="auto"/>
                <w:sz w:val="24"/>
              </w:rPr>
              <w:t>4.4</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8AD3FB4" w14:textId="77777777" w:rsidR="00962ECE" w:rsidRPr="00953193" w:rsidRDefault="00962ECE" w:rsidP="002C08DB">
            <w:pPr>
              <w:pStyle w:val="Bang-Noidungbang"/>
              <w:spacing w:before="120" w:after="120"/>
              <w:rPr>
                <w:color w:val="auto"/>
                <w:sz w:val="24"/>
              </w:rPr>
            </w:pPr>
            <w:r w:rsidRPr="00953193">
              <w:rPr>
                <w:color w:val="auto"/>
                <w:sz w:val="24"/>
              </w:rPr>
              <w:t>Móng thiết bị</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971CE83" w14:textId="77777777" w:rsidR="00962ECE" w:rsidRPr="00953193" w:rsidRDefault="00962ECE" w:rsidP="002C08DB">
            <w:pPr>
              <w:pStyle w:val="Bang-Noidungbang"/>
              <w:spacing w:before="120" w:after="120"/>
              <w:jc w:val="center"/>
              <w:rPr>
                <w:color w:val="auto"/>
                <w:sz w:val="24"/>
              </w:rPr>
            </w:pP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E0C1D34" w14:textId="77777777" w:rsidR="00962ECE" w:rsidRPr="00953193" w:rsidRDefault="00962ECE" w:rsidP="002C08DB">
            <w:pPr>
              <w:pStyle w:val="Bang-Noidungbang"/>
              <w:spacing w:before="120" w:after="120"/>
              <w:jc w:val="center"/>
              <w:rPr>
                <w:color w:val="auto"/>
                <w:sz w:val="24"/>
              </w:rPr>
            </w:pPr>
          </w:p>
        </w:tc>
      </w:tr>
      <w:tr w:rsidR="00953193" w:rsidRPr="00953193" w14:paraId="4E7807B3"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7EFA6485" w14:textId="77777777" w:rsidR="00962ECE" w:rsidRPr="00953193" w:rsidRDefault="00962ECE" w:rsidP="002C08DB">
            <w:pPr>
              <w:pStyle w:val="Bang-Noidungbang"/>
              <w:spacing w:before="120" w:after="120"/>
              <w:jc w:val="center"/>
              <w:rPr>
                <w:color w:val="auto"/>
                <w:sz w:val="24"/>
              </w:rPr>
            </w:pPr>
            <w:r w:rsidRPr="00953193">
              <w:rPr>
                <w:color w:val="auto"/>
                <w:sz w:val="24"/>
              </w:rPr>
              <w:t>5</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6EF454A" w14:textId="77777777" w:rsidR="00962ECE" w:rsidRPr="00953193" w:rsidRDefault="00962ECE" w:rsidP="002C08DB">
            <w:pPr>
              <w:pStyle w:val="Bang-Noidungbang"/>
              <w:spacing w:before="120" w:after="120"/>
              <w:rPr>
                <w:color w:val="auto"/>
                <w:sz w:val="24"/>
              </w:rPr>
            </w:pPr>
            <w:r w:rsidRPr="00953193">
              <w:rPr>
                <w:color w:val="auto"/>
                <w:sz w:val="24"/>
              </w:rPr>
              <w:t>Hệ thống TTLL &amp; SCADA</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4421535" w14:textId="77777777" w:rsidR="00962ECE" w:rsidRPr="00953193" w:rsidRDefault="00962ECE" w:rsidP="002C08DB">
            <w:pPr>
              <w:pStyle w:val="Bang-Noidungbang"/>
              <w:spacing w:before="120" w:after="120"/>
              <w:jc w:val="center"/>
              <w:rPr>
                <w:color w:val="auto"/>
                <w:sz w:val="24"/>
              </w:rPr>
            </w:pPr>
            <w:r w:rsidRPr="00953193">
              <w:rPr>
                <w:color w:val="auto"/>
                <w:sz w:val="24"/>
              </w:rPr>
              <w:t>Dùng chung NMĐ gió Đông Thành 1</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6344640" w14:textId="77777777" w:rsidR="00962ECE" w:rsidRPr="00953193" w:rsidRDefault="00962ECE" w:rsidP="002C08DB">
            <w:pPr>
              <w:pStyle w:val="Bang-Noidungbang"/>
              <w:spacing w:before="120" w:after="120"/>
              <w:jc w:val="center"/>
              <w:rPr>
                <w:color w:val="auto"/>
                <w:sz w:val="24"/>
              </w:rPr>
            </w:pPr>
            <w:r w:rsidRPr="00953193">
              <w:rPr>
                <w:color w:val="auto"/>
                <w:sz w:val="24"/>
              </w:rPr>
              <w:t>1 bộ</w:t>
            </w:r>
          </w:p>
        </w:tc>
      </w:tr>
      <w:tr w:rsidR="00953193" w:rsidRPr="00953193" w14:paraId="51EEDFF5"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6DCC4101" w14:textId="77777777" w:rsidR="00962ECE" w:rsidRPr="00953193" w:rsidRDefault="00962ECE" w:rsidP="002C08DB">
            <w:pPr>
              <w:pStyle w:val="Bang-Noidungbang"/>
              <w:spacing w:before="120" w:after="120"/>
              <w:jc w:val="center"/>
              <w:rPr>
                <w:color w:val="auto"/>
                <w:sz w:val="24"/>
              </w:rPr>
            </w:pPr>
            <w:r w:rsidRPr="00953193">
              <w:rPr>
                <w:color w:val="auto"/>
                <w:sz w:val="24"/>
              </w:rPr>
              <w:t>6</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FE6C18B" w14:textId="77777777" w:rsidR="00962ECE" w:rsidRPr="00953193" w:rsidRDefault="00962ECE" w:rsidP="002C08DB">
            <w:pPr>
              <w:pStyle w:val="Bang-Noidungbang"/>
              <w:spacing w:before="120" w:after="120"/>
              <w:rPr>
                <w:color w:val="auto"/>
                <w:sz w:val="24"/>
              </w:rPr>
            </w:pPr>
            <w:r w:rsidRPr="00953193">
              <w:rPr>
                <w:color w:val="auto"/>
                <w:sz w:val="24"/>
              </w:rPr>
              <w:t>Trạm compact 0,72/35kV</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29BC6D6" w14:textId="77777777" w:rsidR="00962ECE" w:rsidRPr="00953193" w:rsidRDefault="00962ECE" w:rsidP="002C08DB">
            <w:pPr>
              <w:pStyle w:val="Bang-Noidungbang"/>
              <w:spacing w:before="120" w:after="120"/>
              <w:jc w:val="center"/>
              <w:rPr>
                <w:color w:val="auto"/>
                <w:sz w:val="24"/>
              </w:rPr>
            </w:pPr>
            <w:r w:rsidRPr="00953193">
              <w:rPr>
                <w:color w:val="auto"/>
                <w:sz w:val="24"/>
              </w:rPr>
              <w:t>Khoảng 7500kVA</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D27FBAD" w14:textId="77777777" w:rsidR="00962ECE" w:rsidRPr="00953193" w:rsidRDefault="00962ECE" w:rsidP="002C08DB">
            <w:pPr>
              <w:pStyle w:val="Bang-Noidungbang"/>
              <w:spacing w:before="120" w:after="120"/>
              <w:jc w:val="center"/>
              <w:rPr>
                <w:color w:val="auto"/>
                <w:sz w:val="24"/>
              </w:rPr>
            </w:pPr>
            <w:r w:rsidRPr="00953193">
              <w:rPr>
                <w:color w:val="auto"/>
                <w:sz w:val="24"/>
              </w:rPr>
              <w:t>20 trạm</w:t>
            </w:r>
          </w:p>
        </w:tc>
      </w:tr>
      <w:tr w:rsidR="00953193" w:rsidRPr="00953193" w14:paraId="5099C125" w14:textId="77777777" w:rsidTr="00962ECE">
        <w:trPr>
          <w:trHeight w:val="193"/>
        </w:trPr>
        <w:tc>
          <w:tcPr>
            <w:tcW w:w="1003" w:type="dxa"/>
            <w:vMerge w:val="restart"/>
            <w:tcBorders>
              <w:top w:val="single" w:sz="4" w:space="0" w:color="auto"/>
              <w:left w:val="single" w:sz="4" w:space="0" w:color="auto"/>
              <w:bottom w:val="single" w:sz="4" w:space="0" w:color="auto"/>
              <w:right w:val="single" w:sz="4" w:space="0" w:color="auto"/>
            </w:tcBorders>
          </w:tcPr>
          <w:p w14:paraId="5412981D" w14:textId="77777777" w:rsidR="00962ECE" w:rsidRPr="00953193" w:rsidRDefault="00962ECE" w:rsidP="002C08DB">
            <w:pPr>
              <w:spacing w:before="120" w:after="120" w:line="240" w:lineRule="auto"/>
              <w:jc w:val="center"/>
              <w:rPr>
                <w:sz w:val="24"/>
                <w:szCs w:val="24"/>
              </w:rPr>
            </w:pPr>
          </w:p>
          <w:p w14:paraId="68626FC4" w14:textId="77777777" w:rsidR="00962ECE" w:rsidRPr="00953193" w:rsidRDefault="00962ECE" w:rsidP="002C08DB">
            <w:pPr>
              <w:spacing w:before="120" w:after="120" w:line="240" w:lineRule="auto"/>
              <w:jc w:val="center"/>
              <w:rPr>
                <w:sz w:val="24"/>
                <w:szCs w:val="24"/>
              </w:rPr>
            </w:pPr>
          </w:p>
          <w:p w14:paraId="2366AD3D" w14:textId="77777777" w:rsidR="00962ECE" w:rsidRPr="00953193" w:rsidRDefault="00962ECE" w:rsidP="002C08DB">
            <w:pPr>
              <w:pStyle w:val="Bang-Noidungbang"/>
              <w:spacing w:before="120" w:after="120"/>
              <w:jc w:val="center"/>
              <w:rPr>
                <w:color w:val="auto"/>
                <w:sz w:val="24"/>
              </w:rPr>
            </w:pPr>
            <w:r w:rsidRPr="00953193">
              <w:rPr>
                <w:color w:val="auto"/>
                <w:sz w:val="24"/>
              </w:rPr>
              <w:t>7</w:t>
            </w:r>
          </w:p>
        </w:tc>
        <w:tc>
          <w:tcPr>
            <w:tcW w:w="2525"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510BA61" w14:textId="77777777" w:rsidR="00962ECE" w:rsidRPr="00953193" w:rsidRDefault="00962ECE" w:rsidP="002C08DB">
            <w:pPr>
              <w:pStyle w:val="Bang-Noidungbang"/>
              <w:spacing w:before="120" w:after="120"/>
              <w:rPr>
                <w:color w:val="auto"/>
                <w:sz w:val="24"/>
              </w:rPr>
            </w:pPr>
            <w:r w:rsidRPr="00953193">
              <w:rPr>
                <w:color w:val="auto"/>
                <w:sz w:val="24"/>
              </w:rPr>
              <w:t>Cáp ngầm nội bộ 35kV</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DCADE13" w14:textId="77777777" w:rsidR="00962ECE" w:rsidRPr="00953193" w:rsidRDefault="00962ECE" w:rsidP="002C08DB">
            <w:pPr>
              <w:pStyle w:val="Bang-Noidungbang"/>
              <w:spacing w:before="120" w:after="120"/>
              <w:jc w:val="center"/>
              <w:rPr>
                <w:color w:val="auto"/>
                <w:sz w:val="24"/>
              </w:rPr>
            </w:pPr>
            <w:r w:rsidRPr="00953193">
              <w:rPr>
                <w:color w:val="auto"/>
              </w:rPr>
              <w:t>500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AB659A4" w14:textId="77777777" w:rsidR="00962ECE" w:rsidRPr="00953193" w:rsidRDefault="00962ECE" w:rsidP="002C08DB">
            <w:pPr>
              <w:pStyle w:val="Bang-Noidungbang"/>
              <w:spacing w:before="120" w:after="120"/>
              <w:jc w:val="center"/>
              <w:rPr>
                <w:color w:val="auto"/>
                <w:sz w:val="24"/>
              </w:rPr>
            </w:pPr>
            <w:r w:rsidRPr="00953193">
              <w:rPr>
                <w:color w:val="auto"/>
              </w:rPr>
              <w:t>11,981km</w:t>
            </w:r>
          </w:p>
        </w:tc>
      </w:tr>
      <w:tr w:rsidR="00953193" w:rsidRPr="00953193" w14:paraId="676DF486" w14:textId="77777777" w:rsidTr="00962ECE">
        <w:trPr>
          <w:trHeight w:val="19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59376BE" w14:textId="77777777" w:rsidR="00962ECE" w:rsidRPr="00953193" w:rsidRDefault="00962ECE" w:rsidP="002C08DB">
            <w:pPr>
              <w:spacing w:before="120" w:after="120" w:line="240" w:lineRule="auto"/>
              <w:jc w:val="left"/>
              <w:rPr>
                <w:rFonts w:eastAsia="Times New Roman"/>
                <w:sz w:val="24"/>
                <w:szCs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53F29BE" w14:textId="77777777" w:rsidR="00962ECE" w:rsidRPr="00953193" w:rsidRDefault="00962ECE" w:rsidP="002C08DB">
            <w:pPr>
              <w:spacing w:before="120" w:after="120" w:line="240" w:lineRule="auto"/>
              <w:jc w:val="left"/>
              <w:rPr>
                <w:rFonts w:eastAsia="Times New Roman"/>
                <w:sz w:val="24"/>
                <w:szCs w:val="24"/>
                <w:lang w:val="en-US"/>
              </w:rPr>
            </w:pP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3314C3F" w14:textId="77777777" w:rsidR="00962ECE" w:rsidRPr="00953193" w:rsidRDefault="00962ECE" w:rsidP="002C08DB">
            <w:pPr>
              <w:pStyle w:val="Bang-Noidungbang"/>
              <w:spacing w:before="120" w:after="120"/>
              <w:jc w:val="center"/>
              <w:rPr>
                <w:color w:val="auto"/>
                <w:sz w:val="24"/>
              </w:rPr>
            </w:pPr>
            <w:r w:rsidRPr="00953193">
              <w:rPr>
                <w:color w:val="auto"/>
              </w:rPr>
              <w:t>300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546C7DA" w14:textId="77777777" w:rsidR="00962ECE" w:rsidRPr="00953193" w:rsidRDefault="00962ECE" w:rsidP="002C08DB">
            <w:pPr>
              <w:pStyle w:val="Bang-Noidungbang"/>
              <w:spacing w:before="120" w:after="120"/>
              <w:jc w:val="center"/>
              <w:rPr>
                <w:color w:val="auto"/>
                <w:sz w:val="24"/>
              </w:rPr>
            </w:pPr>
            <w:r w:rsidRPr="00953193">
              <w:rPr>
                <w:color w:val="auto"/>
              </w:rPr>
              <w:t>7,122km</w:t>
            </w:r>
          </w:p>
        </w:tc>
      </w:tr>
      <w:tr w:rsidR="00953193" w:rsidRPr="00953193" w14:paraId="2E9B57F2" w14:textId="77777777" w:rsidTr="00962ECE">
        <w:trPr>
          <w:trHeight w:val="19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04A9BF7" w14:textId="77777777" w:rsidR="00962ECE" w:rsidRPr="00953193" w:rsidRDefault="00962ECE" w:rsidP="002C08DB">
            <w:pPr>
              <w:spacing w:before="120" w:after="120" w:line="240" w:lineRule="auto"/>
              <w:jc w:val="left"/>
              <w:rPr>
                <w:rFonts w:eastAsia="Times New Roman"/>
                <w:sz w:val="24"/>
                <w:szCs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4DF9B1" w14:textId="77777777" w:rsidR="00962ECE" w:rsidRPr="00953193" w:rsidRDefault="00962ECE" w:rsidP="002C08DB">
            <w:pPr>
              <w:spacing w:before="120" w:after="120" w:line="240" w:lineRule="auto"/>
              <w:jc w:val="left"/>
              <w:rPr>
                <w:rFonts w:eastAsia="Times New Roman"/>
                <w:sz w:val="24"/>
                <w:szCs w:val="24"/>
                <w:lang w:val="en-US"/>
              </w:rPr>
            </w:pP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F70E686" w14:textId="77777777" w:rsidR="00962ECE" w:rsidRPr="00953193" w:rsidRDefault="00962ECE" w:rsidP="002C08DB">
            <w:pPr>
              <w:pStyle w:val="Bang-Noidungbang"/>
              <w:spacing w:before="120" w:after="120"/>
              <w:jc w:val="center"/>
              <w:rPr>
                <w:color w:val="auto"/>
                <w:sz w:val="24"/>
              </w:rPr>
            </w:pPr>
            <w:r w:rsidRPr="00953193">
              <w:rPr>
                <w:color w:val="auto"/>
              </w:rPr>
              <w:t>240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9488822" w14:textId="77777777" w:rsidR="00962ECE" w:rsidRPr="00953193" w:rsidRDefault="00962ECE" w:rsidP="002C08DB">
            <w:pPr>
              <w:pStyle w:val="Bang-Noidungbang"/>
              <w:spacing w:before="120" w:after="120"/>
              <w:jc w:val="center"/>
              <w:rPr>
                <w:color w:val="auto"/>
                <w:sz w:val="24"/>
              </w:rPr>
            </w:pPr>
            <w:r w:rsidRPr="00953193">
              <w:rPr>
                <w:color w:val="auto"/>
              </w:rPr>
              <w:t>0,839km</w:t>
            </w:r>
          </w:p>
        </w:tc>
      </w:tr>
      <w:tr w:rsidR="00953193" w:rsidRPr="00953193" w14:paraId="5BC258EA" w14:textId="77777777" w:rsidTr="00962ECE">
        <w:trPr>
          <w:trHeight w:val="19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8899F5B" w14:textId="77777777" w:rsidR="00962ECE" w:rsidRPr="00953193" w:rsidRDefault="00962ECE" w:rsidP="002C08DB">
            <w:pPr>
              <w:spacing w:before="120" w:after="120" w:line="240" w:lineRule="auto"/>
              <w:jc w:val="left"/>
              <w:rPr>
                <w:rFonts w:eastAsia="Times New Roman"/>
                <w:sz w:val="24"/>
                <w:szCs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B321A0" w14:textId="77777777" w:rsidR="00962ECE" w:rsidRPr="00953193" w:rsidRDefault="00962ECE" w:rsidP="002C08DB">
            <w:pPr>
              <w:spacing w:before="120" w:after="120" w:line="240" w:lineRule="auto"/>
              <w:jc w:val="left"/>
              <w:rPr>
                <w:rFonts w:eastAsia="Times New Roman"/>
                <w:sz w:val="24"/>
                <w:szCs w:val="24"/>
                <w:lang w:val="en-US"/>
              </w:rPr>
            </w:pP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D1DE079" w14:textId="77777777" w:rsidR="00962ECE" w:rsidRPr="00953193" w:rsidRDefault="00962ECE" w:rsidP="002C08DB">
            <w:pPr>
              <w:pStyle w:val="Bang-Noidungbang"/>
              <w:spacing w:before="120" w:after="120"/>
              <w:jc w:val="center"/>
              <w:rPr>
                <w:color w:val="auto"/>
                <w:sz w:val="24"/>
              </w:rPr>
            </w:pPr>
            <w:r w:rsidRPr="00953193">
              <w:rPr>
                <w:color w:val="auto"/>
              </w:rPr>
              <w:t>185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E396AC8" w14:textId="77777777" w:rsidR="00962ECE" w:rsidRPr="00953193" w:rsidRDefault="00962ECE" w:rsidP="002C08DB">
            <w:pPr>
              <w:pStyle w:val="Bang-Noidungbang"/>
              <w:spacing w:before="120" w:after="120"/>
              <w:jc w:val="center"/>
              <w:rPr>
                <w:color w:val="auto"/>
                <w:sz w:val="24"/>
              </w:rPr>
            </w:pPr>
            <w:r w:rsidRPr="00953193">
              <w:rPr>
                <w:color w:val="auto"/>
              </w:rPr>
              <w:t>16,702km</w:t>
            </w:r>
          </w:p>
        </w:tc>
      </w:tr>
      <w:tr w:rsidR="00953193" w:rsidRPr="00953193" w14:paraId="6334DE0F" w14:textId="77777777" w:rsidTr="00962ECE">
        <w:trPr>
          <w:trHeight w:val="19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9D9F62E" w14:textId="77777777" w:rsidR="00962ECE" w:rsidRPr="00953193" w:rsidRDefault="00962ECE" w:rsidP="002C08DB">
            <w:pPr>
              <w:spacing w:before="120" w:after="120" w:line="240" w:lineRule="auto"/>
              <w:jc w:val="left"/>
              <w:rPr>
                <w:rFonts w:eastAsia="Times New Roman"/>
                <w:sz w:val="24"/>
                <w:szCs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C60F23" w14:textId="77777777" w:rsidR="00962ECE" w:rsidRPr="00953193" w:rsidRDefault="00962ECE" w:rsidP="002C08DB">
            <w:pPr>
              <w:spacing w:before="120" w:after="120" w:line="240" w:lineRule="auto"/>
              <w:jc w:val="left"/>
              <w:rPr>
                <w:rFonts w:eastAsia="Times New Roman"/>
                <w:sz w:val="24"/>
                <w:szCs w:val="24"/>
                <w:lang w:val="en-US"/>
              </w:rPr>
            </w:pP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E3F960B" w14:textId="77777777" w:rsidR="00962ECE" w:rsidRPr="00953193" w:rsidRDefault="00962ECE" w:rsidP="002C08DB">
            <w:pPr>
              <w:pStyle w:val="Bang-Noidungbang"/>
              <w:spacing w:before="120" w:after="120"/>
              <w:jc w:val="center"/>
              <w:rPr>
                <w:color w:val="auto"/>
                <w:sz w:val="24"/>
              </w:rPr>
            </w:pPr>
            <w:r w:rsidRPr="00953193">
              <w:rPr>
                <w:color w:val="auto"/>
              </w:rPr>
              <w:t>150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86C0626" w14:textId="77777777" w:rsidR="00962ECE" w:rsidRPr="00953193" w:rsidRDefault="00962ECE" w:rsidP="002C08DB">
            <w:pPr>
              <w:pStyle w:val="Bang-Noidungbang"/>
              <w:spacing w:before="120" w:after="120"/>
              <w:jc w:val="center"/>
              <w:rPr>
                <w:color w:val="auto"/>
                <w:sz w:val="24"/>
              </w:rPr>
            </w:pPr>
            <w:r w:rsidRPr="00953193">
              <w:rPr>
                <w:color w:val="auto"/>
              </w:rPr>
              <w:t>1,263km</w:t>
            </w:r>
          </w:p>
        </w:tc>
      </w:tr>
      <w:tr w:rsidR="00953193" w:rsidRPr="00953193" w14:paraId="796ADAA8" w14:textId="77777777" w:rsidTr="00962ECE">
        <w:trPr>
          <w:trHeight w:val="19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E37C1D5" w14:textId="77777777" w:rsidR="00962ECE" w:rsidRPr="00953193" w:rsidRDefault="00962ECE" w:rsidP="002C08DB">
            <w:pPr>
              <w:spacing w:before="120" w:after="120" w:line="240" w:lineRule="auto"/>
              <w:jc w:val="left"/>
              <w:rPr>
                <w:rFonts w:eastAsia="Times New Roman"/>
                <w:sz w:val="24"/>
                <w:szCs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C140728" w14:textId="77777777" w:rsidR="00962ECE" w:rsidRPr="00953193" w:rsidRDefault="00962ECE" w:rsidP="002C08DB">
            <w:pPr>
              <w:spacing w:before="120" w:after="120" w:line="240" w:lineRule="auto"/>
              <w:jc w:val="left"/>
              <w:rPr>
                <w:rFonts w:eastAsia="Times New Roman"/>
                <w:sz w:val="24"/>
                <w:szCs w:val="24"/>
                <w:lang w:val="en-US"/>
              </w:rPr>
            </w:pP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7637041" w14:textId="77777777" w:rsidR="00962ECE" w:rsidRPr="00953193" w:rsidRDefault="00962ECE" w:rsidP="002C08DB">
            <w:pPr>
              <w:pStyle w:val="Bang-Noidungbang"/>
              <w:spacing w:before="120" w:after="120"/>
              <w:jc w:val="center"/>
              <w:rPr>
                <w:color w:val="auto"/>
                <w:sz w:val="24"/>
              </w:rPr>
            </w:pPr>
            <w:r w:rsidRPr="00953193">
              <w:rPr>
                <w:color w:val="auto"/>
              </w:rPr>
              <w:t>70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CD66EF0" w14:textId="77777777" w:rsidR="00962ECE" w:rsidRPr="00953193" w:rsidRDefault="00962ECE" w:rsidP="002C08DB">
            <w:pPr>
              <w:pStyle w:val="Bang-Noidungbang"/>
              <w:spacing w:before="120" w:after="120"/>
              <w:jc w:val="center"/>
              <w:rPr>
                <w:color w:val="auto"/>
                <w:sz w:val="24"/>
              </w:rPr>
            </w:pPr>
            <w:r w:rsidRPr="00953193">
              <w:rPr>
                <w:color w:val="auto"/>
              </w:rPr>
              <w:t>4,229km</w:t>
            </w:r>
          </w:p>
        </w:tc>
      </w:tr>
      <w:tr w:rsidR="00953193" w:rsidRPr="00953193" w14:paraId="5FB6FB8B"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13534769" w14:textId="77777777" w:rsidR="00962ECE" w:rsidRPr="00953193" w:rsidRDefault="00962ECE" w:rsidP="002C08DB">
            <w:pPr>
              <w:pStyle w:val="Bang-Noidungbang"/>
              <w:spacing w:before="120" w:after="120"/>
              <w:jc w:val="center"/>
              <w:rPr>
                <w:color w:val="auto"/>
                <w:sz w:val="24"/>
              </w:rPr>
            </w:pPr>
            <w:r w:rsidRPr="00953193">
              <w:rPr>
                <w:color w:val="auto"/>
                <w:sz w:val="24"/>
              </w:rPr>
              <w:t>8</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CE73BAA" w14:textId="77777777" w:rsidR="00962ECE" w:rsidRPr="00953193" w:rsidRDefault="00962ECE" w:rsidP="002C08DB">
            <w:pPr>
              <w:pStyle w:val="Bang-Noidungbang"/>
              <w:spacing w:before="120" w:after="120"/>
              <w:rPr>
                <w:color w:val="auto"/>
                <w:sz w:val="24"/>
              </w:rPr>
            </w:pPr>
            <w:r w:rsidRPr="00953193">
              <w:rPr>
                <w:color w:val="auto"/>
                <w:sz w:val="24"/>
              </w:rPr>
              <w:t>Hệ thống điều khiển &amp; bảo vệ</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DE8F59F" w14:textId="77777777" w:rsidR="00962ECE" w:rsidRPr="00953193" w:rsidRDefault="00962ECE" w:rsidP="002C08DB">
            <w:pPr>
              <w:pStyle w:val="Bang-Noidungbang"/>
              <w:spacing w:before="120" w:after="120"/>
              <w:jc w:val="center"/>
              <w:rPr>
                <w:color w:val="auto"/>
                <w:sz w:val="24"/>
              </w:rPr>
            </w:pP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D23C12E" w14:textId="77777777" w:rsidR="00962ECE" w:rsidRPr="00953193" w:rsidRDefault="00962ECE" w:rsidP="002C08DB">
            <w:pPr>
              <w:pStyle w:val="Bang-Noidungbang"/>
              <w:spacing w:before="120" w:after="120"/>
              <w:jc w:val="center"/>
              <w:rPr>
                <w:color w:val="auto"/>
                <w:sz w:val="24"/>
              </w:rPr>
            </w:pPr>
            <w:r w:rsidRPr="00953193">
              <w:rPr>
                <w:color w:val="auto"/>
                <w:sz w:val="24"/>
              </w:rPr>
              <w:t>Hệ thống</w:t>
            </w:r>
          </w:p>
        </w:tc>
      </w:tr>
      <w:tr w:rsidR="00953193" w:rsidRPr="00953193" w14:paraId="198CEA47"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09DCEAD3" w14:textId="77777777" w:rsidR="00962ECE" w:rsidRPr="00953193" w:rsidRDefault="00962ECE" w:rsidP="002C08DB">
            <w:pPr>
              <w:pStyle w:val="Bang-Noidungbang"/>
              <w:spacing w:before="120" w:after="120"/>
              <w:jc w:val="center"/>
              <w:rPr>
                <w:color w:val="auto"/>
                <w:sz w:val="24"/>
              </w:rPr>
            </w:pPr>
            <w:r w:rsidRPr="00953193">
              <w:rPr>
                <w:color w:val="auto"/>
                <w:sz w:val="24"/>
              </w:rPr>
              <w:t>9</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B2966A2" w14:textId="77777777" w:rsidR="00962ECE" w:rsidRPr="00953193" w:rsidRDefault="00962ECE" w:rsidP="002C08DB">
            <w:pPr>
              <w:pStyle w:val="Bang-Noidungbang"/>
              <w:spacing w:before="120" w:after="120"/>
              <w:rPr>
                <w:color w:val="auto"/>
                <w:sz w:val="24"/>
              </w:rPr>
            </w:pPr>
            <w:r w:rsidRPr="00953193">
              <w:rPr>
                <w:color w:val="auto"/>
                <w:sz w:val="24"/>
              </w:rPr>
              <w:t>Hệ thống đo đếm điện năng</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E5347B7" w14:textId="77777777" w:rsidR="00962ECE" w:rsidRPr="00953193" w:rsidRDefault="00962ECE" w:rsidP="002C08DB">
            <w:pPr>
              <w:pStyle w:val="Bang-Noidungbang"/>
              <w:spacing w:before="120" w:after="120"/>
              <w:jc w:val="center"/>
              <w:rPr>
                <w:color w:val="auto"/>
                <w:sz w:val="24"/>
              </w:rPr>
            </w:pP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BF322DA" w14:textId="77777777" w:rsidR="00962ECE" w:rsidRPr="00953193" w:rsidRDefault="00962ECE" w:rsidP="002C08DB">
            <w:pPr>
              <w:pStyle w:val="Bang-Noidungbang"/>
              <w:spacing w:before="120" w:after="120"/>
              <w:jc w:val="center"/>
              <w:rPr>
                <w:color w:val="auto"/>
                <w:sz w:val="24"/>
              </w:rPr>
            </w:pPr>
            <w:r w:rsidRPr="00953193">
              <w:rPr>
                <w:color w:val="auto"/>
                <w:sz w:val="24"/>
              </w:rPr>
              <w:t>Hệ thống</w:t>
            </w:r>
          </w:p>
        </w:tc>
      </w:tr>
    </w:tbl>
    <w:p w14:paraId="4E045A8B" w14:textId="77777777" w:rsidR="00962ECE" w:rsidRPr="00953193" w:rsidRDefault="00962ECE" w:rsidP="002C08DB">
      <w:pPr>
        <w:spacing w:before="120" w:after="120" w:line="240" w:lineRule="auto"/>
        <w:jc w:val="right"/>
        <w:rPr>
          <w:i/>
          <w:szCs w:val="26"/>
        </w:rPr>
      </w:pPr>
      <w:r w:rsidRPr="00953193">
        <w:rPr>
          <w:i/>
          <w:szCs w:val="26"/>
        </w:rPr>
        <w:t>Nguồn: Báo cáo nghiên cứu khả thi, TVXDĐ3, tháng 02/2022.</w:t>
      </w:r>
    </w:p>
    <w:p w14:paraId="5ED4FA3D" w14:textId="77777777" w:rsidR="00C537F2" w:rsidRPr="00953193" w:rsidRDefault="00C537F2" w:rsidP="00C537F2">
      <w:pPr>
        <w:pStyle w:val="ListParagraph"/>
        <w:numPr>
          <w:ilvl w:val="0"/>
          <w:numId w:val="51"/>
        </w:numPr>
        <w:tabs>
          <w:tab w:val="left" w:pos="1134"/>
        </w:tabs>
        <w:spacing w:after="120"/>
        <w:ind w:left="851" w:firstLine="0"/>
        <w:rPr>
          <w:sz w:val="26"/>
          <w:szCs w:val="26"/>
        </w:rPr>
      </w:pPr>
      <w:r w:rsidRPr="00953193">
        <w:rPr>
          <w:b/>
          <w:sz w:val="26"/>
          <w:szCs w:val="26"/>
          <w:lang w:eastAsia="ar-SA"/>
        </w:rPr>
        <w:lastRenderedPageBreak/>
        <w:t>Hoạt động của dự án</w:t>
      </w:r>
    </w:p>
    <w:p w14:paraId="2B90E7D4" w14:textId="77777777" w:rsidR="00C537F2" w:rsidRPr="00953193" w:rsidRDefault="00C537F2" w:rsidP="00C537F2">
      <w:pPr>
        <w:pStyle w:val="ListParagraph"/>
        <w:numPr>
          <w:ilvl w:val="0"/>
          <w:numId w:val="12"/>
        </w:numPr>
        <w:tabs>
          <w:tab w:val="left" w:pos="1134"/>
        </w:tabs>
        <w:spacing w:after="120"/>
        <w:ind w:left="851" w:firstLine="0"/>
        <w:rPr>
          <w:sz w:val="26"/>
          <w:szCs w:val="26"/>
          <w:lang w:val="it-IT"/>
        </w:rPr>
      </w:pPr>
      <w:r w:rsidRPr="00953193">
        <w:rPr>
          <w:sz w:val="26"/>
          <w:szCs w:val="26"/>
          <w:lang w:val="it-IT"/>
        </w:rPr>
        <w:t xml:space="preserve">Giai đoạn chuẩn bị xây dựng: </w:t>
      </w:r>
      <w:r w:rsidRPr="00953193">
        <w:rPr>
          <w:sz w:val="26"/>
          <w:szCs w:val="26"/>
        </w:rPr>
        <w:t>Thuê đất mặt biển đề xây dựng móng tuabin</w:t>
      </w:r>
    </w:p>
    <w:p w14:paraId="711A788B" w14:textId="77777777" w:rsidR="00C537F2" w:rsidRPr="00953193" w:rsidRDefault="00C537F2" w:rsidP="00C537F2">
      <w:pPr>
        <w:pStyle w:val="ListParagraph"/>
        <w:numPr>
          <w:ilvl w:val="0"/>
          <w:numId w:val="12"/>
        </w:numPr>
        <w:tabs>
          <w:tab w:val="left" w:pos="1134"/>
        </w:tabs>
        <w:spacing w:after="120"/>
        <w:ind w:left="851" w:firstLine="0"/>
        <w:rPr>
          <w:sz w:val="26"/>
          <w:szCs w:val="26"/>
          <w:lang w:val="it-IT"/>
        </w:rPr>
      </w:pPr>
      <w:r w:rsidRPr="00953193">
        <w:rPr>
          <w:sz w:val="26"/>
          <w:szCs w:val="26"/>
          <w:lang w:val="it-IT"/>
        </w:rPr>
        <w:t>Giai đoạn xây dựng:</w:t>
      </w:r>
    </w:p>
    <w:p w14:paraId="1F8F661B" w14:textId="77777777" w:rsidR="00C537F2" w:rsidRPr="00953193" w:rsidRDefault="00C537F2" w:rsidP="00C537F2">
      <w:pPr>
        <w:pStyle w:val="ListParagraph"/>
        <w:numPr>
          <w:ilvl w:val="0"/>
          <w:numId w:val="52"/>
        </w:numPr>
        <w:spacing w:after="120"/>
        <w:ind w:left="1134" w:firstLine="0"/>
        <w:rPr>
          <w:rFonts w:eastAsia="Times New Roman"/>
          <w:sz w:val="26"/>
          <w:szCs w:val="26"/>
          <w:lang w:eastAsia="ar-SA"/>
        </w:rPr>
      </w:pPr>
      <w:r w:rsidRPr="00953193">
        <w:rPr>
          <w:rFonts w:eastAsia="Times New Roman"/>
          <w:sz w:val="26"/>
          <w:szCs w:val="26"/>
          <w:lang w:eastAsia="ar-SA"/>
        </w:rPr>
        <w:t>Hoạt động bốc dỡ và vận chuyển nguyên vật liệu;</w:t>
      </w:r>
    </w:p>
    <w:p w14:paraId="5B4CEC27" w14:textId="77777777" w:rsidR="00C537F2" w:rsidRPr="00953193" w:rsidRDefault="00C537F2" w:rsidP="00C537F2">
      <w:pPr>
        <w:pStyle w:val="ListParagraph"/>
        <w:numPr>
          <w:ilvl w:val="0"/>
          <w:numId w:val="52"/>
        </w:numPr>
        <w:spacing w:after="120"/>
        <w:ind w:left="1134" w:firstLine="0"/>
        <w:rPr>
          <w:rFonts w:eastAsia="Times New Roman"/>
          <w:sz w:val="26"/>
          <w:szCs w:val="26"/>
          <w:lang w:eastAsia="ar-SA"/>
        </w:rPr>
      </w:pPr>
      <w:r w:rsidRPr="00953193">
        <w:rPr>
          <w:rFonts w:eastAsia="Times New Roman"/>
          <w:sz w:val="26"/>
          <w:szCs w:val="26"/>
          <w:lang w:eastAsia="ar-SA"/>
        </w:rPr>
        <w:t>Hoạt động của các thiết bị, máy móc phục vụ thi công;</w:t>
      </w:r>
    </w:p>
    <w:p w14:paraId="310C85E9" w14:textId="77777777" w:rsidR="00C537F2" w:rsidRPr="00953193" w:rsidRDefault="00C537F2" w:rsidP="00C537F2">
      <w:pPr>
        <w:pStyle w:val="ListParagraph"/>
        <w:numPr>
          <w:ilvl w:val="0"/>
          <w:numId w:val="52"/>
        </w:numPr>
        <w:spacing w:after="120"/>
        <w:ind w:left="1134" w:firstLine="0"/>
        <w:rPr>
          <w:rFonts w:eastAsia="Times New Roman"/>
          <w:sz w:val="26"/>
          <w:szCs w:val="26"/>
          <w:lang w:eastAsia="ar-SA"/>
        </w:rPr>
      </w:pPr>
      <w:r w:rsidRPr="00953193">
        <w:rPr>
          <w:rFonts w:eastAsia="Times New Roman"/>
          <w:sz w:val="26"/>
          <w:szCs w:val="26"/>
          <w:lang w:eastAsia="ar-SA"/>
        </w:rPr>
        <w:t>Xây dựng hạng mục móng turbine;</w:t>
      </w:r>
    </w:p>
    <w:p w14:paraId="487A0B25" w14:textId="77777777" w:rsidR="00C537F2" w:rsidRPr="00953193" w:rsidRDefault="00C537F2" w:rsidP="00C537F2">
      <w:pPr>
        <w:pStyle w:val="ListParagraph"/>
        <w:numPr>
          <w:ilvl w:val="0"/>
          <w:numId w:val="52"/>
        </w:numPr>
        <w:spacing w:after="120"/>
        <w:ind w:left="1134" w:firstLine="0"/>
        <w:rPr>
          <w:rFonts w:eastAsia="Times New Roman"/>
          <w:sz w:val="26"/>
          <w:szCs w:val="26"/>
          <w:lang w:eastAsia="ar-SA"/>
        </w:rPr>
      </w:pPr>
      <w:r w:rsidRPr="00953193">
        <w:rPr>
          <w:rFonts w:eastAsia="Times New Roman"/>
          <w:sz w:val="26"/>
          <w:szCs w:val="26"/>
          <w:lang w:eastAsia="ar-SA"/>
        </w:rPr>
        <w:t>Hoạt động kéo dây;</w:t>
      </w:r>
    </w:p>
    <w:p w14:paraId="0D0A5992" w14:textId="77777777" w:rsidR="00C537F2" w:rsidRPr="00953193" w:rsidRDefault="00C537F2" w:rsidP="00C537F2">
      <w:pPr>
        <w:pStyle w:val="ListParagraph"/>
        <w:numPr>
          <w:ilvl w:val="0"/>
          <w:numId w:val="52"/>
        </w:numPr>
        <w:spacing w:after="120"/>
        <w:ind w:left="1134" w:firstLine="0"/>
        <w:rPr>
          <w:rFonts w:eastAsia="Times New Roman"/>
          <w:sz w:val="26"/>
          <w:szCs w:val="26"/>
          <w:lang w:eastAsia="ar-SA"/>
        </w:rPr>
      </w:pPr>
      <w:r w:rsidRPr="00953193">
        <w:rPr>
          <w:rFonts w:eastAsia="Times New Roman"/>
          <w:sz w:val="26"/>
          <w:szCs w:val="26"/>
          <w:lang w:eastAsia="ar-SA"/>
        </w:rPr>
        <w:t>Sử dụng đất tạm thời để làm bãi tập kết, trạm trộn bê tông, …;</w:t>
      </w:r>
    </w:p>
    <w:p w14:paraId="611AE252" w14:textId="77777777" w:rsidR="00C537F2" w:rsidRPr="00953193" w:rsidRDefault="00C537F2" w:rsidP="00C537F2">
      <w:pPr>
        <w:pStyle w:val="ListParagraph"/>
        <w:numPr>
          <w:ilvl w:val="0"/>
          <w:numId w:val="52"/>
        </w:numPr>
        <w:spacing w:after="120"/>
        <w:ind w:left="1134" w:firstLine="0"/>
        <w:rPr>
          <w:rFonts w:eastAsia="Times New Roman"/>
          <w:sz w:val="26"/>
          <w:szCs w:val="26"/>
          <w:lang w:eastAsia="ar-SA"/>
        </w:rPr>
      </w:pPr>
      <w:r w:rsidRPr="00953193">
        <w:rPr>
          <w:rFonts w:eastAsia="Times New Roman"/>
          <w:sz w:val="26"/>
          <w:szCs w:val="26"/>
          <w:lang w:eastAsia="ar-SA"/>
        </w:rPr>
        <w:t>Tập trung đông lực lượng lao động phục vụ thi công;</w:t>
      </w:r>
    </w:p>
    <w:p w14:paraId="5F694B0A" w14:textId="77777777" w:rsidR="00C537F2" w:rsidRPr="00953193" w:rsidRDefault="00C537F2" w:rsidP="00C537F2">
      <w:pPr>
        <w:pStyle w:val="ListParagraph"/>
        <w:numPr>
          <w:ilvl w:val="0"/>
          <w:numId w:val="52"/>
        </w:numPr>
        <w:spacing w:after="120"/>
        <w:ind w:left="1134" w:firstLine="0"/>
        <w:rPr>
          <w:rFonts w:eastAsia="Times New Roman"/>
          <w:sz w:val="26"/>
          <w:szCs w:val="26"/>
          <w:lang w:eastAsia="ar-SA"/>
        </w:rPr>
      </w:pPr>
      <w:r w:rsidRPr="00953193">
        <w:rPr>
          <w:sz w:val="26"/>
          <w:szCs w:val="26"/>
        </w:rPr>
        <w:t>Các rủi ro, sự cố.</w:t>
      </w:r>
    </w:p>
    <w:p w14:paraId="6570A402" w14:textId="77777777" w:rsidR="00C537F2" w:rsidRPr="00953193" w:rsidRDefault="00C537F2" w:rsidP="00C537F2">
      <w:pPr>
        <w:pStyle w:val="ListParagraph"/>
        <w:numPr>
          <w:ilvl w:val="0"/>
          <w:numId w:val="53"/>
        </w:numPr>
        <w:tabs>
          <w:tab w:val="left" w:pos="1134"/>
        </w:tabs>
        <w:spacing w:after="120"/>
        <w:ind w:left="851" w:firstLine="0"/>
        <w:rPr>
          <w:sz w:val="26"/>
          <w:szCs w:val="26"/>
          <w:lang w:val="it-IT"/>
        </w:rPr>
      </w:pPr>
      <w:r w:rsidRPr="00953193">
        <w:rPr>
          <w:sz w:val="26"/>
          <w:szCs w:val="26"/>
          <w:lang w:val="it-IT"/>
        </w:rPr>
        <w:t>Giai đoạn xây dựng:</w:t>
      </w:r>
    </w:p>
    <w:p w14:paraId="2D50D7B7" w14:textId="77777777" w:rsidR="00C537F2" w:rsidRPr="00953193" w:rsidRDefault="00C537F2" w:rsidP="00C537F2">
      <w:pPr>
        <w:pStyle w:val="ListParagraph"/>
        <w:numPr>
          <w:ilvl w:val="0"/>
          <w:numId w:val="54"/>
        </w:numPr>
        <w:spacing w:after="120"/>
        <w:ind w:left="1134" w:firstLine="0"/>
        <w:rPr>
          <w:sz w:val="26"/>
          <w:szCs w:val="26"/>
        </w:rPr>
      </w:pPr>
      <w:r w:rsidRPr="00953193">
        <w:rPr>
          <w:sz w:val="26"/>
          <w:szCs w:val="26"/>
        </w:rPr>
        <w:t>Hoạt động của turbine gió;</w:t>
      </w:r>
    </w:p>
    <w:p w14:paraId="11704C0B" w14:textId="77777777" w:rsidR="00C537F2" w:rsidRPr="00953193" w:rsidRDefault="00C537F2" w:rsidP="00C537F2">
      <w:pPr>
        <w:pStyle w:val="ListParagraph"/>
        <w:numPr>
          <w:ilvl w:val="0"/>
          <w:numId w:val="54"/>
        </w:numPr>
        <w:spacing w:after="120"/>
        <w:ind w:left="1134" w:firstLine="0"/>
        <w:rPr>
          <w:sz w:val="26"/>
          <w:szCs w:val="26"/>
        </w:rPr>
      </w:pPr>
      <w:r w:rsidRPr="00953193">
        <w:rPr>
          <w:sz w:val="26"/>
          <w:szCs w:val="26"/>
        </w:rPr>
        <w:t>Sinh hoạt của nhân viên vận hành;</w:t>
      </w:r>
    </w:p>
    <w:p w14:paraId="1C21FD31" w14:textId="77777777" w:rsidR="00C537F2" w:rsidRPr="00953193" w:rsidRDefault="00C537F2" w:rsidP="00C537F2">
      <w:pPr>
        <w:pStyle w:val="ListParagraph"/>
        <w:numPr>
          <w:ilvl w:val="0"/>
          <w:numId w:val="54"/>
        </w:numPr>
        <w:spacing w:after="120"/>
        <w:ind w:left="1134" w:firstLine="0"/>
        <w:rPr>
          <w:rFonts w:eastAsia="Times New Roman"/>
          <w:sz w:val="26"/>
          <w:szCs w:val="26"/>
          <w:lang w:eastAsia="ar-SA"/>
        </w:rPr>
      </w:pPr>
      <w:r w:rsidRPr="00953193">
        <w:rPr>
          <w:rFonts w:eastAsia="Times New Roman"/>
          <w:sz w:val="26"/>
          <w:szCs w:val="26"/>
          <w:lang w:eastAsia="ar-SA"/>
        </w:rPr>
        <w:t>Các rủi ro, sự cố.</w:t>
      </w:r>
    </w:p>
    <w:p w14:paraId="5EFB074F" w14:textId="77777777" w:rsidR="00C537F2" w:rsidRPr="00953193" w:rsidRDefault="00C537F2" w:rsidP="00C537F2">
      <w:pPr>
        <w:pStyle w:val="ListParagraph"/>
        <w:numPr>
          <w:ilvl w:val="0"/>
          <w:numId w:val="53"/>
        </w:numPr>
        <w:tabs>
          <w:tab w:val="left" w:pos="1134"/>
        </w:tabs>
        <w:spacing w:after="120"/>
        <w:ind w:left="851" w:firstLine="0"/>
        <w:rPr>
          <w:sz w:val="26"/>
          <w:szCs w:val="26"/>
          <w:lang w:val="it-IT"/>
        </w:rPr>
      </w:pPr>
      <w:r w:rsidRPr="00953193">
        <w:rPr>
          <w:sz w:val="26"/>
          <w:szCs w:val="26"/>
          <w:lang w:val="it-IT"/>
        </w:rPr>
        <w:t>Giai đoạn kết thúc và tháo dỡ dự án</w:t>
      </w:r>
    </w:p>
    <w:p w14:paraId="5F54389D" w14:textId="77777777" w:rsidR="00C537F2" w:rsidRPr="00953193" w:rsidRDefault="00C537F2" w:rsidP="00C537F2">
      <w:pPr>
        <w:pStyle w:val="ListParagraph"/>
        <w:numPr>
          <w:ilvl w:val="0"/>
          <w:numId w:val="55"/>
        </w:numPr>
        <w:spacing w:after="120"/>
        <w:ind w:left="1134" w:firstLine="0"/>
        <w:rPr>
          <w:rFonts w:eastAsia="Times New Roman"/>
          <w:sz w:val="26"/>
          <w:szCs w:val="26"/>
          <w:lang w:eastAsia="ar-SA"/>
        </w:rPr>
      </w:pPr>
      <w:r w:rsidRPr="00953193">
        <w:rPr>
          <w:rFonts w:eastAsia="Times New Roman"/>
          <w:sz w:val="26"/>
          <w:szCs w:val="26"/>
          <w:lang w:eastAsia="ar-SA"/>
        </w:rPr>
        <w:t>Hoạt động của các thiết bị, máy móc phục vụ việc tháo dỡ;</w:t>
      </w:r>
    </w:p>
    <w:p w14:paraId="3D0CD3D9" w14:textId="77777777" w:rsidR="00C537F2" w:rsidRPr="00953193" w:rsidRDefault="00C537F2" w:rsidP="00C537F2">
      <w:pPr>
        <w:pStyle w:val="ListParagraph"/>
        <w:numPr>
          <w:ilvl w:val="0"/>
          <w:numId w:val="55"/>
        </w:numPr>
        <w:spacing w:after="120"/>
        <w:ind w:left="1134" w:firstLine="0"/>
        <w:rPr>
          <w:rFonts w:eastAsia="Times New Roman"/>
          <w:sz w:val="26"/>
          <w:szCs w:val="26"/>
          <w:lang w:eastAsia="ar-SA"/>
        </w:rPr>
      </w:pPr>
      <w:r w:rsidRPr="00953193">
        <w:rPr>
          <w:rFonts w:eastAsia="Times New Roman"/>
          <w:sz w:val="26"/>
          <w:szCs w:val="26"/>
          <w:lang w:eastAsia="ar-SA"/>
        </w:rPr>
        <w:t>Tháo dỡ các hạng mục dự án;</w:t>
      </w:r>
    </w:p>
    <w:p w14:paraId="7BBE4CC4" w14:textId="77777777" w:rsidR="00C537F2" w:rsidRPr="00953193" w:rsidRDefault="00C537F2" w:rsidP="00C537F2">
      <w:pPr>
        <w:pStyle w:val="ListParagraph"/>
        <w:numPr>
          <w:ilvl w:val="0"/>
          <w:numId w:val="55"/>
        </w:numPr>
        <w:spacing w:after="120"/>
        <w:ind w:left="1134" w:firstLine="0"/>
        <w:rPr>
          <w:rFonts w:eastAsia="Times New Roman"/>
          <w:sz w:val="26"/>
          <w:szCs w:val="26"/>
          <w:lang w:eastAsia="ar-SA"/>
        </w:rPr>
      </w:pPr>
      <w:r w:rsidRPr="00953193">
        <w:rPr>
          <w:rFonts w:eastAsia="Times New Roman"/>
          <w:sz w:val="26"/>
          <w:szCs w:val="26"/>
          <w:lang w:eastAsia="ar-SA"/>
        </w:rPr>
        <w:t>Tập trung đông lực lượng lao động phục vụ thi công;</w:t>
      </w:r>
    </w:p>
    <w:p w14:paraId="034A5B06" w14:textId="1F4B8915" w:rsidR="00C537F2" w:rsidRPr="00953193" w:rsidRDefault="00C537F2" w:rsidP="00C537F2">
      <w:pPr>
        <w:pStyle w:val="ListParagraph"/>
        <w:numPr>
          <w:ilvl w:val="0"/>
          <w:numId w:val="55"/>
        </w:numPr>
        <w:spacing w:after="120"/>
        <w:ind w:left="1134" w:firstLine="0"/>
        <w:rPr>
          <w:rFonts w:eastAsia="Times New Roman"/>
          <w:sz w:val="26"/>
          <w:szCs w:val="26"/>
          <w:lang w:eastAsia="ar-SA"/>
        </w:rPr>
      </w:pPr>
      <w:r w:rsidRPr="00953193">
        <w:rPr>
          <w:sz w:val="26"/>
          <w:szCs w:val="26"/>
        </w:rPr>
        <w:t>Các rủi ro, sự cố.</w:t>
      </w:r>
    </w:p>
    <w:p w14:paraId="56913DCA" w14:textId="77777777" w:rsidR="00962ECE" w:rsidRPr="00953193" w:rsidRDefault="00962ECE" w:rsidP="002C08DB">
      <w:pPr>
        <w:spacing w:before="120" w:after="120" w:line="240" w:lineRule="auto"/>
        <w:rPr>
          <w:b/>
          <w:lang w:val="en-US"/>
        </w:rPr>
      </w:pPr>
      <w:r w:rsidRPr="00953193">
        <w:rPr>
          <w:b/>
          <w:lang w:val="en-US"/>
        </w:rPr>
        <w:t>5.2</w:t>
      </w:r>
      <w:r w:rsidRPr="00953193">
        <w:rPr>
          <w:b/>
          <w:lang w:val="en-US"/>
        </w:rPr>
        <w:tab/>
        <w:t xml:space="preserve">  Hạng  mục công trình và hoạt động của dự án có khả năng tác động xuất đến môi trường</w:t>
      </w:r>
    </w:p>
    <w:p w14:paraId="1CFC4C7F" w14:textId="77777777" w:rsidR="00962ECE" w:rsidRPr="00953193" w:rsidRDefault="00962ECE" w:rsidP="002C08DB">
      <w:pPr>
        <w:tabs>
          <w:tab w:val="left" w:pos="900"/>
        </w:tabs>
        <w:spacing w:before="120" w:after="120" w:line="240" w:lineRule="auto"/>
        <w:ind w:right="74"/>
        <w:rPr>
          <w:b/>
          <w:szCs w:val="26"/>
          <w:lang w:val="en-US"/>
        </w:rPr>
      </w:pPr>
      <w:r w:rsidRPr="00953193">
        <w:rPr>
          <w:b/>
          <w:lang w:val="en-US"/>
        </w:rPr>
        <w:t xml:space="preserve">5.2.1. </w:t>
      </w:r>
      <w:r w:rsidRPr="00953193">
        <w:rPr>
          <w:b/>
          <w:lang w:val="en-US"/>
        </w:rPr>
        <w:tab/>
      </w:r>
      <w:r w:rsidRPr="00953193">
        <w:rPr>
          <w:b/>
        </w:rPr>
        <w:t xml:space="preserve">Giai </w:t>
      </w:r>
      <w:r w:rsidRPr="00953193">
        <w:rPr>
          <w:b/>
          <w:szCs w:val="26"/>
        </w:rPr>
        <w:t>đoạn chuẩn bị xây dựng</w:t>
      </w:r>
    </w:p>
    <w:p w14:paraId="160F5D03" w14:textId="4598EA03" w:rsidR="00962ECE" w:rsidRPr="00953193" w:rsidRDefault="00F3665B" w:rsidP="002C08DB">
      <w:pPr>
        <w:pStyle w:val="Caption"/>
        <w:spacing w:before="120" w:after="120"/>
        <w:jc w:val="center"/>
        <w:rPr>
          <w:b/>
          <w:i w:val="0"/>
          <w:color w:val="auto"/>
          <w:sz w:val="22"/>
          <w:szCs w:val="24"/>
          <w:lang w:val="en-US"/>
        </w:rPr>
      </w:pPr>
      <w:bookmarkStart w:id="134" w:name="_Toc96523223"/>
      <w:r w:rsidRPr="00953193">
        <w:rPr>
          <w:b/>
          <w:i w:val="0"/>
          <w:color w:val="auto"/>
          <w:sz w:val="22"/>
        </w:rPr>
        <w:t xml:space="preserve">Bảng 0. </w:t>
      </w:r>
      <w:r w:rsidRPr="00953193">
        <w:rPr>
          <w:b/>
          <w:i w:val="0"/>
          <w:color w:val="auto"/>
          <w:sz w:val="22"/>
        </w:rPr>
        <w:fldChar w:fldCharType="begin"/>
      </w:r>
      <w:r w:rsidRPr="00953193">
        <w:rPr>
          <w:b/>
          <w:i w:val="0"/>
          <w:color w:val="auto"/>
          <w:sz w:val="22"/>
        </w:rPr>
        <w:instrText xml:space="preserve"> SEQ Bảng_0. \* ARABIC </w:instrText>
      </w:r>
      <w:r w:rsidRPr="00953193">
        <w:rPr>
          <w:b/>
          <w:i w:val="0"/>
          <w:color w:val="auto"/>
          <w:sz w:val="22"/>
        </w:rPr>
        <w:fldChar w:fldCharType="separate"/>
      </w:r>
      <w:r w:rsidR="00051FF6">
        <w:rPr>
          <w:b/>
          <w:i w:val="0"/>
          <w:noProof/>
          <w:color w:val="auto"/>
          <w:sz w:val="22"/>
        </w:rPr>
        <w:t>2</w:t>
      </w:r>
      <w:r w:rsidRPr="00953193">
        <w:rPr>
          <w:b/>
          <w:i w:val="0"/>
          <w:color w:val="auto"/>
          <w:sz w:val="22"/>
        </w:rPr>
        <w:fldChar w:fldCharType="end"/>
      </w:r>
      <w:r w:rsidR="00962ECE" w:rsidRPr="00953193">
        <w:rPr>
          <w:b/>
          <w:i w:val="0"/>
          <w:color w:val="auto"/>
          <w:sz w:val="22"/>
        </w:rPr>
        <w:t>: Các tác động môi trường chính của dự án – giai đoạn chuẩn bị xây dựng</w:t>
      </w:r>
      <w:bookmarkEnd w:id="134"/>
    </w:p>
    <w:tbl>
      <w:tblPr>
        <w:tblW w:w="879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9"/>
        <w:gridCol w:w="2003"/>
        <w:gridCol w:w="3206"/>
        <w:gridCol w:w="2992"/>
      </w:tblGrid>
      <w:tr w:rsidR="00953193" w:rsidRPr="00953193" w14:paraId="54602E9D" w14:textId="77777777" w:rsidTr="00962ECE">
        <w:trPr>
          <w:trHeight w:val="20"/>
          <w:tblHeader/>
          <w:jc w:val="right"/>
        </w:trPr>
        <w:tc>
          <w:tcPr>
            <w:tcW w:w="588" w:type="dxa"/>
            <w:tcBorders>
              <w:top w:val="single" w:sz="4" w:space="0" w:color="auto"/>
              <w:left w:val="single" w:sz="4" w:space="0" w:color="auto"/>
              <w:bottom w:val="single" w:sz="4" w:space="0" w:color="auto"/>
              <w:right w:val="single" w:sz="4" w:space="0" w:color="auto"/>
            </w:tcBorders>
            <w:hideMark/>
          </w:tcPr>
          <w:p w14:paraId="666FEA65" w14:textId="77777777" w:rsidR="00962ECE" w:rsidRPr="00953193" w:rsidRDefault="00962ECE" w:rsidP="002C08DB">
            <w:pPr>
              <w:snapToGrid w:val="0"/>
              <w:spacing w:before="120" w:after="120" w:line="240" w:lineRule="auto"/>
              <w:jc w:val="center"/>
              <w:rPr>
                <w:b/>
                <w:sz w:val="22"/>
                <w:lang w:eastAsia="ar-SA"/>
              </w:rPr>
            </w:pPr>
            <w:r w:rsidRPr="00953193">
              <w:rPr>
                <w:b/>
                <w:sz w:val="22"/>
                <w:lang w:eastAsia="ar-SA"/>
              </w:rPr>
              <w:t>Stt</w:t>
            </w:r>
          </w:p>
        </w:tc>
        <w:tc>
          <w:tcPr>
            <w:tcW w:w="2002" w:type="dxa"/>
            <w:tcBorders>
              <w:top w:val="single" w:sz="4" w:space="0" w:color="auto"/>
              <w:left w:val="single" w:sz="4" w:space="0" w:color="auto"/>
              <w:bottom w:val="single" w:sz="4" w:space="0" w:color="auto"/>
              <w:right w:val="single" w:sz="4" w:space="0" w:color="auto"/>
            </w:tcBorders>
            <w:hideMark/>
          </w:tcPr>
          <w:p w14:paraId="6E800845" w14:textId="77777777" w:rsidR="00962ECE" w:rsidRPr="00953193" w:rsidRDefault="00962ECE" w:rsidP="002C08DB">
            <w:pPr>
              <w:spacing w:before="120" w:after="120" w:line="240" w:lineRule="auto"/>
              <w:ind w:left="57"/>
              <w:jc w:val="center"/>
              <w:rPr>
                <w:b/>
                <w:sz w:val="22"/>
                <w:lang w:eastAsia="ar-SA"/>
              </w:rPr>
            </w:pPr>
            <w:r w:rsidRPr="00953193">
              <w:rPr>
                <w:b/>
                <w:sz w:val="22"/>
                <w:lang w:eastAsia="ar-SA"/>
              </w:rPr>
              <w:t xml:space="preserve">Hoạt động </w:t>
            </w:r>
            <w:r w:rsidRPr="00953193">
              <w:rPr>
                <w:b/>
                <w:sz w:val="22"/>
                <w:lang w:eastAsia="ar-SA"/>
              </w:rPr>
              <w:br/>
              <w:t>của dự án</w:t>
            </w:r>
          </w:p>
        </w:tc>
        <w:tc>
          <w:tcPr>
            <w:tcW w:w="3205" w:type="dxa"/>
            <w:tcBorders>
              <w:top w:val="single" w:sz="4" w:space="0" w:color="auto"/>
              <w:left w:val="single" w:sz="4" w:space="0" w:color="auto"/>
              <w:bottom w:val="single" w:sz="4" w:space="0" w:color="auto"/>
              <w:right w:val="single" w:sz="4" w:space="0" w:color="auto"/>
            </w:tcBorders>
            <w:hideMark/>
          </w:tcPr>
          <w:p w14:paraId="40CA2844" w14:textId="77777777" w:rsidR="00962ECE" w:rsidRPr="00953193" w:rsidRDefault="00962ECE" w:rsidP="002C08DB">
            <w:pPr>
              <w:snapToGrid w:val="0"/>
              <w:spacing w:before="120" w:after="120" w:line="240" w:lineRule="auto"/>
              <w:ind w:left="57"/>
              <w:jc w:val="center"/>
              <w:rPr>
                <w:b/>
                <w:sz w:val="22"/>
                <w:lang w:eastAsia="ar-SA"/>
              </w:rPr>
            </w:pPr>
            <w:r w:rsidRPr="00953193">
              <w:rPr>
                <w:b/>
                <w:sz w:val="22"/>
                <w:lang w:eastAsia="ar-SA"/>
              </w:rPr>
              <w:t>Các tác động môi trường</w:t>
            </w:r>
          </w:p>
        </w:tc>
        <w:tc>
          <w:tcPr>
            <w:tcW w:w="2991" w:type="dxa"/>
            <w:tcBorders>
              <w:top w:val="single" w:sz="4" w:space="0" w:color="auto"/>
              <w:left w:val="single" w:sz="4" w:space="0" w:color="auto"/>
              <w:bottom w:val="single" w:sz="4" w:space="0" w:color="auto"/>
              <w:right w:val="single" w:sz="4" w:space="0" w:color="auto"/>
            </w:tcBorders>
            <w:hideMark/>
          </w:tcPr>
          <w:p w14:paraId="26779371" w14:textId="77777777" w:rsidR="00962ECE" w:rsidRPr="00953193" w:rsidRDefault="00962ECE" w:rsidP="002C08DB">
            <w:pPr>
              <w:snapToGrid w:val="0"/>
              <w:spacing w:before="120" w:after="120" w:line="240" w:lineRule="auto"/>
              <w:ind w:left="57"/>
              <w:jc w:val="center"/>
              <w:rPr>
                <w:b/>
                <w:sz w:val="22"/>
                <w:lang w:eastAsia="ar-SA"/>
              </w:rPr>
            </w:pPr>
            <w:r w:rsidRPr="00953193">
              <w:rPr>
                <w:b/>
                <w:sz w:val="22"/>
                <w:lang w:eastAsia="ar-SA"/>
              </w:rPr>
              <w:t>Mức độ tác động</w:t>
            </w:r>
          </w:p>
        </w:tc>
      </w:tr>
      <w:tr w:rsidR="00953193" w:rsidRPr="00953193" w14:paraId="71DD4B9E" w14:textId="77777777" w:rsidTr="00962ECE">
        <w:trPr>
          <w:trHeight w:val="20"/>
          <w:jc w:val="right"/>
        </w:trPr>
        <w:tc>
          <w:tcPr>
            <w:tcW w:w="588" w:type="dxa"/>
            <w:tcBorders>
              <w:top w:val="single" w:sz="4" w:space="0" w:color="auto"/>
              <w:left w:val="single" w:sz="4" w:space="0" w:color="auto"/>
              <w:bottom w:val="single" w:sz="4" w:space="0" w:color="auto"/>
              <w:right w:val="single" w:sz="4" w:space="0" w:color="auto"/>
            </w:tcBorders>
            <w:hideMark/>
          </w:tcPr>
          <w:p w14:paraId="08E931B4" w14:textId="77777777" w:rsidR="00962ECE" w:rsidRPr="00953193" w:rsidRDefault="00962ECE" w:rsidP="002C08DB">
            <w:pPr>
              <w:spacing w:before="120" w:after="120" w:line="240" w:lineRule="auto"/>
              <w:jc w:val="center"/>
              <w:rPr>
                <w:sz w:val="22"/>
              </w:rPr>
            </w:pPr>
            <w:r w:rsidRPr="00953193">
              <w:rPr>
                <w:sz w:val="22"/>
              </w:rPr>
              <w:t>1</w:t>
            </w:r>
          </w:p>
        </w:tc>
        <w:tc>
          <w:tcPr>
            <w:tcW w:w="2002" w:type="dxa"/>
            <w:tcBorders>
              <w:top w:val="single" w:sz="4" w:space="0" w:color="auto"/>
              <w:left w:val="single" w:sz="4" w:space="0" w:color="auto"/>
              <w:bottom w:val="single" w:sz="4" w:space="0" w:color="auto"/>
              <w:right w:val="single" w:sz="4" w:space="0" w:color="auto"/>
            </w:tcBorders>
            <w:hideMark/>
          </w:tcPr>
          <w:p w14:paraId="752472BF" w14:textId="77777777" w:rsidR="00962ECE" w:rsidRPr="00953193" w:rsidRDefault="00962ECE" w:rsidP="002C08DB">
            <w:pPr>
              <w:spacing w:before="120" w:after="120" w:line="240" w:lineRule="auto"/>
              <w:rPr>
                <w:sz w:val="22"/>
                <w:lang w:val="en-US"/>
              </w:rPr>
            </w:pPr>
            <w:r w:rsidRPr="00953193">
              <w:rPr>
                <w:sz w:val="22"/>
              </w:rPr>
              <w:t>Thuê đất mặt biển đề xây dựng móng tuabin</w:t>
            </w:r>
          </w:p>
        </w:tc>
        <w:tc>
          <w:tcPr>
            <w:tcW w:w="3205" w:type="dxa"/>
            <w:tcBorders>
              <w:top w:val="single" w:sz="4" w:space="0" w:color="auto"/>
              <w:left w:val="single" w:sz="4" w:space="0" w:color="auto"/>
              <w:bottom w:val="single" w:sz="4" w:space="0" w:color="auto"/>
              <w:right w:val="single" w:sz="4" w:space="0" w:color="auto"/>
            </w:tcBorders>
          </w:tcPr>
          <w:p w14:paraId="1252F79C" w14:textId="77777777" w:rsidR="00962ECE" w:rsidRPr="00953193" w:rsidRDefault="00962ECE" w:rsidP="002C08DB">
            <w:pPr>
              <w:spacing w:before="120" w:after="120" w:line="240" w:lineRule="auto"/>
              <w:rPr>
                <w:sz w:val="22"/>
              </w:rPr>
            </w:pPr>
            <w:r w:rsidRPr="00953193">
              <w:rPr>
                <w:spacing w:val="-4"/>
                <w:sz w:val="22"/>
              </w:rPr>
              <w:t xml:space="preserve">Thay đổi mục đích sử dụng đất: từ đất </w:t>
            </w:r>
            <w:r w:rsidRPr="00953193">
              <w:rPr>
                <w:spacing w:val="-4"/>
                <w:sz w:val="22"/>
                <w:lang w:val="en-US"/>
              </w:rPr>
              <w:t>mặt nước</w:t>
            </w:r>
            <w:r w:rsidRPr="00953193">
              <w:rPr>
                <w:spacing w:val="-4"/>
                <w:sz w:val="22"/>
              </w:rPr>
              <w:t xml:space="preserve"> </w:t>
            </w:r>
            <w:r w:rsidRPr="00953193">
              <w:rPr>
                <w:spacing w:val="-4"/>
                <w:sz w:val="22"/>
              </w:rPr>
              <w:sym w:font="Symbol" w:char="F0AE"/>
            </w:r>
            <w:r w:rsidRPr="00953193">
              <w:rPr>
                <w:spacing w:val="-4"/>
                <w:sz w:val="22"/>
              </w:rPr>
              <w:t xml:space="preserve"> chuyên dụng</w:t>
            </w:r>
          </w:p>
          <w:p w14:paraId="13F1D6A5" w14:textId="77777777" w:rsidR="00962ECE" w:rsidRPr="00953193" w:rsidRDefault="00962ECE" w:rsidP="002C08DB">
            <w:pPr>
              <w:spacing w:before="120" w:after="120" w:line="240" w:lineRule="auto"/>
              <w:rPr>
                <w:sz w:val="22"/>
              </w:rPr>
            </w:pPr>
          </w:p>
        </w:tc>
        <w:tc>
          <w:tcPr>
            <w:tcW w:w="2991" w:type="dxa"/>
            <w:tcBorders>
              <w:top w:val="single" w:sz="4" w:space="0" w:color="auto"/>
              <w:left w:val="single" w:sz="4" w:space="0" w:color="auto"/>
              <w:bottom w:val="single" w:sz="4" w:space="0" w:color="auto"/>
              <w:right w:val="single" w:sz="4" w:space="0" w:color="auto"/>
            </w:tcBorders>
            <w:hideMark/>
          </w:tcPr>
          <w:p w14:paraId="3FC4298B" w14:textId="77777777" w:rsidR="00962ECE" w:rsidRPr="00953193" w:rsidRDefault="00962ECE" w:rsidP="002C08DB">
            <w:pPr>
              <w:spacing w:before="120" w:after="120" w:line="240" w:lineRule="auto"/>
              <w:rPr>
                <w:sz w:val="22"/>
              </w:rPr>
            </w:pPr>
            <w:r w:rsidRPr="00953193">
              <w:rPr>
                <w:sz w:val="22"/>
                <w:lang w:val="en-US"/>
              </w:rPr>
              <w:t>Lâu dài</w:t>
            </w:r>
            <w:r w:rsidRPr="00953193">
              <w:rPr>
                <w:sz w:val="22"/>
              </w:rPr>
              <w:t>. Thuê đất mặt biển đề xây dựng móng tuabin</w:t>
            </w:r>
          </w:p>
          <w:p w14:paraId="637A9CC6" w14:textId="77777777" w:rsidR="00962ECE" w:rsidRPr="00953193" w:rsidRDefault="00962ECE" w:rsidP="002C08DB">
            <w:pPr>
              <w:spacing w:before="120" w:after="120" w:line="240" w:lineRule="auto"/>
              <w:rPr>
                <w:sz w:val="22"/>
              </w:rPr>
            </w:pPr>
            <w:r w:rsidRPr="00953193">
              <w:rPr>
                <w:sz w:val="22"/>
                <w:lang w:val="en-US"/>
              </w:rPr>
              <w:t>Không nhà ở, công trình trên đất thu hồi xây dựng các hạng mục.</w:t>
            </w:r>
          </w:p>
        </w:tc>
      </w:tr>
    </w:tbl>
    <w:p w14:paraId="51AAD79F" w14:textId="77777777" w:rsidR="00962ECE" w:rsidRPr="00953193" w:rsidRDefault="00962ECE" w:rsidP="002C08DB">
      <w:pPr>
        <w:tabs>
          <w:tab w:val="left" w:pos="851"/>
        </w:tabs>
        <w:spacing w:before="120" w:after="120" w:line="240" w:lineRule="auto"/>
        <w:rPr>
          <w:lang w:val="it-IT"/>
        </w:rPr>
      </w:pPr>
      <w:r w:rsidRPr="00953193">
        <w:rPr>
          <w:b/>
          <w:lang w:val="en-US"/>
        </w:rPr>
        <w:t>5.2.2.</w:t>
      </w:r>
      <w:r w:rsidRPr="00953193">
        <w:rPr>
          <w:b/>
          <w:lang w:val="en-US"/>
        </w:rPr>
        <w:tab/>
        <w:t xml:space="preserve"> </w:t>
      </w:r>
      <w:r w:rsidRPr="00953193">
        <w:rPr>
          <w:b/>
        </w:rPr>
        <w:t xml:space="preserve">Giai đoạn </w:t>
      </w:r>
      <w:r w:rsidRPr="00953193">
        <w:rPr>
          <w:b/>
          <w:lang w:val="it-IT"/>
        </w:rPr>
        <w:t>xây dựng</w:t>
      </w:r>
    </w:p>
    <w:p w14:paraId="12633426" w14:textId="77777777" w:rsidR="0083794E" w:rsidRDefault="0083794E">
      <w:pPr>
        <w:spacing w:after="160" w:line="259" w:lineRule="auto"/>
        <w:jc w:val="left"/>
        <w:rPr>
          <w:b/>
          <w:iCs/>
          <w:sz w:val="22"/>
          <w:szCs w:val="18"/>
        </w:rPr>
      </w:pPr>
      <w:bookmarkStart w:id="135" w:name="_Toc96523224"/>
      <w:r>
        <w:rPr>
          <w:b/>
          <w:i/>
          <w:sz w:val="22"/>
        </w:rPr>
        <w:br w:type="page"/>
      </w:r>
    </w:p>
    <w:p w14:paraId="221EC5E8" w14:textId="50EEAE6C" w:rsidR="00962ECE" w:rsidRPr="00953193" w:rsidRDefault="00F3665B" w:rsidP="002C08DB">
      <w:pPr>
        <w:pStyle w:val="Caption"/>
        <w:spacing w:before="120" w:after="120"/>
        <w:jc w:val="center"/>
        <w:rPr>
          <w:b/>
          <w:i w:val="0"/>
          <w:color w:val="auto"/>
          <w:sz w:val="22"/>
          <w:lang w:val="en-US"/>
        </w:rPr>
      </w:pPr>
      <w:r w:rsidRPr="00953193">
        <w:rPr>
          <w:b/>
          <w:i w:val="0"/>
          <w:color w:val="auto"/>
          <w:sz w:val="22"/>
        </w:rPr>
        <w:lastRenderedPageBreak/>
        <w:t xml:space="preserve">Bảng 0. </w:t>
      </w:r>
      <w:r w:rsidRPr="00953193">
        <w:rPr>
          <w:b/>
          <w:i w:val="0"/>
          <w:color w:val="auto"/>
          <w:sz w:val="22"/>
        </w:rPr>
        <w:fldChar w:fldCharType="begin"/>
      </w:r>
      <w:r w:rsidRPr="00953193">
        <w:rPr>
          <w:b/>
          <w:i w:val="0"/>
          <w:color w:val="auto"/>
          <w:sz w:val="22"/>
        </w:rPr>
        <w:instrText xml:space="preserve"> SEQ Bảng_0. \* ARABIC </w:instrText>
      </w:r>
      <w:r w:rsidRPr="00953193">
        <w:rPr>
          <w:b/>
          <w:i w:val="0"/>
          <w:color w:val="auto"/>
          <w:sz w:val="22"/>
        </w:rPr>
        <w:fldChar w:fldCharType="separate"/>
      </w:r>
      <w:r w:rsidR="00051FF6">
        <w:rPr>
          <w:b/>
          <w:i w:val="0"/>
          <w:noProof/>
          <w:color w:val="auto"/>
          <w:sz w:val="22"/>
        </w:rPr>
        <w:t>3</w:t>
      </w:r>
      <w:r w:rsidRPr="00953193">
        <w:rPr>
          <w:b/>
          <w:i w:val="0"/>
          <w:color w:val="auto"/>
          <w:sz w:val="22"/>
        </w:rPr>
        <w:fldChar w:fldCharType="end"/>
      </w:r>
      <w:r w:rsidR="00962ECE" w:rsidRPr="00953193">
        <w:rPr>
          <w:b/>
          <w:i w:val="0"/>
          <w:color w:val="auto"/>
          <w:sz w:val="22"/>
        </w:rPr>
        <w:t>: Các tác động môi trường chính của dự án – giai đoạn xây dựng</w:t>
      </w:r>
      <w:bookmarkEnd w:id="135"/>
    </w:p>
    <w:tbl>
      <w:tblPr>
        <w:tblW w:w="879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9"/>
        <w:gridCol w:w="2013"/>
        <w:gridCol w:w="3491"/>
        <w:gridCol w:w="2707"/>
      </w:tblGrid>
      <w:tr w:rsidR="00953193" w:rsidRPr="00953193" w14:paraId="53775AF1" w14:textId="77777777" w:rsidTr="00962ECE">
        <w:trPr>
          <w:trHeight w:val="20"/>
          <w:tblHeader/>
          <w:jc w:val="right"/>
        </w:trPr>
        <w:tc>
          <w:tcPr>
            <w:tcW w:w="580" w:type="dxa"/>
            <w:tcBorders>
              <w:top w:val="single" w:sz="4" w:space="0" w:color="auto"/>
              <w:left w:val="single" w:sz="4" w:space="0" w:color="auto"/>
              <w:bottom w:val="single" w:sz="4" w:space="0" w:color="auto"/>
              <w:right w:val="single" w:sz="4" w:space="0" w:color="auto"/>
            </w:tcBorders>
            <w:vAlign w:val="center"/>
            <w:hideMark/>
          </w:tcPr>
          <w:p w14:paraId="119B1247" w14:textId="77777777" w:rsidR="00962ECE" w:rsidRPr="00953193" w:rsidRDefault="00962ECE" w:rsidP="002C08DB">
            <w:pPr>
              <w:snapToGrid w:val="0"/>
              <w:spacing w:before="120" w:after="120" w:line="240" w:lineRule="auto"/>
              <w:jc w:val="center"/>
              <w:rPr>
                <w:rFonts w:eastAsia="Times New Roman"/>
                <w:b/>
                <w:sz w:val="22"/>
                <w:lang w:eastAsia="ar-SA"/>
              </w:rPr>
            </w:pPr>
            <w:r w:rsidRPr="00953193">
              <w:rPr>
                <w:rFonts w:eastAsia="Times New Roman"/>
                <w:b/>
                <w:sz w:val="22"/>
                <w:lang w:eastAsia="ar-SA"/>
              </w:rPr>
              <w:t>Stt</w:t>
            </w:r>
          </w:p>
        </w:tc>
        <w:tc>
          <w:tcPr>
            <w:tcW w:w="2013" w:type="dxa"/>
            <w:tcBorders>
              <w:top w:val="single" w:sz="4" w:space="0" w:color="auto"/>
              <w:left w:val="single" w:sz="4" w:space="0" w:color="auto"/>
              <w:bottom w:val="single" w:sz="4" w:space="0" w:color="auto"/>
              <w:right w:val="single" w:sz="4" w:space="0" w:color="auto"/>
            </w:tcBorders>
            <w:vAlign w:val="center"/>
            <w:hideMark/>
          </w:tcPr>
          <w:p w14:paraId="0518DBBA" w14:textId="77777777" w:rsidR="00962ECE" w:rsidRPr="00953193" w:rsidRDefault="00962ECE" w:rsidP="002C08DB">
            <w:pPr>
              <w:spacing w:before="120" w:after="120" w:line="240" w:lineRule="auto"/>
              <w:jc w:val="center"/>
              <w:rPr>
                <w:rFonts w:eastAsia="Times New Roman"/>
                <w:b/>
                <w:sz w:val="22"/>
                <w:lang w:eastAsia="ar-SA"/>
              </w:rPr>
            </w:pPr>
            <w:r w:rsidRPr="00953193">
              <w:rPr>
                <w:rFonts w:eastAsia="Times New Roman"/>
                <w:b/>
                <w:sz w:val="22"/>
                <w:lang w:eastAsia="ar-SA"/>
              </w:rPr>
              <w:t xml:space="preserve">Hoạt động </w:t>
            </w:r>
            <w:r w:rsidRPr="00953193">
              <w:rPr>
                <w:rFonts w:eastAsia="Times New Roman"/>
                <w:b/>
                <w:sz w:val="22"/>
                <w:lang w:eastAsia="ar-SA"/>
              </w:rPr>
              <w:br/>
              <w:t>của dự án</w:t>
            </w:r>
          </w:p>
        </w:tc>
        <w:tc>
          <w:tcPr>
            <w:tcW w:w="3491" w:type="dxa"/>
            <w:tcBorders>
              <w:top w:val="single" w:sz="4" w:space="0" w:color="auto"/>
              <w:left w:val="single" w:sz="4" w:space="0" w:color="auto"/>
              <w:bottom w:val="single" w:sz="4" w:space="0" w:color="auto"/>
              <w:right w:val="single" w:sz="4" w:space="0" w:color="auto"/>
            </w:tcBorders>
            <w:vAlign w:val="center"/>
            <w:hideMark/>
          </w:tcPr>
          <w:p w14:paraId="25B22F4F" w14:textId="77777777" w:rsidR="00962ECE" w:rsidRPr="00953193" w:rsidRDefault="00962ECE" w:rsidP="002C08DB">
            <w:pPr>
              <w:snapToGrid w:val="0"/>
              <w:spacing w:before="120" w:after="120" w:line="240" w:lineRule="auto"/>
              <w:jc w:val="center"/>
              <w:rPr>
                <w:rFonts w:eastAsia="Times New Roman"/>
                <w:b/>
                <w:sz w:val="22"/>
                <w:lang w:eastAsia="ar-SA"/>
              </w:rPr>
            </w:pPr>
            <w:r w:rsidRPr="00953193">
              <w:rPr>
                <w:rFonts w:eastAsia="Times New Roman"/>
                <w:b/>
                <w:sz w:val="22"/>
                <w:lang w:eastAsia="ar-SA"/>
              </w:rPr>
              <w:t>Các tác động môi trường</w:t>
            </w:r>
          </w:p>
        </w:tc>
        <w:tc>
          <w:tcPr>
            <w:tcW w:w="2707" w:type="dxa"/>
            <w:tcBorders>
              <w:top w:val="single" w:sz="4" w:space="0" w:color="auto"/>
              <w:left w:val="single" w:sz="4" w:space="0" w:color="auto"/>
              <w:bottom w:val="single" w:sz="4" w:space="0" w:color="auto"/>
              <w:right w:val="single" w:sz="4" w:space="0" w:color="auto"/>
            </w:tcBorders>
            <w:vAlign w:val="center"/>
            <w:hideMark/>
          </w:tcPr>
          <w:p w14:paraId="3FCDC124" w14:textId="77777777" w:rsidR="00962ECE" w:rsidRPr="00953193" w:rsidRDefault="00962ECE" w:rsidP="002C08DB">
            <w:pPr>
              <w:snapToGrid w:val="0"/>
              <w:spacing w:before="120" w:after="120" w:line="240" w:lineRule="auto"/>
              <w:jc w:val="center"/>
              <w:rPr>
                <w:rFonts w:eastAsia="Times New Roman"/>
                <w:b/>
                <w:sz w:val="22"/>
                <w:lang w:eastAsia="ar-SA"/>
              </w:rPr>
            </w:pPr>
            <w:r w:rsidRPr="00953193">
              <w:rPr>
                <w:rFonts w:eastAsia="Times New Roman"/>
                <w:b/>
                <w:sz w:val="22"/>
                <w:lang w:eastAsia="ar-SA"/>
              </w:rPr>
              <w:t>Mức độ tác động</w:t>
            </w:r>
          </w:p>
        </w:tc>
      </w:tr>
      <w:tr w:rsidR="00953193" w:rsidRPr="00953193" w14:paraId="12333044" w14:textId="77777777" w:rsidTr="00962ECE">
        <w:trPr>
          <w:trHeight w:val="20"/>
          <w:jc w:val="right"/>
        </w:trPr>
        <w:tc>
          <w:tcPr>
            <w:tcW w:w="580" w:type="dxa"/>
            <w:vMerge w:val="restart"/>
            <w:tcBorders>
              <w:top w:val="single" w:sz="4" w:space="0" w:color="auto"/>
              <w:left w:val="single" w:sz="4" w:space="0" w:color="auto"/>
              <w:bottom w:val="single" w:sz="4" w:space="0" w:color="auto"/>
              <w:right w:val="single" w:sz="4" w:space="0" w:color="auto"/>
            </w:tcBorders>
            <w:hideMark/>
          </w:tcPr>
          <w:p w14:paraId="24E8B9BA" w14:textId="77777777" w:rsidR="00962ECE" w:rsidRPr="00953193" w:rsidRDefault="00962ECE" w:rsidP="002C08DB">
            <w:pPr>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1</w:t>
            </w:r>
          </w:p>
        </w:tc>
        <w:tc>
          <w:tcPr>
            <w:tcW w:w="2013" w:type="dxa"/>
            <w:vMerge w:val="restart"/>
            <w:tcBorders>
              <w:top w:val="single" w:sz="4" w:space="0" w:color="auto"/>
              <w:left w:val="single" w:sz="4" w:space="0" w:color="auto"/>
              <w:bottom w:val="single" w:sz="4" w:space="0" w:color="auto"/>
              <w:right w:val="single" w:sz="4" w:space="0" w:color="auto"/>
            </w:tcBorders>
            <w:hideMark/>
          </w:tcPr>
          <w:p w14:paraId="0F29D6CF" w14:textId="77777777" w:rsidR="00962ECE" w:rsidRPr="00953193" w:rsidRDefault="00962ECE" w:rsidP="002C08DB">
            <w:pPr>
              <w:spacing w:before="120" w:after="120" w:line="240" w:lineRule="auto"/>
              <w:rPr>
                <w:rFonts w:eastAsia="Times New Roman"/>
                <w:sz w:val="22"/>
                <w:lang w:eastAsia="ar-SA"/>
              </w:rPr>
            </w:pPr>
            <w:r w:rsidRPr="00953193">
              <w:rPr>
                <w:rFonts w:eastAsia="Times New Roman"/>
                <w:sz w:val="22"/>
                <w:lang w:eastAsia="ar-SA"/>
              </w:rPr>
              <w:t>Hoạt động đào đắp đất và vận chuyển nguyên vật liệu</w:t>
            </w:r>
          </w:p>
        </w:tc>
        <w:tc>
          <w:tcPr>
            <w:tcW w:w="3491" w:type="dxa"/>
            <w:tcBorders>
              <w:top w:val="single" w:sz="4" w:space="0" w:color="auto"/>
              <w:left w:val="single" w:sz="4" w:space="0" w:color="auto"/>
              <w:bottom w:val="single" w:sz="4" w:space="0" w:color="auto"/>
              <w:right w:val="single" w:sz="4" w:space="0" w:color="auto"/>
            </w:tcBorders>
            <w:hideMark/>
          </w:tcPr>
          <w:p w14:paraId="53228C8E"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eastAsia="ar-SA"/>
              </w:rPr>
              <w:t>Bụi và khí thải phát sinh từ đào đắp đất và các phương tiện giao thông cơ giới gây ra những tác động tiêu cực đối với môi trường không khí</w:t>
            </w:r>
          </w:p>
        </w:tc>
        <w:tc>
          <w:tcPr>
            <w:tcW w:w="2707" w:type="dxa"/>
            <w:tcBorders>
              <w:top w:val="single" w:sz="4" w:space="0" w:color="auto"/>
              <w:left w:val="single" w:sz="4" w:space="0" w:color="auto"/>
              <w:bottom w:val="single" w:sz="4" w:space="0" w:color="auto"/>
              <w:right w:val="single" w:sz="4" w:space="0" w:color="auto"/>
            </w:tcBorders>
            <w:hideMark/>
          </w:tcPr>
          <w:p w14:paraId="6F76F6C1" w14:textId="77777777" w:rsidR="00962ECE" w:rsidRPr="00953193" w:rsidRDefault="00962ECE" w:rsidP="002C08DB">
            <w:pPr>
              <w:snapToGrid w:val="0"/>
              <w:spacing w:before="120" w:after="120" w:line="240" w:lineRule="auto"/>
              <w:rPr>
                <w:sz w:val="22"/>
                <w:lang w:eastAsia="ar-SA"/>
              </w:rPr>
            </w:pPr>
            <w:r w:rsidRPr="00953193">
              <w:rPr>
                <w:sz w:val="22"/>
                <w:lang w:eastAsia="ar-SA"/>
              </w:rPr>
              <w:t>Hoạt động đào đắp và bốc dỡ vật liệu phát sinh bụi với nồng độ khá cao so với quy chuẩn.</w:t>
            </w:r>
          </w:p>
          <w:p w14:paraId="41E53BC8" w14:textId="77777777" w:rsidR="00962ECE" w:rsidRPr="00953193" w:rsidRDefault="00962ECE" w:rsidP="002C08DB">
            <w:pPr>
              <w:snapToGrid w:val="0"/>
              <w:spacing w:before="120" w:after="120" w:line="240" w:lineRule="auto"/>
              <w:rPr>
                <w:sz w:val="22"/>
                <w:lang w:eastAsia="ar-SA"/>
              </w:rPr>
            </w:pPr>
            <w:r w:rsidRPr="00953193">
              <w:rPr>
                <w:sz w:val="22"/>
                <w:lang w:eastAsia="ar-SA"/>
              </w:rPr>
              <w:t>Hoạt động của các phương tiện vận chuyển và thi công phát sinh bụi, NO</w:t>
            </w:r>
            <w:r w:rsidRPr="00953193">
              <w:rPr>
                <w:sz w:val="22"/>
                <w:vertAlign w:val="subscript"/>
                <w:lang w:eastAsia="ar-SA"/>
              </w:rPr>
              <w:t>x</w:t>
            </w:r>
            <w:r w:rsidRPr="00953193">
              <w:rPr>
                <w:sz w:val="22"/>
                <w:lang w:eastAsia="ar-SA"/>
              </w:rPr>
              <w:t>, SO</w:t>
            </w:r>
            <w:r w:rsidRPr="00953193">
              <w:rPr>
                <w:sz w:val="22"/>
                <w:vertAlign w:val="subscript"/>
                <w:lang w:eastAsia="ar-SA"/>
              </w:rPr>
              <w:t>2</w:t>
            </w:r>
            <w:r w:rsidRPr="00953193">
              <w:rPr>
                <w:sz w:val="22"/>
                <w:lang w:eastAsia="ar-SA"/>
              </w:rPr>
              <w:t>, CO tuy nhiên nồng độ phát sinh thấp so với quy chuẩn.</w:t>
            </w:r>
          </w:p>
        </w:tc>
      </w:tr>
      <w:tr w:rsidR="00953193" w:rsidRPr="00953193" w14:paraId="125ABF1A" w14:textId="77777777" w:rsidTr="00962ECE">
        <w:trPr>
          <w:trHeight w:val="20"/>
          <w:jc w:val="right"/>
        </w:trPr>
        <w:tc>
          <w:tcPr>
            <w:tcW w:w="580" w:type="dxa"/>
            <w:vMerge/>
            <w:tcBorders>
              <w:top w:val="single" w:sz="4" w:space="0" w:color="auto"/>
              <w:left w:val="single" w:sz="4" w:space="0" w:color="auto"/>
              <w:bottom w:val="single" w:sz="4" w:space="0" w:color="auto"/>
              <w:right w:val="single" w:sz="4" w:space="0" w:color="auto"/>
            </w:tcBorders>
            <w:vAlign w:val="center"/>
            <w:hideMark/>
          </w:tcPr>
          <w:p w14:paraId="50CF548E" w14:textId="77777777" w:rsidR="00962ECE" w:rsidRPr="00953193" w:rsidRDefault="00962ECE" w:rsidP="002C08DB">
            <w:pPr>
              <w:spacing w:before="120" w:after="120" w:line="240" w:lineRule="auto"/>
              <w:jc w:val="left"/>
              <w:rPr>
                <w:rFonts w:eastAsia="Times New Roman"/>
                <w:sz w:val="22"/>
                <w:lang w:val="en-US" w:eastAsia="ar-SA"/>
              </w:rPr>
            </w:pPr>
          </w:p>
        </w:tc>
        <w:tc>
          <w:tcPr>
            <w:tcW w:w="2013" w:type="dxa"/>
            <w:vMerge/>
            <w:tcBorders>
              <w:top w:val="single" w:sz="4" w:space="0" w:color="auto"/>
              <w:left w:val="single" w:sz="4" w:space="0" w:color="auto"/>
              <w:bottom w:val="single" w:sz="4" w:space="0" w:color="auto"/>
              <w:right w:val="single" w:sz="4" w:space="0" w:color="auto"/>
            </w:tcBorders>
            <w:vAlign w:val="center"/>
            <w:hideMark/>
          </w:tcPr>
          <w:p w14:paraId="3CEB99BD" w14:textId="77777777" w:rsidR="00962ECE" w:rsidRPr="00953193" w:rsidRDefault="00962ECE" w:rsidP="002C08DB">
            <w:pPr>
              <w:spacing w:before="120" w:after="120" w:line="240" w:lineRule="auto"/>
              <w:jc w:val="left"/>
              <w:rPr>
                <w:rFonts w:eastAsia="Times New Roman"/>
                <w:sz w:val="22"/>
                <w:lang w:eastAsia="ar-SA"/>
              </w:rPr>
            </w:pPr>
          </w:p>
        </w:tc>
        <w:tc>
          <w:tcPr>
            <w:tcW w:w="3491" w:type="dxa"/>
            <w:tcBorders>
              <w:top w:val="single" w:sz="4" w:space="0" w:color="auto"/>
              <w:left w:val="single" w:sz="4" w:space="0" w:color="auto"/>
              <w:bottom w:val="single" w:sz="4" w:space="0" w:color="auto"/>
              <w:right w:val="single" w:sz="4" w:space="0" w:color="auto"/>
            </w:tcBorders>
            <w:hideMark/>
          </w:tcPr>
          <w:p w14:paraId="3575AC72"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eastAsia="ar-SA"/>
              </w:rPr>
              <w:t>Tăng áp lực lên hệ thống giao thông công cộng: tăng mật độ phương tiện giao thông</w:t>
            </w:r>
          </w:p>
        </w:tc>
        <w:tc>
          <w:tcPr>
            <w:tcW w:w="2707" w:type="dxa"/>
            <w:tcBorders>
              <w:top w:val="single" w:sz="4" w:space="0" w:color="auto"/>
              <w:left w:val="single" w:sz="4" w:space="0" w:color="auto"/>
              <w:bottom w:val="single" w:sz="4" w:space="0" w:color="auto"/>
              <w:right w:val="single" w:sz="4" w:space="0" w:color="auto"/>
            </w:tcBorders>
            <w:hideMark/>
          </w:tcPr>
          <w:p w14:paraId="7E656182" w14:textId="77777777" w:rsidR="00962ECE" w:rsidRPr="00953193" w:rsidRDefault="00962ECE" w:rsidP="002C08DB">
            <w:pPr>
              <w:snapToGrid w:val="0"/>
              <w:spacing w:before="120" w:after="120" w:line="240" w:lineRule="auto"/>
              <w:rPr>
                <w:rFonts w:eastAsia="Times New Roman"/>
                <w:sz w:val="22"/>
                <w:lang w:eastAsia="ar-SA"/>
              </w:rPr>
            </w:pPr>
            <w:r w:rsidRPr="00953193">
              <w:rPr>
                <w:sz w:val="22"/>
              </w:rPr>
              <w:t xml:space="preserve">Dọc tuyến đường vận chuyển trong thời gian xây dựng </w:t>
            </w:r>
          </w:p>
        </w:tc>
      </w:tr>
      <w:tr w:rsidR="00953193" w:rsidRPr="00953193" w14:paraId="6F1ABD83" w14:textId="77777777" w:rsidTr="00962ECE">
        <w:trPr>
          <w:trHeight w:val="20"/>
          <w:jc w:val="right"/>
        </w:trPr>
        <w:tc>
          <w:tcPr>
            <w:tcW w:w="580" w:type="dxa"/>
            <w:vMerge w:val="restart"/>
            <w:tcBorders>
              <w:top w:val="single" w:sz="4" w:space="0" w:color="auto"/>
              <w:left w:val="single" w:sz="4" w:space="0" w:color="auto"/>
              <w:bottom w:val="single" w:sz="4" w:space="0" w:color="auto"/>
              <w:right w:val="single" w:sz="4" w:space="0" w:color="auto"/>
            </w:tcBorders>
            <w:hideMark/>
          </w:tcPr>
          <w:p w14:paraId="3E61FA20" w14:textId="77777777" w:rsidR="00962ECE" w:rsidRPr="00953193" w:rsidRDefault="00962ECE" w:rsidP="002C08DB">
            <w:pPr>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2</w:t>
            </w:r>
          </w:p>
        </w:tc>
        <w:tc>
          <w:tcPr>
            <w:tcW w:w="2013" w:type="dxa"/>
            <w:vMerge w:val="restart"/>
            <w:tcBorders>
              <w:top w:val="single" w:sz="4" w:space="0" w:color="auto"/>
              <w:left w:val="single" w:sz="4" w:space="0" w:color="auto"/>
              <w:bottom w:val="single" w:sz="4" w:space="0" w:color="auto"/>
              <w:right w:val="single" w:sz="4" w:space="0" w:color="auto"/>
            </w:tcBorders>
            <w:hideMark/>
          </w:tcPr>
          <w:p w14:paraId="4FC56182" w14:textId="77777777" w:rsidR="00962ECE" w:rsidRPr="00953193" w:rsidRDefault="00962ECE" w:rsidP="002C08DB">
            <w:pPr>
              <w:spacing w:before="120" w:after="120" w:line="240" w:lineRule="auto"/>
              <w:rPr>
                <w:rFonts w:eastAsia="Times New Roman"/>
                <w:sz w:val="22"/>
                <w:lang w:eastAsia="ar-SA"/>
              </w:rPr>
            </w:pPr>
            <w:r w:rsidRPr="00953193">
              <w:rPr>
                <w:rFonts w:eastAsia="Times New Roman"/>
                <w:sz w:val="22"/>
                <w:lang w:eastAsia="ar-SA"/>
              </w:rPr>
              <w:t>Hoạt động của các thiết bị, máy móc phục vụ thi công</w:t>
            </w:r>
          </w:p>
        </w:tc>
        <w:tc>
          <w:tcPr>
            <w:tcW w:w="3491" w:type="dxa"/>
            <w:tcBorders>
              <w:top w:val="single" w:sz="4" w:space="0" w:color="auto"/>
              <w:left w:val="single" w:sz="4" w:space="0" w:color="auto"/>
              <w:bottom w:val="single" w:sz="4" w:space="0" w:color="auto"/>
              <w:right w:val="single" w:sz="4" w:space="0" w:color="auto"/>
            </w:tcBorders>
            <w:hideMark/>
          </w:tcPr>
          <w:p w14:paraId="623AA7CB"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eastAsia="ar-SA"/>
              </w:rPr>
              <w:t>Phát sinh tiếng ồn ảnh hưởng đến khu vực xung quanh</w:t>
            </w:r>
          </w:p>
        </w:tc>
        <w:tc>
          <w:tcPr>
            <w:tcW w:w="2707" w:type="dxa"/>
            <w:tcBorders>
              <w:top w:val="single" w:sz="4" w:space="0" w:color="auto"/>
              <w:left w:val="single" w:sz="4" w:space="0" w:color="auto"/>
              <w:bottom w:val="single" w:sz="4" w:space="0" w:color="auto"/>
              <w:right w:val="single" w:sz="4" w:space="0" w:color="auto"/>
            </w:tcBorders>
            <w:hideMark/>
          </w:tcPr>
          <w:p w14:paraId="7F440257" w14:textId="77777777" w:rsidR="00962ECE" w:rsidRPr="00953193" w:rsidRDefault="00962ECE" w:rsidP="002C08DB">
            <w:pPr>
              <w:snapToGrid w:val="0"/>
              <w:spacing w:before="120" w:after="120" w:line="240" w:lineRule="auto"/>
              <w:rPr>
                <w:rFonts w:eastAsia="Times New Roman"/>
                <w:sz w:val="22"/>
                <w:lang w:eastAsia="ar-SA"/>
              </w:rPr>
            </w:pPr>
            <w:r w:rsidRPr="00953193">
              <w:rPr>
                <w:sz w:val="22"/>
              </w:rPr>
              <w:t xml:space="preserve">Tiếng ồn phát sinh tại </w:t>
            </w:r>
            <w:r w:rsidRPr="00953193">
              <w:rPr>
                <w:sz w:val="22"/>
                <w:lang w:val="en-US"/>
              </w:rPr>
              <w:t>vị trí thi công</w:t>
            </w:r>
            <w:r w:rsidRPr="00953193">
              <w:rPr>
                <w:sz w:val="22"/>
              </w:rPr>
              <w:t xml:space="preserve"> khá cao so với QCVN 26:2010/BTNMT. Tuy nhiên giảm dần theo khoảng cách, và tại nhà dân gần nhất thì mức ồn đảm bao quy chuẩn</w:t>
            </w:r>
          </w:p>
        </w:tc>
      </w:tr>
      <w:tr w:rsidR="00953193" w:rsidRPr="00953193" w14:paraId="3D46DCF7" w14:textId="77777777" w:rsidTr="00962ECE">
        <w:trPr>
          <w:trHeight w:val="20"/>
          <w:jc w:val="right"/>
        </w:trPr>
        <w:tc>
          <w:tcPr>
            <w:tcW w:w="580" w:type="dxa"/>
            <w:vMerge/>
            <w:tcBorders>
              <w:top w:val="single" w:sz="4" w:space="0" w:color="auto"/>
              <w:left w:val="single" w:sz="4" w:space="0" w:color="auto"/>
              <w:bottom w:val="single" w:sz="4" w:space="0" w:color="auto"/>
              <w:right w:val="single" w:sz="4" w:space="0" w:color="auto"/>
            </w:tcBorders>
            <w:vAlign w:val="center"/>
            <w:hideMark/>
          </w:tcPr>
          <w:p w14:paraId="6FE538CF" w14:textId="77777777" w:rsidR="00962ECE" w:rsidRPr="00953193" w:rsidRDefault="00962ECE" w:rsidP="002C08DB">
            <w:pPr>
              <w:spacing w:before="120" w:after="120" w:line="240" w:lineRule="auto"/>
              <w:jc w:val="left"/>
              <w:rPr>
                <w:rFonts w:eastAsia="Times New Roman"/>
                <w:sz w:val="22"/>
                <w:lang w:val="en-US" w:eastAsia="ar-SA"/>
              </w:rPr>
            </w:pPr>
          </w:p>
        </w:tc>
        <w:tc>
          <w:tcPr>
            <w:tcW w:w="2013" w:type="dxa"/>
            <w:vMerge/>
            <w:tcBorders>
              <w:top w:val="single" w:sz="4" w:space="0" w:color="auto"/>
              <w:left w:val="single" w:sz="4" w:space="0" w:color="auto"/>
              <w:bottom w:val="single" w:sz="4" w:space="0" w:color="auto"/>
              <w:right w:val="single" w:sz="4" w:space="0" w:color="auto"/>
            </w:tcBorders>
            <w:vAlign w:val="center"/>
            <w:hideMark/>
          </w:tcPr>
          <w:p w14:paraId="47C13E88" w14:textId="77777777" w:rsidR="00962ECE" w:rsidRPr="00953193" w:rsidRDefault="00962ECE" w:rsidP="002C08DB">
            <w:pPr>
              <w:spacing w:before="120" w:after="120" w:line="240" w:lineRule="auto"/>
              <w:jc w:val="left"/>
              <w:rPr>
                <w:rFonts w:eastAsia="Times New Roman"/>
                <w:sz w:val="22"/>
                <w:lang w:eastAsia="ar-SA"/>
              </w:rPr>
            </w:pPr>
          </w:p>
        </w:tc>
        <w:tc>
          <w:tcPr>
            <w:tcW w:w="3491" w:type="dxa"/>
            <w:tcBorders>
              <w:top w:val="single" w:sz="4" w:space="0" w:color="auto"/>
              <w:left w:val="single" w:sz="4" w:space="0" w:color="auto"/>
              <w:bottom w:val="single" w:sz="4" w:space="0" w:color="auto"/>
              <w:right w:val="single" w:sz="4" w:space="0" w:color="auto"/>
            </w:tcBorders>
            <w:hideMark/>
          </w:tcPr>
          <w:p w14:paraId="5B88BF72"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eastAsia="ar-SA"/>
              </w:rPr>
              <w:t>Phát sinh dầu thải ảnh hưởng đến chất lượng môi trường</w:t>
            </w:r>
          </w:p>
        </w:tc>
        <w:tc>
          <w:tcPr>
            <w:tcW w:w="2707" w:type="dxa"/>
            <w:tcBorders>
              <w:top w:val="single" w:sz="4" w:space="0" w:color="auto"/>
              <w:left w:val="single" w:sz="4" w:space="0" w:color="auto"/>
              <w:bottom w:val="single" w:sz="4" w:space="0" w:color="auto"/>
              <w:right w:val="single" w:sz="4" w:space="0" w:color="auto"/>
            </w:tcBorders>
            <w:hideMark/>
          </w:tcPr>
          <w:p w14:paraId="282562AA" w14:textId="77777777" w:rsidR="00962ECE" w:rsidRPr="00953193" w:rsidRDefault="00962ECE" w:rsidP="002C08DB">
            <w:pPr>
              <w:snapToGrid w:val="0"/>
              <w:spacing w:before="120" w:after="120" w:line="240" w:lineRule="auto"/>
              <w:rPr>
                <w:sz w:val="22"/>
              </w:rPr>
            </w:pPr>
            <w:r w:rsidRPr="00953193">
              <w:rPr>
                <w:sz w:val="22"/>
                <w:lang w:val="sv-SE"/>
              </w:rPr>
              <w:t>Phát sinh tùy thuộc vào hoạt động của thiết bị máy móc thi công, được thu gom và chuyển cho đơn vị chức năng xử lý nên có thể kiểm soát được</w:t>
            </w:r>
          </w:p>
        </w:tc>
      </w:tr>
      <w:tr w:rsidR="00953193" w:rsidRPr="00953193" w14:paraId="3CD80229" w14:textId="77777777" w:rsidTr="00962ECE">
        <w:trPr>
          <w:trHeight w:val="20"/>
          <w:jc w:val="right"/>
        </w:trPr>
        <w:tc>
          <w:tcPr>
            <w:tcW w:w="580" w:type="dxa"/>
            <w:vMerge/>
            <w:tcBorders>
              <w:top w:val="single" w:sz="4" w:space="0" w:color="auto"/>
              <w:left w:val="single" w:sz="4" w:space="0" w:color="auto"/>
              <w:bottom w:val="single" w:sz="4" w:space="0" w:color="auto"/>
              <w:right w:val="single" w:sz="4" w:space="0" w:color="auto"/>
            </w:tcBorders>
            <w:vAlign w:val="center"/>
            <w:hideMark/>
          </w:tcPr>
          <w:p w14:paraId="6297B4F6" w14:textId="77777777" w:rsidR="00962ECE" w:rsidRPr="00953193" w:rsidRDefault="00962ECE" w:rsidP="002C08DB">
            <w:pPr>
              <w:spacing w:before="120" w:after="120" w:line="240" w:lineRule="auto"/>
              <w:jc w:val="left"/>
              <w:rPr>
                <w:rFonts w:eastAsia="Times New Roman"/>
                <w:sz w:val="22"/>
                <w:lang w:val="en-US" w:eastAsia="ar-SA"/>
              </w:rPr>
            </w:pPr>
          </w:p>
        </w:tc>
        <w:tc>
          <w:tcPr>
            <w:tcW w:w="2013" w:type="dxa"/>
            <w:vMerge/>
            <w:tcBorders>
              <w:top w:val="single" w:sz="4" w:space="0" w:color="auto"/>
              <w:left w:val="single" w:sz="4" w:space="0" w:color="auto"/>
              <w:bottom w:val="single" w:sz="4" w:space="0" w:color="auto"/>
              <w:right w:val="single" w:sz="4" w:space="0" w:color="auto"/>
            </w:tcBorders>
            <w:vAlign w:val="center"/>
            <w:hideMark/>
          </w:tcPr>
          <w:p w14:paraId="71063B46" w14:textId="77777777" w:rsidR="00962ECE" w:rsidRPr="00953193" w:rsidRDefault="00962ECE" w:rsidP="002C08DB">
            <w:pPr>
              <w:spacing w:before="120" w:after="120" w:line="240" w:lineRule="auto"/>
              <w:jc w:val="left"/>
              <w:rPr>
                <w:rFonts w:eastAsia="Times New Roman"/>
                <w:sz w:val="22"/>
                <w:lang w:eastAsia="ar-SA"/>
              </w:rPr>
            </w:pPr>
          </w:p>
        </w:tc>
        <w:tc>
          <w:tcPr>
            <w:tcW w:w="3491" w:type="dxa"/>
            <w:tcBorders>
              <w:top w:val="single" w:sz="4" w:space="0" w:color="auto"/>
              <w:left w:val="single" w:sz="4" w:space="0" w:color="auto"/>
              <w:bottom w:val="single" w:sz="4" w:space="0" w:color="auto"/>
              <w:right w:val="single" w:sz="4" w:space="0" w:color="auto"/>
            </w:tcBorders>
            <w:hideMark/>
          </w:tcPr>
          <w:p w14:paraId="171CDA94" w14:textId="77777777" w:rsidR="00962ECE" w:rsidRPr="00953193" w:rsidRDefault="00962ECE" w:rsidP="002C08DB">
            <w:pPr>
              <w:snapToGrid w:val="0"/>
              <w:spacing w:before="120" w:after="120" w:line="240" w:lineRule="auto"/>
              <w:rPr>
                <w:rFonts w:eastAsia="Times New Roman"/>
                <w:sz w:val="22"/>
                <w:lang w:val="en-US" w:eastAsia="ar-SA"/>
              </w:rPr>
            </w:pPr>
            <w:r w:rsidRPr="00953193">
              <w:rPr>
                <w:rFonts w:eastAsia="Times New Roman"/>
                <w:sz w:val="22"/>
                <w:lang w:val="en-US" w:eastAsia="ar-SA"/>
              </w:rPr>
              <w:t>Phát sinh nước thải xây dựng từ quá trình vệ sinh máy móc, thiết bị</w:t>
            </w:r>
          </w:p>
        </w:tc>
        <w:tc>
          <w:tcPr>
            <w:tcW w:w="2707" w:type="dxa"/>
            <w:tcBorders>
              <w:top w:val="single" w:sz="4" w:space="0" w:color="auto"/>
              <w:left w:val="single" w:sz="4" w:space="0" w:color="auto"/>
              <w:bottom w:val="single" w:sz="4" w:space="0" w:color="auto"/>
              <w:right w:val="single" w:sz="4" w:space="0" w:color="auto"/>
            </w:tcBorders>
            <w:hideMark/>
          </w:tcPr>
          <w:p w14:paraId="48FA13D7" w14:textId="690194FD" w:rsidR="00962ECE" w:rsidRPr="00953193" w:rsidRDefault="00962ECE" w:rsidP="002C08DB">
            <w:pPr>
              <w:snapToGrid w:val="0"/>
              <w:spacing w:before="120" w:after="120" w:line="240" w:lineRule="auto"/>
              <w:rPr>
                <w:sz w:val="22"/>
                <w:lang w:val="sv-SE"/>
              </w:rPr>
            </w:pPr>
            <w:r w:rsidRPr="00953193">
              <w:rPr>
                <w:sz w:val="22"/>
                <w:lang w:val="sv-SE"/>
              </w:rPr>
              <w:t xml:space="preserve">Lưu lượng </w:t>
            </w:r>
            <w:r w:rsidR="00C745E0" w:rsidRPr="00953193">
              <w:rPr>
                <w:sz w:val="22"/>
              </w:rPr>
              <w:t>2,1 – 3,5m</w:t>
            </w:r>
            <w:r w:rsidR="00C745E0" w:rsidRPr="00953193">
              <w:rPr>
                <w:sz w:val="22"/>
                <w:vertAlign w:val="superscript"/>
              </w:rPr>
              <w:t>3</w:t>
            </w:r>
            <w:r w:rsidR="00C745E0" w:rsidRPr="00953193">
              <w:rPr>
                <w:sz w:val="22"/>
              </w:rPr>
              <w:t>/lần (2 ngày).</w:t>
            </w:r>
          </w:p>
        </w:tc>
      </w:tr>
      <w:tr w:rsidR="00953193" w:rsidRPr="00953193" w14:paraId="3BBD5600" w14:textId="77777777" w:rsidTr="00962ECE">
        <w:trPr>
          <w:trHeight w:val="20"/>
          <w:jc w:val="right"/>
        </w:trPr>
        <w:tc>
          <w:tcPr>
            <w:tcW w:w="580" w:type="dxa"/>
            <w:vMerge w:val="restart"/>
            <w:tcBorders>
              <w:top w:val="single" w:sz="4" w:space="0" w:color="auto"/>
              <w:left w:val="single" w:sz="4" w:space="0" w:color="auto"/>
              <w:bottom w:val="single" w:sz="4" w:space="0" w:color="auto"/>
              <w:right w:val="single" w:sz="4" w:space="0" w:color="auto"/>
            </w:tcBorders>
            <w:hideMark/>
          </w:tcPr>
          <w:p w14:paraId="45D7BDAE" w14:textId="77777777" w:rsidR="00962ECE" w:rsidRPr="00953193" w:rsidRDefault="00962ECE" w:rsidP="002C08DB">
            <w:pPr>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3</w:t>
            </w:r>
          </w:p>
        </w:tc>
        <w:tc>
          <w:tcPr>
            <w:tcW w:w="2013" w:type="dxa"/>
            <w:vMerge w:val="restart"/>
            <w:tcBorders>
              <w:top w:val="single" w:sz="4" w:space="0" w:color="auto"/>
              <w:left w:val="single" w:sz="4" w:space="0" w:color="auto"/>
              <w:bottom w:val="single" w:sz="4" w:space="0" w:color="auto"/>
              <w:right w:val="single" w:sz="4" w:space="0" w:color="auto"/>
            </w:tcBorders>
            <w:hideMark/>
          </w:tcPr>
          <w:p w14:paraId="00948D70" w14:textId="77777777" w:rsidR="00962ECE" w:rsidRPr="00953193" w:rsidRDefault="00962ECE" w:rsidP="002C08DB">
            <w:pPr>
              <w:spacing w:before="120" w:after="120" w:line="240" w:lineRule="auto"/>
              <w:rPr>
                <w:rFonts w:eastAsia="Times New Roman"/>
                <w:sz w:val="22"/>
                <w:lang w:eastAsia="ar-SA"/>
              </w:rPr>
            </w:pPr>
            <w:r w:rsidRPr="00953193">
              <w:rPr>
                <w:rFonts w:eastAsia="Times New Roman"/>
                <w:sz w:val="22"/>
                <w:lang w:eastAsia="ar-SA"/>
              </w:rPr>
              <w:t xml:space="preserve">Xây dựng </w:t>
            </w:r>
            <w:r w:rsidRPr="00953193">
              <w:rPr>
                <w:rFonts w:eastAsia="Times New Roman"/>
                <w:sz w:val="22"/>
                <w:lang w:val="en-US" w:eastAsia="ar-SA"/>
              </w:rPr>
              <w:t>các hạng mục (móng turbine)</w:t>
            </w:r>
          </w:p>
        </w:tc>
        <w:tc>
          <w:tcPr>
            <w:tcW w:w="3491" w:type="dxa"/>
            <w:tcBorders>
              <w:top w:val="single" w:sz="4" w:space="0" w:color="auto"/>
              <w:left w:val="single" w:sz="4" w:space="0" w:color="auto"/>
              <w:bottom w:val="single" w:sz="4" w:space="0" w:color="auto"/>
              <w:right w:val="single" w:sz="4" w:space="0" w:color="auto"/>
            </w:tcBorders>
            <w:hideMark/>
          </w:tcPr>
          <w:p w14:paraId="5E02B144"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eastAsia="ar-SA"/>
              </w:rPr>
              <w:t>Phát sinh rác thải xây dựng như đất đá, sắt thép, bao xi măng và xà bần nếu không được tập kết đúng nơi quy định gây ảnh hưởng đến mỹ quan tự nhiên của khu vực</w:t>
            </w:r>
          </w:p>
        </w:tc>
        <w:tc>
          <w:tcPr>
            <w:tcW w:w="2707" w:type="dxa"/>
            <w:tcBorders>
              <w:top w:val="single" w:sz="4" w:space="0" w:color="auto"/>
              <w:left w:val="single" w:sz="4" w:space="0" w:color="auto"/>
              <w:bottom w:val="single" w:sz="4" w:space="0" w:color="auto"/>
              <w:right w:val="single" w:sz="4" w:space="0" w:color="auto"/>
            </w:tcBorders>
            <w:hideMark/>
          </w:tcPr>
          <w:p w14:paraId="285764A8" w14:textId="526960C3" w:rsidR="00962ECE" w:rsidRPr="00953193" w:rsidRDefault="00962ECE" w:rsidP="002C08DB">
            <w:pPr>
              <w:snapToGrid w:val="0"/>
              <w:spacing w:before="120" w:after="120" w:line="240" w:lineRule="auto"/>
              <w:rPr>
                <w:rFonts w:eastAsia="Times New Roman"/>
                <w:sz w:val="22"/>
                <w:lang w:eastAsia="ar-SA"/>
              </w:rPr>
            </w:pPr>
            <w:r w:rsidRPr="00953193">
              <w:rPr>
                <w:sz w:val="22"/>
              </w:rPr>
              <w:t>Khố</w:t>
            </w:r>
            <w:r w:rsidR="00C745E0" w:rsidRPr="00953193">
              <w:rPr>
                <w:sz w:val="22"/>
              </w:rPr>
              <w:t xml:space="preserve">i </w:t>
            </w:r>
            <w:r w:rsidRPr="00953193">
              <w:rPr>
                <w:sz w:val="22"/>
              </w:rPr>
              <w:t xml:space="preserve">lượng: </w:t>
            </w:r>
            <w:r w:rsidRPr="00953193">
              <w:rPr>
                <w:sz w:val="22"/>
              </w:rPr>
              <w:br/>
            </w:r>
            <w:r w:rsidR="00C745E0" w:rsidRPr="00953193">
              <w:rPr>
                <w:sz w:val="22"/>
              </w:rPr>
              <w:t>20-30 kg/ngày;</w:t>
            </w:r>
          </w:p>
        </w:tc>
      </w:tr>
      <w:tr w:rsidR="00953193" w:rsidRPr="00953193" w14:paraId="3AFFDCB0" w14:textId="77777777" w:rsidTr="00962ECE">
        <w:trPr>
          <w:trHeight w:val="20"/>
          <w:jc w:val="right"/>
        </w:trPr>
        <w:tc>
          <w:tcPr>
            <w:tcW w:w="580" w:type="dxa"/>
            <w:vMerge/>
            <w:tcBorders>
              <w:top w:val="single" w:sz="4" w:space="0" w:color="auto"/>
              <w:left w:val="single" w:sz="4" w:space="0" w:color="auto"/>
              <w:bottom w:val="single" w:sz="4" w:space="0" w:color="auto"/>
              <w:right w:val="single" w:sz="4" w:space="0" w:color="auto"/>
            </w:tcBorders>
            <w:vAlign w:val="center"/>
            <w:hideMark/>
          </w:tcPr>
          <w:p w14:paraId="69991716" w14:textId="77777777" w:rsidR="00962ECE" w:rsidRPr="00953193" w:rsidRDefault="00962ECE" w:rsidP="002C08DB">
            <w:pPr>
              <w:spacing w:before="120" w:after="120" w:line="240" w:lineRule="auto"/>
              <w:jc w:val="left"/>
              <w:rPr>
                <w:rFonts w:eastAsia="Times New Roman"/>
                <w:sz w:val="22"/>
                <w:lang w:val="en-US" w:eastAsia="ar-SA"/>
              </w:rPr>
            </w:pPr>
          </w:p>
        </w:tc>
        <w:tc>
          <w:tcPr>
            <w:tcW w:w="2013" w:type="dxa"/>
            <w:vMerge/>
            <w:tcBorders>
              <w:top w:val="single" w:sz="4" w:space="0" w:color="auto"/>
              <w:left w:val="single" w:sz="4" w:space="0" w:color="auto"/>
              <w:bottom w:val="single" w:sz="4" w:space="0" w:color="auto"/>
              <w:right w:val="single" w:sz="4" w:space="0" w:color="auto"/>
            </w:tcBorders>
            <w:vAlign w:val="center"/>
            <w:hideMark/>
          </w:tcPr>
          <w:p w14:paraId="3117A612" w14:textId="77777777" w:rsidR="00962ECE" w:rsidRPr="00953193" w:rsidRDefault="00962ECE" w:rsidP="002C08DB">
            <w:pPr>
              <w:spacing w:before="120" w:after="120" w:line="240" w:lineRule="auto"/>
              <w:jc w:val="left"/>
              <w:rPr>
                <w:rFonts w:eastAsia="Times New Roman"/>
                <w:sz w:val="22"/>
                <w:lang w:eastAsia="ar-SA"/>
              </w:rPr>
            </w:pPr>
          </w:p>
        </w:tc>
        <w:tc>
          <w:tcPr>
            <w:tcW w:w="3491" w:type="dxa"/>
            <w:tcBorders>
              <w:top w:val="single" w:sz="4" w:space="0" w:color="auto"/>
              <w:left w:val="single" w:sz="4" w:space="0" w:color="auto"/>
              <w:bottom w:val="single" w:sz="4" w:space="0" w:color="auto"/>
              <w:right w:val="single" w:sz="4" w:space="0" w:color="auto"/>
            </w:tcBorders>
            <w:hideMark/>
          </w:tcPr>
          <w:p w14:paraId="734ADCC6" w14:textId="77777777" w:rsidR="00962ECE" w:rsidRPr="00953193" w:rsidRDefault="00962ECE" w:rsidP="002C08DB">
            <w:pPr>
              <w:snapToGrid w:val="0"/>
              <w:spacing w:before="120" w:after="120" w:line="240" w:lineRule="auto"/>
              <w:rPr>
                <w:rFonts w:eastAsia="Times New Roman"/>
                <w:sz w:val="22"/>
                <w:lang w:eastAsia="ar-SA"/>
              </w:rPr>
            </w:pPr>
            <w:r w:rsidRPr="00953193">
              <w:rPr>
                <w:sz w:val="22"/>
              </w:rPr>
              <w:t>Phát sinh chất thải nguy hại là giẻ lau dính dầu mỡ, bình chứa dầu, sơn, dung môi, …</w:t>
            </w:r>
          </w:p>
        </w:tc>
        <w:tc>
          <w:tcPr>
            <w:tcW w:w="2707" w:type="dxa"/>
            <w:tcBorders>
              <w:top w:val="single" w:sz="4" w:space="0" w:color="auto"/>
              <w:left w:val="single" w:sz="4" w:space="0" w:color="auto"/>
              <w:bottom w:val="single" w:sz="4" w:space="0" w:color="auto"/>
              <w:right w:val="single" w:sz="4" w:space="0" w:color="auto"/>
            </w:tcBorders>
            <w:hideMark/>
          </w:tcPr>
          <w:p w14:paraId="1A0488C6" w14:textId="77777777" w:rsidR="00962ECE" w:rsidRPr="00953193" w:rsidRDefault="00962ECE" w:rsidP="002C08DB">
            <w:pPr>
              <w:snapToGrid w:val="0"/>
              <w:spacing w:before="120" w:after="120" w:line="240" w:lineRule="auto"/>
              <w:rPr>
                <w:sz w:val="22"/>
              </w:rPr>
            </w:pPr>
            <w:r w:rsidRPr="00953193">
              <w:rPr>
                <w:sz w:val="22"/>
                <w:lang w:val="sv-SE"/>
              </w:rPr>
              <w:t>Phát sinh tùy thuộc vào tình hình sử dụng tại công trường, được thu gom và chuyển cho đơn vị chức năng xử lý nên có thể kiểm soát được.</w:t>
            </w:r>
          </w:p>
        </w:tc>
      </w:tr>
      <w:tr w:rsidR="00953193" w:rsidRPr="00953193" w14:paraId="714FE9E0" w14:textId="77777777" w:rsidTr="00962ECE">
        <w:trPr>
          <w:trHeight w:val="20"/>
          <w:jc w:val="right"/>
        </w:trPr>
        <w:tc>
          <w:tcPr>
            <w:tcW w:w="580" w:type="dxa"/>
            <w:vMerge w:val="restart"/>
            <w:tcBorders>
              <w:top w:val="single" w:sz="4" w:space="0" w:color="auto"/>
              <w:left w:val="single" w:sz="4" w:space="0" w:color="auto"/>
              <w:bottom w:val="single" w:sz="4" w:space="0" w:color="auto"/>
              <w:right w:val="single" w:sz="4" w:space="0" w:color="auto"/>
            </w:tcBorders>
            <w:hideMark/>
          </w:tcPr>
          <w:p w14:paraId="04C20DBA" w14:textId="77777777" w:rsidR="00962ECE" w:rsidRPr="00953193" w:rsidRDefault="00962ECE" w:rsidP="002C08DB">
            <w:pPr>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4</w:t>
            </w:r>
          </w:p>
        </w:tc>
        <w:tc>
          <w:tcPr>
            <w:tcW w:w="2013" w:type="dxa"/>
            <w:vMerge w:val="restart"/>
            <w:tcBorders>
              <w:top w:val="single" w:sz="4" w:space="0" w:color="auto"/>
              <w:left w:val="single" w:sz="4" w:space="0" w:color="auto"/>
              <w:bottom w:val="single" w:sz="4" w:space="0" w:color="auto"/>
              <w:right w:val="single" w:sz="4" w:space="0" w:color="auto"/>
            </w:tcBorders>
          </w:tcPr>
          <w:p w14:paraId="23955E7B"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eastAsia="ar-SA"/>
              </w:rPr>
              <w:t>Tập trung đông lực lượng lao động phục vụ thi công</w:t>
            </w:r>
          </w:p>
          <w:p w14:paraId="34565A38" w14:textId="77777777" w:rsidR="00962ECE" w:rsidRPr="00953193" w:rsidRDefault="00962ECE" w:rsidP="002C08DB">
            <w:pPr>
              <w:spacing w:before="120" w:after="120" w:line="240" w:lineRule="auto"/>
              <w:rPr>
                <w:rFonts w:eastAsia="Times New Roman"/>
                <w:sz w:val="22"/>
                <w:lang w:eastAsia="ar-SA"/>
              </w:rPr>
            </w:pPr>
          </w:p>
        </w:tc>
        <w:tc>
          <w:tcPr>
            <w:tcW w:w="3491" w:type="dxa"/>
            <w:tcBorders>
              <w:top w:val="single" w:sz="4" w:space="0" w:color="auto"/>
              <w:left w:val="single" w:sz="4" w:space="0" w:color="auto"/>
              <w:bottom w:val="single" w:sz="4" w:space="0" w:color="auto"/>
              <w:right w:val="single" w:sz="4" w:space="0" w:color="auto"/>
            </w:tcBorders>
            <w:hideMark/>
          </w:tcPr>
          <w:p w14:paraId="6FCFDF65"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eastAsia="ar-SA"/>
              </w:rPr>
              <w:t xml:space="preserve">Rác thải sinh hoạt của lực lượng lao động trên công trường nếu không được thu gom và thải đúng quy định sẽ làm mất đi mỹ quan của khu vực và gây ra ô nhiễm môi trường nước, </w:t>
            </w:r>
            <w:r w:rsidRPr="00953193">
              <w:rPr>
                <w:rFonts w:eastAsia="Times New Roman"/>
                <w:sz w:val="22"/>
                <w:lang w:eastAsia="ar-SA"/>
              </w:rPr>
              <w:lastRenderedPageBreak/>
              <w:t>đất;</w:t>
            </w:r>
          </w:p>
          <w:p w14:paraId="14BA29B8" w14:textId="77777777" w:rsidR="00962ECE" w:rsidRPr="00953193" w:rsidRDefault="00962ECE" w:rsidP="002C08DB">
            <w:pPr>
              <w:spacing w:before="120" w:after="120" w:line="240" w:lineRule="auto"/>
              <w:rPr>
                <w:rFonts w:eastAsia="Times New Roman"/>
                <w:sz w:val="22"/>
                <w:lang w:eastAsia="ar-SA"/>
              </w:rPr>
            </w:pPr>
            <w:r w:rsidRPr="00953193">
              <w:rPr>
                <w:rFonts w:eastAsia="Times New Roman"/>
                <w:sz w:val="22"/>
                <w:lang w:eastAsia="ar-SA"/>
              </w:rPr>
              <w:t>Nước thải sinh hoạt công nhân thi công nếu không được xử lý thích hợp sẽ làm ô nhiễm môi trường nước.</w:t>
            </w:r>
          </w:p>
        </w:tc>
        <w:tc>
          <w:tcPr>
            <w:tcW w:w="2707" w:type="dxa"/>
            <w:tcBorders>
              <w:top w:val="single" w:sz="4" w:space="0" w:color="auto"/>
              <w:left w:val="single" w:sz="4" w:space="0" w:color="auto"/>
              <w:bottom w:val="single" w:sz="4" w:space="0" w:color="auto"/>
              <w:right w:val="single" w:sz="4" w:space="0" w:color="auto"/>
            </w:tcBorders>
          </w:tcPr>
          <w:p w14:paraId="44DF2D6B" w14:textId="77777777" w:rsidR="00962ECE" w:rsidRPr="00953193" w:rsidRDefault="00962ECE" w:rsidP="002C08DB">
            <w:pPr>
              <w:snapToGrid w:val="0"/>
              <w:spacing w:before="120" w:after="120" w:line="240" w:lineRule="auto"/>
              <w:rPr>
                <w:sz w:val="22"/>
              </w:rPr>
            </w:pPr>
            <w:r w:rsidRPr="00953193">
              <w:rPr>
                <w:sz w:val="22"/>
              </w:rPr>
              <w:lastRenderedPageBreak/>
              <w:t xml:space="preserve">- Chất thải rắn sinh hoạt: </w:t>
            </w:r>
            <w:r w:rsidRPr="00953193">
              <w:rPr>
                <w:sz w:val="22"/>
                <w:lang w:val="en-US"/>
              </w:rPr>
              <w:t xml:space="preserve">80 </w:t>
            </w:r>
            <w:r w:rsidRPr="00953193">
              <w:rPr>
                <w:sz w:val="22"/>
              </w:rPr>
              <w:t>kg/ngày.</w:t>
            </w:r>
          </w:p>
          <w:p w14:paraId="40DE36D7" w14:textId="77777777" w:rsidR="00962ECE" w:rsidRPr="00953193" w:rsidRDefault="00962ECE" w:rsidP="002C08DB">
            <w:pPr>
              <w:snapToGrid w:val="0"/>
              <w:spacing w:before="120" w:after="120" w:line="240" w:lineRule="auto"/>
              <w:rPr>
                <w:sz w:val="22"/>
              </w:rPr>
            </w:pPr>
            <w:r w:rsidRPr="00953193">
              <w:rPr>
                <w:sz w:val="22"/>
              </w:rPr>
              <w:t xml:space="preserve">- Nước thải sinh hoạt phát sinh: </w:t>
            </w:r>
            <w:r w:rsidRPr="00953193">
              <w:rPr>
                <w:sz w:val="22"/>
                <w:lang w:val="en-US"/>
              </w:rPr>
              <w:t xml:space="preserve">8 </w:t>
            </w:r>
            <w:r w:rsidRPr="00953193">
              <w:rPr>
                <w:sz w:val="22"/>
              </w:rPr>
              <w:t>m</w:t>
            </w:r>
            <w:r w:rsidRPr="00953193">
              <w:rPr>
                <w:sz w:val="22"/>
                <w:vertAlign w:val="superscript"/>
              </w:rPr>
              <w:t>3</w:t>
            </w:r>
            <w:r w:rsidRPr="00953193">
              <w:rPr>
                <w:sz w:val="22"/>
              </w:rPr>
              <w:t>/ngày.</w:t>
            </w:r>
          </w:p>
          <w:p w14:paraId="27EAAF32" w14:textId="77777777" w:rsidR="00962ECE" w:rsidRPr="00953193" w:rsidRDefault="00962ECE" w:rsidP="002C08DB">
            <w:pPr>
              <w:snapToGrid w:val="0"/>
              <w:spacing w:before="120" w:after="120" w:line="240" w:lineRule="auto"/>
              <w:rPr>
                <w:rFonts w:eastAsia="Times New Roman"/>
                <w:sz w:val="22"/>
                <w:lang w:eastAsia="ar-SA"/>
              </w:rPr>
            </w:pPr>
          </w:p>
        </w:tc>
      </w:tr>
      <w:tr w:rsidR="00953193" w:rsidRPr="00953193" w14:paraId="35E9A58A" w14:textId="77777777" w:rsidTr="00962ECE">
        <w:trPr>
          <w:trHeight w:val="20"/>
          <w:jc w:val="right"/>
        </w:trPr>
        <w:tc>
          <w:tcPr>
            <w:tcW w:w="580" w:type="dxa"/>
            <w:vMerge/>
            <w:tcBorders>
              <w:top w:val="single" w:sz="4" w:space="0" w:color="auto"/>
              <w:left w:val="single" w:sz="4" w:space="0" w:color="auto"/>
              <w:bottom w:val="single" w:sz="4" w:space="0" w:color="auto"/>
              <w:right w:val="single" w:sz="4" w:space="0" w:color="auto"/>
            </w:tcBorders>
            <w:vAlign w:val="center"/>
            <w:hideMark/>
          </w:tcPr>
          <w:p w14:paraId="21CC38FA" w14:textId="77777777" w:rsidR="00962ECE" w:rsidRPr="00953193" w:rsidRDefault="00962ECE" w:rsidP="002C08DB">
            <w:pPr>
              <w:spacing w:before="120" w:after="120" w:line="240" w:lineRule="auto"/>
              <w:jc w:val="left"/>
              <w:rPr>
                <w:rFonts w:eastAsia="Times New Roman"/>
                <w:sz w:val="22"/>
                <w:lang w:val="en-US" w:eastAsia="ar-SA"/>
              </w:rPr>
            </w:pPr>
          </w:p>
        </w:tc>
        <w:tc>
          <w:tcPr>
            <w:tcW w:w="2013" w:type="dxa"/>
            <w:vMerge/>
            <w:tcBorders>
              <w:top w:val="single" w:sz="4" w:space="0" w:color="auto"/>
              <w:left w:val="single" w:sz="4" w:space="0" w:color="auto"/>
              <w:bottom w:val="single" w:sz="4" w:space="0" w:color="auto"/>
              <w:right w:val="single" w:sz="4" w:space="0" w:color="auto"/>
            </w:tcBorders>
            <w:vAlign w:val="center"/>
            <w:hideMark/>
          </w:tcPr>
          <w:p w14:paraId="32B29960" w14:textId="77777777" w:rsidR="00962ECE" w:rsidRPr="00953193" w:rsidRDefault="00962ECE" w:rsidP="002C08DB">
            <w:pPr>
              <w:spacing w:before="120" w:after="120" w:line="240" w:lineRule="auto"/>
              <w:jc w:val="left"/>
              <w:rPr>
                <w:rFonts w:eastAsia="Times New Roman"/>
                <w:sz w:val="22"/>
                <w:lang w:eastAsia="ar-SA"/>
              </w:rPr>
            </w:pPr>
          </w:p>
        </w:tc>
        <w:tc>
          <w:tcPr>
            <w:tcW w:w="3491" w:type="dxa"/>
            <w:tcBorders>
              <w:top w:val="single" w:sz="4" w:space="0" w:color="auto"/>
              <w:left w:val="single" w:sz="4" w:space="0" w:color="auto"/>
              <w:bottom w:val="single" w:sz="4" w:space="0" w:color="auto"/>
              <w:right w:val="single" w:sz="4" w:space="0" w:color="auto"/>
            </w:tcBorders>
            <w:hideMark/>
          </w:tcPr>
          <w:p w14:paraId="08B2C774"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eastAsia="ar-SA"/>
              </w:rPr>
              <w:t>Lực lượng lao động từ nơi khác đến sẽ xáo trộn nếp sống của dân địa phương, tăng nguy cơ xảy ra mâu thuẫn giữa công nhân xây dựng với dân địa phương.</w:t>
            </w:r>
          </w:p>
        </w:tc>
        <w:tc>
          <w:tcPr>
            <w:tcW w:w="2707" w:type="dxa"/>
            <w:tcBorders>
              <w:top w:val="single" w:sz="4" w:space="0" w:color="auto"/>
              <w:left w:val="single" w:sz="4" w:space="0" w:color="auto"/>
              <w:bottom w:val="single" w:sz="4" w:space="0" w:color="auto"/>
              <w:right w:val="single" w:sz="4" w:space="0" w:color="auto"/>
            </w:tcBorders>
            <w:hideMark/>
          </w:tcPr>
          <w:p w14:paraId="4D9A5CDF" w14:textId="77777777" w:rsidR="00962ECE" w:rsidRPr="00953193" w:rsidRDefault="00962ECE" w:rsidP="002C08DB">
            <w:pPr>
              <w:snapToGrid w:val="0"/>
              <w:spacing w:before="120" w:after="120" w:line="240" w:lineRule="auto"/>
              <w:rPr>
                <w:rFonts w:eastAsia="Times New Roman"/>
                <w:sz w:val="22"/>
                <w:lang w:eastAsia="ar-SA"/>
              </w:rPr>
            </w:pPr>
            <w:r w:rsidRPr="00953193">
              <w:rPr>
                <w:sz w:val="22"/>
                <w:lang w:eastAsia="ar-SA"/>
              </w:rPr>
              <w:t>Tác động nhỏ do tuyển</w:t>
            </w:r>
            <w:r w:rsidRPr="00953193">
              <w:rPr>
                <w:sz w:val="22"/>
                <w:lang w:val="en-US" w:eastAsia="ar-SA"/>
              </w:rPr>
              <w:t xml:space="preserve"> </w:t>
            </w:r>
            <w:r w:rsidRPr="00953193">
              <w:rPr>
                <w:sz w:val="22"/>
                <w:lang w:eastAsia="ar-SA"/>
              </w:rPr>
              <w:t>lao động địa phương cho những công việc đơn giản và áp dụng các biện pháp giảm thiểu</w:t>
            </w:r>
          </w:p>
        </w:tc>
      </w:tr>
      <w:tr w:rsidR="00953193" w:rsidRPr="00953193" w14:paraId="746FF5E6" w14:textId="77777777" w:rsidTr="00962ECE">
        <w:trPr>
          <w:trHeight w:val="20"/>
          <w:jc w:val="right"/>
        </w:trPr>
        <w:tc>
          <w:tcPr>
            <w:tcW w:w="580" w:type="dxa"/>
            <w:tcBorders>
              <w:top w:val="single" w:sz="4" w:space="0" w:color="auto"/>
              <w:left w:val="single" w:sz="4" w:space="0" w:color="auto"/>
              <w:bottom w:val="single" w:sz="4" w:space="0" w:color="auto"/>
              <w:right w:val="single" w:sz="4" w:space="0" w:color="auto"/>
            </w:tcBorders>
            <w:hideMark/>
          </w:tcPr>
          <w:p w14:paraId="5F806065" w14:textId="77777777" w:rsidR="00962ECE" w:rsidRPr="00953193" w:rsidRDefault="00962ECE" w:rsidP="002C08DB">
            <w:pPr>
              <w:spacing w:before="120" w:after="120" w:line="240" w:lineRule="auto"/>
              <w:jc w:val="center"/>
              <w:rPr>
                <w:sz w:val="22"/>
                <w:lang w:val="en-US"/>
              </w:rPr>
            </w:pPr>
            <w:r w:rsidRPr="00953193">
              <w:rPr>
                <w:sz w:val="22"/>
                <w:lang w:val="en-US"/>
              </w:rPr>
              <w:t>5</w:t>
            </w:r>
          </w:p>
        </w:tc>
        <w:tc>
          <w:tcPr>
            <w:tcW w:w="2013" w:type="dxa"/>
            <w:tcBorders>
              <w:top w:val="single" w:sz="4" w:space="0" w:color="auto"/>
              <w:left w:val="single" w:sz="4" w:space="0" w:color="auto"/>
              <w:bottom w:val="single" w:sz="4" w:space="0" w:color="auto"/>
              <w:right w:val="single" w:sz="4" w:space="0" w:color="auto"/>
            </w:tcBorders>
            <w:hideMark/>
          </w:tcPr>
          <w:p w14:paraId="5AFEE48C" w14:textId="77777777" w:rsidR="00962ECE" w:rsidRPr="00953193" w:rsidRDefault="00962ECE" w:rsidP="002C08DB">
            <w:pPr>
              <w:spacing w:before="120" w:after="120" w:line="240" w:lineRule="auto"/>
              <w:rPr>
                <w:sz w:val="22"/>
              </w:rPr>
            </w:pPr>
            <w:r w:rsidRPr="00953193">
              <w:rPr>
                <w:sz w:val="22"/>
              </w:rPr>
              <w:t>Các rủi ro, sự cố</w:t>
            </w:r>
          </w:p>
        </w:tc>
        <w:tc>
          <w:tcPr>
            <w:tcW w:w="3491" w:type="dxa"/>
            <w:tcBorders>
              <w:top w:val="single" w:sz="4" w:space="0" w:color="auto"/>
              <w:left w:val="single" w:sz="4" w:space="0" w:color="auto"/>
              <w:bottom w:val="single" w:sz="4" w:space="0" w:color="auto"/>
              <w:right w:val="single" w:sz="4" w:space="0" w:color="auto"/>
            </w:tcBorders>
            <w:hideMark/>
          </w:tcPr>
          <w:p w14:paraId="7F92B13D" w14:textId="77777777" w:rsidR="00962ECE" w:rsidRPr="00953193" w:rsidRDefault="00962ECE" w:rsidP="002C08DB">
            <w:pPr>
              <w:widowControl w:val="0"/>
              <w:tabs>
                <w:tab w:val="num" w:pos="122"/>
              </w:tabs>
              <w:snapToGrid w:val="0"/>
              <w:spacing w:before="120" w:after="120" w:line="240" w:lineRule="auto"/>
              <w:rPr>
                <w:rFonts w:eastAsia="Times New Roman"/>
                <w:sz w:val="22"/>
                <w:lang w:eastAsia="ar-SA"/>
              </w:rPr>
            </w:pPr>
            <w:r w:rsidRPr="00953193">
              <w:rPr>
                <w:rFonts w:eastAsia="Times New Roman"/>
                <w:sz w:val="22"/>
                <w:lang w:eastAsia="ar-SA"/>
              </w:rPr>
              <w:t>Tai nạn lao động.</w:t>
            </w:r>
          </w:p>
          <w:p w14:paraId="39A65DF5" w14:textId="77777777" w:rsidR="00962ECE" w:rsidRPr="00953193" w:rsidRDefault="00962ECE" w:rsidP="002C08DB">
            <w:pPr>
              <w:widowControl w:val="0"/>
              <w:tabs>
                <w:tab w:val="num" w:pos="122"/>
              </w:tabs>
              <w:snapToGrid w:val="0"/>
              <w:spacing w:before="120" w:after="120" w:line="240" w:lineRule="auto"/>
              <w:rPr>
                <w:rFonts w:eastAsia="Times New Roman"/>
                <w:sz w:val="22"/>
                <w:lang w:eastAsia="ar-SA"/>
              </w:rPr>
            </w:pPr>
            <w:r w:rsidRPr="00953193">
              <w:rPr>
                <w:rFonts w:eastAsia="Times New Roman"/>
                <w:sz w:val="22"/>
                <w:lang w:eastAsia="ar-SA"/>
              </w:rPr>
              <w:t xml:space="preserve">Sự cố cháy nổ. </w:t>
            </w:r>
          </w:p>
          <w:p w14:paraId="3E6F4FF4" w14:textId="77777777" w:rsidR="00962ECE" w:rsidRPr="00953193" w:rsidRDefault="00962ECE" w:rsidP="002C08DB">
            <w:pPr>
              <w:widowControl w:val="0"/>
              <w:tabs>
                <w:tab w:val="num" w:pos="122"/>
              </w:tabs>
              <w:snapToGrid w:val="0"/>
              <w:spacing w:before="120" w:after="120" w:line="240" w:lineRule="auto"/>
              <w:rPr>
                <w:rFonts w:eastAsia="Times New Roman"/>
                <w:sz w:val="22"/>
                <w:lang w:eastAsia="ar-SA"/>
              </w:rPr>
            </w:pPr>
            <w:r w:rsidRPr="00953193">
              <w:rPr>
                <w:rFonts w:eastAsia="Times New Roman"/>
                <w:sz w:val="22"/>
                <w:lang w:eastAsia="ar-SA"/>
              </w:rPr>
              <w:t>Tai nạn giao thông.</w:t>
            </w:r>
          </w:p>
        </w:tc>
        <w:tc>
          <w:tcPr>
            <w:tcW w:w="2707" w:type="dxa"/>
            <w:tcBorders>
              <w:top w:val="single" w:sz="4" w:space="0" w:color="auto"/>
              <w:left w:val="single" w:sz="4" w:space="0" w:color="auto"/>
              <w:bottom w:val="single" w:sz="4" w:space="0" w:color="auto"/>
              <w:right w:val="single" w:sz="4" w:space="0" w:color="auto"/>
            </w:tcBorders>
            <w:hideMark/>
          </w:tcPr>
          <w:p w14:paraId="4F5B1636" w14:textId="77777777" w:rsidR="00962ECE" w:rsidRPr="00953193" w:rsidRDefault="00962ECE" w:rsidP="002C08DB">
            <w:pPr>
              <w:snapToGrid w:val="0"/>
              <w:spacing w:before="120" w:after="120" w:line="240" w:lineRule="auto"/>
              <w:rPr>
                <w:rFonts w:eastAsia="Times New Roman"/>
                <w:sz w:val="22"/>
                <w:lang w:eastAsia="ar-SA"/>
              </w:rPr>
            </w:pPr>
            <w:r w:rsidRPr="00953193">
              <w:rPr>
                <w:sz w:val="22"/>
                <w:lang w:eastAsia="ar-SA"/>
              </w:rPr>
              <w:t xml:space="preserve">Tác động nhỏ do các </w:t>
            </w:r>
            <w:r w:rsidRPr="00953193">
              <w:rPr>
                <w:rFonts w:eastAsia="Times New Roman"/>
                <w:sz w:val="22"/>
                <w:lang w:eastAsia="ar-SA"/>
              </w:rPr>
              <w:t xml:space="preserve">biện pháp an toàn </w:t>
            </w:r>
            <w:r w:rsidRPr="00953193">
              <w:rPr>
                <w:sz w:val="22"/>
                <w:lang w:eastAsia="ar-SA"/>
              </w:rPr>
              <w:t xml:space="preserve">lao động, </w:t>
            </w:r>
            <w:r w:rsidRPr="00953193">
              <w:rPr>
                <w:rFonts w:eastAsia="Times New Roman"/>
                <w:sz w:val="22"/>
                <w:lang w:eastAsia="ar-SA"/>
              </w:rPr>
              <w:t xml:space="preserve">cháy nổ </w:t>
            </w:r>
            <w:r w:rsidRPr="00953193">
              <w:rPr>
                <w:sz w:val="22"/>
                <w:lang w:eastAsia="ar-SA"/>
              </w:rPr>
              <w:t xml:space="preserve">được quan tâm thực hiện và </w:t>
            </w:r>
            <w:r w:rsidRPr="00953193">
              <w:rPr>
                <w:rFonts w:eastAsia="Times New Roman"/>
                <w:sz w:val="22"/>
                <w:lang w:eastAsia="ar-SA"/>
              </w:rPr>
              <w:t>kiểm soát chặt chẽ</w:t>
            </w:r>
            <w:r w:rsidRPr="00953193">
              <w:rPr>
                <w:sz w:val="22"/>
                <w:lang w:eastAsia="ar-SA"/>
              </w:rPr>
              <w:t xml:space="preserve"> </w:t>
            </w:r>
          </w:p>
        </w:tc>
      </w:tr>
    </w:tbl>
    <w:p w14:paraId="0639620F" w14:textId="77777777" w:rsidR="00962ECE" w:rsidRPr="00953193" w:rsidRDefault="00962ECE" w:rsidP="002C08DB">
      <w:pPr>
        <w:spacing w:before="120" w:after="120" w:line="240" w:lineRule="auto"/>
        <w:ind w:left="851"/>
        <w:rPr>
          <w:szCs w:val="26"/>
        </w:rPr>
      </w:pPr>
      <w:r w:rsidRPr="00953193">
        <w:rPr>
          <w:lang w:val="en-US"/>
        </w:rPr>
        <w:t>C</w:t>
      </w:r>
      <w:r w:rsidRPr="00953193">
        <w:t xml:space="preserve">ác tác động trong giai đoạn xây dựng </w:t>
      </w:r>
      <w:r w:rsidRPr="00953193">
        <w:rPr>
          <w:lang w:val="en-US"/>
        </w:rPr>
        <w:t xml:space="preserve">của dự án </w:t>
      </w:r>
      <w:r w:rsidRPr="00953193">
        <w:t xml:space="preserve">nhìn chung là </w:t>
      </w:r>
      <w:r w:rsidRPr="00953193">
        <w:rPr>
          <w:lang w:val="en-US"/>
        </w:rPr>
        <w:t>trung bình</w:t>
      </w:r>
      <w:r w:rsidRPr="00953193">
        <w:rPr>
          <w:szCs w:val="26"/>
        </w:rPr>
        <w:t>, tạm thời trong thời gian xây dựng và có thể giảm thiểu bằng các biện pháp tích cực.</w:t>
      </w:r>
    </w:p>
    <w:p w14:paraId="62738355" w14:textId="77777777" w:rsidR="00962ECE" w:rsidRPr="00953193" w:rsidRDefault="00962ECE" w:rsidP="002C08DB">
      <w:pPr>
        <w:tabs>
          <w:tab w:val="left" w:pos="851"/>
        </w:tabs>
        <w:spacing w:before="120" w:after="120" w:line="240" w:lineRule="auto"/>
        <w:rPr>
          <w:b/>
        </w:rPr>
      </w:pPr>
      <w:r w:rsidRPr="00953193">
        <w:rPr>
          <w:b/>
          <w:lang w:val="en-US"/>
        </w:rPr>
        <w:t xml:space="preserve">5.2.1. </w:t>
      </w:r>
      <w:r w:rsidRPr="00953193">
        <w:rPr>
          <w:b/>
          <w:lang w:val="en-US"/>
        </w:rPr>
        <w:tab/>
      </w:r>
      <w:r w:rsidRPr="00953193">
        <w:rPr>
          <w:b/>
        </w:rPr>
        <w:t xml:space="preserve">Giai </w:t>
      </w:r>
      <w:r w:rsidRPr="00953193">
        <w:rPr>
          <w:b/>
          <w:szCs w:val="26"/>
        </w:rPr>
        <w:t xml:space="preserve">đoạn </w:t>
      </w:r>
      <w:r w:rsidRPr="00953193">
        <w:rPr>
          <w:b/>
        </w:rPr>
        <w:t>vận hành</w:t>
      </w:r>
    </w:p>
    <w:p w14:paraId="04824254" w14:textId="0CF1EC23" w:rsidR="00962ECE" w:rsidRPr="00953193" w:rsidRDefault="00F3665B" w:rsidP="002C08DB">
      <w:pPr>
        <w:pStyle w:val="Caption"/>
        <w:spacing w:before="120" w:after="120"/>
        <w:jc w:val="center"/>
        <w:rPr>
          <w:b/>
          <w:i w:val="0"/>
          <w:color w:val="auto"/>
          <w:sz w:val="22"/>
        </w:rPr>
      </w:pPr>
      <w:bookmarkStart w:id="136" w:name="_Toc96523225"/>
      <w:r w:rsidRPr="00953193">
        <w:rPr>
          <w:b/>
          <w:i w:val="0"/>
          <w:color w:val="auto"/>
          <w:sz w:val="22"/>
        </w:rPr>
        <w:t xml:space="preserve">Bảng 0. </w:t>
      </w:r>
      <w:r w:rsidRPr="00953193">
        <w:rPr>
          <w:b/>
          <w:i w:val="0"/>
          <w:color w:val="auto"/>
          <w:sz w:val="22"/>
        </w:rPr>
        <w:fldChar w:fldCharType="begin"/>
      </w:r>
      <w:r w:rsidRPr="00953193">
        <w:rPr>
          <w:b/>
          <w:i w:val="0"/>
          <w:color w:val="auto"/>
          <w:sz w:val="22"/>
        </w:rPr>
        <w:instrText xml:space="preserve"> SEQ Bảng_0. \* ARABIC </w:instrText>
      </w:r>
      <w:r w:rsidRPr="00953193">
        <w:rPr>
          <w:b/>
          <w:i w:val="0"/>
          <w:color w:val="auto"/>
          <w:sz w:val="22"/>
        </w:rPr>
        <w:fldChar w:fldCharType="separate"/>
      </w:r>
      <w:r w:rsidR="00051FF6">
        <w:rPr>
          <w:b/>
          <w:i w:val="0"/>
          <w:noProof/>
          <w:color w:val="auto"/>
          <w:sz w:val="22"/>
        </w:rPr>
        <w:t>4</w:t>
      </w:r>
      <w:r w:rsidRPr="00953193">
        <w:rPr>
          <w:b/>
          <w:i w:val="0"/>
          <w:color w:val="auto"/>
          <w:sz w:val="22"/>
        </w:rPr>
        <w:fldChar w:fldCharType="end"/>
      </w:r>
      <w:r w:rsidR="00962ECE" w:rsidRPr="00953193">
        <w:rPr>
          <w:b/>
          <w:i w:val="0"/>
          <w:color w:val="auto"/>
          <w:sz w:val="22"/>
        </w:rPr>
        <w:t>: Các tác động môi trường chính của dự án – giai đoạn vận hành</w:t>
      </w:r>
      <w:bookmarkEnd w:id="136"/>
    </w:p>
    <w:tbl>
      <w:tblPr>
        <w:tblW w:w="868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2011"/>
        <w:gridCol w:w="3123"/>
        <w:gridCol w:w="2892"/>
      </w:tblGrid>
      <w:tr w:rsidR="00953193" w:rsidRPr="00953193" w14:paraId="345D47C5" w14:textId="77777777" w:rsidTr="00962ECE">
        <w:trPr>
          <w:trHeight w:val="20"/>
          <w:tblHeader/>
          <w:jc w:val="right"/>
        </w:trPr>
        <w:tc>
          <w:tcPr>
            <w:tcW w:w="659" w:type="dxa"/>
            <w:tcBorders>
              <w:top w:val="single" w:sz="4" w:space="0" w:color="auto"/>
              <w:left w:val="single" w:sz="4" w:space="0" w:color="auto"/>
              <w:bottom w:val="single" w:sz="4" w:space="0" w:color="auto"/>
              <w:right w:val="single" w:sz="4" w:space="0" w:color="auto"/>
            </w:tcBorders>
            <w:vAlign w:val="center"/>
            <w:hideMark/>
          </w:tcPr>
          <w:p w14:paraId="143739F4" w14:textId="77777777" w:rsidR="00962ECE" w:rsidRPr="00953193" w:rsidRDefault="00962ECE" w:rsidP="002C08DB">
            <w:pPr>
              <w:snapToGrid w:val="0"/>
              <w:spacing w:before="120" w:after="120" w:line="240" w:lineRule="auto"/>
              <w:jc w:val="center"/>
              <w:rPr>
                <w:rFonts w:eastAsia="Times New Roman"/>
                <w:b/>
                <w:sz w:val="22"/>
                <w:lang w:eastAsia="ar-SA"/>
              </w:rPr>
            </w:pPr>
            <w:r w:rsidRPr="00953193">
              <w:rPr>
                <w:rFonts w:eastAsia="Times New Roman"/>
                <w:b/>
                <w:sz w:val="22"/>
                <w:lang w:eastAsia="ar-SA"/>
              </w:rPr>
              <w:t>Stt</w:t>
            </w:r>
          </w:p>
        </w:tc>
        <w:tc>
          <w:tcPr>
            <w:tcW w:w="2010" w:type="dxa"/>
            <w:tcBorders>
              <w:top w:val="single" w:sz="4" w:space="0" w:color="auto"/>
              <w:left w:val="single" w:sz="4" w:space="0" w:color="auto"/>
              <w:bottom w:val="single" w:sz="4" w:space="0" w:color="auto"/>
              <w:right w:val="single" w:sz="4" w:space="0" w:color="auto"/>
            </w:tcBorders>
            <w:vAlign w:val="center"/>
            <w:hideMark/>
          </w:tcPr>
          <w:p w14:paraId="25B70A47" w14:textId="77777777" w:rsidR="00962ECE" w:rsidRPr="00953193" w:rsidRDefault="00962ECE" w:rsidP="002C08DB">
            <w:pPr>
              <w:spacing w:before="120" w:after="120" w:line="240" w:lineRule="auto"/>
              <w:jc w:val="center"/>
              <w:rPr>
                <w:rFonts w:eastAsia="Times New Roman"/>
                <w:b/>
                <w:sz w:val="22"/>
                <w:lang w:eastAsia="ar-SA"/>
              </w:rPr>
            </w:pPr>
            <w:r w:rsidRPr="00953193">
              <w:rPr>
                <w:rFonts w:eastAsia="Times New Roman"/>
                <w:b/>
                <w:sz w:val="22"/>
                <w:lang w:eastAsia="ar-SA"/>
              </w:rPr>
              <w:t xml:space="preserve">Hoạt động </w:t>
            </w:r>
            <w:r w:rsidRPr="00953193">
              <w:rPr>
                <w:rFonts w:eastAsia="Times New Roman"/>
                <w:b/>
                <w:sz w:val="22"/>
                <w:lang w:eastAsia="ar-SA"/>
              </w:rPr>
              <w:br/>
              <w:t>của dự án</w:t>
            </w:r>
          </w:p>
        </w:tc>
        <w:tc>
          <w:tcPr>
            <w:tcW w:w="3121" w:type="dxa"/>
            <w:tcBorders>
              <w:top w:val="single" w:sz="4" w:space="0" w:color="auto"/>
              <w:left w:val="single" w:sz="4" w:space="0" w:color="auto"/>
              <w:bottom w:val="single" w:sz="4" w:space="0" w:color="auto"/>
              <w:right w:val="single" w:sz="4" w:space="0" w:color="auto"/>
            </w:tcBorders>
            <w:vAlign w:val="center"/>
            <w:hideMark/>
          </w:tcPr>
          <w:p w14:paraId="7A1207F4" w14:textId="77777777" w:rsidR="00962ECE" w:rsidRPr="00953193" w:rsidRDefault="00962ECE" w:rsidP="002C08DB">
            <w:pPr>
              <w:snapToGrid w:val="0"/>
              <w:spacing w:before="120" w:after="120" w:line="240" w:lineRule="auto"/>
              <w:jc w:val="center"/>
              <w:rPr>
                <w:rFonts w:eastAsia="Times New Roman"/>
                <w:b/>
                <w:sz w:val="22"/>
                <w:lang w:eastAsia="ar-SA"/>
              </w:rPr>
            </w:pPr>
            <w:r w:rsidRPr="00953193">
              <w:rPr>
                <w:rFonts w:eastAsia="Times New Roman"/>
                <w:b/>
                <w:sz w:val="22"/>
                <w:lang w:eastAsia="ar-SA"/>
              </w:rPr>
              <w:t>Các tác động môi trường</w:t>
            </w:r>
          </w:p>
        </w:tc>
        <w:tc>
          <w:tcPr>
            <w:tcW w:w="2890" w:type="dxa"/>
            <w:tcBorders>
              <w:top w:val="single" w:sz="4" w:space="0" w:color="auto"/>
              <w:left w:val="single" w:sz="4" w:space="0" w:color="auto"/>
              <w:bottom w:val="single" w:sz="4" w:space="0" w:color="auto"/>
              <w:right w:val="single" w:sz="4" w:space="0" w:color="auto"/>
            </w:tcBorders>
            <w:vAlign w:val="center"/>
            <w:hideMark/>
          </w:tcPr>
          <w:p w14:paraId="20C80465" w14:textId="77777777" w:rsidR="00962ECE" w:rsidRPr="00953193" w:rsidRDefault="00962ECE" w:rsidP="002C08DB">
            <w:pPr>
              <w:snapToGrid w:val="0"/>
              <w:spacing w:before="120" w:after="120" w:line="240" w:lineRule="auto"/>
              <w:jc w:val="center"/>
              <w:rPr>
                <w:rFonts w:eastAsia="Times New Roman"/>
                <w:b/>
                <w:sz w:val="22"/>
                <w:lang w:eastAsia="ar-SA"/>
              </w:rPr>
            </w:pPr>
            <w:r w:rsidRPr="00953193">
              <w:rPr>
                <w:rFonts w:eastAsia="Times New Roman"/>
                <w:b/>
                <w:sz w:val="22"/>
                <w:lang w:eastAsia="ar-SA"/>
              </w:rPr>
              <w:t>Mức độ tác động</w:t>
            </w:r>
          </w:p>
        </w:tc>
      </w:tr>
      <w:tr w:rsidR="00953193" w:rsidRPr="00953193" w14:paraId="0FE93FB3" w14:textId="77777777" w:rsidTr="00962ECE">
        <w:trPr>
          <w:trHeight w:val="20"/>
          <w:jc w:val="right"/>
        </w:trPr>
        <w:tc>
          <w:tcPr>
            <w:tcW w:w="659" w:type="dxa"/>
            <w:tcBorders>
              <w:top w:val="single" w:sz="4" w:space="0" w:color="auto"/>
              <w:left w:val="single" w:sz="4" w:space="0" w:color="auto"/>
              <w:bottom w:val="single" w:sz="4" w:space="0" w:color="auto"/>
              <w:right w:val="single" w:sz="4" w:space="0" w:color="auto"/>
            </w:tcBorders>
            <w:hideMark/>
          </w:tcPr>
          <w:p w14:paraId="7997296E" w14:textId="77777777" w:rsidR="00962ECE" w:rsidRPr="00953193" w:rsidRDefault="00962ECE" w:rsidP="002C08DB">
            <w:pPr>
              <w:spacing w:before="120" w:after="120" w:line="240" w:lineRule="auto"/>
              <w:jc w:val="center"/>
              <w:rPr>
                <w:sz w:val="22"/>
              </w:rPr>
            </w:pPr>
            <w:r w:rsidRPr="00953193">
              <w:rPr>
                <w:sz w:val="22"/>
              </w:rPr>
              <w:t>1</w:t>
            </w:r>
          </w:p>
        </w:tc>
        <w:tc>
          <w:tcPr>
            <w:tcW w:w="2010" w:type="dxa"/>
            <w:tcBorders>
              <w:top w:val="single" w:sz="4" w:space="0" w:color="auto"/>
              <w:left w:val="single" w:sz="4" w:space="0" w:color="auto"/>
              <w:bottom w:val="single" w:sz="4" w:space="0" w:color="auto"/>
              <w:right w:val="single" w:sz="4" w:space="0" w:color="auto"/>
            </w:tcBorders>
            <w:hideMark/>
          </w:tcPr>
          <w:p w14:paraId="371D4B23" w14:textId="77777777" w:rsidR="00962ECE" w:rsidRPr="00953193" w:rsidRDefault="00962ECE" w:rsidP="002C08DB">
            <w:pPr>
              <w:spacing w:before="120" w:after="120" w:line="240" w:lineRule="auto"/>
              <w:rPr>
                <w:sz w:val="22"/>
                <w:lang w:val="en-US"/>
              </w:rPr>
            </w:pPr>
            <w:r w:rsidRPr="00953193">
              <w:rPr>
                <w:sz w:val="22"/>
              </w:rPr>
              <w:t xml:space="preserve">Hoạt động của </w:t>
            </w:r>
            <w:r w:rsidRPr="00953193">
              <w:rPr>
                <w:sz w:val="22"/>
                <w:lang w:val="en-US"/>
              </w:rPr>
              <w:t>turbine gió</w:t>
            </w:r>
          </w:p>
        </w:tc>
        <w:tc>
          <w:tcPr>
            <w:tcW w:w="3121" w:type="dxa"/>
            <w:tcBorders>
              <w:top w:val="single" w:sz="4" w:space="0" w:color="auto"/>
              <w:left w:val="single" w:sz="4" w:space="0" w:color="auto"/>
              <w:bottom w:val="single" w:sz="4" w:space="0" w:color="auto"/>
              <w:right w:val="single" w:sz="4" w:space="0" w:color="auto"/>
            </w:tcBorders>
            <w:hideMark/>
          </w:tcPr>
          <w:p w14:paraId="79D84006" w14:textId="77777777" w:rsidR="00962ECE" w:rsidRPr="00953193" w:rsidRDefault="00962ECE" w:rsidP="002C08DB">
            <w:pPr>
              <w:snapToGrid w:val="0"/>
              <w:spacing w:before="120" w:after="120" w:line="240" w:lineRule="auto"/>
              <w:rPr>
                <w:rFonts w:eastAsia="Times New Roman"/>
                <w:sz w:val="22"/>
                <w:lang w:val="en-US" w:eastAsia="ar-SA"/>
              </w:rPr>
            </w:pPr>
            <w:r w:rsidRPr="00953193">
              <w:rPr>
                <w:rFonts w:eastAsia="Times New Roman"/>
                <w:sz w:val="22"/>
                <w:lang w:val="en-US" w:eastAsia="ar-SA"/>
              </w:rPr>
              <w:t>Tiếng ồn và bóng dâm nhấp nháy có thể ảnh hưởng đến người dân.</w:t>
            </w:r>
          </w:p>
        </w:tc>
        <w:tc>
          <w:tcPr>
            <w:tcW w:w="2890" w:type="dxa"/>
            <w:tcBorders>
              <w:top w:val="single" w:sz="4" w:space="0" w:color="auto"/>
              <w:left w:val="single" w:sz="4" w:space="0" w:color="auto"/>
              <w:bottom w:val="single" w:sz="4" w:space="0" w:color="auto"/>
              <w:right w:val="single" w:sz="4" w:space="0" w:color="auto"/>
            </w:tcBorders>
            <w:hideMark/>
          </w:tcPr>
          <w:p w14:paraId="781D1CDD" w14:textId="77777777" w:rsidR="00962ECE" w:rsidRPr="00953193" w:rsidRDefault="00962ECE" w:rsidP="002C08DB">
            <w:pPr>
              <w:snapToGrid w:val="0"/>
              <w:spacing w:before="120" w:after="120" w:line="240" w:lineRule="auto"/>
              <w:rPr>
                <w:sz w:val="22"/>
                <w:lang w:val="en-US"/>
              </w:rPr>
            </w:pPr>
            <w:r w:rsidRPr="00953193">
              <w:rPr>
                <w:sz w:val="22"/>
                <w:lang w:val="en-US"/>
              </w:rPr>
              <w:t>Dự án xây dựng tại khu vực được quy hoạch phát triển điện gió của tỉnh, hiện trạng là mặt nước không có dân cư nên tác động là không đáng kể.</w:t>
            </w:r>
          </w:p>
        </w:tc>
      </w:tr>
      <w:tr w:rsidR="00953193" w:rsidRPr="00953193" w14:paraId="198D07DB" w14:textId="77777777" w:rsidTr="00962ECE">
        <w:trPr>
          <w:trHeight w:val="20"/>
          <w:jc w:val="right"/>
        </w:trPr>
        <w:tc>
          <w:tcPr>
            <w:tcW w:w="659" w:type="dxa"/>
            <w:tcBorders>
              <w:top w:val="single" w:sz="4" w:space="0" w:color="auto"/>
              <w:left w:val="single" w:sz="4" w:space="0" w:color="auto"/>
              <w:bottom w:val="single" w:sz="4" w:space="0" w:color="auto"/>
              <w:right w:val="single" w:sz="4" w:space="0" w:color="auto"/>
            </w:tcBorders>
            <w:hideMark/>
          </w:tcPr>
          <w:p w14:paraId="023D81C9" w14:textId="77777777" w:rsidR="00962ECE" w:rsidRPr="00953193" w:rsidRDefault="00962ECE" w:rsidP="002C08DB">
            <w:pPr>
              <w:spacing w:before="120" w:after="120" w:line="240" w:lineRule="auto"/>
              <w:jc w:val="center"/>
              <w:rPr>
                <w:sz w:val="22"/>
              </w:rPr>
            </w:pPr>
            <w:r w:rsidRPr="00953193">
              <w:rPr>
                <w:sz w:val="22"/>
              </w:rPr>
              <w:t>2</w:t>
            </w:r>
          </w:p>
        </w:tc>
        <w:tc>
          <w:tcPr>
            <w:tcW w:w="2010" w:type="dxa"/>
            <w:tcBorders>
              <w:top w:val="single" w:sz="4" w:space="0" w:color="auto"/>
              <w:left w:val="single" w:sz="4" w:space="0" w:color="auto"/>
              <w:bottom w:val="single" w:sz="4" w:space="0" w:color="auto"/>
              <w:right w:val="single" w:sz="4" w:space="0" w:color="auto"/>
            </w:tcBorders>
            <w:hideMark/>
          </w:tcPr>
          <w:p w14:paraId="0CA8A1A3" w14:textId="77777777" w:rsidR="00962ECE" w:rsidRPr="00953193" w:rsidRDefault="00962ECE" w:rsidP="002C08DB">
            <w:pPr>
              <w:spacing w:before="120" w:after="120" w:line="240" w:lineRule="auto"/>
              <w:rPr>
                <w:sz w:val="22"/>
              </w:rPr>
            </w:pPr>
            <w:r w:rsidRPr="00953193">
              <w:rPr>
                <w:sz w:val="22"/>
              </w:rPr>
              <w:t>Sinh hoạt của nhân viên vận hành</w:t>
            </w:r>
          </w:p>
        </w:tc>
        <w:tc>
          <w:tcPr>
            <w:tcW w:w="3121" w:type="dxa"/>
            <w:tcBorders>
              <w:top w:val="single" w:sz="4" w:space="0" w:color="auto"/>
              <w:left w:val="single" w:sz="4" w:space="0" w:color="auto"/>
              <w:bottom w:val="single" w:sz="4" w:space="0" w:color="auto"/>
              <w:right w:val="single" w:sz="4" w:space="0" w:color="auto"/>
            </w:tcBorders>
            <w:hideMark/>
          </w:tcPr>
          <w:p w14:paraId="3C4DA4BD" w14:textId="77777777" w:rsidR="00962ECE" w:rsidRPr="00953193" w:rsidRDefault="00962ECE" w:rsidP="002C08DB">
            <w:pPr>
              <w:snapToGrid w:val="0"/>
              <w:spacing w:before="120" w:after="120" w:line="240" w:lineRule="auto"/>
              <w:rPr>
                <w:rFonts w:eastAsia="Times New Roman"/>
                <w:sz w:val="22"/>
                <w:lang w:val="en-US" w:eastAsia="ar-SA"/>
              </w:rPr>
            </w:pPr>
            <w:r w:rsidRPr="00953193">
              <w:rPr>
                <w:rFonts w:eastAsia="Times New Roman"/>
                <w:sz w:val="22"/>
                <w:lang w:val="en-US" w:eastAsia="ar-SA"/>
              </w:rPr>
              <w:t>Sử dụng chung với dự án Đông Thành 1</w:t>
            </w:r>
          </w:p>
        </w:tc>
        <w:tc>
          <w:tcPr>
            <w:tcW w:w="2890" w:type="dxa"/>
            <w:tcBorders>
              <w:top w:val="single" w:sz="4" w:space="0" w:color="auto"/>
              <w:left w:val="single" w:sz="4" w:space="0" w:color="auto"/>
              <w:bottom w:val="single" w:sz="4" w:space="0" w:color="auto"/>
              <w:right w:val="single" w:sz="4" w:space="0" w:color="auto"/>
            </w:tcBorders>
            <w:hideMark/>
          </w:tcPr>
          <w:p w14:paraId="09B5ABD0"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val="en-US" w:eastAsia="ar-SA"/>
              </w:rPr>
              <w:t>Sử dụng chung với dự án Đông Thành 1</w:t>
            </w:r>
          </w:p>
        </w:tc>
      </w:tr>
      <w:tr w:rsidR="00953193" w:rsidRPr="00953193" w14:paraId="6433F1FC" w14:textId="77777777" w:rsidTr="00962ECE">
        <w:trPr>
          <w:trHeight w:val="20"/>
          <w:jc w:val="right"/>
        </w:trPr>
        <w:tc>
          <w:tcPr>
            <w:tcW w:w="659" w:type="dxa"/>
            <w:tcBorders>
              <w:top w:val="single" w:sz="4" w:space="0" w:color="auto"/>
              <w:left w:val="single" w:sz="4" w:space="0" w:color="auto"/>
              <w:bottom w:val="single" w:sz="4" w:space="0" w:color="auto"/>
              <w:right w:val="single" w:sz="4" w:space="0" w:color="auto"/>
            </w:tcBorders>
            <w:hideMark/>
          </w:tcPr>
          <w:p w14:paraId="5273265D" w14:textId="77777777" w:rsidR="00962ECE" w:rsidRPr="00953193" w:rsidRDefault="00962ECE" w:rsidP="002C08DB">
            <w:pPr>
              <w:snapToGrid w:val="0"/>
              <w:spacing w:before="120" w:after="120" w:line="240" w:lineRule="auto"/>
              <w:jc w:val="center"/>
              <w:rPr>
                <w:rFonts w:eastAsia="Times New Roman"/>
                <w:sz w:val="22"/>
                <w:lang w:eastAsia="ar-SA"/>
              </w:rPr>
            </w:pPr>
            <w:r w:rsidRPr="00953193">
              <w:rPr>
                <w:rFonts w:eastAsia="Times New Roman"/>
                <w:sz w:val="22"/>
                <w:lang w:eastAsia="ar-SA"/>
              </w:rPr>
              <w:t>3</w:t>
            </w:r>
          </w:p>
        </w:tc>
        <w:tc>
          <w:tcPr>
            <w:tcW w:w="2010" w:type="dxa"/>
            <w:tcBorders>
              <w:top w:val="single" w:sz="4" w:space="0" w:color="auto"/>
              <w:left w:val="single" w:sz="4" w:space="0" w:color="auto"/>
              <w:bottom w:val="single" w:sz="4" w:space="0" w:color="auto"/>
              <w:right w:val="single" w:sz="4" w:space="0" w:color="auto"/>
            </w:tcBorders>
            <w:hideMark/>
          </w:tcPr>
          <w:p w14:paraId="26939467" w14:textId="77777777" w:rsidR="00962ECE" w:rsidRPr="00953193" w:rsidRDefault="00962ECE" w:rsidP="002C08DB">
            <w:pPr>
              <w:spacing w:before="120" w:after="120" w:line="240" w:lineRule="auto"/>
              <w:rPr>
                <w:rFonts w:eastAsia="Times New Roman"/>
                <w:sz w:val="22"/>
                <w:lang w:eastAsia="ar-SA"/>
              </w:rPr>
            </w:pPr>
            <w:r w:rsidRPr="00953193">
              <w:rPr>
                <w:rFonts w:eastAsia="Times New Roman"/>
                <w:sz w:val="22"/>
                <w:lang w:eastAsia="ar-SA"/>
              </w:rPr>
              <w:t>Các rủi ro, sự cố</w:t>
            </w:r>
          </w:p>
        </w:tc>
        <w:tc>
          <w:tcPr>
            <w:tcW w:w="3121" w:type="dxa"/>
            <w:tcBorders>
              <w:top w:val="single" w:sz="4" w:space="0" w:color="auto"/>
              <w:left w:val="single" w:sz="4" w:space="0" w:color="auto"/>
              <w:bottom w:val="single" w:sz="4" w:space="0" w:color="auto"/>
              <w:right w:val="single" w:sz="4" w:space="0" w:color="auto"/>
            </w:tcBorders>
            <w:hideMark/>
          </w:tcPr>
          <w:p w14:paraId="5133F033" w14:textId="77777777" w:rsidR="00962ECE" w:rsidRPr="00953193" w:rsidRDefault="00962ECE" w:rsidP="002C08DB">
            <w:pPr>
              <w:widowControl w:val="0"/>
              <w:tabs>
                <w:tab w:val="num" w:pos="122"/>
              </w:tabs>
              <w:snapToGrid w:val="0"/>
              <w:spacing w:before="120" w:after="120" w:line="240" w:lineRule="auto"/>
              <w:rPr>
                <w:rFonts w:eastAsia="Times New Roman"/>
                <w:sz w:val="22"/>
                <w:lang w:eastAsia="ar-SA"/>
              </w:rPr>
            </w:pPr>
            <w:r w:rsidRPr="00953193">
              <w:rPr>
                <w:rFonts w:eastAsia="Times New Roman"/>
                <w:sz w:val="22"/>
                <w:lang w:eastAsia="ar-SA"/>
              </w:rPr>
              <w:t>Tai nạn lao động</w:t>
            </w:r>
            <w:r w:rsidRPr="00953193">
              <w:rPr>
                <w:rFonts w:eastAsia="Times New Roman"/>
                <w:sz w:val="22"/>
                <w:lang w:val="en-US" w:eastAsia="ar-SA"/>
              </w:rPr>
              <w:t>.</w:t>
            </w:r>
          </w:p>
          <w:p w14:paraId="5092B901" w14:textId="77777777" w:rsidR="00962ECE" w:rsidRPr="00953193" w:rsidRDefault="00962ECE" w:rsidP="002C08DB">
            <w:pPr>
              <w:widowControl w:val="0"/>
              <w:tabs>
                <w:tab w:val="num" w:pos="122"/>
              </w:tabs>
              <w:snapToGrid w:val="0"/>
              <w:spacing w:before="120" w:after="120" w:line="240" w:lineRule="auto"/>
              <w:rPr>
                <w:rFonts w:eastAsia="Times New Roman"/>
                <w:sz w:val="22"/>
                <w:lang w:eastAsia="ar-SA"/>
              </w:rPr>
            </w:pPr>
            <w:r w:rsidRPr="00953193">
              <w:rPr>
                <w:rFonts w:eastAsia="Times New Roman"/>
                <w:sz w:val="22"/>
                <w:lang w:eastAsia="ar-SA"/>
              </w:rPr>
              <w:t>Sự cố cháy nổ</w:t>
            </w:r>
            <w:r w:rsidRPr="00953193">
              <w:rPr>
                <w:rFonts w:eastAsia="Times New Roman"/>
                <w:sz w:val="22"/>
                <w:lang w:val="en-US" w:eastAsia="ar-SA"/>
              </w:rPr>
              <w:t>.</w:t>
            </w:r>
          </w:p>
          <w:p w14:paraId="27D04B75" w14:textId="77777777" w:rsidR="00962ECE" w:rsidRPr="00953193" w:rsidRDefault="00962ECE" w:rsidP="002C08DB">
            <w:pPr>
              <w:widowControl w:val="0"/>
              <w:tabs>
                <w:tab w:val="num" w:pos="122"/>
              </w:tabs>
              <w:snapToGrid w:val="0"/>
              <w:spacing w:before="120" w:after="120" w:line="240" w:lineRule="auto"/>
              <w:rPr>
                <w:rFonts w:eastAsia="Times New Roman"/>
                <w:sz w:val="22"/>
                <w:lang w:eastAsia="ar-SA"/>
              </w:rPr>
            </w:pPr>
            <w:r w:rsidRPr="00953193">
              <w:rPr>
                <w:rFonts w:eastAsia="Times New Roman"/>
                <w:sz w:val="22"/>
                <w:lang w:val="en-US" w:eastAsia="ar-SA"/>
              </w:rPr>
              <w:t>Rủi ro do thời tiết xấu, thiên tai.</w:t>
            </w:r>
          </w:p>
          <w:p w14:paraId="7CEB9726" w14:textId="77777777" w:rsidR="00962ECE" w:rsidRPr="00953193" w:rsidRDefault="00962ECE" w:rsidP="002C08DB">
            <w:pPr>
              <w:widowControl w:val="0"/>
              <w:tabs>
                <w:tab w:val="num" w:pos="122"/>
              </w:tabs>
              <w:snapToGrid w:val="0"/>
              <w:spacing w:before="120" w:after="120" w:line="240" w:lineRule="auto"/>
              <w:rPr>
                <w:rFonts w:eastAsia="Times New Roman"/>
                <w:sz w:val="22"/>
                <w:lang w:eastAsia="ar-SA"/>
              </w:rPr>
            </w:pPr>
            <w:r w:rsidRPr="00953193">
              <w:rPr>
                <w:rFonts w:eastAsia="Times New Roman"/>
                <w:sz w:val="22"/>
                <w:lang w:val="en-US" w:eastAsia="ar-SA"/>
              </w:rPr>
              <w:t>Sụt lún công trình.</w:t>
            </w:r>
          </w:p>
        </w:tc>
        <w:tc>
          <w:tcPr>
            <w:tcW w:w="2890" w:type="dxa"/>
            <w:tcBorders>
              <w:top w:val="single" w:sz="4" w:space="0" w:color="auto"/>
              <w:left w:val="single" w:sz="4" w:space="0" w:color="auto"/>
              <w:bottom w:val="single" w:sz="4" w:space="0" w:color="auto"/>
              <w:right w:val="single" w:sz="4" w:space="0" w:color="auto"/>
            </w:tcBorders>
            <w:hideMark/>
          </w:tcPr>
          <w:p w14:paraId="7512903A" w14:textId="77777777" w:rsidR="00962ECE" w:rsidRPr="00953193" w:rsidRDefault="00962ECE" w:rsidP="002C08DB">
            <w:pPr>
              <w:snapToGrid w:val="0"/>
              <w:spacing w:before="120" w:after="120" w:line="240" w:lineRule="auto"/>
              <w:rPr>
                <w:rFonts w:eastAsia="Times New Roman"/>
                <w:sz w:val="22"/>
                <w:lang w:val="en-US" w:eastAsia="ar-SA"/>
              </w:rPr>
            </w:pPr>
            <w:r w:rsidRPr="00953193">
              <w:rPr>
                <w:sz w:val="22"/>
              </w:rPr>
              <w:t xml:space="preserve">Các rủi ro, sự cố được quan tâm và tuân thủ đúng theo </w:t>
            </w:r>
            <w:r w:rsidRPr="00953193">
              <w:rPr>
                <w:rFonts w:eastAsia="Times New Roman"/>
                <w:sz w:val="22"/>
              </w:rPr>
              <w:t xml:space="preserve">quy định </w:t>
            </w:r>
            <w:r w:rsidRPr="00953193">
              <w:rPr>
                <w:sz w:val="22"/>
              </w:rPr>
              <w:t>hiện hành nên có thể phòng ngừa và ứng phó kịp thời</w:t>
            </w:r>
            <w:r w:rsidRPr="00953193">
              <w:rPr>
                <w:sz w:val="22"/>
                <w:lang w:val="en-US"/>
              </w:rPr>
              <w:t>.</w:t>
            </w:r>
          </w:p>
        </w:tc>
      </w:tr>
    </w:tbl>
    <w:p w14:paraId="4EA8FEC2" w14:textId="5A67685F" w:rsidR="00C745E0" w:rsidRPr="00953193" w:rsidRDefault="00962ECE" w:rsidP="00C537F2">
      <w:pPr>
        <w:tabs>
          <w:tab w:val="left" w:pos="851"/>
        </w:tabs>
        <w:spacing w:before="120" w:after="120" w:line="240" w:lineRule="auto"/>
        <w:rPr>
          <w:b/>
        </w:rPr>
      </w:pPr>
      <w:r w:rsidRPr="00953193">
        <w:rPr>
          <w:b/>
          <w:lang w:val="en-US"/>
        </w:rPr>
        <w:t xml:space="preserve">5.2.1. </w:t>
      </w:r>
      <w:r w:rsidRPr="00953193">
        <w:rPr>
          <w:b/>
          <w:lang w:val="en-US"/>
        </w:rPr>
        <w:tab/>
      </w:r>
      <w:r w:rsidRPr="00953193">
        <w:rPr>
          <w:b/>
        </w:rPr>
        <w:t>Giai đoạn kết thúc và tháo dỡ dự</w:t>
      </w:r>
      <w:bookmarkStart w:id="137" w:name="_Toc96523226"/>
      <w:r w:rsidR="00C537F2" w:rsidRPr="00953193">
        <w:rPr>
          <w:b/>
        </w:rPr>
        <w:t xml:space="preserve"> án</w:t>
      </w:r>
    </w:p>
    <w:p w14:paraId="58BAB902" w14:textId="183EFDDF" w:rsidR="00962ECE" w:rsidRPr="00953193" w:rsidRDefault="00F3665B" w:rsidP="002C08DB">
      <w:pPr>
        <w:pStyle w:val="Caption"/>
        <w:spacing w:before="120" w:after="120"/>
        <w:jc w:val="center"/>
        <w:rPr>
          <w:b/>
          <w:i w:val="0"/>
          <w:color w:val="auto"/>
          <w:sz w:val="22"/>
        </w:rPr>
      </w:pPr>
      <w:r w:rsidRPr="00953193">
        <w:rPr>
          <w:b/>
          <w:i w:val="0"/>
          <w:color w:val="auto"/>
          <w:sz w:val="22"/>
        </w:rPr>
        <w:t xml:space="preserve">Bảng 0. </w:t>
      </w:r>
      <w:r w:rsidRPr="00953193">
        <w:rPr>
          <w:b/>
          <w:i w:val="0"/>
          <w:color w:val="auto"/>
          <w:sz w:val="22"/>
        </w:rPr>
        <w:fldChar w:fldCharType="begin"/>
      </w:r>
      <w:r w:rsidRPr="00953193">
        <w:rPr>
          <w:b/>
          <w:i w:val="0"/>
          <w:color w:val="auto"/>
          <w:sz w:val="22"/>
        </w:rPr>
        <w:instrText xml:space="preserve"> SEQ Bảng_0. \* ARABIC </w:instrText>
      </w:r>
      <w:r w:rsidRPr="00953193">
        <w:rPr>
          <w:b/>
          <w:i w:val="0"/>
          <w:color w:val="auto"/>
          <w:sz w:val="22"/>
        </w:rPr>
        <w:fldChar w:fldCharType="separate"/>
      </w:r>
      <w:r w:rsidR="00051FF6">
        <w:rPr>
          <w:b/>
          <w:i w:val="0"/>
          <w:noProof/>
          <w:color w:val="auto"/>
          <w:sz w:val="22"/>
        </w:rPr>
        <w:t>5</w:t>
      </w:r>
      <w:r w:rsidRPr="00953193">
        <w:rPr>
          <w:b/>
          <w:i w:val="0"/>
          <w:color w:val="auto"/>
          <w:sz w:val="22"/>
        </w:rPr>
        <w:fldChar w:fldCharType="end"/>
      </w:r>
      <w:r w:rsidR="00962ECE" w:rsidRPr="00953193">
        <w:rPr>
          <w:b/>
          <w:i w:val="0"/>
          <w:color w:val="auto"/>
          <w:sz w:val="22"/>
        </w:rPr>
        <w:t>: Các tác động môi trường chính của dự án – giai đoạn kết thúc và tháo dỡ</w:t>
      </w:r>
      <w:bookmarkEnd w:id="137"/>
    </w:p>
    <w:tbl>
      <w:tblPr>
        <w:tblW w:w="879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9"/>
        <w:gridCol w:w="2013"/>
        <w:gridCol w:w="3491"/>
        <w:gridCol w:w="2707"/>
      </w:tblGrid>
      <w:tr w:rsidR="00953193" w:rsidRPr="00953193" w14:paraId="2232B5DD" w14:textId="77777777" w:rsidTr="00962ECE">
        <w:trPr>
          <w:trHeight w:val="20"/>
          <w:tblHeader/>
          <w:jc w:val="right"/>
        </w:trPr>
        <w:tc>
          <w:tcPr>
            <w:tcW w:w="580" w:type="dxa"/>
            <w:tcBorders>
              <w:top w:val="single" w:sz="4" w:space="0" w:color="auto"/>
              <w:left w:val="single" w:sz="4" w:space="0" w:color="auto"/>
              <w:bottom w:val="single" w:sz="4" w:space="0" w:color="auto"/>
              <w:right w:val="single" w:sz="4" w:space="0" w:color="auto"/>
            </w:tcBorders>
            <w:vAlign w:val="center"/>
            <w:hideMark/>
          </w:tcPr>
          <w:p w14:paraId="0E58727F" w14:textId="77777777" w:rsidR="00962ECE" w:rsidRPr="00953193" w:rsidRDefault="00962ECE" w:rsidP="002C08DB">
            <w:pPr>
              <w:snapToGrid w:val="0"/>
              <w:spacing w:before="120" w:after="120" w:line="240" w:lineRule="auto"/>
              <w:jc w:val="center"/>
              <w:rPr>
                <w:rFonts w:eastAsia="Times New Roman"/>
                <w:b/>
                <w:sz w:val="22"/>
                <w:lang w:eastAsia="ar-SA"/>
              </w:rPr>
            </w:pPr>
            <w:r w:rsidRPr="00953193">
              <w:rPr>
                <w:rFonts w:eastAsia="Times New Roman"/>
                <w:b/>
                <w:sz w:val="22"/>
                <w:lang w:eastAsia="ar-SA"/>
              </w:rPr>
              <w:t>Stt</w:t>
            </w:r>
          </w:p>
        </w:tc>
        <w:tc>
          <w:tcPr>
            <w:tcW w:w="2013" w:type="dxa"/>
            <w:tcBorders>
              <w:top w:val="single" w:sz="4" w:space="0" w:color="auto"/>
              <w:left w:val="single" w:sz="4" w:space="0" w:color="auto"/>
              <w:bottom w:val="single" w:sz="4" w:space="0" w:color="auto"/>
              <w:right w:val="single" w:sz="4" w:space="0" w:color="auto"/>
            </w:tcBorders>
            <w:vAlign w:val="center"/>
            <w:hideMark/>
          </w:tcPr>
          <w:p w14:paraId="722D33C5" w14:textId="77777777" w:rsidR="00962ECE" w:rsidRPr="00953193" w:rsidRDefault="00962ECE" w:rsidP="002C08DB">
            <w:pPr>
              <w:spacing w:before="120" w:after="120" w:line="240" w:lineRule="auto"/>
              <w:jc w:val="center"/>
              <w:rPr>
                <w:rFonts w:eastAsia="Times New Roman"/>
                <w:b/>
                <w:sz w:val="22"/>
                <w:lang w:eastAsia="ar-SA"/>
              </w:rPr>
            </w:pPr>
            <w:r w:rsidRPr="00953193">
              <w:rPr>
                <w:rFonts w:eastAsia="Times New Roman"/>
                <w:b/>
                <w:sz w:val="22"/>
                <w:lang w:eastAsia="ar-SA"/>
              </w:rPr>
              <w:t xml:space="preserve">Hoạt động </w:t>
            </w:r>
            <w:r w:rsidRPr="00953193">
              <w:rPr>
                <w:rFonts w:eastAsia="Times New Roman"/>
                <w:b/>
                <w:sz w:val="22"/>
                <w:lang w:eastAsia="ar-SA"/>
              </w:rPr>
              <w:br/>
              <w:t>của dự án</w:t>
            </w:r>
          </w:p>
        </w:tc>
        <w:tc>
          <w:tcPr>
            <w:tcW w:w="3491" w:type="dxa"/>
            <w:tcBorders>
              <w:top w:val="single" w:sz="4" w:space="0" w:color="auto"/>
              <w:left w:val="single" w:sz="4" w:space="0" w:color="auto"/>
              <w:bottom w:val="single" w:sz="4" w:space="0" w:color="auto"/>
              <w:right w:val="single" w:sz="4" w:space="0" w:color="auto"/>
            </w:tcBorders>
            <w:vAlign w:val="center"/>
            <w:hideMark/>
          </w:tcPr>
          <w:p w14:paraId="4B281144" w14:textId="77777777" w:rsidR="00962ECE" w:rsidRPr="00953193" w:rsidRDefault="00962ECE" w:rsidP="002C08DB">
            <w:pPr>
              <w:snapToGrid w:val="0"/>
              <w:spacing w:before="120" w:after="120" w:line="240" w:lineRule="auto"/>
              <w:jc w:val="center"/>
              <w:rPr>
                <w:rFonts w:eastAsia="Times New Roman"/>
                <w:b/>
                <w:sz w:val="22"/>
                <w:lang w:eastAsia="ar-SA"/>
              </w:rPr>
            </w:pPr>
            <w:r w:rsidRPr="00953193">
              <w:rPr>
                <w:rFonts w:eastAsia="Times New Roman"/>
                <w:b/>
                <w:sz w:val="22"/>
                <w:lang w:eastAsia="ar-SA"/>
              </w:rPr>
              <w:t>Các tác động môi trường</w:t>
            </w:r>
          </w:p>
        </w:tc>
        <w:tc>
          <w:tcPr>
            <w:tcW w:w="2707" w:type="dxa"/>
            <w:tcBorders>
              <w:top w:val="single" w:sz="4" w:space="0" w:color="auto"/>
              <w:left w:val="single" w:sz="4" w:space="0" w:color="auto"/>
              <w:bottom w:val="single" w:sz="4" w:space="0" w:color="auto"/>
              <w:right w:val="single" w:sz="4" w:space="0" w:color="auto"/>
            </w:tcBorders>
            <w:vAlign w:val="center"/>
            <w:hideMark/>
          </w:tcPr>
          <w:p w14:paraId="5B2B2B8D" w14:textId="77777777" w:rsidR="00962ECE" w:rsidRPr="00953193" w:rsidRDefault="00962ECE" w:rsidP="002C08DB">
            <w:pPr>
              <w:snapToGrid w:val="0"/>
              <w:spacing w:before="120" w:after="120" w:line="240" w:lineRule="auto"/>
              <w:jc w:val="center"/>
              <w:rPr>
                <w:rFonts w:eastAsia="Times New Roman"/>
                <w:b/>
                <w:sz w:val="22"/>
                <w:lang w:eastAsia="ar-SA"/>
              </w:rPr>
            </w:pPr>
            <w:r w:rsidRPr="00953193">
              <w:rPr>
                <w:rFonts w:eastAsia="Times New Roman"/>
                <w:b/>
                <w:sz w:val="22"/>
                <w:lang w:eastAsia="ar-SA"/>
              </w:rPr>
              <w:t>Mức độ tác động</w:t>
            </w:r>
          </w:p>
        </w:tc>
      </w:tr>
      <w:tr w:rsidR="00953193" w:rsidRPr="00953193" w14:paraId="626B4C1B" w14:textId="77777777" w:rsidTr="00962ECE">
        <w:trPr>
          <w:trHeight w:val="20"/>
          <w:jc w:val="right"/>
        </w:trPr>
        <w:tc>
          <w:tcPr>
            <w:tcW w:w="580" w:type="dxa"/>
            <w:vMerge w:val="restart"/>
            <w:tcBorders>
              <w:top w:val="single" w:sz="4" w:space="0" w:color="auto"/>
              <w:left w:val="single" w:sz="4" w:space="0" w:color="auto"/>
              <w:bottom w:val="single" w:sz="4" w:space="0" w:color="auto"/>
              <w:right w:val="single" w:sz="4" w:space="0" w:color="auto"/>
            </w:tcBorders>
            <w:hideMark/>
          </w:tcPr>
          <w:p w14:paraId="0E779982" w14:textId="77777777" w:rsidR="00962ECE" w:rsidRPr="00953193" w:rsidRDefault="00962ECE" w:rsidP="002C08DB">
            <w:pPr>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1</w:t>
            </w:r>
          </w:p>
        </w:tc>
        <w:tc>
          <w:tcPr>
            <w:tcW w:w="2013" w:type="dxa"/>
            <w:vMerge w:val="restart"/>
            <w:tcBorders>
              <w:top w:val="single" w:sz="4" w:space="0" w:color="auto"/>
              <w:left w:val="single" w:sz="4" w:space="0" w:color="auto"/>
              <w:bottom w:val="single" w:sz="4" w:space="0" w:color="auto"/>
              <w:right w:val="single" w:sz="4" w:space="0" w:color="auto"/>
            </w:tcBorders>
            <w:hideMark/>
          </w:tcPr>
          <w:p w14:paraId="1D48C8E0" w14:textId="77777777" w:rsidR="00962ECE" w:rsidRPr="00953193" w:rsidRDefault="00962ECE" w:rsidP="002C08DB">
            <w:pPr>
              <w:spacing w:before="120" w:after="120" w:line="240" w:lineRule="auto"/>
              <w:rPr>
                <w:rFonts w:eastAsia="Times New Roman"/>
                <w:sz w:val="22"/>
                <w:lang w:val="en-US" w:eastAsia="ar-SA"/>
              </w:rPr>
            </w:pPr>
            <w:r w:rsidRPr="00953193">
              <w:rPr>
                <w:rFonts w:eastAsia="Times New Roman"/>
                <w:sz w:val="22"/>
                <w:lang w:eastAsia="ar-SA"/>
              </w:rPr>
              <w:t xml:space="preserve">Hoạt động của các </w:t>
            </w:r>
            <w:r w:rsidRPr="00953193">
              <w:rPr>
                <w:rFonts w:eastAsia="Times New Roman"/>
                <w:sz w:val="22"/>
                <w:lang w:eastAsia="ar-SA"/>
              </w:rPr>
              <w:lastRenderedPageBreak/>
              <w:t xml:space="preserve">thiết bị, máy móc phục vụ </w:t>
            </w:r>
            <w:r w:rsidRPr="00953193">
              <w:rPr>
                <w:rFonts w:eastAsia="Times New Roman"/>
                <w:sz w:val="22"/>
                <w:lang w:val="en-US" w:eastAsia="ar-SA"/>
              </w:rPr>
              <w:t>việc tháo dỡ</w:t>
            </w:r>
          </w:p>
        </w:tc>
        <w:tc>
          <w:tcPr>
            <w:tcW w:w="3491" w:type="dxa"/>
            <w:tcBorders>
              <w:top w:val="single" w:sz="4" w:space="0" w:color="auto"/>
              <w:left w:val="single" w:sz="4" w:space="0" w:color="auto"/>
              <w:bottom w:val="single" w:sz="4" w:space="0" w:color="auto"/>
              <w:right w:val="single" w:sz="4" w:space="0" w:color="auto"/>
            </w:tcBorders>
            <w:hideMark/>
          </w:tcPr>
          <w:p w14:paraId="0C4EF924"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eastAsia="ar-SA"/>
              </w:rPr>
              <w:lastRenderedPageBreak/>
              <w:t xml:space="preserve">Phát sinh tiếng ồn ảnh hưởng đến </w:t>
            </w:r>
            <w:r w:rsidRPr="00953193">
              <w:rPr>
                <w:rFonts w:eastAsia="Times New Roman"/>
                <w:sz w:val="22"/>
                <w:lang w:eastAsia="ar-SA"/>
              </w:rPr>
              <w:lastRenderedPageBreak/>
              <w:t>khu vực xung quanh</w:t>
            </w:r>
          </w:p>
        </w:tc>
        <w:tc>
          <w:tcPr>
            <w:tcW w:w="2707" w:type="dxa"/>
            <w:tcBorders>
              <w:top w:val="single" w:sz="4" w:space="0" w:color="auto"/>
              <w:left w:val="single" w:sz="4" w:space="0" w:color="auto"/>
              <w:bottom w:val="single" w:sz="4" w:space="0" w:color="auto"/>
              <w:right w:val="single" w:sz="4" w:space="0" w:color="auto"/>
            </w:tcBorders>
            <w:hideMark/>
          </w:tcPr>
          <w:p w14:paraId="4CB8A3A8" w14:textId="77777777" w:rsidR="00962ECE" w:rsidRPr="00953193" w:rsidRDefault="00962ECE" w:rsidP="002C08DB">
            <w:pPr>
              <w:snapToGrid w:val="0"/>
              <w:spacing w:before="120" w:after="120" w:line="240" w:lineRule="auto"/>
              <w:rPr>
                <w:sz w:val="22"/>
                <w:lang w:val="sv-SE"/>
              </w:rPr>
            </w:pPr>
            <w:r w:rsidRPr="00953193">
              <w:rPr>
                <w:sz w:val="22"/>
                <w:lang w:val="sv-SE"/>
              </w:rPr>
              <w:lastRenderedPageBreak/>
              <w:t xml:space="preserve">Hoạt động tháo dỡ phát </w:t>
            </w:r>
            <w:r w:rsidRPr="00953193">
              <w:rPr>
                <w:sz w:val="22"/>
                <w:lang w:val="sv-SE"/>
              </w:rPr>
              <w:lastRenderedPageBreak/>
              <w:t>sinh độ ồn với mức ồn tương đương giai đoạn thi công xây dựng. Tuy nhiên, độ ồn sẽ hết trong khoảng thời gian rất ngắn (&lt;30 ngày tại khu vực turbine)</w:t>
            </w:r>
          </w:p>
        </w:tc>
      </w:tr>
      <w:tr w:rsidR="00953193" w:rsidRPr="00953193" w14:paraId="248BA8C1" w14:textId="77777777" w:rsidTr="00962ECE">
        <w:trPr>
          <w:trHeight w:val="612"/>
          <w:jc w:val="right"/>
        </w:trPr>
        <w:tc>
          <w:tcPr>
            <w:tcW w:w="580" w:type="dxa"/>
            <w:vMerge/>
            <w:tcBorders>
              <w:top w:val="single" w:sz="4" w:space="0" w:color="auto"/>
              <w:left w:val="single" w:sz="4" w:space="0" w:color="auto"/>
              <w:bottom w:val="single" w:sz="4" w:space="0" w:color="auto"/>
              <w:right w:val="single" w:sz="4" w:space="0" w:color="auto"/>
            </w:tcBorders>
            <w:vAlign w:val="center"/>
            <w:hideMark/>
          </w:tcPr>
          <w:p w14:paraId="49538D1D" w14:textId="77777777" w:rsidR="00962ECE" w:rsidRPr="00953193" w:rsidRDefault="00962ECE" w:rsidP="002C08DB">
            <w:pPr>
              <w:spacing w:before="120" w:after="120" w:line="240" w:lineRule="auto"/>
              <w:jc w:val="left"/>
              <w:rPr>
                <w:rFonts w:eastAsia="Times New Roman"/>
                <w:sz w:val="22"/>
                <w:lang w:val="en-US" w:eastAsia="ar-SA"/>
              </w:rPr>
            </w:pPr>
          </w:p>
        </w:tc>
        <w:tc>
          <w:tcPr>
            <w:tcW w:w="2013" w:type="dxa"/>
            <w:vMerge/>
            <w:tcBorders>
              <w:top w:val="single" w:sz="4" w:space="0" w:color="auto"/>
              <w:left w:val="single" w:sz="4" w:space="0" w:color="auto"/>
              <w:bottom w:val="single" w:sz="4" w:space="0" w:color="auto"/>
              <w:right w:val="single" w:sz="4" w:space="0" w:color="auto"/>
            </w:tcBorders>
            <w:vAlign w:val="center"/>
            <w:hideMark/>
          </w:tcPr>
          <w:p w14:paraId="25595B31" w14:textId="77777777" w:rsidR="00962ECE" w:rsidRPr="00953193" w:rsidRDefault="00962ECE" w:rsidP="002C08DB">
            <w:pPr>
              <w:spacing w:before="120" w:after="120" w:line="240" w:lineRule="auto"/>
              <w:jc w:val="left"/>
              <w:rPr>
                <w:rFonts w:eastAsia="Times New Roman"/>
                <w:sz w:val="22"/>
                <w:lang w:val="en-US" w:eastAsia="ar-SA"/>
              </w:rPr>
            </w:pPr>
          </w:p>
        </w:tc>
        <w:tc>
          <w:tcPr>
            <w:tcW w:w="3491" w:type="dxa"/>
            <w:tcBorders>
              <w:top w:val="single" w:sz="4" w:space="0" w:color="auto"/>
              <w:left w:val="single" w:sz="4" w:space="0" w:color="auto"/>
              <w:bottom w:val="single" w:sz="4" w:space="0" w:color="auto"/>
              <w:right w:val="single" w:sz="4" w:space="0" w:color="auto"/>
            </w:tcBorders>
            <w:hideMark/>
          </w:tcPr>
          <w:p w14:paraId="700C2F7B"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eastAsia="ar-SA"/>
              </w:rPr>
              <w:t xml:space="preserve">Phát sinh </w:t>
            </w:r>
            <w:r w:rsidRPr="00953193">
              <w:rPr>
                <w:rFonts w:eastAsia="Times New Roman"/>
                <w:sz w:val="22"/>
                <w:lang w:val="en-US" w:eastAsia="ar-SA"/>
              </w:rPr>
              <w:t>bụi và khí thải từ quá trình đốt cháy nhiên liệu</w:t>
            </w:r>
          </w:p>
        </w:tc>
        <w:tc>
          <w:tcPr>
            <w:tcW w:w="2707" w:type="dxa"/>
            <w:tcBorders>
              <w:top w:val="single" w:sz="4" w:space="0" w:color="auto"/>
              <w:left w:val="single" w:sz="4" w:space="0" w:color="auto"/>
              <w:bottom w:val="single" w:sz="4" w:space="0" w:color="auto"/>
              <w:right w:val="single" w:sz="4" w:space="0" w:color="auto"/>
            </w:tcBorders>
          </w:tcPr>
          <w:p w14:paraId="1E8662DE" w14:textId="77777777" w:rsidR="00962ECE" w:rsidRPr="00953193" w:rsidRDefault="00962ECE" w:rsidP="002C08DB">
            <w:pPr>
              <w:snapToGrid w:val="0"/>
              <w:spacing w:before="120" w:after="120" w:line="240" w:lineRule="auto"/>
              <w:rPr>
                <w:sz w:val="22"/>
              </w:rPr>
            </w:pPr>
          </w:p>
        </w:tc>
      </w:tr>
      <w:tr w:rsidR="00953193" w:rsidRPr="00953193" w14:paraId="0C44AA74" w14:textId="77777777" w:rsidTr="00962ECE">
        <w:trPr>
          <w:trHeight w:val="612"/>
          <w:jc w:val="right"/>
        </w:trPr>
        <w:tc>
          <w:tcPr>
            <w:tcW w:w="580" w:type="dxa"/>
            <w:vMerge/>
            <w:tcBorders>
              <w:top w:val="single" w:sz="4" w:space="0" w:color="auto"/>
              <w:left w:val="single" w:sz="4" w:space="0" w:color="auto"/>
              <w:bottom w:val="single" w:sz="4" w:space="0" w:color="auto"/>
              <w:right w:val="single" w:sz="4" w:space="0" w:color="auto"/>
            </w:tcBorders>
            <w:vAlign w:val="center"/>
            <w:hideMark/>
          </w:tcPr>
          <w:p w14:paraId="1CD5C03E" w14:textId="77777777" w:rsidR="00962ECE" w:rsidRPr="00953193" w:rsidRDefault="00962ECE" w:rsidP="002C08DB">
            <w:pPr>
              <w:spacing w:before="120" w:after="120" w:line="240" w:lineRule="auto"/>
              <w:jc w:val="left"/>
              <w:rPr>
                <w:rFonts w:eastAsia="Times New Roman"/>
                <w:sz w:val="22"/>
                <w:lang w:val="en-US" w:eastAsia="ar-SA"/>
              </w:rPr>
            </w:pPr>
          </w:p>
        </w:tc>
        <w:tc>
          <w:tcPr>
            <w:tcW w:w="2013" w:type="dxa"/>
            <w:vMerge/>
            <w:tcBorders>
              <w:top w:val="single" w:sz="4" w:space="0" w:color="auto"/>
              <w:left w:val="single" w:sz="4" w:space="0" w:color="auto"/>
              <w:bottom w:val="single" w:sz="4" w:space="0" w:color="auto"/>
              <w:right w:val="single" w:sz="4" w:space="0" w:color="auto"/>
            </w:tcBorders>
            <w:vAlign w:val="center"/>
            <w:hideMark/>
          </w:tcPr>
          <w:p w14:paraId="4F3CD2FA" w14:textId="77777777" w:rsidR="00962ECE" w:rsidRPr="00953193" w:rsidRDefault="00962ECE" w:rsidP="002C08DB">
            <w:pPr>
              <w:spacing w:before="120" w:after="120" w:line="240" w:lineRule="auto"/>
              <w:jc w:val="left"/>
              <w:rPr>
                <w:rFonts w:eastAsia="Times New Roman"/>
                <w:sz w:val="22"/>
                <w:lang w:val="en-US" w:eastAsia="ar-SA"/>
              </w:rPr>
            </w:pPr>
          </w:p>
        </w:tc>
        <w:tc>
          <w:tcPr>
            <w:tcW w:w="3491" w:type="dxa"/>
            <w:tcBorders>
              <w:top w:val="single" w:sz="4" w:space="0" w:color="auto"/>
              <w:left w:val="single" w:sz="4" w:space="0" w:color="auto"/>
              <w:bottom w:val="single" w:sz="4" w:space="0" w:color="auto"/>
              <w:right w:val="single" w:sz="4" w:space="0" w:color="auto"/>
            </w:tcBorders>
            <w:hideMark/>
          </w:tcPr>
          <w:p w14:paraId="6B76B375" w14:textId="77777777" w:rsidR="00962ECE" w:rsidRPr="00953193" w:rsidRDefault="00962ECE" w:rsidP="002C08DB">
            <w:pPr>
              <w:snapToGrid w:val="0"/>
              <w:spacing w:before="120" w:after="120" w:line="240" w:lineRule="auto"/>
              <w:rPr>
                <w:rFonts w:eastAsia="Times New Roman"/>
                <w:sz w:val="22"/>
                <w:lang w:val="en-US" w:eastAsia="ar-SA"/>
              </w:rPr>
            </w:pPr>
            <w:r w:rsidRPr="00953193">
              <w:rPr>
                <w:rFonts w:eastAsia="Times New Roman"/>
                <w:sz w:val="22"/>
                <w:lang w:val="en-US" w:eastAsia="ar-SA"/>
              </w:rPr>
              <w:t>Phát sinh chất thải nguy hại: dầu nhớt rơi vãi, giẻ lau dính dầu, dầu nhớt, …</w:t>
            </w:r>
          </w:p>
        </w:tc>
        <w:tc>
          <w:tcPr>
            <w:tcW w:w="2707" w:type="dxa"/>
            <w:tcBorders>
              <w:top w:val="single" w:sz="4" w:space="0" w:color="auto"/>
              <w:left w:val="single" w:sz="4" w:space="0" w:color="auto"/>
              <w:bottom w:val="single" w:sz="4" w:space="0" w:color="auto"/>
              <w:right w:val="single" w:sz="4" w:space="0" w:color="auto"/>
            </w:tcBorders>
            <w:hideMark/>
          </w:tcPr>
          <w:p w14:paraId="43CF8C42" w14:textId="77777777" w:rsidR="00962ECE" w:rsidRPr="00953193" w:rsidRDefault="00962ECE" w:rsidP="002C08DB">
            <w:pPr>
              <w:snapToGrid w:val="0"/>
              <w:spacing w:before="120" w:after="120" w:line="240" w:lineRule="auto"/>
              <w:rPr>
                <w:sz w:val="22"/>
                <w:lang w:val="sv-SE"/>
              </w:rPr>
            </w:pPr>
            <w:r w:rsidRPr="00953193">
              <w:rPr>
                <w:sz w:val="22"/>
                <w:lang w:val="sv-SE"/>
              </w:rPr>
              <w:t>Dầu nhớt rơi vãi, giẻ lau dính dầu 15 kg; dầu nhớt từ các phương tiện tháo dỡ 160 lít; bôi trơn bu lông 150 kg</w:t>
            </w:r>
          </w:p>
        </w:tc>
      </w:tr>
      <w:tr w:rsidR="00953193" w:rsidRPr="00953193" w14:paraId="7F8FDCB8" w14:textId="77777777" w:rsidTr="00962ECE">
        <w:trPr>
          <w:trHeight w:val="638"/>
          <w:jc w:val="right"/>
        </w:trPr>
        <w:tc>
          <w:tcPr>
            <w:tcW w:w="580" w:type="dxa"/>
            <w:tcBorders>
              <w:top w:val="single" w:sz="4" w:space="0" w:color="auto"/>
              <w:left w:val="single" w:sz="4" w:space="0" w:color="auto"/>
              <w:bottom w:val="single" w:sz="4" w:space="0" w:color="auto"/>
              <w:right w:val="single" w:sz="4" w:space="0" w:color="auto"/>
            </w:tcBorders>
            <w:hideMark/>
          </w:tcPr>
          <w:p w14:paraId="414BDBE3" w14:textId="77777777" w:rsidR="00962ECE" w:rsidRPr="00953193" w:rsidRDefault="00962ECE" w:rsidP="002C08DB">
            <w:pPr>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2</w:t>
            </w:r>
          </w:p>
        </w:tc>
        <w:tc>
          <w:tcPr>
            <w:tcW w:w="2013" w:type="dxa"/>
            <w:tcBorders>
              <w:top w:val="single" w:sz="4" w:space="0" w:color="auto"/>
              <w:left w:val="single" w:sz="4" w:space="0" w:color="auto"/>
              <w:bottom w:val="single" w:sz="4" w:space="0" w:color="auto"/>
              <w:right w:val="single" w:sz="4" w:space="0" w:color="auto"/>
            </w:tcBorders>
            <w:hideMark/>
          </w:tcPr>
          <w:p w14:paraId="163F72B4" w14:textId="77777777" w:rsidR="00962ECE" w:rsidRPr="00953193" w:rsidRDefault="00962ECE" w:rsidP="002C08DB">
            <w:pPr>
              <w:spacing w:before="120" w:after="120" w:line="240" w:lineRule="auto"/>
              <w:rPr>
                <w:rFonts w:eastAsia="Times New Roman"/>
                <w:sz w:val="22"/>
                <w:lang w:eastAsia="ar-SA"/>
              </w:rPr>
            </w:pPr>
            <w:r w:rsidRPr="00953193">
              <w:rPr>
                <w:rFonts w:eastAsia="Times New Roman"/>
                <w:sz w:val="22"/>
                <w:lang w:val="en-US" w:eastAsia="ar-SA"/>
              </w:rPr>
              <w:t>Tháo dỡ</w:t>
            </w:r>
            <w:r w:rsidRPr="00953193">
              <w:rPr>
                <w:rFonts w:eastAsia="Times New Roman"/>
                <w:sz w:val="22"/>
                <w:lang w:eastAsia="ar-SA"/>
              </w:rPr>
              <w:t xml:space="preserve"> </w:t>
            </w:r>
            <w:r w:rsidRPr="00953193">
              <w:rPr>
                <w:rFonts w:eastAsia="Times New Roman"/>
                <w:sz w:val="22"/>
                <w:lang w:val="en-US" w:eastAsia="ar-SA"/>
              </w:rPr>
              <w:t>các hạng mục dự án</w:t>
            </w:r>
            <w:r w:rsidRPr="00953193">
              <w:rPr>
                <w:rFonts w:eastAsia="Times New Roman"/>
                <w:sz w:val="22"/>
                <w:lang w:eastAsia="ar-SA"/>
              </w:rPr>
              <w:t xml:space="preserve"> </w:t>
            </w:r>
          </w:p>
        </w:tc>
        <w:tc>
          <w:tcPr>
            <w:tcW w:w="3491" w:type="dxa"/>
            <w:tcBorders>
              <w:top w:val="single" w:sz="4" w:space="0" w:color="auto"/>
              <w:left w:val="single" w:sz="4" w:space="0" w:color="auto"/>
              <w:bottom w:val="single" w:sz="4" w:space="0" w:color="auto"/>
              <w:right w:val="single" w:sz="4" w:space="0" w:color="auto"/>
            </w:tcBorders>
            <w:hideMark/>
          </w:tcPr>
          <w:p w14:paraId="1B2011B3" w14:textId="77777777" w:rsidR="00962ECE" w:rsidRPr="00953193" w:rsidRDefault="00962ECE" w:rsidP="002C08DB">
            <w:pPr>
              <w:snapToGrid w:val="0"/>
              <w:spacing w:before="120" w:after="120" w:line="240" w:lineRule="auto"/>
              <w:rPr>
                <w:rFonts w:eastAsia="Times New Roman"/>
                <w:sz w:val="22"/>
                <w:lang w:val="en-US" w:eastAsia="ar-SA"/>
              </w:rPr>
            </w:pPr>
            <w:r w:rsidRPr="00953193">
              <w:rPr>
                <w:rFonts w:eastAsia="Times New Roman"/>
                <w:sz w:val="22"/>
                <w:lang w:eastAsia="ar-SA"/>
              </w:rPr>
              <w:t>Phát sinh rác thải là thiết bị máy móc, trụ turbine, cánh quạt,…</w:t>
            </w:r>
            <w:r w:rsidRPr="00953193">
              <w:rPr>
                <w:spacing w:val="5"/>
              </w:rPr>
              <w:t xml:space="preserve"> </w:t>
            </w:r>
          </w:p>
        </w:tc>
        <w:tc>
          <w:tcPr>
            <w:tcW w:w="2707" w:type="dxa"/>
            <w:tcBorders>
              <w:top w:val="single" w:sz="4" w:space="0" w:color="auto"/>
              <w:left w:val="single" w:sz="4" w:space="0" w:color="auto"/>
              <w:bottom w:val="single" w:sz="4" w:space="0" w:color="auto"/>
              <w:right w:val="single" w:sz="4" w:space="0" w:color="auto"/>
            </w:tcBorders>
            <w:hideMark/>
          </w:tcPr>
          <w:p w14:paraId="3853BD3F" w14:textId="77777777" w:rsidR="00962ECE" w:rsidRPr="00953193" w:rsidRDefault="00962ECE" w:rsidP="002C08DB">
            <w:pPr>
              <w:snapToGrid w:val="0"/>
              <w:spacing w:before="120" w:after="120" w:line="240" w:lineRule="auto"/>
              <w:rPr>
                <w:rFonts w:eastAsia="Times New Roman"/>
                <w:sz w:val="22"/>
                <w:lang w:eastAsia="ar-SA"/>
              </w:rPr>
            </w:pPr>
            <w:r w:rsidRPr="00953193">
              <w:rPr>
                <w:sz w:val="22"/>
              </w:rPr>
              <w:t>Khối lượng</w:t>
            </w:r>
            <w:r w:rsidRPr="00953193">
              <w:rPr>
                <w:sz w:val="22"/>
                <w:lang w:val="en-US"/>
              </w:rPr>
              <w:t xml:space="preserve"> ước tính</w:t>
            </w:r>
            <w:r w:rsidRPr="00953193">
              <w:rPr>
                <w:sz w:val="22"/>
              </w:rPr>
              <w:t xml:space="preserve">: </w:t>
            </w:r>
            <w:r w:rsidRPr="00953193">
              <w:rPr>
                <w:sz w:val="22"/>
              </w:rPr>
              <w:br/>
            </w:r>
            <w:r w:rsidRPr="00953193">
              <w:rPr>
                <w:sz w:val="22"/>
                <w:lang w:val="en-US"/>
              </w:rPr>
              <w:t>15.960 tấn.</w:t>
            </w:r>
          </w:p>
        </w:tc>
      </w:tr>
      <w:tr w:rsidR="00953193" w:rsidRPr="00953193" w14:paraId="0D5E09A6" w14:textId="77777777" w:rsidTr="00962ECE">
        <w:trPr>
          <w:trHeight w:val="1517"/>
          <w:jc w:val="right"/>
        </w:trPr>
        <w:tc>
          <w:tcPr>
            <w:tcW w:w="580" w:type="dxa"/>
            <w:tcBorders>
              <w:top w:val="single" w:sz="4" w:space="0" w:color="auto"/>
              <w:left w:val="single" w:sz="4" w:space="0" w:color="auto"/>
              <w:bottom w:val="single" w:sz="4" w:space="0" w:color="auto"/>
              <w:right w:val="single" w:sz="4" w:space="0" w:color="auto"/>
            </w:tcBorders>
            <w:hideMark/>
          </w:tcPr>
          <w:p w14:paraId="4D137FF2" w14:textId="77777777" w:rsidR="00962ECE" w:rsidRPr="00953193" w:rsidRDefault="00962ECE" w:rsidP="002C08DB">
            <w:pPr>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3</w:t>
            </w:r>
          </w:p>
        </w:tc>
        <w:tc>
          <w:tcPr>
            <w:tcW w:w="2013" w:type="dxa"/>
            <w:tcBorders>
              <w:top w:val="single" w:sz="4" w:space="0" w:color="auto"/>
              <w:left w:val="single" w:sz="4" w:space="0" w:color="auto"/>
              <w:bottom w:val="single" w:sz="4" w:space="0" w:color="auto"/>
              <w:right w:val="single" w:sz="4" w:space="0" w:color="auto"/>
            </w:tcBorders>
          </w:tcPr>
          <w:p w14:paraId="00203F8F"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eastAsia="ar-SA"/>
              </w:rPr>
              <w:t>Tập trung đông lực lượng lao động phục vụ thi công</w:t>
            </w:r>
          </w:p>
          <w:p w14:paraId="7032FFDA" w14:textId="77777777" w:rsidR="00962ECE" w:rsidRPr="00953193" w:rsidRDefault="00962ECE" w:rsidP="002C08DB">
            <w:pPr>
              <w:spacing w:before="120" w:after="120" w:line="240" w:lineRule="auto"/>
              <w:rPr>
                <w:rFonts w:eastAsia="Times New Roman"/>
                <w:sz w:val="22"/>
                <w:lang w:eastAsia="ar-SA"/>
              </w:rPr>
            </w:pPr>
          </w:p>
        </w:tc>
        <w:tc>
          <w:tcPr>
            <w:tcW w:w="3491" w:type="dxa"/>
            <w:tcBorders>
              <w:top w:val="single" w:sz="4" w:space="0" w:color="auto"/>
              <w:left w:val="single" w:sz="4" w:space="0" w:color="auto"/>
              <w:bottom w:val="single" w:sz="4" w:space="0" w:color="auto"/>
              <w:right w:val="single" w:sz="4" w:space="0" w:color="auto"/>
            </w:tcBorders>
            <w:hideMark/>
          </w:tcPr>
          <w:p w14:paraId="6F8E4328"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eastAsia="ar-SA"/>
              </w:rPr>
              <w:t>Rác thải sinh hoạt của lực lượng lao động nếu không được thu gom và thải đúng quy định sẽ làm mất đi mỹ quan của khu vực và gây ra ô nhiễm môi trường nước, đất;</w:t>
            </w:r>
          </w:p>
        </w:tc>
        <w:tc>
          <w:tcPr>
            <w:tcW w:w="2707" w:type="dxa"/>
            <w:tcBorders>
              <w:top w:val="single" w:sz="4" w:space="0" w:color="auto"/>
              <w:left w:val="single" w:sz="4" w:space="0" w:color="auto"/>
              <w:bottom w:val="single" w:sz="4" w:space="0" w:color="auto"/>
              <w:right w:val="single" w:sz="4" w:space="0" w:color="auto"/>
            </w:tcBorders>
          </w:tcPr>
          <w:p w14:paraId="3FB35296" w14:textId="77777777" w:rsidR="00962ECE" w:rsidRPr="00953193" w:rsidRDefault="00962ECE" w:rsidP="002C08DB">
            <w:pPr>
              <w:snapToGrid w:val="0"/>
              <w:spacing w:before="120" w:after="120" w:line="240" w:lineRule="auto"/>
              <w:rPr>
                <w:sz w:val="22"/>
              </w:rPr>
            </w:pPr>
            <w:r w:rsidRPr="00953193">
              <w:rPr>
                <w:sz w:val="22"/>
              </w:rPr>
              <w:t xml:space="preserve">- Chất thải rắn sinh hoạt: </w:t>
            </w:r>
            <w:r w:rsidRPr="00953193">
              <w:rPr>
                <w:sz w:val="22"/>
                <w:lang w:val="en-US"/>
              </w:rPr>
              <w:t xml:space="preserve">80 </w:t>
            </w:r>
            <w:r w:rsidRPr="00953193">
              <w:rPr>
                <w:sz w:val="22"/>
              </w:rPr>
              <w:t>kg/ngày.</w:t>
            </w:r>
          </w:p>
          <w:p w14:paraId="5D742479" w14:textId="77777777" w:rsidR="00962ECE" w:rsidRPr="00953193" w:rsidRDefault="00962ECE" w:rsidP="002C08DB">
            <w:pPr>
              <w:snapToGrid w:val="0"/>
              <w:spacing w:before="120" w:after="120" w:line="240" w:lineRule="auto"/>
              <w:rPr>
                <w:sz w:val="22"/>
              </w:rPr>
            </w:pPr>
            <w:r w:rsidRPr="00953193">
              <w:rPr>
                <w:sz w:val="22"/>
              </w:rPr>
              <w:t xml:space="preserve">- Nước thải sinh hoạt phát sinh: </w:t>
            </w:r>
            <w:r w:rsidRPr="00953193">
              <w:rPr>
                <w:sz w:val="22"/>
                <w:lang w:val="en-US"/>
              </w:rPr>
              <w:t xml:space="preserve">8 </w:t>
            </w:r>
            <w:r w:rsidRPr="00953193">
              <w:rPr>
                <w:sz w:val="22"/>
              </w:rPr>
              <w:t>m</w:t>
            </w:r>
            <w:r w:rsidRPr="00953193">
              <w:rPr>
                <w:sz w:val="22"/>
                <w:vertAlign w:val="superscript"/>
              </w:rPr>
              <w:t>3</w:t>
            </w:r>
            <w:r w:rsidRPr="00953193">
              <w:rPr>
                <w:sz w:val="22"/>
              </w:rPr>
              <w:t>/ngày.</w:t>
            </w:r>
          </w:p>
          <w:p w14:paraId="4BA829F2" w14:textId="77777777" w:rsidR="00962ECE" w:rsidRPr="00953193" w:rsidRDefault="00962ECE" w:rsidP="002C08DB">
            <w:pPr>
              <w:snapToGrid w:val="0"/>
              <w:spacing w:before="120" w:after="120" w:line="240" w:lineRule="auto"/>
              <w:rPr>
                <w:rFonts w:eastAsia="Times New Roman"/>
                <w:sz w:val="22"/>
                <w:lang w:eastAsia="ar-SA"/>
              </w:rPr>
            </w:pPr>
          </w:p>
        </w:tc>
      </w:tr>
      <w:tr w:rsidR="00953193" w:rsidRPr="00953193" w14:paraId="55447B81" w14:textId="77777777" w:rsidTr="00962ECE">
        <w:trPr>
          <w:trHeight w:val="20"/>
          <w:jc w:val="right"/>
        </w:trPr>
        <w:tc>
          <w:tcPr>
            <w:tcW w:w="580" w:type="dxa"/>
            <w:tcBorders>
              <w:top w:val="single" w:sz="4" w:space="0" w:color="auto"/>
              <w:left w:val="single" w:sz="4" w:space="0" w:color="auto"/>
              <w:bottom w:val="single" w:sz="4" w:space="0" w:color="auto"/>
              <w:right w:val="single" w:sz="4" w:space="0" w:color="auto"/>
            </w:tcBorders>
            <w:hideMark/>
          </w:tcPr>
          <w:p w14:paraId="6BA4EBE3" w14:textId="77777777" w:rsidR="00962ECE" w:rsidRPr="00953193" w:rsidRDefault="00962ECE" w:rsidP="002C08DB">
            <w:pPr>
              <w:spacing w:before="120" w:after="120" w:line="240" w:lineRule="auto"/>
              <w:jc w:val="center"/>
              <w:rPr>
                <w:sz w:val="22"/>
                <w:lang w:val="en-US"/>
              </w:rPr>
            </w:pPr>
            <w:r w:rsidRPr="00953193">
              <w:rPr>
                <w:sz w:val="22"/>
                <w:lang w:val="en-US"/>
              </w:rPr>
              <w:t>4</w:t>
            </w:r>
          </w:p>
        </w:tc>
        <w:tc>
          <w:tcPr>
            <w:tcW w:w="2013" w:type="dxa"/>
            <w:tcBorders>
              <w:top w:val="single" w:sz="4" w:space="0" w:color="auto"/>
              <w:left w:val="single" w:sz="4" w:space="0" w:color="auto"/>
              <w:bottom w:val="single" w:sz="4" w:space="0" w:color="auto"/>
              <w:right w:val="single" w:sz="4" w:space="0" w:color="auto"/>
            </w:tcBorders>
            <w:hideMark/>
          </w:tcPr>
          <w:p w14:paraId="30FA415A" w14:textId="77777777" w:rsidR="00962ECE" w:rsidRPr="00953193" w:rsidRDefault="00962ECE" w:rsidP="002C08DB">
            <w:pPr>
              <w:spacing w:before="120" w:after="120" w:line="240" w:lineRule="auto"/>
              <w:rPr>
                <w:sz w:val="22"/>
              </w:rPr>
            </w:pPr>
            <w:r w:rsidRPr="00953193">
              <w:rPr>
                <w:sz w:val="22"/>
              </w:rPr>
              <w:t>Các rủi ro, sự cố</w:t>
            </w:r>
          </w:p>
        </w:tc>
        <w:tc>
          <w:tcPr>
            <w:tcW w:w="3491" w:type="dxa"/>
            <w:tcBorders>
              <w:top w:val="single" w:sz="4" w:space="0" w:color="auto"/>
              <w:left w:val="single" w:sz="4" w:space="0" w:color="auto"/>
              <w:bottom w:val="single" w:sz="4" w:space="0" w:color="auto"/>
              <w:right w:val="single" w:sz="4" w:space="0" w:color="auto"/>
            </w:tcBorders>
          </w:tcPr>
          <w:p w14:paraId="0BA9E41A" w14:textId="77777777" w:rsidR="00962ECE" w:rsidRPr="00953193" w:rsidRDefault="00962ECE" w:rsidP="002C08DB">
            <w:pPr>
              <w:widowControl w:val="0"/>
              <w:tabs>
                <w:tab w:val="num" w:pos="122"/>
              </w:tabs>
              <w:snapToGrid w:val="0"/>
              <w:spacing w:before="120" w:after="120" w:line="240" w:lineRule="auto"/>
              <w:rPr>
                <w:rFonts w:eastAsia="Times New Roman"/>
                <w:sz w:val="22"/>
                <w:lang w:eastAsia="ar-SA"/>
              </w:rPr>
            </w:pPr>
            <w:r w:rsidRPr="00953193">
              <w:rPr>
                <w:rFonts w:eastAsia="Times New Roman"/>
                <w:sz w:val="22"/>
                <w:lang w:eastAsia="ar-SA"/>
              </w:rPr>
              <w:t>Tai nạn lao động.</w:t>
            </w:r>
          </w:p>
          <w:p w14:paraId="0FA07B16" w14:textId="77777777" w:rsidR="00962ECE" w:rsidRPr="00953193" w:rsidRDefault="00962ECE" w:rsidP="002C08DB">
            <w:pPr>
              <w:widowControl w:val="0"/>
              <w:snapToGrid w:val="0"/>
              <w:spacing w:before="120" w:after="120" w:line="240" w:lineRule="auto"/>
              <w:rPr>
                <w:rFonts w:eastAsia="Times New Roman"/>
                <w:sz w:val="22"/>
                <w:lang w:eastAsia="ar-SA"/>
              </w:rPr>
            </w:pPr>
          </w:p>
        </w:tc>
        <w:tc>
          <w:tcPr>
            <w:tcW w:w="2707" w:type="dxa"/>
            <w:tcBorders>
              <w:top w:val="single" w:sz="4" w:space="0" w:color="auto"/>
              <w:left w:val="single" w:sz="4" w:space="0" w:color="auto"/>
              <w:bottom w:val="single" w:sz="4" w:space="0" w:color="auto"/>
              <w:right w:val="single" w:sz="4" w:space="0" w:color="auto"/>
            </w:tcBorders>
            <w:hideMark/>
          </w:tcPr>
          <w:p w14:paraId="1A9EB2F7" w14:textId="77777777" w:rsidR="00962ECE" w:rsidRPr="00953193" w:rsidRDefault="00962ECE" w:rsidP="002C08DB">
            <w:pPr>
              <w:snapToGrid w:val="0"/>
              <w:spacing w:before="120" w:after="120" w:line="240" w:lineRule="auto"/>
              <w:rPr>
                <w:rFonts w:eastAsia="Times New Roman"/>
                <w:sz w:val="22"/>
                <w:lang w:val="en-US" w:eastAsia="ar-SA"/>
              </w:rPr>
            </w:pPr>
            <w:r w:rsidRPr="00953193">
              <w:rPr>
                <w:sz w:val="22"/>
                <w:lang w:eastAsia="ar-SA"/>
              </w:rPr>
              <w:t xml:space="preserve">Tác động nhỏ do các </w:t>
            </w:r>
            <w:r w:rsidRPr="00953193">
              <w:rPr>
                <w:rFonts w:eastAsia="Times New Roman"/>
                <w:sz w:val="22"/>
                <w:lang w:eastAsia="ar-SA"/>
              </w:rPr>
              <w:t xml:space="preserve">biện pháp an toàn </w:t>
            </w:r>
            <w:r w:rsidRPr="00953193">
              <w:rPr>
                <w:sz w:val="22"/>
                <w:lang w:eastAsia="ar-SA"/>
              </w:rPr>
              <w:t>lao động</w:t>
            </w:r>
            <w:r w:rsidRPr="00953193">
              <w:rPr>
                <w:sz w:val="22"/>
                <w:lang w:val="en-US" w:eastAsia="ar-SA"/>
              </w:rPr>
              <w:t xml:space="preserve"> </w:t>
            </w:r>
            <w:r w:rsidRPr="00953193">
              <w:rPr>
                <w:sz w:val="22"/>
                <w:lang w:eastAsia="ar-SA"/>
              </w:rPr>
              <w:t xml:space="preserve">được quan tâm thực hiện và </w:t>
            </w:r>
            <w:r w:rsidRPr="00953193">
              <w:rPr>
                <w:rFonts w:eastAsia="Times New Roman"/>
                <w:sz w:val="22"/>
                <w:lang w:eastAsia="ar-SA"/>
              </w:rPr>
              <w:t>kiểm soát chặt chẽ</w:t>
            </w:r>
            <w:r w:rsidRPr="00953193">
              <w:rPr>
                <w:sz w:val="22"/>
                <w:lang w:val="en-US" w:eastAsia="ar-SA"/>
              </w:rPr>
              <w:t>.</w:t>
            </w:r>
          </w:p>
        </w:tc>
      </w:tr>
    </w:tbl>
    <w:p w14:paraId="3F42F288" w14:textId="77777777" w:rsidR="00962ECE" w:rsidRPr="00953193" w:rsidRDefault="00962ECE" w:rsidP="002C08DB">
      <w:pPr>
        <w:spacing w:before="120" w:after="120" w:line="240" w:lineRule="auto"/>
        <w:rPr>
          <w:b/>
          <w:szCs w:val="26"/>
          <w:lang w:val="en-US"/>
        </w:rPr>
      </w:pPr>
      <w:r w:rsidRPr="00953193">
        <w:rPr>
          <w:b/>
          <w:lang w:val="en-US"/>
        </w:rPr>
        <w:t>5.3</w:t>
      </w:r>
      <w:r w:rsidRPr="00953193">
        <w:rPr>
          <w:b/>
          <w:lang w:val="en-US"/>
        </w:rPr>
        <w:tab/>
        <w:t xml:space="preserve">  Dự báo các tác động môi trường chính, chất thải phát sinh theo các giai </w:t>
      </w:r>
      <w:r w:rsidRPr="00953193">
        <w:rPr>
          <w:b/>
          <w:szCs w:val="26"/>
          <w:lang w:val="en-US"/>
        </w:rPr>
        <w:t>đoạn của dự án</w:t>
      </w:r>
    </w:p>
    <w:p w14:paraId="065F301D" w14:textId="77777777" w:rsidR="00962ECE" w:rsidRPr="00953193" w:rsidRDefault="00962ECE" w:rsidP="002C08DB">
      <w:pPr>
        <w:tabs>
          <w:tab w:val="left" w:pos="900"/>
        </w:tabs>
        <w:spacing w:before="120" w:after="120" w:line="240" w:lineRule="auto"/>
        <w:ind w:right="74"/>
        <w:rPr>
          <w:b/>
          <w:szCs w:val="26"/>
          <w:lang w:val="en-US"/>
        </w:rPr>
      </w:pPr>
      <w:r w:rsidRPr="00953193">
        <w:rPr>
          <w:b/>
          <w:lang w:val="en-US"/>
        </w:rPr>
        <w:t xml:space="preserve">5.3.1. </w:t>
      </w:r>
      <w:r w:rsidRPr="00953193">
        <w:rPr>
          <w:b/>
          <w:lang w:val="en-US"/>
        </w:rPr>
        <w:tab/>
      </w:r>
      <w:r w:rsidRPr="00953193">
        <w:rPr>
          <w:b/>
          <w:szCs w:val="26"/>
        </w:rPr>
        <w:t>Nước thải, khí thải</w:t>
      </w:r>
    </w:p>
    <w:p w14:paraId="0CC580CF" w14:textId="77777777" w:rsidR="00962ECE" w:rsidRPr="00953193" w:rsidRDefault="00962ECE" w:rsidP="002C08DB">
      <w:pPr>
        <w:tabs>
          <w:tab w:val="left" w:pos="1134"/>
        </w:tabs>
        <w:spacing w:before="120" w:after="120" w:line="240" w:lineRule="auto"/>
        <w:ind w:left="851"/>
        <w:rPr>
          <w:i/>
          <w:szCs w:val="26"/>
        </w:rPr>
      </w:pPr>
      <w:r w:rsidRPr="00953193">
        <w:rPr>
          <w:i/>
          <w:szCs w:val="26"/>
        </w:rPr>
        <w:t xml:space="preserve">Nguồn phát sinh, quy mô, tính chất của nước thải: </w:t>
      </w:r>
    </w:p>
    <w:p w14:paraId="0FEB487D" w14:textId="77777777" w:rsidR="00962ECE" w:rsidRPr="00953193" w:rsidRDefault="00962ECE" w:rsidP="002C08DB">
      <w:pPr>
        <w:tabs>
          <w:tab w:val="left" w:pos="1418"/>
        </w:tabs>
        <w:spacing w:before="120" w:after="120" w:line="240" w:lineRule="auto"/>
        <w:ind w:left="851"/>
        <w:rPr>
          <w:szCs w:val="26"/>
        </w:rPr>
      </w:pPr>
      <w:r w:rsidRPr="00953193">
        <w:rPr>
          <w:rFonts w:eastAsia="Times New Roman"/>
          <w:szCs w:val="26"/>
          <w:lang w:eastAsia="ar-SA"/>
        </w:rPr>
        <w:t xml:space="preserve">Hoạt động sinh hoạt của công nhân trong giai đoạn thi công với </w:t>
      </w:r>
      <w:r w:rsidRPr="00953193">
        <w:rPr>
          <w:szCs w:val="26"/>
          <w:lang w:val="sv-SE"/>
        </w:rPr>
        <w:t>lưu lượng</w:t>
      </w:r>
      <w:r w:rsidRPr="00953193">
        <w:rPr>
          <w:szCs w:val="26"/>
        </w:rPr>
        <w:t xml:space="preserve"> 8 m</w:t>
      </w:r>
      <w:r w:rsidRPr="00953193">
        <w:rPr>
          <w:szCs w:val="26"/>
          <w:vertAlign w:val="superscript"/>
        </w:rPr>
        <w:t>3</w:t>
      </w:r>
      <w:r w:rsidRPr="00953193">
        <w:rPr>
          <w:szCs w:val="26"/>
        </w:rPr>
        <w:t xml:space="preserve">/ngày. </w:t>
      </w:r>
      <w:r w:rsidRPr="00953193">
        <w:rPr>
          <w:rFonts w:eastAsia="Times New Roman"/>
          <w:szCs w:val="26"/>
          <w:lang w:eastAsia="ar-SA"/>
        </w:rPr>
        <w:t xml:space="preserve">Thành phần nước thải sinh hoạt gồm nhiều chất lơ lửng, dầu mỡ, nồng độ chất hữu cơ cao, các chất </w:t>
      </w:r>
      <w:r w:rsidRPr="00953193">
        <w:rPr>
          <w:szCs w:val="26"/>
        </w:rPr>
        <w:t>cặn</w:t>
      </w:r>
      <w:r w:rsidRPr="00953193">
        <w:rPr>
          <w:rFonts w:eastAsia="Times New Roman"/>
          <w:szCs w:val="26"/>
          <w:lang w:eastAsia="ar-SA"/>
        </w:rPr>
        <w:t xml:space="preserve"> bã, các chất hữu cơ hòa tan (thông qua các chỉ tiêu BOD</w:t>
      </w:r>
      <w:r w:rsidRPr="00953193">
        <w:rPr>
          <w:rFonts w:eastAsia="Times New Roman"/>
          <w:szCs w:val="26"/>
          <w:vertAlign w:val="subscript"/>
          <w:lang w:eastAsia="ar-SA"/>
        </w:rPr>
        <w:t>5</w:t>
      </w:r>
      <w:r w:rsidRPr="00953193">
        <w:rPr>
          <w:rFonts w:eastAsia="Times New Roman"/>
          <w:szCs w:val="26"/>
          <w:lang w:eastAsia="ar-SA"/>
        </w:rPr>
        <w:t xml:space="preserve">, COD), các chất dinh dưỡng (Nitơ, Phốtpho) và vi sinh vật; </w:t>
      </w:r>
    </w:p>
    <w:p w14:paraId="50489B3B" w14:textId="77777777" w:rsidR="00962ECE" w:rsidRPr="00953193" w:rsidRDefault="00962ECE" w:rsidP="002C08DB">
      <w:pPr>
        <w:tabs>
          <w:tab w:val="left" w:pos="1418"/>
        </w:tabs>
        <w:spacing w:before="120" w:after="120" w:line="240" w:lineRule="auto"/>
        <w:ind w:left="851"/>
        <w:rPr>
          <w:szCs w:val="26"/>
        </w:rPr>
      </w:pPr>
      <w:r w:rsidRPr="00953193">
        <w:rPr>
          <w:rFonts w:eastAsia="Times New Roman"/>
          <w:szCs w:val="26"/>
          <w:lang w:eastAsia="ar-SA"/>
        </w:rPr>
        <w:t>Hoạt động sinh hoạt của</w:t>
      </w:r>
      <w:r w:rsidRPr="00953193">
        <w:rPr>
          <w:szCs w:val="26"/>
        </w:rPr>
        <w:t xml:space="preserve"> nhân viên trong giai đoạn vận hành</w:t>
      </w:r>
      <w:r w:rsidRPr="00953193">
        <w:rPr>
          <w:rFonts w:eastAsia="Times New Roman"/>
          <w:szCs w:val="26"/>
          <w:lang w:eastAsia="ar-SA"/>
        </w:rPr>
        <w:t xml:space="preserve"> được dung chung với dự án nhà máy điện gió Đông Thành 1</w:t>
      </w:r>
      <w:r w:rsidRPr="00953193">
        <w:rPr>
          <w:szCs w:val="26"/>
        </w:rPr>
        <w:t>.</w:t>
      </w:r>
      <w:r w:rsidRPr="00953193">
        <w:rPr>
          <w:rFonts w:eastAsia="Times New Roman"/>
          <w:szCs w:val="26"/>
          <w:lang w:eastAsia="ar-SA"/>
        </w:rPr>
        <w:t xml:space="preserve"> Thành phần nước thải</w:t>
      </w:r>
      <w:r w:rsidRPr="00953193">
        <w:rPr>
          <w:szCs w:val="26"/>
        </w:rPr>
        <w:t xml:space="preserve"> chứa nhiều chất lơ lửng, nồng độ chất hữu cơ cao, các chất cặn bã, các chất dinh dưỡng (Nitơ, Phốtpho) và vi sinh vật;</w:t>
      </w:r>
    </w:p>
    <w:p w14:paraId="0C780CA4" w14:textId="77777777" w:rsidR="00962ECE" w:rsidRPr="00953193" w:rsidRDefault="00962ECE" w:rsidP="002C08DB">
      <w:pPr>
        <w:tabs>
          <w:tab w:val="left" w:pos="1418"/>
        </w:tabs>
        <w:spacing w:before="120" w:after="120" w:line="240" w:lineRule="auto"/>
        <w:ind w:left="851"/>
        <w:rPr>
          <w:szCs w:val="26"/>
        </w:rPr>
      </w:pPr>
      <w:r w:rsidRPr="00953193">
        <w:rPr>
          <w:rFonts w:eastAsia="Times New Roman"/>
          <w:szCs w:val="26"/>
          <w:lang w:eastAsia="ar-SA"/>
        </w:rPr>
        <w:t xml:space="preserve">Hoạt động vệ sinh máy móc, thiết bị thi công với </w:t>
      </w:r>
      <w:r w:rsidRPr="00953193">
        <w:rPr>
          <w:szCs w:val="26"/>
          <w:lang w:val="sv-SE"/>
        </w:rPr>
        <w:t>lưu lượng 6,3-10,5 m</w:t>
      </w:r>
      <w:r w:rsidRPr="00953193">
        <w:rPr>
          <w:szCs w:val="26"/>
          <w:vertAlign w:val="superscript"/>
          <w:lang w:val="sv-SE"/>
        </w:rPr>
        <w:t>3</w:t>
      </w:r>
      <w:r w:rsidRPr="00953193">
        <w:rPr>
          <w:szCs w:val="26"/>
          <w:lang w:val="sv-SE"/>
        </w:rPr>
        <w:t xml:space="preserve">/ngày. </w:t>
      </w:r>
      <w:r w:rsidRPr="00953193">
        <w:rPr>
          <w:szCs w:val="26"/>
        </w:rPr>
        <w:t>Thành phần ô nhiễm chính trong nước thải xây dựng là đất, cát, không có thành phần nguy hại.</w:t>
      </w:r>
    </w:p>
    <w:p w14:paraId="748999C3" w14:textId="77777777" w:rsidR="00962ECE" w:rsidRPr="00953193" w:rsidRDefault="00962ECE" w:rsidP="002C08DB">
      <w:pPr>
        <w:tabs>
          <w:tab w:val="left" w:pos="1134"/>
        </w:tabs>
        <w:spacing w:before="120" w:after="120" w:line="240" w:lineRule="auto"/>
        <w:ind w:left="851"/>
        <w:rPr>
          <w:i/>
          <w:szCs w:val="26"/>
        </w:rPr>
      </w:pPr>
      <w:r w:rsidRPr="00953193">
        <w:rPr>
          <w:i/>
          <w:szCs w:val="26"/>
        </w:rPr>
        <w:t xml:space="preserve">Nguồn phát sinh, quy mô, tính chất của khí thải: </w:t>
      </w:r>
    </w:p>
    <w:p w14:paraId="5DDCB1CB" w14:textId="77777777" w:rsidR="00962ECE" w:rsidRPr="00953193" w:rsidRDefault="00962ECE" w:rsidP="002C08DB">
      <w:pPr>
        <w:tabs>
          <w:tab w:val="left" w:pos="1418"/>
        </w:tabs>
        <w:snapToGrid w:val="0"/>
        <w:spacing w:before="120" w:after="120" w:line="240" w:lineRule="auto"/>
        <w:ind w:left="851"/>
        <w:rPr>
          <w:szCs w:val="26"/>
          <w:lang w:eastAsia="ar-SA"/>
        </w:rPr>
      </w:pPr>
      <w:r w:rsidRPr="00953193">
        <w:rPr>
          <w:rFonts w:eastAsia="Times New Roman"/>
          <w:szCs w:val="26"/>
          <w:lang w:eastAsia="ar-SA"/>
        </w:rPr>
        <w:lastRenderedPageBreak/>
        <w:t>Giai đoạn xây dựng: hoạt động của tàu vận chuyển gây phát thải khi vượt quy chuẩn</w:t>
      </w:r>
      <w:r w:rsidRPr="00953193">
        <w:rPr>
          <w:szCs w:val="26"/>
          <w:lang w:eastAsia="ar-SA"/>
        </w:rPr>
        <w:t>.</w:t>
      </w:r>
    </w:p>
    <w:p w14:paraId="17D9417A" w14:textId="2607ECC1" w:rsidR="00962ECE" w:rsidRPr="00953193" w:rsidRDefault="00962ECE" w:rsidP="00A033D7">
      <w:pPr>
        <w:tabs>
          <w:tab w:val="left" w:pos="1418"/>
        </w:tabs>
        <w:spacing w:before="120" w:after="120" w:line="240" w:lineRule="auto"/>
        <w:ind w:left="851"/>
        <w:rPr>
          <w:szCs w:val="26"/>
        </w:rPr>
      </w:pPr>
      <w:r w:rsidRPr="00953193">
        <w:rPr>
          <w:szCs w:val="26"/>
          <w:lang w:eastAsia="ar-SA"/>
        </w:rPr>
        <w:t xml:space="preserve">Trong giai đoạn </w:t>
      </w:r>
      <w:r w:rsidR="00A033D7">
        <w:rPr>
          <w:szCs w:val="26"/>
          <w:lang w:val="en-US" w:eastAsia="ar-SA"/>
        </w:rPr>
        <w:t>kết thúc và tháo dỡ dự án</w:t>
      </w:r>
      <w:r w:rsidR="00A033D7">
        <w:rPr>
          <w:szCs w:val="26"/>
          <w:lang w:eastAsia="ar-SA"/>
        </w:rPr>
        <w:t xml:space="preserve">: </w:t>
      </w:r>
      <w:r w:rsidRPr="00953193">
        <w:rPr>
          <w:rFonts w:eastAsia="Times New Roman"/>
          <w:szCs w:val="26"/>
          <w:lang w:eastAsia="ar-SA"/>
        </w:rPr>
        <w:t xml:space="preserve">Hoạt động của các thiết bị, máy móc phục vụ việc tháo dỡ. </w:t>
      </w:r>
      <w:r w:rsidRPr="00953193">
        <w:rPr>
          <w:szCs w:val="26"/>
          <w:lang w:val="de-DE"/>
        </w:rPr>
        <w:t>Việc đốt cháy nhiên liệu của động cơ sẽ thải ra môi trường một lượng khí thải chứa nhiều chất ô nhiễm: bụi và các chất khí SO</w:t>
      </w:r>
      <w:r w:rsidRPr="00953193">
        <w:rPr>
          <w:szCs w:val="26"/>
          <w:vertAlign w:val="subscript"/>
          <w:lang w:val="de-DE"/>
        </w:rPr>
        <w:t>2</w:t>
      </w:r>
      <w:r w:rsidRPr="00953193">
        <w:rPr>
          <w:szCs w:val="26"/>
          <w:lang w:val="de-DE"/>
        </w:rPr>
        <w:t>, NO</w:t>
      </w:r>
      <w:r w:rsidRPr="00953193">
        <w:rPr>
          <w:szCs w:val="26"/>
          <w:vertAlign w:val="subscript"/>
          <w:lang w:val="de-DE"/>
        </w:rPr>
        <w:t>2</w:t>
      </w:r>
      <w:r w:rsidRPr="00953193">
        <w:rPr>
          <w:szCs w:val="26"/>
          <w:lang w:val="de-DE"/>
        </w:rPr>
        <w:t>, CO,... làm gia tăng nồng độ và thành phần các chất ô nhiễm trong môi trường không khí</w:t>
      </w:r>
    </w:p>
    <w:p w14:paraId="04B1914F" w14:textId="77777777" w:rsidR="00962ECE" w:rsidRPr="00953193" w:rsidRDefault="00962ECE" w:rsidP="002C08DB">
      <w:pPr>
        <w:tabs>
          <w:tab w:val="left" w:pos="900"/>
        </w:tabs>
        <w:spacing w:before="120" w:after="120" w:line="240" w:lineRule="auto"/>
        <w:ind w:right="74"/>
        <w:rPr>
          <w:b/>
          <w:szCs w:val="26"/>
          <w:lang w:val="en-US"/>
        </w:rPr>
      </w:pPr>
      <w:r w:rsidRPr="00953193">
        <w:rPr>
          <w:b/>
          <w:lang w:val="en-US"/>
        </w:rPr>
        <w:t xml:space="preserve">5.3.2. </w:t>
      </w:r>
      <w:r w:rsidRPr="00953193">
        <w:rPr>
          <w:b/>
          <w:lang w:val="en-US"/>
        </w:rPr>
        <w:tab/>
      </w:r>
      <w:r w:rsidRPr="00953193">
        <w:rPr>
          <w:b/>
          <w:szCs w:val="26"/>
        </w:rPr>
        <w:t>Chất thải rắn, chất thải nguy hại</w:t>
      </w:r>
    </w:p>
    <w:p w14:paraId="2B2028B7" w14:textId="77777777" w:rsidR="00962ECE" w:rsidRPr="00953193" w:rsidRDefault="00962ECE" w:rsidP="002C08DB">
      <w:pPr>
        <w:tabs>
          <w:tab w:val="left" w:pos="1134"/>
        </w:tabs>
        <w:spacing w:before="120" w:after="120" w:line="240" w:lineRule="auto"/>
        <w:ind w:left="851"/>
        <w:rPr>
          <w:i/>
          <w:szCs w:val="26"/>
        </w:rPr>
      </w:pPr>
      <w:r w:rsidRPr="00953193">
        <w:rPr>
          <w:i/>
          <w:szCs w:val="26"/>
        </w:rPr>
        <w:t>Nguồn phát sinh, quy mô của chất thải rắn sinh hoạt:</w:t>
      </w:r>
    </w:p>
    <w:p w14:paraId="0BC6C3FC" w14:textId="77777777" w:rsidR="00962ECE" w:rsidRPr="00953193" w:rsidRDefault="00962ECE" w:rsidP="002C08DB">
      <w:pPr>
        <w:tabs>
          <w:tab w:val="left" w:pos="1418"/>
        </w:tabs>
        <w:spacing w:before="120" w:after="120" w:line="240" w:lineRule="auto"/>
        <w:ind w:left="851"/>
        <w:rPr>
          <w:szCs w:val="26"/>
        </w:rPr>
      </w:pPr>
      <w:r w:rsidRPr="00953193">
        <w:rPr>
          <w:rFonts w:eastAsia="Times New Roman"/>
          <w:szCs w:val="26"/>
          <w:lang w:eastAsia="ar-SA"/>
        </w:rPr>
        <w:t xml:space="preserve">Hoạt động sinh hoạt của công nhân trong giai đoạn thi công làm </w:t>
      </w:r>
      <w:r w:rsidRPr="00953193">
        <w:rPr>
          <w:rFonts w:eastAsia="Times New Roman"/>
          <w:iCs/>
          <w:spacing w:val="2"/>
          <w:szCs w:val="26"/>
          <w:lang w:eastAsia="ar-SA"/>
        </w:rPr>
        <w:t>phát sinh rác thải sinh hoạt</w:t>
      </w:r>
      <w:r w:rsidRPr="00953193">
        <w:rPr>
          <w:rFonts w:eastAsia="Times New Roman"/>
          <w:szCs w:val="26"/>
          <w:lang w:eastAsia="ar-SA"/>
        </w:rPr>
        <w:t xml:space="preserve"> </w:t>
      </w:r>
      <w:r w:rsidRPr="00953193">
        <w:rPr>
          <w:szCs w:val="26"/>
        </w:rPr>
        <w:t>80 kg/ngày.</w:t>
      </w:r>
      <w:r w:rsidRPr="00953193">
        <w:rPr>
          <w:rFonts w:eastAsia="Times New Roman"/>
          <w:szCs w:val="26"/>
        </w:rPr>
        <w:t xml:space="preserve"> </w:t>
      </w:r>
    </w:p>
    <w:p w14:paraId="6359434E" w14:textId="77777777" w:rsidR="00962ECE" w:rsidRPr="00953193" w:rsidRDefault="00962ECE" w:rsidP="002C08DB">
      <w:pPr>
        <w:tabs>
          <w:tab w:val="left" w:pos="1418"/>
        </w:tabs>
        <w:spacing w:before="120" w:after="120" w:line="240" w:lineRule="auto"/>
        <w:ind w:left="851"/>
        <w:rPr>
          <w:szCs w:val="26"/>
        </w:rPr>
      </w:pPr>
      <w:r w:rsidRPr="00953193">
        <w:rPr>
          <w:rFonts w:eastAsia="Times New Roman"/>
          <w:szCs w:val="26"/>
          <w:lang w:eastAsia="ar-SA"/>
        </w:rPr>
        <w:t>Hoạt động sinh hoạt của</w:t>
      </w:r>
      <w:r w:rsidRPr="00953193">
        <w:rPr>
          <w:szCs w:val="26"/>
        </w:rPr>
        <w:t xml:space="preserve"> nhân viên trong giai đoạn vận hành</w:t>
      </w:r>
      <w:r w:rsidRPr="00953193">
        <w:rPr>
          <w:rFonts w:eastAsia="Times New Roman"/>
          <w:szCs w:val="26"/>
          <w:lang w:eastAsia="ar-SA"/>
        </w:rPr>
        <w:t>: sử dụng chung với dự án Nhà máy điện gió Đông Thành 1</w:t>
      </w:r>
    </w:p>
    <w:p w14:paraId="72780058" w14:textId="77777777" w:rsidR="00962ECE" w:rsidRPr="00953193" w:rsidRDefault="00962ECE" w:rsidP="002C08DB">
      <w:pPr>
        <w:tabs>
          <w:tab w:val="left" w:pos="1134"/>
        </w:tabs>
        <w:spacing w:before="120" w:after="120" w:line="240" w:lineRule="auto"/>
        <w:ind w:left="851"/>
        <w:rPr>
          <w:i/>
          <w:szCs w:val="26"/>
        </w:rPr>
      </w:pPr>
      <w:r w:rsidRPr="00953193">
        <w:rPr>
          <w:i/>
          <w:szCs w:val="26"/>
        </w:rPr>
        <w:t>Nguồn phát sinh, quy mô, tính chất của chất thải rắn thông thường:</w:t>
      </w:r>
    </w:p>
    <w:p w14:paraId="00B21739" w14:textId="77777777" w:rsidR="00962ECE" w:rsidRPr="00953193" w:rsidRDefault="00962ECE" w:rsidP="002C08DB">
      <w:pPr>
        <w:tabs>
          <w:tab w:val="left" w:pos="1418"/>
        </w:tabs>
        <w:spacing w:before="120" w:after="120" w:line="240" w:lineRule="auto"/>
        <w:ind w:left="851"/>
        <w:rPr>
          <w:szCs w:val="26"/>
        </w:rPr>
      </w:pPr>
      <w:r w:rsidRPr="00953193">
        <w:rPr>
          <w:rFonts w:eastAsia="Times New Roman"/>
          <w:szCs w:val="26"/>
          <w:lang w:eastAsia="ar-SA"/>
        </w:rPr>
        <w:t xml:space="preserve">Chất thải rắn phát sinh trong giai đoạn xây dựng </w:t>
      </w:r>
      <w:r w:rsidRPr="00953193">
        <w:rPr>
          <w:rFonts w:eastAsia="Times New Roman"/>
          <w:szCs w:val="26"/>
          <w:lang w:val="it-IT" w:eastAsia="ar-SA"/>
        </w:rPr>
        <w:t xml:space="preserve">dự án </w:t>
      </w:r>
      <w:r w:rsidRPr="00953193">
        <w:rPr>
          <w:rFonts w:eastAsia="Times New Roman"/>
          <w:szCs w:val="26"/>
          <w:lang w:eastAsia="ar-SA"/>
        </w:rPr>
        <w:t>gồm</w:t>
      </w:r>
      <w:r w:rsidRPr="00953193">
        <w:rPr>
          <w:rFonts w:eastAsia="Times New Roman"/>
          <w:szCs w:val="26"/>
          <w:lang w:val="it-IT" w:eastAsia="ar-SA"/>
        </w:rPr>
        <w:t>: các loại nguyên vật liệu xây dựng phế thải, rơi vãi như sắt, thép vụn, gạch, đá, xi măng, ... Ước tính lượng chất thải rắn xây dựng phát sinh tại các khu vực thi công như sau:</w:t>
      </w:r>
    </w:p>
    <w:p w14:paraId="4B31A4DF" w14:textId="77777777" w:rsidR="00962ECE" w:rsidRPr="00953193" w:rsidRDefault="00962ECE" w:rsidP="002C08DB">
      <w:pPr>
        <w:pStyle w:val="Bullet-"/>
        <w:numPr>
          <w:ilvl w:val="0"/>
          <w:numId w:val="0"/>
        </w:numPr>
        <w:tabs>
          <w:tab w:val="clear" w:pos="1134"/>
          <w:tab w:val="left" w:pos="1701"/>
        </w:tabs>
        <w:spacing w:after="120"/>
        <w:ind w:left="851"/>
      </w:pPr>
      <w:r w:rsidRPr="00953193">
        <w:t>Khu vực thi công turbine trên biển: 20-30 kg/ngày;</w:t>
      </w:r>
    </w:p>
    <w:p w14:paraId="4A8EDD92" w14:textId="77777777" w:rsidR="00962ECE" w:rsidRPr="00953193" w:rsidRDefault="00962ECE" w:rsidP="002C08DB">
      <w:pPr>
        <w:pStyle w:val="Bullet-"/>
        <w:numPr>
          <w:ilvl w:val="0"/>
          <w:numId w:val="0"/>
        </w:numPr>
        <w:tabs>
          <w:tab w:val="clear" w:pos="1134"/>
          <w:tab w:val="left" w:pos="1701"/>
        </w:tabs>
        <w:spacing w:after="120"/>
        <w:ind w:left="851"/>
      </w:pPr>
      <w:r w:rsidRPr="00953193">
        <w:t>Khu vực thi công các hạng mục trên đất liền: 30-40 kg/ngày.</w:t>
      </w:r>
    </w:p>
    <w:p w14:paraId="65D7182F" w14:textId="77777777" w:rsidR="00962ECE" w:rsidRPr="00953193" w:rsidRDefault="00962ECE" w:rsidP="002C08DB">
      <w:pPr>
        <w:tabs>
          <w:tab w:val="left" w:pos="1418"/>
        </w:tabs>
        <w:spacing w:before="120" w:after="120" w:line="240" w:lineRule="auto"/>
        <w:ind w:left="851"/>
        <w:rPr>
          <w:i/>
          <w:szCs w:val="26"/>
        </w:rPr>
      </w:pPr>
      <w:r w:rsidRPr="00953193">
        <w:rPr>
          <w:rFonts w:eastAsia="Times New Roman"/>
          <w:szCs w:val="26"/>
          <w:lang w:eastAsia="ar-SA"/>
        </w:rPr>
        <w:t>Chất thải rắn phát sinh trong giai đoạn vận hành như</w:t>
      </w:r>
      <w:r w:rsidRPr="00953193">
        <w:rPr>
          <w:rFonts w:eastAsia="Times New Roman"/>
          <w:szCs w:val="26"/>
          <w:lang w:val="it-IT" w:eastAsia="ar-SA"/>
        </w:rPr>
        <w:t xml:space="preserve">: </w:t>
      </w:r>
      <w:r w:rsidRPr="00953193">
        <w:rPr>
          <w:rFonts w:eastAsia="Times New Roman"/>
          <w:szCs w:val="26"/>
          <w:lang w:eastAsia="ar-SA"/>
        </w:rPr>
        <w:t>sử dụng chung với dự án Nhà máy điện gió Đông Thành 1</w:t>
      </w:r>
      <w:r w:rsidRPr="00953193">
        <w:rPr>
          <w:szCs w:val="26"/>
        </w:rPr>
        <w:t>;</w:t>
      </w:r>
    </w:p>
    <w:p w14:paraId="07C79D5E" w14:textId="77777777" w:rsidR="00962ECE" w:rsidRPr="00953193" w:rsidRDefault="00962ECE" w:rsidP="002C08DB">
      <w:pPr>
        <w:tabs>
          <w:tab w:val="left" w:pos="1418"/>
        </w:tabs>
        <w:spacing w:before="120" w:after="120" w:line="240" w:lineRule="auto"/>
        <w:ind w:left="851"/>
        <w:rPr>
          <w:szCs w:val="26"/>
        </w:rPr>
      </w:pPr>
      <w:r w:rsidRPr="00953193">
        <w:rPr>
          <w:rFonts w:eastAsia="Times New Roman"/>
          <w:szCs w:val="26"/>
          <w:lang w:eastAsia="ar-SA"/>
        </w:rPr>
        <w:t xml:space="preserve">Chất thải rắn phát sinh trong giai đoạn kết thúc và tháo dỡ </w:t>
      </w:r>
      <w:r w:rsidRPr="00953193">
        <w:rPr>
          <w:rFonts w:eastAsia="Times New Roman"/>
          <w:szCs w:val="26"/>
          <w:lang w:val="it-IT" w:eastAsia="ar-SA"/>
        </w:rPr>
        <w:t xml:space="preserve">dự án </w:t>
      </w:r>
      <w:r w:rsidRPr="00953193">
        <w:rPr>
          <w:rFonts w:eastAsia="Times New Roman"/>
          <w:szCs w:val="26"/>
          <w:lang w:eastAsia="ar-SA"/>
        </w:rPr>
        <w:t>bao gồm</w:t>
      </w:r>
      <w:r w:rsidRPr="00953193">
        <w:rPr>
          <w:rFonts w:eastAsia="Times New Roman"/>
          <w:szCs w:val="26"/>
          <w:lang w:val="it-IT" w:eastAsia="ar-SA"/>
        </w:rPr>
        <w:t xml:space="preserve">: </w:t>
      </w:r>
      <w:r w:rsidRPr="00953193">
        <w:rPr>
          <w:szCs w:val="26"/>
        </w:rPr>
        <w:t>th</w:t>
      </w:r>
      <w:r w:rsidRPr="00953193">
        <w:rPr>
          <w:spacing w:val="2"/>
          <w:szCs w:val="26"/>
        </w:rPr>
        <w:t>i</w:t>
      </w:r>
      <w:r w:rsidRPr="00953193">
        <w:rPr>
          <w:szCs w:val="26"/>
        </w:rPr>
        <w:t>ết</w:t>
      </w:r>
      <w:r w:rsidRPr="00953193">
        <w:rPr>
          <w:spacing w:val="5"/>
          <w:szCs w:val="26"/>
        </w:rPr>
        <w:t xml:space="preserve"> </w:t>
      </w:r>
      <w:r w:rsidRPr="00953193">
        <w:rPr>
          <w:szCs w:val="26"/>
        </w:rPr>
        <w:t>bị</w:t>
      </w:r>
      <w:r w:rsidRPr="00953193">
        <w:rPr>
          <w:spacing w:val="8"/>
          <w:szCs w:val="26"/>
        </w:rPr>
        <w:t xml:space="preserve"> </w:t>
      </w:r>
      <w:r w:rsidRPr="00953193">
        <w:rPr>
          <w:spacing w:val="-2"/>
          <w:szCs w:val="26"/>
        </w:rPr>
        <w:t>m</w:t>
      </w:r>
      <w:r w:rsidRPr="00953193">
        <w:rPr>
          <w:spacing w:val="5"/>
          <w:szCs w:val="26"/>
        </w:rPr>
        <w:t>á</w:t>
      </w:r>
      <w:r w:rsidRPr="00953193">
        <w:rPr>
          <w:szCs w:val="26"/>
        </w:rPr>
        <w:t>y</w:t>
      </w:r>
      <w:r w:rsidRPr="00953193">
        <w:rPr>
          <w:spacing w:val="3"/>
          <w:szCs w:val="26"/>
        </w:rPr>
        <w:t xml:space="preserve"> </w:t>
      </w:r>
      <w:r w:rsidRPr="00953193">
        <w:rPr>
          <w:spacing w:val="-2"/>
          <w:szCs w:val="26"/>
        </w:rPr>
        <w:t>m</w:t>
      </w:r>
      <w:r w:rsidRPr="00953193">
        <w:rPr>
          <w:spacing w:val="2"/>
          <w:szCs w:val="26"/>
        </w:rPr>
        <w:t>ó</w:t>
      </w:r>
      <w:r w:rsidRPr="00953193">
        <w:rPr>
          <w:szCs w:val="26"/>
        </w:rPr>
        <w:t>c</w:t>
      </w:r>
      <w:r w:rsidRPr="00953193">
        <w:rPr>
          <w:spacing w:val="5"/>
          <w:szCs w:val="26"/>
        </w:rPr>
        <w:t xml:space="preserve">, trụ turbine, cánh quạt,… </w:t>
      </w:r>
      <w:r w:rsidRPr="00953193">
        <w:rPr>
          <w:szCs w:val="26"/>
        </w:rPr>
        <w:t>từ tháo dỡ hạng mục dự án,</w:t>
      </w:r>
      <w:r w:rsidRPr="00953193">
        <w:rPr>
          <w:spacing w:val="5"/>
          <w:szCs w:val="26"/>
        </w:rPr>
        <w:t xml:space="preserve"> khối lượng phát sinh ước tính khoảng 4.960 tấn.</w:t>
      </w:r>
    </w:p>
    <w:p w14:paraId="0FECCDE8" w14:textId="77777777" w:rsidR="00962ECE" w:rsidRPr="00953193" w:rsidRDefault="00962ECE" w:rsidP="002C08DB">
      <w:pPr>
        <w:tabs>
          <w:tab w:val="left" w:pos="1134"/>
        </w:tabs>
        <w:spacing w:before="120" w:after="120" w:line="240" w:lineRule="auto"/>
        <w:ind w:left="851"/>
        <w:rPr>
          <w:i/>
          <w:szCs w:val="26"/>
        </w:rPr>
      </w:pPr>
      <w:r w:rsidRPr="00953193">
        <w:rPr>
          <w:i/>
          <w:szCs w:val="26"/>
        </w:rPr>
        <w:t>Nguồn phát sinh, quy mô, tính chất của chất thải nguy hại:</w:t>
      </w:r>
    </w:p>
    <w:p w14:paraId="0AA3FDF3" w14:textId="3AA977D5" w:rsidR="00962ECE" w:rsidRPr="00953193" w:rsidRDefault="00962ECE" w:rsidP="002C08DB">
      <w:pPr>
        <w:tabs>
          <w:tab w:val="left" w:pos="1418"/>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eastAsia="ar-SA"/>
        </w:rPr>
        <w:t xml:space="preserve">Chất thải rắn nguy hại phát sinh trong giai đoạn xây dựng gồm: giẻ lau dính dầu mỡ, bình chứa dầu, sơn, dung môi, que hàn, … </w:t>
      </w:r>
      <w:r w:rsidRPr="00953193">
        <w:rPr>
          <w:szCs w:val="26"/>
        </w:rPr>
        <w:t xml:space="preserve">Khối lượng CTNH dự kiến phát sinh tại các </w:t>
      </w:r>
      <w:r w:rsidRPr="00953193">
        <w:rPr>
          <w:rFonts w:eastAsia="Times New Roman"/>
          <w:iCs/>
          <w:spacing w:val="2"/>
          <w:szCs w:val="26"/>
          <w:lang w:eastAsia="ar-SA"/>
        </w:rPr>
        <w:t>khu vực thi công trên biển (thi công turbine gió) khoảng 25 – 35 kg/tháng;</w:t>
      </w:r>
    </w:p>
    <w:p w14:paraId="5051FD63" w14:textId="77777777" w:rsidR="00962ECE" w:rsidRPr="00953193" w:rsidRDefault="00962ECE" w:rsidP="002C08DB">
      <w:pPr>
        <w:tabs>
          <w:tab w:val="left" w:pos="1418"/>
          <w:tab w:val="left" w:pos="9000"/>
          <w:tab w:val="left" w:pos="9072"/>
        </w:tabs>
        <w:spacing w:before="120" w:after="120" w:line="240" w:lineRule="auto"/>
        <w:ind w:left="851"/>
        <w:rPr>
          <w:rFonts w:eastAsia="Times New Roman"/>
          <w:iCs/>
          <w:spacing w:val="2"/>
          <w:szCs w:val="26"/>
          <w:lang w:eastAsia="ar-SA"/>
        </w:rPr>
      </w:pPr>
      <w:r w:rsidRPr="00953193">
        <w:rPr>
          <w:szCs w:val="26"/>
        </w:rPr>
        <w:t xml:space="preserve">Chất thải rắn nguy hại phát sinh từ hoạt động văn phòng nhà điều hành dự án: </w:t>
      </w:r>
      <w:r w:rsidRPr="00953193">
        <w:rPr>
          <w:rFonts w:eastAsia="Times New Roman"/>
          <w:szCs w:val="26"/>
          <w:lang w:eastAsia="ar-SA"/>
        </w:rPr>
        <w:t>sử dụng chung với dự án Nhà máy điện gió Đông Thành 1</w:t>
      </w:r>
      <w:r w:rsidRPr="00953193">
        <w:rPr>
          <w:rFonts w:eastAsia="Times New Roman"/>
          <w:iCs/>
          <w:spacing w:val="2"/>
          <w:szCs w:val="26"/>
          <w:lang w:eastAsia="ar-SA"/>
        </w:rPr>
        <w:t>;</w:t>
      </w:r>
    </w:p>
    <w:p w14:paraId="74729BF3" w14:textId="77777777" w:rsidR="00962ECE" w:rsidRPr="00953193" w:rsidRDefault="00962ECE" w:rsidP="002C08DB">
      <w:pPr>
        <w:tabs>
          <w:tab w:val="left" w:pos="1418"/>
          <w:tab w:val="left" w:pos="9000"/>
          <w:tab w:val="left" w:pos="9072"/>
        </w:tabs>
        <w:spacing w:before="120" w:after="120" w:line="240" w:lineRule="auto"/>
        <w:ind w:left="851"/>
        <w:rPr>
          <w:rFonts w:eastAsia="Times New Roman"/>
          <w:iCs/>
          <w:spacing w:val="2"/>
          <w:szCs w:val="26"/>
          <w:lang w:eastAsia="ar-SA"/>
        </w:rPr>
      </w:pPr>
      <w:r w:rsidRPr="00953193">
        <w:rPr>
          <w:szCs w:val="26"/>
        </w:rPr>
        <w:t xml:space="preserve">Chất thải rắn nguy hại phát sinh </w:t>
      </w:r>
      <w:r w:rsidRPr="00953193">
        <w:rPr>
          <w:rFonts w:eastAsia="Times New Roman"/>
          <w:iCs/>
          <w:spacing w:val="2"/>
          <w:szCs w:val="26"/>
          <w:lang w:eastAsia="ar-SA"/>
        </w:rPr>
        <w:t>trong giai đoạn kết thúc và tháo dỡ dự án</w:t>
      </w:r>
      <w:r w:rsidRPr="00953193">
        <w:rPr>
          <w:szCs w:val="26"/>
        </w:rPr>
        <w:t xml:space="preserve"> như sau: dầu nhớt rơi vãi, giẻ lau dính dầu 15 kg; dầu nhớt từ các phương tiện tháo dỡ 160 lít; bôi trơn bu lông 150 kg,...</w:t>
      </w:r>
    </w:p>
    <w:p w14:paraId="6BD5A313" w14:textId="77777777" w:rsidR="00962ECE" w:rsidRPr="00953193" w:rsidRDefault="00962ECE" w:rsidP="002C08DB">
      <w:pPr>
        <w:tabs>
          <w:tab w:val="left" w:pos="900"/>
        </w:tabs>
        <w:spacing w:before="120" w:after="120" w:line="240" w:lineRule="auto"/>
        <w:ind w:right="74"/>
        <w:rPr>
          <w:b/>
          <w:szCs w:val="26"/>
          <w:lang w:val="en-US"/>
        </w:rPr>
      </w:pPr>
      <w:r w:rsidRPr="00953193">
        <w:rPr>
          <w:b/>
          <w:szCs w:val="26"/>
          <w:lang w:val="en-US"/>
        </w:rPr>
        <w:t xml:space="preserve">5.3.3. </w:t>
      </w:r>
      <w:r w:rsidRPr="00953193">
        <w:rPr>
          <w:b/>
          <w:szCs w:val="26"/>
          <w:lang w:val="en-US"/>
        </w:rPr>
        <w:tab/>
      </w:r>
      <w:r w:rsidRPr="00953193">
        <w:rPr>
          <w:b/>
          <w:szCs w:val="26"/>
        </w:rPr>
        <w:t>Tiếng ồn, độ rung</w:t>
      </w:r>
    </w:p>
    <w:p w14:paraId="7DDDFC05" w14:textId="77777777" w:rsidR="00962ECE" w:rsidRPr="00953193" w:rsidRDefault="00962ECE" w:rsidP="002C08DB">
      <w:pPr>
        <w:tabs>
          <w:tab w:val="left" w:pos="1134"/>
        </w:tabs>
        <w:spacing w:before="120" w:after="120" w:line="240" w:lineRule="auto"/>
        <w:ind w:left="851"/>
        <w:rPr>
          <w:szCs w:val="26"/>
        </w:rPr>
      </w:pPr>
      <w:r w:rsidRPr="00953193">
        <w:rPr>
          <w:szCs w:val="26"/>
        </w:rPr>
        <w:t xml:space="preserve">Tiếng ồn và rung phát sinh </w:t>
      </w:r>
      <w:r w:rsidRPr="00953193">
        <w:rPr>
          <w:rFonts w:eastAsia="Times New Roman"/>
          <w:iCs/>
          <w:spacing w:val="2"/>
          <w:szCs w:val="26"/>
          <w:lang w:eastAsia="ar-SA"/>
        </w:rPr>
        <w:t xml:space="preserve">trong giai đoạn xây dựng </w:t>
      </w:r>
      <w:r w:rsidRPr="00953193">
        <w:rPr>
          <w:szCs w:val="26"/>
        </w:rPr>
        <w:t>do hoạt động của các máy móc, thiết bị thi công như: máy trộn bê tông, máy đầm, máy bơm,…;</w:t>
      </w:r>
    </w:p>
    <w:p w14:paraId="481A5037" w14:textId="77777777" w:rsidR="00962ECE" w:rsidRPr="00953193" w:rsidRDefault="00962ECE" w:rsidP="002C08DB">
      <w:pPr>
        <w:tabs>
          <w:tab w:val="left" w:pos="1134"/>
        </w:tabs>
        <w:spacing w:before="120" w:after="120" w:line="240" w:lineRule="auto"/>
        <w:ind w:left="851"/>
        <w:rPr>
          <w:szCs w:val="26"/>
        </w:rPr>
      </w:pPr>
      <w:r w:rsidRPr="00953193">
        <w:rPr>
          <w:szCs w:val="26"/>
        </w:rPr>
        <w:t xml:space="preserve">Tiếng ồn và rung phát sinh </w:t>
      </w:r>
      <w:r w:rsidRPr="00953193">
        <w:rPr>
          <w:rFonts w:eastAsia="Times New Roman"/>
          <w:iCs/>
          <w:spacing w:val="2"/>
          <w:szCs w:val="26"/>
          <w:lang w:eastAsia="ar-SA"/>
        </w:rPr>
        <w:t>trong giai đoạn xây dựng</w:t>
      </w:r>
      <w:r w:rsidRPr="00953193">
        <w:rPr>
          <w:szCs w:val="26"/>
        </w:rPr>
        <w:t xml:space="preserve"> trên tuyến đường vận chuyển nguyên vật liệu.</w:t>
      </w:r>
    </w:p>
    <w:p w14:paraId="34842652" w14:textId="77777777" w:rsidR="00962ECE" w:rsidRPr="00953193" w:rsidRDefault="00962ECE" w:rsidP="002C08DB">
      <w:pPr>
        <w:spacing w:before="120" w:after="120" w:line="240" w:lineRule="auto"/>
        <w:rPr>
          <w:b/>
          <w:szCs w:val="26"/>
        </w:rPr>
      </w:pPr>
      <w:r w:rsidRPr="00953193">
        <w:rPr>
          <w:b/>
          <w:szCs w:val="26"/>
        </w:rPr>
        <w:lastRenderedPageBreak/>
        <w:t>5.4</w:t>
      </w:r>
      <w:r w:rsidRPr="00953193">
        <w:rPr>
          <w:b/>
          <w:szCs w:val="26"/>
        </w:rPr>
        <w:tab/>
        <w:t xml:space="preserve">  </w:t>
      </w:r>
      <w:r w:rsidRPr="00953193">
        <w:rPr>
          <w:b/>
          <w:szCs w:val="26"/>
          <w:lang w:val="en-US"/>
        </w:rPr>
        <w:t xml:space="preserve">Các công trình và biện pháp bảo vệ môi trường </w:t>
      </w:r>
      <w:r w:rsidRPr="00953193">
        <w:rPr>
          <w:b/>
          <w:szCs w:val="26"/>
        </w:rPr>
        <w:t>của dự án</w:t>
      </w:r>
    </w:p>
    <w:p w14:paraId="4CBEF78C" w14:textId="77777777" w:rsidR="00962ECE" w:rsidRPr="00953193" w:rsidRDefault="00962ECE" w:rsidP="002C08DB">
      <w:pPr>
        <w:tabs>
          <w:tab w:val="left" w:pos="900"/>
        </w:tabs>
        <w:spacing w:before="120" w:after="120" w:line="240" w:lineRule="auto"/>
        <w:ind w:right="74"/>
        <w:rPr>
          <w:b/>
          <w:szCs w:val="26"/>
        </w:rPr>
      </w:pPr>
      <w:r w:rsidRPr="00953193">
        <w:rPr>
          <w:b/>
          <w:szCs w:val="26"/>
          <w:lang w:val="en-US"/>
        </w:rPr>
        <w:t xml:space="preserve">5.4.1. </w:t>
      </w:r>
      <w:r w:rsidRPr="00953193">
        <w:rPr>
          <w:b/>
          <w:szCs w:val="26"/>
          <w:lang w:val="en-US"/>
        </w:rPr>
        <w:tab/>
        <w:t>Các công trình và biện pháp thu gom, xử lý n</w:t>
      </w:r>
      <w:r w:rsidRPr="00953193">
        <w:rPr>
          <w:b/>
          <w:szCs w:val="26"/>
        </w:rPr>
        <w:t>ước thải, khí thải</w:t>
      </w:r>
    </w:p>
    <w:p w14:paraId="552B94F1" w14:textId="77777777" w:rsidR="00962ECE" w:rsidRPr="00953193" w:rsidRDefault="00962ECE" w:rsidP="002C08DB">
      <w:pPr>
        <w:pStyle w:val="ListParagraph"/>
        <w:tabs>
          <w:tab w:val="left" w:pos="1134"/>
        </w:tabs>
        <w:spacing w:after="120"/>
        <w:ind w:left="851" w:right="74"/>
        <w:jc w:val="both"/>
        <w:rPr>
          <w:i/>
          <w:sz w:val="26"/>
          <w:szCs w:val="26"/>
        </w:rPr>
      </w:pPr>
      <w:r w:rsidRPr="00953193">
        <w:rPr>
          <w:i/>
          <w:sz w:val="26"/>
          <w:szCs w:val="26"/>
        </w:rPr>
        <w:t>Đối với thu gom và xử lý nước thải</w:t>
      </w:r>
    </w:p>
    <w:p w14:paraId="03FDCEA6" w14:textId="77777777" w:rsidR="00962ECE" w:rsidRPr="00953193" w:rsidRDefault="00962ECE" w:rsidP="002C08DB">
      <w:pPr>
        <w:pStyle w:val="BodyTextlist1"/>
        <w:numPr>
          <w:ilvl w:val="0"/>
          <w:numId w:val="0"/>
        </w:numPr>
        <w:tabs>
          <w:tab w:val="left" w:pos="284"/>
        </w:tabs>
        <w:spacing w:after="120"/>
        <w:ind w:left="851"/>
        <w:rPr>
          <w:i/>
        </w:rPr>
      </w:pPr>
      <w:r w:rsidRPr="00953193">
        <w:rPr>
          <w:lang w:val="it-IT"/>
        </w:rPr>
        <w:t xml:space="preserve">Nước thải sinh hoạt trong giai đoạn xây dựng: sử dụng chung với dự án </w:t>
      </w:r>
      <w:r w:rsidRPr="00953193">
        <w:rPr>
          <w:rFonts w:eastAsia="Times New Roman"/>
        </w:rPr>
        <w:t>Nhà máy điện gió Đông Thành 1;</w:t>
      </w:r>
    </w:p>
    <w:p w14:paraId="3AED7BC4" w14:textId="77777777" w:rsidR="00962ECE" w:rsidRPr="00953193" w:rsidRDefault="00962ECE" w:rsidP="002C08DB">
      <w:pPr>
        <w:pStyle w:val="BodyTextlist1"/>
        <w:numPr>
          <w:ilvl w:val="0"/>
          <w:numId w:val="0"/>
        </w:numPr>
        <w:tabs>
          <w:tab w:val="left" w:pos="284"/>
        </w:tabs>
        <w:spacing w:after="120"/>
        <w:ind w:left="851"/>
      </w:pPr>
      <w:r w:rsidRPr="00953193">
        <w:t xml:space="preserve">Nước thải sinh hoạt trong giai đoạn vận hành: </w:t>
      </w:r>
      <w:r w:rsidRPr="00953193">
        <w:rPr>
          <w:lang w:val="it-IT"/>
        </w:rPr>
        <w:t xml:space="preserve">sử dụng chung với dự án </w:t>
      </w:r>
      <w:r w:rsidRPr="00953193">
        <w:rPr>
          <w:rFonts w:eastAsia="Times New Roman"/>
        </w:rPr>
        <w:t>Nhà máy điện gió Đông Thành 1</w:t>
      </w:r>
      <w:r w:rsidRPr="00953193">
        <w:t>.</w:t>
      </w:r>
    </w:p>
    <w:p w14:paraId="43B1D04A" w14:textId="77777777" w:rsidR="00962ECE" w:rsidRPr="00953193" w:rsidRDefault="00962ECE" w:rsidP="002C08DB">
      <w:pPr>
        <w:tabs>
          <w:tab w:val="left" w:pos="1134"/>
        </w:tabs>
        <w:spacing w:before="120" w:after="120" w:line="240" w:lineRule="auto"/>
        <w:ind w:left="851" w:right="74"/>
        <w:rPr>
          <w:i/>
          <w:szCs w:val="26"/>
          <w:lang w:val="en-US"/>
        </w:rPr>
      </w:pPr>
      <w:r w:rsidRPr="00953193">
        <w:rPr>
          <w:i/>
          <w:szCs w:val="26"/>
        </w:rPr>
        <w:t xml:space="preserve">Đối với xử lý </w:t>
      </w:r>
      <w:r w:rsidRPr="00953193">
        <w:rPr>
          <w:i/>
          <w:szCs w:val="26"/>
          <w:lang w:val="en-US"/>
        </w:rPr>
        <w:t>bụi và khí thải</w:t>
      </w:r>
    </w:p>
    <w:p w14:paraId="179088AB" w14:textId="77777777" w:rsidR="00962ECE" w:rsidRPr="00A033D7" w:rsidRDefault="00962ECE" w:rsidP="002C08DB">
      <w:pPr>
        <w:tabs>
          <w:tab w:val="left" w:pos="1134"/>
        </w:tabs>
        <w:spacing w:before="120" w:after="120" w:line="240" w:lineRule="auto"/>
        <w:ind w:left="851"/>
        <w:rPr>
          <w:szCs w:val="26"/>
          <w:u w:val="single"/>
        </w:rPr>
      </w:pPr>
      <w:r w:rsidRPr="00A033D7">
        <w:rPr>
          <w:szCs w:val="26"/>
          <w:u w:val="single"/>
        </w:rPr>
        <w:t xml:space="preserve">Giảm thiểu tác động của bụi, khí thải </w:t>
      </w:r>
      <w:r w:rsidRPr="00A033D7">
        <w:rPr>
          <w:szCs w:val="26"/>
          <w:u w:val="single"/>
          <w:lang w:val="it-IT"/>
        </w:rPr>
        <w:t>trong giai đoạn xây dựng:</w:t>
      </w:r>
    </w:p>
    <w:p w14:paraId="1ED7BD2C" w14:textId="77777777" w:rsidR="00962ECE" w:rsidRPr="00953193" w:rsidRDefault="00962ECE" w:rsidP="002C08DB">
      <w:pPr>
        <w:widowControl w:val="0"/>
        <w:tabs>
          <w:tab w:val="left" w:pos="1418"/>
          <w:tab w:val="left" w:pos="7230"/>
        </w:tabs>
        <w:spacing w:before="120" w:after="120" w:line="240" w:lineRule="auto"/>
        <w:ind w:left="851"/>
        <w:rPr>
          <w:szCs w:val="26"/>
        </w:rPr>
      </w:pPr>
      <w:r w:rsidRPr="00953193">
        <w:rPr>
          <w:szCs w:val="26"/>
        </w:rPr>
        <w:t>Các phương tiện vận tải, các máy móc, thiết bị sử dụng cần phải có giấy phép hoạt động của Cục Đăng kiểm Việt Nam.</w:t>
      </w:r>
    </w:p>
    <w:p w14:paraId="55810B89" w14:textId="77777777" w:rsidR="00962ECE" w:rsidRPr="00953193" w:rsidRDefault="00962ECE" w:rsidP="002C08DB">
      <w:pPr>
        <w:widowControl w:val="0"/>
        <w:tabs>
          <w:tab w:val="left" w:pos="1418"/>
          <w:tab w:val="left" w:pos="7230"/>
        </w:tabs>
        <w:spacing w:before="120" w:after="120" w:line="240" w:lineRule="auto"/>
        <w:ind w:left="851"/>
        <w:rPr>
          <w:szCs w:val="26"/>
        </w:rPr>
      </w:pPr>
      <w:r w:rsidRPr="00953193">
        <w:rPr>
          <w:szCs w:val="26"/>
        </w:rPr>
        <w:t>Bảo quản, che chắn nguyên vật liệu trong quá trình thi công.</w:t>
      </w:r>
    </w:p>
    <w:p w14:paraId="52A47CB5" w14:textId="77777777" w:rsidR="00962ECE" w:rsidRPr="00953193" w:rsidRDefault="00962ECE" w:rsidP="002C08DB">
      <w:pPr>
        <w:pStyle w:val="BodyTextlist1"/>
        <w:numPr>
          <w:ilvl w:val="0"/>
          <w:numId w:val="0"/>
        </w:numPr>
        <w:tabs>
          <w:tab w:val="left" w:pos="284"/>
        </w:tabs>
        <w:spacing w:after="120"/>
        <w:ind w:left="851"/>
        <w:rPr>
          <w:lang w:val="vi-VN"/>
        </w:rPr>
      </w:pPr>
      <w:r w:rsidRPr="00953193">
        <w:t xml:space="preserve">Giảm thiểu tác động của bụi, khí thải </w:t>
      </w:r>
      <w:r w:rsidRPr="00953193">
        <w:rPr>
          <w:lang w:val="it-IT"/>
        </w:rPr>
        <w:t xml:space="preserve">trong giai đoạn </w:t>
      </w:r>
      <w:r w:rsidRPr="00953193">
        <w:rPr>
          <w:rFonts w:eastAsia="Times New Roman"/>
        </w:rPr>
        <w:t xml:space="preserve">kết thúc và tháo dỡ </w:t>
      </w:r>
      <w:r w:rsidRPr="00953193">
        <w:rPr>
          <w:rFonts w:eastAsia="Times New Roman"/>
          <w:lang w:val="it-IT"/>
        </w:rPr>
        <w:t>dự án:</w:t>
      </w:r>
    </w:p>
    <w:p w14:paraId="0B5101DA" w14:textId="77777777" w:rsidR="00962ECE" w:rsidRPr="00953193" w:rsidRDefault="00962ECE" w:rsidP="002C08DB">
      <w:pPr>
        <w:pStyle w:val="BodyTextlist1"/>
        <w:numPr>
          <w:ilvl w:val="0"/>
          <w:numId w:val="0"/>
        </w:numPr>
        <w:tabs>
          <w:tab w:val="left" w:pos="284"/>
        </w:tabs>
        <w:spacing w:after="120"/>
        <w:ind w:left="851"/>
        <w:rPr>
          <w:lang w:val="vi-VN"/>
        </w:rPr>
      </w:pPr>
      <w:r w:rsidRPr="00953193">
        <w:rPr>
          <w:lang w:val="vi-VN"/>
        </w:rPr>
        <w:t xml:space="preserve">Áp dụng các biện pháp tháo dỡ tiên tiến, cơ giới hoá tới mức tối đa, sử dụng các máy móc hiện đại và hiệu suất sử dụng nhiên liệu cao nhằm hạn chế phát tán bụi và khí thải. </w:t>
      </w:r>
    </w:p>
    <w:p w14:paraId="3DC0B05B" w14:textId="77777777" w:rsidR="00962ECE" w:rsidRPr="00953193" w:rsidRDefault="00962ECE" w:rsidP="002C08DB">
      <w:pPr>
        <w:pStyle w:val="BodyTextlist1"/>
        <w:numPr>
          <w:ilvl w:val="0"/>
          <w:numId w:val="0"/>
        </w:numPr>
        <w:tabs>
          <w:tab w:val="left" w:pos="284"/>
        </w:tabs>
        <w:spacing w:after="120"/>
        <w:ind w:left="851"/>
        <w:rPr>
          <w:lang w:val="vi-VN"/>
        </w:rPr>
      </w:pPr>
      <w:r w:rsidRPr="00953193">
        <w:rPr>
          <w:lang w:val="vi-VN"/>
        </w:rPr>
        <w:t xml:space="preserve">Yêu cầu công nhân kiểm tra, bảo dưỡng thiết bị trước khi </w:t>
      </w:r>
      <w:r w:rsidRPr="00953193">
        <w:t>tháo dỡ</w:t>
      </w:r>
      <w:r w:rsidRPr="00953193">
        <w:rPr>
          <w:lang w:val="vi-VN"/>
        </w:rPr>
        <w:t xml:space="preserve"> nhằm nâng cao tuổi thọ cũng như tăng hiệu suất sử dụng nhiên liệu và giảm phát thải khí. </w:t>
      </w:r>
    </w:p>
    <w:p w14:paraId="243A7AB0" w14:textId="77777777" w:rsidR="00962ECE" w:rsidRPr="00953193" w:rsidRDefault="00962ECE" w:rsidP="002C08DB">
      <w:pPr>
        <w:pStyle w:val="BodyTextlist1"/>
        <w:numPr>
          <w:ilvl w:val="0"/>
          <w:numId w:val="0"/>
        </w:numPr>
        <w:tabs>
          <w:tab w:val="left" w:pos="284"/>
        </w:tabs>
        <w:spacing w:after="120"/>
        <w:ind w:left="851"/>
        <w:rPr>
          <w:lang w:val="vi-VN"/>
        </w:rPr>
      </w:pPr>
      <w:r w:rsidRPr="00953193">
        <w:rPr>
          <w:lang w:val="vi-VN"/>
        </w:rPr>
        <w:t>Trang bị bảo hộ lao động cho công nhân làm việc tại dự án.</w:t>
      </w:r>
    </w:p>
    <w:p w14:paraId="72816D6E" w14:textId="77777777" w:rsidR="00962ECE" w:rsidRPr="00953193" w:rsidRDefault="00962ECE" w:rsidP="002C08DB">
      <w:pPr>
        <w:tabs>
          <w:tab w:val="left" w:pos="900"/>
        </w:tabs>
        <w:spacing w:before="120" w:after="120" w:line="240" w:lineRule="auto"/>
        <w:ind w:right="74"/>
        <w:rPr>
          <w:b/>
          <w:szCs w:val="26"/>
        </w:rPr>
      </w:pPr>
      <w:r w:rsidRPr="00953193">
        <w:rPr>
          <w:b/>
          <w:szCs w:val="26"/>
          <w:lang w:val="en-US"/>
        </w:rPr>
        <w:t xml:space="preserve">5.4.2. </w:t>
      </w:r>
      <w:r w:rsidRPr="00953193">
        <w:rPr>
          <w:b/>
          <w:szCs w:val="26"/>
          <w:lang w:val="en-US"/>
        </w:rPr>
        <w:tab/>
        <w:t xml:space="preserve">Các công trình, biện pháp quản lý </w:t>
      </w:r>
      <w:r w:rsidRPr="00953193">
        <w:rPr>
          <w:b/>
          <w:szCs w:val="26"/>
        </w:rPr>
        <w:t>chất thải rắn, chất thải nguy hại</w:t>
      </w:r>
    </w:p>
    <w:p w14:paraId="6A4FF757" w14:textId="77777777" w:rsidR="00962ECE" w:rsidRPr="00953193" w:rsidRDefault="00962ECE" w:rsidP="002C08DB">
      <w:pPr>
        <w:tabs>
          <w:tab w:val="left" w:pos="1134"/>
        </w:tabs>
        <w:spacing w:before="120" w:after="120" w:line="240" w:lineRule="auto"/>
        <w:ind w:left="851" w:right="74"/>
        <w:rPr>
          <w:i/>
          <w:szCs w:val="26"/>
        </w:rPr>
      </w:pPr>
      <w:r w:rsidRPr="00953193">
        <w:rPr>
          <w:i/>
          <w:szCs w:val="26"/>
        </w:rPr>
        <w:t>Công trình, biện pháp thu gom, lưu giữ, quản lý, xử lý chất thải rắn thông</w:t>
      </w:r>
      <w:r w:rsidRPr="00953193">
        <w:rPr>
          <w:i/>
          <w:szCs w:val="26"/>
        </w:rPr>
        <w:br/>
        <w:t>thường:</w:t>
      </w:r>
    </w:p>
    <w:p w14:paraId="18D0B17B" w14:textId="77777777" w:rsidR="00962ECE" w:rsidRPr="00953193" w:rsidRDefault="00962ECE" w:rsidP="002C08DB">
      <w:pPr>
        <w:tabs>
          <w:tab w:val="left" w:pos="1134"/>
        </w:tabs>
        <w:spacing w:before="120" w:after="120" w:line="240" w:lineRule="auto"/>
        <w:ind w:left="851"/>
        <w:rPr>
          <w:szCs w:val="26"/>
          <w:lang w:val="it-IT"/>
        </w:rPr>
      </w:pPr>
      <w:r w:rsidRPr="00953193">
        <w:rPr>
          <w:szCs w:val="26"/>
          <w:lang w:val="it-IT"/>
        </w:rPr>
        <w:t>Giảm thiểu chất thải rắn xây dựng trong giai đoạn xây dựng dự án:</w:t>
      </w:r>
    </w:p>
    <w:p w14:paraId="19356C3D" w14:textId="77777777" w:rsidR="00962ECE" w:rsidRPr="00953193" w:rsidRDefault="00962ECE" w:rsidP="002C08DB">
      <w:pPr>
        <w:widowControl w:val="0"/>
        <w:tabs>
          <w:tab w:val="num" w:pos="1418"/>
          <w:tab w:val="left" w:pos="7230"/>
        </w:tabs>
        <w:spacing w:before="120" w:after="120" w:line="240" w:lineRule="auto"/>
        <w:ind w:left="851"/>
        <w:rPr>
          <w:szCs w:val="26"/>
        </w:rPr>
      </w:pPr>
      <w:r w:rsidRPr="00953193">
        <w:rPr>
          <w:szCs w:val="26"/>
        </w:rPr>
        <w:t>Không xả chất thải rắn xây dựng phát sinh ra khu vực xung quanh, hàng ngày tiến hành thu gom và tập trung tại vị trí quy định.</w:t>
      </w:r>
    </w:p>
    <w:p w14:paraId="31862E9C" w14:textId="77777777" w:rsidR="00962ECE" w:rsidRPr="00953193" w:rsidRDefault="00962ECE" w:rsidP="002C08DB">
      <w:pPr>
        <w:widowControl w:val="0"/>
        <w:tabs>
          <w:tab w:val="num" w:pos="1418"/>
          <w:tab w:val="left" w:pos="7230"/>
        </w:tabs>
        <w:spacing w:before="120" w:after="120" w:line="240" w:lineRule="auto"/>
        <w:ind w:left="851"/>
        <w:rPr>
          <w:szCs w:val="26"/>
        </w:rPr>
      </w:pPr>
      <w:r w:rsidRPr="00953193">
        <w:rPr>
          <w:szCs w:val="26"/>
        </w:rPr>
        <w:t xml:space="preserve">Sắt, thép vụn, … thu gom, tập kết tại công trường và </w:t>
      </w:r>
      <w:r w:rsidRPr="00953193">
        <w:rPr>
          <w:szCs w:val="26"/>
          <w:lang w:val="en-US"/>
        </w:rPr>
        <w:t>hợp đồng với đơn vị chức năng xử lý theo quy định</w:t>
      </w:r>
      <w:r w:rsidRPr="00953193">
        <w:rPr>
          <w:szCs w:val="26"/>
        </w:rPr>
        <w:t xml:space="preserve">. </w:t>
      </w:r>
    </w:p>
    <w:p w14:paraId="03B6F755" w14:textId="77777777" w:rsidR="00962ECE" w:rsidRPr="00953193" w:rsidRDefault="00962ECE" w:rsidP="002C08DB">
      <w:pPr>
        <w:tabs>
          <w:tab w:val="left" w:pos="1134"/>
        </w:tabs>
        <w:spacing w:before="120" w:after="120" w:line="240" w:lineRule="auto"/>
        <w:ind w:left="851"/>
        <w:rPr>
          <w:szCs w:val="26"/>
          <w:lang w:val="it-IT"/>
        </w:rPr>
      </w:pPr>
      <w:r w:rsidRPr="00953193">
        <w:rPr>
          <w:szCs w:val="26"/>
          <w:lang w:val="it-IT"/>
        </w:rPr>
        <w:t>Giảm thiểu chất thải rắn sinh hoạt trong giai đoạn xây dựng dự án:</w:t>
      </w:r>
    </w:p>
    <w:p w14:paraId="1D3B377F" w14:textId="77777777" w:rsidR="00962ECE" w:rsidRPr="00953193" w:rsidRDefault="00962ECE" w:rsidP="002C08DB">
      <w:pPr>
        <w:widowControl w:val="0"/>
        <w:tabs>
          <w:tab w:val="left" w:pos="1418"/>
          <w:tab w:val="left" w:pos="7230"/>
        </w:tabs>
        <w:spacing w:before="120" w:after="120" w:line="240" w:lineRule="auto"/>
        <w:ind w:left="851"/>
        <w:rPr>
          <w:szCs w:val="26"/>
        </w:rPr>
      </w:pPr>
      <w:r w:rsidRPr="00953193">
        <w:rPr>
          <w:szCs w:val="26"/>
        </w:rPr>
        <w:t xml:space="preserve">Tại công trường bố trí 8 thùng đựng rác (thể tích 60 lít/thùng), </w:t>
      </w:r>
      <w:r w:rsidRPr="00953193">
        <w:rPr>
          <w:szCs w:val="26"/>
          <w:lang w:val="it-IT"/>
        </w:rPr>
        <w:t xml:space="preserve">sử dụng chung với dự án </w:t>
      </w:r>
      <w:r w:rsidRPr="00953193">
        <w:rPr>
          <w:rFonts w:eastAsia="Times New Roman"/>
          <w:szCs w:val="26"/>
          <w:lang w:eastAsia="ar-SA"/>
        </w:rPr>
        <w:t>Nhà máy điện gió Đông Thành 1</w:t>
      </w:r>
    </w:p>
    <w:p w14:paraId="03CCBEC9" w14:textId="77777777" w:rsidR="00962ECE" w:rsidRPr="00953193" w:rsidRDefault="00962ECE" w:rsidP="002C08DB">
      <w:pPr>
        <w:widowControl w:val="0"/>
        <w:tabs>
          <w:tab w:val="left" w:pos="1418"/>
          <w:tab w:val="left" w:pos="7230"/>
        </w:tabs>
        <w:spacing w:before="120" w:after="120" w:line="240" w:lineRule="auto"/>
        <w:ind w:left="851"/>
        <w:rPr>
          <w:szCs w:val="26"/>
        </w:rPr>
      </w:pPr>
      <w:r w:rsidRPr="00953193">
        <w:rPr>
          <w:szCs w:val="26"/>
        </w:rPr>
        <w:t>Hàng ngày, đơn vị thi công thu gom rác tại các vị trí đặt thùng rác trong công trường và chứa vào thùng chứa loại 240 lít (02 thùng) tập trung tại khu vực gần cổng ra vào công trường.</w:t>
      </w:r>
    </w:p>
    <w:p w14:paraId="60BFC89C" w14:textId="77777777" w:rsidR="00962ECE" w:rsidRPr="00953193" w:rsidRDefault="00962ECE" w:rsidP="002C08DB">
      <w:pPr>
        <w:widowControl w:val="0"/>
        <w:tabs>
          <w:tab w:val="left" w:pos="1418"/>
          <w:tab w:val="left" w:pos="7230"/>
        </w:tabs>
        <w:spacing w:before="120" w:after="120" w:line="240" w:lineRule="auto"/>
        <w:ind w:left="851"/>
        <w:rPr>
          <w:szCs w:val="26"/>
        </w:rPr>
      </w:pPr>
      <w:r w:rsidRPr="00953193">
        <w:rPr>
          <w:szCs w:val="26"/>
        </w:rPr>
        <w:t>Hợp đồng với đội thu gom rác của địa phương để định kỳ thu gom toàn bộ lượng rác thải sinh hoạt phát sinh để vận chuyển đi xử lý. Tần suất thu gom là 2 ngày/lần.</w:t>
      </w:r>
    </w:p>
    <w:p w14:paraId="387FED3A" w14:textId="77777777" w:rsidR="00962ECE" w:rsidRPr="00953193" w:rsidRDefault="00962ECE" w:rsidP="002C08DB">
      <w:pPr>
        <w:pStyle w:val="BodyTextlist1"/>
        <w:numPr>
          <w:ilvl w:val="0"/>
          <w:numId w:val="0"/>
        </w:numPr>
        <w:tabs>
          <w:tab w:val="left" w:pos="284"/>
        </w:tabs>
        <w:spacing w:after="120"/>
        <w:ind w:left="851"/>
        <w:rPr>
          <w:lang w:val="vi-VN"/>
        </w:rPr>
      </w:pPr>
      <w:r w:rsidRPr="00953193">
        <w:rPr>
          <w:lang w:val="it-IT"/>
        </w:rPr>
        <w:lastRenderedPageBreak/>
        <w:t>Giảm thiểu c</w:t>
      </w:r>
      <w:r w:rsidRPr="00953193">
        <w:rPr>
          <w:rFonts w:eastAsia="Lucida Sans Unicode"/>
          <w:lang w:val="it-IT"/>
        </w:rPr>
        <w:t>hất</w:t>
      </w:r>
      <w:r w:rsidRPr="00953193">
        <w:t xml:space="preserve"> thải rắn sản xuất trong giai đoạn vận hành dự án: </w:t>
      </w:r>
      <w:r w:rsidRPr="00953193">
        <w:rPr>
          <w:lang w:val="it-IT"/>
        </w:rPr>
        <w:t>t</w:t>
      </w:r>
      <w:r w:rsidRPr="00953193">
        <w:t xml:space="preserve">ất cả thiết bị máy móc hư hỏng (dây điện, bát sứ, phụ kiện, …) đều được </w:t>
      </w:r>
      <w:r w:rsidRPr="00953193">
        <w:rPr>
          <w:lang w:val="vi-VN"/>
        </w:rPr>
        <w:t xml:space="preserve">Đơn vị quản lý vận hành dự án thu gom và hợp đồng với </w:t>
      </w:r>
      <w:r w:rsidRPr="00953193">
        <w:t>đơn vị chức năng</w:t>
      </w:r>
      <w:r w:rsidRPr="00953193">
        <w:rPr>
          <w:lang w:val="vi-VN"/>
        </w:rPr>
        <w:t xml:space="preserve"> tiến hành vận chuyển, xử lý theo đúng quy định</w:t>
      </w:r>
      <w:r w:rsidRPr="00953193">
        <w:t>.</w:t>
      </w:r>
    </w:p>
    <w:p w14:paraId="1EBC9AC5" w14:textId="77777777" w:rsidR="00962ECE" w:rsidRPr="00953193" w:rsidRDefault="00962ECE" w:rsidP="002C08DB">
      <w:pPr>
        <w:pStyle w:val="BodyTextlist1"/>
        <w:numPr>
          <w:ilvl w:val="0"/>
          <w:numId w:val="0"/>
        </w:numPr>
        <w:tabs>
          <w:tab w:val="left" w:pos="284"/>
        </w:tabs>
        <w:spacing w:after="120"/>
        <w:ind w:left="851"/>
        <w:rPr>
          <w:lang w:val="vi-VN"/>
        </w:rPr>
      </w:pPr>
      <w:r w:rsidRPr="00953193">
        <w:rPr>
          <w:lang w:val="it-IT"/>
        </w:rPr>
        <w:t>Giảm thiểu c</w:t>
      </w:r>
      <w:r w:rsidRPr="00953193">
        <w:rPr>
          <w:rFonts w:eastAsia="Lucida Sans Unicode"/>
          <w:lang w:val="it-IT"/>
        </w:rPr>
        <w:t>hất</w:t>
      </w:r>
      <w:r w:rsidRPr="00953193">
        <w:rPr>
          <w:lang w:val="vi-VN"/>
        </w:rPr>
        <w:t xml:space="preserve"> thải rắn sinh hoạt</w:t>
      </w:r>
      <w:r w:rsidRPr="00953193">
        <w:t xml:space="preserve"> trong giai đoạn vận hành dự án: Chất thải rắn sinh hoạt phát sinh được xử lý theo dự án đầu tư xây dựng của NMĐ gió Đông Thành 1, như sau:</w:t>
      </w:r>
    </w:p>
    <w:p w14:paraId="448A4318" w14:textId="77777777" w:rsidR="00962ECE" w:rsidRPr="00953193" w:rsidRDefault="00962ECE" w:rsidP="002C08DB">
      <w:pPr>
        <w:pStyle w:val="BodyTextlist1"/>
        <w:numPr>
          <w:ilvl w:val="0"/>
          <w:numId w:val="0"/>
        </w:numPr>
        <w:tabs>
          <w:tab w:val="left" w:pos="1418"/>
        </w:tabs>
        <w:spacing w:after="120"/>
        <w:ind w:left="851"/>
        <w:rPr>
          <w:lang w:val="vi-VN"/>
        </w:rPr>
      </w:pPr>
      <w:r w:rsidRPr="00953193">
        <w:rPr>
          <w:lang w:val="vi-VN"/>
        </w:rPr>
        <w:t>Bố trí 8 thùng rác (thể tích 10 lít/thùng) trong các khu vực làm việc như nhà điều khiển trạm biến áp, nhà điều hành, nhà vệ sinh,... và bố trí 3 thùng rác (thể tích 10 lít/thùng) tại các khu vực ngoài trời.</w:t>
      </w:r>
    </w:p>
    <w:p w14:paraId="073CCD28" w14:textId="77777777" w:rsidR="00962ECE" w:rsidRPr="00953193" w:rsidRDefault="00962ECE" w:rsidP="002C08DB">
      <w:pPr>
        <w:pStyle w:val="BodyTextlist1"/>
        <w:numPr>
          <w:ilvl w:val="0"/>
          <w:numId w:val="0"/>
        </w:numPr>
        <w:tabs>
          <w:tab w:val="left" w:pos="1418"/>
        </w:tabs>
        <w:spacing w:after="120"/>
        <w:ind w:left="851"/>
      </w:pPr>
      <w:r w:rsidRPr="00953193">
        <w:t>Hàng ngày, nhân viên thu gom các thùng rác 10 lít và chứa vào thùng chứa loại 240 lít (dự kiến 02 thùng) tập trung tại khu vực cổng ra vào.</w:t>
      </w:r>
    </w:p>
    <w:p w14:paraId="42973E6A" w14:textId="77777777" w:rsidR="00962ECE" w:rsidRPr="00953193" w:rsidRDefault="00962ECE" w:rsidP="002C08DB">
      <w:pPr>
        <w:pStyle w:val="BodyTextlist1"/>
        <w:numPr>
          <w:ilvl w:val="0"/>
          <w:numId w:val="0"/>
        </w:numPr>
        <w:tabs>
          <w:tab w:val="left" w:pos="1418"/>
        </w:tabs>
        <w:spacing w:after="120"/>
        <w:ind w:left="851"/>
      </w:pPr>
      <w:r w:rsidRPr="00953193">
        <w:t>Dự án hợp đồng với đội thu gom rác của địa phương để định kỳ thu gom toàn bộ lượng rác thải sinh hoạt phát sinh để vận chuyển đi xử lý. Tần suất thu gom là 2 ngày/lần.</w:t>
      </w:r>
    </w:p>
    <w:p w14:paraId="3F423BE7" w14:textId="77777777" w:rsidR="00962ECE" w:rsidRPr="00953193" w:rsidRDefault="00962ECE" w:rsidP="002C08DB">
      <w:pPr>
        <w:pStyle w:val="BodyTextlist1"/>
        <w:numPr>
          <w:ilvl w:val="0"/>
          <w:numId w:val="0"/>
        </w:numPr>
        <w:tabs>
          <w:tab w:val="left" w:pos="284"/>
          <w:tab w:val="left" w:pos="1134"/>
        </w:tabs>
        <w:spacing w:after="120"/>
        <w:ind w:left="851"/>
        <w:rPr>
          <w:lang w:val="vi-VN"/>
        </w:rPr>
      </w:pPr>
      <w:r w:rsidRPr="00953193">
        <w:rPr>
          <w:lang w:val="vi-VN"/>
        </w:rPr>
        <w:t>Chất thải rắn sinh hoạt</w:t>
      </w:r>
      <w:r w:rsidRPr="00953193">
        <w:rPr>
          <w:rFonts w:eastAsia="Times New Roman"/>
        </w:rPr>
        <w:t xml:space="preserve"> trong giai đoạn kết thúc và tháo dỡ </w:t>
      </w:r>
      <w:r w:rsidRPr="00953193">
        <w:rPr>
          <w:rFonts w:eastAsia="Times New Roman"/>
          <w:lang w:val="it-IT"/>
        </w:rPr>
        <w:t>dự án</w:t>
      </w:r>
      <w:r w:rsidRPr="00953193">
        <w:rPr>
          <w:lang w:val="vi-VN"/>
        </w:rPr>
        <w:t xml:space="preserve">: bố trí 04 thùng rác (thể tích 240 lít/thùng) tại khu vực tháo dỡ turbine để chứa rác thải. </w:t>
      </w:r>
      <w:r w:rsidRPr="00953193">
        <w:t>được xử lý theo dự án đầu tư xây dựng của NMĐ gió Đông Thành 1, như sau:</w:t>
      </w:r>
      <w:r w:rsidRPr="00953193">
        <w:rPr>
          <w:lang w:val="vi-VN"/>
        </w:rPr>
        <w:t>.</w:t>
      </w:r>
    </w:p>
    <w:p w14:paraId="6B00ED20" w14:textId="77777777" w:rsidR="00962ECE" w:rsidRPr="00953193" w:rsidRDefault="00962ECE" w:rsidP="002C08DB">
      <w:pPr>
        <w:pStyle w:val="BodyTextlist1"/>
        <w:numPr>
          <w:ilvl w:val="0"/>
          <w:numId w:val="0"/>
        </w:numPr>
        <w:tabs>
          <w:tab w:val="left" w:pos="284"/>
          <w:tab w:val="left" w:pos="1134"/>
        </w:tabs>
        <w:spacing w:after="120"/>
        <w:ind w:left="851"/>
        <w:rPr>
          <w:lang w:val="vi-VN"/>
        </w:rPr>
      </w:pPr>
      <w:r w:rsidRPr="00953193">
        <w:rPr>
          <w:lang w:val="vi-VN"/>
        </w:rPr>
        <w:t xml:space="preserve">Chất thải </w:t>
      </w:r>
      <w:r w:rsidRPr="00953193">
        <w:t>rắn trong quá trình</w:t>
      </w:r>
      <w:r w:rsidRPr="00953193">
        <w:rPr>
          <w:rFonts w:eastAsia="Times New Roman"/>
        </w:rPr>
        <w:t xml:space="preserve"> tháo dỡ </w:t>
      </w:r>
      <w:r w:rsidRPr="00953193">
        <w:rPr>
          <w:rFonts w:eastAsia="Times New Roman"/>
          <w:lang w:val="it-IT"/>
        </w:rPr>
        <w:t>dự án</w:t>
      </w:r>
      <w:r w:rsidRPr="00953193">
        <w:rPr>
          <w:lang w:val="vi-VN"/>
        </w:rPr>
        <w:t>: trụ turbine, cánh quạt sẽ chuyển giao cho nhà sản xuất; xà bần, thiết bị,… hợp đồng chuyển giao cho đơn vị có chức năng xử lý.</w:t>
      </w:r>
    </w:p>
    <w:p w14:paraId="1D95C728" w14:textId="77777777" w:rsidR="00962ECE" w:rsidRPr="00953193" w:rsidRDefault="00962ECE" w:rsidP="002C08DB">
      <w:pPr>
        <w:pStyle w:val="BodyTextlist1"/>
        <w:numPr>
          <w:ilvl w:val="0"/>
          <w:numId w:val="0"/>
        </w:numPr>
        <w:tabs>
          <w:tab w:val="left" w:pos="1418"/>
        </w:tabs>
        <w:spacing w:after="120"/>
        <w:ind w:left="851"/>
        <w:rPr>
          <w:rFonts w:ascii="TimesNewRomanPSMT" w:eastAsia="Calibri" w:hAnsi="TimesNewRomanPSMT"/>
          <w:i/>
          <w:lang w:val="vi-VN" w:eastAsia="en-US"/>
        </w:rPr>
      </w:pPr>
      <w:r w:rsidRPr="00953193">
        <w:rPr>
          <w:rFonts w:ascii="TimesNewRomanPSMT" w:eastAsia="Calibri" w:hAnsi="TimesNewRomanPSMT"/>
          <w:i/>
          <w:lang w:val="vi-VN" w:eastAsia="en-US"/>
        </w:rPr>
        <w:t>Công trình, biện pháp thu gom, lưu giữ, quản lý, xử lý chất thải nguy hại:</w:t>
      </w:r>
    </w:p>
    <w:p w14:paraId="16061DFA" w14:textId="77777777" w:rsidR="00962ECE" w:rsidRPr="00953193" w:rsidRDefault="00962ECE" w:rsidP="002C08DB">
      <w:pPr>
        <w:tabs>
          <w:tab w:val="num" w:pos="283"/>
          <w:tab w:val="left" w:pos="1134"/>
        </w:tabs>
        <w:spacing w:before="120" w:after="120" w:line="240" w:lineRule="auto"/>
        <w:ind w:left="851"/>
        <w:rPr>
          <w:szCs w:val="26"/>
          <w:lang w:val="it-IT"/>
        </w:rPr>
      </w:pPr>
      <w:r w:rsidRPr="00953193">
        <w:rPr>
          <w:szCs w:val="26"/>
          <w:lang w:val="it-IT"/>
        </w:rPr>
        <w:t>Giảm thiểu chất thải nguy hại trong giai đoạn xây dựng dự án:</w:t>
      </w:r>
    </w:p>
    <w:p w14:paraId="03B8CE80" w14:textId="7723FB4C" w:rsidR="00962ECE" w:rsidRPr="00953193" w:rsidRDefault="00962ECE" w:rsidP="002C08DB">
      <w:pPr>
        <w:widowControl w:val="0"/>
        <w:tabs>
          <w:tab w:val="left" w:pos="1418"/>
          <w:tab w:val="left" w:pos="7230"/>
        </w:tabs>
        <w:spacing w:before="120" w:after="120" w:line="240" w:lineRule="auto"/>
        <w:ind w:left="851"/>
        <w:rPr>
          <w:szCs w:val="26"/>
        </w:rPr>
      </w:pPr>
      <w:r w:rsidRPr="00953193">
        <w:rPr>
          <w:szCs w:val="26"/>
        </w:rPr>
        <w:t xml:space="preserve">Công trường thi công sẽ được trang bị thùng </w:t>
      </w:r>
      <w:r w:rsidRPr="00DE335A">
        <w:rPr>
          <w:color w:val="FF0000"/>
          <w:szCs w:val="26"/>
        </w:rPr>
        <w:t>200</w:t>
      </w:r>
      <w:r w:rsidR="00DE335A" w:rsidRPr="00DE335A">
        <w:rPr>
          <w:color w:val="FF0000"/>
          <w:szCs w:val="26"/>
          <w:lang w:val="en-US"/>
        </w:rPr>
        <w:t>0</w:t>
      </w:r>
      <w:r w:rsidRPr="00DE335A">
        <w:rPr>
          <w:color w:val="FF0000"/>
          <w:szCs w:val="26"/>
        </w:rPr>
        <w:t xml:space="preserve"> lít để chứa chất thải nguy hại. </w:t>
      </w:r>
      <w:r w:rsidRPr="00953193">
        <w:rPr>
          <w:szCs w:val="26"/>
        </w:rPr>
        <w:t>Thùng chứa có nắp đậy, dán nhãn và đặt tại vị trí an toàn tại công trường</w:t>
      </w:r>
      <w:r w:rsidRPr="00953193">
        <w:rPr>
          <w:szCs w:val="26"/>
          <w:lang w:val="en-US"/>
        </w:rPr>
        <w:t xml:space="preserve">, </w:t>
      </w:r>
      <w:r w:rsidRPr="00953193">
        <w:rPr>
          <w:lang w:val="en-US"/>
        </w:rPr>
        <w:t xml:space="preserve">sử dụng chung với dự án </w:t>
      </w:r>
      <w:r w:rsidRPr="00953193">
        <w:t>NMĐ gió Đông Thành 1;</w:t>
      </w:r>
    </w:p>
    <w:p w14:paraId="63D6AD56" w14:textId="77777777" w:rsidR="00962ECE" w:rsidRPr="00953193" w:rsidRDefault="00962ECE" w:rsidP="002C08DB">
      <w:pPr>
        <w:widowControl w:val="0"/>
        <w:tabs>
          <w:tab w:val="left" w:pos="1418"/>
          <w:tab w:val="left" w:pos="7230"/>
        </w:tabs>
        <w:spacing w:before="120" w:after="120" w:line="240" w:lineRule="auto"/>
        <w:ind w:left="851"/>
        <w:rPr>
          <w:szCs w:val="26"/>
        </w:rPr>
      </w:pPr>
      <w:r w:rsidRPr="00953193">
        <w:rPr>
          <w:szCs w:val="26"/>
        </w:rPr>
        <w:t>Chủ dự án và nhà thầu thi công sẽ hợp đồng với đơn vị chức năng để vận chuyển và xử lý toàn bộ lượng chất thải nguy hại (định kỳ 6 tháng/lần và sau khi kết thúc thi công).</w:t>
      </w:r>
    </w:p>
    <w:p w14:paraId="3DC495DB" w14:textId="769D763E" w:rsidR="00962ECE" w:rsidRPr="00953193" w:rsidRDefault="00962ECE" w:rsidP="002C08DB">
      <w:pPr>
        <w:widowControl w:val="0"/>
        <w:tabs>
          <w:tab w:val="left" w:pos="1418"/>
          <w:tab w:val="left" w:pos="7230"/>
        </w:tabs>
        <w:spacing w:before="120" w:after="120" w:line="240" w:lineRule="auto"/>
        <w:ind w:left="851"/>
        <w:rPr>
          <w:szCs w:val="26"/>
        </w:rPr>
      </w:pPr>
      <w:r w:rsidRPr="00953193">
        <w:rPr>
          <w:szCs w:val="26"/>
        </w:rPr>
        <w:t xml:space="preserve">Quá trình thu gom, lưu trữ, vận chuyển và xử lý đều tuân theo quy chế quản lý chất thải nguy hại trong </w:t>
      </w:r>
      <w:r w:rsidR="00CC7953" w:rsidRPr="00CC7953">
        <w:rPr>
          <w:color w:val="FF0000"/>
          <w:szCs w:val="26"/>
        </w:rPr>
        <w:t>Thông tư 02/2022/TT-BTNMT quy định chi tiết thi hành một số điề</w:t>
      </w:r>
      <w:r w:rsidR="008C0DE3">
        <w:rPr>
          <w:color w:val="FF0000"/>
          <w:szCs w:val="26"/>
        </w:rPr>
        <w:t>u của</w:t>
      </w:r>
      <w:r w:rsidR="00CC7953" w:rsidRPr="00CC7953">
        <w:rPr>
          <w:color w:val="FF0000"/>
          <w:szCs w:val="26"/>
        </w:rPr>
        <w:t xml:space="preserve"> Luật Bảo vệ môi trường, tại Mục 4: quản lý chất thải nguy hại.</w:t>
      </w:r>
    </w:p>
    <w:p w14:paraId="39B5D5B0" w14:textId="77777777" w:rsidR="00962ECE" w:rsidRPr="00953193" w:rsidRDefault="00962ECE" w:rsidP="002C08DB">
      <w:pPr>
        <w:pStyle w:val="BodyTextlist1"/>
        <w:numPr>
          <w:ilvl w:val="0"/>
          <w:numId w:val="0"/>
        </w:numPr>
        <w:tabs>
          <w:tab w:val="left" w:pos="284"/>
          <w:tab w:val="left" w:pos="1134"/>
        </w:tabs>
        <w:spacing w:after="120"/>
        <w:ind w:left="851"/>
        <w:rPr>
          <w:lang w:val="vi-VN"/>
        </w:rPr>
      </w:pPr>
      <w:r w:rsidRPr="00953193">
        <w:rPr>
          <w:lang w:val="it-IT"/>
        </w:rPr>
        <w:t>Giảm thiểu c</w:t>
      </w:r>
      <w:r w:rsidRPr="00953193">
        <w:rPr>
          <w:rFonts w:eastAsia="Lucida Sans Unicode"/>
          <w:lang w:val="it-IT"/>
        </w:rPr>
        <w:t>hất</w:t>
      </w:r>
      <w:r w:rsidRPr="00953193">
        <w:rPr>
          <w:lang w:val="vi-VN"/>
        </w:rPr>
        <w:t xml:space="preserve"> thải </w:t>
      </w:r>
      <w:r w:rsidRPr="00953193">
        <w:t>nguy hại trong giai đoạn vận hành dự án: Chất thải rắn sinh hoạt phát sinh được xử lý theo dự án đầu tư xây dựng của NMĐ gió Đông Thành 1, như sau:</w:t>
      </w:r>
    </w:p>
    <w:p w14:paraId="0FD3A6B2" w14:textId="77777777" w:rsidR="00962ECE" w:rsidRPr="00953193" w:rsidRDefault="00962ECE" w:rsidP="002C08DB">
      <w:pPr>
        <w:pStyle w:val="BodyTextlist1"/>
        <w:numPr>
          <w:ilvl w:val="0"/>
          <w:numId w:val="0"/>
        </w:numPr>
        <w:tabs>
          <w:tab w:val="left" w:pos="284"/>
          <w:tab w:val="left" w:pos="1418"/>
        </w:tabs>
        <w:spacing w:after="120"/>
        <w:ind w:left="851"/>
      </w:pPr>
      <w:r w:rsidRPr="00953193">
        <w:t>Đối với dầu tràn khi xảy ra sự cố sẽ được thu gom về bể dầu sự cố (dung tích 35m</w:t>
      </w:r>
      <w:r w:rsidRPr="00953193">
        <w:rPr>
          <w:vertAlign w:val="superscript"/>
        </w:rPr>
        <w:t>3</w:t>
      </w:r>
      <w:r w:rsidRPr="00953193">
        <w:t xml:space="preserve">) bằng hố thu dầu và ống thép. </w:t>
      </w:r>
    </w:p>
    <w:p w14:paraId="45AEA167" w14:textId="77777777" w:rsidR="00962ECE" w:rsidRPr="00953193" w:rsidRDefault="00962ECE" w:rsidP="002C08DB">
      <w:pPr>
        <w:pStyle w:val="BodyTextlist1"/>
        <w:numPr>
          <w:ilvl w:val="0"/>
          <w:numId w:val="0"/>
        </w:numPr>
        <w:tabs>
          <w:tab w:val="left" w:pos="284"/>
          <w:tab w:val="left" w:pos="1418"/>
        </w:tabs>
        <w:spacing w:after="120"/>
        <w:ind w:left="851"/>
      </w:pPr>
      <w:r w:rsidRPr="00953193">
        <w:t>Bóng đèn thải, pin thải, giẻ lau dính dầu, … được thu gom, lưu trữ vào thùng chứa có dán nhãn, có nắp đậy, ghi chú loại chất thải nguy hại và đặt tại phòng chứa chất thải nguy hại (diện tích 12m</w:t>
      </w:r>
      <w:r w:rsidRPr="00953193">
        <w:rPr>
          <w:vertAlign w:val="superscript"/>
        </w:rPr>
        <w:t>3</w:t>
      </w:r>
      <w:r w:rsidRPr="00953193">
        <w:t>).</w:t>
      </w:r>
    </w:p>
    <w:p w14:paraId="5772C2BC" w14:textId="0D00A28A" w:rsidR="00962ECE" w:rsidRPr="00953193" w:rsidRDefault="00962ECE" w:rsidP="002C08DB">
      <w:pPr>
        <w:pStyle w:val="BodyTextlist1"/>
        <w:numPr>
          <w:ilvl w:val="0"/>
          <w:numId w:val="0"/>
        </w:numPr>
        <w:tabs>
          <w:tab w:val="left" w:pos="284"/>
          <w:tab w:val="left" w:pos="1418"/>
        </w:tabs>
        <w:spacing w:after="120"/>
        <w:ind w:left="851"/>
      </w:pPr>
      <w:r w:rsidRPr="00953193">
        <w:lastRenderedPageBreak/>
        <w:t xml:space="preserve">Hợp đồng với đơn vị có chức năng đã được cấp giấy phép vận chuyển và xử lý chất thải nguy hại đến vận chuyển và xử lý theo quy định tại Thông tư số </w:t>
      </w:r>
      <w:r w:rsidR="007F214F">
        <w:t>02/2022/TT-BTNMT ngày 10/01/2022</w:t>
      </w:r>
      <w:r w:rsidRPr="00953193">
        <w:t xml:space="preserve"> của Bộ trưởng Bộ Tài nguyên và Môi trường. </w:t>
      </w:r>
    </w:p>
    <w:p w14:paraId="68A589B9" w14:textId="77777777" w:rsidR="00962ECE" w:rsidRPr="00953193" w:rsidRDefault="00962ECE" w:rsidP="002C08DB">
      <w:pPr>
        <w:pStyle w:val="BodyTextlist1"/>
        <w:numPr>
          <w:ilvl w:val="0"/>
          <w:numId w:val="0"/>
        </w:numPr>
        <w:tabs>
          <w:tab w:val="left" w:pos="284"/>
          <w:tab w:val="left" w:pos="1134"/>
        </w:tabs>
        <w:spacing w:after="120"/>
        <w:ind w:left="851"/>
      </w:pPr>
      <w:r w:rsidRPr="00953193">
        <w:rPr>
          <w:lang w:val="it-IT"/>
        </w:rPr>
        <w:t>Giảm thiểu c</w:t>
      </w:r>
      <w:r w:rsidRPr="00953193">
        <w:rPr>
          <w:rFonts w:eastAsia="Lucida Sans Unicode"/>
          <w:lang w:val="it-IT"/>
        </w:rPr>
        <w:t xml:space="preserve">hất thải </w:t>
      </w:r>
      <w:r w:rsidRPr="00953193">
        <w:rPr>
          <w:lang w:val="it-IT"/>
        </w:rPr>
        <w:t xml:space="preserve">nguy hại </w:t>
      </w:r>
      <w:r w:rsidRPr="00953193">
        <w:rPr>
          <w:rFonts w:eastAsia="Times New Roman"/>
        </w:rPr>
        <w:t xml:space="preserve">trong giai đoạn kết thúc và tháo dỡ </w:t>
      </w:r>
      <w:r w:rsidRPr="00953193">
        <w:rPr>
          <w:rFonts w:eastAsia="Times New Roman"/>
          <w:lang w:val="it-IT"/>
        </w:rPr>
        <w:t>dự án</w:t>
      </w:r>
      <w:r w:rsidRPr="00953193">
        <w:rPr>
          <w:lang w:val="vi-VN"/>
        </w:rPr>
        <w:t>:</w:t>
      </w:r>
    </w:p>
    <w:p w14:paraId="31A17FD6" w14:textId="3A6C7930" w:rsidR="00962ECE" w:rsidRPr="00953193" w:rsidRDefault="00962ECE" w:rsidP="002C08DB">
      <w:pPr>
        <w:pStyle w:val="Bullet-"/>
        <w:numPr>
          <w:ilvl w:val="0"/>
          <w:numId w:val="0"/>
        </w:numPr>
        <w:tabs>
          <w:tab w:val="clear" w:pos="1134"/>
          <w:tab w:val="left" w:pos="1418"/>
        </w:tabs>
        <w:spacing w:after="120"/>
        <w:ind w:left="851"/>
      </w:pPr>
      <w:r w:rsidRPr="00953193">
        <w:t xml:space="preserve">Bố trí 02 thùng chứa </w:t>
      </w:r>
      <w:r w:rsidRPr="00DE335A">
        <w:rPr>
          <w:color w:val="FF0000"/>
        </w:rPr>
        <w:t>(thể tích 20</w:t>
      </w:r>
      <w:r w:rsidR="00DE335A" w:rsidRPr="00DE335A">
        <w:rPr>
          <w:color w:val="FF0000"/>
        </w:rPr>
        <w:t>0</w:t>
      </w:r>
      <w:r w:rsidRPr="00DE335A">
        <w:rPr>
          <w:color w:val="FF0000"/>
        </w:rPr>
        <w:t xml:space="preserve">0 lít/thùng) </w:t>
      </w:r>
      <w:r w:rsidRPr="00953193">
        <w:t xml:space="preserve">và hướng dẫn công nhân bỏ CTNH vào thùng chứa. </w:t>
      </w:r>
    </w:p>
    <w:p w14:paraId="1BB1F15D" w14:textId="77777777" w:rsidR="00962ECE" w:rsidRPr="00953193" w:rsidRDefault="00962ECE" w:rsidP="002C08DB">
      <w:pPr>
        <w:pStyle w:val="Bullet-"/>
        <w:numPr>
          <w:ilvl w:val="0"/>
          <w:numId w:val="0"/>
        </w:numPr>
        <w:tabs>
          <w:tab w:val="clear" w:pos="1134"/>
          <w:tab w:val="left" w:pos="1418"/>
        </w:tabs>
        <w:spacing w:after="120"/>
        <w:ind w:left="851"/>
      </w:pPr>
      <w:r w:rsidRPr="00953193">
        <w:t>Khi hoàn thành tháo dỡ, chủ dự án sẽ hợp đồng với đơn vị có chức năng vận chuyển và xử lý CTNH theo quy định.</w:t>
      </w:r>
    </w:p>
    <w:p w14:paraId="14852E3E" w14:textId="77777777" w:rsidR="00962ECE" w:rsidRPr="00953193" w:rsidRDefault="00962ECE" w:rsidP="002C08DB">
      <w:pPr>
        <w:tabs>
          <w:tab w:val="left" w:pos="851"/>
        </w:tabs>
        <w:spacing w:before="120" w:after="120" w:line="240" w:lineRule="auto"/>
        <w:ind w:left="851" w:right="74" w:hanging="851"/>
        <w:rPr>
          <w:b/>
          <w:szCs w:val="26"/>
          <w:lang w:val="en-US"/>
        </w:rPr>
      </w:pPr>
      <w:r w:rsidRPr="00953193">
        <w:rPr>
          <w:b/>
          <w:szCs w:val="26"/>
          <w:lang w:val="en-US"/>
        </w:rPr>
        <w:t xml:space="preserve">5.4.3. </w:t>
      </w:r>
      <w:r w:rsidRPr="00953193">
        <w:rPr>
          <w:b/>
          <w:szCs w:val="26"/>
          <w:lang w:val="en-US"/>
        </w:rPr>
        <w:tab/>
        <w:t>Công trình, biện pháp giảm thiểu tác động do t</w:t>
      </w:r>
      <w:r w:rsidRPr="00953193">
        <w:rPr>
          <w:b/>
          <w:szCs w:val="26"/>
        </w:rPr>
        <w:t>iếng ồn, độ rung</w:t>
      </w:r>
    </w:p>
    <w:p w14:paraId="544BAF81" w14:textId="77777777" w:rsidR="00962ECE" w:rsidRPr="00953193" w:rsidRDefault="00962ECE" w:rsidP="002C08DB">
      <w:pPr>
        <w:tabs>
          <w:tab w:val="left" w:pos="1134"/>
        </w:tabs>
        <w:spacing w:before="120" w:after="120" w:line="240" w:lineRule="auto"/>
        <w:ind w:left="851"/>
        <w:rPr>
          <w:szCs w:val="26"/>
        </w:rPr>
      </w:pPr>
      <w:r w:rsidRPr="00953193">
        <w:rPr>
          <w:szCs w:val="26"/>
        </w:rPr>
        <w:t>Giảm thiểu tiếng ồn và rung</w:t>
      </w:r>
      <w:r w:rsidRPr="00953193">
        <w:rPr>
          <w:szCs w:val="26"/>
          <w:lang w:val="it-IT"/>
        </w:rPr>
        <w:t xml:space="preserve"> trong giai đoạn xây dựng:</w:t>
      </w:r>
    </w:p>
    <w:p w14:paraId="7698BD6E" w14:textId="77777777" w:rsidR="00962ECE" w:rsidRPr="00953193" w:rsidRDefault="00962ECE" w:rsidP="002C08DB">
      <w:pPr>
        <w:widowControl w:val="0"/>
        <w:tabs>
          <w:tab w:val="num" w:pos="1134"/>
          <w:tab w:val="left" w:pos="1418"/>
          <w:tab w:val="num" w:pos="4253"/>
          <w:tab w:val="left" w:pos="7230"/>
        </w:tabs>
        <w:spacing w:before="120" w:after="120" w:line="240" w:lineRule="auto"/>
        <w:ind w:left="851"/>
        <w:rPr>
          <w:szCs w:val="26"/>
        </w:rPr>
      </w:pPr>
      <w:r w:rsidRPr="00953193">
        <w:rPr>
          <w:szCs w:val="26"/>
        </w:rPr>
        <w:t>Tất cả các hoạt động xây dựng được tiến hành vào ban ngày, nếu muốn xây dựng vào ban đêm, Chủ dự án thông báo trước và có sự đồng ý của người dân địa phương bị ảnh hưởng. Hoạt động đào đất, vận chuyển thiết bị điện, vật liệu xây dựng được tiến hành vào thời điểm phù hợp.</w:t>
      </w:r>
    </w:p>
    <w:p w14:paraId="5CA80F6F" w14:textId="77777777" w:rsidR="00962ECE" w:rsidRPr="00953193" w:rsidRDefault="00962ECE" w:rsidP="002C08DB">
      <w:pPr>
        <w:tabs>
          <w:tab w:val="left" w:pos="1134"/>
        </w:tabs>
        <w:spacing w:before="120" w:after="120" w:line="240" w:lineRule="auto"/>
        <w:ind w:left="851"/>
        <w:rPr>
          <w:szCs w:val="26"/>
        </w:rPr>
      </w:pPr>
      <w:r w:rsidRPr="00953193">
        <w:rPr>
          <w:szCs w:val="26"/>
        </w:rPr>
        <w:t>Giảm thiểu tác động do tiếng ồn trong giai đoạn vận hành:</w:t>
      </w:r>
    </w:p>
    <w:p w14:paraId="3664F383" w14:textId="77777777" w:rsidR="00962ECE" w:rsidRPr="00953193" w:rsidRDefault="00962ECE" w:rsidP="002C08DB">
      <w:pPr>
        <w:pStyle w:val="BodyTextlist1"/>
        <w:numPr>
          <w:ilvl w:val="0"/>
          <w:numId w:val="0"/>
        </w:numPr>
        <w:tabs>
          <w:tab w:val="left" w:pos="284"/>
          <w:tab w:val="left" w:pos="1418"/>
        </w:tabs>
        <w:spacing w:after="120"/>
        <w:ind w:left="851"/>
        <w:rPr>
          <w:lang w:val="vi-VN"/>
        </w:rPr>
      </w:pPr>
      <w:r w:rsidRPr="00953193">
        <w:rPr>
          <w:lang w:val="vi-VN"/>
        </w:rPr>
        <w:t>Sử dụng các vật liệu cách âm để bao che động cơ.</w:t>
      </w:r>
    </w:p>
    <w:p w14:paraId="59DEA86D" w14:textId="77777777" w:rsidR="00962ECE" w:rsidRPr="00953193" w:rsidRDefault="00962ECE" w:rsidP="002C08DB">
      <w:pPr>
        <w:pStyle w:val="BodyTextlist1"/>
        <w:numPr>
          <w:ilvl w:val="0"/>
          <w:numId w:val="0"/>
        </w:numPr>
        <w:tabs>
          <w:tab w:val="left" w:pos="284"/>
          <w:tab w:val="left" w:pos="1418"/>
        </w:tabs>
        <w:spacing w:after="120"/>
        <w:ind w:left="851"/>
        <w:rPr>
          <w:lang w:val="vi-VN"/>
        </w:rPr>
      </w:pPr>
      <w:r w:rsidRPr="00953193">
        <w:rPr>
          <w:lang w:val="vi-VN"/>
        </w:rPr>
        <w:t>Trang bị bảo hộ lao động và thiết bị giảm âm cho công nhân sửa chữa, bảo trì turbine.</w:t>
      </w:r>
    </w:p>
    <w:p w14:paraId="4DF05482" w14:textId="77777777" w:rsidR="00962ECE" w:rsidRPr="00953193" w:rsidRDefault="00962ECE" w:rsidP="002C08DB">
      <w:pPr>
        <w:pStyle w:val="BodyTextlist1"/>
        <w:numPr>
          <w:ilvl w:val="0"/>
          <w:numId w:val="0"/>
        </w:numPr>
        <w:tabs>
          <w:tab w:val="left" w:pos="284"/>
          <w:tab w:val="left" w:pos="1418"/>
        </w:tabs>
        <w:spacing w:after="120"/>
        <w:ind w:left="851"/>
        <w:rPr>
          <w:lang w:val="vi-VN"/>
        </w:rPr>
      </w:pPr>
      <w:r w:rsidRPr="00953193">
        <w:rPr>
          <w:lang w:val="vi-VN"/>
        </w:rPr>
        <w:t>Thường xuyên giám sát, định kỳ bảo trì, bảo dưỡng hộp số của turbine, định kỳ thay dầu hộp số.</w:t>
      </w:r>
    </w:p>
    <w:p w14:paraId="17E6E32F" w14:textId="77777777" w:rsidR="00962ECE" w:rsidRPr="00953193" w:rsidRDefault="00962ECE" w:rsidP="002C08DB">
      <w:pPr>
        <w:tabs>
          <w:tab w:val="left" w:pos="1134"/>
        </w:tabs>
        <w:spacing w:before="120" w:after="120" w:line="240" w:lineRule="auto"/>
        <w:ind w:left="851"/>
        <w:rPr>
          <w:szCs w:val="26"/>
        </w:rPr>
      </w:pPr>
      <w:r w:rsidRPr="00953193">
        <w:rPr>
          <w:szCs w:val="26"/>
        </w:rPr>
        <w:t xml:space="preserve">Giảm thiểu tác động do tiếng ồn trong giai đoạn </w:t>
      </w:r>
      <w:r w:rsidRPr="00953193">
        <w:rPr>
          <w:rFonts w:eastAsia="Times New Roman"/>
          <w:szCs w:val="26"/>
          <w:lang w:eastAsia="ar-SA"/>
        </w:rPr>
        <w:t xml:space="preserve">kết thúc và tháo dỡ </w:t>
      </w:r>
      <w:r w:rsidRPr="00953193">
        <w:rPr>
          <w:rFonts w:eastAsia="Times New Roman"/>
          <w:szCs w:val="26"/>
          <w:lang w:val="it-IT" w:eastAsia="ar-SA"/>
        </w:rPr>
        <w:t>dự án</w:t>
      </w:r>
      <w:r w:rsidRPr="00953193">
        <w:rPr>
          <w:szCs w:val="26"/>
        </w:rPr>
        <w:t>:</w:t>
      </w:r>
    </w:p>
    <w:p w14:paraId="0FA64164" w14:textId="77777777" w:rsidR="00962ECE" w:rsidRPr="00953193" w:rsidRDefault="00962ECE" w:rsidP="002C08DB">
      <w:pPr>
        <w:pStyle w:val="Bullet-"/>
        <w:numPr>
          <w:ilvl w:val="0"/>
          <w:numId w:val="0"/>
        </w:numPr>
        <w:spacing w:after="120"/>
        <w:ind w:left="851"/>
      </w:pPr>
      <w:r w:rsidRPr="00953193">
        <w:t>Hoạt động tháo dỡ tránh thời gian nghỉ ngơi của người dân.</w:t>
      </w:r>
    </w:p>
    <w:p w14:paraId="78275F75" w14:textId="77777777" w:rsidR="00962ECE" w:rsidRPr="00953193" w:rsidRDefault="00962ECE" w:rsidP="002C08DB">
      <w:pPr>
        <w:pStyle w:val="Bullet-"/>
        <w:numPr>
          <w:ilvl w:val="0"/>
          <w:numId w:val="0"/>
        </w:numPr>
        <w:spacing w:after="120"/>
        <w:ind w:left="851"/>
      </w:pPr>
      <w:r w:rsidRPr="00953193">
        <w:t>Trang bị bảo hộ lao động cho công nhân làm việc ở nơi có cường độ ồn cao.</w:t>
      </w:r>
    </w:p>
    <w:p w14:paraId="19860C4F" w14:textId="77777777" w:rsidR="00962ECE" w:rsidRPr="00953193" w:rsidRDefault="00962ECE" w:rsidP="002C08DB">
      <w:pPr>
        <w:tabs>
          <w:tab w:val="left" w:pos="900"/>
        </w:tabs>
        <w:spacing w:before="120" w:after="120" w:line="240" w:lineRule="auto"/>
        <w:ind w:right="74"/>
        <w:rPr>
          <w:b/>
          <w:szCs w:val="26"/>
          <w:lang w:val="en-US"/>
        </w:rPr>
      </w:pPr>
      <w:r w:rsidRPr="00953193">
        <w:rPr>
          <w:b/>
          <w:szCs w:val="26"/>
        </w:rPr>
        <w:t xml:space="preserve">5.4.3. </w:t>
      </w:r>
      <w:r w:rsidRPr="00953193">
        <w:rPr>
          <w:b/>
          <w:szCs w:val="26"/>
        </w:rPr>
        <w:tab/>
        <w:t>C</w:t>
      </w:r>
      <w:r w:rsidRPr="00953193">
        <w:rPr>
          <w:b/>
          <w:szCs w:val="26"/>
          <w:lang w:val="en-US"/>
        </w:rPr>
        <w:t>ác c</w:t>
      </w:r>
      <w:r w:rsidRPr="00953193">
        <w:rPr>
          <w:b/>
          <w:szCs w:val="26"/>
        </w:rPr>
        <w:t xml:space="preserve">ông trình, biện pháp </w:t>
      </w:r>
      <w:r w:rsidRPr="00953193">
        <w:rPr>
          <w:b/>
          <w:szCs w:val="26"/>
          <w:lang w:val="en-US"/>
        </w:rPr>
        <w:t>bảo vệ môi trường khác</w:t>
      </w:r>
    </w:p>
    <w:p w14:paraId="4692EF77" w14:textId="77777777" w:rsidR="00962ECE" w:rsidRPr="00953193" w:rsidRDefault="00962ECE" w:rsidP="002C08DB">
      <w:pPr>
        <w:tabs>
          <w:tab w:val="left" w:pos="851"/>
        </w:tabs>
        <w:spacing w:before="120" w:after="120" w:line="240" w:lineRule="auto"/>
        <w:rPr>
          <w:b/>
          <w:i/>
          <w:szCs w:val="26"/>
        </w:rPr>
      </w:pPr>
      <w:r w:rsidRPr="00953193">
        <w:rPr>
          <w:b/>
          <w:i/>
          <w:szCs w:val="26"/>
          <w:lang w:val="en-US"/>
        </w:rPr>
        <w:t>5.4.3.1</w:t>
      </w:r>
      <w:r w:rsidRPr="00953193">
        <w:rPr>
          <w:b/>
          <w:i/>
          <w:szCs w:val="26"/>
          <w:lang w:val="en-US"/>
        </w:rPr>
        <w:tab/>
      </w:r>
      <w:r w:rsidRPr="00953193">
        <w:rPr>
          <w:b/>
          <w:i/>
          <w:szCs w:val="26"/>
        </w:rPr>
        <w:t>Giai đoạn xây dựng</w:t>
      </w:r>
    </w:p>
    <w:p w14:paraId="0DF98DFD" w14:textId="77777777" w:rsidR="00962ECE" w:rsidRPr="00953193" w:rsidRDefault="00962ECE" w:rsidP="002C08DB">
      <w:pPr>
        <w:spacing w:before="120" w:after="120" w:line="240" w:lineRule="auto"/>
        <w:ind w:left="851"/>
        <w:rPr>
          <w:i/>
          <w:szCs w:val="26"/>
        </w:rPr>
      </w:pPr>
      <w:r w:rsidRPr="00953193">
        <w:rPr>
          <w:i/>
          <w:szCs w:val="26"/>
        </w:rPr>
        <w:t>Giảm thiểu tác động đến giao thông địa phương</w:t>
      </w:r>
    </w:p>
    <w:p w14:paraId="39C8C9A6" w14:textId="77777777" w:rsidR="00962ECE" w:rsidRPr="00953193" w:rsidRDefault="00962ECE" w:rsidP="002C08DB">
      <w:pPr>
        <w:widowControl w:val="0"/>
        <w:tabs>
          <w:tab w:val="num" w:pos="283"/>
          <w:tab w:val="num" w:pos="1134"/>
          <w:tab w:val="left" w:pos="7230"/>
        </w:tabs>
        <w:spacing w:before="120" w:after="120" w:line="240" w:lineRule="auto"/>
        <w:ind w:left="851"/>
        <w:rPr>
          <w:szCs w:val="26"/>
        </w:rPr>
      </w:pPr>
      <w:r w:rsidRPr="00953193">
        <w:rPr>
          <w:szCs w:val="26"/>
        </w:rPr>
        <w:t xml:space="preserve">Chủ dự án hợp đồng với đơn vị vận tải chuyên môn để chuyên chở các thiết bị có tải trọng lớn (turbine, ...) đến vị trí công trường. Đơn vị vận tải này phải có giấy phép kinh doanh và có phương tiện vận chuyển phù hợp với trọng lượng và kích thước của </w:t>
      </w:r>
      <w:r w:rsidRPr="00953193">
        <w:rPr>
          <w:szCs w:val="26"/>
          <w:lang w:val="en-US"/>
        </w:rPr>
        <w:t>máy móc, thiết bị</w:t>
      </w:r>
      <w:r w:rsidRPr="00953193">
        <w:rPr>
          <w:szCs w:val="26"/>
        </w:rPr>
        <w:t>. Phương tiện vận chuyển phải có Giấy chứng nhận an toàn kỹ thuật và bảo vệ môi trường còn hiệu lực</w:t>
      </w:r>
      <w:r w:rsidRPr="00953193">
        <w:rPr>
          <w:szCs w:val="26"/>
          <w:lang w:val="en-US"/>
        </w:rPr>
        <w:t>.</w:t>
      </w:r>
    </w:p>
    <w:p w14:paraId="66ECBB9F" w14:textId="77777777" w:rsidR="00962ECE" w:rsidRPr="00953193" w:rsidRDefault="00962ECE" w:rsidP="002C08DB">
      <w:pPr>
        <w:widowControl w:val="0"/>
        <w:tabs>
          <w:tab w:val="num" w:pos="283"/>
          <w:tab w:val="num" w:pos="1134"/>
          <w:tab w:val="left" w:pos="7230"/>
        </w:tabs>
        <w:spacing w:before="120" w:after="120" w:line="240" w:lineRule="auto"/>
        <w:ind w:left="851"/>
        <w:rPr>
          <w:szCs w:val="26"/>
        </w:rPr>
      </w:pPr>
      <w:r w:rsidRPr="00953193">
        <w:rPr>
          <w:szCs w:val="26"/>
        </w:rPr>
        <w:t>Điều tiết, bố trí công việc hợp lý tránh gây cản trở giao thông</w:t>
      </w:r>
      <w:r w:rsidRPr="00953193">
        <w:rPr>
          <w:szCs w:val="26"/>
          <w:lang w:val="en-US"/>
        </w:rPr>
        <w:t xml:space="preserve"> trên biển</w:t>
      </w:r>
      <w:r w:rsidRPr="00953193">
        <w:rPr>
          <w:szCs w:val="26"/>
        </w:rPr>
        <w:t>.</w:t>
      </w:r>
    </w:p>
    <w:p w14:paraId="22E6A632" w14:textId="77777777" w:rsidR="00962ECE" w:rsidRPr="00953193" w:rsidRDefault="00962ECE" w:rsidP="002C08DB">
      <w:pPr>
        <w:spacing w:before="120" w:after="120" w:line="240" w:lineRule="auto"/>
        <w:ind w:left="851"/>
        <w:rPr>
          <w:i/>
          <w:szCs w:val="26"/>
        </w:rPr>
      </w:pPr>
      <w:r w:rsidRPr="00953193">
        <w:rPr>
          <w:i/>
          <w:szCs w:val="26"/>
        </w:rPr>
        <w:t>Giảm thiểu tác động do tập trung công nhân thi công</w:t>
      </w:r>
    </w:p>
    <w:p w14:paraId="05828111" w14:textId="77777777" w:rsidR="00962ECE" w:rsidRPr="00953193" w:rsidRDefault="00962ECE" w:rsidP="002C08DB">
      <w:pPr>
        <w:widowControl w:val="0"/>
        <w:tabs>
          <w:tab w:val="num" w:pos="1134"/>
          <w:tab w:val="left" w:pos="7230"/>
        </w:tabs>
        <w:spacing w:before="120" w:after="120" w:line="240" w:lineRule="auto"/>
        <w:ind w:left="851"/>
        <w:rPr>
          <w:szCs w:val="26"/>
        </w:rPr>
      </w:pPr>
      <w:r w:rsidRPr="00953193">
        <w:rPr>
          <w:szCs w:val="26"/>
        </w:rPr>
        <w:t>Huy động các nguồn lao động tại địa phương cho các công việc xây dựng cơ bản như đào đắp, bê tông móng</w:t>
      </w:r>
      <w:r w:rsidRPr="00953193">
        <w:rPr>
          <w:szCs w:val="26"/>
          <w:lang w:val="en-US"/>
        </w:rPr>
        <w:t xml:space="preserve"> </w:t>
      </w:r>
      <w:r w:rsidRPr="00953193">
        <w:rPr>
          <w:szCs w:val="26"/>
        </w:rPr>
        <w:t>để giảm số người tuyển từ các địa phương khác.</w:t>
      </w:r>
    </w:p>
    <w:p w14:paraId="7A9E25CA" w14:textId="77777777" w:rsidR="00962ECE" w:rsidRPr="00953193" w:rsidRDefault="00962ECE" w:rsidP="002C08DB">
      <w:pPr>
        <w:widowControl w:val="0"/>
        <w:tabs>
          <w:tab w:val="num" w:pos="1134"/>
          <w:tab w:val="left" w:pos="7230"/>
        </w:tabs>
        <w:spacing w:before="120" w:after="120" w:line="240" w:lineRule="auto"/>
        <w:ind w:left="851"/>
        <w:rPr>
          <w:szCs w:val="26"/>
        </w:rPr>
      </w:pPr>
      <w:r w:rsidRPr="00953193">
        <w:rPr>
          <w:szCs w:val="26"/>
        </w:rPr>
        <w:t xml:space="preserve">Đăng ký tạm trú cho công nhân với công an địa phương, thông báo, phối hợp </w:t>
      </w:r>
      <w:r w:rsidRPr="00953193">
        <w:rPr>
          <w:szCs w:val="26"/>
        </w:rPr>
        <w:lastRenderedPageBreak/>
        <w:t>với chính quyền địa phương để quản lý hành chánh những người vào làm trong dự án.</w:t>
      </w:r>
    </w:p>
    <w:p w14:paraId="201CB490" w14:textId="77777777" w:rsidR="00962ECE" w:rsidRPr="00953193" w:rsidRDefault="00962ECE" w:rsidP="002C08DB">
      <w:pPr>
        <w:widowControl w:val="0"/>
        <w:tabs>
          <w:tab w:val="num" w:pos="1134"/>
          <w:tab w:val="left" w:pos="7230"/>
        </w:tabs>
        <w:spacing w:before="120" w:after="120" w:line="240" w:lineRule="auto"/>
        <w:ind w:left="851"/>
        <w:rPr>
          <w:szCs w:val="26"/>
        </w:rPr>
      </w:pPr>
      <w:r w:rsidRPr="00953193">
        <w:rPr>
          <w:szCs w:val="26"/>
        </w:rPr>
        <w:t>Xây dựng nội quy và quản lý kỷ luật đối với tất cả các công nhân làm việc trên công trường.</w:t>
      </w:r>
    </w:p>
    <w:p w14:paraId="0847CDA9" w14:textId="77777777" w:rsidR="00962ECE" w:rsidRPr="00953193" w:rsidRDefault="00962ECE" w:rsidP="002C08DB">
      <w:pPr>
        <w:widowControl w:val="0"/>
        <w:tabs>
          <w:tab w:val="num" w:pos="1134"/>
          <w:tab w:val="left" w:pos="7230"/>
        </w:tabs>
        <w:spacing w:before="120" w:after="120" w:line="240" w:lineRule="auto"/>
        <w:ind w:left="851"/>
        <w:rPr>
          <w:szCs w:val="26"/>
        </w:rPr>
      </w:pPr>
      <w:r w:rsidRPr="00953193">
        <w:rPr>
          <w:szCs w:val="26"/>
        </w:rPr>
        <w:t>Thực hiện quan hệ đoàn kết tốt giữa công nhân và người dân địa phương.</w:t>
      </w:r>
    </w:p>
    <w:p w14:paraId="45A97B99" w14:textId="77777777" w:rsidR="00962ECE" w:rsidRPr="00953193" w:rsidRDefault="00962ECE" w:rsidP="002C08DB">
      <w:pPr>
        <w:spacing w:before="120" w:after="120" w:line="240" w:lineRule="auto"/>
        <w:ind w:left="851"/>
        <w:rPr>
          <w:i/>
          <w:szCs w:val="26"/>
        </w:rPr>
      </w:pPr>
      <w:r w:rsidRPr="00953193">
        <w:rPr>
          <w:i/>
          <w:szCs w:val="26"/>
        </w:rPr>
        <w:t xml:space="preserve"> Đối với các sự cố giai đoạn xây dựng</w:t>
      </w:r>
    </w:p>
    <w:p w14:paraId="11F7870F" w14:textId="77777777" w:rsidR="00962ECE" w:rsidRPr="00953193" w:rsidRDefault="00962ECE" w:rsidP="002C08DB">
      <w:pPr>
        <w:widowControl w:val="0"/>
        <w:tabs>
          <w:tab w:val="num" w:pos="1134"/>
          <w:tab w:val="left" w:pos="7230"/>
        </w:tabs>
        <w:spacing w:before="120" w:after="120" w:line="240" w:lineRule="auto"/>
        <w:ind w:left="851"/>
        <w:rPr>
          <w:szCs w:val="26"/>
        </w:rPr>
      </w:pPr>
      <w:r w:rsidRPr="00953193">
        <w:rPr>
          <w:szCs w:val="26"/>
        </w:rPr>
        <w:t>Quy hoạch khu vực chứa nguyên vật liệu, có bảo vệ, che chắn.</w:t>
      </w:r>
    </w:p>
    <w:p w14:paraId="60050232" w14:textId="77777777" w:rsidR="00962ECE" w:rsidRPr="00953193" w:rsidRDefault="00962ECE" w:rsidP="002C08DB">
      <w:pPr>
        <w:widowControl w:val="0"/>
        <w:tabs>
          <w:tab w:val="num" w:pos="1134"/>
          <w:tab w:val="left" w:pos="7230"/>
        </w:tabs>
        <w:spacing w:before="120" w:after="120" w:line="240" w:lineRule="auto"/>
        <w:ind w:left="851"/>
        <w:rPr>
          <w:szCs w:val="26"/>
        </w:rPr>
      </w:pPr>
      <w:r w:rsidRPr="00953193">
        <w:rPr>
          <w:szCs w:val="26"/>
        </w:rPr>
        <w:t>Có phương án, chuẩn bị sẵn các phương tiện, vật liệu PCCC và ứng cứu sự cố khi cháy nổ xảy ra.</w:t>
      </w:r>
    </w:p>
    <w:p w14:paraId="3B321766" w14:textId="77777777" w:rsidR="00962ECE" w:rsidRPr="00953193" w:rsidRDefault="00962ECE" w:rsidP="002C08DB">
      <w:pPr>
        <w:widowControl w:val="0"/>
        <w:tabs>
          <w:tab w:val="num" w:pos="1134"/>
          <w:tab w:val="left" w:pos="7230"/>
        </w:tabs>
        <w:spacing w:before="120" w:after="120" w:line="240" w:lineRule="auto"/>
        <w:ind w:left="851"/>
        <w:rPr>
          <w:szCs w:val="26"/>
        </w:rPr>
      </w:pPr>
      <w:r w:rsidRPr="00953193">
        <w:rPr>
          <w:szCs w:val="26"/>
        </w:rPr>
        <w:t>Tuân thủ tuyệt đối các quy định an toàn khi vận chuyển và lắp đặt thiết bị.</w:t>
      </w:r>
    </w:p>
    <w:p w14:paraId="0BB878BA" w14:textId="77777777" w:rsidR="00962ECE" w:rsidRPr="00953193" w:rsidRDefault="00962ECE" w:rsidP="002C08DB">
      <w:pPr>
        <w:widowControl w:val="0"/>
        <w:tabs>
          <w:tab w:val="num" w:pos="1134"/>
          <w:tab w:val="left" w:pos="7230"/>
        </w:tabs>
        <w:spacing w:before="120" w:after="120" w:line="240" w:lineRule="auto"/>
        <w:ind w:left="851"/>
        <w:rPr>
          <w:szCs w:val="26"/>
        </w:rPr>
      </w:pPr>
      <w:r w:rsidRPr="00953193">
        <w:rPr>
          <w:szCs w:val="26"/>
        </w:rPr>
        <w:t>Lắp đặt các biển báo nguy hiểm tại những khu vực cần thiết.</w:t>
      </w:r>
    </w:p>
    <w:p w14:paraId="3EFC34CA" w14:textId="77777777" w:rsidR="00962ECE" w:rsidRPr="00953193" w:rsidRDefault="00962ECE" w:rsidP="002C08DB">
      <w:pPr>
        <w:widowControl w:val="0"/>
        <w:tabs>
          <w:tab w:val="num" w:pos="1134"/>
          <w:tab w:val="left" w:pos="7230"/>
        </w:tabs>
        <w:spacing w:before="120" w:after="120" w:line="240" w:lineRule="auto"/>
        <w:ind w:left="851"/>
        <w:rPr>
          <w:szCs w:val="26"/>
        </w:rPr>
      </w:pPr>
      <w:r w:rsidRPr="00953193">
        <w:rPr>
          <w:szCs w:val="26"/>
        </w:rPr>
        <w:t>Trang bị thiết bị bảo hộ lao động cho công nhân thi công.</w:t>
      </w:r>
    </w:p>
    <w:p w14:paraId="6C81EC37" w14:textId="77777777" w:rsidR="00962ECE" w:rsidRPr="00953193" w:rsidRDefault="00962ECE" w:rsidP="002C08DB">
      <w:pPr>
        <w:tabs>
          <w:tab w:val="left" w:pos="851"/>
        </w:tabs>
        <w:spacing w:before="120" w:after="120" w:line="240" w:lineRule="auto"/>
        <w:rPr>
          <w:b/>
          <w:i/>
          <w:szCs w:val="26"/>
        </w:rPr>
      </w:pPr>
      <w:r w:rsidRPr="00953193">
        <w:rPr>
          <w:b/>
          <w:i/>
          <w:szCs w:val="26"/>
          <w:lang w:val="en-US"/>
        </w:rPr>
        <w:t>5.4.3.3</w:t>
      </w:r>
      <w:r w:rsidRPr="00953193">
        <w:rPr>
          <w:b/>
          <w:i/>
          <w:szCs w:val="26"/>
          <w:lang w:val="en-US"/>
        </w:rPr>
        <w:tab/>
      </w:r>
      <w:r w:rsidRPr="00953193">
        <w:rPr>
          <w:b/>
          <w:i/>
          <w:szCs w:val="26"/>
        </w:rPr>
        <w:t>Giai đoạn vận hành</w:t>
      </w:r>
    </w:p>
    <w:p w14:paraId="4F4FFB15" w14:textId="77777777" w:rsidR="00962ECE" w:rsidRPr="00953193" w:rsidRDefault="00962ECE" w:rsidP="002C08DB">
      <w:pPr>
        <w:spacing w:before="120" w:after="120" w:line="240" w:lineRule="auto"/>
        <w:ind w:left="851"/>
        <w:rPr>
          <w:i/>
          <w:szCs w:val="26"/>
        </w:rPr>
      </w:pPr>
      <w:r w:rsidRPr="00953193">
        <w:rPr>
          <w:i/>
          <w:szCs w:val="26"/>
        </w:rPr>
        <w:t>Phòng tránh ảnh hưởng điện trường</w:t>
      </w:r>
    </w:p>
    <w:p w14:paraId="4A602D45" w14:textId="77777777" w:rsidR="00962ECE" w:rsidRPr="00953193" w:rsidRDefault="00962ECE" w:rsidP="002C08DB">
      <w:pPr>
        <w:pStyle w:val="BodyTextlist1"/>
        <w:numPr>
          <w:ilvl w:val="0"/>
          <w:numId w:val="0"/>
        </w:numPr>
        <w:tabs>
          <w:tab w:val="left" w:pos="284"/>
        </w:tabs>
        <w:spacing w:after="120"/>
        <w:ind w:left="851"/>
        <w:rPr>
          <w:lang w:val="vi-VN"/>
        </w:rPr>
      </w:pPr>
      <w:r w:rsidRPr="00953193">
        <w:rPr>
          <w:lang w:val="vi-VN"/>
        </w:rPr>
        <w:t xml:space="preserve">Công tác thiết kế, xây dựng, lắp đặt </w:t>
      </w:r>
      <w:r w:rsidRPr="00953193">
        <w:t xml:space="preserve">lắp đặt turbine gió </w:t>
      </w:r>
      <w:r w:rsidRPr="00953193">
        <w:rPr>
          <w:lang w:val="vi-VN"/>
        </w:rPr>
        <w:t>tuân theo các quy chuẩn và quy phạm hiện hành, đặc biệt là Nghị định 14/2014/NĐ-CP ngày 26/02/2014 của Chỉnh phủ.</w:t>
      </w:r>
    </w:p>
    <w:p w14:paraId="66B58555" w14:textId="77777777" w:rsidR="00962ECE" w:rsidRPr="00953193" w:rsidRDefault="00962ECE" w:rsidP="002C08DB">
      <w:pPr>
        <w:spacing w:before="120" w:after="120" w:line="240" w:lineRule="auto"/>
        <w:ind w:left="851"/>
        <w:rPr>
          <w:i/>
          <w:szCs w:val="26"/>
        </w:rPr>
      </w:pPr>
      <w:r w:rsidRPr="00953193">
        <w:rPr>
          <w:i/>
          <w:szCs w:val="26"/>
        </w:rPr>
        <w:t>Đối với các sự cố giai đoạn vận hành</w:t>
      </w:r>
    </w:p>
    <w:p w14:paraId="5CC902D7" w14:textId="77777777" w:rsidR="00962ECE" w:rsidRPr="00953193" w:rsidRDefault="00962ECE" w:rsidP="002C08DB">
      <w:pPr>
        <w:pStyle w:val="BodyTextlist1"/>
        <w:numPr>
          <w:ilvl w:val="0"/>
          <w:numId w:val="0"/>
        </w:numPr>
        <w:tabs>
          <w:tab w:val="left" w:pos="284"/>
        </w:tabs>
        <w:spacing w:after="120"/>
        <w:ind w:left="851"/>
        <w:rPr>
          <w:lang w:val="vi-VN"/>
        </w:rPr>
      </w:pPr>
      <w:r w:rsidRPr="00953193">
        <w:rPr>
          <w:lang w:val="vi-VN"/>
        </w:rPr>
        <w:t>Thành lập đội hành động ứng cứu khi có sự cố</w:t>
      </w:r>
      <w:r w:rsidRPr="00953193">
        <w:t>.</w:t>
      </w:r>
    </w:p>
    <w:p w14:paraId="267EE0B4" w14:textId="77777777" w:rsidR="00962ECE" w:rsidRPr="00953193" w:rsidRDefault="00962ECE" w:rsidP="002C08DB">
      <w:pPr>
        <w:pStyle w:val="BodyTextlist1"/>
        <w:numPr>
          <w:ilvl w:val="0"/>
          <w:numId w:val="0"/>
        </w:numPr>
        <w:tabs>
          <w:tab w:val="left" w:pos="284"/>
        </w:tabs>
        <w:spacing w:after="120"/>
        <w:ind w:left="851"/>
        <w:rPr>
          <w:lang w:val="vi-VN"/>
        </w:rPr>
      </w:pPr>
      <w:r w:rsidRPr="00953193">
        <w:rPr>
          <w:lang w:val="vi-VN"/>
        </w:rPr>
        <w:t>Thường xuyên diễn tập PCCC</w:t>
      </w:r>
      <w:r w:rsidRPr="00953193">
        <w:t>.</w:t>
      </w:r>
    </w:p>
    <w:p w14:paraId="6C7F10C3" w14:textId="77777777" w:rsidR="00962ECE" w:rsidRPr="00953193" w:rsidRDefault="00962ECE" w:rsidP="002C08DB">
      <w:pPr>
        <w:pStyle w:val="BodyTextlist1"/>
        <w:numPr>
          <w:ilvl w:val="0"/>
          <w:numId w:val="0"/>
        </w:numPr>
        <w:tabs>
          <w:tab w:val="left" w:pos="284"/>
        </w:tabs>
        <w:spacing w:after="120"/>
        <w:ind w:left="851"/>
        <w:rPr>
          <w:lang w:val="vi-VN"/>
        </w:rPr>
      </w:pPr>
      <w:r w:rsidRPr="00953193">
        <w:rPr>
          <w:lang w:val="vi-VN"/>
        </w:rPr>
        <w:t>Kiểm tra, bảo dưỡng các thiết bị PCCC</w:t>
      </w:r>
      <w:r w:rsidRPr="00953193">
        <w:t>.</w:t>
      </w:r>
    </w:p>
    <w:p w14:paraId="61B2EB98" w14:textId="77777777" w:rsidR="00962ECE" w:rsidRPr="00953193" w:rsidRDefault="00962ECE" w:rsidP="002C08DB">
      <w:pPr>
        <w:pStyle w:val="BodyTextlist1"/>
        <w:numPr>
          <w:ilvl w:val="0"/>
          <w:numId w:val="0"/>
        </w:numPr>
        <w:tabs>
          <w:tab w:val="left" w:pos="284"/>
        </w:tabs>
        <w:spacing w:after="120"/>
        <w:ind w:left="851"/>
        <w:rPr>
          <w:lang w:val="vi-VN"/>
        </w:rPr>
      </w:pPr>
      <w:r w:rsidRPr="00953193">
        <w:rPr>
          <w:lang w:val="vi-VN"/>
        </w:rPr>
        <w:t>Nâng cao ý thức nhân viên vận hành về PCCC</w:t>
      </w:r>
      <w:r w:rsidRPr="00953193">
        <w:t>.</w:t>
      </w:r>
    </w:p>
    <w:p w14:paraId="28050FA5" w14:textId="77777777" w:rsidR="00962ECE" w:rsidRPr="00953193" w:rsidRDefault="00962ECE" w:rsidP="002C08DB">
      <w:pPr>
        <w:tabs>
          <w:tab w:val="left" w:pos="851"/>
        </w:tabs>
        <w:spacing w:before="120" w:after="120" w:line="240" w:lineRule="auto"/>
        <w:rPr>
          <w:b/>
          <w:i/>
          <w:szCs w:val="26"/>
        </w:rPr>
      </w:pPr>
      <w:r w:rsidRPr="00953193">
        <w:rPr>
          <w:b/>
          <w:i/>
          <w:szCs w:val="26"/>
          <w:lang w:val="en-US"/>
        </w:rPr>
        <w:t>5.4.3.4</w:t>
      </w:r>
      <w:r w:rsidRPr="00953193">
        <w:rPr>
          <w:b/>
          <w:i/>
          <w:szCs w:val="26"/>
          <w:lang w:val="en-US"/>
        </w:rPr>
        <w:tab/>
      </w:r>
      <w:r w:rsidRPr="00953193">
        <w:rPr>
          <w:b/>
          <w:i/>
          <w:szCs w:val="26"/>
        </w:rPr>
        <w:t>Giai đoạn kết thúc và tháo dỡ dự án</w:t>
      </w:r>
    </w:p>
    <w:p w14:paraId="6535F638" w14:textId="77777777" w:rsidR="00962ECE" w:rsidRPr="00953193" w:rsidRDefault="00962ECE" w:rsidP="002C08DB">
      <w:pPr>
        <w:spacing w:before="120" w:after="120" w:line="240" w:lineRule="auto"/>
        <w:ind w:left="851"/>
        <w:rPr>
          <w:i/>
          <w:szCs w:val="26"/>
        </w:rPr>
      </w:pPr>
      <w:r w:rsidRPr="00953193">
        <w:rPr>
          <w:i/>
          <w:szCs w:val="26"/>
        </w:rPr>
        <w:t xml:space="preserve">An toàn lao động, rủi ro vận chuyển cơ sở hạ tầng </w:t>
      </w:r>
    </w:p>
    <w:p w14:paraId="6233B4E8" w14:textId="77777777" w:rsidR="00962ECE" w:rsidRPr="00953193" w:rsidRDefault="00962ECE" w:rsidP="002C08DB">
      <w:pPr>
        <w:spacing w:before="120" w:after="120" w:line="240" w:lineRule="auto"/>
        <w:ind w:left="851"/>
        <w:rPr>
          <w:szCs w:val="26"/>
        </w:rPr>
      </w:pPr>
      <w:r w:rsidRPr="00953193">
        <w:rPr>
          <w:szCs w:val="26"/>
        </w:rPr>
        <w:t>Trang bị bảo hộ lao động cho công nhân.</w:t>
      </w:r>
    </w:p>
    <w:p w14:paraId="74B01E11" w14:textId="77777777" w:rsidR="00962ECE" w:rsidRPr="00953193" w:rsidRDefault="00962ECE" w:rsidP="002C08DB">
      <w:pPr>
        <w:spacing w:before="120" w:after="120" w:line="240" w:lineRule="auto"/>
        <w:ind w:left="851"/>
        <w:rPr>
          <w:szCs w:val="26"/>
        </w:rPr>
      </w:pPr>
      <w:r w:rsidRPr="00953193">
        <w:rPr>
          <w:szCs w:val="26"/>
        </w:rPr>
        <w:t>Không làm việc vào thời điểm trời mưa, giông bão.</w:t>
      </w:r>
    </w:p>
    <w:p w14:paraId="237E60B2" w14:textId="77777777" w:rsidR="00962ECE" w:rsidRPr="00953193" w:rsidRDefault="00962ECE" w:rsidP="002C08DB">
      <w:pPr>
        <w:spacing w:before="120" w:after="120" w:line="240" w:lineRule="auto"/>
        <w:ind w:left="851"/>
        <w:rPr>
          <w:szCs w:val="26"/>
        </w:rPr>
      </w:pPr>
      <w:r w:rsidRPr="00953193">
        <w:rPr>
          <w:szCs w:val="26"/>
        </w:rPr>
        <w:t>Các máy móc thiết bị được định kỳ bảo dưỡng nhằm hạn chế hư hỏng tại thời điểm thi công.</w:t>
      </w:r>
    </w:p>
    <w:p w14:paraId="42506382" w14:textId="77777777" w:rsidR="00962ECE" w:rsidRPr="00953193" w:rsidRDefault="00962ECE" w:rsidP="002C08DB">
      <w:pPr>
        <w:spacing w:before="120" w:after="120" w:line="240" w:lineRule="auto"/>
        <w:rPr>
          <w:b/>
          <w:szCs w:val="26"/>
        </w:rPr>
      </w:pPr>
      <w:r w:rsidRPr="00953193">
        <w:rPr>
          <w:b/>
          <w:szCs w:val="26"/>
        </w:rPr>
        <w:t>5.5</w:t>
      </w:r>
      <w:r w:rsidRPr="00953193">
        <w:rPr>
          <w:b/>
          <w:szCs w:val="26"/>
        </w:rPr>
        <w:tab/>
        <w:t xml:space="preserve">  </w:t>
      </w:r>
      <w:r w:rsidRPr="00953193">
        <w:rPr>
          <w:b/>
          <w:szCs w:val="26"/>
          <w:lang w:val="en-US"/>
        </w:rPr>
        <w:t xml:space="preserve">Chương trình quản lý và giám sát môi trường </w:t>
      </w:r>
      <w:r w:rsidRPr="00953193">
        <w:rPr>
          <w:b/>
          <w:szCs w:val="26"/>
        </w:rPr>
        <w:t>của</w:t>
      </w:r>
      <w:r w:rsidRPr="00953193">
        <w:rPr>
          <w:b/>
          <w:szCs w:val="26"/>
          <w:lang w:val="en-US"/>
        </w:rPr>
        <w:t xml:space="preserve"> chủ</w:t>
      </w:r>
      <w:r w:rsidRPr="00953193">
        <w:rPr>
          <w:b/>
          <w:szCs w:val="26"/>
        </w:rPr>
        <w:t xml:space="preserve"> dự án</w:t>
      </w:r>
    </w:p>
    <w:p w14:paraId="210639B6" w14:textId="77777777" w:rsidR="00962ECE" w:rsidRPr="00953193" w:rsidRDefault="00962ECE" w:rsidP="002C08DB">
      <w:pPr>
        <w:tabs>
          <w:tab w:val="left" w:pos="851"/>
        </w:tabs>
        <w:spacing w:before="120" w:after="120" w:line="240" w:lineRule="auto"/>
        <w:rPr>
          <w:b/>
          <w:szCs w:val="26"/>
        </w:rPr>
      </w:pPr>
      <w:r w:rsidRPr="00953193">
        <w:rPr>
          <w:b/>
          <w:szCs w:val="26"/>
          <w:lang w:val="en-US"/>
        </w:rPr>
        <w:t>5.5.1</w:t>
      </w:r>
      <w:r w:rsidRPr="00953193">
        <w:rPr>
          <w:b/>
          <w:szCs w:val="26"/>
          <w:lang w:val="en-US"/>
        </w:rPr>
        <w:tab/>
      </w:r>
      <w:r w:rsidRPr="00953193">
        <w:rPr>
          <w:b/>
          <w:szCs w:val="26"/>
        </w:rPr>
        <w:t>Chương trình quản lý môi trường</w:t>
      </w:r>
    </w:p>
    <w:p w14:paraId="06E0B989" w14:textId="77777777" w:rsidR="00962ECE" w:rsidRPr="00953193" w:rsidRDefault="00962ECE" w:rsidP="002C08DB">
      <w:pPr>
        <w:widowControl w:val="0"/>
        <w:tabs>
          <w:tab w:val="left" w:pos="7230"/>
        </w:tabs>
        <w:spacing w:before="120" w:after="120" w:line="240" w:lineRule="auto"/>
        <w:ind w:left="851"/>
        <w:rPr>
          <w:szCs w:val="26"/>
        </w:rPr>
      </w:pPr>
      <w:r w:rsidRPr="00953193">
        <w:rPr>
          <w:szCs w:val="26"/>
        </w:rPr>
        <w:t>Đào tạo, nâng cao năng lực quản lý môi trường cho công nhân viên.</w:t>
      </w:r>
    </w:p>
    <w:p w14:paraId="763A7C02" w14:textId="77777777" w:rsidR="00962ECE" w:rsidRPr="00953193" w:rsidRDefault="00962ECE" w:rsidP="002C08DB">
      <w:pPr>
        <w:widowControl w:val="0"/>
        <w:tabs>
          <w:tab w:val="left" w:pos="7230"/>
        </w:tabs>
        <w:spacing w:before="120" w:after="120" w:line="240" w:lineRule="auto"/>
        <w:ind w:left="851"/>
        <w:rPr>
          <w:szCs w:val="26"/>
        </w:rPr>
      </w:pPr>
      <w:r w:rsidRPr="00953193">
        <w:rPr>
          <w:szCs w:val="26"/>
        </w:rPr>
        <w:t xml:space="preserve">Thực hiện các biện pháp giảm thiểu </w:t>
      </w:r>
      <w:r w:rsidRPr="00953193">
        <w:rPr>
          <w:szCs w:val="26"/>
          <w:lang w:val="en-US"/>
        </w:rPr>
        <w:t>tác động</w:t>
      </w:r>
      <w:r w:rsidRPr="00953193">
        <w:rPr>
          <w:szCs w:val="26"/>
        </w:rPr>
        <w:t xml:space="preserve"> môi trường.</w:t>
      </w:r>
    </w:p>
    <w:p w14:paraId="3CB43E41" w14:textId="77777777" w:rsidR="00962ECE" w:rsidRPr="00953193" w:rsidRDefault="00962ECE" w:rsidP="002C08DB">
      <w:pPr>
        <w:widowControl w:val="0"/>
        <w:tabs>
          <w:tab w:val="left" w:pos="7230"/>
        </w:tabs>
        <w:spacing w:before="120" w:after="120" w:line="240" w:lineRule="auto"/>
        <w:ind w:left="851"/>
        <w:rPr>
          <w:szCs w:val="26"/>
        </w:rPr>
      </w:pPr>
      <w:r w:rsidRPr="00953193">
        <w:rPr>
          <w:szCs w:val="26"/>
        </w:rPr>
        <w:t>Xây dựng hệ thống báo cáo môi trường đến các cấp tương ứng.</w:t>
      </w:r>
    </w:p>
    <w:p w14:paraId="69C5223F" w14:textId="77777777" w:rsidR="00962ECE" w:rsidRPr="00953193" w:rsidRDefault="00962ECE" w:rsidP="002C08DB">
      <w:pPr>
        <w:tabs>
          <w:tab w:val="left" w:pos="851"/>
        </w:tabs>
        <w:spacing w:before="120" w:after="120" w:line="240" w:lineRule="auto"/>
        <w:rPr>
          <w:b/>
          <w:szCs w:val="26"/>
        </w:rPr>
      </w:pPr>
      <w:r w:rsidRPr="00953193">
        <w:rPr>
          <w:b/>
          <w:szCs w:val="26"/>
          <w:lang w:val="en-US"/>
        </w:rPr>
        <w:t>5.5.2</w:t>
      </w:r>
      <w:r w:rsidRPr="00953193">
        <w:rPr>
          <w:b/>
          <w:szCs w:val="26"/>
          <w:lang w:val="en-US"/>
        </w:rPr>
        <w:tab/>
      </w:r>
      <w:r w:rsidRPr="00953193">
        <w:rPr>
          <w:b/>
          <w:szCs w:val="26"/>
        </w:rPr>
        <w:t>Chương trình giám sát môi trường</w:t>
      </w:r>
    </w:p>
    <w:p w14:paraId="4ABFB489" w14:textId="031F6938" w:rsidR="00962ECE" w:rsidRPr="00953193" w:rsidRDefault="00794F6C" w:rsidP="002C08DB">
      <w:pPr>
        <w:pStyle w:val="BodyText"/>
        <w:tabs>
          <w:tab w:val="left" w:pos="1350"/>
        </w:tabs>
        <w:spacing w:before="120"/>
        <w:ind w:left="851"/>
        <w:rPr>
          <w:b/>
          <w:szCs w:val="26"/>
          <w:lang w:val="vi-VN"/>
        </w:rPr>
      </w:pPr>
      <w:r w:rsidRPr="00953193">
        <w:rPr>
          <w:b/>
          <w:szCs w:val="26"/>
          <w:lang w:val="vi-VN"/>
        </w:rPr>
        <w:t>Trong giai đoạn xây dựng</w:t>
      </w:r>
    </w:p>
    <w:p w14:paraId="027FE4DB" w14:textId="77777777" w:rsidR="00794F6C" w:rsidRPr="00953193" w:rsidRDefault="00794F6C" w:rsidP="00293DFC">
      <w:pPr>
        <w:numPr>
          <w:ilvl w:val="0"/>
          <w:numId w:val="135"/>
        </w:numPr>
        <w:spacing w:before="120" w:after="120" w:line="240" w:lineRule="auto"/>
        <w:ind w:left="1276" w:hanging="425"/>
        <w:rPr>
          <w:b/>
          <w:i/>
          <w:szCs w:val="28"/>
          <w:lang w:eastAsia="vi-VN"/>
        </w:rPr>
      </w:pPr>
      <w:r w:rsidRPr="00953193">
        <w:rPr>
          <w:b/>
          <w:i/>
          <w:szCs w:val="28"/>
          <w:lang w:eastAsia="vi-VN"/>
        </w:rPr>
        <w:lastRenderedPageBreak/>
        <w:t xml:space="preserve">Giám sát chất </w:t>
      </w:r>
      <w:r w:rsidRPr="00953193">
        <w:rPr>
          <w:b/>
          <w:i/>
          <w:szCs w:val="28"/>
          <w:lang w:val="en-US" w:eastAsia="vi-VN"/>
        </w:rPr>
        <w:t>thải rắn</w:t>
      </w:r>
      <w:r w:rsidRPr="00953193">
        <w:rPr>
          <w:b/>
          <w:i/>
          <w:szCs w:val="28"/>
          <w:lang w:eastAsia="vi-VN"/>
        </w:rPr>
        <w:t>:</w:t>
      </w:r>
    </w:p>
    <w:p w14:paraId="3D5F2750" w14:textId="77777777" w:rsidR="00794F6C" w:rsidRPr="00953193" w:rsidRDefault="00794F6C" w:rsidP="00293DFC">
      <w:pPr>
        <w:widowControl w:val="0"/>
        <w:numPr>
          <w:ilvl w:val="0"/>
          <w:numId w:val="136"/>
        </w:numPr>
        <w:spacing w:before="120" w:after="120" w:line="240" w:lineRule="auto"/>
        <w:ind w:left="1135" w:hanging="284"/>
        <w:rPr>
          <w:spacing w:val="-2"/>
          <w:szCs w:val="26"/>
          <w:lang w:val="en-US"/>
        </w:rPr>
      </w:pPr>
      <w:r w:rsidRPr="00953193">
        <w:rPr>
          <w:spacing w:val="-2"/>
          <w:szCs w:val="26"/>
          <w:lang w:val="en-US"/>
        </w:rPr>
        <w:t xml:space="preserve">Vị trí giám sát: khu vực thi công turbine trên biển. </w:t>
      </w:r>
    </w:p>
    <w:p w14:paraId="7F7B5EF3" w14:textId="067400A2" w:rsidR="00794F6C" w:rsidRPr="00953193" w:rsidRDefault="00794F6C" w:rsidP="00293DFC">
      <w:pPr>
        <w:widowControl w:val="0"/>
        <w:numPr>
          <w:ilvl w:val="0"/>
          <w:numId w:val="136"/>
        </w:numPr>
        <w:spacing w:before="120" w:after="120" w:line="240" w:lineRule="auto"/>
        <w:ind w:left="1135" w:hanging="284"/>
        <w:rPr>
          <w:spacing w:val="-2"/>
          <w:szCs w:val="26"/>
          <w:lang w:val="en-US"/>
        </w:rPr>
      </w:pPr>
      <w:r w:rsidRPr="00953193">
        <w:rPr>
          <w:spacing w:val="-2"/>
          <w:szCs w:val="26"/>
          <w:lang w:val="en-US"/>
        </w:rPr>
        <w:t>Tần suất giám sát: 03 tháng/lần</w:t>
      </w:r>
    </w:p>
    <w:p w14:paraId="3AF695BA" w14:textId="797F8003" w:rsidR="00794F6C" w:rsidRPr="00953193" w:rsidRDefault="00794F6C" w:rsidP="00293DFC">
      <w:pPr>
        <w:widowControl w:val="0"/>
        <w:numPr>
          <w:ilvl w:val="0"/>
          <w:numId w:val="136"/>
        </w:numPr>
        <w:spacing w:before="120" w:after="120" w:line="240" w:lineRule="auto"/>
        <w:ind w:left="1135" w:hanging="284"/>
        <w:rPr>
          <w:spacing w:val="-2"/>
          <w:szCs w:val="26"/>
          <w:lang w:val="en-US"/>
        </w:rPr>
      </w:pPr>
      <w:r w:rsidRPr="00953193">
        <w:rPr>
          <w:spacing w:val="-2"/>
          <w:szCs w:val="26"/>
          <w:lang w:val="en-US"/>
        </w:rPr>
        <w:t xml:space="preserve">Nội dung giám sát: </w:t>
      </w:r>
      <w:r w:rsidRPr="00953193">
        <w:t>giám sát khối lượng phát sinh hàng tháng, biện pháp và tần suất thu gom, công tác lưu trữ và bàn giao xử lý chất thải rắn thông thường và CTNH.</w:t>
      </w:r>
      <w:r w:rsidRPr="00953193">
        <w:rPr>
          <w:spacing w:val="-2"/>
          <w:szCs w:val="26"/>
          <w:lang w:val="en-US"/>
        </w:rPr>
        <w:t>.</w:t>
      </w:r>
    </w:p>
    <w:p w14:paraId="20DADE4F" w14:textId="794D189A" w:rsidR="00794F6C" w:rsidRPr="00953193" w:rsidRDefault="00794F6C" w:rsidP="00293DFC">
      <w:pPr>
        <w:widowControl w:val="0"/>
        <w:numPr>
          <w:ilvl w:val="0"/>
          <w:numId w:val="136"/>
        </w:numPr>
        <w:spacing w:before="120" w:after="120" w:line="240" w:lineRule="auto"/>
        <w:ind w:left="1135" w:hanging="284"/>
        <w:rPr>
          <w:spacing w:val="-2"/>
          <w:szCs w:val="26"/>
          <w:lang w:val="en-US"/>
        </w:rPr>
      </w:pPr>
      <w:r w:rsidRPr="00953193">
        <w:rPr>
          <w:spacing w:val="-2"/>
          <w:szCs w:val="26"/>
          <w:lang w:val="en-US"/>
        </w:rPr>
        <w:t xml:space="preserve">Quy định áp dụng: Nghị định số </w:t>
      </w:r>
      <w:r w:rsidR="007F214F">
        <w:rPr>
          <w:spacing w:val="-2"/>
          <w:szCs w:val="26"/>
          <w:lang w:val="en-US"/>
        </w:rPr>
        <w:t>08/2022/NĐ-CP ngày 10/01/2022</w:t>
      </w:r>
      <w:r w:rsidRPr="00953193">
        <w:rPr>
          <w:spacing w:val="-2"/>
          <w:szCs w:val="26"/>
          <w:lang w:val="en-US"/>
        </w:rPr>
        <w:t xml:space="preserve"> và Thông tư số 08/2017/TT-BXD ngày 16/5/2017 của Bộ Xây dựng về quản lý chất thải rắn xây dựng.</w:t>
      </w:r>
    </w:p>
    <w:p w14:paraId="078F3918" w14:textId="2B5EEA74" w:rsidR="00794F6C" w:rsidRPr="00953193" w:rsidRDefault="00794F6C" w:rsidP="00293DFC">
      <w:pPr>
        <w:numPr>
          <w:ilvl w:val="0"/>
          <w:numId w:val="135"/>
        </w:numPr>
        <w:spacing w:before="120" w:after="120" w:line="240" w:lineRule="auto"/>
        <w:ind w:left="1276" w:hanging="425"/>
        <w:rPr>
          <w:b/>
          <w:i/>
          <w:szCs w:val="28"/>
          <w:lang w:eastAsia="vi-VN"/>
        </w:rPr>
      </w:pPr>
      <w:r w:rsidRPr="00953193">
        <w:rPr>
          <w:b/>
          <w:i/>
          <w:szCs w:val="28"/>
          <w:lang w:eastAsia="vi-VN"/>
        </w:rPr>
        <w:t>Giám sát chất lượng nước biển</w:t>
      </w:r>
    </w:p>
    <w:p w14:paraId="1C8E10A2" w14:textId="77777777" w:rsidR="00794F6C" w:rsidRPr="00953193" w:rsidRDefault="00794F6C" w:rsidP="00293DFC">
      <w:pPr>
        <w:pStyle w:val="Bullet-"/>
        <w:numPr>
          <w:ilvl w:val="0"/>
          <w:numId w:val="134"/>
        </w:numPr>
        <w:spacing w:after="120"/>
        <w:ind w:left="1135" w:hanging="284"/>
      </w:pPr>
      <w:r w:rsidRPr="00953193">
        <w:t>Chỉ tiêu giám sát: pH, amoni, photphat, cadimi, chì, sắt, tổng phenol, tổng dầu,  Coliform.</w:t>
      </w:r>
    </w:p>
    <w:p w14:paraId="73552540" w14:textId="77777777" w:rsidR="00794F6C" w:rsidRPr="00953193" w:rsidRDefault="00794F6C" w:rsidP="00293DFC">
      <w:pPr>
        <w:pStyle w:val="Bullet-"/>
        <w:numPr>
          <w:ilvl w:val="0"/>
          <w:numId w:val="134"/>
        </w:numPr>
        <w:spacing w:after="120"/>
        <w:ind w:left="1135" w:hanging="284"/>
      </w:pPr>
      <w:r w:rsidRPr="00953193">
        <w:t xml:space="preserve">Vị trí giám sát: khu vực thi công thi công turbine trên biển. </w:t>
      </w:r>
    </w:p>
    <w:p w14:paraId="1120D233" w14:textId="24830289" w:rsidR="00794F6C" w:rsidRPr="00953193" w:rsidRDefault="00794F6C" w:rsidP="00293DFC">
      <w:pPr>
        <w:pStyle w:val="Bullet-"/>
        <w:numPr>
          <w:ilvl w:val="0"/>
          <w:numId w:val="134"/>
        </w:numPr>
        <w:spacing w:after="120"/>
        <w:ind w:left="1135" w:hanging="284"/>
      </w:pPr>
      <w:r w:rsidRPr="00953193">
        <w:t>Tần suất giám sát: 06 tháng/lần.</w:t>
      </w:r>
    </w:p>
    <w:p w14:paraId="332C9C9C" w14:textId="77777777" w:rsidR="00794F6C" w:rsidRPr="00953193" w:rsidRDefault="00794F6C" w:rsidP="00293DFC">
      <w:pPr>
        <w:pStyle w:val="Bullet-"/>
        <w:numPr>
          <w:ilvl w:val="0"/>
          <w:numId w:val="134"/>
        </w:numPr>
        <w:spacing w:after="120"/>
        <w:ind w:left="1135" w:hanging="284"/>
      </w:pPr>
      <w:r w:rsidRPr="00953193">
        <w:t>Quy định tuân theo QCVN 10-MT:2015/BTNMT, bảng 1, cột 3 (các nơi khác)</w:t>
      </w:r>
    </w:p>
    <w:p w14:paraId="5180DB59" w14:textId="77777777" w:rsidR="00794F6C" w:rsidRPr="00953193" w:rsidRDefault="00794F6C" w:rsidP="00293DFC">
      <w:pPr>
        <w:numPr>
          <w:ilvl w:val="0"/>
          <w:numId w:val="135"/>
        </w:numPr>
        <w:spacing w:before="120" w:after="120" w:line="240" w:lineRule="auto"/>
        <w:ind w:left="1276" w:hanging="425"/>
        <w:rPr>
          <w:b/>
          <w:i/>
          <w:szCs w:val="28"/>
          <w:lang w:eastAsia="vi-VN"/>
        </w:rPr>
      </w:pPr>
      <w:r w:rsidRPr="00953193">
        <w:rPr>
          <w:b/>
          <w:i/>
          <w:szCs w:val="28"/>
          <w:lang w:eastAsia="vi-VN"/>
        </w:rPr>
        <w:t xml:space="preserve">Giám sát chất lượng </w:t>
      </w:r>
      <w:r w:rsidRPr="00953193">
        <w:rPr>
          <w:b/>
          <w:i/>
          <w:szCs w:val="28"/>
          <w:lang w:val="en-US" w:eastAsia="vi-VN"/>
        </w:rPr>
        <w:t>không khí</w:t>
      </w:r>
    </w:p>
    <w:p w14:paraId="576BB488" w14:textId="46463BC2" w:rsidR="00794F6C" w:rsidRPr="00953193" w:rsidRDefault="00794F6C" w:rsidP="00293DFC">
      <w:pPr>
        <w:pStyle w:val="Bullet-"/>
        <w:numPr>
          <w:ilvl w:val="0"/>
          <w:numId w:val="134"/>
        </w:numPr>
        <w:spacing w:after="120"/>
        <w:ind w:left="1135" w:hanging="284"/>
      </w:pPr>
      <w:r w:rsidRPr="00953193">
        <w:t>Chỉ tiêu giám sát: Tiếng ồn, Bụi, SO</w:t>
      </w:r>
      <w:r w:rsidRPr="00953193">
        <w:rPr>
          <w:vertAlign w:val="subscript"/>
        </w:rPr>
        <w:t>2</w:t>
      </w:r>
      <w:r w:rsidRPr="00953193">
        <w:t>, NO</w:t>
      </w:r>
      <w:r w:rsidRPr="00953193">
        <w:rPr>
          <w:vertAlign w:val="subscript"/>
        </w:rPr>
        <w:t>2</w:t>
      </w:r>
      <w:r w:rsidRPr="00953193">
        <w:t>, CO, độ rung</w:t>
      </w:r>
      <w:r w:rsidR="000448C4" w:rsidRPr="00953193">
        <w:t>.</w:t>
      </w:r>
    </w:p>
    <w:p w14:paraId="0C59CF60" w14:textId="77777777" w:rsidR="000448C4" w:rsidRPr="00953193" w:rsidRDefault="00794F6C" w:rsidP="00293DFC">
      <w:pPr>
        <w:pStyle w:val="Bullet-"/>
        <w:numPr>
          <w:ilvl w:val="0"/>
          <w:numId w:val="134"/>
        </w:numPr>
        <w:spacing w:after="120"/>
        <w:ind w:left="1135" w:hanging="284"/>
      </w:pPr>
      <w:r w:rsidRPr="00953193">
        <w:t xml:space="preserve">Vị trí giám sát: vị trí tại khu vực thi công turbine trên biển. </w:t>
      </w:r>
    </w:p>
    <w:p w14:paraId="573561A7" w14:textId="6C754DFE" w:rsidR="00794F6C" w:rsidRPr="00953193" w:rsidRDefault="00794F6C" w:rsidP="00293DFC">
      <w:pPr>
        <w:pStyle w:val="Bullet-"/>
        <w:numPr>
          <w:ilvl w:val="0"/>
          <w:numId w:val="134"/>
        </w:numPr>
        <w:spacing w:after="120"/>
        <w:ind w:left="1135" w:hanging="284"/>
      </w:pPr>
      <w:r w:rsidRPr="00953193">
        <w:t>Tần suất giám sát: 06 tháng/lần.</w:t>
      </w:r>
    </w:p>
    <w:p w14:paraId="118DAC80" w14:textId="35F01903" w:rsidR="00794F6C" w:rsidRPr="00953193" w:rsidRDefault="00794F6C" w:rsidP="00293DFC">
      <w:pPr>
        <w:pStyle w:val="Bullet-"/>
        <w:numPr>
          <w:ilvl w:val="0"/>
          <w:numId w:val="134"/>
        </w:numPr>
        <w:spacing w:after="120"/>
        <w:ind w:left="1135" w:hanging="284"/>
      </w:pPr>
      <w:r w:rsidRPr="00953193">
        <w:t>Quy định tuân theo QCVN 05-MT:2013/BTNMT, QCVN 26:2010/BTNM, QCVN 27:2010/BTNM</w:t>
      </w:r>
    </w:p>
    <w:p w14:paraId="377DC9F5" w14:textId="77777777" w:rsidR="00962ECE" w:rsidRPr="00953193" w:rsidRDefault="00962ECE" w:rsidP="002C08DB">
      <w:pPr>
        <w:spacing w:before="120" w:after="120" w:line="240" w:lineRule="auto"/>
        <w:ind w:left="851"/>
        <w:rPr>
          <w:b/>
          <w:szCs w:val="26"/>
        </w:rPr>
      </w:pPr>
      <w:r w:rsidRPr="00953193">
        <w:rPr>
          <w:b/>
          <w:szCs w:val="26"/>
        </w:rPr>
        <w:t>Trong giai đoạn vận hành:</w:t>
      </w:r>
      <w:r w:rsidRPr="00953193">
        <w:rPr>
          <w:b/>
          <w:szCs w:val="26"/>
          <w:lang w:val="en-US"/>
        </w:rPr>
        <w:t xml:space="preserve"> </w:t>
      </w:r>
      <w:r w:rsidRPr="00953193">
        <w:rPr>
          <w:szCs w:val="26"/>
          <w:lang w:val="en-US"/>
        </w:rPr>
        <w:t>do trong giai đoạn vận hành, dự án nhà máy điện gió Đông Thành 2, sử dụng các hạng mục và nhân công chung với dự án nhà máy điện gió Đông Thành 1, vì vậy chương trình giám sát trong giai đoạn vận hành sẽ được thực hiện trong dự án nhà máy điện gió Đông Thành 1.</w:t>
      </w:r>
    </w:p>
    <w:p w14:paraId="6FB97BD7" w14:textId="77777777" w:rsidR="00962ECE" w:rsidRPr="00953193" w:rsidRDefault="00962ECE" w:rsidP="002C08DB">
      <w:pPr>
        <w:spacing w:before="120" w:after="120" w:line="240" w:lineRule="auto"/>
        <w:jc w:val="left"/>
        <w:rPr>
          <w:b/>
          <w:szCs w:val="26"/>
        </w:rPr>
        <w:sectPr w:rsidR="00962ECE" w:rsidRPr="00953193">
          <w:headerReference w:type="default" r:id="rId15"/>
          <w:footnotePr>
            <w:pos w:val="beneathText"/>
          </w:footnotePr>
          <w:pgSz w:w="11905" w:h="16837"/>
          <w:pgMar w:top="1134" w:right="1134" w:bottom="1134" w:left="1701" w:header="709" w:footer="709" w:gutter="0"/>
          <w:cols w:space="720"/>
        </w:sectPr>
      </w:pPr>
    </w:p>
    <w:p w14:paraId="1CE2237C" w14:textId="29EAE822" w:rsidR="00962ECE" w:rsidRPr="00953193" w:rsidRDefault="00FC66EA" w:rsidP="002C08DB">
      <w:pPr>
        <w:pStyle w:val="Heading1"/>
        <w:numPr>
          <w:ilvl w:val="0"/>
          <w:numId w:val="74"/>
        </w:numPr>
        <w:spacing w:before="120" w:after="120" w:line="240" w:lineRule="auto"/>
        <w:ind w:left="709"/>
        <w:rPr>
          <w:sz w:val="28"/>
          <w:szCs w:val="26"/>
        </w:rPr>
      </w:pPr>
      <w:bookmarkStart w:id="138" w:name="_Toc286754232"/>
      <w:r w:rsidRPr="00953193">
        <w:rPr>
          <w:sz w:val="32"/>
        </w:rPr>
        <w:lastRenderedPageBreak/>
        <w:br/>
      </w:r>
      <w:bookmarkStart w:id="139" w:name="_Toc103926679"/>
      <w:r w:rsidRPr="00953193">
        <w:rPr>
          <w:sz w:val="28"/>
          <w:szCs w:val="26"/>
        </w:rPr>
        <w:t>MÔ TẢ TÓM TẮT DỰ ÁN</w:t>
      </w:r>
      <w:bookmarkEnd w:id="138"/>
      <w:bookmarkEnd w:id="139"/>
    </w:p>
    <w:p w14:paraId="2A781255" w14:textId="77777777" w:rsidR="00962ECE" w:rsidRPr="00953193" w:rsidRDefault="00962ECE" w:rsidP="002C08DB">
      <w:pPr>
        <w:tabs>
          <w:tab w:val="left" w:pos="851"/>
        </w:tabs>
        <w:spacing w:before="120" w:after="120" w:line="240" w:lineRule="auto"/>
        <w:rPr>
          <w:b/>
          <w:bCs/>
          <w:lang w:val="en-US"/>
        </w:rPr>
      </w:pPr>
      <w:r w:rsidRPr="00953193">
        <w:rPr>
          <w:b/>
          <w:bCs/>
          <w:lang w:val="en-US"/>
        </w:rPr>
        <w:t>1</w:t>
      </w:r>
      <w:r w:rsidRPr="00953193">
        <w:rPr>
          <w:b/>
          <w:bCs/>
          <w:lang w:val="en-US"/>
        </w:rPr>
        <w:tab/>
        <w:t>TÓM TẮT VỀ DỰ ÁN</w:t>
      </w:r>
    </w:p>
    <w:p w14:paraId="5B6408E4" w14:textId="7AE026BA" w:rsidR="00962ECE" w:rsidRPr="00953193" w:rsidRDefault="00F3665B" w:rsidP="002C08DB">
      <w:pPr>
        <w:pStyle w:val="Heading2"/>
        <w:numPr>
          <w:ilvl w:val="0"/>
          <w:numId w:val="0"/>
        </w:numPr>
        <w:rPr>
          <w:color w:val="auto"/>
        </w:rPr>
      </w:pPr>
      <w:bookmarkStart w:id="140" w:name="_Toc103926680"/>
      <w:r w:rsidRPr="00953193">
        <w:rPr>
          <w:color w:val="auto"/>
        </w:rPr>
        <w:t>1.1.</w:t>
      </w:r>
      <w:r w:rsidRPr="00953193">
        <w:rPr>
          <w:color w:val="auto"/>
        </w:rPr>
        <w:tab/>
      </w:r>
      <w:r w:rsidR="00962ECE" w:rsidRPr="00953193">
        <w:rPr>
          <w:color w:val="auto"/>
        </w:rPr>
        <w:t>THÔNG TIN VỀ DỰ ÁN</w:t>
      </w:r>
      <w:bookmarkEnd w:id="140"/>
    </w:p>
    <w:p w14:paraId="27B5EDA5" w14:textId="28551DD5" w:rsidR="00962ECE" w:rsidRPr="00953193" w:rsidRDefault="00F3665B" w:rsidP="002C08DB">
      <w:pPr>
        <w:pStyle w:val="Heading3"/>
        <w:numPr>
          <w:ilvl w:val="0"/>
          <w:numId w:val="0"/>
        </w:numPr>
        <w:tabs>
          <w:tab w:val="left" w:pos="851"/>
        </w:tabs>
        <w:rPr>
          <w:color w:val="auto"/>
        </w:rPr>
      </w:pPr>
      <w:bookmarkStart w:id="141" w:name="_Toc103926681"/>
      <w:r w:rsidRPr="00953193">
        <w:rPr>
          <w:color w:val="auto"/>
        </w:rPr>
        <w:t>1.1.1.</w:t>
      </w:r>
      <w:r w:rsidRPr="00953193">
        <w:rPr>
          <w:color w:val="auto"/>
        </w:rPr>
        <w:tab/>
      </w:r>
      <w:r w:rsidR="00962ECE" w:rsidRPr="00953193">
        <w:rPr>
          <w:color w:val="auto"/>
        </w:rPr>
        <w:t>Tên dự án</w:t>
      </w:r>
      <w:bookmarkEnd w:id="141"/>
    </w:p>
    <w:p w14:paraId="096A8C1E" w14:textId="77777777" w:rsidR="00962ECE" w:rsidRPr="00953193" w:rsidRDefault="00962ECE" w:rsidP="002C08DB">
      <w:pPr>
        <w:tabs>
          <w:tab w:val="left" w:pos="900"/>
        </w:tabs>
        <w:spacing w:before="120" w:after="120" w:line="240" w:lineRule="auto"/>
        <w:ind w:right="74" w:firstLine="851"/>
        <w:jc w:val="center"/>
        <w:rPr>
          <w:b/>
          <w:lang w:val="it-IT"/>
        </w:rPr>
      </w:pPr>
      <w:r w:rsidRPr="00953193">
        <w:rPr>
          <w:b/>
          <w:kern w:val="16"/>
          <w:szCs w:val="26"/>
          <w:lang w:val="es-ES"/>
        </w:rPr>
        <w:t>Nhà máy điện gió Đông Thành 2</w:t>
      </w:r>
    </w:p>
    <w:p w14:paraId="578DFEB7" w14:textId="7FC6FF76" w:rsidR="00962ECE" w:rsidRPr="00953193" w:rsidRDefault="00F3665B" w:rsidP="002C08DB">
      <w:pPr>
        <w:pStyle w:val="Heading3"/>
        <w:numPr>
          <w:ilvl w:val="0"/>
          <w:numId w:val="0"/>
        </w:numPr>
        <w:tabs>
          <w:tab w:val="left" w:pos="851"/>
        </w:tabs>
        <w:rPr>
          <w:color w:val="auto"/>
        </w:rPr>
      </w:pPr>
      <w:bookmarkStart w:id="142" w:name="_Toc103926682"/>
      <w:r w:rsidRPr="00953193">
        <w:rPr>
          <w:color w:val="auto"/>
        </w:rPr>
        <w:t>1.1.2.</w:t>
      </w:r>
      <w:r w:rsidRPr="00953193">
        <w:rPr>
          <w:color w:val="auto"/>
        </w:rPr>
        <w:tab/>
      </w:r>
      <w:r w:rsidR="00962ECE" w:rsidRPr="00953193">
        <w:rPr>
          <w:color w:val="auto"/>
        </w:rPr>
        <w:t>Chủ dự án</w:t>
      </w:r>
      <w:bookmarkEnd w:id="142"/>
      <w:r w:rsidR="00962ECE" w:rsidRPr="00953193">
        <w:rPr>
          <w:color w:val="auto"/>
        </w:rPr>
        <w:tab/>
      </w:r>
    </w:p>
    <w:p w14:paraId="7D718593" w14:textId="77777777" w:rsidR="00962ECE" w:rsidRPr="00953193" w:rsidRDefault="00962ECE" w:rsidP="002C08DB">
      <w:pPr>
        <w:tabs>
          <w:tab w:val="left" w:pos="900"/>
        </w:tabs>
        <w:spacing w:before="120" w:after="120" w:line="240" w:lineRule="auto"/>
        <w:ind w:right="74" w:firstLine="851"/>
        <w:rPr>
          <w:rFonts w:eastAsia="Times New Roman"/>
          <w:szCs w:val="26"/>
          <w:lang w:val="en-US"/>
        </w:rPr>
      </w:pPr>
      <w:r w:rsidRPr="00953193">
        <w:rPr>
          <w:bCs/>
          <w:szCs w:val="26"/>
          <w:lang w:val="en-US"/>
        </w:rPr>
        <w:t>Cơ quan c</w:t>
      </w:r>
      <w:r w:rsidRPr="00953193">
        <w:rPr>
          <w:bCs/>
          <w:szCs w:val="26"/>
        </w:rPr>
        <w:t>hủ dự án:</w:t>
      </w:r>
      <w:r w:rsidRPr="00953193">
        <w:rPr>
          <w:bCs/>
          <w:szCs w:val="26"/>
          <w:lang w:val="en-US"/>
        </w:rPr>
        <w:t xml:space="preserve"> </w:t>
      </w:r>
      <w:r w:rsidRPr="00953193">
        <w:rPr>
          <w:rFonts w:eastAsia="Times New Roman"/>
          <w:szCs w:val="26"/>
          <w:lang w:val="en-US"/>
        </w:rPr>
        <w:t>Công ty TNHH Điện gió Đông Thành 2</w:t>
      </w:r>
    </w:p>
    <w:p w14:paraId="071E431B" w14:textId="77777777" w:rsidR="00962ECE" w:rsidRPr="00953193" w:rsidRDefault="00962ECE" w:rsidP="002C08DB">
      <w:pPr>
        <w:pStyle w:val="ListBullet"/>
        <w:numPr>
          <w:ilvl w:val="0"/>
          <w:numId w:val="56"/>
        </w:numPr>
        <w:tabs>
          <w:tab w:val="left" w:pos="1134"/>
          <w:tab w:val="left" w:pos="3686"/>
        </w:tabs>
        <w:spacing w:before="120" w:after="120"/>
        <w:ind w:left="1134" w:right="-142" w:hanging="283"/>
        <w:rPr>
          <w:szCs w:val="26"/>
          <w:lang w:val="vi-VN"/>
        </w:rPr>
      </w:pPr>
      <w:r w:rsidRPr="00953193">
        <w:rPr>
          <w:szCs w:val="26"/>
        </w:rPr>
        <w:t>Tổng giám đốc: Ông Đồng Hải Hà</w:t>
      </w:r>
    </w:p>
    <w:p w14:paraId="2F010919" w14:textId="7D0FED1D" w:rsidR="00962ECE" w:rsidRPr="00953193" w:rsidRDefault="00962ECE" w:rsidP="002C08DB">
      <w:pPr>
        <w:pStyle w:val="ListBullet"/>
        <w:numPr>
          <w:ilvl w:val="0"/>
          <w:numId w:val="56"/>
        </w:numPr>
        <w:tabs>
          <w:tab w:val="left" w:pos="1134"/>
          <w:tab w:val="left" w:pos="3686"/>
        </w:tabs>
        <w:spacing w:before="120" w:after="120"/>
        <w:ind w:left="1134" w:hanging="283"/>
        <w:rPr>
          <w:szCs w:val="26"/>
          <w:lang w:val="vi-VN"/>
        </w:rPr>
      </w:pPr>
      <w:r w:rsidRPr="00953193">
        <w:rPr>
          <w:szCs w:val="26"/>
          <w:lang w:val="vi-VN"/>
        </w:rPr>
        <w:t xml:space="preserve">Địa chỉ: </w:t>
      </w:r>
      <w:r w:rsidR="003342EB">
        <w:rPr>
          <w:szCs w:val="26"/>
          <w:lang w:val="pt-BR"/>
        </w:rPr>
        <w:t>Căn PG02-09, Khóm 3</w:t>
      </w:r>
      <w:r w:rsidRPr="00953193">
        <w:rPr>
          <w:szCs w:val="26"/>
          <w:lang w:val="pt-BR"/>
        </w:rPr>
        <w:t xml:space="preserve">, phường </w:t>
      </w:r>
      <w:r w:rsidR="003342EB">
        <w:rPr>
          <w:szCs w:val="26"/>
          <w:lang w:val="pt-BR"/>
        </w:rPr>
        <w:t>2</w:t>
      </w:r>
      <w:r w:rsidRPr="00953193">
        <w:rPr>
          <w:szCs w:val="26"/>
          <w:lang w:val="pt-BR"/>
        </w:rPr>
        <w:t>, Tp. Trà Vinh, Tỉnh Trà Vinh.</w:t>
      </w:r>
    </w:p>
    <w:p w14:paraId="55C6D6F4" w14:textId="7F142753" w:rsidR="00962ECE" w:rsidRPr="00953193" w:rsidRDefault="00F3665B" w:rsidP="002C08DB">
      <w:pPr>
        <w:pStyle w:val="Heading3"/>
        <w:numPr>
          <w:ilvl w:val="0"/>
          <w:numId w:val="0"/>
        </w:numPr>
        <w:tabs>
          <w:tab w:val="left" w:pos="851"/>
        </w:tabs>
        <w:rPr>
          <w:color w:val="auto"/>
        </w:rPr>
      </w:pPr>
      <w:bookmarkStart w:id="143" w:name="_Toc96010256"/>
      <w:bookmarkStart w:id="144" w:name="_Toc103926683"/>
      <w:r w:rsidRPr="00953193">
        <w:rPr>
          <w:color w:val="auto"/>
        </w:rPr>
        <w:t>1.1.3.</w:t>
      </w:r>
      <w:r w:rsidRPr="00953193">
        <w:rPr>
          <w:color w:val="auto"/>
        </w:rPr>
        <w:tab/>
      </w:r>
      <w:r w:rsidR="00962ECE" w:rsidRPr="00953193">
        <w:rPr>
          <w:color w:val="auto"/>
        </w:rPr>
        <w:t>Vị trí địa lý của địa điểm thực hiện dự án</w:t>
      </w:r>
      <w:bookmarkEnd w:id="143"/>
      <w:bookmarkEnd w:id="144"/>
      <w:r w:rsidR="00962ECE" w:rsidRPr="00953193">
        <w:rPr>
          <w:color w:val="auto"/>
        </w:rPr>
        <w:t xml:space="preserve"> </w:t>
      </w:r>
    </w:p>
    <w:p w14:paraId="4831246F" w14:textId="77777777" w:rsidR="00962ECE" w:rsidRPr="00953193" w:rsidRDefault="00962ECE" w:rsidP="002C08DB">
      <w:pPr>
        <w:widowControl w:val="0"/>
        <w:spacing w:before="120" w:after="120" w:line="240" w:lineRule="auto"/>
        <w:ind w:left="851"/>
        <w:rPr>
          <w:rFonts w:eastAsia="Times New Roman"/>
          <w:szCs w:val="26"/>
          <w:lang w:val="it-IT"/>
        </w:rPr>
      </w:pPr>
      <w:r w:rsidRPr="00953193">
        <w:rPr>
          <w:rFonts w:eastAsia="Times New Roman"/>
          <w:szCs w:val="26"/>
          <w:lang w:val="it-IT"/>
        </w:rPr>
        <w:t>Dự án "</w:t>
      </w:r>
      <w:r w:rsidRPr="00953193">
        <w:rPr>
          <w:lang w:val="it-IT"/>
        </w:rPr>
        <w:t xml:space="preserve"> </w:t>
      </w:r>
      <w:r w:rsidRPr="00953193">
        <w:rPr>
          <w:rFonts w:eastAsia="Times New Roman"/>
          <w:szCs w:val="26"/>
          <w:lang w:val="it-IT"/>
        </w:rPr>
        <w:t>Nhà máy điện gió Đông Thành 2" được thực hiện với quy mô:</w:t>
      </w:r>
    </w:p>
    <w:p w14:paraId="676AC6EA" w14:textId="77777777" w:rsidR="00F3665B" w:rsidRPr="00953193" w:rsidRDefault="00F3665B" w:rsidP="002C08DB">
      <w:pPr>
        <w:pStyle w:val="ListBullet"/>
        <w:numPr>
          <w:ilvl w:val="0"/>
          <w:numId w:val="57"/>
        </w:numPr>
        <w:tabs>
          <w:tab w:val="left" w:pos="1134"/>
        </w:tabs>
        <w:spacing w:before="120" w:after="120"/>
        <w:ind w:left="851" w:firstLine="0"/>
      </w:pPr>
      <w:r w:rsidRPr="00953193">
        <w:t>Xây dựng và lắp dựng 20 trụ tuabin gió với tổng công suất</w:t>
      </w:r>
      <w:r w:rsidRPr="00953193">
        <w:rPr>
          <w:lang w:val="vi-VN"/>
        </w:rPr>
        <w:t xml:space="preserve"> khoảng</w:t>
      </w:r>
      <w:r w:rsidRPr="00953193">
        <w:t xml:space="preserve"> 120MW tích hợp các trạm compact bên trong mỗi tuabin.</w:t>
      </w:r>
    </w:p>
    <w:p w14:paraId="065DF207" w14:textId="77777777" w:rsidR="00F3665B" w:rsidRPr="00953193" w:rsidRDefault="00F3665B" w:rsidP="002C08DB">
      <w:pPr>
        <w:pStyle w:val="ListBullet"/>
        <w:numPr>
          <w:ilvl w:val="0"/>
          <w:numId w:val="57"/>
        </w:numPr>
        <w:tabs>
          <w:tab w:val="left" w:pos="1134"/>
        </w:tabs>
        <w:spacing w:before="120" w:after="120"/>
        <w:ind w:left="851" w:firstLine="0"/>
      </w:pPr>
      <w:r w:rsidRPr="00953193">
        <w:t>Xây dựng móng máy biến áp, lắp đặt máy biến áp 2 x75MVA, móng thiết bị, hệ thống mương cáp… trong phạm vi trạm biến áp 35/220kV Đông Thành.</w:t>
      </w:r>
    </w:p>
    <w:p w14:paraId="5D1AA30D" w14:textId="77777777" w:rsidR="00F3665B" w:rsidRPr="00953193" w:rsidRDefault="00F3665B" w:rsidP="002C08DB">
      <w:pPr>
        <w:pStyle w:val="ListBullet"/>
        <w:numPr>
          <w:ilvl w:val="0"/>
          <w:numId w:val="57"/>
        </w:numPr>
        <w:tabs>
          <w:tab w:val="left" w:pos="1134"/>
        </w:tabs>
        <w:spacing w:before="120" w:after="120"/>
        <w:ind w:left="851" w:firstLine="0"/>
      </w:pPr>
      <w:r w:rsidRPr="00953193">
        <w:t>Xây dựng hệ thống cáp 35kV kết nối các tuabin gió và kết nối với trạm biến áp nâng áp 35/220kV.</w:t>
      </w:r>
    </w:p>
    <w:p w14:paraId="61EDFF84" w14:textId="77777777" w:rsidR="00F3665B" w:rsidRPr="00953193" w:rsidRDefault="00F3665B" w:rsidP="002C08DB">
      <w:pPr>
        <w:pStyle w:val="ListBullet"/>
        <w:numPr>
          <w:ilvl w:val="0"/>
          <w:numId w:val="57"/>
        </w:numPr>
        <w:tabs>
          <w:tab w:val="left" w:pos="1134"/>
        </w:tabs>
        <w:spacing w:before="120" w:after="120"/>
        <w:ind w:left="851" w:firstLine="0"/>
      </w:pPr>
      <w:r w:rsidRPr="00953193">
        <w:t>Xây dựng các hạng mục phụ trợ phục vụ thi công vận hành.</w:t>
      </w:r>
    </w:p>
    <w:p w14:paraId="45A0A5EE" w14:textId="3032E278" w:rsidR="00962ECE" w:rsidRPr="00953193" w:rsidRDefault="00F3665B" w:rsidP="002C08DB">
      <w:pPr>
        <w:pStyle w:val="NOIDUNG"/>
        <w:rPr>
          <w:rFonts w:eastAsia="MS Mincho"/>
          <w:color w:val="auto"/>
        </w:rPr>
      </w:pPr>
      <w:r w:rsidRPr="00953193">
        <w:rPr>
          <w:rFonts w:eastAsia="MS Mincho"/>
          <w:color w:val="auto"/>
        </w:rPr>
        <w:t>Nhà m</w:t>
      </w:r>
      <w:r w:rsidRPr="00953193">
        <w:rPr>
          <w:rFonts w:eastAsia="MS Mincho" w:hint="eastAsia"/>
          <w:color w:val="auto"/>
        </w:rPr>
        <w:t>á</w:t>
      </w:r>
      <w:r w:rsidRPr="00953193">
        <w:rPr>
          <w:rFonts w:eastAsia="MS Mincho"/>
          <w:color w:val="auto"/>
        </w:rPr>
        <w:t xml:space="preserve">y </w:t>
      </w:r>
      <w:r w:rsidRPr="00953193">
        <w:rPr>
          <w:rFonts w:eastAsia="MS Mincho" w:hint="eastAsia"/>
          <w:color w:val="auto"/>
        </w:rPr>
        <w:t>đ</w:t>
      </w:r>
      <w:r w:rsidRPr="00953193">
        <w:rPr>
          <w:rFonts w:eastAsia="MS Mincho"/>
          <w:color w:val="auto"/>
        </w:rPr>
        <w:t>i</w:t>
      </w:r>
      <w:r w:rsidRPr="00953193">
        <w:rPr>
          <w:rFonts w:eastAsia="MS Mincho" w:hint="eastAsia"/>
          <w:color w:val="auto"/>
        </w:rPr>
        <w:t>ệ</w:t>
      </w:r>
      <w:r w:rsidRPr="00953193">
        <w:rPr>
          <w:rFonts w:eastAsia="MS Mincho"/>
          <w:color w:val="auto"/>
        </w:rPr>
        <w:t>n gió Đông Thành 2 được tri</w:t>
      </w:r>
      <w:r w:rsidRPr="00953193">
        <w:rPr>
          <w:rFonts w:eastAsia="MS Mincho" w:hint="eastAsia"/>
          <w:color w:val="auto"/>
        </w:rPr>
        <w:t>ể</w:t>
      </w:r>
      <w:r w:rsidRPr="00953193">
        <w:rPr>
          <w:rFonts w:eastAsia="MS Mincho"/>
          <w:color w:val="auto"/>
        </w:rPr>
        <w:t xml:space="preserve">n khai </w:t>
      </w:r>
      <w:r w:rsidRPr="00953193">
        <w:rPr>
          <w:rFonts w:eastAsia="MS Mincho"/>
          <w:color w:val="auto"/>
          <w:lang w:val="en-US"/>
        </w:rPr>
        <w:t xml:space="preserve">ngoài biển </w:t>
      </w:r>
      <w:r w:rsidRPr="00953193">
        <w:rPr>
          <w:rFonts w:eastAsia="MS Mincho"/>
          <w:color w:val="auto"/>
        </w:rPr>
        <w:t>t</w:t>
      </w:r>
      <w:r w:rsidRPr="00953193">
        <w:rPr>
          <w:rFonts w:eastAsia="MS Mincho" w:hint="eastAsia"/>
          <w:color w:val="auto"/>
        </w:rPr>
        <w:t>ạ</w:t>
      </w:r>
      <w:r w:rsidRPr="00953193">
        <w:rPr>
          <w:rFonts w:eastAsia="MS Mincho"/>
          <w:color w:val="auto"/>
        </w:rPr>
        <w:t>i xã Đông Hải, huyện  Duy</w:t>
      </w:r>
      <w:r w:rsidRPr="00953193">
        <w:rPr>
          <w:rFonts w:eastAsia="MS Mincho" w:hint="eastAsia"/>
          <w:color w:val="auto"/>
        </w:rPr>
        <w:t>ê</w:t>
      </w:r>
      <w:r w:rsidRPr="00953193">
        <w:rPr>
          <w:rFonts w:eastAsia="MS Mincho"/>
          <w:color w:val="auto"/>
        </w:rPr>
        <w:t>n H</w:t>
      </w:r>
      <w:r w:rsidRPr="00953193">
        <w:rPr>
          <w:rFonts w:eastAsia="MS Mincho" w:hint="eastAsia"/>
          <w:color w:val="auto"/>
        </w:rPr>
        <w:t>ả</w:t>
      </w:r>
      <w:r w:rsidRPr="00953193">
        <w:rPr>
          <w:rFonts w:eastAsia="MS Mincho"/>
          <w:color w:val="auto"/>
        </w:rPr>
        <w:t>i, t</w:t>
      </w:r>
      <w:r w:rsidRPr="00953193">
        <w:rPr>
          <w:rFonts w:eastAsia="MS Mincho" w:hint="eastAsia"/>
          <w:color w:val="auto"/>
        </w:rPr>
        <w:t>ỉ</w:t>
      </w:r>
      <w:r w:rsidRPr="00953193">
        <w:rPr>
          <w:rFonts w:eastAsia="MS Mincho"/>
          <w:color w:val="auto"/>
        </w:rPr>
        <w:t>nh Trà Vinh.</w:t>
      </w:r>
    </w:p>
    <w:p w14:paraId="3F0A63EB" w14:textId="77777777" w:rsidR="00962ECE" w:rsidRPr="00953193" w:rsidRDefault="00962ECE" w:rsidP="002C08DB">
      <w:pPr>
        <w:spacing w:before="120" w:after="120" w:line="240" w:lineRule="auto"/>
        <w:ind w:firstLine="851"/>
        <w:rPr>
          <w:lang w:val="it-IT"/>
        </w:rPr>
      </w:pPr>
      <w:r w:rsidRPr="00953193">
        <w:rPr>
          <w:noProof/>
          <w:lang w:val="en-US"/>
        </w:rPr>
        <mc:AlternateContent>
          <mc:Choice Requires="wpg">
            <w:drawing>
              <wp:inline distT="0" distB="0" distL="0" distR="0" wp14:anchorId="2893843F" wp14:editId="3E4525B3">
                <wp:extent cx="4373880" cy="2691765"/>
                <wp:effectExtent l="0" t="0" r="0" b="0"/>
                <wp:docPr id="389139" name="Group 389139"/>
                <wp:cNvGraphicFramePr/>
                <a:graphic xmlns:a="http://schemas.openxmlformats.org/drawingml/2006/main">
                  <a:graphicData uri="http://schemas.microsoft.com/office/word/2010/wordprocessingGroup">
                    <wpg:wgp>
                      <wpg:cNvGrpSpPr/>
                      <wpg:grpSpPr>
                        <a:xfrm>
                          <a:off x="0" y="0"/>
                          <a:ext cx="4373245" cy="2691765"/>
                          <a:chOff x="0" y="0"/>
                          <a:chExt cx="5314178" cy="3740960"/>
                        </a:xfrm>
                      </wpg:grpSpPr>
                      <wps:wsp>
                        <wps:cNvPr id="128" name="Rectangle 128"/>
                        <wps:cNvSpPr/>
                        <wps:spPr>
                          <a:xfrm>
                            <a:off x="5259451" y="3498630"/>
                            <a:ext cx="54727" cy="242330"/>
                          </a:xfrm>
                          <a:prstGeom prst="rect">
                            <a:avLst/>
                          </a:prstGeom>
                          <a:ln>
                            <a:noFill/>
                          </a:ln>
                        </wps:spPr>
                        <wps:txbx>
                          <w:txbxContent>
                            <w:p w14:paraId="1578ACE1" w14:textId="77777777" w:rsidR="009B20FE" w:rsidRDefault="009B20FE" w:rsidP="00962ECE">
                              <w:pPr>
                                <w:spacing w:after="160" w:line="256" w:lineRule="auto"/>
                                <w:jc w:val="left"/>
                              </w:pPr>
                              <w:r>
                                <w:t xml:space="preserve"> </w:t>
                              </w:r>
                            </w:p>
                          </w:txbxContent>
                        </wps:txbx>
                        <wps:bodyPr vert="horz" lIns="0" tIns="0" rIns="0" bIns="0" rtlCol="0">
                          <a:noAutofit/>
                        </wps:bodyPr>
                      </wps:wsp>
                      <pic:pic xmlns:pic="http://schemas.openxmlformats.org/drawingml/2006/picture">
                        <pic:nvPicPr>
                          <pic:cNvPr id="129" name="Picture 129"/>
                          <pic:cNvPicPr/>
                        </pic:nvPicPr>
                        <pic:blipFill>
                          <a:blip r:embed="rId16"/>
                          <a:stretch>
                            <a:fillRect/>
                          </a:stretch>
                        </pic:blipFill>
                        <pic:spPr>
                          <a:xfrm>
                            <a:off x="0" y="0"/>
                            <a:ext cx="5252085" cy="3643630"/>
                          </a:xfrm>
                          <a:prstGeom prst="rect">
                            <a:avLst/>
                          </a:prstGeom>
                        </pic:spPr>
                      </pic:pic>
                      <wps:wsp>
                        <wps:cNvPr id="130" name="Shape 7376"/>
                        <wps:cNvSpPr/>
                        <wps:spPr>
                          <a:xfrm>
                            <a:off x="1710690" y="1604011"/>
                            <a:ext cx="2529205" cy="1681099"/>
                          </a:xfrm>
                          <a:custGeom>
                            <a:avLst/>
                            <a:gdLst/>
                            <a:ahLst/>
                            <a:cxnLst/>
                            <a:rect l="0" t="0" r="0" b="0"/>
                            <a:pathLst>
                              <a:path w="2529205" h="1681099">
                                <a:moveTo>
                                  <a:pt x="0" y="70358"/>
                                </a:moveTo>
                                <a:cubicBezTo>
                                  <a:pt x="0" y="31496"/>
                                  <a:pt x="31496" y="0"/>
                                  <a:pt x="70358" y="0"/>
                                </a:cubicBezTo>
                                <a:lnTo>
                                  <a:pt x="1221613" y="0"/>
                                </a:lnTo>
                                <a:lnTo>
                                  <a:pt x="1221613" y="0"/>
                                </a:lnTo>
                                <a:lnTo>
                                  <a:pt x="2023872" y="0"/>
                                </a:lnTo>
                                <a:cubicBezTo>
                                  <a:pt x="2062734" y="0"/>
                                  <a:pt x="2094230" y="31496"/>
                                  <a:pt x="2094230" y="70358"/>
                                </a:cubicBezTo>
                                <a:lnTo>
                                  <a:pt x="2094230" y="246380"/>
                                </a:lnTo>
                                <a:lnTo>
                                  <a:pt x="2094230" y="246380"/>
                                </a:lnTo>
                                <a:lnTo>
                                  <a:pt x="2094230" y="351917"/>
                                </a:lnTo>
                                <a:lnTo>
                                  <a:pt x="2094230" y="351917"/>
                                </a:lnTo>
                                <a:cubicBezTo>
                                  <a:pt x="2094230" y="390778"/>
                                  <a:pt x="2062734" y="422275"/>
                                  <a:pt x="2023872" y="422275"/>
                                </a:cubicBezTo>
                                <a:lnTo>
                                  <a:pt x="1745234" y="422275"/>
                                </a:lnTo>
                                <a:lnTo>
                                  <a:pt x="2529205" y="1681099"/>
                                </a:lnTo>
                                <a:lnTo>
                                  <a:pt x="1221613" y="422275"/>
                                </a:lnTo>
                                <a:lnTo>
                                  <a:pt x="70358" y="422275"/>
                                </a:lnTo>
                                <a:cubicBezTo>
                                  <a:pt x="31496" y="422275"/>
                                  <a:pt x="0" y="390778"/>
                                  <a:pt x="0" y="351917"/>
                                </a:cubicBezTo>
                                <a:lnTo>
                                  <a:pt x="0" y="351917"/>
                                </a:lnTo>
                                <a:lnTo>
                                  <a:pt x="0" y="246380"/>
                                </a:lnTo>
                                <a:lnTo>
                                  <a:pt x="0" y="246380"/>
                                </a:lnTo>
                                <a:close/>
                              </a:path>
                            </a:pathLst>
                          </a:custGeom>
                          <a:ln w="12700" cap="flat">
                            <a:miter lim="127000"/>
                          </a:ln>
                        </wps:spPr>
                        <wps:style>
                          <a:lnRef idx="1">
                            <a:srgbClr val="0070C0"/>
                          </a:lnRef>
                          <a:fillRef idx="0">
                            <a:srgbClr val="000000">
                              <a:alpha val="0"/>
                            </a:srgbClr>
                          </a:fillRef>
                          <a:effectRef idx="0">
                            <a:scrgbClr r="0" g="0" b="0"/>
                          </a:effectRef>
                          <a:fontRef idx="none"/>
                        </wps:style>
                        <wps:bodyPr/>
                      </wps:wsp>
                      <wps:wsp>
                        <wps:cNvPr id="131" name="Rectangle 131"/>
                        <wps:cNvSpPr/>
                        <wps:spPr>
                          <a:xfrm>
                            <a:off x="1838960" y="1791894"/>
                            <a:ext cx="577891" cy="199133"/>
                          </a:xfrm>
                          <a:prstGeom prst="rect">
                            <a:avLst/>
                          </a:prstGeom>
                          <a:ln>
                            <a:noFill/>
                          </a:ln>
                        </wps:spPr>
                        <wps:txbx>
                          <w:txbxContent>
                            <w:p w14:paraId="27BCA191" w14:textId="77777777" w:rsidR="009B20FE" w:rsidRDefault="009B20FE" w:rsidP="00962ECE">
                              <w:pPr>
                                <w:spacing w:after="160" w:line="256" w:lineRule="auto"/>
                                <w:jc w:val="left"/>
                                <w:rPr>
                                  <w:sz w:val="22"/>
                                </w:rPr>
                              </w:pPr>
                              <w:r>
                                <w:rPr>
                                  <w:sz w:val="22"/>
                                </w:rPr>
                                <w:t>NM đi</w:t>
                              </w:r>
                            </w:p>
                          </w:txbxContent>
                        </wps:txbx>
                        <wps:bodyPr vert="horz" lIns="0" tIns="0" rIns="0" bIns="0" rtlCol="0">
                          <a:noAutofit/>
                        </wps:bodyPr>
                      </wps:wsp>
                      <wps:wsp>
                        <wps:cNvPr id="132" name="Rectangle 132"/>
                        <wps:cNvSpPr/>
                        <wps:spPr>
                          <a:xfrm>
                            <a:off x="2273300" y="1791894"/>
                            <a:ext cx="97195" cy="199133"/>
                          </a:xfrm>
                          <a:prstGeom prst="rect">
                            <a:avLst/>
                          </a:prstGeom>
                          <a:ln>
                            <a:noFill/>
                          </a:ln>
                        </wps:spPr>
                        <wps:txbx>
                          <w:txbxContent>
                            <w:p w14:paraId="28BA7F03" w14:textId="77777777" w:rsidR="009B20FE" w:rsidRDefault="009B20FE" w:rsidP="00962ECE">
                              <w:pPr>
                                <w:spacing w:after="160" w:line="256" w:lineRule="auto"/>
                                <w:jc w:val="left"/>
                              </w:pPr>
                              <w:r>
                                <w:t>ệ</w:t>
                              </w:r>
                            </w:p>
                          </w:txbxContent>
                        </wps:txbx>
                        <wps:bodyPr vert="horz" lIns="0" tIns="0" rIns="0" bIns="0" rtlCol="0">
                          <a:noAutofit/>
                        </wps:bodyPr>
                      </wps:wsp>
                      <wps:wsp>
                        <wps:cNvPr id="133" name="Rectangle 133"/>
                        <wps:cNvSpPr/>
                        <wps:spPr>
                          <a:xfrm>
                            <a:off x="2346452" y="1791894"/>
                            <a:ext cx="1768772" cy="199133"/>
                          </a:xfrm>
                          <a:prstGeom prst="rect">
                            <a:avLst/>
                          </a:prstGeom>
                          <a:ln>
                            <a:noFill/>
                          </a:ln>
                        </wps:spPr>
                        <wps:txbx>
                          <w:txbxContent>
                            <w:p w14:paraId="527B1AC5" w14:textId="77777777" w:rsidR="009B20FE" w:rsidRDefault="009B20FE" w:rsidP="00962ECE">
                              <w:pPr>
                                <w:spacing w:after="160" w:line="256" w:lineRule="auto"/>
                                <w:jc w:val="left"/>
                                <w:rPr>
                                  <w:sz w:val="22"/>
                                </w:rPr>
                              </w:pPr>
                              <w:r>
                                <w:rPr>
                                  <w:sz w:val="22"/>
                                </w:rPr>
                                <w:t>n gió Đông Thành 2</w:t>
                              </w:r>
                            </w:p>
                          </w:txbxContent>
                        </wps:txbx>
                        <wps:bodyPr vert="horz" lIns="0" tIns="0" rIns="0" bIns="0" rtlCol="0">
                          <a:noAutofit/>
                        </wps:bodyPr>
                      </wps:wsp>
                      <wps:wsp>
                        <wps:cNvPr id="134" name="Rectangle 134"/>
                        <wps:cNvSpPr/>
                        <wps:spPr>
                          <a:xfrm>
                            <a:off x="3678682" y="1759364"/>
                            <a:ext cx="54727" cy="242331"/>
                          </a:xfrm>
                          <a:prstGeom prst="rect">
                            <a:avLst/>
                          </a:prstGeom>
                          <a:ln>
                            <a:noFill/>
                          </a:ln>
                        </wps:spPr>
                        <wps:txbx>
                          <w:txbxContent>
                            <w:p w14:paraId="523A2900" w14:textId="77777777" w:rsidR="009B20FE" w:rsidRDefault="009B20FE" w:rsidP="00962ECE">
                              <w:pPr>
                                <w:spacing w:after="160" w:line="256" w:lineRule="auto"/>
                                <w:jc w:val="left"/>
                              </w:pPr>
                              <w:r>
                                <w:t xml:space="preserve"> </w:t>
                              </w:r>
                            </w:p>
                          </w:txbxContent>
                        </wps:txbx>
                        <wps:bodyPr vert="horz" lIns="0" tIns="0" rIns="0" bIns="0" rtlCol="0">
                          <a:noAutofit/>
                        </wps:bodyPr>
                      </wps:wsp>
                      <wps:wsp>
                        <wps:cNvPr id="135" name="Shape 7381"/>
                        <wps:cNvSpPr/>
                        <wps:spPr>
                          <a:xfrm>
                            <a:off x="4057650" y="3009265"/>
                            <a:ext cx="513715" cy="415925"/>
                          </a:xfrm>
                          <a:custGeom>
                            <a:avLst/>
                            <a:gdLst/>
                            <a:ahLst/>
                            <a:cxnLst/>
                            <a:rect l="0" t="0" r="0" b="0"/>
                            <a:pathLst>
                              <a:path w="513715" h="415925">
                                <a:moveTo>
                                  <a:pt x="0" y="207899"/>
                                </a:moveTo>
                                <a:cubicBezTo>
                                  <a:pt x="0" y="93091"/>
                                  <a:pt x="115062" y="0"/>
                                  <a:pt x="256921" y="0"/>
                                </a:cubicBezTo>
                                <a:cubicBezTo>
                                  <a:pt x="398780" y="0"/>
                                  <a:pt x="513715" y="93091"/>
                                  <a:pt x="513715" y="207899"/>
                                </a:cubicBezTo>
                                <a:cubicBezTo>
                                  <a:pt x="513715" y="322835"/>
                                  <a:pt x="398780" y="415925"/>
                                  <a:pt x="256921" y="415925"/>
                                </a:cubicBezTo>
                                <a:cubicBezTo>
                                  <a:pt x="115062" y="415925"/>
                                  <a:pt x="0" y="322835"/>
                                  <a:pt x="0" y="207899"/>
                                </a:cubicBezTo>
                                <a:close/>
                              </a:path>
                            </a:pathLst>
                          </a:custGeom>
                          <a:ln w="28575" cap="flat">
                            <a:miter lim="127000"/>
                          </a:ln>
                        </wps:spPr>
                        <wps:style>
                          <a:lnRef idx="1">
                            <a:srgbClr val="0070C0"/>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2893843F" id="Group 389139" o:spid="_x0000_s1027" style="width:344.4pt;height:211.95pt;mso-position-horizontal-relative:char;mso-position-vertical-relative:line" coordsize="53141,3740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">
                <v:rect id="Rectangle 128" o:spid="_x0000_s1028" style="position:absolute;left:52594;top:34986;width:547;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i8LM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lp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LwsxQAAANwAAAAPAAAAAAAAAAAAAAAAAJgCAABkcnMv&#10;ZG93bnJldi54bWxQSwUGAAAAAAQABAD1AAAAigMAAAAA&#10;" filled="f" stroked="f">
                  <v:textbox inset="0,0,0,0">
                    <w:txbxContent>
                      <w:p w14:paraId="1578ACE1" w14:textId="77777777" w:rsidR="009B20FE" w:rsidRDefault="009B20FE" w:rsidP="00962ECE">
                        <w:pPr>
                          <w:spacing w:after="160" w:line="256" w:lineRule="auto"/>
                          <w:jc w:val="left"/>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9" o:spid="_x0000_s1029" type="#_x0000_t75" style="position:absolute;width:52520;height:36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g2MLDAAAA3AAAAA8AAABkcnMvZG93bnJldi54bWxET02LwjAQvQv7H8IIXmRN9VBsNYqIQlkv&#10;a/Wwx6EZ22Iz6TZRu//eLAje5vE+Z7nuTSPu1LnasoLpJAJBXFhdc6ngfNp/zkE4j6yxsUwK/sjB&#10;evUxWGKq7YOPdM99KUIIuxQVVN63qZSuqMigm9iWOHAX2xn0AXal1B0+Qrhp5CyKYmmw5tBQYUvb&#10;ioprfjMKxvGUD9nvT77fZiZp4q/d7vp9Vmo07DcLEJ56/xa/3JkO82cJ/D8TLpCr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GDYwsMAAADcAAAADwAAAAAAAAAAAAAAAACf&#10;AgAAZHJzL2Rvd25yZXYueG1sUEsFBgAAAAAEAAQA9wAAAI8DAAAAAA==&#10;">
                  <v:imagedata r:id="rId17" o:title=""/>
                </v:shape>
                <v:shape id="Shape 7376" o:spid="_x0000_s1030" style="position:absolute;left:17106;top:16040;width:25292;height:16811;visibility:visible;mso-wrap-style:square;v-text-anchor:top" coordsize="2529205,16810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e18cA&#10;AADcAAAADwAAAGRycy9kb3ducmV2LnhtbESPQWsCQQyF74X+hyFCbzpjC0W3jiKlLWKRVm2h3sJO&#10;3N12J7PsjLr+e3MQekt4L+99mcw6X6sjtbEKbGE4MKCI8+AqLix8bV/7I1AxITusA5OFM0WYTW9v&#10;Jpi5cOI1HTepUBLCMUMLZUpNpnXMS/IYB6EhFm0fWo9J1rbQrsWThPta3xvzqD1WLA0lNvRcUv63&#10;OXgL8fPtZ9e8zA/4u1vut+Zj9f1uxtbe9br5E6hEXfo3X68XTvAfBF+ekQn09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zntfHAAAA3AAAAA8AAAAAAAAAAAAAAAAAmAIAAGRy&#10;cy9kb3ducmV2LnhtbFBLBQYAAAAABAAEAPUAAACMAwAAAAA=&#10;" path="m,70358c,31496,31496,,70358,l1221613,r,l2023872,v38862,,70358,31496,70358,70358l2094230,246380r,l2094230,351917r,c2094230,390778,2062734,422275,2023872,422275r-278638,l2529205,1681099,1221613,422275r-1151255,c31496,422275,,390778,,351917r,l,246380r,l,70358xe" filled="f" strokecolor="#0070c0" strokeweight="1pt">
                  <v:stroke miterlimit="83231f" joinstyle="miter"/>
                  <v:path arrowok="t" textboxrect="0,0,2529205,1681099"/>
                </v:shape>
                <v:rect id="Rectangle 131" o:spid="_x0000_s1031" style="position:absolute;left:18389;top:17918;width:5779;height:1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uDbMIA&#10;AADcAAAADwAAAGRycy9kb3ducmV2LnhtbERPTYvCMBC9L+x/CLPgbU1VWL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G4NswgAAANwAAAAPAAAAAAAAAAAAAAAAAJgCAABkcnMvZG93&#10;bnJldi54bWxQSwUGAAAAAAQABAD1AAAAhwMAAAAA&#10;" filled="f" stroked="f">
                  <v:textbox inset="0,0,0,0">
                    <w:txbxContent>
                      <w:p w14:paraId="27BCA191" w14:textId="77777777" w:rsidR="009B20FE" w:rsidRDefault="009B20FE" w:rsidP="00962ECE">
                        <w:pPr>
                          <w:spacing w:after="160" w:line="256" w:lineRule="auto"/>
                          <w:jc w:val="left"/>
                          <w:rPr>
                            <w:sz w:val="22"/>
                          </w:rPr>
                        </w:pPr>
                        <w:r>
                          <w:rPr>
                            <w:sz w:val="22"/>
                          </w:rPr>
                          <w:t>NM đi</w:t>
                        </w:r>
                      </w:p>
                    </w:txbxContent>
                  </v:textbox>
                </v:rect>
                <v:rect id="Rectangle 132" o:spid="_x0000_s1032" style="position:absolute;left:22733;top:17918;width:971;height:1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kdG8IA&#10;AADcAAAADwAAAGRycy9kb3ducmV2LnhtbERPTYvCMBC9C/sfwix403RdEK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yR0bwgAAANwAAAAPAAAAAAAAAAAAAAAAAJgCAABkcnMvZG93&#10;bnJldi54bWxQSwUGAAAAAAQABAD1AAAAhwMAAAAA&#10;" filled="f" stroked="f">
                  <v:textbox inset="0,0,0,0">
                    <w:txbxContent>
                      <w:p w14:paraId="28BA7F03" w14:textId="77777777" w:rsidR="009B20FE" w:rsidRDefault="009B20FE" w:rsidP="00962ECE">
                        <w:pPr>
                          <w:spacing w:after="160" w:line="256" w:lineRule="auto"/>
                          <w:jc w:val="left"/>
                        </w:pPr>
                        <w:r>
                          <w:t>ệ</w:t>
                        </w:r>
                      </w:p>
                    </w:txbxContent>
                  </v:textbox>
                </v:rect>
                <v:rect id="Rectangle 133" o:spid="_x0000_s1033" style="position:absolute;left:23464;top:17918;width:17688;height:1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W4gMMA&#10;AADcAAAADwAAAGRycy9kb3ducmV2LnhtbERPTWvCQBC9F/wPywi9NRsb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W4gMMAAADcAAAADwAAAAAAAAAAAAAAAACYAgAAZHJzL2Rv&#10;d25yZXYueG1sUEsFBgAAAAAEAAQA9QAAAIgDAAAAAA==&#10;" filled="f" stroked="f">
                  <v:textbox inset="0,0,0,0">
                    <w:txbxContent>
                      <w:p w14:paraId="527B1AC5" w14:textId="77777777" w:rsidR="009B20FE" w:rsidRDefault="009B20FE" w:rsidP="00962ECE">
                        <w:pPr>
                          <w:spacing w:after="160" w:line="256" w:lineRule="auto"/>
                          <w:jc w:val="left"/>
                          <w:rPr>
                            <w:sz w:val="22"/>
                          </w:rPr>
                        </w:pPr>
                        <w:r>
                          <w:rPr>
                            <w:sz w:val="22"/>
                          </w:rPr>
                          <w:t>n gió Đông Thành 2</w:t>
                        </w:r>
                      </w:p>
                    </w:txbxContent>
                  </v:textbox>
                </v:rect>
                <v:rect id="Rectangle 134" o:spid="_x0000_s1034" style="position:absolute;left:36786;top:17593;width:548;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wg9MEA&#10;AADcAAAADwAAAGRycy9kb3ducmV2LnhtbERPS4vCMBC+C/6HMII3TV1F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5sIPTBAAAA3AAAAA8AAAAAAAAAAAAAAAAAmAIAAGRycy9kb3du&#10;cmV2LnhtbFBLBQYAAAAABAAEAPUAAACGAwAAAAA=&#10;" filled="f" stroked="f">
                  <v:textbox inset="0,0,0,0">
                    <w:txbxContent>
                      <w:p w14:paraId="523A2900" w14:textId="77777777" w:rsidR="009B20FE" w:rsidRDefault="009B20FE" w:rsidP="00962ECE">
                        <w:pPr>
                          <w:spacing w:after="160" w:line="256" w:lineRule="auto"/>
                          <w:jc w:val="left"/>
                        </w:pPr>
                        <w:r>
                          <w:t xml:space="preserve"> </w:t>
                        </w:r>
                      </w:p>
                    </w:txbxContent>
                  </v:textbox>
                </v:rect>
                <v:shape id="Shape 7381" o:spid="_x0000_s1035" style="position:absolute;left:40576;top:30092;width:5137;height:4159;visibility:visible;mso-wrap-style:square;v-text-anchor:top" coordsize="513715,415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Z08AA&#10;AADcAAAADwAAAGRycy9kb3ducmV2LnhtbERP22rCQBB9L/gPywi+1Y0GRaObIFIhj636AUN2TKLZ&#10;2ZDd5vL33UKhb3M41zlmo2lET52rLStYLSMQxIXVNZcK7rfL+w6E88gaG8ukYCIHWTp7O2Ki7cBf&#10;1F99KUIIuwQVVN63iZSuqMigW9qWOHAP2xn0AXal1B0OIdw0ch1FW2mw5tBQYUvniorX9dsoeOQ2&#10;53s8fQzn4bmvN9vTC/tPpRbz8XQA4Wn0/+I/d67D/HgDv8+EC2T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4Z08AAAADcAAAADwAAAAAAAAAAAAAAAACYAgAAZHJzL2Rvd25y&#10;ZXYueG1sUEsFBgAAAAAEAAQA9QAAAIUDAAAAAA==&#10;" path="m,207899c,93091,115062,,256921,,398780,,513715,93091,513715,207899v,114936,-114935,208026,-256794,208026c115062,415925,,322835,,207899xe" filled="f" strokecolor="#0070c0" strokeweight="2.25pt">
                  <v:stroke miterlimit="83231f" joinstyle="miter"/>
                  <v:path arrowok="t" textboxrect="0,0,513715,415925"/>
                </v:shape>
                <w10:anchorlock/>
              </v:group>
            </w:pict>
          </mc:Fallback>
        </mc:AlternateContent>
      </w:r>
    </w:p>
    <w:p w14:paraId="0CA7FAA7" w14:textId="784617CD" w:rsidR="00962ECE" w:rsidRPr="00953193" w:rsidRDefault="00F3665B" w:rsidP="002C08DB">
      <w:pPr>
        <w:pStyle w:val="Caption"/>
        <w:spacing w:before="120" w:after="120"/>
        <w:jc w:val="center"/>
        <w:rPr>
          <w:b/>
          <w:i w:val="0"/>
          <w:color w:val="auto"/>
          <w:sz w:val="22"/>
          <w:lang w:val="en-US"/>
        </w:rPr>
      </w:pPr>
      <w:bookmarkStart w:id="145" w:name="_Toc87266268"/>
      <w:bookmarkStart w:id="146" w:name="_Toc96583473"/>
      <w:r w:rsidRPr="00953193">
        <w:rPr>
          <w:b/>
          <w:i w:val="0"/>
          <w:color w:val="auto"/>
          <w:sz w:val="22"/>
        </w:rPr>
        <w:t xml:space="preserve">Hình 1. </w:t>
      </w:r>
      <w:r w:rsidRPr="00953193">
        <w:rPr>
          <w:b/>
          <w:i w:val="0"/>
          <w:color w:val="auto"/>
          <w:sz w:val="22"/>
        </w:rPr>
        <w:fldChar w:fldCharType="begin"/>
      </w:r>
      <w:r w:rsidRPr="00953193">
        <w:rPr>
          <w:b/>
          <w:i w:val="0"/>
          <w:color w:val="auto"/>
          <w:sz w:val="22"/>
        </w:rPr>
        <w:instrText xml:space="preserve"> SEQ Hình_1. \* ARABIC </w:instrText>
      </w:r>
      <w:r w:rsidRPr="00953193">
        <w:rPr>
          <w:b/>
          <w:i w:val="0"/>
          <w:color w:val="auto"/>
          <w:sz w:val="22"/>
        </w:rPr>
        <w:fldChar w:fldCharType="separate"/>
      </w:r>
      <w:r w:rsidR="00051FF6">
        <w:rPr>
          <w:b/>
          <w:i w:val="0"/>
          <w:noProof/>
          <w:color w:val="auto"/>
          <w:sz w:val="22"/>
        </w:rPr>
        <w:t>1</w:t>
      </w:r>
      <w:r w:rsidRPr="00953193">
        <w:rPr>
          <w:b/>
          <w:i w:val="0"/>
          <w:color w:val="auto"/>
          <w:sz w:val="22"/>
        </w:rPr>
        <w:fldChar w:fldCharType="end"/>
      </w:r>
      <w:r w:rsidR="00962ECE" w:rsidRPr="00953193">
        <w:rPr>
          <w:b/>
          <w:i w:val="0"/>
          <w:color w:val="auto"/>
          <w:sz w:val="22"/>
        </w:rPr>
        <w:t>: Vị trí nhà máy điện gió Đông Thành 2</w:t>
      </w:r>
      <w:bookmarkEnd w:id="145"/>
      <w:bookmarkEnd w:id="146"/>
    </w:p>
    <w:p w14:paraId="234788B3" w14:textId="77777777" w:rsidR="00962ECE" w:rsidRPr="00953193" w:rsidRDefault="00962ECE" w:rsidP="002C08DB">
      <w:pPr>
        <w:tabs>
          <w:tab w:val="left" w:pos="4039"/>
        </w:tabs>
        <w:spacing w:before="120" w:after="120" w:line="240" w:lineRule="auto"/>
        <w:rPr>
          <w:lang w:val="en-US"/>
        </w:rPr>
      </w:pPr>
      <w:r w:rsidRPr="00953193">
        <w:rPr>
          <w:lang w:val="en-US"/>
        </w:rPr>
        <w:tab/>
      </w:r>
    </w:p>
    <w:p w14:paraId="0A53FF11" w14:textId="77777777" w:rsidR="00962ECE" w:rsidRPr="00953193" w:rsidRDefault="00962ECE" w:rsidP="002C08DB">
      <w:pPr>
        <w:spacing w:before="120" w:after="120" w:line="240" w:lineRule="auto"/>
        <w:ind w:firstLine="851"/>
        <w:jc w:val="left"/>
        <w:rPr>
          <w:b/>
          <w:lang w:val="it-IT"/>
        </w:rPr>
      </w:pPr>
      <w:r w:rsidRPr="00953193">
        <w:rPr>
          <w:noProof/>
          <w:lang w:val="en-US"/>
        </w:rPr>
        <w:lastRenderedPageBreak/>
        <w:drawing>
          <wp:inline distT="0" distB="0" distL="0" distR="0" wp14:anchorId="7DC4226F" wp14:editId="6869F76E">
            <wp:extent cx="4761865" cy="2541270"/>
            <wp:effectExtent l="0" t="0" r="63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61865" cy="2541270"/>
                    </a:xfrm>
                    <a:prstGeom prst="rect">
                      <a:avLst/>
                    </a:prstGeom>
                    <a:noFill/>
                    <a:ln>
                      <a:noFill/>
                    </a:ln>
                  </pic:spPr>
                </pic:pic>
              </a:graphicData>
            </a:graphic>
          </wp:inline>
        </w:drawing>
      </w:r>
    </w:p>
    <w:p w14:paraId="536CDFF4" w14:textId="266D6A02" w:rsidR="00962ECE" w:rsidRPr="00953193" w:rsidRDefault="00F3665B" w:rsidP="002C08DB">
      <w:pPr>
        <w:pStyle w:val="Caption"/>
        <w:spacing w:before="120" w:after="120"/>
        <w:jc w:val="center"/>
        <w:rPr>
          <w:b/>
          <w:i w:val="0"/>
          <w:color w:val="auto"/>
          <w:sz w:val="22"/>
          <w:lang w:val="en-US"/>
        </w:rPr>
      </w:pPr>
      <w:bookmarkStart w:id="147" w:name="_Toc87266269"/>
      <w:bookmarkStart w:id="148" w:name="_Toc96583474"/>
      <w:r w:rsidRPr="00953193">
        <w:rPr>
          <w:b/>
          <w:i w:val="0"/>
          <w:color w:val="auto"/>
          <w:sz w:val="22"/>
        </w:rPr>
        <w:t xml:space="preserve">Hình 1. </w:t>
      </w:r>
      <w:r w:rsidRPr="00953193">
        <w:rPr>
          <w:b/>
          <w:i w:val="0"/>
          <w:color w:val="auto"/>
          <w:sz w:val="22"/>
        </w:rPr>
        <w:fldChar w:fldCharType="begin"/>
      </w:r>
      <w:r w:rsidRPr="00953193">
        <w:rPr>
          <w:b/>
          <w:i w:val="0"/>
          <w:color w:val="auto"/>
          <w:sz w:val="22"/>
        </w:rPr>
        <w:instrText xml:space="preserve"> SEQ Hình_1. \* ARABIC </w:instrText>
      </w:r>
      <w:r w:rsidRPr="00953193">
        <w:rPr>
          <w:b/>
          <w:i w:val="0"/>
          <w:color w:val="auto"/>
          <w:sz w:val="22"/>
        </w:rPr>
        <w:fldChar w:fldCharType="separate"/>
      </w:r>
      <w:r w:rsidR="00051FF6">
        <w:rPr>
          <w:b/>
          <w:i w:val="0"/>
          <w:noProof/>
          <w:color w:val="auto"/>
          <w:sz w:val="22"/>
        </w:rPr>
        <w:t>2</w:t>
      </w:r>
      <w:r w:rsidRPr="00953193">
        <w:rPr>
          <w:b/>
          <w:i w:val="0"/>
          <w:color w:val="auto"/>
          <w:sz w:val="22"/>
        </w:rPr>
        <w:fldChar w:fldCharType="end"/>
      </w:r>
      <w:r w:rsidR="00962ECE" w:rsidRPr="00953193">
        <w:rPr>
          <w:b/>
          <w:i w:val="0"/>
          <w:color w:val="auto"/>
          <w:sz w:val="22"/>
        </w:rPr>
        <w:t>: Sơ đồ vị trí của dự án trên ảnh vệ tinh</w:t>
      </w:r>
      <w:bookmarkEnd w:id="147"/>
      <w:bookmarkEnd w:id="148"/>
    </w:p>
    <w:p w14:paraId="12D87700" w14:textId="77777777" w:rsidR="00962ECE" w:rsidRPr="00953193" w:rsidRDefault="00962ECE" w:rsidP="002C08DB">
      <w:pPr>
        <w:spacing w:before="120" w:after="120" w:line="240" w:lineRule="auto"/>
        <w:ind w:left="851"/>
        <w:rPr>
          <w:i/>
          <w:lang w:val="en-US"/>
        </w:rPr>
      </w:pPr>
      <w:r w:rsidRPr="00953193">
        <w:rPr>
          <w:i/>
          <w:lang w:val="en-US"/>
        </w:rPr>
        <w:t>Trình tự bố trí tuabin</w:t>
      </w:r>
    </w:p>
    <w:p w14:paraId="1559E8EF" w14:textId="77777777" w:rsidR="00962ECE" w:rsidRPr="00953193" w:rsidRDefault="00962ECE" w:rsidP="002C08DB">
      <w:pPr>
        <w:spacing w:before="120" w:after="120" w:line="240" w:lineRule="auto"/>
        <w:ind w:left="851"/>
      </w:pPr>
      <w:r w:rsidRPr="00953193">
        <w:t>Hiện nay, các hãng sản xuất tuabin gió trên thế giới đều có thể đáp ứng đa số các chỉ tiêu trên, việc cần cân nhắc lựa chọn ở đây là giá cả, gam công suất phù hợp với điều kiện, khả năng vận chuyển, lắp dựng và dịch vụ hỗ trợ của nhà sản xuất.</w:t>
      </w:r>
    </w:p>
    <w:p w14:paraId="3549D990" w14:textId="77777777" w:rsidR="00962ECE" w:rsidRPr="00953193" w:rsidRDefault="00962ECE" w:rsidP="002C08DB">
      <w:pPr>
        <w:spacing w:before="120" w:after="120" w:line="240" w:lineRule="auto"/>
        <w:ind w:left="851"/>
      </w:pPr>
      <w:r w:rsidRPr="00953193">
        <w:t xml:space="preserve">Với tiêu chí lựa chọn tuabin trên cơ sở chỉ số giá thành của mỗi kWh (UScents/kWh) của dự án là tối ưu nhất và cân nhắc xem xét đến điều kiện cơ sở hạ tầng và kinh nghiệm xây dựng của Việt Nam, dự án lựa chọn 20 trụ tuabin với công suất định mức 6,0 MW với chiều cao hub 109 m; Đường kính rotor D = 162m để tính toán. Sự lựa chọn này đã đáp ứng và đảm bảo các đặc tính kỹ thuật và các chỉ tiêu kinh tế của dự án. </w:t>
      </w:r>
    </w:p>
    <w:p w14:paraId="6D2C40C0" w14:textId="77777777" w:rsidR="00962ECE" w:rsidRPr="00953193" w:rsidRDefault="00962ECE" w:rsidP="002C08DB">
      <w:pPr>
        <w:spacing w:before="120" w:after="120" w:line="240" w:lineRule="auto"/>
        <w:ind w:left="851"/>
      </w:pPr>
      <w:r w:rsidRPr="00953193">
        <w:t>Trong giai đoạn sau, tùy theo sự lựa chọn gam công suất của nhà thầu EPC mà số lượng trụ có thể thay đổi nhưng tổng công suất dự án không vượt quá 120MW theo quyết định quy hoạch được phê duyệt.</w:t>
      </w:r>
    </w:p>
    <w:p w14:paraId="55BD04FA" w14:textId="29F13FF7" w:rsidR="00962ECE" w:rsidRPr="00953193" w:rsidRDefault="00962ECE" w:rsidP="002C08DB">
      <w:pPr>
        <w:spacing w:before="120" w:after="120" w:line="240" w:lineRule="auto"/>
        <w:ind w:left="851"/>
      </w:pPr>
      <w:r w:rsidRPr="00953193">
        <w:t>Khu vực lắp đặt tuabin gió là khu vực thuộc vùng biển xã Đông Hải, huyện Duyên Hải, tỉnh Trà Vinh. Sau khi đo đạc và khảo sát về độ sâu của đáy biển ở khu vực sẽ xây dựng tuabin gió, nhìn chung, độ sâu đáy biển là tương đối bằng phẳng.</w:t>
      </w:r>
    </w:p>
    <w:p w14:paraId="4F74D525" w14:textId="77777777" w:rsidR="00962ECE" w:rsidRPr="00953193" w:rsidRDefault="00962ECE" w:rsidP="002C08DB">
      <w:pPr>
        <w:spacing w:before="120" w:after="120" w:line="240" w:lineRule="auto"/>
        <w:ind w:left="851"/>
      </w:pPr>
      <w:r w:rsidRPr="00953193">
        <w:t>Các vị trí lắp đặt tuabin gió được sắp xếp là các vị trí tối ưu đáp ứng được các điều kiện kỹ thuật bố trí của trang trại tuabin gió, ngoài ra còn phải thuận tiện phân nhánh đấu nối các tuabin gió.</w:t>
      </w:r>
    </w:p>
    <w:p w14:paraId="5021BC9D" w14:textId="77777777" w:rsidR="00962ECE" w:rsidRPr="00953193" w:rsidRDefault="00962ECE" w:rsidP="002C08DB">
      <w:pPr>
        <w:spacing w:before="120" w:after="120" w:line="240" w:lineRule="auto"/>
        <w:ind w:left="851"/>
        <w:rPr>
          <w:lang w:val="en-US"/>
        </w:rPr>
      </w:pPr>
      <w:r w:rsidRPr="00953193">
        <w:rPr>
          <w:noProof/>
          <w:szCs w:val="26"/>
          <w:lang w:val="en-US"/>
        </w:rPr>
        <w:lastRenderedPageBreak/>
        <w:drawing>
          <wp:inline distT="0" distB="0" distL="0" distR="0" wp14:anchorId="44462195" wp14:editId="51833D2D">
            <wp:extent cx="4607560" cy="4073525"/>
            <wp:effectExtent l="0" t="0" r="254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07560" cy="4073525"/>
                    </a:xfrm>
                    <a:prstGeom prst="rect">
                      <a:avLst/>
                    </a:prstGeom>
                    <a:noFill/>
                    <a:ln>
                      <a:noFill/>
                    </a:ln>
                  </pic:spPr>
                </pic:pic>
              </a:graphicData>
            </a:graphic>
          </wp:inline>
        </w:drawing>
      </w:r>
    </w:p>
    <w:p w14:paraId="394DBA83" w14:textId="68F47304" w:rsidR="00962ECE" w:rsidRPr="00953193" w:rsidRDefault="00F3665B" w:rsidP="002C08DB">
      <w:pPr>
        <w:pStyle w:val="Caption"/>
        <w:spacing w:before="120" w:after="120"/>
        <w:jc w:val="center"/>
        <w:rPr>
          <w:b/>
          <w:i w:val="0"/>
          <w:color w:val="auto"/>
          <w:sz w:val="22"/>
          <w:lang w:val="en-US"/>
        </w:rPr>
      </w:pPr>
      <w:bookmarkStart w:id="149" w:name="_Toc96583475"/>
      <w:r w:rsidRPr="00953193">
        <w:rPr>
          <w:b/>
          <w:i w:val="0"/>
          <w:color w:val="auto"/>
          <w:sz w:val="22"/>
        </w:rPr>
        <w:t xml:space="preserve">Hình 1. </w:t>
      </w:r>
      <w:r w:rsidRPr="00953193">
        <w:rPr>
          <w:b/>
          <w:i w:val="0"/>
          <w:color w:val="auto"/>
          <w:sz w:val="22"/>
        </w:rPr>
        <w:fldChar w:fldCharType="begin"/>
      </w:r>
      <w:r w:rsidRPr="00953193">
        <w:rPr>
          <w:b/>
          <w:i w:val="0"/>
          <w:color w:val="auto"/>
          <w:sz w:val="22"/>
        </w:rPr>
        <w:instrText xml:space="preserve"> SEQ Hình_1. \* ARABIC </w:instrText>
      </w:r>
      <w:r w:rsidRPr="00953193">
        <w:rPr>
          <w:b/>
          <w:i w:val="0"/>
          <w:color w:val="auto"/>
          <w:sz w:val="22"/>
        </w:rPr>
        <w:fldChar w:fldCharType="separate"/>
      </w:r>
      <w:r w:rsidR="00051FF6">
        <w:rPr>
          <w:b/>
          <w:i w:val="0"/>
          <w:noProof/>
          <w:color w:val="auto"/>
          <w:sz w:val="22"/>
        </w:rPr>
        <w:t>3</w:t>
      </w:r>
      <w:r w:rsidRPr="00953193">
        <w:rPr>
          <w:b/>
          <w:i w:val="0"/>
          <w:color w:val="auto"/>
          <w:sz w:val="22"/>
        </w:rPr>
        <w:fldChar w:fldCharType="end"/>
      </w:r>
      <w:r w:rsidR="00962ECE" w:rsidRPr="00953193">
        <w:rPr>
          <w:b/>
          <w:i w:val="0"/>
          <w:color w:val="auto"/>
          <w:sz w:val="22"/>
        </w:rPr>
        <w:t>: Phương án bố trí tuabin gió cho khu vực V3-4</w:t>
      </w:r>
      <w:bookmarkEnd w:id="149"/>
    </w:p>
    <w:p w14:paraId="75F90782" w14:textId="77777777" w:rsidR="00962ECE" w:rsidRPr="00953193" w:rsidRDefault="00962ECE" w:rsidP="002C08DB">
      <w:pPr>
        <w:pStyle w:val="NOIDUNG"/>
        <w:rPr>
          <w:color w:val="auto"/>
          <w:lang w:val="en-US"/>
        </w:rPr>
      </w:pPr>
      <w:r w:rsidRPr="00953193">
        <w:rPr>
          <w:color w:val="auto"/>
        </w:rPr>
        <w:t>Dự án Điện gió Đông Thành 2 có 2</w:t>
      </w:r>
      <w:r w:rsidRPr="00953193">
        <w:rPr>
          <w:color w:val="auto"/>
          <w:lang w:val="en-US"/>
        </w:rPr>
        <w:t>0</w:t>
      </w:r>
      <w:r w:rsidRPr="00953193">
        <w:rPr>
          <w:color w:val="auto"/>
        </w:rPr>
        <w:t xml:space="preserve"> Tuabin gió , được bố trí như </w:t>
      </w:r>
      <w:r w:rsidRPr="00953193">
        <w:rPr>
          <w:color w:val="auto"/>
          <w:lang w:val="en-US"/>
        </w:rPr>
        <w:t>sau:</w:t>
      </w:r>
    </w:p>
    <w:p w14:paraId="6DA1F0D9" w14:textId="77777777" w:rsidR="00962ECE" w:rsidRPr="00953193" w:rsidRDefault="00962ECE" w:rsidP="002C08DB">
      <w:pPr>
        <w:spacing w:before="120" w:after="120" w:line="240" w:lineRule="auto"/>
        <w:ind w:left="851"/>
        <w:rPr>
          <w:lang w:val="en-US"/>
        </w:rPr>
      </w:pPr>
      <w:r w:rsidRPr="00953193">
        <w:rPr>
          <w:noProof/>
          <w:lang w:val="en-US"/>
        </w:rPr>
        <w:drawing>
          <wp:inline distT="0" distB="0" distL="0" distR="0" wp14:anchorId="32CEBE57" wp14:editId="231D7EA0">
            <wp:extent cx="4826442" cy="3805159"/>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31314" cy="3809000"/>
                    </a:xfrm>
                    <a:prstGeom prst="rect">
                      <a:avLst/>
                    </a:prstGeom>
                    <a:noFill/>
                    <a:ln>
                      <a:noFill/>
                    </a:ln>
                  </pic:spPr>
                </pic:pic>
              </a:graphicData>
            </a:graphic>
          </wp:inline>
        </w:drawing>
      </w:r>
    </w:p>
    <w:p w14:paraId="78A1A0F3" w14:textId="0CDB0EBA" w:rsidR="00962ECE" w:rsidRPr="00953193" w:rsidRDefault="00F3665B" w:rsidP="002C08DB">
      <w:pPr>
        <w:pStyle w:val="Caption"/>
        <w:spacing w:before="120" w:after="120"/>
        <w:jc w:val="center"/>
        <w:rPr>
          <w:b/>
          <w:i w:val="0"/>
          <w:color w:val="auto"/>
          <w:sz w:val="22"/>
          <w:szCs w:val="22"/>
          <w:lang w:val="en-US"/>
        </w:rPr>
      </w:pPr>
      <w:bookmarkStart w:id="150" w:name="_Toc96583476"/>
      <w:r w:rsidRPr="00953193">
        <w:rPr>
          <w:b/>
          <w:i w:val="0"/>
          <w:color w:val="auto"/>
          <w:sz w:val="22"/>
          <w:szCs w:val="22"/>
        </w:rPr>
        <w:t xml:space="preserve">Hình 1. </w:t>
      </w:r>
      <w:r w:rsidRPr="00953193">
        <w:rPr>
          <w:b/>
          <w:i w:val="0"/>
          <w:color w:val="auto"/>
          <w:sz w:val="22"/>
          <w:szCs w:val="22"/>
        </w:rPr>
        <w:fldChar w:fldCharType="begin"/>
      </w:r>
      <w:r w:rsidRPr="00953193">
        <w:rPr>
          <w:b/>
          <w:i w:val="0"/>
          <w:color w:val="auto"/>
          <w:sz w:val="22"/>
          <w:szCs w:val="22"/>
        </w:rPr>
        <w:instrText xml:space="preserve"> SEQ Hình_1. \* ARABIC </w:instrText>
      </w:r>
      <w:r w:rsidRPr="00953193">
        <w:rPr>
          <w:b/>
          <w:i w:val="0"/>
          <w:color w:val="auto"/>
          <w:sz w:val="22"/>
          <w:szCs w:val="22"/>
        </w:rPr>
        <w:fldChar w:fldCharType="separate"/>
      </w:r>
      <w:r w:rsidR="00051FF6">
        <w:rPr>
          <w:b/>
          <w:i w:val="0"/>
          <w:noProof/>
          <w:color w:val="auto"/>
          <w:sz w:val="22"/>
          <w:szCs w:val="22"/>
        </w:rPr>
        <w:t>4</w:t>
      </w:r>
      <w:r w:rsidRPr="00953193">
        <w:rPr>
          <w:b/>
          <w:i w:val="0"/>
          <w:color w:val="auto"/>
          <w:sz w:val="22"/>
          <w:szCs w:val="22"/>
        </w:rPr>
        <w:fldChar w:fldCharType="end"/>
      </w:r>
      <w:r w:rsidR="00962ECE" w:rsidRPr="00953193">
        <w:rPr>
          <w:b/>
          <w:i w:val="0"/>
          <w:color w:val="auto"/>
          <w:sz w:val="22"/>
          <w:szCs w:val="22"/>
        </w:rPr>
        <w:t>: Hình ảnh bố trí 20 tuabin gió của dự án</w:t>
      </w:r>
      <w:bookmarkEnd w:id="150"/>
    </w:p>
    <w:p w14:paraId="6BA88EAC" w14:textId="77777777" w:rsidR="00962ECE" w:rsidRPr="00953193" w:rsidRDefault="00962ECE" w:rsidP="002C08DB">
      <w:pPr>
        <w:spacing w:before="120" w:after="120" w:line="240" w:lineRule="auto"/>
        <w:ind w:left="851"/>
        <w:rPr>
          <w:lang w:val="en-US"/>
        </w:rPr>
      </w:pPr>
      <w:r w:rsidRPr="00953193">
        <w:rPr>
          <w:lang w:val="en-US"/>
        </w:rPr>
        <w:t>Tọa độ dự án như sau:</w:t>
      </w:r>
    </w:p>
    <w:p w14:paraId="3C765B30" w14:textId="1205AECE" w:rsidR="00962ECE" w:rsidRPr="00953193" w:rsidRDefault="00F3665B" w:rsidP="002C08DB">
      <w:pPr>
        <w:pStyle w:val="Caption"/>
        <w:spacing w:before="120" w:after="120"/>
        <w:jc w:val="center"/>
        <w:rPr>
          <w:b/>
          <w:i w:val="0"/>
          <w:color w:val="auto"/>
          <w:sz w:val="22"/>
          <w:szCs w:val="22"/>
          <w:lang w:val="en-US"/>
        </w:rPr>
      </w:pPr>
      <w:bookmarkStart w:id="151" w:name="_Toc96523227"/>
      <w:r w:rsidRPr="00953193">
        <w:rPr>
          <w:b/>
          <w:i w:val="0"/>
          <w:color w:val="auto"/>
          <w:sz w:val="22"/>
          <w:szCs w:val="22"/>
        </w:rPr>
        <w:lastRenderedPageBreak/>
        <w:t xml:space="preserve">Bảng 1. </w:t>
      </w:r>
      <w:r w:rsidRPr="00953193">
        <w:rPr>
          <w:b/>
          <w:i w:val="0"/>
          <w:color w:val="auto"/>
          <w:sz w:val="22"/>
          <w:szCs w:val="22"/>
        </w:rPr>
        <w:fldChar w:fldCharType="begin"/>
      </w:r>
      <w:r w:rsidRPr="00953193">
        <w:rPr>
          <w:b/>
          <w:i w:val="0"/>
          <w:color w:val="auto"/>
          <w:sz w:val="22"/>
          <w:szCs w:val="22"/>
        </w:rPr>
        <w:instrText xml:space="preserve"> SEQ Bảng_1. \* ARABIC </w:instrText>
      </w:r>
      <w:r w:rsidRPr="00953193">
        <w:rPr>
          <w:b/>
          <w:i w:val="0"/>
          <w:color w:val="auto"/>
          <w:sz w:val="22"/>
          <w:szCs w:val="22"/>
        </w:rPr>
        <w:fldChar w:fldCharType="separate"/>
      </w:r>
      <w:r w:rsidR="00051FF6">
        <w:rPr>
          <w:b/>
          <w:i w:val="0"/>
          <w:noProof/>
          <w:color w:val="auto"/>
          <w:sz w:val="22"/>
          <w:szCs w:val="22"/>
        </w:rPr>
        <w:t>1</w:t>
      </w:r>
      <w:r w:rsidRPr="00953193">
        <w:rPr>
          <w:b/>
          <w:i w:val="0"/>
          <w:color w:val="auto"/>
          <w:sz w:val="22"/>
          <w:szCs w:val="22"/>
        </w:rPr>
        <w:fldChar w:fldCharType="end"/>
      </w:r>
      <w:r w:rsidR="00962ECE" w:rsidRPr="00953193">
        <w:rPr>
          <w:b/>
          <w:i w:val="0"/>
          <w:color w:val="auto"/>
          <w:sz w:val="22"/>
          <w:szCs w:val="22"/>
        </w:rPr>
        <w:t>: Tọa độ khu vực dự án và vị trí turbine như sau:</w:t>
      </w:r>
      <w:bookmarkEnd w:id="151"/>
    </w:p>
    <w:tbl>
      <w:tblPr>
        <w:tblW w:w="8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1080"/>
        <w:gridCol w:w="1529"/>
        <w:gridCol w:w="1440"/>
        <w:gridCol w:w="1979"/>
        <w:gridCol w:w="1889"/>
      </w:tblGrid>
      <w:tr w:rsidR="00953193" w:rsidRPr="00953193" w14:paraId="7C1B5588" w14:textId="77777777" w:rsidTr="00962ECE">
        <w:trPr>
          <w:tblHeader/>
          <w:jc w:val="center"/>
        </w:trPr>
        <w:tc>
          <w:tcPr>
            <w:tcW w:w="738" w:type="dxa"/>
            <w:vMerge w:val="restart"/>
            <w:tcBorders>
              <w:top w:val="single" w:sz="4" w:space="0" w:color="auto"/>
              <w:left w:val="single" w:sz="4" w:space="0" w:color="auto"/>
              <w:bottom w:val="single" w:sz="4" w:space="0" w:color="auto"/>
              <w:right w:val="single" w:sz="4" w:space="0" w:color="auto"/>
            </w:tcBorders>
            <w:vAlign w:val="center"/>
            <w:hideMark/>
          </w:tcPr>
          <w:p w14:paraId="23952046" w14:textId="77777777" w:rsidR="00962ECE" w:rsidRPr="00953193" w:rsidRDefault="00962ECE" w:rsidP="002C08DB">
            <w:pPr>
              <w:spacing w:before="120" w:after="120" w:line="240" w:lineRule="auto"/>
              <w:jc w:val="center"/>
              <w:rPr>
                <w:b/>
                <w:bCs/>
                <w:sz w:val="22"/>
              </w:rPr>
            </w:pPr>
            <w:r w:rsidRPr="00953193">
              <w:rPr>
                <w:b/>
                <w:bCs/>
                <w:sz w:val="22"/>
              </w:rPr>
              <w:t>STT</w:t>
            </w:r>
          </w:p>
        </w:tc>
        <w:tc>
          <w:tcPr>
            <w:tcW w:w="1080" w:type="dxa"/>
            <w:vMerge w:val="restart"/>
            <w:tcBorders>
              <w:top w:val="single" w:sz="4" w:space="0" w:color="auto"/>
              <w:left w:val="single" w:sz="4" w:space="0" w:color="auto"/>
              <w:bottom w:val="single" w:sz="4" w:space="0" w:color="auto"/>
              <w:right w:val="single" w:sz="4" w:space="0" w:color="auto"/>
            </w:tcBorders>
            <w:vAlign w:val="center"/>
            <w:hideMark/>
          </w:tcPr>
          <w:p w14:paraId="2B03DD1F" w14:textId="77777777" w:rsidR="00962ECE" w:rsidRPr="00953193" w:rsidRDefault="00962ECE" w:rsidP="002C08DB">
            <w:pPr>
              <w:spacing w:before="120" w:after="120" w:line="240" w:lineRule="auto"/>
              <w:jc w:val="center"/>
              <w:rPr>
                <w:b/>
                <w:bCs/>
                <w:sz w:val="22"/>
              </w:rPr>
            </w:pPr>
            <w:r w:rsidRPr="00953193">
              <w:rPr>
                <w:b/>
                <w:bCs/>
                <w:sz w:val="22"/>
              </w:rPr>
              <w:t>Tên điểm</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4E46B0DF" w14:textId="77777777" w:rsidR="00962ECE" w:rsidRPr="00953193" w:rsidRDefault="00962ECE" w:rsidP="002C08DB">
            <w:pPr>
              <w:spacing w:before="120" w:after="120" w:line="240" w:lineRule="auto"/>
              <w:jc w:val="center"/>
              <w:rPr>
                <w:b/>
                <w:bCs/>
                <w:sz w:val="22"/>
              </w:rPr>
            </w:pPr>
            <w:r w:rsidRPr="00953193">
              <w:rPr>
                <w:b/>
                <w:bCs/>
                <w:sz w:val="22"/>
              </w:rPr>
              <w:t>Hệ tọa độ phẳng: VN-2000</w:t>
            </w:r>
          </w:p>
          <w:p w14:paraId="08FC4736" w14:textId="77777777" w:rsidR="00962ECE" w:rsidRPr="00953193" w:rsidRDefault="00962ECE" w:rsidP="002C08DB">
            <w:pPr>
              <w:spacing w:before="120" w:after="120" w:line="240" w:lineRule="auto"/>
              <w:jc w:val="center"/>
              <w:rPr>
                <w:b/>
                <w:bCs/>
                <w:sz w:val="22"/>
              </w:rPr>
            </w:pPr>
            <w:r w:rsidRPr="00953193">
              <w:rPr>
                <w:b/>
                <w:bCs/>
                <w:sz w:val="22"/>
              </w:rPr>
              <w:t>Kinh tuyến trục 105° 30'  Múi chiếu 3°</w:t>
            </w:r>
          </w:p>
        </w:tc>
        <w:tc>
          <w:tcPr>
            <w:tcW w:w="3870" w:type="dxa"/>
            <w:gridSpan w:val="2"/>
            <w:tcBorders>
              <w:top w:val="single" w:sz="4" w:space="0" w:color="auto"/>
              <w:left w:val="single" w:sz="4" w:space="0" w:color="auto"/>
              <w:bottom w:val="single" w:sz="4" w:space="0" w:color="auto"/>
              <w:right w:val="single" w:sz="4" w:space="0" w:color="auto"/>
            </w:tcBorders>
            <w:vAlign w:val="center"/>
            <w:hideMark/>
          </w:tcPr>
          <w:p w14:paraId="5144A12E" w14:textId="77777777" w:rsidR="00962ECE" w:rsidRPr="00953193" w:rsidRDefault="00962ECE" w:rsidP="002C08DB">
            <w:pPr>
              <w:spacing w:before="120" w:after="120" w:line="240" w:lineRule="auto"/>
              <w:jc w:val="center"/>
              <w:rPr>
                <w:b/>
                <w:bCs/>
                <w:sz w:val="22"/>
              </w:rPr>
            </w:pPr>
            <w:r w:rsidRPr="00953193">
              <w:rPr>
                <w:b/>
                <w:bCs/>
                <w:sz w:val="22"/>
              </w:rPr>
              <w:t>Hệ tọa độ trắc địa: WGS-84</w:t>
            </w:r>
          </w:p>
          <w:p w14:paraId="50E85540" w14:textId="77777777" w:rsidR="00962ECE" w:rsidRPr="00953193" w:rsidRDefault="00962ECE" w:rsidP="002C08DB">
            <w:pPr>
              <w:spacing w:before="120" w:after="120" w:line="240" w:lineRule="auto"/>
              <w:jc w:val="center"/>
              <w:rPr>
                <w:b/>
                <w:bCs/>
                <w:sz w:val="22"/>
              </w:rPr>
            </w:pPr>
            <w:r w:rsidRPr="00953193">
              <w:rPr>
                <w:b/>
                <w:bCs/>
                <w:sz w:val="22"/>
              </w:rPr>
              <w:t>°</w:t>
            </w:r>
          </w:p>
        </w:tc>
      </w:tr>
      <w:tr w:rsidR="00953193" w:rsidRPr="00953193" w14:paraId="22B31F34" w14:textId="77777777" w:rsidTr="00962ECE">
        <w:trPr>
          <w:tblHeader/>
          <w:jc w:val="center"/>
        </w:trPr>
        <w:tc>
          <w:tcPr>
            <w:tcW w:w="738" w:type="dxa"/>
            <w:vMerge/>
            <w:tcBorders>
              <w:top w:val="single" w:sz="4" w:space="0" w:color="auto"/>
              <w:left w:val="single" w:sz="4" w:space="0" w:color="auto"/>
              <w:bottom w:val="single" w:sz="4" w:space="0" w:color="auto"/>
              <w:right w:val="single" w:sz="4" w:space="0" w:color="auto"/>
            </w:tcBorders>
            <w:vAlign w:val="center"/>
            <w:hideMark/>
          </w:tcPr>
          <w:p w14:paraId="3FAD4814" w14:textId="77777777" w:rsidR="00962ECE" w:rsidRPr="00953193" w:rsidRDefault="00962ECE" w:rsidP="002C08DB">
            <w:pPr>
              <w:spacing w:before="120" w:after="120" w:line="240" w:lineRule="auto"/>
              <w:jc w:val="left"/>
              <w:rPr>
                <w:b/>
                <w:bCs/>
                <w:sz w:val="22"/>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14:paraId="75B302E6" w14:textId="77777777" w:rsidR="00962ECE" w:rsidRPr="00953193" w:rsidRDefault="00962ECE" w:rsidP="002C08DB">
            <w:pPr>
              <w:spacing w:before="120" w:after="120" w:line="240" w:lineRule="auto"/>
              <w:jc w:val="left"/>
              <w:rPr>
                <w:b/>
                <w:bCs/>
                <w:sz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6F833760" w14:textId="77777777" w:rsidR="00962ECE" w:rsidRPr="00953193" w:rsidRDefault="00962ECE" w:rsidP="002C08DB">
            <w:pPr>
              <w:spacing w:before="120" w:after="120" w:line="240" w:lineRule="auto"/>
              <w:jc w:val="center"/>
              <w:rPr>
                <w:b/>
                <w:bCs/>
                <w:sz w:val="22"/>
              </w:rPr>
            </w:pPr>
            <w:r w:rsidRPr="00953193">
              <w:rPr>
                <w:b/>
                <w:bCs/>
                <w:sz w:val="22"/>
              </w:rPr>
              <w:t>X-Bắc(m)</w:t>
            </w:r>
          </w:p>
        </w:tc>
        <w:tc>
          <w:tcPr>
            <w:tcW w:w="1440" w:type="dxa"/>
            <w:tcBorders>
              <w:top w:val="single" w:sz="4" w:space="0" w:color="auto"/>
              <w:left w:val="single" w:sz="4" w:space="0" w:color="auto"/>
              <w:bottom w:val="single" w:sz="4" w:space="0" w:color="auto"/>
              <w:right w:val="single" w:sz="4" w:space="0" w:color="auto"/>
            </w:tcBorders>
            <w:vAlign w:val="center"/>
            <w:hideMark/>
          </w:tcPr>
          <w:p w14:paraId="17F0479A" w14:textId="77777777" w:rsidR="00962ECE" w:rsidRPr="00953193" w:rsidRDefault="00962ECE" w:rsidP="002C08DB">
            <w:pPr>
              <w:spacing w:before="120" w:after="120" w:line="240" w:lineRule="auto"/>
              <w:jc w:val="center"/>
              <w:rPr>
                <w:b/>
                <w:bCs/>
                <w:sz w:val="22"/>
              </w:rPr>
            </w:pPr>
            <w:r w:rsidRPr="00953193">
              <w:rPr>
                <w:b/>
                <w:bCs/>
                <w:sz w:val="22"/>
              </w:rPr>
              <w:t>Y-Đông(m)</w:t>
            </w:r>
          </w:p>
        </w:tc>
        <w:tc>
          <w:tcPr>
            <w:tcW w:w="1980" w:type="dxa"/>
            <w:tcBorders>
              <w:top w:val="single" w:sz="4" w:space="0" w:color="auto"/>
              <w:left w:val="single" w:sz="4" w:space="0" w:color="auto"/>
              <w:bottom w:val="single" w:sz="4" w:space="0" w:color="auto"/>
              <w:right w:val="single" w:sz="4" w:space="0" w:color="auto"/>
            </w:tcBorders>
            <w:vAlign w:val="center"/>
            <w:hideMark/>
          </w:tcPr>
          <w:p w14:paraId="77F79DCF" w14:textId="77777777" w:rsidR="00962ECE" w:rsidRPr="00953193" w:rsidRDefault="00962ECE" w:rsidP="002C08DB">
            <w:pPr>
              <w:spacing w:before="120" w:after="120" w:line="240" w:lineRule="auto"/>
              <w:jc w:val="center"/>
              <w:rPr>
                <w:b/>
                <w:bCs/>
                <w:sz w:val="22"/>
              </w:rPr>
            </w:pPr>
            <w:r w:rsidRPr="00953193">
              <w:rPr>
                <w:b/>
                <w:bCs/>
                <w:sz w:val="22"/>
              </w:rPr>
              <w:t>B(°  '  ")</w:t>
            </w:r>
          </w:p>
        </w:tc>
        <w:tc>
          <w:tcPr>
            <w:tcW w:w="1890" w:type="dxa"/>
            <w:tcBorders>
              <w:top w:val="single" w:sz="4" w:space="0" w:color="auto"/>
              <w:left w:val="single" w:sz="4" w:space="0" w:color="auto"/>
              <w:bottom w:val="single" w:sz="4" w:space="0" w:color="auto"/>
              <w:right w:val="single" w:sz="4" w:space="0" w:color="auto"/>
            </w:tcBorders>
            <w:vAlign w:val="center"/>
            <w:hideMark/>
          </w:tcPr>
          <w:p w14:paraId="716DF73F" w14:textId="77777777" w:rsidR="00962ECE" w:rsidRPr="00953193" w:rsidRDefault="00962ECE" w:rsidP="002C08DB">
            <w:pPr>
              <w:spacing w:before="120" w:after="120" w:line="240" w:lineRule="auto"/>
              <w:jc w:val="center"/>
              <w:rPr>
                <w:b/>
                <w:bCs/>
                <w:sz w:val="22"/>
              </w:rPr>
            </w:pPr>
            <w:r w:rsidRPr="00953193">
              <w:rPr>
                <w:b/>
                <w:bCs/>
                <w:sz w:val="22"/>
              </w:rPr>
              <w:t>L(°  '  ")</w:t>
            </w:r>
          </w:p>
        </w:tc>
      </w:tr>
      <w:tr w:rsidR="00953193" w:rsidRPr="00953193" w14:paraId="444A75AC"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4CC0D659" w14:textId="77777777" w:rsidR="00962ECE" w:rsidRPr="00953193" w:rsidRDefault="00962ECE" w:rsidP="002C08DB">
            <w:pPr>
              <w:spacing w:before="120" w:after="120" w:line="240" w:lineRule="auto"/>
              <w:jc w:val="center"/>
              <w:rPr>
                <w:sz w:val="22"/>
              </w:rPr>
            </w:pPr>
            <w:r w:rsidRPr="00953193">
              <w:rPr>
                <w:sz w:val="22"/>
              </w:rPr>
              <w:t>1</w:t>
            </w:r>
          </w:p>
        </w:tc>
        <w:tc>
          <w:tcPr>
            <w:tcW w:w="1080" w:type="dxa"/>
            <w:tcBorders>
              <w:top w:val="single" w:sz="4" w:space="0" w:color="auto"/>
              <w:left w:val="single" w:sz="4" w:space="0" w:color="auto"/>
              <w:bottom w:val="single" w:sz="4" w:space="0" w:color="auto"/>
              <w:right w:val="single" w:sz="4" w:space="0" w:color="auto"/>
            </w:tcBorders>
            <w:vAlign w:val="center"/>
            <w:hideMark/>
          </w:tcPr>
          <w:p w14:paraId="1CEBE09D" w14:textId="77777777" w:rsidR="00962ECE" w:rsidRPr="00953193" w:rsidRDefault="00962ECE" w:rsidP="002C08DB">
            <w:pPr>
              <w:spacing w:before="120" w:after="120" w:line="240" w:lineRule="auto"/>
              <w:jc w:val="center"/>
              <w:rPr>
                <w:sz w:val="22"/>
              </w:rPr>
            </w:pPr>
            <w:r w:rsidRPr="00953193">
              <w:rPr>
                <w:sz w:val="22"/>
              </w:rPr>
              <w:t>WT01</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0149711" w14:textId="77777777" w:rsidR="00962ECE" w:rsidRPr="00953193" w:rsidRDefault="00962ECE" w:rsidP="002C08DB">
            <w:pPr>
              <w:spacing w:before="120" w:after="120" w:line="240" w:lineRule="auto"/>
              <w:jc w:val="center"/>
              <w:rPr>
                <w:sz w:val="22"/>
              </w:rPr>
            </w:pPr>
            <w:r w:rsidRPr="00953193">
              <w:rPr>
                <w:sz w:val="22"/>
              </w:rPr>
              <w:t>1053384</w:t>
            </w:r>
          </w:p>
        </w:tc>
        <w:tc>
          <w:tcPr>
            <w:tcW w:w="1440" w:type="dxa"/>
            <w:tcBorders>
              <w:top w:val="single" w:sz="4" w:space="0" w:color="auto"/>
              <w:left w:val="single" w:sz="4" w:space="0" w:color="auto"/>
              <w:bottom w:val="single" w:sz="4" w:space="0" w:color="auto"/>
              <w:right w:val="single" w:sz="4" w:space="0" w:color="auto"/>
            </w:tcBorders>
            <w:vAlign w:val="center"/>
            <w:hideMark/>
          </w:tcPr>
          <w:p w14:paraId="50F42B36" w14:textId="77777777" w:rsidR="00962ECE" w:rsidRPr="00953193" w:rsidRDefault="00962ECE" w:rsidP="002C08DB">
            <w:pPr>
              <w:spacing w:before="120" w:after="120" w:line="240" w:lineRule="auto"/>
              <w:jc w:val="center"/>
              <w:rPr>
                <w:sz w:val="22"/>
              </w:rPr>
            </w:pPr>
            <w:r w:rsidRPr="00953193">
              <w:rPr>
                <w:sz w:val="22"/>
              </w:rPr>
              <w:t>610233</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22A8DC2" w14:textId="77777777" w:rsidR="00962ECE" w:rsidRPr="00953193" w:rsidRDefault="00962ECE" w:rsidP="002C08DB">
            <w:pPr>
              <w:spacing w:before="120" w:after="120" w:line="240" w:lineRule="auto"/>
              <w:jc w:val="center"/>
              <w:rPr>
                <w:sz w:val="22"/>
              </w:rPr>
            </w:pPr>
            <w:r w:rsidRPr="00953193">
              <w:rPr>
                <w:sz w:val="22"/>
              </w:rPr>
              <w:t>9°31'26.75"N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758D2ED4" w14:textId="77777777" w:rsidR="00962ECE" w:rsidRPr="00953193" w:rsidRDefault="00962ECE" w:rsidP="002C08DB">
            <w:pPr>
              <w:spacing w:before="120" w:after="120" w:line="240" w:lineRule="auto"/>
              <w:jc w:val="center"/>
              <w:rPr>
                <w:sz w:val="22"/>
              </w:rPr>
            </w:pPr>
            <w:r w:rsidRPr="00953193">
              <w:rPr>
                <w:sz w:val="22"/>
              </w:rPr>
              <w:t>106°30'20.96"E</w:t>
            </w:r>
          </w:p>
        </w:tc>
      </w:tr>
      <w:tr w:rsidR="00953193" w:rsidRPr="00953193" w14:paraId="4C9F54D8"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77912EA8" w14:textId="77777777" w:rsidR="00962ECE" w:rsidRPr="00953193" w:rsidRDefault="00962ECE" w:rsidP="002C08DB">
            <w:pPr>
              <w:spacing w:before="120" w:after="120" w:line="240" w:lineRule="auto"/>
              <w:jc w:val="center"/>
              <w:rPr>
                <w:sz w:val="22"/>
              </w:rPr>
            </w:pPr>
            <w:r w:rsidRPr="00953193">
              <w:rPr>
                <w:sz w:val="22"/>
              </w:rPr>
              <w:t>2</w:t>
            </w:r>
          </w:p>
        </w:tc>
        <w:tc>
          <w:tcPr>
            <w:tcW w:w="1080" w:type="dxa"/>
            <w:tcBorders>
              <w:top w:val="single" w:sz="4" w:space="0" w:color="auto"/>
              <w:left w:val="single" w:sz="4" w:space="0" w:color="auto"/>
              <w:bottom w:val="single" w:sz="4" w:space="0" w:color="auto"/>
              <w:right w:val="single" w:sz="4" w:space="0" w:color="auto"/>
            </w:tcBorders>
            <w:vAlign w:val="center"/>
            <w:hideMark/>
          </w:tcPr>
          <w:p w14:paraId="17B7E7CF" w14:textId="77777777" w:rsidR="00962ECE" w:rsidRPr="00953193" w:rsidRDefault="00962ECE" w:rsidP="002C08DB">
            <w:pPr>
              <w:spacing w:before="120" w:after="120" w:line="240" w:lineRule="auto"/>
              <w:jc w:val="center"/>
              <w:rPr>
                <w:sz w:val="22"/>
              </w:rPr>
            </w:pPr>
            <w:r w:rsidRPr="00953193">
              <w:rPr>
                <w:sz w:val="22"/>
              </w:rPr>
              <w:t>WT02</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5449E95" w14:textId="77777777" w:rsidR="00962ECE" w:rsidRPr="00953193" w:rsidRDefault="00962ECE" w:rsidP="002C08DB">
            <w:pPr>
              <w:spacing w:before="120" w:after="120" w:line="240" w:lineRule="auto"/>
              <w:jc w:val="center"/>
              <w:rPr>
                <w:sz w:val="22"/>
              </w:rPr>
            </w:pPr>
            <w:r w:rsidRPr="00953193">
              <w:rPr>
                <w:sz w:val="22"/>
              </w:rPr>
              <w:t>1053085</w:t>
            </w:r>
          </w:p>
        </w:tc>
        <w:tc>
          <w:tcPr>
            <w:tcW w:w="1440" w:type="dxa"/>
            <w:tcBorders>
              <w:top w:val="single" w:sz="4" w:space="0" w:color="auto"/>
              <w:left w:val="single" w:sz="4" w:space="0" w:color="auto"/>
              <w:bottom w:val="single" w:sz="4" w:space="0" w:color="auto"/>
              <w:right w:val="single" w:sz="4" w:space="0" w:color="auto"/>
            </w:tcBorders>
            <w:vAlign w:val="center"/>
            <w:hideMark/>
          </w:tcPr>
          <w:p w14:paraId="34847E51" w14:textId="77777777" w:rsidR="00962ECE" w:rsidRPr="00953193" w:rsidRDefault="00962ECE" w:rsidP="002C08DB">
            <w:pPr>
              <w:spacing w:before="120" w:after="120" w:line="240" w:lineRule="auto"/>
              <w:jc w:val="center"/>
              <w:rPr>
                <w:sz w:val="22"/>
              </w:rPr>
            </w:pPr>
            <w:r w:rsidRPr="00953193">
              <w:rPr>
                <w:sz w:val="22"/>
              </w:rPr>
              <w:t>610357</w:t>
            </w:r>
          </w:p>
        </w:tc>
        <w:tc>
          <w:tcPr>
            <w:tcW w:w="1980" w:type="dxa"/>
            <w:tcBorders>
              <w:top w:val="single" w:sz="4" w:space="0" w:color="auto"/>
              <w:left w:val="single" w:sz="4" w:space="0" w:color="auto"/>
              <w:bottom w:val="single" w:sz="4" w:space="0" w:color="auto"/>
              <w:right w:val="single" w:sz="4" w:space="0" w:color="auto"/>
            </w:tcBorders>
            <w:vAlign w:val="center"/>
            <w:hideMark/>
          </w:tcPr>
          <w:p w14:paraId="59EEA824" w14:textId="77777777" w:rsidR="00962ECE" w:rsidRPr="00953193" w:rsidRDefault="00962ECE" w:rsidP="002C08DB">
            <w:pPr>
              <w:spacing w:before="120" w:after="120" w:line="240" w:lineRule="auto"/>
              <w:jc w:val="center"/>
              <w:rPr>
                <w:sz w:val="22"/>
              </w:rPr>
            </w:pPr>
            <w:r w:rsidRPr="00953193">
              <w:rPr>
                <w:sz w:val="22"/>
              </w:rPr>
              <w:t>9°31'17.00"N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33B54831" w14:textId="77777777" w:rsidR="00962ECE" w:rsidRPr="00953193" w:rsidRDefault="00962ECE" w:rsidP="002C08DB">
            <w:pPr>
              <w:spacing w:before="120" w:after="120" w:line="240" w:lineRule="auto"/>
              <w:jc w:val="center"/>
              <w:rPr>
                <w:sz w:val="22"/>
              </w:rPr>
            </w:pPr>
            <w:r w:rsidRPr="00953193">
              <w:rPr>
                <w:sz w:val="22"/>
              </w:rPr>
              <w:t>106°30'25.00"E</w:t>
            </w:r>
          </w:p>
        </w:tc>
      </w:tr>
      <w:tr w:rsidR="00953193" w:rsidRPr="00953193" w14:paraId="21C0E8C8"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1786C288" w14:textId="77777777" w:rsidR="00962ECE" w:rsidRPr="00953193" w:rsidRDefault="00962ECE" w:rsidP="002C08DB">
            <w:pPr>
              <w:spacing w:before="120" w:after="120" w:line="240" w:lineRule="auto"/>
              <w:jc w:val="center"/>
              <w:rPr>
                <w:sz w:val="22"/>
              </w:rPr>
            </w:pPr>
            <w:r w:rsidRPr="00953193">
              <w:rPr>
                <w:sz w:val="22"/>
              </w:rPr>
              <w:t>`3</w:t>
            </w:r>
          </w:p>
        </w:tc>
        <w:tc>
          <w:tcPr>
            <w:tcW w:w="1080" w:type="dxa"/>
            <w:tcBorders>
              <w:top w:val="single" w:sz="4" w:space="0" w:color="auto"/>
              <w:left w:val="single" w:sz="4" w:space="0" w:color="auto"/>
              <w:bottom w:val="single" w:sz="4" w:space="0" w:color="auto"/>
              <w:right w:val="single" w:sz="4" w:space="0" w:color="auto"/>
            </w:tcBorders>
            <w:vAlign w:val="center"/>
            <w:hideMark/>
          </w:tcPr>
          <w:p w14:paraId="27E189A4" w14:textId="77777777" w:rsidR="00962ECE" w:rsidRPr="00953193" w:rsidRDefault="00962ECE" w:rsidP="002C08DB">
            <w:pPr>
              <w:spacing w:before="120" w:after="120" w:line="240" w:lineRule="auto"/>
              <w:jc w:val="center"/>
              <w:rPr>
                <w:sz w:val="22"/>
              </w:rPr>
            </w:pPr>
            <w:r w:rsidRPr="00953193">
              <w:rPr>
                <w:sz w:val="22"/>
              </w:rPr>
              <w:t>WT03</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26A0ED4" w14:textId="77777777" w:rsidR="00962ECE" w:rsidRPr="00953193" w:rsidRDefault="00962ECE" w:rsidP="002C08DB">
            <w:pPr>
              <w:spacing w:before="120" w:after="120" w:line="240" w:lineRule="auto"/>
              <w:jc w:val="center"/>
              <w:rPr>
                <w:sz w:val="22"/>
              </w:rPr>
            </w:pPr>
            <w:r w:rsidRPr="00953193">
              <w:rPr>
                <w:sz w:val="22"/>
              </w:rPr>
              <w:t>1052785</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9C7A1FA" w14:textId="77777777" w:rsidR="00962ECE" w:rsidRPr="00953193" w:rsidRDefault="00962ECE" w:rsidP="002C08DB">
            <w:pPr>
              <w:spacing w:before="120" w:after="120" w:line="240" w:lineRule="auto"/>
              <w:jc w:val="center"/>
              <w:rPr>
                <w:sz w:val="22"/>
              </w:rPr>
            </w:pPr>
            <w:r w:rsidRPr="00953193">
              <w:rPr>
                <w:sz w:val="22"/>
              </w:rPr>
              <w:t>610481</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A9DA7D2" w14:textId="77777777" w:rsidR="00962ECE" w:rsidRPr="00953193" w:rsidRDefault="00962ECE" w:rsidP="002C08DB">
            <w:pPr>
              <w:spacing w:before="120" w:after="120" w:line="240" w:lineRule="auto"/>
              <w:jc w:val="center"/>
              <w:rPr>
                <w:sz w:val="22"/>
              </w:rPr>
            </w:pPr>
            <w:r w:rsidRPr="00953193">
              <w:rPr>
                <w:sz w:val="22"/>
              </w:rPr>
              <w:t>9°31'7.23"N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1D3BFF61" w14:textId="77777777" w:rsidR="00962ECE" w:rsidRPr="00953193" w:rsidRDefault="00962ECE" w:rsidP="002C08DB">
            <w:pPr>
              <w:spacing w:before="120" w:after="120" w:line="240" w:lineRule="auto"/>
              <w:jc w:val="center"/>
              <w:rPr>
                <w:sz w:val="22"/>
              </w:rPr>
            </w:pPr>
            <w:r w:rsidRPr="00953193">
              <w:rPr>
                <w:sz w:val="22"/>
              </w:rPr>
              <w:t>106°30'29.03"E</w:t>
            </w:r>
          </w:p>
        </w:tc>
      </w:tr>
      <w:tr w:rsidR="00953193" w:rsidRPr="00953193" w14:paraId="4150AB23"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00AF1182" w14:textId="77777777" w:rsidR="00962ECE" w:rsidRPr="00953193" w:rsidRDefault="00962ECE" w:rsidP="002C08DB">
            <w:pPr>
              <w:spacing w:before="120" w:after="120" w:line="240" w:lineRule="auto"/>
              <w:jc w:val="center"/>
              <w:rPr>
                <w:sz w:val="22"/>
              </w:rPr>
            </w:pPr>
            <w:r w:rsidRPr="00953193">
              <w:rPr>
                <w:sz w:val="22"/>
              </w:rPr>
              <w:t>4</w:t>
            </w:r>
          </w:p>
        </w:tc>
        <w:tc>
          <w:tcPr>
            <w:tcW w:w="1080" w:type="dxa"/>
            <w:tcBorders>
              <w:top w:val="single" w:sz="4" w:space="0" w:color="auto"/>
              <w:left w:val="single" w:sz="4" w:space="0" w:color="auto"/>
              <w:bottom w:val="single" w:sz="4" w:space="0" w:color="auto"/>
              <w:right w:val="single" w:sz="4" w:space="0" w:color="auto"/>
            </w:tcBorders>
            <w:vAlign w:val="center"/>
            <w:hideMark/>
          </w:tcPr>
          <w:p w14:paraId="573F5B54" w14:textId="77777777" w:rsidR="00962ECE" w:rsidRPr="00953193" w:rsidRDefault="00962ECE" w:rsidP="002C08DB">
            <w:pPr>
              <w:spacing w:before="120" w:after="120" w:line="240" w:lineRule="auto"/>
              <w:jc w:val="center"/>
              <w:rPr>
                <w:sz w:val="22"/>
              </w:rPr>
            </w:pPr>
            <w:r w:rsidRPr="00953193">
              <w:rPr>
                <w:sz w:val="22"/>
              </w:rPr>
              <w:t>WT04</w:t>
            </w:r>
          </w:p>
        </w:tc>
        <w:tc>
          <w:tcPr>
            <w:tcW w:w="1530" w:type="dxa"/>
            <w:tcBorders>
              <w:top w:val="single" w:sz="4" w:space="0" w:color="auto"/>
              <w:left w:val="single" w:sz="4" w:space="0" w:color="auto"/>
              <w:bottom w:val="single" w:sz="4" w:space="0" w:color="auto"/>
              <w:right w:val="single" w:sz="4" w:space="0" w:color="auto"/>
            </w:tcBorders>
            <w:vAlign w:val="center"/>
            <w:hideMark/>
          </w:tcPr>
          <w:p w14:paraId="349F7AB6" w14:textId="77777777" w:rsidR="00962ECE" w:rsidRPr="00953193" w:rsidRDefault="00962ECE" w:rsidP="002C08DB">
            <w:pPr>
              <w:spacing w:before="120" w:after="120" w:line="240" w:lineRule="auto"/>
              <w:jc w:val="center"/>
              <w:rPr>
                <w:sz w:val="22"/>
              </w:rPr>
            </w:pPr>
            <w:r w:rsidRPr="00953193">
              <w:rPr>
                <w:sz w:val="22"/>
              </w:rPr>
              <w:t>1052486</w:t>
            </w:r>
          </w:p>
        </w:tc>
        <w:tc>
          <w:tcPr>
            <w:tcW w:w="1440" w:type="dxa"/>
            <w:tcBorders>
              <w:top w:val="single" w:sz="4" w:space="0" w:color="auto"/>
              <w:left w:val="single" w:sz="4" w:space="0" w:color="auto"/>
              <w:bottom w:val="single" w:sz="4" w:space="0" w:color="auto"/>
              <w:right w:val="single" w:sz="4" w:space="0" w:color="auto"/>
            </w:tcBorders>
            <w:vAlign w:val="center"/>
            <w:hideMark/>
          </w:tcPr>
          <w:p w14:paraId="65336B36" w14:textId="77777777" w:rsidR="00962ECE" w:rsidRPr="00953193" w:rsidRDefault="00962ECE" w:rsidP="002C08DB">
            <w:pPr>
              <w:spacing w:before="120" w:after="120" w:line="240" w:lineRule="auto"/>
              <w:jc w:val="center"/>
              <w:rPr>
                <w:sz w:val="22"/>
              </w:rPr>
            </w:pPr>
            <w:r w:rsidRPr="00953193">
              <w:rPr>
                <w:sz w:val="22"/>
              </w:rPr>
              <w:t>610605</w:t>
            </w:r>
          </w:p>
        </w:tc>
        <w:tc>
          <w:tcPr>
            <w:tcW w:w="1980" w:type="dxa"/>
            <w:tcBorders>
              <w:top w:val="single" w:sz="4" w:space="0" w:color="auto"/>
              <w:left w:val="single" w:sz="4" w:space="0" w:color="auto"/>
              <w:bottom w:val="single" w:sz="4" w:space="0" w:color="auto"/>
              <w:right w:val="single" w:sz="4" w:space="0" w:color="auto"/>
            </w:tcBorders>
            <w:vAlign w:val="center"/>
            <w:hideMark/>
          </w:tcPr>
          <w:p w14:paraId="00A4E152" w14:textId="77777777" w:rsidR="00962ECE" w:rsidRPr="00953193" w:rsidRDefault="00962ECE" w:rsidP="002C08DB">
            <w:pPr>
              <w:spacing w:before="120" w:after="120" w:line="240" w:lineRule="auto"/>
              <w:jc w:val="center"/>
              <w:rPr>
                <w:sz w:val="22"/>
              </w:rPr>
            </w:pPr>
            <w:r w:rsidRPr="00953193">
              <w:rPr>
                <w:sz w:val="22"/>
              </w:rPr>
              <w:t>9°30'57.48"N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5064AD14" w14:textId="77777777" w:rsidR="00962ECE" w:rsidRPr="00953193" w:rsidRDefault="00962ECE" w:rsidP="002C08DB">
            <w:pPr>
              <w:spacing w:before="120" w:after="120" w:line="240" w:lineRule="auto"/>
              <w:jc w:val="center"/>
              <w:rPr>
                <w:sz w:val="22"/>
              </w:rPr>
            </w:pPr>
            <w:r w:rsidRPr="00953193">
              <w:rPr>
                <w:sz w:val="22"/>
              </w:rPr>
              <w:t>106°30'33.07"E</w:t>
            </w:r>
          </w:p>
        </w:tc>
      </w:tr>
      <w:tr w:rsidR="00953193" w:rsidRPr="00953193" w14:paraId="36008E4C"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4EC23EF9" w14:textId="77777777" w:rsidR="00962ECE" w:rsidRPr="00953193" w:rsidRDefault="00962ECE" w:rsidP="002C08DB">
            <w:pPr>
              <w:spacing w:before="120" w:after="120" w:line="240" w:lineRule="auto"/>
              <w:jc w:val="center"/>
              <w:rPr>
                <w:sz w:val="22"/>
              </w:rPr>
            </w:pPr>
            <w:r w:rsidRPr="00953193">
              <w:rPr>
                <w:sz w:val="22"/>
              </w:rPr>
              <w:t>5</w:t>
            </w:r>
          </w:p>
        </w:tc>
        <w:tc>
          <w:tcPr>
            <w:tcW w:w="1080" w:type="dxa"/>
            <w:tcBorders>
              <w:top w:val="single" w:sz="4" w:space="0" w:color="auto"/>
              <w:left w:val="single" w:sz="4" w:space="0" w:color="auto"/>
              <w:bottom w:val="single" w:sz="4" w:space="0" w:color="auto"/>
              <w:right w:val="single" w:sz="4" w:space="0" w:color="auto"/>
            </w:tcBorders>
            <w:vAlign w:val="center"/>
            <w:hideMark/>
          </w:tcPr>
          <w:p w14:paraId="0CF6A775" w14:textId="77777777" w:rsidR="00962ECE" w:rsidRPr="00953193" w:rsidRDefault="00962ECE" w:rsidP="002C08DB">
            <w:pPr>
              <w:spacing w:before="120" w:after="120" w:line="240" w:lineRule="auto"/>
              <w:jc w:val="center"/>
              <w:rPr>
                <w:sz w:val="22"/>
              </w:rPr>
            </w:pPr>
            <w:r w:rsidRPr="00953193">
              <w:rPr>
                <w:sz w:val="22"/>
              </w:rPr>
              <w:t>WT05</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D82F48A" w14:textId="77777777" w:rsidR="00962ECE" w:rsidRPr="00953193" w:rsidRDefault="00962ECE" w:rsidP="002C08DB">
            <w:pPr>
              <w:spacing w:before="120" w:after="120" w:line="240" w:lineRule="auto"/>
              <w:jc w:val="center"/>
              <w:rPr>
                <w:sz w:val="22"/>
              </w:rPr>
            </w:pPr>
            <w:r w:rsidRPr="00953193">
              <w:rPr>
                <w:sz w:val="22"/>
              </w:rPr>
              <w:t>1052186</w:t>
            </w:r>
          </w:p>
        </w:tc>
        <w:tc>
          <w:tcPr>
            <w:tcW w:w="1440" w:type="dxa"/>
            <w:tcBorders>
              <w:top w:val="single" w:sz="4" w:space="0" w:color="auto"/>
              <w:left w:val="single" w:sz="4" w:space="0" w:color="auto"/>
              <w:bottom w:val="single" w:sz="4" w:space="0" w:color="auto"/>
              <w:right w:val="single" w:sz="4" w:space="0" w:color="auto"/>
            </w:tcBorders>
            <w:vAlign w:val="center"/>
            <w:hideMark/>
          </w:tcPr>
          <w:p w14:paraId="53EC4572" w14:textId="77777777" w:rsidR="00962ECE" w:rsidRPr="00953193" w:rsidRDefault="00962ECE" w:rsidP="002C08DB">
            <w:pPr>
              <w:spacing w:before="120" w:after="120" w:line="240" w:lineRule="auto"/>
              <w:jc w:val="center"/>
              <w:rPr>
                <w:sz w:val="22"/>
              </w:rPr>
            </w:pPr>
            <w:r w:rsidRPr="00953193">
              <w:rPr>
                <w:sz w:val="22"/>
              </w:rPr>
              <w:t>610729</w:t>
            </w:r>
          </w:p>
        </w:tc>
        <w:tc>
          <w:tcPr>
            <w:tcW w:w="1980" w:type="dxa"/>
            <w:tcBorders>
              <w:top w:val="single" w:sz="4" w:space="0" w:color="auto"/>
              <w:left w:val="single" w:sz="4" w:space="0" w:color="auto"/>
              <w:bottom w:val="single" w:sz="4" w:space="0" w:color="auto"/>
              <w:right w:val="single" w:sz="4" w:space="0" w:color="auto"/>
            </w:tcBorders>
            <w:vAlign w:val="center"/>
            <w:hideMark/>
          </w:tcPr>
          <w:p w14:paraId="2A31153C" w14:textId="77777777" w:rsidR="00962ECE" w:rsidRPr="00953193" w:rsidRDefault="00962ECE" w:rsidP="002C08DB">
            <w:pPr>
              <w:spacing w:before="120" w:after="120" w:line="240" w:lineRule="auto"/>
              <w:jc w:val="center"/>
              <w:rPr>
                <w:sz w:val="22"/>
              </w:rPr>
            </w:pPr>
            <w:r w:rsidRPr="00953193">
              <w:rPr>
                <w:sz w:val="22"/>
              </w:rPr>
              <w:t>9°30'47.71"N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38086B13" w14:textId="77777777" w:rsidR="00962ECE" w:rsidRPr="00953193" w:rsidRDefault="00962ECE" w:rsidP="002C08DB">
            <w:pPr>
              <w:spacing w:before="120" w:after="120" w:line="240" w:lineRule="auto"/>
              <w:jc w:val="center"/>
              <w:rPr>
                <w:sz w:val="22"/>
              </w:rPr>
            </w:pPr>
            <w:r w:rsidRPr="00953193">
              <w:rPr>
                <w:sz w:val="22"/>
              </w:rPr>
              <w:t>106°30'37.11"E</w:t>
            </w:r>
          </w:p>
        </w:tc>
      </w:tr>
      <w:tr w:rsidR="00953193" w:rsidRPr="00953193" w14:paraId="4524B187"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4E5FBDA5" w14:textId="77777777" w:rsidR="00962ECE" w:rsidRPr="00953193" w:rsidRDefault="00962ECE" w:rsidP="002C08DB">
            <w:pPr>
              <w:spacing w:before="120" w:after="120" w:line="240" w:lineRule="auto"/>
              <w:jc w:val="center"/>
              <w:rPr>
                <w:sz w:val="22"/>
              </w:rPr>
            </w:pPr>
            <w:r w:rsidRPr="00953193">
              <w:rPr>
                <w:sz w:val="22"/>
              </w:rPr>
              <w:t>6</w:t>
            </w:r>
          </w:p>
        </w:tc>
        <w:tc>
          <w:tcPr>
            <w:tcW w:w="1080" w:type="dxa"/>
            <w:tcBorders>
              <w:top w:val="single" w:sz="4" w:space="0" w:color="auto"/>
              <w:left w:val="single" w:sz="4" w:space="0" w:color="auto"/>
              <w:bottom w:val="single" w:sz="4" w:space="0" w:color="auto"/>
              <w:right w:val="single" w:sz="4" w:space="0" w:color="auto"/>
            </w:tcBorders>
            <w:vAlign w:val="center"/>
            <w:hideMark/>
          </w:tcPr>
          <w:p w14:paraId="49FB3A15" w14:textId="77777777" w:rsidR="00962ECE" w:rsidRPr="00953193" w:rsidRDefault="00962ECE" w:rsidP="002C08DB">
            <w:pPr>
              <w:spacing w:before="120" w:after="120" w:line="240" w:lineRule="auto"/>
              <w:jc w:val="center"/>
              <w:rPr>
                <w:sz w:val="22"/>
              </w:rPr>
            </w:pPr>
            <w:r w:rsidRPr="00953193">
              <w:rPr>
                <w:sz w:val="22"/>
              </w:rPr>
              <w:t>WT06</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5F01AFC" w14:textId="77777777" w:rsidR="00962ECE" w:rsidRPr="00953193" w:rsidRDefault="00962ECE" w:rsidP="002C08DB">
            <w:pPr>
              <w:spacing w:before="120" w:after="120" w:line="240" w:lineRule="auto"/>
              <w:jc w:val="center"/>
              <w:rPr>
                <w:sz w:val="22"/>
              </w:rPr>
            </w:pPr>
            <w:r w:rsidRPr="00953193">
              <w:rPr>
                <w:sz w:val="22"/>
              </w:rPr>
              <w:t>1051887</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74809D8" w14:textId="77777777" w:rsidR="00962ECE" w:rsidRPr="00953193" w:rsidRDefault="00962ECE" w:rsidP="002C08DB">
            <w:pPr>
              <w:spacing w:before="120" w:after="120" w:line="240" w:lineRule="auto"/>
              <w:jc w:val="center"/>
              <w:rPr>
                <w:sz w:val="22"/>
              </w:rPr>
            </w:pPr>
            <w:r w:rsidRPr="00953193">
              <w:rPr>
                <w:sz w:val="22"/>
              </w:rPr>
              <w:t>610853</w:t>
            </w:r>
          </w:p>
        </w:tc>
        <w:tc>
          <w:tcPr>
            <w:tcW w:w="1980" w:type="dxa"/>
            <w:tcBorders>
              <w:top w:val="single" w:sz="4" w:space="0" w:color="auto"/>
              <w:left w:val="single" w:sz="4" w:space="0" w:color="auto"/>
              <w:bottom w:val="single" w:sz="4" w:space="0" w:color="auto"/>
              <w:right w:val="single" w:sz="4" w:space="0" w:color="auto"/>
            </w:tcBorders>
            <w:vAlign w:val="center"/>
            <w:hideMark/>
          </w:tcPr>
          <w:p w14:paraId="11AE6436" w14:textId="77777777" w:rsidR="00962ECE" w:rsidRPr="00953193" w:rsidRDefault="00962ECE" w:rsidP="002C08DB">
            <w:pPr>
              <w:spacing w:before="120" w:after="120" w:line="240" w:lineRule="auto"/>
              <w:jc w:val="center"/>
              <w:rPr>
                <w:sz w:val="22"/>
              </w:rPr>
            </w:pPr>
            <w:r w:rsidRPr="00953193">
              <w:rPr>
                <w:sz w:val="22"/>
              </w:rPr>
              <w:t>9°30'37.96"N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6A471CB1" w14:textId="77777777" w:rsidR="00962ECE" w:rsidRPr="00953193" w:rsidRDefault="00962ECE" w:rsidP="002C08DB">
            <w:pPr>
              <w:spacing w:before="120" w:after="120" w:line="240" w:lineRule="auto"/>
              <w:jc w:val="center"/>
              <w:rPr>
                <w:sz w:val="22"/>
              </w:rPr>
            </w:pPr>
            <w:r w:rsidRPr="00953193">
              <w:rPr>
                <w:sz w:val="22"/>
              </w:rPr>
              <w:t>106°30'41.14"E</w:t>
            </w:r>
          </w:p>
        </w:tc>
      </w:tr>
      <w:tr w:rsidR="00953193" w:rsidRPr="00953193" w14:paraId="72BCD8FC"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2BBB7238" w14:textId="77777777" w:rsidR="00962ECE" w:rsidRPr="00953193" w:rsidRDefault="00962ECE" w:rsidP="002C08DB">
            <w:pPr>
              <w:spacing w:before="120" w:after="120" w:line="240" w:lineRule="auto"/>
              <w:jc w:val="center"/>
              <w:rPr>
                <w:sz w:val="22"/>
              </w:rPr>
            </w:pPr>
            <w:r w:rsidRPr="00953193">
              <w:rPr>
                <w:sz w:val="22"/>
              </w:rPr>
              <w:t>7</w:t>
            </w:r>
          </w:p>
        </w:tc>
        <w:tc>
          <w:tcPr>
            <w:tcW w:w="1080" w:type="dxa"/>
            <w:tcBorders>
              <w:top w:val="single" w:sz="4" w:space="0" w:color="auto"/>
              <w:left w:val="single" w:sz="4" w:space="0" w:color="auto"/>
              <w:bottom w:val="single" w:sz="4" w:space="0" w:color="auto"/>
              <w:right w:val="single" w:sz="4" w:space="0" w:color="auto"/>
            </w:tcBorders>
            <w:vAlign w:val="center"/>
            <w:hideMark/>
          </w:tcPr>
          <w:p w14:paraId="51199094" w14:textId="77777777" w:rsidR="00962ECE" w:rsidRPr="00953193" w:rsidRDefault="00962ECE" w:rsidP="002C08DB">
            <w:pPr>
              <w:spacing w:before="120" w:after="120" w:line="240" w:lineRule="auto"/>
              <w:jc w:val="center"/>
              <w:rPr>
                <w:sz w:val="22"/>
              </w:rPr>
            </w:pPr>
            <w:r w:rsidRPr="00953193">
              <w:rPr>
                <w:sz w:val="22"/>
              </w:rPr>
              <w:t>WT07</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CCC6D7B" w14:textId="77777777" w:rsidR="00962ECE" w:rsidRPr="00953193" w:rsidRDefault="00962ECE" w:rsidP="002C08DB">
            <w:pPr>
              <w:spacing w:before="120" w:after="120" w:line="240" w:lineRule="auto"/>
              <w:jc w:val="center"/>
              <w:rPr>
                <w:sz w:val="22"/>
              </w:rPr>
            </w:pPr>
            <w:r w:rsidRPr="00953193">
              <w:rPr>
                <w:sz w:val="22"/>
              </w:rPr>
              <w:t>1051588</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9910138" w14:textId="77777777" w:rsidR="00962ECE" w:rsidRPr="00953193" w:rsidRDefault="00962ECE" w:rsidP="002C08DB">
            <w:pPr>
              <w:spacing w:before="120" w:after="120" w:line="240" w:lineRule="auto"/>
              <w:jc w:val="center"/>
              <w:rPr>
                <w:sz w:val="22"/>
              </w:rPr>
            </w:pPr>
            <w:r w:rsidRPr="00953193">
              <w:rPr>
                <w:sz w:val="22"/>
              </w:rPr>
              <w:t>610977</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AE88CA6" w14:textId="77777777" w:rsidR="00962ECE" w:rsidRPr="00953193" w:rsidRDefault="00962ECE" w:rsidP="002C08DB">
            <w:pPr>
              <w:spacing w:before="120" w:after="120" w:line="240" w:lineRule="auto"/>
              <w:jc w:val="center"/>
              <w:rPr>
                <w:sz w:val="22"/>
              </w:rPr>
            </w:pPr>
            <w:r w:rsidRPr="00953193">
              <w:rPr>
                <w:sz w:val="22"/>
              </w:rPr>
              <w:t>9°30'28.22"N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066884D7" w14:textId="77777777" w:rsidR="00962ECE" w:rsidRPr="00953193" w:rsidRDefault="00962ECE" w:rsidP="002C08DB">
            <w:pPr>
              <w:spacing w:before="120" w:after="120" w:line="240" w:lineRule="auto"/>
              <w:jc w:val="center"/>
              <w:rPr>
                <w:sz w:val="22"/>
              </w:rPr>
            </w:pPr>
            <w:r w:rsidRPr="00953193">
              <w:rPr>
                <w:sz w:val="22"/>
              </w:rPr>
              <w:t>106°30'45.18"E</w:t>
            </w:r>
          </w:p>
        </w:tc>
      </w:tr>
      <w:tr w:rsidR="00953193" w:rsidRPr="00953193" w14:paraId="77569435"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51DD342E" w14:textId="77777777" w:rsidR="00962ECE" w:rsidRPr="00953193" w:rsidRDefault="00962ECE" w:rsidP="002C08DB">
            <w:pPr>
              <w:spacing w:before="120" w:after="120" w:line="240" w:lineRule="auto"/>
              <w:jc w:val="center"/>
              <w:rPr>
                <w:sz w:val="22"/>
              </w:rPr>
            </w:pPr>
            <w:r w:rsidRPr="00953193">
              <w:rPr>
                <w:sz w:val="22"/>
              </w:rPr>
              <w:t>8</w:t>
            </w:r>
          </w:p>
        </w:tc>
        <w:tc>
          <w:tcPr>
            <w:tcW w:w="1080" w:type="dxa"/>
            <w:tcBorders>
              <w:top w:val="single" w:sz="4" w:space="0" w:color="auto"/>
              <w:left w:val="single" w:sz="4" w:space="0" w:color="auto"/>
              <w:bottom w:val="single" w:sz="4" w:space="0" w:color="auto"/>
              <w:right w:val="single" w:sz="4" w:space="0" w:color="auto"/>
            </w:tcBorders>
            <w:vAlign w:val="center"/>
            <w:hideMark/>
          </w:tcPr>
          <w:p w14:paraId="2E27B3A3" w14:textId="77777777" w:rsidR="00962ECE" w:rsidRPr="00953193" w:rsidRDefault="00962ECE" w:rsidP="002C08DB">
            <w:pPr>
              <w:spacing w:before="120" w:after="120" w:line="240" w:lineRule="auto"/>
              <w:jc w:val="center"/>
              <w:rPr>
                <w:sz w:val="22"/>
              </w:rPr>
            </w:pPr>
            <w:r w:rsidRPr="00953193">
              <w:rPr>
                <w:sz w:val="22"/>
              </w:rPr>
              <w:t>WT08</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4232F69" w14:textId="77777777" w:rsidR="00962ECE" w:rsidRPr="00953193" w:rsidRDefault="00962ECE" w:rsidP="002C08DB">
            <w:pPr>
              <w:spacing w:before="120" w:after="120" w:line="240" w:lineRule="auto"/>
              <w:jc w:val="center"/>
              <w:rPr>
                <w:sz w:val="22"/>
              </w:rPr>
            </w:pPr>
            <w:r w:rsidRPr="00953193">
              <w:rPr>
                <w:sz w:val="22"/>
              </w:rPr>
              <w:t>1051288</w:t>
            </w:r>
          </w:p>
        </w:tc>
        <w:tc>
          <w:tcPr>
            <w:tcW w:w="1440" w:type="dxa"/>
            <w:tcBorders>
              <w:top w:val="single" w:sz="4" w:space="0" w:color="auto"/>
              <w:left w:val="single" w:sz="4" w:space="0" w:color="auto"/>
              <w:bottom w:val="single" w:sz="4" w:space="0" w:color="auto"/>
              <w:right w:val="single" w:sz="4" w:space="0" w:color="auto"/>
            </w:tcBorders>
            <w:vAlign w:val="center"/>
            <w:hideMark/>
          </w:tcPr>
          <w:p w14:paraId="14DE95A8" w14:textId="77777777" w:rsidR="00962ECE" w:rsidRPr="00953193" w:rsidRDefault="00962ECE" w:rsidP="002C08DB">
            <w:pPr>
              <w:spacing w:before="120" w:after="120" w:line="240" w:lineRule="auto"/>
              <w:jc w:val="center"/>
              <w:rPr>
                <w:sz w:val="22"/>
              </w:rPr>
            </w:pPr>
            <w:r w:rsidRPr="00953193">
              <w:rPr>
                <w:sz w:val="22"/>
              </w:rPr>
              <w:t>611101</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A1FFE96" w14:textId="77777777" w:rsidR="00962ECE" w:rsidRPr="00953193" w:rsidRDefault="00962ECE" w:rsidP="002C08DB">
            <w:pPr>
              <w:spacing w:before="120" w:after="120" w:line="240" w:lineRule="auto"/>
              <w:jc w:val="center"/>
              <w:rPr>
                <w:sz w:val="22"/>
              </w:rPr>
            </w:pPr>
            <w:r w:rsidRPr="00953193">
              <w:rPr>
                <w:sz w:val="22"/>
              </w:rPr>
              <w:t>9°30'18.45"N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78768EF0" w14:textId="77777777" w:rsidR="00962ECE" w:rsidRPr="00953193" w:rsidRDefault="00962ECE" w:rsidP="002C08DB">
            <w:pPr>
              <w:spacing w:before="120" w:after="120" w:line="240" w:lineRule="auto"/>
              <w:jc w:val="center"/>
              <w:rPr>
                <w:sz w:val="22"/>
              </w:rPr>
            </w:pPr>
            <w:r w:rsidRPr="00953193">
              <w:rPr>
                <w:sz w:val="22"/>
              </w:rPr>
              <w:t>106°30'49.22"E</w:t>
            </w:r>
          </w:p>
        </w:tc>
      </w:tr>
      <w:tr w:rsidR="00953193" w:rsidRPr="00953193" w14:paraId="7CCDDDD3"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4F809B61" w14:textId="77777777" w:rsidR="00962ECE" w:rsidRPr="00953193" w:rsidRDefault="00962ECE" w:rsidP="002C08DB">
            <w:pPr>
              <w:spacing w:before="120" w:after="120" w:line="240" w:lineRule="auto"/>
              <w:jc w:val="center"/>
              <w:rPr>
                <w:sz w:val="22"/>
              </w:rPr>
            </w:pPr>
            <w:r w:rsidRPr="00953193">
              <w:rPr>
                <w:sz w:val="22"/>
              </w:rPr>
              <w:t>9</w:t>
            </w:r>
          </w:p>
        </w:tc>
        <w:tc>
          <w:tcPr>
            <w:tcW w:w="1080" w:type="dxa"/>
            <w:tcBorders>
              <w:top w:val="single" w:sz="4" w:space="0" w:color="auto"/>
              <w:left w:val="single" w:sz="4" w:space="0" w:color="auto"/>
              <w:bottom w:val="single" w:sz="4" w:space="0" w:color="auto"/>
              <w:right w:val="single" w:sz="4" w:space="0" w:color="auto"/>
            </w:tcBorders>
            <w:vAlign w:val="center"/>
            <w:hideMark/>
          </w:tcPr>
          <w:p w14:paraId="13D5C842" w14:textId="77777777" w:rsidR="00962ECE" w:rsidRPr="00953193" w:rsidRDefault="00962ECE" w:rsidP="002C08DB">
            <w:pPr>
              <w:spacing w:before="120" w:after="120" w:line="240" w:lineRule="auto"/>
              <w:jc w:val="center"/>
              <w:rPr>
                <w:sz w:val="22"/>
              </w:rPr>
            </w:pPr>
            <w:r w:rsidRPr="00953193">
              <w:rPr>
                <w:sz w:val="22"/>
              </w:rPr>
              <w:t>WT09</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B7054A9" w14:textId="77777777" w:rsidR="00962ECE" w:rsidRPr="00953193" w:rsidRDefault="00962ECE" w:rsidP="002C08DB">
            <w:pPr>
              <w:spacing w:before="120" w:after="120" w:line="240" w:lineRule="auto"/>
              <w:jc w:val="center"/>
              <w:rPr>
                <w:sz w:val="22"/>
              </w:rPr>
            </w:pPr>
            <w:r w:rsidRPr="00953193">
              <w:rPr>
                <w:sz w:val="22"/>
              </w:rPr>
              <w:t>1050989</w:t>
            </w:r>
          </w:p>
        </w:tc>
        <w:tc>
          <w:tcPr>
            <w:tcW w:w="1440" w:type="dxa"/>
            <w:tcBorders>
              <w:top w:val="single" w:sz="4" w:space="0" w:color="auto"/>
              <w:left w:val="single" w:sz="4" w:space="0" w:color="auto"/>
              <w:bottom w:val="single" w:sz="4" w:space="0" w:color="auto"/>
              <w:right w:val="single" w:sz="4" w:space="0" w:color="auto"/>
            </w:tcBorders>
            <w:vAlign w:val="center"/>
            <w:hideMark/>
          </w:tcPr>
          <w:p w14:paraId="6F6C9236" w14:textId="77777777" w:rsidR="00962ECE" w:rsidRPr="00953193" w:rsidRDefault="00962ECE" w:rsidP="002C08DB">
            <w:pPr>
              <w:spacing w:before="120" w:after="120" w:line="240" w:lineRule="auto"/>
              <w:jc w:val="center"/>
              <w:rPr>
                <w:sz w:val="22"/>
              </w:rPr>
            </w:pPr>
            <w:r w:rsidRPr="00953193">
              <w:rPr>
                <w:sz w:val="22"/>
              </w:rPr>
              <w:t>611224</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3321203" w14:textId="77777777" w:rsidR="00962ECE" w:rsidRPr="00953193" w:rsidRDefault="00962ECE" w:rsidP="002C08DB">
            <w:pPr>
              <w:spacing w:before="120" w:after="120" w:line="240" w:lineRule="auto"/>
              <w:jc w:val="center"/>
              <w:rPr>
                <w:sz w:val="22"/>
              </w:rPr>
            </w:pPr>
            <w:r w:rsidRPr="00953193">
              <w:rPr>
                <w:sz w:val="22"/>
              </w:rPr>
              <w:t>9°30'8.70"N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22E9C240" w14:textId="77777777" w:rsidR="00962ECE" w:rsidRPr="00953193" w:rsidRDefault="00962ECE" w:rsidP="002C08DB">
            <w:pPr>
              <w:spacing w:before="120" w:after="120" w:line="240" w:lineRule="auto"/>
              <w:jc w:val="center"/>
              <w:rPr>
                <w:sz w:val="22"/>
              </w:rPr>
            </w:pPr>
            <w:r w:rsidRPr="00953193">
              <w:rPr>
                <w:sz w:val="22"/>
              </w:rPr>
              <w:t>106°30'53.22"E</w:t>
            </w:r>
          </w:p>
        </w:tc>
      </w:tr>
      <w:tr w:rsidR="00953193" w:rsidRPr="00953193" w14:paraId="3B588209"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00C3D9EC" w14:textId="77777777" w:rsidR="00962ECE" w:rsidRPr="00953193" w:rsidRDefault="00962ECE" w:rsidP="002C08DB">
            <w:pPr>
              <w:spacing w:before="120" w:after="120" w:line="240" w:lineRule="auto"/>
              <w:jc w:val="center"/>
              <w:rPr>
                <w:sz w:val="22"/>
              </w:rPr>
            </w:pPr>
            <w:r w:rsidRPr="00953193">
              <w:rPr>
                <w:sz w:val="22"/>
              </w:rPr>
              <w:t>10</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48BE65B" w14:textId="77777777" w:rsidR="00962ECE" w:rsidRPr="00953193" w:rsidRDefault="00962ECE" w:rsidP="002C08DB">
            <w:pPr>
              <w:spacing w:before="120" w:after="120" w:line="240" w:lineRule="auto"/>
              <w:jc w:val="center"/>
              <w:rPr>
                <w:sz w:val="22"/>
              </w:rPr>
            </w:pPr>
            <w:r w:rsidRPr="00953193">
              <w:rPr>
                <w:sz w:val="22"/>
              </w:rPr>
              <w:t>WT10</w:t>
            </w:r>
          </w:p>
        </w:tc>
        <w:tc>
          <w:tcPr>
            <w:tcW w:w="1530" w:type="dxa"/>
            <w:tcBorders>
              <w:top w:val="single" w:sz="4" w:space="0" w:color="auto"/>
              <w:left w:val="single" w:sz="4" w:space="0" w:color="auto"/>
              <w:bottom w:val="single" w:sz="4" w:space="0" w:color="auto"/>
              <w:right w:val="single" w:sz="4" w:space="0" w:color="auto"/>
            </w:tcBorders>
            <w:vAlign w:val="center"/>
            <w:hideMark/>
          </w:tcPr>
          <w:p w14:paraId="36113708" w14:textId="77777777" w:rsidR="00962ECE" w:rsidRPr="00953193" w:rsidRDefault="00962ECE" w:rsidP="002C08DB">
            <w:pPr>
              <w:spacing w:before="120" w:after="120" w:line="240" w:lineRule="auto"/>
              <w:jc w:val="center"/>
              <w:rPr>
                <w:sz w:val="22"/>
              </w:rPr>
            </w:pPr>
            <w:r w:rsidRPr="00953193">
              <w:rPr>
                <w:sz w:val="22"/>
              </w:rPr>
              <w:t>1050689</w:t>
            </w:r>
          </w:p>
        </w:tc>
        <w:tc>
          <w:tcPr>
            <w:tcW w:w="1440" w:type="dxa"/>
            <w:tcBorders>
              <w:top w:val="single" w:sz="4" w:space="0" w:color="auto"/>
              <w:left w:val="single" w:sz="4" w:space="0" w:color="auto"/>
              <w:bottom w:val="single" w:sz="4" w:space="0" w:color="auto"/>
              <w:right w:val="single" w:sz="4" w:space="0" w:color="auto"/>
            </w:tcBorders>
            <w:vAlign w:val="center"/>
            <w:hideMark/>
          </w:tcPr>
          <w:p w14:paraId="4D790A98" w14:textId="77777777" w:rsidR="00962ECE" w:rsidRPr="00953193" w:rsidRDefault="00962ECE" w:rsidP="002C08DB">
            <w:pPr>
              <w:spacing w:before="120" w:after="120" w:line="240" w:lineRule="auto"/>
              <w:jc w:val="center"/>
              <w:rPr>
                <w:sz w:val="22"/>
              </w:rPr>
            </w:pPr>
            <w:r w:rsidRPr="00953193">
              <w:rPr>
                <w:sz w:val="22"/>
              </w:rPr>
              <w:t>611348</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7983725" w14:textId="77777777" w:rsidR="00962ECE" w:rsidRPr="00953193" w:rsidRDefault="00962ECE" w:rsidP="002C08DB">
            <w:pPr>
              <w:spacing w:before="120" w:after="120" w:line="240" w:lineRule="auto"/>
              <w:jc w:val="center"/>
              <w:rPr>
                <w:sz w:val="22"/>
              </w:rPr>
            </w:pPr>
            <w:r w:rsidRPr="00953193">
              <w:rPr>
                <w:sz w:val="22"/>
              </w:rPr>
              <w:t>9°29'58.93"N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65885CAF" w14:textId="77777777" w:rsidR="00962ECE" w:rsidRPr="00953193" w:rsidRDefault="00962ECE" w:rsidP="002C08DB">
            <w:pPr>
              <w:spacing w:before="120" w:after="120" w:line="240" w:lineRule="auto"/>
              <w:jc w:val="center"/>
              <w:rPr>
                <w:sz w:val="22"/>
              </w:rPr>
            </w:pPr>
            <w:r w:rsidRPr="00953193">
              <w:rPr>
                <w:sz w:val="22"/>
              </w:rPr>
              <w:t>106°30'57.26"E</w:t>
            </w:r>
          </w:p>
        </w:tc>
      </w:tr>
      <w:tr w:rsidR="00953193" w:rsidRPr="00953193" w14:paraId="7CF54B9C"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4D8172A7" w14:textId="77777777" w:rsidR="00962ECE" w:rsidRPr="00953193" w:rsidRDefault="00962ECE" w:rsidP="002C08DB">
            <w:pPr>
              <w:spacing w:before="120" w:after="120" w:line="240" w:lineRule="auto"/>
              <w:jc w:val="center"/>
              <w:rPr>
                <w:sz w:val="22"/>
              </w:rPr>
            </w:pPr>
            <w:r w:rsidRPr="00953193">
              <w:rPr>
                <w:sz w:val="22"/>
              </w:rPr>
              <w:t>11</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A185345" w14:textId="77777777" w:rsidR="00962ECE" w:rsidRPr="00953193" w:rsidRDefault="00962ECE" w:rsidP="002C08DB">
            <w:pPr>
              <w:spacing w:before="120" w:after="120" w:line="240" w:lineRule="auto"/>
              <w:jc w:val="center"/>
              <w:rPr>
                <w:sz w:val="22"/>
              </w:rPr>
            </w:pPr>
            <w:r w:rsidRPr="00953193">
              <w:rPr>
                <w:sz w:val="22"/>
              </w:rPr>
              <w:t>WT11</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23F7FC5" w14:textId="77777777" w:rsidR="00962ECE" w:rsidRPr="00953193" w:rsidRDefault="00962ECE" w:rsidP="002C08DB">
            <w:pPr>
              <w:spacing w:before="120" w:after="120" w:line="240" w:lineRule="auto"/>
              <w:jc w:val="center"/>
              <w:rPr>
                <w:sz w:val="22"/>
              </w:rPr>
            </w:pPr>
            <w:r w:rsidRPr="00953193">
              <w:rPr>
                <w:sz w:val="22"/>
              </w:rPr>
              <w:t>1050390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9156C3A" w14:textId="77777777" w:rsidR="00962ECE" w:rsidRPr="00953193" w:rsidRDefault="00962ECE" w:rsidP="002C08DB">
            <w:pPr>
              <w:spacing w:before="120" w:after="120" w:line="240" w:lineRule="auto"/>
              <w:jc w:val="center"/>
              <w:rPr>
                <w:sz w:val="22"/>
              </w:rPr>
            </w:pPr>
            <w:r w:rsidRPr="00953193">
              <w:rPr>
                <w:sz w:val="22"/>
              </w:rPr>
              <w:t>611472</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5E5C7BC" w14:textId="77777777" w:rsidR="00962ECE" w:rsidRPr="00953193" w:rsidRDefault="00962ECE" w:rsidP="002C08DB">
            <w:pPr>
              <w:spacing w:before="120" w:after="120" w:line="240" w:lineRule="auto"/>
              <w:jc w:val="center"/>
              <w:rPr>
                <w:sz w:val="22"/>
              </w:rPr>
            </w:pPr>
            <w:r w:rsidRPr="00953193">
              <w:rPr>
                <w:sz w:val="22"/>
              </w:rPr>
              <w:t>9°29'49.18"N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4B2C48E5" w14:textId="77777777" w:rsidR="00962ECE" w:rsidRPr="00953193" w:rsidRDefault="00962ECE" w:rsidP="002C08DB">
            <w:pPr>
              <w:spacing w:before="120" w:after="120" w:line="240" w:lineRule="auto"/>
              <w:jc w:val="center"/>
              <w:rPr>
                <w:sz w:val="22"/>
              </w:rPr>
            </w:pPr>
            <w:r w:rsidRPr="00953193">
              <w:rPr>
                <w:sz w:val="22"/>
              </w:rPr>
              <w:t>106°31'1.29"E</w:t>
            </w:r>
          </w:p>
        </w:tc>
      </w:tr>
      <w:tr w:rsidR="00953193" w:rsidRPr="00953193" w14:paraId="4A4C4279"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69629861" w14:textId="77777777" w:rsidR="00962ECE" w:rsidRPr="00953193" w:rsidRDefault="00962ECE" w:rsidP="002C08DB">
            <w:pPr>
              <w:spacing w:before="120" w:after="120" w:line="240" w:lineRule="auto"/>
              <w:jc w:val="center"/>
              <w:rPr>
                <w:sz w:val="22"/>
              </w:rPr>
            </w:pPr>
            <w:r w:rsidRPr="00953193">
              <w:rPr>
                <w:sz w:val="22"/>
              </w:rPr>
              <w:t>12</w:t>
            </w:r>
          </w:p>
        </w:tc>
        <w:tc>
          <w:tcPr>
            <w:tcW w:w="1080" w:type="dxa"/>
            <w:tcBorders>
              <w:top w:val="single" w:sz="4" w:space="0" w:color="auto"/>
              <w:left w:val="single" w:sz="4" w:space="0" w:color="auto"/>
              <w:bottom w:val="single" w:sz="4" w:space="0" w:color="auto"/>
              <w:right w:val="single" w:sz="4" w:space="0" w:color="auto"/>
            </w:tcBorders>
            <w:vAlign w:val="center"/>
            <w:hideMark/>
          </w:tcPr>
          <w:p w14:paraId="067CB30F" w14:textId="77777777" w:rsidR="00962ECE" w:rsidRPr="00953193" w:rsidRDefault="00962ECE" w:rsidP="002C08DB">
            <w:pPr>
              <w:spacing w:before="120" w:after="120" w:line="240" w:lineRule="auto"/>
              <w:jc w:val="center"/>
              <w:rPr>
                <w:sz w:val="22"/>
              </w:rPr>
            </w:pPr>
            <w:r w:rsidRPr="00953193">
              <w:rPr>
                <w:sz w:val="22"/>
              </w:rPr>
              <w:t>WT12</w:t>
            </w:r>
          </w:p>
        </w:tc>
        <w:tc>
          <w:tcPr>
            <w:tcW w:w="1530" w:type="dxa"/>
            <w:tcBorders>
              <w:top w:val="single" w:sz="4" w:space="0" w:color="auto"/>
              <w:left w:val="single" w:sz="4" w:space="0" w:color="auto"/>
              <w:bottom w:val="single" w:sz="4" w:space="0" w:color="auto"/>
              <w:right w:val="single" w:sz="4" w:space="0" w:color="auto"/>
            </w:tcBorders>
            <w:vAlign w:val="center"/>
            <w:hideMark/>
          </w:tcPr>
          <w:p w14:paraId="78EDF68D" w14:textId="77777777" w:rsidR="00962ECE" w:rsidRPr="00953193" w:rsidRDefault="00962ECE" w:rsidP="002C08DB">
            <w:pPr>
              <w:spacing w:before="120" w:after="120" w:line="240" w:lineRule="auto"/>
              <w:jc w:val="center"/>
              <w:rPr>
                <w:sz w:val="22"/>
              </w:rPr>
            </w:pPr>
            <w:r w:rsidRPr="00953193">
              <w:rPr>
                <w:sz w:val="22"/>
              </w:rPr>
              <w:t>1050091</w:t>
            </w:r>
          </w:p>
        </w:tc>
        <w:tc>
          <w:tcPr>
            <w:tcW w:w="1440" w:type="dxa"/>
            <w:tcBorders>
              <w:top w:val="single" w:sz="4" w:space="0" w:color="auto"/>
              <w:left w:val="single" w:sz="4" w:space="0" w:color="auto"/>
              <w:bottom w:val="single" w:sz="4" w:space="0" w:color="auto"/>
              <w:right w:val="single" w:sz="4" w:space="0" w:color="auto"/>
            </w:tcBorders>
            <w:vAlign w:val="center"/>
            <w:hideMark/>
          </w:tcPr>
          <w:p w14:paraId="5C187096" w14:textId="77777777" w:rsidR="00962ECE" w:rsidRPr="00953193" w:rsidRDefault="00962ECE" w:rsidP="002C08DB">
            <w:pPr>
              <w:spacing w:before="120" w:after="120" w:line="240" w:lineRule="auto"/>
              <w:jc w:val="center"/>
              <w:rPr>
                <w:sz w:val="22"/>
              </w:rPr>
            </w:pPr>
            <w:r w:rsidRPr="00953193">
              <w:rPr>
                <w:sz w:val="22"/>
              </w:rPr>
              <w:t>611596</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0A423F4" w14:textId="77777777" w:rsidR="00962ECE" w:rsidRPr="00953193" w:rsidRDefault="00962ECE" w:rsidP="002C08DB">
            <w:pPr>
              <w:spacing w:before="120" w:after="120" w:line="240" w:lineRule="auto"/>
              <w:jc w:val="center"/>
              <w:rPr>
                <w:sz w:val="22"/>
              </w:rPr>
            </w:pPr>
            <w:r w:rsidRPr="00953193">
              <w:rPr>
                <w:sz w:val="22"/>
              </w:rPr>
              <w:t>9°29'39.44"N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24040BFA" w14:textId="77777777" w:rsidR="00962ECE" w:rsidRPr="00953193" w:rsidRDefault="00962ECE" w:rsidP="002C08DB">
            <w:pPr>
              <w:spacing w:before="120" w:after="120" w:line="240" w:lineRule="auto"/>
              <w:jc w:val="center"/>
              <w:rPr>
                <w:sz w:val="22"/>
              </w:rPr>
            </w:pPr>
            <w:r w:rsidRPr="00953193">
              <w:rPr>
                <w:sz w:val="22"/>
              </w:rPr>
              <w:t>106°31'5.33"E</w:t>
            </w:r>
          </w:p>
        </w:tc>
      </w:tr>
      <w:tr w:rsidR="00953193" w:rsidRPr="00953193" w14:paraId="4980FAE1"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6A9EEED3" w14:textId="77777777" w:rsidR="00962ECE" w:rsidRPr="00953193" w:rsidRDefault="00962ECE" w:rsidP="002C08DB">
            <w:pPr>
              <w:spacing w:before="120" w:after="120" w:line="240" w:lineRule="auto"/>
              <w:jc w:val="center"/>
              <w:rPr>
                <w:sz w:val="22"/>
              </w:rPr>
            </w:pPr>
            <w:r w:rsidRPr="00953193">
              <w:rPr>
                <w:sz w:val="22"/>
              </w:rPr>
              <w:t>13</w:t>
            </w:r>
          </w:p>
        </w:tc>
        <w:tc>
          <w:tcPr>
            <w:tcW w:w="1080" w:type="dxa"/>
            <w:tcBorders>
              <w:top w:val="single" w:sz="4" w:space="0" w:color="auto"/>
              <w:left w:val="single" w:sz="4" w:space="0" w:color="auto"/>
              <w:bottom w:val="single" w:sz="4" w:space="0" w:color="auto"/>
              <w:right w:val="single" w:sz="4" w:space="0" w:color="auto"/>
            </w:tcBorders>
            <w:vAlign w:val="center"/>
            <w:hideMark/>
          </w:tcPr>
          <w:p w14:paraId="6E3D10CE" w14:textId="77777777" w:rsidR="00962ECE" w:rsidRPr="00953193" w:rsidRDefault="00962ECE" w:rsidP="002C08DB">
            <w:pPr>
              <w:spacing w:before="120" w:after="120" w:line="240" w:lineRule="auto"/>
              <w:jc w:val="center"/>
              <w:rPr>
                <w:sz w:val="22"/>
              </w:rPr>
            </w:pPr>
            <w:r w:rsidRPr="00953193">
              <w:rPr>
                <w:sz w:val="22"/>
              </w:rPr>
              <w:t>WT13</w:t>
            </w:r>
          </w:p>
        </w:tc>
        <w:tc>
          <w:tcPr>
            <w:tcW w:w="1530" w:type="dxa"/>
            <w:tcBorders>
              <w:top w:val="single" w:sz="4" w:space="0" w:color="auto"/>
              <w:left w:val="single" w:sz="4" w:space="0" w:color="auto"/>
              <w:bottom w:val="single" w:sz="4" w:space="0" w:color="auto"/>
              <w:right w:val="single" w:sz="4" w:space="0" w:color="auto"/>
            </w:tcBorders>
            <w:vAlign w:val="center"/>
            <w:hideMark/>
          </w:tcPr>
          <w:p w14:paraId="37BAAE37" w14:textId="77777777" w:rsidR="00962ECE" w:rsidRPr="00953193" w:rsidRDefault="00962ECE" w:rsidP="002C08DB">
            <w:pPr>
              <w:spacing w:before="120" w:after="120" w:line="240" w:lineRule="auto"/>
              <w:jc w:val="center"/>
              <w:rPr>
                <w:sz w:val="22"/>
                <w:lang w:val="en-US"/>
              </w:rPr>
            </w:pPr>
            <w:r w:rsidRPr="00953193">
              <w:rPr>
                <w:sz w:val="22"/>
              </w:rPr>
              <w:t>10</w:t>
            </w:r>
            <w:r w:rsidRPr="00953193">
              <w:rPr>
                <w:sz w:val="22"/>
                <w:lang w:val="en-US"/>
              </w:rPr>
              <w:t>54643</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FBA45BB" w14:textId="77777777" w:rsidR="00962ECE" w:rsidRPr="00953193" w:rsidRDefault="00962ECE" w:rsidP="002C08DB">
            <w:pPr>
              <w:spacing w:before="120" w:after="120" w:line="240" w:lineRule="auto"/>
              <w:jc w:val="center"/>
              <w:rPr>
                <w:sz w:val="22"/>
                <w:lang w:val="en-US"/>
              </w:rPr>
            </w:pPr>
            <w:r w:rsidRPr="00953193">
              <w:rPr>
                <w:sz w:val="22"/>
              </w:rPr>
              <w:t>61</w:t>
            </w:r>
            <w:r w:rsidRPr="00953193">
              <w:rPr>
                <w:sz w:val="22"/>
                <w:lang w:val="en-US"/>
              </w:rPr>
              <w:t>3255</w:t>
            </w:r>
          </w:p>
        </w:tc>
        <w:tc>
          <w:tcPr>
            <w:tcW w:w="1980" w:type="dxa"/>
            <w:tcBorders>
              <w:top w:val="single" w:sz="4" w:space="0" w:color="auto"/>
              <w:left w:val="single" w:sz="4" w:space="0" w:color="auto"/>
              <w:bottom w:val="single" w:sz="4" w:space="0" w:color="auto"/>
              <w:right w:val="single" w:sz="4" w:space="0" w:color="auto"/>
            </w:tcBorders>
            <w:vAlign w:val="center"/>
            <w:hideMark/>
          </w:tcPr>
          <w:p w14:paraId="7811D0ED" w14:textId="77777777" w:rsidR="00962ECE" w:rsidRPr="00953193" w:rsidRDefault="00962ECE" w:rsidP="002C08DB">
            <w:pPr>
              <w:spacing w:before="120" w:after="120" w:line="240" w:lineRule="auto"/>
              <w:jc w:val="center"/>
              <w:rPr>
                <w:sz w:val="22"/>
              </w:rPr>
            </w:pPr>
            <w:r w:rsidRPr="00953193">
              <w:rPr>
                <w:sz w:val="22"/>
              </w:rPr>
              <w:t>9°29'29.66"N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5E890490" w14:textId="77777777" w:rsidR="00962ECE" w:rsidRPr="00953193" w:rsidRDefault="00962ECE" w:rsidP="002C08DB">
            <w:pPr>
              <w:spacing w:before="120" w:after="120" w:line="240" w:lineRule="auto"/>
              <w:jc w:val="center"/>
              <w:rPr>
                <w:sz w:val="22"/>
              </w:rPr>
            </w:pPr>
            <w:r w:rsidRPr="00953193">
              <w:rPr>
                <w:sz w:val="22"/>
              </w:rPr>
              <w:t>106°31'9.37"E</w:t>
            </w:r>
          </w:p>
        </w:tc>
      </w:tr>
      <w:tr w:rsidR="00953193" w:rsidRPr="00953193" w14:paraId="1F2F5788"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74255929" w14:textId="77777777" w:rsidR="00962ECE" w:rsidRPr="00953193" w:rsidRDefault="00962ECE" w:rsidP="002C08DB">
            <w:pPr>
              <w:spacing w:before="120" w:after="120" w:line="240" w:lineRule="auto"/>
              <w:jc w:val="center"/>
              <w:rPr>
                <w:sz w:val="22"/>
              </w:rPr>
            </w:pPr>
            <w:r w:rsidRPr="00953193">
              <w:rPr>
                <w:sz w:val="22"/>
              </w:rPr>
              <w:t>14</w:t>
            </w:r>
          </w:p>
        </w:tc>
        <w:tc>
          <w:tcPr>
            <w:tcW w:w="1080" w:type="dxa"/>
            <w:tcBorders>
              <w:top w:val="single" w:sz="4" w:space="0" w:color="auto"/>
              <w:left w:val="single" w:sz="4" w:space="0" w:color="auto"/>
              <w:bottom w:val="single" w:sz="4" w:space="0" w:color="auto"/>
              <w:right w:val="single" w:sz="4" w:space="0" w:color="auto"/>
            </w:tcBorders>
            <w:vAlign w:val="center"/>
            <w:hideMark/>
          </w:tcPr>
          <w:p w14:paraId="57DA686A" w14:textId="77777777" w:rsidR="00962ECE" w:rsidRPr="00953193" w:rsidRDefault="00962ECE" w:rsidP="002C08DB">
            <w:pPr>
              <w:spacing w:before="120" w:after="120" w:line="240" w:lineRule="auto"/>
              <w:jc w:val="center"/>
              <w:rPr>
                <w:sz w:val="22"/>
              </w:rPr>
            </w:pPr>
            <w:r w:rsidRPr="00953193">
              <w:rPr>
                <w:sz w:val="22"/>
              </w:rPr>
              <w:t>WT14</w:t>
            </w:r>
          </w:p>
        </w:tc>
        <w:tc>
          <w:tcPr>
            <w:tcW w:w="1530" w:type="dxa"/>
            <w:tcBorders>
              <w:top w:val="single" w:sz="4" w:space="0" w:color="auto"/>
              <w:left w:val="single" w:sz="4" w:space="0" w:color="auto"/>
              <w:bottom w:val="single" w:sz="4" w:space="0" w:color="auto"/>
              <w:right w:val="single" w:sz="4" w:space="0" w:color="auto"/>
            </w:tcBorders>
            <w:vAlign w:val="center"/>
            <w:hideMark/>
          </w:tcPr>
          <w:p w14:paraId="70E48159" w14:textId="77777777" w:rsidR="00962ECE" w:rsidRPr="00953193" w:rsidRDefault="00962ECE" w:rsidP="002C08DB">
            <w:pPr>
              <w:spacing w:before="120" w:after="120" w:line="240" w:lineRule="auto"/>
              <w:jc w:val="center"/>
              <w:rPr>
                <w:sz w:val="22"/>
                <w:lang w:val="en-US"/>
              </w:rPr>
            </w:pPr>
            <w:r w:rsidRPr="00953193">
              <w:rPr>
                <w:sz w:val="22"/>
              </w:rPr>
              <w:t>10</w:t>
            </w:r>
            <w:r w:rsidRPr="00953193">
              <w:rPr>
                <w:sz w:val="22"/>
                <w:lang w:val="en-US"/>
              </w:rPr>
              <w:t>54395</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943212E" w14:textId="77777777" w:rsidR="00962ECE" w:rsidRPr="00953193" w:rsidRDefault="00962ECE" w:rsidP="002C08DB">
            <w:pPr>
              <w:spacing w:before="120" w:after="120" w:line="240" w:lineRule="auto"/>
              <w:jc w:val="center"/>
              <w:rPr>
                <w:sz w:val="22"/>
                <w:lang w:val="en-US"/>
              </w:rPr>
            </w:pPr>
            <w:r w:rsidRPr="00953193">
              <w:rPr>
                <w:sz w:val="22"/>
              </w:rPr>
              <w:t>61</w:t>
            </w:r>
            <w:r w:rsidRPr="00953193">
              <w:rPr>
                <w:sz w:val="22"/>
                <w:lang w:val="en-US"/>
              </w:rPr>
              <w:t>3463</w:t>
            </w:r>
          </w:p>
        </w:tc>
        <w:tc>
          <w:tcPr>
            <w:tcW w:w="1980" w:type="dxa"/>
            <w:tcBorders>
              <w:top w:val="single" w:sz="4" w:space="0" w:color="auto"/>
              <w:left w:val="single" w:sz="4" w:space="0" w:color="auto"/>
              <w:bottom w:val="single" w:sz="4" w:space="0" w:color="auto"/>
              <w:right w:val="single" w:sz="4" w:space="0" w:color="auto"/>
            </w:tcBorders>
            <w:vAlign w:val="center"/>
            <w:hideMark/>
          </w:tcPr>
          <w:p w14:paraId="6F5CA046" w14:textId="77777777" w:rsidR="00962ECE" w:rsidRPr="00953193" w:rsidRDefault="00962ECE" w:rsidP="002C08DB">
            <w:pPr>
              <w:spacing w:before="120" w:after="120" w:line="240" w:lineRule="auto"/>
              <w:jc w:val="center"/>
              <w:rPr>
                <w:sz w:val="22"/>
              </w:rPr>
            </w:pPr>
            <w:r w:rsidRPr="00953193">
              <w:rPr>
                <w:sz w:val="22"/>
              </w:rPr>
              <w:t>9°29'19.92"N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4F7D90F8" w14:textId="77777777" w:rsidR="00962ECE" w:rsidRPr="00953193" w:rsidRDefault="00962ECE" w:rsidP="002C08DB">
            <w:pPr>
              <w:spacing w:before="120" w:after="120" w:line="240" w:lineRule="auto"/>
              <w:jc w:val="center"/>
              <w:rPr>
                <w:sz w:val="22"/>
              </w:rPr>
            </w:pPr>
            <w:r w:rsidRPr="00953193">
              <w:rPr>
                <w:sz w:val="22"/>
              </w:rPr>
              <w:t>106°31'13.40"E</w:t>
            </w:r>
          </w:p>
        </w:tc>
      </w:tr>
      <w:tr w:rsidR="00953193" w:rsidRPr="00953193" w14:paraId="5BCA14B0"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763DC349" w14:textId="77777777" w:rsidR="00962ECE" w:rsidRPr="00953193" w:rsidRDefault="00962ECE" w:rsidP="002C08DB">
            <w:pPr>
              <w:spacing w:before="120" w:after="120" w:line="240" w:lineRule="auto"/>
              <w:jc w:val="center"/>
              <w:rPr>
                <w:sz w:val="22"/>
              </w:rPr>
            </w:pPr>
            <w:r w:rsidRPr="00953193">
              <w:rPr>
                <w:sz w:val="22"/>
              </w:rPr>
              <w:t>15</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A79C147" w14:textId="77777777" w:rsidR="00962ECE" w:rsidRPr="00953193" w:rsidRDefault="00962ECE" w:rsidP="002C08DB">
            <w:pPr>
              <w:spacing w:before="120" w:after="120" w:line="240" w:lineRule="auto"/>
              <w:jc w:val="center"/>
              <w:rPr>
                <w:sz w:val="22"/>
              </w:rPr>
            </w:pPr>
            <w:r w:rsidRPr="00953193">
              <w:rPr>
                <w:sz w:val="22"/>
              </w:rPr>
              <w:t>WT15</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BF8A113" w14:textId="77777777" w:rsidR="00962ECE" w:rsidRPr="00953193" w:rsidRDefault="00962ECE" w:rsidP="002C08DB">
            <w:pPr>
              <w:spacing w:before="120" w:after="120" w:line="240" w:lineRule="auto"/>
              <w:jc w:val="center"/>
              <w:rPr>
                <w:sz w:val="22"/>
              </w:rPr>
            </w:pPr>
            <w:r w:rsidRPr="00953193">
              <w:rPr>
                <w:sz w:val="22"/>
              </w:rPr>
              <w:t>1054</w:t>
            </w:r>
            <w:r w:rsidRPr="00953193">
              <w:rPr>
                <w:sz w:val="22"/>
                <w:lang w:val="en-US"/>
              </w:rPr>
              <w:t>146</w:t>
            </w:r>
          </w:p>
        </w:tc>
        <w:tc>
          <w:tcPr>
            <w:tcW w:w="1440" w:type="dxa"/>
            <w:tcBorders>
              <w:top w:val="single" w:sz="4" w:space="0" w:color="auto"/>
              <w:left w:val="single" w:sz="4" w:space="0" w:color="auto"/>
              <w:bottom w:val="single" w:sz="4" w:space="0" w:color="auto"/>
              <w:right w:val="single" w:sz="4" w:space="0" w:color="auto"/>
            </w:tcBorders>
            <w:vAlign w:val="center"/>
            <w:hideMark/>
          </w:tcPr>
          <w:p w14:paraId="3C483F67" w14:textId="77777777" w:rsidR="00962ECE" w:rsidRPr="00953193" w:rsidRDefault="00962ECE" w:rsidP="002C08DB">
            <w:pPr>
              <w:spacing w:before="120" w:after="120" w:line="240" w:lineRule="auto"/>
              <w:jc w:val="center"/>
              <w:rPr>
                <w:sz w:val="22"/>
              </w:rPr>
            </w:pPr>
            <w:r w:rsidRPr="00953193">
              <w:rPr>
                <w:sz w:val="22"/>
              </w:rPr>
              <w:t>613671</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AB522AB" w14:textId="77777777" w:rsidR="00962ECE" w:rsidRPr="00953193" w:rsidRDefault="00962ECE" w:rsidP="002C08DB">
            <w:pPr>
              <w:spacing w:before="120" w:after="120" w:line="240" w:lineRule="auto"/>
              <w:jc w:val="center"/>
              <w:rPr>
                <w:sz w:val="22"/>
              </w:rPr>
            </w:pPr>
            <w:r w:rsidRPr="00953193">
              <w:rPr>
                <w:sz w:val="22"/>
              </w:rPr>
              <w:t>9°32'7.43"N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51FFC234" w14:textId="77777777" w:rsidR="00962ECE" w:rsidRPr="00953193" w:rsidRDefault="00962ECE" w:rsidP="002C08DB">
            <w:pPr>
              <w:spacing w:before="120" w:after="120" w:line="240" w:lineRule="auto"/>
              <w:jc w:val="center"/>
              <w:rPr>
                <w:sz w:val="22"/>
              </w:rPr>
            </w:pPr>
            <w:r w:rsidRPr="00953193">
              <w:rPr>
                <w:sz w:val="22"/>
              </w:rPr>
              <w:t>106°32'0.16"E</w:t>
            </w:r>
          </w:p>
        </w:tc>
      </w:tr>
      <w:tr w:rsidR="00953193" w:rsidRPr="00953193" w14:paraId="51390B9F"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72888EEF" w14:textId="77777777" w:rsidR="00962ECE" w:rsidRPr="00953193" w:rsidRDefault="00962ECE" w:rsidP="002C08DB">
            <w:pPr>
              <w:spacing w:before="120" w:after="120" w:line="240" w:lineRule="auto"/>
              <w:jc w:val="center"/>
              <w:rPr>
                <w:sz w:val="22"/>
              </w:rPr>
            </w:pPr>
            <w:r w:rsidRPr="00953193">
              <w:rPr>
                <w:sz w:val="22"/>
              </w:rPr>
              <w:t>16</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BE04F59" w14:textId="77777777" w:rsidR="00962ECE" w:rsidRPr="00953193" w:rsidRDefault="00962ECE" w:rsidP="002C08DB">
            <w:pPr>
              <w:spacing w:before="120" w:after="120" w:line="240" w:lineRule="auto"/>
              <w:jc w:val="center"/>
              <w:rPr>
                <w:sz w:val="22"/>
              </w:rPr>
            </w:pPr>
            <w:r w:rsidRPr="00953193">
              <w:rPr>
                <w:sz w:val="22"/>
              </w:rPr>
              <w:t>WT16</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750F228" w14:textId="77777777" w:rsidR="00962ECE" w:rsidRPr="00953193" w:rsidRDefault="00962ECE" w:rsidP="002C08DB">
            <w:pPr>
              <w:spacing w:before="120" w:after="120" w:line="240" w:lineRule="auto"/>
              <w:jc w:val="center"/>
              <w:rPr>
                <w:sz w:val="22"/>
                <w:lang w:val="en-US"/>
              </w:rPr>
            </w:pPr>
            <w:r w:rsidRPr="00953193">
              <w:rPr>
                <w:sz w:val="22"/>
              </w:rPr>
              <w:t>105</w:t>
            </w:r>
            <w:r w:rsidRPr="00953193">
              <w:rPr>
                <w:sz w:val="22"/>
                <w:lang w:val="en-US"/>
              </w:rPr>
              <w:t>3898</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766C6DE" w14:textId="77777777" w:rsidR="00962ECE" w:rsidRPr="00953193" w:rsidRDefault="00962ECE" w:rsidP="002C08DB">
            <w:pPr>
              <w:spacing w:before="120" w:after="120" w:line="240" w:lineRule="auto"/>
              <w:jc w:val="center"/>
              <w:rPr>
                <w:sz w:val="22"/>
                <w:lang w:val="en-US"/>
              </w:rPr>
            </w:pPr>
            <w:r w:rsidRPr="00953193">
              <w:rPr>
                <w:sz w:val="22"/>
              </w:rPr>
              <w:t>613</w:t>
            </w:r>
            <w:r w:rsidRPr="00953193">
              <w:rPr>
                <w:sz w:val="22"/>
                <w:lang w:val="en-US"/>
              </w:rPr>
              <w:t>879</w:t>
            </w:r>
          </w:p>
        </w:tc>
        <w:tc>
          <w:tcPr>
            <w:tcW w:w="1980" w:type="dxa"/>
            <w:tcBorders>
              <w:top w:val="single" w:sz="4" w:space="0" w:color="auto"/>
              <w:left w:val="single" w:sz="4" w:space="0" w:color="auto"/>
              <w:bottom w:val="single" w:sz="4" w:space="0" w:color="auto"/>
              <w:right w:val="single" w:sz="4" w:space="0" w:color="auto"/>
            </w:tcBorders>
            <w:vAlign w:val="center"/>
            <w:hideMark/>
          </w:tcPr>
          <w:p w14:paraId="2CE8006D" w14:textId="77777777" w:rsidR="00962ECE" w:rsidRPr="00953193" w:rsidRDefault="00962ECE" w:rsidP="002C08DB">
            <w:pPr>
              <w:spacing w:before="120" w:after="120" w:line="240" w:lineRule="auto"/>
              <w:jc w:val="center"/>
              <w:rPr>
                <w:sz w:val="22"/>
              </w:rPr>
            </w:pPr>
            <w:r w:rsidRPr="00953193">
              <w:rPr>
                <w:sz w:val="22"/>
              </w:rPr>
              <w:t>9°31'59.34"N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5B651DE7" w14:textId="77777777" w:rsidR="00962ECE" w:rsidRPr="00953193" w:rsidRDefault="00962ECE" w:rsidP="002C08DB">
            <w:pPr>
              <w:spacing w:before="120" w:after="120" w:line="240" w:lineRule="auto"/>
              <w:jc w:val="center"/>
              <w:rPr>
                <w:sz w:val="22"/>
              </w:rPr>
            </w:pPr>
            <w:r w:rsidRPr="00953193">
              <w:rPr>
                <w:sz w:val="22"/>
              </w:rPr>
              <w:t>106°32'6.96"E</w:t>
            </w:r>
          </w:p>
        </w:tc>
      </w:tr>
      <w:tr w:rsidR="00953193" w:rsidRPr="00953193" w14:paraId="4261286A"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147FB166" w14:textId="77777777" w:rsidR="00962ECE" w:rsidRPr="00953193" w:rsidRDefault="00962ECE" w:rsidP="002C08DB">
            <w:pPr>
              <w:spacing w:before="120" w:after="120" w:line="240" w:lineRule="auto"/>
              <w:jc w:val="center"/>
              <w:rPr>
                <w:sz w:val="22"/>
              </w:rPr>
            </w:pPr>
            <w:r w:rsidRPr="00953193">
              <w:rPr>
                <w:sz w:val="22"/>
              </w:rPr>
              <w:t>17</w:t>
            </w:r>
          </w:p>
        </w:tc>
        <w:tc>
          <w:tcPr>
            <w:tcW w:w="1080" w:type="dxa"/>
            <w:tcBorders>
              <w:top w:val="single" w:sz="4" w:space="0" w:color="auto"/>
              <w:left w:val="single" w:sz="4" w:space="0" w:color="auto"/>
              <w:bottom w:val="single" w:sz="4" w:space="0" w:color="auto"/>
              <w:right w:val="single" w:sz="4" w:space="0" w:color="auto"/>
            </w:tcBorders>
            <w:vAlign w:val="center"/>
            <w:hideMark/>
          </w:tcPr>
          <w:p w14:paraId="01C55958" w14:textId="77777777" w:rsidR="00962ECE" w:rsidRPr="00953193" w:rsidRDefault="00962ECE" w:rsidP="002C08DB">
            <w:pPr>
              <w:spacing w:before="120" w:after="120" w:line="240" w:lineRule="auto"/>
              <w:jc w:val="center"/>
              <w:rPr>
                <w:sz w:val="22"/>
              </w:rPr>
            </w:pPr>
            <w:r w:rsidRPr="00953193">
              <w:rPr>
                <w:sz w:val="22"/>
              </w:rPr>
              <w:t>WT17</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B013CCB" w14:textId="77777777" w:rsidR="00962ECE" w:rsidRPr="00953193" w:rsidRDefault="00962ECE" w:rsidP="002C08DB">
            <w:pPr>
              <w:spacing w:before="120" w:after="120" w:line="240" w:lineRule="auto"/>
              <w:jc w:val="center"/>
              <w:rPr>
                <w:sz w:val="22"/>
                <w:lang w:val="en-US"/>
              </w:rPr>
            </w:pPr>
            <w:r w:rsidRPr="00953193">
              <w:rPr>
                <w:sz w:val="22"/>
              </w:rPr>
              <w:t>105</w:t>
            </w:r>
            <w:r w:rsidRPr="00953193">
              <w:rPr>
                <w:sz w:val="22"/>
                <w:lang w:val="en-US"/>
              </w:rPr>
              <w:t>3650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4985F796" w14:textId="77777777" w:rsidR="00962ECE" w:rsidRPr="00953193" w:rsidRDefault="00962ECE" w:rsidP="002C08DB">
            <w:pPr>
              <w:spacing w:before="120" w:after="120" w:line="240" w:lineRule="auto"/>
              <w:jc w:val="center"/>
              <w:rPr>
                <w:sz w:val="22"/>
              </w:rPr>
            </w:pPr>
            <w:r w:rsidRPr="00953193">
              <w:rPr>
                <w:sz w:val="22"/>
              </w:rPr>
              <w:t>614088</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3781D09" w14:textId="77777777" w:rsidR="00962ECE" w:rsidRPr="00953193" w:rsidRDefault="00962ECE" w:rsidP="002C08DB">
            <w:pPr>
              <w:spacing w:before="120" w:after="120" w:line="240" w:lineRule="auto"/>
              <w:jc w:val="center"/>
              <w:rPr>
                <w:sz w:val="22"/>
              </w:rPr>
            </w:pPr>
            <w:r w:rsidRPr="00953193">
              <w:rPr>
                <w:sz w:val="22"/>
              </w:rPr>
              <w:t>9°31'51.22"N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21FEADE0" w14:textId="77777777" w:rsidR="00962ECE" w:rsidRPr="00953193" w:rsidRDefault="00962ECE" w:rsidP="002C08DB">
            <w:pPr>
              <w:spacing w:before="120" w:after="120" w:line="240" w:lineRule="auto"/>
              <w:jc w:val="center"/>
              <w:rPr>
                <w:sz w:val="22"/>
              </w:rPr>
            </w:pPr>
            <w:r w:rsidRPr="00953193">
              <w:rPr>
                <w:sz w:val="22"/>
              </w:rPr>
              <w:t>106°32'13.75"E</w:t>
            </w:r>
          </w:p>
        </w:tc>
      </w:tr>
      <w:tr w:rsidR="00953193" w:rsidRPr="00953193" w14:paraId="760C74A5"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245853A2" w14:textId="77777777" w:rsidR="00962ECE" w:rsidRPr="00953193" w:rsidRDefault="00962ECE" w:rsidP="002C08DB">
            <w:pPr>
              <w:spacing w:before="120" w:after="120" w:line="240" w:lineRule="auto"/>
              <w:jc w:val="center"/>
              <w:rPr>
                <w:sz w:val="22"/>
              </w:rPr>
            </w:pPr>
            <w:r w:rsidRPr="00953193">
              <w:rPr>
                <w:sz w:val="22"/>
              </w:rPr>
              <w:t>18</w:t>
            </w:r>
          </w:p>
        </w:tc>
        <w:tc>
          <w:tcPr>
            <w:tcW w:w="1080" w:type="dxa"/>
            <w:tcBorders>
              <w:top w:val="single" w:sz="4" w:space="0" w:color="auto"/>
              <w:left w:val="single" w:sz="4" w:space="0" w:color="auto"/>
              <w:bottom w:val="single" w:sz="4" w:space="0" w:color="auto"/>
              <w:right w:val="single" w:sz="4" w:space="0" w:color="auto"/>
            </w:tcBorders>
            <w:vAlign w:val="center"/>
            <w:hideMark/>
          </w:tcPr>
          <w:p w14:paraId="6B8D419E" w14:textId="77777777" w:rsidR="00962ECE" w:rsidRPr="00953193" w:rsidRDefault="00962ECE" w:rsidP="002C08DB">
            <w:pPr>
              <w:spacing w:before="120" w:after="120" w:line="240" w:lineRule="auto"/>
              <w:jc w:val="center"/>
              <w:rPr>
                <w:sz w:val="22"/>
              </w:rPr>
            </w:pPr>
            <w:r w:rsidRPr="00953193">
              <w:rPr>
                <w:sz w:val="22"/>
              </w:rPr>
              <w:t>WT18</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51B4D73" w14:textId="77777777" w:rsidR="00962ECE" w:rsidRPr="00953193" w:rsidRDefault="00962ECE" w:rsidP="002C08DB">
            <w:pPr>
              <w:spacing w:before="120" w:after="120" w:line="240" w:lineRule="auto"/>
              <w:jc w:val="center"/>
              <w:rPr>
                <w:sz w:val="22"/>
                <w:lang w:val="en-US"/>
              </w:rPr>
            </w:pPr>
            <w:r w:rsidRPr="00953193">
              <w:rPr>
                <w:sz w:val="22"/>
              </w:rPr>
              <w:t>1053</w:t>
            </w:r>
            <w:r w:rsidRPr="00953193">
              <w:rPr>
                <w:sz w:val="22"/>
                <w:lang w:val="en-US"/>
              </w:rPr>
              <w:t>401</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37702C8" w14:textId="77777777" w:rsidR="00962ECE" w:rsidRPr="00953193" w:rsidRDefault="00962ECE" w:rsidP="002C08DB">
            <w:pPr>
              <w:spacing w:before="120" w:after="120" w:line="240" w:lineRule="auto"/>
              <w:jc w:val="center"/>
              <w:rPr>
                <w:sz w:val="22"/>
              </w:rPr>
            </w:pPr>
            <w:r w:rsidRPr="00953193">
              <w:rPr>
                <w:sz w:val="22"/>
              </w:rPr>
              <w:t>614296</w:t>
            </w:r>
          </w:p>
        </w:tc>
        <w:tc>
          <w:tcPr>
            <w:tcW w:w="1980" w:type="dxa"/>
            <w:tcBorders>
              <w:top w:val="single" w:sz="4" w:space="0" w:color="auto"/>
              <w:left w:val="single" w:sz="4" w:space="0" w:color="auto"/>
              <w:bottom w:val="single" w:sz="4" w:space="0" w:color="auto"/>
              <w:right w:val="single" w:sz="4" w:space="0" w:color="auto"/>
            </w:tcBorders>
            <w:vAlign w:val="center"/>
            <w:hideMark/>
          </w:tcPr>
          <w:p w14:paraId="27B26981" w14:textId="77777777" w:rsidR="00962ECE" w:rsidRPr="00953193" w:rsidRDefault="00962ECE" w:rsidP="002C08DB">
            <w:pPr>
              <w:spacing w:before="120" w:after="120" w:line="240" w:lineRule="auto"/>
              <w:jc w:val="center"/>
              <w:rPr>
                <w:sz w:val="22"/>
              </w:rPr>
            </w:pPr>
            <w:r w:rsidRPr="00953193">
              <w:rPr>
                <w:sz w:val="22"/>
              </w:rPr>
              <w:t>9°31'43.12"N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02865235" w14:textId="77777777" w:rsidR="00962ECE" w:rsidRPr="00953193" w:rsidRDefault="00962ECE" w:rsidP="002C08DB">
            <w:pPr>
              <w:spacing w:before="120" w:after="120" w:line="240" w:lineRule="auto"/>
              <w:jc w:val="center"/>
              <w:rPr>
                <w:sz w:val="22"/>
              </w:rPr>
            </w:pPr>
            <w:r w:rsidRPr="00953193">
              <w:rPr>
                <w:sz w:val="22"/>
              </w:rPr>
              <w:t>106°32'20.55"E</w:t>
            </w:r>
          </w:p>
        </w:tc>
      </w:tr>
      <w:tr w:rsidR="00953193" w:rsidRPr="00953193" w14:paraId="20F89B3F"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56E3E364" w14:textId="77777777" w:rsidR="00962ECE" w:rsidRPr="00953193" w:rsidRDefault="00962ECE" w:rsidP="002C08DB">
            <w:pPr>
              <w:spacing w:before="120" w:after="120" w:line="240" w:lineRule="auto"/>
              <w:jc w:val="center"/>
              <w:rPr>
                <w:sz w:val="22"/>
              </w:rPr>
            </w:pPr>
            <w:r w:rsidRPr="00953193">
              <w:rPr>
                <w:sz w:val="22"/>
              </w:rPr>
              <w:t>19</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F97510F" w14:textId="77777777" w:rsidR="00962ECE" w:rsidRPr="00953193" w:rsidRDefault="00962ECE" w:rsidP="002C08DB">
            <w:pPr>
              <w:spacing w:before="120" w:after="120" w:line="240" w:lineRule="auto"/>
              <w:jc w:val="center"/>
              <w:rPr>
                <w:sz w:val="22"/>
              </w:rPr>
            </w:pPr>
            <w:r w:rsidRPr="00953193">
              <w:rPr>
                <w:sz w:val="22"/>
              </w:rPr>
              <w:t>WT19</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B0DB591" w14:textId="77777777" w:rsidR="00962ECE" w:rsidRPr="00953193" w:rsidRDefault="00962ECE" w:rsidP="002C08DB">
            <w:pPr>
              <w:spacing w:before="120" w:after="120" w:line="240" w:lineRule="auto"/>
              <w:jc w:val="center"/>
              <w:rPr>
                <w:sz w:val="22"/>
                <w:lang w:val="en-US"/>
              </w:rPr>
            </w:pPr>
            <w:r w:rsidRPr="00953193">
              <w:rPr>
                <w:sz w:val="22"/>
              </w:rPr>
              <w:t>1053</w:t>
            </w:r>
            <w:r w:rsidRPr="00953193">
              <w:rPr>
                <w:sz w:val="22"/>
                <w:lang w:val="en-US"/>
              </w:rPr>
              <w:t>153</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7FB651B" w14:textId="77777777" w:rsidR="00962ECE" w:rsidRPr="00953193" w:rsidRDefault="00962ECE" w:rsidP="002C08DB">
            <w:pPr>
              <w:spacing w:before="120" w:after="120" w:line="240" w:lineRule="auto"/>
              <w:jc w:val="center"/>
              <w:rPr>
                <w:sz w:val="22"/>
              </w:rPr>
            </w:pPr>
            <w:r w:rsidRPr="00953193">
              <w:rPr>
                <w:sz w:val="22"/>
              </w:rPr>
              <w:t>614504</w:t>
            </w:r>
          </w:p>
        </w:tc>
        <w:tc>
          <w:tcPr>
            <w:tcW w:w="1980" w:type="dxa"/>
            <w:tcBorders>
              <w:top w:val="single" w:sz="4" w:space="0" w:color="auto"/>
              <w:left w:val="single" w:sz="4" w:space="0" w:color="auto"/>
              <w:bottom w:val="single" w:sz="4" w:space="0" w:color="auto"/>
              <w:right w:val="single" w:sz="4" w:space="0" w:color="auto"/>
            </w:tcBorders>
            <w:vAlign w:val="center"/>
            <w:hideMark/>
          </w:tcPr>
          <w:p w14:paraId="52625FCD" w14:textId="77777777" w:rsidR="00962ECE" w:rsidRPr="00953193" w:rsidRDefault="00962ECE" w:rsidP="002C08DB">
            <w:pPr>
              <w:spacing w:before="120" w:after="120" w:line="240" w:lineRule="auto"/>
              <w:jc w:val="center"/>
              <w:rPr>
                <w:sz w:val="22"/>
              </w:rPr>
            </w:pPr>
            <w:r w:rsidRPr="00953193">
              <w:rPr>
                <w:sz w:val="22"/>
              </w:rPr>
              <w:t>9°31'35.03"N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23020EA5" w14:textId="77777777" w:rsidR="00962ECE" w:rsidRPr="00953193" w:rsidRDefault="00962ECE" w:rsidP="002C08DB">
            <w:pPr>
              <w:spacing w:before="120" w:after="120" w:line="240" w:lineRule="auto"/>
              <w:jc w:val="center"/>
              <w:rPr>
                <w:sz w:val="22"/>
              </w:rPr>
            </w:pPr>
            <w:r w:rsidRPr="00953193">
              <w:rPr>
                <w:sz w:val="22"/>
              </w:rPr>
              <w:t>106°32'27.38"E</w:t>
            </w:r>
          </w:p>
        </w:tc>
      </w:tr>
      <w:tr w:rsidR="00953193" w:rsidRPr="00953193" w14:paraId="5B7D7EF8"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7C68886A" w14:textId="77777777" w:rsidR="00962ECE" w:rsidRPr="00953193" w:rsidRDefault="00962ECE" w:rsidP="002C08DB">
            <w:pPr>
              <w:spacing w:before="120" w:after="120" w:line="240" w:lineRule="auto"/>
              <w:jc w:val="center"/>
              <w:rPr>
                <w:sz w:val="22"/>
              </w:rPr>
            </w:pPr>
            <w:r w:rsidRPr="00953193">
              <w:rPr>
                <w:sz w:val="22"/>
              </w:rPr>
              <w:t>20</w:t>
            </w:r>
          </w:p>
        </w:tc>
        <w:tc>
          <w:tcPr>
            <w:tcW w:w="1080" w:type="dxa"/>
            <w:tcBorders>
              <w:top w:val="single" w:sz="4" w:space="0" w:color="auto"/>
              <w:left w:val="single" w:sz="4" w:space="0" w:color="auto"/>
              <w:bottom w:val="single" w:sz="4" w:space="0" w:color="auto"/>
              <w:right w:val="single" w:sz="4" w:space="0" w:color="auto"/>
            </w:tcBorders>
            <w:vAlign w:val="center"/>
            <w:hideMark/>
          </w:tcPr>
          <w:p w14:paraId="5146441E" w14:textId="77777777" w:rsidR="00962ECE" w:rsidRPr="00953193" w:rsidRDefault="00962ECE" w:rsidP="002C08DB">
            <w:pPr>
              <w:spacing w:before="120" w:after="120" w:line="240" w:lineRule="auto"/>
              <w:jc w:val="center"/>
              <w:rPr>
                <w:sz w:val="22"/>
              </w:rPr>
            </w:pPr>
            <w:r w:rsidRPr="00953193">
              <w:rPr>
                <w:sz w:val="22"/>
              </w:rPr>
              <w:t>WT20</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FB0053F" w14:textId="77777777" w:rsidR="00962ECE" w:rsidRPr="00953193" w:rsidRDefault="00962ECE" w:rsidP="002C08DB">
            <w:pPr>
              <w:spacing w:before="120" w:after="120" w:line="240" w:lineRule="auto"/>
              <w:jc w:val="center"/>
              <w:rPr>
                <w:sz w:val="22"/>
                <w:lang w:val="en-US"/>
              </w:rPr>
            </w:pPr>
            <w:r w:rsidRPr="00953193">
              <w:rPr>
                <w:sz w:val="22"/>
              </w:rPr>
              <w:t>105</w:t>
            </w:r>
            <w:r w:rsidRPr="00953193">
              <w:rPr>
                <w:sz w:val="22"/>
                <w:lang w:val="en-US"/>
              </w:rPr>
              <w:t>2905</w:t>
            </w:r>
          </w:p>
        </w:tc>
        <w:tc>
          <w:tcPr>
            <w:tcW w:w="1440" w:type="dxa"/>
            <w:tcBorders>
              <w:top w:val="single" w:sz="4" w:space="0" w:color="auto"/>
              <w:left w:val="single" w:sz="4" w:space="0" w:color="auto"/>
              <w:bottom w:val="single" w:sz="4" w:space="0" w:color="auto"/>
              <w:right w:val="single" w:sz="4" w:space="0" w:color="auto"/>
            </w:tcBorders>
            <w:vAlign w:val="center"/>
            <w:hideMark/>
          </w:tcPr>
          <w:p w14:paraId="6EC60D43" w14:textId="77777777" w:rsidR="00962ECE" w:rsidRPr="00953193" w:rsidRDefault="00962ECE" w:rsidP="002C08DB">
            <w:pPr>
              <w:spacing w:before="120" w:after="120" w:line="240" w:lineRule="auto"/>
              <w:jc w:val="center"/>
              <w:rPr>
                <w:sz w:val="22"/>
                <w:lang w:val="en-US"/>
              </w:rPr>
            </w:pPr>
            <w:r w:rsidRPr="00953193">
              <w:rPr>
                <w:sz w:val="22"/>
              </w:rPr>
              <w:t>61</w:t>
            </w:r>
            <w:r w:rsidRPr="00953193">
              <w:rPr>
                <w:sz w:val="22"/>
                <w:lang w:val="en-US"/>
              </w:rPr>
              <w:t>4712</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EF7B934" w14:textId="77777777" w:rsidR="00962ECE" w:rsidRPr="00953193" w:rsidRDefault="00962ECE" w:rsidP="002C08DB">
            <w:pPr>
              <w:spacing w:before="120" w:after="120" w:line="240" w:lineRule="auto"/>
              <w:jc w:val="center"/>
              <w:rPr>
                <w:sz w:val="22"/>
              </w:rPr>
            </w:pPr>
            <w:r w:rsidRPr="00953193">
              <w:rPr>
                <w:sz w:val="22"/>
              </w:rPr>
              <w:t>9°31'26.91"N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4088CF17" w14:textId="77777777" w:rsidR="00962ECE" w:rsidRPr="00953193" w:rsidRDefault="00962ECE" w:rsidP="002C08DB">
            <w:pPr>
              <w:spacing w:before="120" w:after="120" w:line="240" w:lineRule="auto"/>
              <w:jc w:val="center"/>
              <w:rPr>
                <w:sz w:val="22"/>
              </w:rPr>
            </w:pPr>
            <w:r w:rsidRPr="00953193">
              <w:rPr>
                <w:sz w:val="22"/>
              </w:rPr>
              <w:t>106°32'34.17"E</w:t>
            </w:r>
          </w:p>
        </w:tc>
      </w:tr>
    </w:tbl>
    <w:p w14:paraId="787CD339" w14:textId="77777777" w:rsidR="00962ECE" w:rsidRPr="00953193" w:rsidRDefault="00962ECE" w:rsidP="002C08DB">
      <w:pPr>
        <w:pStyle w:val="NOIDUNG"/>
        <w:rPr>
          <w:i/>
          <w:color w:val="auto"/>
          <w:lang w:val="en-US"/>
        </w:rPr>
      </w:pPr>
      <w:r w:rsidRPr="00953193">
        <w:rPr>
          <w:i/>
          <w:color w:val="auto"/>
          <w:lang w:val="en-US"/>
        </w:rPr>
        <w:t>Sản lượng điện năng hằng năm:</w:t>
      </w:r>
    </w:p>
    <w:p w14:paraId="67C01775" w14:textId="77777777" w:rsidR="00962ECE" w:rsidRPr="00953193" w:rsidRDefault="00962ECE" w:rsidP="002C08DB">
      <w:pPr>
        <w:pStyle w:val="NOIDUNG"/>
        <w:rPr>
          <w:color w:val="auto"/>
        </w:rPr>
      </w:pPr>
      <w:r w:rsidRPr="00953193">
        <w:rPr>
          <w:color w:val="auto"/>
        </w:rPr>
        <w:t xml:space="preserve">Sản lượng điện năng của các tuabin gió phụ thuộc vào đường đặc tính công suất của tuabin gió, vận tốc gió tại địa điểm lắp đặt cũng như cách bố trí tuabin gió. Với đặc điểm gió của Trà Vinh, dự án đề xuất lựa chọn tuabin gió công suất 6,0MW với đường kính cánh là 162 m và chiều cao </w:t>
      </w:r>
      <w:r w:rsidRPr="00953193">
        <w:rPr>
          <w:color w:val="auto"/>
          <w:lang w:eastAsia="ja-JP"/>
        </w:rPr>
        <w:t>hub 109 m</w:t>
      </w:r>
      <w:r w:rsidRPr="00953193">
        <w:rPr>
          <w:color w:val="auto"/>
        </w:rPr>
        <w:t xml:space="preserve">. Sử dụng phần mềm để tính toán sản lượng điện năng của nhà máy cũng như phần trăm </w:t>
      </w:r>
      <w:r w:rsidRPr="00953193">
        <w:rPr>
          <w:color w:val="auto"/>
        </w:rPr>
        <w:lastRenderedPageBreak/>
        <w:t xml:space="preserve">tổn thất do cách bố trí tua bin, với phương án lắp đặt loại tua bin Vestas V162-6.0MW: </w:t>
      </w:r>
    </w:p>
    <w:p w14:paraId="1E613F21" w14:textId="77777777" w:rsidR="0099747C" w:rsidRPr="00953193" w:rsidRDefault="0099747C" w:rsidP="002C08DB">
      <w:pPr>
        <w:pStyle w:val="ListBullet"/>
        <w:tabs>
          <w:tab w:val="clear" w:pos="360"/>
        </w:tabs>
        <w:spacing w:before="120" w:after="120"/>
        <w:ind w:left="1571"/>
      </w:pPr>
      <w:r w:rsidRPr="00953193">
        <w:t xml:space="preserve">Số liệu đo gió trong một năm tại vị trí cột đo gió tại khu vực dự án ở Đông Hải, Duyên Hải (10 phút ghi một giá trị bằng máy đo gió tự ghi); </w:t>
      </w:r>
    </w:p>
    <w:p w14:paraId="13BFA038" w14:textId="77777777" w:rsidR="0099747C" w:rsidRPr="00953193" w:rsidRDefault="0099747C" w:rsidP="002C08DB">
      <w:pPr>
        <w:pStyle w:val="ListBullet"/>
        <w:tabs>
          <w:tab w:val="clear" w:pos="360"/>
        </w:tabs>
        <w:spacing w:before="120" w:after="120"/>
        <w:ind w:left="1571"/>
      </w:pPr>
      <w:r w:rsidRPr="00953193">
        <w:t>Bản đồ địa hình khu vực dự án trên đó có sơ đồ bố trí tua bin gió;</w:t>
      </w:r>
    </w:p>
    <w:p w14:paraId="397245E8" w14:textId="77777777" w:rsidR="0099747C" w:rsidRPr="00953193" w:rsidRDefault="0099747C" w:rsidP="002C08DB">
      <w:pPr>
        <w:pStyle w:val="ListBullet"/>
        <w:tabs>
          <w:tab w:val="clear" w:pos="360"/>
        </w:tabs>
        <w:spacing w:before="120" w:after="120"/>
        <w:ind w:left="1571"/>
      </w:pPr>
      <w:r w:rsidRPr="00953193">
        <w:t>Đặc tính kỹ thuật của tua bin gió được lựa chọn cho dự án.</w:t>
      </w:r>
    </w:p>
    <w:p w14:paraId="14C17426" w14:textId="77777777" w:rsidR="00962ECE" w:rsidRPr="00953193" w:rsidRDefault="00962ECE" w:rsidP="002C08DB">
      <w:pPr>
        <w:pStyle w:val="NOIDUNG"/>
        <w:rPr>
          <w:color w:val="auto"/>
        </w:rPr>
      </w:pPr>
      <w:r w:rsidRPr="00953193">
        <w:rPr>
          <w:color w:val="auto"/>
        </w:rPr>
        <w:t>Tổng sản lượng điện năng trung bình năm GROSS của các tuabin gió của khu vực V3-4 đạt 446,4 GWh/năm (chưa kể đến các tổn thất khác).</w:t>
      </w:r>
    </w:p>
    <w:p w14:paraId="5C919258" w14:textId="0CEAFC0F" w:rsidR="00962ECE" w:rsidRPr="00953193" w:rsidRDefault="0099747C" w:rsidP="002C08DB">
      <w:pPr>
        <w:pStyle w:val="Caption"/>
        <w:spacing w:before="120" w:after="120"/>
        <w:jc w:val="center"/>
        <w:rPr>
          <w:b/>
          <w:i w:val="0"/>
          <w:color w:val="auto"/>
          <w:sz w:val="22"/>
        </w:rPr>
      </w:pPr>
      <w:bookmarkStart w:id="152" w:name="_Toc96523228"/>
      <w:r w:rsidRPr="00953193">
        <w:rPr>
          <w:b/>
          <w:i w:val="0"/>
          <w:color w:val="auto"/>
          <w:sz w:val="22"/>
        </w:rPr>
        <w:t xml:space="preserve">Bảng 1. </w:t>
      </w:r>
      <w:r w:rsidRPr="00953193">
        <w:rPr>
          <w:b/>
          <w:i w:val="0"/>
          <w:color w:val="auto"/>
          <w:sz w:val="22"/>
        </w:rPr>
        <w:fldChar w:fldCharType="begin"/>
      </w:r>
      <w:r w:rsidRPr="00953193">
        <w:rPr>
          <w:b/>
          <w:i w:val="0"/>
          <w:color w:val="auto"/>
          <w:sz w:val="22"/>
        </w:rPr>
        <w:instrText xml:space="preserve"> SEQ Bảng_1. \* ARABIC </w:instrText>
      </w:r>
      <w:r w:rsidRPr="00953193">
        <w:rPr>
          <w:b/>
          <w:i w:val="0"/>
          <w:color w:val="auto"/>
          <w:sz w:val="22"/>
        </w:rPr>
        <w:fldChar w:fldCharType="separate"/>
      </w:r>
      <w:r w:rsidR="00051FF6">
        <w:rPr>
          <w:b/>
          <w:i w:val="0"/>
          <w:noProof/>
          <w:color w:val="auto"/>
          <w:sz w:val="22"/>
        </w:rPr>
        <w:t>2</w:t>
      </w:r>
      <w:r w:rsidRPr="00953193">
        <w:rPr>
          <w:b/>
          <w:i w:val="0"/>
          <w:color w:val="auto"/>
          <w:sz w:val="22"/>
        </w:rPr>
        <w:fldChar w:fldCharType="end"/>
      </w:r>
      <w:r w:rsidR="00962ECE" w:rsidRPr="00953193">
        <w:rPr>
          <w:b/>
          <w:i w:val="0"/>
          <w:color w:val="auto"/>
          <w:sz w:val="22"/>
        </w:rPr>
        <w:t>: Kết quả tính toán sản lượng điện</w:t>
      </w:r>
      <w:bookmarkEnd w:id="152"/>
    </w:p>
    <w:tbl>
      <w:tblPr>
        <w:tblStyle w:val="TableGrid"/>
        <w:tblW w:w="0" w:type="auto"/>
        <w:jc w:val="center"/>
        <w:tblLook w:val="04A0" w:firstRow="1" w:lastRow="0" w:firstColumn="1" w:lastColumn="0" w:noHBand="0" w:noVBand="1"/>
      </w:tblPr>
      <w:tblGrid>
        <w:gridCol w:w="4118"/>
        <w:gridCol w:w="1386"/>
      </w:tblGrid>
      <w:tr w:rsidR="00953193" w:rsidRPr="00953193" w14:paraId="6DAF128A" w14:textId="77777777" w:rsidTr="00962ECE">
        <w:trPr>
          <w:jc w:val="center"/>
        </w:trPr>
        <w:tc>
          <w:tcPr>
            <w:tcW w:w="4118" w:type="dxa"/>
            <w:tcBorders>
              <w:top w:val="single" w:sz="4" w:space="0" w:color="auto"/>
              <w:left w:val="single" w:sz="4" w:space="0" w:color="auto"/>
              <w:bottom w:val="single" w:sz="4" w:space="0" w:color="auto"/>
              <w:right w:val="single" w:sz="4" w:space="0" w:color="auto"/>
            </w:tcBorders>
            <w:hideMark/>
          </w:tcPr>
          <w:p w14:paraId="57A8312E" w14:textId="77777777" w:rsidR="00962ECE" w:rsidRPr="00953193" w:rsidRDefault="00962ECE" w:rsidP="002C08DB">
            <w:pPr>
              <w:pStyle w:val="Bang-Tieudebang"/>
              <w:spacing w:before="120" w:after="120"/>
            </w:pPr>
            <w:r w:rsidRPr="00953193">
              <w:t>Tham số</w:t>
            </w:r>
          </w:p>
        </w:tc>
        <w:tc>
          <w:tcPr>
            <w:tcW w:w="1386" w:type="dxa"/>
            <w:tcBorders>
              <w:top w:val="single" w:sz="4" w:space="0" w:color="auto"/>
              <w:left w:val="single" w:sz="4" w:space="0" w:color="auto"/>
              <w:bottom w:val="single" w:sz="4" w:space="0" w:color="auto"/>
              <w:right w:val="single" w:sz="4" w:space="0" w:color="auto"/>
            </w:tcBorders>
            <w:hideMark/>
          </w:tcPr>
          <w:p w14:paraId="6A738B2C" w14:textId="77777777" w:rsidR="00962ECE" w:rsidRPr="00953193" w:rsidRDefault="00962ECE" w:rsidP="002C08DB">
            <w:pPr>
              <w:pStyle w:val="Bang-Tieudebang"/>
              <w:spacing w:before="120" w:after="120"/>
            </w:pPr>
            <w:r w:rsidRPr="00953193">
              <w:t>Giá trị</w:t>
            </w:r>
          </w:p>
        </w:tc>
      </w:tr>
      <w:tr w:rsidR="00953193" w:rsidRPr="00953193" w14:paraId="54CAC30A" w14:textId="77777777" w:rsidTr="00962ECE">
        <w:trPr>
          <w:jc w:val="center"/>
        </w:trPr>
        <w:tc>
          <w:tcPr>
            <w:tcW w:w="4118" w:type="dxa"/>
            <w:tcBorders>
              <w:top w:val="single" w:sz="4" w:space="0" w:color="auto"/>
              <w:left w:val="single" w:sz="4" w:space="0" w:color="auto"/>
              <w:bottom w:val="single" w:sz="4" w:space="0" w:color="auto"/>
              <w:right w:val="single" w:sz="4" w:space="0" w:color="auto"/>
            </w:tcBorders>
            <w:hideMark/>
          </w:tcPr>
          <w:p w14:paraId="70672620" w14:textId="77777777" w:rsidR="00962ECE" w:rsidRPr="00953193" w:rsidRDefault="00962ECE" w:rsidP="002C08DB">
            <w:pPr>
              <w:pStyle w:val="Bang-Noidungbang"/>
              <w:spacing w:before="120" w:after="120"/>
              <w:rPr>
                <w:color w:val="auto"/>
                <w:sz w:val="22"/>
                <w:szCs w:val="22"/>
              </w:rPr>
            </w:pPr>
            <w:r w:rsidRPr="00953193">
              <w:rPr>
                <w:color w:val="auto"/>
                <w:sz w:val="22"/>
                <w:szCs w:val="22"/>
              </w:rPr>
              <w:t>Gross (no loss) (GWh)</w:t>
            </w:r>
          </w:p>
        </w:tc>
        <w:tc>
          <w:tcPr>
            <w:tcW w:w="1386" w:type="dxa"/>
            <w:tcBorders>
              <w:top w:val="single" w:sz="4" w:space="0" w:color="auto"/>
              <w:left w:val="single" w:sz="4" w:space="0" w:color="auto"/>
              <w:bottom w:val="single" w:sz="4" w:space="0" w:color="auto"/>
              <w:right w:val="single" w:sz="4" w:space="0" w:color="auto"/>
            </w:tcBorders>
            <w:hideMark/>
          </w:tcPr>
          <w:p w14:paraId="402E8C57" w14:textId="77777777" w:rsidR="00962ECE" w:rsidRPr="00953193" w:rsidRDefault="00962ECE" w:rsidP="002C08DB">
            <w:pPr>
              <w:pStyle w:val="Bang-Noidungbang"/>
              <w:spacing w:before="120" w:after="120"/>
              <w:rPr>
                <w:color w:val="auto"/>
                <w:sz w:val="22"/>
                <w:szCs w:val="22"/>
              </w:rPr>
            </w:pPr>
            <w:r w:rsidRPr="00953193">
              <w:rPr>
                <w:color w:val="auto"/>
                <w:sz w:val="22"/>
                <w:szCs w:val="22"/>
              </w:rPr>
              <w:t>446,4</w:t>
            </w:r>
          </w:p>
        </w:tc>
      </w:tr>
      <w:tr w:rsidR="00953193" w:rsidRPr="00953193" w14:paraId="24F91290" w14:textId="77777777" w:rsidTr="00962ECE">
        <w:trPr>
          <w:jc w:val="center"/>
        </w:trPr>
        <w:tc>
          <w:tcPr>
            <w:tcW w:w="4118" w:type="dxa"/>
            <w:tcBorders>
              <w:top w:val="single" w:sz="4" w:space="0" w:color="auto"/>
              <w:left w:val="single" w:sz="4" w:space="0" w:color="auto"/>
              <w:bottom w:val="single" w:sz="4" w:space="0" w:color="auto"/>
              <w:right w:val="single" w:sz="4" w:space="0" w:color="auto"/>
            </w:tcBorders>
            <w:hideMark/>
          </w:tcPr>
          <w:p w14:paraId="01A943E2" w14:textId="77777777" w:rsidR="00962ECE" w:rsidRPr="00953193" w:rsidRDefault="00962ECE" w:rsidP="002C08DB">
            <w:pPr>
              <w:pStyle w:val="Bang-Noidungbang"/>
              <w:spacing w:before="120" w:after="120"/>
              <w:rPr>
                <w:color w:val="auto"/>
                <w:sz w:val="22"/>
                <w:szCs w:val="22"/>
              </w:rPr>
            </w:pPr>
            <w:r w:rsidRPr="00953193">
              <w:rPr>
                <w:color w:val="auto"/>
                <w:sz w:val="22"/>
                <w:szCs w:val="22"/>
              </w:rPr>
              <w:t>Net AEP (GWh)</w:t>
            </w:r>
          </w:p>
        </w:tc>
        <w:tc>
          <w:tcPr>
            <w:tcW w:w="1386" w:type="dxa"/>
            <w:tcBorders>
              <w:top w:val="single" w:sz="4" w:space="0" w:color="auto"/>
              <w:left w:val="single" w:sz="4" w:space="0" w:color="auto"/>
              <w:bottom w:val="single" w:sz="4" w:space="0" w:color="auto"/>
              <w:right w:val="single" w:sz="4" w:space="0" w:color="auto"/>
            </w:tcBorders>
            <w:hideMark/>
          </w:tcPr>
          <w:p w14:paraId="559DE222" w14:textId="77777777" w:rsidR="00962ECE" w:rsidRPr="00953193" w:rsidRDefault="00962ECE" w:rsidP="002C08DB">
            <w:pPr>
              <w:pStyle w:val="Bang-Noidungbang"/>
              <w:spacing w:before="120" w:after="120"/>
              <w:rPr>
                <w:color w:val="auto"/>
                <w:sz w:val="22"/>
                <w:szCs w:val="22"/>
              </w:rPr>
            </w:pPr>
            <w:r w:rsidRPr="00953193">
              <w:rPr>
                <w:color w:val="auto"/>
                <w:sz w:val="22"/>
                <w:szCs w:val="22"/>
              </w:rPr>
              <w:t>415,9</w:t>
            </w:r>
          </w:p>
        </w:tc>
      </w:tr>
      <w:tr w:rsidR="00953193" w:rsidRPr="00953193" w14:paraId="795FAB10" w14:textId="77777777" w:rsidTr="00962ECE">
        <w:trPr>
          <w:jc w:val="center"/>
        </w:trPr>
        <w:tc>
          <w:tcPr>
            <w:tcW w:w="4118" w:type="dxa"/>
            <w:tcBorders>
              <w:top w:val="single" w:sz="4" w:space="0" w:color="auto"/>
              <w:left w:val="single" w:sz="4" w:space="0" w:color="auto"/>
              <w:bottom w:val="single" w:sz="4" w:space="0" w:color="auto"/>
              <w:right w:val="single" w:sz="4" w:space="0" w:color="auto"/>
            </w:tcBorders>
            <w:hideMark/>
          </w:tcPr>
          <w:p w14:paraId="0249E5F3" w14:textId="77777777" w:rsidR="00962ECE" w:rsidRPr="00953193" w:rsidRDefault="00962ECE" w:rsidP="002C08DB">
            <w:pPr>
              <w:pStyle w:val="Bang-Noidungbang"/>
              <w:spacing w:before="120" w:after="120"/>
              <w:rPr>
                <w:color w:val="auto"/>
                <w:sz w:val="22"/>
                <w:szCs w:val="22"/>
              </w:rPr>
            </w:pPr>
            <w:r w:rsidRPr="00953193">
              <w:rPr>
                <w:color w:val="auto"/>
                <w:sz w:val="22"/>
                <w:szCs w:val="22"/>
              </w:rPr>
              <w:t>Hệ số công suất</w:t>
            </w:r>
          </w:p>
        </w:tc>
        <w:tc>
          <w:tcPr>
            <w:tcW w:w="1386" w:type="dxa"/>
            <w:tcBorders>
              <w:top w:val="single" w:sz="4" w:space="0" w:color="auto"/>
              <w:left w:val="single" w:sz="4" w:space="0" w:color="auto"/>
              <w:bottom w:val="single" w:sz="4" w:space="0" w:color="auto"/>
              <w:right w:val="single" w:sz="4" w:space="0" w:color="auto"/>
            </w:tcBorders>
            <w:hideMark/>
          </w:tcPr>
          <w:p w14:paraId="68074144" w14:textId="77777777" w:rsidR="00962ECE" w:rsidRPr="00953193" w:rsidRDefault="00962ECE" w:rsidP="002C08DB">
            <w:pPr>
              <w:pStyle w:val="Bang-Noidungbang"/>
              <w:spacing w:before="120" w:after="120"/>
              <w:rPr>
                <w:color w:val="auto"/>
                <w:sz w:val="22"/>
                <w:szCs w:val="22"/>
              </w:rPr>
            </w:pPr>
            <w:r w:rsidRPr="00953193">
              <w:rPr>
                <w:color w:val="auto"/>
                <w:sz w:val="22"/>
                <w:szCs w:val="22"/>
              </w:rPr>
              <w:t>39,6%</w:t>
            </w:r>
          </w:p>
        </w:tc>
      </w:tr>
    </w:tbl>
    <w:p w14:paraId="66328217" w14:textId="77777777" w:rsidR="00962ECE" w:rsidRPr="00953193" w:rsidRDefault="00962ECE" w:rsidP="002C08DB">
      <w:pPr>
        <w:pStyle w:val="NOIDUNG"/>
        <w:rPr>
          <w:color w:val="auto"/>
          <w:lang w:eastAsia="ja-JP"/>
        </w:rPr>
      </w:pPr>
      <w:r w:rsidRPr="00953193">
        <w:rPr>
          <w:color w:val="auto"/>
          <w:lang w:eastAsia="ja-JP"/>
        </w:rPr>
        <w:t>Sau khi tính toán tổn thất điện năng (tổn thất bố trí tua bin gió, khả năng sẵn sàng  của tua bin, hiệu suất điện, hiệu suất tua bin,…) sản lượng điện bán lên lưới của dự án điện gió tại khu vực V3-4 là 415,9 GWh/năm. Hiệu suất thực của nhà máy điện gió khu vực V3-4 đạt khoảng 39,6%.</w:t>
      </w:r>
    </w:p>
    <w:p w14:paraId="3AB5A12B" w14:textId="77777777" w:rsidR="00962ECE" w:rsidRPr="00953193" w:rsidRDefault="00962ECE" w:rsidP="002C08DB">
      <w:pPr>
        <w:pStyle w:val="NOIDUNG"/>
        <w:ind w:hanging="425"/>
        <w:rPr>
          <w:color w:val="auto"/>
          <w:lang w:eastAsia="ja-JP"/>
        </w:rPr>
      </w:pPr>
      <w:r w:rsidRPr="00953193">
        <w:rPr>
          <w:noProof/>
          <w:color w:val="auto"/>
          <w:lang w:val="en-US" w:eastAsia="en-US"/>
        </w:rPr>
        <w:drawing>
          <wp:inline distT="0" distB="0" distL="0" distR="0" wp14:anchorId="1326F3B8" wp14:editId="2C6D8CAA">
            <wp:extent cx="5271715" cy="3570695"/>
            <wp:effectExtent l="0" t="0" r="571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3855" cy="3572145"/>
                    </a:xfrm>
                    <a:prstGeom prst="rect">
                      <a:avLst/>
                    </a:prstGeom>
                    <a:noFill/>
                    <a:ln>
                      <a:noFill/>
                    </a:ln>
                  </pic:spPr>
                </pic:pic>
              </a:graphicData>
            </a:graphic>
          </wp:inline>
        </w:drawing>
      </w:r>
    </w:p>
    <w:p w14:paraId="64F4CF47" w14:textId="69513487" w:rsidR="00962ECE" w:rsidRPr="00953193" w:rsidRDefault="003211A9" w:rsidP="002C08DB">
      <w:pPr>
        <w:pStyle w:val="Caption"/>
        <w:spacing w:before="120" w:after="120"/>
        <w:jc w:val="center"/>
        <w:rPr>
          <w:b/>
          <w:i w:val="0"/>
          <w:color w:val="auto"/>
          <w:sz w:val="22"/>
        </w:rPr>
      </w:pPr>
      <w:bookmarkStart w:id="153" w:name="_Toc96583477"/>
      <w:r w:rsidRPr="00953193">
        <w:rPr>
          <w:b/>
          <w:i w:val="0"/>
          <w:color w:val="auto"/>
          <w:sz w:val="22"/>
          <w:szCs w:val="22"/>
        </w:rPr>
        <w:t xml:space="preserve">Hình 1. </w:t>
      </w:r>
      <w:r w:rsidRPr="00953193">
        <w:rPr>
          <w:b/>
          <w:i w:val="0"/>
          <w:color w:val="auto"/>
          <w:sz w:val="22"/>
          <w:szCs w:val="22"/>
        </w:rPr>
        <w:fldChar w:fldCharType="begin"/>
      </w:r>
      <w:r w:rsidRPr="00953193">
        <w:rPr>
          <w:b/>
          <w:i w:val="0"/>
          <w:color w:val="auto"/>
          <w:sz w:val="22"/>
          <w:szCs w:val="22"/>
        </w:rPr>
        <w:instrText xml:space="preserve"> SEQ Hình_1. \* ARABIC </w:instrText>
      </w:r>
      <w:r w:rsidRPr="00953193">
        <w:rPr>
          <w:b/>
          <w:i w:val="0"/>
          <w:color w:val="auto"/>
          <w:sz w:val="22"/>
          <w:szCs w:val="22"/>
        </w:rPr>
        <w:fldChar w:fldCharType="separate"/>
      </w:r>
      <w:r w:rsidR="00051FF6">
        <w:rPr>
          <w:b/>
          <w:i w:val="0"/>
          <w:noProof/>
          <w:color w:val="auto"/>
          <w:sz w:val="22"/>
          <w:szCs w:val="22"/>
        </w:rPr>
        <w:t>5</w:t>
      </w:r>
      <w:r w:rsidRPr="00953193">
        <w:rPr>
          <w:b/>
          <w:i w:val="0"/>
          <w:color w:val="auto"/>
          <w:sz w:val="22"/>
          <w:szCs w:val="22"/>
        </w:rPr>
        <w:fldChar w:fldCharType="end"/>
      </w:r>
      <w:r w:rsidR="00962ECE" w:rsidRPr="00953193">
        <w:rPr>
          <w:b/>
          <w:i w:val="0"/>
          <w:color w:val="auto"/>
          <w:sz w:val="22"/>
          <w:szCs w:val="22"/>
        </w:rPr>
        <w:t>: Sản</w:t>
      </w:r>
      <w:r w:rsidR="00962ECE" w:rsidRPr="00953193">
        <w:rPr>
          <w:b/>
          <w:i w:val="0"/>
          <w:color w:val="auto"/>
          <w:sz w:val="22"/>
        </w:rPr>
        <w:t xml:space="preserve"> lượng điện cho mỗi vị trí tuabin</w:t>
      </w:r>
      <w:bookmarkEnd w:id="153"/>
    </w:p>
    <w:p w14:paraId="6F75DFF9" w14:textId="179F677A" w:rsidR="00CD40F0" w:rsidRPr="00953193" w:rsidRDefault="00CD40F0" w:rsidP="002C08DB">
      <w:pPr>
        <w:pStyle w:val="Heading3"/>
        <w:numPr>
          <w:ilvl w:val="0"/>
          <w:numId w:val="0"/>
        </w:numPr>
        <w:tabs>
          <w:tab w:val="left" w:pos="851"/>
        </w:tabs>
        <w:rPr>
          <w:color w:val="auto"/>
        </w:rPr>
      </w:pPr>
      <w:bookmarkStart w:id="154" w:name="_Toc96010257"/>
      <w:bookmarkStart w:id="155" w:name="_Toc103926684"/>
      <w:bookmarkStart w:id="156" w:name="_Toc96010258"/>
      <w:bookmarkStart w:id="157" w:name="_Toc66195749"/>
      <w:r w:rsidRPr="00953193">
        <w:rPr>
          <w:color w:val="auto"/>
        </w:rPr>
        <w:t xml:space="preserve">1.1.4. </w:t>
      </w:r>
      <w:r w:rsidRPr="00953193">
        <w:rPr>
          <w:color w:val="auto"/>
        </w:rPr>
        <w:tab/>
        <w:t>Đối tượng tự nhiên, kinh tế xã hội xung quanh dự án</w:t>
      </w:r>
      <w:bookmarkEnd w:id="154"/>
      <w:bookmarkEnd w:id="155"/>
    </w:p>
    <w:p w14:paraId="6316B392" w14:textId="0EDCF9AB" w:rsidR="00962ECE" w:rsidRPr="00953193" w:rsidRDefault="002C08DB" w:rsidP="002C08DB">
      <w:pPr>
        <w:spacing w:before="120" w:after="120" w:line="240" w:lineRule="auto"/>
        <w:ind w:left="851" w:hanging="851"/>
        <w:rPr>
          <w:b/>
        </w:rPr>
      </w:pPr>
      <w:r w:rsidRPr="00953193">
        <w:rPr>
          <w:b/>
        </w:rPr>
        <w:t xml:space="preserve">1.1.4.1 </w:t>
      </w:r>
      <w:r w:rsidRPr="00953193">
        <w:rPr>
          <w:b/>
        </w:rPr>
        <w:tab/>
      </w:r>
      <w:r w:rsidR="00962ECE" w:rsidRPr="00953193">
        <w:rPr>
          <w:b/>
        </w:rPr>
        <w:t>Đối tượng tự nhiên</w:t>
      </w:r>
      <w:bookmarkEnd w:id="156"/>
      <w:bookmarkEnd w:id="157"/>
    </w:p>
    <w:p w14:paraId="78F3D85A" w14:textId="77777777" w:rsidR="00962ECE" w:rsidRPr="00953193" w:rsidRDefault="00962ECE" w:rsidP="002C08DB">
      <w:pPr>
        <w:pStyle w:val="Bullet-"/>
        <w:numPr>
          <w:ilvl w:val="0"/>
          <w:numId w:val="0"/>
        </w:numPr>
        <w:spacing w:after="120"/>
        <w:ind w:left="851"/>
      </w:pPr>
      <w:r w:rsidRPr="00953193">
        <w:lastRenderedPageBreak/>
        <w:t>Về hệ thống đường giao thông: gần khu vực dự án có các đường giao thông ĐT 913, đường liên xã....</w:t>
      </w:r>
    </w:p>
    <w:p w14:paraId="3DBFFF9D" w14:textId="77777777" w:rsidR="00962ECE" w:rsidRPr="00953193" w:rsidRDefault="00962ECE" w:rsidP="002C08DB">
      <w:pPr>
        <w:pStyle w:val="Bullet-"/>
        <w:numPr>
          <w:ilvl w:val="0"/>
          <w:numId w:val="0"/>
        </w:numPr>
        <w:spacing w:after="120"/>
        <w:ind w:left="851"/>
      </w:pPr>
      <w:r w:rsidRPr="00953193">
        <w:t>Về hệ thống sông, suối, ao hồ: gần khu vực dự án có kênh Quan Bố Chánh và hệ thống kênh rạch dày đặc.</w:t>
      </w:r>
    </w:p>
    <w:p w14:paraId="09BDFAE3" w14:textId="66DE7685" w:rsidR="00962ECE" w:rsidRPr="00953193" w:rsidRDefault="00CD40F0" w:rsidP="002C08DB">
      <w:pPr>
        <w:spacing w:before="120" w:after="120" w:line="240" w:lineRule="auto"/>
        <w:ind w:left="851" w:hanging="851"/>
        <w:rPr>
          <w:b/>
        </w:rPr>
      </w:pPr>
      <w:bookmarkStart w:id="158" w:name="_Toc96010259"/>
      <w:bookmarkStart w:id="159" w:name="_Toc66195750"/>
      <w:r w:rsidRPr="00953193">
        <w:rPr>
          <w:b/>
        </w:rPr>
        <w:t>1.1.4.2</w:t>
      </w:r>
      <w:r w:rsidRPr="00953193">
        <w:rPr>
          <w:b/>
        </w:rPr>
        <w:tab/>
      </w:r>
      <w:r w:rsidR="00962ECE" w:rsidRPr="00953193">
        <w:rPr>
          <w:b/>
        </w:rPr>
        <w:t>Đối tượng kinh tế - xã hội</w:t>
      </w:r>
      <w:bookmarkEnd w:id="158"/>
      <w:bookmarkEnd w:id="159"/>
      <w:r w:rsidR="00962ECE" w:rsidRPr="00953193">
        <w:rPr>
          <w:b/>
        </w:rPr>
        <w:t xml:space="preserve"> </w:t>
      </w:r>
    </w:p>
    <w:p w14:paraId="584E8991" w14:textId="77777777" w:rsidR="00962ECE" w:rsidRPr="00953193" w:rsidRDefault="00962ECE" w:rsidP="002C08DB">
      <w:pPr>
        <w:pStyle w:val="Doanvan"/>
      </w:pPr>
      <w:r w:rsidRPr="00953193">
        <w:t>Dự án cách các đối tượng kinh tế- xã hội như sau:</w:t>
      </w:r>
    </w:p>
    <w:p w14:paraId="580054DE" w14:textId="77777777" w:rsidR="00962ECE" w:rsidRPr="00953193" w:rsidRDefault="00962ECE" w:rsidP="002C08DB">
      <w:pPr>
        <w:pStyle w:val="Bullet-"/>
        <w:numPr>
          <w:ilvl w:val="0"/>
          <w:numId w:val="58"/>
        </w:numPr>
        <w:spacing w:after="120"/>
        <w:ind w:hanging="720"/>
      </w:pPr>
      <w:r w:rsidRPr="00953193">
        <w:t>Trung tâm nhiệt điện Duyên Hải: khoảng 5 km.</w:t>
      </w:r>
    </w:p>
    <w:p w14:paraId="1FC4B6A5" w14:textId="77777777" w:rsidR="00962ECE" w:rsidRPr="00953193" w:rsidRDefault="00962ECE" w:rsidP="002C08DB">
      <w:pPr>
        <w:pStyle w:val="Bullet-"/>
        <w:numPr>
          <w:ilvl w:val="0"/>
          <w:numId w:val="58"/>
        </w:numPr>
        <w:spacing w:after="120"/>
        <w:ind w:hanging="720"/>
      </w:pPr>
      <w:r w:rsidRPr="00953193">
        <w:t>Nhà máy điện mặt trời: khoảng 4 km.</w:t>
      </w:r>
    </w:p>
    <w:p w14:paraId="589FA44B" w14:textId="77777777" w:rsidR="00962ECE" w:rsidRPr="00953193" w:rsidRDefault="00962ECE" w:rsidP="002C08DB">
      <w:pPr>
        <w:pStyle w:val="Bullet-"/>
        <w:numPr>
          <w:ilvl w:val="0"/>
          <w:numId w:val="58"/>
        </w:numPr>
        <w:spacing w:after="120"/>
        <w:ind w:hanging="720"/>
      </w:pPr>
      <w:r w:rsidRPr="00953193">
        <w:t>UBND xã Đông Hải: khoảng 7 km.</w:t>
      </w:r>
    </w:p>
    <w:p w14:paraId="7F6EAE9A" w14:textId="77777777" w:rsidR="00962ECE" w:rsidRPr="00953193" w:rsidRDefault="00962ECE" w:rsidP="002C08DB">
      <w:pPr>
        <w:pStyle w:val="Bullet-"/>
        <w:numPr>
          <w:ilvl w:val="0"/>
          <w:numId w:val="58"/>
        </w:numPr>
        <w:spacing w:after="120"/>
        <w:ind w:hanging="720"/>
      </w:pPr>
      <w:r w:rsidRPr="00953193">
        <w:t>Kênh Quan Bố Chánh: khoảng 2 km.</w:t>
      </w:r>
    </w:p>
    <w:p w14:paraId="542D5696" w14:textId="41FBFA80" w:rsidR="00962ECE" w:rsidRPr="00953193" w:rsidRDefault="00CD40F0" w:rsidP="002C08DB">
      <w:pPr>
        <w:pStyle w:val="Heading3"/>
        <w:numPr>
          <w:ilvl w:val="0"/>
          <w:numId w:val="0"/>
        </w:numPr>
        <w:tabs>
          <w:tab w:val="left" w:pos="851"/>
        </w:tabs>
        <w:rPr>
          <w:color w:val="auto"/>
        </w:rPr>
      </w:pPr>
      <w:bookmarkStart w:id="160" w:name="_Toc103926685"/>
      <w:r w:rsidRPr="00953193">
        <w:rPr>
          <w:color w:val="auto"/>
        </w:rPr>
        <w:t xml:space="preserve">1.1.5. </w:t>
      </w:r>
      <w:r w:rsidRPr="00953193">
        <w:rPr>
          <w:color w:val="auto"/>
        </w:rPr>
        <w:tab/>
      </w:r>
      <w:r w:rsidR="00962ECE" w:rsidRPr="00953193">
        <w:rPr>
          <w:color w:val="auto"/>
        </w:rPr>
        <w:t>Mục tiêu; quy mô; công suất</w:t>
      </w:r>
      <w:bookmarkEnd w:id="160"/>
    </w:p>
    <w:p w14:paraId="6A5F9015" w14:textId="77777777" w:rsidR="00962ECE" w:rsidRPr="00953193" w:rsidRDefault="00962ECE" w:rsidP="002C08DB">
      <w:pPr>
        <w:widowControl w:val="0"/>
        <w:spacing w:before="120" w:after="120" w:line="240" w:lineRule="auto"/>
        <w:ind w:left="851"/>
        <w:rPr>
          <w:szCs w:val="26"/>
          <w:lang w:val="it-IT"/>
        </w:rPr>
      </w:pPr>
      <w:r w:rsidRPr="00953193">
        <w:rPr>
          <w:szCs w:val="26"/>
          <w:lang w:val="en-US"/>
        </w:rPr>
        <w:t>Dự án “Nhà máy điện gió Đông Thành 2”</w:t>
      </w:r>
      <w:r w:rsidRPr="00953193">
        <w:rPr>
          <w:szCs w:val="26"/>
        </w:rPr>
        <w:t xml:space="preserve"> được xây dựng với các mục </w:t>
      </w:r>
      <w:r w:rsidRPr="00953193">
        <w:rPr>
          <w:szCs w:val="26"/>
          <w:lang w:val="it-IT"/>
        </w:rPr>
        <w:t>tiêu</w:t>
      </w:r>
      <w:r w:rsidRPr="00953193">
        <w:rPr>
          <w:szCs w:val="26"/>
        </w:rPr>
        <w:t xml:space="preserve"> sau</w:t>
      </w:r>
      <w:r w:rsidRPr="00953193">
        <w:rPr>
          <w:szCs w:val="26"/>
          <w:lang w:val="it-IT"/>
        </w:rPr>
        <w:t>:</w:t>
      </w:r>
    </w:p>
    <w:p w14:paraId="6F275C6E" w14:textId="77777777" w:rsidR="00962ECE" w:rsidRPr="00953193" w:rsidRDefault="00962ECE" w:rsidP="002C08DB">
      <w:pPr>
        <w:pStyle w:val="ListParagraph"/>
        <w:numPr>
          <w:ilvl w:val="0"/>
          <w:numId w:val="59"/>
        </w:numPr>
        <w:tabs>
          <w:tab w:val="left" w:pos="1134"/>
        </w:tabs>
        <w:spacing w:after="120"/>
        <w:ind w:left="1134" w:hanging="283"/>
        <w:rPr>
          <w:sz w:val="26"/>
          <w:szCs w:val="26"/>
        </w:rPr>
      </w:pPr>
      <w:r w:rsidRPr="00953193">
        <w:rPr>
          <w:sz w:val="26"/>
          <w:szCs w:val="26"/>
        </w:rPr>
        <w:t>Khai thác hiệu quả nguồn tài nguyên năng lượng gió của địa phương tỉnh Trà Vinh góp phần bảo vệ môi trường sử dụng năng lượng sạch.</w:t>
      </w:r>
    </w:p>
    <w:p w14:paraId="5411C9E4" w14:textId="77777777" w:rsidR="00962ECE" w:rsidRPr="00953193" w:rsidRDefault="00962ECE" w:rsidP="002C08DB">
      <w:pPr>
        <w:pStyle w:val="ListParagraph"/>
        <w:numPr>
          <w:ilvl w:val="0"/>
          <w:numId w:val="59"/>
        </w:numPr>
        <w:tabs>
          <w:tab w:val="left" w:pos="1134"/>
        </w:tabs>
        <w:spacing w:after="120"/>
        <w:ind w:left="1134" w:hanging="283"/>
        <w:rPr>
          <w:sz w:val="26"/>
          <w:szCs w:val="26"/>
        </w:rPr>
      </w:pPr>
      <w:r w:rsidRPr="00953193">
        <w:rPr>
          <w:sz w:val="26"/>
          <w:szCs w:val="26"/>
        </w:rPr>
        <w:t>Cung cấp điện cho phụ tải tỉnh Trà Vinh đồng thời cung cấp nguồn điện bổ sung góp phần đảm bảo an ninh năng lượng, giảm lượng khí phát thải do hoạt động sản xuất điện.</w:t>
      </w:r>
    </w:p>
    <w:p w14:paraId="497B1941" w14:textId="77777777" w:rsidR="00962ECE" w:rsidRPr="00953193" w:rsidRDefault="00962ECE" w:rsidP="002C08DB">
      <w:pPr>
        <w:pStyle w:val="ListParagraph"/>
        <w:numPr>
          <w:ilvl w:val="0"/>
          <w:numId w:val="59"/>
        </w:numPr>
        <w:tabs>
          <w:tab w:val="left" w:pos="1134"/>
        </w:tabs>
        <w:spacing w:after="120"/>
        <w:ind w:left="1134" w:hanging="283"/>
        <w:rPr>
          <w:sz w:val="26"/>
          <w:szCs w:val="26"/>
        </w:rPr>
      </w:pPr>
      <w:r w:rsidRPr="00953193">
        <w:rPr>
          <w:sz w:val="26"/>
          <w:szCs w:val="26"/>
        </w:rPr>
        <w:t>Tạo cơ sở bước đầu để phát triển nhanh các dự án năng lượng tái tạo tương tự trong khu vực.</w:t>
      </w:r>
    </w:p>
    <w:p w14:paraId="12849BE5" w14:textId="4003FC90" w:rsidR="00962ECE" w:rsidRPr="00953193" w:rsidRDefault="00CD40F0" w:rsidP="002C08DB">
      <w:pPr>
        <w:pStyle w:val="Heading2"/>
        <w:numPr>
          <w:ilvl w:val="0"/>
          <w:numId w:val="0"/>
        </w:numPr>
        <w:ind w:left="851" w:hanging="851"/>
        <w:rPr>
          <w:color w:val="auto"/>
        </w:rPr>
      </w:pPr>
      <w:bookmarkStart w:id="161" w:name="_Toc395561436"/>
      <w:bookmarkStart w:id="162" w:name="_Toc395561437"/>
      <w:bookmarkStart w:id="163" w:name="_Toc395561438"/>
      <w:bookmarkStart w:id="164" w:name="_Toc395561439"/>
      <w:bookmarkStart w:id="165" w:name="_Toc395561440"/>
      <w:bookmarkStart w:id="166" w:name="_Toc395561441"/>
      <w:bookmarkStart w:id="167" w:name="_Toc395561442"/>
      <w:bookmarkStart w:id="168" w:name="_Toc395561443"/>
      <w:bookmarkStart w:id="169" w:name="_Toc395561444"/>
      <w:bookmarkStart w:id="170" w:name="_Toc395561445"/>
      <w:bookmarkStart w:id="171" w:name="_Toc395561446"/>
      <w:bookmarkStart w:id="172" w:name="_Toc395561447"/>
      <w:bookmarkStart w:id="173" w:name="_Toc395561448"/>
      <w:bookmarkStart w:id="174" w:name="_Toc395561449"/>
      <w:bookmarkStart w:id="175" w:name="_Toc395561450"/>
      <w:bookmarkStart w:id="176" w:name="_Toc395561451"/>
      <w:bookmarkStart w:id="177" w:name="_Toc395561452"/>
      <w:bookmarkStart w:id="178" w:name="_Toc395561453"/>
      <w:bookmarkStart w:id="179" w:name="_Toc395561454"/>
      <w:bookmarkStart w:id="180" w:name="_Toc395561455"/>
      <w:bookmarkStart w:id="181" w:name="_Toc395561456"/>
      <w:bookmarkStart w:id="182" w:name="_Toc395561458"/>
      <w:bookmarkStart w:id="183" w:name="_Toc395561459"/>
      <w:bookmarkStart w:id="184" w:name="_Toc395561460"/>
      <w:bookmarkStart w:id="185" w:name="_Toc395561461"/>
      <w:bookmarkStart w:id="186" w:name="_Toc395561462"/>
      <w:bookmarkStart w:id="187" w:name="_Toc395561464"/>
      <w:bookmarkStart w:id="188" w:name="_Toc395561465"/>
      <w:bookmarkStart w:id="189" w:name="_Toc395561466"/>
      <w:bookmarkStart w:id="190" w:name="_Toc395561468"/>
      <w:bookmarkStart w:id="191" w:name="_Toc395561470"/>
      <w:bookmarkStart w:id="192" w:name="_Toc395561471"/>
      <w:bookmarkStart w:id="193" w:name="_Toc395561472"/>
      <w:bookmarkStart w:id="194" w:name="_Toc395561473"/>
      <w:bookmarkStart w:id="195" w:name="_Toc395561474"/>
      <w:bookmarkStart w:id="196" w:name="_Toc395561475"/>
      <w:bookmarkStart w:id="197" w:name="_Toc395561476"/>
      <w:bookmarkStart w:id="198" w:name="_Toc395561524"/>
      <w:bookmarkStart w:id="199" w:name="_Toc395561525"/>
      <w:bookmarkStart w:id="200" w:name="_Toc395561526"/>
      <w:bookmarkStart w:id="201" w:name="_Toc395561570"/>
      <w:bookmarkStart w:id="202" w:name="_Toc395561571"/>
      <w:bookmarkStart w:id="203" w:name="_Toc395561572"/>
      <w:bookmarkStart w:id="204" w:name="_Toc103926686"/>
      <w:bookmarkStart w:id="205" w:name="_Toc96010261"/>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r w:rsidRPr="00953193">
        <w:rPr>
          <w:color w:val="auto"/>
        </w:rPr>
        <w:t xml:space="preserve">1.2. </w:t>
      </w:r>
      <w:r w:rsidRPr="00953193">
        <w:rPr>
          <w:color w:val="auto"/>
        </w:rPr>
        <w:tab/>
      </w:r>
      <w:r w:rsidR="00962ECE" w:rsidRPr="00953193">
        <w:rPr>
          <w:color w:val="auto"/>
        </w:rPr>
        <w:t>CÁC HẠNG MỤC CÔNG TRÌNH VÀ HOẠT ĐỘNG CỦA DỰ ÁN</w:t>
      </w:r>
      <w:bookmarkEnd w:id="204"/>
      <w:r w:rsidR="00962ECE" w:rsidRPr="00953193">
        <w:rPr>
          <w:color w:val="auto"/>
        </w:rPr>
        <w:t xml:space="preserve"> </w:t>
      </w:r>
      <w:bookmarkEnd w:id="205"/>
    </w:p>
    <w:p w14:paraId="045D6C66" w14:textId="77777777" w:rsidR="00962ECE" w:rsidRPr="00953193" w:rsidRDefault="00962ECE" w:rsidP="002C08DB">
      <w:pPr>
        <w:widowControl w:val="0"/>
        <w:spacing w:before="120" w:after="120" w:line="240" w:lineRule="auto"/>
        <w:ind w:left="851"/>
        <w:rPr>
          <w:rFonts w:eastAsia="Times New Roman"/>
          <w:szCs w:val="26"/>
          <w:lang w:val="it-IT"/>
        </w:rPr>
      </w:pPr>
      <w:r w:rsidRPr="00953193">
        <w:rPr>
          <w:rFonts w:eastAsia="Times New Roman"/>
          <w:szCs w:val="26"/>
          <w:lang w:val="it-IT"/>
        </w:rPr>
        <w:t>Dự án "</w:t>
      </w:r>
      <w:r w:rsidRPr="00953193">
        <w:rPr>
          <w:lang w:val="it-IT"/>
        </w:rPr>
        <w:t xml:space="preserve"> </w:t>
      </w:r>
      <w:r w:rsidRPr="00953193">
        <w:rPr>
          <w:rFonts w:eastAsia="Times New Roman"/>
          <w:szCs w:val="26"/>
          <w:lang w:val="it-IT"/>
        </w:rPr>
        <w:t>Nhà máy điện gió Đông Thành 2" được thực hiện với quy mô:</w:t>
      </w:r>
    </w:p>
    <w:p w14:paraId="0F142E1E" w14:textId="77777777" w:rsidR="00962ECE" w:rsidRPr="00953193" w:rsidRDefault="00962ECE" w:rsidP="002C08DB">
      <w:pPr>
        <w:pStyle w:val="BodyTextlist1"/>
        <w:numPr>
          <w:ilvl w:val="0"/>
          <w:numId w:val="60"/>
        </w:numPr>
        <w:tabs>
          <w:tab w:val="left" w:pos="1134"/>
        </w:tabs>
        <w:suppressAutoHyphens w:val="0"/>
        <w:spacing w:after="120"/>
        <w:ind w:left="1134" w:hanging="283"/>
        <w:rPr>
          <w:lang w:val="it-IT"/>
        </w:rPr>
      </w:pPr>
      <w:r w:rsidRPr="00953193">
        <w:t>Xây dựng và lắp dựng 2</w:t>
      </w:r>
      <w:r w:rsidRPr="00953193">
        <w:rPr>
          <w:lang w:val="vi-VN"/>
        </w:rPr>
        <w:t>0</w:t>
      </w:r>
      <w:r w:rsidRPr="00953193">
        <w:t xml:space="preserve"> trụ tuabin gió với tổng công suất</w:t>
      </w:r>
      <w:r w:rsidRPr="00953193">
        <w:rPr>
          <w:lang w:val="vi-VN"/>
        </w:rPr>
        <w:t xml:space="preserve"> khoảng</w:t>
      </w:r>
      <w:r w:rsidRPr="00953193">
        <w:t xml:space="preserve"> 120MW tích hợp các trạm compact bên trong mỗi tuabin</w:t>
      </w:r>
      <w:r w:rsidRPr="00953193">
        <w:rPr>
          <w:lang w:val="it-IT"/>
        </w:rPr>
        <w:t xml:space="preserve">. </w:t>
      </w:r>
    </w:p>
    <w:p w14:paraId="1439FD0F" w14:textId="77777777" w:rsidR="00962ECE" w:rsidRPr="00953193" w:rsidRDefault="00962ECE" w:rsidP="002C08DB">
      <w:pPr>
        <w:pStyle w:val="BodyTextlist1"/>
        <w:numPr>
          <w:ilvl w:val="0"/>
          <w:numId w:val="60"/>
        </w:numPr>
        <w:tabs>
          <w:tab w:val="left" w:pos="1134"/>
        </w:tabs>
        <w:suppressAutoHyphens w:val="0"/>
        <w:spacing w:after="120"/>
        <w:ind w:left="1134" w:hanging="283"/>
      </w:pPr>
      <w:r w:rsidRPr="00953193">
        <w:t>Xây dựng móng máy biến áp, lắp đặt máy biến áp 2 x75MVA, móng thiết bị, hệ thống mương cáp… trong phạm vi trạm biến áp 35/220kV Đông Thành.</w:t>
      </w:r>
    </w:p>
    <w:p w14:paraId="0FADD8DB" w14:textId="77777777" w:rsidR="00962ECE" w:rsidRPr="00953193" w:rsidRDefault="00962ECE" w:rsidP="002C08DB">
      <w:pPr>
        <w:pStyle w:val="BodyTextlist1"/>
        <w:numPr>
          <w:ilvl w:val="0"/>
          <w:numId w:val="60"/>
        </w:numPr>
        <w:tabs>
          <w:tab w:val="left" w:pos="1134"/>
        </w:tabs>
        <w:suppressAutoHyphens w:val="0"/>
        <w:spacing w:after="120"/>
        <w:ind w:left="1134" w:hanging="283"/>
      </w:pPr>
      <w:r w:rsidRPr="00953193">
        <w:t>Xây dựng hệ thống cáp 35kV kết nối các tuabin gió và kết nối với trạm biến áp nâng áp 35/220kV.</w:t>
      </w:r>
    </w:p>
    <w:p w14:paraId="1B650A13" w14:textId="77777777" w:rsidR="00962ECE" w:rsidRPr="00953193" w:rsidRDefault="00962ECE" w:rsidP="002C08DB">
      <w:pPr>
        <w:pStyle w:val="BodyTextlist1"/>
        <w:numPr>
          <w:ilvl w:val="0"/>
          <w:numId w:val="60"/>
        </w:numPr>
        <w:tabs>
          <w:tab w:val="left" w:pos="1134"/>
        </w:tabs>
        <w:suppressAutoHyphens w:val="0"/>
        <w:spacing w:after="120"/>
        <w:ind w:left="1134" w:hanging="283"/>
      </w:pPr>
      <w:r w:rsidRPr="00953193">
        <w:t>Xây dựng các hạng mục phụ trợ phục vụ thi công vận hành.</w:t>
      </w:r>
    </w:p>
    <w:p w14:paraId="1C9A79B8" w14:textId="77777777" w:rsidR="007050F3" w:rsidRPr="00953193" w:rsidRDefault="007050F3">
      <w:pPr>
        <w:spacing w:after="160" w:line="259" w:lineRule="auto"/>
        <w:jc w:val="left"/>
        <w:rPr>
          <w:b/>
          <w:iCs/>
          <w:sz w:val="22"/>
        </w:rPr>
      </w:pPr>
      <w:bookmarkStart w:id="206" w:name="_Toc96523229"/>
      <w:r w:rsidRPr="00953193">
        <w:rPr>
          <w:b/>
          <w:i/>
          <w:sz w:val="22"/>
        </w:rPr>
        <w:br w:type="page"/>
      </w:r>
    </w:p>
    <w:p w14:paraId="0E403D71" w14:textId="325DE769" w:rsidR="00962ECE" w:rsidRPr="00953193" w:rsidRDefault="003211A9" w:rsidP="002C08DB">
      <w:pPr>
        <w:pStyle w:val="Caption"/>
        <w:spacing w:before="120" w:after="120"/>
        <w:jc w:val="center"/>
        <w:rPr>
          <w:b/>
          <w:i w:val="0"/>
          <w:color w:val="auto"/>
        </w:rPr>
      </w:pPr>
      <w:r w:rsidRPr="00953193">
        <w:rPr>
          <w:b/>
          <w:i w:val="0"/>
          <w:color w:val="auto"/>
          <w:sz w:val="22"/>
          <w:szCs w:val="22"/>
        </w:rPr>
        <w:lastRenderedPageBreak/>
        <w:t xml:space="preserve">Bảng 1. </w:t>
      </w:r>
      <w:r w:rsidRPr="00953193">
        <w:rPr>
          <w:b/>
          <w:i w:val="0"/>
          <w:color w:val="auto"/>
          <w:sz w:val="22"/>
          <w:szCs w:val="22"/>
        </w:rPr>
        <w:fldChar w:fldCharType="begin"/>
      </w:r>
      <w:r w:rsidRPr="00953193">
        <w:rPr>
          <w:b/>
          <w:i w:val="0"/>
          <w:color w:val="auto"/>
          <w:sz w:val="22"/>
          <w:szCs w:val="22"/>
        </w:rPr>
        <w:instrText xml:space="preserve"> SEQ Bảng_1. \* ARABIC </w:instrText>
      </w:r>
      <w:r w:rsidRPr="00953193">
        <w:rPr>
          <w:b/>
          <w:i w:val="0"/>
          <w:color w:val="auto"/>
          <w:sz w:val="22"/>
          <w:szCs w:val="22"/>
        </w:rPr>
        <w:fldChar w:fldCharType="separate"/>
      </w:r>
      <w:r w:rsidR="00051FF6">
        <w:rPr>
          <w:b/>
          <w:i w:val="0"/>
          <w:noProof/>
          <w:color w:val="auto"/>
          <w:sz w:val="22"/>
          <w:szCs w:val="22"/>
        </w:rPr>
        <w:t>3</w:t>
      </w:r>
      <w:r w:rsidRPr="00953193">
        <w:rPr>
          <w:b/>
          <w:i w:val="0"/>
          <w:color w:val="auto"/>
          <w:sz w:val="22"/>
          <w:szCs w:val="22"/>
        </w:rPr>
        <w:fldChar w:fldCharType="end"/>
      </w:r>
      <w:r w:rsidR="00962ECE" w:rsidRPr="00953193">
        <w:rPr>
          <w:b/>
          <w:i w:val="0"/>
          <w:color w:val="auto"/>
          <w:sz w:val="22"/>
          <w:szCs w:val="22"/>
        </w:rPr>
        <w:t>: Nhu</w:t>
      </w:r>
      <w:r w:rsidR="00962ECE" w:rsidRPr="00953193">
        <w:rPr>
          <w:b/>
          <w:i w:val="0"/>
          <w:color w:val="auto"/>
          <w:sz w:val="22"/>
        </w:rPr>
        <w:t xml:space="preserve"> cầu sử dụng đất của các hạng mục dự án</w:t>
      </w:r>
      <w:bookmarkEnd w:id="206"/>
    </w:p>
    <w:p w14:paraId="5181D6EA" w14:textId="24BB6147" w:rsidR="00962ECE" w:rsidRPr="00953193" w:rsidRDefault="006706E8" w:rsidP="002C08DB">
      <w:pPr>
        <w:spacing w:before="120" w:after="120" w:line="240" w:lineRule="auto"/>
        <w:ind w:left="851"/>
        <w:rPr>
          <w:lang w:val="it-IT"/>
        </w:rPr>
      </w:pPr>
      <w:r w:rsidRPr="00F5004C">
        <w:rPr>
          <w:noProof/>
          <w:highlight w:val="green"/>
          <w:lang w:val="en-US"/>
          <w:rPrChange w:id="207">
            <w:rPr>
              <w:noProof/>
              <w:lang w:val="en-US"/>
            </w:rPr>
          </w:rPrChange>
        </w:rPr>
        <w:drawing>
          <wp:inline distT="0" distB="0" distL="0" distR="0" wp14:anchorId="438F9432" wp14:editId="76350CDD">
            <wp:extent cx="4792532" cy="1257300"/>
            <wp:effectExtent l="0" t="0" r="8255" b="0"/>
            <wp:docPr id="23" name="Picture 2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able&#10;&#10;Description automatically generated"/>
                    <pic:cNvPicPr/>
                  </pic:nvPicPr>
                  <pic:blipFill>
                    <a:blip r:embed="rId22"/>
                    <a:stretch>
                      <a:fillRect/>
                    </a:stretch>
                  </pic:blipFill>
                  <pic:spPr>
                    <a:xfrm>
                      <a:off x="0" y="0"/>
                      <a:ext cx="4796878" cy="1258440"/>
                    </a:xfrm>
                    <a:prstGeom prst="rect">
                      <a:avLst/>
                    </a:prstGeom>
                  </pic:spPr>
                </pic:pic>
              </a:graphicData>
            </a:graphic>
          </wp:inline>
        </w:drawing>
      </w:r>
    </w:p>
    <w:p w14:paraId="7D1EB80E" w14:textId="77777777" w:rsidR="00962ECE" w:rsidRPr="00953193" w:rsidRDefault="00962ECE" w:rsidP="002C08DB">
      <w:pPr>
        <w:pStyle w:val="Bullet-"/>
        <w:numPr>
          <w:ilvl w:val="0"/>
          <w:numId w:val="0"/>
        </w:numPr>
        <w:spacing w:after="120"/>
        <w:jc w:val="right"/>
        <w:rPr>
          <w:i/>
          <w:sz w:val="22"/>
          <w:lang w:val="en-US"/>
        </w:rPr>
      </w:pPr>
      <w:r w:rsidRPr="00953193">
        <w:rPr>
          <w:i/>
          <w:sz w:val="22"/>
          <w:lang w:val="en-US"/>
        </w:rPr>
        <w:t>Nguồn: Báo cáo nghiên cứu khả thi, TVXDĐ3, tháng 02/2022</w:t>
      </w:r>
    </w:p>
    <w:p w14:paraId="1E87E441" w14:textId="00236CF9" w:rsidR="00962ECE" w:rsidRPr="00953193" w:rsidRDefault="00CD40F0" w:rsidP="002C08DB">
      <w:pPr>
        <w:pStyle w:val="Heading3"/>
        <w:numPr>
          <w:ilvl w:val="0"/>
          <w:numId w:val="0"/>
        </w:numPr>
        <w:tabs>
          <w:tab w:val="left" w:pos="851"/>
        </w:tabs>
        <w:rPr>
          <w:color w:val="auto"/>
        </w:rPr>
      </w:pPr>
      <w:bookmarkStart w:id="208" w:name="_Toc96010262"/>
      <w:bookmarkStart w:id="209" w:name="_Toc103926687"/>
      <w:r w:rsidRPr="00953193">
        <w:rPr>
          <w:color w:val="auto"/>
        </w:rPr>
        <w:t xml:space="preserve">1.2.1. </w:t>
      </w:r>
      <w:r w:rsidRPr="00953193">
        <w:rPr>
          <w:color w:val="auto"/>
        </w:rPr>
        <w:tab/>
      </w:r>
      <w:r w:rsidR="00962ECE" w:rsidRPr="00953193">
        <w:rPr>
          <w:color w:val="auto"/>
        </w:rPr>
        <w:t>Các hạng mục chính phần nhà máy điện gió</w:t>
      </w:r>
      <w:bookmarkEnd w:id="208"/>
      <w:bookmarkEnd w:id="209"/>
    </w:p>
    <w:p w14:paraId="5E4C4C21" w14:textId="68B13DB2" w:rsidR="00962ECE" w:rsidRPr="00953193" w:rsidRDefault="00CD40F0" w:rsidP="002C08DB">
      <w:pPr>
        <w:pStyle w:val="Caption"/>
        <w:spacing w:before="120" w:after="120"/>
        <w:jc w:val="center"/>
        <w:rPr>
          <w:b/>
          <w:i w:val="0"/>
          <w:color w:val="auto"/>
          <w:sz w:val="22"/>
          <w:szCs w:val="22"/>
        </w:rPr>
      </w:pPr>
      <w:bookmarkStart w:id="210" w:name="_Toc96523230"/>
      <w:r w:rsidRPr="00953193">
        <w:rPr>
          <w:b/>
          <w:i w:val="0"/>
          <w:color w:val="auto"/>
          <w:sz w:val="22"/>
          <w:szCs w:val="22"/>
        </w:rPr>
        <w:t xml:space="preserve">Bảng 1. </w:t>
      </w:r>
      <w:r w:rsidRPr="00953193">
        <w:rPr>
          <w:b/>
          <w:i w:val="0"/>
          <w:color w:val="auto"/>
          <w:sz w:val="22"/>
          <w:szCs w:val="22"/>
        </w:rPr>
        <w:fldChar w:fldCharType="begin"/>
      </w:r>
      <w:r w:rsidRPr="00953193">
        <w:rPr>
          <w:b/>
          <w:i w:val="0"/>
          <w:color w:val="auto"/>
          <w:sz w:val="22"/>
          <w:szCs w:val="22"/>
        </w:rPr>
        <w:instrText xml:space="preserve"> SEQ Bảng_1. \* ARABIC </w:instrText>
      </w:r>
      <w:r w:rsidRPr="00953193">
        <w:rPr>
          <w:b/>
          <w:i w:val="0"/>
          <w:color w:val="auto"/>
          <w:sz w:val="22"/>
          <w:szCs w:val="22"/>
        </w:rPr>
        <w:fldChar w:fldCharType="separate"/>
      </w:r>
      <w:r w:rsidR="00051FF6">
        <w:rPr>
          <w:b/>
          <w:i w:val="0"/>
          <w:noProof/>
          <w:color w:val="auto"/>
          <w:sz w:val="22"/>
          <w:szCs w:val="22"/>
        </w:rPr>
        <w:t>4</w:t>
      </w:r>
      <w:r w:rsidRPr="00953193">
        <w:rPr>
          <w:b/>
          <w:i w:val="0"/>
          <w:color w:val="auto"/>
          <w:sz w:val="22"/>
          <w:szCs w:val="22"/>
        </w:rPr>
        <w:fldChar w:fldCharType="end"/>
      </w:r>
      <w:r w:rsidR="00962ECE" w:rsidRPr="00953193">
        <w:rPr>
          <w:b/>
          <w:i w:val="0"/>
          <w:color w:val="auto"/>
          <w:sz w:val="22"/>
          <w:szCs w:val="22"/>
        </w:rPr>
        <w:t>: Các hạng mục chính của dự án</w:t>
      </w:r>
      <w:bookmarkEnd w:id="210"/>
    </w:p>
    <w:tbl>
      <w:tblPr>
        <w:tblW w:w="8075" w:type="dxa"/>
        <w:tblInd w:w="8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03"/>
        <w:gridCol w:w="2525"/>
        <w:gridCol w:w="2567"/>
        <w:gridCol w:w="1980"/>
      </w:tblGrid>
      <w:tr w:rsidR="00953193" w:rsidRPr="00953193" w14:paraId="0EE36095" w14:textId="77777777" w:rsidTr="00962ECE">
        <w:trPr>
          <w:trHeight w:val="193"/>
          <w:tblHeader/>
        </w:trPr>
        <w:tc>
          <w:tcPr>
            <w:tcW w:w="1003" w:type="dxa"/>
            <w:tcBorders>
              <w:top w:val="single" w:sz="4" w:space="0" w:color="auto"/>
              <w:left w:val="single" w:sz="4" w:space="0" w:color="auto"/>
              <w:bottom w:val="single" w:sz="4" w:space="0" w:color="auto"/>
              <w:right w:val="single" w:sz="4" w:space="0" w:color="auto"/>
            </w:tcBorders>
            <w:hideMark/>
          </w:tcPr>
          <w:p w14:paraId="301188DF" w14:textId="77777777" w:rsidR="00962ECE" w:rsidRPr="00953193" w:rsidRDefault="00962ECE" w:rsidP="002C08DB">
            <w:pPr>
              <w:pStyle w:val="Bang-Noidungbang"/>
              <w:spacing w:before="120" w:after="120"/>
              <w:jc w:val="center"/>
              <w:rPr>
                <w:b/>
                <w:bCs/>
                <w:color w:val="auto"/>
                <w:sz w:val="22"/>
                <w:szCs w:val="26"/>
              </w:rPr>
            </w:pPr>
            <w:r w:rsidRPr="00953193">
              <w:rPr>
                <w:b/>
                <w:bCs/>
                <w:color w:val="auto"/>
                <w:sz w:val="22"/>
                <w:szCs w:val="26"/>
              </w:rPr>
              <w:t>STT</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BBCA8A8" w14:textId="77777777" w:rsidR="00962ECE" w:rsidRPr="00953193" w:rsidRDefault="00962ECE" w:rsidP="002C08DB">
            <w:pPr>
              <w:pStyle w:val="Bang-Noidungbang"/>
              <w:spacing w:before="120" w:after="120"/>
              <w:jc w:val="center"/>
              <w:rPr>
                <w:b/>
                <w:bCs/>
                <w:color w:val="auto"/>
                <w:sz w:val="22"/>
                <w:szCs w:val="26"/>
              </w:rPr>
            </w:pPr>
            <w:r w:rsidRPr="00953193">
              <w:rPr>
                <w:b/>
                <w:bCs/>
                <w:color w:val="auto"/>
                <w:sz w:val="22"/>
                <w:szCs w:val="26"/>
              </w:rPr>
              <w:t>Hạng mục</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F9F001B" w14:textId="77777777" w:rsidR="00962ECE" w:rsidRPr="00953193" w:rsidRDefault="00962ECE" w:rsidP="002C08DB">
            <w:pPr>
              <w:pStyle w:val="Bang-Noidungbang"/>
              <w:spacing w:before="120" w:after="120"/>
              <w:jc w:val="center"/>
              <w:rPr>
                <w:b/>
                <w:bCs/>
                <w:color w:val="auto"/>
                <w:sz w:val="22"/>
                <w:szCs w:val="26"/>
              </w:rPr>
            </w:pPr>
            <w:r w:rsidRPr="00953193">
              <w:rPr>
                <w:b/>
                <w:bCs/>
                <w:color w:val="auto"/>
                <w:sz w:val="22"/>
                <w:szCs w:val="26"/>
              </w:rPr>
              <w:t>Quy cách</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1D40C2A" w14:textId="77777777" w:rsidR="00962ECE" w:rsidRPr="00953193" w:rsidRDefault="00962ECE" w:rsidP="002C08DB">
            <w:pPr>
              <w:pStyle w:val="Bang-Noidungbang"/>
              <w:spacing w:before="120" w:after="120"/>
              <w:jc w:val="center"/>
              <w:rPr>
                <w:b/>
                <w:bCs/>
                <w:color w:val="auto"/>
                <w:sz w:val="22"/>
                <w:szCs w:val="26"/>
              </w:rPr>
            </w:pPr>
            <w:r w:rsidRPr="00953193">
              <w:rPr>
                <w:b/>
                <w:bCs/>
                <w:color w:val="auto"/>
                <w:sz w:val="22"/>
                <w:szCs w:val="26"/>
              </w:rPr>
              <w:t>Số lượng</w:t>
            </w:r>
          </w:p>
        </w:tc>
      </w:tr>
      <w:tr w:rsidR="00953193" w:rsidRPr="00953193" w14:paraId="136967C2"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43FCE5E2"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1</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80BD9F4" w14:textId="77777777" w:rsidR="00962ECE" w:rsidRPr="00953193" w:rsidRDefault="00962ECE" w:rsidP="002C08DB">
            <w:pPr>
              <w:pStyle w:val="Bang-Noidungbang"/>
              <w:spacing w:before="120" w:after="120"/>
              <w:rPr>
                <w:color w:val="auto"/>
                <w:sz w:val="22"/>
                <w:szCs w:val="26"/>
              </w:rPr>
            </w:pPr>
            <w:r w:rsidRPr="00953193">
              <w:rPr>
                <w:color w:val="auto"/>
                <w:sz w:val="22"/>
                <w:szCs w:val="26"/>
              </w:rPr>
              <w:t>Tháp đỡ tuabin</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9B55116"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105m</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BF4A4F7"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20 cái</w:t>
            </w:r>
          </w:p>
        </w:tc>
      </w:tr>
      <w:tr w:rsidR="00953193" w:rsidRPr="00953193" w14:paraId="7C49146C"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4DBE30A7"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2</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45D52D5" w14:textId="77777777" w:rsidR="00962ECE" w:rsidRPr="00953193" w:rsidRDefault="00962ECE" w:rsidP="002C08DB">
            <w:pPr>
              <w:pStyle w:val="Bang-Noidungbang"/>
              <w:spacing w:before="120" w:after="120"/>
              <w:rPr>
                <w:color w:val="auto"/>
                <w:sz w:val="22"/>
                <w:szCs w:val="26"/>
              </w:rPr>
            </w:pPr>
            <w:r w:rsidRPr="00953193">
              <w:rPr>
                <w:color w:val="auto"/>
                <w:sz w:val="22"/>
                <w:szCs w:val="26"/>
              </w:rPr>
              <w:t>Móng tuabin</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B3F78E3" w14:textId="77777777" w:rsidR="00962ECE" w:rsidRPr="00953193" w:rsidRDefault="00962ECE" w:rsidP="002C08DB">
            <w:pPr>
              <w:pStyle w:val="Bang-Noidungbang"/>
              <w:spacing w:before="120" w:after="120"/>
              <w:jc w:val="center"/>
              <w:rPr>
                <w:color w:val="auto"/>
                <w:sz w:val="22"/>
                <w:szCs w:val="26"/>
              </w:rPr>
            </w:pP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D0D8F8E"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20 cái</w:t>
            </w:r>
          </w:p>
        </w:tc>
      </w:tr>
      <w:tr w:rsidR="00953193" w:rsidRPr="00953193" w14:paraId="2DB28A52" w14:textId="77777777" w:rsidTr="00962ECE">
        <w:trPr>
          <w:trHeight w:val="387"/>
        </w:trPr>
        <w:tc>
          <w:tcPr>
            <w:tcW w:w="1003" w:type="dxa"/>
            <w:tcBorders>
              <w:top w:val="single" w:sz="4" w:space="0" w:color="auto"/>
              <w:left w:val="single" w:sz="4" w:space="0" w:color="auto"/>
              <w:bottom w:val="single" w:sz="4" w:space="0" w:color="auto"/>
              <w:right w:val="single" w:sz="4" w:space="0" w:color="auto"/>
            </w:tcBorders>
            <w:hideMark/>
          </w:tcPr>
          <w:p w14:paraId="1AA16B46"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3</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D9D0F9B" w14:textId="77777777" w:rsidR="00962ECE" w:rsidRPr="00953193" w:rsidRDefault="00962ECE" w:rsidP="002C08DB">
            <w:pPr>
              <w:pStyle w:val="Bang-Noidungbang"/>
              <w:spacing w:before="120" w:after="120"/>
              <w:rPr>
                <w:color w:val="auto"/>
                <w:sz w:val="22"/>
                <w:szCs w:val="26"/>
              </w:rPr>
            </w:pPr>
            <w:r w:rsidRPr="00953193">
              <w:rPr>
                <w:color w:val="auto"/>
                <w:sz w:val="22"/>
                <w:szCs w:val="26"/>
              </w:rPr>
              <w:t>Tua bin gió</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D6C8978"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6,0MW</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7E2AA77"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20 cái</w:t>
            </w:r>
          </w:p>
        </w:tc>
      </w:tr>
      <w:tr w:rsidR="00953193" w:rsidRPr="00953193" w14:paraId="7171EE23" w14:textId="77777777" w:rsidTr="00962ECE">
        <w:trPr>
          <w:trHeight w:val="387"/>
        </w:trPr>
        <w:tc>
          <w:tcPr>
            <w:tcW w:w="1003" w:type="dxa"/>
            <w:tcBorders>
              <w:top w:val="single" w:sz="4" w:space="0" w:color="auto"/>
              <w:left w:val="single" w:sz="4" w:space="0" w:color="auto"/>
              <w:bottom w:val="single" w:sz="4" w:space="0" w:color="auto"/>
              <w:right w:val="single" w:sz="4" w:space="0" w:color="auto"/>
            </w:tcBorders>
            <w:hideMark/>
          </w:tcPr>
          <w:p w14:paraId="357145A1" w14:textId="77777777" w:rsidR="00962ECE" w:rsidRPr="00953193" w:rsidRDefault="00962ECE" w:rsidP="002C08DB">
            <w:pPr>
              <w:pStyle w:val="Bang-Noidungbang"/>
              <w:spacing w:before="120" w:after="120"/>
              <w:jc w:val="center"/>
              <w:rPr>
                <w:i/>
                <w:color w:val="auto"/>
                <w:sz w:val="22"/>
                <w:szCs w:val="26"/>
              </w:rPr>
            </w:pPr>
            <w:r w:rsidRPr="00953193">
              <w:rPr>
                <w:color w:val="auto"/>
                <w:sz w:val="22"/>
                <w:szCs w:val="26"/>
              </w:rPr>
              <w:t>4</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5890329" w14:textId="77777777" w:rsidR="00962ECE" w:rsidRPr="00953193" w:rsidRDefault="00962ECE" w:rsidP="002C08DB">
            <w:pPr>
              <w:pStyle w:val="Bang-Noidungbang"/>
              <w:spacing w:before="120" w:after="120"/>
              <w:jc w:val="both"/>
              <w:rPr>
                <w:i/>
                <w:color w:val="auto"/>
                <w:sz w:val="22"/>
                <w:szCs w:val="26"/>
              </w:rPr>
            </w:pPr>
            <w:r w:rsidRPr="00953193">
              <w:rPr>
                <w:color w:val="auto"/>
                <w:sz w:val="22"/>
                <w:szCs w:val="26"/>
              </w:rPr>
              <w:t>Khu trạm biến áp</w:t>
            </w:r>
            <w:r w:rsidRPr="00953193">
              <w:rPr>
                <w:b/>
                <w:color w:val="auto"/>
                <w:sz w:val="22"/>
                <w:szCs w:val="26"/>
              </w:rPr>
              <w:t xml:space="preserve"> </w:t>
            </w:r>
            <w:r w:rsidRPr="00953193">
              <w:rPr>
                <w:color w:val="auto"/>
                <w:sz w:val="22"/>
                <w:szCs w:val="26"/>
                <w:lang w:val="x-none"/>
              </w:rPr>
              <w:t>3</w:t>
            </w:r>
            <w:r w:rsidRPr="00953193">
              <w:rPr>
                <w:color w:val="auto"/>
                <w:sz w:val="22"/>
                <w:szCs w:val="26"/>
              </w:rPr>
              <w:t>5/220kV</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44B154A"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Dùng chung NMĐ gió Đông Thành 1</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F7C5FBE" w14:textId="77777777" w:rsidR="00962ECE" w:rsidRPr="00953193" w:rsidRDefault="00962ECE" w:rsidP="002C08DB">
            <w:pPr>
              <w:pStyle w:val="Bang-Noidungbang"/>
              <w:spacing w:before="120" w:after="120"/>
              <w:jc w:val="center"/>
              <w:rPr>
                <w:color w:val="auto"/>
                <w:sz w:val="22"/>
                <w:szCs w:val="26"/>
              </w:rPr>
            </w:pPr>
          </w:p>
        </w:tc>
      </w:tr>
      <w:tr w:rsidR="00953193" w:rsidRPr="00953193" w14:paraId="1E088CB2" w14:textId="77777777" w:rsidTr="00962ECE">
        <w:trPr>
          <w:trHeight w:val="387"/>
        </w:trPr>
        <w:tc>
          <w:tcPr>
            <w:tcW w:w="1003" w:type="dxa"/>
            <w:tcBorders>
              <w:top w:val="single" w:sz="4" w:space="0" w:color="auto"/>
              <w:left w:val="single" w:sz="4" w:space="0" w:color="auto"/>
              <w:bottom w:val="single" w:sz="4" w:space="0" w:color="auto"/>
              <w:right w:val="single" w:sz="4" w:space="0" w:color="auto"/>
            </w:tcBorders>
            <w:hideMark/>
          </w:tcPr>
          <w:p w14:paraId="3AC9A70E" w14:textId="77777777" w:rsidR="00962ECE" w:rsidRPr="00953193" w:rsidRDefault="00962ECE" w:rsidP="002C08DB">
            <w:pPr>
              <w:pStyle w:val="Bang-Noidungbang"/>
              <w:spacing w:before="120" w:after="120"/>
              <w:jc w:val="center"/>
              <w:rPr>
                <w:i/>
                <w:color w:val="auto"/>
                <w:sz w:val="22"/>
                <w:szCs w:val="26"/>
              </w:rPr>
            </w:pPr>
            <w:r w:rsidRPr="00953193">
              <w:rPr>
                <w:color w:val="auto"/>
                <w:sz w:val="22"/>
                <w:szCs w:val="26"/>
              </w:rPr>
              <w:t>4.1</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51AA51E" w14:textId="77777777" w:rsidR="00962ECE" w:rsidRPr="00953193" w:rsidRDefault="00962ECE" w:rsidP="002C08DB">
            <w:pPr>
              <w:pStyle w:val="Bang-Noidungbang"/>
              <w:spacing w:before="120" w:after="120"/>
              <w:jc w:val="both"/>
              <w:rPr>
                <w:i/>
                <w:color w:val="auto"/>
                <w:sz w:val="22"/>
                <w:szCs w:val="26"/>
              </w:rPr>
            </w:pPr>
            <w:r w:rsidRPr="00953193">
              <w:rPr>
                <w:color w:val="auto"/>
                <w:sz w:val="22"/>
                <w:szCs w:val="26"/>
              </w:rPr>
              <w:t>Máy biến áp nâng áp 35/220kV</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A3D525B"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(2x75) MVA</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D8D3A76"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02 máy</w:t>
            </w:r>
          </w:p>
        </w:tc>
      </w:tr>
      <w:tr w:rsidR="00953193" w:rsidRPr="00953193" w14:paraId="36433B11" w14:textId="77777777" w:rsidTr="00962ECE">
        <w:trPr>
          <w:trHeight w:val="387"/>
        </w:trPr>
        <w:tc>
          <w:tcPr>
            <w:tcW w:w="1003" w:type="dxa"/>
            <w:tcBorders>
              <w:top w:val="single" w:sz="4" w:space="0" w:color="auto"/>
              <w:left w:val="single" w:sz="4" w:space="0" w:color="auto"/>
              <w:bottom w:val="single" w:sz="4" w:space="0" w:color="auto"/>
              <w:right w:val="single" w:sz="4" w:space="0" w:color="auto"/>
            </w:tcBorders>
            <w:hideMark/>
          </w:tcPr>
          <w:p w14:paraId="490A5B9C" w14:textId="77777777" w:rsidR="00962ECE" w:rsidRPr="00953193" w:rsidRDefault="00962ECE" w:rsidP="002C08DB">
            <w:pPr>
              <w:pStyle w:val="Bang-Noidungbang"/>
              <w:spacing w:before="120" w:after="120"/>
              <w:jc w:val="center"/>
              <w:rPr>
                <w:i/>
                <w:color w:val="auto"/>
                <w:sz w:val="22"/>
                <w:szCs w:val="26"/>
              </w:rPr>
            </w:pPr>
            <w:r w:rsidRPr="00953193">
              <w:rPr>
                <w:color w:val="auto"/>
                <w:sz w:val="22"/>
                <w:szCs w:val="26"/>
              </w:rPr>
              <w:t>4.2</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D694C6F" w14:textId="77777777" w:rsidR="00962ECE" w:rsidRPr="00953193" w:rsidRDefault="00962ECE" w:rsidP="002C08DB">
            <w:pPr>
              <w:pStyle w:val="Bang-Noidungbang"/>
              <w:spacing w:before="120" w:after="120"/>
              <w:jc w:val="both"/>
              <w:rPr>
                <w:i/>
                <w:color w:val="auto"/>
                <w:sz w:val="22"/>
                <w:szCs w:val="26"/>
              </w:rPr>
            </w:pPr>
            <w:r w:rsidRPr="00953193">
              <w:rPr>
                <w:color w:val="auto"/>
                <w:sz w:val="22"/>
                <w:szCs w:val="26"/>
              </w:rPr>
              <w:t>Nhà bay housing</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BA61338"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5m x 4m x 4.1m</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D3C1D76"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01 nhà</w:t>
            </w:r>
          </w:p>
        </w:tc>
      </w:tr>
      <w:tr w:rsidR="00953193" w:rsidRPr="00953193" w14:paraId="7B9E412A" w14:textId="77777777" w:rsidTr="00962ECE">
        <w:trPr>
          <w:trHeight w:val="387"/>
        </w:trPr>
        <w:tc>
          <w:tcPr>
            <w:tcW w:w="1003" w:type="dxa"/>
            <w:tcBorders>
              <w:top w:val="single" w:sz="4" w:space="0" w:color="auto"/>
              <w:left w:val="single" w:sz="4" w:space="0" w:color="auto"/>
              <w:bottom w:val="single" w:sz="4" w:space="0" w:color="auto"/>
              <w:right w:val="single" w:sz="4" w:space="0" w:color="auto"/>
            </w:tcBorders>
            <w:hideMark/>
          </w:tcPr>
          <w:p w14:paraId="4C3DD71D" w14:textId="77777777" w:rsidR="00962ECE" w:rsidRPr="00953193" w:rsidRDefault="00962ECE" w:rsidP="002C08DB">
            <w:pPr>
              <w:pStyle w:val="Bang-Noidungbang"/>
              <w:spacing w:before="120" w:after="120"/>
              <w:jc w:val="center"/>
              <w:rPr>
                <w:i/>
                <w:color w:val="auto"/>
                <w:sz w:val="22"/>
                <w:szCs w:val="26"/>
              </w:rPr>
            </w:pPr>
            <w:r w:rsidRPr="00953193">
              <w:rPr>
                <w:color w:val="auto"/>
                <w:sz w:val="22"/>
                <w:szCs w:val="26"/>
              </w:rPr>
              <w:t>4.3</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B724880" w14:textId="77777777" w:rsidR="00962ECE" w:rsidRPr="00953193" w:rsidRDefault="00962ECE" w:rsidP="002C08DB">
            <w:pPr>
              <w:pStyle w:val="Bang-Noidungbang"/>
              <w:spacing w:before="120" w:after="120"/>
              <w:jc w:val="both"/>
              <w:rPr>
                <w:i/>
                <w:color w:val="auto"/>
                <w:sz w:val="22"/>
                <w:szCs w:val="26"/>
              </w:rPr>
            </w:pPr>
            <w:r w:rsidRPr="00953193">
              <w:rPr>
                <w:color w:val="auto"/>
                <w:sz w:val="22"/>
                <w:szCs w:val="26"/>
              </w:rPr>
              <w:t>Hệ thống mương cáp</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A5455F3" w14:textId="77777777" w:rsidR="00962ECE" w:rsidRPr="00953193" w:rsidRDefault="00962ECE" w:rsidP="002C08DB">
            <w:pPr>
              <w:pStyle w:val="Bang-Noidungbang"/>
              <w:spacing w:before="120" w:after="120"/>
              <w:jc w:val="center"/>
              <w:rPr>
                <w:color w:val="auto"/>
                <w:sz w:val="22"/>
                <w:szCs w:val="26"/>
              </w:rPr>
            </w:pP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0724A6E"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Hệ thống</w:t>
            </w:r>
          </w:p>
        </w:tc>
      </w:tr>
      <w:tr w:rsidR="00953193" w:rsidRPr="00953193" w14:paraId="591A6172"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0136D4FC"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4.4</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F956A3D" w14:textId="77777777" w:rsidR="00962ECE" w:rsidRPr="00953193" w:rsidRDefault="00962ECE" w:rsidP="002C08DB">
            <w:pPr>
              <w:pStyle w:val="Bang-Noidungbang"/>
              <w:spacing w:before="120" w:after="120"/>
              <w:rPr>
                <w:color w:val="auto"/>
                <w:sz w:val="22"/>
                <w:szCs w:val="26"/>
              </w:rPr>
            </w:pPr>
            <w:r w:rsidRPr="00953193">
              <w:rPr>
                <w:color w:val="auto"/>
                <w:sz w:val="22"/>
                <w:szCs w:val="26"/>
              </w:rPr>
              <w:t>Móng thiết bị</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21983D3" w14:textId="77777777" w:rsidR="00962ECE" w:rsidRPr="00953193" w:rsidRDefault="00962ECE" w:rsidP="002C08DB">
            <w:pPr>
              <w:pStyle w:val="Bang-Noidungbang"/>
              <w:spacing w:before="120" w:after="120"/>
              <w:jc w:val="center"/>
              <w:rPr>
                <w:color w:val="auto"/>
                <w:sz w:val="22"/>
                <w:szCs w:val="26"/>
              </w:rPr>
            </w:pP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7E2F693" w14:textId="77777777" w:rsidR="00962ECE" w:rsidRPr="00953193" w:rsidRDefault="00962ECE" w:rsidP="002C08DB">
            <w:pPr>
              <w:pStyle w:val="Bang-Noidungbang"/>
              <w:spacing w:before="120" w:after="120"/>
              <w:jc w:val="center"/>
              <w:rPr>
                <w:color w:val="auto"/>
                <w:sz w:val="22"/>
                <w:szCs w:val="26"/>
              </w:rPr>
            </w:pPr>
          </w:p>
        </w:tc>
      </w:tr>
      <w:tr w:rsidR="00953193" w:rsidRPr="00953193" w14:paraId="78E8C406"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64193432"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5</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5F43D94" w14:textId="77777777" w:rsidR="00962ECE" w:rsidRPr="00953193" w:rsidRDefault="00962ECE" w:rsidP="002C08DB">
            <w:pPr>
              <w:pStyle w:val="Bang-Noidungbang"/>
              <w:spacing w:before="120" w:after="120"/>
              <w:rPr>
                <w:color w:val="auto"/>
                <w:sz w:val="22"/>
                <w:szCs w:val="26"/>
              </w:rPr>
            </w:pPr>
            <w:r w:rsidRPr="00953193">
              <w:rPr>
                <w:color w:val="auto"/>
                <w:sz w:val="22"/>
                <w:szCs w:val="26"/>
              </w:rPr>
              <w:t>Hệ thống TTLL &amp; SCADA</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5EB2151"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Dùng chung NMĐ gió Đông Thành 1</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86A165D"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1 bộ</w:t>
            </w:r>
          </w:p>
        </w:tc>
      </w:tr>
      <w:tr w:rsidR="00953193" w:rsidRPr="00953193" w14:paraId="01A27008"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14B51D02" w14:textId="77777777" w:rsidR="00962ECE" w:rsidRPr="00953193" w:rsidRDefault="00962ECE" w:rsidP="002C08DB">
            <w:pPr>
              <w:pStyle w:val="Bang-Noidungbang"/>
              <w:spacing w:before="120" w:after="120"/>
              <w:jc w:val="center"/>
              <w:rPr>
                <w:color w:val="auto"/>
                <w:sz w:val="22"/>
                <w:szCs w:val="26"/>
              </w:rPr>
            </w:pPr>
            <w:r w:rsidRPr="00953193">
              <w:rPr>
                <w:color w:val="auto"/>
                <w:sz w:val="24"/>
              </w:rPr>
              <w:t>6</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3268EE7" w14:textId="77777777" w:rsidR="00962ECE" w:rsidRPr="00953193" w:rsidRDefault="00962ECE" w:rsidP="002C08DB">
            <w:pPr>
              <w:pStyle w:val="Bang-Noidungbang"/>
              <w:spacing w:before="120" w:after="120"/>
              <w:rPr>
                <w:color w:val="auto"/>
                <w:sz w:val="22"/>
                <w:szCs w:val="26"/>
              </w:rPr>
            </w:pPr>
            <w:r w:rsidRPr="00953193">
              <w:rPr>
                <w:color w:val="auto"/>
                <w:sz w:val="24"/>
              </w:rPr>
              <w:t>Trạm compact 0,72/35kV</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944D7BB" w14:textId="77777777" w:rsidR="00962ECE" w:rsidRPr="00953193" w:rsidRDefault="00962ECE" w:rsidP="002C08DB">
            <w:pPr>
              <w:pStyle w:val="Bang-Noidungbang"/>
              <w:spacing w:before="120" w:after="120"/>
              <w:jc w:val="center"/>
              <w:rPr>
                <w:color w:val="auto"/>
                <w:sz w:val="22"/>
                <w:szCs w:val="26"/>
              </w:rPr>
            </w:pPr>
            <w:r w:rsidRPr="00953193">
              <w:rPr>
                <w:color w:val="auto"/>
                <w:sz w:val="24"/>
              </w:rPr>
              <w:t>Khoảng 7500kVA</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1151A65" w14:textId="77777777" w:rsidR="00962ECE" w:rsidRPr="00953193" w:rsidRDefault="00962ECE" w:rsidP="002C08DB">
            <w:pPr>
              <w:pStyle w:val="Bang-Noidungbang"/>
              <w:spacing w:before="120" w:after="120"/>
              <w:jc w:val="center"/>
              <w:rPr>
                <w:color w:val="auto"/>
                <w:sz w:val="22"/>
                <w:szCs w:val="26"/>
              </w:rPr>
            </w:pPr>
            <w:r w:rsidRPr="00953193">
              <w:rPr>
                <w:color w:val="auto"/>
                <w:sz w:val="24"/>
              </w:rPr>
              <w:t>20 trạm</w:t>
            </w:r>
          </w:p>
        </w:tc>
      </w:tr>
      <w:tr w:rsidR="00953193" w:rsidRPr="00953193" w14:paraId="7D72AC97" w14:textId="77777777" w:rsidTr="00962ECE">
        <w:trPr>
          <w:trHeight w:val="193"/>
        </w:trPr>
        <w:tc>
          <w:tcPr>
            <w:tcW w:w="1003" w:type="dxa"/>
            <w:vMerge w:val="restart"/>
            <w:tcBorders>
              <w:top w:val="single" w:sz="4" w:space="0" w:color="auto"/>
              <w:left w:val="single" w:sz="4" w:space="0" w:color="auto"/>
              <w:bottom w:val="single" w:sz="4" w:space="0" w:color="auto"/>
              <w:right w:val="single" w:sz="4" w:space="0" w:color="auto"/>
            </w:tcBorders>
          </w:tcPr>
          <w:p w14:paraId="4FB0A67E" w14:textId="77777777" w:rsidR="00962ECE" w:rsidRPr="00953193" w:rsidRDefault="00962ECE" w:rsidP="002C08DB">
            <w:pPr>
              <w:spacing w:before="120" w:after="120" w:line="240" w:lineRule="auto"/>
              <w:jc w:val="center"/>
              <w:rPr>
                <w:sz w:val="24"/>
                <w:szCs w:val="24"/>
              </w:rPr>
            </w:pPr>
          </w:p>
          <w:p w14:paraId="46F00378" w14:textId="77777777" w:rsidR="00962ECE" w:rsidRPr="00953193" w:rsidRDefault="00962ECE" w:rsidP="002C08DB">
            <w:pPr>
              <w:spacing w:before="120" w:after="120" w:line="240" w:lineRule="auto"/>
              <w:jc w:val="center"/>
              <w:rPr>
                <w:sz w:val="24"/>
                <w:szCs w:val="24"/>
              </w:rPr>
            </w:pPr>
          </w:p>
          <w:p w14:paraId="00C1F3C8" w14:textId="77777777" w:rsidR="00962ECE" w:rsidRPr="00953193" w:rsidRDefault="00962ECE" w:rsidP="002C08DB">
            <w:pPr>
              <w:pStyle w:val="Bang-Noidungbang"/>
              <w:spacing w:before="120" w:after="120"/>
              <w:jc w:val="center"/>
              <w:rPr>
                <w:color w:val="auto"/>
                <w:sz w:val="22"/>
                <w:szCs w:val="26"/>
              </w:rPr>
            </w:pPr>
            <w:r w:rsidRPr="00953193">
              <w:rPr>
                <w:color w:val="auto"/>
                <w:sz w:val="24"/>
              </w:rPr>
              <w:t>7</w:t>
            </w:r>
          </w:p>
        </w:tc>
        <w:tc>
          <w:tcPr>
            <w:tcW w:w="2525"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BB1E353" w14:textId="77777777" w:rsidR="00962ECE" w:rsidRPr="00953193" w:rsidRDefault="00962ECE" w:rsidP="002C08DB">
            <w:pPr>
              <w:pStyle w:val="Bang-Noidungbang"/>
              <w:spacing w:before="120" w:after="120"/>
              <w:rPr>
                <w:color w:val="auto"/>
                <w:sz w:val="22"/>
                <w:szCs w:val="26"/>
              </w:rPr>
            </w:pPr>
            <w:r w:rsidRPr="00953193">
              <w:rPr>
                <w:color w:val="auto"/>
                <w:sz w:val="24"/>
              </w:rPr>
              <w:t>Cáp ngầm nội bộ 35kV</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26AAC50" w14:textId="77777777" w:rsidR="00962ECE" w:rsidRPr="00953193" w:rsidRDefault="00962ECE" w:rsidP="002C08DB">
            <w:pPr>
              <w:pStyle w:val="Bang-Noidungbang"/>
              <w:spacing w:before="120" w:after="120"/>
              <w:jc w:val="center"/>
              <w:rPr>
                <w:color w:val="auto"/>
                <w:sz w:val="22"/>
                <w:szCs w:val="26"/>
              </w:rPr>
            </w:pPr>
            <w:r w:rsidRPr="00953193">
              <w:rPr>
                <w:color w:val="auto"/>
              </w:rPr>
              <w:t>500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1615124" w14:textId="77777777" w:rsidR="00962ECE" w:rsidRPr="00953193" w:rsidRDefault="00962ECE" w:rsidP="002C08DB">
            <w:pPr>
              <w:pStyle w:val="Bang-Noidungbang"/>
              <w:spacing w:before="120" w:after="120"/>
              <w:jc w:val="center"/>
              <w:rPr>
                <w:color w:val="auto"/>
                <w:sz w:val="22"/>
                <w:szCs w:val="26"/>
              </w:rPr>
            </w:pPr>
            <w:r w:rsidRPr="00953193">
              <w:rPr>
                <w:color w:val="auto"/>
              </w:rPr>
              <w:t>11,981km</w:t>
            </w:r>
          </w:p>
        </w:tc>
      </w:tr>
      <w:tr w:rsidR="00953193" w:rsidRPr="00953193" w14:paraId="4A645BEC" w14:textId="77777777" w:rsidTr="00962ECE">
        <w:trPr>
          <w:trHeight w:val="19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35406E1" w14:textId="77777777" w:rsidR="00962ECE" w:rsidRPr="00953193" w:rsidRDefault="00962ECE" w:rsidP="002C08DB">
            <w:pPr>
              <w:spacing w:before="120" w:after="120" w:line="240" w:lineRule="auto"/>
              <w:jc w:val="left"/>
              <w:rPr>
                <w:rFonts w:eastAsia="Times New Roman"/>
                <w:sz w:val="22"/>
                <w:szCs w:val="26"/>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998C07A" w14:textId="77777777" w:rsidR="00962ECE" w:rsidRPr="00953193" w:rsidRDefault="00962ECE" w:rsidP="002C08DB">
            <w:pPr>
              <w:spacing w:before="120" w:after="120" w:line="240" w:lineRule="auto"/>
              <w:jc w:val="left"/>
              <w:rPr>
                <w:rFonts w:eastAsia="Times New Roman"/>
                <w:sz w:val="22"/>
                <w:szCs w:val="26"/>
                <w:lang w:val="en-US"/>
              </w:rPr>
            </w:pP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41CE0E3" w14:textId="77777777" w:rsidR="00962ECE" w:rsidRPr="00953193" w:rsidRDefault="00962ECE" w:rsidP="002C08DB">
            <w:pPr>
              <w:pStyle w:val="Bang-Noidungbang"/>
              <w:spacing w:before="120" w:after="120"/>
              <w:jc w:val="center"/>
              <w:rPr>
                <w:color w:val="auto"/>
                <w:sz w:val="22"/>
                <w:szCs w:val="26"/>
              </w:rPr>
            </w:pPr>
            <w:r w:rsidRPr="00953193">
              <w:rPr>
                <w:color w:val="auto"/>
              </w:rPr>
              <w:t>300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2EC32C4" w14:textId="77777777" w:rsidR="00962ECE" w:rsidRPr="00953193" w:rsidRDefault="00962ECE" w:rsidP="002C08DB">
            <w:pPr>
              <w:pStyle w:val="Bang-Noidungbang"/>
              <w:spacing w:before="120" w:after="120"/>
              <w:jc w:val="center"/>
              <w:rPr>
                <w:color w:val="auto"/>
                <w:sz w:val="22"/>
                <w:szCs w:val="26"/>
              </w:rPr>
            </w:pPr>
            <w:r w:rsidRPr="00953193">
              <w:rPr>
                <w:color w:val="auto"/>
              </w:rPr>
              <w:t>7,122km</w:t>
            </w:r>
          </w:p>
        </w:tc>
      </w:tr>
      <w:tr w:rsidR="00953193" w:rsidRPr="00953193" w14:paraId="338EE614" w14:textId="77777777" w:rsidTr="00962ECE">
        <w:trPr>
          <w:trHeight w:val="19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7275AF5" w14:textId="77777777" w:rsidR="00962ECE" w:rsidRPr="00953193" w:rsidRDefault="00962ECE" w:rsidP="002C08DB">
            <w:pPr>
              <w:spacing w:before="120" w:after="120" w:line="240" w:lineRule="auto"/>
              <w:jc w:val="left"/>
              <w:rPr>
                <w:rFonts w:eastAsia="Times New Roman"/>
                <w:sz w:val="22"/>
                <w:szCs w:val="26"/>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D923E7" w14:textId="77777777" w:rsidR="00962ECE" w:rsidRPr="00953193" w:rsidRDefault="00962ECE" w:rsidP="002C08DB">
            <w:pPr>
              <w:spacing w:before="120" w:after="120" w:line="240" w:lineRule="auto"/>
              <w:jc w:val="left"/>
              <w:rPr>
                <w:rFonts w:eastAsia="Times New Roman"/>
                <w:sz w:val="22"/>
                <w:szCs w:val="26"/>
                <w:lang w:val="en-US"/>
              </w:rPr>
            </w:pP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442FF8E" w14:textId="77777777" w:rsidR="00962ECE" w:rsidRPr="00953193" w:rsidRDefault="00962ECE" w:rsidP="002C08DB">
            <w:pPr>
              <w:pStyle w:val="Bang-Noidungbang"/>
              <w:spacing w:before="120" w:after="120"/>
              <w:jc w:val="center"/>
              <w:rPr>
                <w:color w:val="auto"/>
                <w:sz w:val="22"/>
                <w:szCs w:val="26"/>
              </w:rPr>
            </w:pPr>
            <w:r w:rsidRPr="00953193">
              <w:rPr>
                <w:color w:val="auto"/>
              </w:rPr>
              <w:t>240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952ABA0" w14:textId="77777777" w:rsidR="00962ECE" w:rsidRPr="00953193" w:rsidRDefault="00962ECE" w:rsidP="002C08DB">
            <w:pPr>
              <w:pStyle w:val="Bang-Noidungbang"/>
              <w:spacing w:before="120" w:after="120"/>
              <w:jc w:val="center"/>
              <w:rPr>
                <w:color w:val="auto"/>
                <w:sz w:val="22"/>
                <w:szCs w:val="26"/>
              </w:rPr>
            </w:pPr>
            <w:r w:rsidRPr="00953193">
              <w:rPr>
                <w:color w:val="auto"/>
              </w:rPr>
              <w:t>0,839km</w:t>
            </w:r>
          </w:p>
        </w:tc>
      </w:tr>
      <w:tr w:rsidR="00953193" w:rsidRPr="00953193" w14:paraId="494D53C4" w14:textId="77777777" w:rsidTr="00962ECE">
        <w:trPr>
          <w:trHeight w:val="19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C1D55A6" w14:textId="77777777" w:rsidR="00962ECE" w:rsidRPr="00953193" w:rsidRDefault="00962ECE" w:rsidP="002C08DB">
            <w:pPr>
              <w:spacing w:before="120" w:after="120" w:line="240" w:lineRule="auto"/>
              <w:jc w:val="left"/>
              <w:rPr>
                <w:rFonts w:eastAsia="Times New Roman"/>
                <w:sz w:val="22"/>
                <w:szCs w:val="26"/>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6B869D" w14:textId="77777777" w:rsidR="00962ECE" w:rsidRPr="00953193" w:rsidRDefault="00962ECE" w:rsidP="002C08DB">
            <w:pPr>
              <w:spacing w:before="120" w:after="120" w:line="240" w:lineRule="auto"/>
              <w:jc w:val="left"/>
              <w:rPr>
                <w:rFonts w:eastAsia="Times New Roman"/>
                <w:sz w:val="22"/>
                <w:szCs w:val="26"/>
                <w:lang w:val="en-US"/>
              </w:rPr>
            </w:pP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4180F8D" w14:textId="77777777" w:rsidR="00962ECE" w:rsidRPr="00953193" w:rsidRDefault="00962ECE" w:rsidP="002C08DB">
            <w:pPr>
              <w:pStyle w:val="Bang-Noidungbang"/>
              <w:spacing w:before="120" w:after="120"/>
              <w:jc w:val="center"/>
              <w:rPr>
                <w:color w:val="auto"/>
                <w:sz w:val="22"/>
                <w:szCs w:val="26"/>
              </w:rPr>
            </w:pPr>
            <w:r w:rsidRPr="00953193">
              <w:rPr>
                <w:color w:val="auto"/>
              </w:rPr>
              <w:t>185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A1957E2" w14:textId="77777777" w:rsidR="00962ECE" w:rsidRPr="00953193" w:rsidRDefault="00962ECE" w:rsidP="002C08DB">
            <w:pPr>
              <w:pStyle w:val="Bang-Noidungbang"/>
              <w:spacing w:before="120" w:after="120"/>
              <w:jc w:val="center"/>
              <w:rPr>
                <w:color w:val="auto"/>
                <w:sz w:val="22"/>
                <w:szCs w:val="26"/>
              </w:rPr>
            </w:pPr>
            <w:r w:rsidRPr="00953193">
              <w:rPr>
                <w:color w:val="auto"/>
              </w:rPr>
              <w:t>16,702km</w:t>
            </w:r>
          </w:p>
        </w:tc>
      </w:tr>
      <w:tr w:rsidR="00953193" w:rsidRPr="00953193" w14:paraId="300D9A3D" w14:textId="77777777" w:rsidTr="00962ECE">
        <w:trPr>
          <w:trHeight w:val="19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9357CD" w14:textId="77777777" w:rsidR="00962ECE" w:rsidRPr="00953193" w:rsidRDefault="00962ECE" w:rsidP="002C08DB">
            <w:pPr>
              <w:spacing w:before="120" w:after="120" w:line="240" w:lineRule="auto"/>
              <w:jc w:val="left"/>
              <w:rPr>
                <w:rFonts w:eastAsia="Times New Roman"/>
                <w:sz w:val="22"/>
                <w:szCs w:val="26"/>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9C25E5" w14:textId="77777777" w:rsidR="00962ECE" w:rsidRPr="00953193" w:rsidRDefault="00962ECE" w:rsidP="002C08DB">
            <w:pPr>
              <w:spacing w:before="120" w:after="120" w:line="240" w:lineRule="auto"/>
              <w:jc w:val="left"/>
              <w:rPr>
                <w:rFonts w:eastAsia="Times New Roman"/>
                <w:sz w:val="22"/>
                <w:szCs w:val="26"/>
                <w:lang w:val="en-US"/>
              </w:rPr>
            </w:pP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A669489" w14:textId="77777777" w:rsidR="00962ECE" w:rsidRPr="00953193" w:rsidRDefault="00962ECE" w:rsidP="002C08DB">
            <w:pPr>
              <w:pStyle w:val="Bang-Noidungbang"/>
              <w:spacing w:before="120" w:after="120"/>
              <w:jc w:val="center"/>
              <w:rPr>
                <w:color w:val="auto"/>
                <w:sz w:val="22"/>
                <w:szCs w:val="26"/>
              </w:rPr>
            </w:pPr>
            <w:r w:rsidRPr="00953193">
              <w:rPr>
                <w:color w:val="auto"/>
              </w:rPr>
              <w:t>150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C5D3D83" w14:textId="77777777" w:rsidR="00962ECE" w:rsidRPr="00953193" w:rsidRDefault="00962ECE" w:rsidP="002C08DB">
            <w:pPr>
              <w:pStyle w:val="Bang-Noidungbang"/>
              <w:spacing w:before="120" w:after="120"/>
              <w:jc w:val="center"/>
              <w:rPr>
                <w:color w:val="auto"/>
                <w:sz w:val="22"/>
                <w:szCs w:val="26"/>
              </w:rPr>
            </w:pPr>
            <w:r w:rsidRPr="00953193">
              <w:rPr>
                <w:color w:val="auto"/>
              </w:rPr>
              <w:t>1,263km</w:t>
            </w:r>
          </w:p>
        </w:tc>
      </w:tr>
      <w:tr w:rsidR="00953193" w:rsidRPr="00953193" w14:paraId="192E6B91" w14:textId="77777777" w:rsidTr="00962ECE">
        <w:trPr>
          <w:trHeight w:val="19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4E2F339" w14:textId="77777777" w:rsidR="00962ECE" w:rsidRPr="00953193" w:rsidRDefault="00962ECE" w:rsidP="002C08DB">
            <w:pPr>
              <w:spacing w:before="120" w:after="120" w:line="240" w:lineRule="auto"/>
              <w:jc w:val="left"/>
              <w:rPr>
                <w:rFonts w:eastAsia="Times New Roman"/>
                <w:sz w:val="22"/>
                <w:szCs w:val="26"/>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1999C1C" w14:textId="77777777" w:rsidR="00962ECE" w:rsidRPr="00953193" w:rsidRDefault="00962ECE" w:rsidP="002C08DB">
            <w:pPr>
              <w:spacing w:before="120" w:after="120" w:line="240" w:lineRule="auto"/>
              <w:jc w:val="left"/>
              <w:rPr>
                <w:rFonts w:eastAsia="Times New Roman"/>
                <w:sz w:val="22"/>
                <w:szCs w:val="26"/>
                <w:lang w:val="en-US"/>
              </w:rPr>
            </w:pP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D06C62C" w14:textId="77777777" w:rsidR="00962ECE" w:rsidRPr="00953193" w:rsidRDefault="00962ECE" w:rsidP="002C08DB">
            <w:pPr>
              <w:pStyle w:val="Bang-Noidungbang"/>
              <w:spacing w:before="120" w:after="120"/>
              <w:jc w:val="center"/>
              <w:rPr>
                <w:color w:val="auto"/>
                <w:sz w:val="22"/>
                <w:szCs w:val="26"/>
              </w:rPr>
            </w:pPr>
            <w:r w:rsidRPr="00953193">
              <w:rPr>
                <w:color w:val="auto"/>
              </w:rPr>
              <w:t>70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7ED6451" w14:textId="77777777" w:rsidR="00962ECE" w:rsidRPr="00953193" w:rsidRDefault="00962ECE" w:rsidP="002C08DB">
            <w:pPr>
              <w:pStyle w:val="Bang-Noidungbang"/>
              <w:spacing w:before="120" w:after="120"/>
              <w:jc w:val="center"/>
              <w:rPr>
                <w:color w:val="auto"/>
                <w:sz w:val="22"/>
                <w:szCs w:val="26"/>
              </w:rPr>
            </w:pPr>
            <w:r w:rsidRPr="00953193">
              <w:rPr>
                <w:color w:val="auto"/>
              </w:rPr>
              <w:t>4,229km</w:t>
            </w:r>
          </w:p>
        </w:tc>
      </w:tr>
      <w:tr w:rsidR="00953193" w:rsidRPr="00953193" w14:paraId="755BBCFC"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24E161FC"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8</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578BEE2" w14:textId="77777777" w:rsidR="00962ECE" w:rsidRPr="00953193" w:rsidRDefault="00962ECE" w:rsidP="002C08DB">
            <w:pPr>
              <w:pStyle w:val="Bang-Noidungbang"/>
              <w:spacing w:before="120" w:after="120"/>
              <w:rPr>
                <w:color w:val="auto"/>
                <w:sz w:val="22"/>
                <w:szCs w:val="26"/>
              </w:rPr>
            </w:pPr>
            <w:r w:rsidRPr="00953193">
              <w:rPr>
                <w:color w:val="auto"/>
                <w:sz w:val="22"/>
                <w:szCs w:val="26"/>
              </w:rPr>
              <w:t xml:space="preserve">Hệ thống điều khiển &amp; </w:t>
            </w:r>
            <w:r w:rsidRPr="00953193">
              <w:rPr>
                <w:color w:val="auto"/>
                <w:sz w:val="22"/>
                <w:szCs w:val="26"/>
              </w:rPr>
              <w:lastRenderedPageBreak/>
              <w:t>bảo vệ</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43FE91A"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lastRenderedPageBreak/>
              <w:t>185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2DE4DCF"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14,109km</w:t>
            </w:r>
          </w:p>
        </w:tc>
      </w:tr>
      <w:tr w:rsidR="00953193" w:rsidRPr="00953193" w14:paraId="41EE453E"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5B6E17FD"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lastRenderedPageBreak/>
              <w:t>9</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99B3C46" w14:textId="77777777" w:rsidR="00962ECE" w:rsidRPr="00953193" w:rsidRDefault="00962ECE" w:rsidP="002C08DB">
            <w:pPr>
              <w:pStyle w:val="Bang-Noidungbang"/>
              <w:spacing w:before="120" w:after="120"/>
              <w:rPr>
                <w:color w:val="auto"/>
                <w:sz w:val="22"/>
                <w:szCs w:val="26"/>
              </w:rPr>
            </w:pPr>
            <w:r w:rsidRPr="00953193">
              <w:rPr>
                <w:color w:val="auto"/>
                <w:sz w:val="22"/>
                <w:szCs w:val="26"/>
              </w:rPr>
              <w:t>Hệ thống đo đếm điện năng</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3640A78"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150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FF26A8B"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1,253km</w:t>
            </w:r>
          </w:p>
        </w:tc>
      </w:tr>
    </w:tbl>
    <w:p w14:paraId="6CE320FB" w14:textId="77777777" w:rsidR="00962ECE" w:rsidRPr="00953193" w:rsidRDefault="00962ECE" w:rsidP="002C08DB">
      <w:pPr>
        <w:spacing w:before="120" w:after="120" w:line="240" w:lineRule="auto"/>
        <w:jc w:val="right"/>
        <w:rPr>
          <w:i/>
          <w:sz w:val="22"/>
        </w:rPr>
      </w:pPr>
      <w:r w:rsidRPr="00953193">
        <w:rPr>
          <w:i/>
          <w:sz w:val="22"/>
        </w:rPr>
        <w:t>Nguồn: Báo cáo nghiên cứu khả thi, TVXDĐ3, tháng 02/2022.</w:t>
      </w:r>
    </w:p>
    <w:p w14:paraId="607525A2" w14:textId="6A1849F9" w:rsidR="00962ECE" w:rsidRPr="00953193" w:rsidRDefault="00CD40F0" w:rsidP="007050F3">
      <w:pPr>
        <w:pStyle w:val="Heading4"/>
      </w:pPr>
      <w:bookmarkStart w:id="211" w:name="_Toc96010263"/>
      <w:bookmarkStart w:id="212" w:name="_Toc66195754"/>
      <w:r w:rsidRPr="00953193">
        <w:t>1.2.1.1</w:t>
      </w:r>
      <w:r w:rsidRPr="00953193">
        <w:tab/>
      </w:r>
      <w:r w:rsidR="00962ECE" w:rsidRPr="00953193">
        <w:t>Turbine gió</w:t>
      </w:r>
      <w:bookmarkEnd w:id="211"/>
      <w:bookmarkEnd w:id="212"/>
      <w:r w:rsidR="00962ECE" w:rsidRPr="00953193">
        <w:t xml:space="preserve"> </w:t>
      </w:r>
    </w:p>
    <w:p w14:paraId="093199C9" w14:textId="77777777" w:rsidR="00962ECE" w:rsidRPr="00953193" w:rsidRDefault="00962ECE" w:rsidP="002C08DB">
      <w:pPr>
        <w:spacing w:before="120" w:after="120" w:line="240" w:lineRule="auto"/>
        <w:ind w:left="851"/>
        <w:rPr>
          <w:bCs/>
          <w:szCs w:val="26"/>
        </w:rPr>
      </w:pPr>
      <w:r w:rsidRPr="00953193">
        <w:rPr>
          <w:rFonts w:eastAsia="SimHei"/>
        </w:rPr>
        <w:t xml:space="preserve">Trong giai đoạn lập </w:t>
      </w:r>
      <w:r w:rsidRPr="00953193">
        <w:rPr>
          <w:rFonts w:eastAsia="SimHei"/>
          <w:lang w:val="en-US"/>
        </w:rPr>
        <w:t>Báo cáo Nghiên cứu khả thi</w:t>
      </w:r>
      <w:r w:rsidRPr="00953193">
        <w:rPr>
          <w:rFonts w:eastAsia="SimHei"/>
        </w:rPr>
        <w:t xml:space="preserve"> tạm lựa chọn loại </w:t>
      </w:r>
      <w:r w:rsidRPr="00953193">
        <w:rPr>
          <w:rFonts w:eastAsia="SimHei"/>
          <w:lang w:val="en-US"/>
        </w:rPr>
        <w:t>turbine</w:t>
      </w:r>
      <w:r w:rsidRPr="00953193">
        <w:rPr>
          <w:rFonts w:eastAsia="SimHei"/>
        </w:rPr>
        <w:t xml:space="preserve"> tương đương để tính toán các chỉ tiêu kỹ thuật cơ bản của dự án, trong giai đoạn thiết kế kỹ thuật và đấu thầu mua sắm thiết bị sẽ chọn loại </w:t>
      </w:r>
      <w:r w:rsidRPr="00953193">
        <w:rPr>
          <w:rFonts w:eastAsia="SimHei"/>
          <w:lang w:val="en-US"/>
        </w:rPr>
        <w:t>turbine</w:t>
      </w:r>
      <w:r w:rsidRPr="00953193">
        <w:rPr>
          <w:rFonts w:eastAsia="SimHei"/>
        </w:rPr>
        <w:t xml:space="preserve"> cụ thể sao cho đảm bảo yêu cầu kỹ thuật và phù </w:t>
      </w:r>
      <w:r w:rsidRPr="00953193">
        <w:rPr>
          <w:rFonts w:eastAsia="SimHei"/>
          <w:lang w:val="en-US"/>
        </w:rPr>
        <w:t xml:space="preserve">hợp </w:t>
      </w:r>
      <w:r w:rsidRPr="00953193">
        <w:rPr>
          <w:rFonts w:eastAsia="SimHei"/>
        </w:rPr>
        <w:t>với các yêu cầu của chủ đầu tư.</w:t>
      </w:r>
    </w:p>
    <w:p w14:paraId="4EE57701" w14:textId="77777777" w:rsidR="00962ECE" w:rsidRPr="00953193" w:rsidRDefault="00962ECE" w:rsidP="002C08DB">
      <w:pPr>
        <w:spacing w:before="120" w:after="120" w:line="240" w:lineRule="auto"/>
        <w:ind w:left="851"/>
        <w:rPr>
          <w:rFonts w:eastAsia="SimHei"/>
          <w:lang w:val="en-US"/>
        </w:rPr>
      </w:pPr>
      <w:r w:rsidRPr="00953193">
        <w:rPr>
          <w:rFonts w:eastAsia="SimHei"/>
          <w:lang w:val="en-US"/>
        </w:rPr>
        <w:t>Nhà máy điện gió sẽ đầu tư xây dựng 2</w:t>
      </w:r>
      <w:r w:rsidRPr="00953193">
        <w:rPr>
          <w:rFonts w:eastAsia="SimHei"/>
        </w:rPr>
        <w:t>0</w:t>
      </w:r>
      <w:r w:rsidRPr="00953193">
        <w:rPr>
          <w:rFonts w:eastAsia="SimHei"/>
          <w:lang w:val="en-US"/>
        </w:rPr>
        <w:t xml:space="preserve"> turbine gió.</w:t>
      </w:r>
    </w:p>
    <w:p w14:paraId="54134A0A" w14:textId="77777777" w:rsidR="00962ECE" w:rsidRPr="00953193" w:rsidRDefault="00962ECE" w:rsidP="002C08DB">
      <w:pPr>
        <w:spacing w:before="120" w:after="120" w:line="240" w:lineRule="auto"/>
        <w:ind w:left="851"/>
        <w:rPr>
          <w:rFonts w:eastAsia="SimHei"/>
          <w:i/>
          <w:lang w:val="en-US"/>
        </w:rPr>
      </w:pPr>
      <w:r w:rsidRPr="00953193">
        <w:rPr>
          <w:rFonts w:eastAsia="SimHei"/>
          <w:i/>
        </w:rPr>
        <w:t xml:space="preserve">Đặc tính </w:t>
      </w:r>
      <w:r w:rsidRPr="00953193">
        <w:rPr>
          <w:rFonts w:eastAsia="SimHei"/>
          <w:i/>
          <w:lang w:val="en-US"/>
        </w:rPr>
        <w:t xml:space="preserve">từng </w:t>
      </w:r>
      <w:r w:rsidRPr="00953193">
        <w:rPr>
          <w:rFonts w:eastAsia="SimHei"/>
          <w:i/>
        </w:rPr>
        <w:t xml:space="preserve">turbine gió </w:t>
      </w:r>
      <w:r w:rsidRPr="00953193">
        <w:rPr>
          <w:rFonts w:eastAsia="SimHei"/>
          <w:i/>
          <w:lang w:val="en-US"/>
        </w:rPr>
        <w:t>như sau:</w:t>
      </w:r>
    </w:p>
    <w:p w14:paraId="030C31F6" w14:textId="77777777" w:rsidR="00962ECE" w:rsidRPr="00953193" w:rsidRDefault="00962ECE" w:rsidP="002C08DB">
      <w:pPr>
        <w:pStyle w:val="ListBullet2"/>
        <w:numPr>
          <w:ilvl w:val="0"/>
          <w:numId w:val="0"/>
        </w:numPr>
        <w:tabs>
          <w:tab w:val="left" w:pos="720"/>
        </w:tabs>
        <w:spacing w:before="120" w:after="120" w:line="240" w:lineRule="auto"/>
        <w:rPr>
          <w:rFonts w:eastAsia="Calibri"/>
        </w:rPr>
      </w:pPr>
      <w:r w:rsidRPr="00953193">
        <w:rPr>
          <w:noProof/>
          <w:lang w:val="en-US"/>
        </w:rPr>
        <w:drawing>
          <wp:inline distT="0" distB="0" distL="0" distR="0" wp14:anchorId="77D66010" wp14:editId="76302B56">
            <wp:extent cx="2766695" cy="44767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66695" cy="4476750"/>
                    </a:xfrm>
                    <a:prstGeom prst="rect">
                      <a:avLst/>
                    </a:prstGeom>
                    <a:noFill/>
                    <a:ln>
                      <a:noFill/>
                    </a:ln>
                  </pic:spPr>
                </pic:pic>
              </a:graphicData>
            </a:graphic>
          </wp:inline>
        </w:drawing>
      </w:r>
      <w:r w:rsidRPr="00953193">
        <w:rPr>
          <w:noProof/>
          <w:lang w:val="en-US"/>
        </w:rPr>
        <w:drawing>
          <wp:inline distT="0" distB="0" distL="0" distR="0" wp14:anchorId="30FB873E" wp14:editId="3C8018E2">
            <wp:extent cx="2755265" cy="4370070"/>
            <wp:effectExtent l="0" t="0" r="698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55265" cy="4370070"/>
                    </a:xfrm>
                    <a:prstGeom prst="rect">
                      <a:avLst/>
                    </a:prstGeom>
                    <a:noFill/>
                    <a:ln>
                      <a:noFill/>
                    </a:ln>
                  </pic:spPr>
                </pic:pic>
              </a:graphicData>
            </a:graphic>
          </wp:inline>
        </w:drawing>
      </w:r>
    </w:p>
    <w:p w14:paraId="05E5530F" w14:textId="40DAB42B" w:rsidR="00962ECE" w:rsidRPr="00953193" w:rsidRDefault="00CD40F0" w:rsidP="007050F3">
      <w:pPr>
        <w:pStyle w:val="Heading4"/>
      </w:pPr>
      <w:bookmarkStart w:id="213" w:name="_Toc96010264"/>
      <w:bookmarkStart w:id="214" w:name="_Toc66195756"/>
      <w:r w:rsidRPr="00953193">
        <w:t>1.2.1.2</w:t>
      </w:r>
      <w:r w:rsidRPr="00953193">
        <w:tab/>
      </w:r>
      <w:r w:rsidR="00962ECE" w:rsidRPr="00953193">
        <w:t>Cáp 35kV</w:t>
      </w:r>
      <w:bookmarkEnd w:id="213"/>
      <w:bookmarkEnd w:id="214"/>
    </w:p>
    <w:p w14:paraId="49B00BC4" w14:textId="77777777" w:rsidR="00962ECE" w:rsidRPr="00953193" w:rsidRDefault="00962ECE" w:rsidP="002C08DB">
      <w:pPr>
        <w:pStyle w:val="NOIDUNG"/>
        <w:rPr>
          <w:color w:val="auto"/>
        </w:rPr>
      </w:pPr>
      <w:r w:rsidRPr="00953193">
        <w:rPr>
          <w:color w:val="auto"/>
        </w:rPr>
        <w:t xml:space="preserve">Tuyến đường dây </w:t>
      </w:r>
      <w:r w:rsidRPr="00953193">
        <w:rPr>
          <w:color w:val="auto"/>
          <w:lang w:val="en-US"/>
        </w:rPr>
        <w:t>35</w:t>
      </w:r>
      <w:r w:rsidRPr="00953193">
        <w:rPr>
          <w:color w:val="auto"/>
        </w:rPr>
        <w:t xml:space="preserve"> kV đấu nối các tuabin điện gió</w:t>
      </w:r>
      <w:r w:rsidRPr="00953193">
        <w:rPr>
          <w:color w:val="auto"/>
          <w:lang w:val="en-US"/>
        </w:rPr>
        <w:t xml:space="preserve"> của Nhà máy điện gió Đông Thành 2</w:t>
      </w:r>
      <w:r w:rsidRPr="00953193">
        <w:rPr>
          <w:color w:val="auto"/>
        </w:rPr>
        <w:t xml:space="preserve"> về Trạm biến áp </w:t>
      </w:r>
      <w:r w:rsidRPr="00953193">
        <w:rPr>
          <w:color w:val="auto"/>
          <w:lang w:val="en-US"/>
        </w:rPr>
        <w:t>35</w:t>
      </w:r>
      <w:r w:rsidRPr="00953193">
        <w:rPr>
          <w:color w:val="auto"/>
        </w:rPr>
        <w:t>/</w:t>
      </w:r>
      <w:r w:rsidRPr="00953193">
        <w:rPr>
          <w:color w:val="auto"/>
          <w:lang w:val="en-US"/>
        </w:rPr>
        <w:t>22</w:t>
      </w:r>
      <w:r w:rsidRPr="00953193">
        <w:rPr>
          <w:color w:val="auto"/>
        </w:rPr>
        <w:t>0 kV Đông Thành</w:t>
      </w:r>
      <w:r w:rsidRPr="00953193">
        <w:rPr>
          <w:color w:val="auto"/>
          <w:lang w:val="en-US"/>
        </w:rPr>
        <w:t xml:space="preserve"> (thuộc phạm vi đầu tư xây dựng của NMĐ gió Đông Thành 1)</w:t>
      </w:r>
      <w:r w:rsidRPr="00953193">
        <w:rPr>
          <w:color w:val="auto"/>
        </w:rPr>
        <w:t xml:space="preserve">, tỉnh Trà Vinh được </w:t>
      </w:r>
      <w:r w:rsidRPr="00953193">
        <w:rPr>
          <w:color w:val="auto"/>
          <w:lang w:val="en-US"/>
        </w:rPr>
        <w:t>chia làm các phân đoạn như sau</w:t>
      </w:r>
      <w:r w:rsidRPr="00953193">
        <w:rPr>
          <w:color w:val="auto"/>
        </w:rPr>
        <w:t xml:space="preserve">: </w:t>
      </w:r>
    </w:p>
    <w:p w14:paraId="01C03A36" w14:textId="77777777" w:rsidR="00962ECE" w:rsidRPr="00953193" w:rsidRDefault="00962ECE" w:rsidP="002C08DB">
      <w:pPr>
        <w:pStyle w:val="ListBullet"/>
        <w:numPr>
          <w:ilvl w:val="0"/>
          <w:numId w:val="61"/>
        </w:numPr>
        <w:tabs>
          <w:tab w:val="left" w:pos="1134"/>
        </w:tabs>
        <w:spacing w:before="120" w:after="120"/>
        <w:ind w:left="1134" w:hanging="283"/>
      </w:pPr>
      <w:r w:rsidRPr="00953193">
        <w:lastRenderedPageBreak/>
        <w:t xml:space="preserve">Phân đoạn đi ngầm dưới biển: là phân đoạn kết nối giữa các tuabin gió sau đó hội tụ lại vị trí cách đê phong lũ khoảng 700m. </w:t>
      </w:r>
    </w:p>
    <w:p w14:paraId="4685CFE8" w14:textId="77777777" w:rsidR="00962ECE" w:rsidRPr="00953193" w:rsidRDefault="00962ECE" w:rsidP="002C08DB">
      <w:pPr>
        <w:pStyle w:val="ListBullet"/>
        <w:numPr>
          <w:ilvl w:val="0"/>
          <w:numId w:val="61"/>
        </w:numPr>
        <w:tabs>
          <w:tab w:val="left" w:pos="1134"/>
        </w:tabs>
        <w:spacing w:before="120" w:after="120"/>
        <w:ind w:left="1134" w:hanging="283"/>
      </w:pPr>
      <w:r w:rsidRPr="00953193">
        <w:t>Phân đoạn trên bờ: từ điểm hội tụ, cáp sẽ được chôn ngầm dưới đất  băng qua đê phong lũ và đi vào mương cáp rồi vào các tủ đặt trong nhà điều khiển (mương cáp được xây dựng ở dự án Đông Thành 1).</w:t>
      </w:r>
    </w:p>
    <w:p w14:paraId="1685CA28" w14:textId="77777777" w:rsidR="00962ECE" w:rsidRPr="00953193" w:rsidRDefault="00962ECE" w:rsidP="002C08DB">
      <w:pPr>
        <w:pStyle w:val="NOIDUNG"/>
        <w:rPr>
          <w:color w:val="auto"/>
          <w:szCs w:val="26"/>
          <w:lang w:val="en-US"/>
        </w:rPr>
      </w:pPr>
      <w:r w:rsidRPr="00953193">
        <w:rPr>
          <w:color w:val="auto"/>
          <w:szCs w:val="26"/>
        </w:rPr>
        <w:t xml:space="preserve">Các máy phát của từng </w:t>
      </w:r>
      <w:r w:rsidRPr="00953193">
        <w:rPr>
          <w:color w:val="auto"/>
          <w:szCs w:val="26"/>
          <w:lang w:val="en-US"/>
        </w:rPr>
        <w:t>turbine</w:t>
      </w:r>
      <w:r w:rsidRPr="00953193">
        <w:rPr>
          <w:color w:val="auto"/>
          <w:szCs w:val="26"/>
        </w:rPr>
        <w:t xml:space="preserve"> gió sẽ phát điện 3 pha xoay chiều </w:t>
      </w:r>
      <w:r w:rsidRPr="00953193">
        <w:rPr>
          <w:color w:val="auto"/>
          <w:szCs w:val="26"/>
          <w:lang w:val="en-US"/>
        </w:rPr>
        <w:t>69</w:t>
      </w:r>
      <w:r w:rsidRPr="00953193">
        <w:rPr>
          <w:color w:val="auto"/>
          <w:szCs w:val="26"/>
        </w:rPr>
        <w:t xml:space="preserve">0V. Từ đây điện được đưa qua máy biến </w:t>
      </w:r>
      <w:r w:rsidRPr="00953193">
        <w:rPr>
          <w:color w:val="auto"/>
          <w:szCs w:val="26"/>
          <w:lang w:val="en-US"/>
        </w:rPr>
        <w:t>áp</w:t>
      </w:r>
      <w:r w:rsidRPr="00953193">
        <w:rPr>
          <w:color w:val="auto"/>
          <w:szCs w:val="26"/>
        </w:rPr>
        <w:t xml:space="preserve"> nâng áp lên </w:t>
      </w:r>
      <w:r w:rsidRPr="00953193">
        <w:rPr>
          <w:color w:val="auto"/>
          <w:szCs w:val="26"/>
          <w:lang w:val="en-US"/>
        </w:rPr>
        <w:t>35</w:t>
      </w:r>
      <w:r w:rsidRPr="00953193">
        <w:rPr>
          <w:color w:val="auto"/>
          <w:szCs w:val="26"/>
        </w:rPr>
        <w:t xml:space="preserve">kV đặt trên </w:t>
      </w:r>
      <w:r w:rsidRPr="00953193">
        <w:rPr>
          <w:color w:val="auto"/>
          <w:szCs w:val="26"/>
          <w:lang w:val="en-US"/>
        </w:rPr>
        <w:t xml:space="preserve">hoặc gần </w:t>
      </w:r>
      <w:r w:rsidRPr="00953193">
        <w:rPr>
          <w:color w:val="auto"/>
          <w:szCs w:val="26"/>
        </w:rPr>
        <w:t xml:space="preserve">tháp turbine. Các máy nâng áp này sẽ được kết nối với nhau bằng hệ thống cáp ngầm 22kV thông qua các tủ đóng cắt trung thế (tủ RMU) và đấu nối vào thanh cái 35kV </w:t>
      </w:r>
      <w:r w:rsidRPr="00953193">
        <w:rPr>
          <w:color w:val="auto"/>
          <w:szCs w:val="26"/>
          <w:lang w:val="en-US"/>
        </w:rPr>
        <w:t xml:space="preserve">của </w:t>
      </w:r>
      <w:r w:rsidRPr="00953193">
        <w:rPr>
          <w:color w:val="auto"/>
          <w:szCs w:val="26"/>
        </w:rPr>
        <w:t xml:space="preserve">trạm </w:t>
      </w:r>
      <w:r w:rsidRPr="00953193">
        <w:rPr>
          <w:color w:val="auto"/>
          <w:szCs w:val="26"/>
          <w:lang w:val="en-US"/>
        </w:rPr>
        <w:t>nâng áp</w:t>
      </w:r>
      <w:r w:rsidRPr="00953193">
        <w:rPr>
          <w:color w:val="auto"/>
          <w:szCs w:val="26"/>
        </w:rPr>
        <w:t xml:space="preserve"> Nhà máy điện gió để nâng áp lên cấp 220kV</w:t>
      </w:r>
      <w:r w:rsidRPr="00953193">
        <w:rPr>
          <w:color w:val="auto"/>
          <w:szCs w:val="26"/>
          <w:lang w:val="en-US"/>
        </w:rPr>
        <w:t xml:space="preserve"> đấu nối vào lưới điện quốc gia.</w:t>
      </w:r>
    </w:p>
    <w:p w14:paraId="25A926F7" w14:textId="77777777" w:rsidR="00962ECE" w:rsidRPr="00953193" w:rsidRDefault="00962ECE" w:rsidP="002C08DB">
      <w:pPr>
        <w:pStyle w:val="NOIDUNG"/>
        <w:rPr>
          <w:color w:val="auto"/>
          <w:szCs w:val="26"/>
          <w:lang w:val="en-US"/>
        </w:rPr>
      </w:pPr>
      <w:r w:rsidRPr="00953193">
        <w:rPr>
          <w:color w:val="auto"/>
          <w:szCs w:val="26"/>
          <w:lang w:val="en-US"/>
        </w:rPr>
        <w:t>Loại cáp: 1 lõi, đồng mềm, cách điện XLPE/EPR, có màng chắn kim loại, vỏ bằng PVC, bọc giáp bằng băng nhôm.</w:t>
      </w:r>
    </w:p>
    <w:p w14:paraId="6548A1AD" w14:textId="77777777" w:rsidR="00962ECE" w:rsidRPr="00953193" w:rsidRDefault="00962ECE" w:rsidP="002C08DB">
      <w:pPr>
        <w:pStyle w:val="NOIDUNG"/>
        <w:rPr>
          <w:color w:val="auto"/>
          <w:lang w:val="en-US"/>
        </w:rPr>
      </w:pPr>
      <w:r w:rsidRPr="00953193">
        <w:rPr>
          <w:color w:val="auto"/>
          <w:lang w:val="en-US"/>
        </w:rPr>
        <w:t>M</w:t>
      </w:r>
      <w:r w:rsidRPr="00953193">
        <w:rPr>
          <w:color w:val="auto"/>
        </w:rPr>
        <w:t>ương cáp</w:t>
      </w:r>
      <w:r w:rsidRPr="00953193">
        <w:rPr>
          <w:color w:val="auto"/>
          <w:lang w:val="en-US"/>
        </w:rPr>
        <w:t xml:space="preserve">: </w:t>
      </w:r>
      <w:r w:rsidRPr="00953193">
        <w:rPr>
          <w:color w:val="auto"/>
        </w:rPr>
        <w:t xml:space="preserve">đi dọc theo tim đường nội bộ </w:t>
      </w:r>
      <w:r w:rsidRPr="00953193">
        <w:rPr>
          <w:color w:val="auto"/>
          <w:lang w:val="en-US"/>
        </w:rPr>
        <w:t xml:space="preserve">của dự án, </w:t>
      </w:r>
      <w:r w:rsidRPr="00953193">
        <w:rPr>
          <w:color w:val="auto"/>
        </w:rPr>
        <w:t xml:space="preserve">được xây dựng song song với quá trình xây dựng đường giao thông nội bộ </w:t>
      </w:r>
      <w:r w:rsidRPr="00953193">
        <w:rPr>
          <w:color w:val="auto"/>
          <w:lang w:val="en-US"/>
        </w:rPr>
        <w:t xml:space="preserve">của </w:t>
      </w:r>
      <w:r w:rsidRPr="00953193">
        <w:rPr>
          <w:color w:val="auto"/>
        </w:rPr>
        <w:t>dự án</w:t>
      </w:r>
      <w:r w:rsidRPr="00953193">
        <w:rPr>
          <w:color w:val="auto"/>
          <w:lang w:val="en-US"/>
        </w:rPr>
        <w:t>.</w:t>
      </w:r>
    </w:p>
    <w:p w14:paraId="2E6F62C9" w14:textId="77777777" w:rsidR="00962ECE" w:rsidRPr="00953193" w:rsidRDefault="00962ECE" w:rsidP="002C08DB">
      <w:pPr>
        <w:pStyle w:val="NOIDUNG"/>
        <w:ind w:left="0"/>
        <w:jc w:val="center"/>
        <w:rPr>
          <w:color w:val="auto"/>
          <w:lang w:val="en-US"/>
        </w:rPr>
      </w:pPr>
      <w:r w:rsidRPr="00953193">
        <w:rPr>
          <w:noProof/>
          <w:color w:val="auto"/>
          <w:lang w:val="en-US" w:eastAsia="en-US"/>
        </w:rPr>
        <w:drawing>
          <wp:inline distT="0" distB="0" distL="0" distR="0" wp14:anchorId="19477B42" wp14:editId="66504EB1">
            <wp:extent cx="5486400" cy="3253740"/>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3253740"/>
                    </a:xfrm>
                    <a:prstGeom prst="rect">
                      <a:avLst/>
                    </a:prstGeom>
                    <a:noFill/>
                    <a:ln>
                      <a:noFill/>
                    </a:ln>
                  </pic:spPr>
                </pic:pic>
              </a:graphicData>
            </a:graphic>
          </wp:inline>
        </w:drawing>
      </w:r>
    </w:p>
    <w:p w14:paraId="022D72F1" w14:textId="5CE10D81" w:rsidR="00962ECE" w:rsidRPr="00953193" w:rsidRDefault="003211A9" w:rsidP="002C08DB">
      <w:pPr>
        <w:pStyle w:val="Caption"/>
        <w:spacing w:before="120" w:after="120"/>
        <w:jc w:val="center"/>
        <w:rPr>
          <w:b/>
          <w:i w:val="0"/>
          <w:color w:val="auto"/>
          <w:sz w:val="22"/>
          <w:lang w:val="en-US"/>
        </w:rPr>
      </w:pPr>
      <w:bookmarkStart w:id="215" w:name="_Toc96583478"/>
      <w:r w:rsidRPr="00953193">
        <w:rPr>
          <w:b/>
          <w:i w:val="0"/>
          <w:color w:val="auto"/>
          <w:sz w:val="22"/>
        </w:rPr>
        <w:t xml:space="preserve">Hình 1. </w:t>
      </w:r>
      <w:r w:rsidRPr="00953193">
        <w:rPr>
          <w:b/>
          <w:i w:val="0"/>
          <w:color w:val="auto"/>
          <w:sz w:val="22"/>
        </w:rPr>
        <w:fldChar w:fldCharType="begin"/>
      </w:r>
      <w:r w:rsidRPr="00953193">
        <w:rPr>
          <w:b/>
          <w:i w:val="0"/>
          <w:color w:val="auto"/>
          <w:sz w:val="22"/>
        </w:rPr>
        <w:instrText xml:space="preserve"> SEQ Hình_1. \* ARABIC </w:instrText>
      </w:r>
      <w:r w:rsidRPr="00953193">
        <w:rPr>
          <w:b/>
          <w:i w:val="0"/>
          <w:color w:val="auto"/>
          <w:sz w:val="22"/>
        </w:rPr>
        <w:fldChar w:fldCharType="separate"/>
      </w:r>
      <w:r w:rsidR="00051FF6">
        <w:rPr>
          <w:b/>
          <w:i w:val="0"/>
          <w:noProof/>
          <w:color w:val="auto"/>
          <w:sz w:val="22"/>
        </w:rPr>
        <w:t>6</w:t>
      </w:r>
      <w:r w:rsidRPr="00953193">
        <w:rPr>
          <w:b/>
          <w:i w:val="0"/>
          <w:color w:val="auto"/>
          <w:sz w:val="22"/>
        </w:rPr>
        <w:fldChar w:fldCharType="end"/>
      </w:r>
      <w:r w:rsidR="00962ECE" w:rsidRPr="00953193">
        <w:rPr>
          <w:b/>
          <w:i w:val="0"/>
          <w:color w:val="auto"/>
          <w:sz w:val="22"/>
        </w:rPr>
        <w:t>: Sơ đồ đấu nối tuyến đường dây 35kV nội bộ</w:t>
      </w:r>
      <w:bookmarkEnd w:id="215"/>
    </w:p>
    <w:p w14:paraId="249F4AB0" w14:textId="156B301A" w:rsidR="00962ECE" w:rsidRPr="00953193" w:rsidRDefault="003211A9" w:rsidP="007050F3">
      <w:pPr>
        <w:pStyle w:val="Heading4"/>
      </w:pPr>
      <w:bookmarkStart w:id="216" w:name="_Toc96010265"/>
      <w:bookmarkStart w:id="217" w:name="_Toc66195757"/>
      <w:r w:rsidRPr="00953193">
        <w:t>1.2.1.3</w:t>
      </w:r>
      <w:r w:rsidRPr="00953193">
        <w:tab/>
      </w:r>
      <w:r w:rsidR="00962ECE" w:rsidRPr="00953193">
        <w:t>Hệ thống điều khiển, đo lường, bảo vệ của nhà máy điện gió</w:t>
      </w:r>
      <w:bookmarkEnd w:id="216"/>
      <w:bookmarkEnd w:id="217"/>
    </w:p>
    <w:p w14:paraId="0E011231" w14:textId="4C2110D3" w:rsidR="00962ECE" w:rsidRPr="00953193" w:rsidRDefault="003211A9" w:rsidP="002C08DB">
      <w:pPr>
        <w:pStyle w:val="Heading5"/>
      </w:pPr>
      <w:r w:rsidRPr="00953193">
        <w:t xml:space="preserve">1.2.1.3.1 </w:t>
      </w:r>
      <w:r w:rsidR="00962ECE" w:rsidRPr="00953193">
        <w:t>Hệ thống điều khiển</w:t>
      </w:r>
    </w:p>
    <w:p w14:paraId="5A239A85" w14:textId="1EC6B834" w:rsidR="00962ECE" w:rsidRDefault="00962ECE" w:rsidP="002C08DB">
      <w:pPr>
        <w:pStyle w:val="NOIDUNG"/>
        <w:rPr>
          <w:color w:val="auto"/>
          <w:szCs w:val="26"/>
        </w:rPr>
      </w:pPr>
      <w:r w:rsidRPr="00953193">
        <w:rPr>
          <w:color w:val="auto"/>
          <w:szCs w:val="26"/>
        </w:rPr>
        <w:t>Tất cả các chức năng của trạm nâng áp, thiết bị đóng cắt trung/hạ áp, được kiểm soát bằng phần mềm vi tính với chức năng điều khiển từ xa sử dụng hệ thống điều khiển hợp bộ chuyên dùng của nhà chế tạo và kết nối giao tiếp với hệ thống SCADA trung tâm đặt tại phòng điều khiển trung tâm trạm biến áp. Dữ liệu được truyền tải qua hệ thống đường truyền cáp quang, đồng thời có chức năng điều khiển tại chỗ ở các tủ điều khiển. Toàn bộ các thiết bị đều được bố trí trong trạm nâng áp và tủ đóng cắt trung thế.</w:t>
      </w:r>
    </w:p>
    <w:p w14:paraId="48955278" w14:textId="77777777" w:rsidR="001654C8" w:rsidRPr="00953193" w:rsidRDefault="001654C8" w:rsidP="002C08DB">
      <w:pPr>
        <w:pStyle w:val="NOIDUNG"/>
        <w:rPr>
          <w:color w:val="auto"/>
          <w:szCs w:val="26"/>
        </w:rPr>
      </w:pPr>
    </w:p>
    <w:p w14:paraId="22EBCD6A" w14:textId="2B8F59C4" w:rsidR="00962ECE" w:rsidRPr="00953193" w:rsidRDefault="003211A9" w:rsidP="002C08DB">
      <w:pPr>
        <w:pStyle w:val="Heading5"/>
      </w:pPr>
      <w:r w:rsidRPr="00953193">
        <w:lastRenderedPageBreak/>
        <w:t xml:space="preserve">1.2.1.3.2 </w:t>
      </w:r>
      <w:r w:rsidR="00962ECE" w:rsidRPr="00953193">
        <w:t>Hệ thống đo lường</w:t>
      </w:r>
    </w:p>
    <w:p w14:paraId="4B3420F7" w14:textId="77777777" w:rsidR="00962ECE" w:rsidRPr="00953193" w:rsidRDefault="00962ECE" w:rsidP="002C08DB">
      <w:pPr>
        <w:pStyle w:val="BodyTextlist1"/>
        <w:numPr>
          <w:ilvl w:val="0"/>
          <w:numId w:val="62"/>
        </w:numPr>
        <w:tabs>
          <w:tab w:val="left" w:pos="1134"/>
        </w:tabs>
        <w:suppressAutoHyphens w:val="0"/>
        <w:spacing w:after="120"/>
        <w:ind w:left="1134" w:hanging="283"/>
      </w:pPr>
      <w:r w:rsidRPr="00953193">
        <w:t xml:space="preserve">Tất cả thiết bị đo lường đều có ngõ hoặc kèm bộ biến đổi giao tiếp với hệ thống SCADA. </w:t>
      </w:r>
    </w:p>
    <w:p w14:paraId="29E18C2F" w14:textId="77777777" w:rsidR="00962ECE" w:rsidRPr="00953193" w:rsidRDefault="00962ECE" w:rsidP="002C08DB">
      <w:pPr>
        <w:pStyle w:val="BodyTextlist1"/>
        <w:numPr>
          <w:ilvl w:val="0"/>
          <w:numId w:val="62"/>
        </w:numPr>
        <w:tabs>
          <w:tab w:val="left" w:pos="1134"/>
        </w:tabs>
        <w:suppressAutoHyphens w:val="0"/>
        <w:spacing w:after="120"/>
        <w:ind w:left="1134" w:hanging="283"/>
      </w:pPr>
      <w:r w:rsidRPr="00953193">
        <w:t>Các lộ máy phát:  Đo A, V, W, Var, Wh, Varh, f, cos φ.</w:t>
      </w:r>
    </w:p>
    <w:p w14:paraId="4CCBA27E" w14:textId="77777777" w:rsidR="00962ECE" w:rsidRPr="00953193" w:rsidRDefault="00962ECE" w:rsidP="002C08DB">
      <w:pPr>
        <w:pStyle w:val="BodyTextlist1"/>
        <w:numPr>
          <w:ilvl w:val="0"/>
          <w:numId w:val="62"/>
        </w:numPr>
        <w:tabs>
          <w:tab w:val="left" w:pos="1134"/>
        </w:tabs>
        <w:suppressAutoHyphens w:val="0"/>
        <w:spacing w:after="120"/>
        <w:ind w:left="1134" w:hanging="283"/>
      </w:pPr>
      <w:r w:rsidRPr="00953193">
        <w:t>Nguồn tự dùng: Đo A, V xoay chiều và một chiều.</w:t>
      </w:r>
    </w:p>
    <w:p w14:paraId="3B259730" w14:textId="74C36C51" w:rsidR="00962ECE" w:rsidRPr="00953193" w:rsidRDefault="00962ECE" w:rsidP="002C08DB">
      <w:pPr>
        <w:pStyle w:val="Heading5"/>
        <w:numPr>
          <w:ilvl w:val="4"/>
          <w:numId w:val="63"/>
        </w:numPr>
      </w:pPr>
      <w:r w:rsidRPr="00953193">
        <w:t>Hệ thống bảo vệ</w:t>
      </w:r>
    </w:p>
    <w:p w14:paraId="2C25D6FE" w14:textId="77777777" w:rsidR="00962ECE" w:rsidRPr="00953193" w:rsidRDefault="00962ECE" w:rsidP="002C08DB">
      <w:pPr>
        <w:pStyle w:val="NOIDUNG"/>
        <w:rPr>
          <w:color w:val="auto"/>
          <w:szCs w:val="26"/>
        </w:rPr>
      </w:pPr>
      <w:r w:rsidRPr="00953193">
        <w:rPr>
          <w:color w:val="auto"/>
          <w:szCs w:val="26"/>
        </w:rPr>
        <w:t>Tất cả các rơle bảo vệ đều là loại rơle số có cổng giao tiếp với máy tính và hệ thống SCADA bao gồm:</w:t>
      </w:r>
    </w:p>
    <w:p w14:paraId="2AF89BC4" w14:textId="77777777" w:rsidR="003211A9" w:rsidRPr="00953193" w:rsidRDefault="003211A9" w:rsidP="002C08DB">
      <w:pPr>
        <w:pStyle w:val="BodyTextlist1"/>
        <w:numPr>
          <w:ilvl w:val="0"/>
          <w:numId w:val="64"/>
        </w:numPr>
        <w:suppressAutoHyphens w:val="0"/>
        <w:spacing w:after="120"/>
      </w:pPr>
      <w:r w:rsidRPr="00953193">
        <w:t>Bảo vệ máy biến áp nâng áp.</w:t>
      </w:r>
    </w:p>
    <w:p w14:paraId="1E7C8A11" w14:textId="77777777" w:rsidR="003211A9" w:rsidRPr="00953193" w:rsidRDefault="003211A9" w:rsidP="002C08DB">
      <w:pPr>
        <w:pStyle w:val="BodyTextlist1"/>
        <w:numPr>
          <w:ilvl w:val="0"/>
          <w:numId w:val="64"/>
        </w:numPr>
        <w:suppressAutoHyphens w:val="0"/>
        <w:spacing w:after="120"/>
      </w:pPr>
      <w:r w:rsidRPr="00953193">
        <w:t>Bảo vệ lộ tổng.</w:t>
      </w:r>
    </w:p>
    <w:p w14:paraId="2AC97C2E" w14:textId="77777777" w:rsidR="003211A9" w:rsidRPr="00953193" w:rsidRDefault="003211A9" w:rsidP="002C08DB">
      <w:pPr>
        <w:pStyle w:val="BodyTextlist1"/>
        <w:numPr>
          <w:ilvl w:val="0"/>
          <w:numId w:val="64"/>
        </w:numPr>
        <w:suppressAutoHyphens w:val="0"/>
        <w:spacing w:after="120"/>
      </w:pPr>
      <w:r w:rsidRPr="00953193">
        <w:t>Bảo vệ lộ nhánh.</w:t>
      </w:r>
    </w:p>
    <w:p w14:paraId="37204063" w14:textId="77777777" w:rsidR="00962ECE" w:rsidRPr="00953193" w:rsidRDefault="00962ECE" w:rsidP="002C08DB">
      <w:pPr>
        <w:pStyle w:val="NOIDUNG"/>
        <w:rPr>
          <w:color w:val="auto"/>
          <w:szCs w:val="26"/>
        </w:rPr>
      </w:pPr>
      <w:r w:rsidRPr="00953193">
        <w:rPr>
          <w:color w:val="auto"/>
          <w:szCs w:val="26"/>
        </w:rPr>
        <w:t>Tất cả các máy cắt, dao nối đất phải được liên động theo đúng sơ đồ nhằm tránh việc điều khiển, thao tác sai để đảm bảo cho người vận hành cũng như thiết bị.</w:t>
      </w:r>
    </w:p>
    <w:p w14:paraId="6B52F7D2" w14:textId="0EADA790" w:rsidR="00962ECE" w:rsidRPr="00953193" w:rsidRDefault="003211A9" w:rsidP="002C08DB">
      <w:pPr>
        <w:pStyle w:val="Heading5"/>
      </w:pPr>
      <w:r w:rsidRPr="00953193">
        <w:t xml:space="preserve">1.2.1.3.4 </w:t>
      </w:r>
      <w:r w:rsidR="00962ECE" w:rsidRPr="00953193">
        <w:t>Phương án bảo vệ chống sét, nối đất</w:t>
      </w:r>
    </w:p>
    <w:p w14:paraId="416C857E" w14:textId="77777777" w:rsidR="003211A9" w:rsidRPr="00953193" w:rsidRDefault="003211A9" w:rsidP="002C08DB">
      <w:pPr>
        <w:pStyle w:val="BodyTextlist1"/>
        <w:numPr>
          <w:ilvl w:val="0"/>
          <w:numId w:val="64"/>
        </w:numPr>
        <w:suppressAutoHyphens w:val="0"/>
        <w:spacing w:after="120"/>
      </w:pPr>
      <w:bookmarkStart w:id="218" w:name="_Toc96010266"/>
      <w:r w:rsidRPr="00953193">
        <w:t>Bảo vệ quá điện áp khí quyển lan truyền bằng các chống sét van đặt ngay trước đầu cáp tại vị trí đấu nối lưới.</w:t>
      </w:r>
    </w:p>
    <w:p w14:paraId="7B49F83B" w14:textId="77777777" w:rsidR="003211A9" w:rsidRPr="00953193" w:rsidRDefault="003211A9" w:rsidP="002C08DB">
      <w:pPr>
        <w:pStyle w:val="BodyTextlist1"/>
        <w:numPr>
          <w:ilvl w:val="0"/>
          <w:numId w:val="64"/>
        </w:numPr>
        <w:suppressAutoHyphens w:val="0"/>
        <w:spacing w:after="120"/>
      </w:pPr>
      <w:r w:rsidRPr="00953193">
        <w:t xml:space="preserve">Chống sét: toàn bộ trạm hợp bộ được đặt trong chân tháp turbine gió nên việc bảo vệ chống sét được bảo vệ bằng kim thu sét đặt trên đỉnh turbine. </w:t>
      </w:r>
    </w:p>
    <w:p w14:paraId="5FC4D7E2" w14:textId="77777777" w:rsidR="003211A9" w:rsidRPr="00953193" w:rsidRDefault="003211A9" w:rsidP="002C08DB">
      <w:pPr>
        <w:pStyle w:val="BodyTextlist1"/>
        <w:numPr>
          <w:ilvl w:val="0"/>
          <w:numId w:val="64"/>
        </w:numPr>
        <w:suppressAutoHyphens w:val="0"/>
        <w:spacing w:after="120"/>
      </w:pPr>
      <w:r w:rsidRPr="00953193">
        <w:t>Hệ thống tiếp địa của khu vực trạm nâng áp gồm: hệ thống lưới nằm ngang thép dẹt kết hợp các cọc thép mạ kẽm nhúng nóng. Tất cả các thiết bị, các giá đỡ và tủ bảng đều được tiếp địa. Đối với các điểm nối lưới với cọc tiếp địa và dây nối đất thiết bị với hệ thống nối đất sẽ sử dụng hàn điện.</w:t>
      </w:r>
    </w:p>
    <w:p w14:paraId="01C66641" w14:textId="1D9ADB09" w:rsidR="00962ECE" w:rsidRPr="00953193" w:rsidRDefault="003211A9" w:rsidP="002C08DB">
      <w:pPr>
        <w:pStyle w:val="Heading3"/>
        <w:numPr>
          <w:ilvl w:val="0"/>
          <w:numId w:val="0"/>
        </w:numPr>
        <w:tabs>
          <w:tab w:val="left" w:pos="851"/>
        </w:tabs>
        <w:rPr>
          <w:color w:val="auto"/>
        </w:rPr>
      </w:pPr>
      <w:bookmarkStart w:id="219" w:name="_Toc103926688"/>
      <w:r w:rsidRPr="00953193">
        <w:rPr>
          <w:color w:val="auto"/>
        </w:rPr>
        <w:t xml:space="preserve">1.2.2 </w:t>
      </w:r>
      <w:r w:rsidRPr="00953193">
        <w:rPr>
          <w:color w:val="auto"/>
        </w:rPr>
        <w:tab/>
      </w:r>
      <w:r w:rsidR="00962ECE" w:rsidRPr="00953193">
        <w:rPr>
          <w:color w:val="auto"/>
        </w:rPr>
        <w:t>Các hạng mục công trình phụ trợ của dự án</w:t>
      </w:r>
      <w:bookmarkEnd w:id="218"/>
      <w:bookmarkEnd w:id="219"/>
    </w:p>
    <w:p w14:paraId="334D85E9" w14:textId="778CB4B5" w:rsidR="00962ECE" w:rsidRPr="00953193" w:rsidRDefault="003211A9" w:rsidP="007050F3">
      <w:pPr>
        <w:pStyle w:val="Heading4"/>
      </w:pPr>
      <w:bookmarkStart w:id="220" w:name="_Toc96010267"/>
      <w:r w:rsidRPr="00953193">
        <w:t xml:space="preserve">1.2.2.1 </w:t>
      </w:r>
      <w:r w:rsidRPr="00953193">
        <w:tab/>
      </w:r>
      <w:r w:rsidR="00962ECE" w:rsidRPr="00953193">
        <w:t>Đường giao thông nội bộ</w:t>
      </w:r>
      <w:bookmarkEnd w:id="220"/>
    </w:p>
    <w:p w14:paraId="4016FB43" w14:textId="77777777" w:rsidR="00962ECE" w:rsidRPr="00953193" w:rsidRDefault="00962ECE" w:rsidP="002C08DB">
      <w:pPr>
        <w:pStyle w:val="Doanvan"/>
      </w:pPr>
      <w:r w:rsidRPr="00953193">
        <w:t>Hệ thống đường giao thông nội bộ của Nhà máy điện gió Đông Thành 2 để làm nhiệm vụ đảm bảo việc kết nối các hạng mục công trình của nhà máy (khu vực trạm phân phối điện &amp;quản lý vận hành, cầu dẫn) với hệ thống đường giao thông hiện hữu tại địa phương. Đồng thời, một bên lề đường được mở rộng để tuyến trí tuyến cáp ngầm chạy dọc theo tuyến đường.</w:t>
      </w:r>
    </w:p>
    <w:p w14:paraId="4CB20BFC" w14:textId="6BFD7CE0" w:rsidR="00962ECE" w:rsidRPr="00953193" w:rsidRDefault="003211A9" w:rsidP="002C08DB">
      <w:pPr>
        <w:pStyle w:val="Heading3"/>
        <w:numPr>
          <w:ilvl w:val="0"/>
          <w:numId w:val="0"/>
        </w:numPr>
        <w:tabs>
          <w:tab w:val="left" w:pos="851"/>
        </w:tabs>
        <w:rPr>
          <w:color w:val="auto"/>
        </w:rPr>
      </w:pPr>
      <w:bookmarkStart w:id="221" w:name="_Toc96010268"/>
      <w:bookmarkStart w:id="222" w:name="_Toc103926689"/>
      <w:r w:rsidRPr="00953193">
        <w:rPr>
          <w:color w:val="auto"/>
        </w:rPr>
        <w:t>1.2.3</w:t>
      </w:r>
      <w:r w:rsidRPr="00953193">
        <w:rPr>
          <w:color w:val="auto"/>
        </w:rPr>
        <w:tab/>
      </w:r>
      <w:r w:rsidR="00962ECE" w:rsidRPr="00953193">
        <w:rPr>
          <w:color w:val="auto"/>
        </w:rPr>
        <w:t>Các hoạt động của dự án</w:t>
      </w:r>
      <w:bookmarkEnd w:id="221"/>
      <w:bookmarkEnd w:id="222"/>
    </w:p>
    <w:p w14:paraId="6582A9CC" w14:textId="77777777" w:rsidR="00962ECE" w:rsidRPr="00953193" w:rsidRDefault="00962ECE" w:rsidP="002C08DB">
      <w:pPr>
        <w:spacing w:before="120" w:after="120" w:line="240" w:lineRule="auto"/>
        <w:ind w:left="851"/>
        <w:rPr>
          <w:i/>
          <w:szCs w:val="26"/>
          <w:lang w:val="en-US"/>
        </w:rPr>
      </w:pPr>
      <w:r w:rsidRPr="00953193">
        <w:rPr>
          <w:i/>
          <w:szCs w:val="26"/>
          <w:lang w:val="en-US"/>
        </w:rPr>
        <w:t>Trình tự các hoạt động thi công của dự án:</w:t>
      </w:r>
    </w:p>
    <w:p w14:paraId="31BAFE18" w14:textId="77777777" w:rsidR="003211A9" w:rsidRPr="00953193" w:rsidRDefault="003211A9" w:rsidP="002C08DB">
      <w:pPr>
        <w:widowControl w:val="0"/>
        <w:numPr>
          <w:ilvl w:val="0"/>
          <w:numId w:val="65"/>
        </w:numPr>
        <w:tabs>
          <w:tab w:val="clear" w:pos="-567"/>
        </w:tabs>
        <w:spacing w:before="120" w:after="120" w:line="240" w:lineRule="auto"/>
        <w:ind w:left="1135" w:hanging="284"/>
        <w:rPr>
          <w:szCs w:val="26"/>
        </w:rPr>
      </w:pPr>
      <w:r w:rsidRPr="00953193">
        <w:rPr>
          <w:szCs w:val="26"/>
        </w:rPr>
        <w:t>Chỉnh trang san gạt mặt bằng.</w:t>
      </w:r>
    </w:p>
    <w:p w14:paraId="6DB2B628" w14:textId="77777777" w:rsidR="003211A9" w:rsidRPr="00953193" w:rsidRDefault="003211A9" w:rsidP="002C08DB">
      <w:pPr>
        <w:widowControl w:val="0"/>
        <w:numPr>
          <w:ilvl w:val="0"/>
          <w:numId w:val="65"/>
        </w:numPr>
        <w:tabs>
          <w:tab w:val="clear" w:pos="-567"/>
        </w:tabs>
        <w:spacing w:before="120" w:after="120" w:line="240" w:lineRule="auto"/>
        <w:ind w:left="1135" w:hanging="284"/>
        <w:rPr>
          <w:szCs w:val="26"/>
        </w:rPr>
      </w:pPr>
      <w:r w:rsidRPr="00953193">
        <w:rPr>
          <w:szCs w:val="26"/>
        </w:rPr>
        <w:t xml:space="preserve">Thi công đường </w:t>
      </w:r>
      <w:r w:rsidRPr="00953193">
        <w:rPr>
          <w:szCs w:val="26"/>
          <w:lang w:val="en-US"/>
        </w:rPr>
        <w:t>giao thông</w:t>
      </w:r>
      <w:r w:rsidRPr="00953193">
        <w:rPr>
          <w:szCs w:val="26"/>
        </w:rPr>
        <w:t xml:space="preserve"> nội bộ vào các vị trí </w:t>
      </w:r>
      <w:r w:rsidRPr="00953193">
        <w:rPr>
          <w:szCs w:val="26"/>
          <w:lang w:val="en-US"/>
        </w:rPr>
        <w:t>turbine</w:t>
      </w:r>
      <w:r w:rsidRPr="00953193">
        <w:rPr>
          <w:szCs w:val="26"/>
        </w:rPr>
        <w:t xml:space="preserve"> </w:t>
      </w:r>
      <w:r w:rsidRPr="00953193">
        <w:rPr>
          <w:szCs w:val="26"/>
          <w:lang w:val="en-US"/>
        </w:rPr>
        <w:t>và</w:t>
      </w:r>
      <w:r w:rsidRPr="00953193">
        <w:rPr>
          <w:szCs w:val="26"/>
        </w:rPr>
        <w:t xml:space="preserve"> </w:t>
      </w:r>
      <w:r w:rsidRPr="00953193">
        <w:rPr>
          <w:szCs w:val="26"/>
          <w:lang w:val="en-US"/>
        </w:rPr>
        <w:t>b</w:t>
      </w:r>
      <w:r w:rsidRPr="00953193">
        <w:rPr>
          <w:szCs w:val="26"/>
        </w:rPr>
        <w:t>ãi thi công.</w:t>
      </w:r>
    </w:p>
    <w:p w14:paraId="7C031BC2" w14:textId="77777777" w:rsidR="003211A9" w:rsidRPr="00953193" w:rsidRDefault="003211A9" w:rsidP="002C08DB">
      <w:pPr>
        <w:widowControl w:val="0"/>
        <w:numPr>
          <w:ilvl w:val="0"/>
          <w:numId w:val="65"/>
        </w:numPr>
        <w:tabs>
          <w:tab w:val="clear" w:pos="-567"/>
        </w:tabs>
        <w:spacing w:before="120" w:after="120" w:line="240" w:lineRule="auto"/>
        <w:ind w:left="1135" w:hanging="284"/>
        <w:rPr>
          <w:szCs w:val="26"/>
        </w:rPr>
      </w:pPr>
      <w:r w:rsidRPr="00953193">
        <w:rPr>
          <w:szCs w:val="26"/>
        </w:rPr>
        <w:t xml:space="preserve">Thi công móng </w:t>
      </w:r>
      <w:r w:rsidRPr="00953193">
        <w:rPr>
          <w:szCs w:val="26"/>
          <w:lang w:val="en-US"/>
        </w:rPr>
        <w:t>turbine</w:t>
      </w:r>
      <w:r w:rsidRPr="00953193">
        <w:rPr>
          <w:szCs w:val="26"/>
        </w:rPr>
        <w:t>.</w:t>
      </w:r>
    </w:p>
    <w:p w14:paraId="1E4CCBCD" w14:textId="77777777" w:rsidR="003211A9" w:rsidRPr="00953193" w:rsidRDefault="003211A9" w:rsidP="002C08DB">
      <w:pPr>
        <w:widowControl w:val="0"/>
        <w:numPr>
          <w:ilvl w:val="0"/>
          <w:numId w:val="65"/>
        </w:numPr>
        <w:tabs>
          <w:tab w:val="clear" w:pos="-567"/>
        </w:tabs>
        <w:spacing w:before="120" w:after="120" w:line="240" w:lineRule="auto"/>
        <w:ind w:left="1135" w:hanging="284"/>
        <w:rPr>
          <w:szCs w:val="26"/>
        </w:rPr>
      </w:pPr>
      <w:r w:rsidRPr="00953193">
        <w:rPr>
          <w:szCs w:val="26"/>
        </w:rPr>
        <w:t>Thi công hệ thống thu gom điện nội bộ 35kV.</w:t>
      </w:r>
    </w:p>
    <w:p w14:paraId="033347BA" w14:textId="77777777" w:rsidR="003211A9" w:rsidRPr="00953193" w:rsidRDefault="003211A9" w:rsidP="002C08DB">
      <w:pPr>
        <w:widowControl w:val="0"/>
        <w:numPr>
          <w:ilvl w:val="0"/>
          <w:numId w:val="65"/>
        </w:numPr>
        <w:tabs>
          <w:tab w:val="clear" w:pos="-567"/>
        </w:tabs>
        <w:spacing w:before="120" w:after="120" w:line="240" w:lineRule="auto"/>
        <w:ind w:left="1135" w:hanging="284"/>
        <w:rPr>
          <w:szCs w:val="26"/>
        </w:rPr>
      </w:pPr>
      <w:r w:rsidRPr="00953193">
        <w:rPr>
          <w:szCs w:val="26"/>
        </w:rPr>
        <w:t>Đào và lắp đặt cáp ngầm, hệ thống nối đất.</w:t>
      </w:r>
    </w:p>
    <w:p w14:paraId="61534C49" w14:textId="77777777" w:rsidR="003211A9" w:rsidRPr="00953193" w:rsidRDefault="003211A9" w:rsidP="002C08DB">
      <w:pPr>
        <w:widowControl w:val="0"/>
        <w:numPr>
          <w:ilvl w:val="0"/>
          <w:numId w:val="65"/>
        </w:numPr>
        <w:tabs>
          <w:tab w:val="clear" w:pos="-567"/>
        </w:tabs>
        <w:spacing w:before="120" w:after="120" w:line="240" w:lineRule="auto"/>
        <w:ind w:left="1135" w:hanging="284"/>
        <w:rPr>
          <w:szCs w:val="26"/>
        </w:rPr>
      </w:pPr>
      <w:r w:rsidRPr="00953193">
        <w:rPr>
          <w:szCs w:val="26"/>
        </w:rPr>
        <w:lastRenderedPageBreak/>
        <w:t xml:space="preserve">Lắp đặt </w:t>
      </w:r>
      <w:r w:rsidRPr="00953193">
        <w:rPr>
          <w:szCs w:val="26"/>
          <w:lang w:val="en-US"/>
        </w:rPr>
        <w:t>turbine</w:t>
      </w:r>
      <w:r w:rsidRPr="00953193">
        <w:rPr>
          <w:szCs w:val="26"/>
        </w:rPr>
        <w:t xml:space="preserve"> gió, các thiết bị điện, tủ bảng …</w:t>
      </w:r>
    </w:p>
    <w:p w14:paraId="53A282AF" w14:textId="77777777" w:rsidR="003211A9" w:rsidRPr="00953193" w:rsidRDefault="003211A9" w:rsidP="002C08DB">
      <w:pPr>
        <w:widowControl w:val="0"/>
        <w:numPr>
          <w:ilvl w:val="0"/>
          <w:numId w:val="65"/>
        </w:numPr>
        <w:tabs>
          <w:tab w:val="clear" w:pos="-567"/>
        </w:tabs>
        <w:spacing w:before="120" w:after="120" w:line="240" w:lineRule="auto"/>
        <w:ind w:left="1135" w:hanging="284"/>
        <w:rPr>
          <w:szCs w:val="26"/>
        </w:rPr>
      </w:pPr>
      <w:r w:rsidRPr="00953193">
        <w:rPr>
          <w:szCs w:val="26"/>
        </w:rPr>
        <w:t>Lắp đặt hệ thống thông tin quang và SCADA.</w:t>
      </w:r>
    </w:p>
    <w:p w14:paraId="5D82547F" w14:textId="77777777" w:rsidR="00962ECE" w:rsidRPr="00953193" w:rsidRDefault="00962ECE" w:rsidP="002C08DB">
      <w:pPr>
        <w:widowControl w:val="0"/>
        <w:spacing w:before="120" w:after="120" w:line="240" w:lineRule="auto"/>
        <w:ind w:left="851"/>
        <w:rPr>
          <w:szCs w:val="26"/>
        </w:rPr>
      </w:pPr>
      <w:r w:rsidRPr="00953193">
        <w:rPr>
          <w:i/>
          <w:szCs w:val="26"/>
          <w:lang w:val="en-US"/>
        </w:rPr>
        <w:t>Các hoạt động thi công xây dựng ảnh hưởng đến môi trường của dự án:</w:t>
      </w:r>
    </w:p>
    <w:p w14:paraId="6B6455FE" w14:textId="4E3DB0B5" w:rsidR="003211A9" w:rsidRPr="00953193" w:rsidRDefault="003211A9" w:rsidP="002C08DB">
      <w:pPr>
        <w:pStyle w:val="ListParagraph"/>
        <w:keepNext w:val="0"/>
        <w:numPr>
          <w:ilvl w:val="0"/>
          <w:numId w:val="66"/>
        </w:numPr>
        <w:tabs>
          <w:tab w:val="left" w:pos="1134"/>
        </w:tabs>
        <w:spacing w:after="120"/>
        <w:ind w:left="1134" w:hanging="283"/>
        <w:jc w:val="both"/>
        <w:rPr>
          <w:sz w:val="26"/>
          <w:szCs w:val="26"/>
          <w:lang w:val="it-IT"/>
        </w:rPr>
      </w:pPr>
      <w:bookmarkStart w:id="223" w:name="_Toc96010269"/>
      <w:r w:rsidRPr="00953193">
        <w:rPr>
          <w:sz w:val="26"/>
          <w:szCs w:val="26"/>
          <w:lang w:val="it-IT"/>
        </w:rPr>
        <w:t xml:space="preserve">Giai đoạn chuẩn bị xây dựng: </w:t>
      </w:r>
      <w:r w:rsidRPr="00953193">
        <w:rPr>
          <w:sz w:val="26"/>
          <w:szCs w:val="26"/>
        </w:rPr>
        <w:t xml:space="preserve">Hoạt động thu hồi đất xây dựng hạng mục </w:t>
      </w:r>
      <w:r w:rsidR="00275A6B" w:rsidRPr="00953193">
        <w:rPr>
          <w:sz w:val="26"/>
          <w:szCs w:val="26"/>
        </w:rPr>
        <w:t xml:space="preserve">móng turbine </w:t>
      </w:r>
      <w:r w:rsidRPr="00953193">
        <w:rPr>
          <w:sz w:val="26"/>
          <w:szCs w:val="26"/>
        </w:rPr>
        <w:t>của dự</w:t>
      </w:r>
      <w:r w:rsidR="00275A6B" w:rsidRPr="00953193">
        <w:rPr>
          <w:sz w:val="26"/>
          <w:szCs w:val="26"/>
        </w:rPr>
        <w:t xml:space="preserve"> án. </w:t>
      </w:r>
    </w:p>
    <w:p w14:paraId="0343D4B5" w14:textId="77777777" w:rsidR="003211A9" w:rsidRPr="00953193" w:rsidRDefault="003211A9" w:rsidP="002C08DB">
      <w:pPr>
        <w:pStyle w:val="ListParagraph"/>
        <w:keepNext w:val="0"/>
        <w:numPr>
          <w:ilvl w:val="0"/>
          <w:numId w:val="66"/>
        </w:numPr>
        <w:tabs>
          <w:tab w:val="left" w:pos="1134"/>
        </w:tabs>
        <w:spacing w:after="120"/>
        <w:ind w:left="1134" w:hanging="283"/>
        <w:jc w:val="both"/>
        <w:rPr>
          <w:sz w:val="26"/>
          <w:szCs w:val="26"/>
          <w:lang w:val="it-IT"/>
        </w:rPr>
      </w:pPr>
      <w:r w:rsidRPr="00953193">
        <w:rPr>
          <w:sz w:val="26"/>
          <w:szCs w:val="26"/>
          <w:lang w:val="it-IT"/>
        </w:rPr>
        <w:t>Giai đoạn xây dựng:</w:t>
      </w:r>
    </w:p>
    <w:p w14:paraId="5C43D8BA" w14:textId="77777777" w:rsidR="003211A9" w:rsidRPr="00953193" w:rsidRDefault="003211A9" w:rsidP="002C08DB">
      <w:pPr>
        <w:pStyle w:val="ListParagraph"/>
        <w:keepNext w:val="0"/>
        <w:numPr>
          <w:ilvl w:val="0"/>
          <w:numId w:val="52"/>
        </w:numPr>
        <w:spacing w:after="120"/>
        <w:ind w:left="1134" w:firstLine="0"/>
        <w:jc w:val="both"/>
        <w:rPr>
          <w:rFonts w:eastAsia="Times New Roman"/>
          <w:sz w:val="26"/>
          <w:szCs w:val="26"/>
          <w:lang w:eastAsia="ar-SA"/>
        </w:rPr>
      </w:pPr>
      <w:r w:rsidRPr="00953193">
        <w:rPr>
          <w:rFonts w:eastAsia="Times New Roman"/>
          <w:sz w:val="26"/>
          <w:szCs w:val="26"/>
          <w:lang w:eastAsia="ar-SA"/>
        </w:rPr>
        <w:t>Hoạt động đào đắp đất và vận chuyển nguyên vật liệu;</w:t>
      </w:r>
    </w:p>
    <w:p w14:paraId="31DE4186" w14:textId="77777777" w:rsidR="003211A9" w:rsidRPr="00953193" w:rsidRDefault="003211A9" w:rsidP="002C08DB">
      <w:pPr>
        <w:pStyle w:val="ListParagraph"/>
        <w:keepNext w:val="0"/>
        <w:numPr>
          <w:ilvl w:val="0"/>
          <w:numId w:val="52"/>
        </w:numPr>
        <w:spacing w:after="120"/>
        <w:ind w:left="1134" w:firstLine="0"/>
        <w:jc w:val="both"/>
        <w:rPr>
          <w:rFonts w:eastAsia="Times New Roman"/>
          <w:sz w:val="26"/>
          <w:szCs w:val="26"/>
          <w:lang w:eastAsia="ar-SA"/>
        </w:rPr>
      </w:pPr>
      <w:r w:rsidRPr="00953193">
        <w:rPr>
          <w:rFonts w:eastAsia="Times New Roman"/>
          <w:sz w:val="26"/>
          <w:szCs w:val="26"/>
          <w:lang w:eastAsia="ar-SA"/>
        </w:rPr>
        <w:t>Hoạt động của các thiết bị, máy móc phục vụ thi công;</w:t>
      </w:r>
    </w:p>
    <w:p w14:paraId="36847604" w14:textId="77777777" w:rsidR="003211A9" w:rsidRPr="00953193" w:rsidRDefault="003211A9" w:rsidP="002C08DB">
      <w:pPr>
        <w:pStyle w:val="ListParagraph"/>
        <w:keepNext w:val="0"/>
        <w:numPr>
          <w:ilvl w:val="0"/>
          <w:numId w:val="52"/>
        </w:numPr>
        <w:spacing w:after="120"/>
        <w:ind w:left="1134" w:firstLine="0"/>
        <w:jc w:val="both"/>
        <w:rPr>
          <w:rFonts w:eastAsia="Times New Roman"/>
          <w:sz w:val="26"/>
          <w:szCs w:val="26"/>
          <w:lang w:eastAsia="ar-SA"/>
        </w:rPr>
      </w:pPr>
      <w:r w:rsidRPr="00953193">
        <w:rPr>
          <w:rFonts w:eastAsia="Times New Roman"/>
          <w:sz w:val="26"/>
          <w:szCs w:val="26"/>
          <w:lang w:eastAsia="ar-SA"/>
        </w:rPr>
        <w:t>Hoạt động xây dựng các hạng mục (móng turbine, đường giao thông, …);</w:t>
      </w:r>
    </w:p>
    <w:p w14:paraId="12B0441C" w14:textId="77777777" w:rsidR="003211A9" w:rsidRPr="00953193" w:rsidRDefault="003211A9" w:rsidP="002C08DB">
      <w:pPr>
        <w:pStyle w:val="ListParagraph"/>
        <w:keepNext w:val="0"/>
        <w:numPr>
          <w:ilvl w:val="0"/>
          <w:numId w:val="52"/>
        </w:numPr>
        <w:spacing w:after="120"/>
        <w:ind w:left="1134" w:firstLine="0"/>
        <w:jc w:val="both"/>
        <w:rPr>
          <w:rFonts w:eastAsia="Times New Roman"/>
          <w:sz w:val="26"/>
          <w:szCs w:val="26"/>
          <w:lang w:eastAsia="ar-SA"/>
        </w:rPr>
      </w:pPr>
      <w:r w:rsidRPr="00953193">
        <w:rPr>
          <w:rFonts w:eastAsia="Times New Roman"/>
          <w:sz w:val="26"/>
          <w:szCs w:val="26"/>
          <w:lang w:eastAsia="ar-SA"/>
        </w:rPr>
        <w:t>Hoạt động kéo dây;</w:t>
      </w:r>
    </w:p>
    <w:p w14:paraId="0F3192AF" w14:textId="77777777" w:rsidR="003211A9" w:rsidRPr="00953193" w:rsidRDefault="003211A9" w:rsidP="002C08DB">
      <w:pPr>
        <w:pStyle w:val="ListParagraph"/>
        <w:keepNext w:val="0"/>
        <w:numPr>
          <w:ilvl w:val="0"/>
          <w:numId w:val="52"/>
        </w:numPr>
        <w:spacing w:after="120"/>
        <w:ind w:left="1134" w:firstLine="0"/>
        <w:jc w:val="both"/>
        <w:rPr>
          <w:rFonts w:eastAsia="Times New Roman"/>
          <w:sz w:val="26"/>
          <w:szCs w:val="26"/>
          <w:lang w:eastAsia="ar-SA"/>
        </w:rPr>
      </w:pPr>
      <w:r w:rsidRPr="00953193">
        <w:rPr>
          <w:rFonts w:eastAsia="Times New Roman"/>
          <w:sz w:val="26"/>
          <w:szCs w:val="26"/>
          <w:lang w:eastAsia="ar-SA"/>
        </w:rPr>
        <w:t>Hoạt động sử dụng đất tạm thời để làm bãi tập kết, trạm trộn bê tông, …;</w:t>
      </w:r>
    </w:p>
    <w:p w14:paraId="7BD4F300" w14:textId="77777777" w:rsidR="003211A9" w:rsidRPr="00953193" w:rsidRDefault="003211A9" w:rsidP="002C08DB">
      <w:pPr>
        <w:pStyle w:val="ListParagraph"/>
        <w:keepNext w:val="0"/>
        <w:numPr>
          <w:ilvl w:val="0"/>
          <w:numId w:val="52"/>
        </w:numPr>
        <w:spacing w:after="120"/>
        <w:ind w:left="1134" w:firstLine="0"/>
        <w:jc w:val="both"/>
        <w:rPr>
          <w:rFonts w:eastAsia="Times New Roman"/>
          <w:sz w:val="26"/>
          <w:szCs w:val="26"/>
          <w:lang w:eastAsia="ar-SA"/>
        </w:rPr>
      </w:pPr>
      <w:r w:rsidRPr="00953193">
        <w:rPr>
          <w:rFonts w:eastAsia="Times New Roman"/>
          <w:sz w:val="26"/>
          <w:szCs w:val="26"/>
          <w:lang w:eastAsia="ar-SA"/>
        </w:rPr>
        <w:t>Hoạt động tập trung đông lực lượng lao động phục vụ thi công;</w:t>
      </w:r>
    </w:p>
    <w:p w14:paraId="337B4661" w14:textId="77777777" w:rsidR="003211A9" w:rsidRPr="00953193" w:rsidRDefault="003211A9" w:rsidP="002C08DB">
      <w:pPr>
        <w:pStyle w:val="ListParagraph"/>
        <w:keepNext w:val="0"/>
        <w:numPr>
          <w:ilvl w:val="0"/>
          <w:numId w:val="52"/>
        </w:numPr>
        <w:spacing w:after="120"/>
        <w:ind w:left="1134" w:firstLine="0"/>
        <w:jc w:val="both"/>
        <w:rPr>
          <w:rFonts w:eastAsia="Times New Roman"/>
          <w:sz w:val="26"/>
          <w:szCs w:val="26"/>
          <w:lang w:eastAsia="ar-SA"/>
        </w:rPr>
      </w:pPr>
      <w:r w:rsidRPr="00953193">
        <w:rPr>
          <w:sz w:val="26"/>
          <w:szCs w:val="26"/>
        </w:rPr>
        <w:t>Các rủi ro, sự cố.</w:t>
      </w:r>
    </w:p>
    <w:p w14:paraId="1B47C8FD" w14:textId="77777777" w:rsidR="003211A9" w:rsidRPr="00953193" w:rsidRDefault="003211A9" w:rsidP="002C08DB">
      <w:pPr>
        <w:pStyle w:val="ListParagraph"/>
        <w:keepNext w:val="0"/>
        <w:numPr>
          <w:ilvl w:val="0"/>
          <w:numId w:val="53"/>
        </w:numPr>
        <w:tabs>
          <w:tab w:val="left" w:pos="1134"/>
        </w:tabs>
        <w:spacing w:after="120"/>
        <w:ind w:left="851" w:firstLine="0"/>
        <w:jc w:val="both"/>
        <w:rPr>
          <w:sz w:val="26"/>
          <w:szCs w:val="26"/>
          <w:lang w:val="it-IT"/>
        </w:rPr>
      </w:pPr>
      <w:r w:rsidRPr="00953193">
        <w:rPr>
          <w:sz w:val="26"/>
          <w:szCs w:val="26"/>
          <w:lang w:val="it-IT"/>
        </w:rPr>
        <w:t>Giai đoạn xây dựng:</w:t>
      </w:r>
    </w:p>
    <w:p w14:paraId="2BF64BE8" w14:textId="77777777" w:rsidR="003211A9" w:rsidRPr="00953193" w:rsidRDefault="003211A9" w:rsidP="002C08DB">
      <w:pPr>
        <w:pStyle w:val="ListParagraph"/>
        <w:keepNext w:val="0"/>
        <w:numPr>
          <w:ilvl w:val="0"/>
          <w:numId w:val="54"/>
        </w:numPr>
        <w:spacing w:after="120"/>
        <w:ind w:left="1134" w:firstLine="0"/>
        <w:jc w:val="both"/>
        <w:rPr>
          <w:sz w:val="26"/>
          <w:szCs w:val="26"/>
        </w:rPr>
      </w:pPr>
      <w:r w:rsidRPr="00953193">
        <w:rPr>
          <w:sz w:val="26"/>
          <w:szCs w:val="26"/>
        </w:rPr>
        <w:t>Hoạt động của turbine gió;</w:t>
      </w:r>
    </w:p>
    <w:p w14:paraId="22CACD63" w14:textId="77777777" w:rsidR="003211A9" w:rsidRPr="00953193" w:rsidRDefault="003211A9" w:rsidP="002C08DB">
      <w:pPr>
        <w:pStyle w:val="ListParagraph"/>
        <w:keepNext w:val="0"/>
        <w:numPr>
          <w:ilvl w:val="0"/>
          <w:numId w:val="54"/>
        </w:numPr>
        <w:spacing w:after="120"/>
        <w:ind w:left="1134" w:firstLine="0"/>
        <w:jc w:val="both"/>
        <w:rPr>
          <w:sz w:val="26"/>
          <w:szCs w:val="26"/>
        </w:rPr>
      </w:pPr>
      <w:r w:rsidRPr="00953193">
        <w:rPr>
          <w:rFonts w:eastAsia="Times New Roman"/>
          <w:sz w:val="26"/>
          <w:szCs w:val="26"/>
          <w:lang w:eastAsia="ar-SA"/>
        </w:rPr>
        <w:t>Hoạt động s</w:t>
      </w:r>
      <w:r w:rsidRPr="00953193">
        <w:rPr>
          <w:sz w:val="26"/>
          <w:szCs w:val="26"/>
        </w:rPr>
        <w:t>inh hoạt của nhân viên vận hành;</w:t>
      </w:r>
    </w:p>
    <w:p w14:paraId="59361B17" w14:textId="77777777" w:rsidR="003211A9" w:rsidRPr="00953193" w:rsidRDefault="003211A9" w:rsidP="002C08DB">
      <w:pPr>
        <w:pStyle w:val="ListParagraph"/>
        <w:keepNext w:val="0"/>
        <w:numPr>
          <w:ilvl w:val="0"/>
          <w:numId w:val="54"/>
        </w:numPr>
        <w:spacing w:after="120"/>
        <w:ind w:left="1134" w:firstLine="0"/>
        <w:jc w:val="both"/>
        <w:rPr>
          <w:rFonts w:eastAsia="Times New Roman"/>
          <w:sz w:val="26"/>
          <w:szCs w:val="26"/>
          <w:lang w:eastAsia="ar-SA"/>
        </w:rPr>
      </w:pPr>
      <w:r w:rsidRPr="00953193">
        <w:rPr>
          <w:rFonts w:eastAsia="Times New Roman"/>
          <w:sz w:val="26"/>
          <w:szCs w:val="26"/>
          <w:lang w:eastAsia="ar-SA"/>
        </w:rPr>
        <w:t>Các rủi ro, sự cố.</w:t>
      </w:r>
    </w:p>
    <w:p w14:paraId="0BBA302E" w14:textId="77777777" w:rsidR="003211A9" w:rsidRPr="00953193" w:rsidRDefault="003211A9" w:rsidP="002C08DB">
      <w:pPr>
        <w:pStyle w:val="ListParagraph"/>
        <w:keepNext w:val="0"/>
        <w:numPr>
          <w:ilvl w:val="0"/>
          <w:numId w:val="53"/>
        </w:numPr>
        <w:tabs>
          <w:tab w:val="left" w:pos="1134"/>
        </w:tabs>
        <w:spacing w:after="120"/>
        <w:ind w:left="851" w:firstLine="0"/>
        <w:jc w:val="both"/>
        <w:rPr>
          <w:sz w:val="26"/>
          <w:szCs w:val="26"/>
          <w:lang w:val="it-IT"/>
        </w:rPr>
      </w:pPr>
      <w:r w:rsidRPr="00953193">
        <w:rPr>
          <w:sz w:val="26"/>
          <w:szCs w:val="26"/>
          <w:lang w:val="it-IT"/>
        </w:rPr>
        <w:t>Giai đoạn kết thúc và tháo dỡ dự án</w:t>
      </w:r>
    </w:p>
    <w:p w14:paraId="00D6FAA1" w14:textId="77777777" w:rsidR="003211A9" w:rsidRPr="00953193" w:rsidRDefault="003211A9" w:rsidP="002C08DB">
      <w:pPr>
        <w:pStyle w:val="ListParagraph"/>
        <w:keepNext w:val="0"/>
        <w:numPr>
          <w:ilvl w:val="0"/>
          <w:numId w:val="55"/>
        </w:numPr>
        <w:spacing w:after="120"/>
        <w:ind w:left="1134" w:firstLine="0"/>
        <w:jc w:val="both"/>
        <w:rPr>
          <w:rFonts w:eastAsia="Times New Roman"/>
          <w:sz w:val="26"/>
          <w:szCs w:val="26"/>
          <w:lang w:eastAsia="ar-SA"/>
        </w:rPr>
      </w:pPr>
      <w:r w:rsidRPr="00953193">
        <w:rPr>
          <w:rFonts w:eastAsia="Times New Roman"/>
          <w:sz w:val="26"/>
          <w:szCs w:val="26"/>
          <w:lang w:eastAsia="ar-SA"/>
        </w:rPr>
        <w:t>Hoạt động của các thiết bị, máy móc phục vụ việc tháo dỡ;</w:t>
      </w:r>
    </w:p>
    <w:p w14:paraId="5259A284" w14:textId="77777777" w:rsidR="003211A9" w:rsidRPr="00953193" w:rsidRDefault="003211A9" w:rsidP="002C08DB">
      <w:pPr>
        <w:pStyle w:val="ListParagraph"/>
        <w:keepNext w:val="0"/>
        <w:numPr>
          <w:ilvl w:val="0"/>
          <w:numId w:val="55"/>
        </w:numPr>
        <w:spacing w:after="120"/>
        <w:ind w:left="1134" w:firstLine="0"/>
        <w:jc w:val="both"/>
        <w:rPr>
          <w:rFonts w:eastAsia="Times New Roman"/>
          <w:sz w:val="26"/>
          <w:szCs w:val="26"/>
          <w:lang w:eastAsia="ar-SA"/>
        </w:rPr>
      </w:pPr>
      <w:r w:rsidRPr="00953193">
        <w:rPr>
          <w:rFonts w:eastAsia="Times New Roman"/>
          <w:sz w:val="26"/>
          <w:szCs w:val="26"/>
          <w:lang w:eastAsia="ar-SA"/>
        </w:rPr>
        <w:t>Hoạt động tháo dỡ các hạng mục dự án;</w:t>
      </w:r>
    </w:p>
    <w:p w14:paraId="53BC8C5A" w14:textId="77777777" w:rsidR="003211A9" w:rsidRPr="00953193" w:rsidRDefault="003211A9" w:rsidP="002C08DB">
      <w:pPr>
        <w:pStyle w:val="ListParagraph"/>
        <w:keepNext w:val="0"/>
        <w:numPr>
          <w:ilvl w:val="0"/>
          <w:numId w:val="55"/>
        </w:numPr>
        <w:spacing w:after="120"/>
        <w:ind w:left="1134" w:firstLine="0"/>
        <w:jc w:val="both"/>
        <w:rPr>
          <w:rFonts w:eastAsia="Times New Roman"/>
          <w:sz w:val="26"/>
          <w:szCs w:val="26"/>
          <w:lang w:eastAsia="ar-SA"/>
        </w:rPr>
      </w:pPr>
      <w:r w:rsidRPr="00953193">
        <w:rPr>
          <w:rFonts w:eastAsia="Times New Roman"/>
          <w:sz w:val="26"/>
          <w:szCs w:val="26"/>
          <w:lang w:eastAsia="ar-SA"/>
        </w:rPr>
        <w:t>Hoạt động tập trung đông lực lượng lao động phục vụ thi công;</w:t>
      </w:r>
    </w:p>
    <w:p w14:paraId="03613B4E" w14:textId="77777777" w:rsidR="003211A9" w:rsidRPr="00953193" w:rsidRDefault="003211A9" w:rsidP="002C08DB">
      <w:pPr>
        <w:pStyle w:val="ListParagraph"/>
        <w:numPr>
          <w:ilvl w:val="0"/>
          <w:numId w:val="55"/>
        </w:numPr>
        <w:spacing w:after="120"/>
        <w:ind w:left="1134" w:firstLine="0"/>
        <w:jc w:val="both"/>
        <w:rPr>
          <w:rFonts w:eastAsia="Times New Roman"/>
          <w:sz w:val="26"/>
          <w:szCs w:val="26"/>
          <w:lang w:eastAsia="ar-SA"/>
        </w:rPr>
      </w:pPr>
      <w:r w:rsidRPr="00953193">
        <w:rPr>
          <w:sz w:val="26"/>
          <w:szCs w:val="26"/>
        </w:rPr>
        <w:t>Các rủi ro, sự cố</w:t>
      </w:r>
      <w:r w:rsidRPr="00953193">
        <w:rPr>
          <w:rFonts w:eastAsia="Times New Roman"/>
          <w:sz w:val="26"/>
          <w:szCs w:val="26"/>
          <w:lang w:eastAsia="ar-SA"/>
        </w:rPr>
        <w:t>.</w:t>
      </w:r>
    </w:p>
    <w:p w14:paraId="640D3E9B" w14:textId="2FBB0EAF" w:rsidR="00962ECE" w:rsidRPr="00953193" w:rsidRDefault="003211A9" w:rsidP="002C08DB">
      <w:pPr>
        <w:pStyle w:val="Heading3"/>
        <w:numPr>
          <w:ilvl w:val="0"/>
          <w:numId w:val="0"/>
        </w:numPr>
        <w:tabs>
          <w:tab w:val="left" w:pos="851"/>
        </w:tabs>
        <w:rPr>
          <w:color w:val="auto"/>
          <w:lang w:val="vi-VN" w:eastAsia="en-US"/>
        </w:rPr>
      </w:pPr>
      <w:bookmarkStart w:id="224" w:name="_Toc103926690"/>
      <w:r w:rsidRPr="00953193">
        <w:rPr>
          <w:color w:val="auto"/>
        </w:rPr>
        <w:t>1.2.4</w:t>
      </w:r>
      <w:r w:rsidRPr="00953193">
        <w:rPr>
          <w:color w:val="auto"/>
        </w:rPr>
        <w:tab/>
      </w:r>
      <w:r w:rsidR="00962ECE" w:rsidRPr="00953193">
        <w:rPr>
          <w:color w:val="auto"/>
        </w:rPr>
        <w:t>Các hạng mục công trình xử lý chất thải và bảo vệ môi trường</w:t>
      </w:r>
      <w:bookmarkEnd w:id="223"/>
      <w:bookmarkEnd w:id="224"/>
      <w:r w:rsidR="00962ECE" w:rsidRPr="00953193">
        <w:rPr>
          <w:color w:val="auto"/>
        </w:rPr>
        <w:t xml:space="preserve"> </w:t>
      </w:r>
    </w:p>
    <w:p w14:paraId="6B27A097" w14:textId="4316A853" w:rsidR="00962ECE" w:rsidRPr="00953193" w:rsidRDefault="003211A9" w:rsidP="007050F3">
      <w:pPr>
        <w:pStyle w:val="Heading4"/>
      </w:pPr>
      <w:bookmarkStart w:id="225" w:name="_Toc96010270"/>
      <w:bookmarkStart w:id="226" w:name="_Toc66195774"/>
      <w:r w:rsidRPr="00953193">
        <w:t>1.2.4.1</w:t>
      </w:r>
      <w:r w:rsidRPr="00953193">
        <w:tab/>
      </w:r>
      <w:r w:rsidR="00962ECE" w:rsidRPr="00953193">
        <w:t>Các hạng mục công trình xử lý chất thải giai đoạn xây dựng</w:t>
      </w:r>
      <w:bookmarkEnd w:id="225"/>
      <w:bookmarkEnd w:id="226"/>
    </w:p>
    <w:p w14:paraId="6A48AA5A" w14:textId="57445836" w:rsidR="00962ECE" w:rsidRPr="00953193" w:rsidRDefault="003211A9" w:rsidP="002C08DB">
      <w:pPr>
        <w:pStyle w:val="Heading5"/>
      </w:pPr>
      <w:r w:rsidRPr="00953193">
        <w:t xml:space="preserve">1.2.4.1.1 </w:t>
      </w:r>
      <w:r w:rsidR="00962ECE" w:rsidRPr="00953193">
        <w:t xml:space="preserve">Xử lý nước thải </w:t>
      </w:r>
    </w:p>
    <w:p w14:paraId="1CD3769D" w14:textId="77777777" w:rsidR="003211A9" w:rsidRPr="00953193" w:rsidRDefault="003211A9" w:rsidP="002C08DB">
      <w:pPr>
        <w:numPr>
          <w:ilvl w:val="2"/>
          <w:numId w:val="67"/>
        </w:numPr>
        <w:tabs>
          <w:tab w:val="clear" w:pos="2160"/>
          <w:tab w:val="num" w:pos="122"/>
          <w:tab w:val="num" w:pos="1134"/>
          <w:tab w:val="left" w:pos="2884"/>
        </w:tabs>
        <w:spacing w:before="120" w:after="120" w:line="240" w:lineRule="auto"/>
        <w:ind w:left="1134" w:hanging="283"/>
        <w:rPr>
          <w:szCs w:val="26"/>
          <w:lang w:val="en-US"/>
        </w:rPr>
      </w:pPr>
      <w:r w:rsidRPr="00953193">
        <w:rPr>
          <w:szCs w:val="26"/>
          <w:lang w:val="en-US"/>
        </w:rPr>
        <w:t>Nước thải xây dựng:</w:t>
      </w:r>
    </w:p>
    <w:p w14:paraId="777A2DA3" w14:textId="77777777" w:rsidR="003211A9" w:rsidRPr="00953193" w:rsidRDefault="003211A9" w:rsidP="002C08DB">
      <w:pPr>
        <w:widowControl w:val="0"/>
        <w:spacing w:before="120" w:after="120" w:line="240" w:lineRule="auto"/>
        <w:ind w:left="1135"/>
        <w:rPr>
          <w:rFonts w:eastAsia="Times New Roman"/>
          <w:iCs/>
          <w:spacing w:val="2"/>
          <w:szCs w:val="26"/>
          <w:lang w:val="en-US" w:eastAsia="ar-SA"/>
        </w:rPr>
      </w:pPr>
      <w:r w:rsidRPr="00953193">
        <w:rPr>
          <w:rFonts w:eastAsia="Times New Roman"/>
          <w:iCs/>
          <w:spacing w:val="2"/>
          <w:szCs w:val="26"/>
          <w:lang w:val="en-US" w:eastAsia="ar-SA"/>
        </w:rPr>
        <w:t>+ Nước thải vệ sinh phương tiện, máy móc thi công: xây dựng đường thoát nước, bố trí hố lắng có thể tích 2m</w:t>
      </w:r>
      <w:r w:rsidRPr="00953193">
        <w:rPr>
          <w:rFonts w:eastAsia="Times New Roman"/>
          <w:iCs/>
          <w:spacing w:val="2"/>
          <w:szCs w:val="26"/>
          <w:vertAlign w:val="superscript"/>
          <w:lang w:val="en-US" w:eastAsia="ar-SA"/>
        </w:rPr>
        <w:t>3</w:t>
      </w:r>
      <w:r w:rsidRPr="00953193">
        <w:rPr>
          <w:rFonts w:eastAsia="Times New Roman"/>
          <w:iCs/>
          <w:spacing w:val="2"/>
          <w:szCs w:val="26"/>
          <w:lang w:val="en-US" w:eastAsia="ar-SA"/>
        </w:rPr>
        <w:t xml:space="preserve"> (kích thước 2m × 2m × 0,5m) để lắng trước khi tr</w:t>
      </w:r>
      <w:r w:rsidRPr="00953193">
        <w:rPr>
          <w:rFonts w:eastAsia="Times New Roman" w:hint="eastAsia"/>
          <w:iCs/>
          <w:spacing w:val="2"/>
          <w:szCs w:val="26"/>
          <w:lang w:val="en-US" w:eastAsia="ar-SA"/>
        </w:rPr>
        <w:t>ư</w:t>
      </w:r>
      <w:r w:rsidRPr="00953193">
        <w:rPr>
          <w:rFonts w:eastAsia="Times New Roman"/>
          <w:iCs/>
          <w:spacing w:val="2"/>
          <w:szCs w:val="26"/>
          <w:lang w:val="en-US" w:eastAsia="ar-SA"/>
        </w:rPr>
        <w:t>ớc khi thải ra nguồn tiếp nhận hoặc tận dụng phần nước trong để tưới mặt bằng thi công.</w:t>
      </w:r>
    </w:p>
    <w:p w14:paraId="2535C6CB" w14:textId="77777777" w:rsidR="003211A9" w:rsidRPr="00953193" w:rsidRDefault="003211A9" w:rsidP="002C08DB">
      <w:pPr>
        <w:numPr>
          <w:ilvl w:val="2"/>
          <w:numId w:val="67"/>
        </w:numPr>
        <w:tabs>
          <w:tab w:val="clear" w:pos="2160"/>
          <w:tab w:val="num" w:pos="122"/>
          <w:tab w:val="num" w:pos="1134"/>
          <w:tab w:val="left" w:pos="2884"/>
        </w:tabs>
        <w:spacing w:before="120" w:after="120" w:line="240" w:lineRule="auto"/>
        <w:ind w:left="1134" w:hanging="283"/>
        <w:rPr>
          <w:szCs w:val="26"/>
          <w:lang w:val="en-US"/>
        </w:rPr>
      </w:pPr>
      <w:r w:rsidRPr="00953193">
        <w:rPr>
          <w:szCs w:val="26"/>
          <w:lang w:val="en-US"/>
        </w:rPr>
        <w:t>Nước thải sinh hoạt:</w:t>
      </w:r>
    </w:p>
    <w:p w14:paraId="1B1827E6" w14:textId="77777777" w:rsidR="003211A9" w:rsidRPr="00953193" w:rsidRDefault="003211A9" w:rsidP="002C08DB">
      <w:pPr>
        <w:widowControl w:val="0"/>
        <w:spacing w:before="120" w:after="120" w:line="240" w:lineRule="auto"/>
        <w:ind w:left="1135"/>
        <w:rPr>
          <w:rFonts w:eastAsia="Times New Roman"/>
          <w:iCs/>
          <w:spacing w:val="2"/>
          <w:szCs w:val="26"/>
          <w:lang w:val="en-US" w:eastAsia="ar-SA"/>
        </w:rPr>
      </w:pPr>
      <w:r w:rsidRPr="00953193">
        <w:rPr>
          <w:rFonts w:eastAsia="Times New Roman"/>
          <w:iCs/>
          <w:spacing w:val="2"/>
          <w:szCs w:val="26"/>
          <w:lang w:val="en-US" w:eastAsia="ar-SA"/>
        </w:rPr>
        <w:t>+ Dự kiến bố trí 4 nhà vệ sinh di động đặt khu vực thi thi công turbine gió (1 nhà vệ sinh/1 sân bãi thi công turbine) và tại công trường thi công trạm biến áp, nhà điều hành.</w:t>
      </w:r>
    </w:p>
    <w:p w14:paraId="08BF6758" w14:textId="77777777" w:rsidR="003211A9" w:rsidRPr="00953193" w:rsidRDefault="003211A9" w:rsidP="002C08DB">
      <w:pPr>
        <w:widowControl w:val="0"/>
        <w:spacing w:before="120" w:after="120" w:line="240" w:lineRule="auto"/>
        <w:ind w:left="1135"/>
        <w:rPr>
          <w:rFonts w:eastAsia="Times New Roman"/>
          <w:iCs/>
          <w:spacing w:val="2"/>
          <w:szCs w:val="26"/>
          <w:lang w:val="en-US" w:eastAsia="ar-SA"/>
        </w:rPr>
      </w:pPr>
      <w:r w:rsidRPr="00953193">
        <w:rPr>
          <w:rFonts w:eastAsia="Times New Roman"/>
          <w:iCs/>
          <w:spacing w:val="2"/>
          <w:szCs w:val="26"/>
          <w:lang w:val="en-US" w:eastAsia="ar-SA"/>
        </w:rPr>
        <w:t xml:space="preserve">+ Trong khoảng thời gian 2 tháng, khi lượng phân bùn đầy sẽ được nhà </w:t>
      </w:r>
      <w:r w:rsidRPr="00953193">
        <w:rPr>
          <w:rFonts w:eastAsia="Times New Roman"/>
          <w:iCs/>
          <w:spacing w:val="2"/>
          <w:szCs w:val="26"/>
          <w:lang w:val="en-US" w:eastAsia="ar-SA"/>
        </w:rPr>
        <w:lastRenderedPageBreak/>
        <w:t xml:space="preserve">thầu thi công thuê đơn vị chức năng đến hút và mang đi xử lý theo quy định. </w:t>
      </w:r>
    </w:p>
    <w:p w14:paraId="251AED2F" w14:textId="31EC44B4" w:rsidR="00962ECE" w:rsidRPr="00953193" w:rsidRDefault="003211A9" w:rsidP="002C08DB">
      <w:pPr>
        <w:pStyle w:val="Heading5"/>
      </w:pPr>
      <w:r w:rsidRPr="00953193">
        <w:t xml:space="preserve">1.2.4.1.2 </w:t>
      </w:r>
      <w:r w:rsidR="00962ECE" w:rsidRPr="00953193">
        <w:t>Xử lý chất thải rắn</w:t>
      </w:r>
    </w:p>
    <w:p w14:paraId="3DDC7C89" w14:textId="77777777" w:rsidR="003211A9" w:rsidRPr="00953193" w:rsidRDefault="003211A9" w:rsidP="002C08DB">
      <w:pPr>
        <w:pStyle w:val="BodyText"/>
        <w:widowControl w:val="0"/>
        <w:tabs>
          <w:tab w:val="left" w:pos="900"/>
        </w:tabs>
        <w:spacing w:before="120"/>
        <w:ind w:left="851"/>
        <w:rPr>
          <w:szCs w:val="26"/>
          <w:lang w:val="vi-VN"/>
        </w:rPr>
      </w:pPr>
      <w:r w:rsidRPr="00953193">
        <w:rPr>
          <w:szCs w:val="26"/>
          <w:lang w:val="id-ID"/>
        </w:rPr>
        <w:t xml:space="preserve">Các chất thải rắn phát sinh trong quá trình xây dựng được thu gom và tập trung tại </w:t>
      </w:r>
      <w:r w:rsidRPr="00953193">
        <w:rPr>
          <w:szCs w:val="26"/>
          <w:lang w:val="vi-VN"/>
        </w:rPr>
        <w:t>khu vực tập kết chất thải được bố trí tại</w:t>
      </w:r>
      <w:r w:rsidRPr="00953193">
        <w:rPr>
          <w:szCs w:val="26"/>
          <w:lang w:val="id-ID"/>
        </w:rPr>
        <w:t xml:space="preserve"> </w:t>
      </w:r>
      <w:r w:rsidRPr="00953193">
        <w:rPr>
          <w:szCs w:val="26"/>
        </w:rPr>
        <w:t xml:space="preserve">các </w:t>
      </w:r>
      <w:r w:rsidRPr="00953193">
        <w:rPr>
          <w:szCs w:val="26"/>
          <w:lang w:val="id-ID"/>
        </w:rPr>
        <w:t>công trường thi công</w:t>
      </w:r>
      <w:r w:rsidRPr="00953193">
        <w:rPr>
          <w:szCs w:val="26"/>
          <w:lang w:val="vi-VN"/>
        </w:rPr>
        <w:t>.</w:t>
      </w:r>
    </w:p>
    <w:p w14:paraId="4EA27ACC" w14:textId="77777777" w:rsidR="003211A9" w:rsidRPr="00953193" w:rsidRDefault="003211A9" w:rsidP="002C08DB">
      <w:pPr>
        <w:numPr>
          <w:ilvl w:val="2"/>
          <w:numId w:val="67"/>
        </w:numPr>
        <w:tabs>
          <w:tab w:val="clear" w:pos="2160"/>
          <w:tab w:val="num" w:pos="1134"/>
          <w:tab w:val="left" w:pos="2884"/>
        </w:tabs>
        <w:spacing w:before="120" w:after="120" w:line="240" w:lineRule="auto"/>
        <w:ind w:left="1134" w:hanging="283"/>
        <w:rPr>
          <w:szCs w:val="26"/>
        </w:rPr>
      </w:pPr>
      <w:r w:rsidRPr="00953193">
        <w:rPr>
          <w:szCs w:val="26"/>
          <w:lang w:val="en-US"/>
        </w:rPr>
        <w:t xml:space="preserve">Đất thừa do đào đắp: </w:t>
      </w:r>
      <w:r w:rsidRPr="00953193">
        <w:rPr>
          <w:rFonts w:eastAsia="Times New Roman"/>
          <w:szCs w:val="26"/>
          <w:lang w:val="it-IT" w:eastAsia="ar-SA"/>
        </w:rPr>
        <w:t>toàn bộ lượng đất đào lên sẽ được tận dụng để đắp, lấp hố móng và san nền khu vực trạm biến áp và nhà điều hành. Do đó, dự án không phát sinh đất thừa do quá trình đào đắp thi công</w:t>
      </w:r>
      <w:r w:rsidRPr="00953193">
        <w:rPr>
          <w:szCs w:val="26"/>
          <w:lang w:val="en-US"/>
        </w:rPr>
        <w:t>.</w:t>
      </w:r>
    </w:p>
    <w:p w14:paraId="4A4DB495" w14:textId="77777777" w:rsidR="003211A9" w:rsidRPr="00953193" w:rsidRDefault="003211A9" w:rsidP="002C08DB">
      <w:pPr>
        <w:numPr>
          <w:ilvl w:val="2"/>
          <w:numId w:val="67"/>
        </w:numPr>
        <w:tabs>
          <w:tab w:val="clear" w:pos="2160"/>
          <w:tab w:val="num" w:pos="1134"/>
          <w:tab w:val="left" w:pos="2884"/>
        </w:tabs>
        <w:spacing w:before="120" w:after="120" w:line="240" w:lineRule="auto"/>
        <w:ind w:left="1134" w:hanging="283"/>
        <w:rPr>
          <w:spacing w:val="-4"/>
          <w:szCs w:val="26"/>
        </w:rPr>
      </w:pPr>
      <w:r w:rsidRPr="00953193">
        <w:rPr>
          <w:spacing w:val="-4"/>
          <w:szCs w:val="26"/>
        </w:rPr>
        <w:t xml:space="preserve">Chất thải rắn xây dựng: vật liệu xây dựng phế thải, rơi vãi như sắt, thép vụn, gạch, đá, xi măng,... sẽ được tái sử dụng để </w:t>
      </w:r>
      <w:r w:rsidRPr="00953193">
        <w:rPr>
          <w:spacing w:val="-4"/>
        </w:rPr>
        <w:t xml:space="preserve">đắp bờ ta luy </w:t>
      </w:r>
      <w:r w:rsidRPr="00953193">
        <w:rPr>
          <w:spacing w:val="-4"/>
          <w:lang w:val="en-US"/>
        </w:rPr>
        <w:t>hoặc</w:t>
      </w:r>
      <w:r w:rsidRPr="00953193">
        <w:rPr>
          <w:spacing w:val="-4"/>
        </w:rPr>
        <w:t xml:space="preserve"> san lấp mặt bằng</w:t>
      </w:r>
      <w:r w:rsidRPr="00953193">
        <w:rPr>
          <w:spacing w:val="-4"/>
          <w:szCs w:val="26"/>
        </w:rPr>
        <w:t xml:space="preserve"> (gạch, đá, xà bần,...) </w:t>
      </w:r>
      <w:r w:rsidRPr="00953193">
        <w:rPr>
          <w:spacing w:val="-4"/>
        </w:rPr>
        <w:t>và hợp đồng với đơn vị chức năng để xử lý theo quy định</w:t>
      </w:r>
      <w:r w:rsidRPr="00953193">
        <w:rPr>
          <w:spacing w:val="-4"/>
          <w:szCs w:val="26"/>
          <w:lang w:val="en-US"/>
        </w:rPr>
        <w:t>.</w:t>
      </w:r>
    </w:p>
    <w:p w14:paraId="2215951E" w14:textId="77777777" w:rsidR="003211A9" w:rsidRPr="00953193" w:rsidRDefault="003211A9" w:rsidP="002C08DB">
      <w:pPr>
        <w:widowControl w:val="0"/>
        <w:numPr>
          <w:ilvl w:val="2"/>
          <w:numId w:val="67"/>
        </w:numPr>
        <w:tabs>
          <w:tab w:val="clear" w:pos="2160"/>
          <w:tab w:val="num" w:pos="1134"/>
          <w:tab w:val="left" w:pos="2884"/>
        </w:tabs>
        <w:spacing w:before="120" w:after="120" w:line="240" w:lineRule="auto"/>
        <w:ind w:left="1134" w:hanging="283"/>
        <w:rPr>
          <w:szCs w:val="26"/>
        </w:rPr>
      </w:pPr>
      <w:r w:rsidRPr="00953193">
        <w:rPr>
          <w:szCs w:val="26"/>
        </w:rPr>
        <w:t xml:space="preserve">Chất thải rắn sinh hoạt: </w:t>
      </w:r>
    </w:p>
    <w:p w14:paraId="31066356" w14:textId="77777777" w:rsidR="003211A9" w:rsidRPr="00953193" w:rsidRDefault="003211A9" w:rsidP="002C08DB">
      <w:pPr>
        <w:widowControl w:val="0"/>
        <w:spacing w:before="120" w:after="120" w:line="240" w:lineRule="auto"/>
        <w:ind w:left="1135"/>
        <w:rPr>
          <w:szCs w:val="26"/>
          <w:lang w:val="en-US"/>
        </w:rPr>
      </w:pPr>
      <w:r w:rsidRPr="00953193">
        <w:rPr>
          <w:szCs w:val="26"/>
          <w:lang w:val="en-US"/>
        </w:rPr>
        <w:t>+ Tại công trường bố trí 8 thùng đựng rác (thể tích 60 lít/thùng).</w:t>
      </w:r>
    </w:p>
    <w:p w14:paraId="5D1DA000" w14:textId="77777777" w:rsidR="003211A9" w:rsidRPr="00953193" w:rsidRDefault="003211A9" w:rsidP="002C08DB">
      <w:pPr>
        <w:widowControl w:val="0"/>
        <w:spacing w:before="120" w:after="120" w:line="240" w:lineRule="auto"/>
        <w:ind w:left="1135"/>
        <w:rPr>
          <w:szCs w:val="26"/>
          <w:lang w:val="en-US"/>
        </w:rPr>
      </w:pPr>
      <w:r w:rsidRPr="00953193">
        <w:rPr>
          <w:szCs w:val="26"/>
          <w:lang w:val="en-US"/>
        </w:rPr>
        <w:t>+ Hàng ngày, đơn vị thi công thu gom rác tại các vị trí đặt thùng rác trong công trường và chứa vào thùng chứa loại 240 lít (02 thùng) tập trung tại khu vực gần cổng ra vào công trường.</w:t>
      </w:r>
    </w:p>
    <w:p w14:paraId="5BED06D7" w14:textId="548FFDF6" w:rsidR="00962ECE" w:rsidRPr="00953193" w:rsidRDefault="003211A9" w:rsidP="002C08DB">
      <w:pPr>
        <w:widowControl w:val="0"/>
        <w:spacing w:before="120" w:after="120" w:line="240" w:lineRule="auto"/>
        <w:ind w:left="1135"/>
        <w:rPr>
          <w:szCs w:val="26"/>
          <w:lang w:val="en-US"/>
        </w:rPr>
      </w:pPr>
      <w:r w:rsidRPr="00953193">
        <w:rPr>
          <w:szCs w:val="26"/>
          <w:lang w:val="en-US"/>
        </w:rPr>
        <w:t>+ Hợp đồng với đội thu gom rác của địa phương để định kỳ thu gom toàn bộ lượng rác thải sinh hoạt phát sinh để vận chuyển đi xử lý. Tần suất thu gom là 2 ngày/lần.</w:t>
      </w:r>
    </w:p>
    <w:p w14:paraId="2F2C4D22" w14:textId="51DD31AB" w:rsidR="00962ECE" w:rsidRPr="00953193" w:rsidRDefault="003211A9" w:rsidP="002C08DB">
      <w:pPr>
        <w:pStyle w:val="Heading5"/>
      </w:pPr>
      <w:r w:rsidRPr="00953193">
        <w:t xml:space="preserve">1.2.4.1.3 </w:t>
      </w:r>
      <w:r w:rsidR="00962ECE" w:rsidRPr="00953193">
        <w:t>Xử lý chất thải nguy hại</w:t>
      </w:r>
    </w:p>
    <w:p w14:paraId="32B72BD0" w14:textId="6E71F389" w:rsidR="003211A9" w:rsidRPr="00953193" w:rsidRDefault="003211A9" w:rsidP="002C08DB">
      <w:pPr>
        <w:widowControl w:val="0"/>
        <w:numPr>
          <w:ilvl w:val="2"/>
          <w:numId w:val="67"/>
        </w:numPr>
        <w:tabs>
          <w:tab w:val="clear" w:pos="2160"/>
          <w:tab w:val="num" w:pos="1134"/>
          <w:tab w:val="left" w:pos="2884"/>
        </w:tabs>
        <w:spacing w:before="120" w:after="120" w:line="240" w:lineRule="auto"/>
        <w:ind w:left="1134" w:hanging="283"/>
        <w:rPr>
          <w:szCs w:val="26"/>
        </w:rPr>
      </w:pPr>
      <w:r w:rsidRPr="00953193">
        <w:rPr>
          <w:szCs w:val="26"/>
        </w:rPr>
        <w:t xml:space="preserve">Công trường thi công sẽ được trang bị </w:t>
      </w:r>
      <w:r w:rsidRPr="00DE335A">
        <w:rPr>
          <w:color w:val="FF0000"/>
          <w:szCs w:val="26"/>
        </w:rPr>
        <w:t>thùng 200</w:t>
      </w:r>
      <w:r w:rsidR="00DE335A" w:rsidRPr="00DE335A">
        <w:rPr>
          <w:color w:val="FF0000"/>
          <w:szCs w:val="26"/>
          <w:lang w:val="en-US"/>
        </w:rPr>
        <w:t>0</w:t>
      </w:r>
      <w:r w:rsidRPr="00DE335A">
        <w:rPr>
          <w:color w:val="FF0000"/>
          <w:szCs w:val="26"/>
        </w:rPr>
        <w:t xml:space="preserve"> lít </w:t>
      </w:r>
      <w:r w:rsidRPr="00953193">
        <w:rPr>
          <w:szCs w:val="26"/>
        </w:rPr>
        <w:t>để chứa chất thải nguy hại. Thùng chứa có nắp đậy, dán nhãn và đặt tại vị trí an toàn tại công trường.</w:t>
      </w:r>
    </w:p>
    <w:p w14:paraId="3818AB98" w14:textId="77777777" w:rsidR="003211A9" w:rsidRPr="00953193" w:rsidRDefault="003211A9" w:rsidP="002C08DB">
      <w:pPr>
        <w:widowControl w:val="0"/>
        <w:numPr>
          <w:ilvl w:val="2"/>
          <w:numId w:val="67"/>
        </w:numPr>
        <w:tabs>
          <w:tab w:val="clear" w:pos="2160"/>
          <w:tab w:val="num" w:pos="1134"/>
          <w:tab w:val="left" w:pos="2884"/>
        </w:tabs>
        <w:spacing w:before="120" w:after="120" w:line="240" w:lineRule="auto"/>
        <w:ind w:left="1134" w:hanging="283"/>
        <w:rPr>
          <w:szCs w:val="26"/>
        </w:rPr>
      </w:pPr>
      <w:r w:rsidRPr="00953193">
        <w:rPr>
          <w:szCs w:val="26"/>
        </w:rPr>
        <w:t>Chủ dự án và nhà thầu thi công sẽ hợp đồng với đơn vị chức năng để vận chuyển và xử lý toàn bộ lượng chất thải nguy hại (định kỳ 6 tháng/lần và sau khi kết thúc thi công).</w:t>
      </w:r>
    </w:p>
    <w:p w14:paraId="257BC8AD" w14:textId="77BB94E5" w:rsidR="003211A9" w:rsidRPr="00953193" w:rsidRDefault="003211A9" w:rsidP="002C08DB">
      <w:pPr>
        <w:widowControl w:val="0"/>
        <w:numPr>
          <w:ilvl w:val="2"/>
          <w:numId w:val="67"/>
        </w:numPr>
        <w:tabs>
          <w:tab w:val="clear" w:pos="2160"/>
          <w:tab w:val="num" w:pos="1134"/>
          <w:tab w:val="left" w:pos="2884"/>
        </w:tabs>
        <w:spacing w:before="120" w:after="120" w:line="240" w:lineRule="auto"/>
        <w:ind w:left="1134" w:hanging="283"/>
        <w:rPr>
          <w:szCs w:val="26"/>
        </w:rPr>
      </w:pPr>
      <w:r w:rsidRPr="00953193">
        <w:rPr>
          <w:szCs w:val="26"/>
        </w:rPr>
        <w:t xml:space="preserve">Quá trình thu gom, lưu trữ, vận chuyển và xử lý đều tuân theo quy chế quản lý chất thải nguy hại trong Thông tư số </w:t>
      </w:r>
      <w:r w:rsidR="00A36158">
        <w:rPr>
          <w:szCs w:val="26"/>
          <w:lang w:val="en-US"/>
        </w:rPr>
        <w:t>02/2022/TT-BTNMT ngày 10/01/2022</w:t>
      </w:r>
      <w:r w:rsidRPr="00953193">
        <w:rPr>
          <w:szCs w:val="26"/>
        </w:rPr>
        <w:t xml:space="preserve"> của Bộ Tài nguyên và Môi trường. </w:t>
      </w:r>
    </w:p>
    <w:p w14:paraId="2702F237" w14:textId="18CE6240" w:rsidR="00962ECE" w:rsidRPr="00953193" w:rsidRDefault="003211A9" w:rsidP="002C08DB">
      <w:pPr>
        <w:pStyle w:val="Heading5"/>
      </w:pPr>
      <w:r w:rsidRPr="00953193">
        <w:t xml:space="preserve">1.2.4.1.4 </w:t>
      </w:r>
      <w:r w:rsidR="00962ECE" w:rsidRPr="00953193">
        <w:t>Phòng ngừa ứng phó sự cố môi trường giai đoạn xây dựng</w:t>
      </w:r>
    </w:p>
    <w:p w14:paraId="43E91DAA" w14:textId="77777777" w:rsidR="003211A9" w:rsidRPr="00953193" w:rsidRDefault="003211A9" w:rsidP="002C08DB">
      <w:pPr>
        <w:widowControl w:val="0"/>
        <w:numPr>
          <w:ilvl w:val="2"/>
          <w:numId w:val="67"/>
        </w:numPr>
        <w:tabs>
          <w:tab w:val="clear" w:pos="2160"/>
          <w:tab w:val="num" w:pos="1134"/>
          <w:tab w:val="left" w:pos="2884"/>
        </w:tabs>
        <w:spacing w:before="120" w:after="120" w:line="240" w:lineRule="auto"/>
        <w:ind w:left="1134" w:hanging="283"/>
        <w:rPr>
          <w:szCs w:val="26"/>
        </w:rPr>
      </w:pPr>
      <w:bookmarkStart w:id="227" w:name="_Toc96010271"/>
      <w:bookmarkStart w:id="228" w:name="_Toc66195775"/>
      <w:r w:rsidRPr="00953193">
        <w:rPr>
          <w:szCs w:val="26"/>
        </w:rPr>
        <w:t>Quy hoạch khu vực chứa nguyên vật liệu, có bảo vệ, che chắn.</w:t>
      </w:r>
    </w:p>
    <w:p w14:paraId="6123DA7F" w14:textId="77777777" w:rsidR="003211A9" w:rsidRPr="00953193" w:rsidRDefault="003211A9" w:rsidP="002C08DB">
      <w:pPr>
        <w:widowControl w:val="0"/>
        <w:numPr>
          <w:ilvl w:val="2"/>
          <w:numId w:val="67"/>
        </w:numPr>
        <w:tabs>
          <w:tab w:val="clear" w:pos="2160"/>
          <w:tab w:val="num" w:pos="1134"/>
          <w:tab w:val="left" w:pos="2884"/>
        </w:tabs>
        <w:spacing w:before="120" w:after="120" w:line="240" w:lineRule="auto"/>
        <w:ind w:left="1134" w:hanging="283"/>
        <w:rPr>
          <w:szCs w:val="26"/>
        </w:rPr>
      </w:pPr>
      <w:r w:rsidRPr="00953193">
        <w:rPr>
          <w:szCs w:val="26"/>
        </w:rPr>
        <w:t>Có phương án, chuẩn bị sẵn các phương tiện, vật liệu PCCC và ứng cứu sự cố khi cháy nổ xảy ra.</w:t>
      </w:r>
    </w:p>
    <w:p w14:paraId="37822EE0" w14:textId="77777777" w:rsidR="003211A9" w:rsidRPr="00953193" w:rsidRDefault="003211A9" w:rsidP="002C08DB">
      <w:pPr>
        <w:widowControl w:val="0"/>
        <w:numPr>
          <w:ilvl w:val="2"/>
          <w:numId w:val="67"/>
        </w:numPr>
        <w:tabs>
          <w:tab w:val="clear" w:pos="2160"/>
          <w:tab w:val="num" w:pos="1134"/>
          <w:tab w:val="left" w:pos="2884"/>
        </w:tabs>
        <w:spacing w:before="120" w:after="120" w:line="240" w:lineRule="auto"/>
        <w:ind w:left="1134" w:hanging="283"/>
        <w:rPr>
          <w:szCs w:val="26"/>
        </w:rPr>
      </w:pPr>
      <w:r w:rsidRPr="00953193">
        <w:rPr>
          <w:szCs w:val="26"/>
        </w:rPr>
        <w:t>Tuân thủ tuyệt đối các quy định an toàn khi vận chuyển và lắp đặt thiết bị.</w:t>
      </w:r>
    </w:p>
    <w:p w14:paraId="184D2111" w14:textId="77777777" w:rsidR="003211A9" w:rsidRPr="00953193" w:rsidRDefault="003211A9" w:rsidP="002C08DB">
      <w:pPr>
        <w:widowControl w:val="0"/>
        <w:numPr>
          <w:ilvl w:val="2"/>
          <w:numId w:val="67"/>
        </w:numPr>
        <w:tabs>
          <w:tab w:val="clear" w:pos="2160"/>
          <w:tab w:val="num" w:pos="1134"/>
          <w:tab w:val="left" w:pos="2884"/>
        </w:tabs>
        <w:spacing w:before="120" w:after="120" w:line="240" w:lineRule="auto"/>
        <w:ind w:left="1134" w:hanging="283"/>
        <w:rPr>
          <w:szCs w:val="26"/>
        </w:rPr>
      </w:pPr>
      <w:r w:rsidRPr="00953193">
        <w:rPr>
          <w:szCs w:val="26"/>
        </w:rPr>
        <w:t>Lắp đặt các biển báo nguy hiểm tại những khu vực cần thiết.</w:t>
      </w:r>
    </w:p>
    <w:p w14:paraId="61FA4CE9" w14:textId="77777777" w:rsidR="003211A9" w:rsidRPr="00953193" w:rsidRDefault="003211A9" w:rsidP="002C08DB">
      <w:pPr>
        <w:widowControl w:val="0"/>
        <w:numPr>
          <w:ilvl w:val="2"/>
          <w:numId w:val="67"/>
        </w:numPr>
        <w:tabs>
          <w:tab w:val="clear" w:pos="2160"/>
          <w:tab w:val="num" w:pos="1134"/>
          <w:tab w:val="left" w:pos="2884"/>
        </w:tabs>
        <w:spacing w:before="120" w:after="120" w:line="240" w:lineRule="auto"/>
        <w:ind w:left="1134" w:hanging="283"/>
        <w:rPr>
          <w:szCs w:val="26"/>
        </w:rPr>
      </w:pPr>
      <w:r w:rsidRPr="00953193">
        <w:rPr>
          <w:szCs w:val="26"/>
        </w:rPr>
        <w:t>Trang bị thiết bị bảo hộ lao động cho công nhân thi công.</w:t>
      </w:r>
    </w:p>
    <w:p w14:paraId="1F796C2D" w14:textId="5A656846" w:rsidR="00962ECE" w:rsidRPr="00953193" w:rsidRDefault="003211A9" w:rsidP="007050F3">
      <w:pPr>
        <w:pStyle w:val="Heading4"/>
      </w:pPr>
      <w:r w:rsidRPr="00953193">
        <w:t>1.2.4.2</w:t>
      </w:r>
      <w:r w:rsidRPr="00953193">
        <w:tab/>
      </w:r>
      <w:r w:rsidR="00962ECE" w:rsidRPr="00953193">
        <w:t>Các hạng mục công trình xử lý chất thải giai đoạn vận hành</w:t>
      </w:r>
      <w:bookmarkEnd w:id="227"/>
      <w:bookmarkEnd w:id="228"/>
    </w:p>
    <w:p w14:paraId="1037CF2B" w14:textId="5CC7DEDC" w:rsidR="00962ECE" w:rsidRPr="00953193" w:rsidRDefault="003211A9" w:rsidP="002C08DB">
      <w:pPr>
        <w:pStyle w:val="Heading5"/>
      </w:pPr>
      <w:r w:rsidRPr="00953193">
        <w:t xml:space="preserve">1.2.4.2.1 </w:t>
      </w:r>
      <w:r w:rsidR="00962ECE" w:rsidRPr="00953193">
        <w:t xml:space="preserve">Xử lý nước thải </w:t>
      </w:r>
    </w:p>
    <w:p w14:paraId="0E5F5007" w14:textId="77777777" w:rsidR="00DC3521" w:rsidRPr="00953193" w:rsidRDefault="00DC3521" w:rsidP="002C08DB">
      <w:pPr>
        <w:widowControl w:val="0"/>
        <w:numPr>
          <w:ilvl w:val="0"/>
          <w:numId w:val="65"/>
        </w:numPr>
        <w:tabs>
          <w:tab w:val="num" w:pos="720"/>
          <w:tab w:val="left" w:pos="1134"/>
        </w:tabs>
        <w:spacing w:before="120" w:after="120" w:line="240" w:lineRule="auto"/>
        <w:ind w:left="1135" w:hanging="284"/>
        <w:rPr>
          <w:szCs w:val="26"/>
        </w:rPr>
      </w:pPr>
      <w:r w:rsidRPr="00953193">
        <w:rPr>
          <w:szCs w:val="26"/>
        </w:rPr>
        <w:lastRenderedPageBreak/>
        <w:t xml:space="preserve">Nước thải sinh hoạt: </w:t>
      </w:r>
      <w:r w:rsidRPr="00953193">
        <w:rPr>
          <w:szCs w:val="26"/>
          <w:lang w:val="en-US"/>
        </w:rPr>
        <w:t>h</w:t>
      </w:r>
      <w:r w:rsidRPr="00953193">
        <w:rPr>
          <w:szCs w:val="26"/>
        </w:rPr>
        <w:t>iện nay khu vực dự án chưa có hệ thống thoát nước công cộng, thoát nước tại khu vực chủ yếu theo tự nhiên. Với lưu lượng thấp và xung quanh dự án đều là đất nông nghiệp nuôi trồng thủy sản, nước thải sinh hoạt tại khu vực nhà điều hành, trạm biến áp (nơi tập trung nhân sự vận hành) được xử lý bằng bể tự hoại. Dự án định kỳ thuê đơn vị có chức năng xử lý bùn thải phát sinh từ bể tự hoại. Khi địa phương có hệ thống thoát nước chung, chủ dự án thực hiện ngay việc đấu nối nước thải vào hệ thống này theo quy định.</w:t>
      </w:r>
    </w:p>
    <w:p w14:paraId="2C8890EA" w14:textId="77777777" w:rsidR="00DC3521" w:rsidRPr="00953193" w:rsidRDefault="00DC3521" w:rsidP="002C08DB">
      <w:pPr>
        <w:widowControl w:val="0"/>
        <w:numPr>
          <w:ilvl w:val="0"/>
          <w:numId w:val="65"/>
        </w:numPr>
        <w:tabs>
          <w:tab w:val="num" w:pos="720"/>
          <w:tab w:val="left" w:pos="1134"/>
        </w:tabs>
        <w:spacing w:before="120" w:after="120" w:line="240" w:lineRule="auto"/>
        <w:ind w:left="1135" w:hanging="284"/>
        <w:rPr>
          <w:szCs w:val="26"/>
        </w:rPr>
      </w:pPr>
      <w:r w:rsidRPr="00953193">
        <w:rPr>
          <w:szCs w:val="26"/>
          <w:lang w:val="en-US"/>
        </w:rPr>
        <w:t xml:space="preserve">Nước mưa chảy tràn: </w:t>
      </w:r>
      <w:r w:rsidRPr="00953193">
        <w:rPr>
          <w:lang w:val="en-US"/>
        </w:rPr>
        <w:t>thường xuyên kiểm tra, duy tu bảo dưỡng, nạo vét vệ sinh thông thoáng hệ thống mương để tránh xảy ra ngập lụt ở khu vực dự án.</w:t>
      </w:r>
    </w:p>
    <w:p w14:paraId="6F22352F" w14:textId="0E2C27BE" w:rsidR="00DC3521" w:rsidRPr="00953193" w:rsidRDefault="00DC3521" w:rsidP="002C08DB">
      <w:pPr>
        <w:widowControl w:val="0"/>
        <w:numPr>
          <w:ilvl w:val="0"/>
          <w:numId w:val="65"/>
        </w:numPr>
        <w:tabs>
          <w:tab w:val="num" w:pos="720"/>
          <w:tab w:val="left" w:pos="1134"/>
        </w:tabs>
        <w:spacing w:before="120" w:after="120" w:line="240" w:lineRule="auto"/>
        <w:ind w:left="1135" w:hanging="284"/>
        <w:rPr>
          <w:szCs w:val="26"/>
        </w:rPr>
      </w:pPr>
      <w:r w:rsidRPr="00953193">
        <w:rPr>
          <w:lang w:val="en-US"/>
        </w:rPr>
        <w:t>Nước thải nhiễm dầu: trong quá trình bảo trì sửa chữa máy móc hạn chế tối đa lượng dầu nhớt bị rơi vãi trong quá trình sử dụng; bố trí giẻ lau, các vật liệu thấm dầu nhớt (tấm thấm hút dầu, giấy thấm dầu,…) để khắc phục sự cố dầu nhớt rơi vãi.</w:t>
      </w:r>
    </w:p>
    <w:p w14:paraId="362F7C2A" w14:textId="4EFD697B" w:rsidR="00962ECE" w:rsidRPr="00953193" w:rsidRDefault="00DC3521" w:rsidP="002C08DB">
      <w:pPr>
        <w:pStyle w:val="Heading5"/>
      </w:pPr>
      <w:r w:rsidRPr="00953193">
        <w:t xml:space="preserve">1.2.4.2.2 </w:t>
      </w:r>
      <w:r w:rsidR="00962ECE" w:rsidRPr="00953193">
        <w:t>Xử lý chất thải rắn</w:t>
      </w:r>
    </w:p>
    <w:p w14:paraId="22097738" w14:textId="77777777" w:rsidR="00DC3521" w:rsidRPr="00953193" w:rsidRDefault="00DC3521" w:rsidP="002C08DB">
      <w:pPr>
        <w:widowControl w:val="0"/>
        <w:numPr>
          <w:ilvl w:val="0"/>
          <w:numId w:val="65"/>
        </w:numPr>
        <w:tabs>
          <w:tab w:val="num" w:pos="720"/>
          <w:tab w:val="left" w:pos="1134"/>
        </w:tabs>
        <w:spacing w:before="120" w:after="120" w:line="240" w:lineRule="auto"/>
        <w:ind w:left="1135" w:hanging="284"/>
        <w:rPr>
          <w:szCs w:val="26"/>
        </w:rPr>
      </w:pPr>
      <w:r w:rsidRPr="00953193">
        <w:rPr>
          <w:szCs w:val="26"/>
        </w:rPr>
        <w:t>Chất thải sản xuất:</w:t>
      </w:r>
      <w:r w:rsidRPr="00953193">
        <w:rPr>
          <w:szCs w:val="26"/>
          <w:lang w:val="en-US"/>
        </w:rPr>
        <w:t xml:space="preserve"> toàn bộ chất thải rắn sản xuất phát sinh như </w:t>
      </w:r>
      <w:r w:rsidRPr="00953193">
        <w:t>dây điện bị đứt</w:t>
      </w:r>
      <w:r w:rsidRPr="00953193">
        <w:rPr>
          <w:lang w:val="en-US"/>
        </w:rPr>
        <w:t xml:space="preserve">, hư, </w:t>
      </w:r>
      <w:r w:rsidRPr="00953193">
        <w:t>bát sứ cách điện bị rỉ</w:t>
      </w:r>
      <w:r w:rsidRPr="00953193">
        <w:rPr>
          <w:lang w:val="en-US"/>
        </w:rPr>
        <w:t>,</w:t>
      </w:r>
      <w:r w:rsidRPr="00953193">
        <w:t xml:space="preserve"> một số phụ kiện bị hỏng trong các thiết bị đang </w:t>
      </w:r>
      <w:r w:rsidRPr="00953193">
        <w:rPr>
          <w:szCs w:val="26"/>
        </w:rPr>
        <w:t>vận hành của turbine gió, trạm</w:t>
      </w:r>
      <w:r w:rsidRPr="00953193">
        <w:rPr>
          <w:szCs w:val="26"/>
          <w:lang w:val="en-US"/>
        </w:rPr>
        <w:t xml:space="preserve"> biến áp</w:t>
      </w:r>
      <w:r w:rsidRPr="00953193">
        <w:rPr>
          <w:szCs w:val="26"/>
        </w:rPr>
        <w:t xml:space="preserve">,…. được Đơn vị quản lý vận hành dự án thu gom và hợp đồng với </w:t>
      </w:r>
      <w:r w:rsidRPr="00953193">
        <w:rPr>
          <w:szCs w:val="26"/>
          <w:lang w:val="en-US"/>
        </w:rPr>
        <w:t>đơn vị chức năng để</w:t>
      </w:r>
      <w:r w:rsidRPr="00953193">
        <w:rPr>
          <w:szCs w:val="26"/>
        </w:rPr>
        <w:t xml:space="preserve"> vận chuyển</w:t>
      </w:r>
      <w:r w:rsidRPr="00953193">
        <w:rPr>
          <w:szCs w:val="26"/>
          <w:lang w:val="en-US"/>
        </w:rPr>
        <w:t xml:space="preserve"> đi</w:t>
      </w:r>
      <w:r w:rsidRPr="00953193">
        <w:rPr>
          <w:szCs w:val="26"/>
        </w:rPr>
        <w:t xml:space="preserve"> xử lý theo đúng quy định</w:t>
      </w:r>
      <w:r w:rsidRPr="00953193">
        <w:rPr>
          <w:szCs w:val="26"/>
          <w:lang w:val="en-US"/>
        </w:rPr>
        <w:t>.</w:t>
      </w:r>
    </w:p>
    <w:p w14:paraId="602F54FE" w14:textId="77777777" w:rsidR="00DC3521" w:rsidRPr="00953193" w:rsidRDefault="00DC3521" w:rsidP="002C08DB">
      <w:pPr>
        <w:widowControl w:val="0"/>
        <w:numPr>
          <w:ilvl w:val="0"/>
          <w:numId w:val="65"/>
        </w:numPr>
        <w:tabs>
          <w:tab w:val="num" w:pos="720"/>
          <w:tab w:val="left" w:pos="1134"/>
        </w:tabs>
        <w:spacing w:before="120" w:after="120" w:line="240" w:lineRule="auto"/>
        <w:ind w:left="1135" w:hanging="284"/>
        <w:rPr>
          <w:szCs w:val="26"/>
        </w:rPr>
      </w:pPr>
      <w:r w:rsidRPr="00953193">
        <w:rPr>
          <w:szCs w:val="26"/>
          <w:lang w:val="en-US"/>
        </w:rPr>
        <w:t xml:space="preserve">Chất thải rắn sinh hoạt: </w:t>
      </w:r>
    </w:p>
    <w:p w14:paraId="12DC7037" w14:textId="0AAC1B31" w:rsidR="00DC3521" w:rsidRPr="00953193" w:rsidRDefault="00DC3521" w:rsidP="00293DFC">
      <w:pPr>
        <w:pStyle w:val="ListParagraph"/>
        <w:numPr>
          <w:ilvl w:val="0"/>
          <w:numId w:val="138"/>
        </w:numPr>
        <w:spacing w:after="120"/>
        <w:ind w:left="1418" w:hanging="284"/>
        <w:rPr>
          <w:sz w:val="26"/>
          <w:szCs w:val="26"/>
        </w:rPr>
      </w:pPr>
      <w:r w:rsidRPr="00953193">
        <w:rPr>
          <w:sz w:val="26"/>
          <w:szCs w:val="26"/>
        </w:rPr>
        <w:t>Bố trí 8 thùng rác (thể tích 10 lít/thùng) trong các khu vực làm việc như nhà điều khiển trạm biến áp, nhà điều hành, nhà vệ sinh,... và bố trí 3 thùng rác (thể tích 10 lít/thùng) tại các khu vực ngoài trời.</w:t>
      </w:r>
    </w:p>
    <w:p w14:paraId="2DC99C96" w14:textId="0997412D" w:rsidR="00DC3521" w:rsidRPr="00953193" w:rsidRDefault="00DC3521" w:rsidP="00293DFC">
      <w:pPr>
        <w:pStyle w:val="ListParagraph"/>
        <w:numPr>
          <w:ilvl w:val="0"/>
          <w:numId w:val="138"/>
        </w:numPr>
        <w:spacing w:after="120"/>
        <w:ind w:left="1418" w:hanging="284"/>
        <w:rPr>
          <w:sz w:val="26"/>
          <w:szCs w:val="26"/>
        </w:rPr>
      </w:pPr>
      <w:r w:rsidRPr="00953193">
        <w:rPr>
          <w:sz w:val="26"/>
          <w:szCs w:val="26"/>
        </w:rPr>
        <w:t>Hàng ngày, nhân viên thu gom các thùng rác 10 lít và chứa vào thùng chứa loại 240 lít (dự kiến 02 thùng) tập trung tại khu vực cổng ra vào.</w:t>
      </w:r>
    </w:p>
    <w:p w14:paraId="2A88FF95" w14:textId="55661BB7" w:rsidR="00DC3521" w:rsidRPr="00953193" w:rsidRDefault="00DC3521" w:rsidP="00293DFC">
      <w:pPr>
        <w:pStyle w:val="ListParagraph"/>
        <w:numPr>
          <w:ilvl w:val="0"/>
          <w:numId w:val="138"/>
        </w:numPr>
        <w:spacing w:after="120"/>
        <w:ind w:left="1418" w:hanging="284"/>
        <w:rPr>
          <w:sz w:val="26"/>
          <w:szCs w:val="26"/>
        </w:rPr>
      </w:pPr>
      <w:r w:rsidRPr="00953193">
        <w:rPr>
          <w:sz w:val="26"/>
          <w:szCs w:val="26"/>
        </w:rPr>
        <w:t>Dự án hợp đồng với đội thu gom rác của địa phương để định kỳ thu gom toàn bộ lượng rác thải sinh hoạt phát sinh để vận chuyển đi xử lý. Tần suất thu gom là 2 ngày/lần.</w:t>
      </w:r>
    </w:p>
    <w:p w14:paraId="542DCAD3" w14:textId="77777777" w:rsidR="002C08DB" w:rsidRPr="00953193" w:rsidRDefault="00DC3521" w:rsidP="002C08DB">
      <w:pPr>
        <w:pStyle w:val="ListParagraph"/>
        <w:numPr>
          <w:ilvl w:val="0"/>
          <w:numId w:val="53"/>
        </w:numPr>
        <w:spacing w:after="120"/>
        <w:ind w:left="1134" w:hanging="283"/>
        <w:rPr>
          <w:sz w:val="26"/>
          <w:szCs w:val="26"/>
          <w:lang w:eastAsia="ar-SA"/>
        </w:rPr>
      </w:pPr>
      <w:r w:rsidRPr="00953193">
        <w:rPr>
          <w:sz w:val="26"/>
          <w:szCs w:val="26"/>
        </w:rPr>
        <w:t>Xử lý chất thải nguy hại</w:t>
      </w:r>
    </w:p>
    <w:p w14:paraId="64C1CFD8" w14:textId="7BCAF430" w:rsidR="00DC3521" w:rsidRPr="00953193" w:rsidRDefault="00DC3521" w:rsidP="00293DFC">
      <w:pPr>
        <w:pStyle w:val="ListParagraph"/>
        <w:numPr>
          <w:ilvl w:val="0"/>
          <w:numId w:val="137"/>
        </w:numPr>
        <w:spacing w:after="120"/>
        <w:ind w:left="1418" w:hanging="284"/>
        <w:rPr>
          <w:sz w:val="26"/>
          <w:szCs w:val="26"/>
          <w:lang w:eastAsia="ar-SA"/>
        </w:rPr>
      </w:pPr>
      <w:r w:rsidRPr="00953193">
        <w:rPr>
          <w:sz w:val="26"/>
          <w:szCs w:val="26"/>
        </w:rPr>
        <w:t>Dầu cách điện của máy biến áp tối đa 30 m</w:t>
      </w:r>
      <w:r w:rsidRPr="00953193">
        <w:rPr>
          <w:sz w:val="26"/>
          <w:szCs w:val="26"/>
          <w:vertAlign w:val="superscript"/>
        </w:rPr>
        <w:t>3</w:t>
      </w:r>
      <w:r w:rsidRPr="00953193">
        <w:rPr>
          <w:sz w:val="26"/>
          <w:szCs w:val="26"/>
        </w:rPr>
        <w:t xml:space="preserve">, </w:t>
      </w:r>
      <w:r w:rsidRPr="00953193">
        <w:rPr>
          <w:sz w:val="26"/>
          <w:szCs w:val="26"/>
          <w:lang w:eastAsia="ar-SA"/>
        </w:rPr>
        <w:t>được thu gom về bể dầu sự cố (dung tích 35m</w:t>
      </w:r>
      <w:r w:rsidRPr="00953193">
        <w:rPr>
          <w:sz w:val="26"/>
          <w:szCs w:val="26"/>
          <w:vertAlign w:val="superscript"/>
          <w:lang w:eastAsia="ar-SA"/>
        </w:rPr>
        <w:t>3</w:t>
      </w:r>
      <w:r w:rsidRPr="00953193">
        <w:rPr>
          <w:sz w:val="26"/>
          <w:szCs w:val="26"/>
          <w:lang w:eastAsia="ar-SA"/>
        </w:rPr>
        <w:t>) bằng hố thu dầu và ống thép. Xung quanh bệ đỡ máy biến áp có xây dựng bờ bao bằng bê tông cốt thép để tránh hiện tượng dầu tràn ra xung quanh.</w:t>
      </w:r>
    </w:p>
    <w:p w14:paraId="39F11344" w14:textId="77777777" w:rsidR="002C08DB" w:rsidRPr="00953193" w:rsidRDefault="00DC3521" w:rsidP="00293DFC">
      <w:pPr>
        <w:widowControl w:val="0"/>
        <w:numPr>
          <w:ilvl w:val="0"/>
          <w:numId w:val="137"/>
        </w:numPr>
        <w:tabs>
          <w:tab w:val="num" w:pos="720"/>
        </w:tabs>
        <w:spacing w:before="120" w:after="120" w:line="240" w:lineRule="auto"/>
        <w:ind w:left="1418" w:hanging="284"/>
        <w:rPr>
          <w:rFonts w:eastAsia="Times New Roman"/>
          <w:szCs w:val="26"/>
          <w:lang w:eastAsia="ar-SA"/>
        </w:rPr>
      </w:pPr>
      <w:r w:rsidRPr="00953193">
        <w:rPr>
          <w:rFonts w:eastAsia="Times New Roman"/>
          <w:szCs w:val="26"/>
          <w:lang w:eastAsia="ar-SA"/>
        </w:rPr>
        <w:t xml:space="preserve">Bóng đèn thải, pin thải, giẻ lau dính dầu, … </w:t>
      </w:r>
      <w:r w:rsidRPr="00953193">
        <w:rPr>
          <w:rFonts w:eastAsia="Times New Roman"/>
          <w:szCs w:val="26"/>
          <w:lang w:val="en-US" w:eastAsia="ar-SA"/>
        </w:rPr>
        <w:t xml:space="preserve">phát sinh </w:t>
      </w:r>
      <w:r w:rsidRPr="00953193">
        <w:rPr>
          <w:szCs w:val="26"/>
        </w:rPr>
        <w:t xml:space="preserve">khoảng </w:t>
      </w:r>
      <w:r w:rsidRPr="00953193">
        <w:rPr>
          <w:szCs w:val="26"/>
          <w:lang w:val="it-IT"/>
        </w:rPr>
        <w:t>15-25</w:t>
      </w:r>
      <w:r w:rsidRPr="00953193">
        <w:rPr>
          <w:szCs w:val="26"/>
        </w:rPr>
        <w:t xml:space="preserve"> kg/năm</w:t>
      </w:r>
      <w:r w:rsidRPr="00953193">
        <w:rPr>
          <w:rFonts w:eastAsia="Times New Roman"/>
          <w:szCs w:val="26"/>
          <w:lang w:eastAsia="ar-SA"/>
        </w:rPr>
        <w:t>: được thu gom, lưu trữ vào thùng chứa có dán nhãn, có nắp đậy, ghi chú loại chất thải nguy hại và bố trí tại phòng chứa chất thải nguy hại.</w:t>
      </w:r>
    </w:p>
    <w:p w14:paraId="46FA57CD" w14:textId="77777777" w:rsidR="002C08DB" w:rsidRPr="00953193" w:rsidRDefault="00DC3521" w:rsidP="00293DFC">
      <w:pPr>
        <w:widowControl w:val="0"/>
        <w:numPr>
          <w:ilvl w:val="0"/>
          <w:numId w:val="137"/>
        </w:numPr>
        <w:tabs>
          <w:tab w:val="num" w:pos="720"/>
        </w:tabs>
        <w:spacing w:before="120" w:after="120" w:line="240" w:lineRule="auto"/>
        <w:ind w:left="1418" w:hanging="284"/>
        <w:rPr>
          <w:rFonts w:eastAsia="Times New Roman"/>
          <w:szCs w:val="26"/>
          <w:lang w:eastAsia="ar-SA"/>
        </w:rPr>
      </w:pPr>
      <w:r w:rsidRPr="00953193">
        <w:rPr>
          <w:szCs w:val="26"/>
          <w:lang w:val="en-US"/>
        </w:rPr>
        <w:t>Nhà máy</w:t>
      </w:r>
      <w:r w:rsidRPr="00953193">
        <w:rPr>
          <w:szCs w:val="26"/>
        </w:rPr>
        <w:t xml:space="preserve"> sẽ </w:t>
      </w:r>
      <w:r w:rsidRPr="00953193">
        <w:rPr>
          <w:szCs w:val="26"/>
          <w:lang w:eastAsia="ar-SA"/>
        </w:rPr>
        <w:t xml:space="preserve">hợp đồng với đơn vị chức năng để vận chuyển và xử lý toàn bộ chất thải nguy hại phát sinh theo đúng quy định về quản lý chất thải nguy hại. Công tác vận chuyển và xử lý được thực hiện định kỳ 6 </w:t>
      </w:r>
      <w:r w:rsidRPr="00953193">
        <w:rPr>
          <w:szCs w:val="26"/>
          <w:lang w:eastAsia="ar-SA"/>
        </w:rPr>
        <w:lastRenderedPageBreak/>
        <w:t>tháng/lần và khi có nhu cầu.</w:t>
      </w:r>
    </w:p>
    <w:p w14:paraId="299A5DB3" w14:textId="599DA44F" w:rsidR="00DC3521" w:rsidRPr="00953193" w:rsidRDefault="00DC3521" w:rsidP="00293DFC">
      <w:pPr>
        <w:widowControl w:val="0"/>
        <w:numPr>
          <w:ilvl w:val="0"/>
          <w:numId w:val="137"/>
        </w:numPr>
        <w:tabs>
          <w:tab w:val="num" w:pos="720"/>
        </w:tabs>
        <w:spacing w:before="120" w:after="120" w:line="240" w:lineRule="auto"/>
        <w:ind w:left="1418" w:hanging="284"/>
        <w:rPr>
          <w:rFonts w:eastAsia="Times New Roman"/>
          <w:szCs w:val="26"/>
          <w:lang w:eastAsia="ar-SA"/>
        </w:rPr>
      </w:pPr>
      <w:r w:rsidRPr="00953193">
        <w:rPr>
          <w:spacing w:val="-2"/>
          <w:szCs w:val="26"/>
          <w:lang w:val="id-ID"/>
        </w:rPr>
        <w:t xml:space="preserve">Quá trình thu gom, lưu trữ, vận chuyển và xử lý tuân thủ theo đúng quy định tại </w:t>
      </w:r>
      <w:r w:rsidR="00A36158" w:rsidRPr="00953193">
        <w:rPr>
          <w:szCs w:val="26"/>
        </w:rPr>
        <w:t xml:space="preserve">Thông tư số </w:t>
      </w:r>
      <w:r w:rsidR="00A36158">
        <w:rPr>
          <w:szCs w:val="26"/>
          <w:lang w:val="en-US"/>
        </w:rPr>
        <w:t>02/2022/TT-BTNMT ngày 10/01/2022</w:t>
      </w:r>
      <w:r w:rsidR="00A36158" w:rsidRPr="00953193">
        <w:rPr>
          <w:szCs w:val="26"/>
        </w:rPr>
        <w:t xml:space="preserve"> của Bộ Tài nguyên và Môi trường</w:t>
      </w:r>
      <w:r w:rsidRPr="00953193">
        <w:rPr>
          <w:spacing w:val="-2"/>
          <w:szCs w:val="26"/>
        </w:rPr>
        <w:t>.</w:t>
      </w:r>
      <w:r w:rsidRPr="00953193">
        <w:rPr>
          <w:spacing w:val="-2"/>
          <w:szCs w:val="26"/>
          <w:lang w:val="id-ID"/>
        </w:rPr>
        <w:t xml:space="preserve"> </w:t>
      </w:r>
    </w:p>
    <w:p w14:paraId="4E46A1F9" w14:textId="63A4CCE9" w:rsidR="00962ECE" w:rsidRPr="00953193" w:rsidRDefault="00DC3521" w:rsidP="002C08DB">
      <w:pPr>
        <w:pStyle w:val="Heading5"/>
      </w:pPr>
      <w:r w:rsidRPr="00953193">
        <w:t xml:space="preserve">1.2.4.2.3 </w:t>
      </w:r>
      <w:r w:rsidR="00962ECE" w:rsidRPr="00953193">
        <w:t>Phòng ngừa ứng phó sự cố môi trường giai đoạn vận hành</w:t>
      </w:r>
    </w:p>
    <w:p w14:paraId="5A8E6B1D" w14:textId="77777777" w:rsidR="00E16D73" w:rsidRPr="00953193" w:rsidRDefault="00E16D73" w:rsidP="002C08DB">
      <w:pPr>
        <w:pStyle w:val="BodyTextlist1"/>
        <w:numPr>
          <w:ilvl w:val="0"/>
          <w:numId w:val="64"/>
        </w:numPr>
        <w:tabs>
          <w:tab w:val="left" w:pos="284"/>
        </w:tabs>
        <w:spacing w:after="120"/>
        <w:ind w:left="1135" w:hanging="284"/>
        <w:rPr>
          <w:lang w:val="vi-VN"/>
        </w:rPr>
      </w:pPr>
      <w:bookmarkStart w:id="229" w:name="_Toc96010272"/>
      <w:bookmarkStart w:id="230" w:name="_Toc66195776"/>
      <w:r w:rsidRPr="00953193">
        <w:rPr>
          <w:lang w:val="vi-VN"/>
        </w:rPr>
        <w:t xml:space="preserve">Bố trí bể thu dầu thu gom dầu rò rỉ, tràn từ máy biến </w:t>
      </w:r>
      <w:r w:rsidRPr="00953193">
        <w:t>áp</w:t>
      </w:r>
      <w:r w:rsidRPr="00953193">
        <w:rPr>
          <w:lang w:val="vi-VN"/>
        </w:rPr>
        <w:t xml:space="preserve"> khi có sự cố.</w:t>
      </w:r>
    </w:p>
    <w:p w14:paraId="24B01F2A" w14:textId="77777777" w:rsidR="00E16D73" w:rsidRPr="00953193" w:rsidRDefault="00E16D73" w:rsidP="002C08DB">
      <w:pPr>
        <w:pStyle w:val="BodyTextlist1"/>
        <w:numPr>
          <w:ilvl w:val="0"/>
          <w:numId w:val="64"/>
        </w:numPr>
        <w:tabs>
          <w:tab w:val="left" w:pos="284"/>
        </w:tabs>
        <w:spacing w:after="120"/>
        <w:ind w:left="1135" w:hanging="284"/>
        <w:rPr>
          <w:lang w:val="vi-VN"/>
        </w:rPr>
      </w:pPr>
      <w:r w:rsidRPr="00953193">
        <w:rPr>
          <w:lang w:val="vi-VN"/>
        </w:rPr>
        <w:t xml:space="preserve">Thực hiện các biện pháp an toàn trong quá trình quản lý và vận hành </w:t>
      </w:r>
      <w:r w:rsidRPr="00953193">
        <w:t>nhà máy.</w:t>
      </w:r>
    </w:p>
    <w:p w14:paraId="3A222D22" w14:textId="77777777" w:rsidR="00E16D73" w:rsidRPr="00953193" w:rsidRDefault="00E16D73" w:rsidP="002C08DB">
      <w:pPr>
        <w:pStyle w:val="BodyTextlist1"/>
        <w:numPr>
          <w:ilvl w:val="0"/>
          <w:numId w:val="64"/>
        </w:numPr>
        <w:tabs>
          <w:tab w:val="left" w:pos="284"/>
        </w:tabs>
        <w:spacing w:after="120"/>
        <w:ind w:left="1135" w:hanging="284"/>
        <w:rPr>
          <w:lang w:val="vi-VN"/>
        </w:rPr>
      </w:pPr>
      <w:r w:rsidRPr="00953193">
        <w:rPr>
          <w:rFonts w:eastAsia="Times New Roman"/>
          <w:szCs w:val="28"/>
          <w:lang w:val="da-DK" w:eastAsia="en-US"/>
        </w:rPr>
        <w:t>Lắp đặt đan cảnh báo dọc theo tuyến cáp ngầm.</w:t>
      </w:r>
    </w:p>
    <w:p w14:paraId="4C2A37C9" w14:textId="77777777" w:rsidR="00E16D73" w:rsidRPr="00953193" w:rsidRDefault="00E16D73" w:rsidP="002C08DB">
      <w:pPr>
        <w:pStyle w:val="BodyTextlist1"/>
        <w:numPr>
          <w:ilvl w:val="0"/>
          <w:numId w:val="64"/>
        </w:numPr>
        <w:tabs>
          <w:tab w:val="left" w:pos="284"/>
        </w:tabs>
        <w:spacing w:after="120"/>
        <w:ind w:left="1135" w:hanging="284"/>
        <w:rPr>
          <w:lang w:val="vi-VN"/>
        </w:rPr>
      </w:pPr>
      <w:r w:rsidRPr="00953193">
        <w:rPr>
          <w:lang w:val="vi-VN"/>
        </w:rPr>
        <w:t>Thành lập đội hành động ứng cứu khi có sự cố</w:t>
      </w:r>
      <w:r w:rsidRPr="00953193">
        <w:t>.</w:t>
      </w:r>
    </w:p>
    <w:p w14:paraId="0AAAE9F9" w14:textId="77777777" w:rsidR="00E16D73" w:rsidRPr="00953193" w:rsidRDefault="00E16D73" w:rsidP="002C08DB">
      <w:pPr>
        <w:pStyle w:val="BodyTextlist1"/>
        <w:numPr>
          <w:ilvl w:val="0"/>
          <w:numId w:val="64"/>
        </w:numPr>
        <w:tabs>
          <w:tab w:val="left" w:pos="284"/>
        </w:tabs>
        <w:spacing w:after="120"/>
        <w:ind w:left="1135" w:hanging="284"/>
        <w:rPr>
          <w:lang w:val="vi-VN"/>
        </w:rPr>
      </w:pPr>
      <w:r w:rsidRPr="00953193">
        <w:rPr>
          <w:lang w:val="vi-VN"/>
        </w:rPr>
        <w:t>Thường xuyên diễn tập PCCC</w:t>
      </w:r>
      <w:r w:rsidRPr="00953193">
        <w:t>.</w:t>
      </w:r>
    </w:p>
    <w:p w14:paraId="59DEA1AA" w14:textId="77777777" w:rsidR="00E16D73" w:rsidRPr="00953193" w:rsidRDefault="00E16D73" w:rsidP="002C08DB">
      <w:pPr>
        <w:pStyle w:val="BodyTextlist1"/>
        <w:numPr>
          <w:ilvl w:val="0"/>
          <w:numId w:val="64"/>
        </w:numPr>
        <w:tabs>
          <w:tab w:val="left" w:pos="284"/>
        </w:tabs>
        <w:spacing w:after="120"/>
        <w:ind w:left="1135" w:hanging="284"/>
        <w:rPr>
          <w:lang w:val="vi-VN"/>
        </w:rPr>
      </w:pPr>
      <w:r w:rsidRPr="00953193">
        <w:rPr>
          <w:lang w:val="vi-VN"/>
        </w:rPr>
        <w:t>Kiểm tra, bảo dưỡng các thiết bị PCCC</w:t>
      </w:r>
      <w:r w:rsidRPr="00953193">
        <w:t>.</w:t>
      </w:r>
    </w:p>
    <w:p w14:paraId="1BA3CD36" w14:textId="77777777" w:rsidR="00E16D73" w:rsidRPr="00953193" w:rsidRDefault="00E16D73" w:rsidP="002C08DB">
      <w:pPr>
        <w:pStyle w:val="BodyTextlist1"/>
        <w:numPr>
          <w:ilvl w:val="0"/>
          <w:numId w:val="64"/>
        </w:numPr>
        <w:tabs>
          <w:tab w:val="left" w:pos="284"/>
        </w:tabs>
        <w:spacing w:after="120"/>
        <w:ind w:left="1135" w:hanging="284"/>
        <w:rPr>
          <w:lang w:val="vi-VN"/>
        </w:rPr>
      </w:pPr>
      <w:r w:rsidRPr="00953193">
        <w:rPr>
          <w:lang w:val="vi-VN"/>
        </w:rPr>
        <w:t>Nâng cao ý thức nhân viên vận hành về PCCC</w:t>
      </w:r>
      <w:r w:rsidRPr="00953193">
        <w:t>.</w:t>
      </w:r>
    </w:p>
    <w:p w14:paraId="3CE54479" w14:textId="760442AB" w:rsidR="00E16D73" w:rsidRPr="00953193" w:rsidRDefault="00E16D73" w:rsidP="002C08DB">
      <w:pPr>
        <w:pStyle w:val="BodyTextlist1"/>
        <w:numPr>
          <w:ilvl w:val="0"/>
          <w:numId w:val="64"/>
        </w:numPr>
        <w:tabs>
          <w:tab w:val="left" w:pos="284"/>
        </w:tabs>
        <w:spacing w:after="120"/>
        <w:ind w:left="1135" w:hanging="284"/>
        <w:rPr>
          <w:lang w:val="vi-VN"/>
        </w:rPr>
      </w:pPr>
      <w:r w:rsidRPr="00953193">
        <w:rPr>
          <w:lang w:val="vi-VN"/>
        </w:rPr>
        <w:t>Định kỳ kiểm tra chất lượng công trình, kịp thời khắc phục sự cố sụt lún</w:t>
      </w:r>
      <w:r w:rsidRPr="00953193">
        <w:t>.</w:t>
      </w:r>
    </w:p>
    <w:p w14:paraId="5089F21C" w14:textId="1C7E80DA" w:rsidR="00962ECE" w:rsidRPr="00953193" w:rsidRDefault="00E16D73" w:rsidP="007050F3">
      <w:pPr>
        <w:pStyle w:val="Heading4"/>
      </w:pPr>
      <w:r w:rsidRPr="00953193">
        <w:t>1.2.4.3</w:t>
      </w:r>
      <w:r w:rsidRPr="00953193">
        <w:tab/>
      </w:r>
      <w:r w:rsidR="00962ECE" w:rsidRPr="00953193">
        <w:t>Các hạng mục công trình xử lý chất thải giai đoạn kết thúc và tháo dỡ dự án</w:t>
      </w:r>
      <w:bookmarkEnd w:id="229"/>
      <w:bookmarkEnd w:id="230"/>
    </w:p>
    <w:p w14:paraId="571A0452" w14:textId="7A963C15" w:rsidR="00962ECE" w:rsidRPr="00953193" w:rsidRDefault="00E16D73" w:rsidP="002C08DB">
      <w:pPr>
        <w:pStyle w:val="Heading5"/>
      </w:pPr>
      <w:r w:rsidRPr="00953193">
        <w:t xml:space="preserve">1.2.4.3.1 </w:t>
      </w:r>
      <w:r w:rsidR="00962ECE" w:rsidRPr="00953193">
        <w:t>Xử lý nước thải sinh hoạt</w:t>
      </w:r>
    </w:p>
    <w:p w14:paraId="1C24AA10" w14:textId="77777777" w:rsidR="00962ECE" w:rsidRPr="00953193" w:rsidRDefault="00962ECE" w:rsidP="002C08DB">
      <w:pPr>
        <w:widowControl w:val="0"/>
        <w:spacing w:before="120" w:after="120" w:line="240" w:lineRule="auto"/>
        <w:ind w:firstLine="851"/>
        <w:rPr>
          <w:szCs w:val="26"/>
        </w:rPr>
      </w:pPr>
      <w:r w:rsidRPr="00953193">
        <w:rPr>
          <w:szCs w:val="26"/>
        </w:rPr>
        <w:t>Thuê nhà vệ sinh di động để xử lý nước thải sinh hoạt (thể tích 10 m</w:t>
      </w:r>
      <w:r w:rsidRPr="00953193">
        <w:rPr>
          <w:szCs w:val="26"/>
          <w:vertAlign w:val="superscript"/>
        </w:rPr>
        <w:t>3</w:t>
      </w:r>
      <w:r w:rsidRPr="00953193">
        <w:rPr>
          <w:szCs w:val="26"/>
        </w:rPr>
        <w:t>).</w:t>
      </w:r>
    </w:p>
    <w:p w14:paraId="459CED59" w14:textId="5AE8D3AF" w:rsidR="00962ECE" w:rsidRPr="00953193" w:rsidRDefault="00E16D73" w:rsidP="002C08DB">
      <w:pPr>
        <w:pStyle w:val="Heading5"/>
      </w:pPr>
      <w:r w:rsidRPr="00953193">
        <w:t xml:space="preserve">1.2.4.3.2 </w:t>
      </w:r>
      <w:r w:rsidR="00962ECE" w:rsidRPr="00953193">
        <w:t>Xử lý chất thải rắn</w:t>
      </w:r>
    </w:p>
    <w:p w14:paraId="440E09C2" w14:textId="77777777" w:rsidR="00E16D73" w:rsidRPr="00953193" w:rsidRDefault="00E16D73" w:rsidP="002C08DB">
      <w:pPr>
        <w:widowControl w:val="0"/>
        <w:numPr>
          <w:ilvl w:val="0"/>
          <w:numId w:val="65"/>
        </w:numPr>
        <w:tabs>
          <w:tab w:val="clear" w:pos="-567"/>
        </w:tabs>
        <w:spacing w:before="120" w:after="120" w:line="240" w:lineRule="auto"/>
        <w:ind w:left="1135" w:hanging="284"/>
        <w:rPr>
          <w:szCs w:val="26"/>
        </w:rPr>
      </w:pPr>
      <w:r w:rsidRPr="00953193">
        <w:rPr>
          <w:szCs w:val="26"/>
        </w:rPr>
        <w:t>Chất thải rắn sinh hoạt: bố trí 04 thùng rác (thể tích 240 lít/thùng) tại khu vực tháo dỡ turbine và trạm biến áp để chứa rác thải. Dự án sẽ hợp đồng với đơn vị thu gom rác để vận chuyển đi xử lý.</w:t>
      </w:r>
    </w:p>
    <w:p w14:paraId="69991E0F" w14:textId="77777777" w:rsidR="00E16D73" w:rsidRPr="00953193" w:rsidRDefault="00E16D73" w:rsidP="002C08DB">
      <w:pPr>
        <w:widowControl w:val="0"/>
        <w:numPr>
          <w:ilvl w:val="0"/>
          <w:numId w:val="65"/>
        </w:numPr>
        <w:tabs>
          <w:tab w:val="clear" w:pos="-567"/>
        </w:tabs>
        <w:spacing w:before="120" w:after="120" w:line="240" w:lineRule="auto"/>
        <w:ind w:left="1135" w:hanging="284"/>
        <w:rPr>
          <w:szCs w:val="26"/>
        </w:rPr>
      </w:pPr>
      <w:r w:rsidRPr="00953193">
        <w:rPr>
          <w:szCs w:val="26"/>
        </w:rPr>
        <w:t>Chất thải tháo dỡ: trụ turbine, cánh quạt sẽ chuyển giao cho nhà sản xuất; xà bần, thiết bị,… hợp đồng chuyển giao cho đơn vị có chức năng xử lý.</w:t>
      </w:r>
    </w:p>
    <w:p w14:paraId="0E64D4EA" w14:textId="41166E0F" w:rsidR="00962ECE" w:rsidRPr="00953193" w:rsidRDefault="00E16D73" w:rsidP="002C08DB">
      <w:pPr>
        <w:pStyle w:val="Heading5"/>
      </w:pPr>
      <w:r w:rsidRPr="00953193">
        <w:t xml:space="preserve">1.2.4.3.3 </w:t>
      </w:r>
      <w:r w:rsidR="00962ECE" w:rsidRPr="00953193">
        <w:t>Xử lý chất thải nguy hại</w:t>
      </w:r>
    </w:p>
    <w:p w14:paraId="07CAEE0B" w14:textId="2498CB74" w:rsidR="00E16D73" w:rsidRPr="00953193" w:rsidRDefault="00E16D73" w:rsidP="002C08DB">
      <w:pPr>
        <w:widowControl w:val="0"/>
        <w:numPr>
          <w:ilvl w:val="0"/>
          <w:numId w:val="65"/>
        </w:numPr>
        <w:tabs>
          <w:tab w:val="clear" w:pos="-567"/>
        </w:tabs>
        <w:spacing w:before="120" w:after="120" w:line="240" w:lineRule="auto"/>
        <w:ind w:left="1135" w:hanging="284"/>
        <w:rPr>
          <w:szCs w:val="26"/>
        </w:rPr>
      </w:pPr>
      <w:r w:rsidRPr="00953193">
        <w:rPr>
          <w:szCs w:val="26"/>
        </w:rPr>
        <w:t xml:space="preserve">Bố trí 02 thùng </w:t>
      </w:r>
      <w:r w:rsidRPr="00DE335A">
        <w:rPr>
          <w:color w:val="FF0000"/>
          <w:szCs w:val="26"/>
        </w:rPr>
        <w:t>chứa (thể tích 200</w:t>
      </w:r>
      <w:r w:rsidR="00DE335A" w:rsidRPr="00DE335A">
        <w:rPr>
          <w:color w:val="FF0000"/>
          <w:szCs w:val="26"/>
          <w:lang w:val="en-US"/>
        </w:rPr>
        <w:t>0</w:t>
      </w:r>
      <w:r w:rsidRPr="00DE335A">
        <w:rPr>
          <w:color w:val="FF0000"/>
          <w:szCs w:val="26"/>
        </w:rPr>
        <w:t xml:space="preserve"> lít/thùng) </w:t>
      </w:r>
      <w:r w:rsidRPr="00953193">
        <w:rPr>
          <w:szCs w:val="26"/>
        </w:rPr>
        <w:t xml:space="preserve">và hướng dẫn công nhân bỏ CTNH vào thùng chứa. </w:t>
      </w:r>
    </w:p>
    <w:p w14:paraId="3C64F2FF" w14:textId="3BB83E41" w:rsidR="00E16D73" w:rsidRPr="00953193" w:rsidRDefault="00E16D73" w:rsidP="002C08DB">
      <w:pPr>
        <w:widowControl w:val="0"/>
        <w:numPr>
          <w:ilvl w:val="0"/>
          <w:numId w:val="65"/>
        </w:numPr>
        <w:tabs>
          <w:tab w:val="clear" w:pos="-567"/>
        </w:tabs>
        <w:spacing w:before="120" w:after="120" w:line="240" w:lineRule="auto"/>
        <w:ind w:left="1135" w:hanging="284"/>
        <w:rPr>
          <w:szCs w:val="26"/>
        </w:rPr>
      </w:pPr>
      <w:r w:rsidRPr="00953193">
        <w:rPr>
          <w:szCs w:val="26"/>
        </w:rPr>
        <w:t>Khi hoàn thành tháo dỡ, chủ dự án sẽ hợp đồng với đơn vị có chức năng vận chuyển và xử lý CTNH theo quy định.</w:t>
      </w:r>
    </w:p>
    <w:p w14:paraId="2E4B77B3" w14:textId="148911B0" w:rsidR="00962ECE" w:rsidRPr="00953193" w:rsidRDefault="00E16D73" w:rsidP="002C08DB">
      <w:pPr>
        <w:pStyle w:val="Heading5"/>
      </w:pPr>
      <w:r w:rsidRPr="00953193">
        <w:t xml:space="preserve">1.2.4.3.4 </w:t>
      </w:r>
      <w:r w:rsidR="00962ECE" w:rsidRPr="00953193">
        <w:t>Phòng ngừa ứng phó sự cố môi trường giai đoạn kết thúc và tháo dỡ dự án</w:t>
      </w:r>
    </w:p>
    <w:p w14:paraId="5BBB7BEB" w14:textId="77777777" w:rsidR="00E16D73" w:rsidRPr="00953193" w:rsidRDefault="00E16D73" w:rsidP="002C08DB">
      <w:pPr>
        <w:pStyle w:val="Bullet-"/>
        <w:numPr>
          <w:ilvl w:val="0"/>
          <w:numId w:val="68"/>
        </w:numPr>
        <w:spacing w:after="120"/>
        <w:ind w:left="1134" w:hanging="283"/>
      </w:pPr>
      <w:bookmarkStart w:id="231" w:name="_Toc96010273"/>
      <w:r w:rsidRPr="00953193">
        <w:t>Trang bị bảo hộ lao động cho công nhân.</w:t>
      </w:r>
    </w:p>
    <w:p w14:paraId="428DD185" w14:textId="77777777" w:rsidR="00E16D73" w:rsidRPr="00953193" w:rsidRDefault="00E16D73" w:rsidP="002C08DB">
      <w:pPr>
        <w:pStyle w:val="Bullet-"/>
        <w:numPr>
          <w:ilvl w:val="0"/>
          <w:numId w:val="68"/>
        </w:numPr>
        <w:spacing w:after="120"/>
        <w:ind w:left="1134" w:hanging="283"/>
      </w:pPr>
      <w:r w:rsidRPr="00953193">
        <w:t>Không làm việc vào thời điểm trời mưa, giông bão.</w:t>
      </w:r>
    </w:p>
    <w:p w14:paraId="55ABAB6A" w14:textId="77777777" w:rsidR="00E16D73" w:rsidRPr="00953193" w:rsidRDefault="00E16D73" w:rsidP="002C08DB">
      <w:pPr>
        <w:pStyle w:val="Bullet-"/>
        <w:numPr>
          <w:ilvl w:val="0"/>
          <w:numId w:val="68"/>
        </w:numPr>
        <w:spacing w:after="120"/>
        <w:ind w:left="1134" w:hanging="283"/>
      </w:pPr>
      <w:r w:rsidRPr="00953193">
        <w:t>Các máy móc thiết bị được định kỳ bảo dưỡng nhằm hạn chế hư hỏng tại thời điểm thi công.</w:t>
      </w:r>
    </w:p>
    <w:p w14:paraId="55FFE513" w14:textId="09BBD707" w:rsidR="00962ECE" w:rsidRPr="00953193" w:rsidRDefault="00E16D73" w:rsidP="002C08DB">
      <w:pPr>
        <w:pStyle w:val="Heading3"/>
        <w:numPr>
          <w:ilvl w:val="0"/>
          <w:numId w:val="0"/>
        </w:numPr>
        <w:tabs>
          <w:tab w:val="left" w:pos="720"/>
        </w:tabs>
        <w:rPr>
          <w:color w:val="auto"/>
          <w:lang w:val="vi-VN" w:eastAsia="en-US"/>
        </w:rPr>
      </w:pPr>
      <w:bookmarkStart w:id="232" w:name="_Toc103926691"/>
      <w:r w:rsidRPr="00953193">
        <w:rPr>
          <w:color w:val="auto"/>
        </w:rPr>
        <w:t>1.2.5</w:t>
      </w:r>
      <w:r w:rsidRPr="00953193">
        <w:rPr>
          <w:color w:val="auto"/>
        </w:rPr>
        <w:tab/>
      </w:r>
      <w:r w:rsidR="00962ECE" w:rsidRPr="00953193">
        <w:rPr>
          <w:color w:val="auto"/>
        </w:rPr>
        <w:t>Hiện trạng quản lý, sử dụng đất khu vực thực hiện dự án</w:t>
      </w:r>
      <w:bookmarkEnd w:id="231"/>
      <w:bookmarkEnd w:id="232"/>
    </w:p>
    <w:p w14:paraId="5503DF3F" w14:textId="18A916A7" w:rsidR="00962ECE" w:rsidRPr="00953193" w:rsidRDefault="00E16D73" w:rsidP="002C08DB">
      <w:pPr>
        <w:pStyle w:val="Caption"/>
        <w:spacing w:before="120" w:after="120"/>
        <w:jc w:val="center"/>
        <w:rPr>
          <w:b/>
          <w:i w:val="0"/>
          <w:color w:val="auto"/>
          <w:sz w:val="22"/>
        </w:rPr>
      </w:pPr>
      <w:bookmarkStart w:id="233" w:name="_Toc96523231"/>
      <w:bookmarkStart w:id="234" w:name="_Toc499562800"/>
      <w:r w:rsidRPr="00953193">
        <w:rPr>
          <w:b/>
          <w:i w:val="0"/>
          <w:color w:val="auto"/>
          <w:sz w:val="22"/>
        </w:rPr>
        <w:t xml:space="preserve">Bảng 1. </w:t>
      </w:r>
      <w:r w:rsidRPr="00953193">
        <w:rPr>
          <w:b/>
          <w:i w:val="0"/>
          <w:color w:val="auto"/>
          <w:sz w:val="22"/>
        </w:rPr>
        <w:fldChar w:fldCharType="begin"/>
      </w:r>
      <w:r w:rsidRPr="00953193">
        <w:rPr>
          <w:b/>
          <w:i w:val="0"/>
          <w:color w:val="auto"/>
          <w:sz w:val="22"/>
        </w:rPr>
        <w:instrText xml:space="preserve"> SEQ Bảng_1. \* ARABIC </w:instrText>
      </w:r>
      <w:r w:rsidRPr="00953193">
        <w:rPr>
          <w:b/>
          <w:i w:val="0"/>
          <w:color w:val="auto"/>
          <w:sz w:val="22"/>
        </w:rPr>
        <w:fldChar w:fldCharType="separate"/>
      </w:r>
      <w:r w:rsidR="00051FF6">
        <w:rPr>
          <w:b/>
          <w:i w:val="0"/>
          <w:noProof/>
          <w:color w:val="auto"/>
          <w:sz w:val="22"/>
        </w:rPr>
        <w:t>5</w:t>
      </w:r>
      <w:r w:rsidRPr="00953193">
        <w:rPr>
          <w:b/>
          <w:i w:val="0"/>
          <w:color w:val="auto"/>
          <w:sz w:val="22"/>
        </w:rPr>
        <w:fldChar w:fldCharType="end"/>
      </w:r>
      <w:r w:rsidR="00962ECE" w:rsidRPr="00953193">
        <w:rPr>
          <w:b/>
          <w:i w:val="0"/>
          <w:color w:val="auto"/>
          <w:sz w:val="22"/>
        </w:rPr>
        <w:t>: Hiện trạng quản lý và sử dụng đất trên diện tích đất dự án</w:t>
      </w:r>
      <w:bookmarkEnd w:id="233"/>
    </w:p>
    <w:tbl>
      <w:tblPr>
        <w:tblW w:w="475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3"/>
        <w:gridCol w:w="2355"/>
        <w:gridCol w:w="3451"/>
        <w:gridCol w:w="2313"/>
      </w:tblGrid>
      <w:tr w:rsidR="00953193" w:rsidRPr="00953193" w14:paraId="7E61A583" w14:textId="77777777" w:rsidTr="00962ECE">
        <w:trPr>
          <w:trHeight w:val="570"/>
          <w:tblHeader/>
        </w:trPr>
        <w:tc>
          <w:tcPr>
            <w:tcW w:w="398" w:type="pct"/>
            <w:tcBorders>
              <w:top w:val="single" w:sz="4" w:space="0" w:color="auto"/>
              <w:left w:val="single" w:sz="4" w:space="0" w:color="auto"/>
              <w:bottom w:val="single" w:sz="4" w:space="0" w:color="auto"/>
              <w:right w:val="single" w:sz="4" w:space="0" w:color="auto"/>
            </w:tcBorders>
            <w:vAlign w:val="center"/>
            <w:hideMark/>
          </w:tcPr>
          <w:p w14:paraId="10984975" w14:textId="77777777" w:rsidR="00962ECE" w:rsidRPr="00953193" w:rsidRDefault="00962ECE" w:rsidP="002C08DB">
            <w:pPr>
              <w:spacing w:before="120" w:after="120" w:line="240" w:lineRule="auto"/>
              <w:jc w:val="center"/>
              <w:rPr>
                <w:b/>
                <w:bCs/>
                <w:sz w:val="22"/>
                <w:szCs w:val="20"/>
                <w:lang w:val="en-US"/>
              </w:rPr>
            </w:pPr>
            <w:r w:rsidRPr="00953193">
              <w:rPr>
                <w:b/>
                <w:bCs/>
                <w:sz w:val="22"/>
                <w:szCs w:val="20"/>
                <w:lang w:val="en-US"/>
              </w:rPr>
              <w:lastRenderedPageBreak/>
              <w:t>Stt</w:t>
            </w:r>
          </w:p>
        </w:tc>
        <w:tc>
          <w:tcPr>
            <w:tcW w:w="1335" w:type="pct"/>
            <w:tcBorders>
              <w:top w:val="single" w:sz="4" w:space="0" w:color="auto"/>
              <w:left w:val="single" w:sz="4" w:space="0" w:color="auto"/>
              <w:bottom w:val="single" w:sz="4" w:space="0" w:color="auto"/>
              <w:right w:val="single" w:sz="4" w:space="0" w:color="auto"/>
            </w:tcBorders>
            <w:vAlign w:val="center"/>
            <w:hideMark/>
          </w:tcPr>
          <w:p w14:paraId="3D46D19D" w14:textId="77777777" w:rsidR="00962ECE" w:rsidRPr="00953193" w:rsidRDefault="00962ECE" w:rsidP="002C08DB">
            <w:pPr>
              <w:spacing w:before="120" w:after="120" w:line="240" w:lineRule="auto"/>
              <w:jc w:val="center"/>
              <w:rPr>
                <w:b/>
                <w:bCs/>
                <w:sz w:val="22"/>
                <w:lang w:val="en-US"/>
              </w:rPr>
            </w:pPr>
            <w:r w:rsidRPr="00953193">
              <w:rPr>
                <w:b/>
                <w:bCs/>
                <w:sz w:val="22"/>
                <w:lang w:val="en-US"/>
              </w:rPr>
              <w:t>Hạng mục</w:t>
            </w:r>
          </w:p>
        </w:tc>
        <w:tc>
          <w:tcPr>
            <w:tcW w:w="1956" w:type="pct"/>
            <w:tcBorders>
              <w:top w:val="single" w:sz="4" w:space="0" w:color="auto"/>
              <w:left w:val="single" w:sz="4" w:space="0" w:color="auto"/>
              <w:bottom w:val="single" w:sz="4" w:space="0" w:color="auto"/>
              <w:right w:val="single" w:sz="4" w:space="0" w:color="auto"/>
            </w:tcBorders>
            <w:vAlign w:val="center"/>
            <w:hideMark/>
          </w:tcPr>
          <w:p w14:paraId="60E45225" w14:textId="77777777" w:rsidR="00962ECE" w:rsidRPr="00953193" w:rsidRDefault="00962ECE" w:rsidP="002C08DB">
            <w:pPr>
              <w:spacing w:before="120" w:after="120" w:line="240" w:lineRule="auto"/>
              <w:jc w:val="center"/>
              <w:rPr>
                <w:b/>
                <w:bCs/>
                <w:sz w:val="22"/>
              </w:rPr>
            </w:pPr>
            <w:r w:rsidRPr="00953193">
              <w:rPr>
                <w:b/>
                <w:bCs/>
                <w:sz w:val="22"/>
              </w:rPr>
              <w:t>Hiện trạng sử dụng đất</w:t>
            </w:r>
          </w:p>
        </w:tc>
        <w:tc>
          <w:tcPr>
            <w:tcW w:w="1311" w:type="pct"/>
            <w:tcBorders>
              <w:top w:val="single" w:sz="4" w:space="0" w:color="auto"/>
              <w:left w:val="single" w:sz="4" w:space="0" w:color="auto"/>
              <w:bottom w:val="single" w:sz="4" w:space="0" w:color="auto"/>
              <w:right w:val="single" w:sz="4" w:space="0" w:color="auto"/>
            </w:tcBorders>
            <w:vAlign w:val="center"/>
            <w:hideMark/>
          </w:tcPr>
          <w:p w14:paraId="323034AD" w14:textId="77777777" w:rsidR="00962ECE" w:rsidRPr="00953193" w:rsidRDefault="00962ECE" w:rsidP="002C08DB">
            <w:pPr>
              <w:spacing w:before="120" w:after="120" w:line="240" w:lineRule="auto"/>
              <w:jc w:val="center"/>
              <w:rPr>
                <w:b/>
                <w:bCs/>
                <w:sz w:val="22"/>
                <w:lang w:val="en-US"/>
              </w:rPr>
            </w:pPr>
            <w:r w:rsidRPr="00953193">
              <w:rPr>
                <w:b/>
                <w:bCs/>
                <w:sz w:val="22"/>
              </w:rPr>
              <w:t>Hiện trạng quản lý</w:t>
            </w:r>
            <w:r w:rsidRPr="00953193">
              <w:rPr>
                <w:b/>
                <w:bCs/>
                <w:sz w:val="22"/>
                <w:lang w:val="en-US"/>
              </w:rPr>
              <w:t xml:space="preserve"> </w:t>
            </w:r>
          </w:p>
        </w:tc>
      </w:tr>
      <w:tr w:rsidR="00953193" w:rsidRPr="00953193" w14:paraId="4DEEF9E6" w14:textId="77777777" w:rsidTr="00962ECE">
        <w:trPr>
          <w:trHeight w:val="300"/>
        </w:trPr>
        <w:tc>
          <w:tcPr>
            <w:tcW w:w="398" w:type="pct"/>
            <w:tcBorders>
              <w:top w:val="single" w:sz="4" w:space="0" w:color="auto"/>
              <w:left w:val="single" w:sz="4" w:space="0" w:color="auto"/>
              <w:bottom w:val="single" w:sz="4" w:space="0" w:color="auto"/>
              <w:right w:val="single" w:sz="4" w:space="0" w:color="auto"/>
            </w:tcBorders>
            <w:vAlign w:val="center"/>
            <w:hideMark/>
          </w:tcPr>
          <w:p w14:paraId="03179C89" w14:textId="77777777" w:rsidR="00962ECE" w:rsidRPr="00953193" w:rsidRDefault="00962ECE" w:rsidP="002C08DB">
            <w:pPr>
              <w:spacing w:before="120" w:after="120" w:line="240" w:lineRule="auto"/>
              <w:jc w:val="center"/>
              <w:rPr>
                <w:sz w:val="22"/>
                <w:szCs w:val="20"/>
                <w:lang w:val="en-US"/>
              </w:rPr>
            </w:pPr>
            <w:r w:rsidRPr="00953193">
              <w:rPr>
                <w:sz w:val="22"/>
                <w:szCs w:val="20"/>
                <w:lang w:val="en-US"/>
              </w:rPr>
              <w:t>1</w:t>
            </w:r>
          </w:p>
        </w:tc>
        <w:tc>
          <w:tcPr>
            <w:tcW w:w="1335" w:type="pct"/>
            <w:tcBorders>
              <w:top w:val="single" w:sz="4" w:space="0" w:color="auto"/>
              <w:left w:val="single" w:sz="4" w:space="0" w:color="auto"/>
              <w:bottom w:val="single" w:sz="4" w:space="0" w:color="auto"/>
              <w:right w:val="single" w:sz="4" w:space="0" w:color="auto"/>
            </w:tcBorders>
            <w:vAlign w:val="center"/>
            <w:hideMark/>
          </w:tcPr>
          <w:p w14:paraId="3BDCF6AE" w14:textId="77777777" w:rsidR="00962ECE" w:rsidRPr="00953193" w:rsidRDefault="00962ECE" w:rsidP="002C08DB">
            <w:pPr>
              <w:spacing w:before="120" w:after="120" w:line="240" w:lineRule="auto"/>
              <w:rPr>
                <w:sz w:val="22"/>
                <w:lang w:val="en-US"/>
              </w:rPr>
            </w:pPr>
            <w:r w:rsidRPr="00953193">
              <w:rPr>
                <w:sz w:val="22"/>
                <w:lang w:val="en-US"/>
              </w:rPr>
              <w:t>Turbine</w:t>
            </w:r>
            <w:r w:rsidRPr="00953193">
              <w:rPr>
                <w:sz w:val="22"/>
              </w:rPr>
              <w:t xml:space="preserve"> gió</w:t>
            </w:r>
            <w:r w:rsidRPr="00953193">
              <w:rPr>
                <w:sz w:val="22"/>
                <w:lang w:val="en-US"/>
              </w:rPr>
              <w:t xml:space="preserve"> </w:t>
            </w:r>
          </w:p>
        </w:tc>
        <w:tc>
          <w:tcPr>
            <w:tcW w:w="1956" w:type="pct"/>
            <w:tcBorders>
              <w:top w:val="single" w:sz="4" w:space="0" w:color="auto"/>
              <w:left w:val="single" w:sz="4" w:space="0" w:color="auto"/>
              <w:bottom w:val="single" w:sz="4" w:space="0" w:color="auto"/>
              <w:right w:val="single" w:sz="4" w:space="0" w:color="auto"/>
            </w:tcBorders>
            <w:noWrap/>
            <w:vAlign w:val="bottom"/>
            <w:hideMark/>
          </w:tcPr>
          <w:p w14:paraId="26F052EC" w14:textId="3ECD4152" w:rsidR="00962ECE" w:rsidRPr="00953193" w:rsidRDefault="00962ECE" w:rsidP="006706E8">
            <w:pPr>
              <w:spacing w:before="120" w:after="120" w:line="240" w:lineRule="auto"/>
              <w:rPr>
                <w:sz w:val="22"/>
                <w:lang w:val="en-US"/>
              </w:rPr>
            </w:pPr>
            <w:r w:rsidRPr="00953193">
              <w:rPr>
                <w:sz w:val="22"/>
                <w:lang w:val="en-US"/>
              </w:rPr>
              <w:t>Vùng biể</w:t>
            </w:r>
            <w:r w:rsidR="006706E8">
              <w:rPr>
                <w:sz w:val="22"/>
                <w:lang w:val="en-US"/>
              </w:rPr>
              <w:t>n</w:t>
            </w:r>
          </w:p>
        </w:tc>
        <w:tc>
          <w:tcPr>
            <w:tcW w:w="1311" w:type="pct"/>
            <w:tcBorders>
              <w:top w:val="single" w:sz="4" w:space="0" w:color="auto"/>
              <w:left w:val="single" w:sz="4" w:space="0" w:color="auto"/>
              <w:bottom w:val="single" w:sz="4" w:space="0" w:color="auto"/>
              <w:right w:val="single" w:sz="4" w:space="0" w:color="auto"/>
            </w:tcBorders>
          </w:tcPr>
          <w:p w14:paraId="6CA9ECD1" w14:textId="77777777" w:rsidR="00962ECE" w:rsidRPr="00953193" w:rsidRDefault="00962ECE" w:rsidP="002C08DB">
            <w:pPr>
              <w:spacing w:before="120" w:after="120" w:line="240" w:lineRule="auto"/>
              <w:jc w:val="left"/>
              <w:rPr>
                <w:sz w:val="22"/>
              </w:rPr>
            </w:pPr>
          </w:p>
        </w:tc>
      </w:tr>
    </w:tbl>
    <w:bookmarkEnd w:id="234"/>
    <w:p w14:paraId="68EDE405" w14:textId="648306FB" w:rsidR="00BD134D" w:rsidRPr="00953193" w:rsidRDefault="00BD134D" w:rsidP="00BD134D">
      <w:pPr>
        <w:spacing w:before="120" w:after="120" w:line="240" w:lineRule="auto"/>
        <w:ind w:left="851"/>
      </w:pPr>
      <w:r w:rsidRPr="00953193">
        <w:rPr>
          <w:rFonts w:eastAsia="MS Mincho"/>
        </w:rPr>
        <w:t>To</w:t>
      </w:r>
      <w:r w:rsidRPr="00953193">
        <w:rPr>
          <w:rFonts w:eastAsia="MS Mincho" w:hint="eastAsia"/>
        </w:rPr>
        <w:t>à</w:t>
      </w:r>
      <w:r w:rsidRPr="00953193">
        <w:rPr>
          <w:rFonts w:eastAsia="MS Mincho"/>
        </w:rPr>
        <w:t xml:space="preserve">n bộ khu vực dự </w:t>
      </w:r>
      <w:r w:rsidRPr="00953193">
        <w:rPr>
          <w:rFonts w:eastAsia="MS Mincho" w:hint="eastAsia"/>
        </w:rPr>
        <w:t>á</w:t>
      </w:r>
      <w:r w:rsidRPr="00953193">
        <w:rPr>
          <w:rFonts w:eastAsia="MS Mincho"/>
        </w:rPr>
        <w:t>n nằm tr</w:t>
      </w:r>
      <w:r w:rsidRPr="00953193">
        <w:rPr>
          <w:rFonts w:eastAsia="MS Mincho" w:hint="eastAsia"/>
        </w:rPr>
        <w:t>ê</w:t>
      </w:r>
      <w:r w:rsidRPr="00953193">
        <w:rPr>
          <w:rFonts w:eastAsia="MS Mincho"/>
        </w:rPr>
        <w:t>n biển</w:t>
      </w:r>
      <w:r w:rsidRPr="00953193">
        <w:rPr>
          <w:rFonts w:eastAsia="MS Mincho"/>
          <w:lang w:val="en-US"/>
        </w:rPr>
        <w:t>, trong khu vực</w:t>
      </w:r>
      <w:r w:rsidRPr="00953193">
        <w:rPr>
          <w:rFonts w:eastAsia="MS Mincho"/>
        </w:rPr>
        <w:t xml:space="preserve"> kh</w:t>
      </w:r>
      <w:r w:rsidRPr="00953193">
        <w:rPr>
          <w:rFonts w:eastAsia="MS Mincho" w:hint="eastAsia"/>
        </w:rPr>
        <w:t>ô</w:t>
      </w:r>
      <w:r w:rsidRPr="00953193">
        <w:rPr>
          <w:rFonts w:eastAsia="MS Mincho"/>
        </w:rPr>
        <w:t>ng nu</w:t>
      </w:r>
      <w:r w:rsidRPr="00953193">
        <w:rPr>
          <w:rFonts w:eastAsia="MS Mincho" w:hint="eastAsia"/>
        </w:rPr>
        <w:t>ô</w:t>
      </w:r>
      <w:r w:rsidRPr="00953193">
        <w:rPr>
          <w:rFonts w:eastAsia="MS Mincho"/>
        </w:rPr>
        <w:t>i</w:t>
      </w:r>
      <w:r w:rsidRPr="00953193">
        <w:rPr>
          <w:rFonts w:eastAsia="MS Mincho"/>
          <w:lang w:val="en-US"/>
        </w:rPr>
        <w:t xml:space="preserve"> trồng</w:t>
      </w:r>
      <w:r w:rsidRPr="00953193">
        <w:rPr>
          <w:rFonts w:eastAsia="MS Mincho"/>
        </w:rPr>
        <w:t xml:space="preserve"> thủy sản.</w:t>
      </w:r>
    </w:p>
    <w:p w14:paraId="5B09E3B4" w14:textId="420FF248" w:rsidR="00962ECE" w:rsidRPr="00953193" w:rsidRDefault="00E16D73" w:rsidP="002C08DB">
      <w:pPr>
        <w:pStyle w:val="Heading2"/>
        <w:numPr>
          <w:ilvl w:val="0"/>
          <w:numId w:val="0"/>
        </w:numPr>
        <w:ind w:left="851" w:hanging="851"/>
        <w:rPr>
          <w:color w:val="auto"/>
        </w:rPr>
      </w:pPr>
      <w:bookmarkStart w:id="235" w:name="_Toc103926692"/>
      <w:r w:rsidRPr="00953193">
        <w:rPr>
          <w:color w:val="auto"/>
        </w:rPr>
        <w:t xml:space="preserve">1.3. </w:t>
      </w:r>
      <w:r w:rsidRPr="00953193">
        <w:rPr>
          <w:color w:val="auto"/>
        </w:rPr>
        <w:tab/>
      </w:r>
      <w:r w:rsidR="00962ECE" w:rsidRPr="00953193">
        <w:rPr>
          <w:color w:val="auto"/>
        </w:rPr>
        <w:t>NGUYÊN, NHIÊN, VẬT LIỆU, HÓA CHẤT SỬ DỤNG CỦA DỰ ÁN; NGUỒN CUNG CẤP ĐIỆN, NƯỚC VÀ CÁC SẢN PHẨM CỦA DỰ ÁN</w:t>
      </w:r>
      <w:bookmarkEnd w:id="235"/>
    </w:p>
    <w:p w14:paraId="25714D61" w14:textId="78CE7BDC" w:rsidR="00962ECE" w:rsidRPr="00953193" w:rsidRDefault="00E16D73" w:rsidP="002C08DB">
      <w:pPr>
        <w:pStyle w:val="Heading3"/>
        <w:keepNext w:val="0"/>
        <w:widowControl w:val="0"/>
        <w:numPr>
          <w:ilvl w:val="0"/>
          <w:numId w:val="0"/>
        </w:numPr>
        <w:tabs>
          <w:tab w:val="left" w:pos="851"/>
        </w:tabs>
        <w:rPr>
          <w:color w:val="auto"/>
        </w:rPr>
      </w:pPr>
      <w:bookmarkStart w:id="236" w:name="_Toc96010275"/>
      <w:bookmarkStart w:id="237" w:name="_Toc103926693"/>
      <w:r w:rsidRPr="00953193">
        <w:rPr>
          <w:color w:val="auto"/>
        </w:rPr>
        <w:t>1.3.1</w:t>
      </w:r>
      <w:r w:rsidRPr="00953193">
        <w:rPr>
          <w:color w:val="auto"/>
        </w:rPr>
        <w:tab/>
      </w:r>
      <w:r w:rsidR="00962ECE" w:rsidRPr="00953193">
        <w:rPr>
          <w:color w:val="auto"/>
        </w:rPr>
        <w:t>Giai đoạn xây dựng</w:t>
      </w:r>
      <w:bookmarkEnd w:id="236"/>
      <w:bookmarkEnd w:id="237"/>
    </w:p>
    <w:p w14:paraId="06B245AD" w14:textId="6B3E50A3" w:rsidR="00962ECE" w:rsidRPr="00953193" w:rsidRDefault="00E16D73" w:rsidP="007050F3">
      <w:pPr>
        <w:pStyle w:val="Heading4"/>
      </w:pPr>
      <w:bookmarkStart w:id="238" w:name="_Toc96010276"/>
      <w:bookmarkStart w:id="239" w:name="_Toc66195780"/>
      <w:r w:rsidRPr="00953193">
        <w:t>1.3.1.1</w:t>
      </w:r>
      <w:r w:rsidRPr="00953193">
        <w:tab/>
      </w:r>
      <w:r w:rsidR="00962ECE" w:rsidRPr="00953193">
        <w:t>Nguồn điện phục vụ thi công</w:t>
      </w:r>
      <w:bookmarkEnd w:id="238"/>
      <w:bookmarkEnd w:id="239"/>
    </w:p>
    <w:p w14:paraId="0027C39C" w14:textId="77777777" w:rsidR="00962ECE" w:rsidRPr="00953193" w:rsidRDefault="00962ECE" w:rsidP="002C08DB">
      <w:pPr>
        <w:pStyle w:val="BodyTextlist1"/>
        <w:numPr>
          <w:ilvl w:val="0"/>
          <w:numId w:val="0"/>
        </w:numPr>
        <w:tabs>
          <w:tab w:val="left" w:pos="720"/>
        </w:tabs>
        <w:spacing w:after="120"/>
        <w:ind w:left="851"/>
        <w:rPr>
          <w:lang w:val="it-IT"/>
        </w:rPr>
      </w:pPr>
      <w:r w:rsidRPr="00953193">
        <w:rPr>
          <w:lang w:val="it-IT"/>
        </w:rPr>
        <w:t>Điện dùng trên công trường xây dựng được chia làm 2 loại:</w:t>
      </w:r>
    </w:p>
    <w:p w14:paraId="505A7E61" w14:textId="77777777" w:rsidR="00E16D73" w:rsidRPr="00953193" w:rsidRDefault="00E16D73" w:rsidP="002C08DB">
      <w:pPr>
        <w:widowControl w:val="0"/>
        <w:numPr>
          <w:ilvl w:val="0"/>
          <w:numId w:val="65"/>
        </w:numPr>
        <w:tabs>
          <w:tab w:val="clear" w:pos="-567"/>
        </w:tabs>
        <w:spacing w:before="120" w:after="120" w:line="240" w:lineRule="auto"/>
        <w:ind w:left="1135" w:hanging="284"/>
        <w:rPr>
          <w:szCs w:val="26"/>
        </w:rPr>
      </w:pPr>
      <w:bookmarkStart w:id="240" w:name="_Toc37644700"/>
      <w:r w:rsidRPr="00953193">
        <w:rPr>
          <w:szCs w:val="26"/>
        </w:rPr>
        <w:t xml:space="preserve">Điện phục vụ cho công tác thi công (chiếm 80%-90% tổng công suất tiêu thụ ở công </w:t>
      </w:r>
      <w:bookmarkEnd w:id="240"/>
      <w:r w:rsidRPr="00953193">
        <w:rPr>
          <w:szCs w:val="26"/>
        </w:rPr>
        <w:t>tr</w:t>
      </w:r>
      <w:r w:rsidRPr="00953193">
        <w:rPr>
          <w:rFonts w:hint="eastAsia"/>
          <w:szCs w:val="26"/>
        </w:rPr>
        <w:t>ư</w:t>
      </w:r>
      <w:r w:rsidRPr="00953193">
        <w:rPr>
          <w:szCs w:val="26"/>
        </w:rPr>
        <w:t>ờng) bao gồm: gia công vật liệu, trộn bê tông, thí nghiệm-hiệu chỉnh thiết bị điện,…</w:t>
      </w:r>
      <w:r w:rsidRPr="00953193">
        <w:rPr>
          <w:szCs w:val="26"/>
          <w:lang w:val="en-US"/>
        </w:rPr>
        <w:t>.</w:t>
      </w:r>
    </w:p>
    <w:p w14:paraId="3AAF1EBD" w14:textId="77777777" w:rsidR="00E16D73" w:rsidRPr="00953193" w:rsidRDefault="00E16D73" w:rsidP="002C08DB">
      <w:pPr>
        <w:widowControl w:val="0"/>
        <w:numPr>
          <w:ilvl w:val="0"/>
          <w:numId w:val="65"/>
        </w:numPr>
        <w:tabs>
          <w:tab w:val="clear" w:pos="-567"/>
        </w:tabs>
        <w:spacing w:before="120" w:after="120" w:line="240" w:lineRule="auto"/>
        <w:ind w:left="1135" w:hanging="284"/>
        <w:rPr>
          <w:szCs w:val="26"/>
        </w:rPr>
      </w:pPr>
      <w:bookmarkStart w:id="241" w:name="_Toc37644701"/>
      <w:r w:rsidRPr="00953193">
        <w:rPr>
          <w:szCs w:val="26"/>
        </w:rPr>
        <w:t xml:space="preserve">Điện phục vụ cho sinh hoạt và chiếu sáng: (chiếm 10% ~ 20% tổng công suất tiêu thụ ở </w:t>
      </w:r>
      <w:bookmarkEnd w:id="241"/>
      <w:r w:rsidRPr="00953193">
        <w:rPr>
          <w:szCs w:val="26"/>
        </w:rPr>
        <w:t>công tr</w:t>
      </w:r>
      <w:r w:rsidRPr="00953193">
        <w:rPr>
          <w:rFonts w:hint="eastAsia"/>
          <w:szCs w:val="26"/>
        </w:rPr>
        <w:t>ư</w:t>
      </w:r>
      <w:r w:rsidRPr="00953193">
        <w:rPr>
          <w:szCs w:val="26"/>
        </w:rPr>
        <w:t>ờng)</w:t>
      </w:r>
      <w:r w:rsidRPr="00953193">
        <w:rPr>
          <w:szCs w:val="26"/>
          <w:lang w:val="en-US"/>
        </w:rPr>
        <w:t>.</w:t>
      </w:r>
    </w:p>
    <w:p w14:paraId="3BE703B7" w14:textId="140589E6" w:rsidR="001F6090" w:rsidRPr="00953193" w:rsidRDefault="001F6090" w:rsidP="002C08DB">
      <w:pPr>
        <w:pStyle w:val="BodyTextlist1"/>
        <w:numPr>
          <w:ilvl w:val="0"/>
          <w:numId w:val="0"/>
        </w:numPr>
        <w:tabs>
          <w:tab w:val="left" w:pos="720"/>
        </w:tabs>
        <w:spacing w:after="120"/>
        <w:ind w:left="851"/>
        <w:rPr>
          <w:lang w:val="it-IT"/>
        </w:rPr>
      </w:pPr>
      <w:r w:rsidRPr="00953193">
        <w:rPr>
          <w:lang w:val="it-IT"/>
        </w:rPr>
        <w:t>Việc  lấy điện phục vụ thi công sẽ được lấy từ Nhà máy điện gió Đông Thành 1.</w:t>
      </w:r>
    </w:p>
    <w:p w14:paraId="2868EDB7" w14:textId="3A6E0553" w:rsidR="00962ECE" w:rsidRPr="00953193" w:rsidRDefault="00E16D73" w:rsidP="007050F3">
      <w:pPr>
        <w:pStyle w:val="Heading4"/>
      </w:pPr>
      <w:bookmarkStart w:id="242" w:name="_Toc96010277"/>
      <w:bookmarkStart w:id="243" w:name="_Toc66195781"/>
      <w:r w:rsidRPr="00953193">
        <w:t>1.3.1.2</w:t>
      </w:r>
      <w:r w:rsidRPr="00953193">
        <w:tab/>
      </w:r>
      <w:r w:rsidR="00962ECE" w:rsidRPr="00953193">
        <w:t>Nguồn nước phục vụ thi công</w:t>
      </w:r>
      <w:bookmarkEnd w:id="242"/>
      <w:bookmarkEnd w:id="243"/>
    </w:p>
    <w:p w14:paraId="5C746084" w14:textId="77777777" w:rsidR="00962ECE" w:rsidRPr="00953193" w:rsidRDefault="00962ECE" w:rsidP="002C08DB">
      <w:pPr>
        <w:spacing w:before="120" w:after="120" w:line="240" w:lineRule="auto"/>
        <w:ind w:left="851"/>
        <w:rPr>
          <w:szCs w:val="26"/>
          <w:lang w:val="it-IT"/>
        </w:rPr>
      </w:pPr>
      <w:bookmarkStart w:id="244" w:name="_Toc37644703"/>
      <w:r w:rsidRPr="00953193">
        <w:rPr>
          <w:i/>
          <w:szCs w:val="26"/>
          <w:lang w:val="it-IT"/>
        </w:rPr>
        <w:t>Nhu cầu sử dụng nước trong quá trình thi công</w:t>
      </w:r>
      <w:r w:rsidRPr="00953193">
        <w:rPr>
          <w:szCs w:val="26"/>
          <w:lang w:val="it-IT"/>
        </w:rPr>
        <w:t>:</w:t>
      </w:r>
    </w:p>
    <w:p w14:paraId="77A79C63" w14:textId="77777777" w:rsidR="00962ECE" w:rsidRPr="00953193" w:rsidRDefault="00962ECE" w:rsidP="002C08DB">
      <w:pPr>
        <w:spacing w:before="120" w:after="120" w:line="240" w:lineRule="auto"/>
        <w:ind w:left="851"/>
        <w:rPr>
          <w:szCs w:val="26"/>
        </w:rPr>
      </w:pPr>
      <w:r w:rsidRPr="00953193">
        <w:rPr>
          <w:szCs w:val="26"/>
        </w:rPr>
        <w:t>Trong quá trình thi công, dự án có nhu cầu sử dụng nước cho công tác thi công và sinh hoạt của công nhân. L</w:t>
      </w:r>
      <w:r w:rsidRPr="00953193">
        <w:rPr>
          <w:szCs w:val="26"/>
          <w:lang w:val="en-US"/>
        </w:rPr>
        <w:t>ượ</w:t>
      </w:r>
      <w:r w:rsidRPr="00953193">
        <w:rPr>
          <w:szCs w:val="26"/>
        </w:rPr>
        <w:t>ng nước ước tính như sau:</w:t>
      </w:r>
    </w:p>
    <w:p w14:paraId="74278C81" w14:textId="77777777" w:rsidR="00962ECE" w:rsidRPr="00953193" w:rsidRDefault="00962ECE" w:rsidP="002C08DB">
      <w:pPr>
        <w:spacing w:before="120" w:after="120" w:line="240" w:lineRule="auto"/>
        <w:ind w:left="851"/>
        <w:rPr>
          <w:szCs w:val="26"/>
        </w:rPr>
      </w:pPr>
      <w:r w:rsidRPr="00953193">
        <w:rPr>
          <w:szCs w:val="26"/>
        </w:rPr>
        <w:t xml:space="preserve">Khối lượng xi măng sử dụng ở tháng cao điểm: </w:t>
      </w:r>
      <w:r w:rsidRPr="00953193">
        <w:rPr>
          <w:szCs w:val="26"/>
          <w:lang w:val="en-US"/>
        </w:rPr>
        <w:t>200</w:t>
      </w:r>
      <w:r w:rsidRPr="00953193">
        <w:rPr>
          <w:szCs w:val="26"/>
        </w:rPr>
        <w:t xml:space="preserve"> tấn</w:t>
      </w:r>
    </w:p>
    <w:p w14:paraId="2C462B86" w14:textId="77777777" w:rsidR="00962ECE" w:rsidRPr="00953193" w:rsidRDefault="00962ECE" w:rsidP="002C08DB">
      <w:pPr>
        <w:spacing w:before="120" w:after="120" w:line="240" w:lineRule="auto"/>
        <w:ind w:left="851"/>
        <w:rPr>
          <w:szCs w:val="26"/>
        </w:rPr>
      </w:pPr>
      <w:r w:rsidRPr="00953193">
        <w:rPr>
          <w:szCs w:val="26"/>
        </w:rPr>
        <w:t xml:space="preserve">Khối lượng bê tông sử dụng ở tháng cao điểm: </w:t>
      </w:r>
      <w:r w:rsidRPr="00953193">
        <w:rPr>
          <w:szCs w:val="26"/>
          <w:lang w:val="en-US"/>
        </w:rPr>
        <w:t>200</w:t>
      </w:r>
      <w:r w:rsidRPr="00953193">
        <w:rPr>
          <w:szCs w:val="26"/>
        </w:rPr>
        <w:t xml:space="preserve">/0,315 = </w:t>
      </w:r>
      <w:r w:rsidRPr="00953193">
        <w:rPr>
          <w:szCs w:val="26"/>
          <w:lang w:val="en-US"/>
        </w:rPr>
        <w:t>634,9</w:t>
      </w:r>
      <w:r w:rsidRPr="00953193">
        <w:rPr>
          <w:szCs w:val="26"/>
        </w:rPr>
        <w:t>m</w:t>
      </w:r>
      <w:r w:rsidRPr="00953193">
        <w:rPr>
          <w:szCs w:val="26"/>
          <w:vertAlign w:val="superscript"/>
        </w:rPr>
        <w:t>3</w:t>
      </w:r>
    </w:p>
    <w:p w14:paraId="1B00747F" w14:textId="77777777" w:rsidR="00962ECE" w:rsidRPr="00953193" w:rsidRDefault="00962ECE" w:rsidP="002C08DB">
      <w:pPr>
        <w:spacing w:before="120" w:after="120" w:line="240" w:lineRule="auto"/>
        <w:ind w:left="851"/>
        <w:rPr>
          <w:szCs w:val="26"/>
        </w:rPr>
      </w:pPr>
      <w:r w:rsidRPr="00953193">
        <w:rPr>
          <w:szCs w:val="26"/>
        </w:rPr>
        <w:t>Nhu cầu nước để trộn và bảo dưỡng 1m</w:t>
      </w:r>
      <w:r w:rsidRPr="00953193">
        <w:rPr>
          <w:szCs w:val="26"/>
          <w:vertAlign w:val="superscript"/>
        </w:rPr>
        <w:t>3</w:t>
      </w:r>
      <w:r w:rsidRPr="00953193">
        <w:rPr>
          <w:szCs w:val="26"/>
        </w:rPr>
        <w:t xml:space="preserve"> bê tông: 0,5m</w:t>
      </w:r>
      <w:r w:rsidRPr="00953193">
        <w:rPr>
          <w:szCs w:val="26"/>
          <w:vertAlign w:val="superscript"/>
        </w:rPr>
        <w:t>3</w:t>
      </w:r>
      <w:r w:rsidRPr="00953193">
        <w:rPr>
          <w:szCs w:val="26"/>
        </w:rPr>
        <w:t xml:space="preserve"> </w:t>
      </w:r>
    </w:p>
    <w:p w14:paraId="7B81E42E" w14:textId="77777777" w:rsidR="00962ECE" w:rsidRPr="00953193" w:rsidRDefault="00962ECE" w:rsidP="002C08DB">
      <w:pPr>
        <w:spacing w:before="120" w:after="120" w:line="240" w:lineRule="auto"/>
        <w:ind w:left="851"/>
        <w:rPr>
          <w:szCs w:val="26"/>
        </w:rPr>
      </w:pPr>
      <w:r w:rsidRPr="00953193">
        <w:rPr>
          <w:szCs w:val="26"/>
        </w:rPr>
        <w:t>Lượng nước sử dụng hàng ngày cho bê tông:</w:t>
      </w:r>
    </w:p>
    <w:p w14:paraId="411BB3D2" w14:textId="77777777" w:rsidR="00962ECE" w:rsidRPr="00953193" w:rsidRDefault="00962ECE" w:rsidP="002C08DB">
      <w:pPr>
        <w:spacing w:before="120" w:after="120" w:line="240" w:lineRule="auto"/>
        <w:ind w:left="851"/>
        <w:rPr>
          <w:szCs w:val="26"/>
        </w:rPr>
      </w:pPr>
      <w:r w:rsidRPr="00953193">
        <w:rPr>
          <w:szCs w:val="26"/>
        </w:rPr>
        <w:t>V1 = (</w:t>
      </w:r>
      <w:r w:rsidRPr="00953193">
        <w:rPr>
          <w:szCs w:val="26"/>
          <w:lang w:val="en-US"/>
        </w:rPr>
        <w:t>634,9</w:t>
      </w:r>
      <w:r w:rsidRPr="00953193">
        <w:rPr>
          <w:szCs w:val="26"/>
        </w:rPr>
        <w:t xml:space="preserve"> m</w:t>
      </w:r>
      <w:r w:rsidRPr="00953193">
        <w:rPr>
          <w:szCs w:val="26"/>
          <w:vertAlign w:val="superscript"/>
        </w:rPr>
        <w:t>3</w:t>
      </w:r>
      <w:r w:rsidRPr="00953193">
        <w:rPr>
          <w:szCs w:val="26"/>
        </w:rPr>
        <w:t xml:space="preserve"> x 0,5m</w:t>
      </w:r>
      <w:r w:rsidRPr="00953193">
        <w:rPr>
          <w:szCs w:val="26"/>
          <w:vertAlign w:val="superscript"/>
        </w:rPr>
        <w:t>3</w:t>
      </w:r>
      <w:r w:rsidRPr="00953193">
        <w:rPr>
          <w:szCs w:val="26"/>
        </w:rPr>
        <w:t xml:space="preserve"> nước/m</w:t>
      </w:r>
      <w:r w:rsidRPr="00953193">
        <w:rPr>
          <w:szCs w:val="26"/>
          <w:vertAlign w:val="superscript"/>
        </w:rPr>
        <w:t>3</w:t>
      </w:r>
      <w:r w:rsidRPr="00953193">
        <w:rPr>
          <w:szCs w:val="26"/>
        </w:rPr>
        <w:t xml:space="preserve"> bê tông) / 26 = </w:t>
      </w:r>
      <w:r w:rsidRPr="00953193">
        <w:rPr>
          <w:szCs w:val="26"/>
          <w:lang w:val="en-US"/>
        </w:rPr>
        <w:t>12,2</w:t>
      </w:r>
      <w:r w:rsidRPr="00953193">
        <w:rPr>
          <w:szCs w:val="26"/>
        </w:rPr>
        <w:t xml:space="preserve"> m</w:t>
      </w:r>
      <w:r w:rsidRPr="00953193">
        <w:rPr>
          <w:szCs w:val="26"/>
          <w:vertAlign w:val="superscript"/>
        </w:rPr>
        <w:t>3</w:t>
      </w:r>
    </w:p>
    <w:p w14:paraId="5ECE438C" w14:textId="77777777" w:rsidR="00962ECE" w:rsidRPr="00953193" w:rsidRDefault="00962ECE" w:rsidP="002C08DB">
      <w:pPr>
        <w:spacing w:before="120" w:after="120" w:line="240" w:lineRule="auto"/>
        <w:ind w:left="851"/>
        <w:rPr>
          <w:szCs w:val="26"/>
        </w:rPr>
      </w:pPr>
      <w:r w:rsidRPr="00953193">
        <w:rPr>
          <w:szCs w:val="26"/>
        </w:rPr>
        <w:t>Lượng nước sử dụng hàng ngày cho sinh hoạt:</w:t>
      </w:r>
    </w:p>
    <w:p w14:paraId="2A023DE8" w14:textId="77777777" w:rsidR="00962ECE" w:rsidRPr="00953193" w:rsidRDefault="00962ECE" w:rsidP="002C08DB">
      <w:pPr>
        <w:spacing w:before="120" w:after="120" w:line="240" w:lineRule="auto"/>
        <w:ind w:left="851"/>
        <w:rPr>
          <w:szCs w:val="26"/>
        </w:rPr>
      </w:pPr>
      <w:r w:rsidRPr="00953193">
        <w:rPr>
          <w:szCs w:val="26"/>
        </w:rPr>
        <w:t>V2 = 100 người x 80 lít/người/ngày</w:t>
      </w:r>
      <w:r w:rsidRPr="00953193">
        <w:rPr>
          <w:szCs w:val="26"/>
          <w:lang w:val="en-US"/>
        </w:rPr>
        <w:t xml:space="preserve"> đêm</w:t>
      </w:r>
      <w:r w:rsidRPr="00953193">
        <w:rPr>
          <w:szCs w:val="26"/>
        </w:rPr>
        <w:t xml:space="preserve"> =  </w:t>
      </w:r>
      <w:r w:rsidRPr="00953193">
        <w:rPr>
          <w:szCs w:val="26"/>
          <w:lang w:val="en-US"/>
        </w:rPr>
        <w:t>8</w:t>
      </w:r>
      <w:r w:rsidRPr="00953193">
        <w:rPr>
          <w:szCs w:val="26"/>
        </w:rPr>
        <w:t xml:space="preserve"> m</w:t>
      </w:r>
      <w:r w:rsidRPr="00953193">
        <w:rPr>
          <w:szCs w:val="26"/>
          <w:vertAlign w:val="superscript"/>
        </w:rPr>
        <w:t>3</w:t>
      </w:r>
      <w:r w:rsidRPr="00953193">
        <w:rPr>
          <w:szCs w:val="26"/>
        </w:rPr>
        <w:t>/ngày</w:t>
      </w:r>
    </w:p>
    <w:p w14:paraId="330DC446" w14:textId="77777777" w:rsidR="00962ECE" w:rsidRPr="00953193" w:rsidRDefault="00962ECE" w:rsidP="002C08DB">
      <w:pPr>
        <w:spacing w:before="120" w:after="120" w:line="240" w:lineRule="auto"/>
        <w:ind w:left="851"/>
        <w:rPr>
          <w:szCs w:val="26"/>
        </w:rPr>
      </w:pPr>
      <w:r w:rsidRPr="00953193">
        <w:rPr>
          <w:szCs w:val="26"/>
        </w:rPr>
        <w:t>Tổng lượng nước sử dụng hàng ngày lúc cao điểm:</w:t>
      </w:r>
    </w:p>
    <w:p w14:paraId="322F86D9" w14:textId="77777777" w:rsidR="00962ECE" w:rsidRPr="00953193" w:rsidRDefault="00962ECE" w:rsidP="002C08DB">
      <w:pPr>
        <w:spacing w:before="120" w:after="120" w:line="240" w:lineRule="auto"/>
        <w:ind w:left="851"/>
        <w:rPr>
          <w:szCs w:val="26"/>
        </w:rPr>
      </w:pPr>
      <w:r w:rsidRPr="00953193">
        <w:rPr>
          <w:szCs w:val="26"/>
        </w:rPr>
        <w:t xml:space="preserve">V = </w:t>
      </w:r>
      <w:r w:rsidRPr="00953193">
        <w:rPr>
          <w:szCs w:val="26"/>
          <w:lang w:val="en-US"/>
        </w:rPr>
        <w:t>12,2 + 8 = 20,2</w:t>
      </w:r>
      <w:r w:rsidRPr="00953193">
        <w:rPr>
          <w:szCs w:val="26"/>
        </w:rPr>
        <w:t xml:space="preserve"> m</w:t>
      </w:r>
      <w:r w:rsidRPr="00953193">
        <w:rPr>
          <w:szCs w:val="26"/>
          <w:vertAlign w:val="superscript"/>
        </w:rPr>
        <w:t>3</w:t>
      </w:r>
      <w:r w:rsidRPr="00953193">
        <w:rPr>
          <w:szCs w:val="26"/>
        </w:rPr>
        <w:t>/ngày</w:t>
      </w:r>
    </w:p>
    <w:p w14:paraId="64550F5E" w14:textId="77777777" w:rsidR="00962ECE" w:rsidRPr="00953193" w:rsidRDefault="00962ECE" w:rsidP="002C08DB">
      <w:pPr>
        <w:spacing w:before="120" w:after="120" w:line="240" w:lineRule="auto"/>
        <w:ind w:left="851"/>
        <w:rPr>
          <w:szCs w:val="26"/>
          <w:lang w:val="it-IT"/>
        </w:rPr>
      </w:pPr>
      <w:r w:rsidRPr="00953193">
        <w:rPr>
          <w:i/>
          <w:szCs w:val="26"/>
          <w:lang w:val="it-IT"/>
        </w:rPr>
        <w:t>Nguồn nước phục vụ thi công</w:t>
      </w:r>
      <w:r w:rsidRPr="00953193">
        <w:rPr>
          <w:szCs w:val="26"/>
          <w:lang w:val="it-IT"/>
        </w:rPr>
        <w:t>:</w:t>
      </w:r>
    </w:p>
    <w:p w14:paraId="2E3B6F80" w14:textId="77777777" w:rsidR="00962ECE" w:rsidRPr="00953193" w:rsidRDefault="00962ECE" w:rsidP="002C08DB">
      <w:pPr>
        <w:pStyle w:val="BodyTextlist1"/>
        <w:numPr>
          <w:ilvl w:val="0"/>
          <w:numId w:val="0"/>
        </w:numPr>
        <w:tabs>
          <w:tab w:val="left" w:pos="720"/>
        </w:tabs>
        <w:spacing w:after="120"/>
        <w:ind w:left="851"/>
        <w:rPr>
          <w:lang w:val="it-IT"/>
        </w:rPr>
      </w:pPr>
      <w:r w:rsidRPr="00953193">
        <w:rPr>
          <w:lang w:val="it-IT"/>
        </w:rPr>
        <w:t xml:space="preserve">Theo khảo sát thì tại khu vực dự án chưa có nguồn nước thủy cục, do đó để cấp nước phục vụ thi công và sinh hoạt của công nhân, dự án sẽ mua nước ở khu vực lân cận và vận chuyển đến vị trí thi công. </w:t>
      </w:r>
    </w:p>
    <w:p w14:paraId="39315FFC" w14:textId="77777777" w:rsidR="00962ECE" w:rsidRPr="00953193" w:rsidRDefault="00962ECE" w:rsidP="002C08DB">
      <w:pPr>
        <w:pStyle w:val="BodyTextlist1"/>
        <w:numPr>
          <w:ilvl w:val="0"/>
          <w:numId w:val="0"/>
        </w:numPr>
        <w:tabs>
          <w:tab w:val="left" w:pos="720"/>
        </w:tabs>
        <w:spacing w:after="120"/>
        <w:ind w:left="851"/>
        <w:rPr>
          <w:lang w:val="it-IT"/>
        </w:rPr>
      </w:pPr>
      <w:r w:rsidRPr="00953193">
        <w:rPr>
          <w:lang w:val="it-IT"/>
        </w:rPr>
        <w:t>Tại các điểm thi công nước được chứa vào các thùng phuy để sử dụng.</w:t>
      </w:r>
    </w:p>
    <w:p w14:paraId="363C2243" w14:textId="3A64EE9F" w:rsidR="00962ECE" w:rsidRPr="00953193" w:rsidRDefault="00814C67" w:rsidP="007050F3">
      <w:pPr>
        <w:pStyle w:val="Heading4"/>
      </w:pPr>
      <w:bookmarkStart w:id="245" w:name="_Toc96010278"/>
      <w:bookmarkStart w:id="246" w:name="_Toc66195782"/>
      <w:bookmarkEnd w:id="244"/>
      <w:r w:rsidRPr="00953193">
        <w:lastRenderedPageBreak/>
        <w:t>1.3.1.3</w:t>
      </w:r>
      <w:r w:rsidRPr="00953193">
        <w:tab/>
      </w:r>
      <w:r w:rsidR="00962ECE" w:rsidRPr="00953193">
        <w:t>Nguồn cung cấp vật tư thiết bị thi công</w:t>
      </w:r>
      <w:bookmarkEnd w:id="245"/>
      <w:bookmarkEnd w:id="246"/>
    </w:p>
    <w:p w14:paraId="7A81205E" w14:textId="77777777" w:rsidR="00814C67" w:rsidRPr="00953193" w:rsidRDefault="00814C67" w:rsidP="002C08DB">
      <w:pPr>
        <w:pStyle w:val="BodyTextlist1"/>
        <w:numPr>
          <w:ilvl w:val="0"/>
          <w:numId w:val="69"/>
        </w:numPr>
        <w:suppressAutoHyphens w:val="0"/>
        <w:spacing w:after="120"/>
        <w:ind w:left="1135" w:hanging="284"/>
      </w:pPr>
      <w:r w:rsidRPr="00953193">
        <w:t xml:space="preserve">Toàn bộ turbine, cột đỡ turbine và các thiết bị nhập ngoại sẽ được Chủ đầu tư hoặc nhà thầu cung cấp tại công trường, Các thiết bị sẽ được nhập về bằng đường biển đến cảng gần khu vực dự án sau đó được vận chuyển bằng đường bộ từ cảng đến công trường dự án. </w:t>
      </w:r>
    </w:p>
    <w:p w14:paraId="46C3B500" w14:textId="77777777" w:rsidR="00814C67" w:rsidRPr="00953193" w:rsidRDefault="00814C67" w:rsidP="002C08DB">
      <w:pPr>
        <w:pStyle w:val="BodyTextlist1"/>
        <w:numPr>
          <w:ilvl w:val="0"/>
          <w:numId w:val="69"/>
        </w:numPr>
        <w:suppressAutoHyphens w:val="0"/>
        <w:spacing w:after="120"/>
        <w:ind w:left="1135" w:hanging="284"/>
      </w:pPr>
      <w:r w:rsidRPr="00953193">
        <w:t>Đối với máy biến áp, dự án dự kiến sẽ mua các nước có kinh nghiệm nhiều năm trong lĩnh vực như: Thụy Sỹ, Anh, Hàn Quốc, Nhật Bản,…Việc chọn mua MBA sẽ được thực hiện bằng hình thức đấu thầu. Dầu MBA cũng sẽ được cung cấp bởi nhà thầu cung cấp MBA này, dầu cách điện sẽ đảm bảo chất lượng theo quy định của Tập đoàn điện lực Việt Nam (EVN).</w:t>
      </w:r>
    </w:p>
    <w:p w14:paraId="5D03AEC5" w14:textId="77777777" w:rsidR="00814C67" w:rsidRPr="00953193" w:rsidRDefault="00814C67" w:rsidP="002C08DB">
      <w:pPr>
        <w:pStyle w:val="BodyTextlist1"/>
        <w:numPr>
          <w:ilvl w:val="0"/>
          <w:numId w:val="69"/>
        </w:numPr>
        <w:suppressAutoHyphens w:val="0"/>
        <w:spacing w:after="120"/>
        <w:ind w:left="1135" w:hanging="284"/>
      </w:pPr>
      <w:r w:rsidRPr="00953193">
        <w:t>Các thiết bị dây dẫn, cáp quang, cách điện, phụ kiện, … đường dây đấu nối được mua tại Tp.Hồ Chí Minh.</w:t>
      </w:r>
    </w:p>
    <w:p w14:paraId="71549960" w14:textId="77777777" w:rsidR="00814C67" w:rsidRPr="00953193" w:rsidRDefault="00814C67" w:rsidP="002C08DB">
      <w:pPr>
        <w:pStyle w:val="BodyTextlist1"/>
        <w:numPr>
          <w:ilvl w:val="0"/>
          <w:numId w:val="69"/>
        </w:numPr>
        <w:suppressAutoHyphens w:val="0"/>
        <w:spacing w:after="120"/>
        <w:ind w:left="1135" w:hanging="284"/>
      </w:pPr>
      <w:r w:rsidRPr="00953193">
        <w:t>Các vật tư xây dựng như cát, đá, xi măng…do đơn vị thi công mua tại địa phương.</w:t>
      </w:r>
    </w:p>
    <w:p w14:paraId="558CE199" w14:textId="77777777" w:rsidR="00814C67" w:rsidRPr="00953193" w:rsidRDefault="00814C67" w:rsidP="002C08DB">
      <w:pPr>
        <w:pStyle w:val="BodyTextlist1"/>
        <w:numPr>
          <w:ilvl w:val="0"/>
          <w:numId w:val="69"/>
        </w:numPr>
        <w:suppressAutoHyphens w:val="0"/>
        <w:spacing w:after="120"/>
        <w:ind w:left="1135" w:hanging="284"/>
      </w:pPr>
      <w:r w:rsidRPr="00953193">
        <w:t xml:space="preserve">Vật liệu san lấp: </w:t>
      </w:r>
      <w:r w:rsidRPr="00953193">
        <w:rPr>
          <w:rStyle w:val="fontstyle01"/>
          <w:color w:val="auto"/>
        </w:rPr>
        <w:t>cát, đất san lấp được thu mua từ địa phương, dự án chỉ mua từ các nhà phân phối có giấy phép khai thác.</w:t>
      </w:r>
      <w:r w:rsidRPr="00953193">
        <w:t xml:space="preserve"> </w:t>
      </w:r>
    </w:p>
    <w:p w14:paraId="18B78FD0" w14:textId="77777777" w:rsidR="00814C67" w:rsidRPr="00953193" w:rsidRDefault="00814C67" w:rsidP="002C08DB">
      <w:pPr>
        <w:widowControl w:val="0"/>
        <w:tabs>
          <w:tab w:val="num" w:pos="1178"/>
          <w:tab w:val="left" w:pos="5103"/>
          <w:tab w:val="left" w:pos="5387"/>
        </w:tabs>
        <w:spacing w:before="120" w:after="120" w:line="240" w:lineRule="auto"/>
        <w:ind w:left="851"/>
        <w:rPr>
          <w:rFonts w:eastAsia="Lucida Sans Unicode"/>
          <w:szCs w:val="26"/>
          <w:u w:val="single"/>
          <w:lang w:val="it-IT"/>
        </w:rPr>
      </w:pPr>
      <w:r w:rsidRPr="00953193">
        <w:rPr>
          <w:rFonts w:eastAsia="Lucida Sans Unicode"/>
          <w:szCs w:val="26"/>
          <w:u w:val="single"/>
          <w:lang w:val="it-IT"/>
        </w:rPr>
        <w:t>Phương án vận chuyển các turbine:</w:t>
      </w:r>
    </w:p>
    <w:p w14:paraId="5514E13F" w14:textId="77777777" w:rsidR="00814C67" w:rsidRPr="00953193" w:rsidRDefault="00814C67" w:rsidP="002C08DB">
      <w:pPr>
        <w:pStyle w:val="ListParagraph"/>
        <w:numPr>
          <w:ilvl w:val="0"/>
          <w:numId w:val="69"/>
        </w:numPr>
        <w:spacing w:after="120"/>
        <w:rPr>
          <w:rFonts w:eastAsia="Arial"/>
          <w:sz w:val="26"/>
          <w:szCs w:val="26"/>
          <w:lang w:eastAsia="ar-SA"/>
        </w:rPr>
      </w:pPr>
      <w:r w:rsidRPr="00953193">
        <w:rPr>
          <w:sz w:val="26"/>
          <w:szCs w:val="26"/>
        </w:rPr>
        <w:t xml:space="preserve">Các turbine được nhận trực tiếp từ tàu tại cảng,  </w:t>
      </w:r>
      <w:r w:rsidRPr="00953193">
        <w:rPr>
          <w:rFonts w:eastAsia="Arial"/>
          <w:sz w:val="26"/>
          <w:szCs w:val="26"/>
          <w:lang w:eastAsia="ar-SA"/>
        </w:rPr>
        <w:t xml:space="preserve">sau đó được vận chuyển bằng đường bộ từ cảng đến công trường dự án. </w:t>
      </w:r>
    </w:p>
    <w:p w14:paraId="1D12210E" w14:textId="77777777" w:rsidR="00814C67" w:rsidRPr="00953193" w:rsidRDefault="00814C67" w:rsidP="002C08DB">
      <w:pPr>
        <w:pStyle w:val="BodyTextlist1"/>
        <w:numPr>
          <w:ilvl w:val="0"/>
          <w:numId w:val="69"/>
        </w:numPr>
        <w:suppressAutoHyphens w:val="0"/>
        <w:spacing w:after="120"/>
        <w:ind w:left="1135" w:hanging="284"/>
      </w:pPr>
      <w:r w:rsidRPr="00953193">
        <w:t xml:space="preserve">Bốc xếp từ bãi cảng lên xe chuyên dùng để đưa về công trường bằng đường bộ hoặc đường bộ kết hợp đường thủy. </w:t>
      </w:r>
    </w:p>
    <w:p w14:paraId="5B8AD087" w14:textId="77777777" w:rsidR="00814C67" w:rsidRPr="00953193" w:rsidRDefault="00814C67" w:rsidP="002C08DB">
      <w:pPr>
        <w:pStyle w:val="BodyTextlist1"/>
        <w:numPr>
          <w:ilvl w:val="0"/>
          <w:numId w:val="69"/>
        </w:numPr>
        <w:suppressAutoHyphens w:val="0"/>
        <w:spacing w:after="120"/>
        <w:ind w:left="1135" w:hanging="284"/>
      </w:pPr>
      <w:r w:rsidRPr="00953193">
        <w:t>Cẩu lắp đặt thiết bị hoàn chỉnh cho mỗi trụ tháp.</w:t>
      </w:r>
    </w:p>
    <w:p w14:paraId="776EBEF4" w14:textId="77777777" w:rsidR="00814C67" w:rsidRPr="00953193" w:rsidRDefault="00814C67" w:rsidP="002C08DB">
      <w:pPr>
        <w:widowControl w:val="0"/>
        <w:tabs>
          <w:tab w:val="num" w:pos="1178"/>
          <w:tab w:val="left" w:pos="5103"/>
          <w:tab w:val="left" w:pos="5387"/>
        </w:tabs>
        <w:spacing w:before="120" w:after="120" w:line="240" w:lineRule="auto"/>
        <w:ind w:left="851"/>
        <w:rPr>
          <w:rFonts w:eastAsia="Lucida Sans Unicode"/>
          <w:szCs w:val="26"/>
          <w:u w:val="single"/>
          <w:lang w:val="it-IT"/>
        </w:rPr>
      </w:pPr>
      <w:r w:rsidRPr="00953193">
        <w:rPr>
          <w:rFonts w:eastAsia="Lucida Sans Unicode"/>
          <w:szCs w:val="26"/>
          <w:u w:val="single"/>
          <w:lang w:val="it-IT"/>
        </w:rPr>
        <w:t>Phương án vận chuyển máy biến áp và các thiết bị điện (dây dẫn, cáp quang, cách điện, ...):</w:t>
      </w:r>
    </w:p>
    <w:p w14:paraId="6EA096C4" w14:textId="77777777" w:rsidR="00814C67" w:rsidRPr="00953193" w:rsidRDefault="00814C67" w:rsidP="002C08DB">
      <w:pPr>
        <w:pStyle w:val="BodyTextlist1"/>
        <w:numPr>
          <w:ilvl w:val="0"/>
          <w:numId w:val="69"/>
        </w:numPr>
        <w:suppressAutoHyphens w:val="0"/>
        <w:spacing w:after="120"/>
        <w:ind w:left="1135" w:hanging="284"/>
      </w:pPr>
      <w:r w:rsidRPr="00953193">
        <w:t>Máy biến áp và các thiết bị điện được vận chuyển từ TP.HCM đến công trường bằng các phương tiện chuyên dụng trên đường bộ, cự ly vận chuyển khoảng 170 km.</w:t>
      </w:r>
    </w:p>
    <w:p w14:paraId="21C4CE6C" w14:textId="77777777" w:rsidR="00814C67" w:rsidRPr="00953193" w:rsidRDefault="00814C67" w:rsidP="002C08DB">
      <w:pPr>
        <w:widowControl w:val="0"/>
        <w:tabs>
          <w:tab w:val="num" w:pos="1178"/>
          <w:tab w:val="left" w:pos="5103"/>
          <w:tab w:val="left" w:pos="5387"/>
        </w:tabs>
        <w:spacing w:before="120" w:after="120" w:line="240" w:lineRule="auto"/>
        <w:ind w:left="851"/>
        <w:rPr>
          <w:rFonts w:eastAsia="Lucida Sans Unicode"/>
          <w:szCs w:val="26"/>
          <w:u w:val="single"/>
          <w:lang w:val="it-IT"/>
        </w:rPr>
      </w:pPr>
      <w:r w:rsidRPr="00953193">
        <w:rPr>
          <w:rFonts w:eastAsia="Lucida Sans Unicode"/>
          <w:szCs w:val="26"/>
          <w:u w:val="single"/>
          <w:lang w:val="it-IT"/>
        </w:rPr>
        <w:t>Phương án vận chuyển vật tư xây dựng:</w:t>
      </w:r>
    </w:p>
    <w:p w14:paraId="13638F44" w14:textId="752CDEC1" w:rsidR="00962ECE" w:rsidRPr="00953193" w:rsidRDefault="00814C67" w:rsidP="002C08DB">
      <w:pPr>
        <w:pStyle w:val="BodyTextlist1"/>
        <w:numPr>
          <w:ilvl w:val="0"/>
          <w:numId w:val="69"/>
        </w:numPr>
        <w:suppressAutoHyphens w:val="0"/>
        <w:spacing w:after="120"/>
        <w:ind w:left="1135" w:hanging="284"/>
      </w:pPr>
      <w:r w:rsidRPr="00953193">
        <w:t>Các vật tư xây dựng, san lấp như cát, đất, đá, xi măng… được mua từ địa phương và vận chuyển đến công trường thi công bằng xe cơ giới trên đường bộ, cự ly vận chuyển khoảng 15 km.</w:t>
      </w:r>
    </w:p>
    <w:p w14:paraId="6D7BD5C1" w14:textId="556A8906" w:rsidR="00962ECE" w:rsidRPr="00953193" w:rsidRDefault="00814C67" w:rsidP="002C08DB">
      <w:pPr>
        <w:pStyle w:val="Heading3"/>
        <w:numPr>
          <w:ilvl w:val="0"/>
          <w:numId w:val="0"/>
        </w:numPr>
        <w:tabs>
          <w:tab w:val="left" w:pos="851"/>
        </w:tabs>
        <w:rPr>
          <w:color w:val="auto"/>
        </w:rPr>
      </w:pPr>
      <w:bookmarkStart w:id="247" w:name="_Toc96010279"/>
      <w:bookmarkStart w:id="248" w:name="_Toc103926694"/>
      <w:r w:rsidRPr="00953193">
        <w:rPr>
          <w:color w:val="auto"/>
        </w:rPr>
        <w:t>1.3.2</w:t>
      </w:r>
      <w:r w:rsidRPr="00953193">
        <w:rPr>
          <w:color w:val="auto"/>
        </w:rPr>
        <w:tab/>
      </w:r>
      <w:r w:rsidR="00962ECE" w:rsidRPr="00953193">
        <w:rPr>
          <w:color w:val="auto"/>
        </w:rPr>
        <w:t>Giai đoạn vận hành</w:t>
      </w:r>
      <w:bookmarkEnd w:id="247"/>
      <w:bookmarkEnd w:id="248"/>
    </w:p>
    <w:p w14:paraId="42C433D7" w14:textId="77777777" w:rsidR="00962ECE" w:rsidRPr="00953193" w:rsidRDefault="00962ECE" w:rsidP="002C08DB">
      <w:pPr>
        <w:spacing w:before="120" w:after="120" w:line="240" w:lineRule="auto"/>
        <w:ind w:left="851"/>
        <w:rPr>
          <w:szCs w:val="26"/>
          <w:lang w:val="pt-BR"/>
        </w:rPr>
      </w:pPr>
      <w:r w:rsidRPr="00953193">
        <w:rPr>
          <w:szCs w:val="26"/>
          <w:lang w:val="pt-BR"/>
        </w:rPr>
        <w:t>Nhà máy điện gió Đông Thành 2 là dự án sử dụng năng lượng gió để phát điện và truyền tải điện năng, không có hoạt động sản xuất làm phát sinh chất thải. Dự án chỉ sử dụng một số nguyên vật liệu sau:</w:t>
      </w:r>
    </w:p>
    <w:p w14:paraId="7C059A24" w14:textId="5B29B20E" w:rsidR="00962ECE" w:rsidRPr="00953193" w:rsidRDefault="00814C67" w:rsidP="007050F3">
      <w:pPr>
        <w:pStyle w:val="Heading4"/>
      </w:pPr>
      <w:bookmarkStart w:id="249" w:name="_Toc96010280"/>
      <w:bookmarkStart w:id="250" w:name="_Toc66195784"/>
      <w:r w:rsidRPr="00953193">
        <w:t>1.3.2.1</w:t>
      </w:r>
      <w:r w:rsidRPr="00953193">
        <w:tab/>
      </w:r>
      <w:r w:rsidR="00962ECE" w:rsidRPr="00953193">
        <w:t>Dầu cách điện</w:t>
      </w:r>
      <w:bookmarkEnd w:id="249"/>
      <w:bookmarkEnd w:id="250"/>
    </w:p>
    <w:p w14:paraId="7DF74B83" w14:textId="77777777" w:rsidR="00962ECE" w:rsidRPr="00953193" w:rsidRDefault="00962ECE" w:rsidP="002C08DB">
      <w:pPr>
        <w:pStyle w:val="Bullet-"/>
        <w:widowControl w:val="0"/>
        <w:numPr>
          <w:ilvl w:val="0"/>
          <w:numId w:val="70"/>
        </w:numPr>
        <w:spacing w:after="120"/>
        <w:ind w:left="1134" w:hanging="283"/>
      </w:pPr>
      <w:r w:rsidRPr="00953193">
        <w:t>Dầu cách điện sử dụng trong máy biến áp là loại dầu không chứa Polychlobiphenyl (PCBs).</w:t>
      </w:r>
    </w:p>
    <w:p w14:paraId="1318EB49" w14:textId="77777777" w:rsidR="00962ECE" w:rsidRPr="00953193" w:rsidRDefault="00962ECE" w:rsidP="002C08DB">
      <w:pPr>
        <w:pStyle w:val="Bullet-"/>
        <w:widowControl w:val="0"/>
        <w:numPr>
          <w:ilvl w:val="0"/>
          <w:numId w:val="70"/>
        </w:numPr>
        <w:spacing w:after="120"/>
        <w:ind w:left="1134" w:hanging="283"/>
      </w:pPr>
      <w:r w:rsidRPr="00953193">
        <w:t>Dầu cách điện là dầu khoáng, sản phẩm chưng cất từ dầu mỏ (hyđrô cácbon) thành phần chủ yếu là dãy náp-ten (C</w:t>
      </w:r>
      <w:r w:rsidRPr="00953193">
        <w:rPr>
          <w:vertAlign w:val="subscript"/>
        </w:rPr>
        <w:t>n</w:t>
      </w:r>
      <w:r w:rsidRPr="00953193">
        <w:t>H</w:t>
      </w:r>
      <w:r w:rsidRPr="00953193">
        <w:rPr>
          <w:vertAlign w:val="subscript"/>
        </w:rPr>
        <w:t>2n</w:t>
      </w:r>
      <w:r w:rsidRPr="00953193">
        <w:t>) và mêtan (C</w:t>
      </w:r>
      <w:r w:rsidRPr="00953193">
        <w:rPr>
          <w:vertAlign w:val="subscript"/>
        </w:rPr>
        <w:t>n</w:t>
      </w:r>
      <w:r w:rsidRPr="00953193">
        <w:t>H</w:t>
      </w:r>
      <w:r w:rsidRPr="00953193">
        <w:rPr>
          <w:vertAlign w:val="subscript"/>
        </w:rPr>
        <w:t>2n + 2</w:t>
      </w:r>
      <w:r w:rsidRPr="00953193">
        <w:t xml:space="preserve">) loại </w:t>
      </w:r>
      <w:r w:rsidRPr="00953193">
        <w:lastRenderedPageBreak/>
        <w:t>Shell Diala AX theo tiêu chuẩn ANSI/ASTM D3487.</w:t>
      </w:r>
    </w:p>
    <w:p w14:paraId="3E070B63" w14:textId="70F00623" w:rsidR="00962ECE" w:rsidRDefault="00962ECE" w:rsidP="002C08DB">
      <w:pPr>
        <w:spacing w:before="120" w:after="120" w:line="240" w:lineRule="auto"/>
        <w:ind w:left="851"/>
      </w:pPr>
      <w:r w:rsidRPr="00953193">
        <w:rPr>
          <w:szCs w:val="26"/>
        </w:rPr>
        <w:t>Trong quá trình vận hành, dầu cách điện không phát sinh ra môi trường khi vận hành bình thường. Lượng dầu này chỉ phát sinh ra môi trường trong trường hợp duy nhất là khi MBA có sự</w:t>
      </w:r>
      <w:r w:rsidRPr="00953193">
        <w:t xml:space="preserve"> cố cháy nổ. Tuy nhiên, lượng dầu tràn này sẽ được thu gom bằng hố thu dầu, sau đó đơn vị vận hành sẽ ký hợp đồng với Đơn vị chức năng về xử lý chất thải nguy hại thu gom, vận chuyển và xử lý theo quy định.</w:t>
      </w:r>
    </w:p>
    <w:p w14:paraId="43285D8F" w14:textId="016F83E6" w:rsidR="001654C8" w:rsidRDefault="001654C8" w:rsidP="002C08DB">
      <w:pPr>
        <w:spacing w:before="120" w:after="120" w:line="240" w:lineRule="auto"/>
        <w:ind w:left="851"/>
      </w:pPr>
    </w:p>
    <w:p w14:paraId="2E23C6D4" w14:textId="77777777" w:rsidR="001654C8" w:rsidRPr="00953193" w:rsidRDefault="001654C8" w:rsidP="002C08DB">
      <w:pPr>
        <w:spacing w:before="120" w:after="120" w:line="240" w:lineRule="auto"/>
        <w:ind w:left="851"/>
        <w:rPr>
          <w:lang w:val="it-IT" w:eastAsia="x-none"/>
        </w:rPr>
      </w:pPr>
    </w:p>
    <w:p w14:paraId="2F4CB3D3" w14:textId="5F1BF31A" w:rsidR="00962ECE" w:rsidRPr="00953193" w:rsidRDefault="00962ECE" w:rsidP="002C08DB">
      <w:pPr>
        <w:pStyle w:val="Heading2"/>
        <w:numPr>
          <w:ilvl w:val="1"/>
          <w:numId w:val="50"/>
        </w:numPr>
        <w:ind w:left="851" w:hanging="851"/>
        <w:rPr>
          <w:color w:val="auto"/>
        </w:rPr>
      </w:pPr>
      <w:bookmarkStart w:id="251" w:name="_Toc103926695"/>
      <w:r w:rsidRPr="00953193">
        <w:rPr>
          <w:color w:val="auto"/>
        </w:rPr>
        <w:t>CÔNG NGHỆ SẢN XUẤT, VẬN HÀNH</w:t>
      </w:r>
      <w:bookmarkEnd w:id="251"/>
    </w:p>
    <w:p w14:paraId="2C9B7DD8" w14:textId="4309339E" w:rsidR="00962ECE" w:rsidRPr="00953193" w:rsidRDefault="00814C67" w:rsidP="002C08DB">
      <w:pPr>
        <w:pStyle w:val="Heading3"/>
        <w:numPr>
          <w:ilvl w:val="0"/>
          <w:numId w:val="0"/>
        </w:numPr>
        <w:tabs>
          <w:tab w:val="left" w:pos="851"/>
        </w:tabs>
        <w:rPr>
          <w:color w:val="auto"/>
        </w:rPr>
      </w:pPr>
      <w:bookmarkStart w:id="252" w:name="_Toc96010282"/>
      <w:bookmarkStart w:id="253" w:name="_Toc103926696"/>
      <w:r w:rsidRPr="00953193">
        <w:rPr>
          <w:color w:val="auto"/>
        </w:rPr>
        <w:t>1.4.1</w:t>
      </w:r>
      <w:r w:rsidRPr="00953193">
        <w:rPr>
          <w:color w:val="auto"/>
        </w:rPr>
        <w:tab/>
      </w:r>
      <w:r w:rsidR="00962ECE" w:rsidRPr="00953193">
        <w:rPr>
          <w:color w:val="auto"/>
        </w:rPr>
        <w:t>Công tác vận hành</w:t>
      </w:r>
      <w:bookmarkEnd w:id="252"/>
      <w:bookmarkEnd w:id="253"/>
    </w:p>
    <w:p w14:paraId="6437994A" w14:textId="77777777" w:rsidR="00962ECE" w:rsidRPr="00953193" w:rsidRDefault="00962ECE" w:rsidP="002C08DB">
      <w:pPr>
        <w:spacing w:before="120" w:after="120" w:line="240" w:lineRule="auto"/>
      </w:pPr>
      <w:r w:rsidRPr="00953193">
        <w:rPr>
          <w:noProof/>
          <w:lang w:val="en-US"/>
        </w:rPr>
        <mc:AlternateContent>
          <mc:Choice Requires="wpg">
            <w:drawing>
              <wp:anchor distT="0" distB="0" distL="114300" distR="114300" simplePos="0" relativeHeight="251661312" behindDoc="0" locked="0" layoutInCell="1" allowOverlap="1" wp14:anchorId="31E7D396" wp14:editId="25AD01ED">
                <wp:simplePos x="0" y="0"/>
                <wp:positionH relativeFrom="column">
                  <wp:posOffset>1955165</wp:posOffset>
                </wp:positionH>
                <wp:positionV relativeFrom="paragraph">
                  <wp:posOffset>245745</wp:posOffset>
                </wp:positionV>
                <wp:extent cx="3048000" cy="3886200"/>
                <wp:effectExtent l="0" t="0" r="0" b="19050"/>
                <wp:wrapTopAndBottom/>
                <wp:docPr id="1886" name="Group 1886"/>
                <wp:cNvGraphicFramePr/>
                <a:graphic xmlns:a="http://schemas.openxmlformats.org/drawingml/2006/main">
                  <a:graphicData uri="http://schemas.microsoft.com/office/word/2010/wordprocessingGroup">
                    <wpg:wgp>
                      <wpg:cNvGrpSpPr/>
                      <wpg:grpSpPr bwMode="auto">
                        <a:xfrm>
                          <a:off x="0" y="0"/>
                          <a:ext cx="3048000" cy="3886200"/>
                          <a:chOff x="0" y="0"/>
                          <a:chExt cx="3510" cy="4845"/>
                        </a:xfrm>
                      </wpg:grpSpPr>
                      <wps:wsp>
                        <wps:cNvPr id="118" name="Text Box 6"/>
                        <wps:cNvSpPr txBox="1">
                          <a:spLocks noChangeArrowheads="1"/>
                        </wps:cNvSpPr>
                        <wps:spPr bwMode="auto">
                          <a:xfrm>
                            <a:off x="345" y="0"/>
                            <a:ext cx="2340" cy="720"/>
                          </a:xfrm>
                          <a:prstGeom prst="rect">
                            <a:avLst/>
                          </a:prstGeom>
                          <a:solidFill>
                            <a:srgbClr val="FFFFFF"/>
                          </a:solidFill>
                          <a:ln w="9525">
                            <a:solidFill>
                              <a:srgbClr val="000000"/>
                            </a:solidFill>
                            <a:miter lim="800000"/>
                            <a:headEnd/>
                            <a:tailEnd/>
                          </a:ln>
                        </wps:spPr>
                        <wps:txbx>
                          <w:txbxContent>
                            <w:p w14:paraId="6D61D6C2" w14:textId="77777777" w:rsidR="009B20FE" w:rsidRDefault="009B20FE" w:rsidP="00962ECE">
                              <w:pPr>
                                <w:jc w:val="center"/>
                              </w:pPr>
                              <w:r>
                                <w:t>Tu</w:t>
                              </w:r>
                              <w:r>
                                <w:rPr>
                                  <w:lang w:val="en-US"/>
                                </w:rPr>
                                <w:t>rbine</w:t>
                              </w:r>
                              <w:r>
                                <w:t xml:space="preserve"> gió</w:t>
                              </w:r>
                            </w:p>
                          </w:txbxContent>
                        </wps:txbx>
                        <wps:bodyPr rot="0" vert="horz" wrap="square" lIns="91440" tIns="45720" rIns="91440" bIns="45720" anchor="t" anchorCtr="0" upright="1">
                          <a:noAutofit/>
                        </wps:bodyPr>
                      </wps:wsp>
                      <wps:wsp>
                        <wps:cNvPr id="119" name="Text Box 7"/>
                        <wps:cNvSpPr txBox="1">
                          <a:spLocks noChangeArrowheads="1"/>
                        </wps:cNvSpPr>
                        <wps:spPr bwMode="auto">
                          <a:xfrm>
                            <a:off x="0" y="1440"/>
                            <a:ext cx="2880" cy="720"/>
                          </a:xfrm>
                          <a:prstGeom prst="rect">
                            <a:avLst/>
                          </a:prstGeom>
                          <a:solidFill>
                            <a:srgbClr val="FFFFFF"/>
                          </a:solidFill>
                          <a:ln w="9525">
                            <a:solidFill>
                              <a:srgbClr val="000000"/>
                            </a:solidFill>
                            <a:miter lim="800000"/>
                            <a:headEnd/>
                            <a:tailEnd/>
                          </a:ln>
                        </wps:spPr>
                        <wps:txbx>
                          <w:txbxContent>
                            <w:p w14:paraId="7DB402EC" w14:textId="77777777" w:rsidR="009B20FE" w:rsidRDefault="009B20FE" w:rsidP="00962ECE">
                              <w:pPr>
                                <w:jc w:val="center"/>
                              </w:pPr>
                              <w:r>
                                <w:t>Hệ thống 35kV nội bộ</w:t>
                              </w:r>
                            </w:p>
                          </w:txbxContent>
                        </wps:txbx>
                        <wps:bodyPr rot="0" vert="horz" wrap="square" lIns="91440" tIns="45720" rIns="91440" bIns="45720" anchor="t" anchorCtr="0" upright="1">
                          <a:noAutofit/>
                        </wps:bodyPr>
                      </wps:wsp>
                      <wps:wsp>
                        <wps:cNvPr id="120" name="Line 8"/>
                        <wps:cNvCnPr>
                          <a:cxnSpLocks noChangeShapeType="1"/>
                        </wps:cNvCnPr>
                        <wps:spPr bwMode="auto">
                          <a:xfrm>
                            <a:off x="1440" y="720"/>
                            <a:ext cx="0"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1" name="Text Box 9"/>
                        <wps:cNvSpPr txBox="1">
                          <a:spLocks noChangeArrowheads="1"/>
                        </wps:cNvSpPr>
                        <wps:spPr bwMode="auto">
                          <a:xfrm>
                            <a:off x="1470" y="780"/>
                            <a:ext cx="162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0FD324" w14:textId="77777777" w:rsidR="009B20FE" w:rsidRDefault="009B20FE" w:rsidP="00962ECE">
                              <w:pPr>
                                <w:jc w:val="center"/>
                                <w:rPr>
                                  <w:sz w:val="22"/>
                                </w:rPr>
                              </w:pPr>
                              <w:r>
                                <w:rPr>
                                  <w:sz w:val="22"/>
                                </w:rPr>
                                <w:t>Máy nâng áp</w:t>
                              </w:r>
                            </w:p>
                          </w:txbxContent>
                        </wps:txbx>
                        <wps:bodyPr rot="0" vert="horz" wrap="square" lIns="91440" tIns="45720" rIns="91440" bIns="45720" anchor="t" anchorCtr="0" upright="1">
                          <a:noAutofit/>
                        </wps:bodyPr>
                      </wps:wsp>
                      <wps:wsp>
                        <wps:cNvPr id="122" name="Text Box 10"/>
                        <wps:cNvSpPr txBox="1">
                          <a:spLocks noChangeArrowheads="1"/>
                        </wps:cNvSpPr>
                        <wps:spPr bwMode="auto">
                          <a:xfrm>
                            <a:off x="345" y="2715"/>
                            <a:ext cx="2340" cy="840"/>
                          </a:xfrm>
                          <a:prstGeom prst="rect">
                            <a:avLst/>
                          </a:prstGeom>
                          <a:solidFill>
                            <a:srgbClr val="FFFFFF"/>
                          </a:solidFill>
                          <a:ln w="9525">
                            <a:solidFill>
                              <a:srgbClr val="000000"/>
                            </a:solidFill>
                            <a:miter lim="800000"/>
                            <a:headEnd/>
                            <a:tailEnd/>
                          </a:ln>
                        </wps:spPr>
                        <wps:txbx>
                          <w:txbxContent>
                            <w:p w14:paraId="7BC53F36" w14:textId="77777777" w:rsidR="009B20FE" w:rsidRDefault="009B20FE" w:rsidP="00962ECE">
                              <w:pPr>
                                <w:jc w:val="center"/>
                              </w:pPr>
                              <w:r>
                                <w:t xml:space="preserve">TBA </w:t>
                              </w:r>
                              <w:r>
                                <w:rPr>
                                  <w:lang w:val="en-US"/>
                                </w:rPr>
                                <w:t xml:space="preserve">nâng áp </w:t>
                              </w:r>
                              <w:r>
                                <w:t>220kV</w:t>
                              </w:r>
                            </w:p>
                            <w:p w14:paraId="591705C2" w14:textId="77777777" w:rsidR="009B20FE" w:rsidRDefault="009B20FE" w:rsidP="00962ECE">
                              <w:pPr>
                                <w:jc w:val="center"/>
                                <w:rPr>
                                  <w:sz w:val="24"/>
                                  <w:lang w:val="en-US"/>
                                </w:rPr>
                              </w:pPr>
                              <w:r>
                                <w:rPr>
                                  <w:sz w:val="24"/>
                                  <w:szCs w:val="26"/>
                                  <w:lang w:val="en-US"/>
                                </w:rPr>
                                <w:t>(</w:t>
                              </w:r>
                              <w:r>
                                <w:rPr>
                                  <w:sz w:val="24"/>
                                  <w:szCs w:val="26"/>
                                </w:rPr>
                                <w:t>Dùng chung NMĐ gió Đông Thành 1</w:t>
                              </w:r>
                              <w:r>
                                <w:rPr>
                                  <w:sz w:val="24"/>
                                  <w:szCs w:val="26"/>
                                  <w:lang w:val="en-US"/>
                                </w:rPr>
                                <w:t>)</w:t>
                              </w:r>
                            </w:p>
                          </w:txbxContent>
                        </wps:txbx>
                        <wps:bodyPr rot="0" vert="horz" wrap="square" lIns="91440" tIns="45720" rIns="91440" bIns="45720" anchor="t" anchorCtr="0" upright="1">
                          <a:noAutofit/>
                        </wps:bodyPr>
                      </wps:wsp>
                      <wps:wsp>
                        <wps:cNvPr id="123" name="Line 11"/>
                        <wps:cNvCnPr>
                          <a:cxnSpLocks noChangeShapeType="1"/>
                        </wps:cNvCnPr>
                        <wps:spPr bwMode="auto">
                          <a:xfrm>
                            <a:off x="1470" y="216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4" name="Text Box 12"/>
                        <wps:cNvSpPr txBox="1">
                          <a:spLocks noChangeArrowheads="1"/>
                        </wps:cNvSpPr>
                        <wps:spPr bwMode="auto">
                          <a:xfrm>
                            <a:off x="180" y="4155"/>
                            <a:ext cx="2700" cy="690"/>
                          </a:xfrm>
                          <a:prstGeom prst="rect">
                            <a:avLst/>
                          </a:prstGeom>
                          <a:solidFill>
                            <a:srgbClr val="FFFFFF"/>
                          </a:solidFill>
                          <a:ln w="9525">
                            <a:solidFill>
                              <a:srgbClr val="000000"/>
                            </a:solidFill>
                            <a:miter lim="800000"/>
                            <a:headEnd/>
                            <a:tailEnd/>
                          </a:ln>
                        </wps:spPr>
                        <wps:txbx>
                          <w:txbxContent>
                            <w:p w14:paraId="630DB0D5" w14:textId="77777777" w:rsidR="009B20FE" w:rsidRDefault="009B20FE" w:rsidP="00962ECE">
                              <w:pPr>
                                <w:jc w:val="center"/>
                              </w:pPr>
                              <w:r>
                                <w:t>Hệ thống điện Quốc gia</w:t>
                              </w:r>
                            </w:p>
                          </w:txbxContent>
                        </wps:txbx>
                        <wps:bodyPr rot="0" vert="horz" wrap="square" lIns="91440" tIns="45720" rIns="91440" bIns="45720" anchor="t" anchorCtr="0" upright="1">
                          <a:noAutofit/>
                        </wps:bodyPr>
                      </wps:wsp>
                      <wps:wsp>
                        <wps:cNvPr id="125" name="Line 13"/>
                        <wps:cNvCnPr>
                          <a:cxnSpLocks noChangeShapeType="1"/>
                        </wps:cNvCnPr>
                        <wps:spPr bwMode="auto">
                          <a:xfrm>
                            <a:off x="1485" y="3560"/>
                            <a:ext cx="0" cy="5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6" name="Text Box 14"/>
                        <wps:cNvSpPr txBox="1">
                          <a:spLocks noChangeArrowheads="1"/>
                        </wps:cNvSpPr>
                        <wps:spPr bwMode="auto">
                          <a:xfrm>
                            <a:off x="1530" y="3623"/>
                            <a:ext cx="1980" cy="3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84DD26" w14:textId="77777777" w:rsidR="009B20FE" w:rsidRDefault="009B20FE" w:rsidP="00962ECE">
                              <w:pPr>
                                <w:jc w:val="center"/>
                                <w:rPr>
                                  <w:sz w:val="22"/>
                                </w:rPr>
                              </w:pPr>
                              <w:r>
                                <w:rPr>
                                  <w:sz w:val="22"/>
                                </w:rPr>
                                <w:t>ĐD 220kV đấu nối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1E7D396" id="Group 1886" o:spid="_x0000_s1036" style="position:absolute;left:0;text-align:left;margin-left:153.95pt;margin-top:19.35pt;width:240pt;height:306pt;z-index:251661312;mso-position-horizontal-relative:text;mso-position-vertical-relative:text" coordsize="3510,4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">
                <v:shape id="Text Box 6" o:spid="_x0000_s1037" type="#_x0000_t202" style="position:absolute;left:345;width:23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m/cYA&#10;AADcAAAADwAAAGRycy9kb3ducmV2LnhtbESPQW/CMAyF70j8h8iTdplGykAMCgFNk4bgtrFpu1qN&#10;aas1TkmyUv49PkziZus9v/d5teldozoKsfZsYDzKQBEX3tZcGvj6fHucg4oJ2WLjmQxcKMJmPRys&#10;MLf+zB/UHVKpJIRjjgaqlNpc61hU5DCOfEss2tEHh0nWUGob8CzhrtFPWTbTDmuWhgpbeq2o+D38&#10;OQPz6a77ifvJ+3cxOzaL9PDcbU/BmPu7/mUJKlGfbub/650V/LHQyjMygV5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n+m/cYAAADcAAAADwAAAAAAAAAAAAAAAACYAgAAZHJz&#10;L2Rvd25yZXYueG1sUEsFBgAAAAAEAAQA9QAAAIsDAAAAAA==&#10;">
                  <v:textbox>
                    <w:txbxContent>
                      <w:p w14:paraId="6D61D6C2" w14:textId="77777777" w:rsidR="009B20FE" w:rsidRDefault="009B20FE" w:rsidP="00962ECE">
                        <w:pPr>
                          <w:jc w:val="center"/>
                        </w:pPr>
                        <w:r>
                          <w:t>Tu</w:t>
                        </w:r>
                        <w:r>
                          <w:rPr>
                            <w:lang w:val="en-US"/>
                          </w:rPr>
                          <w:t>rbine</w:t>
                        </w:r>
                        <w:r>
                          <w:t xml:space="preserve"> gió</w:t>
                        </w:r>
                      </w:p>
                    </w:txbxContent>
                  </v:textbox>
                </v:shape>
                <v:shape id="Text Box 7" o:spid="_x0000_s1038" type="#_x0000_t202" style="position:absolute;top:1440;width:288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MDZsMA&#10;AADcAAAADwAAAGRycy9kb3ducmV2LnhtbERPTWvCQBC9C/0PyxS8iNloi5roKqXQorfWil6H7JiE&#10;ZmfT3W2M/94VCr3N433OatObRnTkfG1ZwSRJQRAXVtdcKjh8vY0XIHxA1thYJgVX8rBZPwxWmGt7&#10;4U/q9qEUMYR9jgqqENpcSl9UZNAntiWO3Nk6gyFCV0rt8BLDTSOnaTqTBmuODRW29FpR8b3/NQoW&#10;z9vu5HdPH8didm6yMJp37z9OqeFj/7IEEagP/+I/91bH+ZMM7s/EC+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MDZsMAAADcAAAADwAAAAAAAAAAAAAAAACYAgAAZHJzL2Rv&#10;d25yZXYueG1sUEsFBgAAAAAEAAQA9QAAAIgDAAAAAA==&#10;">
                  <v:textbox>
                    <w:txbxContent>
                      <w:p w14:paraId="7DB402EC" w14:textId="77777777" w:rsidR="009B20FE" w:rsidRDefault="009B20FE" w:rsidP="00962ECE">
                        <w:pPr>
                          <w:jc w:val="center"/>
                        </w:pPr>
                        <w:r>
                          <w:t>Hệ thống 35kV nội bộ</w:t>
                        </w:r>
                      </w:p>
                    </w:txbxContent>
                  </v:textbox>
                </v:shape>
                <v:line id="Line 8" o:spid="_x0000_s1039" style="position:absolute;visibility:visible;mso-wrap-style:square" from="1440,720" to="1440,1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SMKsUAAADcAAAADwAAAGRycy9kb3ducmV2LnhtbESPT0/DMAzF70h8h8hI3Fi6HRjrlk1o&#10;1SQOgLQ/2tlrvKaicaomdOHb4wMSN1vv+b2fV5vsOzXSENvABqaTAhRxHWzLjYHTcff0AiomZItd&#10;YDLwQxE26/u7FZY23HhP4yE1SkI4lmjApdSXWsfakcc4CT2xaNcweEyyDo22A94k3Hd6VhTP2mPL&#10;0uCwp62j+uvw7Q3MXbXXc129Hz+rsZ0u8kc+XxbGPD7k1yWoRDn9m/+u36zgzwRfnpEJ9P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XSMKsUAAADcAAAADwAAAAAAAAAA&#10;AAAAAAChAgAAZHJzL2Rvd25yZXYueG1sUEsFBgAAAAAEAAQA+QAAAJMDAAAAAA==&#10;">
                  <v:stroke endarrow="block"/>
                </v:line>
                <v:shape id="Text Box 9" o:spid="_x0000_s1040" type="#_x0000_t202" style="position:absolute;left:1470;top:780;width:16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W26sIA&#10;AADcAAAADwAAAGRycy9kb3ducmV2LnhtbERPyWrDMBC9F/IPYgK9lFhOaJPUjWzSQkOuWT5gbE1s&#10;E2tkLNXL31eFQG/zeOvsstE0oqfO1ZYVLKMYBHFhdc2lguvle7EF4TyyxsYyKZjIQZbOnnaYaDvw&#10;ifqzL0UIYZeggsr7NpHSFRUZdJFtiQN3s51BH2BXSt3hEMJNI1dxvJYGaw4NFbb0VVFxP/8YBbfj&#10;8PL2PuQHf92cXtefWG9yOyn1PB/3HyA8jf5f/HAfdZi/WsLfM+ECm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ZbbqwgAAANwAAAAPAAAAAAAAAAAAAAAAAJgCAABkcnMvZG93&#10;bnJldi54bWxQSwUGAAAAAAQABAD1AAAAhwMAAAAA&#10;" stroked="f">
                  <v:textbox>
                    <w:txbxContent>
                      <w:p w14:paraId="3E0FD324" w14:textId="77777777" w:rsidR="009B20FE" w:rsidRDefault="009B20FE" w:rsidP="00962ECE">
                        <w:pPr>
                          <w:jc w:val="center"/>
                          <w:rPr>
                            <w:sz w:val="22"/>
                          </w:rPr>
                        </w:pPr>
                        <w:r>
                          <w:rPr>
                            <w:sz w:val="22"/>
                          </w:rPr>
                          <w:t>Máy nâng áp</w:t>
                        </w:r>
                      </w:p>
                    </w:txbxContent>
                  </v:textbox>
                </v:shape>
                <v:shape id="Text Box 10" o:spid="_x0000_s1041" type="#_x0000_t202" style="position:absolute;left:345;top:2715;width:2340;height: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tbqsMA&#10;AADcAAAADwAAAGRycy9kb3ducmV2LnhtbERPTWvCQBC9F/oflhF6KbppFLWpq5RCRW9WRa9DdkyC&#10;2dl0dxvjv3cFobd5vM+ZLTpTi5acrywreBskIIhzqysuFOx33/0pCB+QNdaWScGVPCzmz08zzLS9&#10;8A+121CIGMI+QwVlCE0mpc9LMugHtiGO3Mk6gyFCV0jt8BLDTS3TJBlLgxXHhhIb+iopP2//jILp&#10;aNUe/Xq4OeTjU/0eXift8tcp9dLrPj9ABOrCv/jhXuk4P03h/ky8QM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tbqsMAAADcAAAADwAAAAAAAAAAAAAAAACYAgAAZHJzL2Rv&#10;d25yZXYueG1sUEsFBgAAAAAEAAQA9QAAAIgDAAAAAA==&#10;">
                  <v:textbox>
                    <w:txbxContent>
                      <w:p w14:paraId="7BC53F36" w14:textId="77777777" w:rsidR="009B20FE" w:rsidRDefault="009B20FE" w:rsidP="00962ECE">
                        <w:pPr>
                          <w:jc w:val="center"/>
                        </w:pPr>
                        <w:r>
                          <w:t xml:space="preserve">TBA </w:t>
                        </w:r>
                        <w:r>
                          <w:rPr>
                            <w:lang w:val="en-US"/>
                          </w:rPr>
                          <w:t xml:space="preserve">nâng áp </w:t>
                        </w:r>
                        <w:r>
                          <w:t>220kV</w:t>
                        </w:r>
                      </w:p>
                      <w:p w14:paraId="591705C2" w14:textId="77777777" w:rsidR="009B20FE" w:rsidRDefault="009B20FE" w:rsidP="00962ECE">
                        <w:pPr>
                          <w:jc w:val="center"/>
                          <w:rPr>
                            <w:sz w:val="24"/>
                            <w:lang w:val="en-US"/>
                          </w:rPr>
                        </w:pPr>
                        <w:r>
                          <w:rPr>
                            <w:sz w:val="24"/>
                            <w:szCs w:val="26"/>
                            <w:lang w:val="en-US"/>
                          </w:rPr>
                          <w:t>(</w:t>
                        </w:r>
                        <w:r>
                          <w:rPr>
                            <w:sz w:val="24"/>
                            <w:szCs w:val="26"/>
                          </w:rPr>
                          <w:t>Dùng chung NMĐ gió Đông Thành 1</w:t>
                        </w:r>
                        <w:r>
                          <w:rPr>
                            <w:sz w:val="24"/>
                            <w:szCs w:val="26"/>
                            <w:lang w:val="en-US"/>
                          </w:rPr>
                          <w:t>)</w:t>
                        </w:r>
                      </w:p>
                    </w:txbxContent>
                  </v:textbox>
                </v:shape>
                <v:line id="Line 11" o:spid="_x0000_s1042" style="position:absolute;visibility:visible;mso-wrap-style:square" from="1470,2160" to="1470,2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YSXcMAAADcAAAADwAAAGRycy9kb3ducmV2LnhtbERP32vCMBB+F/Y/hBvsTVMVpnZGGRZh&#10;D5tglT3fmltT1lxKE2v23y8Dwbf7+H7eehttKwbqfeNYwXSSgSCunG64VnA+7cdLED4ga2wdk4Jf&#10;8rDdPIzWmGt35SMNZahFCmGfowITQpdL6StDFv3EdcSJ+3a9xZBgX0vd4zWF21bOsuxZWmw4NRjs&#10;aGeo+ikvVsHCFEe5kMX76VAMzXQVP+Ln10qpp8f4+gIiUAx38c39ptP82Rz+n0kX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GmEl3DAAAA3AAAAA8AAAAAAAAAAAAA&#10;AAAAoQIAAGRycy9kb3ducmV2LnhtbFBLBQYAAAAABAAEAPkAAACRAwAAAAA=&#10;">
                  <v:stroke endarrow="block"/>
                </v:line>
                <v:shape id="Text Box 12" o:spid="_x0000_s1043" type="#_x0000_t202" style="position:absolute;left:180;top:4155;width:2700;height: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5mRcMA&#10;AADcAAAADwAAAGRycy9kb3ducmV2LnhtbERPS2vCQBC+C/6HZYRepG60Ym3MRkqhxd58Ya9DdkyC&#10;2dm4u43pv+8WCt7m43tOtu5NIzpyvrasYDpJQBAXVtdcKjge3h+XIHxA1thYJgU/5GGdDwcZptre&#10;eEfdPpQihrBPUUEVQptK6YuKDPqJbYkjd7bOYIjQlVI7vMVw08hZkiykwZpjQ4UtvVVUXPbfRsFy&#10;vum+/OfT9lQszs1LGD93H1en1MOof12BCNSHu/jfvdFx/mwOf8/EC2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V5mRcMAAADcAAAADwAAAAAAAAAAAAAAAACYAgAAZHJzL2Rv&#10;d25yZXYueG1sUEsFBgAAAAAEAAQA9QAAAIgDAAAAAA==&#10;">
                  <v:textbox>
                    <w:txbxContent>
                      <w:p w14:paraId="630DB0D5" w14:textId="77777777" w:rsidR="009B20FE" w:rsidRDefault="009B20FE" w:rsidP="00962ECE">
                        <w:pPr>
                          <w:jc w:val="center"/>
                        </w:pPr>
                        <w:r>
                          <w:t>Hệ thống điện Quốc gia</w:t>
                        </w:r>
                      </w:p>
                    </w:txbxContent>
                  </v:textbox>
                </v:shape>
                <v:line id="Line 13" o:spid="_x0000_s1044" style="position:absolute;visibility:visible;mso-wrap-style:square" from="1485,3560" to="1485,4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MvssMAAADcAAAADwAAAGRycy9kb3ducmV2LnhtbERP32vCMBB+F/Y/hBvsTVMFp3ZGGRZh&#10;D5tglT3fmltT1lxKE2v23y8Dwbf7+H7eehttKwbqfeNYwXSSgSCunG64VnA+7cdLED4ga2wdk4Jf&#10;8rDdPIzWmGt35SMNZahFCmGfowITQpdL6StDFv3EdcSJ+3a9xZBgX0vd4zWF21bOsuxZWmw4NRjs&#10;aGeo+ikvVsHCFEe5kMX76VAMzXQVP+Ln10qpp8f4+gIiUAx38c39ptP82Rz+n0kX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EDL7LDAAAA3AAAAA8AAAAAAAAAAAAA&#10;AAAAoQIAAGRycy9kb3ducmV2LnhtbFBLBQYAAAAABAAEAPkAAACRAwAAAAA=&#10;">
                  <v:stroke endarrow="block"/>
                </v:line>
                <v:shape id="Text Box 14" o:spid="_x0000_s1045" type="#_x0000_t202" style="position:absolute;left:1530;top:3623;width:1980;height: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wunr8A&#10;AADcAAAADwAAAGRycy9kb3ducmV2LnhtbERPzYrCMBC+C75DGMGLrKniVq1GUUHxqusDjM3YFptJ&#10;aaKtb28EYW/z8f3Oct2aUjypdoVlBaNhBII4tbrgTMHlb/8zA+E8ssbSMil4kYP1qttZYqJtwyd6&#10;nn0mQgi7BBXk3leJlC7NyaAb2oo4cDdbG/QB1pnUNTYh3JRyHEWxNFhwaMixol1O6f38MApux2bw&#10;O2+uB3+ZnibxFovp1b6U6vfazQKEp9b/i7/uow7zxzF8ngkXyN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jC6evwAAANwAAAAPAAAAAAAAAAAAAAAAAJgCAABkcnMvZG93bnJl&#10;di54bWxQSwUGAAAAAAQABAD1AAAAhAMAAAAA&#10;" stroked="f">
                  <v:textbox>
                    <w:txbxContent>
                      <w:p w14:paraId="5284DD26" w14:textId="77777777" w:rsidR="009B20FE" w:rsidRDefault="009B20FE" w:rsidP="00962ECE">
                        <w:pPr>
                          <w:jc w:val="center"/>
                          <w:rPr>
                            <w:sz w:val="22"/>
                          </w:rPr>
                        </w:pPr>
                        <w:r>
                          <w:rPr>
                            <w:sz w:val="22"/>
                          </w:rPr>
                          <w:t>ĐD 220kV đấu nối</w:t>
                        </w:r>
                      </w:p>
                    </w:txbxContent>
                  </v:textbox>
                </v:shape>
                <w10:wrap type="topAndBottom"/>
              </v:group>
            </w:pict>
          </mc:Fallback>
        </mc:AlternateContent>
      </w:r>
    </w:p>
    <w:p w14:paraId="651C4499" w14:textId="0DAB9145" w:rsidR="00962ECE" w:rsidRPr="00953193" w:rsidRDefault="00814C67" w:rsidP="002C08DB">
      <w:pPr>
        <w:pStyle w:val="Caption"/>
        <w:spacing w:before="120" w:after="120"/>
        <w:jc w:val="center"/>
        <w:rPr>
          <w:b/>
          <w:i w:val="0"/>
          <w:color w:val="auto"/>
          <w:sz w:val="22"/>
          <w:szCs w:val="22"/>
        </w:rPr>
      </w:pPr>
      <w:bookmarkStart w:id="254" w:name="_Toc87266270"/>
      <w:bookmarkStart w:id="255" w:name="_Toc96583479"/>
      <w:r w:rsidRPr="00953193">
        <w:rPr>
          <w:b/>
          <w:i w:val="0"/>
          <w:color w:val="auto"/>
          <w:sz w:val="22"/>
          <w:szCs w:val="22"/>
        </w:rPr>
        <w:t xml:space="preserve">Hình 1. </w:t>
      </w:r>
      <w:r w:rsidRPr="00953193">
        <w:rPr>
          <w:b/>
          <w:i w:val="0"/>
          <w:color w:val="auto"/>
          <w:sz w:val="22"/>
          <w:szCs w:val="22"/>
        </w:rPr>
        <w:fldChar w:fldCharType="begin"/>
      </w:r>
      <w:r w:rsidRPr="00953193">
        <w:rPr>
          <w:b/>
          <w:i w:val="0"/>
          <w:color w:val="auto"/>
          <w:sz w:val="22"/>
          <w:szCs w:val="22"/>
        </w:rPr>
        <w:instrText xml:space="preserve"> SEQ Hình_1. \* ARABIC </w:instrText>
      </w:r>
      <w:r w:rsidRPr="00953193">
        <w:rPr>
          <w:b/>
          <w:i w:val="0"/>
          <w:color w:val="auto"/>
          <w:sz w:val="22"/>
          <w:szCs w:val="22"/>
        </w:rPr>
        <w:fldChar w:fldCharType="separate"/>
      </w:r>
      <w:r w:rsidR="00051FF6">
        <w:rPr>
          <w:b/>
          <w:i w:val="0"/>
          <w:noProof/>
          <w:color w:val="auto"/>
          <w:sz w:val="22"/>
          <w:szCs w:val="22"/>
        </w:rPr>
        <w:t>7</w:t>
      </w:r>
      <w:r w:rsidRPr="00953193">
        <w:rPr>
          <w:b/>
          <w:i w:val="0"/>
          <w:color w:val="auto"/>
          <w:sz w:val="22"/>
          <w:szCs w:val="22"/>
        </w:rPr>
        <w:fldChar w:fldCharType="end"/>
      </w:r>
      <w:r w:rsidR="00962ECE" w:rsidRPr="00953193">
        <w:rPr>
          <w:b/>
          <w:i w:val="0"/>
          <w:color w:val="auto"/>
          <w:sz w:val="22"/>
          <w:szCs w:val="22"/>
        </w:rPr>
        <w:t>: Quy trình vận hành của dự án</w:t>
      </w:r>
      <w:bookmarkEnd w:id="254"/>
      <w:bookmarkEnd w:id="255"/>
    </w:p>
    <w:p w14:paraId="08809473" w14:textId="77777777" w:rsidR="00962ECE" w:rsidRPr="00953193" w:rsidRDefault="00962ECE" w:rsidP="002C08DB">
      <w:pPr>
        <w:pStyle w:val="BodyText"/>
        <w:spacing w:before="120"/>
        <w:ind w:left="851" w:right="-81"/>
        <w:rPr>
          <w:szCs w:val="26"/>
        </w:rPr>
      </w:pPr>
      <w:r w:rsidRPr="00953193">
        <w:rPr>
          <w:szCs w:val="26"/>
          <w:u w:val="single"/>
        </w:rPr>
        <w:t>Thuyết minh quy trình công nghệ vận hành của dự án</w:t>
      </w:r>
      <w:r w:rsidRPr="00953193">
        <w:rPr>
          <w:szCs w:val="26"/>
        </w:rPr>
        <w:t>:</w:t>
      </w:r>
    </w:p>
    <w:p w14:paraId="47CBC4B6" w14:textId="77777777" w:rsidR="00962ECE" w:rsidRPr="00953193" w:rsidRDefault="00962ECE" w:rsidP="002C08DB">
      <w:pPr>
        <w:spacing w:before="120" w:after="120" w:line="240" w:lineRule="auto"/>
        <w:ind w:left="851"/>
        <w:rPr>
          <w:szCs w:val="24"/>
          <w:lang w:val="en-US"/>
        </w:rPr>
      </w:pPr>
      <w:r w:rsidRPr="00953193">
        <w:rPr>
          <w:szCs w:val="24"/>
          <w:lang w:val="en-US"/>
        </w:rPr>
        <w:t>Nhà máy điện gió Đông Thành 2 có 24 turbine gió. Công suất phát mỗi turbine là 4 MW qua máy biến áp nâng áp 0,72/35kV đấu nối lên hệ thống 35kV nội bộ rồi được đưa về trạm biến áp nâng áp 220kV, trạm biến áp 220kV được đấu nối vào hệ thống điện Quốc gia bằng đường dây 220kV.</w:t>
      </w:r>
    </w:p>
    <w:p w14:paraId="6F465826" w14:textId="77777777" w:rsidR="00962ECE" w:rsidRPr="00953193" w:rsidRDefault="00962ECE" w:rsidP="002C08DB">
      <w:pPr>
        <w:spacing w:before="120" w:after="120" w:line="240" w:lineRule="auto"/>
        <w:ind w:left="851"/>
        <w:rPr>
          <w:szCs w:val="24"/>
          <w:lang w:val="en-US"/>
        </w:rPr>
      </w:pPr>
      <w:r w:rsidRPr="00953193">
        <w:rPr>
          <w:szCs w:val="24"/>
          <w:lang w:val="en-US"/>
        </w:rPr>
        <w:t xml:space="preserve">Đặc trưng riêng của nhà máy điện gió (phong điện) là sử dụng năng lượng gió, một dạng năng lượng tái tạo, sạch, sản xuất điện nên trong quá trình vận hành không làm phát sinh chất thải, không gây ô nhiễm môi trường. Quá trình vận </w:t>
      </w:r>
      <w:r w:rsidRPr="00953193">
        <w:rPr>
          <w:szCs w:val="24"/>
          <w:lang w:val="en-US"/>
        </w:rPr>
        <w:lastRenderedPageBreak/>
        <w:t>hành của các turbine gió được giám sát và quản lý thông qua một hệ thống giám sát trung tâm đặt tại phòng quản lý trong khu vực nhà máy. Các turbine gió hoạt động tự động và chỉ yêu cầu nhân viên vận hành có mặt trong trường hợp có sự cố hoặc trong quá trình bảo dưỡng.</w:t>
      </w:r>
    </w:p>
    <w:p w14:paraId="78B0A86E" w14:textId="77777777" w:rsidR="00962ECE" w:rsidRPr="00953193" w:rsidRDefault="00962ECE" w:rsidP="002C08DB">
      <w:pPr>
        <w:spacing w:before="120" w:after="120" w:line="240" w:lineRule="auto"/>
        <w:ind w:left="851"/>
        <w:rPr>
          <w:szCs w:val="24"/>
          <w:lang w:val="en-US"/>
        </w:rPr>
      </w:pPr>
      <w:r w:rsidRPr="00953193">
        <w:rPr>
          <w:szCs w:val="24"/>
          <w:lang w:val="en-US"/>
        </w:rPr>
        <w:t>Đối với phần trạm biến áp 220kV, quá trình vận hành chỉ phát sinh chất thải rắn và nước thải sinh hoạt của công nhân vận hành. Nước thải sinh hoạt được thu gom vào bể tự hoại 03 ngăn trong khuôn viên trạm để xử lý. Lượng chất thải rắn sinh hoạt và chất thải nguy hại được thu gom, phân loại và hợp đồng với đơn vị có chức năng để vận chuyển và xử lý theo đúng quy định.</w:t>
      </w:r>
    </w:p>
    <w:p w14:paraId="2C3A8344" w14:textId="27CE0B16" w:rsidR="00962ECE" w:rsidRPr="00953193" w:rsidRDefault="00814C67" w:rsidP="002C08DB">
      <w:pPr>
        <w:pStyle w:val="Heading3"/>
        <w:numPr>
          <w:ilvl w:val="0"/>
          <w:numId w:val="0"/>
        </w:numPr>
        <w:tabs>
          <w:tab w:val="left" w:pos="851"/>
        </w:tabs>
        <w:rPr>
          <w:color w:val="auto"/>
        </w:rPr>
      </w:pPr>
      <w:bookmarkStart w:id="256" w:name="_Toc96010283"/>
      <w:bookmarkStart w:id="257" w:name="_Toc103926697"/>
      <w:r w:rsidRPr="00953193">
        <w:rPr>
          <w:color w:val="auto"/>
        </w:rPr>
        <w:t>1.4.2</w:t>
      </w:r>
      <w:r w:rsidRPr="00953193">
        <w:rPr>
          <w:color w:val="auto"/>
        </w:rPr>
        <w:tab/>
      </w:r>
      <w:r w:rsidR="00962ECE" w:rsidRPr="00953193">
        <w:rPr>
          <w:color w:val="auto"/>
        </w:rPr>
        <w:t>Công tác bảo dưỡng</w:t>
      </w:r>
      <w:bookmarkEnd w:id="256"/>
      <w:bookmarkEnd w:id="257"/>
    </w:p>
    <w:p w14:paraId="5BCA928E" w14:textId="77777777" w:rsidR="00962ECE" w:rsidRPr="00953193" w:rsidRDefault="00962ECE" w:rsidP="002C08DB">
      <w:pPr>
        <w:pStyle w:val="BodyText"/>
        <w:spacing w:before="120"/>
        <w:ind w:left="851" w:right="-81"/>
        <w:rPr>
          <w:szCs w:val="26"/>
          <w:u w:val="single"/>
        </w:rPr>
      </w:pPr>
      <w:r w:rsidRPr="00953193">
        <w:rPr>
          <w:szCs w:val="26"/>
          <w:u w:val="single"/>
        </w:rPr>
        <w:t>Hệ thống turbine</w:t>
      </w:r>
    </w:p>
    <w:p w14:paraId="05653D09" w14:textId="77777777" w:rsidR="00962ECE" w:rsidRPr="00953193" w:rsidRDefault="00962ECE" w:rsidP="002C08DB">
      <w:pPr>
        <w:pStyle w:val="NOIDUNG"/>
        <w:rPr>
          <w:color w:val="auto"/>
        </w:rPr>
      </w:pPr>
      <w:r w:rsidRPr="00953193">
        <w:rPr>
          <w:color w:val="auto"/>
        </w:rPr>
        <w:t>Để đảm bảo an toàn cho nhà máy trong vận hành, việc bảo trì bảo dưỡng được tiến hành đều đặn theo lịch bảo trì do nhà sản xuất qu</w:t>
      </w:r>
      <w:r w:rsidRPr="00953193">
        <w:rPr>
          <w:color w:val="auto"/>
          <w:lang w:val="en-US"/>
        </w:rPr>
        <w:t>y</w:t>
      </w:r>
      <w:r w:rsidRPr="00953193">
        <w:rPr>
          <w:color w:val="auto"/>
        </w:rPr>
        <w:t xml:space="preserve"> định. Ngoài ra, các hướng dẫn từ các nhà sản xuất các phụ tùng, cơ phận, máy móc thiết bị và các khuyến cáo trong Sổ tay vận hành và bảo dưỡng cho nhà máy được áp dụng thích đáng.</w:t>
      </w:r>
    </w:p>
    <w:p w14:paraId="17E347E1" w14:textId="77777777" w:rsidR="00962ECE" w:rsidRPr="00953193" w:rsidRDefault="00962ECE" w:rsidP="002C08DB">
      <w:pPr>
        <w:pStyle w:val="NOIDUNG"/>
        <w:rPr>
          <w:color w:val="auto"/>
        </w:rPr>
      </w:pPr>
      <w:r w:rsidRPr="00953193">
        <w:rPr>
          <w:color w:val="auto"/>
        </w:rPr>
        <w:t>Nội dung bảo trì được qu</w:t>
      </w:r>
      <w:r w:rsidRPr="00953193">
        <w:rPr>
          <w:color w:val="auto"/>
          <w:lang w:val="en-US"/>
        </w:rPr>
        <w:t>y</w:t>
      </w:r>
      <w:r w:rsidRPr="00953193">
        <w:rPr>
          <w:color w:val="auto"/>
        </w:rPr>
        <w:t xml:space="preserve"> định từ nhà sản xuất được tuân thủ đầy đủ và đúng tiến độ.</w:t>
      </w:r>
    </w:p>
    <w:p w14:paraId="054952C4" w14:textId="77777777" w:rsidR="00962ECE" w:rsidRPr="00953193" w:rsidRDefault="00962ECE" w:rsidP="002C08DB">
      <w:pPr>
        <w:pStyle w:val="NOIDUNG"/>
        <w:rPr>
          <w:color w:val="auto"/>
        </w:rPr>
      </w:pPr>
      <w:r w:rsidRPr="00953193">
        <w:rPr>
          <w:color w:val="auto"/>
        </w:rPr>
        <w:t>Việc bảo trì được thực hiện bởi nhân viên kỹ thuật lành nghề (có kiến thức về nhà máy và đã được đào tạo bởi nhà sản xuất). Sau khi hoàn tất công tác bảo trì, nhân viên bảo trì sẽ phát hành Chứng nhận Bảo trì xác nhận điều kiện tiếp tục làm việc của nhà máy.</w:t>
      </w:r>
    </w:p>
    <w:p w14:paraId="68F8DC61" w14:textId="77777777" w:rsidR="00962ECE" w:rsidRPr="00953193" w:rsidRDefault="00962ECE" w:rsidP="002C08DB">
      <w:pPr>
        <w:pStyle w:val="NOIDUNG"/>
        <w:rPr>
          <w:color w:val="auto"/>
        </w:rPr>
      </w:pPr>
      <w:r w:rsidRPr="00953193">
        <w:rPr>
          <w:color w:val="auto"/>
        </w:rPr>
        <w:t xml:space="preserve">Công tác bảo trì tuân theo </w:t>
      </w:r>
      <w:r w:rsidRPr="00953193">
        <w:rPr>
          <w:i/>
          <w:color w:val="auto"/>
        </w:rPr>
        <w:t xml:space="preserve">Lịch Bảo trì Hàng năm </w:t>
      </w:r>
      <w:r w:rsidRPr="00953193">
        <w:rPr>
          <w:color w:val="auto"/>
        </w:rPr>
        <w:t xml:space="preserve">của nhà sản xuất và được bỗ trợ bởi 2 lịch công tác phụ là </w:t>
      </w:r>
      <w:r w:rsidRPr="00953193">
        <w:rPr>
          <w:i/>
          <w:color w:val="auto"/>
        </w:rPr>
        <w:t>Kiểm tra lực xiết bu loong</w:t>
      </w:r>
      <w:r w:rsidRPr="00953193">
        <w:rPr>
          <w:color w:val="auto"/>
        </w:rPr>
        <w:t xml:space="preserve"> và </w:t>
      </w:r>
      <w:r w:rsidRPr="00953193">
        <w:rPr>
          <w:i/>
          <w:color w:val="auto"/>
        </w:rPr>
        <w:t>Kiểm tra chất bôi trơn</w:t>
      </w:r>
      <w:r w:rsidRPr="00953193">
        <w:rPr>
          <w:color w:val="auto"/>
        </w:rPr>
        <w:t>.</w:t>
      </w:r>
    </w:p>
    <w:p w14:paraId="2E2B5167" w14:textId="77777777" w:rsidR="00962ECE" w:rsidRPr="00953193" w:rsidRDefault="00962ECE" w:rsidP="002C08DB">
      <w:pPr>
        <w:pStyle w:val="NOIDUNG"/>
        <w:rPr>
          <w:color w:val="auto"/>
        </w:rPr>
      </w:pPr>
      <w:r w:rsidRPr="00953193">
        <w:rPr>
          <w:color w:val="auto"/>
        </w:rPr>
        <w:t>Công tác bảo trì được thực hiện đúng và có biên bản. Tất cả các phụ kiện, thiết bị máy móc liên quan đến việc truyền động hoặc truyền dẫn điện cũng như tình trạng hoạt động được các chuyên gia kiểm tra mỗi 2 hoặc 4 năm 1 lần.</w:t>
      </w:r>
    </w:p>
    <w:p w14:paraId="4EDE9FEE" w14:textId="77777777" w:rsidR="00962ECE" w:rsidRPr="00953193" w:rsidRDefault="00962ECE" w:rsidP="002C08DB">
      <w:pPr>
        <w:pStyle w:val="NOIDUNG"/>
        <w:rPr>
          <w:color w:val="auto"/>
        </w:rPr>
      </w:pPr>
      <w:r w:rsidRPr="00953193">
        <w:rPr>
          <w:i/>
          <w:color w:val="auto"/>
        </w:rPr>
        <w:t xml:space="preserve">Lịch Bảo trì hàng năm </w:t>
      </w:r>
      <w:r w:rsidRPr="00953193">
        <w:rPr>
          <w:color w:val="auto"/>
        </w:rPr>
        <w:t>mô tả các biện pháp và/hoặc các giá trị giới hạn hoặc phạm vi hiệu chỉnh của các thông số.</w:t>
      </w:r>
    </w:p>
    <w:p w14:paraId="4DAA3A30" w14:textId="77777777" w:rsidR="00962ECE" w:rsidRPr="00953193" w:rsidRDefault="00962ECE" w:rsidP="002C08DB">
      <w:pPr>
        <w:pStyle w:val="NOIDUNG"/>
        <w:rPr>
          <w:color w:val="auto"/>
        </w:rPr>
      </w:pPr>
      <w:r w:rsidRPr="00953193">
        <w:rPr>
          <w:i/>
          <w:color w:val="auto"/>
        </w:rPr>
        <w:t>Lịch kiểm tra lực xiết bu loong</w:t>
      </w:r>
      <w:r w:rsidRPr="00953193">
        <w:rPr>
          <w:color w:val="auto"/>
        </w:rPr>
        <w:t xml:space="preserve"> sẽ kiểm tra mọi mối nối bằng bu loong quan trọng, dụng cụ sử dụng kiểm tra lực xiết được hiệu chuẩn trước khi sử dụng.</w:t>
      </w:r>
    </w:p>
    <w:p w14:paraId="16871D48" w14:textId="77777777" w:rsidR="00962ECE" w:rsidRPr="00953193" w:rsidRDefault="00962ECE" w:rsidP="002C08DB">
      <w:pPr>
        <w:pStyle w:val="NOIDUNG"/>
        <w:rPr>
          <w:color w:val="auto"/>
        </w:rPr>
      </w:pPr>
      <w:r w:rsidRPr="00953193">
        <w:rPr>
          <w:color w:val="auto"/>
        </w:rPr>
        <w:t>Lần bảo trì đầu tiên là sau khi vận hành được 1 tháng, tất cả bu loong được kiểm tra. Sau đó, các lần bảo trì sau (cách 6 tháng 1 lần), chỉ kiểm tra 1 số bu l</w:t>
      </w:r>
      <w:r w:rsidRPr="00953193">
        <w:rPr>
          <w:color w:val="auto"/>
          <w:lang w:val="en-US"/>
        </w:rPr>
        <w:t>ô</w:t>
      </w:r>
      <w:r w:rsidRPr="00953193">
        <w:rPr>
          <w:color w:val="auto"/>
        </w:rPr>
        <w:t>ng theo tỉ lệ qu</w:t>
      </w:r>
      <w:r w:rsidRPr="00953193">
        <w:rPr>
          <w:color w:val="auto"/>
          <w:lang w:val="en-US"/>
        </w:rPr>
        <w:t>y</w:t>
      </w:r>
      <w:r w:rsidRPr="00953193">
        <w:rPr>
          <w:color w:val="auto"/>
        </w:rPr>
        <w:t xml:space="preserve"> định trước, các bu loong đã kiểm tra được đánh dấu. Lần kiểm tra kế tiếp, các bu loong khác sẽ được chọn để kiểm tra.</w:t>
      </w:r>
    </w:p>
    <w:p w14:paraId="587AFE77" w14:textId="4686E197" w:rsidR="00962ECE" w:rsidRDefault="00814C67" w:rsidP="002C08DB">
      <w:pPr>
        <w:pStyle w:val="Heading3"/>
        <w:numPr>
          <w:ilvl w:val="0"/>
          <w:numId w:val="0"/>
        </w:numPr>
        <w:tabs>
          <w:tab w:val="left" w:pos="851"/>
        </w:tabs>
        <w:rPr>
          <w:color w:val="auto"/>
        </w:rPr>
      </w:pPr>
      <w:bookmarkStart w:id="258" w:name="_Toc96010284"/>
      <w:bookmarkStart w:id="259" w:name="_Toc103926698"/>
      <w:r w:rsidRPr="00953193">
        <w:rPr>
          <w:color w:val="auto"/>
        </w:rPr>
        <w:t>1.4.3</w:t>
      </w:r>
      <w:r w:rsidRPr="00953193">
        <w:rPr>
          <w:color w:val="auto"/>
        </w:rPr>
        <w:tab/>
      </w:r>
      <w:r w:rsidR="00962ECE" w:rsidRPr="00953193">
        <w:rPr>
          <w:color w:val="auto"/>
        </w:rPr>
        <w:t>Danh mục máy móc, thiết bị phục vụ giai đoạn vận hành</w:t>
      </w:r>
      <w:bookmarkEnd w:id="258"/>
      <w:bookmarkEnd w:id="259"/>
    </w:p>
    <w:p w14:paraId="0180F4A0" w14:textId="15ABE2CC" w:rsidR="00962ECE" w:rsidRPr="00953193" w:rsidRDefault="00814C67" w:rsidP="001654C8">
      <w:pPr>
        <w:spacing w:after="160" w:line="259" w:lineRule="auto"/>
        <w:jc w:val="center"/>
        <w:rPr>
          <w:b/>
          <w:i/>
          <w:sz w:val="22"/>
        </w:rPr>
      </w:pPr>
      <w:bookmarkStart w:id="260" w:name="_Toc96523232"/>
      <w:r w:rsidRPr="00953193">
        <w:rPr>
          <w:b/>
          <w:sz w:val="22"/>
        </w:rPr>
        <w:t xml:space="preserve">Bảng 1. </w:t>
      </w:r>
      <w:r w:rsidRPr="00953193">
        <w:rPr>
          <w:b/>
          <w:i/>
          <w:sz w:val="22"/>
        </w:rPr>
        <w:fldChar w:fldCharType="begin"/>
      </w:r>
      <w:r w:rsidRPr="00953193">
        <w:rPr>
          <w:b/>
          <w:sz w:val="22"/>
        </w:rPr>
        <w:instrText xml:space="preserve"> SEQ Bảng_1. \* ARABIC </w:instrText>
      </w:r>
      <w:r w:rsidRPr="00953193">
        <w:rPr>
          <w:b/>
          <w:i/>
          <w:sz w:val="22"/>
        </w:rPr>
        <w:fldChar w:fldCharType="separate"/>
      </w:r>
      <w:r w:rsidR="00051FF6">
        <w:rPr>
          <w:b/>
          <w:noProof/>
          <w:sz w:val="22"/>
        </w:rPr>
        <w:t>6</w:t>
      </w:r>
      <w:r w:rsidRPr="00953193">
        <w:rPr>
          <w:b/>
          <w:i/>
          <w:sz w:val="22"/>
        </w:rPr>
        <w:fldChar w:fldCharType="end"/>
      </w:r>
      <w:r w:rsidR="00962ECE" w:rsidRPr="00953193">
        <w:rPr>
          <w:b/>
          <w:sz w:val="22"/>
        </w:rPr>
        <w:t>: Danh mục máy móc, thiết bị chính phục vụ giai đoạn vận hành</w:t>
      </w:r>
      <w:bookmarkEnd w:id="260"/>
    </w:p>
    <w:tbl>
      <w:tblPr>
        <w:tblW w:w="832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3387"/>
        <w:gridCol w:w="895"/>
        <w:gridCol w:w="962"/>
        <w:gridCol w:w="1260"/>
        <w:gridCol w:w="1260"/>
      </w:tblGrid>
      <w:tr w:rsidR="00953193" w:rsidRPr="00953193" w14:paraId="63EA5FAB" w14:textId="77777777" w:rsidTr="00962ECE">
        <w:trPr>
          <w:tblHeader/>
          <w:jc w:val="right"/>
        </w:trPr>
        <w:tc>
          <w:tcPr>
            <w:tcW w:w="562" w:type="dxa"/>
            <w:tcBorders>
              <w:top w:val="single" w:sz="4" w:space="0" w:color="auto"/>
              <w:left w:val="single" w:sz="4" w:space="0" w:color="auto"/>
              <w:bottom w:val="single" w:sz="4" w:space="0" w:color="auto"/>
              <w:right w:val="single" w:sz="4" w:space="0" w:color="auto"/>
            </w:tcBorders>
            <w:vAlign w:val="center"/>
            <w:hideMark/>
          </w:tcPr>
          <w:p w14:paraId="4B3545FD"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Stt</w:t>
            </w:r>
          </w:p>
        </w:tc>
        <w:tc>
          <w:tcPr>
            <w:tcW w:w="3388" w:type="dxa"/>
            <w:tcBorders>
              <w:top w:val="single" w:sz="4" w:space="0" w:color="auto"/>
              <w:left w:val="single" w:sz="4" w:space="0" w:color="auto"/>
              <w:bottom w:val="single" w:sz="4" w:space="0" w:color="auto"/>
              <w:right w:val="single" w:sz="4" w:space="0" w:color="auto"/>
            </w:tcBorders>
            <w:vAlign w:val="center"/>
            <w:hideMark/>
          </w:tcPr>
          <w:p w14:paraId="55CAC6AA"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Tên thiết bị</w:t>
            </w:r>
          </w:p>
        </w:tc>
        <w:tc>
          <w:tcPr>
            <w:tcW w:w="895" w:type="dxa"/>
            <w:tcBorders>
              <w:top w:val="single" w:sz="4" w:space="0" w:color="auto"/>
              <w:left w:val="single" w:sz="4" w:space="0" w:color="auto"/>
              <w:bottom w:val="single" w:sz="4" w:space="0" w:color="auto"/>
              <w:right w:val="single" w:sz="4" w:space="0" w:color="auto"/>
            </w:tcBorders>
            <w:vAlign w:val="center"/>
            <w:hideMark/>
          </w:tcPr>
          <w:p w14:paraId="5F343F33"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Đơn vị</w:t>
            </w:r>
          </w:p>
        </w:tc>
        <w:tc>
          <w:tcPr>
            <w:tcW w:w="962" w:type="dxa"/>
            <w:tcBorders>
              <w:top w:val="single" w:sz="4" w:space="0" w:color="auto"/>
              <w:left w:val="single" w:sz="4" w:space="0" w:color="auto"/>
              <w:bottom w:val="single" w:sz="4" w:space="0" w:color="auto"/>
              <w:right w:val="single" w:sz="4" w:space="0" w:color="auto"/>
            </w:tcBorders>
            <w:vAlign w:val="center"/>
            <w:hideMark/>
          </w:tcPr>
          <w:p w14:paraId="72696064"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Khối lượng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FA3C680"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Tình trạng sử dụng</w:t>
            </w:r>
          </w:p>
        </w:tc>
        <w:tc>
          <w:tcPr>
            <w:tcW w:w="1260" w:type="dxa"/>
            <w:tcBorders>
              <w:top w:val="single" w:sz="4" w:space="0" w:color="auto"/>
              <w:left w:val="single" w:sz="4" w:space="0" w:color="auto"/>
              <w:bottom w:val="single" w:sz="4" w:space="0" w:color="auto"/>
              <w:right w:val="single" w:sz="4" w:space="0" w:color="auto"/>
            </w:tcBorders>
            <w:hideMark/>
          </w:tcPr>
          <w:p w14:paraId="5903052C"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Xuất xứ</w:t>
            </w:r>
          </w:p>
        </w:tc>
      </w:tr>
      <w:tr w:rsidR="00953193" w:rsidRPr="00953193" w14:paraId="6DDCB4FA" w14:textId="77777777" w:rsidTr="00962ECE">
        <w:trPr>
          <w:jc w:val="right"/>
        </w:trPr>
        <w:tc>
          <w:tcPr>
            <w:tcW w:w="562" w:type="dxa"/>
            <w:tcBorders>
              <w:top w:val="single" w:sz="4" w:space="0" w:color="auto"/>
              <w:left w:val="single" w:sz="4" w:space="0" w:color="auto"/>
              <w:bottom w:val="single" w:sz="4" w:space="0" w:color="auto"/>
              <w:right w:val="single" w:sz="4" w:space="0" w:color="auto"/>
            </w:tcBorders>
            <w:hideMark/>
          </w:tcPr>
          <w:p w14:paraId="31651889"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lastRenderedPageBreak/>
              <w:t>A</w:t>
            </w:r>
          </w:p>
        </w:tc>
        <w:tc>
          <w:tcPr>
            <w:tcW w:w="3388" w:type="dxa"/>
            <w:tcBorders>
              <w:top w:val="single" w:sz="4" w:space="0" w:color="auto"/>
              <w:left w:val="single" w:sz="4" w:space="0" w:color="auto"/>
              <w:bottom w:val="single" w:sz="4" w:space="0" w:color="auto"/>
              <w:right w:val="single" w:sz="4" w:space="0" w:color="auto"/>
            </w:tcBorders>
            <w:hideMark/>
          </w:tcPr>
          <w:p w14:paraId="0E6B0B73" w14:textId="77777777" w:rsidR="00962ECE" w:rsidRPr="00953193" w:rsidRDefault="00962ECE" w:rsidP="002C08DB">
            <w:pPr>
              <w:pStyle w:val="Style11ptItalicLeft762mmAfter6pt"/>
              <w:widowControl w:val="0"/>
              <w:suppressAutoHyphens w:val="0"/>
              <w:ind w:left="0"/>
              <w:rPr>
                <w:b/>
                <w:i w:val="0"/>
                <w:szCs w:val="22"/>
              </w:rPr>
            </w:pPr>
            <w:r w:rsidRPr="00953193">
              <w:rPr>
                <w:b/>
                <w:i w:val="0"/>
                <w:szCs w:val="22"/>
              </w:rPr>
              <w:t xml:space="preserve">Turbine gió </w:t>
            </w:r>
          </w:p>
        </w:tc>
        <w:tc>
          <w:tcPr>
            <w:tcW w:w="895" w:type="dxa"/>
            <w:tcBorders>
              <w:top w:val="single" w:sz="4" w:space="0" w:color="auto"/>
              <w:left w:val="single" w:sz="4" w:space="0" w:color="auto"/>
              <w:bottom w:val="single" w:sz="4" w:space="0" w:color="auto"/>
              <w:right w:val="single" w:sz="4" w:space="0" w:color="auto"/>
            </w:tcBorders>
          </w:tcPr>
          <w:p w14:paraId="3BA2FFC9" w14:textId="77777777" w:rsidR="00962ECE" w:rsidRPr="00953193" w:rsidRDefault="00962ECE" w:rsidP="002C08DB">
            <w:pPr>
              <w:pStyle w:val="Style11ptItalicLeft762mmAfter6pt"/>
              <w:widowControl w:val="0"/>
              <w:suppressAutoHyphens w:val="0"/>
              <w:ind w:left="0"/>
              <w:jc w:val="center"/>
              <w:rPr>
                <w:i w:val="0"/>
                <w:szCs w:val="22"/>
                <w:lang w:val="en-CA"/>
              </w:rPr>
            </w:pPr>
          </w:p>
        </w:tc>
        <w:tc>
          <w:tcPr>
            <w:tcW w:w="962" w:type="dxa"/>
            <w:tcBorders>
              <w:top w:val="single" w:sz="4" w:space="0" w:color="auto"/>
              <w:left w:val="single" w:sz="4" w:space="0" w:color="auto"/>
              <w:bottom w:val="single" w:sz="4" w:space="0" w:color="auto"/>
              <w:right w:val="single" w:sz="4" w:space="0" w:color="auto"/>
            </w:tcBorders>
          </w:tcPr>
          <w:p w14:paraId="773BA705" w14:textId="77777777" w:rsidR="00962ECE" w:rsidRPr="00953193" w:rsidRDefault="00962ECE" w:rsidP="002C08DB">
            <w:pPr>
              <w:pStyle w:val="BodyText"/>
              <w:spacing w:before="120"/>
              <w:jc w:val="center"/>
              <w:rPr>
                <w:sz w:val="22"/>
                <w:szCs w:val="22"/>
              </w:rPr>
            </w:pPr>
          </w:p>
        </w:tc>
        <w:tc>
          <w:tcPr>
            <w:tcW w:w="1260" w:type="dxa"/>
            <w:tcBorders>
              <w:top w:val="single" w:sz="4" w:space="0" w:color="auto"/>
              <w:left w:val="single" w:sz="4" w:space="0" w:color="auto"/>
              <w:bottom w:val="single" w:sz="4" w:space="0" w:color="auto"/>
              <w:right w:val="single" w:sz="4" w:space="0" w:color="auto"/>
            </w:tcBorders>
          </w:tcPr>
          <w:p w14:paraId="46836553" w14:textId="77777777" w:rsidR="00962ECE" w:rsidRPr="00953193" w:rsidRDefault="00962ECE" w:rsidP="002C08DB">
            <w:pPr>
              <w:pStyle w:val="BodyText"/>
              <w:spacing w:before="120"/>
              <w:jc w:val="center"/>
              <w:rPr>
                <w:sz w:val="22"/>
                <w:szCs w:val="22"/>
              </w:rPr>
            </w:pPr>
          </w:p>
        </w:tc>
        <w:tc>
          <w:tcPr>
            <w:tcW w:w="1260" w:type="dxa"/>
            <w:tcBorders>
              <w:top w:val="single" w:sz="4" w:space="0" w:color="auto"/>
              <w:left w:val="single" w:sz="4" w:space="0" w:color="auto"/>
              <w:bottom w:val="single" w:sz="4" w:space="0" w:color="auto"/>
              <w:right w:val="single" w:sz="4" w:space="0" w:color="auto"/>
            </w:tcBorders>
          </w:tcPr>
          <w:p w14:paraId="39D2FA65" w14:textId="77777777" w:rsidR="00962ECE" w:rsidRPr="00953193" w:rsidRDefault="00962ECE" w:rsidP="002C08DB">
            <w:pPr>
              <w:pStyle w:val="BodyText"/>
              <w:spacing w:before="120"/>
              <w:jc w:val="center"/>
              <w:rPr>
                <w:sz w:val="22"/>
                <w:szCs w:val="22"/>
              </w:rPr>
            </w:pPr>
          </w:p>
        </w:tc>
      </w:tr>
      <w:tr w:rsidR="00953193" w:rsidRPr="00953193" w14:paraId="594E02B0" w14:textId="77777777" w:rsidTr="00962ECE">
        <w:trPr>
          <w:jc w:val="right"/>
        </w:trPr>
        <w:tc>
          <w:tcPr>
            <w:tcW w:w="562" w:type="dxa"/>
            <w:tcBorders>
              <w:top w:val="single" w:sz="4" w:space="0" w:color="auto"/>
              <w:left w:val="single" w:sz="4" w:space="0" w:color="auto"/>
              <w:bottom w:val="single" w:sz="4" w:space="0" w:color="auto"/>
              <w:right w:val="single" w:sz="4" w:space="0" w:color="auto"/>
            </w:tcBorders>
            <w:hideMark/>
          </w:tcPr>
          <w:p w14:paraId="4717D52E"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1</w:t>
            </w:r>
          </w:p>
        </w:tc>
        <w:tc>
          <w:tcPr>
            <w:tcW w:w="3388" w:type="dxa"/>
            <w:tcBorders>
              <w:top w:val="single" w:sz="4" w:space="0" w:color="auto"/>
              <w:left w:val="single" w:sz="4" w:space="0" w:color="auto"/>
              <w:bottom w:val="single" w:sz="4" w:space="0" w:color="auto"/>
              <w:right w:val="single" w:sz="4" w:space="0" w:color="auto"/>
            </w:tcBorders>
            <w:hideMark/>
          </w:tcPr>
          <w:p w14:paraId="785A1103"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Turbine, cánh quạt và các thiết bị phụ trợ</w:t>
            </w:r>
          </w:p>
        </w:tc>
        <w:tc>
          <w:tcPr>
            <w:tcW w:w="895" w:type="dxa"/>
            <w:tcBorders>
              <w:top w:val="single" w:sz="4" w:space="0" w:color="auto"/>
              <w:left w:val="single" w:sz="4" w:space="0" w:color="auto"/>
              <w:bottom w:val="single" w:sz="4" w:space="0" w:color="auto"/>
              <w:right w:val="single" w:sz="4" w:space="0" w:color="auto"/>
            </w:tcBorders>
            <w:hideMark/>
          </w:tcPr>
          <w:p w14:paraId="324B8EFC"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962" w:type="dxa"/>
            <w:tcBorders>
              <w:top w:val="single" w:sz="4" w:space="0" w:color="auto"/>
              <w:left w:val="single" w:sz="4" w:space="0" w:color="auto"/>
              <w:bottom w:val="single" w:sz="4" w:space="0" w:color="auto"/>
              <w:right w:val="single" w:sz="4" w:space="0" w:color="auto"/>
            </w:tcBorders>
            <w:hideMark/>
          </w:tcPr>
          <w:p w14:paraId="17B92CCC" w14:textId="77777777" w:rsidR="00962ECE" w:rsidRPr="00953193" w:rsidRDefault="00962ECE" w:rsidP="002C08DB">
            <w:pPr>
              <w:pStyle w:val="BodyText"/>
              <w:spacing w:before="120"/>
              <w:jc w:val="center"/>
              <w:rPr>
                <w:sz w:val="22"/>
                <w:szCs w:val="22"/>
                <w:lang w:val="en-US"/>
              </w:rPr>
            </w:pPr>
            <w:r w:rsidRPr="00953193">
              <w:rPr>
                <w:sz w:val="22"/>
                <w:szCs w:val="22"/>
                <w:lang w:val="vi-VN"/>
              </w:rPr>
              <w:t>2</w:t>
            </w:r>
            <w:r w:rsidRPr="00953193">
              <w:rPr>
                <w:sz w:val="22"/>
                <w:szCs w:val="22"/>
                <w:lang w:val="en-US"/>
              </w:rPr>
              <w:t>0</w:t>
            </w:r>
          </w:p>
        </w:tc>
        <w:tc>
          <w:tcPr>
            <w:tcW w:w="1260" w:type="dxa"/>
            <w:tcBorders>
              <w:top w:val="single" w:sz="4" w:space="0" w:color="auto"/>
              <w:left w:val="single" w:sz="4" w:space="0" w:color="auto"/>
              <w:bottom w:val="single" w:sz="4" w:space="0" w:color="auto"/>
              <w:right w:val="single" w:sz="4" w:space="0" w:color="auto"/>
            </w:tcBorders>
            <w:hideMark/>
          </w:tcPr>
          <w:p w14:paraId="35F83A05" w14:textId="77777777" w:rsidR="00962ECE" w:rsidRPr="00953193" w:rsidRDefault="00962ECE" w:rsidP="002C08DB">
            <w:pPr>
              <w:pStyle w:val="BodyText"/>
              <w:spacing w:before="120"/>
              <w:jc w:val="center"/>
              <w:rPr>
                <w:sz w:val="22"/>
                <w:szCs w:val="22"/>
              </w:rPr>
            </w:pPr>
            <w:r w:rsidRPr="00953193">
              <w:rPr>
                <w:sz w:val="22"/>
                <w:szCs w:val="22"/>
                <w:lang w:val="en-US"/>
              </w:rPr>
              <w:t xml:space="preserve">100 </w:t>
            </w:r>
            <w:r w:rsidRPr="00953193">
              <w:rPr>
                <w:sz w:val="22"/>
                <w:szCs w:val="22"/>
              </w:rPr>
              <w:t>%</w:t>
            </w:r>
          </w:p>
        </w:tc>
        <w:tc>
          <w:tcPr>
            <w:tcW w:w="1260" w:type="dxa"/>
            <w:tcBorders>
              <w:top w:val="single" w:sz="4" w:space="0" w:color="auto"/>
              <w:left w:val="single" w:sz="4" w:space="0" w:color="auto"/>
              <w:bottom w:val="single" w:sz="4" w:space="0" w:color="auto"/>
              <w:right w:val="single" w:sz="4" w:space="0" w:color="auto"/>
            </w:tcBorders>
            <w:hideMark/>
          </w:tcPr>
          <w:p w14:paraId="0ED6963B" w14:textId="77777777" w:rsidR="00962ECE" w:rsidRPr="00953193" w:rsidRDefault="00962ECE" w:rsidP="002C08DB">
            <w:pPr>
              <w:pStyle w:val="BodyText"/>
              <w:spacing w:before="120"/>
              <w:jc w:val="center"/>
              <w:rPr>
                <w:sz w:val="22"/>
                <w:szCs w:val="22"/>
                <w:lang w:val="en-US"/>
              </w:rPr>
            </w:pPr>
            <w:r w:rsidRPr="00953193">
              <w:rPr>
                <w:sz w:val="22"/>
                <w:szCs w:val="22"/>
                <w:lang w:val="en-US"/>
              </w:rPr>
              <w:t>Nhập ngoại</w:t>
            </w:r>
          </w:p>
        </w:tc>
      </w:tr>
      <w:tr w:rsidR="00953193" w:rsidRPr="00953193" w14:paraId="6FF2BB55" w14:textId="77777777" w:rsidTr="00962ECE">
        <w:trPr>
          <w:jc w:val="right"/>
        </w:trPr>
        <w:tc>
          <w:tcPr>
            <w:tcW w:w="562" w:type="dxa"/>
            <w:tcBorders>
              <w:top w:val="single" w:sz="4" w:space="0" w:color="auto"/>
              <w:left w:val="single" w:sz="4" w:space="0" w:color="auto"/>
              <w:bottom w:val="single" w:sz="4" w:space="0" w:color="auto"/>
              <w:right w:val="single" w:sz="4" w:space="0" w:color="auto"/>
            </w:tcBorders>
            <w:hideMark/>
          </w:tcPr>
          <w:p w14:paraId="20CA0F0D"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2</w:t>
            </w:r>
          </w:p>
        </w:tc>
        <w:tc>
          <w:tcPr>
            <w:tcW w:w="3388" w:type="dxa"/>
            <w:tcBorders>
              <w:top w:val="single" w:sz="4" w:space="0" w:color="auto"/>
              <w:left w:val="single" w:sz="4" w:space="0" w:color="auto"/>
              <w:bottom w:val="single" w:sz="4" w:space="0" w:color="auto"/>
              <w:right w:val="single" w:sz="4" w:space="0" w:color="auto"/>
            </w:tcBorders>
            <w:hideMark/>
          </w:tcPr>
          <w:p w14:paraId="02B03BE5"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Thân turbine</w:t>
            </w:r>
          </w:p>
        </w:tc>
        <w:tc>
          <w:tcPr>
            <w:tcW w:w="895" w:type="dxa"/>
            <w:tcBorders>
              <w:top w:val="single" w:sz="4" w:space="0" w:color="auto"/>
              <w:left w:val="single" w:sz="4" w:space="0" w:color="auto"/>
              <w:bottom w:val="single" w:sz="4" w:space="0" w:color="auto"/>
              <w:right w:val="single" w:sz="4" w:space="0" w:color="auto"/>
            </w:tcBorders>
            <w:hideMark/>
          </w:tcPr>
          <w:p w14:paraId="3DF66F52"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962" w:type="dxa"/>
            <w:tcBorders>
              <w:top w:val="single" w:sz="4" w:space="0" w:color="auto"/>
              <w:left w:val="single" w:sz="4" w:space="0" w:color="auto"/>
              <w:bottom w:val="single" w:sz="4" w:space="0" w:color="auto"/>
              <w:right w:val="single" w:sz="4" w:space="0" w:color="auto"/>
            </w:tcBorders>
            <w:hideMark/>
          </w:tcPr>
          <w:p w14:paraId="3219804C" w14:textId="77777777" w:rsidR="00962ECE" w:rsidRPr="00953193" w:rsidRDefault="00962ECE" w:rsidP="002C08DB">
            <w:pPr>
              <w:pStyle w:val="BodyText"/>
              <w:spacing w:before="120"/>
              <w:jc w:val="center"/>
              <w:rPr>
                <w:sz w:val="22"/>
                <w:szCs w:val="22"/>
                <w:lang w:val="en-US"/>
              </w:rPr>
            </w:pPr>
            <w:r w:rsidRPr="00953193">
              <w:rPr>
                <w:sz w:val="22"/>
                <w:szCs w:val="22"/>
                <w:lang w:val="vi-VN"/>
              </w:rPr>
              <w:t>2</w:t>
            </w:r>
            <w:r w:rsidRPr="00953193">
              <w:rPr>
                <w:sz w:val="22"/>
                <w:szCs w:val="22"/>
                <w:lang w:val="en-US"/>
              </w:rPr>
              <w:t>0</w:t>
            </w:r>
          </w:p>
        </w:tc>
        <w:tc>
          <w:tcPr>
            <w:tcW w:w="1260" w:type="dxa"/>
            <w:tcBorders>
              <w:top w:val="single" w:sz="4" w:space="0" w:color="auto"/>
              <w:left w:val="single" w:sz="4" w:space="0" w:color="auto"/>
              <w:bottom w:val="single" w:sz="4" w:space="0" w:color="auto"/>
              <w:right w:val="single" w:sz="4" w:space="0" w:color="auto"/>
            </w:tcBorders>
            <w:hideMark/>
          </w:tcPr>
          <w:p w14:paraId="175BB67C" w14:textId="77777777" w:rsidR="00962ECE" w:rsidRPr="00953193" w:rsidRDefault="00962ECE" w:rsidP="002C08DB">
            <w:pPr>
              <w:pStyle w:val="BodyText"/>
              <w:spacing w:before="120"/>
              <w:jc w:val="center"/>
              <w:rPr>
                <w:sz w:val="22"/>
                <w:szCs w:val="22"/>
              </w:rPr>
            </w:pPr>
            <w:r w:rsidRPr="00953193">
              <w:rPr>
                <w:sz w:val="22"/>
                <w:szCs w:val="22"/>
                <w:lang w:val="en-US"/>
              </w:rPr>
              <w:t xml:space="preserve">100 </w:t>
            </w:r>
            <w:r w:rsidRPr="00953193">
              <w:rPr>
                <w:sz w:val="22"/>
                <w:szCs w:val="22"/>
              </w:rPr>
              <w:t>%</w:t>
            </w:r>
          </w:p>
        </w:tc>
        <w:tc>
          <w:tcPr>
            <w:tcW w:w="1260" w:type="dxa"/>
            <w:tcBorders>
              <w:top w:val="single" w:sz="4" w:space="0" w:color="auto"/>
              <w:left w:val="single" w:sz="4" w:space="0" w:color="auto"/>
              <w:bottom w:val="single" w:sz="4" w:space="0" w:color="auto"/>
              <w:right w:val="single" w:sz="4" w:space="0" w:color="auto"/>
            </w:tcBorders>
            <w:hideMark/>
          </w:tcPr>
          <w:p w14:paraId="3474627A" w14:textId="77777777" w:rsidR="00962ECE" w:rsidRPr="00953193" w:rsidRDefault="00962ECE" w:rsidP="002C08DB">
            <w:pPr>
              <w:pStyle w:val="BodyText"/>
              <w:spacing w:before="120"/>
              <w:jc w:val="center"/>
              <w:rPr>
                <w:sz w:val="22"/>
                <w:szCs w:val="22"/>
                <w:lang w:val="en-US"/>
              </w:rPr>
            </w:pPr>
            <w:r w:rsidRPr="00953193">
              <w:rPr>
                <w:sz w:val="22"/>
                <w:szCs w:val="22"/>
                <w:lang w:val="en-US"/>
              </w:rPr>
              <w:t>Nhập ngoại</w:t>
            </w:r>
          </w:p>
        </w:tc>
      </w:tr>
      <w:tr w:rsidR="00953193" w:rsidRPr="00953193" w14:paraId="25241899" w14:textId="77777777" w:rsidTr="00962ECE">
        <w:trPr>
          <w:jc w:val="right"/>
        </w:trPr>
        <w:tc>
          <w:tcPr>
            <w:tcW w:w="562" w:type="dxa"/>
            <w:tcBorders>
              <w:top w:val="single" w:sz="4" w:space="0" w:color="auto"/>
              <w:left w:val="single" w:sz="4" w:space="0" w:color="auto"/>
              <w:bottom w:val="single" w:sz="4" w:space="0" w:color="auto"/>
              <w:right w:val="single" w:sz="4" w:space="0" w:color="auto"/>
            </w:tcBorders>
            <w:hideMark/>
          </w:tcPr>
          <w:p w14:paraId="4E09A3FD"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3</w:t>
            </w:r>
          </w:p>
        </w:tc>
        <w:tc>
          <w:tcPr>
            <w:tcW w:w="3388" w:type="dxa"/>
            <w:tcBorders>
              <w:top w:val="single" w:sz="4" w:space="0" w:color="auto"/>
              <w:left w:val="single" w:sz="4" w:space="0" w:color="auto"/>
              <w:bottom w:val="single" w:sz="4" w:space="0" w:color="auto"/>
              <w:right w:val="single" w:sz="4" w:space="0" w:color="auto"/>
            </w:tcBorders>
            <w:hideMark/>
          </w:tcPr>
          <w:p w14:paraId="62E50157"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 xml:space="preserve">Cáp ngầm 35kV </w:t>
            </w:r>
          </w:p>
        </w:tc>
        <w:tc>
          <w:tcPr>
            <w:tcW w:w="895" w:type="dxa"/>
            <w:tcBorders>
              <w:top w:val="single" w:sz="4" w:space="0" w:color="auto"/>
              <w:left w:val="single" w:sz="4" w:space="0" w:color="auto"/>
              <w:bottom w:val="single" w:sz="4" w:space="0" w:color="auto"/>
              <w:right w:val="single" w:sz="4" w:space="0" w:color="auto"/>
            </w:tcBorders>
          </w:tcPr>
          <w:p w14:paraId="06715E0C" w14:textId="77777777" w:rsidR="00962ECE" w:rsidRPr="00953193" w:rsidRDefault="00962ECE" w:rsidP="002C08DB">
            <w:pPr>
              <w:pStyle w:val="Style11ptItalicLeft762mmAfter6pt"/>
              <w:widowControl w:val="0"/>
              <w:suppressAutoHyphens w:val="0"/>
              <w:ind w:left="0"/>
              <w:rPr>
                <w:i w:val="0"/>
                <w:szCs w:val="22"/>
                <w:lang w:val="en-CA"/>
              </w:rPr>
            </w:pPr>
          </w:p>
        </w:tc>
        <w:tc>
          <w:tcPr>
            <w:tcW w:w="962" w:type="dxa"/>
            <w:tcBorders>
              <w:top w:val="single" w:sz="4" w:space="0" w:color="auto"/>
              <w:left w:val="single" w:sz="4" w:space="0" w:color="auto"/>
              <w:bottom w:val="single" w:sz="4" w:space="0" w:color="auto"/>
              <w:right w:val="single" w:sz="4" w:space="0" w:color="auto"/>
            </w:tcBorders>
            <w:hideMark/>
          </w:tcPr>
          <w:p w14:paraId="46319401" w14:textId="77777777" w:rsidR="00962ECE" w:rsidRPr="00953193" w:rsidRDefault="00962ECE" w:rsidP="002C08DB">
            <w:pPr>
              <w:pStyle w:val="BodyText"/>
              <w:spacing w:before="120"/>
              <w:jc w:val="center"/>
              <w:rPr>
                <w:sz w:val="22"/>
                <w:szCs w:val="22"/>
                <w:lang w:val="en-US"/>
              </w:rPr>
            </w:pPr>
            <w:r w:rsidRPr="00953193">
              <w:rPr>
                <w:sz w:val="22"/>
                <w:szCs w:val="22"/>
                <w:lang w:val="en-US"/>
              </w:rPr>
              <w:t>-</w:t>
            </w:r>
          </w:p>
        </w:tc>
        <w:tc>
          <w:tcPr>
            <w:tcW w:w="1260" w:type="dxa"/>
            <w:tcBorders>
              <w:top w:val="single" w:sz="4" w:space="0" w:color="auto"/>
              <w:left w:val="single" w:sz="4" w:space="0" w:color="auto"/>
              <w:bottom w:val="single" w:sz="4" w:space="0" w:color="auto"/>
              <w:right w:val="single" w:sz="4" w:space="0" w:color="auto"/>
            </w:tcBorders>
            <w:hideMark/>
          </w:tcPr>
          <w:p w14:paraId="7707B331" w14:textId="77777777" w:rsidR="00962ECE" w:rsidRPr="00953193" w:rsidRDefault="00962ECE" w:rsidP="002C08DB">
            <w:pPr>
              <w:pStyle w:val="BodyText"/>
              <w:spacing w:before="120"/>
              <w:jc w:val="center"/>
              <w:rPr>
                <w:sz w:val="22"/>
                <w:szCs w:val="22"/>
                <w:lang w:val="en-US"/>
              </w:rPr>
            </w:pPr>
            <w:r w:rsidRPr="00953193">
              <w:rPr>
                <w:sz w:val="22"/>
                <w:szCs w:val="22"/>
                <w:lang w:val="en-US"/>
              </w:rPr>
              <w:t xml:space="preserve">100 </w:t>
            </w:r>
            <w:r w:rsidRPr="00953193">
              <w:rPr>
                <w:sz w:val="22"/>
                <w:szCs w:val="22"/>
              </w:rPr>
              <w:t>%</w:t>
            </w:r>
          </w:p>
        </w:tc>
        <w:tc>
          <w:tcPr>
            <w:tcW w:w="1260" w:type="dxa"/>
            <w:tcBorders>
              <w:top w:val="single" w:sz="4" w:space="0" w:color="auto"/>
              <w:left w:val="single" w:sz="4" w:space="0" w:color="auto"/>
              <w:bottom w:val="single" w:sz="4" w:space="0" w:color="auto"/>
              <w:right w:val="single" w:sz="4" w:space="0" w:color="auto"/>
            </w:tcBorders>
            <w:hideMark/>
          </w:tcPr>
          <w:p w14:paraId="7D724DEB" w14:textId="77777777" w:rsidR="00962ECE" w:rsidRPr="00953193" w:rsidRDefault="00962ECE" w:rsidP="002C08DB">
            <w:pPr>
              <w:pStyle w:val="BodyText"/>
              <w:spacing w:before="120"/>
              <w:jc w:val="center"/>
              <w:rPr>
                <w:sz w:val="22"/>
                <w:szCs w:val="22"/>
                <w:lang w:val="en-US"/>
              </w:rPr>
            </w:pPr>
            <w:r w:rsidRPr="00953193">
              <w:rPr>
                <w:sz w:val="22"/>
                <w:szCs w:val="22"/>
                <w:lang w:val="en-US"/>
              </w:rPr>
              <w:t>Nhập ngoại</w:t>
            </w:r>
          </w:p>
        </w:tc>
      </w:tr>
      <w:tr w:rsidR="00953193" w:rsidRPr="00953193" w14:paraId="1D701E2B" w14:textId="77777777" w:rsidTr="00962ECE">
        <w:trPr>
          <w:jc w:val="right"/>
        </w:trPr>
        <w:tc>
          <w:tcPr>
            <w:tcW w:w="562" w:type="dxa"/>
            <w:tcBorders>
              <w:top w:val="single" w:sz="4" w:space="0" w:color="auto"/>
              <w:left w:val="single" w:sz="4" w:space="0" w:color="auto"/>
              <w:bottom w:val="single" w:sz="4" w:space="0" w:color="auto"/>
              <w:right w:val="single" w:sz="4" w:space="0" w:color="auto"/>
            </w:tcBorders>
            <w:hideMark/>
          </w:tcPr>
          <w:p w14:paraId="74D07288"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4</w:t>
            </w:r>
          </w:p>
        </w:tc>
        <w:tc>
          <w:tcPr>
            <w:tcW w:w="3388" w:type="dxa"/>
            <w:tcBorders>
              <w:top w:val="single" w:sz="4" w:space="0" w:color="auto"/>
              <w:left w:val="single" w:sz="4" w:space="0" w:color="auto"/>
              <w:bottom w:val="single" w:sz="4" w:space="0" w:color="auto"/>
              <w:right w:val="single" w:sz="4" w:space="0" w:color="auto"/>
            </w:tcBorders>
            <w:hideMark/>
          </w:tcPr>
          <w:p w14:paraId="7BC6BA26"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 xml:space="preserve">Hệ thống điều khiển, đo lường và bảo vệ </w:t>
            </w:r>
          </w:p>
        </w:tc>
        <w:tc>
          <w:tcPr>
            <w:tcW w:w="895" w:type="dxa"/>
            <w:tcBorders>
              <w:top w:val="single" w:sz="4" w:space="0" w:color="auto"/>
              <w:left w:val="single" w:sz="4" w:space="0" w:color="auto"/>
              <w:bottom w:val="single" w:sz="4" w:space="0" w:color="auto"/>
              <w:right w:val="single" w:sz="4" w:space="0" w:color="auto"/>
            </w:tcBorders>
            <w:hideMark/>
          </w:tcPr>
          <w:p w14:paraId="11E02FA1"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Hệ thống</w:t>
            </w:r>
          </w:p>
        </w:tc>
        <w:tc>
          <w:tcPr>
            <w:tcW w:w="962" w:type="dxa"/>
            <w:tcBorders>
              <w:top w:val="single" w:sz="4" w:space="0" w:color="auto"/>
              <w:left w:val="single" w:sz="4" w:space="0" w:color="auto"/>
              <w:bottom w:val="single" w:sz="4" w:space="0" w:color="auto"/>
              <w:right w:val="single" w:sz="4" w:space="0" w:color="auto"/>
            </w:tcBorders>
            <w:hideMark/>
          </w:tcPr>
          <w:p w14:paraId="608FF5A6" w14:textId="77777777" w:rsidR="00962ECE" w:rsidRPr="00953193" w:rsidRDefault="00962ECE" w:rsidP="002C08DB">
            <w:pPr>
              <w:pStyle w:val="BodyText"/>
              <w:spacing w:before="120"/>
              <w:jc w:val="center"/>
              <w:rPr>
                <w:sz w:val="22"/>
                <w:szCs w:val="22"/>
                <w:lang w:val="en-US"/>
              </w:rPr>
            </w:pPr>
            <w:r w:rsidRPr="00953193">
              <w:rPr>
                <w:sz w:val="22"/>
                <w:szCs w:val="22"/>
                <w:lang w:val="en-US"/>
              </w:rPr>
              <w:t>1</w:t>
            </w:r>
          </w:p>
        </w:tc>
        <w:tc>
          <w:tcPr>
            <w:tcW w:w="1260" w:type="dxa"/>
            <w:tcBorders>
              <w:top w:val="single" w:sz="4" w:space="0" w:color="auto"/>
              <w:left w:val="single" w:sz="4" w:space="0" w:color="auto"/>
              <w:bottom w:val="single" w:sz="4" w:space="0" w:color="auto"/>
              <w:right w:val="single" w:sz="4" w:space="0" w:color="auto"/>
            </w:tcBorders>
            <w:hideMark/>
          </w:tcPr>
          <w:p w14:paraId="0DCFCA0F" w14:textId="77777777" w:rsidR="00962ECE" w:rsidRPr="00953193" w:rsidRDefault="00962ECE" w:rsidP="002C08DB">
            <w:pPr>
              <w:pStyle w:val="BodyText"/>
              <w:spacing w:before="120"/>
              <w:jc w:val="center"/>
              <w:rPr>
                <w:sz w:val="22"/>
                <w:szCs w:val="22"/>
              </w:rPr>
            </w:pPr>
            <w:r w:rsidRPr="00953193">
              <w:rPr>
                <w:sz w:val="22"/>
                <w:szCs w:val="22"/>
                <w:lang w:val="en-US"/>
              </w:rPr>
              <w:t xml:space="preserve">100 </w:t>
            </w:r>
            <w:r w:rsidRPr="00953193">
              <w:rPr>
                <w:sz w:val="22"/>
                <w:szCs w:val="22"/>
              </w:rPr>
              <w:t>%</w:t>
            </w:r>
          </w:p>
        </w:tc>
        <w:tc>
          <w:tcPr>
            <w:tcW w:w="1260" w:type="dxa"/>
            <w:tcBorders>
              <w:top w:val="single" w:sz="4" w:space="0" w:color="auto"/>
              <w:left w:val="single" w:sz="4" w:space="0" w:color="auto"/>
              <w:bottom w:val="single" w:sz="4" w:space="0" w:color="auto"/>
              <w:right w:val="single" w:sz="4" w:space="0" w:color="auto"/>
            </w:tcBorders>
            <w:hideMark/>
          </w:tcPr>
          <w:p w14:paraId="77875260" w14:textId="77777777" w:rsidR="00962ECE" w:rsidRPr="00953193" w:rsidRDefault="00962ECE" w:rsidP="002C08DB">
            <w:pPr>
              <w:pStyle w:val="BodyText"/>
              <w:spacing w:before="120"/>
              <w:jc w:val="center"/>
              <w:rPr>
                <w:sz w:val="22"/>
                <w:szCs w:val="22"/>
              </w:rPr>
            </w:pPr>
            <w:r w:rsidRPr="00953193">
              <w:rPr>
                <w:sz w:val="22"/>
                <w:szCs w:val="22"/>
              </w:rPr>
              <w:t>Việt Nam</w:t>
            </w:r>
          </w:p>
        </w:tc>
      </w:tr>
    </w:tbl>
    <w:p w14:paraId="115F6557" w14:textId="39358976" w:rsidR="00962ECE" w:rsidRDefault="00962ECE" w:rsidP="002C08DB">
      <w:pPr>
        <w:pStyle w:val="BodyTextlist1"/>
        <w:widowControl w:val="0"/>
        <w:numPr>
          <w:ilvl w:val="0"/>
          <w:numId w:val="0"/>
        </w:numPr>
        <w:tabs>
          <w:tab w:val="left" w:pos="720"/>
        </w:tabs>
        <w:suppressAutoHyphens w:val="0"/>
        <w:spacing w:after="120"/>
        <w:ind w:left="851"/>
        <w:jc w:val="right"/>
        <w:rPr>
          <w:lang w:val="it-IT"/>
        </w:rPr>
      </w:pPr>
      <w:r w:rsidRPr="00953193">
        <w:rPr>
          <w:i/>
          <w:sz w:val="22"/>
        </w:rPr>
        <w:t>Nguồn: Báo cáo nghiên cứu khả thi, TVXDĐ3, tháng 02/2022</w:t>
      </w:r>
      <w:r w:rsidRPr="00953193">
        <w:rPr>
          <w:i/>
          <w:sz w:val="22"/>
          <w:lang w:val="it-IT"/>
        </w:rPr>
        <w:t>.</w:t>
      </w:r>
      <w:r w:rsidR="00814C67" w:rsidRPr="00953193">
        <w:rPr>
          <w:lang w:val="it-IT"/>
        </w:rPr>
        <w:tab/>
      </w:r>
    </w:p>
    <w:p w14:paraId="55E73DF8" w14:textId="27531E43" w:rsidR="001654C8" w:rsidRDefault="001654C8" w:rsidP="002C08DB">
      <w:pPr>
        <w:pStyle w:val="BodyTextlist1"/>
        <w:widowControl w:val="0"/>
        <w:numPr>
          <w:ilvl w:val="0"/>
          <w:numId w:val="0"/>
        </w:numPr>
        <w:tabs>
          <w:tab w:val="left" w:pos="720"/>
        </w:tabs>
        <w:suppressAutoHyphens w:val="0"/>
        <w:spacing w:after="120"/>
        <w:ind w:left="851"/>
        <w:jc w:val="right"/>
        <w:rPr>
          <w:lang w:val="it-IT"/>
        </w:rPr>
      </w:pPr>
    </w:p>
    <w:p w14:paraId="3ABCC4C9" w14:textId="77777777" w:rsidR="001654C8" w:rsidRPr="00953193" w:rsidRDefault="001654C8" w:rsidP="002C08DB">
      <w:pPr>
        <w:pStyle w:val="BodyTextlist1"/>
        <w:widowControl w:val="0"/>
        <w:numPr>
          <w:ilvl w:val="0"/>
          <w:numId w:val="0"/>
        </w:numPr>
        <w:tabs>
          <w:tab w:val="left" w:pos="720"/>
        </w:tabs>
        <w:suppressAutoHyphens w:val="0"/>
        <w:spacing w:after="120"/>
        <w:ind w:left="851"/>
        <w:jc w:val="right"/>
        <w:rPr>
          <w:lang w:val="it-IT"/>
        </w:rPr>
      </w:pPr>
    </w:p>
    <w:p w14:paraId="13BF64CB" w14:textId="58D8C3D4" w:rsidR="00962ECE" w:rsidRPr="00953193" w:rsidRDefault="00962ECE" w:rsidP="002C08DB">
      <w:pPr>
        <w:pStyle w:val="Heading2"/>
        <w:numPr>
          <w:ilvl w:val="1"/>
          <w:numId w:val="50"/>
        </w:numPr>
        <w:ind w:left="851" w:hanging="851"/>
        <w:rPr>
          <w:color w:val="auto"/>
        </w:rPr>
      </w:pPr>
      <w:bookmarkStart w:id="261" w:name="_Toc96010285"/>
      <w:bookmarkStart w:id="262" w:name="_Toc103926699"/>
      <w:r w:rsidRPr="00953193">
        <w:rPr>
          <w:color w:val="auto"/>
        </w:rPr>
        <w:t>BIỆN PHÁP TỔ CHỨC THI CÔNG</w:t>
      </w:r>
      <w:bookmarkEnd w:id="261"/>
      <w:bookmarkEnd w:id="262"/>
    </w:p>
    <w:p w14:paraId="308A7D57" w14:textId="62C83348" w:rsidR="00962ECE" w:rsidRPr="00953193" w:rsidRDefault="00814C67" w:rsidP="002C08DB">
      <w:pPr>
        <w:pStyle w:val="Heading3"/>
        <w:numPr>
          <w:ilvl w:val="0"/>
          <w:numId w:val="0"/>
        </w:numPr>
        <w:tabs>
          <w:tab w:val="left" w:pos="851"/>
        </w:tabs>
        <w:rPr>
          <w:color w:val="auto"/>
        </w:rPr>
      </w:pPr>
      <w:bookmarkStart w:id="263" w:name="_Toc96010286"/>
      <w:bookmarkStart w:id="264" w:name="_Toc103926700"/>
      <w:r w:rsidRPr="00953193">
        <w:rPr>
          <w:color w:val="auto"/>
        </w:rPr>
        <w:t>1.5.1</w:t>
      </w:r>
      <w:r w:rsidRPr="00953193">
        <w:rPr>
          <w:color w:val="auto"/>
        </w:rPr>
        <w:tab/>
      </w:r>
      <w:r w:rsidR="00962ECE" w:rsidRPr="00953193">
        <w:rPr>
          <w:color w:val="auto"/>
        </w:rPr>
        <w:t>Khối lượng thi công</w:t>
      </w:r>
      <w:bookmarkEnd w:id="263"/>
      <w:bookmarkEnd w:id="264"/>
    </w:p>
    <w:p w14:paraId="4BF731EB" w14:textId="17D0E4B7" w:rsidR="00962ECE" w:rsidRPr="00953193" w:rsidRDefault="00814C67" w:rsidP="002C08DB">
      <w:pPr>
        <w:pStyle w:val="Caption"/>
        <w:spacing w:before="120" w:after="120"/>
        <w:jc w:val="center"/>
        <w:rPr>
          <w:b/>
          <w:i w:val="0"/>
          <w:color w:val="auto"/>
          <w:sz w:val="22"/>
        </w:rPr>
      </w:pPr>
      <w:bookmarkStart w:id="265" w:name="_Toc96523233"/>
      <w:r w:rsidRPr="00953193">
        <w:rPr>
          <w:b/>
          <w:i w:val="0"/>
          <w:color w:val="auto"/>
          <w:sz w:val="22"/>
        </w:rPr>
        <w:t xml:space="preserve">Bảng 1. </w:t>
      </w:r>
      <w:r w:rsidRPr="00953193">
        <w:rPr>
          <w:b/>
          <w:i w:val="0"/>
          <w:color w:val="auto"/>
          <w:sz w:val="22"/>
        </w:rPr>
        <w:fldChar w:fldCharType="begin"/>
      </w:r>
      <w:r w:rsidRPr="00953193">
        <w:rPr>
          <w:b/>
          <w:i w:val="0"/>
          <w:color w:val="auto"/>
          <w:sz w:val="22"/>
        </w:rPr>
        <w:instrText xml:space="preserve"> SEQ Bảng_1. \* ARABIC </w:instrText>
      </w:r>
      <w:r w:rsidRPr="00953193">
        <w:rPr>
          <w:b/>
          <w:i w:val="0"/>
          <w:color w:val="auto"/>
          <w:sz w:val="22"/>
        </w:rPr>
        <w:fldChar w:fldCharType="separate"/>
      </w:r>
      <w:r w:rsidR="00051FF6">
        <w:rPr>
          <w:b/>
          <w:i w:val="0"/>
          <w:noProof/>
          <w:color w:val="auto"/>
          <w:sz w:val="22"/>
        </w:rPr>
        <w:t>7</w:t>
      </w:r>
      <w:r w:rsidRPr="00953193">
        <w:rPr>
          <w:b/>
          <w:i w:val="0"/>
          <w:color w:val="auto"/>
          <w:sz w:val="22"/>
        </w:rPr>
        <w:fldChar w:fldCharType="end"/>
      </w:r>
      <w:r w:rsidR="00962ECE" w:rsidRPr="00953193">
        <w:rPr>
          <w:b/>
          <w:i w:val="0"/>
          <w:color w:val="auto"/>
          <w:sz w:val="22"/>
        </w:rPr>
        <w:t>: Khối lượng thi công chính - phần móng turbine</w:t>
      </w:r>
      <w:bookmarkEnd w:id="265"/>
    </w:p>
    <w:tbl>
      <w:tblPr>
        <w:tblW w:w="843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32"/>
        <w:gridCol w:w="5816"/>
        <w:gridCol w:w="993"/>
        <w:gridCol w:w="993"/>
      </w:tblGrid>
      <w:tr w:rsidR="00953193" w:rsidRPr="00953193" w14:paraId="1784EDAB" w14:textId="77777777" w:rsidTr="00962ECE">
        <w:trPr>
          <w:trHeight w:val="285"/>
          <w:tblHeader/>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542F0DE" w14:textId="77777777" w:rsidR="00962ECE" w:rsidRPr="00953193" w:rsidRDefault="00962ECE" w:rsidP="002C08DB">
            <w:pPr>
              <w:spacing w:before="120" w:after="120" w:line="240" w:lineRule="auto"/>
              <w:jc w:val="center"/>
              <w:rPr>
                <w:b/>
                <w:bCs/>
                <w:sz w:val="22"/>
                <w:lang w:val="en-GB" w:eastAsia="en-GB"/>
              </w:rPr>
            </w:pPr>
            <w:r w:rsidRPr="00953193">
              <w:rPr>
                <w:b/>
                <w:bCs/>
                <w:sz w:val="22"/>
                <w:lang w:val="en-GB" w:eastAsia="en-GB"/>
              </w:rPr>
              <w:t>Stt</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41F4F16" w14:textId="77777777" w:rsidR="00962ECE" w:rsidRPr="00953193" w:rsidRDefault="00962ECE" w:rsidP="002C08DB">
            <w:pPr>
              <w:spacing w:before="120" w:after="120" w:line="240" w:lineRule="auto"/>
              <w:jc w:val="center"/>
              <w:rPr>
                <w:b/>
                <w:sz w:val="22"/>
              </w:rPr>
            </w:pPr>
            <w:r w:rsidRPr="00953193">
              <w:rPr>
                <w:b/>
                <w:sz w:val="22"/>
              </w:rPr>
              <w:t>Hạng mục</w:t>
            </w:r>
          </w:p>
        </w:tc>
        <w:tc>
          <w:tcPr>
            <w:tcW w:w="993" w:type="dxa"/>
            <w:tcBorders>
              <w:top w:val="single" w:sz="4" w:space="0" w:color="auto"/>
              <w:left w:val="single" w:sz="4" w:space="0" w:color="auto"/>
              <w:bottom w:val="single" w:sz="4" w:space="0" w:color="auto"/>
              <w:right w:val="single" w:sz="4" w:space="0" w:color="auto"/>
            </w:tcBorders>
            <w:vAlign w:val="center"/>
            <w:hideMark/>
          </w:tcPr>
          <w:p w14:paraId="5029E20C" w14:textId="77777777" w:rsidR="00962ECE" w:rsidRPr="00953193" w:rsidRDefault="00962ECE" w:rsidP="002C08DB">
            <w:pPr>
              <w:spacing w:before="120" w:after="120" w:line="240" w:lineRule="auto"/>
              <w:jc w:val="center"/>
              <w:rPr>
                <w:b/>
                <w:sz w:val="22"/>
              </w:rPr>
            </w:pPr>
            <w:r w:rsidRPr="00953193">
              <w:rPr>
                <w:b/>
                <w:sz w:val="22"/>
              </w:rPr>
              <w:t>Đơn vị</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1D1C524" w14:textId="77777777" w:rsidR="00962ECE" w:rsidRPr="00953193" w:rsidRDefault="00962ECE" w:rsidP="002C08DB">
            <w:pPr>
              <w:spacing w:before="120" w:after="120" w:line="240" w:lineRule="auto"/>
              <w:jc w:val="center"/>
              <w:rPr>
                <w:b/>
                <w:sz w:val="22"/>
              </w:rPr>
            </w:pPr>
            <w:r w:rsidRPr="00953193">
              <w:rPr>
                <w:b/>
                <w:sz w:val="22"/>
              </w:rPr>
              <w:t>Khối lượng</w:t>
            </w:r>
          </w:p>
        </w:tc>
      </w:tr>
      <w:tr w:rsidR="00953193" w:rsidRPr="00953193" w14:paraId="6F50C76B" w14:textId="77777777" w:rsidTr="00962ECE">
        <w:trPr>
          <w:trHeight w:val="285"/>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619E68B3" w14:textId="77777777" w:rsidR="00962ECE" w:rsidRPr="00953193" w:rsidRDefault="00962ECE" w:rsidP="002C08DB">
            <w:pPr>
              <w:spacing w:before="120" w:after="120" w:line="240" w:lineRule="auto"/>
              <w:jc w:val="center"/>
              <w:rPr>
                <w:b/>
                <w:bCs/>
                <w:sz w:val="22"/>
                <w:lang w:val="en-GB" w:eastAsia="en-GB"/>
              </w:rPr>
            </w:pPr>
            <w:r w:rsidRPr="00953193">
              <w:rPr>
                <w:sz w:val="22"/>
              </w:rPr>
              <w:t>1</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152381FB" w14:textId="77777777" w:rsidR="00962ECE" w:rsidRPr="00953193" w:rsidRDefault="00962ECE" w:rsidP="002C08DB">
            <w:pPr>
              <w:spacing w:before="120" w:after="120" w:line="240" w:lineRule="auto"/>
              <w:rPr>
                <w:sz w:val="22"/>
              </w:rPr>
            </w:pPr>
            <w:r w:rsidRPr="00953193">
              <w:rPr>
                <w:sz w:val="22"/>
              </w:rPr>
              <w:t xml:space="preserve">Bê tông đá 1x2 B35 / Concrete grade lining agg. 1x2 B35 </w:t>
            </w:r>
          </w:p>
        </w:tc>
        <w:tc>
          <w:tcPr>
            <w:tcW w:w="993" w:type="dxa"/>
            <w:tcBorders>
              <w:top w:val="single" w:sz="4" w:space="0" w:color="auto"/>
              <w:left w:val="single" w:sz="4" w:space="0" w:color="auto"/>
              <w:bottom w:val="single" w:sz="4" w:space="0" w:color="auto"/>
              <w:right w:val="single" w:sz="4" w:space="0" w:color="auto"/>
            </w:tcBorders>
            <w:vAlign w:val="bottom"/>
            <w:hideMark/>
          </w:tcPr>
          <w:p w14:paraId="0E3E43B1" w14:textId="77777777" w:rsidR="00962ECE" w:rsidRPr="00953193" w:rsidRDefault="00962ECE" w:rsidP="002C08DB">
            <w:pPr>
              <w:spacing w:before="120" w:after="120" w:line="240" w:lineRule="auto"/>
              <w:jc w:val="center"/>
              <w:rPr>
                <w:sz w:val="22"/>
              </w:rPr>
            </w:pPr>
            <w:r w:rsidRPr="00953193">
              <w:rPr>
                <w:sz w:val="22"/>
              </w:rPr>
              <w:t>m</w:t>
            </w:r>
            <w:r w:rsidRPr="00953193">
              <w:rPr>
                <w:sz w:val="22"/>
                <w:vertAlign w:val="superscript"/>
              </w:rPr>
              <w:t>3</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05B7980C" w14:textId="77777777" w:rsidR="00962ECE" w:rsidRPr="00953193" w:rsidRDefault="00962ECE" w:rsidP="002C08DB">
            <w:pPr>
              <w:spacing w:before="120" w:after="120" w:line="240" w:lineRule="auto"/>
              <w:jc w:val="right"/>
              <w:rPr>
                <w:sz w:val="22"/>
              </w:rPr>
            </w:pPr>
            <w:r w:rsidRPr="00953193">
              <w:rPr>
                <w:sz w:val="22"/>
              </w:rPr>
              <w:t>1176</w:t>
            </w:r>
          </w:p>
        </w:tc>
      </w:tr>
      <w:tr w:rsidR="00953193" w:rsidRPr="00953193" w14:paraId="553A4B11" w14:textId="77777777" w:rsidTr="00962ECE">
        <w:trPr>
          <w:trHeight w:val="285"/>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08FF4385" w14:textId="77777777" w:rsidR="00962ECE" w:rsidRPr="00953193" w:rsidRDefault="00962ECE" w:rsidP="002C08DB">
            <w:pPr>
              <w:spacing w:before="120" w:after="120" w:line="240" w:lineRule="auto"/>
              <w:jc w:val="center"/>
              <w:rPr>
                <w:b/>
                <w:bCs/>
                <w:sz w:val="22"/>
                <w:lang w:val="en-GB" w:eastAsia="en-GB"/>
              </w:rPr>
            </w:pPr>
            <w:r w:rsidRPr="00953193">
              <w:rPr>
                <w:sz w:val="22"/>
              </w:rPr>
              <w:t>2</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43CDEB4E" w14:textId="77777777" w:rsidR="00962ECE" w:rsidRPr="00953193" w:rsidRDefault="00962ECE" w:rsidP="002C08DB">
            <w:pPr>
              <w:spacing w:before="120" w:after="120" w:line="240" w:lineRule="auto"/>
              <w:rPr>
                <w:sz w:val="22"/>
              </w:rPr>
            </w:pPr>
            <w:r w:rsidRPr="00953193">
              <w:rPr>
                <w:sz w:val="22"/>
              </w:rPr>
              <w:t>Bê tông lót đá 1x2 B20 / Concrete lining grade agg. 1x2 B20</w:t>
            </w:r>
          </w:p>
        </w:tc>
        <w:tc>
          <w:tcPr>
            <w:tcW w:w="993" w:type="dxa"/>
            <w:tcBorders>
              <w:top w:val="single" w:sz="4" w:space="0" w:color="auto"/>
              <w:left w:val="single" w:sz="4" w:space="0" w:color="auto"/>
              <w:bottom w:val="single" w:sz="4" w:space="0" w:color="auto"/>
              <w:right w:val="single" w:sz="4" w:space="0" w:color="auto"/>
            </w:tcBorders>
            <w:vAlign w:val="bottom"/>
            <w:hideMark/>
          </w:tcPr>
          <w:p w14:paraId="4DC8ECB2" w14:textId="77777777" w:rsidR="00962ECE" w:rsidRPr="00953193" w:rsidRDefault="00962ECE" w:rsidP="002C08DB">
            <w:pPr>
              <w:spacing w:before="120" w:after="120" w:line="240" w:lineRule="auto"/>
              <w:jc w:val="center"/>
              <w:rPr>
                <w:sz w:val="22"/>
              </w:rPr>
            </w:pPr>
            <w:r w:rsidRPr="00953193">
              <w:rPr>
                <w:sz w:val="22"/>
              </w:rPr>
              <w:t>m</w:t>
            </w:r>
            <w:r w:rsidRPr="00953193">
              <w:rPr>
                <w:sz w:val="22"/>
                <w:vertAlign w:val="superscript"/>
              </w:rPr>
              <w:t>3</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302D4EF1" w14:textId="77777777" w:rsidR="00962ECE" w:rsidRPr="00953193" w:rsidRDefault="00962ECE" w:rsidP="002C08DB">
            <w:pPr>
              <w:spacing w:before="120" w:after="120" w:line="240" w:lineRule="auto"/>
              <w:jc w:val="right"/>
              <w:rPr>
                <w:sz w:val="22"/>
              </w:rPr>
            </w:pPr>
            <w:r w:rsidRPr="00953193">
              <w:rPr>
                <w:sz w:val="22"/>
              </w:rPr>
              <w:t>70</w:t>
            </w:r>
          </w:p>
        </w:tc>
      </w:tr>
      <w:tr w:rsidR="00953193" w:rsidRPr="00953193" w14:paraId="4EC0F07C" w14:textId="77777777" w:rsidTr="00962ECE">
        <w:trPr>
          <w:trHeight w:val="285"/>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385EAB03" w14:textId="77777777" w:rsidR="00962ECE" w:rsidRPr="00953193" w:rsidRDefault="00962ECE" w:rsidP="002C08DB">
            <w:pPr>
              <w:spacing w:before="120" w:after="120" w:line="240" w:lineRule="auto"/>
              <w:jc w:val="center"/>
              <w:rPr>
                <w:b/>
                <w:bCs/>
                <w:sz w:val="22"/>
                <w:lang w:val="en-GB" w:eastAsia="en-GB"/>
              </w:rPr>
            </w:pPr>
            <w:r w:rsidRPr="00953193">
              <w:rPr>
                <w:sz w:val="22"/>
              </w:rPr>
              <w:t>3</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22D351C8" w14:textId="77777777" w:rsidR="00962ECE" w:rsidRPr="00953193" w:rsidRDefault="00962ECE" w:rsidP="002C08DB">
            <w:pPr>
              <w:spacing w:before="120" w:after="120" w:line="240" w:lineRule="auto"/>
              <w:rPr>
                <w:sz w:val="22"/>
              </w:rPr>
            </w:pPr>
            <w:r w:rsidRPr="00953193">
              <w:rPr>
                <w:sz w:val="22"/>
              </w:rPr>
              <w:t>Cốt thép tròn các loại / REBAR</w:t>
            </w:r>
          </w:p>
        </w:tc>
        <w:tc>
          <w:tcPr>
            <w:tcW w:w="993" w:type="dxa"/>
            <w:tcBorders>
              <w:top w:val="single" w:sz="4" w:space="0" w:color="auto"/>
              <w:left w:val="single" w:sz="4" w:space="0" w:color="auto"/>
              <w:bottom w:val="single" w:sz="4" w:space="0" w:color="auto"/>
              <w:right w:val="single" w:sz="4" w:space="0" w:color="auto"/>
            </w:tcBorders>
            <w:vAlign w:val="bottom"/>
            <w:hideMark/>
          </w:tcPr>
          <w:p w14:paraId="1FF52845" w14:textId="77777777" w:rsidR="00962ECE" w:rsidRPr="00953193" w:rsidRDefault="00962ECE" w:rsidP="002C08DB">
            <w:pPr>
              <w:spacing w:before="120" w:after="120" w:line="240" w:lineRule="auto"/>
              <w:jc w:val="center"/>
              <w:rPr>
                <w:sz w:val="22"/>
              </w:rPr>
            </w:pPr>
            <w:r w:rsidRPr="00953193">
              <w:rPr>
                <w:sz w:val="22"/>
              </w:rPr>
              <w:t>kg</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1B16A4E7" w14:textId="77777777" w:rsidR="00962ECE" w:rsidRPr="00953193" w:rsidRDefault="00962ECE" w:rsidP="002C08DB">
            <w:pPr>
              <w:spacing w:before="120" w:after="120" w:line="240" w:lineRule="auto"/>
              <w:jc w:val="right"/>
              <w:rPr>
                <w:sz w:val="22"/>
              </w:rPr>
            </w:pPr>
            <w:r w:rsidRPr="00953193">
              <w:rPr>
                <w:sz w:val="22"/>
              </w:rPr>
              <w:t>128318</w:t>
            </w:r>
          </w:p>
        </w:tc>
      </w:tr>
      <w:tr w:rsidR="00953193" w:rsidRPr="00953193" w14:paraId="592B2DA9" w14:textId="77777777" w:rsidTr="00962ECE">
        <w:trPr>
          <w:trHeight w:val="285"/>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5AD69239" w14:textId="77777777" w:rsidR="00962ECE" w:rsidRPr="00953193" w:rsidRDefault="00962ECE" w:rsidP="002C08DB">
            <w:pPr>
              <w:spacing w:before="120" w:after="120" w:line="240" w:lineRule="auto"/>
              <w:jc w:val="center"/>
              <w:rPr>
                <w:b/>
                <w:bCs/>
                <w:sz w:val="22"/>
                <w:lang w:val="en-GB" w:eastAsia="en-GB"/>
              </w:rPr>
            </w:pPr>
            <w:r w:rsidRPr="00953193">
              <w:rPr>
                <w:sz w:val="22"/>
              </w:rPr>
              <w:t>4</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74B471FD" w14:textId="77777777" w:rsidR="00962ECE" w:rsidRPr="00953193" w:rsidRDefault="00962ECE" w:rsidP="002C08DB">
            <w:pPr>
              <w:spacing w:before="120" w:after="120" w:line="240" w:lineRule="auto"/>
              <w:rPr>
                <w:sz w:val="22"/>
              </w:rPr>
            </w:pPr>
            <w:r w:rsidRPr="00953193">
              <w:rPr>
                <w:sz w:val="22"/>
              </w:rPr>
              <w:t>Đất đào / Excavation soil</w:t>
            </w:r>
          </w:p>
        </w:tc>
        <w:tc>
          <w:tcPr>
            <w:tcW w:w="993" w:type="dxa"/>
            <w:tcBorders>
              <w:top w:val="single" w:sz="4" w:space="0" w:color="auto"/>
              <w:left w:val="single" w:sz="4" w:space="0" w:color="auto"/>
              <w:bottom w:val="single" w:sz="4" w:space="0" w:color="auto"/>
              <w:right w:val="single" w:sz="4" w:space="0" w:color="auto"/>
            </w:tcBorders>
            <w:vAlign w:val="bottom"/>
            <w:hideMark/>
          </w:tcPr>
          <w:p w14:paraId="4985FC95" w14:textId="77777777" w:rsidR="00962ECE" w:rsidRPr="00953193" w:rsidRDefault="00962ECE" w:rsidP="002C08DB">
            <w:pPr>
              <w:spacing w:before="120" w:after="120" w:line="240" w:lineRule="auto"/>
              <w:jc w:val="center"/>
              <w:rPr>
                <w:sz w:val="22"/>
              </w:rPr>
            </w:pPr>
            <w:r w:rsidRPr="00953193">
              <w:rPr>
                <w:sz w:val="22"/>
              </w:rPr>
              <w:t>m</w:t>
            </w:r>
            <w:r w:rsidRPr="00953193">
              <w:rPr>
                <w:sz w:val="22"/>
                <w:vertAlign w:val="superscript"/>
              </w:rPr>
              <w:t>3</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3437BBC4" w14:textId="77777777" w:rsidR="00962ECE" w:rsidRPr="00953193" w:rsidRDefault="00962ECE" w:rsidP="002C08DB">
            <w:pPr>
              <w:spacing w:before="120" w:after="120" w:line="240" w:lineRule="auto"/>
              <w:jc w:val="right"/>
              <w:rPr>
                <w:sz w:val="22"/>
              </w:rPr>
            </w:pPr>
            <w:r w:rsidRPr="00953193">
              <w:rPr>
                <w:sz w:val="22"/>
              </w:rPr>
              <w:t>2414</w:t>
            </w:r>
          </w:p>
        </w:tc>
      </w:tr>
      <w:tr w:rsidR="00953193" w:rsidRPr="00953193" w14:paraId="5427B52C" w14:textId="77777777" w:rsidTr="00962ECE">
        <w:trPr>
          <w:trHeight w:val="285"/>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688395F7" w14:textId="77777777" w:rsidR="00962ECE" w:rsidRPr="00953193" w:rsidRDefault="00962ECE" w:rsidP="002C08DB">
            <w:pPr>
              <w:spacing w:before="120" w:after="120" w:line="240" w:lineRule="auto"/>
              <w:jc w:val="center"/>
              <w:rPr>
                <w:b/>
                <w:bCs/>
                <w:sz w:val="22"/>
                <w:lang w:val="en-GB" w:eastAsia="en-GB"/>
              </w:rPr>
            </w:pPr>
            <w:r w:rsidRPr="00953193">
              <w:rPr>
                <w:sz w:val="22"/>
              </w:rPr>
              <w:t>5</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1B1D2250" w14:textId="77777777" w:rsidR="00962ECE" w:rsidRPr="00953193" w:rsidRDefault="00962ECE" w:rsidP="002C08DB">
            <w:pPr>
              <w:spacing w:before="120" w:after="120" w:line="240" w:lineRule="auto"/>
              <w:rPr>
                <w:sz w:val="22"/>
              </w:rPr>
            </w:pPr>
            <w:r w:rsidRPr="00953193">
              <w:rPr>
                <w:sz w:val="22"/>
              </w:rPr>
              <w:t>Đất đắp / Back filling</w:t>
            </w:r>
          </w:p>
        </w:tc>
        <w:tc>
          <w:tcPr>
            <w:tcW w:w="993" w:type="dxa"/>
            <w:tcBorders>
              <w:top w:val="single" w:sz="4" w:space="0" w:color="auto"/>
              <w:left w:val="single" w:sz="4" w:space="0" w:color="auto"/>
              <w:bottom w:val="single" w:sz="4" w:space="0" w:color="auto"/>
              <w:right w:val="single" w:sz="4" w:space="0" w:color="auto"/>
            </w:tcBorders>
            <w:vAlign w:val="bottom"/>
            <w:hideMark/>
          </w:tcPr>
          <w:p w14:paraId="47BA1B06" w14:textId="77777777" w:rsidR="00962ECE" w:rsidRPr="00953193" w:rsidRDefault="00962ECE" w:rsidP="002C08DB">
            <w:pPr>
              <w:spacing w:before="120" w:after="120" w:line="240" w:lineRule="auto"/>
              <w:jc w:val="center"/>
              <w:rPr>
                <w:sz w:val="22"/>
              </w:rPr>
            </w:pPr>
            <w:r w:rsidRPr="00953193">
              <w:rPr>
                <w:sz w:val="22"/>
              </w:rPr>
              <w:t>m</w:t>
            </w:r>
            <w:r w:rsidRPr="00953193">
              <w:rPr>
                <w:sz w:val="22"/>
                <w:vertAlign w:val="superscript"/>
              </w:rPr>
              <w:t>3</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49AB855A" w14:textId="77777777" w:rsidR="00962ECE" w:rsidRPr="00953193" w:rsidRDefault="00962ECE" w:rsidP="002C08DB">
            <w:pPr>
              <w:spacing w:before="120" w:after="120" w:line="240" w:lineRule="auto"/>
              <w:jc w:val="right"/>
              <w:rPr>
                <w:sz w:val="22"/>
              </w:rPr>
            </w:pPr>
            <w:r w:rsidRPr="00953193">
              <w:rPr>
                <w:sz w:val="22"/>
              </w:rPr>
              <w:t>1276</w:t>
            </w:r>
          </w:p>
        </w:tc>
      </w:tr>
      <w:tr w:rsidR="00953193" w:rsidRPr="00953193" w14:paraId="05EC3BD0" w14:textId="77777777" w:rsidTr="00962ECE">
        <w:trPr>
          <w:trHeight w:val="285"/>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125E2CE8" w14:textId="77777777" w:rsidR="00962ECE" w:rsidRPr="00953193" w:rsidRDefault="00962ECE" w:rsidP="002C08DB">
            <w:pPr>
              <w:spacing w:before="120" w:after="120" w:line="240" w:lineRule="auto"/>
              <w:jc w:val="center"/>
              <w:rPr>
                <w:b/>
                <w:bCs/>
                <w:sz w:val="22"/>
                <w:lang w:val="en-GB" w:eastAsia="en-GB"/>
              </w:rPr>
            </w:pPr>
            <w:r w:rsidRPr="00953193">
              <w:rPr>
                <w:sz w:val="22"/>
              </w:rPr>
              <w:t>6</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41ED848B" w14:textId="77777777" w:rsidR="00962ECE" w:rsidRPr="00953193" w:rsidRDefault="00962ECE" w:rsidP="002C08DB">
            <w:pPr>
              <w:spacing w:before="120" w:after="120" w:line="240" w:lineRule="auto"/>
              <w:rPr>
                <w:sz w:val="22"/>
              </w:rPr>
            </w:pPr>
            <w:r w:rsidRPr="00953193">
              <w:rPr>
                <w:sz w:val="22"/>
              </w:rPr>
              <w:t>Ván khuôn thép / falsework (Steel plate)</w:t>
            </w:r>
          </w:p>
        </w:tc>
        <w:tc>
          <w:tcPr>
            <w:tcW w:w="993" w:type="dxa"/>
            <w:tcBorders>
              <w:top w:val="single" w:sz="4" w:space="0" w:color="auto"/>
              <w:left w:val="single" w:sz="4" w:space="0" w:color="auto"/>
              <w:bottom w:val="single" w:sz="4" w:space="0" w:color="auto"/>
              <w:right w:val="single" w:sz="4" w:space="0" w:color="auto"/>
            </w:tcBorders>
            <w:vAlign w:val="bottom"/>
            <w:hideMark/>
          </w:tcPr>
          <w:p w14:paraId="50028E2E" w14:textId="77777777" w:rsidR="00962ECE" w:rsidRPr="00953193" w:rsidRDefault="00962ECE" w:rsidP="002C08DB">
            <w:pPr>
              <w:spacing w:before="120" w:after="120" w:line="240" w:lineRule="auto"/>
              <w:jc w:val="center"/>
              <w:rPr>
                <w:sz w:val="22"/>
              </w:rPr>
            </w:pPr>
            <w:r w:rsidRPr="00953193">
              <w:rPr>
                <w:sz w:val="22"/>
              </w:rPr>
              <w:t>m</w:t>
            </w:r>
            <w:r w:rsidRPr="00953193">
              <w:rPr>
                <w:sz w:val="22"/>
                <w:vertAlign w:val="superscript"/>
              </w:rPr>
              <w:t>2</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0D1551B5" w14:textId="77777777" w:rsidR="00962ECE" w:rsidRPr="00953193" w:rsidRDefault="00962ECE" w:rsidP="002C08DB">
            <w:pPr>
              <w:spacing w:before="120" w:after="120" w:line="240" w:lineRule="auto"/>
              <w:jc w:val="right"/>
              <w:rPr>
                <w:sz w:val="22"/>
              </w:rPr>
            </w:pPr>
            <w:r w:rsidRPr="00953193">
              <w:rPr>
                <w:sz w:val="22"/>
              </w:rPr>
              <w:t>181</w:t>
            </w:r>
          </w:p>
        </w:tc>
      </w:tr>
      <w:tr w:rsidR="00953193" w:rsidRPr="00953193" w14:paraId="4BC75425" w14:textId="77777777" w:rsidTr="00962ECE">
        <w:trPr>
          <w:trHeight w:val="285"/>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52BF50BC" w14:textId="77777777" w:rsidR="00962ECE" w:rsidRPr="00953193" w:rsidRDefault="00962ECE" w:rsidP="002C08DB">
            <w:pPr>
              <w:spacing w:before="120" w:after="120" w:line="240" w:lineRule="auto"/>
              <w:jc w:val="center"/>
              <w:rPr>
                <w:b/>
                <w:bCs/>
                <w:sz w:val="22"/>
                <w:lang w:val="en-GB" w:eastAsia="en-GB"/>
              </w:rPr>
            </w:pPr>
            <w:r w:rsidRPr="00953193">
              <w:rPr>
                <w:sz w:val="22"/>
              </w:rPr>
              <w:t>7</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108922A7" w14:textId="77777777" w:rsidR="00962ECE" w:rsidRPr="00953193" w:rsidRDefault="00962ECE" w:rsidP="002C08DB">
            <w:pPr>
              <w:spacing w:before="120" w:after="120" w:line="240" w:lineRule="auto"/>
              <w:rPr>
                <w:sz w:val="22"/>
              </w:rPr>
            </w:pPr>
            <w:r w:rsidRPr="00953193">
              <w:rPr>
                <w:sz w:val="22"/>
              </w:rPr>
              <w:t>Vữa cường độ cao / high strength non-shrinkage mortar</w:t>
            </w:r>
          </w:p>
        </w:tc>
        <w:tc>
          <w:tcPr>
            <w:tcW w:w="993" w:type="dxa"/>
            <w:tcBorders>
              <w:top w:val="single" w:sz="4" w:space="0" w:color="auto"/>
              <w:left w:val="single" w:sz="4" w:space="0" w:color="auto"/>
              <w:bottom w:val="single" w:sz="4" w:space="0" w:color="auto"/>
              <w:right w:val="single" w:sz="4" w:space="0" w:color="auto"/>
            </w:tcBorders>
            <w:vAlign w:val="bottom"/>
            <w:hideMark/>
          </w:tcPr>
          <w:p w14:paraId="780318C9" w14:textId="77777777" w:rsidR="00962ECE" w:rsidRPr="00953193" w:rsidRDefault="00962ECE" w:rsidP="002C08DB">
            <w:pPr>
              <w:spacing w:before="120" w:after="120" w:line="240" w:lineRule="auto"/>
              <w:jc w:val="center"/>
              <w:rPr>
                <w:sz w:val="22"/>
              </w:rPr>
            </w:pPr>
            <w:r w:rsidRPr="00953193">
              <w:rPr>
                <w:sz w:val="22"/>
              </w:rPr>
              <w:t>m</w:t>
            </w:r>
            <w:r w:rsidRPr="00953193">
              <w:rPr>
                <w:sz w:val="22"/>
                <w:vertAlign w:val="superscript"/>
              </w:rPr>
              <w:t>3</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29DAD919" w14:textId="77777777" w:rsidR="00962ECE" w:rsidRPr="00953193" w:rsidRDefault="00962ECE" w:rsidP="002C08DB">
            <w:pPr>
              <w:spacing w:before="120" w:after="120" w:line="240" w:lineRule="auto"/>
              <w:jc w:val="right"/>
              <w:rPr>
                <w:sz w:val="22"/>
              </w:rPr>
            </w:pPr>
            <w:r w:rsidRPr="00953193">
              <w:rPr>
                <w:sz w:val="22"/>
              </w:rPr>
              <w:t>0,76</w:t>
            </w:r>
          </w:p>
        </w:tc>
      </w:tr>
      <w:tr w:rsidR="00953193" w:rsidRPr="00953193" w14:paraId="52B437AD" w14:textId="77777777" w:rsidTr="00962ECE">
        <w:trPr>
          <w:trHeight w:val="285"/>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38F3F4E5" w14:textId="77777777" w:rsidR="00962ECE" w:rsidRPr="00953193" w:rsidRDefault="00962ECE" w:rsidP="002C08DB">
            <w:pPr>
              <w:spacing w:before="120" w:after="120" w:line="240" w:lineRule="auto"/>
              <w:jc w:val="center"/>
              <w:rPr>
                <w:b/>
                <w:bCs/>
                <w:sz w:val="22"/>
                <w:lang w:val="en-GB" w:eastAsia="en-GB"/>
              </w:rPr>
            </w:pPr>
            <w:r w:rsidRPr="00953193">
              <w:rPr>
                <w:sz w:val="22"/>
              </w:rPr>
              <w:t>8</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0206CCC9" w14:textId="77777777" w:rsidR="00962ECE" w:rsidRPr="00953193" w:rsidRDefault="00962ECE" w:rsidP="002C08DB">
            <w:pPr>
              <w:spacing w:before="120" w:after="120" w:line="240" w:lineRule="auto"/>
              <w:rPr>
                <w:sz w:val="22"/>
              </w:rPr>
            </w:pPr>
            <w:r w:rsidRPr="00953193">
              <w:rPr>
                <w:sz w:val="22"/>
              </w:rPr>
              <w:t>Cọc BT PHC D800/540 loại C / Pile PHC D800/540 Type C</w:t>
            </w:r>
          </w:p>
        </w:tc>
        <w:tc>
          <w:tcPr>
            <w:tcW w:w="993" w:type="dxa"/>
            <w:tcBorders>
              <w:top w:val="single" w:sz="4" w:space="0" w:color="auto"/>
              <w:left w:val="single" w:sz="4" w:space="0" w:color="auto"/>
              <w:bottom w:val="single" w:sz="4" w:space="0" w:color="auto"/>
              <w:right w:val="single" w:sz="4" w:space="0" w:color="auto"/>
            </w:tcBorders>
            <w:vAlign w:val="bottom"/>
            <w:hideMark/>
          </w:tcPr>
          <w:p w14:paraId="59EAFB75" w14:textId="77777777" w:rsidR="00962ECE" w:rsidRPr="00953193" w:rsidRDefault="00962ECE" w:rsidP="002C08DB">
            <w:pPr>
              <w:spacing w:before="120" w:after="120" w:line="240" w:lineRule="auto"/>
              <w:jc w:val="center"/>
              <w:rPr>
                <w:sz w:val="22"/>
              </w:rPr>
            </w:pPr>
            <w:r w:rsidRPr="00953193">
              <w:rPr>
                <w:sz w:val="22"/>
              </w:rPr>
              <w:t>m</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26BD9970" w14:textId="77777777" w:rsidR="00962ECE" w:rsidRPr="00953193" w:rsidRDefault="00962ECE" w:rsidP="002C08DB">
            <w:pPr>
              <w:spacing w:before="120" w:after="120" w:line="240" w:lineRule="auto"/>
              <w:jc w:val="right"/>
              <w:rPr>
                <w:sz w:val="22"/>
              </w:rPr>
            </w:pPr>
            <w:r w:rsidRPr="00953193">
              <w:rPr>
                <w:sz w:val="22"/>
              </w:rPr>
              <w:t>1617</w:t>
            </w:r>
          </w:p>
        </w:tc>
      </w:tr>
      <w:tr w:rsidR="00953193" w:rsidRPr="00953193" w14:paraId="5C8906CC" w14:textId="77777777" w:rsidTr="00962ECE">
        <w:trPr>
          <w:trHeight w:val="285"/>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66C8C774" w14:textId="77777777" w:rsidR="00962ECE" w:rsidRPr="00953193" w:rsidRDefault="00962ECE" w:rsidP="002C08DB">
            <w:pPr>
              <w:spacing w:before="120" w:after="120" w:line="240" w:lineRule="auto"/>
              <w:jc w:val="center"/>
              <w:rPr>
                <w:b/>
                <w:bCs/>
                <w:sz w:val="22"/>
                <w:lang w:val="en-GB" w:eastAsia="en-GB"/>
              </w:rPr>
            </w:pPr>
            <w:r w:rsidRPr="00953193">
              <w:rPr>
                <w:sz w:val="22"/>
              </w:rPr>
              <w:t>9</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3F98A4A7" w14:textId="77777777" w:rsidR="00962ECE" w:rsidRPr="00953193" w:rsidRDefault="00962ECE" w:rsidP="002C08DB">
            <w:pPr>
              <w:spacing w:before="120" w:after="120" w:line="240" w:lineRule="auto"/>
              <w:rPr>
                <w:sz w:val="22"/>
              </w:rPr>
            </w:pPr>
            <w:r w:rsidRPr="00953193">
              <w:rPr>
                <w:sz w:val="22"/>
              </w:rPr>
              <w:t xml:space="preserve">Thép nối đầu cọc </w:t>
            </w:r>
            <w:r w:rsidRPr="00953193">
              <w:rPr>
                <w:rFonts w:ascii="Symbol" w:hAnsi="Symbol"/>
                <w:sz w:val="22"/>
              </w:rPr>
              <w:t></w:t>
            </w:r>
            <w:r w:rsidRPr="00953193">
              <w:rPr>
                <w:sz w:val="22"/>
              </w:rPr>
              <w:t xml:space="preserve">10 / Rebar conection </w:t>
            </w:r>
            <w:r w:rsidRPr="00953193">
              <w:rPr>
                <w:rFonts w:ascii="Symbol" w:hAnsi="Symbol"/>
                <w:sz w:val="22"/>
              </w:rPr>
              <w:t></w:t>
            </w:r>
            <w:r w:rsidRPr="00953193">
              <w:rPr>
                <w:sz w:val="22"/>
              </w:rPr>
              <w:t>10</w:t>
            </w:r>
          </w:p>
        </w:tc>
        <w:tc>
          <w:tcPr>
            <w:tcW w:w="993" w:type="dxa"/>
            <w:tcBorders>
              <w:top w:val="single" w:sz="4" w:space="0" w:color="auto"/>
              <w:left w:val="single" w:sz="4" w:space="0" w:color="auto"/>
              <w:bottom w:val="single" w:sz="4" w:space="0" w:color="auto"/>
              <w:right w:val="single" w:sz="4" w:space="0" w:color="auto"/>
            </w:tcBorders>
            <w:vAlign w:val="bottom"/>
            <w:hideMark/>
          </w:tcPr>
          <w:p w14:paraId="5DF169A4" w14:textId="77777777" w:rsidR="00962ECE" w:rsidRPr="00953193" w:rsidRDefault="00962ECE" w:rsidP="002C08DB">
            <w:pPr>
              <w:spacing w:before="120" w:after="120" w:line="240" w:lineRule="auto"/>
              <w:jc w:val="center"/>
              <w:rPr>
                <w:sz w:val="22"/>
              </w:rPr>
            </w:pPr>
            <w:r w:rsidRPr="00953193">
              <w:rPr>
                <w:sz w:val="22"/>
              </w:rPr>
              <w:t>kg</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116EA3A7" w14:textId="77777777" w:rsidR="00962ECE" w:rsidRPr="00953193" w:rsidRDefault="00962ECE" w:rsidP="002C08DB">
            <w:pPr>
              <w:spacing w:before="120" w:after="120" w:line="240" w:lineRule="auto"/>
              <w:jc w:val="right"/>
              <w:rPr>
                <w:sz w:val="22"/>
              </w:rPr>
            </w:pPr>
            <w:r w:rsidRPr="00953193">
              <w:rPr>
                <w:sz w:val="22"/>
              </w:rPr>
              <w:t>322</w:t>
            </w:r>
          </w:p>
        </w:tc>
      </w:tr>
      <w:tr w:rsidR="00953193" w:rsidRPr="00953193" w14:paraId="20D1E839" w14:textId="77777777" w:rsidTr="00962ECE">
        <w:trPr>
          <w:trHeight w:val="285"/>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0FD6A4BE" w14:textId="77777777" w:rsidR="00962ECE" w:rsidRPr="00953193" w:rsidRDefault="00962ECE" w:rsidP="002C08DB">
            <w:pPr>
              <w:spacing w:before="120" w:after="120" w:line="240" w:lineRule="auto"/>
              <w:jc w:val="center"/>
              <w:rPr>
                <w:b/>
                <w:bCs/>
                <w:sz w:val="22"/>
                <w:lang w:val="en-GB" w:eastAsia="en-GB"/>
              </w:rPr>
            </w:pPr>
            <w:r w:rsidRPr="00953193">
              <w:rPr>
                <w:sz w:val="22"/>
              </w:rPr>
              <w:t>10</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387ABE54" w14:textId="77777777" w:rsidR="00962ECE" w:rsidRPr="00953193" w:rsidRDefault="00962ECE" w:rsidP="002C08DB">
            <w:pPr>
              <w:spacing w:before="120" w:after="120" w:line="240" w:lineRule="auto"/>
              <w:rPr>
                <w:sz w:val="22"/>
              </w:rPr>
            </w:pPr>
            <w:r w:rsidRPr="00953193">
              <w:rPr>
                <w:sz w:val="22"/>
              </w:rPr>
              <w:t xml:space="preserve">Thép nối đầu cọc </w:t>
            </w:r>
            <w:r w:rsidRPr="00953193">
              <w:rPr>
                <w:rFonts w:ascii="Symbol" w:hAnsi="Symbol"/>
                <w:sz w:val="22"/>
              </w:rPr>
              <w:t></w:t>
            </w:r>
            <w:r w:rsidRPr="00953193">
              <w:rPr>
                <w:rFonts w:ascii="Symbol" w:hAnsi="Symbol"/>
                <w:sz w:val="22"/>
              </w:rPr>
              <w:t></w:t>
            </w:r>
            <w:r w:rsidRPr="00953193">
              <w:rPr>
                <w:rFonts w:ascii="Symbol" w:hAnsi="Symbol"/>
                <w:sz w:val="22"/>
              </w:rPr>
              <w:t></w:t>
            </w:r>
            <w:r w:rsidRPr="00953193">
              <w:rPr>
                <w:rFonts w:ascii="Symbol" w:hAnsi="Symbol"/>
                <w:sz w:val="22"/>
              </w:rPr>
              <w:t></w:t>
            </w:r>
            <w:r w:rsidRPr="00953193">
              <w:rPr>
                <w:rFonts w:ascii="Symbol" w:hAnsi="Symbol"/>
                <w:sz w:val="22"/>
              </w:rPr>
              <w:t></w:t>
            </w:r>
            <w:r w:rsidRPr="00953193">
              <w:rPr>
                <w:rFonts w:ascii="Symbol" w:hAnsi="Symbol"/>
                <w:sz w:val="22"/>
              </w:rPr>
              <w:t></w:t>
            </w:r>
            <w:r w:rsidRPr="00953193">
              <w:rPr>
                <w:sz w:val="22"/>
              </w:rPr>
              <w:t>Rebar conection</w:t>
            </w:r>
            <w:r w:rsidRPr="00953193">
              <w:rPr>
                <w:rFonts w:ascii="Symbol" w:hAnsi="Symbol"/>
                <w:sz w:val="22"/>
              </w:rPr>
              <w:t></w:t>
            </w:r>
            <w:r w:rsidRPr="00953193">
              <w:rPr>
                <w:rFonts w:ascii="Symbol" w:hAnsi="Symbol"/>
                <w:sz w:val="22"/>
              </w:rPr>
              <w:t></w:t>
            </w:r>
            <w:r w:rsidRPr="00953193">
              <w:rPr>
                <w:rFonts w:ascii="Symbol" w:hAnsi="Symbol"/>
                <w:sz w:val="22"/>
              </w:rPr>
              <w:t></w:t>
            </w:r>
            <w:r w:rsidRPr="00953193">
              <w:rPr>
                <w:rFonts w:ascii="Symbol" w:hAnsi="Symbol"/>
                <w:sz w:val="22"/>
              </w:rPr>
              <w:t></w:t>
            </w:r>
          </w:p>
        </w:tc>
        <w:tc>
          <w:tcPr>
            <w:tcW w:w="993" w:type="dxa"/>
            <w:tcBorders>
              <w:top w:val="single" w:sz="4" w:space="0" w:color="auto"/>
              <w:left w:val="single" w:sz="4" w:space="0" w:color="auto"/>
              <w:bottom w:val="single" w:sz="4" w:space="0" w:color="auto"/>
              <w:right w:val="single" w:sz="4" w:space="0" w:color="auto"/>
            </w:tcBorders>
            <w:vAlign w:val="bottom"/>
            <w:hideMark/>
          </w:tcPr>
          <w:p w14:paraId="57E463EC" w14:textId="77777777" w:rsidR="00962ECE" w:rsidRPr="00953193" w:rsidRDefault="00962ECE" w:rsidP="002C08DB">
            <w:pPr>
              <w:spacing w:before="120" w:after="120" w:line="240" w:lineRule="auto"/>
              <w:jc w:val="center"/>
              <w:rPr>
                <w:sz w:val="22"/>
              </w:rPr>
            </w:pPr>
            <w:r w:rsidRPr="00953193">
              <w:rPr>
                <w:sz w:val="22"/>
              </w:rPr>
              <w:t>kg</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6FDA328B" w14:textId="77777777" w:rsidR="00962ECE" w:rsidRPr="00953193" w:rsidRDefault="00962ECE" w:rsidP="002C08DB">
            <w:pPr>
              <w:spacing w:before="120" w:after="120" w:line="240" w:lineRule="auto"/>
              <w:jc w:val="right"/>
              <w:rPr>
                <w:sz w:val="22"/>
              </w:rPr>
            </w:pPr>
            <w:r w:rsidRPr="00953193">
              <w:rPr>
                <w:sz w:val="22"/>
              </w:rPr>
              <w:t>4879</w:t>
            </w:r>
          </w:p>
        </w:tc>
      </w:tr>
      <w:tr w:rsidR="00953193" w:rsidRPr="00953193" w14:paraId="3647841A" w14:textId="77777777" w:rsidTr="00962ECE">
        <w:trPr>
          <w:trHeight w:val="285"/>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2FC69193" w14:textId="77777777" w:rsidR="00962ECE" w:rsidRPr="00953193" w:rsidRDefault="00962ECE" w:rsidP="002C08DB">
            <w:pPr>
              <w:spacing w:before="120" w:after="120" w:line="240" w:lineRule="auto"/>
              <w:jc w:val="center"/>
              <w:rPr>
                <w:b/>
                <w:bCs/>
                <w:sz w:val="22"/>
                <w:lang w:val="en-GB" w:eastAsia="en-GB"/>
              </w:rPr>
            </w:pPr>
            <w:r w:rsidRPr="00953193">
              <w:rPr>
                <w:sz w:val="22"/>
              </w:rPr>
              <w:t>11</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6FCB7716" w14:textId="77777777" w:rsidR="00962ECE" w:rsidRPr="00953193" w:rsidRDefault="00962ECE" w:rsidP="002C08DB">
            <w:pPr>
              <w:spacing w:before="120" w:after="120" w:line="240" w:lineRule="auto"/>
              <w:rPr>
                <w:sz w:val="22"/>
              </w:rPr>
            </w:pPr>
            <w:r w:rsidRPr="00953193">
              <w:rPr>
                <w:sz w:val="22"/>
              </w:rPr>
              <w:t>Bản thép chặn BT mối nối đầu cọc dày 10mm / PL 10mm</w:t>
            </w:r>
          </w:p>
        </w:tc>
        <w:tc>
          <w:tcPr>
            <w:tcW w:w="993" w:type="dxa"/>
            <w:tcBorders>
              <w:top w:val="single" w:sz="4" w:space="0" w:color="auto"/>
              <w:left w:val="single" w:sz="4" w:space="0" w:color="auto"/>
              <w:bottom w:val="single" w:sz="4" w:space="0" w:color="auto"/>
              <w:right w:val="single" w:sz="4" w:space="0" w:color="auto"/>
            </w:tcBorders>
            <w:vAlign w:val="bottom"/>
            <w:hideMark/>
          </w:tcPr>
          <w:p w14:paraId="6BA47A28" w14:textId="77777777" w:rsidR="00962ECE" w:rsidRPr="00953193" w:rsidRDefault="00962ECE" w:rsidP="002C08DB">
            <w:pPr>
              <w:spacing w:before="120" w:after="120" w:line="240" w:lineRule="auto"/>
              <w:jc w:val="center"/>
              <w:rPr>
                <w:sz w:val="22"/>
              </w:rPr>
            </w:pPr>
            <w:r w:rsidRPr="00953193">
              <w:rPr>
                <w:sz w:val="22"/>
              </w:rPr>
              <w:t>kg</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1FEF316A" w14:textId="77777777" w:rsidR="00962ECE" w:rsidRPr="00953193" w:rsidRDefault="00962ECE" w:rsidP="002C08DB">
            <w:pPr>
              <w:spacing w:before="120" w:after="120" w:line="240" w:lineRule="auto"/>
              <w:jc w:val="right"/>
              <w:rPr>
                <w:sz w:val="22"/>
              </w:rPr>
            </w:pPr>
            <w:r w:rsidRPr="00953193">
              <w:rPr>
                <w:sz w:val="22"/>
              </w:rPr>
              <w:t>264</w:t>
            </w:r>
          </w:p>
        </w:tc>
      </w:tr>
      <w:tr w:rsidR="00953193" w:rsidRPr="00953193" w14:paraId="3C4196D7" w14:textId="77777777" w:rsidTr="00962ECE">
        <w:trPr>
          <w:trHeight w:val="285"/>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70A3B60E" w14:textId="77777777" w:rsidR="00962ECE" w:rsidRPr="00953193" w:rsidRDefault="00962ECE" w:rsidP="002C08DB">
            <w:pPr>
              <w:spacing w:before="120" w:after="120" w:line="240" w:lineRule="auto"/>
              <w:jc w:val="center"/>
              <w:rPr>
                <w:b/>
                <w:bCs/>
                <w:sz w:val="22"/>
                <w:lang w:val="en-GB" w:eastAsia="en-GB"/>
              </w:rPr>
            </w:pPr>
            <w:r w:rsidRPr="00953193">
              <w:rPr>
                <w:sz w:val="22"/>
              </w:rPr>
              <w:t>12</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538C2468" w14:textId="77777777" w:rsidR="00962ECE" w:rsidRPr="00953193" w:rsidRDefault="00962ECE" w:rsidP="002C08DB">
            <w:pPr>
              <w:spacing w:before="120" w:after="120" w:line="240" w:lineRule="auto"/>
              <w:rPr>
                <w:sz w:val="22"/>
              </w:rPr>
            </w:pPr>
            <w:r w:rsidRPr="00953193">
              <w:rPr>
                <w:sz w:val="22"/>
              </w:rPr>
              <w:t>Bê tông nối đầu cọc đá 1x2 B30 / Concrete grade agg. 1x2 B35</w:t>
            </w:r>
          </w:p>
        </w:tc>
        <w:tc>
          <w:tcPr>
            <w:tcW w:w="993" w:type="dxa"/>
            <w:tcBorders>
              <w:top w:val="single" w:sz="4" w:space="0" w:color="auto"/>
              <w:left w:val="single" w:sz="4" w:space="0" w:color="auto"/>
              <w:bottom w:val="single" w:sz="4" w:space="0" w:color="auto"/>
              <w:right w:val="single" w:sz="4" w:space="0" w:color="auto"/>
            </w:tcBorders>
            <w:vAlign w:val="bottom"/>
            <w:hideMark/>
          </w:tcPr>
          <w:p w14:paraId="425D8438" w14:textId="77777777" w:rsidR="00962ECE" w:rsidRPr="00953193" w:rsidRDefault="00962ECE" w:rsidP="002C08DB">
            <w:pPr>
              <w:spacing w:before="120" w:after="120" w:line="240" w:lineRule="auto"/>
              <w:jc w:val="center"/>
              <w:rPr>
                <w:sz w:val="22"/>
              </w:rPr>
            </w:pPr>
            <w:r w:rsidRPr="00953193">
              <w:rPr>
                <w:sz w:val="22"/>
              </w:rPr>
              <w:t>m</w:t>
            </w:r>
            <w:r w:rsidRPr="00953193">
              <w:rPr>
                <w:sz w:val="22"/>
                <w:vertAlign w:val="superscript"/>
              </w:rPr>
              <w:t>3</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18A63B67" w14:textId="77777777" w:rsidR="00962ECE" w:rsidRPr="00953193" w:rsidRDefault="00962ECE" w:rsidP="002C08DB">
            <w:pPr>
              <w:spacing w:before="120" w:after="120" w:line="240" w:lineRule="auto"/>
              <w:jc w:val="right"/>
              <w:rPr>
                <w:sz w:val="22"/>
              </w:rPr>
            </w:pPr>
            <w:r w:rsidRPr="00953193">
              <w:rPr>
                <w:sz w:val="22"/>
              </w:rPr>
              <w:t>5,04</w:t>
            </w:r>
          </w:p>
        </w:tc>
      </w:tr>
      <w:tr w:rsidR="00953193" w:rsidRPr="00953193" w14:paraId="463771D5" w14:textId="77777777" w:rsidTr="00962ECE">
        <w:trPr>
          <w:trHeight w:val="285"/>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3B448754" w14:textId="77777777" w:rsidR="00962ECE" w:rsidRPr="00953193" w:rsidRDefault="00962ECE" w:rsidP="002C08DB">
            <w:pPr>
              <w:spacing w:before="120" w:after="120" w:line="240" w:lineRule="auto"/>
              <w:jc w:val="center"/>
              <w:rPr>
                <w:b/>
                <w:bCs/>
                <w:sz w:val="22"/>
                <w:lang w:val="en-GB" w:eastAsia="en-GB"/>
              </w:rPr>
            </w:pPr>
            <w:r w:rsidRPr="00953193">
              <w:rPr>
                <w:sz w:val="22"/>
              </w:rPr>
              <w:t>13</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4F087775" w14:textId="77777777" w:rsidR="00962ECE" w:rsidRPr="00953193" w:rsidRDefault="00962ECE" w:rsidP="002C08DB">
            <w:pPr>
              <w:spacing w:before="120" w:after="120" w:line="240" w:lineRule="auto"/>
              <w:rPr>
                <w:sz w:val="22"/>
              </w:rPr>
            </w:pPr>
            <w:r w:rsidRPr="00953193">
              <w:rPr>
                <w:sz w:val="22"/>
              </w:rPr>
              <w:t xml:space="preserve">Thép định vị khung thép nối đầu cọc </w:t>
            </w:r>
            <w:r w:rsidRPr="00953193">
              <w:rPr>
                <w:rFonts w:ascii="Symbol" w:hAnsi="Symbol"/>
                <w:sz w:val="22"/>
              </w:rPr>
              <w:t></w:t>
            </w:r>
            <w:r w:rsidRPr="00953193">
              <w:rPr>
                <w:sz w:val="22"/>
              </w:rPr>
              <w:t xml:space="preserve">25 / Steel frame </w:t>
            </w:r>
            <w:r w:rsidRPr="00953193">
              <w:rPr>
                <w:rFonts w:ascii="Symbol" w:hAnsi="Symbol"/>
                <w:sz w:val="22"/>
              </w:rPr>
              <w:t></w:t>
            </w:r>
            <w:r w:rsidRPr="00953193">
              <w:rPr>
                <w:sz w:val="22"/>
              </w:rPr>
              <w:t>25</w:t>
            </w:r>
          </w:p>
        </w:tc>
        <w:tc>
          <w:tcPr>
            <w:tcW w:w="993" w:type="dxa"/>
            <w:tcBorders>
              <w:top w:val="single" w:sz="4" w:space="0" w:color="auto"/>
              <w:left w:val="single" w:sz="4" w:space="0" w:color="auto"/>
              <w:bottom w:val="single" w:sz="4" w:space="0" w:color="auto"/>
              <w:right w:val="single" w:sz="4" w:space="0" w:color="auto"/>
            </w:tcBorders>
            <w:vAlign w:val="bottom"/>
            <w:hideMark/>
          </w:tcPr>
          <w:p w14:paraId="12DBAA75" w14:textId="77777777" w:rsidR="00962ECE" w:rsidRPr="00953193" w:rsidRDefault="00962ECE" w:rsidP="002C08DB">
            <w:pPr>
              <w:spacing w:before="120" w:after="120" w:line="240" w:lineRule="auto"/>
              <w:jc w:val="center"/>
              <w:rPr>
                <w:sz w:val="22"/>
              </w:rPr>
            </w:pPr>
            <w:r w:rsidRPr="00953193">
              <w:rPr>
                <w:sz w:val="22"/>
              </w:rPr>
              <w:t>kg</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10271403" w14:textId="77777777" w:rsidR="00962ECE" w:rsidRPr="00953193" w:rsidRDefault="00962ECE" w:rsidP="002C08DB">
            <w:pPr>
              <w:spacing w:before="120" w:after="120" w:line="240" w:lineRule="auto"/>
              <w:jc w:val="right"/>
              <w:rPr>
                <w:sz w:val="22"/>
              </w:rPr>
            </w:pPr>
            <w:r w:rsidRPr="00953193">
              <w:rPr>
                <w:sz w:val="22"/>
              </w:rPr>
              <w:t>274</w:t>
            </w:r>
          </w:p>
        </w:tc>
      </w:tr>
    </w:tbl>
    <w:p w14:paraId="5816E1CD" w14:textId="77777777" w:rsidR="00962ECE" w:rsidRPr="00953193" w:rsidRDefault="00962ECE" w:rsidP="002C08DB">
      <w:pPr>
        <w:pStyle w:val="BodyTextlist1"/>
        <w:widowControl w:val="0"/>
        <w:numPr>
          <w:ilvl w:val="0"/>
          <w:numId w:val="0"/>
        </w:numPr>
        <w:tabs>
          <w:tab w:val="left" w:pos="720"/>
        </w:tabs>
        <w:suppressAutoHyphens w:val="0"/>
        <w:spacing w:after="120"/>
        <w:ind w:left="851"/>
        <w:jc w:val="right"/>
        <w:rPr>
          <w:i/>
          <w:sz w:val="22"/>
          <w:lang w:val="it-IT"/>
        </w:rPr>
      </w:pPr>
      <w:r w:rsidRPr="00953193">
        <w:rPr>
          <w:i/>
          <w:sz w:val="22"/>
        </w:rPr>
        <w:t>Nguồn: Báo cáo nghiên cứu khả thi, TVXDĐ3, tháng 02/2022</w:t>
      </w:r>
      <w:r w:rsidRPr="00953193">
        <w:rPr>
          <w:i/>
          <w:sz w:val="22"/>
          <w:lang w:val="it-IT"/>
        </w:rPr>
        <w:t>.</w:t>
      </w:r>
    </w:p>
    <w:p w14:paraId="00E1651F" w14:textId="15C3FEDF" w:rsidR="00962ECE" w:rsidRPr="00953193" w:rsidRDefault="00814C67" w:rsidP="002C08DB">
      <w:pPr>
        <w:pStyle w:val="Heading3"/>
        <w:numPr>
          <w:ilvl w:val="0"/>
          <w:numId w:val="0"/>
        </w:numPr>
        <w:tabs>
          <w:tab w:val="left" w:pos="851"/>
        </w:tabs>
        <w:rPr>
          <w:color w:val="auto"/>
        </w:rPr>
      </w:pPr>
      <w:bookmarkStart w:id="266" w:name="_Toc96010287"/>
      <w:bookmarkStart w:id="267" w:name="_Toc103926701"/>
      <w:r w:rsidRPr="00953193">
        <w:rPr>
          <w:color w:val="auto"/>
        </w:rPr>
        <w:lastRenderedPageBreak/>
        <w:t>1.5.2</w:t>
      </w:r>
      <w:r w:rsidRPr="00953193">
        <w:rPr>
          <w:color w:val="auto"/>
        </w:rPr>
        <w:tab/>
      </w:r>
      <w:r w:rsidR="00962ECE" w:rsidRPr="00953193">
        <w:rPr>
          <w:color w:val="auto"/>
        </w:rPr>
        <w:t>Danh mục máy móc, thiết bị phục vụ thi công</w:t>
      </w:r>
      <w:bookmarkEnd w:id="266"/>
      <w:bookmarkEnd w:id="267"/>
    </w:p>
    <w:p w14:paraId="61F0FC19" w14:textId="77777777" w:rsidR="00962ECE" w:rsidRPr="00953193" w:rsidRDefault="00962ECE" w:rsidP="002C08DB">
      <w:pPr>
        <w:spacing w:before="120" w:after="120" w:line="240" w:lineRule="auto"/>
        <w:ind w:left="851"/>
        <w:rPr>
          <w:lang w:val="it-IT"/>
        </w:rPr>
      </w:pPr>
      <w:r w:rsidRPr="00953193">
        <w:rPr>
          <w:lang w:val="it-IT"/>
        </w:rPr>
        <w:t>Các máy móc, thiết bị chính phục vụ thi công dự án như sau:</w:t>
      </w:r>
    </w:p>
    <w:p w14:paraId="750440DE" w14:textId="78A3B3FE" w:rsidR="00962ECE" w:rsidRPr="00953193" w:rsidRDefault="00814C67" w:rsidP="002C08DB">
      <w:pPr>
        <w:pStyle w:val="Caption"/>
        <w:spacing w:before="120" w:after="120"/>
        <w:jc w:val="center"/>
        <w:rPr>
          <w:b/>
          <w:i w:val="0"/>
          <w:color w:val="auto"/>
          <w:sz w:val="22"/>
          <w:lang w:val="en-US"/>
        </w:rPr>
      </w:pPr>
      <w:bookmarkStart w:id="268" w:name="_Toc409788664"/>
      <w:bookmarkStart w:id="269" w:name="_Toc395598402"/>
      <w:bookmarkStart w:id="270" w:name="_Toc96523234"/>
      <w:r w:rsidRPr="00953193">
        <w:rPr>
          <w:b/>
          <w:i w:val="0"/>
          <w:color w:val="auto"/>
          <w:sz w:val="22"/>
        </w:rPr>
        <w:t xml:space="preserve">Bảng 1. </w:t>
      </w:r>
      <w:r w:rsidRPr="00953193">
        <w:rPr>
          <w:b/>
          <w:i w:val="0"/>
          <w:color w:val="auto"/>
          <w:sz w:val="22"/>
        </w:rPr>
        <w:fldChar w:fldCharType="begin"/>
      </w:r>
      <w:r w:rsidRPr="00953193">
        <w:rPr>
          <w:b/>
          <w:i w:val="0"/>
          <w:color w:val="auto"/>
          <w:sz w:val="22"/>
        </w:rPr>
        <w:instrText xml:space="preserve"> SEQ Bảng_1. \* ARABIC </w:instrText>
      </w:r>
      <w:r w:rsidRPr="00953193">
        <w:rPr>
          <w:b/>
          <w:i w:val="0"/>
          <w:color w:val="auto"/>
          <w:sz w:val="22"/>
        </w:rPr>
        <w:fldChar w:fldCharType="separate"/>
      </w:r>
      <w:r w:rsidR="00051FF6">
        <w:rPr>
          <w:b/>
          <w:i w:val="0"/>
          <w:noProof/>
          <w:color w:val="auto"/>
          <w:sz w:val="22"/>
        </w:rPr>
        <w:t>8</w:t>
      </w:r>
      <w:r w:rsidRPr="00953193">
        <w:rPr>
          <w:b/>
          <w:i w:val="0"/>
          <w:color w:val="auto"/>
          <w:sz w:val="22"/>
        </w:rPr>
        <w:fldChar w:fldCharType="end"/>
      </w:r>
      <w:r w:rsidR="00962ECE" w:rsidRPr="00953193">
        <w:rPr>
          <w:b/>
          <w:i w:val="0"/>
          <w:color w:val="auto"/>
          <w:sz w:val="22"/>
        </w:rPr>
        <w:t xml:space="preserve">: Danh mục máy móc, thiết bị </w:t>
      </w:r>
      <w:bookmarkEnd w:id="268"/>
      <w:bookmarkEnd w:id="269"/>
      <w:r w:rsidR="00962ECE" w:rsidRPr="00953193">
        <w:rPr>
          <w:b/>
          <w:i w:val="0"/>
          <w:color w:val="auto"/>
          <w:sz w:val="22"/>
        </w:rPr>
        <w:t>chính phục vụ thi công</w:t>
      </w:r>
      <w:bookmarkEnd w:id="270"/>
    </w:p>
    <w:tbl>
      <w:tblPr>
        <w:tblW w:w="837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3386"/>
        <w:gridCol w:w="895"/>
        <w:gridCol w:w="861"/>
        <w:gridCol w:w="1260"/>
        <w:gridCol w:w="1260"/>
      </w:tblGrid>
      <w:tr w:rsidR="00953193" w:rsidRPr="00953193" w14:paraId="69E9D4B6" w14:textId="77777777" w:rsidTr="00962ECE">
        <w:trPr>
          <w:tblHeader/>
          <w:jc w:val="right"/>
        </w:trPr>
        <w:tc>
          <w:tcPr>
            <w:tcW w:w="709" w:type="dxa"/>
            <w:tcBorders>
              <w:top w:val="single" w:sz="4" w:space="0" w:color="auto"/>
              <w:left w:val="single" w:sz="4" w:space="0" w:color="auto"/>
              <w:bottom w:val="single" w:sz="4" w:space="0" w:color="auto"/>
              <w:right w:val="single" w:sz="4" w:space="0" w:color="auto"/>
            </w:tcBorders>
            <w:vAlign w:val="center"/>
            <w:hideMark/>
          </w:tcPr>
          <w:p w14:paraId="3F397EA2"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Stt</w:t>
            </w:r>
          </w:p>
        </w:tc>
        <w:tc>
          <w:tcPr>
            <w:tcW w:w="3388" w:type="dxa"/>
            <w:tcBorders>
              <w:top w:val="single" w:sz="4" w:space="0" w:color="auto"/>
              <w:left w:val="single" w:sz="4" w:space="0" w:color="auto"/>
              <w:bottom w:val="single" w:sz="4" w:space="0" w:color="auto"/>
              <w:right w:val="single" w:sz="4" w:space="0" w:color="auto"/>
            </w:tcBorders>
            <w:vAlign w:val="center"/>
            <w:hideMark/>
          </w:tcPr>
          <w:p w14:paraId="1BBBDB9B"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Tên thiết bị</w:t>
            </w:r>
          </w:p>
        </w:tc>
        <w:tc>
          <w:tcPr>
            <w:tcW w:w="895" w:type="dxa"/>
            <w:tcBorders>
              <w:top w:val="single" w:sz="4" w:space="0" w:color="auto"/>
              <w:left w:val="single" w:sz="4" w:space="0" w:color="auto"/>
              <w:bottom w:val="single" w:sz="4" w:space="0" w:color="auto"/>
              <w:right w:val="single" w:sz="4" w:space="0" w:color="auto"/>
            </w:tcBorders>
            <w:vAlign w:val="center"/>
            <w:hideMark/>
          </w:tcPr>
          <w:p w14:paraId="10E4791E"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Đơn vị</w:t>
            </w:r>
          </w:p>
        </w:tc>
        <w:tc>
          <w:tcPr>
            <w:tcW w:w="861" w:type="dxa"/>
            <w:tcBorders>
              <w:top w:val="single" w:sz="4" w:space="0" w:color="auto"/>
              <w:left w:val="single" w:sz="4" w:space="0" w:color="auto"/>
              <w:bottom w:val="single" w:sz="4" w:space="0" w:color="auto"/>
              <w:right w:val="single" w:sz="4" w:space="0" w:color="auto"/>
            </w:tcBorders>
            <w:vAlign w:val="center"/>
            <w:hideMark/>
          </w:tcPr>
          <w:p w14:paraId="28072308"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Khối lượng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4D7A70C"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Tình trạng sử dụng</w:t>
            </w:r>
          </w:p>
        </w:tc>
        <w:tc>
          <w:tcPr>
            <w:tcW w:w="1260" w:type="dxa"/>
            <w:tcBorders>
              <w:top w:val="single" w:sz="4" w:space="0" w:color="auto"/>
              <w:left w:val="single" w:sz="4" w:space="0" w:color="auto"/>
              <w:bottom w:val="single" w:sz="4" w:space="0" w:color="auto"/>
              <w:right w:val="single" w:sz="4" w:space="0" w:color="auto"/>
            </w:tcBorders>
            <w:hideMark/>
          </w:tcPr>
          <w:p w14:paraId="50305997"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Xuất xứ</w:t>
            </w:r>
          </w:p>
        </w:tc>
      </w:tr>
      <w:tr w:rsidR="00953193" w:rsidRPr="00953193" w14:paraId="0DDD3ACA"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4A9248AC"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A</w:t>
            </w:r>
          </w:p>
        </w:tc>
        <w:tc>
          <w:tcPr>
            <w:tcW w:w="3388" w:type="dxa"/>
            <w:tcBorders>
              <w:top w:val="single" w:sz="4" w:space="0" w:color="auto"/>
              <w:left w:val="single" w:sz="4" w:space="0" w:color="auto"/>
              <w:bottom w:val="single" w:sz="4" w:space="0" w:color="auto"/>
              <w:right w:val="single" w:sz="4" w:space="0" w:color="auto"/>
            </w:tcBorders>
            <w:hideMark/>
          </w:tcPr>
          <w:p w14:paraId="68FAC04E" w14:textId="77777777" w:rsidR="00962ECE" w:rsidRPr="00953193" w:rsidRDefault="00962ECE" w:rsidP="002C08DB">
            <w:pPr>
              <w:pStyle w:val="Style11ptItalicLeft762mmAfter6pt"/>
              <w:widowControl w:val="0"/>
              <w:suppressAutoHyphens w:val="0"/>
              <w:ind w:left="0"/>
              <w:rPr>
                <w:b/>
                <w:i w:val="0"/>
                <w:szCs w:val="22"/>
              </w:rPr>
            </w:pPr>
            <w:r w:rsidRPr="00953193">
              <w:rPr>
                <w:b/>
                <w:i w:val="0"/>
                <w:szCs w:val="22"/>
              </w:rPr>
              <w:t>Phương tiện, thiết bị vận chuyển và lắp đặt các turbine gió</w:t>
            </w:r>
          </w:p>
        </w:tc>
        <w:tc>
          <w:tcPr>
            <w:tcW w:w="895" w:type="dxa"/>
            <w:tcBorders>
              <w:top w:val="single" w:sz="4" w:space="0" w:color="auto"/>
              <w:left w:val="single" w:sz="4" w:space="0" w:color="auto"/>
              <w:bottom w:val="single" w:sz="4" w:space="0" w:color="auto"/>
              <w:right w:val="single" w:sz="4" w:space="0" w:color="auto"/>
            </w:tcBorders>
          </w:tcPr>
          <w:p w14:paraId="76B057A9" w14:textId="77777777" w:rsidR="00962ECE" w:rsidRPr="00953193" w:rsidRDefault="00962ECE" w:rsidP="002C08DB">
            <w:pPr>
              <w:pStyle w:val="Style11ptItalicLeft762mmAfter6pt"/>
              <w:widowControl w:val="0"/>
              <w:suppressAutoHyphens w:val="0"/>
              <w:ind w:left="0"/>
              <w:jc w:val="center"/>
              <w:rPr>
                <w:i w:val="0"/>
                <w:szCs w:val="22"/>
                <w:lang w:val="en-CA"/>
              </w:rPr>
            </w:pPr>
          </w:p>
        </w:tc>
        <w:tc>
          <w:tcPr>
            <w:tcW w:w="861" w:type="dxa"/>
            <w:tcBorders>
              <w:top w:val="single" w:sz="4" w:space="0" w:color="auto"/>
              <w:left w:val="single" w:sz="4" w:space="0" w:color="auto"/>
              <w:bottom w:val="single" w:sz="4" w:space="0" w:color="auto"/>
              <w:right w:val="single" w:sz="4" w:space="0" w:color="auto"/>
            </w:tcBorders>
          </w:tcPr>
          <w:p w14:paraId="661FDABD" w14:textId="77777777" w:rsidR="00962ECE" w:rsidRPr="00953193" w:rsidRDefault="00962ECE" w:rsidP="002C08DB">
            <w:pPr>
              <w:pStyle w:val="BodyText"/>
              <w:spacing w:before="120"/>
              <w:jc w:val="center"/>
              <w:rPr>
                <w:sz w:val="22"/>
                <w:szCs w:val="22"/>
              </w:rPr>
            </w:pPr>
          </w:p>
        </w:tc>
        <w:tc>
          <w:tcPr>
            <w:tcW w:w="1260" w:type="dxa"/>
            <w:tcBorders>
              <w:top w:val="single" w:sz="4" w:space="0" w:color="auto"/>
              <w:left w:val="single" w:sz="4" w:space="0" w:color="auto"/>
              <w:bottom w:val="single" w:sz="4" w:space="0" w:color="auto"/>
              <w:right w:val="single" w:sz="4" w:space="0" w:color="auto"/>
            </w:tcBorders>
          </w:tcPr>
          <w:p w14:paraId="6F1777AC" w14:textId="77777777" w:rsidR="00962ECE" w:rsidRPr="00953193" w:rsidRDefault="00962ECE" w:rsidP="002C08DB">
            <w:pPr>
              <w:pStyle w:val="BodyText"/>
              <w:spacing w:before="120"/>
              <w:jc w:val="center"/>
              <w:rPr>
                <w:sz w:val="22"/>
                <w:szCs w:val="22"/>
              </w:rPr>
            </w:pPr>
          </w:p>
        </w:tc>
        <w:tc>
          <w:tcPr>
            <w:tcW w:w="1260" w:type="dxa"/>
            <w:tcBorders>
              <w:top w:val="single" w:sz="4" w:space="0" w:color="auto"/>
              <w:left w:val="single" w:sz="4" w:space="0" w:color="auto"/>
              <w:bottom w:val="single" w:sz="4" w:space="0" w:color="auto"/>
              <w:right w:val="single" w:sz="4" w:space="0" w:color="auto"/>
            </w:tcBorders>
          </w:tcPr>
          <w:p w14:paraId="7256FAB7" w14:textId="77777777" w:rsidR="00962ECE" w:rsidRPr="00953193" w:rsidRDefault="00962ECE" w:rsidP="002C08DB">
            <w:pPr>
              <w:pStyle w:val="BodyText"/>
              <w:spacing w:before="120"/>
              <w:jc w:val="center"/>
              <w:rPr>
                <w:sz w:val="22"/>
                <w:szCs w:val="22"/>
              </w:rPr>
            </w:pPr>
          </w:p>
        </w:tc>
      </w:tr>
      <w:tr w:rsidR="00953193" w:rsidRPr="00953193" w14:paraId="6B15A1A6"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7B25180B" w14:textId="77777777" w:rsidR="00962ECE" w:rsidRPr="00953193" w:rsidRDefault="00962ECE" w:rsidP="002C08DB">
            <w:pPr>
              <w:pStyle w:val="Style11ptItalicLeft762mmAfter6pt"/>
              <w:widowControl w:val="0"/>
              <w:suppressAutoHyphens w:val="0"/>
              <w:ind w:left="0"/>
              <w:jc w:val="center"/>
              <w:rPr>
                <w:szCs w:val="22"/>
                <w:lang w:val="en-CA"/>
              </w:rPr>
            </w:pPr>
            <w:r w:rsidRPr="00953193">
              <w:rPr>
                <w:szCs w:val="22"/>
                <w:lang w:val="en-CA"/>
              </w:rPr>
              <w:t>A.1</w:t>
            </w:r>
          </w:p>
        </w:tc>
        <w:tc>
          <w:tcPr>
            <w:tcW w:w="3388" w:type="dxa"/>
            <w:tcBorders>
              <w:top w:val="single" w:sz="4" w:space="0" w:color="auto"/>
              <w:left w:val="single" w:sz="4" w:space="0" w:color="auto"/>
              <w:bottom w:val="single" w:sz="4" w:space="0" w:color="auto"/>
              <w:right w:val="single" w:sz="4" w:space="0" w:color="auto"/>
            </w:tcBorders>
            <w:hideMark/>
          </w:tcPr>
          <w:p w14:paraId="591854D5" w14:textId="77777777" w:rsidR="00962ECE" w:rsidRPr="00953193" w:rsidRDefault="00962ECE" w:rsidP="002C08DB">
            <w:pPr>
              <w:pStyle w:val="Style11ptItalicLeft762mmAfter6pt"/>
              <w:widowControl w:val="0"/>
              <w:suppressAutoHyphens w:val="0"/>
              <w:ind w:left="0"/>
              <w:rPr>
                <w:szCs w:val="22"/>
              </w:rPr>
            </w:pPr>
            <w:r w:rsidRPr="00953193">
              <w:rPr>
                <w:szCs w:val="22"/>
              </w:rPr>
              <w:t>Phương tiện vận chuyển</w:t>
            </w:r>
          </w:p>
        </w:tc>
        <w:tc>
          <w:tcPr>
            <w:tcW w:w="895" w:type="dxa"/>
            <w:tcBorders>
              <w:top w:val="single" w:sz="4" w:space="0" w:color="auto"/>
              <w:left w:val="single" w:sz="4" w:space="0" w:color="auto"/>
              <w:bottom w:val="single" w:sz="4" w:space="0" w:color="auto"/>
              <w:right w:val="single" w:sz="4" w:space="0" w:color="auto"/>
            </w:tcBorders>
          </w:tcPr>
          <w:p w14:paraId="157B4C85" w14:textId="77777777" w:rsidR="00962ECE" w:rsidRPr="00953193" w:rsidRDefault="00962ECE" w:rsidP="002C08DB">
            <w:pPr>
              <w:pStyle w:val="Style11ptItalicLeft762mmAfter6pt"/>
              <w:widowControl w:val="0"/>
              <w:suppressAutoHyphens w:val="0"/>
              <w:ind w:left="0"/>
              <w:jc w:val="center"/>
              <w:rPr>
                <w:szCs w:val="22"/>
                <w:lang w:val="en-CA"/>
              </w:rPr>
            </w:pPr>
          </w:p>
        </w:tc>
        <w:tc>
          <w:tcPr>
            <w:tcW w:w="861" w:type="dxa"/>
            <w:tcBorders>
              <w:top w:val="single" w:sz="4" w:space="0" w:color="auto"/>
              <w:left w:val="single" w:sz="4" w:space="0" w:color="auto"/>
              <w:bottom w:val="single" w:sz="4" w:space="0" w:color="auto"/>
              <w:right w:val="single" w:sz="4" w:space="0" w:color="auto"/>
            </w:tcBorders>
          </w:tcPr>
          <w:p w14:paraId="36333554" w14:textId="77777777" w:rsidR="00962ECE" w:rsidRPr="00953193" w:rsidRDefault="00962ECE" w:rsidP="002C08DB">
            <w:pPr>
              <w:pStyle w:val="BodyText"/>
              <w:spacing w:before="120"/>
              <w:jc w:val="center"/>
              <w:rPr>
                <w:i/>
                <w:sz w:val="22"/>
                <w:szCs w:val="22"/>
              </w:rPr>
            </w:pPr>
          </w:p>
        </w:tc>
        <w:tc>
          <w:tcPr>
            <w:tcW w:w="1260" w:type="dxa"/>
            <w:tcBorders>
              <w:top w:val="single" w:sz="4" w:space="0" w:color="auto"/>
              <w:left w:val="single" w:sz="4" w:space="0" w:color="auto"/>
              <w:bottom w:val="single" w:sz="4" w:space="0" w:color="auto"/>
              <w:right w:val="single" w:sz="4" w:space="0" w:color="auto"/>
            </w:tcBorders>
          </w:tcPr>
          <w:p w14:paraId="65919508" w14:textId="77777777" w:rsidR="00962ECE" w:rsidRPr="00953193" w:rsidRDefault="00962ECE" w:rsidP="002C08DB">
            <w:pPr>
              <w:pStyle w:val="BodyText"/>
              <w:spacing w:before="120"/>
              <w:jc w:val="center"/>
              <w:rPr>
                <w:i/>
                <w:sz w:val="22"/>
                <w:szCs w:val="22"/>
              </w:rPr>
            </w:pPr>
          </w:p>
        </w:tc>
        <w:tc>
          <w:tcPr>
            <w:tcW w:w="1260" w:type="dxa"/>
            <w:tcBorders>
              <w:top w:val="single" w:sz="4" w:space="0" w:color="auto"/>
              <w:left w:val="single" w:sz="4" w:space="0" w:color="auto"/>
              <w:bottom w:val="single" w:sz="4" w:space="0" w:color="auto"/>
              <w:right w:val="single" w:sz="4" w:space="0" w:color="auto"/>
            </w:tcBorders>
          </w:tcPr>
          <w:p w14:paraId="1D0F329E" w14:textId="77777777" w:rsidR="00962ECE" w:rsidRPr="00953193" w:rsidRDefault="00962ECE" w:rsidP="002C08DB">
            <w:pPr>
              <w:pStyle w:val="BodyText"/>
              <w:spacing w:before="120"/>
              <w:jc w:val="center"/>
              <w:rPr>
                <w:i/>
                <w:sz w:val="22"/>
                <w:szCs w:val="22"/>
              </w:rPr>
            </w:pPr>
          </w:p>
        </w:tc>
      </w:tr>
      <w:tr w:rsidR="00953193" w:rsidRPr="00953193" w14:paraId="4BF99037"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37E75DBC"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1</w:t>
            </w:r>
          </w:p>
        </w:tc>
        <w:tc>
          <w:tcPr>
            <w:tcW w:w="3388" w:type="dxa"/>
            <w:tcBorders>
              <w:top w:val="single" w:sz="4" w:space="0" w:color="auto"/>
              <w:left w:val="single" w:sz="4" w:space="0" w:color="auto"/>
              <w:bottom w:val="single" w:sz="4" w:space="0" w:color="auto"/>
              <w:right w:val="single" w:sz="4" w:space="0" w:color="auto"/>
            </w:tcBorders>
            <w:hideMark/>
          </w:tcPr>
          <w:p w14:paraId="4203B5A9"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Xà lan (7000-9000T)</w:t>
            </w:r>
          </w:p>
        </w:tc>
        <w:tc>
          <w:tcPr>
            <w:tcW w:w="895" w:type="dxa"/>
            <w:tcBorders>
              <w:top w:val="single" w:sz="4" w:space="0" w:color="auto"/>
              <w:left w:val="single" w:sz="4" w:space="0" w:color="auto"/>
              <w:bottom w:val="single" w:sz="4" w:space="0" w:color="auto"/>
              <w:right w:val="single" w:sz="4" w:space="0" w:color="auto"/>
            </w:tcBorders>
            <w:hideMark/>
          </w:tcPr>
          <w:p w14:paraId="235CEF5C"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3F576387" w14:textId="77777777" w:rsidR="00962ECE" w:rsidRPr="00953193" w:rsidRDefault="00962ECE" w:rsidP="002C08DB">
            <w:pPr>
              <w:pStyle w:val="BodyText"/>
              <w:spacing w:before="120"/>
              <w:jc w:val="center"/>
              <w:rPr>
                <w:sz w:val="22"/>
                <w:szCs w:val="22"/>
                <w:lang w:val="en-US"/>
              </w:rPr>
            </w:pPr>
            <w:r w:rsidRPr="00953193">
              <w:rPr>
                <w:sz w:val="22"/>
                <w:szCs w:val="22"/>
                <w:lang w:val="en-US"/>
              </w:rPr>
              <w:t>1</w:t>
            </w:r>
          </w:p>
        </w:tc>
        <w:tc>
          <w:tcPr>
            <w:tcW w:w="1260" w:type="dxa"/>
            <w:tcBorders>
              <w:top w:val="single" w:sz="4" w:space="0" w:color="auto"/>
              <w:left w:val="single" w:sz="4" w:space="0" w:color="auto"/>
              <w:bottom w:val="single" w:sz="4" w:space="0" w:color="auto"/>
              <w:right w:val="single" w:sz="4" w:space="0" w:color="auto"/>
            </w:tcBorders>
            <w:hideMark/>
          </w:tcPr>
          <w:p w14:paraId="16921A59"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7E0975CF"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2ADD4A4B"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401E7E4C"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2</w:t>
            </w:r>
          </w:p>
        </w:tc>
        <w:tc>
          <w:tcPr>
            <w:tcW w:w="3388" w:type="dxa"/>
            <w:tcBorders>
              <w:top w:val="single" w:sz="4" w:space="0" w:color="auto"/>
              <w:left w:val="single" w:sz="4" w:space="0" w:color="auto"/>
              <w:bottom w:val="single" w:sz="4" w:space="0" w:color="auto"/>
              <w:right w:val="single" w:sz="4" w:space="0" w:color="auto"/>
            </w:tcBorders>
            <w:hideMark/>
          </w:tcPr>
          <w:p w14:paraId="6CE00E29"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Xà lan (2000-3000T)</w:t>
            </w:r>
          </w:p>
        </w:tc>
        <w:tc>
          <w:tcPr>
            <w:tcW w:w="895" w:type="dxa"/>
            <w:tcBorders>
              <w:top w:val="single" w:sz="4" w:space="0" w:color="auto"/>
              <w:left w:val="single" w:sz="4" w:space="0" w:color="auto"/>
              <w:bottom w:val="single" w:sz="4" w:space="0" w:color="auto"/>
              <w:right w:val="single" w:sz="4" w:space="0" w:color="auto"/>
            </w:tcBorders>
            <w:hideMark/>
          </w:tcPr>
          <w:p w14:paraId="6A8C31F4"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1F654F9C" w14:textId="77777777" w:rsidR="00962ECE" w:rsidRPr="00953193" w:rsidRDefault="00962ECE" w:rsidP="002C08DB">
            <w:pPr>
              <w:pStyle w:val="BodyText"/>
              <w:spacing w:before="120"/>
              <w:jc w:val="center"/>
              <w:rPr>
                <w:sz w:val="22"/>
                <w:szCs w:val="22"/>
                <w:lang w:val="en-US"/>
              </w:rPr>
            </w:pPr>
            <w:r w:rsidRPr="00953193">
              <w:rPr>
                <w:sz w:val="22"/>
                <w:szCs w:val="22"/>
                <w:lang w:val="en-US"/>
              </w:rPr>
              <w:t>2</w:t>
            </w:r>
          </w:p>
        </w:tc>
        <w:tc>
          <w:tcPr>
            <w:tcW w:w="1260" w:type="dxa"/>
            <w:tcBorders>
              <w:top w:val="single" w:sz="4" w:space="0" w:color="auto"/>
              <w:left w:val="single" w:sz="4" w:space="0" w:color="auto"/>
              <w:bottom w:val="single" w:sz="4" w:space="0" w:color="auto"/>
              <w:right w:val="single" w:sz="4" w:space="0" w:color="auto"/>
            </w:tcBorders>
            <w:hideMark/>
          </w:tcPr>
          <w:p w14:paraId="0CABD1B7"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36991C3E"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7D6EC143"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0677FBF0"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3</w:t>
            </w:r>
          </w:p>
        </w:tc>
        <w:tc>
          <w:tcPr>
            <w:tcW w:w="3388" w:type="dxa"/>
            <w:tcBorders>
              <w:top w:val="single" w:sz="4" w:space="0" w:color="auto"/>
              <w:left w:val="single" w:sz="4" w:space="0" w:color="auto"/>
              <w:bottom w:val="single" w:sz="4" w:space="0" w:color="auto"/>
              <w:right w:val="single" w:sz="4" w:space="0" w:color="auto"/>
            </w:tcBorders>
            <w:hideMark/>
          </w:tcPr>
          <w:p w14:paraId="4408CDC0" w14:textId="77777777" w:rsidR="00962ECE" w:rsidRPr="00953193" w:rsidRDefault="00962ECE" w:rsidP="002C08DB">
            <w:pPr>
              <w:pStyle w:val="Style11ptItalicLeft762mmAfter6pt"/>
              <w:widowControl w:val="0"/>
              <w:suppressAutoHyphens w:val="0"/>
              <w:ind w:left="0"/>
              <w:rPr>
                <w:i w:val="0"/>
                <w:szCs w:val="22"/>
              </w:rPr>
            </w:pPr>
            <w:r w:rsidRPr="00953193">
              <w:rPr>
                <w:i w:val="0"/>
              </w:rPr>
              <w:t>Trailer chuyên dùng</w:t>
            </w:r>
          </w:p>
        </w:tc>
        <w:tc>
          <w:tcPr>
            <w:tcW w:w="895" w:type="dxa"/>
            <w:tcBorders>
              <w:top w:val="single" w:sz="4" w:space="0" w:color="auto"/>
              <w:left w:val="single" w:sz="4" w:space="0" w:color="auto"/>
              <w:bottom w:val="single" w:sz="4" w:space="0" w:color="auto"/>
              <w:right w:val="single" w:sz="4" w:space="0" w:color="auto"/>
            </w:tcBorders>
            <w:hideMark/>
          </w:tcPr>
          <w:p w14:paraId="20CA14FF"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đoàn</w:t>
            </w:r>
          </w:p>
        </w:tc>
        <w:tc>
          <w:tcPr>
            <w:tcW w:w="861" w:type="dxa"/>
            <w:tcBorders>
              <w:top w:val="single" w:sz="4" w:space="0" w:color="auto"/>
              <w:left w:val="single" w:sz="4" w:space="0" w:color="auto"/>
              <w:bottom w:val="single" w:sz="4" w:space="0" w:color="auto"/>
              <w:right w:val="single" w:sz="4" w:space="0" w:color="auto"/>
            </w:tcBorders>
            <w:hideMark/>
          </w:tcPr>
          <w:p w14:paraId="039430BD" w14:textId="77777777" w:rsidR="00962ECE" w:rsidRPr="00953193" w:rsidRDefault="00962ECE" w:rsidP="002C08DB">
            <w:pPr>
              <w:pStyle w:val="BodyText"/>
              <w:spacing w:before="120"/>
              <w:jc w:val="center"/>
              <w:rPr>
                <w:sz w:val="22"/>
                <w:szCs w:val="22"/>
                <w:lang w:val="en-US"/>
              </w:rPr>
            </w:pPr>
            <w:r w:rsidRPr="00953193">
              <w:rPr>
                <w:sz w:val="22"/>
                <w:szCs w:val="22"/>
                <w:lang w:val="en-US"/>
              </w:rPr>
              <w:t>2-4</w:t>
            </w:r>
          </w:p>
        </w:tc>
        <w:tc>
          <w:tcPr>
            <w:tcW w:w="1260" w:type="dxa"/>
            <w:tcBorders>
              <w:top w:val="single" w:sz="4" w:space="0" w:color="auto"/>
              <w:left w:val="single" w:sz="4" w:space="0" w:color="auto"/>
              <w:bottom w:val="single" w:sz="4" w:space="0" w:color="auto"/>
              <w:right w:val="single" w:sz="4" w:space="0" w:color="auto"/>
            </w:tcBorders>
            <w:hideMark/>
          </w:tcPr>
          <w:p w14:paraId="671E7BAE"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177BA4D2"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05396CC3"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1CF9114A"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4</w:t>
            </w:r>
          </w:p>
        </w:tc>
        <w:tc>
          <w:tcPr>
            <w:tcW w:w="3388" w:type="dxa"/>
            <w:tcBorders>
              <w:top w:val="single" w:sz="4" w:space="0" w:color="auto"/>
              <w:left w:val="single" w:sz="4" w:space="0" w:color="auto"/>
              <w:bottom w:val="single" w:sz="4" w:space="0" w:color="auto"/>
              <w:right w:val="single" w:sz="4" w:space="0" w:color="auto"/>
            </w:tcBorders>
            <w:hideMark/>
          </w:tcPr>
          <w:p w14:paraId="1A1917BB" w14:textId="77777777" w:rsidR="00962ECE" w:rsidRPr="00953193" w:rsidRDefault="00962ECE" w:rsidP="002C08DB">
            <w:pPr>
              <w:pStyle w:val="Style11ptItalicLeft762mmAfter6pt"/>
              <w:widowControl w:val="0"/>
              <w:suppressAutoHyphens w:val="0"/>
              <w:ind w:left="0"/>
              <w:rPr>
                <w:i w:val="0"/>
              </w:rPr>
            </w:pPr>
            <w:r w:rsidRPr="00953193">
              <w:rPr>
                <w:i w:val="0"/>
              </w:rPr>
              <w:t>Đầu kéo chuyên dùng kéo Trailer</w:t>
            </w:r>
          </w:p>
        </w:tc>
        <w:tc>
          <w:tcPr>
            <w:tcW w:w="895" w:type="dxa"/>
            <w:tcBorders>
              <w:top w:val="single" w:sz="4" w:space="0" w:color="auto"/>
              <w:left w:val="single" w:sz="4" w:space="0" w:color="auto"/>
              <w:bottom w:val="single" w:sz="4" w:space="0" w:color="auto"/>
              <w:right w:val="single" w:sz="4" w:space="0" w:color="auto"/>
            </w:tcBorders>
            <w:hideMark/>
          </w:tcPr>
          <w:p w14:paraId="4FB01E39"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xe</w:t>
            </w:r>
          </w:p>
        </w:tc>
        <w:tc>
          <w:tcPr>
            <w:tcW w:w="861" w:type="dxa"/>
            <w:tcBorders>
              <w:top w:val="single" w:sz="4" w:space="0" w:color="auto"/>
              <w:left w:val="single" w:sz="4" w:space="0" w:color="auto"/>
              <w:bottom w:val="single" w:sz="4" w:space="0" w:color="auto"/>
              <w:right w:val="single" w:sz="4" w:space="0" w:color="auto"/>
            </w:tcBorders>
            <w:hideMark/>
          </w:tcPr>
          <w:p w14:paraId="328460E0" w14:textId="77777777" w:rsidR="00962ECE" w:rsidRPr="00953193" w:rsidRDefault="00962ECE" w:rsidP="002C08DB">
            <w:pPr>
              <w:pStyle w:val="BodyText"/>
              <w:spacing w:before="120"/>
              <w:jc w:val="center"/>
              <w:rPr>
                <w:sz w:val="22"/>
                <w:szCs w:val="22"/>
                <w:lang w:val="en-US"/>
              </w:rPr>
            </w:pPr>
            <w:r w:rsidRPr="00953193">
              <w:rPr>
                <w:sz w:val="22"/>
                <w:szCs w:val="22"/>
                <w:lang w:val="en-US"/>
              </w:rPr>
              <w:t>2-4</w:t>
            </w:r>
          </w:p>
        </w:tc>
        <w:tc>
          <w:tcPr>
            <w:tcW w:w="1260" w:type="dxa"/>
            <w:tcBorders>
              <w:top w:val="single" w:sz="4" w:space="0" w:color="auto"/>
              <w:left w:val="single" w:sz="4" w:space="0" w:color="auto"/>
              <w:bottom w:val="single" w:sz="4" w:space="0" w:color="auto"/>
              <w:right w:val="single" w:sz="4" w:space="0" w:color="auto"/>
            </w:tcBorders>
            <w:hideMark/>
          </w:tcPr>
          <w:p w14:paraId="1B8547FF"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6327B436"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208E5E17"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070E32F6"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5</w:t>
            </w:r>
          </w:p>
        </w:tc>
        <w:tc>
          <w:tcPr>
            <w:tcW w:w="3388" w:type="dxa"/>
            <w:tcBorders>
              <w:top w:val="single" w:sz="4" w:space="0" w:color="auto"/>
              <w:left w:val="single" w:sz="4" w:space="0" w:color="auto"/>
              <w:bottom w:val="single" w:sz="4" w:space="0" w:color="auto"/>
              <w:right w:val="single" w:sz="4" w:space="0" w:color="auto"/>
            </w:tcBorders>
            <w:hideMark/>
          </w:tcPr>
          <w:p w14:paraId="46C5AABC" w14:textId="77777777" w:rsidR="00962ECE" w:rsidRPr="00953193" w:rsidRDefault="00962ECE" w:rsidP="002C08DB">
            <w:pPr>
              <w:pStyle w:val="Style11ptItalicLeft762mmAfter6pt"/>
              <w:widowControl w:val="0"/>
              <w:suppressAutoHyphens w:val="0"/>
              <w:ind w:left="0"/>
              <w:rPr>
                <w:i w:val="0"/>
                <w:szCs w:val="22"/>
              </w:rPr>
            </w:pPr>
            <w:r w:rsidRPr="00953193">
              <w:rPr>
                <w:i w:val="0"/>
              </w:rPr>
              <w:t>Đầu kéo và moóc lùn 60 tấn</w:t>
            </w:r>
          </w:p>
        </w:tc>
        <w:tc>
          <w:tcPr>
            <w:tcW w:w="895" w:type="dxa"/>
            <w:tcBorders>
              <w:top w:val="single" w:sz="4" w:space="0" w:color="auto"/>
              <w:left w:val="single" w:sz="4" w:space="0" w:color="auto"/>
              <w:bottom w:val="single" w:sz="4" w:space="0" w:color="auto"/>
              <w:right w:val="single" w:sz="4" w:space="0" w:color="auto"/>
            </w:tcBorders>
            <w:hideMark/>
          </w:tcPr>
          <w:p w14:paraId="2833BDF3"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đoàn</w:t>
            </w:r>
          </w:p>
        </w:tc>
        <w:tc>
          <w:tcPr>
            <w:tcW w:w="861" w:type="dxa"/>
            <w:tcBorders>
              <w:top w:val="single" w:sz="4" w:space="0" w:color="auto"/>
              <w:left w:val="single" w:sz="4" w:space="0" w:color="auto"/>
              <w:bottom w:val="single" w:sz="4" w:space="0" w:color="auto"/>
              <w:right w:val="single" w:sz="4" w:space="0" w:color="auto"/>
            </w:tcBorders>
            <w:hideMark/>
          </w:tcPr>
          <w:p w14:paraId="640AC9F9" w14:textId="77777777" w:rsidR="00962ECE" w:rsidRPr="00953193" w:rsidRDefault="00962ECE" w:rsidP="002C08DB">
            <w:pPr>
              <w:pStyle w:val="BodyText"/>
              <w:spacing w:before="120"/>
              <w:jc w:val="center"/>
              <w:rPr>
                <w:sz w:val="22"/>
                <w:szCs w:val="22"/>
                <w:lang w:val="en-US"/>
              </w:rPr>
            </w:pPr>
            <w:r w:rsidRPr="00953193">
              <w:rPr>
                <w:sz w:val="22"/>
                <w:szCs w:val="22"/>
                <w:lang w:val="en-US"/>
              </w:rPr>
              <w:t>4</w:t>
            </w:r>
          </w:p>
        </w:tc>
        <w:tc>
          <w:tcPr>
            <w:tcW w:w="1260" w:type="dxa"/>
            <w:tcBorders>
              <w:top w:val="single" w:sz="4" w:space="0" w:color="auto"/>
              <w:left w:val="single" w:sz="4" w:space="0" w:color="auto"/>
              <w:bottom w:val="single" w:sz="4" w:space="0" w:color="auto"/>
              <w:right w:val="single" w:sz="4" w:space="0" w:color="auto"/>
            </w:tcBorders>
            <w:hideMark/>
          </w:tcPr>
          <w:p w14:paraId="0CF3463A"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6BD9E0B5"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2A04B66B"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10BC6636" w14:textId="77777777" w:rsidR="00962ECE" w:rsidRPr="00953193" w:rsidRDefault="00962ECE" w:rsidP="002C08DB">
            <w:pPr>
              <w:pStyle w:val="Style11ptItalicLeft762mmAfter6pt"/>
              <w:widowControl w:val="0"/>
              <w:suppressAutoHyphens w:val="0"/>
              <w:ind w:left="0"/>
              <w:jc w:val="center"/>
              <w:rPr>
                <w:szCs w:val="22"/>
                <w:lang w:val="en-CA"/>
              </w:rPr>
            </w:pPr>
            <w:r w:rsidRPr="00953193">
              <w:rPr>
                <w:szCs w:val="22"/>
                <w:lang w:val="en-CA"/>
              </w:rPr>
              <w:t>A.2</w:t>
            </w:r>
          </w:p>
        </w:tc>
        <w:tc>
          <w:tcPr>
            <w:tcW w:w="3388" w:type="dxa"/>
            <w:tcBorders>
              <w:top w:val="single" w:sz="4" w:space="0" w:color="auto"/>
              <w:left w:val="single" w:sz="4" w:space="0" w:color="auto"/>
              <w:bottom w:val="single" w:sz="4" w:space="0" w:color="auto"/>
              <w:right w:val="single" w:sz="4" w:space="0" w:color="auto"/>
            </w:tcBorders>
            <w:hideMark/>
          </w:tcPr>
          <w:p w14:paraId="26A9CE88" w14:textId="77777777" w:rsidR="00962ECE" w:rsidRPr="00953193" w:rsidRDefault="00962ECE" w:rsidP="002C08DB">
            <w:pPr>
              <w:pStyle w:val="Style11ptItalicLeft762mmAfter6pt"/>
              <w:widowControl w:val="0"/>
              <w:suppressAutoHyphens w:val="0"/>
              <w:ind w:left="0"/>
            </w:pPr>
            <w:r w:rsidRPr="00953193">
              <w:t>Phương tiện xếp dỡ</w:t>
            </w:r>
          </w:p>
        </w:tc>
        <w:tc>
          <w:tcPr>
            <w:tcW w:w="895" w:type="dxa"/>
            <w:tcBorders>
              <w:top w:val="single" w:sz="4" w:space="0" w:color="auto"/>
              <w:left w:val="single" w:sz="4" w:space="0" w:color="auto"/>
              <w:bottom w:val="single" w:sz="4" w:space="0" w:color="auto"/>
              <w:right w:val="single" w:sz="4" w:space="0" w:color="auto"/>
            </w:tcBorders>
          </w:tcPr>
          <w:p w14:paraId="5B64F1A0" w14:textId="77777777" w:rsidR="00962ECE" w:rsidRPr="00953193" w:rsidRDefault="00962ECE" w:rsidP="002C08DB">
            <w:pPr>
              <w:pStyle w:val="Style11ptItalicLeft762mmAfter6pt"/>
              <w:widowControl w:val="0"/>
              <w:suppressAutoHyphens w:val="0"/>
              <w:ind w:left="0"/>
              <w:jc w:val="center"/>
              <w:rPr>
                <w:szCs w:val="22"/>
                <w:lang w:val="en-CA"/>
              </w:rPr>
            </w:pPr>
          </w:p>
        </w:tc>
        <w:tc>
          <w:tcPr>
            <w:tcW w:w="861" w:type="dxa"/>
            <w:tcBorders>
              <w:top w:val="single" w:sz="4" w:space="0" w:color="auto"/>
              <w:left w:val="single" w:sz="4" w:space="0" w:color="auto"/>
              <w:bottom w:val="single" w:sz="4" w:space="0" w:color="auto"/>
              <w:right w:val="single" w:sz="4" w:space="0" w:color="auto"/>
            </w:tcBorders>
          </w:tcPr>
          <w:p w14:paraId="4A966622" w14:textId="77777777" w:rsidR="00962ECE" w:rsidRPr="00953193" w:rsidRDefault="00962ECE" w:rsidP="002C08DB">
            <w:pPr>
              <w:pStyle w:val="BodyText"/>
              <w:spacing w:before="120"/>
              <w:jc w:val="center"/>
              <w:rPr>
                <w:i/>
                <w:sz w:val="22"/>
                <w:szCs w:val="22"/>
                <w:lang w:val="en-US"/>
              </w:rPr>
            </w:pPr>
          </w:p>
        </w:tc>
        <w:tc>
          <w:tcPr>
            <w:tcW w:w="1260" w:type="dxa"/>
            <w:tcBorders>
              <w:top w:val="single" w:sz="4" w:space="0" w:color="auto"/>
              <w:left w:val="single" w:sz="4" w:space="0" w:color="auto"/>
              <w:bottom w:val="single" w:sz="4" w:space="0" w:color="auto"/>
              <w:right w:val="single" w:sz="4" w:space="0" w:color="auto"/>
            </w:tcBorders>
          </w:tcPr>
          <w:p w14:paraId="06D90C7C" w14:textId="77777777" w:rsidR="00962ECE" w:rsidRPr="00953193" w:rsidRDefault="00962ECE" w:rsidP="002C08DB">
            <w:pPr>
              <w:pStyle w:val="BodyText"/>
              <w:spacing w:before="120"/>
              <w:jc w:val="center"/>
              <w:rPr>
                <w:i/>
                <w:sz w:val="22"/>
                <w:szCs w:val="22"/>
              </w:rPr>
            </w:pPr>
          </w:p>
        </w:tc>
        <w:tc>
          <w:tcPr>
            <w:tcW w:w="1260" w:type="dxa"/>
            <w:tcBorders>
              <w:top w:val="single" w:sz="4" w:space="0" w:color="auto"/>
              <w:left w:val="single" w:sz="4" w:space="0" w:color="auto"/>
              <w:bottom w:val="single" w:sz="4" w:space="0" w:color="auto"/>
              <w:right w:val="single" w:sz="4" w:space="0" w:color="auto"/>
            </w:tcBorders>
          </w:tcPr>
          <w:p w14:paraId="4FC09443" w14:textId="77777777" w:rsidR="00962ECE" w:rsidRPr="00953193" w:rsidRDefault="00962ECE" w:rsidP="002C08DB">
            <w:pPr>
              <w:pStyle w:val="BodyText"/>
              <w:spacing w:before="120"/>
              <w:jc w:val="center"/>
              <w:rPr>
                <w:i/>
                <w:sz w:val="22"/>
                <w:szCs w:val="22"/>
              </w:rPr>
            </w:pPr>
          </w:p>
        </w:tc>
      </w:tr>
      <w:tr w:rsidR="00953193" w:rsidRPr="00953193" w14:paraId="6D7322F9"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11D6E5D0"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1</w:t>
            </w:r>
          </w:p>
        </w:tc>
        <w:tc>
          <w:tcPr>
            <w:tcW w:w="3388" w:type="dxa"/>
            <w:tcBorders>
              <w:top w:val="single" w:sz="4" w:space="0" w:color="auto"/>
              <w:left w:val="single" w:sz="4" w:space="0" w:color="auto"/>
              <w:bottom w:val="single" w:sz="4" w:space="0" w:color="auto"/>
              <w:right w:val="single" w:sz="4" w:space="0" w:color="auto"/>
            </w:tcBorders>
            <w:hideMark/>
          </w:tcPr>
          <w:p w14:paraId="7C3B2637" w14:textId="77777777" w:rsidR="00962ECE" w:rsidRPr="00953193" w:rsidRDefault="00962ECE" w:rsidP="002C08DB">
            <w:pPr>
              <w:pStyle w:val="Style11ptItalicLeft762mmAfter6pt"/>
              <w:widowControl w:val="0"/>
              <w:suppressAutoHyphens w:val="0"/>
              <w:ind w:left="0"/>
              <w:rPr>
                <w:i w:val="0"/>
              </w:rPr>
            </w:pPr>
            <w:r w:rsidRPr="00953193">
              <w:rPr>
                <w:i w:val="0"/>
              </w:rPr>
              <w:t>Cần cẩu bánh lốp, sức nâng 90 -120 tấn</w:t>
            </w:r>
          </w:p>
        </w:tc>
        <w:tc>
          <w:tcPr>
            <w:tcW w:w="895" w:type="dxa"/>
            <w:tcBorders>
              <w:top w:val="single" w:sz="4" w:space="0" w:color="auto"/>
              <w:left w:val="single" w:sz="4" w:space="0" w:color="auto"/>
              <w:bottom w:val="single" w:sz="4" w:space="0" w:color="auto"/>
              <w:right w:val="single" w:sz="4" w:space="0" w:color="auto"/>
            </w:tcBorders>
            <w:hideMark/>
          </w:tcPr>
          <w:p w14:paraId="0435FB07"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xe</w:t>
            </w:r>
          </w:p>
        </w:tc>
        <w:tc>
          <w:tcPr>
            <w:tcW w:w="861" w:type="dxa"/>
            <w:tcBorders>
              <w:top w:val="single" w:sz="4" w:space="0" w:color="auto"/>
              <w:left w:val="single" w:sz="4" w:space="0" w:color="auto"/>
              <w:bottom w:val="single" w:sz="4" w:space="0" w:color="auto"/>
              <w:right w:val="single" w:sz="4" w:space="0" w:color="auto"/>
            </w:tcBorders>
            <w:hideMark/>
          </w:tcPr>
          <w:p w14:paraId="25EBF683" w14:textId="77777777" w:rsidR="00962ECE" w:rsidRPr="00953193" w:rsidRDefault="00962ECE" w:rsidP="002C08DB">
            <w:pPr>
              <w:pStyle w:val="BodyText"/>
              <w:spacing w:before="120"/>
              <w:jc w:val="center"/>
              <w:rPr>
                <w:sz w:val="22"/>
                <w:szCs w:val="22"/>
                <w:lang w:val="en-US"/>
              </w:rPr>
            </w:pPr>
            <w:r w:rsidRPr="00953193">
              <w:rPr>
                <w:sz w:val="22"/>
                <w:szCs w:val="22"/>
                <w:lang w:val="en-US"/>
              </w:rPr>
              <w:t>1</w:t>
            </w:r>
          </w:p>
        </w:tc>
        <w:tc>
          <w:tcPr>
            <w:tcW w:w="1260" w:type="dxa"/>
            <w:tcBorders>
              <w:top w:val="single" w:sz="4" w:space="0" w:color="auto"/>
              <w:left w:val="single" w:sz="4" w:space="0" w:color="auto"/>
              <w:bottom w:val="single" w:sz="4" w:space="0" w:color="auto"/>
              <w:right w:val="single" w:sz="4" w:space="0" w:color="auto"/>
            </w:tcBorders>
            <w:hideMark/>
          </w:tcPr>
          <w:p w14:paraId="685CD78E"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4CC645DE"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7B57F1C7"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751195AD" w14:textId="77777777" w:rsidR="00962ECE" w:rsidRPr="00953193" w:rsidRDefault="00962ECE" w:rsidP="002C08DB">
            <w:pPr>
              <w:pStyle w:val="Style11ptItalicLeft762mmAfter6pt"/>
              <w:widowControl w:val="0"/>
              <w:suppressAutoHyphens w:val="0"/>
              <w:ind w:left="0"/>
              <w:jc w:val="center"/>
              <w:rPr>
                <w:szCs w:val="22"/>
                <w:lang w:val="en-CA"/>
              </w:rPr>
            </w:pPr>
            <w:r w:rsidRPr="00953193">
              <w:rPr>
                <w:szCs w:val="22"/>
                <w:lang w:val="en-CA"/>
              </w:rPr>
              <w:t>A.3</w:t>
            </w:r>
          </w:p>
        </w:tc>
        <w:tc>
          <w:tcPr>
            <w:tcW w:w="3388" w:type="dxa"/>
            <w:tcBorders>
              <w:top w:val="single" w:sz="4" w:space="0" w:color="auto"/>
              <w:left w:val="single" w:sz="4" w:space="0" w:color="auto"/>
              <w:bottom w:val="single" w:sz="4" w:space="0" w:color="auto"/>
              <w:right w:val="single" w:sz="4" w:space="0" w:color="auto"/>
            </w:tcBorders>
            <w:hideMark/>
          </w:tcPr>
          <w:p w14:paraId="3EA80B5A" w14:textId="77777777" w:rsidR="00962ECE" w:rsidRPr="00953193" w:rsidRDefault="00962ECE" w:rsidP="002C08DB">
            <w:pPr>
              <w:pStyle w:val="Style11ptItalicLeft762mmAfter6pt"/>
              <w:widowControl w:val="0"/>
              <w:suppressAutoHyphens w:val="0"/>
              <w:ind w:left="0"/>
            </w:pPr>
            <w:r w:rsidRPr="00953193">
              <w:rPr>
                <w:szCs w:val="26"/>
              </w:rPr>
              <w:t>Phương tiện lắp đặt</w:t>
            </w:r>
          </w:p>
        </w:tc>
        <w:tc>
          <w:tcPr>
            <w:tcW w:w="895" w:type="dxa"/>
            <w:tcBorders>
              <w:top w:val="single" w:sz="4" w:space="0" w:color="auto"/>
              <w:left w:val="single" w:sz="4" w:space="0" w:color="auto"/>
              <w:bottom w:val="single" w:sz="4" w:space="0" w:color="auto"/>
              <w:right w:val="single" w:sz="4" w:space="0" w:color="auto"/>
            </w:tcBorders>
          </w:tcPr>
          <w:p w14:paraId="4FC85F20" w14:textId="77777777" w:rsidR="00962ECE" w:rsidRPr="00953193" w:rsidRDefault="00962ECE" w:rsidP="002C08DB">
            <w:pPr>
              <w:pStyle w:val="Style11ptItalicLeft762mmAfter6pt"/>
              <w:widowControl w:val="0"/>
              <w:suppressAutoHyphens w:val="0"/>
              <w:ind w:left="0"/>
              <w:jc w:val="center"/>
              <w:rPr>
                <w:szCs w:val="22"/>
                <w:lang w:val="en-CA"/>
              </w:rPr>
            </w:pPr>
          </w:p>
        </w:tc>
        <w:tc>
          <w:tcPr>
            <w:tcW w:w="861" w:type="dxa"/>
            <w:tcBorders>
              <w:top w:val="single" w:sz="4" w:space="0" w:color="auto"/>
              <w:left w:val="single" w:sz="4" w:space="0" w:color="auto"/>
              <w:bottom w:val="single" w:sz="4" w:space="0" w:color="auto"/>
              <w:right w:val="single" w:sz="4" w:space="0" w:color="auto"/>
            </w:tcBorders>
          </w:tcPr>
          <w:p w14:paraId="54F629E3" w14:textId="77777777" w:rsidR="00962ECE" w:rsidRPr="00953193" w:rsidRDefault="00962ECE" w:rsidP="002C08DB">
            <w:pPr>
              <w:pStyle w:val="BodyText"/>
              <w:spacing w:before="120"/>
              <w:jc w:val="center"/>
              <w:rPr>
                <w:i/>
                <w:sz w:val="22"/>
                <w:szCs w:val="22"/>
                <w:lang w:val="en-US"/>
              </w:rPr>
            </w:pPr>
          </w:p>
        </w:tc>
        <w:tc>
          <w:tcPr>
            <w:tcW w:w="1260" w:type="dxa"/>
            <w:tcBorders>
              <w:top w:val="single" w:sz="4" w:space="0" w:color="auto"/>
              <w:left w:val="single" w:sz="4" w:space="0" w:color="auto"/>
              <w:bottom w:val="single" w:sz="4" w:space="0" w:color="auto"/>
              <w:right w:val="single" w:sz="4" w:space="0" w:color="auto"/>
            </w:tcBorders>
          </w:tcPr>
          <w:p w14:paraId="02B1CC73" w14:textId="77777777" w:rsidR="00962ECE" w:rsidRPr="00953193" w:rsidRDefault="00962ECE" w:rsidP="002C08DB">
            <w:pPr>
              <w:pStyle w:val="BodyText"/>
              <w:spacing w:before="120"/>
              <w:jc w:val="center"/>
              <w:rPr>
                <w:i/>
                <w:sz w:val="22"/>
                <w:szCs w:val="22"/>
              </w:rPr>
            </w:pPr>
          </w:p>
        </w:tc>
        <w:tc>
          <w:tcPr>
            <w:tcW w:w="1260" w:type="dxa"/>
            <w:tcBorders>
              <w:top w:val="single" w:sz="4" w:space="0" w:color="auto"/>
              <w:left w:val="single" w:sz="4" w:space="0" w:color="auto"/>
              <w:bottom w:val="single" w:sz="4" w:space="0" w:color="auto"/>
              <w:right w:val="single" w:sz="4" w:space="0" w:color="auto"/>
            </w:tcBorders>
          </w:tcPr>
          <w:p w14:paraId="79FD093A" w14:textId="77777777" w:rsidR="00962ECE" w:rsidRPr="00953193" w:rsidRDefault="00962ECE" w:rsidP="002C08DB">
            <w:pPr>
              <w:pStyle w:val="BodyText"/>
              <w:spacing w:before="120"/>
              <w:jc w:val="center"/>
              <w:rPr>
                <w:i/>
                <w:sz w:val="22"/>
                <w:szCs w:val="22"/>
              </w:rPr>
            </w:pPr>
          </w:p>
        </w:tc>
      </w:tr>
      <w:tr w:rsidR="00953193" w:rsidRPr="00953193" w14:paraId="4763FD75"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77E34BDC"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1</w:t>
            </w:r>
          </w:p>
        </w:tc>
        <w:tc>
          <w:tcPr>
            <w:tcW w:w="3388" w:type="dxa"/>
            <w:tcBorders>
              <w:top w:val="single" w:sz="4" w:space="0" w:color="auto"/>
              <w:left w:val="single" w:sz="4" w:space="0" w:color="auto"/>
              <w:bottom w:val="single" w:sz="4" w:space="0" w:color="auto"/>
              <w:right w:val="single" w:sz="4" w:space="0" w:color="auto"/>
            </w:tcBorders>
            <w:hideMark/>
          </w:tcPr>
          <w:p w14:paraId="65E23EC4" w14:textId="77777777" w:rsidR="00962ECE" w:rsidRPr="00953193" w:rsidRDefault="00962ECE" w:rsidP="002C08DB">
            <w:pPr>
              <w:pStyle w:val="Style11ptItalicLeft762mmAfter6pt"/>
              <w:widowControl w:val="0"/>
              <w:suppressAutoHyphens w:val="0"/>
              <w:ind w:left="0"/>
              <w:rPr>
                <w:i w:val="0"/>
              </w:rPr>
            </w:pPr>
            <w:r w:rsidRPr="00953193">
              <w:rPr>
                <w:i w:val="0"/>
              </w:rPr>
              <w:t>Trailer chuyên dùng</w:t>
            </w:r>
          </w:p>
        </w:tc>
        <w:tc>
          <w:tcPr>
            <w:tcW w:w="895" w:type="dxa"/>
            <w:tcBorders>
              <w:top w:val="single" w:sz="4" w:space="0" w:color="auto"/>
              <w:left w:val="single" w:sz="4" w:space="0" w:color="auto"/>
              <w:bottom w:val="single" w:sz="4" w:space="0" w:color="auto"/>
              <w:right w:val="single" w:sz="4" w:space="0" w:color="auto"/>
            </w:tcBorders>
            <w:hideMark/>
          </w:tcPr>
          <w:p w14:paraId="338ECB2E"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đoàn</w:t>
            </w:r>
          </w:p>
        </w:tc>
        <w:tc>
          <w:tcPr>
            <w:tcW w:w="861" w:type="dxa"/>
            <w:tcBorders>
              <w:top w:val="single" w:sz="4" w:space="0" w:color="auto"/>
              <w:left w:val="single" w:sz="4" w:space="0" w:color="auto"/>
              <w:bottom w:val="single" w:sz="4" w:space="0" w:color="auto"/>
              <w:right w:val="single" w:sz="4" w:space="0" w:color="auto"/>
            </w:tcBorders>
            <w:hideMark/>
          </w:tcPr>
          <w:p w14:paraId="081585B9" w14:textId="77777777" w:rsidR="00962ECE" w:rsidRPr="00953193" w:rsidRDefault="00962ECE" w:rsidP="002C08DB">
            <w:pPr>
              <w:pStyle w:val="BodyText"/>
              <w:spacing w:before="120"/>
              <w:jc w:val="center"/>
              <w:rPr>
                <w:sz w:val="22"/>
                <w:szCs w:val="22"/>
                <w:lang w:val="en-US"/>
              </w:rPr>
            </w:pPr>
            <w:r w:rsidRPr="00953193">
              <w:rPr>
                <w:sz w:val="22"/>
                <w:szCs w:val="22"/>
                <w:lang w:val="en-US"/>
              </w:rPr>
              <w:t>2</w:t>
            </w:r>
          </w:p>
        </w:tc>
        <w:tc>
          <w:tcPr>
            <w:tcW w:w="1260" w:type="dxa"/>
            <w:tcBorders>
              <w:top w:val="single" w:sz="4" w:space="0" w:color="auto"/>
              <w:left w:val="single" w:sz="4" w:space="0" w:color="auto"/>
              <w:bottom w:val="single" w:sz="4" w:space="0" w:color="auto"/>
              <w:right w:val="single" w:sz="4" w:space="0" w:color="auto"/>
            </w:tcBorders>
            <w:hideMark/>
          </w:tcPr>
          <w:p w14:paraId="3CB7ADCC"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6D934FA9"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164D265E"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61FF3D1B"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2</w:t>
            </w:r>
          </w:p>
        </w:tc>
        <w:tc>
          <w:tcPr>
            <w:tcW w:w="3388" w:type="dxa"/>
            <w:tcBorders>
              <w:top w:val="single" w:sz="4" w:space="0" w:color="auto"/>
              <w:left w:val="single" w:sz="4" w:space="0" w:color="auto"/>
              <w:bottom w:val="single" w:sz="4" w:space="0" w:color="auto"/>
              <w:right w:val="single" w:sz="4" w:space="0" w:color="auto"/>
            </w:tcBorders>
            <w:hideMark/>
          </w:tcPr>
          <w:p w14:paraId="17D81937" w14:textId="77777777" w:rsidR="00962ECE" w:rsidRPr="00953193" w:rsidRDefault="00962ECE" w:rsidP="002C08DB">
            <w:pPr>
              <w:pStyle w:val="Style11ptItalicLeft762mmAfter6pt"/>
              <w:widowControl w:val="0"/>
              <w:suppressAutoHyphens w:val="0"/>
              <w:ind w:left="0"/>
              <w:rPr>
                <w:i w:val="0"/>
              </w:rPr>
            </w:pPr>
            <w:r w:rsidRPr="00953193">
              <w:rPr>
                <w:i w:val="0"/>
              </w:rPr>
              <w:t>Đầu kéo chuyên dùng kéo Trailer</w:t>
            </w:r>
          </w:p>
        </w:tc>
        <w:tc>
          <w:tcPr>
            <w:tcW w:w="895" w:type="dxa"/>
            <w:tcBorders>
              <w:top w:val="single" w:sz="4" w:space="0" w:color="auto"/>
              <w:left w:val="single" w:sz="4" w:space="0" w:color="auto"/>
              <w:bottom w:val="single" w:sz="4" w:space="0" w:color="auto"/>
              <w:right w:val="single" w:sz="4" w:space="0" w:color="auto"/>
            </w:tcBorders>
            <w:hideMark/>
          </w:tcPr>
          <w:p w14:paraId="584C15BE"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xe</w:t>
            </w:r>
          </w:p>
        </w:tc>
        <w:tc>
          <w:tcPr>
            <w:tcW w:w="861" w:type="dxa"/>
            <w:tcBorders>
              <w:top w:val="single" w:sz="4" w:space="0" w:color="auto"/>
              <w:left w:val="single" w:sz="4" w:space="0" w:color="auto"/>
              <w:bottom w:val="single" w:sz="4" w:space="0" w:color="auto"/>
              <w:right w:val="single" w:sz="4" w:space="0" w:color="auto"/>
            </w:tcBorders>
            <w:hideMark/>
          </w:tcPr>
          <w:p w14:paraId="79EAEDCA" w14:textId="77777777" w:rsidR="00962ECE" w:rsidRPr="00953193" w:rsidRDefault="00962ECE" w:rsidP="002C08DB">
            <w:pPr>
              <w:pStyle w:val="BodyText"/>
              <w:spacing w:before="120"/>
              <w:jc w:val="center"/>
              <w:rPr>
                <w:sz w:val="22"/>
                <w:szCs w:val="22"/>
                <w:lang w:val="en-US"/>
              </w:rPr>
            </w:pPr>
            <w:r w:rsidRPr="00953193">
              <w:rPr>
                <w:sz w:val="22"/>
                <w:szCs w:val="22"/>
                <w:lang w:val="en-US"/>
              </w:rPr>
              <w:t>2</w:t>
            </w:r>
          </w:p>
        </w:tc>
        <w:tc>
          <w:tcPr>
            <w:tcW w:w="1260" w:type="dxa"/>
            <w:tcBorders>
              <w:top w:val="single" w:sz="4" w:space="0" w:color="auto"/>
              <w:left w:val="single" w:sz="4" w:space="0" w:color="auto"/>
              <w:bottom w:val="single" w:sz="4" w:space="0" w:color="auto"/>
              <w:right w:val="single" w:sz="4" w:space="0" w:color="auto"/>
            </w:tcBorders>
            <w:hideMark/>
          </w:tcPr>
          <w:p w14:paraId="44B1616F"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63F3AD53"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5AD1D3C8"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28C59621"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3</w:t>
            </w:r>
          </w:p>
        </w:tc>
        <w:tc>
          <w:tcPr>
            <w:tcW w:w="3388" w:type="dxa"/>
            <w:tcBorders>
              <w:top w:val="single" w:sz="4" w:space="0" w:color="auto"/>
              <w:left w:val="single" w:sz="4" w:space="0" w:color="auto"/>
              <w:bottom w:val="single" w:sz="4" w:space="0" w:color="auto"/>
              <w:right w:val="single" w:sz="4" w:space="0" w:color="auto"/>
            </w:tcBorders>
            <w:hideMark/>
          </w:tcPr>
          <w:p w14:paraId="3F1D2962" w14:textId="77777777" w:rsidR="00962ECE" w:rsidRPr="00953193" w:rsidRDefault="00962ECE" w:rsidP="002C08DB">
            <w:pPr>
              <w:pStyle w:val="Style11ptItalicLeft762mmAfter6pt"/>
              <w:widowControl w:val="0"/>
              <w:suppressAutoHyphens w:val="0"/>
              <w:ind w:left="0"/>
              <w:rPr>
                <w:i w:val="0"/>
              </w:rPr>
            </w:pPr>
            <w:r w:rsidRPr="00953193">
              <w:rPr>
                <w:i w:val="0"/>
              </w:rPr>
              <w:t>Cẩu bánh xích (hoặc bánh lốp) 500-600 tấn</w:t>
            </w:r>
          </w:p>
        </w:tc>
        <w:tc>
          <w:tcPr>
            <w:tcW w:w="895" w:type="dxa"/>
            <w:tcBorders>
              <w:top w:val="single" w:sz="4" w:space="0" w:color="auto"/>
              <w:left w:val="single" w:sz="4" w:space="0" w:color="auto"/>
              <w:bottom w:val="single" w:sz="4" w:space="0" w:color="auto"/>
              <w:right w:val="single" w:sz="4" w:space="0" w:color="auto"/>
            </w:tcBorders>
            <w:hideMark/>
          </w:tcPr>
          <w:p w14:paraId="5CC973AF"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xe</w:t>
            </w:r>
          </w:p>
        </w:tc>
        <w:tc>
          <w:tcPr>
            <w:tcW w:w="861" w:type="dxa"/>
            <w:tcBorders>
              <w:top w:val="single" w:sz="4" w:space="0" w:color="auto"/>
              <w:left w:val="single" w:sz="4" w:space="0" w:color="auto"/>
              <w:bottom w:val="single" w:sz="4" w:space="0" w:color="auto"/>
              <w:right w:val="single" w:sz="4" w:space="0" w:color="auto"/>
            </w:tcBorders>
            <w:hideMark/>
          </w:tcPr>
          <w:p w14:paraId="3767EDAC" w14:textId="77777777" w:rsidR="00962ECE" w:rsidRPr="00953193" w:rsidRDefault="00962ECE" w:rsidP="002C08DB">
            <w:pPr>
              <w:pStyle w:val="BodyText"/>
              <w:spacing w:before="120"/>
              <w:jc w:val="center"/>
              <w:rPr>
                <w:sz w:val="22"/>
                <w:szCs w:val="22"/>
                <w:lang w:val="en-US"/>
              </w:rPr>
            </w:pPr>
            <w:r w:rsidRPr="00953193">
              <w:rPr>
                <w:sz w:val="22"/>
                <w:szCs w:val="22"/>
                <w:lang w:val="en-US"/>
              </w:rPr>
              <w:t>1</w:t>
            </w:r>
          </w:p>
        </w:tc>
        <w:tc>
          <w:tcPr>
            <w:tcW w:w="1260" w:type="dxa"/>
            <w:tcBorders>
              <w:top w:val="single" w:sz="4" w:space="0" w:color="auto"/>
              <w:left w:val="single" w:sz="4" w:space="0" w:color="auto"/>
              <w:bottom w:val="single" w:sz="4" w:space="0" w:color="auto"/>
              <w:right w:val="single" w:sz="4" w:space="0" w:color="auto"/>
            </w:tcBorders>
            <w:hideMark/>
          </w:tcPr>
          <w:p w14:paraId="2915A4F2"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3E659A00"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6EECC30E"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3EB67B12"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4</w:t>
            </w:r>
          </w:p>
        </w:tc>
        <w:tc>
          <w:tcPr>
            <w:tcW w:w="3388" w:type="dxa"/>
            <w:tcBorders>
              <w:top w:val="single" w:sz="4" w:space="0" w:color="auto"/>
              <w:left w:val="single" w:sz="4" w:space="0" w:color="auto"/>
              <w:bottom w:val="single" w:sz="4" w:space="0" w:color="auto"/>
              <w:right w:val="single" w:sz="4" w:space="0" w:color="auto"/>
            </w:tcBorders>
            <w:hideMark/>
          </w:tcPr>
          <w:p w14:paraId="799C2C17" w14:textId="77777777" w:rsidR="00962ECE" w:rsidRPr="00953193" w:rsidRDefault="00962ECE" w:rsidP="002C08DB">
            <w:pPr>
              <w:pStyle w:val="Style11ptItalicLeft762mmAfter6pt"/>
              <w:widowControl w:val="0"/>
              <w:suppressAutoHyphens w:val="0"/>
              <w:ind w:left="0"/>
              <w:rPr>
                <w:i w:val="0"/>
              </w:rPr>
            </w:pPr>
            <w:r w:rsidRPr="00953193">
              <w:rPr>
                <w:i w:val="0"/>
              </w:rPr>
              <w:t>Cẩu hỗ trợ 120 tấn</w:t>
            </w:r>
          </w:p>
        </w:tc>
        <w:tc>
          <w:tcPr>
            <w:tcW w:w="895" w:type="dxa"/>
            <w:tcBorders>
              <w:top w:val="single" w:sz="4" w:space="0" w:color="auto"/>
              <w:left w:val="single" w:sz="4" w:space="0" w:color="auto"/>
              <w:bottom w:val="single" w:sz="4" w:space="0" w:color="auto"/>
              <w:right w:val="single" w:sz="4" w:space="0" w:color="auto"/>
            </w:tcBorders>
            <w:hideMark/>
          </w:tcPr>
          <w:p w14:paraId="7754644A"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cẩu</w:t>
            </w:r>
          </w:p>
        </w:tc>
        <w:tc>
          <w:tcPr>
            <w:tcW w:w="861" w:type="dxa"/>
            <w:tcBorders>
              <w:top w:val="single" w:sz="4" w:space="0" w:color="auto"/>
              <w:left w:val="single" w:sz="4" w:space="0" w:color="auto"/>
              <w:bottom w:val="single" w:sz="4" w:space="0" w:color="auto"/>
              <w:right w:val="single" w:sz="4" w:space="0" w:color="auto"/>
            </w:tcBorders>
            <w:hideMark/>
          </w:tcPr>
          <w:p w14:paraId="7B98677C" w14:textId="77777777" w:rsidR="00962ECE" w:rsidRPr="00953193" w:rsidRDefault="00962ECE" w:rsidP="002C08DB">
            <w:pPr>
              <w:pStyle w:val="BodyText"/>
              <w:spacing w:before="120"/>
              <w:jc w:val="center"/>
              <w:rPr>
                <w:sz w:val="22"/>
                <w:szCs w:val="22"/>
                <w:lang w:val="en-US"/>
              </w:rPr>
            </w:pPr>
            <w:r w:rsidRPr="00953193">
              <w:rPr>
                <w:sz w:val="22"/>
                <w:szCs w:val="22"/>
                <w:lang w:val="en-US"/>
              </w:rPr>
              <w:t>1</w:t>
            </w:r>
          </w:p>
        </w:tc>
        <w:tc>
          <w:tcPr>
            <w:tcW w:w="1260" w:type="dxa"/>
            <w:tcBorders>
              <w:top w:val="single" w:sz="4" w:space="0" w:color="auto"/>
              <w:left w:val="single" w:sz="4" w:space="0" w:color="auto"/>
              <w:bottom w:val="single" w:sz="4" w:space="0" w:color="auto"/>
              <w:right w:val="single" w:sz="4" w:space="0" w:color="auto"/>
            </w:tcBorders>
            <w:hideMark/>
          </w:tcPr>
          <w:p w14:paraId="20C702F3"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0DC8E458"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2421C7A3"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0C03EE0B"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5</w:t>
            </w:r>
          </w:p>
        </w:tc>
        <w:tc>
          <w:tcPr>
            <w:tcW w:w="3388" w:type="dxa"/>
            <w:tcBorders>
              <w:top w:val="single" w:sz="4" w:space="0" w:color="auto"/>
              <w:left w:val="single" w:sz="4" w:space="0" w:color="auto"/>
              <w:bottom w:val="single" w:sz="4" w:space="0" w:color="auto"/>
              <w:right w:val="single" w:sz="4" w:space="0" w:color="auto"/>
            </w:tcBorders>
            <w:hideMark/>
          </w:tcPr>
          <w:p w14:paraId="0DCFDC83" w14:textId="77777777" w:rsidR="00962ECE" w:rsidRPr="00953193" w:rsidRDefault="00962ECE" w:rsidP="002C08DB">
            <w:pPr>
              <w:pStyle w:val="Style11ptItalicLeft762mmAfter6pt"/>
              <w:widowControl w:val="0"/>
              <w:suppressAutoHyphens w:val="0"/>
              <w:ind w:left="0"/>
              <w:rPr>
                <w:i w:val="0"/>
              </w:rPr>
            </w:pPr>
            <w:r w:rsidRPr="00953193">
              <w:rPr>
                <w:i w:val="0"/>
              </w:rPr>
              <w:t>Cẩu hỗ trợ 45 tấn</w:t>
            </w:r>
          </w:p>
        </w:tc>
        <w:tc>
          <w:tcPr>
            <w:tcW w:w="895" w:type="dxa"/>
            <w:tcBorders>
              <w:top w:val="single" w:sz="4" w:space="0" w:color="auto"/>
              <w:left w:val="single" w:sz="4" w:space="0" w:color="auto"/>
              <w:bottom w:val="single" w:sz="4" w:space="0" w:color="auto"/>
              <w:right w:val="single" w:sz="4" w:space="0" w:color="auto"/>
            </w:tcBorders>
            <w:hideMark/>
          </w:tcPr>
          <w:p w14:paraId="7A4B501F"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cẩu</w:t>
            </w:r>
          </w:p>
        </w:tc>
        <w:tc>
          <w:tcPr>
            <w:tcW w:w="861" w:type="dxa"/>
            <w:tcBorders>
              <w:top w:val="single" w:sz="4" w:space="0" w:color="auto"/>
              <w:left w:val="single" w:sz="4" w:space="0" w:color="auto"/>
              <w:bottom w:val="single" w:sz="4" w:space="0" w:color="auto"/>
              <w:right w:val="single" w:sz="4" w:space="0" w:color="auto"/>
            </w:tcBorders>
            <w:hideMark/>
          </w:tcPr>
          <w:p w14:paraId="364DC0DB" w14:textId="77777777" w:rsidR="00962ECE" w:rsidRPr="00953193" w:rsidRDefault="00962ECE" w:rsidP="002C08DB">
            <w:pPr>
              <w:pStyle w:val="BodyText"/>
              <w:spacing w:before="120"/>
              <w:jc w:val="center"/>
              <w:rPr>
                <w:sz w:val="22"/>
                <w:szCs w:val="22"/>
                <w:lang w:val="en-US"/>
              </w:rPr>
            </w:pPr>
            <w:r w:rsidRPr="00953193">
              <w:rPr>
                <w:sz w:val="22"/>
                <w:szCs w:val="22"/>
                <w:lang w:val="en-US"/>
              </w:rPr>
              <w:t>1</w:t>
            </w:r>
          </w:p>
        </w:tc>
        <w:tc>
          <w:tcPr>
            <w:tcW w:w="1260" w:type="dxa"/>
            <w:tcBorders>
              <w:top w:val="single" w:sz="4" w:space="0" w:color="auto"/>
              <w:left w:val="single" w:sz="4" w:space="0" w:color="auto"/>
              <w:bottom w:val="single" w:sz="4" w:space="0" w:color="auto"/>
              <w:right w:val="single" w:sz="4" w:space="0" w:color="auto"/>
            </w:tcBorders>
            <w:hideMark/>
          </w:tcPr>
          <w:p w14:paraId="5FEC5451"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086BA190"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1FC3530E"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3EF48624"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B</w:t>
            </w:r>
          </w:p>
        </w:tc>
        <w:tc>
          <w:tcPr>
            <w:tcW w:w="3388" w:type="dxa"/>
            <w:tcBorders>
              <w:top w:val="single" w:sz="4" w:space="0" w:color="auto"/>
              <w:left w:val="single" w:sz="4" w:space="0" w:color="auto"/>
              <w:bottom w:val="single" w:sz="4" w:space="0" w:color="auto"/>
              <w:right w:val="single" w:sz="4" w:space="0" w:color="auto"/>
            </w:tcBorders>
            <w:hideMark/>
          </w:tcPr>
          <w:p w14:paraId="45CAE952" w14:textId="77777777" w:rsidR="00962ECE" w:rsidRPr="00953193" w:rsidRDefault="00962ECE" w:rsidP="002C08DB">
            <w:pPr>
              <w:pStyle w:val="Style11ptItalicLeft762mmAfter6pt"/>
              <w:widowControl w:val="0"/>
              <w:suppressAutoHyphens w:val="0"/>
              <w:ind w:left="0"/>
              <w:rPr>
                <w:b/>
                <w:i w:val="0"/>
                <w:szCs w:val="22"/>
              </w:rPr>
            </w:pPr>
            <w:r w:rsidRPr="00953193">
              <w:rPr>
                <w:b/>
                <w:i w:val="0"/>
                <w:szCs w:val="22"/>
              </w:rPr>
              <w:t xml:space="preserve">Phương tiện, máy móc, thiết bị thi công khác </w:t>
            </w:r>
          </w:p>
        </w:tc>
        <w:tc>
          <w:tcPr>
            <w:tcW w:w="895" w:type="dxa"/>
            <w:tcBorders>
              <w:top w:val="single" w:sz="4" w:space="0" w:color="auto"/>
              <w:left w:val="single" w:sz="4" w:space="0" w:color="auto"/>
              <w:bottom w:val="single" w:sz="4" w:space="0" w:color="auto"/>
              <w:right w:val="single" w:sz="4" w:space="0" w:color="auto"/>
            </w:tcBorders>
          </w:tcPr>
          <w:p w14:paraId="1465CB41" w14:textId="77777777" w:rsidR="00962ECE" w:rsidRPr="00953193" w:rsidRDefault="00962ECE" w:rsidP="002C08DB">
            <w:pPr>
              <w:pStyle w:val="Style11ptItalicLeft762mmAfter6pt"/>
              <w:widowControl w:val="0"/>
              <w:suppressAutoHyphens w:val="0"/>
              <w:ind w:left="0"/>
              <w:jc w:val="center"/>
              <w:rPr>
                <w:i w:val="0"/>
                <w:szCs w:val="22"/>
                <w:lang w:val="en-CA"/>
              </w:rPr>
            </w:pPr>
          </w:p>
        </w:tc>
        <w:tc>
          <w:tcPr>
            <w:tcW w:w="861" w:type="dxa"/>
            <w:tcBorders>
              <w:top w:val="single" w:sz="4" w:space="0" w:color="auto"/>
              <w:left w:val="single" w:sz="4" w:space="0" w:color="auto"/>
              <w:bottom w:val="single" w:sz="4" w:space="0" w:color="auto"/>
              <w:right w:val="single" w:sz="4" w:space="0" w:color="auto"/>
            </w:tcBorders>
          </w:tcPr>
          <w:p w14:paraId="203335A3" w14:textId="77777777" w:rsidR="00962ECE" w:rsidRPr="00953193" w:rsidRDefault="00962ECE" w:rsidP="002C08DB">
            <w:pPr>
              <w:pStyle w:val="BodyText"/>
              <w:spacing w:before="120"/>
              <w:jc w:val="center"/>
              <w:rPr>
                <w:sz w:val="22"/>
                <w:szCs w:val="22"/>
              </w:rPr>
            </w:pPr>
          </w:p>
        </w:tc>
        <w:tc>
          <w:tcPr>
            <w:tcW w:w="1260" w:type="dxa"/>
            <w:tcBorders>
              <w:top w:val="single" w:sz="4" w:space="0" w:color="auto"/>
              <w:left w:val="single" w:sz="4" w:space="0" w:color="auto"/>
              <w:bottom w:val="single" w:sz="4" w:space="0" w:color="auto"/>
              <w:right w:val="single" w:sz="4" w:space="0" w:color="auto"/>
            </w:tcBorders>
          </w:tcPr>
          <w:p w14:paraId="679D6A75" w14:textId="77777777" w:rsidR="00962ECE" w:rsidRPr="00953193" w:rsidRDefault="00962ECE" w:rsidP="002C08DB">
            <w:pPr>
              <w:pStyle w:val="BodyText"/>
              <w:spacing w:before="120"/>
              <w:jc w:val="center"/>
              <w:rPr>
                <w:sz w:val="22"/>
                <w:szCs w:val="22"/>
              </w:rPr>
            </w:pPr>
          </w:p>
        </w:tc>
        <w:tc>
          <w:tcPr>
            <w:tcW w:w="1260" w:type="dxa"/>
            <w:tcBorders>
              <w:top w:val="single" w:sz="4" w:space="0" w:color="auto"/>
              <w:left w:val="single" w:sz="4" w:space="0" w:color="auto"/>
              <w:bottom w:val="single" w:sz="4" w:space="0" w:color="auto"/>
              <w:right w:val="single" w:sz="4" w:space="0" w:color="auto"/>
            </w:tcBorders>
          </w:tcPr>
          <w:p w14:paraId="1D09E5D8" w14:textId="77777777" w:rsidR="00962ECE" w:rsidRPr="00953193" w:rsidRDefault="00962ECE" w:rsidP="002C08DB">
            <w:pPr>
              <w:pStyle w:val="BodyText"/>
              <w:spacing w:before="120"/>
              <w:jc w:val="center"/>
              <w:rPr>
                <w:sz w:val="22"/>
                <w:szCs w:val="22"/>
              </w:rPr>
            </w:pPr>
          </w:p>
        </w:tc>
      </w:tr>
      <w:tr w:rsidR="00953193" w:rsidRPr="00953193" w14:paraId="7BC793B9"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235613C8"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1</w:t>
            </w:r>
          </w:p>
        </w:tc>
        <w:tc>
          <w:tcPr>
            <w:tcW w:w="3388" w:type="dxa"/>
            <w:tcBorders>
              <w:top w:val="single" w:sz="4" w:space="0" w:color="auto"/>
              <w:left w:val="single" w:sz="4" w:space="0" w:color="auto"/>
              <w:bottom w:val="single" w:sz="4" w:space="0" w:color="auto"/>
              <w:right w:val="single" w:sz="4" w:space="0" w:color="auto"/>
            </w:tcBorders>
            <w:hideMark/>
          </w:tcPr>
          <w:p w14:paraId="3841B560"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Cẩu 5 tấn</w:t>
            </w:r>
          </w:p>
        </w:tc>
        <w:tc>
          <w:tcPr>
            <w:tcW w:w="895" w:type="dxa"/>
            <w:tcBorders>
              <w:top w:val="single" w:sz="4" w:space="0" w:color="auto"/>
              <w:left w:val="single" w:sz="4" w:space="0" w:color="auto"/>
              <w:bottom w:val="single" w:sz="4" w:space="0" w:color="auto"/>
              <w:right w:val="single" w:sz="4" w:space="0" w:color="auto"/>
            </w:tcBorders>
            <w:hideMark/>
          </w:tcPr>
          <w:p w14:paraId="4BD7F5EC"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3702349A" w14:textId="77777777" w:rsidR="00962ECE" w:rsidRPr="00953193" w:rsidRDefault="00962ECE" w:rsidP="002C08DB">
            <w:pPr>
              <w:pStyle w:val="BodyText"/>
              <w:spacing w:before="120"/>
              <w:jc w:val="center"/>
              <w:rPr>
                <w:sz w:val="22"/>
                <w:szCs w:val="22"/>
              </w:rPr>
            </w:pPr>
            <w:r w:rsidRPr="00953193">
              <w:rPr>
                <w:sz w:val="22"/>
                <w:szCs w:val="22"/>
              </w:rPr>
              <w:t>1</w:t>
            </w:r>
          </w:p>
        </w:tc>
        <w:tc>
          <w:tcPr>
            <w:tcW w:w="1260" w:type="dxa"/>
            <w:tcBorders>
              <w:top w:val="single" w:sz="4" w:space="0" w:color="auto"/>
              <w:left w:val="single" w:sz="4" w:space="0" w:color="auto"/>
              <w:bottom w:val="single" w:sz="4" w:space="0" w:color="auto"/>
              <w:right w:val="single" w:sz="4" w:space="0" w:color="auto"/>
            </w:tcBorders>
            <w:hideMark/>
          </w:tcPr>
          <w:p w14:paraId="6AA8D7ED"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6A709316"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27B3209E"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327B0D27"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2</w:t>
            </w:r>
          </w:p>
        </w:tc>
        <w:tc>
          <w:tcPr>
            <w:tcW w:w="3388" w:type="dxa"/>
            <w:tcBorders>
              <w:top w:val="single" w:sz="4" w:space="0" w:color="auto"/>
              <w:left w:val="single" w:sz="4" w:space="0" w:color="auto"/>
              <w:bottom w:val="single" w:sz="4" w:space="0" w:color="auto"/>
              <w:right w:val="single" w:sz="4" w:space="0" w:color="auto"/>
            </w:tcBorders>
            <w:hideMark/>
          </w:tcPr>
          <w:p w14:paraId="35B46F34"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Máy trộn bê tông 250 lít</w:t>
            </w:r>
          </w:p>
        </w:tc>
        <w:tc>
          <w:tcPr>
            <w:tcW w:w="895" w:type="dxa"/>
            <w:tcBorders>
              <w:top w:val="single" w:sz="4" w:space="0" w:color="auto"/>
              <w:left w:val="single" w:sz="4" w:space="0" w:color="auto"/>
              <w:bottom w:val="single" w:sz="4" w:space="0" w:color="auto"/>
              <w:right w:val="single" w:sz="4" w:space="0" w:color="auto"/>
            </w:tcBorders>
            <w:hideMark/>
          </w:tcPr>
          <w:p w14:paraId="661AF627"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33623553" w14:textId="77777777" w:rsidR="00962ECE" w:rsidRPr="00953193" w:rsidRDefault="00962ECE" w:rsidP="002C08DB">
            <w:pPr>
              <w:pStyle w:val="BodyText"/>
              <w:spacing w:before="120"/>
              <w:jc w:val="center"/>
              <w:rPr>
                <w:sz w:val="22"/>
                <w:szCs w:val="22"/>
              </w:rPr>
            </w:pPr>
            <w:r w:rsidRPr="00953193">
              <w:rPr>
                <w:sz w:val="22"/>
                <w:szCs w:val="22"/>
              </w:rPr>
              <w:t>3</w:t>
            </w:r>
          </w:p>
        </w:tc>
        <w:tc>
          <w:tcPr>
            <w:tcW w:w="1260" w:type="dxa"/>
            <w:tcBorders>
              <w:top w:val="single" w:sz="4" w:space="0" w:color="auto"/>
              <w:left w:val="single" w:sz="4" w:space="0" w:color="auto"/>
              <w:bottom w:val="single" w:sz="4" w:space="0" w:color="auto"/>
              <w:right w:val="single" w:sz="4" w:space="0" w:color="auto"/>
            </w:tcBorders>
            <w:hideMark/>
          </w:tcPr>
          <w:p w14:paraId="59A46DFE"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141C95FF"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3620E6B7"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1DF72418"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3</w:t>
            </w:r>
          </w:p>
        </w:tc>
        <w:tc>
          <w:tcPr>
            <w:tcW w:w="3388" w:type="dxa"/>
            <w:tcBorders>
              <w:top w:val="single" w:sz="4" w:space="0" w:color="auto"/>
              <w:left w:val="single" w:sz="4" w:space="0" w:color="auto"/>
              <w:bottom w:val="single" w:sz="4" w:space="0" w:color="auto"/>
              <w:right w:val="single" w:sz="4" w:space="0" w:color="auto"/>
            </w:tcBorders>
            <w:hideMark/>
          </w:tcPr>
          <w:p w14:paraId="2D306644"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Máy trộn vữa 150 lít</w:t>
            </w:r>
          </w:p>
        </w:tc>
        <w:tc>
          <w:tcPr>
            <w:tcW w:w="895" w:type="dxa"/>
            <w:tcBorders>
              <w:top w:val="single" w:sz="4" w:space="0" w:color="auto"/>
              <w:left w:val="single" w:sz="4" w:space="0" w:color="auto"/>
              <w:bottom w:val="single" w:sz="4" w:space="0" w:color="auto"/>
              <w:right w:val="single" w:sz="4" w:space="0" w:color="auto"/>
            </w:tcBorders>
            <w:hideMark/>
          </w:tcPr>
          <w:p w14:paraId="34D0055D"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2B6A7F47" w14:textId="77777777" w:rsidR="00962ECE" w:rsidRPr="00953193" w:rsidRDefault="00962ECE" w:rsidP="002C08DB">
            <w:pPr>
              <w:pStyle w:val="BodyText"/>
              <w:spacing w:before="120"/>
              <w:jc w:val="center"/>
              <w:rPr>
                <w:sz w:val="22"/>
                <w:szCs w:val="22"/>
              </w:rPr>
            </w:pPr>
            <w:r w:rsidRPr="00953193">
              <w:rPr>
                <w:sz w:val="22"/>
                <w:szCs w:val="22"/>
              </w:rPr>
              <w:t>3</w:t>
            </w:r>
          </w:p>
        </w:tc>
        <w:tc>
          <w:tcPr>
            <w:tcW w:w="1260" w:type="dxa"/>
            <w:tcBorders>
              <w:top w:val="single" w:sz="4" w:space="0" w:color="auto"/>
              <w:left w:val="single" w:sz="4" w:space="0" w:color="auto"/>
              <w:bottom w:val="single" w:sz="4" w:space="0" w:color="auto"/>
              <w:right w:val="single" w:sz="4" w:space="0" w:color="auto"/>
            </w:tcBorders>
            <w:hideMark/>
          </w:tcPr>
          <w:p w14:paraId="2FA18D01"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63AB1A68"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26ECAF39"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273FD9A4"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4</w:t>
            </w:r>
          </w:p>
        </w:tc>
        <w:tc>
          <w:tcPr>
            <w:tcW w:w="3388" w:type="dxa"/>
            <w:tcBorders>
              <w:top w:val="single" w:sz="4" w:space="0" w:color="auto"/>
              <w:left w:val="single" w:sz="4" w:space="0" w:color="auto"/>
              <w:bottom w:val="single" w:sz="4" w:space="0" w:color="auto"/>
              <w:right w:val="single" w:sz="4" w:space="0" w:color="auto"/>
            </w:tcBorders>
            <w:hideMark/>
          </w:tcPr>
          <w:p w14:paraId="578D3647"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Máy đầm dùi công suất 1kW</w:t>
            </w:r>
          </w:p>
        </w:tc>
        <w:tc>
          <w:tcPr>
            <w:tcW w:w="895" w:type="dxa"/>
            <w:tcBorders>
              <w:top w:val="single" w:sz="4" w:space="0" w:color="auto"/>
              <w:left w:val="single" w:sz="4" w:space="0" w:color="auto"/>
              <w:bottom w:val="single" w:sz="4" w:space="0" w:color="auto"/>
              <w:right w:val="single" w:sz="4" w:space="0" w:color="auto"/>
            </w:tcBorders>
            <w:hideMark/>
          </w:tcPr>
          <w:p w14:paraId="5F68297E"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3A0CAF99" w14:textId="77777777" w:rsidR="00962ECE" w:rsidRPr="00953193" w:rsidRDefault="00962ECE" w:rsidP="002C08DB">
            <w:pPr>
              <w:pStyle w:val="BodyText"/>
              <w:spacing w:before="120"/>
              <w:jc w:val="center"/>
              <w:rPr>
                <w:sz w:val="22"/>
                <w:szCs w:val="22"/>
              </w:rPr>
            </w:pPr>
            <w:r w:rsidRPr="00953193">
              <w:rPr>
                <w:sz w:val="22"/>
                <w:szCs w:val="22"/>
              </w:rPr>
              <w:t>9</w:t>
            </w:r>
          </w:p>
        </w:tc>
        <w:tc>
          <w:tcPr>
            <w:tcW w:w="1260" w:type="dxa"/>
            <w:tcBorders>
              <w:top w:val="single" w:sz="4" w:space="0" w:color="auto"/>
              <w:left w:val="single" w:sz="4" w:space="0" w:color="auto"/>
              <w:bottom w:val="single" w:sz="4" w:space="0" w:color="auto"/>
              <w:right w:val="single" w:sz="4" w:space="0" w:color="auto"/>
            </w:tcBorders>
            <w:hideMark/>
          </w:tcPr>
          <w:p w14:paraId="13B95ED8"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49784B47"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63E80BBC"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610ADBAC"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5</w:t>
            </w:r>
          </w:p>
        </w:tc>
        <w:tc>
          <w:tcPr>
            <w:tcW w:w="3388" w:type="dxa"/>
            <w:tcBorders>
              <w:top w:val="single" w:sz="4" w:space="0" w:color="auto"/>
              <w:left w:val="single" w:sz="4" w:space="0" w:color="auto"/>
              <w:bottom w:val="single" w:sz="4" w:space="0" w:color="auto"/>
              <w:right w:val="single" w:sz="4" w:space="0" w:color="auto"/>
            </w:tcBorders>
            <w:hideMark/>
          </w:tcPr>
          <w:p w14:paraId="789A37A3"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Máy đầm bàn công suất 1kW</w:t>
            </w:r>
          </w:p>
        </w:tc>
        <w:tc>
          <w:tcPr>
            <w:tcW w:w="895" w:type="dxa"/>
            <w:tcBorders>
              <w:top w:val="single" w:sz="4" w:space="0" w:color="auto"/>
              <w:left w:val="single" w:sz="4" w:space="0" w:color="auto"/>
              <w:bottom w:val="single" w:sz="4" w:space="0" w:color="auto"/>
              <w:right w:val="single" w:sz="4" w:space="0" w:color="auto"/>
            </w:tcBorders>
            <w:hideMark/>
          </w:tcPr>
          <w:p w14:paraId="4F556678"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1A48E5FC" w14:textId="77777777" w:rsidR="00962ECE" w:rsidRPr="00953193" w:rsidRDefault="00962ECE" w:rsidP="002C08DB">
            <w:pPr>
              <w:pStyle w:val="BodyText"/>
              <w:spacing w:before="120"/>
              <w:jc w:val="center"/>
              <w:rPr>
                <w:sz w:val="22"/>
                <w:szCs w:val="22"/>
              </w:rPr>
            </w:pPr>
            <w:r w:rsidRPr="00953193">
              <w:rPr>
                <w:sz w:val="22"/>
                <w:szCs w:val="22"/>
              </w:rPr>
              <w:t>9</w:t>
            </w:r>
          </w:p>
        </w:tc>
        <w:tc>
          <w:tcPr>
            <w:tcW w:w="1260" w:type="dxa"/>
            <w:tcBorders>
              <w:top w:val="single" w:sz="4" w:space="0" w:color="auto"/>
              <w:left w:val="single" w:sz="4" w:space="0" w:color="auto"/>
              <w:bottom w:val="single" w:sz="4" w:space="0" w:color="auto"/>
              <w:right w:val="single" w:sz="4" w:space="0" w:color="auto"/>
            </w:tcBorders>
            <w:hideMark/>
          </w:tcPr>
          <w:p w14:paraId="79ABA699"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4923224F"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257DB956"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58171FBC"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6</w:t>
            </w:r>
          </w:p>
        </w:tc>
        <w:tc>
          <w:tcPr>
            <w:tcW w:w="3388" w:type="dxa"/>
            <w:tcBorders>
              <w:top w:val="single" w:sz="4" w:space="0" w:color="auto"/>
              <w:left w:val="single" w:sz="4" w:space="0" w:color="auto"/>
              <w:bottom w:val="single" w:sz="4" w:space="0" w:color="auto"/>
              <w:right w:val="single" w:sz="4" w:space="0" w:color="auto"/>
            </w:tcBorders>
            <w:hideMark/>
          </w:tcPr>
          <w:p w14:paraId="0A29537B"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Máy đầm chân cừu</w:t>
            </w:r>
          </w:p>
        </w:tc>
        <w:tc>
          <w:tcPr>
            <w:tcW w:w="895" w:type="dxa"/>
            <w:tcBorders>
              <w:top w:val="single" w:sz="4" w:space="0" w:color="auto"/>
              <w:left w:val="single" w:sz="4" w:space="0" w:color="auto"/>
              <w:bottom w:val="single" w:sz="4" w:space="0" w:color="auto"/>
              <w:right w:val="single" w:sz="4" w:space="0" w:color="auto"/>
            </w:tcBorders>
            <w:hideMark/>
          </w:tcPr>
          <w:p w14:paraId="6E74438A"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7D4FE543" w14:textId="77777777" w:rsidR="00962ECE" w:rsidRPr="00953193" w:rsidRDefault="00962ECE" w:rsidP="002C08DB">
            <w:pPr>
              <w:pStyle w:val="BodyText"/>
              <w:spacing w:before="120"/>
              <w:jc w:val="center"/>
              <w:rPr>
                <w:sz w:val="22"/>
                <w:szCs w:val="22"/>
              </w:rPr>
            </w:pPr>
            <w:r w:rsidRPr="00953193">
              <w:rPr>
                <w:sz w:val="22"/>
                <w:szCs w:val="22"/>
              </w:rPr>
              <w:t>3</w:t>
            </w:r>
          </w:p>
        </w:tc>
        <w:tc>
          <w:tcPr>
            <w:tcW w:w="1260" w:type="dxa"/>
            <w:tcBorders>
              <w:top w:val="single" w:sz="4" w:space="0" w:color="auto"/>
              <w:left w:val="single" w:sz="4" w:space="0" w:color="auto"/>
              <w:bottom w:val="single" w:sz="4" w:space="0" w:color="auto"/>
              <w:right w:val="single" w:sz="4" w:space="0" w:color="auto"/>
            </w:tcBorders>
            <w:hideMark/>
          </w:tcPr>
          <w:p w14:paraId="7D1B3D56"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190D1224"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5A05ADAD"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633BCBF1"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lastRenderedPageBreak/>
              <w:t>7</w:t>
            </w:r>
          </w:p>
        </w:tc>
        <w:tc>
          <w:tcPr>
            <w:tcW w:w="3388" w:type="dxa"/>
            <w:tcBorders>
              <w:top w:val="single" w:sz="4" w:space="0" w:color="auto"/>
              <w:left w:val="single" w:sz="4" w:space="0" w:color="auto"/>
              <w:bottom w:val="single" w:sz="4" w:space="0" w:color="auto"/>
              <w:right w:val="single" w:sz="4" w:space="0" w:color="auto"/>
            </w:tcBorders>
            <w:hideMark/>
          </w:tcPr>
          <w:p w14:paraId="080BC322"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Máy đầm bánh thép</w:t>
            </w:r>
          </w:p>
        </w:tc>
        <w:tc>
          <w:tcPr>
            <w:tcW w:w="895" w:type="dxa"/>
            <w:tcBorders>
              <w:top w:val="single" w:sz="4" w:space="0" w:color="auto"/>
              <w:left w:val="single" w:sz="4" w:space="0" w:color="auto"/>
              <w:bottom w:val="single" w:sz="4" w:space="0" w:color="auto"/>
              <w:right w:val="single" w:sz="4" w:space="0" w:color="auto"/>
            </w:tcBorders>
            <w:hideMark/>
          </w:tcPr>
          <w:p w14:paraId="46499604"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100CE6CE" w14:textId="77777777" w:rsidR="00962ECE" w:rsidRPr="00953193" w:rsidRDefault="00962ECE" w:rsidP="002C08DB">
            <w:pPr>
              <w:pStyle w:val="BodyText"/>
              <w:spacing w:before="120"/>
              <w:jc w:val="center"/>
              <w:rPr>
                <w:sz w:val="22"/>
                <w:szCs w:val="22"/>
              </w:rPr>
            </w:pPr>
            <w:r w:rsidRPr="00953193">
              <w:rPr>
                <w:sz w:val="22"/>
                <w:szCs w:val="22"/>
              </w:rPr>
              <w:t>3</w:t>
            </w:r>
          </w:p>
        </w:tc>
        <w:tc>
          <w:tcPr>
            <w:tcW w:w="1260" w:type="dxa"/>
            <w:tcBorders>
              <w:top w:val="single" w:sz="4" w:space="0" w:color="auto"/>
              <w:left w:val="single" w:sz="4" w:space="0" w:color="auto"/>
              <w:bottom w:val="single" w:sz="4" w:space="0" w:color="auto"/>
              <w:right w:val="single" w:sz="4" w:space="0" w:color="auto"/>
            </w:tcBorders>
            <w:hideMark/>
          </w:tcPr>
          <w:p w14:paraId="59FF2E06"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2D957712"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2C6FC6BD"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26E4B245"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8</w:t>
            </w:r>
          </w:p>
        </w:tc>
        <w:tc>
          <w:tcPr>
            <w:tcW w:w="3388" w:type="dxa"/>
            <w:tcBorders>
              <w:top w:val="single" w:sz="4" w:space="0" w:color="auto"/>
              <w:left w:val="single" w:sz="4" w:space="0" w:color="auto"/>
              <w:bottom w:val="single" w:sz="4" w:space="0" w:color="auto"/>
              <w:right w:val="single" w:sz="4" w:space="0" w:color="auto"/>
            </w:tcBorders>
            <w:hideMark/>
          </w:tcPr>
          <w:p w14:paraId="2E97D48A"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Khoan điện cầm tay 0,6kW</w:t>
            </w:r>
          </w:p>
        </w:tc>
        <w:tc>
          <w:tcPr>
            <w:tcW w:w="895" w:type="dxa"/>
            <w:tcBorders>
              <w:top w:val="single" w:sz="4" w:space="0" w:color="auto"/>
              <w:left w:val="single" w:sz="4" w:space="0" w:color="auto"/>
              <w:bottom w:val="single" w:sz="4" w:space="0" w:color="auto"/>
              <w:right w:val="single" w:sz="4" w:space="0" w:color="auto"/>
            </w:tcBorders>
            <w:hideMark/>
          </w:tcPr>
          <w:p w14:paraId="11C172F3"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45638C53" w14:textId="77777777" w:rsidR="00962ECE" w:rsidRPr="00953193" w:rsidRDefault="00962ECE" w:rsidP="002C08DB">
            <w:pPr>
              <w:pStyle w:val="BodyText"/>
              <w:spacing w:before="120"/>
              <w:jc w:val="center"/>
              <w:rPr>
                <w:sz w:val="22"/>
                <w:szCs w:val="22"/>
              </w:rPr>
            </w:pPr>
            <w:r w:rsidRPr="00953193">
              <w:rPr>
                <w:sz w:val="22"/>
                <w:szCs w:val="22"/>
              </w:rPr>
              <w:t>3</w:t>
            </w:r>
          </w:p>
        </w:tc>
        <w:tc>
          <w:tcPr>
            <w:tcW w:w="1260" w:type="dxa"/>
            <w:tcBorders>
              <w:top w:val="single" w:sz="4" w:space="0" w:color="auto"/>
              <w:left w:val="single" w:sz="4" w:space="0" w:color="auto"/>
              <w:bottom w:val="single" w:sz="4" w:space="0" w:color="auto"/>
              <w:right w:val="single" w:sz="4" w:space="0" w:color="auto"/>
            </w:tcBorders>
            <w:hideMark/>
          </w:tcPr>
          <w:p w14:paraId="170B20E6"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20F9DBBE"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236FAB36"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57281BC6"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9</w:t>
            </w:r>
          </w:p>
        </w:tc>
        <w:tc>
          <w:tcPr>
            <w:tcW w:w="3388" w:type="dxa"/>
            <w:tcBorders>
              <w:top w:val="single" w:sz="4" w:space="0" w:color="auto"/>
              <w:left w:val="single" w:sz="4" w:space="0" w:color="auto"/>
              <w:bottom w:val="single" w:sz="4" w:space="0" w:color="auto"/>
              <w:right w:val="single" w:sz="4" w:space="0" w:color="auto"/>
            </w:tcBorders>
            <w:hideMark/>
          </w:tcPr>
          <w:p w14:paraId="38BE4FF9"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 xml:space="preserve">Máy cắt sắt 2,8kW </w:t>
            </w:r>
          </w:p>
        </w:tc>
        <w:tc>
          <w:tcPr>
            <w:tcW w:w="895" w:type="dxa"/>
            <w:tcBorders>
              <w:top w:val="single" w:sz="4" w:space="0" w:color="auto"/>
              <w:left w:val="single" w:sz="4" w:space="0" w:color="auto"/>
              <w:bottom w:val="single" w:sz="4" w:space="0" w:color="auto"/>
              <w:right w:val="single" w:sz="4" w:space="0" w:color="auto"/>
            </w:tcBorders>
            <w:hideMark/>
          </w:tcPr>
          <w:p w14:paraId="780EE383"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6E3B138B" w14:textId="77777777" w:rsidR="00962ECE" w:rsidRPr="00953193" w:rsidRDefault="00962ECE" w:rsidP="002C08DB">
            <w:pPr>
              <w:pStyle w:val="BodyText"/>
              <w:spacing w:before="120"/>
              <w:jc w:val="center"/>
              <w:rPr>
                <w:sz w:val="22"/>
                <w:szCs w:val="22"/>
              </w:rPr>
            </w:pPr>
            <w:r w:rsidRPr="00953193">
              <w:rPr>
                <w:sz w:val="22"/>
                <w:szCs w:val="22"/>
              </w:rPr>
              <w:t>3</w:t>
            </w:r>
          </w:p>
        </w:tc>
        <w:tc>
          <w:tcPr>
            <w:tcW w:w="1260" w:type="dxa"/>
            <w:tcBorders>
              <w:top w:val="single" w:sz="4" w:space="0" w:color="auto"/>
              <w:left w:val="single" w:sz="4" w:space="0" w:color="auto"/>
              <w:bottom w:val="single" w:sz="4" w:space="0" w:color="auto"/>
              <w:right w:val="single" w:sz="4" w:space="0" w:color="auto"/>
            </w:tcBorders>
            <w:hideMark/>
          </w:tcPr>
          <w:p w14:paraId="6B69BE8B"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52BFCEDC"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502F2FDD"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0E07EF91"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10</w:t>
            </w:r>
          </w:p>
        </w:tc>
        <w:tc>
          <w:tcPr>
            <w:tcW w:w="3388" w:type="dxa"/>
            <w:tcBorders>
              <w:top w:val="single" w:sz="4" w:space="0" w:color="auto"/>
              <w:left w:val="single" w:sz="4" w:space="0" w:color="auto"/>
              <w:bottom w:val="single" w:sz="4" w:space="0" w:color="auto"/>
              <w:right w:val="single" w:sz="4" w:space="0" w:color="auto"/>
            </w:tcBorders>
            <w:hideMark/>
          </w:tcPr>
          <w:p w14:paraId="617E42F3"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Máy mài 2,7kW</w:t>
            </w:r>
          </w:p>
        </w:tc>
        <w:tc>
          <w:tcPr>
            <w:tcW w:w="895" w:type="dxa"/>
            <w:tcBorders>
              <w:top w:val="single" w:sz="4" w:space="0" w:color="auto"/>
              <w:left w:val="single" w:sz="4" w:space="0" w:color="auto"/>
              <w:bottom w:val="single" w:sz="4" w:space="0" w:color="auto"/>
              <w:right w:val="single" w:sz="4" w:space="0" w:color="auto"/>
            </w:tcBorders>
            <w:hideMark/>
          </w:tcPr>
          <w:p w14:paraId="43DB43BC"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4DC26CDF" w14:textId="77777777" w:rsidR="00962ECE" w:rsidRPr="00953193" w:rsidRDefault="00962ECE" w:rsidP="002C08DB">
            <w:pPr>
              <w:pStyle w:val="BodyText"/>
              <w:spacing w:before="120"/>
              <w:jc w:val="center"/>
              <w:rPr>
                <w:sz w:val="22"/>
                <w:szCs w:val="22"/>
              </w:rPr>
            </w:pPr>
            <w:r w:rsidRPr="00953193">
              <w:rPr>
                <w:sz w:val="22"/>
                <w:szCs w:val="22"/>
              </w:rPr>
              <w:t>3</w:t>
            </w:r>
          </w:p>
        </w:tc>
        <w:tc>
          <w:tcPr>
            <w:tcW w:w="1260" w:type="dxa"/>
            <w:tcBorders>
              <w:top w:val="single" w:sz="4" w:space="0" w:color="auto"/>
              <w:left w:val="single" w:sz="4" w:space="0" w:color="auto"/>
              <w:bottom w:val="single" w:sz="4" w:space="0" w:color="auto"/>
              <w:right w:val="single" w:sz="4" w:space="0" w:color="auto"/>
            </w:tcBorders>
            <w:hideMark/>
          </w:tcPr>
          <w:p w14:paraId="36D77E3B"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04126166"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163A6E36"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3D4C18C3"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11</w:t>
            </w:r>
          </w:p>
        </w:tc>
        <w:tc>
          <w:tcPr>
            <w:tcW w:w="3388" w:type="dxa"/>
            <w:tcBorders>
              <w:top w:val="single" w:sz="4" w:space="0" w:color="auto"/>
              <w:left w:val="single" w:sz="4" w:space="0" w:color="auto"/>
              <w:bottom w:val="single" w:sz="4" w:space="0" w:color="auto"/>
              <w:right w:val="single" w:sz="4" w:space="0" w:color="auto"/>
            </w:tcBorders>
            <w:hideMark/>
          </w:tcPr>
          <w:p w14:paraId="2B5EC4C3"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Máy đào gàu nghịch</w:t>
            </w:r>
          </w:p>
        </w:tc>
        <w:tc>
          <w:tcPr>
            <w:tcW w:w="895" w:type="dxa"/>
            <w:tcBorders>
              <w:top w:val="single" w:sz="4" w:space="0" w:color="auto"/>
              <w:left w:val="single" w:sz="4" w:space="0" w:color="auto"/>
              <w:bottom w:val="single" w:sz="4" w:space="0" w:color="auto"/>
              <w:right w:val="single" w:sz="4" w:space="0" w:color="auto"/>
            </w:tcBorders>
            <w:hideMark/>
          </w:tcPr>
          <w:p w14:paraId="6DAF3119"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74FB7820" w14:textId="77777777" w:rsidR="00962ECE" w:rsidRPr="00953193" w:rsidRDefault="00962ECE" w:rsidP="002C08DB">
            <w:pPr>
              <w:pStyle w:val="BodyText"/>
              <w:spacing w:before="120"/>
              <w:jc w:val="center"/>
              <w:rPr>
                <w:sz w:val="22"/>
                <w:szCs w:val="22"/>
              </w:rPr>
            </w:pPr>
            <w:r w:rsidRPr="00953193">
              <w:rPr>
                <w:sz w:val="22"/>
                <w:szCs w:val="22"/>
              </w:rPr>
              <w:t>3</w:t>
            </w:r>
          </w:p>
        </w:tc>
        <w:tc>
          <w:tcPr>
            <w:tcW w:w="1260" w:type="dxa"/>
            <w:tcBorders>
              <w:top w:val="single" w:sz="4" w:space="0" w:color="auto"/>
              <w:left w:val="single" w:sz="4" w:space="0" w:color="auto"/>
              <w:bottom w:val="single" w:sz="4" w:space="0" w:color="auto"/>
              <w:right w:val="single" w:sz="4" w:space="0" w:color="auto"/>
            </w:tcBorders>
            <w:hideMark/>
          </w:tcPr>
          <w:p w14:paraId="6E3C6121"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1D67126C"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1280C4CD"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5AA2D134"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12</w:t>
            </w:r>
          </w:p>
        </w:tc>
        <w:tc>
          <w:tcPr>
            <w:tcW w:w="3388" w:type="dxa"/>
            <w:tcBorders>
              <w:top w:val="single" w:sz="4" w:space="0" w:color="auto"/>
              <w:left w:val="single" w:sz="4" w:space="0" w:color="auto"/>
              <w:bottom w:val="single" w:sz="4" w:space="0" w:color="auto"/>
              <w:right w:val="single" w:sz="4" w:space="0" w:color="auto"/>
            </w:tcBorders>
            <w:hideMark/>
          </w:tcPr>
          <w:p w14:paraId="33408B96"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Ô tô tự đổ (loại 10tấn)</w:t>
            </w:r>
          </w:p>
        </w:tc>
        <w:tc>
          <w:tcPr>
            <w:tcW w:w="895" w:type="dxa"/>
            <w:tcBorders>
              <w:top w:val="single" w:sz="4" w:space="0" w:color="auto"/>
              <w:left w:val="single" w:sz="4" w:space="0" w:color="auto"/>
              <w:bottom w:val="single" w:sz="4" w:space="0" w:color="auto"/>
              <w:right w:val="single" w:sz="4" w:space="0" w:color="auto"/>
            </w:tcBorders>
            <w:hideMark/>
          </w:tcPr>
          <w:p w14:paraId="4E37CF36"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4E151CAA" w14:textId="77777777" w:rsidR="00962ECE" w:rsidRPr="00953193" w:rsidRDefault="00962ECE" w:rsidP="002C08DB">
            <w:pPr>
              <w:pStyle w:val="BodyText"/>
              <w:spacing w:before="120"/>
              <w:jc w:val="center"/>
              <w:rPr>
                <w:sz w:val="22"/>
                <w:szCs w:val="22"/>
              </w:rPr>
            </w:pPr>
            <w:r w:rsidRPr="00953193">
              <w:rPr>
                <w:sz w:val="22"/>
                <w:szCs w:val="22"/>
              </w:rPr>
              <w:t>2</w:t>
            </w:r>
          </w:p>
        </w:tc>
        <w:tc>
          <w:tcPr>
            <w:tcW w:w="1260" w:type="dxa"/>
            <w:tcBorders>
              <w:top w:val="single" w:sz="4" w:space="0" w:color="auto"/>
              <w:left w:val="single" w:sz="4" w:space="0" w:color="auto"/>
              <w:bottom w:val="single" w:sz="4" w:space="0" w:color="auto"/>
              <w:right w:val="single" w:sz="4" w:space="0" w:color="auto"/>
            </w:tcBorders>
            <w:hideMark/>
          </w:tcPr>
          <w:p w14:paraId="1AF97BA1"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7008891B"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5DC7D3EC"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710AA6D7"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13</w:t>
            </w:r>
          </w:p>
        </w:tc>
        <w:tc>
          <w:tcPr>
            <w:tcW w:w="3388" w:type="dxa"/>
            <w:tcBorders>
              <w:top w:val="single" w:sz="4" w:space="0" w:color="auto"/>
              <w:left w:val="single" w:sz="4" w:space="0" w:color="auto"/>
              <w:bottom w:val="single" w:sz="4" w:space="0" w:color="auto"/>
              <w:right w:val="single" w:sz="4" w:space="0" w:color="auto"/>
            </w:tcBorders>
            <w:hideMark/>
          </w:tcPr>
          <w:p w14:paraId="40AF730D"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Xe chở nước</w:t>
            </w:r>
          </w:p>
        </w:tc>
        <w:tc>
          <w:tcPr>
            <w:tcW w:w="895" w:type="dxa"/>
            <w:tcBorders>
              <w:top w:val="single" w:sz="4" w:space="0" w:color="auto"/>
              <w:left w:val="single" w:sz="4" w:space="0" w:color="auto"/>
              <w:bottom w:val="single" w:sz="4" w:space="0" w:color="auto"/>
              <w:right w:val="single" w:sz="4" w:space="0" w:color="auto"/>
            </w:tcBorders>
            <w:hideMark/>
          </w:tcPr>
          <w:p w14:paraId="25DD97C2"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4113C5BE" w14:textId="77777777" w:rsidR="00962ECE" w:rsidRPr="00953193" w:rsidRDefault="00962ECE" w:rsidP="002C08DB">
            <w:pPr>
              <w:pStyle w:val="BodyText"/>
              <w:spacing w:before="120"/>
              <w:jc w:val="center"/>
              <w:rPr>
                <w:sz w:val="22"/>
                <w:szCs w:val="22"/>
              </w:rPr>
            </w:pPr>
            <w:r w:rsidRPr="00953193">
              <w:rPr>
                <w:sz w:val="22"/>
                <w:szCs w:val="22"/>
              </w:rPr>
              <w:t>1</w:t>
            </w:r>
          </w:p>
        </w:tc>
        <w:tc>
          <w:tcPr>
            <w:tcW w:w="1260" w:type="dxa"/>
            <w:tcBorders>
              <w:top w:val="single" w:sz="4" w:space="0" w:color="auto"/>
              <w:left w:val="single" w:sz="4" w:space="0" w:color="auto"/>
              <w:bottom w:val="single" w:sz="4" w:space="0" w:color="auto"/>
              <w:right w:val="single" w:sz="4" w:space="0" w:color="auto"/>
            </w:tcBorders>
            <w:hideMark/>
          </w:tcPr>
          <w:p w14:paraId="2E95E2D1"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472B28C4"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5BD3A0EE"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5619F414"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14</w:t>
            </w:r>
          </w:p>
        </w:tc>
        <w:tc>
          <w:tcPr>
            <w:tcW w:w="3388" w:type="dxa"/>
            <w:tcBorders>
              <w:top w:val="single" w:sz="4" w:space="0" w:color="auto"/>
              <w:left w:val="single" w:sz="4" w:space="0" w:color="auto"/>
              <w:bottom w:val="single" w:sz="4" w:space="0" w:color="auto"/>
              <w:right w:val="single" w:sz="4" w:space="0" w:color="auto"/>
            </w:tcBorders>
            <w:hideMark/>
          </w:tcPr>
          <w:p w14:paraId="3CB579F5"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Kích dầu 50 tấn</w:t>
            </w:r>
          </w:p>
        </w:tc>
        <w:tc>
          <w:tcPr>
            <w:tcW w:w="895" w:type="dxa"/>
            <w:tcBorders>
              <w:top w:val="single" w:sz="4" w:space="0" w:color="auto"/>
              <w:left w:val="single" w:sz="4" w:space="0" w:color="auto"/>
              <w:bottom w:val="single" w:sz="4" w:space="0" w:color="auto"/>
              <w:right w:val="single" w:sz="4" w:space="0" w:color="auto"/>
            </w:tcBorders>
            <w:hideMark/>
          </w:tcPr>
          <w:p w14:paraId="19148BEA"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444856AA" w14:textId="77777777" w:rsidR="00962ECE" w:rsidRPr="00953193" w:rsidRDefault="00962ECE" w:rsidP="002C08DB">
            <w:pPr>
              <w:pStyle w:val="BodyText"/>
              <w:spacing w:before="120"/>
              <w:jc w:val="center"/>
              <w:rPr>
                <w:sz w:val="22"/>
                <w:szCs w:val="22"/>
              </w:rPr>
            </w:pPr>
            <w:r w:rsidRPr="00953193">
              <w:rPr>
                <w:sz w:val="22"/>
                <w:szCs w:val="22"/>
              </w:rPr>
              <w:t>4</w:t>
            </w:r>
          </w:p>
        </w:tc>
        <w:tc>
          <w:tcPr>
            <w:tcW w:w="1260" w:type="dxa"/>
            <w:tcBorders>
              <w:top w:val="single" w:sz="4" w:space="0" w:color="auto"/>
              <w:left w:val="single" w:sz="4" w:space="0" w:color="auto"/>
              <w:bottom w:val="single" w:sz="4" w:space="0" w:color="auto"/>
              <w:right w:val="single" w:sz="4" w:space="0" w:color="auto"/>
            </w:tcBorders>
            <w:hideMark/>
          </w:tcPr>
          <w:p w14:paraId="26319C9D"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5851F93E"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62C12690"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60D1A965"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15</w:t>
            </w:r>
          </w:p>
        </w:tc>
        <w:tc>
          <w:tcPr>
            <w:tcW w:w="3388" w:type="dxa"/>
            <w:tcBorders>
              <w:top w:val="single" w:sz="4" w:space="0" w:color="auto"/>
              <w:left w:val="single" w:sz="4" w:space="0" w:color="auto"/>
              <w:bottom w:val="single" w:sz="4" w:space="0" w:color="auto"/>
              <w:right w:val="single" w:sz="4" w:space="0" w:color="auto"/>
            </w:tcBorders>
            <w:hideMark/>
          </w:tcPr>
          <w:p w14:paraId="665C66D9"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Máy bơm 1,5HP</w:t>
            </w:r>
          </w:p>
        </w:tc>
        <w:tc>
          <w:tcPr>
            <w:tcW w:w="895" w:type="dxa"/>
            <w:tcBorders>
              <w:top w:val="single" w:sz="4" w:space="0" w:color="auto"/>
              <w:left w:val="single" w:sz="4" w:space="0" w:color="auto"/>
              <w:bottom w:val="single" w:sz="4" w:space="0" w:color="auto"/>
              <w:right w:val="single" w:sz="4" w:space="0" w:color="auto"/>
            </w:tcBorders>
            <w:hideMark/>
          </w:tcPr>
          <w:p w14:paraId="01E286E6"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6A5DE6E4" w14:textId="77777777" w:rsidR="00962ECE" w:rsidRPr="00953193" w:rsidRDefault="00962ECE" w:rsidP="002C08DB">
            <w:pPr>
              <w:pStyle w:val="BodyText"/>
              <w:spacing w:before="120"/>
              <w:jc w:val="center"/>
              <w:rPr>
                <w:sz w:val="22"/>
                <w:szCs w:val="22"/>
              </w:rPr>
            </w:pPr>
            <w:r w:rsidRPr="00953193">
              <w:rPr>
                <w:sz w:val="22"/>
                <w:szCs w:val="22"/>
              </w:rPr>
              <w:t>2</w:t>
            </w:r>
          </w:p>
        </w:tc>
        <w:tc>
          <w:tcPr>
            <w:tcW w:w="1260" w:type="dxa"/>
            <w:tcBorders>
              <w:top w:val="single" w:sz="4" w:space="0" w:color="auto"/>
              <w:left w:val="single" w:sz="4" w:space="0" w:color="auto"/>
              <w:bottom w:val="single" w:sz="4" w:space="0" w:color="auto"/>
              <w:right w:val="single" w:sz="4" w:space="0" w:color="auto"/>
            </w:tcBorders>
            <w:hideMark/>
          </w:tcPr>
          <w:p w14:paraId="2F6FA1A8"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689978EE" w14:textId="77777777" w:rsidR="00962ECE" w:rsidRPr="00953193" w:rsidRDefault="00962ECE" w:rsidP="002C08DB">
            <w:pPr>
              <w:pStyle w:val="BodyText"/>
              <w:spacing w:before="120"/>
              <w:jc w:val="center"/>
              <w:rPr>
                <w:sz w:val="22"/>
                <w:szCs w:val="22"/>
              </w:rPr>
            </w:pPr>
            <w:r w:rsidRPr="00953193">
              <w:rPr>
                <w:sz w:val="22"/>
                <w:szCs w:val="22"/>
              </w:rPr>
              <w:t>Việt Nam</w:t>
            </w:r>
          </w:p>
        </w:tc>
      </w:tr>
    </w:tbl>
    <w:p w14:paraId="26F155EE" w14:textId="77777777" w:rsidR="00962ECE" w:rsidRPr="00953193" w:rsidRDefault="00962ECE" w:rsidP="002C08DB">
      <w:pPr>
        <w:spacing w:before="120" w:after="120" w:line="240" w:lineRule="auto"/>
        <w:jc w:val="right"/>
        <w:rPr>
          <w:i/>
          <w:sz w:val="22"/>
        </w:rPr>
      </w:pPr>
      <w:r w:rsidRPr="00953193">
        <w:rPr>
          <w:i/>
          <w:sz w:val="22"/>
        </w:rPr>
        <w:t xml:space="preserve">Nguồn: </w:t>
      </w:r>
      <w:r w:rsidRPr="00953193">
        <w:rPr>
          <w:rFonts w:eastAsia="Times New Roman"/>
          <w:i/>
          <w:sz w:val="22"/>
          <w:lang w:val="en-US"/>
        </w:rPr>
        <w:t xml:space="preserve">Báo cáo nghiên cứu khả </w:t>
      </w:r>
      <w:r w:rsidRPr="00953193">
        <w:rPr>
          <w:i/>
          <w:sz w:val="22"/>
        </w:rPr>
        <w:t xml:space="preserve">thi, TVXDĐ3, tháng </w:t>
      </w:r>
      <w:r w:rsidRPr="00953193">
        <w:rPr>
          <w:i/>
          <w:sz w:val="22"/>
          <w:lang w:val="en-US"/>
        </w:rPr>
        <w:t>07/2020.</w:t>
      </w:r>
    </w:p>
    <w:p w14:paraId="137A495B" w14:textId="390AE674" w:rsidR="00962ECE" w:rsidRPr="00953193" w:rsidRDefault="00814C67" w:rsidP="002C08DB">
      <w:pPr>
        <w:pStyle w:val="Heading3"/>
        <w:numPr>
          <w:ilvl w:val="0"/>
          <w:numId w:val="0"/>
        </w:numPr>
        <w:tabs>
          <w:tab w:val="left" w:pos="851"/>
        </w:tabs>
        <w:rPr>
          <w:color w:val="auto"/>
        </w:rPr>
      </w:pPr>
      <w:bookmarkStart w:id="271" w:name="_Toc96010288"/>
      <w:bookmarkStart w:id="272" w:name="_Toc103926702"/>
      <w:r w:rsidRPr="00953193">
        <w:rPr>
          <w:color w:val="auto"/>
        </w:rPr>
        <w:t>1.5.3</w:t>
      </w:r>
      <w:r w:rsidRPr="00953193">
        <w:rPr>
          <w:color w:val="auto"/>
        </w:rPr>
        <w:tab/>
      </w:r>
      <w:r w:rsidR="00962ECE" w:rsidRPr="00953193">
        <w:rPr>
          <w:color w:val="auto"/>
        </w:rPr>
        <w:t>Phương án và trình tự thi công</w:t>
      </w:r>
      <w:bookmarkEnd w:id="271"/>
      <w:bookmarkEnd w:id="272"/>
      <w:r w:rsidR="00962ECE" w:rsidRPr="00953193">
        <w:rPr>
          <w:color w:val="auto"/>
        </w:rPr>
        <w:t xml:space="preserve"> </w:t>
      </w:r>
    </w:p>
    <w:p w14:paraId="7E1252E2" w14:textId="6A9FA06B" w:rsidR="00622D01" w:rsidRPr="00622D01" w:rsidRDefault="00622D01" w:rsidP="002C08DB">
      <w:pPr>
        <w:spacing w:before="120" w:after="120" w:line="240" w:lineRule="auto"/>
        <w:ind w:left="851"/>
        <w:rPr>
          <w:color w:val="FF0000"/>
          <w:szCs w:val="26"/>
          <w:lang w:val="en-US"/>
        </w:rPr>
      </w:pPr>
      <w:bookmarkStart w:id="273" w:name="_Toc25424464"/>
      <w:bookmarkStart w:id="274" w:name="_Toc96010289"/>
      <w:r w:rsidRPr="00622D01">
        <w:rPr>
          <w:b/>
          <w:i/>
          <w:color w:val="FF0000"/>
          <w:szCs w:val="26"/>
          <w:lang w:val="en-US"/>
        </w:rPr>
        <w:t>Quá trình vận chuyển thiết bị thi công</w:t>
      </w:r>
      <w:r w:rsidRPr="00622D01">
        <w:rPr>
          <w:color w:val="FF0000"/>
          <w:szCs w:val="26"/>
          <w:lang w:val="en-US"/>
        </w:rPr>
        <w:t xml:space="preserve">: </w:t>
      </w:r>
      <w:r w:rsidRPr="00622D01">
        <w:rPr>
          <w:color w:val="FF0000"/>
          <w:szCs w:val="26"/>
        </w:rPr>
        <w:t xml:space="preserve">Các thiết bị </w:t>
      </w:r>
      <w:r w:rsidRPr="00622D01">
        <w:rPr>
          <w:color w:val="FF0000"/>
          <w:szCs w:val="26"/>
          <w:shd w:val="clear" w:color="auto" w:fill="FFFFFF"/>
        </w:rPr>
        <w:t>sẽ được vận chuyển từ nước ngoài, thông quan tại cảng Phú Mỹ, sau đó vận chuyển bằng xà lan về công trường và lắp dựng</w:t>
      </w:r>
      <w:r w:rsidRPr="00622D01">
        <w:rPr>
          <w:color w:val="FF0000"/>
          <w:szCs w:val="26"/>
          <w:shd w:val="clear" w:color="auto" w:fill="FFFFFF"/>
          <w:lang w:val="en-US"/>
        </w:rPr>
        <w:t>.</w:t>
      </w:r>
    </w:p>
    <w:p w14:paraId="6CB51C93" w14:textId="77777777" w:rsidR="00814C67" w:rsidRPr="00953193" w:rsidRDefault="00814C67" w:rsidP="002C08DB">
      <w:pPr>
        <w:spacing w:before="120" w:after="120" w:line="240" w:lineRule="auto"/>
        <w:ind w:left="851"/>
        <w:rPr>
          <w:szCs w:val="26"/>
          <w:lang w:val="en-US"/>
        </w:rPr>
      </w:pPr>
      <w:r w:rsidRPr="00953193">
        <w:rPr>
          <w:szCs w:val="26"/>
        </w:rPr>
        <w:t>Từ đặc điểm công trình, dự kiến biện pháp thi công chủ yếu là thủ công kết hợp với cơ giới</w:t>
      </w:r>
      <w:bookmarkEnd w:id="273"/>
      <w:r w:rsidRPr="00953193">
        <w:rPr>
          <w:szCs w:val="26"/>
          <w:lang w:val="en-US"/>
        </w:rPr>
        <w:t>.</w:t>
      </w:r>
    </w:p>
    <w:p w14:paraId="7B16207F" w14:textId="77777777" w:rsidR="00814C67" w:rsidRPr="00953193" w:rsidRDefault="00814C67" w:rsidP="002C08DB">
      <w:pPr>
        <w:spacing w:before="120" w:after="120" w:line="240" w:lineRule="auto"/>
        <w:ind w:left="851"/>
        <w:rPr>
          <w:szCs w:val="26"/>
          <w:lang w:val="en-US"/>
        </w:rPr>
      </w:pPr>
      <w:r w:rsidRPr="00953193">
        <w:rPr>
          <w:szCs w:val="26"/>
          <w:lang w:val="en-US"/>
        </w:rPr>
        <w:t>Trình tự thi công của dự án như sau:</w:t>
      </w:r>
    </w:p>
    <w:p w14:paraId="1AE993F6" w14:textId="77777777" w:rsidR="00814C67" w:rsidRPr="00953193" w:rsidRDefault="00814C67" w:rsidP="002C08DB">
      <w:pPr>
        <w:widowControl w:val="0"/>
        <w:numPr>
          <w:ilvl w:val="0"/>
          <w:numId w:val="65"/>
        </w:numPr>
        <w:tabs>
          <w:tab w:val="clear" w:pos="-567"/>
        </w:tabs>
        <w:spacing w:before="120" w:after="120" w:line="240" w:lineRule="auto"/>
        <w:ind w:left="1135" w:hanging="284"/>
        <w:rPr>
          <w:szCs w:val="26"/>
        </w:rPr>
      </w:pPr>
      <w:r w:rsidRPr="00953193">
        <w:rPr>
          <w:szCs w:val="26"/>
        </w:rPr>
        <w:t>Chỉnh trang san gạt mặt bằng.</w:t>
      </w:r>
    </w:p>
    <w:p w14:paraId="0DDE0688" w14:textId="77777777" w:rsidR="00814C67" w:rsidRPr="00953193" w:rsidRDefault="00814C67" w:rsidP="002C08DB">
      <w:pPr>
        <w:widowControl w:val="0"/>
        <w:numPr>
          <w:ilvl w:val="0"/>
          <w:numId w:val="65"/>
        </w:numPr>
        <w:tabs>
          <w:tab w:val="clear" w:pos="-567"/>
        </w:tabs>
        <w:spacing w:before="120" w:after="120" w:line="240" w:lineRule="auto"/>
        <w:ind w:left="1135" w:hanging="284"/>
        <w:rPr>
          <w:szCs w:val="26"/>
        </w:rPr>
      </w:pPr>
      <w:r w:rsidRPr="00953193">
        <w:rPr>
          <w:szCs w:val="26"/>
        </w:rPr>
        <w:t xml:space="preserve">Thi công đường </w:t>
      </w:r>
      <w:r w:rsidRPr="00953193">
        <w:rPr>
          <w:szCs w:val="26"/>
          <w:lang w:val="en-US"/>
        </w:rPr>
        <w:t>giao thông</w:t>
      </w:r>
      <w:r w:rsidRPr="00953193">
        <w:rPr>
          <w:szCs w:val="26"/>
        </w:rPr>
        <w:t xml:space="preserve"> nội bộ vào các vị trí </w:t>
      </w:r>
      <w:r w:rsidRPr="00953193">
        <w:rPr>
          <w:szCs w:val="26"/>
          <w:lang w:val="en-US"/>
        </w:rPr>
        <w:t>turbine</w:t>
      </w:r>
      <w:r w:rsidRPr="00953193">
        <w:rPr>
          <w:szCs w:val="26"/>
        </w:rPr>
        <w:t xml:space="preserve"> </w:t>
      </w:r>
      <w:r w:rsidRPr="00953193">
        <w:rPr>
          <w:szCs w:val="26"/>
          <w:lang w:val="en-US"/>
        </w:rPr>
        <w:t>và</w:t>
      </w:r>
      <w:r w:rsidRPr="00953193">
        <w:rPr>
          <w:szCs w:val="26"/>
        </w:rPr>
        <w:t xml:space="preserve"> </w:t>
      </w:r>
      <w:r w:rsidRPr="00953193">
        <w:rPr>
          <w:szCs w:val="26"/>
          <w:lang w:val="en-US"/>
        </w:rPr>
        <w:t>b</w:t>
      </w:r>
      <w:r w:rsidRPr="00953193">
        <w:rPr>
          <w:szCs w:val="26"/>
        </w:rPr>
        <w:t>ãi thi công.</w:t>
      </w:r>
    </w:p>
    <w:p w14:paraId="19AD51CC" w14:textId="77777777" w:rsidR="00814C67" w:rsidRPr="00953193" w:rsidRDefault="00814C67" w:rsidP="002C08DB">
      <w:pPr>
        <w:widowControl w:val="0"/>
        <w:numPr>
          <w:ilvl w:val="0"/>
          <w:numId w:val="65"/>
        </w:numPr>
        <w:tabs>
          <w:tab w:val="clear" w:pos="-567"/>
        </w:tabs>
        <w:spacing w:before="120" w:after="120" w:line="240" w:lineRule="auto"/>
        <w:ind w:left="1135" w:hanging="284"/>
        <w:rPr>
          <w:szCs w:val="26"/>
        </w:rPr>
      </w:pPr>
      <w:r w:rsidRPr="00953193">
        <w:rPr>
          <w:szCs w:val="26"/>
        </w:rPr>
        <w:t xml:space="preserve">Thi công móng </w:t>
      </w:r>
      <w:r w:rsidRPr="00953193">
        <w:rPr>
          <w:szCs w:val="26"/>
          <w:lang w:val="en-US"/>
        </w:rPr>
        <w:t>turbine</w:t>
      </w:r>
      <w:r w:rsidRPr="00953193">
        <w:rPr>
          <w:szCs w:val="26"/>
        </w:rPr>
        <w:t>.</w:t>
      </w:r>
    </w:p>
    <w:p w14:paraId="2927B00A" w14:textId="77777777" w:rsidR="00814C67" w:rsidRPr="00953193" w:rsidRDefault="00814C67" w:rsidP="002C08DB">
      <w:pPr>
        <w:widowControl w:val="0"/>
        <w:numPr>
          <w:ilvl w:val="0"/>
          <w:numId w:val="65"/>
        </w:numPr>
        <w:tabs>
          <w:tab w:val="clear" w:pos="-567"/>
        </w:tabs>
        <w:spacing w:before="120" w:after="120" w:line="240" w:lineRule="auto"/>
        <w:ind w:left="1135" w:hanging="284"/>
        <w:rPr>
          <w:szCs w:val="26"/>
        </w:rPr>
      </w:pPr>
      <w:r w:rsidRPr="00953193">
        <w:rPr>
          <w:szCs w:val="26"/>
        </w:rPr>
        <w:t>Thi công hệ thống thu gom điện nội bộ 35kV.</w:t>
      </w:r>
    </w:p>
    <w:p w14:paraId="72993A8F" w14:textId="77777777" w:rsidR="00814C67" w:rsidRPr="00953193" w:rsidRDefault="00814C67" w:rsidP="002C08DB">
      <w:pPr>
        <w:widowControl w:val="0"/>
        <w:numPr>
          <w:ilvl w:val="0"/>
          <w:numId w:val="65"/>
        </w:numPr>
        <w:tabs>
          <w:tab w:val="clear" w:pos="-567"/>
        </w:tabs>
        <w:spacing w:before="120" w:after="120" w:line="240" w:lineRule="auto"/>
        <w:ind w:left="1135" w:hanging="284"/>
        <w:rPr>
          <w:szCs w:val="26"/>
        </w:rPr>
      </w:pPr>
      <w:r w:rsidRPr="00953193">
        <w:rPr>
          <w:szCs w:val="26"/>
        </w:rPr>
        <w:t>Đào và lắp đặt cáp ngầm, hệ thống nối đất.</w:t>
      </w:r>
    </w:p>
    <w:p w14:paraId="7B68725D" w14:textId="77777777" w:rsidR="00814C67" w:rsidRPr="00953193" w:rsidRDefault="00814C67" w:rsidP="002C08DB">
      <w:pPr>
        <w:widowControl w:val="0"/>
        <w:numPr>
          <w:ilvl w:val="0"/>
          <w:numId w:val="65"/>
        </w:numPr>
        <w:tabs>
          <w:tab w:val="clear" w:pos="-567"/>
        </w:tabs>
        <w:spacing w:before="120" w:after="120" w:line="240" w:lineRule="auto"/>
        <w:ind w:left="1135" w:hanging="284"/>
        <w:rPr>
          <w:szCs w:val="26"/>
        </w:rPr>
      </w:pPr>
      <w:r w:rsidRPr="00953193">
        <w:rPr>
          <w:szCs w:val="26"/>
        </w:rPr>
        <w:t xml:space="preserve">Lắp đặt </w:t>
      </w:r>
      <w:r w:rsidRPr="00953193">
        <w:rPr>
          <w:szCs w:val="26"/>
          <w:lang w:val="en-US"/>
        </w:rPr>
        <w:t>turbine</w:t>
      </w:r>
      <w:r w:rsidRPr="00953193">
        <w:rPr>
          <w:szCs w:val="26"/>
        </w:rPr>
        <w:t xml:space="preserve"> gió, các thiết bị điện, tủ bảng …</w:t>
      </w:r>
    </w:p>
    <w:p w14:paraId="70F841B5" w14:textId="77777777" w:rsidR="00814C67" w:rsidRPr="00953193" w:rsidRDefault="00814C67" w:rsidP="002C08DB">
      <w:pPr>
        <w:widowControl w:val="0"/>
        <w:numPr>
          <w:ilvl w:val="0"/>
          <w:numId w:val="65"/>
        </w:numPr>
        <w:tabs>
          <w:tab w:val="clear" w:pos="-567"/>
        </w:tabs>
        <w:spacing w:before="120" w:after="120" w:line="240" w:lineRule="auto"/>
        <w:ind w:left="1135" w:hanging="284"/>
        <w:rPr>
          <w:szCs w:val="26"/>
        </w:rPr>
      </w:pPr>
      <w:r w:rsidRPr="00953193">
        <w:rPr>
          <w:szCs w:val="26"/>
        </w:rPr>
        <w:t>Lắp đặt hệ thống thông tin quang và SCADA.</w:t>
      </w:r>
    </w:p>
    <w:p w14:paraId="1AE63F35" w14:textId="5A8F6DAE" w:rsidR="00962ECE" w:rsidRPr="00953193" w:rsidRDefault="00FC66EA" w:rsidP="002C08DB">
      <w:pPr>
        <w:pStyle w:val="Heading3"/>
        <w:numPr>
          <w:ilvl w:val="0"/>
          <w:numId w:val="0"/>
        </w:numPr>
        <w:tabs>
          <w:tab w:val="left" w:pos="851"/>
        </w:tabs>
        <w:rPr>
          <w:color w:val="auto"/>
        </w:rPr>
      </w:pPr>
      <w:bookmarkStart w:id="275" w:name="_Toc103926703"/>
      <w:r w:rsidRPr="00953193">
        <w:rPr>
          <w:color w:val="auto"/>
        </w:rPr>
        <w:t>1.5.4</w:t>
      </w:r>
      <w:r w:rsidRPr="00953193">
        <w:rPr>
          <w:color w:val="auto"/>
        </w:rPr>
        <w:tab/>
      </w:r>
      <w:r w:rsidR="00962ECE" w:rsidRPr="00953193">
        <w:rPr>
          <w:color w:val="auto"/>
        </w:rPr>
        <w:t>Biện pháp thi công từng hạng mục</w:t>
      </w:r>
      <w:bookmarkEnd w:id="274"/>
      <w:bookmarkEnd w:id="275"/>
      <w:r w:rsidR="00962ECE" w:rsidRPr="00953193">
        <w:rPr>
          <w:color w:val="auto"/>
        </w:rPr>
        <w:t xml:space="preserve"> </w:t>
      </w:r>
    </w:p>
    <w:p w14:paraId="0E138303" w14:textId="79C2060D" w:rsidR="00962ECE" w:rsidRPr="00953193" w:rsidRDefault="00FC66EA" w:rsidP="007050F3">
      <w:pPr>
        <w:pStyle w:val="Heading4"/>
      </w:pPr>
      <w:bookmarkStart w:id="276" w:name="_Toc96010290"/>
      <w:bookmarkStart w:id="277" w:name="_Toc66195796"/>
      <w:r w:rsidRPr="00953193">
        <w:t>1.5.4.1</w:t>
      </w:r>
      <w:r w:rsidRPr="00953193">
        <w:tab/>
      </w:r>
      <w:r w:rsidR="00962ECE" w:rsidRPr="00953193">
        <w:t>Biện pháp thi công turbine gió</w:t>
      </w:r>
      <w:bookmarkEnd w:id="276"/>
      <w:bookmarkEnd w:id="277"/>
    </w:p>
    <w:p w14:paraId="199287B8" w14:textId="77777777" w:rsidR="00FC66EA" w:rsidRPr="00953193" w:rsidRDefault="00FC66EA" w:rsidP="002C08DB">
      <w:pPr>
        <w:pStyle w:val="Doanvan"/>
        <w:rPr>
          <w:lang w:val="x-none"/>
        </w:rPr>
      </w:pPr>
      <w:bookmarkStart w:id="278" w:name="_Toc96010291"/>
      <w:bookmarkStart w:id="279" w:name="_Toc66195798"/>
      <w:r w:rsidRPr="00953193">
        <w:t xml:space="preserve">Các trụ thép của Tuabin gió đựợc đỡ bằng các móng cọc đài cao, với các cọc được đóng </w:t>
      </w:r>
      <w:r w:rsidRPr="00953193">
        <w:rPr>
          <w:lang w:val="x-none"/>
        </w:rPr>
        <w:t>vào nền đất tự nhiên. Vị trí của mỗi tuabin gió cũng như các cọc của Tua bin gió được định vị</w:t>
      </w:r>
      <w:r w:rsidRPr="00953193">
        <w:rPr>
          <w:lang w:val="en-US"/>
        </w:rPr>
        <w:t xml:space="preserve"> </w:t>
      </w:r>
      <w:r w:rsidRPr="00953193">
        <w:rPr>
          <w:lang w:val="x-none"/>
        </w:rPr>
        <w:t>chính xác trên công trƣờng bởi công nghệ GPS hoặc các máy toàn đạc với độ chính xác cao.</w:t>
      </w:r>
    </w:p>
    <w:p w14:paraId="256D65C7" w14:textId="77777777" w:rsidR="00FC66EA" w:rsidRPr="00953193" w:rsidRDefault="00FC66EA" w:rsidP="002C08DB">
      <w:pPr>
        <w:pStyle w:val="Doanvan"/>
      </w:pPr>
      <w:r w:rsidRPr="00953193">
        <w:t>Các bước thi công móng Tuabin như sau:</w:t>
      </w:r>
    </w:p>
    <w:p w14:paraId="70E64527" w14:textId="77777777" w:rsidR="00FC66EA" w:rsidRPr="00953193" w:rsidRDefault="00FC66EA" w:rsidP="002C08DB">
      <w:pPr>
        <w:pStyle w:val="Doanvan"/>
        <w:numPr>
          <w:ilvl w:val="0"/>
          <w:numId w:val="71"/>
        </w:numPr>
        <w:tabs>
          <w:tab w:val="clear" w:pos="1134"/>
          <w:tab w:val="left" w:pos="1418"/>
        </w:tabs>
        <w:ind w:left="1418" w:hanging="284"/>
      </w:pPr>
      <w:r w:rsidRPr="00953193">
        <w:t>Bước 1: Định vị vị trí tim tua bin và vị trí các cọc.</w:t>
      </w:r>
    </w:p>
    <w:p w14:paraId="4CF7DC68" w14:textId="77777777" w:rsidR="00FC66EA" w:rsidRPr="00953193" w:rsidRDefault="00FC66EA" w:rsidP="002C08DB">
      <w:pPr>
        <w:pStyle w:val="Doanvan"/>
        <w:numPr>
          <w:ilvl w:val="0"/>
          <w:numId w:val="71"/>
        </w:numPr>
        <w:tabs>
          <w:tab w:val="clear" w:pos="1134"/>
          <w:tab w:val="left" w:pos="1418"/>
        </w:tabs>
        <w:ind w:left="1418" w:hanging="284"/>
      </w:pPr>
      <w:r w:rsidRPr="00953193">
        <w:lastRenderedPageBreak/>
        <w:t>Bước 2: Tiến hành đóng cọc bằng thiết bị chuyên dụng.</w:t>
      </w:r>
    </w:p>
    <w:p w14:paraId="5BCF69B5" w14:textId="77777777" w:rsidR="00FC66EA" w:rsidRPr="00953193" w:rsidRDefault="00FC66EA" w:rsidP="002C08DB">
      <w:pPr>
        <w:pStyle w:val="Doanvan"/>
        <w:numPr>
          <w:ilvl w:val="0"/>
          <w:numId w:val="71"/>
        </w:numPr>
        <w:tabs>
          <w:tab w:val="clear" w:pos="1134"/>
          <w:tab w:val="left" w:pos="1418"/>
        </w:tabs>
        <w:ind w:left="1418" w:hanging="284"/>
      </w:pPr>
      <w:r w:rsidRPr="00953193">
        <w:t>Bước 3: Xác định và đóng cừ vây xung quanh vị trí đài móng.</w:t>
      </w:r>
    </w:p>
    <w:p w14:paraId="3F171C1F" w14:textId="77777777" w:rsidR="00FC66EA" w:rsidRPr="00953193" w:rsidRDefault="00FC66EA" w:rsidP="002C08DB">
      <w:pPr>
        <w:pStyle w:val="Doanvan"/>
        <w:numPr>
          <w:ilvl w:val="0"/>
          <w:numId w:val="71"/>
        </w:numPr>
        <w:tabs>
          <w:tab w:val="clear" w:pos="1134"/>
          <w:tab w:val="left" w:pos="1418"/>
        </w:tabs>
        <w:ind w:left="1418" w:hanging="284"/>
      </w:pPr>
      <w:r w:rsidRPr="00953193">
        <w:t>Bước 4: Tiến hành bơm cát, rải vải địa kỹ thuật, đổ đá cấp phối tạo mặt bằng thi công đài cọc.</w:t>
      </w:r>
    </w:p>
    <w:p w14:paraId="749EA328" w14:textId="77777777" w:rsidR="00FC66EA" w:rsidRPr="00953193" w:rsidRDefault="00FC66EA" w:rsidP="002C08DB">
      <w:pPr>
        <w:pStyle w:val="Doanvan"/>
        <w:numPr>
          <w:ilvl w:val="0"/>
          <w:numId w:val="71"/>
        </w:numPr>
        <w:tabs>
          <w:tab w:val="clear" w:pos="1134"/>
          <w:tab w:val="left" w:pos="1418"/>
        </w:tabs>
        <w:ind w:left="1418" w:hanging="284"/>
      </w:pPr>
      <w:r w:rsidRPr="00953193">
        <w:t>Bước 5: Đổ bê tông lót tạo phẳng và xử lý đầu cọc.</w:t>
      </w:r>
    </w:p>
    <w:p w14:paraId="04E623D4" w14:textId="77777777" w:rsidR="00FC66EA" w:rsidRPr="00953193" w:rsidRDefault="00FC66EA" w:rsidP="002C08DB">
      <w:pPr>
        <w:pStyle w:val="Doanvan"/>
        <w:numPr>
          <w:ilvl w:val="0"/>
          <w:numId w:val="71"/>
        </w:numPr>
        <w:tabs>
          <w:tab w:val="clear" w:pos="1134"/>
          <w:tab w:val="left" w:pos="1418"/>
        </w:tabs>
        <w:ind w:left="1418" w:hanging="284"/>
      </w:pPr>
      <w:r w:rsidRPr="00953193">
        <w:t>Bước 6: Lắp dựng ván khuôn, cốt thép cho móng (bản đáy móng và cổ móng). Vòng đai bulong neo được lắp đặt cùng với cốt thép cổ móng.</w:t>
      </w:r>
    </w:p>
    <w:p w14:paraId="0BF93DE2" w14:textId="77777777" w:rsidR="00FC66EA" w:rsidRPr="00953193" w:rsidRDefault="00FC66EA" w:rsidP="002C08DB">
      <w:pPr>
        <w:pStyle w:val="Doanvan"/>
        <w:numPr>
          <w:ilvl w:val="0"/>
          <w:numId w:val="71"/>
        </w:numPr>
        <w:tabs>
          <w:tab w:val="clear" w:pos="1134"/>
          <w:tab w:val="left" w:pos="1418"/>
        </w:tabs>
        <w:ind w:left="1418" w:hanging="284"/>
      </w:pPr>
      <w:r w:rsidRPr="00953193">
        <w:t>Bước 7: Đổ bê tông móng trụ tua bin theo quy trình đổ bê tông khối lớn với các biện pháp thi công để giảm chênh lệch nhiệt độ giữa bê tông trong khối đổ và nhiệt độ bên ngoài khối đổ. Trong quá trình thi công sử dụng cần cẩu, máy trộn bê tông, máy bơm bê tông được tập kết trên các xà lan xung quanh móng.</w:t>
      </w:r>
    </w:p>
    <w:p w14:paraId="73C7AD9D" w14:textId="77777777" w:rsidR="00FC66EA" w:rsidRPr="00953193" w:rsidRDefault="00FC66EA" w:rsidP="002C08DB">
      <w:pPr>
        <w:pStyle w:val="Doanvan"/>
        <w:numPr>
          <w:ilvl w:val="0"/>
          <w:numId w:val="71"/>
        </w:numPr>
        <w:tabs>
          <w:tab w:val="clear" w:pos="1134"/>
          <w:tab w:val="left" w:pos="1418"/>
        </w:tabs>
        <w:ind w:left="1418" w:hanging="284"/>
      </w:pPr>
      <w:r w:rsidRPr="00953193">
        <w:t>Bước 8: Tiến hành bảo dưỡng bê tông móng sau khi đổ theo đúng kỹ thuật và quy định hiện hành. Đối với phương án cọc monopile, nhà thầu sẽ dùng thiết bị và cẩu chuyên dụng để lắp đặt móng cọc, giảm bớt thời gian thi công cọc và bê tông tại công trường.</w:t>
      </w:r>
    </w:p>
    <w:p w14:paraId="4E5C47CF" w14:textId="77777777" w:rsidR="00FC66EA" w:rsidRPr="00953193" w:rsidRDefault="00FC66EA" w:rsidP="002C08DB">
      <w:pPr>
        <w:pStyle w:val="Doanvan"/>
      </w:pPr>
      <w:r w:rsidRPr="00953193">
        <w:t>Phương án lắp đặt trụ tháp, nacelle và cánh quạt:</w:t>
      </w:r>
    </w:p>
    <w:p w14:paraId="453BC011" w14:textId="77777777" w:rsidR="00FC66EA" w:rsidRPr="00953193" w:rsidRDefault="00FC66EA" w:rsidP="002C08DB">
      <w:pPr>
        <w:pStyle w:val="Doanvan"/>
        <w:numPr>
          <w:ilvl w:val="0"/>
          <w:numId w:val="72"/>
        </w:numPr>
        <w:tabs>
          <w:tab w:val="clear" w:pos="1134"/>
          <w:tab w:val="left" w:pos="1418"/>
        </w:tabs>
        <w:ind w:left="1418" w:hanging="284"/>
      </w:pPr>
      <w:r w:rsidRPr="00953193">
        <w:t xml:space="preserve">Các trụ thép, nacelle và cánh quạt được mua từ nhà sản xuất nƣớc ngoài và vận chuyển về các cảng trung chuyển, sau đó bốc dỡ và vận chuyển lên các xà lan tới vị trí các móng Tua bin để lắp dựng. Nhà thầu lắp dựng cần chuẩn bị lắp đặt và trang bị trƣớc các thiết bị bên trong mỗi nacelle. Tua bin gió thông thường lắp đặt bởi các cần cẩu, bao gồm một cần cẩu chính và một cần cẩu thứ 2 để trợ giúp cho cần cẩu chính. </w:t>
      </w:r>
    </w:p>
    <w:p w14:paraId="20442D49" w14:textId="77777777" w:rsidR="00FC66EA" w:rsidRPr="00953193" w:rsidRDefault="00FC66EA" w:rsidP="002C08DB">
      <w:pPr>
        <w:pStyle w:val="Doanvan"/>
        <w:numPr>
          <w:ilvl w:val="0"/>
          <w:numId w:val="72"/>
        </w:numPr>
        <w:tabs>
          <w:tab w:val="clear" w:pos="1134"/>
          <w:tab w:val="left" w:pos="1418"/>
        </w:tabs>
        <w:ind w:left="1418" w:hanging="284"/>
      </w:pPr>
      <w:r w:rsidRPr="00953193">
        <w:t xml:space="preserve">Cần cẩu chính phải có kích thước đủ lớn (sức cẩu 550 tấn) để nâng các đoạn ống của tháp, nacelle và cánh quạt ở đỉnh tuabin và cần cẩu thứ 2 (sức cẩu 250 tấn) chủ yếu là để trợ giúp cho cần cẩu chính trong quá trình cẩu lắp tại các vị trí thấp. </w:t>
      </w:r>
    </w:p>
    <w:p w14:paraId="728A0C94" w14:textId="77777777" w:rsidR="00FC66EA" w:rsidRPr="00953193" w:rsidRDefault="00FC66EA" w:rsidP="002C08DB">
      <w:pPr>
        <w:pStyle w:val="Doanvan"/>
        <w:numPr>
          <w:ilvl w:val="0"/>
          <w:numId w:val="72"/>
        </w:numPr>
        <w:tabs>
          <w:tab w:val="clear" w:pos="1134"/>
          <w:tab w:val="left" w:pos="1418"/>
        </w:tabs>
        <w:ind w:left="1418" w:hanging="284"/>
      </w:pPr>
      <w:r w:rsidRPr="00953193">
        <w:t>Trước khi lắp ráp phải kiểm tra chất lượng và bề mặt cấu kiện và bu lông. Các lỗ đinh mặt bích phải đồng tâm. Trước khi xiết chặt toàn bộ bu lông cần phải lắp thử một số bu lông và kiểm tra về kích thước, vị trí và độ khép kín, nếu đạt thì mới xiết lực đến độ căng tiêu chuẩn. Bu lông khi đã xiết đạt lực căng tiêu chuẩn thì sẽ không được phép sử dụng lại.</w:t>
      </w:r>
    </w:p>
    <w:p w14:paraId="35117969" w14:textId="77777777" w:rsidR="00FC66EA" w:rsidRPr="00953193" w:rsidRDefault="00FC66EA" w:rsidP="002C08DB">
      <w:pPr>
        <w:pStyle w:val="Doanvan"/>
      </w:pPr>
      <w:r w:rsidRPr="00953193">
        <w:t>Quy trình lắp ráp điện:</w:t>
      </w:r>
    </w:p>
    <w:p w14:paraId="7A6B7D7E" w14:textId="77777777" w:rsidR="00FC66EA" w:rsidRPr="00953193" w:rsidRDefault="00FC66EA" w:rsidP="002C08DB">
      <w:pPr>
        <w:pStyle w:val="Doanvan"/>
        <w:numPr>
          <w:ilvl w:val="0"/>
          <w:numId w:val="73"/>
        </w:numPr>
        <w:tabs>
          <w:tab w:val="clear" w:pos="1134"/>
          <w:tab w:val="left" w:pos="1418"/>
        </w:tabs>
        <w:ind w:left="1418" w:hanging="207"/>
      </w:pPr>
      <w:r w:rsidRPr="00953193">
        <w:t>Tất cả quy trình và bước thực hiện việc lắp ráp phải tuân thủ nghiêm ngặt các tiêu chuẩn kỹ thuật an toàn về lắp đặt thiết bị điện và tuân theo hướng dẫn lắp đặt thiết bị của nhà sản xuất.</w:t>
      </w:r>
    </w:p>
    <w:p w14:paraId="08BA4E80" w14:textId="77777777" w:rsidR="00FC66EA" w:rsidRPr="00953193" w:rsidRDefault="00FC66EA" w:rsidP="002C08DB">
      <w:pPr>
        <w:pStyle w:val="Doanvan"/>
        <w:numPr>
          <w:ilvl w:val="0"/>
          <w:numId w:val="73"/>
        </w:numPr>
        <w:tabs>
          <w:tab w:val="clear" w:pos="1134"/>
          <w:tab w:val="left" w:pos="1418"/>
        </w:tabs>
        <w:ind w:left="1418" w:hanging="207"/>
      </w:pPr>
      <w:r w:rsidRPr="00953193">
        <w:t>Trình tự lắp đặt các thiết bị điện từ chân cột lên tuabin thực hiện như sau:</w:t>
      </w:r>
    </w:p>
    <w:p w14:paraId="6E624490" w14:textId="77777777" w:rsidR="00FC66EA" w:rsidRPr="00953193" w:rsidRDefault="00FC66EA" w:rsidP="002C08DB">
      <w:pPr>
        <w:pStyle w:val="Doanvan"/>
        <w:numPr>
          <w:ilvl w:val="0"/>
          <w:numId w:val="73"/>
        </w:numPr>
        <w:tabs>
          <w:tab w:val="clear" w:pos="1134"/>
          <w:tab w:val="left" w:pos="1418"/>
        </w:tabs>
        <w:ind w:left="1418" w:hanging="207"/>
      </w:pPr>
      <w:r w:rsidRPr="00953193">
        <w:t>Lắp đặt cảm biến đo tốc độ gió</w:t>
      </w:r>
    </w:p>
    <w:p w14:paraId="4AED2DC4" w14:textId="77777777" w:rsidR="00FC66EA" w:rsidRPr="00953193" w:rsidRDefault="00FC66EA" w:rsidP="002C08DB">
      <w:pPr>
        <w:pStyle w:val="Doanvan"/>
        <w:numPr>
          <w:ilvl w:val="0"/>
          <w:numId w:val="73"/>
        </w:numPr>
        <w:tabs>
          <w:tab w:val="clear" w:pos="1134"/>
          <w:tab w:val="left" w:pos="1418"/>
        </w:tabs>
        <w:ind w:left="1418" w:hanging="207"/>
      </w:pPr>
      <w:r w:rsidRPr="00953193">
        <w:t>Lắp đặt cáp điện.</w:t>
      </w:r>
    </w:p>
    <w:p w14:paraId="08018FF3" w14:textId="77777777" w:rsidR="00FC66EA" w:rsidRPr="00953193" w:rsidRDefault="00FC66EA" w:rsidP="002C08DB">
      <w:pPr>
        <w:pStyle w:val="Doanvan"/>
        <w:numPr>
          <w:ilvl w:val="0"/>
          <w:numId w:val="73"/>
        </w:numPr>
        <w:tabs>
          <w:tab w:val="clear" w:pos="1134"/>
          <w:tab w:val="left" w:pos="1418"/>
        </w:tabs>
        <w:ind w:left="1418" w:hanging="207"/>
      </w:pPr>
      <w:r w:rsidRPr="00953193">
        <w:t>Lắp đặt cáp điện cao thế cho máy biến áp.</w:t>
      </w:r>
    </w:p>
    <w:p w14:paraId="3EFC054A" w14:textId="77777777" w:rsidR="00FC66EA" w:rsidRPr="00953193" w:rsidRDefault="00FC66EA" w:rsidP="002C08DB">
      <w:pPr>
        <w:pStyle w:val="Doanvan"/>
        <w:numPr>
          <w:ilvl w:val="0"/>
          <w:numId w:val="73"/>
        </w:numPr>
        <w:tabs>
          <w:tab w:val="clear" w:pos="1134"/>
          <w:tab w:val="left" w:pos="1418"/>
        </w:tabs>
        <w:ind w:left="1418" w:hanging="207"/>
      </w:pPr>
      <w:r w:rsidRPr="00953193">
        <w:lastRenderedPageBreak/>
        <w:t>Nối lắp đặt điện cao thế.</w:t>
      </w:r>
    </w:p>
    <w:p w14:paraId="6563C192" w14:textId="77777777" w:rsidR="00FC66EA" w:rsidRPr="00953193" w:rsidRDefault="00FC66EA" w:rsidP="002C08DB">
      <w:pPr>
        <w:pStyle w:val="Doanvan"/>
        <w:numPr>
          <w:ilvl w:val="0"/>
          <w:numId w:val="73"/>
        </w:numPr>
        <w:tabs>
          <w:tab w:val="clear" w:pos="1134"/>
          <w:tab w:val="left" w:pos="1418"/>
        </w:tabs>
        <w:ind w:left="1418" w:hanging="207"/>
      </w:pPr>
      <w:r w:rsidRPr="00953193">
        <w:t>Kiểm tra phòng máy biến áp.</w:t>
      </w:r>
    </w:p>
    <w:p w14:paraId="46FB7BDC" w14:textId="71469200" w:rsidR="00962ECE" w:rsidRPr="00953193" w:rsidRDefault="00FC66EA" w:rsidP="007050F3">
      <w:pPr>
        <w:pStyle w:val="Heading4"/>
      </w:pPr>
      <w:r w:rsidRPr="00953193">
        <w:t>1.5.4.2</w:t>
      </w:r>
      <w:r w:rsidRPr="00953193">
        <w:tab/>
      </w:r>
      <w:r w:rsidR="00962ECE" w:rsidRPr="00953193">
        <w:t>Biện pháp thi công đường giao thông nội bộ</w:t>
      </w:r>
      <w:bookmarkEnd w:id="278"/>
      <w:bookmarkEnd w:id="279"/>
    </w:p>
    <w:p w14:paraId="0111DB89" w14:textId="77777777" w:rsidR="00FC66EA" w:rsidRPr="00953193" w:rsidRDefault="00FC66EA" w:rsidP="002C08DB">
      <w:pPr>
        <w:widowControl w:val="0"/>
        <w:spacing w:before="120" w:after="120" w:line="240" w:lineRule="auto"/>
        <w:ind w:left="851"/>
        <w:rPr>
          <w:szCs w:val="26"/>
          <w:lang w:val="en-US"/>
        </w:rPr>
      </w:pPr>
      <w:r w:rsidRPr="00953193">
        <w:rPr>
          <w:szCs w:val="26"/>
          <w:lang w:val="en-US"/>
        </w:rPr>
        <w:t>Biện pháp thi công theo phương pháp Dây chuyền (là phương pháp mà trong đó việc xây dựng được chia ra thành các loại công việc theo trình tự công nghệ sản xuất, các công việc liên quan chặt chẽ với nhau và sắp xếp theo một trình tự hợp lý, các công việc đều có một đơn vị chuyên nghiệp đảm nhận với sự trang bị máy móc, thiết bị, nhân lực đầy đủ đảm bảo hoàn thành công việc).</w:t>
      </w:r>
    </w:p>
    <w:p w14:paraId="251FB797" w14:textId="77777777" w:rsidR="00FC66EA" w:rsidRPr="00953193" w:rsidRDefault="00FC66EA" w:rsidP="002C08DB">
      <w:pPr>
        <w:widowControl w:val="0"/>
        <w:spacing w:before="120" w:after="120" w:line="240" w:lineRule="auto"/>
        <w:ind w:left="851"/>
        <w:rPr>
          <w:szCs w:val="26"/>
          <w:lang w:val="en-US"/>
        </w:rPr>
      </w:pPr>
      <w:r w:rsidRPr="00953193">
        <w:rPr>
          <w:szCs w:val="26"/>
          <w:lang w:val="en-US"/>
        </w:rPr>
        <w:t>Trình tự thi công như sau:</w:t>
      </w:r>
    </w:p>
    <w:p w14:paraId="4CD2E4C3" w14:textId="77777777" w:rsidR="00FC66EA" w:rsidRPr="00953193" w:rsidRDefault="00FC66EA" w:rsidP="002C08DB">
      <w:pPr>
        <w:widowControl w:val="0"/>
        <w:numPr>
          <w:ilvl w:val="0"/>
          <w:numId w:val="65"/>
        </w:numPr>
        <w:tabs>
          <w:tab w:val="clear" w:pos="-567"/>
        </w:tabs>
        <w:spacing w:before="120" w:after="120" w:line="240" w:lineRule="auto"/>
        <w:ind w:left="1135" w:hanging="284"/>
        <w:rPr>
          <w:lang w:eastAsia="ar-SA"/>
        </w:rPr>
      </w:pPr>
      <w:r w:rsidRPr="00953193">
        <w:rPr>
          <w:lang w:eastAsia="ar-SA"/>
        </w:rPr>
        <w:t>Bóc lớp đất hữu cơ </w:t>
      </w:r>
    </w:p>
    <w:p w14:paraId="519EE810" w14:textId="77777777" w:rsidR="00FC66EA" w:rsidRPr="00953193" w:rsidRDefault="00FC66EA" w:rsidP="002C08DB">
      <w:pPr>
        <w:widowControl w:val="0"/>
        <w:numPr>
          <w:ilvl w:val="0"/>
          <w:numId w:val="65"/>
        </w:numPr>
        <w:tabs>
          <w:tab w:val="clear" w:pos="-567"/>
        </w:tabs>
        <w:spacing w:before="120" w:after="120" w:line="240" w:lineRule="auto"/>
        <w:ind w:left="1135" w:hanging="284"/>
        <w:rPr>
          <w:lang w:eastAsia="ar-SA"/>
        </w:rPr>
      </w:pPr>
      <w:r w:rsidRPr="00953193">
        <w:rPr>
          <w:lang w:val="en-US" w:eastAsia="ar-SA"/>
        </w:rPr>
        <w:t>Đ</w:t>
      </w:r>
      <w:r w:rsidRPr="00953193">
        <w:rPr>
          <w:lang w:eastAsia="ar-SA"/>
        </w:rPr>
        <w:t>ắp đất nền đường theo từng lớp, đầm nén đến K=0,95 đến cao trình thiết kế</w:t>
      </w:r>
      <w:r w:rsidRPr="00953193">
        <w:rPr>
          <w:lang w:val="en-US" w:eastAsia="ar-SA"/>
        </w:rPr>
        <w:t>.</w:t>
      </w:r>
    </w:p>
    <w:p w14:paraId="5839A074" w14:textId="77777777" w:rsidR="00FC66EA" w:rsidRPr="00953193" w:rsidRDefault="00FC66EA" w:rsidP="002C08DB">
      <w:pPr>
        <w:widowControl w:val="0"/>
        <w:numPr>
          <w:ilvl w:val="0"/>
          <w:numId w:val="65"/>
        </w:numPr>
        <w:tabs>
          <w:tab w:val="clear" w:pos="-567"/>
        </w:tabs>
        <w:spacing w:before="120" w:after="120" w:line="240" w:lineRule="auto"/>
        <w:ind w:left="1135" w:hanging="284"/>
        <w:rPr>
          <w:lang w:eastAsia="ar-SA"/>
        </w:rPr>
      </w:pPr>
      <w:r w:rsidRPr="00953193">
        <w:rPr>
          <w:lang w:eastAsia="ar-SA"/>
        </w:rPr>
        <w:t>Thi công lớp cấp phối đá dăm loại 2 dày 24cm, đầm chặt đến K= 0,98</w:t>
      </w:r>
      <w:r w:rsidRPr="00953193">
        <w:rPr>
          <w:lang w:val="en-US" w:eastAsia="ar-SA"/>
        </w:rPr>
        <w:t>.</w:t>
      </w:r>
    </w:p>
    <w:p w14:paraId="35CD5889" w14:textId="77777777" w:rsidR="00FC66EA" w:rsidRPr="00953193" w:rsidRDefault="00FC66EA" w:rsidP="002C08DB">
      <w:pPr>
        <w:widowControl w:val="0"/>
        <w:numPr>
          <w:ilvl w:val="0"/>
          <w:numId w:val="65"/>
        </w:numPr>
        <w:tabs>
          <w:tab w:val="clear" w:pos="-567"/>
        </w:tabs>
        <w:spacing w:before="120" w:after="120" w:line="240" w:lineRule="auto"/>
        <w:ind w:left="1135" w:hanging="284"/>
        <w:rPr>
          <w:lang w:eastAsia="ar-SA"/>
        </w:rPr>
      </w:pPr>
      <w:r w:rsidRPr="00953193">
        <w:rPr>
          <w:lang w:eastAsia="ar-SA"/>
        </w:rPr>
        <w:t>Thi công lớp vải polyetylen (vải bạt dứa)</w:t>
      </w:r>
      <w:r w:rsidRPr="00953193">
        <w:rPr>
          <w:lang w:val="en-US" w:eastAsia="ar-SA"/>
        </w:rPr>
        <w:t>.</w:t>
      </w:r>
    </w:p>
    <w:p w14:paraId="21CA43CE" w14:textId="77777777" w:rsidR="00FC66EA" w:rsidRPr="00953193" w:rsidRDefault="00FC66EA" w:rsidP="002C08DB">
      <w:pPr>
        <w:widowControl w:val="0"/>
        <w:numPr>
          <w:ilvl w:val="0"/>
          <w:numId w:val="65"/>
        </w:numPr>
        <w:tabs>
          <w:tab w:val="clear" w:pos="-567"/>
        </w:tabs>
        <w:spacing w:before="120" w:after="120" w:line="240" w:lineRule="auto"/>
        <w:ind w:left="1135" w:hanging="284"/>
        <w:rPr>
          <w:lang w:eastAsia="ar-SA"/>
        </w:rPr>
      </w:pPr>
      <w:r w:rsidRPr="00953193">
        <w:rPr>
          <w:lang w:eastAsia="ar-SA"/>
        </w:rPr>
        <w:t>Thi công lớp Bê tông mặt đường B15 (M200#) dày 24cm</w:t>
      </w:r>
      <w:r w:rsidRPr="00953193">
        <w:rPr>
          <w:lang w:val="en-US" w:eastAsia="ar-SA"/>
        </w:rPr>
        <w:t>.</w:t>
      </w:r>
    </w:p>
    <w:p w14:paraId="67980CFA" w14:textId="77777777" w:rsidR="00FC66EA" w:rsidRPr="00953193" w:rsidRDefault="00FC66EA" w:rsidP="002C08DB">
      <w:pPr>
        <w:widowControl w:val="0"/>
        <w:numPr>
          <w:ilvl w:val="0"/>
          <w:numId w:val="65"/>
        </w:numPr>
        <w:tabs>
          <w:tab w:val="clear" w:pos="-567"/>
        </w:tabs>
        <w:spacing w:before="120" w:after="120" w:line="240" w:lineRule="auto"/>
        <w:ind w:left="1135" w:hanging="284"/>
        <w:rPr>
          <w:lang w:eastAsia="ar-SA"/>
        </w:rPr>
      </w:pPr>
      <w:r w:rsidRPr="00953193">
        <w:rPr>
          <w:lang w:eastAsia="ar-SA"/>
        </w:rPr>
        <w:t>Bù lề đường, gia cố mái taluy</w:t>
      </w:r>
      <w:r w:rsidRPr="00953193">
        <w:rPr>
          <w:lang w:val="en-US" w:eastAsia="ar-SA"/>
        </w:rPr>
        <w:t>.</w:t>
      </w:r>
    </w:p>
    <w:p w14:paraId="2C0E6131" w14:textId="2BA3B182" w:rsidR="00962ECE" w:rsidRPr="00953193" w:rsidRDefault="00FC66EA" w:rsidP="002C08DB">
      <w:pPr>
        <w:widowControl w:val="0"/>
        <w:numPr>
          <w:ilvl w:val="0"/>
          <w:numId w:val="65"/>
        </w:numPr>
        <w:tabs>
          <w:tab w:val="clear" w:pos="-567"/>
        </w:tabs>
        <w:spacing w:before="120" w:after="120" w:line="240" w:lineRule="auto"/>
        <w:ind w:left="1135" w:hanging="284"/>
        <w:rPr>
          <w:lang w:eastAsia="ar-SA"/>
        </w:rPr>
      </w:pPr>
      <w:r w:rsidRPr="00953193">
        <w:rPr>
          <w:lang w:eastAsia="ar-SA"/>
        </w:rPr>
        <w:t>Hoàn thiện.</w:t>
      </w:r>
    </w:p>
    <w:p w14:paraId="6AA2FFA7" w14:textId="0A619E38" w:rsidR="00FC66EA" w:rsidRPr="00953193" w:rsidRDefault="00FC66EA" w:rsidP="002C08DB">
      <w:pPr>
        <w:pStyle w:val="Heading2"/>
        <w:numPr>
          <w:ilvl w:val="1"/>
          <w:numId w:val="76"/>
        </w:numPr>
        <w:ind w:left="851" w:hanging="851"/>
        <w:rPr>
          <w:color w:val="auto"/>
          <w:spacing w:val="-4"/>
        </w:rPr>
      </w:pPr>
      <w:bookmarkStart w:id="280" w:name="_Toc96010292"/>
      <w:bookmarkStart w:id="281" w:name="_Toc103926704"/>
      <w:bookmarkStart w:id="282" w:name="_Toc96010294"/>
      <w:r w:rsidRPr="00953193">
        <w:rPr>
          <w:color w:val="auto"/>
          <w:spacing w:val="-4"/>
        </w:rPr>
        <w:t>TIẾN ĐỘ, VỐN ĐẦU TƯ, TỔ CHỨC QUẢN LÝ VÀ THỰC HIỆN DỰ ÁN</w:t>
      </w:r>
      <w:bookmarkEnd w:id="280"/>
      <w:bookmarkEnd w:id="281"/>
    </w:p>
    <w:p w14:paraId="0A368DB3" w14:textId="12213985" w:rsidR="00FC66EA" w:rsidRPr="00953193" w:rsidRDefault="00FC66EA" w:rsidP="002C08DB">
      <w:pPr>
        <w:pStyle w:val="Heading3"/>
        <w:numPr>
          <w:ilvl w:val="2"/>
          <w:numId w:val="76"/>
        </w:numPr>
        <w:tabs>
          <w:tab w:val="left" w:pos="851"/>
        </w:tabs>
        <w:ind w:left="851" w:hanging="851"/>
        <w:rPr>
          <w:color w:val="auto"/>
        </w:rPr>
      </w:pPr>
      <w:bookmarkStart w:id="283" w:name="_Toc96010293"/>
      <w:bookmarkStart w:id="284" w:name="_Toc103926705"/>
      <w:r w:rsidRPr="00953193">
        <w:rPr>
          <w:color w:val="auto"/>
        </w:rPr>
        <w:t>Tiến độ thực hiện dự án</w:t>
      </w:r>
      <w:bookmarkEnd w:id="283"/>
      <w:bookmarkEnd w:id="284"/>
    </w:p>
    <w:p w14:paraId="69E6D24F" w14:textId="77777777" w:rsidR="00FC66EA" w:rsidRPr="00953193" w:rsidRDefault="00FC66EA" w:rsidP="002C08DB">
      <w:pPr>
        <w:spacing w:before="120" w:after="120" w:line="240" w:lineRule="auto"/>
        <w:ind w:left="851"/>
        <w:rPr>
          <w:rFonts w:eastAsia="Lucida Sans Unicode"/>
          <w:szCs w:val="26"/>
          <w:lang w:val="it-IT"/>
        </w:rPr>
      </w:pPr>
      <w:r w:rsidRPr="00953193">
        <w:rPr>
          <w:rFonts w:eastAsia="Lucida Sans Unicode"/>
          <w:szCs w:val="26"/>
          <w:lang w:val="it-IT"/>
        </w:rPr>
        <w:t>Dự kiến tiến độ thực hiện dự án như sau:</w:t>
      </w:r>
    </w:p>
    <w:p w14:paraId="571F0913" w14:textId="77777777" w:rsidR="00FC66EA" w:rsidRPr="00953193" w:rsidRDefault="00FC66EA" w:rsidP="002C08DB">
      <w:pPr>
        <w:pStyle w:val="ListParagraph"/>
        <w:numPr>
          <w:ilvl w:val="0"/>
          <w:numId w:val="75"/>
        </w:numPr>
        <w:spacing w:after="120"/>
        <w:ind w:left="851" w:firstLine="0"/>
        <w:rPr>
          <w:sz w:val="26"/>
          <w:szCs w:val="26"/>
        </w:rPr>
      </w:pPr>
      <w:r w:rsidRPr="00953193">
        <w:rPr>
          <w:sz w:val="26"/>
          <w:szCs w:val="26"/>
        </w:rPr>
        <w:t>Tháng 01/2021 – tháng 02/2022: Lập báo cáo NCKT – TKCS.</w:t>
      </w:r>
    </w:p>
    <w:p w14:paraId="5CABF8B7" w14:textId="77777777" w:rsidR="00FC66EA" w:rsidRPr="00953193" w:rsidRDefault="00FC66EA" w:rsidP="002C08DB">
      <w:pPr>
        <w:pStyle w:val="ListParagraph"/>
        <w:numPr>
          <w:ilvl w:val="0"/>
          <w:numId w:val="75"/>
        </w:numPr>
        <w:spacing w:after="120"/>
        <w:ind w:left="851" w:firstLine="0"/>
        <w:rPr>
          <w:sz w:val="26"/>
          <w:szCs w:val="26"/>
        </w:rPr>
      </w:pPr>
      <w:r w:rsidRPr="00953193">
        <w:rPr>
          <w:sz w:val="26"/>
          <w:szCs w:val="26"/>
        </w:rPr>
        <w:t>Tháng 3/2022 – tháng 4/2022: Thẩm định và duyệt TKCS.</w:t>
      </w:r>
    </w:p>
    <w:p w14:paraId="4C716403" w14:textId="77777777" w:rsidR="00FC66EA" w:rsidRPr="00953193" w:rsidRDefault="00FC66EA" w:rsidP="002C08DB">
      <w:pPr>
        <w:pStyle w:val="ListParagraph"/>
        <w:numPr>
          <w:ilvl w:val="0"/>
          <w:numId w:val="75"/>
        </w:numPr>
        <w:spacing w:after="120"/>
        <w:ind w:left="851" w:firstLine="0"/>
        <w:rPr>
          <w:sz w:val="26"/>
          <w:szCs w:val="26"/>
        </w:rPr>
      </w:pPr>
      <w:r w:rsidRPr="00953193">
        <w:rPr>
          <w:sz w:val="26"/>
          <w:szCs w:val="26"/>
        </w:rPr>
        <w:t>Tháng 4/2022 – tháng 5/2022: Lập TKKT và TKBVTC.</w:t>
      </w:r>
    </w:p>
    <w:p w14:paraId="3516B7A2" w14:textId="77777777" w:rsidR="00FC66EA" w:rsidRPr="00953193" w:rsidRDefault="00FC66EA" w:rsidP="002C08DB">
      <w:pPr>
        <w:pStyle w:val="ListParagraph"/>
        <w:numPr>
          <w:ilvl w:val="0"/>
          <w:numId w:val="75"/>
        </w:numPr>
        <w:spacing w:after="120"/>
        <w:ind w:left="851" w:firstLine="0"/>
        <w:rPr>
          <w:sz w:val="26"/>
          <w:szCs w:val="26"/>
        </w:rPr>
      </w:pPr>
      <w:r w:rsidRPr="00953193">
        <w:rPr>
          <w:sz w:val="26"/>
          <w:szCs w:val="26"/>
        </w:rPr>
        <w:t>Tháng 3/2022 – 9/2022: Thực hiện các thủ tục pháp lý</w:t>
      </w:r>
    </w:p>
    <w:p w14:paraId="438F94F2" w14:textId="77777777" w:rsidR="00FC66EA" w:rsidRPr="00953193" w:rsidRDefault="00FC66EA" w:rsidP="002C08DB">
      <w:pPr>
        <w:pStyle w:val="ListParagraph"/>
        <w:numPr>
          <w:ilvl w:val="0"/>
          <w:numId w:val="75"/>
        </w:numPr>
        <w:spacing w:after="120"/>
        <w:ind w:left="851" w:firstLine="0"/>
        <w:rPr>
          <w:sz w:val="26"/>
          <w:szCs w:val="26"/>
        </w:rPr>
      </w:pPr>
      <w:r w:rsidRPr="00953193">
        <w:rPr>
          <w:sz w:val="26"/>
          <w:szCs w:val="26"/>
        </w:rPr>
        <w:t>Tháng 07/2022 – tháng 4/2023: Thi công.</w:t>
      </w:r>
    </w:p>
    <w:p w14:paraId="7651F29C" w14:textId="77777777" w:rsidR="00FC66EA" w:rsidRPr="00953193" w:rsidRDefault="00FC66EA" w:rsidP="002C08DB">
      <w:pPr>
        <w:pStyle w:val="ListParagraph"/>
        <w:numPr>
          <w:ilvl w:val="0"/>
          <w:numId w:val="75"/>
        </w:numPr>
        <w:spacing w:after="120"/>
        <w:ind w:left="851" w:firstLine="0"/>
        <w:rPr>
          <w:sz w:val="26"/>
          <w:szCs w:val="26"/>
        </w:rPr>
      </w:pPr>
      <w:r w:rsidRPr="00953193">
        <w:rPr>
          <w:sz w:val="26"/>
          <w:szCs w:val="26"/>
        </w:rPr>
        <w:t>Tháng 6/2023 - Dự án hoàn thành, chính thức hoạt động.</w:t>
      </w:r>
    </w:p>
    <w:p w14:paraId="2D864990" w14:textId="5E986B20" w:rsidR="00962ECE" w:rsidRDefault="00FC66EA" w:rsidP="002C08DB">
      <w:pPr>
        <w:pStyle w:val="Heading3"/>
        <w:numPr>
          <w:ilvl w:val="0"/>
          <w:numId w:val="0"/>
        </w:numPr>
        <w:tabs>
          <w:tab w:val="left" w:pos="851"/>
        </w:tabs>
        <w:rPr>
          <w:color w:val="auto"/>
        </w:rPr>
      </w:pPr>
      <w:bookmarkStart w:id="285" w:name="_Toc103926706"/>
      <w:r w:rsidRPr="00953193">
        <w:rPr>
          <w:color w:val="auto"/>
        </w:rPr>
        <w:t>1.6.2</w:t>
      </w:r>
      <w:r w:rsidRPr="00953193">
        <w:rPr>
          <w:color w:val="auto"/>
        </w:rPr>
        <w:tab/>
      </w:r>
      <w:r w:rsidR="00962ECE" w:rsidRPr="00953193">
        <w:rPr>
          <w:color w:val="auto"/>
        </w:rPr>
        <w:t>Vốn đầu tư</w:t>
      </w:r>
      <w:bookmarkEnd w:id="282"/>
      <w:bookmarkEnd w:id="285"/>
    </w:p>
    <w:p w14:paraId="13C0F494" w14:textId="7D80C810" w:rsidR="00962ECE" w:rsidRPr="00953193" w:rsidRDefault="00FC66EA" w:rsidP="002C08DB">
      <w:pPr>
        <w:pStyle w:val="Caption"/>
        <w:spacing w:before="120" w:after="120"/>
        <w:jc w:val="center"/>
        <w:rPr>
          <w:b/>
          <w:i w:val="0"/>
          <w:color w:val="auto"/>
        </w:rPr>
      </w:pPr>
      <w:bookmarkStart w:id="286" w:name="_Toc96523235"/>
      <w:r w:rsidRPr="00953193">
        <w:rPr>
          <w:b/>
          <w:i w:val="0"/>
          <w:color w:val="auto"/>
          <w:sz w:val="22"/>
        </w:rPr>
        <w:t xml:space="preserve">Bảng 1. </w:t>
      </w:r>
      <w:r w:rsidRPr="00953193">
        <w:rPr>
          <w:b/>
          <w:i w:val="0"/>
          <w:color w:val="auto"/>
          <w:sz w:val="22"/>
        </w:rPr>
        <w:fldChar w:fldCharType="begin"/>
      </w:r>
      <w:r w:rsidRPr="00953193">
        <w:rPr>
          <w:b/>
          <w:i w:val="0"/>
          <w:color w:val="auto"/>
          <w:sz w:val="22"/>
        </w:rPr>
        <w:instrText xml:space="preserve"> SEQ Bảng_1. \* ARABIC </w:instrText>
      </w:r>
      <w:r w:rsidRPr="00953193">
        <w:rPr>
          <w:b/>
          <w:i w:val="0"/>
          <w:color w:val="auto"/>
          <w:sz w:val="22"/>
        </w:rPr>
        <w:fldChar w:fldCharType="separate"/>
      </w:r>
      <w:r w:rsidR="00051FF6">
        <w:rPr>
          <w:b/>
          <w:i w:val="0"/>
          <w:noProof/>
          <w:color w:val="auto"/>
          <w:sz w:val="22"/>
        </w:rPr>
        <w:t>9</w:t>
      </w:r>
      <w:r w:rsidRPr="00953193">
        <w:rPr>
          <w:b/>
          <w:i w:val="0"/>
          <w:color w:val="auto"/>
          <w:sz w:val="22"/>
        </w:rPr>
        <w:fldChar w:fldCharType="end"/>
      </w:r>
      <w:r w:rsidR="00962ECE" w:rsidRPr="00953193">
        <w:rPr>
          <w:b/>
          <w:i w:val="0"/>
          <w:color w:val="auto"/>
          <w:sz w:val="22"/>
        </w:rPr>
        <w:t>: Giá trị Tổng mức đầu tư sau khi phân bổ</w:t>
      </w:r>
      <w:bookmarkEnd w:id="286"/>
    </w:p>
    <w:p w14:paraId="6C738E61" w14:textId="77777777" w:rsidR="00962ECE" w:rsidRPr="00953193" w:rsidRDefault="00962ECE" w:rsidP="002C08DB">
      <w:pPr>
        <w:tabs>
          <w:tab w:val="left" w:pos="1710"/>
        </w:tabs>
        <w:spacing w:before="120" w:after="120" w:line="240" w:lineRule="auto"/>
        <w:jc w:val="center"/>
        <w:rPr>
          <w:b/>
          <w:lang w:val="sv-SE"/>
        </w:rPr>
      </w:pPr>
      <w:r w:rsidRPr="00953193">
        <w:rPr>
          <w:noProof/>
          <w:lang w:val="en-US"/>
        </w:rPr>
        <w:lastRenderedPageBreak/>
        <w:drawing>
          <wp:inline distT="0" distB="0" distL="0" distR="0" wp14:anchorId="792FB22B" wp14:editId="35D309FE">
            <wp:extent cx="5759450" cy="2208530"/>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9450" cy="2208530"/>
                    </a:xfrm>
                    <a:prstGeom prst="rect">
                      <a:avLst/>
                    </a:prstGeom>
                    <a:noFill/>
                    <a:ln>
                      <a:noFill/>
                    </a:ln>
                  </pic:spPr>
                </pic:pic>
              </a:graphicData>
            </a:graphic>
          </wp:inline>
        </w:drawing>
      </w:r>
    </w:p>
    <w:p w14:paraId="128E95A2" w14:textId="77777777" w:rsidR="00FC66EA" w:rsidRPr="00953193" w:rsidRDefault="00FC66EA" w:rsidP="002C08DB">
      <w:pPr>
        <w:tabs>
          <w:tab w:val="left" w:pos="567"/>
        </w:tabs>
        <w:spacing w:before="120" w:after="120" w:line="240" w:lineRule="auto"/>
        <w:ind w:left="851"/>
        <w:rPr>
          <w:rFonts w:eastAsia="Times New Roman"/>
          <w:b/>
          <w:szCs w:val="26"/>
          <w:lang w:val="es-ES"/>
        </w:rPr>
      </w:pPr>
      <w:r w:rsidRPr="00953193">
        <w:rPr>
          <w:rFonts w:eastAsia="Times New Roman"/>
          <w:b/>
          <w:szCs w:val="26"/>
          <w:lang w:val="es-ES"/>
        </w:rPr>
        <w:t>Tổng mức đầu tư:</w:t>
      </w:r>
    </w:p>
    <w:p w14:paraId="030F3388" w14:textId="77777777" w:rsidR="00FC66EA" w:rsidRPr="00953193" w:rsidRDefault="00FC66EA" w:rsidP="002C08DB">
      <w:pPr>
        <w:tabs>
          <w:tab w:val="left" w:pos="567"/>
        </w:tabs>
        <w:spacing w:before="120" w:after="120" w:line="240" w:lineRule="auto"/>
        <w:ind w:left="851"/>
        <w:rPr>
          <w:rFonts w:eastAsia="Times New Roman"/>
          <w:szCs w:val="26"/>
          <w:lang w:val="es-ES"/>
        </w:rPr>
      </w:pPr>
      <w:r w:rsidRPr="00953193">
        <w:rPr>
          <w:rFonts w:eastAsia="Times New Roman"/>
          <w:szCs w:val="26"/>
          <w:lang w:val="es-ES"/>
        </w:rPr>
        <w:t>Theo báo cáo nghiên cứu khả thi tổng mức đầu tư dự án xây dựng công trình: 4</w:t>
      </w:r>
      <w:r w:rsidRPr="00953193">
        <w:rPr>
          <w:rFonts w:eastAsia="Times New Roman"/>
          <w:b/>
          <w:szCs w:val="26"/>
          <w:lang w:val="es-ES"/>
        </w:rPr>
        <w:t>.975.138.290.269</w:t>
      </w:r>
      <w:r w:rsidRPr="00953193">
        <w:rPr>
          <w:rFonts w:eastAsia="Times New Roman"/>
          <w:szCs w:val="26"/>
          <w:lang w:val="es-ES"/>
        </w:rPr>
        <w:t xml:space="preserve"> đồng. </w:t>
      </w:r>
    </w:p>
    <w:p w14:paraId="7938AD69" w14:textId="77777777" w:rsidR="00FC66EA" w:rsidRPr="00953193" w:rsidRDefault="00FC66EA" w:rsidP="002C08DB">
      <w:pPr>
        <w:tabs>
          <w:tab w:val="left" w:pos="1134"/>
          <w:tab w:val="left" w:pos="5040"/>
          <w:tab w:val="left" w:pos="5400"/>
        </w:tabs>
        <w:spacing w:before="120" w:after="120" w:line="240" w:lineRule="auto"/>
        <w:ind w:left="851"/>
        <w:rPr>
          <w:b/>
          <w:szCs w:val="26"/>
        </w:rPr>
      </w:pPr>
      <w:r w:rsidRPr="00953193">
        <w:rPr>
          <w:b/>
          <w:lang w:val="en-US"/>
        </w:rPr>
        <w:t>C</w:t>
      </w:r>
      <w:r w:rsidRPr="00953193">
        <w:rPr>
          <w:b/>
        </w:rPr>
        <w:t>hi phí phục vụ công tác bảo vệ môi trường</w:t>
      </w:r>
      <w:r w:rsidRPr="00953193">
        <w:rPr>
          <w:b/>
          <w:szCs w:val="26"/>
        </w:rPr>
        <w:t>:</w:t>
      </w:r>
    </w:p>
    <w:p w14:paraId="0E61A084" w14:textId="77777777" w:rsidR="00FC66EA" w:rsidRPr="00953193" w:rsidRDefault="00FC66EA" w:rsidP="002C08DB">
      <w:pPr>
        <w:tabs>
          <w:tab w:val="left" w:pos="1134"/>
          <w:tab w:val="left" w:pos="5040"/>
          <w:tab w:val="left" w:pos="5400"/>
        </w:tabs>
        <w:spacing w:before="120" w:after="120" w:line="240" w:lineRule="auto"/>
        <w:ind w:left="851"/>
        <w:rPr>
          <w:i/>
          <w:szCs w:val="26"/>
        </w:rPr>
      </w:pPr>
      <w:r w:rsidRPr="00953193">
        <w:rPr>
          <w:i/>
          <w:szCs w:val="26"/>
        </w:rPr>
        <w:t>a. Giai đoạn xây dựng</w:t>
      </w:r>
    </w:p>
    <w:p w14:paraId="5257ACD0" w14:textId="77777777" w:rsidR="00FC66EA" w:rsidRPr="00953193" w:rsidRDefault="00FC66EA" w:rsidP="002C08DB">
      <w:pPr>
        <w:widowControl w:val="0"/>
        <w:numPr>
          <w:ilvl w:val="0"/>
          <w:numId w:val="65"/>
        </w:numPr>
        <w:tabs>
          <w:tab w:val="clear" w:pos="-567"/>
          <w:tab w:val="left" w:pos="1134"/>
          <w:tab w:val="left" w:pos="5040"/>
          <w:tab w:val="left" w:pos="5400"/>
        </w:tabs>
        <w:spacing w:before="120" w:after="120" w:line="240" w:lineRule="auto"/>
        <w:ind w:left="1135" w:hanging="284"/>
        <w:rPr>
          <w:szCs w:val="26"/>
        </w:rPr>
      </w:pPr>
      <w:r w:rsidRPr="00953193">
        <w:rPr>
          <w:szCs w:val="26"/>
          <w:lang w:val="en-US"/>
        </w:rPr>
        <w:t>Trang bị các thùng chứa rác: 5.000.000 đồng</w:t>
      </w:r>
    </w:p>
    <w:p w14:paraId="088D7EA2" w14:textId="77777777" w:rsidR="00FC66EA" w:rsidRPr="00953193" w:rsidRDefault="00FC66EA" w:rsidP="002C08DB">
      <w:pPr>
        <w:widowControl w:val="0"/>
        <w:numPr>
          <w:ilvl w:val="0"/>
          <w:numId w:val="65"/>
        </w:numPr>
        <w:tabs>
          <w:tab w:val="clear" w:pos="-567"/>
          <w:tab w:val="left" w:pos="1134"/>
          <w:tab w:val="left" w:pos="5040"/>
          <w:tab w:val="left" w:pos="5400"/>
        </w:tabs>
        <w:spacing w:before="120" w:after="120" w:line="240" w:lineRule="auto"/>
        <w:ind w:left="1135" w:hanging="284"/>
        <w:rPr>
          <w:szCs w:val="26"/>
        </w:rPr>
      </w:pPr>
      <w:r w:rsidRPr="00953193">
        <w:rPr>
          <w:szCs w:val="26"/>
          <w:lang w:val="en-US"/>
        </w:rPr>
        <w:t>Trang bị nhà vệ sinh lưu động: 20.000.000 đồng</w:t>
      </w:r>
    </w:p>
    <w:p w14:paraId="373FC2E0" w14:textId="77777777" w:rsidR="00FC66EA" w:rsidRPr="00953193" w:rsidRDefault="00FC66EA" w:rsidP="002C08DB">
      <w:pPr>
        <w:widowControl w:val="0"/>
        <w:numPr>
          <w:ilvl w:val="0"/>
          <w:numId w:val="65"/>
        </w:numPr>
        <w:tabs>
          <w:tab w:val="clear" w:pos="-567"/>
          <w:tab w:val="left" w:pos="1134"/>
          <w:tab w:val="left" w:pos="5040"/>
          <w:tab w:val="left" w:pos="5400"/>
        </w:tabs>
        <w:spacing w:before="120" w:after="120" w:line="240" w:lineRule="auto"/>
        <w:ind w:left="1135" w:hanging="284"/>
        <w:rPr>
          <w:szCs w:val="26"/>
        </w:rPr>
      </w:pPr>
      <w:r w:rsidRPr="00953193">
        <w:rPr>
          <w:szCs w:val="26"/>
          <w:lang w:val="en-US"/>
        </w:rPr>
        <w:t>Chi phí xử lý nước thải sinh hoạt:</w:t>
      </w:r>
    </w:p>
    <w:p w14:paraId="2423E3CB" w14:textId="77777777" w:rsidR="00FC66EA" w:rsidRPr="00953193" w:rsidRDefault="00FC66EA" w:rsidP="002C08DB">
      <w:pPr>
        <w:tabs>
          <w:tab w:val="left" w:pos="1134"/>
          <w:tab w:val="left" w:pos="5040"/>
          <w:tab w:val="left" w:pos="5400"/>
        </w:tabs>
        <w:spacing w:before="120" w:after="120" w:line="240" w:lineRule="auto"/>
        <w:ind w:left="1080"/>
        <w:rPr>
          <w:szCs w:val="26"/>
        </w:rPr>
      </w:pPr>
      <w:r w:rsidRPr="00953193">
        <w:rPr>
          <w:szCs w:val="26"/>
          <w:lang w:val="en-US"/>
        </w:rPr>
        <w:t>5</w:t>
      </w:r>
      <w:r w:rsidRPr="00953193">
        <w:rPr>
          <w:szCs w:val="26"/>
        </w:rPr>
        <w:t>.000.000đồng/ tháng x 1</w:t>
      </w:r>
      <w:r w:rsidRPr="00953193">
        <w:rPr>
          <w:szCs w:val="26"/>
          <w:lang w:val="en-US"/>
        </w:rPr>
        <w:t xml:space="preserve">5 </w:t>
      </w:r>
      <w:r w:rsidRPr="00953193">
        <w:rPr>
          <w:szCs w:val="26"/>
        </w:rPr>
        <w:t xml:space="preserve">tháng = </w:t>
      </w:r>
      <w:r w:rsidRPr="00953193">
        <w:rPr>
          <w:szCs w:val="26"/>
          <w:lang w:val="en-US"/>
        </w:rPr>
        <w:t>75</w:t>
      </w:r>
      <w:r w:rsidRPr="00953193">
        <w:rPr>
          <w:szCs w:val="26"/>
        </w:rPr>
        <w:t>.000.000</w:t>
      </w:r>
      <w:r w:rsidRPr="00953193">
        <w:rPr>
          <w:szCs w:val="26"/>
          <w:lang w:val="en-US"/>
        </w:rPr>
        <w:t xml:space="preserve"> </w:t>
      </w:r>
      <w:r w:rsidRPr="00953193">
        <w:rPr>
          <w:szCs w:val="26"/>
        </w:rPr>
        <w:t>đồng</w:t>
      </w:r>
    </w:p>
    <w:p w14:paraId="0FE6A31D" w14:textId="77777777" w:rsidR="00FC66EA" w:rsidRPr="00953193" w:rsidRDefault="00FC66EA" w:rsidP="002C08DB">
      <w:pPr>
        <w:widowControl w:val="0"/>
        <w:numPr>
          <w:ilvl w:val="0"/>
          <w:numId w:val="65"/>
        </w:numPr>
        <w:tabs>
          <w:tab w:val="clear" w:pos="-567"/>
          <w:tab w:val="left" w:pos="1134"/>
          <w:tab w:val="left" w:pos="5040"/>
          <w:tab w:val="left" w:pos="5400"/>
        </w:tabs>
        <w:spacing w:before="120" w:after="120" w:line="240" w:lineRule="auto"/>
        <w:ind w:left="1135" w:hanging="284"/>
        <w:rPr>
          <w:szCs w:val="26"/>
        </w:rPr>
      </w:pPr>
      <w:r w:rsidRPr="00953193">
        <w:rPr>
          <w:szCs w:val="26"/>
        </w:rPr>
        <w:t xml:space="preserve">Chi phí quản lý, thu gom và xử lý chất thải rắn: </w:t>
      </w:r>
    </w:p>
    <w:p w14:paraId="1E0C4423" w14:textId="77777777" w:rsidR="00FC66EA" w:rsidRPr="00953193" w:rsidRDefault="00FC66EA" w:rsidP="002C08DB">
      <w:pPr>
        <w:tabs>
          <w:tab w:val="left" w:pos="1134"/>
          <w:tab w:val="left" w:pos="5040"/>
          <w:tab w:val="left" w:pos="5400"/>
        </w:tabs>
        <w:spacing w:before="120" w:after="120" w:line="240" w:lineRule="auto"/>
        <w:ind w:left="1080"/>
        <w:rPr>
          <w:szCs w:val="26"/>
        </w:rPr>
      </w:pPr>
      <w:r w:rsidRPr="00953193">
        <w:rPr>
          <w:szCs w:val="26"/>
          <w:lang w:val="en-US"/>
        </w:rPr>
        <w:t>2</w:t>
      </w:r>
      <w:r w:rsidRPr="00953193">
        <w:rPr>
          <w:szCs w:val="26"/>
        </w:rPr>
        <w:t>.000.000đồng/ tháng x 1</w:t>
      </w:r>
      <w:r w:rsidRPr="00953193">
        <w:rPr>
          <w:szCs w:val="26"/>
          <w:lang w:val="en-US"/>
        </w:rPr>
        <w:t xml:space="preserve">5 </w:t>
      </w:r>
      <w:r w:rsidRPr="00953193">
        <w:rPr>
          <w:szCs w:val="26"/>
        </w:rPr>
        <w:t xml:space="preserve">tháng = </w:t>
      </w:r>
      <w:r w:rsidRPr="00953193">
        <w:rPr>
          <w:szCs w:val="26"/>
          <w:lang w:val="en-US"/>
        </w:rPr>
        <w:t>30</w:t>
      </w:r>
      <w:r w:rsidRPr="00953193">
        <w:rPr>
          <w:szCs w:val="26"/>
        </w:rPr>
        <w:t>.000.000</w:t>
      </w:r>
      <w:r w:rsidRPr="00953193">
        <w:rPr>
          <w:szCs w:val="26"/>
          <w:lang w:val="en-US"/>
        </w:rPr>
        <w:t xml:space="preserve"> </w:t>
      </w:r>
      <w:r w:rsidRPr="00953193">
        <w:rPr>
          <w:szCs w:val="26"/>
        </w:rPr>
        <w:t>đồng</w:t>
      </w:r>
    </w:p>
    <w:p w14:paraId="579EB9D2" w14:textId="77777777" w:rsidR="00FC66EA" w:rsidRPr="00953193" w:rsidRDefault="00FC66EA" w:rsidP="002C08DB">
      <w:pPr>
        <w:widowControl w:val="0"/>
        <w:numPr>
          <w:ilvl w:val="0"/>
          <w:numId w:val="65"/>
        </w:numPr>
        <w:tabs>
          <w:tab w:val="clear" w:pos="-567"/>
          <w:tab w:val="left" w:pos="1134"/>
          <w:tab w:val="left" w:pos="5040"/>
          <w:tab w:val="left" w:pos="5400"/>
        </w:tabs>
        <w:spacing w:before="120" w:after="120" w:line="240" w:lineRule="auto"/>
        <w:ind w:left="1135" w:hanging="284"/>
        <w:rPr>
          <w:szCs w:val="26"/>
        </w:rPr>
      </w:pPr>
      <w:r w:rsidRPr="00953193">
        <w:rPr>
          <w:szCs w:val="26"/>
        </w:rPr>
        <w:t xml:space="preserve">Chi phí quản lý, thu gom và xử lý chất thải nguy hại (nếu có): </w:t>
      </w:r>
    </w:p>
    <w:p w14:paraId="7F4B9596" w14:textId="77777777" w:rsidR="00FC66EA" w:rsidRPr="00953193" w:rsidRDefault="00FC66EA" w:rsidP="002C08DB">
      <w:pPr>
        <w:tabs>
          <w:tab w:val="left" w:pos="1134"/>
          <w:tab w:val="left" w:pos="5040"/>
          <w:tab w:val="left" w:pos="5400"/>
        </w:tabs>
        <w:spacing w:before="120" w:after="120" w:line="240" w:lineRule="auto"/>
        <w:ind w:left="1080"/>
        <w:rPr>
          <w:szCs w:val="26"/>
        </w:rPr>
      </w:pPr>
      <w:r w:rsidRPr="00953193">
        <w:rPr>
          <w:szCs w:val="26"/>
          <w:lang w:val="en-US"/>
        </w:rPr>
        <w:t>10</w:t>
      </w:r>
      <w:r w:rsidRPr="00953193">
        <w:rPr>
          <w:szCs w:val="26"/>
        </w:rPr>
        <w:t xml:space="preserve">.000.000 đồng/đợt 6 tháng x </w:t>
      </w:r>
      <w:r w:rsidRPr="00953193">
        <w:rPr>
          <w:szCs w:val="26"/>
          <w:lang w:val="en-US"/>
        </w:rPr>
        <w:t>3</w:t>
      </w:r>
      <w:r w:rsidRPr="00953193">
        <w:rPr>
          <w:szCs w:val="26"/>
        </w:rPr>
        <w:t xml:space="preserve"> đợt = </w:t>
      </w:r>
      <w:r w:rsidRPr="00953193">
        <w:rPr>
          <w:szCs w:val="26"/>
          <w:lang w:val="en-US"/>
        </w:rPr>
        <w:t>30</w:t>
      </w:r>
      <w:r w:rsidRPr="00953193">
        <w:rPr>
          <w:szCs w:val="26"/>
        </w:rPr>
        <w:t xml:space="preserve">.000.000 đồng. </w:t>
      </w:r>
    </w:p>
    <w:p w14:paraId="11B695B4" w14:textId="77777777" w:rsidR="00FC66EA" w:rsidRPr="00953193" w:rsidRDefault="00FC66EA" w:rsidP="002C08DB">
      <w:pPr>
        <w:widowControl w:val="0"/>
        <w:numPr>
          <w:ilvl w:val="0"/>
          <w:numId w:val="65"/>
        </w:numPr>
        <w:tabs>
          <w:tab w:val="clear" w:pos="-567"/>
          <w:tab w:val="left" w:pos="1134"/>
          <w:tab w:val="left" w:pos="5040"/>
          <w:tab w:val="left" w:pos="5400"/>
        </w:tabs>
        <w:spacing w:before="120" w:after="120" w:line="240" w:lineRule="auto"/>
        <w:ind w:left="1135" w:hanging="284"/>
        <w:rPr>
          <w:szCs w:val="26"/>
        </w:rPr>
      </w:pPr>
      <w:r w:rsidRPr="00953193">
        <w:rPr>
          <w:szCs w:val="26"/>
        </w:rPr>
        <w:t xml:space="preserve">Chi phí giám sát môi trường trong giai đoạn xây dựng: </w:t>
      </w:r>
    </w:p>
    <w:p w14:paraId="2499D7C2" w14:textId="77777777" w:rsidR="00FC66EA" w:rsidRPr="00953193" w:rsidRDefault="00FC66EA" w:rsidP="002C08DB">
      <w:pPr>
        <w:widowControl w:val="0"/>
        <w:tabs>
          <w:tab w:val="left" w:pos="1134"/>
          <w:tab w:val="left" w:pos="5040"/>
          <w:tab w:val="left" w:pos="5400"/>
        </w:tabs>
        <w:spacing w:before="120" w:after="120" w:line="240" w:lineRule="auto"/>
        <w:ind w:left="1135"/>
        <w:rPr>
          <w:szCs w:val="26"/>
        </w:rPr>
      </w:pPr>
      <w:r w:rsidRPr="00953193">
        <w:rPr>
          <w:szCs w:val="26"/>
          <w:lang w:val="en-US"/>
        </w:rPr>
        <w:t>70</w:t>
      </w:r>
      <w:r w:rsidRPr="00953193">
        <w:rPr>
          <w:szCs w:val="26"/>
        </w:rPr>
        <w:t>.000.000</w:t>
      </w:r>
      <w:r w:rsidRPr="00953193">
        <w:rPr>
          <w:szCs w:val="26"/>
          <w:lang w:val="en-US"/>
        </w:rPr>
        <w:t xml:space="preserve"> </w:t>
      </w:r>
      <w:r w:rsidRPr="00953193">
        <w:rPr>
          <w:szCs w:val="26"/>
        </w:rPr>
        <w:t>đồng</w:t>
      </w:r>
      <w:r w:rsidRPr="00953193">
        <w:rPr>
          <w:szCs w:val="26"/>
          <w:lang w:val="en-US"/>
        </w:rPr>
        <w:t>/lần/năm x 2 lần = 140.000.000 đồng</w:t>
      </w:r>
      <w:r w:rsidRPr="00953193">
        <w:rPr>
          <w:szCs w:val="26"/>
        </w:rPr>
        <w:t>.</w:t>
      </w:r>
    </w:p>
    <w:p w14:paraId="3CF6FE40" w14:textId="77777777" w:rsidR="00FC66EA" w:rsidRPr="00953193" w:rsidRDefault="00FC66EA" w:rsidP="002C08DB">
      <w:pPr>
        <w:tabs>
          <w:tab w:val="left" w:pos="1134"/>
          <w:tab w:val="left" w:pos="5040"/>
          <w:tab w:val="left" w:pos="5400"/>
        </w:tabs>
        <w:spacing w:before="120" w:after="120" w:line="240" w:lineRule="auto"/>
        <w:ind w:left="851"/>
        <w:rPr>
          <w:szCs w:val="26"/>
        </w:rPr>
      </w:pPr>
      <w:r w:rsidRPr="00953193">
        <w:rPr>
          <w:szCs w:val="26"/>
        </w:rPr>
        <w:t xml:space="preserve">Tổng chi phí bảo vệ môi trường giai đoạn xây dựng: </w:t>
      </w:r>
      <w:r w:rsidRPr="00953193">
        <w:rPr>
          <w:szCs w:val="26"/>
          <w:lang w:val="en-US"/>
        </w:rPr>
        <w:t>300</w:t>
      </w:r>
      <w:r w:rsidRPr="00953193">
        <w:rPr>
          <w:szCs w:val="26"/>
        </w:rPr>
        <w:t>.000.000</w:t>
      </w:r>
      <w:r w:rsidRPr="00953193">
        <w:rPr>
          <w:szCs w:val="26"/>
          <w:lang w:val="en-US"/>
        </w:rPr>
        <w:t xml:space="preserve"> </w:t>
      </w:r>
      <w:r w:rsidRPr="00953193">
        <w:rPr>
          <w:szCs w:val="26"/>
        </w:rPr>
        <w:t xml:space="preserve">đồng. </w:t>
      </w:r>
    </w:p>
    <w:p w14:paraId="6A84AFBE" w14:textId="77777777" w:rsidR="00FC66EA" w:rsidRPr="00953193" w:rsidRDefault="00FC66EA" w:rsidP="002C08DB">
      <w:pPr>
        <w:tabs>
          <w:tab w:val="left" w:pos="1134"/>
          <w:tab w:val="left" w:pos="5040"/>
          <w:tab w:val="left" w:pos="5400"/>
        </w:tabs>
        <w:spacing w:before="120" w:after="120" w:line="240" w:lineRule="auto"/>
        <w:ind w:left="851"/>
        <w:rPr>
          <w:szCs w:val="26"/>
        </w:rPr>
      </w:pPr>
      <w:r w:rsidRPr="00953193">
        <w:rPr>
          <w:szCs w:val="26"/>
        </w:rPr>
        <w:t xml:space="preserve">Nguồn kinh phí này được bao gồm trong chi phí </w:t>
      </w:r>
      <w:r w:rsidRPr="00953193">
        <w:rPr>
          <w:szCs w:val="26"/>
          <w:lang w:val="en-US"/>
        </w:rPr>
        <w:t>khác của tổng mức đầu tư xây dựng</w:t>
      </w:r>
      <w:r w:rsidRPr="00953193">
        <w:rPr>
          <w:szCs w:val="26"/>
        </w:rPr>
        <w:t xml:space="preserve"> dự án.</w:t>
      </w:r>
    </w:p>
    <w:p w14:paraId="7F570BB3" w14:textId="77777777" w:rsidR="00FC66EA" w:rsidRPr="00953193" w:rsidRDefault="00FC66EA" w:rsidP="002C08DB">
      <w:pPr>
        <w:tabs>
          <w:tab w:val="left" w:pos="1134"/>
          <w:tab w:val="left" w:pos="5040"/>
          <w:tab w:val="left" w:pos="5400"/>
        </w:tabs>
        <w:spacing w:before="120" w:after="120" w:line="240" w:lineRule="auto"/>
        <w:ind w:left="851"/>
        <w:rPr>
          <w:i/>
          <w:szCs w:val="26"/>
        </w:rPr>
      </w:pPr>
      <w:r w:rsidRPr="00953193">
        <w:rPr>
          <w:i/>
          <w:szCs w:val="26"/>
        </w:rPr>
        <w:t>b. Giai đoạn vận hành</w:t>
      </w:r>
    </w:p>
    <w:p w14:paraId="4968BFA6" w14:textId="77777777" w:rsidR="00FC66EA" w:rsidRPr="00953193" w:rsidRDefault="00FC66EA" w:rsidP="002C08DB">
      <w:pPr>
        <w:spacing w:before="120" w:after="120" w:line="240" w:lineRule="auto"/>
        <w:ind w:left="851"/>
        <w:rPr>
          <w:szCs w:val="26"/>
          <w:lang w:eastAsia="ar-SA"/>
        </w:rPr>
      </w:pPr>
      <w:r w:rsidRPr="00953193">
        <w:rPr>
          <w:szCs w:val="26"/>
          <w:lang w:eastAsia="ar-SA"/>
        </w:rPr>
        <w:t>Chi phí các công trình, biện pháp bảo vệ môi trường trong giai đoạn vận hành như sau:</w:t>
      </w:r>
    </w:p>
    <w:p w14:paraId="528D1341" w14:textId="77777777" w:rsidR="00FC66EA" w:rsidRPr="00953193" w:rsidRDefault="00FC66EA" w:rsidP="002C08DB">
      <w:pPr>
        <w:pStyle w:val="ListParagraph"/>
        <w:keepNext w:val="0"/>
        <w:numPr>
          <w:ilvl w:val="0"/>
          <w:numId w:val="78"/>
        </w:numPr>
        <w:suppressAutoHyphens w:val="0"/>
        <w:spacing w:after="120"/>
        <w:rPr>
          <w:sz w:val="26"/>
        </w:rPr>
      </w:pPr>
      <w:r w:rsidRPr="00953193">
        <w:rPr>
          <w:sz w:val="26"/>
        </w:rPr>
        <w:t>Bố trí 03 thùng chứa CTNH</w:t>
      </w:r>
      <w:r w:rsidRPr="00953193">
        <w:rPr>
          <w:sz w:val="26"/>
        </w:rPr>
        <w:tab/>
      </w:r>
      <w:r w:rsidRPr="00953193">
        <w:rPr>
          <w:sz w:val="26"/>
        </w:rPr>
        <w:tab/>
        <w:t xml:space="preserve">: 1.500.000 </w:t>
      </w:r>
      <w:r w:rsidRPr="00953193">
        <w:rPr>
          <w:rFonts w:hint="eastAsia"/>
          <w:sz w:val="26"/>
        </w:rPr>
        <w:t>đ</w:t>
      </w:r>
      <w:r w:rsidRPr="00953193">
        <w:rPr>
          <w:sz w:val="26"/>
        </w:rPr>
        <w:t>ồng</w:t>
      </w:r>
    </w:p>
    <w:p w14:paraId="09287730" w14:textId="77777777" w:rsidR="00FC66EA" w:rsidRPr="00953193" w:rsidRDefault="00FC66EA" w:rsidP="002C08DB">
      <w:pPr>
        <w:numPr>
          <w:ilvl w:val="0"/>
          <w:numId w:val="78"/>
        </w:numPr>
        <w:tabs>
          <w:tab w:val="left" w:pos="1134"/>
        </w:tabs>
        <w:spacing w:before="120" w:after="120" w:line="240" w:lineRule="auto"/>
        <w:rPr>
          <w:szCs w:val="26"/>
          <w:lang w:val="id-ID"/>
        </w:rPr>
      </w:pPr>
      <w:r w:rsidRPr="00953193">
        <w:rPr>
          <w:szCs w:val="26"/>
          <w:lang w:val="id-ID"/>
        </w:rPr>
        <w:t>Bể tự hoại xử lý nước thải sinh hoạt</w:t>
      </w:r>
      <w:r w:rsidRPr="00953193">
        <w:rPr>
          <w:szCs w:val="26"/>
          <w:lang w:val="id-ID"/>
        </w:rPr>
        <w:tab/>
        <w:t xml:space="preserve">: </w:t>
      </w:r>
      <w:r w:rsidRPr="00953193">
        <w:rPr>
          <w:szCs w:val="26"/>
          <w:lang w:val="en-US"/>
        </w:rPr>
        <w:t>5</w:t>
      </w:r>
      <w:r w:rsidRPr="00953193">
        <w:rPr>
          <w:szCs w:val="26"/>
          <w:lang w:val="id-ID"/>
        </w:rPr>
        <w:t>0.000.000 đồng.</w:t>
      </w:r>
    </w:p>
    <w:p w14:paraId="7071265B" w14:textId="77777777" w:rsidR="00FC66EA" w:rsidRPr="00953193" w:rsidRDefault="00FC66EA" w:rsidP="002C08DB">
      <w:pPr>
        <w:numPr>
          <w:ilvl w:val="0"/>
          <w:numId w:val="78"/>
        </w:numPr>
        <w:tabs>
          <w:tab w:val="left" w:pos="1134"/>
        </w:tabs>
        <w:spacing w:before="120" w:after="120" w:line="240" w:lineRule="auto"/>
        <w:rPr>
          <w:szCs w:val="26"/>
          <w:lang w:val="id-ID"/>
        </w:rPr>
      </w:pPr>
      <w:r w:rsidRPr="00953193">
        <w:rPr>
          <w:szCs w:val="26"/>
          <w:lang w:val="id-ID"/>
        </w:rPr>
        <w:t>Hệ thống thoát nước trong trạm</w:t>
      </w:r>
      <w:r w:rsidRPr="00953193">
        <w:rPr>
          <w:szCs w:val="26"/>
          <w:lang w:val="id-ID"/>
        </w:rPr>
        <w:tab/>
        <w:t>: 50.000.000 đồng</w:t>
      </w:r>
    </w:p>
    <w:p w14:paraId="3FD95A8F" w14:textId="77777777" w:rsidR="00FC66EA" w:rsidRPr="00953193" w:rsidRDefault="00FC66EA" w:rsidP="002C08DB">
      <w:pPr>
        <w:numPr>
          <w:ilvl w:val="0"/>
          <w:numId w:val="78"/>
        </w:numPr>
        <w:tabs>
          <w:tab w:val="left" w:pos="1134"/>
        </w:tabs>
        <w:spacing w:before="120" w:after="120" w:line="240" w:lineRule="auto"/>
        <w:rPr>
          <w:szCs w:val="26"/>
          <w:lang w:val="id-ID"/>
        </w:rPr>
      </w:pPr>
      <w:r w:rsidRPr="00953193">
        <w:rPr>
          <w:szCs w:val="26"/>
          <w:lang w:val="id-ID"/>
        </w:rPr>
        <w:t>Bể thu dầu sự cố</w:t>
      </w:r>
      <w:r w:rsidRPr="00953193">
        <w:rPr>
          <w:szCs w:val="26"/>
          <w:lang w:val="id-ID"/>
        </w:rPr>
        <w:tab/>
      </w:r>
      <w:r w:rsidRPr="00953193">
        <w:rPr>
          <w:szCs w:val="26"/>
          <w:lang w:val="id-ID"/>
        </w:rPr>
        <w:tab/>
      </w:r>
      <w:r w:rsidRPr="00953193">
        <w:rPr>
          <w:szCs w:val="26"/>
          <w:lang w:val="id-ID"/>
        </w:rPr>
        <w:tab/>
      </w:r>
      <w:r w:rsidRPr="00953193">
        <w:rPr>
          <w:szCs w:val="26"/>
          <w:lang w:val="id-ID"/>
        </w:rPr>
        <w:tab/>
        <w:t xml:space="preserve">: </w:t>
      </w:r>
      <w:r w:rsidRPr="00953193">
        <w:rPr>
          <w:szCs w:val="26"/>
          <w:lang w:val="en-US"/>
        </w:rPr>
        <w:t>1</w:t>
      </w:r>
      <w:r w:rsidRPr="00953193">
        <w:rPr>
          <w:szCs w:val="26"/>
          <w:lang w:val="id-ID"/>
        </w:rPr>
        <w:t>00.000.000 đồng.</w:t>
      </w:r>
    </w:p>
    <w:p w14:paraId="1073F033" w14:textId="77777777" w:rsidR="00FC66EA" w:rsidRPr="00953193" w:rsidRDefault="00FC66EA" w:rsidP="002C08DB">
      <w:pPr>
        <w:numPr>
          <w:ilvl w:val="0"/>
          <w:numId w:val="78"/>
        </w:numPr>
        <w:tabs>
          <w:tab w:val="left" w:pos="1134"/>
        </w:tabs>
        <w:spacing w:before="120" w:after="120" w:line="240" w:lineRule="auto"/>
        <w:rPr>
          <w:szCs w:val="26"/>
          <w:lang w:val="id-ID"/>
        </w:rPr>
      </w:pPr>
      <w:r w:rsidRPr="00953193">
        <w:rPr>
          <w:szCs w:val="26"/>
          <w:lang w:val="id-ID"/>
        </w:rPr>
        <w:t>Khu vực lưu trữ chất thải nguy hại</w:t>
      </w:r>
      <w:r w:rsidRPr="00953193">
        <w:rPr>
          <w:szCs w:val="26"/>
          <w:lang w:val="id-ID"/>
        </w:rPr>
        <w:tab/>
        <w:t>: 10.000.000 đồng.</w:t>
      </w:r>
    </w:p>
    <w:p w14:paraId="4AD29C9C" w14:textId="77777777" w:rsidR="00FC66EA" w:rsidRPr="00953193" w:rsidRDefault="00FC66EA" w:rsidP="002C08DB">
      <w:pPr>
        <w:numPr>
          <w:ilvl w:val="0"/>
          <w:numId w:val="78"/>
        </w:numPr>
        <w:tabs>
          <w:tab w:val="left" w:pos="1134"/>
        </w:tabs>
        <w:spacing w:before="120" w:after="120" w:line="240" w:lineRule="auto"/>
        <w:rPr>
          <w:szCs w:val="26"/>
          <w:lang w:val="id-ID"/>
        </w:rPr>
      </w:pPr>
      <w:r w:rsidRPr="00953193">
        <w:rPr>
          <w:szCs w:val="26"/>
          <w:lang w:val="en-US"/>
        </w:rPr>
        <w:lastRenderedPageBreak/>
        <w:t>Trang bị thiết bị PCCC</w:t>
      </w:r>
      <w:r w:rsidRPr="00953193">
        <w:rPr>
          <w:szCs w:val="26"/>
          <w:lang w:val="en-US"/>
        </w:rPr>
        <w:tab/>
      </w:r>
      <w:r w:rsidRPr="00953193">
        <w:rPr>
          <w:szCs w:val="26"/>
          <w:lang w:val="en-US"/>
        </w:rPr>
        <w:tab/>
      </w:r>
      <w:r w:rsidRPr="00953193">
        <w:rPr>
          <w:szCs w:val="26"/>
          <w:lang w:val="en-US"/>
        </w:rPr>
        <w:tab/>
        <w:t>: 80.000.000 đồng</w:t>
      </w:r>
    </w:p>
    <w:p w14:paraId="0CCEDC79" w14:textId="77777777" w:rsidR="00FC66EA" w:rsidRPr="00953193" w:rsidRDefault="00FC66EA" w:rsidP="002C08DB">
      <w:pPr>
        <w:spacing w:before="120" w:after="120" w:line="240" w:lineRule="auto"/>
        <w:ind w:left="851"/>
        <w:rPr>
          <w:szCs w:val="26"/>
          <w:lang w:val="id-ID"/>
        </w:rPr>
      </w:pPr>
      <w:r w:rsidRPr="00953193">
        <w:rPr>
          <w:szCs w:val="26"/>
          <w:lang w:val="id-ID"/>
        </w:rPr>
        <w:t xml:space="preserve">Các chi phí này nằm trong </w:t>
      </w:r>
      <w:r w:rsidRPr="00953193">
        <w:rPr>
          <w:szCs w:val="26"/>
        </w:rPr>
        <w:t xml:space="preserve">chi phí </w:t>
      </w:r>
      <w:r w:rsidRPr="00953193">
        <w:rPr>
          <w:szCs w:val="26"/>
          <w:lang w:val="en-US"/>
        </w:rPr>
        <w:t>khác của tổng mức đầu tư xây dựng</w:t>
      </w:r>
      <w:r w:rsidRPr="00953193">
        <w:rPr>
          <w:szCs w:val="26"/>
        </w:rPr>
        <w:t xml:space="preserve"> dự án</w:t>
      </w:r>
      <w:r w:rsidRPr="00953193">
        <w:rPr>
          <w:szCs w:val="26"/>
          <w:lang w:val="id-ID"/>
        </w:rPr>
        <w:t>.</w:t>
      </w:r>
    </w:p>
    <w:p w14:paraId="76ECD297" w14:textId="77777777" w:rsidR="00FC66EA" w:rsidRPr="00953193" w:rsidRDefault="00FC66EA" w:rsidP="002C08DB">
      <w:pPr>
        <w:spacing w:before="120" w:after="120" w:line="240" w:lineRule="auto"/>
        <w:ind w:left="851"/>
        <w:rPr>
          <w:szCs w:val="26"/>
          <w:lang w:val="id-ID" w:eastAsia="ar-SA"/>
        </w:rPr>
      </w:pPr>
      <w:r w:rsidRPr="00953193">
        <w:rPr>
          <w:szCs w:val="26"/>
          <w:lang w:val="id-ID"/>
        </w:rPr>
        <w:t>Ngoài ra, hàng năm chi phí quan trắc môi trường giai đoạn vận hành là</w:t>
      </w:r>
      <w:r w:rsidRPr="00953193">
        <w:rPr>
          <w:szCs w:val="26"/>
          <w:lang w:val="en-US"/>
        </w:rPr>
        <w:t xml:space="preserve"> 33</w:t>
      </w:r>
      <w:r w:rsidRPr="00953193">
        <w:rPr>
          <w:szCs w:val="26"/>
          <w:lang w:val="id-ID" w:eastAsia="ar-SA"/>
        </w:rPr>
        <w:t>.000.000 đồng/năm</w:t>
      </w:r>
      <w:r w:rsidRPr="00953193">
        <w:rPr>
          <w:szCs w:val="26"/>
          <w:lang w:val="en-US" w:eastAsia="ar-SA"/>
        </w:rPr>
        <w:t>, được bao gồm trong chi phí vận hành hàng năm của nhà máy</w:t>
      </w:r>
      <w:r w:rsidRPr="00953193">
        <w:rPr>
          <w:szCs w:val="26"/>
          <w:lang w:val="id-ID" w:eastAsia="ar-SA"/>
        </w:rPr>
        <w:t>.</w:t>
      </w:r>
    </w:p>
    <w:p w14:paraId="7657D361" w14:textId="77777777" w:rsidR="00FC66EA" w:rsidRPr="00953193" w:rsidRDefault="00FC66EA" w:rsidP="002C08DB">
      <w:pPr>
        <w:tabs>
          <w:tab w:val="left" w:pos="1134"/>
          <w:tab w:val="left" w:pos="5040"/>
          <w:tab w:val="left" w:pos="5400"/>
        </w:tabs>
        <w:spacing w:before="120" w:after="120" w:line="240" w:lineRule="auto"/>
        <w:ind w:left="851"/>
        <w:rPr>
          <w:i/>
          <w:szCs w:val="26"/>
          <w:lang w:val="en-US"/>
        </w:rPr>
      </w:pPr>
      <w:r w:rsidRPr="00953193">
        <w:rPr>
          <w:i/>
          <w:szCs w:val="26"/>
          <w:lang w:val="en-US"/>
        </w:rPr>
        <w:t>c</w:t>
      </w:r>
      <w:r w:rsidRPr="00953193">
        <w:rPr>
          <w:i/>
          <w:szCs w:val="26"/>
        </w:rPr>
        <w:t xml:space="preserve">. Giai đoạn </w:t>
      </w:r>
      <w:r w:rsidRPr="00953193">
        <w:rPr>
          <w:i/>
          <w:szCs w:val="26"/>
          <w:lang w:val="en-US"/>
        </w:rPr>
        <w:t>kết thúc và tháo dỡ dự án</w:t>
      </w:r>
    </w:p>
    <w:p w14:paraId="22551911" w14:textId="77777777" w:rsidR="00FC66EA" w:rsidRPr="00953193" w:rsidRDefault="00FC66EA" w:rsidP="002C08DB">
      <w:pPr>
        <w:spacing w:before="120" w:after="120" w:line="240" w:lineRule="auto"/>
        <w:ind w:left="851"/>
        <w:rPr>
          <w:szCs w:val="26"/>
          <w:lang w:val="id-ID"/>
        </w:rPr>
      </w:pPr>
      <w:r w:rsidRPr="00953193">
        <w:rPr>
          <w:szCs w:val="26"/>
          <w:lang w:val="id-ID"/>
        </w:rPr>
        <w:t xml:space="preserve">Chi phí các công trình, biện pháp bảo vệ môi trường trong giai đoạn </w:t>
      </w:r>
      <w:r w:rsidRPr="00953193">
        <w:rPr>
          <w:szCs w:val="26"/>
          <w:lang w:val="en-US"/>
        </w:rPr>
        <w:t>kết thúc và tháo dỡ dự án</w:t>
      </w:r>
      <w:r w:rsidRPr="00953193">
        <w:rPr>
          <w:szCs w:val="26"/>
          <w:lang w:val="id-ID"/>
        </w:rPr>
        <w:t xml:space="preserve"> như sau:</w:t>
      </w:r>
    </w:p>
    <w:p w14:paraId="35AF5926" w14:textId="77777777" w:rsidR="00FC66EA" w:rsidRPr="00953193" w:rsidRDefault="00FC66EA" w:rsidP="002C08DB">
      <w:pPr>
        <w:widowControl w:val="0"/>
        <w:numPr>
          <w:ilvl w:val="0"/>
          <w:numId w:val="78"/>
        </w:numPr>
        <w:tabs>
          <w:tab w:val="left" w:pos="5040"/>
          <w:tab w:val="left" w:pos="5400"/>
        </w:tabs>
        <w:spacing w:before="120" w:after="120" w:line="240" w:lineRule="auto"/>
        <w:rPr>
          <w:szCs w:val="26"/>
        </w:rPr>
      </w:pPr>
      <w:r w:rsidRPr="00953193">
        <w:rPr>
          <w:szCs w:val="26"/>
          <w:lang w:val="en-US"/>
        </w:rPr>
        <w:t>Trang bị 04 thùng chứa rác (loại 240 lít): 2.000.000 đồng</w:t>
      </w:r>
    </w:p>
    <w:p w14:paraId="22FBD495" w14:textId="14C1DE36" w:rsidR="00FC66EA" w:rsidRPr="00953193" w:rsidRDefault="00FC66EA" w:rsidP="002C08DB">
      <w:pPr>
        <w:pStyle w:val="ListParagraph"/>
        <w:keepNext w:val="0"/>
        <w:numPr>
          <w:ilvl w:val="0"/>
          <w:numId w:val="78"/>
        </w:numPr>
        <w:suppressAutoHyphens w:val="0"/>
        <w:spacing w:after="120"/>
        <w:rPr>
          <w:sz w:val="26"/>
        </w:rPr>
      </w:pPr>
      <w:r w:rsidRPr="00DE335A">
        <w:rPr>
          <w:sz w:val="26"/>
          <w:szCs w:val="26"/>
        </w:rPr>
        <w:t>Trang bị 02</w:t>
      </w:r>
      <w:r w:rsidRPr="00953193">
        <w:rPr>
          <w:sz w:val="26"/>
        </w:rPr>
        <w:t xml:space="preserve"> thùng chứa </w:t>
      </w:r>
      <w:r w:rsidRPr="00DE335A">
        <w:rPr>
          <w:color w:val="FF0000"/>
          <w:sz w:val="26"/>
        </w:rPr>
        <w:t>CTNH (loại 200</w:t>
      </w:r>
      <w:r w:rsidR="00DE335A" w:rsidRPr="00DE335A">
        <w:rPr>
          <w:color w:val="FF0000"/>
          <w:sz w:val="26"/>
        </w:rPr>
        <w:t>0</w:t>
      </w:r>
      <w:r w:rsidRPr="00DE335A">
        <w:rPr>
          <w:color w:val="FF0000"/>
          <w:sz w:val="26"/>
        </w:rPr>
        <w:t xml:space="preserve"> lít): </w:t>
      </w:r>
      <w:r w:rsidRPr="00953193">
        <w:rPr>
          <w:sz w:val="26"/>
        </w:rPr>
        <w:t xml:space="preserve">1.000.000 </w:t>
      </w:r>
      <w:r w:rsidRPr="00953193">
        <w:rPr>
          <w:rFonts w:hint="eastAsia"/>
          <w:sz w:val="26"/>
        </w:rPr>
        <w:t>đ</w:t>
      </w:r>
      <w:r w:rsidRPr="00953193">
        <w:rPr>
          <w:sz w:val="26"/>
        </w:rPr>
        <w:t>ồng</w:t>
      </w:r>
    </w:p>
    <w:p w14:paraId="32172070" w14:textId="77777777" w:rsidR="00FC66EA" w:rsidRPr="00953193" w:rsidRDefault="00FC66EA" w:rsidP="002C08DB">
      <w:pPr>
        <w:widowControl w:val="0"/>
        <w:numPr>
          <w:ilvl w:val="0"/>
          <w:numId w:val="65"/>
        </w:numPr>
        <w:tabs>
          <w:tab w:val="clear" w:pos="-567"/>
          <w:tab w:val="left" w:pos="1134"/>
          <w:tab w:val="left" w:pos="5040"/>
          <w:tab w:val="left" w:pos="5400"/>
        </w:tabs>
        <w:spacing w:before="120" w:after="120" w:line="240" w:lineRule="auto"/>
        <w:ind w:left="1135" w:hanging="284"/>
        <w:rPr>
          <w:szCs w:val="26"/>
        </w:rPr>
      </w:pPr>
      <w:r w:rsidRPr="00953193">
        <w:rPr>
          <w:szCs w:val="26"/>
          <w:lang w:val="en-US"/>
        </w:rPr>
        <w:t>Trang bị nhà vệ sinh di động (01 nhà vệ sinh lưu động): 5.000.000 đồng</w:t>
      </w:r>
    </w:p>
    <w:p w14:paraId="3C442707" w14:textId="77777777" w:rsidR="00FC66EA" w:rsidRPr="00953193" w:rsidRDefault="00FC66EA" w:rsidP="002C08DB">
      <w:pPr>
        <w:widowControl w:val="0"/>
        <w:numPr>
          <w:ilvl w:val="0"/>
          <w:numId w:val="65"/>
        </w:numPr>
        <w:tabs>
          <w:tab w:val="clear" w:pos="-567"/>
          <w:tab w:val="left" w:pos="1134"/>
          <w:tab w:val="left" w:pos="5040"/>
          <w:tab w:val="left" w:pos="5400"/>
        </w:tabs>
        <w:spacing w:before="120" w:after="120" w:line="240" w:lineRule="auto"/>
        <w:ind w:left="1135" w:hanging="284"/>
        <w:rPr>
          <w:szCs w:val="26"/>
        </w:rPr>
      </w:pPr>
      <w:r w:rsidRPr="00953193">
        <w:rPr>
          <w:szCs w:val="26"/>
          <w:lang w:val="en-US"/>
        </w:rPr>
        <w:t>Chi phí xử lý nước thải sinh hoạt:</w:t>
      </w:r>
    </w:p>
    <w:p w14:paraId="1D9A162E" w14:textId="77777777" w:rsidR="00FC66EA" w:rsidRPr="00953193" w:rsidRDefault="00FC66EA" w:rsidP="002C08DB">
      <w:pPr>
        <w:tabs>
          <w:tab w:val="left" w:pos="1134"/>
          <w:tab w:val="left" w:pos="5040"/>
          <w:tab w:val="left" w:pos="5400"/>
        </w:tabs>
        <w:spacing w:before="120" w:after="120" w:line="240" w:lineRule="auto"/>
        <w:ind w:left="1080"/>
        <w:rPr>
          <w:szCs w:val="26"/>
        </w:rPr>
      </w:pPr>
      <w:r w:rsidRPr="00953193">
        <w:rPr>
          <w:szCs w:val="26"/>
          <w:lang w:val="en-US"/>
        </w:rPr>
        <w:t>5</w:t>
      </w:r>
      <w:r w:rsidRPr="00953193">
        <w:rPr>
          <w:szCs w:val="26"/>
        </w:rPr>
        <w:t xml:space="preserve">.000.000đồng/ tháng x </w:t>
      </w:r>
      <w:r w:rsidRPr="00953193">
        <w:rPr>
          <w:szCs w:val="26"/>
          <w:lang w:val="en-US"/>
        </w:rPr>
        <w:t xml:space="preserve">3 </w:t>
      </w:r>
      <w:r w:rsidRPr="00953193">
        <w:rPr>
          <w:szCs w:val="26"/>
        </w:rPr>
        <w:t xml:space="preserve">tháng = </w:t>
      </w:r>
      <w:r w:rsidRPr="00953193">
        <w:rPr>
          <w:szCs w:val="26"/>
          <w:lang w:val="en-US"/>
        </w:rPr>
        <w:t>15</w:t>
      </w:r>
      <w:r w:rsidRPr="00953193">
        <w:rPr>
          <w:szCs w:val="26"/>
        </w:rPr>
        <w:t>.000.000</w:t>
      </w:r>
      <w:r w:rsidRPr="00953193">
        <w:rPr>
          <w:szCs w:val="26"/>
          <w:lang w:val="en-US"/>
        </w:rPr>
        <w:t xml:space="preserve"> </w:t>
      </w:r>
      <w:r w:rsidRPr="00953193">
        <w:rPr>
          <w:szCs w:val="26"/>
        </w:rPr>
        <w:t>đồng</w:t>
      </w:r>
    </w:p>
    <w:p w14:paraId="3B51A5FF" w14:textId="77777777" w:rsidR="00FC66EA" w:rsidRPr="00953193" w:rsidRDefault="00FC66EA" w:rsidP="002C08DB">
      <w:pPr>
        <w:widowControl w:val="0"/>
        <w:numPr>
          <w:ilvl w:val="0"/>
          <w:numId w:val="65"/>
        </w:numPr>
        <w:tabs>
          <w:tab w:val="clear" w:pos="-567"/>
          <w:tab w:val="left" w:pos="1134"/>
          <w:tab w:val="left" w:pos="5040"/>
          <w:tab w:val="left" w:pos="5400"/>
        </w:tabs>
        <w:spacing w:before="120" w:after="120" w:line="240" w:lineRule="auto"/>
        <w:ind w:left="1135" w:hanging="284"/>
        <w:rPr>
          <w:szCs w:val="26"/>
        </w:rPr>
      </w:pPr>
      <w:r w:rsidRPr="00953193">
        <w:rPr>
          <w:szCs w:val="26"/>
        </w:rPr>
        <w:t xml:space="preserve">Chi phí quản lý, thu gom và xử lý chất thải rắn: </w:t>
      </w:r>
    </w:p>
    <w:p w14:paraId="465A05D2" w14:textId="77777777" w:rsidR="00FC66EA" w:rsidRPr="00953193" w:rsidRDefault="00FC66EA" w:rsidP="002C08DB">
      <w:pPr>
        <w:tabs>
          <w:tab w:val="left" w:pos="1134"/>
          <w:tab w:val="left" w:pos="5040"/>
          <w:tab w:val="left" w:pos="5400"/>
        </w:tabs>
        <w:spacing w:before="120" w:after="120" w:line="240" w:lineRule="auto"/>
        <w:ind w:left="1080"/>
        <w:rPr>
          <w:szCs w:val="26"/>
        </w:rPr>
      </w:pPr>
      <w:r w:rsidRPr="00953193">
        <w:rPr>
          <w:szCs w:val="26"/>
          <w:lang w:val="en-US"/>
        </w:rPr>
        <w:t>2</w:t>
      </w:r>
      <w:r w:rsidRPr="00953193">
        <w:rPr>
          <w:szCs w:val="26"/>
        </w:rPr>
        <w:t xml:space="preserve">.000.000đồng/ tháng x </w:t>
      </w:r>
      <w:r w:rsidRPr="00953193">
        <w:rPr>
          <w:szCs w:val="26"/>
          <w:lang w:val="en-US"/>
        </w:rPr>
        <w:t xml:space="preserve">3 </w:t>
      </w:r>
      <w:r w:rsidRPr="00953193">
        <w:rPr>
          <w:szCs w:val="26"/>
        </w:rPr>
        <w:t xml:space="preserve">tháng = </w:t>
      </w:r>
      <w:r w:rsidRPr="00953193">
        <w:rPr>
          <w:szCs w:val="26"/>
          <w:lang w:val="en-US"/>
        </w:rPr>
        <w:t>6</w:t>
      </w:r>
      <w:r w:rsidRPr="00953193">
        <w:rPr>
          <w:szCs w:val="26"/>
        </w:rPr>
        <w:t>.000.000</w:t>
      </w:r>
      <w:r w:rsidRPr="00953193">
        <w:rPr>
          <w:szCs w:val="26"/>
          <w:lang w:val="en-US"/>
        </w:rPr>
        <w:t xml:space="preserve"> </w:t>
      </w:r>
      <w:r w:rsidRPr="00953193">
        <w:rPr>
          <w:szCs w:val="26"/>
        </w:rPr>
        <w:t>đồng</w:t>
      </w:r>
    </w:p>
    <w:p w14:paraId="069E2F7F" w14:textId="77777777" w:rsidR="00FC66EA" w:rsidRPr="00953193" w:rsidRDefault="00FC66EA" w:rsidP="002C08DB">
      <w:pPr>
        <w:widowControl w:val="0"/>
        <w:numPr>
          <w:ilvl w:val="0"/>
          <w:numId w:val="65"/>
        </w:numPr>
        <w:tabs>
          <w:tab w:val="clear" w:pos="-567"/>
          <w:tab w:val="left" w:pos="1134"/>
          <w:tab w:val="left" w:pos="5040"/>
          <w:tab w:val="left" w:pos="5400"/>
        </w:tabs>
        <w:spacing w:before="120" w:after="120" w:line="240" w:lineRule="auto"/>
        <w:ind w:left="1135" w:hanging="284"/>
        <w:rPr>
          <w:szCs w:val="26"/>
          <w:lang w:val="en-US"/>
        </w:rPr>
      </w:pPr>
      <w:r w:rsidRPr="00953193">
        <w:rPr>
          <w:szCs w:val="26"/>
          <w:lang w:val="en-US"/>
        </w:rPr>
        <w:t xml:space="preserve">Chi phí quản lý, thu gom và xử lý chất thải nguy hại: 10.000.000 đồng.  </w:t>
      </w:r>
    </w:p>
    <w:p w14:paraId="7D90C551" w14:textId="77777777" w:rsidR="00FC66EA" w:rsidRPr="00953193" w:rsidRDefault="00FC66EA" w:rsidP="002C08DB">
      <w:pPr>
        <w:spacing w:before="120" w:after="120" w:line="240" w:lineRule="auto"/>
        <w:ind w:left="851"/>
        <w:rPr>
          <w:szCs w:val="26"/>
          <w:lang w:val="id-ID"/>
        </w:rPr>
      </w:pPr>
      <w:r w:rsidRPr="00953193">
        <w:rPr>
          <w:szCs w:val="26"/>
          <w:lang w:val="id-ID"/>
        </w:rPr>
        <w:t xml:space="preserve">Tổng chi phí bảo vệ môi trường giai đoạn </w:t>
      </w:r>
      <w:r w:rsidRPr="00953193">
        <w:rPr>
          <w:szCs w:val="26"/>
          <w:lang w:val="en-US"/>
        </w:rPr>
        <w:t>tháo dỡ</w:t>
      </w:r>
      <w:r w:rsidRPr="00953193">
        <w:rPr>
          <w:szCs w:val="26"/>
          <w:lang w:val="id-ID"/>
        </w:rPr>
        <w:t xml:space="preserve">: </w:t>
      </w:r>
      <w:r w:rsidRPr="00953193">
        <w:rPr>
          <w:szCs w:val="26"/>
          <w:lang w:val="en-US"/>
        </w:rPr>
        <w:t>39</w:t>
      </w:r>
      <w:r w:rsidRPr="00953193">
        <w:rPr>
          <w:szCs w:val="26"/>
          <w:lang w:val="id-ID"/>
        </w:rPr>
        <w:t xml:space="preserve">.000.000 đồng. </w:t>
      </w:r>
    </w:p>
    <w:p w14:paraId="35EEBEBF" w14:textId="0A675111" w:rsidR="00FC66EA" w:rsidRPr="00953193" w:rsidRDefault="00FC66EA" w:rsidP="002C08DB">
      <w:pPr>
        <w:pStyle w:val="Heading3"/>
        <w:numPr>
          <w:ilvl w:val="0"/>
          <w:numId w:val="0"/>
        </w:numPr>
        <w:tabs>
          <w:tab w:val="left" w:pos="851"/>
        </w:tabs>
        <w:rPr>
          <w:color w:val="auto"/>
        </w:rPr>
      </w:pPr>
      <w:bookmarkStart w:id="287" w:name="_Toc96010295"/>
      <w:bookmarkStart w:id="288" w:name="_Toc103926707"/>
      <w:r w:rsidRPr="00953193">
        <w:rPr>
          <w:color w:val="auto"/>
        </w:rPr>
        <w:t>1.6.3</w:t>
      </w:r>
      <w:r w:rsidRPr="00953193">
        <w:rPr>
          <w:color w:val="auto"/>
        </w:rPr>
        <w:tab/>
        <w:t>Tổ chức quản lý và thực hiện dự án</w:t>
      </w:r>
      <w:bookmarkEnd w:id="287"/>
      <w:bookmarkEnd w:id="288"/>
    </w:p>
    <w:p w14:paraId="231864DA" w14:textId="77777777" w:rsidR="00FC66EA" w:rsidRPr="00953193" w:rsidRDefault="00FC66EA" w:rsidP="002C08DB">
      <w:pPr>
        <w:widowControl w:val="0"/>
        <w:numPr>
          <w:ilvl w:val="0"/>
          <w:numId w:val="65"/>
        </w:numPr>
        <w:tabs>
          <w:tab w:val="clear" w:pos="-567"/>
          <w:tab w:val="left" w:pos="1134"/>
          <w:tab w:val="left" w:pos="5040"/>
          <w:tab w:val="left" w:pos="5400"/>
        </w:tabs>
        <w:spacing w:before="120" w:after="120" w:line="240" w:lineRule="auto"/>
        <w:ind w:left="1135" w:hanging="284"/>
        <w:rPr>
          <w:szCs w:val="26"/>
        </w:rPr>
      </w:pPr>
      <w:r w:rsidRPr="00953193">
        <w:rPr>
          <w:szCs w:val="26"/>
        </w:rPr>
        <w:t xml:space="preserve">Chủ dự án: </w:t>
      </w:r>
      <w:r w:rsidRPr="00953193">
        <w:rPr>
          <w:rFonts w:eastAsia="Times New Roman"/>
          <w:szCs w:val="26"/>
          <w:lang w:val="en-US"/>
        </w:rPr>
        <w:t>Công ty TNHH Diện gió Đông Thành 2</w:t>
      </w:r>
    </w:p>
    <w:p w14:paraId="79E1D343" w14:textId="77777777" w:rsidR="00FC66EA" w:rsidRPr="00953193" w:rsidRDefault="00FC66EA" w:rsidP="002C08DB">
      <w:pPr>
        <w:widowControl w:val="0"/>
        <w:numPr>
          <w:ilvl w:val="0"/>
          <w:numId w:val="65"/>
        </w:numPr>
        <w:tabs>
          <w:tab w:val="clear" w:pos="-567"/>
          <w:tab w:val="left" w:pos="1134"/>
          <w:tab w:val="left" w:pos="5040"/>
          <w:tab w:val="left" w:pos="5400"/>
        </w:tabs>
        <w:spacing w:before="120" w:after="120" w:line="240" w:lineRule="auto"/>
        <w:ind w:left="1135" w:hanging="284"/>
        <w:rPr>
          <w:szCs w:val="26"/>
        </w:rPr>
      </w:pPr>
      <w:r w:rsidRPr="00953193">
        <w:rPr>
          <w:szCs w:val="26"/>
        </w:rPr>
        <w:t xml:space="preserve">Đơn vị </w:t>
      </w:r>
      <w:r w:rsidRPr="00953193">
        <w:rPr>
          <w:szCs w:val="26"/>
          <w:lang w:val="en-US"/>
        </w:rPr>
        <w:t>tư vấn</w:t>
      </w:r>
      <w:r w:rsidRPr="00953193">
        <w:rPr>
          <w:szCs w:val="26"/>
        </w:rPr>
        <w:t xml:space="preserve">: </w:t>
      </w:r>
      <w:r w:rsidRPr="00953193">
        <w:rPr>
          <w:lang w:val="en-US"/>
        </w:rPr>
        <w:t xml:space="preserve">Công ty cổ phần Tư vấn xây dựng điện 3 </w:t>
      </w:r>
    </w:p>
    <w:p w14:paraId="6772A9E6" w14:textId="77777777" w:rsidR="00FC66EA" w:rsidRPr="00953193" w:rsidRDefault="00FC66EA" w:rsidP="002C08DB">
      <w:pPr>
        <w:widowControl w:val="0"/>
        <w:spacing w:before="120" w:after="120" w:line="240" w:lineRule="auto"/>
        <w:ind w:left="851"/>
        <w:rPr>
          <w:rFonts w:eastAsia="Times New Roman"/>
          <w:szCs w:val="26"/>
          <w:u w:val="single"/>
        </w:rPr>
      </w:pPr>
      <w:bookmarkStart w:id="289" w:name="_Toc395747345"/>
      <w:bookmarkStart w:id="290" w:name="_Toc401752694"/>
      <w:bookmarkStart w:id="291" w:name="_Toc409701109"/>
      <w:r w:rsidRPr="00953193">
        <w:rPr>
          <w:rFonts w:eastAsia="Times New Roman"/>
          <w:szCs w:val="26"/>
          <w:u w:val="single"/>
        </w:rPr>
        <w:t>Nhân lực phục vụ thi công</w:t>
      </w:r>
    </w:p>
    <w:p w14:paraId="34ECC06F" w14:textId="77777777" w:rsidR="00FC66EA" w:rsidRPr="00953193" w:rsidRDefault="00FC66EA" w:rsidP="002C08DB">
      <w:pPr>
        <w:widowControl w:val="0"/>
        <w:spacing w:before="120" w:after="120" w:line="240" w:lineRule="auto"/>
        <w:ind w:left="851"/>
        <w:rPr>
          <w:rFonts w:eastAsia="Lucida Sans Unicode"/>
          <w:szCs w:val="26"/>
          <w:lang w:val="it-IT"/>
        </w:rPr>
      </w:pPr>
      <w:bookmarkStart w:id="292" w:name="_Toc25424314"/>
      <w:r w:rsidRPr="00953193">
        <w:rPr>
          <w:rFonts w:eastAsia="Lucida Sans Unicode"/>
          <w:szCs w:val="26"/>
          <w:lang w:val="it-IT"/>
        </w:rPr>
        <w:t>Để phục vụ thi công, dự án sẽ tổ chức các nhóm thi công chuyên nghiệp như nhóm đào đắp, nhóm bê tông, nhóm thép móng, nhóm lắp đặt thiết bị điện, nhóm kéo dây đấu nối, …Các đội này hầu như không tập trung ở công trường tại cùng một thời điểm mà bố trí theo từng giai đoạn, công tác thi công và kéo dài dọc theo tuyến đường dây.</w:t>
      </w:r>
    </w:p>
    <w:p w14:paraId="799F4108" w14:textId="77777777" w:rsidR="00FC66EA" w:rsidRPr="00953193" w:rsidRDefault="00FC66EA" w:rsidP="002C08DB">
      <w:pPr>
        <w:widowControl w:val="0"/>
        <w:numPr>
          <w:ilvl w:val="0"/>
          <w:numId w:val="65"/>
        </w:numPr>
        <w:tabs>
          <w:tab w:val="clear" w:pos="-567"/>
        </w:tabs>
        <w:spacing w:before="120" w:after="120" w:line="240" w:lineRule="auto"/>
        <w:ind w:left="1135" w:hanging="284"/>
        <w:rPr>
          <w:szCs w:val="26"/>
        </w:rPr>
      </w:pPr>
      <w:r w:rsidRPr="00953193">
        <w:rPr>
          <w:szCs w:val="26"/>
          <w:lang w:val="id-ID"/>
        </w:rPr>
        <w:t>T</w:t>
      </w:r>
      <w:r w:rsidRPr="00953193">
        <w:rPr>
          <w:szCs w:val="26"/>
        </w:rPr>
        <w:t xml:space="preserve">hi công </w:t>
      </w:r>
      <w:r w:rsidRPr="00953193">
        <w:rPr>
          <w:szCs w:val="26"/>
          <w:lang w:val="en-US"/>
        </w:rPr>
        <w:t>turbine</w:t>
      </w:r>
      <w:r w:rsidRPr="00953193">
        <w:rPr>
          <w:szCs w:val="26"/>
        </w:rPr>
        <w:t>: đội khoang 10 người, đội bê tông 2</w:t>
      </w:r>
      <w:r w:rsidRPr="00953193">
        <w:rPr>
          <w:szCs w:val="26"/>
          <w:lang w:val="en-US"/>
        </w:rPr>
        <w:t>0</w:t>
      </w:r>
      <w:r w:rsidRPr="00953193">
        <w:rPr>
          <w:szCs w:val="26"/>
        </w:rPr>
        <w:t xml:space="preserve"> người, đội gia công thép 10 người, đội lắp đặt thiết bị 20 người, …</w:t>
      </w:r>
    </w:p>
    <w:p w14:paraId="6D8EC085" w14:textId="77777777" w:rsidR="00FC66EA" w:rsidRPr="00953193" w:rsidRDefault="00FC66EA" w:rsidP="002C08DB">
      <w:pPr>
        <w:widowControl w:val="0"/>
        <w:spacing w:before="120" w:after="120" w:line="240" w:lineRule="auto"/>
        <w:ind w:left="851"/>
        <w:rPr>
          <w:rFonts w:eastAsia="Lucida Sans Unicode"/>
          <w:szCs w:val="26"/>
          <w:lang w:val="it-IT"/>
        </w:rPr>
      </w:pPr>
      <w:r w:rsidRPr="00953193">
        <w:rPr>
          <w:rFonts w:eastAsia="Lucida Sans Unicode"/>
          <w:szCs w:val="26"/>
          <w:lang w:val="it-IT"/>
        </w:rPr>
        <w:t xml:space="preserve">Tổng cộng nhân sự tập trung tối đa một ngày là: </w:t>
      </w:r>
      <w:r w:rsidRPr="00953193">
        <w:rPr>
          <w:rFonts w:eastAsia="Lucida Sans Unicode"/>
          <w:b/>
          <w:szCs w:val="26"/>
          <w:lang w:val="it-IT"/>
        </w:rPr>
        <w:t>100 người</w:t>
      </w:r>
      <w:r w:rsidRPr="00953193">
        <w:rPr>
          <w:rFonts w:eastAsia="Lucida Sans Unicode"/>
          <w:szCs w:val="26"/>
          <w:lang w:val="it-IT"/>
        </w:rPr>
        <w:t>.</w:t>
      </w:r>
    </w:p>
    <w:bookmarkEnd w:id="292"/>
    <w:p w14:paraId="187CAED2" w14:textId="77777777" w:rsidR="00FC66EA" w:rsidRPr="00953193" w:rsidRDefault="00FC66EA" w:rsidP="002C08DB">
      <w:pPr>
        <w:widowControl w:val="0"/>
        <w:spacing w:before="120" w:after="120" w:line="240" w:lineRule="auto"/>
        <w:ind w:left="851"/>
        <w:rPr>
          <w:rFonts w:eastAsia="Times New Roman"/>
          <w:szCs w:val="26"/>
          <w:u w:val="single"/>
        </w:rPr>
      </w:pPr>
      <w:r w:rsidRPr="00953193">
        <w:rPr>
          <w:rFonts w:eastAsia="Times New Roman"/>
          <w:szCs w:val="26"/>
          <w:u w:val="single"/>
        </w:rPr>
        <w:t>Nhân sự vận hành</w:t>
      </w:r>
      <w:bookmarkEnd w:id="289"/>
      <w:bookmarkEnd w:id="290"/>
      <w:bookmarkEnd w:id="291"/>
      <w:r w:rsidRPr="00953193">
        <w:rPr>
          <w:rFonts w:eastAsia="Times New Roman"/>
          <w:szCs w:val="26"/>
          <w:u w:val="single"/>
        </w:rPr>
        <w:t xml:space="preserve"> dự án</w:t>
      </w:r>
    </w:p>
    <w:p w14:paraId="024B758D" w14:textId="77777777" w:rsidR="00FC66EA" w:rsidRPr="00953193" w:rsidRDefault="00FC66EA" w:rsidP="002C08DB">
      <w:pPr>
        <w:widowControl w:val="0"/>
        <w:numPr>
          <w:ilvl w:val="0"/>
          <w:numId w:val="65"/>
        </w:numPr>
        <w:tabs>
          <w:tab w:val="clear" w:pos="-567"/>
        </w:tabs>
        <w:spacing w:before="120" w:after="120" w:line="240" w:lineRule="auto"/>
        <w:ind w:left="1135" w:hanging="284"/>
      </w:pPr>
      <w:r w:rsidRPr="00953193">
        <w:t>Quản lý</w:t>
      </w:r>
      <w:r w:rsidRPr="00953193">
        <w:tab/>
      </w:r>
      <w:r w:rsidRPr="00953193">
        <w:tab/>
      </w:r>
      <w:r w:rsidRPr="00953193">
        <w:tab/>
      </w:r>
      <w:r w:rsidRPr="00953193">
        <w:tab/>
      </w:r>
      <w:r w:rsidRPr="00953193">
        <w:tab/>
        <w:t>: 02 người</w:t>
      </w:r>
    </w:p>
    <w:p w14:paraId="23E94BBC" w14:textId="77777777" w:rsidR="00FC66EA" w:rsidRPr="00953193" w:rsidRDefault="00FC66EA" w:rsidP="002C08DB">
      <w:pPr>
        <w:widowControl w:val="0"/>
        <w:numPr>
          <w:ilvl w:val="0"/>
          <w:numId w:val="65"/>
        </w:numPr>
        <w:tabs>
          <w:tab w:val="clear" w:pos="-567"/>
        </w:tabs>
        <w:spacing w:before="120" w:after="120" w:line="240" w:lineRule="auto"/>
        <w:ind w:left="1135" w:hanging="284"/>
      </w:pPr>
      <w:r w:rsidRPr="00953193">
        <w:t>Kỹ sư điện và hệ thống</w:t>
      </w:r>
      <w:r w:rsidRPr="00953193">
        <w:tab/>
      </w:r>
      <w:r w:rsidRPr="00953193">
        <w:tab/>
      </w:r>
      <w:r w:rsidRPr="00953193">
        <w:tab/>
        <w:t>: 06 người</w:t>
      </w:r>
    </w:p>
    <w:p w14:paraId="480B36E7" w14:textId="77777777" w:rsidR="00FC66EA" w:rsidRPr="00953193" w:rsidRDefault="00FC66EA" w:rsidP="002C08DB">
      <w:pPr>
        <w:widowControl w:val="0"/>
        <w:numPr>
          <w:ilvl w:val="0"/>
          <w:numId w:val="65"/>
        </w:numPr>
        <w:tabs>
          <w:tab w:val="clear" w:pos="-567"/>
        </w:tabs>
        <w:spacing w:before="120" w:after="120" w:line="240" w:lineRule="auto"/>
        <w:ind w:left="1135" w:hanging="284"/>
      </w:pPr>
      <w:r w:rsidRPr="00953193">
        <w:t>Lao động bảo dưỡng, vận hành</w:t>
      </w:r>
      <w:r w:rsidRPr="00953193">
        <w:tab/>
        <w:t>: 10 người</w:t>
      </w:r>
    </w:p>
    <w:p w14:paraId="714610F5" w14:textId="77777777" w:rsidR="00FC66EA" w:rsidRPr="00953193" w:rsidRDefault="00FC66EA" w:rsidP="002C08DB">
      <w:pPr>
        <w:widowControl w:val="0"/>
        <w:numPr>
          <w:ilvl w:val="0"/>
          <w:numId w:val="65"/>
        </w:numPr>
        <w:tabs>
          <w:tab w:val="clear" w:pos="-567"/>
        </w:tabs>
        <w:spacing w:before="120" w:after="120" w:line="240" w:lineRule="auto"/>
        <w:ind w:left="1135" w:hanging="284"/>
      </w:pPr>
      <w:r w:rsidRPr="00953193">
        <w:t>Lao động khác</w:t>
      </w:r>
      <w:r w:rsidRPr="00953193">
        <w:tab/>
      </w:r>
      <w:r w:rsidRPr="00953193">
        <w:tab/>
      </w:r>
      <w:r w:rsidRPr="00953193">
        <w:tab/>
      </w:r>
      <w:r w:rsidRPr="00953193">
        <w:tab/>
        <w:t>: 04 người</w:t>
      </w:r>
    </w:p>
    <w:p w14:paraId="28058D6D" w14:textId="77777777" w:rsidR="00FC66EA" w:rsidRPr="00953193" w:rsidRDefault="00FC66EA" w:rsidP="002C08DB">
      <w:pPr>
        <w:widowControl w:val="0"/>
        <w:tabs>
          <w:tab w:val="left" w:pos="1134"/>
        </w:tabs>
        <w:spacing w:before="120" w:after="120" w:line="240" w:lineRule="auto"/>
        <w:ind w:left="851"/>
        <w:rPr>
          <w:rFonts w:eastAsia="Times New Roman"/>
          <w:szCs w:val="26"/>
          <w:lang w:eastAsia="ar-SA"/>
        </w:rPr>
      </w:pPr>
      <w:r w:rsidRPr="00953193">
        <w:rPr>
          <w:rFonts w:eastAsia="Times New Roman"/>
          <w:szCs w:val="26"/>
          <w:lang w:eastAsia="ar-SA"/>
        </w:rPr>
        <w:t xml:space="preserve">Tổng cộng:  </w:t>
      </w:r>
      <w:r w:rsidRPr="00953193">
        <w:rPr>
          <w:rFonts w:eastAsia="Times New Roman"/>
          <w:szCs w:val="26"/>
          <w:lang w:eastAsia="ar-SA"/>
        </w:rPr>
        <w:tab/>
      </w:r>
      <w:r w:rsidRPr="00953193">
        <w:rPr>
          <w:rFonts w:eastAsia="Times New Roman"/>
          <w:szCs w:val="26"/>
          <w:lang w:eastAsia="ar-SA"/>
        </w:rPr>
        <w:tab/>
      </w:r>
      <w:r w:rsidRPr="00953193">
        <w:rPr>
          <w:rFonts w:eastAsia="Times New Roman"/>
          <w:szCs w:val="26"/>
          <w:lang w:eastAsia="ar-SA"/>
        </w:rPr>
        <w:tab/>
      </w:r>
      <w:r w:rsidRPr="00953193">
        <w:rPr>
          <w:rFonts w:eastAsia="Times New Roman"/>
          <w:szCs w:val="26"/>
          <w:lang w:eastAsia="ar-SA"/>
        </w:rPr>
        <w:tab/>
        <w:t xml:space="preserve">: </w:t>
      </w:r>
      <w:r w:rsidRPr="00953193">
        <w:rPr>
          <w:rFonts w:eastAsia="Times New Roman"/>
          <w:b/>
          <w:szCs w:val="26"/>
          <w:lang w:eastAsia="ar-SA"/>
        </w:rPr>
        <w:t>22 người</w:t>
      </w:r>
    </w:p>
    <w:p w14:paraId="780F6357" w14:textId="77777777" w:rsidR="00FC66EA" w:rsidRPr="00953193" w:rsidRDefault="00FC66EA" w:rsidP="002C08DB">
      <w:pPr>
        <w:widowControl w:val="0"/>
        <w:spacing w:before="120" w:after="120" w:line="240" w:lineRule="auto"/>
        <w:ind w:left="851"/>
        <w:rPr>
          <w:rFonts w:eastAsia="Times New Roman"/>
          <w:szCs w:val="26"/>
        </w:rPr>
      </w:pPr>
      <w:r w:rsidRPr="00953193">
        <w:rPr>
          <w:rFonts w:eastAsia="Times New Roman"/>
          <w:szCs w:val="26"/>
          <w:u w:val="single"/>
        </w:rPr>
        <w:t>Đối với công tác bảo vệ môi trường</w:t>
      </w:r>
      <w:r w:rsidRPr="00953193">
        <w:rPr>
          <w:rFonts w:eastAsia="Times New Roman"/>
          <w:szCs w:val="26"/>
        </w:rPr>
        <w:t>:</w:t>
      </w:r>
    </w:p>
    <w:p w14:paraId="0162EB28" w14:textId="77777777" w:rsidR="00FC66EA" w:rsidRPr="00953193" w:rsidRDefault="00FC66EA" w:rsidP="002C08DB">
      <w:pPr>
        <w:widowControl w:val="0"/>
        <w:tabs>
          <w:tab w:val="left" w:pos="1134"/>
        </w:tabs>
        <w:spacing w:before="120" w:after="120" w:line="240" w:lineRule="auto"/>
        <w:ind w:left="851"/>
        <w:rPr>
          <w:rFonts w:eastAsia="Times New Roman"/>
          <w:szCs w:val="26"/>
          <w:lang w:eastAsia="ar-SA"/>
        </w:rPr>
      </w:pPr>
      <w:r w:rsidRPr="00953193">
        <w:rPr>
          <w:rFonts w:eastAsia="Times New Roman"/>
          <w:szCs w:val="26"/>
          <w:lang w:eastAsia="ar-SA"/>
        </w:rPr>
        <w:lastRenderedPageBreak/>
        <w:t xml:space="preserve">Bộ phận chuyên trách về môi trường của </w:t>
      </w:r>
      <w:r w:rsidRPr="00953193">
        <w:rPr>
          <w:szCs w:val="26"/>
          <w:lang w:val="en-US"/>
        </w:rPr>
        <w:t xml:space="preserve">chủ dự án </w:t>
      </w:r>
      <w:r w:rsidRPr="00953193">
        <w:rPr>
          <w:rFonts w:eastAsia="Times New Roman"/>
          <w:szCs w:val="26"/>
          <w:lang w:eastAsia="ar-SA"/>
        </w:rPr>
        <w:t xml:space="preserve">tổ chức, theo dõi và kiểm tra tất cả các hoạt động liên quan đến công tác bảo vệ môi trường trong giai đoạn </w:t>
      </w:r>
      <w:r w:rsidRPr="00953193">
        <w:rPr>
          <w:rFonts w:eastAsia="Times New Roman"/>
          <w:szCs w:val="26"/>
          <w:lang w:val="en-US" w:eastAsia="ar-SA"/>
        </w:rPr>
        <w:t xml:space="preserve">xây dựng và </w:t>
      </w:r>
      <w:r w:rsidRPr="00953193">
        <w:rPr>
          <w:rFonts w:eastAsia="Times New Roman"/>
          <w:szCs w:val="26"/>
          <w:lang w:eastAsia="ar-SA"/>
        </w:rPr>
        <w:t>vận hành</w:t>
      </w:r>
      <w:r w:rsidRPr="00953193">
        <w:rPr>
          <w:rFonts w:eastAsia="Times New Roman"/>
          <w:szCs w:val="26"/>
          <w:lang w:val="en-US" w:eastAsia="ar-SA"/>
        </w:rPr>
        <w:t xml:space="preserve"> dự án</w:t>
      </w:r>
      <w:r w:rsidRPr="00953193">
        <w:rPr>
          <w:rFonts w:eastAsia="Times New Roman"/>
          <w:szCs w:val="26"/>
          <w:lang w:eastAsia="ar-SA"/>
        </w:rPr>
        <w:t>.</w:t>
      </w:r>
    </w:p>
    <w:p w14:paraId="4AE41C65" w14:textId="77777777" w:rsidR="00FC66EA" w:rsidRPr="00953193" w:rsidRDefault="00FC66EA" w:rsidP="002C08DB">
      <w:pPr>
        <w:widowControl w:val="0"/>
        <w:tabs>
          <w:tab w:val="left" w:pos="1134"/>
        </w:tabs>
        <w:spacing w:before="120" w:after="120" w:line="240" w:lineRule="auto"/>
        <w:ind w:left="851"/>
        <w:rPr>
          <w:rFonts w:eastAsia="Times New Roman"/>
          <w:szCs w:val="26"/>
          <w:lang w:eastAsia="ar-SA"/>
        </w:rPr>
      </w:pPr>
      <w:r w:rsidRPr="00953193">
        <w:rPr>
          <w:rFonts w:eastAsia="Times New Roman"/>
          <w:szCs w:val="26"/>
          <w:lang w:eastAsia="ar-SA"/>
        </w:rPr>
        <w:t>Bộ phận chuyên trách này thực hiện các nội dung sau:</w:t>
      </w:r>
    </w:p>
    <w:p w14:paraId="2C2237BE" w14:textId="77777777" w:rsidR="00FC66EA" w:rsidRPr="00953193" w:rsidRDefault="00FC66EA" w:rsidP="002C08DB">
      <w:pPr>
        <w:widowControl w:val="0"/>
        <w:numPr>
          <w:ilvl w:val="0"/>
          <w:numId w:val="77"/>
        </w:numPr>
        <w:tabs>
          <w:tab w:val="clear" w:pos="3969"/>
          <w:tab w:val="num" w:pos="283"/>
          <w:tab w:val="num" w:pos="1134"/>
        </w:tabs>
        <w:spacing w:before="120" w:after="120" w:line="240" w:lineRule="auto"/>
        <w:ind w:left="1135" w:hanging="284"/>
        <w:rPr>
          <w:szCs w:val="26"/>
        </w:rPr>
      </w:pPr>
      <w:r w:rsidRPr="00953193">
        <w:rPr>
          <w:szCs w:val="26"/>
        </w:rPr>
        <w:t>Tổ chức, theo dõi, kiểm tra việc thực hiện các biện pháp giảm thiểu ô nhiễm</w:t>
      </w:r>
      <w:r w:rsidRPr="00953193">
        <w:rPr>
          <w:szCs w:val="26"/>
          <w:lang w:val="en-US"/>
        </w:rPr>
        <w:t xml:space="preserve"> </w:t>
      </w:r>
      <w:r w:rsidRPr="00953193">
        <w:rPr>
          <w:lang w:val="en-US" w:eastAsia="ar-SA"/>
        </w:rPr>
        <w:t>trong giai đoạn xây dựng và vận hành.</w:t>
      </w:r>
    </w:p>
    <w:p w14:paraId="37C14C4A" w14:textId="14AA6C32" w:rsidR="00FC66EA" w:rsidRPr="00953193" w:rsidRDefault="00FC66EA" w:rsidP="002C08DB">
      <w:pPr>
        <w:widowControl w:val="0"/>
        <w:numPr>
          <w:ilvl w:val="0"/>
          <w:numId w:val="77"/>
        </w:numPr>
        <w:tabs>
          <w:tab w:val="clear" w:pos="3969"/>
          <w:tab w:val="num" w:pos="283"/>
          <w:tab w:val="num" w:pos="1134"/>
        </w:tabs>
        <w:spacing w:before="120" w:after="120" w:line="240" w:lineRule="auto"/>
        <w:ind w:left="1135" w:hanging="284"/>
        <w:rPr>
          <w:szCs w:val="26"/>
        </w:rPr>
        <w:sectPr w:rsidR="00FC66EA" w:rsidRPr="00953193" w:rsidSect="00FC66EA">
          <w:headerReference w:type="default" r:id="rId27"/>
          <w:footnotePr>
            <w:pos w:val="beneathText"/>
          </w:footnotePr>
          <w:pgSz w:w="11905" w:h="16837" w:code="9"/>
          <w:pgMar w:top="1134" w:right="1134" w:bottom="1134" w:left="1701" w:header="709" w:footer="709" w:gutter="0"/>
          <w:cols w:space="720"/>
          <w:docGrid w:linePitch="360"/>
        </w:sectPr>
      </w:pPr>
      <w:r w:rsidRPr="00953193">
        <w:rPr>
          <w:szCs w:val="26"/>
        </w:rPr>
        <w:t>Phối hợp với đơn vị chuyên môn giám sát ô nhiễm môi trường</w:t>
      </w:r>
      <w:r w:rsidRPr="00953193">
        <w:rPr>
          <w:szCs w:val="26"/>
          <w:lang w:val="en-US"/>
        </w:rPr>
        <w:t xml:space="preserve"> </w:t>
      </w:r>
      <w:r w:rsidRPr="00953193">
        <w:rPr>
          <w:lang w:val="en-US" w:eastAsia="ar-SA"/>
        </w:rPr>
        <w:t>trong giai đoạn xây dựng và vận hành</w:t>
      </w:r>
      <w:r w:rsidRPr="00953193">
        <w:rPr>
          <w:szCs w:val="26"/>
          <w:lang w:val="en-US"/>
        </w:rPr>
        <w:t>.</w:t>
      </w:r>
    </w:p>
    <w:p w14:paraId="6B7B5D7F" w14:textId="04EFF2D2" w:rsidR="00962ECE" w:rsidRPr="00953193" w:rsidRDefault="00FC66EA" w:rsidP="002C08DB">
      <w:pPr>
        <w:pStyle w:val="Heading1"/>
        <w:numPr>
          <w:ilvl w:val="0"/>
          <w:numId w:val="74"/>
        </w:numPr>
        <w:spacing w:before="120" w:after="120" w:line="240" w:lineRule="auto"/>
        <w:ind w:left="709"/>
        <w:rPr>
          <w:sz w:val="28"/>
          <w:szCs w:val="26"/>
          <w:lang w:val="it-IT"/>
        </w:rPr>
      </w:pPr>
      <w:r w:rsidRPr="00953193">
        <w:rPr>
          <w:sz w:val="28"/>
          <w:szCs w:val="26"/>
          <w:lang w:val="it-IT"/>
        </w:rPr>
        <w:lastRenderedPageBreak/>
        <w:br/>
      </w:r>
      <w:bookmarkStart w:id="293" w:name="_Toc103926708"/>
      <w:r w:rsidRPr="00953193">
        <w:rPr>
          <w:sz w:val="28"/>
          <w:szCs w:val="26"/>
          <w:lang w:val="it-IT"/>
        </w:rPr>
        <w:t xml:space="preserve">ĐIỀU KIỆN TỰ NHIÊN, KINH </w:t>
      </w:r>
      <w:r w:rsidRPr="00953193">
        <w:rPr>
          <w:sz w:val="28"/>
          <w:szCs w:val="26"/>
        </w:rPr>
        <w:t>TẾ</w:t>
      </w:r>
      <w:r w:rsidRPr="00953193">
        <w:rPr>
          <w:sz w:val="28"/>
          <w:szCs w:val="26"/>
          <w:lang w:val="it-IT"/>
        </w:rPr>
        <w:t xml:space="preserve"> - XÃ HỘI VÀ HIỆN TRẠNG MÔI TRƯỜNG KHU VỰC THỰC HIỆN DỰ ÁN</w:t>
      </w:r>
      <w:bookmarkEnd w:id="293"/>
    </w:p>
    <w:p w14:paraId="76BEB071" w14:textId="04431578" w:rsidR="00962ECE" w:rsidRPr="00953193" w:rsidRDefault="00FC66EA" w:rsidP="002C08DB">
      <w:pPr>
        <w:pStyle w:val="Heading2"/>
        <w:numPr>
          <w:ilvl w:val="0"/>
          <w:numId w:val="0"/>
        </w:numPr>
        <w:rPr>
          <w:color w:val="auto"/>
        </w:rPr>
      </w:pPr>
      <w:bookmarkStart w:id="294" w:name="_Toc286754254"/>
      <w:bookmarkStart w:id="295" w:name="_Toc96010297"/>
      <w:bookmarkStart w:id="296" w:name="_Toc103926709"/>
      <w:bookmarkStart w:id="297" w:name="_Toc286754263"/>
      <w:r w:rsidRPr="00953193">
        <w:rPr>
          <w:color w:val="auto"/>
        </w:rPr>
        <w:t>2.1</w:t>
      </w:r>
      <w:r w:rsidRPr="00953193">
        <w:rPr>
          <w:color w:val="auto"/>
        </w:rPr>
        <w:tab/>
      </w:r>
      <w:r w:rsidR="00962ECE" w:rsidRPr="00953193">
        <w:rPr>
          <w:color w:val="auto"/>
        </w:rPr>
        <w:t xml:space="preserve">ĐIỀU KIỆN </w:t>
      </w:r>
      <w:bookmarkEnd w:id="294"/>
      <w:r w:rsidR="00962ECE" w:rsidRPr="00953193">
        <w:rPr>
          <w:color w:val="auto"/>
        </w:rPr>
        <w:t>TỰ NHIÊN, KINH TẾ - XÃ HỘI</w:t>
      </w:r>
      <w:bookmarkEnd w:id="295"/>
      <w:bookmarkEnd w:id="296"/>
    </w:p>
    <w:p w14:paraId="0C83E10E" w14:textId="1C9B5265" w:rsidR="00962ECE" w:rsidRPr="00953193" w:rsidRDefault="00FC66EA" w:rsidP="002C08DB">
      <w:pPr>
        <w:pStyle w:val="Heading3"/>
        <w:numPr>
          <w:ilvl w:val="0"/>
          <w:numId w:val="0"/>
        </w:numPr>
        <w:tabs>
          <w:tab w:val="left" w:pos="851"/>
        </w:tabs>
        <w:rPr>
          <w:color w:val="auto"/>
        </w:rPr>
      </w:pPr>
      <w:bookmarkStart w:id="298" w:name="_Toc395561588"/>
      <w:bookmarkStart w:id="299" w:name="_Toc96010298"/>
      <w:bookmarkStart w:id="300" w:name="_Toc103926710"/>
      <w:bookmarkStart w:id="301" w:name="_Toc286754255"/>
      <w:bookmarkEnd w:id="298"/>
      <w:r w:rsidRPr="00953193">
        <w:rPr>
          <w:color w:val="auto"/>
        </w:rPr>
        <w:t>2.1.1</w:t>
      </w:r>
      <w:r w:rsidRPr="00953193">
        <w:rPr>
          <w:color w:val="auto"/>
        </w:rPr>
        <w:tab/>
      </w:r>
      <w:r w:rsidR="00962ECE" w:rsidRPr="00953193">
        <w:rPr>
          <w:color w:val="auto"/>
        </w:rPr>
        <w:t>Điều kiện tự nhiên</w:t>
      </w:r>
      <w:bookmarkEnd w:id="299"/>
      <w:bookmarkEnd w:id="300"/>
      <w:r w:rsidR="00962ECE" w:rsidRPr="00953193">
        <w:rPr>
          <w:color w:val="auto"/>
        </w:rPr>
        <w:t xml:space="preserve"> </w:t>
      </w:r>
    </w:p>
    <w:p w14:paraId="3A5D8F42" w14:textId="00EF7E8A" w:rsidR="00962ECE" w:rsidRPr="00953193" w:rsidRDefault="00FC66EA" w:rsidP="007050F3">
      <w:pPr>
        <w:pStyle w:val="Heading4"/>
      </w:pPr>
      <w:bookmarkStart w:id="302" w:name="_Toc96010299"/>
      <w:bookmarkStart w:id="303" w:name="_Toc66195849"/>
      <w:r w:rsidRPr="00953193">
        <w:t>2.1.1.1</w:t>
      </w:r>
      <w:r w:rsidRPr="00953193">
        <w:tab/>
      </w:r>
      <w:r w:rsidR="00962ECE" w:rsidRPr="00953193">
        <w:t xml:space="preserve">Điều kiện về địa </w:t>
      </w:r>
      <w:bookmarkEnd w:id="301"/>
      <w:r w:rsidR="00962ECE" w:rsidRPr="00953193">
        <w:t>lý, địa chất</w:t>
      </w:r>
      <w:bookmarkEnd w:id="302"/>
      <w:bookmarkEnd w:id="303"/>
    </w:p>
    <w:p w14:paraId="324DA128" w14:textId="7ED61CC7" w:rsidR="00962ECE" w:rsidRPr="00953193" w:rsidRDefault="00962ECE" w:rsidP="002C08DB">
      <w:pPr>
        <w:pStyle w:val="Heading5"/>
      </w:pPr>
      <w:r w:rsidRPr="00953193">
        <w:t xml:space="preserve"> </w:t>
      </w:r>
      <w:r w:rsidR="00FC66EA" w:rsidRPr="00953193">
        <w:t xml:space="preserve">2.1.1.1.1 </w:t>
      </w:r>
      <w:r w:rsidRPr="00953193">
        <w:t>Điều kiện địa lý</w:t>
      </w:r>
    </w:p>
    <w:p w14:paraId="672C4EA0" w14:textId="77777777" w:rsidR="00962ECE" w:rsidRPr="00953193" w:rsidRDefault="00962ECE" w:rsidP="002C08DB">
      <w:pPr>
        <w:pStyle w:val="NOIDUNG"/>
        <w:rPr>
          <w:rFonts w:eastAsia="MS Mincho"/>
          <w:color w:val="auto"/>
          <w:szCs w:val="26"/>
        </w:rPr>
      </w:pPr>
      <w:r w:rsidRPr="00953193">
        <w:rPr>
          <w:rFonts w:eastAsia="MS Mincho"/>
          <w:color w:val="auto"/>
          <w:szCs w:val="26"/>
        </w:rPr>
        <w:t>Nhà máy điện gió Đông Thành 2 được triển khai tại xã Đông Hải, huyện  Duyên Hải, tỉnh Trà Vinh.</w:t>
      </w:r>
    </w:p>
    <w:p w14:paraId="29D13AD3" w14:textId="7CE4AF29" w:rsidR="00962ECE" w:rsidRPr="00953193" w:rsidRDefault="00962ECE" w:rsidP="002C08DB">
      <w:pPr>
        <w:pStyle w:val="NOIDUNG"/>
        <w:rPr>
          <w:rFonts w:eastAsia="MS Mincho"/>
          <w:color w:val="auto"/>
          <w:szCs w:val="26"/>
        </w:rPr>
      </w:pPr>
      <w:r w:rsidRPr="00953193">
        <w:rPr>
          <w:rFonts w:eastAsia="MS Mincho"/>
          <w:color w:val="auto"/>
          <w:szCs w:val="26"/>
        </w:rPr>
        <w:t xml:space="preserve">Khu đất dự kiến thực hiện dự án thuộc </w:t>
      </w:r>
      <w:r w:rsidR="006706E8">
        <w:rPr>
          <w:rFonts w:eastAsia="MS Mincho"/>
          <w:color w:val="auto"/>
          <w:szCs w:val="26"/>
          <w:lang w:val="en-US"/>
        </w:rPr>
        <w:t>vùng</w:t>
      </w:r>
      <w:r w:rsidRPr="00953193">
        <w:rPr>
          <w:rFonts w:eastAsia="MS Mincho"/>
          <w:color w:val="auto"/>
          <w:szCs w:val="26"/>
        </w:rPr>
        <w:t xml:space="preserve"> biển xã Đông Hải. Hệ thống đường giao thông trong khu vực dự án tương đối kém phát triển, chủ yếu là từ Quốc lộ thông qua các tuyến giao thông nông thôn liên xã, liên ấp vào vị trí dự án.</w:t>
      </w:r>
    </w:p>
    <w:p w14:paraId="5ACA7D4D" w14:textId="771B0008" w:rsidR="00962ECE" w:rsidRPr="00953193" w:rsidRDefault="00FC66EA" w:rsidP="002C08DB">
      <w:pPr>
        <w:pStyle w:val="Heading5"/>
      </w:pPr>
      <w:r w:rsidRPr="00953193">
        <w:t xml:space="preserve">2.1.1.1.2 </w:t>
      </w:r>
      <w:r w:rsidR="00962ECE" w:rsidRPr="00953193">
        <w:t xml:space="preserve">Điều kiện địa hình </w:t>
      </w:r>
    </w:p>
    <w:p w14:paraId="2535EC35" w14:textId="77777777" w:rsidR="00962ECE" w:rsidRPr="00953193" w:rsidRDefault="00962ECE" w:rsidP="002C08DB">
      <w:pPr>
        <w:pStyle w:val="Doanvan"/>
      </w:pPr>
      <w:r w:rsidRPr="00953193">
        <w:t xml:space="preserve">Phần lớn khu vực khảo sát nằm ở địa hình dưới biển. </w:t>
      </w:r>
    </w:p>
    <w:p w14:paraId="20B3830D" w14:textId="61DD18BB" w:rsidR="00962ECE" w:rsidRPr="00953193" w:rsidRDefault="00FC66EA" w:rsidP="002C08DB">
      <w:pPr>
        <w:pStyle w:val="Heading5"/>
      </w:pPr>
      <w:r w:rsidRPr="00953193">
        <w:t xml:space="preserve">2.1.1.1.3 </w:t>
      </w:r>
      <w:r w:rsidR="00962ECE" w:rsidRPr="00953193">
        <w:t>Điều kiện địa chất công trình</w:t>
      </w:r>
    </w:p>
    <w:p w14:paraId="2B423E33" w14:textId="77777777" w:rsidR="00A767C1" w:rsidRPr="00953193" w:rsidRDefault="00A767C1" w:rsidP="002C08DB">
      <w:pPr>
        <w:pStyle w:val="Doanvan"/>
      </w:pPr>
      <w:bookmarkStart w:id="304" w:name="_Toc96010300"/>
      <w:bookmarkStart w:id="305" w:name="_Toc66195850"/>
      <w:bookmarkStart w:id="306" w:name="_Toc286754256"/>
      <w:r w:rsidRPr="00953193">
        <w:t>Các trụ turbine đặt trên biển. Từ kết quả khoan khảo sát, thí nghiệm hiện trường, thí nghiệm trong phòng, khu vực khảo sát có các lớp đất từ trên xuống như sau:</w:t>
      </w:r>
    </w:p>
    <w:p w14:paraId="2758EA98" w14:textId="77777777" w:rsidR="00A767C1" w:rsidRPr="00953193" w:rsidRDefault="00A767C1" w:rsidP="00293DFC">
      <w:pPr>
        <w:pStyle w:val="Bullet-"/>
        <w:numPr>
          <w:ilvl w:val="0"/>
          <w:numId w:val="118"/>
        </w:numPr>
        <w:spacing w:after="120"/>
        <w:ind w:left="1134" w:hanging="283"/>
      </w:pPr>
      <w:r w:rsidRPr="00953193">
        <w:t xml:space="preserve">Lớp 1: Bùn sét, bùn á sét màu xám, xám nâu, xám đen. Lớp này có chiều dày lớn, dao động từ 16,3-18,0m, phân bố trên toàn bộ khu vực. </w:t>
      </w:r>
    </w:p>
    <w:p w14:paraId="192C8850" w14:textId="77777777" w:rsidR="00A767C1" w:rsidRPr="00953193" w:rsidRDefault="00A767C1" w:rsidP="00293DFC">
      <w:pPr>
        <w:pStyle w:val="Bullet-"/>
        <w:numPr>
          <w:ilvl w:val="0"/>
          <w:numId w:val="118"/>
        </w:numPr>
        <w:spacing w:after="120"/>
        <w:ind w:left="1134" w:hanging="283"/>
      </w:pPr>
      <w:r w:rsidRPr="00953193">
        <w:t>Lớp 2: Sét - á sét màu nâu vàng, xám trắng trạng thái nửa cứng. Lớp này có chiều dày dao động từ 3,7m đến 6,4m, phân bố bên dưới lớp 1.</w:t>
      </w:r>
    </w:p>
    <w:p w14:paraId="13EC98CC" w14:textId="77777777" w:rsidR="00A767C1" w:rsidRPr="00953193" w:rsidRDefault="00A767C1" w:rsidP="00293DFC">
      <w:pPr>
        <w:pStyle w:val="Bullet-"/>
        <w:numPr>
          <w:ilvl w:val="0"/>
          <w:numId w:val="118"/>
        </w:numPr>
        <w:spacing w:after="120"/>
        <w:ind w:left="1134" w:hanging="283"/>
      </w:pPr>
      <w:r w:rsidRPr="00953193">
        <w:t>Lớp 3: Á cát màu nâu vàng trạng thái dẻo. Lớp này phân bố dưới lớp 1 và 2, chiều dày dao động từ 2,6m đến 7,2m.</w:t>
      </w:r>
    </w:p>
    <w:p w14:paraId="76AE91AA" w14:textId="77777777" w:rsidR="00A767C1" w:rsidRPr="00953193" w:rsidRDefault="00A767C1" w:rsidP="00293DFC">
      <w:pPr>
        <w:pStyle w:val="Bullet-"/>
        <w:numPr>
          <w:ilvl w:val="0"/>
          <w:numId w:val="118"/>
        </w:numPr>
        <w:spacing w:after="120"/>
        <w:ind w:left="1134" w:hanging="283"/>
      </w:pPr>
      <w:r w:rsidRPr="00953193">
        <w:t>Lớp 4: Á sét màu nâu vàng, xám vàng trạng thái dẻo mềm - dẻo cứng. Lớp này phân bố dưới lớp 2 và 3, chiều dày dao động từ 2,6m đến 4,8m.</w:t>
      </w:r>
    </w:p>
    <w:p w14:paraId="22171282" w14:textId="77777777" w:rsidR="00A767C1" w:rsidRPr="00953193" w:rsidRDefault="00A767C1" w:rsidP="00293DFC">
      <w:pPr>
        <w:pStyle w:val="Bullet-"/>
        <w:numPr>
          <w:ilvl w:val="0"/>
          <w:numId w:val="118"/>
        </w:numPr>
        <w:spacing w:after="120"/>
        <w:ind w:left="1134" w:hanging="283"/>
      </w:pPr>
      <w:r w:rsidRPr="00953193">
        <w:t>Lớp 5: Sét - á sét màu nâu vàng, xám xanh, xám trắng thái dẻo cứng - nửa cứng. Lớp này phân bố dưới lớp 3 và 4, chiều dày dao động từ 16,5 đến 24,8m.</w:t>
      </w:r>
    </w:p>
    <w:p w14:paraId="6A2DC07E" w14:textId="77777777" w:rsidR="00A767C1" w:rsidRPr="00953193" w:rsidRDefault="00A767C1" w:rsidP="00293DFC">
      <w:pPr>
        <w:pStyle w:val="Bullet-"/>
        <w:numPr>
          <w:ilvl w:val="0"/>
          <w:numId w:val="118"/>
        </w:numPr>
        <w:spacing w:after="120"/>
        <w:ind w:left="1134" w:hanging="283"/>
      </w:pPr>
      <w:r w:rsidRPr="00953193">
        <w:t>Lớp 5a: Á cát màu xám vàng, nâu vàng trạng thái dẻo. Lớp này phân bố xen kẹp với lớp 5, chiều dày dao động từ 1,0 đến 10,7m.</w:t>
      </w:r>
    </w:p>
    <w:p w14:paraId="783E959C" w14:textId="77777777" w:rsidR="00A767C1" w:rsidRPr="00953193" w:rsidRDefault="00A767C1" w:rsidP="00293DFC">
      <w:pPr>
        <w:pStyle w:val="Bullet-"/>
        <w:numPr>
          <w:ilvl w:val="0"/>
          <w:numId w:val="118"/>
        </w:numPr>
        <w:spacing w:after="120"/>
        <w:ind w:left="1134" w:hanging="283"/>
      </w:pPr>
      <w:r w:rsidRPr="00953193">
        <w:t>Lớp 6: Sét - á sét màu nâu vàng, xám vàng, xám xanh nâu trạng thái dẻo cứng - nửa cứng. Lớp này phân bố dưới lớp 5, chiều dày dao động từ 4,8m đến 20,4m.</w:t>
      </w:r>
    </w:p>
    <w:p w14:paraId="5C76164A" w14:textId="795B6B81" w:rsidR="00A767C1" w:rsidRPr="00953193" w:rsidRDefault="00A767C1" w:rsidP="00293DFC">
      <w:pPr>
        <w:pStyle w:val="Bullet-"/>
        <w:numPr>
          <w:ilvl w:val="0"/>
          <w:numId w:val="118"/>
        </w:numPr>
        <w:spacing w:after="120"/>
        <w:ind w:left="1134" w:hanging="283"/>
      </w:pPr>
      <w:r w:rsidRPr="00953193">
        <w:t>Lớp 7: Á cát màu xám xanh, xám đen, xám nâu trạng thái dẻo. Lớp này phân bố dưới đáy hố khoan, xuất hiện tại tất cả các hố khoan, chiều dày lớn 1,5m.</w:t>
      </w:r>
    </w:p>
    <w:p w14:paraId="510B5CA0" w14:textId="710BCF17" w:rsidR="00962ECE" w:rsidRPr="00953193" w:rsidRDefault="00FC66EA" w:rsidP="007050F3">
      <w:pPr>
        <w:pStyle w:val="Heading4"/>
      </w:pPr>
      <w:r w:rsidRPr="00953193">
        <w:lastRenderedPageBreak/>
        <w:t>2.1.1.2</w:t>
      </w:r>
      <w:r w:rsidRPr="00953193">
        <w:tab/>
      </w:r>
      <w:r w:rsidR="00962ECE" w:rsidRPr="00953193">
        <w:t>Điều kiện về khí hậu, khí tượng</w:t>
      </w:r>
      <w:bookmarkEnd w:id="304"/>
      <w:bookmarkEnd w:id="305"/>
      <w:r w:rsidR="00962ECE" w:rsidRPr="00953193">
        <w:t xml:space="preserve"> </w:t>
      </w:r>
      <w:bookmarkEnd w:id="306"/>
    </w:p>
    <w:p w14:paraId="3BED3A45" w14:textId="77777777" w:rsidR="00962ECE" w:rsidRPr="00953193" w:rsidRDefault="00962ECE" w:rsidP="002C08DB">
      <w:pPr>
        <w:pStyle w:val="Doanvan"/>
      </w:pPr>
      <w:r w:rsidRPr="00953193">
        <w:t>Dự án nằm trong khu vực có đặc trưng khí hậu nhiệt đới gió mùa cận xích đạo với nền nhiệt độ và độ ẩm cao. Trong năm khí hậu được phân thành 2 mùa rõ rệt: mùa mưa từ tháng 5 - 10, chế độ thời tiết bị chi phối bởi sự thịnh hành của gió mùa Tây Nam, trong mùa này quan trắc được độ ẩm không khí cao. Tháng 11 là thời kỳ chuyển tiếp từ mùa mưa sang mùa khô, tuy mưa vẫn còn nhưng bắt đầu giảm về lượng và diện. Mùa khô từ tháng 12 - 4 năm sau, chế độ thời tiết chịu ảnh hưởng của gió mùa Đông Bắc với lượng mưa ẩm thấp. Từ tháng 2 nhiệt độ không khí bắt đầu tăng dần và đạt cực đại trong năm vào tháng 4, 5.</w:t>
      </w:r>
    </w:p>
    <w:p w14:paraId="13BE3162" w14:textId="77777777" w:rsidR="00A767C1" w:rsidRPr="00953193" w:rsidRDefault="00A767C1" w:rsidP="002C08DB">
      <w:pPr>
        <w:pStyle w:val="Doanvan"/>
      </w:pPr>
      <w:r w:rsidRPr="00953193">
        <w:t>Dự án nằm trong khu vực có đặc trưng khí hậu nhiệt đới gió mùa cận xích đạo với nền nhiệt độ và độ ẩm cao. Trong năm khí hậu được phân thành 2 mùa rõ rệt: mùa mưa từ tháng 5 - 10, chế độ thời tiết bị chi phối bởi sự thịnh hành của gió mùa Tây Nam, trong mùa này quan trắc được độ ẩm không khí cao. Tháng 11 là thời kỳ chuyển tiếp từ mùa mưa sang mùa khô, tuy mưa vẫn còn nhưng bắt đầu giảm về lượng và diện. Mùa khô từ tháng 12 - 4 năm sau, chế độ thời tiết chịu ảnh hưởng của gió mùa Đông Bắc với lượng mưa ẩm thấp. Từ tháng 2 nhiệt độ không khí bắt đầu tăng dần và đạt cực đại trong năm vào tháng 4, 5.</w:t>
      </w:r>
    </w:p>
    <w:p w14:paraId="02793F11" w14:textId="77777777" w:rsidR="00A767C1" w:rsidRPr="00953193" w:rsidRDefault="00A767C1" w:rsidP="002C08DB">
      <w:pPr>
        <w:spacing w:before="120" w:after="120" w:line="240" w:lineRule="auto"/>
        <w:ind w:left="851"/>
      </w:pPr>
      <w:r w:rsidRPr="00953193">
        <w:t>Khu vực lân cận Nhà máy điện gió Đông Thành 1 có các trạm khí tượng sau đây:</w:t>
      </w:r>
    </w:p>
    <w:p w14:paraId="00752714" w14:textId="6268726D" w:rsidR="00A767C1" w:rsidRPr="00953193" w:rsidRDefault="00A767C1" w:rsidP="002C08DB">
      <w:pPr>
        <w:pStyle w:val="Caption"/>
        <w:spacing w:before="120" w:after="120"/>
        <w:jc w:val="center"/>
        <w:rPr>
          <w:b/>
          <w:i w:val="0"/>
          <w:color w:val="auto"/>
          <w:sz w:val="22"/>
          <w:szCs w:val="22"/>
        </w:rPr>
      </w:pPr>
      <w:bookmarkStart w:id="307" w:name="_Toc90554410"/>
      <w:bookmarkStart w:id="308" w:name="_Toc103926398"/>
      <w:r w:rsidRPr="00953193">
        <w:rPr>
          <w:b/>
          <w:i w:val="0"/>
          <w:color w:val="auto"/>
          <w:sz w:val="22"/>
          <w:szCs w:val="22"/>
        </w:rPr>
        <w:t xml:space="preserve">Bảng 2. </w:t>
      </w:r>
      <w:r w:rsidRPr="00953193">
        <w:rPr>
          <w:b/>
          <w:i w:val="0"/>
          <w:color w:val="auto"/>
          <w:sz w:val="22"/>
          <w:szCs w:val="22"/>
        </w:rPr>
        <w:fldChar w:fldCharType="begin"/>
      </w:r>
      <w:r w:rsidRPr="00953193">
        <w:rPr>
          <w:b/>
          <w:i w:val="0"/>
          <w:color w:val="auto"/>
          <w:sz w:val="22"/>
          <w:szCs w:val="22"/>
        </w:rPr>
        <w:instrText xml:space="preserve"> SEQ Bảng_2. \* ARABIC </w:instrText>
      </w:r>
      <w:r w:rsidRPr="00953193">
        <w:rPr>
          <w:b/>
          <w:i w:val="0"/>
          <w:color w:val="auto"/>
          <w:sz w:val="22"/>
          <w:szCs w:val="22"/>
        </w:rPr>
        <w:fldChar w:fldCharType="separate"/>
      </w:r>
      <w:r w:rsidR="00051FF6">
        <w:rPr>
          <w:b/>
          <w:i w:val="0"/>
          <w:noProof/>
          <w:color w:val="auto"/>
          <w:sz w:val="22"/>
          <w:szCs w:val="22"/>
        </w:rPr>
        <w:t>1</w:t>
      </w:r>
      <w:r w:rsidRPr="00953193">
        <w:rPr>
          <w:b/>
          <w:i w:val="0"/>
          <w:color w:val="auto"/>
          <w:sz w:val="22"/>
          <w:szCs w:val="22"/>
        </w:rPr>
        <w:fldChar w:fldCharType="end"/>
      </w:r>
      <w:r w:rsidRPr="00953193">
        <w:rPr>
          <w:b/>
          <w:i w:val="0"/>
          <w:color w:val="auto"/>
          <w:sz w:val="22"/>
          <w:szCs w:val="22"/>
          <w:lang w:val="en-US"/>
        </w:rPr>
        <w:t xml:space="preserve">: </w:t>
      </w:r>
      <w:r w:rsidRPr="00953193">
        <w:rPr>
          <w:b/>
          <w:i w:val="0"/>
          <w:color w:val="auto"/>
          <w:sz w:val="22"/>
          <w:szCs w:val="22"/>
        </w:rPr>
        <w:t>Vị trí các trạm khí tượng</w:t>
      </w:r>
      <w:bookmarkEnd w:id="307"/>
      <w:bookmarkEnd w:id="308"/>
    </w:p>
    <w:tbl>
      <w:tblPr>
        <w:tblW w:w="8284"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37"/>
        <w:gridCol w:w="1123"/>
        <w:gridCol w:w="1221"/>
        <w:gridCol w:w="1532"/>
        <w:gridCol w:w="1591"/>
        <w:gridCol w:w="1472"/>
        <w:gridCol w:w="8"/>
      </w:tblGrid>
      <w:tr w:rsidR="00953193" w:rsidRPr="00953193" w14:paraId="4BBCD041" w14:textId="77777777" w:rsidTr="00A767C1">
        <w:trPr>
          <w:trHeight w:val="425"/>
        </w:trPr>
        <w:tc>
          <w:tcPr>
            <w:tcW w:w="1337" w:type="dxa"/>
            <w:vMerge w:val="restart"/>
            <w:tcBorders>
              <w:top w:val="single" w:sz="4" w:space="0" w:color="auto"/>
              <w:left w:val="single" w:sz="4" w:space="0" w:color="auto"/>
              <w:bottom w:val="single" w:sz="4" w:space="0" w:color="auto"/>
              <w:right w:val="single" w:sz="4" w:space="0" w:color="auto"/>
            </w:tcBorders>
            <w:vAlign w:val="center"/>
            <w:hideMark/>
          </w:tcPr>
          <w:p w14:paraId="2968CAB7" w14:textId="77777777" w:rsidR="00A767C1" w:rsidRPr="00953193" w:rsidRDefault="00A767C1" w:rsidP="002C08DB">
            <w:pPr>
              <w:spacing w:before="120" w:after="120" w:line="240" w:lineRule="auto"/>
              <w:ind w:left="-62" w:right="-113"/>
              <w:jc w:val="center"/>
              <w:rPr>
                <w:b/>
                <w:sz w:val="22"/>
                <w:lang w:eastAsia="vi-VN"/>
              </w:rPr>
            </w:pPr>
            <w:r w:rsidRPr="00953193">
              <w:rPr>
                <w:b/>
                <w:sz w:val="22"/>
                <w:lang w:eastAsia="vi-VN"/>
              </w:rPr>
              <w:t>Trạm</w:t>
            </w:r>
          </w:p>
        </w:tc>
        <w:tc>
          <w:tcPr>
            <w:tcW w:w="1123" w:type="dxa"/>
            <w:vMerge w:val="restart"/>
            <w:tcBorders>
              <w:top w:val="single" w:sz="4" w:space="0" w:color="auto"/>
              <w:left w:val="single" w:sz="4" w:space="0" w:color="auto"/>
              <w:bottom w:val="single" w:sz="4" w:space="0" w:color="auto"/>
              <w:right w:val="single" w:sz="4" w:space="0" w:color="auto"/>
            </w:tcBorders>
            <w:vAlign w:val="center"/>
            <w:hideMark/>
          </w:tcPr>
          <w:p w14:paraId="34358B8B" w14:textId="77777777" w:rsidR="00A767C1" w:rsidRPr="00953193" w:rsidRDefault="00A767C1" w:rsidP="002C08DB">
            <w:pPr>
              <w:spacing w:before="120" w:after="120" w:line="240" w:lineRule="auto"/>
              <w:ind w:left="-62" w:right="-113"/>
              <w:jc w:val="center"/>
              <w:rPr>
                <w:b/>
                <w:sz w:val="22"/>
                <w:lang w:eastAsia="vi-VN"/>
              </w:rPr>
            </w:pPr>
            <w:r w:rsidRPr="00953193">
              <w:rPr>
                <w:b/>
                <w:sz w:val="22"/>
                <w:lang w:eastAsia="vi-VN"/>
              </w:rPr>
              <w:t>Loại trạm</w:t>
            </w:r>
          </w:p>
        </w:tc>
        <w:tc>
          <w:tcPr>
            <w:tcW w:w="1221" w:type="dxa"/>
            <w:vMerge w:val="restart"/>
            <w:tcBorders>
              <w:top w:val="single" w:sz="4" w:space="0" w:color="auto"/>
              <w:left w:val="single" w:sz="4" w:space="0" w:color="auto"/>
              <w:bottom w:val="single" w:sz="4" w:space="0" w:color="auto"/>
              <w:right w:val="single" w:sz="4" w:space="0" w:color="auto"/>
            </w:tcBorders>
            <w:vAlign w:val="center"/>
            <w:hideMark/>
          </w:tcPr>
          <w:p w14:paraId="05371B9E" w14:textId="77777777" w:rsidR="00A767C1" w:rsidRPr="00953193" w:rsidRDefault="00A767C1" w:rsidP="002C08DB">
            <w:pPr>
              <w:spacing w:before="120" w:after="120" w:line="240" w:lineRule="auto"/>
              <w:ind w:left="-62" w:right="-113"/>
              <w:jc w:val="center"/>
              <w:rPr>
                <w:b/>
                <w:sz w:val="22"/>
                <w:lang w:eastAsia="vi-VN"/>
              </w:rPr>
            </w:pPr>
            <w:r w:rsidRPr="00953193">
              <w:rPr>
                <w:b/>
                <w:sz w:val="22"/>
                <w:lang w:eastAsia="vi-VN"/>
              </w:rPr>
              <w:t>Hạng trạm</w:t>
            </w:r>
          </w:p>
        </w:tc>
        <w:tc>
          <w:tcPr>
            <w:tcW w:w="4603" w:type="dxa"/>
            <w:gridSpan w:val="4"/>
            <w:tcBorders>
              <w:top w:val="single" w:sz="4" w:space="0" w:color="auto"/>
              <w:left w:val="single" w:sz="4" w:space="0" w:color="auto"/>
              <w:bottom w:val="single" w:sz="4" w:space="0" w:color="auto"/>
              <w:right w:val="single" w:sz="4" w:space="0" w:color="auto"/>
            </w:tcBorders>
            <w:vAlign w:val="center"/>
            <w:hideMark/>
          </w:tcPr>
          <w:p w14:paraId="2E2B3C80" w14:textId="77777777" w:rsidR="00A767C1" w:rsidRPr="00953193" w:rsidRDefault="00A767C1" w:rsidP="002C08DB">
            <w:pPr>
              <w:spacing w:before="120" w:after="120" w:line="240" w:lineRule="auto"/>
              <w:ind w:left="-62" w:right="-113"/>
              <w:jc w:val="center"/>
              <w:rPr>
                <w:b/>
                <w:sz w:val="22"/>
                <w:lang w:eastAsia="vi-VN"/>
              </w:rPr>
            </w:pPr>
            <w:r w:rsidRPr="00953193">
              <w:rPr>
                <w:b/>
                <w:sz w:val="22"/>
                <w:lang w:eastAsia="vi-VN"/>
              </w:rPr>
              <w:t>Vị trí</w:t>
            </w:r>
          </w:p>
        </w:tc>
      </w:tr>
      <w:tr w:rsidR="00953193" w:rsidRPr="00953193" w14:paraId="116AFFC9" w14:textId="77777777" w:rsidTr="00A767C1">
        <w:trPr>
          <w:gridAfter w:val="1"/>
          <w:wAfter w:w="8" w:type="dxa"/>
          <w:trHeight w:val="46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58E3654" w14:textId="77777777" w:rsidR="00A767C1" w:rsidRPr="00953193" w:rsidRDefault="00A767C1" w:rsidP="002C08DB">
            <w:pPr>
              <w:spacing w:before="120" w:after="120" w:line="240" w:lineRule="auto"/>
              <w:jc w:val="left"/>
              <w:rPr>
                <w:b/>
                <w:sz w:val="22"/>
                <w:lang w:eastAsia="vi-V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C6F51A" w14:textId="77777777" w:rsidR="00A767C1" w:rsidRPr="00953193" w:rsidRDefault="00A767C1" w:rsidP="002C08DB">
            <w:pPr>
              <w:spacing w:before="120" w:after="120" w:line="240" w:lineRule="auto"/>
              <w:jc w:val="left"/>
              <w:rPr>
                <w:b/>
                <w:sz w:val="22"/>
                <w:lang w:eastAsia="vi-V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B5D64F" w14:textId="77777777" w:rsidR="00A767C1" w:rsidRPr="00953193" w:rsidRDefault="00A767C1" w:rsidP="002C08DB">
            <w:pPr>
              <w:spacing w:before="120" w:after="120" w:line="240" w:lineRule="auto"/>
              <w:jc w:val="left"/>
              <w:rPr>
                <w:b/>
                <w:sz w:val="22"/>
                <w:lang w:eastAsia="vi-VN"/>
              </w:rPr>
            </w:pPr>
          </w:p>
        </w:tc>
        <w:tc>
          <w:tcPr>
            <w:tcW w:w="1532" w:type="dxa"/>
            <w:tcBorders>
              <w:top w:val="single" w:sz="4" w:space="0" w:color="auto"/>
              <w:left w:val="single" w:sz="4" w:space="0" w:color="auto"/>
              <w:bottom w:val="single" w:sz="4" w:space="0" w:color="auto"/>
              <w:right w:val="single" w:sz="4" w:space="0" w:color="auto"/>
            </w:tcBorders>
            <w:vAlign w:val="center"/>
            <w:hideMark/>
          </w:tcPr>
          <w:p w14:paraId="2CEB9C2C" w14:textId="77777777" w:rsidR="00A767C1" w:rsidRPr="00953193" w:rsidRDefault="00A767C1" w:rsidP="002C08DB">
            <w:pPr>
              <w:spacing w:before="120" w:after="120" w:line="240" w:lineRule="auto"/>
              <w:ind w:left="-62" w:right="-113"/>
              <w:jc w:val="center"/>
              <w:rPr>
                <w:b/>
                <w:sz w:val="22"/>
                <w:lang w:eastAsia="vi-VN"/>
              </w:rPr>
            </w:pPr>
            <w:r w:rsidRPr="00953193">
              <w:rPr>
                <w:b/>
                <w:sz w:val="22"/>
                <w:lang w:eastAsia="vi-VN"/>
              </w:rPr>
              <w:t>Địa danh</w:t>
            </w:r>
          </w:p>
        </w:tc>
        <w:tc>
          <w:tcPr>
            <w:tcW w:w="1591" w:type="dxa"/>
            <w:tcBorders>
              <w:top w:val="single" w:sz="4" w:space="0" w:color="auto"/>
              <w:left w:val="single" w:sz="4" w:space="0" w:color="auto"/>
              <w:bottom w:val="single" w:sz="4" w:space="0" w:color="auto"/>
              <w:right w:val="single" w:sz="4" w:space="0" w:color="auto"/>
            </w:tcBorders>
            <w:vAlign w:val="center"/>
            <w:hideMark/>
          </w:tcPr>
          <w:p w14:paraId="65D3070B" w14:textId="77777777" w:rsidR="00A767C1" w:rsidRPr="00953193" w:rsidRDefault="00A767C1" w:rsidP="002C08DB">
            <w:pPr>
              <w:spacing w:before="120" w:after="120" w:line="240" w:lineRule="auto"/>
              <w:ind w:left="-62" w:right="-113"/>
              <w:jc w:val="center"/>
              <w:rPr>
                <w:b/>
                <w:sz w:val="22"/>
                <w:lang w:eastAsia="vi-VN"/>
              </w:rPr>
            </w:pPr>
            <w:r w:rsidRPr="00953193">
              <w:rPr>
                <w:b/>
                <w:sz w:val="22"/>
                <w:lang w:eastAsia="vi-VN"/>
              </w:rPr>
              <w:t>Khoảng cách đến biển</w:t>
            </w:r>
          </w:p>
        </w:tc>
        <w:tc>
          <w:tcPr>
            <w:tcW w:w="1472" w:type="dxa"/>
            <w:tcBorders>
              <w:top w:val="single" w:sz="4" w:space="0" w:color="auto"/>
              <w:left w:val="single" w:sz="4" w:space="0" w:color="auto"/>
              <w:bottom w:val="single" w:sz="4" w:space="0" w:color="auto"/>
              <w:right w:val="single" w:sz="4" w:space="0" w:color="auto"/>
            </w:tcBorders>
            <w:vAlign w:val="center"/>
            <w:hideMark/>
          </w:tcPr>
          <w:p w14:paraId="6BC220A3" w14:textId="77777777" w:rsidR="00A767C1" w:rsidRPr="00953193" w:rsidRDefault="00A767C1" w:rsidP="002C08DB">
            <w:pPr>
              <w:spacing w:before="120" w:after="120" w:line="240" w:lineRule="auto"/>
              <w:ind w:left="-62" w:right="-113"/>
              <w:jc w:val="center"/>
              <w:rPr>
                <w:b/>
                <w:sz w:val="22"/>
                <w:lang w:eastAsia="vi-VN"/>
              </w:rPr>
            </w:pPr>
            <w:r w:rsidRPr="00953193">
              <w:rPr>
                <w:b/>
                <w:sz w:val="22"/>
                <w:lang w:eastAsia="vi-VN"/>
              </w:rPr>
              <w:t>Khoảng cách đến Dự án</w:t>
            </w:r>
          </w:p>
        </w:tc>
      </w:tr>
      <w:tr w:rsidR="00953193" w:rsidRPr="00953193" w14:paraId="23D8F044" w14:textId="77777777" w:rsidTr="00A767C1">
        <w:trPr>
          <w:gridAfter w:val="1"/>
          <w:wAfter w:w="8" w:type="dxa"/>
          <w:trHeight w:val="425"/>
        </w:trPr>
        <w:tc>
          <w:tcPr>
            <w:tcW w:w="1337" w:type="dxa"/>
            <w:tcBorders>
              <w:top w:val="single" w:sz="4" w:space="0" w:color="auto"/>
              <w:left w:val="single" w:sz="4" w:space="0" w:color="auto"/>
              <w:bottom w:val="single" w:sz="4" w:space="0" w:color="auto"/>
              <w:right w:val="single" w:sz="4" w:space="0" w:color="auto"/>
            </w:tcBorders>
            <w:vAlign w:val="center"/>
            <w:hideMark/>
          </w:tcPr>
          <w:p w14:paraId="50E36B28"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Sóc Trăng</w:t>
            </w:r>
          </w:p>
        </w:tc>
        <w:tc>
          <w:tcPr>
            <w:tcW w:w="1123" w:type="dxa"/>
            <w:tcBorders>
              <w:top w:val="single" w:sz="4" w:space="0" w:color="auto"/>
              <w:left w:val="single" w:sz="4" w:space="0" w:color="auto"/>
              <w:bottom w:val="single" w:sz="4" w:space="0" w:color="auto"/>
              <w:right w:val="single" w:sz="4" w:space="0" w:color="auto"/>
            </w:tcBorders>
            <w:vAlign w:val="center"/>
            <w:hideMark/>
          </w:tcPr>
          <w:p w14:paraId="3F92ACA8"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Khí tượng</w:t>
            </w:r>
          </w:p>
        </w:tc>
        <w:tc>
          <w:tcPr>
            <w:tcW w:w="1221" w:type="dxa"/>
            <w:tcBorders>
              <w:top w:val="single" w:sz="4" w:space="0" w:color="auto"/>
              <w:left w:val="single" w:sz="4" w:space="0" w:color="auto"/>
              <w:bottom w:val="single" w:sz="4" w:space="0" w:color="auto"/>
              <w:right w:val="single" w:sz="4" w:space="0" w:color="auto"/>
            </w:tcBorders>
            <w:vAlign w:val="center"/>
            <w:hideMark/>
          </w:tcPr>
          <w:p w14:paraId="78F67BAD"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Cấp I</w:t>
            </w:r>
          </w:p>
        </w:tc>
        <w:tc>
          <w:tcPr>
            <w:tcW w:w="1532" w:type="dxa"/>
            <w:tcBorders>
              <w:top w:val="single" w:sz="4" w:space="0" w:color="auto"/>
              <w:left w:val="single" w:sz="4" w:space="0" w:color="auto"/>
              <w:bottom w:val="single" w:sz="4" w:space="0" w:color="auto"/>
              <w:right w:val="single" w:sz="4" w:space="0" w:color="auto"/>
            </w:tcBorders>
            <w:vAlign w:val="center"/>
            <w:hideMark/>
          </w:tcPr>
          <w:p w14:paraId="22F3831A"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Tp. Sóc Trăng</w:t>
            </w:r>
          </w:p>
        </w:tc>
        <w:tc>
          <w:tcPr>
            <w:tcW w:w="1591" w:type="dxa"/>
            <w:tcBorders>
              <w:top w:val="single" w:sz="4" w:space="0" w:color="auto"/>
              <w:left w:val="single" w:sz="4" w:space="0" w:color="auto"/>
              <w:bottom w:val="single" w:sz="4" w:space="0" w:color="auto"/>
              <w:right w:val="single" w:sz="4" w:space="0" w:color="auto"/>
            </w:tcBorders>
            <w:vAlign w:val="center"/>
            <w:hideMark/>
          </w:tcPr>
          <w:p w14:paraId="72F93B9B"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33km</w:t>
            </w:r>
          </w:p>
        </w:tc>
        <w:tc>
          <w:tcPr>
            <w:tcW w:w="1472" w:type="dxa"/>
            <w:tcBorders>
              <w:top w:val="single" w:sz="4" w:space="0" w:color="auto"/>
              <w:left w:val="single" w:sz="4" w:space="0" w:color="auto"/>
              <w:bottom w:val="single" w:sz="4" w:space="0" w:color="auto"/>
              <w:right w:val="single" w:sz="4" w:space="0" w:color="auto"/>
            </w:tcBorders>
            <w:vAlign w:val="center"/>
            <w:hideMark/>
          </w:tcPr>
          <w:p w14:paraId="5E70AE3B"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59km</w:t>
            </w:r>
          </w:p>
        </w:tc>
      </w:tr>
      <w:tr w:rsidR="00953193" w:rsidRPr="00953193" w14:paraId="30B938D0" w14:textId="77777777" w:rsidTr="00A767C1">
        <w:trPr>
          <w:gridAfter w:val="1"/>
          <w:wAfter w:w="8" w:type="dxa"/>
          <w:trHeight w:val="425"/>
        </w:trPr>
        <w:tc>
          <w:tcPr>
            <w:tcW w:w="1337" w:type="dxa"/>
            <w:tcBorders>
              <w:top w:val="single" w:sz="4" w:space="0" w:color="auto"/>
              <w:left w:val="single" w:sz="4" w:space="0" w:color="auto"/>
              <w:bottom w:val="single" w:sz="4" w:space="0" w:color="auto"/>
              <w:right w:val="single" w:sz="4" w:space="0" w:color="auto"/>
            </w:tcBorders>
            <w:vAlign w:val="center"/>
            <w:hideMark/>
          </w:tcPr>
          <w:p w14:paraId="54862A95"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Càng Long</w:t>
            </w:r>
          </w:p>
        </w:tc>
        <w:tc>
          <w:tcPr>
            <w:tcW w:w="1123" w:type="dxa"/>
            <w:tcBorders>
              <w:top w:val="single" w:sz="4" w:space="0" w:color="auto"/>
              <w:left w:val="single" w:sz="4" w:space="0" w:color="auto"/>
              <w:bottom w:val="single" w:sz="4" w:space="0" w:color="auto"/>
              <w:right w:val="single" w:sz="4" w:space="0" w:color="auto"/>
            </w:tcBorders>
            <w:vAlign w:val="center"/>
            <w:hideMark/>
          </w:tcPr>
          <w:p w14:paraId="3A1C73B7"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Khí tượng</w:t>
            </w:r>
          </w:p>
        </w:tc>
        <w:tc>
          <w:tcPr>
            <w:tcW w:w="1221" w:type="dxa"/>
            <w:tcBorders>
              <w:top w:val="single" w:sz="4" w:space="0" w:color="auto"/>
              <w:left w:val="single" w:sz="4" w:space="0" w:color="auto"/>
              <w:bottom w:val="single" w:sz="4" w:space="0" w:color="auto"/>
              <w:right w:val="single" w:sz="4" w:space="0" w:color="auto"/>
            </w:tcBorders>
            <w:vAlign w:val="center"/>
            <w:hideMark/>
          </w:tcPr>
          <w:p w14:paraId="7090084C"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Cấp II</w:t>
            </w:r>
          </w:p>
        </w:tc>
        <w:tc>
          <w:tcPr>
            <w:tcW w:w="1532" w:type="dxa"/>
            <w:tcBorders>
              <w:top w:val="single" w:sz="4" w:space="0" w:color="auto"/>
              <w:left w:val="single" w:sz="4" w:space="0" w:color="auto"/>
              <w:bottom w:val="single" w:sz="4" w:space="0" w:color="auto"/>
              <w:right w:val="single" w:sz="4" w:space="0" w:color="auto"/>
            </w:tcBorders>
            <w:vAlign w:val="center"/>
            <w:hideMark/>
          </w:tcPr>
          <w:p w14:paraId="609B3D20"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Trà Vinh</w:t>
            </w:r>
          </w:p>
        </w:tc>
        <w:tc>
          <w:tcPr>
            <w:tcW w:w="1591" w:type="dxa"/>
            <w:tcBorders>
              <w:top w:val="single" w:sz="4" w:space="0" w:color="auto"/>
              <w:left w:val="single" w:sz="4" w:space="0" w:color="auto"/>
              <w:bottom w:val="single" w:sz="4" w:space="0" w:color="auto"/>
              <w:right w:val="single" w:sz="4" w:space="0" w:color="auto"/>
            </w:tcBorders>
            <w:vAlign w:val="center"/>
            <w:hideMark/>
          </w:tcPr>
          <w:p w14:paraId="3E84D5A8"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57km</w:t>
            </w:r>
          </w:p>
        </w:tc>
        <w:tc>
          <w:tcPr>
            <w:tcW w:w="1472" w:type="dxa"/>
            <w:tcBorders>
              <w:top w:val="single" w:sz="4" w:space="0" w:color="auto"/>
              <w:left w:val="single" w:sz="4" w:space="0" w:color="auto"/>
              <w:bottom w:val="single" w:sz="4" w:space="0" w:color="auto"/>
              <w:right w:val="single" w:sz="4" w:space="0" w:color="auto"/>
            </w:tcBorders>
            <w:vAlign w:val="center"/>
            <w:hideMark/>
          </w:tcPr>
          <w:p w14:paraId="0905707E"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60km</w:t>
            </w:r>
          </w:p>
        </w:tc>
      </w:tr>
      <w:tr w:rsidR="00A767C1" w:rsidRPr="00953193" w14:paraId="27A0C42F" w14:textId="77777777" w:rsidTr="00A767C1">
        <w:trPr>
          <w:gridAfter w:val="1"/>
          <w:wAfter w:w="8" w:type="dxa"/>
          <w:trHeight w:val="425"/>
        </w:trPr>
        <w:tc>
          <w:tcPr>
            <w:tcW w:w="1337" w:type="dxa"/>
            <w:tcBorders>
              <w:top w:val="single" w:sz="4" w:space="0" w:color="auto"/>
              <w:left w:val="single" w:sz="4" w:space="0" w:color="auto"/>
              <w:bottom w:val="single" w:sz="4" w:space="0" w:color="auto"/>
              <w:right w:val="single" w:sz="4" w:space="0" w:color="auto"/>
            </w:tcBorders>
            <w:vAlign w:val="center"/>
            <w:hideMark/>
          </w:tcPr>
          <w:p w14:paraId="4CC54F64"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Ba Tri</w:t>
            </w:r>
          </w:p>
        </w:tc>
        <w:tc>
          <w:tcPr>
            <w:tcW w:w="1123" w:type="dxa"/>
            <w:tcBorders>
              <w:top w:val="single" w:sz="4" w:space="0" w:color="auto"/>
              <w:left w:val="single" w:sz="4" w:space="0" w:color="auto"/>
              <w:bottom w:val="single" w:sz="4" w:space="0" w:color="auto"/>
              <w:right w:val="single" w:sz="4" w:space="0" w:color="auto"/>
            </w:tcBorders>
            <w:vAlign w:val="center"/>
            <w:hideMark/>
          </w:tcPr>
          <w:p w14:paraId="48838246"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Khí tượng</w:t>
            </w:r>
          </w:p>
        </w:tc>
        <w:tc>
          <w:tcPr>
            <w:tcW w:w="1221" w:type="dxa"/>
            <w:tcBorders>
              <w:top w:val="single" w:sz="4" w:space="0" w:color="auto"/>
              <w:left w:val="single" w:sz="4" w:space="0" w:color="auto"/>
              <w:bottom w:val="single" w:sz="4" w:space="0" w:color="auto"/>
              <w:right w:val="single" w:sz="4" w:space="0" w:color="auto"/>
            </w:tcBorders>
            <w:vAlign w:val="center"/>
            <w:hideMark/>
          </w:tcPr>
          <w:p w14:paraId="78299430"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Cấp II</w:t>
            </w:r>
          </w:p>
        </w:tc>
        <w:tc>
          <w:tcPr>
            <w:tcW w:w="1532" w:type="dxa"/>
            <w:tcBorders>
              <w:top w:val="single" w:sz="4" w:space="0" w:color="auto"/>
              <w:left w:val="single" w:sz="4" w:space="0" w:color="auto"/>
              <w:bottom w:val="single" w:sz="4" w:space="0" w:color="auto"/>
              <w:right w:val="single" w:sz="4" w:space="0" w:color="auto"/>
            </w:tcBorders>
            <w:vAlign w:val="center"/>
            <w:hideMark/>
          </w:tcPr>
          <w:p w14:paraId="6E26F0B1"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Bến Tre</w:t>
            </w:r>
          </w:p>
        </w:tc>
        <w:tc>
          <w:tcPr>
            <w:tcW w:w="1591" w:type="dxa"/>
            <w:tcBorders>
              <w:top w:val="single" w:sz="4" w:space="0" w:color="auto"/>
              <w:left w:val="single" w:sz="4" w:space="0" w:color="auto"/>
              <w:bottom w:val="single" w:sz="4" w:space="0" w:color="auto"/>
              <w:right w:val="single" w:sz="4" w:space="0" w:color="auto"/>
            </w:tcBorders>
            <w:vAlign w:val="center"/>
            <w:hideMark/>
          </w:tcPr>
          <w:p w14:paraId="66ECAEDC"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9,5km</w:t>
            </w:r>
          </w:p>
        </w:tc>
        <w:tc>
          <w:tcPr>
            <w:tcW w:w="1472" w:type="dxa"/>
            <w:tcBorders>
              <w:top w:val="single" w:sz="4" w:space="0" w:color="auto"/>
              <w:left w:val="single" w:sz="4" w:space="0" w:color="auto"/>
              <w:bottom w:val="single" w:sz="4" w:space="0" w:color="auto"/>
              <w:right w:val="single" w:sz="4" w:space="0" w:color="auto"/>
            </w:tcBorders>
            <w:vAlign w:val="center"/>
            <w:hideMark/>
          </w:tcPr>
          <w:p w14:paraId="20FD11CE"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55km</w:t>
            </w:r>
          </w:p>
        </w:tc>
      </w:tr>
    </w:tbl>
    <w:p w14:paraId="5D930954" w14:textId="77777777" w:rsidR="00A767C1" w:rsidRPr="00953193" w:rsidRDefault="00A767C1" w:rsidP="002C08DB">
      <w:pPr>
        <w:spacing w:before="120" w:after="120" w:line="240" w:lineRule="auto"/>
        <w:rPr>
          <w:lang w:val="x-none"/>
        </w:rPr>
      </w:pPr>
    </w:p>
    <w:p w14:paraId="43A96196" w14:textId="77777777" w:rsidR="00A767C1" w:rsidRPr="00953193" w:rsidRDefault="00A767C1" w:rsidP="002C08DB">
      <w:pPr>
        <w:pStyle w:val="Doanvan"/>
      </w:pPr>
      <w:r w:rsidRPr="00953193">
        <w:t>Đây là các trạm khí tượng điều tra cơ bản, dưới sự quản lý và khai thác của Đài khí tượng Thủy văn Khu vực Nam Bộ - Tổng Cục Khí tượng Thủy văn, trực thuộc Bộ Tài nguyên và Môi trường.</w:t>
      </w:r>
    </w:p>
    <w:p w14:paraId="2A81A127" w14:textId="55BD2745" w:rsidR="00A767C1" w:rsidRPr="00953193" w:rsidRDefault="00A767C1" w:rsidP="002C08DB">
      <w:pPr>
        <w:pStyle w:val="Doanvan"/>
      </w:pPr>
      <w:r w:rsidRPr="00953193">
        <w:t>Qua xem xét các yếu tố, báo cáo sử dụng các số liệu được thu thập tại trạm khí tượng Ba Tri, do vị trí trạm gần khu vự dự án nhất và chỉ cách biển 9,5 km khá tương đồng về điều kiện khí hậu với vị trí dự án hơn các trạm khí tượng khác.</w:t>
      </w:r>
    </w:p>
    <w:p w14:paraId="5AB6B11E" w14:textId="4A100F63" w:rsidR="00962ECE" w:rsidRPr="00953193" w:rsidRDefault="00FC66EA" w:rsidP="002C08DB">
      <w:pPr>
        <w:pStyle w:val="Heading5"/>
      </w:pPr>
      <w:r w:rsidRPr="00953193">
        <w:t xml:space="preserve">2.1.1.2.1 </w:t>
      </w:r>
      <w:r w:rsidR="00962ECE" w:rsidRPr="00953193">
        <w:t>Nhiệt độ không khí</w:t>
      </w:r>
    </w:p>
    <w:p w14:paraId="2DB5A404" w14:textId="77777777" w:rsidR="00962ECE" w:rsidRPr="00953193" w:rsidRDefault="00962ECE" w:rsidP="002C08DB">
      <w:pPr>
        <w:pStyle w:val="Doanvan"/>
      </w:pPr>
      <w:r w:rsidRPr="00953193">
        <w:t>Nhiệt độ không khí: Khu vực này có nền nhiệt độ không khí tương đối cao, chênh lệch nhiệt độ giữa các tháng trong năm không có sự khác biệt lớn. Từ tháng 3 nhiệt độ không khí bắt đầu tăng dần và đạt cực đại vào khoảng tháng 4, tháng 5. Nhiệt độ không khí cao nhất là 36,5</w:t>
      </w:r>
      <w:r w:rsidRPr="00953193">
        <w:rPr>
          <w:vertAlign w:val="superscript"/>
        </w:rPr>
        <w:t>o</w:t>
      </w:r>
      <w:r w:rsidRPr="00953193">
        <w:t>C; nhiệt độ không khí trung bình nhiều năm là 26,5</w:t>
      </w:r>
      <w:r w:rsidRPr="00953193">
        <w:rPr>
          <w:vertAlign w:val="superscript"/>
        </w:rPr>
        <w:t>o</w:t>
      </w:r>
      <w:r w:rsidRPr="00953193">
        <w:t>C; nhiệt độ thấp nhất là 17,2</w:t>
      </w:r>
      <w:r w:rsidRPr="00953193">
        <w:rPr>
          <w:vertAlign w:val="superscript"/>
        </w:rPr>
        <w:t>o</w:t>
      </w:r>
      <w:r w:rsidRPr="00953193">
        <w:t>C. Các đặc trưng nhiệt độ không khí tháng, năm được trình bày trong bảng dưới đây:</w:t>
      </w:r>
    </w:p>
    <w:p w14:paraId="2C61F84F" w14:textId="441D848A" w:rsidR="00962ECE" w:rsidRPr="00953193" w:rsidRDefault="00FC66EA" w:rsidP="002C08DB">
      <w:pPr>
        <w:pStyle w:val="Caption"/>
        <w:spacing w:before="120" w:after="120"/>
        <w:jc w:val="center"/>
        <w:rPr>
          <w:b/>
          <w:i w:val="0"/>
          <w:color w:val="auto"/>
          <w:sz w:val="22"/>
          <w:szCs w:val="22"/>
        </w:rPr>
      </w:pPr>
      <w:bookmarkStart w:id="309" w:name="_Toc96006258"/>
      <w:bookmarkStart w:id="310" w:name="_Toc103926399"/>
      <w:r w:rsidRPr="00953193">
        <w:rPr>
          <w:b/>
          <w:i w:val="0"/>
          <w:color w:val="auto"/>
          <w:sz w:val="22"/>
          <w:szCs w:val="22"/>
        </w:rPr>
        <w:lastRenderedPageBreak/>
        <w:t xml:space="preserve">Bảng 2. </w:t>
      </w:r>
      <w:r w:rsidRPr="00953193">
        <w:rPr>
          <w:b/>
          <w:i w:val="0"/>
          <w:color w:val="auto"/>
          <w:sz w:val="22"/>
          <w:szCs w:val="22"/>
        </w:rPr>
        <w:fldChar w:fldCharType="begin"/>
      </w:r>
      <w:r w:rsidRPr="00953193">
        <w:rPr>
          <w:b/>
          <w:i w:val="0"/>
          <w:color w:val="auto"/>
          <w:sz w:val="22"/>
          <w:szCs w:val="22"/>
        </w:rPr>
        <w:instrText xml:space="preserve"> SEQ Bảng_2. \* ARABIC </w:instrText>
      </w:r>
      <w:r w:rsidRPr="00953193">
        <w:rPr>
          <w:b/>
          <w:i w:val="0"/>
          <w:color w:val="auto"/>
          <w:sz w:val="22"/>
          <w:szCs w:val="22"/>
        </w:rPr>
        <w:fldChar w:fldCharType="separate"/>
      </w:r>
      <w:r w:rsidR="00051FF6">
        <w:rPr>
          <w:b/>
          <w:i w:val="0"/>
          <w:noProof/>
          <w:color w:val="auto"/>
          <w:sz w:val="22"/>
          <w:szCs w:val="22"/>
        </w:rPr>
        <w:t>2</w:t>
      </w:r>
      <w:r w:rsidRPr="00953193">
        <w:rPr>
          <w:b/>
          <w:i w:val="0"/>
          <w:color w:val="auto"/>
          <w:sz w:val="22"/>
          <w:szCs w:val="22"/>
        </w:rPr>
        <w:fldChar w:fldCharType="end"/>
      </w:r>
      <w:r w:rsidR="00962ECE" w:rsidRPr="00953193">
        <w:rPr>
          <w:b/>
          <w:i w:val="0"/>
          <w:color w:val="auto"/>
          <w:sz w:val="22"/>
          <w:szCs w:val="22"/>
        </w:rPr>
        <w:t>: Đặc trưng nhiệt độ không khí trạm khí tượng Ba Tri</w:t>
      </w:r>
      <w:bookmarkEnd w:id="309"/>
      <w:bookmarkEnd w:id="310"/>
    </w:p>
    <w:p w14:paraId="457FB3C8" w14:textId="77777777" w:rsidR="00962ECE" w:rsidRPr="00953193" w:rsidRDefault="00962ECE" w:rsidP="002C08DB">
      <w:pPr>
        <w:spacing w:before="120" w:after="120" w:line="240" w:lineRule="auto"/>
        <w:jc w:val="right"/>
        <w:rPr>
          <w:i/>
          <w:sz w:val="22"/>
        </w:rPr>
      </w:pPr>
      <w:r w:rsidRPr="00953193">
        <w:rPr>
          <w:i/>
          <w:sz w:val="22"/>
        </w:rPr>
        <w:t xml:space="preserve">Đơn vị: </w:t>
      </w:r>
      <w:r w:rsidRPr="00953193">
        <w:rPr>
          <w:i/>
          <w:sz w:val="22"/>
          <w:vertAlign w:val="superscript"/>
        </w:rPr>
        <w:t>o</w:t>
      </w:r>
      <w:r w:rsidRPr="00953193">
        <w:rPr>
          <w:i/>
          <w:sz w:val="22"/>
        </w:rPr>
        <w:t>C</w:t>
      </w: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583"/>
        <w:gridCol w:w="624"/>
        <w:gridCol w:w="624"/>
        <w:gridCol w:w="624"/>
        <w:gridCol w:w="624"/>
        <w:gridCol w:w="624"/>
        <w:gridCol w:w="624"/>
        <w:gridCol w:w="624"/>
        <w:gridCol w:w="624"/>
        <w:gridCol w:w="624"/>
        <w:gridCol w:w="624"/>
        <w:gridCol w:w="624"/>
        <w:gridCol w:w="774"/>
      </w:tblGrid>
      <w:tr w:rsidR="00953193" w:rsidRPr="00953193" w14:paraId="3CFC4F83" w14:textId="77777777" w:rsidTr="00962ECE">
        <w:trPr>
          <w:trHeight w:val="428"/>
          <w:jc w:val="center"/>
        </w:trPr>
        <w:tc>
          <w:tcPr>
            <w:tcW w:w="9180" w:type="dxa"/>
            <w:gridSpan w:val="14"/>
            <w:tcBorders>
              <w:top w:val="single" w:sz="4" w:space="0" w:color="auto"/>
              <w:left w:val="single" w:sz="4" w:space="0" w:color="auto"/>
              <w:bottom w:val="single" w:sz="4" w:space="0" w:color="auto"/>
              <w:right w:val="single" w:sz="4" w:space="0" w:color="auto"/>
            </w:tcBorders>
            <w:vAlign w:val="center"/>
            <w:hideMark/>
          </w:tcPr>
          <w:p w14:paraId="4F20EBA1" w14:textId="77777777" w:rsidR="00962ECE" w:rsidRPr="00953193" w:rsidRDefault="00962ECE" w:rsidP="002C08DB">
            <w:pPr>
              <w:widowControl w:val="0"/>
              <w:spacing w:before="120" w:after="120" w:line="240" w:lineRule="auto"/>
              <w:jc w:val="center"/>
              <w:rPr>
                <w:rFonts w:eastAsia="Times New Roman"/>
                <w:b/>
                <w:bCs/>
                <w:sz w:val="22"/>
                <w:lang w:val="sv-SE"/>
              </w:rPr>
            </w:pPr>
            <w:r w:rsidRPr="00953193">
              <w:rPr>
                <w:rFonts w:eastAsia="Times New Roman"/>
                <w:b/>
                <w:bCs/>
                <w:sz w:val="22"/>
                <w:lang w:val="sv-SE"/>
              </w:rPr>
              <w:t>Trạm khí tượng Ba Tri (1995 – 2019)</w:t>
            </w:r>
          </w:p>
        </w:tc>
      </w:tr>
      <w:tr w:rsidR="00953193" w:rsidRPr="00953193" w14:paraId="5CE97BB0" w14:textId="77777777" w:rsidTr="00962ECE">
        <w:trPr>
          <w:trHeight w:val="428"/>
          <w:jc w:val="center"/>
        </w:trPr>
        <w:tc>
          <w:tcPr>
            <w:tcW w:w="959" w:type="dxa"/>
            <w:tcBorders>
              <w:top w:val="single" w:sz="4" w:space="0" w:color="auto"/>
              <w:left w:val="single" w:sz="4" w:space="0" w:color="auto"/>
              <w:bottom w:val="single" w:sz="4" w:space="0" w:color="auto"/>
              <w:right w:val="single" w:sz="4" w:space="0" w:color="auto"/>
            </w:tcBorders>
            <w:vAlign w:val="center"/>
            <w:hideMark/>
          </w:tcPr>
          <w:p w14:paraId="36832E21" w14:textId="77777777" w:rsidR="00962ECE" w:rsidRPr="00953193" w:rsidRDefault="00962ECE" w:rsidP="002C08DB">
            <w:pPr>
              <w:spacing w:before="120" w:after="120" w:line="240" w:lineRule="auto"/>
              <w:jc w:val="center"/>
              <w:rPr>
                <w:b/>
                <w:bCs/>
                <w:sz w:val="22"/>
                <w:lang w:val="sv-SE"/>
              </w:rPr>
            </w:pPr>
            <w:r w:rsidRPr="00953193">
              <w:rPr>
                <w:b/>
                <w:bCs/>
                <w:sz w:val="22"/>
                <w:lang w:val="sv-SE"/>
              </w:rPr>
              <w:t>Tháng</w:t>
            </w:r>
          </w:p>
        </w:tc>
        <w:tc>
          <w:tcPr>
            <w:tcW w:w="583" w:type="dxa"/>
            <w:tcBorders>
              <w:top w:val="single" w:sz="4" w:space="0" w:color="auto"/>
              <w:left w:val="single" w:sz="4" w:space="0" w:color="auto"/>
              <w:bottom w:val="single" w:sz="4" w:space="0" w:color="auto"/>
              <w:right w:val="single" w:sz="4" w:space="0" w:color="auto"/>
            </w:tcBorders>
            <w:vAlign w:val="center"/>
            <w:hideMark/>
          </w:tcPr>
          <w:p w14:paraId="618D8426" w14:textId="77777777" w:rsidR="00962ECE" w:rsidRPr="00953193" w:rsidRDefault="00962ECE" w:rsidP="002C08DB">
            <w:pPr>
              <w:spacing w:before="120" w:after="120" w:line="240" w:lineRule="auto"/>
              <w:jc w:val="center"/>
              <w:rPr>
                <w:b/>
                <w:bCs/>
                <w:sz w:val="22"/>
                <w:lang w:val="sv-SE"/>
              </w:rPr>
            </w:pPr>
            <w:r w:rsidRPr="00953193">
              <w:rPr>
                <w:b/>
                <w:bCs/>
                <w:sz w:val="22"/>
                <w:lang w:val="sv-SE"/>
              </w:rPr>
              <w:t>1</w:t>
            </w:r>
          </w:p>
        </w:tc>
        <w:tc>
          <w:tcPr>
            <w:tcW w:w="624" w:type="dxa"/>
            <w:tcBorders>
              <w:top w:val="single" w:sz="4" w:space="0" w:color="auto"/>
              <w:left w:val="single" w:sz="4" w:space="0" w:color="auto"/>
              <w:bottom w:val="single" w:sz="4" w:space="0" w:color="auto"/>
              <w:right w:val="single" w:sz="4" w:space="0" w:color="auto"/>
            </w:tcBorders>
            <w:vAlign w:val="center"/>
            <w:hideMark/>
          </w:tcPr>
          <w:p w14:paraId="0D138FAF" w14:textId="77777777" w:rsidR="00962ECE" w:rsidRPr="00953193" w:rsidRDefault="00962ECE" w:rsidP="002C08DB">
            <w:pPr>
              <w:spacing w:before="120" w:after="120" w:line="240" w:lineRule="auto"/>
              <w:jc w:val="center"/>
              <w:rPr>
                <w:b/>
                <w:bCs/>
                <w:sz w:val="22"/>
                <w:lang w:val="sv-SE"/>
              </w:rPr>
            </w:pPr>
            <w:r w:rsidRPr="00953193">
              <w:rPr>
                <w:b/>
                <w:bCs/>
                <w:sz w:val="22"/>
                <w:lang w:val="sv-SE"/>
              </w:rPr>
              <w:t>2</w:t>
            </w:r>
          </w:p>
        </w:tc>
        <w:tc>
          <w:tcPr>
            <w:tcW w:w="624" w:type="dxa"/>
            <w:tcBorders>
              <w:top w:val="single" w:sz="4" w:space="0" w:color="auto"/>
              <w:left w:val="single" w:sz="4" w:space="0" w:color="auto"/>
              <w:bottom w:val="single" w:sz="4" w:space="0" w:color="auto"/>
              <w:right w:val="single" w:sz="4" w:space="0" w:color="auto"/>
            </w:tcBorders>
            <w:vAlign w:val="center"/>
            <w:hideMark/>
          </w:tcPr>
          <w:p w14:paraId="427BD2F0" w14:textId="77777777" w:rsidR="00962ECE" w:rsidRPr="00953193" w:rsidRDefault="00962ECE" w:rsidP="002C08DB">
            <w:pPr>
              <w:spacing w:before="120" w:after="120" w:line="240" w:lineRule="auto"/>
              <w:jc w:val="center"/>
              <w:rPr>
                <w:b/>
                <w:bCs/>
                <w:sz w:val="22"/>
                <w:lang w:val="sv-SE"/>
              </w:rPr>
            </w:pPr>
            <w:r w:rsidRPr="00953193">
              <w:rPr>
                <w:b/>
                <w:bCs/>
                <w:sz w:val="22"/>
                <w:lang w:val="sv-SE"/>
              </w:rPr>
              <w:t>3</w:t>
            </w:r>
          </w:p>
        </w:tc>
        <w:tc>
          <w:tcPr>
            <w:tcW w:w="624" w:type="dxa"/>
            <w:tcBorders>
              <w:top w:val="single" w:sz="4" w:space="0" w:color="auto"/>
              <w:left w:val="single" w:sz="4" w:space="0" w:color="auto"/>
              <w:bottom w:val="single" w:sz="4" w:space="0" w:color="auto"/>
              <w:right w:val="single" w:sz="4" w:space="0" w:color="auto"/>
            </w:tcBorders>
            <w:vAlign w:val="center"/>
            <w:hideMark/>
          </w:tcPr>
          <w:p w14:paraId="23581B07" w14:textId="77777777" w:rsidR="00962ECE" w:rsidRPr="00953193" w:rsidRDefault="00962ECE" w:rsidP="002C08DB">
            <w:pPr>
              <w:spacing w:before="120" w:after="120" w:line="240" w:lineRule="auto"/>
              <w:jc w:val="center"/>
              <w:rPr>
                <w:b/>
                <w:bCs/>
                <w:sz w:val="22"/>
                <w:lang w:val="sv-SE"/>
              </w:rPr>
            </w:pPr>
            <w:r w:rsidRPr="00953193">
              <w:rPr>
                <w:b/>
                <w:bCs/>
                <w:sz w:val="22"/>
                <w:lang w:val="sv-SE"/>
              </w:rPr>
              <w:t>4</w:t>
            </w:r>
          </w:p>
        </w:tc>
        <w:tc>
          <w:tcPr>
            <w:tcW w:w="624" w:type="dxa"/>
            <w:tcBorders>
              <w:top w:val="single" w:sz="4" w:space="0" w:color="auto"/>
              <w:left w:val="single" w:sz="4" w:space="0" w:color="auto"/>
              <w:bottom w:val="single" w:sz="4" w:space="0" w:color="auto"/>
              <w:right w:val="single" w:sz="4" w:space="0" w:color="auto"/>
            </w:tcBorders>
            <w:vAlign w:val="center"/>
            <w:hideMark/>
          </w:tcPr>
          <w:p w14:paraId="0611AD38" w14:textId="77777777" w:rsidR="00962ECE" w:rsidRPr="00953193" w:rsidRDefault="00962ECE" w:rsidP="002C08DB">
            <w:pPr>
              <w:spacing w:before="120" w:after="120" w:line="240" w:lineRule="auto"/>
              <w:jc w:val="center"/>
              <w:rPr>
                <w:b/>
                <w:bCs/>
                <w:sz w:val="22"/>
                <w:lang w:val="sv-SE"/>
              </w:rPr>
            </w:pPr>
            <w:r w:rsidRPr="00953193">
              <w:rPr>
                <w:b/>
                <w:bCs/>
                <w:sz w:val="22"/>
                <w:lang w:val="sv-SE"/>
              </w:rPr>
              <w:t>5</w:t>
            </w:r>
          </w:p>
        </w:tc>
        <w:tc>
          <w:tcPr>
            <w:tcW w:w="624" w:type="dxa"/>
            <w:tcBorders>
              <w:top w:val="single" w:sz="4" w:space="0" w:color="auto"/>
              <w:left w:val="single" w:sz="4" w:space="0" w:color="auto"/>
              <w:bottom w:val="single" w:sz="4" w:space="0" w:color="auto"/>
              <w:right w:val="single" w:sz="4" w:space="0" w:color="auto"/>
            </w:tcBorders>
            <w:vAlign w:val="center"/>
            <w:hideMark/>
          </w:tcPr>
          <w:p w14:paraId="6F2EF05E" w14:textId="77777777" w:rsidR="00962ECE" w:rsidRPr="00953193" w:rsidRDefault="00962ECE" w:rsidP="002C08DB">
            <w:pPr>
              <w:spacing w:before="120" w:after="120" w:line="240" w:lineRule="auto"/>
              <w:jc w:val="center"/>
              <w:rPr>
                <w:b/>
                <w:bCs/>
                <w:sz w:val="22"/>
                <w:lang w:val="sv-SE"/>
              </w:rPr>
            </w:pPr>
            <w:r w:rsidRPr="00953193">
              <w:rPr>
                <w:b/>
                <w:bCs/>
                <w:sz w:val="22"/>
                <w:lang w:val="sv-SE"/>
              </w:rPr>
              <w:t>6</w:t>
            </w:r>
          </w:p>
        </w:tc>
        <w:tc>
          <w:tcPr>
            <w:tcW w:w="624" w:type="dxa"/>
            <w:tcBorders>
              <w:top w:val="single" w:sz="4" w:space="0" w:color="auto"/>
              <w:left w:val="single" w:sz="4" w:space="0" w:color="auto"/>
              <w:bottom w:val="single" w:sz="4" w:space="0" w:color="auto"/>
              <w:right w:val="single" w:sz="4" w:space="0" w:color="auto"/>
            </w:tcBorders>
            <w:vAlign w:val="center"/>
            <w:hideMark/>
          </w:tcPr>
          <w:p w14:paraId="76C83ABC" w14:textId="77777777" w:rsidR="00962ECE" w:rsidRPr="00953193" w:rsidRDefault="00962ECE" w:rsidP="002C08DB">
            <w:pPr>
              <w:spacing w:before="120" w:after="120" w:line="240" w:lineRule="auto"/>
              <w:jc w:val="center"/>
              <w:rPr>
                <w:b/>
                <w:bCs/>
                <w:sz w:val="22"/>
                <w:lang w:val="sv-SE"/>
              </w:rPr>
            </w:pPr>
            <w:r w:rsidRPr="00953193">
              <w:rPr>
                <w:b/>
                <w:bCs/>
                <w:sz w:val="22"/>
                <w:lang w:val="sv-SE"/>
              </w:rPr>
              <w:t>7</w:t>
            </w:r>
          </w:p>
        </w:tc>
        <w:tc>
          <w:tcPr>
            <w:tcW w:w="624" w:type="dxa"/>
            <w:tcBorders>
              <w:top w:val="single" w:sz="4" w:space="0" w:color="auto"/>
              <w:left w:val="single" w:sz="4" w:space="0" w:color="auto"/>
              <w:bottom w:val="single" w:sz="4" w:space="0" w:color="auto"/>
              <w:right w:val="single" w:sz="4" w:space="0" w:color="auto"/>
            </w:tcBorders>
            <w:vAlign w:val="center"/>
            <w:hideMark/>
          </w:tcPr>
          <w:p w14:paraId="7A823069" w14:textId="77777777" w:rsidR="00962ECE" w:rsidRPr="00953193" w:rsidRDefault="00962ECE" w:rsidP="002C08DB">
            <w:pPr>
              <w:spacing w:before="120" w:after="120" w:line="240" w:lineRule="auto"/>
              <w:jc w:val="center"/>
              <w:rPr>
                <w:b/>
                <w:bCs/>
                <w:sz w:val="22"/>
                <w:lang w:val="sv-SE"/>
              </w:rPr>
            </w:pPr>
            <w:r w:rsidRPr="00953193">
              <w:rPr>
                <w:b/>
                <w:bCs/>
                <w:sz w:val="22"/>
                <w:lang w:val="sv-SE"/>
              </w:rPr>
              <w:t>8</w:t>
            </w:r>
          </w:p>
        </w:tc>
        <w:tc>
          <w:tcPr>
            <w:tcW w:w="624" w:type="dxa"/>
            <w:tcBorders>
              <w:top w:val="single" w:sz="4" w:space="0" w:color="auto"/>
              <w:left w:val="single" w:sz="4" w:space="0" w:color="auto"/>
              <w:bottom w:val="single" w:sz="4" w:space="0" w:color="auto"/>
              <w:right w:val="single" w:sz="4" w:space="0" w:color="auto"/>
            </w:tcBorders>
            <w:vAlign w:val="center"/>
            <w:hideMark/>
          </w:tcPr>
          <w:p w14:paraId="6F881E8F" w14:textId="77777777" w:rsidR="00962ECE" w:rsidRPr="00953193" w:rsidRDefault="00962ECE" w:rsidP="002C08DB">
            <w:pPr>
              <w:spacing w:before="120" w:after="120" w:line="240" w:lineRule="auto"/>
              <w:jc w:val="center"/>
              <w:rPr>
                <w:b/>
                <w:bCs/>
                <w:sz w:val="22"/>
                <w:lang w:val="sv-SE"/>
              </w:rPr>
            </w:pPr>
            <w:r w:rsidRPr="00953193">
              <w:rPr>
                <w:b/>
                <w:bCs/>
                <w:sz w:val="22"/>
                <w:lang w:val="sv-SE"/>
              </w:rPr>
              <w:t>9</w:t>
            </w:r>
          </w:p>
        </w:tc>
        <w:tc>
          <w:tcPr>
            <w:tcW w:w="624" w:type="dxa"/>
            <w:tcBorders>
              <w:top w:val="single" w:sz="4" w:space="0" w:color="auto"/>
              <w:left w:val="single" w:sz="4" w:space="0" w:color="auto"/>
              <w:bottom w:val="single" w:sz="4" w:space="0" w:color="auto"/>
              <w:right w:val="single" w:sz="4" w:space="0" w:color="auto"/>
            </w:tcBorders>
            <w:vAlign w:val="center"/>
            <w:hideMark/>
          </w:tcPr>
          <w:p w14:paraId="54093BE0" w14:textId="77777777" w:rsidR="00962ECE" w:rsidRPr="00953193" w:rsidRDefault="00962ECE" w:rsidP="002C08DB">
            <w:pPr>
              <w:spacing w:before="120" w:after="120" w:line="240" w:lineRule="auto"/>
              <w:jc w:val="center"/>
              <w:rPr>
                <w:b/>
                <w:bCs/>
                <w:sz w:val="22"/>
                <w:lang w:val="sv-SE"/>
              </w:rPr>
            </w:pPr>
            <w:r w:rsidRPr="00953193">
              <w:rPr>
                <w:b/>
                <w:bCs/>
                <w:sz w:val="22"/>
                <w:lang w:val="sv-SE"/>
              </w:rPr>
              <w:t>10</w:t>
            </w:r>
          </w:p>
        </w:tc>
        <w:tc>
          <w:tcPr>
            <w:tcW w:w="624" w:type="dxa"/>
            <w:tcBorders>
              <w:top w:val="single" w:sz="4" w:space="0" w:color="auto"/>
              <w:left w:val="single" w:sz="4" w:space="0" w:color="auto"/>
              <w:bottom w:val="single" w:sz="4" w:space="0" w:color="auto"/>
              <w:right w:val="single" w:sz="4" w:space="0" w:color="auto"/>
            </w:tcBorders>
            <w:vAlign w:val="center"/>
            <w:hideMark/>
          </w:tcPr>
          <w:p w14:paraId="014AD7D2" w14:textId="77777777" w:rsidR="00962ECE" w:rsidRPr="00953193" w:rsidRDefault="00962ECE" w:rsidP="002C08DB">
            <w:pPr>
              <w:spacing w:before="120" w:after="120" w:line="240" w:lineRule="auto"/>
              <w:jc w:val="center"/>
              <w:rPr>
                <w:b/>
                <w:bCs/>
                <w:sz w:val="22"/>
                <w:lang w:val="sv-SE"/>
              </w:rPr>
            </w:pPr>
            <w:r w:rsidRPr="00953193">
              <w:rPr>
                <w:b/>
                <w:bCs/>
                <w:sz w:val="22"/>
                <w:lang w:val="sv-SE"/>
              </w:rPr>
              <w:t>11</w:t>
            </w:r>
          </w:p>
        </w:tc>
        <w:tc>
          <w:tcPr>
            <w:tcW w:w="624" w:type="dxa"/>
            <w:tcBorders>
              <w:top w:val="single" w:sz="4" w:space="0" w:color="auto"/>
              <w:left w:val="single" w:sz="4" w:space="0" w:color="auto"/>
              <w:bottom w:val="single" w:sz="4" w:space="0" w:color="auto"/>
              <w:right w:val="single" w:sz="4" w:space="0" w:color="auto"/>
            </w:tcBorders>
            <w:vAlign w:val="center"/>
            <w:hideMark/>
          </w:tcPr>
          <w:p w14:paraId="2F4645CB" w14:textId="77777777" w:rsidR="00962ECE" w:rsidRPr="00953193" w:rsidRDefault="00962ECE" w:rsidP="002C08DB">
            <w:pPr>
              <w:spacing w:before="120" w:after="120" w:line="240" w:lineRule="auto"/>
              <w:jc w:val="center"/>
              <w:rPr>
                <w:b/>
                <w:bCs/>
                <w:sz w:val="22"/>
                <w:lang w:val="sv-SE"/>
              </w:rPr>
            </w:pPr>
            <w:r w:rsidRPr="00953193">
              <w:rPr>
                <w:b/>
                <w:bCs/>
                <w:sz w:val="22"/>
                <w:lang w:val="sv-SE"/>
              </w:rPr>
              <w:t>12</w:t>
            </w:r>
          </w:p>
        </w:tc>
        <w:tc>
          <w:tcPr>
            <w:tcW w:w="774" w:type="dxa"/>
            <w:tcBorders>
              <w:top w:val="single" w:sz="4" w:space="0" w:color="auto"/>
              <w:left w:val="single" w:sz="4" w:space="0" w:color="auto"/>
              <w:bottom w:val="single" w:sz="4" w:space="0" w:color="auto"/>
              <w:right w:val="single" w:sz="4" w:space="0" w:color="auto"/>
            </w:tcBorders>
            <w:vAlign w:val="center"/>
            <w:hideMark/>
          </w:tcPr>
          <w:p w14:paraId="35F0408F" w14:textId="77777777" w:rsidR="00962ECE" w:rsidRPr="00953193" w:rsidRDefault="00962ECE" w:rsidP="002C08DB">
            <w:pPr>
              <w:spacing w:before="120" w:after="120" w:line="240" w:lineRule="auto"/>
              <w:jc w:val="center"/>
              <w:rPr>
                <w:b/>
                <w:bCs/>
                <w:sz w:val="22"/>
                <w:lang w:val="sv-SE"/>
              </w:rPr>
            </w:pPr>
            <w:r w:rsidRPr="00953193">
              <w:rPr>
                <w:b/>
                <w:bCs/>
                <w:sz w:val="22"/>
                <w:lang w:val="sv-SE"/>
              </w:rPr>
              <w:t>Năm</w:t>
            </w:r>
          </w:p>
        </w:tc>
      </w:tr>
      <w:tr w:rsidR="00953193" w:rsidRPr="00953193" w14:paraId="7DD58600" w14:textId="77777777" w:rsidTr="00962ECE">
        <w:trPr>
          <w:trHeight w:val="568"/>
          <w:jc w:val="center"/>
        </w:trPr>
        <w:tc>
          <w:tcPr>
            <w:tcW w:w="959" w:type="dxa"/>
            <w:tcBorders>
              <w:top w:val="single" w:sz="4" w:space="0" w:color="auto"/>
              <w:left w:val="single" w:sz="4" w:space="0" w:color="auto"/>
              <w:bottom w:val="dotted" w:sz="4" w:space="0" w:color="auto"/>
              <w:right w:val="single" w:sz="4" w:space="0" w:color="auto"/>
            </w:tcBorders>
            <w:vAlign w:val="center"/>
            <w:hideMark/>
          </w:tcPr>
          <w:p w14:paraId="043AE6E8" w14:textId="77777777" w:rsidR="00962ECE" w:rsidRPr="00953193" w:rsidRDefault="00962ECE" w:rsidP="002C08DB">
            <w:pPr>
              <w:spacing w:before="120" w:after="120" w:line="240" w:lineRule="auto"/>
              <w:jc w:val="center"/>
              <w:rPr>
                <w:bCs/>
                <w:sz w:val="22"/>
                <w:lang w:val="sv-SE"/>
              </w:rPr>
            </w:pPr>
            <w:r w:rsidRPr="00953193">
              <w:rPr>
                <w:bCs/>
                <w:sz w:val="22"/>
                <w:lang w:val="fr-FR"/>
              </w:rPr>
              <w:t>T</w:t>
            </w:r>
            <w:r w:rsidRPr="00953193">
              <w:rPr>
                <w:bCs/>
                <w:sz w:val="22"/>
                <w:vertAlign w:val="superscript"/>
                <w:lang w:val="fr-FR"/>
              </w:rPr>
              <w:t>o</w:t>
            </w:r>
            <w:r w:rsidRPr="00953193">
              <w:rPr>
                <w:bCs/>
                <w:sz w:val="22"/>
                <w:vertAlign w:val="subscript"/>
                <w:lang w:val="fr-FR"/>
              </w:rPr>
              <w:t>kk</w:t>
            </w:r>
            <w:r w:rsidRPr="00953193">
              <w:rPr>
                <w:bCs/>
                <w:sz w:val="22"/>
                <w:lang w:val="fr-FR"/>
              </w:rPr>
              <w:t xml:space="preserve"> TB</w:t>
            </w:r>
          </w:p>
        </w:tc>
        <w:tc>
          <w:tcPr>
            <w:tcW w:w="583" w:type="dxa"/>
            <w:tcBorders>
              <w:top w:val="single" w:sz="4" w:space="0" w:color="auto"/>
              <w:left w:val="single" w:sz="4" w:space="0" w:color="auto"/>
              <w:bottom w:val="dotted" w:sz="4" w:space="0" w:color="auto"/>
              <w:right w:val="single" w:sz="4" w:space="0" w:color="auto"/>
            </w:tcBorders>
            <w:vAlign w:val="center"/>
            <w:hideMark/>
          </w:tcPr>
          <w:p w14:paraId="62B90F32"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25,0</w:t>
            </w:r>
          </w:p>
        </w:tc>
        <w:tc>
          <w:tcPr>
            <w:tcW w:w="624" w:type="dxa"/>
            <w:tcBorders>
              <w:top w:val="single" w:sz="4" w:space="0" w:color="auto"/>
              <w:left w:val="single" w:sz="4" w:space="0" w:color="auto"/>
              <w:bottom w:val="dotted" w:sz="4" w:space="0" w:color="auto"/>
              <w:right w:val="single" w:sz="4" w:space="0" w:color="auto"/>
            </w:tcBorders>
            <w:vAlign w:val="center"/>
            <w:hideMark/>
          </w:tcPr>
          <w:p w14:paraId="7088E4DA"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25,2</w:t>
            </w:r>
          </w:p>
        </w:tc>
        <w:tc>
          <w:tcPr>
            <w:tcW w:w="624" w:type="dxa"/>
            <w:tcBorders>
              <w:top w:val="single" w:sz="4" w:space="0" w:color="auto"/>
              <w:left w:val="single" w:sz="4" w:space="0" w:color="auto"/>
              <w:bottom w:val="dotted" w:sz="4" w:space="0" w:color="auto"/>
              <w:right w:val="single" w:sz="4" w:space="0" w:color="auto"/>
            </w:tcBorders>
            <w:vAlign w:val="center"/>
            <w:hideMark/>
          </w:tcPr>
          <w:p w14:paraId="4EC06A6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26,6</w:t>
            </w:r>
          </w:p>
        </w:tc>
        <w:tc>
          <w:tcPr>
            <w:tcW w:w="624" w:type="dxa"/>
            <w:tcBorders>
              <w:top w:val="single" w:sz="4" w:space="0" w:color="auto"/>
              <w:left w:val="single" w:sz="4" w:space="0" w:color="auto"/>
              <w:bottom w:val="dotted" w:sz="4" w:space="0" w:color="auto"/>
              <w:right w:val="single" w:sz="4" w:space="0" w:color="auto"/>
            </w:tcBorders>
            <w:vAlign w:val="center"/>
            <w:hideMark/>
          </w:tcPr>
          <w:p w14:paraId="46BF6203"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27,9</w:t>
            </w:r>
          </w:p>
        </w:tc>
        <w:tc>
          <w:tcPr>
            <w:tcW w:w="624" w:type="dxa"/>
            <w:tcBorders>
              <w:top w:val="single" w:sz="4" w:space="0" w:color="auto"/>
              <w:left w:val="single" w:sz="4" w:space="0" w:color="auto"/>
              <w:bottom w:val="dotted" w:sz="4" w:space="0" w:color="auto"/>
              <w:right w:val="single" w:sz="4" w:space="0" w:color="auto"/>
            </w:tcBorders>
            <w:vAlign w:val="center"/>
            <w:hideMark/>
          </w:tcPr>
          <w:p w14:paraId="371FF072"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28,0</w:t>
            </w:r>
          </w:p>
        </w:tc>
        <w:tc>
          <w:tcPr>
            <w:tcW w:w="624" w:type="dxa"/>
            <w:tcBorders>
              <w:top w:val="single" w:sz="4" w:space="0" w:color="auto"/>
              <w:left w:val="single" w:sz="4" w:space="0" w:color="auto"/>
              <w:bottom w:val="dotted" w:sz="4" w:space="0" w:color="auto"/>
              <w:right w:val="single" w:sz="4" w:space="0" w:color="auto"/>
            </w:tcBorders>
            <w:vAlign w:val="center"/>
            <w:hideMark/>
          </w:tcPr>
          <w:p w14:paraId="5F5819B5"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27,4</w:t>
            </w:r>
          </w:p>
        </w:tc>
        <w:tc>
          <w:tcPr>
            <w:tcW w:w="624" w:type="dxa"/>
            <w:tcBorders>
              <w:top w:val="single" w:sz="4" w:space="0" w:color="auto"/>
              <w:left w:val="single" w:sz="4" w:space="0" w:color="auto"/>
              <w:bottom w:val="dotted" w:sz="4" w:space="0" w:color="auto"/>
              <w:right w:val="single" w:sz="4" w:space="0" w:color="auto"/>
            </w:tcBorders>
            <w:vAlign w:val="center"/>
            <w:hideMark/>
          </w:tcPr>
          <w:p w14:paraId="51DF1BD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26,7</w:t>
            </w:r>
          </w:p>
        </w:tc>
        <w:tc>
          <w:tcPr>
            <w:tcW w:w="624" w:type="dxa"/>
            <w:tcBorders>
              <w:top w:val="single" w:sz="4" w:space="0" w:color="auto"/>
              <w:left w:val="single" w:sz="4" w:space="0" w:color="auto"/>
              <w:bottom w:val="dotted" w:sz="4" w:space="0" w:color="auto"/>
              <w:right w:val="single" w:sz="4" w:space="0" w:color="auto"/>
            </w:tcBorders>
            <w:vAlign w:val="center"/>
            <w:hideMark/>
          </w:tcPr>
          <w:p w14:paraId="773C77FF"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26,9</w:t>
            </w:r>
          </w:p>
        </w:tc>
        <w:tc>
          <w:tcPr>
            <w:tcW w:w="624" w:type="dxa"/>
            <w:tcBorders>
              <w:top w:val="single" w:sz="4" w:space="0" w:color="auto"/>
              <w:left w:val="single" w:sz="4" w:space="0" w:color="auto"/>
              <w:bottom w:val="dotted" w:sz="4" w:space="0" w:color="auto"/>
              <w:right w:val="single" w:sz="4" w:space="0" w:color="auto"/>
            </w:tcBorders>
            <w:vAlign w:val="center"/>
            <w:hideMark/>
          </w:tcPr>
          <w:p w14:paraId="65D470DD"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26,5</w:t>
            </w:r>
          </w:p>
        </w:tc>
        <w:tc>
          <w:tcPr>
            <w:tcW w:w="624" w:type="dxa"/>
            <w:tcBorders>
              <w:top w:val="single" w:sz="4" w:space="0" w:color="auto"/>
              <w:left w:val="single" w:sz="4" w:space="0" w:color="auto"/>
              <w:bottom w:val="dotted" w:sz="4" w:space="0" w:color="auto"/>
              <w:right w:val="single" w:sz="4" w:space="0" w:color="auto"/>
            </w:tcBorders>
            <w:vAlign w:val="center"/>
            <w:hideMark/>
          </w:tcPr>
          <w:p w14:paraId="21FAB89C"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26,5</w:t>
            </w:r>
          </w:p>
        </w:tc>
        <w:tc>
          <w:tcPr>
            <w:tcW w:w="624" w:type="dxa"/>
            <w:tcBorders>
              <w:top w:val="single" w:sz="4" w:space="0" w:color="auto"/>
              <w:left w:val="single" w:sz="4" w:space="0" w:color="auto"/>
              <w:bottom w:val="dotted" w:sz="4" w:space="0" w:color="auto"/>
              <w:right w:val="single" w:sz="4" w:space="0" w:color="auto"/>
            </w:tcBorders>
            <w:vAlign w:val="center"/>
            <w:hideMark/>
          </w:tcPr>
          <w:p w14:paraId="2A8908D9"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26,3</w:t>
            </w:r>
          </w:p>
        </w:tc>
        <w:tc>
          <w:tcPr>
            <w:tcW w:w="624" w:type="dxa"/>
            <w:tcBorders>
              <w:top w:val="single" w:sz="4" w:space="0" w:color="auto"/>
              <w:left w:val="single" w:sz="4" w:space="0" w:color="auto"/>
              <w:bottom w:val="dotted" w:sz="4" w:space="0" w:color="auto"/>
              <w:right w:val="single" w:sz="4" w:space="0" w:color="auto"/>
            </w:tcBorders>
            <w:vAlign w:val="center"/>
            <w:hideMark/>
          </w:tcPr>
          <w:p w14:paraId="66252DF1"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25,5</w:t>
            </w:r>
          </w:p>
        </w:tc>
        <w:tc>
          <w:tcPr>
            <w:tcW w:w="774" w:type="dxa"/>
            <w:tcBorders>
              <w:top w:val="single" w:sz="4" w:space="0" w:color="auto"/>
              <w:left w:val="single" w:sz="4" w:space="0" w:color="auto"/>
              <w:bottom w:val="dotted" w:sz="4" w:space="0" w:color="auto"/>
              <w:right w:val="single" w:sz="4" w:space="0" w:color="auto"/>
            </w:tcBorders>
            <w:vAlign w:val="center"/>
            <w:hideMark/>
          </w:tcPr>
          <w:p w14:paraId="3B6070D6" w14:textId="77777777" w:rsidR="00962ECE" w:rsidRPr="00953193" w:rsidRDefault="00962ECE" w:rsidP="002C08DB">
            <w:pPr>
              <w:widowControl w:val="0"/>
              <w:spacing w:before="120" w:after="120" w:line="240" w:lineRule="auto"/>
              <w:ind w:left="-62" w:right="-115"/>
              <w:jc w:val="center"/>
              <w:rPr>
                <w:rFonts w:eastAsia="Times New Roman"/>
                <w:b/>
                <w:sz w:val="22"/>
                <w:lang w:eastAsia="vi-VN"/>
              </w:rPr>
            </w:pPr>
            <w:r w:rsidRPr="00953193">
              <w:rPr>
                <w:rFonts w:eastAsia="Times New Roman"/>
                <w:b/>
                <w:sz w:val="22"/>
                <w:lang w:eastAsia="vi-VN"/>
              </w:rPr>
              <w:t>26,5</w:t>
            </w:r>
          </w:p>
        </w:tc>
      </w:tr>
      <w:tr w:rsidR="00953193" w:rsidRPr="00953193" w14:paraId="2390DB9E" w14:textId="77777777" w:rsidTr="00962ECE">
        <w:trPr>
          <w:trHeight w:val="275"/>
          <w:jc w:val="center"/>
        </w:trPr>
        <w:tc>
          <w:tcPr>
            <w:tcW w:w="959" w:type="dxa"/>
            <w:tcBorders>
              <w:top w:val="dotted" w:sz="4" w:space="0" w:color="auto"/>
              <w:left w:val="single" w:sz="4" w:space="0" w:color="auto"/>
              <w:bottom w:val="dotted" w:sz="4" w:space="0" w:color="auto"/>
              <w:right w:val="single" w:sz="4" w:space="0" w:color="auto"/>
            </w:tcBorders>
            <w:vAlign w:val="center"/>
            <w:hideMark/>
          </w:tcPr>
          <w:p w14:paraId="03829A0D" w14:textId="77777777" w:rsidR="00962ECE" w:rsidRPr="00953193" w:rsidRDefault="00962ECE" w:rsidP="002C08DB">
            <w:pPr>
              <w:spacing w:before="120" w:after="120" w:line="240" w:lineRule="auto"/>
              <w:jc w:val="center"/>
              <w:rPr>
                <w:bCs/>
                <w:sz w:val="22"/>
                <w:lang w:val="sv-SE"/>
              </w:rPr>
            </w:pPr>
            <w:r w:rsidRPr="00953193">
              <w:rPr>
                <w:bCs/>
                <w:sz w:val="22"/>
                <w:lang w:val="sv-SE"/>
              </w:rPr>
              <w:t>T</w:t>
            </w:r>
            <w:r w:rsidRPr="00953193">
              <w:rPr>
                <w:bCs/>
                <w:sz w:val="22"/>
                <w:vertAlign w:val="superscript"/>
                <w:lang w:val="sv-SE"/>
              </w:rPr>
              <w:t>o</w:t>
            </w:r>
            <w:r w:rsidRPr="00953193">
              <w:rPr>
                <w:bCs/>
                <w:sz w:val="22"/>
                <w:vertAlign w:val="subscript"/>
                <w:lang w:val="sv-SE"/>
              </w:rPr>
              <w:t>kk</w:t>
            </w:r>
            <w:r w:rsidRPr="00953193">
              <w:rPr>
                <w:bCs/>
                <w:sz w:val="22"/>
                <w:lang w:val="sv-SE"/>
              </w:rPr>
              <w:t xml:space="preserve"> tối cao</w:t>
            </w:r>
          </w:p>
        </w:tc>
        <w:tc>
          <w:tcPr>
            <w:tcW w:w="583" w:type="dxa"/>
            <w:tcBorders>
              <w:top w:val="dotted" w:sz="4" w:space="0" w:color="auto"/>
              <w:left w:val="single" w:sz="4" w:space="0" w:color="auto"/>
              <w:bottom w:val="dotted" w:sz="4" w:space="0" w:color="auto"/>
              <w:right w:val="single" w:sz="4" w:space="0" w:color="auto"/>
            </w:tcBorders>
            <w:vAlign w:val="center"/>
            <w:hideMark/>
          </w:tcPr>
          <w:p w14:paraId="445C9580"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33,7</w:t>
            </w:r>
          </w:p>
        </w:tc>
        <w:tc>
          <w:tcPr>
            <w:tcW w:w="624" w:type="dxa"/>
            <w:tcBorders>
              <w:top w:val="dotted" w:sz="4" w:space="0" w:color="auto"/>
              <w:left w:val="single" w:sz="4" w:space="0" w:color="auto"/>
              <w:bottom w:val="dotted" w:sz="4" w:space="0" w:color="auto"/>
              <w:right w:val="single" w:sz="4" w:space="0" w:color="auto"/>
            </w:tcBorders>
            <w:vAlign w:val="center"/>
            <w:hideMark/>
          </w:tcPr>
          <w:p w14:paraId="2EE032D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32,3</w:t>
            </w:r>
          </w:p>
        </w:tc>
        <w:tc>
          <w:tcPr>
            <w:tcW w:w="624" w:type="dxa"/>
            <w:tcBorders>
              <w:top w:val="dotted" w:sz="4" w:space="0" w:color="auto"/>
              <w:left w:val="single" w:sz="4" w:space="0" w:color="auto"/>
              <w:bottom w:val="dotted" w:sz="4" w:space="0" w:color="auto"/>
              <w:right w:val="single" w:sz="4" w:space="0" w:color="auto"/>
            </w:tcBorders>
            <w:vAlign w:val="center"/>
            <w:hideMark/>
          </w:tcPr>
          <w:p w14:paraId="6A0BCFDA"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34,9</w:t>
            </w:r>
          </w:p>
        </w:tc>
        <w:tc>
          <w:tcPr>
            <w:tcW w:w="624" w:type="dxa"/>
            <w:tcBorders>
              <w:top w:val="dotted" w:sz="4" w:space="0" w:color="auto"/>
              <w:left w:val="single" w:sz="4" w:space="0" w:color="auto"/>
              <w:bottom w:val="dotted" w:sz="4" w:space="0" w:color="auto"/>
              <w:right w:val="single" w:sz="4" w:space="0" w:color="auto"/>
            </w:tcBorders>
            <w:vAlign w:val="center"/>
            <w:hideMark/>
          </w:tcPr>
          <w:p w14:paraId="6231C54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36,5</w:t>
            </w:r>
          </w:p>
        </w:tc>
        <w:tc>
          <w:tcPr>
            <w:tcW w:w="624" w:type="dxa"/>
            <w:tcBorders>
              <w:top w:val="dotted" w:sz="4" w:space="0" w:color="auto"/>
              <w:left w:val="single" w:sz="4" w:space="0" w:color="auto"/>
              <w:bottom w:val="dotted" w:sz="4" w:space="0" w:color="auto"/>
              <w:right w:val="single" w:sz="4" w:space="0" w:color="auto"/>
            </w:tcBorders>
            <w:vAlign w:val="center"/>
            <w:hideMark/>
          </w:tcPr>
          <w:p w14:paraId="2A6ACC0D"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36,4</w:t>
            </w:r>
          </w:p>
        </w:tc>
        <w:tc>
          <w:tcPr>
            <w:tcW w:w="624" w:type="dxa"/>
            <w:tcBorders>
              <w:top w:val="dotted" w:sz="4" w:space="0" w:color="auto"/>
              <w:left w:val="single" w:sz="4" w:space="0" w:color="auto"/>
              <w:bottom w:val="dotted" w:sz="4" w:space="0" w:color="auto"/>
              <w:right w:val="single" w:sz="4" w:space="0" w:color="auto"/>
            </w:tcBorders>
            <w:vAlign w:val="center"/>
            <w:hideMark/>
          </w:tcPr>
          <w:p w14:paraId="5E22E796"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36,2</w:t>
            </w:r>
          </w:p>
        </w:tc>
        <w:tc>
          <w:tcPr>
            <w:tcW w:w="624" w:type="dxa"/>
            <w:tcBorders>
              <w:top w:val="dotted" w:sz="4" w:space="0" w:color="auto"/>
              <w:left w:val="single" w:sz="4" w:space="0" w:color="auto"/>
              <w:bottom w:val="dotted" w:sz="4" w:space="0" w:color="auto"/>
              <w:right w:val="single" w:sz="4" w:space="0" w:color="auto"/>
            </w:tcBorders>
            <w:vAlign w:val="center"/>
            <w:hideMark/>
          </w:tcPr>
          <w:p w14:paraId="7C1B4FAA"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34,9</w:t>
            </w:r>
          </w:p>
        </w:tc>
        <w:tc>
          <w:tcPr>
            <w:tcW w:w="624" w:type="dxa"/>
            <w:tcBorders>
              <w:top w:val="dotted" w:sz="4" w:space="0" w:color="auto"/>
              <w:left w:val="single" w:sz="4" w:space="0" w:color="auto"/>
              <w:bottom w:val="dotted" w:sz="4" w:space="0" w:color="auto"/>
              <w:right w:val="single" w:sz="4" w:space="0" w:color="auto"/>
            </w:tcBorders>
            <w:vAlign w:val="center"/>
            <w:hideMark/>
          </w:tcPr>
          <w:p w14:paraId="3ECC155C"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34,9</w:t>
            </w:r>
          </w:p>
        </w:tc>
        <w:tc>
          <w:tcPr>
            <w:tcW w:w="624" w:type="dxa"/>
            <w:tcBorders>
              <w:top w:val="dotted" w:sz="4" w:space="0" w:color="auto"/>
              <w:left w:val="single" w:sz="4" w:space="0" w:color="auto"/>
              <w:bottom w:val="dotted" w:sz="4" w:space="0" w:color="auto"/>
              <w:right w:val="single" w:sz="4" w:space="0" w:color="auto"/>
            </w:tcBorders>
            <w:vAlign w:val="center"/>
            <w:hideMark/>
          </w:tcPr>
          <w:p w14:paraId="365C33C7"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35,2</w:t>
            </w:r>
          </w:p>
        </w:tc>
        <w:tc>
          <w:tcPr>
            <w:tcW w:w="624" w:type="dxa"/>
            <w:tcBorders>
              <w:top w:val="dotted" w:sz="4" w:space="0" w:color="auto"/>
              <w:left w:val="single" w:sz="4" w:space="0" w:color="auto"/>
              <w:bottom w:val="dotted" w:sz="4" w:space="0" w:color="auto"/>
              <w:right w:val="single" w:sz="4" w:space="0" w:color="auto"/>
            </w:tcBorders>
            <w:vAlign w:val="center"/>
            <w:hideMark/>
          </w:tcPr>
          <w:p w14:paraId="0A3B2C78"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34,2</w:t>
            </w:r>
          </w:p>
        </w:tc>
        <w:tc>
          <w:tcPr>
            <w:tcW w:w="624" w:type="dxa"/>
            <w:tcBorders>
              <w:top w:val="dotted" w:sz="4" w:space="0" w:color="auto"/>
              <w:left w:val="single" w:sz="4" w:space="0" w:color="auto"/>
              <w:bottom w:val="dotted" w:sz="4" w:space="0" w:color="auto"/>
              <w:right w:val="single" w:sz="4" w:space="0" w:color="auto"/>
            </w:tcBorders>
            <w:vAlign w:val="center"/>
            <w:hideMark/>
          </w:tcPr>
          <w:p w14:paraId="1B259C89"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33,7</w:t>
            </w:r>
          </w:p>
        </w:tc>
        <w:tc>
          <w:tcPr>
            <w:tcW w:w="624" w:type="dxa"/>
            <w:tcBorders>
              <w:top w:val="dotted" w:sz="4" w:space="0" w:color="auto"/>
              <w:left w:val="single" w:sz="4" w:space="0" w:color="auto"/>
              <w:bottom w:val="dotted" w:sz="4" w:space="0" w:color="auto"/>
              <w:right w:val="single" w:sz="4" w:space="0" w:color="auto"/>
            </w:tcBorders>
            <w:vAlign w:val="center"/>
            <w:hideMark/>
          </w:tcPr>
          <w:p w14:paraId="0CF2FC4E"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33,2</w:t>
            </w:r>
          </w:p>
        </w:tc>
        <w:tc>
          <w:tcPr>
            <w:tcW w:w="774" w:type="dxa"/>
            <w:tcBorders>
              <w:top w:val="dotted" w:sz="4" w:space="0" w:color="auto"/>
              <w:left w:val="single" w:sz="4" w:space="0" w:color="auto"/>
              <w:bottom w:val="dotted" w:sz="4" w:space="0" w:color="auto"/>
              <w:right w:val="single" w:sz="4" w:space="0" w:color="auto"/>
            </w:tcBorders>
            <w:vAlign w:val="center"/>
            <w:hideMark/>
          </w:tcPr>
          <w:p w14:paraId="60C5E937" w14:textId="77777777" w:rsidR="00962ECE" w:rsidRPr="00953193" w:rsidRDefault="00962ECE" w:rsidP="002C08DB">
            <w:pPr>
              <w:widowControl w:val="0"/>
              <w:spacing w:before="120" w:after="120" w:line="240" w:lineRule="auto"/>
              <w:ind w:left="-62" w:right="-115"/>
              <w:jc w:val="center"/>
              <w:rPr>
                <w:rFonts w:eastAsia="Times New Roman"/>
                <w:b/>
                <w:sz w:val="22"/>
                <w:lang w:eastAsia="vi-VN"/>
              </w:rPr>
            </w:pPr>
            <w:r w:rsidRPr="00953193">
              <w:rPr>
                <w:rFonts w:eastAsia="Times New Roman"/>
                <w:b/>
                <w:sz w:val="22"/>
                <w:lang w:eastAsia="vi-VN"/>
              </w:rPr>
              <w:t>36,5</w:t>
            </w:r>
          </w:p>
        </w:tc>
      </w:tr>
      <w:tr w:rsidR="00953193" w:rsidRPr="00953193" w14:paraId="472D96C2" w14:textId="77777777" w:rsidTr="00962ECE">
        <w:trPr>
          <w:trHeight w:val="169"/>
          <w:jc w:val="center"/>
        </w:trPr>
        <w:tc>
          <w:tcPr>
            <w:tcW w:w="959" w:type="dxa"/>
            <w:tcBorders>
              <w:top w:val="dotted" w:sz="4" w:space="0" w:color="auto"/>
              <w:left w:val="single" w:sz="4" w:space="0" w:color="auto"/>
              <w:bottom w:val="single" w:sz="4" w:space="0" w:color="auto"/>
              <w:right w:val="single" w:sz="4" w:space="0" w:color="auto"/>
            </w:tcBorders>
            <w:vAlign w:val="center"/>
            <w:hideMark/>
          </w:tcPr>
          <w:p w14:paraId="074600D0" w14:textId="77777777" w:rsidR="00962ECE" w:rsidRPr="00953193" w:rsidRDefault="00962ECE" w:rsidP="002C08DB">
            <w:pPr>
              <w:spacing w:before="120" w:after="120" w:line="240" w:lineRule="auto"/>
              <w:jc w:val="center"/>
              <w:rPr>
                <w:bCs/>
                <w:sz w:val="22"/>
                <w:lang w:val="sv-SE"/>
              </w:rPr>
            </w:pPr>
            <w:r w:rsidRPr="00953193">
              <w:rPr>
                <w:bCs/>
                <w:sz w:val="22"/>
                <w:lang w:val="sv-SE"/>
              </w:rPr>
              <w:t>T</w:t>
            </w:r>
            <w:r w:rsidRPr="00953193">
              <w:rPr>
                <w:bCs/>
                <w:sz w:val="22"/>
                <w:vertAlign w:val="superscript"/>
                <w:lang w:val="sv-SE"/>
              </w:rPr>
              <w:t>o</w:t>
            </w:r>
            <w:r w:rsidRPr="00953193">
              <w:rPr>
                <w:bCs/>
                <w:sz w:val="22"/>
                <w:vertAlign w:val="subscript"/>
                <w:lang w:val="sv-SE"/>
              </w:rPr>
              <w:t>kk</w:t>
            </w:r>
            <w:r w:rsidRPr="00953193">
              <w:rPr>
                <w:bCs/>
                <w:sz w:val="22"/>
                <w:lang w:val="sv-SE"/>
              </w:rPr>
              <w:t xml:space="preserve"> tối thấp</w:t>
            </w:r>
          </w:p>
        </w:tc>
        <w:tc>
          <w:tcPr>
            <w:tcW w:w="583" w:type="dxa"/>
            <w:tcBorders>
              <w:top w:val="dotted" w:sz="4" w:space="0" w:color="auto"/>
              <w:left w:val="single" w:sz="4" w:space="0" w:color="auto"/>
              <w:bottom w:val="single" w:sz="4" w:space="0" w:color="auto"/>
              <w:right w:val="single" w:sz="4" w:space="0" w:color="auto"/>
            </w:tcBorders>
            <w:vAlign w:val="center"/>
            <w:hideMark/>
          </w:tcPr>
          <w:p w14:paraId="2399D8D2"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18,0</w:t>
            </w:r>
          </w:p>
        </w:tc>
        <w:tc>
          <w:tcPr>
            <w:tcW w:w="624" w:type="dxa"/>
            <w:tcBorders>
              <w:top w:val="dotted" w:sz="4" w:space="0" w:color="auto"/>
              <w:left w:val="single" w:sz="4" w:space="0" w:color="auto"/>
              <w:bottom w:val="single" w:sz="4" w:space="0" w:color="auto"/>
              <w:right w:val="single" w:sz="4" w:space="0" w:color="auto"/>
            </w:tcBorders>
            <w:vAlign w:val="center"/>
            <w:hideMark/>
          </w:tcPr>
          <w:p w14:paraId="601FBF09"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18,8</w:t>
            </w:r>
          </w:p>
        </w:tc>
        <w:tc>
          <w:tcPr>
            <w:tcW w:w="624" w:type="dxa"/>
            <w:tcBorders>
              <w:top w:val="dotted" w:sz="4" w:space="0" w:color="auto"/>
              <w:left w:val="single" w:sz="4" w:space="0" w:color="auto"/>
              <w:bottom w:val="single" w:sz="4" w:space="0" w:color="auto"/>
              <w:right w:val="single" w:sz="4" w:space="0" w:color="auto"/>
            </w:tcBorders>
            <w:vAlign w:val="center"/>
            <w:hideMark/>
          </w:tcPr>
          <w:p w14:paraId="3CF0B8CD"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19,0</w:t>
            </w:r>
          </w:p>
        </w:tc>
        <w:tc>
          <w:tcPr>
            <w:tcW w:w="624" w:type="dxa"/>
            <w:tcBorders>
              <w:top w:val="dotted" w:sz="4" w:space="0" w:color="auto"/>
              <w:left w:val="single" w:sz="4" w:space="0" w:color="auto"/>
              <w:bottom w:val="single" w:sz="4" w:space="0" w:color="auto"/>
              <w:right w:val="single" w:sz="4" w:space="0" w:color="auto"/>
            </w:tcBorders>
            <w:vAlign w:val="center"/>
            <w:hideMark/>
          </w:tcPr>
          <w:p w14:paraId="79EE65F6"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22,3</w:t>
            </w:r>
          </w:p>
        </w:tc>
        <w:tc>
          <w:tcPr>
            <w:tcW w:w="624" w:type="dxa"/>
            <w:tcBorders>
              <w:top w:val="dotted" w:sz="4" w:space="0" w:color="auto"/>
              <w:left w:val="single" w:sz="4" w:space="0" w:color="auto"/>
              <w:bottom w:val="single" w:sz="4" w:space="0" w:color="auto"/>
              <w:right w:val="single" w:sz="4" w:space="0" w:color="auto"/>
            </w:tcBorders>
            <w:vAlign w:val="center"/>
            <w:hideMark/>
          </w:tcPr>
          <w:p w14:paraId="49CA983C"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22,7</w:t>
            </w:r>
          </w:p>
        </w:tc>
        <w:tc>
          <w:tcPr>
            <w:tcW w:w="624" w:type="dxa"/>
            <w:tcBorders>
              <w:top w:val="dotted" w:sz="4" w:space="0" w:color="auto"/>
              <w:left w:val="single" w:sz="4" w:space="0" w:color="auto"/>
              <w:bottom w:val="single" w:sz="4" w:space="0" w:color="auto"/>
              <w:right w:val="single" w:sz="4" w:space="0" w:color="auto"/>
            </w:tcBorders>
            <w:vAlign w:val="center"/>
            <w:hideMark/>
          </w:tcPr>
          <w:p w14:paraId="7C3F1806"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22,4</w:t>
            </w:r>
          </w:p>
        </w:tc>
        <w:tc>
          <w:tcPr>
            <w:tcW w:w="624" w:type="dxa"/>
            <w:tcBorders>
              <w:top w:val="dotted" w:sz="4" w:space="0" w:color="auto"/>
              <w:left w:val="single" w:sz="4" w:space="0" w:color="auto"/>
              <w:bottom w:val="single" w:sz="4" w:space="0" w:color="auto"/>
              <w:right w:val="single" w:sz="4" w:space="0" w:color="auto"/>
            </w:tcBorders>
            <w:vAlign w:val="center"/>
            <w:hideMark/>
          </w:tcPr>
          <w:p w14:paraId="1B89A368"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21,4</w:t>
            </w:r>
          </w:p>
        </w:tc>
        <w:tc>
          <w:tcPr>
            <w:tcW w:w="624" w:type="dxa"/>
            <w:tcBorders>
              <w:top w:val="dotted" w:sz="4" w:space="0" w:color="auto"/>
              <w:left w:val="single" w:sz="4" w:space="0" w:color="auto"/>
              <w:bottom w:val="single" w:sz="4" w:space="0" w:color="auto"/>
              <w:right w:val="single" w:sz="4" w:space="0" w:color="auto"/>
            </w:tcBorders>
            <w:vAlign w:val="center"/>
            <w:hideMark/>
          </w:tcPr>
          <w:p w14:paraId="0A4E7EC3"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22,0</w:t>
            </w:r>
          </w:p>
        </w:tc>
        <w:tc>
          <w:tcPr>
            <w:tcW w:w="624" w:type="dxa"/>
            <w:tcBorders>
              <w:top w:val="dotted" w:sz="4" w:space="0" w:color="auto"/>
              <w:left w:val="single" w:sz="4" w:space="0" w:color="auto"/>
              <w:bottom w:val="single" w:sz="4" w:space="0" w:color="auto"/>
              <w:right w:val="single" w:sz="4" w:space="0" w:color="auto"/>
            </w:tcBorders>
            <w:vAlign w:val="center"/>
            <w:hideMark/>
          </w:tcPr>
          <w:p w14:paraId="0061B83D"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22,2</w:t>
            </w:r>
          </w:p>
        </w:tc>
        <w:tc>
          <w:tcPr>
            <w:tcW w:w="624" w:type="dxa"/>
            <w:tcBorders>
              <w:top w:val="dotted" w:sz="4" w:space="0" w:color="auto"/>
              <w:left w:val="single" w:sz="4" w:space="0" w:color="auto"/>
              <w:bottom w:val="single" w:sz="4" w:space="0" w:color="auto"/>
              <w:right w:val="single" w:sz="4" w:space="0" w:color="auto"/>
            </w:tcBorders>
            <w:vAlign w:val="center"/>
            <w:hideMark/>
          </w:tcPr>
          <w:p w14:paraId="3FE5B4E2"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21,2</w:t>
            </w:r>
          </w:p>
        </w:tc>
        <w:tc>
          <w:tcPr>
            <w:tcW w:w="624" w:type="dxa"/>
            <w:tcBorders>
              <w:top w:val="dotted" w:sz="4" w:space="0" w:color="auto"/>
              <w:left w:val="single" w:sz="4" w:space="0" w:color="auto"/>
              <w:bottom w:val="single" w:sz="4" w:space="0" w:color="auto"/>
              <w:right w:val="single" w:sz="4" w:space="0" w:color="auto"/>
            </w:tcBorders>
            <w:vAlign w:val="center"/>
            <w:hideMark/>
          </w:tcPr>
          <w:p w14:paraId="6A5908D5"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19,6</w:t>
            </w:r>
          </w:p>
        </w:tc>
        <w:tc>
          <w:tcPr>
            <w:tcW w:w="624" w:type="dxa"/>
            <w:tcBorders>
              <w:top w:val="dotted" w:sz="4" w:space="0" w:color="auto"/>
              <w:left w:val="single" w:sz="4" w:space="0" w:color="auto"/>
              <w:bottom w:val="single" w:sz="4" w:space="0" w:color="auto"/>
              <w:right w:val="single" w:sz="4" w:space="0" w:color="auto"/>
            </w:tcBorders>
            <w:vAlign w:val="center"/>
            <w:hideMark/>
          </w:tcPr>
          <w:p w14:paraId="74B4CD96"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17,2</w:t>
            </w:r>
          </w:p>
        </w:tc>
        <w:tc>
          <w:tcPr>
            <w:tcW w:w="774" w:type="dxa"/>
            <w:tcBorders>
              <w:top w:val="dotted" w:sz="4" w:space="0" w:color="auto"/>
              <w:left w:val="single" w:sz="4" w:space="0" w:color="auto"/>
              <w:bottom w:val="single" w:sz="4" w:space="0" w:color="auto"/>
              <w:right w:val="single" w:sz="4" w:space="0" w:color="auto"/>
            </w:tcBorders>
            <w:vAlign w:val="center"/>
            <w:hideMark/>
          </w:tcPr>
          <w:p w14:paraId="573FD725" w14:textId="77777777" w:rsidR="00962ECE" w:rsidRPr="00953193" w:rsidRDefault="00962ECE" w:rsidP="002C08DB">
            <w:pPr>
              <w:widowControl w:val="0"/>
              <w:spacing w:before="120" w:after="120" w:line="240" w:lineRule="auto"/>
              <w:ind w:left="-62" w:right="-115"/>
              <w:jc w:val="center"/>
              <w:rPr>
                <w:rFonts w:eastAsia="Times New Roman"/>
                <w:b/>
                <w:sz w:val="22"/>
                <w:lang w:eastAsia="vi-VN"/>
              </w:rPr>
            </w:pPr>
            <w:r w:rsidRPr="00953193">
              <w:rPr>
                <w:rFonts w:eastAsia="Times New Roman"/>
                <w:b/>
                <w:sz w:val="22"/>
                <w:lang w:eastAsia="vi-VN"/>
              </w:rPr>
              <w:t>17,2</w:t>
            </w:r>
          </w:p>
        </w:tc>
      </w:tr>
    </w:tbl>
    <w:p w14:paraId="287F849B" w14:textId="722D5268" w:rsidR="00962ECE" w:rsidRPr="00953193" w:rsidRDefault="00FC66EA" w:rsidP="002C08DB">
      <w:pPr>
        <w:pStyle w:val="Heading5"/>
      </w:pPr>
      <w:r w:rsidRPr="00953193">
        <w:t xml:space="preserve">2.1.1.2.2 </w:t>
      </w:r>
      <w:r w:rsidR="00962ECE" w:rsidRPr="00953193">
        <w:t>Độ ẩm tương đối không khí</w:t>
      </w:r>
    </w:p>
    <w:p w14:paraId="3F0EF9D6" w14:textId="77777777" w:rsidR="00962ECE" w:rsidRPr="00953193" w:rsidRDefault="00962ECE" w:rsidP="002C08DB">
      <w:pPr>
        <w:pStyle w:val="Doanvan"/>
      </w:pPr>
      <w:r w:rsidRPr="00953193">
        <w:t>Độ ẩm không khí: Trong khu vực có độ ẩm tương đối không khí khá cao. Từ tháng 12 - tháng 5, do ít mưa nên độ ẩm không khí thấp. Bắt đầu từ đầu mùa mưa, độ ẩm tương đối không khí tăng và đạt cực đại vào tháng 10. Độ ẩm không khí tương đối trung bình nhiều năm đạt 81%, độ ẩm tương đối thấp nhất tuyệt đối là 27%.</w:t>
      </w:r>
    </w:p>
    <w:p w14:paraId="3C93642E" w14:textId="22EB6D08" w:rsidR="00962ECE" w:rsidRPr="00953193" w:rsidRDefault="00FC66EA" w:rsidP="002C08DB">
      <w:pPr>
        <w:pStyle w:val="Caption"/>
        <w:spacing w:before="120" w:after="120"/>
        <w:jc w:val="center"/>
        <w:rPr>
          <w:b/>
          <w:i w:val="0"/>
          <w:color w:val="auto"/>
          <w:sz w:val="22"/>
        </w:rPr>
      </w:pPr>
      <w:bookmarkStart w:id="311" w:name="_Toc96006259"/>
      <w:bookmarkStart w:id="312" w:name="_Toc103926400"/>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3</w:t>
      </w:r>
      <w:r w:rsidRPr="00953193">
        <w:rPr>
          <w:b/>
          <w:i w:val="0"/>
          <w:color w:val="auto"/>
          <w:sz w:val="22"/>
        </w:rPr>
        <w:fldChar w:fldCharType="end"/>
      </w:r>
      <w:r w:rsidR="00962ECE" w:rsidRPr="00953193">
        <w:rPr>
          <w:b/>
          <w:i w:val="0"/>
          <w:color w:val="auto"/>
          <w:sz w:val="22"/>
        </w:rPr>
        <w:t>: Đặc trưng độ ẩm tương đối không khí trạm Ba Tri</w:t>
      </w:r>
      <w:bookmarkEnd w:id="311"/>
      <w:bookmarkEnd w:id="312"/>
    </w:p>
    <w:p w14:paraId="7D76FF97" w14:textId="77777777" w:rsidR="00962ECE" w:rsidRPr="00953193" w:rsidRDefault="00962ECE" w:rsidP="002C08DB">
      <w:pPr>
        <w:spacing w:before="120" w:after="120" w:line="240" w:lineRule="auto"/>
        <w:jc w:val="right"/>
        <w:rPr>
          <w:i/>
          <w:sz w:val="22"/>
          <w:lang w:val="en-US"/>
        </w:rPr>
      </w:pPr>
      <w:r w:rsidRPr="00953193">
        <w:rPr>
          <w:i/>
          <w:sz w:val="22"/>
        </w:rPr>
        <w:t xml:space="preserve">Đơn vị: </w:t>
      </w:r>
      <w:r w:rsidRPr="00953193">
        <w:rPr>
          <w:i/>
          <w:sz w:val="22"/>
          <w:lang w:val="en-US"/>
        </w:rPr>
        <w:t>%</w:t>
      </w:r>
    </w:p>
    <w:tbl>
      <w:tblPr>
        <w:tblW w:w="9180" w:type="dxa"/>
        <w:tblLook w:val="04A0" w:firstRow="1" w:lastRow="0" w:firstColumn="1" w:lastColumn="0" w:noHBand="0" w:noVBand="1"/>
      </w:tblPr>
      <w:tblGrid>
        <w:gridCol w:w="944"/>
        <w:gridCol w:w="624"/>
        <w:gridCol w:w="624"/>
        <w:gridCol w:w="623"/>
        <w:gridCol w:w="623"/>
        <w:gridCol w:w="623"/>
        <w:gridCol w:w="623"/>
        <w:gridCol w:w="623"/>
        <w:gridCol w:w="623"/>
        <w:gridCol w:w="623"/>
        <w:gridCol w:w="623"/>
        <w:gridCol w:w="623"/>
        <w:gridCol w:w="623"/>
        <w:gridCol w:w="758"/>
      </w:tblGrid>
      <w:tr w:rsidR="00953193" w:rsidRPr="00953193" w14:paraId="5DA09051" w14:textId="77777777" w:rsidTr="00962ECE">
        <w:trPr>
          <w:trHeight w:val="440"/>
        </w:trPr>
        <w:tc>
          <w:tcPr>
            <w:tcW w:w="9180" w:type="dxa"/>
            <w:gridSpan w:val="14"/>
            <w:tcBorders>
              <w:top w:val="single" w:sz="4" w:space="0" w:color="auto"/>
              <w:left w:val="single" w:sz="4" w:space="0" w:color="auto"/>
              <w:bottom w:val="single" w:sz="4" w:space="0" w:color="auto"/>
              <w:right w:val="single" w:sz="4" w:space="0" w:color="auto"/>
            </w:tcBorders>
            <w:vAlign w:val="center"/>
            <w:hideMark/>
          </w:tcPr>
          <w:p w14:paraId="59383D9D" w14:textId="77777777" w:rsidR="00962ECE" w:rsidRPr="00953193" w:rsidRDefault="00962ECE" w:rsidP="002C08DB">
            <w:pPr>
              <w:spacing w:before="120" w:after="120" w:line="240" w:lineRule="auto"/>
              <w:jc w:val="center"/>
              <w:rPr>
                <w:b/>
                <w:bCs/>
                <w:sz w:val="22"/>
                <w:lang w:val="sv-SE"/>
              </w:rPr>
            </w:pPr>
            <w:r w:rsidRPr="00953193">
              <w:rPr>
                <w:b/>
                <w:bCs/>
                <w:sz w:val="22"/>
                <w:lang w:val="sv-SE"/>
              </w:rPr>
              <w:t>Trạm khí tượng Ba Tri (1995 – 2019)</w:t>
            </w:r>
          </w:p>
        </w:tc>
      </w:tr>
      <w:tr w:rsidR="00953193" w:rsidRPr="00953193" w14:paraId="10E5DD99" w14:textId="77777777" w:rsidTr="00962ECE">
        <w:trPr>
          <w:trHeight w:val="375"/>
        </w:trPr>
        <w:tc>
          <w:tcPr>
            <w:tcW w:w="944" w:type="dxa"/>
            <w:tcBorders>
              <w:top w:val="single" w:sz="4" w:space="0" w:color="auto"/>
              <w:left w:val="single" w:sz="4" w:space="0" w:color="auto"/>
              <w:bottom w:val="dotted" w:sz="4" w:space="0" w:color="auto"/>
              <w:right w:val="nil"/>
            </w:tcBorders>
            <w:vAlign w:val="center"/>
            <w:hideMark/>
          </w:tcPr>
          <w:p w14:paraId="73CD5CEC" w14:textId="77777777" w:rsidR="00962ECE" w:rsidRPr="00953193" w:rsidRDefault="00962ECE" w:rsidP="002C08DB">
            <w:pPr>
              <w:spacing w:before="120" w:after="120" w:line="240" w:lineRule="auto"/>
              <w:jc w:val="center"/>
              <w:rPr>
                <w:b/>
                <w:bCs/>
                <w:sz w:val="22"/>
                <w:lang w:val="sv-SE"/>
              </w:rPr>
            </w:pPr>
            <w:r w:rsidRPr="00953193">
              <w:rPr>
                <w:b/>
                <w:bCs/>
                <w:sz w:val="22"/>
                <w:lang w:val="sv-SE"/>
              </w:rPr>
              <w:t>Tháng</w:t>
            </w:r>
          </w:p>
        </w:tc>
        <w:tc>
          <w:tcPr>
            <w:tcW w:w="624" w:type="dxa"/>
            <w:tcBorders>
              <w:top w:val="single" w:sz="4" w:space="0" w:color="auto"/>
              <w:left w:val="single" w:sz="4" w:space="0" w:color="auto"/>
              <w:bottom w:val="dotted" w:sz="4" w:space="0" w:color="auto"/>
              <w:right w:val="single" w:sz="4" w:space="0" w:color="auto"/>
            </w:tcBorders>
            <w:vAlign w:val="center"/>
            <w:hideMark/>
          </w:tcPr>
          <w:p w14:paraId="2872C059" w14:textId="77777777" w:rsidR="00962ECE" w:rsidRPr="00953193" w:rsidRDefault="00962ECE" w:rsidP="002C08DB">
            <w:pPr>
              <w:spacing w:before="120" w:after="120" w:line="240" w:lineRule="auto"/>
              <w:jc w:val="center"/>
              <w:rPr>
                <w:b/>
                <w:bCs/>
                <w:sz w:val="22"/>
                <w:lang w:val="sv-SE"/>
              </w:rPr>
            </w:pPr>
            <w:r w:rsidRPr="00953193">
              <w:rPr>
                <w:b/>
                <w:bCs/>
                <w:sz w:val="22"/>
                <w:lang w:val="sv-SE"/>
              </w:rPr>
              <w:t>1</w:t>
            </w:r>
          </w:p>
        </w:tc>
        <w:tc>
          <w:tcPr>
            <w:tcW w:w="624" w:type="dxa"/>
            <w:tcBorders>
              <w:top w:val="single" w:sz="4" w:space="0" w:color="auto"/>
              <w:left w:val="nil"/>
              <w:bottom w:val="dotted" w:sz="4" w:space="0" w:color="auto"/>
              <w:right w:val="single" w:sz="4" w:space="0" w:color="auto"/>
            </w:tcBorders>
            <w:vAlign w:val="center"/>
            <w:hideMark/>
          </w:tcPr>
          <w:p w14:paraId="5549DE7D" w14:textId="77777777" w:rsidR="00962ECE" w:rsidRPr="00953193" w:rsidRDefault="00962ECE" w:rsidP="002C08DB">
            <w:pPr>
              <w:spacing w:before="120" w:after="120" w:line="240" w:lineRule="auto"/>
              <w:jc w:val="center"/>
              <w:rPr>
                <w:b/>
                <w:bCs/>
                <w:sz w:val="22"/>
                <w:lang w:val="sv-SE"/>
              </w:rPr>
            </w:pPr>
            <w:r w:rsidRPr="00953193">
              <w:rPr>
                <w:b/>
                <w:bCs/>
                <w:sz w:val="22"/>
                <w:lang w:val="sv-SE"/>
              </w:rPr>
              <w:t>2</w:t>
            </w:r>
          </w:p>
        </w:tc>
        <w:tc>
          <w:tcPr>
            <w:tcW w:w="623" w:type="dxa"/>
            <w:tcBorders>
              <w:top w:val="single" w:sz="4" w:space="0" w:color="auto"/>
              <w:left w:val="nil"/>
              <w:bottom w:val="dotted" w:sz="4" w:space="0" w:color="auto"/>
              <w:right w:val="single" w:sz="4" w:space="0" w:color="auto"/>
            </w:tcBorders>
            <w:vAlign w:val="center"/>
            <w:hideMark/>
          </w:tcPr>
          <w:p w14:paraId="0DE9382E" w14:textId="77777777" w:rsidR="00962ECE" w:rsidRPr="00953193" w:rsidRDefault="00962ECE" w:rsidP="002C08DB">
            <w:pPr>
              <w:spacing w:before="120" w:after="120" w:line="240" w:lineRule="auto"/>
              <w:jc w:val="center"/>
              <w:rPr>
                <w:b/>
                <w:bCs/>
                <w:sz w:val="22"/>
                <w:lang w:val="sv-SE"/>
              </w:rPr>
            </w:pPr>
            <w:r w:rsidRPr="00953193">
              <w:rPr>
                <w:b/>
                <w:bCs/>
                <w:sz w:val="22"/>
                <w:lang w:val="sv-SE"/>
              </w:rPr>
              <w:t>3</w:t>
            </w:r>
          </w:p>
        </w:tc>
        <w:tc>
          <w:tcPr>
            <w:tcW w:w="623" w:type="dxa"/>
            <w:tcBorders>
              <w:top w:val="single" w:sz="4" w:space="0" w:color="auto"/>
              <w:left w:val="nil"/>
              <w:bottom w:val="dotted" w:sz="4" w:space="0" w:color="auto"/>
              <w:right w:val="single" w:sz="4" w:space="0" w:color="auto"/>
            </w:tcBorders>
            <w:vAlign w:val="center"/>
            <w:hideMark/>
          </w:tcPr>
          <w:p w14:paraId="471CFD39" w14:textId="77777777" w:rsidR="00962ECE" w:rsidRPr="00953193" w:rsidRDefault="00962ECE" w:rsidP="002C08DB">
            <w:pPr>
              <w:spacing w:before="120" w:after="120" w:line="240" w:lineRule="auto"/>
              <w:jc w:val="center"/>
              <w:rPr>
                <w:b/>
                <w:bCs/>
                <w:sz w:val="22"/>
                <w:lang w:val="sv-SE"/>
              </w:rPr>
            </w:pPr>
            <w:r w:rsidRPr="00953193">
              <w:rPr>
                <w:b/>
                <w:bCs/>
                <w:sz w:val="22"/>
                <w:lang w:val="sv-SE"/>
              </w:rPr>
              <w:t>4</w:t>
            </w:r>
          </w:p>
        </w:tc>
        <w:tc>
          <w:tcPr>
            <w:tcW w:w="623" w:type="dxa"/>
            <w:tcBorders>
              <w:top w:val="single" w:sz="4" w:space="0" w:color="auto"/>
              <w:left w:val="nil"/>
              <w:bottom w:val="dotted" w:sz="4" w:space="0" w:color="auto"/>
              <w:right w:val="single" w:sz="4" w:space="0" w:color="auto"/>
            </w:tcBorders>
            <w:vAlign w:val="center"/>
            <w:hideMark/>
          </w:tcPr>
          <w:p w14:paraId="3E2B5C9B" w14:textId="77777777" w:rsidR="00962ECE" w:rsidRPr="00953193" w:rsidRDefault="00962ECE" w:rsidP="002C08DB">
            <w:pPr>
              <w:spacing w:before="120" w:after="120" w:line="240" w:lineRule="auto"/>
              <w:jc w:val="center"/>
              <w:rPr>
                <w:b/>
                <w:bCs/>
                <w:sz w:val="22"/>
                <w:lang w:val="sv-SE"/>
              </w:rPr>
            </w:pPr>
            <w:r w:rsidRPr="00953193">
              <w:rPr>
                <w:b/>
                <w:bCs/>
                <w:sz w:val="22"/>
                <w:lang w:val="sv-SE"/>
              </w:rPr>
              <w:t>5</w:t>
            </w:r>
          </w:p>
        </w:tc>
        <w:tc>
          <w:tcPr>
            <w:tcW w:w="623" w:type="dxa"/>
            <w:tcBorders>
              <w:top w:val="single" w:sz="4" w:space="0" w:color="auto"/>
              <w:left w:val="nil"/>
              <w:bottom w:val="dotted" w:sz="4" w:space="0" w:color="auto"/>
              <w:right w:val="single" w:sz="4" w:space="0" w:color="auto"/>
            </w:tcBorders>
            <w:vAlign w:val="center"/>
            <w:hideMark/>
          </w:tcPr>
          <w:p w14:paraId="208C8B8A" w14:textId="77777777" w:rsidR="00962ECE" w:rsidRPr="00953193" w:rsidRDefault="00962ECE" w:rsidP="002C08DB">
            <w:pPr>
              <w:spacing w:before="120" w:after="120" w:line="240" w:lineRule="auto"/>
              <w:jc w:val="center"/>
              <w:rPr>
                <w:b/>
                <w:bCs/>
                <w:sz w:val="22"/>
                <w:lang w:val="sv-SE"/>
              </w:rPr>
            </w:pPr>
            <w:r w:rsidRPr="00953193">
              <w:rPr>
                <w:b/>
                <w:bCs/>
                <w:sz w:val="22"/>
                <w:lang w:val="sv-SE"/>
              </w:rPr>
              <w:t>6</w:t>
            </w:r>
          </w:p>
        </w:tc>
        <w:tc>
          <w:tcPr>
            <w:tcW w:w="623" w:type="dxa"/>
            <w:tcBorders>
              <w:top w:val="single" w:sz="4" w:space="0" w:color="auto"/>
              <w:left w:val="nil"/>
              <w:bottom w:val="dotted" w:sz="4" w:space="0" w:color="auto"/>
              <w:right w:val="single" w:sz="4" w:space="0" w:color="auto"/>
            </w:tcBorders>
            <w:vAlign w:val="center"/>
            <w:hideMark/>
          </w:tcPr>
          <w:p w14:paraId="4AD1EFD2" w14:textId="77777777" w:rsidR="00962ECE" w:rsidRPr="00953193" w:rsidRDefault="00962ECE" w:rsidP="002C08DB">
            <w:pPr>
              <w:spacing w:before="120" w:after="120" w:line="240" w:lineRule="auto"/>
              <w:jc w:val="center"/>
              <w:rPr>
                <w:b/>
                <w:bCs/>
                <w:sz w:val="22"/>
                <w:lang w:val="sv-SE"/>
              </w:rPr>
            </w:pPr>
            <w:r w:rsidRPr="00953193">
              <w:rPr>
                <w:b/>
                <w:bCs/>
                <w:sz w:val="22"/>
                <w:lang w:val="sv-SE"/>
              </w:rPr>
              <w:t>7</w:t>
            </w:r>
          </w:p>
        </w:tc>
        <w:tc>
          <w:tcPr>
            <w:tcW w:w="623" w:type="dxa"/>
            <w:tcBorders>
              <w:top w:val="single" w:sz="4" w:space="0" w:color="auto"/>
              <w:left w:val="nil"/>
              <w:bottom w:val="dotted" w:sz="4" w:space="0" w:color="auto"/>
              <w:right w:val="single" w:sz="4" w:space="0" w:color="auto"/>
            </w:tcBorders>
            <w:vAlign w:val="center"/>
            <w:hideMark/>
          </w:tcPr>
          <w:p w14:paraId="72EA1816" w14:textId="77777777" w:rsidR="00962ECE" w:rsidRPr="00953193" w:rsidRDefault="00962ECE" w:rsidP="002C08DB">
            <w:pPr>
              <w:spacing w:before="120" w:after="120" w:line="240" w:lineRule="auto"/>
              <w:jc w:val="center"/>
              <w:rPr>
                <w:b/>
                <w:bCs/>
                <w:sz w:val="22"/>
                <w:lang w:val="sv-SE"/>
              </w:rPr>
            </w:pPr>
            <w:r w:rsidRPr="00953193">
              <w:rPr>
                <w:b/>
                <w:bCs/>
                <w:sz w:val="22"/>
                <w:lang w:val="sv-SE"/>
              </w:rPr>
              <w:t>8</w:t>
            </w:r>
          </w:p>
        </w:tc>
        <w:tc>
          <w:tcPr>
            <w:tcW w:w="623" w:type="dxa"/>
            <w:tcBorders>
              <w:top w:val="single" w:sz="4" w:space="0" w:color="auto"/>
              <w:left w:val="nil"/>
              <w:bottom w:val="dotted" w:sz="4" w:space="0" w:color="auto"/>
              <w:right w:val="single" w:sz="4" w:space="0" w:color="auto"/>
            </w:tcBorders>
            <w:vAlign w:val="center"/>
            <w:hideMark/>
          </w:tcPr>
          <w:p w14:paraId="19AB0B2A" w14:textId="77777777" w:rsidR="00962ECE" w:rsidRPr="00953193" w:rsidRDefault="00962ECE" w:rsidP="002C08DB">
            <w:pPr>
              <w:spacing w:before="120" w:after="120" w:line="240" w:lineRule="auto"/>
              <w:jc w:val="center"/>
              <w:rPr>
                <w:b/>
                <w:bCs/>
                <w:sz w:val="22"/>
                <w:lang w:val="sv-SE"/>
              </w:rPr>
            </w:pPr>
            <w:r w:rsidRPr="00953193">
              <w:rPr>
                <w:b/>
                <w:bCs/>
                <w:sz w:val="22"/>
                <w:lang w:val="sv-SE"/>
              </w:rPr>
              <w:t>9</w:t>
            </w:r>
          </w:p>
        </w:tc>
        <w:tc>
          <w:tcPr>
            <w:tcW w:w="623" w:type="dxa"/>
            <w:tcBorders>
              <w:top w:val="single" w:sz="4" w:space="0" w:color="auto"/>
              <w:left w:val="nil"/>
              <w:bottom w:val="dotted" w:sz="4" w:space="0" w:color="auto"/>
              <w:right w:val="single" w:sz="4" w:space="0" w:color="auto"/>
            </w:tcBorders>
            <w:vAlign w:val="center"/>
            <w:hideMark/>
          </w:tcPr>
          <w:p w14:paraId="51D817CF" w14:textId="77777777" w:rsidR="00962ECE" w:rsidRPr="00953193" w:rsidRDefault="00962ECE" w:rsidP="002C08DB">
            <w:pPr>
              <w:spacing w:before="120" w:after="120" w:line="240" w:lineRule="auto"/>
              <w:jc w:val="center"/>
              <w:rPr>
                <w:b/>
                <w:bCs/>
                <w:sz w:val="22"/>
                <w:lang w:val="sv-SE"/>
              </w:rPr>
            </w:pPr>
            <w:r w:rsidRPr="00953193">
              <w:rPr>
                <w:b/>
                <w:bCs/>
                <w:sz w:val="22"/>
                <w:lang w:val="sv-SE"/>
              </w:rPr>
              <w:t>10</w:t>
            </w:r>
          </w:p>
        </w:tc>
        <w:tc>
          <w:tcPr>
            <w:tcW w:w="623" w:type="dxa"/>
            <w:tcBorders>
              <w:top w:val="single" w:sz="4" w:space="0" w:color="auto"/>
              <w:left w:val="nil"/>
              <w:bottom w:val="dotted" w:sz="4" w:space="0" w:color="auto"/>
              <w:right w:val="single" w:sz="4" w:space="0" w:color="auto"/>
            </w:tcBorders>
            <w:vAlign w:val="center"/>
            <w:hideMark/>
          </w:tcPr>
          <w:p w14:paraId="6A1639F6" w14:textId="77777777" w:rsidR="00962ECE" w:rsidRPr="00953193" w:rsidRDefault="00962ECE" w:rsidP="002C08DB">
            <w:pPr>
              <w:spacing w:before="120" w:after="120" w:line="240" w:lineRule="auto"/>
              <w:jc w:val="center"/>
              <w:rPr>
                <w:b/>
                <w:bCs/>
                <w:sz w:val="22"/>
                <w:lang w:val="sv-SE"/>
              </w:rPr>
            </w:pPr>
            <w:r w:rsidRPr="00953193">
              <w:rPr>
                <w:b/>
                <w:bCs/>
                <w:sz w:val="22"/>
                <w:lang w:val="sv-SE"/>
              </w:rPr>
              <w:t>11</w:t>
            </w:r>
          </w:p>
        </w:tc>
        <w:tc>
          <w:tcPr>
            <w:tcW w:w="623" w:type="dxa"/>
            <w:tcBorders>
              <w:top w:val="single" w:sz="4" w:space="0" w:color="auto"/>
              <w:left w:val="nil"/>
              <w:bottom w:val="dotted" w:sz="4" w:space="0" w:color="auto"/>
              <w:right w:val="single" w:sz="4" w:space="0" w:color="auto"/>
            </w:tcBorders>
            <w:vAlign w:val="center"/>
            <w:hideMark/>
          </w:tcPr>
          <w:p w14:paraId="71BA836E" w14:textId="77777777" w:rsidR="00962ECE" w:rsidRPr="00953193" w:rsidRDefault="00962ECE" w:rsidP="002C08DB">
            <w:pPr>
              <w:spacing w:before="120" w:after="120" w:line="240" w:lineRule="auto"/>
              <w:jc w:val="center"/>
              <w:rPr>
                <w:b/>
                <w:bCs/>
                <w:sz w:val="22"/>
                <w:lang w:val="sv-SE"/>
              </w:rPr>
            </w:pPr>
            <w:r w:rsidRPr="00953193">
              <w:rPr>
                <w:b/>
                <w:bCs/>
                <w:sz w:val="22"/>
                <w:lang w:val="sv-SE"/>
              </w:rPr>
              <w:t>12</w:t>
            </w:r>
          </w:p>
        </w:tc>
        <w:tc>
          <w:tcPr>
            <w:tcW w:w="758" w:type="dxa"/>
            <w:tcBorders>
              <w:top w:val="single" w:sz="4" w:space="0" w:color="auto"/>
              <w:left w:val="nil"/>
              <w:bottom w:val="dotted" w:sz="4" w:space="0" w:color="auto"/>
              <w:right w:val="single" w:sz="4" w:space="0" w:color="auto"/>
            </w:tcBorders>
            <w:vAlign w:val="center"/>
            <w:hideMark/>
          </w:tcPr>
          <w:p w14:paraId="1B5116D6" w14:textId="77777777" w:rsidR="00962ECE" w:rsidRPr="00953193" w:rsidRDefault="00962ECE" w:rsidP="002C08DB">
            <w:pPr>
              <w:spacing w:before="120" w:after="120" w:line="240" w:lineRule="auto"/>
              <w:jc w:val="center"/>
              <w:rPr>
                <w:b/>
                <w:bCs/>
                <w:sz w:val="22"/>
                <w:lang w:val="sv-SE"/>
              </w:rPr>
            </w:pPr>
            <w:r w:rsidRPr="00953193">
              <w:rPr>
                <w:b/>
                <w:bCs/>
                <w:sz w:val="22"/>
                <w:lang w:val="sv-SE"/>
              </w:rPr>
              <w:t>Năm</w:t>
            </w:r>
          </w:p>
        </w:tc>
      </w:tr>
      <w:tr w:rsidR="00953193" w:rsidRPr="00953193" w14:paraId="670B67B9" w14:textId="77777777" w:rsidTr="00962ECE">
        <w:trPr>
          <w:trHeight w:val="509"/>
        </w:trPr>
        <w:tc>
          <w:tcPr>
            <w:tcW w:w="944" w:type="dxa"/>
            <w:tcBorders>
              <w:top w:val="single" w:sz="4" w:space="0" w:color="auto"/>
              <w:left w:val="single" w:sz="4" w:space="0" w:color="auto"/>
              <w:bottom w:val="dotted" w:sz="4" w:space="0" w:color="auto"/>
              <w:right w:val="nil"/>
            </w:tcBorders>
            <w:vAlign w:val="center"/>
            <w:hideMark/>
          </w:tcPr>
          <w:p w14:paraId="5D72DF7E" w14:textId="77777777" w:rsidR="00962ECE" w:rsidRPr="00953193" w:rsidRDefault="00962ECE" w:rsidP="002C08DB">
            <w:pPr>
              <w:widowControl w:val="0"/>
              <w:spacing w:before="120" w:after="120" w:line="240" w:lineRule="auto"/>
              <w:ind w:left="-142" w:right="-70"/>
              <w:jc w:val="center"/>
              <w:rPr>
                <w:rFonts w:eastAsia="Times New Roman"/>
                <w:sz w:val="22"/>
                <w:lang w:val="en-US"/>
              </w:rPr>
            </w:pPr>
            <w:r w:rsidRPr="00953193">
              <w:rPr>
                <w:rFonts w:eastAsia="Times New Roman"/>
                <w:sz w:val="22"/>
                <w:lang w:val="en-US"/>
              </w:rPr>
              <w:t>U</w:t>
            </w:r>
            <w:r w:rsidRPr="00953193">
              <w:rPr>
                <w:rFonts w:eastAsia="Times New Roman"/>
                <w:sz w:val="22"/>
                <w:vertAlign w:val="subscript"/>
                <w:lang w:val="en-US"/>
              </w:rPr>
              <w:t>TB</w:t>
            </w:r>
          </w:p>
        </w:tc>
        <w:tc>
          <w:tcPr>
            <w:tcW w:w="624" w:type="dxa"/>
            <w:tcBorders>
              <w:top w:val="single" w:sz="4" w:space="0" w:color="auto"/>
              <w:left w:val="single" w:sz="4" w:space="0" w:color="auto"/>
              <w:bottom w:val="dotted" w:sz="4" w:space="0" w:color="auto"/>
              <w:right w:val="single" w:sz="4" w:space="0" w:color="auto"/>
            </w:tcBorders>
            <w:vAlign w:val="center"/>
            <w:hideMark/>
          </w:tcPr>
          <w:p w14:paraId="1AF4C55C"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78</w:t>
            </w:r>
          </w:p>
        </w:tc>
        <w:tc>
          <w:tcPr>
            <w:tcW w:w="624" w:type="dxa"/>
            <w:tcBorders>
              <w:top w:val="single" w:sz="4" w:space="0" w:color="auto"/>
              <w:left w:val="nil"/>
              <w:bottom w:val="dotted" w:sz="4" w:space="0" w:color="auto"/>
              <w:right w:val="single" w:sz="4" w:space="0" w:color="auto"/>
            </w:tcBorders>
            <w:vAlign w:val="center"/>
            <w:hideMark/>
          </w:tcPr>
          <w:p w14:paraId="3B441311"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79</w:t>
            </w:r>
          </w:p>
        </w:tc>
        <w:tc>
          <w:tcPr>
            <w:tcW w:w="623" w:type="dxa"/>
            <w:tcBorders>
              <w:top w:val="single" w:sz="4" w:space="0" w:color="auto"/>
              <w:left w:val="nil"/>
              <w:bottom w:val="dotted" w:sz="4" w:space="0" w:color="auto"/>
              <w:right w:val="single" w:sz="4" w:space="0" w:color="auto"/>
            </w:tcBorders>
            <w:vAlign w:val="center"/>
            <w:hideMark/>
          </w:tcPr>
          <w:p w14:paraId="3D9C594E"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79</w:t>
            </w:r>
          </w:p>
        </w:tc>
        <w:tc>
          <w:tcPr>
            <w:tcW w:w="623" w:type="dxa"/>
            <w:tcBorders>
              <w:top w:val="single" w:sz="4" w:space="0" w:color="auto"/>
              <w:left w:val="nil"/>
              <w:bottom w:val="dotted" w:sz="4" w:space="0" w:color="auto"/>
              <w:right w:val="single" w:sz="4" w:space="0" w:color="auto"/>
            </w:tcBorders>
            <w:vAlign w:val="center"/>
            <w:hideMark/>
          </w:tcPr>
          <w:p w14:paraId="321ACEE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78</w:t>
            </w:r>
          </w:p>
        </w:tc>
        <w:tc>
          <w:tcPr>
            <w:tcW w:w="623" w:type="dxa"/>
            <w:tcBorders>
              <w:top w:val="single" w:sz="4" w:space="0" w:color="auto"/>
              <w:left w:val="nil"/>
              <w:bottom w:val="dotted" w:sz="4" w:space="0" w:color="auto"/>
              <w:right w:val="single" w:sz="4" w:space="0" w:color="auto"/>
            </w:tcBorders>
            <w:vAlign w:val="center"/>
            <w:hideMark/>
          </w:tcPr>
          <w:p w14:paraId="4980CF15"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80</w:t>
            </w:r>
          </w:p>
        </w:tc>
        <w:tc>
          <w:tcPr>
            <w:tcW w:w="623" w:type="dxa"/>
            <w:tcBorders>
              <w:top w:val="single" w:sz="4" w:space="0" w:color="auto"/>
              <w:left w:val="nil"/>
              <w:bottom w:val="dotted" w:sz="4" w:space="0" w:color="auto"/>
              <w:right w:val="single" w:sz="4" w:space="0" w:color="auto"/>
            </w:tcBorders>
            <w:vAlign w:val="center"/>
            <w:hideMark/>
          </w:tcPr>
          <w:p w14:paraId="6D953DEE"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81</w:t>
            </w:r>
          </w:p>
        </w:tc>
        <w:tc>
          <w:tcPr>
            <w:tcW w:w="623" w:type="dxa"/>
            <w:tcBorders>
              <w:top w:val="single" w:sz="4" w:space="0" w:color="auto"/>
              <w:left w:val="nil"/>
              <w:bottom w:val="dotted" w:sz="4" w:space="0" w:color="auto"/>
              <w:right w:val="single" w:sz="4" w:space="0" w:color="auto"/>
            </w:tcBorders>
            <w:vAlign w:val="center"/>
            <w:hideMark/>
          </w:tcPr>
          <w:p w14:paraId="1175C37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82</w:t>
            </w:r>
          </w:p>
        </w:tc>
        <w:tc>
          <w:tcPr>
            <w:tcW w:w="623" w:type="dxa"/>
            <w:tcBorders>
              <w:top w:val="single" w:sz="4" w:space="0" w:color="auto"/>
              <w:left w:val="nil"/>
              <w:bottom w:val="dotted" w:sz="4" w:space="0" w:color="auto"/>
              <w:right w:val="single" w:sz="4" w:space="0" w:color="auto"/>
            </w:tcBorders>
            <w:vAlign w:val="center"/>
            <w:hideMark/>
          </w:tcPr>
          <w:p w14:paraId="6DD90E70"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83</w:t>
            </w:r>
          </w:p>
        </w:tc>
        <w:tc>
          <w:tcPr>
            <w:tcW w:w="623" w:type="dxa"/>
            <w:tcBorders>
              <w:top w:val="single" w:sz="4" w:space="0" w:color="auto"/>
              <w:left w:val="nil"/>
              <w:bottom w:val="dotted" w:sz="4" w:space="0" w:color="auto"/>
              <w:right w:val="single" w:sz="4" w:space="0" w:color="auto"/>
            </w:tcBorders>
            <w:vAlign w:val="center"/>
            <w:hideMark/>
          </w:tcPr>
          <w:p w14:paraId="3B0BC6D7"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83</w:t>
            </w:r>
          </w:p>
        </w:tc>
        <w:tc>
          <w:tcPr>
            <w:tcW w:w="623" w:type="dxa"/>
            <w:tcBorders>
              <w:top w:val="single" w:sz="4" w:space="0" w:color="auto"/>
              <w:left w:val="nil"/>
              <w:bottom w:val="dotted" w:sz="4" w:space="0" w:color="auto"/>
              <w:right w:val="single" w:sz="4" w:space="0" w:color="auto"/>
            </w:tcBorders>
            <w:vAlign w:val="center"/>
            <w:hideMark/>
          </w:tcPr>
          <w:p w14:paraId="4DD7EC2A"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84</w:t>
            </w:r>
          </w:p>
        </w:tc>
        <w:tc>
          <w:tcPr>
            <w:tcW w:w="623" w:type="dxa"/>
            <w:tcBorders>
              <w:top w:val="single" w:sz="4" w:space="0" w:color="auto"/>
              <w:left w:val="nil"/>
              <w:bottom w:val="dotted" w:sz="4" w:space="0" w:color="auto"/>
              <w:right w:val="single" w:sz="4" w:space="0" w:color="auto"/>
            </w:tcBorders>
            <w:vAlign w:val="center"/>
            <w:hideMark/>
          </w:tcPr>
          <w:p w14:paraId="6F8BDABA"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82</w:t>
            </w:r>
          </w:p>
        </w:tc>
        <w:tc>
          <w:tcPr>
            <w:tcW w:w="623" w:type="dxa"/>
            <w:tcBorders>
              <w:top w:val="single" w:sz="4" w:space="0" w:color="auto"/>
              <w:left w:val="nil"/>
              <w:bottom w:val="dotted" w:sz="4" w:space="0" w:color="auto"/>
              <w:right w:val="single" w:sz="4" w:space="0" w:color="auto"/>
            </w:tcBorders>
            <w:vAlign w:val="center"/>
            <w:hideMark/>
          </w:tcPr>
          <w:p w14:paraId="6352F8BF"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80</w:t>
            </w:r>
          </w:p>
        </w:tc>
        <w:tc>
          <w:tcPr>
            <w:tcW w:w="758" w:type="dxa"/>
            <w:tcBorders>
              <w:top w:val="single" w:sz="4" w:space="0" w:color="auto"/>
              <w:left w:val="nil"/>
              <w:bottom w:val="dotted" w:sz="4" w:space="0" w:color="auto"/>
              <w:right w:val="single" w:sz="4" w:space="0" w:color="auto"/>
            </w:tcBorders>
            <w:vAlign w:val="center"/>
            <w:hideMark/>
          </w:tcPr>
          <w:p w14:paraId="011D95E0" w14:textId="77777777" w:rsidR="00962ECE" w:rsidRPr="00953193" w:rsidRDefault="00962ECE" w:rsidP="002C08DB">
            <w:pPr>
              <w:widowControl w:val="0"/>
              <w:spacing w:before="120" w:after="120" w:line="240" w:lineRule="auto"/>
              <w:ind w:left="-62" w:right="-115"/>
              <w:jc w:val="center"/>
              <w:rPr>
                <w:rFonts w:eastAsia="Times New Roman"/>
                <w:b/>
                <w:sz w:val="22"/>
                <w:lang w:eastAsia="vi-VN"/>
              </w:rPr>
            </w:pPr>
            <w:r w:rsidRPr="00953193">
              <w:rPr>
                <w:rFonts w:eastAsia="Times New Roman"/>
                <w:b/>
                <w:sz w:val="22"/>
                <w:lang w:eastAsia="vi-VN"/>
              </w:rPr>
              <w:t>81</w:t>
            </w:r>
          </w:p>
        </w:tc>
      </w:tr>
      <w:tr w:rsidR="00953193" w:rsidRPr="00953193" w14:paraId="22F3ABD3" w14:textId="77777777" w:rsidTr="00962ECE">
        <w:trPr>
          <w:trHeight w:val="56"/>
        </w:trPr>
        <w:tc>
          <w:tcPr>
            <w:tcW w:w="944" w:type="dxa"/>
            <w:tcBorders>
              <w:top w:val="dotted" w:sz="4" w:space="0" w:color="auto"/>
              <w:left w:val="single" w:sz="4" w:space="0" w:color="auto"/>
              <w:bottom w:val="single" w:sz="4" w:space="0" w:color="auto"/>
              <w:right w:val="nil"/>
            </w:tcBorders>
            <w:vAlign w:val="center"/>
            <w:hideMark/>
          </w:tcPr>
          <w:p w14:paraId="3B970AA3" w14:textId="77777777" w:rsidR="00962ECE" w:rsidRPr="00953193" w:rsidRDefault="00962ECE" w:rsidP="002C08DB">
            <w:pPr>
              <w:widowControl w:val="0"/>
              <w:spacing w:before="120" w:after="120" w:line="240" w:lineRule="auto"/>
              <w:ind w:left="-142" w:right="-70"/>
              <w:jc w:val="center"/>
              <w:rPr>
                <w:rFonts w:eastAsia="Times New Roman"/>
                <w:sz w:val="22"/>
                <w:lang w:val="en-US"/>
              </w:rPr>
            </w:pPr>
            <w:r w:rsidRPr="00953193">
              <w:rPr>
                <w:rFonts w:eastAsia="Times New Roman"/>
                <w:sz w:val="22"/>
                <w:lang w:val="en-US"/>
              </w:rPr>
              <w:t xml:space="preserve">U </w:t>
            </w:r>
            <w:r w:rsidRPr="00953193">
              <w:rPr>
                <w:rFonts w:eastAsia="Times New Roman"/>
                <w:sz w:val="22"/>
                <w:vertAlign w:val="subscript"/>
                <w:lang w:val="en-US"/>
              </w:rPr>
              <w:t>thấp nhất TĐ</w:t>
            </w:r>
          </w:p>
        </w:tc>
        <w:tc>
          <w:tcPr>
            <w:tcW w:w="624" w:type="dxa"/>
            <w:tcBorders>
              <w:top w:val="dotted" w:sz="4" w:space="0" w:color="auto"/>
              <w:left w:val="single" w:sz="4" w:space="0" w:color="auto"/>
              <w:bottom w:val="single" w:sz="4" w:space="0" w:color="auto"/>
              <w:right w:val="single" w:sz="4" w:space="0" w:color="auto"/>
            </w:tcBorders>
            <w:vAlign w:val="center"/>
            <w:hideMark/>
          </w:tcPr>
          <w:p w14:paraId="2C7FD9C5"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27</w:t>
            </w:r>
          </w:p>
        </w:tc>
        <w:tc>
          <w:tcPr>
            <w:tcW w:w="624" w:type="dxa"/>
            <w:tcBorders>
              <w:top w:val="dotted" w:sz="4" w:space="0" w:color="auto"/>
              <w:left w:val="nil"/>
              <w:bottom w:val="single" w:sz="4" w:space="0" w:color="auto"/>
              <w:right w:val="single" w:sz="4" w:space="0" w:color="auto"/>
            </w:tcBorders>
            <w:vAlign w:val="center"/>
            <w:hideMark/>
          </w:tcPr>
          <w:p w14:paraId="3FD22A24"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32</w:t>
            </w:r>
          </w:p>
        </w:tc>
        <w:tc>
          <w:tcPr>
            <w:tcW w:w="623" w:type="dxa"/>
            <w:tcBorders>
              <w:top w:val="dotted" w:sz="4" w:space="0" w:color="auto"/>
              <w:left w:val="nil"/>
              <w:bottom w:val="single" w:sz="4" w:space="0" w:color="auto"/>
              <w:right w:val="single" w:sz="4" w:space="0" w:color="auto"/>
            </w:tcBorders>
            <w:vAlign w:val="center"/>
            <w:hideMark/>
          </w:tcPr>
          <w:p w14:paraId="7CA77D2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41</w:t>
            </w:r>
          </w:p>
        </w:tc>
        <w:tc>
          <w:tcPr>
            <w:tcW w:w="623" w:type="dxa"/>
            <w:tcBorders>
              <w:top w:val="dotted" w:sz="4" w:space="0" w:color="auto"/>
              <w:left w:val="nil"/>
              <w:bottom w:val="single" w:sz="4" w:space="0" w:color="auto"/>
              <w:right w:val="single" w:sz="4" w:space="0" w:color="auto"/>
            </w:tcBorders>
            <w:vAlign w:val="center"/>
            <w:hideMark/>
          </w:tcPr>
          <w:p w14:paraId="4079CF82"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33</w:t>
            </w:r>
          </w:p>
        </w:tc>
        <w:tc>
          <w:tcPr>
            <w:tcW w:w="623" w:type="dxa"/>
            <w:tcBorders>
              <w:top w:val="dotted" w:sz="4" w:space="0" w:color="auto"/>
              <w:left w:val="nil"/>
              <w:bottom w:val="single" w:sz="4" w:space="0" w:color="auto"/>
              <w:right w:val="single" w:sz="4" w:space="0" w:color="auto"/>
            </w:tcBorders>
            <w:vAlign w:val="center"/>
            <w:hideMark/>
          </w:tcPr>
          <w:p w14:paraId="1C1A95D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33</w:t>
            </w:r>
          </w:p>
        </w:tc>
        <w:tc>
          <w:tcPr>
            <w:tcW w:w="623" w:type="dxa"/>
            <w:tcBorders>
              <w:top w:val="dotted" w:sz="4" w:space="0" w:color="auto"/>
              <w:left w:val="nil"/>
              <w:bottom w:val="single" w:sz="4" w:space="0" w:color="auto"/>
              <w:right w:val="single" w:sz="4" w:space="0" w:color="auto"/>
            </w:tcBorders>
            <w:vAlign w:val="center"/>
            <w:hideMark/>
          </w:tcPr>
          <w:p w14:paraId="42F3AE0D"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37</w:t>
            </w:r>
          </w:p>
        </w:tc>
        <w:tc>
          <w:tcPr>
            <w:tcW w:w="623" w:type="dxa"/>
            <w:tcBorders>
              <w:top w:val="dotted" w:sz="4" w:space="0" w:color="auto"/>
              <w:left w:val="nil"/>
              <w:bottom w:val="single" w:sz="4" w:space="0" w:color="auto"/>
              <w:right w:val="single" w:sz="4" w:space="0" w:color="auto"/>
            </w:tcBorders>
            <w:vAlign w:val="center"/>
            <w:hideMark/>
          </w:tcPr>
          <w:p w14:paraId="19690B1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44</w:t>
            </w:r>
          </w:p>
        </w:tc>
        <w:tc>
          <w:tcPr>
            <w:tcW w:w="623" w:type="dxa"/>
            <w:tcBorders>
              <w:top w:val="dotted" w:sz="4" w:space="0" w:color="auto"/>
              <w:left w:val="nil"/>
              <w:bottom w:val="single" w:sz="4" w:space="0" w:color="auto"/>
              <w:right w:val="single" w:sz="4" w:space="0" w:color="auto"/>
            </w:tcBorders>
            <w:vAlign w:val="center"/>
            <w:hideMark/>
          </w:tcPr>
          <w:p w14:paraId="6DDBD13D"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43</w:t>
            </w:r>
          </w:p>
        </w:tc>
        <w:tc>
          <w:tcPr>
            <w:tcW w:w="623" w:type="dxa"/>
            <w:tcBorders>
              <w:top w:val="dotted" w:sz="4" w:space="0" w:color="auto"/>
              <w:left w:val="nil"/>
              <w:bottom w:val="single" w:sz="4" w:space="0" w:color="auto"/>
              <w:right w:val="single" w:sz="4" w:space="0" w:color="auto"/>
            </w:tcBorders>
            <w:vAlign w:val="center"/>
            <w:hideMark/>
          </w:tcPr>
          <w:p w14:paraId="24F70779"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43</w:t>
            </w:r>
          </w:p>
        </w:tc>
        <w:tc>
          <w:tcPr>
            <w:tcW w:w="623" w:type="dxa"/>
            <w:tcBorders>
              <w:top w:val="dotted" w:sz="4" w:space="0" w:color="auto"/>
              <w:left w:val="nil"/>
              <w:bottom w:val="single" w:sz="4" w:space="0" w:color="auto"/>
              <w:right w:val="single" w:sz="4" w:space="0" w:color="auto"/>
            </w:tcBorders>
            <w:vAlign w:val="center"/>
            <w:hideMark/>
          </w:tcPr>
          <w:p w14:paraId="33E67F9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42</w:t>
            </w:r>
          </w:p>
        </w:tc>
        <w:tc>
          <w:tcPr>
            <w:tcW w:w="623" w:type="dxa"/>
            <w:tcBorders>
              <w:top w:val="dotted" w:sz="4" w:space="0" w:color="auto"/>
              <w:left w:val="nil"/>
              <w:bottom w:val="single" w:sz="4" w:space="0" w:color="auto"/>
              <w:right w:val="single" w:sz="4" w:space="0" w:color="auto"/>
            </w:tcBorders>
            <w:vAlign w:val="center"/>
            <w:hideMark/>
          </w:tcPr>
          <w:p w14:paraId="2CBA1E33"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40</w:t>
            </w:r>
          </w:p>
        </w:tc>
        <w:tc>
          <w:tcPr>
            <w:tcW w:w="623" w:type="dxa"/>
            <w:tcBorders>
              <w:top w:val="dotted" w:sz="4" w:space="0" w:color="auto"/>
              <w:left w:val="nil"/>
              <w:bottom w:val="single" w:sz="4" w:space="0" w:color="auto"/>
              <w:right w:val="single" w:sz="4" w:space="0" w:color="auto"/>
            </w:tcBorders>
            <w:vAlign w:val="center"/>
            <w:hideMark/>
          </w:tcPr>
          <w:p w14:paraId="7B25498A"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38</w:t>
            </w:r>
          </w:p>
        </w:tc>
        <w:tc>
          <w:tcPr>
            <w:tcW w:w="758" w:type="dxa"/>
            <w:tcBorders>
              <w:top w:val="dotted" w:sz="4" w:space="0" w:color="auto"/>
              <w:left w:val="nil"/>
              <w:bottom w:val="single" w:sz="4" w:space="0" w:color="auto"/>
              <w:right w:val="single" w:sz="4" w:space="0" w:color="auto"/>
            </w:tcBorders>
            <w:vAlign w:val="center"/>
            <w:hideMark/>
          </w:tcPr>
          <w:p w14:paraId="60832A1E" w14:textId="77777777" w:rsidR="00962ECE" w:rsidRPr="00953193" w:rsidRDefault="00962ECE" w:rsidP="002C08DB">
            <w:pPr>
              <w:widowControl w:val="0"/>
              <w:spacing w:before="120" w:after="120" w:line="240" w:lineRule="auto"/>
              <w:ind w:left="-62" w:right="-115"/>
              <w:jc w:val="center"/>
              <w:rPr>
                <w:rFonts w:eastAsia="Times New Roman"/>
                <w:b/>
                <w:sz w:val="22"/>
                <w:lang w:eastAsia="vi-VN"/>
              </w:rPr>
            </w:pPr>
            <w:r w:rsidRPr="00953193">
              <w:rPr>
                <w:rFonts w:eastAsia="Times New Roman"/>
                <w:b/>
                <w:sz w:val="22"/>
                <w:lang w:eastAsia="vi-VN"/>
              </w:rPr>
              <w:t>27</w:t>
            </w:r>
          </w:p>
        </w:tc>
      </w:tr>
    </w:tbl>
    <w:p w14:paraId="791378D8" w14:textId="30F99233" w:rsidR="00962ECE" w:rsidRPr="00953193" w:rsidRDefault="00FC66EA" w:rsidP="002C08DB">
      <w:pPr>
        <w:pStyle w:val="Heading5"/>
        <w:rPr>
          <w:lang w:bidi="en-US"/>
        </w:rPr>
      </w:pPr>
      <w:r w:rsidRPr="00953193">
        <w:rPr>
          <w:lang w:bidi="en-US"/>
        </w:rPr>
        <w:t xml:space="preserve">2.1.1.2.3 </w:t>
      </w:r>
      <w:r w:rsidR="00962ECE" w:rsidRPr="00953193">
        <w:rPr>
          <w:lang w:bidi="en-US"/>
        </w:rPr>
        <w:t>Lượng mưa</w:t>
      </w:r>
    </w:p>
    <w:p w14:paraId="2F6AEAEB" w14:textId="77777777" w:rsidR="00FC66EA" w:rsidRPr="00953193" w:rsidRDefault="00FC66EA" w:rsidP="002C08DB">
      <w:pPr>
        <w:pStyle w:val="Doanvan"/>
      </w:pPr>
      <w:bookmarkStart w:id="313" w:name="_Toc96006260"/>
      <w:r w:rsidRPr="00953193">
        <w:t>Tháng 9, 10 là các tháng có lượng mưa lớn nhất. Thời kỳ ít mưa là khoảng từ tháng 12 - 4 hằng năm.</w:t>
      </w:r>
    </w:p>
    <w:p w14:paraId="33C30A98" w14:textId="77777777" w:rsidR="00FC66EA" w:rsidRPr="00953193" w:rsidRDefault="00FC66EA" w:rsidP="002C08DB">
      <w:pPr>
        <w:pStyle w:val="Bullet-"/>
        <w:spacing w:after="120"/>
        <w:ind w:left="1134" w:hanging="283"/>
      </w:pPr>
      <w:r w:rsidRPr="00953193">
        <w:t>Tổng lượng mưa trong mùa mưa chiếm khoảng 92% tổng lượng mưa cả năm.</w:t>
      </w:r>
    </w:p>
    <w:p w14:paraId="5C7A3F29" w14:textId="77777777" w:rsidR="00FC66EA" w:rsidRPr="00953193" w:rsidRDefault="00FC66EA" w:rsidP="002C08DB">
      <w:pPr>
        <w:pStyle w:val="Bullet-"/>
        <w:spacing w:after="120"/>
        <w:ind w:left="1134" w:hanging="283"/>
        <w:rPr>
          <w:bCs/>
        </w:rPr>
      </w:pPr>
      <w:r w:rsidRPr="00953193">
        <w:t>Tổng lượng mưa hằng năm trung bình vào khoảng 1.560mm (Ba Tri).</w:t>
      </w:r>
    </w:p>
    <w:p w14:paraId="58D5EED8" w14:textId="77777777" w:rsidR="00FC66EA" w:rsidRPr="00953193" w:rsidRDefault="00FC66EA" w:rsidP="002C08DB">
      <w:pPr>
        <w:pStyle w:val="Bullet-"/>
        <w:spacing w:after="120"/>
        <w:ind w:left="1134" w:hanging="283"/>
        <w:rPr>
          <w:bCs/>
        </w:rPr>
      </w:pPr>
      <w:r w:rsidRPr="00953193">
        <w:rPr>
          <w:bCs/>
        </w:rPr>
        <w:t>Số ngày mưa trung bình khoảng 143 ngày/năm</w:t>
      </w:r>
      <w:r w:rsidRPr="00953193">
        <w:t>.</w:t>
      </w:r>
    </w:p>
    <w:p w14:paraId="484098AD" w14:textId="77777777" w:rsidR="00FC66EA" w:rsidRPr="00953193" w:rsidRDefault="00FC66EA" w:rsidP="002C08DB">
      <w:pPr>
        <w:spacing w:before="120" w:after="120" w:line="240" w:lineRule="auto"/>
        <w:ind w:left="851"/>
      </w:pPr>
      <w:r w:rsidRPr="00953193">
        <w:t>Tổng lượng mưa trung bình và số ngày có mưa trong năm tại trạm Ba Tri được thể hiện trong bảng sau:</w:t>
      </w:r>
    </w:p>
    <w:p w14:paraId="025A4825" w14:textId="77777777" w:rsidR="007050F3" w:rsidRPr="00953193" w:rsidRDefault="007050F3">
      <w:pPr>
        <w:spacing w:after="160" w:line="259" w:lineRule="auto"/>
        <w:jc w:val="left"/>
        <w:rPr>
          <w:b/>
          <w:iCs/>
          <w:sz w:val="22"/>
          <w:szCs w:val="18"/>
        </w:rPr>
      </w:pPr>
      <w:r w:rsidRPr="00953193">
        <w:rPr>
          <w:b/>
          <w:i/>
          <w:sz w:val="22"/>
        </w:rPr>
        <w:br w:type="page"/>
      </w:r>
    </w:p>
    <w:p w14:paraId="6C0F72F3" w14:textId="675A14C1" w:rsidR="00962ECE" w:rsidRPr="00953193" w:rsidRDefault="00FC66EA" w:rsidP="002C08DB">
      <w:pPr>
        <w:pStyle w:val="Caption"/>
        <w:spacing w:before="120" w:after="120"/>
        <w:jc w:val="center"/>
        <w:rPr>
          <w:b/>
          <w:i w:val="0"/>
          <w:color w:val="auto"/>
          <w:sz w:val="22"/>
          <w:lang w:bidi="en-US"/>
        </w:rPr>
      </w:pPr>
      <w:bookmarkStart w:id="314" w:name="_Toc103926401"/>
      <w:r w:rsidRPr="00953193">
        <w:rPr>
          <w:b/>
          <w:i w:val="0"/>
          <w:color w:val="auto"/>
          <w:sz w:val="22"/>
        </w:rPr>
        <w:lastRenderedPageBreak/>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4</w:t>
      </w:r>
      <w:r w:rsidRPr="00953193">
        <w:rPr>
          <w:b/>
          <w:i w:val="0"/>
          <w:color w:val="auto"/>
          <w:sz w:val="22"/>
        </w:rPr>
        <w:fldChar w:fldCharType="end"/>
      </w:r>
      <w:r w:rsidR="00962ECE" w:rsidRPr="00953193">
        <w:rPr>
          <w:b/>
          <w:i w:val="0"/>
          <w:color w:val="auto"/>
          <w:sz w:val="22"/>
        </w:rPr>
        <w:t xml:space="preserve">: </w:t>
      </w:r>
      <w:r w:rsidR="00962ECE" w:rsidRPr="00953193">
        <w:rPr>
          <w:b/>
          <w:i w:val="0"/>
          <w:color w:val="auto"/>
          <w:sz w:val="22"/>
          <w:lang w:bidi="en-US"/>
        </w:rPr>
        <w:t>Các đặc trưng lượng mưa tháng, năm</w:t>
      </w:r>
      <w:bookmarkEnd w:id="313"/>
      <w:bookmarkEnd w:id="314"/>
    </w:p>
    <w:p w14:paraId="27B9C9C4" w14:textId="77777777" w:rsidR="00962ECE" w:rsidRPr="00953193" w:rsidRDefault="00962ECE" w:rsidP="002C08DB">
      <w:pPr>
        <w:widowControl w:val="0"/>
        <w:spacing w:before="120" w:after="120" w:line="240" w:lineRule="auto"/>
        <w:ind w:left="62"/>
        <w:jc w:val="right"/>
        <w:rPr>
          <w:rFonts w:eastAsia="Times New Roman"/>
          <w:i/>
          <w:sz w:val="22"/>
          <w:szCs w:val="24"/>
          <w:lang w:val="en-US"/>
        </w:rPr>
      </w:pPr>
      <w:r w:rsidRPr="00953193">
        <w:rPr>
          <w:rFonts w:eastAsia="Times New Roman"/>
          <w:i/>
          <w:sz w:val="22"/>
          <w:szCs w:val="24"/>
          <w:lang w:val="en-US"/>
        </w:rPr>
        <w:t>Đơn vị: (mm)</w:t>
      </w:r>
    </w:p>
    <w:tbl>
      <w:tblPr>
        <w:tblW w:w="9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2"/>
        <w:gridCol w:w="623"/>
        <w:gridCol w:w="623"/>
        <w:gridCol w:w="623"/>
        <w:gridCol w:w="623"/>
        <w:gridCol w:w="624"/>
        <w:gridCol w:w="624"/>
        <w:gridCol w:w="624"/>
        <w:gridCol w:w="624"/>
        <w:gridCol w:w="624"/>
        <w:gridCol w:w="624"/>
        <w:gridCol w:w="624"/>
        <w:gridCol w:w="624"/>
        <w:gridCol w:w="799"/>
      </w:tblGrid>
      <w:tr w:rsidR="00953193" w:rsidRPr="00953193" w14:paraId="0E0B0A16" w14:textId="77777777" w:rsidTr="00962ECE">
        <w:trPr>
          <w:trHeight w:val="419"/>
          <w:tblHeader/>
        </w:trPr>
        <w:tc>
          <w:tcPr>
            <w:tcW w:w="9322" w:type="dxa"/>
            <w:gridSpan w:val="14"/>
            <w:tcBorders>
              <w:top w:val="single" w:sz="4" w:space="0" w:color="auto"/>
              <w:left w:val="single" w:sz="4" w:space="0" w:color="auto"/>
              <w:bottom w:val="single" w:sz="4" w:space="0" w:color="auto"/>
              <w:right w:val="single" w:sz="4" w:space="0" w:color="auto"/>
            </w:tcBorders>
            <w:vAlign w:val="center"/>
            <w:hideMark/>
          </w:tcPr>
          <w:p w14:paraId="1D7E36DA" w14:textId="77777777" w:rsidR="00962ECE" w:rsidRPr="00953193" w:rsidRDefault="00962ECE" w:rsidP="002C08DB">
            <w:pPr>
              <w:widowControl w:val="0"/>
              <w:spacing w:before="120" w:after="120" w:line="240" w:lineRule="auto"/>
              <w:jc w:val="center"/>
              <w:rPr>
                <w:rFonts w:eastAsia="Times New Roman"/>
                <w:b/>
                <w:bCs/>
                <w:sz w:val="22"/>
                <w:lang w:val="sv-SE"/>
              </w:rPr>
            </w:pPr>
            <w:r w:rsidRPr="00953193">
              <w:rPr>
                <w:rFonts w:eastAsia="Times New Roman"/>
                <w:b/>
                <w:bCs/>
                <w:sz w:val="22"/>
                <w:lang w:val="sv-SE"/>
              </w:rPr>
              <w:t>Trạm khí tượng Ba Tri (1995 – 2019)</w:t>
            </w:r>
          </w:p>
        </w:tc>
      </w:tr>
      <w:tr w:rsidR="00953193" w:rsidRPr="00953193" w14:paraId="44EFC057" w14:textId="77777777" w:rsidTr="00962ECE">
        <w:trPr>
          <w:trHeight w:val="419"/>
          <w:tblHeader/>
        </w:trPr>
        <w:tc>
          <w:tcPr>
            <w:tcW w:w="1034" w:type="dxa"/>
            <w:tcBorders>
              <w:top w:val="single" w:sz="4" w:space="0" w:color="auto"/>
              <w:left w:val="single" w:sz="4" w:space="0" w:color="auto"/>
              <w:bottom w:val="single" w:sz="4" w:space="0" w:color="auto"/>
              <w:right w:val="single" w:sz="4" w:space="0" w:color="auto"/>
            </w:tcBorders>
            <w:vAlign w:val="center"/>
            <w:hideMark/>
          </w:tcPr>
          <w:p w14:paraId="588EAD01"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Tháng</w:t>
            </w:r>
          </w:p>
        </w:tc>
        <w:tc>
          <w:tcPr>
            <w:tcW w:w="624" w:type="dxa"/>
            <w:tcBorders>
              <w:top w:val="single" w:sz="4" w:space="0" w:color="auto"/>
              <w:left w:val="single" w:sz="4" w:space="0" w:color="auto"/>
              <w:bottom w:val="single" w:sz="4" w:space="0" w:color="auto"/>
              <w:right w:val="single" w:sz="4" w:space="0" w:color="auto"/>
            </w:tcBorders>
            <w:vAlign w:val="center"/>
            <w:hideMark/>
          </w:tcPr>
          <w:p w14:paraId="748FF659"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1</w:t>
            </w:r>
          </w:p>
        </w:tc>
        <w:tc>
          <w:tcPr>
            <w:tcW w:w="624" w:type="dxa"/>
            <w:tcBorders>
              <w:top w:val="single" w:sz="4" w:space="0" w:color="auto"/>
              <w:left w:val="single" w:sz="4" w:space="0" w:color="auto"/>
              <w:bottom w:val="single" w:sz="4" w:space="0" w:color="auto"/>
              <w:right w:val="single" w:sz="4" w:space="0" w:color="auto"/>
            </w:tcBorders>
            <w:vAlign w:val="center"/>
            <w:hideMark/>
          </w:tcPr>
          <w:p w14:paraId="51EA9F41"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2</w:t>
            </w:r>
          </w:p>
        </w:tc>
        <w:tc>
          <w:tcPr>
            <w:tcW w:w="624" w:type="dxa"/>
            <w:tcBorders>
              <w:top w:val="single" w:sz="4" w:space="0" w:color="auto"/>
              <w:left w:val="single" w:sz="4" w:space="0" w:color="auto"/>
              <w:bottom w:val="single" w:sz="4" w:space="0" w:color="auto"/>
              <w:right w:val="single" w:sz="4" w:space="0" w:color="auto"/>
            </w:tcBorders>
            <w:vAlign w:val="center"/>
            <w:hideMark/>
          </w:tcPr>
          <w:p w14:paraId="30EC623F"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3</w:t>
            </w:r>
          </w:p>
        </w:tc>
        <w:tc>
          <w:tcPr>
            <w:tcW w:w="624" w:type="dxa"/>
            <w:tcBorders>
              <w:top w:val="single" w:sz="4" w:space="0" w:color="auto"/>
              <w:left w:val="single" w:sz="4" w:space="0" w:color="auto"/>
              <w:bottom w:val="single" w:sz="4" w:space="0" w:color="auto"/>
              <w:right w:val="single" w:sz="4" w:space="0" w:color="auto"/>
            </w:tcBorders>
            <w:vAlign w:val="center"/>
            <w:hideMark/>
          </w:tcPr>
          <w:p w14:paraId="7781D85C"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4</w:t>
            </w:r>
          </w:p>
        </w:tc>
        <w:tc>
          <w:tcPr>
            <w:tcW w:w="624" w:type="dxa"/>
            <w:tcBorders>
              <w:top w:val="single" w:sz="4" w:space="0" w:color="auto"/>
              <w:left w:val="single" w:sz="4" w:space="0" w:color="auto"/>
              <w:bottom w:val="single" w:sz="4" w:space="0" w:color="auto"/>
              <w:right w:val="single" w:sz="4" w:space="0" w:color="auto"/>
            </w:tcBorders>
            <w:vAlign w:val="center"/>
            <w:hideMark/>
          </w:tcPr>
          <w:p w14:paraId="4B563A95"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5</w:t>
            </w:r>
          </w:p>
        </w:tc>
        <w:tc>
          <w:tcPr>
            <w:tcW w:w="624" w:type="dxa"/>
            <w:tcBorders>
              <w:top w:val="single" w:sz="4" w:space="0" w:color="auto"/>
              <w:left w:val="single" w:sz="4" w:space="0" w:color="auto"/>
              <w:bottom w:val="single" w:sz="4" w:space="0" w:color="auto"/>
              <w:right w:val="single" w:sz="4" w:space="0" w:color="auto"/>
            </w:tcBorders>
            <w:vAlign w:val="center"/>
            <w:hideMark/>
          </w:tcPr>
          <w:p w14:paraId="46123507"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6</w:t>
            </w:r>
          </w:p>
        </w:tc>
        <w:tc>
          <w:tcPr>
            <w:tcW w:w="624" w:type="dxa"/>
            <w:tcBorders>
              <w:top w:val="single" w:sz="4" w:space="0" w:color="auto"/>
              <w:left w:val="single" w:sz="4" w:space="0" w:color="auto"/>
              <w:bottom w:val="single" w:sz="4" w:space="0" w:color="auto"/>
              <w:right w:val="single" w:sz="4" w:space="0" w:color="auto"/>
            </w:tcBorders>
            <w:vAlign w:val="center"/>
            <w:hideMark/>
          </w:tcPr>
          <w:p w14:paraId="438931A6"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7</w:t>
            </w:r>
          </w:p>
        </w:tc>
        <w:tc>
          <w:tcPr>
            <w:tcW w:w="624" w:type="dxa"/>
            <w:tcBorders>
              <w:top w:val="single" w:sz="4" w:space="0" w:color="auto"/>
              <w:left w:val="single" w:sz="4" w:space="0" w:color="auto"/>
              <w:bottom w:val="single" w:sz="4" w:space="0" w:color="auto"/>
              <w:right w:val="single" w:sz="4" w:space="0" w:color="auto"/>
            </w:tcBorders>
            <w:vAlign w:val="center"/>
            <w:hideMark/>
          </w:tcPr>
          <w:p w14:paraId="01427A8F"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8</w:t>
            </w:r>
          </w:p>
        </w:tc>
        <w:tc>
          <w:tcPr>
            <w:tcW w:w="624" w:type="dxa"/>
            <w:tcBorders>
              <w:top w:val="single" w:sz="4" w:space="0" w:color="auto"/>
              <w:left w:val="single" w:sz="4" w:space="0" w:color="auto"/>
              <w:bottom w:val="single" w:sz="4" w:space="0" w:color="auto"/>
              <w:right w:val="single" w:sz="4" w:space="0" w:color="auto"/>
            </w:tcBorders>
            <w:vAlign w:val="center"/>
            <w:hideMark/>
          </w:tcPr>
          <w:p w14:paraId="6E647DD6"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9</w:t>
            </w:r>
          </w:p>
        </w:tc>
        <w:tc>
          <w:tcPr>
            <w:tcW w:w="624" w:type="dxa"/>
            <w:tcBorders>
              <w:top w:val="single" w:sz="4" w:space="0" w:color="auto"/>
              <w:left w:val="single" w:sz="4" w:space="0" w:color="auto"/>
              <w:bottom w:val="single" w:sz="4" w:space="0" w:color="auto"/>
              <w:right w:val="single" w:sz="4" w:space="0" w:color="auto"/>
            </w:tcBorders>
            <w:vAlign w:val="center"/>
            <w:hideMark/>
          </w:tcPr>
          <w:p w14:paraId="203C7C4C"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10</w:t>
            </w:r>
          </w:p>
        </w:tc>
        <w:tc>
          <w:tcPr>
            <w:tcW w:w="624" w:type="dxa"/>
            <w:tcBorders>
              <w:top w:val="single" w:sz="4" w:space="0" w:color="auto"/>
              <w:left w:val="single" w:sz="4" w:space="0" w:color="auto"/>
              <w:bottom w:val="single" w:sz="4" w:space="0" w:color="auto"/>
              <w:right w:val="single" w:sz="4" w:space="0" w:color="auto"/>
            </w:tcBorders>
            <w:vAlign w:val="center"/>
            <w:hideMark/>
          </w:tcPr>
          <w:p w14:paraId="4B7930DF"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11</w:t>
            </w:r>
          </w:p>
        </w:tc>
        <w:tc>
          <w:tcPr>
            <w:tcW w:w="624" w:type="dxa"/>
            <w:tcBorders>
              <w:top w:val="single" w:sz="4" w:space="0" w:color="auto"/>
              <w:left w:val="single" w:sz="4" w:space="0" w:color="auto"/>
              <w:bottom w:val="single" w:sz="4" w:space="0" w:color="auto"/>
              <w:right w:val="single" w:sz="4" w:space="0" w:color="auto"/>
            </w:tcBorders>
            <w:vAlign w:val="center"/>
            <w:hideMark/>
          </w:tcPr>
          <w:p w14:paraId="0354BCDF"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12</w:t>
            </w:r>
          </w:p>
        </w:tc>
        <w:tc>
          <w:tcPr>
            <w:tcW w:w="800" w:type="dxa"/>
            <w:tcBorders>
              <w:top w:val="single" w:sz="4" w:space="0" w:color="auto"/>
              <w:left w:val="single" w:sz="4" w:space="0" w:color="auto"/>
              <w:bottom w:val="single" w:sz="4" w:space="0" w:color="auto"/>
              <w:right w:val="single" w:sz="4" w:space="0" w:color="auto"/>
            </w:tcBorders>
            <w:vAlign w:val="center"/>
            <w:hideMark/>
          </w:tcPr>
          <w:p w14:paraId="64DE7307" w14:textId="77777777" w:rsidR="00962ECE" w:rsidRPr="00953193" w:rsidRDefault="00962ECE" w:rsidP="002C08DB">
            <w:pPr>
              <w:widowControl w:val="0"/>
              <w:spacing w:before="120" w:after="120" w:line="240" w:lineRule="auto"/>
              <w:ind w:right="-57"/>
              <w:jc w:val="center"/>
              <w:rPr>
                <w:rFonts w:eastAsia="Times New Roman"/>
                <w:b/>
                <w:sz w:val="22"/>
                <w:lang w:val="en-US"/>
              </w:rPr>
            </w:pPr>
            <w:r w:rsidRPr="00953193">
              <w:rPr>
                <w:rFonts w:eastAsia="Times New Roman"/>
                <w:b/>
                <w:sz w:val="22"/>
                <w:lang w:val="en-US"/>
              </w:rPr>
              <w:t>Năm</w:t>
            </w:r>
          </w:p>
        </w:tc>
      </w:tr>
      <w:tr w:rsidR="00953193" w:rsidRPr="00953193" w14:paraId="087992D5" w14:textId="77777777" w:rsidTr="00962ECE">
        <w:trPr>
          <w:trHeight w:val="176"/>
        </w:trPr>
        <w:tc>
          <w:tcPr>
            <w:tcW w:w="1034" w:type="dxa"/>
            <w:tcBorders>
              <w:top w:val="single" w:sz="4" w:space="0" w:color="auto"/>
              <w:left w:val="single" w:sz="4" w:space="0" w:color="auto"/>
              <w:bottom w:val="single" w:sz="4" w:space="0" w:color="auto"/>
              <w:right w:val="single" w:sz="4" w:space="0" w:color="auto"/>
            </w:tcBorders>
            <w:vAlign w:val="center"/>
            <w:hideMark/>
          </w:tcPr>
          <w:p w14:paraId="3CB2B08F" w14:textId="77777777" w:rsidR="00962ECE" w:rsidRPr="00953193" w:rsidRDefault="00962ECE" w:rsidP="002C08DB">
            <w:pPr>
              <w:widowControl w:val="0"/>
              <w:spacing w:before="120" w:after="120" w:line="240" w:lineRule="auto"/>
              <w:jc w:val="center"/>
              <w:rPr>
                <w:rFonts w:eastAsia="Times New Roman"/>
                <w:sz w:val="22"/>
                <w:lang w:val="fr-FR"/>
              </w:rPr>
            </w:pPr>
            <w:r w:rsidRPr="00953193">
              <w:rPr>
                <w:rFonts w:eastAsia="Times New Roman"/>
                <w:sz w:val="22"/>
                <w:lang w:val="fr-FR"/>
              </w:rPr>
              <w:t xml:space="preserve">Lượng mưa </w:t>
            </w:r>
            <w:r w:rsidRPr="00953193">
              <w:rPr>
                <w:rFonts w:eastAsia="Times New Roman"/>
                <w:sz w:val="22"/>
                <w:lang w:val="en-US"/>
              </w:rPr>
              <w:t>TB</w:t>
            </w:r>
          </w:p>
        </w:tc>
        <w:tc>
          <w:tcPr>
            <w:tcW w:w="624" w:type="dxa"/>
            <w:tcBorders>
              <w:top w:val="single" w:sz="4" w:space="0" w:color="auto"/>
              <w:left w:val="single" w:sz="4" w:space="0" w:color="auto"/>
              <w:bottom w:val="single" w:sz="4" w:space="0" w:color="auto"/>
              <w:right w:val="single" w:sz="4" w:space="0" w:color="auto"/>
            </w:tcBorders>
            <w:vAlign w:val="center"/>
            <w:hideMark/>
          </w:tcPr>
          <w:p w14:paraId="2E2C2775"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12,9</w:t>
            </w:r>
          </w:p>
        </w:tc>
        <w:tc>
          <w:tcPr>
            <w:tcW w:w="624" w:type="dxa"/>
            <w:tcBorders>
              <w:top w:val="single" w:sz="4" w:space="0" w:color="auto"/>
              <w:left w:val="single" w:sz="4" w:space="0" w:color="auto"/>
              <w:bottom w:val="single" w:sz="4" w:space="0" w:color="auto"/>
              <w:right w:val="single" w:sz="4" w:space="0" w:color="auto"/>
            </w:tcBorders>
            <w:vAlign w:val="center"/>
            <w:hideMark/>
          </w:tcPr>
          <w:p w14:paraId="6EF26E3F"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3,4</w:t>
            </w:r>
          </w:p>
        </w:tc>
        <w:tc>
          <w:tcPr>
            <w:tcW w:w="624" w:type="dxa"/>
            <w:tcBorders>
              <w:top w:val="single" w:sz="4" w:space="0" w:color="auto"/>
              <w:left w:val="single" w:sz="4" w:space="0" w:color="auto"/>
              <w:bottom w:val="single" w:sz="4" w:space="0" w:color="auto"/>
              <w:right w:val="single" w:sz="4" w:space="0" w:color="auto"/>
            </w:tcBorders>
            <w:vAlign w:val="center"/>
            <w:hideMark/>
          </w:tcPr>
          <w:p w14:paraId="657C504F"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9,1</w:t>
            </w:r>
          </w:p>
        </w:tc>
        <w:tc>
          <w:tcPr>
            <w:tcW w:w="624" w:type="dxa"/>
            <w:tcBorders>
              <w:top w:val="single" w:sz="4" w:space="0" w:color="auto"/>
              <w:left w:val="single" w:sz="4" w:space="0" w:color="auto"/>
              <w:bottom w:val="single" w:sz="4" w:space="0" w:color="auto"/>
              <w:right w:val="single" w:sz="4" w:space="0" w:color="auto"/>
            </w:tcBorders>
            <w:vAlign w:val="center"/>
            <w:hideMark/>
          </w:tcPr>
          <w:p w14:paraId="6D21D66A"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43,1</w:t>
            </w:r>
          </w:p>
        </w:tc>
        <w:tc>
          <w:tcPr>
            <w:tcW w:w="624" w:type="dxa"/>
            <w:tcBorders>
              <w:top w:val="single" w:sz="4" w:space="0" w:color="auto"/>
              <w:left w:val="single" w:sz="4" w:space="0" w:color="auto"/>
              <w:bottom w:val="single" w:sz="4" w:space="0" w:color="auto"/>
              <w:right w:val="single" w:sz="4" w:space="0" w:color="auto"/>
            </w:tcBorders>
            <w:vAlign w:val="center"/>
            <w:hideMark/>
          </w:tcPr>
          <w:p w14:paraId="462B9A0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188,9</w:t>
            </w:r>
          </w:p>
        </w:tc>
        <w:tc>
          <w:tcPr>
            <w:tcW w:w="624" w:type="dxa"/>
            <w:tcBorders>
              <w:top w:val="single" w:sz="4" w:space="0" w:color="auto"/>
              <w:left w:val="single" w:sz="4" w:space="0" w:color="auto"/>
              <w:bottom w:val="single" w:sz="4" w:space="0" w:color="auto"/>
              <w:right w:val="single" w:sz="4" w:space="0" w:color="auto"/>
            </w:tcBorders>
            <w:vAlign w:val="center"/>
            <w:hideMark/>
          </w:tcPr>
          <w:p w14:paraId="11C16374"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218,9</w:t>
            </w:r>
          </w:p>
        </w:tc>
        <w:tc>
          <w:tcPr>
            <w:tcW w:w="624" w:type="dxa"/>
            <w:tcBorders>
              <w:top w:val="single" w:sz="4" w:space="0" w:color="auto"/>
              <w:left w:val="single" w:sz="4" w:space="0" w:color="auto"/>
              <w:bottom w:val="single" w:sz="4" w:space="0" w:color="auto"/>
              <w:right w:val="single" w:sz="4" w:space="0" w:color="auto"/>
            </w:tcBorders>
            <w:vAlign w:val="center"/>
            <w:hideMark/>
          </w:tcPr>
          <w:p w14:paraId="4311093F"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234,4</w:t>
            </w:r>
          </w:p>
        </w:tc>
        <w:tc>
          <w:tcPr>
            <w:tcW w:w="624" w:type="dxa"/>
            <w:tcBorders>
              <w:top w:val="single" w:sz="4" w:space="0" w:color="auto"/>
              <w:left w:val="single" w:sz="4" w:space="0" w:color="auto"/>
              <w:bottom w:val="single" w:sz="4" w:space="0" w:color="auto"/>
              <w:right w:val="single" w:sz="4" w:space="0" w:color="auto"/>
            </w:tcBorders>
            <w:vAlign w:val="center"/>
            <w:hideMark/>
          </w:tcPr>
          <w:p w14:paraId="7F9C80E3"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213,5</w:t>
            </w:r>
          </w:p>
        </w:tc>
        <w:tc>
          <w:tcPr>
            <w:tcW w:w="624" w:type="dxa"/>
            <w:tcBorders>
              <w:top w:val="single" w:sz="4" w:space="0" w:color="auto"/>
              <w:left w:val="single" w:sz="4" w:space="0" w:color="auto"/>
              <w:bottom w:val="single" w:sz="4" w:space="0" w:color="auto"/>
              <w:right w:val="single" w:sz="4" w:space="0" w:color="auto"/>
            </w:tcBorders>
            <w:vAlign w:val="center"/>
            <w:hideMark/>
          </w:tcPr>
          <w:p w14:paraId="32097DDA"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217,4</w:t>
            </w:r>
          </w:p>
        </w:tc>
        <w:tc>
          <w:tcPr>
            <w:tcW w:w="624" w:type="dxa"/>
            <w:tcBorders>
              <w:top w:val="single" w:sz="4" w:space="0" w:color="auto"/>
              <w:left w:val="single" w:sz="4" w:space="0" w:color="auto"/>
              <w:bottom w:val="single" w:sz="4" w:space="0" w:color="auto"/>
              <w:right w:val="single" w:sz="4" w:space="0" w:color="auto"/>
            </w:tcBorders>
            <w:vAlign w:val="center"/>
            <w:hideMark/>
          </w:tcPr>
          <w:p w14:paraId="312DD190"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289,6</w:t>
            </w:r>
          </w:p>
        </w:tc>
        <w:tc>
          <w:tcPr>
            <w:tcW w:w="624" w:type="dxa"/>
            <w:tcBorders>
              <w:top w:val="single" w:sz="4" w:space="0" w:color="auto"/>
              <w:left w:val="single" w:sz="4" w:space="0" w:color="auto"/>
              <w:bottom w:val="single" w:sz="4" w:space="0" w:color="auto"/>
              <w:right w:val="single" w:sz="4" w:space="0" w:color="auto"/>
            </w:tcBorders>
            <w:vAlign w:val="center"/>
            <w:hideMark/>
          </w:tcPr>
          <w:p w14:paraId="45CD5216"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88,7</w:t>
            </w:r>
          </w:p>
        </w:tc>
        <w:tc>
          <w:tcPr>
            <w:tcW w:w="624" w:type="dxa"/>
            <w:tcBorders>
              <w:top w:val="single" w:sz="4" w:space="0" w:color="auto"/>
              <w:left w:val="single" w:sz="4" w:space="0" w:color="auto"/>
              <w:bottom w:val="single" w:sz="4" w:space="0" w:color="auto"/>
              <w:right w:val="single" w:sz="4" w:space="0" w:color="auto"/>
            </w:tcBorders>
            <w:vAlign w:val="center"/>
            <w:hideMark/>
          </w:tcPr>
          <w:p w14:paraId="70D2E87C"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41,4</w:t>
            </w:r>
          </w:p>
        </w:tc>
        <w:tc>
          <w:tcPr>
            <w:tcW w:w="800" w:type="dxa"/>
            <w:tcBorders>
              <w:top w:val="single" w:sz="4" w:space="0" w:color="auto"/>
              <w:left w:val="single" w:sz="4" w:space="0" w:color="auto"/>
              <w:bottom w:val="single" w:sz="4" w:space="0" w:color="auto"/>
              <w:right w:val="single" w:sz="4" w:space="0" w:color="auto"/>
            </w:tcBorders>
            <w:vAlign w:val="center"/>
            <w:hideMark/>
          </w:tcPr>
          <w:p w14:paraId="662DDCB9" w14:textId="77777777" w:rsidR="00962ECE" w:rsidRPr="00953193" w:rsidRDefault="00962ECE" w:rsidP="002C08DB">
            <w:pPr>
              <w:widowControl w:val="0"/>
              <w:spacing w:before="120" w:after="120" w:line="240" w:lineRule="auto"/>
              <w:ind w:left="-62" w:right="-115"/>
              <w:jc w:val="center"/>
              <w:rPr>
                <w:rFonts w:eastAsia="Times New Roman"/>
                <w:b/>
                <w:sz w:val="22"/>
                <w:lang w:eastAsia="vi-VN"/>
              </w:rPr>
            </w:pPr>
            <w:r w:rsidRPr="00953193">
              <w:rPr>
                <w:rFonts w:eastAsia="Times New Roman"/>
                <w:b/>
                <w:sz w:val="22"/>
                <w:lang w:eastAsia="vi-VN"/>
              </w:rPr>
              <w:t>1561,1</w:t>
            </w:r>
          </w:p>
        </w:tc>
      </w:tr>
      <w:tr w:rsidR="00953193" w:rsidRPr="00953193" w14:paraId="5B7995FF" w14:textId="77777777" w:rsidTr="00962ECE">
        <w:trPr>
          <w:trHeight w:val="98"/>
        </w:trPr>
        <w:tc>
          <w:tcPr>
            <w:tcW w:w="1034" w:type="dxa"/>
            <w:tcBorders>
              <w:top w:val="single" w:sz="4" w:space="0" w:color="auto"/>
              <w:left w:val="single" w:sz="4" w:space="0" w:color="auto"/>
              <w:bottom w:val="single" w:sz="4" w:space="0" w:color="auto"/>
              <w:right w:val="single" w:sz="4" w:space="0" w:color="auto"/>
            </w:tcBorders>
            <w:vAlign w:val="center"/>
            <w:hideMark/>
          </w:tcPr>
          <w:p w14:paraId="3B029EE4" w14:textId="77777777" w:rsidR="00962ECE" w:rsidRPr="00953193" w:rsidRDefault="00962ECE" w:rsidP="002C08DB">
            <w:pPr>
              <w:widowControl w:val="0"/>
              <w:spacing w:before="120" w:after="120" w:line="240" w:lineRule="auto"/>
              <w:ind w:left="-24" w:right="-128"/>
              <w:jc w:val="center"/>
              <w:rPr>
                <w:rFonts w:eastAsia="Times New Roman"/>
                <w:sz w:val="22"/>
                <w:lang w:val="fr-FR"/>
              </w:rPr>
            </w:pPr>
            <w:r w:rsidRPr="00953193">
              <w:rPr>
                <w:rFonts w:eastAsia="Times New Roman"/>
                <w:sz w:val="22"/>
                <w:lang w:val="fr-FR"/>
              </w:rPr>
              <w:t>Lượng mưa ngày lớn nhất</w:t>
            </w:r>
          </w:p>
        </w:tc>
        <w:tc>
          <w:tcPr>
            <w:tcW w:w="624" w:type="dxa"/>
            <w:tcBorders>
              <w:top w:val="single" w:sz="4" w:space="0" w:color="auto"/>
              <w:left w:val="single" w:sz="4" w:space="0" w:color="auto"/>
              <w:bottom w:val="single" w:sz="4" w:space="0" w:color="auto"/>
              <w:right w:val="single" w:sz="4" w:space="0" w:color="auto"/>
            </w:tcBorders>
            <w:vAlign w:val="center"/>
            <w:hideMark/>
          </w:tcPr>
          <w:p w14:paraId="6E965C6E"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9,3</w:t>
            </w:r>
          </w:p>
        </w:tc>
        <w:tc>
          <w:tcPr>
            <w:tcW w:w="624" w:type="dxa"/>
            <w:tcBorders>
              <w:top w:val="single" w:sz="4" w:space="0" w:color="auto"/>
              <w:left w:val="single" w:sz="4" w:space="0" w:color="auto"/>
              <w:bottom w:val="single" w:sz="4" w:space="0" w:color="auto"/>
              <w:right w:val="single" w:sz="4" w:space="0" w:color="auto"/>
            </w:tcBorders>
            <w:vAlign w:val="center"/>
            <w:hideMark/>
          </w:tcPr>
          <w:p w14:paraId="1964CC5E"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3,2</w:t>
            </w:r>
          </w:p>
        </w:tc>
        <w:tc>
          <w:tcPr>
            <w:tcW w:w="624" w:type="dxa"/>
            <w:tcBorders>
              <w:top w:val="single" w:sz="4" w:space="0" w:color="auto"/>
              <w:left w:val="single" w:sz="4" w:space="0" w:color="auto"/>
              <w:bottom w:val="single" w:sz="4" w:space="0" w:color="auto"/>
              <w:right w:val="single" w:sz="4" w:space="0" w:color="auto"/>
            </w:tcBorders>
            <w:vAlign w:val="center"/>
            <w:hideMark/>
          </w:tcPr>
          <w:p w14:paraId="4B00F4E9"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6,5</w:t>
            </w:r>
          </w:p>
        </w:tc>
        <w:tc>
          <w:tcPr>
            <w:tcW w:w="624" w:type="dxa"/>
            <w:tcBorders>
              <w:top w:val="single" w:sz="4" w:space="0" w:color="auto"/>
              <w:left w:val="single" w:sz="4" w:space="0" w:color="auto"/>
              <w:bottom w:val="single" w:sz="4" w:space="0" w:color="auto"/>
              <w:right w:val="single" w:sz="4" w:space="0" w:color="auto"/>
            </w:tcBorders>
            <w:vAlign w:val="center"/>
            <w:hideMark/>
          </w:tcPr>
          <w:p w14:paraId="7EC06269"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21,9</w:t>
            </w:r>
          </w:p>
        </w:tc>
        <w:tc>
          <w:tcPr>
            <w:tcW w:w="624" w:type="dxa"/>
            <w:tcBorders>
              <w:top w:val="single" w:sz="4" w:space="0" w:color="auto"/>
              <w:left w:val="single" w:sz="4" w:space="0" w:color="auto"/>
              <w:bottom w:val="single" w:sz="4" w:space="0" w:color="auto"/>
              <w:right w:val="single" w:sz="4" w:space="0" w:color="auto"/>
            </w:tcBorders>
            <w:vAlign w:val="center"/>
            <w:hideMark/>
          </w:tcPr>
          <w:p w14:paraId="358C5932"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57,6</w:t>
            </w:r>
          </w:p>
        </w:tc>
        <w:tc>
          <w:tcPr>
            <w:tcW w:w="624" w:type="dxa"/>
            <w:tcBorders>
              <w:top w:val="single" w:sz="4" w:space="0" w:color="auto"/>
              <w:left w:val="single" w:sz="4" w:space="0" w:color="auto"/>
              <w:bottom w:val="single" w:sz="4" w:space="0" w:color="auto"/>
              <w:right w:val="single" w:sz="4" w:space="0" w:color="auto"/>
            </w:tcBorders>
            <w:vAlign w:val="center"/>
            <w:hideMark/>
          </w:tcPr>
          <w:p w14:paraId="6446A12A"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51,3</w:t>
            </w:r>
          </w:p>
        </w:tc>
        <w:tc>
          <w:tcPr>
            <w:tcW w:w="624" w:type="dxa"/>
            <w:tcBorders>
              <w:top w:val="single" w:sz="4" w:space="0" w:color="auto"/>
              <w:left w:val="single" w:sz="4" w:space="0" w:color="auto"/>
              <w:bottom w:val="single" w:sz="4" w:space="0" w:color="auto"/>
              <w:right w:val="single" w:sz="4" w:space="0" w:color="auto"/>
            </w:tcBorders>
            <w:vAlign w:val="center"/>
            <w:hideMark/>
          </w:tcPr>
          <w:p w14:paraId="04A1A579"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60,4</w:t>
            </w:r>
          </w:p>
        </w:tc>
        <w:tc>
          <w:tcPr>
            <w:tcW w:w="624" w:type="dxa"/>
            <w:tcBorders>
              <w:top w:val="single" w:sz="4" w:space="0" w:color="auto"/>
              <w:left w:val="single" w:sz="4" w:space="0" w:color="auto"/>
              <w:bottom w:val="single" w:sz="4" w:space="0" w:color="auto"/>
              <w:right w:val="single" w:sz="4" w:space="0" w:color="auto"/>
            </w:tcBorders>
            <w:vAlign w:val="center"/>
            <w:hideMark/>
          </w:tcPr>
          <w:p w14:paraId="4855C4EF"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49,4</w:t>
            </w:r>
          </w:p>
        </w:tc>
        <w:tc>
          <w:tcPr>
            <w:tcW w:w="624" w:type="dxa"/>
            <w:tcBorders>
              <w:top w:val="single" w:sz="4" w:space="0" w:color="auto"/>
              <w:left w:val="single" w:sz="4" w:space="0" w:color="auto"/>
              <w:bottom w:val="single" w:sz="4" w:space="0" w:color="auto"/>
              <w:right w:val="single" w:sz="4" w:space="0" w:color="auto"/>
            </w:tcBorders>
            <w:vAlign w:val="center"/>
            <w:hideMark/>
          </w:tcPr>
          <w:p w14:paraId="1D70E496"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46,8</w:t>
            </w:r>
          </w:p>
        </w:tc>
        <w:tc>
          <w:tcPr>
            <w:tcW w:w="624" w:type="dxa"/>
            <w:tcBorders>
              <w:top w:val="single" w:sz="4" w:space="0" w:color="auto"/>
              <w:left w:val="single" w:sz="4" w:space="0" w:color="auto"/>
              <w:bottom w:val="single" w:sz="4" w:space="0" w:color="auto"/>
              <w:right w:val="single" w:sz="4" w:space="0" w:color="auto"/>
            </w:tcBorders>
            <w:vAlign w:val="center"/>
            <w:hideMark/>
          </w:tcPr>
          <w:p w14:paraId="0EFE0737"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72,7</w:t>
            </w:r>
          </w:p>
        </w:tc>
        <w:tc>
          <w:tcPr>
            <w:tcW w:w="624" w:type="dxa"/>
            <w:tcBorders>
              <w:top w:val="single" w:sz="4" w:space="0" w:color="auto"/>
              <w:left w:val="single" w:sz="4" w:space="0" w:color="auto"/>
              <w:bottom w:val="single" w:sz="4" w:space="0" w:color="auto"/>
              <w:right w:val="single" w:sz="4" w:space="0" w:color="auto"/>
            </w:tcBorders>
            <w:vAlign w:val="center"/>
            <w:hideMark/>
          </w:tcPr>
          <w:p w14:paraId="42678FB7"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41,2</w:t>
            </w:r>
          </w:p>
        </w:tc>
        <w:tc>
          <w:tcPr>
            <w:tcW w:w="624" w:type="dxa"/>
            <w:tcBorders>
              <w:top w:val="single" w:sz="4" w:space="0" w:color="auto"/>
              <w:left w:val="single" w:sz="4" w:space="0" w:color="auto"/>
              <w:bottom w:val="single" w:sz="4" w:space="0" w:color="auto"/>
              <w:right w:val="single" w:sz="4" w:space="0" w:color="auto"/>
            </w:tcBorders>
            <w:vAlign w:val="center"/>
            <w:hideMark/>
          </w:tcPr>
          <w:p w14:paraId="1A0124F1"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23,8</w:t>
            </w:r>
          </w:p>
        </w:tc>
        <w:tc>
          <w:tcPr>
            <w:tcW w:w="800" w:type="dxa"/>
            <w:tcBorders>
              <w:top w:val="single" w:sz="4" w:space="0" w:color="auto"/>
              <w:left w:val="single" w:sz="4" w:space="0" w:color="auto"/>
              <w:bottom w:val="single" w:sz="4" w:space="0" w:color="auto"/>
              <w:right w:val="single" w:sz="4" w:space="0" w:color="auto"/>
            </w:tcBorders>
            <w:vAlign w:val="center"/>
            <w:hideMark/>
          </w:tcPr>
          <w:p w14:paraId="38F2F3A3" w14:textId="77777777" w:rsidR="00962ECE" w:rsidRPr="00953193" w:rsidRDefault="00962ECE" w:rsidP="002C08DB">
            <w:pPr>
              <w:widowControl w:val="0"/>
              <w:spacing w:before="120" w:after="120" w:line="240" w:lineRule="auto"/>
              <w:ind w:left="-62" w:right="-115"/>
              <w:jc w:val="center"/>
              <w:rPr>
                <w:rFonts w:eastAsia="Times New Roman"/>
                <w:b/>
                <w:sz w:val="22"/>
                <w:lang w:eastAsia="vi-VN"/>
              </w:rPr>
            </w:pPr>
            <w:r w:rsidRPr="00953193">
              <w:rPr>
                <w:rFonts w:eastAsia="Times New Roman"/>
                <w:b/>
                <w:sz w:val="22"/>
                <w:lang w:eastAsia="vi-VN"/>
              </w:rPr>
              <w:t>444,2</w:t>
            </w:r>
          </w:p>
        </w:tc>
      </w:tr>
      <w:tr w:rsidR="00953193" w:rsidRPr="00953193" w14:paraId="1B53B8F2" w14:textId="77777777" w:rsidTr="00962ECE">
        <w:trPr>
          <w:trHeight w:val="402"/>
        </w:trPr>
        <w:tc>
          <w:tcPr>
            <w:tcW w:w="1034" w:type="dxa"/>
            <w:tcBorders>
              <w:top w:val="single" w:sz="4" w:space="0" w:color="auto"/>
              <w:left w:val="single" w:sz="4" w:space="0" w:color="auto"/>
              <w:bottom w:val="single" w:sz="4" w:space="0" w:color="auto"/>
              <w:right w:val="single" w:sz="4" w:space="0" w:color="auto"/>
            </w:tcBorders>
            <w:vAlign w:val="center"/>
            <w:hideMark/>
          </w:tcPr>
          <w:p w14:paraId="627C330C" w14:textId="77777777" w:rsidR="00962ECE" w:rsidRPr="00953193" w:rsidRDefault="00962ECE" w:rsidP="002C08DB">
            <w:pPr>
              <w:widowControl w:val="0"/>
              <w:spacing w:before="120" w:after="120" w:line="240" w:lineRule="auto"/>
              <w:ind w:left="-46" w:right="-128"/>
              <w:jc w:val="center"/>
              <w:rPr>
                <w:rFonts w:eastAsia="Times New Roman"/>
                <w:sz w:val="22"/>
                <w:lang w:val="fr-FR"/>
              </w:rPr>
            </w:pPr>
            <w:r w:rsidRPr="00953193">
              <w:rPr>
                <w:rFonts w:eastAsia="Times New Roman"/>
                <w:sz w:val="22"/>
                <w:lang w:val="fr-FR"/>
              </w:rPr>
              <w:t>Số ngày mưa TB</w:t>
            </w:r>
          </w:p>
        </w:tc>
        <w:tc>
          <w:tcPr>
            <w:tcW w:w="624" w:type="dxa"/>
            <w:tcBorders>
              <w:top w:val="single" w:sz="4" w:space="0" w:color="auto"/>
              <w:left w:val="single" w:sz="4" w:space="0" w:color="auto"/>
              <w:bottom w:val="single" w:sz="4" w:space="0" w:color="auto"/>
              <w:right w:val="single" w:sz="4" w:space="0" w:color="auto"/>
            </w:tcBorders>
            <w:vAlign w:val="center"/>
            <w:hideMark/>
          </w:tcPr>
          <w:p w14:paraId="51BF4447"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1,9</w:t>
            </w:r>
          </w:p>
        </w:tc>
        <w:tc>
          <w:tcPr>
            <w:tcW w:w="624" w:type="dxa"/>
            <w:tcBorders>
              <w:top w:val="single" w:sz="4" w:space="0" w:color="auto"/>
              <w:left w:val="single" w:sz="4" w:space="0" w:color="auto"/>
              <w:bottom w:val="single" w:sz="4" w:space="0" w:color="auto"/>
              <w:right w:val="single" w:sz="4" w:space="0" w:color="auto"/>
            </w:tcBorders>
            <w:vAlign w:val="center"/>
            <w:hideMark/>
          </w:tcPr>
          <w:p w14:paraId="31AB275E"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0,6</w:t>
            </w:r>
          </w:p>
        </w:tc>
        <w:tc>
          <w:tcPr>
            <w:tcW w:w="624" w:type="dxa"/>
            <w:tcBorders>
              <w:top w:val="single" w:sz="4" w:space="0" w:color="auto"/>
              <w:left w:val="single" w:sz="4" w:space="0" w:color="auto"/>
              <w:bottom w:val="single" w:sz="4" w:space="0" w:color="auto"/>
              <w:right w:val="single" w:sz="4" w:space="0" w:color="auto"/>
            </w:tcBorders>
            <w:vAlign w:val="center"/>
            <w:hideMark/>
          </w:tcPr>
          <w:p w14:paraId="0E12173F"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1,2</w:t>
            </w:r>
          </w:p>
        </w:tc>
        <w:tc>
          <w:tcPr>
            <w:tcW w:w="624" w:type="dxa"/>
            <w:tcBorders>
              <w:top w:val="single" w:sz="4" w:space="0" w:color="auto"/>
              <w:left w:val="single" w:sz="4" w:space="0" w:color="auto"/>
              <w:bottom w:val="single" w:sz="4" w:space="0" w:color="auto"/>
              <w:right w:val="single" w:sz="4" w:space="0" w:color="auto"/>
            </w:tcBorders>
            <w:vAlign w:val="center"/>
            <w:hideMark/>
          </w:tcPr>
          <w:p w14:paraId="6712740C"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4,4</w:t>
            </w:r>
          </w:p>
        </w:tc>
        <w:tc>
          <w:tcPr>
            <w:tcW w:w="624" w:type="dxa"/>
            <w:tcBorders>
              <w:top w:val="single" w:sz="4" w:space="0" w:color="auto"/>
              <w:left w:val="single" w:sz="4" w:space="0" w:color="auto"/>
              <w:bottom w:val="single" w:sz="4" w:space="0" w:color="auto"/>
              <w:right w:val="single" w:sz="4" w:space="0" w:color="auto"/>
            </w:tcBorders>
            <w:vAlign w:val="center"/>
            <w:hideMark/>
          </w:tcPr>
          <w:p w14:paraId="49FAD7FC"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16,8</w:t>
            </w:r>
          </w:p>
        </w:tc>
        <w:tc>
          <w:tcPr>
            <w:tcW w:w="624" w:type="dxa"/>
            <w:tcBorders>
              <w:top w:val="single" w:sz="4" w:space="0" w:color="auto"/>
              <w:left w:val="single" w:sz="4" w:space="0" w:color="auto"/>
              <w:bottom w:val="single" w:sz="4" w:space="0" w:color="auto"/>
              <w:right w:val="single" w:sz="4" w:space="0" w:color="auto"/>
            </w:tcBorders>
            <w:vAlign w:val="center"/>
            <w:hideMark/>
          </w:tcPr>
          <w:p w14:paraId="373CC067"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20,5</w:t>
            </w:r>
          </w:p>
        </w:tc>
        <w:tc>
          <w:tcPr>
            <w:tcW w:w="624" w:type="dxa"/>
            <w:tcBorders>
              <w:top w:val="single" w:sz="4" w:space="0" w:color="auto"/>
              <w:left w:val="single" w:sz="4" w:space="0" w:color="auto"/>
              <w:bottom w:val="single" w:sz="4" w:space="0" w:color="auto"/>
              <w:right w:val="single" w:sz="4" w:space="0" w:color="auto"/>
            </w:tcBorders>
            <w:vAlign w:val="center"/>
            <w:hideMark/>
          </w:tcPr>
          <w:p w14:paraId="30AE11CD"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21,6</w:t>
            </w:r>
          </w:p>
        </w:tc>
        <w:tc>
          <w:tcPr>
            <w:tcW w:w="624" w:type="dxa"/>
            <w:tcBorders>
              <w:top w:val="single" w:sz="4" w:space="0" w:color="auto"/>
              <w:left w:val="single" w:sz="4" w:space="0" w:color="auto"/>
              <w:bottom w:val="single" w:sz="4" w:space="0" w:color="auto"/>
              <w:right w:val="single" w:sz="4" w:space="0" w:color="auto"/>
            </w:tcBorders>
            <w:vAlign w:val="center"/>
            <w:hideMark/>
          </w:tcPr>
          <w:p w14:paraId="20EDABE8"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20,4</w:t>
            </w:r>
          </w:p>
        </w:tc>
        <w:tc>
          <w:tcPr>
            <w:tcW w:w="624" w:type="dxa"/>
            <w:tcBorders>
              <w:top w:val="single" w:sz="4" w:space="0" w:color="auto"/>
              <w:left w:val="single" w:sz="4" w:space="0" w:color="auto"/>
              <w:bottom w:val="single" w:sz="4" w:space="0" w:color="auto"/>
              <w:right w:val="single" w:sz="4" w:space="0" w:color="auto"/>
            </w:tcBorders>
            <w:vAlign w:val="center"/>
            <w:hideMark/>
          </w:tcPr>
          <w:p w14:paraId="58E8B33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20,6</w:t>
            </w:r>
          </w:p>
        </w:tc>
        <w:tc>
          <w:tcPr>
            <w:tcW w:w="624" w:type="dxa"/>
            <w:tcBorders>
              <w:top w:val="single" w:sz="4" w:space="0" w:color="auto"/>
              <w:left w:val="single" w:sz="4" w:space="0" w:color="auto"/>
              <w:bottom w:val="single" w:sz="4" w:space="0" w:color="auto"/>
              <w:right w:val="single" w:sz="4" w:space="0" w:color="auto"/>
            </w:tcBorders>
            <w:vAlign w:val="center"/>
            <w:hideMark/>
          </w:tcPr>
          <w:p w14:paraId="7230B100"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19,6</w:t>
            </w:r>
          </w:p>
        </w:tc>
        <w:tc>
          <w:tcPr>
            <w:tcW w:w="624" w:type="dxa"/>
            <w:tcBorders>
              <w:top w:val="single" w:sz="4" w:space="0" w:color="auto"/>
              <w:left w:val="single" w:sz="4" w:space="0" w:color="auto"/>
              <w:bottom w:val="single" w:sz="4" w:space="0" w:color="auto"/>
              <w:right w:val="single" w:sz="4" w:space="0" w:color="auto"/>
            </w:tcBorders>
            <w:vAlign w:val="center"/>
            <w:hideMark/>
          </w:tcPr>
          <w:p w14:paraId="510353A5"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9,1</w:t>
            </w:r>
          </w:p>
        </w:tc>
        <w:tc>
          <w:tcPr>
            <w:tcW w:w="624" w:type="dxa"/>
            <w:tcBorders>
              <w:top w:val="single" w:sz="4" w:space="0" w:color="auto"/>
              <w:left w:val="single" w:sz="4" w:space="0" w:color="auto"/>
              <w:bottom w:val="single" w:sz="4" w:space="0" w:color="auto"/>
              <w:right w:val="single" w:sz="4" w:space="0" w:color="auto"/>
            </w:tcBorders>
            <w:vAlign w:val="center"/>
            <w:hideMark/>
          </w:tcPr>
          <w:p w14:paraId="07ACCA85"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6,0</w:t>
            </w:r>
          </w:p>
        </w:tc>
        <w:tc>
          <w:tcPr>
            <w:tcW w:w="800" w:type="dxa"/>
            <w:tcBorders>
              <w:top w:val="single" w:sz="4" w:space="0" w:color="auto"/>
              <w:left w:val="single" w:sz="4" w:space="0" w:color="auto"/>
              <w:bottom w:val="single" w:sz="4" w:space="0" w:color="auto"/>
              <w:right w:val="single" w:sz="4" w:space="0" w:color="auto"/>
            </w:tcBorders>
            <w:vAlign w:val="center"/>
            <w:hideMark/>
          </w:tcPr>
          <w:p w14:paraId="0AE2012C" w14:textId="77777777" w:rsidR="00962ECE" w:rsidRPr="00953193" w:rsidRDefault="00962ECE" w:rsidP="002C08DB">
            <w:pPr>
              <w:widowControl w:val="0"/>
              <w:spacing w:before="120" w:after="120" w:line="240" w:lineRule="auto"/>
              <w:ind w:left="-62" w:right="-115"/>
              <w:jc w:val="center"/>
              <w:rPr>
                <w:rFonts w:eastAsia="Times New Roman"/>
                <w:b/>
                <w:sz w:val="22"/>
                <w:lang w:eastAsia="vi-VN"/>
              </w:rPr>
            </w:pPr>
            <w:r w:rsidRPr="00953193">
              <w:rPr>
                <w:rFonts w:eastAsia="Times New Roman"/>
                <w:b/>
                <w:sz w:val="22"/>
                <w:lang w:eastAsia="vi-VN"/>
              </w:rPr>
              <w:t>142,8</w:t>
            </w:r>
          </w:p>
        </w:tc>
      </w:tr>
    </w:tbl>
    <w:p w14:paraId="506FEF78" w14:textId="1FD9FB49" w:rsidR="00962ECE" w:rsidRPr="00953193" w:rsidRDefault="00FC66EA" w:rsidP="002C08DB">
      <w:pPr>
        <w:pStyle w:val="Heading5"/>
      </w:pPr>
      <w:r w:rsidRPr="00953193">
        <w:t xml:space="preserve">2.1.1.2.4 </w:t>
      </w:r>
      <w:r w:rsidR="00962ECE" w:rsidRPr="00953193">
        <w:t>Gió</w:t>
      </w:r>
    </w:p>
    <w:p w14:paraId="7142A296" w14:textId="77777777" w:rsidR="00962ECE" w:rsidRPr="00953193" w:rsidRDefault="00962ECE" w:rsidP="002C08DB">
      <w:pPr>
        <w:pStyle w:val="Doanvan"/>
      </w:pPr>
      <w:r w:rsidRPr="00953193">
        <w:t xml:space="preserve">Theo số liệu gió thu thập tại trạm khí tượng Ba Tri, với chuỗi số liệu 32 năm (1988 - 2019) cho thấy khu vực này có chế độ gió như sau: </w:t>
      </w:r>
    </w:p>
    <w:p w14:paraId="24644616" w14:textId="77777777" w:rsidR="00962ECE" w:rsidRPr="00953193" w:rsidRDefault="00962ECE" w:rsidP="002C08DB">
      <w:pPr>
        <w:pStyle w:val="Doanvan"/>
      </w:pPr>
      <w:r w:rsidRPr="00953193">
        <w:t xml:space="preserve">Từ tháng 5 – 10: hướng gió thịnh hành là gió mùa Tây Nam và Tây, trùng với thời kỳ mùa mưa. </w:t>
      </w:r>
    </w:p>
    <w:p w14:paraId="35E17B8E" w14:textId="77777777" w:rsidR="00962ECE" w:rsidRPr="00953193" w:rsidRDefault="00962ECE" w:rsidP="002C08DB">
      <w:pPr>
        <w:pStyle w:val="Doanvan"/>
      </w:pPr>
      <w:r w:rsidRPr="00953193">
        <w:t>Từ tháng 11 - 4 năm: sau hướng gió thịnh hành là gió mùa Đông Bắc và gió Đông, trùng với thời kỳ mùa khô.</w:t>
      </w:r>
    </w:p>
    <w:p w14:paraId="264DCDF4" w14:textId="77777777" w:rsidR="00962ECE" w:rsidRPr="00953193" w:rsidRDefault="00962ECE" w:rsidP="002C08DB">
      <w:pPr>
        <w:widowControl w:val="0"/>
        <w:spacing w:before="120" w:after="120" w:line="240" w:lineRule="auto"/>
        <w:ind w:left="851"/>
        <w:jc w:val="center"/>
        <w:rPr>
          <w:rFonts w:eastAsia="Times New Roman"/>
          <w:b/>
          <w:i/>
          <w:szCs w:val="26"/>
          <w:lang w:val="it-IT"/>
        </w:rPr>
      </w:pPr>
      <w:r w:rsidRPr="00953193">
        <w:rPr>
          <w:noProof/>
          <w:lang w:val="en-US"/>
        </w:rPr>
        <w:drawing>
          <wp:inline distT="0" distB="0" distL="0" distR="0" wp14:anchorId="7C331E2D" wp14:editId="07388001">
            <wp:extent cx="4772548" cy="3348842"/>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28">
                      <a:extLst>
                        <a:ext uri="{28A0092B-C50C-407E-A947-70E740481C1C}">
                          <a14:useLocalDpi xmlns:a14="http://schemas.microsoft.com/office/drawing/2010/main" val="0"/>
                        </a:ext>
                      </a:extLst>
                    </a:blip>
                    <a:srcRect b="6464"/>
                    <a:stretch>
                      <a:fillRect/>
                    </a:stretch>
                  </pic:blipFill>
                  <pic:spPr bwMode="auto">
                    <a:xfrm>
                      <a:off x="0" y="0"/>
                      <a:ext cx="4782166" cy="3355591"/>
                    </a:xfrm>
                    <a:prstGeom prst="rect">
                      <a:avLst/>
                    </a:prstGeom>
                    <a:noFill/>
                    <a:ln>
                      <a:noFill/>
                    </a:ln>
                  </pic:spPr>
                </pic:pic>
              </a:graphicData>
            </a:graphic>
          </wp:inline>
        </w:drawing>
      </w:r>
    </w:p>
    <w:p w14:paraId="11E2DB8A" w14:textId="7D39D987" w:rsidR="00962ECE" w:rsidRPr="00953193" w:rsidRDefault="00FC66EA" w:rsidP="002C08DB">
      <w:pPr>
        <w:pStyle w:val="Caption"/>
        <w:spacing w:before="120" w:after="120"/>
        <w:jc w:val="center"/>
        <w:rPr>
          <w:rFonts w:eastAsia="Lucida Sans Unicode"/>
          <w:b/>
          <w:i w:val="0"/>
          <w:color w:val="auto"/>
          <w:sz w:val="22"/>
          <w:szCs w:val="26"/>
          <w:lang w:val="en-US"/>
        </w:rPr>
      </w:pPr>
      <w:bookmarkStart w:id="315" w:name="_Toc87266271"/>
      <w:bookmarkStart w:id="316" w:name="_Toc96583482"/>
      <w:r w:rsidRPr="00953193">
        <w:rPr>
          <w:b/>
          <w:i w:val="0"/>
          <w:color w:val="auto"/>
          <w:sz w:val="22"/>
        </w:rPr>
        <w:t xml:space="preserve">Hình 2. </w:t>
      </w:r>
      <w:r w:rsidRPr="00953193">
        <w:rPr>
          <w:b/>
          <w:i w:val="0"/>
          <w:color w:val="auto"/>
          <w:sz w:val="22"/>
        </w:rPr>
        <w:fldChar w:fldCharType="begin"/>
      </w:r>
      <w:r w:rsidRPr="00953193">
        <w:rPr>
          <w:b/>
          <w:i w:val="0"/>
          <w:color w:val="auto"/>
          <w:sz w:val="22"/>
        </w:rPr>
        <w:instrText xml:space="preserve"> SEQ Hình_2. \* ARABIC </w:instrText>
      </w:r>
      <w:r w:rsidRPr="00953193">
        <w:rPr>
          <w:b/>
          <w:i w:val="0"/>
          <w:color w:val="auto"/>
          <w:sz w:val="22"/>
        </w:rPr>
        <w:fldChar w:fldCharType="separate"/>
      </w:r>
      <w:r w:rsidR="00051FF6">
        <w:rPr>
          <w:b/>
          <w:i w:val="0"/>
          <w:noProof/>
          <w:color w:val="auto"/>
          <w:sz w:val="22"/>
        </w:rPr>
        <w:t>1</w:t>
      </w:r>
      <w:r w:rsidRPr="00953193">
        <w:rPr>
          <w:b/>
          <w:i w:val="0"/>
          <w:color w:val="auto"/>
          <w:sz w:val="22"/>
        </w:rPr>
        <w:fldChar w:fldCharType="end"/>
      </w:r>
      <w:r w:rsidR="00962ECE" w:rsidRPr="00953193">
        <w:rPr>
          <w:b/>
          <w:i w:val="0"/>
          <w:color w:val="auto"/>
          <w:sz w:val="22"/>
        </w:rPr>
        <w:t>: Hoa gió 8 hướng tại trạm khí tượng Ba Tri</w:t>
      </w:r>
      <w:bookmarkEnd w:id="315"/>
      <w:bookmarkEnd w:id="316"/>
    </w:p>
    <w:p w14:paraId="77ADECE9" w14:textId="77777777" w:rsidR="00FC66EA" w:rsidRPr="00953193" w:rsidRDefault="00FC66EA" w:rsidP="002C08DB">
      <w:pPr>
        <w:pStyle w:val="Doanvan"/>
      </w:pPr>
      <w:r w:rsidRPr="00953193">
        <w:t>Các tháng có tần suất xuất hiện gió lớn nhất:</w:t>
      </w:r>
    </w:p>
    <w:p w14:paraId="6666A233" w14:textId="77777777" w:rsidR="00FC66EA" w:rsidRPr="00953193" w:rsidRDefault="00FC66EA" w:rsidP="002C08DB">
      <w:pPr>
        <w:pStyle w:val="Bullet-"/>
        <w:spacing w:after="120"/>
      </w:pPr>
      <w:r w:rsidRPr="00953193">
        <w:t xml:space="preserve">Tháng 7 có hướng Tây Nam(SW), </w:t>
      </w:r>
    </w:p>
    <w:p w14:paraId="69B92DCA" w14:textId="68A1B320" w:rsidR="00962ECE" w:rsidRPr="00953193" w:rsidRDefault="00FC66EA" w:rsidP="002C08DB">
      <w:pPr>
        <w:pStyle w:val="Bullet-"/>
        <w:spacing w:after="120"/>
      </w:pPr>
      <w:r w:rsidRPr="00953193">
        <w:t>Tháng 8 có hướng Tây(W).</w:t>
      </w:r>
    </w:p>
    <w:p w14:paraId="001E9EE4" w14:textId="00ED3BB4" w:rsidR="00962ECE" w:rsidRPr="00953193" w:rsidRDefault="007050F3" w:rsidP="00E574C3">
      <w:pPr>
        <w:spacing w:after="160" w:line="259" w:lineRule="auto"/>
        <w:jc w:val="center"/>
        <w:rPr>
          <w:b/>
          <w:i/>
          <w:sz w:val="22"/>
          <w:lang w:val="en-US"/>
        </w:rPr>
      </w:pPr>
      <w:bookmarkStart w:id="317" w:name="_Toc96006261"/>
      <w:r w:rsidRPr="00953193">
        <w:rPr>
          <w:b/>
          <w:i/>
          <w:sz w:val="22"/>
        </w:rPr>
        <w:br w:type="page"/>
      </w:r>
      <w:bookmarkStart w:id="318" w:name="_Toc103926402"/>
      <w:r w:rsidR="00FC66EA" w:rsidRPr="00953193">
        <w:rPr>
          <w:b/>
          <w:sz w:val="22"/>
        </w:rPr>
        <w:lastRenderedPageBreak/>
        <w:t xml:space="preserve">Bảng 2. </w:t>
      </w:r>
      <w:r w:rsidR="00FC66EA" w:rsidRPr="00953193">
        <w:rPr>
          <w:b/>
          <w:i/>
          <w:sz w:val="22"/>
        </w:rPr>
        <w:fldChar w:fldCharType="begin"/>
      </w:r>
      <w:r w:rsidR="00FC66EA" w:rsidRPr="00953193">
        <w:rPr>
          <w:b/>
          <w:sz w:val="22"/>
        </w:rPr>
        <w:instrText xml:space="preserve"> SEQ Bảng_2. \* ARABIC </w:instrText>
      </w:r>
      <w:r w:rsidR="00FC66EA" w:rsidRPr="00953193">
        <w:rPr>
          <w:b/>
          <w:i/>
          <w:sz w:val="22"/>
        </w:rPr>
        <w:fldChar w:fldCharType="separate"/>
      </w:r>
      <w:r w:rsidR="00051FF6">
        <w:rPr>
          <w:b/>
          <w:noProof/>
          <w:sz w:val="22"/>
        </w:rPr>
        <w:t>5</w:t>
      </w:r>
      <w:r w:rsidR="00FC66EA" w:rsidRPr="00953193">
        <w:rPr>
          <w:b/>
          <w:i/>
          <w:sz w:val="22"/>
        </w:rPr>
        <w:fldChar w:fldCharType="end"/>
      </w:r>
      <w:r w:rsidR="00962ECE" w:rsidRPr="00953193">
        <w:rPr>
          <w:b/>
          <w:sz w:val="22"/>
        </w:rPr>
        <w:t>: Tần suất xuất hiện gió theo 8 hướng chính khí trạm Ba Tri</w:t>
      </w:r>
      <w:bookmarkEnd w:id="317"/>
      <w:bookmarkEnd w:id="318"/>
    </w:p>
    <w:p w14:paraId="31C231A6" w14:textId="77777777" w:rsidR="00962ECE" w:rsidRPr="00953193" w:rsidRDefault="00962ECE" w:rsidP="002C08DB">
      <w:pPr>
        <w:spacing w:before="120" w:after="120" w:line="240" w:lineRule="auto"/>
        <w:jc w:val="right"/>
        <w:rPr>
          <w:i/>
          <w:sz w:val="22"/>
        </w:rPr>
      </w:pPr>
      <w:r w:rsidRPr="00953193">
        <w:rPr>
          <w:i/>
          <w:sz w:val="22"/>
        </w:rPr>
        <w:t>Đơn vị: %</w:t>
      </w:r>
    </w:p>
    <w:tbl>
      <w:tblPr>
        <w:tblW w:w="8550" w:type="dxa"/>
        <w:jc w:val="right"/>
        <w:tblLayout w:type="fixed"/>
        <w:tblLook w:val="04A0" w:firstRow="1" w:lastRow="0" w:firstColumn="1" w:lastColumn="0" w:noHBand="0" w:noVBand="1"/>
      </w:tblPr>
      <w:tblGrid>
        <w:gridCol w:w="1743"/>
        <w:gridCol w:w="739"/>
        <w:gridCol w:w="739"/>
        <w:gridCol w:w="739"/>
        <w:gridCol w:w="738"/>
        <w:gridCol w:w="738"/>
        <w:gridCol w:w="739"/>
        <w:gridCol w:w="738"/>
        <w:gridCol w:w="738"/>
        <w:gridCol w:w="899"/>
      </w:tblGrid>
      <w:tr w:rsidR="00953193" w:rsidRPr="00953193" w14:paraId="06E0D61D" w14:textId="77777777" w:rsidTr="00962ECE">
        <w:trPr>
          <w:trHeight w:val="207"/>
          <w:jc w:val="right"/>
        </w:trPr>
        <w:tc>
          <w:tcPr>
            <w:tcW w:w="1741" w:type="dxa"/>
            <w:tcBorders>
              <w:top w:val="single" w:sz="4" w:space="0" w:color="auto"/>
              <w:left w:val="single" w:sz="4" w:space="0" w:color="auto"/>
              <w:bottom w:val="single" w:sz="4" w:space="0" w:color="auto"/>
              <w:right w:val="single" w:sz="4" w:space="0" w:color="auto"/>
              <w:tl2br w:val="single" w:sz="4" w:space="0" w:color="auto"/>
            </w:tcBorders>
            <w:noWrap/>
            <w:vAlign w:val="center"/>
            <w:hideMark/>
          </w:tcPr>
          <w:p w14:paraId="01F77637" w14:textId="77777777" w:rsidR="00962ECE" w:rsidRPr="00953193" w:rsidRDefault="00962ECE" w:rsidP="002C08DB">
            <w:pPr>
              <w:spacing w:before="120" w:after="120" w:line="240" w:lineRule="auto"/>
              <w:jc w:val="right"/>
              <w:rPr>
                <w:b/>
                <w:sz w:val="22"/>
              </w:rPr>
            </w:pPr>
            <w:r w:rsidRPr="00953193">
              <w:rPr>
                <w:b/>
                <w:sz w:val="22"/>
              </w:rPr>
              <w:t>Hướng</w:t>
            </w:r>
          </w:p>
          <w:p w14:paraId="0D7ED3BB" w14:textId="77777777" w:rsidR="00962ECE" w:rsidRPr="00953193" w:rsidRDefault="00962ECE" w:rsidP="002C08DB">
            <w:pPr>
              <w:spacing w:before="120" w:after="120" w:line="240" w:lineRule="auto"/>
              <w:rPr>
                <w:b/>
                <w:sz w:val="22"/>
              </w:rPr>
            </w:pPr>
            <w:r w:rsidRPr="00953193">
              <w:rPr>
                <w:b/>
                <w:sz w:val="22"/>
              </w:rPr>
              <w:t>Tần suất</w:t>
            </w:r>
          </w:p>
        </w:tc>
        <w:tc>
          <w:tcPr>
            <w:tcW w:w="738" w:type="dxa"/>
            <w:tcBorders>
              <w:top w:val="single" w:sz="4" w:space="0" w:color="auto"/>
              <w:left w:val="nil"/>
              <w:bottom w:val="single" w:sz="4" w:space="0" w:color="auto"/>
              <w:right w:val="single" w:sz="4" w:space="0" w:color="auto"/>
            </w:tcBorders>
            <w:noWrap/>
            <w:vAlign w:val="center"/>
            <w:hideMark/>
          </w:tcPr>
          <w:p w14:paraId="558D65CE" w14:textId="77777777" w:rsidR="00962ECE" w:rsidRPr="00953193" w:rsidRDefault="00962ECE" w:rsidP="002C08DB">
            <w:pPr>
              <w:spacing w:before="120" w:after="120" w:line="240" w:lineRule="auto"/>
              <w:jc w:val="center"/>
              <w:rPr>
                <w:b/>
                <w:sz w:val="22"/>
              </w:rPr>
            </w:pPr>
            <w:r w:rsidRPr="00953193">
              <w:rPr>
                <w:b/>
                <w:sz w:val="22"/>
              </w:rPr>
              <w:t>N</w:t>
            </w:r>
          </w:p>
        </w:tc>
        <w:tc>
          <w:tcPr>
            <w:tcW w:w="738" w:type="dxa"/>
            <w:tcBorders>
              <w:top w:val="single" w:sz="4" w:space="0" w:color="auto"/>
              <w:left w:val="nil"/>
              <w:bottom w:val="single" w:sz="4" w:space="0" w:color="auto"/>
              <w:right w:val="single" w:sz="4" w:space="0" w:color="auto"/>
            </w:tcBorders>
            <w:noWrap/>
            <w:vAlign w:val="center"/>
            <w:hideMark/>
          </w:tcPr>
          <w:p w14:paraId="2C877B82" w14:textId="77777777" w:rsidR="00962ECE" w:rsidRPr="00953193" w:rsidRDefault="00962ECE" w:rsidP="002C08DB">
            <w:pPr>
              <w:spacing w:before="120" w:after="120" w:line="240" w:lineRule="auto"/>
              <w:jc w:val="center"/>
              <w:rPr>
                <w:b/>
                <w:sz w:val="22"/>
              </w:rPr>
            </w:pPr>
            <w:r w:rsidRPr="00953193">
              <w:rPr>
                <w:b/>
                <w:sz w:val="22"/>
              </w:rPr>
              <w:t>NE</w:t>
            </w:r>
          </w:p>
        </w:tc>
        <w:tc>
          <w:tcPr>
            <w:tcW w:w="739" w:type="dxa"/>
            <w:tcBorders>
              <w:top w:val="single" w:sz="4" w:space="0" w:color="auto"/>
              <w:left w:val="nil"/>
              <w:bottom w:val="single" w:sz="4" w:space="0" w:color="auto"/>
              <w:right w:val="single" w:sz="4" w:space="0" w:color="auto"/>
            </w:tcBorders>
            <w:noWrap/>
            <w:vAlign w:val="center"/>
            <w:hideMark/>
          </w:tcPr>
          <w:p w14:paraId="649A04BD" w14:textId="77777777" w:rsidR="00962ECE" w:rsidRPr="00953193" w:rsidRDefault="00962ECE" w:rsidP="002C08DB">
            <w:pPr>
              <w:spacing w:before="120" w:after="120" w:line="240" w:lineRule="auto"/>
              <w:jc w:val="center"/>
              <w:rPr>
                <w:b/>
                <w:sz w:val="22"/>
              </w:rPr>
            </w:pPr>
            <w:r w:rsidRPr="00953193">
              <w:rPr>
                <w:b/>
                <w:sz w:val="22"/>
              </w:rPr>
              <w:t>E</w:t>
            </w:r>
          </w:p>
        </w:tc>
        <w:tc>
          <w:tcPr>
            <w:tcW w:w="738" w:type="dxa"/>
            <w:tcBorders>
              <w:top w:val="single" w:sz="4" w:space="0" w:color="auto"/>
              <w:left w:val="nil"/>
              <w:bottom w:val="single" w:sz="4" w:space="0" w:color="auto"/>
              <w:right w:val="single" w:sz="4" w:space="0" w:color="auto"/>
            </w:tcBorders>
            <w:noWrap/>
            <w:vAlign w:val="center"/>
            <w:hideMark/>
          </w:tcPr>
          <w:p w14:paraId="03B4B0B0" w14:textId="77777777" w:rsidR="00962ECE" w:rsidRPr="00953193" w:rsidRDefault="00962ECE" w:rsidP="002C08DB">
            <w:pPr>
              <w:spacing w:before="120" w:after="120" w:line="240" w:lineRule="auto"/>
              <w:jc w:val="center"/>
              <w:rPr>
                <w:b/>
                <w:sz w:val="22"/>
              </w:rPr>
            </w:pPr>
            <w:r w:rsidRPr="00953193">
              <w:rPr>
                <w:b/>
                <w:sz w:val="22"/>
              </w:rPr>
              <w:t>SE</w:t>
            </w:r>
          </w:p>
        </w:tc>
        <w:tc>
          <w:tcPr>
            <w:tcW w:w="738" w:type="dxa"/>
            <w:tcBorders>
              <w:top w:val="single" w:sz="4" w:space="0" w:color="auto"/>
              <w:left w:val="nil"/>
              <w:bottom w:val="single" w:sz="4" w:space="0" w:color="auto"/>
              <w:right w:val="single" w:sz="4" w:space="0" w:color="auto"/>
            </w:tcBorders>
            <w:noWrap/>
            <w:vAlign w:val="center"/>
            <w:hideMark/>
          </w:tcPr>
          <w:p w14:paraId="45EB043D" w14:textId="77777777" w:rsidR="00962ECE" w:rsidRPr="00953193" w:rsidRDefault="00962ECE" w:rsidP="002C08DB">
            <w:pPr>
              <w:spacing w:before="120" w:after="120" w:line="240" w:lineRule="auto"/>
              <w:jc w:val="center"/>
              <w:rPr>
                <w:b/>
                <w:sz w:val="22"/>
              </w:rPr>
            </w:pPr>
            <w:r w:rsidRPr="00953193">
              <w:rPr>
                <w:b/>
                <w:sz w:val="22"/>
              </w:rPr>
              <w:t>S</w:t>
            </w:r>
          </w:p>
        </w:tc>
        <w:tc>
          <w:tcPr>
            <w:tcW w:w="739" w:type="dxa"/>
            <w:tcBorders>
              <w:top w:val="single" w:sz="4" w:space="0" w:color="auto"/>
              <w:left w:val="nil"/>
              <w:bottom w:val="single" w:sz="4" w:space="0" w:color="auto"/>
              <w:right w:val="single" w:sz="4" w:space="0" w:color="auto"/>
            </w:tcBorders>
            <w:noWrap/>
            <w:vAlign w:val="center"/>
            <w:hideMark/>
          </w:tcPr>
          <w:p w14:paraId="640E69C1" w14:textId="77777777" w:rsidR="00962ECE" w:rsidRPr="00953193" w:rsidRDefault="00962ECE" w:rsidP="002C08DB">
            <w:pPr>
              <w:spacing w:before="120" w:after="120" w:line="240" w:lineRule="auto"/>
              <w:jc w:val="center"/>
              <w:rPr>
                <w:b/>
                <w:sz w:val="22"/>
              </w:rPr>
            </w:pPr>
            <w:r w:rsidRPr="00953193">
              <w:rPr>
                <w:b/>
                <w:sz w:val="22"/>
              </w:rPr>
              <w:t>SW</w:t>
            </w:r>
          </w:p>
        </w:tc>
        <w:tc>
          <w:tcPr>
            <w:tcW w:w="738" w:type="dxa"/>
            <w:tcBorders>
              <w:top w:val="single" w:sz="4" w:space="0" w:color="auto"/>
              <w:left w:val="nil"/>
              <w:bottom w:val="single" w:sz="4" w:space="0" w:color="auto"/>
              <w:right w:val="single" w:sz="4" w:space="0" w:color="auto"/>
            </w:tcBorders>
            <w:noWrap/>
            <w:vAlign w:val="center"/>
            <w:hideMark/>
          </w:tcPr>
          <w:p w14:paraId="17FC09E7" w14:textId="77777777" w:rsidR="00962ECE" w:rsidRPr="00953193" w:rsidRDefault="00962ECE" w:rsidP="002C08DB">
            <w:pPr>
              <w:spacing w:before="120" w:after="120" w:line="240" w:lineRule="auto"/>
              <w:jc w:val="center"/>
              <w:rPr>
                <w:b/>
                <w:sz w:val="22"/>
              </w:rPr>
            </w:pPr>
            <w:r w:rsidRPr="00953193">
              <w:rPr>
                <w:b/>
                <w:sz w:val="22"/>
              </w:rPr>
              <w:t>W</w:t>
            </w:r>
          </w:p>
        </w:tc>
        <w:tc>
          <w:tcPr>
            <w:tcW w:w="738" w:type="dxa"/>
            <w:tcBorders>
              <w:top w:val="single" w:sz="4" w:space="0" w:color="auto"/>
              <w:left w:val="nil"/>
              <w:bottom w:val="single" w:sz="4" w:space="0" w:color="auto"/>
              <w:right w:val="single" w:sz="4" w:space="0" w:color="auto"/>
            </w:tcBorders>
            <w:noWrap/>
            <w:vAlign w:val="center"/>
            <w:hideMark/>
          </w:tcPr>
          <w:p w14:paraId="3B148EE7" w14:textId="77777777" w:rsidR="00962ECE" w:rsidRPr="00953193" w:rsidRDefault="00962ECE" w:rsidP="002C08DB">
            <w:pPr>
              <w:spacing w:before="120" w:after="120" w:line="240" w:lineRule="auto"/>
              <w:jc w:val="center"/>
              <w:rPr>
                <w:b/>
                <w:sz w:val="22"/>
              </w:rPr>
            </w:pPr>
            <w:r w:rsidRPr="00953193">
              <w:rPr>
                <w:b/>
                <w:sz w:val="22"/>
              </w:rPr>
              <w:t>NW</w:t>
            </w:r>
          </w:p>
        </w:tc>
        <w:tc>
          <w:tcPr>
            <w:tcW w:w="898" w:type="dxa"/>
            <w:tcBorders>
              <w:top w:val="single" w:sz="4" w:space="0" w:color="auto"/>
              <w:left w:val="nil"/>
              <w:bottom w:val="single" w:sz="4" w:space="0" w:color="auto"/>
              <w:right w:val="single" w:sz="4" w:space="0" w:color="auto"/>
            </w:tcBorders>
            <w:noWrap/>
            <w:vAlign w:val="center"/>
            <w:hideMark/>
          </w:tcPr>
          <w:p w14:paraId="1EBAFF4C" w14:textId="77777777" w:rsidR="00962ECE" w:rsidRPr="00953193" w:rsidRDefault="00962ECE" w:rsidP="002C08DB">
            <w:pPr>
              <w:spacing w:before="120" w:after="120" w:line="240" w:lineRule="auto"/>
              <w:jc w:val="center"/>
              <w:rPr>
                <w:b/>
                <w:sz w:val="22"/>
              </w:rPr>
            </w:pPr>
            <w:r w:rsidRPr="00953193">
              <w:rPr>
                <w:b/>
                <w:sz w:val="22"/>
              </w:rPr>
              <w:t>Lặng</w:t>
            </w:r>
          </w:p>
        </w:tc>
      </w:tr>
      <w:tr w:rsidR="00953193" w:rsidRPr="00953193" w14:paraId="0ECB7D31" w14:textId="77777777" w:rsidTr="00962ECE">
        <w:trPr>
          <w:trHeight w:val="75"/>
          <w:jc w:val="right"/>
        </w:trPr>
        <w:tc>
          <w:tcPr>
            <w:tcW w:w="1741" w:type="dxa"/>
            <w:tcBorders>
              <w:top w:val="single" w:sz="4" w:space="0" w:color="auto"/>
              <w:left w:val="single" w:sz="4" w:space="0" w:color="auto"/>
              <w:bottom w:val="single" w:sz="4" w:space="0" w:color="auto"/>
              <w:right w:val="single" w:sz="4" w:space="0" w:color="auto"/>
            </w:tcBorders>
            <w:noWrap/>
            <w:vAlign w:val="center"/>
            <w:hideMark/>
          </w:tcPr>
          <w:p w14:paraId="7A82BF4B" w14:textId="77777777" w:rsidR="00962ECE" w:rsidRPr="00953193" w:rsidRDefault="00962ECE" w:rsidP="002C08DB">
            <w:pPr>
              <w:spacing w:before="120" w:after="120" w:line="240" w:lineRule="auto"/>
              <w:jc w:val="center"/>
              <w:rPr>
                <w:sz w:val="22"/>
              </w:rPr>
            </w:pPr>
            <w:r w:rsidRPr="00953193">
              <w:rPr>
                <w:sz w:val="22"/>
              </w:rPr>
              <w:t>P (%) cả năm</w:t>
            </w:r>
          </w:p>
        </w:tc>
        <w:tc>
          <w:tcPr>
            <w:tcW w:w="738" w:type="dxa"/>
            <w:tcBorders>
              <w:top w:val="single" w:sz="4" w:space="0" w:color="auto"/>
              <w:left w:val="nil"/>
              <w:bottom w:val="dotted" w:sz="4" w:space="0" w:color="auto"/>
              <w:right w:val="single" w:sz="4" w:space="0" w:color="auto"/>
            </w:tcBorders>
            <w:noWrap/>
            <w:vAlign w:val="center"/>
            <w:hideMark/>
          </w:tcPr>
          <w:p w14:paraId="04F19942"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3,1</w:t>
            </w:r>
          </w:p>
        </w:tc>
        <w:tc>
          <w:tcPr>
            <w:tcW w:w="738" w:type="dxa"/>
            <w:tcBorders>
              <w:top w:val="single" w:sz="4" w:space="0" w:color="auto"/>
              <w:left w:val="nil"/>
              <w:bottom w:val="dotted" w:sz="4" w:space="0" w:color="auto"/>
              <w:right w:val="single" w:sz="4" w:space="0" w:color="auto"/>
            </w:tcBorders>
            <w:noWrap/>
            <w:vAlign w:val="center"/>
            <w:hideMark/>
          </w:tcPr>
          <w:p w14:paraId="439139F1"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3,8</w:t>
            </w:r>
          </w:p>
        </w:tc>
        <w:tc>
          <w:tcPr>
            <w:tcW w:w="739" w:type="dxa"/>
            <w:tcBorders>
              <w:top w:val="single" w:sz="4" w:space="0" w:color="auto"/>
              <w:left w:val="nil"/>
              <w:bottom w:val="dotted" w:sz="4" w:space="0" w:color="auto"/>
              <w:right w:val="single" w:sz="4" w:space="0" w:color="auto"/>
            </w:tcBorders>
            <w:noWrap/>
            <w:vAlign w:val="center"/>
            <w:hideMark/>
          </w:tcPr>
          <w:p w14:paraId="35689889"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25,7</w:t>
            </w:r>
          </w:p>
        </w:tc>
        <w:tc>
          <w:tcPr>
            <w:tcW w:w="738" w:type="dxa"/>
            <w:tcBorders>
              <w:top w:val="single" w:sz="4" w:space="0" w:color="auto"/>
              <w:left w:val="nil"/>
              <w:bottom w:val="dotted" w:sz="4" w:space="0" w:color="auto"/>
              <w:right w:val="single" w:sz="4" w:space="0" w:color="auto"/>
            </w:tcBorders>
            <w:noWrap/>
            <w:vAlign w:val="center"/>
            <w:hideMark/>
          </w:tcPr>
          <w:p w14:paraId="08B08C46"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6,0</w:t>
            </w:r>
          </w:p>
        </w:tc>
        <w:tc>
          <w:tcPr>
            <w:tcW w:w="738" w:type="dxa"/>
            <w:tcBorders>
              <w:top w:val="single" w:sz="4" w:space="0" w:color="auto"/>
              <w:left w:val="nil"/>
              <w:bottom w:val="dotted" w:sz="4" w:space="0" w:color="auto"/>
              <w:right w:val="single" w:sz="4" w:space="0" w:color="auto"/>
            </w:tcBorders>
            <w:noWrap/>
            <w:vAlign w:val="center"/>
            <w:hideMark/>
          </w:tcPr>
          <w:p w14:paraId="78021E5C"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3,0</w:t>
            </w:r>
          </w:p>
        </w:tc>
        <w:tc>
          <w:tcPr>
            <w:tcW w:w="739" w:type="dxa"/>
            <w:tcBorders>
              <w:top w:val="single" w:sz="4" w:space="0" w:color="auto"/>
              <w:left w:val="nil"/>
              <w:bottom w:val="dotted" w:sz="4" w:space="0" w:color="auto"/>
              <w:right w:val="single" w:sz="4" w:space="0" w:color="auto"/>
            </w:tcBorders>
            <w:noWrap/>
            <w:vAlign w:val="center"/>
            <w:hideMark/>
          </w:tcPr>
          <w:p w14:paraId="0453B3D3"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9,7</w:t>
            </w:r>
          </w:p>
        </w:tc>
        <w:tc>
          <w:tcPr>
            <w:tcW w:w="738" w:type="dxa"/>
            <w:tcBorders>
              <w:top w:val="single" w:sz="4" w:space="0" w:color="auto"/>
              <w:left w:val="nil"/>
              <w:bottom w:val="dotted" w:sz="4" w:space="0" w:color="auto"/>
              <w:right w:val="single" w:sz="4" w:space="0" w:color="auto"/>
            </w:tcBorders>
            <w:noWrap/>
            <w:vAlign w:val="center"/>
            <w:hideMark/>
          </w:tcPr>
          <w:p w14:paraId="1A2657A2"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10,1</w:t>
            </w:r>
          </w:p>
        </w:tc>
        <w:tc>
          <w:tcPr>
            <w:tcW w:w="738" w:type="dxa"/>
            <w:tcBorders>
              <w:top w:val="single" w:sz="4" w:space="0" w:color="auto"/>
              <w:left w:val="nil"/>
              <w:bottom w:val="dotted" w:sz="4" w:space="0" w:color="auto"/>
              <w:right w:val="single" w:sz="4" w:space="0" w:color="auto"/>
            </w:tcBorders>
            <w:noWrap/>
            <w:vAlign w:val="center"/>
            <w:hideMark/>
          </w:tcPr>
          <w:p w14:paraId="4BFC9B3F"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3,7</w:t>
            </w:r>
          </w:p>
        </w:tc>
        <w:tc>
          <w:tcPr>
            <w:tcW w:w="898" w:type="dxa"/>
            <w:tcBorders>
              <w:top w:val="single" w:sz="4" w:space="0" w:color="auto"/>
              <w:left w:val="nil"/>
              <w:bottom w:val="dotted" w:sz="4" w:space="0" w:color="auto"/>
              <w:right w:val="single" w:sz="4" w:space="0" w:color="auto"/>
            </w:tcBorders>
            <w:noWrap/>
            <w:vAlign w:val="center"/>
            <w:hideMark/>
          </w:tcPr>
          <w:p w14:paraId="34DC9EF9"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34,9</w:t>
            </w:r>
          </w:p>
        </w:tc>
      </w:tr>
      <w:tr w:rsidR="00953193" w:rsidRPr="00953193" w14:paraId="134E8C87" w14:textId="77777777" w:rsidTr="00962ECE">
        <w:trPr>
          <w:trHeight w:val="35"/>
          <w:jc w:val="right"/>
        </w:trPr>
        <w:tc>
          <w:tcPr>
            <w:tcW w:w="1741" w:type="dxa"/>
            <w:tcBorders>
              <w:top w:val="single" w:sz="4" w:space="0" w:color="auto"/>
              <w:left w:val="single" w:sz="4" w:space="0" w:color="auto"/>
              <w:bottom w:val="single" w:sz="4" w:space="0" w:color="auto"/>
              <w:right w:val="single" w:sz="4" w:space="0" w:color="auto"/>
            </w:tcBorders>
            <w:noWrap/>
            <w:vAlign w:val="center"/>
            <w:hideMark/>
          </w:tcPr>
          <w:p w14:paraId="2F8E8643" w14:textId="77777777" w:rsidR="00962ECE" w:rsidRPr="00953193" w:rsidRDefault="00962ECE" w:rsidP="002C08DB">
            <w:pPr>
              <w:spacing w:before="120" w:after="120" w:line="240" w:lineRule="auto"/>
              <w:jc w:val="center"/>
              <w:rPr>
                <w:sz w:val="22"/>
              </w:rPr>
            </w:pPr>
            <w:r w:rsidRPr="00953193">
              <w:rPr>
                <w:sz w:val="22"/>
              </w:rPr>
              <w:t>P (%) mùa mưa</w:t>
            </w:r>
          </w:p>
        </w:tc>
        <w:tc>
          <w:tcPr>
            <w:tcW w:w="738" w:type="dxa"/>
            <w:tcBorders>
              <w:top w:val="dotted" w:sz="4" w:space="0" w:color="auto"/>
              <w:left w:val="nil"/>
              <w:bottom w:val="dotted" w:sz="4" w:space="0" w:color="auto"/>
              <w:right w:val="single" w:sz="4" w:space="0" w:color="auto"/>
            </w:tcBorders>
            <w:noWrap/>
            <w:vAlign w:val="center"/>
            <w:hideMark/>
          </w:tcPr>
          <w:p w14:paraId="09C17A6E"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2,3</w:t>
            </w:r>
          </w:p>
        </w:tc>
        <w:tc>
          <w:tcPr>
            <w:tcW w:w="738" w:type="dxa"/>
            <w:tcBorders>
              <w:top w:val="dotted" w:sz="4" w:space="0" w:color="auto"/>
              <w:left w:val="nil"/>
              <w:bottom w:val="dotted" w:sz="4" w:space="0" w:color="auto"/>
              <w:right w:val="single" w:sz="4" w:space="0" w:color="auto"/>
            </w:tcBorders>
            <w:noWrap/>
            <w:vAlign w:val="center"/>
            <w:hideMark/>
          </w:tcPr>
          <w:p w14:paraId="5E828961"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1,2</w:t>
            </w:r>
          </w:p>
        </w:tc>
        <w:tc>
          <w:tcPr>
            <w:tcW w:w="739" w:type="dxa"/>
            <w:tcBorders>
              <w:top w:val="dotted" w:sz="4" w:space="0" w:color="auto"/>
              <w:left w:val="nil"/>
              <w:bottom w:val="dotted" w:sz="4" w:space="0" w:color="auto"/>
              <w:right w:val="single" w:sz="4" w:space="0" w:color="auto"/>
            </w:tcBorders>
            <w:noWrap/>
            <w:vAlign w:val="center"/>
            <w:hideMark/>
          </w:tcPr>
          <w:p w14:paraId="50DD29A6"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5,2</w:t>
            </w:r>
          </w:p>
        </w:tc>
        <w:tc>
          <w:tcPr>
            <w:tcW w:w="738" w:type="dxa"/>
            <w:tcBorders>
              <w:top w:val="dotted" w:sz="4" w:space="0" w:color="auto"/>
              <w:left w:val="nil"/>
              <w:bottom w:val="dotted" w:sz="4" w:space="0" w:color="auto"/>
              <w:right w:val="single" w:sz="4" w:space="0" w:color="auto"/>
            </w:tcBorders>
            <w:noWrap/>
            <w:vAlign w:val="center"/>
            <w:hideMark/>
          </w:tcPr>
          <w:p w14:paraId="4F93B639"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3,1</w:t>
            </w:r>
          </w:p>
        </w:tc>
        <w:tc>
          <w:tcPr>
            <w:tcW w:w="738" w:type="dxa"/>
            <w:tcBorders>
              <w:top w:val="dotted" w:sz="4" w:space="0" w:color="auto"/>
              <w:left w:val="nil"/>
              <w:bottom w:val="dotted" w:sz="4" w:space="0" w:color="auto"/>
              <w:right w:val="single" w:sz="4" w:space="0" w:color="auto"/>
            </w:tcBorders>
            <w:noWrap/>
            <w:vAlign w:val="center"/>
            <w:hideMark/>
          </w:tcPr>
          <w:p w14:paraId="70C27847"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3,8</w:t>
            </w:r>
          </w:p>
        </w:tc>
        <w:tc>
          <w:tcPr>
            <w:tcW w:w="739" w:type="dxa"/>
            <w:tcBorders>
              <w:top w:val="dotted" w:sz="4" w:space="0" w:color="auto"/>
              <w:left w:val="nil"/>
              <w:bottom w:val="dotted" w:sz="4" w:space="0" w:color="auto"/>
              <w:right w:val="single" w:sz="4" w:space="0" w:color="auto"/>
            </w:tcBorders>
            <w:noWrap/>
            <w:vAlign w:val="center"/>
            <w:hideMark/>
          </w:tcPr>
          <w:p w14:paraId="6F8D383F"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18,7</w:t>
            </w:r>
          </w:p>
        </w:tc>
        <w:tc>
          <w:tcPr>
            <w:tcW w:w="738" w:type="dxa"/>
            <w:tcBorders>
              <w:top w:val="dotted" w:sz="4" w:space="0" w:color="auto"/>
              <w:left w:val="nil"/>
              <w:bottom w:val="dotted" w:sz="4" w:space="0" w:color="auto"/>
              <w:right w:val="single" w:sz="4" w:space="0" w:color="auto"/>
            </w:tcBorders>
            <w:noWrap/>
            <w:vAlign w:val="center"/>
            <w:hideMark/>
          </w:tcPr>
          <w:p w14:paraId="17B3BDDA"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19,4</w:t>
            </w:r>
          </w:p>
        </w:tc>
        <w:tc>
          <w:tcPr>
            <w:tcW w:w="738" w:type="dxa"/>
            <w:tcBorders>
              <w:top w:val="dotted" w:sz="4" w:space="0" w:color="auto"/>
              <w:left w:val="nil"/>
              <w:bottom w:val="dotted" w:sz="4" w:space="0" w:color="auto"/>
              <w:right w:val="single" w:sz="4" w:space="0" w:color="auto"/>
            </w:tcBorders>
            <w:noWrap/>
            <w:vAlign w:val="center"/>
            <w:hideMark/>
          </w:tcPr>
          <w:p w14:paraId="65871C80"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5,2</w:t>
            </w:r>
          </w:p>
        </w:tc>
        <w:tc>
          <w:tcPr>
            <w:tcW w:w="898" w:type="dxa"/>
            <w:tcBorders>
              <w:top w:val="dotted" w:sz="4" w:space="0" w:color="auto"/>
              <w:left w:val="nil"/>
              <w:bottom w:val="dotted" w:sz="4" w:space="0" w:color="auto"/>
              <w:right w:val="single" w:sz="4" w:space="0" w:color="auto"/>
            </w:tcBorders>
            <w:noWrap/>
            <w:vAlign w:val="center"/>
            <w:hideMark/>
          </w:tcPr>
          <w:p w14:paraId="0B5D3F35"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41,3</w:t>
            </w:r>
          </w:p>
        </w:tc>
      </w:tr>
      <w:tr w:rsidR="00953193" w:rsidRPr="00953193" w14:paraId="44F6AE24" w14:textId="77777777" w:rsidTr="00962ECE">
        <w:trPr>
          <w:trHeight w:val="35"/>
          <w:jc w:val="right"/>
        </w:trPr>
        <w:tc>
          <w:tcPr>
            <w:tcW w:w="1741" w:type="dxa"/>
            <w:tcBorders>
              <w:top w:val="single" w:sz="4" w:space="0" w:color="auto"/>
              <w:left w:val="single" w:sz="4" w:space="0" w:color="auto"/>
              <w:bottom w:val="single" w:sz="4" w:space="0" w:color="auto"/>
              <w:right w:val="single" w:sz="4" w:space="0" w:color="auto"/>
            </w:tcBorders>
            <w:noWrap/>
            <w:vAlign w:val="center"/>
            <w:hideMark/>
          </w:tcPr>
          <w:p w14:paraId="4771DA54" w14:textId="77777777" w:rsidR="00962ECE" w:rsidRPr="00953193" w:rsidRDefault="00962ECE" w:rsidP="002C08DB">
            <w:pPr>
              <w:spacing w:before="120" w:after="120" w:line="240" w:lineRule="auto"/>
              <w:jc w:val="center"/>
              <w:rPr>
                <w:sz w:val="22"/>
              </w:rPr>
            </w:pPr>
            <w:r w:rsidRPr="00953193">
              <w:rPr>
                <w:sz w:val="22"/>
              </w:rPr>
              <w:t>P (%) mùa khô</w:t>
            </w:r>
          </w:p>
        </w:tc>
        <w:tc>
          <w:tcPr>
            <w:tcW w:w="738" w:type="dxa"/>
            <w:tcBorders>
              <w:top w:val="dotted" w:sz="4" w:space="0" w:color="auto"/>
              <w:left w:val="nil"/>
              <w:bottom w:val="single" w:sz="4" w:space="0" w:color="auto"/>
              <w:right w:val="single" w:sz="4" w:space="0" w:color="auto"/>
            </w:tcBorders>
            <w:noWrap/>
            <w:vAlign w:val="center"/>
            <w:hideMark/>
          </w:tcPr>
          <w:p w14:paraId="75D1A6B3"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3,9</w:t>
            </w:r>
          </w:p>
        </w:tc>
        <w:tc>
          <w:tcPr>
            <w:tcW w:w="738" w:type="dxa"/>
            <w:tcBorders>
              <w:top w:val="dotted" w:sz="4" w:space="0" w:color="auto"/>
              <w:left w:val="nil"/>
              <w:bottom w:val="single" w:sz="4" w:space="0" w:color="auto"/>
              <w:right w:val="single" w:sz="4" w:space="0" w:color="auto"/>
            </w:tcBorders>
            <w:noWrap/>
            <w:vAlign w:val="center"/>
            <w:hideMark/>
          </w:tcPr>
          <w:p w14:paraId="06F5073C"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6,4</w:t>
            </w:r>
          </w:p>
        </w:tc>
        <w:tc>
          <w:tcPr>
            <w:tcW w:w="739" w:type="dxa"/>
            <w:tcBorders>
              <w:top w:val="dotted" w:sz="4" w:space="0" w:color="auto"/>
              <w:left w:val="nil"/>
              <w:bottom w:val="single" w:sz="4" w:space="0" w:color="auto"/>
              <w:right w:val="single" w:sz="4" w:space="0" w:color="auto"/>
            </w:tcBorders>
            <w:noWrap/>
            <w:vAlign w:val="center"/>
            <w:hideMark/>
          </w:tcPr>
          <w:p w14:paraId="012332FC"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46,3</w:t>
            </w:r>
          </w:p>
        </w:tc>
        <w:tc>
          <w:tcPr>
            <w:tcW w:w="738" w:type="dxa"/>
            <w:tcBorders>
              <w:top w:val="dotted" w:sz="4" w:space="0" w:color="auto"/>
              <w:left w:val="nil"/>
              <w:bottom w:val="single" w:sz="4" w:space="0" w:color="auto"/>
              <w:right w:val="single" w:sz="4" w:space="0" w:color="auto"/>
            </w:tcBorders>
            <w:noWrap/>
            <w:vAlign w:val="center"/>
            <w:hideMark/>
          </w:tcPr>
          <w:p w14:paraId="3E67AB23"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8,8</w:t>
            </w:r>
          </w:p>
        </w:tc>
        <w:tc>
          <w:tcPr>
            <w:tcW w:w="738" w:type="dxa"/>
            <w:tcBorders>
              <w:top w:val="dotted" w:sz="4" w:space="0" w:color="auto"/>
              <w:left w:val="nil"/>
              <w:bottom w:val="single" w:sz="4" w:space="0" w:color="auto"/>
              <w:right w:val="single" w:sz="4" w:space="0" w:color="auto"/>
            </w:tcBorders>
            <w:noWrap/>
            <w:vAlign w:val="center"/>
            <w:hideMark/>
          </w:tcPr>
          <w:p w14:paraId="2A1D4365"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2,3</w:t>
            </w:r>
          </w:p>
        </w:tc>
        <w:tc>
          <w:tcPr>
            <w:tcW w:w="739" w:type="dxa"/>
            <w:tcBorders>
              <w:top w:val="dotted" w:sz="4" w:space="0" w:color="auto"/>
              <w:left w:val="nil"/>
              <w:bottom w:val="single" w:sz="4" w:space="0" w:color="auto"/>
              <w:right w:val="single" w:sz="4" w:space="0" w:color="auto"/>
            </w:tcBorders>
            <w:noWrap/>
            <w:vAlign w:val="center"/>
            <w:hideMark/>
          </w:tcPr>
          <w:p w14:paraId="3FAF4B4A"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0,7</w:t>
            </w:r>
          </w:p>
        </w:tc>
        <w:tc>
          <w:tcPr>
            <w:tcW w:w="738" w:type="dxa"/>
            <w:tcBorders>
              <w:top w:val="dotted" w:sz="4" w:space="0" w:color="auto"/>
              <w:left w:val="nil"/>
              <w:bottom w:val="single" w:sz="4" w:space="0" w:color="auto"/>
              <w:right w:val="single" w:sz="4" w:space="0" w:color="auto"/>
            </w:tcBorders>
            <w:noWrap/>
            <w:vAlign w:val="center"/>
            <w:hideMark/>
          </w:tcPr>
          <w:p w14:paraId="42E8284E"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0,8</w:t>
            </w:r>
          </w:p>
        </w:tc>
        <w:tc>
          <w:tcPr>
            <w:tcW w:w="738" w:type="dxa"/>
            <w:tcBorders>
              <w:top w:val="dotted" w:sz="4" w:space="0" w:color="auto"/>
              <w:left w:val="nil"/>
              <w:bottom w:val="single" w:sz="4" w:space="0" w:color="auto"/>
              <w:right w:val="single" w:sz="4" w:space="0" w:color="auto"/>
            </w:tcBorders>
            <w:noWrap/>
            <w:vAlign w:val="center"/>
            <w:hideMark/>
          </w:tcPr>
          <w:p w14:paraId="5F5F0AAE"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2,2</w:t>
            </w:r>
          </w:p>
        </w:tc>
        <w:tc>
          <w:tcPr>
            <w:tcW w:w="898" w:type="dxa"/>
            <w:tcBorders>
              <w:top w:val="dotted" w:sz="4" w:space="0" w:color="auto"/>
              <w:left w:val="nil"/>
              <w:bottom w:val="single" w:sz="4" w:space="0" w:color="auto"/>
              <w:right w:val="single" w:sz="4" w:space="0" w:color="auto"/>
            </w:tcBorders>
            <w:noWrap/>
            <w:vAlign w:val="center"/>
            <w:hideMark/>
          </w:tcPr>
          <w:p w14:paraId="5C29A6F3"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28,6</w:t>
            </w:r>
          </w:p>
        </w:tc>
      </w:tr>
    </w:tbl>
    <w:p w14:paraId="46836A34" w14:textId="77777777" w:rsidR="00962ECE" w:rsidRPr="00953193" w:rsidRDefault="00962ECE" w:rsidP="002C08DB">
      <w:pPr>
        <w:pStyle w:val="Doanvan"/>
      </w:pPr>
      <w:bookmarkStart w:id="319" w:name="_Toc66195852"/>
      <w:bookmarkStart w:id="320" w:name="_Toc47623545"/>
      <w:bookmarkStart w:id="321" w:name="_Toc47620319"/>
      <w:bookmarkStart w:id="322" w:name="_Toc45885381"/>
      <w:r w:rsidRPr="00953193">
        <w:t>Áp lực gió</w:t>
      </w:r>
      <w:bookmarkEnd w:id="319"/>
      <w:bookmarkEnd w:id="320"/>
      <w:bookmarkEnd w:id="321"/>
      <w:bookmarkEnd w:id="322"/>
      <w:r w:rsidRPr="00953193">
        <w:t>:</w:t>
      </w:r>
      <w:r w:rsidRPr="00953193">
        <w:rPr>
          <w:lang w:val="pt-BR"/>
        </w:rPr>
        <w:t>Căn cứ bảng Phân vùng áp lực gió theo địa danh hành chính trong Quy chuẩn kỹ thuật quốc gia về số liệu điều kiện tự nhiên dùng trong xây dựng, QCVN 02: 2009/BXD; áp lực gió áp dụng cho công trình “Nhà máy điện gió Đông Thành 2” như sau:</w:t>
      </w:r>
    </w:p>
    <w:p w14:paraId="62ACD6B3" w14:textId="4DA52AEB" w:rsidR="00FC66EA" w:rsidRPr="00953193" w:rsidRDefault="00FC66EA" w:rsidP="002C08DB">
      <w:pPr>
        <w:pStyle w:val="Caption"/>
        <w:spacing w:before="120" w:after="120"/>
        <w:jc w:val="center"/>
        <w:rPr>
          <w:b/>
          <w:i w:val="0"/>
          <w:color w:val="auto"/>
          <w:sz w:val="22"/>
          <w:lang w:val="en-US"/>
        </w:rPr>
      </w:pPr>
      <w:bookmarkStart w:id="323" w:name="_Toc103926403"/>
      <w:r w:rsidRPr="00953193">
        <w:rPr>
          <w:b/>
          <w:i w:val="0"/>
          <w:color w:val="auto"/>
          <w:sz w:val="22"/>
          <w:szCs w:val="22"/>
        </w:rPr>
        <w:t xml:space="preserve">Bảng 2. </w:t>
      </w:r>
      <w:r w:rsidRPr="00953193">
        <w:rPr>
          <w:b/>
          <w:i w:val="0"/>
          <w:color w:val="auto"/>
          <w:sz w:val="22"/>
          <w:szCs w:val="22"/>
        </w:rPr>
        <w:fldChar w:fldCharType="begin"/>
      </w:r>
      <w:r w:rsidRPr="00953193">
        <w:rPr>
          <w:b/>
          <w:i w:val="0"/>
          <w:color w:val="auto"/>
          <w:sz w:val="22"/>
          <w:szCs w:val="22"/>
        </w:rPr>
        <w:instrText xml:space="preserve"> SEQ Bảng_2. \* ARABIC </w:instrText>
      </w:r>
      <w:r w:rsidRPr="00953193">
        <w:rPr>
          <w:b/>
          <w:i w:val="0"/>
          <w:color w:val="auto"/>
          <w:sz w:val="22"/>
          <w:szCs w:val="22"/>
        </w:rPr>
        <w:fldChar w:fldCharType="separate"/>
      </w:r>
      <w:r w:rsidR="00051FF6">
        <w:rPr>
          <w:b/>
          <w:i w:val="0"/>
          <w:noProof/>
          <w:color w:val="auto"/>
          <w:sz w:val="22"/>
          <w:szCs w:val="22"/>
        </w:rPr>
        <w:t>6</w:t>
      </w:r>
      <w:r w:rsidRPr="00953193">
        <w:rPr>
          <w:b/>
          <w:i w:val="0"/>
          <w:color w:val="auto"/>
          <w:sz w:val="22"/>
          <w:szCs w:val="22"/>
        </w:rPr>
        <w:fldChar w:fldCharType="end"/>
      </w:r>
      <w:r w:rsidRPr="00953193">
        <w:rPr>
          <w:b/>
          <w:i w:val="0"/>
          <w:color w:val="auto"/>
          <w:sz w:val="22"/>
          <w:szCs w:val="22"/>
        </w:rPr>
        <w:t>: Tần</w:t>
      </w:r>
      <w:r w:rsidRPr="00953193">
        <w:rPr>
          <w:b/>
          <w:i w:val="0"/>
          <w:color w:val="auto"/>
          <w:sz w:val="22"/>
        </w:rPr>
        <w:t xml:space="preserve"> suất xuất hiện gió theo 8 hướng chính khí trạm Ba Tri</w:t>
      </w:r>
      <w:bookmarkEnd w:id="323"/>
    </w:p>
    <w:tbl>
      <w:tblPr>
        <w:tblW w:w="8925" w:type="dxa"/>
        <w:tblInd w:w="39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2126"/>
        <w:gridCol w:w="1416"/>
        <w:gridCol w:w="1293"/>
        <w:gridCol w:w="2107"/>
        <w:gridCol w:w="1983"/>
      </w:tblGrid>
      <w:tr w:rsidR="00953193" w:rsidRPr="00953193" w14:paraId="7D9F25EA" w14:textId="77777777" w:rsidTr="00962ECE">
        <w:trPr>
          <w:trHeight w:val="422"/>
          <w:tblHeader/>
        </w:trPr>
        <w:tc>
          <w:tcPr>
            <w:tcW w:w="2127" w:type="dxa"/>
            <w:tcBorders>
              <w:top w:val="single" w:sz="4" w:space="0" w:color="auto"/>
              <w:left w:val="single" w:sz="4" w:space="0" w:color="auto"/>
              <w:bottom w:val="single" w:sz="4" w:space="0" w:color="auto"/>
              <w:right w:val="single" w:sz="4" w:space="0" w:color="auto"/>
            </w:tcBorders>
            <w:vAlign w:val="center"/>
            <w:hideMark/>
          </w:tcPr>
          <w:p w14:paraId="795CB204" w14:textId="77777777" w:rsidR="00962ECE" w:rsidRPr="00953193" w:rsidRDefault="00962ECE" w:rsidP="002C08DB">
            <w:pPr>
              <w:spacing w:before="120" w:after="120" w:line="240" w:lineRule="auto"/>
              <w:jc w:val="center"/>
              <w:rPr>
                <w:b/>
                <w:bCs/>
                <w:sz w:val="24"/>
                <w:szCs w:val="24"/>
                <w:lang w:val="sv-SE"/>
              </w:rPr>
            </w:pPr>
            <w:r w:rsidRPr="00953193">
              <w:rPr>
                <w:b/>
                <w:bCs/>
                <w:sz w:val="24"/>
                <w:szCs w:val="24"/>
                <w:lang w:val="sv-SE"/>
              </w:rPr>
              <w:t>Huyện</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4264F31" w14:textId="77777777" w:rsidR="00962ECE" w:rsidRPr="00953193" w:rsidRDefault="00962ECE" w:rsidP="002C08DB">
            <w:pPr>
              <w:spacing w:before="120" w:after="120" w:line="240" w:lineRule="auto"/>
              <w:jc w:val="center"/>
              <w:rPr>
                <w:b/>
                <w:bCs/>
                <w:sz w:val="24"/>
                <w:szCs w:val="24"/>
                <w:lang w:val="sv-SE"/>
              </w:rPr>
            </w:pPr>
            <w:r w:rsidRPr="00953193">
              <w:rPr>
                <w:b/>
                <w:bCs/>
                <w:sz w:val="24"/>
                <w:szCs w:val="24"/>
                <w:lang w:val="sv-SE"/>
              </w:rPr>
              <w:t>Tỉnh</w:t>
            </w:r>
          </w:p>
        </w:tc>
        <w:tc>
          <w:tcPr>
            <w:tcW w:w="1294" w:type="dxa"/>
            <w:tcBorders>
              <w:top w:val="single" w:sz="4" w:space="0" w:color="auto"/>
              <w:left w:val="single" w:sz="4" w:space="0" w:color="auto"/>
              <w:bottom w:val="single" w:sz="4" w:space="0" w:color="auto"/>
              <w:right w:val="single" w:sz="4" w:space="0" w:color="auto"/>
            </w:tcBorders>
            <w:vAlign w:val="center"/>
            <w:hideMark/>
          </w:tcPr>
          <w:p w14:paraId="7CB901DC" w14:textId="77777777" w:rsidR="00962ECE" w:rsidRPr="00953193" w:rsidRDefault="00962ECE" w:rsidP="002C08DB">
            <w:pPr>
              <w:spacing w:before="120" w:after="120" w:line="240" w:lineRule="auto"/>
              <w:jc w:val="center"/>
              <w:rPr>
                <w:b/>
                <w:bCs/>
                <w:sz w:val="24"/>
                <w:szCs w:val="24"/>
                <w:lang w:val="sv-SE"/>
              </w:rPr>
            </w:pPr>
            <w:r w:rsidRPr="00953193">
              <w:rPr>
                <w:b/>
                <w:bCs/>
                <w:sz w:val="24"/>
                <w:szCs w:val="24"/>
                <w:lang w:val="sv-SE"/>
              </w:rPr>
              <w:t>Vùng Áp lực</w:t>
            </w:r>
          </w:p>
        </w:tc>
        <w:tc>
          <w:tcPr>
            <w:tcW w:w="2108" w:type="dxa"/>
            <w:tcBorders>
              <w:top w:val="single" w:sz="4" w:space="0" w:color="auto"/>
              <w:left w:val="single" w:sz="4" w:space="0" w:color="auto"/>
              <w:bottom w:val="single" w:sz="4" w:space="0" w:color="auto"/>
              <w:right w:val="single" w:sz="4" w:space="0" w:color="auto"/>
            </w:tcBorders>
            <w:vAlign w:val="center"/>
            <w:hideMark/>
          </w:tcPr>
          <w:p w14:paraId="608946E3" w14:textId="77777777" w:rsidR="00962ECE" w:rsidRPr="00953193" w:rsidRDefault="00962ECE" w:rsidP="002C08DB">
            <w:pPr>
              <w:spacing w:before="120" w:after="120" w:line="240" w:lineRule="auto"/>
              <w:jc w:val="center"/>
              <w:rPr>
                <w:b/>
                <w:bCs/>
                <w:sz w:val="24"/>
                <w:szCs w:val="24"/>
                <w:lang w:val="sv-SE"/>
              </w:rPr>
            </w:pPr>
            <w:r w:rsidRPr="00953193">
              <w:rPr>
                <w:b/>
                <w:bCs/>
                <w:sz w:val="24"/>
                <w:szCs w:val="24"/>
                <w:lang w:val="sv-SE"/>
              </w:rPr>
              <w:t>Wo (kN/m2)</w:t>
            </w:r>
          </w:p>
          <w:p w14:paraId="0D7156F2" w14:textId="77777777" w:rsidR="00962ECE" w:rsidRPr="00953193" w:rsidRDefault="00962ECE" w:rsidP="002C08DB">
            <w:pPr>
              <w:spacing w:before="120" w:after="120" w:line="240" w:lineRule="auto"/>
              <w:jc w:val="center"/>
              <w:rPr>
                <w:b/>
                <w:bCs/>
                <w:sz w:val="24"/>
                <w:szCs w:val="24"/>
                <w:lang w:val="sv-SE"/>
              </w:rPr>
            </w:pPr>
            <w:r w:rsidRPr="00953193">
              <w:rPr>
                <w:b/>
                <w:bCs/>
                <w:sz w:val="24"/>
                <w:szCs w:val="24"/>
                <w:lang w:val="sv-SE"/>
              </w:rPr>
              <w:t>3 giây, 10 năm</w:t>
            </w:r>
          </w:p>
        </w:tc>
        <w:tc>
          <w:tcPr>
            <w:tcW w:w="1984" w:type="dxa"/>
            <w:tcBorders>
              <w:top w:val="single" w:sz="4" w:space="0" w:color="auto"/>
              <w:left w:val="single" w:sz="4" w:space="0" w:color="auto"/>
              <w:bottom w:val="single" w:sz="4" w:space="0" w:color="auto"/>
              <w:right w:val="single" w:sz="4" w:space="0" w:color="auto"/>
            </w:tcBorders>
            <w:vAlign w:val="center"/>
            <w:hideMark/>
          </w:tcPr>
          <w:p w14:paraId="50214BA5" w14:textId="77777777" w:rsidR="00962ECE" w:rsidRPr="00953193" w:rsidRDefault="00962ECE" w:rsidP="002C08DB">
            <w:pPr>
              <w:spacing w:before="120" w:after="120" w:line="240" w:lineRule="auto"/>
              <w:jc w:val="center"/>
              <w:rPr>
                <w:b/>
                <w:bCs/>
                <w:sz w:val="24"/>
                <w:szCs w:val="24"/>
                <w:lang w:val="sv-SE"/>
              </w:rPr>
            </w:pPr>
            <w:r w:rsidRPr="00953193">
              <w:rPr>
                <w:b/>
                <w:bCs/>
                <w:sz w:val="24"/>
                <w:szCs w:val="24"/>
                <w:lang w:val="sv-SE"/>
              </w:rPr>
              <w:t>Wo (kN/m2)</w:t>
            </w:r>
          </w:p>
          <w:p w14:paraId="285FC898" w14:textId="77777777" w:rsidR="00962ECE" w:rsidRPr="00953193" w:rsidRDefault="00962ECE" w:rsidP="002C08DB">
            <w:pPr>
              <w:spacing w:before="120" w:after="120" w:line="240" w:lineRule="auto"/>
              <w:jc w:val="center"/>
              <w:rPr>
                <w:b/>
                <w:bCs/>
                <w:sz w:val="24"/>
                <w:szCs w:val="24"/>
                <w:lang w:val="sv-SE"/>
              </w:rPr>
            </w:pPr>
            <w:r w:rsidRPr="00953193">
              <w:rPr>
                <w:b/>
                <w:bCs/>
                <w:sz w:val="24"/>
                <w:szCs w:val="24"/>
                <w:lang w:val="sv-SE"/>
              </w:rPr>
              <w:t>3 giây, 20 năm</w:t>
            </w:r>
          </w:p>
        </w:tc>
      </w:tr>
      <w:tr w:rsidR="00953193" w:rsidRPr="00953193" w14:paraId="4E2529A3" w14:textId="77777777" w:rsidTr="00962ECE">
        <w:trPr>
          <w:trHeight w:val="349"/>
        </w:trPr>
        <w:tc>
          <w:tcPr>
            <w:tcW w:w="2127" w:type="dxa"/>
            <w:tcBorders>
              <w:top w:val="single" w:sz="4" w:space="0" w:color="auto"/>
              <w:left w:val="single" w:sz="4" w:space="0" w:color="auto"/>
              <w:bottom w:val="single" w:sz="4" w:space="0" w:color="auto"/>
              <w:right w:val="single" w:sz="4" w:space="0" w:color="auto"/>
            </w:tcBorders>
            <w:vAlign w:val="center"/>
            <w:hideMark/>
          </w:tcPr>
          <w:p w14:paraId="5D7E72C6" w14:textId="77777777" w:rsidR="00962ECE" w:rsidRPr="00953193" w:rsidRDefault="00962ECE" w:rsidP="002C08DB">
            <w:pPr>
              <w:spacing w:before="120" w:after="120" w:line="240" w:lineRule="auto"/>
              <w:jc w:val="center"/>
              <w:rPr>
                <w:bCs/>
                <w:sz w:val="24"/>
                <w:szCs w:val="24"/>
                <w:lang w:val="sv-SE"/>
              </w:rPr>
            </w:pPr>
            <w:r w:rsidRPr="00953193">
              <w:rPr>
                <w:bCs/>
                <w:sz w:val="24"/>
                <w:szCs w:val="24"/>
                <w:lang w:val="sv-SE"/>
              </w:rPr>
              <w:t>Duyên Hải</w:t>
            </w:r>
          </w:p>
        </w:tc>
        <w:tc>
          <w:tcPr>
            <w:tcW w:w="1417" w:type="dxa"/>
            <w:tcBorders>
              <w:top w:val="single" w:sz="4" w:space="0" w:color="auto"/>
              <w:left w:val="single" w:sz="4" w:space="0" w:color="auto"/>
              <w:bottom w:val="single" w:sz="4" w:space="0" w:color="auto"/>
              <w:right w:val="single" w:sz="8" w:space="0" w:color="auto"/>
            </w:tcBorders>
            <w:vAlign w:val="center"/>
            <w:hideMark/>
          </w:tcPr>
          <w:p w14:paraId="5705FE01" w14:textId="77777777" w:rsidR="00962ECE" w:rsidRPr="00953193" w:rsidRDefault="00962ECE" w:rsidP="002C08DB">
            <w:pPr>
              <w:spacing w:before="120" w:after="120" w:line="240" w:lineRule="auto"/>
              <w:jc w:val="center"/>
              <w:rPr>
                <w:bCs/>
                <w:sz w:val="24"/>
                <w:szCs w:val="24"/>
                <w:lang w:val="sv-SE"/>
              </w:rPr>
            </w:pPr>
            <w:r w:rsidRPr="00953193">
              <w:rPr>
                <w:bCs/>
                <w:sz w:val="24"/>
                <w:szCs w:val="24"/>
                <w:lang w:val="sv-SE"/>
              </w:rPr>
              <w:t>Trà Vinh</w:t>
            </w:r>
          </w:p>
        </w:tc>
        <w:tc>
          <w:tcPr>
            <w:tcW w:w="1294" w:type="dxa"/>
            <w:tcBorders>
              <w:top w:val="single" w:sz="4" w:space="0" w:color="auto"/>
              <w:left w:val="single" w:sz="8" w:space="0" w:color="auto"/>
              <w:bottom w:val="single" w:sz="4" w:space="0" w:color="auto"/>
              <w:right w:val="single" w:sz="4" w:space="0" w:color="auto"/>
            </w:tcBorders>
            <w:vAlign w:val="center"/>
            <w:hideMark/>
          </w:tcPr>
          <w:p w14:paraId="1BEE51AB" w14:textId="77777777" w:rsidR="00962ECE" w:rsidRPr="00953193" w:rsidRDefault="00962ECE" w:rsidP="002C08DB">
            <w:pPr>
              <w:spacing w:before="120" w:after="120" w:line="240" w:lineRule="auto"/>
              <w:jc w:val="center"/>
              <w:rPr>
                <w:bCs/>
                <w:sz w:val="24"/>
                <w:szCs w:val="24"/>
                <w:lang w:val="sv-SE"/>
              </w:rPr>
            </w:pPr>
            <w:r w:rsidRPr="00953193">
              <w:rPr>
                <w:bCs/>
                <w:sz w:val="24"/>
                <w:szCs w:val="24"/>
                <w:lang w:val="sv-SE"/>
              </w:rPr>
              <w:t>IIA</w:t>
            </w:r>
          </w:p>
        </w:tc>
        <w:tc>
          <w:tcPr>
            <w:tcW w:w="2108" w:type="dxa"/>
            <w:tcBorders>
              <w:top w:val="single" w:sz="4" w:space="0" w:color="auto"/>
              <w:left w:val="single" w:sz="4" w:space="0" w:color="auto"/>
              <w:bottom w:val="single" w:sz="4" w:space="0" w:color="auto"/>
              <w:right w:val="single" w:sz="4" w:space="0" w:color="auto"/>
            </w:tcBorders>
            <w:vAlign w:val="center"/>
            <w:hideMark/>
          </w:tcPr>
          <w:p w14:paraId="20BFD6C7" w14:textId="77777777" w:rsidR="00962ECE" w:rsidRPr="00953193" w:rsidRDefault="00962ECE" w:rsidP="002C08DB">
            <w:pPr>
              <w:spacing w:before="120" w:after="120" w:line="240" w:lineRule="auto"/>
              <w:jc w:val="center"/>
              <w:rPr>
                <w:bCs/>
                <w:sz w:val="24"/>
                <w:szCs w:val="24"/>
                <w:lang w:val="sv-SE"/>
              </w:rPr>
            </w:pPr>
            <w:r w:rsidRPr="00953193">
              <w:rPr>
                <w:bCs/>
                <w:sz w:val="24"/>
                <w:szCs w:val="24"/>
                <w:lang w:val="sv-SE"/>
              </w:rPr>
              <w:t>0,72</w:t>
            </w:r>
          </w:p>
        </w:tc>
        <w:tc>
          <w:tcPr>
            <w:tcW w:w="1984" w:type="dxa"/>
            <w:tcBorders>
              <w:top w:val="single" w:sz="4" w:space="0" w:color="auto"/>
              <w:left w:val="single" w:sz="4" w:space="0" w:color="auto"/>
              <w:bottom w:val="single" w:sz="4" w:space="0" w:color="auto"/>
              <w:right w:val="single" w:sz="8" w:space="0" w:color="auto"/>
            </w:tcBorders>
            <w:vAlign w:val="center"/>
            <w:hideMark/>
          </w:tcPr>
          <w:p w14:paraId="7A9F58F8" w14:textId="77777777" w:rsidR="00962ECE" w:rsidRPr="00953193" w:rsidRDefault="00962ECE" w:rsidP="002C08DB">
            <w:pPr>
              <w:spacing w:before="120" w:after="120" w:line="240" w:lineRule="auto"/>
              <w:jc w:val="center"/>
              <w:rPr>
                <w:bCs/>
                <w:sz w:val="24"/>
                <w:szCs w:val="24"/>
                <w:lang w:val="sv-SE"/>
              </w:rPr>
            </w:pPr>
            <w:r w:rsidRPr="00953193">
              <w:rPr>
                <w:bCs/>
                <w:sz w:val="24"/>
                <w:szCs w:val="24"/>
                <w:lang w:val="sv-SE"/>
              </w:rPr>
              <w:t>0,83</w:t>
            </w:r>
          </w:p>
        </w:tc>
      </w:tr>
    </w:tbl>
    <w:p w14:paraId="2EF5CD1B" w14:textId="77777777" w:rsidR="00EA0810" w:rsidRPr="00953193" w:rsidRDefault="00EA0810" w:rsidP="002C08DB">
      <w:pPr>
        <w:pStyle w:val="Caption"/>
        <w:spacing w:before="120" w:after="120"/>
        <w:jc w:val="center"/>
        <w:rPr>
          <w:b/>
          <w:i w:val="0"/>
          <w:color w:val="auto"/>
          <w:sz w:val="22"/>
        </w:rPr>
      </w:pPr>
      <w:bookmarkStart w:id="324" w:name="_Toc96006263"/>
    </w:p>
    <w:p w14:paraId="02BB42B0" w14:textId="133B493A" w:rsidR="00962ECE" w:rsidRPr="00953193" w:rsidRDefault="00FC66EA" w:rsidP="002C08DB">
      <w:pPr>
        <w:pStyle w:val="Caption"/>
        <w:spacing w:before="120" w:after="120"/>
        <w:jc w:val="center"/>
        <w:rPr>
          <w:b/>
          <w:i w:val="0"/>
          <w:color w:val="auto"/>
          <w:sz w:val="32"/>
          <w:szCs w:val="24"/>
          <w:lang w:val="en-US"/>
        </w:rPr>
      </w:pPr>
      <w:bookmarkStart w:id="325" w:name="_Toc103926404"/>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7</w:t>
      </w:r>
      <w:r w:rsidRPr="00953193">
        <w:rPr>
          <w:b/>
          <w:i w:val="0"/>
          <w:color w:val="auto"/>
          <w:sz w:val="22"/>
        </w:rPr>
        <w:fldChar w:fldCharType="end"/>
      </w:r>
      <w:r w:rsidR="00962ECE" w:rsidRPr="00953193">
        <w:rPr>
          <w:b/>
          <w:i w:val="0"/>
          <w:color w:val="auto"/>
          <w:sz w:val="22"/>
        </w:rPr>
        <w:t>: Tốc độ gió trung bình các tháng trong năm (m/s) (Thời kỳ 1988-2019)</w:t>
      </w:r>
      <w:bookmarkEnd w:id="324"/>
      <w:bookmarkEnd w:id="325"/>
    </w:p>
    <w:p w14:paraId="64F9FFB3" w14:textId="77777777" w:rsidR="00962ECE" w:rsidRPr="00953193" w:rsidRDefault="00962ECE" w:rsidP="002C08DB">
      <w:pPr>
        <w:spacing w:before="120" w:after="120" w:line="240" w:lineRule="auto"/>
        <w:jc w:val="right"/>
        <w:rPr>
          <w:rFonts w:eastAsia="Times New Roman"/>
          <w:i/>
          <w:spacing w:val="-4"/>
          <w:sz w:val="22"/>
          <w:szCs w:val="24"/>
          <w:lang w:val="x-none" w:eastAsia="x-none"/>
        </w:rPr>
      </w:pPr>
      <w:r w:rsidRPr="00953193">
        <w:rPr>
          <w:i/>
          <w:spacing w:val="-4"/>
          <w:sz w:val="22"/>
          <w:szCs w:val="26"/>
          <w:lang w:val="fr-FR" w:eastAsia="x-none"/>
        </w:rPr>
        <w:t>Đơn vị: (m/s)</w:t>
      </w:r>
    </w:p>
    <w:tbl>
      <w:tblPr>
        <w:tblW w:w="8819" w:type="dxa"/>
        <w:jc w:val="right"/>
        <w:tblLook w:val="04A0" w:firstRow="1" w:lastRow="0" w:firstColumn="1" w:lastColumn="0" w:noHBand="0" w:noVBand="1"/>
      </w:tblPr>
      <w:tblGrid>
        <w:gridCol w:w="1161"/>
        <w:gridCol w:w="624"/>
        <w:gridCol w:w="536"/>
        <w:gridCol w:w="537"/>
        <w:gridCol w:w="537"/>
        <w:gridCol w:w="536"/>
        <w:gridCol w:w="624"/>
        <w:gridCol w:w="625"/>
        <w:gridCol w:w="622"/>
        <w:gridCol w:w="491"/>
        <w:gridCol w:w="624"/>
        <w:gridCol w:w="625"/>
        <w:gridCol w:w="568"/>
        <w:gridCol w:w="709"/>
      </w:tblGrid>
      <w:tr w:rsidR="00953193" w:rsidRPr="00953193" w14:paraId="79D0BC1C" w14:textId="77777777" w:rsidTr="00962ECE">
        <w:trPr>
          <w:trHeight w:val="335"/>
          <w:jc w:val="right"/>
        </w:trPr>
        <w:tc>
          <w:tcPr>
            <w:tcW w:w="8819" w:type="dxa"/>
            <w:gridSpan w:val="14"/>
            <w:tcBorders>
              <w:top w:val="single" w:sz="4" w:space="0" w:color="auto"/>
              <w:left w:val="single" w:sz="4" w:space="0" w:color="auto"/>
              <w:bottom w:val="single" w:sz="4" w:space="0" w:color="auto"/>
              <w:right w:val="single" w:sz="4" w:space="0" w:color="auto"/>
            </w:tcBorders>
            <w:vAlign w:val="center"/>
            <w:hideMark/>
          </w:tcPr>
          <w:p w14:paraId="65D364D9" w14:textId="77777777" w:rsidR="00962ECE" w:rsidRPr="00953193" w:rsidRDefault="00962ECE" w:rsidP="002C08DB">
            <w:pPr>
              <w:widowControl w:val="0"/>
              <w:spacing w:before="120" w:after="120" w:line="240" w:lineRule="auto"/>
              <w:jc w:val="center"/>
              <w:rPr>
                <w:rFonts w:eastAsia="Times New Roman"/>
                <w:b/>
                <w:bCs/>
                <w:sz w:val="22"/>
                <w:lang w:val="sv-SE"/>
              </w:rPr>
            </w:pPr>
            <w:r w:rsidRPr="00953193">
              <w:rPr>
                <w:rFonts w:eastAsia="Times New Roman"/>
                <w:b/>
                <w:bCs/>
                <w:sz w:val="22"/>
                <w:lang w:val="sv-SE"/>
              </w:rPr>
              <w:t>Trạm khí tượng Ba Tri</w:t>
            </w:r>
          </w:p>
        </w:tc>
      </w:tr>
      <w:tr w:rsidR="00953193" w:rsidRPr="00953193" w14:paraId="044F333C" w14:textId="77777777" w:rsidTr="00962ECE">
        <w:trPr>
          <w:trHeight w:val="335"/>
          <w:jc w:val="right"/>
        </w:trPr>
        <w:tc>
          <w:tcPr>
            <w:tcW w:w="1165" w:type="dxa"/>
            <w:tcBorders>
              <w:top w:val="nil"/>
              <w:left w:val="single" w:sz="4" w:space="0" w:color="auto"/>
              <w:bottom w:val="single" w:sz="4" w:space="0" w:color="auto"/>
              <w:right w:val="single" w:sz="4" w:space="0" w:color="auto"/>
            </w:tcBorders>
            <w:vAlign w:val="center"/>
            <w:hideMark/>
          </w:tcPr>
          <w:p w14:paraId="57CD71DC" w14:textId="77777777" w:rsidR="00962ECE" w:rsidRPr="00953193" w:rsidRDefault="00962ECE" w:rsidP="002C08DB">
            <w:pPr>
              <w:spacing w:before="120" w:after="120" w:line="240" w:lineRule="auto"/>
              <w:jc w:val="center"/>
              <w:rPr>
                <w:b/>
                <w:bCs/>
                <w:sz w:val="22"/>
                <w:lang w:val="sv-SE"/>
              </w:rPr>
            </w:pPr>
            <w:r w:rsidRPr="00953193">
              <w:rPr>
                <w:b/>
                <w:bCs/>
                <w:sz w:val="22"/>
                <w:lang w:val="sv-SE"/>
              </w:rPr>
              <w:t>Tháng</w:t>
            </w:r>
          </w:p>
        </w:tc>
        <w:tc>
          <w:tcPr>
            <w:tcW w:w="625" w:type="dxa"/>
            <w:tcBorders>
              <w:top w:val="nil"/>
              <w:left w:val="nil"/>
              <w:bottom w:val="single" w:sz="4" w:space="0" w:color="auto"/>
              <w:right w:val="single" w:sz="4" w:space="0" w:color="auto"/>
            </w:tcBorders>
            <w:vAlign w:val="center"/>
            <w:hideMark/>
          </w:tcPr>
          <w:p w14:paraId="7F95F024"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1</w:t>
            </w:r>
          </w:p>
        </w:tc>
        <w:tc>
          <w:tcPr>
            <w:tcW w:w="536" w:type="dxa"/>
            <w:tcBorders>
              <w:top w:val="nil"/>
              <w:left w:val="nil"/>
              <w:bottom w:val="single" w:sz="4" w:space="0" w:color="auto"/>
              <w:right w:val="single" w:sz="4" w:space="0" w:color="auto"/>
            </w:tcBorders>
            <w:vAlign w:val="center"/>
            <w:hideMark/>
          </w:tcPr>
          <w:p w14:paraId="362A9282"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2</w:t>
            </w:r>
          </w:p>
        </w:tc>
        <w:tc>
          <w:tcPr>
            <w:tcW w:w="538" w:type="dxa"/>
            <w:tcBorders>
              <w:top w:val="nil"/>
              <w:left w:val="nil"/>
              <w:bottom w:val="single" w:sz="4" w:space="0" w:color="auto"/>
              <w:right w:val="single" w:sz="4" w:space="0" w:color="auto"/>
            </w:tcBorders>
            <w:vAlign w:val="center"/>
            <w:hideMark/>
          </w:tcPr>
          <w:p w14:paraId="1A4361C4"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3</w:t>
            </w:r>
          </w:p>
        </w:tc>
        <w:tc>
          <w:tcPr>
            <w:tcW w:w="538" w:type="dxa"/>
            <w:tcBorders>
              <w:top w:val="nil"/>
              <w:left w:val="nil"/>
              <w:bottom w:val="single" w:sz="4" w:space="0" w:color="auto"/>
              <w:right w:val="single" w:sz="4" w:space="0" w:color="auto"/>
            </w:tcBorders>
            <w:vAlign w:val="center"/>
            <w:hideMark/>
          </w:tcPr>
          <w:p w14:paraId="260A5C32"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4</w:t>
            </w:r>
          </w:p>
        </w:tc>
        <w:tc>
          <w:tcPr>
            <w:tcW w:w="537" w:type="dxa"/>
            <w:tcBorders>
              <w:top w:val="nil"/>
              <w:left w:val="nil"/>
              <w:bottom w:val="single" w:sz="4" w:space="0" w:color="auto"/>
              <w:right w:val="single" w:sz="4" w:space="0" w:color="auto"/>
            </w:tcBorders>
            <w:vAlign w:val="center"/>
            <w:hideMark/>
          </w:tcPr>
          <w:p w14:paraId="767FA248"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5</w:t>
            </w:r>
          </w:p>
        </w:tc>
        <w:tc>
          <w:tcPr>
            <w:tcW w:w="626" w:type="dxa"/>
            <w:tcBorders>
              <w:top w:val="nil"/>
              <w:left w:val="nil"/>
              <w:bottom w:val="single" w:sz="4" w:space="0" w:color="auto"/>
              <w:right w:val="single" w:sz="4" w:space="0" w:color="auto"/>
            </w:tcBorders>
            <w:vAlign w:val="center"/>
            <w:hideMark/>
          </w:tcPr>
          <w:p w14:paraId="1981A63C"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6</w:t>
            </w:r>
          </w:p>
        </w:tc>
        <w:tc>
          <w:tcPr>
            <w:tcW w:w="627" w:type="dxa"/>
            <w:tcBorders>
              <w:top w:val="nil"/>
              <w:left w:val="nil"/>
              <w:bottom w:val="single" w:sz="4" w:space="0" w:color="auto"/>
              <w:right w:val="single" w:sz="4" w:space="0" w:color="auto"/>
            </w:tcBorders>
            <w:vAlign w:val="center"/>
            <w:hideMark/>
          </w:tcPr>
          <w:p w14:paraId="1DD30BDD"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7</w:t>
            </w:r>
          </w:p>
        </w:tc>
        <w:tc>
          <w:tcPr>
            <w:tcW w:w="624" w:type="dxa"/>
            <w:tcBorders>
              <w:top w:val="nil"/>
              <w:left w:val="nil"/>
              <w:bottom w:val="single" w:sz="4" w:space="0" w:color="auto"/>
              <w:right w:val="single" w:sz="4" w:space="0" w:color="auto"/>
            </w:tcBorders>
            <w:vAlign w:val="center"/>
            <w:hideMark/>
          </w:tcPr>
          <w:p w14:paraId="447ADC60"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8</w:t>
            </w:r>
          </w:p>
        </w:tc>
        <w:tc>
          <w:tcPr>
            <w:tcW w:w="471" w:type="dxa"/>
            <w:tcBorders>
              <w:top w:val="nil"/>
              <w:left w:val="nil"/>
              <w:bottom w:val="single" w:sz="4" w:space="0" w:color="auto"/>
              <w:right w:val="single" w:sz="4" w:space="0" w:color="auto"/>
            </w:tcBorders>
            <w:vAlign w:val="center"/>
            <w:hideMark/>
          </w:tcPr>
          <w:p w14:paraId="38652678"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9</w:t>
            </w:r>
          </w:p>
        </w:tc>
        <w:tc>
          <w:tcPr>
            <w:tcW w:w="626" w:type="dxa"/>
            <w:tcBorders>
              <w:top w:val="nil"/>
              <w:left w:val="nil"/>
              <w:bottom w:val="single" w:sz="4" w:space="0" w:color="auto"/>
              <w:right w:val="single" w:sz="4" w:space="0" w:color="auto"/>
            </w:tcBorders>
            <w:vAlign w:val="center"/>
            <w:hideMark/>
          </w:tcPr>
          <w:p w14:paraId="1B818A09"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10</w:t>
            </w:r>
          </w:p>
        </w:tc>
        <w:tc>
          <w:tcPr>
            <w:tcW w:w="627" w:type="dxa"/>
            <w:tcBorders>
              <w:top w:val="nil"/>
              <w:left w:val="nil"/>
              <w:bottom w:val="single" w:sz="4" w:space="0" w:color="auto"/>
              <w:right w:val="single" w:sz="4" w:space="0" w:color="auto"/>
            </w:tcBorders>
            <w:vAlign w:val="center"/>
            <w:hideMark/>
          </w:tcPr>
          <w:p w14:paraId="539936D6"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11</w:t>
            </w:r>
          </w:p>
        </w:tc>
        <w:tc>
          <w:tcPr>
            <w:tcW w:w="569" w:type="dxa"/>
            <w:tcBorders>
              <w:top w:val="nil"/>
              <w:left w:val="nil"/>
              <w:bottom w:val="single" w:sz="4" w:space="0" w:color="auto"/>
              <w:right w:val="single" w:sz="4" w:space="0" w:color="auto"/>
            </w:tcBorders>
            <w:vAlign w:val="center"/>
            <w:hideMark/>
          </w:tcPr>
          <w:p w14:paraId="37D99918"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12</w:t>
            </w:r>
          </w:p>
        </w:tc>
        <w:tc>
          <w:tcPr>
            <w:tcW w:w="710" w:type="dxa"/>
            <w:tcBorders>
              <w:top w:val="nil"/>
              <w:left w:val="nil"/>
              <w:bottom w:val="single" w:sz="4" w:space="0" w:color="auto"/>
              <w:right w:val="single" w:sz="4" w:space="0" w:color="auto"/>
            </w:tcBorders>
            <w:vAlign w:val="center"/>
            <w:hideMark/>
          </w:tcPr>
          <w:p w14:paraId="31D2F008" w14:textId="77777777" w:rsidR="00962ECE" w:rsidRPr="00953193" w:rsidRDefault="00962ECE" w:rsidP="002C08DB">
            <w:pPr>
              <w:spacing w:before="120" w:after="120" w:line="240" w:lineRule="auto"/>
              <w:jc w:val="center"/>
              <w:rPr>
                <w:b/>
                <w:bCs/>
                <w:sz w:val="22"/>
                <w:lang w:val="sv-SE"/>
              </w:rPr>
            </w:pPr>
            <w:r w:rsidRPr="00953193">
              <w:rPr>
                <w:b/>
                <w:bCs/>
                <w:sz w:val="22"/>
                <w:lang w:val="sv-SE"/>
              </w:rPr>
              <w:t>Năm</w:t>
            </w:r>
          </w:p>
        </w:tc>
      </w:tr>
      <w:tr w:rsidR="00962ECE" w:rsidRPr="00953193" w14:paraId="16A74D46" w14:textId="77777777" w:rsidTr="00962ECE">
        <w:trPr>
          <w:trHeight w:val="374"/>
          <w:jc w:val="right"/>
        </w:trPr>
        <w:tc>
          <w:tcPr>
            <w:tcW w:w="1165" w:type="dxa"/>
            <w:tcBorders>
              <w:top w:val="single" w:sz="4" w:space="0" w:color="auto"/>
              <w:left w:val="single" w:sz="4" w:space="0" w:color="auto"/>
              <w:bottom w:val="single" w:sz="4" w:space="0" w:color="auto"/>
              <w:right w:val="single" w:sz="4" w:space="0" w:color="auto"/>
            </w:tcBorders>
            <w:vAlign w:val="center"/>
            <w:hideMark/>
          </w:tcPr>
          <w:p w14:paraId="6D6D2D7B" w14:textId="77777777" w:rsidR="00962ECE" w:rsidRPr="00953193" w:rsidRDefault="00962ECE" w:rsidP="002C08DB">
            <w:pPr>
              <w:spacing w:before="120" w:after="120" w:line="240" w:lineRule="auto"/>
              <w:jc w:val="center"/>
              <w:rPr>
                <w:bCs/>
                <w:sz w:val="22"/>
                <w:lang w:val="sv-SE"/>
              </w:rPr>
            </w:pPr>
            <w:r w:rsidRPr="00953193">
              <w:rPr>
                <w:bCs/>
                <w:sz w:val="22"/>
                <w:lang w:val="sv-SE"/>
              </w:rPr>
              <w:t>Vận tốc gió TB</w:t>
            </w:r>
          </w:p>
        </w:tc>
        <w:tc>
          <w:tcPr>
            <w:tcW w:w="625" w:type="dxa"/>
            <w:tcBorders>
              <w:top w:val="single" w:sz="4" w:space="0" w:color="auto"/>
              <w:left w:val="nil"/>
              <w:bottom w:val="single" w:sz="4" w:space="0" w:color="auto"/>
              <w:right w:val="single" w:sz="4" w:space="0" w:color="auto"/>
            </w:tcBorders>
            <w:vAlign w:val="center"/>
            <w:hideMark/>
          </w:tcPr>
          <w:p w14:paraId="1076B9BA" w14:textId="77777777" w:rsidR="00962ECE" w:rsidRPr="00953193" w:rsidRDefault="00962ECE" w:rsidP="002C08DB">
            <w:pPr>
              <w:spacing w:before="120" w:after="120" w:line="240" w:lineRule="auto"/>
              <w:jc w:val="center"/>
              <w:rPr>
                <w:bCs/>
                <w:sz w:val="22"/>
                <w:lang w:val="sv-SE"/>
              </w:rPr>
            </w:pPr>
            <w:r w:rsidRPr="00953193">
              <w:rPr>
                <w:bCs/>
                <w:sz w:val="22"/>
                <w:lang w:val="sv-SE"/>
              </w:rPr>
              <w:t>2,4</w:t>
            </w:r>
          </w:p>
        </w:tc>
        <w:tc>
          <w:tcPr>
            <w:tcW w:w="536" w:type="dxa"/>
            <w:tcBorders>
              <w:top w:val="single" w:sz="4" w:space="0" w:color="auto"/>
              <w:left w:val="nil"/>
              <w:bottom w:val="single" w:sz="4" w:space="0" w:color="auto"/>
              <w:right w:val="single" w:sz="4" w:space="0" w:color="auto"/>
            </w:tcBorders>
            <w:vAlign w:val="center"/>
            <w:hideMark/>
          </w:tcPr>
          <w:p w14:paraId="35BFD9BB" w14:textId="77777777" w:rsidR="00962ECE" w:rsidRPr="00953193" w:rsidRDefault="00962ECE" w:rsidP="002C08DB">
            <w:pPr>
              <w:spacing w:before="120" w:after="120" w:line="240" w:lineRule="auto"/>
              <w:jc w:val="center"/>
              <w:rPr>
                <w:bCs/>
                <w:sz w:val="22"/>
                <w:lang w:val="sv-SE"/>
              </w:rPr>
            </w:pPr>
            <w:r w:rsidRPr="00953193">
              <w:rPr>
                <w:bCs/>
                <w:sz w:val="22"/>
                <w:lang w:val="sv-SE"/>
              </w:rPr>
              <w:t>2,4</w:t>
            </w:r>
          </w:p>
        </w:tc>
        <w:tc>
          <w:tcPr>
            <w:tcW w:w="538" w:type="dxa"/>
            <w:tcBorders>
              <w:top w:val="single" w:sz="4" w:space="0" w:color="auto"/>
              <w:left w:val="nil"/>
              <w:bottom w:val="single" w:sz="4" w:space="0" w:color="auto"/>
              <w:right w:val="single" w:sz="4" w:space="0" w:color="auto"/>
            </w:tcBorders>
            <w:vAlign w:val="center"/>
            <w:hideMark/>
          </w:tcPr>
          <w:p w14:paraId="1C10A783" w14:textId="77777777" w:rsidR="00962ECE" w:rsidRPr="00953193" w:rsidRDefault="00962ECE" w:rsidP="002C08DB">
            <w:pPr>
              <w:spacing w:before="120" w:after="120" w:line="240" w:lineRule="auto"/>
              <w:jc w:val="center"/>
              <w:rPr>
                <w:bCs/>
                <w:sz w:val="22"/>
                <w:lang w:val="sv-SE"/>
              </w:rPr>
            </w:pPr>
            <w:r w:rsidRPr="00953193">
              <w:rPr>
                <w:bCs/>
                <w:sz w:val="22"/>
                <w:lang w:val="sv-SE"/>
              </w:rPr>
              <w:t>2,4</w:t>
            </w:r>
          </w:p>
        </w:tc>
        <w:tc>
          <w:tcPr>
            <w:tcW w:w="538" w:type="dxa"/>
            <w:tcBorders>
              <w:top w:val="single" w:sz="4" w:space="0" w:color="auto"/>
              <w:left w:val="nil"/>
              <w:bottom w:val="single" w:sz="4" w:space="0" w:color="auto"/>
              <w:right w:val="single" w:sz="4" w:space="0" w:color="auto"/>
            </w:tcBorders>
            <w:vAlign w:val="center"/>
            <w:hideMark/>
          </w:tcPr>
          <w:p w14:paraId="45F7187E" w14:textId="77777777" w:rsidR="00962ECE" w:rsidRPr="00953193" w:rsidRDefault="00962ECE" w:rsidP="002C08DB">
            <w:pPr>
              <w:spacing w:before="120" w:after="120" w:line="240" w:lineRule="auto"/>
              <w:jc w:val="center"/>
              <w:rPr>
                <w:bCs/>
                <w:sz w:val="22"/>
                <w:lang w:val="sv-SE"/>
              </w:rPr>
            </w:pPr>
            <w:r w:rsidRPr="00953193">
              <w:rPr>
                <w:bCs/>
                <w:sz w:val="22"/>
                <w:lang w:val="sv-SE"/>
              </w:rPr>
              <w:t>1,8</w:t>
            </w:r>
          </w:p>
        </w:tc>
        <w:tc>
          <w:tcPr>
            <w:tcW w:w="537" w:type="dxa"/>
            <w:tcBorders>
              <w:top w:val="single" w:sz="4" w:space="0" w:color="auto"/>
              <w:left w:val="nil"/>
              <w:bottom w:val="single" w:sz="4" w:space="0" w:color="auto"/>
              <w:right w:val="single" w:sz="4" w:space="0" w:color="auto"/>
            </w:tcBorders>
            <w:vAlign w:val="center"/>
            <w:hideMark/>
          </w:tcPr>
          <w:p w14:paraId="337373B0" w14:textId="77777777" w:rsidR="00962ECE" w:rsidRPr="00953193" w:rsidRDefault="00962ECE" w:rsidP="002C08DB">
            <w:pPr>
              <w:spacing w:before="120" w:after="120" w:line="240" w:lineRule="auto"/>
              <w:jc w:val="center"/>
              <w:rPr>
                <w:bCs/>
                <w:sz w:val="22"/>
                <w:lang w:val="sv-SE"/>
              </w:rPr>
            </w:pPr>
            <w:r w:rsidRPr="00953193">
              <w:rPr>
                <w:bCs/>
                <w:sz w:val="22"/>
                <w:lang w:val="sv-SE"/>
              </w:rPr>
              <w:t>1,3</w:t>
            </w:r>
          </w:p>
        </w:tc>
        <w:tc>
          <w:tcPr>
            <w:tcW w:w="626" w:type="dxa"/>
            <w:tcBorders>
              <w:top w:val="single" w:sz="4" w:space="0" w:color="auto"/>
              <w:left w:val="nil"/>
              <w:bottom w:val="single" w:sz="4" w:space="0" w:color="auto"/>
              <w:right w:val="single" w:sz="4" w:space="0" w:color="auto"/>
            </w:tcBorders>
            <w:vAlign w:val="center"/>
            <w:hideMark/>
          </w:tcPr>
          <w:p w14:paraId="6F29FF93" w14:textId="77777777" w:rsidR="00962ECE" w:rsidRPr="00953193" w:rsidRDefault="00962ECE" w:rsidP="002C08DB">
            <w:pPr>
              <w:spacing w:before="120" w:after="120" w:line="240" w:lineRule="auto"/>
              <w:jc w:val="center"/>
              <w:rPr>
                <w:bCs/>
                <w:sz w:val="22"/>
                <w:lang w:val="sv-SE"/>
              </w:rPr>
            </w:pPr>
            <w:r w:rsidRPr="00953193">
              <w:rPr>
                <w:bCs/>
                <w:sz w:val="22"/>
                <w:lang w:val="sv-SE"/>
              </w:rPr>
              <w:t>1,4</w:t>
            </w:r>
          </w:p>
        </w:tc>
        <w:tc>
          <w:tcPr>
            <w:tcW w:w="627" w:type="dxa"/>
            <w:tcBorders>
              <w:top w:val="single" w:sz="4" w:space="0" w:color="auto"/>
              <w:left w:val="nil"/>
              <w:bottom w:val="single" w:sz="4" w:space="0" w:color="auto"/>
              <w:right w:val="single" w:sz="4" w:space="0" w:color="auto"/>
            </w:tcBorders>
            <w:vAlign w:val="center"/>
            <w:hideMark/>
          </w:tcPr>
          <w:p w14:paraId="393EA609" w14:textId="77777777" w:rsidR="00962ECE" w:rsidRPr="00953193" w:rsidRDefault="00962ECE" w:rsidP="002C08DB">
            <w:pPr>
              <w:spacing w:before="120" w:after="120" w:line="240" w:lineRule="auto"/>
              <w:jc w:val="center"/>
              <w:rPr>
                <w:bCs/>
                <w:sz w:val="22"/>
                <w:lang w:val="sv-SE"/>
              </w:rPr>
            </w:pPr>
            <w:r w:rsidRPr="00953193">
              <w:rPr>
                <w:bCs/>
                <w:sz w:val="22"/>
                <w:lang w:val="sv-SE"/>
              </w:rPr>
              <w:t>1,6</w:t>
            </w:r>
          </w:p>
        </w:tc>
        <w:tc>
          <w:tcPr>
            <w:tcW w:w="624" w:type="dxa"/>
            <w:tcBorders>
              <w:top w:val="single" w:sz="4" w:space="0" w:color="auto"/>
              <w:left w:val="nil"/>
              <w:bottom w:val="single" w:sz="4" w:space="0" w:color="auto"/>
              <w:right w:val="single" w:sz="4" w:space="0" w:color="auto"/>
            </w:tcBorders>
            <w:vAlign w:val="center"/>
            <w:hideMark/>
          </w:tcPr>
          <w:p w14:paraId="33747605" w14:textId="77777777" w:rsidR="00962ECE" w:rsidRPr="00953193" w:rsidRDefault="00962ECE" w:rsidP="002C08DB">
            <w:pPr>
              <w:spacing w:before="120" w:after="120" w:line="240" w:lineRule="auto"/>
              <w:jc w:val="center"/>
              <w:rPr>
                <w:bCs/>
                <w:sz w:val="22"/>
                <w:lang w:val="sv-SE"/>
              </w:rPr>
            </w:pPr>
            <w:r w:rsidRPr="00953193">
              <w:rPr>
                <w:bCs/>
                <w:sz w:val="22"/>
                <w:lang w:val="sv-SE"/>
              </w:rPr>
              <w:t>1,7</w:t>
            </w:r>
          </w:p>
        </w:tc>
        <w:tc>
          <w:tcPr>
            <w:tcW w:w="471" w:type="dxa"/>
            <w:tcBorders>
              <w:top w:val="single" w:sz="4" w:space="0" w:color="auto"/>
              <w:left w:val="nil"/>
              <w:bottom w:val="single" w:sz="4" w:space="0" w:color="auto"/>
              <w:right w:val="single" w:sz="4" w:space="0" w:color="auto"/>
            </w:tcBorders>
            <w:vAlign w:val="center"/>
            <w:hideMark/>
          </w:tcPr>
          <w:p w14:paraId="15E073FD" w14:textId="77777777" w:rsidR="00962ECE" w:rsidRPr="00953193" w:rsidRDefault="00962ECE" w:rsidP="002C08DB">
            <w:pPr>
              <w:spacing w:before="120" w:after="120" w:line="240" w:lineRule="auto"/>
              <w:jc w:val="center"/>
              <w:rPr>
                <w:bCs/>
                <w:sz w:val="22"/>
                <w:lang w:val="sv-SE"/>
              </w:rPr>
            </w:pPr>
            <w:r w:rsidRPr="00953193">
              <w:rPr>
                <w:bCs/>
                <w:sz w:val="22"/>
                <w:lang w:val="sv-SE"/>
              </w:rPr>
              <w:t>1,3</w:t>
            </w:r>
          </w:p>
        </w:tc>
        <w:tc>
          <w:tcPr>
            <w:tcW w:w="626" w:type="dxa"/>
            <w:tcBorders>
              <w:top w:val="single" w:sz="4" w:space="0" w:color="auto"/>
              <w:left w:val="nil"/>
              <w:bottom w:val="single" w:sz="4" w:space="0" w:color="auto"/>
              <w:right w:val="single" w:sz="4" w:space="0" w:color="auto"/>
            </w:tcBorders>
            <w:vAlign w:val="center"/>
            <w:hideMark/>
          </w:tcPr>
          <w:p w14:paraId="5ECE600A" w14:textId="77777777" w:rsidR="00962ECE" w:rsidRPr="00953193" w:rsidRDefault="00962ECE" w:rsidP="002C08DB">
            <w:pPr>
              <w:spacing w:before="120" w:after="120" w:line="240" w:lineRule="auto"/>
              <w:jc w:val="center"/>
              <w:rPr>
                <w:bCs/>
                <w:sz w:val="22"/>
                <w:lang w:val="sv-SE"/>
              </w:rPr>
            </w:pPr>
            <w:r w:rsidRPr="00953193">
              <w:rPr>
                <w:bCs/>
                <w:sz w:val="22"/>
                <w:lang w:val="sv-SE"/>
              </w:rPr>
              <w:t>1,2</w:t>
            </w:r>
          </w:p>
        </w:tc>
        <w:tc>
          <w:tcPr>
            <w:tcW w:w="627" w:type="dxa"/>
            <w:tcBorders>
              <w:top w:val="single" w:sz="4" w:space="0" w:color="auto"/>
              <w:left w:val="nil"/>
              <w:bottom w:val="single" w:sz="4" w:space="0" w:color="auto"/>
              <w:right w:val="single" w:sz="4" w:space="0" w:color="auto"/>
            </w:tcBorders>
            <w:vAlign w:val="center"/>
            <w:hideMark/>
          </w:tcPr>
          <w:p w14:paraId="2E474324" w14:textId="77777777" w:rsidR="00962ECE" w:rsidRPr="00953193" w:rsidRDefault="00962ECE" w:rsidP="002C08DB">
            <w:pPr>
              <w:spacing w:before="120" w:after="120" w:line="240" w:lineRule="auto"/>
              <w:jc w:val="center"/>
              <w:rPr>
                <w:bCs/>
                <w:sz w:val="22"/>
                <w:lang w:val="sv-SE"/>
              </w:rPr>
            </w:pPr>
            <w:r w:rsidRPr="00953193">
              <w:rPr>
                <w:bCs/>
                <w:sz w:val="22"/>
                <w:lang w:val="sv-SE"/>
              </w:rPr>
              <w:t>1,8</w:t>
            </w:r>
          </w:p>
        </w:tc>
        <w:tc>
          <w:tcPr>
            <w:tcW w:w="569" w:type="dxa"/>
            <w:tcBorders>
              <w:top w:val="single" w:sz="4" w:space="0" w:color="auto"/>
              <w:left w:val="nil"/>
              <w:bottom w:val="single" w:sz="4" w:space="0" w:color="auto"/>
              <w:right w:val="single" w:sz="4" w:space="0" w:color="auto"/>
            </w:tcBorders>
            <w:vAlign w:val="center"/>
            <w:hideMark/>
          </w:tcPr>
          <w:p w14:paraId="7EE777F1" w14:textId="77777777" w:rsidR="00962ECE" w:rsidRPr="00953193" w:rsidRDefault="00962ECE" w:rsidP="002C08DB">
            <w:pPr>
              <w:spacing w:before="120" w:after="120" w:line="240" w:lineRule="auto"/>
              <w:jc w:val="center"/>
              <w:rPr>
                <w:bCs/>
                <w:sz w:val="22"/>
                <w:lang w:val="sv-SE"/>
              </w:rPr>
            </w:pPr>
            <w:r w:rsidRPr="00953193">
              <w:rPr>
                <w:bCs/>
                <w:sz w:val="22"/>
                <w:lang w:val="sv-SE"/>
              </w:rPr>
              <w:t>1,9</w:t>
            </w:r>
          </w:p>
        </w:tc>
        <w:tc>
          <w:tcPr>
            <w:tcW w:w="710" w:type="dxa"/>
            <w:tcBorders>
              <w:top w:val="single" w:sz="4" w:space="0" w:color="auto"/>
              <w:left w:val="nil"/>
              <w:bottom w:val="single" w:sz="4" w:space="0" w:color="auto"/>
              <w:right w:val="single" w:sz="4" w:space="0" w:color="auto"/>
            </w:tcBorders>
            <w:vAlign w:val="center"/>
            <w:hideMark/>
          </w:tcPr>
          <w:p w14:paraId="10F15DC7" w14:textId="77777777" w:rsidR="00962ECE" w:rsidRPr="00953193" w:rsidRDefault="00962ECE" w:rsidP="002C08DB">
            <w:pPr>
              <w:spacing w:before="120" w:after="120" w:line="240" w:lineRule="auto"/>
              <w:jc w:val="center"/>
              <w:rPr>
                <w:b/>
                <w:bCs/>
                <w:sz w:val="22"/>
                <w:lang w:val="sv-SE"/>
              </w:rPr>
            </w:pPr>
            <w:r w:rsidRPr="00953193">
              <w:rPr>
                <w:b/>
                <w:bCs/>
                <w:sz w:val="22"/>
                <w:lang w:val="sv-SE"/>
              </w:rPr>
              <w:t>1,8</w:t>
            </w:r>
          </w:p>
        </w:tc>
      </w:tr>
    </w:tbl>
    <w:p w14:paraId="6AEFCB9E" w14:textId="77777777" w:rsidR="00EA0810" w:rsidRPr="00953193" w:rsidRDefault="00EA0810" w:rsidP="002C08DB">
      <w:pPr>
        <w:pStyle w:val="Caption"/>
        <w:spacing w:before="120" w:after="120"/>
        <w:jc w:val="center"/>
        <w:rPr>
          <w:b/>
          <w:i w:val="0"/>
          <w:color w:val="auto"/>
          <w:sz w:val="22"/>
        </w:rPr>
      </w:pPr>
      <w:bookmarkStart w:id="326" w:name="_Toc96006264"/>
    </w:p>
    <w:p w14:paraId="2B4C2FD4" w14:textId="70C48FD5" w:rsidR="00962ECE" w:rsidRPr="00953193" w:rsidRDefault="00EA0810" w:rsidP="002C08DB">
      <w:pPr>
        <w:pStyle w:val="Caption"/>
        <w:spacing w:before="120" w:after="120"/>
        <w:jc w:val="center"/>
        <w:rPr>
          <w:b/>
          <w:i w:val="0"/>
          <w:color w:val="auto"/>
          <w:sz w:val="32"/>
          <w:szCs w:val="24"/>
          <w:lang w:val="en-US"/>
        </w:rPr>
      </w:pPr>
      <w:bookmarkStart w:id="327" w:name="_Toc103926405"/>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8</w:t>
      </w:r>
      <w:r w:rsidRPr="00953193">
        <w:rPr>
          <w:b/>
          <w:i w:val="0"/>
          <w:color w:val="auto"/>
          <w:sz w:val="22"/>
        </w:rPr>
        <w:fldChar w:fldCharType="end"/>
      </w:r>
      <w:r w:rsidR="00962ECE" w:rsidRPr="00953193">
        <w:rPr>
          <w:b/>
          <w:i w:val="0"/>
          <w:color w:val="auto"/>
          <w:sz w:val="22"/>
        </w:rPr>
        <w:t>: Tần suất lặng gió (PL %) tần suất (P %) trung bình</w:t>
      </w:r>
      <w:bookmarkEnd w:id="326"/>
      <w:bookmarkEnd w:id="327"/>
    </w:p>
    <w:tbl>
      <w:tblPr>
        <w:tblW w:w="8755" w:type="dxa"/>
        <w:jc w:val="right"/>
        <w:tblLook w:val="04A0" w:firstRow="1" w:lastRow="0" w:firstColumn="1" w:lastColumn="0" w:noHBand="0" w:noVBand="1"/>
      </w:tblPr>
      <w:tblGrid>
        <w:gridCol w:w="1562"/>
        <w:gridCol w:w="836"/>
        <w:gridCol w:w="788"/>
        <w:gridCol w:w="788"/>
        <w:gridCol w:w="836"/>
        <w:gridCol w:w="789"/>
        <w:gridCol w:w="789"/>
        <w:gridCol w:w="789"/>
        <w:gridCol w:w="789"/>
        <w:gridCol w:w="789"/>
      </w:tblGrid>
      <w:tr w:rsidR="00953193" w:rsidRPr="00953193" w14:paraId="63646964" w14:textId="77777777" w:rsidTr="00962ECE">
        <w:trPr>
          <w:trHeight w:val="335"/>
          <w:jc w:val="right"/>
        </w:trPr>
        <w:tc>
          <w:tcPr>
            <w:tcW w:w="8755" w:type="dxa"/>
            <w:gridSpan w:val="10"/>
            <w:tcBorders>
              <w:top w:val="single" w:sz="4" w:space="0" w:color="auto"/>
              <w:left w:val="single" w:sz="4" w:space="0" w:color="auto"/>
              <w:bottom w:val="single" w:sz="4" w:space="0" w:color="auto"/>
              <w:right w:val="single" w:sz="4" w:space="0" w:color="auto"/>
            </w:tcBorders>
            <w:vAlign w:val="center"/>
            <w:hideMark/>
          </w:tcPr>
          <w:p w14:paraId="24D390BD" w14:textId="77777777" w:rsidR="00962ECE" w:rsidRPr="00953193" w:rsidRDefault="00962ECE" w:rsidP="002C08DB">
            <w:pPr>
              <w:widowControl w:val="0"/>
              <w:spacing w:before="120" w:after="120" w:line="240" w:lineRule="auto"/>
              <w:jc w:val="center"/>
              <w:rPr>
                <w:rFonts w:eastAsia="Times New Roman"/>
                <w:b/>
                <w:bCs/>
                <w:sz w:val="22"/>
                <w:lang w:val="sv-SE"/>
              </w:rPr>
            </w:pPr>
            <w:r w:rsidRPr="00953193">
              <w:rPr>
                <w:rFonts w:eastAsia="Times New Roman"/>
                <w:b/>
                <w:bCs/>
                <w:sz w:val="22"/>
                <w:lang w:val="sv-SE"/>
              </w:rPr>
              <w:t>Trạm khí tượng Ba Tri</w:t>
            </w:r>
          </w:p>
        </w:tc>
      </w:tr>
      <w:tr w:rsidR="00953193" w:rsidRPr="00953193" w14:paraId="3565DDB6" w14:textId="77777777" w:rsidTr="00962ECE">
        <w:trPr>
          <w:trHeight w:val="283"/>
          <w:jc w:val="right"/>
        </w:trPr>
        <w:tc>
          <w:tcPr>
            <w:tcW w:w="1562" w:type="dxa"/>
            <w:tcBorders>
              <w:top w:val="single" w:sz="4" w:space="0" w:color="auto"/>
              <w:left w:val="single" w:sz="4" w:space="0" w:color="auto"/>
              <w:bottom w:val="single" w:sz="4" w:space="0" w:color="auto"/>
              <w:right w:val="single" w:sz="4" w:space="0" w:color="auto"/>
              <w:tl2br w:val="single" w:sz="4" w:space="0" w:color="auto"/>
            </w:tcBorders>
            <w:vAlign w:val="center"/>
            <w:hideMark/>
          </w:tcPr>
          <w:p w14:paraId="1E2C0D27" w14:textId="77777777" w:rsidR="00962ECE" w:rsidRPr="00953193" w:rsidRDefault="00962ECE" w:rsidP="002C08DB">
            <w:pPr>
              <w:spacing w:before="120" w:after="120" w:line="240" w:lineRule="auto"/>
              <w:jc w:val="right"/>
              <w:rPr>
                <w:b/>
                <w:bCs/>
                <w:sz w:val="22"/>
                <w:lang w:val="sv-SE"/>
              </w:rPr>
            </w:pPr>
            <w:r w:rsidRPr="00953193">
              <w:rPr>
                <w:b/>
                <w:bCs/>
                <w:sz w:val="22"/>
                <w:lang w:val="sv-SE"/>
              </w:rPr>
              <w:t>Hướng</w:t>
            </w:r>
          </w:p>
          <w:p w14:paraId="1B015342" w14:textId="77777777" w:rsidR="00962ECE" w:rsidRPr="00953193" w:rsidRDefault="00962ECE" w:rsidP="002C08DB">
            <w:pPr>
              <w:spacing w:before="120" w:after="120" w:line="240" w:lineRule="auto"/>
              <w:jc w:val="left"/>
              <w:rPr>
                <w:b/>
                <w:bCs/>
                <w:sz w:val="22"/>
                <w:lang w:val="sv-SE"/>
              </w:rPr>
            </w:pPr>
            <w:r w:rsidRPr="00953193">
              <w:rPr>
                <w:b/>
                <w:bCs/>
                <w:sz w:val="22"/>
                <w:lang w:val="sv-SE"/>
              </w:rPr>
              <w:t>Tần suất</w:t>
            </w:r>
          </w:p>
        </w:tc>
        <w:tc>
          <w:tcPr>
            <w:tcW w:w="836" w:type="dxa"/>
            <w:tcBorders>
              <w:top w:val="nil"/>
              <w:left w:val="nil"/>
              <w:bottom w:val="nil"/>
              <w:right w:val="single" w:sz="4" w:space="0" w:color="auto"/>
            </w:tcBorders>
            <w:vAlign w:val="center"/>
            <w:hideMark/>
          </w:tcPr>
          <w:p w14:paraId="1CE3C666" w14:textId="77777777" w:rsidR="00962ECE" w:rsidRPr="00953193" w:rsidRDefault="00962ECE" w:rsidP="002C08DB">
            <w:pPr>
              <w:spacing w:before="120" w:after="120" w:line="240" w:lineRule="auto"/>
              <w:jc w:val="center"/>
              <w:rPr>
                <w:b/>
                <w:bCs/>
                <w:sz w:val="22"/>
                <w:lang w:val="sv-SE"/>
              </w:rPr>
            </w:pPr>
            <w:r w:rsidRPr="00953193">
              <w:rPr>
                <w:b/>
                <w:bCs/>
                <w:sz w:val="22"/>
                <w:lang w:val="sv-SE"/>
              </w:rPr>
              <w:t>PL</w:t>
            </w:r>
          </w:p>
        </w:tc>
        <w:tc>
          <w:tcPr>
            <w:tcW w:w="788" w:type="dxa"/>
            <w:tcBorders>
              <w:top w:val="nil"/>
              <w:left w:val="nil"/>
              <w:bottom w:val="nil"/>
              <w:right w:val="single" w:sz="4" w:space="0" w:color="auto"/>
            </w:tcBorders>
            <w:vAlign w:val="center"/>
            <w:hideMark/>
          </w:tcPr>
          <w:p w14:paraId="693EEC1A" w14:textId="77777777" w:rsidR="00962ECE" w:rsidRPr="00953193" w:rsidRDefault="00962ECE" w:rsidP="002C08DB">
            <w:pPr>
              <w:spacing w:before="120" w:after="120" w:line="240" w:lineRule="auto"/>
              <w:jc w:val="center"/>
              <w:rPr>
                <w:b/>
                <w:bCs/>
                <w:sz w:val="22"/>
                <w:lang w:val="sv-SE"/>
              </w:rPr>
            </w:pPr>
            <w:r w:rsidRPr="00953193">
              <w:rPr>
                <w:b/>
                <w:bCs/>
                <w:sz w:val="22"/>
                <w:lang w:val="sv-SE"/>
              </w:rPr>
              <w:t>N</w:t>
            </w:r>
          </w:p>
        </w:tc>
        <w:tc>
          <w:tcPr>
            <w:tcW w:w="788" w:type="dxa"/>
            <w:tcBorders>
              <w:top w:val="nil"/>
              <w:left w:val="nil"/>
              <w:bottom w:val="nil"/>
              <w:right w:val="single" w:sz="4" w:space="0" w:color="auto"/>
            </w:tcBorders>
            <w:vAlign w:val="center"/>
            <w:hideMark/>
          </w:tcPr>
          <w:p w14:paraId="2DF4925D" w14:textId="77777777" w:rsidR="00962ECE" w:rsidRPr="00953193" w:rsidRDefault="00962ECE" w:rsidP="002C08DB">
            <w:pPr>
              <w:spacing w:before="120" w:after="120" w:line="240" w:lineRule="auto"/>
              <w:jc w:val="center"/>
              <w:rPr>
                <w:b/>
                <w:bCs/>
                <w:sz w:val="22"/>
                <w:lang w:val="sv-SE"/>
              </w:rPr>
            </w:pPr>
            <w:r w:rsidRPr="00953193">
              <w:rPr>
                <w:b/>
                <w:bCs/>
                <w:sz w:val="22"/>
                <w:lang w:val="sv-SE"/>
              </w:rPr>
              <w:t>NE</w:t>
            </w:r>
          </w:p>
        </w:tc>
        <w:tc>
          <w:tcPr>
            <w:tcW w:w="836" w:type="dxa"/>
            <w:tcBorders>
              <w:top w:val="nil"/>
              <w:left w:val="nil"/>
              <w:bottom w:val="nil"/>
              <w:right w:val="single" w:sz="4" w:space="0" w:color="auto"/>
            </w:tcBorders>
            <w:vAlign w:val="center"/>
            <w:hideMark/>
          </w:tcPr>
          <w:p w14:paraId="1A9FC95D" w14:textId="77777777" w:rsidR="00962ECE" w:rsidRPr="00953193" w:rsidRDefault="00962ECE" w:rsidP="002C08DB">
            <w:pPr>
              <w:spacing w:before="120" w:after="120" w:line="240" w:lineRule="auto"/>
              <w:jc w:val="center"/>
              <w:rPr>
                <w:b/>
                <w:bCs/>
                <w:sz w:val="22"/>
                <w:lang w:val="sv-SE"/>
              </w:rPr>
            </w:pPr>
            <w:r w:rsidRPr="00953193">
              <w:rPr>
                <w:b/>
                <w:bCs/>
                <w:sz w:val="22"/>
                <w:lang w:val="sv-SE"/>
              </w:rPr>
              <w:t>E</w:t>
            </w:r>
          </w:p>
        </w:tc>
        <w:tc>
          <w:tcPr>
            <w:tcW w:w="789" w:type="dxa"/>
            <w:tcBorders>
              <w:top w:val="nil"/>
              <w:left w:val="nil"/>
              <w:bottom w:val="nil"/>
              <w:right w:val="single" w:sz="4" w:space="0" w:color="auto"/>
            </w:tcBorders>
            <w:vAlign w:val="center"/>
            <w:hideMark/>
          </w:tcPr>
          <w:p w14:paraId="7EFCA483" w14:textId="77777777" w:rsidR="00962ECE" w:rsidRPr="00953193" w:rsidRDefault="00962ECE" w:rsidP="002C08DB">
            <w:pPr>
              <w:spacing w:before="120" w:after="120" w:line="240" w:lineRule="auto"/>
              <w:jc w:val="center"/>
              <w:rPr>
                <w:b/>
                <w:bCs/>
                <w:sz w:val="22"/>
                <w:lang w:val="sv-SE"/>
              </w:rPr>
            </w:pPr>
            <w:r w:rsidRPr="00953193">
              <w:rPr>
                <w:b/>
                <w:bCs/>
                <w:sz w:val="22"/>
                <w:lang w:val="sv-SE"/>
              </w:rPr>
              <w:t>SE</w:t>
            </w:r>
          </w:p>
        </w:tc>
        <w:tc>
          <w:tcPr>
            <w:tcW w:w="789" w:type="dxa"/>
            <w:tcBorders>
              <w:top w:val="nil"/>
              <w:left w:val="nil"/>
              <w:bottom w:val="nil"/>
              <w:right w:val="single" w:sz="4" w:space="0" w:color="auto"/>
            </w:tcBorders>
            <w:vAlign w:val="center"/>
            <w:hideMark/>
          </w:tcPr>
          <w:p w14:paraId="3D402A7A" w14:textId="77777777" w:rsidR="00962ECE" w:rsidRPr="00953193" w:rsidRDefault="00962ECE" w:rsidP="002C08DB">
            <w:pPr>
              <w:spacing w:before="120" w:after="120" w:line="240" w:lineRule="auto"/>
              <w:jc w:val="center"/>
              <w:rPr>
                <w:b/>
                <w:bCs/>
                <w:sz w:val="22"/>
                <w:lang w:val="sv-SE"/>
              </w:rPr>
            </w:pPr>
            <w:r w:rsidRPr="00953193">
              <w:rPr>
                <w:b/>
                <w:bCs/>
                <w:sz w:val="22"/>
                <w:lang w:val="sv-SE"/>
              </w:rPr>
              <w:t>S</w:t>
            </w:r>
          </w:p>
        </w:tc>
        <w:tc>
          <w:tcPr>
            <w:tcW w:w="789" w:type="dxa"/>
            <w:tcBorders>
              <w:top w:val="nil"/>
              <w:left w:val="nil"/>
              <w:bottom w:val="nil"/>
              <w:right w:val="single" w:sz="4" w:space="0" w:color="auto"/>
            </w:tcBorders>
            <w:vAlign w:val="center"/>
            <w:hideMark/>
          </w:tcPr>
          <w:p w14:paraId="61AA71F2" w14:textId="77777777" w:rsidR="00962ECE" w:rsidRPr="00953193" w:rsidRDefault="00962ECE" w:rsidP="002C08DB">
            <w:pPr>
              <w:spacing w:before="120" w:after="120" w:line="240" w:lineRule="auto"/>
              <w:jc w:val="center"/>
              <w:rPr>
                <w:b/>
                <w:bCs/>
                <w:sz w:val="22"/>
                <w:lang w:val="sv-SE"/>
              </w:rPr>
            </w:pPr>
            <w:r w:rsidRPr="00953193">
              <w:rPr>
                <w:b/>
                <w:bCs/>
                <w:sz w:val="22"/>
                <w:lang w:val="sv-SE"/>
              </w:rPr>
              <w:t>SW</w:t>
            </w:r>
          </w:p>
        </w:tc>
        <w:tc>
          <w:tcPr>
            <w:tcW w:w="789" w:type="dxa"/>
            <w:tcBorders>
              <w:top w:val="nil"/>
              <w:left w:val="nil"/>
              <w:bottom w:val="nil"/>
              <w:right w:val="single" w:sz="4" w:space="0" w:color="auto"/>
            </w:tcBorders>
            <w:vAlign w:val="center"/>
            <w:hideMark/>
          </w:tcPr>
          <w:p w14:paraId="62E232C5" w14:textId="77777777" w:rsidR="00962ECE" w:rsidRPr="00953193" w:rsidRDefault="00962ECE" w:rsidP="002C08DB">
            <w:pPr>
              <w:spacing w:before="120" w:after="120" w:line="240" w:lineRule="auto"/>
              <w:jc w:val="center"/>
              <w:rPr>
                <w:b/>
                <w:bCs/>
                <w:sz w:val="22"/>
                <w:lang w:val="sv-SE"/>
              </w:rPr>
            </w:pPr>
            <w:r w:rsidRPr="00953193">
              <w:rPr>
                <w:b/>
                <w:bCs/>
                <w:sz w:val="22"/>
                <w:lang w:val="sv-SE"/>
              </w:rPr>
              <w:t>W</w:t>
            </w:r>
          </w:p>
        </w:tc>
        <w:tc>
          <w:tcPr>
            <w:tcW w:w="789" w:type="dxa"/>
            <w:tcBorders>
              <w:top w:val="nil"/>
              <w:left w:val="nil"/>
              <w:bottom w:val="nil"/>
              <w:right w:val="single" w:sz="4" w:space="0" w:color="auto"/>
            </w:tcBorders>
            <w:vAlign w:val="center"/>
            <w:hideMark/>
          </w:tcPr>
          <w:p w14:paraId="1AC291F3" w14:textId="77777777" w:rsidR="00962ECE" w:rsidRPr="00953193" w:rsidRDefault="00962ECE" w:rsidP="002C08DB">
            <w:pPr>
              <w:spacing w:before="120" w:after="120" w:line="240" w:lineRule="auto"/>
              <w:jc w:val="center"/>
              <w:rPr>
                <w:b/>
                <w:bCs/>
                <w:sz w:val="22"/>
                <w:lang w:val="sv-SE"/>
              </w:rPr>
            </w:pPr>
            <w:r w:rsidRPr="00953193">
              <w:rPr>
                <w:b/>
                <w:bCs/>
                <w:sz w:val="22"/>
                <w:lang w:val="sv-SE"/>
              </w:rPr>
              <w:t>NW</w:t>
            </w:r>
          </w:p>
        </w:tc>
      </w:tr>
      <w:tr w:rsidR="00953193" w:rsidRPr="00953193" w14:paraId="5ACBAE70" w14:textId="77777777" w:rsidTr="00962ECE">
        <w:trPr>
          <w:trHeight w:val="374"/>
          <w:jc w:val="right"/>
        </w:trPr>
        <w:tc>
          <w:tcPr>
            <w:tcW w:w="1562" w:type="dxa"/>
            <w:tcBorders>
              <w:top w:val="nil"/>
              <w:left w:val="single" w:sz="4" w:space="0" w:color="auto"/>
              <w:bottom w:val="single" w:sz="4" w:space="0" w:color="auto"/>
              <w:right w:val="single" w:sz="4" w:space="0" w:color="auto"/>
            </w:tcBorders>
            <w:vAlign w:val="center"/>
            <w:hideMark/>
          </w:tcPr>
          <w:p w14:paraId="1FF75F11" w14:textId="77777777" w:rsidR="00962ECE" w:rsidRPr="00953193" w:rsidRDefault="00962ECE" w:rsidP="002C08DB">
            <w:pPr>
              <w:spacing w:before="120" w:after="120" w:line="240" w:lineRule="auto"/>
              <w:jc w:val="center"/>
              <w:rPr>
                <w:bCs/>
                <w:sz w:val="22"/>
                <w:lang w:val="sv-SE"/>
              </w:rPr>
            </w:pPr>
            <w:r w:rsidRPr="00953193">
              <w:rPr>
                <w:bCs/>
                <w:sz w:val="22"/>
                <w:lang w:val="sv-SE"/>
              </w:rPr>
              <w:t>Cả năm</w:t>
            </w:r>
          </w:p>
        </w:tc>
        <w:tc>
          <w:tcPr>
            <w:tcW w:w="836" w:type="dxa"/>
            <w:tcBorders>
              <w:top w:val="single" w:sz="4" w:space="0" w:color="auto"/>
              <w:left w:val="nil"/>
              <w:bottom w:val="single" w:sz="4" w:space="0" w:color="auto"/>
              <w:right w:val="single" w:sz="4" w:space="0" w:color="auto"/>
            </w:tcBorders>
            <w:vAlign w:val="center"/>
            <w:hideMark/>
          </w:tcPr>
          <w:p w14:paraId="7006E1BF"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34,9%</w:t>
            </w:r>
          </w:p>
        </w:tc>
        <w:tc>
          <w:tcPr>
            <w:tcW w:w="788" w:type="dxa"/>
            <w:tcBorders>
              <w:top w:val="single" w:sz="4" w:space="0" w:color="auto"/>
              <w:left w:val="nil"/>
              <w:bottom w:val="single" w:sz="4" w:space="0" w:color="auto"/>
              <w:right w:val="single" w:sz="4" w:space="0" w:color="auto"/>
            </w:tcBorders>
            <w:vAlign w:val="center"/>
            <w:hideMark/>
          </w:tcPr>
          <w:p w14:paraId="530F3CA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3,1%</w:t>
            </w:r>
          </w:p>
        </w:tc>
        <w:tc>
          <w:tcPr>
            <w:tcW w:w="788" w:type="dxa"/>
            <w:tcBorders>
              <w:top w:val="single" w:sz="4" w:space="0" w:color="auto"/>
              <w:left w:val="nil"/>
              <w:bottom w:val="single" w:sz="4" w:space="0" w:color="auto"/>
              <w:right w:val="single" w:sz="4" w:space="0" w:color="auto"/>
            </w:tcBorders>
            <w:vAlign w:val="center"/>
            <w:hideMark/>
          </w:tcPr>
          <w:p w14:paraId="0A9755B3"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3,8%</w:t>
            </w:r>
          </w:p>
        </w:tc>
        <w:tc>
          <w:tcPr>
            <w:tcW w:w="836" w:type="dxa"/>
            <w:tcBorders>
              <w:top w:val="single" w:sz="4" w:space="0" w:color="auto"/>
              <w:left w:val="nil"/>
              <w:bottom w:val="single" w:sz="4" w:space="0" w:color="auto"/>
              <w:right w:val="single" w:sz="4" w:space="0" w:color="auto"/>
            </w:tcBorders>
            <w:vAlign w:val="center"/>
            <w:hideMark/>
          </w:tcPr>
          <w:p w14:paraId="6ABF64E1"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25,7%</w:t>
            </w:r>
          </w:p>
        </w:tc>
        <w:tc>
          <w:tcPr>
            <w:tcW w:w="789" w:type="dxa"/>
            <w:tcBorders>
              <w:top w:val="single" w:sz="4" w:space="0" w:color="auto"/>
              <w:left w:val="nil"/>
              <w:bottom w:val="single" w:sz="4" w:space="0" w:color="auto"/>
              <w:right w:val="single" w:sz="4" w:space="0" w:color="auto"/>
            </w:tcBorders>
            <w:vAlign w:val="center"/>
            <w:hideMark/>
          </w:tcPr>
          <w:p w14:paraId="4B8DF610"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6,0%</w:t>
            </w:r>
          </w:p>
        </w:tc>
        <w:tc>
          <w:tcPr>
            <w:tcW w:w="789" w:type="dxa"/>
            <w:tcBorders>
              <w:top w:val="single" w:sz="4" w:space="0" w:color="auto"/>
              <w:left w:val="nil"/>
              <w:bottom w:val="single" w:sz="4" w:space="0" w:color="auto"/>
              <w:right w:val="single" w:sz="4" w:space="0" w:color="auto"/>
            </w:tcBorders>
            <w:vAlign w:val="center"/>
            <w:hideMark/>
          </w:tcPr>
          <w:p w14:paraId="202593FD"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3,0%</w:t>
            </w:r>
          </w:p>
        </w:tc>
        <w:tc>
          <w:tcPr>
            <w:tcW w:w="789" w:type="dxa"/>
            <w:tcBorders>
              <w:top w:val="single" w:sz="4" w:space="0" w:color="auto"/>
              <w:left w:val="nil"/>
              <w:bottom w:val="single" w:sz="4" w:space="0" w:color="auto"/>
              <w:right w:val="single" w:sz="4" w:space="0" w:color="auto"/>
            </w:tcBorders>
            <w:vAlign w:val="center"/>
            <w:hideMark/>
          </w:tcPr>
          <w:p w14:paraId="5CAB1205"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9,7%</w:t>
            </w:r>
          </w:p>
        </w:tc>
        <w:tc>
          <w:tcPr>
            <w:tcW w:w="789" w:type="dxa"/>
            <w:tcBorders>
              <w:top w:val="single" w:sz="4" w:space="0" w:color="auto"/>
              <w:left w:val="nil"/>
              <w:bottom w:val="single" w:sz="4" w:space="0" w:color="auto"/>
              <w:right w:val="single" w:sz="4" w:space="0" w:color="auto"/>
            </w:tcBorders>
            <w:vAlign w:val="center"/>
            <w:hideMark/>
          </w:tcPr>
          <w:p w14:paraId="29DF441A"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10,1%</w:t>
            </w:r>
          </w:p>
        </w:tc>
        <w:tc>
          <w:tcPr>
            <w:tcW w:w="789" w:type="dxa"/>
            <w:tcBorders>
              <w:top w:val="single" w:sz="4" w:space="0" w:color="auto"/>
              <w:left w:val="nil"/>
              <w:bottom w:val="single" w:sz="4" w:space="0" w:color="auto"/>
              <w:right w:val="single" w:sz="4" w:space="0" w:color="auto"/>
            </w:tcBorders>
            <w:vAlign w:val="center"/>
            <w:hideMark/>
          </w:tcPr>
          <w:p w14:paraId="75445DB4"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3,7%</w:t>
            </w:r>
          </w:p>
        </w:tc>
      </w:tr>
      <w:tr w:rsidR="00953193" w:rsidRPr="00953193" w14:paraId="197D9ADC" w14:textId="77777777" w:rsidTr="00962ECE">
        <w:trPr>
          <w:trHeight w:val="374"/>
          <w:jc w:val="right"/>
        </w:trPr>
        <w:tc>
          <w:tcPr>
            <w:tcW w:w="1562" w:type="dxa"/>
            <w:tcBorders>
              <w:top w:val="nil"/>
              <w:left w:val="single" w:sz="4" w:space="0" w:color="auto"/>
              <w:bottom w:val="single" w:sz="4" w:space="0" w:color="auto"/>
              <w:right w:val="single" w:sz="4" w:space="0" w:color="auto"/>
            </w:tcBorders>
            <w:vAlign w:val="center"/>
            <w:hideMark/>
          </w:tcPr>
          <w:p w14:paraId="52EFD5D4" w14:textId="77777777" w:rsidR="00962ECE" w:rsidRPr="00953193" w:rsidRDefault="00962ECE" w:rsidP="002C08DB">
            <w:pPr>
              <w:spacing w:before="120" w:after="120" w:line="240" w:lineRule="auto"/>
              <w:jc w:val="center"/>
              <w:rPr>
                <w:bCs/>
                <w:sz w:val="22"/>
                <w:lang w:val="sv-SE"/>
              </w:rPr>
            </w:pPr>
            <w:r w:rsidRPr="00953193">
              <w:rPr>
                <w:bCs/>
                <w:sz w:val="22"/>
                <w:lang w:val="sv-SE"/>
              </w:rPr>
              <w:t>Mùa mưa</w:t>
            </w:r>
          </w:p>
        </w:tc>
        <w:tc>
          <w:tcPr>
            <w:tcW w:w="836" w:type="dxa"/>
            <w:tcBorders>
              <w:top w:val="single" w:sz="4" w:space="0" w:color="auto"/>
              <w:left w:val="nil"/>
              <w:bottom w:val="single" w:sz="4" w:space="0" w:color="auto"/>
              <w:right w:val="single" w:sz="4" w:space="0" w:color="auto"/>
            </w:tcBorders>
            <w:vAlign w:val="center"/>
            <w:hideMark/>
          </w:tcPr>
          <w:p w14:paraId="55EB095F"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41,3%</w:t>
            </w:r>
          </w:p>
        </w:tc>
        <w:tc>
          <w:tcPr>
            <w:tcW w:w="788" w:type="dxa"/>
            <w:tcBorders>
              <w:top w:val="single" w:sz="4" w:space="0" w:color="auto"/>
              <w:left w:val="nil"/>
              <w:bottom w:val="single" w:sz="4" w:space="0" w:color="auto"/>
              <w:right w:val="single" w:sz="4" w:space="0" w:color="auto"/>
            </w:tcBorders>
            <w:vAlign w:val="center"/>
            <w:hideMark/>
          </w:tcPr>
          <w:p w14:paraId="34D355CF"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2,3%</w:t>
            </w:r>
          </w:p>
        </w:tc>
        <w:tc>
          <w:tcPr>
            <w:tcW w:w="788" w:type="dxa"/>
            <w:tcBorders>
              <w:top w:val="single" w:sz="4" w:space="0" w:color="auto"/>
              <w:left w:val="nil"/>
              <w:bottom w:val="single" w:sz="4" w:space="0" w:color="auto"/>
              <w:right w:val="single" w:sz="4" w:space="0" w:color="auto"/>
            </w:tcBorders>
            <w:vAlign w:val="center"/>
            <w:hideMark/>
          </w:tcPr>
          <w:p w14:paraId="2A8FA6F0"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1,2%</w:t>
            </w:r>
          </w:p>
        </w:tc>
        <w:tc>
          <w:tcPr>
            <w:tcW w:w="836" w:type="dxa"/>
            <w:tcBorders>
              <w:top w:val="single" w:sz="4" w:space="0" w:color="auto"/>
              <w:left w:val="nil"/>
              <w:bottom w:val="single" w:sz="4" w:space="0" w:color="auto"/>
              <w:right w:val="single" w:sz="4" w:space="0" w:color="auto"/>
            </w:tcBorders>
            <w:vAlign w:val="center"/>
            <w:hideMark/>
          </w:tcPr>
          <w:p w14:paraId="64041CA0"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5,2%</w:t>
            </w:r>
          </w:p>
        </w:tc>
        <w:tc>
          <w:tcPr>
            <w:tcW w:w="789" w:type="dxa"/>
            <w:tcBorders>
              <w:top w:val="single" w:sz="4" w:space="0" w:color="auto"/>
              <w:left w:val="nil"/>
              <w:bottom w:val="single" w:sz="4" w:space="0" w:color="auto"/>
              <w:right w:val="single" w:sz="4" w:space="0" w:color="auto"/>
            </w:tcBorders>
            <w:vAlign w:val="center"/>
            <w:hideMark/>
          </w:tcPr>
          <w:p w14:paraId="0CCB255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3,1%</w:t>
            </w:r>
          </w:p>
        </w:tc>
        <w:tc>
          <w:tcPr>
            <w:tcW w:w="789" w:type="dxa"/>
            <w:tcBorders>
              <w:top w:val="single" w:sz="4" w:space="0" w:color="auto"/>
              <w:left w:val="nil"/>
              <w:bottom w:val="single" w:sz="4" w:space="0" w:color="auto"/>
              <w:right w:val="single" w:sz="4" w:space="0" w:color="auto"/>
            </w:tcBorders>
            <w:vAlign w:val="center"/>
            <w:hideMark/>
          </w:tcPr>
          <w:p w14:paraId="6864D7DE"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3,8%</w:t>
            </w:r>
          </w:p>
        </w:tc>
        <w:tc>
          <w:tcPr>
            <w:tcW w:w="789" w:type="dxa"/>
            <w:tcBorders>
              <w:top w:val="single" w:sz="4" w:space="0" w:color="auto"/>
              <w:left w:val="nil"/>
              <w:bottom w:val="single" w:sz="4" w:space="0" w:color="auto"/>
              <w:right w:val="single" w:sz="4" w:space="0" w:color="auto"/>
            </w:tcBorders>
            <w:vAlign w:val="center"/>
            <w:hideMark/>
          </w:tcPr>
          <w:p w14:paraId="7FBA483F"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18,7%</w:t>
            </w:r>
          </w:p>
        </w:tc>
        <w:tc>
          <w:tcPr>
            <w:tcW w:w="789" w:type="dxa"/>
            <w:tcBorders>
              <w:top w:val="single" w:sz="4" w:space="0" w:color="auto"/>
              <w:left w:val="nil"/>
              <w:bottom w:val="single" w:sz="4" w:space="0" w:color="auto"/>
              <w:right w:val="single" w:sz="4" w:space="0" w:color="auto"/>
            </w:tcBorders>
            <w:vAlign w:val="center"/>
            <w:hideMark/>
          </w:tcPr>
          <w:p w14:paraId="2872889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19,4%</w:t>
            </w:r>
          </w:p>
        </w:tc>
        <w:tc>
          <w:tcPr>
            <w:tcW w:w="789" w:type="dxa"/>
            <w:tcBorders>
              <w:top w:val="single" w:sz="4" w:space="0" w:color="auto"/>
              <w:left w:val="nil"/>
              <w:bottom w:val="single" w:sz="4" w:space="0" w:color="auto"/>
              <w:right w:val="single" w:sz="4" w:space="0" w:color="auto"/>
            </w:tcBorders>
            <w:vAlign w:val="center"/>
            <w:hideMark/>
          </w:tcPr>
          <w:p w14:paraId="4CEF758E"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5,2%</w:t>
            </w:r>
          </w:p>
        </w:tc>
      </w:tr>
      <w:tr w:rsidR="00962ECE" w:rsidRPr="00953193" w14:paraId="65B69E87" w14:textId="77777777" w:rsidTr="00962ECE">
        <w:trPr>
          <w:trHeight w:val="374"/>
          <w:jc w:val="right"/>
        </w:trPr>
        <w:tc>
          <w:tcPr>
            <w:tcW w:w="1562" w:type="dxa"/>
            <w:tcBorders>
              <w:top w:val="nil"/>
              <w:left w:val="single" w:sz="4" w:space="0" w:color="auto"/>
              <w:bottom w:val="single" w:sz="4" w:space="0" w:color="auto"/>
              <w:right w:val="single" w:sz="4" w:space="0" w:color="auto"/>
            </w:tcBorders>
            <w:vAlign w:val="center"/>
            <w:hideMark/>
          </w:tcPr>
          <w:p w14:paraId="02AAAE56" w14:textId="77777777" w:rsidR="00962ECE" w:rsidRPr="00953193" w:rsidRDefault="00962ECE" w:rsidP="002C08DB">
            <w:pPr>
              <w:spacing w:before="120" w:after="120" w:line="240" w:lineRule="auto"/>
              <w:jc w:val="center"/>
              <w:rPr>
                <w:bCs/>
                <w:sz w:val="22"/>
                <w:lang w:val="sv-SE"/>
              </w:rPr>
            </w:pPr>
            <w:r w:rsidRPr="00953193">
              <w:rPr>
                <w:bCs/>
                <w:sz w:val="22"/>
                <w:lang w:val="sv-SE"/>
              </w:rPr>
              <w:t>Mùa khô</w:t>
            </w:r>
          </w:p>
        </w:tc>
        <w:tc>
          <w:tcPr>
            <w:tcW w:w="836" w:type="dxa"/>
            <w:tcBorders>
              <w:top w:val="single" w:sz="4" w:space="0" w:color="auto"/>
              <w:left w:val="nil"/>
              <w:bottom w:val="single" w:sz="4" w:space="0" w:color="auto"/>
              <w:right w:val="single" w:sz="4" w:space="0" w:color="auto"/>
            </w:tcBorders>
            <w:vAlign w:val="center"/>
            <w:hideMark/>
          </w:tcPr>
          <w:p w14:paraId="68EEC67F"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28,6%</w:t>
            </w:r>
          </w:p>
        </w:tc>
        <w:tc>
          <w:tcPr>
            <w:tcW w:w="788" w:type="dxa"/>
            <w:tcBorders>
              <w:top w:val="single" w:sz="4" w:space="0" w:color="auto"/>
              <w:left w:val="nil"/>
              <w:bottom w:val="single" w:sz="4" w:space="0" w:color="auto"/>
              <w:right w:val="single" w:sz="4" w:space="0" w:color="auto"/>
            </w:tcBorders>
            <w:vAlign w:val="center"/>
            <w:hideMark/>
          </w:tcPr>
          <w:p w14:paraId="2B41EB41"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3,9%</w:t>
            </w:r>
          </w:p>
        </w:tc>
        <w:tc>
          <w:tcPr>
            <w:tcW w:w="788" w:type="dxa"/>
            <w:tcBorders>
              <w:top w:val="single" w:sz="4" w:space="0" w:color="auto"/>
              <w:left w:val="nil"/>
              <w:bottom w:val="single" w:sz="4" w:space="0" w:color="auto"/>
              <w:right w:val="single" w:sz="4" w:space="0" w:color="auto"/>
            </w:tcBorders>
            <w:vAlign w:val="center"/>
            <w:hideMark/>
          </w:tcPr>
          <w:p w14:paraId="1AEAE36C"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6,4%</w:t>
            </w:r>
          </w:p>
        </w:tc>
        <w:tc>
          <w:tcPr>
            <w:tcW w:w="836" w:type="dxa"/>
            <w:tcBorders>
              <w:top w:val="single" w:sz="4" w:space="0" w:color="auto"/>
              <w:left w:val="nil"/>
              <w:bottom w:val="single" w:sz="4" w:space="0" w:color="auto"/>
              <w:right w:val="single" w:sz="4" w:space="0" w:color="auto"/>
            </w:tcBorders>
            <w:vAlign w:val="center"/>
            <w:hideMark/>
          </w:tcPr>
          <w:p w14:paraId="402372A9"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46,3%</w:t>
            </w:r>
          </w:p>
        </w:tc>
        <w:tc>
          <w:tcPr>
            <w:tcW w:w="789" w:type="dxa"/>
            <w:tcBorders>
              <w:top w:val="single" w:sz="4" w:space="0" w:color="auto"/>
              <w:left w:val="nil"/>
              <w:bottom w:val="single" w:sz="4" w:space="0" w:color="auto"/>
              <w:right w:val="single" w:sz="4" w:space="0" w:color="auto"/>
            </w:tcBorders>
            <w:vAlign w:val="center"/>
            <w:hideMark/>
          </w:tcPr>
          <w:p w14:paraId="2AF2A1BA"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8,8%</w:t>
            </w:r>
          </w:p>
        </w:tc>
        <w:tc>
          <w:tcPr>
            <w:tcW w:w="789" w:type="dxa"/>
            <w:tcBorders>
              <w:top w:val="single" w:sz="4" w:space="0" w:color="auto"/>
              <w:left w:val="nil"/>
              <w:bottom w:val="single" w:sz="4" w:space="0" w:color="auto"/>
              <w:right w:val="single" w:sz="4" w:space="0" w:color="auto"/>
            </w:tcBorders>
            <w:vAlign w:val="center"/>
            <w:hideMark/>
          </w:tcPr>
          <w:p w14:paraId="3933185D"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2,3%</w:t>
            </w:r>
          </w:p>
        </w:tc>
        <w:tc>
          <w:tcPr>
            <w:tcW w:w="789" w:type="dxa"/>
            <w:tcBorders>
              <w:top w:val="single" w:sz="4" w:space="0" w:color="auto"/>
              <w:left w:val="nil"/>
              <w:bottom w:val="single" w:sz="4" w:space="0" w:color="auto"/>
              <w:right w:val="single" w:sz="4" w:space="0" w:color="auto"/>
            </w:tcBorders>
            <w:vAlign w:val="center"/>
            <w:hideMark/>
          </w:tcPr>
          <w:p w14:paraId="783A7FAC"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0,7%</w:t>
            </w:r>
          </w:p>
        </w:tc>
        <w:tc>
          <w:tcPr>
            <w:tcW w:w="789" w:type="dxa"/>
            <w:tcBorders>
              <w:top w:val="single" w:sz="4" w:space="0" w:color="auto"/>
              <w:left w:val="nil"/>
              <w:bottom w:val="single" w:sz="4" w:space="0" w:color="auto"/>
              <w:right w:val="single" w:sz="4" w:space="0" w:color="auto"/>
            </w:tcBorders>
            <w:vAlign w:val="center"/>
            <w:hideMark/>
          </w:tcPr>
          <w:p w14:paraId="7740EC28"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0,8%</w:t>
            </w:r>
          </w:p>
        </w:tc>
        <w:tc>
          <w:tcPr>
            <w:tcW w:w="789" w:type="dxa"/>
            <w:tcBorders>
              <w:top w:val="single" w:sz="4" w:space="0" w:color="auto"/>
              <w:left w:val="nil"/>
              <w:bottom w:val="single" w:sz="4" w:space="0" w:color="auto"/>
              <w:right w:val="single" w:sz="4" w:space="0" w:color="auto"/>
            </w:tcBorders>
            <w:vAlign w:val="center"/>
            <w:hideMark/>
          </w:tcPr>
          <w:p w14:paraId="10B0B258"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2,2%</w:t>
            </w:r>
          </w:p>
        </w:tc>
      </w:tr>
    </w:tbl>
    <w:p w14:paraId="5BEA78FE" w14:textId="77777777" w:rsidR="007050F3" w:rsidRPr="00953193" w:rsidRDefault="007050F3" w:rsidP="002C08DB">
      <w:pPr>
        <w:pStyle w:val="Caption"/>
        <w:spacing w:before="120" w:after="120"/>
        <w:jc w:val="center"/>
        <w:rPr>
          <w:b/>
          <w:i w:val="0"/>
          <w:color w:val="auto"/>
          <w:sz w:val="22"/>
        </w:rPr>
      </w:pPr>
      <w:bookmarkStart w:id="328" w:name="_Toc96006265"/>
    </w:p>
    <w:p w14:paraId="715B1473" w14:textId="75793DCF" w:rsidR="00962ECE" w:rsidRPr="00953193" w:rsidRDefault="007050F3" w:rsidP="007050F3">
      <w:pPr>
        <w:spacing w:after="160" w:line="259" w:lineRule="auto"/>
        <w:jc w:val="left"/>
        <w:rPr>
          <w:rFonts w:eastAsia="Lucida Sans Unicode"/>
          <w:b/>
          <w:i/>
          <w:sz w:val="32"/>
          <w:lang w:val="en-US"/>
        </w:rPr>
      </w:pPr>
      <w:r w:rsidRPr="00953193">
        <w:rPr>
          <w:b/>
          <w:i/>
          <w:sz w:val="22"/>
        </w:rPr>
        <w:br w:type="page"/>
      </w:r>
      <w:bookmarkStart w:id="329" w:name="_Toc103926406"/>
      <w:r w:rsidR="00EA0810" w:rsidRPr="00953193">
        <w:rPr>
          <w:b/>
          <w:sz w:val="22"/>
        </w:rPr>
        <w:lastRenderedPageBreak/>
        <w:t xml:space="preserve">Bảng 2. </w:t>
      </w:r>
      <w:r w:rsidR="00EA0810" w:rsidRPr="00953193">
        <w:rPr>
          <w:b/>
          <w:i/>
          <w:sz w:val="22"/>
        </w:rPr>
        <w:fldChar w:fldCharType="begin"/>
      </w:r>
      <w:r w:rsidR="00EA0810" w:rsidRPr="00953193">
        <w:rPr>
          <w:b/>
          <w:sz w:val="22"/>
        </w:rPr>
        <w:instrText xml:space="preserve"> SEQ Bảng_2. \* ARABIC </w:instrText>
      </w:r>
      <w:r w:rsidR="00EA0810" w:rsidRPr="00953193">
        <w:rPr>
          <w:b/>
          <w:i/>
          <w:sz w:val="22"/>
        </w:rPr>
        <w:fldChar w:fldCharType="separate"/>
      </w:r>
      <w:r w:rsidR="00051FF6">
        <w:rPr>
          <w:b/>
          <w:noProof/>
          <w:sz w:val="22"/>
        </w:rPr>
        <w:t>9</w:t>
      </w:r>
      <w:r w:rsidR="00EA0810" w:rsidRPr="00953193">
        <w:rPr>
          <w:b/>
          <w:i/>
          <w:sz w:val="22"/>
        </w:rPr>
        <w:fldChar w:fldCharType="end"/>
      </w:r>
      <w:r w:rsidR="00962ECE" w:rsidRPr="00953193">
        <w:rPr>
          <w:b/>
          <w:sz w:val="22"/>
        </w:rPr>
        <w:t>: Tốc độ gió thiết kế lớn nhất 8 hướng trạm khí tượ</w:t>
      </w:r>
      <w:r w:rsidR="00EA0810" w:rsidRPr="00953193">
        <w:rPr>
          <w:b/>
          <w:sz w:val="22"/>
        </w:rPr>
        <w:t xml:space="preserve">ng Ba Tri </w:t>
      </w:r>
      <w:r w:rsidR="00962ECE" w:rsidRPr="00953193">
        <w:rPr>
          <w:b/>
          <w:sz w:val="22"/>
        </w:rPr>
        <w:t>(Thời kỳ 1988 – 2019)</w:t>
      </w:r>
      <w:bookmarkEnd w:id="328"/>
      <w:bookmarkEnd w:id="329"/>
    </w:p>
    <w:p w14:paraId="4E2C7D0F" w14:textId="77777777" w:rsidR="00962ECE" w:rsidRPr="00953193" w:rsidRDefault="00962ECE" w:rsidP="002C08DB">
      <w:pPr>
        <w:widowControl w:val="0"/>
        <w:spacing w:before="120" w:after="120" w:line="240" w:lineRule="auto"/>
        <w:ind w:left="567"/>
        <w:jc w:val="right"/>
        <w:rPr>
          <w:rFonts w:eastAsia="Times New Roman"/>
          <w:i/>
          <w:sz w:val="22"/>
          <w:lang w:val="en-US"/>
        </w:rPr>
      </w:pPr>
      <w:r w:rsidRPr="00953193">
        <w:rPr>
          <w:rFonts w:eastAsia="Times New Roman"/>
          <w:i/>
          <w:sz w:val="22"/>
          <w:lang w:val="en-US"/>
        </w:rPr>
        <w:t>Đơn vị: (m/s)</w:t>
      </w:r>
    </w:p>
    <w:tbl>
      <w:tblPr>
        <w:tblW w:w="4772"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2"/>
        <w:gridCol w:w="832"/>
        <w:gridCol w:w="833"/>
        <w:gridCol w:w="830"/>
        <w:gridCol w:w="831"/>
        <w:gridCol w:w="831"/>
        <w:gridCol w:w="830"/>
        <w:gridCol w:w="833"/>
        <w:gridCol w:w="833"/>
        <w:gridCol w:w="879"/>
      </w:tblGrid>
      <w:tr w:rsidR="00953193" w:rsidRPr="00953193" w14:paraId="2A2E2042" w14:textId="77777777" w:rsidTr="00962ECE">
        <w:trPr>
          <w:trHeight w:val="456"/>
          <w:jc w:val="right"/>
        </w:trPr>
        <w:tc>
          <w:tcPr>
            <w:tcW w:w="751" w:type="pct"/>
            <w:tcBorders>
              <w:top w:val="single" w:sz="4" w:space="0" w:color="auto"/>
              <w:left w:val="single" w:sz="4" w:space="0" w:color="auto"/>
              <w:bottom w:val="single" w:sz="4" w:space="0" w:color="auto"/>
              <w:right w:val="single" w:sz="4" w:space="0" w:color="auto"/>
            </w:tcBorders>
            <w:noWrap/>
            <w:vAlign w:val="center"/>
          </w:tcPr>
          <w:p w14:paraId="1BC676E7" w14:textId="77777777" w:rsidR="00962ECE" w:rsidRPr="00953193" w:rsidRDefault="00962ECE" w:rsidP="002C08DB">
            <w:pPr>
              <w:spacing w:before="120" w:after="120" w:line="240" w:lineRule="auto"/>
              <w:jc w:val="center"/>
              <w:rPr>
                <w:b/>
                <w:bCs/>
                <w:sz w:val="22"/>
                <w:lang w:val="sv-SE"/>
              </w:rPr>
            </w:pP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7CC3637" w14:textId="77777777" w:rsidR="00962ECE" w:rsidRPr="00953193" w:rsidRDefault="00962ECE" w:rsidP="002C08DB">
            <w:pPr>
              <w:spacing w:before="120" w:after="120" w:line="240" w:lineRule="auto"/>
              <w:jc w:val="center"/>
              <w:rPr>
                <w:b/>
                <w:bCs/>
                <w:sz w:val="22"/>
                <w:lang w:val="sv-SE"/>
              </w:rPr>
            </w:pPr>
            <w:r w:rsidRPr="00953193">
              <w:rPr>
                <w:b/>
                <w:bCs/>
                <w:sz w:val="22"/>
                <w:lang w:val="sv-SE"/>
              </w:rPr>
              <w:t>N</w:t>
            </w:r>
          </w:p>
        </w:tc>
        <w:tc>
          <w:tcPr>
            <w:tcW w:w="470" w:type="pct"/>
            <w:tcBorders>
              <w:top w:val="single" w:sz="4" w:space="0" w:color="auto"/>
              <w:left w:val="single" w:sz="4" w:space="0" w:color="auto"/>
              <w:bottom w:val="single" w:sz="4" w:space="0" w:color="auto"/>
              <w:right w:val="single" w:sz="4" w:space="0" w:color="auto"/>
            </w:tcBorders>
            <w:noWrap/>
            <w:vAlign w:val="center"/>
            <w:hideMark/>
          </w:tcPr>
          <w:p w14:paraId="60489B98" w14:textId="77777777" w:rsidR="00962ECE" w:rsidRPr="00953193" w:rsidRDefault="00962ECE" w:rsidP="002C08DB">
            <w:pPr>
              <w:spacing w:before="120" w:after="120" w:line="240" w:lineRule="auto"/>
              <w:jc w:val="center"/>
              <w:rPr>
                <w:b/>
                <w:bCs/>
                <w:sz w:val="22"/>
                <w:lang w:val="sv-SE"/>
              </w:rPr>
            </w:pPr>
            <w:r w:rsidRPr="00953193">
              <w:rPr>
                <w:b/>
                <w:bCs/>
                <w:sz w:val="22"/>
                <w:lang w:val="sv-SE"/>
              </w:rPr>
              <w:t>NE</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C85F839" w14:textId="77777777" w:rsidR="00962ECE" w:rsidRPr="00953193" w:rsidRDefault="00962ECE" w:rsidP="002C08DB">
            <w:pPr>
              <w:spacing w:before="120" w:after="120" w:line="240" w:lineRule="auto"/>
              <w:jc w:val="center"/>
              <w:rPr>
                <w:b/>
                <w:bCs/>
                <w:sz w:val="22"/>
                <w:lang w:val="sv-SE"/>
              </w:rPr>
            </w:pPr>
            <w:r w:rsidRPr="00953193">
              <w:rPr>
                <w:b/>
                <w:bCs/>
                <w:sz w:val="22"/>
                <w:lang w:val="sv-SE"/>
              </w:rPr>
              <w:t>E</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1A909307" w14:textId="77777777" w:rsidR="00962ECE" w:rsidRPr="00953193" w:rsidRDefault="00962ECE" w:rsidP="002C08DB">
            <w:pPr>
              <w:spacing w:before="120" w:after="120" w:line="240" w:lineRule="auto"/>
              <w:jc w:val="center"/>
              <w:rPr>
                <w:b/>
                <w:bCs/>
                <w:sz w:val="22"/>
                <w:lang w:val="sv-SE"/>
              </w:rPr>
            </w:pPr>
            <w:r w:rsidRPr="00953193">
              <w:rPr>
                <w:b/>
                <w:bCs/>
                <w:sz w:val="22"/>
                <w:lang w:val="sv-SE"/>
              </w:rPr>
              <w:t>SE</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76531BC" w14:textId="77777777" w:rsidR="00962ECE" w:rsidRPr="00953193" w:rsidRDefault="00962ECE" w:rsidP="002C08DB">
            <w:pPr>
              <w:spacing w:before="120" w:after="120" w:line="240" w:lineRule="auto"/>
              <w:jc w:val="center"/>
              <w:rPr>
                <w:b/>
                <w:bCs/>
                <w:sz w:val="22"/>
                <w:lang w:val="sv-SE"/>
              </w:rPr>
            </w:pPr>
            <w:r w:rsidRPr="00953193">
              <w:rPr>
                <w:b/>
                <w:bCs/>
                <w:sz w:val="22"/>
                <w:lang w:val="sv-SE"/>
              </w:rPr>
              <w:t>S</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031C9FF" w14:textId="77777777" w:rsidR="00962ECE" w:rsidRPr="00953193" w:rsidRDefault="00962ECE" w:rsidP="002C08DB">
            <w:pPr>
              <w:spacing w:before="120" w:after="120" w:line="240" w:lineRule="auto"/>
              <w:jc w:val="center"/>
              <w:rPr>
                <w:b/>
                <w:bCs/>
                <w:sz w:val="22"/>
                <w:lang w:val="sv-SE"/>
              </w:rPr>
            </w:pPr>
            <w:r w:rsidRPr="00953193">
              <w:rPr>
                <w:b/>
                <w:bCs/>
                <w:sz w:val="22"/>
                <w:lang w:val="sv-SE"/>
              </w:rPr>
              <w:t>SW</w:t>
            </w:r>
          </w:p>
        </w:tc>
        <w:tc>
          <w:tcPr>
            <w:tcW w:w="470" w:type="pct"/>
            <w:tcBorders>
              <w:top w:val="single" w:sz="4" w:space="0" w:color="auto"/>
              <w:left w:val="single" w:sz="4" w:space="0" w:color="auto"/>
              <w:bottom w:val="single" w:sz="4" w:space="0" w:color="auto"/>
              <w:right w:val="single" w:sz="4" w:space="0" w:color="auto"/>
            </w:tcBorders>
            <w:noWrap/>
            <w:vAlign w:val="center"/>
            <w:hideMark/>
          </w:tcPr>
          <w:p w14:paraId="511F072A" w14:textId="77777777" w:rsidR="00962ECE" w:rsidRPr="00953193" w:rsidRDefault="00962ECE" w:rsidP="002C08DB">
            <w:pPr>
              <w:spacing w:before="120" w:after="120" w:line="240" w:lineRule="auto"/>
              <w:jc w:val="center"/>
              <w:rPr>
                <w:b/>
                <w:bCs/>
                <w:sz w:val="22"/>
                <w:lang w:val="sv-SE"/>
              </w:rPr>
            </w:pPr>
            <w:r w:rsidRPr="00953193">
              <w:rPr>
                <w:b/>
                <w:bCs/>
                <w:sz w:val="22"/>
                <w:lang w:val="sv-SE"/>
              </w:rPr>
              <w:t>W</w:t>
            </w:r>
          </w:p>
        </w:tc>
        <w:tc>
          <w:tcPr>
            <w:tcW w:w="470" w:type="pct"/>
            <w:tcBorders>
              <w:top w:val="single" w:sz="4" w:space="0" w:color="auto"/>
              <w:left w:val="single" w:sz="4" w:space="0" w:color="auto"/>
              <w:bottom w:val="single" w:sz="4" w:space="0" w:color="auto"/>
              <w:right w:val="single" w:sz="4" w:space="0" w:color="auto"/>
            </w:tcBorders>
            <w:noWrap/>
            <w:vAlign w:val="center"/>
            <w:hideMark/>
          </w:tcPr>
          <w:p w14:paraId="2E62B3B2" w14:textId="77777777" w:rsidR="00962ECE" w:rsidRPr="00953193" w:rsidRDefault="00962ECE" w:rsidP="002C08DB">
            <w:pPr>
              <w:spacing w:before="120" w:after="120" w:line="240" w:lineRule="auto"/>
              <w:jc w:val="center"/>
              <w:rPr>
                <w:b/>
                <w:bCs/>
                <w:sz w:val="22"/>
                <w:lang w:val="sv-SE"/>
              </w:rPr>
            </w:pPr>
            <w:r w:rsidRPr="00953193">
              <w:rPr>
                <w:b/>
                <w:bCs/>
                <w:sz w:val="22"/>
                <w:lang w:val="sv-SE"/>
              </w:rPr>
              <w:t>NW</w:t>
            </w:r>
          </w:p>
        </w:tc>
        <w:tc>
          <w:tcPr>
            <w:tcW w:w="496" w:type="pct"/>
            <w:tcBorders>
              <w:top w:val="single" w:sz="4" w:space="0" w:color="auto"/>
              <w:left w:val="single" w:sz="4" w:space="0" w:color="auto"/>
              <w:bottom w:val="single" w:sz="4" w:space="0" w:color="auto"/>
              <w:right w:val="single" w:sz="4" w:space="0" w:color="auto"/>
            </w:tcBorders>
            <w:vAlign w:val="center"/>
            <w:hideMark/>
          </w:tcPr>
          <w:p w14:paraId="1B947A8C" w14:textId="77777777" w:rsidR="00962ECE" w:rsidRPr="00953193" w:rsidRDefault="00962ECE" w:rsidP="002C08DB">
            <w:pPr>
              <w:spacing w:before="120" w:after="120" w:line="240" w:lineRule="auto"/>
              <w:jc w:val="center"/>
              <w:rPr>
                <w:b/>
                <w:bCs/>
                <w:sz w:val="22"/>
                <w:lang w:val="sv-SE"/>
              </w:rPr>
            </w:pPr>
            <w:r w:rsidRPr="00953193">
              <w:rPr>
                <w:b/>
                <w:bCs/>
                <w:sz w:val="22"/>
                <w:lang w:val="sv-SE"/>
              </w:rPr>
              <w:t>Vô hướng</w:t>
            </w:r>
          </w:p>
        </w:tc>
      </w:tr>
      <w:tr w:rsidR="00953193" w:rsidRPr="00953193" w14:paraId="2AA1B2F0" w14:textId="77777777" w:rsidTr="00962ECE">
        <w:trPr>
          <w:trHeight w:val="456"/>
          <w:jc w:val="right"/>
        </w:trPr>
        <w:tc>
          <w:tcPr>
            <w:tcW w:w="751" w:type="pct"/>
            <w:tcBorders>
              <w:top w:val="single" w:sz="4" w:space="0" w:color="auto"/>
              <w:left w:val="single" w:sz="4" w:space="0" w:color="auto"/>
              <w:bottom w:val="single" w:sz="4" w:space="0" w:color="auto"/>
              <w:right w:val="single" w:sz="4" w:space="0" w:color="auto"/>
            </w:tcBorders>
            <w:noWrap/>
            <w:vAlign w:val="center"/>
            <w:hideMark/>
          </w:tcPr>
          <w:p w14:paraId="46983DD2" w14:textId="77777777" w:rsidR="00962ECE" w:rsidRPr="00953193" w:rsidRDefault="00962ECE" w:rsidP="002C08DB">
            <w:pPr>
              <w:spacing w:before="120" w:after="120" w:line="240" w:lineRule="auto"/>
              <w:jc w:val="center"/>
              <w:rPr>
                <w:bCs/>
                <w:sz w:val="22"/>
                <w:lang w:val="sv-SE"/>
              </w:rPr>
            </w:pPr>
            <w:r w:rsidRPr="00953193">
              <w:rPr>
                <w:bCs/>
                <w:sz w:val="22"/>
                <w:lang w:val="sv-SE"/>
              </w:rPr>
              <w:t>Số năm</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98883D2" w14:textId="77777777" w:rsidR="00962ECE" w:rsidRPr="00953193" w:rsidRDefault="00962ECE" w:rsidP="002C08DB">
            <w:pPr>
              <w:spacing w:before="120" w:after="120" w:line="240" w:lineRule="auto"/>
              <w:jc w:val="center"/>
              <w:rPr>
                <w:bCs/>
                <w:sz w:val="22"/>
                <w:lang w:val="sv-SE"/>
              </w:rPr>
            </w:pPr>
            <w:r w:rsidRPr="00953193">
              <w:rPr>
                <w:bCs/>
                <w:sz w:val="22"/>
                <w:lang w:val="sv-SE"/>
              </w:rPr>
              <w:t>32</w:t>
            </w:r>
          </w:p>
        </w:tc>
        <w:tc>
          <w:tcPr>
            <w:tcW w:w="470" w:type="pct"/>
            <w:tcBorders>
              <w:top w:val="single" w:sz="4" w:space="0" w:color="auto"/>
              <w:left w:val="single" w:sz="4" w:space="0" w:color="auto"/>
              <w:bottom w:val="single" w:sz="4" w:space="0" w:color="auto"/>
              <w:right w:val="single" w:sz="4" w:space="0" w:color="auto"/>
            </w:tcBorders>
            <w:noWrap/>
            <w:vAlign w:val="center"/>
            <w:hideMark/>
          </w:tcPr>
          <w:p w14:paraId="6535E3A8" w14:textId="77777777" w:rsidR="00962ECE" w:rsidRPr="00953193" w:rsidRDefault="00962ECE" w:rsidP="002C08DB">
            <w:pPr>
              <w:spacing w:before="120" w:after="120" w:line="240" w:lineRule="auto"/>
              <w:jc w:val="center"/>
              <w:rPr>
                <w:bCs/>
                <w:sz w:val="22"/>
                <w:lang w:val="sv-SE"/>
              </w:rPr>
            </w:pPr>
            <w:r w:rsidRPr="00953193">
              <w:rPr>
                <w:bCs/>
                <w:sz w:val="22"/>
                <w:lang w:val="sv-SE"/>
              </w:rPr>
              <w:t>32</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F6B9219" w14:textId="77777777" w:rsidR="00962ECE" w:rsidRPr="00953193" w:rsidRDefault="00962ECE" w:rsidP="002C08DB">
            <w:pPr>
              <w:spacing w:before="120" w:after="120" w:line="240" w:lineRule="auto"/>
              <w:jc w:val="center"/>
              <w:rPr>
                <w:bCs/>
                <w:sz w:val="22"/>
                <w:lang w:val="sv-SE"/>
              </w:rPr>
            </w:pPr>
            <w:r w:rsidRPr="00953193">
              <w:rPr>
                <w:bCs/>
                <w:sz w:val="22"/>
                <w:lang w:val="sv-SE"/>
              </w:rPr>
              <w:t>32</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CD0C2C4" w14:textId="77777777" w:rsidR="00962ECE" w:rsidRPr="00953193" w:rsidRDefault="00962ECE" w:rsidP="002C08DB">
            <w:pPr>
              <w:spacing w:before="120" w:after="120" w:line="240" w:lineRule="auto"/>
              <w:jc w:val="center"/>
              <w:rPr>
                <w:bCs/>
                <w:sz w:val="22"/>
                <w:lang w:val="sv-SE"/>
              </w:rPr>
            </w:pPr>
            <w:r w:rsidRPr="00953193">
              <w:rPr>
                <w:bCs/>
                <w:sz w:val="22"/>
                <w:lang w:val="sv-SE"/>
              </w:rPr>
              <w:t>32</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FCCB272" w14:textId="77777777" w:rsidR="00962ECE" w:rsidRPr="00953193" w:rsidRDefault="00962ECE" w:rsidP="002C08DB">
            <w:pPr>
              <w:spacing w:before="120" w:after="120" w:line="240" w:lineRule="auto"/>
              <w:jc w:val="center"/>
              <w:rPr>
                <w:bCs/>
                <w:sz w:val="22"/>
                <w:lang w:val="sv-SE"/>
              </w:rPr>
            </w:pPr>
            <w:r w:rsidRPr="00953193">
              <w:rPr>
                <w:bCs/>
                <w:sz w:val="22"/>
                <w:lang w:val="sv-SE"/>
              </w:rPr>
              <w:t>32</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AE67FB4" w14:textId="77777777" w:rsidR="00962ECE" w:rsidRPr="00953193" w:rsidRDefault="00962ECE" w:rsidP="002C08DB">
            <w:pPr>
              <w:spacing w:before="120" w:after="120" w:line="240" w:lineRule="auto"/>
              <w:jc w:val="center"/>
              <w:rPr>
                <w:bCs/>
                <w:sz w:val="22"/>
                <w:lang w:val="sv-SE"/>
              </w:rPr>
            </w:pPr>
            <w:r w:rsidRPr="00953193">
              <w:rPr>
                <w:bCs/>
                <w:sz w:val="22"/>
                <w:lang w:val="sv-SE"/>
              </w:rPr>
              <w:t>32</w:t>
            </w:r>
          </w:p>
        </w:tc>
        <w:tc>
          <w:tcPr>
            <w:tcW w:w="470" w:type="pct"/>
            <w:tcBorders>
              <w:top w:val="single" w:sz="4" w:space="0" w:color="auto"/>
              <w:left w:val="single" w:sz="4" w:space="0" w:color="auto"/>
              <w:bottom w:val="single" w:sz="4" w:space="0" w:color="auto"/>
              <w:right w:val="single" w:sz="4" w:space="0" w:color="auto"/>
            </w:tcBorders>
            <w:noWrap/>
            <w:vAlign w:val="center"/>
            <w:hideMark/>
          </w:tcPr>
          <w:p w14:paraId="57BDF062" w14:textId="77777777" w:rsidR="00962ECE" w:rsidRPr="00953193" w:rsidRDefault="00962ECE" w:rsidP="002C08DB">
            <w:pPr>
              <w:spacing w:before="120" w:after="120" w:line="240" w:lineRule="auto"/>
              <w:jc w:val="center"/>
              <w:rPr>
                <w:bCs/>
                <w:sz w:val="22"/>
                <w:lang w:val="sv-SE"/>
              </w:rPr>
            </w:pPr>
            <w:r w:rsidRPr="00953193">
              <w:rPr>
                <w:bCs/>
                <w:sz w:val="22"/>
                <w:lang w:val="sv-SE"/>
              </w:rPr>
              <w:t>32</w:t>
            </w:r>
          </w:p>
        </w:tc>
        <w:tc>
          <w:tcPr>
            <w:tcW w:w="470" w:type="pct"/>
            <w:tcBorders>
              <w:top w:val="single" w:sz="4" w:space="0" w:color="auto"/>
              <w:left w:val="single" w:sz="4" w:space="0" w:color="auto"/>
              <w:bottom w:val="single" w:sz="4" w:space="0" w:color="auto"/>
              <w:right w:val="single" w:sz="4" w:space="0" w:color="auto"/>
            </w:tcBorders>
            <w:noWrap/>
            <w:vAlign w:val="center"/>
            <w:hideMark/>
          </w:tcPr>
          <w:p w14:paraId="2CBBD132" w14:textId="77777777" w:rsidR="00962ECE" w:rsidRPr="00953193" w:rsidRDefault="00962ECE" w:rsidP="002C08DB">
            <w:pPr>
              <w:spacing w:before="120" w:after="120" w:line="240" w:lineRule="auto"/>
              <w:jc w:val="center"/>
              <w:rPr>
                <w:bCs/>
                <w:sz w:val="22"/>
                <w:lang w:val="sv-SE"/>
              </w:rPr>
            </w:pPr>
            <w:r w:rsidRPr="00953193">
              <w:rPr>
                <w:bCs/>
                <w:sz w:val="22"/>
                <w:lang w:val="sv-SE"/>
              </w:rPr>
              <w:t>32</w:t>
            </w:r>
          </w:p>
        </w:tc>
        <w:tc>
          <w:tcPr>
            <w:tcW w:w="496" w:type="pct"/>
            <w:tcBorders>
              <w:top w:val="single" w:sz="4" w:space="0" w:color="auto"/>
              <w:left w:val="single" w:sz="4" w:space="0" w:color="auto"/>
              <w:bottom w:val="single" w:sz="4" w:space="0" w:color="auto"/>
              <w:right w:val="single" w:sz="4" w:space="0" w:color="auto"/>
            </w:tcBorders>
            <w:vAlign w:val="center"/>
            <w:hideMark/>
          </w:tcPr>
          <w:p w14:paraId="3C552CBA" w14:textId="77777777" w:rsidR="00962ECE" w:rsidRPr="00953193" w:rsidRDefault="00962ECE" w:rsidP="002C08DB">
            <w:pPr>
              <w:spacing w:before="120" w:after="120" w:line="240" w:lineRule="auto"/>
              <w:jc w:val="center"/>
              <w:rPr>
                <w:bCs/>
                <w:sz w:val="22"/>
                <w:lang w:val="sv-SE"/>
              </w:rPr>
            </w:pPr>
            <w:r w:rsidRPr="00953193">
              <w:rPr>
                <w:bCs/>
                <w:sz w:val="22"/>
                <w:lang w:val="sv-SE"/>
              </w:rPr>
              <w:t>32</w:t>
            </w:r>
          </w:p>
        </w:tc>
      </w:tr>
      <w:tr w:rsidR="00953193" w:rsidRPr="00953193" w14:paraId="0E6C8B0F" w14:textId="77777777" w:rsidTr="00962ECE">
        <w:trPr>
          <w:trHeight w:val="456"/>
          <w:jc w:val="right"/>
        </w:trPr>
        <w:tc>
          <w:tcPr>
            <w:tcW w:w="751" w:type="pct"/>
            <w:tcBorders>
              <w:top w:val="single" w:sz="4" w:space="0" w:color="auto"/>
              <w:left w:val="single" w:sz="4" w:space="0" w:color="auto"/>
              <w:bottom w:val="dotted" w:sz="4" w:space="0" w:color="auto"/>
              <w:right w:val="single" w:sz="4" w:space="0" w:color="auto"/>
            </w:tcBorders>
            <w:noWrap/>
            <w:vAlign w:val="center"/>
            <w:hideMark/>
          </w:tcPr>
          <w:p w14:paraId="185A7316" w14:textId="77777777" w:rsidR="00962ECE" w:rsidRPr="00953193" w:rsidRDefault="00962ECE" w:rsidP="002C08DB">
            <w:pPr>
              <w:spacing w:before="120" w:after="120" w:line="240" w:lineRule="auto"/>
              <w:jc w:val="center"/>
              <w:rPr>
                <w:bCs/>
                <w:sz w:val="22"/>
                <w:lang w:val="sv-SE"/>
              </w:rPr>
            </w:pPr>
            <w:r w:rsidRPr="00953193">
              <w:rPr>
                <w:bCs/>
                <w:sz w:val="22"/>
                <w:lang w:val="sv-SE"/>
              </w:rPr>
              <w:t>P = 1%</w:t>
            </w:r>
          </w:p>
        </w:tc>
        <w:tc>
          <w:tcPr>
            <w:tcW w:w="469" w:type="pct"/>
            <w:tcBorders>
              <w:top w:val="single" w:sz="4" w:space="0" w:color="auto"/>
              <w:left w:val="single" w:sz="4" w:space="0" w:color="auto"/>
              <w:bottom w:val="dotted" w:sz="4" w:space="0" w:color="auto"/>
              <w:right w:val="single" w:sz="4" w:space="0" w:color="auto"/>
            </w:tcBorders>
            <w:noWrap/>
            <w:vAlign w:val="center"/>
            <w:hideMark/>
          </w:tcPr>
          <w:p w14:paraId="60FDDAEC" w14:textId="77777777" w:rsidR="00962ECE" w:rsidRPr="00953193" w:rsidRDefault="00962ECE" w:rsidP="002C08DB">
            <w:pPr>
              <w:spacing w:before="120" w:after="120" w:line="240" w:lineRule="auto"/>
              <w:jc w:val="center"/>
              <w:rPr>
                <w:bCs/>
                <w:sz w:val="22"/>
                <w:lang w:val="sv-SE"/>
              </w:rPr>
            </w:pPr>
            <w:r w:rsidRPr="00953193">
              <w:rPr>
                <w:bCs/>
                <w:sz w:val="22"/>
                <w:lang w:val="sv-SE"/>
              </w:rPr>
              <w:t>15,4</w:t>
            </w:r>
          </w:p>
        </w:tc>
        <w:tc>
          <w:tcPr>
            <w:tcW w:w="470" w:type="pct"/>
            <w:tcBorders>
              <w:top w:val="single" w:sz="4" w:space="0" w:color="auto"/>
              <w:left w:val="single" w:sz="4" w:space="0" w:color="auto"/>
              <w:bottom w:val="dotted" w:sz="4" w:space="0" w:color="auto"/>
              <w:right w:val="single" w:sz="4" w:space="0" w:color="auto"/>
            </w:tcBorders>
            <w:noWrap/>
            <w:vAlign w:val="center"/>
            <w:hideMark/>
          </w:tcPr>
          <w:p w14:paraId="05C477F7" w14:textId="77777777" w:rsidR="00962ECE" w:rsidRPr="00953193" w:rsidRDefault="00962ECE" w:rsidP="002C08DB">
            <w:pPr>
              <w:spacing w:before="120" w:after="120" w:line="240" w:lineRule="auto"/>
              <w:jc w:val="center"/>
              <w:rPr>
                <w:bCs/>
                <w:sz w:val="22"/>
                <w:lang w:val="sv-SE"/>
              </w:rPr>
            </w:pPr>
            <w:r w:rsidRPr="00953193">
              <w:rPr>
                <w:bCs/>
                <w:sz w:val="22"/>
                <w:lang w:val="sv-SE"/>
              </w:rPr>
              <w:t>17,5</w:t>
            </w:r>
          </w:p>
        </w:tc>
        <w:tc>
          <w:tcPr>
            <w:tcW w:w="468" w:type="pct"/>
            <w:tcBorders>
              <w:top w:val="single" w:sz="4" w:space="0" w:color="auto"/>
              <w:left w:val="single" w:sz="4" w:space="0" w:color="auto"/>
              <w:bottom w:val="dotted" w:sz="4" w:space="0" w:color="auto"/>
              <w:right w:val="single" w:sz="4" w:space="0" w:color="auto"/>
            </w:tcBorders>
            <w:noWrap/>
            <w:vAlign w:val="center"/>
            <w:hideMark/>
          </w:tcPr>
          <w:p w14:paraId="5D3AE53E" w14:textId="77777777" w:rsidR="00962ECE" w:rsidRPr="00953193" w:rsidRDefault="00962ECE" w:rsidP="002C08DB">
            <w:pPr>
              <w:spacing w:before="120" w:after="120" w:line="240" w:lineRule="auto"/>
              <w:jc w:val="center"/>
              <w:rPr>
                <w:bCs/>
                <w:sz w:val="22"/>
                <w:lang w:val="sv-SE"/>
              </w:rPr>
            </w:pPr>
            <w:r w:rsidRPr="00953193">
              <w:rPr>
                <w:bCs/>
                <w:sz w:val="22"/>
                <w:lang w:val="sv-SE"/>
              </w:rPr>
              <w:t>17,6</w:t>
            </w:r>
          </w:p>
        </w:tc>
        <w:tc>
          <w:tcPr>
            <w:tcW w:w="469" w:type="pct"/>
            <w:tcBorders>
              <w:top w:val="single" w:sz="4" w:space="0" w:color="auto"/>
              <w:left w:val="single" w:sz="4" w:space="0" w:color="auto"/>
              <w:bottom w:val="dotted" w:sz="4" w:space="0" w:color="auto"/>
              <w:right w:val="single" w:sz="4" w:space="0" w:color="auto"/>
            </w:tcBorders>
            <w:noWrap/>
            <w:vAlign w:val="center"/>
            <w:hideMark/>
          </w:tcPr>
          <w:p w14:paraId="3779634D" w14:textId="77777777" w:rsidR="00962ECE" w:rsidRPr="00953193" w:rsidRDefault="00962ECE" w:rsidP="002C08DB">
            <w:pPr>
              <w:spacing w:before="120" w:after="120" w:line="240" w:lineRule="auto"/>
              <w:jc w:val="center"/>
              <w:rPr>
                <w:bCs/>
                <w:sz w:val="22"/>
                <w:lang w:val="sv-SE"/>
              </w:rPr>
            </w:pPr>
            <w:r w:rsidRPr="00953193">
              <w:rPr>
                <w:bCs/>
                <w:sz w:val="22"/>
                <w:lang w:val="sv-SE"/>
              </w:rPr>
              <w:t>14,0</w:t>
            </w:r>
          </w:p>
        </w:tc>
        <w:tc>
          <w:tcPr>
            <w:tcW w:w="469" w:type="pct"/>
            <w:tcBorders>
              <w:top w:val="single" w:sz="4" w:space="0" w:color="auto"/>
              <w:left w:val="single" w:sz="4" w:space="0" w:color="auto"/>
              <w:bottom w:val="dotted" w:sz="4" w:space="0" w:color="auto"/>
              <w:right w:val="single" w:sz="4" w:space="0" w:color="auto"/>
            </w:tcBorders>
            <w:noWrap/>
            <w:vAlign w:val="center"/>
            <w:hideMark/>
          </w:tcPr>
          <w:p w14:paraId="46E34A67" w14:textId="77777777" w:rsidR="00962ECE" w:rsidRPr="00953193" w:rsidRDefault="00962ECE" w:rsidP="002C08DB">
            <w:pPr>
              <w:spacing w:before="120" w:after="120" w:line="240" w:lineRule="auto"/>
              <w:jc w:val="center"/>
              <w:rPr>
                <w:bCs/>
                <w:sz w:val="22"/>
                <w:lang w:val="sv-SE"/>
              </w:rPr>
            </w:pPr>
            <w:r w:rsidRPr="00953193">
              <w:rPr>
                <w:bCs/>
                <w:sz w:val="22"/>
                <w:lang w:val="sv-SE"/>
              </w:rPr>
              <w:t>15,8</w:t>
            </w:r>
          </w:p>
        </w:tc>
        <w:tc>
          <w:tcPr>
            <w:tcW w:w="468" w:type="pct"/>
            <w:tcBorders>
              <w:top w:val="single" w:sz="4" w:space="0" w:color="auto"/>
              <w:left w:val="single" w:sz="4" w:space="0" w:color="auto"/>
              <w:bottom w:val="dotted" w:sz="4" w:space="0" w:color="auto"/>
              <w:right w:val="single" w:sz="4" w:space="0" w:color="auto"/>
            </w:tcBorders>
            <w:noWrap/>
            <w:vAlign w:val="center"/>
            <w:hideMark/>
          </w:tcPr>
          <w:p w14:paraId="18AA2B8F" w14:textId="77777777" w:rsidR="00962ECE" w:rsidRPr="00953193" w:rsidRDefault="00962ECE" w:rsidP="002C08DB">
            <w:pPr>
              <w:spacing w:before="120" w:after="120" w:line="240" w:lineRule="auto"/>
              <w:jc w:val="center"/>
              <w:rPr>
                <w:bCs/>
                <w:sz w:val="22"/>
                <w:lang w:val="sv-SE"/>
              </w:rPr>
            </w:pPr>
            <w:r w:rsidRPr="00953193">
              <w:rPr>
                <w:bCs/>
                <w:sz w:val="22"/>
                <w:lang w:val="sv-SE"/>
              </w:rPr>
              <w:t>17,9</w:t>
            </w:r>
          </w:p>
        </w:tc>
        <w:tc>
          <w:tcPr>
            <w:tcW w:w="470" w:type="pct"/>
            <w:tcBorders>
              <w:top w:val="single" w:sz="4" w:space="0" w:color="auto"/>
              <w:left w:val="single" w:sz="4" w:space="0" w:color="auto"/>
              <w:bottom w:val="dotted" w:sz="4" w:space="0" w:color="auto"/>
              <w:right w:val="single" w:sz="4" w:space="0" w:color="auto"/>
            </w:tcBorders>
            <w:noWrap/>
            <w:vAlign w:val="center"/>
            <w:hideMark/>
          </w:tcPr>
          <w:p w14:paraId="5355D421" w14:textId="77777777" w:rsidR="00962ECE" w:rsidRPr="00953193" w:rsidRDefault="00962ECE" w:rsidP="002C08DB">
            <w:pPr>
              <w:spacing w:before="120" w:after="120" w:line="240" w:lineRule="auto"/>
              <w:jc w:val="center"/>
              <w:rPr>
                <w:bCs/>
                <w:sz w:val="22"/>
                <w:lang w:val="sv-SE"/>
              </w:rPr>
            </w:pPr>
            <w:r w:rsidRPr="00953193">
              <w:rPr>
                <w:bCs/>
                <w:sz w:val="22"/>
                <w:lang w:val="sv-SE"/>
              </w:rPr>
              <w:t>20,5</w:t>
            </w:r>
          </w:p>
        </w:tc>
        <w:tc>
          <w:tcPr>
            <w:tcW w:w="470" w:type="pct"/>
            <w:tcBorders>
              <w:top w:val="single" w:sz="4" w:space="0" w:color="auto"/>
              <w:left w:val="single" w:sz="4" w:space="0" w:color="auto"/>
              <w:bottom w:val="dotted" w:sz="4" w:space="0" w:color="auto"/>
              <w:right w:val="single" w:sz="4" w:space="0" w:color="auto"/>
            </w:tcBorders>
            <w:noWrap/>
            <w:vAlign w:val="center"/>
            <w:hideMark/>
          </w:tcPr>
          <w:p w14:paraId="1EB7E542" w14:textId="77777777" w:rsidR="00962ECE" w:rsidRPr="00953193" w:rsidRDefault="00962ECE" w:rsidP="002C08DB">
            <w:pPr>
              <w:spacing w:before="120" w:after="120" w:line="240" w:lineRule="auto"/>
              <w:jc w:val="center"/>
              <w:rPr>
                <w:bCs/>
                <w:sz w:val="22"/>
                <w:lang w:val="sv-SE"/>
              </w:rPr>
            </w:pPr>
            <w:r w:rsidRPr="00953193">
              <w:rPr>
                <w:bCs/>
                <w:sz w:val="22"/>
                <w:lang w:val="sv-SE"/>
              </w:rPr>
              <w:t>14,9</w:t>
            </w:r>
          </w:p>
        </w:tc>
        <w:tc>
          <w:tcPr>
            <w:tcW w:w="496" w:type="pct"/>
            <w:tcBorders>
              <w:top w:val="single" w:sz="4" w:space="0" w:color="auto"/>
              <w:left w:val="single" w:sz="4" w:space="0" w:color="auto"/>
              <w:bottom w:val="dotted" w:sz="4" w:space="0" w:color="auto"/>
              <w:right w:val="single" w:sz="4" w:space="0" w:color="auto"/>
            </w:tcBorders>
            <w:vAlign w:val="center"/>
            <w:hideMark/>
          </w:tcPr>
          <w:p w14:paraId="0FE2E4B4" w14:textId="77777777" w:rsidR="00962ECE" w:rsidRPr="00953193" w:rsidRDefault="00962ECE" w:rsidP="002C08DB">
            <w:pPr>
              <w:spacing w:before="120" w:after="120" w:line="240" w:lineRule="auto"/>
              <w:jc w:val="center"/>
              <w:rPr>
                <w:bCs/>
                <w:sz w:val="22"/>
                <w:lang w:val="sv-SE"/>
              </w:rPr>
            </w:pPr>
            <w:r w:rsidRPr="00953193">
              <w:rPr>
                <w:bCs/>
                <w:sz w:val="22"/>
                <w:lang w:val="sv-SE"/>
              </w:rPr>
              <w:t>22,4</w:t>
            </w:r>
          </w:p>
        </w:tc>
      </w:tr>
      <w:tr w:rsidR="00953193" w:rsidRPr="00953193" w14:paraId="261909B2" w14:textId="77777777" w:rsidTr="00962ECE">
        <w:trPr>
          <w:trHeight w:val="456"/>
          <w:jc w:val="right"/>
        </w:trPr>
        <w:tc>
          <w:tcPr>
            <w:tcW w:w="751" w:type="pct"/>
            <w:tcBorders>
              <w:top w:val="dotted" w:sz="4" w:space="0" w:color="auto"/>
              <w:left w:val="single" w:sz="4" w:space="0" w:color="auto"/>
              <w:bottom w:val="dotted" w:sz="4" w:space="0" w:color="auto"/>
              <w:right w:val="single" w:sz="4" w:space="0" w:color="auto"/>
            </w:tcBorders>
            <w:noWrap/>
            <w:vAlign w:val="center"/>
            <w:hideMark/>
          </w:tcPr>
          <w:p w14:paraId="751F84BB" w14:textId="77777777" w:rsidR="00962ECE" w:rsidRPr="00953193" w:rsidRDefault="00962ECE" w:rsidP="002C08DB">
            <w:pPr>
              <w:spacing w:before="120" w:after="120" w:line="240" w:lineRule="auto"/>
              <w:jc w:val="center"/>
              <w:rPr>
                <w:bCs/>
                <w:sz w:val="22"/>
                <w:lang w:val="sv-SE"/>
              </w:rPr>
            </w:pPr>
            <w:r w:rsidRPr="00953193">
              <w:rPr>
                <w:bCs/>
                <w:sz w:val="22"/>
                <w:lang w:val="sv-SE"/>
              </w:rPr>
              <w:t>P = 2%</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5533E24F" w14:textId="77777777" w:rsidR="00962ECE" w:rsidRPr="00953193" w:rsidRDefault="00962ECE" w:rsidP="002C08DB">
            <w:pPr>
              <w:spacing w:before="120" w:after="120" w:line="240" w:lineRule="auto"/>
              <w:jc w:val="center"/>
              <w:rPr>
                <w:bCs/>
                <w:sz w:val="22"/>
                <w:lang w:val="sv-SE"/>
              </w:rPr>
            </w:pPr>
            <w:r w:rsidRPr="00953193">
              <w:rPr>
                <w:bCs/>
                <w:sz w:val="22"/>
                <w:lang w:val="sv-SE"/>
              </w:rPr>
              <w:t>14,2</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427DCB96" w14:textId="77777777" w:rsidR="00962ECE" w:rsidRPr="00953193" w:rsidRDefault="00962ECE" w:rsidP="002C08DB">
            <w:pPr>
              <w:spacing w:before="120" w:after="120" w:line="240" w:lineRule="auto"/>
              <w:jc w:val="center"/>
              <w:rPr>
                <w:bCs/>
                <w:sz w:val="22"/>
                <w:lang w:val="sv-SE"/>
              </w:rPr>
            </w:pPr>
            <w:r w:rsidRPr="00953193">
              <w:rPr>
                <w:bCs/>
                <w:sz w:val="22"/>
                <w:lang w:val="sv-SE"/>
              </w:rPr>
              <w:t>16,2</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6EF81FFE" w14:textId="77777777" w:rsidR="00962ECE" w:rsidRPr="00953193" w:rsidRDefault="00962ECE" w:rsidP="002C08DB">
            <w:pPr>
              <w:spacing w:before="120" w:after="120" w:line="240" w:lineRule="auto"/>
              <w:jc w:val="center"/>
              <w:rPr>
                <w:bCs/>
                <w:sz w:val="22"/>
                <w:lang w:val="sv-SE"/>
              </w:rPr>
            </w:pPr>
            <w:r w:rsidRPr="00953193">
              <w:rPr>
                <w:bCs/>
                <w:sz w:val="22"/>
                <w:lang w:val="sv-SE"/>
              </w:rPr>
              <w:t>16,8</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3FF03FB2" w14:textId="77777777" w:rsidR="00962ECE" w:rsidRPr="00953193" w:rsidRDefault="00962ECE" w:rsidP="002C08DB">
            <w:pPr>
              <w:spacing w:before="120" w:after="120" w:line="240" w:lineRule="auto"/>
              <w:jc w:val="center"/>
              <w:rPr>
                <w:bCs/>
                <w:sz w:val="22"/>
                <w:lang w:val="sv-SE"/>
              </w:rPr>
            </w:pPr>
            <w:r w:rsidRPr="00953193">
              <w:rPr>
                <w:bCs/>
                <w:sz w:val="22"/>
                <w:lang w:val="sv-SE"/>
              </w:rPr>
              <w:t>13,1</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7EC86335" w14:textId="77777777" w:rsidR="00962ECE" w:rsidRPr="00953193" w:rsidRDefault="00962ECE" w:rsidP="002C08DB">
            <w:pPr>
              <w:spacing w:before="120" w:after="120" w:line="240" w:lineRule="auto"/>
              <w:jc w:val="center"/>
              <w:rPr>
                <w:bCs/>
                <w:sz w:val="22"/>
                <w:lang w:val="sv-SE"/>
              </w:rPr>
            </w:pPr>
            <w:r w:rsidRPr="00953193">
              <w:rPr>
                <w:bCs/>
                <w:sz w:val="22"/>
                <w:lang w:val="sv-SE"/>
              </w:rPr>
              <w:t>14,5</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6892D665" w14:textId="77777777" w:rsidR="00962ECE" w:rsidRPr="00953193" w:rsidRDefault="00962ECE" w:rsidP="002C08DB">
            <w:pPr>
              <w:spacing w:before="120" w:after="120" w:line="240" w:lineRule="auto"/>
              <w:jc w:val="center"/>
              <w:rPr>
                <w:bCs/>
                <w:sz w:val="22"/>
                <w:lang w:val="sv-SE"/>
              </w:rPr>
            </w:pPr>
            <w:r w:rsidRPr="00953193">
              <w:rPr>
                <w:bCs/>
                <w:sz w:val="22"/>
                <w:lang w:val="sv-SE"/>
              </w:rPr>
              <w:t>16,8</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6437E17E" w14:textId="77777777" w:rsidR="00962ECE" w:rsidRPr="00953193" w:rsidRDefault="00962ECE" w:rsidP="002C08DB">
            <w:pPr>
              <w:spacing w:before="120" w:after="120" w:line="240" w:lineRule="auto"/>
              <w:jc w:val="center"/>
              <w:rPr>
                <w:bCs/>
                <w:sz w:val="22"/>
                <w:lang w:val="sv-SE"/>
              </w:rPr>
            </w:pPr>
            <w:r w:rsidRPr="00953193">
              <w:rPr>
                <w:bCs/>
                <w:sz w:val="22"/>
                <w:lang w:val="sv-SE"/>
              </w:rPr>
              <w:t>18,6</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4ED281D4" w14:textId="77777777" w:rsidR="00962ECE" w:rsidRPr="00953193" w:rsidRDefault="00962ECE" w:rsidP="002C08DB">
            <w:pPr>
              <w:spacing w:before="120" w:after="120" w:line="240" w:lineRule="auto"/>
              <w:jc w:val="center"/>
              <w:rPr>
                <w:bCs/>
                <w:sz w:val="22"/>
                <w:lang w:val="sv-SE"/>
              </w:rPr>
            </w:pPr>
            <w:r w:rsidRPr="00953193">
              <w:rPr>
                <w:bCs/>
                <w:sz w:val="22"/>
                <w:lang w:val="sv-SE"/>
              </w:rPr>
              <w:t>14,3</w:t>
            </w:r>
          </w:p>
        </w:tc>
        <w:tc>
          <w:tcPr>
            <w:tcW w:w="496" w:type="pct"/>
            <w:tcBorders>
              <w:top w:val="dotted" w:sz="4" w:space="0" w:color="auto"/>
              <w:left w:val="single" w:sz="4" w:space="0" w:color="auto"/>
              <w:bottom w:val="dotted" w:sz="4" w:space="0" w:color="auto"/>
              <w:right w:val="single" w:sz="4" w:space="0" w:color="auto"/>
            </w:tcBorders>
            <w:vAlign w:val="center"/>
            <w:hideMark/>
          </w:tcPr>
          <w:p w14:paraId="7CCB80CC" w14:textId="77777777" w:rsidR="00962ECE" w:rsidRPr="00953193" w:rsidRDefault="00962ECE" w:rsidP="002C08DB">
            <w:pPr>
              <w:spacing w:before="120" w:after="120" w:line="240" w:lineRule="auto"/>
              <w:jc w:val="center"/>
              <w:rPr>
                <w:bCs/>
                <w:sz w:val="22"/>
                <w:lang w:val="sv-SE"/>
              </w:rPr>
            </w:pPr>
            <w:r w:rsidRPr="00953193">
              <w:rPr>
                <w:bCs/>
                <w:sz w:val="22"/>
                <w:lang w:val="sv-SE"/>
              </w:rPr>
              <w:t>20,6</w:t>
            </w:r>
          </w:p>
        </w:tc>
      </w:tr>
      <w:tr w:rsidR="00953193" w:rsidRPr="00953193" w14:paraId="69BF383D" w14:textId="77777777" w:rsidTr="00962ECE">
        <w:trPr>
          <w:trHeight w:val="456"/>
          <w:jc w:val="right"/>
        </w:trPr>
        <w:tc>
          <w:tcPr>
            <w:tcW w:w="751" w:type="pct"/>
            <w:tcBorders>
              <w:top w:val="dotted" w:sz="4" w:space="0" w:color="auto"/>
              <w:left w:val="single" w:sz="4" w:space="0" w:color="auto"/>
              <w:bottom w:val="dotted" w:sz="4" w:space="0" w:color="auto"/>
              <w:right w:val="single" w:sz="4" w:space="0" w:color="auto"/>
            </w:tcBorders>
            <w:noWrap/>
            <w:vAlign w:val="center"/>
            <w:hideMark/>
          </w:tcPr>
          <w:p w14:paraId="2995C79C" w14:textId="77777777" w:rsidR="00962ECE" w:rsidRPr="00953193" w:rsidRDefault="00962ECE" w:rsidP="002C08DB">
            <w:pPr>
              <w:spacing w:before="120" w:after="120" w:line="240" w:lineRule="auto"/>
              <w:jc w:val="center"/>
              <w:rPr>
                <w:bCs/>
                <w:sz w:val="22"/>
                <w:lang w:val="sv-SE"/>
              </w:rPr>
            </w:pPr>
            <w:r w:rsidRPr="00953193">
              <w:rPr>
                <w:bCs/>
                <w:sz w:val="22"/>
                <w:lang w:val="sv-SE"/>
              </w:rPr>
              <w:t>P = 3%</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72176C42" w14:textId="77777777" w:rsidR="00962ECE" w:rsidRPr="00953193" w:rsidRDefault="00962ECE" w:rsidP="002C08DB">
            <w:pPr>
              <w:spacing w:before="120" w:after="120" w:line="240" w:lineRule="auto"/>
              <w:jc w:val="center"/>
              <w:rPr>
                <w:bCs/>
                <w:sz w:val="22"/>
                <w:lang w:val="sv-SE"/>
              </w:rPr>
            </w:pPr>
            <w:r w:rsidRPr="00953193">
              <w:rPr>
                <w:bCs/>
                <w:sz w:val="22"/>
                <w:lang w:val="sv-SE"/>
              </w:rPr>
              <w:t>13,5</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07A10FD9" w14:textId="77777777" w:rsidR="00962ECE" w:rsidRPr="00953193" w:rsidRDefault="00962ECE" w:rsidP="002C08DB">
            <w:pPr>
              <w:spacing w:before="120" w:after="120" w:line="240" w:lineRule="auto"/>
              <w:jc w:val="center"/>
              <w:rPr>
                <w:bCs/>
                <w:sz w:val="22"/>
                <w:lang w:val="sv-SE"/>
              </w:rPr>
            </w:pPr>
            <w:r w:rsidRPr="00953193">
              <w:rPr>
                <w:bCs/>
                <w:sz w:val="22"/>
                <w:lang w:val="sv-SE"/>
              </w:rPr>
              <w:t>15,4</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48E9B2A7" w14:textId="77777777" w:rsidR="00962ECE" w:rsidRPr="00953193" w:rsidRDefault="00962ECE" w:rsidP="002C08DB">
            <w:pPr>
              <w:spacing w:before="120" w:after="120" w:line="240" w:lineRule="auto"/>
              <w:jc w:val="center"/>
              <w:rPr>
                <w:bCs/>
                <w:sz w:val="22"/>
                <w:lang w:val="sv-SE"/>
              </w:rPr>
            </w:pPr>
            <w:r w:rsidRPr="00953193">
              <w:rPr>
                <w:bCs/>
                <w:sz w:val="22"/>
                <w:lang w:val="sv-SE"/>
              </w:rPr>
              <w:t>16,3</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48777AB2" w14:textId="77777777" w:rsidR="00962ECE" w:rsidRPr="00953193" w:rsidRDefault="00962ECE" w:rsidP="002C08DB">
            <w:pPr>
              <w:spacing w:before="120" w:after="120" w:line="240" w:lineRule="auto"/>
              <w:jc w:val="center"/>
              <w:rPr>
                <w:bCs/>
                <w:sz w:val="22"/>
                <w:lang w:val="sv-SE"/>
              </w:rPr>
            </w:pPr>
            <w:r w:rsidRPr="00953193">
              <w:rPr>
                <w:bCs/>
                <w:sz w:val="22"/>
                <w:lang w:val="sv-SE"/>
              </w:rPr>
              <w:t>12,5</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2AAAEA30" w14:textId="77777777" w:rsidR="00962ECE" w:rsidRPr="00953193" w:rsidRDefault="00962ECE" w:rsidP="002C08DB">
            <w:pPr>
              <w:spacing w:before="120" w:after="120" w:line="240" w:lineRule="auto"/>
              <w:jc w:val="center"/>
              <w:rPr>
                <w:bCs/>
                <w:sz w:val="22"/>
                <w:lang w:val="sv-SE"/>
              </w:rPr>
            </w:pPr>
            <w:r w:rsidRPr="00953193">
              <w:rPr>
                <w:bCs/>
                <w:sz w:val="22"/>
                <w:lang w:val="sv-SE"/>
              </w:rPr>
              <w:t>13,7</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79E70003" w14:textId="77777777" w:rsidR="00962ECE" w:rsidRPr="00953193" w:rsidRDefault="00962ECE" w:rsidP="002C08DB">
            <w:pPr>
              <w:spacing w:before="120" w:after="120" w:line="240" w:lineRule="auto"/>
              <w:jc w:val="center"/>
              <w:rPr>
                <w:bCs/>
                <w:sz w:val="22"/>
                <w:lang w:val="sv-SE"/>
              </w:rPr>
            </w:pPr>
            <w:r w:rsidRPr="00953193">
              <w:rPr>
                <w:bCs/>
                <w:sz w:val="22"/>
                <w:lang w:val="sv-SE"/>
              </w:rPr>
              <w:t>16,1</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2DF8655B" w14:textId="77777777" w:rsidR="00962ECE" w:rsidRPr="00953193" w:rsidRDefault="00962ECE" w:rsidP="002C08DB">
            <w:pPr>
              <w:spacing w:before="120" w:after="120" w:line="240" w:lineRule="auto"/>
              <w:jc w:val="center"/>
              <w:rPr>
                <w:bCs/>
                <w:sz w:val="22"/>
                <w:lang w:val="sv-SE"/>
              </w:rPr>
            </w:pPr>
            <w:r w:rsidRPr="00953193">
              <w:rPr>
                <w:bCs/>
                <w:sz w:val="22"/>
                <w:lang w:val="sv-SE"/>
              </w:rPr>
              <w:t>17,6</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2D552E0D" w14:textId="77777777" w:rsidR="00962ECE" w:rsidRPr="00953193" w:rsidRDefault="00962ECE" w:rsidP="002C08DB">
            <w:pPr>
              <w:spacing w:before="120" w:after="120" w:line="240" w:lineRule="auto"/>
              <w:jc w:val="center"/>
              <w:rPr>
                <w:bCs/>
                <w:sz w:val="22"/>
                <w:lang w:val="sv-SE"/>
              </w:rPr>
            </w:pPr>
            <w:r w:rsidRPr="00953193">
              <w:rPr>
                <w:bCs/>
                <w:sz w:val="22"/>
                <w:lang w:val="sv-SE"/>
              </w:rPr>
              <w:t>14,0</w:t>
            </w:r>
          </w:p>
        </w:tc>
        <w:tc>
          <w:tcPr>
            <w:tcW w:w="496" w:type="pct"/>
            <w:tcBorders>
              <w:top w:val="dotted" w:sz="4" w:space="0" w:color="auto"/>
              <w:left w:val="single" w:sz="4" w:space="0" w:color="auto"/>
              <w:bottom w:val="dotted" w:sz="4" w:space="0" w:color="auto"/>
              <w:right w:val="single" w:sz="4" w:space="0" w:color="auto"/>
            </w:tcBorders>
            <w:vAlign w:val="center"/>
            <w:hideMark/>
          </w:tcPr>
          <w:p w14:paraId="37D461F8" w14:textId="77777777" w:rsidR="00962ECE" w:rsidRPr="00953193" w:rsidRDefault="00962ECE" w:rsidP="002C08DB">
            <w:pPr>
              <w:spacing w:before="120" w:after="120" w:line="240" w:lineRule="auto"/>
              <w:jc w:val="center"/>
              <w:rPr>
                <w:bCs/>
                <w:sz w:val="22"/>
                <w:lang w:val="sv-SE"/>
              </w:rPr>
            </w:pPr>
            <w:r w:rsidRPr="00953193">
              <w:rPr>
                <w:bCs/>
                <w:sz w:val="22"/>
                <w:lang w:val="sv-SE"/>
              </w:rPr>
              <w:t>19,5</w:t>
            </w:r>
          </w:p>
        </w:tc>
      </w:tr>
      <w:tr w:rsidR="00953193" w:rsidRPr="00953193" w14:paraId="51AA2A17" w14:textId="77777777" w:rsidTr="00962ECE">
        <w:trPr>
          <w:trHeight w:val="456"/>
          <w:jc w:val="right"/>
        </w:trPr>
        <w:tc>
          <w:tcPr>
            <w:tcW w:w="751" w:type="pct"/>
            <w:tcBorders>
              <w:top w:val="dotted" w:sz="4" w:space="0" w:color="auto"/>
              <w:left w:val="single" w:sz="4" w:space="0" w:color="auto"/>
              <w:bottom w:val="dotted" w:sz="4" w:space="0" w:color="auto"/>
              <w:right w:val="single" w:sz="4" w:space="0" w:color="auto"/>
            </w:tcBorders>
            <w:noWrap/>
            <w:vAlign w:val="center"/>
            <w:hideMark/>
          </w:tcPr>
          <w:p w14:paraId="67DD717F" w14:textId="77777777" w:rsidR="00962ECE" w:rsidRPr="00953193" w:rsidRDefault="00962ECE" w:rsidP="002C08DB">
            <w:pPr>
              <w:spacing w:before="120" w:after="120" w:line="240" w:lineRule="auto"/>
              <w:jc w:val="center"/>
              <w:rPr>
                <w:bCs/>
                <w:sz w:val="22"/>
                <w:lang w:val="sv-SE"/>
              </w:rPr>
            </w:pPr>
            <w:r w:rsidRPr="00953193">
              <w:rPr>
                <w:bCs/>
                <w:sz w:val="22"/>
                <w:lang w:val="sv-SE"/>
              </w:rPr>
              <w:t>P = 4%</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35580036" w14:textId="77777777" w:rsidR="00962ECE" w:rsidRPr="00953193" w:rsidRDefault="00962ECE" w:rsidP="002C08DB">
            <w:pPr>
              <w:spacing w:before="120" w:after="120" w:line="240" w:lineRule="auto"/>
              <w:jc w:val="center"/>
              <w:rPr>
                <w:bCs/>
                <w:sz w:val="22"/>
                <w:lang w:val="sv-SE"/>
              </w:rPr>
            </w:pPr>
            <w:r w:rsidRPr="00953193">
              <w:rPr>
                <w:bCs/>
                <w:sz w:val="22"/>
                <w:lang w:val="sv-SE"/>
              </w:rPr>
              <w:t>13,1</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0C0CE0C0" w14:textId="77777777" w:rsidR="00962ECE" w:rsidRPr="00953193" w:rsidRDefault="00962ECE" w:rsidP="002C08DB">
            <w:pPr>
              <w:spacing w:before="120" w:after="120" w:line="240" w:lineRule="auto"/>
              <w:jc w:val="center"/>
              <w:rPr>
                <w:bCs/>
                <w:sz w:val="22"/>
                <w:lang w:val="sv-SE"/>
              </w:rPr>
            </w:pPr>
            <w:r w:rsidRPr="00953193">
              <w:rPr>
                <w:bCs/>
                <w:sz w:val="22"/>
                <w:lang w:val="sv-SE"/>
              </w:rPr>
              <w:t>14,8</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6516E403" w14:textId="77777777" w:rsidR="00962ECE" w:rsidRPr="00953193" w:rsidRDefault="00962ECE" w:rsidP="002C08DB">
            <w:pPr>
              <w:spacing w:before="120" w:after="120" w:line="240" w:lineRule="auto"/>
              <w:jc w:val="center"/>
              <w:rPr>
                <w:bCs/>
                <w:sz w:val="22"/>
                <w:lang w:val="sv-SE"/>
              </w:rPr>
            </w:pPr>
            <w:r w:rsidRPr="00953193">
              <w:rPr>
                <w:bCs/>
                <w:sz w:val="22"/>
                <w:lang w:val="sv-SE"/>
              </w:rPr>
              <w:t>16,0</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3A36451F" w14:textId="77777777" w:rsidR="00962ECE" w:rsidRPr="00953193" w:rsidRDefault="00962ECE" w:rsidP="002C08DB">
            <w:pPr>
              <w:spacing w:before="120" w:after="120" w:line="240" w:lineRule="auto"/>
              <w:jc w:val="center"/>
              <w:rPr>
                <w:bCs/>
                <w:sz w:val="22"/>
                <w:lang w:val="sv-SE"/>
              </w:rPr>
            </w:pPr>
            <w:r w:rsidRPr="00953193">
              <w:rPr>
                <w:bCs/>
                <w:sz w:val="22"/>
                <w:lang w:val="sv-SE"/>
              </w:rPr>
              <w:t>12,2</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4F067DAB" w14:textId="77777777" w:rsidR="00962ECE" w:rsidRPr="00953193" w:rsidRDefault="00962ECE" w:rsidP="002C08DB">
            <w:pPr>
              <w:spacing w:before="120" w:after="120" w:line="240" w:lineRule="auto"/>
              <w:jc w:val="center"/>
              <w:rPr>
                <w:bCs/>
                <w:sz w:val="22"/>
                <w:lang w:val="sv-SE"/>
              </w:rPr>
            </w:pPr>
            <w:r w:rsidRPr="00953193">
              <w:rPr>
                <w:bCs/>
                <w:sz w:val="22"/>
                <w:lang w:val="sv-SE"/>
              </w:rPr>
              <w:t>13,2</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470FE6EE" w14:textId="77777777" w:rsidR="00962ECE" w:rsidRPr="00953193" w:rsidRDefault="00962ECE" w:rsidP="002C08DB">
            <w:pPr>
              <w:spacing w:before="120" w:after="120" w:line="240" w:lineRule="auto"/>
              <w:jc w:val="center"/>
              <w:rPr>
                <w:bCs/>
                <w:sz w:val="22"/>
                <w:lang w:val="sv-SE"/>
              </w:rPr>
            </w:pPr>
            <w:r w:rsidRPr="00953193">
              <w:rPr>
                <w:bCs/>
                <w:sz w:val="22"/>
                <w:lang w:val="sv-SE"/>
              </w:rPr>
              <w:t>15,7</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481B222F" w14:textId="77777777" w:rsidR="00962ECE" w:rsidRPr="00953193" w:rsidRDefault="00962ECE" w:rsidP="002C08DB">
            <w:pPr>
              <w:spacing w:before="120" w:after="120" w:line="240" w:lineRule="auto"/>
              <w:jc w:val="center"/>
              <w:rPr>
                <w:bCs/>
                <w:sz w:val="22"/>
                <w:lang w:val="sv-SE"/>
              </w:rPr>
            </w:pPr>
            <w:r w:rsidRPr="00953193">
              <w:rPr>
                <w:bCs/>
                <w:sz w:val="22"/>
                <w:lang w:val="sv-SE"/>
              </w:rPr>
              <w:t>16,9</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53FB4A3A" w14:textId="77777777" w:rsidR="00962ECE" w:rsidRPr="00953193" w:rsidRDefault="00962ECE" w:rsidP="002C08DB">
            <w:pPr>
              <w:spacing w:before="120" w:after="120" w:line="240" w:lineRule="auto"/>
              <w:jc w:val="center"/>
              <w:rPr>
                <w:bCs/>
                <w:sz w:val="22"/>
                <w:lang w:val="sv-SE"/>
              </w:rPr>
            </w:pPr>
            <w:r w:rsidRPr="00953193">
              <w:rPr>
                <w:bCs/>
                <w:sz w:val="22"/>
                <w:lang w:val="sv-SE"/>
              </w:rPr>
              <w:t>13,8</w:t>
            </w:r>
          </w:p>
        </w:tc>
        <w:tc>
          <w:tcPr>
            <w:tcW w:w="496" w:type="pct"/>
            <w:tcBorders>
              <w:top w:val="dotted" w:sz="4" w:space="0" w:color="auto"/>
              <w:left w:val="single" w:sz="4" w:space="0" w:color="auto"/>
              <w:bottom w:val="dotted" w:sz="4" w:space="0" w:color="auto"/>
              <w:right w:val="single" w:sz="4" w:space="0" w:color="auto"/>
            </w:tcBorders>
            <w:vAlign w:val="center"/>
            <w:hideMark/>
          </w:tcPr>
          <w:p w14:paraId="6A5B7526" w14:textId="77777777" w:rsidR="00962ECE" w:rsidRPr="00953193" w:rsidRDefault="00962ECE" w:rsidP="002C08DB">
            <w:pPr>
              <w:spacing w:before="120" w:after="120" w:line="240" w:lineRule="auto"/>
              <w:jc w:val="center"/>
              <w:rPr>
                <w:bCs/>
                <w:sz w:val="22"/>
                <w:lang w:val="sv-SE"/>
              </w:rPr>
            </w:pPr>
            <w:r w:rsidRPr="00953193">
              <w:rPr>
                <w:bCs/>
                <w:sz w:val="22"/>
                <w:lang w:val="sv-SE"/>
              </w:rPr>
              <w:t>18,9</w:t>
            </w:r>
          </w:p>
        </w:tc>
      </w:tr>
      <w:tr w:rsidR="00953193" w:rsidRPr="00953193" w14:paraId="7443355C" w14:textId="77777777" w:rsidTr="00962ECE">
        <w:trPr>
          <w:trHeight w:val="456"/>
          <w:jc w:val="right"/>
        </w:trPr>
        <w:tc>
          <w:tcPr>
            <w:tcW w:w="751" w:type="pct"/>
            <w:tcBorders>
              <w:top w:val="dotted" w:sz="4" w:space="0" w:color="auto"/>
              <w:left w:val="single" w:sz="4" w:space="0" w:color="auto"/>
              <w:bottom w:val="dotted" w:sz="4" w:space="0" w:color="auto"/>
              <w:right w:val="single" w:sz="4" w:space="0" w:color="auto"/>
            </w:tcBorders>
            <w:noWrap/>
            <w:vAlign w:val="center"/>
            <w:hideMark/>
          </w:tcPr>
          <w:p w14:paraId="081D94CB" w14:textId="77777777" w:rsidR="00962ECE" w:rsidRPr="00953193" w:rsidRDefault="00962ECE" w:rsidP="002C08DB">
            <w:pPr>
              <w:spacing w:before="120" w:after="120" w:line="240" w:lineRule="auto"/>
              <w:jc w:val="center"/>
              <w:rPr>
                <w:bCs/>
                <w:sz w:val="22"/>
                <w:lang w:val="sv-SE"/>
              </w:rPr>
            </w:pPr>
            <w:r w:rsidRPr="00953193">
              <w:rPr>
                <w:bCs/>
                <w:sz w:val="22"/>
                <w:lang w:val="sv-SE"/>
              </w:rPr>
              <w:t>P = 5%</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71E1DA74" w14:textId="77777777" w:rsidR="00962ECE" w:rsidRPr="00953193" w:rsidRDefault="00962ECE" w:rsidP="002C08DB">
            <w:pPr>
              <w:spacing w:before="120" w:after="120" w:line="240" w:lineRule="auto"/>
              <w:jc w:val="center"/>
              <w:rPr>
                <w:bCs/>
                <w:sz w:val="22"/>
                <w:lang w:val="sv-SE"/>
              </w:rPr>
            </w:pPr>
            <w:r w:rsidRPr="00953193">
              <w:rPr>
                <w:bCs/>
                <w:sz w:val="22"/>
                <w:lang w:val="sv-SE"/>
              </w:rPr>
              <w:t>12,6</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00868284" w14:textId="77777777" w:rsidR="00962ECE" w:rsidRPr="00953193" w:rsidRDefault="00962ECE" w:rsidP="002C08DB">
            <w:pPr>
              <w:spacing w:before="120" w:after="120" w:line="240" w:lineRule="auto"/>
              <w:jc w:val="center"/>
              <w:rPr>
                <w:bCs/>
                <w:sz w:val="22"/>
                <w:lang w:val="sv-SE"/>
              </w:rPr>
            </w:pPr>
            <w:r w:rsidRPr="00953193">
              <w:rPr>
                <w:bCs/>
                <w:sz w:val="22"/>
                <w:lang w:val="sv-SE"/>
              </w:rPr>
              <w:t>14,3</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4349A47F" w14:textId="77777777" w:rsidR="00962ECE" w:rsidRPr="00953193" w:rsidRDefault="00962ECE" w:rsidP="002C08DB">
            <w:pPr>
              <w:spacing w:before="120" w:after="120" w:line="240" w:lineRule="auto"/>
              <w:jc w:val="center"/>
              <w:rPr>
                <w:bCs/>
                <w:sz w:val="22"/>
                <w:lang w:val="sv-SE"/>
              </w:rPr>
            </w:pPr>
            <w:r w:rsidRPr="00953193">
              <w:rPr>
                <w:bCs/>
                <w:sz w:val="22"/>
                <w:lang w:val="sv-SE"/>
              </w:rPr>
              <w:t>15,7</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7B386BDC" w14:textId="77777777" w:rsidR="00962ECE" w:rsidRPr="00953193" w:rsidRDefault="00962ECE" w:rsidP="002C08DB">
            <w:pPr>
              <w:spacing w:before="120" w:after="120" w:line="240" w:lineRule="auto"/>
              <w:jc w:val="center"/>
              <w:rPr>
                <w:bCs/>
                <w:sz w:val="22"/>
                <w:lang w:val="sv-SE"/>
              </w:rPr>
            </w:pPr>
            <w:r w:rsidRPr="00953193">
              <w:rPr>
                <w:bCs/>
                <w:sz w:val="22"/>
                <w:lang w:val="sv-SE"/>
              </w:rPr>
              <w:t>11,8</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3E8EC66A" w14:textId="77777777" w:rsidR="00962ECE" w:rsidRPr="00953193" w:rsidRDefault="00962ECE" w:rsidP="002C08DB">
            <w:pPr>
              <w:spacing w:before="120" w:after="120" w:line="240" w:lineRule="auto"/>
              <w:jc w:val="center"/>
              <w:rPr>
                <w:bCs/>
                <w:sz w:val="22"/>
                <w:lang w:val="sv-SE"/>
              </w:rPr>
            </w:pPr>
            <w:r w:rsidRPr="00953193">
              <w:rPr>
                <w:bCs/>
                <w:sz w:val="22"/>
                <w:lang w:val="sv-SE"/>
              </w:rPr>
              <w:t>12,7</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065EB524" w14:textId="77777777" w:rsidR="00962ECE" w:rsidRPr="00953193" w:rsidRDefault="00962ECE" w:rsidP="002C08DB">
            <w:pPr>
              <w:spacing w:before="120" w:after="120" w:line="240" w:lineRule="auto"/>
              <w:jc w:val="center"/>
              <w:rPr>
                <w:bCs/>
                <w:sz w:val="22"/>
                <w:lang w:val="sv-SE"/>
              </w:rPr>
            </w:pPr>
            <w:r w:rsidRPr="00953193">
              <w:rPr>
                <w:bCs/>
                <w:sz w:val="22"/>
                <w:lang w:val="sv-SE"/>
              </w:rPr>
              <w:t>15,3</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7A57D761" w14:textId="77777777" w:rsidR="00962ECE" w:rsidRPr="00953193" w:rsidRDefault="00962ECE" w:rsidP="002C08DB">
            <w:pPr>
              <w:spacing w:before="120" w:after="120" w:line="240" w:lineRule="auto"/>
              <w:jc w:val="center"/>
              <w:rPr>
                <w:bCs/>
                <w:sz w:val="22"/>
                <w:lang w:val="sv-SE"/>
              </w:rPr>
            </w:pPr>
            <w:r w:rsidRPr="00953193">
              <w:rPr>
                <w:bCs/>
                <w:sz w:val="22"/>
                <w:lang w:val="sv-SE"/>
              </w:rPr>
              <w:t>16,2</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16EE9203" w14:textId="77777777" w:rsidR="00962ECE" w:rsidRPr="00953193" w:rsidRDefault="00962ECE" w:rsidP="002C08DB">
            <w:pPr>
              <w:spacing w:before="120" w:after="120" w:line="240" w:lineRule="auto"/>
              <w:jc w:val="center"/>
              <w:rPr>
                <w:bCs/>
                <w:sz w:val="22"/>
                <w:lang w:val="sv-SE"/>
              </w:rPr>
            </w:pPr>
            <w:r w:rsidRPr="00953193">
              <w:rPr>
                <w:bCs/>
                <w:sz w:val="22"/>
                <w:lang w:val="sv-SE"/>
              </w:rPr>
              <w:t>13,5</w:t>
            </w:r>
          </w:p>
        </w:tc>
        <w:tc>
          <w:tcPr>
            <w:tcW w:w="496" w:type="pct"/>
            <w:tcBorders>
              <w:top w:val="dotted" w:sz="4" w:space="0" w:color="auto"/>
              <w:left w:val="single" w:sz="4" w:space="0" w:color="auto"/>
              <w:bottom w:val="dotted" w:sz="4" w:space="0" w:color="auto"/>
              <w:right w:val="single" w:sz="4" w:space="0" w:color="auto"/>
            </w:tcBorders>
            <w:vAlign w:val="center"/>
            <w:hideMark/>
          </w:tcPr>
          <w:p w14:paraId="5964349C" w14:textId="77777777" w:rsidR="00962ECE" w:rsidRPr="00953193" w:rsidRDefault="00962ECE" w:rsidP="002C08DB">
            <w:pPr>
              <w:spacing w:before="120" w:after="120" w:line="240" w:lineRule="auto"/>
              <w:jc w:val="center"/>
              <w:rPr>
                <w:bCs/>
                <w:sz w:val="22"/>
                <w:lang w:val="sv-SE"/>
              </w:rPr>
            </w:pPr>
            <w:r w:rsidRPr="00953193">
              <w:rPr>
                <w:bCs/>
                <w:sz w:val="22"/>
                <w:lang w:val="sv-SE"/>
              </w:rPr>
              <w:t>18,2</w:t>
            </w:r>
          </w:p>
        </w:tc>
      </w:tr>
      <w:tr w:rsidR="00953193" w:rsidRPr="00953193" w14:paraId="4E0E53EE" w14:textId="77777777" w:rsidTr="00962ECE">
        <w:trPr>
          <w:trHeight w:val="456"/>
          <w:jc w:val="right"/>
        </w:trPr>
        <w:tc>
          <w:tcPr>
            <w:tcW w:w="751" w:type="pct"/>
            <w:tcBorders>
              <w:top w:val="dotted" w:sz="4" w:space="0" w:color="auto"/>
              <w:left w:val="single" w:sz="4" w:space="0" w:color="auto"/>
              <w:bottom w:val="dotted" w:sz="4" w:space="0" w:color="auto"/>
              <w:right w:val="single" w:sz="4" w:space="0" w:color="auto"/>
            </w:tcBorders>
            <w:noWrap/>
            <w:vAlign w:val="center"/>
            <w:hideMark/>
          </w:tcPr>
          <w:p w14:paraId="516311D1" w14:textId="77777777" w:rsidR="00962ECE" w:rsidRPr="00953193" w:rsidRDefault="00962ECE" w:rsidP="002C08DB">
            <w:pPr>
              <w:spacing w:before="120" w:after="120" w:line="240" w:lineRule="auto"/>
              <w:jc w:val="center"/>
              <w:rPr>
                <w:bCs/>
                <w:sz w:val="22"/>
                <w:lang w:val="sv-SE"/>
              </w:rPr>
            </w:pPr>
            <w:r w:rsidRPr="00953193">
              <w:rPr>
                <w:bCs/>
                <w:sz w:val="22"/>
                <w:lang w:val="sv-SE"/>
              </w:rPr>
              <w:t>P = 10%</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60AF6174" w14:textId="77777777" w:rsidR="00962ECE" w:rsidRPr="00953193" w:rsidRDefault="00962ECE" w:rsidP="002C08DB">
            <w:pPr>
              <w:spacing w:before="120" w:after="120" w:line="240" w:lineRule="auto"/>
              <w:jc w:val="center"/>
              <w:rPr>
                <w:bCs/>
                <w:sz w:val="22"/>
                <w:lang w:val="sv-SE"/>
              </w:rPr>
            </w:pPr>
            <w:r w:rsidRPr="00953193">
              <w:rPr>
                <w:bCs/>
                <w:sz w:val="22"/>
                <w:lang w:val="sv-SE"/>
              </w:rPr>
              <w:t>11,2</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433A99E0" w14:textId="77777777" w:rsidR="00962ECE" w:rsidRPr="00953193" w:rsidRDefault="00962ECE" w:rsidP="002C08DB">
            <w:pPr>
              <w:spacing w:before="120" w:after="120" w:line="240" w:lineRule="auto"/>
              <w:jc w:val="center"/>
              <w:rPr>
                <w:bCs/>
                <w:sz w:val="22"/>
                <w:lang w:val="sv-SE"/>
              </w:rPr>
            </w:pPr>
            <w:r w:rsidRPr="00953193">
              <w:rPr>
                <w:bCs/>
                <w:sz w:val="22"/>
                <w:lang w:val="sv-SE"/>
              </w:rPr>
              <w:t>12,8</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3A2DEE15" w14:textId="77777777" w:rsidR="00962ECE" w:rsidRPr="00953193" w:rsidRDefault="00962ECE" w:rsidP="002C08DB">
            <w:pPr>
              <w:spacing w:before="120" w:after="120" w:line="240" w:lineRule="auto"/>
              <w:jc w:val="center"/>
              <w:rPr>
                <w:bCs/>
                <w:sz w:val="22"/>
                <w:lang w:val="sv-SE"/>
              </w:rPr>
            </w:pPr>
            <w:r w:rsidRPr="00953193">
              <w:rPr>
                <w:bCs/>
                <w:sz w:val="22"/>
                <w:lang w:val="sv-SE"/>
              </w:rPr>
              <w:t>14,7</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0F136EF4" w14:textId="77777777" w:rsidR="00962ECE" w:rsidRPr="00953193" w:rsidRDefault="00962ECE" w:rsidP="002C08DB">
            <w:pPr>
              <w:spacing w:before="120" w:after="120" w:line="240" w:lineRule="auto"/>
              <w:jc w:val="center"/>
              <w:rPr>
                <w:bCs/>
                <w:sz w:val="22"/>
                <w:lang w:val="sv-SE"/>
              </w:rPr>
            </w:pPr>
            <w:r w:rsidRPr="00953193">
              <w:rPr>
                <w:bCs/>
                <w:sz w:val="22"/>
                <w:lang w:val="sv-SE"/>
              </w:rPr>
              <w:t>10,8</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77943984" w14:textId="77777777" w:rsidR="00962ECE" w:rsidRPr="00953193" w:rsidRDefault="00962ECE" w:rsidP="002C08DB">
            <w:pPr>
              <w:spacing w:before="120" w:after="120" w:line="240" w:lineRule="auto"/>
              <w:jc w:val="center"/>
              <w:rPr>
                <w:bCs/>
                <w:sz w:val="22"/>
                <w:lang w:val="sv-SE"/>
              </w:rPr>
            </w:pPr>
            <w:r w:rsidRPr="00953193">
              <w:rPr>
                <w:bCs/>
                <w:sz w:val="22"/>
                <w:lang w:val="sv-SE"/>
              </w:rPr>
              <w:t>11,3</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0C6F639C" w14:textId="77777777" w:rsidR="00962ECE" w:rsidRPr="00953193" w:rsidRDefault="00962ECE" w:rsidP="002C08DB">
            <w:pPr>
              <w:spacing w:before="120" w:after="120" w:line="240" w:lineRule="auto"/>
              <w:jc w:val="center"/>
              <w:rPr>
                <w:bCs/>
                <w:sz w:val="22"/>
                <w:lang w:val="sv-SE"/>
              </w:rPr>
            </w:pPr>
            <w:r w:rsidRPr="00953193">
              <w:rPr>
                <w:bCs/>
                <w:sz w:val="22"/>
                <w:lang w:val="sv-SE"/>
              </w:rPr>
              <w:t>14,0</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284D0574" w14:textId="77777777" w:rsidR="00962ECE" w:rsidRPr="00953193" w:rsidRDefault="00962ECE" w:rsidP="002C08DB">
            <w:pPr>
              <w:spacing w:before="120" w:after="120" w:line="240" w:lineRule="auto"/>
              <w:jc w:val="center"/>
              <w:rPr>
                <w:bCs/>
                <w:sz w:val="22"/>
                <w:lang w:val="sv-SE"/>
              </w:rPr>
            </w:pPr>
            <w:r w:rsidRPr="00953193">
              <w:rPr>
                <w:bCs/>
                <w:sz w:val="22"/>
                <w:lang w:val="sv-SE"/>
              </w:rPr>
              <w:t>14,4</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2DD70C4F" w14:textId="77777777" w:rsidR="00962ECE" w:rsidRPr="00953193" w:rsidRDefault="00962ECE" w:rsidP="002C08DB">
            <w:pPr>
              <w:spacing w:before="120" w:after="120" w:line="240" w:lineRule="auto"/>
              <w:jc w:val="center"/>
              <w:rPr>
                <w:bCs/>
                <w:sz w:val="22"/>
                <w:lang w:val="sv-SE"/>
              </w:rPr>
            </w:pPr>
            <w:r w:rsidRPr="00953193">
              <w:rPr>
                <w:bCs/>
                <w:sz w:val="22"/>
                <w:lang w:val="sv-SE"/>
              </w:rPr>
              <w:t>12,8</w:t>
            </w:r>
          </w:p>
        </w:tc>
        <w:tc>
          <w:tcPr>
            <w:tcW w:w="496" w:type="pct"/>
            <w:tcBorders>
              <w:top w:val="dotted" w:sz="4" w:space="0" w:color="auto"/>
              <w:left w:val="single" w:sz="4" w:space="0" w:color="auto"/>
              <w:bottom w:val="dotted" w:sz="4" w:space="0" w:color="auto"/>
              <w:right w:val="single" w:sz="4" w:space="0" w:color="auto"/>
            </w:tcBorders>
            <w:vAlign w:val="center"/>
            <w:hideMark/>
          </w:tcPr>
          <w:p w14:paraId="2DFFEC05" w14:textId="77777777" w:rsidR="00962ECE" w:rsidRPr="00953193" w:rsidRDefault="00962ECE" w:rsidP="002C08DB">
            <w:pPr>
              <w:spacing w:before="120" w:after="120" w:line="240" w:lineRule="auto"/>
              <w:jc w:val="center"/>
              <w:rPr>
                <w:bCs/>
                <w:sz w:val="22"/>
                <w:lang w:val="sv-SE"/>
              </w:rPr>
            </w:pPr>
            <w:r w:rsidRPr="00953193">
              <w:rPr>
                <w:bCs/>
                <w:sz w:val="22"/>
                <w:lang w:val="sv-SE"/>
              </w:rPr>
              <w:t>16,4</w:t>
            </w:r>
          </w:p>
        </w:tc>
      </w:tr>
      <w:tr w:rsidR="00953193" w:rsidRPr="00953193" w14:paraId="6485CB42" w14:textId="77777777" w:rsidTr="00962ECE">
        <w:trPr>
          <w:trHeight w:val="456"/>
          <w:jc w:val="right"/>
        </w:trPr>
        <w:tc>
          <w:tcPr>
            <w:tcW w:w="751" w:type="pct"/>
            <w:tcBorders>
              <w:top w:val="dotted" w:sz="4" w:space="0" w:color="auto"/>
              <w:left w:val="single" w:sz="4" w:space="0" w:color="auto"/>
              <w:bottom w:val="dotted" w:sz="4" w:space="0" w:color="auto"/>
              <w:right w:val="single" w:sz="4" w:space="0" w:color="auto"/>
            </w:tcBorders>
            <w:noWrap/>
            <w:vAlign w:val="center"/>
            <w:hideMark/>
          </w:tcPr>
          <w:p w14:paraId="16B6C2AE" w14:textId="77777777" w:rsidR="00962ECE" w:rsidRPr="00953193" w:rsidRDefault="00962ECE" w:rsidP="002C08DB">
            <w:pPr>
              <w:spacing w:before="120" w:after="120" w:line="240" w:lineRule="auto"/>
              <w:jc w:val="center"/>
              <w:rPr>
                <w:bCs/>
                <w:sz w:val="22"/>
                <w:lang w:val="sv-SE"/>
              </w:rPr>
            </w:pPr>
            <w:r w:rsidRPr="00953193">
              <w:rPr>
                <w:bCs/>
                <w:sz w:val="22"/>
                <w:lang w:val="sv-SE"/>
              </w:rPr>
              <w:t>P = 20%</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7C57524B" w14:textId="77777777" w:rsidR="00962ECE" w:rsidRPr="00953193" w:rsidRDefault="00962ECE" w:rsidP="002C08DB">
            <w:pPr>
              <w:spacing w:before="120" w:after="120" w:line="240" w:lineRule="auto"/>
              <w:jc w:val="center"/>
              <w:rPr>
                <w:bCs/>
                <w:sz w:val="22"/>
                <w:lang w:val="sv-SE"/>
              </w:rPr>
            </w:pPr>
            <w:r w:rsidRPr="00953193">
              <w:rPr>
                <w:bCs/>
                <w:sz w:val="22"/>
                <w:lang w:val="sv-SE"/>
              </w:rPr>
              <w:t>9,8</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3CFCF338" w14:textId="77777777" w:rsidR="00962ECE" w:rsidRPr="00953193" w:rsidRDefault="00962ECE" w:rsidP="002C08DB">
            <w:pPr>
              <w:spacing w:before="120" w:after="120" w:line="240" w:lineRule="auto"/>
              <w:jc w:val="center"/>
              <w:rPr>
                <w:bCs/>
                <w:sz w:val="22"/>
                <w:lang w:val="sv-SE"/>
              </w:rPr>
            </w:pPr>
            <w:r w:rsidRPr="00953193">
              <w:rPr>
                <w:bCs/>
                <w:sz w:val="22"/>
                <w:lang w:val="sv-SE"/>
              </w:rPr>
              <w:t>11,1</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4F0B7B71" w14:textId="77777777" w:rsidR="00962ECE" w:rsidRPr="00953193" w:rsidRDefault="00962ECE" w:rsidP="002C08DB">
            <w:pPr>
              <w:spacing w:before="120" w:after="120" w:line="240" w:lineRule="auto"/>
              <w:jc w:val="center"/>
              <w:rPr>
                <w:bCs/>
                <w:sz w:val="22"/>
                <w:lang w:val="sv-SE"/>
              </w:rPr>
            </w:pPr>
            <w:r w:rsidRPr="00953193">
              <w:rPr>
                <w:bCs/>
                <w:sz w:val="22"/>
                <w:lang w:val="sv-SE"/>
              </w:rPr>
              <w:t>13,5</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068B7E90" w14:textId="77777777" w:rsidR="00962ECE" w:rsidRPr="00953193" w:rsidRDefault="00962ECE" w:rsidP="002C08DB">
            <w:pPr>
              <w:spacing w:before="120" w:after="120" w:line="240" w:lineRule="auto"/>
              <w:jc w:val="center"/>
              <w:rPr>
                <w:bCs/>
                <w:sz w:val="22"/>
                <w:lang w:val="sv-SE"/>
              </w:rPr>
            </w:pPr>
            <w:r w:rsidRPr="00953193">
              <w:rPr>
                <w:bCs/>
                <w:sz w:val="22"/>
                <w:lang w:val="sv-SE"/>
              </w:rPr>
              <w:t>9,5</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30830BFE" w14:textId="77777777" w:rsidR="00962ECE" w:rsidRPr="00953193" w:rsidRDefault="00962ECE" w:rsidP="002C08DB">
            <w:pPr>
              <w:spacing w:before="120" w:after="120" w:line="240" w:lineRule="auto"/>
              <w:jc w:val="center"/>
              <w:rPr>
                <w:bCs/>
                <w:sz w:val="22"/>
                <w:lang w:val="sv-SE"/>
              </w:rPr>
            </w:pPr>
            <w:r w:rsidRPr="00953193">
              <w:rPr>
                <w:bCs/>
                <w:sz w:val="22"/>
                <w:lang w:val="sv-SE"/>
              </w:rPr>
              <w:t>9,7</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2E6FD329" w14:textId="77777777" w:rsidR="00962ECE" w:rsidRPr="00953193" w:rsidRDefault="00962ECE" w:rsidP="002C08DB">
            <w:pPr>
              <w:spacing w:before="120" w:after="120" w:line="240" w:lineRule="auto"/>
              <w:jc w:val="center"/>
              <w:rPr>
                <w:bCs/>
                <w:sz w:val="22"/>
                <w:lang w:val="sv-SE"/>
              </w:rPr>
            </w:pPr>
            <w:r w:rsidRPr="00953193">
              <w:rPr>
                <w:bCs/>
                <w:sz w:val="22"/>
                <w:lang w:val="sv-SE"/>
              </w:rPr>
              <w:t>12,6</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1304951A" w14:textId="77777777" w:rsidR="00962ECE" w:rsidRPr="00953193" w:rsidRDefault="00962ECE" w:rsidP="002C08DB">
            <w:pPr>
              <w:spacing w:before="120" w:after="120" w:line="240" w:lineRule="auto"/>
              <w:jc w:val="center"/>
              <w:rPr>
                <w:bCs/>
                <w:sz w:val="22"/>
                <w:lang w:val="sv-SE"/>
              </w:rPr>
            </w:pPr>
            <w:r w:rsidRPr="00953193">
              <w:rPr>
                <w:bCs/>
                <w:sz w:val="22"/>
                <w:lang w:val="sv-SE"/>
              </w:rPr>
              <w:t>12,7</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31D8CBAE" w14:textId="77777777" w:rsidR="00962ECE" w:rsidRPr="00953193" w:rsidRDefault="00962ECE" w:rsidP="002C08DB">
            <w:pPr>
              <w:spacing w:before="120" w:after="120" w:line="240" w:lineRule="auto"/>
              <w:jc w:val="center"/>
              <w:rPr>
                <w:bCs/>
                <w:sz w:val="22"/>
                <w:lang w:val="sv-SE"/>
              </w:rPr>
            </w:pPr>
            <w:r w:rsidRPr="00953193">
              <w:rPr>
                <w:bCs/>
                <w:sz w:val="22"/>
                <w:lang w:val="sv-SE"/>
              </w:rPr>
              <w:t>11,9</w:t>
            </w:r>
          </w:p>
        </w:tc>
        <w:tc>
          <w:tcPr>
            <w:tcW w:w="496" w:type="pct"/>
            <w:tcBorders>
              <w:top w:val="dotted" w:sz="4" w:space="0" w:color="auto"/>
              <w:left w:val="single" w:sz="4" w:space="0" w:color="auto"/>
              <w:bottom w:val="dotted" w:sz="4" w:space="0" w:color="auto"/>
              <w:right w:val="single" w:sz="4" w:space="0" w:color="auto"/>
            </w:tcBorders>
            <w:vAlign w:val="center"/>
            <w:hideMark/>
          </w:tcPr>
          <w:p w14:paraId="650AA5C1" w14:textId="77777777" w:rsidR="00962ECE" w:rsidRPr="00953193" w:rsidRDefault="00962ECE" w:rsidP="002C08DB">
            <w:pPr>
              <w:spacing w:before="120" w:after="120" w:line="240" w:lineRule="auto"/>
              <w:jc w:val="center"/>
              <w:rPr>
                <w:bCs/>
                <w:sz w:val="22"/>
                <w:lang w:val="sv-SE"/>
              </w:rPr>
            </w:pPr>
            <w:r w:rsidRPr="00953193">
              <w:rPr>
                <w:bCs/>
                <w:sz w:val="22"/>
                <w:lang w:val="sv-SE"/>
              </w:rPr>
              <w:t>14,5</w:t>
            </w:r>
          </w:p>
        </w:tc>
      </w:tr>
      <w:tr w:rsidR="00953193" w:rsidRPr="00953193" w14:paraId="1A4F428C" w14:textId="77777777" w:rsidTr="00962ECE">
        <w:trPr>
          <w:trHeight w:val="456"/>
          <w:jc w:val="right"/>
        </w:trPr>
        <w:tc>
          <w:tcPr>
            <w:tcW w:w="751" w:type="pct"/>
            <w:tcBorders>
              <w:top w:val="dotted" w:sz="4" w:space="0" w:color="auto"/>
              <w:left w:val="single" w:sz="4" w:space="0" w:color="auto"/>
              <w:bottom w:val="dotted" w:sz="4" w:space="0" w:color="auto"/>
              <w:right w:val="single" w:sz="4" w:space="0" w:color="auto"/>
            </w:tcBorders>
            <w:noWrap/>
            <w:vAlign w:val="center"/>
            <w:hideMark/>
          </w:tcPr>
          <w:p w14:paraId="7BD37D43" w14:textId="77777777" w:rsidR="00962ECE" w:rsidRPr="00953193" w:rsidRDefault="00962ECE" w:rsidP="002C08DB">
            <w:pPr>
              <w:spacing w:before="120" w:after="120" w:line="240" w:lineRule="auto"/>
              <w:jc w:val="center"/>
              <w:rPr>
                <w:bCs/>
                <w:sz w:val="22"/>
                <w:lang w:val="sv-SE"/>
              </w:rPr>
            </w:pPr>
            <w:r w:rsidRPr="00953193">
              <w:rPr>
                <w:bCs/>
                <w:sz w:val="22"/>
                <w:lang w:val="sv-SE"/>
              </w:rPr>
              <w:t>P = 25%</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7B796ED2" w14:textId="77777777" w:rsidR="00962ECE" w:rsidRPr="00953193" w:rsidRDefault="00962ECE" w:rsidP="002C08DB">
            <w:pPr>
              <w:spacing w:before="120" w:after="120" w:line="240" w:lineRule="auto"/>
              <w:jc w:val="center"/>
              <w:rPr>
                <w:bCs/>
                <w:sz w:val="22"/>
                <w:lang w:val="sv-SE"/>
              </w:rPr>
            </w:pPr>
            <w:r w:rsidRPr="00953193">
              <w:rPr>
                <w:bCs/>
                <w:sz w:val="22"/>
                <w:lang w:val="sv-SE"/>
              </w:rPr>
              <w:t>9,3</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7C9D5550" w14:textId="77777777" w:rsidR="00962ECE" w:rsidRPr="00953193" w:rsidRDefault="00962ECE" w:rsidP="002C08DB">
            <w:pPr>
              <w:spacing w:before="120" w:after="120" w:line="240" w:lineRule="auto"/>
              <w:jc w:val="center"/>
              <w:rPr>
                <w:bCs/>
                <w:sz w:val="22"/>
                <w:lang w:val="sv-SE"/>
              </w:rPr>
            </w:pPr>
            <w:r w:rsidRPr="00953193">
              <w:rPr>
                <w:bCs/>
                <w:sz w:val="22"/>
                <w:lang w:val="sv-SE"/>
              </w:rPr>
              <w:t>10,5</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3ADED4F9" w14:textId="77777777" w:rsidR="00962ECE" w:rsidRPr="00953193" w:rsidRDefault="00962ECE" w:rsidP="002C08DB">
            <w:pPr>
              <w:spacing w:before="120" w:after="120" w:line="240" w:lineRule="auto"/>
              <w:jc w:val="center"/>
              <w:rPr>
                <w:bCs/>
                <w:sz w:val="22"/>
                <w:lang w:val="sv-SE"/>
              </w:rPr>
            </w:pPr>
            <w:r w:rsidRPr="00953193">
              <w:rPr>
                <w:bCs/>
                <w:sz w:val="22"/>
                <w:lang w:val="sv-SE"/>
              </w:rPr>
              <w:t>13,1</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119D387D" w14:textId="77777777" w:rsidR="00962ECE" w:rsidRPr="00953193" w:rsidRDefault="00962ECE" w:rsidP="002C08DB">
            <w:pPr>
              <w:spacing w:before="120" w:after="120" w:line="240" w:lineRule="auto"/>
              <w:jc w:val="center"/>
              <w:rPr>
                <w:bCs/>
                <w:sz w:val="22"/>
                <w:lang w:val="sv-SE"/>
              </w:rPr>
            </w:pPr>
            <w:r w:rsidRPr="00953193">
              <w:rPr>
                <w:bCs/>
                <w:sz w:val="22"/>
                <w:lang w:val="sv-SE"/>
              </w:rPr>
              <w:t>9,1</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578CD9B1" w14:textId="77777777" w:rsidR="00962ECE" w:rsidRPr="00953193" w:rsidRDefault="00962ECE" w:rsidP="002C08DB">
            <w:pPr>
              <w:spacing w:before="120" w:after="120" w:line="240" w:lineRule="auto"/>
              <w:jc w:val="center"/>
              <w:rPr>
                <w:bCs/>
                <w:sz w:val="22"/>
                <w:lang w:val="sv-SE"/>
              </w:rPr>
            </w:pPr>
            <w:r w:rsidRPr="00953193">
              <w:rPr>
                <w:bCs/>
                <w:sz w:val="22"/>
                <w:lang w:val="sv-SE"/>
              </w:rPr>
              <w:t>9,2</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518843AD" w14:textId="77777777" w:rsidR="00962ECE" w:rsidRPr="00953193" w:rsidRDefault="00962ECE" w:rsidP="002C08DB">
            <w:pPr>
              <w:spacing w:before="120" w:after="120" w:line="240" w:lineRule="auto"/>
              <w:jc w:val="center"/>
              <w:rPr>
                <w:bCs/>
                <w:sz w:val="22"/>
                <w:lang w:val="sv-SE"/>
              </w:rPr>
            </w:pPr>
            <w:r w:rsidRPr="00953193">
              <w:rPr>
                <w:bCs/>
                <w:sz w:val="22"/>
                <w:lang w:val="sv-SE"/>
              </w:rPr>
              <w:t>12,1</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73991EA8" w14:textId="77777777" w:rsidR="00962ECE" w:rsidRPr="00953193" w:rsidRDefault="00962ECE" w:rsidP="002C08DB">
            <w:pPr>
              <w:spacing w:before="120" w:after="120" w:line="240" w:lineRule="auto"/>
              <w:jc w:val="center"/>
              <w:rPr>
                <w:bCs/>
                <w:sz w:val="22"/>
                <w:lang w:val="sv-SE"/>
              </w:rPr>
            </w:pPr>
            <w:r w:rsidRPr="00953193">
              <w:rPr>
                <w:bCs/>
                <w:sz w:val="22"/>
                <w:lang w:val="sv-SE"/>
              </w:rPr>
              <w:t>12,1</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543A18ED" w14:textId="77777777" w:rsidR="00962ECE" w:rsidRPr="00953193" w:rsidRDefault="00962ECE" w:rsidP="002C08DB">
            <w:pPr>
              <w:spacing w:before="120" w:after="120" w:line="240" w:lineRule="auto"/>
              <w:jc w:val="center"/>
              <w:rPr>
                <w:bCs/>
                <w:sz w:val="22"/>
                <w:lang w:val="sv-SE"/>
              </w:rPr>
            </w:pPr>
            <w:r w:rsidRPr="00953193">
              <w:rPr>
                <w:bCs/>
                <w:sz w:val="22"/>
                <w:lang w:val="sv-SE"/>
              </w:rPr>
              <w:t>11,6</w:t>
            </w:r>
          </w:p>
        </w:tc>
        <w:tc>
          <w:tcPr>
            <w:tcW w:w="496" w:type="pct"/>
            <w:tcBorders>
              <w:top w:val="dotted" w:sz="4" w:space="0" w:color="auto"/>
              <w:left w:val="single" w:sz="4" w:space="0" w:color="auto"/>
              <w:bottom w:val="dotted" w:sz="4" w:space="0" w:color="auto"/>
              <w:right w:val="single" w:sz="4" w:space="0" w:color="auto"/>
            </w:tcBorders>
            <w:vAlign w:val="center"/>
            <w:hideMark/>
          </w:tcPr>
          <w:p w14:paraId="53DB2CB7" w14:textId="77777777" w:rsidR="00962ECE" w:rsidRPr="00953193" w:rsidRDefault="00962ECE" w:rsidP="002C08DB">
            <w:pPr>
              <w:spacing w:before="120" w:after="120" w:line="240" w:lineRule="auto"/>
              <w:jc w:val="center"/>
              <w:rPr>
                <w:bCs/>
                <w:sz w:val="22"/>
                <w:lang w:val="sv-SE"/>
              </w:rPr>
            </w:pPr>
            <w:r w:rsidRPr="00953193">
              <w:rPr>
                <w:bCs/>
                <w:sz w:val="22"/>
                <w:lang w:val="sv-SE"/>
              </w:rPr>
              <w:t>13,9</w:t>
            </w:r>
          </w:p>
        </w:tc>
      </w:tr>
      <w:tr w:rsidR="00953193" w:rsidRPr="00953193" w14:paraId="1A531328" w14:textId="77777777" w:rsidTr="00962ECE">
        <w:trPr>
          <w:trHeight w:val="456"/>
          <w:jc w:val="right"/>
        </w:trPr>
        <w:tc>
          <w:tcPr>
            <w:tcW w:w="751" w:type="pct"/>
            <w:tcBorders>
              <w:top w:val="dotted" w:sz="4" w:space="0" w:color="auto"/>
              <w:left w:val="single" w:sz="4" w:space="0" w:color="auto"/>
              <w:bottom w:val="single" w:sz="4" w:space="0" w:color="auto"/>
              <w:right w:val="single" w:sz="4" w:space="0" w:color="auto"/>
            </w:tcBorders>
            <w:noWrap/>
            <w:vAlign w:val="center"/>
            <w:hideMark/>
          </w:tcPr>
          <w:p w14:paraId="6DB8B512" w14:textId="77777777" w:rsidR="00962ECE" w:rsidRPr="00953193" w:rsidRDefault="00962ECE" w:rsidP="002C08DB">
            <w:pPr>
              <w:spacing w:before="120" w:after="120" w:line="240" w:lineRule="auto"/>
              <w:jc w:val="center"/>
              <w:rPr>
                <w:bCs/>
                <w:sz w:val="22"/>
                <w:lang w:val="sv-SE"/>
              </w:rPr>
            </w:pPr>
            <w:r w:rsidRPr="00953193">
              <w:rPr>
                <w:bCs/>
                <w:sz w:val="22"/>
                <w:lang w:val="sv-SE"/>
              </w:rPr>
              <w:t>P = 50%</w:t>
            </w:r>
          </w:p>
        </w:tc>
        <w:tc>
          <w:tcPr>
            <w:tcW w:w="469" w:type="pct"/>
            <w:tcBorders>
              <w:top w:val="dotted" w:sz="4" w:space="0" w:color="auto"/>
              <w:left w:val="single" w:sz="4" w:space="0" w:color="auto"/>
              <w:bottom w:val="single" w:sz="4" w:space="0" w:color="auto"/>
              <w:right w:val="single" w:sz="4" w:space="0" w:color="auto"/>
            </w:tcBorders>
            <w:noWrap/>
            <w:vAlign w:val="center"/>
            <w:hideMark/>
          </w:tcPr>
          <w:p w14:paraId="620766ED" w14:textId="77777777" w:rsidR="00962ECE" w:rsidRPr="00953193" w:rsidRDefault="00962ECE" w:rsidP="002C08DB">
            <w:pPr>
              <w:spacing w:before="120" w:after="120" w:line="240" w:lineRule="auto"/>
              <w:jc w:val="center"/>
              <w:rPr>
                <w:bCs/>
                <w:sz w:val="22"/>
                <w:lang w:val="sv-SE"/>
              </w:rPr>
            </w:pPr>
            <w:r w:rsidRPr="00953193">
              <w:rPr>
                <w:bCs/>
                <w:sz w:val="22"/>
                <w:lang w:val="sv-SE"/>
              </w:rPr>
              <w:t>7,5</w:t>
            </w:r>
          </w:p>
        </w:tc>
        <w:tc>
          <w:tcPr>
            <w:tcW w:w="470" w:type="pct"/>
            <w:tcBorders>
              <w:top w:val="dotted" w:sz="4" w:space="0" w:color="auto"/>
              <w:left w:val="single" w:sz="4" w:space="0" w:color="auto"/>
              <w:bottom w:val="single" w:sz="4" w:space="0" w:color="auto"/>
              <w:right w:val="single" w:sz="4" w:space="0" w:color="auto"/>
            </w:tcBorders>
            <w:noWrap/>
            <w:vAlign w:val="center"/>
            <w:hideMark/>
          </w:tcPr>
          <w:p w14:paraId="510487CF" w14:textId="77777777" w:rsidR="00962ECE" w:rsidRPr="00953193" w:rsidRDefault="00962ECE" w:rsidP="002C08DB">
            <w:pPr>
              <w:spacing w:before="120" w:after="120" w:line="240" w:lineRule="auto"/>
              <w:jc w:val="center"/>
              <w:rPr>
                <w:bCs/>
                <w:sz w:val="22"/>
                <w:lang w:val="sv-SE"/>
              </w:rPr>
            </w:pPr>
            <w:r w:rsidRPr="00953193">
              <w:rPr>
                <w:bCs/>
                <w:sz w:val="22"/>
                <w:lang w:val="sv-SE"/>
              </w:rPr>
              <w:t>8,3</w:t>
            </w:r>
          </w:p>
        </w:tc>
        <w:tc>
          <w:tcPr>
            <w:tcW w:w="468" w:type="pct"/>
            <w:tcBorders>
              <w:top w:val="dotted" w:sz="4" w:space="0" w:color="auto"/>
              <w:left w:val="single" w:sz="4" w:space="0" w:color="auto"/>
              <w:bottom w:val="single" w:sz="4" w:space="0" w:color="auto"/>
              <w:right w:val="single" w:sz="4" w:space="0" w:color="auto"/>
            </w:tcBorders>
            <w:noWrap/>
            <w:vAlign w:val="center"/>
            <w:hideMark/>
          </w:tcPr>
          <w:p w14:paraId="35DAF7C0" w14:textId="77777777" w:rsidR="00962ECE" w:rsidRPr="00953193" w:rsidRDefault="00962ECE" w:rsidP="002C08DB">
            <w:pPr>
              <w:spacing w:before="120" w:after="120" w:line="240" w:lineRule="auto"/>
              <w:jc w:val="center"/>
              <w:rPr>
                <w:bCs/>
                <w:sz w:val="22"/>
                <w:lang w:val="sv-SE"/>
              </w:rPr>
            </w:pPr>
            <w:r w:rsidRPr="00953193">
              <w:rPr>
                <w:bCs/>
                <w:sz w:val="22"/>
                <w:lang w:val="sv-SE"/>
              </w:rPr>
              <w:t>11,4</w:t>
            </w:r>
          </w:p>
        </w:tc>
        <w:tc>
          <w:tcPr>
            <w:tcW w:w="469" w:type="pct"/>
            <w:tcBorders>
              <w:top w:val="dotted" w:sz="4" w:space="0" w:color="auto"/>
              <w:left w:val="single" w:sz="4" w:space="0" w:color="auto"/>
              <w:bottom w:val="single" w:sz="4" w:space="0" w:color="auto"/>
              <w:right w:val="single" w:sz="4" w:space="0" w:color="auto"/>
            </w:tcBorders>
            <w:noWrap/>
            <w:vAlign w:val="center"/>
            <w:hideMark/>
          </w:tcPr>
          <w:p w14:paraId="2C5F5BA4" w14:textId="77777777" w:rsidR="00962ECE" w:rsidRPr="00953193" w:rsidRDefault="00962ECE" w:rsidP="002C08DB">
            <w:pPr>
              <w:spacing w:before="120" w:after="120" w:line="240" w:lineRule="auto"/>
              <w:jc w:val="center"/>
              <w:rPr>
                <w:bCs/>
                <w:sz w:val="22"/>
                <w:lang w:val="sv-SE"/>
              </w:rPr>
            </w:pPr>
            <w:r w:rsidRPr="00953193">
              <w:rPr>
                <w:bCs/>
                <w:sz w:val="22"/>
                <w:lang w:val="sv-SE"/>
              </w:rPr>
              <w:t>7,4</w:t>
            </w:r>
          </w:p>
        </w:tc>
        <w:tc>
          <w:tcPr>
            <w:tcW w:w="469" w:type="pct"/>
            <w:tcBorders>
              <w:top w:val="dotted" w:sz="4" w:space="0" w:color="auto"/>
              <w:left w:val="single" w:sz="4" w:space="0" w:color="auto"/>
              <w:bottom w:val="single" w:sz="4" w:space="0" w:color="auto"/>
              <w:right w:val="single" w:sz="4" w:space="0" w:color="auto"/>
            </w:tcBorders>
            <w:noWrap/>
            <w:vAlign w:val="center"/>
            <w:hideMark/>
          </w:tcPr>
          <w:p w14:paraId="614B62B7" w14:textId="77777777" w:rsidR="00962ECE" w:rsidRPr="00953193" w:rsidRDefault="00962ECE" w:rsidP="002C08DB">
            <w:pPr>
              <w:spacing w:before="120" w:after="120" w:line="240" w:lineRule="auto"/>
              <w:jc w:val="center"/>
              <w:rPr>
                <w:bCs/>
                <w:sz w:val="22"/>
                <w:lang w:val="sv-SE"/>
              </w:rPr>
            </w:pPr>
            <w:r w:rsidRPr="00953193">
              <w:rPr>
                <w:bCs/>
                <w:sz w:val="22"/>
                <w:lang w:val="sv-SE"/>
              </w:rPr>
              <w:t>7,4</w:t>
            </w:r>
          </w:p>
        </w:tc>
        <w:tc>
          <w:tcPr>
            <w:tcW w:w="468" w:type="pct"/>
            <w:tcBorders>
              <w:top w:val="dotted" w:sz="4" w:space="0" w:color="auto"/>
              <w:left w:val="single" w:sz="4" w:space="0" w:color="auto"/>
              <w:bottom w:val="single" w:sz="4" w:space="0" w:color="auto"/>
              <w:right w:val="single" w:sz="4" w:space="0" w:color="auto"/>
            </w:tcBorders>
            <w:noWrap/>
            <w:vAlign w:val="center"/>
            <w:hideMark/>
          </w:tcPr>
          <w:p w14:paraId="2416F2E7" w14:textId="77777777" w:rsidR="00962ECE" w:rsidRPr="00953193" w:rsidRDefault="00962ECE" w:rsidP="002C08DB">
            <w:pPr>
              <w:spacing w:before="120" w:after="120" w:line="240" w:lineRule="auto"/>
              <w:jc w:val="center"/>
              <w:rPr>
                <w:bCs/>
                <w:sz w:val="22"/>
                <w:lang w:val="sv-SE"/>
              </w:rPr>
            </w:pPr>
            <w:r w:rsidRPr="00953193">
              <w:rPr>
                <w:bCs/>
                <w:sz w:val="22"/>
                <w:lang w:val="sv-SE"/>
              </w:rPr>
              <w:t>10,2</w:t>
            </w:r>
          </w:p>
        </w:tc>
        <w:tc>
          <w:tcPr>
            <w:tcW w:w="470" w:type="pct"/>
            <w:tcBorders>
              <w:top w:val="dotted" w:sz="4" w:space="0" w:color="auto"/>
              <w:left w:val="single" w:sz="4" w:space="0" w:color="auto"/>
              <w:bottom w:val="single" w:sz="4" w:space="0" w:color="auto"/>
              <w:right w:val="single" w:sz="4" w:space="0" w:color="auto"/>
            </w:tcBorders>
            <w:noWrap/>
            <w:vAlign w:val="center"/>
            <w:hideMark/>
          </w:tcPr>
          <w:p w14:paraId="1F715B64" w14:textId="77777777" w:rsidR="00962ECE" w:rsidRPr="00953193" w:rsidRDefault="00962ECE" w:rsidP="002C08DB">
            <w:pPr>
              <w:spacing w:before="120" w:after="120" w:line="240" w:lineRule="auto"/>
              <w:jc w:val="center"/>
              <w:rPr>
                <w:bCs/>
                <w:sz w:val="22"/>
                <w:lang w:val="sv-SE"/>
              </w:rPr>
            </w:pPr>
            <w:r w:rsidRPr="00953193">
              <w:rPr>
                <w:bCs/>
                <w:sz w:val="22"/>
                <w:lang w:val="sv-SE"/>
              </w:rPr>
              <w:t>10,4</w:t>
            </w:r>
          </w:p>
        </w:tc>
        <w:tc>
          <w:tcPr>
            <w:tcW w:w="470" w:type="pct"/>
            <w:tcBorders>
              <w:top w:val="dotted" w:sz="4" w:space="0" w:color="auto"/>
              <w:left w:val="single" w:sz="4" w:space="0" w:color="auto"/>
              <w:bottom w:val="single" w:sz="4" w:space="0" w:color="auto"/>
              <w:right w:val="single" w:sz="4" w:space="0" w:color="auto"/>
            </w:tcBorders>
            <w:noWrap/>
            <w:vAlign w:val="center"/>
            <w:hideMark/>
          </w:tcPr>
          <w:p w14:paraId="5ACBCC24" w14:textId="77777777" w:rsidR="00962ECE" w:rsidRPr="00953193" w:rsidRDefault="00962ECE" w:rsidP="002C08DB">
            <w:pPr>
              <w:spacing w:before="120" w:after="120" w:line="240" w:lineRule="auto"/>
              <w:jc w:val="center"/>
              <w:rPr>
                <w:bCs/>
                <w:sz w:val="22"/>
                <w:lang w:val="sv-SE"/>
              </w:rPr>
            </w:pPr>
            <w:r w:rsidRPr="00953193">
              <w:rPr>
                <w:bCs/>
                <w:sz w:val="22"/>
                <w:lang w:val="sv-SE"/>
              </w:rPr>
              <w:t>10,1</w:t>
            </w:r>
          </w:p>
        </w:tc>
        <w:tc>
          <w:tcPr>
            <w:tcW w:w="496" w:type="pct"/>
            <w:tcBorders>
              <w:top w:val="dotted" w:sz="4" w:space="0" w:color="auto"/>
              <w:left w:val="single" w:sz="4" w:space="0" w:color="auto"/>
              <w:bottom w:val="single" w:sz="4" w:space="0" w:color="auto"/>
              <w:right w:val="single" w:sz="4" w:space="0" w:color="auto"/>
            </w:tcBorders>
            <w:vAlign w:val="center"/>
            <w:hideMark/>
          </w:tcPr>
          <w:p w14:paraId="57635F7D" w14:textId="77777777" w:rsidR="00962ECE" w:rsidRPr="00953193" w:rsidRDefault="00962ECE" w:rsidP="002C08DB">
            <w:pPr>
              <w:spacing w:before="120" w:after="120" w:line="240" w:lineRule="auto"/>
              <w:jc w:val="center"/>
              <w:rPr>
                <w:bCs/>
                <w:sz w:val="22"/>
                <w:lang w:val="sv-SE"/>
              </w:rPr>
            </w:pPr>
            <w:r w:rsidRPr="00953193">
              <w:rPr>
                <w:bCs/>
                <w:sz w:val="22"/>
                <w:lang w:val="sv-SE"/>
              </w:rPr>
              <w:t>11,9</w:t>
            </w:r>
          </w:p>
        </w:tc>
      </w:tr>
    </w:tbl>
    <w:p w14:paraId="72F2C35C" w14:textId="29DCF6B0" w:rsidR="00A767C1" w:rsidRPr="00953193" w:rsidRDefault="00A767C1" w:rsidP="002C08DB">
      <w:pPr>
        <w:tabs>
          <w:tab w:val="left" w:pos="1134"/>
        </w:tabs>
        <w:spacing w:before="120" w:after="120" w:line="240" w:lineRule="auto"/>
        <w:ind w:left="851"/>
        <w:rPr>
          <w:rFonts w:eastAsia="Lucida Sans Unicode"/>
          <w:noProof/>
          <w:szCs w:val="26"/>
          <w:lang w:val="it-IT" w:eastAsia="ar-SA"/>
        </w:rPr>
      </w:pPr>
      <w:r w:rsidRPr="00953193">
        <w:rPr>
          <w:rFonts w:eastAsia="Lucida Sans Unicode"/>
          <w:noProof/>
          <w:szCs w:val="26"/>
          <w:lang w:val="it-IT" w:eastAsia="ar-SA"/>
        </w:rPr>
        <w:t xml:space="preserve">Dự án sử dung 20 turbine gió có chiều cao 105 m. Dự án đã lắp đặt cột đo gió ở độ cao 105 m. </w:t>
      </w:r>
    </w:p>
    <w:p w14:paraId="14040C92" w14:textId="768DBC47" w:rsidR="00A767C1" w:rsidRPr="00953193" w:rsidRDefault="00A767C1" w:rsidP="002C08DB">
      <w:pPr>
        <w:widowControl w:val="0"/>
        <w:spacing w:before="120" w:after="120" w:line="240" w:lineRule="auto"/>
        <w:ind w:left="851"/>
        <w:jc w:val="center"/>
        <w:rPr>
          <w:rFonts w:eastAsia="Lucida Sans Unicode"/>
          <w:b/>
          <w:bCs/>
          <w:sz w:val="22"/>
          <w:lang w:val="x-none"/>
        </w:rPr>
      </w:pPr>
      <w:bookmarkStart w:id="330" w:name="_Toc90554565"/>
      <w:r w:rsidRPr="00953193">
        <w:rPr>
          <w:rFonts w:eastAsia="Times New Roman"/>
          <w:noProof/>
          <w:szCs w:val="26"/>
          <w:lang w:val="en-US"/>
        </w:rPr>
        <w:drawing>
          <wp:inline distT="0" distB="0" distL="0" distR="0" wp14:anchorId="367CED60" wp14:editId="47046C58">
            <wp:extent cx="4396566" cy="3503221"/>
            <wp:effectExtent l="19050" t="19050" r="23495" b="215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02951" cy="3508309"/>
                    </a:xfrm>
                    <a:prstGeom prst="rect">
                      <a:avLst/>
                    </a:prstGeom>
                    <a:noFill/>
                    <a:ln w="12700" cmpd="sng">
                      <a:solidFill>
                        <a:srgbClr val="000000"/>
                      </a:solidFill>
                      <a:miter lim="800000"/>
                      <a:headEnd/>
                      <a:tailEnd/>
                    </a:ln>
                    <a:effectLst/>
                  </pic:spPr>
                </pic:pic>
              </a:graphicData>
            </a:graphic>
          </wp:inline>
        </w:drawing>
      </w:r>
    </w:p>
    <w:p w14:paraId="64A1335F" w14:textId="08D41269" w:rsidR="00A767C1" w:rsidRPr="00953193" w:rsidRDefault="00A767C1" w:rsidP="00E574C3">
      <w:pPr>
        <w:pStyle w:val="Caption"/>
        <w:spacing w:before="120" w:after="120"/>
        <w:jc w:val="center"/>
        <w:rPr>
          <w:rFonts w:eastAsia="Times New Roman"/>
          <w:szCs w:val="26"/>
          <w:lang w:eastAsia="x-none"/>
        </w:rPr>
      </w:pPr>
      <w:bookmarkStart w:id="331" w:name="_Toc96583483"/>
      <w:r w:rsidRPr="00953193">
        <w:rPr>
          <w:b/>
          <w:i w:val="0"/>
          <w:color w:val="auto"/>
          <w:sz w:val="22"/>
          <w:szCs w:val="22"/>
        </w:rPr>
        <w:t xml:space="preserve">Hình 2. </w:t>
      </w:r>
      <w:r w:rsidRPr="00953193">
        <w:rPr>
          <w:b/>
          <w:i w:val="0"/>
          <w:color w:val="auto"/>
          <w:sz w:val="22"/>
          <w:szCs w:val="22"/>
        </w:rPr>
        <w:fldChar w:fldCharType="begin"/>
      </w:r>
      <w:r w:rsidRPr="00953193">
        <w:rPr>
          <w:b/>
          <w:i w:val="0"/>
          <w:color w:val="auto"/>
          <w:sz w:val="22"/>
          <w:szCs w:val="22"/>
        </w:rPr>
        <w:instrText xml:space="preserve"> SEQ Hình_2. \* ARABIC </w:instrText>
      </w:r>
      <w:r w:rsidRPr="00953193">
        <w:rPr>
          <w:b/>
          <w:i w:val="0"/>
          <w:color w:val="auto"/>
          <w:sz w:val="22"/>
          <w:szCs w:val="22"/>
        </w:rPr>
        <w:fldChar w:fldCharType="separate"/>
      </w:r>
      <w:r w:rsidR="00051FF6">
        <w:rPr>
          <w:b/>
          <w:i w:val="0"/>
          <w:noProof/>
          <w:color w:val="auto"/>
          <w:sz w:val="22"/>
          <w:szCs w:val="22"/>
        </w:rPr>
        <w:t>2</w:t>
      </w:r>
      <w:r w:rsidRPr="00953193">
        <w:rPr>
          <w:b/>
          <w:i w:val="0"/>
          <w:color w:val="auto"/>
          <w:sz w:val="22"/>
          <w:szCs w:val="22"/>
        </w:rPr>
        <w:fldChar w:fldCharType="end"/>
      </w:r>
      <w:r w:rsidRPr="00953193">
        <w:rPr>
          <w:rFonts w:eastAsia="Lucida Sans Unicode"/>
          <w:b/>
          <w:bCs/>
          <w:i w:val="0"/>
          <w:color w:val="auto"/>
          <w:sz w:val="22"/>
          <w:szCs w:val="22"/>
          <w:lang w:val="en-US"/>
        </w:rPr>
        <w:t xml:space="preserve">: </w:t>
      </w:r>
      <w:r w:rsidRPr="00953193">
        <w:rPr>
          <w:rFonts w:eastAsia="Times New Roman"/>
          <w:b/>
          <w:bCs/>
          <w:i w:val="0"/>
          <w:color w:val="auto"/>
          <w:sz w:val="22"/>
          <w:szCs w:val="22"/>
          <w:lang w:val="x-none" w:eastAsia="x-none"/>
        </w:rPr>
        <w:t>Phân bố hoa gió tại độ cao 105m</w:t>
      </w:r>
      <w:bookmarkEnd w:id="330"/>
      <w:bookmarkEnd w:id="331"/>
    </w:p>
    <w:p w14:paraId="173CACB7" w14:textId="37F765B3" w:rsidR="00A767C1" w:rsidRPr="00953193" w:rsidRDefault="00A767C1" w:rsidP="00E574C3">
      <w:pPr>
        <w:widowControl w:val="0"/>
        <w:spacing w:before="120" w:after="120" w:line="240" w:lineRule="auto"/>
        <w:ind w:left="851"/>
        <w:jc w:val="center"/>
        <w:rPr>
          <w:rFonts w:eastAsia="Times New Roman"/>
          <w:szCs w:val="26"/>
          <w:lang w:eastAsia="x-none"/>
        </w:rPr>
      </w:pPr>
      <w:r w:rsidRPr="00953193">
        <w:rPr>
          <w:noProof/>
          <w:lang w:val="en-US"/>
        </w:rPr>
        <w:lastRenderedPageBreak/>
        <w:drawing>
          <wp:inline distT="0" distB="0" distL="0" distR="0" wp14:anchorId="4BC22ADA" wp14:editId="68BB6393">
            <wp:extent cx="4219201" cy="3455719"/>
            <wp:effectExtent l="19050" t="19050" r="10160" b="114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24421" cy="3459995"/>
                    </a:xfrm>
                    <a:prstGeom prst="rect">
                      <a:avLst/>
                    </a:prstGeom>
                    <a:noFill/>
                    <a:ln w="12700" cmpd="sng">
                      <a:solidFill>
                        <a:srgbClr val="000000"/>
                      </a:solidFill>
                      <a:miter lim="800000"/>
                      <a:headEnd/>
                      <a:tailEnd/>
                    </a:ln>
                    <a:effectLst/>
                  </pic:spPr>
                </pic:pic>
              </a:graphicData>
            </a:graphic>
          </wp:inline>
        </w:drawing>
      </w:r>
    </w:p>
    <w:p w14:paraId="25F75776" w14:textId="59619C97" w:rsidR="00A767C1" w:rsidRPr="00953193" w:rsidRDefault="00A767C1" w:rsidP="002C08DB">
      <w:pPr>
        <w:pStyle w:val="Caption"/>
        <w:spacing w:before="120" w:after="120"/>
        <w:jc w:val="center"/>
        <w:rPr>
          <w:rFonts w:eastAsia="Lucida Sans Unicode"/>
          <w:b/>
          <w:bCs/>
          <w:i w:val="0"/>
          <w:color w:val="auto"/>
          <w:sz w:val="22"/>
          <w:szCs w:val="22"/>
          <w:lang w:val="en-US"/>
        </w:rPr>
      </w:pPr>
      <w:bookmarkStart w:id="332" w:name="_Toc90554566"/>
      <w:bookmarkStart w:id="333" w:name="_Toc96583484"/>
      <w:r w:rsidRPr="00953193">
        <w:rPr>
          <w:b/>
          <w:i w:val="0"/>
          <w:color w:val="auto"/>
          <w:sz w:val="22"/>
          <w:szCs w:val="22"/>
        </w:rPr>
        <w:t xml:space="preserve">Hình 2. </w:t>
      </w:r>
      <w:r w:rsidRPr="00953193">
        <w:rPr>
          <w:b/>
          <w:i w:val="0"/>
          <w:color w:val="auto"/>
          <w:sz w:val="22"/>
          <w:szCs w:val="22"/>
        </w:rPr>
        <w:fldChar w:fldCharType="begin"/>
      </w:r>
      <w:r w:rsidRPr="00953193">
        <w:rPr>
          <w:b/>
          <w:i w:val="0"/>
          <w:color w:val="auto"/>
          <w:sz w:val="22"/>
          <w:szCs w:val="22"/>
        </w:rPr>
        <w:instrText xml:space="preserve"> SEQ Hình_2. \* ARABIC </w:instrText>
      </w:r>
      <w:r w:rsidRPr="00953193">
        <w:rPr>
          <w:b/>
          <w:i w:val="0"/>
          <w:color w:val="auto"/>
          <w:sz w:val="22"/>
          <w:szCs w:val="22"/>
        </w:rPr>
        <w:fldChar w:fldCharType="separate"/>
      </w:r>
      <w:r w:rsidR="00051FF6">
        <w:rPr>
          <w:b/>
          <w:i w:val="0"/>
          <w:noProof/>
          <w:color w:val="auto"/>
          <w:sz w:val="22"/>
          <w:szCs w:val="22"/>
        </w:rPr>
        <w:t>3</w:t>
      </w:r>
      <w:r w:rsidRPr="00953193">
        <w:rPr>
          <w:b/>
          <w:i w:val="0"/>
          <w:color w:val="auto"/>
          <w:sz w:val="22"/>
          <w:szCs w:val="22"/>
        </w:rPr>
        <w:fldChar w:fldCharType="end"/>
      </w:r>
      <w:r w:rsidRPr="00953193">
        <w:rPr>
          <w:rFonts w:eastAsia="Lucida Sans Unicode"/>
          <w:b/>
          <w:bCs/>
          <w:i w:val="0"/>
          <w:color w:val="auto"/>
          <w:sz w:val="22"/>
          <w:szCs w:val="22"/>
          <w:lang w:val="en-US"/>
        </w:rPr>
        <w:t>: Phân bố năng lượng theo các hướng gió tại độ cao 105m</w:t>
      </w:r>
      <w:bookmarkEnd w:id="332"/>
      <w:bookmarkEnd w:id="333"/>
    </w:p>
    <w:p w14:paraId="6A8B7075" w14:textId="0AACE5C4" w:rsidR="00A767C1" w:rsidRPr="00953193" w:rsidRDefault="00A767C1" w:rsidP="002C08DB">
      <w:pPr>
        <w:widowControl w:val="0"/>
        <w:spacing w:before="120" w:after="120" w:line="240" w:lineRule="auto"/>
        <w:ind w:left="851"/>
        <w:rPr>
          <w:rFonts w:eastAsia="Times New Roman"/>
          <w:szCs w:val="26"/>
          <w:lang w:eastAsia="x-none"/>
        </w:rPr>
      </w:pPr>
      <w:r w:rsidRPr="00953193">
        <w:rPr>
          <w:rFonts w:eastAsia="Times New Roman"/>
          <w:szCs w:val="26"/>
          <w:lang w:eastAsia="x-none"/>
        </w:rPr>
        <w:t>Nhìn chung, xu thế tốc độ gió trung bình tháng từ cột đo có biến trình tương đối giống với chế độ gió hàng năm của tỉnh Trà Vinh. Tốc độ gió trung bình tháng mùa khô lớn hơn mùa mưa, tốc độ gió trung bình các tháng chuyển tiếp thấp. Sự dao động tốc độ gió trung bình giờ trong ngày tương đối lớn.</w:t>
      </w:r>
    </w:p>
    <w:p w14:paraId="4BF6F6FF" w14:textId="77777777" w:rsidR="00A767C1" w:rsidRPr="00953193" w:rsidRDefault="00A767C1" w:rsidP="002C08DB">
      <w:pPr>
        <w:widowControl w:val="0"/>
        <w:spacing w:before="120" w:after="120" w:line="240" w:lineRule="auto"/>
        <w:ind w:left="851"/>
        <w:rPr>
          <w:rFonts w:eastAsia="Times New Roman"/>
          <w:szCs w:val="26"/>
          <w:lang w:eastAsia="x-none"/>
        </w:rPr>
      </w:pPr>
      <w:r w:rsidRPr="00953193">
        <w:rPr>
          <w:rFonts w:eastAsia="Times New Roman"/>
          <w:szCs w:val="26"/>
          <w:lang w:eastAsia="x-none"/>
        </w:rPr>
        <w:t>Về hướng gió, hướng thịnh hành tuân theo quy luật chung của chế độ gió khu vực Nam Bộ, hướng Đông Bắc trong khoảng thời gian từ tháng 12 đến tháng 3 và hướng Tây Nam từ tháng 5 đến tháng 9. Theo đánh giá về cường độ rối của dòng gió (0,114 tại 105m) từ số liệu thu thập được, các loại turbine gió theo phân loại IEC III đều phù hợp.</w:t>
      </w:r>
    </w:p>
    <w:p w14:paraId="63A82285" w14:textId="12F8B6D9" w:rsidR="00A767C1" w:rsidRPr="00953193" w:rsidRDefault="00A767C1" w:rsidP="002C08DB">
      <w:pPr>
        <w:widowControl w:val="0"/>
        <w:spacing w:before="120" w:after="120" w:line="240" w:lineRule="auto"/>
        <w:ind w:left="851"/>
        <w:rPr>
          <w:rFonts w:eastAsia="Times New Roman"/>
          <w:szCs w:val="26"/>
          <w:lang w:eastAsia="x-none"/>
        </w:rPr>
      </w:pPr>
      <w:r w:rsidRPr="00953193">
        <w:rPr>
          <w:rFonts w:eastAsia="Times New Roman"/>
          <w:szCs w:val="26"/>
          <w:lang w:eastAsia="x-none"/>
        </w:rPr>
        <w:t>Tần suất xuất hiện dải tốc độ gió từ 5 ÷ 8m/s chiếm khoảng 44,8% và từ 4 ÷ 12 m/s chiếm đến 80,3%, đây là tần suất lớn có ảnh hưởng trực tiếp tới công suất phát điện của turbine gió, dải tốc độ gió từ 5 ÷ 8m/s là dải tốc độ mà các loại turbine gió bắt đầu phát điện đến công suất phát bằng 1/3 công suất định mức và dải tốc độ gió từ 8 ÷ 12m/s, công suất turbine đạt được từ 1/3 công suất định mức đến công suất định mức.</w:t>
      </w:r>
    </w:p>
    <w:p w14:paraId="0012A9B8" w14:textId="2D5CAD8B" w:rsidR="00962ECE" w:rsidRPr="00953193" w:rsidRDefault="00EA0810" w:rsidP="002C08DB">
      <w:pPr>
        <w:pStyle w:val="Heading5"/>
      </w:pPr>
      <w:r w:rsidRPr="00953193">
        <w:t xml:space="preserve">2.1.1.2.5 </w:t>
      </w:r>
      <w:r w:rsidR="00962ECE" w:rsidRPr="00953193">
        <w:t>Mưa</w:t>
      </w:r>
    </w:p>
    <w:p w14:paraId="02021C26" w14:textId="77777777" w:rsidR="00EA0810" w:rsidRPr="00953193" w:rsidRDefault="00EA0810" w:rsidP="002C08DB">
      <w:pPr>
        <w:pStyle w:val="Doanvan"/>
      </w:pPr>
      <w:r w:rsidRPr="00953193">
        <w:t>Tháng 9, 10 là các tháng có lượng mưa lớn nhất. Thời kỳ ít mưa là khoảng từ tháng 12 - 4 hằng năm.</w:t>
      </w:r>
    </w:p>
    <w:p w14:paraId="25FEA211" w14:textId="77777777" w:rsidR="00EA0810" w:rsidRPr="00953193" w:rsidRDefault="00EA0810" w:rsidP="002C08DB">
      <w:pPr>
        <w:pStyle w:val="Bullet-"/>
        <w:spacing w:after="120"/>
        <w:ind w:left="1134" w:hanging="283"/>
      </w:pPr>
      <w:r w:rsidRPr="00953193">
        <w:t>Tổng lượng mưa trong mùa mưa chiếm khoảng 92% tổng lượng mưa cả năm.</w:t>
      </w:r>
    </w:p>
    <w:p w14:paraId="349C2BDD" w14:textId="77777777" w:rsidR="00EA0810" w:rsidRPr="00953193" w:rsidRDefault="00EA0810" w:rsidP="002C08DB">
      <w:pPr>
        <w:pStyle w:val="Bullet-"/>
        <w:spacing w:after="120"/>
        <w:ind w:left="1134" w:hanging="283"/>
        <w:rPr>
          <w:bCs/>
        </w:rPr>
      </w:pPr>
      <w:r w:rsidRPr="00953193">
        <w:t>Tổng lượng mưa hằng năm trung bình vào khoảng 1.560mm (Ba Tri).</w:t>
      </w:r>
    </w:p>
    <w:p w14:paraId="664B84EA" w14:textId="77777777" w:rsidR="00EA0810" w:rsidRPr="00953193" w:rsidRDefault="00EA0810" w:rsidP="002C08DB">
      <w:pPr>
        <w:pStyle w:val="Bullet-"/>
        <w:spacing w:after="120"/>
        <w:ind w:left="1134" w:hanging="283"/>
        <w:rPr>
          <w:bCs/>
        </w:rPr>
      </w:pPr>
      <w:r w:rsidRPr="00953193">
        <w:rPr>
          <w:bCs/>
        </w:rPr>
        <w:t>Số ngày mưa trung bình khoảng 143 ngày/năm</w:t>
      </w:r>
      <w:r w:rsidRPr="00953193">
        <w:t>.</w:t>
      </w:r>
    </w:p>
    <w:p w14:paraId="0F70A419" w14:textId="7A36F7B8" w:rsidR="00962ECE" w:rsidRPr="00953193" w:rsidRDefault="00EA0810" w:rsidP="002C08DB">
      <w:pPr>
        <w:pStyle w:val="NDUNG1"/>
        <w:spacing w:line="240" w:lineRule="auto"/>
        <w:rPr>
          <w:lang w:val="pt-BR"/>
        </w:rPr>
      </w:pPr>
      <w:r w:rsidRPr="00953193">
        <w:rPr>
          <w:lang w:val="pt-BR"/>
        </w:rPr>
        <w:t>Tổng lượng mưa trung bình và số ngày có mưa trong năm tại trạm khí tượng Ba Tri được thể hiện trong bảng sau</w:t>
      </w:r>
      <w:r w:rsidR="00962ECE" w:rsidRPr="00953193">
        <w:rPr>
          <w:lang w:val="pt-BR"/>
        </w:rPr>
        <w:t>:</w:t>
      </w:r>
    </w:p>
    <w:p w14:paraId="6F5400C9" w14:textId="71CBB736" w:rsidR="00962ECE" w:rsidRPr="00953193" w:rsidRDefault="00EA0810" w:rsidP="002C08DB">
      <w:pPr>
        <w:pStyle w:val="Caption"/>
        <w:spacing w:before="120" w:after="120"/>
        <w:jc w:val="center"/>
        <w:rPr>
          <w:b/>
          <w:i w:val="0"/>
          <w:color w:val="auto"/>
          <w:sz w:val="22"/>
          <w:lang w:val="en-US"/>
        </w:rPr>
      </w:pPr>
      <w:bookmarkStart w:id="334" w:name="_Toc96006266"/>
      <w:bookmarkStart w:id="335" w:name="_Toc103926407"/>
      <w:r w:rsidRPr="00953193">
        <w:rPr>
          <w:b/>
          <w:i w:val="0"/>
          <w:color w:val="auto"/>
          <w:sz w:val="22"/>
        </w:rPr>
        <w:lastRenderedPageBreak/>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10</w:t>
      </w:r>
      <w:r w:rsidRPr="00953193">
        <w:rPr>
          <w:b/>
          <w:i w:val="0"/>
          <w:color w:val="auto"/>
          <w:sz w:val="22"/>
        </w:rPr>
        <w:fldChar w:fldCharType="end"/>
      </w:r>
      <w:r w:rsidR="00962ECE" w:rsidRPr="00953193">
        <w:rPr>
          <w:b/>
          <w:i w:val="0"/>
          <w:color w:val="auto"/>
          <w:sz w:val="22"/>
        </w:rPr>
        <w:t>: Lượng mưa và số ngày mưa tại trạm khí tượng Ba Tri</w:t>
      </w:r>
      <w:r w:rsidR="00962ECE" w:rsidRPr="00953193">
        <w:rPr>
          <w:b/>
          <w:i w:val="0"/>
          <w:color w:val="auto"/>
          <w:sz w:val="22"/>
        </w:rPr>
        <w:br/>
        <w:t>(thời kỳ 1996-2018)</w:t>
      </w:r>
      <w:bookmarkEnd w:id="334"/>
      <w:bookmarkEnd w:id="335"/>
    </w:p>
    <w:p w14:paraId="04AF1795" w14:textId="77777777" w:rsidR="00962ECE" w:rsidRPr="00953193" w:rsidRDefault="00962ECE" w:rsidP="002C08DB">
      <w:pPr>
        <w:spacing w:before="120" w:after="120" w:line="240" w:lineRule="auto"/>
        <w:jc w:val="right"/>
        <w:rPr>
          <w:i/>
          <w:sz w:val="22"/>
        </w:rPr>
      </w:pPr>
      <w:r w:rsidRPr="00953193">
        <w:rPr>
          <w:i/>
          <w:sz w:val="22"/>
        </w:rPr>
        <w:t>Đơn vị: m/s</w:t>
      </w:r>
    </w:p>
    <w:tbl>
      <w:tblPr>
        <w:tblW w:w="505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4"/>
        <w:gridCol w:w="566"/>
        <w:gridCol w:w="558"/>
        <w:gridCol w:w="606"/>
        <w:gridCol w:w="606"/>
        <w:gridCol w:w="715"/>
        <w:gridCol w:w="625"/>
        <w:gridCol w:w="625"/>
        <w:gridCol w:w="627"/>
        <w:gridCol w:w="537"/>
        <w:gridCol w:w="625"/>
        <w:gridCol w:w="627"/>
        <w:gridCol w:w="537"/>
        <w:gridCol w:w="773"/>
      </w:tblGrid>
      <w:tr w:rsidR="00953193" w:rsidRPr="00953193" w14:paraId="79A8716E" w14:textId="77777777" w:rsidTr="00962ECE">
        <w:trPr>
          <w:cantSplit/>
          <w:trHeight w:val="625"/>
          <w:jc w:val="right"/>
        </w:trPr>
        <w:tc>
          <w:tcPr>
            <w:tcW w:w="722" w:type="pct"/>
            <w:tcBorders>
              <w:top w:val="single" w:sz="4" w:space="0" w:color="auto"/>
              <w:left w:val="single" w:sz="4" w:space="0" w:color="auto"/>
              <w:bottom w:val="single" w:sz="4" w:space="0" w:color="auto"/>
              <w:right w:val="single" w:sz="4" w:space="0" w:color="auto"/>
              <w:tl2br w:val="single" w:sz="4" w:space="0" w:color="auto"/>
            </w:tcBorders>
            <w:vAlign w:val="center"/>
            <w:hideMark/>
          </w:tcPr>
          <w:p w14:paraId="4C286CA5" w14:textId="77777777" w:rsidR="00962ECE" w:rsidRPr="00953193" w:rsidRDefault="00962ECE" w:rsidP="002C08DB">
            <w:pPr>
              <w:spacing w:before="120" w:after="120" w:line="240" w:lineRule="auto"/>
              <w:ind w:left="-57" w:right="-57"/>
              <w:jc w:val="right"/>
              <w:rPr>
                <w:b/>
                <w:sz w:val="22"/>
              </w:rPr>
            </w:pPr>
            <w:r w:rsidRPr="00953193">
              <w:rPr>
                <w:b/>
                <w:sz w:val="22"/>
              </w:rPr>
              <w:t>Tháng</w:t>
            </w:r>
          </w:p>
          <w:p w14:paraId="45DCD4A7" w14:textId="77777777" w:rsidR="00962ECE" w:rsidRPr="00953193" w:rsidRDefault="00962ECE" w:rsidP="002C08DB">
            <w:pPr>
              <w:spacing w:before="120" w:after="120" w:line="240" w:lineRule="auto"/>
              <w:ind w:left="-57" w:right="-57"/>
              <w:rPr>
                <w:b/>
                <w:sz w:val="22"/>
              </w:rPr>
            </w:pPr>
            <w:r w:rsidRPr="00953193">
              <w:rPr>
                <w:b/>
                <w:sz w:val="22"/>
              </w:rPr>
              <w:t>Đặc trưng</w:t>
            </w:r>
          </w:p>
        </w:tc>
        <w:tc>
          <w:tcPr>
            <w:tcW w:w="302" w:type="pct"/>
            <w:tcBorders>
              <w:top w:val="single" w:sz="4" w:space="0" w:color="auto"/>
              <w:left w:val="single" w:sz="4" w:space="0" w:color="auto"/>
              <w:bottom w:val="single" w:sz="4" w:space="0" w:color="auto"/>
              <w:right w:val="single" w:sz="4" w:space="0" w:color="auto"/>
            </w:tcBorders>
            <w:vAlign w:val="center"/>
            <w:hideMark/>
          </w:tcPr>
          <w:p w14:paraId="43D6D4EC" w14:textId="77777777" w:rsidR="00962ECE" w:rsidRPr="00953193" w:rsidRDefault="00962ECE" w:rsidP="002C08DB">
            <w:pPr>
              <w:spacing w:before="120" w:after="120" w:line="240" w:lineRule="auto"/>
              <w:jc w:val="center"/>
              <w:rPr>
                <w:b/>
                <w:bCs/>
                <w:sz w:val="22"/>
              </w:rPr>
            </w:pPr>
            <w:r w:rsidRPr="00953193">
              <w:rPr>
                <w:b/>
                <w:bCs/>
                <w:sz w:val="22"/>
              </w:rPr>
              <w:t>1</w:t>
            </w:r>
          </w:p>
        </w:tc>
        <w:tc>
          <w:tcPr>
            <w:tcW w:w="298" w:type="pct"/>
            <w:tcBorders>
              <w:top w:val="single" w:sz="4" w:space="0" w:color="auto"/>
              <w:left w:val="single" w:sz="4" w:space="0" w:color="auto"/>
              <w:bottom w:val="single" w:sz="4" w:space="0" w:color="auto"/>
              <w:right w:val="single" w:sz="4" w:space="0" w:color="auto"/>
            </w:tcBorders>
            <w:vAlign w:val="center"/>
            <w:hideMark/>
          </w:tcPr>
          <w:p w14:paraId="23B33BCD" w14:textId="77777777" w:rsidR="00962ECE" w:rsidRPr="00953193" w:rsidRDefault="00962ECE" w:rsidP="002C08DB">
            <w:pPr>
              <w:spacing w:before="120" w:after="120" w:line="240" w:lineRule="auto"/>
              <w:jc w:val="center"/>
              <w:rPr>
                <w:b/>
                <w:bCs/>
                <w:sz w:val="22"/>
              </w:rPr>
            </w:pPr>
            <w:r w:rsidRPr="00953193">
              <w:rPr>
                <w:b/>
                <w:bCs/>
                <w:sz w:val="22"/>
              </w:rPr>
              <w:t>2</w:t>
            </w:r>
          </w:p>
        </w:tc>
        <w:tc>
          <w:tcPr>
            <w:tcW w:w="323" w:type="pct"/>
            <w:tcBorders>
              <w:top w:val="single" w:sz="4" w:space="0" w:color="auto"/>
              <w:left w:val="single" w:sz="4" w:space="0" w:color="auto"/>
              <w:bottom w:val="single" w:sz="4" w:space="0" w:color="auto"/>
              <w:right w:val="single" w:sz="4" w:space="0" w:color="auto"/>
            </w:tcBorders>
            <w:vAlign w:val="center"/>
            <w:hideMark/>
          </w:tcPr>
          <w:p w14:paraId="2E09E7B0" w14:textId="77777777" w:rsidR="00962ECE" w:rsidRPr="00953193" w:rsidRDefault="00962ECE" w:rsidP="002C08DB">
            <w:pPr>
              <w:spacing w:before="120" w:after="120" w:line="240" w:lineRule="auto"/>
              <w:jc w:val="center"/>
              <w:rPr>
                <w:b/>
                <w:bCs/>
                <w:sz w:val="22"/>
              </w:rPr>
            </w:pPr>
            <w:r w:rsidRPr="00953193">
              <w:rPr>
                <w:b/>
                <w:bCs/>
                <w:sz w:val="22"/>
              </w:rPr>
              <w:t>3</w:t>
            </w:r>
          </w:p>
        </w:tc>
        <w:tc>
          <w:tcPr>
            <w:tcW w:w="323" w:type="pct"/>
            <w:tcBorders>
              <w:top w:val="single" w:sz="4" w:space="0" w:color="auto"/>
              <w:left w:val="single" w:sz="4" w:space="0" w:color="auto"/>
              <w:bottom w:val="single" w:sz="4" w:space="0" w:color="auto"/>
              <w:right w:val="single" w:sz="4" w:space="0" w:color="auto"/>
            </w:tcBorders>
            <w:vAlign w:val="center"/>
            <w:hideMark/>
          </w:tcPr>
          <w:p w14:paraId="4D0A17F7" w14:textId="77777777" w:rsidR="00962ECE" w:rsidRPr="00953193" w:rsidRDefault="00962ECE" w:rsidP="002C08DB">
            <w:pPr>
              <w:spacing w:before="120" w:after="120" w:line="240" w:lineRule="auto"/>
              <w:jc w:val="center"/>
              <w:rPr>
                <w:b/>
                <w:bCs/>
                <w:sz w:val="22"/>
              </w:rPr>
            </w:pPr>
            <w:r w:rsidRPr="00953193">
              <w:rPr>
                <w:b/>
                <w:bCs/>
                <w:sz w:val="22"/>
              </w:rPr>
              <w:t>4</w:t>
            </w:r>
          </w:p>
        </w:tc>
        <w:tc>
          <w:tcPr>
            <w:tcW w:w="381" w:type="pct"/>
            <w:tcBorders>
              <w:top w:val="single" w:sz="4" w:space="0" w:color="auto"/>
              <w:left w:val="single" w:sz="4" w:space="0" w:color="auto"/>
              <w:bottom w:val="single" w:sz="4" w:space="0" w:color="auto"/>
              <w:right w:val="single" w:sz="4" w:space="0" w:color="auto"/>
            </w:tcBorders>
            <w:vAlign w:val="center"/>
            <w:hideMark/>
          </w:tcPr>
          <w:p w14:paraId="17462E15" w14:textId="77777777" w:rsidR="00962ECE" w:rsidRPr="00953193" w:rsidRDefault="00962ECE" w:rsidP="002C08DB">
            <w:pPr>
              <w:spacing w:before="120" w:after="120" w:line="240" w:lineRule="auto"/>
              <w:jc w:val="center"/>
              <w:rPr>
                <w:b/>
                <w:bCs/>
                <w:sz w:val="22"/>
              </w:rPr>
            </w:pPr>
            <w:r w:rsidRPr="00953193">
              <w:rPr>
                <w:b/>
                <w:bCs/>
                <w:sz w:val="22"/>
              </w:rPr>
              <w:t>5</w:t>
            </w:r>
          </w:p>
        </w:tc>
        <w:tc>
          <w:tcPr>
            <w:tcW w:w="333" w:type="pct"/>
            <w:tcBorders>
              <w:top w:val="single" w:sz="4" w:space="0" w:color="auto"/>
              <w:left w:val="single" w:sz="4" w:space="0" w:color="auto"/>
              <w:bottom w:val="single" w:sz="4" w:space="0" w:color="auto"/>
              <w:right w:val="single" w:sz="4" w:space="0" w:color="auto"/>
            </w:tcBorders>
            <w:vAlign w:val="center"/>
            <w:hideMark/>
          </w:tcPr>
          <w:p w14:paraId="7A629CD0" w14:textId="77777777" w:rsidR="00962ECE" w:rsidRPr="00953193" w:rsidRDefault="00962ECE" w:rsidP="002C08DB">
            <w:pPr>
              <w:spacing w:before="120" w:after="120" w:line="240" w:lineRule="auto"/>
              <w:jc w:val="center"/>
              <w:rPr>
                <w:b/>
                <w:bCs/>
                <w:sz w:val="22"/>
              </w:rPr>
            </w:pPr>
            <w:r w:rsidRPr="00953193">
              <w:rPr>
                <w:b/>
                <w:bCs/>
                <w:sz w:val="22"/>
              </w:rPr>
              <w:t>6</w:t>
            </w:r>
          </w:p>
        </w:tc>
        <w:tc>
          <w:tcPr>
            <w:tcW w:w="333" w:type="pct"/>
            <w:tcBorders>
              <w:top w:val="single" w:sz="4" w:space="0" w:color="auto"/>
              <w:left w:val="single" w:sz="4" w:space="0" w:color="auto"/>
              <w:bottom w:val="single" w:sz="4" w:space="0" w:color="auto"/>
              <w:right w:val="single" w:sz="4" w:space="0" w:color="auto"/>
            </w:tcBorders>
            <w:vAlign w:val="center"/>
            <w:hideMark/>
          </w:tcPr>
          <w:p w14:paraId="3426D8D1" w14:textId="77777777" w:rsidR="00962ECE" w:rsidRPr="00953193" w:rsidRDefault="00962ECE" w:rsidP="002C08DB">
            <w:pPr>
              <w:spacing w:before="120" w:after="120" w:line="240" w:lineRule="auto"/>
              <w:jc w:val="center"/>
              <w:rPr>
                <w:b/>
                <w:bCs/>
                <w:sz w:val="22"/>
              </w:rPr>
            </w:pPr>
            <w:r w:rsidRPr="00953193">
              <w:rPr>
                <w:b/>
                <w:bCs/>
                <w:sz w:val="22"/>
              </w:rPr>
              <w:t>7</w:t>
            </w:r>
          </w:p>
        </w:tc>
        <w:tc>
          <w:tcPr>
            <w:tcW w:w="334" w:type="pct"/>
            <w:tcBorders>
              <w:top w:val="single" w:sz="4" w:space="0" w:color="auto"/>
              <w:left w:val="single" w:sz="4" w:space="0" w:color="auto"/>
              <w:bottom w:val="single" w:sz="4" w:space="0" w:color="auto"/>
              <w:right w:val="single" w:sz="4" w:space="0" w:color="auto"/>
            </w:tcBorders>
            <w:vAlign w:val="center"/>
            <w:hideMark/>
          </w:tcPr>
          <w:p w14:paraId="51588A23" w14:textId="77777777" w:rsidR="00962ECE" w:rsidRPr="00953193" w:rsidRDefault="00962ECE" w:rsidP="002C08DB">
            <w:pPr>
              <w:spacing w:before="120" w:after="120" w:line="240" w:lineRule="auto"/>
              <w:ind w:left="-71" w:right="-100"/>
              <w:jc w:val="center"/>
              <w:rPr>
                <w:b/>
                <w:bCs/>
                <w:sz w:val="22"/>
              </w:rPr>
            </w:pPr>
            <w:r w:rsidRPr="00953193">
              <w:rPr>
                <w:b/>
                <w:bCs/>
                <w:sz w:val="22"/>
              </w:rPr>
              <w:t>8</w:t>
            </w:r>
          </w:p>
        </w:tc>
        <w:tc>
          <w:tcPr>
            <w:tcW w:w="286" w:type="pct"/>
            <w:tcBorders>
              <w:top w:val="single" w:sz="4" w:space="0" w:color="auto"/>
              <w:left w:val="single" w:sz="4" w:space="0" w:color="auto"/>
              <w:bottom w:val="single" w:sz="4" w:space="0" w:color="auto"/>
              <w:right w:val="single" w:sz="4" w:space="0" w:color="auto"/>
            </w:tcBorders>
            <w:vAlign w:val="center"/>
            <w:hideMark/>
          </w:tcPr>
          <w:p w14:paraId="4CB8541B" w14:textId="77777777" w:rsidR="00962ECE" w:rsidRPr="00953193" w:rsidRDefault="00962ECE" w:rsidP="002C08DB">
            <w:pPr>
              <w:spacing w:before="120" w:after="120" w:line="240" w:lineRule="auto"/>
              <w:jc w:val="center"/>
              <w:rPr>
                <w:b/>
                <w:bCs/>
                <w:sz w:val="22"/>
              </w:rPr>
            </w:pPr>
            <w:r w:rsidRPr="00953193">
              <w:rPr>
                <w:b/>
                <w:bCs/>
                <w:sz w:val="22"/>
              </w:rPr>
              <w:t>9</w:t>
            </w:r>
          </w:p>
        </w:tc>
        <w:tc>
          <w:tcPr>
            <w:tcW w:w="333" w:type="pct"/>
            <w:tcBorders>
              <w:top w:val="single" w:sz="4" w:space="0" w:color="auto"/>
              <w:left w:val="single" w:sz="4" w:space="0" w:color="auto"/>
              <w:bottom w:val="single" w:sz="4" w:space="0" w:color="auto"/>
              <w:right w:val="single" w:sz="4" w:space="0" w:color="auto"/>
            </w:tcBorders>
            <w:vAlign w:val="center"/>
            <w:hideMark/>
          </w:tcPr>
          <w:p w14:paraId="567F5F28" w14:textId="77777777" w:rsidR="00962ECE" w:rsidRPr="00953193" w:rsidRDefault="00962ECE" w:rsidP="002C08DB">
            <w:pPr>
              <w:spacing w:before="120" w:after="120" w:line="240" w:lineRule="auto"/>
              <w:jc w:val="center"/>
              <w:rPr>
                <w:b/>
                <w:bCs/>
                <w:sz w:val="22"/>
              </w:rPr>
            </w:pPr>
            <w:r w:rsidRPr="00953193">
              <w:rPr>
                <w:b/>
                <w:bCs/>
                <w:sz w:val="22"/>
              </w:rPr>
              <w:t>10</w:t>
            </w:r>
          </w:p>
        </w:tc>
        <w:tc>
          <w:tcPr>
            <w:tcW w:w="334" w:type="pct"/>
            <w:tcBorders>
              <w:top w:val="single" w:sz="4" w:space="0" w:color="auto"/>
              <w:left w:val="single" w:sz="4" w:space="0" w:color="auto"/>
              <w:bottom w:val="single" w:sz="4" w:space="0" w:color="auto"/>
              <w:right w:val="single" w:sz="4" w:space="0" w:color="auto"/>
            </w:tcBorders>
            <w:vAlign w:val="center"/>
            <w:hideMark/>
          </w:tcPr>
          <w:p w14:paraId="6F726914" w14:textId="77777777" w:rsidR="00962ECE" w:rsidRPr="00953193" w:rsidRDefault="00962ECE" w:rsidP="002C08DB">
            <w:pPr>
              <w:spacing w:before="120" w:after="120" w:line="240" w:lineRule="auto"/>
              <w:jc w:val="center"/>
              <w:rPr>
                <w:b/>
                <w:bCs/>
                <w:sz w:val="22"/>
              </w:rPr>
            </w:pPr>
            <w:r w:rsidRPr="00953193">
              <w:rPr>
                <w:b/>
                <w:bCs/>
                <w:sz w:val="22"/>
              </w:rPr>
              <w:t>11</w:t>
            </w:r>
          </w:p>
        </w:tc>
        <w:tc>
          <w:tcPr>
            <w:tcW w:w="286" w:type="pct"/>
            <w:tcBorders>
              <w:top w:val="single" w:sz="4" w:space="0" w:color="auto"/>
              <w:left w:val="single" w:sz="4" w:space="0" w:color="auto"/>
              <w:bottom w:val="single" w:sz="4" w:space="0" w:color="auto"/>
              <w:right w:val="single" w:sz="4" w:space="0" w:color="auto"/>
            </w:tcBorders>
            <w:vAlign w:val="center"/>
            <w:hideMark/>
          </w:tcPr>
          <w:p w14:paraId="13362585" w14:textId="77777777" w:rsidR="00962ECE" w:rsidRPr="00953193" w:rsidRDefault="00962ECE" w:rsidP="002C08DB">
            <w:pPr>
              <w:spacing w:before="120" w:after="120" w:line="240" w:lineRule="auto"/>
              <w:jc w:val="center"/>
              <w:rPr>
                <w:b/>
                <w:bCs/>
                <w:sz w:val="22"/>
              </w:rPr>
            </w:pPr>
            <w:r w:rsidRPr="00953193">
              <w:rPr>
                <w:b/>
                <w:bCs/>
                <w:sz w:val="22"/>
              </w:rPr>
              <w:t>12</w:t>
            </w:r>
          </w:p>
        </w:tc>
        <w:tc>
          <w:tcPr>
            <w:tcW w:w="412" w:type="pct"/>
            <w:tcBorders>
              <w:top w:val="single" w:sz="4" w:space="0" w:color="auto"/>
              <w:left w:val="single" w:sz="4" w:space="0" w:color="auto"/>
              <w:bottom w:val="single" w:sz="4" w:space="0" w:color="auto"/>
              <w:right w:val="single" w:sz="4" w:space="0" w:color="auto"/>
            </w:tcBorders>
            <w:vAlign w:val="center"/>
            <w:hideMark/>
          </w:tcPr>
          <w:p w14:paraId="1F4A1F88" w14:textId="77777777" w:rsidR="00962ECE" w:rsidRPr="00953193" w:rsidRDefault="00962ECE" w:rsidP="002C08DB">
            <w:pPr>
              <w:spacing w:before="120" w:after="120" w:line="240" w:lineRule="auto"/>
              <w:ind w:left="-57" w:right="-57"/>
              <w:jc w:val="center"/>
              <w:rPr>
                <w:b/>
                <w:sz w:val="22"/>
              </w:rPr>
            </w:pPr>
            <w:r w:rsidRPr="00953193">
              <w:rPr>
                <w:b/>
                <w:sz w:val="22"/>
              </w:rPr>
              <w:t>Năm</w:t>
            </w:r>
          </w:p>
        </w:tc>
      </w:tr>
      <w:tr w:rsidR="00953193" w:rsidRPr="00953193" w14:paraId="7E06D7C3" w14:textId="77777777" w:rsidTr="00962ECE">
        <w:trPr>
          <w:cantSplit/>
          <w:trHeight w:val="637"/>
          <w:jc w:val="right"/>
        </w:trPr>
        <w:tc>
          <w:tcPr>
            <w:tcW w:w="722" w:type="pct"/>
            <w:tcBorders>
              <w:top w:val="single" w:sz="4" w:space="0" w:color="auto"/>
              <w:left w:val="single" w:sz="4" w:space="0" w:color="auto"/>
              <w:bottom w:val="single" w:sz="4" w:space="0" w:color="auto"/>
              <w:right w:val="single" w:sz="4" w:space="0" w:color="auto"/>
            </w:tcBorders>
            <w:vAlign w:val="center"/>
            <w:hideMark/>
          </w:tcPr>
          <w:p w14:paraId="4E147EAC" w14:textId="77777777" w:rsidR="00962ECE" w:rsidRPr="00953193" w:rsidRDefault="00962ECE" w:rsidP="002C08DB">
            <w:pPr>
              <w:spacing w:before="120" w:after="120" w:line="240" w:lineRule="auto"/>
              <w:ind w:left="-57" w:right="-57"/>
              <w:jc w:val="center"/>
              <w:rPr>
                <w:sz w:val="22"/>
              </w:rPr>
            </w:pPr>
            <w:r w:rsidRPr="00953193">
              <w:rPr>
                <w:sz w:val="22"/>
              </w:rPr>
              <w:t>Tổng lượng mưaTB</w:t>
            </w:r>
          </w:p>
        </w:tc>
        <w:tc>
          <w:tcPr>
            <w:tcW w:w="302" w:type="pct"/>
            <w:tcBorders>
              <w:top w:val="single" w:sz="4" w:space="0" w:color="auto"/>
              <w:left w:val="single" w:sz="4" w:space="0" w:color="auto"/>
              <w:bottom w:val="single" w:sz="4" w:space="0" w:color="auto"/>
              <w:right w:val="single" w:sz="4" w:space="0" w:color="auto"/>
            </w:tcBorders>
            <w:vAlign w:val="center"/>
            <w:hideMark/>
          </w:tcPr>
          <w:p w14:paraId="034C741D"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12,9</w:t>
            </w:r>
          </w:p>
        </w:tc>
        <w:tc>
          <w:tcPr>
            <w:tcW w:w="298" w:type="pct"/>
            <w:tcBorders>
              <w:top w:val="single" w:sz="4" w:space="0" w:color="auto"/>
              <w:left w:val="single" w:sz="4" w:space="0" w:color="auto"/>
              <w:bottom w:val="single" w:sz="4" w:space="0" w:color="auto"/>
              <w:right w:val="single" w:sz="4" w:space="0" w:color="auto"/>
            </w:tcBorders>
            <w:vAlign w:val="center"/>
            <w:hideMark/>
          </w:tcPr>
          <w:p w14:paraId="270F3808"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3,4</w:t>
            </w:r>
          </w:p>
        </w:tc>
        <w:tc>
          <w:tcPr>
            <w:tcW w:w="323" w:type="pct"/>
            <w:tcBorders>
              <w:top w:val="single" w:sz="4" w:space="0" w:color="auto"/>
              <w:left w:val="single" w:sz="4" w:space="0" w:color="auto"/>
              <w:bottom w:val="single" w:sz="4" w:space="0" w:color="auto"/>
              <w:right w:val="single" w:sz="4" w:space="0" w:color="auto"/>
            </w:tcBorders>
            <w:vAlign w:val="center"/>
            <w:hideMark/>
          </w:tcPr>
          <w:p w14:paraId="0DE546EE"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9,1</w:t>
            </w:r>
          </w:p>
        </w:tc>
        <w:tc>
          <w:tcPr>
            <w:tcW w:w="323" w:type="pct"/>
            <w:tcBorders>
              <w:top w:val="single" w:sz="4" w:space="0" w:color="auto"/>
              <w:left w:val="single" w:sz="4" w:space="0" w:color="auto"/>
              <w:bottom w:val="single" w:sz="4" w:space="0" w:color="auto"/>
              <w:right w:val="single" w:sz="4" w:space="0" w:color="auto"/>
            </w:tcBorders>
            <w:vAlign w:val="center"/>
            <w:hideMark/>
          </w:tcPr>
          <w:p w14:paraId="2FDECF89"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43,1</w:t>
            </w:r>
          </w:p>
        </w:tc>
        <w:tc>
          <w:tcPr>
            <w:tcW w:w="381" w:type="pct"/>
            <w:tcBorders>
              <w:top w:val="single" w:sz="4" w:space="0" w:color="auto"/>
              <w:left w:val="single" w:sz="4" w:space="0" w:color="auto"/>
              <w:bottom w:val="single" w:sz="4" w:space="0" w:color="auto"/>
              <w:right w:val="single" w:sz="4" w:space="0" w:color="auto"/>
            </w:tcBorders>
            <w:vAlign w:val="center"/>
            <w:hideMark/>
          </w:tcPr>
          <w:p w14:paraId="11CC81A8"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188,9</w:t>
            </w:r>
          </w:p>
        </w:tc>
        <w:tc>
          <w:tcPr>
            <w:tcW w:w="333" w:type="pct"/>
            <w:tcBorders>
              <w:top w:val="single" w:sz="4" w:space="0" w:color="auto"/>
              <w:left w:val="single" w:sz="4" w:space="0" w:color="auto"/>
              <w:bottom w:val="single" w:sz="4" w:space="0" w:color="auto"/>
              <w:right w:val="single" w:sz="4" w:space="0" w:color="auto"/>
            </w:tcBorders>
            <w:vAlign w:val="center"/>
            <w:hideMark/>
          </w:tcPr>
          <w:p w14:paraId="6D96B710"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218,9</w:t>
            </w:r>
          </w:p>
        </w:tc>
        <w:tc>
          <w:tcPr>
            <w:tcW w:w="333" w:type="pct"/>
            <w:tcBorders>
              <w:top w:val="single" w:sz="4" w:space="0" w:color="auto"/>
              <w:left w:val="single" w:sz="4" w:space="0" w:color="auto"/>
              <w:bottom w:val="single" w:sz="4" w:space="0" w:color="auto"/>
              <w:right w:val="single" w:sz="4" w:space="0" w:color="auto"/>
            </w:tcBorders>
            <w:vAlign w:val="center"/>
            <w:hideMark/>
          </w:tcPr>
          <w:p w14:paraId="49F9C105"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234,4</w:t>
            </w:r>
          </w:p>
        </w:tc>
        <w:tc>
          <w:tcPr>
            <w:tcW w:w="334" w:type="pct"/>
            <w:tcBorders>
              <w:top w:val="single" w:sz="4" w:space="0" w:color="auto"/>
              <w:left w:val="single" w:sz="4" w:space="0" w:color="auto"/>
              <w:bottom w:val="single" w:sz="4" w:space="0" w:color="auto"/>
              <w:right w:val="single" w:sz="4" w:space="0" w:color="auto"/>
            </w:tcBorders>
            <w:vAlign w:val="center"/>
            <w:hideMark/>
          </w:tcPr>
          <w:p w14:paraId="0D6EBF5A"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213,5</w:t>
            </w:r>
          </w:p>
        </w:tc>
        <w:tc>
          <w:tcPr>
            <w:tcW w:w="286" w:type="pct"/>
            <w:tcBorders>
              <w:top w:val="single" w:sz="4" w:space="0" w:color="auto"/>
              <w:left w:val="single" w:sz="4" w:space="0" w:color="auto"/>
              <w:bottom w:val="single" w:sz="4" w:space="0" w:color="auto"/>
              <w:right w:val="single" w:sz="4" w:space="0" w:color="auto"/>
            </w:tcBorders>
            <w:vAlign w:val="center"/>
            <w:hideMark/>
          </w:tcPr>
          <w:p w14:paraId="6CAF8DB3"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217,4</w:t>
            </w:r>
          </w:p>
        </w:tc>
        <w:tc>
          <w:tcPr>
            <w:tcW w:w="333" w:type="pct"/>
            <w:tcBorders>
              <w:top w:val="single" w:sz="4" w:space="0" w:color="auto"/>
              <w:left w:val="single" w:sz="4" w:space="0" w:color="auto"/>
              <w:bottom w:val="single" w:sz="4" w:space="0" w:color="auto"/>
              <w:right w:val="single" w:sz="4" w:space="0" w:color="auto"/>
            </w:tcBorders>
            <w:vAlign w:val="center"/>
            <w:hideMark/>
          </w:tcPr>
          <w:p w14:paraId="25DBFA19"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289,6</w:t>
            </w:r>
          </w:p>
        </w:tc>
        <w:tc>
          <w:tcPr>
            <w:tcW w:w="334" w:type="pct"/>
            <w:tcBorders>
              <w:top w:val="single" w:sz="4" w:space="0" w:color="auto"/>
              <w:left w:val="single" w:sz="4" w:space="0" w:color="auto"/>
              <w:bottom w:val="single" w:sz="4" w:space="0" w:color="auto"/>
              <w:right w:val="single" w:sz="4" w:space="0" w:color="auto"/>
            </w:tcBorders>
            <w:vAlign w:val="center"/>
            <w:hideMark/>
          </w:tcPr>
          <w:p w14:paraId="0316647B"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88,7</w:t>
            </w:r>
          </w:p>
        </w:tc>
        <w:tc>
          <w:tcPr>
            <w:tcW w:w="286" w:type="pct"/>
            <w:tcBorders>
              <w:top w:val="single" w:sz="4" w:space="0" w:color="auto"/>
              <w:left w:val="single" w:sz="4" w:space="0" w:color="auto"/>
              <w:bottom w:val="single" w:sz="4" w:space="0" w:color="auto"/>
              <w:right w:val="single" w:sz="4" w:space="0" w:color="auto"/>
            </w:tcBorders>
            <w:vAlign w:val="center"/>
            <w:hideMark/>
          </w:tcPr>
          <w:p w14:paraId="0D197C88"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41,4</w:t>
            </w:r>
          </w:p>
        </w:tc>
        <w:tc>
          <w:tcPr>
            <w:tcW w:w="412" w:type="pct"/>
            <w:tcBorders>
              <w:top w:val="single" w:sz="4" w:space="0" w:color="auto"/>
              <w:left w:val="single" w:sz="4" w:space="0" w:color="auto"/>
              <w:bottom w:val="single" w:sz="4" w:space="0" w:color="auto"/>
              <w:right w:val="single" w:sz="4" w:space="0" w:color="auto"/>
            </w:tcBorders>
            <w:vAlign w:val="center"/>
            <w:hideMark/>
          </w:tcPr>
          <w:p w14:paraId="25CB2994" w14:textId="77777777" w:rsidR="00962ECE" w:rsidRPr="00953193" w:rsidRDefault="00962ECE" w:rsidP="002C08DB">
            <w:pPr>
              <w:spacing w:before="120" w:after="120" w:line="240" w:lineRule="auto"/>
              <w:ind w:left="-62" w:right="-115"/>
              <w:jc w:val="center"/>
              <w:rPr>
                <w:b/>
                <w:sz w:val="22"/>
                <w:lang w:eastAsia="vi-VN"/>
              </w:rPr>
            </w:pPr>
            <w:r w:rsidRPr="00953193">
              <w:rPr>
                <w:b/>
                <w:sz w:val="22"/>
                <w:lang w:eastAsia="vi-VN"/>
              </w:rPr>
              <w:t>1561,1</w:t>
            </w:r>
          </w:p>
        </w:tc>
      </w:tr>
      <w:tr w:rsidR="00953193" w:rsidRPr="00953193" w14:paraId="53DED02D" w14:textId="77777777" w:rsidTr="00962ECE">
        <w:trPr>
          <w:cantSplit/>
          <w:trHeight w:val="637"/>
          <w:jc w:val="right"/>
        </w:trPr>
        <w:tc>
          <w:tcPr>
            <w:tcW w:w="722" w:type="pct"/>
            <w:tcBorders>
              <w:top w:val="single" w:sz="4" w:space="0" w:color="auto"/>
              <w:left w:val="single" w:sz="4" w:space="0" w:color="auto"/>
              <w:bottom w:val="single" w:sz="4" w:space="0" w:color="auto"/>
              <w:right w:val="single" w:sz="4" w:space="0" w:color="auto"/>
            </w:tcBorders>
            <w:vAlign w:val="center"/>
            <w:hideMark/>
          </w:tcPr>
          <w:p w14:paraId="67904FF5" w14:textId="77777777" w:rsidR="00962ECE" w:rsidRPr="00953193" w:rsidRDefault="00962ECE" w:rsidP="002C08DB">
            <w:pPr>
              <w:spacing w:before="120" w:after="120" w:line="240" w:lineRule="auto"/>
              <w:ind w:left="-57" w:right="-57"/>
              <w:jc w:val="center"/>
              <w:rPr>
                <w:sz w:val="22"/>
              </w:rPr>
            </w:pPr>
            <w:r w:rsidRPr="00953193">
              <w:rPr>
                <w:sz w:val="22"/>
              </w:rPr>
              <w:t>Lượng mưa ngày max</w:t>
            </w:r>
          </w:p>
        </w:tc>
        <w:tc>
          <w:tcPr>
            <w:tcW w:w="302" w:type="pct"/>
            <w:tcBorders>
              <w:top w:val="single" w:sz="4" w:space="0" w:color="auto"/>
              <w:left w:val="single" w:sz="4" w:space="0" w:color="auto"/>
              <w:bottom w:val="single" w:sz="4" w:space="0" w:color="auto"/>
              <w:right w:val="single" w:sz="4" w:space="0" w:color="auto"/>
            </w:tcBorders>
            <w:vAlign w:val="center"/>
            <w:hideMark/>
          </w:tcPr>
          <w:p w14:paraId="265852D5"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9,3</w:t>
            </w:r>
          </w:p>
        </w:tc>
        <w:tc>
          <w:tcPr>
            <w:tcW w:w="298" w:type="pct"/>
            <w:tcBorders>
              <w:top w:val="single" w:sz="4" w:space="0" w:color="auto"/>
              <w:left w:val="single" w:sz="4" w:space="0" w:color="auto"/>
              <w:bottom w:val="single" w:sz="4" w:space="0" w:color="auto"/>
              <w:right w:val="single" w:sz="4" w:space="0" w:color="auto"/>
            </w:tcBorders>
            <w:vAlign w:val="center"/>
            <w:hideMark/>
          </w:tcPr>
          <w:p w14:paraId="256E6D47"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3,2</w:t>
            </w:r>
          </w:p>
        </w:tc>
        <w:tc>
          <w:tcPr>
            <w:tcW w:w="323" w:type="pct"/>
            <w:tcBorders>
              <w:top w:val="single" w:sz="4" w:space="0" w:color="auto"/>
              <w:left w:val="single" w:sz="4" w:space="0" w:color="auto"/>
              <w:bottom w:val="single" w:sz="4" w:space="0" w:color="auto"/>
              <w:right w:val="single" w:sz="4" w:space="0" w:color="auto"/>
            </w:tcBorders>
            <w:vAlign w:val="center"/>
            <w:hideMark/>
          </w:tcPr>
          <w:p w14:paraId="1863039A"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6,5</w:t>
            </w:r>
          </w:p>
        </w:tc>
        <w:tc>
          <w:tcPr>
            <w:tcW w:w="323" w:type="pct"/>
            <w:tcBorders>
              <w:top w:val="single" w:sz="4" w:space="0" w:color="auto"/>
              <w:left w:val="single" w:sz="4" w:space="0" w:color="auto"/>
              <w:bottom w:val="single" w:sz="4" w:space="0" w:color="auto"/>
              <w:right w:val="single" w:sz="4" w:space="0" w:color="auto"/>
            </w:tcBorders>
            <w:vAlign w:val="center"/>
            <w:hideMark/>
          </w:tcPr>
          <w:p w14:paraId="298DF760"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21,9</w:t>
            </w:r>
          </w:p>
        </w:tc>
        <w:tc>
          <w:tcPr>
            <w:tcW w:w="381" w:type="pct"/>
            <w:tcBorders>
              <w:top w:val="single" w:sz="4" w:space="0" w:color="auto"/>
              <w:left w:val="single" w:sz="4" w:space="0" w:color="auto"/>
              <w:bottom w:val="single" w:sz="4" w:space="0" w:color="auto"/>
              <w:right w:val="single" w:sz="4" w:space="0" w:color="auto"/>
            </w:tcBorders>
            <w:vAlign w:val="center"/>
            <w:hideMark/>
          </w:tcPr>
          <w:p w14:paraId="4657DBD7"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57,6</w:t>
            </w:r>
          </w:p>
        </w:tc>
        <w:tc>
          <w:tcPr>
            <w:tcW w:w="333" w:type="pct"/>
            <w:tcBorders>
              <w:top w:val="single" w:sz="4" w:space="0" w:color="auto"/>
              <w:left w:val="single" w:sz="4" w:space="0" w:color="auto"/>
              <w:bottom w:val="single" w:sz="4" w:space="0" w:color="auto"/>
              <w:right w:val="single" w:sz="4" w:space="0" w:color="auto"/>
            </w:tcBorders>
            <w:vAlign w:val="center"/>
            <w:hideMark/>
          </w:tcPr>
          <w:p w14:paraId="3399A943"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51,3</w:t>
            </w:r>
          </w:p>
        </w:tc>
        <w:tc>
          <w:tcPr>
            <w:tcW w:w="333" w:type="pct"/>
            <w:tcBorders>
              <w:top w:val="single" w:sz="4" w:space="0" w:color="auto"/>
              <w:left w:val="single" w:sz="4" w:space="0" w:color="auto"/>
              <w:bottom w:val="single" w:sz="4" w:space="0" w:color="auto"/>
              <w:right w:val="single" w:sz="4" w:space="0" w:color="auto"/>
            </w:tcBorders>
            <w:vAlign w:val="center"/>
            <w:hideMark/>
          </w:tcPr>
          <w:p w14:paraId="28FF473C"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60,4</w:t>
            </w:r>
          </w:p>
        </w:tc>
        <w:tc>
          <w:tcPr>
            <w:tcW w:w="334" w:type="pct"/>
            <w:tcBorders>
              <w:top w:val="single" w:sz="4" w:space="0" w:color="auto"/>
              <w:left w:val="single" w:sz="4" w:space="0" w:color="auto"/>
              <w:bottom w:val="single" w:sz="4" w:space="0" w:color="auto"/>
              <w:right w:val="single" w:sz="4" w:space="0" w:color="auto"/>
            </w:tcBorders>
            <w:vAlign w:val="center"/>
            <w:hideMark/>
          </w:tcPr>
          <w:p w14:paraId="645C7EBE"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49,4</w:t>
            </w:r>
          </w:p>
        </w:tc>
        <w:tc>
          <w:tcPr>
            <w:tcW w:w="286" w:type="pct"/>
            <w:tcBorders>
              <w:top w:val="single" w:sz="4" w:space="0" w:color="auto"/>
              <w:left w:val="single" w:sz="4" w:space="0" w:color="auto"/>
              <w:bottom w:val="single" w:sz="4" w:space="0" w:color="auto"/>
              <w:right w:val="single" w:sz="4" w:space="0" w:color="auto"/>
            </w:tcBorders>
            <w:vAlign w:val="center"/>
            <w:hideMark/>
          </w:tcPr>
          <w:p w14:paraId="4B7736D5"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46,8</w:t>
            </w:r>
          </w:p>
        </w:tc>
        <w:tc>
          <w:tcPr>
            <w:tcW w:w="333" w:type="pct"/>
            <w:tcBorders>
              <w:top w:val="single" w:sz="4" w:space="0" w:color="auto"/>
              <w:left w:val="single" w:sz="4" w:space="0" w:color="auto"/>
              <w:bottom w:val="single" w:sz="4" w:space="0" w:color="auto"/>
              <w:right w:val="single" w:sz="4" w:space="0" w:color="auto"/>
            </w:tcBorders>
            <w:vAlign w:val="center"/>
            <w:hideMark/>
          </w:tcPr>
          <w:p w14:paraId="377F743A"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72,7</w:t>
            </w:r>
          </w:p>
        </w:tc>
        <w:tc>
          <w:tcPr>
            <w:tcW w:w="334" w:type="pct"/>
            <w:tcBorders>
              <w:top w:val="single" w:sz="4" w:space="0" w:color="auto"/>
              <w:left w:val="single" w:sz="4" w:space="0" w:color="auto"/>
              <w:bottom w:val="single" w:sz="4" w:space="0" w:color="auto"/>
              <w:right w:val="single" w:sz="4" w:space="0" w:color="auto"/>
            </w:tcBorders>
            <w:vAlign w:val="center"/>
            <w:hideMark/>
          </w:tcPr>
          <w:p w14:paraId="2F9AAFA9"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41,2</w:t>
            </w:r>
          </w:p>
        </w:tc>
        <w:tc>
          <w:tcPr>
            <w:tcW w:w="286" w:type="pct"/>
            <w:tcBorders>
              <w:top w:val="single" w:sz="4" w:space="0" w:color="auto"/>
              <w:left w:val="single" w:sz="4" w:space="0" w:color="auto"/>
              <w:bottom w:val="single" w:sz="4" w:space="0" w:color="auto"/>
              <w:right w:val="single" w:sz="4" w:space="0" w:color="auto"/>
            </w:tcBorders>
            <w:vAlign w:val="center"/>
            <w:hideMark/>
          </w:tcPr>
          <w:p w14:paraId="5C51B106"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23,8</w:t>
            </w:r>
          </w:p>
        </w:tc>
        <w:tc>
          <w:tcPr>
            <w:tcW w:w="412" w:type="pct"/>
            <w:tcBorders>
              <w:top w:val="single" w:sz="4" w:space="0" w:color="auto"/>
              <w:left w:val="single" w:sz="4" w:space="0" w:color="auto"/>
              <w:bottom w:val="single" w:sz="4" w:space="0" w:color="auto"/>
              <w:right w:val="single" w:sz="4" w:space="0" w:color="auto"/>
            </w:tcBorders>
            <w:vAlign w:val="center"/>
            <w:hideMark/>
          </w:tcPr>
          <w:p w14:paraId="450109B9" w14:textId="77777777" w:rsidR="00962ECE" w:rsidRPr="00953193" w:rsidRDefault="00962ECE" w:rsidP="002C08DB">
            <w:pPr>
              <w:spacing w:before="120" w:after="120" w:line="240" w:lineRule="auto"/>
              <w:ind w:left="-62" w:right="-115"/>
              <w:jc w:val="center"/>
              <w:rPr>
                <w:b/>
                <w:sz w:val="22"/>
                <w:lang w:eastAsia="vi-VN"/>
              </w:rPr>
            </w:pPr>
            <w:r w:rsidRPr="00953193">
              <w:rPr>
                <w:b/>
                <w:sz w:val="22"/>
                <w:lang w:eastAsia="vi-VN"/>
              </w:rPr>
              <w:t>444,2</w:t>
            </w:r>
          </w:p>
        </w:tc>
      </w:tr>
      <w:tr w:rsidR="00953193" w:rsidRPr="00953193" w14:paraId="487CDCC0" w14:textId="77777777" w:rsidTr="00962ECE">
        <w:trPr>
          <w:cantSplit/>
          <w:trHeight w:val="637"/>
          <w:jc w:val="right"/>
        </w:trPr>
        <w:tc>
          <w:tcPr>
            <w:tcW w:w="722" w:type="pct"/>
            <w:tcBorders>
              <w:top w:val="single" w:sz="4" w:space="0" w:color="auto"/>
              <w:left w:val="single" w:sz="4" w:space="0" w:color="auto"/>
              <w:bottom w:val="single" w:sz="4" w:space="0" w:color="auto"/>
              <w:right w:val="single" w:sz="4" w:space="0" w:color="auto"/>
            </w:tcBorders>
            <w:vAlign w:val="center"/>
            <w:hideMark/>
          </w:tcPr>
          <w:p w14:paraId="25E5439D" w14:textId="77777777" w:rsidR="00962ECE" w:rsidRPr="00953193" w:rsidRDefault="00962ECE" w:rsidP="002C08DB">
            <w:pPr>
              <w:spacing w:before="120" w:after="120" w:line="240" w:lineRule="auto"/>
              <w:ind w:left="-57" w:right="-57"/>
              <w:jc w:val="center"/>
              <w:rPr>
                <w:sz w:val="22"/>
              </w:rPr>
            </w:pPr>
            <w:r w:rsidRPr="00953193">
              <w:rPr>
                <w:sz w:val="22"/>
              </w:rPr>
              <w:t>Số ngày mưa TB</w:t>
            </w:r>
          </w:p>
        </w:tc>
        <w:tc>
          <w:tcPr>
            <w:tcW w:w="302" w:type="pct"/>
            <w:tcBorders>
              <w:top w:val="single" w:sz="4" w:space="0" w:color="auto"/>
              <w:left w:val="single" w:sz="4" w:space="0" w:color="auto"/>
              <w:bottom w:val="single" w:sz="4" w:space="0" w:color="auto"/>
              <w:right w:val="single" w:sz="4" w:space="0" w:color="auto"/>
            </w:tcBorders>
            <w:vAlign w:val="center"/>
            <w:hideMark/>
          </w:tcPr>
          <w:p w14:paraId="675F9BC6"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1,9</w:t>
            </w:r>
          </w:p>
        </w:tc>
        <w:tc>
          <w:tcPr>
            <w:tcW w:w="298" w:type="pct"/>
            <w:tcBorders>
              <w:top w:val="single" w:sz="4" w:space="0" w:color="auto"/>
              <w:left w:val="single" w:sz="4" w:space="0" w:color="auto"/>
              <w:bottom w:val="single" w:sz="4" w:space="0" w:color="auto"/>
              <w:right w:val="single" w:sz="4" w:space="0" w:color="auto"/>
            </w:tcBorders>
            <w:vAlign w:val="center"/>
            <w:hideMark/>
          </w:tcPr>
          <w:p w14:paraId="59E7EE8B"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0,6</w:t>
            </w:r>
          </w:p>
        </w:tc>
        <w:tc>
          <w:tcPr>
            <w:tcW w:w="323" w:type="pct"/>
            <w:tcBorders>
              <w:top w:val="single" w:sz="4" w:space="0" w:color="auto"/>
              <w:left w:val="single" w:sz="4" w:space="0" w:color="auto"/>
              <w:bottom w:val="single" w:sz="4" w:space="0" w:color="auto"/>
              <w:right w:val="single" w:sz="4" w:space="0" w:color="auto"/>
            </w:tcBorders>
            <w:vAlign w:val="center"/>
            <w:hideMark/>
          </w:tcPr>
          <w:p w14:paraId="31B72EC0"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1,2</w:t>
            </w:r>
          </w:p>
        </w:tc>
        <w:tc>
          <w:tcPr>
            <w:tcW w:w="323" w:type="pct"/>
            <w:tcBorders>
              <w:top w:val="single" w:sz="4" w:space="0" w:color="auto"/>
              <w:left w:val="single" w:sz="4" w:space="0" w:color="auto"/>
              <w:bottom w:val="single" w:sz="4" w:space="0" w:color="auto"/>
              <w:right w:val="single" w:sz="4" w:space="0" w:color="auto"/>
            </w:tcBorders>
            <w:vAlign w:val="center"/>
            <w:hideMark/>
          </w:tcPr>
          <w:p w14:paraId="5B8956F0"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4,4</w:t>
            </w:r>
          </w:p>
        </w:tc>
        <w:tc>
          <w:tcPr>
            <w:tcW w:w="381" w:type="pct"/>
            <w:tcBorders>
              <w:top w:val="single" w:sz="4" w:space="0" w:color="auto"/>
              <w:left w:val="single" w:sz="4" w:space="0" w:color="auto"/>
              <w:bottom w:val="single" w:sz="4" w:space="0" w:color="auto"/>
              <w:right w:val="single" w:sz="4" w:space="0" w:color="auto"/>
            </w:tcBorders>
            <w:vAlign w:val="center"/>
            <w:hideMark/>
          </w:tcPr>
          <w:p w14:paraId="3ED91133"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16,8</w:t>
            </w:r>
          </w:p>
        </w:tc>
        <w:tc>
          <w:tcPr>
            <w:tcW w:w="333" w:type="pct"/>
            <w:tcBorders>
              <w:top w:val="single" w:sz="4" w:space="0" w:color="auto"/>
              <w:left w:val="single" w:sz="4" w:space="0" w:color="auto"/>
              <w:bottom w:val="single" w:sz="4" w:space="0" w:color="auto"/>
              <w:right w:val="single" w:sz="4" w:space="0" w:color="auto"/>
            </w:tcBorders>
            <w:vAlign w:val="center"/>
            <w:hideMark/>
          </w:tcPr>
          <w:p w14:paraId="2875AD77"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20,5</w:t>
            </w:r>
          </w:p>
        </w:tc>
        <w:tc>
          <w:tcPr>
            <w:tcW w:w="333" w:type="pct"/>
            <w:tcBorders>
              <w:top w:val="single" w:sz="4" w:space="0" w:color="auto"/>
              <w:left w:val="single" w:sz="4" w:space="0" w:color="auto"/>
              <w:bottom w:val="single" w:sz="4" w:space="0" w:color="auto"/>
              <w:right w:val="single" w:sz="4" w:space="0" w:color="auto"/>
            </w:tcBorders>
            <w:vAlign w:val="center"/>
            <w:hideMark/>
          </w:tcPr>
          <w:p w14:paraId="458C8333"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21,6</w:t>
            </w:r>
          </w:p>
        </w:tc>
        <w:tc>
          <w:tcPr>
            <w:tcW w:w="334" w:type="pct"/>
            <w:tcBorders>
              <w:top w:val="single" w:sz="4" w:space="0" w:color="auto"/>
              <w:left w:val="single" w:sz="4" w:space="0" w:color="auto"/>
              <w:bottom w:val="single" w:sz="4" w:space="0" w:color="auto"/>
              <w:right w:val="single" w:sz="4" w:space="0" w:color="auto"/>
            </w:tcBorders>
            <w:vAlign w:val="center"/>
            <w:hideMark/>
          </w:tcPr>
          <w:p w14:paraId="3A92149E"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20,4</w:t>
            </w:r>
          </w:p>
        </w:tc>
        <w:tc>
          <w:tcPr>
            <w:tcW w:w="286" w:type="pct"/>
            <w:tcBorders>
              <w:top w:val="single" w:sz="4" w:space="0" w:color="auto"/>
              <w:left w:val="single" w:sz="4" w:space="0" w:color="auto"/>
              <w:bottom w:val="single" w:sz="4" w:space="0" w:color="auto"/>
              <w:right w:val="single" w:sz="4" w:space="0" w:color="auto"/>
            </w:tcBorders>
            <w:vAlign w:val="center"/>
            <w:hideMark/>
          </w:tcPr>
          <w:p w14:paraId="112DCA1E"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20,6</w:t>
            </w:r>
          </w:p>
        </w:tc>
        <w:tc>
          <w:tcPr>
            <w:tcW w:w="333" w:type="pct"/>
            <w:tcBorders>
              <w:top w:val="single" w:sz="4" w:space="0" w:color="auto"/>
              <w:left w:val="single" w:sz="4" w:space="0" w:color="auto"/>
              <w:bottom w:val="single" w:sz="4" w:space="0" w:color="auto"/>
              <w:right w:val="single" w:sz="4" w:space="0" w:color="auto"/>
            </w:tcBorders>
            <w:vAlign w:val="center"/>
            <w:hideMark/>
          </w:tcPr>
          <w:p w14:paraId="24AF96C6"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19,6</w:t>
            </w:r>
          </w:p>
        </w:tc>
        <w:tc>
          <w:tcPr>
            <w:tcW w:w="334" w:type="pct"/>
            <w:tcBorders>
              <w:top w:val="single" w:sz="4" w:space="0" w:color="auto"/>
              <w:left w:val="single" w:sz="4" w:space="0" w:color="auto"/>
              <w:bottom w:val="single" w:sz="4" w:space="0" w:color="auto"/>
              <w:right w:val="single" w:sz="4" w:space="0" w:color="auto"/>
            </w:tcBorders>
            <w:vAlign w:val="center"/>
            <w:hideMark/>
          </w:tcPr>
          <w:p w14:paraId="7F37F468"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9,1</w:t>
            </w:r>
          </w:p>
        </w:tc>
        <w:tc>
          <w:tcPr>
            <w:tcW w:w="286" w:type="pct"/>
            <w:tcBorders>
              <w:top w:val="single" w:sz="4" w:space="0" w:color="auto"/>
              <w:left w:val="single" w:sz="4" w:space="0" w:color="auto"/>
              <w:bottom w:val="single" w:sz="4" w:space="0" w:color="auto"/>
              <w:right w:val="single" w:sz="4" w:space="0" w:color="auto"/>
            </w:tcBorders>
            <w:vAlign w:val="center"/>
            <w:hideMark/>
          </w:tcPr>
          <w:p w14:paraId="20A828C1"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6,0</w:t>
            </w:r>
          </w:p>
        </w:tc>
        <w:tc>
          <w:tcPr>
            <w:tcW w:w="412" w:type="pct"/>
            <w:tcBorders>
              <w:top w:val="single" w:sz="4" w:space="0" w:color="auto"/>
              <w:left w:val="single" w:sz="4" w:space="0" w:color="auto"/>
              <w:bottom w:val="single" w:sz="4" w:space="0" w:color="auto"/>
              <w:right w:val="single" w:sz="4" w:space="0" w:color="auto"/>
            </w:tcBorders>
            <w:vAlign w:val="center"/>
            <w:hideMark/>
          </w:tcPr>
          <w:p w14:paraId="6E302809" w14:textId="77777777" w:rsidR="00962ECE" w:rsidRPr="00953193" w:rsidRDefault="00962ECE" w:rsidP="002C08DB">
            <w:pPr>
              <w:spacing w:before="120" w:after="120" w:line="240" w:lineRule="auto"/>
              <w:ind w:left="-62" w:right="-115"/>
              <w:jc w:val="center"/>
              <w:rPr>
                <w:b/>
                <w:sz w:val="22"/>
                <w:lang w:eastAsia="vi-VN"/>
              </w:rPr>
            </w:pPr>
            <w:r w:rsidRPr="00953193">
              <w:rPr>
                <w:b/>
                <w:sz w:val="22"/>
                <w:lang w:eastAsia="vi-VN"/>
              </w:rPr>
              <w:t>142,8</w:t>
            </w:r>
          </w:p>
        </w:tc>
      </w:tr>
    </w:tbl>
    <w:p w14:paraId="792D98C6" w14:textId="77777777" w:rsidR="00962ECE" w:rsidRPr="00953193" w:rsidRDefault="00962ECE" w:rsidP="002C08DB">
      <w:pPr>
        <w:spacing w:before="120" w:after="120" w:line="240" w:lineRule="auto"/>
        <w:jc w:val="right"/>
        <w:rPr>
          <w:rFonts w:eastAsia="Times New Roman"/>
          <w:i/>
          <w:sz w:val="22"/>
          <w:lang w:val="en-US" w:bidi="en-US"/>
        </w:rPr>
      </w:pPr>
      <w:r w:rsidRPr="00953193">
        <w:rPr>
          <w:rFonts w:eastAsia="Times New Roman"/>
          <w:b/>
          <w:i/>
          <w:szCs w:val="26"/>
          <w:lang w:val="it-IT"/>
        </w:rPr>
        <w:t xml:space="preserve"> </w:t>
      </w:r>
    </w:p>
    <w:p w14:paraId="654ADAC4" w14:textId="11CA0196" w:rsidR="00962ECE" w:rsidRPr="00953193" w:rsidRDefault="00EA0810" w:rsidP="002C08DB">
      <w:pPr>
        <w:pStyle w:val="Heading5"/>
      </w:pPr>
      <w:r w:rsidRPr="00953193">
        <w:t xml:space="preserve">2.1.1.2.6 </w:t>
      </w:r>
      <w:r w:rsidR="00962ECE" w:rsidRPr="00953193">
        <w:t>Số giờ nắng</w:t>
      </w:r>
    </w:p>
    <w:p w14:paraId="03B76E58" w14:textId="77777777" w:rsidR="00962ECE" w:rsidRPr="00953193" w:rsidRDefault="00962ECE" w:rsidP="002C08DB">
      <w:pPr>
        <w:pStyle w:val="NOIDUNG"/>
        <w:rPr>
          <w:color w:val="auto"/>
        </w:rPr>
      </w:pPr>
      <w:r w:rsidRPr="00953193">
        <w:rPr>
          <w:color w:val="auto"/>
        </w:rPr>
        <w:t>Do trạm khí tượng Ba Tri không quan trắc yếu tố nắng, vì vậy số giờ nắng được thu thập tại trạm khí tượng Sóc Trăng(theo QC 02:2009-BXD). Các tháng có số giờ nắng cao nhất là từ tháng 1 - tháng 4, trung bình một ngày có trên 8 giờ nắng. Số giờ nắng cao nhất là 11,9 giờ xuất hiện vào tháng 4. Tháng 9 là tháng có số giờ nắng thấp nhất, trung bình một ngày có khoảng 5 giờ nắng. Số giờ nắng trung bình nhiều năm là 2,433giờ/năm, khoảng 6,7giờ/ngày.</w:t>
      </w:r>
    </w:p>
    <w:p w14:paraId="332DEAB3" w14:textId="4DA81875" w:rsidR="00962ECE" w:rsidRPr="00953193" w:rsidRDefault="00EA0810" w:rsidP="002C08DB">
      <w:pPr>
        <w:pStyle w:val="Caption"/>
        <w:spacing w:before="120" w:after="120"/>
        <w:jc w:val="center"/>
        <w:rPr>
          <w:rFonts w:eastAsia="Lucida Sans Unicode"/>
          <w:b/>
          <w:i w:val="0"/>
          <w:color w:val="auto"/>
          <w:sz w:val="32"/>
          <w:lang w:val="en-US"/>
        </w:rPr>
      </w:pPr>
      <w:bookmarkStart w:id="336" w:name="_Toc96006267"/>
      <w:bookmarkStart w:id="337" w:name="_Toc103926408"/>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11</w:t>
      </w:r>
      <w:r w:rsidRPr="00953193">
        <w:rPr>
          <w:b/>
          <w:i w:val="0"/>
          <w:color w:val="auto"/>
          <w:sz w:val="22"/>
        </w:rPr>
        <w:fldChar w:fldCharType="end"/>
      </w:r>
      <w:r w:rsidR="00962ECE" w:rsidRPr="00953193">
        <w:rPr>
          <w:b/>
          <w:i w:val="0"/>
          <w:color w:val="auto"/>
          <w:sz w:val="22"/>
        </w:rPr>
        <w:t>: Tổng số giờ nắng trung bình trạm Sóc Trăng</w:t>
      </w:r>
      <w:bookmarkEnd w:id="336"/>
      <w:bookmarkEnd w:id="337"/>
    </w:p>
    <w:p w14:paraId="0391B3BE" w14:textId="77777777" w:rsidR="00962ECE" w:rsidRPr="00953193" w:rsidRDefault="00962ECE" w:rsidP="002C08DB">
      <w:pPr>
        <w:spacing w:before="120" w:after="120" w:line="240" w:lineRule="auto"/>
        <w:jc w:val="right"/>
        <w:rPr>
          <w:i/>
          <w:sz w:val="22"/>
        </w:rPr>
      </w:pPr>
      <w:r w:rsidRPr="00953193">
        <w:rPr>
          <w:i/>
          <w:sz w:val="22"/>
        </w:rPr>
        <w:t>Đơn vị: giờ</w:t>
      </w:r>
    </w:p>
    <w:tbl>
      <w:tblPr>
        <w:tblW w:w="900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5"/>
        <w:gridCol w:w="576"/>
        <w:gridCol w:w="577"/>
        <w:gridCol w:w="577"/>
        <w:gridCol w:w="578"/>
        <w:gridCol w:w="577"/>
        <w:gridCol w:w="578"/>
        <w:gridCol w:w="578"/>
        <w:gridCol w:w="598"/>
        <w:gridCol w:w="577"/>
        <w:gridCol w:w="578"/>
        <w:gridCol w:w="578"/>
        <w:gridCol w:w="578"/>
        <w:gridCol w:w="685"/>
      </w:tblGrid>
      <w:tr w:rsidR="00953193" w:rsidRPr="00953193" w14:paraId="5A988983" w14:textId="77777777" w:rsidTr="00962ECE">
        <w:trPr>
          <w:cantSplit/>
          <w:trHeight w:val="463"/>
          <w:jc w:val="right"/>
        </w:trPr>
        <w:tc>
          <w:tcPr>
            <w:tcW w:w="1367" w:type="dxa"/>
            <w:tcBorders>
              <w:top w:val="single" w:sz="4" w:space="0" w:color="auto"/>
              <w:left w:val="single" w:sz="4" w:space="0" w:color="auto"/>
              <w:bottom w:val="single" w:sz="4" w:space="0" w:color="auto"/>
              <w:right w:val="single" w:sz="4" w:space="0" w:color="auto"/>
              <w:tl2br w:val="single" w:sz="4" w:space="0" w:color="auto"/>
            </w:tcBorders>
            <w:vAlign w:val="center"/>
            <w:hideMark/>
          </w:tcPr>
          <w:p w14:paraId="07A923EB" w14:textId="77777777" w:rsidR="00962ECE" w:rsidRPr="00953193" w:rsidRDefault="00962ECE" w:rsidP="002C08DB">
            <w:pPr>
              <w:spacing w:before="120" w:after="120" w:line="240" w:lineRule="auto"/>
              <w:ind w:left="-72" w:right="-72"/>
              <w:jc w:val="right"/>
              <w:rPr>
                <w:b/>
                <w:sz w:val="22"/>
              </w:rPr>
            </w:pPr>
            <w:r w:rsidRPr="00953193">
              <w:rPr>
                <w:b/>
                <w:sz w:val="22"/>
              </w:rPr>
              <w:t>Tháng</w:t>
            </w:r>
          </w:p>
          <w:p w14:paraId="7ED3A211" w14:textId="77777777" w:rsidR="00962ECE" w:rsidRPr="00953193" w:rsidRDefault="00962ECE" w:rsidP="002C08DB">
            <w:pPr>
              <w:spacing w:before="120" w:after="120" w:line="240" w:lineRule="auto"/>
              <w:ind w:left="-57" w:right="-57"/>
              <w:rPr>
                <w:b/>
                <w:sz w:val="22"/>
              </w:rPr>
            </w:pPr>
            <w:r w:rsidRPr="00953193">
              <w:rPr>
                <w:b/>
                <w:sz w:val="22"/>
              </w:rPr>
              <w:t>Đặc trưng</w:t>
            </w:r>
          </w:p>
        </w:tc>
        <w:tc>
          <w:tcPr>
            <w:tcW w:w="577" w:type="dxa"/>
            <w:tcBorders>
              <w:top w:val="single" w:sz="4" w:space="0" w:color="auto"/>
              <w:left w:val="single" w:sz="4" w:space="0" w:color="auto"/>
              <w:bottom w:val="single" w:sz="4" w:space="0" w:color="auto"/>
              <w:right w:val="single" w:sz="4" w:space="0" w:color="auto"/>
            </w:tcBorders>
            <w:vAlign w:val="center"/>
            <w:hideMark/>
          </w:tcPr>
          <w:p w14:paraId="17FD731E" w14:textId="77777777" w:rsidR="00962ECE" w:rsidRPr="00953193" w:rsidRDefault="00962ECE" w:rsidP="002C08DB">
            <w:pPr>
              <w:spacing w:before="120" w:after="120" w:line="240" w:lineRule="auto"/>
              <w:jc w:val="center"/>
              <w:rPr>
                <w:b/>
                <w:bCs/>
                <w:sz w:val="22"/>
              </w:rPr>
            </w:pPr>
            <w:r w:rsidRPr="00953193">
              <w:rPr>
                <w:b/>
                <w:bCs/>
                <w:sz w:val="22"/>
              </w:rPr>
              <w:t>1</w:t>
            </w:r>
          </w:p>
        </w:tc>
        <w:tc>
          <w:tcPr>
            <w:tcW w:w="578" w:type="dxa"/>
            <w:tcBorders>
              <w:top w:val="single" w:sz="4" w:space="0" w:color="auto"/>
              <w:left w:val="single" w:sz="4" w:space="0" w:color="auto"/>
              <w:bottom w:val="single" w:sz="4" w:space="0" w:color="auto"/>
              <w:right w:val="single" w:sz="4" w:space="0" w:color="auto"/>
            </w:tcBorders>
            <w:vAlign w:val="center"/>
            <w:hideMark/>
          </w:tcPr>
          <w:p w14:paraId="713612FF" w14:textId="77777777" w:rsidR="00962ECE" w:rsidRPr="00953193" w:rsidRDefault="00962ECE" w:rsidP="002C08DB">
            <w:pPr>
              <w:spacing w:before="120" w:after="120" w:line="240" w:lineRule="auto"/>
              <w:jc w:val="center"/>
              <w:rPr>
                <w:b/>
                <w:bCs/>
                <w:sz w:val="22"/>
              </w:rPr>
            </w:pPr>
            <w:r w:rsidRPr="00953193">
              <w:rPr>
                <w:b/>
                <w:bCs/>
                <w:sz w:val="22"/>
              </w:rPr>
              <w:t>2</w:t>
            </w:r>
          </w:p>
        </w:tc>
        <w:tc>
          <w:tcPr>
            <w:tcW w:w="578" w:type="dxa"/>
            <w:tcBorders>
              <w:top w:val="single" w:sz="4" w:space="0" w:color="auto"/>
              <w:left w:val="single" w:sz="4" w:space="0" w:color="auto"/>
              <w:bottom w:val="single" w:sz="4" w:space="0" w:color="auto"/>
              <w:right w:val="single" w:sz="4" w:space="0" w:color="auto"/>
            </w:tcBorders>
            <w:vAlign w:val="center"/>
            <w:hideMark/>
          </w:tcPr>
          <w:p w14:paraId="4283BD51" w14:textId="77777777" w:rsidR="00962ECE" w:rsidRPr="00953193" w:rsidRDefault="00962ECE" w:rsidP="002C08DB">
            <w:pPr>
              <w:spacing w:before="120" w:after="120" w:line="240" w:lineRule="auto"/>
              <w:jc w:val="center"/>
              <w:rPr>
                <w:b/>
                <w:bCs/>
                <w:sz w:val="22"/>
              </w:rPr>
            </w:pPr>
            <w:r w:rsidRPr="00953193">
              <w:rPr>
                <w:b/>
                <w:bCs/>
                <w:sz w:val="22"/>
              </w:rPr>
              <w:t>3</w:t>
            </w:r>
          </w:p>
        </w:tc>
        <w:tc>
          <w:tcPr>
            <w:tcW w:w="578" w:type="dxa"/>
            <w:tcBorders>
              <w:top w:val="single" w:sz="4" w:space="0" w:color="auto"/>
              <w:left w:val="single" w:sz="4" w:space="0" w:color="auto"/>
              <w:bottom w:val="single" w:sz="4" w:space="0" w:color="auto"/>
              <w:right w:val="single" w:sz="4" w:space="0" w:color="auto"/>
            </w:tcBorders>
            <w:vAlign w:val="center"/>
            <w:hideMark/>
          </w:tcPr>
          <w:p w14:paraId="5302AFDB" w14:textId="77777777" w:rsidR="00962ECE" w:rsidRPr="00953193" w:rsidRDefault="00962ECE" w:rsidP="002C08DB">
            <w:pPr>
              <w:spacing w:before="120" w:after="120" w:line="240" w:lineRule="auto"/>
              <w:jc w:val="center"/>
              <w:rPr>
                <w:b/>
                <w:bCs/>
                <w:sz w:val="22"/>
              </w:rPr>
            </w:pPr>
            <w:r w:rsidRPr="00953193">
              <w:rPr>
                <w:b/>
                <w:bCs/>
                <w:sz w:val="22"/>
              </w:rPr>
              <w:t>4</w:t>
            </w:r>
          </w:p>
        </w:tc>
        <w:tc>
          <w:tcPr>
            <w:tcW w:w="577" w:type="dxa"/>
            <w:tcBorders>
              <w:top w:val="single" w:sz="4" w:space="0" w:color="auto"/>
              <w:left w:val="single" w:sz="4" w:space="0" w:color="auto"/>
              <w:bottom w:val="single" w:sz="4" w:space="0" w:color="auto"/>
              <w:right w:val="single" w:sz="4" w:space="0" w:color="auto"/>
            </w:tcBorders>
            <w:vAlign w:val="center"/>
            <w:hideMark/>
          </w:tcPr>
          <w:p w14:paraId="29213FD3" w14:textId="77777777" w:rsidR="00962ECE" w:rsidRPr="00953193" w:rsidRDefault="00962ECE" w:rsidP="002C08DB">
            <w:pPr>
              <w:spacing w:before="120" w:after="120" w:line="240" w:lineRule="auto"/>
              <w:jc w:val="center"/>
              <w:rPr>
                <w:b/>
                <w:bCs/>
                <w:sz w:val="22"/>
              </w:rPr>
            </w:pPr>
            <w:r w:rsidRPr="00953193">
              <w:rPr>
                <w:b/>
                <w:bCs/>
                <w:sz w:val="22"/>
              </w:rPr>
              <w:t>5</w:t>
            </w:r>
          </w:p>
        </w:tc>
        <w:tc>
          <w:tcPr>
            <w:tcW w:w="578" w:type="dxa"/>
            <w:tcBorders>
              <w:top w:val="single" w:sz="4" w:space="0" w:color="auto"/>
              <w:left w:val="single" w:sz="4" w:space="0" w:color="auto"/>
              <w:bottom w:val="single" w:sz="4" w:space="0" w:color="auto"/>
              <w:right w:val="single" w:sz="4" w:space="0" w:color="auto"/>
            </w:tcBorders>
            <w:vAlign w:val="center"/>
            <w:hideMark/>
          </w:tcPr>
          <w:p w14:paraId="7B9A3E44" w14:textId="77777777" w:rsidR="00962ECE" w:rsidRPr="00953193" w:rsidRDefault="00962ECE" w:rsidP="002C08DB">
            <w:pPr>
              <w:spacing w:before="120" w:after="120" w:line="240" w:lineRule="auto"/>
              <w:jc w:val="center"/>
              <w:rPr>
                <w:b/>
                <w:bCs/>
                <w:sz w:val="22"/>
              </w:rPr>
            </w:pPr>
            <w:r w:rsidRPr="00953193">
              <w:rPr>
                <w:b/>
                <w:bCs/>
                <w:sz w:val="22"/>
              </w:rPr>
              <w:t>6</w:t>
            </w:r>
          </w:p>
        </w:tc>
        <w:tc>
          <w:tcPr>
            <w:tcW w:w="578" w:type="dxa"/>
            <w:tcBorders>
              <w:top w:val="single" w:sz="4" w:space="0" w:color="auto"/>
              <w:left w:val="single" w:sz="4" w:space="0" w:color="auto"/>
              <w:bottom w:val="single" w:sz="4" w:space="0" w:color="auto"/>
              <w:right w:val="single" w:sz="4" w:space="0" w:color="auto"/>
            </w:tcBorders>
            <w:vAlign w:val="center"/>
            <w:hideMark/>
          </w:tcPr>
          <w:p w14:paraId="6753B4E1" w14:textId="77777777" w:rsidR="00962ECE" w:rsidRPr="00953193" w:rsidRDefault="00962ECE" w:rsidP="002C08DB">
            <w:pPr>
              <w:spacing w:before="120" w:after="120" w:line="240" w:lineRule="auto"/>
              <w:jc w:val="center"/>
              <w:rPr>
                <w:b/>
                <w:bCs/>
                <w:sz w:val="22"/>
              </w:rPr>
            </w:pPr>
            <w:r w:rsidRPr="00953193">
              <w:rPr>
                <w:b/>
                <w:bCs/>
                <w:sz w:val="22"/>
              </w:rPr>
              <w:t>7</w:t>
            </w:r>
          </w:p>
        </w:tc>
        <w:tc>
          <w:tcPr>
            <w:tcW w:w="598" w:type="dxa"/>
            <w:tcBorders>
              <w:top w:val="single" w:sz="4" w:space="0" w:color="auto"/>
              <w:left w:val="single" w:sz="4" w:space="0" w:color="auto"/>
              <w:bottom w:val="single" w:sz="4" w:space="0" w:color="auto"/>
              <w:right w:val="single" w:sz="4" w:space="0" w:color="auto"/>
            </w:tcBorders>
            <w:vAlign w:val="center"/>
            <w:hideMark/>
          </w:tcPr>
          <w:p w14:paraId="114F1773" w14:textId="77777777" w:rsidR="00962ECE" w:rsidRPr="00953193" w:rsidRDefault="00962ECE" w:rsidP="002C08DB">
            <w:pPr>
              <w:spacing w:before="120" w:after="120" w:line="240" w:lineRule="auto"/>
              <w:jc w:val="center"/>
              <w:rPr>
                <w:b/>
                <w:bCs/>
                <w:sz w:val="22"/>
              </w:rPr>
            </w:pPr>
            <w:r w:rsidRPr="00953193">
              <w:rPr>
                <w:b/>
                <w:bCs/>
                <w:sz w:val="22"/>
              </w:rPr>
              <w:t>8</w:t>
            </w:r>
          </w:p>
        </w:tc>
        <w:tc>
          <w:tcPr>
            <w:tcW w:w="577" w:type="dxa"/>
            <w:tcBorders>
              <w:top w:val="single" w:sz="4" w:space="0" w:color="auto"/>
              <w:left w:val="single" w:sz="4" w:space="0" w:color="auto"/>
              <w:bottom w:val="single" w:sz="4" w:space="0" w:color="auto"/>
              <w:right w:val="single" w:sz="4" w:space="0" w:color="auto"/>
            </w:tcBorders>
            <w:vAlign w:val="center"/>
            <w:hideMark/>
          </w:tcPr>
          <w:p w14:paraId="224345FC" w14:textId="77777777" w:rsidR="00962ECE" w:rsidRPr="00953193" w:rsidRDefault="00962ECE" w:rsidP="002C08DB">
            <w:pPr>
              <w:spacing w:before="120" w:after="120" w:line="240" w:lineRule="auto"/>
              <w:jc w:val="center"/>
              <w:rPr>
                <w:b/>
                <w:bCs/>
                <w:sz w:val="22"/>
              </w:rPr>
            </w:pPr>
            <w:r w:rsidRPr="00953193">
              <w:rPr>
                <w:b/>
                <w:bCs/>
                <w:sz w:val="22"/>
              </w:rPr>
              <w:t>9</w:t>
            </w:r>
          </w:p>
        </w:tc>
        <w:tc>
          <w:tcPr>
            <w:tcW w:w="578" w:type="dxa"/>
            <w:tcBorders>
              <w:top w:val="single" w:sz="4" w:space="0" w:color="auto"/>
              <w:left w:val="single" w:sz="4" w:space="0" w:color="auto"/>
              <w:bottom w:val="single" w:sz="4" w:space="0" w:color="auto"/>
              <w:right w:val="single" w:sz="4" w:space="0" w:color="auto"/>
            </w:tcBorders>
            <w:vAlign w:val="center"/>
            <w:hideMark/>
          </w:tcPr>
          <w:p w14:paraId="09E098A9" w14:textId="77777777" w:rsidR="00962ECE" w:rsidRPr="00953193" w:rsidRDefault="00962ECE" w:rsidP="002C08DB">
            <w:pPr>
              <w:spacing w:before="120" w:after="120" w:line="240" w:lineRule="auto"/>
              <w:jc w:val="center"/>
              <w:rPr>
                <w:b/>
                <w:bCs/>
                <w:sz w:val="22"/>
              </w:rPr>
            </w:pPr>
            <w:r w:rsidRPr="00953193">
              <w:rPr>
                <w:b/>
                <w:bCs/>
                <w:sz w:val="22"/>
              </w:rPr>
              <w:t>10</w:t>
            </w:r>
          </w:p>
        </w:tc>
        <w:tc>
          <w:tcPr>
            <w:tcW w:w="578" w:type="dxa"/>
            <w:tcBorders>
              <w:top w:val="single" w:sz="4" w:space="0" w:color="auto"/>
              <w:left w:val="single" w:sz="4" w:space="0" w:color="auto"/>
              <w:bottom w:val="single" w:sz="4" w:space="0" w:color="auto"/>
              <w:right w:val="single" w:sz="4" w:space="0" w:color="auto"/>
            </w:tcBorders>
            <w:vAlign w:val="center"/>
            <w:hideMark/>
          </w:tcPr>
          <w:p w14:paraId="084D4325" w14:textId="77777777" w:rsidR="00962ECE" w:rsidRPr="00953193" w:rsidRDefault="00962ECE" w:rsidP="002C08DB">
            <w:pPr>
              <w:spacing w:before="120" w:after="120" w:line="240" w:lineRule="auto"/>
              <w:jc w:val="center"/>
              <w:rPr>
                <w:b/>
                <w:bCs/>
                <w:sz w:val="22"/>
              </w:rPr>
            </w:pPr>
            <w:r w:rsidRPr="00953193">
              <w:rPr>
                <w:b/>
                <w:bCs/>
                <w:sz w:val="22"/>
              </w:rPr>
              <w:t>11</w:t>
            </w:r>
          </w:p>
        </w:tc>
        <w:tc>
          <w:tcPr>
            <w:tcW w:w="578" w:type="dxa"/>
            <w:tcBorders>
              <w:top w:val="single" w:sz="4" w:space="0" w:color="auto"/>
              <w:left w:val="single" w:sz="4" w:space="0" w:color="auto"/>
              <w:bottom w:val="single" w:sz="4" w:space="0" w:color="auto"/>
              <w:right w:val="single" w:sz="4" w:space="0" w:color="auto"/>
            </w:tcBorders>
            <w:vAlign w:val="center"/>
            <w:hideMark/>
          </w:tcPr>
          <w:p w14:paraId="17159B51" w14:textId="77777777" w:rsidR="00962ECE" w:rsidRPr="00953193" w:rsidRDefault="00962ECE" w:rsidP="002C08DB">
            <w:pPr>
              <w:spacing w:before="120" w:after="120" w:line="240" w:lineRule="auto"/>
              <w:jc w:val="center"/>
              <w:rPr>
                <w:b/>
                <w:bCs/>
                <w:sz w:val="22"/>
              </w:rPr>
            </w:pPr>
            <w:r w:rsidRPr="00953193">
              <w:rPr>
                <w:b/>
                <w:bCs/>
                <w:sz w:val="22"/>
              </w:rPr>
              <w:t>12</w:t>
            </w:r>
          </w:p>
        </w:tc>
        <w:tc>
          <w:tcPr>
            <w:tcW w:w="685" w:type="dxa"/>
            <w:tcBorders>
              <w:top w:val="single" w:sz="4" w:space="0" w:color="auto"/>
              <w:left w:val="single" w:sz="4" w:space="0" w:color="auto"/>
              <w:bottom w:val="single" w:sz="4" w:space="0" w:color="auto"/>
              <w:right w:val="single" w:sz="4" w:space="0" w:color="auto"/>
            </w:tcBorders>
            <w:vAlign w:val="center"/>
            <w:hideMark/>
          </w:tcPr>
          <w:p w14:paraId="32F420BC" w14:textId="77777777" w:rsidR="00962ECE" w:rsidRPr="00953193" w:rsidRDefault="00962ECE" w:rsidP="002C08DB">
            <w:pPr>
              <w:spacing w:before="120" w:after="120" w:line="240" w:lineRule="auto"/>
              <w:ind w:left="-96" w:right="-57"/>
              <w:jc w:val="center"/>
              <w:rPr>
                <w:b/>
                <w:sz w:val="22"/>
              </w:rPr>
            </w:pPr>
            <w:r w:rsidRPr="00953193">
              <w:rPr>
                <w:b/>
                <w:sz w:val="22"/>
              </w:rPr>
              <w:t>Năm</w:t>
            </w:r>
          </w:p>
        </w:tc>
      </w:tr>
      <w:tr w:rsidR="00953193" w:rsidRPr="00953193" w14:paraId="603BD324" w14:textId="77777777" w:rsidTr="00962ECE">
        <w:trPr>
          <w:cantSplit/>
          <w:trHeight w:val="511"/>
          <w:jc w:val="right"/>
        </w:trPr>
        <w:tc>
          <w:tcPr>
            <w:tcW w:w="1367" w:type="dxa"/>
            <w:tcBorders>
              <w:top w:val="single" w:sz="4" w:space="0" w:color="auto"/>
              <w:left w:val="single" w:sz="4" w:space="0" w:color="auto"/>
              <w:bottom w:val="single" w:sz="4" w:space="0" w:color="auto"/>
              <w:right w:val="single" w:sz="4" w:space="0" w:color="auto"/>
            </w:tcBorders>
            <w:vAlign w:val="center"/>
            <w:hideMark/>
          </w:tcPr>
          <w:p w14:paraId="28E04FCA" w14:textId="77777777" w:rsidR="00962ECE" w:rsidRPr="00953193" w:rsidRDefault="00962ECE" w:rsidP="002C08DB">
            <w:pPr>
              <w:spacing w:before="120" w:after="120" w:line="240" w:lineRule="auto"/>
              <w:ind w:left="-57" w:right="-57"/>
              <w:jc w:val="center"/>
              <w:rPr>
                <w:sz w:val="22"/>
              </w:rPr>
            </w:pPr>
            <w:r w:rsidRPr="00953193">
              <w:rPr>
                <w:iCs/>
                <w:sz w:val="22"/>
              </w:rPr>
              <w:t>Tổng số giờ nắng TB</w:t>
            </w:r>
          </w:p>
        </w:tc>
        <w:tc>
          <w:tcPr>
            <w:tcW w:w="577" w:type="dxa"/>
            <w:tcBorders>
              <w:top w:val="single" w:sz="4" w:space="0" w:color="auto"/>
              <w:left w:val="single" w:sz="4" w:space="0" w:color="auto"/>
              <w:bottom w:val="single" w:sz="4" w:space="0" w:color="auto"/>
              <w:right w:val="single" w:sz="4" w:space="0" w:color="auto"/>
            </w:tcBorders>
            <w:vAlign w:val="center"/>
            <w:hideMark/>
          </w:tcPr>
          <w:p w14:paraId="4061D31F" w14:textId="77777777" w:rsidR="00962ECE" w:rsidRPr="00953193" w:rsidRDefault="00962ECE" w:rsidP="002C08DB">
            <w:pPr>
              <w:spacing w:before="120" w:after="120" w:line="240" w:lineRule="auto"/>
              <w:ind w:left="-83" w:right="-118"/>
              <w:jc w:val="center"/>
              <w:rPr>
                <w:sz w:val="22"/>
              </w:rPr>
            </w:pPr>
            <w:r w:rsidRPr="00953193">
              <w:rPr>
                <w:sz w:val="22"/>
              </w:rPr>
              <w:t>239</w:t>
            </w:r>
          </w:p>
        </w:tc>
        <w:tc>
          <w:tcPr>
            <w:tcW w:w="578" w:type="dxa"/>
            <w:tcBorders>
              <w:top w:val="single" w:sz="4" w:space="0" w:color="auto"/>
              <w:left w:val="single" w:sz="4" w:space="0" w:color="auto"/>
              <w:bottom w:val="single" w:sz="4" w:space="0" w:color="auto"/>
              <w:right w:val="single" w:sz="4" w:space="0" w:color="auto"/>
            </w:tcBorders>
            <w:vAlign w:val="center"/>
            <w:hideMark/>
          </w:tcPr>
          <w:p w14:paraId="03ED24D5" w14:textId="77777777" w:rsidR="00962ECE" w:rsidRPr="00953193" w:rsidRDefault="00962ECE" w:rsidP="002C08DB">
            <w:pPr>
              <w:spacing w:before="120" w:after="120" w:line="240" w:lineRule="auto"/>
              <w:ind w:left="-83" w:right="-118"/>
              <w:jc w:val="center"/>
              <w:rPr>
                <w:sz w:val="22"/>
              </w:rPr>
            </w:pPr>
            <w:r w:rsidRPr="00953193">
              <w:rPr>
                <w:sz w:val="22"/>
              </w:rPr>
              <w:t>249</w:t>
            </w:r>
          </w:p>
        </w:tc>
        <w:tc>
          <w:tcPr>
            <w:tcW w:w="578" w:type="dxa"/>
            <w:tcBorders>
              <w:top w:val="single" w:sz="4" w:space="0" w:color="auto"/>
              <w:left w:val="single" w:sz="4" w:space="0" w:color="auto"/>
              <w:bottom w:val="single" w:sz="4" w:space="0" w:color="auto"/>
              <w:right w:val="single" w:sz="4" w:space="0" w:color="auto"/>
            </w:tcBorders>
            <w:vAlign w:val="center"/>
            <w:hideMark/>
          </w:tcPr>
          <w:p w14:paraId="3BAAA751" w14:textId="77777777" w:rsidR="00962ECE" w:rsidRPr="00953193" w:rsidRDefault="00962ECE" w:rsidP="002C08DB">
            <w:pPr>
              <w:spacing w:before="120" w:after="120" w:line="240" w:lineRule="auto"/>
              <w:ind w:left="-83" w:right="-118"/>
              <w:jc w:val="center"/>
              <w:rPr>
                <w:sz w:val="22"/>
              </w:rPr>
            </w:pPr>
            <w:r w:rsidRPr="00953193">
              <w:rPr>
                <w:sz w:val="22"/>
              </w:rPr>
              <w:t>281</w:t>
            </w:r>
          </w:p>
        </w:tc>
        <w:tc>
          <w:tcPr>
            <w:tcW w:w="578" w:type="dxa"/>
            <w:tcBorders>
              <w:top w:val="single" w:sz="4" w:space="0" w:color="auto"/>
              <w:left w:val="single" w:sz="4" w:space="0" w:color="auto"/>
              <w:bottom w:val="single" w:sz="4" w:space="0" w:color="auto"/>
              <w:right w:val="single" w:sz="4" w:space="0" w:color="auto"/>
            </w:tcBorders>
            <w:vAlign w:val="center"/>
            <w:hideMark/>
          </w:tcPr>
          <w:p w14:paraId="1CE1A126" w14:textId="77777777" w:rsidR="00962ECE" w:rsidRPr="00953193" w:rsidRDefault="00962ECE" w:rsidP="002C08DB">
            <w:pPr>
              <w:spacing w:before="120" w:after="120" w:line="240" w:lineRule="auto"/>
              <w:ind w:left="-83" w:right="-118"/>
              <w:jc w:val="center"/>
              <w:rPr>
                <w:sz w:val="22"/>
              </w:rPr>
            </w:pPr>
            <w:r w:rsidRPr="00953193">
              <w:rPr>
                <w:sz w:val="22"/>
              </w:rPr>
              <w:t>256</w:t>
            </w:r>
          </w:p>
        </w:tc>
        <w:tc>
          <w:tcPr>
            <w:tcW w:w="577" w:type="dxa"/>
            <w:tcBorders>
              <w:top w:val="single" w:sz="4" w:space="0" w:color="auto"/>
              <w:left w:val="single" w:sz="4" w:space="0" w:color="auto"/>
              <w:bottom w:val="single" w:sz="4" w:space="0" w:color="auto"/>
              <w:right w:val="single" w:sz="4" w:space="0" w:color="auto"/>
            </w:tcBorders>
            <w:vAlign w:val="center"/>
            <w:hideMark/>
          </w:tcPr>
          <w:p w14:paraId="16EFF6AA" w14:textId="77777777" w:rsidR="00962ECE" w:rsidRPr="00953193" w:rsidRDefault="00962ECE" w:rsidP="002C08DB">
            <w:pPr>
              <w:spacing w:before="120" w:after="120" w:line="240" w:lineRule="auto"/>
              <w:ind w:left="-83" w:right="-118"/>
              <w:jc w:val="center"/>
              <w:rPr>
                <w:sz w:val="22"/>
              </w:rPr>
            </w:pPr>
            <w:r w:rsidRPr="00953193">
              <w:rPr>
                <w:sz w:val="22"/>
              </w:rPr>
              <w:t>199</w:t>
            </w:r>
          </w:p>
        </w:tc>
        <w:tc>
          <w:tcPr>
            <w:tcW w:w="578" w:type="dxa"/>
            <w:tcBorders>
              <w:top w:val="single" w:sz="4" w:space="0" w:color="auto"/>
              <w:left w:val="single" w:sz="4" w:space="0" w:color="auto"/>
              <w:bottom w:val="single" w:sz="4" w:space="0" w:color="auto"/>
              <w:right w:val="single" w:sz="4" w:space="0" w:color="auto"/>
            </w:tcBorders>
            <w:vAlign w:val="center"/>
            <w:hideMark/>
          </w:tcPr>
          <w:p w14:paraId="0ED692A8" w14:textId="77777777" w:rsidR="00962ECE" w:rsidRPr="00953193" w:rsidRDefault="00962ECE" w:rsidP="002C08DB">
            <w:pPr>
              <w:spacing w:before="120" w:after="120" w:line="240" w:lineRule="auto"/>
              <w:ind w:left="-83" w:right="-118"/>
              <w:jc w:val="center"/>
              <w:rPr>
                <w:sz w:val="22"/>
              </w:rPr>
            </w:pPr>
            <w:r w:rsidRPr="00953193">
              <w:rPr>
                <w:sz w:val="22"/>
              </w:rPr>
              <w:t>166</w:t>
            </w:r>
          </w:p>
        </w:tc>
        <w:tc>
          <w:tcPr>
            <w:tcW w:w="578" w:type="dxa"/>
            <w:tcBorders>
              <w:top w:val="single" w:sz="4" w:space="0" w:color="auto"/>
              <w:left w:val="single" w:sz="4" w:space="0" w:color="auto"/>
              <w:bottom w:val="single" w:sz="4" w:space="0" w:color="auto"/>
              <w:right w:val="single" w:sz="4" w:space="0" w:color="auto"/>
            </w:tcBorders>
            <w:vAlign w:val="center"/>
            <w:hideMark/>
          </w:tcPr>
          <w:p w14:paraId="58C4E1AA" w14:textId="77777777" w:rsidR="00962ECE" w:rsidRPr="00953193" w:rsidRDefault="00962ECE" w:rsidP="002C08DB">
            <w:pPr>
              <w:spacing w:before="120" w:after="120" w:line="240" w:lineRule="auto"/>
              <w:ind w:left="-83" w:right="-118"/>
              <w:jc w:val="center"/>
              <w:rPr>
                <w:sz w:val="22"/>
              </w:rPr>
            </w:pPr>
            <w:r w:rsidRPr="00953193">
              <w:rPr>
                <w:sz w:val="22"/>
              </w:rPr>
              <w:t>177</w:t>
            </w:r>
          </w:p>
        </w:tc>
        <w:tc>
          <w:tcPr>
            <w:tcW w:w="598" w:type="dxa"/>
            <w:tcBorders>
              <w:top w:val="single" w:sz="4" w:space="0" w:color="auto"/>
              <w:left w:val="single" w:sz="4" w:space="0" w:color="auto"/>
              <w:bottom w:val="single" w:sz="4" w:space="0" w:color="auto"/>
              <w:right w:val="single" w:sz="4" w:space="0" w:color="auto"/>
            </w:tcBorders>
            <w:vAlign w:val="center"/>
            <w:hideMark/>
          </w:tcPr>
          <w:p w14:paraId="14121E29" w14:textId="77777777" w:rsidR="00962ECE" w:rsidRPr="00953193" w:rsidRDefault="00962ECE" w:rsidP="002C08DB">
            <w:pPr>
              <w:spacing w:before="120" w:after="120" w:line="240" w:lineRule="auto"/>
              <w:ind w:left="-83" w:right="-118"/>
              <w:jc w:val="center"/>
              <w:rPr>
                <w:sz w:val="22"/>
              </w:rPr>
            </w:pPr>
            <w:r w:rsidRPr="00953193">
              <w:rPr>
                <w:sz w:val="22"/>
              </w:rPr>
              <w:t>174</w:t>
            </w:r>
          </w:p>
        </w:tc>
        <w:tc>
          <w:tcPr>
            <w:tcW w:w="577" w:type="dxa"/>
            <w:tcBorders>
              <w:top w:val="single" w:sz="4" w:space="0" w:color="auto"/>
              <w:left w:val="single" w:sz="4" w:space="0" w:color="auto"/>
              <w:bottom w:val="single" w:sz="4" w:space="0" w:color="auto"/>
              <w:right w:val="single" w:sz="4" w:space="0" w:color="auto"/>
            </w:tcBorders>
            <w:vAlign w:val="center"/>
            <w:hideMark/>
          </w:tcPr>
          <w:p w14:paraId="161BD7D9" w14:textId="77777777" w:rsidR="00962ECE" w:rsidRPr="00953193" w:rsidRDefault="00962ECE" w:rsidP="002C08DB">
            <w:pPr>
              <w:spacing w:before="120" w:after="120" w:line="240" w:lineRule="auto"/>
              <w:ind w:left="-83" w:right="-118"/>
              <w:jc w:val="center"/>
              <w:rPr>
                <w:sz w:val="22"/>
              </w:rPr>
            </w:pPr>
            <w:r w:rsidRPr="00953193">
              <w:rPr>
                <w:sz w:val="22"/>
              </w:rPr>
              <w:t>154</w:t>
            </w:r>
          </w:p>
        </w:tc>
        <w:tc>
          <w:tcPr>
            <w:tcW w:w="578" w:type="dxa"/>
            <w:tcBorders>
              <w:top w:val="single" w:sz="4" w:space="0" w:color="auto"/>
              <w:left w:val="single" w:sz="4" w:space="0" w:color="auto"/>
              <w:bottom w:val="single" w:sz="4" w:space="0" w:color="auto"/>
              <w:right w:val="single" w:sz="4" w:space="0" w:color="auto"/>
            </w:tcBorders>
            <w:vAlign w:val="center"/>
            <w:hideMark/>
          </w:tcPr>
          <w:p w14:paraId="45346836" w14:textId="77777777" w:rsidR="00962ECE" w:rsidRPr="00953193" w:rsidRDefault="00962ECE" w:rsidP="002C08DB">
            <w:pPr>
              <w:spacing w:before="120" w:after="120" w:line="240" w:lineRule="auto"/>
              <w:ind w:left="-83" w:right="-118"/>
              <w:jc w:val="center"/>
              <w:rPr>
                <w:sz w:val="22"/>
              </w:rPr>
            </w:pPr>
            <w:r w:rsidRPr="00953193">
              <w:rPr>
                <w:sz w:val="22"/>
              </w:rPr>
              <w:t>170</w:t>
            </w:r>
          </w:p>
        </w:tc>
        <w:tc>
          <w:tcPr>
            <w:tcW w:w="578" w:type="dxa"/>
            <w:tcBorders>
              <w:top w:val="single" w:sz="4" w:space="0" w:color="auto"/>
              <w:left w:val="single" w:sz="4" w:space="0" w:color="auto"/>
              <w:bottom w:val="single" w:sz="4" w:space="0" w:color="auto"/>
              <w:right w:val="single" w:sz="4" w:space="0" w:color="auto"/>
            </w:tcBorders>
            <w:vAlign w:val="center"/>
            <w:hideMark/>
          </w:tcPr>
          <w:p w14:paraId="068ECB4B" w14:textId="77777777" w:rsidR="00962ECE" w:rsidRPr="00953193" w:rsidRDefault="00962ECE" w:rsidP="002C08DB">
            <w:pPr>
              <w:spacing w:before="120" w:after="120" w:line="240" w:lineRule="auto"/>
              <w:ind w:left="-83" w:right="-118"/>
              <w:jc w:val="center"/>
              <w:rPr>
                <w:sz w:val="22"/>
              </w:rPr>
            </w:pPr>
            <w:r w:rsidRPr="00953193">
              <w:rPr>
                <w:sz w:val="22"/>
              </w:rPr>
              <w:t>198</w:t>
            </w:r>
          </w:p>
        </w:tc>
        <w:tc>
          <w:tcPr>
            <w:tcW w:w="578" w:type="dxa"/>
            <w:tcBorders>
              <w:top w:val="single" w:sz="4" w:space="0" w:color="auto"/>
              <w:left w:val="single" w:sz="4" w:space="0" w:color="auto"/>
              <w:bottom w:val="single" w:sz="4" w:space="0" w:color="auto"/>
              <w:right w:val="single" w:sz="4" w:space="0" w:color="auto"/>
            </w:tcBorders>
            <w:vAlign w:val="center"/>
            <w:hideMark/>
          </w:tcPr>
          <w:p w14:paraId="2F19B066" w14:textId="77777777" w:rsidR="00962ECE" w:rsidRPr="00953193" w:rsidRDefault="00962ECE" w:rsidP="002C08DB">
            <w:pPr>
              <w:spacing w:before="120" w:after="120" w:line="240" w:lineRule="auto"/>
              <w:ind w:left="-83" w:right="-118"/>
              <w:jc w:val="center"/>
              <w:rPr>
                <w:sz w:val="22"/>
              </w:rPr>
            </w:pPr>
            <w:r w:rsidRPr="00953193">
              <w:rPr>
                <w:sz w:val="22"/>
              </w:rPr>
              <w:t>201</w:t>
            </w:r>
          </w:p>
        </w:tc>
        <w:tc>
          <w:tcPr>
            <w:tcW w:w="685" w:type="dxa"/>
            <w:tcBorders>
              <w:top w:val="single" w:sz="4" w:space="0" w:color="auto"/>
              <w:left w:val="single" w:sz="4" w:space="0" w:color="auto"/>
              <w:bottom w:val="single" w:sz="4" w:space="0" w:color="auto"/>
              <w:right w:val="single" w:sz="4" w:space="0" w:color="auto"/>
            </w:tcBorders>
            <w:vAlign w:val="center"/>
            <w:hideMark/>
          </w:tcPr>
          <w:p w14:paraId="0790FCB8" w14:textId="77777777" w:rsidR="00962ECE" w:rsidRPr="00953193" w:rsidRDefault="00962ECE" w:rsidP="002C08DB">
            <w:pPr>
              <w:spacing w:before="120" w:after="120" w:line="240" w:lineRule="auto"/>
              <w:ind w:left="-83" w:right="-118"/>
              <w:jc w:val="center"/>
              <w:rPr>
                <w:b/>
                <w:sz w:val="22"/>
              </w:rPr>
            </w:pPr>
            <w:r w:rsidRPr="00953193">
              <w:rPr>
                <w:b/>
                <w:sz w:val="22"/>
              </w:rPr>
              <w:t>2433</w:t>
            </w:r>
          </w:p>
        </w:tc>
      </w:tr>
      <w:tr w:rsidR="00953193" w:rsidRPr="00953193" w14:paraId="4E34F67C" w14:textId="77777777" w:rsidTr="00962ECE">
        <w:trPr>
          <w:cantSplit/>
          <w:trHeight w:val="535"/>
          <w:jc w:val="right"/>
        </w:trPr>
        <w:tc>
          <w:tcPr>
            <w:tcW w:w="1367" w:type="dxa"/>
            <w:tcBorders>
              <w:top w:val="single" w:sz="4" w:space="0" w:color="auto"/>
              <w:left w:val="single" w:sz="4" w:space="0" w:color="auto"/>
              <w:bottom w:val="single" w:sz="4" w:space="0" w:color="auto"/>
              <w:right w:val="single" w:sz="4" w:space="0" w:color="auto"/>
            </w:tcBorders>
            <w:vAlign w:val="center"/>
            <w:hideMark/>
          </w:tcPr>
          <w:p w14:paraId="72200409" w14:textId="77777777" w:rsidR="00962ECE" w:rsidRPr="00953193" w:rsidRDefault="00962ECE" w:rsidP="002C08DB">
            <w:pPr>
              <w:spacing w:before="120" w:after="120" w:line="240" w:lineRule="auto"/>
              <w:ind w:left="-57" w:right="-57"/>
              <w:jc w:val="center"/>
              <w:rPr>
                <w:iCs/>
                <w:sz w:val="22"/>
              </w:rPr>
            </w:pPr>
            <w:r w:rsidRPr="00953193">
              <w:rPr>
                <w:iCs/>
                <w:sz w:val="22"/>
              </w:rPr>
              <w:t>Số giờ nắng lớn nhất ngày</w:t>
            </w:r>
          </w:p>
        </w:tc>
        <w:tc>
          <w:tcPr>
            <w:tcW w:w="577" w:type="dxa"/>
            <w:tcBorders>
              <w:top w:val="single" w:sz="4" w:space="0" w:color="auto"/>
              <w:left w:val="single" w:sz="4" w:space="0" w:color="auto"/>
              <w:bottom w:val="single" w:sz="4" w:space="0" w:color="auto"/>
              <w:right w:val="single" w:sz="4" w:space="0" w:color="auto"/>
            </w:tcBorders>
            <w:vAlign w:val="center"/>
            <w:hideMark/>
          </w:tcPr>
          <w:p w14:paraId="5147C60E" w14:textId="77777777" w:rsidR="00962ECE" w:rsidRPr="00953193" w:rsidRDefault="00962ECE" w:rsidP="002C08DB">
            <w:pPr>
              <w:spacing w:before="120" w:after="120" w:line="240" w:lineRule="auto"/>
              <w:ind w:left="-83" w:right="-118"/>
              <w:jc w:val="center"/>
              <w:rPr>
                <w:sz w:val="22"/>
              </w:rPr>
            </w:pPr>
            <w:r w:rsidRPr="00953193">
              <w:rPr>
                <w:sz w:val="22"/>
              </w:rPr>
              <w:t>11,2</w:t>
            </w:r>
          </w:p>
        </w:tc>
        <w:tc>
          <w:tcPr>
            <w:tcW w:w="578" w:type="dxa"/>
            <w:tcBorders>
              <w:top w:val="single" w:sz="4" w:space="0" w:color="auto"/>
              <w:left w:val="single" w:sz="4" w:space="0" w:color="auto"/>
              <w:bottom w:val="single" w:sz="4" w:space="0" w:color="auto"/>
              <w:right w:val="single" w:sz="4" w:space="0" w:color="auto"/>
            </w:tcBorders>
            <w:vAlign w:val="center"/>
            <w:hideMark/>
          </w:tcPr>
          <w:p w14:paraId="4985D96F" w14:textId="77777777" w:rsidR="00962ECE" w:rsidRPr="00953193" w:rsidRDefault="00962ECE" w:rsidP="002C08DB">
            <w:pPr>
              <w:spacing w:before="120" w:after="120" w:line="240" w:lineRule="auto"/>
              <w:ind w:left="-83" w:right="-118"/>
              <w:jc w:val="center"/>
              <w:rPr>
                <w:sz w:val="22"/>
              </w:rPr>
            </w:pPr>
            <w:r w:rsidRPr="00953193">
              <w:rPr>
                <w:sz w:val="22"/>
              </w:rPr>
              <w:t>11,4</w:t>
            </w:r>
          </w:p>
        </w:tc>
        <w:tc>
          <w:tcPr>
            <w:tcW w:w="578" w:type="dxa"/>
            <w:tcBorders>
              <w:top w:val="single" w:sz="4" w:space="0" w:color="auto"/>
              <w:left w:val="single" w:sz="4" w:space="0" w:color="auto"/>
              <w:bottom w:val="single" w:sz="4" w:space="0" w:color="auto"/>
              <w:right w:val="single" w:sz="4" w:space="0" w:color="auto"/>
            </w:tcBorders>
            <w:vAlign w:val="center"/>
            <w:hideMark/>
          </w:tcPr>
          <w:p w14:paraId="2EF342B4" w14:textId="77777777" w:rsidR="00962ECE" w:rsidRPr="00953193" w:rsidRDefault="00962ECE" w:rsidP="002C08DB">
            <w:pPr>
              <w:spacing w:before="120" w:after="120" w:line="240" w:lineRule="auto"/>
              <w:ind w:left="-83" w:right="-118"/>
              <w:jc w:val="center"/>
              <w:rPr>
                <w:sz w:val="22"/>
              </w:rPr>
            </w:pPr>
            <w:r w:rsidRPr="00953193">
              <w:rPr>
                <w:sz w:val="22"/>
              </w:rPr>
              <w:t>11,6</w:t>
            </w:r>
          </w:p>
        </w:tc>
        <w:tc>
          <w:tcPr>
            <w:tcW w:w="578" w:type="dxa"/>
            <w:tcBorders>
              <w:top w:val="single" w:sz="4" w:space="0" w:color="auto"/>
              <w:left w:val="single" w:sz="4" w:space="0" w:color="auto"/>
              <w:bottom w:val="single" w:sz="4" w:space="0" w:color="auto"/>
              <w:right w:val="single" w:sz="4" w:space="0" w:color="auto"/>
            </w:tcBorders>
            <w:vAlign w:val="center"/>
            <w:hideMark/>
          </w:tcPr>
          <w:p w14:paraId="4552C2E4" w14:textId="77777777" w:rsidR="00962ECE" w:rsidRPr="00953193" w:rsidRDefault="00962ECE" w:rsidP="002C08DB">
            <w:pPr>
              <w:spacing w:before="120" w:after="120" w:line="240" w:lineRule="auto"/>
              <w:ind w:left="-83" w:right="-118"/>
              <w:jc w:val="center"/>
              <w:rPr>
                <w:sz w:val="22"/>
              </w:rPr>
            </w:pPr>
            <w:r w:rsidRPr="00953193">
              <w:rPr>
                <w:sz w:val="22"/>
              </w:rPr>
              <w:t>11,9</w:t>
            </w:r>
          </w:p>
        </w:tc>
        <w:tc>
          <w:tcPr>
            <w:tcW w:w="577" w:type="dxa"/>
            <w:tcBorders>
              <w:top w:val="single" w:sz="4" w:space="0" w:color="auto"/>
              <w:left w:val="single" w:sz="4" w:space="0" w:color="auto"/>
              <w:bottom w:val="single" w:sz="4" w:space="0" w:color="auto"/>
              <w:right w:val="single" w:sz="4" w:space="0" w:color="auto"/>
            </w:tcBorders>
            <w:vAlign w:val="center"/>
            <w:hideMark/>
          </w:tcPr>
          <w:p w14:paraId="130B73F5" w14:textId="77777777" w:rsidR="00962ECE" w:rsidRPr="00953193" w:rsidRDefault="00962ECE" w:rsidP="002C08DB">
            <w:pPr>
              <w:spacing w:before="120" w:after="120" w:line="240" w:lineRule="auto"/>
              <w:ind w:left="-83" w:right="-118"/>
              <w:jc w:val="center"/>
              <w:rPr>
                <w:sz w:val="22"/>
              </w:rPr>
            </w:pPr>
            <w:r w:rsidRPr="00953193">
              <w:rPr>
                <w:sz w:val="22"/>
              </w:rPr>
              <w:t>11,4</w:t>
            </w:r>
          </w:p>
        </w:tc>
        <w:tc>
          <w:tcPr>
            <w:tcW w:w="578" w:type="dxa"/>
            <w:tcBorders>
              <w:top w:val="single" w:sz="4" w:space="0" w:color="auto"/>
              <w:left w:val="single" w:sz="4" w:space="0" w:color="auto"/>
              <w:bottom w:val="single" w:sz="4" w:space="0" w:color="auto"/>
              <w:right w:val="single" w:sz="4" w:space="0" w:color="auto"/>
            </w:tcBorders>
            <w:vAlign w:val="center"/>
            <w:hideMark/>
          </w:tcPr>
          <w:p w14:paraId="396C2A4A" w14:textId="77777777" w:rsidR="00962ECE" w:rsidRPr="00953193" w:rsidRDefault="00962ECE" w:rsidP="002C08DB">
            <w:pPr>
              <w:spacing w:before="120" w:after="120" w:line="240" w:lineRule="auto"/>
              <w:ind w:left="-83" w:right="-118"/>
              <w:jc w:val="center"/>
              <w:rPr>
                <w:sz w:val="22"/>
              </w:rPr>
            </w:pPr>
            <w:r w:rsidRPr="00953193">
              <w:rPr>
                <w:sz w:val="22"/>
              </w:rPr>
              <w:t>11,5</w:t>
            </w:r>
          </w:p>
        </w:tc>
        <w:tc>
          <w:tcPr>
            <w:tcW w:w="578" w:type="dxa"/>
            <w:tcBorders>
              <w:top w:val="single" w:sz="4" w:space="0" w:color="auto"/>
              <w:left w:val="single" w:sz="4" w:space="0" w:color="auto"/>
              <w:bottom w:val="single" w:sz="4" w:space="0" w:color="auto"/>
              <w:right w:val="single" w:sz="4" w:space="0" w:color="auto"/>
            </w:tcBorders>
            <w:vAlign w:val="center"/>
            <w:hideMark/>
          </w:tcPr>
          <w:p w14:paraId="059F19C6" w14:textId="77777777" w:rsidR="00962ECE" w:rsidRPr="00953193" w:rsidRDefault="00962ECE" w:rsidP="002C08DB">
            <w:pPr>
              <w:spacing w:before="120" w:after="120" w:line="240" w:lineRule="auto"/>
              <w:ind w:left="-83" w:right="-118"/>
              <w:jc w:val="center"/>
              <w:rPr>
                <w:sz w:val="22"/>
              </w:rPr>
            </w:pPr>
            <w:r w:rsidRPr="00953193">
              <w:rPr>
                <w:sz w:val="22"/>
              </w:rPr>
              <w:t>11,5</w:t>
            </w:r>
          </w:p>
        </w:tc>
        <w:tc>
          <w:tcPr>
            <w:tcW w:w="598" w:type="dxa"/>
            <w:tcBorders>
              <w:top w:val="single" w:sz="4" w:space="0" w:color="auto"/>
              <w:left w:val="single" w:sz="4" w:space="0" w:color="auto"/>
              <w:bottom w:val="single" w:sz="4" w:space="0" w:color="auto"/>
              <w:right w:val="single" w:sz="4" w:space="0" w:color="auto"/>
            </w:tcBorders>
            <w:vAlign w:val="center"/>
            <w:hideMark/>
          </w:tcPr>
          <w:p w14:paraId="43AC7FF2" w14:textId="77777777" w:rsidR="00962ECE" w:rsidRPr="00953193" w:rsidRDefault="00962ECE" w:rsidP="002C08DB">
            <w:pPr>
              <w:spacing w:before="120" w:after="120" w:line="240" w:lineRule="auto"/>
              <w:ind w:left="-83" w:right="-118"/>
              <w:jc w:val="center"/>
              <w:rPr>
                <w:sz w:val="22"/>
              </w:rPr>
            </w:pPr>
            <w:r w:rsidRPr="00953193">
              <w:rPr>
                <w:sz w:val="22"/>
              </w:rPr>
              <w:t>11,7</w:t>
            </w:r>
          </w:p>
        </w:tc>
        <w:tc>
          <w:tcPr>
            <w:tcW w:w="577" w:type="dxa"/>
            <w:tcBorders>
              <w:top w:val="single" w:sz="4" w:space="0" w:color="auto"/>
              <w:left w:val="single" w:sz="4" w:space="0" w:color="auto"/>
              <w:bottom w:val="single" w:sz="4" w:space="0" w:color="auto"/>
              <w:right w:val="single" w:sz="4" w:space="0" w:color="auto"/>
            </w:tcBorders>
            <w:vAlign w:val="center"/>
            <w:hideMark/>
          </w:tcPr>
          <w:p w14:paraId="4BB53789" w14:textId="77777777" w:rsidR="00962ECE" w:rsidRPr="00953193" w:rsidRDefault="00962ECE" w:rsidP="002C08DB">
            <w:pPr>
              <w:spacing w:before="120" w:after="120" w:line="240" w:lineRule="auto"/>
              <w:ind w:left="-83" w:right="-118"/>
              <w:jc w:val="center"/>
              <w:rPr>
                <w:sz w:val="22"/>
              </w:rPr>
            </w:pPr>
            <w:r w:rsidRPr="00953193">
              <w:rPr>
                <w:sz w:val="22"/>
              </w:rPr>
              <w:t>11,2</w:t>
            </w:r>
          </w:p>
        </w:tc>
        <w:tc>
          <w:tcPr>
            <w:tcW w:w="578" w:type="dxa"/>
            <w:tcBorders>
              <w:top w:val="single" w:sz="4" w:space="0" w:color="auto"/>
              <w:left w:val="single" w:sz="4" w:space="0" w:color="auto"/>
              <w:bottom w:val="single" w:sz="4" w:space="0" w:color="auto"/>
              <w:right w:val="single" w:sz="4" w:space="0" w:color="auto"/>
            </w:tcBorders>
            <w:vAlign w:val="center"/>
            <w:hideMark/>
          </w:tcPr>
          <w:p w14:paraId="02206DB2" w14:textId="77777777" w:rsidR="00962ECE" w:rsidRPr="00953193" w:rsidRDefault="00962ECE" w:rsidP="002C08DB">
            <w:pPr>
              <w:spacing w:before="120" w:after="120" w:line="240" w:lineRule="auto"/>
              <w:ind w:left="-83" w:right="-118"/>
              <w:jc w:val="center"/>
              <w:rPr>
                <w:sz w:val="22"/>
              </w:rPr>
            </w:pPr>
            <w:r w:rsidRPr="00953193">
              <w:rPr>
                <w:sz w:val="22"/>
              </w:rPr>
              <w:t>11,3</w:t>
            </w:r>
          </w:p>
        </w:tc>
        <w:tc>
          <w:tcPr>
            <w:tcW w:w="578" w:type="dxa"/>
            <w:tcBorders>
              <w:top w:val="single" w:sz="4" w:space="0" w:color="auto"/>
              <w:left w:val="single" w:sz="4" w:space="0" w:color="auto"/>
              <w:bottom w:val="single" w:sz="4" w:space="0" w:color="auto"/>
              <w:right w:val="single" w:sz="4" w:space="0" w:color="auto"/>
            </w:tcBorders>
            <w:vAlign w:val="center"/>
            <w:hideMark/>
          </w:tcPr>
          <w:p w14:paraId="311D00DC" w14:textId="77777777" w:rsidR="00962ECE" w:rsidRPr="00953193" w:rsidRDefault="00962ECE" w:rsidP="002C08DB">
            <w:pPr>
              <w:spacing w:before="120" w:after="120" w:line="240" w:lineRule="auto"/>
              <w:ind w:left="-83" w:right="-118"/>
              <w:jc w:val="center"/>
              <w:rPr>
                <w:sz w:val="22"/>
              </w:rPr>
            </w:pPr>
            <w:r w:rsidRPr="00953193">
              <w:rPr>
                <w:sz w:val="22"/>
              </w:rPr>
              <w:t>11,1</w:t>
            </w:r>
          </w:p>
        </w:tc>
        <w:tc>
          <w:tcPr>
            <w:tcW w:w="578" w:type="dxa"/>
            <w:tcBorders>
              <w:top w:val="single" w:sz="4" w:space="0" w:color="auto"/>
              <w:left w:val="single" w:sz="4" w:space="0" w:color="auto"/>
              <w:bottom w:val="single" w:sz="4" w:space="0" w:color="auto"/>
              <w:right w:val="single" w:sz="4" w:space="0" w:color="auto"/>
            </w:tcBorders>
            <w:vAlign w:val="center"/>
            <w:hideMark/>
          </w:tcPr>
          <w:p w14:paraId="40B6BE6F" w14:textId="77777777" w:rsidR="00962ECE" w:rsidRPr="00953193" w:rsidRDefault="00962ECE" w:rsidP="002C08DB">
            <w:pPr>
              <w:spacing w:before="120" w:after="120" w:line="240" w:lineRule="auto"/>
              <w:ind w:left="-83" w:right="-118"/>
              <w:jc w:val="center"/>
              <w:rPr>
                <w:sz w:val="22"/>
              </w:rPr>
            </w:pPr>
            <w:r w:rsidRPr="00953193">
              <w:rPr>
                <w:sz w:val="22"/>
              </w:rPr>
              <w:t>11,2</w:t>
            </w:r>
          </w:p>
        </w:tc>
        <w:tc>
          <w:tcPr>
            <w:tcW w:w="685" w:type="dxa"/>
            <w:tcBorders>
              <w:top w:val="single" w:sz="4" w:space="0" w:color="auto"/>
              <w:left w:val="single" w:sz="4" w:space="0" w:color="auto"/>
              <w:bottom w:val="single" w:sz="4" w:space="0" w:color="auto"/>
              <w:right w:val="single" w:sz="4" w:space="0" w:color="auto"/>
            </w:tcBorders>
            <w:vAlign w:val="center"/>
            <w:hideMark/>
          </w:tcPr>
          <w:p w14:paraId="3DB46FE2" w14:textId="77777777" w:rsidR="00962ECE" w:rsidRPr="00953193" w:rsidRDefault="00962ECE" w:rsidP="002C08DB">
            <w:pPr>
              <w:spacing w:before="120" w:after="120" w:line="240" w:lineRule="auto"/>
              <w:ind w:left="-83" w:right="-118"/>
              <w:jc w:val="center"/>
              <w:rPr>
                <w:b/>
                <w:sz w:val="22"/>
              </w:rPr>
            </w:pPr>
            <w:r w:rsidRPr="00953193">
              <w:rPr>
                <w:b/>
                <w:sz w:val="22"/>
              </w:rPr>
              <w:t>11,9</w:t>
            </w:r>
          </w:p>
        </w:tc>
      </w:tr>
    </w:tbl>
    <w:p w14:paraId="60E0D487" w14:textId="77777777" w:rsidR="00962ECE" w:rsidRPr="00953193" w:rsidRDefault="00962ECE" w:rsidP="002C08DB">
      <w:pPr>
        <w:spacing w:before="120" w:after="120" w:line="240" w:lineRule="auto"/>
        <w:jc w:val="right"/>
        <w:rPr>
          <w:rFonts w:eastAsia="Times New Roman"/>
          <w:i/>
          <w:sz w:val="22"/>
          <w:lang w:val="en-US" w:bidi="en-US"/>
        </w:rPr>
      </w:pPr>
      <w:r w:rsidRPr="00953193">
        <w:rPr>
          <w:rFonts w:eastAsia="Times New Roman"/>
          <w:i/>
          <w:sz w:val="22"/>
          <w:lang w:bidi="en-US"/>
        </w:rPr>
        <w:t xml:space="preserve">Nguồn: </w:t>
      </w:r>
      <w:r w:rsidRPr="00953193">
        <w:rPr>
          <w:rFonts w:eastAsia="Times New Roman"/>
          <w:i/>
          <w:sz w:val="22"/>
          <w:lang w:val="en-US" w:bidi="en-US"/>
        </w:rPr>
        <w:t>QCVN 02:2009-BXD</w:t>
      </w:r>
    </w:p>
    <w:p w14:paraId="2C4624F2" w14:textId="348E72F6" w:rsidR="00962ECE" w:rsidRPr="00953193" w:rsidRDefault="00EA0810" w:rsidP="002C08DB">
      <w:pPr>
        <w:pStyle w:val="Heading5"/>
      </w:pPr>
      <w:r w:rsidRPr="00953193">
        <w:t xml:space="preserve">2.1.1.2.7 </w:t>
      </w:r>
      <w:r w:rsidR="00962ECE" w:rsidRPr="00953193">
        <w:t>Dông sét</w:t>
      </w:r>
    </w:p>
    <w:p w14:paraId="1A0432F4" w14:textId="77777777" w:rsidR="00962ECE" w:rsidRPr="00953193" w:rsidRDefault="00962ECE" w:rsidP="002C08DB">
      <w:pPr>
        <w:pStyle w:val="NDUNG1"/>
        <w:spacing w:line="240" w:lineRule="auto"/>
        <w:rPr>
          <w:lang w:val="pt-BR"/>
        </w:rPr>
      </w:pPr>
      <w:r w:rsidRPr="00953193">
        <w:rPr>
          <w:lang w:val="pt-BR"/>
        </w:rPr>
        <w:t>Mật độ sét đánh tại khu vực công trình: 10,9 lần/km</w:t>
      </w:r>
      <w:r w:rsidRPr="00953193">
        <w:rPr>
          <w:vertAlign w:val="superscript"/>
          <w:lang w:val="pt-BR"/>
        </w:rPr>
        <w:t>2</w:t>
      </w:r>
      <w:r w:rsidRPr="00953193">
        <w:rPr>
          <w:lang w:val="pt-BR"/>
        </w:rPr>
        <w:t>/năm ( Duyên Hải).</w:t>
      </w:r>
    </w:p>
    <w:p w14:paraId="2E2388B8" w14:textId="77777777" w:rsidR="00962ECE" w:rsidRPr="00953193" w:rsidRDefault="00962ECE" w:rsidP="002C08DB">
      <w:pPr>
        <w:pStyle w:val="NDUNG1"/>
        <w:spacing w:line="240" w:lineRule="auto"/>
        <w:rPr>
          <w:lang w:val="pt-BR"/>
        </w:rPr>
      </w:pPr>
      <w:r w:rsidRPr="00953193">
        <w:rPr>
          <w:lang w:val="pt-BR"/>
        </w:rPr>
        <w:t>Số ngày có dông trung bình năm: 119 ngày (Trà Vinh).</w:t>
      </w:r>
    </w:p>
    <w:p w14:paraId="2440B8A9" w14:textId="77777777" w:rsidR="00962ECE" w:rsidRPr="00953193" w:rsidRDefault="00962ECE" w:rsidP="002C08DB">
      <w:pPr>
        <w:pStyle w:val="NDUNG1"/>
        <w:spacing w:line="240" w:lineRule="auto"/>
        <w:rPr>
          <w:lang w:val="pt-BR"/>
        </w:rPr>
      </w:pPr>
      <w:r w:rsidRPr="00953193">
        <w:rPr>
          <w:lang w:val="pt-BR"/>
        </w:rPr>
        <w:t xml:space="preserve">Số ngày có dông trung bình nhiều năm tại trạm Ba Tri được trình bày trong bảng sau: </w:t>
      </w:r>
    </w:p>
    <w:p w14:paraId="7A315F98" w14:textId="77777777" w:rsidR="007050F3" w:rsidRPr="00953193" w:rsidRDefault="007050F3">
      <w:pPr>
        <w:spacing w:after="160" w:line="259" w:lineRule="auto"/>
        <w:jc w:val="left"/>
        <w:rPr>
          <w:b/>
          <w:iCs/>
          <w:sz w:val="22"/>
          <w:szCs w:val="18"/>
        </w:rPr>
      </w:pPr>
      <w:bookmarkStart w:id="338" w:name="_Toc96006268"/>
      <w:r w:rsidRPr="00953193">
        <w:rPr>
          <w:b/>
          <w:i/>
          <w:sz w:val="22"/>
        </w:rPr>
        <w:br w:type="page"/>
      </w:r>
    </w:p>
    <w:p w14:paraId="61F8FF9D" w14:textId="3717FD18" w:rsidR="00962ECE" w:rsidRPr="00953193" w:rsidRDefault="007416A5" w:rsidP="002C08DB">
      <w:pPr>
        <w:pStyle w:val="Caption"/>
        <w:spacing w:before="120" w:after="120"/>
        <w:jc w:val="center"/>
        <w:rPr>
          <w:b/>
          <w:i w:val="0"/>
          <w:color w:val="auto"/>
          <w:sz w:val="22"/>
          <w:lang w:val="en-US"/>
        </w:rPr>
      </w:pPr>
      <w:bookmarkStart w:id="339" w:name="_Toc103926409"/>
      <w:r w:rsidRPr="00953193">
        <w:rPr>
          <w:b/>
          <w:i w:val="0"/>
          <w:color w:val="auto"/>
          <w:sz w:val="22"/>
        </w:rPr>
        <w:lastRenderedPageBreak/>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12</w:t>
      </w:r>
      <w:r w:rsidRPr="00953193">
        <w:rPr>
          <w:b/>
          <w:i w:val="0"/>
          <w:color w:val="auto"/>
          <w:sz w:val="22"/>
        </w:rPr>
        <w:fldChar w:fldCharType="end"/>
      </w:r>
      <w:r w:rsidR="00962ECE" w:rsidRPr="00953193">
        <w:rPr>
          <w:b/>
          <w:i w:val="0"/>
          <w:color w:val="auto"/>
          <w:sz w:val="22"/>
        </w:rPr>
        <w:t>: Số ngày có dông trung bình trạm khí tượng Ba Tri (thời kỳ 1995-2019)</w:t>
      </w:r>
      <w:bookmarkEnd w:id="338"/>
      <w:bookmarkEnd w:id="339"/>
    </w:p>
    <w:p w14:paraId="28730A2B" w14:textId="77777777" w:rsidR="00962ECE" w:rsidRPr="00953193" w:rsidRDefault="00962ECE" w:rsidP="002C08DB">
      <w:pPr>
        <w:spacing w:before="120" w:after="120" w:line="240" w:lineRule="auto"/>
        <w:jc w:val="right"/>
        <w:rPr>
          <w:i/>
          <w:sz w:val="22"/>
          <w:lang w:val="en-US"/>
        </w:rPr>
      </w:pPr>
      <w:r w:rsidRPr="00953193">
        <w:rPr>
          <w:i/>
          <w:sz w:val="22"/>
        </w:rPr>
        <w:t xml:space="preserve">Đơn vị: </w:t>
      </w:r>
      <w:r w:rsidRPr="00953193">
        <w:rPr>
          <w:i/>
          <w:sz w:val="22"/>
          <w:lang w:val="en-US"/>
        </w:rPr>
        <w:t>ngày</w:t>
      </w:r>
    </w:p>
    <w:tbl>
      <w:tblPr>
        <w:tblW w:w="900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1"/>
        <w:gridCol w:w="630"/>
        <w:gridCol w:w="540"/>
        <w:gridCol w:w="630"/>
        <w:gridCol w:w="540"/>
        <w:gridCol w:w="630"/>
        <w:gridCol w:w="630"/>
        <w:gridCol w:w="630"/>
        <w:gridCol w:w="630"/>
        <w:gridCol w:w="630"/>
        <w:gridCol w:w="678"/>
        <w:gridCol w:w="593"/>
        <w:gridCol w:w="594"/>
        <w:gridCol w:w="654"/>
      </w:tblGrid>
      <w:tr w:rsidR="00953193" w:rsidRPr="00953193" w14:paraId="58FFBBDB" w14:textId="77777777" w:rsidTr="00962ECE">
        <w:trPr>
          <w:cantSplit/>
          <w:trHeight w:val="242"/>
          <w:jc w:val="right"/>
        </w:trPr>
        <w:tc>
          <w:tcPr>
            <w:tcW w:w="990" w:type="dxa"/>
            <w:tcBorders>
              <w:top w:val="single" w:sz="4" w:space="0" w:color="auto"/>
              <w:left w:val="single" w:sz="4" w:space="0" w:color="auto"/>
              <w:bottom w:val="single" w:sz="4" w:space="0" w:color="auto"/>
              <w:right w:val="single" w:sz="4" w:space="0" w:color="auto"/>
            </w:tcBorders>
            <w:vAlign w:val="center"/>
            <w:hideMark/>
          </w:tcPr>
          <w:p w14:paraId="6059EF2F" w14:textId="77777777" w:rsidR="00962ECE" w:rsidRPr="00953193" w:rsidRDefault="00962ECE" w:rsidP="002C08DB">
            <w:pPr>
              <w:spacing w:before="120" w:after="120" w:line="240" w:lineRule="auto"/>
              <w:ind w:left="-57" w:right="-57"/>
              <w:jc w:val="center"/>
              <w:rPr>
                <w:b/>
                <w:sz w:val="22"/>
              </w:rPr>
            </w:pPr>
            <w:r w:rsidRPr="00953193">
              <w:rPr>
                <w:b/>
                <w:sz w:val="22"/>
              </w:rPr>
              <w:t>Tháng</w:t>
            </w:r>
          </w:p>
        </w:tc>
        <w:tc>
          <w:tcPr>
            <w:tcW w:w="630" w:type="dxa"/>
            <w:tcBorders>
              <w:top w:val="single" w:sz="4" w:space="0" w:color="auto"/>
              <w:left w:val="single" w:sz="4" w:space="0" w:color="auto"/>
              <w:bottom w:val="single" w:sz="4" w:space="0" w:color="auto"/>
              <w:right w:val="single" w:sz="4" w:space="0" w:color="auto"/>
            </w:tcBorders>
            <w:vAlign w:val="center"/>
            <w:hideMark/>
          </w:tcPr>
          <w:p w14:paraId="7539B690" w14:textId="77777777" w:rsidR="00962ECE" w:rsidRPr="00953193" w:rsidRDefault="00962ECE" w:rsidP="002C08DB">
            <w:pPr>
              <w:spacing w:before="120" w:after="120" w:line="240" w:lineRule="auto"/>
              <w:jc w:val="center"/>
              <w:rPr>
                <w:b/>
                <w:bCs/>
                <w:sz w:val="22"/>
              </w:rPr>
            </w:pPr>
            <w:r w:rsidRPr="00953193">
              <w:rPr>
                <w:b/>
                <w:bCs/>
                <w:sz w:val="22"/>
              </w:rPr>
              <w:t>1</w:t>
            </w:r>
          </w:p>
        </w:tc>
        <w:tc>
          <w:tcPr>
            <w:tcW w:w="540" w:type="dxa"/>
            <w:tcBorders>
              <w:top w:val="single" w:sz="4" w:space="0" w:color="auto"/>
              <w:left w:val="single" w:sz="4" w:space="0" w:color="auto"/>
              <w:bottom w:val="single" w:sz="4" w:space="0" w:color="auto"/>
              <w:right w:val="single" w:sz="4" w:space="0" w:color="auto"/>
            </w:tcBorders>
            <w:vAlign w:val="center"/>
            <w:hideMark/>
          </w:tcPr>
          <w:p w14:paraId="421DA002" w14:textId="77777777" w:rsidR="00962ECE" w:rsidRPr="00953193" w:rsidRDefault="00962ECE" w:rsidP="002C08DB">
            <w:pPr>
              <w:spacing w:before="120" w:after="120" w:line="240" w:lineRule="auto"/>
              <w:jc w:val="center"/>
              <w:rPr>
                <w:b/>
                <w:bCs/>
                <w:sz w:val="22"/>
              </w:rPr>
            </w:pPr>
            <w:r w:rsidRPr="00953193">
              <w:rPr>
                <w:b/>
                <w:bCs/>
                <w:sz w:val="22"/>
              </w:rPr>
              <w:t>2</w:t>
            </w:r>
          </w:p>
        </w:tc>
        <w:tc>
          <w:tcPr>
            <w:tcW w:w="630" w:type="dxa"/>
            <w:tcBorders>
              <w:top w:val="single" w:sz="4" w:space="0" w:color="auto"/>
              <w:left w:val="single" w:sz="4" w:space="0" w:color="auto"/>
              <w:bottom w:val="single" w:sz="4" w:space="0" w:color="auto"/>
              <w:right w:val="single" w:sz="4" w:space="0" w:color="auto"/>
            </w:tcBorders>
            <w:vAlign w:val="center"/>
            <w:hideMark/>
          </w:tcPr>
          <w:p w14:paraId="05904393" w14:textId="77777777" w:rsidR="00962ECE" w:rsidRPr="00953193" w:rsidRDefault="00962ECE" w:rsidP="002C08DB">
            <w:pPr>
              <w:spacing w:before="120" w:after="120" w:line="240" w:lineRule="auto"/>
              <w:jc w:val="center"/>
              <w:rPr>
                <w:b/>
                <w:bCs/>
                <w:sz w:val="22"/>
              </w:rPr>
            </w:pPr>
            <w:r w:rsidRPr="00953193">
              <w:rPr>
                <w:b/>
                <w:bCs/>
                <w:sz w:val="22"/>
              </w:rPr>
              <w:t>3</w:t>
            </w:r>
          </w:p>
        </w:tc>
        <w:tc>
          <w:tcPr>
            <w:tcW w:w="540" w:type="dxa"/>
            <w:tcBorders>
              <w:top w:val="single" w:sz="4" w:space="0" w:color="auto"/>
              <w:left w:val="single" w:sz="4" w:space="0" w:color="auto"/>
              <w:bottom w:val="single" w:sz="4" w:space="0" w:color="auto"/>
              <w:right w:val="single" w:sz="4" w:space="0" w:color="auto"/>
            </w:tcBorders>
            <w:vAlign w:val="center"/>
            <w:hideMark/>
          </w:tcPr>
          <w:p w14:paraId="0A7CFF86" w14:textId="77777777" w:rsidR="00962ECE" w:rsidRPr="00953193" w:rsidRDefault="00962ECE" w:rsidP="002C08DB">
            <w:pPr>
              <w:spacing w:before="120" w:after="120" w:line="240" w:lineRule="auto"/>
              <w:jc w:val="center"/>
              <w:rPr>
                <w:b/>
                <w:bCs/>
                <w:sz w:val="22"/>
              </w:rPr>
            </w:pPr>
            <w:r w:rsidRPr="00953193">
              <w:rPr>
                <w:b/>
                <w:bCs/>
                <w:sz w:val="22"/>
              </w:rPr>
              <w:t>4</w:t>
            </w:r>
          </w:p>
        </w:tc>
        <w:tc>
          <w:tcPr>
            <w:tcW w:w="630" w:type="dxa"/>
            <w:tcBorders>
              <w:top w:val="single" w:sz="4" w:space="0" w:color="auto"/>
              <w:left w:val="single" w:sz="4" w:space="0" w:color="auto"/>
              <w:bottom w:val="single" w:sz="4" w:space="0" w:color="auto"/>
              <w:right w:val="single" w:sz="4" w:space="0" w:color="auto"/>
            </w:tcBorders>
            <w:vAlign w:val="center"/>
            <w:hideMark/>
          </w:tcPr>
          <w:p w14:paraId="78637618" w14:textId="77777777" w:rsidR="00962ECE" w:rsidRPr="00953193" w:rsidRDefault="00962ECE" w:rsidP="002C08DB">
            <w:pPr>
              <w:spacing w:before="120" w:after="120" w:line="240" w:lineRule="auto"/>
              <w:jc w:val="center"/>
              <w:rPr>
                <w:b/>
                <w:bCs/>
                <w:sz w:val="22"/>
              </w:rPr>
            </w:pPr>
            <w:r w:rsidRPr="00953193">
              <w:rPr>
                <w:b/>
                <w:bCs/>
                <w:sz w:val="22"/>
              </w:rPr>
              <w:t>5</w:t>
            </w:r>
          </w:p>
        </w:tc>
        <w:tc>
          <w:tcPr>
            <w:tcW w:w="630" w:type="dxa"/>
            <w:tcBorders>
              <w:top w:val="single" w:sz="4" w:space="0" w:color="auto"/>
              <w:left w:val="single" w:sz="4" w:space="0" w:color="auto"/>
              <w:bottom w:val="single" w:sz="4" w:space="0" w:color="auto"/>
              <w:right w:val="single" w:sz="4" w:space="0" w:color="auto"/>
            </w:tcBorders>
            <w:vAlign w:val="center"/>
            <w:hideMark/>
          </w:tcPr>
          <w:p w14:paraId="1AB65C53" w14:textId="77777777" w:rsidR="00962ECE" w:rsidRPr="00953193" w:rsidRDefault="00962ECE" w:rsidP="002C08DB">
            <w:pPr>
              <w:spacing w:before="120" w:after="120" w:line="240" w:lineRule="auto"/>
              <w:jc w:val="center"/>
              <w:rPr>
                <w:b/>
                <w:bCs/>
                <w:sz w:val="22"/>
              </w:rPr>
            </w:pPr>
            <w:r w:rsidRPr="00953193">
              <w:rPr>
                <w:b/>
                <w:bCs/>
                <w:sz w:val="22"/>
              </w:rPr>
              <w:t>6</w:t>
            </w:r>
          </w:p>
        </w:tc>
        <w:tc>
          <w:tcPr>
            <w:tcW w:w="630" w:type="dxa"/>
            <w:tcBorders>
              <w:top w:val="single" w:sz="4" w:space="0" w:color="auto"/>
              <w:left w:val="single" w:sz="4" w:space="0" w:color="auto"/>
              <w:bottom w:val="single" w:sz="4" w:space="0" w:color="auto"/>
              <w:right w:val="single" w:sz="4" w:space="0" w:color="auto"/>
            </w:tcBorders>
            <w:vAlign w:val="center"/>
            <w:hideMark/>
          </w:tcPr>
          <w:p w14:paraId="61009B51" w14:textId="77777777" w:rsidR="00962ECE" w:rsidRPr="00953193" w:rsidRDefault="00962ECE" w:rsidP="002C08DB">
            <w:pPr>
              <w:spacing w:before="120" w:after="120" w:line="240" w:lineRule="auto"/>
              <w:jc w:val="center"/>
              <w:rPr>
                <w:b/>
                <w:bCs/>
                <w:sz w:val="22"/>
              </w:rPr>
            </w:pPr>
            <w:r w:rsidRPr="00953193">
              <w:rPr>
                <w:b/>
                <w:bCs/>
                <w:sz w:val="22"/>
              </w:rPr>
              <w:t>7</w:t>
            </w:r>
          </w:p>
        </w:tc>
        <w:tc>
          <w:tcPr>
            <w:tcW w:w="630" w:type="dxa"/>
            <w:tcBorders>
              <w:top w:val="single" w:sz="4" w:space="0" w:color="auto"/>
              <w:left w:val="single" w:sz="4" w:space="0" w:color="auto"/>
              <w:bottom w:val="single" w:sz="4" w:space="0" w:color="auto"/>
              <w:right w:val="single" w:sz="4" w:space="0" w:color="auto"/>
            </w:tcBorders>
            <w:vAlign w:val="center"/>
            <w:hideMark/>
          </w:tcPr>
          <w:p w14:paraId="6F5350FC" w14:textId="77777777" w:rsidR="00962ECE" w:rsidRPr="00953193" w:rsidRDefault="00962ECE" w:rsidP="002C08DB">
            <w:pPr>
              <w:spacing w:before="120" w:after="120" w:line="240" w:lineRule="auto"/>
              <w:jc w:val="center"/>
              <w:rPr>
                <w:b/>
                <w:bCs/>
                <w:sz w:val="22"/>
              </w:rPr>
            </w:pPr>
            <w:r w:rsidRPr="00953193">
              <w:rPr>
                <w:b/>
                <w:bCs/>
                <w:sz w:val="22"/>
              </w:rPr>
              <w:t>8</w:t>
            </w:r>
          </w:p>
        </w:tc>
        <w:tc>
          <w:tcPr>
            <w:tcW w:w="630" w:type="dxa"/>
            <w:tcBorders>
              <w:top w:val="single" w:sz="4" w:space="0" w:color="auto"/>
              <w:left w:val="single" w:sz="4" w:space="0" w:color="auto"/>
              <w:bottom w:val="single" w:sz="4" w:space="0" w:color="auto"/>
              <w:right w:val="single" w:sz="4" w:space="0" w:color="auto"/>
            </w:tcBorders>
            <w:vAlign w:val="center"/>
            <w:hideMark/>
          </w:tcPr>
          <w:p w14:paraId="6A56B63A" w14:textId="77777777" w:rsidR="00962ECE" w:rsidRPr="00953193" w:rsidRDefault="00962ECE" w:rsidP="002C08DB">
            <w:pPr>
              <w:spacing w:before="120" w:after="120" w:line="240" w:lineRule="auto"/>
              <w:jc w:val="center"/>
              <w:rPr>
                <w:b/>
                <w:bCs/>
                <w:sz w:val="22"/>
              </w:rPr>
            </w:pPr>
            <w:r w:rsidRPr="00953193">
              <w:rPr>
                <w:b/>
                <w:bCs/>
                <w:sz w:val="22"/>
              </w:rPr>
              <w:t>9</w:t>
            </w:r>
          </w:p>
        </w:tc>
        <w:tc>
          <w:tcPr>
            <w:tcW w:w="678" w:type="dxa"/>
            <w:tcBorders>
              <w:top w:val="single" w:sz="4" w:space="0" w:color="auto"/>
              <w:left w:val="single" w:sz="4" w:space="0" w:color="auto"/>
              <w:bottom w:val="single" w:sz="4" w:space="0" w:color="auto"/>
              <w:right w:val="single" w:sz="4" w:space="0" w:color="auto"/>
            </w:tcBorders>
            <w:vAlign w:val="center"/>
            <w:hideMark/>
          </w:tcPr>
          <w:p w14:paraId="1B99B174" w14:textId="77777777" w:rsidR="00962ECE" w:rsidRPr="00953193" w:rsidRDefault="00962ECE" w:rsidP="002C08DB">
            <w:pPr>
              <w:spacing w:before="120" w:after="120" w:line="240" w:lineRule="auto"/>
              <w:jc w:val="center"/>
              <w:rPr>
                <w:b/>
                <w:bCs/>
                <w:sz w:val="22"/>
              </w:rPr>
            </w:pPr>
            <w:r w:rsidRPr="00953193">
              <w:rPr>
                <w:b/>
                <w:bCs/>
                <w:sz w:val="22"/>
              </w:rPr>
              <w:t>10</w:t>
            </w:r>
          </w:p>
        </w:tc>
        <w:tc>
          <w:tcPr>
            <w:tcW w:w="593" w:type="dxa"/>
            <w:tcBorders>
              <w:top w:val="single" w:sz="4" w:space="0" w:color="auto"/>
              <w:left w:val="single" w:sz="4" w:space="0" w:color="auto"/>
              <w:bottom w:val="single" w:sz="4" w:space="0" w:color="auto"/>
              <w:right w:val="single" w:sz="4" w:space="0" w:color="auto"/>
            </w:tcBorders>
            <w:vAlign w:val="center"/>
            <w:hideMark/>
          </w:tcPr>
          <w:p w14:paraId="72397592" w14:textId="77777777" w:rsidR="00962ECE" w:rsidRPr="00953193" w:rsidRDefault="00962ECE" w:rsidP="002C08DB">
            <w:pPr>
              <w:spacing w:before="120" w:after="120" w:line="240" w:lineRule="auto"/>
              <w:jc w:val="center"/>
              <w:rPr>
                <w:b/>
                <w:bCs/>
                <w:sz w:val="22"/>
              </w:rPr>
            </w:pPr>
            <w:r w:rsidRPr="00953193">
              <w:rPr>
                <w:b/>
                <w:bCs/>
                <w:sz w:val="22"/>
              </w:rPr>
              <w:t>11</w:t>
            </w:r>
          </w:p>
        </w:tc>
        <w:tc>
          <w:tcPr>
            <w:tcW w:w="594" w:type="dxa"/>
            <w:tcBorders>
              <w:top w:val="single" w:sz="4" w:space="0" w:color="auto"/>
              <w:left w:val="single" w:sz="4" w:space="0" w:color="auto"/>
              <w:bottom w:val="single" w:sz="4" w:space="0" w:color="auto"/>
              <w:right w:val="single" w:sz="4" w:space="0" w:color="auto"/>
            </w:tcBorders>
            <w:vAlign w:val="center"/>
            <w:hideMark/>
          </w:tcPr>
          <w:p w14:paraId="2160585A" w14:textId="77777777" w:rsidR="00962ECE" w:rsidRPr="00953193" w:rsidRDefault="00962ECE" w:rsidP="002C08DB">
            <w:pPr>
              <w:spacing w:before="120" w:after="120" w:line="240" w:lineRule="auto"/>
              <w:jc w:val="center"/>
              <w:rPr>
                <w:b/>
                <w:bCs/>
                <w:sz w:val="22"/>
              </w:rPr>
            </w:pPr>
            <w:r w:rsidRPr="00953193">
              <w:rPr>
                <w:b/>
                <w:bCs/>
                <w:sz w:val="22"/>
              </w:rPr>
              <w:t>12</w:t>
            </w:r>
          </w:p>
        </w:tc>
        <w:tc>
          <w:tcPr>
            <w:tcW w:w="654" w:type="dxa"/>
            <w:tcBorders>
              <w:top w:val="single" w:sz="4" w:space="0" w:color="auto"/>
              <w:left w:val="single" w:sz="4" w:space="0" w:color="auto"/>
              <w:bottom w:val="single" w:sz="4" w:space="0" w:color="auto"/>
              <w:right w:val="single" w:sz="4" w:space="0" w:color="auto"/>
            </w:tcBorders>
            <w:vAlign w:val="center"/>
            <w:hideMark/>
          </w:tcPr>
          <w:p w14:paraId="082A4758" w14:textId="77777777" w:rsidR="00962ECE" w:rsidRPr="00953193" w:rsidRDefault="00962ECE" w:rsidP="002C08DB">
            <w:pPr>
              <w:spacing w:before="120" w:after="120" w:line="240" w:lineRule="auto"/>
              <w:ind w:left="-96" w:right="-57"/>
              <w:jc w:val="center"/>
              <w:rPr>
                <w:b/>
                <w:sz w:val="22"/>
              </w:rPr>
            </w:pPr>
            <w:r w:rsidRPr="00953193">
              <w:rPr>
                <w:b/>
                <w:sz w:val="22"/>
              </w:rPr>
              <w:t>Năm</w:t>
            </w:r>
          </w:p>
        </w:tc>
      </w:tr>
      <w:tr w:rsidR="00962ECE" w:rsidRPr="00953193" w14:paraId="3198CC3F" w14:textId="77777777" w:rsidTr="00962ECE">
        <w:trPr>
          <w:cantSplit/>
          <w:trHeight w:val="290"/>
          <w:jc w:val="right"/>
        </w:trPr>
        <w:tc>
          <w:tcPr>
            <w:tcW w:w="990" w:type="dxa"/>
            <w:tcBorders>
              <w:top w:val="single" w:sz="4" w:space="0" w:color="auto"/>
              <w:left w:val="single" w:sz="4" w:space="0" w:color="auto"/>
              <w:bottom w:val="single" w:sz="4" w:space="0" w:color="auto"/>
              <w:right w:val="single" w:sz="4" w:space="0" w:color="auto"/>
            </w:tcBorders>
            <w:vAlign w:val="center"/>
            <w:hideMark/>
          </w:tcPr>
          <w:p w14:paraId="65D6A5EF" w14:textId="77777777" w:rsidR="00962ECE" w:rsidRPr="00953193" w:rsidRDefault="00962ECE" w:rsidP="002C08DB">
            <w:pPr>
              <w:spacing w:before="120" w:after="120" w:line="240" w:lineRule="auto"/>
              <w:ind w:left="-57" w:right="-57"/>
              <w:jc w:val="center"/>
              <w:rPr>
                <w:sz w:val="22"/>
              </w:rPr>
            </w:pPr>
            <w:r w:rsidRPr="00953193">
              <w:rPr>
                <w:iCs/>
                <w:sz w:val="22"/>
              </w:rPr>
              <w:t>Số ngày</w:t>
            </w:r>
          </w:p>
        </w:tc>
        <w:tc>
          <w:tcPr>
            <w:tcW w:w="630" w:type="dxa"/>
            <w:tcBorders>
              <w:top w:val="single" w:sz="4" w:space="0" w:color="auto"/>
              <w:left w:val="nil"/>
              <w:bottom w:val="single" w:sz="4" w:space="0" w:color="auto"/>
              <w:right w:val="single" w:sz="4" w:space="0" w:color="auto"/>
            </w:tcBorders>
            <w:vAlign w:val="center"/>
            <w:hideMark/>
          </w:tcPr>
          <w:p w14:paraId="76A8B8CF" w14:textId="77777777" w:rsidR="00962ECE" w:rsidRPr="00953193" w:rsidRDefault="00962ECE" w:rsidP="002C08DB">
            <w:pPr>
              <w:pStyle w:val="Bang1"/>
              <w:spacing w:before="120" w:after="120"/>
              <w:rPr>
                <w:sz w:val="22"/>
                <w:szCs w:val="22"/>
              </w:rPr>
            </w:pPr>
            <w:r w:rsidRPr="00953193">
              <w:rPr>
                <w:sz w:val="22"/>
                <w:szCs w:val="22"/>
              </w:rPr>
              <w:t>0,1</w:t>
            </w:r>
          </w:p>
        </w:tc>
        <w:tc>
          <w:tcPr>
            <w:tcW w:w="540" w:type="dxa"/>
            <w:tcBorders>
              <w:top w:val="single" w:sz="4" w:space="0" w:color="auto"/>
              <w:left w:val="nil"/>
              <w:bottom w:val="single" w:sz="4" w:space="0" w:color="auto"/>
              <w:right w:val="single" w:sz="4" w:space="0" w:color="auto"/>
            </w:tcBorders>
            <w:vAlign w:val="center"/>
            <w:hideMark/>
          </w:tcPr>
          <w:p w14:paraId="41C6C81F" w14:textId="77777777" w:rsidR="00962ECE" w:rsidRPr="00953193" w:rsidRDefault="00962ECE" w:rsidP="002C08DB">
            <w:pPr>
              <w:pStyle w:val="Bang1"/>
              <w:spacing w:before="120" w:after="120"/>
              <w:rPr>
                <w:sz w:val="22"/>
                <w:szCs w:val="22"/>
              </w:rPr>
            </w:pPr>
            <w:r w:rsidRPr="00953193">
              <w:rPr>
                <w:sz w:val="22"/>
                <w:szCs w:val="22"/>
              </w:rPr>
              <w:t>0,1</w:t>
            </w:r>
          </w:p>
        </w:tc>
        <w:tc>
          <w:tcPr>
            <w:tcW w:w="630" w:type="dxa"/>
            <w:tcBorders>
              <w:top w:val="single" w:sz="4" w:space="0" w:color="auto"/>
              <w:left w:val="nil"/>
              <w:bottom w:val="single" w:sz="4" w:space="0" w:color="auto"/>
              <w:right w:val="single" w:sz="4" w:space="0" w:color="auto"/>
            </w:tcBorders>
            <w:vAlign w:val="center"/>
            <w:hideMark/>
          </w:tcPr>
          <w:p w14:paraId="01F82EE6" w14:textId="77777777" w:rsidR="00962ECE" w:rsidRPr="00953193" w:rsidRDefault="00962ECE" w:rsidP="002C08DB">
            <w:pPr>
              <w:pStyle w:val="Bang1"/>
              <w:spacing w:before="120" w:after="120"/>
              <w:rPr>
                <w:sz w:val="22"/>
                <w:szCs w:val="22"/>
              </w:rPr>
            </w:pPr>
            <w:r w:rsidRPr="00953193">
              <w:rPr>
                <w:sz w:val="22"/>
                <w:szCs w:val="22"/>
              </w:rPr>
              <w:t>0,6</w:t>
            </w:r>
          </w:p>
        </w:tc>
        <w:tc>
          <w:tcPr>
            <w:tcW w:w="540" w:type="dxa"/>
            <w:tcBorders>
              <w:top w:val="single" w:sz="4" w:space="0" w:color="auto"/>
              <w:left w:val="nil"/>
              <w:bottom w:val="single" w:sz="4" w:space="0" w:color="auto"/>
              <w:right w:val="single" w:sz="4" w:space="0" w:color="auto"/>
            </w:tcBorders>
            <w:vAlign w:val="center"/>
            <w:hideMark/>
          </w:tcPr>
          <w:p w14:paraId="292BD4AB" w14:textId="77777777" w:rsidR="00962ECE" w:rsidRPr="00953193" w:rsidRDefault="00962ECE" w:rsidP="002C08DB">
            <w:pPr>
              <w:pStyle w:val="Bang1"/>
              <w:spacing w:before="120" w:after="120"/>
              <w:rPr>
                <w:sz w:val="22"/>
                <w:szCs w:val="22"/>
              </w:rPr>
            </w:pPr>
            <w:r w:rsidRPr="00953193">
              <w:rPr>
                <w:sz w:val="22"/>
                <w:szCs w:val="22"/>
              </w:rPr>
              <w:t>4,4</w:t>
            </w:r>
          </w:p>
        </w:tc>
        <w:tc>
          <w:tcPr>
            <w:tcW w:w="630" w:type="dxa"/>
            <w:tcBorders>
              <w:top w:val="single" w:sz="4" w:space="0" w:color="auto"/>
              <w:left w:val="nil"/>
              <w:bottom w:val="single" w:sz="4" w:space="0" w:color="auto"/>
              <w:right w:val="single" w:sz="4" w:space="0" w:color="auto"/>
            </w:tcBorders>
            <w:vAlign w:val="center"/>
            <w:hideMark/>
          </w:tcPr>
          <w:p w14:paraId="118A76EC" w14:textId="77777777" w:rsidR="00962ECE" w:rsidRPr="00953193" w:rsidRDefault="00962ECE" w:rsidP="002C08DB">
            <w:pPr>
              <w:pStyle w:val="Bang1"/>
              <w:spacing w:before="120" w:after="120"/>
              <w:rPr>
                <w:sz w:val="22"/>
                <w:szCs w:val="22"/>
              </w:rPr>
            </w:pPr>
            <w:r w:rsidRPr="00953193">
              <w:rPr>
                <w:sz w:val="22"/>
                <w:szCs w:val="22"/>
              </w:rPr>
              <w:t>18,8</w:t>
            </w:r>
          </w:p>
        </w:tc>
        <w:tc>
          <w:tcPr>
            <w:tcW w:w="630" w:type="dxa"/>
            <w:tcBorders>
              <w:top w:val="single" w:sz="4" w:space="0" w:color="auto"/>
              <w:left w:val="nil"/>
              <w:bottom w:val="single" w:sz="4" w:space="0" w:color="auto"/>
              <w:right w:val="single" w:sz="4" w:space="0" w:color="auto"/>
            </w:tcBorders>
            <w:vAlign w:val="center"/>
            <w:hideMark/>
          </w:tcPr>
          <w:p w14:paraId="0800FB34" w14:textId="77777777" w:rsidR="00962ECE" w:rsidRPr="00953193" w:rsidRDefault="00962ECE" w:rsidP="002C08DB">
            <w:pPr>
              <w:pStyle w:val="Bang1"/>
              <w:spacing w:before="120" w:after="120"/>
              <w:rPr>
                <w:sz w:val="22"/>
                <w:szCs w:val="22"/>
              </w:rPr>
            </w:pPr>
            <w:r w:rsidRPr="00953193">
              <w:rPr>
                <w:sz w:val="22"/>
                <w:szCs w:val="22"/>
              </w:rPr>
              <w:t>20,5</w:t>
            </w:r>
          </w:p>
        </w:tc>
        <w:tc>
          <w:tcPr>
            <w:tcW w:w="630" w:type="dxa"/>
            <w:tcBorders>
              <w:top w:val="single" w:sz="4" w:space="0" w:color="auto"/>
              <w:left w:val="nil"/>
              <w:bottom w:val="single" w:sz="4" w:space="0" w:color="auto"/>
              <w:right w:val="single" w:sz="4" w:space="0" w:color="auto"/>
            </w:tcBorders>
            <w:vAlign w:val="center"/>
            <w:hideMark/>
          </w:tcPr>
          <w:p w14:paraId="28B1A799" w14:textId="77777777" w:rsidR="00962ECE" w:rsidRPr="00953193" w:rsidRDefault="00962ECE" w:rsidP="002C08DB">
            <w:pPr>
              <w:pStyle w:val="Bang1"/>
              <w:spacing w:before="120" w:after="120"/>
              <w:rPr>
                <w:sz w:val="22"/>
                <w:szCs w:val="22"/>
              </w:rPr>
            </w:pPr>
            <w:r w:rsidRPr="00953193">
              <w:rPr>
                <w:sz w:val="22"/>
                <w:szCs w:val="22"/>
              </w:rPr>
              <w:t>18,4</w:t>
            </w:r>
          </w:p>
        </w:tc>
        <w:tc>
          <w:tcPr>
            <w:tcW w:w="630" w:type="dxa"/>
            <w:tcBorders>
              <w:top w:val="single" w:sz="4" w:space="0" w:color="auto"/>
              <w:left w:val="nil"/>
              <w:bottom w:val="single" w:sz="4" w:space="0" w:color="auto"/>
              <w:right w:val="single" w:sz="4" w:space="0" w:color="auto"/>
            </w:tcBorders>
            <w:vAlign w:val="center"/>
            <w:hideMark/>
          </w:tcPr>
          <w:p w14:paraId="42776AC7" w14:textId="77777777" w:rsidR="00962ECE" w:rsidRPr="00953193" w:rsidRDefault="00962ECE" w:rsidP="002C08DB">
            <w:pPr>
              <w:pStyle w:val="Bang1"/>
              <w:spacing w:before="120" w:after="120"/>
              <w:rPr>
                <w:sz w:val="22"/>
                <w:szCs w:val="22"/>
              </w:rPr>
            </w:pPr>
            <w:r w:rsidRPr="00953193">
              <w:rPr>
                <w:sz w:val="22"/>
                <w:szCs w:val="22"/>
              </w:rPr>
              <w:t>17,7</w:t>
            </w:r>
          </w:p>
        </w:tc>
        <w:tc>
          <w:tcPr>
            <w:tcW w:w="630" w:type="dxa"/>
            <w:tcBorders>
              <w:top w:val="single" w:sz="4" w:space="0" w:color="auto"/>
              <w:left w:val="nil"/>
              <w:bottom w:val="single" w:sz="4" w:space="0" w:color="auto"/>
              <w:right w:val="single" w:sz="4" w:space="0" w:color="auto"/>
            </w:tcBorders>
            <w:vAlign w:val="center"/>
            <w:hideMark/>
          </w:tcPr>
          <w:p w14:paraId="7A483818" w14:textId="77777777" w:rsidR="00962ECE" w:rsidRPr="00953193" w:rsidRDefault="00962ECE" w:rsidP="002C08DB">
            <w:pPr>
              <w:pStyle w:val="Bang1"/>
              <w:spacing w:before="120" w:after="120"/>
              <w:rPr>
                <w:sz w:val="22"/>
                <w:szCs w:val="22"/>
              </w:rPr>
            </w:pPr>
            <w:r w:rsidRPr="00953193">
              <w:rPr>
                <w:sz w:val="22"/>
                <w:szCs w:val="22"/>
              </w:rPr>
              <w:t>17,3</w:t>
            </w:r>
          </w:p>
        </w:tc>
        <w:tc>
          <w:tcPr>
            <w:tcW w:w="678" w:type="dxa"/>
            <w:tcBorders>
              <w:top w:val="single" w:sz="4" w:space="0" w:color="auto"/>
              <w:left w:val="nil"/>
              <w:bottom w:val="single" w:sz="4" w:space="0" w:color="auto"/>
              <w:right w:val="single" w:sz="4" w:space="0" w:color="auto"/>
            </w:tcBorders>
            <w:vAlign w:val="center"/>
            <w:hideMark/>
          </w:tcPr>
          <w:p w14:paraId="3F9CEED3" w14:textId="77777777" w:rsidR="00962ECE" w:rsidRPr="00953193" w:rsidRDefault="00962ECE" w:rsidP="002C08DB">
            <w:pPr>
              <w:pStyle w:val="Bang1"/>
              <w:spacing w:before="120" w:after="120"/>
              <w:rPr>
                <w:sz w:val="22"/>
                <w:szCs w:val="22"/>
              </w:rPr>
            </w:pPr>
            <w:r w:rsidRPr="00953193">
              <w:rPr>
                <w:sz w:val="22"/>
                <w:szCs w:val="22"/>
              </w:rPr>
              <w:t>15,4</w:t>
            </w:r>
          </w:p>
        </w:tc>
        <w:tc>
          <w:tcPr>
            <w:tcW w:w="593" w:type="dxa"/>
            <w:tcBorders>
              <w:top w:val="single" w:sz="4" w:space="0" w:color="auto"/>
              <w:left w:val="nil"/>
              <w:bottom w:val="single" w:sz="4" w:space="0" w:color="auto"/>
              <w:right w:val="single" w:sz="4" w:space="0" w:color="auto"/>
            </w:tcBorders>
            <w:vAlign w:val="center"/>
            <w:hideMark/>
          </w:tcPr>
          <w:p w14:paraId="0282E31B" w14:textId="77777777" w:rsidR="00962ECE" w:rsidRPr="00953193" w:rsidRDefault="00962ECE" w:rsidP="002C08DB">
            <w:pPr>
              <w:pStyle w:val="Bang1"/>
              <w:spacing w:before="120" w:after="120"/>
              <w:rPr>
                <w:sz w:val="22"/>
                <w:szCs w:val="22"/>
              </w:rPr>
            </w:pPr>
            <w:r w:rsidRPr="00953193">
              <w:rPr>
                <w:sz w:val="22"/>
                <w:szCs w:val="22"/>
              </w:rPr>
              <w:t>5,0</w:t>
            </w:r>
          </w:p>
        </w:tc>
        <w:tc>
          <w:tcPr>
            <w:tcW w:w="594" w:type="dxa"/>
            <w:tcBorders>
              <w:top w:val="single" w:sz="4" w:space="0" w:color="auto"/>
              <w:left w:val="nil"/>
              <w:bottom w:val="single" w:sz="4" w:space="0" w:color="auto"/>
              <w:right w:val="single" w:sz="4" w:space="0" w:color="auto"/>
            </w:tcBorders>
            <w:vAlign w:val="center"/>
            <w:hideMark/>
          </w:tcPr>
          <w:p w14:paraId="724F3D1A" w14:textId="77777777" w:rsidR="00962ECE" w:rsidRPr="00953193" w:rsidRDefault="00962ECE" w:rsidP="002C08DB">
            <w:pPr>
              <w:pStyle w:val="Bang1"/>
              <w:spacing w:before="120" w:after="120"/>
              <w:rPr>
                <w:sz w:val="22"/>
                <w:szCs w:val="22"/>
              </w:rPr>
            </w:pPr>
            <w:r w:rsidRPr="00953193">
              <w:rPr>
                <w:sz w:val="22"/>
                <w:szCs w:val="22"/>
              </w:rPr>
              <w:t>0,7</w:t>
            </w:r>
          </w:p>
        </w:tc>
        <w:tc>
          <w:tcPr>
            <w:tcW w:w="654" w:type="dxa"/>
            <w:tcBorders>
              <w:top w:val="single" w:sz="4" w:space="0" w:color="auto"/>
              <w:left w:val="nil"/>
              <w:bottom w:val="single" w:sz="4" w:space="0" w:color="auto"/>
              <w:right w:val="single" w:sz="4" w:space="0" w:color="auto"/>
            </w:tcBorders>
            <w:vAlign w:val="center"/>
            <w:hideMark/>
          </w:tcPr>
          <w:p w14:paraId="64E7F46C" w14:textId="77777777" w:rsidR="00962ECE" w:rsidRPr="00953193" w:rsidRDefault="00962ECE" w:rsidP="002C08DB">
            <w:pPr>
              <w:pStyle w:val="Bang1"/>
              <w:spacing w:before="120" w:after="120"/>
              <w:rPr>
                <w:b/>
                <w:sz w:val="22"/>
                <w:szCs w:val="22"/>
              </w:rPr>
            </w:pPr>
            <w:r w:rsidRPr="00953193">
              <w:rPr>
                <w:b/>
                <w:sz w:val="22"/>
                <w:szCs w:val="22"/>
              </w:rPr>
              <w:t>119</w:t>
            </w:r>
          </w:p>
        </w:tc>
      </w:tr>
    </w:tbl>
    <w:p w14:paraId="4DE04DC6" w14:textId="77777777" w:rsidR="00962ECE" w:rsidRPr="00953193" w:rsidRDefault="00962ECE" w:rsidP="002C08DB">
      <w:pPr>
        <w:spacing w:before="120" w:after="120" w:line="240" w:lineRule="auto"/>
        <w:jc w:val="right"/>
        <w:rPr>
          <w:rFonts w:eastAsia="Times New Roman"/>
          <w:i/>
          <w:sz w:val="22"/>
          <w:lang w:val="en-US" w:bidi="en-US"/>
        </w:rPr>
      </w:pPr>
    </w:p>
    <w:p w14:paraId="31148A4F" w14:textId="3D0F9DD9" w:rsidR="00962ECE" w:rsidRPr="00953193" w:rsidRDefault="007416A5" w:rsidP="002C08DB">
      <w:pPr>
        <w:pStyle w:val="Heading5"/>
      </w:pPr>
      <w:r w:rsidRPr="00953193">
        <w:t xml:space="preserve">2.1.1.2.8 </w:t>
      </w:r>
      <w:r w:rsidR="00962ECE" w:rsidRPr="00953193">
        <w:t>Bão và áp thấp nhiệt đới</w:t>
      </w:r>
    </w:p>
    <w:p w14:paraId="7C0AC952" w14:textId="77777777" w:rsidR="00962ECE" w:rsidRPr="00953193" w:rsidRDefault="00962ECE" w:rsidP="002C08DB">
      <w:pPr>
        <w:pStyle w:val="Doanvan"/>
      </w:pPr>
      <w:r w:rsidRPr="00953193">
        <w:t xml:space="preserve">Từ năm 1979 đến 2017 có các trận bão và áp thấp nhiệt đới ảnh hưởng đến khu vực ven biển đồng bằng sông Cửu Long. Trong các trận bão, cơn bão số 5 (Linda) xảy ra tháng 11/1997, càn quét qua vùng ven biển Nam Bộ và đổ bộ vào Cà Mau - Kiên Giang. Cơn bão này đã gây thiệt hại nghiêm trọng về người và tài sản. </w:t>
      </w:r>
    </w:p>
    <w:p w14:paraId="44DA39B6" w14:textId="77777777" w:rsidR="00962ECE" w:rsidRPr="00953193" w:rsidRDefault="00962ECE" w:rsidP="002C08DB">
      <w:pPr>
        <w:pStyle w:val="Doanvan"/>
      </w:pPr>
      <w:r w:rsidRPr="00953193">
        <w:t>Nhìn chung khu vực này rất ít xảy ra bão so với một số vùng trên cả nước. Trong năm, bão và áp thấp nhiệt đới thường xảy ra vào các tháng 10 – 12. Các trận bão và áp thấp nhiệt đới ảnh hưởng đến khu vực dự án như sau:</w:t>
      </w:r>
    </w:p>
    <w:p w14:paraId="02E4DCC1" w14:textId="40C72910" w:rsidR="00962ECE" w:rsidRPr="00953193" w:rsidRDefault="007416A5" w:rsidP="002C08DB">
      <w:pPr>
        <w:pStyle w:val="Caption"/>
        <w:spacing w:before="120" w:after="120"/>
        <w:jc w:val="center"/>
        <w:rPr>
          <w:b/>
          <w:i w:val="0"/>
          <w:color w:val="auto"/>
          <w:sz w:val="22"/>
        </w:rPr>
      </w:pPr>
      <w:bookmarkStart w:id="340" w:name="_Toc96006269"/>
      <w:bookmarkStart w:id="341" w:name="_Toc103926410"/>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13</w:t>
      </w:r>
      <w:r w:rsidRPr="00953193">
        <w:rPr>
          <w:b/>
          <w:i w:val="0"/>
          <w:color w:val="auto"/>
          <w:sz w:val="22"/>
        </w:rPr>
        <w:fldChar w:fldCharType="end"/>
      </w:r>
      <w:r w:rsidR="00962ECE" w:rsidRPr="00953193">
        <w:rPr>
          <w:b/>
          <w:i w:val="0"/>
          <w:color w:val="auto"/>
          <w:sz w:val="22"/>
        </w:rPr>
        <w:t>: Thống kê các cơn bão ảnh hưởng đến khu vực công trình (1985-2019)</w:t>
      </w:r>
      <w:bookmarkEnd w:id="340"/>
      <w:bookmarkEnd w:id="341"/>
    </w:p>
    <w:tbl>
      <w:tblPr>
        <w:tblW w:w="8220"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11"/>
        <w:gridCol w:w="1433"/>
        <w:gridCol w:w="2058"/>
        <w:gridCol w:w="2118"/>
      </w:tblGrid>
      <w:tr w:rsidR="00953193" w:rsidRPr="00953193" w14:paraId="331B3287" w14:textId="77777777" w:rsidTr="00962ECE">
        <w:trPr>
          <w:trHeight w:val="223"/>
          <w:tblHeader/>
        </w:trPr>
        <w:tc>
          <w:tcPr>
            <w:tcW w:w="2612" w:type="dxa"/>
            <w:tcBorders>
              <w:top w:val="single" w:sz="4" w:space="0" w:color="auto"/>
              <w:left w:val="single" w:sz="4" w:space="0" w:color="auto"/>
              <w:bottom w:val="single" w:sz="4" w:space="0" w:color="auto"/>
              <w:right w:val="single" w:sz="4" w:space="0" w:color="auto"/>
            </w:tcBorders>
            <w:vAlign w:val="center"/>
            <w:hideMark/>
          </w:tcPr>
          <w:p w14:paraId="20F57F3A" w14:textId="77777777" w:rsidR="00962ECE" w:rsidRPr="00953193" w:rsidRDefault="00962ECE" w:rsidP="002C08DB">
            <w:pPr>
              <w:spacing w:before="120" w:after="120" w:line="240" w:lineRule="auto"/>
              <w:jc w:val="center"/>
              <w:rPr>
                <w:b/>
                <w:bCs/>
                <w:sz w:val="22"/>
                <w:lang w:val="sv-SE"/>
              </w:rPr>
            </w:pPr>
            <w:r w:rsidRPr="00953193">
              <w:rPr>
                <w:b/>
                <w:bCs/>
                <w:sz w:val="22"/>
                <w:lang w:val="sv-SE"/>
              </w:rPr>
              <w:t>Vùng bờ biển</w:t>
            </w:r>
          </w:p>
        </w:tc>
        <w:tc>
          <w:tcPr>
            <w:tcW w:w="1433" w:type="dxa"/>
            <w:tcBorders>
              <w:top w:val="single" w:sz="4" w:space="0" w:color="auto"/>
              <w:left w:val="single" w:sz="4" w:space="0" w:color="auto"/>
              <w:bottom w:val="single" w:sz="4" w:space="0" w:color="auto"/>
              <w:right w:val="single" w:sz="4" w:space="0" w:color="auto"/>
            </w:tcBorders>
            <w:vAlign w:val="center"/>
            <w:hideMark/>
          </w:tcPr>
          <w:p w14:paraId="051EA6DF" w14:textId="77777777" w:rsidR="00962ECE" w:rsidRPr="00953193" w:rsidRDefault="00962ECE" w:rsidP="002C08DB">
            <w:pPr>
              <w:spacing w:before="120" w:after="120" w:line="240" w:lineRule="auto"/>
              <w:jc w:val="center"/>
              <w:rPr>
                <w:b/>
                <w:bCs/>
                <w:sz w:val="22"/>
                <w:lang w:val="sv-SE"/>
              </w:rPr>
            </w:pPr>
            <w:r w:rsidRPr="00953193">
              <w:rPr>
                <w:b/>
                <w:bCs/>
                <w:sz w:val="22"/>
                <w:lang w:val="sv-SE"/>
              </w:rPr>
              <w:t>Thời gian xuất hiện</w:t>
            </w:r>
          </w:p>
        </w:tc>
        <w:tc>
          <w:tcPr>
            <w:tcW w:w="2058" w:type="dxa"/>
            <w:tcBorders>
              <w:top w:val="single" w:sz="4" w:space="0" w:color="auto"/>
              <w:left w:val="single" w:sz="4" w:space="0" w:color="auto"/>
              <w:bottom w:val="single" w:sz="4" w:space="0" w:color="auto"/>
              <w:right w:val="single" w:sz="4" w:space="0" w:color="auto"/>
            </w:tcBorders>
            <w:vAlign w:val="center"/>
            <w:hideMark/>
          </w:tcPr>
          <w:p w14:paraId="03F4787B" w14:textId="77777777" w:rsidR="00962ECE" w:rsidRPr="00953193" w:rsidRDefault="00962ECE" w:rsidP="002C08DB">
            <w:pPr>
              <w:spacing w:before="120" w:after="120" w:line="240" w:lineRule="auto"/>
              <w:jc w:val="center"/>
              <w:rPr>
                <w:b/>
                <w:bCs/>
                <w:sz w:val="22"/>
                <w:lang w:val="sv-SE"/>
              </w:rPr>
            </w:pPr>
            <w:r w:rsidRPr="00953193">
              <w:rPr>
                <w:b/>
                <w:bCs/>
                <w:sz w:val="22"/>
                <w:lang w:val="sv-SE"/>
              </w:rPr>
              <w:t>Tên cơn bão</w:t>
            </w:r>
          </w:p>
        </w:tc>
        <w:tc>
          <w:tcPr>
            <w:tcW w:w="2118" w:type="dxa"/>
            <w:tcBorders>
              <w:top w:val="single" w:sz="4" w:space="0" w:color="auto"/>
              <w:left w:val="single" w:sz="4" w:space="0" w:color="auto"/>
              <w:bottom w:val="single" w:sz="4" w:space="0" w:color="auto"/>
              <w:right w:val="single" w:sz="4" w:space="0" w:color="auto"/>
            </w:tcBorders>
            <w:vAlign w:val="center"/>
            <w:hideMark/>
          </w:tcPr>
          <w:p w14:paraId="54BEB464" w14:textId="77777777" w:rsidR="00962ECE" w:rsidRPr="00953193" w:rsidRDefault="00962ECE" w:rsidP="002C08DB">
            <w:pPr>
              <w:spacing w:before="120" w:after="120" w:line="240" w:lineRule="auto"/>
              <w:jc w:val="center"/>
              <w:rPr>
                <w:b/>
                <w:bCs/>
                <w:sz w:val="22"/>
                <w:lang w:val="sv-SE"/>
              </w:rPr>
            </w:pPr>
            <w:r w:rsidRPr="00953193">
              <w:rPr>
                <w:b/>
                <w:bCs/>
                <w:sz w:val="22"/>
                <w:lang w:val="sv-SE"/>
              </w:rPr>
              <w:t>Cấp bão</w:t>
            </w:r>
          </w:p>
        </w:tc>
      </w:tr>
      <w:tr w:rsidR="00953193" w:rsidRPr="00953193" w14:paraId="47C3BA5B"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356E227C" w14:textId="77777777" w:rsidR="00962ECE" w:rsidRPr="00953193" w:rsidRDefault="00962ECE" w:rsidP="002C08DB">
            <w:pPr>
              <w:spacing w:before="120" w:after="120" w:line="240" w:lineRule="auto"/>
              <w:jc w:val="center"/>
              <w:rPr>
                <w:bCs/>
                <w:sz w:val="22"/>
                <w:lang w:val="sv-SE"/>
              </w:rPr>
            </w:pPr>
            <w:r w:rsidRPr="00953193">
              <w:rPr>
                <w:bCs/>
                <w:sz w:val="22"/>
                <w:lang w:val="sv-SE"/>
              </w:rPr>
              <w:t>Ven biển từ Nam Bình Thuận - Bến Tre</w:t>
            </w:r>
          </w:p>
        </w:tc>
        <w:tc>
          <w:tcPr>
            <w:tcW w:w="1433" w:type="dxa"/>
            <w:tcBorders>
              <w:top w:val="single" w:sz="4" w:space="0" w:color="auto"/>
              <w:left w:val="single" w:sz="4" w:space="0" w:color="auto"/>
              <w:bottom w:val="single" w:sz="4" w:space="0" w:color="auto"/>
              <w:right w:val="single" w:sz="4" w:space="0" w:color="auto"/>
            </w:tcBorders>
            <w:vAlign w:val="center"/>
            <w:hideMark/>
          </w:tcPr>
          <w:p w14:paraId="5D2DC6C9" w14:textId="77777777" w:rsidR="00962ECE" w:rsidRPr="00953193" w:rsidRDefault="00962ECE" w:rsidP="002C08DB">
            <w:pPr>
              <w:spacing w:before="120" w:after="120" w:line="240" w:lineRule="auto"/>
              <w:jc w:val="center"/>
              <w:rPr>
                <w:bCs/>
                <w:sz w:val="22"/>
                <w:lang w:val="sv-SE"/>
              </w:rPr>
            </w:pPr>
            <w:r w:rsidRPr="00953193">
              <w:rPr>
                <w:bCs/>
                <w:sz w:val="22"/>
                <w:lang w:val="sv-SE"/>
              </w:rPr>
              <w:t>24/11/2018</w:t>
            </w:r>
          </w:p>
        </w:tc>
        <w:tc>
          <w:tcPr>
            <w:tcW w:w="2058" w:type="dxa"/>
            <w:tcBorders>
              <w:top w:val="single" w:sz="4" w:space="0" w:color="auto"/>
              <w:left w:val="single" w:sz="4" w:space="0" w:color="auto"/>
              <w:bottom w:val="single" w:sz="4" w:space="0" w:color="auto"/>
              <w:right w:val="single" w:sz="4" w:space="0" w:color="auto"/>
            </w:tcBorders>
            <w:vAlign w:val="center"/>
            <w:hideMark/>
          </w:tcPr>
          <w:p w14:paraId="403001C2" w14:textId="77777777" w:rsidR="00962ECE" w:rsidRPr="00953193" w:rsidRDefault="00962ECE" w:rsidP="002C08DB">
            <w:pPr>
              <w:spacing w:before="120" w:after="120" w:line="240" w:lineRule="auto"/>
              <w:jc w:val="center"/>
              <w:rPr>
                <w:bCs/>
                <w:sz w:val="22"/>
                <w:lang w:val="sv-SE"/>
              </w:rPr>
            </w:pPr>
            <w:r w:rsidRPr="00953193">
              <w:rPr>
                <w:bCs/>
                <w:sz w:val="22"/>
                <w:lang w:val="en-US"/>
              </w:rPr>
              <w:t>USAGI (Số 9)</w:t>
            </w:r>
          </w:p>
        </w:tc>
        <w:tc>
          <w:tcPr>
            <w:tcW w:w="2118" w:type="dxa"/>
            <w:tcBorders>
              <w:top w:val="single" w:sz="4" w:space="0" w:color="auto"/>
              <w:left w:val="single" w:sz="4" w:space="0" w:color="auto"/>
              <w:bottom w:val="single" w:sz="4" w:space="0" w:color="auto"/>
              <w:right w:val="single" w:sz="4" w:space="0" w:color="auto"/>
            </w:tcBorders>
            <w:vAlign w:val="center"/>
            <w:hideMark/>
          </w:tcPr>
          <w:p w14:paraId="0CC0492B" w14:textId="77777777" w:rsidR="00962ECE" w:rsidRPr="00953193" w:rsidRDefault="00962ECE" w:rsidP="002C08DB">
            <w:pPr>
              <w:spacing w:before="120" w:after="120" w:line="240" w:lineRule="auto"/>
              <w:jc w:val="center"/>
              <w:rPr>
                <w:bCs/>
                <w:sz w:val="22"/>
                <w:lang w:val="sv-SE"/>
              </w:rPr>
            </w:pPr>
            <w:r w:rsidRPr="00953193">
              <w:rPr>
                <w:bCs/>
                <w:sz w:val="22"/>
                <w:lang w:val="sv-SE"/>
              </w:rPr>
              <w:t>Cấp 8 (62 – 74 km/h)</w:t>
            </w:r>
          </w:p>
        </w:tc>
      </w:tr>
      <w:tr w:rsidR="00953193" w:rsidRPr="00953193" w14:paraId="531797D9"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3AD116B1" w14:textId="77777777" w:rsidR="00962ECE" w:rsidRPr="00953193" w:rsidRDefault="00962ECE" w:rsidP="002C08DB">
            <w:pPr>
              <w:spacing w:before="120" w:after="120" w:line="240" w:lineRule="auto"/>
              <w:jc w:val="center"/>
              <w:rPr>
                <w:bCs/>
                <w:sz w:val="22"/>
                <w:lang w:val="sv-SE"/>
              </w:rPr>
            </w:pPr>
            <w:r w:rsidRPr="00953193">
              <w:rPr>
                <w:bCs/>
                <w:sz w:val="22"/>
                <w:lang w:val="sv-SE"/>
              </w:rPr>
              <w:t>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026051C8" w14:textId="77777777" w:rsidR="00962ECE" w:rsidRPr="00953193" w:rsidRDefault="00962ECE" w:rsidP="002C08DB">
            <w:pPr>
              <w:spacing w:before="120" w:after="120" w:line="240" w:lineRule="auto"/>
              <w:jc w:val="center"/>
              <w:rPr>
                <w:bCs/>
                <w:sz w:val="22"/>
                <w:lang w:val="sv-SE"/>
              </w:rPr>
            </w:pPr>
            <w:r w:rsidRPr="00953193">
              <w:rPr>
                <w:bCs/>
                <w:sz w:val="22"/>
                <w:lang w:val="sv-SE"/>
              </w:rPr>
              <w:t>19/11/2017</w:t>
            </w:r>
          </w:p>
        </w:tc>
        <w:tc>
          <w:tcPr>
            <w:tcW w:w="2058" w:type="dxa"/>
            <w:tcBorders>
              <w:top w:val="single" w:sz="4" w:space="0" w:color="auto"/>
              <w:left w:val="single" w:sz="4" w:space="0" w:color="auto"/>
              <w:bottom w:val="single" w:sz="4" w:space="0" w:color="auto"/>
              <w:right w:val="single" w:sz="4" w:space="0" w:color="auto"/>
            </w:tcBorders>
            <w:vAlign w:val="center"/>
            <w:hideMark/>
          </w:tcPr>
          <w:p w14:paraId="442E1217" w14:textId="77777777" w:rsidR="00962ECE" w:rsidRPr="00953193" w:rsidRDefault="00962ECE" w:rsidP="002C08DB">
            <w:pPr>
              <w:spacing w:before="120" w:after="120" w:line="240" w:lineRule="auto"/>
              <w:jc w:val="center"/>
              <w:rPr>
                <w:bCs/>
                <w:sz w:val="22"/>
                <w:lang w:val="sv-SE"/>
              </w:rPr>
            </w:pPr>
            <w:r w:rsidRPr="00953193">
              <w:rPr>
                <w:bCs/>
                <w:sz w:val="22"/>
                <w:lang w:val="sv-SE"/>
              </w:rPr>
              <w:t>KIROGI</w:t>
            </w:r>
          </w:p>
        </w:tc>
        <w:tc>
          <w:tcPr>
            <w:tcW w:w="2118" w:type="dxa"/>
            <w:tcBorders>
              <w:top w:val="single" w:sz="4" w:space="0" w:color="auto"/>
              <w:left w:val="single" w:sz="4" w:space="0" w:color="auto"/>
              <w:bottom w:val="single" w:sz="4" w:space="0" w:color="auto"/>
              <w:right w:val="single" w:sz="4" w:space="0" w:color="auto"/>
            </w:tcBorders>
            <w:vAlign w:val="center"/>
            <w:hideMark/>
          </w:tcPr>
          <w:p w14:paraId="3678CB2F" w14:textId="77777777" w:rsidR="00962ECE" w:rsidRPr="00953193" w:rsidRDefault="00962ECE" w:rsidP="002C08DB">
            <w:pPr>
              <w:spacing w:before="120" w:after="120" w:line="240" w:lineRule="auto"/>
              <w:jc w:val="center"/>
              <w:rPr>
                <w:bCs/>
                <w:sz w:val="22"/>
                <w:lang w:val="sv-SE"/>
              </w:rPr>
            </w:pPr>
            <w:r w:rsidRPr="00953193">
              <w:rPr>
                <w:bCs/>
                <w:sz w:val="22"/>
                <w:lang w:val="sv-SE"/>
              </w:rPr>
              <w:t>Cấp 8 (62 – 74 km/h)</w:t>
            </w:r>
          </w:p>
        </w:tc>
      </w:tr>
      <w:tr w:rsidR="00953193" w:rsidRPr="00953193" w14:paraId="715A78D9"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4B294E80" w14:textId="77777777" w:rsidR="00962ECE" w:rsidRPr="00953193" w:rsidRDefault="00962ECE" w:rsidP="002C08DB">
            <w:pPr>
              <w:spacing w:before="120" w:after="120" w:line="240" w:lineRule="auto"/>
              <w:jc w:val="center"/>
              <w:rPr>
                <w:bCs/>
                <w:sz w:val="22"/>
                <w:lang w:val="sv-SE"/>
              </w:rPr>
            </w:pPr>
            <w:r w:rsidRPr="00953193">
              <w:rPr>
                <w:bCs/>
                <w:sz w:val="22"/>
                <w:lang w:val="sv-SE"/>
              </w:rPr>
              <w:t xml:space="preserve"> 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0AB56935" w14:textId="77777777" w:rsidR="00962ECE" w:rsidRPr="00953193" w:rsidRDefault="00962ECE" w:rsidP="002C08DB">
            <w:pPr>
              <w:spacing w:before="120" w:after="120" w:line="240" w:lineRule="auto"/>
              <w:jc w:val="center"/>
              <w:rPr>
                <w:bCs/>
                <w:sz w:val="22"/>
                <w:lang w:val="sv-SE"/>
              </w:rPr>
            </w:pPr>
            <w:r w:rsidRPr="00953193">
              <w:rPr>
                <w:bCs/>
                <w:sz w:val="22"/>
                <w:lang w:val="sv-SE"/>
              </w:rPr>
              <w:t>12/12/2014</w:t>
            </w:r>
          </w:p>
        </w:tc>
        <w:tc>
          <w:tcPr>
            <w:tcW w:w="2058" w:type="dxa"/>
            <w:tcBorders>
              <w:top w:val="single" w:sz="4" w:space="0" w:color="auto"/>
              <w:left w:val="single" w:sz="4" w:space="0" w:color="auto"/>
              <w:bottom w:val="single" w:sz="4" w:space="0" w:color="auto"/>
              <w:right w:val="single" w:sz="4" w:space="0" w:color="auto"/>
            </w:tcBorders>
            <w:vAlign w:val="center"/>
            <w:hideMark/>
          </w:tcPr>
          <w:p w14:paraId="6C91CE86" w14:textId="77777777" w:rsidR="00962ECE" w:rsidRPr="00953193" w:rsidRDefault="00962ECE" w:rsidP="002C08DB">
            <w:pPr>
              <w:spacing w:before="120" w:after="120" w:line="240" w:lineRule="auto"/>
              <w:jc w:val="center"/>
              <w:rPr>
                <w:bCs/>
                <w:sz w:val="22"/>
                <w:lang w:val="sv-SE"/>
              </w:rPr>
            </w:pPr>
            <w:r w:rsidRPr="00953193">
              <w:rPr>
                <w:bCs/>
                <w:sz w:val="22"/>
                <w:lang w:val="sv-SE"/>
              </w:rPr>
              <w:t>ATND</w:t>
            </w:r>
          </w:p>
        </w:tc>
        <w:tc>
          <w:tcPr>
            <w:tcW w:w="2118" w:type="dxa"/>
            <w:tcBorders>
              <w:top w:val="single" w:sz="4" w:space="0" w:color="auto"/>
              <w:left w:val="single" w:sz="4" w:space="0" w:color="auto"/>
              <w:bottom w:val="single" w:sz="4" w:space="0" w:color="auto"/>
              <w:right w:val="single" w:sz="4" w:space="0" w:color="auto"/>
            </w:tcBorders>
            <w:vAlign w:val="center"/>
            <w:hideMark/>
          </w:tcPr>
          <w:p w14:paraId="30ACD454" w14:textId="77777777" w:rsidR="00962ECE" w:rsidRPr="00953193" w:rsidRDefault="00962ECE" w:rsidP="002C08DB">
            <w:pPr>
              <w:spacing w:before="120" w:after="120" w:line="240" w:lineRule="auto"/>
              <w:jc w:val="center"/>
              <w:rPr>
                <w:bCs/>
                <w:sz w:val="22"/>
                <w:lang w:val="sv-SE"/>
              </w:rPr>
            </w:pPr>
            <w:r w:rsidRPr="00953193">
              <w:rPr>
                <w:bCs/>
                <w:sz w:val="22"/>
                <w:lang w:val="sv-SE"/>
              </w:rPr>
              <w:t xml:space="preserve"> Cấp 6 (39 - 49 km/h)</w:t>
            </w:r>
          </w:p>
        </w:tc>
      </w:tr>
      <w:tr w:rsidR="00953193" w:rsidRPr="00953193" w14:paraId="6AF6D00A"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36DB10F9" w14:textId="77777777" w:rsidR="00962ECE" w:rsidRPr="00953193" w:rsidRDefault="00962ECE" w:rsidP="002C08DB">
            <w:pPr>
              <w:spacing w:before="120" w:after="120" w:line="240" w:lineRule="auto"/>
              <w:jc w:val="center"/>
              <w:rPr>
                <w:bCs/>
                <w:sz w:val="22"/>
                <w:lang w:val="sv-SE"/>
              </w:rPr>
            </w:pPr>
            <w:r w:rsidRPr="00953193">
              <w:rPr>
                <w:bCs/>
                <w:sz w:val="22"/>
                <w:lang w:val="sv-SE"/>
              </w:rPr>
              <w:t xml:space="preserve"> 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0D26E8EB" w14:textId="77777777" w:rsidR="00962ECE" w:rsidRPr="00953193" w:rsidRDefault="00962ECE" w:rsidP="002C08DB">
            <w:pPr>
              <w:spacing w:before="120" w:after="120" w:line="240" w:lineRule="auto"/>
              <w:jc w:val="center"/>
              <w:rPr>
                <w:bCs/>
                <w:sz w:val="22"/>
                <w:lang w:val="sv-SE"/>
              </w:rPr>
            </w:pPr>
            <w:r w:rsidRPr="00953193">
              <w:rPr>
                <w:bCs/>
                <w:sz w:val="22"/>
                <w:lang w:val="sv-SE"/>
              </w:rPr>
              <w:t>29/03/2012</w:t>
            </w:r>
          </w:p>
        </w:tc>
        <w:tc>
          <w:tcPr>
            <w:tcW w:w="2058" w:type="dxa"/>
            <w:tcBorders>
              <w:top w:val="single" w:sz="4" w:space="0" w:color="auto"/>
              <w:left w:val="single" w:sz="4" w:space="0" w:color="auto"/>
              <w:bottom w:val="single" w:sz="4" w:space="0" w:color="auto"/>
              <w:right w:val="single" w:sz="4" w:space="0" w:color="auto"/>
            </w:tcBorders>
            <w:vAlign w:val="center"/>
            <w:hideMark/>
          </w:tcPr>
          <w:p w14:paraId="28C22549" w14:textId="77777777" w:rsidR="00962ECE" w:rsidRPr="00953193" w:rsidRDefault="00962ECE" w:rsidP="002C08DB">
            <w:pPr>
              <w:spacing w:before="120" w:after="120" w:line="240" w:lineRule="auto"/>
              <w:jc w:val="center"/>
              <w:rPr>
                <w:bCs/>
                <w:sz w:val="22"/>
                <w:lang w:val="sv-SE"/>
              </w:rPr>
            </w:pPr>
            <w:r w:rsidRPr="00953193">
              <w:rPr>
                <w:bCs/>
                <w:sz w:val="22"/>
                <w:lang w:val="sv-SE"/>
              </w:rPr>
              <w:t>PAKHAR</w:t>
            </w:r>
          </w:p>
        </w:tc>
        <w:tc>
          <w:tcPr>
            <w:tcW w:w="2118" w:type="dxa"/>
            <w:tcBorders>
              <w:top w:val="single" w:sz="4" w:space="0" w:color="auto"/>
              <w:left w:val="single" w:sz="4" w:space="0" w:color="auto"/>
              <w:bottom w:val="single" w:sz="4" w:space="0" w:color="auto"/>
              <w:right w:val="single" w:sz="4" w:space="0" w:color="auto"/>
            </w:tcBorders>
            <w:vAlign w:val="center"/>
            <w:hideMark/>
          </w:tcPr>
          <w:p w14:paraId="3B1D37EA" w14:textId="77777777" w:rsidR="00962ECE" w:rsidRPr="00953193" w:rsidRDefault="00962ECE" w:rsidP="002C08DB">
            <w:pPr>
              <w:spacing w:before="120" w:after="120" w:line="240" w:lineRule="auto"/>
              <w:jc w:val="center"/>
              <w:rPr>
                <w:bCs/>
                <w:sz w:val="22"/>
                <w:lang w:val="sv-SE"/>
              </w:rPr>
            </w:pPr>
            <w:r w:rsidRPr="00953193">
              <w:rPr>
                <w:bCs/>
                <w:sz w:val="22"/>
                <w:lang w:val="sv-SE"/>
              </w:rPr>
              <w:t xml:space="preserve"> Cấp 6 (39 - 49 km/h)</w:t>
            </w:r>
          </w:p>
        </w:tc>
      </w:tr>
      <w:tr w:rsidR="00953193" w:rsidRPr="00953193" w14:paraId="3E4C1D12"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19980D24" w14:textId="77777777" w:rsidR="00962ECE" w:rsidRPr="00953193" w:rsidRDefault="00962ECE" w:rsidP="002C08DB">
            <w:pPr>
              <w:spacing w:before="120" w:after="120" w:line="240" w:lineRule="auto"/>
              <w:jc w:val="center"/>
              <w:rPr>
                <w:bCs/>
                <w:sz w:val="22"/>
                <w:lang w:val="sv-SE"/>
              </w:rPr>
            </w:pPr>
            <w:r w:rsidRPr="00953193">
              <w:rPr>
                <w:bCs/>
                <w:sz w:val="22"/>
                <w:lang w:val="sv-SE"/>
              </w:rPr>
              <w:t xml:space="preserve"> 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793CDB24" w14:textId="77777777" w:rsidR="00962ECE" w:rsidRPr="00953193" w:rsidRDefault="00962ECE" w:rsidP="002C08DB">
            <w:pPr>
              <w:spacing w:before="120" w:after="120" w:line="240" w:lineRule="auto"/>
              <w:jc w:val="center"/>
              <w:rPr>
                <w:bCs/>
                <w:sz w:val="22"/>
                <w:lang w:val="sv-SE"/>
              </w:rPr>
            </w:pPr>
            <w:r w:rsidRPr="00953193">
              <w:rPr>
                <w:bCs/>
                <w:sz w:val="22"/>
                <w:lang w:val="sv-SE"/>
              </w:rPr>
              <w:t>18/01/2010</w:t>
            </w:r>
          </w:p>
        </w:tc>
        <w:tc>
          <w:tcPr>
            <w:tcW w:w="2058" w:type="dxa"/>
            <w:tcBorders>
              <w:top w:val="single" w:sz="4" w:space="0" w:color="auto"/>
              <w:left w:val="single" w:sz="4" w:space="0" w:color="auto"/>
              <w:bottom w:val="single" w:sz="4" w:space="0" w:color="auto"/>
              <w:right w:val="single" w:sz="4" w:space="0" w:color="auto"/>
            </w:tcBorders>
            <w:vAlign w:val="center"/>
            <w:hideMark/>
          </w:tcPr>
          <w:p w14:paraId="2EAFF5B5" w14:textId="77777777" w:rsidR="00962ECE" w:rsidRPr="00953193" w:rsidRDefault="00962ECE" w:rsidP="002C08DB">
            <w:pPr>
              <w:spacing w:before="120" w:after="120" w:line="240" w:lineRule="auto"/>
              <w:jc w:val="center"/>
              <w:rPr>
                <w:bCs/>
                <w:sz w:val="22"/>
                <w:lang w:val="sv-SE"/>
              </w:rPr>
            </w:pPr>
            <w:r w:rsidRPr="00953193">
              <w:rPr>
                <w:bCs/>
                <w:sz w:val="22"/>
                <w:lang w:val="sv-SE"/>
              </w:rPr>
              <w:t>ATND</w:t>
            </w:r>
          </w:p>
        </w:tc>
        <w:tc>
          <w:tcPr>
            <w:tcW w:w="2118" w:type="dxa"/>
            <w:tcBorders>
              <w:top w:val="single" w:sz="4" w:space="0" w:color="auto"/>
              <w:left w:val="single" w:sz="4" w:space="0" w:color="auto"/>
              <w:bottom w:val="single" w:sz="4" w:space="0" w:color="auto"/>
              <w:right w:val="single" w:sz="4" w:space="0" w:color="auto"/>
            </w:tcBorders>
            <w:vAlign w:val="center"/>
            <w:hideMark/>
          </w:tcPr>
          <w:p w14:paraId="2F71DD86" w14:textId="77777777" w:rsidR="00962ECE" w:rsidRPr="00953193" w:rsidRDefault="00962ECE" w:rsidP="002C08DB">
            <w:pPr>
              <w:spacing w:before="120" w:after="120" w:line="240" w:lineRule="auto"/>
              <w:jc w:val="center"/>
              <w:rPr>
                <w:bCs/>
                <w:sz w:val="22"/>
                <w:lang w:val="sv-SE"/>
              </w:rPr>
            </w:pPr>
            <w:r w:rsidRPr="00953193">
              <w:rPr>
                <w:bCs/>
                <w:sz w:val="22"/>
                <w:lang w:val="sv-SE"/>
              </w:rPr>
              <w:t xml:space="preserve"> Cấp 6 (39 - 49 km/h)</w:t>
            </w:r>
          </w:p>
        </w:tc>
      </w:tr>
      <w:tr w:rsidR="00953193" w:rsidRPr="00953193" w14:paraId="2F17A508"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090408A5" w14:textId="77777777" w:rsidR="00962ECE" w:rsidRPr="00953193" w:rsidRDefault="00962ECE" w:rsidP="002C08DB">
            <w:pPr>
              <w:spacing w:before="120" w:after="120" w:line="240" w:lineRule="auto"/>
              <w:jc w:val="center"/>
              <w:rPr>
                <w:bCs/>
                <w:sz w:val="22"/>
                <w:lang w:val="sv-SE"/>
              </w:rPr>
            </w:pPr>
            <w:r w:rsidRPr="00953193">
              <w:rPr>
                <w:bCs/>
                <w:sz w:val="22"/>
                <w:lang w:val="sv-SE"/>
              </w:rPr>
              <w:t xml:space="preserve"> 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7ACC51E4" w14:textId="77777777" w:rsidR="00962ECE" w:rsidRPr="00953193" w:rsidRDefault="00962ECE" w:rsidP="002C08DB">
            <w:pPr>
              <w:spacing w:before="120" w:after="120" w:line="240" w:lineRule="auto"/>
              <w:jc w:val="center"/>
              <w:rPr>
                <w:bCs/>
                <w:sz w:val="22"/>
                <w:lang w:val="sv-SE"/>
              </w:rPr>
            </w:pPr>
            <w:r w:rsidRPr="00953193">
              <w:rPr>
                <w:bCs/>
                <w:sz w:val="22"/>
                <w:lang w:val="sv-SE"/>
              </w:rPr>
              <w:t>23/11/2009</w:t>
            </w:r>
          </w:p>
        </w:tc>
        <w:tc>
          <w:tcPr>
            <w:tcW w:w="2058" w:type="dxa"/>
            <w:tcBorders>
              <w:top w:val="single" w:sz="4" w:space="0" w:color="auto"/>
              <w:left w:val="single" w:sz="4" w:space="0" w:color="auto"/>
              <w:bottom w:val="single" w:sz="4" w:space="0" w:color="auto"/>
              <w:right w:val="single" w:sz="4" w:space="0" w:color="auto"/>
            </w:tcBorders>
            <w:vAlign w:val="center"/>
            <w:hideMark/>
          </w:tcPr>
          <w:p w14:paraId="0B6EA1A0" w14:textId="77777777" w:rsidR="00962ECE" w:rsidRPr="00953193" w:rsidRDefault="00962ECE" w:rsidP="002C08DB">
            <w:pPr>
              <w:spacing w:before="120" w:after="120" w:line="240" w:lineRule="auto"/>
              <w:jc w:val="center"/>
              <w:rPr>
                <w:bCs/>
                <w:sz w:val="22"/>
                <w:lang w:val="sv-SE"/>
              </w:rPr>
            </w:pPr>
            <w:r w:rsidRPr="00953193">
              <w:rPr>
                <w:bCs/>
                <w:sz w:val="22"/>
                <w:lang w:val="sv-SE"/>
              </w:rPr>
              <w:t>ATNĐ</w:t>
            </w:r>
          </w:p>
        </w:tc>
        <w:tc>
          <w:tcPr>
            <w:tcW w:w="2118" w:type="dxa"/>
            <w:tcBorders>
              <w:top w:val="single" w:sz="4" w:space="0" w:color="auto"/>
              <w:left w:val="single" w:sz="4" w:space="0" w:color="auto"/>
              <w:bottom w:val="single" w:sz="4" w:space="0" w:color="auto"/>
              <w:right w:val="single" w:sz="4" w:space="0" w:color="auto"/>
            </w:tcBorders>
            <w:vAlign w:val="center"/>
            <w:hideMark/>
          </w:tcPr>
          <w:p w14:paraId="2E3B2C1A" w14:textId="77777777" w:rsidR="00962ECE" w:rsidRPr="00953193" w:rsidRDefault="00962ECE" w:rsidP="002C08DB">
            <w:pPr>
              <w:spacing w:before="120" w:after="120" w:line="240" w:lineRule="auto"/>
              <w:jc w:val="center"/>
              <w:rPr>
                <w:bCs/>
                <w:sz w:val="22"/>
                <w:lang w:val="sv-SE"/>
              </w:rPr>
            </w:pPr>
            <w:r w:rsidRPr="00953193">
              <w:rPr>
                <w:bCs/>
                <w:sz w:val="22"/>
                <w:lang w:val="sv-SE"/>
              </w:rPr>
              <w:t xml:space="preserve"> Cấp 6 (39 - 49 km/h)</w:t>
            </w:r>
          </w:p>
        </w:tc>
      </w:tr>
      <w:tr w:rsidR="00953193" w:rsidRPr="00953193" w14:paraId="39D85460"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3922F79A" w14:textId="77777777" w:rsidR="00962ECE" w:rsidRPr="00953193" w:rsidRDefault="00962ECE" w:rsidP="002C08DB">
            <w:pPr>
              <w:spacing w:before="120" w:after="120" w:line="240" w:lineRule="auto"/>
              <w:jc w:val="center"/>
              <w:rPr>
                <w:bCs/>
                <w:sz w:val="22"/>
                <w:lang w:val="sv-SE"/>
              </w:rPr>
            </w:pPr>
            <w:r w:rsidRPr="00953193">
              <w:rPr>
                <w:bCs/>
                <w:sz w:val="22"/>
                <w:lang w:val="sv-SE"/>
              </w:rPr>
              <w:t>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0D81A4AB" w14:textId="77777777" w:rsidR="00962ECE" w:rsidRPr="00953193" w:rsidRDefault="00962ECE" w:rsidP="002C08DB">
            <w:pPr>
              <w:spacing w:before="120" w:after="120" w:line="240" w:lineRule="auto"/>
              <w:jc w:val="center"/>
              <w:rPr>
                <w:bCs/>
                <w:sz w:val="22"/>
                <w:lang w:val="sv-SE"/>
              </w:rPr>
            </w:pPr>
            <w:r w:rsidRPr="00953193">
              <w:rPr>
                <w:bCs/>
                <w:sz w:val="22"/>
                <w:lang w:val="sv-SE"/>
              </w:rPr>
              <w:t>22/01/2008</w:t>
            </w:r>
          </w:p>
        </w:tc>
        <w:tc>
          <w:tcPr>
            <w:tcW w:w="2058" w:type="dxa"/>
            <w:tcBorders>
              <w:top w:val="single" w:sz="4" w:space="0" w:color="auto"/>
              <w:left w:val="single" w:sz="4" w:space="0" w:color="auto"/>
              <w:bottom w:val="single" w:sz="4" w:space="0" w:color="auto"/>
              <w:right w:val="single" w:sz="4" w:space="0" w:color="auto"/>
            </w:tcBorders>
            <w:vAlign w:val="center"/>
            <w:hideMark/>
          </w:tcPr>
          <w:p w14:paraId="4196DFCE" w14:textId="77777777" w:rsidR="00962ECE" w:rsidRPr="00953193" w:rsidRDefault="00962ECE" w:rsidP="002C08DB">
            <w:pPr>
              <w:spacing w:before="120" w:after="120" w:line="240" w:lineRule="auto"/>
              <w:jc w:val="center"/>
              <w:rPr>
                <w:bCs/>
                <w:sz w:val="22"/>
                <w:lang w:val="sv-SE"/>
              </w:rPr>
            </w:pPr>
            <w:r w:rsidRPr="00953193">
              <w:rPr>
                <w:bCs/>
                <w:sz w:val="22"/>
                <w:lang w:val="sv-SE"/>
              </w:rPr>
              <w:t>ATNĐ</w:t>
            </w:r>
          </w:p>
        </w:tc>
        <w:tc>
          <w:tcPr>
            <w:tcW w:w="2118" w:type="dxa"/>
            <w:tcBorders>
              <w:top w:val="single" w:sz="4" w:space="0" w:color="auto"/>
              <w:left w:val="single" w:sz="4" w:space="0" w:color="auto"/>
              <w:bottom w:val="single" w:sz="4" w:space="0" w:color="auto"/>
              <w:right w:val="single" w:sz="4" w:space="0" w:color="auto"/>
            </w:tcBorders>
            <w:vAlign w:val="center"/>
            <w:hideMark/>
          </w:tcPr>
          <w:p w14:paraId="5414B7B4" w14:textId="77777777" w:rsidR="00962ECE" w:rsidRPr="00953193" w:rsidRDefault="00962ECE" w:rsidP="002C08DB">
            <w:pPr>
              <w:spacing w:before="120" w:after="120" w:line="240" w:lineRule="auto"/>
              <w:jc w:val="center"/>
              <w:rPr>
                <w:bCs/>
                <w:sz w:val="22"/>
                <w:lang w:val="sv-SE"/>
              </w:rPr>
            </w:pPr>
            <w:r w:rsidRPr="00953193">
              <w:rPr>
                <w:bCs/>
                <w:sz w:val="22"/>
                <w:lang w:val="sv-SE"/>
              </w:rPr>
              <w:t>Cấp 6 (39 – 49 km/h)</w:t>
            </w:r>
          </w:p>
        </w:tc>
      </w:tr>
      <w:tr w:rsidR="00953193" w:rsidRPr="00953193" w14:paraId="1BEB23F5"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3B29B480" w14:textId="77777777" w:rsidR="00962ECE" w:rsidRPr="00953193" w:rsidRDefault="00962ECE" w:rsidP="002C08DB">
            <w:pPr>
              <w:spacing w:before="120" w:after="120" w:line="240" w:lineRule="auto"/>
              <w:jc w:val="center"/>
              <w:rPr>
                <w:bCs/>
                <w:sz w:val="22"/>
                <w:lang w:val="sv-SE"/>
              </w:rPr>
            </w:pPr>
            <w:r w:rsidRPr="00953193">
              <w:rPr>
                <w:bCs/>
                <w:sz w:val="22"/>
                <w:lang w:val="sv-SE"/>
              </w:rPr>
              <w:t>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49FE733B" w14:textId="77777777" w:rsidR="00962ECE" w:rsidRPr="00953193" w:rsidRDefault="00962ECE" w:rsidP="002C08DB">
            <w:pPr>
              <w:spacing w:before="120" w:after="120" w:line="240" w:lineRule="auto"/>
              <w:jc w:val="center"/>
              <w:rPr>
                <w:bCs/>
                <w:sz w:val="22"/>
                <w:lang w:val="sv-SE"/>
              </w:rPr>
            </w:pPr>
            <w:r w:rsidRPr="00953193">
              <w:rPr>
                <w:bCs/>
                <w:sz w:val="22"/>
                <w:lang w:val="sv-SE"/>
              </w:rPr>
              <w:t>13/01/2008</w:t>
            </w:r>
          </w:p>
        </w:tc>
        <w:tc>
          <w:tcPr>
            <w:tcW w:w="2058" w:type="dxa"/>
            <w:tcBorders>
              <w:top w:val="single" w:sz="4" w:space="0" w:color="auto"/>
              <w:left w:val="single" w:sz="4" w:space="0" w:color="auto"/>
              <w:bottom w:val="single" w:sz="4" w:space="0" w:color="auto"/>
              <w:right w:val="single" w:sz="4" w:space="0" w:color="auto"/>
            </w:tcBorders>
            <w:vAlign w:val="center"/>
            <w:hideMark/>
          </w:tcPr>
          <w:p w14:paraId="41978B61" w14:textId="77777777" w:rsidR="00962ECE" w:rsidRPr="00953193" w:rsidRDefault="00962ECE" w:rsidP="002C08DB">
            <w:pPr>
              <w:spacing w:before="120" w:after="120" w:line="240" w:lineRule="auto"/>
              <w:jc w:val="center"/>
              <w:rPr>
                <w:bCs/>
                <w:sz w:val="22"/>
                <w:lang w:val="sv-SE"/>
              </w:rPr>
            </w:pPr>
            <w:r w:rsidRPr="00953193">
              <w:rPr>
                <w:bCs/>
                <w:sz w:val="22"/>
                <w:lang w:val="sv-SE"/>
              </w:rPr>
              <w:t>ATNĐ</w:t>
            </w:r>
          </w:p>
        </w:tc>
        <w:tc>
          <w:tcPr>
            <w:tcW w:w="2118" w:type="dxa"/>
            <w:tcBorders>
              <w:top w:val="single" w:sz="4" w:space="0" w:color="auto"/>
              <w:left w:val="single" w:sz="4" w:space="0" w:color="auto"/>
              <w:bottom w:val="single" w:sz="4" w:space="0" w:color="auto"/>
              <w:right w:val="single" w:sz="4" w:space="0" w:color="auto"/>
            </w:tcBorders>
            <w:vAlign w:val="center"/>
            <w:hideMark/>
          </w:tcPr>
          <w:p w14:paraId="6DCAE61F" w14:textId="77777777" w:rsidR="00962ECE" w:rsidRPr="00953193" w:rsidRDefault="00962ECE" w:rsidP="002C08DB">
            <w:pPr>
              <w:spacing w:before="120" w:after="120" w:line="240" w:lineRule="auto"/>
              <w:jc w:val="center"/>
              <w:rPr>
                <w:bCs/>
                <w:sz w:val="22"/>
                <w:lang w:val="sv-SE"/>
              </w:rPr>
            </w:pPr>
            <w:r w:rsidRPr="00953193">
              <w:rPr>
                <w:bCs/>
                <w:sz w:val="22"/>
                <w:lang w:val="sv-SE"/>
              </w:rPr>
              <w:t>Cấp 6 (39 – 49 km/h)</w:t>
            </w:r>
          </w:p>
        </w:tc>
      </w:tr>
      <w:tr w:rsidR="00953193" w:rsidRPr="00953193" w14:paraId="171AC47D"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26CF28AD" w14:textId="77777777" w:rsidR="00962ECE" w:rsidRPr="00953193" w:rsidRDefault="00962ECE" w:rsidP="002C08DB">
            <w:pPr>
              <w:spacing w:before="120" w:after="120" w:line="240" w:lineRule="auto"/>
              <w:jc w:val="center"/>
              <w:rPr>
                <w:bCs/>
                <w:sz w:val="22"/>
                <w:lang w:val="sv-SE"/>
              </w:rPr>
            </w:pPr>
            <w:r w:rsidRPr="00953193">
              <w:rPr>
                <w:bCs/>
                <w:sz w:val="22"/>
                <w:lang w:val="sv-SE"/>
              </w:rPr>
              <w:t>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745830F0" w14:textId="77777777" w:rsidR="00962ECE" w:rsidRPr="00953193" w:rsidRDefault="00962ECE" w:rsidP="002C08DB">
            <w:pPr>
              <w:spacing w:before="120" w:after="120" w:line="240" w:lineRule="auto"/>
              <w:jc w:val="center"/>
              <w:rPr>
                <w:bCs/>
                <w:sz w:val="22"/>
                <w:lang w:val="sv-SE"/>
              </w:rPr>
            </w:pPr>
            <w:r w:rsidRPr="00953193">
              <w:rPr>
                <w:bCs/>
                <w:sz w:val="22"/>
                <w:lang w:val="sv-SE"/>
              </w:rPr>
              <w:t>04/11/2007</w:t>
            </w:r>
          </w:p>
        </w:tc>
        <w:tc>
          <w:tcPr>
            <w:tcW w:w="2058" w:type="dxa"/>
            <w:tcBorders>
              <w:top w:val="single" w:sz="4" w:space="0" w:color="auto"/>
              <w:left w:val="single" w:sz="4" w:space="0" w:color="auto"/>
              <w:bottom w:val="single" w:sz="4" w:space="0" w:color="auto"/>
              <w:right w:val="single" w:sz="4" w:space="0" w:color="auto"/>
            </w:tcBorders>
            <w:vAlign w:val="center"/>
            <w:hideMark/>
          </w:tcPr>
          <w:p w14:paraId="765A5AF3" w14:textId="77777777" w:rsidR="00962ECE" w:rsidRPr="00953193" w:rsidRDefault="00962ECE" w:rsidP="002C08DB">
            <w:pPr>
              <w:spacing w:before="120" w:after="120" w:line="240" w:lineRule="auto"/>
              <w:jc w:val="center"/>
              <w:rPr>
                <w:bCs/>
                <w:sz w:val="22"/>
                <w:lang w:val="sv-SE"/>
              </w:rPr>
            </w:pPr>
            <w:r w:rsidRPr="00953193">
              <w:rPr>
                <w:bCs/>
                <w:sz w:val="22"/>
                <w:lang w:val="sv-SE"/>
              </w:rPr>
              <w:t>PEIPAH</w:t>
            </w:r>
          </w:p>
        </w:tc>
        <w:tc>
          <w:tcPr>
            <w:tcW w:w="2118" w:type="dxa"/>
            <w:tcBorders>
              <w:top w:val="single" w:sz="4" w:space="0" w:color="auto"/>
              <w:left w:val="single" w:sz="4" w:space="0" w:color="auto"/>
              <w:bottom w:val="single" w:sz="4" w:space="0" w:color="auto"/>
              <w:right w:val="single" w:sz="4" w:space="0" w:color="auto"/>
            </w:tcBorders>
            <w:vAlign w:val="center"/>
            <w:hideMark/>
          </w:tcPr>
          <w:p w14:paraId="03600E8C" w14:textId="77777777" w:rsidR="00962ECE" w:rsidRPr="00953193" w:rsidRDefault="00962ECE" w:rsidP="002C08DB">
            <w:pPr>
              <w:spacing w:before="120" w:after="120" w:line="240" w:lineRule="auto"/>
              <w:jc w:val="center"/>
              <w:rPr>
                <w:bCs/>
                <w:sz w:val="22"/>
                <w:lang w:val="sv-SE"/>
              </w:rPr>
            </w:pPr>
            <w:r w:rsidRPr="00953193">
              <w:rPr>
                <w:bCs/>
                <w:sz w:val="22"/>
                <w:lang w:val="sv-SE"/>
              </w:rPr>
              <w:t>Cấp 6 (39 – 49 km/h)</w:t>
            </w:r>
          </w:p>
        </w:tc>
      </w:tr>
      <w:tr w:rsidR="00953193" w:rsidRPr="00953193" w14:paraId="30D9D054"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78F0A8A7" w14:textId="77777777" w:rsidR="00962ECE" w:rsidRPr="00953193" w:rsidRDefault="00962ECE" w:rsidP="002C08DB">
            <w:pPr>
              <w:spacing w:before="120" w:after="120" w:line="240" w:lineRule="auto"/>
              <w:jc w:val="center"/>
              <w:rPr>
                <w:bCs/>
                <w:sz w:val="22"/>
                <w:lang w:val="sv-SE"/>
              </w:rPr>
            </w:pPr>
            <w:r w:rsidRPr="00953193">
              <w:rPr>
                <w:bCs/>
                <w:sz w:val="22"/>
                <w:lang w:val="sv-SE"/>
              </w:rPr>
              <w:t>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4383062E" w14:textId="77777777" w:rsidR="00962ECE" w:rsidRPr="00953193" w:rsidRDefault="00962ECE" w:rsidP="002C08DB">
            <w:pPr>
              <w:spacing w:before="120" w:after="120" w:line="240" w:lineRule="auto"/>
              <w:jc w:val="center"/>
              <w:rPr>
                <w:bCs/>
                <w:sz w:val="22"/>
                <w:lang w:val="sv-SE"/>
              </w:rPr>
            </w:pPr>
            <w:r w:rsidRPr="00953193">
              <w:rPr>
                <w:bCs/>
                <w:sz w:val="22"/>
                <w:lang w:val="sv-SE"/>
              </w:rPr>
              <w:t>02/11/2007</w:t>
            </w:r>
          </w:p>
        </w:tc>
        <w:tc>
          <w:tcPr>
            <w:tcW w:w="2058" w:type="dxa"/>
            <w:tcBorders>
              <w:top w:val="single" w:sz="4" w:space="0" w:color="auto"/>
              <w:left w:val="single" w:sz="4" w:space="0" w:color="auto"/>
              <w:bottom w:val="single" w:sz="4" w:space="0" w:color="auto"/>
              <w:right w:val="single" w:sz="4" w:space="0" w:color="auto"/>
            </w:tcBorders>
            <w:vAlign w:val="center"/>
            <w:hideMark/>
          </w:tcPr>
          <w:p w14:paraId="1490E1C3" w14:textId="77777777" w:rsidR="00962ECE" w:rsidRPr="00953193" w:rsidRDefault="00962ECE" w:rsidP="002C08DB">
            <w:pPr>
              <w:spacing w:before="120" w:after="120" w:line="240" w:lineRule="auto"/>
              <w:jc w:val="center"/>
              <w:rPr>
                <w:bCs/>
                <w:sz w:val="22"/>
                <w:lang w:val="sv-SE"/>
              </w:rPr>
            </w:pPr>
            <w:r w:rsidRPr="00953193">
              <w:rPr>
                <w:bCs/>
                <w:sz w:val="22"/>
                <w:lang w:val="sv-SE"/>
              </w:rPr>
              <w:t>ATNĐ</w:t>
            </w:r>
          </w:p>
        </w:tc>
        <w:tc>
          <w:tcPr>
            <w:tcW w:w="2118" w:type="dxa"/>
            <w:tcBorders>
              <w:top w:val="single" w:sz="4" w:space="0" w:color="auto"/>
              <w:left w:val="single" w:sz="4" w:space="0" w:color="auto"/>
              <w:bottom w:val="single" w:sz="4" w:space="0" w:color="auto"/>
              <w:right w:val="single" w:sz="4" w:space="0" w:color="auto"/>
            </w:tcBorders>
            <w:vAlign w:val="center"/>
            <w:hideMark/>
          </w:tcPr>
          <w:p w14:paraId="1531C185" w14:textId="77777777" w:rsidR="00962ECE" w:rsidRPr="00953193" w:rsidRDefault="00962ECE" w:rsidP="002C08DB">
            <w:pPr>
              <w:spacing w:before="120" w:after="120" w:line="240" w:lineRule="auto"/>
              <w:jc w:val="center"/>
              <w:rPr>
                <w:bCs/>
                <w:sz w:val="22"/>
                <w:lang w:val="sv-SE"/>
              </w:rPr>
            </w:pPr>
            <w:r w:rsidRPr="00953193">
              <w:rPr>
                <w:bCs/>
                <w:sz w:val="22"/>
                <w:lang w:val="sv-SE"/>
              </w:rPr>
              <w:t>Cấp 6 (39 – 49 km/h)</w:t>
            </w:r>
          </w:p>
        </w:tc>
      </w:tr>
      <w:tr w:rsidR="00953193" w:rsidRPr="00953193" w14:paraId="6581D30B"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2F19E528" w14:textId="77777777" w:rsidR="00962ECE" w:rsidRPr="00953193" w:rsidRDefault="00962ECE" w:rsidP="002C08DB">
            <w:pPr>
              <w:spacing w:before="120" w:after="120" w:line="240" w:lineRule="auto"/>
              <w:jc w:val="center"/>
              <w:rPr>
                <w:bCs/>
                <w:sz w:val="22"/>
                <w:lang w:val="sv-SE"/>
              </w:rPr>
            </w:pPr>
            <w:r w:rsidRPr="00953193">
              <w:rPr>
                <w:bCs/>
                <w:sz w:val="22"/>
                <w:lang w:val="sv-SE"/>
              </w:rPr>
              <w:t>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0F7903AE" w14:textId="77777777" w:rsidR="00962ECE" w:rsidRPr="00953193" w:rsidRDefault="00962ECE" w:rsidP="002C08DB">
            <w:pPr>
              <w:spacing w:before="120" w:after="120" w:line="240" w:lineRule="auto"/>
              <w:jc w:val="center"/>
              <w:rPr>
                <w:bCs/>
                <w:sz w:val="22"/>
                <w:lang w:val="sv-SE"/>
              </w:rPr>
            </w:pPr>
            <w:r w:rsidRPr="00953193">
              <w:rPr>
                <w:bCs/>
                <w:sz w:val="22"/>
                <w:lang w:val="sv-SE"/>
              </w:rPr>
              <w:t>24/11/2006</w:t>
            </w:r>
          </w:p>
        </w:tc>
        <w:tc>
          <w:tcPr>
            <w:tcW w:w="2058" w:type="dxa"/>
            <w:tcBorders>
              <w:top w:val="single" w:sz="4" w:space="0" w:color="auto"/>
              <w:left w:val="single" w:sz="4" w:space="0" w:color="auto"/>
              <w:bottom w:val="single" w:sz="4" w:space="0" w:color="auto"/>
              <w:right w:val="single" w:sz="4" w:space="0" w:color="auto"/>
            </w:tcBorders>
            <w:vAlign w:val="center"/>
            <w:hideMark/>
          </w:tcPr>
          <w:p w14:paraId="308EDD03" w14:textId="77777777" w:rsidR="00962ECE" w:rsidRPr="00953193" w:rsidRDefault="00962ECE" w:rsidP="002C08DB">
            <w:pPr>
              <w:spacing w:before="120" w:after="120" w:line="240" w:lineRule="auto"/>
              <w:jc w:val="center"/>
              <w:rPr>
                <w:bCs/>
                <w:sz w:val="22"/>
                <w:lang w:val="sv-SE"/>
              </w:rPr>
            </w:pPr>
            <w:r w:rsidRPr="00953193">
              <w:rPr>
                <w:bCs/>
                <w:sz w:val="22"/>
                <w:lang w:val="sv-SE"/>
              </w:rPr>
              <w:t>DURIAN</w:t>
            </w:r>
          </w:p>
        </w:tc>
        <w:tc>
          <w:tcPr>
            <w:tcW w:w="2118" w:type="dxa"/>
            <w:tcBorders>
              <w:top w:val="single" w:sz="4" w:space="0" w:color="auto"/>
              <w:left w:val="single" w:sz="4" w:space="0" w:color="auto"/>
              <w:bottom w:val="single" w:sz="4" w:space="0" w:color="auto"/>
              <w:right w:val="single" w:sz="4" w:space="0" w:color="auto"/>
            </w:tcBorders>
            <w:vAlign w:val="center"/>
            <w:hideMark/>
          </w:tcPr>
          <w:p w14:paraId="73C19BC5" w14:textId="77777777" w:rsidR="00962ECE" w:rsidRPr="00953193" w:rsidRDefault="00962ECE" w:rsidP="002C08DB">
            <w:pPr>
              <w:spacing w:before="120" w:after="120" w:line="240" w:lineRule="auto"/>
              <w:jc w:val="center"/>
              <w:rPr>
                <w:bCs/>
                <w:sz w:val="22"/>
                <w:lang w:val="sv-SE"/>
              </w:rPr>
            </w:pPr>
            <w:r w:rsidRPr="00953193">
              <w:rPr>
                <w:bCs/>
                <w:sz w:val="22"/>
                <w:lang w:val="sv-SE"/>
              </w:rPr>
              <w:t>Cấp 13 ( &gt; 133 km/h)</w:t>
            </w:r>
          </w:p>
        </w:tc>
      </w:tr>
      <w:tr w:rsidR="00953193" w:rsidRPr="00953193" w14:paraId="50849889"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408A3E37" w14:textId="77777777" w:rsidR="00962ECE" w:rsidRPr="00953193" w:rsidRDefault="00962ECE" w:rsidP="002C08DB">
            <w:pPr>
              <w:spacing w:before="120" w:after="120" w:line="240" w:lineRule="auto"/>
              <w:jc w:val="center"/>
              <w:rPr>
                <w:bCs/>
                <w:sz w:val="22"/>
                <w:lang w:val="sv-SE"/>
              </w:rPr>
            </w:pPr>
            <w:r w:rsidRPr="00953193">
              <w:rPr>
                <w:bCs/>
                <w:sz w:val="22"/>
                <w:lang w:val="sv-SE"/>
              </w:rPr>
              <w:t>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12818911" w14:textId="77777777" w:rsidR="00962ECE" w:rsidRPr="00953193" w:rsidRDefault="00962ECE" w:rsidP="002C08DB">
            <w:pPr>
              <w:spacing w:before="120" w:after="120" w:line="240" w:lineRule="auto"/>
              <w:jc w:val="center"/>
              <w:rPr>
                <w:bCs/>
                <w:sz w:val="22"/>
                <w:lang w:val="sv-SE"/>
              </w:rPr>
            </w:pPr>
            <w:r w:rsidRPr="00953193">
              <w:rPr>
                <w:bCs/>
                <w:sz w:val="22"/>
                <w:lang w:val="sv-SE"/>
              </w:rPr>
              <w:t>22/10/1999</w:t>
            </w:r>
          </w:p>
        </w:tc>
        <w:tc>
          <w:tcPr>
            <w:tcW w:w="2058" w:type="dxa"/>
            <w:tcBorders>
              <w:top w:val="single" w:sz="4" w:space="0" w:color="auto"/>
              <w:left w:val="single" w:sz="4" w:space="0" w:color="auto"/>
              <w:bottom w:val="single" w:sz="4" w:space="0" w:color="auto"/>
              <w:right w:val="single" w:sz="4" w:space="0" w:color="auto"/>
            </w:tcBorders>
            <w:vAlign w:val="center"/>
            <w:hideMark/>
          </w:tcPr>
          <w:p w14:paraId="0E7416CA" w14:textId="77777777" w:rsidR="00962ECE" w:rsidRPr="00953193" w:rsidRDefault="00962ECE" w:rsidP="002C08DB">
            <w:pPr>
              <w:spacing w:before="120" w:after="120" w:line="240" w:lineRule="auto"/>
              <w:jc w:val="center"/>
              <w:rPr>
                <w:bCs/>
                <w:sz w:val="22"/>
                <w:lang w:val="sv-SE"/>
              </w:rPr>
            </w:pPr>
            <w:r w:rsidRPr="00953193">
              <w:rPr>
                <w:bCs/>
                <w:sz w:val="22"/>
                <w:lang w:val="sv-SE"/>
              </w:rPr>
              <w:t>ATNĐ</w:t>
            </w:r>
          </w:p>
        </w:tc>
        <w:tc>
          <w:tcPr>
            <w:tcW w:w="2118" w:type="dxa"/>
            <w:tcBorders>
              <w:top w:val="single" w:sz="4" w:space="0" w:color="auto"/>
              <w:left w:val="single" w:sz="4" w:space="0" w:color="auto"/>
              <w:bottom w:val="single" w:sz="4" w:space="0" w:color="auto"/>
              <w:right w:val="single" w:sz="4" w:space="0" w:color="auto"/>
            </w:tcBorders>
            <w:vAlign w:val="center"/>
            <w:hideMark/>
          </w:tcPr>
          <w:p w14:paraId="169AED0C" w14:textId="77777777" w:rsidR="00962ECE" w:rsidRPr="00953193" w:rsidRDefault="00962ECE" w:rsidP="002C08DB">
            <w:pPr>
              <w:spacing w:before="120" w:after="120" w:line="240" w:lineRule="auto"/>
              <w:jc w:val="center"/>
              <w:rPr>
                <w:bCs/>
                <w:sz w:val="22"/>
                <w:lang w:val="sv-SE"/>
              </w:rPr>
            </w:pPr>
            <w:r w:rsidRPr="00953193">
              <w:rPr>
                <w:bCs/>
                <w:sz w:val="22"/>
                <w:lang w:val="sv-SE"/>
              </w:rPr>
              <w:t>Cấp 6 (39 – 49 km/h)</w:t>
            </w:r>
          </w:p>
        </w:tc>
      </w:tr>
      <w:tr w:rsidR="00953193" w:rsidRPr="00953193" w14:paraId="5E358F92"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09DC9BEF" w14:textId="77777777" w:rsidR="00962ECE" w:rsidRPr="00953193" w:rsidRDefault="00962ECE" w:rsidP="002C08DB">
            <w:pPr>
              <w:spacing w:before="120" w:after="120" w:line="240" w:lineRule="auto"/>
              <w:jc w:val="center"/>
              <w:rPr>
                <w:bCs/>
                <w:sz w:val="22"/>
                <w:lang w:val="sv-SE"/>
              </w:rPr>
            </w:pPr>
            <w:r w:rsidRPr="00953193">
              <w:rPr>
                <w:bCs/>
                <w:sz w:val="22"/>
                <w:lang w:val="sv-SE"/>
              </w:rPr>
              <w:lastRenderedPageBreak/>
              <w:t>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6F56E355" w14:textId="77777777" w:rsidR="00962ECE" w:rsidRPr="00953193" w:rsidRDefault="00962ECE" w:rsidP="002C08DB">
            <w:pPr>
              <w:spacing w:before="120" w:after="120" w:line="240" w:lineRule="auto"/>
              <w:jc w:val="center"/>
              <w:rPr>
                <w:bCs/>
                <w:sz w:val="22"/>
                <w:lang w:val="sv-SE"/>
              </w:rPr>
            </w:pPr>
            <w:r w:rsidRPr="00953193">
              <w:rPr>
                <w:bCs/>
                <w:sz w:val="22"/>
                <w:lang w:val="sv-SE"/>
              </w:rPr>
              <w:t>11/11/1998</w:t>
            </w:r>
          </w:p>
        </w:tc>
        <w:tc>
          <w:tcPr>
            <w:tcW w:w="2058" w:type="dxa"/>
            <w:tcBorders>
              <w:top w:val="single" w:sz="4" w:space="0" w:color="auto"/>
              <w:left w:val="single" w:sz="4" w:space="0" w:color="auto"/>
              <w:bottom w:val="single" w:sz="4" w:space="0" w:color="auto"/>
              <w:right w:val="single" w:sz="4" w:space="0" w:color="auto"/>
            </w:tcBorders>
            <w:vAlign w:val="center"/>
            <w:hideMark/>
          </w:tcPr>
          <w:p w14:paraId="735C26F7" w14:textId="77777777" w:rsidR="00962ECE" w:rsidRPr="00953193" w:rsidRDefault="00962ECE" w:rsidP="002C08DB">
            <w:pPr>
              <w:spacing w:before="120" w:after="120" w:line="240" w:lineRule="auto"/>
              <w:jc w:val="center"/>
              <w:rPr>
                <w:bCs/>
                <w:sz w:val="22"/>
                <w:lang w:val="sv-SE"/>
              </w:rPr>
            </w:pPr>
            <w:r w:rsidRPr="00953193">
              <w:rPr>
                <w:bCs/>
                <w:sz w:val="22"/>
                <w:lang w:val="sv-SE"/>
              </w:rPr>
              <w:t>CHIP (Số 4)</w:t>
            </w:r>
          </w:p>
        </w:tc>
        <w:tc>
          <w:tcPr>
            <w:tcW w:w="2118" w:type="dxa"/>
            <w:tcBorders>
              <w:top w:val="single" w:sz="4" w:space="0" w:color="auto"/>
              <w:left w:val="single" w:sz="4" w:space="0" w:color="auto"/>
              <w:bottom w:val="single" w:sz="4" w:space="0" w:color="auto"/>
              <w:right w:val="single" w:sz="4" w:space="0" w:color="auto"/>
            </w:tcBorders>
            <w:vAlign w:val="center"/>
            <w:hideMark/>
          </w:tcPr>
          <w:p w14:paraId="314FD1EF" w14:textId="77777777" w:rsidR="00962ECE" w:rsidRPr="00953193" w:rsidRDefault="00962ECE" w:rsidP="002C08DB">
            <w:pPr>
              <w:spacing w:before="120" w:after="120" w:line="240" w:lineRule="auto"/>
              <w:jc w:val="center"/>
              <w:rPr>
                <w:bCs/>
                <w:sz w:val="22"/>
                <w:lang w:val="sv-SE"/>
              </w:rPr>
            </w:pPr>
            <w:r w:rsidRPr="00953193">
              <w:rPr>
                <w:bCs/>
                <w:sz w:val="22"/>
                <w:lang w:val="sv-SE"/>
              </w:rPr>
              <w:t>Cấp 6 (39 – 49 km/h)</w:t>
            </w:r>
          </w:p>
        </w:tc>
      </w:tr>
      <w:tr w:rsidR="00953193" w:rsidRPr="00953193" w14:paraId="24C1FB7E"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47D1B466" w14:textId="77777777" w:rsidR="00962ECE" w:rsidRPr="00953193" w:rsidRDefault="00962ECE" w:rsidP="002C08DB">
            <w:pPr>
              <w:spacing w:before="120" w:after="120" w:line="240" w:lineRule="auto"/>
              <w:jc w:val="center"/>
              <w:rPr>
                <w:bCs/>
                <w:sz w:val="22"/>
                <w:lang w:val="sv-SE"/>
              </w:rPr>
            </w:pPr>
            <w:r w:rsidRPr="00953193">
              <w:rPr>
                <w:bCs/>
                <w:sz w:val="22"/>
                <w:lang w:val="sv-SE"/>
              </w:rPr>
              <w:t>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53027728" w14:textId="77777777" w:rsidR="00962ECE" w:rsidRPr="00953193" w:rsidRDefault="00962ECE" w:rsidP="002C08DB">
            <w:pPr>
              <w:spacing w:before="120" w:after="120" w:line="240" w:lineRule="auto"/>
              <w:jc w:val="center"/>
              <w:rPr>
                <w:bCs/>
                <w:sz w:val="22"/>
                <w:lang w:val="sv-SE"/>
              </w:rPr>
            </w:pPr>
            <w:r w:rsidRPr="00953193">
              <w:rPr>
                <w:bCs/>
                <w:sz w:val="22"/>
                <w:lang w:val="sv-SE"/>
              </w:rPr>
              <w:t>31/10/1997</w:t>
            </w:r>
          </w:p>
        </w:tc>
        <w:tc>
          <w:tcPr>
            <w:tcW w:w="2058" w:type="dxa"/>
            <w:tcBorders>
              <w:top w:val="single" w:sz="4" w:space="0" w:color="auto"/>
              <w:left w:val="single" w:sz="4" w:space="0" w:color="auto"/>
              <w:bottom w:val="single" w:sz="4" w:space="0" w:color="auto"/>
              <w:right w:val="single" w:sz="4" w:space="0" w:color="auto"/>
            </w:tcBorders>
            <w:vAlign w:val="center"/>
            <w:hideMark/>
          </w:tcPr>
          <w:p w14:paraId="20A22C06" w14:textId="77777777" w:rsidR="00962ECE" w:rsidRPr="00953193" w:rsidRDefault="00962ECE" w:rsidP="002C08DB">
            <w:pPr>
              <w:spacing w:before="120" w:after="120" w:line="240" w:lineRule="auto"/>
              <w:jc w:val="center"/>
              <w:rPr>
                <w:bCs/>
                <w:sz w:val="22"/>
                <w:lang w:val="sv-SE"/>
              </w:rPr>
            </w:pPr>
            <w:r w:rsidRPr="00953193">
              <w:rPr>
                <w:bCs/>
                <w:sz w:val="22"/>
                <w:lang w:val="sv-SE"/>
              </w:rPr>
              <w:t>LINDA (Số 5)</w:t>
            </w:r>
          </w:p>
        </w:tc>
        <w:tc>
          <w:tcPr>
            <w:tcW w:w="2118" w:type="dxa"/>
            <w:tcBorders>
              <w:top w:val="single" w:sz="4" w:space="0" w:color="auto"/>
              <w:left w:val="single" w:sz="4" w:space="0" w:color="auto"/>
              <w:bottom w:val="single" w:sz="4" w:space="0" w:color="auto"/>
              <w:right w:val="single" w:sz="4" w:space="0" w:color="auto"/>
            </w:tcBorders>
            <w:vAlign w:val="center"/>
            <w:hideMark/>
          </w:tcPr>
          <w:p w14:paraId="087FAAA4" w14:textId="77777777" w:rsidR="00962ECE" w:rsidRPr="00953193" w:rsidRDefault="00962ECE" w:rsidP="002C08DB">
            <w:pPr>
              <w:spacing w:before="120" w:after="120" w:line="240" w:lineRule="auto"/>
              <w:jc w:val="center"/>
              <w:rPr>
                <w:bCs/>
                <w:sz w:val="22"/>
                <w:lang w:val="sv-SE"/>
              </w:rPr>
            </w:pPr>
            <w:r w:rsidRPr="00953193">
              <w:rPr>
                <w:bCs/>
                <w:sz w:val="22"/>
                <w:lang w:val="sv-SE"/>
              </w:rPr>
              <w:t>Cấp 8 (62 – 74 km/h)</w:t>
            </w:r>
          </w:p>
        </w:tc>
      </w:tr>
      <w:tr w:rsidR="00953193" w:rsidRPr="00953193" w14:paraId="68DB67FA"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40D9E72B" w14:textId="77777777" w:rsidR="00962ECE" w:rsidRPr="00953193" w:rsidRDefault="00962ECE" w:rsidP="002C08DB">
            <w:pPr>
              <w:spacing w:before="120" w:after="120" w:line="240" w:lineRule="auto"/>
              <w:jc w:val="center"/>
              <w:rPr>
                <w:bCs/>
                <w:sz w:val="22"/>
                <w:lang w:val="sv-SE"/>
              </w:rPr>
            </w:pPr>
            <w:r w:rsidRPr="00953193">
              <w:rPr>
                <w:bCs/>
                <w:sz w:val="22"/>
                <w:lang w:val="sv-SE"/>
              </w:rPr>
              <w:t>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028620A9" w14:textId="77777777" w:rsidR="00962ECE" w:rsidRPr="00953193" w:rsidRDefault="00962ECE" w:rsidP="002C08DB">
            <w:pPr>
              <w:spacing w:before="120" w:after="120" w:line="240" w:lineRule="auto"/>
              <w:jc w:val="center"/>
              <w:rPr>
                <w:bCs/>
                <w:sz w:val="22"/>
                <w:lang w:val="sv-SE"/>
              </w:rPr>
            </w:pPr>
            <w:r w:rsidRPr="00953193">
              <w:rPr>
                <w:bCs/>
                <w:sz w:val="22"/>
                <w:lang w:val="sv-SE"/>
              </w:rPr>
              <w:t>07/11/1996</w:t>
            </w:r>
          </w:p>
        </w:tc>
        <w:tc>
          <w:tcPr>
            <w:tcW w:w="2058" w:type="dxa"/>
            <w:tcBorders>
              <w:top w:val="single" w:sz="4" w:space="0" w:color="auto"/>
              <w:left w:val="single" w:sz="4" w:space="0" w:color="auto"/>
              <w:bottom w:val="single" w:sz="4" w:space="0" w:color="auto"/>
              <w:right w:val="single" w:sz="4" w:space="0" w:color="auto"/>
            </w:tcBorders>
            <w:vAlign w:val="center"/>
            <w:hideMark/>
          </w:tcPr>
          <w:p w14:paraId="6E9FA42C" w14:textId="77777777" w:rsidR="00962ECE" w:rsidRPr="00953193" w:rsidRDefault="00962ECE" w:rsidP="002C08DB">
            <w:pPr>
              <w:spacing w:before="120" w:after="120" w:line="240" w:lineRule="auto"/>
              <w:jc w:val="center"/>
              <w:rPr>
                <w:bCs/>
                <w:sz w:val="22"/>
                <w:lang w:val="sv-SE"/>
              </w:rPr>
            </w:pPr>
            <w:r w:rsidRPr="00953193">
              <w:rPr>
                <w:bCs/>
                <w:sz w:val="22"/>
                <w:lang w:val="sv-SE"/>
              </w:rPr>
              <w:t>ERNIE (Số 8)</w:t>
            </w:r>
          </w:p>
        </w:tc>
        <w:tc>
          <w:tcPr>
            <w:tcW w:w="2118" w:type="dxa"/>
            <w:tcBorders>
              <w:top w:val="single" w:sz="4" w:space="0" w:color="auto"/>
              <w:left w:val="single" w:sz="4" w:space="0" w:color="auto"/>
              <w:bottom w:val="single" w:sz="4" w:space="0" w:color="auto"/>
              <w:right w:val="single" w:sz="4" w:space="0" w:color="auto"/>
            </w:tcBorders>
            <w:vAlign w:val="center"/>
            <w:hideMark/>
          </w:tcPr>
          <w:p w14:paraId="7D6A0F57" w14:textId="77777777" w:rsidR="00962ECE" w:rsidRPr="00953193" w:rsidRDefault="00962ECE" w:rsidP="002C08DB">
            <w:pPr>
              <w:spacing w:before="120" w:after="120" w:line="240" w:lineRule="auto"/>
              <w:jc w:val="center"/>
              <w:rPr>
                <w:bCs/>
                <w:sz w:val="22"/>
                <w:lang w:val="sv-SE"/>
              </w:rPr>
            </w:pPr>
            <w:r w:rsidRPr="00953193">
              <w:rPr>
                <w:bCs/>
                <w:sz w:val="22"/>
                <w:lang w:val="sv-SE"/>
              </w:rPr>
              <w:t>Cấp 6 (39 – 49 km/h)</w:t>
            </w:r>
          </w:p>
        </w:tc>
      </w:tr>
      <w:tr w:rsidR="00953193" w:rsidRPr="00953193" w14:paraId="6B7CB404"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4430C6E6" w14:textId="77777777" w:rsidR="00962ECE" w:rsidRPr="00953193" w:rsidRDefault="00962ECE" w:rsidP="002C08DB">
            <w:pPr>
              <w:spacing w:before="120" w:after="120" w:line="240" w:lineRule="auto"/>
              <w:jc w:val="center"/>
              <w:rPr>
                <w:bCs/>
                <w:sz w:val="22"/>
                <w:lang w:val="sv-SE"/>
              </w:rPr>
            </w:pPr>
            <w:r w:rsidRPr="00953193">
              <w:rPr>
                <w:bCs/>
                <w:sz w:val="22"/>
                <w:lang w:val="sv-SE"/>
              </w:rPr>
              <w:t>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1E4B40AB" w14:textId="77777777" w:rsidR="00962ECE" w:rsidRPr="00953193" w:rsidRDefault="00962ECE" w:rsidP="002C08DB">
            <w:pPr>
              <w:spacing w:before="120" w:after="120" w:line="240" w:lineRule="auto"/>
              <w:jc w:val="center"/>
              <w:rPr>
                <w:bCs/>
                <w:sz w:val="22"/>
                <w:lang w:val="sv-SE"/>
              </w:rPr>
            </w:pPr>
            <w:r w:rsidRPr="00953193">
              <w:rPr>
                <w:bCs/>
                <w:sz w:val="22"/>
                <w:lang w:val="sv-SE"/>
              </w:rPr>
              <w:t>26/06/1994</w:t>
            </w:r>
          </w:p>
        </w:tc>
        <w:tc>
          <w:tcPr>
            <w:tcW w:w="2058" w:type="dxa"/>
            <w:tcBorders>
              <w:top w:val="single" w:sz="4" w:space="0" w:color="auto"/>
              <w:left w:val="single" w:sz="4" w:space="0" w:color="auto"/>
              <w:bottom w:val="single" w:sz="4" w:space="0" w:color="auto"/>
              <w:right w:val="single" w:sz="4" w:space="0" w:color="auto"/>
            </w:tcBorders>
            <w:vAlign w:val="center"/>
            <w:hideMark/>
          </w:tcPr>
          <w:p w14:paraId="47FCB52A" w14:textId="77777777" w:rsidR="00962ECE" w:rsidRPr="00953193" w:rsidRDefault="00962ECE" w:rsidP="002C08DB">
            <w:pPr>
              <w:spacing w:before="120" w:after="120" w:line="240" w:lineRule="auto"/>
              <w:jc w:val="center"/>
              <w:rPr>
                <w:bCs/>
                <w:sz w:val="22"/>
                <w:lang w:val="sv-SE"/>
              </w:rPr>
            </w:pPr>
            <w:r w:rsidRPr="00953193">
              <w:rPr>
                <w:bCs/>
                <w:sz w:val="22"/>
                <w:lang w:val="sv-SE"/>
              </w:rPr>
              <w:t>ATNĐ</w:t>
            </w:r>
          </w:p>
        </w:tc>
        <w:tc>
          <w:tcPr>
            <w:tcW w:w="2118" w:type="dxa"/>
            <w:tcBorders>
              <w:top w:val="single" w:sz="4" w:space="0" w:color="auto"/>
              <w:left w:val="single" w:sz="4" w:space="0" w:color="auto"/>
              <w:bottom w:val="single" w:sz="4" w:space="0" w:color="auto"/>
              <w:right w:val="single" w:sz="4" w:space="0" w:color="auto"/>
            </w:tcBorders>
            <w:vAlign w:val="center"/>
            <w:hideMark/>
          </w:tcPr>
          <w:p w14:paraId="44BEEC51" w14:textId="77777777" w:rsidR="00962ECE" w:rsidRPr="00953193" w:rsidRDefault="00962ECE" w:rsidP="002C08DB">
            <w:pPr>
              <w:spacing w:before="120" w:after="120" w:line="240" w:lineRule="auto"/>
              <w:jc w:val="center"/>
              <w:rPr>
                <w:bCs/>
                <w:sz w:val="22"/>
                <w:lang w:val="sv-SE"/>
              </w:rPr>
            </w:pPr>
            <w:r w:rsidRPr="00953193">
              <w:rPr>
                <w:bCs/>
                <w:sz w:val="22"/>
                <w:lang w:val="sv-SE"/>
              </w:rPr>
              <w:t>Cấp 6 (39 – 49 km/h)</w:t>
            </w:r>
          </w:p>
        </w:tc>
      </w:tr>
      <w:tr w:rsidR="00953193" w:rsidRPr="00953193" w14:paraId="5C231D81"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2A13006E" w14:textId="77777777" w:rsidR="00962ECE" w:rsidRPr="00953193" w:rsidRDefault="00962ECE" w:rsidP="002C08DB">
            <w:pPr>
              <w:spacing w:before="120" w:after="120" w:line="240" w:lineRule="auto"/>
              <w:jc w:val="center"/>
              <w:rPr>
                <w:bCs/>
                <w:sz w:val="22"/>
                <w:lang w:val="sv-SE"/>
              </w:rPr>
            </w:pPr>
            <w:r w:rsidRPr="00953193">
              <w:rPr>
                <w:bCs/>
                <w:sz w:val="22"/>
                <w:lang w:val="sv-SE"/>
              </w:rPr>
              <w:t>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360442EB" w14:textId="77777777" w:rsidR="00962ECE" w:rsidRPr="00953193" w:rsidRDefault="00962ECE" w:rsidP="002C08DB">
            <w:pPr>
              <w:spacing w:before="120" w:after="120" w:line="240" w:lineRule="auto"/>
              <w:jc w:val="center"/>
              <w:rPr>
                <w:bCs/>
                <w:sz w:val="22"/>
                <w:lang w:val="sv-SE"/>
              </w:rPr>
            </w:pPr>
            <w:r w:rsidRPr="00953193">
              <w:rPr>
                <w:bCs/>
                <w:sz w:val="22"/>
                <w:lang w:val="sv-SE"/>
              </w:rPr>
              <w:t>03/11/1988</w:t>
            </w:r>
          </w:p>
        </w:tc>
        <w:tc>
          <w:tcPr>
            <w:tcW w:w="2058" w:type="dxa"/>
            <w:tcBorders>
              <w:top w:val="single" w:sz="4" w:space="0" w:color="auto"/>
              <w:left w:val="single" w:sz="4" w:space="0" w:color="auto"/>
              <w:bottom w:val="single" w:sz="4" w:space="0" w:color="auto"/>
              <w:right w:val="single" w:sz="4" w:space="0" w:color="auto"/>
            </w:tcBorders>
            <w:vAlign w:val="center"/>
            <w:hideMark/>
          </w:tcPr>
          <w:p w14:paraId="5C880BBC" w14:textId="77777777" w:rsidR="00962ECE" w:rsidRPr="00953193" w:rsidRDefault="00962ECE" w:rsidP="002C08DB">
            <w:pPr>
              <w:spacing w:before="120" w:after="120" w:line="240" w:lineRule="auto"/>
              <w:jc w:val="center"/>
              <w:rPr>
                <w:bCs/>
                <w:sz w:val="22"/>
                <w:lang w:val="sv-SE"/>
              </w:rPr>
            </w:pPr>
            <w:r w:rsidRPr="00953193">
              <w:rPr>
                <w:bCs/>
                <w:sz w:val="22"/>
                <w:lang w:val="sv-SE"/>
              </w:rPr>
              <w:t>TESS (Số 10)</w:t>
            </w:r>
          </w:p>
        </w:tc>
        <w:tc>
          <w:tcPr>
            <w:tcW w:w="2118" w:type="dxa"/>
            <w:tcBorders>
              <w:top w:val="single" w:sz="4" w:space="0" w:color="auto"/>
              <w:left w:val="single" w:sz="4" w:space="0" w:color="auto"/>
              <w:bottom w:val="single" w:sz="4" w:space="0" w:color="auto"/>
              <w:right w:val="single" w:sz="4" w:space="0" w:color="auto"/>
            </w:tcBorders>
            <w:vAlign w:val="center"/>
            <w:hideMark/>
          </w:tcPr>
          <w:p w14:paraId="6A370762" w14:textId="77777777" w:rsidR="00962ECE" w:rsidRPr="00953193" w:rsidRDefault="00962ECE" w:rsidP="002C08DB">
            <w:pPr>
              <w:spacing w:before="120" w:after="120" w:line="240" w:lineRule="auto"/>
              <w:jc w:val="center"/>
              <w:rPr>
                <w:bCs/>
                <w:sz w:val="22"/>
                <w:lang w:val="sv-SE"/>
              </w:rPr>
            </w:pPr>
            <w:r w:rsidRPr="00953193">
              <w:rPr>
                <w:bCs/>
                <w:sz w:val="22"/>
                <w:lang w:val="sv-SE"/>
              </w:rPr>
              <w:t>Cấp 11 (103-117 km/h)</w:t>
            </w:r>
          </w:p>
        </w:tc>
      </w:tr>
      <w:tr w:rsidR="00953193" w:rsidRPr="00953193" w14:paraId="3AFC7D4C"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4A2FD513" w14:textId="77777777" w:rsidR="00962ECE" w:rsidRPr="00953193" w:rsidRDefault="00962ECE" w:rsidP="002C08DB">
            <w:pPr>
              <w:spacing w:before="120" w:after="120" w:line="240" w:lineRule="auto"/>
              <w:jc w:val="center"/>
              <w:rPr>
                <w:bCs/>
                <w:sz w:val="22"/>
                <w:lang w:val="sv-SE"/>
              </w:rPr>
            </w:pPr>
            <w:r w:rsidRPr="00953193">
              <w:rPr>
                <w:bCs/>
                <w:sz w:val="22"/>
                <w:lang w:val="sv-SE"/>
              </w:rPr>
              <w:t>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280E135E" w14:textId="77777777" w:rsidR="00962ECE" w:rsidRPr="00953193" w:rsidRDefault="00962ECE" w:rsidP="002C08DB">
            <w:pPr>
              <w:spacing w:before="120" w:after="120" w:line="240" w:lineRule="auto"/>
              <w:jc w:val="center"/>
              <w:rPr>
                <w:bCs/>
                <w:sz w:val="22"/>
                <w:lang w:val="sv-SE"/>
              </w:rPr>
            </w:pPr>
            <w:r w:rsidRPr="00953193">
              <w:rPr>
                <w:bCs/>
                <w:sz w:val="22"/>
                <w:lang w:val="sv-SE"/>
              </w:rPr>
              <w:t>10/10/1985</w:t>
            </w:r>
          </w:p>
        </w:tc>
        <w:tc>
          <w:tcPr>
            <w:tcW w:w="2058" w:type="dxa"/>
            <w:tcBorders>
              <w:top w:val="single" w:sz="4" w:space="0" w:color="auto"/>
              <w:left w:val="single" w:sz="4" w:space="0" w:color="auto"/>
              <w:bottom w:val="single" w:sz="4" w:space="0" w:color="auto"/>
              <w:right w:val="single" w:sz="4" w:space="0" w:color="auto"/>
            </w:tcBorders>
            <w:vAlign w:val="center"/>
            <w:hideMark/>
          </w:tcPr>
          <w:p w14:paraId="3F09D258" w14:textId="77777777" w:rsidR="00962ECE" w:rsidRPr="00953193" w:rsidRDefault="00962ECE" w:rsidP="002C08DB">
            <w:pPr>
              <w:spacing w:before="120" w:after="120" w:line="240" w:lineRule="auto"/>
              <w:jc w:val="center"/>
              <w:rPr>
                <w:bCs/>
                <w:sz w:val="22"/>
                <w:lang w:val="sv-SE"/>
              </w:rPr>
            </w:pPr>
            <w:r w:rsidRPr="00953193">
              <w:rPr>
                <w:bCs/>
                <w:sz w:val="22"/>
                <w:lang w:val="sv-SE"/>
              </w:rPr>
              <w:t>ATNĐ</w:t>
            </w:r>
          </w:p>
        </w:tc>
        <w:tc>
          <w:tcPr>
            <w:tcW w:w="2118" w:type="dxa"/>
            <w:tcBorders>
              <w:top w:val="single" w:sz="4" w:space="0" w:color="auto"/>
              <w:left w:val="single" w:sz="4" w:space="0" w:color="auto"/>
              <w:bottom w:val="single" w:sz="4" w:space="0" w:color="auto"/>
              <w:right w:val="single" w:sz="4" w:space="0" w:color="auto"/>
            </w:tcBorders>
            <w:vAlign w:val="center"/>
            <w:hideMark/>
          </w:tcPr>
          <w:p w14:paraId="76D74199" w14:textId="77777777" w:rsidR="00962ECE" w:rsidRPr="00953193" w:rsidRDefault="00962ECE" w:rsidP="002C08DB">
            <w:pPr>
              <w:spacing w:before="120" w:after="120" w:line="240" w:lineRule="auto"/>
              <w:jc w:val="center"/>
              <w:rPr>
                <w:bCs/>
                <w:sz w:val="22"/>
                <w:lang w:val="sv-SE"/>
              </w:rPr>
            </w:pPr>
            <w:r w:rsidRPr="00953193">
              <w:rPr>
                <w:bCs/>
                <w:sz w:val="22"/>
                <w:lang w:val="sv-SE"/>
              </w:rPr>
              <w:t>Cấp 6 (39 – 49 km/h)</w:t>
            </w:r>
          </w:p>
        </w:tc>
      </w:tr>
    </w:tbl>
    <w:p w14:paraId="035FAA0D" w14:textId="3FB74547" w:rsidR="00962ECE" w:rsidRPr="00953193" w:rsidRDefault="007416A5" w:rsidP="002C08DB">
      <w:pPr>
        <w:pStyle w:val="Heading5"/>
      </w:pPr>
      <w:r w:rsidRPr="00953193">
        <w:t xml:space="preserve">2.1.1.2.9 </w:t>
      </w:r>
      <w:r w:rsidR="00962ECE" w:rsidRPr="00953193">
        <w:t>Mức độ ăn mòn trong không khí</w:t>
      </w:r>
    </w:p>
    <w:p w14:paraId="080B553F" w14:textId="77777777" w:rsidR="00962ECE" w:rsidRPr="00953193" w:rsidRDefault="00962ECE" w:rsidP="002C08DB">
      <w:pPr>
        <w:pStyle w:val="Doanvan"/>
      </w:pPr>
      <w:r w:rsidRPr="00953193">
        <w:t xml:space="preserve">Vị trí công trình sát bờ biển Đông (cách biển 0.01km: vị trí nhà máy) nên chịu ảnh hưởng bởi độ muối trong khí quyển. Độ muối trong khí quyển được xác định theo công thức sau: </w:t>
      </w:r>
    </w:p>
    <w:p w14:paraId="35D1FEEB" w14:textId="77777777" w:rsidR="00962ECE" w:rsidRPr="00953193" w:rsidRDefault="00962ECE" w:rsidP="002C08DB">
      <w:pPr>
        <w:pStyle w:val="Doanvan"/>
      </w:pPr>
      <w:r w:rsidRPr="00953193">
        <w:t xml:space="preserve">[Cl-] = 3,9156 X-0,22  (sai số </w:t>
      </w:r>
      <w:r w:rsidRPr="00953193">
        <w:sym w:font="Symbol" w:char="F0B1"/>
      </w:r>
      <w:r w:rsidRPr="00953193">
        <w:t>23%)</w:t>
      </w:r>
    </w:p>
    <w:p w14:paraId="542D5D94" w14:textId="77777777" w:rsidR="00962ECE" w:rsidRPr="00953193" w:rsidRDefault="00962ECE" w:rsidP="002C08DB">
      <w:pPr>
        <w:pStyle w:val="Doanvan"/>
      </w:pPr>
      <w:r w:rsidRPr="00953193">
        <w:t xml:space="preserve">Trong đó: </w:t>
      </w:r>
      <w:r w:rsidRPr="00953193">
        <w:tab/>
        <w:t>[Cl-] – độ muối khí quyển, mgcl-/m</w:t>
      </w:r>
      <w:r w:rsidRPr="00953193">
        <w:rPr>
          <w:vertAlign w:val="superscript"/>
        </w:rPr>
        <w:t>2</w:t>
      </w:r>
      <w:r w:rsidRPr="00953193">
        <w:t>,ngày.</w:t>
      </w:r>
    </w:p>
    <w:p w14:paraId="6B6BD94B" w14:textId="77777777" w:rsidR="00962ECE" w:rsidRPr="00953193" w:rsidRDefault="00962ECE" w:rsidP="002C08DB">
      <w:pPr>
        <w:pStyle w:val="Doanvan"/>
      </w:pPr>
      <w:r w:rsidRPr="00953193">
        <w:tab/>
      </w:r>
      <w:r w:rsidRPr="00953193">
        <w:tab/>
      </w:r>
      <w:r w:rsidRPr="00953193">
        <w:tab/>
        <w:t xml:space="preserve">  X: Khoảng cách gần nhất từ vị trí công trình tới biển (0.01km).</w:t>
      </w:r>
    </w:p>
    <w:p w14:paraId="237C0CFB" w14:textId="77777777" w:rsidR="00962ECE" w:rsidRPr="00953193" w:rsidRDefault="00962ECE" w:rsidP="002C08DB">
      <w:pPr>
        <w:pStyle w:val="Doanvan"/>
      </w:pPr>
      <w:r w:rsidRPr="00953193">
        <w:t>Hàm lượng ion Clorua sa lắng trên 1 mét vuông bề mặt công trình trong một ngày đêm trong khí quyển tối đa khoảng 10,78mgcl-/m</w:t>
      </w:r>
      <w:r w:rsidRPr="00953193">
        <w:rPr>
          <w:vertAlign w:val="superscript"/>
        </w:rPr>
        <w:t>2</w:t>
      </w:r>
      <w:r w:rsidRPr="00953193">
        <w:t>.</w:t>
      </w:r>
    </w:p>
    <w:p w14:paraId="690AC10A" w14:textId="74E993E0" w:rsidR="00962ECE" w:rsidRPr="00953193" w:rsidRDefault="007416A5" w:rsidP="007050F3">
      <w:pPr>
        <w:pStyle w:val="Heading4"/>
      </w:pPr>
      <w:bookmarkStart w:id="342" w:name="_Toc96010301"/>
      <w:bookmarkStart w:id="343" w:name="_Toc66195853"/>
      <w:bookmarkStart w:id="344" w:name="_Toc286754258"/>
      <w:r w:rsidRPr="00953193">
        <w:t>2.1.1.3</w:t>
      </w:r>
      <w:r w:rsidRPr="00953193">
        <w:tab/>
      </w:r>
      <w:r w:rsidR="00962ECE" w:rsidRPr="00953193">
        <w:t>Điều kiện về hải văn</w:t>
      </w:r>
      <w:bookmarkEnd w:id="342"/>
      <w:bookmarkEnd w:id="343"/>
      <w:bookmarkEnd w:id="344"/>
    </w:p>
    <w:p w14:paraId="5C9C7DE3" w14:textId="3FDAE579" w:rsidR="00962ECE" w:rsidRPr="00953193" w:rsidRDefault="007416A5" w:rsidP="002C08DB">
      <w:pPr>
        <w:pStyle w:val="Heading5"/>
      </w:pPr>
      <w:bookmarkStart w:id="345" w:name="_Toc395561647"/>
      <w:bookmarkStart w:id="346" w:name="_Toc395561648"/>
      <w:bookmarkStart w:id="347" w:name="_Toc395561649"/>
      <w:bookmarkStart w:id="348" w:name="_Toc395561650"/>
      <w:bookmarkStart w:id="349" w:name="_Toc395561652"/>
      <w:bookmarkStart w:id="350" w:name="_Toc395561659"/>
      <w:bookmarkStart w:id="351" w:name="_Toc395561740"/>
      <w:bookmarkStart w:id="352" w:name="_Toc395561742"/>
      <w:bookmarkStart w:id="353" w:name="_Toc395561749"/>
      <w:bookmarkStart w:id="354" w:name="_Toc395561830"/>
      <w:bookmarkStart w:id="355" w:name="_Toc395561834"/>
      <w:bookmarkStart w:id="356" w:name="_Toc395561835"/>
      <w:bookmarkStart w:id="357" w:name="_Toc395561836"/>
      <w:bookmarkStart w:id="358" w:name="_Toc395561838"/>
      <w:bookmarkStart w:id="359" w:name="_Toc395561840"/>
      <w:bookmarkStart w:id="360" w:name="_Toc395561847"/>
      <w:bookmarkStart w:id="361" w:name="_Toc395561910"/>
      <w:bookmarkStart w:id="362" w:name="_Toc395561912"/>
      <w:bookmarkStart w:id="363" w:name="_Toc395561914"/>
      <w:bookmarkStart w:id="364" w:name="_Toc395561916"/>
      <w:bookmarkStart w:id="365" w:name="_Toc395561924"/>
      <w:bookmarkStart w:id="366" w:name="_Toc395562052"/>
      <w:bookmarkStart w:id="367" w:name="_Toc395562055"/>
      <w:bookmarkStart w:id="368" w:name="_Toc395562058"/>
      <w:bookmarkStart w:id="369" w:name="_Toc395562059"/>
      <w:bookmarkStart w:id="370" w:name="_Toc395562060"/>
      <w:bookmarkStart w:id="371" w:name="_Toc395562067"/>
      <w:bookmarkStart w:id="372" w:name="_Toc395562096"/>
      <w:bookmarkStart w:id="373" w:name="_Toc395562097"/>
      <w:bookmarkStart w:id="374" w:name="_Toc395562098"/>
      <w:bookmarkStart w:id="375" w:name="_Toc395562099"/>
      <w:bookmarkStart w:id="376" w:name="_Toc395562100"/>
      <w:bookmarkStart w:id="377" w:name="_Toc395562102"/>
      <w:bookmarkStart w:id="378" w:name="_Toc395562104"/>
      <w:bookmarkStart w:id="379" w:name="_Toc395562106"/>
      <w:bookmarkStart w:id="380" w:name="_Toc395562113"/>
      <w:bookmarkStart w:id="381" w:name="_Toc395562233"/>
      <w:bookmarkStart w:id="382" w:name="_Toc395562235"/>
      <w:bookmarkStart w:id="383" w:name="_Toc395562236"/>
      <w:bookmarkStart w:id="384" w:name="_Toc395562238"/>
      <w:bookmarkStart w:id="385" w:name="_Toc395562239"/>
      <w:bookmarkStart w:id="386" w:name="_Toc395562240"/>
      <w:bookmarkStart w:id="387" w:name="_Toc395562241"/>
      <w:bookmarkStart w:id="388" w:name="_Toc395562247"/>
      <w:bookmarkStart w:id="389" w:name="_Toc395562267"/>
      <w:bookmarkStart w:id="390" w:name="_Toc395562268"/>
      <w:bookmarkStart w:id="391" w:name="_Toc395562269"/>
      <w:bookmarkStart w:id="392" w:name="_Toc395562271"/>
      <w:bookmarkStart w:id="393" w:name="_Toc395562273"/>
      <w:bookmarkStart w:id="394" w:name="_Toc395562280"/>
      <w:bookmarkStart w:id="395" w:name="_Toc395562343"/>
      <w:bookmarkStart w:id="396" w:name="_Toc395562348"/>
      <w:bookmarkStart w:id="397" w:name="_Toc395562351"/>
      <w:bookmarkStart w:id="398" w:name="_Toc395562353"/>
      <w:bookmarkStart w:id="399" w:name="_Toc395562360"/>
      <w:bookmarkStart w:id="400" w:name="_Toc395562381"/>
      <w:bookmarkStart w:id="401" w:name="_Toc395562382"/>
      <w:bookmarkStart w:id="402" w:name="_Toc395562383"/>
      <w:bookmarkStart w:id="403" w:name="_Toc395562384"/>
      <w:bookmarkStart w:id="404" w:name="_Toc395562386"/>
      <w:bookmarkStart w:id="405" w:name="_Toc395562388"/>
      <w:bookmarkStart w:id="406" w:name="_Toc395562395"/>
      <w:bookmarkStart w:id="407" w:name="_Toc395562458"/>
      <w:bookmarkStart w:id="408" w:name="_Toc395562463"/>
      <w:bookmarkStart w:id="409" w:name="_Toc395562466"/>
      <w:bookmarkStart w:id="410" w:name="_Toc395562468"/>
      <w:bookmarkStart w:id="411" w:name="_Toc395562475"/>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r w:rsidRPr="00953193">
        <w:t xml:space="preserve">2.1.1.3.1 </w:t>
      </w:r>
      <w:r w:rsidR="00962ECE" w:rsidRPr="00953193">
        <w:t>Đặc điểm chung</w:t>
      </w:r>
    </w:p>
    <w:p w14:paraId="7A9664D3" w14:textId="77777777" w:rsidR="00962ECE" w:rsidRPr="00953193" w:rsidRDefault="00962ECE" w:rsidP="002C08DB">
      <w:pPr>
        <w:pStyle w:val="NDUNG1"/>
        <w:spacing w:line="240" w:lineRule="auto"/>
        <w:ind w:left="851"/>
        <w:rPr>
          <w:lang w:val="pt-BR"/>
        </w:rPr>
      </w:pPr>
      <w:r w:rsidRPr="00953193">
        <w:rPr>
          <w:lang w:val="pt-BR"/>
        </w:rPr>
        <w:t>Chế độ thủy triều: vùng biển tại khu vực dự án có chế độ bán nhật triều không đều, một ngày đêm có 2 lần nước lên và 2 lần nước xuống, tương ứng có 2 đỉnh triều và 2 chân triều không đều nhau. Trong tháng xuất hiện 2 thời kỳ triều cường xen kẽ 2 thời kỳ triều kém.</w:t>
      </w:r>
    </w:p>
    <w:p w14:paraId="76A6DA0D" w14:textId="77777777" w:rsidR="00962ECE" w:rsidRPr="00953193" w:rsidRDefault="00962ECE" w:rsidP="002C08DB">
      <w:pPr>
        <w:pStyle w:val="NDUNG1"/>
        <w:spacing w:line="240" w:lineRule="auto"/>
        <w:ind w:left="851"/>
        <w:rPr>
          <w:lang w:val="pt-BR"/>
        </w:rPr>
      </w:pPr>
      <w:r w:rsidRPr="00953193">
        <w:rPr>
          <w:lang w:val="pt-BR"/>
        </w:rPr>
        <w:t xml:space="preserve">Biên độ thủy triều: vùng biển từ Vũng Tàu đến Cà Mau là một trong những vùng biển có biên độ triều lớn nhất Việt Nam. Tại khu vực này, biên độ triều trong thời kỳ triều cường dao động từ 2,5 - 4,0m, biên độ triều cực đại nhiều năm </w:t>
      </w:r>
      <w:r w:rsidRPr="00953193">
        <w:rPr>
          <w:lang w:val="pt-BR"/>
        </w:rPr>
        <w:sym w:font="Symbol" w:char="F044"/>
      </w:r>
      <w:r w:rsidRPr="00953193">
        <w:rPr>
          <w:lang w:val="pt-BR"/>
        </w:rPr>
        <w:t>H = 5,21m. Mực nước triều cao nhất năm thường xuất hiện vào tháng 10, 11. Mực nước thấp nhất xảy ra vào tháng 6, tháng 7.</w:t>
      </w:r>
    </w:p>
    <w:p w14:paraId="5C634690" w14:textId="77777777" w:rsidR="0088199B" w:rsidRPr="00953193" w:rsidRDefault="0088199B" w:rsidP="002C08DB">
      <w:pPr>
        <w:pStyle w:val="Doanvan"/>
      </w:pPr>
      <w:r w:rsidRPr="00953193">
        <w:t>Thủy triều vùng ven biển phía nam (từ Ba Kiểm đến  mũi  Cà Mau) có chế độ thủy triều là bán nhật triều không đều. Số ngày nhật triều trong tháng hầu như  không đáng kể, hàng ngày có 2 lần triều lên và 2 lần triều xuống; với chênh lệch rõ rệt giữa độ cao các con nước ròng (cao và thấp), và các con nước lớn (cao và thấp) trong ngày.</w:t>
      </w:r>
    </w:p>
    <w:p w14:paraId="6796EBF6" w14:textId="77777777" w:rsidR="0088199B" w:rsidRPr="00953193" w:rsidRDefault="0088199B" w:rsidP="002C08DB">
      <w:pPr>
        <w:pStyle w:val="Doanvan"/>
      </w:pPr>
      <w:r w:rsidRPr="00953193">
        <w:t>Ở vùng giáp mũi Kê Gà và giáp mũi Cà Mau là 2 khu vực chuyển tiếp, thủy triều phức tạp hơn một chút, số ngày nhật triều tăng hơn.</w:t>
      </w:r>
    </w:p>
    <w:p w14:paraId="23E71A8E" w14:textId="77777777" w:rsidR="0088199B" w:rsidRPr="00953193" w:rsidRDefault="0088199B" w:rsidP="002C08DB">
      <w:pPr>
        <w:pStyle w:val="Doanvan"/>
      </w:pPr>
      <w:r w:rsidRPr="00953193">
        <w:lastRenderedPageBreak/>
        <w:t>Độ lớn triều khu vực này dao động từ 3-4m trong kỳ nước cường, thuộc loại lớn nhất Việt Nam. Ngay cả trong kỳ nước kém, triều vẫn lên xuống khá mạnh với độ lớn triều có thể lên tới 1,5 - 2m.</w:t>
      </w:r>
    </w:p>
    <w:p w14:paraId="5146D8EF" w14:textId="73F2796C" w:rsidR="0088199B" w:rsidRPr="00953193" w:rsidRDefault="0088199B" w:rsidP="002C08DB">
      <w:pPr>
        <w:pStyle w:val="NDUNG1"/>
        <w:spacing w:line="240" w:lineRule="auto"/>
        <w:ind w:left="851"/>
        <w:rPr>
          <w:lang w:val="pt-BR"/>
        </w:rPr>
      </w:pPr>
      <w:r w:rsidRPr="00953193">
        <w:t>Các nghiên cứu trước đây về động lực dòng chảy ven bờ cho thấy: khi triều dâng, dòng chảy sẽ hướng về phía Tây - Tây nam (về phía Bạc Liêu - Gành Hào); khi triều rút, bức tranh diễn theo chiều gần như ngược lại. Tại vùng khu vực dự án trong mùa gió Đông bắc, sóng thường gặp ở đây chủ yếu là sóng tạo thành từ sóng biển khơi đến, có hướng nằm trong cung từ Đông bắc đến Đông - Đông nam (NE - ESE). Do hiệu ứng khúc xạ sóng khi tiến vào vùng nước nông, hướng sóng có khuynh hướng trực giao với đường đẳng sâu; do đó sóng ở đây có hướng nằm trong cung Đông - Đông nam (ESE). Trong đó, sóng Đông nam (SE) có tần suất xuất hiện cao nhất. Trong mùa gió Tây nam, sóng thường gặp cũng là sóng hỗn hợp gió - lừng, độ cao sóng bé hơn trong mùa gió Đông bắc (bằng cỡ 1⁄2 độ cao sóng trong mùa Đông bắc ), có hướng nằm trong cung Tây nam đến Nam - Tây nam (SW - SSW).</w:t>
      </w:r>
    </w:p>
    <w:p w14:paraId="7A081809" w14:textId="5CC925A8" w:rsidR="00962ECE" w:rsidRPr="00953193" w:rsidRDefault="0088199B" w:rsidP="002C08DB">
      <w:pPr>
        <w:pStyle w:val="Heading5"/>
      </w:pPr>
      <w:r w:rsidRPr="00953193">
        <w:t>2.1.1</w:t>
      </w:r>
      <w:r w:rsidR="007416A5" w:rsidRPr="00953193">
        <w:t xml:space="preserve">.3.2 </w:t>
      </w:r>
      <w:r w:rsidR="00962ECE" w:rsidRPr="00953193">
        <w:t>Đặc trưng mực nước triều khu vực dự án</w:t>
      </w:r>
    </w:p>
    <w:p w14:paraId="238F0017" w14:textId="77777777" w:rsidR="00962ECE" w:rsidRPr="00953193" w:rsidRDefault="00962ECE" w:rsidP="002C08DB">
      <w:pPr>
        <w:pStyle w:val="Doanvan"/>
      </w:pPr>
      <w:r w:rsidRPr="00953193">
        <w:t xml:space="preserve">Khu vực ven biển Trà Vinh cũng như vùng biển ngoài khơi Côn Đảo trở vào, đều có chung chế độ bán nhật triều không đều. Trong một ngày đêm có 2 lần nước lên và 2 lần nước xuống, tương ứng có 2 đỉnh triều và 2 chân triều không đều nhau. Trong tháng xuất hiện 2 thời kỳ triều cường xen kẽ 2 thời kỳ triều kém. Biên độ triều lớn, với </w:t>
      </w:r>
      <w:r w:rsidRPr="00953193">
        <w:sym w:font="Symbol" w:char="F044"/>
      </w:r>
      <w:r w:rsidRPr="00953193">
        <w:t xml:space="preserve">H = 4,86m tại Trần Đề và </w:t>
      </w:r>
      <w:r w:rsidRPr="00953193">
        <w:sym w:font="Symbol" w:char="F044"/>
      </w:r>
      <w:r w:rsidRPr="00953193">
        <w:t>H = 4,29m tại Côn Đảo. Mực nước triều cao nhất năm thường xuất hiện từ tháng 11 đến tháng 2 năm sau. Mực nước thấp nhất xảy ra từ tháng 6 đến tháng 8.</w:t>
      </w:r>
    </w:p>
    <w:p w14:paraId="40033EB5" w14:textId="77777777" w:rsidR="00962ECE" w:rsidRPr="00953193" w:rsidRDefault="00962ECE" w:rsidP="002C08DB">
      <w:pPr>
        <w:pStyle w:val="Doanvan"/>
      </w:pPr>
      <w:r w:rsidRPr="00953193">
        <w:t xml:space="preserve">Để có cơ sở tham chiếu với số liệu mực nước triều thu thập tại trạm thủy văn Trần Đề gần khu vực dự án, chúng tôi thu thập số liệu mực nước triều tại trạm hải văn Côn Đảo với chuỗi số liệu 25 năm (từ 1995 – 2019). Trạm hải văn Côn Đảo quan trắc theo chế độ 4 lần / ngày vào 1, 7, 13, 19 giờ hàng ngày. Từ các đặc trưng mực nước triều tại đây cho thấy: mực nước lớn nhất đạt 2,16m (xuất hiện tháng 12/2010), mực nước thấp nhất -2,13m(2) xảy ra vào tháng 7/2000 và tháng 8/2010, độ lớn triều đạt đến 4,29m. </w:t>
      </w:r>
    </w:p>
    <w:p w14:paraId="21C6FEA4" w14:textId="3935C54A" w:rsidR="0088199B" w:rsidRPr="00953193" w:rsidRDefault="0088199B" w:rsidP="002C08DB">
      <w:pPr>
        <w:pStyle w:val="Caption"/>
        <w:spacing w:before="120" w:after="120"/>
        <w:jc w:val="center"/>
        <w:rPr>
          <w:rFonts w:eastAsia="Lucida Sans Unicode"/>
          <w:b/>
          <w:i w:val="0"/>
          <w:color w:val="auto"/>
          <w:sz w:val="28"/>
          <w:lang w:val="x-none"/>
        </w:rPr>
      </w:pPr>
      <w:bookmarkStart w:id="412" w:name="_Toc90554423"/>
      <w:r w:rsidRPr="00953193">
        <w:rPr>
          <w:b/>
          <w:i w:val="0"/>
          <w:color w:val="auto"/>
          <w:sz w:val="22"/>
        </w:rPr>
        <w:t xml:space="preserve">Bảng </w:t>
      </w:r>
      <w:r w:rsidRPr="00953193">
        <w:rPr>
          <w:b/>
          <w:i w:val="0"/>
          <w:color w:val="auto"/>
          <w:sz w:val="22"/>
        </w:rPr>
        <w:fldChar w:fldCharType="begin"/>
      </w:r>
      <w:r w:rsidRPr="00953193">
        <w:rPr>
          <w:b/>
          <w:i w:val="0"/>
          <w:color w:val="auto"/>
          <w:sz w:val="22"/>
        </w:rPr>
        <w:instrText xml:space="preserve"> STYLEREF 1 \s </w:instrText>
      </w:r>
      <w:r w:rsidRPr="00953193">
        <w:rPr>
          <w:b/>
          <w:i w:val="0"/>
          <w:color w:val="auto"/>
          <w:sz w:val="22"/>
        </w:rPr>
        <w:fldChar w:fldCharType="separate"/>
      </w:r>
      <w:r w:rsidR="00051FF6">
        <w:rPr>
          <w:b/>
          <w:i w:val="0"/>
          <w:noProof/>
          <w:color w:val="auto"/>
          <w:sz w:val="22"/>
        </w:rPr>
        <w:t>2</w:t>
      </w:r>
      <w:r w:rsidRPr="00953193">
        <w:rPr>
          <w:b/>
          <w:i w:val="0"/>
          <w:color w:val="auto"/>
          <w:sz w:val="22"/>
        </w:rPr>
        <w:fldChar w:fldCharType="end"/>
      </w:r>
      <w:r w:rsidRPr="00953193">
        <w:rPr>
          <w:b/>
          <w:i w:val="0"/>
          <w:color w:val="auto"/>
          <w:sz w:val="22"/>
        </w:rPr>
        <w:t>.</w:t>
      </w:r>
      <w:r w:rsidRPr="00953193">
        <w:rPr>
          <w:b/>
          <w:i w:val="0"/>
          <w:color w:val="auto"/>
          <w:sz w:val="22"/>
        </w:rPr>
        <w:fldChar w:fldCharType="begin"/>
      </w:r>
      <w:r w:rsidRPr="00953193">
        <w:rPr>
          <w:b/>
          <w:i w:val="0"/>
          <w:color w:val="auto"/>
          <w:sz w:val="22"/>
        </w:rPr>
        <w:instrText xml:space="preserve"> SEQ Bảng \* ARABIC \s 1 </w:instrText>
      </w:r>
      <w:r w:rsidRPr="00953193">
        <w:rPr>
          <w:b/>
          <w:i w:val="0"/>
          <w:color w:val="auto"/>
          <w:sz w:val="22"/>
        </w:rPr>
        <w:fldChar w:fldCharType="separate"/>
      </w:r>
      <w:r w:rsidR="00051FF6">
        <w:rPr>
          <w:b/>
          <w:i w:val="0"/>
          <w:noProof/>
          <w:color w:val="auto"/>
          <w:sz w:val="22"/>
        </w:rPr>
        <w:t>1</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Đặc trưng mực nước thực đo tại trạm Côn Đảo (1995-2020)</w:t>
      </w:r>
      <w:bookmarkEnd w:id="412"/>
    </w:p>
    <w:p w14:paraId="6A239D03" w14:textId="77777777" w:rsidR="0088199B" w:rsidRPr="00953193" w:rsidRDefault="0088199B" w:rsidP="002C08DB">
      <w:pPr>
        <w:widowControl w:val="0"/>
        <w:spacing w:before="120" w:after="120" w:line="240" w:lineRule="auto"/>
        <w:ind w:left="62"/>
        <w:jc w:val="right"/>
        <w:rPr>
          <w:rFonts w:eastAsia="Times New Roman"/>
          <w:i/>
          <w:sz w:val="22"/>
          <w:szCs w:val="26"/>
          <w:lang w:val="en-US"/>
        </w:rPr>
      </w:pPr>
      <w:r w:rsidRPr="00953193">
        <w:rPr>
          <w:rFonts w:eastAsia="Times New Roman"/>
          <w:i/>
          <w:sz w:val="22"/>
          <w:szCs w:val="26"/>
          <w:lang w:val="en-US"/>
        </w:rPr>
        <w:t>Đơn vị: (cm)</w:t>
      </w:r>
    </w:p>
    <w:tbl>
      <w:tblPr>
        <w:tblW w:w="898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595"/>
        <w:gridCol w:w="596"/>
        <w:gridCol w:w="596"/>
        <w:gridCol w:w="596"/>
        <w:gridCol w:w="595"/>
        <w:gridCol w:w="595"/>
        <w:gridCol w:w="594"/>
        <w:gridCol w:w="595"/>
        <w:gridCol w:w="595"/>
        <w:gridCol w:w="595"/>
        <w:gridCol w:w="595"/>
        <w:gridCol w:w="595"/>
        <w:gridCol w:w="567"/>
      </w:tblGrid>
      <w:tr w:rsidR="00953193" w:rsidRPr="00953193" w14:paraId="60EF6E33" w14:textId="77777777" w:rsidTr="0088199B">
        <w:trPr>
          <w:cantSplit/>
          <w:trHeight w:val="447"/>
          <w:tblHeader/>
          <w:jc w:val="right"/>
        </w:trPr>
        <w:tc>
          <w:tcPr>
            <w:tcW w:w="1274" w:type="dxa"/>
            <w:tcBorders>
              <w:top w:val="single" w:sz="4" w:space="0" w:color="auto"/>
              <w:left w:val="single" w:sz="4" w:space="0" w:color="auto"/>
              <w:bottom w:val="single" w:sz="4" w:space="0" w:color="auto"/>
              <w:right w:val="single" w:sz="4" w:space="0" w:color="auto"/>
              <w:tl2br w:val="single" w:sz="4" w:space="0" w:color="auto"/>
            </w:tcBorders>
            <w:vAlign w:val="center"/>
            <w:hideMark/>
          </w:tcPr>
          <w:p w14:paraId="734B6835" w14:textId="77777777" w:rsidR="0088199B" w:rsidRPr="00953193" w:rsidRDefault="0088199B" w:rsidP="002C08DB">
            <w:pPr>
              <w:spacing w:before="120" w:after="120" w:line="240" w:lineRule="auto"/>
              <w:jc w:val="right"/>
              <w:rPr>
                <w:b/>
                <w:bCs/>
                <w:sz w:val="22"/>
                <w:lang w:val="sv-SE"/>
              </w:rPr>
            </w:pPr>
            <w:r w:rsidRPr="00953193">
              <w:rPr>
                <w:b/>
                <w:bCs/>
                <w:sz w:val="22"/>
                <w:lang w:val="sv-SE"/>
              </w:rPr>
              <w:t>Tháng</w:t>
            </w:r>
          </w:p>
          <w:p w14:paraId="2EE9BD94" w14:textId="77777777" w:rsidR="0088199B" w:rsidRPr="00953193" w:rsidRDefault="0088199B" w:rsidP="002C08DB">
            <w:pPr>
              <w:spacing w:before="120" w:after="120" w:line="240" w:lineRule="auto"/>
              <w:jc w:val="left"/>
              <w:rPr>
                <w:b/>
                <w:bCs/>
                <w:sz w:val="22"/>
                <w:lang w:val="sv-SE"/>
              </w:rPr>
            </w:pPr>
            <w:r w:rsidRPr="00953193">
              <w:rPr>
                <w:b/>
                <w:bCs/>
                <w:sz w:val="22"/>
                <w:lang w:val="sv-SE"/>
              </w:rPr>
              <w:t>Đặc trưng</w:t>
            </w:r>
          </w:p>
        </w:tc>
        <w:tc>
          <w:tcPr>
            <w:tcW w:w="594" w:type="dxa"/>
            <w:tcBorders>
              <w:top w:val="single" w:sz="4" w:space="0" w:color="auto"/>
              <w:left w:val="single" w:sz="4" w:space="0" w:color="auto"/>
              <w:bottom w:val="single" w:sz="4" w:space="0" w:color="auto"/>
              <w:right w:val="single" w:sz="4" w:space="0" w:color="auto"/>
            </w:tcBorders>
            <w:vAlign w:val="center"/>
            <w:hideMark/>
          </w:tcPr>
          <w:p w14:paraId="581AA836" w14:textId="77777777" w:rsidR="0088199B" w:rsidRPr="00953193" w:rsidRDefault="0088199B" w:rsidP="002C08DB">
            <w:pPr>
              <w:spacing w:before="120" w:after="120" w:line="240" w:lineRule="auto"/>
              <w:jc w:val="center"/>
              <w:rPr>
                <w:b/>
                <w:bCs/>
                <w:sz w:val="22"/>
                <w:lang w:val="sv-SE"/>
              </w:rPr>
            </w:pPr>
            <w:r w:rsidRPr="00953193">
              <w:rPr>
                <w:b/>
                <w:bCs/>
                <w:sz w:val="22"/>
                <w:lang w:val="sv-SE"/>
              </w:rPr>
              <w:t>1</w:t>
            </w:r>
          </w:p>
        </w:tc>
        <w:tc>
          <w:tcPr>
            <w:tcW w:w="595" w:type="dxa"/>
            <w:tcBorders>
              <w:top w:val="single" w:sz="4" w:space="0" w:color="auto"/>
              <w:left w:val="single" w:sz="4" w:space="0" w:color="auto"/>
              <w:bottom w:val="single" w:sz="4" w:space="0" w:color="auto"/>
              <w:right w:val="single" w:sz="4" w:space="0" w:color="auto"/>
            </w:tcBorders>
            <w:vAlign w:val="center"/>
            <w:hideMark/>
          </w:tcPr>
          <w:p w14:paraId="11B40A78" w14:textId="77777777" w:rsidR="0088199B" w:rsidRPr="00953193" w:rsidRDefault="0088199B" w:rsidP="002C08DB">
            <w:pPr>
              <w:spacing w:before="120" w:after="120" w:line="240" w:lineRule="auto"/>
              <w:jc w:val="center"/>
              <w:rPr>
                <w:b/>
                <w:bCs/>
                <w:sz w:val="22"/>
                <w:lang w:val="sv-SE"/>
              </w:rPr>
            </w:pPr>
            <w:r w:rsidRPr="00953193">
              <w:rPr>
                <w:b/>
                <w:bCs/>
                <w:sz w:val="22"/>
                <w:lang w:val="sv-SE"/>
              </w:rPr>
              <w:t>2</w:t>
            </w:r>
          </w:p>
        </w:tc>
        <w:tc>
          <w:tcPr>
            <w:tcW w:w="595" w:type="dxa"/>
            <w:tcBorders>
              <w:top w:val="single" w:sz="4" w:space="0" w:color="auto"/>
              <w:left w:val="single" w:sz="4" w:space="0" w:color="auto"/>
              <w:bottom w:val="single" w:sz="4" w:space="0" w:color="auto"/>
              <w:right w:val="single" w:sz="4" w:space="0" w:color="auto"/>
            </w:tcBorders>
            <w:vAlign w:val="center"/>
            <w:hideMark/>
          </w:tcPr>
          <w:p w14:paraId="430251D2" w14:textId="77777777" w:rsidR="0088199B" w:rsidRPr="00953193" w:rsidRDefault="0088199B" w:rsidP="002C08DB">
            <w:pPr>
              <w:spacing w:before="120" w:after="120" w:line="240" w:lineRule="auto"/>
              <w:jc w:val="center"/>
              <w:rPr>
                <w:b/>
                <w:bCs/>
                <w:sz w:val="22"/>
                <w:lang w:val="sv-SE"/>
              </w:rPr>
            </w:pPr>
            <w:r w:rsidRPr="00953193">
              <w:rPr>
                <w:b/>
                <w:bCs/>
                <w:sz w:val="22"/>
                <w:lang w:val="sv-SE"/>
              </w:rPr>
              <w:t>3</w:t>
            </w:r>
          </w:p>
        </w:tc>
        <w:tc>
          <w:tcPr>
            <w:tcW w:w="595" w:type="dxa"/>
            <w:tcBorders>
              <w:top w:val="single" w:sz="4" w:space="0" w:color="auto"/>
              <w:left w:val="single" w:sz="4" w:space="0" w:color="auto"/>
              <w:bottom w:val="single" w:sz="4" w:space="0" w:color="auto"/>
              <w:right w:val="single" w:sz="4" w:space="0" w:color="auto"/>
            </w:tcBorders>
            <w:vAlign w:val="center"/>
            <w:hideMark/>
          </w:tcPr>
          <w:p w14:paraId="4B09AFEB" w14:textId="77777777" w:rsidR="0088199B" w:rsidRPr="00953193" w:rsidRDefault="0088199B" w:rsidP="002C08DB">
            <w:pPr>
              <w:spacing w:before="120" w:after="120" w:line="240" w:lineRule="auto"/>
              <w:jc w:val="center"/>
              <w:rPr>
                <w:b/>
                <w:bCs/>
                <w:sz w:val="22"/>
                <w:lang w:val="sv-SE"/>
              </w:rPr>
            </w:pPr>
            <w:r w:rsidRPr="00953193">
              <w:rPr>
                <w:b/>
                <w:bCs/>
                <w:sz w:val="22"/>
                <w:lang w:val="sv-SE"/>
              </w:rPr>
              <w:t>4</w:t>
            </w:r>
          </w:p>
        </w:tc>
        <w:tc>
          <w:tcPr>
            <w:tcW w:w="595" w:type="dxa"/>
            <w:tcBorders>
              <w:top w:val="single" w:sz="4" w:space="0" w:color="auto"/>
              <w:left w:val="single" w:sz="4" w:space="0" w:color="auto"/>
              <w:bottom w:val="single" w:sz="4" w:space="0" w:color="auto"/>
              <w:right w:val="single" w:sz="4" w:space="0" w:color="auto"/>
            </w:tcBorders>
            <w:vAlign w:val="center"/>
            <w:hideMark/>
          </w:tcPr>
          <w:p w14:paraId="4DAEA0EA" w14:textId="77777777" w:rsidR="0088199B" w:rsidRPr="00953193" w:rsidRDefault="0088199B" w:rsidP="002C08DB">
            <w:pPr>
              <w:spacing w:before="120" w:after="120" w:line="240" w:lineRule="auto"/>
              <w:jc w:val="center"/>
              <w:rPr>
                <w:b/>
                <w:bCs/>
                <w:sz w:val="22"/>
                <w:lang w:val="sv-SE"/>
              </w:rPr>
            </w:pPr>
            <w:r w:rsidRPr="00953193">
              <w:rPr>
                <w:b/>
                <w:bCs/>
                <w:sz w:val="22"/>
                <w:lang w:val="sv-SE"/>
              </w:rPr>
              <w:t>5</w:t>
            </w:r>
          </w:p>
        </w:tc>
        <w:tc>
          <w:tcPr>
            <w:tcW w:w="595" w:type="dxa"/>
            <w:tcBorders>
              <w:top w:val="single" w:sz="4" w:space="0" w:color="auto"/>
              <w:left w:val="single" w:sz="4" w:space="0" w:color="auto"/>
              <w:bottom w:val="single" w:sz="4" w:space="0" w:color="auto"/>
              <w:right w:val="single" w:sz="4" w:space="0" w:color="auto"/>
            </w:tcBorders>
            <w:vAlign w:val="center"/>
            <w:hideMark/>
          </w:tcPr>
          <w:p w14:paraId="3F6002FB" w14:textId="77777777" w:rsidR="0088199B" w:rsidRPr="00953193" w:rsidRDefault="0088199B" w:rsidP="002C08DB">
            <w:pPr>
              <w:spacing w:before="120" w:after="120" w:line="240" w:lineRule="auto"/>
              <w:jc w:val="center"/>
              <w:rPr>
                <w:b/>
                <w:bCs/>
                <w:sz w:val="22"/>
                <w:lang w:val="sv-SE"/>
              </w:rPr>
            </w:pPr>
            <w:r w:rsidRPr="00953193">
              <w:rPr>
                <w:b/>
                <w:bCs/>
                <w:sz w:val="22"/>
                <w:lang w:val="sv-SE"/>
              </w:rPr>
              <w:t>6</w:t>
            </w:r>
          </w:p>
        </w:tc>
        <w:tc>
          <w:tcPr>
            <w:tcW w:w="594" w:type="dxa"/>
            <w:tcBorders>
              <w:top w:val="single" w:sz="4" w:space="0" w:color="auto"/>
              <w:left w:val="single" w:sz="4" w:space="0" w:color="auto"/>
              <w:bottom w:val="single" w:sz="4" w:space="0" w:color="auto"/>
              <w:right w:val="single" w:sz="4" w:space="0" w:color="auto"/>
            </w:tcBorders>
            <w:vAlign w:val="center"/>
            <w:hideMark/>
          </w:tcPr>
          <w:p w14:paraId="615F2615" w14:textId="77777777" w:rsidR="0088199B" w:rsidRPr="00953193" w:rsidRDefault="0088199B" w:rsidP="002C08DB">
            <w:pPr>
              <w:spacing w:before="120" w:after="120" w:line="240" w:lineRule="auto"/>
              <w:jc w:val="center"/>
              <w:rPr>
                <w:b/>
                <w:bCs/>
                <w:sz w:val="22"/>
                <w:lang w:val="sv-SE"/>
              </w:rPr>
            </w:pPr>
            <w:r w:rsidRPr="00953193">
              <w:rPr>
                <w:b/>
                <w:bCs/>
                <w:sz w:val="22"/>
                <w:lang w:val="sv-SE"/>
              </w:rPr>
              <w:t>7</w:t>
            </w:r>
          </w:p>
        </w:tc>
        <w:tc>
          <w:tcPr>
            <w:tcW w:w="595" w:type="dxa"/>
            <w:tcBorders>
              <w:top w:val="single" w:sz="4" w:space="0" w:color="auto"/>
              <w:left w:val="single" w:sz="4" w:space="0" w:color="auto"/>
              <w:bottom w:val="single" w:sz="4" w:space="0" w:color="auto"/>
              <w:right w:val="single" w:sz="4" w:space="0" w:color="auto"/>
            </w:tcBorders>
            <w:vAlign w:val="center"/>
            <w:hideMark/>
          </w:tcPr>
          <w:p w14:paraId="1A44D7BC" w14:textId="77777777" w:rsidR="0088199B" w:rsidRPr="00953193" w:rsidRDefault="0088199B" w:rsidP="002C08DB">
            <w:pPr>
              <w:spacing w:before="120" w:after="120" w:line="240" w:lineRule="auto"/>
              <w:jc w:val="center"/>
              <w:rPr>
                <w:b/>
                <w:bCs/>
                <w:sz w:val="22"/>
                <w:lang w:val="sv-SE"/>
              </w:rPr>
            </w:pPr>
            <w:r w:rsidRPr="00953193">
              <w:rPr>
                <w:b/>
                <w:bCs/>
                <w:sz w:val="22"/>
                <w:lang w:val="sv-SE"/>
              </w:rPr>
              <w:t>8</w:t>
            </w:r>
          </w:p>
        </w:tc>
        <w:tc>
          <w:tcPr>
            <w:tcW w:w="595" w:type="dxa"/>
            <w:tcBorders>
              <w:top w:val="single" w:sz="4" w:space="0" w:color="auto"/>
              <w:left w:val="single" w:sz="4" w:space="0" w:color="auto"/>
              <w:bottom w:val="single" w:sz="4" w:space="0" w:color="auto"/>
              <w:right w:val="single" w:sz="4" w:space="0" w:color="auto"/>
            </w:tcBorders>
            <w:vAlign w:val="center"/>
            <w:hideMark/>
          </w:tcPr>
          <w:p w14:paraId="5E15148C" w14:textId="77777777" w:rsidR="0088199B" w:rsidRPr="00953193" w:rsidRDefault="0088199B" w:rsidP="002C08DB">
            <w:pPr>
              <w:spacing w:before="120" w:after="120" w:line="240" w:lineRule="auto"/>
              <w:jc w:val="center"/>
              <w:rPr>
                <w:b/>
                <w:bCs/>
                <w:sz w:val="22"/>
                <w:lang w:val="sv-SE"/>
              </w:rPr>
            </w:pPr>
            <w:r w:rsidRPr="00953193">
              <w:rPr>
                <w:b/>
                <w:bCs/>
                <w:sz w:val="22"/>
                <w:lang w:val="sv-SE"/>
              </w:rPr>
              <w:t>9</w:t>
            </w:r>
          </w:p>
        </w:tc>
        <w:tc>
          <w:tcPr>
            <w:tcW w:w="595" w:type="dxa"/>
            <w:tcBorders>
              <w:top w:val="single" w:sz="4" w:space="0" w:color="auto"/>
              <w:left w:val="single" w:sz="4" w:space="0" w:color="auto"/>
              <w:bottom w:val="single" w:sz="4" w:space="0" w:color="auto"/>
              <w:right w:val="single" w:sz="4" w:space="0" w:color="auto"/>
            </w:tcBorders>
            <w:vAlign w:val="center"/>
            <w:hideMark/>
          </w:tcPr>
          <w:p w14:paraId="69C2231C" w14:textId="77777777" w:rsidR="0088199B" w:rsidRPr="00953193" w:rsidRDefault="0088199B" w:rsidP="002C08DB">
            <w:pPr>
              <w:spacing w:before="120" w:after="120" w:line="240" w:lineRule="auto"/>
              <w:jc w:val="center"/>
              <w:rPr>
                <w:b/>
                <w:bCs/>
                <w:sz w:val="22"/>
                <w:lang w:val="sv-SE"/>
              </w:rPr>
            </w:pPr>
            <w:r w:rsidRPr="00953193">
              <w:rPr>
                <w:b/>
                <w:bCs/>
                <w:sz w:val="22"/>
                <w:lang w:val="sv-SE"/>
              </w:rPr>
              <w:t>10</w:t>
            </w:r>
          </w:p>
        </w:tc>
        <w:tc>
          <w:tcPr>
            <w:tcW w:w="595" w:type="dxa"/>
            <w:tcBorders>
              <w:top w:val="single" w:sz="4" w:space="0" w:color="auto"/>
              <w:left w:val="single" w:sz="4" w:space="0" w:color="auto"/>
              <w:bottom w:val="single" w:sz="4" w:space="0" w:color="auto"/>
              <w:right w:val="single" w:sz="4" w:space="0" w:color="auto"/>
            </w:tcBorders>
            <w:vAlign w:val="center"/>
            <w:hideMark/>
          </w:tcPr>
          <w:p w14:paraId="57C9EAB9" w14:textId="77777777" w:rsidR="0088199B" w:rsidRPr="00953193" w:rsidRDefault="0088199B" w:rsidP="002C08DB">
            <w:pPr>
              <w:spacing w:before="120" w:after="120" w:line="240" w:lineRule="auto"/>
              <w:jc w:val="center"/>
              <w:rPr>
                <w:b/>
                <w:bCs/>
                <w:sz w:val="22"/>
                <w:lang w:val="sv-SE"/>
              </w:rPr>
            </w:pPr>
            <w:r w:rsidRPr="00953193">
              <w:rPr>
                <w:b/>
                <w:bCs/>
                <w:sz w:val="22"/>
                <w:lang w:val="sv-SE"/>
              </w:rPr>
              <w:t>11</w:t>
            </w:r>
          </w:p>
        </w:tc>
        <w:tc>
          <w:tcPr>
            <w:tcW w:w="595" w:type="dxa"/>
            <w:tcBorders>
              <w:top w:val="single" w:sz="4" w:space="0" w:color="auto"/>
              <w:left w:val="single" w:sz="4" w:space="0" w:color="auto"/>
              <w:bottom w:val="single" w:sz="4" w:space="0" w:color="auto"/>
              <w:right w:val="single" w:sz="4" w:space="0" w:color="auto"/>
            </w:tcBorders>
            <w:vAlign w:val="center"/>
            <w:hideMark/>
          </w:tcPr>
          <w:p w14:paraId="783E9737" w14:textId="77777777" w:rsidR="0088199B" w:rsidRPr="00953193" w:rsidRDefault="0088199B" w:rsidP="002C08DB">
            <w:pPr>
              <w:spacing w:before="120" w:after="120" w:line="240" w:lineRule="auto"/>
              <w:jc w:val="center"/>
              <w:rPr>
                <w:b/>
                <w:bCs/>
                <w:sz w:val="22"/>
                <w:lang w:val="sv-SE"/>
              </w:rPr>
            </w:pPr>
            <w:r w:rsidRPr="00953193">
              <w:rPr>
                <w:b/>
                <w:bCs/>
                <w:sz w:val="22"/>
                <w:lang w:val="sv-SE"/>
              </w:rPr>
              <w:t>12</w:t>
            </w:r>
          </w:p>
        </w:tc>
        <w:tc>
          <w:tcPr>
            <w:tcW w:w="567" w:type="dxa"/>
            <w:tcBorders>
              <w:top w:val="single" w:sz="4" w:space="0" w:color="auto"/>
              <w:left w:val="single" w:sz="4" w:space="0" w:color="auto"/>
              <w:bottom w:val="single" w:sz="4" w:space="0" w:color="auto"/>
              <w:right w:val="single" w:sz="4" w:space="0" w:color="auto"/>
            </w:tcBorders>
            <w:vAlign w:val="center"/>
            <w:hideMark/>
          </w:tcPr>
          <w:p w14:paraId="143C1B49" w14:textId="77777777" w:rsidR="0088199B" w:rsidRPr="00953193" w:rsidRDefault="0088199B" w:rsidP="002C08DB">
            <w:pPr>
              <w:widowControl w:val="0"/>
              <w:spacing w:before="120" w:after="120" w:line="240" w:lineRule="auto"/>
              <w:ind w:left="-108" w:right="-125"/>
              <w:jc w:val="center"/>
              <w:rPr>
                <w:rFonts w:eastAsia="Times New Roman"/>
                <w:b/>
                <w:sz w:val="22"/>
                <w:lang w:val="en-US"/>
              </w:rPr>
            </w:pPr>
            <w:r w:rsidRPr="00953193">
              <w:rPr>
                <w:rFonts w:eastAsia="Times New Roman"/>
                <w:b/>
                <w:sz w:val="22"/>
                <w:lang w:val="en-US"/>
              </w:rPr>
              <w:t>Năm</w:t>
            </w:r>
          </w:p>
        </w:tc>
      </w:tr>
      <w:tr w:rsidR="00953193" w:rsidRPr="00953193" w14:paraId="7921B7A1" w14:textId="77777777" w:rsidTr="0088199B">
        <w:trPr>
          <w:cantSplit/>
          <w:trHeight w:val="448"/>
          <w:jc w:val="right"/>
        </w:trPr>
        <w:tc>
          <w:tcPr>
            <w:tcW w:w="1274" w:type="dxa"/>
            <w:tcBorders>
              <w:top w:val="single" w:sz="4" w:space="0" w:color="auto"/>
              <w:left w:val="single" w:sz="4" w:space="0" w:color="auto"/>
              <w:bottom w:val="single" w:sz="4" w:space="0" w:color="auto"/>
              <w:right w:val="single" w:sz="4" w:space="0" w:color="auto"/>
            </w:tcBorders>
            <w:vAlign w:val="center"/>
            <w:hideMark/>
          </w:tcPr>
          <w:p w14:paraId="5C637A96" w14:textId="77777777" w:rsidR="0088199B" w:rsidRPr="00953193" w:rsidRDefault="0088199B" w:rsidP="002C08DB">
            <w:pPr>
              <w:spacing w:before="120" w:after="120" w:line="240" w:lineRule="auto"/>
              <w:jc w:val="center"/>
              <w:rPr>
                <w:bCs/>
                <w:sz w:val="22"/>
                <w:lang w:val="sv-SE"/>
              </w:rPr>
            </w:pPr>
            <w:r w:rsidRPr="00953193">
              <w:rPr>
                <w:bCs/>
                <w:sz w:val="22"/>
                <w:lang w:val="sv-SE"/>
              </w:rPr>
              <w:t>H</w:t>
            </w:r>
            <w:r w:rsidRPr="00953193">
              <w:rPr>
                <w:bCs/>
                <w:sz w:val="22"/>
                <w:vertAlign w:val="subscript"/>
                <w:lang w:val="sv-SE"/>
              </w:rPr>
              <w:t>TB</w:t>
            </w:r>
          </w:p>
        </w:tc>
        <w:tc>
          <w:tcPr>
            <w:tcW w:w="594" w:type="dxa"/>
            <w:tcBorders>
              <w:top w:val="single" w:sz="4" w:space="0" w:color="auto"/>
              <w:left w:val="single" w:sz="4" w:space="0" w:color="auto"/>
              <w:bottom w:val="single" w:sz="4" w:space="0" w:color="auto"/>
              <w:right w:val="single" w:sz="4" w:space="0" w:color="auto"/>
            </w:tcBorders>
            <w:vAlign w:val="center"/>
            <w:hideMark/>
          </w:tcPr>
          <w:p w14:paraId="6F62A115"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38</w:t>
            </w:r>
          </w:p>
        </w:tc>
        <w:tc>
          <w:tcPr>
            <w:tcW w:w="595" w:type="dxa"/>
            <w:tcBorders>
              <w:top w:val="single" w:sz="4" w:space="0" w:color="auto"/>
              <w:left w:val="single" w:sz="4" w:space="0" w:color="auto"/>
              <w:bottom w:val="single" w:sz="4" w:space="0" w:color="auto"/>
              <w:right w:val="single" w:sz="4" w:space="0" w:color="auto"/>
            </w:tcBorders>
            <w:vAlign w:val="center"/>
            <w:hideMark/>
          </w:tcPr>
          <w:p w14:paraId="35CAA59B"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w:t>
            </w:r>
          </w:p>
        </w:tc>
        <w:tc>
          <w:tcPr>
            <w:tcW w:w="595" w:type="dxa"/>
            <w:tcBorders>
              <w:top w:val="single" w:sz="4" w:space="0" w:color="auto"/>
              <w:left w:val="single" w:sz="4" w:space="0" w:color="auto"/>
              <w:bottom w:val="single" w:sz="4" w:space="0" w:color="auto"/>
              <w:right w:val="single" w:sz="4" w:space="0" w:color="auto"/>
            </w:tcBorders>
            <w:vAlign w:val="center"/>
            <w:hideMark/>
          </w:tcPr>
          <w:p w14:paraId="3A3FF244"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29</w:t>
            </w:r>
          </w:p>
        </w:tc>
        <w:tc>
          <w:tcPr>
            <w:tcW w:w="595" w:type="dxa"/>
            <w:tcBorders>
              <w:top w:val="single" w:sz="4" w:space="0" w:color="auto"/>
              <w:left w:val="single" w:sz="4" w:space="0" w:color="auto"/>
              <w:bottom w:val="single" w:sz="4" w:space="0" w:color="auto"/>
              <w:right w:val="single" w:sz="4" w:space="0" w:color="auto"/>
            </w:tcBorders>
            <w:vAlign w:val="center"/>
            <w:hideMark/>
          </w:tcPr>
          <w:p w14:paraId="423DF511"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23</w:t>
            </w:r>
          </w:p>
        </w:tc>
        <w:tc>
          <w:tcPr>
            <w:tcW w:w="595" w:type="dxa"/>
            <w:tcBorders>
              <w:top w:val="single" w:sz="4" w:space="0" w:color="auto"/>
              <w:left w:val="single" w:sz="4" w:space="0" w:color="auto"/>
              <w:bottom w:val="single" w:sz="4" w:space="0" w:color="auto"/>
              <w:right w:val="single" w:sz="4" w:space="0" w:color="auto"/>
            </w:tcBorders>
            <w:vAlign w:val="center"/>
            <w:hideMark/>
          </w:tcPr>
          <w:p w14:paraId="5DEF6943"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16</w:t>
            </w:r>
          </w:p>
        </w:tc>
        <w:tc>
          <w:tcPr>
            <w:tcW w:w="595" w:type="dxa"/>
            <w:tcBorders>
              <w:top w:val="single" w:sz="4" w:space="0" w:color="auto"/>
              <w:left w:val="single" w:sz="4" w:space="0" w:color="auto"/>
              <w:bottom w:val="single" w:sz="4" w:space="0" w:color="auto"/>
              <w:right w:val="single" w:sz="4" w:space="0" w:color="auto"/>
            </w:tcBorders>
            <w:vAlign w:val="center"/>
            <w:hideMark/>
          </w:tcPr>
          <w:p w14:paraId="44A6123F"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7</w:t>
            </w:r>
          </w:p>
        </w:tc>
        <w:tc>
          <w:tcPr>
            <w:tcW w:w="594" w:type="dxa"/>
            <w:tcBorders>
              <w:top w:val="single" w:sz="4" w:space="0" w:color="auto"/>
              <w:left w:val="single" w:sz="4" w:space="0" w:color="auto"/>
              <w:bottom w:val="single" w:sz="4" w:space="0" w:color="auto"/>
              <w:right w:val="single" w:sz="4" w:space="0" w:color="auto"/>
            </w:tcBorders>
            <w:vAlign w:val="center"/>
            <w:hideMark/>
          </w:tcPr>
          <w:p w14:paraId="3216CBBC"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8</w:t>
            </w:r>
          </w:p>
        </w:tc>
        <w:tc>
          <w:tcPr>
            <w:tcW w:w="595" w:type="dxa"/>
            <w:tcBorders>
              <w:top w:val="single" w:sz="4" w:space="0" w:color="auto"/>
              <w:left w:val="single" w:sz="4" w:space="0" w:color="auto"/>
              <w:bottom w:val="single" w:sz="4" w:space="0" w:color="auto"/>
              <w:right w:val="single" w:sz="4" w:space="0" w:color="auto"/>
            </w:tcBorders>
            <w:vAlign w:val="center"/>
            <w:hideMark/>
          </w:tcPr>
          <w:p w14:paraId="2F92C4C3"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10</w:t>
            </w:r>
          </w:p>
        </w:tc>
        <w:tc>
          <w:tcPr>
            <w:tcW w:w="595" w:type="dxa"/>
            <w:tcBorders>
              <w:top w:val="single" w:sz="4" w:space="0" w:color="auto"/>
              <w:left w:val="single" w:sz="4" w:space="0" w:color="auto"/>
              <w:bottom w:val="single" w:sz="4" w:space="0" w:color="auto"/>
              <w:right w:val="single" w:sz="4" w:space="0" w:color="auto"/>
            </w:tcBorders>
            <w:vAlign w:val="center"/>
            <w:hideMark/>
          </w:tcPr>
          <w:p w14:paraId="2C934209"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19</w:t>
            </w:r>
          </w:p>
        </w:tc>
        <w:tc>
          <w:tcPr>
            <w:tcW w:w="595" w:type="dxa"/>
            <w:tcBorders>
              <w:top w:val="single" w:sz="4" w:space="0" w:color="auto"/>
              <w:left w:val="single" w:sz="4" w:space="0" w:color="auto"/>
              <w:bottom w:val="single" w:sz="4" w:space="0" w:color="auto"/>
              <w:right w:val="single" w:sz="4" w:space="0" w:color="auto"/>
            </w:tcBorders>
            <w:vAlign w:val="center"/>
            <w:hideMark/>
          </w:tcPr>
          <w:p w14:paraId="28591AE7"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37</w:t>
            </w:r>
          </w:p>
        </w:tc>
        <w:tc>
          <w:tcPr>
            <w:tcW w:w="595" w:type="dxa"/>
            <w:tcBorders>
              <w:top w:val="single" w:sz="4" w:space="0" w:color="auto"/>
              <w:left w:val="single" w:sz="4" w:space="0" w:color="auto"/>
              <w:bottom w:val="single" w:sz="4" w:space="0" w:color="auto"/>
              <w:right w:val="single" w:sz="4" w:space="0" w:color="auto"/>
            </w:tcBorders>
            <w:vAlign w:val="center"/>
            <w:hideMark/>
          </w:tcPr>
          <w:p w14:paraId="7D69DC44"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44</w:t>
            </w:r>
          </w:p>
        </w:tc>
        <w:tc>
          <w:tcPr>
            <w:tcW w:w="595" w:type="dxa"/>
            <w:tcBorders>
              <w:top w:val="single" w:sz="4" w:space="0" w:color="auto"/>
              <w:left w:val="single" w:sz="4" w:space="0" w:color="auto"/>
              <w:bottom w:val="single" w:sz="4" w:space="0" w:color="auto"/>
              <w:right w:val="single" w:sz="4" w:space="0" w:color="auto"/>
            </w:tcBorders>
            <w:vAlign w:val="center"/>
            <w:hideMark/>
          </w:tcPr>
          <w:p w14:paraId="6134206D"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45</w:t>
            </w:r>
          </w:p>
        </w:tc>
        <w:tc>
          <w:tcPr>
            <w:tcW w:w="567" w:type="dxa"/>
            <w:tcBorders>
              <w:top w:val="single" w:sz="4" w:space="0" w:color="auto"/>
              <w:left w:val="single" w:sz="4" w:space="0" w:color="auto"/>
              <w:bottom w:val="single" w:sz="4" w:space="0" w:color="auto"/>
              <w:right w:val="single" w:sz="4" w:space="0" w:color="auto"/>
            </w:tcBorders>
            <w:vAlign w:val="center"/>
            <w:hideMark/>
          </w:tcPr>
          <w:p w14:paraId="27CCDC07"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26</w:t>
            </w:r>
          </w:p>
        </w:tc>
      </w:tr>
      <w:tr w:rsidR="00953193" w:rsidRPr="00953193" w14:paraId="0B4B8223" w14:textId="77777777" w:rsidTr="0088199B">
        <w:trPr>
          <w:cantSplit/>
          <w:trHeight w:val="448"/>
          <w:jc w:val="right"/>
        </w:trPr>
        <w:tc>
          <w:tcPr>
            <w:tcW w:w="1274" w:type="dxa"/>
            <w:tcBorders>
              <w:top w:val="single" w:sz="4" w:space="0" w:color="auto"/>
              <w:left w:val="single" w:sz="4" w:space="0" w:color="auto"/>
              <w:bottom w:val="single" w:sz="4" w:space="0" w:color="auto"/>
              <w:right w:val="single" w:sz="4" w:space="0" w:color="auto"/>
            </w:tcBorders>
            <w:vAlign w:val="center"/>
            <w:hideMark/>
          </w:tcPr>
          <w:p w14:paraId="1D8E9972" w14:textId="77777777" w:rsidR="0088199B" w:rsidRPr="00953193" w:rsidRDefault="0088199B" w:rsidP="002C08DB">
            <w:pPr>
              <w:spacing w:before="120" w:after="120" w:line="240" w:lineRule="auto"/>
              <w:jc w:val="center"/>
              <w:rPr>
                <w:bCs/>
                <w:sz w:val="22"/>
                <w:lang w:val="sv-SE"/>
              </w:rPr>
            </w:pPr>
            <w:r w:rsidRPr="00953193">
              <w:rPr>
                <w:bCs/>
                <w:sz w:val="22"/>
                <w:lang w:val="sv-SE"/>
              </w:rPr>
              <w:t>H</w:t>
            </w:r>
            <w:r w:rsidRPr="00953193">
              <w:rPr>
                <w:bCs/>
                <w:sz w:val="22"/>
                <w:vertAlign w:val="subscript"/>
                <w:lang w:val="sv-SE"/>
              </w:rPr>
              <w:t>max</w:t>
            </w:r>
          </w:p>
        </w:tc>
        <w:tc>
          <w:tcPr>
            <w:tcW w:w="594" w:type="dxa"/>
            <w:tcBorders>
              <w:top w:val="single" w:sz="4" w:space="0" w:color="auto"/>
              <w:left w:val="single" w:sz="4" w:space="0" w:color="auto"/>
              <w:bottom w:val="single" w:sz="4" w:space="0" w:color="auto"/>
              <w:right w:val="single" w:sz="4" w:space="0" w:color="auto"/>
            </w:tcBorders>
            <w:vAlign w:val="center"/>
            <w:hideMark/>
          </w:tcPr>
          <w:p w14:paraId="02A16AEE"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183</w:t>
            </w:r>
          </w:p>
        </w:tc>
        <w:tc>
          <w:tcPr>
            <w:tcW w:w="595" w:type="dxa"/>
            <w:tcBorders>
              <w:top w:val="single" w:sz="4" w:space="0" w:color="auto"/>
              <w:left w:val="single" w:sz="4" w:space="0" w:color="auto"/>
              <w:bottom w:val="single" w:sz="4" w:space="0" w:color="auto"/>
              <w:right w:val="single" w:sz="4" w:space="0" w:color="auto"/>
            </w:tcBorders>
            <w:vAlign w:val="center"/>
            <w:hideMark/>
          </w:tcPr>
          <w:p w14:paraId="058FEF00"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203</w:t>
            </w:r>
          </w:p>
        </w:tc>
        <w:tc>
          <w:tcPr>
            <w:tcW w:w="595" w:type="dxa"/>
            <w:tcBorders>
              <w:top w:val="single" w:sz="4" w:space="0" w:color="auto"/>
              <w:left w:val="single" w:sz="4" w:space="0" w:color="auto"/>
              <w:bottom w:val="single" w:sz="4" w:space="0" w:color="auto"/>
              <w:right w:val="single" w:sz="4" w:space="0" w:color="auto"/>
            </w:tcBorders>
            <w:vAlign w:val="center"/>
            <w:hideMark/>
          </w:tcPr>
          <w:p w14:paraId="7DD091DD"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161</w:t>
            </w:r>
          </w:p>
        </w:tc>
        <w:tc>
          <w:tcPr>
            <w:tcW w:w="595" w:type="dxa"/>
            <w:tcBorders>
              <w:top w:val="single" w:sz="4" w:space="0" w:color="auto"/>
              <w:left w:val="single" w:sz="4" w:space="0" w:color="auto"/>
              <w:bottom w:val="single" w:sz="4" w:space="0" w:color="auto"/>
              <w:right w:val="single" w:sz="4" w:space="0" w:color="auto"/>
            </w:tcBorders>
            <w:vAlign w:val="center"/>
            <w:hideMark/>
          </w:tcPr>
          <w:p w14:paraId="4578CB54"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149</w:t>
            </w:r>
          </w:p>
        </w:tc>
        <w:tc>
          <w:tcPr>
            <w:tcW w:w="595" w:type="dxa"/>
            <w:tcBorders>
              <w:top w:val="single" w:sz="4" w:space="0" w:color="auto"/>
              <w:left w:val="single" w:sz="4" w:space="0" w:color="auto"/>
              <w:bottom w:val="single" w:sz="4" w:space="0" w:color="auto"/>
              <w:right w:val="single" w:sz="4" w:space="0" w:color="auto"/>
            </w:tcBorders>
            <w:vAlign w:val="center"/>
            <w:hideMark/>
          </w:tcPr>
          <w:p w14:paraId="461D3067"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155</w:t>
            </w:r>
          </w:p>
        </w:tc>
        <w:tc>
          <w:tcPr>
            <w:tcW w:w="595" w:type="dxa"/>
            <w:tcBorders>
              <w:top w:val="single" w:sz="4" w:space="0" w:color="auto"/>
              <w:left w:val="single" w:sz="4" w:space="0" w:color="auto"/>
              <w:bottom w:val="single" w:sz="4" w:space="0" w:color="auto"/>
              <w:right w:val="single" w:sz="4" w:space="0" w:color="auto"/>
            </w:tcBorders>
            <w:vAlign w:val="center"/>
            <w:hideMark/>
          </w:tcPr>
          <w:p w14:paraId="68D6C5EB"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208</w:t>
            </w:r>
          </w:p>
        </w:tc>
        <w:tc>
          <w:tcPr>
            <w:tcW w:w="594" w:type="dxa"/>
            <w:tcBorders>
              <w:top w:val="single" w:sz="4" w:space="0" w:color="auto"/>
              <w:left w:val="single" w:sz="4" w:space="0" w:color="auto"/>
              <w:bottom w:val="single" w:sz="4" w:space="0" w:color="auto"/>
              <w:right w:val="single" w:sz="4" w:space="0" w:color="auto"/>
            </w:tcBorders>
            <w:vAlign w:val="center"/>
            <w:hideMark/>
          </w:tcPr>
          <w:p w14:paraId="1273B4CC"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151</w:t>
            </w:r>
          </w:p>
        </w:tc>
        <w:tc>
          <w:tcPr>
            <w:tcW w:w="595" w:type="dxa"/>
            <w:tcBorders>
              <w:top w:val="single" w:sz="4" w:space="0" w:color="auto"/>
              <w:left w:val="single" w:sz="4" w:space="0" w:color="auto"/>
              <w:bottom w:val="single" w:sz="4" w:space="0" w:color="auto"/>
              <w:right w:val="single" w:sz="4" w:space="0" w:color="auto"/>
            </w:tcBorders>
            <w:vAlign w:val="center"/>
            <w:hideMark/>
          </w:tcPr>
          <w:p w14:paraId="7BEBA336"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148</w:t>
            </w:r>
          </w:p>
        </w:tc>
        <w:tc>
          <w:tcPr>
            <w:tcW w:w="595" w:type="dxa"/>
            <w:tcBorders>
              <w:top w:val="single" w:sz="4" w:space="0" w:color="auto"/>
              <w:left w:val="single" w:sz="4" w:space="0" w:color="auto"/>
              <w:bottom w:val="single" w:sz="4" w:space="0" w:color="auto"/>
              <w:right w:val="single" w:sz="4" w:space="0" w:color="auto"/>
            </w:tcBorders>
            <w:vAlign w:val="center"/>
            <w:hideMark/>
          </w:tcPr>
          <w:p w14:paraId="19E15C29"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143</w:t>
            </w:r>
          </w:p>
        </w:tc>
        <w:tc>
          <w:tcPr>
            <w:tcW w:w="595" w:type="dxa"/>
            <w:tcBorders>
              <w:top w:val="single" w:sz="4" w:space="0" w:color="auto"/>
              <w:left w:val="single" w:sz="4" w:space="0" w:color="auto"/>
              <w:bottom w:val="single" w:sz="4" w:space="0" w:color="auto"/>
              <w:right w:val="single" w:sz="4" w:space="0" w:color="auto"/>
            </w:tcBorders>
            <w:vAlign w:val="center"/>
            <w:hideMark/>
          </w:tcPr>
          <w:p w14:paraId="75994903"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176</w:t>
            </w:r>
          </w:p>
        </w:tc>
        <w:tc>
          <w:tcPr>
            <w:tcW w:w="595" w:type="dxa"/>
            <w:tcBorders>
              <w:top w:val="single" w:sz="4" w:space="0" w:color="auto"/>
              <w:left w:val="single" w:sz="4" w:space="0" w:color="auto"/>
              <w:bottom w:val="single" w:sz="4" w:space="0" w:color="auto"/>
              <w:right w:val="single" w:sz="4" w:space="0" w:color="auto"/>
            </w:tcBorders>
            <w:vAlign w:val="center"/>
            <w:hideMark/>
          </w:tcPr>
          <w:p w14:paraId="1492FA2B"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183</w:t>
            </w:r>
          </w:p>
        </w:tc>
        <w:tc>
          <w:tcPr>
            <w:tcW w:w="595" w:type="dxa"/>
            <w:tcBorders>
              <w:top w:val="single" w:sz="4" w:space="0" w:color="auto"/>
              <w:left w:val="single" w:sz="4" w:space="0" w:color="auto"/>
              <w:bottom w:val="single" w:sz="4" w:space="0" w:color="auto"/>
              <w:right w:val="single" w:sz="4" w:space="0" w:color="auto"/>
            </w:tcBorders>
            <w:vAlign w:val="center"/>
            <w:hideMark/>
          </w:tcPr>
          <w:p w14:paraId="659403AF"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216</w:t>
            </w:r>
          </w:p>
        </w:tc>
        <w:tc>
          <w:tcPr>
            <w:tcW w:w="567" w:type="dxa"/>
            <w:tcBorders>
              <w:top w:val="single" w:sz="4" w:space="0" w:color="auto"/>
              <w:left w:val="single" w:sz="4" w:space="0" w:color="auto"/>
              <w:bottom w:val="single" w:sz="4" w:space="0" w:color="auto"/>
              <w:right w:val="single" w:sz="4" w:space="0" w:color="auto"/>
            </w:tcBorders>
            <w:vAlign w:val="center"/>
            <w:hideMark/>
          </w:tcPr>
          <w:p w14:paraId="7A5E3606"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216</w:t>
            </w:r>
          </w:p>
        </w:tc>
      </w:tr>
      <w:tr w:rsidR="00953193" w:rsidRPr="00953193" w14:paraId="0D90AD07" w14:textId="77777777" w:rsidTr="0088199B">
        <w:trPr>
          <w:cantSplit/>
          <w:trHeight w:val="448"/>
          <w:jc w:val="right"/>
        </w:trPr>
        <w:tc>
          <w:tcPr>
            <w:tcW w:w="1274" w:type="dxa"/>
            <w:tcBorders>
              <w:top w:val="single" w:sz="4" w:space="0" w:color="auto"/>
              <w:left w:val="single" w:sz="4" w:space="0" w:color="auto"/>
              <w:bottom w:val="single" w:sz="4" w:space="0" w:color="auto"/>
              <w:right w:val="single" w:sz="4" w:space="0" w:color="auto"/>
            </w:tcBorders>
            <w:vAlign w:val="center"/>
            <w:hideMark/>
          </w:tcPr>
          <w:p w14:paraId="6ACC393A" w14:textId="77777777" w:rsidR="0088199B" w:rsidRPr="00953193" w:rsidRDefault="0088199B" w:rsidP="002C08DB">
            <w:pPr>
              <w:spacing w:before="120" w:after="120" w:line="240" w:lineRule="auto"/>
              <w:jc w:val="center"/>
              <w:rPr>
                <w:bCs/>
                <w:sz w:val="22"/>
                <w:lang w:val="sv-SE"/>
              </w:rPr>
            </w:pPr>
            <w:r w:rsidRPr="00953193">
              <w:rPr>
                <w:bCs/>
                <w:sz w:val="22"/>
                <w:lang w:val="sv-SE"/>
              </w:rPr>
              <w:t>H</w:t>
            </w:r>
            <w:r w:rsidRPr="00953193">
              <w:rPr>
                <w:bCs/>
                <w:sz w:val="22"/>
                <w:vertAlign w:val="subscript"/>
                <w:lang w:val="sv-SE"/>
              </w:rPr>
              <w:t>min</w:t>
            </w:r>
          </w:p>
        </w:tc>
        <w:tc>
          <w:tcPr>
            <w:tcW w:w="594" w:type="dxa"/>
            <w:tcBorders>
              <w:top w:val="single" w:sz="4" w:space="0" w:color="auto"/>
              <w:left w:val="single" w:sz="4" w:space="0" w:color="auto"/>
              <w:bottom w:val="single" w:sz="4" w:space="0" w:color="auto"/>
              <w:right w:val="single" w:sz="4" w:space="0" w:color="auto"/>
            </w:tcBorders>
            <w:vAlign w:val="center"/>
            <w:hideMark/>
          </w:tcPr>
          <w:p w14:paraId="37BC4EF9"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-179</w:t>
            </w:r>
          </w:p>
        </w:tc>
        <w:tc>
          <w:tcPr>
            <w:tcW w:w="595" w:type="dxa"/>
            <w:tcBorders>
              <w:top w:val="single" w:sz="4" w:space="0" w:color="auto"/>
              <w:left w:val="single" w:sz="4" w:space="0" w:color="auto"/>
              <w:bottom w:val="single" w:sz="4" w:space="0" w:color="auto"/>
              <w:right w:val="single" w:sz="4" w:space="0" w:color="auto"/>
            </w:tcBorders>
            <w:vAlign w:val="center"/>
            <w:hideMark/>
          </w:tcPr>
          <w:p w14:paraId="4E2E6552"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-191</w:t>
            </w:r>
          </w:p>
        </w:tc>
        <w:tc>
          <w:tcPr>
            <w:tcW w:w="595" w:type="dxa"/>
            <w:tcBorders>
              <w:top w:val="single" w:sz="4" w:space="0" w:color="auto"/>
              <w:left w:val="single" w:sz="4" w:space="0" w:color="auto"/>
              <w:bottom w:val="single" w:sz="4" w:space="0" w:color="auto"/>
              <w:right w:val="single" w:sz="4" w:space="0" w:color="auto"/>
            </w:tcBorders>
            <w:vAlign w:val="center"/>
            <w:hideMark/>
          </w:tcPr>
          <w:p w14:paraId="64F1E3D6"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-175</w:t>
            </w:r>
          </w:p>
        </w:tc>
        <w:tc>
          <w:tcPr>
            <w:tcW w:w="595" w:type="dxa"/>
            <w:tcBorders>
              <w:top w:val="single" w:sz="4" w:space="0" w:color="auto"/>
              <w:left w:val="single" w:sz="4" w:space="0" w:color="auto"/>
              <w:bottom w:val="single" w:sz="4" w:space="0" w:color="auto"/>
              <w:right w:val="single" w:sz="4" w:space="0" w:color="auto"/>
            </w:tcBorders>
            <w:vAlign w:val="center"/>
            <w:hideMark/>
          </w:tcPr>
          <w:p w14:paraId="2EBE7BE9"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-168</w:t>
            </w:r>
          </w:p>
        </w:tc>
        <w:tc>
          <w:tcPr>
            <w:tcW w:w="595" w:type="dxa"/>
            <w:tcBorders>
              <w:top w:val="single" w:sz="4" w:space="0" w:color="auto"/>
              <w:left w:val="single" w:sz="4" w:space="0" w:color="auto"/>
              <w:bottom w:val="single" w:sz="4" w:space="0" w:color="auto"/>
              <w:right w:val="single" w:sz="4" w:space="0" w:color="auto"/>
            </w:tcBorders>
            <w:vAlign w:val="center"/>
            <w:hideMark/>
          </w:tcPr>
          <w:p w14:paraId="5CA45416"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-193</w:t>
            </w:r>
          </w:p>
        </w:tc>
        <w:tc>
          <w:tcPr>
            <w:tcW w:w="595" w:type="dxa"/>
            <w:tcBorders>
              <w:top w:val="single" w:sz="4" w:space="0" w:color="auto"/>
              <w:left w:val="single" w:sz="4" w:space="0" w:color="auto"/>
              <w:bottom w:val="single" w:sz="4" w:space="0" w:color="auto"/>
              <w:right w:val="single" w:sz="4" w:space="0" w:color="auto"/>
            </w:tcBorders>
            <w:vAlign w:val="center"/>
            <w:hideMark/>
          </w:tcPr>
          <w:p w14:paraId="273AC3E8"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-196</w:t>
            </w:r>
          </w:p>
        </w:tc>
        <w:tc>
          <w:tcPr>
            <w:tcW w:w="594" w:type="dxa"/>
            <w:tcBorders>
              <w:top w:val="single" w:sz="4" w:space="0" w:color="auto"/>
              <w:left w:val="single" w:sz="4" w:space="0" w:color="auto"/>
              <w:bottom w:val="single" w:sz="4" w:space="0" w:color="auto"/>
              <w:right w:val="single" w:sz="4" w:space="0" w:color="auto"/>
            </w:tcBorders>
            <w:vAlign w:val="center"/>
            <w:hideMark/>
          </w:tcPr>
          <w:p w14:paraId="147A750C"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-213</w:t>
            </w:r>
          </w:p>
        </w:tc>
        <w:tc>
          <w:tcPr>
            <w:tcW w:w="595" w:type="dxa"/>
            <w:tcBorders>
              <w:top w:val="single" w:sz="4" w:space="0" w:color="auto"/>
              <w:left w:val="single" w:sz="4" w:space="0" w:color="auto"/>
              <w:bottom w:val="single" w:sz="4" w:space="0" w:color="auto"/>
              <w:right w:val="single" w:sz="4" w:space="0" w:color="auto"/>
            </w:tcBorders>
            <w:vAlign w:val="center"/>
            <w:hideMark/>
          </w:tcPr>
          <w:p w14:paraId="38E91810"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-213</w:t>
            </w:r>
          </w:p>
        </w:tc>
        <w:tc>
          <w:tcPr>
            <w:tcW w:w="595" w:type="dxa"/>
            <w:tcBorders>
              <w:top w:val="single" w:sz="4" w:space="0" w:color="auto"/>
              <w:left w:val="single" w:sz="4" w:space="0" w:color="auto"/>
              <w:bottom w:val="single" w:sz="4" w:space="0" w:color="auto"/>
              <w:right w:val="single" w:sz="4" w:space="0" w:color="auto"/>
            </w:tcBorders>
            <w:vAlign w:val="center"/>
            <w:hideMark/>
          </w:tcPr>
          <w:p w14:paraId="614CFB52"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-194</w:t>
            </w:r>
          </w:p>
        </w:tc>
        <w:tc>
          <w:tcPr>
            <w:tcW w:w="595" w:type="dxa"/>
            <w:tcBorders>
              <w:top w:val="single" w:sz="4" w:space="0" w:color="auto"/>
              <w:left w:val="single" w:sz="4" w:space="0" w:color="auto"/>
              <w:bottom w:val="single" w:sz="4" w:space="0" w:color="auto"/>
              <w:right w:val="single" w:sz="4" w:space="0" w:color="auto"/>
            </w:tcBorders>
            <w:vAlign w:val="center"/>
            <w:hideMark/>
          </w:tcPr>
          <w:p w14:paraId="61526D00"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-178</w:t>
            </w:r>
          </w:p>
        </w:tc>
        <w:tc>
          <w:tcPr>
            <w:tcW w:w="595" w:type="dxa"/>
            <w:tcBorders>
              <w:top w:val="single" w:sz="4" w:space="0" w:color="auto"/>
              <w:left w:val="single" w:sz="4" w:space="0" w:color="auto"/>
              <w:bottom w:val="single" w:sz="4" w:space="0" w:color="auto"/>
              <w:right w:val="single" w:sz="4" w:space="0" w:color="auto"/>
            </w:tcBorders>
            <w:vAlign w:val="center"/>
            <w:hideMark/>
          </w:tcPr>
          <w:p w14:paraId="322C8EA3"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-163</w:t>
            </w:r>
          </w:p>
        </w:tc>
        <w:tc>
          <w:tcPr>
            <w:tcW w:w="595" w:type="dxa"/>
            <w:tcBorders>
              <w:top w:val="single" w:sz="4" w:space="0" w:color="auto"/>
              <w:left w:val="single" w:sz="4" w:space="0" w:color="auto"/>
              <w:bottom w:val="single" w:sz="4" w:space="0" w:color="auto"/>
              <w:right w:val="single" w:sz="4" w:space="0" w:color="auto"/>
            </w:tcBorders>
            <w:vAlign w:val="center"/>
            <w:hideMark/>
          </w:tcPr>
          <w:p w14:paraId="7268E3CB"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-171</w:t>
            </w:r>
          </w:p>
        </w:tc>
        <w:tc>
          <w:tcPr>
            <w:tcW w:w="567" w:type="dxa"/>
            <w:tcBorders>
              <w:top w:val="single" w:sz="4" w:space="0" w:color="auto"/>
              <w:left w:val="single" w:sz="4" w:space="0" w:color="auto"/>
              <w:bottom w:val="single" w:sz="4" w:space="0" w:color="auto"/>
              <w:right w:val="single" w:sz="4" w:space="0" w:color="auto"/>
            </w:tcBorders>
            <w:vAlign w:val="center"/>
            <w:hideMark/>
          </w:tcPr>
          <w:p w14:paraId="3CF7E81E"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-213</w:t>
            </w:r>
          </w:p>
        </w:tc>
      </w:tr>
      <w:tr w:rsidR="00953193" w:rsidRPr="00953193" w14:paraId="5BD1C44A" w14:textId="77777777" w:rsidTr="0088199B">
        <w:trPr>
          <w:cantSplit/>
          <w:trHeight w:val="448"/>
          <w:jc w:val="right"/>
        </w:trPr>
        <w:tc>
          <w:tcPr>
            <w:tcW w:w="1274" w:type="dxa"/>
            <w:tcBorders>
              <w:top w:val="single" w:sz="4" w:space="0" w:color="auto"/>
              <w:left w:val="single" w:sz="4" w:space="0" w:color="auto"/>
              <w:bottom w:val="single" w:sz="4" w:space="0" w:color="auto"/>
              <w:right w:val="single" w:sz="4" w:space="0" w:color="auto"/>
            </w:tcBorders>
            <w:vAlign w:val="center"/>
            <w:hideMark/>
          </w:tcPr>
          <w:p w14:paraId="024AAF20" w14:textId="77777777" w:rsidR="0088199B" w:rsidRPr="00953193" w:rsidRDefault="0088199B" w:rsidP="002C08DB">
            <w:pPr>
              <w:spacing w:before="120" w:after="120" w:line="240" w:lineRule="auto"/>
              <w:jc w:val="center"/>
              <w:rPr>
                <w:bCs/>
                <w:sz w:val="22"/>
                <w:lang w:val="sv-SE"/>
              </w:rPr>
            </w:pPr>
            <w:r w:rsidRPr="00953193">
              <w:rPr>
                <w:bCs/>
                <w:sz w:val="22"/>
                <w:lang w:val="sv-SE"/>
              </w:rPr>
              <w:t>Biên độ</w:t>
            </w:r>
          </w:p>
        </w:tc>
        <w:tc>
          <w:tcPr>
            <w:tcW w:w="594" w:type="dxa"/>
            <w:tcBorders>
              <w:top w:val="single" w:sz="4" w:space="0" w:color="auto"/>
              <w:left w:val="single" w:sz="4" w:space="0" w:color="auto"/>
              <w:bottom w:val="single" w:sz="4" w:space="0" w:color="auto"/>
              <w:right w:val="single" w:sz="4" w:space="0" w:color="auto"/>
            </w:tcBorders>
            <w:vAlign w:val="center"/>
            <w:hideMark/>
          </w:tcPr>
          <w:p w14:paraId="062D2057"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362</w:t>
            </w:r>
          </w:p>
        </w:tc>
        <w:tc>
          <w:tcPr>
            <w:tcW w:w="595" w:type="dxa"/>
            <w:tcBorders>
              <w:top w:val="single" w:sz="4" w:space="0" w:color="auto"/>
              <w:left w:val="single" w:sz="4" w:space="0" w:color="auto"/>
              <w:bottom w:val="single" w:sz="4" w:space="0" w:color="auto"/>
              <w:right w:val="single" w:sz="4" w:space="0" w:color="auto"/>
            </w:tcBorders>
            <w:vAlign w:val="center"/>
            <w:hideMark/>
          </w:tcPr>
          <w:p w14:paraId="0C3E688D"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394</w:t>
            </w:r>
          </w:p>
        </w:tc>
        <w:tc>
          <w:tcPr>
            <w:tcW w:w="595" w:type="dxa"/>
            <w:tcBorders>
              <w:top w:val="single" w:sz="4" w:space="0" w:color="auto"/>
              <w:left w:val="single" w:sz="4" w:space="0" w:color="auto"/>
              <w:bottom w:val="single" w:sz="4" w:space="0" w:color="auto"/>
              <w:right w:val="single" w:sz="4" w:space="0" w:color="auto"/>
            </w:tcBorders>
            <w:vAlign w:val="center"/>
            <w:hideMark/>
          </w:tcPr>
          <w:p w14:paraId="513DA382"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336</w:t>
            </w:r>
          </w:p>
        </w:tc>
        <w:tc>
          <w:tcPr>
            <w:tcW w:w="595" w:type="dxa"/>
            <w:tcBorders>
              <w:top w:val="single" w:sz="4" w:space="0" w:color="auto"/>
              <w:left w:val="single" w:sz="4" w:space="0" w:color="auto"/>
              <w:bottom w:val="single" w:sz="4" w:space="0" w:color="auto"/>
              <w:right w:val="single" w:sz="4" w:space="0" w:color="auto"/>
            </w:tcBorders>
            <w:vAlign w:val="center"/>
            <w:hideMark/>
          </w:tcPr>
          <w:p w14:paraId="44B688F2"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317</w:t>
            </w:r>
          </w:p>
        </w:tc>
        <w:tc>
          <w:tcPr>
            <w:tcW w:w="595" w:type="dxa"/>
            <w:tcBorders>
              <w:top w:val="single" w:sz="4" w:space="0" w:color="auto"/>
              <w:left w:val="single" w:sz="4" w:space="0" w:color="auto"/>
              <w:bottom w:val="single" w:sz="4" w:space="0" w:color="auto"/>
              <w:right w:val="single" w:sz="4" w:space="0" w:color="auto"/>
            </w:tcBorders>
            <w:vAlign w:val="center"/>
            <w:hideMark/>
          </w:tcPr>
          <w:p w14:paraId="29B0933E"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348</w:t>
            </w:r>
          </w:p>
        </w:tc>
        <w:tc>
          <w:tcPr>
            <w:tcW w:w="595" w:type="dxa"/>
            <w:tcBorders>
              <w:top w:val="single" w:sz="4" w:space="0" w:color="auto"/>
              <w:left w:val="single" w:sz="4" w:space="0" w:color="auto"/>
              <w:bottom w:val="single" w:sz="4" w:space="0" w:color="auto"/>
              <w:right w:val="single" w:sz="4" w:space="0" w:color="auto"/>
            </w:tcBorders>
            <w:vAlign w:val="center"/>
            <w:hideMark/>
          </w:tcPr>
          <w:p w14:paraId="760D7781"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404</w:t>
            </w:r>
          </w:p>
        </w:tc>
        <w:tc>
          <w:tcPr>
            <w:tcW w:w="594" w:type="dxa"/>
            <w:tcBorders>
              <w:top w:val="single" w:sz="4" w:space="0" w:color="auto"/>
              <w:left w:val="single" w:sz="4" w:space="0" w:color="auto"/>
              <w:bottom w:val="single" w:sz="4" w:space="0" w:color="auto"/>
              <w:right w:val="single" w:sz="4" w:space="0" w:color="auto"/>
            </w:tcBorders>
            <w:vAlign w:val="center"/>
            <w:hideMark/>
          </w:tcPr>
          <w:p w14:paraId="7DAE82BA"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364</w:t>
            </w:r>
          </w:p>
        </w:tc>
        <w:tc>
          <w:tcPr>
            <w:tcW w:w="595" w:type="dxa"/>
            <w:tcBorders>
              <w:top w:val="single" w:sz="4" w:space="0" w:color="auto"/>
              <w:left w:val="single" w:sz="4" w:space="0" w:color="auto"/>
              <w:bottom w:val="single" w:sz="4" w:space="0" w:color="auto"/>
              <w:right w:val="single" w:sz="4" w:space="0" w:color="auto"/>
            </w:tcBorders>
            <w:vAlign w:val="center"/>
            <w:hideMark/>
          </w:tcPr>
          <w:p w14:paraId="2ADA04F2"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361</w:t>
            </w:r>
          </w:p>
        </w:tc>
        <w:tc>
          <w:tcPr>
            <w:tcW w:w="595" w:type="dxa"/>
            <w:tcBorders>
              <w:top w:val="single" w:sz="4" w:space="0" w:color="auto"/>
              <w:left w:val="single" w:sz="4" w:space="0" w:color="auto"/>
              <w:bottom w:val="single" w:sz="4" w:space="0" w:color="auto"/>
              <w:right w:val="single" w:sz="4" w:space="0" w:color="auto"/>
            </w:tcBorders>
            <w:vAlign w:val="center"/>
            <w:hideMark/>
          </w:tcPr>
          <w:p w14:paraId="08FC76A2"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337</w:t>
            </w:r>
          </w:p>
        </w:tc>
        <w:tc>
          <w:tcPr>
            <w:tcW w:w="595" w:type="dxa"/>
            <w:tcBorders>
              <w:top w:val="single" w:sz="4" w:space="0" w:color="auto"/>
              <w:left w:val="single" w:sz="4" w:space="0" w:color="auto"/>
              <w:bottom w:val="single" w:sz="4" w:space="0" w:color="auto"/>
              <w:right w:val="single" w:sz="4" w:space="0" w:color="auto"/>
            </w:tcBorders>
            <w:vAlign w:val="center"/>
            <w:hideMark/>
          </w:tcPr>
          <w:p w14:paraId="585FD99A"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354</w:t>
            </w:r>
          </w:p>
        </w:tc>
        <w:tc>
          <w:tcPr>
            <w:tcW w:w="595" w:type="dxa"/>
            <w:tcBorders>
              <w:top w:val="single" w:sz="4" w:space="0" w:color="auto"/>
              <w:left w:val="single" w:sz="4" w:space="0" w:color="auto"/>
              <w:bottom w:val="single" w:sz="4" w:space="0" w:color="auto"/>
              <w:right w:val="single" w:sz="4" w:space="0" w:color="auto"/>
            </w:tcBorders>
            <w:vAlign w:val="center"/>
            <w:hideMark/>
          </w:tcPr>
          <w:p w14:paraId="702BBDFC"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346</w:t>
            </w:r>
          </w:p>
        </w:tc>
        <w:tc>
          <w:tcPr>
            <w:tcW w:w="595" w:type="dxa"/>
            <w:tcBorders>
              <w:top w:val="single" w:sz="4" w:space="0" w:color="auto"/>
              <w:left w:val="single" w:sz="4" w:space="0" w:color="auto"/>
              <w:bottom w:val="single" w:sz="4" w:space="0" w:color="auto"/>
              <w:right w:val="single" w:sz="4" w:space="0" w:color="auto"/>
            </w:tcBorders>
            <w:vAlign w:val="center"/>
            <w:hideMark/>
          </w:tcPr>
          <w:p w14:paraId="592472F8"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387</w:t>
            </w:r>
          </w:p>
        </w:tc>
        <w:tc>
          <w:tcPr>
            <w:tcW w:w="567" w:type="dxa"/>
            <w:tcBorders>
              <w:top w:val="single" w:sz="4" w:space="0" w:color="auto"/>
              <w:left w:val="single" w:sz="4" w:space="0" w:color="auto"/>
              <w:bottom w:val="single" w:sz="4" w:space="0" w:color="auto"/>
              <w:right w:val="single" w:sz="4" w:space="0" w:color="auto"/>
            </w:tcBorders>
            <w:vAlign w:val="center"/>
            <w:hideMark/>
          </w:tcPr>
          <w:p w14:paraId="665B68D6"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429</w:t>
            </w:r>
          </w:p>
        </w:tc>
      </w:tr>
    </w:tbl>
    <w:p w14:paraId="3390CB7B" w14:textId="171414F0" w:rsidR="0088199B" w:rsidRPr="00953193" w:rsidRDefault="0088199B" w:rsidP="00DE335A">
      <w:pPr>
        <w:pStyle w:val="Doanvan"/>
      </w:pPr>
      <w:r w:rsidRPr="00953193">
        <w:rPr>
          <w:lang w:val="en-US"/>
        </w:rPr>
        <w:t>T</w:t>
      </w:r>
      <w:r w:rsidRPr="00953193">
        <w:t xml:space="preserve">hu thập số liệu nhiệt độ nước biển tại trạm hải văn Côn Đảo với chuỗi số liệu 25 năm (1995 – 2019). Nhiệt độ nước tại trạm này được quan trắc theo chế độ </w:t>
      </w:r>
      <w:r w:rsidRPr="00953193">
        <w:lastRenderedPageBreak/>
        <w:t>4 obs vào 1, 7, 13, 19 giờ hàng ngày, qua các đặc trưng cho thấy nhiệt độ nước biển trung bình nhiều năm chênh lệch thấp. Nhiệt độ thấp nhất 21,8</w:t>
      </w:r>
      <w:r w:rsidRPr="00953193">
        <w:rPr>
          <w:i/>
          <w:vertAlign w:val="superscript"/>
        </w:rPr>
        <w:t xml:space="preserve"> o</w:t>
      </w:r>
      <w:r w:rsidRPr="00953193">
        <w:rPr>
          <w:i/>
        </w:rPr>
        <w:t xml:space="preserve">C </w:t>
      </w:r>
      <w:r w:rsidRPr="00953193">
        <w:t>xuất hiện</w:t>
      </w:r>
      <w:r w:rsidRPr="00953193">
        <w:rPr>
          <w:i/>
        </w:rPr>
        <w:t xml:space="preserve"> </w:t>
      </w:r>
      <w:r w:rsidRPr="00953193">
        <w:t>vào tháng 1/2007 và cao nhất đạt 34,8</w:t>
      </w:r>
      <w:r w:rsidRPr="00953193">
        <w:rPr>
          <w:i/>
          <w:vertAlign w:val="superscript"/>
        </w:rPr>
        <w:t xml:space="preserve"> o</w:t>
      </w:r>
      <w:r w:rsidRPr="00953193">
        <w:rPr>
          <w:i/>
        </w:rPr>
        <w:t xml:space="preserve">C, </w:t>
      </w:r>
      <w:r w:rsidRPr="00953193">
        <w:t>xuất hiệ</w:t>
      </w:r>
      <w:r w:rsidR="00DE335A">
        <w:t>n tháng 10/1997.</w:t>
      </w:r>
    </w:p>
    <w:p w14:paraId="710479A0" w14:textId="4920A15F" w:rsidR="0088199B" w:rsidRPr="00953193" w:rsidRDefault="0088199B" w:rsidP="002C08DB">
      <w:pPr>
        <w:pStyle w:val="Caption"/>
        <w:spacing w:before="120" w:after="120"/>
        <w:jc w:val="center"/>
        <w:rPr>
          <w:b/>
          <w:i w:val="0"/>
          <w:color w:val="auto"/>
          <w:sz w:val="22"/>
        </w:rPr>
      </w:pPr>
      <w:bookmarkStart w:id="413" w:name="_Toc90554424"/>
      <w:r w:rsidRPr="00953193">
        <w:rPr>
          <w:b/>
          <w:i w:val="0"/>
          <w:color w:val="auto"/>
          <w:sz w:val="22"/>
        </w:rPr>
        <w:t xml:space="preserve">Bảng </w:t>
      </w:r>
      <w:r w:rsidRPr="00953193">
        <w:rPr>
          <w:b/>
          <w:i w:val="0"/>
          <w:color w:val="auto"/>
          <w:sz w:val="22"/>
        </w:rPr>
        <w:fldChar w:fldCharType="begin"/>
      </w:r>
      <w:r w:rsidRPr="00953193">
        <w:rPr>
          <w:b/>
          <w:i w:val="0"/>
          <w:color w:val="auto"/>
          <w:sz w:val="22"/>
        </w:rPr>
        <w:instrText xml:space="preserve"> STYLEREF 1 \s </w:instrText>
      </w:r>
      <w:r w:rsidRPr="00953193">
        <w:rPr>
          <w:b/>
          <w:i w:val="0"/>
          <w:color w:val="auto"/>
          <w:sz w:val="22"/>
        </w:rPr>
        <w:fldChar w:fldCharType="separate"/>
      </w:r>
      <w:r w:rsidR="00051FF6">
        <w:rPr>
          <w:b/>
          <w:i w:val="0"/>
          <w:noProof/>
          <w:color w:val="auto"/>
          <w:sz w:val="22"/>
        </w:rPr>
        <w:t>2</w:t>
      </w:r>
      <w:r w:rsidRPr="00953193">
        <w:rPr>
          <w:b/>
          <w:i w:val="0"/>
          <w:color w:val="auto"/>
          <w:sz w:val="22"/>
        </w:rPr>
        <w:fldChar w:fldCharType="end"/>
      </w:r>
      <w:r w:rsidRPr="00953193">
        <w:rPr>
          <w:b/>
          <w:i w:val="0"/>
          <w:color w:val="auto"/>
          <w:sz w:val="22"/>
        </w:rPr>
        <w:t>.</w:t>
      </w:r>
      <w:r w:rsidRPr="00953193">
        <w:rPr>
          <w:b/>
          <w:i w:val="0"/>
          <w:color w:val="auto"/>
          <w:sz w:val="22"/>
        </w:rPr>
        <w:fldChar w:fldCharType="begin"/>
      </w:r>
      <w:r w:rsidRPr="00953193">
        <w:rPr>
          <w:b/>
          <w:i w:val="0"/>
          <w:color w:val="auto"/>
          <w:sz w:val="22"/>
        </w:rPr>
        <w:instrText xml:space="preserve"> SEQ Bảng \* ARABIC \s 1 </w:instrText>
      </w:r>
      <w:r w:rsidRPr="00953193">
        <w:rPr>
          <w:b/>
          <w:i w:val="0"/>
          <w:color w:val="auto"/>
          <w:sz w:val="22"/>
        </w:rPr>
        <w:fldChar w:fldCharType="separate"/>
      </w:r>
      <w:r w:rsidR="00051FF6">
        <w:rPr>
          <w:b/>
          <w:i w:val="0"/>
          <w:noProof/>
          <w:color w:val="auto"/>
          <w:sz w:val="22"/>
        </w:rPr>
        <w:t>2</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Các đặc trưng nhiệt độ nước biển đo tại trạm Côn Đảo (Thời kỳ 1995 - 2020)</w:t>
      </w:r>
      <w:bookmarkEnd w:id="413"/>
    </w:p>
    <w:p w14:paraId="53BAEA15" w14:textId="77777777" w:rsidR="0088199B" w:rsidRPr="00953193" w:rsidRDefault="0088199B" w:rsidP="002C08DB">
      <w:pPr>
        <w:widowControl w:val="0"/>
        <w:spacing w:before="120" w:after="120" w:line="240" w:lineRule="auto"/>
        <w:jc w:val="right"/>
        <w:rPr>
          <w:rFonts w:eastAsia="Times New Roman"/>
          <w:i/>
          <w:sz w:val="22"/>
          <w:szCs w:val="24"/>
          <w:lang w:val="x-none" w:eastAsia="x-none"/>
        </w:rPr>
      </w:pPr>
      <w:r w:rsidRPr="00953193">
        <w:rPr>
          <w:rFonts w:eastAsia="Times New Roman"/>
          <w:i/>
          <w:sz w:val="22"/>
          <w:szCs w:val="24"/>
          <w:lang w:val="x-none" w:eastAsia="x-none"/>
        </w:rPr>
        <w:t>Đơn vị: (</w:t>
      </w:r>
      <w:r w:rsidRPr="00953193">
        <w:rPr>
          <w:rFonts w:eastAsia="Times New Roman"/>
          <w:i/>
          <w:sz w:val="22"/>
          <w:szCs w:val="24"/>
          <w:vertAlign w:val="superscript"/>
          <w:lang w:val="x-none" w:eastAsia="x-none"/>
        </w:rPr>
        <w:t>o</w:t>
      </w:r>
      <w:r w:rsidRPr="00953193">
        <w:rPr>
          <w:rFonts w:eastAsia="Times New Roman"/>
          <w:i/>
          <w:sz w:val="22"/>
          <w:szCs w:val="24"/>
          <w:lang w:val="x-none" w:eastAsia="x-none"/>
        </w:rPr>
        <w:t>C)</w:t>
      </w:r>
    </w:p>
    <w:tbl>
      <w:tblPr>
        <w:tblW w:w="898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595"/>
        <w:gridCol w:w="596"/>
        <w:gridCol w:w="596"/>
        <w:gridCol w:w="596"/>
        <w:gridCol w:w="595"/>
        <w:gridCol w:w="595"/>
        <w:gridCol w:w="594"/>
        <w:gridCol w:w="595"/>
        <w:gridCol w:w="595"/>
        <w:gridCol w:w="595"/>
        <w:gridCol w:w="595"/>
        <w:gridCol w:w="595"/>
        <w:gridCol w:w="567"/>
      </w:tblGrid>
      <w:tr w:rsidR="00953193" w:rsidRPr="00953193" w14:paraId="2EFB3355" w14:textId="77777777" w:rsidTr="0088199B">
        <w:trPr>
          <w:cantSplit/>
          <w:trHeight w:val="447"/>
          <w:tblHeader/>
          <w:jc w:val="right"/>
        </w:trPr>
        <w:tc>
          <w:tcPr>
            <w:tcW w:w="1274" w:type="dxa"/>
            <w:tcBorders>
              <w:top w:val="single" w:sz="4" w:space="0" w:color="auto"/>
              <w:left w:val="single" w:sz="4" w:space="0" w:color="auto"/>
              <w:bottom w:val="single" w:sz="4" w:space="0" w:color="auto"/>
              <w:right w:val="single" w:sz="4" w:space="0" w:color="auto"/>
              <w:tl2br w:val="single" w:sz="4" w:space="0" w:color="auto"/>
            </w:tcBorders>
            <w:vAlign w:val="center"/>
            <w:hideMark/>
          </w:tcPr>
          <w:p w14:paraId="4490E8FC" w14:textId="77777777" w:rsidR="0088199B" w:rsidRPr="00953193" w:rsidRDefault="0088199B" w:rsidP="002C08DB">
            <w:pPr>
              <w:spacing w:before="120" w:after="120" w:line="240" w:lineRule="auto"/>
              <w:jc w:val="right"/>
              <w:rPr>
                <w:b/>
                <w:bCs/>
                <w:sz w:val="22"/>
                <w:lang w:val="sv-SE"/>
              </w:rPr>
            </w:pPr>
            <w:r w:rsidRPr="00953193">
              <w:rPr>
                <w:b/>
                <w:bCs/>
                <w:sz w:val="22"/>
                <w:lang w:val="sv-SE"/>
              </w:rPr>
              <w:t>Tháng</w:t>
            </w:r>
          </w:p>
          <w:p w14:paraId="0646DE59" w14:textId="77777777" w:rsidR="0088199B" w:rsidRPr="00953193" w:rsidRDefault="0088199B" w:rsidP="002C08DB">
            <w:pPr>
              <w:spacing w:before="120" w:after="120" w:line="240" w:lineRule="auto"/>
              <w:jc w:val="left"/>
              <w:rPr>
                <w:b/>
                <w:bCs/>
                <w:sz w:val="22"/>
                <w:lang w:val="sv-SE"/>
              </w:rPr>
            </w:pPr>
            <w:r w:rsidRPr="00953193">
              <w:rPr>
                <w:b/>
                <w:bCs/>
                <w:sz w:val="22"/>
                <w:lang w:val="sv-SE"/>
              </w:rPr>
              <w:t>Đặc trưng</w:t>
            </w:r>
          </w:p>
        </w:tc>
        <w:tc>
          <w:tcPr>
            <w:tcW w:w="594" w:type="dxa"/>
            <w:tcBorders>
              <w:top w:val="single" w:sz="4" w:space="0" w:color="auto"/>
              <w:left w:val="single" w:sz="4" w:space="0" w:color="auto"/>
              <w:bottom w:val="single" w:sz="4" w:space="0" w:color="auto"/>
              <w:right w:val="single" w:sz="4" w:space="0" w:color="auto"/>
            </w:tcBorders>
            <w:vAlign w:val="center"/>
            <w:hideMark/>
          </w:tcPr>
          <w:p w14:paraId="67CCA4CB" w14:textId="77777777" w:rsidR="0088199B" w:rsidRPr="00953193" w:rsidRDefault="0088199B" w:rsidP="002C08DB">
            <w:pPr>
              <w:spacing w:before="120" w:after="120" w:line="240" w:lineRule="auto"/>
              <w:jc w:val="center"/>
              <w:rPr>
                <w:b/>
                <w:bCs/>
                <w:sz w:val="22"/>
                <w:lang w:val="sv-SE"/>
              </w:rPr>
            </w:pPr>
            <w:r w:rsidRPr="00953193">
              <w:rPr>
                <w:b/>
                <w:bCs/>
                <w:sz w:val="22"/>
                <w:lang w:val="sv-SE"/>
              </w:rPr>
              <w:t>1</w:t>
            </w:r>
          </w:p>
        </w:tc>
        <w:tc>
          <w:tcPr>
            <w:tcW w:w="595" w:type="dxa"/>
            <w:tcBorders>
              <w:top w:val="single" w:sz="4" w:space="0" w:color="auto"/>
              <w:left w:val="single" w:sz="4" w:space="0" w:color="auto"/>
              <w:bottom w:val="single" w:sz="4" w:space="0" w:color="auto"/>
              <w:right w:val="single" w:sz="4" w:space="0" w:color="auto"/>
            </w:tcBorders>
            <w:vAlign w:val="center"/>
            <w:hideMark/>
          </w:tcPr>
          <w:p w14:paraId="30DADCE2" w14:textId="77777777" w:rsidR="0088199B" w:rsidRPr="00953193" w:rsidRDefault="0088199B" w:rsidP="002C08DB">
            <w:pPr>
              <w:spacing w:before="120" w:after="120" w:line="240" w:lineRule="auto"/>
              <w:jc w:val="center"/>
              <w:rPr>
                <w:b/>
                <w:bCs/>
                <w:sz w:val="22"/>
                <w:lang w:val="sv-SE"/>
              </w:rPr>
            </w:pPr>
            <w:r w:rsidRPr="00953193">
              <w:rPr>
                <w:b/>
                <w:bCs/>
                <w:sz w:val="22"/>
                <w:lang w:val="sv-SE"/>
              </w:rPr>
              <w:t>2</w:t>
            </w:r>
          </w:p>
        </w:tc>
        <w:tc>
          <w:tcPr>
            <w:tcW w:w="595" w:type="dxa"/>
            <w:tcBorders>
              <w:top w:val="single" w:sz="4" w:space="0" w:color="auto"/>
              <w:left w:val="single" w:sz="4" w:space="0" w:color="auto"/>
              <w:bottom w:val="single" w:sz="4" w:space="0" w:color="auto"/>
              <w:right w:val="single" w:sz="4" w:space="0" w:color="auto"/>
            </w:tcBorders>
            <w:vAlign w:val="center"/>
            <w:hideMark/>
          </w:tcPr>
          <w:p w14:paraId="57589B79" w14:textId="77777777" w:rsidR="0088199B" w:rsidRPr="00953193" w:rsidRDefault="0088199B" w:rsidP="002C08DB">
            <w:pPr>
              <w:spacing w:before="120" w:after="120" w:line="240" w:lineRule="auto"/>
              <w:jc w:val="center"/>
              <w:rPr>
                <w:b/>
                <w:bCs/>
                <w:sz w:val="22"/>
                <w:lang w:val="sv-SE"/>
              </w:rPr>
            </w:pPr>
            <w:r w:rsidRPr="00953193">
              <w:rPr>
                <w:b/>
                <w:bCs/>
                <w:sz w:val="22"/>
                <w:lang w:val="sv-SE"/>
              </w:rPr>
              <w:t>3</w:t>
            </w:r>
          </w:p>
        </w:tc>
        <w:tc>
          <w:tcPr>
            <w:tcW w:w="595" w:type="dxa"/>
            <w:tcBorders>
              <w:top w:val="single" w:sz="4" w:space="0" w:color="auto"/>
              <w:left w:val="single" w:sz="4" w:space="0" w:color="auto"/>
              <w:bottom w:val="single" w:sz="4" w:space="0" w:color="auto"/>
              <w:right w:val="single" w:sz="4" w:space="0" w:color="auto"/>
            </w:tcBorders>
            <w:vAlign w:val="center"/>
            <w:hideMark/>
          </w:tcPr>
          <w:p w14:paraId="7D5154D5" w14:textId="77777777" w:rsidR="0088199B" w:rsidRPr="00953193" w:rsidRDefault="0088199B" w:rsidP="002C08DB">
            <w:pPr>
              <w:spacing w:before="120" w:after="120" w:line="240" w:lineRule="auto"/>
              <w:jc w:val="center"/>
              <w:rPr>
                <w:b/>
                <w:bCs/>
                <w:sz w:val="22"/>
                <w:lang w:val="sv-SE"/>
              </w:rPr>
            </w:pPr>
            <w:r w:rsidRPr="00953193">
              <w:rPr>
                <w:b/>
                <w:bCs/>
                <w:sz w:val="22"/>
                <w:lang w:val="sv-SE"/>
              </w:rPr>
              <w:t>4</w:t>
            </w:r>
          </w:p>
        </w:tc>
        <w:tc>
          <w:tcPr>
            <w:tcW w:w="595" w:type="dxa"/>
            <w:tcBorders>
              <w:top w:val="single" w:sz="4" w:space="0" w:color="auto"/>
              <w:left w:val="single" w:sz="4" w:space="0" w:color="auto"/>
              <w:bottom w:val="single" w:sz="4" w:space="0" w:color="auto"/>
              <w:right w:val="single" w:sz="4" w:space="0" w:color="auto"/>
            </w:tcBorders>
            <w:vAlign w:val="center"/>
            <w:hideMark/>
          </w:tcPr>
          <w:p w14:paraId="34307474" w14:textId="77777777" w:rsidR="0088199B" w:rsidRPr="00953193" w:rsidRDefault="0088199B" w:rsidP="002C08DB">
            <w:pPr>
              <w:spacing w:before="120" w:after="120" w:line="240" w:lineRule="auto"/>
              <w:jc w:val="center"/>
              <w:rPr>
                <w:b/>
                <w:bCs/>
                <w:sz w:val="22"/>
                <w:lang w:val="sv-SE"/>
              </w:rPr>
            </w:pPr>
            <w:r w:rsidRPr="00953193">
              <w:rPr>
                <w:b/>
                <w:bCs/>
                <w:sz w:val="22"/>
                <w:lang w:val="sv-SE"/>
              </w:rPr>
              <w:t>5</w:t>
            </w:r>
          </w:p>
        </w:tc>
        <w:tc>
          <w:tcPr>
            <w:tcW w:w="595" w:type="dxa"/>
            <w:tcBorders>
              <w:top w:val="single" w:sz="4" w:space="0" w:color="auto"/>
              <w:left w:val="single" w:sz="4" w:space="0" w:color="auto"/>
              <w:bottom w:val="single" w:sz="4" w:space="0" w:color="auto"/>
              <w:right w:val="single" w:sz="4" w:space="0" w:color="auto"/>
            </w:tcBorders>
            <w:vAlign w:val="center"/>
            <w:hideMark/>
          </w:tcPr>
          <w:p w14:paraId="41F05065" w14:textId="77777777" w:rsidR="0088199B" w:rsidRPr="00953193" w:rsidRDefault="0088199B" w:rsidP="002C08DB">
            <w:pPr>
              <w:spacing w:before="120" w:after="120" w:line="240" w:lineRule="auto"/>
              <w:jc w:val="center"/>
              <w:rPr>
                <w:b/>
                <w:bCs/>
                <w:sz w:val="22"/>
                <w:lang w:val="sv-SE"/>
              </w:rPr>
            </w:pPr>
            <w:r w:rsidRPr="00953193">
              <w:rPr>
                <w:b/>
                <w:bCs/>
                <w:sz w:val="22"/>
                <w:lang w:val="sv-SE"/>
              </w:rPr>
              <w:t>6</w:t>
            </w:r>
          </w:p>
        </w:tc>
        <w:tc>
          <w:tcPr>
            <w:tcW w:w="594" w:type="dxa"/>
            <w:tcBorders>
              <w:top w:val="single" w:sz="4" w:space="0" w:color="auto"/>
              <w:left w:val="single" w:sz="4" w:space="0" w:color="auto"/>
              <w:bottom w:val="single" w:sz="4" w:space="0" w:color="auto"/>
              <w:right w:val="single" w:sz="4" w:space="0" w:color="auto"/>
            </w:tcBorders>
            <w:vAlign w:val="center"/>
            <w:hideMark/>
          </w:tcPr>
          <w:p w14:paraId="3B490CC1" w14:textId="77777777" w:rsidR="0088199B" w:rsidRPr="00953193" w:rsidRDefault="0088199B" w:rsidP="002C08DB">
            <w:pPr>
              <w:spacing w:before="120" w:after="120" w:line="240" w:lineRule="auto"/>
              <w:jc w:val="center"/>
              <w:rPr>
                <w:b/>
                <w:bCs/>
                <w:sz w:val="22"/>
                <w:lang w:val="sv-SE"/>
              </w:rPr>
            </w:pPr>
            <w:r w:rsidRPr="00953193">
              <w:rPr>
                <w:b/>
                <w:bCs/>
                <w:sz w:val="22"/>
                <w:lang w:val="sv-SE"/>
              </w:rPr>
              <w:t>7</w:t>
            </w:r>
          </w:p>
        </w:tc>
        <w:tc>
          <w:tcPr>
            <w:tcW w:w="595" w:type="dxa"/>
            <w:tcBorders>
              <w:top w:val="single" w:sz="4" w:space="0" w:color="auto"/>
              <w:left w:val="single" w:sz="4" w:space="0" w:color="auto"/>
              <w:bottom w:val="single" w:sz="4" w:space="0" w:color="auto"/>
              <w:right w:val="single" w:sz="4" w:space="0" w:color="auto"/>
            </w:tcBorders>
            <w:vAlign w:val="center"/>
            <w:hideMark/>
          </w:tcPr>
          <w:p w14:paraId="7C7B2EB0" w14:textId="77777777" w:rsidR="0088199B" w:rsidRPr="00953193" w:rsidRDefault="0088199B" w:rsidP="002C08DB">
            <w:pPr>
              <w:spacing w:before="120" w:after="120" w:line="240" w:lineRule="auto"/>
              <w:jc w:val="center"/>
              <w:rPr>
                <w:b/>
                <w:bCs/>
                <w:sz w:val="22"/>
                <w:lang w:val="sv-SE"/>
              </w:rPr>
            </w:pPr>
            <w:r w:rsidRPr="00953193">
              <w:rPr>
                <w:b/>
                <w:bCs/>
                <w:sz w:val="22"/>
                <w:lang w:val="sv-SE"/>
              </w:rPr>
              <w:t>8</w:t>
            </w:r>
          </w:p>
        </w:tc>
        <w:tc>
          <w:tcPr>
            <w:tcW w:w="595" w:type="dxa"/>
            <w:tcBorders>
              <w:top w:val="single" w:sz="4" w:space="0" w:color="auto"/>
              <w:left w:val="single" w:sz="4" w:space="0" w:color="auto"/>
              <w:bottom w:val="single" w:sz="4" w:space="0" w:color="auto"/>
              <w:right w:val="single" w:sz="4" w:space="0" w:color="auto"/>
            </w:tcBorders>
            <w:vAlign w:val="center"/>
            <w:hideMark/>
          </w:tcPr>
          <w:p w14:paraId="1CBB0954" w14:textId="77777777" w:rsidR="0088199B" w:rsidRPr="00953193" w:rsidRDefault="0088199B" w:rsidP="002C08DB">
            <w:pPr>
              <w:spacing w:before="120" w:after="120" w:line="240" w:lineRule="auto"/>
              <w:jc w:val="center"/>
              <w:rPr>
                <w:b/>
                <w:bCs/>
                <w:sz w:val="22"/>
                <w:lang w:val="sv-SE"/>
              </w:rPr>
            </w:pPr>
            <w:r w:rsidRPr="00953193">
              <w:rPr>
                <w:b/>
                <w:bCs/>
                <w:sz w:val="22"/>
                <w:lang w:val="sv-SE"/>
              </w:rPr>
              <w:t>9</w:t>
            </w:r>
          </w:p>
        </w:tc>
        <w:tc>
          <w:tcPr>
            <w:tcW w:w="595" w:type="dxa"/>
            <w:tcBorders>
              <w:top w:val="single" w:sz="4" w:space="0" w:color="auto"/>
              <w:left w:val="single" w:sz="4" w:space="0" w:color="auto"/>
              <w:bottom w:val="single" w:sz="4" w:space="0" w:color="auto"/>
              <w:right w:val="single" w:sz="4" w:space="0" w:color="auto"/>
            </w:tcBorders>
            <w:vAlign w:val="center"/>
            <w:hideMark/>
          </w:tcPr>
          <w:p w14:paraId="4E61AADD" w14:textId="77777777" w:rsidR="0088199B" w:rsidRPr="00953193" w:rsidRDefault="0088199B" w:rsidP="002C08DB">
            <w:pPr>
              <w:spacing w:before="120" w:after="120" w:line="240" w:lineRule="auto"/>
              <w:jc w:val="center"/>
              <w:rPr>
                <w:b/>
                <w:bCs/>
                <w:sz w:val="22"/>
                <w:lang w:val="sv-SE"/>
              </w:rPr>
            </w:pPr>
            <w:r w:rsidRPr="00953193">
              <w:rPr>
                <w:b/>
                <w:bCs/>
                <w:sz w:val="22"/>
                <w:lang w:val="sv-SE"/>
              </w:rPr>
              <w:t>10</w:t>
            </w:r>
          </w:p>
        </w:tc>
        <w:tc>
          <w:tcPr>
            <w:tcW w:w="595" w:type="dxa"/>
            <w:tcBorders>
              <w:top w:val="single" w:sz="4" w:space="0" w:color="auto"/>
              <w:left w:val="single" w:sz="4" w:space="0" w:color="auto"/>
              <w:bottom w:val="single" w:sz="4" w:space="0" w:color="auto"/>
              <w:right w:val="single" w:sz="4" w:space="0" w:color="auto"/>
            </w:tcBorders>
            <w:vAlign w:val="center"/>
            <w:hideMark/>
          </w:tcPr>
          <w:p w14:paraId="13E4C7D7" w14:textId="77777777" w:rsidR="0088199B" w:rsidRPr="00953193" w:rsidRDefault="0088199B" w:rsidP="002C08DB">
            <w:pPr>
              <w:spacing w:before="120" w:after="120" w:line="240" w:lineRule="auto"/>
              <w:jc w:val="center"/>
              <w:rPr>
                <w:b/>
                <w:bCs/>
                <w:sz w:val="22"/>
                <w:lang w:val="sv-SE"/>
              </w:rPr>
            </w:pPr>
            <w:r w:rsidRPr="00953193">
              <w:rPr>
                <w:b/>
                <w:bCs/>
                <w:sz w:val="22"/>
                <w:lang w:val="sv-SE"/>
              </w:rPr>
              <w:t>11</w:t>
            </w:r>
          </w:p>
        </w:tc>
        <w:tc>
          <w:tcPr>
            <w:tcW w:w="595" w:type="dxa"/>
            <w:tcBorders>
              <w:top w:val="single" w:sz="4" w:space="0" w:color="auto"/>
              <w:left w:val="single" w:sz="4" w:space="0" w:color="auto"/>
              <w:bottom w:val="single" w:sz="4" w:space="0" w:color="auto"/>
              <w:right w:val="single" w:sz="4" w:space="0" w:color="auto"/>
            </w:tcBorders>
            <w:vAlign w:val="center"/>
            <w:hideMark/>
          </w:tcPr>
          <w:p w14:paraId="4AD337A1" w14:textId="77777777" w:rsidR="0088199B" w:rsidRPr="00953193" w:rsidRDefault="0088199B" w:rsidP="002C08DB">
            <w:pPr>
              <w:spacing w:before="120" w:after="120" w:line="240" w:lineRule="auto"/>
              <w:jc w:val="center"/>
              <w:rPr>
                <w:b/>
                <w:bCs/>
                <w:sz w:val="22"/>
                <w:lang w:val="sv-SE"/>
              </w:rPr>
            </w:pPr>
            <w:r w:rsidRPr="00953193">
              <w:rPr>
                <w:b/>
                <w:bCs/>
                <w:sz w:val="22"/>
                <w:lang w:val="sv-SE"/>
              </w:rPr>
              <w:t>12</w:t>
            </w:r>
          </w:p>
        </w:tc>
        <w:tc>
          <w:tcPr>
            <w:tcW w:w="567" w:type="dxa"/>
            <w:tcBorders>
              <w:top w:val="single" w:sz="4" w:space="0" w:color="auto"/>
              <w:left w:val="single" w:sz="4" w:space="0" w:color="auto"/>
              <w:bottom w:val="single" w:sz="4" w:space="0" w:color="auto"/>
              <w:right w:val="single" w:sz="4" w:space="0" w:color="auto"/>
            </w:tcBorders>
            <w:vAlign w:val="center"/>
            <w:hideMark/>
          </w:tcPr>
          <w:p w14:paraId="240A01FE" w14:textId="77777777" w:rsidR="0088199B" w:rsidRPr="00953193" w:rsidRDefault="0088199B" w:rsidP="002C08DB">
            <w:pPr>
              <w:widowControl w:val="0"/>
              <w:spacing w:before="120" w:after="120" w:line="240" w:lineRule="auto"/>
              <w:ind w:left="-108" w:right="-125"/>
              <w:jc w:val="center"/>
              <w:rPr>
                <w:rFonts w:eastAsia="Times New Roman"/>
                <w:b/>
                <w:sz w:val="22"/>
                <w:lang w:val="en-US"/>
              </w:rPr>
            </w:pPr>
            <w:r w:rsidRPr="00953193">
              <w:rPr>
                <w:rFonts w:eastAsia="Times New Roman"/>
                <w:b/>
                <w:sz w:val="22"/>
                <w:lang w:val="en-US"/>
              </w:rPr>
              <w:t>Năm</w:t>
            </w:r>
          </w:p>
        </w:tc>
      </w:tr>
      <w:tr w:rsidR="00953193" w:rsidRPr="00953193" w14:paraId="7F4AD2E4" w14:textId="77777777" w:rsidTr="0088199B">
        <w:trPr>
          <w:cantSplit/>
          <w:trHeight w:val="448"/>
          <w:jc w:val="right"/>
        </w:trPr>
        <w:tc>
          <w:tcPr>
            <w:tcW w:w="1274" w:type="dxa"/>
            <w:tcBorders>
              <w:top w:val="single" w:sz="4" w:space="0" w:color="auto"/>
              <w:left w:val="single" w:sz="4" w:space="0" w:color="auto"/>
              <w:bottom w:val="single" w:sz="4" w:space="0" w:color="auto"/>
              <w:right w:val="single" w:sz="4" w:space="0" w:color="auto"/>
            </w:tcBorders>
            <w:vAlign w:val="center"/>
            <w:hideMark/>
          </w:tcPr>
          <w:p w14:paraId="75ED1759"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T</w:t>
            </w:r>
            <w:r w:rsidRPr="00953193">
              <w:rPr>
                <w:rFonts w:eastAsia="Times New Roman"/>
                <w:sz w:val="22"/>
                <w:vertAlign w:val="subscript"/>
                <w:lang w:val="en-US"/>
              </w:rPr>
              <w:t>max</w:t>
            </w:r>
          </w:p>
        </w:tc>
        <w:tc>
          <w:tcPr>
            <w:tcW w:w="594" w:type="dxa"/>
            <w:tcBorders>
              <w:top w:val="single" w:sz="4" w:space="0" w:color="auto"/>
              <w:left w:val="single" w:sz="4" w:space="0" w:color="auto"/>
              <w:bottom w:val="single" w:sz="4" w:space="0" w:color="auto"/>
              <w:right w:val="single" w:sz="4" w:space="0" w:color="auto"/>
            </w:tcBorders>
            <w:vAlign w:val="center"/>
            <w:hideMark/>
          </w:tcPr>
          <w:p w14:paraId="23A59883"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32,9</w:t>
            </w:r>
          </w:p>
        </w:tc>
        <w:tc>
          <w:tcPr>
            <w:tcW w:w="595" w:type="dxa"/>
            <w:tcBorders>
              <w:top w:val="single" w:sz="4" w:space="0" w:color="auto"/>
              <w:left w:val="single" w:sz="4" w:space="0" w:color="auto"/>
              <w:bottom w:val="single" w:sz="4" w:space="0" w:color="auto"/>
              <w:right w:val="single" w:sz="4" w:space="0" w:color="auto"/>
            </w:tcBorders>
            <w:vAlign w:val="center"/>
            <w:hideMark/>
          </w:tcPr>
          <w:p w14:paraId="22D891B7"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32,8</w:t>
            </w:r>
          </w:p>
        </w:tc>
        <w:tc>
          <w:tcPr>
            <w:tcW w:w="595" w:type="dxa"/>
            <w:tcBorders>
              <w:top w:val="single" w:sz="4" w:space="0" w:color="auto"/>
              <w:left w:val="single" w:sz="4" w:space="0" w:color="auto"/>
              <w:bottom w:val="single" w:sz="4" w:space="0" w:color="auto"/>
              <w:right w:val="single" w:sz="4" w:space="0" w:color="auto"/>
            </w:tcBorders>
            <w:vAlign w:val="center"/>
            <w:hideMark/>
          </w:tcPr>
          <w:p w14:paraId="695ACED4"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33,8</w:t>
            </w:r>
          </w:p>
        </w:tc>
        <w:tc>
          <w:tcPr>
            <w:tcW w:w="595" w:type="dxa"/>
            <w:tcBorders>
              <w:top w:val="single" w:sz="4" w:space="0" w:color="auto"/>
              <w:left w:val="single" w:sz="4" w:space="0" w:color="auto"/>
              <w:bottom w:val="single" w:sz="4" w:space="0" w:color="auto"/>
              <w:right w:val="single" w:sz="4" w:space="0" w:color="auto"/>
            </w:tcBorders>
            <w:vAlign w:val="center"/>
            <w:hideMark/>
          </w:tcPr>
          <w:p w14:paraId="5BBD8171"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33,3</w:t>
            </w:r>
          </w:p>
        </w:tc>
        <w:tc>
          <w:tcPr>
            <w:tcW w:w="595" w:type="dxa"/>
            <w:tcBorders>
              <w:top w:val="single" w:sz="4" w:space="0" w:color="auto"/>
              <w:left w:val="single" w:sz="4" w:space="0" w:color="auto"/>
              <w:bottom w:val="single" w:sz="4" w:space="0" w:color="auto"/>
              <w:right w:val="single" w:sz="4" w:space="0" w:color="auto"/>
            </w:tcBorders>
            <w:vAlign w:val="center"/>
            <w:hideMark/>
          </w:tcPr>
          <w:p w14:paraId="101BB182"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33,7</w:t>
            </w:r>
          </w:p>
        </w:tc>
        <w:tc>
          <w:tcPr>
            <w:tcW w:w="595" w:type="dxa"/>
            <w:tcBorders>
              <w:top w:val="single" w:sz="4" w:space="0" w:color="auto"/>
              <w:left w:val="single" w:sz="4" w:space="0" w:color="auto"/>
              <w:bottom w:val="single" w:sz="4" w:space="0" w:color="auto"/>
              <w:right w:val="single" w:sz="4" w:space="0" w:color="auto"/>
            </w:tcBorders>
            <w:vAlign w:val="center"/>
            <w:hideMark/>
          </w:tcPr>
          <w:p w14:paraId="11757975"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34,4</w:t>
            </w:r>
          </w:p>
        </w:tc>
        <w:tc>
          <w:tcPr>
            <w:tcW w:w="594" w:type="dxa"/>
            <w:tcBorders>
              <w:top w:val="single" w:sz="4" w:space="0" w:color="auto"/>
              <w:left w:val="single" w:sz="4" w:space="0" w:color="auto"/>
              <w:bottom w:val="single" w:sz="4" w:space="0" w:color="auto"/>
              <w:right w:val="single" w:sz="4" w:space="0" w:color="auto"/>
            </w:tcBorders>
            <w:vAlign w:val="center"/>
            <w:hideMark/>
          </w:tcPr>
          <w:p w14:paraId="62C13DF1"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33,2</w:t>
            </w:r>
          </w:p>
        </w:tc>
        <w:tc>
          <w:tcPr>
            <w:tcW w:w="595" w:type="dxa"/>
            <w:tcBorders>
              <w:top w:val="single" w:sz="4" w:space="0" w:color="auto"/>
              <w:left w:val="single" w:sz="4" w:space="0" w:color="auto"/>
              <w:bottom w:val="single" w:sz="4" w:space="0" w:color="auto"/>
              <w:right w:val="single" w:sz="4" w:space="0" w:color="auto"/>
            </w:tcBorders>
            <w:vAlign w:val="center"/>
            <w:hideMark/>
          </w:tcPr>
          <w:p w14:paraId="2A72287C"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33,7</w:t>
            </w:r>
          </w:p>
        </w:tc>
        <w:tc>
          <w:tcPr>
            <w:tcW w:w="595" w:type="dxa"/>
            <w:tcBorders>
              <w:top w:val="single" w:sz="4" w:space="0" w:color="auto"/>
              <w:left w:val="single" w:sz="4" w:space="0" w:color="auto"/>
              <w:bottom w:val="single" w:sz="4" w:space="0" w:color="auto"/>
              <w:right w:val="single" w:sz="4" w:space="0" w:color="auto"/>
            </w:tcBorders>
            <w:vAlign w:val="center"/>
            <w:hideMark/>
          </w:tcPr>
          <w:p w14:paraId="7887E008"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33,7</w:t>
            </w:r>
          </w:p>
        </w:tc>
        <w:tc>
          <w:tcPr>
            <w:tcW w:w="595" w:type="dxa"/>
            <w:tcBorders>
              <w:top w:val="single" w:sz="4" w:space="0" w:color="auto"/>
              <w:left w:val="single" w:sz="4" w:space="0" w:color="auto"/>
              <w:bottom w:val="single" w:sz="4" w:space="0" w:color="auto"/>
              <w:right w:val="single" w:sz="4" w:space="0" w:color="auto"/>
            </w:tcBorders>
            <w:vAlign w:val="center"/>
            <w:hideMark/>
          </w:tcPr>
          <w:p w14:paraId="0FAA7B96"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34,8</w:t>
            </w:r>
          </w:p>
        </w:tc>
        <w:tc>
          <w:tcPr>
            <w:tcW w:w="595" w:type="dxa"/>
            <w:tcBorders>
              <w:top w:val="single" w:sz="4" w:space="0" w:color="auto"/>
              <w:left w:val="single" w:sz="4" w:space="0" w:color="auto"/>
              <w:bottom w:val="single" w:sz="4" w:space="0" w:color="auto"/>
              <w:right w:val="single" w:sz="4" w:space="0" w:color="auto"/>
            </w:tcBorders>
            <w:vAlign w:val="center"/>
            <w:hideMark/>
          </w:tcPr>
          <w:p w14:paraId="1A53D388"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34,2</w:t>
            </w:r>
          </w:p>
        </w:tc>
        <w:tc>
          <w:tcPr>
            <w:tcW w:w="595" w:type="dxa"/>
            <w:tcBorders>
              <w:top w:val="single" w:sz="4" w:space="0" w:color="auto"/>
              <w:left w:val="single" w:sz="4" w:space="0" w:color="auto"/>
              <w:bottom w:val="single" w:sz="4" w:space="0" w:color="auto"/>
              <w:right w:val="single" w:sz="4" w:space="0" w:color="auto"/>
            </w:tcBorders>
            <w:vAlign w:val="center"/>
            <w:hideMark/>
          </w:tcPr>
          <w:p w14:paraId="1CE6B810"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34,0</w:t>
            </w:r>
          </w:p>
        </w:tc>
        <w:tc>
          <w:tcPr>
            <w:tcW w:w="567" w:type="dxa"/>
            <w:tcBorders>
              <w:top w:val="single" w:sz="4" w:space="0" w:color="auto"/>
              <w:left w:val="single" w:sz="4" w:space="0" w:color="auto"/>
              <w:bottom w:val="single" w:sz="4" w:space="0" w:color="auto"/>
              <w:right w:val="single" w:sz="4" w:space="0" w:color="auto"/>
            </w:tcBorders>
            <w:vAlign w:val="center"/>
            <w:hideMark/>
          </w:tcPr>
          <w:p w14:paraId="5A30055E"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34,8</w:t>
            </w:r>
          </w:p>
        </w:tc>
      </w:tr>
      <w:tr w:rsidR="00953193" w:rsidRPr="00953193" w14:paraId="6E2EB122" w14:textId="77777777" w:rsidTr="0088199B">
        <w:trPr>
          <w:cantSplit/>
          <w:trHeight w:val="448"/>
          <w:jc w:val="right"/>
        </w:trPr>
        <w:tc>
          <w:tcPr>
            <w:tcW w:w="1274" w:type="dxa"/>
            <w:tcBorders>
              <w:top w:val="single" w:sz="4" w:space="0" w:color="auto"/>
              <w:left w:val="single" w:sz="4" w:space="0" w:color="auto"/>
              <w:bottom w:val="single" w:sz="4" w:space="0" w:color="auto"/>
              <w:right w:val="single" w:sz="4" w:space="0" w:color="auto"/>
            </w:tcBorders>
            <w:vAlign w:val="center"/>
            <w:hideMark/>
          </w:tcPr>
          <w:p w14:paraId="74897CAC"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T</w:t>
            </w:r>
            <w:r w:rsidRPr="00953193">
              <w:rPr>
                <w:rFonts w:eastAsia="Times New Roman"/>
                <w:sz w:val="22"/>
                <w:vertAlign w:val="subscript"/>
                <w:lang w:val="en-US"/>
              </w:rPr>
              <w:t>min</w:t>
            </w:r>
          </w:p>
        </w:tc>
        <w:tc>
          <w:tcPr>
            <w:tcW w:w="594" w:type="dxa"/>
            <w:tcBorders>
              <w:top w:val="single" w:sz="4" w:space="0" w:color="auto"/>
              <w:left w:val="single" w:sz="4" w:space="0" w:color="auto"/>
              <w:bottom w:val="single" w:sz="4" w:space="0" w:color="auto"/>
              <w:right w:val="single" w:sz="4" w:space="0" w:color="auto"/>
            </w:tcBorders>
            <w:vAlign w:val="center"/>
            <w:hideMark/>
          </w:tcPr>
          <w:p w14:paraId="5980B876"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21,8</w:t>
            </w:r>
          </w:p>
        </w:tc>
        <w:tc>
          <w:tcPr>
            <w:tcW w:w="595" w:type="dxa"/>
            <w:tcBorders>
              <w:top w:val="single" w:sz="4" w:space="0" w:color="auto"/>
              <w:left w:val="single" w:sz="4" w:space="0" w:color="auto"/>
              <w:bottom w:val="single" w:sz="4" w:space="0" w:color="auto"/>
              <w:right w:val="single" w:sz="4" w:space="0" w:color="auto"/>
            </w:tcBorders>
            <w:vAlign w:val="center"/>
            <w:hideMark/>
          </w:tcPr>
          <w:p w14:paraId="3A3168F3"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21,9</w:t>
            </w:r>
          </w:p>
        </w:tc>
        <w:tc>
          <w:tcPr>
            <w:tcW w:w="595" w:type="dxa"/>
            <w:tcBorders>
              <w:top w:val="single" w:sz="4" w:space="0" w:color="auto"/>
              <w:left w:val="single" w:sz="4" w:space="0" w:color="auto"/>
              <w:bottom w:val="single" w:sz="4" w:space="0" w:color="auto"/>
              <w:right w:val="single" w:sz="4" w:space="0" w:color="auto"/>
            </w:tcBorders>
            <w:vAlign w:val="center"/>
            <w:hideMark/>
          </w:tcPr>
          <w:p w14:paraId="14940334"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22,8</w:t>
            </w:r>
          </w:p>
        </w:tc>
        <w:tc>
          <w:tcPr>
            <w:tcW w:w="595" w:type="dxa"/>
            <w:tcBorders>
              <w:top w:val="single" w:sz="4" w:space="0" w:color="auto"/>
              <w:left w:val="single" w:sz="4" w:space="0" w:color="auto"/>
              <w:bottom w:val="single" w:sz="4" w:space="0" w:color="auto"/>
              <w:right w:val="single" w:sz="4" w:space="0" w:color="auto"/>
            </w:tcBorders>
            <w:vAlign w:val="center"/>
            <w:hideMark/>
          </w:tcPr>
          <w:p w14:paraId="0D4B9BF7"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25,0</w:t>
            </w:r>
          </w:p>
        </w:tc>
        <w:tc>
          <w:tcPr>
            <w:tcW w:w="595" w:type="dxa"/>
            <w:tcBorders>
              <w:top w:val="single" w:sz="4" w:space="0" w:color="auto"/>
              <w:left w:val="single" w:sz="4" w:space="0" w:color="auto"/>
              <w:bottom w:val="single" w:sz="4" w:space="0" w:color="auto"/>
              <w:right w:val="single" w:sz="4" w:space="0" w:color="auto"/>
            </w:tcBorders>
            <w:vAlign w:val="center"/>
            <w:hideMark/>
          </w:tcPr>
          <w:p w14:paraId="28AAFD71"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26,6</w:t>
            </w:r>
          </w:p>
        </w:tc>
        <w:tc>
          <w:tcPr>
            <w:tcW w:w="595" w:type="dxa"/>
            <w:tcBorders>
              <w:top w:val="single" w:sz="4" w:space="0" w:color="auto"/>
              <w:left w:val="single" w:sz="4" w:space="0" w:color="auto"/>
              <w:bottom w:val="single" w:sz="4" w:space="0" w:color="auto"/>
              <w:right w:val="single" w:sz="4" w:space="0" w:color="auto"/>
            </w:tcBorders>
            <w:vAlign w:val="center"/>
            <w:hideMark/>
          </w:tcPr>
          <w:p w14:paraId="42C9A00F"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25,5</w:t>
            </w:r>
          </w:p>
        </w:tc>
        <w:tc>
          <w:tcPr>
            <w:tcW w:w="594" w:type="dxa"/>
            <w:tcBorders>
              <w:top w:val="single" w:sz="4" w:space="0" w:color="auto"/>
              <w:left w:val="single" w:sz="4" w:space="0" w:color="auto"/>
              <w:bottom w:val="single" w:sz="4" w:space="0" w:color="auto"/>
              <w:right w:val="single" w:sz="4" w:space="0" w:color="auto"/>
            </w:tcBorders>
            <w:vAlign w:val="center"/>
            <w:hideMark/>
          </w:tcPr>
          <w:p w14:paraId="4C0E2847"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25,6</w:t>
            </w:r>
          </w:p>
        </w:tc>
        <w:tc>
          <w:tcPr>
            <w:tcW w:w="595" w:type="dxa"/>
            <w:tcBorders>
              <w:top w:val="single" w:sz="4" w:space="0" w:color="auto"/>
              <w:left w:val="single" w:sz="4" w:space="0" w:color="auto"/>
              <w:bottom w:val="single" w:sz="4" w:space="0" w:color="auto"/>
              <w:right w:val="single" w:sz="4" w:space="0" w:color="auto"/>
            </w:tcBorders>
            <w:vAlign w:val="center"/>
            <w:hideMark/>
          </w:tcPr>
          <w:p w14:paraId="562C1AE9"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25,8</w:t>
            </w:r>
          </w:p>
        </w:tc>
        <w:tc>
          <w:tcPr>
            <w:tcW w:w="595" w:type="dxa"/>
            <w:tcBorders>
              <w:top w:val="single" w:sz="4" w:space="0" w:color="auto"/>
              <w:left w:val="single" w:sz="4" w:space="0" w:color="auto"/>
              <w:bottom w:val="single" w:sz="4" w:space="0" w:color="auto"/>
              <w:right w:val="single" w:sz="4" w:space="0" w:color="auto"/>
            </w:tcBorders>
            <w:vAlign w:val="center"/>
            <w:hideMark/>
          </w:tcPr>
          <w:p w14:paraId="751144CB"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25,4</w:t>
            </w:r>
          </w:p>
        </w:tc>
        <w:tc>
          <w:tcPr>
            <w:tcW w:w="595" w:type="dxa"/>
            <w:tcBorders>
              <w:top w:val="single" w:sz="4" w:space="0" w:color="auto"/>
              <w:left w:val="single" w:sz="4" w:space="0" w:color="auto"/>
              <w:bottom w:val="single" w:sz="4" w:space="0" w:color="auto"/>
              <w:right w:val="single" w:sz="4" w:space="0" w:color="auto"/>
            </w:tcBorders>
            <w:vAlign w:val="center"/>
            <w:hideMark/>
          </w:tcPr>
          <w:p w14:paraId="32890C05"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26,0</w:t>
            </w:r>
          </w:p>
        </w:tc>
        <w:tc>
          <w:tcPr>
            <w:tcW w:w="595" w:type="dxa"/>
            <w:tcBorders>
              <w:top w:val="single" w:sz="4" w:space="0" w:color="auto"/>
              <w:left w:val="single" w:sz="4" w:space="0" w:color="auto"/>
              <w:bottom w:val="single" w:sz="4" w:space="0" w:color="auto"/>
              <w:right w:val="single" w:sz="4" w:space="0" w:color="auto"/>
            </w:tcBorders>
            <w:vAlign w:val="center"/>
            <w:hideMark/>
          </w:tcPr>
          <w:p w14:paraId="4E9EE16D"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25,0</w:t>
            </w:r>
          </w:p>
        </w:tc>
        <w:tc>
          <w:tcPr>
            <w:tcW w:w="595" w:type="dxa"/>
            <w:tcBorders>
              <w:top w:val="single" w:sz="4" w:space="0" w:color="auto"/>
              <w:left w:val="single" w:sz="4" w:space="0" w:color="auto"/>
              <w:bottom w:val="single" w:sz="4" w:space="0" w:color="auto"/>
              <w:right w:val="single" w:sz="4" w:space="0" w:color="auto"/>
            </w:tcBorders>
            <w:vAlign w:val="center"/>
            <w:hideMark/>
          </w:tcPr>
          <w:p w14:paraId="403AE29F"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23,0</w:t>
            </w:r>
          </w:p>
        </w:tc>
        <w:tc>
          <w:tcPr>
            <w:tcW w:w="567" w:type="dxa"/>
            <w:tcBorders>
              <w:top w:val="single" w:sz="4" w:space="0" w:color="auto"/>
              <w:left w:val="single" w:sz="4" w:space="0" w:color="auto"/>
              <w:bottom w:val="single" w:sz="4" w:space="0" w:color="auto"/>
              <w:right w:val="single" w:sz="4" w:space="0" w:color="auto"/>
            </w:tcBorders>
            <w:vAlign w:val="center"/>
            <w:hideMark/>
          </w:tcPr>
          <w:p w14:paraId="2E14C74D"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21,8</w:t>
            </w:r>
          </w:p>
        </w:tc>
      </w:tr>
      <w:tr w:rsidR="00953193" w:rsidRPr="00953193" w14:paraId="11EC3F8C" w14:textId="77777777" w:rsidTr="0088199B">
        <w:trPr>
          <w:cantSplit/>
          <w:trHeight w:val="448"/>
          <w:jc w:val="right"/>
        </w:trPr>
        <w:tc>
          <w:tcPr>
            <w:tcW w:w="1274" w:type="dxa"/>
            <w:tcBorders>
              <w:top w:val="single" w:sz="4" w:space="0" w:color="auto"/>
              <w:left w:val="single" w:sz="4" w:space="0" w:color="auto"/>
              <w:bottom w:val="single" w:sz="4" w:space="0" w:color="auto"/>
              <w:right w:val="single" w:sz="4" w:space="0" w:color="auto"/>
            </w:tcBorders>
            <w:vAlign w:val="center"/>
            <w:hideMark/>
          </w:tcPr>
          <w:p w14:paraId="104E4F3A"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T</w:t>
            </w:r>
            <w:r w:rsidRPr="00953193">
              <w:rPr>
                <w:rFonts w:eastAsia="Times New Roman"/>
                <w:sz w:val="22"/>
                <w:vertAlign w:val="subscript"/>
                <w:lang w:val="en-US"/>
              </w:rPr>
              <w:t>TB</w:t>
            </w:r>
          </w:p>
        </w:tc>
        <w:tc>
          <w:tcPr>
            <w:tcW w:w="594" w:type="dxa"/>
            <w:tcBorders>
              <w:top w:val="single" w:sz="4" w:space="0" w:color="auto"/>
              <w:left w:val="single" w:sz="4" w:space="0" w:color="auto"/>
              <w:bottom w:val="single" w:sz="4" w:space="0" w:color="auto"/>
              <w:right w:val="single" w:sz="4" w:space="0" w:color="auto"/>
            </w:tcBorders>
            <w:vAlign w:val="center"/>
            <w:hideMark/>
          </w:tcPr>
          <w:p w14:paraId="274230E0"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26,0</w:t>
            </w:r>
          </w:p>
        </w:tc>
        <w:tc>
          <w:tcPr>
            <w:tcW w:w="595" w:type="dxa"/>
            <w:tcBorders>
              <w:top w:val="single" w:sz="4" w:space="0" w:color="auto"/>
              <w:left w:val="single" w:sz="4" w:space="0" w:color="auto"/>
              <w:bottom w:val="single" w:sz="4" w:space="0" w:color="auto"/>
              <w:right w:val="single" w:sz="4" w:space="0" w:color="auto"/>
            </w:tcBorders>
            <w:vAlign w:val="center"/>
            <w:hideMark/>
          </w:tcPr>
          <w:p w14:paraId="3159BBD2"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26,4</w:t>
            </w:r>
          </w:p>
        </w:tc>
        <w:tc>
          <w:tcPr>
            <w:tcW w:w="595" w:type="dxa"/>
            <w:tcBorders>
              <w:top w:val="single" w:sz="4" w:space="0" w:color="auto"/>
              <w:left w:val="single" w:sz="4" w:space="0" w:color="auto"/>
              <w:bottom w:val="single" w:sz="4" w:space="0" w:color="auto"/>
              <w:right w:val="single" w:sz="4" w:space="0" w:color="auto"/>
            </w:tcBorders>
            <w:vAlign w:val="center"/>
            <w:hideMark/>
          </w:tcPr>
          <w:p w14:paraId="5A8734D7"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27,9</w:t>
            </w:r>
          </w:p>
        </w:tc>
        <w:tc>
          <w:tcPr>
            <w:tcW w:w="595" w:type="dxa"/>
            <w:tcBorders>
              <w:top w:val="single" w:sz="4" w:space="0" w:color="auto"/>
              <w:left w:val="single" w:sz="4" w:space="0" w:color="auto"/>
              <w:bottom w:val="single" w:sz="4" w:space="0" w:color="auto"/>
              <w:right w:val="single" w:sz="4" w:space="0" w:color="auto"/>
            </w:tcBorders>
            <w:vAlign w:val="center"/>
            <w:hideMark/>
          </w:tcPr>
          <w:p w14:paraId="1002F5DF"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29,6</w:t>
            </w:r>
          </w:p>
        </w:tc>
        <w:tc>
          <w:tcPr>
            <w:tcW w:w="595" w:type="dxa"/>
            <w:tcBorders>
              <w:top w:val="single" w:sz="4" w:space="0" w:color="auto"/>
              <w:left w:val="single" w:sz="4" w:space="0" w:color="auto"/>
              <w:bottom w:val="single" w:sz="4" w:space="0" w:color="auto"/>
              <w:right w:val="single" w:sz="4" w:space="0" w:color="auto"/>
            </w:tcBorders>
            <w:vAlign w:val="center"/>
            <w:hideMark/>
          </w:tcPr>
          <w:p w14:paraId="5C9F36B7"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30,2</w:t>
            </w:r>
          </w:p>
        </w:tc>
        <w:tc>
          <w:tcPr>
            <w:tcW w:w="595" w:type="dxa"/>
            <w:tcBorders>
              <w:top w:val="single" w:sz="4" w:space="0" w:color="auto"/>
              <w:left w:val="single" w:sz="4" w:space="0" w:color="auto"/>
              <w:bottom w:val="single" w:sz="4" w:space="0" w:color="auto"/>
              <w:right w:val="single" w:sz="4" w:space="0" w:color="auto"/>
            </w:tcBorders>
            <w:vAlign w:val="center"/>
            <w:hideMark/>
          </w:tcPr>
          <w:p w14:paraId="6302E7FD"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29,4</w:t>
            </w:r>
          </w:p>
        </w:tc>
        <w:tc>
          <w:tcPr>
            <w:tcW w:w="594" w:type="dxa"/>
            <w:tcBorders>
              <w:top w:val="single" w:sz="4" w:space="0" w:color="auto"/>
              <w:left w:val="single" w:sz="4" w:space="0" w:color="auto"/>
              <w:bottom w:val="single" w:sz="4" w:space="0" w:color="auto"/>
              <w:right w:val="single" w:sz="4" w:space="0" w:color="auto"/>
            </w:tcBorders>
            <w:vAlign w:val="center"/>
            <w:hideMark/>
          </w:tcPr>
          <w:p w14:paraId="018AC921"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28,8</w:t>
            </w:r>
          </w:p>
        </w:tc>
        <w:tc>
          <w:tcPr>
            <w:tcW w:w="595" w:type="dxa"/>
            <w:tcBorders>
              <w:top w:val="single" w:sz="4" w:space="0" w:color="auto"/>
              <w:left w:val="single" w:sz="4" w:space="0" w:color="auto"/>
              <w:bottom w:val="single" w:sz="4" w:space="0" w:color="auto"/>
              <w:right w:val="single" w:sz="4" w:space="0" w:color="auto"/>
            </w:tcBorders>
            <w:vAlign w:val="center"/>
            <w:hideMark/>
          </w:tcPr>
          <w:p w14:paraId="44529FE6"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28,8</w:t>
            </w:r>
          </w:p>
        </w:tc>
        <w:tc>
          <w:tcPr>
            <w:tcW w:w="595" w:type="dxa"/>
            <w:tcBorders>
              <w:top w:val="single" w:sz="4" w:space="0" w:color="auto"/>
              <w:left w:val="single" w:sz="4" w:space="0" w:color="auto"/>
              <w:bottom w:val="single" w:sz="4" w:space="0" w:color="auto"/>
              <w:right w:val="single" w:sz="4" w:space="0" w:color="auto"/>
            </w:tcBorders>
            <w:vAlign w:val="center"/>
            <w:hideMark/>
          </w:tcPr>
          <w:p w14:paraId="30CD1B24"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28,9</w:t>
            </w:r>
          </w:p>
        </w:tc>
        <w:tc>
          <w:tcPr>
            <w:tcW w:w="595" w:type="dxa"/>
            <w:tcBorders>
              <w:top w:val="single" w:sz="4" w:space="0" w:color="auto"/>
              <w:left w:val="single" w:sz="4" w:space="0" w:color="auto"/>
              <w:bottom w:val="single" w:sz="4" w:space="0" w:color="auto"/>
              <w:right w:val="single" w:sz="4" w:space="0" w:color="auto"/>
            </w:tcBorders>
            <w:vAlign w:val="center"/>
            <w:hideMark/>
          </w:tcPr>
          <w:p w14:paraId="4796F830"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29,2</w:t>
            </w:r>
          </w:p>
        </w:tc>
        <w:tc>
          <w:tcPr>
            <w:tcW w:w="595" w:type="dxa"/>
            <w:tcBorders>
              <w:top w:val="single" w:sz="4" w:space="0" w:color="auto"/>
              <w:left w:val="single" w:sz="4" w:space="0" w:color="auto"/>
              <w:bottom w:val="single" w:sz="4" w:space="0" w:color="auto"/>
              <w:right w:val="single" w:sz="4" w:space="0" w:color="auto"/>
            </w:tcBorders>
            <w:vAlign w:val="center"/>
            <w:hideMark/>
          </w:tcPr>
          <w:p w14:paraId="05BC278D"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28,4</w:t>
            </w:r>
          </w:p>
        </w:tc>
        <w:tc>
          <w:tcPr>
            <w:tcW w:w="595" w:type="dxa"/>
            <w:tcBorders>
              <w:top w:val="single" w:sz="4" w:space="0" w:color="auto"/>
              <w:left w:val="single" w:sz="4" w:space="0" w:color="auto"/>
              <w:bottom w:val="single" w:sz="4" w:space="0" w:color="auto"/>
              <w:right w:val="single" w:sz="4" w:space="0" w:color="auto"/>
            </w:tcBorders>
            <w:vAlign w:val="center"/>
            <w:hideMark/>
          </w:tcPr>
          <w:p w14:paraId="1E460518"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26,8</w:t>
            </w:r>
          </w:p>
        </w:tc>
        <w:tc>
          <w:tcPr>
            <w:tcW w:w="567" w:type="dxa"/>
            <w:tcBorders>
              <w:top w:val="single" w:sz="4" w:space="0" w:color="auto"/>
              <w:left w:val="single" w:sz="4" w:space="0" w:color="auto"/>
              <w:bottom w:val="single" w:sz="4" w:space="0" w:color="auto"/>
              <w:right w:val="single" w:sz="4" w:space="0" w:color="auto"/>
            </w:tcBorders>
            <w:vAlign w:val="center"/>
            <w:hideMark/>
          </w:tcPr>
          <w:p w14:paraId="7F3E3E62"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28,4</w:t>
            </w:r>
          </w:p>
        </w:tc>
      </w:tr>
    </w:tbl>
    <w:p w14:paraId="2F4EA0C6" w14:textId="77777777" w:rsidR="0088199B" w:rsidRPr="00953193" w:rsidRDefault="0088199B" w:rsidP="002C08DB">
      <w:pPr>
        <w:pStyle w:val="Doanvan"/>
      </w:pPr>
      <w:r w:rsidRPr="00953193">
        <w:t>Qua kết quả tính toán thống kê các đặc trưng độ mặn tại Côn Đảo</w:t>
      </w:r>
      <w:r w:rsidRPr="00953193">
        <w:rPr>
          <w:lang w:val="en-US"/>
        </w:rPr>
        <w:t>,</w:t>
      </w:r>
      <w:r w:rsidRPr="00953193">
        <w:t xml:space="preserve"> theo chuỗi số liệu 25 năm tại đây cho thấy: Độ mặn lớn nhất thường xuất hiện vào tháng 4 và 5 (đạt 34,6 </w:t>
      </w:r>
      <w:r w:rsidRPr="00953193">
        <w:rPr>
          <w:i/>
        </w:rPr>
        <w:t>‰)</w:t>
      </w:r>
      <w:r w:rsidRPr="00953193">
        <w:t xml:space="preserve"> , thấp nhất là 13,0</w:t>
      </w:r>
      <w:r w:rsidRPr="00953193">
        <w:rPr>
          <w:i/>
        </w:rPr>
        <w:t xml:space="preserve">‰ </w:t>
      </w:r>
      <w:r w:rsidRPr="00953193">
        <w:t>xuất hiện vào tháng 9; biên độ dao động của độ mặn trung bình không cao (chỉ 3,2</w:t>
      </w:r>
      <w:r w:rsidRPr="00953193">
        <w:rPr>
          <w:i/>
        </w:rPr>
        <w:t>‰</w:t>
      </w:r>
      <w:r w:rsidRPr="00953193">
        <w:t>). Độ mặn nước biển trung bình tháng cao nhất trong chuỗi số liệu 25 năm là 33,2</w:t>
      </w:r>
      <w:r w:rsidRPr="00953193">
        <w:rPr>
          <w:i/>
        </w:rPr>
        <w:t>‰</w:t>
      </w:r>
      <w:r w:rsidRPr="00953193">
        <w:t xml:space="preserve">. </w:t>
      </w:r>
    </w:p>
    <w:p w14:paraId="767A8745" w14:textId="31057754" w:rsidR="0088199B" w:rsidRPr="00953193" w:rsidRDefault="0088199B" w:rsidP="002C08DB">
      <w:pPr>
        <w:pStyle w:val="Caption"/>
        <w:spacing w:before="120" w:after="120"/>
        <w:jc w:val="center"/>
        <w:rPr>
          <w:b/>
          <w:i w:val="0"/>
          <w:color w:val="auto"/>
          <w:sz w:val="22"/>
        </w:rPr>
      </w:pPr>
      <w:bookmarkStart w:id="414" w:name="_Toc90554425"/>
      <w:r w:rsidRPr="00953193">
        <w:rPr>
          <w:b/>
          <w:i w:val="0"/>
          <w:color w:val="auto"/>
          <w:sz w:val="22"/>
        </w:rPr>
        <w:t xml:space="preserve">Bảng </w:t>
      </w:r>
      <w:r w:rsidRPr="00953193">
        <w:rPr>
          <w:b/>
          <w:i w:val="0"/>
          <w:color w:val="auto"/>
          <w:sz w:val="22"/>
        </w:rPr>
        <w:fldChar w:fldCharType="begin"/>
      </w:r>
      <w:r w:rsidRPr="00953193">
        <w:rPr>
          <w:b/>
          <w:i w:val="0"/>
          <w:color w:val="auto"/>
          <w:sz w:val="22"/>
        </w:rPr>
        <w:instrText xml:space="preserve"> STYLEREF 1 \s </w:instrText>
      </w:r>
      <w:r w:rsidRPr="00953193">
        <w:rPr>
          <w:b/>
          <w:i w:val="0"/>
          <w:color w:val="auto"/>
          <w:sz w:val="22"/>
        </w:rPr>
        <w:fldChar w:fldCharType="separate"/>
      </w:r>
      <w:r w:rsidR="00051FF6">
        <w:rPr>
          <w:b/>
          <w:i w:val="0"/>
          <w:noProof/>
          <w:color w:val="auto"/>
          <w:sz w:val="22"/>
        </w:rPr>
        <w:t>2</w:t>
      </w:r>
      <w:r w:rsidRPr="00953193">
        <w:rPr>
          <w:b/>
          <w:i w:val="0"/>
          <w:color w:val="auto"/>
          <w:sz w:val="22"/>
        </w:rPr>
        <w:fldChar w:fldCharType="end"/>
      </w:r>
      <w:r w:rsidRPr="00953193">
        <w:rPr>
          <w:b/>
          <w:i w:val="0"/>
          <w:color w:val="auto"/>
          <w:sz w:val="22"/>
        </w:rPr>
        <w:t>.</w:t>
      </w:r>
      <w:r w:rsidRPr="00953193">
        <w:rPr>
          <w:b/>
          <w:i w:val="0"/>
          <w:color w:val="auto"/>
          <w:sz w:val="22"/>
        </w:rPr>
        <w:fldChar w:fldCharType="begin"/>
      </w:r>
      <w:r w:rsidRPr="00953193">
        <w:rPr>
          <w:b/>
          <w:i w:val="0"/>
          <w:color w:val="auto"/>
          <w:sz w:val="22"/>
        </w:rPr>
        <w:instrText xml:space="preserve"> SEQ Bảng \* ARABIC \s 1 </w:instrText>
      </w:r>
      <w:r w:rsidRPr="00953193">
        <w:rPr>
          <w:b/>
          <w:i w:val="0"/>
          <w:color w:val="auto"/>
          <w:sz w:val="22"/>
        </w:rPr>
        <w:fldChar w:fldCharType="separate"/>
      </w:r>
      <w:r w:rsidR="00051FF6">
        <w:rPr>
          <w:b/>
          <w:i w:val="0"/>
          <w:noProof/>
          <w:color w:val="auto"/>
          <w:sz w:val="22"/>
        </w:rPr>
        <w:t>3</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Các đặc trưng độ mặn đo tại trạm Côn Đảo (Thời kỳ 1995 - 2020)</w:t>
      </w:r>
      <w:bookmarkEnd w:id="414"/>
    </w:p>
    <w:p w14:paraId="55A45CDF" w14:textId="77777777" w:rsidR="0088199B" w:rsidRPr="00953193" w:rsidRDefault="0088199B" w:rsidP="002C08DB">
      <w:pPr>
        <w:widowControl w:val="0"/>
        <w:spacing w:before="120" w:after="120" w:line="240" w:lineRule="auto"/>
        <w:ind w:left="1077"/>
        <w:jc w:val="right"/>
        <w:rPr>
          <w:rFonts w:eastAsia="Times New Roman"/>
          <w:i/>
          <w:sz w:val="22"/>
          <w:szCs w:val="24"/>
          <w:lang w:val="x-none" w:eastAsia="x-none"/>
        </w:rPr>
      </w:pPr>
      <w:r w:rsidRPr="00953193">
        <w:rPr>
          <w:rFonts w:eastAsia="Times New Roman"/>
          <w:i/>
          <w:sz w:val="22"/>
          <w:szCs w:val="24"/>
          <w:lang w:val="x-none" w:eastAsia="x-none"/>
        </w:rPr>
        <w:t>Đơn vị: (‰)</w:t>
      </w:r>
    </w:p>
    <w:tbl>
      <w:tblPr>
        <w:tblW w:w="898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595"/>
        <w:gridCol w:w="596"/>
        <w:gridCol w:w="596"/>
        <w:gridCol w:w="596"/>
        <w:gridCol w:w="595"/>
        <w:gridCol w:w="595"/>
        <w:gridCol w:w="594"/>
        <w:gridCol w:w="595"/>
        <w:gridCol w:w="595"/>
        <w:gridCol w:w="595"/>
        <w:gridCol w:w="595"/>
        <w:gridCol w:w="595"/>
        <w:gridCol w:w="567"/>
      </w:tblGrid>
      <w:tr w:rsidR="00953193" w:rsidRPr="00953193" w14:paraId="6240E005" w14:textId="77777777" w:rsidTr="0088199B">
        <w:trPr>
          <w:cantSplit/>
          <w:trHeight w:val="447"/>
          <w:tblHeader/>
          <w:jc w:val="right"/>
        </w:trPr>
        <w:tc>
          <w:tcPr>
            <w:tcW w:w="1276" w:type="dxa"/>
            <w:tcBorders>
              <w:top w:val="single" w:sz="4" w:space="0" w:color="auto"/>
              <w:left w:val="single" w:sz="4" w:space="0" w:color="auto"/>
              <w:bottom w:val="single" w:sz="4" w:space="0" w:color="auto"/>
              <w:right w:val="single" w:sz="4" w:space="0" w:color="auto"/>
              <w:tl2br w:val="single" w:sz="4" w:space="0" w:color="auto"/>
            </w:tcBorders>
            <w:vAlign w:val="center"/>
            <w:hideMark/>
          </w:tcPr>
          <w:p w14:paraId="1D8BCC21" w14:textId="77777777" w:rsidR="0088199B" w:rsidRPr="00953193" w:rsidRDefault="0088199B" w:rsidP="002C08DB">
            <w:pPr>
              <w:spacing w:before="120" w:after="120" w:line="240" w:lineRule="auto"/>
              <w:jc w:val="right"/>
              <w:rPr>
                <w:b/>
                <w:bCs/>
                <w:sz w:val="22"/>
                <w:lang w:val="sv-SE"/>
              </w:rPr>
            </w:pPr>
            <w:r w:rsidRPr="00953193">
              <w:rPr>
                <w:b/>
                <w:bCs/>
                <w:sz w:val="22"/>
                <w:lang w:val="sv-SE"/>
              </w:rPr>
              <w:t>Tháng</w:t>
            </w:r>
          </w:p>
          <w:p w14:paraId="1722BDCC" w14:textId="77777777" w:rsidR="0088199B" w:rsidRPr="00953193" w:rsidRDefault="0088199B" w:rsidP="002C08DB">
            <w:pPr>
              <w:spacing w:before="120" w:after="120" w:line="240" w:lineRule="auto"/>
              <w:jc w:val="left"/>
              <w:rPr>
                <w:b/>
                <w:bCs/>
                <w:sz w:val="22"/>
                <w:lang w:val="sv-SE"/>
              </w:rPr>
            </w:pPr>
            <w:r w:rsidRPr="00953193">
              <w:rPr>
                <w:b/>
                <w:bCs/>
                <w:sz w:val="22"/>
                <w:lang w:val="sv-SE"/>
              </w:rPr>
              <w:t>Đặc trưng</w:t>
            </w:r>
          </w:p>
        </w:tc>
        <w:tc>
          <w:tcPr>
            <w:tcW w:w="595" w:type="dxa"/>
            <w:tcBorders>
              <w:top w:val="single" w:sz="4" w:space="0" w:color="auto"/>
              <w:left w:val="single" w:sz="4" w:space="0" w:color="auto"/>
              <w:bottom w:val="single" w:sz="4" w:space="0" w:color="auto"/>
              <w:right w:val="single" w:sz="4" w:space="0" w:color="auto"/>
            </w:tcBorders>
            <w:vAlign w:val="center"/>
            <w:hideMark/>
          </w:tcPr>
          <w:p w14:paraId="2AD7EA3E" w14:textId="77777777" w:rsidR="0088199B" w:rsidRPr="00953193" w:rsidRDefault="0088199B" w:rsidP="002C08DB">
            <w:pPr>
              <w:spacing w:before="120" w:after="120" w:line="240" w:lineRule="auto"/>
              <w:jc w:val="center"/>
              <w:rPr>
                <w:b/>
                <w:bCs/>
                <w:sz w:val="22"/>
                <w:lang w:val="sv-SE"/>
              </w:rPr>
            </w:pPr>
            <w:r w:rsidRPr="00953193">
              <w:rPr>
                <w:b/>
                <w:bCs/>
                <w:sz w:val="22"/>
                <w:lang w:val="sv-SE"/>
              </w:rPr>
              <w:t>1</w:t>
            </w:r>
          </w:p>
        </w:tc>
        <w:tc>
          <w:tcPr>
            <w:tcW w:w="596" w:type="dxa"/>
            <w:tcBorders>
              <w:top w:val="single" w:sz="4" w:space="0" w:color="auto"/>
              <w:left w:val="single" w:sz="4" w:space="0" w:color="auto"/>
              <w:bottom w:val="single" w:sz="4" w:space="0" w:color="auto"/>
              <w:right w:val="single" w:sz="4" w:space="0" w:color="auto"/>
            </w:tcBorders>
            <w:vAlign w:val="center"/>
            <w:hideMark/>
          </w:tcPr>
          <w:p w14:paraId="384209AA" w14:textId="77777777" w:rsidR="0088199B" w:rsidRPr="00953193" w:rsidRDefault="0088199B" w:rsidP="002C08DB">
            <w:pPr>
              <w:spacing w:before="120" w:after="120" w:line="240" w:lineRule="auto"/>
              <w:jc w:val="center"/>
              <w:rPr>
                <w:b/>
                <w:bCs/>
                <w:sz w:val="22"/>
                <w:lang w:val="sv-SE"/>
              </w:rPr>
            </w:pPr>
            <w:r w:rsidRPr="00953193">
              <w:rPr>
                <w:b/>
                <w:bCs/>
                <w:sz w:val="22"/>
                <w:lang w:val="sv-SE"/>
              </w:rPr>
              <w:t>2</w:t>
            </w:r>
          </w:p>
        </w:tc>
        <w:tc>
          <w:tcPr>
            <w:tcW w:w="596" w:type="dxa"/>
            <w:tcBorders>
              <w:top w:val="single" w:sz="4" w:space="0" w:color="auto"/>
              <w:left w:val="single" w:sz="4" w:space="0" w:color="auto"/>
              <w:bottom w:val="single" w:sz="4" w:space="0" w:color="auto"/>
              <w:right w:val="single" w:sz="4" w:space="0" w:color="auto"/>
            </w:tcBorders>
            <w:vAlign w:val="center"/>
            <w:hideMark/>
          </w:tcPr>
          <w:p w14:paraId="5879A0FD" w14:textId="77777777" w:rsidR="0088199B" w:rsidRPr="00953193" w:rsidRDefault="0088199B" w:rsidP="002C08DB">
            <w:pPr>
              <w:spacing w:before="120" w:after="120" w:line="240" w:lineRule="auto"/>
              <w:jc w:val="center"/>
              <w:rPr>
                <w:b/>
                <w:bCs/>
                <w:sz w:val="22"/>
                <w:lang w:val="sv-SE"/>
              </w:rPr>
            </w:pPr>
            <w:r w:rsidRPr="00953193">
              <w:rPr>
                <w:b/>
                <w:bCs/>
                <w:sz w:val="22"/>
                <w:lang w:val="sv-SE"/>
              </w:rPr>
              <w:t>3</w:t>
            </w:r>
          </w:p>
        </w:tc>
        <w:tc>
          <w:tcPr>
            <w:tcW w:w="596" w:type="dxa"/>
            <w:tcBorders>
              <w:top w:val="single" w:sz="4" w:space="0" w:color="auto"/>
              <w:left w:val="single" w:sz="4" w:space="0" w:color="auto"/>
              <w:bottom w:val="single" w:sz="4" w:space="0" w:color="auto"/>
              <w:right w:val="single" w:sz="4" w:space="0" w:color="auto"/>
            </w:tcBorders>
            <w:vAlign w:val="center"/>
            <w:hideMark/>
          </w:tcPr>
          <w:p w14:paraId="4D21E8C5" w14:textId="77777777" w:rsidR="0088199B" w:rsidRPr="00953193" w:rsidRDefault="0088199B" w:rsidP="002C08DB">
            <w:pPr>
              <w:spacing w:before="120" w:after="120" w:line="240" w:lineRule="auto"/>
              <w:jc w:val="center"/>
              <w:rPr>
                <w:b/>
                <w:bCs/>
                <w:sz w:val="22"/>
                <w:lang w:val="sv-SE"/>
              </w:rPr>
            </w:pPr>
            <w:r w:rsidRPr="00953193">
              <w:rPr>
                <w:b/>
                <w:bCs/>
                <w:sz w:val="22"/>
                <w:lang w:val="sv-SE"/>
              </w:rPr>
              <w:t>4</w:t>
            </w:r>
          </w:p>
        </w:tc>
        <w:tc>
          <w:tcPr>
            <w:tcW w:w="595" w:type="dxa"/>
            <w:tcBorders>
              <w:top w:val="single" w:sz="4" w:space="0" w:color="auto"/>
              <w:left w:val="single" w:sz="4" w:space="0" w:color="auto"/>
              <w:bottom w:val="single" w:sz="4" w:space="0" w:color="auto"/>
              <w:right w:val="single" w:sz="4" w:space="0" w:color="auto"/>
            </w:tcBorders>
            <w:vAlign w:val="center"/>
            <w:hideMark/>
          </w:tcPr>
          <w:p w14:paraId="28EBA5C2" w14:textId="77777777" w:rsidR="0088199B" w:rsidRPr="00953193" w:rsidRDefault="0088199B" w:rsidP="002C08DB">
            <w:pPr>
              <w:spacing w:before="120" w:after="120" w:line="240" w:lineRule="auto"/>
              <w:jc w:val="center"/>
              <w:rPr>
                <w:b/>
                <w:bCs/>
                <w:sz w:val="22"/>
                <w:lang w:val="sv-SE"/>
              </w:rPr>
            </w:pPr>
            <w:r w:rsidRPr="00953193">
              <w:rPr>
                <w:b/>
                <w:bCs/>
                <w:sz w:val="22"/>
                <w:lang w:val="sv-SE"/>
              </w:rPr>
              <w:t>5</w:t>
            </w:r>
          </w:p>
        </w:tc>
        <w:tc>
          <w:tcPr>
            <w:tcW w:w="595" w:type="dxa"/>
            <w:tcBorders>
              <w:top w:val="single" w:sz="4" w:space="0" w:color="auto"/>
              <w:left w:val="single" w:sz="4" w:space="0" w:color="auto"/>
              <w:bottom w:val="single" w:sz="4" w:space="0" w:color="auto"/>
              <w:right w:val="single" w:sz="4" w:space="0" w:color="auto"/>
            </w:tcBorders>
            <w:vAlign w:val="center"/>
            <w:hideMark/>
          </w:tcPr>
          <w:p w14:paraId="7342D54C" w14:textId="77777777" w:rsidR="0088199B" w:rsidRPr="00953193" w:rsidRDefault="0088199B" w:rsidP="002C08DB">
            <w:pPr>
              <w:spacing w:before="120" w:after="120" w:line="240" w:lineRule="auto"/>
              <w:jc w:val="center"/>
              <w:rPr>
                <w:b/>
                <w:bCs/>
                <w:sz w:val="22"/>
                <w:lang w:val="sv-SE"/>
              </w:rPr>
            </w:pPr>
            <w:r w:rsidRPr="00953193">
              <w:rPr>
                <w:b/>
                <w:bCs/>
                <w:sz w:val="22"/>
                <w:lang w:val="sv-SE"/>
              </w:rPr>
              <w:t>6</w:t>
            </w:r>
          </w:p>
        </w:tc>
        <w:tc>
          <w:tcPr>
            <w:tcW w:w="594" w:type="dxa"/>
            <w:tcBorders>
              <w:top w:val="single" w:sz="4" w:space="0" w:color="auto"/>
              <w:left w:val="single" w:sz="4" w:space="0" w:color="auto"/>
              <w:bottom w:val="single" w:sz="4" w:space="0" w:color="auto"/>
              <w:right w:val="single" w:sz="4" w:space="0" w:color="auto"/>
            </w:tcBorders>
            <w:vAlign w:val="center"/>
            <w:hideMark/>
          </w:tcPr>
          <w:p w14:paraId="65FDABEF" w14:textId="77777777" w:rsidR="0088199B" w:rsidRPr="00953193" w:rsidRDefault="0088199B" w:rsidP="002C08DB">
            <w:pPr>
              <w:spacing w:before="120" w:after="120" w:line="240" w:lineRule="auto"/>
              <w:jc w:val="center"/>
              <w:rPr>
                <w:b/>
                <w:bCs/>
                <w:sz w:val="22"/>
                <w:lang w:val="sv-SE"/>
              </w:rPr>
            </w:pPr>
            <w:r w:rsidRPr="00953193">
              <w:rPr>
                <w:b/>
                <w:bCs/>
                <w:sz w:val="22"/>
                <w:lang w:val="sv-SE"/>
              </w:rPr>
              <w:t>7</w:t>
            </w:r>
          </w:p>
        </w:tc>
        <w:tc>
          <w:tcPr>
            <w:tcW w:w="595" w:type="dxa"/>
            <w:tcBorders>
              <w:top w:val="single" w:sz="4" w:space="0" w:color="auto"/>
              <w:left w:val="single" w:sz="4" w:space="0" w:color="auto"/>
              <w:bottom w:val="single" w:sz="4" w:space="0" w:color="auto"/>
              <w:right w:val="single" w:sz="4" w:space="0" w:color="auto"/>
            </w:tcBorders>
            <w:vAlign w:val="center"/>
            <w:hideMark/>
          </w:tcPr>
          <w:p w14:paraId="4FB9DC3F" w14:textId="77777777" w:rsidR="0088199B" w:rsidRPr="00953193" w:rsidRDefault="0088199B" w:rsidP="002C08DB">
            <w:pPr>
              <w:spacing w:before="120" w:after="120" w:line="240" w:lineRule="auto"/>
              <w:jc w:val="center"/>
              <w:rPr>
                <w:b/>
                <w:bCs/>
                <w:sz w:val="22"/>
                <w:lang w:val="sv-SE"/>
              </w:rPr>
            </w:pPr>
            <w:r w:rsidRPr="00953193">
              <w:rPr>
                <w:b/>
                <w:bCs/>
                <w:sz w:val="22"/>
                <w:lang w:val="sv-SE"/>
              </w:rPr>
              <w:t>8</w:t>
            </w:r>
          </w:p>
        </w:tc>
        <w:tc>
          <w:tcPr>
            <w:tcW w:w="595" w:type="dxa"/>
            <w:tcBorders>
              <w:top w:val="single" w:sz="4" w:space="0" w:color="auto"/>
              <w:left w:val="single" w:sz="4" w:space="0" w:color="auto"/>
              <w:bottom w:val="single" w:sz="4" w:space="0" w:color="auto"/>
              <w:right w:val="single" w:sz="4" w:space="0" w:color="auto"/>
            </w:tcBorders>
            <w:vAlign w:val="center"/>
            <w:hideMark/>
          </w:tcPr>
          <w:p w14:paraId="2843305C" w14:textId="77777777" w:rsidR="0088199B" w:rsidRPr="00953193" w:rsidRDefault="0088199B" w:rsidP="002C08DB">
            <w:pPr>
              <w:spacing w:before="120" w:after="120" w:line="240" w:lineRule="auto"/>
              <w:jc w:val="center"/>
              <w:rPr>
                <w:b/>
                <w:bCs/>
                <w:sz w:val="22"/>
                <w:lang w:val="sv-SE"/>
              </w:rPr>
            </w:pPr>
            <w:r w:rsidRPr="00953193">
              <w:rPr>
                <w:b/>
                <w:bCs/>
                <w:sz w:val="22"/>
                <w:lang w:val="sv-SE"/>
              </w:rPr>
              <w:t>9</w:t>
            </w:r>
          </w:p>
        </w:tc>
        <w:tc>
          <w:tcPr>
            <w:tcW w:w="595" w:type="dxa"/>
            <w:tcBorders>
              <w:top w:val="single" w:sz="4" w:space="0" w:color="auto"/>
              <w:left w:val="single" w:sz="4" w:space="0" w:color="auto"/>
              <w:bottom w:val="single" w:sz="4" w:space="0" w:color="auto"/>
              <w:right w:val="single" w:sz="4" w:space="0" w:color="auto"/>
            </w:tcBorders>
            <w:vAlign w:val="center"/>
            <w:hideMark/>
          </w:tcPr>
          <w:p w14:paraId="34A2FA3C" w14:textId="77777777" w:rsidR="0088199B" w:rsidRPr="00953193" w:rsidRDefault="0088199B" w:rsidP="002C08DB">
            <w:pPr>
              <w:spacing w:before="120" w:after="120" w:line="240" w:lineRule="auto"/>
              <w:jc w:val="center"/>
              <w:rPr>
                <w:b/>
                <w:bCs/>
                <w:sz w:val="22"/>
                <w:lang w:val="sv-SE"/>
              </w:rPr>
            </w:pPr>
            <w:r w:rsidRPr="00953193">
              <w:rPr>
                <w:b/>
                <w:bCs/>
                <w:sz w:val="22"/>
                <w:lang w:val="sv-SE"/>
              </w:rPr>
              <w:t>10</w:t>
            </w:r>
          </w:p>
        </w:tc>
        <w:tc>
          <w:tcPr>
            <w:tcW w:w="595" w:type="dxa"/>
            <w:tcBorders>
              <w:top w:val="single" w:sz="4" w:space="0" w:color="auto"/>
              <w:left w:val="single" w:sz="4" w:space="0" w:color="auto"/>
              <w:bottom w:val="single" w:sz="4" w:space="0" w:color="auto"/>
              <w:right w:val="single" w:sz="4" w:space="0" w:color="auto"/>
            </w:tcBorders>
            <w:vAlign w:val="center"/>
            <w:hideMark/>
          </w:tcPr>
          <w:p w14:paraId="6B66AE34" w14:textId="77777777" w:rsidR="0088199B" w:rsidRPr="00953193" w:rsidRDefault="0088199B" w:rsidP="002C08DB">
            <w:pPr>
              <w:spacing w:before="120" w:after="120" w:line="240" w:lineRule="auto"/>
              <w:jc w:val="center"/>
              <w:rPr>
                <w:b/>
                <w:bCs/>
                <w:sz w:val="22"/>
                <w:lang w:val="sv-SE"/>
              </w:rPr>
            </w:pPr>
            <w:r w:rsidRPr="00953193">
              <w:rPr>
                <w:b/>
                <w:bCs/>
                <w:sz w:val="22"/>
                <w:lang w:val="sv-SE"/>
              </w:rPr>
              <w:t>11</w:t>
            </w:r>
          </w:p>
        </w:tc>
        <w:tc>
          <w:tcPr>
            <w:tcW w:w="595" w:type="dxa"/>
            <w:tcBorders>
              <w:top w:val="single" w:sz="4" w:space="0" w:color="auto"/>
              <w:left w:val="single" w:sz="4" w:space="0" w:color="auto"/>
              <w:bottom w:val="single" w:sz="4" w:space="0" w:color="auto"/>
              <w:right w:val="single" w:sz="4" w:space="0" w:color="auto"/>
            </w:tcBorders>
            <w:vAlign w:val="center"/>
            <w:hideMark/>
          </w:tcPr>
          <w:p w14:paraId="5D35FBFF" w14:textId="77777777" w:rsidR="0088199B" w:rsidRPr="00953193" w:rsidRDefault="0088199B" w:rsidP="002C08DB">
            <w:pPr>
              <w:spacing w:before="120" w:after="120" w:line="240" w:lineRule="auto"/>
              <w:jc w:val="center"/>
              <w:rPr>
                <w:b/>
                <w:bCs/>
                <w:sz w:val="22"/>
                <w:lang w:val="sv-SE"/>
              </w:rPr>
            </w:pPr>
            <w:r w:rsidRPr="00953193">
              <w:rPr>
                <w:b/>
                <w:bCs/>
                <w:sz w:val="22"/>
                <w:lang w:val="sv-SE"/>
              </w:rPr>
              <w:t>12</w:t>
            </w:r>
          </w:p>
        </w:tc>
        <w:tc>
          <w:tcPr>
            <w:tcW w:w="567" w:type="dxa"/>
            <w:tcBorders>
              <w:top w:val="single" w:sz="4" w:space="0" w:color="auto"/>
              <w:left w:val="single" w:sz="4" w:space="0" w:color="auto"/>
              <w:bottom w:val="single" w:sz="4" w:space="0" w:color="auto"/>
              <w:right w:val="single" w:sz="4" w:space="0" w:color="auto"/>
            </w:tcBorders>
            <w:vAlign w:val="center"/>
            <w:hideMark/>
          </w:tcPr>
          <w:p w14:paraId="7B115042" w14:textId="77777777" w:rsidR="0088199B" w:rsidRPr="00953193" w:rsidRDefault="0088199B" w:rsidP="002C08DB">
            <w:pPr>
              <w:widowControl w:val="0"/>
              <w:spacing w:before="120" w:after="120" w:line="240" w:lineRule="auto"/>
              <w:ind w:left="-108" w:right="-125"/>
              <w:jc w:val="center"/>
              <w:rPr>
                <w:rFonts w:eastAsia="Times New Roman"/>
                <w:b/>
                <w:sz w:val="22"/>
                <w:lang w:val="en-US"/>
              </w:rPr>
            </w:pPr>
            <w:r w:rsidRPr="00953193">
              <w:rPr>
                <w:rFonts w:eastAsia="Times New Roman"/>
                <w:b/>
                <w:sz w:val="22"/>
                <w:lang w:val="en-US"/>
              </w:rPr>
              <w:t>Năm</w:t>
            </w:r>
          </w:p>
        </w:tc>
      </w:tr>
      <w:tr w:rsidR="00953193" w:rsidRPr="00953193" w14:paraId="7A3DE61F" w14:textId="77777777" w:rsidTr="0088199B">
        <w:trPr>
          <w:cantSplit/>
          <w:trHeight w:val="448"/>
          <w:jc w:val="right"/>
        </w:trPr>
        <w:tc>
          <w:tcPr>
            <w:tcW w:w="1276" w:type="dxa"/>
            <w:tcBorders>
              <w:top w:val="dotted" w:sz="4" w:space="0" w:color="auto"/>
              <w:left w:val="single" w:sz="4" w:space="0" w:color="auto"/>
              <w:bottom w:val="dotted" w:sz="4" w:space="0" w:color="auto"/>
              <w:right w:val="single" w:sz="4" w:space="0" w:color="auto"/>
            </w:tcBorders>
            <w:vAlign w:val="center"/>
            <w:hideMark/>
          </w:tcPr>
          <w:p w14:paraId="6DDF1D52"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S</w:t>
            </w:r>
            <w:r w:rsidRPr="00953193">
              <w:rPr>
                <w:rFonts w:eastAsia="Times New Roman"/>
                <w:sz w:val="22"/>
                <w:vertAlign w:val="subscript"/>
                <w:lang w:val="en-US"/>
              </w:rPr>
              <w:t>max</w:t>
            </w:r>
          </w:p>
        </w:tc>
        <w:tc>
          <w:tcPr>
            <w:tcW w:w="595" w:type="dxa"/>
            <w:tcBorders>
              <w:top w:val="dotted" w:sz="4" w:space="0" w:color="auto"/>
              <w:left w:val="single" w:sz="4" w:space="0" w:color="auto"/>
              <w:bottom w:val="dotted" w:sz="4" w:space="0" w:color="auto"/>
              <w:right w:val="single" w:sz="4" w:space="0" w:color="auto"/>
            </w:tcBorders>
            <w:vAlign w:val="center"/>
            <w:hideMark/>
          </w:tcPr>
          <w:p w14:paraId="2374B625"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34,4</w:t>
            </w:r>
          </w:p>
        </w:tc>
        <w:tc>
          <w:tcPr>
            <w:tcW w:w="596" w:type="dxa"/>
            <w:tcBorders>
              <w:top w:val="dotted" w:sz="4" w:space="0" w:color="auto"/>
              <w:left w:val="single" w:sz="4" w:space="0" w:color="auto"/>
              <w:bottom w:val="dotted" w:sz="4" w:space="0" w:color="auto"/>
              <w:right w:val="single" w:sz="4" w:space="0" w:color="auto"/>
            </w:tcBorders>
            <w:vAlign w:val="center"/>
            <w:hideMark/>
          </w:tcPr>
          <w:p w14:paraId="4F7C7DE3"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34,5</w:t>
            </w:r>
          </w:p>
        </w:tc>
        <w:tc>
          <w:tcPr>
            <w:tcW w:w="596" w:type="dxa"/>
            <w:tcBorders>
              <w:top w:val="dotted" w:sz="4" w:space="0" w:color="auto"/>
              <w:left w:val="single" w:sz="4" w:space="0" w:color="auto"/>
              <w:bottom w:val="dotted" w:sz="4" w:space="0" w:color="auto"/>
              <w:right w:val="single" w:sz="4" w:space="0" w:color="auto"/>
            </w:tcBorders>
            <w:vAlign w:val="center"/>
            <w:hideMark/>
          </w:tcPr>
          <w:p w14:paraId="75F63C23"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34,4</w:t>
            </w:r>
          </w:p>
        </w:tc>
        <w:tc>
          <w:tcPr>
            <w:tcW w:w="596" w:type="dxa"/>
            <w:tcBorders>
              <w:top w:val="dotted" w:sz="4" w:space="0" w:color="auto"/>
              <w:left w:val="single" w:sz="4" w:space="0" w:color="auto"/>
              <w:bottom w:val="dotted" w:sz="4" w:space="0" w:color="auto"/>
              <w:right w:val="single" w:sz="4" w:space="0" w:color="auto"/>
            </w:tcBorders>
            <w:vAlign w:val="center"/>
            <w:hideMark/>
          </w:tcPr>
          <w:p w14:paraId="026E0048"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34,5</w:t>
            </w:r>
          </w:p>
        </w:tc>
        <w:tc>
          <w:tcPr>
            <w:tcW w:w="595" w:type="dxa"/>
            <w:tcBorders>
              <w:top w:val="dotted" w:sz="4" w:space="0" w:color="auto"/>
              <w:left w:val="single" w:sz="4" w:space="0" w:color="auto"/>
              <w:bottom w:val="dotted" w:sz="4" w:space="0" w:color="auto"/>
              <w:right w:val="single" w:sz="4" w:space="0" w:color="auto"/>
            </w:tcBorders>
            <w:vAlign w:val="center"/>
            <w:hideMark/>
          </w:tcPr>
          <w:p w14:paraId="510D7D7B"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34,6</w:t>
            </w:r>
          </w:p>
        </w:tc>
        <w:tc>
          <w:tcPr>
            <w:tcW w:w="595" w:type="dxa"/>
            <w:tcBorders>
              <w:top w:val="dotted" w:sz="4" w:space="0" w:color="auto"/>
              <w:left w:val="single" w:sz="4" w:space="0" w:color="auto"/>
              <w:bottom w:val="dotted" w:sz="4" w:space="0" w:color="auto"/>
              <w:right w:val="single" w:sz="4" w:space="0" w:color="auto"/>
            </w:tcBorders>
            <w:vAlign w:val="center"/>
            <w:hideMark/>
          </w:tcPr>
          <w:p w14:paraId="0D93C1CA"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34,3</w:t>
            </w:r>
          </w:p>
        </w:tc>
        <w:tc>
          <w:tcPr>
            <w:tcW w:w="594" w:type="dxa"/>
            <w:tcBorders>
              <w:top w:val="dotted" w:sz="4" w:space="0" w:color="auto"/>
              <w:left w:val="single" w:sz="4" w:space="0" w:color="auto"/>
              <w:bottom w:val="dotted" w:sz="4" w:space="0" w:color="auto"/>
              <w:right w:val="single" w:sz="4" w:space="0" w:color="auto"/>
            </w:tcBorders>
            <w:vAlign w:val="center"/>
            <w:hideMark/>
          </w:tcPr>
          <w:p w14:paraId="787E0E4A"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34,2</w:t>
            </w:r>
          </w:p>
        </w:tc>
        <w:tc>
          <w:tcPr>
            <w:tcW w:w="595" w:type="dxa"/>
            <w:tcBorders>
              <w:top w:val="dotted" w:sz="4" w:space="0" w:color="auto"/>
              <w:left w:val="single" w:sz="4" w:space="0" w:color="auto"/>
              <w:bottom w:val="dotted" w:sz="4" w:space="0" w:color="auto"/>
              <w:right w:val="single" w:sz="4" w:space="0" w:color="auto"/>
            </w:tcBorders>
            <w:vAlign w:val="center"/>
            <w:hideMark/>
          </w:tcPr>
          <w:p w14:paraId="16F717A9"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33,6</w:t>
            </w:r>
          </w:p>
        </w:tc>
        <w:tc>
          <w:tcPr>
            <w:tcW w:w="595" w:type="dxa"/>
            <w:tcBorders>
              <w:top w:val="dotted" w:sz="4" w:space="0" w:color="auto"/>
              <w:left w:val="single" w:sz="4" w:space="0" w:color="auto"/>
              <w:bottom w:val="dotted" w:sz="4" w:space="0" w:color="auto"/>
              <w:right w:val="single" w:sz="4" w:space="0" w:color="auto"/>
            </w:tcBorders>
            <w:vAlign w:val="center"/>
            <w:hideMark/>
          </w:tcPr>
          <w:p w14:paraId="20535BBA"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33,3</w:t>
            </w:r>
          </w:p>
        </w:tc>
        <w:tc>
          <w:tcPr>
            <w:tcW w:w="595" w:type="dxa"/>
            <w:tcBorders>
              <w:top w:val="dotted" w:sz="4" w:space="0" w:color="auto"/>
              <w:left w:val="single" w:sz="4" w:space="0" w:color="auto"/>
              <w:bottom w:val="dotted" w:sz="4" w:space="0" w:color="auto"/>
              <w:right w:val="single" w:sz="4" w:space="0" w:color="auto"/>
            </w:tcBorders>
            <w:vAlign w:val="center"/>
            <w:hideMark/>
          </w:tcPr>
          <w:p w14:paraId="38F2C44A"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33,3</w:t>
            </w:r>
          </w:p>
        </w:tc>
        <w:tc>
          <w:tcPr>
            <w:tcW w:w="595" w:type="dxa"/>
            <w:tcBorders>
              <w:top w:val="dotted" w:sz="4" w:space="0" w:color="auto"/>
              <w:left w:val="single" w:sz="4" w:space="0" w:color="auto"/>
              <w:bottom w:val="dotted" w:sz="4" w:space="0" w:color="auto"/>
              <w:right w:val="single" w:sz="4" w:space="0" w:color="auto"/>
            </w:tcBorders>
            <w:vAlign w:val="center"/>
            <w:hideMark/>
          </w:tcPr>
          <w:p w14:paraId="54611CEE"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34,0</w:t>
            </w:r>
          </w:p>
        </w:tc>
        <w:tc>
          <w:tcPr>
            <w:tcW w:w="595" w:type="dxa"/>
            <w:tcBorders>
              <w:top w:val="dotted" w:sz="4" w:space="0" w:color="auto"/>
              <w:left w:val="single" w:sz="4" w:space="0" w:color="auto"/>
              <w:bottom w:val="dotted" w:sz="4" w:space="0" w:color="auto"/>
              <w:right w:val="single" w:sz="4" w:space="0" w:color="auto"/>
            </w:tcBorders>
            <w:vAlign w:val="center"/>
            <w:hideMark/>
          </w:tcPr>
          <w:p w14:paraId="2C9FAC55"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34,2</w:t>
            </w:r>
          </w:p>
        </w:tc>
        <w:tc>
          <w:tcPr>
            <w:tcW w:w="567" w:type="dxa"/>
            <w:tcBorders>
              <w:top w:val="dotted" w:sz="4" w:space="0" w:color="auto"/>
              <w:left w:val="single" w:sz="4" w:space="0" w:color="auto"/>
              <w:bottom w:val="dotted" w:sz="4" w:space="0" w:color="auto"/>
              <w:right w:val="single" w:sz="4" w:space="0" w:color="auto"/>
            </w:tcBorders>
            <w:vAlign w:val="center"/>
            <w:hideMark/>
          </w:tcPr>
          <w:p w14:paraId="04A2F281" w14:textId="77777777" w:rsidR="0088199B" w:rsidRPr="00953193" w:rsidRDefault="0088199B" w:rsidP="002C08DB">
            <w:pPr>
              <w:widowControl w:val="0"/>
              <w:spacing w:before="120" w:after="120" w:line="240" w:lineRule="auto"/>
              <w:ind w:left="-108" w:right="-125"/>
              <w:jc w:val="center"/>
              <w:rPr>
                <w:rFonts w:eastAsia="Times New Roman"/>
                <w:b/>
                <w:sz w:val="22"/>
                <w:lang w:val="en-US"/>
              </w:rPr>
            </w:pPr>
            <w:r w:rsidRPr="00953193">
              <w:rPr>
                <w:rFonts w:eastAsia="Times New Roman"/>
                <w:b/>
                <w:sz w:val="22"/>
                <w:lang w:val="en-US"/>
              </w:rPr>
              <w:t>34,6</w:t>
            </w:r>
          </w:p>
        </w:tc>
      </w:tr>
      <w:tr w:rsidR="00953193" w:rsidRPr="00953193" w14:paraId="6647A4FB" w14:textId="77777777" w:rsidTr="0088199B">
        <w:trPr>
          <w:cantSplit/>
          <w:trHeight w:val="448"/>
          <w:jc w:val="right"/>
        </w:trPr>
        <w:tc>
          <w:tcPr>
            <w:tcW w:w="1276" w:type="dxa"/>
            <w:tcBorders>
              <w:top w:val="dotted" w:sz="4" w:space="0" w:color="auto"/>
              <w:left w:val="single" w:sz="4" w:space="0" w:color="auto"/>
              <w:bottom w:val="dotted" w:sz="4" w:space="0" w:color="auto"/>
              <w:right w:val="single" w:sz="4" w:space="0" w:color="auto"/>
            </w:tcBorders>
            <w:vAlign w:val="center"/>
            <w:hideMark/>
          </w:tcPr>
          <w:p w14:paraId="33B23A5C"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S</w:t>
            </w:r>
            <w:r w:rsidRPr="00953193">
              <w:rPr>
                <w:rFonts w:eastAsia="Times New Roman"/>
                <w:sz w:val="22"/>
                <w:vertAlign w:val="subscript"/>
                <w:lang w:val="en-US"/>
              </w:rPr>
              <w:t>min</w:t>
            </w:r>
          </w:p>
        </w:tc>
        <w:tc>
          <w:tcPr>
            <w:tcW w:w="595" w:type="dxa"/>
            <w:tcBorders>
              <w:top w:val="dotted" w:sz="4" w:space="0" w:color="auto"/>
              <w:left w:val="single" w:sz="4" w:space="0" w:color="auto"/>
              <w:bottom w:val="dotted" w:sz="4" w:space="0" w:color="auto"/>
              <w:right w:val="single" w:sz="4" w:space="0" w:color="auto"/>
            </w:tcBorders>
            <w:vAlign w:val="center"/>
            <w:hideMark/>
          </w:tcPr>
          <w:p w14:paraId="5775A214"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30,2</w:t>
            </w:r>
          </w:p>
        </w:tc>
        <w:tc>
          <w:tcPr>
            <w:tcW w:w="596" w:type="dxa"/>
            <w:tcBorders>
              <w:top w:val="dotted" w:sz="4" w:space="0" w:color="auto"/>
              <w:left w:val="single" w:sz="4" w:space="0" w:color="auto"/>
              <w:bottom w:val="dotted" w:sz="4" w:space="0" w:color="auto"/>
              <w:right w:val="single" w:sz="4" w:space="0" w:color="auto"/>
            </w:tcBorders>
            <w:vAlign w:val="center"/>
            <w:hideMark/>
          </w:tcPr>
          <w:p w14:paraId="56D7BE1E"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31,2</w:t>
            </w:r>
          </w:p>
        </w:tc>
        <w:tc>
          <w:tcPr>
            <w:tcW w:w="596" w:type="dxa"/>
            <w:tcBorders>
              <w:top w:val="dotted" w:sz="4" w:space="0" w:color="auto"/>
              <w:left w:val="single" w:sz="4" w:space="0" w:color="auto"/>
              <w:bottom w:val="dotted" w:sz="4" w:space="0" w:color="auto"/>
              <w:right w:val="single" w:sz="4" w:space="0" w:color="auto"/>
            </w:tcBorders>
            <w:vAlign w:val="center"/>
            <w:hideMark/>
          </w:tcPr>
          <w:p w14:paraId="2DA57179"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29,3</w:t>
            </w:r>
          </w:p>
        </w:tc>
        <w:tc>
          <w:tcPr>
            <w:tcW w:w="596" w:type="dxa"/>
            <w:tcBorders>
              <w:top w:val="dotted" w:sz="4" w:space="0" w:color="auto"/>
              <w:left w:val="single" w:sz="4" w:space="0" w:color="auto"/>
              <w:bottom w:val="dotted" w:sz="4" w:space="0" w:color="auto"/>
              <w:right w:val="single" w:sz="4" w:space="0" w:color="auto"/>
            </w:tcBorders>
            <w:vAlign w:val="center"/>
            <w:hideMark/>
          </w:tcPr>
          <w:p w14:paraId="3EFEEA00"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28,4</w:t>
            </w:r>
          </w:p>
        </w:tc>
        <w:tc>
          <w:tcPr>
            <w:tcW w:w="595" w:type="dxa"/>
            <w:tcBorders>
              <w:top w:val="dotted" w:sz="4" w:space="0" w:color="auto"/>
              <w:left w:val="single" w:sz="4" w:space="0" w:color="auto"/>
              <w:bottom w:val="dotted" w:sz="4" w:space="0" w:color="auto"/>
              <w:right w:val="single" w:sz="4" w:space="0" w:color="auto"/>
            </w:tcBorders>
            <w:vAlign w:val="center"/>
            <w:hideMark/>
          </w:tcPr>
          <w:p w14:paraId="5463E0EF"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23,3</w:t>
            </w:r>
          </w:p>
        </w:tc>
        <w:tc>
          <w:tcPr>
            <w:tcW w:w="595" w:type="dxa"/>
            <w:tcBorders>
              <w:top w:val="dotted" w:sz="4" w:space="0" w:color="auto"/>
              <w:left w:val="single" w:sz="4" w:space="0" w:color="auto"/>
              <w:bottom w:val="dotted" w:sz="4" w:space="0" w:color="auto"/>
              <w:right w:val="single" w:sz="4" w:space="0" w:color="auto"/>
            </w:tcBorders>
            <w:vAlign w:val="center"/>
            <w:hideMark/>
          </w:tcPr>
          <w:p w14:paraId="16B90FFC"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23,6</w:t>
            </w:r>
          </w:p>
        </w:tc>
        <w:tc>
          <w:tcPr>
            <w:tcW w:w="594" w:type="dxa"/>
            <w:tcBorders>
              <w:top w:val="dotted" w:sz="4" w:space="0" w:color="auto"/>
              <w:left w:val="single" w:sz="4" w:space="0" w:color="auto"/>
              <w:bottom w:val="dotted" w:sz="4" w:space="0" w:color="auto"/>
              <w:right w:val="single" w:sz="4" w:space="0" w:color="auto"/>
            </w:tcBorders>
            <w:vAlign w:val="center"/>
            <w:hideMark/>
          </w:tcPr>
          <w:p w14:paraId="54A7043F"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22,1</w:t>
            </w:r>
          </w:p>
        </w:tc>
        <w:tc>
          <w:tcPr>
            <w:tcW w:w="595" w:type="dxa"/>
            <w:tcBorders>
              <w:top w:val="dotted" w:sz="4" w:space="0" w:color="auto"/>
              <w:left w:val="single" w:sz="4" w:space="0" w:color="auto"/>
              <w:bottom w:val="dotted" w:sz="4" w:space="0" w:color="auto"/>
              <w:right w:val="single" w:sz="4" w:space="0" w:color="auto"/>
            </w:tcBorders>
            <w:vAlign w:val="center"/>
            <w:hideMark/>
          </w:tcPr>
          <w:p w14:paraId="265ACC97"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22,1</w:t>
            </w:r>
          </w:p>
        </w:tc>
        <w:tc>
          <w:tcPr>
            <w:tcW w:w="595" w:type="dxa"/>
            <w:tcBorders>
              <w:top w:val="dotted" w:sz="4" w:space="0" w:color="auto"/>
              <w:left w:val="single" w:sz="4" w:space="0" w:color="auto"/>
              <w:bottom w:val="dotted" w:sz="4" w:space="0" w:color="auto"/>
              <w:right w:val="single" w:sz="4" w:space="0" w:color="auto"/>
            </w:tcBorders>
            <w:vAlign w:val="center"/>
            <w:hideMark/>
          </w:tcPr>
          <w:p w14:paraId="04677F52"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13,0</w:t>
            </w:r>
          </w:p>
        </w:tc>
        <w:tc>
          <w:tcPr>
            <w:tcW w:w="595" w:type="dxa"/>
            <w:tcBorders>
              <w:top w:val="dotted" w:sz="4" w:space="0" w:color="auto"/>
              <w:left w:val="single" w:sz="4" w:space="0" w:color="auto"/>
              <w:bottom w:val="dotted" w:sz="4" w:space="0" w:color="auto"/>
              <w:right w:val="single" w:sz="4" w:space="0" w:color="auto"/>
            </w:tcBorders>
            <w:vAlign w:val="center"/>
            <w:hideMark/>
          </w:tcPr>
          <w:p w14:paraId="118C24B0"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15,7</w:t>
            </w:r>
          </w:p>
        </w:tc>
        <w:tc>
          <w:tcPr>
            <w:tcW w:w="595" w:type="dxa"/>
            <w:tcBorders>
              <w:top w:val="dotted" w:sz="4" w:space="0" w:color="auto"/>
              <w:left w:val="single" w:sz="4" w:space="0" w:color="auto"/>
              <w:bottom w:val="dotted" w:sz="4" w:space="0" w:color="auto"/>
              <w:right w:val="single" w:sz="4" w:space="0" w:color="auto"/>
            </w:tcBorders>
            <w:vAlign w:val="center"/>
            <w:hideMark/>
          </w:tcPr>
          <w:p w14:paraId="48683ABF"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21,2</w:t>
            </w:r>
          </w:p>
        </w:tc>
        <w:tc>
          <w:tcPr>
            <w:tcW w:w="595" w:type="dxa"/>
            <w:tcBorders>
              <w:top w:val="dotted" w:sz="4" w:space="0" w:color="auto"/>
              <w:left w:val="single" w:sz="4" w:space="0" w:color="auto"/>
              <w:bottom w:val="dotted" w:sz="4" w:space="0" w:color="auto"/>
              <w:right w:val="single" w:sz="4" w:space="0" w:color="auto"/>
            </w:tcBorders>
            <w:vAlign w:val="center"/>
            <w:hideMark/>
          </w:tcPr>
          <w:p w14:paraId="61A27DD0"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23,5</w:t>
            </w:r>
          </w:p>
        </w:tc>
        <w:tc>
          <w:tcPr>
            <w:tcW w:w="567" w:type="dxa"/>
            <w:tcBorders>
              <w:top w:val="dotted" w:sz="4" w:space="0" w:color="auto"/>
              <w:left w:val="single" w:sz="4" w:space="0" w:color="auto"/>
              <w:bottom w:val="dotted" w:sz="4" w:space="0" w:color="auto"/>
              <w:right w:val="single" w:sz="4" w:space="0" w:color="auto"/>
            </w:tcBorders>
            <w:vAlign w:val="center"/>
            <w:hideMark/>
          </w:tcPr>
          <w:p w14:paraId="31C178E5" w14:textId="77777777" w:rsidR="0088199B" w:rsidRPr="00953193" w:rsidRDefault="0088199B" w:rsidP="002C08DB">
            <w:pPr>
              <w:widowControl w:val="0"/>
              <w:spacing w:before="120" w:after="120" w:line="240" w:lineRule="auto"/>
              <w:ind w:left="-108" w:right="-125"/>
              <w:jc w:val="center"/>
              <w:rPr>
                <w:rFonts w:eastAsia="Times New Roman"/>
                <w:b/>
                <w:sz w:val="22"/>
                <w:lang w:val="en-US"/>
              </w:rPr>
            </w:pPr>
            <w:r w:rsidRPr="00953193">
              <w:rPr>
                <w:rFonts w:eastAsia="Times New Roman"/>
                <w:b/>
                <w:sz w:val="22"/>
                <w:lang w:val="en-US"/>
              </w:rPr>
              <w:t>13,0</w:t>
            </w:r>
          </w:p>
        </w:tc>
      </w:tr>
      <w:tr w:rsidR="00953193" w:rsidRPr="00953193" w14:paraId="430F72B2" w14:textId="77777777" w:rsidTr="0088199B">
        <w:trPr>
          <w:cantSplit/>
          <w:trHeight w:val="448"/>
          <w:jc w:val="right"/>
        </w:trPr>
        <w:tc>
          <w:tcPr>
            <w:tcW w:w="1276" w:type="dxa"/>
            <w:tcBorders>
              <w:top w:val="dotted" w:sz="4" w:space="0" w:color="auto"/>
              <w:left w:val="single" w:sz="4" w:space="0" w:color="auto"/>
              <w:bottom w:val="single" w:sz="4" w:space="0" w:color="auto"/>
              <w:right w:val="single" w:sz="4" w:space="0" w:color="auto"/>
            </w:tcBorders>
            <w:vAlign w:val="center"/>
            <w:hideMark/>
          </w:tcPr>
          <w:p w14:paraId="65912F70"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S</w:t>
            </w:r>
            <w:r w:rsidRPr="00953193">
              <w:rPr>
                <w:rFonts w:eastAsia="Times New Roman"/>
                <w:sz w:val="22"/>
                <w:vertAlign w:val="subscript"/>
                <w:lang w:val="en-US"/>
              </w:rPr>
              <w:t>TB</w:t>
            </w:r>
          </w:p>
        </w:tc>
        <w:tc>
          <w:tcPr>
            <w:tcW w:w="595" w:type="dxa"/>
            <w:tcBorders>
              <w:top w:val="dotted" w:sz="4" w:space="0" w:color="auto"/>
              <w:left w:val="single" w:sz="4" w:space="0" w:color="auto"/>
              <w:bottom w:val="single" w:sz="4" w:space="0" w:color="auto"/>
              <w:right w:val="single" w:sz="4" w:space="0" w:color="auto"/>
            </w:tcBorders>
            <w:vAlign w:val="center"/>
            <w:hideMark/>
          </w:tcPr>
          <w:p w14:paraId="0DD5B801"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32,9</w:t>
            </w:r>
          </w:p>
        </w:tc>
        <w:tc>
          <w:tcPr>
            <w:tcW w:w="596" w:type="dxa"/>
            <w:tcBorders>
              <w:top w:val="dotted" w:sz="4" w:space="0" w:color="auto"/>
              <w:left w:val="single" w:sz="4" w:space="0" w:color="auto"/>
              <w:bottom w:val="single" w:sz="4" w:space="0" w:color="auto"/>
              <w:right w:val="single" w:sz="4" w:space="0" w:color="auto"/>
            </w:tcBorders>
            <w:vAlign w:val="center"/>
            <w:hideMark/>
          </w:tcPr>
          <w:p w14:paraId="5B00A972"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33,1</w:t>
            </w:r>
          </w:p>
        </w:tc>
        <w:tc>
          <w:tcPr>
            <w:tcW w:w="596" w:type="dxa"/>
            <w:tcBorders>
              <w:top w:val="dotted" w:sz="4" w:space="0" w:color="auto"/>
              <w:left w:val="single" w:sz="4" w:space="0" w:color="auto"/>
              <w:bottom w:val="single" w:sz="4" w:space="0" w:color="auto"/>
              <w:right w:val="single" w:sz="4" w:space="0" w:color="auto"/>
            </w:tcBorders>
            <w:vAlign w:val="center"/>
            <w:hideMark/>
          </w:tcPr>
          <w:p w14:paraId="43716543"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33,2</w:t>
            </w:r>
          </w:p>
        </w:tc>
        <w:tc>
          <w:tcPr>
            <w:tcW w:w="596" w:type="dxa"/>
            <w:tcBorders>
              <w:top w:val="dotted" w:sz="4" w:space="0" w:color="auto"/>
              <w:left w:val="single" w:sz="4" w:space="0" w:color="auto"/>
              <w:bottom w:val="single" w:sz="4" w:space="0" w:color="auto"/>
              <w:right w:val="single" w:sz="4" w:space="0" w:color="auto"/>
            </w:tcBorders>
            <w:vAlign w:val="center"/>
            <w:hideMark/>
          </w:tcPr>
          <w:p w14:paraId="704695ED"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33,2</w:t>
            </w:r>
          </w:p>
        </w:tc>
        <w:tc>
          <w:tcPr>
            <w:tcW w:w="595" w:type="dxa"/>
            <w:tcBorders>
              <w:top w:val="dotted" w:sz="4" w:space="0" w:color="auto"/>
              <w:left w:val="single" w:sz="4" w:space="0" w:color="auto"/>
              <w:bottom w:val="single" w:sz="4" w:space="0" w:color="auto"/>
              <w:right w:val="single" w:sz="4" w:space="0" w:color="auto"/>
            </w:tcBorders>
            <w:vAlign w:val="center"/>
            <w:hideMark/>
          </w:tcPr>
          <w:p w14:paraId="5EF29617"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33,1</w:t>
            </w:r>
          </w:p>
        </w:tc>
        <w:tc>
          <w:tcPr>
            <w:tcW w:w="595" w:type="dxa"/>
            <w:tcBorders>
              <w:top w:val="dotted" w:sz="4" w:space="0" w:color="auto"/>
              <w:left w:val="single" w:sz="4" w:space="0" w:color="auto"/>
              <w:bottom w:val="single" w:sz="4" w:space="0" w:color="auto"/>
              <w:right w:val="single" w:sz="4" w:space="0" w:color="auto"/>
            </w:tcBorders>
            <w:vAlign w:val="center"/>
            <w:hideMark/>
          </w:tcPr>
          <w:p w14:paraId="1B74C6E6"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32,7</w:t>
            </w:r>
          </w:p>
        </w:tc>
        <w:tc>
          <w:tcPr>
            <w:tcW w:w="594" w:type="dxa"/>
            <w:tcBorders>
              <w:top w:val="dotted" w:sz="4" w:space="0" w:color="auto"/>
              <w:left w:val="single" w:sz="4" w:space="0" w:color="auto"/>
              <w:bottom w:val="single" w:sz="4" w:space="0" w:color="auto"/>
              <w:right w:val="single" w:sz="4" w:space="0" w:color="auto"/>
            </w:tcBorders>
            <w:vAlign w:val="center"/>
            <w:hideMark/>
          </w:tcPr>
          <w:p w14:paraId="69FF3786"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32,2</w:t>
            </w:r>
          </w:p>
        </w:tc>
        <w:tc>
          <w:tcPr>
            <w:tcW w:w="595" w:type="dxa"/>
            <w:tcBorders>
              <w:top w:val="dotted" w:sz="4" w:space="0" w:color="auto"/>
              <w:left w:val="single" w:sz="4" w:space="0" w:color="auto"/>
              <w:bottom w:val="single" w:sz="4" w:space="0" w:color="auto"/>
              <w:right w:val="single" w:sz="4" w:space="0" w:color="auto"/>
            </w:tcBorders>
            <w:vAlign w:val="center"/>
            <w:hideMark/>
          </w:tcPr>
          <w:p w14:paraId="7F0204F0"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31,8</w:t>
            </w:r>
          </w:p>
        </w:tc>
        <w:tc>
          <w:tcPr>
            <w:tcW w:w="595" w:type="dxa"/>
            <w:tcBorders>
              <w:top w:val="dotted" w:sz="4" w:space="0" w:color="auto"/>
              <w:left w:val="single" w:sz="4" w:space="0" w:color="auto"/>
              <w:bottom w:val="single" w:sz="4" w:space="0" w:color="auto"/>
              <w:right w:val="single" w:sz="4" w:space="0" w:color="auto"/>
            </w:tcBorders>
            <w:vAlign w:val="center"/>
            <w:hideMark/>
          </w:tcPr>
          <w:p w14:paraId="0B8475A9"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31,6</w:t>
            </w:r>
          </w:p>
        </w:tc>
        <w:tc>
          <w:tcPr>
            <w:tcW w:w="595" w:type="dxa"/>
            <w:tcBorders>
              <w:top w:val="dotted" w:sz="4" w:space="0" w:color="auto"/>
              <w:left w:val="single" w:sz="4" w:space="0" w:color="auto"/>
              <w:bottom w:val="single" w:sz="4" w:space="0" w:color="auto"/>
              <w:right w:val="single" w:sz="4" w:space="0" w:color="auto"/>
            </w:tcBorders>
            <w:vAlign w:val="center"/>
            <w:hideMark/>
          </w:tcPr>
          <w:p w14:paraId="73A27B48"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30,0</w:t>
            </w:r>
          </w:p>
        </w:tc>
        <w:tc>
          <w:tcPr>
            <w:tcW w:w="595" w:type="dxa"/>
            <w:tcBorders>
              <w:top w:val="dotted" w:sz="4" w:space="0" w:color="auto"/>
              <w:left w:val="single" w:sz="4" w:space="0" w:color="auto"/>
              <w:bottom w:val="single" w:sz="4" w:space="0" w:color="auto"/>
              <w:right w:val="single" w:sz="4" w:space="0" w:color="auto"/>
            </w:tcBorders>
            <w:vAlign w:val="center"/>
            <w:hideMark/>
          </w:tcPr>
          <w:p w14:paraId="3B605D69"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31,6</w:t>
            </w:r>
          </w:p>
        </w:tc>
        <w:tc>
          <w:tcPr>
            <w:tcW w:w="595" w:type="dxa"/>
            <w:tcBorders>
              <w:top w:val="dotted" w:sz="4" w:space="0" w:color="auto"/>
              <w:left w:val="single" w:sz="4" w:space="0" w:color="auto"/>
              <w:bottom w:val="single" w:sz="4" w:space="0" w:color="auto"/>
              <w:right w:val="single" w:sz="4" w:space="0" w:color="auto"/>
            </w:tcBorders>
            <w:vAlign w:val="center"/>
            <w:hideMark/>
          </w:tcPr>
          <w:p w14:paraId="7AEC607B"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32,6</w:t>
            </w:r>
          </w:p>
        </w:tc>
        <w:tc>
          <w:tcPr>
            <w:tcW w:w="567" w:type="dxa"/>
            <w:tcBorders>
              <w:top w:val="dotted" w:sz="4" w:space="0" w:color="auto"/>
              <w:left w:val="single" w:sz="4" w:space="0" w:color="auto"/>
              <w:bottom w:val="single" w:sz="4" w:space="0" w:color="auto"/>
              <w:right w:val="single" w:sz="4" w:space="0" w:color="auto"/>
            </w:tcBorders>
            <w:vAlign w:val="center"/>
            <w:hideMark/>
          </w:tcPr>
          <w:p w14:paraId="593E38A2" w14:textId="77777777" w:rsidR="0088199B" w:rsidRPr="00953193" w:rsidRDefault="0088199B" w:rsidP="002C08DB">
            <w:pPr>
              <w:widowControl w:val="0"/>
              <w:spacing w:before="120" w:after="120" w:line="240" w:lineRule="auto"/>
              <w:ind w:left="-108" w:right="-125"/>
              <w:jc w:val="center"/>
              <w:rPr>
                <w:rFonts w:eastAsia="Times New Roman"/>
                <w:b/>
                <w:sz w:val="22"/>
                <w:lang w:val="en-US"/>
              </w:rPr>
            </w:pPr>
            <w:r w:rsidRPr="00953193">
              <w:rPr>
                <w:rFonts w:eastAsia="Times New Roman"/>
                <w:b/>
                <w:sz w:val="22"/>
                <w:lang w:val="en-US"/>
              </w:rPr>
              <w:t>32,3</w:t>
            </w:r>
          </w:p>
        </w:tc>
      </w:tr>
    </w:tbl>
    <w:p w14:paraId="059A3C0D" w14:textId="1ADFFE2F" w:rsidR="0088199B" w:rsidRPr="00953193" w:rsidRDefault="0088199B" w:rsidP="002C08DB">
      <w:pPr>
        <w:pStyle w:val="Heading5"/>
      </w:pPr>
      <w:r w:rsidRPr="00953193">
        <w:t>2.1.1.3.3 Đặc trưng hướng và độ cao sóng biển</w:t>
      </w:r>
    </w:p>
    <w:p w14:paraId="08FE7ECA" w14:textId="289BF6A5" w:rsidR="0088199B" w:rsidRPr="00953193" w:rsidRDefault="0088199B" w:rsidP="002C08DB">
      <w:pPr>
        <w:spacing w:before="120" w:after="120" w:line="240" w:lineRule="auto"/>
        <w:ind w:left="851"/>
      </w:pPr>
      <w:r w:rsidRPr="00953193">
        <w:rPr>
          <w:lang w:val="en-US"/>
        </w:rPr>
        <w:t xml:space="preserve">a) </w:t>
      </w:r>
      <w:r w:rsidRPr="00953193">
        <w:t>Độ cao sóng biển</w:t>
      </w:r>
    </w:p>
    <w:p w14:paraId="2652CA79" w14:textId="1D3142FA" w:rsidR="0088199B" w:rsidRDefault="0088199B" w:rsidP="002C08DB">
      <w:pPr>
        <w:pStyle w:val="Doanvan"/>
      </w:pPr>
      <w:r w:rsidRPr="00953193">
        <w:t xml:space="preserve">Từ số liệu sóng cực trị thu thập tại trạm Côn Đảo (1995 - 2019), tiến hành tính toán độ cao sóng hiệu dụng (Hs) tại Côn Đảo theo các mức tần suất hiếm khác nhau. </w:t>
      </w:r>
    </w:p>
    <w:p w14:paraId="512E5B8C" w14:textId="5230B79F" w:rsidR="0088199B" w:rsidRPr="00953193" w:rsidRDefault="0088199B" w:rsidP="002C08DB">
      <w:pPr>
        <w:pStyle w:val="Caption"/>
        <w:spacing w:before="120" w:after="120"/>
        <w:jc w:val="center"/>
        <w:rPr>
          <w:b/>
          <w:i w:val="0"/>
          <w:color w:val="auto"/>
          <w:sz w:val="22"/>
        </w:rPr>
      </w:pPr>
      <w:bookmarkStart w:id="415" w:name="_Toc90554426"/>
      <w:bookmarkStart w:id="416" w:name="_Toc103926411"/>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14</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Độ cao sóng lớn nhất trạm hải văn Côn Đảo (1995-2020)</w:t>
      </w:r>
      <w:bookmarkEnd w:id="415"/>
      <w:bookmarkEnd w:id="416"/>
    </w:p>
    <w:p w14:paraId="7A7AF0A8" w14:textId="77777777" w:rsidR="0088199B" w:rsidRPr="00953193" w:rsidRDefault="0088199B" w:rsidP="002C08DB">
      <w:pPr>
        <w:widowControl w:val="0"/>
        <w:spacing w:before="120" w:after="120" w:line="240" w:lineRule="auto"/>
        <w:ind w:left="62"/>
        <w:jc w:val="right"/>
        <w:rPr>
          <w:rFonts w:eastAsia="Times New Roman"/>
          <w:i/>
          <w:sz w:val="24"/>
          <w:szCs w:val="24"/>
          <w:lang w:val="en-US"/>
        </w:rPr>
      </w:pPr>
      <w:r w:rsidRPr="00953193">
        <w:rPr>
          <w:rFonts w:eastAsia="Times New Roman"/>
          <w:i/>
          <w:sz w:val="24"/>
          <w:szCs w:val="26"/>
          <w:lang w:val="en-US"/>
        </w:rPr>
        <w:t>Đơn vị: (m)</w:t>
      </w:r>
    </w:p>
    <w:tbl>
      <w:tblPr>
        <w:tblW w:w="901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2"/>
        <w:gridCol w:w="593"/>
        <w:gridCol w:w="594"/>
        <w:gridCol w:w="595"/>
        <w:gridCol w:w="595"/>
        <w:gridCol w:w="595"/>
        <w:gridCol w:w="595"/>
        <w:gridCol w:w="594"/>
        <w:gridCol w:w="595"/>
        <w:gridCol w:w="595"/>
        <w:gridCol w:w="595"/>
        <w:gridCol w:w="595"/>
        <w:gridCol w:w="595"/>
        <w:gridCol w:w="607"/>
      </w:tblGrid>
      <w:tr w:rsidR="00953193" w:rsidRPr="00953193" w14:paraId="132BD8A1" w14:textId="77777777" w:rsidTr="0088199B">
        <w:trPr>
          <w:cantSplit/>
          <w:trHeight w:val="447"/>
          <w:tblHeader/>
          <w:jc w:val="right"/>
        </w:trPr>
        <w:tc>
          <w:tcPr>
            <w:tcW w:w="1272" w:type="dxa"/>
            <w:tcBorders>
              <w:top w:val="single" w:sz="4" w:space="0" w:color="auto"/>
              <w:left w:val="single" w:sz="4" w:space="0" w:color="auto"/>
              <w:bottom w:val="single" w:sz="4" w:space="0" w:color="auto"/>
              <w:right w:val="single" w:sz="4" w:space="0" w:color="auto"/>
              <w:tl2br w:val="single" w:sz="4" w:space="0" w:color="auto"/>
            </w:tcBorders>
            <w:vAlign w:val="center"/>
            <w:hideMark/>
          </w:tcPr>
          <w:p w14:paraId="596F6553" w14:textId="77777777" w:rsidR="0088199B" w:rsidRPr="00953193" w:rsidRDefault="0088199B" w:rsidP="002C08DB">
            <w:pPr>
              <w:spacing w:before="120" w:after="120" w:line="240" w:lineRule="auto"/>
              <w:ind w:left="-108" w:right="-125"/>
              <w:jc w:val="right"/>
              <w:rPr>
                <w:rFonts w:eastAsia="Times New Roman"/>
                <w:b/>
                <w:sz w:val="24"/>
                <w:szCs w:val="24"/>
                <w:lang w:val="en-US"/>
              </w:rPr>
            </w:pPr>
            <w:r w:rsidRPr="00953193">
              <w:rPr>
                <w:rFonts w:eastAsia="Times New Roman"/>
                <w:b/>
                <w:sz w:val="24"/>
                <w:szCs w:val="24"/>
                <w:lang w:val="en-US"/>
              </w:rPr>
              <w:t>Tháng</w:t>
            </w:r>
          </w:p>
          <w:p w14:paraId="218F0A94" w14:textId="77777777" w:rsidR="0088199B" w:rsidRPr="00953193" w:rsidRDefault="0088199B" w:rsidP="002C08DB">
            <w:pPr>
              <w:spacing w:before="120" w:after="120" w:line="240" w:lineRule="auto"/>
              <w:ind w:left="-108" w:right="-125"/>
              <w:jc w:val="left"/>
              <w:rPr>
                <w:rFonts w:eastAsia="Times New Roman"/>
                <w:b/>
                <w:sz w:val="24"/>
                <w:szCs w:val="24"/>
                <w:lang w:val="en-US"/>
              </w:rPr>
            </w:pPr>
            <w:r w:rsidRPr="00953193">
              <w:rPr>
                <w:rFonts w:eastAsia="Times New Roman"/>
                <w:b/>
                <w:sz w:val="24"/>
                <w:szCs w:val="24"/>
                <w:lang w:val="en-US"/>
              </w:rPr>
              <w:t>Đặc trưng</w:t>
            </w:r>
          </w:p>
        </w:tc>
        <w:tc>
          <w:tcPr>
            <w:tcW w:w="593" w:type="dxa"/>
            <w:tcBorders>
              <w:top w:val="single" w:sz="4" w:space="0" w:color="auto"/>
              <w:left w:val="single" w:sz="4" w:space="0" w:color="auto"/>
              <w:bottom w:val="single" w:sz="4" w:space="0" w:color="auto"/>
              <w:right w:val="single" w:sz="4" w:space="0" w:color="auto"/>
            </w:tcBorders>
            <w:vAlign w:val="center"/>
            <w:hideMark/>
          </w:tcPr>
          <w:p w14:paraId="0795990D"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1</w:t>
            </w:r>
          </w:p>
        </w:tc>
        <w:tc>
          <w:tcPr>
            <w:tcW w:w="594" w:type="dxa"/>
            <w:tcBorders>
              <w:top w:val="single" w:sz="4" w:space="0" w:color="auto"/>
              <w:left w:val="single" w:sz="4" w:space="0" w:color="auto"/>
              <w:bottom w:val="single" w:sz="4" w:space="0" w:color="auto"/>
              <w:right w:val="single" w:sz="4" w:space="0" w:color="auto"/>
            </w:tcBorders>
            <w:vAlign w:val="center"/>
            <w:hideMark/>
          </w:tcPr>
          <w:p w14:paraId="111D2D91"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2</w:t>
            </w:r>
          </w:p>
        </w:tc>
        <w:tc>
          <w:tcPr>
            <w:tcW w:w="595" w:type="dxa"/>
            <w:tcBorders>
              <w:top w:val="single" w:sz="4" w:space="0" w:color="auto"/>
              <w:left w:val="single" w:sz="4" w:space="0" w:color="auto"/>
              <w:bottom w:val="single" w:sz="4" w:space="0" w:color="auto"/>
              <w:right w:val="single" w:sz="4" w:space="0" w:color="auto"/>
            </w:tcBorders>
            <w:vAlign w:val="center"/>
            <w:hideMark/>
          </w:tcPr>
          <w:p w14:paraId="2769BCBD"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3</w:t>
            </w:r>
          </w:p>
        </w:tc>
        <w:tc>
          <w:tcPr>
            <w:tcW w:w="595" w:type="dxa"/>
            <w:tcBorders>
              <w:top w:val="single" w:sz="4" w:space="0" w:color="auto"/>
              <w:left w:val="single" w:sz="4" w:space="0" w:color="auto"/>
              <w:bottom w:val="single" w:sz="4" w:space="0" w:color="auto"/>
              <w:right w:val="single" w:sz="4" w:space="0" w:color="auto"/>
            </w:tcBorders>
            <w:vAlign w:val="center"/>
            <w:hideMark/>
          </w:tcPr>
          <w:p w14:paraId="1E7A66D2"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4</w:t>
            </w:r>
          </w:p>
        </w:tc>
        <w:tc>
          <w:tcPr>
            <w:tcW w:w="595" w:type="dxa"/>
            <w:tcBorders>
              <w:top w:val="single" w:sz="4" w:space="0" w:color="auto"/>
              <w:left w:val="single" w:sz="4" w:space="0" w:color="auto"/>
              <w:bottom w:val="single" w:sz="4" w:space="0" w:color="auto"/>
              <w:right w:val="single" w:sz="4" w:space="0" w:color="auto"/>
            </w:tcBorders>
            <w:vAlign w:val="center"/>
            <w:hideMark/>
          </w:tcPr>
          <w:p w14:paraId="58C736B1"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5</w:t>
            </w:r>
          </w:p>
        </w:tc>
        <w:tc>
          <w:tcPr>
            <w:tcW w:w="595" w:type="dxa"/>
            <w:tcBorders>
              <w:top w:val="single" w:sz="4" w:space="0" w:color="auto"/>
              <w:left w:val="single" w:sz="4" w:space="0" w:color="auto"/>
              <w:bottom w:val="single" w:sz="4" w:space="0" w:color="auto"/>
              <w:right w:val="single" w:sz="4" w:space="0" w:color="auto"/>
            </w:tcBorders>
            <w:vAlign w:val="center"/>
            <w:hideMark/>
          </w:tcPr>
          <w:p w14:paraId="6D8A0B2D"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6</w:t>
            </w:r>
          </w:p>
        </w:tc>
        <w:tc>
          <w:tcPr>
            <w:tcW w:w="594" w:type="dxa"/>
            <w:tcBorders>
              <w:top w:val="single" w:sz="4" w:space="0" w:color="auto"/>
              <w:left w:val="single" w:sz="4" w:space="0" w:color="auto"/>
              <w:bottom w:val="single" w:sz="4" w:space="0" w:color="auto"/>
              <w:right w:val="single" w:sz="4" w:space="0" w:color="auto"/>
            </w:tcBorders>
            <w:vAlign w:val="center"/>
            <w:hideMark/>
          </w:tcPr>
          <w:p w14:paraId="63DBA63F"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7</w:t>
            </w:r>
          </w:p>
        </w:tc>
        <w:tc>
          <w:tcPr>
            <w:tcW w:w="595" w:type="dxa"/>
            <w:tcBorders>
              <w:top w:val="single" w:sz="4" w:space="0" w:color="auto"/>
              <w:left w:val="single" w:sz="4" w:space="0" w:color="auto"/>
              <w:bottom w:val="single" w:sz="4" w:space="0" w:color="auto"/>
              <w:right w:val="single" w:sz="4" w:space="0" w:color="auto"/>
            </w:tcBorders>
            <w:vAlign w:val="center"/>
            <w:hideMark/>
          </w:tcPr>
          <w:p w14:paraId="7C85A41D"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8</w:t>
            </w:r>
          </w:p>
        </w:tc>
        <w:tc>
          <w:tcPr>
            <w:tcW w:w="595" w:type="dxa"/>
            <w:tcBorders>
              <w:top w:val="single" w:sz="4" w:space="0" w:color="auto"/>
              <w:left w:val="single" w:sz="4" w:space="0" w:color="auto"/>
              <w:bottom w:val="single" w:sz="4" w:space="0" w:color="auto"/>
              <w:right w:val="single" w:sz="4" w:space="0" w:color="auto"/>
            </w:tcBorders>
            <w:vAlign w:val="center"/>
            <w:hideMark/>
          </w:tcPr>
          <w:p w14:paraId="2DF5D596"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9</w:t>
            </w:r>
          </w:p>
        </w:tc>
        <w:tc>
          <w:tcPr>
            <w:tcW w:w="595" w:type="dxa"/>
            <w:tcBorders>
              <w:top w:val="single" w:sz="4" w:space="0" w:color="auto"/>
              <w:left w:val="single" w:sz="4" w:space="0" w:color="auto"/>
              <w:bottom w:val="single" w:sz="4" w:space="0" w:color="auto"/>
              <w:right w:val="single" w:sz="4" w:space="0" w:color="auto"/>
            </w:tcBorders>
            <w:vAlign w:val="center"/>
            <w:hideMark/>
          </w:tcPr>
          <w:p w14:paraId="4B0FA871"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10</w:t>
            </w:r>
          </w:p>
        </w:tc>
        <w:tc>
          <w:tcPr>
            <w:tcW w:w="595" w:type="dxa"/>
            <w:tcBorders>
              <w:top w:val="single" w:sz="4" w:space="0" w:color="auto"/>
              <w:left w:val="single" w:sz="4" w:space="0" w:color="auto"/>
              <w:bottom w:val="single" w:sz="4" w:space="0" w:color="auto"/>
              <w:right w:val="single" w:sz="4" w:space="0" w:color="auto"/>
            </w:tcBorders>
            <w:vAlign w:val="center"/>
            <w:hideMark/>
          </w:tcPr>
          <w:p w14:paraId="32BDE5CC"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11</w:t>
            </w:r>
          </w:p>
        </w:tc>
        <w:tc>
          <w:tcPr>
            <w:tcW w:w="595" w:type="dxa"/>
            <w:tcBorders>
              <w:top w:val="single" w:sz="4" w:space="0" w:color="auto"/>
              <w:left w:val="single" w:sz="4" w:space="0" w:color="auto"/>
              <w:bottom w:val="single" w:sz="4" w:space="0" w:color="auto"/>
              <w:right w:val="single" w:sz="4" w:space="0" w:color="auto"/>
            </w:tcBorders>
            <w:vAlign w:val="center"/>
            <w:hideMark/>
          </w:tcPr>
          <w:p w14:paraId="3A25886B"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12</w:t>
            </w:r>
          </w:p>
        </w:tc>
        <w:tc>
          <w:tcPr>
            <w:tcW w:w="607" w:type="dxa"/>
            <w:tcBorders>
              <w:top w:val="single" w:sz="4" w:space="0" w:color="auto"/>
              <w:left w:val="single" w:sz="4" w:space="0" w:color="auto"/>
              <w:bottom w:val="single" w:sz="4" w:space="0" w:color="auto"/>
              <w:right w:val="single" w:sz="4" w:space="0" w:color="auto"/>
            </w:tcBorders>
            <w:vAlign w:val="center"/>
            <w:hideMark/>
          </w:tcPr>
          <w:p w14:paraId="4CEF4B62"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Năm</w:t>
            </w:r>
          </w:p>
        </w:tc>
      </w:tr>
      <w:tr w:rsidR="00953193" w:rsidRPr="00953193" w14:paraId="52C18134" w14:textId="77777777" w:rsidTr="0088199B">
        <w:trPr>
          <w:cantSplit/>
          <w:trHeight w:val="448"/>
          <w:jc w:val="right"/>
        </w:trPr>
        <w:tc>
          <w:tcPr>
            <w:tcW w:w="1272" w:type="dxa"/>
            <w:tcBorders>
              <w:top w:val="single" w:sz="4" w:space="0" w:color="auto"/>
              <w:left w:val="single" w:sz="4" w:space="0" w:color="auto"/>
              <w:bottom w:val="single" w:sz="4" w:space="0" w:color="auto"/>
              <w:right w:val="single" w:sz="4" w:space="0" w:color="auto"/>
            </w:tcBorders>
            <w:vAlign w:val="center"/>
            <w:hideMark/>
          </w:tcPr>
          <w:p w14:paraId="14224CCB" w14:textId="77777777" w:rsidR="0088199B" w:rsidRPr="00953193" w:rsidRDefault="0088199B" w:rsidP="002C08DB">
            <w:pPr>
              <w:spacing w:before="120" w:after="120" w:line="240" w:lineRule="auto"/>
              <w:ind w:left="-108" w:right="-125"/>
              <w:jc w:val="center"/>
              <w:rPr>
                <w:rFonts w:eastAsia="Times New Roman"/>
                <w:sz w:val="24"/>
                <w:szCs w:val="24"/>
                <w:lang w:val="en-US"/>
              </w:rPr>
            </w:pPr>
            <w:r w:rsidRPr="00953193">
              <w:rPr>
                <w:rFonts w:eastAsia="Times New Roman"/>
                <w:sz w:val="24"/>
                <w:szCs w:val="24"/>
                <w:lang w:val="en-US"/>
              </w:rPr>
              <w:t>Hmax</w:t>
            </w:r>
          </w:p>
        </w:tc>
        <w:tc>
          <w:tcPr>
            <w:tcW w:w="593" w:type="dxa"/>
            <w:tcBorders>
              <w:top w:val="single" w:sz="4" w:space="0" w:color="auto"/>
              <w:left w:val="single" w:sz="4" w:space="0" w:color="auto"/>
              <w:bottom w:val="single" w:sz="4" w:space="0" w:color="auto"/>
              <w:right w:val="single" w:sz="4" w:space="0" w:color="auto"/>
            </w:tcBorders>
            <w:vAlign w:val="center"/>
            <w:hideMark/>
          </w:tcPr>
          <w:p w14:paraId="02E8B2FC" w14:textId="77777777" w:rsidR="0088199B" w:rsidRPr="00953193" w:rsidRDefault="0088199B" w:rsidP="002C08DB">
            <w:pPr>
              <w:spacing w:before="120" w:after="120" w:line="240" w:lineRule="auto"/>
              <w:ind w:left="-108" w:right="-125"/>
              <w:jc w:val="center"/>
              <w:rPr>
                <w:rFonts w:eastAsia="Times New Roman"/>
                <w:sz w:val="24"/>
                <w:szCs w:val="24"/>
                <w:lang w:val="en-US"/>
              </w:rPr>
            </w:pPr>
            <w:r w:rsidRPr="00953193">
              <w:rPr>
                <w:rFonts w:eastAsia="Times New Roman"/>
                <w:sz w:val="24"/>
                <w:szCs w:val="24"/>
                <w:lang w:val="en-US"/>
              </w:rPr>
              <w:t>1,50</w:t>
            </w:r>
          </w:p>
        </w:tc>
        <w:tc>
          <w:tcPr>
            <w:tcW w:w="594" w:type="dxa"/>
            <w:tcBorders>
              <w:top w:val="single" w:sz="4" w:space="0" w:color="auto"/>
              <w:left w:val="single" w:sz="4" w:space="0" w:color="auto"/>
              <w:bottom w:val="single" w:sz="4" w:space="0" w:color="auto"/>
              <w:right w:val="single" w:sz="4" w:space="0" w:color="auto"/>
            </w:tcBorders>
            <w:vAlign w:val="center"/>
            <w:hideMark/>
          </w:tcPr>
          <w:p w14:paraId="3427199B" w14:textId="77777777" w:rsidR="0088199B" w:rsidRPr="00953193" w:rsidRDefault="0088199B" w:rsidP="002C08DB">
            <w:pPr>
              <w:spacing w:before="120" w:after="120" w:line="240" w:lineRule="auto"/>
              <w:ind w:left="-108" w:right="-125"/>
              <w:jc w:val="center"/>
              <w:rPr>
                <w:rFonts w:eastAsia="Times New Roman"/>
                <w:sz w:val="24"/>
                <w:szCs w:val="24"/>
                <w:lang w:val="en-US"/>
              </w:rPr>
            </w:pPr>
            <w:r w:rsidRPr="00953193">
              <w:rPr>
                <w:rFonts w:eastAsia="Times New Roman"/>
                <w:sz w:val="24"/>
                <w:szCs w:val="24"/>
                <w:lang w:val="en-US"/>
              </w:rPr>
              <w:t>1,50</w:t>
            </w:r>
          </w:p>
        </w:tc>
        <w:tc>
          <w:tcPr>
            <w:tcW w:w="595" w:type="dxa"/>
            <w:tcBorders>
              <w:top w:val="single" w:sz="4" w:space="0" w:color="auto"/>
              <w:left w:val="single" w:sz="4" w:space="0" w:color="auto"/>
              <w:bottom w:val="single" w:sz="4" w:space="0" w:color="auto"/>
              <w:right w:val="single" w:sz="4" w:space="0" w:color="auto"/>
            </w:tcBorders>
            <w:vAlign w:val="center"/>
            <w:hideMark/>
          </w:tcPr>
          <w:p w14:paraId="5B0E21A8" w14:textId="77777777" w:rsidR="0088199B" w:rsidRPr="00953193" w:rsidRDefault="0088199B" w:rsidP="002C08DB">
            <w:pPr>
              <w:spacing w:before="120" w:after="120" w:line="240" w:lineRule="auto"/>
              <w:ind w:left="-108" w:right="-125"/>
              <w:jc w:val="center"/>
              <w:rPr>
                <w:rFonts w:eastAsia="Times New Roman"/>
                <w:sz w:val="24"/>
                <w:szCs w:val="24"/>
                <w:lang w:val="en-US"/>
              </w:rPr>
            </w:pPr>
            <w:r w:rsidRPr="00953193">
              <w:rPr>
                <w:rFonts w:eastAsia="Times New Roman"/>
                <w:sz w:val="24"/>
                <w:szCs w:val="24"/>
                <w:lang w:val="en-US"/>
              </w:rPr>
              <w:t>1,50</w:t>
            </w:r>
          </w:p>
        </w:tc>
        <w:tc>
          <w:tcPr>
            <w:tcW w:w="595" w:type="dxa"/>
            <w:tcBorders>
              <w:top w:val="single" w:sz="4" w:space="0" w:color="auto"/>
              <w:left w:val="single" w:sz="4" w:space="0" w:color="auto"/>
              <w:bottom w:val="single" w:sz="4" w:space="0" w:color="auto"/>
              <w:right w:val="single" w:sz="4" w:space="0" w:color="auto"/>
            </w:tcBorders>
            <w:vAlign w:val="center"/>
            <w:hideMark/>
          </w:tcPr>
          <w:p w14:paraId="482E0C69" w14:textId="77777777" w:rsidR="0088199B" w:rsidRPr="00953193" w:rsidRDefault="0088199B" w:rsidP="002C08DB">
            <w:pPr>
              <w:spacing w:before="120" w:after="120" w:line="240" w:lineRule="auto"/>
              <w:ind w:left="-108" w:right="-125"/>
              <w:jc w:val="center"/>
              <w:rPr>
                <w:rFonts w:eastAsia="Times New Roman"/>
                <w:sz w:val="24"/>
                <w:szCs w:val="24"/>
                <w:lang w:val="en-US"/>
              </w:rPr>
            </w:pPr>
            <w:r w:rsidRPr="00953193">
              <w:rPr>
                <w:rFonts w:eastAsia="Times New Roman"/>
                <w:sz w:val="24"/>
                <w:szCs w:val="24"/>
                <w:lang w:val="en-US"/>
              </w:rPr>
              <w:t>1,25</w:t>
            </w:r>
          </w:p>
        </w:tc>
        <w:tc>
          <w:tcPr>
            <w:tcW w:w="595" w:type="dxa"/>
            <w:tcBorders>
              <w:top w:val="single" w:sz="4" w:space="0" w:color="auto"/>
              <w:left w:val="single" w:sz="4" w:space="0" w:color="auto"/>
              <w:bottom w:val="single" w:sz="4" w:space="0" w:color="auto"/>
              <w:right w:val="single" w:sz="4" w:space="0" w:color="auto"/>
            </w:tcBorders>
            <w:vAlign w:val="center"/>
            <w:hideMark/>
          </w:tcPr>
          <w:p w14:paraId="299F04F1" w14:textId="77777777" w:rsidR="0088199B" w:rsidRPr="00953193" w:rsidRDefault="0088199B" w:rsidP="002C08DB">
            <w:pPr>
              <w:spacing w:before="120" w:after="120" w:line="240" w:lineRule="auto"/>
              <w:ind w:left="-108" w:right="-125"/>
              <w:jc w:val="center"/>
              <w:rPr>
                <w:rFonts w:eastAsia="Times New Roman"/>
                <w:sz w:val="24"/>
                <w:szCs w:val="24"/>
                <w:lang w:val="en-US"/>
              </w:rPr>
            </w:pPr>
            <w:r w:rsidRPr="00953193">
              <w:rPr>
                <w:rFonts w:eastAsia="Times New Roman"/>
                <w:sz w:val="24"/>
                <w:szCs w:val="24"/>
                <w:lang w:val="en-US"/>
              </w:rPr>
              <w:t>1,25</w:t>
            </w:r>
          </w:p>
        </w:tc>
        <w:tc>
          <w:tcPr>
            <w:tcW w:w="595" w:type="dxa"/>
            <w:tcBorders>
              <w:top w:val="single" w:sz="4" w:space="0" w:color="auto"/>
              <w:left w:val="single" w:sz="4" w:space="0" w:color="auto"/>
              <w:bottom w:val="single" w:sz="4" w:space="0" w:color="auto"/>
              <w:right w:val="single" w:sz="4" w:space="0" w:color="auto"/>
            </w:tcBorders>
            <w:vAlign w:val="center"/>
            <w:hideMark/>
          </w:tcPr>
          <w:p w14:paraId="548D6180" w14:textId="77777777" w:rsidR="0088199B" w:rsidRPr="00953193" w:rsidRDefault="0088199B" w:rsidP="002C08DB">
            <w:pPr>
              <w:spacing w:before="120" w:after="120" w:line="240" w:lineRule="auto"/>
              <w:ind w:left="-108" w:right="-125"/>
              <w:jc w:val="center"/>
              <w:rPr>
                <w:rFonts w:eastAsia="Times New Roman"/>
                <w:sz w:val="24"/>
                <w:szCs w:val="24"/>
                <w:lang w:val="en-US"/>
              </w:rPr>
            </w:pPr>
            <w:r w:rsidRPr="00953193">
              <w:rPr>
                <w:rFonts w:eastAsia="Times New Roman"/>
                <w:sz w:val="24"/>
                <w:szCs w:val="24"/>
                <w:lang w:val="en-US"/>
              </w:rPr>
              <w:t>1,25</w:t>
            </w:r>
          </w:p>
        </w:tc>
        <w:tc>
          <w:tcPr>
            <w:tcW w:w="594" w:type="dxa"/>
            <w:tcBorders>
              <w:top w:val="single" w:sz="4" w:space="0" w:color="auto"/>
              <w:left w:val="single" w:sz="4" w:space="0" w:color="auto"/>
              <w:bottom w:val="single" w:sz="4" w:space="0" w:color="auto"/>
              <w:right w:val="single" w:sz="4" w:space="0" w:color="auto"/>
            </w:tcBorders>
            <w:vAlign w:val="center"/>
            <w:hideMark/>
          </w:tcPr>
          <w:p w14:paraId="4EE23E12" w14:textId="77777777" w:rsidR="0088199B" w:rsidRPr="00953193" w:rsidRDefault="0088199B" w:rsidP="002C08DB">
            <w:pPr>
              <w:spacing w:before="120" w:after="120" w:line="240" w:lineRule="auto"/>
              <w:ind w:left="-108" w:right="-125"/>
              <w:jc w:val="center"/>
              <w:rPr>
                <w:rFonts w:eastAsia="Times New Roman"/>
                <w:sz w:val="24"/>
                <w:szCs w:val="24"/>
                <w:lang w:val="en-US"/>
              </w:rPr>
            </w:pPr>
            <w:r w:rsidRPr="00953193">
              <w:rPr>
                <w:rFonts w:eastAsia="Times New Roman"/>
                <w:sz w:val="24"/>
                <w:szCs w:val="24"/>
                <w:lang w:val="en-US"/>
              </w:rPr>
              <w:t>1,25</w:t>
            </w:r>
          </w:p>
        </w:tc>
        <w:tc>
          <w:tcPr>
            <w:tcW w:w="595" w:type="dxa"/>
            <w:tcBorders>
              <w:top w:val="single" w:sz="4" w:space="0" w:color="auto"/>
              <w:left w:val="single" w:sz="4" w:space="0" w:color="auto"/>
              <w:bottom w:val="single" w:sz="4" w:space="0" w:color="auto"/>
              <w:right w:val="single" w:sz="4" w:space="0" w:color="auto"/>
            </w:tcBorders>
            <w:vAlign w:val="center"/>
            <w:hideMark/>
          </w:tcPr>
          <w:p w14:paraId="587418D2" w14:textId="77777777" w:rsidR="0088199B" w:rsidRPr="00953193" w:rsidRDefault="0088199B" w:rsidP="002C08DB">
            <w:pPr>
              <w:spacing w:before="120" w:after="120" w:line="240" w:lineRule="auto"/>
              <w:ind w:left="-108" w:right="-125"/>
              <w:jc w:val="center"/>
              <w:rPr>
                <w:rFonts w:eastAsia="Times New Roman"/>
                <w:sz w:val="24"/>
                <w:szCs w:val="24"/>
                <w:lang w:val="en-US"/>
              </w:rPr>
            </w:pPr>
            <w:r w:rsidRPr="00953193">
              <w:rPr>
                <w:rFonts w:eastAsia="Times New Roman"/>
                <w:sz w:val="24"/>
                <w:szCs w:val="24"/>
                <w:lang w:val="en-US"/>
              </w:rPr>
              <w:t>1,25</w:t>
            </w:r>
          </w:p>
        </w:tc>
        <w:tc>
          <w:tcPr>
            <w:tcW w:w="595" w:type="dxa"/>
            <w:tcBorders>
              <w:top w:val="single" w:sz="4" w:space="0" w:color="auto"/>
              <w:left w:val="single" w:sz="4" w:space="0" w:color="auto"/>
              <w:bottom w:val="single" w:sz="4" w:space="0" w:color="auto"/>
              <w:right w:val="single" w:sz="4" w:space="0" w:color="auto"/>
            </w:tcBorders>
            <w:vAlign w:val="center"/>
            <w:hideMark/>
          </w:tcPr>
          <w:p w14:paraId="78E919C9" w14:textId="77777777" w:rsidR="0088199B" w:rsidRPr="00953193" w:rsidRDefault="0088199B" w:rsidP="002C08DB">
            <w:pPr>
              <w:spacing w:before="120" w:after="120" w:line="240" w:lineRule="auto"/>
              <w:ind w:left="-108" w:right="-125"/>
              <w:jc w:val="center"/>
              <w:rPr>
                <w:rFonts w:eastAsia="Times New Roman"/>
                <w:sz w:val="24"/>
                <w:szCs w:val="24"/>
                <w:lang w:val="en-US"/>
              </w:rPr>
            </w:pPr>
            <w:r w:rsidRPr="00953193">
              <w:rPr>
                <w:rFonts w:eastAsia="Times New Roman"/>
                <w:sz w:val="24"/>
                <w:szCs w:val="24"/>
                <w:lang w:val="en-US"/>
              </w:rPr>
              <w:t>1,25</w:t>
            </w:r>
          </w:p>
        </w:tc>
        <w:tc>
          <w:tcPr>
            <w:tcW w:w="595" w:type="dxa"/>
            <w:tcBorders>
              <w:top w:val="single" w:sz="4" w:space="0" w:color="auto"/>
              <w:left w:val="single" w:sz="4" w:space="0" w:color="auto"/>
              <w:bottom w:val="single" w:sz="4" w:space="0" w:color="auto"/>
              <w:right w:val="single" w:sz="4" w:space="0" w:color="auto"/>
            </w:tcBorders>
            <w:vAlign w:val="center"/>
            <w:hideMark/>
          </w:tcPr>
          <w:p w14:paraId="218F2AA2" w14:textId="77777777" w:rsidR="0088199B" w:rsidRPr="00953193" w:rsidRDefault="0088199B" w:rsidP="002C08DB">
            <w:pPr>
              <w:spacing w:before="120" w:after="120" w:line="240" w:lineRule="auto"/>
              <w:ind w:left="-108" w:right="-125"/>
              <w:jc w:val="center"/>
              <w:rPr>
                <w:rFonts w:eastAsia="Times New Roman"/>
                <w:sz w:val="24"/>
                <w:szCs w:val="24"/>
                <w:lang w:val="en-US"/>
              </w:rPr>
            </w:pPr>
            <w:r w:rsidRPr="00953193">
              <w:rPr>
                <w:rFonts w:eastAsia="Times New Roman"/>
                <w:sz w:val="24"/>
                <w:szCs w:val="24"/>
                <w:lang w:val="en-US"/>
              </w:rPr>
              <w:t>1,25</w:t>
            </w:r>
          </w:p>
        </w:tc>
        <w:tc>
          <w:tcPr>
            <w:tcW w:w="595" w:type="dxa"/>
            <w:tcBorders>
              <w:top w:val="single" w:sz="4" w:space="0" w:color="auto"/>
              <w:left w:val="single" w:sz="4" w:space="0" w:color="auto"/>
              <w:bottom w:val="single" w:sz="4" w:space="0" w:color="auto"/>
              <w:right w:val="single" w:sz="4" w:space="0" w:color="auto"/>
            </w:tcBorders>
            <w:vAlign w:val="center"/>
            <w:hideMark/>
          </w:tcPr>
          <w:p w14:paraId="0C635103" w14:textId="77777777" w:rsidR="0088199B" w:rsidRPr="00953193" w:rsidRDefault="0088199B" w:rsidP="002C08DB">
            <w:pPr>
              <w:spacing w:before="120" w:after="120" w:line="240" w:lineRule="auto"/>
              <w:ind w:left="-108" w:right="-125"/>
              <w:jc w:val="center"/>
              <w:rPr>
                <w:rFonts w:eastAsia="Times New Roman"/>
                <w:sz w:val="24"/>
                <w:szCs w:val="24"/>
                <w:lang w:val="en-US"/>
              </w:rPr>
            </w:pPr>
            <w:r w:rsidRPr="00953193">
              <w:rPr>
                <w:rFonts w:eastAsia="Times New Roman"/>
                <w:sz w:val="24"/>
                <w:szCs w:val="24"/>
                <w:lang w:val="en-US"/>
              </w:rPr>
              <w:t>1,25</w:t>
            </w:r>
          </w:p>
        </w:tc>
        <w:tc>
          <w:tcPr>
            <w:tcW w:w="595" w:type="dxa"/>
            <w:tcBorders>
              <w:top w:val="single" w:sz="4" w:space="0" w:color="auto"/>
              <w:left w:val="single" w:sz="4" w:space="0" w:color="auto"/>
              <w:bottom w:val="single" w:sz="4" w:space="0" w:color="auto"/>
              <w:right w:val="single" w:sz="4" w:space="0" w:color="auto"/>
            </w:tcBorders>
            <w:vAlign w:val="center"/>
            <w:hideMark/>
          </w:tcPr>
          <w:p w14:paraId="5927907E" w14:textId="77777777" w:rsidR="0088199B" w:rsidRPr="00953193" w:rsidRDefault="0088199B" w:rsidP="002C08DB">
            <w:pPr>
              <w:spacing w:before="120" w:after="120" w:line="240" w:lineRule="auto"/>
              <w:ind w:left="-108" w:right="-125"/>
              <w:jc w:val="center"/>
              <w:rPr>
                <w:rFonts w:eastAsia="Times New Roman"/>
                <w:sz w:val="24"/>
                <w:szCs w:val="24"/>
                <w:lang w:val="en-US"/>
              </w:rPr>
            </w:pPr>
            <w:r w:rsidRPr="00953193">
              <w:rPr>
                <w:rFonts w:eastAsia="Times New Roman"/>
                <w:sz w:val="24"/>
                <w:szCs w:val="24"/>
                <w:lang w:val="en-US"/>
              </w:rPr>
              <w:t>1,50</w:t>
            </w:r>
          </w:p>
        </w:tc>
        <w:tc>
          <w:tcPr>
            <w:tcW w:w="607" w:type="dxa"/>
            <w:tcBorders>
              <w:top w:val="single" w:sz="4" w:space="0" w:color="auto"/>
              <w:left w:val="single" w:sz="4" w:space="0" w:color="auto"/>
              <w:bottom w:val="single" w:sz="4" w:space="0" w:color="auto"/>
              <w:right w:val="single" w:sz="4" w:space="0" w:color="auto"/>
            </w:tcBorders>
            <w:vAlign w:val="center"/>
            <w:hideMark/>
          </w:tcPr>
          <w:p w14:paraId="5DDF18A6"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1,50</w:t>
            </w:r>
          </w:p>
        </w:tc>
      </w:tr>
    </w:tbl>
    <w:p w14:paraId="1AC6FDDD" w14:textId="77777777" w:rsidR="0088199B" w:rsidRPr="00953193" w:rsidRDefault="0088199B" w:rsidP="002C08DB">
      <w:pPr>
        <w:pStyle w:val="Doanvan"/>
      </w:pPr>
      <w:r w:rsidRPr="00953193">
        <w:t>Kết quả tính toán độ cao sóng hiệu dụng tại Côn Đảo như bảng dưới đây:</w:t>
      </w:r>
    </w:p>
    <w:p w14:paraId="5F05C626" w14:textId="6D71F716" w:rsidR="0088199B" w:rsidRPr="00953193" w:rsidRDefault="0088199B" w:rsidP="002C08DB">
      <w:pPr>
        <w:pStyle w:val="Caption"/>
        <w:spacing w:before="120" w:after="120"/>
        <w:jc w:val="center"/>
        <w:rPr>
          <w:b/>
          <w:i w:val="0"/>
          <w:color w:val="auto"/>
          <w:sz w:val="22"/>
        </w:rPr>
      </w:pPr>
      <w:bookmarkStart w:id="417" w:name="_Toc90554427"/>
      <w:bookmarkStart w:id="418" w:name="_Toc103926412"/>
      <w:r w:rsidRPr="00953193">
        <w:rPr>
          <w:b/>
          <w:i w:val="0"/>
          <w:color w:val="auto"/>
          <w:sz w:val="22"/>
        </w:rPr>
        <w:lastRenderedPageBreak/>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15</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Độ cao sóng hiệu dụng (Hs) lớn nhất ứng các chu kỳ lặp lại (năm) khác nhau tại Côn Đảo</w:t>
      </w:r>
      <w:bookmarkEnd w:id="417"/>
      <w:bookmarkEnd w:id="418"/>
    </w:p>
    <w:p w14:paraId="7B8F88DA" w14:textId="77777777" w:rsidR="0088199B" w:rsidRPr="00953193" w:rsidRDefault="0088199B" w:rsidP="002C08DB">
      <w:pPr>
        <w:widowControl w:val="0"/>
        <w:spacing w:before="120" w:after="120" w:line="240" w:lineRule="auto"/>
        <w:ind w:left="1080"/>
        <w:jc w:val="right"/>
        <w:rPr>
          <w:rFonts w:eastAsia="Times New Roman"/>
          <w:i/>
          <w:szCs w:val="24"/>
          <w:lang w:val="en-US"/>
        </w:rPr>
      </w:pPr>
      <w:r w:rsidRPr="00953193">
        <w:rPr>
          <w:rFonts w:eastAsia="Times New Roman"/>
          <w:i/>
          <w:szCs w:val="24"/>
        </w:rPr>
        <w:t xml:space="preserve">Đơn vị: </w:t>
      </w:r>
      <w:r w:rsidRPr="00953193">
        <w:rPr>
          <w:rFonts w:eastAsia="Times New Roman"/>
          <w:i/>
          <w:szCs w:val="24"/>
          <w:lang w:val="en-US"/>
        </w:rPr>
        <w:t>(</w:t>
      </w:r>
      <w:r w:rsidRPr="00953193">
        <w:rPr>
          <w:rFonts w:eastAsia="Times New Roman"/>
          <w:i/>
          <w:szCs w:val="24"/>
        </w:rPr>
        <w:t>m</w:t>
      </w:r>
      <w:r w:rsidRPr="00953193">
        <w:rPr>
          <w:rFonts w:eastAsia="Times New Roman"/>
          <w:i/>
          <w:szCs w:val="24"/>
          <w:lang w:val="en-US"/>
        </w:rPr>
        <w:t>)</w:t>
      </w:r>
    </w:p>
    <w:tbl>
      <w:tblPr>
        <w:tblW w:w="485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3"/>
        <w:gridCol w:w="755"/>
        <w:gridCol w:w="755"/>
        <w:gridCol w:w="755"/>
        <w:gridCol w:w="755"/>
        <w:gridCol w:w="755"/>
        <w:gridCol w:w="755"/>
        <w:gridCol w:w="755"/>
        <w:gridCol w:w="755"/>
        <w:gridCol w:w="755"/>
        <w:gridCol w:w="751"/>
      </w:tblGrid>
      <w:tr w:rsidR="00953193" w:rsidRPr="00953193" w14:paraId="091813D2" w14:textId="77777777" w:rsidTr="0088199B">
        <w:trPr>
          <w:trHeight w:val="485"/>
          <w:jc w:val="right"/>
        </w:trPr>
        <w:tc>
          <w:tcPr>
            <w:tcW w:w="812" w:type="pct"/>
            <w:tcBorders>
              <w:top w:val="single" w:sz="4" w:space="0" w:color="auto"/>
              <w:left w:val="single" w:sz="4" w:space="0" w:color="auto"/>
              <w:bottom w:val="single" w:sz="4" w:space="0" w:color="auto"/>
              <w:right w:val="single" w:sz="4" w:space="0" w:color="auto"/>
            </w:tcBorders>
            <w:vAlign w:val="center"/>
            <w:hideMark/>
          </w:tcPr>
          <w:p w14:paraId="4C82065C"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P (%)</w:t>
            </w:r>
          </w:p>
        </w:tc>
        <w:tc>
          <w:tcPr>
            <w:tcW w:w="419" w:type="pct"/>
            <w:tcBorders>
              <w:top w:val="single" w:sz="4" w:space="0" w:color="auto"/>
              <w:left w:val="single" w:sz="4" w:space="0" w:color="auto"/>
              <w:bottom w:val="single" w:sz="4" w:space="0" w:color="auto"/>
              <w:right w:val="single" w:sz="4" w:space="0" w:color="auto"/>
            </w:tcBorders>
            <w:vAlign w:val="center"/>
            <w:hideMark/>
          </w:tcPr>
          <w:p w14:paraId="333AD84E"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0,5</w:t>
            </w:r>
          </w:p>
        </w:tc>
        <w:tc>
          <w:tcPr>
            <w:tcW w:w="419" w:type="pct"/>
            <w:tcBorders>
              <w:top w:val="single" w:sz="4" w:space="0" w:color="auto"/>
              <w:left w:val="single" w:sz="4" w:space="0" w:color="auto"/>
              <w:bottom w:val="single" w:sz="4" w:space="0" w:color="auto"/>
              <w:right w:val="single" w:sz="4" w:space="0" w:color="auto"/>
            </w:tcBorders>
            <w:vAlign w:val="center"/>
            <w:hideMark/>
          </w:tcPr>
          <w:p w14:paraId="7388FCDA"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w:t>
            </w:r>
          </w:p>
        </w:tc>
        <w:tc>
          <w:tcPr>
            <w:tcW w:w="419" w:type="pct"/>
            <w:tcBorders>
              <w:top w:val="single" w:sz="4" w:space="0" w:color="auto"/>
              <w:left w:val="single" w:sz="4" w:space="0" w:color="auto"/>
              <w:bottom w:val="single" w:sz="4" w:space="0" w:color="auto"/>
              <w:right w:val="single" w:sz="4" w:space="0" w:color="auto"/>
            </w:tcBorders>
            <w:vAlign w:val="center"/>
            <w:hideMark/>
          </w:tcPr>
          <w:p w14:paraId="69593333"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2</w:t>
            </w:r>
          </w:p>
        </w:tc>
        <w:tc>
          <w:tcPr>
            <w:tcW w:w="419" w:type="pct"/>
            <w:tcBorders>
              <w:top w:val="single" w:sz="4" w:space="0" w:color="auto"/>
              <w:left w:val="single" w:sz="4" w:space="0" w:color="auto"/>
              <w:bottom w:val="single" w:sz="4" w:space="0" w:color="auto"/>
              <w:right w:val="single" w:sz="4" w:space="0" w:color="auto"/>
            </w:tcBorders>
            <w:vAlign w:val="center"/>
            <w:hideMark/>
          </w:tcPr>
          <w:p w14:paraId="1E0E1D0C"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3</w:t>
            </w:r>
          </w:p>
        </w:tc>
        <w:tc>
          <w:tcPr>
            <w:tcW w:w="419" w:type="pct"/>
            <w:tcBorders>
              <w:top w:val="single" w:sz="4" w:space="0" w:color="auto"/>
              <w:left w:val="single" w:sz="4" w:space="0" w:color="auto"/>
              <w:bottom w:val="single" w:sz="4" w:space="0" w:color="auto"/>
              <w:right w:val="single" w:sz="4" w:space="0" w:color="auto"/>
            </w:tcBorders>
            <w:vAlign w:val="center"/>
            <w:hideMark/>
          </w:tcPr>
          <w:p w14:paraId="1E7D0FF5"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4</w:t>
            </w:r>
          </w:p>
        </w:tc>
        <w:tc>
          <w:tcPr>
            <w:tcW w:w="419" w:type="pct"/>
            <w:tcBorders>
              <w:top w:val="single" w:sz="4" w:space="0" w:color="auto"/>
              <w:left w:val="single" w:sz="4" w:space="0" w:color="auto"/>
              <w:bottom w:val="single" w:sz="4" w:space="0" w:color="auto"/>
              <w:right w:val="single" w:sz="4" w:space="0" w:color="auto"/>
            </w:tcBorders>
            <w:vAlign w:val="center"/>
            <w:hideMark/>
          </w:tcPr>
          <w:p w14:paraId="3ED9DF21"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5</w:t>
            </w:r>
          </w:p>
        </w:tc>
        <w:tc>
          <w:tcPr>
            <w:tcW w:w="419" w:type="pct"/>
            <w:tcBorders>
              <w:top w:val="single" w:sz="4" w:space="0" w:color="auto"/>
              <w:left w:val="single" w:sz="4" w:space="0" w:color="auto"/>
              <w:bottom w:val="single" w:sz="4" w:space="0" w:color="auto"/>
              <w:right w:val="single" w:sz="4" w:space="0" w:color="auto"/>
            </w:tcBorders>
            <w:vAlign w:val="center"/>
            <w:hideMark/>
          </w:tcPr>
          <w:p w14:paraId="4751C683"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10</w:t>
            </w:r>
          </w:p>
        </w:tc>
        <w:tc>
          <w:tcPr>
            <w:tcW w:w="419" w:type="pct"/>
            <w:tcBorders>
              <w:top w:val="single" w:sz="4" w:space="0" w:color="auto"/>
              <w:left w:val="single" w:sz="4" w:space="0" w:color="auto"/>
              <w:bottom w:val="single" w:sz="4" w:space="0" w:color="auto"/>
              <w:right w:val="single" w:sz="4" w:space="0" w:color="auto"/>
            </w:tcBorders>
            <w:vAlign w:val="center"/>
            <w:hideMark/>
          </w:tcPr>
          <w:p w14:paraId="27395B0B"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20</w:t>
            </w:r>
          </w:p>
        </w:tc>
        <w:tc>
          <w:tcPr>
            <w:tcW w:w="419" w:type="pct"/>
            <w:tcBorders>
              <w:top w:val="single" w:sz="4" w:space="0" w:color="auto"/>
              <w:left w:val="single" w:sz="4" w:space="0" w:color="auto"/>
              <w:bottom w:val="single" w:sz="4" w:space="0" w:color="auto"/>
              <w:right w:val="single" w:sz="4" w:space="0" w:color="auto"/>
            </w:tcBorders>
            <w:vAlign w:val="center"/>
            <w:hideMark/>
          </w:tcPr>
          <w:p w14:paraId="5E668B76"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25</w:t>
            </w:r>
          </w:p>
        </w:tc>
        <w:tc>
          <w:tcPr>
            <w:tcW w:w="417" w:type="pct"/>
            <w:tcBorders>
              <w:top w:val="single" w:sz="4" w:space="0" w:color="auto"/>
              <w:left w:val="single" w:sz="4" w:space="0" w:color="auto"/>
              <w:bottom w:val="single" w:sz="4" w:space="0" w:color="auto"/>
              <w:right w:val="single" w:sz="4" w:space="0" w:color="auto"/>
            </w:tcBorders>
            <w:vAlign w:val="center"/>
            <w:hideMark/>
          </w:tcPr>
          <w:p w14:paraId="1F011F3C"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50</w:t>
            </w:r>
          </w:p>
        </w:tc>
      </w:tr>
      <w:tr w:rsidR="00953193" w:rsidRPr="00953193" w14:paraId="67455C95" w14:textId="77777777" w:rsidTr="0088199B">
        <w:trPr>
          <w:trHeight w:val="455"/>
          <w:jc w:val="right"/>
        </w:trPr>
        <w:tc>
          <w:tcPr>
            <w:tcW w:w="812" w:type="pct"/>
            <w:tcBorders>
              <w:top w:val="single" w:sz="4" w:space="0" w:color="auto"/>
              <w:left w:val="single" w:sz="4" w:space="0" w:color="auto"/>
              <w:bottom w:val="single" w:sz="4" w:space="0" w:color="auto"/>
              <w:right w:val="single" w:sz="4" w:space="0" w:color="auto"/>
            </w:tcBorders>
            <w:vAlign w:val="center"/>
            <w:hideMark/>
          </w:tcPr>
          <w:p w14:paraId="7BBD1CA7"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HP sóng max (m)</w:t>
            </w:r>
          </w:p>
        </w:tc>
        <w:tc>
          <w:tcPr>
            <w:tcW w:w="419" w:type="pct"/>
            <w:tcBorders>
              <w:top w:val="single" w:sz="4" w:space="0" w:color="auto"/>
              <w:left w:val="single" w:sz="4" w:space="0" w:color="auto"/>
              <w:bottom w:val="single" w:sz="4" w:space="0" w:color="auto"/>
              <w:right w:val="single" w:sz="4" w:space="0" w:color="auto"/>
            </w:tcBorders>
            <w:vAlign w:val="center"/>
            <w:hideMark/>
          </w:tcPr>
          <w:p w14:paraId="210129CE"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1,61</w:t>
            </w:r>
          </w:p>
        </w:tc>
        <w:tc>
          <w:tcPr>
            <w:tcW w:w="419" w:type="pct"/>
            <w:tcBorders>
              <w:top w:val="single" w:sz="4" w:space="0" w:color="auto"/>
              <w:left w:val="single" w:sz="4" w:space="0" w:color="auto"/>
              <w:bottom w:val="single" w:sz="4" w:space="0" w:color="auto"/>
              <w:right w:val="single" w:sz="4" w:space="0" w:color="auto"/>
            </w:tcBorders>
            <w:vAlign w:val="center"/>
            <w:hideMark/>
          </w:tcPr>
          <w:p w14:paraId="44AD967B"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1,59</w:t>
            </w:r>
          </w:p>
        </w:tc>
        <w:tc>
          <w:tcPr>
            <w:tcW w:w="419" w:type="pct"/>
            <w:tcBorders>
              <w:top w:val="single" w:sz="4" w:space="0" w:color="auto"/>
              <w:left w:val="single" w:sz="4" w:space="0" w:color="auto"/>
              <w:bottom w:val="single" w:sz="4" w:space="0" w:color="auto"/>
              <w:right w:val="single" w:sz="4" w:space="0" w:color="auto"/>
            </w:tcBorders>
            <w:vAlign w:val="center"/>
            <w:hideMark/>
          </w:tcPr>
          <w:p w14:paraId="5272D3EF"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1,58</w:t>
            </w:r>
          </w:p>
        </w:tc>
        <w:tc>
          <w:tcPr>
            <w:tcW w:w="419" w:type="pct"/>
            <w:tcBorders>
              <w:top w:val="single" w:sz="4" w:space="0" w:color="auto"/>
              <w:left w:val="single" w:sz="4" w:space="0" w:color="auto"/>
              <w:bottom w:val="single" w:sz="4" w:space="0" w:color="auto"/>
              <w:right w:val="single" w:sz="4" w:space="0" w:color="auto"/>
            </w:tcBorders>
            <w:vAlign w:val="center"/>
            <w:hideMark/>
          </w:tcPr>
          <w:p w14:paraId="1A395D34"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1,57</w:t>
            </w:r>
          </w:p>
        </w:tc>
        <w:tc>
          <w:tcPr>
            <w:tcW w:w="419" w:type="pct"/>
            <w:tcBorders>
              <w:top w:val="single" w:sz="4" w:space="0" w:color="auto"/>
              <w:left w:val="single" w:sz="4" w:space="0" w:color="auto"/>
              <w:bottom w:val="single" w:sz="4" w:space="0" w:color="auto"/>
              <w:right w:val="single" w:sz="4" w:space="0" w:color="auto"/>
            </w:tcBorders>
            <w:vAlign w:val="center"/>
            <w:hideMark/>
          </w:tcPr>
          <w:p w14:paraId="25B96484"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1,56</w:t>
            </w:r>
          </w:p>
        </w:tc>
        <w:tc>
          <w:tcPr>
            <w:tcW w:w="419" w:type="pct"/>
            <w:tcBorders>
              <w:top w:val="single" w:sz="4" w:space="0" w:color="auto"/>
              <w:left w:val="single" w:sz="4" w:space="0" w:color="auto"/>
              <w:bottom w:val="single" w:sz="4" w:space="0" w:color="auto"/>
              <w:right w:val="single" w:sz="4" w:space="0" w:color="auto"/>
            </w:tcBorders>
            <w:vAlign w:val="center"/>
            <w:hideMark/>
          </w:tcPr>
          <w:p w14:paraId="5451E083"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1,55</w:t>
            </w:r>
          </w:p>
        </w:tc>
        <w:tc>
          <w:tcPr>
            <w:tcW w:w="419" w:type="pct"/>
            <w:tcBorders>
              <w:top w:val="single" w:sz="4" w:space="0" w:color="auto"/>
              <w:left w:val="single" w:sz="4" w:space="0" w:color="auto"/>
              <w:bottom w:val="single" w:sz="4" w:space="0" w:color="auto"/>
              <w:right w:val="single" w:sz="4" w:space="0" w:color="auto"/>
            </w:tcBorders>
            <w:vAlign w:val="center"/>
            <w:hideMark/>
          </w:tcPr>
          <w:p w14:paraId="641EE325"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1,52</w:t>
            </w:r>
          </w:p>
        </w:tc>
        <w:tc>
          <w:tcPr>
            <w:tcW w:w="419" w:type="pct"/>
            <w:tcBorders>
              <w:top w:val="single" w:sz="4" w:space="0" w:color="auto"/>
              <w:left w:val="single" w:sz="4" w:space="0" w:color="auto"/>
              <w:bottom w:val="single" w:sz="4" w:space="0" w:color="auto"/>
              <w:right w:val="single" w:sz="4" w:space="0" w:color="auto"/>
            </w:tcBorders>
            <w:vAlign w:val="center"/>
            <w:hideMark/>
          </w:tcPr>
          <w:p w14:paraId="0FFCEF51"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1,48</w:t>
            </w:r>
          </w:p>
        </w:tc>
        <w:tc>
          <w:tcPr>
            <w:tcW w:w="419" w:type="pct"/>
            <w:tcBorders>
              <w:top w:val="single" w:sz="4" w:space="0" w:color="auto"/>
              <w:left w:val="single" w:sz="4" w:space="0" w:color="auto"/>
              <w:bottom w:val="single" w:sz="4" w:space="0" w:color="auto"/>
              <w:right w:val="single" w:sz="4" w:space="0" w:color="auto"/>
            </w:tcBorders>
            <w:vAlign w:val="center"/>
            <w:hideMark/>
          </w:tcPr>
          <w:p w14:paraId="7575A6FA"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1,47</w:t>
            </w:r>
          </w:p>
        </w:tc>
        <w:tc>
          <w:tcPr>
            <w:tcW w:w="417" w:type="pct"/>
            <w:tcBorders>
              <w:top w:val="single" w:sz="4" w:space="0" w:color="auto"/>
              <w:left w:val="single" w:sz="4" w:space="0" w:color="auto"/>
              <w:bottom w:val="single" w:sz="4" w:space="0" w:color="auto"/>
              <w:right w:val="single" w:sz="4" w:space="0" w:color="auto"/>
            </w:tcBorders>
            <w:vAlign w:val="center"/>
            <w:hideMark/>
          </w:tcPr>
          <w:p w14:paraId="3D93B9A2"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1,39</w:t>
            </w:r>
          </w:p>
        </w:tc>
      </w:tr>
      <w:tr w:rsidR="0088199B" w:rsidRPr="00953193" w14:paraId="71EF96F5" w14:textId="77777777" w:rsidTr="0088199B">
        <w:trPr>
          <w:trHeight w:val="226"/>
          <w:jc w:val="right"/>
        </w:trPr>
        <w:tc>
          <w:tcPr>
            <w:tcW w:w="812" w:type="pct"/>
            <w:tcBorders>
              <w:top w:val="single" w:sz="4" w:space="0" w:color="auto"/>
              <w:left w:val="single" w:sz="4" w:space="0" w:color="auto"/>
              <w:bottom w:val="single" w:sz="4" w:space="0" w:color="auto"/>
              <w:right w:val="single" w:sz="4" w:space="0" w:color="auto"/>
            </w:tcBorders>
            <w:vAlign w:val="center"/>
            <w:hideMark/>
          </w:tcPr>
          <w:p w14:paraId="6AFDAD13"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N (năm)</w:t>
            </w:r>
          </w:p>
        </w:tc>
        <w:tc>
          <w:tcPr>
            <w:tcW w:w="419" w:type="pct"/>
            <w:tcBorders>
              <w:top w:val="single" w:sz="4" w:space="0" w:color="auto"/>
              <w:left w:val="single" w:sz="4" w:space="0" w:color="auto"/>
              <w:bottom w:val="single" w:sz="4" w:space="0" w:color="auto"/>
              <w:right w:val="single" w:sz="4" w:space="0" w:color="auto"/>
            </w:tcBorders>
            <w:vAlign w:val="center"/>
            <w:hideMark/>
          </w:tcPr>
          <w:p w14:paraId="20E58FCA"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200</w:t>
            </w:r>
          </w:p>
        </w:tc>
        <w:tc>
          <w:tcPr>
            <w:tcW w:w="419" w:type="pct"/>
            <w:tcBorders>
              <w:top w:val="single" w:sz="4" w:space="0" w:color="auto"/>
              <w:left w:val="single" w:sz="4" w:space="0" w:color="auto"/>
              <w:bottom w:val="single" w:sz="4" w:space="0" w:color="auto"/>
              <w:right w:val="single" w:sz="4" w:space="0" w:color="auto"/>
            </w:tcBorders>
            <w:vAlign w:val="center"/>
            <w:hideMark/>
          </w:tcPr>
          <w:p w14:paraId="21CA02CA"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100</w:t>
            </w:r>
          </w:p>
        </w:tc>
        <w:tc>
          <w:tcPr>
            <w:tcW w:w="419" w:type="pct"/>
            <w:tcBorders>
              <w:top w:val="single" w:sz="4" w:space="0" w:color="auto"/>
              <w:left w:val="single" w:sz="4" w:space="0" w:color="auto"/>
              <w:bottom w:val="single" w:sz="4" w:space="0" w:color="auto"/>
              <w:right w:val="single" w:sz="4" w:space="0" w:color="auto"/>
            </w:tcBorders>
            <w:vAlign w:val="center"/>
            <w:hideMark/>
          </w:tcPr>
          <w:p w14:paraId="5DD9C105"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50</w:t>
            </w:r>
          </w:p>
        </w:tc>
        <w:tc>
          <w:tcPr>
            <w:tcW w:w="419" w:type="pct"/>
            <w:tcBorders>
              <w:top w:val="single" w:sz="4" w:space="0" w:color="auto"/>
              <w:left w:val="single" w:sz="4" w:space="0" w:color="auto"/>
              <w:bottom w:val="single" w:sz="4" w:space="0" w:color="auto"/>
              <w:right w:val="single" w:sz="4" w:space="0" w:color="auto"/>
            </w:tcBorders>
            <w:vAlign w:val="center"/>
            <w:hideMark/>
          </w:tcPr>
          <w:p w14:paraId="05CEBB28"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33,3</w:t>
            </w:r>
          </w:p>
        </w:tc>
        <w:tc>
          <w:tcPr>
            <w:tcW w:w="419" w:type="pct"/>
            <w:tcBorders>
              <w:top w:val="single" w:sz="4" w:space="0" w:color="auto"/>
              <w:left w:val="single" w:sz="4" w:space="0" w:color="auto"/>
              <w:bottom w:val="single" w:sz="4" w:space="0" w:color="auto"/>
              <w:right w:val="single" w:sz="4" w:space="0" w:color="auto"/>
            </w:tcBorders>
            <w:vAlign w:val="center"/>
            <w:hideMark/>
          </w:tcPr>
          <w:p w14:paraId="66EE94F1"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25</w:t>
            </w:r>
          </w:p>
        </w:tc>
        <w:tc>
          <w:tcPr>
            <w:tcW w:w="419" w:type="pct"/>
            <w:tcBorders>
              <w:top w:val="single" w:sz="4" w:space="0" w:color="auto"/>
              <w:left w:val="single" w:sz="4" w:space="0" w:color="auto"/>
              <w:bottom w:val="single" w:sz="4" w:space="0" w:color="auto"/>
              <w:right w:val="single" w:sz="4" w:space="0" w:color="auto"/>
            </w:tcBorders>
            <w:vAlign w:val="center"/>
            <w:hideMark/>
          </w:tcPr>
          <w:p w14:paraId="69D4D038"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20</w:t>
            </w:r>
          </w:p>
        </w:tc>
        <w:tc>
          <w:tcPr>
            <w:tcW w:w="419" w:type="pct"/>
            <w:tcBorders>
              <w:top w:val="single" w:sz="4" w:space="0" w:color="auto"/>
              <w:left w:val="single" w:sz="4" w:space="0" w:color="auto"/>
              <w:bottom w:val="single" w:sz="4" w:space="0" w:color="auto"/>
              <w:right w:val="single" w:sz="4" w:space="0" w:color="auto"/>
            </w:tcBorders>
            <w:vAlign w:val="center"/>
            <w:hideMark/>
          </w:tcPr>
          <w:p w14:paraId="2444D90D"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10</w:t>
            </w:r>
          </w:p>
        </w:tc>
        <w:tc>
          <w:tcPr>
            <w:tcW w:w="419" w:type="pct"/>
            <w:tcBorders>
              <w:top w:val="single" w:sz="4" w:space="0" w:color="auto"/>
              <w:left w:val="single" w:sz="4" w:space="0" w:color="auto"/>
              <w:bottom w:val="single" w:sz="4" w:space="0" w:color="auto"/>
              <w:right w:val="single" w:sz="4" w:space="0" w:color="auto"/>
            </w:tcBorders>
            <w:vAlign w:val="center"/>
            <w:hideMark/>
          </w:tcPr>
          <w:p w14:paraId="00477FFF"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5</w:t>
            </w:r>
          </w:p>
        </w:tc>
        <w:tc>
          <w:tcPr>
            <w:tcW w:w="419" w:type="pct"/>
            <w:tcBorders>
              <w:top w:val="single" w:sz="4" w:space="0" w:color="auto"/>
              <w:left w:val="single" w:sz="4" w:space="0" w:color="auto"/>
              <w:bottom w:val="single" w:sz="4" w:space="0" w:color="auto"/>
              <w:right w:val="single" w:sz="4" w:space="0" w:color="auto"/>
            </w:tcBorders>
            <w:vAlign w:val="center"/>
            <w:hideMark/>
          </w:tcPr>
          <w:p w14:paraId="52061CEC"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4</w:t>
            </w:r>
          </w:p>
        </w:tc>
        <w:tc>
          <w:tcPr>
            <w:tcW w:w="417" w:type="pct"/>
            <w:tcBorders>
              <w:top w:val="single" w:sz="4" w:space="0" w:color="auto"/>
              <w:left w:val="single" w:sz="4" w:space="0" w:color="auto"/>
              <w:bottom w:val="single" w:sz="4" w:space="0" w:color="auto"/>
              <w:right w:val="single" w:sz="4" w:space="0" w:color="auto"/>
            </w:tcBorders>
            <w:vAlign w:val="center"/>
            <w:hideMark/>
          </w:tcPr>
          <w:p w14:paraId="4F9067EC"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2</w:t>
            </w:r>
          </w:p>
        </w:tc>
      </w:tr>
    </w:tbl>
    <w:p w14:paraId="7EBFB2F3" w14:textId="77777777" w:rsidR="0088199B" w:rsidRPr="00953193" w:rsidRDefault="0088199B" w:rsidP="002C08DB">
      <w:pPr>
        <w:spacing w:before="120" w:after="120" w:line="240" w:lineRule="auto"/>
        <w:ind w:left="851"/>
        <w:rPr>
          <w:lang w:val="en-US"/>
        </w:rPr>
      </w:pPr>
    </w:p>
    <w:p w14:paraId="0F7F271F" w14:textId="660A7CBD" w:rsidR="0088199B" w:rsidRPr="00953193" w:rsidRDefault="0088199B" w:rsidP="002C08DB">
      <w:pPr>
        <w:spacing w:before="120" w:after="120" w:line="240" w:lineRule="auto"/>
        <w:ind w:left="851"/>
        <w:rPr>
          <w:rFonts w:eastAsia="SimSun"/>
        </w:rPr>
      </w:pPr>
      <w:r w:rsidRPr="00953193">
        <w:rPr>
          <w:lang w:val="en-US"/>
        </w:rPr>
        <w:t xml:space="preserve">b) </w:t>
      </w:r>
      <w:r w:rsidRPr="00953193">
        <w:t>Hướng sóng tại Côn Đảo</w:t>
      </w:r>
    </w:p>
    <w:p w14:paraId="1C0C9C51" w14:textId="77777777" w:rsidR="0088199B" w:rsidRPr="00953193" w:rsidRDefault="0088199B" w:rsidP="002C08DB">
      <w:pPr>
        <w:pStyle w:val="Doanvan"/>
      </w:pPr>
      <w:r w:rsidRPr="00953193">
        <w:t>Qua số liệu hướng và độ cao sóng 3 năm gần nhất theo giờ thu thập tại trạm hải văn Côn Đảo cho thấy: hướng sóng chủ yếu là Đông bắc, Tây nam. Bên cạnh đó còn xuất hiện tại các hướng khác tuy yếu hơn: Đông, Đông nam, Nam và hướng Tây.</w:t>
      </w:r>
    </w:p>
    <w:p w14:paraId="2AD590EA" w14:textId="162144BC" w:rsidR="0088199B" w:rsidRPr="00953193" w:rsidRDefault="0088199B" w:rsidP="007050F3">
      <w:pPr>
        <w:spacing w:before="120" w:after="120" w:line="240" w:lineRule="auto"/>
        <w:ind w:firstLine="567"/>
        <w:jc w:val="center"/>
        <w:rPr>
          <w:lang w:val="x-none"/>
        </w:rPr>
      </w:pPr>
      <w:r w:rsidRPr="00953193">
        <w:rPr>
          <w:noProof/>
          <w:lang w:val="en-US"/>
        </w:rPr>
        <w:drawing>
          <wp:inline distT="0" distB="0" distL="0" distR="0" wp14:anchorId="6C3A7C7F" wp14:editId="38B53582">
            <wp:extent cx="4412043" cy="3419060"/>
            <wp:effectExtent l="0" t="0" r="7620" b="0"/>
            <wp:docPr id="3" name="Picture 3" descr="Hoa song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oa song (wor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14502" cy="3420966"/>
                    </a:xfrm>
                    <a:prstGeom prst="rect">
                      <a:avLst/>
                    </a:prstGeom>
                    <a:noFill/>
                    <a:ln>
                      <a:noFill/>
                    </a:ln>
                  </pic:spPr>
                </pic:pic>
              </a:graphicData>
            </a:graphic>
          </wp:inline>
        </w:drawing>
      </w:r>
    </w:p>
    <w:p w14:paraId="6DFBC6EF" w14:textId="3FDD0D09" w:rsidR="0088199B" w:rsidRPr="00953193" w:rsidRDefault="00402BE0" w:rsidP="002C08DB">
      <w:pPr>
        <w:pStyle w:val="Caption"/>
        <w:spacing w:before="120" w:after="120"/>
        <w:jc w:val="center"/>
        <w:rPr>
          <w:b/>
          <w:i w:val="0"/>
          <w:color w:val="auto"/>
          <w:sz w:val="22"/>
        </w:rPr>
      </w:pPr>
      <w:bookmarkStart w:id="419" w:name="_Toc90554567"/>
      <w:bookmarkStart w:id="420" w:name="_Toc96583485"/>
      <w:r w:rsidRPr="00953193">
        <w:rPr>
          <w:b/>
          <w:i w:val="0"/>
          <w:color w:val="auto"/>
          <w:sz w:val="22"/>
        </w:rPr>
        <w:t xml:space="preserve">Hình 2. </w:t>
      </w:r>
      <w:r w:rsidRPr="00953193">
        <w:rPr>
          <w:b/>
          <w:i w:val="0"/>
          <w:color w:val="auto"/>
          <w:sz w:val="22"/>
        </w:rPr>
        <w:fldChar w:fldCharType="begin"/>
      </w:r>
      <w:r w:rsidRPr="00953193">
        <w:rPr>
          <w:b/>
          <w:i w:val="0"/>
          <w:color w:val="auto"/>
          <w:sz w:val="22"/>
        </w:rPr>
        <w:instrText xml:space="preserve"> SEQ Hình_2. \* ARABIC </w:instrText>
      </w:r>
      <w:r w:rsidRPr="00953193">
        <w:rPr>
          <w:b/>
          <w:i w:val="0"/>
          <w:color w:val="auto"/>
          <w:sz w:val="22"/>
        </w:rPr>
        <w:fldChar w:fldCharType="separate"/>
      </w:r>
      <w:r w:rsidR="00051FF6">
        <w:rPr>
          <w:b/>
          <w:i w:val="0"/>
          <w:noProof/>
          <w:color w:val="auto"/>
          <w:sz w:val="22"/>
        </w:rPr>
        <w:t>4</w:t>
      </w:r>
      <w:r w:rsidRPr="00953193">
        <w:rPr>
          <w:b/>
          <w:i w:val="0"/>
          <w:color w:val="auto"/>
          <w:sz w:val="22"/>
        </w:rPr>
        <w:fldChar w:fldCharType="end"/>
      </w:r>
      <w:r w:rsidR="0088199B" w:rsidRPr="00953193">
        <w:rPr>
          <w:b/>
          <w:i w:val="0"/>
          <w:color w:val="auto"/>
          <w:sz w:val="22"/>
          <w:lang w:val="en-US"/>
        </w:rPr>
        <w:t xml:space="preserve">: </w:t>
      </w:r>
      <w:r w:rsidR="0088199B" w:rsidRPr="00953193">
        <w:rPr>
          <w:b/>
          <w:i w:val="0"/>
          <w:color w:val="auto"/>
          <w:sz w:val="22"/>
        </w:rPr>
        <w:t>Hoa sóng trong năm tại trạm hải văn Côn Đảo (Thời kỳ 2017 – 2019)</w:t>
      </w:r>
      <w:bookmarkEnd w:id="419"/>
      <w:bookmarkEnd w:id="420"/>
    </w:p>
    <w:p w14:paraId="5789831D" w14:textId="345C20E1" w:rsidR="00962ECE" w:rsidRPr="00953193" w:rsidRDefault="007416A5" w:rsidP="007050F3">
      <w:pPr>
        <w:pStyle w:val="Heading4"/>
      </w:pPr>
      <w:bookmarkStart w:id="421" w:name="_Toc96010302"/>
      <w:r w:rsidRPr="00953193">
        <w:t>2.1.1.4</w:t>
      </w:r>
      <w:r w:rsidRPr="00953193">
        <w:tab/>
      </w:r>
      <w:r w:rsidR="00962ECE" w:rsidRPr="00953193">
        <w:t>Điều kiện về thủy văn</w:t>
      </w:r>
      <w:bookmarkEnd w:id="421"/>
    </w:p>
    <w:p w14:paraId="5177D5D0" w14:textId="77777777" w:rsidR="00962ECE" w:rsidRPr="00953193" w:rsidRDefault="00962ECE" w:rsidP="002C08DB">
      <w:pPr>
        <w:pStyle w:val="Doanvan"/>
      </w:pPr>
      <w:r w:rsidRPr="00953193">
        <w:t xml:space="preserve">Khu vực Đồng bằng sông Cửu Long nói chung chịu ảnh hưởng lượng nước từ sông Mê Kông, sông Mê Kông có hướng chảy chủ đạo là Tây Bắc - Đông Nam và Bắc xuống Nam. Tại Phnôm pênh (Campuchia) sông phân thành hai nhánh, hai nhánh này khi chảy vào lãnh thổ Việt Nam có tên là sông Tiền, sông Hậu rồi đổ ra biển Đông qua 9 cửa (hiện nay chỉ còn 8 cửa, 1 cửa đã bị bồi lấp). Tại khu vực dự án, lượng nước trong sông ảnh hưởng chủ yếu đến từ sông Hậu, thông qua 2 cửa: Định An và Trần Đề. </w:t>
      </w:r>
    </w:p>
    <w:p w14:paraId="7D526413" w14:textId="77777777" w:rsidR="00962ECE" w:rsidRPr="00953193" w:rsidRDefault="00962ECE" w:rsidP="002C08DB">
      <w:pPr>
        <w:pStyle w:val="Doanvan"/>
      </w:pPr>
      <w:r w:rsidRPr="00953193">
        <w:t xml:space="preserve">Trên toàn hệ thống sông, chế độ thủy văn trong năm có 2 mùa: mùa lũ và mùa cạn. Mùa lũ bắt đầu từ tháng 7 - 11, lũ lớn nhất thường xuất hiện vào tháng 7 - </w:t>
      </w:r>
      <w:r w:rsidRPr="00953193">
        <w:lastRenderedPageBreak/>
        <w:t>10 (vùng hạ lưu là từ tháng 9 - 11). Trong mùa này, mực nước tại khu vực có xu hướng cao hơn mực nước biển trung bình nhiều năm. Mùa cạn từ tháng 12 - 6 năm sau, thời kỳ cạn kiệt nhất là tháng 3 – 6. Mùa này mực nước triều chiếm ưu thế, gây ra hiện tượng xâm nhập mặn vào sâu trong đất liền (khoảng 60 -70km theo sông Hậu).</w:t>
      </w:r>
    </w:p>
    <w:p w14:paraId="5CD63319" w14:textId="4D662763" w:rsidR="00962ECE" w:rsidRPr="00953193" w:rsidRDefault="007416A5" w:rsidP="007050F3">
      <w:pPr>
        <w:pStyle w:val="Heading4"/>
      </w:pPr>
      <w:bookmarkStart w:id="422" w:name="_Toc96010303"/>
      <w:bookmarkStart w:id="423" w:name="_Toc66195854"/>
      <w:r w:rsidRPr="00953193">
        <w:t>2.1.1.5</w:t>
      </w:r>
      <w:r w:rsidRPr="00953193">
        <w:tab/>
      </w:r>
      <w:r w:rsidR="00962ECE" w:rsidRPr="00953193">
        <w:t>Hiện tượng xói lở bờ biển và lũ quét</w:t>
      </w:r>
      <w:bookmarkEnd w:id="422"/>
      <w:bookmarkEnd w:id="423"/>
    </w:p>
    <w:p w14:paraId="20732C36" w14:textId="6301DE06" w:rsidR="00962ECE" w:rsidRPr="00953193" w:rsidRDefault="007416A5" w:rsidP="002C08DB">
      <w:pPr>
        <w:pStyle w:val="Heading5"/>
        <w:rPr>
          <w:rFonts w:eastAsia="Calibri"/>
        </w:rPr>
      </w:pPr>
      <w:r w:rsidRPr="00953193">
        <w:rPr>
          <w:rFonts w:eastAsia="Calibri"/>
        </w:rPr>
        <w:t xml:space="preserve">2.1.1.5.1 </w:t>
      </w:r>
      <w:r w:rsidR="00962ECE" w:rsidRPr="00953193">
        <w:rPr>
          <w:rFonts w:eastAsia="Calibri"/>
        </w:rPr>
        <w:t>Hiện tượng xói lở bờ biển</w:t>
      </w:r>
    </w:p>
    <w:p w14:paraId="0C3EBE00" w14:textId="77777777" w:rsidR="007416A5" w:rsidRPr="00953193" w:rsidRDefault="007416A5" w:rsidP="002C08DB">
      <w:pPr>
        <w:pStyle w:val="NOIDUNG"/>
        <w:rPr>
          <w:rFonts w:eastAsia="Calibri"/>
          <w:color w:val="auto"/>
          <w:szCs w:val="26"/>
          <w:lang w:val="fr-FR"/>
        </w:rPr>
      </w:pPr>
      <w:r w:rsidRPr="00953193">
        <w:rPr>
          <w:rFonts w:eastAsia="Calibri"/>
          <w:color w:val="auto"/>
          <w:szCs w:val="26"/>
          <w:lang w:val="fr-FR"/>
        </w:rPr>
        <w:t>Từ 1965-đến nay, biển đã lấn vào đất liền khoảng 250m. Nguyên nhân chủ yếu của hiện tượng xói lở:</w:t>
      </w:r>
    </w:p>
    <w:p w14:paraId="5E0BC949" w14:textId="77777777" w:rsidR="007416A5" w:rsidRPr="00953193" w:rsidRDefault="007416A5" w:rsidP="002C08DB">
      <w:pPr>
        <w:widowControl w:val="0"/>
        <w:numPr>
          <w:ilvl w:val="0"/>
          <w:numId w:val="77"/>
        </w:numPr>
        <w:tabs>
          <w:tab w:val="clear" w:pos="3969"/>
          <w:tab w:val="num" w:pos="283"/>
          <w:tab w:val="num" w:pos="1134"/>
        </w:tabs>
        <w:spacing w:before="120" w:after="120" w:line="240" w:lineRule="auto"/>
        <w:ind w:left="1135" w:hanging="284"/>
        <w:rPr>
          <w:szCs w:val="26"/>
        </w:rPr>
      </w:pPr>
      <w:r w:rsidRPr="00953193">
        <w:rPr>
          <w:szCs w:val="26"/>
        </w:rPr>
        <w:t>Yếu tố tự nhiên: tác động của gió, sóng, thủy triều, dòng chảy ven bờ, cấu tạo địa chất của vùng bờ, vị trí của đường bờ.</w:t>
      </w:r>
    </w:p>
    <w:p w14:paraId="0535D3B5" w14:textId="77777777" w:rsidR="007416A5" w:rsidRPr="00953193" w:rsidRDefault="007416A5" w:rsidP="002C08DB">
      <w:pPr>
        <w:widowControl w:val="0"/>
        <w:numPr>
          <w:ilvl w:val="0"/>
          <w:numId w:val="77"/>
        </w:numPr>
        <w:tabs>
          <w:tab w:val="clear" w:pos="3969"/>
          <w:tab w:val="num" w:pos="283"/>
          <w:tab w:val="num" w:pos="1134"/>
        </w:tabs>
        <w:spacing w:before="120" w:after="120" w:line="240" w:lineRule="auto"/>
        <w:ind w:left="1135" w:hanging="284"/>
        <w:rPr>
          <w:szCs w:val="26"/>
        </w:rPr>
      </w:pPr>
      <w:r w:rsidRPr="00953193">
        <w:rPr>
          <w:szCs w:val="26"/>
        </w:rPr>
        <w:t xml:space="preserve">Tác động của con người: </w:t>
      </w:r>
      <w:r w:rsidRPr="00953193">
        <w:rPr>
          <w:szCs w:val="26"/>
          <w:lang w:val="en-US"/>
        </w:rPr>
        <w:t>p</w:t>
      </w:r>
      <w:r w:rsidRPr="00953193">
        <w:rPr>
          <w:szCs w:val="26"/>
        </w:rPr>
        <w:t>há rừng.</w:t>
      </w:r>
    </w:p>
    <w:p w14:paraId="450A02D8" w14:textId="77777777" w:rsidR="00402BE0" w:rsidRPr="00953193" w:rsidRDefault="00402BE0" w:rsidP="002C08DB">
      <w:pPr>
        <w:pStyle w:val="NOIDUNG"/>
        <w:rPr>
          <w:rFonts w:eastAsia="Calibri"/>
          <w:color w:val="auto"/>
          <w:szCs w:val="26"/>
          <w:lang w:val="fr-FR"/>
        </w:rPr>
      </w:pPr>
      <w:r w:rsidRPr="00953193">
        <w:rPr>
          <w:color w:val="auto"/>
        </w:rPr>
        <w:t>Tham khảo báo cáo “Đánh giá tình hình hình sạt lở, hệ thống bảo vệ bảo vệ bờ biển ở đồng bằng sông Cửa Long và định hứng gỉai pháp bảo vệ” của các tác giả Lê Xuân Tú, Đỗ Văn Dương, Lương Tùng –Viện khoa học thủy lợi miền Nam đăng trên Tạp chí khoa học và công nghê Thủy lợi số 58 năm 2020 thì tốc độ xói lở tại khu vực Duyên Hải tỉnh Trà Vinh là 30m/năm.</w:t>
      </w:r>
      <w:r w:rsidRPr="00953193">
        <w:rPr>
          <w:rFonts w:eastAsia="Calibri"/>
          <w:color w:val="auto"/>
          <w:szCs w:val="26"/>
          <w:lang w:val="fr-FR"/>
        </w:rPr>
        <w:t xml:space="preserve"> </w:t>
      </w:r>
    </w:p>
    <w:p w14:paraId="42B62AC1" w14:textId="2C1BF78E" w:rsidR="00962ECE" w:rsidRPr="00953193" w:rsidRDefault="007416A5" w:rsidP="002C08DB">
      <w:pPr>
        <w:pStyle w:val="NOIDUNG"/>
        <w:rPr>
          <w:rFonts w:eastAsia="Calibri"/>
          <w:color w:val="auto"/>
          <w:szCs w:val="26"/>
          <w:lang w:val="fr-FR"/>
        </w:rPr>
      </w:pPr>
      <w:r w:rsidRPr="00953193">
        <w:rPr>
          <w:rFonts w:eastAsia="Calibri"/>
          <w:color w:val="auto"/>
          <w:szCs w:val="26"/>
          <w:lang w:val="fr-FR"/>
        </w:rPr>
        <w:t xml:space="preserve">Đoạn bờ biển tại khu vực công trình do có rừng đước ngập mặn phòng hộ che chắn nên mức độ xói lở đã </w:t>
      </w:r>
      <w:r w:rsidR="00402BE0" w:rsidRPr="00953193">
        <w:rPr>
          <w:rFonts w:eastAsia="Calibri"/>
          <w:color w:val="auto"/>
          <w:szCs w:val="26"/>
          <w:lang w:val="fr-FR"/>
        </w:rPr>
        <w:t>giảm</w:t>
      </w:r>
      <w:r w:rsidRPr="00953193">
        <w:rPr>
          <w:rFonts w:eastAsia="Calibri"/>
          <w:color w:val="auto"/>
          <w:szCs w:val="26"/>
          <w:lang w:val="fr-FR"/>
        </w:rPr>
        <w:t xml:space="preserve">. </w:t>
      </w:r>
    </w:p>
    <w:p w14:paraId="61931909" w14:textId="41A44814" w:rsidR="00962ECE" w:rsidRPr="00953193" w:rsidRDefault="007416A5" w:rsidP="002C08DB">
      <w:pPr>
        <w:pStyle w:val="Heading5"/>
        <w:rPr>
          <w:rFonts w:eastAsia="Calibri"/>
        </w:rPr>
      </w:pPr>
      <w:r w:rsidRPr="00953193">
        <w:rPr>
          <w:rFonts w:eastAsia="Calibri"/>
        </w:rPr>
        <w:t xml:space="preserve">2.1.1.5.2 </w:t>
      </w:r>
      <w:r w:rsidR="00962ECE" w:rsidRPr="00953193">
        <w:rPr>
          <w:rFonts w:eastAsia="Calibri"/>
        </w:rPr>
        <w:t>Hiện tượng lũ quét</w:t>
      </w:r>
    </w:p>
    <w:p w14:paraId="63344FD3" w14:textId="77777777" w:rsidR="00962ECE" w:rsidRPr="00953193" w:rsidRDefault="00962ECE" w:rsidP="002C08DB">
      <w:pPr>
        <w:pStyle w:val="NOIDUNG"/>
        <w:rPr>
          <w:rFonts w:eastAsia="Calibri"/>
          <w:color w:val="auto"/>
          <w:szCs w:val="26"/>
          <w:lang w:val="fr-FR"/>
        </w:rPr>
      </w:pPr>
      <w:r w:rsidRPr="00953193">
        <w:rPr>
          <w:rFonts w:eastAsia="Calibri"/>
          <w:color w:val="auto"/>
          <w:szCs w:val="26"/>
          <w:lang w:val="fr-FR"/>
        </w:rPr>
        <w:t>Dự án nằm trong khu vực đồng bằng ven biển, nơi có điều kiện địa hình ít thay đổi. Địa hình khu vực dự án tương đối bằng phẳng.</w:t>
      </w:r>
    </w:p>
    <w:p w14:paraId="68E73E85" w14:textId="77777777" w:rsidR="00962ECE" w:rsidRPr="00953193" w:rsidRDefault="00962ECE" w:rsidP="002C08DB">
      <w:pPr>
        <w:pStyle w:val="NOIDUNG"/>
        <w:rPr>
          <w:rFonts w:eastAsia="Calibri"/>
          <w:color w:val="auto"/>
          <w:szCs w:val="26"/>
          <w:lang w:val="fr-FR"/>
        </w:rPr>
      </w:pPr>
      <w:r w:rsidRPr="00953193">
        <w:rPr>
          <w:rFonts w:eastAsia="Calibri"/>
          <w:color w:val="auto"/>
          <w:szCs w:val="26"/>
          <w:lang w:val="fr-FR"/>
        </w:rPr>
        <w:t>Khu vực này chỉ có các kênh nhỏ thông ra biển nên không chịu ảnh hưởng bởi lũ, mực nước ngập là do ảnh hưởng bởi triều cường.</w:t>
      </w:r>
    </w:p>
    <w:p w14:paraId="701C9A7A" w14:textId="188597A0" w:rsidR="00402BE0" w:rsidRPr="00953193" w:rsidRDefault="00402BE0" w:rsidP="002C08DB">
      <w:pPr>
        <w:pStyle w:val="Heading5"/>
        <w:rPr>
          <w:rFonts w:eastAsia="Calibri"/>
        </w:rPr>
      </w:pPr>
      <w:r w:rsidRPr="00953193">
        <w:rPr>
          <w:rFonts w:eastAsia="Calibri"/>
        </w:rPr>
        <w:t>2.1.1.5.3 Kịch bản biến đổi khí hậu tại tỉnh Trà Vinh</w:t>
      </w:r>
    </w:p>
    <w:p w14:paraId="145F34D5" w14:textId="33480A17" w:rsidR="00402BE0" w:rsidRDefault="00402BE0" w:rsidP="002C08DB">
      <w:pPr>
        <w:pStyle w:val="NOIDUNG"/>
        <w:rPr>
          <w:rFonts w:eastAsia="Calibri"/>
          <w:color w:val="auto"/>
          <w:szCs w:val="26"/>
          <w:lang w:val="fr-FR"/>
        </w:rPr>
      </w:pPr>
      <w:r w:rsidRPr="00953193">
        <w:rPr>
          <w:rFonts w:eastAsia="Calibri"/>
          <w:color w:val="auto"/>
          <w:szCs w:val="26"/>
          <w:lang w:val="fr-FR"/>
        </w:rPr>
        <w:t>Theo “Kịch bản biến đổi khí hậu và nước biển dâng” được Bộ Tài Nguyên và Môi Trường cập nhật xây dựng năm 2016, thì nếu mực nước biển dâng 100 cm, khoảng 21,30% diện tích của tỉnh Trà Vinh có nguy cơ bị ngập. Các huyện bị ảnh hưởng nhiều nhất là Càng Long (46,02%), Tiểu Cần (56,30%).</w:t>
      </w:r>
    </w:p>
    <w:p w14:paraId="237A8242" w14:textId="1C75085A" w:rsidR="00402BE0" w:rsidRPr="00953193" w:rsidRDefault="00402BE0" w:rsidP="007050F3">
      <w:pPr>
        <w:pStyle w:val="Caption"/>
        <w:spacing w:before="120" w:after="120"/>
        <w:ind w:left="851"/>
        <w:jc w:val="center"/>
        <w:rPr>
          <w:rFonts w:eastAsia="Lucida Sans Unicode"/>
          <w:b/>
          <w:i w:val="0"/>
          <w:color w:val="auto"/>
          <w:sz w:val="22"/>
        </w:rPr>
      </w:pPr>
      <w:bookmarkStart w:id="424" w:name="_Toc90554428"/>
      <w:bookmarkStart w:id="425" w:name="_Toc103926413"/>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16</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Nguy cơ ngập đối với các địa phương trên địa bàn tỉnh Trà Vinh do nước biển dâng</w:t>
      </w:r>
      <w:bookmarkEnd w:id="424"/>
      <w:bookmarkEnd w:id="425"/>
    </w:p>
    <w:tbl>
      <w:tblPr>
        <w:tblW w:w="8250"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7"/>
        <w:gridCol w:w="1069"/>
        <w:gridCol w:w="958"/>
        <w:gridCol w:w="1093"/>
        <w:gridCol w:w="1135"/>
        <w:gridCol w:w="993"/>
        <w:gridCol w:w="1018"/>
        <w:gridCol w:w="997"/>
      </w:tblGrid>
      <w:tr w:rsidR="00953193" w:rsidRPr="00953193" w14:paraId="7DD88589" w14:textId="77777777" w:rsidTr="00402BE0">
        <w:trPr>
          <w:tblHeader/>
        </w:trPr>
        <w:tc>
          <w:tcPr>
            <w:tcW w:w="987" w:type="dxa"/>
            <w:vMerge w:val="restart"/>
            <w:tcBorders>
              <w:top w:val="single" w:sz="4" w:space="0" w:color="auto"/>
              <w:left w:val="single" w:sz="4" w:space="0" w:color="auto"/>
              <w:bottom w:val="single" w:sz="4" w:space="0" w:color="auto"/>
              <w:right w:val="single" w:sz="4" w:space="0" w:color="auto"/>
            </w:tcBorders>
            <w:hideMark/>
          </w:tcPr>
          <w:p w14:paraId="2DE3DE44" w14:textId="77777777" w:rsidR="00402BE0" w:rsidRPr="00953193" w:rsidRDefault="00402BE0" w:rsidP="002C08DB">
            <w:pPr>
              <w:widowControl w:val="0"/>
              <w:spacing w:before="120" w:after="120" w:line="240" w:lineRule="auto"/>
              <w:rPr>
                <w:rFonts w:eastAsia="Times New Roman"/>
                <w:b/>
                <w:sz w:val="22"/>
                <w:lang w:val="pt-BR" w:eastAsia="ar-SA"/>
              </w:rPr>
            </w:pPr>
            <w:r w:rsidRPr="00953193">
              <w:rPr>
                <w:rFonts w:eastAsia="Times New Roman"/>
                <w:b/>
                <w:sz w:val="22"/>
                <w:lang w:val="pt-BR" w:eastAsia="ar-SA"/>
              </w:rPr>
              <w:t>Huyện</w:t>
            </w:r>
          </w:p>
        </w:tc>
        <w:tc>
          <w:tcPr>
            <w:tcW w:w="1069" w:type="dxa"/>
            <w:vMerge w:val="restart"/>
            <w:tcBorders>
              <w:top w:val="single" w:sz="4" w:space="0" w:color="auto"/>
              <w:left w:val="single" w:sz="4" w:space="0" w:color="auto"/>
              <w:bottom w:val="single" w:sz="4" w:space="0" w:color="auto"/>
              <w:right w:val="single" w:sz="4" w:space="0" w:color="auto"/>
            </w:tcBorders>
            <w:hideMark/>
          </w:tcPr>
          <w:p w14:paraId="19D2AAB3"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Diện tích (ha)</w:t>
            </w:r>
          </w:p>
        </w:tc>
        <w:tc>
          <w:tcPr>
            <w:tcW w:w="6189" w:type="dxa"/>
            <w:gridSpan w:val="6"/>
            <w:tcBorders>
              <w:top w:val="single" w:sz="4" w:space="0" w:color="auto"/>
              <w:left w:val="single" w:sz="4" w:space="0" w:color="auto"/>
              <w:bottom w:val="single" w:sz="4" w:space="0" w:color="auto"/>
              <w:right w:val="single" w:sz="4" w:space="0" w:color="auto"/>
            </w:tcBorders>
            <w:hideMark/>
          </w:tcPr>
          <w:p w14:paraId="41EB6041"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Tỷ lệ ngập (% diện tích) ứng với các mực nước biển dâng</w:t>
            </w:r>
          </w:p>
        </w:tc>
      </w:tr>
      <w:tr w:rsidR="00953193" w:rsidRPr="00953193" w14:paraId="1B57CBD9" w14:textId="77777777" w:rsidTr="00402BE0">
        <w:trPr>
          <w:tblHeader/>
        </w:trPr>
        <w:tc>
          <w:tcPr>
            <w:tcW w:w="987" w:type="dxa"/>
            <w:vMerge/>
            <w:tcBorders>
              <w:top w:val="single" w:sz="4" w:space="0" w:color="auto"/>
              <w:left w:val="single" w:sz="4" w:space="0" w:color="auto"/>
              <w:bottom w:val="single" w:sz="4" w:space="0" w:color="auto"/>
              <w:right w:val="single" w:sz="4" w:space="0" w:color="auto"/>
            </w:tcBorders>
            <w:vAlign w:val="center"/>
            <w:hideMark/>
          </w:tcPr>
          <w:p w14:paraId="7687D67F" w14:textId="77777777" w:rsidR="00402BE0" w:rsidRPr="00953193" w:rsidRDefault="00402BE0" w:rsidP="002C08DB">
            <w:pPr>
              <w:spacing w:before="120" w:after="120" w:line="240" w:lineRule="auto"/>
              <w:jc w:val="left"/>
              <w:rPr>
                <w:rFonts w:eastAsia="Times New Roman"/>
                <w:b/>
                <w:sz w:val="22"/>
                <w:lang w:val="pt-BR" w:eastAsia="ar-SA"/>
              </w:rPr>
            </w:pPr>
          </w:p>
        </w:tc>
        <w:tc>
          <w:tcPr>
            <w:tcW w:w="1069" w:type="dxa"/>
            <w:vMerge/>
            <w:tcBorders>
              <w:top w:val="single" w:sz="4" w:space="0" w:color="auto"/>
              <w:left w:val="single" w:sz="4" w:space="0" w:color="auto"/>
              <w:bottom w:val="single" w:sz="4" w:space="0" w:color="auto"/>
              <w:right w:val="single" w:sz="4" w:space="0" w:color="auto"/>
            </w:tcBorders>
            <w:vAlign w:val="center"/>
            <w:hideMark/>
          </w:tcPr>
          <w:p w14:paraId="543CBE8C" w14:textId="77777777" w:rsidR="00402BE0" w:rsidRPr="00953193" w:rsidRDefault="00402BE0" w:rsidP="002C08DB">
            <w:pPr>
              <w:spacing w:before="120" w:after="120" w:line="240" w:lineRule="auto"/>
              <w:jc w:val="left"/>
              <w:rPr>
                <w:rFonts w:eastAsia="Times New Roman"/>
                <w:b/>
                <w:sz w:val="22"/>
                <w:lang w:val="pt-BR" w:eastAsia="ar-SA"/>
              </w:rPr>
            </w:pPr>
          </w:p>
        </w:tc>
        <w:tc>
          <w:tcPr>
            <w:tcW w:w="958" w:type="dxa"/>
            <w:tcBorders>
              <w:top w:val="single" w:sz="4" w:space="0" w:color="auto"/>
              <w:left w:val="single" w:sz="4" w:space="0" w:color="auto"/>
              <w:bottom w:val="single" w:sz="4" w:space="0" w:color="auto"/>
              <w:right w:val="single" w:sz="4" w:space="0" w:color="auto"/>
            </w:tcBorders>
            <w:hideMark/>
          </w:tcPr>
          <w:p w14:paraId="3966D6CE"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50 cm</w:t>
            </w:r>
          </w:p>
        </w:tc>
        <w:tc>
          <w:tcPr>
            <w:tcW w:w="1092" w:type="dxa"/>
            <w:tcBorders>
              <w:top w:val="single" w:sz="4" w:space="0" w:color="auto"/>
              <w:left w:val="single" w:sz="4" w:space="0" w:color="auto"/>
              <w:bottom w:val="single" w:sz="4" w:space="0" w:color="auto"/>
              <w:right w:val="single" w:sz="4" w:space="0" w:color="auto"/>
            </w:tcBorders>
            <w:hideMark/>
          </w:tcPr>
          <w:p w14:paraId="394B5D6D"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60 cm</w:t>
            </w:r>
          </w:p>
        </w:tc>
        <w:tc>
          <w:tcPr>
            <w:tcW w:w="1134" w:type="dxa"/>
            <w:tcBorders>
              <w:top w:val="single" w:sz="4" w:space="0" w:color="auto"/>
              <w:left w:val="single" w:sz="4" w:space="0" w:color="auto"/>
              <w:bottom w:val="single" w:sz="4" w:space="0" w:color="auto"/>
              <w:right w:val="single" w:sz="4" w:space="0" w:color="auto"/>
            </w:tcBorders>
            <w:hideMark/>
          </w:tcPr>
          <w:p w14:paraId="1B4BE81B"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70 cm</w:t>
            </w:r>
          </w:p>
        </w:tc>
        <w:tc>
          <w:tcPr>
            <w:tcW w:w="992" w:type="dxa"/>
            <w:tcBorders>
              <w:top w:val="single" w:sz="4" w:space="0" w:color="auto"/>
              <w:left w:val="single" w:sz="4" w:space="0" w:color="auto"/>
              <w:bottom w:val="single" w:sz="4" w:space="0" w:color="auto"/>
              <w:right w:val="single" w:sz="4" w:space="0" w:color="auto"/>
            </w:tcBorders>
            <w:hideMark/>
          </w:tcPr>
          <w:p w14:paraId="4A140E8D"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80 cm</w:t>
            </w:r>
          </w:p>
        </w:tc>
        <w:tc>
          <w:tcPr>
            <w:tcW w:w="1017" w:type="dxa"/>
            <w:tcBorders>
              <w:top w:val="single" w:sz="4" w:space="0" w:color="auto"/>
              <w:left w:val="single" w:sz="4" w:space="0" w:color="auto"/>
              <w:bottom w:val="single" w:sz="4" w:space="0" w:color="auto"/>
              <w:right w:val="single" w:sz="4" w:space="0" w:color="auto"/>
            </w:tcBorders>
            <w:hideMark/>
          </w:tcPr>
          <w:p w14:paraId="7E7F20A5"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90 cm</w:t>
            </w:r>
          </w:p>
        </w:tc>
        <w:tc>
          <w:tcPr>
            <w:tcW w:w="996" w:type="dxa"/>
            <w:tcBorders>
              <w:top w:val="single" w:sz="4" w:space="0" w:color="auto"/>
              <w:left w:val="single" w:sz="4" w:space="0" w:color="auto"/>
              <w:bottom w:val="single" w:sz="4" w:space="0" w:color="auto"/>
              <w:right w:val="single" w:sz="4" w:space="0" w:color="auto"/>
            </w:tcBorders>
            <w:hideMark/>
          </w:tcPr>
          <w:p w14:paraId="6E144995"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100 cm</w:t>
            </w:r>
          </w:p>
        </w:tc>
      </w:tr>
      <w:tr w:rsidR="00953193" w:rsidRPr="00953193" w14:paraId="1EAC4E50" w14:textId="77777777" w:rsidTr="00402BE0">
        <w:tc>
          <w:tcPr>
            <w:tcW w:w="987" w:type="dxa"/>
            <w:tcBorders>
              <w:top w:val="single" w:sz="4" w:space="0" w:color="auto"/>
              <w:left w:val="single" w:sz="4" w:space="0" w:color="auto"/>
              <w:bottom w:val="single" w:sz="4" w:space="0" w:color="auto"/>
              <w:right w:val="single" w:sz="4" w:space="0" w:color="auto"/>
            </w:tcBorders>
            <w:hideMark/>
          </w:tcPr>
          <w:p w14:paraId="1233FAE8" w14:textId="77777777" w:rsidR="00402BE0" w:rsidRPr="00953193" w:rsidRDefault="00402BE0" w:rsidP="002C08DB">
            <w:pPr>
              <w:widowControl w:val="0"/>
              <w:spacing w:before="120" w:after="120" w:line="240" w:lineRule="auto"/>
              <w:rPr>
                <w:rFonts w:eastAsia="Times New Roman"/>
                <w:sz w:val="22"/>
                <w:lang w:val="pt-BR" w:eastAsia="ar-SA"/>
              </w:rPr>
            </w:pPr>
            <w:r w:rsidRPr="00953193">
              <w:rPr>
                <w:rFonts w:eastAsia="Times New Roman"/>
                <w:sz w:val="22"/>
                <w:lang w:val="pt-BR" w:eastAsia="ar-SA"/>
              </w:rPr>
              <w:t>Châu Thành</w:t>
            </w:r>
          </w:p>
        </w:tc>
        <w:tc>
          <w:tcPr>
            <w:tcW w:w="1069" w:type="dxa"/>
            <w:tcBorders>
              <w:top w:val="single" w:sz="4" w:space="0" w:color="auto"/>
              <w:left w:val="single" w:sz="4" w:space="0" w:color="auto"/>
              <w:bottom w:val="single" w:sz="4" w:space="0" w:color="auto"/>
              <w:right w:val="single" w:sz="4" w:space="0" w:color="auto"/>
            </w:tcBorders>
            <w:vAlign w:val="center"/>
            <w:hideMark/>
          </w:tcPr>
          <w:p w14:paraId="6F2D5D29"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34.552</w:t>
            </w:r>
          </w:p>
        </w:tc>
        <w:tc>
          <w:tcPr>
            <w:tcW w:w="958" w:type="dxa"/>
            <w:tcBorders>
              <w:top w:val="single" w:sz="4" w:space="0" w:color="auto"/>
              <w:left w:val="single" w:sz="4" w:space="0" w:color="auto"/>
              <w:bottom w:val="single" w:sz="4" w:space="0" w:color="auto"/>
              <w:right w:val="single" w:sz="4" w:space="0" w:color="auto"/>
            </w:tcBorders>
            <w:vAlign w:val="center"/>
            <w:hideMark/>
          </w:tcPr>
          <w:p w14:paraId="3A5BE7A7"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0,76</w:t>
            </w:r>
          </w:p>
        </w:tc>
        <w:tc>
          <w:tcPr>
            <w:tcW w:w="1092" w:type="dxa"/>
            <w:tcBorders>
              <w:top w:val="single" w:sz="4" w:space="0" w:color="auto"/>
              <w:left w:val="single" w:sz="4" w:space="0" w:color="auto"/>
              <w:bottom w:val="single" w:sz="4" w:space="0" w:color="auto"/>
              <w:right w:val="single" w:sz="4" w:space="0" w:color="auto"/>
            </w:tcBorders>
            <w:vAlign w:val="center"/>
            <w:hideMark/>
          </w:tcPr>
          <w:p w14:paraId="72D2D1F3"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0,89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CCD40C7"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1,18</w:t>
            </w:r>
          </w:p>
        </w:tc>
        <w:tc>
          <w:tcPr>
            <w:tcW w:w="992" w:type="dxa"/>
            <w:tcBorders>
              <w:top w:val="single" w:sz="4" w:space="0" w:color="auto"/>
              <w:left w:val="single" w:sz="4" w:space="0" w:color="auto"/>
              <w:bottom w:val="single" w:sz="4" w:space="0" w:color="auto"/>
              <w:right w:val="single" w:sz="4" w:space="0" w:color="auto"/>
            </w:tcBorders>
            <w:vAlign w:val="center"/>
            <w:hideMark/>
          </w:tcPr>
          <w:p w14:paraId="093AE28B"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1,71</w:t>
            </w:r>
          </w:p>
        </w:tc>
        <w:tc>
          <w:tcPr>
            <w:tcW w:w="1017" w:type="dxa"/>
            <w:tcBorders>
              <w:top w:val="single" w:sz="4" w:space="0" w:color="auto"/>
              <w:left w:val="single" w:sz="4" w:space="0" w:color="auto"/>
              <w:bottom w:val="single" w:sz="4" w:space="0" w:color="auto"/>
              <w:right w:val="single" w:sz="4" w:space="0" w:color="auto"/>
            </w:tcBorders>
            <w:vAlign w:val="center"/>
            <w:hideMark/>
          </w:tcPr>
          <w:p w14:paraId="3311B694"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3,65</w:t>
            </w:r>
          </w:p>
        </w:tc>
        <w:tc>
          <w:tcPr>
            <w:tcW w:w="996" w:type="dxa"/>
            <w:tcBorders>
              <w:top w:val="single" w:sz="4" w:space="0" w:color="auto"/>
              <w:left w:val="single" w:sz="4" w:space="0" w:color="auto"/>
              <w:bottom w:val="single" w:sz="4" w:space="0" w:color="auto"/>
              <w:right w:val="single" w:sz="4" w:space="0" w:color="auto"/>
            </w:tcBorders>
            <w:vAlign w:val="center"/>
            <w:hideMark/>
          </w:tcPr>
          <w:p w14:paraId="49961B90"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20,23</w:t>
            </w:r>
          </w:p>
        </w:tc>
      </w:tr>
      <w:tr w:rsidR="00953193" w:rsidRPr="00953193" w14:paraId="099F1586" w14:textId="77777777" w:rsidTr="00402BE0">
        <w:tc>
          <w:tcPr>
            <w:tcW w:w="987" w:type="dxa"/>
            <w:tcBorders>
              <w:top w:val="single" w:sz="4" w:space="0" w:color="auto"/>
              <w:left w:val="single" w:sz="4" w:space="0" w:color="auto"/>
              <w:bottom w:val="single" w:sz="4" w:space="0" w:color="auto"/>
              <w:right w:val="single" w:sz="4" w:space="0" w:color="auto"/>
            </w:tcBorders>
            <w:hideMark/>
          </w:tcPr>
          <w:p w14:paraId="53451539" w14:textId="77777777" w:rsidR="00402BE0" w:rsidRPr="00953193" w:rsidRDefault="00402BE0" w:rsidP="002C08DB">
            <w:pPr>
              <w:widowControl w:val="0"/>
              <w:spacing w:before="120" w:after="120" w:line="240" w:lineRule="auto"/>
              <w:rPr>
                <w:rFonts w:eastAsia="Times New Roman"/>
                <w:sz w:val="22"/>
                <w:lang w:val="pt-BR" w:eastAsia="ar-SA"/>
              </w:rPr>
            </w:pPr>
            <w:r w:rsidRPr="00953193">
              <w:rPr>
                <w:rFonts w:eastAsia="Times New Roman"/>
                <w:sz w:val="22"/>
                <w:lang w:val="pt-BR" w:eastAsia="ar-SA"/>
              </w:rPr>
              <w:t>Càng Long</w:t>
            </w:r>
          </w:p>
        </w:tc>
        <w:tc>
          <w:tcPr>
            <w:tcW w:w="1069" w:type="dxa"/>
            <w:tcBorders>
              <w:top w:val="single" w:sz="4" w:space="0" w:color="auto"/>
              <w:left w:val="single" w:sz="4" w:space="0" w:color="auto"/>
              <w:bottom w:val="single" w:sz="4" w:space="0" w:color="auto"/>
              <w:right w:val="single" w:sz="4" w:space="0" w:color="auto"/>
            </w:tcBorders>
            <w:vAlign w:val="center"/>
            <w:hideMark/>
          </w:tcPr>
          <w:p w14:paraId="1C4C1476"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29.438</w:t>
            </w:r>
          </w:p>
        </w:tc>
        <w:tc>
          <w:tcPr>
            <w:tcW w:w="958" w:type="dxa"/>
            <w:tcBorders>
              <w:top w:val="single" w:sz="4" w:space="0" w:color="auto"/>
              <w:left w:val="single" w:sz="4" w:space="0" w:color="auto"/>
              <w:bottom w:val="single" w:sz="4" w:space="0" w:color="auto"/>
              <w:right w:val="single" w:sz="4" w:space="0" w:color="auto"/>
            </w:tcBorders>
            <w:vAlign w:val="center"/>
            <w:hideMark/>
          </w:tcPr>
          <w:p w14:paraId="2DB9A3CC"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1,60</w:t>
            </w:r>
          </w:p>
        </w:tc>
        <w:tc>
          <w:tcPr>
            <w:tcW w:w="1092" w:type="dxa"/>
            <w:tcBorders>
              <w:top w:val="single" w:sz="4" w:space="0" w:color="auto"/>
              <w:left w:val="single" w:sz="4" w:space="0" w:color="auto"/>
              <w:bottom w:val="single" w:sz="4" w:space="0" w:color="auto"/>
              <w:right w:val="single" w:sz="4" w:space="0" w:color="auto"/>
            </w:tcBorders>
            <w:vAlign w:val="center"/>
            <w:hideMark/>
          </w:tcPr>
          <w:p w14:paraId="45CD940A"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1,79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AB50FAF"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2,19</w:t>
            </w:r>
          </w:p>
        </w:tc>
        <w:tc>
          <w:tcPr>
            <w:tcW w:w="992" w:type="dxa"/>
            <w:tcBorders>
              <w:top w:val="single" w:sz="4" w:space="0" w:color="auto"/>
              <w:left w:val="single" w:sz="4" w:space="0" w:color="auto"/>
              <w:bottom w:val="single" w:sz="4" w:space="0" w:color="auto"/>
              <w:right w:val="single" w:sz="4" w:space="0" w:color="auto"/>
            </w:tcBorders>
            <w:vAlign w:val="center"/>
            <w:hideMark/>
          </w:tcPr>
          <w:p w14:paraId="0F27946E"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2,96</w:t>
            </w:r>
          </w:p>
        </w:tc>
        <w:tc>
          <w:tcPr>
            <w:tcW w:w="1017" w:type="dxa"/>
            <w:tcBorders>
              <w:top w:val="single" w:sz="4" w:space="0" w:color="auto"/>
              <w:left w:val="single" w:sz="4" w:space="0" w:color="auto"/>
              <w:bottom w:val="single" w:sz="4" w:space="0" w:color="auto"/>
              <w:right w:val="single" w:sz="4" w:space="0" w:color="auto"/>
            </w:tcBorders>
            <w:vAlign w:val="center"/>
            <w:hideMark/>
          </w:tcPr>
          <w:p w14:paraId="7C75EA24"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6,46</w:t>
            </w:r>
          </w:p>
        </w:tc>
        <w:tc>
          <w:tcPr>
            <w:tcW w:w="996" w:type="dxa"/>
            <w:tcBorders>
              <w:top w:val="single" w:sz="4" w:space="0" w:color="auto"/>
              <w:left w:val="single" w:sz="4" w:space="0" w:color="auto"/>
              <w:bottom w:val="single" w:sz="4" w:space="0" w:color="auto"/>
              <w:right w:val="single" w:sz="4" w:space="0" w:color="auto"/>
            </w:tcBorders>
            <w:vAlign w:val="center"/>
            <w:hideMark/>
          </w:tcPr>
          <w:p w14:paraId="52A47165"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46,02</w:t>
            </w:r>
          </w:p>
        </w:tc>
      </w:tr>
      <w:tr w:rsidR="00953193" w:rsidRPr="00953193" w14:paraId="0EA68827" w14:textId="77777777" w:rsidTr="00402BE0">
        <w:tc>
          <w:tcPr>
            <w:tcW w:w="987" w:type="dxa"/>
            <w:tcBorders>
              <w:top w:val="single" w:sz="4" w:space="0" w:color="auto"/>
              <w:left w:val="single" w:sz="4" w:space="0" w:color="auto"/>
              <w:bottom w:val="single" w:sz="4" w:space="0" w:color="auto"/>
              <w:right w:val="single" w:sz="4" w:space="0" w:color="auto"/>
            </w:tcBorders>
            <w:hideMark/>
          </w:tcPr>
          <w:p w14:paraId="37096363" w14:textId="77777777" w:rsidR="00402BE0" w:rsidRPr="00953193" w:rsidRDefault="00402BE0" w:rsidP="002C08DB">
            <w:pPr>
              <w:widowControl w:val="0"/>
              <w:spacing w:before="120" w:after="120" w:line="240" w:lineRule="auto"/>
              <w:rPr>
                <w:rFonts w:eastAsia="Times New Roman"/>
                <w:sz w:val="22"/>
                <w:lang w:val="pt-BR" w:eastAsia="ar-SA"/>
              </w:rPr>
            </w:pPr>
            <w:r w:rsidRPr="00953193">
              <w:rPr>
                <w:rFonts w:eastAsia="Times New Roman"/>
                <w:sz w:val="22"/>
                <w:lang w:val="pt-BR" w:eastAsia="ar-SA"/>
              </w:rPr>
              <w:t>Cầu Kè</w:t>
            </w:r>
          </w:p>
        </w:tc>
        <w:tc>
          <w:tcPr>
            <w:tcW w:w="1069" w:type="dxa"/>
            <w:tcBorders>
              <w:top w:val="single" w:sz="4" w:space="0" w:color="auto"/>
              <w:left w:val="single" w:sz="4" w:space="0" w:color="auto"/>
              <w:bottom w:val="single" w:sz="4" w:space="0" w:color="auto"/>
              <w:right w:val="single" w:sz="4" w:space="0" w:color="auto"/>
            </w:tcBorders>
            <w:vAlign w:val="center"/>
            <w:hideMark/>
          </w:tcPr>
          <w:p w14:paraId="7E369F28"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24.635</w:t>
            </w:r>
          </w:p>
        </w:tc>
        <w:tc>
          <w:tcPr>
            <w:tcW w:w="958" w:type="dxa"/>
            <w:tcBorders>
              <w:top w:val="single" w:sz="4" w:space="0" w:color="auto"/>
              <w:left w:val="single" w:sz="4" w:space="0" w:color="auto"/>
              <w:bottom w:val="single" w:sz="4" w:space="0" w:color="auto"/>
              <w:right w:val="single" w:sz="4" w:space="0" w:color="auto"/>
            </w:tcBorders>
            <w:vAlign w:val="center"/>
            <w:hideMark/>
          </w:tcPr>
          <w:p w14:paraId="1084CBB4"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0,02</w:t>
            </w:r>
          </w:p>
        </w:tc>
        <w:tc>
          <w:tcPr>
            <w:tcW w:w="1092" w:type="dxa"/>
            <w:tcBorders>
              <w:top w:val="single" w:sz="4" w:space="0" w:color="auto"/>
              <w:left w:val="single" w:sz="4" w:space="0" w:color="auto"/>
              <w:bottom w:val="single" w:sz="4" w:space="0" w:color="auto"/>
              <w:right w:val="single" w:sz="4" w:space="0" w:color="auto"/>
            </w:tcBorders>
            <w:vAlign w:val="center"/>
            <w:hideMark/>
          </w:tcPr>
          <w:p w14:paraId="518769C5"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0,05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2F178F1"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0,20</w:t>
            </w:r>
          </w:p>
        </w:tc>
        <w:tc>
          <w:tcPr>
            <w:tcW w:w="992" w:type="dxa"/>
            <w:tcBorders>
              <w:top w:val="single" w:sz="4" w:space="0" w:color="auto"/>
              <w:left w:val="single" w:sz="4" w:space="0" w:color="auto"/>
              <w:bottom w:val="single" w:sz="4" w:space="0" w:color="auto"/>
              <w:right w:val="single" w:sz="4" w:space="0" w:color="auto"/>
            </w:tcBorders>
            <w:vAlign w:val="center"/>
            <w:hideMark/>
          </w:tcPr>
          <w:p w14:paraId="14B98F3E"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1,45</w:t>
            </w:r>
          </w:p>
        </w:tc>
        <w:tc>
          <w:tcPr>
            <w:tcW w:w="1017" w:type="dxa"/>
            <w:tcBorders>
              <w:top w:val="single" w:sz="4" w:space="0" w:color="auto"/>
              <w:left w:val="single" w:sz="4" w:space="0" w:color="auto"/>
              <w:bottom w:val="single" w:sz="4" w:space="0" w:color="auto"/>
              <w:right w:val="single" w:sz="4" w:space="0" w:color="auto"/>
            </w:tcBorders>
            <w:vAlign w:val="center"/>
            <w:hideMark/>
          </w:tcPr>
          <w:p w14:paraId="2DB90143"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4,43</w:t>
            </w:r>
          </w:p>
        </w:tc>
        <w:tc>
          <w:tcPr>
            <w:tcW w:w="996" w:type="dxa"/>
            <w:tcBorders>
              <w:top w:val="single" w:sz="4" w:space="0" w:color="auto"/>
              <w:left w:val="single" w:sz="4" w:space="0" w:color="auto"/>
              <w:bottom w:val="single" w:sz="4" w:space="0" w:color="auto"/>
              <w:right w:val="single" w:sz="4" w:space="0" w:color="auto"/>
            </w:tcBorders>
            <w:vAlign w:val="center"/>
            <w:hideMark/>
          </w:tcPr>
          <w:p w14:paraId="2D72229C"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14,05</w:t>
            </w:r>
          </w:p>
        </w:tc>
      </w:tr>
      <w:tr w:rsidR="00953193" w:rsidRPr="00953193" w14:paraId="13252667" w14:textId="77777777" w:rsidTr="00402BE0">
        <w:tc>
          <w:tcPr>
            <w:tcW w:w="987" w:type="dxa"/>
            <w:tcBorders>
              <w:top w:val="single" w:sz="4" w:space="0" w:color="auto"/>
              <w:left w:val="single" w:sz="4" w:space="0" w:color="auto"/>
              <w:bottom w:val="single" w:sz="4" w:space="0" w:color="auto"/>
              <w:right w:val="single" w:sz="4" w:space="0" w:color="auto"/>
            </w:tcBorders>
            <w:hideMark/>
          </w:tcPr>
          <w:p w14:paraId="25C1EC9A" w14:textId="77777777" w:rsidR="00402BE0" w:rsidRPr="00953193" w:rsidRDefault="00402BE0" w:rsidP="002C08DB">
            <w:pPr>
              <w:widowControl w:val="0"/>
              <w:spacing w:before="120" w:after="120" w:line="240" w:lineRule="auto"/>
              <w:rPr>
                <w:rFonts w:eastAsia="Times New Roman"/>
                <w:sz w:val="22"/>
                <w:lang w:val="pt-BR" w:eastAsia="ar-SA"/>
              </w:rPr>
            </w:pPr>
            <w:r w:rsidRPr="00953193">
              <w:rPr>
                <w:rFonts w:eastAsia="Times New Roman"/>
                <w:sz w:val="22"/>
                <w:lang w:val="pt-BR" w:eastAsia="ar-SA"/>
              </w:rPr>
              <w:lastRenderedPageBreak/>
              <w:t>Cầu Ngang</w:t>
            </w:r>
          </w:p>
        </w:tc>
        <w:tc>
          <w:tcPr>
            <w:tcW w:w="1069" w:type="dxa"/>
            <w:tcBorders>
              <w:top w:val="single" w:sz="4" w:space="0" w:color="auto"/>
              <w:left w:val="single" w:sz="4" w:space="0" w:color="auto"/>
              <w:bottom w:val="single" w:sz="4" w:space="0" w:color="auto"/>
              <w:right w:val="single" w:sz="4" w:space="0" w:color="auto"/>
            </w:tcBorders>
            <w:vAlign w:val="center"/>
            <w:hideMark/>
          </w:tcPr>
          <w:p w14:paraId="1B9E9EC6"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32.494</w:t>
            </w:r>
          </w:p>
        </w:tc>
        <w:tc>
          <w:tcPr>
            <w:tcW w:w="958" w:type="dxa"/>
            <w:tcBorders>
              <w:top w:val="single" w:sz="4" w:space="0" w:color="auto"/>
              <w:left w:val="single" w:sz="4" w:space="0" w:color="auto"/>
              <w:bottom w:val="single" w:sz="4" w:space="0" w:color="auto"/>
              <w:right w:val="single" w:sz="4" w:space="0" w:color="auto"/>
            </w:tcBorders>
            <w:vAlign w:val="center"/>
            <w:hideMark/>
          </w:tcPr>
          <w:p w14:paraId="2F3DC8B4"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0,72</w:t>
            </w:r>
          </w:p>
        </w:tc>
        <w:tc>
          <w:tcPr>
            <w:tcW w:w="1092" w:type="dxa"/>
            <w:tcBorders>
              <w:top w:val="single" w:sz="4" w:space="0" w:color="auto"/>
              <w:left w:val="single" w:sz="4" w:space="0" w:color="auto"/>
              <w:bottom w:val="single" w:sz="4" w:space="0" w:color="auto"/>
              <w:right w:val="single" w:sz="4" w:space="0" w:color="auto"/>
            </w:tcBorders>
            <w:vAlign w:val="center"/>
            <w:hideMark/>
          </w:tcPr>
          <w:p w14:paraId="704972C3"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0,97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CC486B8"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1,61</w:t>
            </w:r>
          </w:p>
        </w:tc>
        <w:tc>
          <w:tcPr>
            <w:tcW w:w="992" w:type="dxa"/>
            <w:tcBorders>
              <w:top w:val="single" w:sz="4" w:space="0" w:color="auto"/>
              <w:left w:val="single" w:sz="4" w:space="0" w:color="auto"/>
              <w:bottom w:val="single" w:sz="4" w:space="0" w:color="auto"/>
              <w:right w:val="single" w:sz="4" w:space="0" w:color="auto"/>
            </w:tcBorders>
            <w:vAlign w:val="center"/>
            <w:hideMark/>
          </w:tcPr>
          <w:p w14:paraId="2A711FA1"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4,20</w:t>
            </w:r>
          </w:p>
        </w:tc>
        <w:tc>
          <w:tcPr>
            <w:tcW w:w="1017" w:type="dxa"/>
            <w:tcBorders>
              <w:top w:val="single" w:sz="4" w:space="0" w:color="auto"/>
              <w:left w:val="single" w:sz="4" w:space="0" w:color="auto"/>
              <w:bottom w:val="single" w:sz="4" w:space="0" w:color="auto"/>
              <w:right w:val="single" w:sz="4" w:space="0" w:color="auto"/>
            </w:tcBorders>
            <w:vAlign w:val="center"/>
            <w:hideMark/>
          </w:tcPr>
          <w:p w14:paraId="50D734B6"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7,94</w:t>
            </w:r>
          </w:p>
        </w:tc>
        <w:tc>
          <w:tcPr>
            <w:tcW w:w="996" w:type="dxa"/>
            <w:tcBorders>
              <w:top w:val="single" w:sz="4" w:space="0" w:color="auto"/>
              <w:left w:val="single" w:sz="4" w:space="0" w:color="auto"/>
              <w:bottom w:val="single" w:sz="4" w:space="0" w:color="auto"/>
              <w:right w:val="single" w:sz="4" w:space="0" w:color="auto"/>
            </w:tcBorders>
            <w:vAlign w:val="center"/>
            <w:hideMark/>
          </w:tcPr>
          <w:p w14:paraId="6B0E000F"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18,90</w:t>
            </w:r>
          </w:p>
        </w:tc>
      </w:tr>
      <w:tr w:rsidR="00953193" w:rsidRPr="00953193" w14:paraId="12543341" w14:textId="77777777" w:rsidTr="00402BE0">
        <w:tc>
          <w:tcPr>
            <w:tcW w:w="987" w:type="dxa"/>
            <w:tcBorders>
              <w:top w:val="single" w:sz="4" w:space="0" w:color="auto"/>
              <w:left w:val="single" w:sz="4" w:space="0" w:color="auto"/>
              <w:bottom w:val="single" w:sz="4" w:space="0" w:color="auto"/>
              <w:right w:val="single" w:sz="4" w:space="0" w:color="auto"/>
            </w:tcBorders>
            <w:hideMark/>
          </w:tcPr>
          <w:p w14:paraId="133F0713" w14:textId="77777777" w:rsidR="00402BE0" w:rsidRPr="00953193" w:rsidRDefault="00402BE0" w:rsidP="002C08DB">
            <w:pPr>
              <w:widowControl w:val="0"/>
              <w:spacing w:before="120" w:after="120" w:line="240" w:lineRule="auto"/>
              <w:rPr>
                <w:rFonts w:eastAsia="Times New Roman"/>
                <w:sz w:val="22"/>
                <w:lang w:val="pt-BR" w:eastAsia="ar-SA"/>
              </w:rPr>
            </w:pPr>
            <w:r w:rsidRPr="00953193">
              <w:rPr>
                <w:rFonts w:eastAsia="Times New Roman"/>
                <w:sz w:val="22"/>
                <w:lang w:val="pt-BR" w:eastAsia="ar-SA"/>
              </w:rPr>
              <w:t>Tx. Duyên Hải</w:t>
            </w:r>
          </w:p>
        </w:tc>
        <w:tc>
          <w:tcPr>
            <w:tcW w:w="1069" w:type="dxa"/>
            <w:tcBorders>
              <w:top w:val="single" w:sz="4" w:space="0" w:color="auto"/>
              <w:left w:val="single" w:sz="4" w:space="0" w:color="auto"/>
              <w:bottom w:val="single" w:sz="4" w:space="0" w:color="auto"/>
              <w:right w:val="single" w:sz="4" w:space="0" w:color="auto"/>
            </w:tcBorders>
            <w:vAlign w:val="center"/>
            <w:hideMark/>
          </w:tcPr>
          <w:p w14:paraId="73FF2C94"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51.268</w:t>
            </w:r>
          </w:p>
        </w:tc>
        <w:tc>
          <w:tcPr>
            <w:tcW w:w="958" w:type="dxa"/>
            <w:tcBorders>
              <w:top w:val="single" w:sz="4" w:space="0" w:color="auto"/>
              <w:left w:val="single" w:sz="4" w:space="0" w:color="auto"/>
              <w:bottom w:val="single" w:sz="4" w:space="0" w:color="auto"/>
              <w:right w:val="single" w:sz="4" w:space="0" w:color="auto"/>
            </w:tcBorders>
            <w:vAlign w:val="center"/>
            <w:hideMark/>
          </w:tcPr>
          <w:p w14:paraId="1F5E3150"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1,28</w:t>
            </w:r>
          </w:p>
        </w:tc>
        <w:tc>
          <w:tcPr>
            <w:tcW w:w="1092" w:type="dxa"/>
            <w:tcBorders>
              <w:top w:val="single" w:sz="4" w:space="0" w:color="auto"/>
              <w:left w:val="single" w:sz="4" w:space="0" w:color="auto"/>
              <w:bottom w:val="single" w:sz="4" w:space="0" w:color="auto"/>
              <w:right w:val="single" w:sz="4" w:space="0" w:color="auto"/>
            </w:tcBorders>
            <w:vAlign w:val="center"/>
            <w:hideMark/>
          </w:tcPr>
          <w:p w14:paraId="7B96942A"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1,84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ABF01BF"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2,25</w:t>
            </w:r>
          </w:p>
        </w:tc>
        <w:tc>
          <w:tcPr>
            <w:tcW w:w="992" w:type="dxa"/>
            <w:tcBorders>
              <w:top w:val="single" w:sz="4" w:space="0" w:color="auto"/>
              <w:left w:val="single" w:sz="4" w:space="0" w:color="auto"/>
              <w:bottom w:val="single" w:sz="4" w:space="0" w:color="auto"/>
              <w:right w:val="single" w:sz="4" w:space="0" w:color="auto"/>
            </w:tcBorders>
            <w:vAlign w:val="center"/>
            <w:hideMark/>
          </w:tcPr>
          <w:p w14:paraId="6CB2EB34"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2,51</w:t>
            </w:r>
          </w:p>
        </w:tc>
        <w:tc>
          <w:tcPr>
            <w:tcW w:w="1017" w:type="dxa"/>
            <w:tcBorders>
              <w:top w:val="single" w:sz="4" w:space="0" w:color="auto"/>
              <w:left w:val="single" w:sz="4" w:space="0" w:color="auto"/>
              <w:bottom w:val="single" w:sz="4" w:space="0" w:color="auto"/>
              <w:right w:val="single" w:sz="4" w:space="0" w:color="auto"/>
            </w:tcBorders>
            <w:vAlign w:val="center"/>
            <w:hideMark/>
          </w:tcPr>
          <w:p w14:paraId="26F61C88"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2,60</w:t>
            </w:r>
          </w:p>
        </w:tc>
        <w:tc>
          <w:tcPr>
            <w:tcW w:w="996" w:type="dxa"/>
            <w:tcBorders>
              <w:top w:val="single" w:sz="4" w:space="0" w:color="auto"/>
              <w:left w:val="single" w:sz="4" w:space="0" w:color="auto"/>
              <w:bottom w:val="single" w:sz="4" w:space="0" w:color="auto"/>
              <w:right w:val="single" w:sz="4" w:space="0" w:color="auto"/>
            </w:tcBorders>
            <w:vAlign w:val="center"/>
            <w:hideMark/>
          </w:tcPr>
          <w:p w14:paraId="4AB163F3"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3,41</w:t>
            </w:r>
          </w:p>
        </w:tc>
      </w:tr>
      <w:tr w:rsidR="00953193" w:rsidRPr="00953193" w14:paraId="7DFC248D" w14:textId="77777777" w:rsidTr="00402BE0">
        <w:tc>
          <w:tcPr>
            <w:tcW w:w="987" w:type="dxa"/>
            <w:tcBorders>
              <w:top w:val="single" w:sz="4" w:space="0" w:color="auto"/>
              <w:left w:val="single" w:sz="4" w:space="0" w:color="auto"/>
              <w:bottom w:val="single" w:sz="4" w:space="0" w:color="auto"/>
              <w:right w:val="single" w:sz="4" w:space="0" w:color="auto"/>
            </w:tcBorders>
            <w:hideMark/>
          </w:tcPr>
          <w:p w14:paraId="433EED26" w14:textId="77777777" w:rsidR="00402BE0" w:rsidRPr="00953193" w:rsidRDefault="00402BE0" w:rsidP="002C08DB">
            <w:pPr>
              <w:widowControl w:val="0"/>
              <w:spacing w:before="120" w:after="120" w:line="240" w:lineRule="auto"/>
              <w:rPr>
                <w:rFonts w:eastAsia="Times New Roman"/>
                <w:sz w:val="22"/>
                <w:lang w:val="pt-BR" w:eastAsia="ar-SA"/>
              </w:rPr>
            </w:pPr>
            <w:r w:rsidRPr="00953193">
              <w:rPr>
                <w:rFonts w:eastAsia="Times New Roman"/>
                <w:sz w:val="22"/>
                <w:lang w:val="pt-BR" w:eastAsia="ar-SA"/>
              </w:rPr>
              <w:t>Tp. Trà Vinh</w:t>
            </w:r>
          </w:p>
        </w:tc>
        <w:tc>
          <w:tcPr>
            <w:tcW w:w="1069" w:type="dxa"/>
            <w:tcBorders>
              <w:top w:val="single" w:sz="4" w:space="0" w:color="auto"/>
              <w:left w:val="single" w:sz="4" w:space="0" w:color="auto"/>
              <w:bottom w:val="single" w:sz="4" w:space="0" w:color="auto"/>
              <w:right w:val="single" w:sz="4" w:space="0" w:color="auto"/>
            </w:tcBorders>
            <w:vAlign w:val="center"/>
            <w:hideMark/>
          </w:tcPr>
          <w:p w14:paraId="601CAEE8"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6.755</w:t>
            </w:r>
          </w:p>
        </w:tc>
        <w:tc>
          <w:tcPr>
            <w:tcW w:w="958" w:type="dxa"/>
            <w:tcBorders>
              <w:top w:val="single" w:sz="4" w:space="0" w:color="auto"/>
              <w:left w:val="single" w:sz="4" w:space="0" w:color="auto"/>
              <w:bottom w:val="single" w:sz="4" w:space="0" w:color="auto"/>
              <w:right w:val="single" w:sz="4" w:space="0" w:color="auto"/>
            </w:tcBorders>
            <w:vAlign w:val="center"/>
            <w:hideMark/>
          </w:tcPr>
          <w:p w14:paraId="476EEDE5"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1,75</w:t>
            </w:r>
          </w:p>
        </w:tc>
        <w:tc>
          <w:tcPr>
            <w:tcW w:w="1092" w:type="dxa"/>
            <w:tcBorders>
              <w:top w:val="single" w:sz="4" w:space="0" w:color="auto"/>
              <w:left w:val="single" w:sz="4" w:space="0" w:color="auto"/>
              <w:bottom w:val="single" w:sz="4" w:space="0" w:color="auto"/>
              <w:right w:val="single" w:sz="4" w:space="0" w:color="auto"/>
            </w:tcBorders>
            <w:vAlign w:val="center"/>
            <w:hideMark/>
          </w:tcPr>
          <w:p w14:paraId="05A94E73"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1,87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B33469A"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2,05</w:t>
            </w:r>
          </w:p>
        </w:tc>
        <w:tc>
          <w:tcPr>
            <w:tcW w:w="992" w:type="dxa"/>
            <w:tcBorders>
              <w:top w:val="single" w:sz="4" w:space="0" w:color="auto"/>
              <w:left w:val="single" w:sz="4" w:space="0" w:color="auto"/>
              <w:bottom w:val="single" w:sz="4" w:space="0" w:color="auto"/>
              <w:right w:val="single" w:sz="4" w:space="0" w:color="auto"/>
            </w:tcBorders>
            <w:vAlign w:val="center"/>
            <w:hideMark/>
          </w:tcPr>
          <w:p w14:paraId="09285DF6"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2,44</w:t>
            </w:r>
          </w:p>
        </w:tc>
        <w:tc>
          <w:tcPr>
            <w:tcW w:w="1017" w:type="dxa"/>
            <w:tcBorders>
              <w:top w:val="single" w:sz="4" w:space="0" w:color="auto"/>
              <w:left w:val="single" w:sz="4" w:space="0" w:color="auto"/>
              <w:bottom w:val="single" w:sz="4" w:space="0" w:color="auto"/>
              <w:right w:val="single" w:sz="4" w:space="0" w:color="auto"/>
            </w:tcBorders>
            <w:vAlign w:val="center"/>
            <w:hideMark/>
          </w:tcPr>
          <w:p w14:paraId="6CA95BF0"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3,93</w:t>
            </w:r>
          </w:p>
        </w:tc>
        <w:tc>
          <w:tcPr>
            <w:tcW w:w="996" w:type="dxa"/>
            <w:tcBorders>
              <w:top w:val="single" w:sz="4" w:space="0" w:color="auto"/>
              <w:left w:val="single" w:sz="4" w:space="0" w:color="auto"/>
              <w:bottom w:val="single" w:sz="4" w:space="0" w:color="auto"/>
              <w:right w:val="single" w:sz="4" w:space="0" w:color="auto"/>
            </w:tcBorders>
            <w:vAlign w:val="center"/>
            <w:hideMark/>
          </w:tcPr>
          <w:p w14:paraId="38390185"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10,66</w:t>
            </w:r>
          </w:p>
        </w:tc>
      </w:tr>
      <w:tr w:rsidR="00953193" w:rsidRPr="00953193" w14:paraId="4F11B510" w14:textId="77777777" w:rsidTr="00402BE0">
        <w:tc>
          <w:tcPr>
            <w:tcW w:w="987" w:type="dxa"/>
            <w:tcBorders>
              <w:top w:val="single" w:sz="4" w:space="0" w:color="auto"/>
              <w:left w:val="single" w:sz="4" w:space="0" w:color="auto"/>
              <w:bottom w:val="single" w:sz="4" w:space="0" w:color="auto"/>
              <w:right w:val="single" w:sz="4" w:space="0" w:color="auto"/>
            </w:tcBorders>
            <w:hideMark/>
          </w:tcPr>
          <w:p w14:paraId="4D13423D" w14:textId="77777777" w:rsidR="00402BE0" w:rsidRPr="00953193" w:rsidRDefault="00402BE0" w:rsidP="002C08DB">
            <w:pPr>
              <w:widowControl w:val="0"/>
              <w:spacing w:before="120" w:after="120" w:line="240" w:lineRule="auto"/>
              <w:rPr>
                <w:rFonts w:eastAsia="Times New Roman"/>
                <w:sz w:val="22"/>
                <w:lang w:val="pt-BR" w:eastAsia="ar-SA"/>
              </w:rPr>
            </w:pPr>
            <w:r w:rsidRPr="00953193">
              <w:rPr>
                <w:rFonts w:eastAsia="Times New Roman"/>
                <w:sz w:val="22"/>
                <w:lang w:val="pt-BR" w:eastAsia="ar-SA"/>
              </w:rPr>
              <w:t xml:space="preserve">Tiểu Cần </w:t>
            </w:r>
          </w:p>
        </w:tc>
        <w:tc>
          <w:tcPr>
            <w:tcW w:w="1069" w:type="dxa"/>
            <w:tcBorders>
              <w:top w:val="single" w:sz="4" w:space="0" w:color="auto"/>
              <w:left w:val="single" w:sz="4" w:space="0" w:color="auto"/>
              <w:bottom w:val="single" w:sz="4" w:space="0" w:color="auto"/>
              <w:right w:val="single" w:sz="4" w:space="0" w:color="auto"/>
            </w:tcBorders>
            <w:vAlign w:val="center"/>
            <w:hideMark/>
          </w:tcPr>
          <w:p w14:paraId="76E0F24D"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22.776</w:t>
            </w:r>
          </w:p>
        </w:tc>
        <w:tc>
          <w:tcPr>
            <w:tcW w:w="958" w:type="dxa"/>
            <w:tcBorders>
              <w:top w:val="single" w:sz="4" w:space="0" w:color="auto"/>
              <w:left w:val="single" w:sz="4" w:space="0" w:color="auto"/>
              <w:bottom w:val="single" w:sz="4" w:space="0" w:color="auto"/>
              <w:right w:val="single" w:sz="4" w:space="0" w:color="auto"/>
            </w:tcBorders>
            <w:vAlign w:val="center"/>
            <w:hideMark/>
          </w:tcPr>
          <w:p w14:paraId="2EBC7381"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0,03</w:t>
            </w:r>
          </w:p>
        </w:tc>
        <w:tc>
          <w:tcPr>
            <w:tcW w:w="1092" w:type="dxa"/>
            <w:tcBorders>
              <w:top w:val="single" w:sz="4" w:space="0" w:color="auto"/>
              <w:left w:val="single" w:sz="4" w:space="0" w:color="auto"/>
              <w:bottom w:val="single" w:sz="4" w:space="0" w:color="auto"/>
              <w:right w:val="single" w:sz="4" w:space="0" w:color="auto"/>
            </w:tcBorders>
            <w:vAlign w:val="center"/>
            <w:hideMark/>
          </w:tcPr>
          <w:p w14:paraId="0EA7D556"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0,05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7B003EE"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0,08</w:t>
            </w:r>
          </w:p>
        </w:tc>
        <w:tc>
          <w:tcPr>
            <w:tcW w:w="992" w:type="dxa"/>
            <w:tcBorders>
              <w:top w:val="single" w:sz="4" w:space="0" w:color="auto"/>
              <w:left w:val="single" w:sz="4" w:space="0" w:color="auto"/>
              <w:bottom w:val="single" w:sz="4" w:space="0" w:color="auto"/>
              <w:right w:val="single" w:sz="4" w:space="0" w:color="auto"/>
            </w:tcBorders>
            <w:vAlign w:val="center"/>
            <w:hideMark/>
          </w:tcPr>
          <w:p w14:paraId="1693AA70"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0,60</w:t>
            </w:r>
          </w:p>
        </w:tc>
        <w:tc>
          <w:tcPr>
            <w:tcW w:w="1017" w:type="dxa"/>
            <w:tcBorders>
              <w:top w:val="single" w:sz="4" w:space="0" w:color="auto"/>
              <w:left w:val="single" w:sz="4" w:space="0" w:color="auto"/>
              <w:bottom w:val="single" w:sz="4" w:space="0" w:color="auto"/>
              <w:right w:val="single" w:sz="4" w:space="0" w:color="auto"/>
            </w:tcBorders>
            <w:vAlign w:val="center"/>
            <w:hideMark/>
          </w:tcPr>
          <w:p w14:paraId="39FE5085"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3,98</w:t>
            </w:r>
          </w:p>
        </w:tc>
        <w:tc>
          <w:tcPr>
            <w:tcW w:w="996" w:type="dxa"/>
            <w:tcBorders>
              <w:top w:val="single" w:sz="4" w:space="0" w:color="auto"/>
              <w:left w:val="single" w:sz="4" w:space="0" w:color="auto"/>
              <w:bottom w:val="single" w:sz="4" w:space="0" w:color="auto"/>
              <w:right w:val="single" w:sz="4" w:space="0" w:color="auto"/>
            </w:tcBorders>
            <w:vAlign w:val="center"/>
            <w:hideMark/>
          </w:tcPr>
          <w:p w14:paraId="6C63E33E"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56,30</w:t>
            </w:r>
          </w:p>
        </w:tc>
      </w:tr>
      <w:tr w:rsidR="00953193" w:rsidRPr="00953193" w14:paraId="5B63FC55" w14:textId="77777777" w:rsidTr="00402BE0">
        <w:tc>
          <w:tcPr>
            <w:tcW w:w="987" w:type="dxa"/>
            <w:tcBorders>
              <w:top w:val="single" w:sz="4" w:space="0" w:color="auto"/>
              <w:left w:val="single" w:sz="4" w:space="0" w:color="auto"/>
              <w:bottom w:val="single" w:sz="4" w:space="0" w:color="auto"/>
              <w:right w:val="single" w:sz="4" w:space="0" w:color="auto"/>
            </w:tcBorders>
            <w:hideMark/>
          </w:tcPr>
          <w:p w14:paraId="755C043F" w14:textId="77777777" w:rsidR="00402BE0" w:rsidRPr="00953193" w:rsidRDefault="00402BE0" w:rsidP="002C08DB">
            <w:pPr>
              <w:widowControl w:val="0"/>
              <w:spacing w:before="120" w:after="120" w:line="240" w:lineRule="auto"/>
              <w:rPr>
                <w:rFonts w:eastAsia="Times New Roman"/>
                <w:sz w:val="22"/>
                <w:lang w:val="pt-BR" w:eastAsia="ar-SA"/>
              </w:rPr>
            </w:pPr>
            <w:r w:rsidRPr="00953193">
              <w:rPr>
                <w:rFonts w:eastAsia="Times New Roman"/>
                <w:sz w:val="22"/>
                <w:lang w:val="pt-BR" w:eastAsia="ar-SA"/>
              </w:rPr>
              <w:t>Trà Cú</w:t>
            </w:r>
          </w:p>
        </w:tc>
        <w:tc>
          <w:tcPr>
            <w:tcW w:w="1069" w:type="dxa"/>
            <w:tcBorders>
              <w:top w:val="single" w:sz="4" w:space="0" w:color="auto"/>
              <w:left w:val="single" w:sz="4" w:space="0" w:color="auto"/>
              <w:bottom w:val="single" w:sz="4" w:space="0" w:color="auto"/>
              <w:right w:val="single" w:sz="4" w:space="0" w:color="auto"/>
            </w:tcBorders>
            <w:vAlign w:val="center"/>
            <w:hideMark/>
          </w:tcPr>
          <w:p w14:paraId="661BD221"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37.667</w:t>
            </w:r>
          </w:p>
        </w:tc>
        <w:tc>
          <w:tcPr>
            <w:tcW w:w="958" w:type="dxa"/>
            <w:tcBorders>
              <w:top w:val="single" w:sz="4" w:space="0" w:color="auto"/>
              <w:left w:val="single" w:sz="4" w:space="0" w:color="auto"/>
              <w:bottom w:val="single" w:sz="4" w:space="0" w:color="auto"/>
              <w:right w:val="single" w:sz="4" w:space="0" w:color="auto"/>
            </w:tcBorders>
            <w:vAlign w:val="center"/>
            <w:hideMark/>
          </w:tcPr>
          <w:p w14:paraId="545935E5"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0,42</w:t>
            </w:r>
          </w:p>
        </w:tc>
        <w:tc>
          <w:tcPr>
            <w:tcW w:w="1092" w:type="dxa"/>
            <w:tcBorders>
              <w:top w:val="single" w:sz="4" w:space="0" w:color="auto"/>
              <w:left w:val="single" w:sz="4" w:space="0" w:color="auto"/>
              <w:bottom w:val="single" w:sz="4" w:space="0" w:color="auto"/>
              <w:right w:val="single" w:sz="4" w:space="0" w:color="auto"/>
            </w:tcBorders>
            <w:vAlign w:val="center"/>
            <w:hideMark/>
          </w:tcPr>
          <w:p w14:paraId="7D758055"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0,51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FC93D88"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0,65</w:t>
            </w:r>
          </w:p>
        </w:tc>
        <w:tc>
          <w:tcPr>
            <w:tcW w:w="992" w:type="dxa"/>
            <w:tcBorders>
              <w:top w:val="single" w:sz="4" w:space="0" w:color="auto"/>
              <w:left w:val="single" w:sz="4" w:space="0" w:color="auto"/>
              <w:bottom w:val="single" w:sz="4" w:space="0" w:color="auto"/>
              <w:right w:val="single" w:sz="4" w:space="0" w:color="auto"/>
            </w:tcBorders>
            <w:vAlign w:val="center"/>
            <w:hideMark/>
          </w:tcPr>
          <w:p w14:paraId="064A5F9B"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1,08</w:t>
            </w:r>
          </w:p>
        </w:tc>
        <w:tc>
          <w:tcPr>
            <w:tcW w:w="1017" w:type="dxa"/>
            <w:tcBorders>
              <w:top w:val="single" w:sz="4" w:space="0" w:color="auto"/>
              <w:left w:val="single" w:sz="4" w:space="0" w:color="auto"/>
              <w:bottom w:val="single" w:sz="4" w:space="0" w:color="auto"/>
              <w:right w:val="single" w:sz="4" w:space="0" w:color="auto"/>
            </w:tcBorders>
            <w:vAlign w:val="center"/>
            <w:hideMark/>
          </w:tcPr>
          <w:p w14:paraId="6E425E93"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2,49</w:t>
            </w:r>
          </w:p>
        </w:tc>
        <w:tc>
          <w:tcPr>
            <w:tcW w:w="996" w:type="dxa"/>
            <w:tcBorders>
              <w:top w:val="single" w:sz="4" w:space="0" w:color="auto"/>
              <w:left w:val="single" w:sz="4" w:space="0" w:color="auto"/>
              <w:bottom w:val="single" w:sz="4" w:space="0" w:color="auto"/>
              <w:right w:val="single" w:sz="4" w:space="0" w:color="auto"/>
            </w:tcBorders>
            <w:vAlign w:val="center"/>
            <w:hideMark/>
          </w:tcPr>
          <w:p w14:paraId="0333201F"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15,31</w:t>
            </w:r>
          </w:p>
        </w:tc>
      </w:tr>
      <w:tr w:rsidR="00953193" w:rsidRPr="00953193" w14:paraId="3980B72D" w14:textId="77777777" w:rsidTr="00402BE0">
        <w:tc>
          <w:tcPr>
            <w:tcW w:w="987" w:type="dxa"/>
            <w:tcBorders>
              <w:top w:val="single" w:sz="4" w:space="0" w:color="auto"/>
              <w:left w:val="single" w:sz="4" w:space="0" w:color="auto"/>
              <w:bottom w:val="single" w:sz="4" w:space="0" w:color="auto"/>
              <w:right w:val="single" w:sz="4" w:space="0" w:color="auto"/>
            </w:tcBorders>
            <w:hideMark/>
          </w:tcPr>
          <w:p w14:paraId="25D43621" w14:textId="77777777" w:rsidR="00402BE0" w:rsidRPr="00953193" w:rsidRDefault="00402BE0" w:rsidP="002C08DB">
            <w:pPr>
              <w:widowControl w:val="0"/>
              <w:spacing w:before="120" w:after="120" w:line="240" w:lineRule="auto"/>
              <w:rPr>
                <w:rFonts w:eastAsia="Times New Roman"/>
                <w:b/>
                <w:sz w:val="22"/>
                <w:lang w:val="pt-BR" w:eastAsia="ar-SA"/>
              </w:rPr>
            </w:pPr>
            <w:r w:rsidRPr="00953193">
              <w:rPr>
                <w:rFonts w:eastAsia="Times New Roman"/>
                <w:b/>
                <w:sz w:val="22"/>
                <w:lang w:val="pt-BR" w:eastAsia="ar-SA"/>
              </w:rPr>
              <w:t>Tỉnh</w:t>
            </w:r>
          </w:p>
        </w:tc>
        <w:tc>
          <w:tcPr>
            <w:tcW w:w="1069" w:type="dxa"/>
            <w:tcBorders>
              <w:top w:val="single" w:sz="4" w:space="0" w:color="auto"/>
              <w:left w:val="single" w:sz="4" w:space="0" w:color="auto"/>
              <w:bottom w:val="single" w:sz="4" w:space="0" w:color="auto"/>
              <w:right w:val="single" w:sz="4" w:space="0" w:color="auto"/>
            </w:tcBorders>
            <w:vAlign w:val="center"/>
            <w:hideMark/>
          </w:tcPr>
          <w:p w14:paraId="592D5406"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234.120</w:t>
            </w:r>
          </w:p>
        </w:tc>
        <w:tc>
          <w:tcPr>
            <w:tcW w:w="958" w:type="dxa"/>
            <w:tcBorders>
              <w:top w:val="single" w:sz="4" w:space="0" w:color="auto"/>
              <w:left w:val="single" w:sz="4" w:space="0" w:color="auto"/>
              <w:bottom w:val="single" w:sz="4" w:space="0" w:color="auto"/>
              <w:right w:val="single" w:sz="4" w:space="0" w:color="auto"/>
            </w:tcBorders>
            <w:vAlign w:val="center"/>
            <w:hideMark/>
          </w:tcPr>
          <w:p w14:paraId="3AFD4152"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0,80</w:t>
            </w:r>
          </w:p>
        </w:tc>
        <w:tc>
          <w:tcPr>
            <w:tcW w:w="1092" w:type="dxa"/>
            <w:tcBorders>
              <w:top w:val="single" w:sz="4" w:space="0" w:color="auto"/>
              <w:left w:val="single" w:sz="4" w:space="0" w:color="auto"/>
              <w:bottom w:val="single" w:sz="4" w:space="0" w:color="auto"/>
              <w:right w:val="single" w:sz="4" w:space="0" w:color="auto"/>
            </w:tcBorders>
            <w:vAlign w:val="center"/>
            <w:hideMark/>
          </w:tcPr>
          <w:p w14:paraId="20BFCA25"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1,02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8BAC1BC"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1,33</w:t>
            </w:r>
          </w:p>
        </w:tc>
        <w:tc>
          <w:tcPr>
            <w:tcW w:w="992" w:type="dxa"/>
            <w:tcBorders>
              <w:top w:val="single" w:sz="4" w:space="0" w:color="auto"/>
              <w:left w:val="single" w:sz="4" w:space="0" w:color="auto"/>
              <w:bottom w:val="single" w:sz="4" w:space="0" w:color="auto"/>
              <w:right w:val="single" w:sz="4" w:space="0" w:color="auto"/>
            </w:tcBorders>
            <w:vAlign w:val="center"/>
            <w:hideMark/>
          </w:tcPr>
          <w:p w14:paraId="2FA73066"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2,38</w:t>
            </w:r>
          </w:p>
        </w:tc>
        <w:tc>
          <w:tcPr>
            <w:tcW w:w="1017" w:type="dxa"/>
            <w:tcBorders>
              <w:top w:val="single" w:sz="4" w:space="0" w:color="auto"/>
              <w:left w:val="single" w:sz="4" w:space="0" w:color="auto"/>
              <w:bottom w:val="single" w:sz="4" w:space="0" w:color="auto"/>
              <w:right w:val="single" w:sz="4" w:space="0" w:color="auto"/>
            </w:tcBorders>
            <w:vAlign w:val="center"/>
            <w:hideMark/>
          </w:tcPr>
          <w:p w14:paraId="3BF8907F"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4,93</w:t>
            </w:r>
          </w:p>
        </w:tc>
        <w:tc>
          <w:tcPr>
            <w:tcW w:w="996" w:type="dxa"/>
            <w:tcBorders>
              <w:top w:val="single" w:sz="4" w:space="0" w:color="auto"/>
              <w:left w:val="single" w:sz="4" w:space="0" w:color="auto"/>
              <w:bottom w:val="single" w:sz="4" w:space="0" w:color="auto"/>
              <w:right w:val="single" w:sz="4" w:space="0" w:color="auto"/>
            </w:tcBorders>
            <w:vAlign w:val="center"/>
            <w:hideMark/>
          </w:tcPr>
          <w:p w14:paraId="49CC3100"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21,3</w:t>
            </w:r>
          </w:p>
        </w:tc>
      </w:tr>
    </w:tbl>
    <w:p w14:paraId="19FFFB96" w14:textId="77777777" w:rsidR="00402BE0" w:rsidRPr="00953193" w:rsidRDefault="00402BE0" w:rsidP="002C08DB">
      <w:pPr>
        <w:widowControl w:val="0"/>
        <w:spacing w:before="120" w:after="120" w:line="240" w:lineRule="auto"/>
        <w:ind w:left="851"/>
        <w:rPr>
          <w:rFonts w:eastAsia="Times New Roman"/>
          <w:i/>
          <w:sz w:val="22"/>
          <w:lang w:val="pt-BR" w:eastAsia="ar-SA"/>
        </w:rPr>
      </w:pPr>
      <w:r w:rsidRPr="00953193">
        <w:rPr>
          <w:rFonts w:eastAsia="Times New Roman"/>
          <w:i/>
          <w:sz w:val="22"/>
          <w:lang w:val="pt-BR" w:eastAsia="ar-SA"/>
        </w:rPr>
        <w:t>Nguồn: Kịch bản biến đổi khí hậu và nước biển dâng năm 2016 của Bộ Tài nguyên &amp; Môi trường</w:t>
      </w:r>
    </w:p>
    <w:p w14:paraId="0C6372DA" w14:textId="6C4E7258" w:rsidR="00402BE0" w:rsidRPr="00953193" w:rsidRDefault="00402BE0" w:rsidP="002C08DB">
      <w:pPr>
        <w:pStyle w:val="NOIDUNG"/>
        <w:ind w:hanging="567"/>
        <w:rPr>
          <w:rFonts w:eastAsia="Calibri"/>
          <w:color w:val="auto"/>
          <w:szCs w:val="26"/>
          <w:lang w:val="fr-FR"/>
        </w:rPr>
      </w:pPr>
      <w:r w:rsidRPr="00953193">
        <w:rPr>
          <w:noProof/>
          <w:color w:val="auto"/>
          <w:lang w:val="en-US" w:eastAsia="en-US"/>
        </w:rPr>
        <w:drawing>
          <wp:inline distT="0" distB="0" distL="0" distR="0" wp14:anchorId="05ECFFC3" wp14:editId="61FAC46D">
            <wp:extent cx="5759450" cy="4572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9450" cy="4572000"/>
                    </a:xfrm>
                    <a:prstGeom prst="rect">
                      <a:avLst/>
                    </a:prstGeom>
                    <a:noFill/>
                    <a:ln>
                      <a:noFill/>
                    </a:ln>
                  </pic:spPr>
                </pic:pic>
              </a:graphicData>
            </a:graphic>
          </wp:inline>
        </w:drawing>
      </w:r>
    </w:p>
    <w:p w14:paraId="5E39C200" w14:textId="7AECDC9F" w:rsidR="00402BE0" w:rsidRPr="00953193" w:rsidRDefault="00402BE0" w:rsidP="002C08DB">
      <w:pPr>
        <w:pStyle w:val="Caption"/>
        <w:spacing w:before="120" w:after="120"/>
        <w:jc w:val="center"/>
        <w:rPr>
          <w:rFonts w:eastAsia="Lucida Sans Unicode"/>
          <w:b/>
          <w:i w:val="0"/>
          <w:color w:val="auto"/>
          <w:sz w:val="22"/>
        </w:rPr>
      </w:pPr>
      <w:bookmarkStart w:id="426" w:name="_Toc90554568"/>
      <w:bookmarkStart w:id="427" w:name="_Toc96583486"/>
      <w:r w:rsidRPr="00953193">
        <w:rPr>
          <w:b/>
          <w:i w:val="0"/>
          <w:color w:val="auto"/>
          <w:sz w:val="22"/>
        </w:rPr>
        <w:t xml:space="preserve">Hình 2. </w:t>
      </w:r>
      <w:r w:rsidRPr="00953193">
        <w:rPr>
          <w:b/>
          <w:i w:val="0"/>
          <w:color w:val="auto"/>
          <w:sz w:val="22"/>
        </w:rPr>
        <w:fldChar w:fldCharType="begin"/>
      </w:r>
      <w:r w:rsidRPr="00953193">
        <w:rPr>
          <w:b/>
          <w:i w:val="0"/>
          <w:color w:val="auto"/>
          <w:sz w:val="22"/>
        </w:rPr>
        <w:instrText xml:space="preserve"> SEQ Hình_2. \* ARABIC </w:instrText>
      </w:r>
      <w:r w:rsidRPr="00953193">
        <w:rPr>
          <w:b/>
          <w:i w:val="0"/>
          <w:color w:val="auto"/>
          <w:sz w:val="22"/>
        </w:rPr>
        <w:fldChar w:fldCharType="separate"/>
      </w:r>
      <w:r w:rsidR="00051FF6">
        <w:rPr>
          <w:b/>
          <w:i w:val="0"/>
          <w:noProof/>
          <w:color w:val="auto"/>
          <w:sz w:val="22"/>
        </w:rPr>
        <w:t>5</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Bản đồ nguy cơ ngập ứng với mực nước biển dâng 100 cm tại tỉnh Trà Vinh</w:t>
      </w:r>
      <w:bookmarkEnd w:id="426"/>
      <w:bookmarkEnd w:id="427"/>
    </w:p>
    <w:p w14:paraId="47F4C951" w14:textId="23AD007C" w:rsidR="00402BE0" w:rsidRPr="00953193" w:rsidRDefault="00402BE0" w:rsidP="002C08DB">
      <w:pPr>
        <w:pStyle w:val="NOIDUNG"/>
        <w:rPr>
          <w:rFonts w:eastAsia="Calibri"/>
          <w:color w:val="auto"/>
          <w:szCs w:val="26"/>
          <w:lang w:val="fr-FR"/>
        </w:rPr>
      </w:pPr>
      <w:r w:rsidRPr="00953193">
        <w:rPr>
          <w:rFonts w:eastAsia="Calibri"/>
          <w:color w:val="auto"/>
          <w:szCs w:val="26"/>
          <w:lang w:val="fr-FR"/>
        </w:rPr>
        <w:t xml:space="preserve">Theo kịch bản thì khu vực Duyên Hải  bị ảnh hưởng ít nhất khi mực nước biển </w:t>
      </w:r>
      <w:r w:rsidRPr="00953193">
        <w:rPr>
          <w:rFonts w:eastAsia="Calibri"/>
          <w:color w:val="auto"/>
          <w:szCs w:val="26"/>
          <w:lang w:val="fr-FR"/>
        </w:rPr>
        <w:lastRenderedPageBreak/>
        <w:t>dâng 100 cm tại tỉnh Trà Vinh. Tuy nhiên, phương án thiết kế nhà máy vẫn sẽ cập nhật kịch bản biến đổi khí hậu và nước biển dâng nhằm hạn chế các tác động do nước biển dâng đến các công trình của dự án.</w:t>
      </w:r>
    </w:p>
    <w:p w14:paraId="0A56719A" w14:textId="566E0FCA" w:rsidR="00962ECE" w:rsidRPr="00953193" w:rsidRDefault="007416A5" w:rsidP="002C08DB">
      <w:pPr>
        <w:pStyle w:val="Heading3"/>
        <w:keepNext w:val="0"/>
        <w:widowControl w:val="0"/>
        <w:numPr>
          <w:ilvl w:val="0"/>
          <w:numId w:val="0"/>
        </w:numPr>
        <w:tabs>
          <w:tab w:val="left" w:pos="851"/>
        </w:tabs>
        <w:rPr>
          <w:color w:val="auto"/>
        </w:rPr>
      </w:pPr>
      <w:bookmarkStart w:id="428" w:name="_Toc96010304"/>
      <w:bookmarkStart w:id="429" w:name="_Toc103926711"/>
      <w:r w:rsidRPr="00953193">
        <w:rPr>
          <w:color w:val="auto"/>
        </w:rPr>
        <w:t>2.1.2</w:t>
      </w:r>
      <w:r w:rsidRPr="00953193">
        <w:rPr>
          <w:color w:val="auto"/>
        </w:rPr>
        <w:tab/>
      </w:r>
      <w:r w:rsidR="00962ECE" w:rsidRPr="00953193">
        <w:rPr>
          <w:color w:val="auto"/>
        </w:rPr>
        <w:t>Điều kiện kinh tế xã hội khu vực dự án</w:t>
      </w:r>
      <w:bookmarkEnd w:id="428"/>
      <w:bookmarkEnd w:id="429"/>
    </w:p>
    <w:p w14:paraId="3150C908" w14:textId="77777777" w:rsidR="00962ECE" w:rsidRPr="00953193" w:rsidRDefault="00962ECE" w:rsidP="002C08DB">
      <w:pPr>
        <w:pStyle w:val="NOIDUNG"/>
        <w:rPr>
          <w:rFonts w:eastAsia="Calibri"/>
          <w:color w:val="auto"/>
          <w:szCs w:val="26"/>
          <w:lang w:val="fr-FR"/>
        </w:rPr>
      </w:pPr>
      <w:r w:rsidRPr="00953193">
        <w:rPr>
          <w:rFonts w:eastAsia="Calibri"/>
          <w:color w:val="auto"/>
          <w:szCs w:val="26"/>
          <w:lang w:val="fr-FR"/>
        </w:rPr>
        <w:t>Như đã đề cập, dự án được thực hiện trên địa bàn xã. Tình hình kinh tế xã hội của xã khu vực dự án như sau:</w:t>
      </w:r>
    </w:p>
    <w:p w14:paraId="033D1891" w14:textId="3E99F710" w:rsidR="00962ECE" w:rsidRPr="00953193" w:rsidRDefault="007416A5" w:rsidP="007050F3">
      <w:pPr>
        <w:pStyle w:val="Heading4"/>
      </w:pPr>
      <w:bookmarkStart w:id="430" w:name="_Toc13236167"/>
      <w:bookmarkStart w:id="431" w:name="_Toc96010305"/>
      <w:bookmarkStart w:id="432" w:name="_Toc66195856"/>
      <w:bookmarkStart w:id="433" w:name="_Toc286754261"/>
      <w:r w:rsidRPr="00953193">
        <w:t>2.1.2.1</w:t>
      </w:r>
      <w:r w:rsidRPr="00953193">
        <w:tab/>
      </w:r>
      <w:r w:rsidR="00962ECE" w:rsidRPr="00953193">
        <w:t xml:space="preserve">Đặc điểm kinh tế xã hội </w:t>
      </w:r>
      <w:bookmarkEnd w:id="430"/>
      <w:r w:rsidR="00962ECE" w:rsidRPr="00953193">
        <w:t>xã Đông Hải</w:t>
      </w:r>
      <w:bookmarkEnd w:id="431"/>
      <w:bookmarkEnd w:id="432"/>
    </w:p>
    <w:p w14:paraId="59E4324A" w14:textId="33A808AA" w:rsidR="00962ECE" w:rsidRPr="00953193" w:rsidRDefault="007416A5" w:rsidP="002C08DB">
      <w:pPr>
        <w:pStyle w:val="Heading5"/>
      </w:pPr>
      <w:bookmarkStart w:id="434" w:name="_Toc47623550"/>
      <w:bookmarkStart w:id="435" w:name="_Toc47620324"/>
      <w:bookmarkStart w:id="436" w:name="_Toc45885386"/>
      <w:r w:rsidRPr="00953193">
        <w:t xml:space="preserve">2.1.2.1.1 </w:t>
      </w:r>
      <w:r w:rsidR="00962ECE" w:rsidRPr="00953193">
        <w:t>Đặc điểm kinh tế</w:t>
      </w:r>
      <w:bookmarkEnd w:id="434"/>
      <w:bookmarkEnd w:id="435"/>
      <w:bookmarkEnd w:id="436"/>
      <w:r w:rsidR="00962ECE" w:rsidRPr="00953193">
        <w:t xml:space="preserve"> xã Đông Hải</w:t>
      </w:r>
    </w:p>
    <w:p w14:paraId="7DD6F2F6" w14:textId="77777777" w:rsidR="007416A5" w:rsidRPr="00953193" w:rsidRDefault="007416A5" w:rsidP="002C08DB">
      <w:pPr>
        <w:pStyle w:val="Doanvan"/>
      </w:pPr>
      <w:r w:rsidRPr="00953193">
        <w:t>Nông nghiệp:</w:t>
      </w:r>
    </w:p>
    <w:p w14:paraId="3A33B117" w14:textId="77777777" w:rsidR="007416A5" w:rsidRPr="00953193" w:rsidRDefault="007416A5" w:rsidP="002C08DB">
      <w:pPr>
        <w:widowControl w:val="0"/>
        <w:numPr>
          <w:ilvl w:val="0"/>
          <w:numId w:val="78"/>
        </w:numPr>
        <w:spacing w:before="120" w:after="120" w:line="240" w:lineRule="auto"/>
        <w:ind w:left="1135" w:right="-79" w:hanging="284"/>
        <w:rPr>
          <w:szCs w:val="26"/>
          <w:lang w:val="it-IT"/>
        </w:rPr>
      </w:pPr>
      <w:r w:rsidRPr="00953193">
        <w:rPr>
          <w:szCs w:val="26"/>
          <w:lang w:val="it-IT"/>
        </w:rPr>
        <w:t xml:space="preserve">Năm 2019, diện tích </w:t>
      </w:r>
      <w:r w:rsidRPr="00953193">
        <w:rPr>
          <w:szCs w:val="26"/>
        </w:rPr>
        <w:t>thả nuôi thủy sản là 3.538 ha, đạt 107,21% chỉ tiêu Nghị quyết (trong đó, diện tích nuôi tôm là 3.206 ha, các loại thủy sản khác 332 ha). Tổng sản lượng nuôi trồng thủy sản 7.465 tấn, đạt 89,40% chỉ tiêu Nghị quyết</w:t>
      </w:r>
      <w:r w:rsidRPr="00953193">
        <w:rPr>
          <w:szCs w:val="26"/>
          <w:lang w:val="en-US"/>
        </w:rPr>
        <w:t>.</w:t>
      </w:r>
    </w:p>
    <w:p w14:paraId="6C1DA495" w14:textId="77777777" w:rsidR="007416A5" w:rsidRPr="00953193" w:rsidRDefault="007416A5" w:rsidP="002C08DB">
      <w:pPr>
        <w:widowControl w:val="0"/>
        <w:numPr>
          <w:ilvl w:val="0"/>
          <w:numId w:val="78"/>
        </w:numPr>
        <w:spacing w:before="120" w:after="120" w:line="240" w:lineRule="auto"/>
        <w:ind w:left="1135" w:right="-79" w:hanging="284"/>
        <w:rPr>
          <w:szCs w:val="26"/>
          <w:lang w:val="it-IT"/>
        </w:rPr>
      </w:pPr>
      <w:r w:rsidRPr="00953193">
        <w:rPr>
          <w:szCs w:val="26"/>
          <w:lang w:val="es-MX"/>
        </w:rPr>
        <w:t>Sản xuất màu vượt chỉ tiêu về diện tích và sản lượng. Trong đó: diện tích trồng màu các loại 132 ha, đạt 110% chỉ tiêu Nghị quyết; tổng sản lượng 2.461 tấn, đạt 110,83% chỉ tiêu Nghị quyết.</w:t>
      </w:r>
    </w:p>
    <w:p w14:paraId="483FD12E" w14:textId="77777777" w:rsidR="007416A5" w:rsidRPr="00953193" w:rsidRDefault="007416A5" w:rsidP="002C08DB">
      <w:pPr>
        <w:widowControl w:val="0"/>
        <w:numPr>
          <w:ilvl w:val="0"/>
          <w:numId w:val="78"/>
        </w:numPr>
        <w:spacing w:before="120" w:after="120" w:line="240" w:lineRule="auto"/>
        <w:ind w:left="1135" w:right="-79" w:hanging="284"/>
        <w:rPr>
          <w:szCs w:val="26"/>
          <w:lang w:val="it-IT"/>
        </w:rPr>
      </w:pPr>
      <w:r w:rsidRPr="00953193">
        <w:rPr>
          <w:szCs w:val="26"/>
          <w:lang w:val="es-MX"/>
        </w:rPr>
        <w:t xml:space="preserve">Lĩnh vực chăn nuôi, công tác tiêm phòng cho gia súc, gia cầm, vệ sinh thú y luôn được quan tâm. Đến cuối năm 2019, tổng đàn heo, dê 858 con; đàn bò 159 con; đàn gia cầm 18.356 con. </w:t>
      </w:r>
    </w:p>
    <w:p w14:paraId="53489EA9" w14:textId="77777777" w:rsidR="007416A5" w:rsidRPr="00953193" w:rsidRDefault="007416A5" w:rsidP="002C08DB">
      <w:pPr>
        <w:pStyle w:val="Doanvan"/>
      </w:pPr>
      <w:r w:rsidRPr="00953193">
        <w:t xml:space="preserve">Công nghiệp - Tiểu thủ công nghiệp, Thương mại - dịch vụ và du lịch: </w:t>
      </w:r>
    </w:p>
    <w:p w14:paraId="23FBA824" w14:textId="77777777" w:rsidR="007416A5" w:rsidRPr="00953193" w:rsidRDefault="007416A5" w:rsidP="002C08DB">
      <w:pPr>
        <w:widowControl w:val="0"/>
        <w:numPr>
          <w:ilvl w:val="0"/>
          <w:numId w:val="78"/>
        </w:numPr>
        <w:spacing w:before="120" w:after="120" w:line="240" w:lineRule="auto"/>
        <w:ind w:left="1135" w:right="-79" w:hanging="284"/>
        <w:rPr>
          <w:szCs w:val="26"/>
          <w:lang w:val="es-MX"/>
        </w:rPr>
      </w:pPr>
      <w:r w:rsidRPr="00953193">
        <w:rPr>
          <w:szCs w:val="26"/>
          <w:lang w:val="es-MX"/>
        </w:rPr>
        <w:t>Giá trị sản xuất công nghiệp, tiểu thủ công nghiệp đạt 20,1 tỷ đồng, đạt 100,5% chỉ tiêu Nghị quyết, với các sản phẩm chủ yếu như: Hàn tiện, nước đá,...</w:t>
      </w:r>
    </w:p>
    <w:p w14:paraId="086E3264" w14:textId="77777777" w:rsidR="007416A5" w:rsidRPr="00953193" w:rsidRDefault="007416A5" w:rsidP="002C08DB">
      <w:pPr>
        <w:widowControl w:val="0"/>
        <w:numPr>
          <w:ilvl w:val="0"/>
          <w:numId w:val="78"/>
        </w:numPr>
        <w:spacing w:before="120" w:after="120" w:line="240" w:lineRule="auto"/>
        <w:ind w:left="1135" w:right="-79" w:hanging="284"/>
        <w:rPr>
          <w:szCs w:val="26"/>
          <w:lang w:val="es-MX"/>
        </w:rPr>
      </w:pPr>
      <w:r w:rsidRPr="00953193">
        <w:rPr>
          <w:szCs w:val="26"/>
          <w:lang w:val="es-MX"/>
        </w:rPr>
        <w:t xml:space="preserve">Tổng mức bán lẻ hàng hóa và doanh thu dịch vụ tiêu dùng xã hội đạt 178 tỷ đồng, đạt 101,71% chỉ tiêu Nghị quyết. </w:t>
      </w:r>
    </w:p>
    <w:p w14:paraId="068FDA7B" w14:textId="6F17DEA5" w:rsidR="007416A5" w:rsidRPr="00953193" w:rsidRDefault="007416A5" w:rsidP="002C08DB">
      <w:pPr>
        <w:pStyle w:val="Heading5"/>
      </w:pPr>
      <w:bookmarkStart w:id="437" w:name="_Toc45885387"/>
      <w:bookmarkStart w:id="438" w:name="_Toc47620325"/>
      <w:bookmarkStart w:id="439" w:name="_Toc47623551"/>
      <w:r w:rsidRPr="00953193">
        <w:t xml:space="preserve">2.1.2.1.2 Đặc điểm văn </w:t>
      </w:r>
      <w:r w:rsidRPr="00953193">
        <w:rPr>
          <w:rStyle w:val="Heading5Char"/>
        </w:rPr>
        <w:t>h</w:t>
      </w:r>
      <w:r w:rsidRPr="00953193">
        <w:t xml:space="preserve">óa xã hội </w:t>
      </w:r>
      <w:bookmarkEnd w:id="437"/>
      <w:bookmarkEnd w:id="438"/>
      <w:bookmarkEnd w:id="439"/>
      <w:r w:rsidRPr="00953193">
        <w:t>xã Đông Hải</w:t>
      </w:r>
    </w:p>
    <w:p w14:paraId="57BD6458" w14:textId="77777777" w:rsidR="007416A5" w:rsidRPr="00953193" w:rsidRDefault="007416A5" w:rsidP="002C08DB">
      <w:pPr>
        <w:pStyle w:val="Doanvan"/>
      </w:pPr>
      <w:r w:rsidRPr="00953193">
        <w:t xml:space="preserve">Công tác giảm nghèo: qua tổ chức điều tra rà soát hộ nghèo, cận nghèo, toàn xã có 18 hộ thoát nghèo và 59 hộ thoát cận nghèo, hiện trên địa bàn xã có 80 hộ nghèo chiếm 2,25% và 486 hộ cận nghèo chiếm 21,87%. </w:t>
      </w:r>
    </w:p>
    <w:p w14:paraId="17BF5EA3" w14:textId="77777777" w:rsidR="007416A5" w:rsidRPr="00953193" w:rsidRDefault="007416A5" w:rsidP="002C08DB">
      <w:pPr>
        <w:pStyle w:val="Doanvan"/>
      </w:pPr>
      <w:r w:rsidRPr="00953193">
        <w:t>Trạm Y tế xã đã tập trung tuyên truyền công tác phòng, chống dịch bệnh. Năm 2019, xảy ra 70 ca tiêu chảy, 46 ca về mắt, sốt xuất huyết 05 ca, bệnh lao 10 ca và 04 ca tay chân miệng. Triển khai khám BHYT 6.845 lượt, tổng số tiền thuốc 140.102.853 đồng. Tiêm chủng miễn dịch đầy đủ 120/120 trẻ. Giảm tỷ lệ trẻ em dưới 5 tuổi suy dinh dưỡng còn 8,54%.</w:t>
      </w:r>
    </w:p>
    <w:p w14:paraId="239E3E73" w14:textId="77777777" w:rsidR="007416A5" w:rsidRPr="00953193" w:rsidRDefault="007416A5" w:rsidP="002C08DB">
      <w:pPr>
        <w:pStyle w:val="Doanvan"/>
      </w:pPr>
      <w:r w:rsidRPr="00953193">
        <w:t>Các trường trên địa bàn xã thực hiện tốt các bước chuẩn bị năm học mới theo kế hoạch; Tổ chức khai giảng năm học và ngày hội “Toàn dân đưa trẻ đến trường”, tỷ lệ học sinh huy động ra lớp đầu năm học: Mầm non 226 cháu, Tiểu học 599 học sinh; THCS 393 học sinh.</w:t>
      </w:r>
    </w:p>
    <w:p w14:paraId="08CE9434" w14:textId="77777777" w:rsidR="007416A5" w:rsidRPr="00953193" w:rsidRDefault="007416A5" w:rsidP="002C08DB">
      <w:pPr>
        <w:pStyle w:val="Doanvan"/>
      </w:pPr>
      <w:r w:rsidRPr="00953193">
        <w:t>Phong trào thể dục thể thao, tham gia đầy đủ hội thao do huyện tổ chức và đạt được nhiều thành tích cao.</w:t>
      </w:r>
    </w:p>
    <w:p w14:paraId="3EF84886" w14:textId="3D3793E5" w:rsidR="00402BE0" w:rsidRPr="00953193" w:rsidRDefault="007416A5" w:rsidP="002C08DB">
      <w:pPr>
        <w:pStyle w:val="Doanvan"/>
      </w:pPr>
      <w:r w:rsidRPr="00953193">
        <w:lastRenderedPageBreak/>
        <w:t>Hoạt động thông tin, truyền thanh được duy trì thường xuyên việc tiếp âm Đài truyền thanh huyện, kịp thời chuyển tải tình hình thực hiện nhiệm vụ chính trị, kinh tế, văn hóa - xã hội của địa phương, tuyên truyền về xây dựng nông thôn mới. Phát động phong trào toàn dân đoàn kết xây dựng đời sống văn hóa, qua phát động có 2.132/2.217 hộ đăng ký, đạt 96,16%.</w:t>
      </w:r>
    </w:p>
    <w:p w14:paraId="71112870" w14:textId="4977DBE5" w:rsidR="00962ECE" w:rsidRPr="00953193" w:rsidRDefault="007416A5" w:rsidP="002C08DB">
      <w:pPr>
        <w:pStyle w:val="Heading2"/>
        <w:numPr>
          <w:ilvl w:val="0"/>
          <w:numId w:val="0"/>
        </w:numPr>
        <w:ind w:left="851" w:hanging="851"/>
        <w:rPr>
          <w:color w:val="auto"/>
        </w:rPr>
      </w:pPr>
      <w:bookmarkStart w:id="440" w:name="_Toc96010306"/>
      <w:bookmarkStart w:id="441" w:name="_Toc103926712"/>
      <w:bookmarkEnd w:id="433"/>
      <w:r w:rsidRPr="00953193">
        <w:rPr>
          <w:color w:val="auto"/>
        </w:rPr>
        <w:t xml:space="preserve">2.2 </w:t>
      </w:r>
      <w:r w:rsidRPr="00953193">
        <w:rPr>
          <w:color w:val="auto"/>
        </w:rPr>
        <w:tab/>
      </w:r>
      <w:r w:rsidR="00962ECE" w:rsidRPr="00953193">
        <w:rPr>
          <w:color w:val="auto"/>
        </w:rPr>
        <w:t>HIỆN TRẠNG CHẤT LƯỢNG MÔI TRƯỜNG VÀ ĐA DẠNG SINH HỌC KHU VỰC THỰC HIỆN DỰ ÁN</w:t>
      </w:r>
      <w:bookmarkEnd w:id="440"/>
      <w:bookmarkEnd w:id="441"/>
    </w:p>
    <w:p w14:paraId="3A495742" w14:textId="1014D0AB" w:rsidR="00962ECE" w:rsidRPr="00953193" w:rsidRDefault="007416A5" w:rsidP="002C08DB">
      <w:pPr>
        <w:pStyle w:val="Heading3"/>
        <w:keepNext w:val="0"/>
        <w:widowControl w:val="0"/>
        <w:numPr>
          <w:ilvl w:val="0"/>
          <w:numId w:val="0"/>
        </w:numPr>
        <w:tabs>
          <w:tab w:val="left" w:pos="851"/>
        </w:tabs>
        <w:rPr>
          <w:color w:val="auto"/>
        </w:rPr>
      </w:pPr>
      <w:bookmarkStart w:id="442" w:name="_Toc96010307"/>
      <w:bookmarkStart w:id="443" w:name="_Toc103926713"/>
      <w:r w:rsidRPr="00953193">
        <w:rPr>
          <w:color w:val="auto"/>
        </w:rPr>
        <w:t>2.2.1</w:t>
      </w:r>
      <w:r w:rsidRPr="00953193">
        <w:rPr>
          <w:color w:val="auto"/>
        </w:rPr>
        <w:tab/>
      </w:r>
      <w:r w:rsidR="00962ECE" w:rsidRPr="00953193">
        <w:rPr>
          <w:color w:val="auto"/>
        </w:rPr>
        <w:t>Đánh giá hiện trạng các thành phần môi trường</w:t>
      </w:r>
      <w:bookmarkEnd w:id="442"/>
      <w:bookmarkEnd w:id="443"/>
      <w:r w:rsidR="00962ECE" w:rsidRPr="00953193">
        <w:rPr>
          <w:color w:val="auto"/>
        </w:rPr>
        <w:t xml:space="preserve"> </w:t>
      </w:r>
      <w:bookmarkStart w:id="444" w:name="_Toc395562498"/>
      <w:bookmarkStart w:id="445" w:name="_Toc395562499"/>
      <w:bookmarkStart w:id="446" w:name="_Toc395562500"/>
      <w:bookmarkEnd w:id="444"/>
      <w:bookmarkEnd w:id="445"/>
      <w:bookmarkEnd w:id="446"/>
    </w:p>
    <w:p w14:paraId="2AA56182" w14:textId="0995DC2F" w:rsidR="00962ECE" w:rsidRPr="00953193" w:rsidRDefault="007416A5" w:rsidP="002C08DB">
      <w:pPr>
        <w:tabs>
          <w:tab w:val="left" w:pos="851"/>
        </w:tabs>
        <w:spacing w:before="120" w:after="120" w:line="240" w:lineRule="auto"/>
        <w:ind w:left="851" w:hanging="851"/>
        <w:rPr>
          <w:b/>
          <w:lang w:val="it-IT" w:eastAsia="x-none"/>
        </w:rPr>
      </w:pPr>
      <w:r w:rsidRPr="00953193">
        <w:rPr>
          <w:rFonts w:ascii="TimesNewRomanPSMT" w:hAnsi="TimesNewRomanPSMT"/>
          <w:b/>
          <w:sz w:val="28"/>
          <w:szCs w:val="28"/>
          <w:lang w:val="en-US"/>
        </w:rPr>
        <w:t>2.2.1.1</w:t>
      </w:r>
      <w:r w:rsidRPr="00953193">
        <w:rPr>
          <w:rFonts w:ascii="TimesNewRomanPSMT" w:hAnsi="TimesNewRomanPSMT"/>
          <w:b/>
          <w:sz w:val="28"/>
          <w:szCs w:val="28"/>
          <w:lang w:val="en-US"/>
        </w:rPr>
        <w:tab/>
      </w:r>
      <w:r w:rsidR="00962ECE" w:rsidRPr="00953193">
        <w:rPr>
          <w:rFonts w:ascii="TimesNewRomanPSMT" w:hAnsi="TimesNewRomanPSMT"/>
          <w:b/>
          <w:sz w:val="28"/>
          <w:szCs w:val="28"/>
        </w:rPr>
        <w:t>Thu thập dữ liệu về hiện trạng môi trường phục vụ đánh giá tác động môi trường của dự án</w:t>
      </w:r>
    </w:p>
    <w:p w14:paraId="2C97D9F5" w14:textId="77777777" w:rsidR="00F3289D" w:rsidRPr="00953193" w:rsidRDefault="00F3289D" w:rsidP="002C08DB">
      <w:pPr>
        <w:pStyle w:val="Doanvan"/>
      </w:pPr>
      <w:r w:rsidRPr="00953193">
        <w:t>Theo kết quả đo đạc và phân tích môi trường được thực hiện bởi Công ty cổ phần Tư vấn xây dựng điện 3 trung tâm nghiên cứu dịch vụ Công nghệ &amp; Môi trường (trình bày tại các Mục 2.2.2 bên dưới), chất lượng môi trường khu vực dự án khá tốt:</w:t>
      </w:r>
    </w:p>
    <w:p w14:paraId="5891519D" w14:textId="77777777" w:rsidR="00F3289D" w:rsidRPr="00953193" w:rsidRDefault="00F3289D" w:rsidP="00293DFC">
      <w:pPr>
        <w:pStyle w:val="Bullet-"/>
        <w:numPr>
          <w:ilvl w:val="0"/>
          <w:numId w:val="119"/>
        </w:numPr>
        <w:spacing w:after="120"/>
        <w:ind w:left="1134" w:hanging="283"/>
      </w:pPr>
      <w:r w:rsidRPr="00953193">
        <w:t>Chất lượng môi trường không khí: tại các điểm đo cho thấy chất lượng không khí của khu vực khá tốt. Tại các điểm đo có độ ồn đạt Quy chuẩn QCVN 26:2010/BTNMT và chất lượng không khí (SO</w:t>
      </w:r>
      <w:r w:rsidRPr="00953193">
        <w:rPr>
          <w:vertAlign w:val="subscript"/>
        </w:rPr>
        <w:t>2</w:t>
      </w:r>
      <w:r w:rsidRPr="00953193">
        <w:t>, NO</w:t>
      </w:r>
      <w:r w:rsidRPr="00953193">
        <w:rPr>
          <w:vertAlign w:val="subscript"/>
        </w:rPr>
        <w:t>2</w:t>
      </w:r>
      <w:r w:rsidRPr="00953193">
        <w:t>, CO, bụi) đạt Quy chuẩn QCVN 05:2013/BTNMT.</w:t>
      </w:r>
    </w:p>
    <w:p w14:paraId="59F4D272" w14:textId="77777777" w:rsidR="00F3289D" w:rsidRPr="00953193" w:rsidRDefault="00F3289D" w:rsidP="00293DFC">
      <w:pPr>
        <w:pStyle w:val="Bullet-"/>
        <w:numPr>
          <w:ilvl w:val="0"/>
          <w:numId w:val="119"/>
        </w:numPr>
        <w:spacing w:after="120"/>
        <w:ind w:left="1134" w:hanging="283"/>
      </w:pPr>
      <w:r w:rsidRPr="00953193">
        <w:t xml:space="preserve">Chất lượng môi trường nước mặt: kết quả phân tích trên cho thấy các chỉ tiêu </w:t>
      </w:r>
      <w:r w:rsidRPr="00953193">
        <w:rPr>
          <w:lang w:val="en-US"/>
        </w:rPr>
        <w:t xml:space="preserve">tại các vị trí </w:t>
      </w:r>
      <w:r w:rsidRPr="00953193">
        <w:t xml:space="preserve">nước mặt tại khu vực dự án thì các chỉ tiêu đều đạt quy chuẩn kỹ thuật quốc gia về nước mặt QCVN 08-MT:2015/BTNMT cột B1 trừ thông số TSS ở các mẫu đều vượt quy chuẩn. Chất lượng nước mặt khu vực dự án tương đối tốt, chỉ số TSS vượt quy chuẩn. </w:t>
      </w:r>
    </w:p>
    <w:p w14:paraId="203A3429" w14:textId="77777777" w:rsidR="00F3289D" w:rsidRPr="00953193" w:rsidRDefault="00F3289D" w:rsidP="00293DFC">
      <w:pPr>
        <w:pStyle w:val="Bullet-"/>
        <w:numPr>
          <w:ilvl w:val="0"/>
          <w:numId w:val="119"/>
        </w:numPr>
        <w:spacing w:after="120"/>
        <w:ind w:left="1134" w:hanging="283"/>
      </w:pPr>
      <w:r w:rsidRPr="00953193">
        <w:rPr>
          <w:lang w:val="en-US"/>
        </w:rPr>
        <w:t xml:space="preserve">Chất lượng nước biển: </w:t>
      </w:r>
      <w:r w:rsidRPr="00953193">
        <w:t xml:space="preserve">từ kết quả phân tích </w:t>
      </w:r>
      <w:r w:rsidRPr="00953193">
        <w:rPr>
          <w:lang w:val="en-US"/>
        </w:rPr>
        <w:t>tại các</w:t>
      </w:r>
      <w:r w:rsidRPr="00953193">
        <w:t xml:space="preserve"> vị trí tại khu vực dự án cho thấy chất lượng nước biển của khu vực khá tốt. Tại các vị trí các thông số đều đạt Quy chuẩn QCVN 10-MT:2015/BTNMT, tại bảng 1, cột 3.</w:t>
      </w:r>
    </w:p>
    <w:p w14:paraId="031E128A" w14:textId="77777777" w:rsidR="00F3289D" w:rsidRPr="00953193" w:rsidRDefault="00F3289D" w:rsidP="00293DFC">
      <w:pPr>
        <w:pStyle w:val="Bullet-"/>
        <w:numPr>
          <w:ilvl w:val="0"/>
          <w:numId w:val="119"/>
        </w:numPr>
        <w:spacing w:after="120"/>
        <w:ind w:left="1134" w:hanging="283"/>
      </w:pPr>
      <w:r w:rsidRPr="00953193">
        <w:t>Chất lượng trầm tích biển: từ kết quả phân tích tại các vị trí tại khu vực dự án cho thấy chất lượng trầm tích biển của khu vực khá tốt. Kết quả phân tích các chỉ tiêu thông số kim loại nặng trong các mẫu trầm tích khu vực thi công các turbine gió trên biển đều đạt Quy chuẩn kỹ thuật quốc gia về chất lượng trầm tích QCVN 43:2017/BTNMT. Như vậy có thể thấy là các mẫu trầm tích biển ven bờ thuộc khu vực dự án đều không có dấu hiệu ô nhiễm.</w:t>
      </w:r>
    </w:p>
    <w:p w14:paraId="245E6BA6" w14:textId="77777777" w:rsidR="00F3289D" w:rsidRPr="00953193" w:rsidRDefault="00F3289D" w:rsidP="00293DFC">
      <w:pPr>
        <w:pStyle w:val="Bullet-"/>
        <w:numPr>
          <w:ilvl w:val="0"/>
          <w:numId w:val="119"/>
        </w:numPr>
        <w:spacing w:after="120"/>
        <w:ind w:left="1134" w:hanging="283"/>
      </w:pPr>
      <w:r w:rsidRPr="00953193">
        <w:t>Chất lượng môi trường đất: các chỉ tiêu trong mẫu đất tại khu vực dự án đều nằm trong giới hạn của quy chuẩn QCVN 03-MT:2015/BTNMT (cột đất nông nghiệp).</w:t>
      </w:r>
    </w:p>
    <w:p w14:paraId="5DAA12AF" w14:textId="555473E7" w:rsidR="00F3289D" w:rsidRPr="00953193" w:rsidRDefault="00F3289D" w:rsidP="00293DFC">
      <w:pPr>
        <w:pStyle w:val="Bullet-"/>
        <w:numPr>
          <w:ilvl w:val="0"/>
          <w:numId w:val="119"/>
        </w:numPr>
        <w:spacing w:after="120"/>
        <w:ind w:left="1134" w:hanging="283"/>
      </w:pPr>
      <w:r w:rsidRPr="00953193">
        <w:t>Chất lượng môi trường nước dưới đất: kết quả phân tích chất lượng môi trường nước dưới đất cho thấy tất cả các chỉ tiêu đều thấp hơn nhiều so với quy chuẩn cho phép QCVN 09-MT:2015/BTNMT.  Như vậy, chất lượng môi trường nước dưới đất khu vực dự án chưa có dấu hiệu bị ô nhiễm.</w:t>
      </w:r>
    </w:p>
    <w:p w14:paraId="609BAE7F" w14:textId="77777777" w:rsidR="00F3289D" w:rsidRPr="00953193" w:rsidRDefault="00F3289D" w:rsidP="002C08DB">
      <w:pPr>
        <w:pStyle w:val="Doanvan"/>
      </w:pPr>
      <w:r w:rsidRPr="00953193">
        <w:t>Để đánh giá hiện trạng tài nguyên sinh học tại khu vực dự án, Công ty cổ phần Tư vấn xây dựng điện 3 đã phối hợp với các chuyên gia thuộc Viện sinh học nhiệt đới tiến hành khảo sát, thống kê, đánh giá tài nguyên sinh học.</w:t>
      </w:r>
    </w:p>
    <w:p w14:paraId="4F821FB1" w14:textId="77777777" w:rsidR="00F3289D" w:rsidRPr="00953193" w:rsidRDefault="00F3289D" w:rsidP="002C08DB">
      <w:pPr>
        <w:pStyle w:val="Doanvan"/>
      </w:pPr>
      <w:r w:rsidRPr="00953193">
        <w:lastRenderedPageBreak/>
        <w:t>Khu vực dự án chủ yếu là ao nuôi thủy sản, dân cư thưa thớt nên các loài vật nuôi cũng ít gặp, chỉ có một số lượng rất nhỏ các loài gia súc gia cầm và các loài chim, bò sát và côn trùng. Không có động vật quý hiếm trong khu vực này.</w:t>
      </w:r>
    </w:p>
    <w:p w14:paraId="4E06B62C" w14:textId="77777777" w:rsidR="00F3289D" w:rsidRPr="00953193" w:rsidRDefault="00F3289D" w:rsidP="002C08DB">
      <w:pPr>
        <w:pStyle w:val="Doanvan"/>
      </w:pPr>
      <w:r w:rsidRPr="00953193">
        <w:t>Hiện trạng thảm thực vật trong vùng với các loại cây trồng và cây hoang dại đặc trưng cho vùng nước lợ mặn. Bên cạnh đó là sự xuất hiện các loại cây đặc trưng cho hệ sinh thái vườn nhà do người dân trồng trong khu nhà.</w:t>
      </w:r>
    </w:p>
    <w:p w14:paraId="5058D428" w14:textId="23EF5264" w:rsidR="00F3289D" w:rsidRPr="00953193" w:rsidRDefault="00F3289D" w:rsidP="002C08DB">
      <w:pPr>
        <w:pStyle w:val="Doanvan"/>
      </w:pPr>
      <w:r w:rsidRPr="00953193">
        <w:t>Về đối tượng sinh thái nhạy cảm gần nhất đến dự án: là rừng phòng hộ (trồng phi lao) dọc bờ biển các các turbine gió khoảng 700m.</w:t>
      </w:r>
    </w:p>
    <w:p w14:paraId="57A29734" w14:textId="369DBD2D" w:rsidR="00962ECE" w:rsidRPr="00953193" w:rsidRDefault="007416A5" w:rsidP="002C08DB">
      <w:pPr>
        <w:spacing w:before="120" w:after="120" w:line="240" w:lineRule="auto"/>
        <w:rPr>
          <w:rFonts w:ascii="TimesNewRomanPSMT" w:hAnsi="TimesNewRomanPSMT"/>
          <w:b/>
          <w:sz w:val="28"/>
          <w:szCs w:val="28"/>
        </w:rPr>
      </w:pPr>
      <w:r w:rsidRPr="00953193">
        <w:rPr>
          <w:rFonts w:ascii="TimesNewRomanPSMT" w:hAnsi="TimesNewRomanPSMT"/>
          <w:b/>
          <w:sz w:val="28"/>
          <w:szCs w:val="28"/>
          <w:lang w:val="en-US"/>
        </w:rPr>
        <w:t xml:space="preserve">2.2.1.2 </w:t>
      </w:r>
      <w:r w:rsidR="00962ECE" w:rsidRPr="00953193">
        <w:rPr>
          <w:rFonts w:ascii="TimesNewRomanPSMT" w:hAnsi="TimesNewRomanPSMT"/>
          <w:b/>
          <w:sz w:val="28"/>
          <w:szCs w:val="28"/>
        </w:rPr>
        <w:t>Đo đạc, lấy mẫu phân tích về hiện trạng môi trường khu vực tiếp nhận các loại chất thải của dự án</w:t>
      </w:r>
    </w:p>
    <w:p w14:paraId="069A39ED" w14:textId="77777777" w:rsidR="00685757" w:rsidRPr="00953193" w:rsidRDefault="00685757" w:rsidP="002C08DB">
      <w:pPr>
        <w:widowControl w:val="0"/>
        <w:spacing w:before="120" w:after="120" w:line="240" w:lineRule="auto"/>
        <w:ind w:left="851"/>
        <w:rPr>
          <w:szCs w:val="26"/>
        </w:rPr>
      </w:pPr>
      <w:r w:rsidRPr="00953193">
        <w:rPr>
          <w:szCs w:val="26"/>
        </w:rPr>
        <w:t>Để đánh giá chất lượng môi trường tại khu vực dự án</w:t>
      </w:r>
      <w:r w:rsidRPr="00953193">
        <w:rPr>
          <w:szCs w:val="26"/>
          <w:lang w:val="it-IT"/>
        </w:rPr>
        <w:t xml:space="preserve">, Công ty cổ phần Tư vấn xây dựng điện 3 </w:t>
      </w:r>
      <w:r w:rsidRPr="00953193">
        <w:rPr>
          <w:szCs w:val="26"/>
        </w:rPr>
        <w:t xml:space="preserve">đã phối hợp với </w:t>
      </w:r>
      <w:r w:rsidRPr="00953193">
        <w:rPr>
          <w:szCs w:val="26"/>
          <w:lang w:val="en-US"/>
        </w:rPr>
        <w:t xml:space="preserve">trung tâm nghiên cứu dịch vụ Công nghệ &amp; Môi trường </w:t>
      </w:r>
      <w:r w:rsidRPr="00953193">
        <w:rPr>
          <w:szCs w:val="26"/>
        </w:rPr>
        <w:t xml:space="preserve">tiến hành </w:t>
      </w:r>
      <w:r w:rsidRPr="00953193">
        <w:rPr>
          <w:spacing w:val="-2"/>
          <w:szCs w:val="26"/>
          <w:lang w:eastAsia="ar-SA"/>
        </w:rPr>
        <w:t>khảo sát, lấy mẫu và phân tích chất lượng môi trường không khí</w:t>
      </w:r>
      <w:r w:rsidRPr="00953193">
        <w:rPr>
          <w:spacing w:val="-2"/>
          <w:szCs w:val="26"/>
          <w:lang w:val="en-US" w:eastAsia="ar-SA"/>
        </w:rPr>
        <w:t xml:space="preserve">, </w:t>
      </w:r>
      <w:r w:rsidRPr="00953193">
        <w:rPr>
          <w:spacing w:val="-2"/>
          <w:szCs w:val="26"/>
          <w:lang w:eastAsia="ar-SA"/>
        </w:rPr>
        <w:t xml:space="preserve">nước mặt, </w:t>
      </w:r>
      <w:r w:rsidRPr="00953193">
        <w:rPr>
          <w:spacing w:val="-2"/>
          <w:szCs w:val="26"/>
          <w:lang w:val="en-US" w:eastAsia="ar-SA"/>
        </w:rPr>
        <w:t>đất, nước biển và trầm tích biển</w:t>
      </w:r>
      <w:r w:rsidRPr="00953193">
        <w:rPr>
          <w:szCs w:val="26"/>
        </w:rPr>
        <w:t xml:space="preserve"> tại khu vực </w:t>
      </w:r>
      <w:r w:rsidRPr="00953193">
        <w:rPr>
          <w:szCs w:val="26"/>
          <w:lang w:val="it-IT"/>
        </w:rPr>
        <w:t>d</w:t>
      </w:r>
      <w:r w:rsidRPr="00953193">
        <w:rPr>
          <w:szCs w:val="26"/>
        </w:rPr>
        <w:t>ự án.</w:t>
      </w:r>
    </w:p>
    <w:p w14:paraId="59DE0BF0" w14:textId="77777777" w:rsidR="00685757" w:rsidRPr="00953193" w:rsidRDefault="00685757" w:rsidP="002C08DB">
      <w:pPr>
        <w:pStyle w:val="Doanvan"/>
        <w:rPr>
          <w:b/>
          <w:u w:val="single"/>
        </w:rPr>
      </w:pPr>
      <w:r w:rsidRPr="00953193">
        <w:rPr>
          <w:b/>
          <w:u w:val="single"/>
        </w:rPr>
        <w:t>Ghi chú:</w:t>
      </w:r>
    </w:p>
    <w:p w14:paraId="367CDCB1" w14:textId="07807F7F" w:rsidR="00685757" w:rsidRPr="00953193" w:rsidRDefault="00E57314" w:rsidP="00293DFC">
      <w:pPr>
        <w:pStyle w:val="Bullet-"/>
        <w:numPr>
          <w:ilvl w:val="0"/>
          <w:numId w:val="120"/>
        </w:numPr>
        <w:spacing w:after="120"/>
        <w:ind w:left="1134" w:hanging="283"/>
      </w:pPr>
      <w:r>
        <w:t>MK</w:t>
      </w:r>
      <w:r w:rsidR="00685757" w:rsidRPr="00953193">
        <w:t>: Vị trí lấy mẫu không khí;</w:t>
      </w:r>
    </w:p>
    <w:p w14:paraId="6F2B385B" w14:textId="624C3A1A" w:rsidR="00685757" w:rsidRPr="00953193" w:rsidRDefault="00E57314" w:rsidP="00293DFC">
      <w:pPr>
        <w:pStyle w:val="Bullet-"/>
        <w:numPr>
          <w:ilvl w:val="0"/>
          <w:numId w:val="120"/>
        </w:numPr>
        <w:spacing w:after="120"/>
        <w:ind w:left="1134" w:hanging="283"/>
      </w:pPr>
      <w:r>
        <w:t>MN</w:t>
      </w:r>
      <w:r w:rsidR="00685757" w:rsidRPr="00953193">
        <w:t>: Vị trí lấy mẫu nước mặt;</w:t>
      </w:r>
    </w:p>
    <w:p w14:paraId="681DF4E4" w14:textId="763C1999" w:rsidR="00685757" w:rsidRPr="00953193" w:rsidRDefault="00E57314" w:rsidP="00293DFC">
      <w:pPr>
        <w:pStyle w:val="Bullet-"/>
        <w:numPr>
          <w:ilvl w:val="0"/>
          <w:numId w:val="120"/>
        </w:numPr>
        <w:spacing w:after="120"/>
        <w:ind w:left="1134" w:hanging="283"/>
      </w:pPr>
      <w:r>
        <w:t>MĐ</w:t>
      </w:r>
      <w:r w:rsidR="00685757" w:rsidRPr="00953193">
        <w:t>: Vị trí lấy mẫu đất;</w:t>
      </w:r>
    </w:p>
    <w:p w14:paraId="79321796" w14:textId="77777777" w:rsidR="00685757" w:rsidRPr="00953193" w:rsidRDefault="00685757" w:rsidP="00293DFC">
      <w:pPr>
        <w:pStyle w:val="Bullet-"/>
        <w:numPr>
          <w:ilvl w:val="0"/>
          <w:numId w:val="120"/>
        </w:numPr>
        <w:spacing w:after="120"/>
        <w:ind w:left="1134" w:hanging="283"/>
      </w:pPr>
      <w:r w:rsidRPr="00953193">
        <w:t>NN: Vị trí lấy mẫu nước ngầm;</w:t>
      </w:r>
    </w:p>
    <w:p w14:paraId="063B1D8A" w14:textId="77777777" w:rsidR="00685757" w:rsidRPr="00953193" w:rsidRDefault="00685757" w:rsidP="00293DFC">
      <w:pPr>
        <w:pStyle w:val="Bullet-"/>
        <w:numPr>
          <w:ilvl w:val="0"/>
          <w:numId w:val="120"/>
        </w:numPr>
        <w:spacing w:after="120"/>
        <w:ind w:left="1134" w:hanging="283"/>
      </w:pPr>
      <w:r w:rsidRPr="00953193">
        <w:t xml:space="preserve">NB1, NB2: Vị trí lấy mẫu nước biển; </w:t>
      </w:r>
    </w:p>
    <w:p w14:paraId="6080E283" w14:textId="34B4133F" w:rsidR="00685757" w:rsidRPr="00953193" w:rsidRDefault="00685757" w:rsidP="00293DFC">
      <w:pPr>
        <w:pStyle w:val="Bullet-"/>
        <w:numPr>
          <w:ilvl w:val="0"/>
          <w:numId w:val="120"/>
        </w:numPr>
        <w:spacing w:after="120"/>
        <w:ind w:left="1134" w:hanging="283"/>
      </w:pPr>
      <w:r w:rsidRPr="00953193">
        <w:t>TT1, TT2: Vị trí lấy mẫu trầm tích biển.</w:t>
      </w:r>
    </w:p>
    <w:p w14:paraId="6540807C" w14:textId="6E46B8A8" w:rsidR="00685757" w:rsidRPr="00953193" w:rsidRDefault="00685757" w:rsidP="002C08DB">
      <w:pPr>
        <w:pStyle w:val="Caption"/>
        <w:spacing w:before="120" w:after="120"/>
        <w:jc w:val="center"/>
        <w:rPr>
          <w:rFonts w:eastAsia="Lucida Sans Unicode"/>
          <w:b/>
          <w:i w:val="0"/>
          <w:color w:val="auto"/>
          <w:sz w:val="22"/>
          <w:szCs w:val="22"/>
          <w:lang w:val="en-US" w:eastAsia="ar-SA"/>
        </w:rPr>
      </w:pPr>
      <w:bookmarkStart w:id="447" w:name="_Toc90554429"/>
      <w:bookmarkStart w:id="448" w:name="_Toc103926414"/>
      <w:r w:rsidRPr="00953193">
        <w:rPr>
          <w:b/>
          <w:i w:val="0"/>
          <w:color w:val="auto"/>
          <w:sz w:val="22"/>
          <w:szCs w:val="22"/>
        </w:rPr>
        <w:t xml:space="preserve">Bảng 2. </w:t>
      </w:r>
      <w:r w:rsidRPr="00953193">
        <w:rPr>
          <w:b/>
          <w:i w:val="0"/>
          <w:color w:val="auto"/>
          <w:sz w:val="22"/>
          <w:szCs w:val="22"/>
        </w:rPr>
        <w:fldChar w:fldCharType="begin"/>
      </w:r>
      <w:r w:rsidRPr="00953193">
        <w:rPr>
          <w:b/>
          <w:i w:val="0"/>
          <w:color w:val="auto"/>
          <w:sz w:val="22"/>
          <w:szCs w:val="22"/>
        </w:rPr>
        <w:instrText xml:space="preserve"> SEQ Bảng_2. \* ARABIC </w:instrText>
      </w:r>
      <w:r w:rsidRPr="00953193">
        <w:rPr>
          <w:b/>
          <w:i w:val="0"/>
          <w:color w:val="auto"/>
          <w:sz w:val="22"/>
          <w:szCs w:val="22"/>
        </w:rPr>
        <w:fldChar w:fldCharType="separate"/>
      </w:r>
      <w:r w:rsidR="00051FF6">
        <w:rPr>
          <w:b/>
          <w:i w:val="0"/>
          <w:noProof/>
          <w:color w:val="auto"/>
          <w:sz w:val="22"/>
          <w:szCs w:val="22"/>
        </w:rPr>
        <w:t>17</w:t>
      </w:r>
      <w:r w:rsidRPr="00953193">
        <w:rPr>
          <w:b/>
          <w:i w:val="0"/>
          <w:color w:val="auto"/>
          <w:sz w:val="22"/>
          <w:szCs w:val="22"/>
        </w:rPr>
        <w:fldChar w:fldCharType="end"/>
      </w:r>
      <w:r w:rsidRPr="00953193">
        <w:rPr>
          <w:b/>
          <w:i w:val="0"/>
          <w:color w:val="auto"/>
          <w:sz w:val="22"/>
          <w:szCs w:val="22"/>
          <w:lang w:val="en-US"/>
        </w:rPr>
        <w:t>: Vị trí lấy mẫu môi trường nền</w:t>
      </w:r>
      <w:bookmarkEnd w:id="447"/>
      <w:bookmarkEnd w:id="448"/>
    </w:p>
    <w:tbl>
      <w:tblPr>
        <w:tblW w:w="9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9"/>
        <w:gridCol w:w="773"/>
        <w:gridCol w:w="1842"/>
        <w:gridCol w:w="3540"/>
        <w:gridCol w:w="1133"/>
        <w:gridCol w:w="1133"/>
      </w:tblGrid>
      <w:tr w:rsidR="00953193" w:rsidRPr="0020794D" w14:paraId="14AAB2FC" w14:textId="77777777" w:rsidTr="000213C2">
        <w:trPr>
          <w:trHeight w:val="457"/>
          <w:tblHeader/>
        </w:trPr>
        <w:tc>
          <w:tcPr>
            <w:tcW w:w="639" w:type="dxa"/>
            <w:vMerge w:val="restart"/>
            <w:tcBorders>
              <w:top w:val="single" w:sz="4" w:space="0" w:color="auto"/>
              <w:left w:val="single" w:sz="4" w:space="0" w:color="auto"/>
              <w:bottom w:val="single" w:sz="4" w:space="0" w:color="auto"/>
              <w:right w:val="single" w:sz="4" w:space="0" w:color="auto"/>
            </w:tcBorders>
            <w:vAlign w:val="center"/>
            <w:hideMark/>
          </w:tcPr>
          <w:p w14:paraId="768E07B0" w14:textId="77777777" w:rsidR="00685757" w:rsidRPr="0020794D" w:rsidRDefault="00685757" w:rsidP="002C08DB">
            <w:pPr>
              <w:spacing w:before="120" w:after="120" w:line="240" w:lineRule="auto"/>
              <w:jc w:val="center"/>
              <w:rPr>
                <w:b/>
                <w:color w:val="FF0000"/>
                <w:sz w:val="22"/>
                <w:lang w:val="en-US"/>
              </w:rPr>
            </w:pPr>
            <w:r w:rsidRPr="0020794D">
              <w:rPr>
                <w:b/>
                <w:color w:val="FF0000"/>
                <w:sz w:val="22"/>
                <w:lang w:val="en-US"/>
              </w:rPr>
              <w:t>Stt</w:t>
            </w:r>
          </w:p>
        </w:tc>
        <w:tc>
          <w:tcPr>
            <w:tcW w:w="2615"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41C9CFB7" w14:textId="77777777" w:rsidR="00685757" w:rsidRPr="0020794D" w:rsidRDefault="00685757" w:rsidP="002C08DB">
            <w:pPr>
              <w:spacing w:before="120" w:after="120" w:line="240" w:lineRule="auto"/>
              <w:jc w:val="center"/>
              <w:rPr>
                <w:b/>
                <w:color w:val="FF0000"/>
                <w:sz w:val="22"/>
                <w:lang w:val="en-US"/>
              </w:rPr>
            </w:pPr>
            <w:r w:rsidRPr="0020794D">
              <w:rPr>
                <w:b/>
                <w:color w:val="FF0000"/>
                <w:sz w:val="22"/>
              </w:rPr>
              <w:t>Ký hiệu</w:t>
            </w:r>
            <w:r w:rsidRPr="0020794D">
              <w:rPr>
                <w:b/>
                <w:color w:val="FF0000"/>
                <w:sz w:val="22"/>
                <w:lang w:val="en-US"/>
              </w:rPr>
              <w:t xml:space="preserve"> mẫu</w:t>
            </w:r>
          </w:p>
        </w:tc>
        <w:tc>
          <w:tcPr>
            <w:tcW w:w="3540" w:type="dxa"/>
            <w:vMerge w:val="restart"/>
            <w:tcBorders>
              <w:top w:val="single" w:sz="4" w:space="0" w:color="auto"/>
              <w:left w:val="single" w:sz="4" w:space="0" w:color="auto"/>
              <w:bottom w:val="single" w:sz="4" w:space="0" w:color="auto"/>
              <w:right w:val="single" w:sz="4" w:space="0" w:color="auto"/>
            </w:tcBorders>
            <w:vAlign w:val="center"/>
            <w:hideMark/>
          </w:tcPr>
          <w:p w14:paraId="76328528" w14:textId="77777777" w:rsidR="00685757" w:rsidRPr="0020794D" w:rsidRDefault="00685757" w:rsidP="002C08DB">
            <w:pPr>
              <w:spacing w:before="120" w:after="120" w:line="240" w:lineRule="auto"/>
              <w:jc w:val="center"/>
              <w:rPr>
                <w:b/>
                <w:color w:val="FF0000"/>
                <w:sz w:val="22"/>
              </w:rPr>
            </w:pPr>
            <w:r w:rsidRPr="0020794D">
              <w:rPr>
                <w:b/>
                <w:color w:val="FF0000"/>
                <w:sz w:val="22"/>
              </w:rPr>
              <w:t xml:space="preserve">Vị trí lấy mẫu </w:t>
            </w:r>
          </w:p>
        </w:tc>
        <w:tc>
          <w:tcPr>
            <w:tcW w:w="2266" w:type="dxa"/>
            <w:gridSpan w:val="2"/>
            <w:tcBorders>
              <w:top w:val="single" w:sz="4" w:space="0" w:color="auto"/>
              <w:left w:val="single" w:sz="4" w:space="0" w:color="auto"/>
              <w:bottom w:val="single" w:sz="4" w:space="0" w:color="auto"/>
              <w:right w:val="single" w:sz="4" w:space="0" w:color="auto"/>
            </w:tcBorders>
            <w:hideMark/>
          </w:tcPr>
          <w:p w14:paraId="0B2B3C08" w14:textId="77777777" w:rsidR="00685757" w:rsidRPr="0020794D" w:rsidRDefault="00685757" w:rsidP="002C08DB">
            <w:pPr>
              <w:spacing w:before="120" w:after="120" w:line="240" w:lineRule="auto"/>
              <w:jc w:val="center"/>
              <w:rPr>
                <w:b/>
                <w:color w:val="FF0000"/>
                <w:sz w:val="22"/>
                <w:lang w:val="en-US"/>
              </w:rPr>
            </w:pPr>
            <w:r w:rsidRPr="0020794D">
              <w:rPr>
                <w:b/>
                <w:color w:val="FF0000"/>
                <w:sz w:val="22"/>
                <w:lang w:val="en-US"/>
              </w:rPr>
              <w:t>Tọa độ VN 2000</w:t>
            </w:r>
          </w:p>
        </w:tc>
      </w:tr>
      <w:tr w:rsidR="00953193" w:rsidRPr="0020794D" w14:paraId="024A6542" w14:textId="77777777" w:rsidTr="000213C2">
        <w:trPr>
          <w:trHeight w:val="422"/>
          <w:tblHeader/>
        </w:trPr>
        <w:tc>
          <w:tcPr>
            <w:tcW w:w="639" w:type="dxa"/>
            <w:vMerge/>
            <w:tcBorders>
              <w:top w:val="single" w:sz="4" w:space="0" w:color="auto"/>
              <w:left w:val="single" w:sz="4" w:space="0" w:color="auto"/>
              <w:bottom w:val="single" w:sz="4" w:space="0" w:color="auto"/>
              <w:right w:val="single" w:sz="4" w:space="0" w:color="auto"/>
            </w:tcBorders>
            <w:vAlign w:val="center"/>
            <w:hideMark/>
          </w:tcPr>
          <w:p w14:paraId="73A12A3C" w14:textId="77777777" w:rsidR="00685757" w:rsidRPr="0020794D" w:rsidRDefault="00685757" w:rsidP="002C08DB">
            <w:pPr>
              <w:spacing w:before="120" w:after="120" w:line="240" w:lineRule="auto"/>
              <w:jc w:val="left"/>
              <w:rPr>
                <w:b/>
                <w:color w:val="FF0000"/>
                <w:sz w:val="22"/>
                <w:lang w:val="en-US"/>
              </w:rPr>
            </w:pPr>
          </w:p>
        </w:tc>
        <w:tc>
          <w:tcPr>
            <w:tcW w:w="2615" w:type="dxa"/>
            <w:gridSpan w:val="2"/>
            <w:vMerge/>
            <w:tcBorders>
              <w:top w:val="single" w:sz="4" w:space="0" w:color="auto"/>
              <w:left w:val="single" w:sz="4" w:space="0" w:color="auto"/>
              <w:bottom w:val="single" w:sz="4" w:space="0" w:color="auto"/>
              <w:right w:val="single" w:sz="4" w:space="0" w:color="auto"/>
            </w:tcBorders>
            <w:vAlign w:val="center"/>
            <w:hideMark/>
          </w:tcPr>
          <w:p w14:paraId="08DE44F3" w14:textId="77777777" w:rsidR="00685757" w:rsidRPr="0020794D" w:rsidRDefault="00685757" w:rsidP="002C08DB">
            <w:pPr>
              <w:spacing w:before="120" w:after="120" w:line="240" w:lineRule="auto"/>
              <w:jc w:val="left"/>
              <w:rPr>
                <w:b/>
                <w:color w:val="FF0000"/>
                <w:sz w:val="22"/>
                <w:lang w:val="en-US"/>
              </w:rPr>
            </w:pPr>
          </w:p>
        </w:tc>
        <w:tc>
          <w:tcPr>
            <w:tcW w:w="3540" w:type="dxa"/>
            <w:vMerge/>
            <w:tcBorders>
              <w:top w:val="single" w:sz="4" w:space="0" w:color="auto"/>
              <w:left w:val="single" w:sz="4" w:space="0" w:color="auto"/>
              <w:bottom w:val="single" w:sz="4" w:space="0" w:color="auto"/>
              <w:right w:val="single" w:sz="4" w:space="0" w:color="auto"/>
            </w:tcBorders>
            <w:vAlign w:val="center"/>
            <w:hideMark/>
          </w:tcPr>
          <w:p w14:paraId="5207C936" w14:textId="77777777" w:rsidR="00685757" w:rsidRPr="0020794D" w:rsidRDefault="00685757" w:rsidP="002C08DB">
            <w:pPr>
              <w:spacing w:before="120" w:after="120" w:line="240" w:lineRule="auto"/>
              <w:jc w:val="left"/>
              <w:rPr>
                <w:b/>
                <w:color w:val="FF0000"/>
                <w:sz w:val="22"/>
              </w:rPr>
            </w:pPr>
          </w:p>
        </w:tc>
        <w:tc>
          <w:tcPr>
            <w:tcW w:w="1133" w:type="dxa"/>
            <w:tcBorders>
              <w:top w:val="single" w:sz="4" w:space="0" w:color="auto"/>
              <w:left w:val="single" w:sz="4" w:space="0" w:color="auto"/>
              <w:bottom w:val="single" w:sz="4" w:space="0" w:color="auto"/>
              <w:right w:val="single" w:sz="4" w:space="0" w:color="auto"/>
            </w:tcBorders>
            <w:hideMark/>
          </w:tcPr>
          <w:p w14:paraId="0FBEF988" w14:textId="77777777" w:rsidR="00685757" w:rsidRPr="0020794D" w:rsidRDefault="00685757" w:rsidP="002C08DB">
            <w:pPr>
              <w:spacing w:before="120" w:after="120" w:line="240" w:lineRule="auto"/>
              <w:jc w:val="center"/>
              <w:rPr>
                <w:b/>
                <w:color w:val="FF0000"/>
                <w:sz w:val="22"/>
                <w:lang w:val="en-US"/>
              </w:rPr>
            </w:pPr>
            <w:r w:rsidRPr="0020794D">
              <w:rPr>
                <w:b/>
                <w:color w:val="FF0000"/>
                <w:sz w:val="22"/>
                <w:lang w:val="en-US"/>
              </w:rPr>
              <w:t>X</w:t>
            </w:r>
          </w:p>
        </w:tc>
        <w:tc>
          <w:tcPr>
            <w:tcW w:w="1133" w:type="dxa"/>
            <w:tcBorders>
              <w:top w:val="single" w:sz="4" w:space="0" w:color="auto"/>
              <w:left w:val="single" w:sz="4" w:space="0" w:color="auto"/>
              <w:bottom w:val="single" w:sz="4" w:space="0" w:color="auto"/>
              <w:right w:val="single" w:sz="4" w:space="0" w:color="auto"/>
            </w:tcBorders>
            <w:hideMark/>
          </w:tcPr>
          <w:p w14:paraId="2C7792E0" w14:textId="77777777" w:rsidR="00685757" w:rsidRPr="0020794D" w:rsidRDefault="00685757" w:rsidP="002C08DB">
            <w:pPr>
              <w:spacing w:before="120" w:after="120" w:line="240" w:lineRule="auto"/>
              <w:jc w:val="center"/>
              <w:rPr>
                <w:b/>
                <w:color w:val="FF0000"/>
                <w:sz w:val="22"/>
                <w:lang w:val="en-US"/>
              </w:rPr>
            </w:pPr>
            <w:r w:rsidRPr="0020794D">
              <w:rPr>
                <w:b/>
                <w:color w:val="FF0000"/>
                <w:sz w:val="22"/>
                <w:lang w:val="en-US"/>
              </w:rPr>
              <w:t>Y</w:t>
            </w:r>
          </w:p>
        </w:tc>
      </w:tr>
      <w:tr w:rsidR="0020794D" w:rsidRPr="0020794D" w14:paraId="50BCD4BA" w14:textId="77777777" w:rsidTr="00E57314">
        <w:trPr>
          <w:trHeight w:val="309"/>
        </w:trPr>
        <w:tc>
          <w:tcPr>
            <w:tcW w:w="639" w:type="dxa"/>
            <w:tcBorders>
              <w:top w:val="single" w:sz="4" w:space="0" w:color="auto"/>
              <w:left w:val="single" w:sz="4" w:space="0" w:color="auto"/>
              <w:bottom w:val="single" w:sz="4" w:space="0" w:color="auto"/>
              <w:right w:val="single" w:sz="4" w:space="0" w:color="auto"/>
            </w:tcBorders>
            <w:vAlign w:val="center"/>
          </w:tcPr>
          <w:p w14:paraId="7B1B4C32" w14:textId="408A3B1A" w:rsidR="00685757" w:rsidRPr="0020794D" w:rsidRDefault="00E57314" w:rsidP="002C08DB">
            <w:pPr>
              <w:spacing w:before="120" w:after="120" w:line="240" w:lineRule="auto"/>
              <w:jc w:val="center"/>
              <w:rPr>
                <w:color w:val="FF0000"/>
                <w:sz w:val="22"/>
                <w:lang w:val="en-US"/>
              </w:rPr>
            </w:pPr>
            <w:r w:rsidRPr="0020794D">
              <w:rPr>
                <w:color w:val="FF0000"/>
                <w:sz w:val="22"/>
                <w:lang w:val="en-US"/>
              </w:rPr>
              <w:t>1</w:t>
            </w:r>
          </w:p>
        </w:tc>
        <w:tc>
          <w:tcPr>
            <w:tcW w:w="773" w:type="dxa"/>
            <w:tcBorders>
              <w:top w:val="single" w:sz="4" w:space="0" w:color="auto"/>
              <w:left w:val="single" w:sz="4" w:space="0" w:color="auto"/>
              <w:bottom w:val="single" w:sz="4" w:space="0" w:color="auto"/>
              <w:right w:val="single" w:sz="4" w:space="0" w:color="auto"/>
            </w:tcBorders>
            <w:vAlign w:val="center"/>
            <w:hideMark/>
          </w:tcPr>
          <w:p w14:paraId="61471559" w14:textId="11B27774" w:rsidR="00685757" w:rsidRPr="0020794D" w:rsidRDefault="00E57314" w:rsidP="002C08DB">
            <w:pPr>
              <w:spacing w:before="120" w:after="120" w:line="240" w:lineRule="auto"/>
              <w:jc w:val="center"/>
              <w:rPr>
                <w:color w:val="FF0000"/>
                <w:sz w:val="22"/>
              </w:rPr>
            </w:pPr>
            <w:r w:rsidRPr="0020794D">
              <w:rPr>
                <w:color w:val="FF0000"/>
                <w:sz w:val="22"/>
                <w:lang w:val="en-US"/>
              </w:rPr>
              <w:t>M</w:t>
            </w:r>
            <w:r w:rsidRPr="0020794D">
              <w:rPr>
                <w:color w:val="FF0000"/>
                <w:sz w:val="22"/>
              </w:rPr>
              <w:t>K</w:t>
            </w:r>
          </w:p>
        </w:tc>
        <w:tc>
          <w:tcPr>
            <w:tcW w:w="1842" w:type="dxa"/>
            <w:tcBorders>
              <w:top w:val="single" w:sz="4" w:space="0" w:color="auto"/>
              <w:left w:val="single" w:sz="4" w:space="0" w:color="auto"/>
              <w:bottom w:val="single" w:sz="4" w:space="0" w:color="auto"/>
              <w:right w:val="single" w:sz="4" w:space="0" w:color="auto"/>
            </w:tcBorders>
            <w:vAlign w:val="center"/>
            <w:hideMark/>
          </w:tcPr>
          <w:p w14:paraId="7F0AD98F" w14:textId="77777777" w:rsidR="00685757" w:rsidRPr="0020794D" w:rsidRDefault="00685757" w:rsidP="002C08DB">
            <w:pPr>
              <w:spacing w:before="120" w:after="120" w:line="240" w:lineRule="auto"/>
              <w:rPr>
                <w:color w:val="FF0000"/>
                <w:sz w:val="22"/>
                <w:lang w:val="en-US"/>
              </w:rPr>
            </w:pPr>
            <w:r w:rsidRPr="0020794D">
              <w:rPr>
                <w:color w:val="FF0000"/>
                <w:sz w:val="22"/>
                <w:lang w:val="en-US"/>
              </w:rPr>
              <w:t>Không khí</w:t>
            </w:r>
          </w:p>
        </w:tc>
        <w:tc>
          <w:tcPr>
            <w:tcW w:w="3540" w:type="dxa"/>
            <w:tcBorders>
              <w:top w:val="single" w:sz="4" w:space="0" w:color="auto"/>
              <w:left w:val="single" w:sz="4" w:space="0" w:color="auto"/>
              <w:bottom w:val="single" w:sz="4" w:space="0" w:color="auto"/>
              <w:right w:val="single" w:sz="4" w:space="0" w:color="auto"/>
            </w:tcBorders>
            <w:vAlign w:val="center"/>
            <w:hideMark/>
          </w:tcPr>
          <w:p w14:paraId="5E49482C" w14:textId="604A1E2E" w:rsidR="00685757" w:rsidRPr="0020794D" w:rsidRDefault="006F51EA" w:rsidP="002C08DB">
            <w:pPr>
              <w:spacing w:before="120" w:after="120" w:line="240" w:lineRule="auto"/>
              <w:rPr>
                <w:color w:val="FF0000"/>
                <w:sz w:val="22"/>
                <w:lang w:val="en-US"/>
              </w:rPr>
            </w:pPr>
            <w:r w:rsidRPr="0020794D">
              <w:rPr>
                <w:color w:val="FF0000"/>
                <w:sz w:val="22"/>
                <w:lang w:val="en-US"/>
              </w:rPr>
              <w:t>Vị trí tại đường vận chuyển cách bờ biển khu vực dự án 700m</w:t>
            </w:r>
          </w:p>
        </w:tc>
        <w:tc>
          <w:tcPr>
            <w:tcW w:w="1133" w:type="dxa"/>
            <w:tcBorders>
              <w:top w:val="single" w:sz="4" w:space="0" w:color="auto"/>
              <w:left w:val="single" w:sz="4" w:space="0" w:color="auto"/>
              <w:bottom w:val="single" w:sz="4" w:space="0" w:color="auto"/>
              <w:right w:val="single" w:sz="4" w:space="0" w:color="auto"/>
            </w:tcBorders>
            <w:vAlign w:val="center"/>
            <w:hideMark/>
          </w:tcPr>
          <w:p w14:paraId="3C629853" w14:textId="139769DF" w:rsidR="00685757" w:rsidRPr="0020794D" w:rsidRDefault="00685757" w:rsidP="006F51EA">
            <w:pPr>
              <w:pStyle w:val="Doanvan"/>
              <w:ind w:left="0"/>
              <w:jc w:val="center"/>
              <w:rPr>
                <w:color w:val="FF0000"/>
                <w:sz w:val="22"/>
                <w:szCs w:val="22"/>
              </w:rPr>
            </w:pPr>
            <w:r w:rsidRPr="0020794D">
              <w:rPr>
                <w:color w:val="FF0000"/>
                <w:sz w:val="22"/>
                <w:szCs w:val="22"/>
              </w:rPr>
              <w:t>105</w:t>
            </w:r>
            <w:r w:rsidR="006F51EA" w:rsidRPr="0020794D">
              <w:rPr>
                <w:color w:val="FF0000"/>
                <w:sz w:val="22"/>
                <w:szCs w:val="22"/>
              </w:rPr>
              <w:t>6793</w:t>
            </w:r>
          </w:p>
        </w:tc>
        <w:tc>
          <w:tcPr>
            <w:tcW w:w="1133" w:type="dxa"/>
            <w:tcBorders>
              <w:top w:val="single" w:sz="4" w:space="0" w:color="auto"/>
              <w:left w:val="single" w:sz="4" w:space="0" w:color="auto"/>
              <w:bottom w:val="single" w:sz="4" w:space="0" w:color="auto"/>
              <w:right w:val="single" w:sz="4" w:space="0" w:color="auto"/>
            </w:tcBorders>
            <w:vAlign w:val="center"/>
            <w:hideMark/>
          </w:tcPr>
          <w:p w14:paraId="2D7A87EA" w14:textId="575E65B0" w:rsidR="00685757" w:rsidRPr="0020794D" w:rsidRDefault="006F51EA" w:rsidP="002C08DB">
            <w:pPr>
              <w:pStyle w:val="Doanvan"/>
              <w:ind w:left="0"/>
              <w:jc w:val="center"/>
              <w:rPr>
                <w:color w:val="FF0000"/>
                <w:sz w:val="22"/>
                <w:szCs w:val="22"/>
              </w:rPr>
            </w:pPr>
            <w:r w:rsidRPr="0020794D">
              <w:rPr>
                <w:color w:val="FF0000"/>
                <w:sz w:val="22"/>
                <w:szCs w:val="22"/>
              </w:rPr>
              <w:t>304897</w:t>
            </w:r>
          </w:p>
        </w:tc>
      </w:tr>
      <w:tr w:rsidR="0020794D" w:rsidRPr="0020794D" w14:paraId="29B36BEC" w14:textId="77777777" w:rsidTr="00E57314">
        <w:trPr>
          <w:trHeight w:val="297"/>
        </w:trPr>
        <w:tc>
          <w:tcPr>
            <w:tcW w:w="639" w:type="dxa"/>
            <w:tcBorders>
              <w:top w:val="single" w:sz="4" w:space="0" w:color="auto"/>
              <w:left w:val="single" w:sz="4" w:space="0" w:color="auto"/>
              <w:bottom w:val="single" w:sz="4" w:space="0" w:color="auto"/>
              <w:right w:val="single" w:sz="4" w:space="0" w:color="auto"/>
            </w:tcBorders>
            <w:vAlign w:val="center"/>
          </w:tcPr>
          <w:p w14:paraId="321FEDB7" w14:textId="120A291E" w:rsidR="00685757" w:rsidRPr="0020794D" w:rsidRDefault="00E57314" w:rsidP="002C08DB">
            <w:pPr>
              <w:spacing w:before="120" w:after="120" w:line="240" w:lineRule="auto"/>
              <w:jc w:val="center"/>
              <w:rPr>
                <w:color w:val="FF0000"/>
                <w:sz w:val="22"/>
                <w:lang w:val="en-US"/>
              </w:rPr>
            </w:pPr>
            <w:r w:rsidRPr="0020794D">
              <w:rPr>
                <w:color w:val="FF0000"/>
                <w:sz w:val="22"/>
                <w:lang w:val="en-US"/>
              </w:rPr>
              <w:t>2</w:t>
            </w:r>
          </w:p>
        </w:tc>
        <w:tc>
          <w:tcPr>
            <w:tcW w:w="773" w:type="dxa"/>
            <w:tcBorders>
              <w:top w:val="single" w:sz="4" w:space="0" w:color="auto"/>
              <w:left w:val="single" w:sz="4" w:space="0" w:color="auto"/>
              <w:bottom w:val="single" w:sz="4" w:space="0" w:color="auto"/>
              <w:right w:val="single" w:sz="4" w:space="0" w:color="auto"/>
            </w:tcBorders>
            <w:vAlign w:val="center"/>
            <w:hideMark/>
          </w:tcPr>
          <w:p w14:paraId="0DEF5F53" w14:textId="3EEE76EB" w:rsidR="00685757" w:rsidRPr="0020794D" w:rsidRDefault="00E57314" w:rsidP="002C08DB">
            <w:pPr>
              <w:spacing w:before="120" w:after="120" w:line="240" w:lineRule="auto"/>
              <w:jc w:val="center"/>
              <w:rPr>
                <w:color w:val="FF0000"/>
                <w:sz w:val="22"/>
                <w:lang w:val="en-US"/>
              </w:rPr>
            </w:pPr>
            <w:r w:rsidRPr="0020794D">
              <w:rPr>
                <w:color w:val="FF0000"/>
                <w:sz w:val="22"/>
                <w:lang w:val="en-US"/>
              </w:rPr>
              <w:t>NM</w:t>
            </w:r>
          </w:p>
        </w:tc>
        <w:tc>
          <w:tcPr>
            <w:tcW w:w="1842" w:type="dxa"/>
            <w:tcBorders>
              <w:top w:val="single" w:sz="4" w:space="0" w:color="auto"/>
              <w:left w:val="single" w:sz="4" w:space="0" w:color="auto"/>
              <w:bottom w:val="single" w:sz="4" w:space="0" w:color="auto"/>
              <w:right w:val="single" w:sz="4" w:space="0" w:color="auto"/>
            </w:tcBorders>
            <w:vAlign w:val="center"/>
            <w:hideMark/>
          </w:tcPr>
          <w:p w14:paraId="33289E76" w14:textId="77777777" w:rsidR="00685757" w:rsidRPr="0020794D" w:rsidRDefault="00685757" w:rsidP="002C08DB">
            <w:pPr>
              <w:spacing w:before="120" w:after="120" w:line="240" w:lineRule="auto"/>
              <w:rPr>
                <w:color w:val="FF0000"/>
                <w:sz w:val="22"/>
                <w:lang w:val="en-US"/>
              </w:rPr>
            </w:pPr>
            <w:r w:rsidRPr="0020794D">
              <w:rPr>
                <w:color w:val="FF0000"/>
                <w:sz w:val="22"/>
                <w:lang w:val="en-US"/>
              </w:rPr>
              <w:t>Nước mặt</w:t>
            </w:r>
          </w:p>
        </w:tc>
        <w:tc>
          <w:tcPr>
            <w:tcW w:w="3540" w:type="dxa"/>
            <w:tcBorders>
              <w:top w:val="single" w:sz="4" w:space="0" w:color="auto"/>
              <w:left w:val="single" w:sz="4" w:space="0" w:color="auto"/>
              <w:bottom w:val="single" w:sz="4" w:space="0" w:color="auto"/>
              <w:right w:val="single" w:sz="4" w:space="0" w:color="auto"/>
            </w:tcBorders>
            <w:vAlign w:val="center"/>
            <w:hideMark/>
          </w:tcPr>
          <w:p w14:paraId="3853EE42" w14:textId="5D072E11" w:rsidR="00685757" w:rsidRPr="0020794D" w:rsidRDefault="00E57314" w:rsidP="002C08DB">
            <w:pPr>
              <w:spacing w:before="120" w:after="120" w:line="240" w:lineRule="auto"/>
              <w:rPr>
                <w:color w:val="FF0000"/>
                <w:sz w:val="22"/>
                <w:lang w:val="en-US"/>
              </w:rPr>
            </w:pPr>
            <w:r w:rsidRPr="0020794D">
              <w:rPr>
                <w:color w:val="FF0000"/>
                <w:sz w:val="22"/>
                <w:lang w:val="en-US"/>
              </w:rPr>
              <w:t>Tại kênh phía sau TBA Đông Thành 1</w:t>
            </w:r>
          </w:p>
        </w:tc>
        <w:tc>
          <w:tcPr>
            <w:tcW w:w="1133" w:type="dxa"/>
            <w:tcBorders>
              <w:top w:val="nil"/>
              <w:left w:val="single" w:sz="4" w:space="0" w:color="7F7F7F"/>
              <w:bottom w:val="single" w:sz="4" w:space="0" w:color="7F7F7F"/>
              <w:right w:val="single" w:sz="4" w:space="0" w:color="7F7F7F"/>
            </w:tcBorders>
            <w:vAlign w:val="center"/>
            <w:hideMark/>
          </w:tcPr>
          <w:p w14:paraId="06E82835" w14:textId="1038963A" w:rsidR="00685757" w:rsidRPr="0020794D" w:rsidRDefault="00685757" w:rsidP="00E57314">
            <w:pPr>
              <w:spacing w:before="120" w:after="120" w:line="240" w:lineRule="auto"/>
              <w:jc w:val="center"/>
              <w:rPr>
                <w:bCs/>
                <w:color w:val="FF0000"/>
                <w:sz w:val="22"/>
                <w:lang w:val="en-US"/>
              </w:rPr>
            </w:pPr>
            <w:r w:rsidRPr="0020794D">
              <w:rPr>
                <w:bCs/>
                <w:color w:val="FF0000"/>
                <w:sz w:val="22"/>
              </w:rPr>
              <w:t>105</w:t>
            </w:r>
            <w:r w:rsidR="00E57314" w:rsidRPr="0020794D">
              <w:rPr>
                <w:bCs/>
                <w:color w:val="FF0000"/>
                <w:sz w:val="22"/>
                <w:lang w:val="en-US"/>
              </w:rPr>
              <w:t>8036</w:t>
            </w:r>
          </w:p>
        </w:tc>
        <w:tc>
          <w:tcPr>
            <w:tcW w:w="1133" w:type="dxa"/>
            <w:tcBorders>
              <w:top w:val="nil"/>
              <w:left w:val="nil"/>
              <w:bottom w:val="single" w:sz="4" w:space="0" w:color="7F7F7F"/>
              <w:right w:val="single" w:sz="4" w:space="0" w:color="7F7F7F"/>
            </w:tcBorders>
            <w:vAlign w:val="center"/>
            <w:hideMark/>
          </w:tcPr>
          <w:p w14:paraId="135B1EA5" w14:textId="0B94AA6A" w:rsidR="00685757" w:rsidRPr="0020794D" w:rsidRDefault="00E57314" w:rsidP="002C08DB">
            <w:pPr>
              <w:spacing w:before="120" w:after="120" w:line="240" w:lineRule="auto"/>
              <w:jc w:val="center"/>
              <w:rPr>
                <w:bCs/>
                <w:color w:val="FF0000"/>
                <w:sz w:val="22"/>
                <w:lang w:val="en-US"/>
              </w:rPr>
            </w:pPr>
            <w:r w:rsidRPr="0020794D">
              <w:rPr>
                <w:bCs/>
                <w:color w:val="FF0000"/>
                <w:sz w:val="22"/>
                <w:lang w:val="en-US"/>
              </w:rPr>
              <w:t>306220</w:t>
            </w:r>
          </w:p>
        </w:tc>
      </w:tr>
      <w:tr w:rsidR="0020794D" w:rsidRPr="0020794D" w14:paraId="1EECC741" w14:textId="77777777" w:rsidTr="00E57314">
        <w:trPr>
          <w:trHeight w:val="297"/>
        </w:trPr>
        <w:tc>
          <w:tcPr>
            <w:tcW w:w="639" w:type="dxa"/>
            <w:tcBorders>
              <w:top w:val="single" w:sz="4" w:space="0" w:color="auto"/>
              <w:left w:val="single" w:sz="4" w:space="0" w:color="auto"/>
              <w:bottom w:val="single" w:sz="4" w:space="0" w:color="auto"/>
              <w:right w:val="single" w:sz="4" w:space="0" w:color="auto"/>
            </w:tcBorders>
            <w:vAlign w:val="center"/>
          </w:tcPr>
          <w:p w14:paraId="78578B7F" w14:textId="2AD8211E" w:rsidR="000213C2" w:rsidRPr="0020794D" w:rsidRDefault="00E57314" w:rsidP="000213C2">
            <w:pPr>
              <w:spacing w:before="120" w:after="120" w:line="240" w:lineRule="auto"/>
              <w:jc w:val="center"/>
              <w:rPr>
                <w:color w:val="FF0000"/>
                <w:sz w:val="22"/>
                <w:lang w:val="en-US"/>
              </w:rPr>
            </w:pPr>
            <w:r w:rsidRPr="0020794D">
              <w:rPr>
                <w:color w:val="FF0000"/>
                <w:sz w:val="22"/>
                <w:lang w:val="en-US"/>
              </w:rPr>
              <w:t>3</w:t>
            </w:r>
          </w:p>
        </w:tc>
        <w:tc>
          <w:tcPr>
            <w:tcW w:w="773" w:type="dxa"/>
            <w:tcBorders>
              <w:top w:val="single" w:sz="4" w:space="0" w:color="auto"/>
              <w:left w:val="single" w:sz="4" w:space="0" w:color="auto"/>
              <w:bottom w:val="single" w:sz="4" w:space="0" w:color="auto"/>
              <w:right w:val="single" w:sz="4" w:space="0" w:color="auto"/>
            </w:tcBorders>
            <w:vAlign w:val="center"/>
            <w:hideMark/>
          </w:tcPr>
          <w:p w14:paraId="518F8FE1" w14:textId="77777777" w:rsidR="000213C2" w:rsidRPr="0020794D" w:rsidRDefault="000213C2" w:rsidP="000213C2">
            <w:pPr>
              <w:spacing w:before="120" w:after="120" w:line="240" w:lineRule="auto"/>
              <w:jc w:val="center"/>
              <w:rPr>
                <w:color w:val="FF0000"/>
                <w:sz w:val="22"/>
                <w:lang w:val="en-US"/>
              </w:rPr>
            </w:pPr>
            <w:r w:rsidRPr="0020794D">
              <w:rPr>
                <w:color w:val="FF0000"/>
                <w:sz w:val="22"/>
                <w:lang w:val="en-US"/>
              </w:rPr>
              <w:t>NB1</w:t>
            </w:r>
          </w:p>
        </w:tc>
        <w:tc>
          <w:tcPr>
            <w:tcW w:w="1842" w:type="dxa"/>
            <w:tcBorders>
              <w:top w:val="single" w:sz="4" w:space="0" w:color="auto"/>
              <w:left w:val="single" w:sz="4" w:space="0" w:color="auto"/>
              <w:bottom w:val="single" w:sz="4" w:space="0" w:color="auto"/>
              <w:right w:val="single" w:sz="4" w:space="0" w:color="auto"/>
            </w:tcBorders>
            <w:vAlign w:val="center"/>
            <w:hideMark/>
          </w:tcPr>
          <w:p w14:paraId="0B8F979D" w14:textId="77777777" w:rsidR="000213C2" w:rsidRPr="0020794D" w:rsidRDefault="000213C2" w:rsidP="000213C2">
            <w:pPr>
              <w:spacing w:before="120" w:after="120" w:line="240" w:lineRule="auto"/>
              <w:rPr>
                <w:color w:val="FF0000"/>
                <w:sz w:val="22"/>
                <w:lang w:val="en-US"/>
              </w:rPr>
            </w:pPr>
            <w:r w:rsidRPr="0020794D">
              <w:rPr>
                <w:color w:val="FF0000"/>
                <w:sz w:val="22"/>
                <w:lang w:val="en-US"/>
              </w:rPr>
              <w:t>Nước biển</w:t>
            </w:r>
          </w:p>
        </w:tc>
        <w:tc>
          <w:tcPr>
            <w:tcW w:w="3540" w:type="dxa"/>
            <w:tcBorders>
              <w:top w:val="single" w:sz="4" w:space="0" w:color="auto"/>
              <w:left w:val="single" w:sz="4" w:space="0" w:color="auto"/>
              <w:bottom w:val="single" w:sz="4" w:space="0" w:color="auto"/>
              <w:right w:val="single" w:sz="4" w:space="0" w:color="auto"/>
            </w:tcBorders>
            <w:vAlign w:val="center"/>
            <w:hideMark/>
          </w:tcPr>
          <w:p w14:paraId="1EB81297" w14:textId="77777777" w:rsidR="000213C2" w:rsidRPr="0020794D" w:rsidRDefault="000213C2" w:rsidP="000213C2">
            <w:pPr>
              <w:spacing w:before="120" w:after="120" w:line="240" w:lineRule="auto"/>
              <w:rPr>
                <w:color w:val="FF0000"/>
                <w:sz w:val="22"/>
                <w:lang w:val="en-US"/>
              </w:rPr>
            </w:pPr>
            <w:r w:rsidRPr="0020794D">
              <w:rPr>
                <w:color w:val="FF0000"/>
                <w:sz w:val="22"/>
                <w:lang w:val="en-US"/>
              </w:rPr>
              <w:t>Khu vực thi công Turbine trên biển cách bờ khoảng 700m</w:t>
            </w:r>
          </w:p>
        </w:tc>
        <w:tc>
          <w:tcPr>
            <w:tcW w:w="1133" w:type="dxa"/>
            <w:tcBorders>
              <w:top w:val="nil"/>
              <w:left w:val="single" w:sz="4" w:space="0" w:color="7F7F7F"/>
              <w:bottom w:val="single" w:sz="4" w:space="0" w:color="7F7F7F"/>
              <w:right w:val="single" w:sz="4" w:space="0" w:color="7F7F7F"/>
            </w:tcBorders>
            <w:vAlign w:val="center"/>
            <w:hideMark/>
          </w:tcPr>
          <w:p w14:paraId="16ADF94F" w14:textId="367248EA" w:rsidR="000213C2" w:rsidRPr="0020794D" w:rsidRDefault="000213C2" w:rsidP="000213C2">
            <w:pPr>
              <w:spacing w:before="120" w:after="120" w:line="240" w:lineRule="auto"/>
              <w:jc w:val="center"/>
              <w:rPr>
                <w:bCs/>
                <w:color w:val="FF0000"/>
                <w:sz w:val="22"/>
                <w:lang w:val="en-US"/>
              </w:rPr>
            </w:pPr>
            <w:r w:rsidRPr="0020794D">
              <w:rPr>
                <w:bCs/>
                <w:color w:val="FF0000"/>
                <w:sz w:val="22"/>
                <w:lang w:val="en-US"/>
              </w:rPr>
              <w:t>1055801</w:t>
            </w:r>
          </w:p>
        </w:tc>
        <w:tc>
          <w:tcPr>
            <w:tcW w:w="1133" w:type="dxa"/>
            <w:tcBorders>
              <w:top w:val="nil"/>
              <w:left w:val="nil"/>
              <w:bottom w:val="single" w:sz="4" w:space="0" w:color="7F7F7F"/>
              <w:right w:val="single" w:sz="4" w:space="0" w:color="7F7F7F"/>
            </w:tcBorders>
            <w:vAlign w:val="center"/>
            <w:hideMark/>
          </w:tcPr>
          <w:p w14:paraId="2B4205FF" w14:textId="706492CB" w:rsidR="000213C2" w:rsidRPr="0020794D" w:rsidRDefault="000213C2" w:rsidP="000213C2">
            <w:pPr>
              <w:spacing w:before="120" w:after="120" w:line="240" w:lineRule="auto"/>
              <w:jc w:val="center"/>
              <w:rPr>
                <w:bCs/>
                <w:color w:val="FF0000"/>
                <w:sz w:val="22"/>
              </w:rPr>
            </w:pPr>
            <w:r w:rsidRPr="0020794D">
              <w:rPr>
                <w:bCs/>
                <w:color w:val="FF0000"/>
                <w:sz w:val="22"/>
                <w:lang w:val="en-US"/>
              </w:rPr>
              <w:t>306029</w:t>
            </w:r>
          </w:p>
        </w:tc>
      </w:tr>
      <w:tr w:rsidR="0020794D" w:rsidRPr="0020794D" w14:paraId="2B289E92" w14:textId="77777777" w:rsidTr="00E57314">
        <w:trPr>
          <w:trHeight w:val="297"/>
        </w:trPr>
        <w:tc>
          <w:tcPr>
            <w:tcW w:w="639" w:type="dxa"/>
            <w:tcBorders>
              <w:top w:val="single" w:sz="4" w:space="0" w:color="auto"/>
              <w:left w:val="single" w:sz="4" w:space="0" w:color="auto"/>
              <w:bottom w:val="single" w:sz="4" w:space="0" w:color="auto"/>
              <w:right w:val="single" w:sz="4" w:space="0" w:color="auto"/>
            </w:tcBorders>
            <w:vAlign w:val="center"/>
          </w:tcPr>
          <w:p w14:paraId="7CA4C441" w14:textId="407B3EBC" w:rsidR="000213C2" w:rsidRPr="0020794D" w:rsidRDefault="00E57314" w:rsidP="000213C2">
            <w:pPr>
              <w:spacing w:before="120" w:after="120" w:line="240" w:lineRule="auto"/>
              <w:jc w:val="center"/>
              <w:rPr>
                <w:color w:val="FF0000"/>
                <w:sz w:val="22"/>
                <w:lang w:val="en-US"/>
              </w:rPr>
            </w:pPr>
            <w:r w:rsidRPr="0020794D">
              <w:rPr>
                <w:color w:val="FF0000"/>
                <w:sz w:val="22"/>
                <w:lang w:val="en-US"/>
              </w:rPr>
              <w:t>4</w:t>
            </w:r>
          </w:p>
        </w:tc>
        <w:tc>
          <w:tcPr>
            <w:tcW w:w="773" w:type="dxa"/>
            <w:tcBorders>
              <w:top w:val="single" w:sz="4" w:space="0" w:color="auto"/>
              <w:left w:val="single" w:sz="4" w:space="0" w:color="auto"/>
              <w:bottom w:val="single" w:sz="4" w:space="0" w:color="auto"/>
              <w:right w:val="single" w:sz="4" w:space="0" w:color="auto"/>
            </w:tcBorders>
            <w:vAlign w:val="center"/>
            <w:hideMark/>
          </w:tcPr>
          <w:p w14:paraId="5809E1EE" w14:textId="77777777" w:rsidR="000213C2" w:rsidRPr="0020794D" w:rsidRDefault="000213C2" w:rsidP="000213C2">
            <w:pPr>
              <w:spacing w:before="120" w:after="120" w:line="240" w:lineRule="auto"/>
              <w:jc w:val="center"/>
              <w:rPr>
                <w:color w:val="FF0000"/>
                <w:sz w:val="22"/>
                <w:lang w:val="en-US"/>
              </w:rPr>
            </w:pPr>
            <w:r w:rsidRPr="0020794D">
              <w:rPr>
                <w:color w:val="FF0000"/>
                <w:sz w:val="22"/>
                <w:lang w:val="en-US"/>
              </w:rPr>
              <w:t>NB2</w:t>
            </w:r>
          </w:p>
        </w:tc>
        <w:tc>
          <w:tcPr>
            <w:tcW w:w="1842" w:type="dxa"/>
            <w:tcBorders>
              <w:top w:val="single" w:sz="4" w:space="0" w:color="auto"/>
              <w:left w:val="single" w:sz="4" w:space="0" w:color="auto"/>
              <w:bottom w:val="single" w:sz="4" w:space="0" w:color="auto"/>
              <w:right w:val="single" w:sz="4" w:space="0" w:color="auto"/>
            </w:tcBorders>
            <w:vAlign w:val="center"/>
            <w:hideMark/>
          </w:tcPr>
          <w:p w14:paraId="0E2D4C18" w14:textId="77777777" w:rsidR="000213C2" w:rsidRPr="0020794D" w:rsidRDefault="000213C2" w:rsidP="000213C2">
            <w:pPr>
              <w:spacing w:before="120" w:after="120" w:line="240" w:lineRule="auto"/>
              <w:rPr>
                <w:color w:val="FF0000"/>
                <w:sz w:val="22"/>
                <w:lang w:val="en-US"/>
              </w:rPr>
            </w:pPr>
            <w:r w:rsidRPr="0020794D">
              <w:rPr>
                <w:color w:val="FF0000"/>
                <w:sz w:val="22"/>
                <w:lang w:val="en-US"/>
              </w:rPr>
              <w:t>Nước biển</w:t>
            </w:r>
          </w:p>
        </w:tc>
        <w:tc>
          <w:tcPr>
            <w:tcW w:w="3540" w:type="dxa"/>
            <w:tcBorders>
              <w:top w:val="single" w:sz="4" w:space="0" w:color="auto"/>
              <w:left w:val="single" w:sz="4" w:space="0" w:color="auto"/>
              <w:bottom w:val="single" w:sz="4" w:space="0" w:color="auto"/>
              <w:right w:val="single" w:sz="4" w:space="0" w:color="auto"/>
            </w:tcBorders>
            <w:vAlign w:val="center"/>
            <w:hideMark/>
          </w:tcPr>
          <w:p w14:paraId="7ACCE605" w14:textId="77777777" w:rsidR="000213C2" w:rsidRPr="0020794D" w:rsidRDefault="000213C2" w:rsidP="000213C2">
            <w:pPr>
              <w:spacing w:before="120" w:after="120" w:line="240" w:lineRule="auto"/>
              <w:rPr>
                <w:color w:val="FF0000"/>
                <w:sz w:val="22"/>
                <w:lang w:val="en-US"/>
              </w:rPr>
            </w:pPr>
            <w:r w:rsidRPr="0020794D">
              <w:rPr>
                <w:color w:val="FF0000"/>
                <w:sz w:val="22"/>
                <w:lang w:val="en-US"/>
              </w:rPr>
              <w:t>Khu vực thi công turbine trên biển khoảng 3 km</w:t>
            </w:r>
          </w:p>
        </w:tc>
        <w:tc>
          <w:tcPr>
            <w:tcW w:w="1133" w:type="dxa"/>
            <w:tcBorders>
              <w:top w:val="nil"/>
              <w:left w:val="single" w:sz="4" w:space="0" w:color="7F7F7F"/>
              <w:bottom w:val="single" w:sz="4" w:space="0" w:color="7F7F7F"/>
              <w:right w:val="single" w:sz="4" w:space="0" w:color="7F7F7F"/>
            </w:tcBorders>
            <w:vAlign w:val="center"/>
            <w:hideMark/>
          </w:tcPr>
          <w:p w14:paraId="21A13B97" w14:textId="564F5768" w:rsidR="000213C2" w:rsidRPr="0020794D" w:rsidRDefault="000213C2" w:rsidP="000213C2">
            <w:pPr>
              <w:spacing w:before="120" w:after="120" w:line="240" w:lineRule="auto"/>
              <w:jc w:val="center"/>
              <w:rPr>
                <w:bCs/>
                <w:color w:val="FF0000"/>
                <w:sz w:val="22"/>
                <w:lang w:val="en-US"/>
              </w:rPr>
            </w:pPr>
            <w:r w:rsidRPr="0020794D">
              <w:rPr>
                <w:bCs/>
                <w:color w:val="FF0000"/>
                <w:sz w:val="22"/>
              </w:rPr>
              <w:t>105</w:t>
            </w:r>
            <w:r w:rsidRPr="0020794D">
              <w:rPr>
                <w:bCs/>
                <w:color w:val="FF0000"/>
                <w:sz w:val="22"/>
                <w:lang w:val="en-US"/>
              </w:rPr>
              <w:t>3918</w:t>
            </w:r>
          </w:p>
        </w:tc>
        <w:tc>
          <w:tcPr>
            <w:tcW w:w="1133" w:type="dxa"/>
            <w:tcBorders>
              <w:top w:val="nil"/>
              <w:left w:val="nil"/>
              <w:bottom w:val="single" w:sz="4" w:space="0" w:color="7F7F7F"/>
              <w:right w:val="single" w:sz="4" w:space="0" w:color="7F7F7F"/>
            </w:tcBorders>
            <w:vAlign w:val="center"/>
            <w:hideMark/>
          </w:tcPr>
          <w:p w14:paraId="4177C761" w14:textId="6DF4E1DF" w:rsidR="000213C2" w:rsidRPr="0020794D" w:rsidRDefault="000213C2" w:rsidP="000213C2">
            <w:pPr>
              <w:spacing w:before="120" w:after="120" w:line="240" w:lineRule="auto"/>
              <w:jc w:val="center"/>
              <w:rPr>
                <w:bCs/>
                <w:color w:val="FF0000"/>
                <w:sz w:val="22"/>
              </w:rPr>
            </w:pPr>
            <w:r w:rsidRPr="0020794D">
              <w:rPr>
                <w:bCs/>
                <w:color w:val="FF0000"/>
                <w:sz w:val="22"/>
                <w:lang w:val="en-US"/>
              </w:rPr>
              <w:t>307287</w:t>
            </w:r>
          </w:p>
        </w:tc>
      </w:tr>
      <w:tr w:rsidR="0020794D" w:rsidRPr="0020794D" w14:paraId="7E51CDF6" w14:textId="77777777" w:rsidTr="00E57314">
        <w:trPr>
          <w:trHeight w:val="297"/>
        </w:trPr>
        <w:tc>
          <w:tcPr>
            <w:tcW w:w="639" w:type="dxa"/>
            <w:tcBorders>
              <w:top w:val="single" w:sz="4" w:space="0" w:color="auto"/>
              <w:left w:val="single" w:sz="4" w:space="0" w:color="auto"/>
              <w:bottom w:val="single" w:sz="4" w:space="0" w:color="auto"/>
              <w:right w:val="single" w:sz="4" w:space="0" w:color="auto"/>
            </w:tcBorders>
            <w:vAlign w:val="center"/>
          </w:tcPr>
          <w:p w14:paraId="505801B5" w14:textId="53228D09" w:rsidR="000213C2" w:rsidRPr="0020794D" w:rsidRDefault="00E57314" w:rsidP="000213C2">
            <w:pPr>
              <w:spacing w:before="120" w:after="120" w:line="240" w:lineRule="auto"/>
              <w:jc w:val="center"/>
              <w:rPr>
                <w:color w:val="FF0000"/>
                <w:sz w:val="22"/>
                <w:lang w:val="en-US"/>
              </w:rPr>
            </w:pPr>
            <w:r w:rsidRPr="0020794D">
              <w:rPr>
                <w:color w:val="FF0000"/>
                <w:sz w:val="22"/>
                <w:lang w:val="en-US"/>
              </w:rPr>
              <w:t>5</w:t>
            </w:r>
          </w:p>
        </w:tc>
        <w:tc>
          <w:tcPr>
            <w:tcW w:w="773" w:type="dxa"/>
            <w:tcBorders>
              <w:top w:val="single" w:sz="4" w:space="0" w:color="auto"/>
              <w:left w:val="single" w:sz="4" w:space="0" w:color="auto"/>
              <w:bottom w:val="single" w:sz="4" w:space="0" w:color="auto"/>
              <w:right w:val="single" w:sz="4" w:space="0" w:color="auto"/>
            </w:tcBorders>
            <w:vAlign w:val="center"/>
            <w:hideMark/>
          </w:tcPr>
          <w:p w14:paraId="5B465F35" w14:textId="77777777" w:rsidR="000213C2" w:rsidRPr="0020794D" w:rsidRDefault="000213C2" w:rsidP="000213C2">
            <w:pPr>
              <w:spacing w:before="120" w:after="120" w:line="240" w:lineRule="auto"/>
              <w:jc w:val="center"/>
              <w:rPr>
                <w:color w:val="FF0000"/>
                <w:sz w:val="22"/>
                <w:lang w:val="en-US"/>
              </w:rPr>
            </w:pPr>
            <w:r w:rsidRPr="0020794D">
              <w:rPr>
                <w:color w:val="FF0000"/>
                <w:sz w:val="22"/>
                <w:lang w:val="en-US"/>
              </w:rPr>
              <w:t>TT1</w:t>
            </w:r>
          </w:p>
        </w:tc>
        <w:tc>
          <w:tcPr>
            <w:tcW w:w="1842" w:type="dxa"/>
            <w:tcBorders>
              <w:top w:val="single" w:sz="4" w:space="0" w:color="auto"/>
              <w:left w:val="single" w:sz="4" w:space="0" w:color="auto"/>
              <w:bottom w:val="single" w:sz="4" w:space="0" w:color="auto"/>
              <w:right w:val="single" w:sz="4" w:space="0" w:color="auto"/>
            </w:tcBorders>
            <w:vAlign w:val="center"/>
            <w:hideMark/>
          </w:tcPr>
          <w:p w14:paraId="35BF6805" w14:textId="77777777" w:rsidR="000213C2" w:rsidRPr="0020794D" w:rsidRDefault="000213C2" w:rsidP="000213C2">
            <w:pPr>
              <w:spacing w:before="120" w:after="120" w:line="240" w:lineRule="auto"/>
              <w:rPr>
                <w:color w:val="FF0000"/>
                <w:sz w:val="22"/>
                <w:lang w:val="en-US"/>
              </w:rPr>
            </w:pPr>
            <w:r w:rsidRPr="0020794D">
              <w:rPr>
                <w:color w:val="FF0000"/>
                <w:sz w:val="22"/>
                <w:lang w:val="en-US"/>
              </w:rPr>
              <w:t>Trầm tích biển</w:t>
            </w:r>
          </w:p>
        </w:tc>
        <w:tc>
          <w:tcPr>
            <w:tcW w:w="3540" w:type="dxa"/>
            <w:tcBorders>
              <w:top w:val="single" w:sz="4" w:space="0" w:color="auto"/>
              <w:left w:val="single" w:sz="4" w:space="0" w:color="auto"/>
              <w:bottom w:val="single" w:sz="4" w:space="0" w:color="auto"/>
              <w:right w:val="single" w:sz="4" w:space="0" w:color="auto"/>
            </w:tcBorders>
            <w:vAlign w:val="center"/>
            <w:hideMark/>
          </w:tcPr>
          <w:p w14:paraId="0B0653A6" w14:textId="77777777" w:rsidR="000213C2" w:rsidRPr="0020794D" w:rsidRDefault="000213C2" w:rsidP="000213C2">
            <w:pPr>
              <w:spacing w:before="120" w:after="120" w:line="240" w:lineRule="auto"/>
              <w:rPr>
                <w:color w:val="FF0000"/>
                <w:sz w:val="22"/>
                <w:lang w:val="en-US"/>
              </w:rPr>
            </w:pPr>
            <w:r w:rsidRPr="0020794D">
              <w:rPr>
                <w:color w:val="FF0000"/>
                <w:sz w:val="22"/>
                <w:lang w:val="en-US"/>
              </w:rPr>
              <w:t>Khu vực thi công Turbine trên biển cách bờ khoảng 700m</w:t>
            </w:r>
          </w:p>
        </w:tc>
        <w:tc>
          <w:tcPr>
            <w:tcW w:w="1133" w:type="dxa"/>
            <w:tcBorders>
              <w:top w:val="nil"/>
              <w:left w:val="single" w:sz="4" w:space="0" w:color="7F7F7F"/>
              <w:bottom w:val="single" w:sz="4" w:space="0" w:color="7F7F7F"/>
              <w:right w:val="single" w:sz="4" w:space="0" w:color="7F7F7F"/>
            </w:tcBorders>
            <w:vAlign w:val="center"/>
            <w:hideMark/>
          </w:tcPr>
          <w:p w14:paraId="0CC3B3E4" w14:textId="5995216C" w:rsidR="000213C2" w:rsidRPr="0020794D" w:rsidRDefault="000213C2" w:rsidP="000213C2">
            <w:pPr>
              <w:spacing w:before="120" w:after="120" w:line="240" w:lineRule="auto"/>
              <w:jc w:val="center"/>
              <w:rPr>
                <w:bCs/>
                <w:color w:val="FF0000"/>
                <w:sz w:val="22"/>
                <w:lang w:val="en-US"/>
              </w:rPr>
            </w:pPr>
            <w:r w:rsidRPr="0020794D">
              <w:rPr>
                <w:bCs/>
                <w:color w:val="FF0000"/>
                <w:sz w:val="22"/>
                <w:lang w:val="en-US"/>
              </w:rPr>
              <w:t>1055801</w:t>
            </w:r>
          </w:p>
        </w:tc>
        <w:tc>
          <w:tcPr>
            <w:tcW w:w="1133" w:type="dxa"/>
            <w:tcBorders>
              <w:top w:val="nil"/>
              <w:left w:val="nil"/>
              <w:bottom w:val="single" w:sz="4" w:space="0" w:color="7F7F7F"/>
              <w:right w:val="single" w:sz="4" w:space="0" w:color="7F7F7F"/>
            </w:tcBorders>
            <w:vAlign w:val="center"/>
            <w:hideMark/>
          </w:tcPr>
          <w:p w14:paraId="4AD8E83A" w14:textId="5656CB2E" w:rsidR="000213C2" w:rsidRPr="0020794D" w:rsidRDefault="000213C2" w:rsidP="000213C2">
            <w:pPr>
              <w:spacing w:before="120" w:after="120" w:line="240" w:lineRule="auto"/>
              <w:jc w:val="center"/>
              <w:rPr>
                <w:bCs/>
                <w:color w:val="FF0000"/>
                <w:sz w:val="22"/>
              </w:rPr>
            </w:pPr>
            <w:r w:rsidRPr="0020794D">
              <w:rPr>
                <w:bCs/>
                <w:color w:val="FF0000"/>
                <w:sz w:val="22"/>
                <w:lang w:val="en-US"/>
              </w:rPr>
              <w:t>306029</w:t>
            </w:r>
          </w:p>
        </w:tc>
      </w:tr>
      <w:tr w:rsidR="0020794D" w:rsidRPr="0020794D" w14:paraId="6231CC98" w14:textId="77777777" w:rsidTr="00E57314">
        <w:trPr>
          <w:trHeight w:val="297"/>
        </w:trPr>
        <w:tc>
          <w:tcPr>
            <w:tcW w:w="639" w:type="dxa"/>
            <w:tcBorders>
              <w:top w:val="single" w:sz="4" w:space="0" w:color="auto"/>
              <w:left w:val="single" w:sz="4" w:space="0" w:color="auto"/>
              <w:bottom w:val="single" w:sz="4" w:space="0" w:color="auto"/>
              <w:right w:val="single" w:sz="4" w:space="0" w:color="auto"/>
            </w:tcBorders>
            <w:vAlign w:val="center"/>
          </w:tcPr>
          <w:p w14:paraId="23574EDB" w14:textId="6F896AD5" w:rsidR="000213C2" w:rsidRPr="0020794D" w:rsidRDefault="00E57314" w:rsidP="000213C2">
            <w:pPr>
              <w:spacing w:before="120" w:after="120" w:line="240" w:lineRule="auto"/>
              <w:jc w:val="center"/>
              <w:rPr>
                <w:color w:val="FF0000"/>
                <w:sz w:val="22"/>
                <w:lang w:val="en-US"/>
              </w:rPr>
            </w:pPr>
            <w:r w:rsidRPr="0020794D">
              <w:rPr>
                <w:color w:val="FF0000"/>
                <w:sz w:val="22"/>
                <w:lang w:val="en-US"/>
              </w:rPr>
              <w:t>6</w:t>
            </w:r>
          </w:p>
        </w:tc>
        <w:tc>
          <w:tcPr>
            <w:tcW w:w="773" w:type="dxa"/>
            <w:tcBorders>
              <w:top w:val="single" w:sz="4" w:space="0" w:color="auto"/>
              <w:left w:val="single" w:sz="4" w:space="0" w:color="auto"/>
              <w:bottom w:val="single" w:sz="4" w:space="0" w:color="auto"/>
              <w:right w:val="single" w:sz="4" w:space="0" w:color="auto"/>
            </w:tcBorders>
            <w:vAlign w:val="center"/>
            <w:hideMark/>
          </w:tcPr>
          <w:p w14:paraId="6778DE08" w14:textId="77777777" w:rsidR="000213C2" w:rsidRPr="0020794D" w:rsidRDefault="000213C2" w:rsidP="000213C2">
            <w:pPr>
              <w:spacing w:before="120" w:after="120" w:line="240" w:lineRule="auto"/>
              <w:jc w:val="center"/>
              <w:rPr>
                <w:color w:val="FF0000"/>
                <w:sz w:val="22"/>
                <w:lang w:val="en-US"/>
              </w:rPr>
            </w:pPr>
            <w:r w:rsidRPr="0020794D">
              <w:rPr>
                <w:color w:val="FF0000"/>
                <w:sz w:val="22"/>
                <w:lang w:val="en-US"/>
              </w:rPr>
              <w:t>TT2</w:t>
            </w:r>
          </w:p>
        </w:tc>
        <w:tc>
          <w:tcPr>
            <w:tcW w:w="1842" w:type="dxa"/>
            <w:tcBorders>
              <w:top w:val="single" w:sz="4" w:space="0" w:color="auto"/>
              <w:left w:val="single" w:sz="4" w:space="0" w:color="auto"/>
              <w:bottom w:val="single" w:sz="4" w:space="0" w:color="auto"/>
              <w:right w:val="single" w:sz="4" w:space="0" w:color="auto"/>
            </w:tcBorders>
            <w:vAlign w:val="center"/>
            <w:hideMark/>
          </w:tcPr>
          <w:p w14:paraId="22EAB4C5" w14:textId="77777777" w:rsidR="000213C2" w:rsidRPr="0020794D" w:rsidRDefault="000213C2" w:rsidP="000213C2">
            <w:pPr>
              <w:spacing w:before="120" w:after="120" w:line="240" w:lineRule="auto"/>
              <w:rPr>
                <w:color w:val="FF0000"/>
                <w:sz w:val="22"/>
                <w:lang w:val="en-US"/>
              </w:rPr>
            </w:pPr>
            <w:r w:rsidRPr="0020794D">
              <w:rPr>
                <w:color w:val="FF0000"/>
                <w:sz w:val="22"/>
                <w:lang w:val="en-US"/>
              </w:rPr>
              <w:t>Trầm tích biển</w:t>
            </w:r>
          </w:p>
        </w:tc>
        <w:tc>
          <w:tcPr>
            <w:tcW w:w="3540" w:type="dxa"/>
            <w:tcBorders>
              <w:top w:val="single" w:sz="4" w:space="0" w:color="auto"/>
              <w:left w:val="single" w:sz="4" w:space="0" w:color="auto"/>
              <w:bottom w:val="single" w:sz="4" w:space="0" w:color="auto"/>
              <w:right w:val="single" w:sz="4" w:space="0" w:color="auto"/>
            </w:tcBorders>
            <w:vAlign w:val="center"/>
            <w:hideMark/>
          </w:tcPr>
          <w:p w14:paraId="2125B792" w14:textId="2D5DA9E4" w:rsidR="000213C2" w:rsidRPr="0020794D" w:rsidRDefault="000213C2" w:rsidP="000213C2">
            <w:pPr>
              <w:spacing w:before="120" w:after="120" w:line="240" w:lineRule="auto"/>
              <w:rPr>
                <w:color w:val="FF0000"/>
                <w:sz w:val="22"/>
                <w:lang w:val="en-US"/>
              </w:rPr>
            </w:pPr>
            <w:r w:rsidRPr="0020794D">
              <w:rPr>
                <w:color w:val="FF0000"/>
                <w:sz w:val="22"/>
                <w:lang w:val="en-US"/>
              </w:rPr>
              <w:t xml:space="preserve">Khu vực thi công turbine trên biển </w:t>
            </w:r>
            <w:r w:rsidR="00B6062A" w:rsidRPr="0020794D">
              <w:rPr>
                <w:color w:val="FF0000"/>
                <w:sz w:val="22"/>
                <w:lang w:val="en-US"/>
              </w:rPr>
              <w:t>cách bờ khoảng</w:t>
            </w:r>
            <w:r w:rsidRPr="0020794D">
              <w:rPr>
                <w:color w:val="FF0000"/>
                <w:sz w:val="22"/>
                <w:lang w:val="en-US"/>
              </w:rPr>
              <w:t xml:space="preserve"> 3 km</w:t>
            </w:r>
          </w:p>
        </w:tc>
        <w:tc>
          <w:tcPr>
            <w:tcW w:w="1133" w:type="dxa"/>
            <w:tcBorders>
              <w:top w:val="nil"/>
              <w:left w:val="single" w:sz="4" w:space="0" w:color="7F7F7F"/>
              <w:bottom w:val="single" w:sz="4" w:space="0" w:color="7F7F7F"/>
              <w:right w:val="single" w:sz="4" w:space="0" w:color="7F7F7F"/>
            </w:tcBorders>
            <w:vAlign w:val="center"/>
            <w:hideMark/>
          </w:tcPr>
          <w:p w14:paraId="3F0012E3" w14:textId="34272925" w:rsidR="000213C2" w:rsidRPr="0020794D" w:rsidRDefault="000213C2" w:rsidP="000213C2">
            <w:pPr>
              <w:spacing w:before="120" w:after="120" w:line="240" w:lineRule="auto"/>
              <w:jc w:val="center"/>
              <w:rPr>
                <w:bCs/>
                <w:color w:val="FF0000"/>
                <w:sz w:val="22"/>
                <w:lang w:val="en-US"/>
              </w:rPr>
            </w:pPr>
            <w:r w:rsidRPr="0020794D">
              <w:rPr>
                <w:bCs/>
                <w:color w:val="FF0000"/>
                <w:sz w:val="22"/>
              </w:rPr>
              <w:t>105</w:t>
            </w:r>
            <w:r w:rsidRPr="0020794D">
              <w:rPr>
                <w:bCs/>
                <w:color w:val="FF0000"/>
                <w:sz w:val="22"/>
                <w:lang w:val="en-US"/>
              </w:rPr>
              <w:t>3918</w:t>
            </w:r>
          </w:p>
        </w:tc>
        <w:tc>
          <w:tcPr>
            <w:tcW w:w="1133" w:type="dxa"/>
            <w:tcBorders>
              <w:top w:val="nil"/>
              <w:left w:val="nil"/>
              <w:bottom w:val="single" w:sz="4" w:space="0" w:color="7F7F7F"/>
              <w:right w:val="single" w:sz="4" w:space="0" w:color="7F7F7F"/>
            </w:tcBorders>
            <w:vAlign w:val="center"/>
            <w:hideMark/>
          </w:tcPr>
          <w:p w14:paraId="00E166CF" w14:textId="1B6744C2" w:rsidR="000213C2" w:rsidRPr="0020794D" w:rsidRDefault="000213C2" w:rsidP="000213C2">
            <w:pPr>
              <w:spacing w:before="120" w:after="120" w:line="240" w:lineRule="auto"/>
              <w:jc w:val="center"/>
              <w:rPr>
                <w:bCs/>
                <w:color w:val="FF0000"/>
                <w:sz w:val="22"/>
              </w:rPr>
            </w:pPr>
            <w:r w:rsidRPr="0020794D">
              <w:rPr>
                <w:bCs/>
                <w:color w:val="FF0000"/>
                <w:sz w:val="22"/>
                <w:lang w:val="en-US"/>
              </w:rPr>
              <w:t>307287</w:t>
            </w:r>
          </w:p>
        </w:tc>
      </w:tr>
      <w:tr w:rsidR="0020794D" w:rsidRPr="0020794D" w14:paraId="3EC93635" w14:textId="77777777" w:rsidTr="00E57314">
        <w:trPr>
          <w:trHeight w:val="297"/>
        </w:trPr>
        <w:tc>
          <w:tcPr>
            <w:tcW w:w="639" w:type="dxa"/>
            <w:tcBorders>
              <w:top w:val="single" w:sz="4" w:space="0" w:color="auto"/>
              <w:left w:val="single" w:sz="4" w:space="0" w:color="auto"/>
              <w:bottom w:val="single" w:sz="4" w:space="0" w:color="auto"/>
              <w:right w:val="single" w:sz="4" w:space="0" w:color="auto"/>
            </w:tcBorders>
            <w:vAlign w:val="center"/>
          </w:tcPr>
          <w:p w14:paraId="2B82C24E" w14:textId="05D4620C" w:rsidR="00E57314" w:rsidRPr="0020794D" w:rsidRDefault="00E57314" w:rsidP="00E57314">
            <w:pPr>
              <w:spacing w:before="120" w:after="120" w:line="240" w:lineRule="auto"/>
              <w:jc w:val="center"/>
              <w:rPr>
                <w:color w:val="FF0000"/>
                <w:sz w:val="22"/>
                <w:lang w:val="en-US"/>
              </w:rPr>
            </w:pPr>
            <w:r w:rsidRPr="0020794D">
              <w:rPr>
                <w:color w:val="FF0000"/>
                <w:sz w:val="22"/>
                <w:lang w:val="en-US"/>
              </w:rPr>
              <w:lastRenderedPageBreak/>
              <w:t>7</w:t>
            </w:r>
          </w:p>
        </w:tc>
        <w:tc>
          <w:tcPr>
            <w:tcW w:w="773" w:type="dxa"/>
            <w:tcBorders>
              <w:top w:val="single" w:sz="4" w:space="0" w:color="auto"/>
              <w:left w:val="single" w:sz="4" w:space="0" w:color="auto"/>
              <w:bottom w:val="single" w:sz="4" w:space="0" w:color="auto"/>
              <w:right w:val="single" w:sz="4" w:space="0" w:color="auto"/>
            </w:tcBorders>
            <w:vAlign w:val="center"/>
            <w:hideMark/>
          </w:tcPr>
          <w:p w14:paraId="5264FC88" w14:textId="4BD50296" w:rsidR="00E57314" w:rsidRPr="0020794D" w:rsidRDefault="00E57314" w:rsidP="00E57314">
            <w:pPr>
              <w:spacing w:before="120" w:after="120" w:line="240" w:lineRule="auto"/>
              <w:jc w:val="center"/>
              <w:rPr>
                <w:color w:val="FF0000"/>
                <w:sz w:val="22"/>
                <w:lang w:val="en-US"/>
              </w:rPr>
            </w:pPr>
            <w:r w:rsidRPr="0020794D">
              <w:rPr>
                <w:color w:val="FF0000"/>
                <w:sz w:val="22"/>
                <w:lang w:val="en-US"/>
              </w:rPr>
              <w:t>MĐ</w:t>
            </w:r>
          </w:p>
        </w:tc>
        <w:tc>
          <w:tcPr>
            <w:tcW w:w="1842" w:type="dxa"/>
            <w:tcBorders>
              <w:top w:val="single" w:sz="4" w:space="0" w:color="auto"/>
              <w:left w:val="single" w:sz="4" w:space="0" w:color="auto"/>
              <w:bottom w:val="single" w:sz="4" w:space="0" w:color="auto"/>
              <w:right w:val="single" w:sz="4" w:space="0" w:color="auto"/>
            </w:tcBorders>
            <w:vAlign w:val="center"/>
            <w:hideMark/>
          </w:tcPr>
          <w:p w14:paraId="0738D137" w14:textId="77777777" w:rsidR="00E57314" w:rsidRPr="0020794D" w:rsidRDefault="00E57314" w:rsidP="00E57314">
            <w:pPr>
              <w:spacing w:before="120" w:after="120" w:line="240" w:lineRule="auto"/>
              <w:rPr>
                <w:color w:val="FF0000"/>
                <w:sz w:val="22"/>
                <w:lang w:val="en-US"/>
              </w:rPr>
            </w:pPr>
            <w:r w:rsidRPr="0020794D">
              <w:rPr>
                <w:color w:val="FF0000"/>
                <w:sz w:val="22"/>
                <w:lang w:val="en-US"/>
              </w:rPr>
              <w:t>Đất</w:t>
            </w:r>
          </w:p>
        </w:tc>
        <w:tc>
          <w:tcPr>
            <w:tcW w:w="3540" w:type="dxa"/>
            <w:tcBorders>
              <w:top w:val="single" w:sz="4" w:space="0" w:color="auto"/>
              <w:left w:val="single" w:sz="4" w:space="0" w:color="auto"/>
              <w:bottom w:val="single" w:sz="4" w:space="0" w:color="auto"/>
              <w:right w:val="single" w:sz="4" w:space="0" w:color="auto"/>
            </w:tcBorders>
            <w:vAlign w:val="center"/>
            <w:hideMark/>
          </w:tcPr>
          <w:p w14:paraId="29BEDC5C" w14:textId="24EA69D6" w:rsidR="00E57314" w:rsidRPr="0020794D" w:rsidRDefault="00E57314" w:rsidP="00E57314">
            <w:pPr>
              <w:spacing w:before="120" w:after="120" w:line="240" w:lineRule="auto"/>
              <w:rPr>
                <w:color w:val="FF0000"/>
                <w:sz w:val="22"/>
                <w:lang w:val="en-US"/>
              </w:rPr>
            </w:pPr>
            <w:r w:rsidRPr="0020794D">
              <w:rPr>
                <w:color w:val="FF0000"/>
                <w:sz w:val="22"/>
                <w:lang w:val="en-US"/>
              </w:rPr>
              <w:t>Vị trí tại đường vận chuyển cách bờ biển khu vực dự án 700m</w:t>
            </w:r>
          </w:p>
        </w:tc>
        <w:tc>
          <w:tcPr>
            <w:tcW w:w="1133" w:type="dxa"/>
            <w:tcBorders>
              <w:top w:val="single" w:sz="4" w:space="0" w:color="auto"/>
              <w:left w:val="single" w:sz="4" w:space="0" w:color="auto"/>
              <w:bottom w:val="single" w:sz="4" w:space="0" w:color="auto"/>
              <w:right w:val="single" w:sz="4" w:space="0" w:color="auto"/>
            </w:tcBorders>
            <w:vAlign w:val="center"/>
            <w:hideMark/>
          </w:tcPr>
          <w:p w14:paraId="1A1883CD" w14:textId="0791B9AF" w:rsidR="00E57314" w:rsidRPr="0020794D" w:rsidRDefault="00E57314" w:rsidP="00E57314">
            <w:pPr>
              <w:pStyle w:val="Doanvan"/>
              <w:ind w:left="0"/>
              <w:jc w:val="center"/>
              <w:rPr>
                <w:color w:val="FF0000"/>
                <w:sz w:val="22"/>
                <w:szCs w:val="22"/>
              </w:rPr>
            </w:pPr>
            <w:r w:rsidRPr="0020794D">
              <w:rPr>
                <w:color w:val="FF0000"/>
                <w:sz w:val="22"/>
                <w:szCs w:val="22"/>
              </w:rPr>
              <w:t>1056793</w:t>
            </w:r>
          </w:p>
        </w:tc>
        <w:tc>
          <w:tcPr>
            <w:tcW w:w="1133" w:type="dxa"/>
            <w:tcBorders>
              <w:top w:val="single" w:sz="4" w:space="0" w:color="auto"/>
              <w:left w:val="single" w:sz="4" w:space="0" w:color="auto"/>
              <w:bottom w:val="single" w:sz="4" w:space="0" w:color="auto"/>
              <w:right w:val="single" w:sz="4" w:space="0" w:color="auto"/>
            </w:tcBorders>
            <w:vAlign w:val="center"/>
            <w:hideMark/>
          </w:tcPr>
          <w:p w14:paraId="398502CD" w14:textId="4E96906D" w:rsidR="00E57314" w:rsidRPr="0020794D" w:rsidRDefault="00E57314" w:rsidP="00E57314">
            <w:pPr>
              <w:pStyle w:val="Doanvan"/>
              <w:ind w:left="0"/>
              <w:jc w:val="center"/>
              <w:rPr>
                <w:color w:val="FF0000"/>
                <w:sz w:val="22"/>
                <w:szCs w:val="22"/>
              </w:rPr>
            </w:pPr>
            <w:r w:rsidRPr="0020794D">
              <w:rPr>
                <w:color w:val="FF0000"/>
                <w:sz w:val="22"/>
                <w:szCs w:val="22"/>
              </w:rPr>
              <w:t>304897</w:t>
            </w:r>
          </w:p>
        </w:tc>
      </w:tr>
      <w:tr w:rsidR="00685757" w:rsidRPr="0020794D" w14:paraId="1E86BC17" w14:textId="77777777" w:rsidTr="000213C2">
        <w:trPr>
          <w:trHeight w:val="297"/>
        </w:trPr>
        <w:tc>
          <w:tcPr>
            <w:tcW w:w="639" w:type="dxa"/>
            <w:tcBorders>
              <w:top w:val="single" w:sz="4" w:space="0" w:color="auto"/>
              <w:left w:val="single" w:sz="4" w:space="0" w:color="auto"/>
              <w:bottom w:val="single" w:sz="4" w:space="0" w:color="auto"/>
              <w:right w:val="single" w:sz="4" w:space="0" w:color="auto"/>
            </w:tcBorders>
            <w:vAlign w:val="center"/>
            <w:hideMark/>
          </w:tcPr>
          <w:p w14:paraId="5610DE6B" w14:textId="1357C493" w:rsidR="00685757" w:rsidRPr="0020794D" w:rsidRDefault="00E57314" w:rsidP="002C08DB">
            <w:pPr>
              <w:spacing w:before="120" w:after="120" w:line="240" w:lineRule="auto"/>
              <w:jc w:val="center"/>
              <w:rPr>
                <w:color w:val="FF0000"/>
                <w:sz w:val="22"/>
                <w:lang w:val="en-US"/>
              </w:rPr>
            </w:pPr>
            <w:r w:rsidRPr="0020794D">
              <w:rPr>
                <w:color w:val="FF0000"/>
                <w:sz w:val="22"/>
                <w:lang w:val="en-US"/>
              </w:rPr>
              <w:t>8</w:t>
            </w:r>
          </w:p>
        </w:tc>
        <w:tc>
          <w:tcPr>
            <w:tcW w:w="773" w:type="dxa"/>
            <w:tcBorders>
              <w:top w:val="single" w:sz="4" w:space="0" w:color="auto"/>
              <w:left w:val="single" w:sz="4" w:space="0" w:color="auto"/>
              <w:bottom w:val="single" w:sz="4" w:space="0" w:color="auto"/>
              <w:right w:val="single" w:sz="4" w:space="0" w:color="auto"/>
            </w:tcBorders>
            <w:vAlign w:val="center"/>
            <w:hideMark/>
          </w:tcPr>
          <w:p w14:paraId="6031876F" w14:textId="77777777" w:rsidR="00685757" w:rsidRPr="0020794D" w:rsidRDefault="00685757" w:rsidP="002C08DB">
            <w:pPr>
              <w:spacing w:before="120" w:after="120" w:line="240" w:lineRule="auto"/>
              <w:jc w:val="center"/>
              <w:rPr>
                <w:color w:val="FF0000"/>
                <w:sz w:val="22"/>
                <w:lang w:val="en-US"/>
              </w:rPr>
            </w:pPr>
            <w:r w:rsidRPr="0020794D">
              <w:rPr>
                <w:color w:val="FF0000"/>
                <w:sz w:val="22"/>
                <w:lang w:val="en-US"/>
              </w:rPr>
              <w:t>NN</w:t>
            </w:r>
          </w:p>
        </w:tc>
        <w:tc>
          <w:tcPr>
            <w:tcW w:w="1842" w:type="dxa"/>
            <w:tcBorders>
              <w:top w:val="single" w:sz="4" w:space="0" w:color="auto"/>
              <w:left w:val="single" w:sz="4" w:space="0" w:color="auto"/>
              <w:bottom w:val="single" w:sz="4" w:space="0" w:color="auto"/>
              <w:right w:val="single" w:sz="4" w:space="0" w:color="auto"/>
            </w:tcBorders>
            <w:vAlign w:val="center"/>
            <w:hideMark/>
          </w:tcPr>
          <w:p w14:paraId="6725A1FC" w14:textId="77777777" w:rsidR="00685757" w:rsidRPr="0020794D" w:rsidRDefault="00685757" w:rsidP="002C08DB">
            <w:pPr>
              <w:spacing w:before="120" w:after="120" w:line="240" w:lineRule="auto"/>
              <w:rPr>
                <w:color w:val="FF0000"/>
                <w:sz w:val="22"/>
                <w:lang w:val="en-US"/>
              </w:rPr>
            </w:pPr>
            <w:r w:rsidRPr="0020794D">
              <w:rPr>
                <w:color w:val="FF0000"/>
                <w:sz w:val="22"/>
                <w:lang w:val="en-US"/>
              </w:rPr>
              <w:t>Nước ngầm</w:t>
            </w:r>
          </w:p>
        </w:tc>
        <w:tc>
          <w:tcPr>
            <w:tcW w:w="3540" w:type="dxa"/>
            <w:tcBorders>
              <w:top w:val="single" w:sz="4" w:space="0" w:color="auto"/>
              <w:left w:val="single" w:sz="4" w:space="0" w:color="auto"/>
              <w:bottom w:val="single" w:sz="4" w:space="0" w:color="auto"/>
              <w:right w:val="single" w:sz="4" w:space="0" w:color="auto"/>
            </w:tcBorders>
            <w:vAlign w:val="center"/>
            <w:hideMark/>
          </w:tcPr>
          <w:p w14:paraId="29C439A2" w14:textId="3D2B1378" w:rsidR="00685757" w:rsidRPr="0020794D" w:rsidRDefault="00685757" w:rsidP="006F1A85">
            <w:pPr>
              <w:spacing w:before="120" w:after="120" w:line="240" w:lineRule="auto"/>
              <w:rPr>
                <w:color w:val="FF0000"/>
                <w:sz w:val="22"/>
                <w:lang w:val="en-US"/>
              </w:rPr>
            </w:pPr>
            <w:r w:rsidRPr="0020794D">
              <w:rPr>
                <w:color w:val="FF0000"/>
                <w:sz w:val="22"/>
                <w:lang w:val="en-US"/>
              </w:rPr>
              <w:t>Nhà hộ dân cách trạm biến áp</w:t>
            </w:r>
            <w:r w:rsidR="006F1A85" w:rsidRPr="0020794D">
              <w:rPr>
                <w:color w:val="FF0000"/>
                <w:sz w:val="22"/>
                <w:lang w:val="en-US"/>
              </w:rPr>
              <w:t xml:space="preserve"> Đông Thanh 1</w:t>
            </w:r>
            <w:r w:rsidRPr="0020794D">
              <w:rPr>
                <w:color w:val="FF0000"/>
                <w:sz w:val="22"/>
                <w:lang w:val="en-US"/>
              </w:rPr>
              <w:t xml:space="preserve">  khoảng 700 m.</w:t>
            </w:r>
          </w:p>
        </w:tc>
        <w:tc>
          <w:tcPr>
            <w:tcW w:w="1133" w:type="dxa"/>
            <w:tcBorders>
              <w:top w:val="single" w:sz="4" w:space="0" w:color="auto"/>
              <w:left w:val="single" w:sz="4" w:space="0" w:color="auto"/>
              <w:bottom w:val="single" w:sz="4" w:space="0" w:color="auto"/>
              <w:right w:val="single" w:sz="4" w:space="0" w:color="auto"/>
            </w:tcBorders>
            <w:vAlign w:val="center"/>
            <w:hideMark/>
          </w:tcPr>
          <w:p w14:paraId="67E3C3B5" w14:textId="77777777" w:rsidR="00685757" w:rsidRPr="0020794D" w:rsidRDefault="00685757" w:rsidP="002C08DB">
            <w:pPr>
              <w:tabs>
                <w:tab w:val="left" w:pos="1134"/>
              </w:tabs>
              <w:spacing w:before="120" w:after="120" w:line="240" w:lineRule="auto"/>
              <w:jc w:val="center"/>
              <w:rPr>
                <w:rFonts w:eastAsia="Lucida Sans Unicode"/>
                <w:color w:val="FF0000"/>
                <w:sz w:val="22"/>
                <w:lang w:val="it-IT" w:eastAsia="ar-SA"/>
              </w:rPr>
            </w:pPr>
            <w:r w:rsidRPr="0020794D">
              <w:rPr>
                <w:rFonts w:eastAsia="Lucida Sans Unicode"/>
                <w:color w:val="FF0000"/>
                <w:sz w:val="22"/>
                <w:lang w:val="it-IT" w:eastAsia="ar-SA"/>
              </w:rPr>
              <w:t>1057238</w:t>
            </w:r>
          </w:p>
        </w:tc>
        <w:tc>
          <w:tcPr>
            <w:tcW w:w="1133" w:type="dxa"/>
            <w:tcBorders>
              <w:top w:val="single" w:sz="4" w:space="0" w:color="auto"/>
              <w:left w:val="single" w:sz="4" w:space="0" w:color="auto"/>
              <w:bottom w:val="single" w:sz="4" w:space="0" w:color="auto"/>
              <w:right w:val="single" w:sz="4" w:space="0" w:color="auto"/>
            </w:tcBorders>
            <w:vAlign w:val="center"/>
            <w:hideMark/>
          </w:tcPr>
          <w:p w14:paraId="27D7D803" w14:textId="068BFC40" w:rsidR="00685757" w:rsidRPr="0020794D" w:rsidRDefault="006F1A85" w:rsidP="002C08DB">
            <w:pPr>
              <w:tabs>
                <w:tab w:val="left" w:pos="1134"/>
              </w:tabs>
              <w:spacing w:before="120" w:after="120" w:line="240" w:lineRule="auto"/>
              <w:jc w:val="center"/>
              <w:rPr>
                <w:rFonts w:eastAsia="Lucida Sans Unicode"/>
                <w:color w:val="FF0000"/>
                <w:sz w:val="22"/>
                <w:lang w:val="it-IT" w:eastAsia="ar-SA"/>
              </w:rPr>
            </w:pPr>
            <w:r w:rsidRPr="0020794D">
              <w:rPr>
                <w:rFonts w:eastAsia="Lucida Sans Unicode"/>
                <w:color w:val="FF0000"/>
                <w:sz w:val="22"/>
                <w:lang w:val="it-IT" w:eastAsia="ar-SA"/>
              </w:rPr>
              <w:t>3</w:t>
            </w:r>
            <w:r w:rsidR="00685757" w:rsidRPr="0020794D">
              <w:rPr>
                <w:rFonts w:eastAsia="Lucida Sans Unicode"/>
                <w:color w:val="FF0000"/>
                <w:sz w:val="22"/>
                <w:lang w:val="it-IT" w:eastAsia="ar-SA"/>
              </w:rPr>
              <w:t>09518</w:t>
            </w:r>
          </w:p>
        </w:tc>
      </w:tr>
    </w:tbl>
    <w:p w14:paraId="5452A3D5" w14:textId="77777777" w:rsidR="007416A5" w:rsidRPr="00953193" w:rsidRDefault="007416A5" w:rsidP="002C08DB">
      <w:pPr>
        <w:pStyle w:val="ListParagraph"/>
        <w:numPr>
          <w:ilvl w:val="3"/>
          <w:numId w:val="64"/>
        </w:numPr>
        <w:tabs>
          <w:tab w:val="clear" w:pos="3560"/>
        </w:tabs>
        <w:spacing w:after="120"/>
        <w:ind w:left="851" w:hanging="851"/>
        <w:rPr>
          <w:i/>
          <w:sz w:val="26"/>
          <w:szCs w:val="26"/>
        </w:rPr>
      </w:pPr>
      <w:r w:rsidRPr="00953193">
        <w:rPr>
          <w:i/>
          <w:sz w:val="26"/>
          <w:szCs w:val="26"/>
        </w:rPr>
        <w:t>Hiện trạng môi trường không khí tại khu vực dự án</w:t>
      </w:r>
    </w:p>
    <w:p w14:paraId="73B5E32D" w14:textId="012F8E6D" w:rsidR="007416A5" w:rsidRPr="00953193" w:rsidRDefault="007416A5" w:rsidP="002C08DB">
      <w:pPr>
        <w:spacing w:before="120" w:after="120" w:line="240" w:lineRule="auto"/>
        <w:ind w:left="851"/>
        <w:rPr>
          <w:szCs w:val="26"/>
          <w:lang w:val="en-US"/>
        </w:rPr>
      </w:pPr>
      <w:r w:rsidRPr="00953193">
        <w:rPr>
          <w:szCs w:val="26"/>
          <w:lang w:val="en-US"/>
        </w:rPr>
        <w:t xml:space="preserve">Tiến hành </w:t>
      </w:r>
      <w:r w:rsidRPr="00953193">
        <w:rPr>
          <w:szCs w:val="26"/>
        </w:rPr>
        <w:t xml:space="preserve">lấy mẫu không khí </w:t>
      </w:r>
      <w:r w:rsidRPr="00953193">
        <w:rPr>
          <w:szCs w:val="26"/>
          <w:lang w:val="en-US"/>
        </w:rPr>
        <w:t>tại khu vực dự án</w:t>
      </w:r>
      <w:r w:rsidRPr="00953193">
        <w:rPr>
          <w:szCs w:val="26"/>
        </w:rPr>
        <w:t xml:space="preserve">. Các vị trí đo đạc được lựa chọn là những vị trí </w:t>
      </w:r>
      <w:r w:rsidRPr="00953193">
        <w:rPr>
          <w:rFonts w:eastAsia="Times New Roman"/>
          <w:spacing w:val="-2"/>
          <w:szCs w:val="26"/>
          <w:lang w:val="pt-BR" w:eastAsia="ar-SA"/>
        </w:rPr>
        <w:t xml:space="preserve">đặc trưng về chất lượng không khí tại khu vực dự án và </w:t>
      </w:r>
      <w:r w:rsidRPr="00953193">
        <w:rPr>
          <w:szCs w:val="26"/>
        </w:rPr>
        <w:t>có khả năng bị ảnh hưởng về chất lượng không khí do quá trình thi công xây dựng dự án. Các thông số đo đạc là độ ồn, bụi, CO</w:t>
      </w:r>
      <w:r w:rsidRPr="00953193">
        <w:rPr>
          <w:szCs w:val="26"/>
          <w:lang w:val="en-US"/>
        </w:rPr>
        <w:t xml:space="preserve">, </w:t>
      </w:r>
      <w:r w:rsidRPr="00953193">
        <w:rPr>
          <w:szCs w:val="26"/>
        </w:rPr>
        <w:t>SO</w:t>
      </w:r>
      <w:r w:rsidRPr="00953193">
        <w:rPr>
          <w:szCs w:val="26"/>
          <w:vertAlign w:val="subscript"/>
        </w:rPr>
        <w:t>2</w:t>
      </w:r>
      <w:r w:rsidRPr="00953193">
        <w:rPr>
          <w:szCs w:val="26"/>
        </w:rPr>
        <w:t xml:space="preserve">, </w:t>
      </w:r>
      <w:r w:rsidRPr="00953193">
        <w:rPr>
          <w:szCs w:val="26"/>
          <w:lang w:val="en-US"/>
        </w:rPr>
        <w:t xml:space="preserve">và </w:t>
      </w:r>
      <w:r w:rsidRPr="00953193">
        <w:rPr>
          <w:szCs w:val="26"/>
        </w:rPr>
        <w:t>NO</w:t>
      </w:r>
      <w:r w:rsidRPr="00953193">
        <w:rPr>
          <w:szCs w:val="26"/>
          <w:vertAlign w:val="subscript"/>
        </w:rPr>
        <w:t>2</w:t>
      </w:r>
      <w:r w:rsidRPr="00953193">
        <w:rPr>
          <w:szCs w:val="26"/>
        </w:rPr>
        <w:t>.</w:t>
      </w:r>
      <w:r w:rsidRPr="00953193">
        <w:rPr>
          <w:szCs w:val="26"/>
          <w:lang w:val="en-US"/>
        </w:rPr>
        <w:t xml:space="preserve"> Kết quả</w:t>
      </w:r>
      <w:bookmarkStart w:id="449" w:name="_Toc475708497"/>
      <w:r w:rsidR="00685757" w:rsidRPr="00953193">
        <w:rPr>
          <w:szCs w:val="26"/>
          <w:lang w:val="en-US"/>
        </w:rPr>
        <w:t xml:space="preserve"> như sau:</w:t>
      </w:r>
    </w:p>
    <w:p w14:paraId="30E2CDF5" w14:textId="157700A7" w:rsidR="00685757" w:rsidRPr="00953193" w:rsidRDefault="00685757" w:rsidP="002C08DB">
      <w:pPr>
        <w:pStyle w:val="Caption"/>
        <w:spacing w:before="120" w:after="120"/>
        <w:jc w:val="center"/>
        <w:rPr>
          <w:rFonts w:eastAsia="Lucida Sans Unicode"/>
          <w:b/>
          <w:i w:val="0"/>
          <w:color w:val="auto"/>
          <w:sz w:val="22"/>
          <w:szCs w:val="22"/>
          <w:lang w:val="en-US"/>
        </w:rPr>
      </w:pPr>
      <w:bookmarkStart w:id="450" w:name="_Toc90554430"/>
      <w:bookmarkStart w:id="451" w:name="_Toc103926415"/>
      <w:r w:rsidRPr="00953193">
        <w:rPr>
          <w:b/>
          <w:i w:val="0"/>
          <w:color w:val="auto"/>
          <w:sz w:val="22"/>
          <w:szCs w:val="22"/>
        </w:rPr>
        <w:t xml:space="preserve">Bảng 2. </w:t>
      </w:r>
      <w:r w:rsidRPr="00953193">
        <w:rPr>
          <w:b/>
          <w:i w:val="0"/>
          <w:color w:val="auto"/>
          <w:sz w:val="22"/>
          <w:szCs w:val="22"/>
        </w:rPr>
        <w:fldChar w:fldCharType="begin"/>
      </w:r>
      <w:r w:rsidRPr="00953193">
        <w:rPr>
          <w:b/>
          <w:i w:val="0"/>
          <w:color w:val="auto"/>
          <w:sz w:val="22"/>
          <w:szCs w:val="22"/>
        </w:rPr>
        <w:instrText xml:space="preserve"> SEQ Bảng_2. \* ARABIC </w:instrText>
      </w:r>
      <w:r w:rsidRPr="00953193">
        <w:rPr>
          <w:b/>
          <w:i w:val="0"/>
          <w:color w:val="auto"/>
          <w:sz w:val="22"/>
          <w:szCs w:val="22"/>
        </w:rPr>
        <w:fldChar w:fldCharType="separate"/>
      </w:r>
      <w:r w:rsidR="00051FF6">
        <w:rPr>
          <w:b/>
          <w:i w:val="0"/>
          <w:noProof/>
          <w:color w:val="auto"/>
          <w:sz w:val="22"/>
          <w:szCs w:val="22"/>
        </w:rPr>
        <w:t>18</w:t>
      </w:r>
      <w:r w:rsidRPr="00953193">
        <w:rPr>
          <w:b/>
          <w:i w:val="0"/>
          <w:color w:val="auto"/>
          <w:sz w:val="22"/>
          <w:szCs w:val="22"/>
        </w:rPr>
        <w:fldChar w:fldCharType="end"/>
      </w:r>
      <w:r w:rsidRPr="00953193">
        <w:rPr>
          <w:b/>
          <w:i w:val="0"/>
          <w:color w:val="auto"/>
          <w:sz w:val="22"/>
          <w:szCs w:val="22"/>
          <w:lang w:val="en-US"/>
        </w:rPr>
        <w:t>: Vị trí lấy mẫu không khí</w:t>
      </w:r>
      <w:bookmarkEnd w:id="450"/>
      <w:bookmarkEnd w:id="451"/>
    </w:p>
    <w:tbl>
      <w:tblPr>
        <w:tblW w:w="9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9"/>
        <w:gridCol w:w="1339"/>
        <w:gridCol w:w="987"/>
        <w:gridCol w:w="11"/>
        <w:gridCol w:w="1270"/>
        <w:gridCol w:w="1038"/>
        <w:gridCol w:w="6"/>
        <w:gridCol w:w="1366"/>
        <w:gridCol w:w="1096"/>
        <w:gridCol w:w="9"/>
        <w:gridCol w:w="1305"/>
        <w:gridCol w:w="9"/>
      </w:tblGrid>
      <w:tr w:rsidR="0020794D" w:rsidRPr="0020794D" w14:paraId="51E7E62C" w14:textId="77777777" w:rsidTr="00E57314">
        <w:trPr>
          <w:trHeight w:val="614"/>
          <w:tblHeader/>
        </w:trPr>
        <w:tc>
          <w:tcPr>
            <w:tcW w:w="639" w:type="dxa"/>
            <w:vMerge w:val="restart"/>
            <w:tcBorders>
              <w:top w:val="single" w:sz="4" w:space="0" w:color="auto"/>
              <w:left w:val="single" w:sz="4" w:space="0" w:color="auto"/>
              <w:bottom w:val="single" w:sz="4" w:space="0" w:color="auto"/>
              <w:right w:val="single" w:sz="4" w:space="0" w:color="auto"/>
            </w:tcBorders>
            <w:vAlign w:val="center"/>
            <w:hideMark/>
          </w:tcPr>
          <w:p w14:paraId="08040E7E" w14:textId="77777777" w:rsidR="00685757" w:rsidRPr="0020794D" w:rsidRDefault="00685757" w:rsidP="002C08DB">
            <w:pPr>
              <w:spacing w:before="120" w:after="120" w:line="240" w:lineRule="auto"/>
              <w:jc w:val="center"/>
              <w:rPr>
                <w:b/>
                <w:color w:val="FF0000"/>
                <w:sz w:val="22"/>
              </w:rPr>
            </w:pPr>
            <w:r w:rsidRPr="0020794D">
              <w:rPr>
                <w:b/>
                <w:color w:val="FF0000"/>
                <w:sz w:val="22"/>
              </w:rPr>
              <w:t>Ký hiệu</w:t>
            </w:r>
          </w:p>
        </w:tc>
        <w:tc>
          <w:tcPr>
            <w:tcW w:w="2337" w:type="dxa"/>
            <w:gridSpan w:val="3"/>
            <w:tcBorders>
              <w:top w:val="single" w:sz="4" w:space="0" w:color="auto"/>
              <w:left w:val="single" w:sz="4" w:space="0" w:color="auto"/>
              <w:bottom w:val="single" w:sz="4" w:space="0" w:color="auto"/>
              <w:right w:val="single" w:sz="4" w:space="0" w:color="auto"/>
            </w:tcBorders>
            <w:vAlign w:val="center"/>
            <w:hideMark/>
          </w:tcPr>
          <w:p w14:paraId="1EACAD20" w14:textId="77777777" w:rsidR="00685757" w:rsidRPr="0020794D" w:rsidRDefault="00685757" w:rsidP="002C08DB">
            <w:pPr>
              <w:spacing w:before="120" w:after="120" w:line="240" w:lineRule="auto"/>
              <w:jc w:val="center"/>
              <w:rPr>
                <w:b/>
                <w:color w:val="FF0000"/>
                <w:sz w:val="22"/>
                <w:lang w:val="en-US"/>
              </w:rPr>
            </w:pPr>
            <w:r w:rsidRPr="0020794D">
              <w:rPr>
                <w:b/>
                <w:color w:val="FF0000"/>
                <w:sz w:val="22"/>
                <w:lang w:val="en-US"/>
              </w:rPr>
              <w:t>Đợt 1</w:t>
            </w:r>
          </w:p>
        </w:tc>
        <w:tc>
          <w:tcPr>
            <w:tcW w:w="2314" w:type="dxa"/>
            <w:gridSpan w:val="3"/>
            <w:tcBorders>
              <w:top w:val="single" w:sz="4" w:space="0" w:color="auto"/>
              <w:left w:val="single" w:sz="4" w:space="0" w:color="auto"/>
              <w:bottom w:val="single" w:sz="4" w:space="0" w:color="auto"/>
              <w:right w:val="single" w:sz="4" w:space="0" w:color="auto"/>
            </w:tcBorders>
            <w:vAlign w:val="center"/>
            <w:hideMark/>
          </w:tcPr>
          <w:p w14:paraId="617A64B0" w14:textId="77777777" w:rsidR="00685757" w:rsidRPr="0020794D" w:rsidRDefault="00685757" w:rsidP="002C08DB">
            <w:pPr>
              <w:spacing w:before="120" w:after="120" w:line="240" w:lineRule="auto"/>
              <w:jc w:val="center"/>
              <w:rPr>
                <w:b/>
                <w:color w:val="FF0000"/>
                <w:sz w:val="22"/>
                <w:lang w:val="en-US"/>
              </w:rPr>
            </w:pPr>
            <w:r w:rsidRPr="0020794D">
              <w:rPr>
                <w:b/>
                <w:color w:val="FF0000"/>
                <w:sz w:val="22"/>
                <w:lang w:val="en-US"/>
              </w:rPr>
              <w:t>Đợt 2</w:t>
            </w:r>
          </w:p>
        </w:tc>
        <w:tc>
          <w:tcPr>
            <w:tcW w:w="2471" w:type="dxa"/>
            <w:gridSpan w:val="3"/>
            <w:tcBorders>
              <w:top w:val="single" w:sz="4" w:space="0" w:color="auto"/>
              <w:left w:val="single" w:sz="4" w:space="0" w:color="auto"/>
              <w:bottom w:val="single" w:sz="4" w:space="0" w:color="auto"/>
              <w:right w:val="single" w:sz="4" w:space="0" w:color="auto"/>
            </w:tcBorders>
            <w:vAlign w:val="center"/>
            <w:hideMark/>
          </w:tcPr>
          <w:p w14:paraId="2F759964" w14:textId="77777777" w:rsidR="00685757" w:rsidRPr="0020794D" w:rsidRDefault="00685757" w:rsidP="002C08DB">
            <w:pPr>
              <w:spacing w:before="120" w:after="120" w:line="240" w:lineRule="auto"/>
              <w:jc w:val="center"/>
              <w:rPr>
                <w:b/>
                <w:color w:val="FF0000"/>
                <w:sz w:val="22"/>
                <w:lang w:val="en-US"/>
              </w:rPr>
            </w:pPr>
            <w:r w:rsidRPr="0020794D">
              <w:rPr>
                <w:b/>
                <w:color w:val="FF0000"/>
                <w:sz w:val="22"/>
                <w:lang w:val="en-US"/>
              </w:rPr>
              <w:t>Đợt 3</w:t>
            </w:r>
          </w:p>
        </w:tc>
        <w:tc>
          <w:tcPr>
            <w:tcW w:w="1314" w:type="dxa"/>
            <w:gridSpan w:val="2"/>
            <w:tcBorders>
              <w:top w:val="single" w:sz="4" w:space="0" w:color="auto"/>
              <w:left w:val="single" w:sz="4" w:space="0" w:color="auto"/>
              <w:bottom w:val="single" w:sz="4" w:space="0" w:color="auto"/>
              <w:right w:val="single" w:sz="4" w:space="0" w:color="auto"/>
            </w:tcBorders>
            <w:vAlign w:val="center"/>
            <w:hideMark/>
          </w:tcPr>
          <w:p w14:paraId="4D8A68EB" w14:textId="77777777" w:rsidR="00685757" w:rsidRPr="0020794D" w:rsidRDefault="00685757" w:rsidP="002C08DB">
            <w:pPr>
              <w:spacing w:before="120" w:after="120" w:line="240" w:lineRule="auto"/>
              <w:jc w:val="center"/>
              <w:rPr>
                <w:b/>
                <w:color w:val="FF0000"/>
                <w:sz w:val="22"/>
              </w:rPr>
            </w:pPr>
            <w:r w:rsidRPr="0020794D">
              <w:rPr>
                <w:b/>
                <w:color w:val="FF0000"/>
                <w:sz w:val="22"/>
              </w:rPr>
              <w:t>Vị trí lấy mẫu không khí</w:t>
            </w:r>
          </w:p>
        </w:tc>
      </w:tr>
      <w:tr w:rsidR="0020794D" w:rsidRPr="0020794D" w14:paraId="1D0CE533" w14:textId="77777777" w:rsidTr="00E57314">
        <w:trPr>
          <w:gridAfter w:val="1"/>
          <w:wAfter w:w="9" w:type="dxa"/>
          <w:trHeight w:val="309"/>
          <w:tblHeader/>
        </w:trPr>
        <w:tc>
          <w:tcPr>
            <w:tcW w:w="639" w:type="dxa"/>
            <w:vMerge/>
            <w:tcBorders>
              <w:top w:val="single" w:sz="4" w:space="0" w:color="auto"/>
              <w:left w:val="single" w:sz="4" w:space="0" w:color="auto"/>
              <w:bottom w:val="single" w:sz="4" w:space="0" w:color="auto"/>
              <w:right w:val="single" w:sz="4" w:space="0" w:color="auto"/>
            </w:tcBorders>
            <w:vAlign w:val="center"/>
            <w:hideMark/>
          </w:tcPr>
          <w:p w14:paraId="487607EA" w14:textId="77777777" w:rsidR="00685757" w:rsidRPr="0020794D" w:rsidRDefault="00685757" w:rsidP="002C08DB">
            <w:pPr>
              <w:spacing w:before="120" w:after="120" w:line="240" w:lineRule="auto"/>
              <w:jc w:val="left"/>
              <w:rPr>
                <w:b/>
                <w:color w:val="FF0000"/>
                <w:sz w:val="22"/>
              </w:rPr>
            </w:pPr>
          </w:p>
        </w:tc>
        <w:tc>
          <w:tcPr>
            <w:tcW w:w="1339" w:type="dxa"/>
            <w:tcBorders>
              <w:top w:val="single" w:sz="4" w:space="0" w:color="auto"/>
              <w:left w:val="single" w:sz="4" w:space="0" w:color="auto"/>
              <w:bottom w:val="single" w:sz="4" w:space="0" w:color="auto"/>
              <w:right w:val="single" w:sz="4" w:space="0" w:color="auto"/>
            </w:tcBorders>
            <w:vAlign w:val="center"/>
            <w:hideMark/>
          </w:tcPr>
          <w:p w14:paraId="731A855B" w14:textId="77777777" w:rsidR="00685757" w:rsidRPr="0020794D" w:rsidRDefault="00685757" w:rsidP="002C08DB">
            <w:pPr>
              <w:spacing w:before="120" w:after="120" w:line="240" w:lineRule="auto"/>
              <w:jc w:val="center"/>
              <w:rPr>
                <w:b/>
                <w:color w:val="FF0000"/>
                <w:sz w:val="22"/>
                <w:lang w:val="en-US"/>
              </w:rPr>
            </w:pPr>
            <w:r w:rsidRPr="0020794D">
              <w:rPr>
                <w:b/>
                <w:color w:val="FF0000"/>
                <w:sz w:val="22"/>
                <w:lang w:val="en-US"/>
              </w:rPr>
              <w:t>Thời gian lấy mẫu</w:t>
            </w:r>
          </w:p>
        </w:tc>
        <w:tc>
          <w:tcPr>
            <w:tcW w:w="987" w:type="dxa"/>
            <w:tcBorders>
              <w:top w:val="single" w:sz="4" w:space="0" w:color="auto"/>
              <w:left w:val="single" w:sz="4" w:space="0" w:color="auto"/>
              <w:bottom w:val="single" w:sz="4" w:space="0" w:color="auto"/>
              <w:right w:val="single" w:sz="4" w:space="0" w:color="auto"/>
            </w:tcBorders>
            <w:vAlign w:val="center"/>
            <w:hideMark/>
          </w:tcPr>
          <w:p w14:paraId="5B7ADCBB" w14:textId="77777777" w:rsidR="00685757" w:rsidRPr="0020794D" w:rsidRDefault="00685757" w:rsidP="002C08DB">
            <w:pPr>
              <w:spacing w:before="120" w:after="120" w:line="240" w:lineRule="auto"/>
              <w:jc w:val="center"/>
              <w:rPr>
                <w:b/>
                <w:color w:val="FF0000"/>
                <w:sz w:val="22"/>
                <w:lang w:val="en-US"/>
              </w:rPr>
            </w:pPr>
            <w:r w:rsidRPr="0020794D">
              <w:rPr>
                <w:b/>
                <w:color w:val="FF0000"/>
                <w:sz w:val="22"/>
                <w:lang w:val="en-US"/>
              </w:rPr>
              <w:t>Điều kiện thời tiết</w:t>
            </w:r>
          </w:p>
        </w:tc>
        <w:tc>
          <w:tcPr>
            <w:tcW w:w="1281" w:type="dxa"/>
            <w:gridSpan w:val="2"/>
            <w:tcBorders>
              <w:top w:val="single" w:sz="4" w:space="0" w:color="auto"/>
              <w:left w:val="single" w:sz="4" w:space="0" w:color="auto"/>
              <w:bottom w:val="single" w:sz="4" w:space="0" w:color="auto"/>
              <w:right w:val="single" w:sz="4" w:space="0" w:color="auto"/>
            </w:tcBorders>
            <w:vAlign w:val="center"/>
            <w:hideMark/>
          </w:tcPr>
          <w:p w14:paraId="1372E8B3" w14:textId="77777777" w:rsidR="00685757" w:rsidRPr="0020794D" w:rsidRDefault="00685757" w:rsidP="002C08DB">
            <w:pPr>
              <w:spacing w:before="120" w:after="120" w:line="240" w:lineRule="auto"/>
              <w:jc w:val="center"/>
              <w:rPr>
                <w:b/>
                <w:color w:val="FF0000"/>
                <w:sz w:val="22"/>
                <w:lang w:val="en-US"/>
              </w:rPr>
            </w:pPr>
            <w:r w:rsidRPr="0020794D">
              <w:rPr>
                <w:b/>
                <w:color w:val="FF0000"/>
                <w:sz w:val="22"/>
                <w:lang w:val="en-US"/>
              </w:rPr>
              <w:t>Thời gian lấy mẫu</w:t>
            </w:r>
          </w:p>
        </w:tc>
        <w:tc>
          <w:tcPr>
            <w:tcW w:w="1038" w:type="dxa"/>
            <w:tcBorders>
              <w:top w:val="single" w:sz="4" w:space="0" w:color="auto"/>
              <w:left w:val="single" w:sz="4" w:space="0" w:color="auto"/>
              <w:bottom w:val="single" w:sz="4" w:space="0" w:color="auto"/>
              <w:right w:val="single" w:sz="4" w:space="0" w:color="auto"/>
            </w:tcBorders>
            <w:vAlign w:val="center"/>
            <w:hideMark/>
          </w:tcPr>
          <w:p w14:paraId="3A55CAAF" w14:textId="77777777" w:rsidR="00685757" w:rsidRPr="0020794D" w:rsidRDefault="00685757" w:rsidP="002C08DB">
            <w:pPr>
              <w:spacing w:before="120" w:after="120" w:line="240" w:lineRule="auto"/>
              <w:jc w:val="center"/>
              <w:rPr>
                <w:b/>
                <w:color w:val="FF0000"/>
                <w:sz w:val="22"/>
                <w:lang w:val="en-US"/>
              </w:rPr>
            </w:pPr>
            <w:r w:rsidRPr="0020794D">
              <w:rPr>
                <w:b/>
                <w:color w:val="FF0000"/>
                <w:sz w:val="22"/>
                <w:lang w:val="en-US"/>
              </w:rPr>
              <w:t>Điều kiện thời tiết</w:t>
            </w:r>
          </w:p>
        </w:tc>
        <w:tc>
          <w:tcPr>
            <w:tcW w:w="1372" w:type="dxa"/>
            <w:gridSpan w:val="2"/>
            <w:tcBorders>
              <w:top w:val="single" w:sz="4" w:space="0" w:color="auto"/>
              <w:left w:val="single" w:sz="4" w:space="0" w:color="auto"/>
              <w:bottom w:val="single" w:sz="4" w:space="0" w:color="auto"/>
              <w:right w:val="single" w:sz="4" w:space="0" w:color="auto"/>
            </w:tcBorders>
            <w:vAlign w:val="center"/>
            <w:hideMark/>
          </w:tcPr>
          <w:p w14:paraId="084D6322" w14:textId="77777777" w:rsidR="00685757" w:rsidRPr="0020794D" w:rsidRDefault="00685757" w:rsidP="002C08DB">
            <w:pPr>
              <w:spacing w:before="120" w:after="120" w:line="240" w:lineRule="auto"/>
              <w:jc w:val="center"/>
              <w:rPr>
                <w:b/>
                <w:color w:val="FF0000"/>
                <w:sz w:val="22"/>
                <w:lang w:val="en-US"/>
              </w:rPr>
            </w:pPr>
            <w:r w:rsidRPr="0020794D">
              <w:rPr>
                <w:b/>
                <w:color w:val="FF0000"/>
                <w:sz w:val="22"/>
                <w:lang w:val="en-US"/>
              </w:rPr>
              <w:t>Thời gian lấy mẫu</w:t>
            </w:r>
          </w:p>
        </w:tc>
        <w:tc>
          <w:tcPr>
            <w:tcW w:w="1096" w:type="dxa"/>
            <w:tcBorders>
              <w:top w:val="single" w:sz="4" w:space="0" w:color="auto"/>
              <w:left w:val="single" w:sz="4" w:space="0" w:color="auto"/>
              <w:bottom w:val="single" w:sz="4" w:space="0" w:color="auto"/>
              <w:right w:val="single" w:sz="4" w:space="0" w:color="auto"/>
            </w:tcBorders>
            <w:vAlign w:val="center"/>
            <w:hideMark/>
          </w:tcPr>
          <w:p w14:paraId="1BE0D4BD" w14:textId="77777777" w:rsidR="00685757" w:rsidRPr="0020794D" w:rsidRDefault="00685757" w:rsidP="002C08DB">
            <w:pPr>
              <w:spacing w:before="120" w:after="120" w:line="240" w:lineRule="auto"/>
              <w:jc w:val="center"/>
              <w:rPr>
                <w:b/>
                <w:color w:val="FF0000"/>
                <w:sz w:val="22"/>
                <w:lang w:val="en-US"/>
              </w:rPr>
            </w:pPr>
            <w:r w:rsidRPr="0020794D">
              <w:rPr>
                <w:b/>
                <w:color w:val="FF0000"/>
                <w:sz w:val="22"/>
                <w:lang w:val="en-US"/>
              </w:rPr>
              <w:t>Điều kiện thời tiết</w:t>
            </w:r>
          </w:p>
        </w:tc>
        <w:tc>
          <w:tcPr>
            <w:tcW w:w="1314" w:type="dxa"/>
            <w:gridSpan w:val="2"/>
            <w:tcBorders>
              <w:top w:val="single" w:sz="4" w:space="0" w:color="auto"/>
              <w:left w:val="single" w:sz="4" w:space="0" w:color="auto"/>
              <w:bottom w:val="single" w:sz="4" w:space="0" w:color="auto"/>
              <w:right w:val="single" w:sz="4" w:space="0" w:color="auto"/>
            </w:tcBorders>
            <w:vAlign w:val="center"/>
          </w:tcPr>
          <w:p w14:paraId="1B4E11C8" w14:textId="77777777" w:rsidR="00685757" w:rsidRPr="0020794D" w:rsidRDefault="00685757" w:rsidP="002C08DB">
            <w:pPr>
              <w:spacing w:before="120" w:after="120" w:line="240" w:lineRule="auto"/>
              <w:rPr>
                <w:b/>
                <w:color w:val="FF0000"/>
                <w:sz w:val="22"/>
              </w:rPr>
            </w:pPr>
          </w:p>
        </w:tc>
      </w:tr>
      <w:tr w:rsidR="0020794D" w:rsidRPr="0020794D" w14:paraId="280EF6C0" w14:textId="77777777" w:rsidTr="00E57314">
        <w:trPr>
          <w:gridAfter w:val="1"/>
          <w:wAfter w:w="9" w:type="dxa"/>
          <w:trHeight w:val="309"/>
        </w:trPr>
        <w:tc>
          <w:tcPr>
            <w:tcW w:w="639" w:type="dxa"/>
            <w:tcBorders>
              <w:top w:val="single" w:sz="4" w:space="0" w:color="auto"/>
              <w:left w:val="single" w:sz="4" w:space="0" w:color="auto"/>
              <w:bottom w:val="single" w:sz="4" w:space="0" w:color="auto"/>
              <w:right w:val="single" w:sz="4" w:space="0" w:color="auto"/>
            </w:tcBorders>
            <w:vAlign w:val="center"/>
            <w:hideMark/>
          </w:tcPr>
          <w:p w14:paraId="12C18A34" w14:textId="568379B8" w:rsidR="00685757" w:rsidRPr="0020794D" w:rsidRDefault="00E57314" w:rsidP="002C08DB">
            <w:pPr>
              <w:spacing w:before="120" w:after="120" w:line="240" w:lineRule="auto"/>
              <w:jc w:val="center"/>
              <w:rPr>
                <w:color w:val="FF0000"/>
                <w:sz w:val="22"/>
              </w:rPr>
            </w:pPr>
            <w:r w:rsidRPr="0020794D">
              <w:rPr>
                <w:color w:val="FF0000"/>
                <w:sz w:val="22"/>
              </w:rPr>
              <w:t>KK</w:t>
            </w:r>
          </w:p>
        </w:tc>
        <w:tc>
          <w:tcPr>
            <w:tcW w:w="1339" w:type="dxa"/>
            <w:tcBorders>
              <w:top w:val="single" w:sz="4" w:space="0" w:color="auto"/>
              <w:left w:val="single" w:sz="4" w:space="0" w:color="auto"/>
              <w:bottom w:val="single" w:sz="4" w:space="0" w:color="auto"/>
              <w:right w:val="single" w:sz="4" w:space="0" w:color="auto"/>
            </w:tcBorders>
            <w:vAlign w:val="center"/>
            <w:hideMark/>
          </w:tcPr>
          <w:p w14:paraId="25DFBAF8" w14:textId="7948251A" w:rsidR="00685757" w:rsidRPr="0020794D" w:rsidRDefault="00685757" w:rsidP="00E57314">
            <w:pPr>
              <w:spacing w:before="120" w:after="120" w:line="240" w:lineRule="auto"/>
              <w:jc w:val="center"/>
              <w:rPr>
                <w:color w:val="FF0000"/>
                <w:sz w:val="22"/>
              </w:rPr>
            </w:pPr>
            <w:r w:rsidRPr="0020794D">
              <w:rPr>
                <w:color w:val="FF0000"/>
                <w:sz w:val="22"/>
              </w:rPr>
              <w:t xml:space="preserve">Ngày </w:t>
            </w:r>
            <w:r w:rsidR="00E57314" w:rsidRPr="0020794D">
              <w:rPr>
                <w:color w:val="FF0000"/>
                <w:sz w:val="22"/>
                <w:lang w:val="en-US"/>
              </w:rPr>
              <w:t>28</w:t>
            </w:r>
            <w:r w:rsidR="00E57314" w:rsidRPr="0020794D">
              <w:rPr>
                <w:color w:val="FF0000"/>
                <w:sz w:val="22"/>
              </w:rPr>
              <w:t>/12</w:t>
            </w:r>
            <w:r w:rsidRPr="0020794D">
              <w:rPr>
                <w:color w:val="FF0000"/>
                <w:sz w:val="22"/>
              </w:rPr>
              <w:t>/2021</w:t>
            </w:r>
          </w:p>
        </w:tc>
        <w:tc>
          <w:tcPr>
            <w:tcW w:w="987" w:type="dxa"/>
            <w:tcBorders>
              <w:top w:val="single" w:sz="4" w:space="0" w:color="auto"/>
              <w:left w:val="single" w:sz="4" w:space="0" w:color="auto"/>
              <w:bottom w:val="single" w:sz="4" w:space="0" w:color="auto"/>
              <w:right w:val="single" w:sz="4" w:space="0" w:color="auto"/>
            </w:tcBorders>
            <w:vAlign w:val="center"/>
            <w:hideMark/>
          </w:tcPr>
          <w:p w14:paraId="131479EA" w14:textId="77777777" w:rsidR="00685757" w:rsidRPr="0020794D" w:rsidRDefault="00685757" w:rsidP="002C08DB">
            <w:pPr>
              <w:spacing w:before="120" w:after="120" w:line="240" w:lineRule="auto"/>
              <w:jc w:val="center"/>
              <w:rPr>
                <w:color w:val="FF0000"/>
                <w:sz w:val="22"/>
              </w:rPr>
            </w:pPr>
            <w:r w:rsidRPr="0020794D">
              <w:rPr>
                <w:color w:val="FF0000"/>
                <w:sz w:val="22"/>
              </w:rPr>
              <w:t>Trời nắng, gió nhẹ</w:t>
            </w:r>
          </w:p>
        </w:tc>
        <w:tc>
          <w:tcPr>
            <w:tcW w:w="1281" w:type="dxa"/>
            <w:gridSpan w:val="2"/>
            <w:tcBorders>
              <w:top w:val="single" w:sz="4" w:space="0" w:color="auto"/>
              <w:left w:val="single" w:sz="4" w:space="0" w:color="auto"/>
              <w:bottom w:val="single" w:sz="4" w:space="0" w:color="auto"/>
              <w:right w:val="single" w:sz="4" w:space="0" w:color="auto"/>
            </w:tcBorders>
            <w:vAlign w:val="center"/>
            <w:hideMark/>
          </w:tcPr>
          <w:p w14:paraId="1395B3DE" w14:textId="1CFF669A" w:rsidR="00685757" w:rsidRPr="0020794D" w:rsidRDefault="00E57314" w:rsidP="00E57314">
            <w:pPr>
              <w:spacing w:before="120" w:after="120" w:line="240" w:lineRule="auto"/>
              <w:jc w:val="center"/>
              <w:rPr>
                <w:color w:val="FF0000"/>
                <w:sz w:val="22"/>
              </w:rPr>
            </w:pPr>
            <w:r w:rsidRPr="0020794D">
              <w:rPr>
                <w:color w:val="FF0000"/>
                <w:sz w:val="22"/>
              </w:rPr>
              <w:t xml:space="preserve">Ngày </w:t>
            </w:r>
            <w:r w:rsidRPr="0020794D">
              <w:rPr>
                <w:color w:val="FF0000"/>
                <w:sz w:val="22"/>
                <w:lang w:val="en-US"/>
              </w:rPr>
              <w:t>11</w:t>
            </w:r>
            <w:r w:rsidRPr="0020794D">
              <w:rPr>
                <w:color w:val="FF0000"/>
                <w:sz w:val="22"/>
              </w:rPr>
              <w:t>/1/2022</w:t>
            </w:r>
          </w:p>
        </w:tc>
        <w:tc>
          <w:tcPr>
            <w:tcW w:w="1038" w:type="dxa"/>
            <w:tcBorders>
              <w:top w:val="single" w:sz="4" w:space="0" w:color="auto"/>
              <w:left w:val="single" w:sz="4" w:space="0" w:color="auto"/>
              <w:bottom w:val="single" w:sz="4" w:space="0" w:color="auto"/>
              <w:right w:val="single" w:sz="4" w:space="0" w:color="auto"/>
            </w:tcBorders>
            <w:vAlign w:val="center"/>
            <w:hideMark/>
          </w:tcPr>
          <w:p w14:paraId="7122056A" w14:textId="77777777" w:rsidR="00685757" w:rsidRPr="0020794D" w:rsidRDefault="00685757" w:rsidP="002C08DB">
            <w:pPr>
              <w:spacing w:before="120" w:after="120" w:line="240" w:lineRule="auto"/>
              <w:jc w:val="center"/>
              <w:rPr>
                <w:color w:val="FF0000"/>
                <w:sz w:val="22"/>
              </w:rPr>
            </w:pPr>
            <w:r w:rsidRPr="0020794D">
              <w:rPr>
                <w:color w:val="FF0000"/>
                <w:sz w:val="22"/>
              </w:rPr>
              <w:t>Trời nắng, gió nhẹ</w:t>
            </w:r>
          </w:p>
        </w:tc>
        <w:tc>
          <w:tcPr>
            <w:tcW w:w="1372" w:type="dxa"/>
            <w:gridSpan w:val="2"/>
            <w:tcBorders>
              <w:top w:val="single" w:sz="4" w:space="0" w:color="auto"/>
              <w:left w:val="single" w:sz="4" w:space="0" w:color="auto"/>
              <w:bottom w:val="single" w:sz="4" w:space="0" w:color="auto"/>
              <w:right w:val="single" w:sz="4" w:space="0" w:color="auto"/>
            </w:tcBorders>
            <w:vAlign w:val="center"/>
            <w:hideMark/>
          </w:tcPr>
          <w:p w14:paraId="4136B56F" w14:textId="6CC0DDE3" w:rsidR="00685757" w:rsidRPr="0020794D" w:rsidRDefault="00E57314" w:rsidP="00E57314">
            <w:pPr>
              <w:spacing w:before="120" w:after="120" w:line="240" w:lineRule="auto"/>
              <w:jc w:val="center"/>
              <w:rPr>
                <w:color w:val="FF0000"/>
                <w:sz w:val="22"/>
              </w:rPr>
            </w:pPr>
            <w:r w:rsidRPr="0020794D">
              <w:rPr>
                <w:color w:val="FF0000"/>
                <w:sz w:val="22"/>
              </w:rPr>
              <w:t xml:space="preserve">Ngày </w:t>
            </w:r>
            <w:r w:rsidRPr="0020794D">
              <w:rPr>
                <w:color w:val="FF0000"/>
                <w:sz w:val="22"/>
                <w:lang w:val="en-US"/>
              </w:rPr>
              <w:t>25</w:t>
            </w:r>
            <w:r w:rsidRPr="0020794D">
              <w:rPr>
                <w:color w:val="FF0000"/>
                <w:sz w:val="22"/>
              </w:rPr>
              <w:t>/</w:t>
            </w:r>
            <w:r w:rsidRPr="0020794D">
              <w:rPr>
                <w:color w:val="FF0000"/>
                <w:sz w:val="22"/>
                <w:lang w:val="en-US"/>
              </w:rPr>
              <w:t>1</w:t>
            </w:r>
            <w:r w:rsidRPr="0020794D">
              <w:rPr>
                <w:color w:val="FF0000"/>
                <w:sz w:val="22"/>
              </w:rPr>
              <w:t>/2022</w:t>
            </w:r>
          </w:p>
        </w:tc>
        <w:tc>
          <w:tcPr>
            <w:tcW w:w="1096" w:type="dxa"/>
            <w:tcBorders>
              <w:top w:val="single" w:sz="4" w:space="0" w:color="auto"/>
              <w:left w:val="single" w:sz="4" w:space="0" w:color="auto"/>
              <w:bottom w:val="single" w:sz="4" w:space="0" w:color="auto"/>
              <w:right w:val="single" w:sz="4" w:space="0" w:color="auto"/>
            </w:tcBorders>
            <w:vAlign w:val="center"/>
            <w:hideMark/>
          </w:tcPr>
          <w:p w14:paraId="6ADB3BF6" w14:textId="77777777" w:rsidR="00685757" w:rsidRPr="0020794D" w:rsidRDefault="00685757" w:rsidP="002C08DB">
            <w:pPr>
              <w:spacing w:before="120" w:after="120" w:line="240" w:lineRule="auto"/>
              <w:jc w:val="center"/>
              <w:rPr>
                <w:color w:val="FF0000"/>
                <w:sz w:val="22"/>
              </w:rPr>
            </w:pPr>
            <w:r w:rsidRPr="0020794D">
              <w:rPr>
                <w:color w:val="FF0000"/>
                <w:sz w:val="22"/>
              </w:rPr>
              <w:t>Trời nắng, gió nhẹ</w:t>
            </w:r>
          </w:p>
        </w:tc>
        <w:tc>
          <w:tcPr>
            <w:tcW w:w="1314" w:type="dxa"/>
            <w:gridSpan w:val="2"/>
            <w:tcBorders>
              <w:top w:val="single" w:sz="4" w:space="0" w:color="auto"/>
              <w:left w:val="single" w:sz="4" w:space="0" w:color="auto"/>
              <w:bottom w:val="single" w:sz="4" w:space="0" w:color="auto"/>
              <w:right w:val="single" w:sz="4" w:space="0" w:color="auto"/>
            </w:tcBorders>
            <w:vAlign w:val="center"/>
            <w:hideMark/>
          </w:tcPr>
          <w:p w14:paraId="779847FF" w14:textId="253BA3F9" w:rsidR="00685757" w:rsidRPr="0020794D" w:rsidRDefault="00E57314" w:rsidP="002C08DB">
            <w:pPr>
              <w:spacing w:before="120" w:after="120" w:line="240" w:lineRule="auto"/>
              <w:rPr>
                <w:color w:val="FF0000"/>
                <w:sz w:val="22"/>
                <w:lang w:val="en-US"/>
              </w:rPr>
            </w:pPr>
            <w:r w:rsidRPr="0020794D">
              <w:rPr>
                <w:color w:val="FF0000"/>
                <w:sz w:val="22"/>
                <w:lang w:val="en-US"/>
              </w:rPr>
              <w:t>Vị trí tại đường vận chuyển cách bờ biển khu vực dự án 700m</w:t>
            </w:r>
          </w:p>
        </w:tc>
      </w:tr>
    </w:tbl>
    <w:p w14:paraId="4ECBBF4A" w14:textId="4D0F43F2" w:rsidR="00685757" w:rsidRPr="00953193" w:rsidRDefault="00273BAD" w:rsidP="002C08DB">
      <w:pPr>
        <w:pStyle w:val="Caption"/>
        <w:spacing w:before="120" w:after="120"/>
        <w:jc w:val="center"/>
        <w:rPr>
          <w:b/>
          <w:i w:val="0"/>
          <w:color w:val="auto"/>
          <w:sz w:val="22"/>
          <w:szCs w:val="22"/>
          <w:lang w:val="en-US"/>
        </w:rPr>
      </w:pPr>
      <w:bookmarkStart w:id="452" w:name="_Toc90554431"/>
      <w:bookmarkStart w:id="453" w:name="_Toc103926416"/>
      <w:r w:rsidRPr="00953193">
        <w:rPr>
          <w:b/>
          <w:i w:val="0"/>
          <w:color w:val="auto"/>
          <w:sz w:val="22"/>
          <w:szCs w:val="22"/>
        </w:rPr>
        <w:t xml:space="preserve">Bảng 2. </w:t>
      </w:r>
      <w:r w:rsidRPr="00953193">
        <w:rPr>
          <w:b/>
          <w:i w:val="0"/>
          <w:color w:val="auto"/>
          <w:sz w:val="22"/>
          <w:szCs w:val="22"/>
        </w:rPr>
        <w:fldChar w:fldCharType="begin"/>
      </w:r>
      <w:r w:rsidRPr="00953193">
        <w:rPr>
          <w:b/>
          <w:i w:val="0"/>
          <w:color w:val="auto"/>
          <w:sz w:val="22"/>
          <w:szCs w:val="22"/>
        </w:rPr>
        <w:instrText xml:space="preserve"> SEQ Bảng_2. \* ARABIC </w:instrText>
      </w:r>
      <w:r w:rsidRPr="00953193">
        <w:rPr>
          <w:b/>
          <w:i w:val="0"/>
          <w:color w:val="auto"/>
          <w:sz w:val="22"/>
          <w:szCs w:val="22"/>
        </w:rPr>
        <w:fldChar w:fldCharType="separate"/>
      </w:r>
      <w:r w:rsidR="00051FF6">
        <w:rPr>
          <w:b/>
          <w:i w:val="0"/>
          <w:noProof/>
          <w:color w:val="auto"/>
          <w:sz w:val="22"/>
          <w:szCs w:val="22"/>
        </w:rPr>
        <w:t>19</w:t>
      </w:r>
      <w:r w:rsidRPr="00953193">
        <w:rPr>
          <w:b/>
          <w:i w:val="0"/>
          <w:color w:val="auto"/>
          <w:sz w:val="22"/>
          <w:szCs w:val="22"/>
        </w:rPr>
        <w:fldChar w:fldCharType="end"/>
      </w:r>
      <w:r w:rsidR="00685757" w:rsidRPr="00953193">
        <w:rPr>
          <w:b/>
          <w:i w:val="0"/>
          <w:color w:val="auto"/>
          <w:sz w:val="22"/>
          <w:szCs w:val="22"/>
          <w:lang w:val="en-US"/>
        </w:rPr>
        <w:t>: Phương pháp lấy mẫu và thử nghiệm</w:t>
      </w:r>
      <w:bookmarkEnd w:id="452"/>
      <w:bookmarkEnd w:id="453"/>
    </w:p>
    <w:tbl>
      <w:tblPr>
        <w:tblW w:w="455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9"/>
        <w:gridCol w:w="1412"/>
        <w:gridCol w:w="1272"/>
        <w:gridCol w:w="1243"/>
        <w:gridCol w:w="1242"/>
        <w:gridCol w:w="1264"/>
      </w:tblGrid>
      <w:tr w:rsidR="00953193" w:rsidRPr="00953193" w14:paraId="7B2D09AE" w14:textId="77777777" w:rsidTr="00685757">
        <w:trPr>
          <w:tblHeader/>
          <w:jc w:val="right"/>
        </w:trPr>
        <w:tc>
          <w:tcPr>
            <w:tcW w:w="1194" w:type="pct"/>
            <w:vMerge w:val="restart"/>
            <w:tcBorders>
              <w:top w:val="single" w:sz="4" w:space="0" w:color="auto"/>
              <w:left w:val="single" w:sz="4" w:space="0" w:color="auto"/>
              <w:bottom w:val="single" w:sz="4" w:space="0" w:color="auto"/>
              <w:right w:val="single" w:sz="4" w:space="0" w:color="auto"/>
            </w:tcBorders>
            <w:vAlign w:val="center"/>
            <w:hideMark/>
          </w:tcPr>
          <w:p w14:paraId="79764A81" w14:textId="77777777" w:rsidR="00685757" w:rsidRPr="00953193" w:rsidRDefault="00685757" w:rsidP="002C08DB">
            <w:pPr>
              <w:spacing w:before="120" w:after="120" w:line="240" w:lineRule="auto"/>
              <w:jc w:val="center"/>
              <w:rPr>
                <w:sz w:val="22"/>
                <w:lang w:val="en-US"/>
              </w:rPr>
            </w:pPr>
            <w:r w:rsidRPr="00953193">
              <w:rPr>
                <w:bCs/>
                <w:iCs/>
                <w:sz w:val="22"/>
                <w:lang w:val="en-US"/>
              </w:rPr>
              <w:t>Phương pháp lấy mẫu và thử nghiệm</w:t>
            </w:r>
          </w:p>
        </w:tc>
        <w:tc>
          <w:tcPr>
            <w:tcW w:w="835" w:type="pct"/>
            <w:tcBorders>
              <w:top w:val="single" w:sz="4" w:space="0" w:color="auto"/>
              <w:left w:val="single" w:sz="4" w:space="0" w:color="auto"/>
              <w:bottom w:val="single" w:sz="4" w:space="0" w:color="auto"/>
              <w:right w:val="single" w:sz="4" w:space="0" w:color="auto"/>
            </w:tcBorders>
            <w:vAlign w:val="center"/>
            <w:hideMark/>
          </w:tcPr>
          <w:p w14:paraId="4A1521C9" w14:textId="77777777" w:rsidR="00685757" w:rsidRPr="00953193" w:rsidRDefault="00685757" w:rsidP="002C08DB">
            <w:pPr>
              <w:spacing w:before="120" w:after="120" w:line="240" w:lineRule="auto"/>
              <w:jc w:val="center"/>
              <w:rPr>
                <w:b/>
                <w:i/>
                <w:sz w:val="22"/>
              </w:rPr>
            </w:pPr>
            <w:r w:rsidRPr="00953193">
              <w:rPr>
                <w:b/>
                <w:sz w:val="22"/>
              </w:rPr>
              <w:t xml:space="preserve">Độ ồn </w:t>
            </w:r>
          </w:p>
        </w:tc>
        <w:tc>
          <w:tcPr>
            <w:tcW w:w="752" w:type="pct"/>
            <w:tcBorders>
              <w:top w:val="single" w:sz="4" w:space="0" w:color="auto"/>
              <w:left w:val="single" w:sz="4" w:space="0" w:color="auto"/>
              <w:bottom w:val="single" w:sz="4" w:space="0" w:color="auto"/>
              <w:right w:val="single" w:sz="4" w:space="0" w:color="auto"/>
            </w:tcBorders>
            <w:vAlign w:val="center"/>
            <w:hideMark/>
          </w:tcPr>
          <w:p w14:paraId="27BDFDA7" w14:textId="77777777" w:rsidR="00685757" w:rsidRPr="00953193" w:rsidRDefault="00685757" w:rsidP="002C08DB">
            <w:pPr>
              <w:spacing w:before="120" w:after="120" w:line="240" w:lineRule="auto"/>
              <w:jc w:val="center"/>
              <w:rPr>
                <w:b/>
                <w:sz w:val="22"/>
              </w:rPr>
            </w:pPr>
            <w:r w:rsidRPr="00953193">
              <w:rPr>
                <w:b/>
                <w:sz w:val="22"/>
              </w:rPr>
              <w:t xml:space="preserve">Bụi </w:t>
            </w:r>
          </w:p>
        </w:tc>
        <w:tc>
          <w:tcPr>
            <w:tcW w:w="735" w:type="pct"/>
            <w:tcBorders>
              <w:top w:val="single" w:sz="4" w:space="0" w:color="auto"/>
              <w:left w:val="single" w:sz="4" w:space="0" w:color="auto"/>
              <w:bottom w:val="single" w:sz="4" w:space="0" w:color="auto"/>
              <w:right w:val="single" w:sz="4" w:space="0" w:color="auto"/>
            </w:tcBorders>
            <w:vAlign w:val="center"/>
            <w:hideMark/>
          </w:tcPr>
          <w:p w14:paraId="3EB8BD25" w14:textId="77777777" w:rsidR="00685757" w:rsidRPr="00953193" w:rsidRDefault="00685757" w:rsidP="002C08DB">
            <w:pPr>
              <w:spacing w:before="120" w:after="120" w:line="240" w:lineRule="auto"/>
              <w:jc w:val="center"/>
              <w:rPr>
                <w:b/>
                <w:sz w:val="22"/>
              </w:rPr>
            </w:pPr>
            <w:r w:rsidRPr="00953193">
              <w:rPr>
                <w:b/>
                <w:sz w:val="22"/>
              </w:rPr>
              <w:t>CO</w:t>
            </w:r>
          </w:p>
        </w:tc>
        <w:tc>
          <w:tcPr>
            <w:tcW w:w="735" w:type="pct"/>
            <w:tcBorders>
              <w:top w:val="single" w:sz="4" w:space="0" w:color="auto"/>
              <w:left w:val="single" w:sz="4" w:space="0" w:color="auto"/>
              <w:bottom w:val="single" w:sz="4" w:space="0" w:color="auto"/>
              <w:right w:val="single" w:sz="4" w:space="0" w:color="auto"/>
            </w:tcBorders>
            <w:vAlign w:val="center"/>
            <w:hideMark/>
          </w:tcPr>
          <w:p w14:paraId="503D073D" w14:textId="77777777" w:rsidR="00685757" w:rsidRPr="00953193" w:rsidRDefault="00685757" w:rsidP="002C08DB">
            <w:pPr>
              <w:spacing w:before="120" w:after="120" w:line="240" w:lineRule="auto"/>
              <w:jc w:val="center"/>
              <w:rPr>
                <w:b/>
                <w:sz w:val="22"/>
              </w:rPr>
            </w:pPr>
            <w:r w:rsidRPr="00953193">
              <w:rPr>
                <w:b/>
                <w:sz w:val="22"/>
              </w:rPr>
              <w:t>SO</w:t>
            </w:r>
            <w:r w:rsidRPr="00953193">
              <w:rPr>
                <w:b/>
                <w:sz w:val="22"/>
                <w:vertAlign w:val="subscript"/>
              </w:rPr>
              <w:t>2</w:t>
            </w:r>
            <w:r w:rsidRPr="00953193">
              <w:rPr>
                <w:b/>
                <w:sz w:val="22"/>
              </w:rPr>
              <w:t xml:space="preserve"> </w:t>
            </w:r>
          </w:p>
        </w:tc>
        <w:tc>
          <w:tcPr>
            <w:tcW w:w="748" w:type="pct"/>
            <w:tcBorders>
              <w:top w:val="single" w:sz="4" w:space="0" w:color="auto"/>
              <w:left w:val="single" w:sz="4" w:space="0" w:color="auto"/>
              <w:bottom w:val="single" w:sz="4" w:space="0" w:color="auto"/>
              <w:right w:val="single" w:sz="4" w:space="0" w:color="auto"/>
            </w:tcBorders>
            <w:vAlign w:val="center"/>
            <w:hideMark/>
          </w:tcPr>
          <w:p w14:paraId="504B7DFC" w14:textId="77777777" w:rsidR="00685757" w:rsidRPr="00953193" w:rsidRDefault="00685757" w:rsidP="002C08DB">
            <w:pPr>
              <w:spacing w:before="120" w:after="120" w:line="240" w:lineRule="auto"/>
              <w:jc w:val="center"/>
              <w:rPr>
                <w:b/>
                <w:sz w:val="22"/>
                <w:vertAlign w:val="subscript"/>
              </w:rPr>
            </w:pPr>
            <w:r w:rsidRPr="00953193">
              <w:rPr>
                <w:b/>
                <w:sz w:val="22"/>
              </w:rPr>
              <w:t>NO</w:t>
            </w:r>
            <w:r w:rsidRPr="00953193">
              <w:rPr>
                <w:b/>
                <w:sz w:val="22"/>
                <w:vertAlign w:val="subscript"/>
              </w:rPr>
              <w:t>2</w:t>
            </w:r>
          </w:p>
        </w:tc>
      </w:tr>
      <w:tr w:rsidR="00953193" w:rsidRPr="00953193" w14:paraId="64311F5C" w14:textId="77777777" w:rsidTr="00685757">
        <w:trPr>
          <w:tblHeader/>
          <w:jc w:val="righ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9D94FF3" w14:textId="77777777" w:rsidR="00685757" w:rsidRPr="00953193" w:rsidRDefault="00685757" w:rsidP="002C08DB">
            <w:pPr>
              <w:spacing w:before="120" w:after="120" w:line="240" w:lineRule="auto"/>
              <w:jc w:val="left"/>
              <w:rPr>
                <w:sz w:val="22"/>
                <w:lang w:val="en-US"/>
              </w:rPr>
            </w:pPr>
          </w:p>
        </w:tc>
        <w:tc>
          <w:tcPr>
            <w:tcW w:w="835" w:type="pct"/>
            <w:tcBorders>
              <w:top w:val="single" w:sz="4" w:space="0" w:color="auto"/>
              <w:left w:val="single" w:sz="4" w:space="0" w:color="auto"/>
              <w:bottom w:val="single" w:sz="4" w:space="0" w:color="auto"/>
              <w:right w:val="single" w:sz="4" w:space="0" w:color="auto"/>
            </w:tcBorders>
            <w:vAlign w:val="center"/>
            <w:hideMark/>
          </w:tcPr>
          <w:p w14:paraId="70DCDAF1" w14:textId="77777777" w:rsidR="00685757" w:rsidRPr="00953193" w:rsidRDefault="00685757" w:rsidP="002C08DB">
            <w:pPr>
              <w:spacing w:before="120" w:after="120" w:line="240" w:lineRule="auto"/>
              <w:jc w:val="center"/>
              <w:rPr>
                <w:sz w:val="22"/>
              </w:rPr>
            </w:pPr>
            <w:r w:rsidRPr="00953193">
              <w:rPr>
                <w:sz w:val="22"/>
                <w:lang w:val="en-US"/>
              </w:rPr>
              <w:t>TCVN 7878-2:2010</w:t>
            </w:r>
          </w:p>
        </w:tc>
        <w:tc>
          <w:tcPr>
            <w:tcW w:w="752" w:type="pct"/>
            <w:tcBorders>
              <w:top w:val="single" w:sz="4" w:space="0" w:color="auto"/>
              <w:left w:val="single" w:sz="4" w:space="0" w:color="auto"/>
              <w:bottom w:val="single" w:sz="4" w:space="0" w:color="auto"/>
              <w:right w:val="single" w:sz="4" w:space="0" w:color="auto"/>
            </w:tcBorders>
            <w:vAlign w:val="center"/>
            <w:hideMark/>
          </w:tcPr>
          <w:p w14:paraId="63C83C32" w14:textId="77777777" w:rsidR="00685757" w:rsidRPr="00953193" w:rsidRDefault="00685757" w:rsidP="002C08DB">
            <w:pPr>
              <w:spacing w:before="120" w:after="120" w:line="240" w:lineRule="auto"/>
              <w:jc w:val="center"/>
              <w:rPr>
                <w:sz w:val="22"/>
              </w:rPr>
            </w:pPr>
            <w:r w:rsidRPr="00953193">
              <w:rPr>
                <w:sz w:val="22"/>
                <w:lang w:val="en-US"/>
              </w:rPr>
              <w:t>TCVN 5067:1995</w:t>
            </w:r>
          </w:p>
        </w:tc>
        <w:tc>
          <w:tcPr>
            <w:tcW w:w="735" w:type="pct"/>
            <w:tcBorders>
              <w:top w:val="single" w:sz="4" w:space="0" w:color="auto"/>
              <w:left w:val="single" w:sz="4" w:space="0" w:color="auto"/>
              <w:bottom w:val="single" w:sz="4" w:space="0" w:color="auto"/>
              <w:right w:val="single" w:sz="4" w:space="0" w:color="auto"/>
            </w:tcBorders>
            <w:vAlign w:val="center"/>
            <w:hideMark/>
          </w:tcPr>
          <w:p w14:paraId="13BA32B1" w14:textId="77777777" w:rsidR="00685757" w:rsidRPr="00953193" w:rsidRDefault="00685757" w:rsidP="002C08DB">
            <w:pPr>
              <w:spacing w:before="120" w:after="120" w:line="240" w:lineRule="auto"/>
              <w:jc w:val="center"/>
              <w:rPr>
                <w:sz w:val="22"/>
              </w:rPr>
            </w:pPr>
            <w:r w:rsidRPr="00953193">
              <w:rPr>
                <w:sz w:val="22"/>
                <w:lang w:val="en-US"/>
              </w:rPr>
              <w:t>CO – HD-NB 01</w:t>
            </w:r>
          </w:p>
        </w:tc>
        <w:tc>
          <w:tcPr>
            <w:tcW w:w="735" w:type="pct"/>
            <w:tcBorders>
              <w:top w:val="single" w:sz="4" w:space="0" w:color="auto"/>
              <w:left w:val="single" w:sz="4" w:space="0" w:color="auto"/>
              <w:bottom w:val="single" w:sz="4" w:space="0" w:color="auto"/>
              <w:right w:val="single" w:sz="4" w:space="0" w:color="auto"/>
            </w:tcBorders>
            <w:vAlign w:val="center"/>
            <w:hideMark/>
          </w:tcPr>
          <w:p w14:paraId="693772AF" w14:textId="77777777" w:rsidR="00685757" w:rsidRPr="00953193" w:rsidRDefault="00685757" w:rsidP="002C08DB">
            <w:pPr>
              <w:spacing w:before="120" w:after="120" w:line="240" w:lineRule="auto"/>
              <w:jc w:val="center"/>
              <w:rPr>
                <w:sz w:val="22"/>
              </w:rPr>
            </w:pPr>
            <w:r w:rsidRPr="00953193">
              <w:rPr>
                <w:sz w:val="22"/>
                <w:lang w:val="en-US"/>
              </w:rPr>
              <w:t>TCVN 5971:1995</w:t>
            </w:r>
          </w:p>
        </w:tc>
        <w:tc>
          <w:tcPr>
            <w:tcW w:w="748" w:type="pct"/>
            <w:tcBorders>
              <w:top w:val="single" w:sz="4" w:space="0" w:color="auto"/>
              <w:left w:val="single" w:sz="4" w:space="0" w:color="auto"/>
              <w:bottom w:val="single" w:sz="4" w:space="0" w:color="auto"/>
              <w:right w:val="single" w:sz="4" w:space="0" w:color="auto"/>
            </w:tcBorders>
            <w:vAlign w:val="center"/>
            <w:hideMark/>
          </w:tcPr>
          <w:p w14:paraId="0F37A13B" w14:textId="77777777" w:rsidR="00685757" w:rsidRPr="00953193" w:rsidRDefault="00685757" w:rsidP="002C08DB">
            <w:pPr>
              <w:spacing w:before="120" w:after="120" w:line="240" w:lineRule="auto"/>
              <w:jc w:val="center"/>
              <w:rPr>
                <w:sz w:val="22"/>
              </w:rPr>
            </w:pPr>
            <w:r w:rsidRPr="00953193">
              <w:rPr>
                <w:sz w:val="22"/>
                <w:lang w:val="en-US"/>
              </w:rPr>
              <w:t>TCVN 6137:2009</w:t>
            </w:r>
          </w:p>
        </w:tc>
      </w:tr>
    </w:tbl>
    <w:p w14:paraId="12A97A9F" w14:textId="22DC7A68" w:rsidR="00685757" w:rsidRPr="00953193" w:rsidRDefault="00685757" w:rsidP="002C08DB">
      <w:pPr>
        <w:pStyle w:val="Doanvan"/>
      </w:pPr>
      <w:r w:rsidRPr="00953193">
        <w:t>Kết quả chất lượng không khí như sau:</w:t>
      </w:r>
    </w:p>
    <w:p w14:paraId="0E98893A" w14:textId="1897D924" w:rsidR="00273BAD" w:rsidRPr="00B02557" w:rsidRDefault="00685757" w:rsidP="00B02557">
      <w:pPr>
        <w:pStyle w:val="Caption"/>
        <w:spacing w:before="120" w:after="120"/>
        <w:ind w:firstLine="851"/>
        <w:jc w:val="center"/>
        <w:rPr>
          <w:b/>
          <w:i w:val="0"/>
          <w:color w:val="auto"/>
          <w:sz w:val="22"/>
          <w:lang w:val="en-US"/>
        </w:rPr>
      </w:pPr>
      <w:bookmarkStart w:id="454" w:name="_Toc90554432"/>
      <w:bookmarkStart w:id="455" w:name="_Toc103926417"/>
      <w:r w:rsidRPr="00953193">
        <w:rPr>
          <w:b/>
          <w:i w:val="0"/>
          <w:color w:val="auto"/>
          <w:sz w:val="22"/>
          <w:szCs w:val="22"/>
        </w:rPr>
        <w:t xml:space="preserve">Bảng 2. </w:t>
      </w:r>
      <w:r w:rsidRPr="00953193">
        <w:rPr>
          <w:b/>
          <w:i w:val="0"/>
          <w:color w:val="auto"/>
          <w:sz w:val="22"/>
          <w:szCs w:val="22"/>
        </w:rPr>
        <w:fldChar w:fldCharType="begin"/>
      </w:r>
      <w:r w:rsidRPr="00953193">
        <w:rPr>
          <w:b/>
          <w:i w:val="0"/>
          <w:color w:val="auto"/>
          <w:sz w:val="22"/>
          <w:szCs w:val="22"/>
        </w:rPr>
        <w:instrText xml:space="preserve"> SEQ Bảng_2. \* ARABIC </w:instrText>
      </w:r>
      <w:r w:rsidRPr="00953193">
        <w:rPr>
          <w:b/>
          <w:i w:val="0"/>
          <w:color w:val="auto"/>
          <w:sz w:val="22"/>
          <w:szCs w:val="22"/>
        </w:rPr>
        <w:fldChar w:fldCharType="separate"/>
      </w:r>
      <w:r w:rsidR="00051FF6">
        <w:rPr>
          <w:b/>
          <w:i w:val="0"/>
          <w:noProof/>
          <w:color w:val="auto"/>
          <w:sz w:val="22"/>
          <w:szCs w:val="22"/>
        </w:rPr>
        <w:t>20</w:t>
      </w:r>
      <w:r w:rsidRPr="00953193">
        <w:rPr>
          <w:b/>
          <w:i w:val="0"/>
          <w:color w:val="auto"/>
          <w:sz w:val="22"/>
          <w:szCs w:val="22"/>
        </w:rPr>
        <w:fldChar w:fldCharType="end"/>
      </w:r>
      <w:r w:rsidRPr="00953193">
        <w:rPr>
          <w:b/>
          <w:i w:val="0"/>
          <w:color w:val="auto"/>
          <w:sz w:val="22"/>
        </w:rPr>
        <w:t xml:space="preserve">: Kết quả phân tích chất lượng không khí xung quanh tại </w:t>
      </w:r>
      <w:r w:rsidR="009552F2" w:rsidRPr="00953193">
        <w:rPr>
          <w:b/>
          <w:i w:val="0"/>
          <w:color w:val="auto"/>
          <w:sz w:val="22"/>
          <w:lang w:val="en-US"/>
        </w:rPr>
        <w:t xml:space="preserve">                                             </w:t>
      </w:r>
      <w:r w:rsidRPr="00953193">
        <w:rPr>
          <w:b/>
          <w:i w:val="0"/>
          <w:color w:val="auto"/>
          <w:sz w:val="22"/>
        </w:rPr>
        <w:t>khu vực dự án</w:t>
      </w:r>
      <w:bookmarkEnd w:id="454"/>
      <w:bookmarkEnd w:id="455"/>
    </w:p>
    <w:tbl>
      <w:tblPr>
        <w:tblW w:w="4500"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2322"/>
        <w:gridCol w:w="1202"/>
        <w:gridCol w:w="993"/>
        <w:gridCol w:w="1028"/>
        <w:gridCol w:w="1132"/>
        <w:gridCol w:w="973"/>
      </w:tblGrid>
      <w:tr w:rsidR="003822F0" w:rsidRPr="003822F0" w14:paraId="431BC945" w14:textId="77777777" w:rsidTr="003822F0">
        <w:trPr>
          <w:tblHeader/>
        </w:trPr>
        <w:tc>
          <w:tcPr>
            <w:tcW w:w="424" w:type="pct"/>
            <w:vMerge w:val="restart"/>
            <w:tcBorders>
              <w:top w:val="single" w:sz="4" w:space="0" w:color="auto"/>
              <w:left w:val="single" w:sz="4" w:space="0" w:color="auto"/>
              <w:bottom w:val="single" w:sz="4" w:space="0" w:color="auto"/>
              <w:right w:val="single" w:sz="4" w:space="0" w:color="auto"/>
            </w:tcBorders>
            <w:vAlign w:val="center"/>
            <w:hideMark/>
          </w:tcPr>
          <w:p w14:paraId="0CD51CF6" w14:textId="77777777" w:rsidR="00273BAD" w:rsidRPr="003822F0" w:rsidRDefault="00273BAD" w:rsidP="002C08DB">
            <w:pPr>
              <w:spacing w:before="120" w:after="120" w:line="240" w:lineRule="auto"/>
              <w:jc w:val="center"/>
              <w:rPr>
                <w:b/>
                <w:bCs/>
                <w:iCs/>
                <w:color w:val="FF0000"/>
                <w:sz w:val="22"/>
              </w:rPr>
            </w:pPr>
            <w:r w:rsidRPr="003822F0">
              <w:rPr>
                <w:b/>
                <w:bCs/>
                <w:iCs/>
                <w:color w:val="FF0000"/>
                <w:sz w:val="22"/>
              </w:rPr>
              <w:t>Stt</w:t>
            </w:r>
          </w:p>
        </w:tc>
        <w:tc>
          <w:tcPr>
            <w:tcW w:w="1389" w:type="pct"/>
            <w:vMerge w:val="restart"/>
            <w:tcBorders>
              <w:top w:val="single" w:sz="4" w:space="0" w:color="auto"/>
              <w:left w:val="single" w:sz="4" w:space="0" w:color="auto"/>
              <w:bottom w:val="single" w:sz="4" w:space="0" w:color="auto"/>
              <w:right w:val="single" w:sz="4" w:space="0" w:color="auto"/>
            </w:tcBorders>
            <w:vAlign w:val="center"/>
            <w:hideMark/>
          </w:tcPr>
          <w:p w14:paraId="66C4C742" w14:textId="77777777" w:rsidR="00273BAD" w:rsidRPr="003822F0" w:rsidRDefault="00273BAD" w:rsidP="002C08DB">
            <w:pPr>
              <w:spacing w:before="120" w:after="120" w:line="240" w:lineRule="auto"/>
              <w:jc w:val="center"/>
              <w:rPr>
                <w:b/>
                <w:color w:val="FF0000"/>
                <w:sz w:val="22"/>
              </w:rPr>
            </w:pPr>
            <w:r w:rsidRPr="003822F0">
              <w:rPr>
                <w:b/>
                <w:bCs/>
                <w:iCs/>
                <w:color w:val="FF0000"/>
                <w:sz w:val="22"/>
              </w:rPr>
              <w:t>Vị trí đo</w:t>
            </w:r>
          </w:p>
        </w:tc>
        <w:tc>
          <w:tcPr>
            <w:tcW w:w="3187" w:type="pct"/>
            <w:gridSpan w:val="5"/>
            <w:tcBorders>
              <w:top w:val="single" w:sz="4" w:space="0" w:color="auto"/>
              <w:left w:val="single" w:sz="4" w:space="0" w:color="auto"/>
              <w:bottom w:val="single" w:sz="4" w:space="0" w:color="auto"/>
              <w:right w:val="single" w:sz="4" w:space="0" w:color="auto"/>
            </w:tcBorders>
            <w:hideMark/>
          </w:tcPr>
          <w:p w14:paraId="261D0A2B" w14:textId="7164F659" w:rsidR="00273BAD" w:rsidRPr="003822F0" w:rsidRDefault="00B02557" w:rsidP="002C08DB">
            <w:pPr>
              <w:spacing w:before="120" w:after="120" w:line="240" w:lineRule="auto"/>
              <w:jc w:val="center"/>
              <w:rPr>
                <w:b/>
                <w:color w:val="FF0000"/>
                <w:sz w:val="22"/>
                <w:lang w:val="en-US"/>
              </w:rPr>
            </w:pPr>
            <w:r>
              <w:rPr>
                <w:b/>
                <w:color w:val="FF0000"/>
                <w:sz w:val="22"/>
                <w:lang w:val="en-US"/>
              </w:rPr>
              <w:t>KK</w:t>
            </w:r>
            <w:r w:rsidR="00273BAD" w:rsidRPr="003822F0">
              <w:rPr>
                <w:b/>
                <w:color w:val="FF0000"/>
                <w:sz w:val="22"/>
                <w:lang w:val="en-US"/>
              </w:rPr>
              <w:t xml:space="preserve"> </w:t>
            </w:r>
          </w:p>
        </w:tc>
      </w:tr>
      <w:tr w:rsidR="003822F0" w:rsidRPr="003822F0" w14:paraId="13B71B49" w14:textId="77777777" w:rsidTr="003822F0">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C053802" w14:textId="77777777" w:rsidR="00273BAD" w:rsidRPr="003822F0" w:rsidRDefault="00273BAD" w:rsidP="002C08DB">
            <w:pPr>
              <w:spacing w:before="120" w:after="120" w:line="240" w:lineRule="auto"/>
              <w:jc w:val="left"/>
              <w:rPr>
                <w:b/>
                <w:bCs/>
                <w:iCs/>
                <w:color w:val="FF0000"/>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F425356" w14:textId="77777777" w:rsidR="00273BAD" w:rsidRPr="003822F0" w:rsidRDefault="00273BAD" w:rsidP="002C08DB">
            <w:pPr>
              <w:spacing w:before="120" w:after="120" w:line="240" w:lineRule="auto"/>
              <w:jc w:val="left"/>
              <w:rPr>
                <w:b/>
                <w:color w:val="FF0000"/>
                <w:sz w:val="22"/>
              </w:rPr>
            </w:pPr>
          </w:p>
        </w:tc>
        <w:tc>
          <w:tcPr>
            <w:tcW w:w="719" w:type="pct"/>
            <w:tcBorders>
              <w:top w:val="single" w:sz="4" w:space="0" w:color="auto"/>
              <w:left w:val="single" w:sz="4" w:space="0" w:color="auto"/>
              <w:bottom w:val="single" w:sz="4" w:space="0" w:color="auto"/>
              <w:right w:val="single" w:sz="4" w:space="0" w:color="auto"/>
            </w:tcBorders>
            <w:vAlign w:val="center"/>
            <w:hideMark/>
          </w:tcPr>
          <w:p w14:paraId="7E83BCF7" w14:textId="77777777" w:rsidR="00273BAD" w:rsidRPr="003822F0" w:rsidRDefault="00273BAD" w:rsidP="002C08DB">
            <w:pPr>
              <w:spacing w:before="120" w:after="120" w:line="240" w:lineRule="auto"/>
              <w:jc w:val="center"/>
              <w:rPr>
                <w:i/>
                <w:color w:val="FF0000"/>
                <w:sz w:val="22"/>
              </w:rPr>
            </w:pPr>
            <w:r w:rsidRPr="003822F0">
              <w:rPr>
                <w:b/>
                <w:color w:val="FF0000"/>
                <w:sz w:val="22"/>
              </w:rPr>
              <w:t xml:space="preserve">Độ ồn </w:t>
            </w:r>
          </w:p>
        </w:tc>
        <w:tc>
          <w:tcPr>
            <w:tcW w:w="594" w:type="pct"/>
            <w:tcBorders>
              <w:top w:val="single" w:sz="4" w:space="0" w:color="auto"/>
              <w:left w:val="single" w:sz="4" w:space="0" w:color="auto"/>
              <w:bottom w:val="single" w:sz="4" w:space="0" w:color="auto"/>
              <w:right w:val="single" w:sz="4" w:space="0" w:color="auto"/>
            </w:tcBorders>
            <w:vAlign w:val="center"/>
            <w:hideMark/>
          </w:tcPr>
          <w:p w14:paraId="1EF54ED0" w14:textId="77777777" w:rsidR="00273BAD" w:rsidRPr="003822F0" w:rsidRDefault="00273BAD" w:rsidP="002C08DB">
            <w:pPr>
              <w:spacing w:before="120" w:after="120" w:line="240" w:lineRule="auto"/>
              <w:jc w:val="center"/>
              <w:rPr>
                <w:b/>
                <w:color w:val="FF0000"/>
                <w:sz w:val="22"/>
              </w:rPr>
            </w:pPr>
            <w:r w:rsidRPr="003822F0">
              <w:rPr>
                <w:b/>
                <w:color w:val="FF0000"/>
                <w:sz w:val="22"/>
              </w:rPr>
              <w:t xml:space="preserve">Bụi </w:t>
            </w:r>
          </w:p>
        </w:tc>
        <w:tc>
          <w:tcPr>
            <w:tcW w:w="615" w:type="pct"/>
            <w:tcBorders>
              <w:top w:val="single" w:sz="4" w:space="0" w:color="auto"/>
              <w:left w:val="single" w:sz="4" w:space="0" w:color="auto"/>
              <w:bottom w:val="single" w:sz="4" w:space="0" w:color="auto"/>
              <w:right w:val="single" w:sz="4" w:space="0" w:color="auto"/>
            </w:tcBorders>
            <w:vAlign w:val="center"/>
            <w:hideMark/>
          </w:tcPr>
          <w:p w14:paraId="43DD3770" w14:textId="77777777" w:rsidR="00273BAD" w:rsidRPr="003822F0" w:rsidRDefault="00273BAD" w:rsidP="002C08DB">
            <w:pPr>
              <w:spacing w:before="120" w:after="120" w:line="240" w:lineRule="auto"/>
              <w:jc w:val="center"/>
              <w:rPr>
                <w:b/>
                <w:color w:val="FF0000"/>
                <w:sz w:val="22"/>
              </w:rPr>
            </w:pPr>
            <w:r w:rsidRPr="003822F0">
              <w:rPr>
                <w:b/>
                <w:color w:val="FF0000"/>
                <w:sz w:val="22"/>
              </w:rPr>
              <w:t>SO</w:t>
            </w:r>
            <w:r w:rsidRPr="003822F0">
              <w:rPr>
                <w:b/>
                <w:color w:val="FF0000"/>
                <w:sz w:val="22"/>
                <w:vertAlign w:val="subscript"/>
              </w:rPr>
              <w:t>2</w:t>
            </w:r>
            <w:r w:rsidRPr="003822F0">
              <w:rPr>
                <w:b/>
                <w:color w:val="FF0000"/>
                <w:sz w:val="22"/>
              </w:rPr>
              <w:t xml:space="preserve"> </w:t>
            </w:r>
          </w:p>
        </w:tc>
        <w:tc>
          <w:tcPr>
            <w:tcW w:w="677" w:type="pct"/>
            <w:tcBorders>
              <w:top w:val="single" w:sz="4" w:space="0" w:color="auto"/>
              <w:left w:val="single" w:sz="4" w:space="0" w:color="auto"/>
              <w:bottom w:val="single" w:sz="4" w:space="0" w:color="auto"/>
              <w:right w:val="single" w:sz="4" w:space="0" w:color="auto"/>
            </w:tcBorders>
            <w:vAlign w:val="center"/>
            <w:hideMark/>
          </w:tcPr>
          <w:p w14:paraId="18A48E2B" w14:textId="77777777" w:rsidR="00273BAD" w:rsidRPr="003822F0" w:rsidRDefault="00273BAD" w:rsidP="002C08DB">
            <w:pPr>
              <w:spacing w:before="120" w:after="120" w:line="240" w:lineRule="auto"/>
              <w:jc w:val="center"/>
              <w:rPr>
                <w:b/>
                <w:color w:val="FF0000"/>
                <w:sz w:val="22"/>
              </w:rPr>
            </w:pPr>
            <w:r w:rsidRPr="003822F0">
              <w:rPr>
                <w:b/>
                <w:color w:val="FF0000"/>
                <w:sz w:val="22"/>
              </w:rPr>
              <w:t>NO</w:t>
            </w:r>
            <w:r w:rsidRPr="003822F0">
              <w:rPr>
                <w:b/>
                <w:color w:val="FF0000"/>
                <w:sz w:val="22"/>
                <w:vertAlign w:val="subscript"/>
              </w:rPr>
              <w:t>2</w:t>
            </w:r>
          </w:p>
        </w:tc>
        <w:tc>
          <w:tcPr>
            <w:tcW w:w="582" w:type="pct"/>
            <w:tcBorders>
              <w:top w:val="single" w:sz="4" w:space="0" w:color="auto"/>
              <w:left w:val="single" w:sz="4" w:space="0" w:color="auto"/>
              <w:bottom w:val="single" w:sz="4" w:space="0" w:color="auto"/>
              <w:right w:val="single" w:sz="4" w:space="0" w:color="auto"/>
            </w:tcBorders>
            <w:vAlign w:val="center"/>
            <w:hideMark/>
          </w:tcPr>
          <w:p w14:paraId="7BEED039" w14:textId="77777777" w:rsidR="00273BAD" w:rsidRPr="003822F0" w:rsidRDefault="00273BAD" w:rsidP="002C08DB">
            <w:pPr>
              <w:spacing w:before="120" w:after="120" w:line="240" w:lineRule="auto"/>
              <w:jc w:val="center"/>
              <w:rPr>
                <w:b/>
                <w:color w:val="FF0000"/>
                <w:sz w:val="22"/>
                <w:lang w:val="en-US"/>
              </w:rPr>
            </w:pPr>
            <w:r w:rsidRPr="003822F0">
              <w:rPr>
                <w:b/>
                <w:color w:val="FF0000"/>
                <w:sz w:val="22"/>
                <w:lang w:val="en-US"/>
              </w:rPr>
              <w:t>CO</w:t>
            </w:r>
          </w:p>
        </w:tc>
      </w:tr>
      <w:tr w:rsidR="003822F0" w:rsidRPr="003822F0" w14:paraId="761DEC3D" w14:textId="77777777" w:rsidTr="003822F0">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29E8DAB" w14:textId="77777777" w:rsidR="00273BAD" w:rsidRPr="003822F0" w:rsidRDefault="00273BAD" w:rsidP="002C08DB">
            <w:pPr>
              <w:spacing w:before="120" w:after="120" w:line="240" w:lineRule="auto"/>
              <w:jc w:val="left"/>
              <w:rPr>
                <w:b/>
                <w:bCs/>
                <w:iCs/>
                <w:color w:val="FF0000"/>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ADC445" w14:textId="77777777" w:rsidR="00273BAD" w:rsidRPr="003822F0" w:rsidRDefault="00273BAD" w:rsidP="002C08DB">
            <w:pPr>
              <w:spacing w:before="120" w:after="120" w:line="240" w:lineRule="auto"/>
              <w:jc w:val="left"/>
              <w:rPr>
                <w:b/>
                <w:color w:val="FF0000"/>
                <w:sz w:val="22"/>
              </w:rPr>
            </w:pPr>
          </w:p>
        </w:tc>
        <w:tc>
          <w:tcPr>
            <w:tcW w:w="719" w:type="pct"/>
            <w:tcBorders>
              <w:top w:val="single" w:sz="4" w:space="0" w:color="auto"/>
              <w:left w:val="single" w:sz="4" w:space="0" w:color="auto"/>
              <w:bottom w:val="single" w:sz="4" w:space="0" w:color="auto"/>
              <w:right w:val="single" w:sz="4" w:space="0" w:color="auto"/>
            </w:tcBorders>
            <w:vAlign w:val="center"/>
            <w:hideMark/>
          </w:tcPr>
          <w:p w14:paraId="704F5B50" w14:textId="77777777" w:rsidR="00273BAD" w:rsidRPr="003822F0" w:rsidRDefault="00273BAD" w:rsidP="002C08DB">
            <w:pPr>
              <w:spacing w:before="120" w:after="120" w:line="240" w:lineRule="auto"/>
              <w:ind w:left="-57" w:right="-57"/>
              <w:jc w:val="center"/>
              <w:rPr>
                <w:bCs/>
                <w:iCs/>
                <w:color w:val="FF0000"/>
                <w:sz w:val="22"/>
              </w:rPr>
            </w:pPr>
            <w:r w:rsidRPr="003822F0">
              <w:rPr>
                <w:i/>
                <w:color w:val="FF0000"/>
                <w:sz w:val="22"/>
              </w:rPr>
              <w:t>(dBA)</w:t>
            </w:r>
          </w:p>
        </w:tc>
        <w:tc>
          <w:tcPr>
            <w:tcW w:w="594" w:type="pct"/>
            <w:tcBorders>
              <w:top w:val="single" w:sz="4" w:space="0" w:color="auto"/>
              <w:left w:val="single" w:sz="4" w:space="0" w:color="auto"/>
              <w:bottom w:val="single" w:sz="4" w:space="0" w:color="auto"/>
              <w:right w:val="single" w:sz="4" w:space="0" w:color="auto"/>
            </w:tcBorders>
            <w:vAlign w:val="center"/>
            <w:hideMark/>
          </w:tcPr>
          <w:p w14:paraId="2F6EFA82" w14:textId="77777777" w:rsidR="00273BAD" w:rsidRPr="003822F0" w:rsidRDefault="00273BAD" w:rsidP="002C08DB">
            <w:pPr>
              <w:spacing w:before="120" w:after="120" w:line="240" w:lineRule="auto"/>
              <w:ind w:left="-73" w:right="-57"/>
              <w:jc w:val="center"/>
              <w:rPr>
                <w:bCs/>
                <w:iCs/>
                <w:color w:val="FF0000"/>
                <w:sz w:val="22"/>
              </w:rPr>
            </w:pPr>
            <w:r w:rsidRPr="003822F0">
              <w:rPr>
                <w:i/>
                <w:color w:val="FF0000"/>
                <w:sz w:val="22"/>
              </w:rPr>
              <w:t>(mg/m</w:t>
            </w:r>
            <w:r w:rsidRPr="003822F0">
              <w:rPr>
                <w:i/>
                <w:color w:val="FF0000"/>
                <w:sz w:val="22"/>
                <w:vertAlign w:val="superscript"/>
              </w:rPr>
              <w:t>3</w:t>
            </w:r>
            <w:r w:rsidRPr="003822F0">
              <w:rPr>
                <w:i/>
                <w:color w:val="FF0000"/>
                <w:sz w:val="22"/>
              </w:rPr>
              <w:t>)</w:t>
            </w:r>
          </w:p>
        </w:tc>
        <w:tc>
          <w:tcPr>
            <w:tcW w:w="615" w:type="pct"/>
            <w:tcBorders>
              <w:top w:val="single" w:sz="4" w:space="0" w:color="auto"/>
              <w:left w:val="single" w:sz="4" w:space="0" w:color="auto"/>
              <w:bottom w:val="single" w:sz="4" w:space="0" w:color="auto"/>
              <w:right w:val="single" w:sz="4" w:space="0" w:color="auto"/>
            </w:tcBorders>
            <w:vAlign w:val="center"/>
            <w:hideMark/>
          </w:tcPr>
          <w:p w14:paraId="4F8D1D2D" w14:textId="77777777" w:rsidR="00273BAD" w:rsidRPr="003822F0" w:rsidRDefault="00273BAD" w:rsidP="002C08DB">
            <w:pPr>
              <w:spacing w:before="120" w:after="120" w:line="240" w:lineRule="auto"/>
              <w:ind w:left="-57" w:right="-57"/>
              <w:jc w:val="center"/>
              <w:rPr>
                <w:bCs/>
                <w:iCs/>
                <w:color w:val="FF0000"/>
                <w:sz w:val="22"/>
              </w:rPr>
            </w:pPr>
            <w:r w:rsidRPr="003822F0">
              <w:rPr>
                <w:i/>
                <w:color w:val="FF0000"/>
                <w:sz w:val="22"/>
              </w:rPr>
              <w:t>(mg/m</w:t>
            </w:r>
            <w:r w:rsidRPr="003822F0">
              <w:rPr>
                <w:i/>
                <w:color w:val="FF0000"/>
                <w:sz w:val="22"/>
                <w:vertAlign w:val="superscript"/>
              </w:rPr>
              <w:t>3</w:t>
            </w:r>
            <w:r w:rsidRPr="003822F0">
              <w:rPr>
                <w:i/>
                <w:color w:val="FF0000"/>
                <w:sz w:val="22"/>
              </w:rPr>
              <w:t>)</w:t>
            </w:r>
          </w:p>
        </w:tc>
        <w:tc>
          <w:tcPr>
            <w:tcW w:w="677" w:type="pct"/>
            <w:tcBorders>
              <w:top w:val="single" w:sz="4" w:space="0" w:color="auto"/>
              <w:left w:val="single" w:sz="4" w:space="0" w:color="auto"/>
              <w:bottom w:val="single" w:sz="4" w:space="0" w:color="auto"/>
              <w:right w:val="single" w:sz="4" w:space="0" w:color="auto"/>
            </w:tcBorders>
            <w:vAlign w:val="center"/>
            <w:hideMark/>
          </w:tcPr>
          <w:p w14:paraId="73A519EA" w14:textId="77777777" w:rsidR="00273BAD" w:rsidRPr="003822F0" w:rsidRDefault="00273BAD" w:rsidP="002C08DB">
            <w:pPr>
              <w:spacing w:before="120" w:after="120" w:line="240" w:lineRule="auto"/>
              <w:ind w:left="-57" w:right="-57"/>
              <w:jc w:val="center"/>
              <w:rPr>
                <w:bCs/>
                <w:iCs/>
                <w:color w:val="FF0000"/>
                <w:sz w:val="22"/>
              </w:rPr>
            </w:pPr>
            <w:r w:rsidRPr="003822F0">
              <w:rPr>
                <w:i/>
                <w:color w:val="FF0000"/>
                <w:sz w:val="22"/>
              </w:rPr>
              <w:t>(mg/m</w:t>
            </w:r>
            <w:r w:rsidRPr="003822F0">
              <w:rPr>
                <w:i/>
                <w:color w:val="FF0000"/>
                <w:sz w:val="22"/>
                <w:vertAlign w:val="superscript"/>
              </w:rPr>
              <w:t>3</w:t>
            </w:r>
            <w:r w:rsidRPr="003822F0">
              <w:rPr>
                <w:i/>
                <w:color w:val="FF0000"/>
                <w:sz w:val="22"/>
              </w:rPr>
              <w:t>)</w:t>
            </w:r>
          </w:p>
        </w:tc>
        <w:tc>
          <w:tcPr>
            <w:tcW w:w="582" w:type="pct"/>
            <w:tcBorders>
              <w:top w:val="single" w:sz="4" w:space="0" w:color="auto"/>
              <w:left w:val="single" w:sz="4" w:space="0" w:color="auto"/>
              <w:bottom w:val="single" w:sz="4" w:space="0" w:color="auto"/>
              <w:right w:val="single" w:sz="4" w:space="0" w:color="auto"/>
            </w:tcBorders>
            <w:vAlign w:val="center"/>
            <w:hideMark/>
          </w:tcPr>
          <w:p w14:paraId="1FE02CA8" w14:textId="77777777" w:rsidR="00273BAD" w:rsidRPr="003822F0" w:rsidRDefault="00273BAD" w:rsidP="002C08DB">
            <w:pPr>
              <w:spacing w:before="120" w:after="120" w:line="240" w:lineRule="auto"/>
              <w:ind w:left="-57" w:right="-57"/>
              <w:jc w:val="center"/>
              <w:rPr>
                <w:bCs/>
                <w:iCs/>
                <w:color w:val="FF0000"/>
                <w:sz w:val="22"/>
              </w:rPr>
            </w:pPr>
            <w:r w:rsidRPr="003822F0">
              <w:rPr>
                <w:i/>
                <w:color w:val="FF0000"/>
                <w:sz w:val="22"/>
              </w:rPr>
              <w:t>(mg/m</w:t>
            </w:r>
            <w:r w:rsidRPr="003822F0">
              <w:rPr>
                <w:i/>
                <w:color w:val="FF0000"/>
                <w:sz w:val="22"/>
                <w:vertAlign w:val="superscript"/>
              </w:rPr>
              <w:t>3</w:t>
            </w:r>
            <w:r w:rsidRPr="003822F0">
              <w:rPr>
                <w:i/>
                <w:color w:val="FF0000"/>
                <w:sz w:val="22"/>
              </w:rPr>
              <w:t>)</w:t>
            </w:r>
          </w:p>
        </w:tc>
      </w:tr>
      <w:tr w:rsidR="00B02557" w:rsidRPr="003822F0" w14:paraId="7281E9EB" w14:textId="77777777" w:rsidTr="00B02557">
        <w:trPr>
          <w:trHeight w:val="70"/>
        </w:trPr>
        <w:tc>
          <w:tcPr>
            <w:tcW w:w="424" w:type="pct"/>
            <w:tcBorders>
              <w:top w:val="single" w:sz="4" w:space="0" w:color="auto"/>
              <w:left w:val="single" w:sz="4" w:space="0" w:color="auto"/>
              <w:bottom w:val="single" w:sz="4" w:space="0" w:color="auto"/>
              <w:right w:val="single" w:sz="4" w:space="0" w:color="auto"/>
            </w:tcBorders>
            <w:vAlign w:val="center"/>
            <w:hideMark/>
          </w:tcPr>
          <w:p w14:paraId="4D8DC820" w14:textId="2D9DBFA9" w:rsidR="00B02557" w:rsidRPr="003822F0" w:rsidRDefault="00B02557" w:rsidP="00B02557">
            <w:pPr>
              <w:spacing w:before="120" w:after="120" w:line="240" w:lineRule="auto"/>
              <w:jc w:val="center"/>
              <w:rPr>
                <w:bCs/>
                <w:iCs/>
                <w:color w:val="FF0000"/>
                <w:sz w:val="22"/>
                <w:lang w:val="en-US"/>
              </w:rPr>
            </w:pPr>
            <w:r w:rsidRPr="003822F0">
              <w:rPr>
                <w:bCs/>
                <w:iCs/>
                <w:color w:val="FF0000"/>
                <w:sz w:val="22"/>
                <w:lang w:val="en-US"/>
              </w:rPr>
              <w:t>1</w:t>
            </w:r>
          </w:p>
        </w:tc>
        <w:tc>
          <w:tcPr>
            <w:tcW w:w="1389" w:type="pct"/>
            <w:tcBorders>
              <w:top w:val="single" w:sz="4" w:space="0" w:color="auto"/>
              <w:left w:val="single" w:sz="4" w:space="0" w:color="auto"/>
              <w:bottom w:val="single" w:sz="4" w:space="0" w:color="auto"/>
              <w:right w:val="single" w:sz="4" w:space="0" w:color="auto"/>
            </w:tcBorders>
            <w:vAlign w:val="center"/>
            <w:hideMark/>
          </w:tcPr>
          <w:p w14:paraId="53435D7F" w14:textId="002A5268" w:rsidR="00B02557" w:rsidRPr="00B02557" w:rsidRDefault="00B02557" w:rsidP="00B02557">
            <w:pPr>
              <w:spacing w:before="120" w:after="120" w:line="240" w:lineRule="auto"/>
              <w:jc w:val="center"/>
              <w:rPr>
                <w:b/>
                <w:bCs/>
                <w:iCs/>
                <w:color w:val="FF0000"/>
                <w:sz w:val="22"/>
                <w:lang w:val="en-US"/>
              </w:rPr>
            </w:pPr>
            <w:r w:rsidRPr="00B02557">
              <w:rPr>
                <w:b/>
                <w:bCs/>
                <w:iCs/>
                <w:color w:val="FF0000"/>
                <w:sz w:val="22"/>
                <w:lang w:val="en-US"/>
              </w:rPr>
              <w:t>Đợt 1</w:t>
            </w:r>
          </w:p>
        </w:tc>
        <w:tc>
          <w:tcPr>
            <w:tcW w:w="719" w:type="pct"/>
            <w:tcBorders>
              <w:top w:val="single" w:sz="4" w:space="0" w:color="auto"/>
              <w:left w:val="single" w:sz="4" w:space="0" w:color="auto"/>
              <w:bottom w:val="single" w:sz="4" w:space="0" w:color="auto"/>
              <w:right w:val="single" w:sz="4" w:space="0" w:color="auto"/>
            </w:tcBorders>
            <w:vAlign w:val="center"/>
          </w:tcPr>
          <w:p w14:paraId="5A66C43A" w14:textId="44CB102F" w:rsidR="00B02557" w:rsidRPr="003822F0" w:rsidRDefault="00B02557" w:rsidP="00B02557">
            <w:pPr>
              <w:spacing w:before="120" w:after="120" w:line="240" w:lineRule="auto"/>
              <w:jc w:val="center"/>
              <w:rPr>
                <w:color w:val="FF0000"/>
                <w:sz w:val="22"/>
              </w:rPr>
            </w:pPr>
            <w:r w:rsidRPr="0020794D">
              <w:rPr>
                <w:color w:val="FF0000"/>
                <w:sz w:val="22"/>
              </w:rPr>
              <w:t>6</w:t>
            </w:r>
            <w:r w:rsidRPr="0020794D">
              <w:rPr>
                <w:color w:val="FF0000"/>
                <w:sz w:val="22"/>
                <w:lang w:val="en-US"/>
              </w:rPr>
              <w:t>6</w:t>
            </w:r>
            <w:r w:rsidRPr="0020794D">
              <w:rPr>
                <w:color w:val="FF0000"/>
                <w:sz w:val="22"/>
              </w:rPr>
              <w:t>,7</w:t>
            </w:r>
          </w:p>
        </w:tc>
        <w:tc>
          <w:tcPr>
            <w:tcW w:w="594" w:type="pct"/>
            <w:tcBorders>
              <w:top w:val="single" w:sz="4" w:space="0" w:color="auto"/>
              <w:left w:val="single" w:sz="4" w:space="0" w:color="auto"/>
              <w:bottom w:val="single" w:sz="4" w:space="0" w:color="auto"/>
              <w:right w:val="single" w:sz="4" w:space="0" w:color="auto"/>
            </w:tcBorders>
            <w:vAlign w:val="center"/>
          </w:tcPr>
          <w:p w14:paraId="3382BEE9" w14:textId="3D38C5C6" w:rsidR="00B02557" w:rsidRPr="003822F0" w:rsidRDefault="00B02557" w:rsidP="00B02557">
            <w:pPr>
              <w:spacing w:before="120" w:after="120" w:line="240" w:lineRule="auto"/>
              <w:jc w:val="center"/>
              <w:rPr>
                <w:color w:val="FF0000"/>
                <w:sz w:val="22"/>
                <w:lang w:val="en-US"/>
              </w:rPr>
            </w:pPr>
            <w:r w:rsidRPr="0020794D">
              <w:rPr>
                <w:color w:val="FF0000"/>
                <w:sz w:val="22"/>
              </w:rPr>
              <w:t>0,2</w:t>
            </w:r>
            <w:r w:rsidRPr="0020794D">
              <w:rPr>
                <w:color w:val="FF0000"/>
                <w:sz w:val="22"/>
                <w:lang w:val="en-US"/>
              </w:rPr>
              <w:t>3</w:t>
            </w:r>
          </w:p>
        </w:tc>
        <w:tc>
          <w:tcPr>
            <w:tcW w:w="615" w:type="pct"/>
            <w:tcBorders>
              <w:top w:val="single" w:sz="4" w:space="0" w:color="auto"/>
              <w:left w:val="single" w:sz="4" w:space="0" w:color="auto"/>
              <w:bottom w:val="single" w:sz="4" w:space="0" w:color="auto"/>
              <w:right w:val="single" w:sz="4" w:space="0" w:color="auto"/>
            </w:tcBorders>
            <w:vAlign w:val="center"/>
          </w:tcPr>
          <w:p w14:paraId="39E2C251" w14:textId="46080995" w:rsidR="00B02557" w:rsidRPr="003822F0" w:rsidRDefault="00B02557" w:rsidP="00B02557">
            <w:pPr>
              <w:spacing w:before="120" w:after="120" w:line="240" w:lineRule="auto"/>
              <w:jc w:val="center"/>
              <w:rPr>
                <w:color w:val="FF0000"/>
                <w:sz w:val="22"/>
                <w:lang w:val="en-US"/>
              </w:rPr>
            </w:pPr>
            <w:r w:rsidRPr="0020794D">
              <w:rPr>
                <w:color w:val="FF0000"/>
                <w:sz w:val="22"/>
              </w:rPr>
              <w:t>0,0</w:t>
            </w:r>
            <w:r w:rsidRPr="0020794D">
              <w:rPr>
                <w:color w:val="FF0000"/>
                <w:sz w:val="22"/>
                <w:lang w:val="en-US"/>
              </w:rPr>
              <w:t>73</w:t>
            </w:r>
          </w:p>
        </w:tc>
        <w:tc>
          <w:tcPr>
            <w:tcW w:w="677" w:type="pct"/>
            <w:tcBorders>
              <w:top w:val="single" w:sz="4" w:space="0" w:color="auto"/>
              <w:left w:val="single" w:sz="4" w:space="0" w:color="auto"/>
              <w:bottom w:val="single" w:sz="4" w:space="0" w:color="auto"/>
              <w:right w:val="single" w:sz="4" w:space="0" w:color="auto"/>
            </w:tcBorders>
            <w:vAlign w:val="center"/>
          </w:tcPr>
          <w:p w14:paraId="4B4576D1" w14:textId="3D646C00" w:rsidR="00B02557" w:rsidRPr="003822F0" w:rsidRDefault="00B02557" w:rsidP="00B02557">
            <w:pPr>
              <w:spacing w:before="120" w:after="120" w:line="240" w:lineRule="auto"/>
              <w:jc w:val="center"/>
              <w:rPr>
                <w:color w:val="FF0000"/>
                <w:sz w:val="22"/>
                <w:lang w:val="en-US"/>
              </w:rPr>
            </w:pPr>
            <w:r w:rsidRPr="0020794D">
              <w:rPr>
                <w:color w:val="FF0000"/>
                <w:sz w:val="22"/>
              </w:rPr>
              <w:t>0,0</w:t>
            </w:r>
            <w:r w:rsidRPr="0020794D">
              <w:rPr>
                <w:color w:val="FF0000"/>
                <w:sz w:val="22"/>
                <w:lang w:val="en-US"/>
              </w:rPr>
              <w:t>86</w:t>
            </w:r>
          </w:p>
        </w:tc>
        <w:tc>
          <w:tcPr>
            <w:tcW w:w="582" w:type="pct"/>
            <w:tcBorders>
              <w:top w:val="single" w:sz="4" w:space="0" w:color="auto"/>
              <w:left w:val="single" w:sz="4" w:space="0" w:color="auto"/>
              <w:bottom w:val="single" w:sz="4" w:space="0" w:color="auto"/>
              <w:right w:val="single" w:sz="4" w:space="0" w:color="auto"/>
            </w:tcBorders>
            <w:vAlign w:val="center"/>
          </w:tcPr>
          <w:p w14:paraId="42EBFE27" w14:textId="509011CB" w:rsidR="00B02557" w:rsidRPr="003822F0" w:rsidRDefault="00B02557" w:rsidP="00B02557">
            <w:pPr>
              <w:spacing w:before="120" w:after="120" w:line="240" w:lineRule="auto"/>
              <w:jc w:val="center"/>
              <w:rPr>
                <w:color w:val="FF0000"/>
                <w:sz w:val="22"/>
                <w:lang w:val="en-US"/>
              </w:rPr>
            </w:pPr>
            <w:r w:rsidRPr="0020794D">
              <w:rPr>
                <w:color w:val="FF0000"/>
                <w:sz w:val="22"/>
                <w:lang w:val="en-US"/>
              </w:rPr>
              <w:t>6,02</w:t>
            </w:r>
          </w:p>
        </w:tc>
      </w:tr>
      <w:tr w:rsidR="00B02557" w:rsidRPr="003822F0" w14:paraId="593EACB8" w14:textId="77777777" w:rsidTr="003822F0">
        <w:trPr>
          <w:trHeight w:val="70"/>
        </w:trPr>
        <w:tc>
          <w:tcPr>
            <w:tcW w:w="424" w:type="pct"/>
            <w:tcBorders>
              <w:top w:val="single" w:sz="4" w:space="0" w:color="auto"/>
              <w:left w:val="single" w:sz="4" w:space="0" w:color="auto"/>
              <w:bottom w:val="single" w:sz="4" w:space="0" w:color="auto"/>
              <w:right w:val="single" w:sz="4" w:space="0" w:color="auto"/>
            </w:tcBorders>
            <w:vAlign w:val="center"/>
          </w:tcPr>
          <w:p w14:paraId="574506B7" w14:textId="5474FFFC" w:rsidR="00B02557" w:rsidRPr="003822F0" w:rsidRDefault="00B02557" w:rsidP="00B02557">
            <w:pPr>
              <w:spacing w:before="120" w:after="120" w:line="240" w:lineRule="auto"/>
              <w:jc w:val="center"/>
              <w:rPr>
                <w:bCs/>
                <w:iCs/>
                <w:color w:val="FF0000"/>
                <w:sz w:val="22"/>
                <w:lang w:val="en-US"/>
              </w:rPr>
            </w:pPr>
            <w:r>
              <w:rPr>
                <w:bCs/>
                <w:iCs/>
                <w:color w:val="FF0000"/>
                <w:sz w:val="22"/>
                <w:lang w:val="en-US"/>
              </w:rPr>
              <w:lastRenderedPageBreak/>
              <w:t>2</w:t>
            </w:r>
          </w:p>
        </w:tc>
        <w:tc>
          <w:tcPr>
            <w:tcW w:w="1389" w:type="pct"/>
            <w:tcBorders>
              <w:top w:val="single" w:sz="4" w:space="0" w:color="auto"/>
              <w:left w:val="single" w:sz="4" w:space="0" w:color="auto"/>
              <w:bottom w:val="single" w:sz="4" w:space="0" w:color="auto"/>
              <w:right w:val="single" w:sz="4" w:space="0" w:color="auto"/>
            </w:tcBorders>
            <w:vAlign w:val="center"/>
          </w:tcPr>
          <w:p w14:paraId="0E1F87F4" w14:textId="33B2CB44" w:rsidR="00B02557" w:rsidRPr="00B02557" w:rsidRDefault="00B02557" w:rsidP="00B02557">
            <w:pPr>
              <w:spacing w:before="120" w:after="120" w:line="240" w:lineRule="auto"/>
              <w:jc w:val="center"/>
              <w:rPr>
                <w:b/>
                <w:bCs/>
                <w:iCs/>
                <w:color w:val="FF0000"/>
                <w:sz w:val="22"/>
                <w:lang w:val="en-US"/>
              </w:rPr>
            </w:pPr>
            <w:r w:rsidRPr="00B02557">
              <w:rPr>
                <w:b/>
                <w:bCs/>
                <w:iCs/>
                <w:color w:val="FF0000"/>
                <w:sz w:val="22"/>
                <w:lang w:val="en-US"/>
              </w:rPr>
              <w:t>Đợt 2</w:t>
            </w:r>
          </w:p>
        </w:tc>
        <w:tc>
          <w:tcPr>
            <w:tcW w:w="719" w:type="pct"/>
            <w:tcBorders>
              <w:top w:val="single" w:sz="4" w:space="0" w:color="auto"/>
              <w:left w:val="single" w:sz="4" w:space="0" w:color="auto"/>
              <w:bottom w:val="single" w:sz="4" w:space="0" w:color="auto"/>
              <w:right w:val="single" w:sz="4" w:space="0" w:color="auto"/>
            </w:tcBorders>
            <w:vAlign w:val="center"/>
          </w:tcPr>
          <w:p w14:paraId="6AAF5D93" w14:textId="74EDEBC1" w:rsidR="00B02557" w:rsidRPr="003822F0" w:rsidRDefault="00B02557" w:rsidP="00B02557">
            <w:pPr>
              <w:spacing w:before="120" w:after="120" w:line="240" w:lineRule="auto"/>
              <w:jc w:val="center"/>
              <w:rPr>
                <w:color w:val="FF0000"/>
                <w:sz w:val="22"/>
              </w:rPr>
            </w:pPr>
            <w:r w:rsidRPr="003822F0">
              <w:rPr>
                <w:color w:val="FF0000"/>
                <w:sz w:val="22"/>
              </w:rPr>
              <w:t>67,6</w:t>
            </w:r>
          </w:p>
        </w:tc>
        <w:tc>
          <w:tcPr>
            <w:tcW w:w="594" w:type="pct"/>
            <w:tcBorders>
              <w:top w:val="single" w:sz="4" w:space="0" w:color="auto"/>
              <w:left w:val="single" w:sz="4" w:space="0" w:color="auto"/>
              <w:bottom w:val="single" w:sz="4" w:space="0" w:color="auto"/>
              <w:right w:val="single" w:sz="4" w:space="0" w:color="auto"/>
            </w:tcBorders>
            <w:vAlign w:val="center"/>
          </w:tcPr>
          <w:p w14:paraId="64A5CA9C" w14:textId="667A4851" w:rsidR="00B02557" w:rsidRPr="003822F0" w:rsidRDefault="00B02557" w:rsidP="00B02557">
            <w:pPr>
              <w:spacing w:before="120" w:after="120" w:line="240" w:lineRule="auto"/>
              <w:jc w:val="center"/>
              <w:rPr>
                <w:color w:val="FF0000"/>
                <w:sz w:val="22"/>
              </w:rPr>
            </w:pPr>
            <w:r w:rsidRPr="003822F0">
              <w:rPr>
                <w:color w:val="FF0000"/>
                <w:sz w:val="22"/>
              </w:rPr>
              <w:t>0,</w:t>
            </w:r>
            <w:r w:rsidRPr="003822F0">
              <w:rPr>
                <w:color w:val="FF0000"/>
                <w:sz w:val="22"/>
                <w:lang w:val="en-US"/>
              </w:rPr>
              <w:t>15</w:t>
            </w:r>
          </w:p>
        </w:tc>
        <w:tc>
          <w:tcPr>
            <w:tcW w:w="615" w:type="pct"/>
            <w:tcBorders>
              <w:top w:val="single" w:sz="4" w:space="0" w:color="auto"/>
              <w:left w:val="single" w:sz="4" w:space="0" w:color="auto"/>
              <w:bottom w:val="single" w:sz="4" w:space="0" w:color="auto"/>
              <w:right w:val="single" w:sz="4" w:space="0" w:color="auto"/>
            </w:tcBorders>
            <w:vAlign w:val="center"/>
          </w:tcPr>
          <w:p w14:paraId="475AA654" w14:textId="7C353958" w:rsidR="00B02557" w:rsidRPr="003822F0" w:rsidRDefault="00B02557" w:rsidP="00B02557">
            <w:pPr>
              <w:spacing w:before="120" w:after="120" w:line="240" w:lineRule="auto"/>
              <w:jc w:val="center"/>
              <w:rPr>
                <w:color w:val="FF0000"/>
                <w:sz w:val="22"/>
              </w:rPr>
            </w:pPr>
            <w:r w:rsidRPr="003822F0">
              <w:rPr>
                <w:color w:val="FF0000"/>
                <w:sz w:val="22"/>
              </w:rPr>
              <w:t>0,0</w:t>
            </w:r>
            <w:r w:rsidRPr="003822F0">
              <w:rPr>
                <w:color w:val="FF0000"/>
                <w:sz w:val="22"/>
                <w:lang w:val="en-US"/>
              </w:rPr>
              <w:t>83</w:t>
            </w:r>
          </w:p>
        </w:tc>
        <w:tc>
          <w:tcPr>
            <w:tcW w:w="677" w:type="pct"/>
            <w:tcBorders>
              <w:top w:val="single" w:sz="4" w:space="0" w:color="auto"/>
              <w:left w:val="single" w:sz="4" w:space="0" w:color="auto"/>
              <w:bottom w:val="single" w:sz="4" w:space="0" w:color="auto"/>
              <w:right w:val="single" w:sz="4" w:space="0" w:color="auto"/>
            </w:tcBorders>
            <w:vAlign w:val="center"/>
          </w:tcPr>
          <w:p w14:paraId="7BABAE51" w14:textId="20E5D0B8" w:rsidR="00B02557" w:rsidRPr="003822F0" w:rsidRDefault="00B02557" w:rsidP="00B02557">
            <w:pPr>
              <w:spacing w:before="120" w:after="120" w:line="240" w:lineRule="auto"/>
              <w:jc w:val="center"/>
              <w:rPr>
                <w:color w:val="FF0000"/>
                <w:sz w:val="22"/>
              </w:rPr>
            </w:pPr>
            <w:r w:rsidRPr="003822F0">
              <w:rPr>
                <w:color w:val="FF0000"/>
                <w:sz w:val="22"/>
              </w:rPr>
              <w:t>0,07</w:t>
            </w:r>
            <w:r w:rsidRPr="003822F0">
              <w:rPr>
                <w:color w:val="FF0000"/>
                <w:sz w:val="22"/>
                <w:lang w:val="en-US"/>
              </w:rPr>
              <w:t>7</w:t>
            </w:r>
          </w:p>
        </w:tc>
        <w:tc>
          <w:tcPr>
            <w:tcW w:w="582" w:type="pct"/>
            <w:tcBorders>
              <w:top w:val="single" w:sz="4" w:space="0" w:color="auto"/>
              <w:left w:val="single" w:sz="4" w:space="0" w:color="auto"/>
              <w:bottom w:val="single" w:sz="4" w:space="0" w:color="auto"/>
              <w:right w:val="single" w:sz="4" w:space="0" w:color="auto"/>
            </w:tcBorders>
            <w:vAlign w:val="center"/>
          </w:tcPr>
          <w:p w14:paraId="044B5669" w14:textId="2B84DE1D" w:rsidR="00B02557" w:rsidRPr="003822F0" w:rsidRDefault="00B02557" w:rsidP="00B02557">
            <w:pPr>
              <w:spacing w:before="120" w:after="120" w:line="240" w:lineRule="auto"/>
              <w:jc w:val="center"/>
              <w:rPr>
                <w:color w:val="FF0000"/>
                <w:sz w:val="22"/>
              </w:rPr>
            </w:pPr>
            <w:r w:rsidRPr="003822F0">
              <w:rPr>
                <w:color w:val="FF0000"/>
                <w:sz w:val="22"/>
              </w:rPr>
              <w:t>5,</w:t>
            </w:r>
            <w:r w:rsidRPr="003822F0">
              <w:rPr>
                <w:color w:val="FF0000"/>
                <w:sz w:val="22"/>
                <w:lang w:val="en-US"/>
              </w:rPr>
              <w:t>72</w:t>
            </w:r>
          </w:p>
        </w:tc>
      </w:tr>
      <w:tr w:rsidR="00B02557" w:rsidRPr="003822F0" w14:paraId="67E08F33" w14:textId="77777777" w:rsidTr="003822F0">
        <w:trPr>
          <w:trHeight w:val="70"/>
        </w:trPr>
        <w:tc>
          <w:tcPr>
            <w:tcW w:w="424" w:type="pct"/>
            <w:tcBorders>
              <w:top w:val="single" w:sz="4" w:space="0" w:color="auto"/>
              <w:left w:val="single" w:sz="4" w:space="0" w:color="auto"/>
              <w:bottom w:val="single" w:sz="4" w:space="0" w:color="auto"/>
              <w:right w:val="single" w:sz="4" w:space="0" w:color="auto"/>
            </w:tcBorders>
            <w:vAlign w:val="center"/>
          </w:tcPr>
          <w:p w14:paraId="06EE38B9" w14:textId="278D4B07" w:rsidR="00B02557" w:rsidRPr="003822F0" w:rsidRDefault="00B02557" w:rsidP="00B02557">
            <w:pPr>
              <w:spacing w:before="120" w:after="120" w:line="240" w:lineRule="auto"/>
              <w:jc w:val="center"/>
              <w:rPr>
                <w:bCs/>
                <w:iCs/>
                <w:color w:val="FF0000"/>
                <w:sz w:val="22"/>
                <w:lang w:val="en-US"/>
              </w:rPr>
            </w:pPr>
            <w:r>
              <w:rPr>
                <w:bCs/>
                <w:iCs/>
                <w:color w:val="FF0000"/>
                <w:sz w:val="22"/>
                <w:lang w:val="en-US"/>
              </w:rPr>
              <w:t>3</w:t>
            </w:r>
          </w:p>
        </w:tc>
        <w:tc>
          <w:tcPr>
            <w:tcW w:w="1389" w:type="pct"/>
            <w:tcBorders>
              <w:top w:val="single" w:sz="4" w:space="0" w:color="auto"/>
              <w:left w:val="single" w:sz="4" w:space="0" w:color="auto"/>
              <w:bottom w:val="single" w:sz="4" w:space="0" w:color="auto"/>
              <w:right w:val="single" w:sz="4" w:space="0" w:color="auto"/>
            </w:tcBorders>
            <w:vAlign w:val="center"/>
          </w:tcPr>
          <w:p w14:paraId="7C02C9B3" w14:textId="67628C04" w:rsidR="00B02557" w:rsidRPr="00B02557" w:rsidRDefault="00B02557" w:rsidP="00B02557">
            <w:pPr>
              <w:spacing w:before="120" w:after="120" w:line="240" w:lineRule="auto"/>
              <w:jc w:val="center"/>
              <w:rPr>
                <w:b/>
                <w:bCs/>
                <w:iCs/>
                <w:color w:val="FF0000"/>
                <w:sz w:val="22"/>
                <w:lang w:val="en-US"/>
              </w:rPr>
            </w:pPr>
            <w:r w:rsidRPr="00B02557">
              <w:rPr>
                <w:b/>
                <w:bCs/>
                <w:iCs/>
                <w:color w:val="FF0000"/>
                <w:sz w:val="22"/>
                <w:lang w:val="en-US"/>
              </w:rPr>
              <w:t>Đợt 3</w:t>
            </w:r>
          </w:p>
        </w:tc>
        <w:tc>
          <w:tcPr>
            <w:tcW w:w="719" w:type="pct"/>
            <w:tcBorders>
              <w:top w:val="single" w:sz="4" w:space="0" w:color="auto"/>
              <w:left w:val="single" w:sz="4" w:space="0" w:color="auto"/>
              <w:bottom w:val="single" w:sz="4" w:space="0" w:color="auto"/>
              <w:right w:val="single" w:sz="4" w:space="0" w:color="auto"/>
            </w:tcBorders>
            <w:vAlign w:val="center"/>
          </w:tcPr>
          <w:p w14:paraId="1200D696" w14:textId="62ABC9DA" w:rsidR="00B02557" w:rsidRPr="003822F0" w:rsidRDefault="00B02557" w:rsidP="00B02557">
            <w:pPr>
              <w:spacing w:before="120" w:after="120" w:line="240" w:lineRule="auto"/>
              <w:jc w:val="center"/>
              <w:rPr>
                <w:color w:val="FF0000"/>
                <w:sz w:val="22"/>
              </w:rPr>
            </w:pPr>
            <w:r w:rsidRPr="003822F0">
              <w:rPr>
                <w:color w:val="FF0000"/>
                <w:sz w:val="22"/>
                <w:lang w:val="en-US"/>
              </w:rPr>
              <w:t>70</w:t>
            </w:r>
            <w:r w:rsidRPr="003822F0">
              <w:rPr>
                <w:color w:val="FF0000"/>
                <w:sz w:val="22"/>
              </w:rPr>
              <w:t>,1</w:t>
            </w:r>
          </w:p>
        </w:tc>
        <w:tc>
          <w:tcPr>
            <w:tcW w:w="594" w:type="pct"/>
            <w:tcBorders>
              <w:top w:val="single" w:sz="4" w:space="0" w:color="auto"/>
              <w:left w:val="single" w:sz="4" w:space="0" w:color="auto"/>
              <w:bottom w:val="single" w:sz="4" w:space="0" w:color="auto"/>
              <w:right w:val="single" w:sz="4" w:space="0" w:color="auto"/>
            </w:tcBorders>
            <w:vAlign w:val="center"/>
          </w:tcPr>
          <w:p w14:paraId="4534E407" w14:textId="736B9220" w:rsidR="00B02557" w:rsidRPr="003822F0" w:rsidRDefault="00B02557" w:rsidP="00B02557">
            <w:pPr>
              <w:spacing w:before="120" w:after="120" w:line="240" w:lineRule="auto"/>
              <w:jc w:val="center"/>
              <w:rPr>
                <w:color w:val="FF0000"/>
                <w:sz w:val="22"/>
              </w:rPr>
            </w:pPr>
            <w:r w:rsidRPr="003822F0">
              <w:rPr>
                <w:color w:val="FF0000"/>
                <w:sz w:val="22"/>
              </w:rPr>
              <w:t>0,20</w:t>
            </w:r>
          </w:p>
        </w:tc>
        <w:tc>
          <w:tcPr>
            <w:tcW w:w="615" w:type="pct"/>
            <w:tcBorders>
              <w:top w:val="single" w:sz="4" w:space="0" w:color="auto"/>
              <w:left w:val="single" w:sz="4" w:space="0" w:color="auto"/>
              <w:bottom w:val="single" w:sz="4" w:space="0" w:color="auto"/>
              <w:right w:val="single" w:sz="4" w:space="0" w:color="auto"/>
            </w:tcBorders>
            <w:vAlign w:val="center"/>
          </w:tcPr>
          <w:p w14:paraId="191CA87A" w14:textId="00D1BEFA" w:rsidR="00B02557" w:rsidRPr="003822F0" w:rsidRDefault="00B02557" w:rsidP="00B02557">
            <w:pPr>
              <w:spacing w:before="120" w:after="120" w:line="240" w:lineRule="auto"/>
              <w:jc w:val="center"/>
              <w:rPr>
                <w:color w:val="FF0000"/>
                <w:sz w:val="22"/>
              </w:rPr>
            </w:pPr>
            <w:r w:rsidRPr="003822F0">
              <w:rPr>
                <w:color w:val="FF0000"/>
                <w:sz w:val="22"/>
              </w:rPr>
              <w:t>0,08</w:t>
            </w:r>
            <w:r w:rsidRPr="003822F0">
              <w:rPr>
                <w:color w:val="FF0000"/>
                <w:sz w:val="22"/>
                <w:lang w:val="en-US"/>
              </w:rPr>
              <w:t>1</w:t>
            </w:r>
          </w:p>
        </w:tc>
        <w:tc>
          <w:tcPr>
            <w:tcW w:w="677" w:type="pct"/>
            <w:tcBorders>
              <w:top w:val="single" w:sz="4" w:space="0" w:color="auto"/>
              <w:left w:val="single" w:sz="4" w:space="0" w:color="auto"/>
              <w:bottom w:val="single" w:sz="4" w:space="0" w:color="auto"/>
              <w:right w:val="single" w:sz="4" w:space="0" w:color="auto"/>
            </w:tcBorders>
            <w:vAlign w:val="center"/>
          </w:tcPr>
          <w:p w14:paraId="7B78122E" w14:textId="09983F49" w:rsidR="00B02557" w:rsidRPr="003822F0" w:rsidRDefault="00B02557" w:rsidP="00B02557">
            <w:pPr>
              <w:spacing w:before="120" w:after="120" w:line="240" w:lineRule="auto"/>
              <w:jc w:val="center"/>
              <w:rPr>
                <w:color w:val="FF0000"/>
                <w:sz w:val="22"/>
              </w:rPr>
            </w:pPr>
            <w:r w:rsidRPr="003822F0">
              <w:rPr>
                <w:color w:val="FF0000"/>
                <w:sz w:val="22"/>
              </w:rPr>
              <w:t>0,0</w:t>
            </w:r>
            <w:r w:rsidRPr="003822F0">
              <w:rPr>
                <w:color w:val="FF0000"/>
                <w:sz w:val="22"/>
                <w:lang w:val="en-US"/>
              </w:rPr>
              <w:t>85</w:t>
            </w:r>
          </w:p>
        </w:tc>
        <w:tc>
          <w:tcPr>
            <w:tcW w:w="582" w:type="pct"/>
            <w:tcBorders>
              <w:top w:val="single" w:sz="4" w:space="0" w:color="auto"/>
              <w:left w:val="single" w:sz="4" w:space="0" w:color="auto"/>
              <w:bottom w:val="single" w:sz="4" w:space="0" w:color="auto"/>
              <w:right w:val="single" w:sz="4" w:space="0" w:color="auto"/>
            </w:tcBorders>
            <w:vAlign w:val="center"/>
          </w:tcPr>
          <w:p w14:paraId="485E61F3" w14:textId="30C08B6B" w:rsidR="00B02557" w:rsidRPr="003822F0" w:rsidRDefault="00B02557" w:rsidP="00B02557">
            <w:pPr>
              <w:spacing w:before="120" w:after="120" w:line="240" w:lineRule="auto"/>
              <w:jc w:val="center"/>
              <w:rPr>
                <w:color w:val="FF0000"/>
                <w:sz w:val="22"/>
              </w:rPr>
            </w:pPr>
            <w:r w:rsidRPr="003822F0">
              <w:rPr>
                <w:color w:val="FF0000"/>
                <w:sz w:val="22"/>
              </w:rPr>
              <w:t>5,</w:t>
            </w:r>
            <w:r w:rsidRPr="003822F0">
              <w:rPr>
                <w:color w:val="FF0000"/>
                <w:sz w:val="22"/>
                <w:lang w:val="en-US"/>
              </w:rPr>
              <w:t>83</w:t>
            </w:r>
          </w:p>
        </w:tc>
      </w:tr>
      <w:tr w:rsidR="00B02557" w:rsidRPr="003822F0" w14:paraId="250C8336" w14:textId="77777777" w:rsidTr="003822F0">
        <w:trPr>
          <w:trHeight w:val="70"/>
        </w:trPr>
        <w:tc>
          <w:tcPr>
            <w:tcW w:w="1813" w:type="pct"/>
            <w:gridSpan w:val="2"/>
            <w:tcBorders>
              <w:top w:val="single" w:sz="4" w:space="0" w:color="auto"/>
              <w:left w:val="single" w:sz="4" w:space="0" w:color="auto"/>
              <w:bottom w:val="single" w:sz="4" w:space="0" w:color="auto"/>
              <w:right w:val="single" w:sz="4" w:space="0" w:color="auto"/>
            </w:tcBorders>
            <w:vAlign w:val="center"/>
            <w:hideMark/>
          </w:tcPr>
          <w:p w14:paraId="7CF7CEB5" w14:textId="77777777" w:rsidR="00B02557" w:rsidRPr="003822F0" w:rsidRDefault="00B02557" w:rsidP="00B02557">
            <w:pPr>
              <w:spacing w:before="120" w:after="120" w:line="240" w:lineRule="auto"/>
              <w:jc w:val="center"/>
              <w:rPr>
                <w:bCs/>
                <w:iCs/>
                <w:color w:val="FF0000"/>
                <w:sz w:val="22"/>
              </w:rPr>
            </w:pPr>
            <w:r w:rsidRPr="003822F0">
              <w:rPr>
                <w:b/>
                <w:bCs/>
                <w:color w:val="FF0000"/>
                <w:sz w:val="22"/>
              </w:rPr>
              <w:t>QCVN 26:2010/ BTNMT</w:t>
            </w:r>
          </w:p>
        </w:tc>
        <w:tc>
          <w:tcPr>
            <w:tcW w:w="719" w:type="pct"/>
            <w:tcBorders>
              <w:top w:val="single" w:sz="4" w:space="0" w:color="auto"/>
              <w:left w:val="single" w:sz="4" w:space="0" w:color="auto"/>
              <w:bottom w:val="single" w:sz="4" w:space="0" w:color="auto"/>
              <w:right w:val="single" w:sz="4" w:space="0" w:color="auto"/>
            </w:tcBorders>
            <w:vAlign w:val="center"/>
            <w:hideMark/>
          </w:tcPr>
          <w:p w14:paraId="49C1FD26" w14:textId="77777777" w:rsidR="00B02557" w:rsidRPr="003822F0" w:rsidRDefault="00B02557" w:rsidP="00B02557">
            <w:pPr>
              <w:spacing w:before="120" w:after="120" w:line="240" w:lineRule="auto"/>
              <w:jc w:val="center"/>
              <w:rPr>
                <w:b/>
                <w:bCs/>
                <w:iCs/>
                <w:color w:val="FF0000"/>
                <w:sz w:val="22"/>
                <w:lang w:val="en-US"/>
              </w:rPr>
            </w:pPr>
            <w:r w:rsidRPr="003822F0">
              <w:rPr>
                <w:b/>
                <w:bCs/>
                <w:iCs/>
                <w:color w:val="FF0000"/>
                <w:sz w:val="22"/>
                <w:lang w:val="en-US"/>
              </w:rPr>
              <w:t>70</w:t>
            </w:r>
          </w:p>
        </w:tc>
        <w:tc>
          <w:tcPr>
            <w:tcW w:w="594" w:type="pct"/>
            <w:tcBorders>
              <w:top w:val="single" w:sz="4" w:space="0" w:color="auto"/>
              <w:left w:val="single" w:sz="4" w:space="0" w:color="auto"/>
              <w:bottom w:val="single" w:sz="4" w:space="0" w:color="auto"/>
              <w:right w:val="single" w:sz="4" w:space="0" w:color="auto"/>
            </w:tcBorders>
            <w:vAlign w:val="center"/>
            <w:hideMark/>
          </w:tcPr>
          <w:p w14:paraId="32197D56" w14:textId="77777777" w:rsidR="00B02557" w:rsidRPr="003822F0" w:rsidRDefault="00B02557" w:rsidP="00B02557">
            <w:pPr>
              <w:spacing w:before="120" w:after="120" w:line="240" w:lineRule="auto"/>
              <w:jc w:val="center"/>
              <w:rPr>
                <w:b/>
                <w:bCs/>
                <w:iCs/>
                <w:color w:val="FF0000"/>
                <w:sz w:val="22"/>
                <w:lang w:val="en-US"/>
              </w:rPr>
            </w:pPr>
            <w:r w:rsidRPr="003822F0">
              <w:rPr>
                <w:b/>
                <w:bCs/>
                <w:iCs/>
                <w:color w:val="FF0000"/>
                <w:sz w:val="22"/>
                <w:lang w:val="en-US"/>
              </w:rPr>
              <w:t>-</w:t>
            </w:r>
          </w:p>
        </w:tc>
        <w:tc>
          <w:tcPr>
            <w:tcW w:w="615" w:type="pct"/>
            <w:tcBorders>
              <w:top w:val="single" w:sz="4" w:space="0" w:color="auto"/>
              <w:left w:val="single" w:sz="4" w:space="0" w:color="auto"/>
              <w:bottom w:val="single" w:sz="4" w:space="0" w:color="auto"/>
              <w:right w:val="single" w:sz="4" w:space="0" w:color="auto"/>
            </w:tcBorders>
            <w:vAlign w:val="center"/>
            <w:hideMark/>
          </w:tcPr>
          <w:p w14:paraId="16EA209D" w14:textId="77777777" w:rsidR="00B02557" w:rsidRPr="003822F0" w:rsidRDefault="00B02557" w:rsidP="00B02557">
            <w:pPr>
              <w:spacing w:before="120" w:after="120" w:line="240" w:lineRule="auto"/>
              <w:jc w:val="center"/>
              <w:rPr>
                <w:b/>
                <w:bCs/>
                <w:iCs/>
                <w:color w:val="FF0000"/>
                <w:sz w:val="22"/>
                <w:lang w:val="en-US"/>
              </w:rPr>
            </w:pPr>
            <w:r w:rsidRPr="003822F0">
              <w:rPr>
                <w:b/>
                <w:bCs/>
                <w:iCs/>
                <w:color w:val="FF0000"/>
                <w:sz w:val="22"/>
                <w:lang w:val="en-US"/>
              </w:rPr>
              <w:t>-</w:t>
            </w:r>
          </w:p>
        </w:tc>
        <w:tc>
          <w:tcPr>
            <w:tcW w:w="677" w:type="pct"/>
            <w:tcBorders>
              <w:top w:val="single" w:sz="4" w:space="0" w:color="auto"/>
              <w:left w:val="single" w:sz="4" w:space="0" w:color="auto"/>
              <w:bottom w:val="single" w:sz="4" w:space="0" w:color="auto"/>
              <w:right w:val="single" w:sz="4" w:space="0" w:color="auto"/>
            </w:tcBorders>
            <w:vAlign w:val="center"/>
            <w:hideMark/>
          </w:tcPr>
          <w:p w14:paraId="2EF1EEBE" w14:textId="77777777" w:rsidR="00B02557" w:rsidRPr="003822F0" w:rsidRDefault="00B02557" w:rsidP="00B02557">
            <w:pPr>
              <w:spacing w:before="120" w:after="120" w:line="240" w:lineRule="auto"/>
              <w:jc w:val="center"/>
              <w:rPr>
                <w:b/>
                <w:bCs/>
                <w:iCs/>
                <w:color w:val="FF0000"/>
                <w:sz w:val="22"/>
                <w:lang w:val="en-US"/>
              </w:rPr>
            </w:pPr>
            <w:r w:rsidRPr="003822F0">
              <w:rPr>
                <w:b/>
                <w:bCs/>
                <w:iCs/>
                <w:color w:val="FF0000"/>
                <w:sz w:val="22"/>
                <w:lang w:val="en-US"/>
              </w:rPr>
              <w:t>-</w:t>
            </w:r>
          </w:p>
        </w:tc>
        <w:tc>
          <w:tcPr>
            <w:tcW w:w="582" w:type="pct"/>
            <w:tcBorders>
              <w:top w:val="single" w:sz="4" w:space="0" w:color="auto"/>
              <w:left w:val="single" w:sz="4" w:space="0" w:color="auto"/>
              <w:bottom w:val="single" w:sz="4" w:space="0" w:color="auto"/>
              <w:right w:val="single" w:sz="4" w:space="0" w:color="auto"/>
            </w:tcBorders>
            <w:vAlign w:val="center"/>
            <w:hideMark/>
          </w:tcPr>
          <w:p w14:paraId="1260C259" w14:textId="77777777" w:rsidR="00B02557" w:rsidRPr="003822F0" w:rsidRDefault="00B02557" w:rsidP="00B02557">
            <w:pPr>
              <w:spacing w:before="120" w:after="120" w:line="240" w:lineRule="auto"/>
              <w:jc w:val="center"/>
              <w:rPr>
                <w:b/>
                <w:bCs/>
                <w:iCs/>
                <w:color w:val="FF0000"/>
                <w:sz w:val="22"/>
                <w:lang w:val="en-US"/>
              </w:rPr>
            </w:pPr>
            <w:r w:rsidRPr="003822F0">
              <w:rPr>
                <w:b/>
                <w:bCs/>
                <w:iCs/>
                <w:color w:val="FF0000"/>
                <w:sz w:val="22"/>
                <w:lang w:val="en-US"/>
              </w:rPr>
              <w:t>-</w:t>
            </w:r>
          </w:p>
        </w:tc>
      </w:tr>
      <w:tr w:rsidR="00B02557" w:rsidRPr="003822F0" w14:paraId="7D4A2E3D" w14:textId="77777777" w:rsidTr="003822F0">
        <w:trPr>
          <w:trHeight w:val="70"/>
        </w:trPr>
        <w:tc>
          <w:tcPr>
            <w:tcW w:w="1813" w:type="pct"/>
            <w:gridSpan w:val="2"/>
            <w:tcBorders>
              <w:top w:val="single" w:sz="4" w:space="0" w:color="auto"/>
              <w:left w:val="single" w:sz="4" w:space="0" w:color="auto"/>
              <w:bottom w:val="single" w:sz="4" w:space="0" w:color="auto"/>
              <w:right w:val="single" w:sz="4" w:space="0" w:color="auto"/>
            </w:tcBorders>
            <w:vAlign w:val="center"/>
            <w:hideMark/>
          </w:tcPr>
          <w:p w14:paraId="6C126EE7" w14:textId="77777777" w:rsidR="00B02557" w:rsidRPr="003822F0" w:rsidRDefault="00B02557" w:rsidP="00B02557">
            <w:pPr>
              <w:spacing w:before="120" w:after="120" w:line="240" w:lineRule="auto"/>
              <w:jc w:val="center"/>
              <w:rPr>
                <w:bCs/>
                <w:iCs/>
                <w:color w:val="FF0000"/>
                <w:sz w:val="22"/>
              </w:rPr>
            </w:pPr>
            <w:r w:rsidRPr="003822F0">
              <w:rPr>
                <w:b/>
                <w:bCs/>
                <w:color w:val="FF0000"/>
                <w:sz w:val="22"/>
              </w:rPr>
              <w:t>QCVN 05:20</w:t>
            </w:r>
            <w:r w:rsidRPr="003822F0">
              <w:rPr>
                <w:b/>
                <w:bCs/>
                <w:color w:val="FF0000"/>
                <w:sz w:val="22"/>
                <w:lang w:val="en-US"/>
              </w:rPr>
              <w:t>13</w:t>
            </w:r>
            <w:r w:rsidRPr="003822F0">
              <w:rPr>
                <w:b/>
                <w:bCs/>
                <w:color w:val="FF0000"/>
                <w:sz w:val="22"/>
              </w:rPr>
              <w:t>/ BTNMT</w:t>
            </w:r>
          </w:p>
        </w:tc>
        <w:tc>
          <w:tcPr>
            <w:tcW w:w="719" w:type="pct"/>
            <w:tcBorders>
              <w:top w:val="single" w:sz="4" w:space="0" w:color="auto"/>
              <w:left w:val="single" w:sz="4" w:space="0" w:color="auto"/>
              <w:bottom w:val="single" w:sz="4" w:space="0" w:color="auto"/>
              <w:right w:val="single" w:sz="4" w:space="0" w:color="auto"/>
            </w:tcBorders>
            <w:vAlign w:val="center"/>
            <w:hideMark/>
          </w:tcPr>
          <w:p w14:paraId="1A358E47" w14:textId="77777777" w:rsidR="00B02557" w:rsidRPr="003822F0" w:rsidRDefault="00B02557" w:rsidP="00B02557">
            <w:pPr>
              <w:spacing w:before="120" w:after="120" w:line="240" w:lineRule="auto"/>
              <w:jc w:val="center"/>
              <w:rPr>
                <w:b/>
                <w:bCs/>
                <w:iCs/>
                <w:color w:val="FF0000"/>
                <w:sz w:val="22"/>
                <w:lang w:val="en-US"/>
              </w:rPr>
            </w:pPr>
            <w:r w:rsidRPr="003822F0">
              <w:rPr>
                <w:b/>
                <w:bCs/>
                <w:iCs/>
                <w:color w:val="FF0000"/>
                <w:sz w:val="22"/>
                <w:lang w:val="en-US"/>
              </w:rPr>
              <w:t>-</w:t>
            </w:r>
          </w:p>
        </w:tc>
        <w:tc>
          <w:tcPr>
            <w:tcW w:w="594" w:type="pct"/>
            <w:tcBorders>
              <w:top w:val="single" w:sz="4" w:space="0" w:color="auto"/>
              <w:left w:val="single" w:sz="4" w:space="0" w:color="auto"/>
              <w:bottom w:val="single" w:sz="4" w:space="0" w:color="auto"/>
              <w:right w:val="single" w:sz="4" w:space="0" w:color="auto"/>
            </w:tcBorders>
            <w:vAlign w:val="center"/>
            <w:hideMark/>
          </w:tcPr>
          <w:p w14:paraId="13A00519" w14:textId="77777777" w:rsidR="00B02557" w:rsidRPr="003822F0" w:rsidRDefault="00B02557" w:rsidP="00B02557">
            <w:pPr>
              <w:keepNext/>
              <w:spacing w:before="120" w:after="120" w:line="240" w:lineRule="auto"/>
              <w:ind w:left="-49" w:right="-82"/>
              <w:contextualSpacing/>
              <w:jc w:val="center"/>
              <w:outlineLvl w:val="7"/>
              <w:rPr>
                <w:b/>
                <w:color w:val="FF0000"/>
                <w:sz w:val="24"/>
                <w:szCs w:val="24"/>
              </w:rPr>
            </w:pPr>
            <w:r w:rsidRPr="003822F0">
              <w:rPr>
                <w:b/>
                <w:color w:val="FF0000"/>
                <w:sz w:val="24"/>
                <w:szCs w:val="24"/>
              </w:rPr>
              <w:t>0,3</w:t>
            </w:r>
          </w:p>
        </w:tc>
        <w:tc>
          <w:tcPr>
            <w:tcW w:w="615" w:type="pct"/>
            <w:tcBorders>
              <w:top w:val="single" w:sz="4" w:space="0" w:color="auto"/>
              <w:left w:val="single" w:sz="4" w:space="0" w:color="auto"/>
              <w:bottom w:val="single" w:sz="4" w:space="0" w:color="auto"/>
              <w:right w:val="single" w:sz="4" w:space="0" w:color="auto"/>
            </w:tcBorders>
            <w:vAlign w:val="center"/>
            <w:hideMark/>
          </w:tcPr>
          <w:p w14:paraId="7CF0589C" w14:textId="77777777" w:rsidR="00B02557" w:rsidRPr="003822F0" w:rsidRDefault="00B02557" w:rsidP="00B02557">
            <w:pPr>
              <w:keepNext/>
              <w:spacing w:before="120" w:after="120" w:line="240" w:lineRule="auto"/>
              <w:ind w:left="-49" w:right="-82"/>
              <w:contextualSpacing/>
              <w:jc w:val="center"/>
              <w:outlineLvl w:val="7"/>
              <w:rPr>
                <w:b/>
                <w:color w:val="FF0000"/>
                <w:sz w:val="24"/>
                <w:szCs w:val="24"/>
              </w:rPr>
            </w:pPr>
            <w:r w:rsidRPr="003822F0">
              <w:rPr>
                <w:b/>
                <w:color w:val="FF0000"/>
                <w:sz w:val="24"/>
                <w:szCs w:val="24"/>
              </w:rPr>
              <w:t>0,35</w:t>
            </w:r>
          </w:p>
        </w:tc>
        <w:tc>
          <w:tcPr>
            <w:tcW w:w="677" w:type="pct"/>
            <w:tcBorders>
              <w:top w:val="single" w:sz="4" w:space="0" w:color="auto"/>
              <w:left w:val="single" w:sz="4" w:space="0" w:color="auto"/>
              <w:bottom w:val="single" w:sz="4" w:space="0" w:color="auto"/>
              <w:right w:val="single" w:sz="4" w:space="0" w:color="auto"/>
            </w:tcBorders>
            <w:vAlign w:val="center"/>
            <w:hideMark/>
          </w:tcPr>
          <w:p w14:paraId="2B845248" w14:textId="77777777" w:rsidR="00B02557" w:rsidRPr="003822F0" w:rsidRDefault="00B02557" w:rsidP="00B02557">
            <w:pPr>
              <w:spacing w:before="120" w:after="120" w:line="240" w:lineRule="auto"/>
              <w:ind w:left="-49" w:right="-82"/>
              <w:contextualSpacing/>
              <w:jc w:val="center"/>
              <w:rPr>
                <w:b/>
                <w:color w:val="FF0000"/>
                <w:sz w:val="24"/>
                <w:szCs w:val="24"/>
              </w:rPr>
            </w:pPr>
            <w:r w:rsidRPr="003822F0">
              <w:rPr>
                <w:b/>
                <w:color w:val="FF0000"/>
                <w:sz w:val="24"/>
                <w:szCs w:val="24"/>
              </w:rPr>
              <w:t>0,2</w:t>
            </w:r>
          </w:p>
        </w:tc>
        <w:tc>
          <w:tcPr>
            <w:tcW w:w="582" w:type="pct"/>
            <w:tcBorders>
              <w:top w:val="single" w:sz="4" w:space="0" w:color="auto"/>
              <w:left w:val="single" w:sz="4" w:space="0" w:color="auto"/>
              <w:bottom w:val="single" w:sz="4" w:space="0" w:color="auto"/>
              <w:right w:val="single" w:sz="4" w:space="0" w:color="auto"/>
            </w:tcBorders>
            <w:vAlign w:val="center"/>
            <w:hideMark/>
          </w:tcPr>
          <w:p w14:paraId="0E556681" w14:textId="77777777" w:rsidR="00B02557" w:rsidRPr="003822F0" w:rsidRDefault="00B02557" w:rsidP="00B02557">
            <w:pPr>
              <w:keepNext/>
              <w:spacing w:before="120" w:after="120" w:line="240" w:lineRule="auto"/>
              <w:ind w:left="-49" w:right="-82"/>
              <w:contextualSpacing/>
              <w:jc w:val="center"/>
              <w:outlineLvl w:val="7"/>
              <w:rPr>
                <w:b/>
                <w:color w:val="FF0000"/>
                <w:sz w:val="24"/>
                <w:szCs w:val="24"/>
              </w:rPr>
            </w:pPr>
            <w:r w:rsidRPr="003822F0">
              <w:rPr>
                <w:b/>
                <w:color w:val="FF0000"/>
                <w:sz w:val="24"/>
                <w:szCs w:val="24"/>
              </w:rPr>
              <w:t>30</w:t>
            </w:r>
          </w:p>
        </w:tc>
      </w:tr>
    </w:tbl>
    <w:p w14:paraId="21DCD006" w14:textId="5AE3BF14" w:rsidR="00273BAD" w:rsidRPr="00953193" w:rsidRDefault="00273BAD" w:rsidP="002C08DB">
      <w:pPr>
        <w:spacing w:before="120" w:after="120" w:line="240" w:lineRule="auto"/>
        <w:ind w:firstLine="851"/>
        <w:jc w:val="right"/>
        <w:rPr>
          <w:b/>
          <w:i/>
          <w:sz w:val="22"/>
          <w:u w:val="single"/>
        </w:rPr>
      </w:pPr>
      <w:r w:rsidRPr="00953193">
        <w:rPr>
          <w:i/>
          <w:sz w:val="22"/>
          <w:lang w:val="en-US"/>
        </w:rPr>
        <w:t>Nguồn: Trung tâm nghiên cứu dịch vu</w:t>
      </w:r>
      <w:r w:rsidR="003822F0">
        <w:rPr>
          <w:i/>
          <w:sz w:val="22"/>
          <w:lang w:val="en-US"/>
        </w:rPr>
        <w:t>̣ Công nghệ &amp; Môi trường, 2022</w:t>
      </w:r>
    </w:p>
    <w:p w14:paraId="522BDAA9" w14:textId="0375897D" w:rsidR="00273BAD" w:rsidRPr="00E574C3" w:rsidRDefault="00273BAD" w:rsidP="00E574C3">
      <w:pPr>
        <w:spacing w:before="120" w:after="120" w:line="240" w:lineRule="auto"/>
        <w:ind w:firstLine="851"/>
        <w:rPr>
          <w:rFonts w:eastAsia="Lucida Sans Unicode"/>
          <w:b/>
          <w:szCs w:val="26"/>
          <w:u w:val="single"/>
          <w:lang w:val="en-US"/>
        </w:rPr>
      </w:pPr>
      <w:r w:rsidRPr="00E574C3">
        <w:rPr>
          <w:b/>
          <w:u w:val="single"/>
          <w:lang w:val="en-US"/>
        </w:rPr>
        <w:t>Đánh</w:t>
      </w:r>
      <w:r w:rsidRPr="00E574C3">
        <w:rPr>
          <w:rFonts w:eastAsia="Lucida Sans Unicode"/>
          <w:b/>
          <w:szCs w:val="26"/>
          <w:u w:val="single"/>
          <w:lang w:val="en-US"/>
        </w:rPr>
        <w:t xml:space="preserve"> giá chất lượng không khí:</w:t>
      </w:r>
    </w:p>
    <w:p w14:paraId="71E74DED" w14:textId="5800200F" w:rsidR="009552F2" w:rsidRPr="00953193" w:rsidRDefault="00273BAD" w:rsidP="002C08DB">
      <w:pPr>
        <w:spacing w:before="120" w:after="120" w:line="240" w:lineRule="auto"/>
        <w:ind w:left="851"/>
        <w:rPr>
          <w:i/>
          <w:szCs w:val="26"/>
        </w:rPr>
      </w:pPr>
      <w:r w:rsidRPr="00953193">
        <w:t>Từ kết quả phân tích điểm đo tại khu vực dự án</w:t>
      </w:r>
      <w:r w:rsidRPr="00953193">
        <w:rPr>
          <w:lang w:val="en-US"/>
        </w:rPr>
        <w:t xml:space="preserve"> trong 3 đợt</w:t>
      </w:r>
      <w:r w:rsidRPr="00953193">
        <w:t xml:space="preserve"> cho thấy chất lượng không khí của khu vực</w:t>
      </w:r>
      <w:r w:rsidRPr="00953193">
        <w:rPr>
          <w:lang w:val="en-US"/>
        </w:rPr>
        <w:t xml:space="preserve"> khá</w:t>
      </w:r>
      <w:r w:rsidRPr="00953193">
        <w:t xml:space="preserve"> tốt. Tại các điểm đo có độ ồn đạt Quy chuẩn QCVN 26:2010/BTNMT và chất lượng không khí (SO</w:t>
      </w:r>
      <w:r w:rsidRPr="00953193">
        <w:rPr>
          <w:vertAlign w:val="subscript"/>
        </w:rPr>
        <w:t>2</w:t>
      </w:r>
      <w:r w:rsidRPr="00953193">
        <w:t>, NO</w:t>
      </w:r>
      <w:r w:rsidRPr="00953193">
        <w:rPr>
          <w:vertAlign w:val="subscript"/>
        </w:rPr>
        <w:t>2</w:t>
      </w:r>
      <w:r w:rsidRPr="00953193">
        <w:t>, CO, bụi) đạt Quy chuẩn QCVN 05:2013/</w:t>
      </w:r>
      <w:r w:rsidRPr="00953193">
        <w:rPr>
          <w:szCs w:val="26"/>
        </w:rPr>
        <w:t>BTNMT.</w:t>
      </w:r>
      <w:bookmarkStart w:id="456" w:name="_Toc66195860"/>
      <w:bookmarkStart w:id="457" w:name="_Toc96010308"/>
      <w:bookmarkStart w:id="458" w:name="_Toc475365800"/>
      <w:bookmarkStart w:id="459" w:name="_Toc376696386"/>
      <w:bookmarkStart w:id="460" w:name="_Toc395598407"/>
      <w:bookmarkEnd w:id="449"/>
      <w:r w:rsidR="009552F2" w:rsidRPr="00953193">
        <w:rPr>
          <w:i/>
          <w:szCs w:val="26"/>
        </w:rPr>
        <w:t xml:space="preserve"> </w:t>
      </w:r>
    </w:p>
    <w:p w14:paraId="5EBC4E1C" w14:textId="15AC8390" w:rsidR="00273BAD" w:rsidRPr="00953193" w:rsidRDefault="00273BAD" w:rsidP="002C08DB">
      <w:pPr>
        <w:pStyle w:val="ListParagraph"/>
        <w:numPr>
          <w:ilvl w:val="3"/>
          <w:numId w:val="64"/>
        </w:numPr>
        <w:tabs>
          <w:tab w:val="clear" w:pos="3560"/>
          <w:tab w:val="num" w:pos="851"/>
        </w:tabs>
        <w:spacing w:after="120"/>
        <w:ind w:left="0" w:firstLine="0"/>
        <w:rPr>
          <w:i/>
          <w:sz w:val="26"/>
          <w:szCs w:val="26"/>
        </w:rPr>
      </w:pPr>
      <w:r w:rsidRPr="00953193">
        <w:rPr>
          <w:i/>
          <w:sz w:val="26"/>
          <w:szCs w:val="26"/>
        </w:rPr>
        <w:t>Hiện trạng môi trường nước mặt tại khu vực dự án</w:t>
      </w:r>
    </w:p>
    <w:p w14:paraId="01A958CC" w14:textId="1118BC9B" w:rsidR="00E574C3" w:rsidRPr="00953193" w:rsidRDefault="00273BAD" w:rsidP="003822F0">
      <w:pPr>
        <w:spacing w:before="120" w:after="120" w:line="240" w:lineRule="auto"/>
        <w:ind w:left="851"/>
        <w:rPr>
          <w:szCs w:val="26"/>
        </w:rPr>
      </w:pPr>
      <w:r w:rsidRPr="00953193">
        <w:rPr>
          <w:szCs w:val="26"/>
          <w:lang w:val="en-US"/>
        </w:rPr>
        <w:t>T</w:t>
      </w:r>
      <w:r w:rsidRPr="00953193">
        <w:rPr>
          <w:szCs w:val="26"/>
        </w:rPr>
        <w:t xml:space="preserve">iến </w:t>
      </w:r>
      <w:r w:rsidRPr="00953193">
        <w:rPr>
          <w:szCs w:val="26"/>
          <w:lang w:val="en-US"/>
        </w:rPr>
        <w:t xml:space="preserve">hành </w:t>
      </w:r>
      <w:r w:rsidRPr="00953193">
        <w:rPr>
          <w:szCs w:val="26"/>
        </w:rPr>
        <w:t xml:space="preserve">lấy mẫu nước mặt </w:t>
      </w:r>
      <w:r w:rsidRPr="00953193">
        <w:rPr>
          <w:szCs w:val="26"/>
          <w:lang w:val="pt-BR"/>
        </w:rPr>
        <w:t xml:space="preserve">tại </w:t>
      </w:r>
      <w:r w:rsidRPr="00953193">
        <w:rPr>
          <w:szCs w:val="26"/>
          <w:lang w:val="en-US"/>
        </w:rPr>
        <w:t>02</w:t>
      </w:r>
      <w:r w:rsidRPr="00953193">
        <w:rPr>
          <w:szCs w:val="26"/>
        </w:rPr>
        <w:t xml:space="preserve"> vị trí </w:t>
      </w:r>
      <w:r w:rsidRPr="00953193">
        <w:rPr>
          <w:szCs w:val="26"/>
          <w:lang w:val="pt-BR"/>
        </w:rPr>
        <w:t>gần khu vực dự án</w:t>
      </w:r>
      <w:r w:rsidRPr="00953193">
        <w:rPr>
          <w:szCs w:val="26"/>
        </w:rPr>
        <w:t>. Các thông số đo đạc là pH, TSS, BOD</w:t>
      </w:r>
      <w:r w:rsidRPr="00953193">
        <w:rPr>
          <w:szCs w:val="26"/>
          <w:vertAlign w:val="subscript"/>
        </w:rPr>
        <w:t>5</w:t>
      </w:r>
      <w:r w:rsidRPr="00953193">
        <w:rPr>
          <w:szCs w:val="26"/>
        </w:rPr>
        <w:t>, COD, Nitrat (NO</w:t>
      </w:r>
      <w:r w:rsidRPr="00953193">
        <w:rPr>
          <w:szCs w:val="26"/>
          <w:vertAlign w:val="subscript"/>
        </w:rPr>
        <w:t>3</w:t>
      </w:r>
      <w:r w:rsidRPr="00953193">
        <w:rPr>
          <w:szCs w:val="26"/>
          <w:vertAlign w:val="superscript"/>
        </w:rPr>
        <w:t>-</w:t>
      </w:r>
      <w:r w:rsidRPr="00953193">
        <w:rPr>
          <w:szCs w:val="26"/>
        </w:rPr>
        <w:t>) (tính theo N), Phosphat (PO</w:t>
      </w:r>
      <w:r w:rsidRPr="00953193">
        <w:rPr>
          <w:szCs w:val="26"/>
          <w:vertAlign w:val="subscript"/>
        </w:rPr>
        <w:t>4</w:t>
      </w:r>
      <w:r w:rsidRPr="00953193">
        <w:rPr>
          <w:szCs w:val="26"/>
          <w:vertAlign w:val="superscript"/>
        </w:rPr>
        <w:t>3-</w:t>
      </w:r>
      <w:r w:rsidRPr="00953193">
        <w:rPr>
          <w:szCs w:val="26"/>
        </w:rPr>
        <w:t xml:space="preserve">) (tính theo P) và tổng coliform. </w:t>
      </w:r>
    </w:p>
    <w:p w14:paraId="7B6EBCB7" w14:textId="6F1AE23B" w:rsidR="00273BAD" w:rsidRPr="00B02557" w:rsidRDefault="00B02557" w:rsidP="00B02557">
      <w:pPr>
        <w:pStyle w:val="Caption"/>
        <w:jc w:val="center"/>
        <w:rPr>
          <w:b/>
          <w:i w:val="0"/>
          <w:color w:val="auto"/>
          <w:sz w:val="24"/>
          <w:szCs w:val="24"/>
          <w:lang w:val="en-US"/>
        </w:rPr>
      </w:pPr>
      <w:bookmarkStart w:id="461" w:name="_Toc90554435"/>
      <w:bookmarkStart w:id="462" w:name="_Toc103926418"/>
      <w:r w:rsidRPr="00B02557">
        <w:rPr>
          <w:b/>
          <w:i w:val="0"/>
          <w:color w:val="auto"/>
          <w:sz w:val="24"/>
          <w:szCs w:val="24"/>
        </w:rPr>
        <w:t xml:space="preserve">Bảng 2. </w:t>
      </w:r>
      <w:r w:rsidRPr="00B02557">
        <w:rPr>
          <w:b/>
          <w:i w:val="0"/>
          <w:color w:val="auto"/>
          <w:sz w:val="24"/>
          <w:szCs w:val="24"/>
        </w:rPr>
        <w:fldChar w:fldCharType="begin"/>
      </w:r>
      <w:r w:rsidRPr="00B02557">
        <w:rPr>
          <w:b/>
          <w:i w:val="0"/>
          <w:color w:val="auto"/>
          <w:sz w:val="24"/>
          <w:szCs w:val="24"/>
        </w:rPr>
        <w:instrText xml:space="preserve"> SEQ Bảng_2. \* ARABIC </w:instrText>
      </w:r>
      <w:r w:rsidRPr="00B02557">
        <w:rPr>
          <w:b/>
          <w:i w:val="0"/>
          <w:color w:val="auto"/>
          <w:sz w:val="24"/>
          <w:szCs w:val="24"/>
        </w:rPr>
        <w:fldChar w:fldCharType="separate"/>
      </w:r>
      <w:r w:rsidR="00051FF6">
        <w:rPr>
          <w:b/>
          <w:i w:val="0"/>
          <w:noProof/>
          <w:color w:val="auto"/>
          <w:sz w:val="24"/>
          <w:szCs w:val="24"/>
        </w:rPr>
        <w:t>21</w:t>
      </w:r>
      <w:r w:rsidRPr="00B02557">
        <w:rPr>
          <w:b/>
          <w:i w:val="0"/>
          <w:color w:val="auto"/>
          <w:sz w:val="24"/>
          <w:szCs w:val="24"/>
        </w:rPr>
        <w:fldChar w:fldCharType="end"/>
      </w:r>
      <w:r w:rsidR="00273BAD" w:rsidRPr="00B02557">
        <w:rPr>
          <w:b/>
          <w:i w:val="0"/>
          <w:color w:val="auto"/>
          <w:sz w:val="24"/>
          <w:szCs w:val="24"/>
          <w:lang w:val="en-US"/>
        </w:rPr>
        <w:t>:  Vị trí lấy mẫu nước mặt</w:t>
      </w:r>
      <w:bookmarkEnd w:id="461"/>
      <w:bookmarkEnd w:id="462"/>
    </w:p>
    <w:tbl>
      <w:tblPr>
        <w:tblW w:w="927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3"/>
        <w:gridCol w:w="1219"/>
        <w:gridCol w:w="1075"/>
        <w:gridCol w:w="1219"/>
        <w:gridCol w:w="1145"/>
        <w:gridCol w:w="1336"/>
        <w:gridCol w:w="1154"/>
        <w:gridCol w:w="1448"/>
      </w:tblGrid>
      <w:tr w:rsidR="003822F0" w:rsidRPr="003822F0" w14:paraId="1C12880A" w14:textId="77777777" w:rsidTr="00273BAD">
        <w:trPr>
          <w:trHeight w:val="309"/>
          <w:tblHeader/>
        </w:trPr>
        <w:tc>
          <w:tcPr>
            <w:tcW w:w="683" w:type="dxa"/>
            <w:vMerge w:val="restart"/>
            <w:tcBorders>
              <w:top w:val="single" w:sz="4" w:space="0" w:color="auto"/>
              <w:left w:val="single" w:sz="4" w:space="0" w:color="auto"/>
              <w:bottom w:val="single" w:sz="4" w:space="0" w:color="auto"/>
              <w:right w:val="single" w:sz="4" w:space="0" w:color="auto"/>
            </w:tcBorders>
            <w:vAlign w:val="center"/>
            <w:hideMark/>
          </w:tcPr>
          <w:p w14:paraId="624AA74C" w14:textId="77777777" w:rsidR="00273BAD" w:rsidRPr="003822F0" w:rsidRDefault="00273BAD" w:rsidP="002C08DB">
            <w:pPr>
              <w:spacing w:before="120" w:after="120" w:line="240" w:lineRule="auto"/>
              <w:jc w:val="center"/>
              <w:rPr>
                <w:b/>
                <w:color w:val="FF0000"/>
                <w:sz w:val="22"/>
              </w:rPr>
            </w:pPr>
            <w:r w:rsidRPr="003822F0">
              <w:rPr>
                <w:b/>
                <w:color w:val="FF0000"/>
                <w:sz w:val="22"/>
              </w:rPr>
              <w:t>Ký hiệu</w:t>
            </w:r>
          </w:p>
        </w:tc>
        <w:tc>
          <w:tcPr>
            <w:tcW w:w="2294" w:type="dxa"/>
            <w:gridSpan w:val="2"/>
            <w:tcBorders>
              <w:top w:val="single" w:sz="4" w:space="0" w:color="auto"/>
              <w:left w:val="single" w:sz="4" w:space="0" w:color="auto"/>
              <w:bottom w:val="single" w:sz="4" w:space="0" w:color="auto"/>
              <w:right w:val="single" w:sz="4" w:space="0" w:color="auto"/>
            </w:tcBorders>
            <w:vAlign w:val="center"/>
            <w:hideMark/>
          </w:tcPr>
          <w:p w14:paraId="65010153" w14:textId="77777777" w:rsidR="00273BAD" w:rsidRPr="003822F0" w:rsidRDefault="00273BAD" w:rsidP="002C08DB">
            <w:pPr>
              <w:spacing w:before="120" w:after="120" w:line="240" w:lineRule="auto"/>
              <w:jc w:val="center"/>
              <w:rPr>
                <w:b/>
                <w:color w:val="FF0000"/>
                <w:sz w:val="22"/>
                <w:lang w:val="en-US"/>
              </w:rPr>
            </w:pPr>
            <w:r w:rsidRPr="003822F0">
              <w:rPr>
                <w:b/>
                <w:color w:val="FF0000"/>
                <w:sz w:val="22"/>
                <w:lang w:val="en-US"/>
              </w:rPr>
              <w:t>Đợt 1</w:t>
            </w:r>
          </w:p>
        </w:tc>
        <w:tc>
          <w:tcPr>
            <w:tcW w:w="2364" w:type="dxa"/>
            <w:gridSpan w:val="2"/>
            <w:tcBorders>
              <w:top w:val="single" w:sz="4" w:space="0" w:color="auto"/>
              <w:left w:val="single" w:sz="4" w:space="0" w:color="auto"/>
              <w:bottom w:val="single" w:sz="4" w:space="0" w:color="auto"/>
              <w:right w:val="single" w:sz="4" w:space="0" w:color="auto"/>
            </w:tcBorders>
            <w:vAlign w:val="center"/>
            <w:hideMark/>
          </w:tcPr>
          <w:p w14:paraId="729CAA83" w14:textId="77777777" w:rsidR="00273BAD" w:rsidRPr="003822F0" w:rsidRDefault="00273BAD" w:rsidP="002C08DB">
            <w:pPr>
              <w:spacing w:before="120" w:after="120" w:line="240" w:lineRule="auto"/>
              <w:jc w:val="center"/>
              <w:rPr>
                <w:b/>
                <w:color w:val="FF0000"/>
                <w:sz w:val="22"/>
                <w:lang w:val="en-US"/>
              </w:rPr>
            </w:pPr>
            <w:r w:rsidRPr="003822F0">
              <w:rPr>
                <w:b/>
                <w:color w:val="FF0000"/>
                <w:sz w:val="22"/>
                <w:lang w:val="en-US"/>
              </w:rPr>
              <w:t>Đợt 2</w:t>
            </w:r>
          </w:p>
        </w:tc>
        <w:tc>
          <w:tcPr>
            <w:tcW w:w="2490" w:type="dxa"/>
            <w:gridSpan w:val="2"/>
            <w:tcBorders>
              <w:top w:val="single" w:sz="4" w:space="0" w:color="auto"/>
              <w:left w:val="single" w:sz="4" w:space="0" w:color="auto"/>
              <w:bottom w:val="single" w:sz="4" w:space="0" w:color="auto"/>
              <w:right w:val="single" w:sz="4" w:space="0" w:color="auto"/>
            </w:tcBorders>
            <w:vAlign w:val="center"/>
            <w:hideMark/>
          </w:tcPr>
          <w:p w14:paraId="7F4649DD" w14:textId="77777777" w:rsidR="00273BAD" w:rsidRPr="003822F0" w:rsidRDefault="00273BAD" w:rsidP="002C08DB">
            <w:pPr>
              <w:spacing w:before="120" w:after="120" w:line="240" w:lineRule="auto"/>
              <w:jc w:val="center"/>
              <w:rPr>
                <w:b/>
                <w:color w:val="FF0000"/>
                <w:sz w:val="22"/>
                <w:lang w:val="en-US"/>
              </w:rPr>
            </w:pPr>
            <w:r w:rsidRPr="003822F0">
              <w:rPr>
                <w:b/>
                <w:color w:val="FF0000"/>
                <w:sz w:val="22"/>
                <w:lang w:val="en-US"/>
              </w:rPr>
              <w:t>Đợt 3</w:t>
            </w:r>
          </w:p>
        </w:tc>
        <w:tc>
          <w:tcPr>
            <w:tcW w:w="1448" w:type="dxa"/>
            <w:tcBorders>
              <w:top w:val="single" w:sz="4" w:space="0" w:color="auto"/>
              <w:left w:val="single" w:sz="4" w:space="0" w:color="auto"/>
              <w:bottom w:val="single" w:sz="4" w:space="0" w:color="auto"/>
              <w:right w:val="single" w:sz="4" w:space="0" w:color="auto"/>
            </w:tcBorders>
            <w:vAlign w:val="center"/>
            <w:hideMark/>
          </w:tcPr>
          <w:p w14:paraId="468CA13D" w14:textId="77777777" w:rsidR="00273BAD" w:rsidRPr="003822F0" w:rsidRDefault="00273BAD" w:rsidP="002C08DB">
            <w:pPr>
              <w:spacing w:before="120" w:after="120" w:line="240" w:lineRule="auto"/>
              <w:jc w:val="center"/>
              <w:rPr>
                <w:b/>
                <w:color w:val="FF0000"/>
                <w:sz w:val="22"/>
              </w:rPr>
            </w:pPr>
            <w:r w:rsidRPr="003822F0">
              <w:rPr>
                <w:b/>
                <w:color w:val="FF0000"/>
                <w:sz w:val="22"/>
              </w:rPr>
              <w:t>Vị trí lấy mẫu nước mặt</w:t>
            </w:r>
          </w:p>
        </w:tc>
      </w:tr>
      <w:tr w:rsidR="003822F0" w:rsidRPr="003822F0" w14:paraId="4B3515A3" w14:textId="77777777" w:rsidTr="00273BAD">
        <w:trPr>
          <w:trHeight w:val="309"/>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DF9AA2C" w14:textId="77777777" w:rsidR="00273BAD" w:rsidRPr="003822F0" w:rsidRDefault="00273BAD" w:rsidP="002C08DB">
            <w:pPr>
              <w:spacing w:before="120" w:after="120" w:line="240" w:lineRule="auto"/>
              <w:jc w:val="left"/>
              <w:rPr>
                <w:b/>
                <w:color w:val="FF0000"/>
                <w:sz w:val="22"/>
              </w:rPr>
            </w:pPr>
          </w:p>
        </w:tc>
        <w:tc>
          <w:tcPr>
            <w:tcW w:w="1219" w:type="dxa"/>
            <w:tcBorders>
              <w:top w:val="single" w:sz="4" w:space="0" w:color="auto"/>
              <w:left w:val="single" w:sz="4" w:space="0" w:color="auto"/>
              <w:bottom w:val="single" w:sz="4" w:space="0" w:color="auto"/>
              <w:right w:val="single" w:sz="4" w:space="0" w:color="auto"/>
            </w:tcBorders>
            <w:vAlign w:val="center"/>
            <w:hideMark/>
          </w:tcPr>
          <w:p w14:paraId="3E0218DA" w14:textId="77777777" w:rsidR="00273BAD" w:rsidRPr="003822F0" w:rsidRDefault="00273BAD" w:rsidP="002C08DB">
            <w:pPr>
              <w:spacing w:before="120" w:after="120" w:line="240" w:lineRule="auto"/>
              <w:ind w:right="115"/>
              <w:jc w:val="center"/>
              <w:rPr>
                <w:b/>
                <w:color w:val="FF0000"/>
                <w:sz w:val="22"/>
                <w:lang w:val="en-US"/>
              </w:rPr>
            </w:pPr>
            <w:r w:rsidRPr="003822F0">
              <w:rPr>
                <w:b/>
                <w:color w:val="FF0000"/>
                <w:sz w:val="22"/>
                <w:lang w:val="en-US"/>
              </w:rPr>
              <w:t>Thời gian lấy mẫu</w:t>
            </w:r>
          </w:p>
        </w:tc>
        <w:tc>
          <w:tcPr>
            <w:tcW w:w="1075" w:type="dxa"/>
            <w:tcBorders>
              <w:top w:val="single" w:sz="4" w:space="0" w:color="auto"/>
              <w:left w:val="single" w:sz="4" w:space="0" w:color="auto"/>
              <w:bottom w:val="single" w:sz="4" w:space="0" w:color="auto"/>
              <w:right w:val="single" w:sz="4" w:space="0" w:color="auto"/>
            </w:tcBorders>
            <w:vAlign w:val="center"/>
            <w:hideMark/>
          </w:tcPr>
          <w:p w14:paraId="718025E1" w14:textId="77777777" w:rsidR="00273BAD" w:rsidRPr="003822F0" w:rsidRDefault="00273BAD" w:rsidP="002C08DB">
            <w:pPr>
              <w:spacing w:before="120" w:after="120" w:line="240" w:lineRule="auto"/>
              <w:jc w:val="center"/>
              <w:rPr>
                <w:b/>
                <w:color w:val="FF0000"/>
                <w:sz w:val="22"/>
                <w:lang w:val="en-US"/>
              </w:rPr>
            </w:pPr>
            <w:r w:rsidRPr="003822F0">
              <w:rPr>
                <w:b/>
                <w:color w:val="FF0000"/>
                <w:sz w:val="22"/>
                <w:lang w:val="en-US"/>
              </w:rPr>
              <w:t>Điều kiện thời tiết</w:t>
            </w:r>
          </w:p>
        </w:tc>
        <w:tc>
          <w:tcPr>
            <w:tcW w:w="1219" w:type="dxa"/>
            <w:tcBorders>
              <w:top w:val="single" w:sz="4" w:space="0" w:color="auto"/>
              <w:left w:val="single" w:sz="4" w:space="0" w:color="auto"/>
              <w:bottom w:val="single" w:sz="4" w:space="0" w:color="auto"/>
              <w:right w:val="single" w:sz="4" w:space="0" w:color="auto"/>
            </w:tcBorders>
            <w:vAlign w:val="center"/>
            <w:hideMark/>
          </w:tcPr>
          <w:p w14:paraId="5C3A1BE7" w14:textId="77777777" w:rsidR="00273BAD" w:rsidRPr="003822F0" w:rsidRDefault="00273BAD" w:rsidP="002C08DB">
            <w:pPr>
              <w:spacing w:before="120" w:after="120" w:line="240" w:lineRule="auto"/>
              <w:ind w:right="115"/>
              <w:jc w:val="center"/>
              <w:rPr>
                <w:b/>
                <w:color w:val="FF0000"/>
                <w:sz w:val="22"/>
                <w:lang w:val="en-US"/>
              </w:rPr>
            </w:pPr>
            <w:r w:rsidRPr="003822F0">
              <w:rPr>
                <w:b/>
                <w:color w:val="FF0000"/>
                <w:sz w:val="22"/>
                <w:lang w:val="en-US"/>
              </w:rPr>
              <w:t>Thời gian lấy mẫu</w:t>
            </w:r>
          </w:p>
        </w:tc>
        <w:tc>
          <w:tcPr>
            <w:tcW w:w="1145" w:type="dxa"/>
            <w:tcBorders>
              <w:top w:val="single" w:sz="4" w:space="0" w:color="auto"/>
              <w:left w:val="single" w:sz="4" w:space="0" w:color="auto"/>
              <w:bottom w:val="single" w:sz="4" w:space="0" w:color="auto"/>
              <w:right w:val="single" w:sz="4" w:space="0" w:color="auto"/>
            </w:tcBorders>
            <w:vAlign w:val="center"/>
            <w:hideMark/>
          </w:tcPr>
          <w:p w14:paraId="3C4D4DCD" w14:textId="77777777" w:rsidR="00273BAD" w:rsidRPr="003822F0" w:rsidRDefault="00273BAD" w:rsidP="002C08DB">
            <w:pPr>
              <w:spacing w:before="120" w:after="120" w:line="240" w:lineRule="auto"/>
              <w:jc w:val="center"/>
              <w:rPr>
                <w:b/>
                <w:color w:val="FF0000"/>
                <w:sz w:val="22"/>
                <w:lang w:val="en-US"/>
              </w:rPr>
            </w:pPr>
            <w:r w:rsidRPr="003822F0">
              <w:rPr>
                <w:b/>
                <w:color w:val="FF0000"/>
                <w:sz w:val="22"/>
                <w:lang w:val="en-US"/>
              </w:rPr>
              <w:t>Điều kiện thời tiết</w:t>
            </w:r>
          </w:p>
        </w:tc>
        <w:tc>
          <w:tcPr>
            <w:tcW w:w="1336" w:type="dxa"/>
            <w:tcBorders>
              <w:top w:val="single" w:sz="4" w:space="0" w:color="auto"/>
              <w:left w:val="single" w:sz="4" w:space="0" w:color="auto"/>
              <w:bottom w:val="single" w:sz="4" w:space="0" w:color="auto"/>
              <w:right w:val="single" w:sz="4" w:space="0" w:color="auto"/>
            </w:tcBorders>
            <w:vAlign w:val="center"/>
            <w:hideMark/>
          </w:tcPr>
          <w:p w14:paraId="7CAE85FD" w14:textId="77777777" w:rsidR="00273BAD" w:rsidRPr="003822F0" w:rsidRDefault="00273BAD" w:rsidP="002C08DB">
            <w:pPr>
              <w:spacing w:before="120" w:after="120" w:line="240" w:lineRule="auto"/>
              <w:ind w:right="115"/>
              <w:jc w:val="center"/>
              <w:rPr>
                <w:b/>
                <w:color w:val="FF0000"/>
                <w:sz w:val="22"/>
                <w:lang w:val="en-US"/>
              </w:rPr>
            </w:pPr>
            <w:r w:rsidRPr="003822F0">
              <w:rPr>
                <w:b/>
                <w:color w:val="FF0000"/>
                <w:sz w:val="22"/>
                <w:lang w:val="en-US"/>
              </w:rPr>
              <w:t>Thời gian lấy mẫu</w:t>
            </w:r>
          </w:p>
        </w:tc>
        <w:tc>
          <w:tcPr>
            <w:tcW w:w="1154" w:type="dxa"/>
            <w:tcBorders>
              <w:top w:val="single" w:sz="4" w:space="0" w:color="auto"/>
              <w:left w:val="single" w:sz="4" w:space="0" w:color="auto"/>
              <w:bottom w:val="single" w:sz="4" w:space="0" w:color="auto"/>
              <w:right w:val="single" w:sz="4" w:space="0" w:color="auto"/>
            </w:tcBorders>
            <w:vAlign w:val="center"/>
            <w:hideMark/>
          </w:tcPr>
          <w:p w14:paraId="4E5736EA" w14:textId="77777777" w:rsidR="00273BAD" w:rsidRPr="003822F0" w:rsidRDefault="00273BAD" w:rsidP="002C08DB">
            <w:pPr>
              <w:spacing w:before="120" w:after="120" w:line="240" w:lineRule="auto"/>
              <w:jc w:val="center"/>
              <w:rPr>
                <w:b/>
                <w:color w:val="FF0000"/>
                <w:sz w:val="22"/>
                <w:lang w:val="en-US"/>
              </w:rPr>
            </w:pPr>
            <w:r w:rsidRPr="003822F0">
              <w:rPr>
                <w:b/>
                <w:color w:val="FF0000"/>
                <w:sz w:val="22"/>
                <w:lang w:val="en-US"/>
              </w:rPr>
              <w:t>Điều kiện thời tiết</w:t>
            </w:r>
          </w:p>
        </w:tc>
        <w:tc>
          <w:tcPr>
            <w:tcW w:w="1448" w:type="dxa"/>
            <w:tcBorders>
              <w:top w:val="single" w:sz="4" w:space="0" w:color="auto"/>
              <w:left w:val="single" w:sz="4" w:space="0" w:color="auto"/>
              <w:bottom w:val="single" w:sz="4" w:space="0" w:color="auto"/>
              <w:right w:val="single" w:sz="4" w:space="0" w:color="auto"/>
            </w:tcBorders>
            <w:vAlign w:val="center"/>
          </w:tcPr>
          <w:p w14:paraId="02E2A087" w14:textId="77777777" w:rsidR="00273BAD" w:rsidRPr="003822F0" w:rsidRDefault="00273BAD" w:rsidP="002C08DB">
            <w:pPr>
              <w:spacing w:before="120" w:after="120" w:line="240" w:lineRule="auto"/>
              <w:jc w:val="center"/>
              <w:rPr>
                <w:b/>
                <w:color w:val="FF0000"/>
                <w:sz w:val="22"/>
              </w:rPr>
            </w:pPr>
          </w:p>
        </w:tc>
      </w:tr>
      <w:tr w:rsidR="003822F0" w:rsidRPr="003822F0" w14:paraId="4D3CDBB9" w14:textId="77777777" w:rsidTr="00273BAD">
        <w:trPr>
          <w:trHeight w:val="309"/>
        </w:trPr>
        <w:tc>
          <w:tcPr>
            <w:tcW w:w="683" w:type="dxa"/>
            <w:tcBorders>
              <w:top w:val="single" w:sz="4" w:space="0" w:color="auto"/>
              <w:left w:val="single" w:sz="4" w:space="0" w:color="auto"/>
              <w:bottom w:val="single" w:sz="4" w:space="0" w:color="auto"/>
              <w:right w:val="single" w:sz="4" w:space="0" w:color="auto"/>
            </w:tcBorders>
            <w:vAlign w:val="center"/>
            <w:hideMark/>
          </w:tcPr>
          <w:p w14:paraId="079C19E8" w14:textId="414CD24B" w:rsidR="003822F0" w:rsidRPr="003822F0" w:rsidRDefault="003822F0" w:rsidP="003822F0">
            <w:pPr>
              <w:spacing w:before="120" w:after="120" w:line="240" w:lineRule="auto"/>
              <w:jc w:val="center"/>
              <w:rPr>
                <w:color w:val="FF0000"/>
                <w:sz w:val="22"/>
                <w:lang w:val="en-US"/>
              </w:rPr>
            </w:pPr>
            <w:r w:rsidRPr="003822F0">
              <w:rPr>
                <w:color w:val="FF0000"/>
                <w:sz w:val="22"/>
                <w:lang w:val="en-US"/>
              </w:rPr>
              <w:t>NM</w:t>
            </w:r>
          </w:p>
        </w:tc>
        <w:tc>
          <w:tcPr>
            <w:tcW w:w="1219" w:type="dxa"/>
            <w:tcBorders>
              <w:top w:val="single" w:sz="4" w:space="0" w:color="auto"/>
              <w:left w:val="single" w:sz="4" w:space="0" w:color="auto"/>
              <w:bottom w:val="single" w:sz="4" w:space="0" w:color="auto"/>
              <w:right w:val="single" w:sz="4" w:space="0" w:color="auto"/>
            </w:tcBorders>
            <w:vAlign w:val="center"/>
            <w:hideMark/>
          </w:tcPr>
          <w:p w14:paraId="0A9A9EAB" w14:textId="48581B7F" w:rsidR="003822F0" w:rsidRPr="003822F0" w:rsidRDefault="003822F0" w:rsidP="003822F0">
            <w:pPr>
              <w:spacing w:before="120" w:after="120" w:line="240" w:lineRule="auto"/>
              <w:jc w:val="center"/>
              <w:rPr>
                <w:color w:val="FF0000"/>
                <w:sz w:val="22"/>
                <w:lang w:val="en-US"/>
              </w:rPr>
            </w:pPr>
            <w:r w:rsidRPr="003822F0">
              <w:rPr>
                <w:color w:val="FF0000"/>
                <w:sz w:val="22"/>
              </w:rPr>
              <w:t xml:space="preserve">Ngày </w:t>
            </w:r>
            <w:r w:rsidRPr="003822F0">
              <w:rPr>
                <w:color w:val="FF0000"/>
                <w:sz w:val="22"/>
                <w:lang w:val="en-US"/>
              </w:rPr>
              <w:t>28</w:t>
            </w:r>
            <w:r w:rsidRPr="003822F0">
              <w:rPr>
                <w:color w:val="FF0000"/>
                <w:sz w:val="22"/>
              </w:rPr>
              <w:t>/12/2021</w:t>
            </w:r>
          </w:p>
        </w:tc>
        <w:tc>
          <w:tcPr>
            <w:tcW w:w="1075" w:type="dxa"/>
            <w:tcBorders>
              <w:top w:val="single" w:sz="4" w:space="0" w:color="auto"/>
              <w:left w:val="single" w:sz="4" w:space="0" w:color="auto"/>
              <w:bottom w:val="single" w:sz="4" w:space="0" w:color="auto"/>
              <w:right w:val="single" w:sz="4" w:space="0" w:color="auto"/>
            </w:tcBorders>
            <w:vAlign w:val="center"/>
            <w:hideMark/>
          </w:tcPr>
          <w:p w14:paraId="68C5C13D" w14:textId="2EF01C81" w:rsidR="003822F0" w:rsidRPr="003822F0" w:rsidRDefault="003822F0" w:rsidP="003822F0">
            <w:pPr>
              <w:spacing w:before="120" w:after="120" w:line="240" w:lineRule="auto"/>
              <w:jc w:val="center"/>
              <w:rPr>
                <w:color w:val="FF0000"/>
                <w:sz w:val="22"/>
                <w:lang w:val="en-US"/>
              </w:rPr>
            </w:pPr>
            <w:r w:rsidRPr="003822F0">
              <w:rPr>
                <w:color w:val="FF0000"/>
                <w:sz w:val="22"/>
              </w:rPr>
              <w:t>Trời nắng, gió nhẹ</w:t>
            </w:r>
          </w:p>
        </w:tc>
        <w:tc>
          <w:tcPr>
            <w:tcW w:w="1219" w:type="dxa"/>
            <w:tcBorders>
              <w:top w:val="single" w:sz="4" w:space="0" w:color="auto"/>
              <w:left w:val="single" w:sz="4" w:space="0" w:color="auto"/>
              <w:bottom w:val="single" w:sz="4" w:space="0" w:color="auto"/>
              <w:right w:val="single" w:sz="4" w:space="0" w:color="auto"/>
            </w:tcBorders>
            <w:vAlign w:val="center"/>
            <w:hideMark/>
          </w:tcPr>
          <w:p w14:paraId="05932711" w14:textId="3BF62A12" w:rsidR="003822F0" w:rsidRPr="003822F0" w:rsidRDefault="003822F0" w:rsidP="003822F0">
            <w:pPr>
              <w:spacing w:before="120" w:after="120" w:line="240" w:lineRule="auto"/>
              <w:jc w:val="center"/>
              <w:rPr>
                <w:color w:val="FF0000"/>
                <w:sz w:val="22"/>
                <w:lang w:val="en-US"/>
              </w:rPr>
            </w:pPr>
            <w:r w:rsidRPr="003822F0">
              <w:rPr>
                <w:color w:val="FF0000"/>
                <w:sz w:val="22"/>
              </w:rPr>
              <w:t xml:space="preserve">Ngày </w:t>
            </w:r>
            <w:r w:rsidRPr="003822F0">
              <w:rPr>
                <w:color w:val="FF0000"/>
                <w:sz w:val="22"/>
                <w:lang w:val="en-US"/>
              </w:rPr>
              <w:t>11</w:t>
            </w:r>
            <w:r w:rsidRPr="003822F0">
              <w:rPr>
                <w:color w:val="FF0000"/>
                <w:sz w:val="22"/>
              </w:rPr>
              <w:t>/1/2022</w:t>
            </w:r>
          </w:p>
        </w:tc>
        <w:tc>
          <w:tcPr>
            <w:tcW w:w="1145" w:type="dxa"/>
            <w:tcBorders>
              <w:top w:val="single" w:sz="4" w:space="0" w:color="auto"/>
              <w:left w:val="single" w:sz="4" w:space="0" w:color="auto"/>
              <w:bottom w:val="single" w:sz="4" w:space="0" w:color="auto"/>
              <w:right w:val="single" w:sz="4" w:space="0" w:color="auto"/>
            </w:tcBorders>
            <w:vAlign w:val="center"/>
            <w:hideMark/>
          </w:tcPr>
          <w:p w14:paraId="794E6BD9" w14:textId="62349A8D" w:rsidR="003822F0" w:rsidRPr="003822F0" w:rsidRDefault="003822F0" w:rsidP="003822F0">
            <w:pPr>
              <w:spacing w:before="120" w:after="120" w:line="240" w:lineRule="auto"/>
              <w:jc w:val="center"/>
              <w:rPr>
                <w:color w:val="FF0000"/>
                <w:sz w:val="22"/>
                <w:lang w:val="en-US"/>
              </w:rPr>
            </w:pPr>
            <w:r w:rsidRPr="003822F0">
              <w:rPr>
                <w:color w:val="FF0000"/>
                <w:sz w:val="22"/>
              </w:rPr>
              <w:t>Trời nắng, gió nhẹ</w:t>
            </w:r>
          </w:p>
        </w:tc>
        <w:tc>
          <w:tcPr>
            <w:tcW w:w="1336" w:type="dxa"/>
            <w:tcBorders>
              <w:top w:val="single" w:sz="4" w:space="0" w:color="auto"/>
              <w:left w:val="single" w:sz="4" w:space="0" w:color="auto"/>
              <w:bottom w:val="single" w:sz="4" w:space="0" w:color="auto"/>
              <w:right w:val="single" w:sz="4" w:space="0" w:color="auto"/>
            </w:tcBorders>
            <w:vAlign w:val="center"/>
            <w:hideMark/>
          </w:tcPr>
          <w:p w14:paraId="508C5845" w14:textId="5BFB2A34" w:rsidR="003822F0" w:rsidRPr="003822F0" w:rsidRDefault="003822F0" w:rsidP="003822F0">
            <w:pPr>
              <w:spacing w:before="120" w:after="120" w:line="240" w:lineRule="auto"/>
              <w:jc w:val="center"/>
              <w:rPr>
                <w:color w:val="FF0000"/>
                <w:sz w:val="22"/>
                <w:lang w:val="en-US"/>
              </w:rPr>
            </w:pPr>
            <w:r w:rsidRPr="003822F0">
              <w:rPr>
                <w:color w:val="FF0000"/>
                <w:sz w:val="22"/>
              </w:rPr>
              <w:t xml:space="preserve">Ngày </w:t>
            </w:r>
            <w:r w:rsidRPr="003822F0">
              <w:rPr>
                <w:color w:val="FF0000"/>
                <w:sz w:val="22"/>
                <w:lang w:val="en-US"/>
              </w:rPr>
              <w:t>25</w:t>
            </w:r>
            <w:r w:rsidRPr="003822F0">
              <w:rPr>
                <w:color w:val="FF0000"/>
                <w:sz w:val="22"/>
              </w:rPr>
              <w:t>/</w:t>
            </w:r>
            <w:r w:rsidRPr="003822F0">
              <w:rPr>
                <w:color w:val="FF0000"/>
                <w:sz w:val="22"/>
                <w:lang w:val="en-US"/>
              </w:rPr>
              <w:t>1</w:t>
            </w:r>
            <w:r w:rsidRPr="003822F0">
              <w:rPr>
                <w:color w:val="FF0000"/>
                <w:sz w:val="22"/>
              </w:rPr>
              <w:t>/2022</w:t>
            </w:r>
          </w:p>
        </w:tc>
        <w:tc>
          <w:tcPr>
            <w:tcW w:w="1154" w:type="dxa"/>
            <w:tcBorders>
              <w:top w:val="single" w:sz="4" w:space="0" w:color="auto"/>
              <w:left w:val="single" w:sz="4" w:space="0" w:color="auto"/>
              <w:bottom w:val="single" w:sz="4" w:space="0" w:color="auto"/>
              <w:right w:val="single" w:sz="4" w:space="0" w:color="auto"/>
            </w:tcBorders>
            <w:vAlign w:val="center"/>
            <w:hideMark/>
          </w:tcPr>
          <w:p w14:paraId="33233366" w14:textId="7F5018EE" w:rsidR="003822F0" w:rsidRPr="003822F0" w:rsidRDefault="003822F0" w:rsidP="003822F0">
            <w:pPr>
              <w:spacing w:before="120" w:after="120" w:line="240" w:lineRule="auto"/>
              <w:jc w:val="center"/>
              <w:rPr>
                <w:color w:val="FF0000"/>
                <w:sz w:val="22"/>
                <w:lang w:val="en-US"/>
              </w:rPr>
            </w:pPr>
            <w:r w:rsidRPr="003822F0">
              <w:rPr>
                <w:color w:val="FF0000"/>
                <w:sz w:val="22"/>
              </w:rPr>
              <w:t>Trời nắng, gió nhẹ</w:t>
            </w:r>
          </w:p>
        </w:tc>
        <w:tc>
          <w:tcPr>
            <w:tcW w:w="1448" w:type="dxa"/>
            <w:tcBorders>
              <w:top w:val="single" w:sz="4" w:space="0" w:color="auto"/>
              <w:left w:val="single" w:sz="4" w:space="0" w:color="auto"/>
              <w:bottom w:val="single" w:sz="4" w:space="0" w:color="auto"/>
              <w:right w:val="single" w:sz="4" w:space="0" w:color="auto"/>
            </w:tcBorders>
            <w:vAlign w:val="center"/>
            <w:hideMark/>
          </w:tcPr>
          <w:p w14:paraId="68778BD8" w14:textId="37493C66" w:rsidR="003822F0" w:rsidRPr="003822F0" w:rsidRDefault="003822F0" w:rsidP="003822F0">
            <w:pPr>
              <w:spacing w:before="120" w:after="120" w:line="240" w:lineRule="auto"/>
              <w:rPr>
                <w:color w:val="FF0000"/>
                <w:sz w:val="22"/>
                <w:lang w:val="en-US"/>
              </w:rPr>
            </w:pPr>
            <w:r w:rsidRPr="003822F0">
              <w:rPr>
                <w:color w:val="FF0000"/>
                <w:sz w:val="22"/>
                <w:lang w:val="en-US"/>
              </w:rPr>
              <w:t>Tại kênh phía sau TBA Đông Thành 1</w:t>
            </w:r>
          </w:p>
        </w:tc>
      </w:tr>
    </w:tbl>
    <w:p w14:paraId="32C62485" w14:textId="77777777" w:rsidR="00273BAD" w:rsidRPr="00953193" w:rsidRDefault="00273BAD" w:rsidP="002C08DB">
      <w:pPr>
        <w:pStyle w:val="Caption"/>
        <w:spacing w:before="120" w:after="120"/>
        <w:rPr>
          <w:color w:val="auto"/>
          <w:sz w:val="22"/>
          <w:szCs w:val="22"/>
          <w:lang w:val="x-none"/>
        </w:rPr>
      </w:pPr>
    </w:p>
    <w:p w14:paraId="7673D3C3" w14:textId="158E1A26" w:rsidR="00273BAD" w:rsidRPr="00953193" w:rsidRDefault="00273BAD" w:rsidP="002C08DB">
      <w:pPr>
        <w:pStyle w:val="Caption"/>
        <w:spacing w:before="120" w:after="120"/>
        <w:jc w:val="center"/>
        <w:rPr>
          <w:b/>
          <w:i w:val="0"/>
          <w:color w:val="auto"/>
          <w:sz w:val="22"/>
          <w:szCs w:val="26"/>
        </w:rPr>
      </w:pPr>
      <w:bookmarkStart w:id="463" w:name="_Toc90554436"/>
      <w:bookmarkStart w:id="464" w:name="_Toc103926419"/>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22</w:t>
      </w:r>
      <w:r w:rsidRPr="00953193">
        <w:rPr>
          <w:b/>
          <w:i w:val="0"/>
          <w:color w:val="auto"/>
          <w:sz w:val="22"/>
        </w:rPr>
        <w:fldChar w:fldCharType="end"/>
      </w:r>
      <w:r w:rsidRPr="00953193">
        <w:rPr>
          <w:b/>
          <w:i w:val="0"/>
          <w:color w:val="auto"/>
          <w:sz w:val="22"/>
          <w:lang w:val="en-US"/>
        </w:rPr>
        <w:t xml:space="preserve">: </w:t>
      </w:r>
      <w:r w:rsidRPr="00953193">
        <w:rPr>
          <w:b/>
          <w:i w:val="0"/>
          <w:color w:val="auto"/>
          <w:sz w:val="22"/>
          <w:szCs w:val="26"/>
        </w:rPr>
        <w:t>Phương pháp lấy mẫu và thử nghiệm</w:t>
      </w:r>
      <w:bookmarkEnd w:id="463"/>
      <w:bookmarkEnd w:id="464"/>
    </w:p>
    <w:tbl>
      <w:tblPr>
        <w:tblW w:w="822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7"/>
        <w:gridCol w:w="2127"/>
        <w:gridCol w:w="2568"/>
        <w:gridCol w:w="2678"/>
      </w:tblGrid>
      <w:tr w:rsidR="00953193" w:rsidRPr="00953193" w14:paraId="415780EC" w14:textId="77777777" w:rsidTr="00273BAD">
        <w:trPr>
          <w:tblHeader/>
          <w:jc w:val="right"/>
        </w:trPr>
        <w:tc>
          <w:tcPr>
            <w:tcW w:w="846" w:type="dxa"/>
            <w:tcBorders>
              <w:top w:val="single" w:sz="4" w:space="0" w:color="auto"/>
              <w:left w:val="single" w:sz="4" w:space="0" w:color="auto"/>
              <w:bottom w:val="single" w:sz="4" w:space="0" w:color="auto"/>
              <w:right w:val="single" w:sz="4" w:space="0" w:color="auto"/>
            </w:tcBorders>
            <w:vAlign w:val="center"/>
            <w:hideMark/>
          </w:tcPr>
          <w:p w14:paraId="548FCAB0" w14:textId="77777777" w:rsidR="00273BAD" w:rsidRPr="00953193" w:rsidRDefault="00273BAD" w:rsidP="002C08DB">
            <w:pPr>
              <w:spacing w:before="120" w:after="120" w:line="240" w:lineRule="auto"/>
              <w:jc w:val="center"/>
              <w:rPr>
                <w:sz w:val="22"/>
              </w:rPr>
            </w:pPr>
            <w:r w:rsidRPr="00953193">
              <w:rPr>
                <w:b/>
                <w:sz w:val="22"/>
              </w:rPr>
              <w:t>Stt</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B5F9CAD" w14:textId="77777777" w:rsidR="00273BAD" w:rsidRPr="00953193" w:rsidRDefault="00273BAD" w:rsidP="002C08DB">
            <w:pPr>
              <w:spacing w:before="120" w:after="120" w:line="240" w:lineRule="auto"/>
              <w:jc w:val="center"/>
              <w:rPr>
                <w:b/>
                <w:sz w:val="22"/>
              </w:rPr>
            </w:pPr>
            <w:r w:rsidRPr="00953193">
              <w:rPr>
                <w:b/>
                <w:sz w:val="22"/>
              </w:rPr>
              <w:t>Thông số</w:t>
            </w:r>
          </w:p>
        </w:tc>
        <w:tc>
          <w:tcPr>
            <w:tcW w:w="2567" w:type="dxa"/>
            <w:tcBorders>
              <w:top w:val="single" w:sz="4" w:space="0" w:color="auto"/>
              <w:left w:val="single" w:sz="4" w:space="0" w:color="auto"/>
              <w:bottom w:val="single" w:sz="4" w:space="0" w:color="auto"/>
              <w:right w:val="single" w:sz="4" w:space="0" w:color="auto"/>
            </w:tcBorders>
            <w:vAlign w:val="center"/>
            <w:hideMark/>
          </w:tcPr>
          <w:p w14:paraId="0E0A716B" w14:textId="77777777" w:rsidR="00273BAD" w:rsidRPr="00953193" w:rsidRDefault="00273BAD" w:rsidP="002C08DB">
            <w:pPr>
              <w:spacing w:before="120" w:after="120" w:line="240" w:lineRule="auto"/>
              <w:jc w:val="center"/>
              <w:rPr>
                <w:b/>
                <w:sz w:val="22"/>
                <w:lang w:val="en-US"/>
              </w:rPr>
            </w:pPr>
            <w:r w:rsidRPr="00953193">
              <w:rPr>
                <w:b/>
                <w:sz w:val="22"/>
                <w:lang w:val="en-US"/>
              </w:rPr>
              <w:t>Phương pháp lấy mẫu</w:t>
            </w:r>
          </w:p>
        </w:tc>
        <w:tc>
          <w:tcPr>
            <w:tcW w:w="2677" w:type="dxa"/>
            <w:tcBorders>
              <w:top w:val="single" w:sz="4" w:space="0" w:color="auto"/>
              <w:left w:val="single" w:sz="4" w:space="0" w:color="auto"/>
              <w:bottom w:val="single" w:sz="4" w:space="0" w:color="auto"/>
              <w:right w:val="single" w:sz="4" w:space="0" w:color="auto"/>
            </w:tcBorders>
            <w:vAlign w:val="center"/>
            <w:hideMark/>
          </w:tcPr>
          <w:p w14:paraId="41ADBDCF" w14:textId="77777777" w:rsidR="00273BAD" w:rsidRPr="00953193" w:rsidRDefault="00273BAD" w:rsidP="002C08DB">
            <w:pPr>
              <w:spacing w:before="120" w:after="120" w:line="240" w:lineRule="auto"/>
              <w:jc w:val="center"/>
              <w:rPr>
                <w:b/>
                <w:sz w:val="22"/>
                <w:lang w:val="en-US"/>
              </w:rPr>
            </w:pPr>
            <w:r w:rsidRPr="00953193">
              <w:rPr>
                <w:b/>
                <w:sz w:val="22"/>
                <w:lang w:val="en-US"/>
              </w:rPr>
              <w:t>Phương pháp thử</w:t>
            </w:r>
          </w:p>
        </w:tc>
      </w:tr>
      <w:tr w:rsidR="00953193" w:rsidRPr="00953193" w14:paraId="2466228D" w14:textId="77777777" w:rsidTr="00273BAD">
        <w:trPr>
          <w:jc w:val="right"/>
        </w:trPr>
        <w:tc>
          <w:tcPr>
            <w:tcW w:w="846" w:type="dxa"/>
            <w:tcBorders>
              <w:top w:val="single" w:sz="4" w:space="0" w:color="auto"/>
              <w:left w:val="single" w:sz="4" w:space="0" w:color="auto"/>
              <w:bottom w:val="single" w:sz="4" w:space="0" w:color="auto"/>
              <w:right w:val="single" w:sz="4" w:space="0" w:color="auto"/>
            </w:tcBorders>
            <w:hideMark/>
          </w:tcPr>
          <w:p w14:paraId="54F9A597" w14:textId="77777777" w:rsidR="00273BAD" w:rsidRPr="00953193" w:rsidRDefault="00273BAD" w:rsidP="002C08DB">
            <w:pPr>
              <w:spacing w:before="120" w:after="120" w:line="240" w:lineRule="auto"/>
              <w:jc w:val="center"/>
              <w:rPr>
                <w:sz w:val="22"/>
              </w:rPr>
            </w:pPr>
            <w:r w:rsidRPr="00953193">
              <w:rPr>
                <w:sz w:val="22"/>
              </w:rPr>
              <w:t>1</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852731E" w14:textId="77777777" w:rsidR="00273BAD" w:rsidRPr="00953193" w:rsidRDefault="00273BAD" w:rsidP="002C08DB">
            <w:pPr>
              <w:spacing w:before="120" w:after="120" w:line="240" w:lineRule="auto"/>
              <w:rPr>
                <w:sz w:val="22"/>
              </w:rPr>
            </w:pPr>
            <w:r w:rsidRPr="00953193">
              <w:rPr>
                <w:sz w:val="22"/>
              </w:rPr>
              <w:t>pH</w:t>
            </w:r>
          </w:p>
        </w:tc>
        <w:tc>
          <w:tcPr>
            <w:tcW w:w="2567" w:type="dxa"/>
            <w:vMerge w:val="restart"/>
            <w:tcBorders>
              <w:top w:val="single" w:sz="4" w:space="0" w:color="auto"/>
              <w:left w:val="single" w:sz="4" w:space="0" w:color="auto"/>
              <w:bottom w:val="single" w:sz="4" w:space="0" w:color="auto"/>
              <w:right w:val="single" w:sz="4" w:space="0" w:color="auto"/>
            </w:tcBorders>
            <w:vAlign w:val="center"/>
            <w:hideMark/>
          </w:tcPr>
          <w:p w14:paraId="5E16F088" w14:textId="77777777" w:rsidR="00273BAD" w:rsidRPr="00953193" w:rsidRDefault="00273BAD" w:rsidP="002C08DB">
            <w:pPr>
              <w:spacing w:before="120" w:after="120" w:line="240" w:lineRule="auto"/>
              <w:jc w:val="center"/>
              <w:rPr>
                <w:sz w:val="22"/>
                <w:lang w:val="en-US"/>
              </w:rPr>
            </w:pPr>
            <w:r w:rsidRPr="00953193">
              <w:rPr>
                <w:sz w:val="22"/>
                <w:lang w:val="en-US"/>
              </w:rPr>
              <w:t>TCVN 6663:2008 – Hướng dẫn lấy mẫu ở sông và suối</w:t>
            </w:r>
          </w:p>
          <w:p w14:paraId="311678CF" w14:textId="77777777" w:rsidR="00273BAD" w:rsidRPr="00953193" w:rsidRDefault="00273BAD" w:rsidP="002C08DB">
            <w:pPr>
              <w:spacing w:before="120" w:after="120" w:line="240" w:lineRule="auto"/>
              <w:jc w:val="center"/>
              <w:rPr>
                <w:sz w:val="22"/>
                <w:lang w:val="en-US"/>
              </w:rPr>
            </w:pPr>
            <w:r w:rsidRPr="00953193">
              <w:rPr>
                <w:sz w:val="22"/>
                <w:lang w:val="en-US"/>
              </w:rPr>
              <w:t xml:space="preserve">TCVN 6663-3:2016 – </w:t>
            </w:r>
            <w:r w:rsidRPr="00953193">
              <w:rPr>
                <w:sz w:val="22"/>
                <w:lang w:val="en-US"/>
              </w:rPr>
              <w:lastRenderedPageBreak/>
              <w:t>Hướng dẫn bảo quản và xử lý mẫu</w:t>
            </w:r>
          </w:p>
        </w:tc>
        <w:tc>
          <w:tcPr>
            <w:tcW w:w="2677" w:type="dxa"/>
            <w:tcBorders>
              <w:top w:val="single" w:sz="4" w:space="0" w:color="auto"/>
              <w:left w:val="single" w:sz="4" w:space="0" w:color="auto"/>
              <w:bottom w:val="single" w:sz="4" w:space="0" w:color="auto"/>
              <w:right w:val="single" w:sz="4" w:space="0" w:color="auto"/>
            </w:tcBorders>
            <w:vAlign w:val="center"/>
            <w:hideMark/>
          </w:tcPr>
          <w:p w14:paraId="46256A27" w14:textId="77777777" w:rsidR="00273BAD" w:rsidRPr="00953193" w:rsidRDefault="00273BAD" w:rsidP="002C08DB">
            <w:pPr>
              <w:spacing w:before="120" w:after="120" w:line="240" w:lineRule="auto"/>
              <w:jc w:val="center"/>
              <w:rPr>
                <w:sz w:val="22"/>
                <w:lang w:val="en-US"/>
              </w:rPr>
            </w:pPr>
            <w:r w:rsidRPr="00953193">
              <w:rPr>
                <w:sz w:val="22"/>
                <w:lang w:val="en-US"/>
              </w:rPr>
              <w:lastRenderedPageBreak/>
              <w:t>TCVN 6492:2011</w:t>
            </w:r>
          </w:p>
        </w:tc>
      </w:tr>
      <w:tr w:rsidR="00953193" w:rsidRPr="00953193" w14:paraId="1474ADA9" w14:textId="77777777" w:rsidTr="00273BAD">
        <w:trPr>
          <w:jc w:val="right"/>
        </w:trPr>
        <w:tc>
          <w:tcPr>
            <w:tcW w:w="846" w:type="dxa"/>
            <w:tcBorders>
              <w:top w:val="single" w:sz="4" w:space="0" w:color="auto"/>
              <w:left w:val="single" w:sz="4" w:space="0" w:color="auto"/>
              <w:bottom w:val="single" w:sz="4" w:space="0" w:color="auto"/>
              <w:right w:val="single" w:sz="4" w:space="0" w:color="auto"/>
            </w:tcBorders>
            <w:hideMark/>
          </w:tcPr>
          <w:p w14:paraId="7D484087" w14:textId="77777777" w:rsidR="00273BAD" w:rsidRPr="00953193" w:rsidRDefault="00273BAD" w:rsidP="002C08DB">
            <w:pPr>
              <w:spacing w:before="120" w:after="120" w:line="240" w:lineRule="auto"/>
              <w:jc w:val="center"/>
              <w:rPr>
                <w:sz w:val="22"/>
                <w:lang w:val="en-US"/>
              </w:rPr>
            </w:pPr>
            <w:r w:rsidRPr="00953193">
              <w:rPr>
                <w:sz w:val="22"/>
                <w:lang w:val="en-US"/>
              </w:rPr>
              <w:t>2</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7E07BEB" w14:textId="77777777" w:rsidR="00273BAD" w:rsidRPr="00953193" w:rsidRDefault="00273BAD" w:rsidP="002C08DB">
            <w:pPr>
              <w:spacing w:before="120" w:after="120" w:line="240" w:lineRule="auto"/>
              <w:rPr>
                <w:sz w:val="22"/>
              </w:rPr>
            </w:pPr>
            <w:r w:rsidRPr="00953193">
              <w:rPr>
                <w:sz w:val="22"/>
                <w:lang w:val="es-ES"/>
              </w:rPr>
              <w:t>TSS</w:t>
            </w:r>
          </w:p>
        </w:tc>
        <w:tc>
          <w:tcPr>
            <w:tcW w:w="2567" w:type="dxa"/>
            <w:vMerge/>
            <w:tcBorders>
              <w:top w:val="single" w:sz="4" w:space="0" w:color="auto"/>
              <w:left w:val="single" w:sz="4" w:space="0" w:color="auto"/>
              <w:bottom w:val="single" w:sz="4" w:space="0" w:color="auto"/>
              <w:right w:val="single" w:sz="4" w:space="0" w:color="auto"/>
            </w:tcBorders>
            <w:vAlign w:val="center"/>
            <w:hideMark/>
          </w:tcPr>
          <w:p w14:paraId="59FED065" w14:textId="77777777" w:rsidR="00273BAD" w:rsidRPr="00953193" w:rsidRDefault="00273BAD" w:rsidP="002C08DB">
            <w:pPr>
              <w:spacing w:before="120" w:after="120" w:line="240" w:lineRule="auto"/>
              <w:jc w:val="left"/>
              <w:rPr>
                <w:sz w:val="22"/>
                <w:lang w:val="en-US"/>
              </w:rPr>
            </w:pPr>
          </w:p>
        </w:tc>
        <w:tc>
          <w:tcPr>
            <w:tcW w:w="2677" w:type="dxa"/>
            <w:tcBorders>
              <w:top w:val="single" w:sz="4" w:space="0" w:color="auto"/>
              <w:left w:val="single" w:sz="4" w:space="0" w:color="auto"/>
              <w:bottom w:val="single" w:sz="4" w:space="0" w:color="auto"/>
              <w:right w:val="single" w:sz="4" w:space="0" w:color="auto"/>
            </w:tcBorders>
            <w:vAlign w:val="center"/>
            <w:hideMark/>
          </w:tcPr>
          <w:p w14:paraId="1F8D8D5B" w14:textId="77777777" w:rsidR="00273BAD" w:rsidRPr="00953193" w:rsidRDefault="00273BAD" w:rsidP="002C08DB">
            <w:pPr>
              <w:spacing w:before="120" w:after="120" w:line="240" w:lineRule="auto"/>
              <w:jc w:val="center"/>
              <w:rPr>
                <w:sz w:val="22"/>
                <w:lang w:val="en-US"/>
              </w:rPr>
            </w:pPr>
            <w:r w:rsidRPr="00953193">
              <w:rPr>
                <w:sz w:val="22"/>
                <w:lang w:val="en-US"/>
              </w:rPr>
              <w:t>SMEWW 2540D:2012</w:t>
            </w:r>
          </w:p>
        </w:tc>
      </w:tr>
      <w:tr w:rsidR="00953193" w:rsidRPr="00953193" w14:paraId="6F608339" w14:textId="77777777" w:rsidTr="00273BAD">
        <w:trPr>
          <w:jc w:val="right"/>
        </w:trPr>
        <w:tc>
          <w:tcPr>
            <w:tcW w:w="846" w:type="dxa"/>
            <w:tcBorders>
              <w:top w:val="single" w:sz="4" w:space="0" w:color="auto"/>
              <w:left w:val="single" w:sz="4" w:space="0" w:color="auto"/>
              <w:bottom w:val="single" w:sz="4" w:space="0" w:color="auto"/>
              <w:right w:val="single" w:sz="4" w:space="0" w:color="auto"/>
            </w:tcBorders>
            <w:hideMark/>
          </w:tcPr>
          <w:p w14:paraId="5B36D873" w14:textId="77777777" w:rsidR="00273BAD" w:rsidRPr="00953193" w:rsidRDefault="00273BAD" w:rsidP="002C08DB">
            <w:pPr>
              <w:spacing w:before="120" w:after="120" w:line="240" w:lineRule="auto"/>
              <w:jc w:val="center"/>
              <w:rPr>
                <w:sz w:val="22"/>
                <w:lang w:val="en-US"/>
              </w:rPr>
            </w:pPr>
            <w:r w:rsidRPr="00953193">
              <w:rPr>
                <w:sz w:val="22"/>
                <w:lang w:val="en-US"/>
              </w:rPr>
              <w:t>3</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21AAC7C" w14:textId="77777777" w:rsidR="00273BAD" w:rsidRPr="00953193" w:rsidRDefault="00273BAD" w:rsidP="002C08DB">
            <w:pPr>
              <w:spacing w:before="120" w:after="120" w:line="240" w:lineRule="auto"/>
              <w:rPr>
                <w:sz w:val="22"/>
                <w:lang w:val="es-ES"/>
              </w:rPr>
            </w:pPr>
            <w:r w:rsidRPr="00953193">
              <w:rPr>
                <w:sz w:val="22"/>
              </w:rPr>
              <w:t>BOD</w:t>
            </w:r>
            <w:r w:rsidRPr="00953193">
              <w:rPr>
                <w:sz w:val="22"/>
                <w:vertAlign w:val="subscript"/>
              </w:rPr>
              <w:t xml:space="preserve">5 </w:t>
            </w:r>
          </w:p>
        </w:tc>
        <w:tc>
          <w:tcPr>
            <w:tcW w:w="2567" w:type="dxa"/>
            <w:vMerge/>
            <w:tcBorders>
              <w:top w:val="single" w:sz="4" w:space="0" w:color="auto"/>
              <w:left w:val="single" w:sz="4" w:space="0" w:color="auto"/>
              <w:bottom w:val="single" w:sz="4" w:space="0" w:color="auto"/>
              <w:right w:val="single" w:sz="4" w:space="0" w:color="auto"/>
            </w:tcBorders>
            <w:vAlign w:val="center"/>
            <w:hideMark/>
          </w:tcPr>
          <w:p w14:paraId="345802CA" w14:textId="77777777" w:rsidR="00273BAD" w:rsidRPr="00953193" w:rsidRDefault="00273BAD" w:rsidP="002C08DB">
            <w:pPr>
              <w:spacing w:before="120" w:after="120" w:line="240" w:lineRule="auto"/>
              <w:jc w:val="left"/>
              <w:rPr>
                <w:sz w:val="22"/>
                <w:lang w:val="en-US"/>
              </w:rPr>
            </w:pPr>
          </w:p>
        </w:tc>
        <w:tc>
          <w:tcPr>
            <w:tcW w:w="2677" w:type="dxa"/>
            <w:tcBorders>
              <w:top w:val="single" w:sz="4" w:space="0" w:color="auto"/>
              <w:left w:val="single" w:sz="4" w:space="0" w:color="auto"/>
              <w:bottom w:val="single" w:sz="4" w:space="0" w:color="auto"/>
              <w:right w:val="single" w:sz="4" w:space="0" w:color="auto"/>
            </w:tcBorders>
            <w:vAlign w:val="center"/>
            <w:hideMark/>
          </w:tcPr>
          <w:p w14:paraId="2F6FCEE2" w14:textId="77777777" w:rsidR="00273BAD" w:rsidRPr="00953193" w:rsidRDefault="00273BAD" w:rsidP="002C08DB">
            <w:pPr>
              <w:spacing w:before="120" w:after="120" w:line="240" w:lineRule="auto"/>
              <w:jc w:val="center"/>
              <w:rPr>
                <w:sz w:val="22"/>
                <w:lang w:val="en-US"/>
              </w:rPr>
            </w:pPr>
            <w:r w:rsidRPr="00953193">
              <w:rPr>
                <w:sz w:val="22"/>
                <w:lang w:val="en-US"/>
              </w:rPr>
              <w:t>TCVN 6001-1:2008</w:t>
            </w:r>
          </w:p>
        </w:tc>
      </w:tr>
      <w:tr w:rsidR="00953193" w:rsidRPr="00953193" w14:paraId="1EF749B4" w14:textId="77777777" w:rsidTr="00273BAD">
        <w:trPr>
          <w:jc w:val="right"/>
        </w:trPr>
        <w:tc>
          <w:tcPr>
            <w:tcW w:w="846" w:type="dxa"/>
            <w:tcBorders>
              <w:top w:val="single" w:sz="4" w:space="0" w:color="auto"/>
              <w:left w:val="single" w:sz="4" w:space="0" w:color="auto"/>
              <w:bottom w:val="single" w:sz="4" w:space="0" w:color="auto"/>
              <w:right w:val="single" w:sz="4" w:space="0" w:color="auto"/>
            </w:tcBorders>
            <w:hideMark/>
          </w:tcPr>
          <w:p w14:paraId="64971AB7" w14:textId="77777777" w:rsidR="00273BAD" w:rsidRPr="00953193" w:rsidRDefault="00273BAD" w:rsidP="002C08DB">
            <w:pPr>
              <w:spacing w:before="120" w:after="120" w:line="240" w:lineRule="auto"/>
              <w:jc w:val="center"/>
              <w:rPr>
                <w:sz w:val="22"/>
                <w:lang w:val="en-US"/>
              </w:rPr>
            </w:pPr>
            <w:r w:rsidRPr="00953193">
              <w:rPr>
                <w:sz w:val="22"/>
                <w:lang w:val="en-US"/>
              </w:rPr>
              <w:lastRenderedPageBreak/>
              <w:t>4</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3E8C5CF" w14:textId="77777777" w:rsidR="00273BAD" w:rsidRPr="00953193" w:rsidRDefault="00273BAD" w:rsidP="002C08DB">
            <w:pPr>
              <w:spacing w:before="120" w:after="120" w:line="240" w:lineRule="auto"/>
              <w:rPr>
                <w:sz w:val="22"/>
                <w:lang w:val="es-ES"/>
              </w:rPr>
            </w:pPr>
            <w:r w:rsidRPr="00953193">
              <w:rPr>
                <w:sz w:val="22"/>
                <w:lang w:val="es-ES"/>
              </w:rPr>
              <w:t>COD</w:t>
            </w:r>
          </w:p>
        </w:tc>
        <w:tc>
          <w:tcPr>
            <w:tcW w:w="2567" w:type="dxa"/>
            <w:vMerge/>
            <w:tcBorders>
              <w:top w:val="single" w:sz="4" w:space="0" w:color="auto"/>
              <w:left w:val="single" w:sz="4" w:space="0" w:color="auto"/>
              <w:bottom w:val="single" w:sz="4" w:space="0" w:color="auto"/>
              <w:right w:val="single" w:sz="4" w:space="0" w:color="auto"/>
            </w:tcBorders>
            <w:vAlign w:val="center"/>
            <w:hideMark/>
          </w:tcPr>
          <w:p w14:paraId="63F95C2E" w14:textId="77777777" w:rsidR="00273BAD" w:rsidRPr="00953193" w:rsidRDefault="00273BAD" w:rsidP="002C08DB">
            <w:pPr>
              <w:spacing w:before="120" w:after="120" w:line="240" w:lineRule="auto"/>
              <w:jc w:val="left"/>
              <w:rPr>
                <w:sz w:val="22"/>
                <w:lang w:val="en-US"/>
              </w:rPr>
            </w:pPr>
          </w:p>
        </w:tc>
        <w:tc>
          <w:tcPr>
            <w:tcW w:w="2677" w:type="dxa"/>
            <w:tcBorders>
              <w:top w:val="single" w:sz="4" w:space="0" w:color="auto"/>
              <w:left w:val="single" w:sz="4" w:space="0" w:color="auto"/>
              <w:bottom w:val="single" w:sz="4" w:space="0" w:color="auto"/>
              <w:right w:val="single" w:sz="4" w:space="0" w:color="auto"/>
            </w:tcBorders>
            <w:vAlign w:val="center"/>
            <w:hideMark/>
          </w:tcPr>
          <w:p w14:paraId="70524393" w14:textId="77777777" w:rsidR="00273BAD" w:rsidRPr="00953193" w:rsidRDefault="00273BAD" w:rsidP="002C08DB">
            <w:pPr>
              <w:spacing w:before="120" w:after="120" w:line="240" w:lineRule="auto"/>
              <w:jc w:val="center"/>
              <w:rPr>
                <w:sz w:val="22"/>
                <w:lang w:val="en-US"/>
              </w:rPr>
            </w:pPr>
            <w:r w:rsidRPr="00953193">
              <w:rPr>
                <w:sz w:val="22"/>
                <w:lang w:val="en-US"/>
              </w:rPr>
              <w:t>SMEWW 5220C:2012</w:t>
            </w:r>
          </w:p>
        </w:tc>
      </w:tr>
      <w:tr w:rsidR="00953193" w:rsidRPr="00953193" w14:paraId="72BF739A" w14:textId="77777777" w:rsidTr="00273BAD">
        <w:trPr>
          <w:jc w:val="right"/>
        </w:trPr>
        <w:tc>
          <w:tcPr>
            <w:tcW w:w="846" w:type="dxa"/>
            <w:tcBorders>
              <w:top w:val="single" w:sz="4" w:space="0" w:color="auto"/>
              <w:left w:val="single" w:sz="4" w:space="0" w:color="auto"/>
              <w:bottom w:val="single" w:sz="4" w:space="0" w:color="auto"/>
              <w:right w:val="single" w:sz="4" w:space="0" w:color="auto"/>
            </w:tcBorders>
            <w:hideMark/>
          </w:tcPr>
          <w:p w14:paraId="0FD33611" w14:textId="77777777" w:rsidR="00273BAD" w:rsidRPr="00953193" w:rsidRDefault="00273BAD" w:rsidP="002C08DB">
            <w:pPr>
              <w:spacing w:before="120" w:after="120" w:line="240" w:lineRule="auto"/>
              <w:jc w:val="center"/>
              <w:rPr>
                <w:sz w:val="22"/>
                <w:lang w:val="en-US"/>
              </w:rPr>
            </w:pPr>
            <w:r w:rsidRPr="00953193">
              <w:rPr>
                <w:sz w:val="22"/>
                <w:lang w:val="en-US"/>
              </w:rPr>
              <w:lastRenderedPageBreak/>
              <w:t>5</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4CDDC14" w14:textId="77777777" w:rsidR="00273BAD" w:rsidRPr="00953193" w:rsidRDefault="00273BAD" w:rsidP="002C08DB">
            <w:pPr>
              <w:spacing w:before="120" w:after="120" w:line="240" w:lineRule="auto"/>
              <w:rPr>
                <w:sz w:val="22"/>
              </w:rPr>
            </w:pPr>
            <w:r w:rsidRPr="00953193">
              <w:rPr>
                <w:sz w:val="22"/>
              </w:rPr>
              <w:t>Phosphat (PO</w:t>
            </w:r>
            <w:r w:rsidRPr="00953193">
              <w:rPr>
                <w:sz w:val="22"/>
                <w:vertAlign w:val="subscript"/>
              </w:rPr>
              <w:t>4</w:t>
            </w:r>
            <w:r w:rsidRPr="00953193">
              <w:rPr>
                <w:sz w:val="22"/>
                <w:vertAlign w:val="superscript"/>
              </w:rPr>
              <w:t>3-</w:t>
            </w:r>
            <w:r w:rsidRPr="00953193">
              <w:rPr>
                <w:sz w:val="22"/>
              </w:rPr>
              <w:t xml:space="preserve">) </w:t>
            </w:r>
          </w:p>
        </w:tc>
        <w:tc>
          <w:tcPr>
            <w:tcW w:w="2567" w:type="dxa"/>
            <w:vMerge/>
            <w:tcBorders>
              <w:top w:val="single" w:sz="4" w:space="0" w:color="auto"/>
              <w:left w:val="single" w:sz="4" w:space="0" w:color="auto"/>
              <w:bottom w:val="single" w:sz="4" w:space="0" w:color="auto"/>
              <w:right w:val="single" w:sz="4" w:space="0" w:color="auto"/>
            </w:tcBorders>
            <w:vAlign w:val="center"/>
            <w:hideMark/>
          </w:tcPr>
          <w:p w14:paraId="5880C40E" w14:textId="77777777" w:rsidR="00273BAD" w:rsidRPr="00953193" w:rsidRDefault="00273BAD" w:rsidP="002C08DB">
            <w:pPr>
              <w:spacing w:before="120" w:after="120" w:line="240" w:lineRule="auto"/>
              <w:jc w:val="left"/>
              <w:rPr>
                <w:sz w:val="22"/>
                <w:lang w:val="en-US"/>
              </w:rPr>
            </w:pPr>
          </w:p>
        </w:tc>
        <w:tc>
          <w:tcPr>
            <w:tcW w:w="2677" w:type="dxa"/>
            <w:tcBorders>
              <w:top w:val="single" w:sz="4" w:space="0" w:color="auto"/>
              <w:left w:val="single" w:sz="4" w:space="0" w:color="auto"/>
              <w:bottom w:val="single" w:sz="4" w:space="0" w:color="auto"/>
              <w:right w:val="single" w:sz="4" w:space="0" w:color="auto"/>
            </w:tcBorders>
            <w:vAlign w:val="center"/>
            <w:hideMark/>
          </w:tcPr>
          <w:p w14:paraId="5EEE304A" w14:textId="77777777" w:rsidR="00273BAD" w:rsidRPr="00953193" w:rsidRDefault="00273BAD" w:rsidP="002C08DB">
            <w:pPr>
              <w:spacing w:before="120" w:after="120" w:line="240" w:lineRule="auto"/>
              <w:jc w:val="center"/>
              <w:rPr>
                <w:sz w:val="22"/>
                <w:lang w:val="en-US"/>
              </w:rPr>
            </w:pPr>
            <w:r w:rsidRPr="00953193">
              <w:rPr>
                <w:sz w:val="22"/>
                <w:lang w:val="en-US"/>
              </w:rPr>
              <w:t>TCVN 6202:2008</w:t>
            </w:r>
          </w:p>
        </w:tc>
      </w:tr>
      <w:tr w:rsidR="00953193" w:rsidRPr="00953193" w14:paraId="2590D91B" w14:textId="77777777" w:rsidTr="00273BAD">
        <w:trPr>
          <w:jc w:val="right"/>
        </w:trPr>
        <w:tc>
          <w:tcPr>
            <w:tcW w:w="846" w:type="dxa"/>
            <w:tcBorders>
              <w:top w:val="single" w:sz="4" w:space="0" w:color="auto"/>
              <w:left w:val="single" w:sz="4" w:space="0" w:color="auto"/>
              <w:bottom w:val="single" w:sz="4" w:space="0" w:color="auto"/>
              <w:right w:val="single" w:sz="4" w:space="0" w:color="auto"/>
            </w:tcBorders>
            <w:hideMark/>
          </w:tcPr>
          <w:p w14:paraId="35C2CA4A" w14:textId="77777777" w:rsidR="00273BAD" w:rsidRPr="00953193" w:rsidRDefault="00273BAD" w:rsidP="002C08DB">
            <w:pPr>
              <w:spacing w:before="120" w:after="120" w:line="240" w:lineRule="auto"/>
              <w:jc w:val="center"/>
              <w:rPr>
                <w:sz w:val="22"/>
                <w:lang w:val="en-US"/>
              </w:rPr>
            </w:pPr>
            <w:r w:rsidRPr="00953193">
              <w:rPr>
                <w:sz w:val="22"/>
                <w:lang w:val="en-US"/>
              </w:rPr>
              <w:t>6</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CD74FBA" w14:textId="77777777" w:rsidR="00273BAD" w:rsidRPr="00953193" w:rsidRDefault="00273BAD" w:rsidP="002C08DB">
            <w:pPr>
              <w:spacing w:before="120" w:after="120" w:line="240" w:lineRule="auto"/>
              <w:rPr>
                <w:sz w:val="22"/>
                <w:lang w:val="en-US"/>
              </w:rPr>
            </w:pPr>
            <w:r w:rsidRPr="00953193">
              <w:rPr>
                <w:sz w:val="22"/>
              </w:rPr>
              <w:t>Nitra</w:t>
            </w:r>
            <w:r w:rsidRPr="00953193">
              <w:rPr>
                <w:sz w:val="22"/>
                <w:lang w:val="en-US"/>
              </w:rPr>
              <w:t xml:space="preserve">t </w:t>
            </w:r>
            <w:r w:rsidRPr="00953193">
              <w:rPr>
                <w:sz w:val="22"/>
              </w:rPr>
              <w:t>(NO</w:t>
            </w:r>
            <w:r w:rsidRPr="00953193">
              <w:rPr>
                <w:sz w:val="22"/>
                <w:vertAlign w:val="subscript"/>
              </w:rPr>
              <w:t>3</w:t>
            </w:r>
            <w:r w:rsidRPr="00953193">
              <w:rPr>
                <w:sz w:val="22"/>
                <w:vertAlign w:val="superscript"/>
              </w:rPr>
              <w:t>-</w:t>
            </w:r>
            <w:r w:rsidRPr="00953193">
              <w:rPr>
                <w:sz w:val="22"/>
              </w:rPr>
              <w:t>)</w:t>
            </w:r>
          </w:p>
        </w:tc>
        <w:tc>
          <w:tcPr>
            <w:tcW w:w="2567" w:type="dxa"/>
            <w:vMerge/>
            <w:tcBorders>
              <w:top w:val="single" w:sz="4" w:space="0" w:color="auto"/>
              <w:left w:val="single" w:sz="4" w:space="0" w:color="auto"/>
              <w:bottom w:val="single" w:sz="4" w:space="0" w:color="auto"/>
              <w:right w:val="single" w:sz="4" w:space="0" w:color="auto"/>
            </w:tcBorders>
            <w:vAlign w:val="center"/>
            <w:hideMark/>
          </w:tcPr>
          <w:p w14:paraId="3B1A5A0D" w14:textId="77777777" w:rsidR="00273BAD" w:rsidRPr="00953193" w:rsidRDefault="00273BAD" w:rsidP="002C08DB">
            <w:pPr>
              <w:spacing w:before="120" w:after="120" w:line="240" w:lineRule="auto"/>
              <w:jc w:val="left"/>
              <w:rPr>
                <w:sz w:val="22"/>
                <w:lang w:val="en-US"/>
              </w:rPr>
            </w:pPr>
          </w:p>
        </w:tc>
        <w:tc>
          <w:tcPr>
            <w:tcW w:w="2677" w:type="dxa"/>
            <w:tcBorders>
              <w:top w:val="single" w:sz="4" w:space="0" w:color="auto"/>
              <w:left w:val="single" w:sz="4" w:space="0" w:color="auto"/>
              <w:bottom w:val="single" w:sz="4" w:space="0" w:color="auto"/>
              <w:right w:val="single" w:sz="4" w:space="0" w:color="auto"/>
            </w:tcBorders>
            <w:vAlign w:val="center"/>
            <w:hideMark/>
          </w:tcPr>
          <w:p w14:paraId="7CFD897F" w14:textId="77777777" w:rsidR="00273BAD" w:rsidRPr="00953193" w:rsidRDefault="00273BAD" w:rsidP="002C08DB">
            <w:pPr>
              <w:spacing w:before="120" w:after="120" w:line="240" w:lineRule="auto"/>
              <w:jc w:val="center"/>
              <w:rPr>
                <w:sz w:val="22"/>
                <w:lang w:val="en-US"/>
              </w:rPr>
            </w:pPr>
            <w:r w:rsidRPr="00953193">
              <w:rPr>
                <w:sz w:val="22"/>
                <w:lang w:val="en-US"/>
              </w:rPr>
              <w:t>TCVN 6180:1996</w:t>
            </w:r>
          </w:p>
        </w:tc>
      </w:tr>
      <w:tr w:rsidR="00273BAD" w:rsidRPr="00953193" w14:paraId="0A0EFADD" w14:textId="77777777" w:rsidTr="00273BAD">
        <w:trPr>
          <w:jc w:val="right"/>
        </w:trPr>
        <w:tc>
          <w:tcPr>
            <w:tcW w:w="846" w:type="dxa"/>
            <w:tcBorders>
              <w:top w:val="single" w:sz="4" w:space="0" w:color="auto"/>
              <w:left w:val="single" w:sz="4" w:space="0" w:color="auto"/>
              <w:bottom w:val="single" w:sz="4" w:space="0" w:color="auto"/>
              <w:right w:val="single" w:sz="4" w:space="0" w:color="auto"/>
            </w:tcBorders>
            <w:hideMark/>
          </w:tcPr>
          <w:p w14:paraId="40E59FF9" w14:textId="77777777" w:rsidR="00273BAD" w:rsidRPr="00953193" w:rsidRDefault="00273BAD" w:rsidP="002C08DB">
            <w:pPr>
              <w:spacing w:before="120" w:after="120" w:line="240" w:lineRule="auto"/>
              <w:jc w:val="center"/>
              <w:rPr>
                <w:sz w:val="22"/>
                <w:lang w:val="en-US"/>
              </w:rPr>
            </w:pPr>
            <w:r w:rsidRPr="00953193">
              <w:rPr>
                <w:sz w:val="22"/>
                <w:lang w:val="en-US"/>
              </w:rPr>
              <w:t>7</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436F204" w14:textId="77777777" w:rsidR="00273BAD" w:rsidRPr="00953193" w:rsidRDefault="00273BAD" w:rsidP="002C08DB">
            <w:pPr>
              <w:spacing w:before="120" w:after="120" w:line="240" w:lineRule="auto"/>
              <w:rPr>
                <w:sz w:val="22"/>
              </w:rPr>
            </w:pPr>
            <w:r w:rsidRPr="00953193">
              <w:rPr>
                <w:sz w:val="22"/>
              </w:rPr>
              <w:t>Coliform</w:t>
            </w:r>
          </w:p>
        </w:tc>
        <w:tc>
          <w:tcPr>
            <w:tcW w:w="2567" w:type="dxa"/>
            <w:vMerge/>
            <w:tcBorders>
              <w:top w:val="single" w:sz="4" w:space="0" w:color="auto"/>
              <w:left w:val="single" w:sz="4" w:space="0" w:color="auto"/>
              <w:bottom w:val="single" w:sz="4" w:space="0" w:color="auto"/>
              <w:right w:val="single" w:sz="4" w:space="0" w:color="auto"/>
            </w:tcBorders>
            <w:vAlign w:val="center"/>
            <w:hideMark/>
          </w:tcPr>
          <w:p w14:paraId="0AEF6623" w14:textId="77777777" w:rsidR="00273BAD" w:rsidRPr="00953193" w:rsidRDefault="00273BAD" w:rsidP="002C08DB">
            <w:pPr>
              <w:spacing w:before="120" w:after="120" w:line="240" w:lineRule="auto"/>
              <w:jc w:val="left"/>
              <w:rPr>
                <w:sz w:val="22"/>
                <w:lang w:val="en-US"/>
              </w:rPr>
            </w:pPr>
          </w:p>
        </w:tc>
        <w:tc>
          <w:tcPr>
            <w:tcW w:w="2677" w:type="dxa"/>
            <w:tcBorders>
              <w:top w:val="single" w:sz="4" w:space="0" w:color="auto"/>
              <w:left w:val="single" w:sz="4" w:space="0" w:color="auto"/>
              <w:bottom w:val="single" w:sz="4" w:space="0" w:color="auto"/>
              <w:right w:val="single" w:sz="4" w:space="0" w:color="auto"/>
            </w:tcBorders>
            <w:vAlign w:val="center"/>
            <w:hideMark/>
          </w:tcPr>
          <w:p w14:paraId="1D2E08A9" w14:textId="77777777" w:rsidR="00273BAD" w:rsidRPr="00953193" w:rsidRDefault="00273BAD" w:rsidP="002C08DB">
            <w:pPr>
              <w:spacing w:before="120" w:after="120" w:line="240" w:lineRule="auto"/>
              <w:jc w:val="center"/>
              <w:rPr>
                <w:sz w:val="22"/>
                <w:lang w:val="en-US"/>
              </w:rPr>
            </w:pPr>
            <w:r w:rsidRPr="00953193">
              <w:rPr>
                <w:sz w:val="22"/>
                <w:lang w:val="en-US"/>
              </w:rPr>
              <w:t>SMEWW 9221B:2012</w:t>
            </w:r>
          </w:p>
        </w:tc>
      </w:tr>
    </w:tbl>
    <w:p w14:paraId="7BBA9DFD" w14:textId="77777777" w:rsidR="00273BAD" w:rsidRPr="00953193" w:rsidRDefault="00273BAD" w:rsidP="002C08DB">
      <w:pPr>
        <w:spacing w:before="120" w:after="120" w:line="240" w:lineRule="auto"/>
        <w:rPr>
          <w:szCs w:val="26"/>
        </w:rPr>
      </w:pPr>
    </w:p>
    <w:p w14:paraId="5EA45FD8" w14:textId="3C0581CA" w:rsidR="003822F0" w:rsidRPr="00B02557" w:rsidRDefault="00273BAD" w:rsidP="00B02557">
      <w:pPr>
        <w:spacing w:before="120" w:after="120" w:line="240" w:lineRule="auto"/>
        <w:ind w:left="851"/>
        <w:rPr>
          <w:szCs w:val="26"/>
        </w:rPr>
      </w:pPr>
      <w:r w:rsidRPr="00953193">
        <w:rPr>
          <w:szCs w:val="26"/>
        </w:rPr>
        <w:t>Kết quả c</w:t>
      </w:r>
      <w:bookmarkStart w:id="465" w:name="_Toc90554437"/>
      <w:r w:rsidR="00C80F5D" w:rsidRPr="00953193">
        <w:rPr>
          <w:szCs w:val="26"/>
        </w:rPr>
        <w:t>hất lượng nước mặt như sau:</w:t>
      </w:r>
    </w:p>
    <w:p w14:paraId="18953E7A" w14:textId="10F11F81" w:rsidR="00273BAD" w:rsidRPr="00953193" w:rsidRDefault="00273BAD" w:rsidP="002C08DB">
      <w:pPr>
        <w:pStyle w:val="Caption"/>
        <w:spacing w:before="120" w:after="120"/>
        <w:ind w:firstLine="851"/>
        <w:jc w:val="center"/>
        <w:rPr>
          <w:b/>
          <w:i w:val="0"/>
          <w:color w:val="auto"/>
          <w:sz w:val="22"/>
          <w:szCs w:val="22"/>
        </w:rPr>
      </w:pPr>
      <w:bookmarkStart w:id="466" w:name="_Toc103926420"/>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23</w:t>
      </w:r>
      <w:r w:rsidRPr="00953193">
        <w:rPr>
          <w:b/>
          <w:i w:val="0"/>
          <w:color w:val="auto"/>
          <w:sz w:val="22"/>
        </w:rPr>
        <w:fldChar w:fldCharType="end"/>
      </w:r>
      <w:r w:rsidRPr="00953193">
        <w:rPr>
          <w:b/>
          <w:i w:val="0"/>
          <w:color w:val="auto"/>
          <w:sz w:val="22"/>
        </w:rPr>
        <w:t>: Kết quả phân tích chất lượng nước mặt tại khu vực dự án</w:t>
      </w:r>
      <w:r w:rsidRPr="00953193">
        <w:rPr>
          <w:b/>
          <w:i w:val="0"/>
          <w:color w:val="auto"/>
          <w:sz w:val="22"/>
          <w:lang w:val="en-US"/>
        </w:rPr>
        <w:t xml:space="preserve"> đợt 1</w:t>
      </w:r>
      <w:bookmarkEnd w:id="465"/>
      <w:bookmarkEnd w:id="466"/>
    </w:p>
    <w:tbl>
      <w:tblPr>
        <w:tblW w:w="8367"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5"/>
        <w:gridCol w:w="1472"/>
        <w:gridCol w:w="1276"/>
        <w:gridCol w:w="1276"/>
        <w:gridCol w:w="1276"/>
        <w:gridCol w:w="1276"/>
        <w:gridCol w:w="1276"/>
      </w:tblGrid>
      <w:tr w:rsidR="000F316E" w:rsidRPr="000F316E" w14:paraId="6B86EBC8" w14:textId="77777777" w:rsidTr="003822F0">
        <w:trPr>
          <w:tblHeader/>
        </w:trPr>
        <w:tc>
          <w:tcPr>
            <w:tcW w:w="515" w:type="dxa"/>
            <w:vMerge w:val="restart"/>
            <w:tcBorders>
              <w:top w:val="single" w:sz="4" w:space="0" w:color="auto"/>
              <w:left w:val="single" w:sz="4" w:space="0" w:color="auto"/>
              <w:bottom w:val="single" w:sz="4" w:space="0" w:color="auto"/>
              <w:right w:val="single" w:sz="4" w:space="0" w:color="auto"/>
            </w:tcBorders>
            <w:vAlign w:val="center"/>
            <w:hideMark/>
          </w:tcPr>
          <w:p w14:paraId="308A86AB" w14:textId="77777777" w:rsidR="003822F0" w:rsidRPr="000F316E" w:rsidRDefault="003822F0" w:rsidP="002C08DB">
            <w:pPr>
              <w:spacing w:before="120" w:after="120" w:line="240" w:lineRule="auto"/>
              <w:jc w:val="center"/>
              <w:rPr>
                <w:color w:val="FF0000"/>
                <w:sz w:val="22"/>
              </w:rPr>
            </w:pPr>
            <w:r w:rsidRPr="000F316E">
              <w:rPr>
                <w:b/>
                <w:color w:val="FF0000"/>
                <w:sz w:val="22"/>
              </w:rPr>
              <w:t>Stt</w:t>
            </w:r>
          </w:p>
        </w:tc>
        <w:tc>
          <w:tcPr>
            <w:tcW w:w="1472" w:type="dxa"/>
            <w:vMerge w:val="restart"/>
            <w:tcBorders>
              <w:top w:val="single" w:sz="4" w:space="0" w:color="auto"/>
              <w:left w:val="single" w:sz="4" w:space="0" w:color="auto"/>
              <w:bottom w:val="single" w:sz="4" w:space="0" w:color="auto"/>
              <w:right w:val="single" w:sz="4" w:space="0" w:color="auto"/>
            </w:tcBorders>
            <w:vAlign w:val="center"/>
            <w:hideMark/>
          </w:tcPr>
          <w:p w14:paraId="4D5D1860" w14:textId="77777777" w:rsidR="003822F0" w:rsidRPr="000F316E" w:rsidRDefault="003822F0" w:rsidP="002C08DB">
            <w:pPr>
              <w:spacing w:before="120" w:after="120" w:line="240" w:lineRule="auto"/>
              <w:jc w:val="center"/>
              <w:rPr>
                <w:b/>
                <w:color w:val="FF0000"/>
                <w:sz w:val="22"/>
              </w:rPr>
            </w:pPr>
            <w:r w:rsidRPr="000F316E">
              <w:rPr>
                <w:b/>
                <w:color w:val="FF0000"/>
                <w:sz w:val="22"/>
              </w:rPr>
              <w:t>Thông số</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077CF4F1" w14:textId="77777777" w:rsidR="003822F0" w:rsidRPr="000F316E" w:rsidRDefault="003822F0" w:rsidP="002C08DB">
            <w:pPr>
              <w:spacing w:before="120" w:after="120" w:line="240" w:lineRule="auto"/>
              <w:jc w:val="center"/>
              <w:rPr>
                <w:b/>
                <w:color w:val="FF0000"/>
                <w:sz w:val="22"/>
              </w:rPr>
            </w:pPr>
            <w:r w:rsidRPr="000F316E">
              <w:rPr>
                <w:b/>
                <w:color w:val="FF0000"/>
                <w:sz w:val="22"/>
              </w:rPr>
              <w:t>Đơn vị</w:t>
            </w:r>
          </w:p>
        </w:tc>
        <w:tc>
          <w:tcPr>
            <w:tcW w:w="1276" w:type="dxa"/>
            <w:tcBorders>
              <w:top w:val="single" w:sz="4" w:space="0" w:color="auto"/>
              <w:left w:val="single" w:sz="4" w:space="0" w:color="auto"/>
              <w:bottom w:val="single" w:sz="4" w:space="0" w:color="auto"/>
              <w:right w:val="single" w:sz="4" w:space="0" w:color="auto"/>
            </w:tcBorders>
            <w:vAlign w:val="center"/>
          </w:tcPr>
          <w:p w14:paraId="04360041" w14:textId="6A0852CB" w:rsidR="003822F0" w:rsidRPr="000F316E" w:rsidRDefault="003822F0" w:rsidP="003822F0">
            <w:pPr>
              <w:spacing w:before="120" w:after="120" w:line="240" w:lineRule="auto"/>
              <w:jc w:val="center"/>
              <w:rPr>
                <w:b/>
                <w:color w:val="FF0000"/>
                <w:sz w:val="22"/>
                <w:lang w:val="en-US"/>
              </w:rPr>
            </w:pPr>
            <w:r w:rsidRPr="000F316E">
              <w:rPr>
                <w:b/>
                <w:color w:val="FF0000"/>
                <w:sz w:val="22"/>
                <w:lang w:val="en-US"/>
              </w:rPr>
              <w:t>Đợt 1</w:t>
            </w:r>
          </w:p>
        </w:tc>
        <w:tc>
          <w:tcPr>
            <w:tcW w:w="1276" w:type="dxa"/>
            <w:tcBorders>
              <w:top w:val="single" w:sz="4" w:space="0" w:color="auto"/>
              <w:left w:val="single" w:sz="4" w:space="0" w:color="auto"/>
              <w:bottom w:val="single" w:sz="4" w:space="0" w:color="auto"/>
              <w:right w:val="single" w:sz="4" w:space="0" w:color="auto"/>
            </w:tcBorders>
            <w:vAlign w:val="center"/>
          </w:tcPr>
          <w:p w14:paraId="7379A5DB" w14:textId="51EB6025" w:rsidR="003822F0" w:rsidRPr="000F316E" w:rsidRDefault="003822F0" w:rsidP="003822F0">
            <w:pPr>
              <w:spacing w:before="120" w:after="120" w:line="240" w:lineRule="auto"/>
              <w:jc w:val="center"/>
              <w:rPr>
                <w:b/>
                <w:color w:val="FF0000"/>
                <w:sz w:val="22"/>
              </w:rPr>
            </w:pPr>
            <w:r w:rsidRPr="000F316E">
              <w:rPr>
                <w:b/>
                <w:color w:val="FF0000"/>
                <w:sz w:val="22"/>
                <w:lang w:val="en-US"/>
              </w:rPr>
              <w:t>Đợt 2</w:t>
            </w:r>
          </w:p>
        </w:tc>
        <w:tc>
          <w:tcPr>
            <w:tcW w:w="1276" w:type="dxa"/>
            <w:tcBorders>
              <w:top w:val="single" w:sz="4" w:space="0" w:color="auto"/>
              <w:left w:val="single" w:sz="4" w:space="0" w:color="auto"/>
              <w:bottom w:val="single" w:sz="4" w:space="0" w:color="auto"/>
              <w:right w:val="single" w:sz="4" w:space="0" w:color="auto"/>
            </w:tcBorders>
            <w:vAlign w:val="center"/>
          </w:tcPr>
          <w:p w14:paraId="77DC6BF7" w14:textId="61EBBE6A" w:rsidR="003822F0" w:rsidRPr="000F316E" w:rsidRDefault="003822F0" w:rsidP="003822F0">
            <w:pPr>
              <w:spacing w:before="120" w:after="120" w:line="240" w:lineRule="auto"/>
              <w:jc w:val="center"/>
              <w:rPr>
                <w:b/>
                <w:color w:val="FF0000"/>
                <w:sz w:val="22"/>
              </w:rPr>
            </w:pPr>
            <w:r w:rsidRPr="000F316E">
              <w:rPr>
                <w:b/>
                <w:color w:val="FF0000"/>
                <w:sz w:val="22"/>
                <w:lang w:val="en-US"/>
              </w:rPr>
              <w:t>Đợt 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9F8093A" w14:textId="1D2036A0" w:rsidR="003822F0" w:rsidRPr="000F316E" w:rsidRDefault="003822F0" w:rsidP="002C08DB">
            <w:pPr>
              <w:spacing w:before="120" w:after="120" w:line="240" w:lineRule="auto"/>
              <w:jc w:val="center"/>
              <w:rPr>
                <w:b/>
                <w:color w:val="FF0000"/>
                <w:sz w:val="22"/>
                <w:lang w:val="en-US"/>
              </w:rPr>
            </w:pPr>
            <w:r w:rsidRPr="000F316E">
              <w:rPr>
                <w:b/>
                <w:color w:val="FF0000"/>
                <w:sz w:val="22"/>
              </w:rPr>
              <w:t>QCVN 08</w:t>
            </w:r>
            <w:r w:rsidRPr="000F316E">
              <w:rPr>
                <w:b/>
                <w:color w:val="FF0000"/>
                <w:sz w:val="22"/>
                <w:lang w:val="en-US"/>
              </w:rPr>
              <w:t>-MT</w:t>
            </w:r>
            <w:r w:rsidRPr="000F316E">
              <w:rPr>
                <w:b/>
                <w:color w:val="FF0000"/>
                <w:sz w:val="22"/>
              </w:rPr>
              <w:t>:2015/</w:t>
            </w:r>
            <w:r w:rsidRPr="000F316E">
              <w:rPr>
                <w:b/>
                <w:color w:val="FF0000"/>
                <w:sz w:val="22"/>
                <w:lang w:val="en-US"/>
              </w:rPr>
              <w:t xml:space="preserve"> </w:t>
            </w:r>
            <w:r w:rsidRPr="000F316E">
              <w:rPr>
                <w:b/>
                <w:color w:val="FF0000"/>
                <w:sz w:val="22"/>
              </w:rPr>
              <w:t xml:space="preserve">BTNMT, cột </w:t>
            </w:r>
            <w:r w:rsidRPr="000F316E">
              <w:rPr>
                <w:b/>
                <w:color w:val="FF0000"/>
                <w:sz w:val="22"/>
                <w:lang w:val="en-US"/>
              </w:rPr>
              <w:t>B1</w:t>
            </w:r>
          </w:p>
        </w:tc>
      </w:tr>
      <w:tr w:rsidR="000F316E" w:rsidRPr="000F316E" w14:paraId="2F3BEFBA" w14:textId="77777777" w:rsidTr="003822F0">
        <w:trPr>
          <w:tblHeader/>
        </w:trPr>
        <w:tc>
          <w:tcPr>
            <w:tcW w:w="515" w:type="dxa"/>
            <w:vMerge/>
            <w:tcBorders>
              <w:top w:val="single" w:sz="4" w:space="0" w:color="auto"/>
              <w:left w:val="single" w:sz="4" w:space="0" w:color="auto"/>
              <w:bottom w:val="single" w:sz="4" w:space="0" w:color="auto"/>
              <w:right w:val="single" w:sz="4" w:space="0" w:color="auto"/>
            </w:tcBorders>
            <w:vAlign w:val="center"/>
            <w:hideMark/>
          </w:tcPr>
          <w:p w14:paraId="32103F35" w14:textId="77777777" w:rsidR="003822F0" w:rsidRPr="000F316E" w:rsidRDefault="003822F0" w:rsidP="003822F0">
            <w:pPr>
              <w:spacing w:before="120" w:after="120" w:line="240" w:lineRule="auto"/>
              <w:jc w:val="left"/>
              <w:rPr>
                <w:color w:val="FF0000"/>
                <w:sz w:val="22"/>
              </w:rPr>
            </w:pPr>
          </w:p>
        </w:tc>
        <w:tc>
          <w:tcPr>
            <w:tcW w:w="1472" w:type="dxa"/>
            <w:vMerge/>
            <w:tcBorders>
              <w:top w:val="single" w:sz="4" w:space="0" w:color="auto"/>
              <w:left w:val="single" w:sz="4" w:space="0" w:color="auto"/>
              <w:bottom w:val="single" w:sz="4" w:space="0" w:color="auto"/>
              <w:right w:val="single" w:sz="4" w:space="0" w:color="auto"/>
            </w:tcBorders>
            <w:vAlign w:val="center"/>
            <w:hideMark/>
          </w:tcPr>
          <w:p w14:paraId="3455AF4B" w14:textId="77777777" w:rsidR="003822F0" w:rsidRPr="000F316E" w:rsidRDefault="003822F0" w:rsidP="003822F0">
            <w:pPr>
              <w:spacing w:before="120" w:after="120" w:line="240" w:lineRule="auto"/>
              <w:jc w:val="left"/>
              <w:rPr>
                <w:b/>
                <w:color w:val="FF0000"/>
                <w:sz w:val="22"/>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56329E52" w14:textId="77777777" w:rsidR="003822F0" w:rsidRPr="000F316E" w:rsidRDefault="003822F0" w:rsidP="003822F0">
            <w:pPr>
              <w:spacing w:before="120" w:after="120" w:line="240" w:lineRule="auto"/>
              <w:jc w:val="left"/>
              <w:rPr>
                <w:b/>
                <w:color w:val="FF0000"/>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70E24DDD" w14:textId="78F34295" w:rsidR="003822F0" w:rsidRPr="000F316E" w:rsidRDefault="003822F0" w:rsidP="003822F0">
            <w:pPr>
              <w:spacing w:before="120" w:after="120" w:line="240" w:lineRule="auto"/>
              <w:jc w:val="center"/>
              <w:rPr>
                <w:b/>
                <w:color w:val="FF0000"/>
                <w:sz w:val="22"/>
                <w:lang w:val="en-US"/>
              </w:rPr>
            </w:pPr>
            <w:r w:rsidRPr="000F316E">
              <w:rPr>
                <w:b/>
                <w:color w:val="FF0000"/>
                <w:sz w:val="22"/>
              </w:rPr>
              <w:t>N</w:t>
            </w:r>
            <w:r w:rsidRPr="000F316E">
              <w:rPr>
                <w:b/>
                <w:color w:val="FF0000"/>
                <w:sz w:val="22"/>
                <w:lang w:val="en-US"/>
              </w:rPr>
              <w:t>2</w:t>
            </w:r>
          </w:p>
        </w:tc>
        <w:tc>
          <w:tcPr>
            <w:tcW w:w="1276" w:type="dxa"/>
            <w:tcBorders>
              <w:top w:val="single" w:sz="4" w:space="0" w:color="auto"/>
              <w:left w:val="single" w:sz="4" w:space="0" w:color="auto"/>
              <w:bottom w:val="single" w:sz="4" w:space="0" w:color="auto"/>
              <w:right w:val="single" w:sz="4" w:space="0" w:color="auto"/>
            </w:tcBorders>
          </w:tcPr>
          <w:p w14:paraId="5C004665" w14:textId="1A0E6C4C" w:rsidR="003822F0" w:rsidRPr="000F316E" w:rsidRDefault="003822F0" w:rsidP="003822F0">
            <w:pPr>
              <w:spacing w:before="120" w:after="120" w:line="240" w:lineRule="auto"/>
              <w:jc w:val="center"/>
              <w:rPr>
                <w:b/>
                <w:color w:val="FF0000"/>
                <w:sz w:val="22"/>
                <w:lang w:val="en-US"/>
              </w:rPr>
            </w:pPr>
            <w:r w:rsidRPr="000F316E">
              <w:rPr>
                <w:b/>
                <w:color w:val="FF0000"/>
                <w:sz w:val="22"/>
              </w:rPr>
              <w:t>N</w:t>
            </w:r>
            <w:r w:rsidRPr="000F316E">
              <w:rPr>
                <w:b/>
                <w:color w:val="FF0000"/>
                <w:sz w:val="22"/>
                <w:lang w:val="en-US"/>
              </w:rPr>
              <w:t>2</w:t>
            </w:r>
          </w:p>
        </w:tc>
        <w:tc>
          <w:tcPr>
            <w:tcW w:w="1276" w:type="dxa"/>
            <w:tcBorders>
              <w:top w:val="single" w:sz="4" w:space="0" w:color="auto"/>
              <w:left w:val="single" w:sz="4" w:space="0" w:color="auto"/>
              <w:bottom w:val="single" w:sz="4" w:space="0" w:color="auto"/>
              <w:right w:val="single" w:sz="4" w:space="0" w:color="auto"/>
            </w:tcBorders>
          </w:tcPr>
          <w:p w14:paraId="16554BB5" w14:textId="365D6D76" w:rsidR="003822F0" w:rsidRPr="000F316E" w:rsidRDefault="003822F0" w:rsidP="003822F0">
            <w:pPr>
              <w:spacing w:before="120" w:after="120" w:line="240" w:lineRule="auto"/>
              <w:jc w:val="center"/>
              <w:rPr>
                <w:b/>
                <w:color w:val="FF0000"/>
                <w:sz w:val="22"/>
                <w:lang w:val="en-US"/>
              </w:rPr>
            </w:pPr>
            <w:r w:rsidRPr="000F316E">
              <w:rPr>
                <w:b/>
                <w:color w:val="FF0000"/>
                <w:sz w:val="22"/>
              </w:rPr>
              <w:t>N</w:t>
            </w:r>
            <w:r w:rsidRPr="000F316E">
              <w:rPr>
                <w:b/>
                <w:color w:val="FF0000"/>
                <w:sz w:val="22"/>
                <w:lang w:val="en-US"/>
              </w:rPr>
              <w:t>2</w:t>
            </w:r>
          </w:p>
        </w:tc>
        <w:tc>
          <w:tcPr>
            <w:tcW w:w="1276" w:type="dxa"/>
            <w:tcBorders>
              <w:top w:val="single" w:sz="4" w:space="0" w:color="auto"/>
              <w:left w:val="single" w:sz="4" w:space="0" w:color="auto"/>
              <w:bottom w:val="single" w:sz="4" w:space="0" w:color="auto"/>
              <w:right w:val="single" w:sz="4" w:space="0" w:color="auto"/>
            </w:tcBorders>
            <w:vAlign w:val="center"/>
          </w:tcPr>
          <w:p w14:paraId="4C608E32" w14:textId="5E26ECBF" w:rsidR="003822F0" w:rsidRPr="000F316E" w:rsidRDefault="003822F0" w:rsidP="003822F0">
            <w:pPr>
              <w:spacing w:before="120" w:after="120" w:line="240" w:lineRule="auto"/>
              <w:jc w:val="center"/>
              <w:rPr>
                <w:b/>
                <w:color w:val="FF0000"/>
                <w:sz w:val="22"/>
                <w:lang w:val="en-US"/>
              </w:rPr>
            </w:pPr>
          </w:p>
        </w:tc>
      </w:tr>
      <w:tr w:rsidR="000F316E" w:rsidRPr="000F316E" w14:paraId="20358BB9" w14:textId="77777777" w:rsidTr="00B02557">
        <w:tc>
          <w:tcPr>
            <w:tcW w:w="515" w:type="dxa"/>
            <w:tcBorders>
              <w:top w:val="single" w:sz="4" w:space="0" w:color="auto"/>
              <w:left w:val="single" w:sz="4" w:space="0" w:color="auto"/>
              <w:bottom w:val="single" w:sz="4" w:space="0" w:color="auto"/>
              <w:right w:val="single" w:sz="4" w:space="0" w:color="auto"/>
            </w:tcBorders>
            <w:hideMark/>
          </w:tcPr>
          <w:p w14:paraId="29688B10" w14:textId="77777777" w:rsidR="003822F0" w:rsidRPr="000F316E" w:rsidRDefault="003822F0" w:rsidP="003822F0">
            <w:pPr>
              <w:spacing w:before="120" w:after="120" w:line="240" w:lineRule="auto"/>
              <w:jc w:val="center"/>
              <w:rPr>
                <w:color w:val="FF0000"/>
                <w:sz w:val="22"/>
              </w:rPr>
            </w:pPr>
            <w:r w:rsidRPr="000F316E">
              <w:rPr>
                <w:color w:val="FF0000"/>
                <w:sz w:val="22"/>
              </w:rPr>
              <w:t>1</w:t>
            </w:r>
          </w:p>
        </w:tc>
        <w:tc>
          <w:tcPr>
            <w:tcW w:w="1472" w:type="dxa"/>
            <w:tcBorders>
              <w:top w:val="single" w:sz="4" w:space="0" w:color="auto"/>
              <w:left w:val="single" w:sz="4" w:space="0" w:color="auto"/>
              <w:bottom w:val="single" w:sz="4" w:space="0" w:color="auto"/>
              <w:right w:val="single" w:sz="4" w:space="0" w:color="auto"/>
            </w:tcBorders>
            <w:vAlign w:val="center"/>
            <w:hideMark/>
          </w:tcPr>
          <w:p w14:paraId="2AABAC25" w14:textId="77777777" w:rsidR="003822F0" w:rsidRPr="000F316E" w:rsidRDefault="003822F0" w:rsidP="003822F0">
            <w:pPr>
              <w:spacing w:before="120" w:after="120" w:line="240" w:lineRule="auto"/>
              <w:rPr>
                <w:color w:val="FF0000"/>
                <w:sz w:val="22"/>
              </w:rPr>
            </w:pPr>
            <w:r w:rsidRPr="000F316E">
              <w:rPr>
                <w:color w:val="FF0000"/>
                <w:sz w:val="22"/>
              </w:rPr>
              <w:t>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6F7DE49" w14:textId="77777777" w:rsidR="003822F0" w:rsidRPr="000F316E" w:rsidRDefault="003822F0" w:rsidP="003822F0">
            <w:pPr>
              <w:spacing w:before="120" w:after="120" w:line="240" w:lineRule="auto"/>
              <w:jc w:val="center"/>
              <w:rPr>
                <w:color w:val="FF0000"/>
                <w:sz w:val="22"/>
              </w:rPr>
            </w:pPr>
            <w:r w:rsidRPr="000F316E">
              <w:rPr>
                <w:color w:val="FF0000"/>
                <w:sz w:val="22"/>
              </w:rPr>
              <w:t>-</w:t>
            </w:r>
          </w:p>
        </w:tc>
        <w:tc>
          <w:tcPr>
            <w:tcW w:w="1276" w:type="dxa"/>
            <w:tcBorders>
              <w:top w:val="single" w:sz="4" w:space="0" w:color="auto"/>
              <w:left w:val="single" w:sz="4" w:space="0" w:color="auto"/>
              <w:bottom w:val="single" w:sz="4" w:space="0" w:color="auto"/>
              <w:right w:val="single" w:sz="4" w:space="0" w:color="auto"/>
            </w:tcBorders>
            <w:vAlign w:val="center"/>
          </w:tcPr>
          <w:p w14:paraId="7A888BFB" w14:textId="6AF6733F" w:rsidR="003822F0" w:rsidRPr="000F316E" w:rsidRDefault="003822F0" w:rsidP="003822F0">
            <w:pPr>
              <w:spacing w:before="120" w:after="120" w:line="240" w:lineRule="auto"/>
              <w:jc w:val="center"/>
              <w:rPr>
                <w:b/>
                <w:bCs/>
                <w:color w:val="FF0000"/>
                <w:sz w:val="22"/>
                <w:lang w:val="en-US"/>
              </w:rPr>
            </w:pPr>
            <w:r w:rsidRPr="000F316E">
              <w:rPr>
                <w:color w:val="FF0000"/>
                <w:sz w:val="22"/>
              </w:rPr>
              <w:t>6,</w:t>
            </w:r>
            <w:r w:rsidR="000F316E" w:rsidRPr="000F316E">
              <w:rPr>
                <w:color w:val="FF0000"/>
                <w:sz w:val="22"/>
                <w:lang w:val="en-US"/>
              </w:rPr>
              <w:t>31</w:t>
            </w:r>
          </w:p>
        </w:tc>
        <w:tc>
          <w:tcPr>
            <w:tcW w:w="1276" w:type="dxa"/>
            <w:tcBorders>
              <w:top w:val="single" w:sz="4" w:space="0" w:color="auto"/>
              <w:left w:val="single" w:sz="4" w:space="0" w:color="auto"/>
              <w:bottom w:val="single" w:sz="4" w:space="0" w:color="auto"/>
              <w:right w:val="single" w:sz="4" w:space="0" w:color="auto"/>
            </w:tcBorders>
            <w:vAlign w:val="center"/>
          </w:tcPr>
          <w:p w14:paraId="49786876" w14:textId="00D22E36" w:rsidR="003822F0" w:rsidRPr="000F316E" w:rsidRDefault="003822F0" w:rsidP="000F316E">
            <w:pPr>
              <w:spacing w:before="120" w:after="120" w:line="240" w:lineRule="auto"/>
              <w:jc w:val="center"/>
              <w:rPr>
                <w:b/>
                <w:bCs/>
                <w:color w:val="FF0000"/>
                <w:sz w:val="22"/>
                <w:lang w:val="en-US"/>
              </w:rPr>
            </w:pPr>
            <w:r w:rsidRPr="000F316E">
              <w:rPr>
                <w:color w:val="FF0000"/>
                <w:sz w:val="22"/>
              </w:rPr>
              <w:t>6,</w:t>
            </w:r>
            <w:r w:rsidR="000F316E" w:rsidRPr="000F316E">
              <w:rPr>
                <w:color w:val="FF0000"/>
                <w:sz w:val="22"/>
                <w:lang w:val="en-US"/>
              </w:rPr>
              <w:t>25</w:t>
            </w:r>
          </w:p>
        </w:tc>
        <w:tc>
          <w:tcPr>
            <w:tcW w:w="1276" w:type="dxa"/>
            <w:tcBorders>
              <w:top w:val="single" w:sz="4" w:space="0" w:color="auto"/>
              <w:left w:val="single" w:sz="4" w:space="0" w:color="auto"/>
              <w:bottom w:val="single" w:sz="4" w:space="0" w:color="auto"/>
              <w:right w:val="single" w:sz="4" w:space="0" w:color="auto"/>
            </w:tcBorders>
            <w:vAlign w:val="center"/>
          </w:tcPr>
          <w:p w14:paraId="59D1409C" w14:textId="2BEFD98E" w:rsidR="003822F0" w:rsidRPr="000F316E" w:rsidRDefault="003822F0" w:rsidP="000F316E">
            <w:pPr>
              <w:spacing w:before="120" w:after="120" w:line="240" w:lineRule="auto"/>
              <w:jc w:val="center"/>
              <w:rPr>
                <w:b/>
                <w:bCs/>
                <w:color w:val="FF0000"/>
                <w:sz w:val="22"/>
                <w:lang w:val="en-US"/>
              </w:rPr>
            </w:pPr>
            <w:r w:rsidRPr="000F316E">
              <w:rPr>
                <w:color w:val="FF0000"/>
                <w:sz w:val="22"/>
              </w:rPr>
              <w:t>6,</w:t>
            </w:r>
            <w:r w:rsidR="000F316E" w:rsidRPr="000F316E">
              <w:rPr>
                <w:color w:val="FF0000"/>
                <w:sz w:val="22"/>
                <w:lang w:val="en-US"/>
              </w:rPr>
              <w:t>37</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B7059E4" w14:textId="61461CF1" w:rsidR="003822F0" w:rsidRPr="000F316E" w:rsidRDefault="003822F0" w:rsidP="003822F0">
            <w:pPr>
              <w:spacing w:before="120" w:after="120" w:line="240" w:lineRule="auto"/>
              <w:jc w:val="center"/>
              <w:rPr>
                <w:b/>
                <w:bCs/>
                <w:color w:val="FF0000"/>
                <w:sz w:val="22"/>
                <w:lang w:val="en-US"/>
              </w:rPr>
            </w:pPr>
            <w:r w:rsidRPr="000F316E">
              <w:rPr>
                <w:b/>
                <w:bCs/>
                <w:color w:val="FF0000"/>
                <w:sz w:val="22"/>
                <w:lang w:val="en-US"/>
              </w:rPr>
              <w:t>5,5-9</w:t>
            </w:r>
          </w:p>
        </w:tc>
      </w:tr>
      <w:tr w:rsidR="000F316E" w:rsidRPr="000F316E" w14:paraId="1EB6CEBA" w14:textId="77777777" w:rsidTr="00B02557">
        <w:tc>
          <w:tcPr>
            <w:tcW w:w="515" w:type="dxa"/>
            <w:tcBorders>
              <w:top w:val="single" w:sz="4" w:space="0" w:color="auto"/>
              <w:left w:val="single" w:sz="4" w:space="0" w:color="auto"/>
              <w:bottom w:val="single" w:sz="4" w:space="0" w:color="auto"/>
              <w:right w:val="single" w:sz="4" w:space="0" w:color="auto"/>
            </w:tcBorders>
            <w:hideMark/>
          </w:tcPr>
          <w:p w14:paraId="413DF07A" w14:textId="77777777" w:rsidR="003822F0" w:rsidRPr="000F316E" w:rsidRDefault="003822F0" w:rsidP="003822F0">
            <w:pPr>
              <w:spacing w:before="120" w:after="120" w:line="240" w:lineRule="auto"/>
              <w:jc w:val="center"/>
              <w:rPr>
                <w:color w:val="FF0000"/>
                <w:sz w:val="22"/>
                <w:lang w:val="en-US"/>
              </w:rPr>
            </w:pPr>
            <w:r w:rsidRPr="000F316E">
              <w:rPr>
                <w:color w:val="FF0000"/>
                <w:sz w:val="22"/>
                <w:lang w:val="en-US"/>
              </w:rPr>
              <w:t>2</w:t>
            </w:r>
          </w:p>
        </w:tc>
        <w:tc>
          <w:tcPr>
            <w:tcW w:w="1472" w:type="dxa"/>
            <w:tcBorders>
              <w:top w:val="single" w:sz="4" w:space="0" w:color="auto"/>
              <w:left w:val="single" w:sz="4" w:space="0" w:color="auto"/>
              <w:bottom w:val="single" w:sz="4" w:space="0" w:color="auto"/>
              <w:right w:val="single" w:sz="4" w:space="0" w:color="auto"/>
            </w:tcBorders>
            <w:vAlign w:val="center"/>
            <w:hideMark/>
          </w:tcPr>
          <w:p w14:paraId="003F61F9" w14:textId="77777777" w:rsidR="003822F0" w:rsidRPr="000F316E" w:rsidRDefault="003822F0" w:rsidP="003822F0">
            <w:pPr>
              <w:spacing w:before="120" w:after="120" w:line="240" w:lineRule="auto"/>
              <w:rPr>
                <w:color w:val="FF0000"/>
                <w:sz w:val="22"/>
                <w:lang w:val="es-ES"/>
              </w:rPr>
            </w:pPr>
            <w:r w:rsidRPr="000F316E">
              <w:rPr>
                <w:color w:val="FF0000"/>
                <w:sz w:val="22"/>
                <w:lang w:val="es-ES"/>
              </w:rPr>
              <w:t>COD</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A9E4548" w14:textId="77777777" w:rsidR="003822F0" w:rsidRPr="000F316E" w:rsidRDefault="003822F0" w:rsidP="003822F0">
            <w:pPr>
              <w:spacing w:before="120" w:after="120" w:line="240" w:lineRule="auto"/>
              <w:jc w:val="center"/>
              <w:rPr>
                <w:color w:val="FF0000"/>
                <w:sz w:val="22"/>
              </w:rPr>
            </w:pPr>
            <w:r w:rsidRPr="000F316E">
              <w:rPr>
                <w:color w:val="FF0000"/>
                <w:sz w:val="22"/>
              </w:rPr>
              <w:t>mg/l</w:t>
            </w:r>
          </w:p>
        </w:tc>
        <w:tc>
          <w:tcPr>
            <w:tcW w:w="1276" w:type="dxa"/>
            <w:tcBorders>
              <w:top w:val="single" w:sz="4" w:space="0" w:color="auto"/>
              <w:left w:val="single" w:sz="4" w:space="0" w:color="auto"/>
              <w:bottom w:val="single" w:sz="4" w:space="0" w:color="auto"/>
              <w:right w:val="single" w:sz="4" w:space="0" w:color="auto"/>
            </w:tcBorders>
            <w:vAlign w:val="center"/>
          </w:tcPr>
          <w:p w14:paraId="35901718" w14:textId="7FC042E9" w:rsidR="003822F0" w:rsidRPr="000F316E" w:rsidRDefault="000F316E" w:rsidP="003822F0">
            <w:pPr>
              <w:spacing w:before="120" w:after="120" w:line="240" w:lineRule="auto"/>
              <w:jc w:val="center"/>
              <w:rPr>
                <w:b/>
                <w:bCs/>
                <w:color w:val="FF0000"/>
                <w:sz w:val="22"/>
                <w:lang w:val="en-US"/>
              </w:rPr>
            </w:pPr>
            <w:r w:rsidRPr="000F316E">
              <w:rPr>
                <w:color w:val="FF0000"/>
                <w:sz w:val="22"/>
                <w:lang w:val="en-US"/>
              </w:rPr>
              <w:t>22,3</w:t>
            </w:r>
          </w:p>
        </w:tc>
        <w:tc>
          <w:tcPr>
            <w:tcW w:w="1276" w:type="dxa"/>
            <w:tcBorders>
              <w:top w:val="single" w:sz="4" w:space="0" w:color="auto"/>
              <w:left w:val="single" w:sz="4" w:space="0" w:color="auto"/>
              <w:bottom w:val="single" w:sz="4" w:space="0" w:color="auto"/>
              <w:right w:val="single" w:sz="4" w:space="0" w:color="auto"/>
            </w:tcBorders>
            <w:vAlign w:val="center"/>
          </w:tcPr>
          <w:p w14:paraId="2956A636" w14:textId="13F82661" w:rsidR="003822F0" w:rsidRPr="000F316E" w:rsidRDefault="003822F0" w:rsidP="000F316E">
            <w:pPr>
              <w:spacing w:before="120" w:after="120" w:line="240" w:lineRule="auto"/>
              <w:jc w:val="center"/>
              <w:rPr>
                <w:b/>
                <w:bCs/>
                <w:color w:val="FF0000"/>
                <w:sz w:val="22"/>
                <w:lang w:val="en-US"/>
              </w:rPr>
            </w:pPr>
            <w:r w:rsidRPr="000F316E">
              <w:rPr>
                <w:color w:val="FF0000"/>
                <w:sz w:val="22"/>
                <w:lang w:val="en-US"/>
              </w:rPr>
              <w:t>21,</w:t>
            </w:r>
            <w:r w:rsidR="000F316E" w:rsidRPr="000F316E">
              <w:rPr>
                <w:color w:val="FF0000"/>
                <w:sz w:val="22"/>
                <w:lang w:val="en-US"/>
              </w:rPr>
              <w:t>7</w:t>
            </w:r>
          </w:p>
        </w:tc>
        <w:tc>
          <w:tcPr>
            <w:tcW w:w="1276" w:type="dxa"/>
            <w:tcBorders>
              <w:top w:val="single" w:sz="4" w:space="0" w:color="auto"/>
              <w:left w:val="single" w:sz="4" w:space="0" w:color="auto"/>
              <w:bottom w:val="single" w:sz="4" w:space="0" w:color="auto"/>
              <w:right w:val="single" w:sz="4" w:space="0" w:color="auto"/>
            </w:tcBorders>
            <w:vAlign w:val="center"/>
          </w:tcPr>
          <w:p w14:paraId="1D0B7BC0" w14:textId="0DD7AFA6" w:rsidR="003822F0" w:rsidRPr="000F316E" w:rsidRDefault="003822F0" w:rsidP="000F316E">
            <w:pPr>
              <w:spacing w:before="120" w:after="120" w:line="240" w:lineRule="auto"/>
              <w:jc w:val="center"/>
              <w:rPr>
                <w:b/>
                <w:bCs/>
                <w:color w:val="FF0000"/>
                <w:sz w:val="22"/>
                <w:lang w:val="en-US"/>
              </w:rPr>
            </w:pPr>
            <w:r w:rsidRPr="000F316E">
              <w:rPr>
                <w:color w:val="FF0000"/>
                <w:sz w:val="22"/>
                <w:lang w:val="en-US"/>
              </w:rPr>
              <w:t>2</w:t>
            </w:r>
            <w:r w:rsidR="000F316E" w:rsidRPr="000F316E">
              <w:rPr>
                <w:color w:val="FF0000"/>
                <w:sz w:val="22"/>
                <w:lang w:val="en-US"/>
              </w:rPr>
              <w:t>4,6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86D933F" w14:textId="4BA89290" w:rsidR="003822F0" w:rsidRPr="000F316E" w:rsidRDefault="003822F0" w:rsidP="003822F0">
            <w:pPr>
              <w:spacing w:before="120" w:after="120" w:line="240" w:lineRule="auto"/>
              <w:jc w:val="center"/>
              <w:rPr>
                <w:b/>
                <w:bCs/>
                <w:color w:val="FF0000"/>
                <w:sz w:val="22"/>
                <w:lang w:val="en-US"/>
              </w:rPr>
            </w:pPr>
            <w:r w:rsidRPr="000F316E">
              <w:rPr>
                <w:b/>
                <w:bCs/>
                <w:color w:val="FF0000"/>
                <w:sz w:val="22"/>
                <w:lang w:val="en-US"/>
              </w:rPr>
              <w:t>30</w:t>
            </w:r>
          </w:p>
        </w:tc>
      </w:tr>
      <w:tr w:rsidR="000F316E" w:rsidRPr="000F316E" w14:paraId="55A1115D" w14:textId="77777777" w:rsidTr="00B02557">
        <w:tc>
          <w:tcPr>
            <w:tcW w:w="515" w:type="dxa"/>
            <w:tcBorders>
              <w:top w:val="single" w:sz="4" w:space="0" w:color="auto"/>
              <w:left w:val="single" w:sz="4" w:space="0" w:color="auto"/>
              <w:bottom w:val="single" w:sz="4" w:space="0" w:color="auto"/>
              <w:right w:val="single" w:sz="4" w:space="0" w:color="auto"/>
            </w:tcBorders>
            <w:hideMark/>
          </w:tcPr>
          <w:p w14:paraId="66256C57" w14:textId="77777777" w:rsidR="003822F0" w:rsidRPr="000F316E" w:rsidRDefault="003822F0" w:rsidP="003822F0">
            <w:pPr>
              <w:spacing w:before="120" w:after="120" w:line="240" w:lineRule="auto"/>
              <w:jc w:val="center"/>
              <w:rPr>
                <w:color w:val="FF0000"/>
                <w:sz w:val="22"/>
                <w:lang w:val="en-US"/>
              </w:rPr>
            </w:pPr>
            <w:r w:rsidRPr="000F316E">
              <w:rPr>
                <w:color w:val="FF0000"/>
                <w:sz w:val="22"/>
                <w:lang w:val="en-US"/>
              </w:rPr>
              <w:t>3</w:t>
            </w:r>
          </w:p>
        </w:tc>
        <w:tc>
          <w:tcPr>
            <w:tcW w:w="1472" w:type="dxa"/>
            <w:tcBorders>
              <w:top w:val="single" w:sz="4" w:space="0" w:color="auto"/>
              <w:left w:val="single" w:sz="4" w:space="0" w:color="auto"/>
              <w:bottom w:val="single" w:sz="4" w:space="0" w:color="auto"/>
              <w:right w:val="single" w:sz="4" w:space="0" w:color="auto"/>
            </w:tcBorders>
            <w:vAlign w:val="center"/>
            <w:hideMark/>
          </w:tcPr>
          <w:p w14:paraId="44BA3D57" w14:textId="77777777" w:rsidR="003822F0" w:rsidRPr="000F316E" w:rsidRDefault="003822F0" w:rsidP="003822F0">
            <w:pPr>
              <w:spacing w:before="120" w:after="120" w:line="240" w:lineRule="auto"/>
              <w:rPr>
                <w:color w:val="FF0000"/>
                <w:sz w:val="22"/>
                <w:lang w:val="es-ES"/>
              </w:rPr>
            </w:pPr>
            <w:r w:rsidRPr="000F316E">
              <w:rPr>
                <w:color w:val="FF0000"/>
                <w:sz w:val="22"/>
              </w:rPr>
              <w:t>BOD</w:t>
            </w:r>
            <w:r w:rsidRPr="000F316E">
              <w:rPr>
                <w:color w:val="FF0000"/>
                <w:sz w:val="22"/>
                <w:vertAlign w:val="subscript"/>
              </w:rPr>
              <w:t xml:space="preserve">5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7D0167C" w14:textId="77777777" w:rsidR="003822F0" w:rsidRPr="000F316E" w:rsidRDefault="003822F0" w:rsidP="003822F0">
            <w:pPr>
              <w:spacing w:before="120" w:after="120" w:line="240" w:lineRule="auto"/>
              <w:jc w:val="center"/>
              <w:rPr>
                <w:color w:val="FF0000"/>
                <w:sz w:val="22"/>
              </w:rPr>
            </w:pPr>
            <w:r w:rsidRPr="000F316E">
              <w:rPr>
                <w:color w:val="FF0000"/>
                <w:sz w:val="22"/>
              </w:rPr>
              <w:t>mg/l</w:t>
            </w:r>
          </w:p>
        </w:tc>
        <w:tc>
          <w:tcPr>
            <w:tcW w:w="1276" w:type="dxa"/>
            <w:tcBorders>
              <w:top w:val="single" w:sz="4" w:space="0" w:color="auto"/>
              <w:left w:val="single" w:sz="4" w:space="0" w:color="auto"/>
              <w:bottom w:val="single" w:sz="4" w:space="0" w:color="auto"/>
              <w:right w:val="single" w:sz="4" w:space="0" w:color="auto"/>
            </w:tcBorders>
            <w:vAlign w:val="center"/>
          </w:tcPr>
          <w:p w14:paraId="774A6DF5" w14:textId="05F4183D" w:rsidR="003822F0" w:rsidRPr="000F316E" w:rsidRDefault="000F316E" w:rsidP="003822F0">
            <w:pPr>
              <w:spacing w:before="120" w:after="120" w:line="240" w:lineRule="auto"/>
              <w:jc w:val="center"/>
              <w:rPr>
                <w:b/>
                <w:bCs/>
                <w:color w:val="FF0000"/>
                <w:sz w:val="22"/>
                <w:lang w:val="en-US"/>
              </w:rPr>
            </w:pPr>
            <w:r w:rsidRPr="000F316E">
              <w:rPr>
                <w:color w:val="FF0000"/>
                <w:sz w:val="22"/>
                <w:lang w:val="en-US"/>
              </w:rPr>
              <w:t>11,6</w:t>
            </w:r>
          </w:p>
        </w:tc>
        <w:tc>
          <w:tcPr>
            <w:tcW w:w="1276" w:type="dxa"/>
            <w:tcBorders>
              <w:top w:val="single" w:sz="4" w:space="0" w:color="auto"/>
              <w:left w:val="single" w:sz="4" w:space="0" w:color="auto"/>
              <w:bottom w:val="single" w:sz="4" w:space="0" w:color="auto"/>
              <w:right w:val="single" w:sz="4" w:space="0" w:color="auto"/>
            </w:tcBorders>
            <w:vAlign w:val="center"/>
          </w:tcPr>
          <w:p w14:paraId="54DF9FA2" w14:textId="7A79F097" w:rsidR="003822F0" w:rsidRPr="000F316E" w:rsidRDefault="000F316E" w:rsidP="003822F0">
            <w:pPr>
              <w:spacing w:before="120" w:after="120" w:line="240" w:lineRule="auto"/>
              <w:jc w:val="center"/>
              <w:rPr>
                <w:b/>
                <w:bCs/>
                <w:color w:val="FF0000"/>
                <w:sz w:val="22"/>
                <w:lang w:val="en-US"/>
              </w:rPr>
            </w:pPr>
            <w:r w:rsidRPr="000F316E">
              <w:rPr>
                <w:color w:val="FF0000"/>
                <w:sz w:val="22"/>
                <w:lang w:val="en-US"/>
              </w:rPr>
              <w:t>12,4</w:t>
            </w:r>
          </w:p>
        </w:tc>
        <w:tc>
          <w:tcPr>
            <w:tcW w:w="1276" w:type="dxa"/>
            <w:tcBorders>
              <w:top w:val="single" w:sz="4" w:space="0" w:color="auto"/>
              <w:left w:val="single" w:sz="4" w:space="0" w:color="auto"/>
              <w:bottom w:val="single" w:sz="4" w:space="0" w:color="auto"/>
              <w:right w:val="single" w:sz="4" w:space="0" w:color="auto"/>
            </w:tcBorders>
            <w:vAlign w:val="center"/>
          </w:tcPr>
          <w:p w14:paraId="30D7893F" w14:textId="00559247" w:rsidR="003822F0" w:rsidRPr="000F316E" w:rsidRDefault="000F316E" w:rsidP="003822F0">
            <w:pPr>
              <w:spacing w:before="120" w:after="120" w:line="240" w:lineRule="auto"/>
              <w:jc w:val="center"/>
              <w:rPr>
                <w:b/>
                <w:bCs/>
                <w:color w:val="FF0000"/>
                <w:sz w:val="22"/>
                <w:lang w:val="en-US"/>
              </w:rPr>
            </w:pPr>
            <w:r w:rsidRPr="000F316E">
              <w:rPr>
                <w:color w:val="FF0000"/>
                <w:sz w:val="22"/>
                <w:lang w:val="en-US"/>
              </w:rPr>
              <w:t>11,3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ADE84FF" w14:textId="5C973BA1" w:rsidR="003822F0" w:rsidRPr="000F316E" w:rsidRDefault="003822F0" w:rsidP="003822F0">
            <w:pPr>
              <w:spacing w:before="120" w:after="120" w:line="240" w:lineRule="auto"/>
              <w:jc w:val="center"/>
              <w:rPr>
                <w:b/>
                <w:bCs/>
                <w:color w:val="FF0000"/>
                <w:sz w:val="22"/>
                <w:lang w:val="en-US"/>
              </w:rPr>
            </w:pPr>
            <w:r w:rsidRPr="000F316E">
              <w:rPr>
                <w:b/>
                <w:bCs/>
                <w:color w:val="FF0000"/>
                <w:sz w:val="22"/>
                <w:lang w:val="en-US"/>
              </w:rPr>
              <w:t>15</w:t>
            </w:r>
          </w:p>
        </w:tc>
      </w:tr>
      <w:tr w:rsidR="000F316E" w:rsidRPr="000F316E" w14:paraId="1E3D44D3" w14:textId="77777777" w:rsidTr="00B02557">
        <w:tc>
          <w:tcPr>
            <w:tcW w:w="515" w:type="dxa"/>
            <w:tcBorders>
              <w:top w:val="single" w:sz="4" w:space="0" w:color="auto"/>
              <w:left w:val="single" w:sz="4" w:space="0" w:color="auto"/>
              <w:bottom w:val="single" w:sz="4" w:space="0" w:color="auto"/>
              <w:right w:val="single" w:sz="4" w:space="0" w:color="auto"/>
            </w:tcBorders>
            <w:hideMark/>
          </w:tcPr>
          <w:p w14:paraId="25D35E4B" w14:textId="77777777" w:rsidR="003822F0" w:rsidRPr="000F316E" w:rsidRDefault="003822F0" w:rsidP="003822F0">
            <w:pPr>
              <w:spacing w:before="120" w:after="120" w:line="240" w:lineRule="auto"/>
              <w:jc w:val="center"/>
              <w:rPr>
                <w:color w:val="FF0000"/>
                <w:sz w:val="22"/>
                <w:lang w:val="en-US"/>
              </w:rPr>
            </w:pPr>
            <w:r w:rsidRPr="000F316E">
              <w:rPr>
                <w:color w:val="FF0000"/>
                <w:sz w:val="22"/>
                <w:lang w:val="en-US"/>
              </w:rPr>
              <w:t>4</w:t>
            </w:r>
          </w:p>
        </w:tc>
        <w:tc>
          <w:tcPr>
            <w:tcW w:w="1472" w:type="dxa"/>
            <w:tcBorders>
              <w:top w:val="single" w:sz="4" w:space="0" w:color="auto"/>
              <w:left w:val="single" w:sz="4" w:space="0" w:color="auto"/>
              <w:bottom w:val="single" w:sz="4" w:space="0" w:color="auto"/>
              <w:right w:val="single" w:sz="4" w:space="0" w:color="auto"/>
            </w:tcBorders>
            <w:vAlign w:val="center"/>
            <w:hideMark/>
          </w:tcPr>
          <w:p w14:paraId="38D53585" w14:textId="77777777" w:rsidR="003822F0" w:rsidRPr="000F316E" w:rsidRDefault="003822F0" w:rsidP="003822F0">
            <w:pPr>
              <w:spacing w:before="120" w:after="120" w:line="240" w:lineRule="auto"/>
              <w:rPr>
                <w:color w:val="FF0000"/>
                <w:sz w:val="22"/>
              </w:rPr>
            </w:pPr>
            <w:r w:rsidRPr="000F316E">
              <w:rPr>
                <w:color w:val="FF0000"/>
                <w:sz w:val="22"/>
                <w:lang w:val="es-ES"/>
              </w:rPr>
              <w:t>TSS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672F3B9" w14:textId="77777777" w:rsidR="003822F0" w:rsidRPr="000F316E" w:rsidRDefault="003822F0" w:rsidP="003822F0">
            <w:pPr>
              <w:spacing w:before="120" w:after="120" w:line="240" w:lineRule="auto"/>
              <w:jc w:val="center"/>
              <w:rPr>
                <w:color w:val="FF0000"/>
                <w:sz w:val="22"/>
              </w:rPr>
            </w:pPr>
            <w:r w:rsidRPr="000F316E">
              <w:rPr>
                <w:color w:val="FF0000"/>
                <w:sz w:val="22"/>
              </w:rPr>
              <w:t>mg/l</w:t>
            </w:r>
          </w:p>
        </w:tc>
        <w:tc>
          <w:tcPr>
            <w:tcW w:w="1276" w:type="dxa"/>
            <w:tcBorders>
              <w:top w:val="single" w:sz="4" w:space="0" w:color="auto"/>
              <w:left w:val="single" w:sz="4" w:space="0" w:color="auto"/>
              <w:bottom w:val="single" w:sz="4" w:space="0" w:color="auto"/>
              <w:right w:val="single" w:sz="4" w:space="0" w:color="auto"/>
            </w:tcBorders>
            <w:vAlign w:val="center"/>
          </w:tcPr>
          <w:p w14:paraId="4A9325E2" w14:textId="42000049" w:rsidR="003822F0" w:rsidRPr="000F316E" w:rsidRDefault="000F316E" w:rsidP="003822F0">
            <w:pPr>
              <w:spacing w:before="120" w:after="120" w:line="240" w:lineRule="auto"/>
              <w:jc w:val="center"/>
              <w:rPr>
                <w:b/>
                <w:bCs/>
                <w:color w:val="FF0000"/>
                <w:sz w:val="22"/>
                <w:lang w:val="en-US"/>
              </w:rPr>
            </w:pPr>
            <w:r w:rsidRPr="000F316E">
              <w:rPr>
                <w:b/>
                <w:color w:val="FF0000"/>
                <w:sz w:val="22"/>
                <w:lang w:val="en-US"/>
              </w:rPr>
              <w:t>105</w:t>
            </w:r>
          </w:p>
        </w:tc>
        <w:tc>
          <w:tcPr>
            <w:tcW w:w="1276" w:type="dxa"/>
            <w:tcBorders>
              <w:top w:val="single" w:sz="4" w:space="0" w:color="auto"/>
              <w:left w:val="single" w:sz="4" w:space="0" w:color="auto"/>
              <w:bottom w:val="single" w:sz="4" w:space="0" w:color="auto"/>
              <w:right w:val="single" w:sz="4" w:space="0" w:color="auto"/>
            </w:tcBorders>
            <w:vAlign w:val="center"/>
          </w:tcPr>
          <w:p w14:paraId="5788CCE7" w14:textId="23A2E1C2" w:rsidR="003822F0" w:rsidRPr="000F316E" w:rsidRDefault="000F316E" w:rsidP="003822F0">
            <w:pPr>
              <w:spacing w:before="120" w:after="120" w:line="240" w:lineRule="auto"/>
              <w:jc w:val="center"/>
              <w:rPr>
                <w:b/>
                <w:bCs/>
                <w:color w:val="FF0000"/>
                <w:sz w:val="22"/>
                <w:lang w:val="en-US"/>
              </w:rPr>
            </w:pPr>
            <w:r w:rsidRPr="000F316E">
              <w:rPr>
                <w:b/>
                <w:color w:val="FF0000"/>
                <w:sz w:val="22"/>
                <w:lang w:val="en-US"/>
              </w:rPr>
              <w:t>95</w:t>
            </w:r>
          </w:p>
        </w:tc>
        <w:tc>
          <w:tcPr>
            <w:tcW w:w="1276" w:type="dxa"/>
            <w:tcBorders>
              <w:top w:val="single" w:sz="4" w:space="0" w:color="auto"/>
              <w:left w:val="single" w:sz="4" w:space="0" w:color="auto"/>
              <w:bottom w:val="single" w:sz="4" w:space="0" w:color="auto"/>
              <w:right w:val="single" w:sz="4" w:space="0" w:color="auto"/>
            </w:tcBorders>
            <w:vAlign w:val="center"/>
          </w:tcPr>
          <w:p w14:paraId="7291793F" w14:textId="48B52421" w:rsidR="003822F0" w:rsidRPr="000F316E" w:rsidRDefault="000F316E" w:rsidP="003822F0">
            <w:pPr>
              <w:spacing w:before="120" w:after="120" w:line="240" w:lineRule="auto"/>
              <w:jc w:val="center"/>
              <w:rPr>
                <w:b/>
                <w:bCs/>
                <w:color w:val="FF0000"/>
                <w:sz w:val="22"/>
                <w:lang w:val="en-US"/>
              </w:rPr>
            </w:pPr>
            <w:r w:rsidRPr="000F316E">
              <w:rPr>
                <w:b/>
                <w:color w:val="FF0000"/>
                <w:sz w:val="22"/>
                <w:lang w:val="en-US"/>
              </w:rPr>
              <w:t>98</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24A0F63" w14:textId="57B91618" w:rsidR="003822F0" w:rsidRPr="000F316E" w:rsidRDefault="003822F0" w:rsidP="003822F0">
            <w:pPr>
              <w:spacing w:before="120" w:after="120" w:line="240" w:lineRule="auto"/>
              <w:jc w:val="center"/>
              <w:rPr>
                <w:b/>
                <w:bCs/>
                <w:color w:val="FF0000"/>
                <w:sz w:val="22"/>
                <w:lang w:val="en-US"/>
              </w:rPr>
            </w:pPr>
            <w:r w:rsidRPr="000F316E">
              <w:rPr>
                <w:b/>
                <w:bCs/>
                <w:color w:val="FF0000"/>
                <w:sz w:val="22"/>
                <w:lang w:val="en-US"/>
              </w:rPr>
              <w:t>50</w:t>
            </w:r>
          </w:p>
        </w:tc>
      </w:tr>
      <w:tr w:rsidR="000F316E" w:rsidRPr="000F316E" w14:paraId="3093058D" w14:textId="77777777" w:rsidTr="00B02557">
        <w:tc>
          <w:tcPr>
            <w:tcW w:w="515" w:type="dxa"/>
            <w:tcBorders>
              <w:top w:val="single" w:sz="4" w:space="0" w:color="auto"/>
              <w:left w:val="single" w:sz="4" w:space="0" w:color="auto"/>
              <w:bottom w:val="single" w:sz="4" w:space="0" w:color="auto"/>
              <w:right w:val="single" w:sz="4" w:space="0" w:color="auto"/>
            </w:tcBorders>
            <w:hideMark/>
          </w:tcPr>
          <w:p w14:paraId="2F860FDF" w14:textId="77777777" w:rsidR="003822F0" w:rsidRPr="000F316E" w:rsidRDefault="003822F0" w:rsidP="003822F0">
            <w:pPr>
              <w:spacing w:before="120" w:after="120" w:line="240" w:lineRule="auto"/>
              <w:jc w:val="center"/>
              <w:rPr>
                <w:color w:val="FF0000"/>
                <w:sz w:val="22"/>
              </w:rPr>
            </w:pPr>
            <w:r w:rsidRPr="000F316E">
              <w:rPr>
                <w:color w:val="FF0000"/>
                <w:sz w:val="22"/>
              </w:rPr>
              <w:t>5</w:t>
            </w:r>
          </w:p>
        </w:tc>
        <w:tc>
          <w:tcPr>
            <w:tcW w:w="1472" w:type="dxa"/>
            <w:tcBorders>
              <w:top w:val="single" w:sz="4" w:space="0" w:color="auto"/>
              <w:left w:val="single" w:sz="4" w:space="0" w:color="auto"/>
              <w:bottom w:val="single" w:sz="4" w:space="0" w:color="auto"/>
              <w:right w:val="single" w:sz="4" w:space="0" w:color="auto"/>
            </w:tcBorders>
            <w:vAlign w:val="center"/>
            <w:hideMark/>
          </w:tcPr>
          <w:p w14:paraId="451BA0D9" w14:textId="77777777" w:rsidR="003822F0" w:rsidRPr="000F316E" w:rsidRDefault="003822F0" w:rsidP="003822F0">
            <w:pPr>
              <w:spacing w:before="120" w:after="120" w:line="240" w:lineRule="auto"/>
              <w:rPr>
                <w:color w:val="FF0000"/>
                <w:sz w:val="22"/>
                <w:lang w:val="en-US"/>
              </w:rPr>
            </w:pPr>
            <w:r w:rsidRPr="000F316E">
              <w:rPr>
                <w:color w:val="FF0000"/>
                <w:sz w:val="22"/>
              </w:rPr>
              <w:t>Nitra</w:t>
            </w:r>
            <w:r w:rsidRPr="000F316E">
              <w:rPr>
                <w:color w:val="FF0000"/>
                <w:sz w:val="22"/>
                <w:lang w:val="en-US"/>
              </w:rPr>
              <w:t xml:space="preserve">t </w:t>
            </w:r>
            <w:r w:rsidRPr="000F316E">
              <w:rPr>
                <w:color w:val="FF0000"/>
                <w:sz w:val="22"/>
              </w:rPr>
              <w:t>(NO</w:t>
            </w:r>
            <w:r w:rsidRPr="000F316E">
              <w:rPr>
                <w:color w:val="FF0000"/>
                <w:sz w:val="22"/>
                <w:vertAlign w:val="subscript"/>
              </w:rPr>
              <w:t>3</w:t>
            </w:r>
            <w:r w:rsidRPr="000F316E">
              <w:rPr>
                <w:color w:val="FF0000"/>
                <w:sz w:val="22"/>
                <w:vertAlign w:val="superscript"/>
              </w:rPr>
              <w:t>-</w:t>
            </w:r>
            <w:r w:rsidRPr="000F316E">
              <w:rPr>
                <w:color w:val="FF0000"/>
                <w:sz w:val="22"/>
              </w:rPr>
              <w: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FF67F92" w14:textId="77777777" w:rsidR="003822F0" w:rsidRPr="000F316E" w:rsidRDefault="003822F0" w:rsidP="003822F0">
            <w:pPr>
              <w:spacing w:before="120" w:after="120" w:line="240" w:lineRule="auto"/>
              <w:jc w:val="center"/>
              <w:rPr>
                <w:color w:val="FF0000"/>
                <w:sz w:val="22"/>
              </w:rPr>
            </w:pPr>
            <w:r w:rsidRPr="000F316E">
              <w:rPr>
                <w:color w:val="FF0000"/>
                <w:sz w:val="22"/>
              </w:rPr>
              <w:t>mg/l</w:t>
            </w:r>
          </w:p>
        </w:tc>
        <w:tc>
          <w:tcPr>
            <w:tcW w:w="1276" w:type="dxa"/>
            <w:tcBorders>
              <w:top w:val="single" w:sz="4" w:space="0" w:color="auto"/>
              <w:left w:val="single" w:sz="4" w:space="0" w:color="auto"/>
              <w:bottom w:val="single" w:sz="4" w:space="0" w:color="auto"/>
              <w:right w:val="single" w:sz="4" w:space="0" w:color="auto"/>
            </w:tcBorders>
            <w:vAlign w:val="center"/>
          </w:tcPr>
          <w:p w14:paraId="3457C0CB" w14:textId="49AA4066" w:rsidR="003822F0" w:rsidRPr="000F316E" w:rsidRDefault="003822F0" w:rsidP="000F316E">
            <w:pPr>
              <w:spacing w:before="120" w:after="120" w:line="240" w:lineRule="auto"/>
              <w:jc w:val="center"/>
              <w:rPr>
                <w:b/>
                <w:bCs/>
                <w:color w:val="FF0000"/>
                <w:sz w:val="22"/>
                <w:lang w:val="en-US"/>
              </w:rPr>
            </w:pPr>
            <w:r w:rsidRPr="000F316E">
              <w:rPr>
                <w:color w:val="FF0000"/>
                <w:sz w:val="22"/>
              </w:rPr>
              <w:t>1,</w:t>
            </w:r>
            <w:r w:rsidR="000F316E" w:rsidRPr="000F316E">
              <w:rPr>
                <w:color w:val="FF0000"/>
                <w:sz w:val="22"/>
                <w:lang w:val="en-US"/>
              </w:rPr>
              <w:t>43</w:t>
            </w:r>
          </w:p>
        </w:tc>
        <w:tc>
          <w:tcPr>
            <w:tcW w:w="1276" w:type="dxa"/>
            <w:tcBorders>
              <w:top w:val="single" w:sz="4" w:space="0" w:color="auto"/>
              <w:left w:val="single" w:sz="4" w:space="0" w:color="auto"/>
              <w:bottom w:val="single" w:sz="4" w:space="0" w:color="auto"/>
              <w:right w:val="single" w:sz="4" w:space="0" w:color="auto"/>
            </w:tcBorders>
            <w:vAlign w:val="center"/>
          </w:tcPr>
          <w:p w14:paraId="75A2F94C" w14:textId="6B2E880A" w:rsidR="003822F0" w:rsidRPr="000F316E" w:rsidRDefault="003822F0" w:rsidP="000F316E">
            <w:pPr>
              <w:spacing w:before="120" w:after="120" w:line="240" w:lineRule="auto"/>
              <w:jc w:val="center"/>
              <w:rPr>
                <w:b/>
                <w:bCs/>
                <w:color w:val="FF0000"/>
                <w:sz w:val="22"/>
                <w:lang w:val="en-US"/>
              </w:rPr>
            </w:pPr>
            <w:r w:rsidRPr="000F316E">
              <w:rPr>
                <w:color w:val="FF0000"/>
                <w:sz w:val="22"/>
              </w:rPr>
              <w:t>1,</w:t>
            </w:r>
            <w:r w:rsidR="000F316E" w:rsidRPr="000F316E">
              <w:rPr>
                <w:color w:val="FF0000"/>
                <w:sz w:val="22"/>
                <w:lang w:val="en-US"/>
              </w:rPr>
              <w:t>32</w:t>
            </w:r>
          </w:p>
        </w:tc>
        <w:tc>
          <w:tcPr>
            <w:tcW w:w="1276" w:type="dxa"/>
            <w:tcBorders>
              <w:top w:val="single" w:sz="4" w:space="0" w:color="auto"/>
              <w:left w:val="single" w:sz="4" w:space="0" w:color="auto"/>
              <w:bottom w:val="single" w:sz="4" w:space="0" w:color="auto"/>
              <w:right w:val="single" w:sz="4" w:space="0" w:color="auto"/>
            </w:tcBorders>
            <w:vAlign w:val="center"/>
          </w:tcPr>
          <w:p w14:paraId="67B87B9E" w14:textId="0E7882DF" w:rsidR="003822F0" w:rsidRPr="000F316E" w:rsidRDefault="003822F0" w:rsidP="000F316E">
            <w:pPr>
              <w:spacing w:before="120" w:after="120" w:line="240" w:lineRule="auto"/>
              <w:jc w:val="center"/>
              <w:rPr>
                <w:b/>
                <w:bCs/>
                <w:color w:val="FF0000"/>
                <w:sz w:val="22"/>
                <w:lang w:val="en-US"/>
              </w:rPr>
            </w:pPr>
            <w:r w:rsidRPr="000F316E">
              <w:rPr>
                <w:color w:val="FF0000"/>
                <w:sz w:val="22"/>
              </w:rPr>
              <w:t>1,</w:t>
            </w:r>
            <w:r w:rsidR="000F316E" w:rsidRPr="000F316E">
              <w:rPr>
                <w:color w:val="FF0000"/>
                <w:sz w:val="22"/>
                <w:lang w:val="en-US"/>
              </w:rPr>
              <w:t>58</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84BD765" w14:textId="51E5609E" w:rsidR="003822F0" w:rsidRPr="000F316E" w:rsidRDefault="003822F0" w:rsidP="003822F0">
            <w:pPr>
              <w:spacing w:before="120" w:after="120" w:line="240" w:lineRule="auto"/>
              <w:jc w:val="center"/>
              <w:rPr>
                <w:b/>
                <w:bCs/>
                <w:color w:val="FF0000"/>
                <w:sz w:val="22"/>
                <w:lang w:val="en-US"/>
              </w:rPr>
            </w:pPr>
            <w:r w:rsidRPr="000F316E">
              <w:rPr>
                <w:b/>
                <w:bCs/>
                <w:color w:val="FF0000"/>
                <w:sz w:val="22"/>
                <w:lang w:val="en-US"/>
              </w:rPr>
              <w:t>10</w:t>
            </w:r>
          </w:p>
        </w:tc>
      </w:tr>
      <w:tr w:rsidR="000F316E" w:rsidRPr="000F316E" w14:paraId="6791F604" w14:textId="77777777" w:rsidTr="00B02557">
        <w:tc>
          <w:tcPr>
            <w:tcW w:w="515" w:type="dxa"/>
            <w:tcBorders>
              <w:top w:val="single" w:sz="4" w:space="0" w:color="auto"/>
              <w:left w:val="single" w:sz="4" w:space="0" w:color="auto"/>
              <w:bottom w:val="single" w:sz="4" w:space="0" w:color="auto"/>
              <w:right w:val="single" w:sz="4" w:space="0" w:color="auto"/>
            </w:tcBorders>
            <w:hideMark/>
          </w:tcPr>
          <w:p w14:paraId="1348AD1F" w14:textId="77777777" w:rsidR="003822F0" w:rsidRPr="000F316E" w:rsidRDefault="003822F0" w:rsidP="003822F0">
            <w:pPr>
              <w:spacing w:before="120" w:after="120" w:line="240" w:lineRule="auto"/>
              <w:jc w:val="center"/>
              <w:rPr>
                <w:color w:val="FF0000"/>
                <w:sz w:val="22"/>
              </w:rPr>
            </w:pPr>
            <w:r w:rsidRPr="000F316E">
              <w:rPr>
                <w:color w:val="FF0000"/>
                <w:sz w:val="22"/>
              </w:rPr>
              <w:t>6</w:t>
            </w:r>
          </w:p>
        </w:tc>
        <w:tc>
          <w:tcPr>
            <w:tcW w:w="1472" w:type="dxa"/>
            <w:tcBorders>
              <w:top w:val="single" w:sz="4" w:space="0" w:color="auto"/>
              <w:left w:val="single" w:sz="4" w:space="0" w:color="auto"/>
              <w:bottom w:val="single" w:sz="4" w:space="0" w:color="auto"/>
              <w:right w:val="single" w:sz="4" w:space="0" w:color="auto"/>
            </w:tcBorders>
            <w:vAlign w:val="center"/>
            <w:hideMark/>
          </w:tcPr>
          <w:p w14:paraId="662628E5" w14:textId="77777777" w:rsidR="003822F0" w:rsidRPr="000F316E" w:rsidRDefault="003822F0" w:rsidP="003822F0">
            <w:pPr>
              <w:spacing w:before="120" w:after="120" w:line="240" w:lineRule="auto"/>
              <w:ind w:left="-57" w:right="-57"/>
              <w:rPr>
                <w:color w:val="FF0000"/>
                <w:sz w:val="22"/>
              </w:rPr>
            </w:pPr>
            <w:r w:rsidRPr="000F316E">
              <w:rPr>
                <w:color w:val="FF0000"/>
                <w:sz w:val="22"/>
              </w:rPr>
              <w:t>Phosphat (PO</w:t>
            </w:r>
            <w:r w:rsidRPr="000F316E">
              <w:rPr>
                <w:color w:val="FF0000"/>
                <w:sz w:val="22"/>
                <w:vertAlign w:val="subscript"/>
              </w:rPr>
              <w:t>4</w:t>
            </w:r>
            <w:r w:rsidRPr="000F316E">
              <w:rPr>
                <w:color w:val="FF0000"/>
                <w:sz w:val="22"/>
                <w:vertAlign w:val="superscript"/>
              </w:rPr>
              <w:t>3-</w:t>
            </w:r>
            <w:r w:rsidRPr="000F316E">
              <w:rPr>
                <w:color w:val="FF0000"/>
                <w:sz w:val="22"/>
              </w:rPr>
              <w:t xml:space="preserve">)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0FBC097" w14:textId="77777777" w:rsidR="003822F0" w:rsidRPr="000F316E" w:rsidRDefault="003822F0" w:rsidP="003822F0">
            <w:pPr>
              <w:spacing w:before="120" w:after="120" w:line="240" w:lineRule="auto"/>
              <w:jc w:val="center"/>
              <w:rPr>
                <w:color w:val="FF0000"/>
                <w:sz w:val="22"/>
              </w:rPr>
            </w:pPr>
            <w:r w:rsidRPr="000F316E">
              <w:rPr>
                <w:color w:val="FF0000"/>
                <w:sz w:val="22"/>
              </w:rPr>
              <w:t>mg/l</w:t>
            </w:r>
          </w:p>
        </w:tc>
        <w:tc>
          <w:tcPr>
            <w:tcW w:w="1276" w:type="dxa"/>
            <w:tcBorders>
              <w:top w:val="single" w:sz="4" w:space="0" w:color="auto"/>
              <w:left w:val="single" w:sz="4" w:space="0" w:color="auto"/>
              <w:bottom w:val="single" w:sz="4" w:space="0" w:color="auto"/>
              <w:right w:val="single" w:sz="4" w:space="0" w:color="auto"/>
            </w:tcBorders>
            <w:vAlign w:val="center"/>
          </w:tcPr>
          <w:p w14:paraId="0763214E" w14:textId="272E7699" w:rsidR="003822F0" w:rsidRPr="000F316E" w:rsidRDefault="003822F0" w:rsidP="000F316E">
            <w:pPr>
              <w:spacing w:before="120" w:after="120" w:line="240" w:lineRule="auto"/>
              <w:jc w:val="center"/>
              <w:rPr>
                <w:b/>
                <w:bCs/>
                <w:color w:val="FF0000"/>
                <w:sz w:val="22"/>
                <w:lang w:val="en-US"/>
              </w:rPr>
            </w:pPr>
            <w:r w:rsidRPr="000F316E">
              <w:rPr>
                <w:color w:val="FF0000"/>
                <w:sz w:val="22"/>
              </w:rPr>
              <w:t>0,</w:t>
            </w:r>
            <w:r w:rsidR="000F316E" w:rsidRPr="000F316E">
              <w:rPr>
                <w:color w:val="FF0000"/>
                <w:sz w:val="22"/>
                <w:lang w:val="en-US"/>
              </w:rPr>
              <w:t>14</w:t>
            </w:r>
          </w:p>
        </w:tc>
        <w:tc>
          <w:tcPr>
            <w:tcW w:w="1276" w:type="dxa"/>
            <w:tcBorders>
              <w:top w:val="single" w:sz="4" w:space="0" w:color="auto"/>
              <w:left w:val="single" w:sz="4" w:space="0" w:color="auto"/>
              <w:bottom w:val="single" w:sz="4" w:space="0" w:color="auto"/>
              <w:right w:val="single" w:sz="4" w:space="0" w:color="auto"/>
            </w:tcBorders>
            <w:vAlign w:val="center"/>
          </w:tcPr>
          <w:p w14:paraId="0875EA73" w14:textId="60FFB4C0" w:rsidR="003822F0" w:rsidRPr="000F316E" w:rsidRDefault="003822F0" w:rsidP="000F316E">
            <w:pPr>
              <w:spacing w:before="120" w:after="120" w:line="240" w:lineRule="auto"/>
              <w:jc w:val="center"/>
              <w:rPr>
                <w:b/>
                <w:bCs/>
                <w:color w:val="FF0000"/>
                <w:sz w:val="22"/>
                <w:lang w:val="en-US"/>
              </w:rPr>
            </w:pPr>
            <w:r w:rsidRPr="000F316E">
              <w:rPr>
                <w:color w:val="FF0000"/>
                <w:sz w:val="22"/>
              </w:rPr>
              <w:t>0,</w:t>
            </w:r>
            <w:r w:rsidR="000F316E" w:rsidRPr="000F316E">
              <w:rPr>
                <w:color w:val="FF0000"/>
                <w:sz w:val="22"/>
                <w:lang w:val="en-US"/>
              </w:rPr>
              <w:t>17</w:t>
            </w:r>
          </w:p>
        </w:tc>
        <w:tc>
          <w:tcPr>
            <w:tcW w:w="1276" w:type="dxa"/>
            <w:tcBorders>
              <w:top w:val="single" w:sz="4" w:space="0" w:color="auto"/>
              <w:left w:val="single" w:sz="4" w:space="0" w:color="auto"/>
              <w:bottom w:val="single" w:sz="4" w:space="0" w:color="auto"/>
              <w:right w:val="single" w:sz="4" w:space="0" w:color="auto"/>
            </w:tcBorders>
            <w:vAlign w:val="center"/>
          </w:tcPr>
          <w:p w14:paraId="4C292707" w14:textId="6589F23F" w:rsidR="003822F0" w:rsidRPr="000F316E" w:rsidRDefault="003822F0" w:rsidP="003822F0">
            <w:pPr>
              <w:spacing w:before="120" w:after="120" w:line="240" w:lineRule="auto"/>
              <w:jc w:val="center"/>
              <w:rPr>
                <w:b/>
                <w:bCs/>
                <w:color w:val="FF0000"/>
                <w:sz w:val="22"/>
                <w:lang w:val="en-US"/>
              </w:rPr>
            </w:pPr>
            <w:r w:rsidRPr="000F316E">
              <w:rPr>
                <w:color w:val="FF0000"/>
                <w:sz w:val="22"/>
              </w:rPr>
              <w:t>0,</w:t>
            </w:r>
            <w:r w:rsidR="000F316E" w:rsidRPr="000F316E">
              <w:rPr>
                <w:color w:val="FF0000"/>
                <w:sz w:val="22"/>
                <w:lang w:val="en-US"/>
              </w:rPr>
              <w:t>12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382AF76" w14:textId="2B6B3DA8" w:rsidR="003822F0" w:rsidRPr="000F316E" w:rsidRDefault="003822F0" w:rsidP="003822F0">
            <w:pPr>
              <w:spacing w:before="120" w:after="120" w:line="240" w:lineRule="auto"/>
              <w:jc w:val="center"/>
              <w:rPr>
                <w:b/>
                <w:bCs/>
                <w:color w:val="FF0000"/>
                <w:sz w:val="22"/>
                <w:lang w:val="en-US"/>
              </w:rPr>
            </w:pPr>
            <w:r w:rsidRPr="000F316E">
              <w:rPr>
                <w:b/>
                <w:bCs/>
                <w:color w:val="FF0000"/>
                <w:sz w:val="22"/>
                <w:lang w:val="en-US"/>
              </w:rPr>
              <w:t>0,3</w:t>
            </w:r>
          </w:p>
        </w:tc>
      </w:tr>
      <w:tr w:rsidR="000F316E" w:rsidRPr="000F316E" w14:paraId="3C50E318" w14:textId="77777777" w:rsidTr="00B02557">
        <w:tc>
          <w:tcPr>
            <w:tcW w:w="515" w:type="dxa"/>
            <w:tcBorders>
              <w:top w:val="single" w:sz="4" w:space="0" w:color="auto"/>
              <w:left w:val="single" w:sz="4" w:space="0" w:color="auto"/>
              <w:bottom w:val="single" w:sz="4" w:space="0" w:color="auto"/>
              <w:right w:val="single" w:sz="4" w:space="0" w:color="auto"/>
            </w:tcBorders>
            <w:hideMark/>
          </w:tcPr>
          <w:p w14:paraId="6597ECFA" w14:textId="77777777" w:rsidR="003822F0" w:rsidRPr="000F316E" w:rsidRDefault="003822F0" w:rsidP="003822F0">
            <w:pPr>
              <w:spacing w:before="120" w:after="120" w:line="240" w:lineRule="auto"/>
              <w:jc w:val="center"/>
              <w:rPr>
                <w:color w:val="FF0000"/>
                <w:sz w:val="22"/>
              </w:rPr>
            </w:pPr>
            <w:r w:rsidRPr="000F316E">
              <w:rPr>
                <w:color w:val="FF0000"/>
                <w:sz w:val="22"/>
              </w:rPr>
              <w:t>7</w:t>
            </w:r>
          </w:p>
        </w:tc>
        <w:tc>
          <w:tcPr>
            <w:tcW w:w="1472" w:type="dxa"/>
            <w:tcBorders>
              <w:top w:val="single" w:sz="4" w:space="0" w:color="auto"/>
              <w:left w:val="single" w:sz="4" w:space="0" w:color="auto"/>
              <w:bottom w:val="single" w:sz="4" w:space="0" w:color="auto"/>
              <w:right w:val="single" w:sz="4" w:space="0" w:color="auto"/>
            </w:tcBorders>
            <w:vAlign w:val="center"/>
            <w:hideMark/>
          </w:tcPr>
          <w:p w14:paraId="106B1C2C" w14:textId="77777777" w:rsidR="003822F0" w:rsidRPr="000F316E" w:rsidRDefault="003822F0" w:rsidP="003822F0">
            <w:pPr>
              <w:spacing w:before="120" w:after="120" w:line="240" w:lineRule="auto"/>
              <w:rPr>
                <w:color w:val="FF0000"/>
                <w:sz w:val="22"/>
              </w:rPr>
            </w:pPr>
            <w:r w:rsidRPr="000F316E">
              <w:rPr>
                <w:color w:val="FF0000"/>
                <w:sz w:val="22"/>
              </w:rPr>
              <w:t>Coliform</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824864B" w14:textId="77777777" w:rsidR="003822F0" w:rsidRPr="000F316E" w:rsidRDefault="003822F0" w:rsidP="003822F0">
            <w:pPr>
              <w:spacing w:before="120" w:after="120" w:line="240" w:lineRule="auto"/>
              <w:jc w:val="center"/>
              <w:rPr>
                <w:color w:val="FF0000"/>
                <w:sz w:val="22"/>
              </w:rPr>
            </w:pPr>
            <w:r w:rsidRPr="000F316E">
              <w:rPr>
                <w:color w:val="FF0000"/>
                <w:sz w:val="22"/>
              </w:rPr>
              <w:t>MPN/ml</w:t>
            </w:r>
          </w:p>
        </w:tc>
        <w:tc>
          <w:tcPr>
            <w:tcW w:w="1276" w:type="dxa"/>
            <w:tcBorders>
              <w:top w:val="single" w:sz="4" w:space="0" w:color="auto"/>
              <w:left w:val="single" w:sz="4" w:space="0" w:color="auto"/>
              <w:bottom w:val="single" w:sz="4" w:space="0" w:color="auto"/>
              <w:right w:val="single" w:sz="4" w:space="0" w:color="auto"/>
            </w:tcBorders>
            <w:vAlign w:val="center"/>
          </w:tcPr>
          <w:p w14:paraId="2F5E810B" w14:textId="63F6AA0C" w:rsidR="003822F0" w:rsidRPr="000F316E" w:rsidRDefault="000F316E" w:rsidP="003822F0">
            <w:pPr>
              <w:spacing w:before="120" w:after="120" w:line="240" w:lineRule="auto"/>
              <w:jc w:val="center"/>
              <w:rPr>
                <w:b/>
                <w:bCs/>
                <w:color w:val="FF0000"/>
                <w:sz w:val="22"/>
                <w:lang w:val="en-US"/>
              </w:rPr>
            </w:pPr>
            <w:r w:rsidRPr="000F316E">
              <w:rPr>
                <w:color w:val="FF0000"/>
                <w:sz w:val="22"/>
                <w:lang w:val="en-US"/>
              </w:rPr>
              <w:t>1.2</w:t>
            </w:r>
            <w:r w:rsidR="003822F0" w:rsidRPr="000F316E">
              <w:rPr>
                <w:color w:val="FF0000"/>
                <w:sz w:val="22"/>
                <w:lang w:val="en-US"/>
              </w:rPr>
              <w:t>0</w:t>
            </w:r>
            <w:r w:rsidR="003822F0" w:rsidRPr="000F316E">
              <w:rPr>
                <w:color w:val="FF0000"/>
                <w:sz w:val="22"/>
              </w:rPr>
              <w:t>0</w:t>
            </w:r>
          </w:p>
        </w:tc>
        <w:tc>
          <w:tcPr>
            <w:tcW w:w="1276" w:type="dxa"/>
            <w:tcBorders>
              <w:top w:val="single" w:sz="4" w:space="0" w:color="auto"/>
              <w:left w:val="single" w:sz="4" w:space="0" w:color="auto"/>
              <w:bottom w:val="single" w:sz="4" w:space="0" w:color="auto"/>
              <w:right w:val="single" w:sz="4" w:space="0" w:color="auto"/>
            </w:tcBorders>
            <w:vAlign w:val="center"/>
          </w:tcPr>
          <w:p w14:paraId="2F9EB296" w14:textId="0AD936F6" w:rsidR="003822F0" w:rsidRPr="000F316E" w:rsidRDefault="000F316E" w:rsidP="003822F0">
            <w:pPr>
              <w:spacing w:before="120" w:after="120" w:line="240" w:lineRule="auto"/>
              <w:jc w:val="center"/>
              <w:rPr>
                <w:b/>
                <w:bCs/>
                <w:color w:val="FF0000"/>
                <w:sz w:val="22"/>
                <w:lang w:val="en-US"/>
              </w:rPr>
            </w:pPr>
            <w:r w:rsidRPr="000F316E">
              <w:rPr>
                <w:color w:val="FF0000"/>
                <w:sz w:val="22"/>
                <w:lang w:val="en-US"/>
              </w:rPr>
              <w:t>85</w:t>
            </w:r>
            <w:r w:rsidR="003822F0" w:rsidRPr="000F316E">
              <w:rPr>
                <w:color w:val="FF0000"/>
                <w:sz w:val="22"/>
                <w:lang w:val="en-US"/>
              </w:rPr>
              <w:t>0</w:t>
            </w:r>
          </w:p>
        </w:tc>
        <w:tc>
          <w:tcPr>
            <w:tcW w:w="1276" w:type="dxa"/>
            <w:tcBorders>
              <w:top w:val="single" w:sz="4" w:space="0" w:color="auto"/>
              <w:left w:val="single" w:sz="4" w:space="0" w:color="auto"/>
              <w:bottom w:val="single" w:sz="4" w:space="0" w:color="auto"/>
              <w:right w:val="single" w:sz="4" w:space="0" w:color="auto"/>
            </w:tcBorders>
            <w:vAlign w:val="center"/>
          </w:tcPr>
          <w:p w14:paraId="486EF6DD" w14:textId="02CFA7F5" w:rsidR="003822F0" w:rsidRPr="000F316E" w:rsidRDefault="000F316E" w:rsidP="003822F0">
            <w:pPr>
              <w:spacing w:before="120" w:after="120" w:line="240" w:lineRule="auto"/>
              <w:jc w:val="center"/>
              <w:rPr>
                <w:b/>
                <w:bCs/>
                <w:color w:val="FF0000"/>
                <w:sz w:val="22"/>
                <w:lang w:val="en-US"/>
              </w:rPr>
            </w:pPr>
            <w:r w:rsidRPr="000F316E">
              <w:rPr>
                <w:color w:val="FF0000"/>
                <w:sz w:val="22"/>
                <w:lang w:val="en-US"/>
              </w:rPr>
              <w:t>1.1</w:t>
            </w:r>
            <w:r w:rsidR="003822F0" w:rsidRPr="000F316E">
              <w:rPr>
                <w:color w:val="FF0000"/>
                <w:sz w:val="22"/>
                <w:lang w:val="en-US"/>
              </w:rPr>
              <w:t>0</w:t>
            </w:r>
            <w:r w:rsidR="003822F0" w:rsidRPr="000F316E">
              <w:rPr>
                <w:color w:val="FF0000"/>
                <w:sz w:val="22"/>
              </w:rPr>
              <w:t>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77FC90E" w14:textId="61CB1EF1" w:rsidR="003822F0" w:rsidRPr="000F316E" w:rsidRDefault="003822F0" w:rsidP="003822F0">
            <w:pPr>
              <w:spacing w:before="120" w:after="120" w:line="240" w:lineRule="auto"/>
              <w:jc w:val="center"/>
              <w:rPr>
                <w:b/>
                <w:bCs/>
                <w:color w:val="FF0000"/>
                <w:sz w:val="22"/>
                <w:lang w:val="en-US"/>
              </w:rPr>
            </w:pPr>
            <w:r w:rsidRPr="000F316E">
              <w:rPr>
                <w:b/>
                <w:bCs/>
                <w:color w:val="FF0000"/>
                <w:sz w:val="22"/>
                <w:lang w:val="en-US"/>
              </w:rPr>
              <w:t>7.500</w:t>
            </w:r>
          </w:p>
        </w:tc>
      </w:tr>
    </w:tbl>
    <w:p w14:paraId="0624F4BA" w14:textId="7F03015F" w:rsidR="00273BAD" w:rsidRPr="00953193" w:rsidRDefault="00273BAD" w:rsidP="002C08DB">
      <w:pPr>
        <w:spacing w:before="120" w:after="120" w:line="240" w:lineRule="auto"/>
        <w:ind w:firstLine="851"/>
        <w:jc w:val="right"/>
        <w:rPr>
          <w:b/>
          <w:i/>
          <w:sz w:val="22"/>
          <w:u w:val="single"/>
        </w:rPr>
      </w:pPr>
      <w:r w:rsidRPr="00953193">
        <w:rPr>
          <w:i/>
          <w:sz w:val="22"/>
          <w:lang w:val="en-US"/>
        </w:rPr>
        <w:t>Nguồn: Trung tâm nghiên cứu dịch vu</w:t>
      </w:r>
      <w:r w:rsidR="005F254B">
        <w:rPr>
          <w:i/>
          <w:sz w:val="22"/>
          <w:lang w:val="en-US"/>
        </w:rPr>
        <w:t>̣ Công nghệ &amp; Môi trường, 2022</w:t>
      </w:r>
    </w:p>
    <w:p w14:paraId="52CD315A" w14:textId="77777777" w:rsidR="00273BAD" w:rsidRPr="00953193" w:rsidRDefault="00273BAD" w:rsidP="002C08DB">
      <w:pPr>
        <w:spacing w:before="120" w:after="120" w:line="240" w:lineRule="auto"/>
        <w:ind w:firstLine="851"/>
        <w:rPr>
          <w:b/>
          <w:u w:val="single"/>
          <w:lang w:val="en-US"/>
        </w:rPr>
      </w:pPr>
      <w:r w:rsidRPr="00953193">
        <w:rPr>
          <w:b/>
          <w:u w:val="single"/>
          <w:lang w:val="en-US"/>
        </w:rPr>
        <w:t>Ghi chú:</w:t>
      </w:r>
    </w:p>
    <w:p w14:paraId="6006A7A7" w14:textId="02EB1AC2" w:rsidR="003822F0" w:rsidRPr="00953193" w:rsidRDefault="00273BAD" w:rsidP="003822F0">
      <w:pPr>
        <w:tabs>
          <w:tab w:val="left" w:pos="1134"/>
        </w:tabs>
        <w:spacing w:before="120" w:after="120" w:line="240" w:lineRule="auto"/>
        <w:ind w:left="851"/>
        <w:rPr>
          <w:rFonts w:eastAsia="Lucida Sans Unicode"/>
          <w:szCs w:val="26"/>
          <w:lang w:val="it-IT" w:eastAsia="ar-SA"/>
        </w:rPr>
      </w:pPr>
      <w:r w:rsidRPr="00953193">
        <w:rPr>
          <w:rFonts w:eastAsia="Lucida Sans Unicode"/>
          <w:szCs w:val="26"/>
          <w:lang w:val="it-IT" w:eastAsia="ar-SA"/>
        </w:rPr>
        <w:t>QCVN 08:2015/BTNMT: Quy chuẩn kỹ thuật quốc gia về chất lượng nước mặt, cột B1 Dùng cho mục đích tưới tiêu thủy lợi hoặc các mục đích sử dụng khác có yêu cầu chất lượng nước tương tự hoặc các mục đích sử dụng như loại B2.</w:t>
      </w:r>
    </w:p>
    <w:p w14:paraId="0F6B6169" w14:textId="4C4A203B" w:rsidR="00273BAD" w:rsidRPr="000F316E" w:rsidRDefault="00273BAD" w:rsidP="000F316E">
      <w:pPr>
        <w:widowControl w:val="0"/>
        <w:spacing w:before="120" w:after="120" w:line="240" w:lineRule="auto"/>
        <w:ind w:left="851"/>
        <w:rPr>
          <w:rFonts w:eastAsia="Lucida Sans Unicode"/>
          <w:b/>
          <w:szCs w:val="26"/>
          <w:lang w:val="en-US"/>
        </w:rPr>
      </w:pPr>
      <w:r w:rsidRPr="00953193">
        <w:rPr>
          <w:rFonts w:eastAsia="Lucida Sans Unicode"/>
          <w:b/>
          <w:szCs w:val="26"/>
          <w:u w:val="single"/>
        </w:rPr>
        <w:t>Nhận xét</w:t>
      </w:r>
      <w:r w:rsidRPr="00953193">
        <w:rPr>
          <w:rFonts w:eastAsia="Lucida Sans Unicode"/>
          <w:b/>
          <w:szCs w:val="26"/>
        </w:rPr>
        <w:t xml:space="preserve">: </w:t>
      </w:r>
      <w:r w:rsidR="009552F2" w:rsidRPr="000F316E">
        <w:rPr>
          <w:rFonts w:eastAsia="Times New Roman"/>
          <w:spacing w:val="-2"/>
        </w:rPr>
        <w:t>Kết quả phân tích trên cho thấy các chỉ tiêu mẫu nước mặt tại khu vực</w:t>
      </w:r>
      <w:r w:rsidR="009552F2" w:rsidRPr="00953193">
        <w:t xml:space="preserve"> dự án thì các chỉ tiêu đều đạt quy chuẩn kỹ thuật quốc gia về nước mặt QCVN 08-MT:2015/BTNMT cột B1 trừ thông số TSS ở các mẫu đều vượt quy chuẩn trong cả 3 đợt. Chất lượng nước mặt khu vực dự án tương đối tốt, chỉ số TSS vượt quy chuẩn. Điều này khá phổ biển đối với các nguồn nước mặt của khu vực miền Tây Nam Bộ.</w:t>
      </w:r>
    </w:p>
    <w:p w14:paraId="56373972" w14:textId="0A8F8A0B" w:rsidR="00273BAD" w:rsidRPr="00953193" w:rsidRDefault="00273BAD" w:rsidP="002C08DB">
      <w:pPr>
        <w:pStyle w:val="ListParagraph"/>
        <w:numPr>
          <w:ilvl w:val="3"/>
          <w:numId w:val="64"/>
        </w:numPr>
        <w:tabs>
          <w:tab w:val="clear" w:pos="3560"/>
        </w:tabs>
        <w:spacing w:after="120"/>
        <w:ind w:left="851" w:hanging="851"/>
        <w:rPr>
          <w:i/>
          <w:sz w:val="26"/>
          <w:szCs w:val="26"/>
        </w:rPr>
      </w:pPr>
      <w:bookmarkStart w:id="467" w:name="_Toc66195861"/>
      <w:bookmarkStart w:id="468" w:name="_Toc96010309"/>
      <w:bookmarkEnd w:id="456"/>
      <w:bookmarkEnd w:id="457"/>
      <w:bookmarkEnd w:id="458"/>
      <w:bookmarkEnd w:id="459"/>
      <w:bookmarkEnd w:id="460"/>
      <w:r w:rsidRPr="00953193">
        <w:rPr>
          <w:i/>
          <w:sz w:val="26"/>
          <w:szCs w:val="26"/>
        </w:rPr>
        <w:lastRenderedPageBreak/>
        <w:t xml:space="preserve">Hiện trạng môi trường </w:t>
      </w:r>
      <w:r w:rsidR="009552F2" w:rsidRPr="00953193">
        <w:rPr>
          <w:i/>
          <w:sz w:val="26"/>
          <w:szCs w:val="26"/>
        </w:rPr>
        <w:t>nước biển</w:t>
      </w:r>
      <w:r w:rsidRPr="00953193">
        <w:rPr>
          <w:i/>
          <w:sz w:val="26"/>
          <w:szCs w:val="26"/>
        </w:rPr>
        <w:t xml:space="preserve"> tại khu vực dự án</w:t>
      </w:r>
    </w:p>
    <w:p w14:paraId="709781BD" w14:textId="45CA0C9E" w:rsidR="009552F2" w:rsidRPr="00953193" w:rsidRDefault="009552F2" w:rsidP="002C08DB">
      <w:pPr>
        <w:spacing w:before="120" w:after="120" w:line="240" w:lineRule="auto"/>
        <w:ind w:left="851"/>
        <w:rPr>
          <w:szCs w:val="26"/>
        </w:rPr>
      </w:pPr>
      <w:r w:rsidRPr="00953193">
        <w:rPr>
          <w:szCs w:val="26"/>
        </w:rPr>
        <w:t>Tiến hành lấy mẫu nước biển tại 02 vị trí tại khu vực thi công các turbine gió trên biển. Các thông số đo: pH, DO, TSS, Amoni, Phosphat, Chì (Pb), Sắt (Fe), Tổng Phenol, Tổng dầu, mỡ khoáng, Coliform.</w:t>
      </w:r>
    </w:p>
    <w:p w14:paraId="22AB3087" w14:textId="77777777" w:rsidR="000F316E" w:rsidRDefault="000F316E" w:rsidP="00B02557">
      <w:pPr>
        <w:pStyle w:val="Caption"/>
        <w:spacing w:before="120" w:after="120"/>
        <w:rPr>
          <w:b/>
          <w:i w:val="0"/>
          <w:color w:val="auto"/>
          <w:sz w:val="22"/>
        </w:rPr>
      </w:pPr>
      <w:bookmarkStart w:id="469" w:name="_Toc90554440"/>
    </w:p>
    <w:p w14:paraId="09A5C0D9" w14:textId="13A5FC81" w:rsidR="000F316E" w:rsidRPr="000F316E" w:rsidRDefault="009552F2" w:rsidP="000F316E">
      <w:pPr>
        <w:pStyle w:val="Caption"/>
        <w:spacing w:before="120" w:after="120"/>
        <w:jc w:val="center"/>
        <w:rPr>
          <w:b/>
          <w:i w:val="0"/>
          <w:color w:val="auto"/>
          <w:sz w:val="22"/>
          <w:lang w:val="en-US"/>
        </w:rPr>
      </w:pPr>
      <w:bookmarkStart w:id="470" w:name="_Toc103926421"/>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24</w:t>
      </w:r>
      <w:r w:rsidRPr="00953193">
        <w:rPr>
          <w:b/>
          <w:i w:val="0"/>
          <w:color w:val="auto"/>
          <w:sz w:val="22"/>
        </w:rPr>
        <w:fldChar w:fldCharType="end"/>
      </w:r>
      <w:r w:rsidRPr="00953193">
        <w:rPr>
          <w:b/>
          <w:i w:val="0"/>
          <w:color w:val="auto"/>
          <w:sz w:val="22"/>
          <w:lang w:val="en-US"/>
        </w:rPr>
        <w:t>: Vị trí lấy mẫu nước biển</w:t>
      </w:r>
      <w:bookmarkEnd w:id="469"/>
      <w:bookmarkEnd w:id="470"/>
    </w:p>
    <w:tbl>
      <w:tblPr>
        <w:tblW w:w="927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1"/>
        <w:gridCol w:w="1219"/>
        <w:gridCol w:w="1060"/>
        <w:gridCol w:w="1219"/>
        <w:gridCol w:w="1127"/>
        <w:gridCol w:w="1327"/>
        <w:gridCol w:w="1219"/>
        <w:gridCol w:w="1427"/>
      </w:tblGrid>
      <w:tr w:rsidR="000F316E" w:rsidRPr="000F316E" w14:paraId="7A45DCF7" w14:textId="77777777" w:rsidTr="009552F2">
        <w:trPr>
          <w:trHeight w:val="309"/>
          <w:tblHeader/>
        </w:trPr>
        <w:tc>
          <w:tcPr>
            <w:tcW w:w="681" w:type="dxa"/>
            <w:vMerge w:val="restart"/>
            <w:tcBorders>
              <w:top w:val="single" w:sz="4" w:space="0" w:color="auto"/>
              <w:left w:val="single" w:sz="4" w:space="0" w:color="auto"/>
              <w:bottom w:val="single" w:sz="4" w:space="0" w:color="auto"/>
              <w:right w:val="single" w:sz="4" w:space="0" w:color="auto"/>
            </w:tcBorders>
            <w:vAlign w:val="center"/>
            <w:hideMark/>
          </w:tcPr>
          <w:p w14:paraId="1B9C6250" w14:textId="77777777" w:rsidR="009552F2" w:rsidRPr="000F316E" w:rsidRDefault="009552F2" w:rsidP="002C08DB">
            <w:pPr>
              <w:spacing w:before="120" w:after="120" w:line="240" w:lineRule="auto"/>
              <w:jc w:val="center"/>
              <w:rPr>
                <w:b/>
                <w:color w:val="FF0000"/>
                <w:sz w:val="22"/>
              </w:rPr>
            </w:pPr>
            <w:r w:rsidRPr="000F316E">
              <w:rPr>
                <w:b/>
                <w:color w:val="FF0000"/>
                <w:sz w:val="22"/>
              </w:rPr>
              <w:t>Ký hiệu</w:t>
            </w:r>
          </w:p>
        </w:tc>
        <w:tc>
          <w:tcPr>
            <w:tcW w:w="2279" w:type="dxa"/>
            <w:gridSpan w:val="2"/>
            <w:tcBorders>
              <w:top w:val="single" w:sz="4" w:space="0" w:color="auto"/>
              <w:left w:val="single" w:sz="4" w:space="0" w:color="auto"/>
              <w:bottom w:val="single" w:sz="4" w:space="0" w:color="auto"/>
              <w:right w:val="single" w:sz="4" w:space="0" w:color="auto"/>
            </w:tcBorders>
            <w:vAlign w:val="center"/>
            <w:hideMark/>
          </w:tcPr>
          <w:p w14:paraId="59745BEC" w14:textId="77777777" w:rsidR="009552F2" w:rsidRPr="000F316E" w:rsidRDefault="009552F2" w:rsidP="002C08DB">
            <w:pPr>
              <w:spacing w:before="120" w:after="120" w:line="240" w:lineRule="auto"/>
              <w:jc w:val="center"/>
              <w:rPr>
                <w:b/>
                <w:color w:val="FF0000"/>
                <w:sz w:val="22"/>
                <w:lang w:val="en-US"/>
              </w:rPr>
            </w:pPr>
            <w:r w:rsidRPr="000F316E">
              <w:rPr>
                <w:b/>
                <w:color w:val="FF0000"/>
                <w:sz w:val="22"/>
                <w:lang w:val="en-US"/>
              </w:rPr>
              <w:t>Đợt 1</w:t>
            </w:r>
          </w:p>
        </w:tc>
        <w:tc>
          <w:tcPr>
            <w:tcW w:w="2346" w:type="dxa"/>
            <w:gridSpan w:val="2"/>
            <w:tcBorders>
              <w:top w:val="single" w:sz="4" w:space="0" w:color="auto"/>
              <w:left w:val="single" w:sz="4" w:space="0" w:color="auto"/>
              <w:bottom w:val="single" w:sz="4" w:space="0" w:color="auto"/>
              <w:right w:val="single" w:sz="4" w:space="0" w:color="auto"/>
            </w:tcBorders>
            <w:vAlign w:val="center"/>
            <w:hideMark/>
          </w:tcPr>
          <w:p w14:paraId="5FF743CD" w14:textId="77777777" w:rsidR="009552F2" w:rsidRPr="000F316E" w:rsidRDefault="009552F2" w:rsidP="002C08DB">
            <w:pPr>
              <w:spacing w:before="120" w:after="120" w:line="240" w:lineRule="auto"/>
              <w:jc w:val="center"/>
              <w:rPr>
                <w:b/>
                <w:color w:val="FF0000"/>
                <w:sz w:val="22"/>
                <w:lang w:val="en-US"/>
              </w:rPr>
            </w:pPr>
            <w:r w:rsidRPr="000F316E">
              <w:rPr>
                <w:b/>
                <w:color w:val="FF0000"/>
                <w:sz w:val="22"/>
                <w:lang w:val="en-US"/>
              </w:rPr>
              <w:t>Đợt 2</w:t>
            </w:r>
          </w:p>
        </w:tc>
        <w:tc>
          <w:tcPr>
            <w:tcW w:w="2546" w:type="dxa"/>
            <w:gridSpan w:val="2"/>
            <w:tcBorders>
              <w:top w:val="single" w:sz="4" w:space="0" w:color="auto"/>
              <w:left w:val="single" w:sz="4" w:space="0" w:color="auto"/>
              <w:bottom w:val="single" w:sz="4" w:space="0" w:color="auto"/>
              <w:right w:val="single" w:sz="4" w:space="0" w:color="auto"/>
            </w:tcBorders>
            <w:vAlign w:val="center"/>
            <w:hideMark/>
          </w:tcPr>
          <w:p w14:paraId="2BF0EBDC" w14:textId="77777777" w:rsidR="009552F2" w:rsidRPr="000F316E" w:rsidRDefault="009552F2" w:rsidP="002C08DB">
            <w:pPr>
              <w:spacing w:before="120" w:after="120" w:line="240" w:lineRule="auto"/>
              <w:jc w:val="center"/>
              <w:rPr>
                <w:b/>
                <w:color w:val="FF0000"/>
                <w:sz w:val="22"/>
                <w:lang w:val="en-US"/>
              </w:rPr>
            </w:pPr>
            <w:r w:rsidRPr="000F316E">
              <w:rPr>
                <w:b/>
                <w:color w:val="FF0000"/>
                <w:sz w:val="22"/>
                <w:lang w:val="en-US"/>
              </w:rPr>
              <w:t>Đợt 3</w:t>
            </w:r>
          </w:p>
        </w:tc>
        <w:tc>
          <w:tcPr>
            <w:tcW w:w="1427" w:type="dxa"/>
            <w:tcBorders>
              <w:top w:val="single" w:sz="4" w:space="0" w:color="auto"/>
              <w:left w:val="single" w:sz="4" w:space="0" w:color="auto"/>
              <w:bottom w:val="single" w:sz="4" w:space="0" w:color="auto"/>
              <w:right w:val="single" w:sz="4" w:space="0" w:color="auto"/>
            </w:tcBorders>
            <w:vAlign w:val="center"/>
            <w:hideMark/>
          </w:tcPr>
          <w:p w14:paraId="54952F56" w14:textId="77777777" w:rsidR="009552F2" w:rsidRPr="000F316E" w:rsidRDefault="009552F2" w:rsidP="002C08DB">
            <w:pPr>
              <w:spacing w:before="120" w:after="120" w:line="240" w:lineRule="auto"/>
              <w:jc w:val="center"/>
              <w:rPr>
                <w:b/>
                <w:color w:val="FF0000"/>
                <w:sz w:val="22"/>
              </w:rPr>
            </w:pPr>
            <w:r w:rsidRPr="000F316E">
              <w:rPr>
                <w:b/>
                <w:color w:val="FF0000"/>
                <w:sz w:val="22"/>
              </w:rPr>
              <w:t>Vị trí lấy mẫu nước biển</w:t>
            </w:r>
          </w:p>
        </w:tc>
      </w:tr>
      <w:tr w:rsidR="000F316E" w:rsidRPr="000F316E" w14:paraId="37D8D9C9" w14:textId="77777777" w:rsidTr="009552F2">
        <w:trPr>
          <w:trHeight w:val="309"/>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53AF10E" w14:textId="77777777" w:rsidR="009552F2" w:rsidRPr="000F316E" w:rsidRDefault="009552F2" w:rsidP="002C08DB">
            <w:pPr>
              <w:spacing w:before="120" w:after="120" w:line="240" w:lineRule="auto"/>
              <w:jc w:val="left"/>
              <w:rPr>
                <w:b/>
                <w:color w:val="FF0000"/>
                <w:sz w:val="22"/>
              </w:rPr>
            </w:pPr>
          </w:p>
        </w:tc>
        <w:tc>
          <w:tcPr>
            <w:tcW w:w="1219" w:type="dxa"/>
            <w:tcBorders>
              <w:top w:val="single" w:sz="4" w:space="0" w:color="auto"/>
              <w:left w:val="single" w:sz="4" w:space="0" w:color="auto"/>
              <w:bottom w:val="single" w:sz="4" w:space="0" w:color="auto"/>
              <w:right w:val="single" w:sz="4" w:space="0" w:color="auto"/>
            </w:tcBorders>
            <w:vAlign w:val="center"/>
            <w:hideMark/>
          </w:tcPr>
          <w:p w14:paraId="213E93B5" w14:textId="77777777" w:rsidR="009552F2" w:rsidRPr="000F316E" w:rsidRDefault="009552F2" w:rsidP="002C08DB">
            <w:pPr>
              <w:spacing w:before="120" w:after="120" w:line="240" w:lineRule="auto"/>
              <w:ind w:right="115"/>
              <w:jc w:val="center"/>
              <w:rPr>
                <w:b/>
                <w:color w:val="FF0000"/>
                <w:sz w:val="22"/>
                <w:lang w:val="en-US"/>
              </w:rPr>
            </w:pPr>
            <w:r w:rsidRPr="000F316E">
              <w:rPr>
                <w:b/>
                <w:color w:val="FF0000"/>
                <w:sz w:val="22"/>
                <w:lang w:val="en-US"/>
              </w:rPr>
              <w:t>Thời gian lấy mẫu</w:t>
            </w:r>
          </w:p>
        </w:tc>
        <w:tc>
          <w:tcPr>
            <w:tcW w:w="1060" w:type="dxa"/>
            <w:tcBorders>
              <w:top w:val="single" w:sz="4" w:space="0" w:color="auto"/>
              <w:left w:val="single" w:sz="4" w:space="0" w:color="auto"/>
              <w:bottom w:val="single" w:sz="4" w:space="0" w:color="auto"/>
              <w:right w:val="single" w:sz="4" w:space="0" w:color="auto"/>
            </w:tcBorders>
            <w:vAlign w:val="center"/>
            <w:hideMark/>
          </w:tcPr>
          <w:p w14:paraId="78B556A0" w14:textId="77777777" w:rsidR="009552F2" w:rsidRPr="000F316E" w:rsidRDefault="009552F2" w:rsidP="002C08DB">
            <w:pPr>
              <w:spacing w:before="120" w:after="120" w:line="240" w:lineRule="auto"/>
              <w:jc w:val="center"/>
              <w:rPr>
                <w:b/>
                <w:color w:val="FF0000"/>
                <w:sz w:val="22"/>
                <w:lang w:val="en-US"/>
              </w:rPr>
            </w:pPr>
            <w:r w:rsidRPr="000F316E">
              <w:rPr>
                <w:b/>
                <w:color w:val="FF0000"/>
                <w:sz w:val="22"/>
                <w:lang w:val="en-US"/>
              </w:rPr>
              <w:t>Điều kiện thời tiết</w:t>
            </w:r>
          </w:p>
        </w:tc>
        <w:tc>
          <w:tcPr>
            <w:tcW w:w="1219" w:type="dxa"/>
            <w:tcBorders>
              <w:top w:val="single" w:sz="4" w:space="0" w:color="auto"/>
              <w:left w:val="single" w:sz="4" w:space="0" w:color="auto"/>
              <w:bottom w:val="single" w:sz="4" w:space="0" w:color="auto"/>
              <w:right w:val="single" w:sz="4" w:space="0" w:color="auto"/>
            </w:tcBorders>
            <w:vAlign w:val="center"/>
            <w:hideMark/>
          </w:tcPr>
          <w:p w14:paraId="5FC92A17" w14:textId="77777777" w:rsidR="009552F2" w:rsidRPr="000F316E" w:rsidRDefault="009552F2" w:rsidP="002C08DB">
            <w:pPr>
              <w:spacing w:before="120" w:after="120" w:line="240" w:lineRule="auto"/>
              <w:ind w:right="115"/>
              <w:jc w:val="center"/>
              <w:rPr>
                <w:b/>
                <w:color w:val="FF0000"/>
                <w:sz w:val="22"/>
                <w:lang w:val="en-US"/>
              </w:rPr>
            </w:pPr>
            <w:r w:rsidRPr="000F316E">
              <w:rPr>
                <w:b/>
                <w:color w:val="FF0000"/>
                <w:sz w:val="22"/>
                <w:lang w:val="en-US"/>
              </w:rPr>
              <w:t>Thời gian lấy mẫu</w:t>
            </w:r>
          </w:p>
        </w:tc>
        <w:tc>
          <w:tcPr>
            <w:tcW w:w="1127" w:type="dxa"/>
            <w:tcBorders>
              <w:top w:val="single" w:sz="4" w:space="0" w:color="auto"/>
              <w:left w:val="single" w:sz="4" w:space="0" w:color="auto"/>
              <w:bottom w:val="single" w:sz="4" w:space="0" w:color="auto"/>
              <w:right w:val="single" w:sz="4" w:space="0" w:color="auto"/>
            </w:tcBorders>
            <w:vAlign w:val="center"/>
            <w:hideMark/>
          </w:tcPr>
          <w:p w14:paraId="436098D6" w14:textId="77777777" w:rsidR="009552F2" w:rsidRPr="000F316E" w:rsidRDefault="009552F2" w:rsidP="002C08DB">
            <w:pPr>
              <w:spacing w:before="120" w:after="120" w:line="240" w:lineRule="auto"/>
              <w:jc w:val="center"/>
              <w:rPr>
                <w:b/>
                <w:color w:val="FF0000"/>
                <w:sz w:val="22"/>
                <w:lang w:val="en-US"/>
              </w:rPr>
            </w:pPr>
            <w:r w:rsidRPr="000F316E">
              <w:rPr>
                <w:b/>
                <w:color w:val="FF0000"/>
                <w:sz w:val="22"/>
                <w:lang w:val="en-US"/>
              </w:rPr>
              <w:t>Điều kiện thời tiết</w:t>
            </w:r>
          </w:p>
        </w:tc>
        <w:tc>
          <w:tcPr>
            <w:tcW w:w="1327" w:type="dxa"/>
            <w:tcBorders>
              <w:top w:val="single" w:sz="4" w:space="0" w:color="auto"/>
              <w:left w:val="single" w:sz="4" w:space="0" w:color="auto"/>
              <w:bottom w:val="single" w:sz="4" w:space="0" w:color="auto"/>
              <w:right w:val="single" w:sz="4" w:space="0" w:color="auto"/>
            </w:tcBorders>
            <w:vAlign w:val="center"/>
            <w:hideMark/>
          </w:tcPr>
          <w:p w14:paraId="6BD41378" w14:textId="77777777" w:rsidR="009552F2" w:rsidRPr="000F316E" w:rsidRDefault="009552F2" w:rsidP="002C08DB">
            <w:pPr>
              <w:spacing w:before="120" w:after="120" w:line="240" w:lineRule="auto"/>
              <w:ind w:right="115"/>
              <w:jc w:val="center"/>
              <w:rPr>
                <w:b/>
                <w:color w:val="FF0000"/>
                <w:sz w:val="22"/>
                <w:lang w:val="en-US"/>
              </w:rPr>
            </w:pPr>
            <w:r w:rsidRPr="000F316E">
              <w:rPr>
                <w:b/>
                <w:color w:val="FF0000"/>
                <w:sz w:val="22"/>
                <w:lang w:val="en-US"/>
              </w:rPr>
              <w:t>Thời gian lấy mẫu</w:t>
            </w:r>
          </w:p>
        </w:tc>
        <w:tc>
          <w:tcPr>
            <w:tcW w:w="1219" w:type="dxa"/>
            <w:tcBorders>
              <w:top w:val="single" w:sz="4" w:space="0" w:color="auto"/>
              <w:left w:val="single" w:sz="4" w:space="0" w:color="auto"/>
              <w:bottom w:val="single" w:sz="4" w:space="0" w:color="auto"/>
              <w:right w:val="single" w:sz="4" w:space="0" w:color="auto"/>
            </w:tcBorders>
            <w:vAlign w:val="center"/>
            <w:hideMark/>
          </w:tcPr>
          <w:p w14:paraId="41FBD89B" w14:textId="77777777" w:rsidR="009552F2" w:rsidRPr="000F316E" w:rsidRDefault="009552F2" w:rsidP="002C08DB">
            <w:pPr>
              <w:spacing w:before="120" w:after="120" w:line="240" w:lineRule="auto"/>
              <w:jc w:val="center"/>
              <w:rPr>
                <w:b/>
                <w:color w:val="FF0000"/>
                <w:sz w:val="22"/>
                <w:lang w:val="en-US"/>
              </w:rPr>
            </w:pPr>
            <w:r w:rsidRPr="000F316E">
              <w:rPr>
                <w:b/>
                <w:color w:val="FF0000"/>
                <w:sz w:val="22"/>
                <w:lang w:val="en-US"/>
              </w:rPr>
              <w:t>Điều kiện thời tiết</w:t>
            </w:r>
          </w:p>
        </w:tc>
        <w:tc>
          <w:tcPr>
            <w:tcW w:w="1427" w:type="dxa"/>
            <w:tcBorders>
              <w:top w:val="single" w:sz="4" w:space="0" w:color="auto"/>
              <w:left w:val="single" w:sz="4" w:space="0" w:color="auto"/>
              <w:bottom w:val="single" w:sz="4" w:space="0" w:color="auto"/>
              <w:right w:val="single" w:sz="4" w:space="0" w:color="auto"/>
            </w:tcBorders>
            <w:vAlign w:val="center"/>
          </w:tcPr>
          <w:p w14:paraId="75B18F71" w14:textId="77777777" w:rsidR="009552F2" w:rsidRPr="000F316E" w:rsidRDefault="009552F2" w:rsidP="002C08DB">
            <w:pPr>
              <w:spacing w:before="120" w:after="120" w:line="240" w:lineRule="auto"/>
              <w:jc w:val="center"/>
              <w:rPr>
                <w:b/>
                <w:color w:val="FF0000"/>
                <w:sz w:val="22"/>
              </w:rPr>
            </w:pPr>
          </w:p>
        </w:tc>
      </w:tr>
      <w:tr w:rsidR="000F316E" w:rsidRPr="000F316E" w14:paraId="789DD028" w14:textId="77777777" w:rsidTr="009552F2">
        <w:trPr>
          <w:trHeight w:val="309"/>
        </w:trPr>
        <w:tc>
          <w:tcPr>
            <w:tcW w:w="681" w:type="dxa"/>
            <w:tcBorders>
              <w:top w:val="single" w:sz="4" w:space="0" w:color="auto"/>
              <w:left w:val="single" w:sz="4" w:space="0" w:color="auto"/>
              <w:bottom w:val="single" w:sz="4" w:space="0" w:color="auto"/>
              <w:right w:val="single" w:sz="4" w:space="0" w:color="auto"/>
            </w:tcBorders>
            <w:vAlign w:val="center"/>
            <w:hideMark/>
          </w:tcPr>
          <w:p w14:paraId="1527D80D" w14:textId="77777777" w:rsidR="000F316E" w:rsidRPr="000F316E" w:rsidRDefault="000F316E" w:rsidP="000F316E">
            <w:pPr>
              <w:spacing w:before="120" w:after="120" w:line="240" w:lineRule="auto"/>
              <w:jc w:val="center"/>
              <w:rPr>
                <w:color w:val="FF0000"/>
                <w:sz w:val="22"/>
                <w:lang w:val="en-US"/>
              </w:rPr>
            </w:pPr>
            <w:r w:rsidRPr="000F316E">
              <w:rPr>
                <w:color w:val="FF0000"/>
                <w:sz w:val="22"/>
                <w:lang w:val="en-US"/>
              </w:rPr>
              <w:t>NB1</w:t>
            </w:r>
          </w:p>
        </w:tc>
        <w:tc>
          <w:tcPr>
            <w:tcW w:w="1219" w:type="dxa"/>
            <w:tcBorders>
              <w:top w:val="single" w:sz="4" w:space="0" w:color="auto"/>
              <w:left w:val="single" w:sz="4" w:space="0" w:color="auto"/>
              <w:bottom w:val="single" w:sz="4" w:space="0" w:color="auto"/>
              <w:right w:val="single" w:sz="4" w:space="0" w:color="auto"/>
            </w:tcBorders>
            <w:vAlign w:val="center"/>
            <w:hideMark/>
          </w:tcPr>
          <w:p w14:paraId="34983102" w14:textId="1958DD91" w:rsidR="000F316E" w:rsidRPr="000F316E" w:rsidRDefault="000F316E" w:rsidP="000F316E">
            <w:pPr>
              <w:spacing w:before="120" w:after="120" w:line="240" w:lineRule="auto"/>
              <w:jc w:val="center"/>
              <w:rPr>
                <w:color w:val="FF0000"/>
                <w:sz w:val="22"/>
                <w:lang w:val="en-US"/>
              </w:rPr>
            </w:pPr>
            <w:r w:rsidRPr="000F316E">
              <w:rPr>
                <w:color w:val="FF0000"/>
                <w:sz w:val="22"/>
              </w:rPr>
              <w:t xml:space="preserve">Ngày </w:t>
            </w:r>
            <w:r w:rsidRPr="000F316E">
              <w:rPr>
                <w:color w:val="FF0000"/>
                <w:sz w:val="22"/>
                <w:lang w:val="en-US"/>
              </w:rPr>
              <w:t>28</w:t>
            </w:r>
            <w:r w:rsidRPr="000F316E">
              <w:rPr>
                <w:color w:val="FF0000"/>
                <w:sz w:val="22"/>
              </w:rPr>
              <w:t>/12/2021</w:t>
            </w:r>
          </w:p>
        </w:tc>
        <w:tc>
          <w:tcPr>
            <w:tcW w:w="1060" w:type="dxa"/>
            <w:tcBorders>
              <w:top w:val="single" w:sz="4" w:space="0" w:color="auto"/>
              <w:left w:val="single" w:sz="4" w:space="0" w:color="auto"/>
              <w:bottom w:val="single" w:sz="4" w:space="0" w:color="auto"/>
              <w:right w:val="single" w:sz="4" w:space="0" w:color="auto"/>
            </w:tcBorders>
            <w:vAlign w:val="center"/>
            <w:hideMark/>
          </w:tcPr>
          <w:p w14:paraId="4D9CDBBD" w14:textId="7963D2FD" w:rsidR="000F316E" w:rsidRPr="000F316E" w:rsidRDefault="000F316E" w:rsidP="000F316E">
            <w:pPr>
              <w:spacing w:before="120" w:after="120" w:line="240" w:lineRule="auto"/>
              <w:jc w:val="center"/>
              <w:rPr>
                <w:color w:val="FF0000"/>
                <w:sz w:val="22"/>
                <w:lang w:val="en-US"/>
              </w:rPr>
            </w:pPr>
            <w:r w:rsidRPr="000F316E">
              <w:rPr>
                <w:color w:val="FF0000"/>
                <w:sz w:val="22"/>
              </w:rPr>
              <w:t>Trời nắng, gió nhẹ</w:t>
            </w:r>
          </w:p>
        </w:tc>
        <w:tc>
          <w:tcPr>
            <w:tcW w:w="1219" w:type="dxa"/>
            <w:tcBorders>
              <w:top w:val="single" w:sz="4" w:space="0" w:color="auto"/>
              <w:left w:val="single" w:sz="4" w:space="0" w:color="auto"/>
              <w:bottom w:val="single" w:sz="4" w:space="0" w:color="auto"/>
              <w:right w:val="single" w:sz="4" w:space="0" w:color="auto"/>
            </w:tcBorders>
            <w:vAlign w:val="center"/>
            <w:hideMark/>
          </w:tcPr>
          <w:p w14:paraId="15A6BC7A" w14:textId="3BA78EF5" w:rsidR="000F316E" w:rsidRPr="000F316E" w:rsidRDefault="000F316E" w:rsidP="000F316E">
            <w:pPr>
              <w:spacing w:before="120" w:after="120" w:line="240" w:lineRule="auto"/>
              <w:jc w:val="center"/>
              <w:rPr>
                <w:color w:val="FF0000"/>
                <w:sz w:val="22"/>
                <w:lang w:val="en-US"/>
              </w:rPr>
            </w:pPr>
            <w:r w:rsidRPr="000F316E">
              <w:rPr>
                <w:color w:val="FF0000"/>
                <w:sz w:val="22"/>
              </w:rPr>
              <w:t xml:space="preserve">Ngày </w:t>
            </w:r>
            <w:r w:rsidRPr="000F316E">
              <w:rPr>
                <w:color w:val="FF0000"/>
                <w:sz w:val="22"/>
                <w:lang w:val="en-US"/>
              </w:rPr>
              <w:t>11</w:t>
            </w:r>
            <w:r w:rsidRPr="000F316E">
              <w:rPr>
                <w:color w:val="FF0000"/>
                <w:sz w:val="22"/>
              </w:rPr>
              <w:t>/1/2022</w:t>
            </w:r>
          </w:p>
        </w:tc>
        <w:tc>
          <w:tcPr>
            <w:tcW w:w="1127" w:type="dxa"/>
            <w:tcBorders>
              <w:top w:val="single" w:sz="4" w:space="0" w:color="auto"/>
              <w:left w:val="single" w:sz="4" w:space="0" w:color="auto"/>
              <w:bottom w:val="single" w:sz="4" w:space="0" w:color="auto"/>
              <w:right w:val="single" w:sz="4" w:space="0" w:color="auto"/>
            </w:tcBorders>
            <w:vAlign w:val="center"/>
            <w:hideMark/>
          </w:tcPr>
          <w:p w14:paraId="38994D7E" w14:textId="54A25640" w:rsidR="000F316E" w:rsidRPr="000F316E" w:rsidRDefault="000F316E" w:rsidP="000F316E">
            <w:pPr>
              <w:spacing w:before="120" w:after="120" w:line="240" w:lineRule="auto"/>
              <w:jc w:val="center"/>
              <w:rPr>
                <w:color w:val="FF0000"/>
                <w:sz w:val="22"/>
                <w:lang w:val="en-US"/>
              </w:rPr>
            </w:pPr>
            <w:r w:rsidRPr="000F316E">
              <w:rPr>
                <w:color w:val="FF0000"/>
                <w:sz w:val="22"/>
              </w:rPr>
              <w:t>Trời nắng, gió nhẹ</w:t>
            </w:r>
          </w:p>
        </w:tc>
        <w:tc>
          <w:tcPr>
            <w:tcW w:w="1327" w:type="dxa"/>
            <w:tcBorders>
              <w:top w:val="single" w:sz="4" w:space="0" w:color="auto"/>
              <w:left w:val="single" w:sz="4" w:space="0" w:color="auto"/>
              <w:bottom w:val="single" w:sz="4" w:space="0" w:color="auto"/>
              <w:right w:val="single" w:sz="4" w:space="0" w:color="auto"/>
            </w:tcBorders>
            <w:vAlign w:val="center"/>
            <w:hideMark/>
          </w:tcPr>
          <w:p w14:paraId="6C3EA4F3" w14:textId="4071DA30" w:rsidR="000F316E" w:rsidRPr="000F316E" w:rsidRDefault="000F316E" w:rsidP="000F316E">
            <w:pPr>
              <w:spacing w:before="120" w:after="120" w:line="240" w:lineRule="auto"/>
              <w:jc w:val="center"/>
              <w:rPr>
                <w:color w:val="FF0000"/>
                <w:sz w:val="22"/>
                <w:lang w:val="en-US"/>
              </w:rPr>
            </w:pPr>
            <w:r w:rsidRPr="000F316E">
              <w:rPr>
                <w:color w:val="FF0000"/>
                <w:sz w:val="22"/>
              </w:rPr>
              <w:t xml:space="preserve">Ngày </w:t>
            </w:r>
            <w:r w:rsidRPr="000F316E">
              <w:rPr>
                <w:color w:val="FF0000"/>
                <w:sz w:val="22"/>
                <w:lang w:val="en-US"/>
              </w:rPr>
              <w:t>25</w:t>
            </w:r>
            <w:r w:rsidRPr="000F316E">
              <w:rPr>
                <w:color w:val="FF0000"/>
                <w:sz w:val="22"/>
              </w:rPr>
              <w:t>/</w:t>
            </w:r>
            <w:r w:rsidRPr="000F316E">
              <w:rPr>
                <w:color w:val="FF0000"/>
                <w:sz w:val="22"/>
                <w:lang w:val="en-US"/>
              </w:rPr>
              <w:t>1</w:t>
            </w:r>
            <w:r w:rsidRPr="000F316E">
              <w:rPr>
                <w:color w:val="FF0000"/>
                <w:sz w:val="22"/>
              </w:rPr>
              <w:t>/2022</w:t>
            </w:r>
          </w:p>
        </w:tc>
        <w:tc>
          <w:tcPr>
            <w:tcW w:w="1219" w:type="dxa"/>
            <w:tcBorders>
              <w:top w:val="single" w:sz="4" w:space="0" w:color="auto"/>
              <w:left w:val="single" w:sz="4" w:space="0" w:color="auto"/>
              <w:bottom w:val="single" w:sz="4" w:space="0" w:color="auto"/>
              <w:right w:val="single" w:sz="4" w:space="0" w:color="auto"/>
            </w:tcBorders>
            <w:vAlign w:val="center"/>
            <w:hideMark/>
          </w:tcPr>
          <w:p w14:paraId="3A4AF7BD" w14:textId="388B5C23" w:rsidR="000F316E" w:rsidRPr="000F316E" w:rsidRDefault="000F316E" w:rsidP="000F316E">
            <w:pPr>
              <w:spacing w:before="120" w:after="120" w:line="240" w:lineRule="auto"/>
              <w:jc w:val="center"/>
              <w:rPr>
                <w:color w:val="FF0000"/>
                <w:sz w:val="22"/>
                <w:lang w:val="en-US"/>
              </w:rPr>
            </w:pPr>
            <w:r w:rsidRPr="000F316E">
              <w:rPr>
                <w:color w:val="FF0000"/>
                <w:sz w:val="22"/>
              </w:rPr>
              <w:t>Trời nắng, gió nhẹ</w:t>
            </w:r>
          </w:p>
        </w:tc>
        <w:tc>
          <w:tcPr>
            <w:tcW w:w="1427" w:type="dxa"/>
            <w:tcBorders>
              <w:top w:val="single" w:sz="4" w:space="0" w:color="auto"/>
              <w:left w:val="single" w:sz="4" w:space="0" w:color="auto"/>
              <w:bottom w:val="single" w:sz="4" w:space="0" w:color="auto"/>
              <w:right w:val="single" w:sz="4" w:space="0" w:color="auto"/>
            </w:tcBorders>
            <w:vAlign w:val="center"/>
            <w:hideMark/>
          </w:tcPr>
          <w:p w14:paraId="690ED211" w14:textId="77777777" w:rsidR="000F316E" w:rsidRPr="000F316E" w:rsidRDefault="000F316E" w:rsidP="000F316E">
            <w:pPr>
              <w:spacing w:before="120" w:after="120" w:line="240" w:lineRule="auto"/>
              <w:rPr>
                <w:color w:val="FF0000"/>
                <w:sz w:val="22"/>
                <w:lang w:val="en-US"/>
              </w:rPr>
            </w:pPr>
            <w:r w:rsidRPr="000F316E">
              <w:rPr>
                <w:color w:val="FF0000"/>
                <w:sz w:val="22"/>
                <w:lang w:val="en-US"/>
              </w:rPr>
              <w:t>Khu vực thi công Turbine trên biển cách bờ khoảng 700m</w:t>
            </w:r>
          </w:p>
        </w:tc>
      </w:tr>
      <w:tr w:rsidR="000F316E" w:rsidRPr="000F316E" w14:paraId="0D36BB3F" w14:textId="77777777" w:rsidTr="009552F2">
        <w:trPr>
          <w:trHeight w:val="309"/>
        </w:trPr>
        <w:tc>
          <w:tcPr>
            <w:tcW w:w="681" w:type="dxa"/>
            <w:tcBorders>
              <w:top w:val="single" w:sz="4" w:space="0" w:color="auto"/>
              <w:left w:val="single" w:sz="4" w:space="0" w:color="auto"/>
              <w:bottom w:val="single" w:sz="4" w:space="0" w:color="auto"/>
              <w:right w:val="single" w:sz="4" w:space="0" w:color="auto"/>
            </w:tcBorders>
            <w:vAlign w:val="center"/>
            <w:hideMark/>
          </w:tcPr>
          <w:p w14:paraId="594783A5" w14:textId="77777777" w:rsidR="000F316E" w:rsidRPr="000F316E" w:rsidRDefault="000F316E" w:rsidP="000F316E">
            <w:pPr>
              <w:spacing w:before="120" w:after="120" w:line="240" w:lineRule="auto"/>
              <w:jc w:val="center"/>
              <w:rPr>
                <w:color w:val="FF0000"/>
                <w:sz w:val="22"/>
                <w:lang w:val="en-US"/>
              </w:rPr>
            </w:pPr>
            <w:r w:rsidRPr="000F316E">
              <w:rPr>
                <w:color w:val="FF0000"/>
                <w:sz w:val="22"/>
                <w:lang w:val="en-US"/>
              </w:rPr>
              <w:t>NB2</w:t>
            </w:r>
          </w:p>
        </w:tc>
        <w:tc>
          <w:tcPr>
            <w:tcW w:w="1219" w:type="dxa"/>
            <w:tcBorders>
              <w:top w:val="single" w:sz="4" w:space="0" w:color="auto"/>
              <w:left w:val="single" w:sz="4" w:space="0" w:color="auto"/>
              <w:bottom w:val="single" w:sz="4" w:space="0" w:color="auto"/>
              <w:right w:val="single" w:sz="4" w:space="0" w:color="auto"/>
            </w:tcBorders>
            <w:vAlign w:val="center"/>
            <w:hideMark/>
          </w:tcPr>
          <w:p w14:paraId="27922730" w14:textId="0CEC89A4" w:rsidR="000F316E" w:rsidRPr="000F316E" w:rsidRDefault="000F316E" w:rsidP="000F316E">
            <w:pPr>
              <w:spacing w:before="120" w:after="120" w:line="240" w:lineRule="auto"/>
              <w:jc w:val="center"/>
              <w:rPr>
                <w:color w:val="FF0000"/>
                <w:sz w:val="22"/>
                <w:lang w:val="en-US"/>
              </w:rPr>
            </w:pPr>
            <w:r w:rsidRPr="000F316E">
              <w:rPr>
                <w:color w:val="FF0000"/>
                <w:sz w:val="22"/>
              </w:rPr>
              <w:t xml:space="preserve">Ngày </w:t>
            </w:r>
            <w:r w:rsidRPr="000F316E">
              <w:rPr>
                <w:color w:val="FF0000"/>
                <w:sz w:val="22"/>
                <w:lang w:val="en-US"/>
              </w:rPr>
              <w:t>28</w:t>
            </w:r>
            <w:r w:rsidRPr="000F316E">
              <w:rPr>
                <w:color w:val="FF0000"/>
                <w:sz w:val="22"/>
              </w:rPr>
              <w:t>/12/2021</w:t>
            </w:r>
          </w:p>
        </w:tc>
        <w:tc>
          <w:tcPr>
            <w:tcW w:w="1060" w:type="dxa"/>
            <w:tcBorders>
              <w:top w:val="single" w:sz="4" w:space="0" w:color="auto"/>
              <w:left w:val="single" w:sz="4" w:space="0" w:color="auto"/>
              <w:bottom w:val="single" w:sz="4" w:space="0" w:color="auto"/>
              <w:right w:val="single" w:sz="4" w:space="0" w:color="auto"/>
            </w:tcBorders>
            <w:vAlign w:val="center"/>
            <w:hideMark/>
          </w:tcPr>
          <w:p w14:paraId="2CF6128A" w14:textId="7DE3880C" w:rsidR="000F316E" w:rsidRPr="000F316E" w:rsidRDefault="000F316E" w:rsidP="000F316E">
            <w:pPr>
              <w:spacing w:before="120" w:after="120" w:line="240" w:lineRule="auto"/>
              <w:jc w:val="center"/>
              <w:rPr>
                <w:color w:val="FF0000"/>
                <w:sz w:val="22"/>
                <w:lang w:val="en-US"/>
              </w:rPr>
            </w:pPr>
            <w:r w:rsidRPr="000F316E">
              <w:rPr>
                <w:color w:val="FF0000"/>
                <w:sz w:val="22"/>
              </w:rPr>
              <w:t>Trời nắng, gió nhẹ</w:t>
            </w:r>
          </w:p>
        </w:tc>
        <w:tc>
          <w:tcPr>
            <w:tcW w:w="1219" w:type="dxa"/>
            <w:tcBorders>
              <w:top w:val="single" w:sz="4" w:space="0" w:color="auto"/>
              <w:left w:val="single" w:sz="4" w:space="0" w:color="auto"/>
              <w:bottom w:val="single" w:sz="4" w:space="0" w:color="auto"/>
              <w:right w:val="single" w:sz="4" w:space="0" w:color="auto"/>
            </w:tcBorders>
            <w:vAlign w:val="center"/>
            <w:hideMark/>
          </w:tcPr>
          <w:p w14:paraId="7731F126" w14:textId="6D3445EB" w:rsidR="000F316E" w:rsidRPr="000F316E" w:rsidRDefault="000F316E" w:rsidP="000F316E">
            <w:pPr>
              <w:spacing w:before="120" w:after="120" w:line="240" w:lineRule="auto"/>
              <w:jc w:val="center"/>
              <w:rPr>
                <w:color w:val="FF0000"/>
                <w:sz w:val="22"/>
                <w:lang w:val="en-US"/>
              </w:rPr>
            </w:pPr>
            <w:r w:rsidRPr="000F316E">
              <w:rPr>
                <w:color w:val="FF0000"/>
                <w:sz w:val="22"/>
              </w:rPr>
              <w:t xml:space="preserve">Ngày </w:t>
            </w:r>
            <w:r w:rsidRPr="000F316E">
              <w:rPr>
                <w:color w:val="FF0000"/>
                <w:sz w:val="22"/>
                <w:lang w:val="en-US"/>
              </w:rPr>
              <w:t>11</w:t>
            </w:r>
            <w:r w:rsidRPr="000F316E">
              <w:rPr>
                <w:color w:val="FF0000"/>
                <w:sz w:val="22"/>
              </w:rPr>
              <w:t>/1/2022</w:t>
            </w:r>
          </w:p>
        </w:tc>
        <w:tc>
          <w:tcPr>
            <w:tcW w:w="1127" w:type="dxa"/>
            <w:tcBorders>
              <w:top w:val="single" w:sz="4" w:space="0" w:color="auto"/>
              <w:left w:val="single" w:sz="4" w:space="0" w:color="auto"/>
              <w:bottom w:val="single" w:sz="4" w:space="0" w:color="auto"/>
              <w:right w:val="single" w:sz="4" w:space="0" w:color="auto"/>
            </w:tcBorders>
            <w:vAlign w:val="center"/>
            <w:hideMark/>
          </w:tcPr>
          <w:p w14:paraId="51FD47C6" w14:textId="724232F0" w:rsidR="000F316E" w:rsidRPr="000F316E" w:rsidRDefault="000F316E" w:rsidP="000F316E">
            <w:pPr>
              <w:spacing w:before="120" w:after="120" w:line="240" w:lineRule="auto"/>
              <w:jc w:val="center"/>
              <w:rPr>
                <w:color w:val="FF0000"/>
                <w:sz w:val="22"/>
                <w:lang w:val="en-US"/>
              </w:rPr>
            </w:pPr>
            <w:r w:rsidRPr="000F316E">
              <w:rPr>
                <w:color w:val="FF0000"/>
                <w:sz w:val="22"/>
              </w:rPr>
              <w:t>Trời nắng, gió nhẹ</w:t>
            </w:r>
          </w:p>
        </w:tc>
        <w:tc>
          <w:tcPr>
            <w:tcW w:w="1327" w:type="dxa"/>
            <w:tcBorders>
              <w:top w:val="single" w:sz="4" w:space="0" w:color="auto"/>
              <w:left w:val="single" w:sz="4" w:space="0" w:color="auto"/>
              <w:bottom w:val="single" w:sz="4" w:space="0" w:color="auto"/>
              <w:right w:val="single" w:sz="4" w:space="0" w:color="auto"/>
            </w:tcBorders>
            <w:vAlign w:val="center"/>
            <w:hideMark/>
          </w:tcPr>
          <w:p w14:paraId="7CB75244" w14:textId="23D766A0" w:rsidR="000F316E" w:rsidRPr="000F316E" w:rsidRDefault="000F316E" w:rsidP="000F316E">
            <w:pPr>
              <w:spacing w:before="120" w:after="120" w:line="240" w:lineRule="auto"/>
              <w:jc w:val="center"/>
              <w:rPr>
                <w:color w:val="FF0000"/>
                <w:sz w:val="22"/>
                <w:lang w:val="en-US"/>
              </w:rPr>
            </w:pPr>
            <w:r w:rsidRPr="000F316E">
              <w:rPr>
                <w:color w:val="FF0000"/>
                <w:sz w:val="22"/>
              </w:rPr>
              <w:t xml:space="preserve">Ngày </w:t>
            </w:r>
            <w:r w:rsidRPr="000F316E">
              <w:rPr>
                <w:color w:val="FF0000"/>
                <w:sz w:val="22"/>
                <w:lang w:val="en-US"/>
              </w:rPr>
              <w:t>25</w:t>
            </w:r>
            <w:r w:rsidRPr="000F316E">
              <w:rPr>
                <w:color w:val="FF0000"/>
                <w:sz w:val="22"/>
              </w:rPr>
              <w:t>/</w:t>
            </w:r>
            <w:r w:rsidRPr="000F316E">
              <w:rPr>
                <w:color w:val="FF0000"/>
                <w:sz w:val="22"/>
                <w:lang w:val="en-US"/>
              </w:rPr>
              <w:t>1</w:t>
            </w:r>
            <w:r w:rsidRPr="000F316E">
              <w:rPr>
                <w:color w:val="FF0000"/>
                <w:sz w:val="22"/>
              </w:rPr>
              <w:t>/2022</w:t>
            </w:r>
          </w:p>
        </w:tc>
        <w:tc>
          <w:tcPr>
            <w:tcW w:w="1219" w:type="dxa"/>
            <w:tcBorders>
              <w:top w:val="single" w:sz="4" w:space="0" w:color="auto"/>
              <w:left w:val="single" w:sz="4" w:space="0" w:color="auto"/>
              <w:bottom w:val="single" w:sz="4" w:space="0" w:color="auto"/>
              <w:right w:val="single" w:sz="4" w:space="0" w:color="auto"/>
            </w:tcBorders>
            <w:vAlign w:val="center"/>
            <w:hideMark/>
          </w:tcPr>
          <w:p w14:paraId="1FDBE4A7" w14:textId="30FBAD4E" w:rsidR="000F316E" w:rsidRPr="000F316E" w:rsidRDefault="000F316E" w:rsidP="000F316E">
            <w:pPr>
              <w:spacing w:before="120" w:after="120" w:line="240" w:lineRule="auto"/>
              <w:jc w:val="center"/>
              <w:rPr>
                <w:color w:val="FF0000"/>
                <w:sz w:val="22"/>
                <w:lang w:val="en-US"/>
              </w:rPr>
            </w:pPr>
            <w:r w:rsidRPr="000F316E">
              <w:rPr>
                <w:color w:val="FF0000"/>
                <w:sz w:val="22"/>
              </w:rPr>
              <w:t>Trời nắng, gió nhẹ</w:t>
            </w:r>
          </w:p>
        </w:tc>
        <w:tc>
          <w:tcPr>
            <w:tcW w:w="1427" w:type="dxa"/>
            <w:tcBorders>
              <w:top w:val="single" w:sz="4" w:space="0" w:color="auto"/>
              <w:left w:val="single" w:sz="4" w:space="0" w:color="auto"/>
              <w:bottom w:val="single" w:sz="4" w:space="0" w:color="auto"/>
              <w:right w:val="single" w:sz="4" w:space="0" w:color="auto"/>
            </w:tcBorders>
            <w:vAlign w:val="center"/>
            <w:hideMark/>
          </w:tcPr>
          <w:p w14:paraId="51DFAE83" w14:textId="345429B8" w:rsidR="000F316E" w:rsidRPr="000F316E" w:rsidRDefault="000F316E" w:rsidP="00B6062A">
            <w:pPr>
              <w:spacing w:before="120" w:after="120" w:line="240" w:lineRule="auto"/>
              <w:rPr>
                <w:color w:val="FF0000"/>
                <w:sz w:val="22"/>
                <w:lang w:val="en-US"/>
              </w:rPr>
            </w:pPr>
            <w:r w:rsidRPr="000F316E">
              <w:rPr>
                <w:color w:val="FF0000"/>
                <w:sz w:val="22"/>
                <w:lang w:val="en-US"/>
              </w:rPr>
              <w:t xml:space="preserve">Khu vực thi công turbine trên biển </w:t>
            </w:r>
            <w:r w:rsidR="00B6062A" w:rsidRPr="0020794D">
              <w:rPr>
                <w:color w:val="FF0000"/>
                <w:sz w:val="22"/>
                <w:lang w:val="en-US"/>
              </w:rPr>
              <w:t>cách bờ khoảng</w:t>
            </w:r>
            <w:r w:rsidRPr="000F316E">
              <w:rPr>
                <w:color w:val="FF0000"/>
                <w:sz w:val="22"/>
                <w:lang w:val="en-US"/>
              </w:rPr>
              <w:t xml:space="preserve"> 3km</w:t>
            </w:r>
          </w:p>
        </w:tc>
      </w:tr>
    </w:tbl>
    <w:p w14:paraId="07BA29B2" w14:textId="77777777" w:rsidR="009552F2" w:rsidRPr="00953193" w:rsidRDefault="009552F2" w:rsidP="002C08DB">
      <w:pPr>
        <w:pStyle w:val="Caption"/>
        <w:spacing w:before="120" w:after="120"/>
        <w:rPr>
          <w:color w:val="auto"/>
          <w:sz w:val="22"/>
          <w:szCs w:val="22"/>
          <w:lang w:val="x-none"/>
        </w:rPr>
      </w:pPr>
    </w:p>
    <w:p w14:paraId="0BDE41EC" w14:textId="3C7FE177" w:rsidR="009552F2" w:rsidRPr="00953193" w:rsidRDefault="009552F2" w:rsidP="002C08DB">
      <w:pPr>
        <w:pStyle w:val="Caption"/>
        <w:spacing w:before="120" w:after="120"/>
        <w:jc w:val="center"/>
        <w:rPr>
          <w:b/>
          <w:i w:val="0"/>
          <w:color w:val="auto"/>
          <w:sz w:val="22"/>
          <w:szCs w:val="26"/>
          <w:lang w:val="en-US"/>
        </w:rPr>
      </w:pPr>
      <w:bookmarkStart w:id="471" w:name="_Toc90554441"/>
      <w:bookmarkStart w:id="472" w:name="_Toc103926422"/>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25</w:t>
      </w:r>
      <w:r w:rsidRPr="00953193">
        <w:rPr>
          <w:b/>
          <w:i w:val="0"/>
          <w:color w:val="auto"/>
          <w:sz w:val="22"/>
        </w:rPr>
        <w:fldChar w:fldCharType="end"/>
      </w:r>
      <w:r w:rsidRPr="00953193">
        <w:rPr>
          <w:b/>
          <w:i w:val="0"/>
          <w:color w:val="auto"/>
          <w:sz w:val="22"/>
          <w:lang w:val="en-US"/>
        </w:rPr>
        <w:t>: Phương pháp lấy mẫu và  thử nghiệm</w:t>
      </w:r>
      <w:bookmarkEnd w:id="471"/>
      <w:bookmarkEnd w:id="472"/>
    </w:p>
    <w:tbl>
      <w:tblPr>
        <w:tblW w:w="8790"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7"/>
        <w:gridCol w:w="1989"/>
        <w:gridCol w:w="1989"/>
        <w:gridCol w:w="3965"/>
      </w:tblGrid>
      <w:tr w:rsidR="00953193" w:rsidRPr="00953193" w14:paraId="0E332A5C" w14:textId="77777777" w:rsidTr="009552F2">
        <w:trPr>
          <w:trHeight w:val="807"/>
          <w:tblHeader/>
        </w:trPr>
        <w:tc>
          <w:tcPr>
            <w:tcW w:w="847" w:type="dxa"/>
            <w:tcBorders>
              <w:top w:val="single" w:sz="4" w:space="0" w:color="auto"/>
              <w:left w:val="single" w:sz="4" w:space="0" w:color="auto"/>
              <w:bottom w:val="single" w:sz="4" w:space="0" w:color="auto"/>
              <w:right w:val="single" w:sz="4" w:space="0" w:color="auto"/>
            </w:tcBorders>
            <w:vAlign w:val="center"/>
            <w:hideMark/>
          </w:tcPr>
          <w:p w14:paraId="6893AD4F" w14:textId="77777777" w:rsidR="009552F2" w:rsidRPr="00953193" w:rsidRDefault="009552F2" w:rsidP="002C08DB">
            <w:pPr>
              <w:spacing w:before="120" w:after="120" w:line="240" w:lineRule="auto"/>
              <w:jc w:val="center"/>
              <w:rPr>
                <w:b/>
                <w:bCs/>
                <w:sz w:val="22"/>
              </w:rPr>
            </w:pPr>
            <w:r w:rsidRPr="00953193">
              <w:rPr>
                <w:b/>
                <w:bCs/>
                <w:sz w:val="22"/>
              </w:rPr>
              <w:t>Stt</w:t>
            </w:r>
          </w:p>
        </w:tc>
        <w:tc>
          <w:tcPr>
            <w:tcW w:w="1989" w:type="dxa"/>
            <w:tcBorders>
              <w:top w:val="single" w:sz="4" w:space="0" w:color="auto"/>
              <w:left w:val="single" w:sz="4" w:space="0" w:color="auto"/>
              <w:bottom w:val="single" w:sz="4" w:space="0" w:color="auto"/>
              <w:right w:val="single" w:sz="4" w:space="0" w:color="auto"/>
            </w:tcBorders>
            <w:vAlign w:val="center"/>
            <w:hideMark/>
          </w:tcPr>
          <w:p w14:paraId="046CA0D8" w14:textId="77777777" w:rsidR="009552F2" w:rsidRPr="00953193" w:rsidRDefault="009552F2" w:rsidP="002C08DB">
            <w:pPr>
              <w:spacing w:before="120" w:after="120" w:line="240" w:lineRule="auto"/>
              <w:jc w:val="center"/>
              <w:rPr>
                <w:b/>
                <w:bCs/>
                <w:sz w:val="22"/>
              </w:rPr>
            </w:pPr>
            <w:r w:rsidRPr="00953193">
              <w:rPr>
                <w:b/>
                <w:bCs/>
                <w:sz w:val="22"/>
              </w:rPr>
              <w:t>Thông số</w:t>
            </w:r>
          </w:p>
        </w:tc>
        <w:tc>
          <w:tcPr>
            <w:tcW w:w="1989" w:type="dxa"/>
            <w:tcBorders>
              <w:top w:val="single" w:sz="4" w:space="0" w:color="auto"/>
              <w:left w:val="single" w:sz="4" w:space="0" w:color="auto"/>
              <w:bottom w:val="single" w:sz="4" w:space="0" w:color="auto"/>
              <w:right w:val="single" w:sz="4" w:space="0" w:color="auto"/>
            </w:tcBorders>
            <w:vAlign w:val="center"/>
            <w:hideMark/>
          </w:tcPr>
          <w:p w14:paraId="56633C95" w14:textId="77777777" w:rsidR="009552F2" w:rsidRPr="00953193" w:rsidRDefault="009552F2" w:rsidP="002C08DB">
            <w:pPr>
              <w:spacing w:before="120" w:after="120" w:line="240" w:lineRule="auto"/>
              <w:jc w:val="center"/>
              <w:rPr>
                <w:b/>
                <w:bCs/>
                <w:sz w:val="22"/>
              </w:rPr>
            </w:pPr>
            <w:r w:rsidRPr="00953193">
              <w:rPr>
                <w:b/>
                <w:bCs/>
                <w:sz w:val="22"/>
              </w:rPr>
              <w:t>Phương pháp lấy mẫu</w:t>
            </w:r>
          </w:p>
        </w:tc>
        <w:tc>
          <w:tcPr>
            <w:tcW w:w="3965" w:type="dxa"/>
            <w:tcBorders>
              <w:top w:val="single" w:sz="4" w:space="0" w:color="auto"/>
              <w:left w:val="single" w:sz="4" w:space="0" w:color="auto"/>
              <w:bottom w:val="single" w:sz="4" w:space="0" w:color="auto"/>
              <w:right w:val="single" w:sz="4" w:space="0" w:color="auto"/>
            </w:tcBorders>
            <w:vAlign w:val="center"/>
            <w:hideMark/>
          </w:tcPr>
          <w:p w14:paraId="38181039" w14:textId="77777777" w:rsidR="009552F2" w:rsidRPr="00953193" w:rsidRDefault="009552F2" w:rsidP="002C08DB">
            <w:pPr>
              <w:spacing w:before="120" w:after="120" w:line="240" w:lineRule="auto"/>
              <w:jc w:val="center"/>
              <w:rPr>
                <w:b/>
                <w:bCs/>
                <w:sz w:val="22"/>
              </w:rPr>
            </w:pPr>
            <w:r w:rsidRPr="00953193">
              <w:rPr>
                <w:b/>
                <w:bCs/>
                <w:sz w:val="22"/>
              </w:rPr>
              <w:t>Phương pháp thử nghiệm</w:t>
            </w:r>
          </w:p>
        </w:tc>
      </w:tr>
      <w:tr w:rsidR="00953193" w:rsidRPr="00953193" w14:paraId="3E5D736C" w14:textId="77777777" w:rsidTr="009552F2">
        <w:trPr>
          <w:trHeight w:val="259"/>
        </w:trPr>
        <w:tc>
          <w:tcPr>
            <w:tcW w:w="847" w:type="dxa"/>
            <w:tcBorders>
              <w:top w:val="single" w:sz="4" w:space="0" w:color="auto"/>
              <w:left w:val="single" w:sz="4" w:space="0" w:color="auto"/>
              <w:bottom w:val="single" w:sz="4" w:space="0" w:color="auto"/>
              <w:right w:val="single" w:sz="4" w:space="0" w:color="auto"/>
            </w:tcBorders>
            <w:vAlign w:val="center"/>
            <w:hideMark/>
          </w:tcPr>
          <w:p w14:paraId="5BECC21E" w14:textId="77777777" w:rsidR="009552F2" w:rsidRPr="00953193" w:rsidRDefault="009552F2" w:rsidP="002C08DB">
            <w:pPr>
              <w:spacing w:before="120" w:after="120" w:line="240" w:lineRule="auto"/>
              <w:jc w:val="center"/>
              <w:rPr>
                <w:sz w:val="22"/>
              </w:rPr>
            </w:pPr>
            <w:r w:rsidRPr="00953193">
              <w:rPr>
                <w:sz w:val="22"/>
              </w:rPr>
              <w:t>1</w:t>
            </w:r>
          </w:p>
        </w:tc>
        <w:tc>
          <w:tcPr>
            <w:tcW w:w="1989" w:type="dxa"/>
            <w:tcBorders>
              <w:top w:val="single" w:sz="4" w:space="0" w:color="auto"/>
              <w:left w:val="single" w:sz="4" w:space="0" w:color="auto"/>
              <w:bottom w:val="single" w:sz="4" w:space="0" w:color="auto"/>
              <w:right w:val="single" w:sz="4" w:space="0" w:color="auto"/>
            </w:tcBorders>
            <w:vAlign w:val="center"/>
            <w:hideMark/>
          </w:tcPr>
          <w:p w14:paraId="24DFE9AB" w14:textId="77777777" w:rsidR="009552F2" w:rsidRPr="00953193" w:rsidRDefault="009552F2" w:rsidP="002C08DB">
            <w:pPr>
              <w:spacing w:before="120" w:after="120" w:line="240" w:lineRule="auto"/>
              <w:rPr>
                <w:bCs/>
                <w:sz w:val="22"/>
              </w:rPr>
            </w:pPr>
            <w:r w:rsidRPr="00953193">
              <w:rPr>
                <w:bCs/>
                <w:sz w:val="22"/>
              </w:rPr>
              <w:t>pH</w:t>
            </w:r>
          </w:p>
        </w:tc>
        <w:tc>
          <w:tcPr>
            <w:tcW w:w="1989" w:type="dxa"/>
            <w:vMerge w:val="restart"/>
            <w:tcBorders>
              <w:top w:val="single" w:sz="4" w:space="0" w:color="auto"/>
              <w:left w:val="single" w:sz="4" w:space="0" w:color="auto"/>
              <w:bottom w:val="single" w:sz="4" w:space="0" w:color="auto"/>
              <w:right w:val="single" w:sz="4" w:space="0" w:color="auto"/>
            </w:tcBorders>
          </w:tcPr>
          <w:p w14:paraId="3D1406C2" w14:textId="77777777" w:rsidR="009552F2" w:rsidRPr="00953193" w:rsidRDefault="009552F2" w:rsidP="002C08DB">
            <w:pPr>
              <w:spacing w:before="120" w:after="120" w:line="240" w:lineRule="auto"/>
              <w:jc w:val="center"/>
              <w:rPr>
                <w:sz w:val="22"/>
              </w:rPr>
            </w:pPr>
          </w:p>
          <w:p w14:paraId="44541ED0" w14:textId="77777777" w:rsidR="009552F2" w:rsidRPr="00953193" w:rsidRDefault="009552F2" w:rsidP="002C08DB">
            <w:pPr>
              <w:spacing w:before="120" w:after="120" w:line="240" w:lineRule="auto"/>
              <w:jc w:val="center"/>
              <w:rPr>
                <w:sz w:val="22"/>
              </w:rPr>
            </w:pPr>
          </w:p>
          <w:p w14:paraId="6A2EDF56" w14:textId="77777777" w:rsidR="009552F2" w:rsidRPr="00953193" w:rsidRDefault="009552F2" w:rsidP="002C08DB">
            <w:pPr>
              <w:spacing w:before="120" w:after="120" w:line="240" w:lineRule="auto"/>
              <w:jc w:val="center"/>
              <w:rPr>
                <w:sz w:val="22"/>
              </w:rPr>
            </w:pPr>
          </w:p>
          <w:p w14:paraId="233AD4EA" w14:textId="77777777" w:rsidR="009552F2" w:rsidRPr="00953193" w:rsidRDefault="009552F2" w:rsidP="002C08DB">
            <w:pPr>
              <w:spacing w:before="120" w:after="120" w:line="240" w:lineRule="auto"/>
              <w:jc w:val="center"/>
              <w:rPr>
                <w:sz w:val="22"/>
              </w:rPr>
            </w:pPr>
            <w:r w:rsidRPr="00953193">
              <w:rPr>
                <w:sz w:val="22"/>
              </w:rPr>
              <w:t>TCVN 5998:1995 (ISO 5667-9:1987) - Chất</w:t>
            </w:r>
          </w:p>
          <w:p w14:paraId="2306D35A" w14:textId="77777777" w:rsidR="009552F2" w:rsidRPr="00953193" w:rsidRDefault="009552F2" w:rsidP="002C08DB">
            <w:pPr>
              <w:spacing w:before="120" w:after="120" w:line="240" w:lineRule="auto"/>
              <w:jc w:val="center"/>
              <w:rPr>
                <w:sz w:val="22"/>
              </w:rPr>
            </w:pPr>
            <w:r w:rsidRPr="00953193">
              <w:rPr>
                <w:sz w:val="22"/>
              </w:rPr>
              <w:t>lượng nước - Lấy mẫu. Hướng dẫn lấy mẫu</w:t>
            </w:r>
          </w:p>
          <w:p w14:paraId="57E6DBF7" w14:textId="77777777" w:rsidR="009552F2" w:rsidRPr="00953193" w:rsidRDefault="009552F2" w:rsidP="002C08DB">
            <w:pPr>
              <w:spacing w:before="120" w:after="120" w:line="240" w:lineRule="auto"/>
              <w:jc w:val="center"/>
              <w:rPr>
                <w:sz w:val="22"/>
              </w:rPr>
            </w:pPr>
            <w:r w:rsidRPr="00953193">
              <w:rPr>
                <w:sz w:val="22"/>
              </w:rPr>
              <w:t>nước biển</w:t>
            </w:r>
          </w:p>
        </w:tc>
        <w:tc>
          <w:tcPr>
            <w:tcW w:w="3965" w:type="dxa"/>
            <w:tcBorders>
              <w:top w:val="single" w:sz="4" w:space="0" w:color="auto"/>
              <w:left w:val="single" w:sz="4" w:space="0" w:color="auto"/>
              <w:bottom w:val="single" w:sz="4" w:space="0" w:color="auto"/>
              <w:right w:val="single" w:sz="4" w:space="0" w:color="auto"/>
            </w:tcBorders>
            <w:vAlign w:val="center"/>
            <w:hideMark/>
          </w:tcPr>
          <w:p w14:paraId="4E917C61" w14:textId="77777777" w:rsidR="009552F2" w:rsidRPr="00953193" w:rsidRDefault="009552F2" w:rsidP="002C08DB">
            <w:pPr>
              <w:spacing w:before="120" w:after="120" w:line="240" w:lineRule="auto"/>
              <w:jc w:val="center"/>
              <w:rPr>
                <w:sz w:val="22"/>
              </w:rPr>
            </w:pPr>
            <w:r w:rsidRPr="00953193">
              <w:rPr>
                <w:sz w:val="22"/>
              </w:rPr>
              <w:t>TCVN 6492:2011</w:t>
            </w:r>
          </w:p>
        </w:tc>
      </w:tr>
      <w:tr w:rsidR="00953193" w:rsidRPr="00953193" w14:paraId="3231A318" w14:textId="77777777" w:rsidTr="009552F2">
        <w:tc>
          <w:tcPr>
            <w:tcW w:w="847" w:type="dxa"/>
            <w:tcBorders>
              <w:top w:val="single" w:sz="4" w:space="0" w:color="auto"/>
              <w:left w:val="single" w:sz="4" w:space="0" w:color="auto"/>
              <w:bottom w:val="single" w:sz="4" w:space="0" w:color="auto"/>
              <w:right w:val="single" w:sz="4" w:space="0" w:color="auto"/>
            </w:tcBorders>
            <w:vAlign w:val="center"/>
            <w:hideMark/>
          </w:tcPr>
          <w:p w14:paraId="2221DC70" w14:textId="77777777" w:rsidR="009552F2" w:rsidRPr="00953193" w:rsidRDefault="009552F2" w:rsidP="002C08DB">
            <w:pPr>
              <w:spacing w:before="120" w:after="120" w:line="240" w:lineRule="auto"/>
              <w:jc w:val="center"/>
              <w:rPr>
                <w:sz w:val="22"/>
              </w:rPr>
            </w:pPr>
            <w:r w:rsidRPr="00953193">
              <w:rPr>
                <w:sz w:val="22"/>
              </w:rPr>
              <w:t>2</w:t>
            </w:r>
          </w:p>
        </w:tc>
        <w:tc>
          <w:tcPr>
            <w:tcW w:w="1989" w:type="dxa"/>
            <w:tcBorders>
              <w:top w:val="single" w:sz="4" w:space="0" w:color="auto"/>
              <w:left w:val="single" w:sz="4" w:space="0" w:color="auto"/>
              <w:bottom w:val="single" w:sz="4" w:space="0" w:color="auto"/>
              <w:right w:val="single" w:sz="4" w:space="0" w:color="auto"/>
            </w:tcBorders>
            <w:vAlign w:val="center"/>
            <w:hideMark/>
          </w:tcPr>
          <w:p w14:paraId="0812853D" w14:textId="77777777" w:rsidR="009552F2" w:rsidRPr="00953193" w:rsidRDefault="009552F2" w:rsidP="002C08DB">
            <w:pPr>
              <w:spacing w:before="120" w:after="120" w:line="240" w:lineRule="auto"/>
              <w:rPr>
                <w:bCs/>
                <w:sz w:val="22"/>
              </w:rPr>
            </w:pPr>
            <w:r w:rsidRPr="00953193">
              <w:rPr>
                <w:bCs/>
                <w:sz w:val="22"/>
              </w:rPr>
              <w:t>Amoni (NH</w:t>
            </w:r>
            <w:r w:rsidRPr="00953193">
              <w:rPr>
                <w:bCs/>
                <w:sz w:val="22"/>
                <w:vertAlign w:val="subscript"/>
              </w:rPr>
              <w:t>4</w:t>
            </w:r>
            <w:r w:rsidRPr="00953193">
              <w:rPr>
                <w:bCs/>
                <w:sz w:val="22"/>
                <w:vertAlign w:val="superscript"/>
              </w:rPr>
              <w:t>+</w:t>
            </w:r>
            <w:r w:rsidRPr="00953193">
              <w:rPr>
                <w:bCs/>
                <w:sz w:val="22"/>
              </w:rPr>
              <w:t>)</w:t>
            </w: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498E32C0" w14:textId="77777777" w:rsidR="009552F2" w:rsidRPr="00953193" w:rsidRDefault="009552F2" w:rsidP="002C08DB">
            <w:pPr>
              <w:spacing w:before="120" w:after="120" w:line="240" w:lineRule="auto"/>
              <w:jc w:val="left"/>
              <w:rPr>
                <w:sz w:val="22"/>
              </w:rPr>
            </w:pPr>
          </w:p>
        </w:tc>
        <w:tc>
          <w:tcPr>
            <w:tcW w:w="3965" w:type="dxa"/>
            <w:tcBorders>
              <w:top w:val="single" w:sz="4" w:space="0" w:color="auto"/>
              <w:left w:val="single" w:sz="4" w:space="0" w:color="auto"/>
              <w:bottom w:val="single" w:sz="4" w:space="0" w:color="auto"/>
              <w:right w:val="single" w:sz="4" w:space="0" w:color="auto"/>
            </w:tcBorders>
            <w:vAlign w:val="center"/>
            <w:hideMark/>
          </w:tcPr>
          <w:p w14:paraId="6F3DD56D" w14:textId="77777777" w:rsidR="009552F2" w:rsidRPr="00953193" w:rsidRDefault="009552F2" w:rsidP="002C08DB">
            <w:pPr>
              <w:spacing w:before="120" w:after="120" w:line="240" w:lineRule="auto"/>
              <w:jc w:val="center"/>
              <w:rPr>
                <w:sz w:val="22"/>
              </w:rPr>
            </w:pPr>
            <w:r w:rsidRPr="00953193">
              <w:rPr>
                <w:sz w:val="22"/>
              </w:rPr>
              <w:t>TCVN 6179-1:1996</w:t>
            </w:r>
          </w:p>
        </w:tc>
      </w:tr>
      <w:tr w:rsidR="00953193" w:rsidRPr="00953193" w14:paraId="42E80065" w14:textId="77777777" w:rsidTr="009552F2">
        <w:tc>
          <w:tcPr>
            <w:tcW w:w="847" w:type="dxa"/>
            <w:tcBorders>
              <w:top w:val="single" w:sz="4" w:space="0" w:color="auto"/>
              <w:left w:val="single" w:sz="4" w:space="0" w:color="auto"/>
              <w:bottom w:val="single" w:sz="4" w:space="0" w:color="auto"/>
              <w:right w:val="single" w:sz="4" w:space="0" w:color="auto"/>
            </w:tcBorders>
            <w:vAlign w:val="center"/>
            <w:hideMark/>
          </w:tcPr>
          <w:p w14:paraId="354AAA28" w14:textId="77777777" w:rsidR="009552F2" w:rsidRPr="00953193" w:rsidRDefault="009552F2" w:rsidP="002C08DB">
            <w:pPr>
              <w:spacing w:before="120" w:after="120" w:line="240" w:lineRule="auto"/>
              <w:jc w:val="center"/>
              <w:rPr>
                <w:sz w:val="22"/>
              </w:rPr>
            </w:pPr>
            <w:r w:rsidRPr="00953193">
              <w:rPr>
                <w:sz w:val="22"/>
              </w:rPr>
              <w:t>3</w:t>
            </w:r>
          </w:p>
        </w:tc>
        <w:tc>
          <w:tcPr>
            <w:tcW w:w="1989" w:type="dxa"/>
            <w:tcBorders>
              <w:top w:val="single" w:sz="4" w:space="0" w:color="auto"/>
              <w:left w:val="single" w:sz="4" w:space="0" w:color="auto"/>
              <w:bottom w:val="single" w:sz="4" w:space="0" w:color="auto"/>
              <w:right w:val="single" w:sz="4" w:space="0" w:color="auto"/>
            </w:tcBorders>
            <w:vAlign w:val="center"/>
            <w:hideMark/>
          </w:tcPr>
          <w:p w14:paraId="0C6EA397" w14:textId="77777777" w:rsidR="009552F2" w:rsidRPr="00953193" w:rsidRDefault="009552F2" w:rsidP="002C08DB">
            <w:pPr>
              <w:spacing w:before="120" w:after="120" w:line="240" w:lineRule="auto"/>
              <w:rPr>
                <w:bCs/>
                <w:sz w:val="22"/>
              </w:rPr>
            </w:pPr>
            <w:r w:rsidRPr="00953193">
              <w:rPr>
                <w:bCs/>
                <w:sz w:val="22"/>
              </w:rPr>
              <w:t>Phosphat  (PO</w:t>
            </w:r>
            <w:r w:rsidRPr="00953193">
              <w:rPr>
                <w:bCs/>
                <w:sz w:val="22"/>
                <w:vertAlign w:val="subscript"/>
              </w:rPr>
              <w:t>4</w:t>
            </w:r>
            <w:r w:rsidRPr="00953193">
              <w:rPr>
                <w:bCs/>
                <w:sz w:val="22"/>
                <w:vertAlign w:val="superscript"/>
              </w:rPr>
              <w:t>3-</w:t>
            </w:r>
            <w:r w:rsidRPr="00953193">
              <w:rPr>
                <w:bCs/>
                <w:sz w:val="22"/>
              </w:rPr>
              <w:t>)</w:t>
            </w: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0B869048" w14:textId="77777777" w:rsidR="009552F2" w:rsidRPr="00953193" w:rsidRDefault="009552F2" w:rsidP="002C08DB">
            <w:pPr>
              <w:spacing w:before="120" w:after="120" w:line="240" w:lineRule="auto"/>
              <w:jc w:val="left"/>
              <w:rPr>
                <w:sz w:val="22"/>
              </w:rPr>
            </w:pPr>
          </w:p>
        </w:tc>
        <w:tc>
          <w:tcPr>
            <w:tcW w:w="3965" w:type="dxa"/>
            <w:tcBorders>
              <w:top w:val="single" w:sz="4" w:space="0" w:color="auto"/>
              <w:left w:val="single" w:sz="4" w:space="0" w:color="auto"/>
              <w:bottom w:val="single" w:sz="4" w:space="0" w:color="auto"/>
              <w:right w:val="single" w:sz="4" w:space="0" w:color="auto"/>
            </w:tcBorders>
            <w:vAlign w:val="center"/>
            <w:hideMark/>
          </w:tcPr>
          <w:p w14:paraId="4459C504" w14:textId="77777777" w:rsidR="009552F2" w:rsidRPr="00953193" w:rsidRDefault="009552F2" w:rsidP="002C08DB">
            <w:pPr>
              <w:spacing w:before="120" w:after="120" w:line="240" w:lineRule="auto"/>
              <w:jc w:val="center"/>
              <w:rPr>
                <w:sz w:val="22"/>
              </w:rPr>
            </w:pPr>
            <w:r w:rsidRPr="00953193">
              <w:rPr>
                <w:sz w:val="22"/>
              </w:rPr>
              <w:t>TCVN 6202:2008</w:t>
            </w:r>
          </w:p>
        </w:tc>
      </w:tr>
      <w:tr w:rsidR="00953193" w:rsidRPr="00953193" w14:paraId="72836B4D" w14:textId="77777777" w:rsidTr="009552F2">
        <w:tc>
          <w:tcPr>
            <w:tcW w:w="847" w:type="dxa"/>
            <w:tcBorders>
              <w:top w:val="single" w:sz="4" w:space="0" w:color="auto"/>
              <w:left w:val="single" w:sz="4" w:space="0" w:color="auto"/>
              <w:bottom w:val="single" w:sz="4" w:space="0" w:color="auto"/>
              <w:right w:val="single" w:sz="4" w:space="0" w:color="auto"/>
            </w:tcBorders>
            <w:vAlign w:val="center"/>
            <w:hideMark/>
          </w:tcPr>
          <w:p w14:paraId="596409A4" w14:textId="77777777" w:rsidR="009552F2" w:rsidRPr="00953193" w:rsidRDefault="009552F2" w:rsidP="002C08DB">
            <w:pPr>
              <w:spacing w:before="120" w:after="120" w:line="240" w:lineRule="auto"/>
              <w:jc w:val="center"/>
              <w:rPr>
                <w:sz w:val="22"/>
              </w:rPr>
            </w:pPr>
            <w:r w:rsidRPr="00953193">
              <w:rPr>
                <w:sz w:val="22"/>
              </w:rPr>
              <w:t>4</w:t>
            </w:r>
          </w:p>
        </w:tc>
        <w:tc>
          <w:tcPr>
            <w:tcW w:w="1989" w:type="dxa"/>
            <w:tcBorders>
              <w:top w:val="single" w:sz="4" w:space="0" w:color="auto"/>
              <w:left w:val="single" w:sz="4" w:space="0" w:color="auto"/>
              <w:bottom w:val="single" w:sz="4" w:space="0" w:color="auto"/>
              <w:right w:val="single" w:sz="4" w:space="0" w:color="auto"/>
            </w:tcBorders>
            <w:vAlign w:val="center"/>
            <w:hideMark/>
          </w:tcPr>
          <w:p w14:paraId="6DD2C872" w14:textId="77777777" w:rsidR="009552F2" w:rsidRPr="00953193" w:rsidRDefault="009552F2" w:rsidP="002C08DB">
            <w:pPr>
              <w:spacing w:before="120" w:after="120" w:line="240" w:lineRule="auto"/>
              <w:rPr>
                <w:bCs/>
                <w:sz w:val="22"/>
              </w:rPr>
            </w:pPr>
            <w:r w:rsidRPr="00953193">
              <w:rPr>
                <w:bCs/>
                <w:sz w:val="22"/>
              </w:rPr>
              <w:t>Cadimi (Cd)</w:t>
            </w: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4A609E85" w14:textId="77777777" w:rsidR="009552F2" w:rsidRPr="00953193" w:rsidRDefault="009552F2" w:rsidP="002C08DB">
            <w:pPr>
              <w:spacing w:before="120" w:after="120" w:line="240" w:lineRule="auto"/>
              <w:jc w:val="left"/>
              <w:rPr>
                <w:sz w:val="22"/>
              </w:rPr>
            </w:pPr>
          </w:p>
        </w:tc>
        <w:tc>
          <w:tcPr>
            <w:tcW w:w="3965" w:type="dxa"/>
            <w:tcBorders>
              <w:top w:val="single" w:sz="4" w:space="0" w:color="auto"/>
              <w:left w:val="single" w:sz="4" w:space="0" w:color="auto"/>
              <w:bottom w:val="single" w:sz="4" w:space="0" w:color="auto"/>
              <w:right w:val="single" w:sz="4" w:space="0" w:color="auto"/>
            </w:tcBorders>
            <w:vAlign w:val="center"/>
            <w:hideMark/>
          </w:tcPr>
          <w:p w14:paraId="77AE3DBD" w14:textId="77777777" w:rsidR="009552F2" w:rsidRPr="00953193" w:rsidRDefault="009552F2" w:rsidP="002C08DB">
            <w:pPr>
              <w:spacing w:before="120" w:after="120" w:line="240" w:lineRule="auto"/>
              <w:jc w:val="center"/>
              <w:rPr>
                <w:sz w:val="22"/>
              </w:rPr>
            </w:pPr>
            <w:r w:rsidRPr="00953193">
              <w:rPr>
                <w:sz w:val="22"/>
              </w:rPr>
              <w:t>SMEWW 3125: 2012</w:t>
            </w:r>
          </w:p>
        </w:tc>
      </w:tr>
      <w:tr w:rsidR="00953193" w:rsidRPr="00953193" w14:paraId="4D882938" w14:textId="77777777" w:rsidTr="009552F2">
        <w:tc>
          <w:tcPr>
            <w:tcW w:w="847" w:type="dxa"/>
            <w:tcBorders>
              <w:top w:val="single" w:sz="4" w:space="0" w:color="auto"/>
              <w:left w:val="single" w:sz="4" w:space="0" w:color="auto"/>
              <w:bottom w:val="single" w:sz="4" w:space="0" w:color="auto"/>
              <w:right w:val="single" w:sz="4" w:space="0" w:color="auto"/>
            </w:tcBorders>
            <w:vAlign w:val="center"/>
            <w:hideMark/>
          </w:tcPr>
          <w:p w14:paraId="36B85BB0" w14:textId="77777777" w:rsidR="009552F2" w:rsidRPr="00953193" w:rsidRDefault="009552F2" w:rsidP="002C08DB">
            <w:pPr>
              <w:spacing w:before="120" w:after="120" w:line="240" w:lineRule="auto"/>
              <w:jc w:val="center"/>
              <w:rPr>
                <w:sz w:val="22"/>
              </w:rPr>
            </w:pPr>
            <w:r w:rsidRPr="00953193">
              <w:rPr>
                <w:sz w:val="22"/>
              </w:rPr>
              <w:t>5</w:t>
            </w:r>
          </w:p>
        </w:tc>
        <w:tc>
          <w:tcPr>
            <w:tcW w:w="1989" w:type="dxa"/>
            <w:tcBorders>
              <w:top w:val="single" w:sz="4" w:space="0" w:color="auto"/>
              <w:left w:val="single" w:sz="4" w:space="0" w:color="auto"/>
              <w:bottom w:val="single" w:sz="4" w:space="0" w:color="auto"/>
              <w:right w:val="single" w:sz="4" w:space="0" w:color="auto"/>
            </w:tcBorders>
            <w:vAlign w:val="center"/>
            <w:hideMark/>
          </w:tcPr>
          <w:p w14:paraId="59A24C5F" w14:textId="77777777" w:rsidR="009552F2" w:rsidRPr="00953193" w:rsidRDefault="009552F2" w:rsidP="002C08DB">
            <w:pPr>
              <w:spacing w:before="120" w:after="120" w:line="240" w:lineRule="auto"/>
              <w:rPr>
                <w:bCs/>
                <w:sz w:val="22"/>
              </w:rPr>
            </w:pPr>
            <w:r w:rsidRPr="00953193">
              <w:rPr>
                <w:bCs/>
                <w:sz w:val="22"/>
              </w:rPr>
              <w:t>Chì (Pb)</w:t>
            </w: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4258C5C2" w14:textId="77777777" w:rsidR="009552F2" w:rsidRPr="00953193" w:rsidRDefault="009552F2" w:rsidP="002C08DB">
            <w:pPr>
              <w:spacing w:before="120" w:after="120" w:line="240" w:lineRule="auto"/>
              <w:jc w:val="left"/>
              <w:rPr>
                <w:sz w:val="22"/>
              </w:rPr>
            </w:pPr>
          </w:p>
        </w:tc>
        <w:tc>
          <w:tcPr>
            <w:tcW w:w="3965" w:type="dxa"/>
            <w:tcBorders>
              <w:top w:val="single" w:sz="4" w:space="0" w:color="auto"/>
              <w:left w:val="single" w:sz="4" w:space="0" w:color="auto"/>
              <w:bottom w:val="single" w:sz="4" w:space="0" w:color="auto"/>
              <w:right w:val="single" w:sz="4" w:space="0" w:color="auto"/>
            </w:tcBorders>
            <w:vAlign w:val="center"/>
            <w:hideMark/>
          </w:tcPr>
          <w:p w14:paraId="62A776DF" w14:textId="77777777" w:rsidR="009552F2" w:rsidRPr="00953193" w:rsidRDefault="009552F2" w:rsidP="002C08DB">
            <w:pPr>
              <w:spacing w:before="120" w:after="120" w:line="240" w:lineRule="auto"/>
              <w:jc w:val="center"/>
              <w:rPr>
                <w:sz w:val="22"/>
              </w:rPr>
            </w:pPr>
            <w:r w:rsidRPr="00953193">
              <w:rPr>
                <w:sz w:val="22"/>
              </w:rPr>
              <w:t>SMEWW 3125: 2012</w:t>
            </w:r>
          </w:p>
        </w:tc>
      </w:tr>
      <w:tr w:rsidR="00953193" w:rsidRPr="00953193" w14:paraId="0EA95BA8" w14:textId="77777777" w:rsidTr="009552F2">
        <w:tc>
          <w:tcPr>
            <w:tcW w:w="847" w:type="dxa"/>
            <w:tcBorders>
              <w:top w:val="single" w:sz="4" w:space="0" w:color="auto"/>
              <w:left w:val="single" w:sz="4" w:space="0" w:color="auto"/>
              <w:bottom w:val="single" w:sz="4" w:space="0" w:color="auto"/>
              <w:right w:val="single" w:sz="4" w:space="0" w:color="auto"/>
            </w:tcBorders>
            <w:vAlign w:val="center"/>
            <w:hideMark/>
          </w:tcPr>
          <w:p w14:paraId="7BA22BDF" w14:textId="77777777" w:rsidR="009552F2" w:rsidRPr="00953193" w:rsidRDefault="009552F2" w:rsidP="002C08DB">
            <w:pPr>
              <w:spacing w:before="120" w:after="120" w:line="240" w:lineRule="auto"/>
              <w:jc w:val="center"/>
              <w:rPr>
                <w:sz w:val="22"/>
                <w:lang w:val="en-US"/>
              </w:rPr>
            </w:pPr>
            <w:r w:rsidRPr="00953193">
              <w:rPr>
                <w:sz w:val="22"/>
                <w:lang w:val="en-US"/>
              </w:rPr>
              <w:t>6</w:t>
            </w:r>
          </w:p>
        </w:tc>
        <w:tc>
          <w:tcPr>
            <w:tcW w:w="1989" w:type="dxa"/>
            <w:tcBorders>
              <w:top w:val="single" w:sz="4" w:space="0" w:color="auto"/>
              <w:left w:val="single" w:sz="4" w:space="0" w:color="auto"/>
              <w:bottom w:val="single" w:sz="4" w:space="0" w:color="auto"/>
              <w:right w:val="single" w:sz="4" w:space="0" w:color="auto"/>
            </w:tcBorders>
            <w:vAlign w:val="center"/>
            <w:hideMark/>
          </w:tcPr>
          <w:p w14:paraId="177A04BF" w14:textId="77777777" w:rsidR="009552F2" w:rsidRPr="00953193" w:rsidRDefault="009552F2" w:rsidP="002C08DB">
            <w:pPr>
              <w:spacing w:before="120" w:after="120" w:line="240" w:lineRule="auto"/>
              <w:rPr>
                <w:bCs/>
                <w:sz w:val="22"/>
              </w:rPr>
            </w:pPr>
            <w:r w:rsidRPr="00953193">
              <w:rPr>
                <w:bCs/>
                <w:sz w:val="22"/>
              </w:rPr>
              <w:t>Sắt (Fe)</w:t>
            </w: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3F14DB3E" w14:textId="77777777" w:rsidR="009552F2" w:rsidRPr="00953193" w:rsidRDefault="009552F2" w:rsidP="002C08DB">
            <w:pPr>
              <w:spacing w:before="120" w:after="120" w:line="240" w:lineRule="auto"/>
              <w:jc w:val="left"/>
              <w:rPr>
                <w:sz w:val="22"/>
              </w:rPr>
            </w:pPr>
          </w:p>
        </w:tc>
        <w:tc>
          <w:tcPr>
            <w:tcW w:w="3965" w:type="dxa"/>
            <w:tcBorders>
              <w:top w:val="single" w:sz="4" w:space="0" w:color="auto"/>
              <w:left w:val="single" w:sz="4" w:space="0" w:color="auto"/>
              <w:bottom w:val="single" w:sz="4" w:space="0" w:color="auto"/>
              <w:right w:val="single" w:sz="4" w:space="0" w:color="auto"/>
            </w:tcBorders>
            <w:vAlign w:val="center"/>
            <w:hideMark/>
          </w:tcPr>
          <w:p w14:paraId="1E2BBAC8" w14:textId="77777777" w:rsidR="009552F2" w:rsidRPr="00953193" w:rsidRDefault="009552F2" w:rsidP="002C08DB">
            <w:pPr>
              <w:spacing w:before="120" w:after="120" w:line="240" w:lineRule="auto"/>
              <w:jc w:val="center"/>
              <w:rPr>
                <w:sz w:val="22"/>
              </w:rPr>
            </w:pPr>
            <w:r w:rsidRPr="00953193">
              <w:rPr>
                <w:sz w:val="22"/>
              </w:rPr>
              <w:t>SMEWW 3111B:2012</w:t>
            </w:r>
          </w:p>
        </w:tc>
      </w:tr>
      <w:tr w:rsidR="00953193" w:rsidRPr="00953193" w14:paraId="042A6B9F" w14:textId="77777777" w:rsidTr="009552F2">
        <w:tc>
          <w:tcPr>
            <w:tcW w:w="847" w:type="dxa"/>
            <w:tcBorders>
              <w:top w:val="single" w:sz="4" w:space="0" w:color="auto"/>
              <w:left w:val="single" w:sz="4" w:space="0" w:color="auto"/>
              <w:bottom w:val="single" w:sz="4" w:space="0" w:color="auto"/>
              <w:right w:val="single" w:sz="4" w:space="0" w:color="auto"/>
            </w:tcBorders>
            <w:vAlign w:val="center"/>
            <w:hideMark/>
          </w:tcPr>
          <w:p w14:paraId="122DFD12" w14:textId="77777777" w:rsidR="009552F2" w:rsidRPr="00953193" w:rsidRDefault="009552F2" w:rsidP="002C08DB">
            <w:pPr>
              <w:spacing w:before="120" w:after="120" w:line="240" w:lineRule="auto"/>
              <w:jc w:val="center"/>
              <w:rPr>
                <w:sz w:val="22"/>
              </w:rPr>
            </w:pPr>
            <w:r w:rsidRPr="00953193">
              <w:rPr>
                <w:sz w:val="22"/>
              </w:rPr>
              <w:t>7</w:t>
            </w:r>
          </w:p>
        </w:tc>
        <w:tc>
          <w:tcPr>
            <w:tcW w:w="1989" w:type="dxa"/>
            <w:tcBorders>
              <w:top w:val="single" w:sz="4" w:space="0" w:color="auto"/>
              <w:left w:val="single" w:sz="4" w:space="0" w:color="auto"/>
              <w:bottom w:val="single" w:sz="4" w:space="0" w:color="auto"/>
              <w:right w:val="single" w:sz="4" w:space="0" w:color="auto"/>
            </w:tcBorders>
            <w:vAlign w:val="center"/>
            <w:hideMark/>
          </w:tcPr>
          <w:p w14:paraId="0952687E" w14:textId="77777777" w:rsidR="009552F2" w:rsidRPr="00953193" w:rsidRDefault="009552F2" w:rsidP="002C08DB">
            <w:pPr>
              <w:spacing w:before="120" w:after="120" w:line="240" w:lineRule="auto"/>
              <w:rPr>
                <w:bCs/>
                <w:sz w:val="22"/>
              </w:rPr>
            </w:pPr>
            <w:r w:rsidRPr="00953193">
              <w:rPr>
                <w:bCs/>
                <w:sz w:val="22"/>
              </w:rPr>
              <w:t>Tổng Phenol</w:t>
            </w: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397F7228" w14:textId="77777777" w:rsidR="009552F2" w:rsidRPr="00953193" w:rsidRDefault="009552F2" w:rsidP="002C08DB">
            <w:pPr>
              <w:spacing w:before="120" w:after="120" w:line="240" w:lineRule="auto"/>
              <w:jc w:val="left"/>
              <w:rPr>
                <w:sz w:val="22"/>
              </w:rPr>
            </w:pPr>
          </w:p>
        </w:tc>
        <w:tc>
          <w:tcPr>
            <w:tcW w:w="3965" w:type="dxa"/>
            <w:tcBorders>
              <w:top w:val="single" w:sz="4" w:space="0" w:color="auto"/>
              <w:left w:val="single" w:sz="4" w:space="0" w:color="auto"/>
              <w:bottom w:val="single" w:sz="4" w:space="0" w:color="auto"/>
              <w:right w:val="single" w:sz="4" w:space="0" w:color="auto"/>
            </w:tcBorders>
            <w:vAlign w:val="center"/>
            <w:hideMark/>
          </w:tcPr>
          <w:p w14:paraId="694B2DD6" w14:textId="77777777" w:rsidR="009552F2" w:rsidRPr="00953193" w:rsidRDefault="009552F2" w:rsidP="002C08DB">
            <w:pPr>
              <w:spacing w:before="120" w:after="120" w:line="240" w:lineRule="auto"/>
              <w:jc w:val="center"/>
              <w:rPr>
                <w:sz w:val="22"/>
              </w:rPr>
            </w:pPr>
            <w:r w:rsidRPr="00953193">
              <w:rPr>
                <w:sz w:val="22"/>
              </w:rPr>
              <w:t>TCVN 6181 : 1996</w:t>
            </w:r>
          </w:p>
        </w:tc>
      </w:tr>
      <w:tr w:rsidR="00953193" w:rsidRPr="00953193" w14:paraId="0D3F0935" w14:textId="77777777" w:rsidTr="009552F2">
        <w:tc>
          <w:tcPr>
            <w:tcW w:w="847" w:type="dxa"/>
            <w:tcBorders>
              <w:top w:val="single" w:sz="4" w:space="0" w:color="auto"/>
              <w:left w:val="single" w:sz="4" w:space="0" w:color="auto"/>
              <w:bottom w:val="single" w:sz="4" w:space="0" w:color="auto"/>
              <w:right w:val="single" w:sz="4" w:space="0" w:color="auto"/>
            </w:tcBorders>
            <w:vAlign w:val="center"/>
            <w:hideMark/>
          </w:tcPr>
          <w:p w14:paraId="6A6F766B" w14:textId="77777777" w:rsidR="009552F2" w:rsidRPr="00953193" w:rsidRDefault="009552F2" w:rsidP="002C08DB">
            <w:pPr>
              <w:spacing w:before="120" w:after="120" w:line="240" w:lineRule="auto"/>
              <w:jc w:val="center"/>
              <w:rPr>
                <w:sz w:val="22"/>
              </w:rPr>
            </w:pPr>
            <w:r w:rsidRPr="00953193">
              <w:rPr>
                <w:sz w:val="22"/>
              </w:rPr>
              <w:t>8</w:t>
            </w:r>
          </w:p>
        </w:tc>
        <w:tc>
          <w:tcPr>
            <w:tcW w:w="1989" w:type="dxa"/>
            <w:tcBorders>
              <w:top w:val="single" w:sz="4" w:space="0" w:color="auto"/>
              <w:left w:val="single" w:sz="4" w:space="0" w:color="auto"/>
              <w:bottom w:val="single" w:sz="4" w:space="0" w:color="auto"/>
              <w:right w:val="single" w:sz="4" w:space="0" w:color="auto"/>
            </w:tcBorders>
            <w:vAlign w:val="center"/>
            <w:hideMark/>
          </w:tcPr>
          <w:p w14:paraId="511EE7E6" w14:textId="77777777" w:rsidR="009552F2" w:rsidRPr="00953193" w:rsidRDefault="009552F2" w:rsidP="002C08DB">
            <w:pPr>
              <w:spacing w:before="120" w:after="120" w:line="240" w:lineRule="auto"/>
              <w:rPr>
                <w:bCs/>
                <w:sz w:val="22"/>
              </w:rPr>
            </w:pPr>
            <w:r w:rsidRPr="00953193">
              <w:rPr>
                <w:bCs/>
                <w:sz w:val="22"/>
              </w:rPr>
              <w:t>Tổng dầu</w:t>
            </w: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29B33427" w14:textId="77777777" w:rsidR="009552F2" w:rsidRPr="00953193" w:rsidRDefault="009552F2" w:rsidP="002C08DB">
            <w:pPr>
              <w:spacing w:before="120" w:after="120" w:line="240" w:lineRule="auto"/>
              <w:jc w:val="left"/>
              <w:rPr>
                <w:sz w:val="22"/>
              </w:rPr>
            </w:pPr>
          </w:p>
        </w:tc>
        <w:tc>
          <w:tcPr>
            <w:tcW w:w="3965" w:type="dxa"/>
            <w:tcBorders>
              <w:top w:val="single" w:sz="4" w:space="0" w:color="auto"/>
              <w:left w:val="single" w:sz="4" w:space="0" w:color="auto"/>
              <w:bottom w:val="single" w:sz="4" w:space="0" w:color="auto"/>
              <w:right w:val="single" w:sz="4" w:space="0" w:color="auto"/>
            </w:tcBorders>
            <w:vAlign w:val="center"/>
            <w:hideMark/>
          </w:tcPr>
          <w:p w14:paraId="5AE48E96" w14:textId="77777777" w:rsidR="009552F2" w:rsidRPr="00953193" w:rsidRDefault="009552F2" w:rsidP="002C08DB">
            <w:pPr>
              <w:spacing w:before="120" w:after="120" w:line="240" w:lineRule="auto"/>
              <w:jc w:val="center"/>
              <w:rPr>
                <w:sz w:val="22"/>
              </w:rPr>
            </w:pPr>
            <w:r w:rsidRPr="00953193">
              <w:rPr>
                <w:sz w:val="22"/>
              </w:rPr>
              <w:t>SMEWW 5520B:2012</w:t>
            </w:r>
          </w:p>
        </w:tc>
      </w:tr>
      <w:tr w:rsidR="00953193" w:rsidRPr="00953193" w14:paraId="340AFF27" w14:textId="77777777" w:rsidTr="009552F2">
        <w:tc>
          <w:tcPr>
            <w:tcW w:w="847" w:type="dxa"/>
            <w:tcBorders>
              <w:top w:val="single" w:sz="4" w:space="0" w:color="auto"/>
              <w:left w:val="single" w:sz="4" w:space="0" w:color="auto"/>
              <w:bottom w:val="single" w:sz="4" w:space="0" w:color="auto"/>
              <w:right w:val="single" w:sz="4" w:space="0" w:color="auto"/>
            </w:tcBorders>
            <w:vAlign w:val="center"/>
            <w:hideMark/>
          </w:tcPr>
          <w:p w14:paraId="4650DB45" w14:textId="77777777" w:rsidR="009552F2" w:rsidRPr="00953193" w:rsidRDefault="009552F2" w:rsidP="002C08DB">
            <w:pPr>
              <w:spacing w:before="120" w:after="120" w:line="240" w:lineRule="auto"/>
              <w:jc w:val="center"/>
              <w:rPr>
                <w:sz w:val="22"/>
              </w:rPr>
            </w:pPr>
            <w:r w:rsidRPr="00953193">
              <w:rPr>
                <w:sz w:val="22"/>
              </w:rPr>
              <w:t>9</w:t>
            </w:r>
          </w:p>
        </w:tc>
        <w:tc>
          <w:tcPr>
            <w:tcW w:w="1989" w:type="dxa"/>
            <w:tcBorders>
              <w:top w:val="single" w:sz="4" w:space="0" w:color="auto"/>
              <w:left w:val="single" w:sz="4" w:space="0" w:color="auto"/>
              <w:bottom w:val="single" w:sz="4" w:space="0" w:color="auto"/>
              <w:right w:val="single" w:sz="4" w:space="0" w:color="auto"/>
            </w:tcBorders>
            <w:vAlign w:val="center"/>
            <w:hideMark/>
          </w:tcPr>
          <w:p w14:paraId="26F8B591" w14:textId="77777777" w:rsidR="009552F2" w:rsidRPr="00953193" w:rsidRDefault="009552F2" w:rsidP="002C08DB">
            <w:pPr>
              <w:spacing w:before="120" w:after="120" w:line="240" w:lineRule="auto"/>
              <w:rPr>
                <w:bCs/>
                <w:sz w:val="22"/>
              </w:rPr>
            </w:pPr>
            <w:r w:rsidRPr="00953193">
              <w:rPr>
                <w:bCs/>
                <w:sz w:val="22"/>
              </w:rPr>
              <w:t>Coliform</w:t>
            </w: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2E5A4ACD" w14:textId="77777777" w:rsidR="009552F2" w:rsidRPr="00953193" w:rsidRDefault="009552F2" w:rsidP="002C08DB">
            <w:pPr>
              <w:spacing w:before="120" w:after="120" w:line="240" w:lineRule="auto"/>
              <w:jc w:val="left"/>
              <w:rPr>
                <w:sz w:val="22"/>
              </w:rPr>
            </w:pPr>
          </w:p>
        </w:tc>
        <w:tc>
          <w:tcPr>
            <w:tcW w:w="3965" w:type="dxa"/>
            <w:tcBorders>
              <w:top w:val="single" w:sz="4" w:space="0" w:color="auto"/>
              <w:left w:val="single" w:sz="4" w:space="0" w:color="auto"/>
              <w:bottom w:val="single" w:sz="4" w:space="0" w:color="auto"/>
              <w:right w:val="single" w:sz="4" w:space="0" w:color="auto"/>
            </w:tcBorders>
            <w:vAlign w:val="center"/>
            <w:hideMark/>
          </w:tcPr>
          <w:p w14:paraId="58F46D1E" w14:textId="77777777" w:rsidR="009552F2" w:rsidRPr="00953193" w:rsidRDefault="009552F2" w:rsidP="002C08DB">
            <w:pPr>
              <w:spacing w:before="120" w:after="120" w:line="240" w:lineRule="auto"/>
              <w:jc w:val="center"/>
              <w:rPr>
                <w:sz w:val="22"/>
              </w:rPr>
            </w:pPr>
            <w:r w:rsidRPr="00953193">
              <w:rPr>
                <w:sz w:val="22"/>
              </w:rPr>
              <w:t>SMEWW 9221B:2012</w:t>
            </w:r>
          </w:p>
        </w:tc>
      </w:tr>
    </w:tbl>
    <w:p w14:paraId="1DD535AA" w14:textId="77777777" w:rsidR="009552F2" w:rsidRPr="00953193" w:rsidRDefault="009552F2" w:rsidP="002C08DB">
      <w:pPr>
        <w:spacing w:before="120" w:after="120" w:line="240" w:lineRule="auto"/>
        <w:ind w:left="851"/>
        <w:rPr>
          <w:szCs w:val="26"/>
        </w:rPr>
      </w:pPr>
      <w:r w:rsidRPr="00953193">
        <w:rPr>
          <w:szCs w:val="26"/>
        </w:rPr>
        <w:t xml:space="preserve">Kết quả </w:t>
      </w:r>
      <w:r w:rsidRPr="00953193">
        <w:rPr>
          <w:szCs w:val="26"/>
          <w:lang w:val="en-US"/>
        </w:rPr>
        <w:t xml:space="preserve">chất lượng nước biển </w:t>
      </w:r>
      <w:r w:rsidRPr="00953193">
        <w:rPr>
          <w:szCs w:val="26"/>
        </w:rPr>
        <w:t>như sau:</w:t>
      </w:r>
    </w:p>
    <w:p w14:paraId="177870EF" w14:textId="4C9D4D3E" w:rsidR="009552F2" w:rsidRPr="00953193" w:rsidRDefault="009552F2" w:rsidP="002C08DB">
      <w:pPr>
        <w:pStyle w:val="Caption"/>
        <w:spacing w:before="120" w:after="120"/>
        <w:jc w:val="center"/>
        <w:rPr>
          <w:b/>
          <w:i w:val="0"/>
          <w:color w:val="auto"/>
          <w:sz w:val="22"/>
          <w:szCs w:val="22"/>
          <w:lang w:val="en-US"/>
        </w:rPr>
      </w:pPr>
      <w:bookmarkStart w:id="473" w:name="_Toc90554442"/>
      <w:bookmarkStart w:id="474" w:name="_Toc103926423"/>
      <w:r w:rsidRPr="00953193">
        <w:rPr>
          <w:b/>
          <w:i w:val="0"/>
          <w:color w:val="auto"/>
          <w:sz w:val="22"/>
        </w:rPr>
        <w:lastRenderedPageBreak/>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26</w:t>
      </w:r>
      <w:r w:rsidRPr="00953193">
        <w:rPr>
          <w:b/>
          <w:i w:val="0"/>
          <w:color w:val="auto"/>
          <w:sz w:val="22"/>
        </w:rPr>
        <w:fldChar w:fldCharType="end"/>
      </w:r>
      <w:r w:rsidRPr="00953193">
        <w:rPr>
          <w:b/>
          <w:i w:val="0"/>
          <w:color w:val="auto"/>
          <w:sz w:val="22"/>
        </w:rPr>
        <w:t>: Kết quả phân tích chất lượng nước biển tại khu vực dự án</w:t>
      </w:r>
      <w:r w:rsidRPr="00953193">
        <w:rPr>
          <w:b/>
          <w:i w:val="0"/>
          <w:color w:val="auto"/>
          <w:sz w:val="22"/>
          <w:lang w:val="en-US"/>
        </w:rPr>
        <w:t xml:space="preserve"> đợt 1</w:t>
      </w:r>
      <w:bookmarkEnd w:id="473"/>
      <w:bookmarkEnd w:id="474"/>
    </w:p>
    <w:tbl>
      <w:tblPr>
        <w:tblW w:w="850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2"/>
        <w:gridCol w:w="1838"/>
        <w:gridCol w:w="1418"/>
        <w:gridCol w:w="1275"/>
        <w:gridCol w:w="1276"/>
        <w:gridCol w:w="2126"/>
      </w:tblGrid>
      <w:tr w:rsidR="00953193" w:rsidRPr="000F316E" w14:paraId="2D8E3BCF" w14:textId="77777777" w:rsidTr="009552F2">
        <w:trPr>
          <w:tblHeader/>
        </w:trPr>
        <w:tc>
          <w:tcPr>
            <w:tcW w:w="572" w:type="dxa"/>
            <w:vMerge w:val="restart"/>
            <w:tcBorders>
              <w:top w:val="single" w:sz="4" w:space="0" w:color="auto"/>
              <w:left w:val="single" w:sz="4" w:space="0" w:color="auto"/>
              <w:bottom w:val="single" w:sz="4" w:space="0" w:color="auto"/>
              <w:right w:val="single" w:sz="4" w:space="0" w:color="auto"/>
            </w:tcBorders>
            <w:vAlign w:val="center"/>
            <w:hideMark/>
          </w:tcPr>
          <w:p w14:paraId="029140D1" w14:textId="77777777" w:rsidR="009552F2" w:rsidRPr="000F316E" w:rsidRDefault="009552F2" w:rsidP="002C08DB">
            <w:pPr>
              <w:spacing w:before="120" w:after="120" w:line="240" w:lineRule="auto"/>
              <w:jc w:val="center"/>
              <w:rPr>
                <w:b/>
                <w:bCs/>
                <w:color w:val="FF0000"/>
                <w:sz w:val="22"/>
              </w:rPr>
            </w:pPr>
            <w:r w:rsidRPr="000F316E">
              <w:rPr>
                <w:b/>
                <w:bCs/>
                <w:color w:val="FF0000"/>
                <w:sz w:val="22"/>
              </w:rPr>
              <w:t>Stt</w:t>
            </w:r>
          </w:p>
        </w:tc>
        <w:tc>
          <w:tcPr>
            <w:tcW w:w="1838" w:type="dxa"/>
            <w:vMerge w:val="restart"/>
            <w:tcBorders>
              <w:top w:val="single" w:sz="4" w:space="0" w:color="auto"/>
              <w:left w:val="single" w:sz="4" w:space="0" w:color="auto"/>
              <w:bottom w:val="single" w:sz="4" w:space="0" w:color="auto"/>
              <w:right w:val="single" w:sz="4" w:space="0" w:color="auto"/>
            </w:tcBorders>
            <w:vAlign w:val="center"/>
            <w:hideMark/>
          </w:tcPr>
          <w:p w14:paraId="19704A0D" w14:textId="77777777" w:rsidR="009552F2" w:rsidRPr="000F316E" w:rsidRDefault="009552F2" w:rsidP="002C08DB">
            <w:pPr>
              <w:spacing w:before="120" w:after="120" w:line="240" w:lineRule="auto"/>
              <w:jc w:val="center"/>
              <w:rPr>
                <w:b/>
                <w:bCs/>
                <w:color w:val="FF0000"/>
                <w:sz w:val="22"/>
              </w:rPr>
            </w:pPr>
            <w:r w:rsidRPr="000F316E">
              <w:rPr>
                <w:b/>
                <w:bCs/>
                <w:color w:val="FF0000"/>
                <w:sz w:val="22"/>
              </w:rPr>
              <w:t>Thông số</w:t>
            </w:r>
          </w:p>
        </w:tc>
        <w:tc>
          <w:tcPr>
            <w:tcW w:w="1418" w:type="dxa"/>
            <w:vMerge w:val="restart"/>
            <w:tcBorders>
              <w:top w:val="single" w:sz="4" w:space="0" w:color="auto"/>
              <w:left w:val="single" w:sz="4" w:space="0" w:color="auto"/>
              <w:bottom w:val="single" w:sz="4" w:space="0" w:color="auto"/>
              <w:right w:val="single" w:sz="4" w:space="0" w:color="auto"/>
            </w:tcBorders>
            <w:vAlign w:val="center"/>
            <w:hideMark/>
          </w:tcPr>
          <w:p w14:paraId="03D58A14" w14:textId="77777777" w:rsidR="009552F2" w:rsidRPr="000F316E" w:rsidRDefault="009552F2" w:rsidP="002C08DB">
            <w:pPr>
              <w:spacing w:before="120" w:after="120" w:line="240" w:lineRule="auto"/>
              <w:jc w:val="center"/>
              <w:rPr>
                <w:b/>
                <w:bCs/>
                <w:color w:val="FF0000"/>
                <w:sz w:val="22"/>
              </w:rPr>
            </w:pPr>
            <w:r w:rsidRPr="000F316E">
              <w:rPr>
                <w:b/>
                <w:bCs/>
                <w:color w:val="FF0000"/>
                <w:sz w:val="22"/>
              </w:rPr>
              <w:t>Đơn vị</w:t>
            </w:r>
          </w:p>
        </w:tc>
        <w:tc>
          <w:tcPr>
            <w:tcW w:w="2551" w:type="dxa"/>
            <w:gridSpan w:val="2"/>
            <w:tcBorders>
              <w:top w:val="single" w:sz="4" w:space="0" w:color="auto"/>
              <w:left w:val="single" w:sz="4" w:space="0" w:color="auto"/>
              <w:bottom w:val="single" w:sz="4" w:space="0" w:color="auto"/>
              <w:right w:val="single" w:sz="4" w:space="0" w:color="auto"/>
            </w:tcBorders>
          </w:tcPr>
          <w:p w14:paraId="321ED1F8" w14:textId="77777777" w:rsidR="009552F2" w:rsidRPr="000F316E" w:rsidRDefault="009552F2" w:rsidP="002C08DB">
            <w:pPr>
              <w:spacing w:before="120" w:after="120" w:line="240" w:lineRule="auto"/>
              <w:jc w:val="center"/>
              <w:rPr>
                <w:b/>
                <w:bCs/>
                <w:color w:val="FF0000"/>
                <w:sz w:val="22"/>
                <w:lang w:val="en-US"/>
              </w:rPr>
            </w:pPr>
          </w:p>
          <w:p w14:paraId="6369F37A" w14:textId="77777777" w:rsidR="009552F2" w:rsidRPr="000F316E" w:rsidRDefault="009552F2" w:rsidP="002C08DB">
            <w:pPr>
              <w:spacing w:before="120" w:after="120" w:line="240" w:lineRule="auto"/>
              <w:jc w:val="center"/>
              <w:rPr>
                <w:b/>
                <w:bCs/>
                <w:color w:val="FF0000"/>
                <w:sz w:val="22"/>
                <w:lang w:val="en-US"/>
              </w:rPr>
            </w:pPr>
            <w:r w:rsidRPr="000F316E">
              <w:rPr>
                <w:b/>
                <w:bCs/>
                <w:color w:val="FF0000"/>
                <w:sz w:val="22"/>
                <w:lang w:val="en-US"/>
              </w:rPr>
              <w:t>Đợt 1</w:t>
            </w:r>
          </w:p>
        </w:tc>
        <w:tc>
          <w:tcPr>
            <w:tcW w:w="2126" w:type="dxa"/>
            <w:vMerge w:val="restart"/>
            <w:tcBorders>
              <w:top w:val="single" w:sz="4" w:space="0" w:color="auto"/>
              <w:left w:val="single" w:sz="4" w:space="0" w:color="auto"/>
              <w:bottom w:val="single" w:sz="4" w:space="0" w:color="auto"/>
              <w:right w:val="single" w:sz="4" w:space="0" w:color="auto"/>
            </w:tcBorders>
            <w:vAlign w:val="center"/>
            <w:hideMark/>
          </w:tcPr>
          <w:p w14:paraId="72AE8E19" w14:textId="77777777" w:rsidR="009552F2" w:rsidRPr="000F316E" w:rsidRDefault="009552F2" w:rsidP="002C08DB">
            <w:pPr>
              <w:spacing w:before="120" w:after="120" w:line="240" w:lineRule="auto"/>
              <w:jc w:val="center"/>
              <w:rPr>
                <w:b/>
                <w:bCs/>
                <w:color w:val="FF0000"/>
                <w:sz w:val="22"/>
              </w:rPr>
            </w:pPr>
            <w:r w:rsidRPr="000F316E">
              <w:rPr>
                <w:b/>
                <w:bCs/>
                <w:color w:val="FF0000"/>
                <w:sz w:val="22"/>
              </w:rPr>
              <w:t>QCVN 10-MT:2015/BTNMT, cột 3</w:t>
            </w:r>
          </w:p>
        </w:tc>
      </w:tr>
      <w:tr w:rsidR="00953193" w:rsidRPr="000F316E" w14:paraId="22B4A9A4" w14:textId="77777777" w:rsidTr="009552F2">
        <w:trPr>
          <w:tblHeader/>
        </w:trPr>
        <w:tc>
          <w:tcPr>
            <w:tcW w:w="572" w:type="dxa"/>
            <w:vMerge/>
            <w:tcBorders>
              <w:top w:val="single" w:sz="4" w:space="0" w:color="auto"/>
              <w:left w:val="single" w:sz="4" w:space="0" w:color="auto"/>
              <w:bottom w:val="single" w:sz="4" w:space="0" w:color="auto"/>
              <w:right w:val="single" w:sz="4" w:space="0" w:color="auto"/>
            </w:tcBorders>
            <w:vAlign w:val="center"/>
            <w:hideMark/>
          </w:tcPr>
          <w:p w14:paraId="44994F3D" w14:textId="77777777" w:rsidR="009552F2" w:rsidRPr="000F316E" w:rsidRDefault="009552F2" w:rsidP="002C08DB">
            <w:pPr>
              <w:spacing w:before="120" w:after="120" w:line="240" w:lineRule="auto"/>
              <w:jc w:val="left"/>
              <w:rPr>
                <w:b/>
                <w:bCs/>
                <w:color w:val="FF0000"/>
                <w:sz w:val="22"/>
              </w:rPr>
            </w:pPr>
          </w:p>
        </w:tc>
        <w:tc>
          <w:tcPr>
            <w:tcW w:w="1838" w:type="dxa"/>
            <w:vMerge/>
            <w:tcBorders>
              <w:top w:val="single" w:sz="4" w:space="0" w:color="auto"/>
              <w:left w:val="single" w:sz="4" w:space="0" w:color="auto"/>
              <w:bottom w:val="single" w:sz="4" w:space="0" w:color="auto"/>
              <w:right w:val="single" w:sz="4" w:space="0" w:color="auto"/>
            </w:tcBorders>
            <w:vAlign w:val="center"/>
            <w:hideMark/>
          </w:tcPr>
          <w:p w14:paraId="4881A53C" w14:textId="77777777" w:rsidR="009552F2" w:rsidRPr="000F316E" w:rsidRDefault="009552F2" w:rsidP="002C08DB">
            <w:pPr>
              <w:spacing w:before="120" w:after="120" w:line="240" w:lineRule="auto"/>
              <w:jc w:val="left"/>
              <w:rPr>
                <w:b/>
                <w:bCs/>
                <w:color w:val="FF0000"/>
                <w:sz w:val="22"/>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30ACD2FA" w14:textId="77777777" w:rsidR="009552F2" w:rsidRPr="000F316E" w:rsidRDefault="009552F2" w:rsidP="002C08DB">
            <w:pPr>
              <w:spacing w:before="120" w:after="120" w:line="240" w:lineRule="auto"/>
              <w:jc w:val="left"/>
              <w:rPr>
                <w:b/>
                <w:bCs/>
                <w:color w:val="FF0000"/>
                <w:sz w:val="22"/>
              </w:rPr>
            </w:pPr>
          </w:p>
        </w:tc>
        <w:tc>
          <w:tcPr>
            <w:tcW w:w="1275" w:type="dxa"/>
            <w:tcBorders>
              <w:top w:val="single" w:sz="4" w:space="0" w:color="auto"/>
              <w:left w:val="single" w:sz="4" w:space="0" w:color="auto"/>
              <w:bottom w:val="single" w:sz="4" w:space="0" w:color="auto"/>
              <w:right w:val="single" w:sz="4" w:space="0" w:color="auto"/>
            </w:tcBorders>
            <w:hideMark/>
          </w:tcPr>
          <w:p w14:paraId="71269509" w14:textId="77777777" w:rsidR="009552F2" w:rsidRPr="000F316E" w:rsidRDefault="009552F2" w:rsidP="002C08DB">
            <w:pPr>
              <w:spacing w:before="120" w:after="120" w:line="240" w:lineRule="auto"/>
              <w:jc w:val="center"/>
              <w:rPr>
                <w:b/>
                <w:bCs/>
                <w:color w:val="FF0000"/>
                <w:sz w:val="22"/>
                <w:lang w:val="en-US"/>
              </w:rPr>
            </w:pPr>
            <w:r w:rsidRPr="000F316E">
              <w:rPr>
                <w:b/>
                <w:bCs/>
                <w:color w:val="FF0000"/>
                <w:sz w:val="22"/>
                <w:lang w:val="en-US"/>
              </w:rPr>
              <w:t>NB1</w:t>
            </w:r>
          </w:p>
        </w:tc>
        <w:tc>
          <w:tcPr>
            <w:tcW w:w="1276" w:type="dxa"/>
            <w:tcBorders>
              <w:top w:val="single" w:sz="4" w:space="0" w:color="auto"/>
              <w:left w:val="single" w:sz="4" w:space="0" w:color="auto"/>
              <w:bottom w:val="single" w:sz="4" w:space="0" w:color="auto"/>
              <w:right w:val="single" w:sz="4" w:space="0" w:color="auto"/>
            </w:tcBorders>
            <w:hideMark/>
          </w:tcPr>
          <w:p w14:paraId="703080C3" w14:textId="77777777" w:rsidR="009552F2" w:rsidRPr="000F316E" w:rsidRDefault="009552F2" w:rsidP="002C08DB">
            <w:pPr>
              <w:spacing w:before="120" w:after="120" w:line="240" w:lineRule="auto"/>
              <w:jc w:val="center"/>
              <w:rPr>
                <w:b/>
                <w:bCs/>
                <w:color w:val="FF0000"/>
                <w:sz w:val="22"/>
                <w:lang w:val="en-US"/>
              </w:rPr>
            </w:pPr>
            <w:r w:rsidRPr="000F316E">
              <w:rPr>
                <w:b/>
                <w:bCs/>
                <w:color w:val="FF0000"/>
                <w:sz w:val="22"/>
                <w:lang w:val="en-US"/>
              </w:rPr>
              <w:t>NB2</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0FC8BAD8" w14:textId="77777777" w:rsidR="009552F2" w:rsidRPr="000F316E" w:rsidRDefault="009552F2" w:rsidP="002C08DB">
            <w:pPr>
              <w:spacing w:before="120" w:after="120" w:line="240" w:lineRule="auto"/>
              <w:jc w:val="left"/>
              <w:rPr>
                <w:b/>
                <w:bCs/>
                <w:color w:val="FF0000"/>
                <w:sz w:val="22"/>
              </w:rPr>
            </w:pPr>
          </w:p>
        </w:tc>
      </w:tr>
      <w:tr w:rsidR="00953193" w:rsidRPr="000F316E" w14:paraId="7500A469"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07DCC2C3" w14:textId="77777777" w:rsidR="009552F2" w:rsidRPr="000F316E" w:rsidRDefault="009552F2" w:rsidP="002C08DB">
            <w:pPr>
              <w:spacing w:before="120" w:after="120" w:line="240" w:lineRule="auto"/>
              <w:jc w:val="center"/>
              <w:rPr>
                <w:color w:val="FF0000"/>
                <w:sz w:val="22"/>
              </w:rPr>
            </w:pPr>
            <w:r w:rsidRPr="000F316E">
              <w:rPr>
                <w:color w:val="FF0000"/>
                <w:sz w:val="22"/>
              </w:rPr>
              <w:t>1</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B285F93" w14:textId="77777777" w:rsidR="009552F2" w:rsidRPr="000F316E" w:rsidRDefault="009552F2" w:rsidP="002C08DB">
            <w:pPr>
              <w:spacing w:before="120" w:after="120" w:line="240" w:lineRule="auto"/>
              <w:rPr>
                <w:bCs/>
                <w:color w:val="FF0000"/>
                <w:sz w:val="22"/>
              </w:rPr>
            </w:pPr>
            <w:r w:rsidRPr="000F316E">
              <w:rPr>
                <w:bCs/>
                <w:color w:val="FF0000"/>
                <w:sz w:val="22"/>
              </w:rPr>
              <w:t>pH</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6E74EBD" w14:textId="77777777" w:rsidR="009552F2" w:rsidRPr="000F316E" w:rsidRDefault="009552F2" w:rsidP="002C08DB">
            <w:pPr>
              <w:spacing w:before="120" w:after="120" w:line="240" w:lineRule="auto"/>
              <w:jc w:val="center"/>
              <w:rPr>
                <w:color w:val="FF0000"/>
                <w:sz w:val="22"/>
              </w:rPr>
            </w:pPr>
            <w:r w:rsidRPr="000F316E">
              <w:rPr>
                <w:color w:val="FF0000"/>
                <w:sz w:val="22"/>
              </w:rPr>
              <w:t>-</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2C47550" w14:textId="365F0B80" w:rsidR="009552F2" w:rsidRPr="000F316E" w:rsidRDefault="000F316E" w:rsidP="002C08DB">
            <w:pPr>
              <w:spacing w:before="120" w:after="120" w:line="240" w:lineRule="auto"/>
              <w:jc w:val="center"/>
              <w:rPr>
                <w:color w:val="FF0000"/>
                <w:sz w:val="22"/>
              </w:rPr>
            </w:pPr>
            <w:r w:rsidRPr="000F316E">
              <w:rPr>
                <w:color w:val="FF0000"/>
                <w:sz w:val="22"/>
              </w:rPr>
              <w:t>6,69</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5D550F0" w14:textId="45865EFB" w:rsidR="009552F2" w:rsidRPr="000F316E" w:rsidRDefault="009552F2" w:rsidP="000F316E">
            <w:pPr>
              <w:spacing w:before="120" w:after="120" w:line="240" w:lineRule="auto"/>
              <w:ind w:right="-98"/>
              <w:jc w:val="center"/>
              <w:rPr>
                <w:color w:val="FF0000"/>
                <w:sz w:val="22"/>
                <w:lang w:val="en-US"/>
              </w:rPr>
            </w:pPr>
            <w:r w:rsidRPr="000F316E">
              <w:rPr>
                <w:color w:val="FF0000"/>
                <w:sz w:val="22"/>
              </w:rPr>
              <w:t>6,</w:t>
            </w:r>
            <w:r w:rsidR="000F316E" w:rsidRPr="000F316E">
              <w:rPr>
                <w:color w:val="FF0000"/>
                <w:sz w:val="22"/>
                <w:lang w:val="en-US"/>
              </w:rPr>
              <w:t>75</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38EB69E" w14:textId="77777777" w:rsidR="009552F2" w:rsidRPr="000F316E" w:rsidRDefault="009552F2" w:rsidP="002C08DB">
            <w:pPr>
              <w:spacing w:before="120" w:after="120" w:line="240" w:lineRule="auto"/>
              <w:jc w:val="center"/>
              <w:rPr>
                <w:color w:val="FF0000"/>
                <w:sz w:val="22"/>
              </w:rPr>
            </w:pPr>
            <w:r w:rsidRPr="000F316E">
              <w:rPr>
                <w:color w:val="FF0000"/>
                <w:sz w:val="22"/>
              </w:rPr>
              <w:t>6,5 - 8,5</w:t>
            </w:r>
          </w:p>
        </w:tc>
      </w:tr>
      <w:tr w:rsidR="00953193" w:rsidRPr="000F316E" w14:paraId="1835632A"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34B04841" w14:textId="77777777" w:rsidR="009552F2" w:rsidRPr="000F316E" w:rsidRDefault="009552F2" w:rsidP="002C08DB">
            <w:pPr>
              <w:spacing w:before="120" w:after="120" w:line="240" w:lineRule="auto"/>
              <w:jc w:val="center"/>
              <w:rPr>
                <w:color w:val="FF0000"/>
                <w:sz w:val="22"/>
              </w:rPr>
            </w:pPr>
            <w:r w:rsidRPr="000F316E">
              <w:rPr>
                <w:color w:val="FF0000"/>
                <w:sz w:val="22"/>
              </w:rPr>
              <w:t>2</w:t>
            </w:r>
          </w:p>
        </w:tc>
        <w:tc>
          <w:tcPr>
            <w:tcW w:w="1838" w:type="dxa"/>
            <w:tcBorders>
              <w:top w:val="single" w:sz="4" w:space="0" w:color="auto"/>
              <w:left w:val="single" w:sz="4" w:space="0" w:color="auto"/>
              <w:bottom w:val="single" w:sz="4" w:space="0" w:color="auto"/>
              <w:right w:val="single" w:sz="4" w:space="0" w:color="auto"/>
            </w:tcBorders>
            <w:vAlign w:val="center"/>
            <w:hideMark/>
          </w:tcPr>
          <w:p w14:paraId="69D0C60B" w14:textId="77777777" w:rsidR="009552F2" w:rsidRPr="000F316E" w:rsidRDefault="009552F2" w:rsidP="002C08DB">
            <w:pPr>
              <w:spacing w:before="120" w:after="120" w:line="240" w:lineRule="auto"/>
              <w:rPr>
                <w:bCs/>
                <w:color w:val="FF0000"/>
                <w:sz w:val="22"/>
              </w:rPr>
            </w:pPr>
            <w:r w:rsidRPr="000F316E">
              <w:rPr>
                <w:bCs/>
                <w:color w:val="FF0000"/>
                <w:sz w:val="22"/>
              </w:rPr>
              <w:t>Amoni (NH</w:t>
            </w:r>
            <w:r w:rsidRPr="000F316E">
              <w:rPr>
                <w:bCs/>
                <w:color w:val="FF0000"/>
                <w:sz w:val="22"/>
                <w:vertAlign w:val="subscript"/>
              </w:rPr>
              <w:t>4</w:t>
            </w:r>
            <w:r w:rsidRPr="000F316E">
              <w:rPr>
                <w:bCs/>
                <w:color w:val="FF0000"/>
                <w:sz w:val="22"/>
                <w:vertAlign w:val="superscript"/>
              </w:rPr>
              <w:t>+</w:t>
            </w:r>
            <w:r w:rsidRPr="000F316E">
              <w:rPr>
                <w:bCs/>
                <w:color w:val="FF0000"/>
                <w:sz w:val="22"/>
              </w:rPr>
              <w: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94A8B6F" w14:textId="77777777" w:rsidR="009552F2" w:rsidRPr="000F316E" w:rsidRDefault="009552F2" w:rsidP="002C08DB">
            <w:pPr>
              <w:spacing w:before="120" w:after="120" w:line="240" w:lineRule="auto"/>
              <w:jc w:val="center"/>
              <w:rPr>
                <w:color w:val="FF0000"/>
                <w:sz w:val="22"/>
              </w:rPr>
            </w:pPr>
            <w:r w:rsidRPr="000F316E">
              <w:rPr>
                <w:color w:val="FF0000"/>
                <w:sz w:val="22"/>
              </w:rPr>
              <w:t>mg/L</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BD3E955" w14:textId="331747C5" w:rsidR="009552F2" w:rsidRPr="000F316E" w:rsidRDefault="000F316E" w:rsidP="002C08DB">
            <w:pPr>
              <w:spacing w:before="120" w:after="120" w:line="240" w:lineRule="auto"/>
              <w:jc w:val="center"/>
              <w:rPr>
                <w:color w:val="FF0000"/>
                <w:sz w:val="22"/>
              </w:rPr>
            </w:pPr>
            <w:r w:rsidRPr="000F316E">
              <w:rPr>
                <w:color w:val="FF0000"/>
                <w:sz w:val="22"/>
              </w:rPr>
              <w:t>0,10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BAB2AB5" w14:textId="09246B44" w:rsidR="009552F2" w:rsidRPr="000F316E" w:rsidRDefault="000F316E" w:rsidP="002C08DB">
            <w:pPr>
              <w:spacing w:before="120" w:after="120" w:line="240" w:lineRule="auto"/>
              <w:jc w:val="center"/>
              <w:rPr>
                <w:color w:val="FF0000"/>
                <w:sz w:val="22"/>
              </w:rPr>
            </w:pPr>
            <w:r w:rsidRPr="000F316E">
              <w:rPr>
                <w:color w:val="FF0000"/>
                <w:sz w:val="22"/>
              </w:rPr>
              <w:t>0,07</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09250DF" w14:textId="77777777" w:rsidR="009552F2" w:rsidRPr="000F316E" w:rsidRDefault="009552F2" w:rsidP="002C08DB">
            <w:pPr>
              <w:spacing w:before="120" w:after="120" w:line="240" w:lineRule="auto"/>
              <w:jc w:val="center"/>
              <w:rPr>
                <w:color w:val="FF0000"/>
                <w:sz w:val="22"/>
              </w:rPr>
            </w:pPr>
            <w:r w:rsidRPr="000F316E">
              <w:rPr>
                <w:color w:val="FF0000"/>
                <w:sz w:val="22"/>
              </w:rPr>
              <w:t>0,5</w:t>
            </w:r>
          </w:p>
        </w:tc>
      </w:tr>
      <w:tr w:rsidR="00953193" w:rsidRPr="000F316E" w14:paraId="23316D9A"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532A082A" w14:textId="77777777" w:rsidR="009552F2" w:rsidRPr="000F316E" w:rsidRDefault="009552F2" w:rsidP="002C08DB">
            <w:pPr>
              <w:spacing w:before="120" w:after="120" w:line="240" w:lineRule="auto"/>
              <w:jc w:val="center"/>
              <w:rPr>
                <w:color w:val="FF0000"/>
                <w:sz w:val="22"/>
              </w:rPr>
            </w:pPr>
            <w:r w:rsidRPr="000F316E">
              <w:rPr>
                <w:color w:val="FF0000"/>
                <w:sz w:val="22"/>
              </w:rPr>
              <w:t>3</w:t>
            </w:r>
          </w:p>
        </w:tc>
        <w:tc>
          <w:tcPr>
            <w:tcW w:w="1838" w:type="dxa"/>
            <w:tcBorders>
              <w:top w:val="single" w:sz="4" w:space="0" w:color="auto"/>
              <w:left w:val="single" w:sz="4" w:space="0" w:color="auto"/>
              <w:bottom w:val="single" w:sz="4" w:space="0" w:color="auto"/>
              <w:right w:val="single" w:sz="4" w:space="0" w:color="auto"/>
            </w:tcBorders>
            <w:vAlign w:val="center"/>
            <w:hideMark/>
          </w:tcPr>
          <w:p w14:paraId="0E881F28" w14:textId="77777777" w:rsidR="009552F2" w:rsidRPr="000F316E" w:rsidRDefault="009552F2" w:rsidP="002C08DB">
            <w:pPr>
              <w:spacing w:before="120" w:after="120" w:line="240" w:lineRule="auto"/>
              <w:rPr>
                <w:bCs/>
                <w:color w:val="FF0000"/>
                <w:sz w:val="22"/>
              </w:rPr>
            </w:pPr>
            <w:r w:rsidRPr="000F316E">
              <w:rPr>
                <w:bCs/>
                <w:color w:val="FF0000"/>
                <w:sz w:val="22"/>
              </w:rPr>
              <w:t>Phosphat  (PO</w:t>
            </w:r>
            <w:r w:rsidRPr="000F316E">
              <w:rPr>
                <w:bCs/>
                <w:color w:val="FF0000"/>
                <w:sz w:val="22"/>
                <w:vertAlign w:val="subscript"/>
              </w:rPr>
              <w:t>4</w:t>
            </w:r>
            <w:r w:rsidRPr="000F316E">
              <w:rPr>
                <w:bCs/>
                <w:color w:val="FF0000"/>
                <w:sz w:val="22"/>
                <w:vertAlign w:val="superscript"/>
              </w:rPr>
              <w:t>3-</w:t>
            </w:r>
            <w:r w:rsidRPr="000F316E">
              <w:rPr>
                <w:bCs/>
                <w:color w:val="FF0000"/>
                <w:sz w:val="22"/>
              </w:rPr>
              <w: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7200A97" w14:textId="77777777" w:rsidR="009552F2" w:rsidRPr="000F316E" w:rsidRDefault="009552F2" w:rsidP="002C08DB">
            <w:pPr>
              <w:spacing w:before="120" w:after="120" w:line="240" w:lineRule="auto"/>
              <w:jc w:val="center"/>
              <w:rPr>
                <w:color w:val="FF0000"/>
                <w:sz w:val="22"/>
              </w:rPr>
            </w:pPr>
            <w:r w:rsidRPr="000F316E">
              <w:rPr>
                <w:color w:val="FF0000"/>
                <w:sz w:val="22"/>
              </w:rPr>
              <w:t>mg/L</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342FA27" w14:textId="40A7ECCB" w:rsidR="009552F2" w:rsidRPr="000F316E" w:rsidRDefault="000F316E" w:rsidP="002C08DB">
            <w:pPr>
              <w:spacing w:before="120" w:after="120" w:line="240" w:lineRule="auto"/>
              <w:jc w:val="center"/>
              <w:rPr>
                <w:color w:val="FF0000"/>
                <w:sz w:val="22"/>
              </w:rPr>
            </w:pPr>
            <w:r w:rsidRPr="000F316E">
              <w:rPr>
                <w:color w:val="FF0000"/>
                <w:sz w:val="22"/>
              </w:rPr>
              <w:t>0,13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B8385F4" w14:textId="36B4EE99" w:rsidR="009552F2" w:rsidRPr="000F316E" w:rsidRDefault="000F316E" w:rsidP="002C08DB">
            <w:pPr>
              <w:spacing w:before="120" w:after="120" w:line="240" w:lineRule="auto"/>
              <w:jc w:val="center"/>
              <w:rPr>
                <w:color w:val="FF0000"/>
                <w:sz w:val="22"/>
              </w:rPr>
            </w:pPr>
            <w:r w:rsidRPr="000F316E">
              <w:rPr>
                <w:color w:val="FF0000"/>
                <w:sz w:val="22"/>
              </w:rPr>
              <w:t>0,19</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FB6CF08" w14:textId="77777777" w:rsidR="009552F2" w:rsidRPr="000F316E" w:rsidRDefault="009552F2" w:rsidP="002C08DB">
            <w:pPr>
              <w:spacing w:before="120" w:after="120" w:line="240" w:lineRule="auto"/>
              <w:jc w:val="center"/>
              <w:rPr>
                <w:color w:val="FF0000"/>
                <w:sz w:val="22"/>
              </w:rPr>
            </w:pPr>
            <w:r w:rsidRPr="000F316E">
              <w:rPr>
                <w:color w:val="FF0000"/>
                <w:sz w:val="22"/>
              </w:rPr>
              <w:t>0,5</w:t>
            </w:r>
          </w:p>
        </w:tc>
      </w:tr>
      <w:tr w:rsidR="00953193" w:rsidRPr="000F316E" w14:paraId="52B47E2B"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3A4684FD" w14:textId="77777777" w:rsidR="009552F2" w:rsidRPr="000F316E" w:rsidRDefault="009552F2" w:rsidP="002C08DB">
            <w:pPr>
              <w:spacing w:before="120" w:after="120" w:line="240" w:lineRule="auto"/>
              <w:jc w:val="center"/>
              <w:rPr>
                <w:color w:val="FF0000"/>
                <w:sz w:val="22"/>
              </w:rPr>
            </w:pPr>
            <w:r w:rsidRPr="000F316E">
              <w:rPr>
                <w:color w:val="FF0000"/>
                <w:sz w:val="22"/>
              </w:rPr>
              <w:t>4</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E68A1CC" w14:textId="77777777" w:rsidR="009552F2" w:rsidRPr="000F316E" w:rsidRDefault="009552F2" w:rsidP="002C08DB">
            <w:pPr>
              <w:spacing w:before="120" w:after="120" w:line="240" w:lineRule="auto"/>
              <w:rPr>
                <w:bCs/>
                <w:color w:val="FF0000"/>
                <w:sz w:val="22"/>
              </w:rPr>
            </w:pPr>
            <w:r w:rsidRPr="000F316E">
              <w:rPr>
                <w:bCs/>
                <w:color w:val="FF0000"/>
                <w:sz w:val="22"/>
              </w:rPr>
              <w:t>Cadimi (Cd)</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F13D850" w14:textId="77777777" w:rsidR="009552F2" w:rsidRPr="000F316E" w:rsidRDefault="009552F2" w:rsidP="002C08DB">
            <w:pPr>
              <w:spacing w:before="120" w:after="120" w:line="240" w:lineRule="auto"/>
              <w:jc w:val="center"/>
              <w:rPr>
                <w:color w:val="FF0000"/>
                <w:sz w:val="22"/>
              </w:rPr>
            </w:pPr>
            <w:r w:rsidRPr="000F316E">
              <w:rPr>
                <w:color w:val="FF0000"/>
                <w:sz w:val="22"/>
              </w:rPr>
              <w:t>mg/L</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75E60A9"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AAF06F1"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7AA1354" w14:textId="77777777" w:rsidR="009552F2" w:rsidRPr="000F316E" w:rsidRDefault="009552F2" w:rsidP="002C08DB">
            <w:pPr>
              <w:spacing w:before="120" w:after="120" w:line="240" w:lineRule="auto"/>
              <w:jc w:val="center"/>
              <w:rPr>
                <w:color w:val="FF0000"/>
                <w:sz w:val="22"/>
              </w:rPr>
            </w:pPr>
            <w:r w:rsidRPr="000F316E">
              <w:rPr>
                <w:color w:val="FF0000"/>
                <w:sz w:val="22"/>
              </w:rPr>
              <w:t>0,01</w:t>
            </w:r>
          </w:p>
        </w:tc>
      </w:tr>
      <w:tr w:rsidR="00953193" w:rsidRPr="000F316E" w14:paraId="1BCC7E34"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71590CD0" w14:textId="77777777" w:rsidR="009552F2" w:rsidRPr="000F316E" w:rsidRDefault="009552F2" w:rsidP="002C08DB">
            <w:pPr>
              <w:spacing w:before="120" w:after="120" w:line="240" w:lineRule="auto"/>
              <w:jc w:val="center"/>
              <w:rPr>
                <w:color w:val="FF0000"/>
                <w:sz w:val="22"/>
              </w:rPr>
            </w:pPr>
            <w:r w:rsidRPr="000F316E">
              <w:rPr>
                <w:color w:val="FF0000"/>
                <w:sz w:val="22"/>
              </w:rPr>
              <w:t>5</w:t>
            </w:r>
          </w:p>
        </w:tc>
        <w:tc>
          <w:tcPr>
            <w:tcW w:w="1838" w:type="dxa"/>
            <w:tcBorders>
              <w:top w:val="single" w:sz="4" w:space="0" w:color="auto"/>
              <w:left w:val="single" w:sz="4" w:space="0" w:color="auto"/>
              <w:bottom w:val="single" w:sz="4" w:space="0" w:color="auto"/>
              <w:right w:val="single" w:sz="4" w:space="0" w:color="auto"/>
            </w:tcBorders>
            <w:vAlign w:val="center"/>
            <w:hideMark/>
          </w:tcPr>
          <w:p w14:paraId="004D7590" w14:textId="77777777" w:rsidR="009552F2" w:rsidRPr="000F316E" w:rsidRDefault="009552F2" w:rsidP="002C08DB">
            <w:pPr>
              <w:spacing w:before="120" w:after="120" w:line="240" w:lineRule="auto"/>
              <w:rPr>
                <w:bCs/>
                <w:color w:val="FF0000"/>
                <w:sz w:val="22"/>
              </w:rPr>
            </w:pPr>
            <w:r w:rsidRPr="000F316E">
              <w:rPr>
                <w:bCs/>
                <w:color w:val="FF0000"/>
                <w:sz w:val="22"/>
              </w:rPr>
              <w:t>Chì (Pb)</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6A3BB4D" w14:textId="77777777" w:rsidR="009552F2" w:rsidRPr="000F316E" w:rsidRDefault="009552F2" w:rsidP="002C08DB">
            <w:pPr>
              <w:spacing w:before="120" w:after="120" w:line="240" w:lineRule="auto"/>
              <w:jc w:val="center"/>
              <w:rPr>
                <w:color w:val="FF0000"/>
                <w:sz w:val="22"/>
              </w:rPr>
            </w:pPr>
            <w:r w:rsidRPr="000F316E">
              <w:rPr>
                <w:color w:val="FF0000"/>
                <w:sz w:val="22"/>
              </w:rPr>
              <w:t>mg/L</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2555656"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EDDEF8A"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33B7A39" w14:textId="77777777" w:rsidR="009552F2" w:rsidRPr="000F316E" w:rsidRDefault="009552F2" w:rsidP="002C08DB">
            <w:pPr>
              <w:spacing w:before="120" w:after="120" w:line="240" w:lineRule="auto"/>
              <w:jc w:val="center"/>
              <w:rPr>
                <w:color w:val="FF0000"/>
                <w:sz w:val="22"/>
              </w:rPr>
            </w:pPr>
            <w:r w:rsidRPr="000F316E">
              <w:rPr>
                <w:color w:val="FF0000"/>
                <w:sz w:val="22"/>
              </w:rPr>
              <w:t>0,1</w:t>
            </w:r>
          </w:p>
        </w:tc>
      </w:tr>
      <w:tr w:rsidR="00953193" w:rsidRPr="000F316E" w14:paraId="54A6A0FE"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0F124BCA" w14:textId="77777777" w:rsidR="009552F2" w:rsidRPr="000F316E" w:rsidRDefault="009552F2" w:rsidP="002C08DB">
            <w:pPr>
              <w:spacing w:before="120" w:after="120" w:line="240" w:lineRule="auto"/>
              <w:jc w:val="center"/>
              <w:rPr>
                <w:color w:val="FF0000"/>
                <w:sz w:val="22"/>
              </w:rPr>
            </w:pPr>
            <w:r w:rsidRPr="000F316E">
              <w:rPr>
                <w:color w:val="FF0000"/>
                <w:sz w:val="22"/>
              </w:rPr>
              <w:t>6</w:t>
            </w:r>
          </w:p>
        </w:tc>
        <w:tc>
          <w:tcPr>
            <w:tcW w:w="1838" w:type="dxa"/>
            <w:tcBorders>
              <w:top w:val="single" w:sz="4" w:space="0" w:color="auto"/>
              <w:left w:val="single" w:sz="4" w:space="0" w:color="auto"/>
              <w:bottom w:val="single" w:sz="4" w:space="0" w:color="auto"/>
              <w:right w:val="single" w:sz="4" w:space="0" w:color="auto"/>
            </w:tcBorders>
            <w:vAlign w:val="center"/>
            <w:hideMark/>
          </w:tcPr>
          <w:p w14:paraId="4BF24605" w14:textId="77777777" w:rsidR="009552F2" w:rsidRPr="000F316E" w:rsidRDefault="009552F2" w:rsidP="002C08DB">
            <w:pPr>
              <w:spacing w:before="120" w:after="120" w:line="240" w:lineRule="auto"/>
              <w:rPr>
                <w:bCs/>
                <w:color w:val="FF0000"/>
                <w:sz w:val="22"/>
              </w:rPr>
            </w:pPr>
            <w:r w:rsidRPr="000F316E">
              <w:rPr>
                <w:bCs/>
                <w:color w:val="FF0000"/>
                <w:sz w:val="22"/>
              </w:rPr>
              <w:t>Sắt (Fe)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8750C27" w14:textId="77777777" w:rsidR="009552F2" w:rsidRPr="000F316E" w:rsidRDefault="009552F2" w:rsidP="002C08DB">
            <w:pPr>
              <w:spacing w:before="120" w:after="120" w:line="240" w:lineRule="auto"/>
              <w:jc w:val="center"/>
              <w:rPr>
                <w:color w:val="FF0000"/>
                <w:sz w:val="22"/>
              </w:rPr>
            </w:pPr>
            <w:r w:rsidRPr="000F316E">
              <w:rPr>
                <w:color w:val="FF0000"/>
                <w:sz w:val="22"/>
              </w:rPr>
              <w:t>mg/L</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D6001F2"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7376938"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3CC6E0D" w14:textId="77777777" w:rsidR="009552F2" w:rsidRPr="000F316E" w:rsidRDefault="009552F2" w:rsidP="002C08DB">
            <w:pPr>
              <w:spacing w:before="120" w:after="120" w:line="240" w:lineRule="auto"/>
              <w:jc w:val="center"/>
              <w:rPr>
                <w:color w:val="FF0000"/>
                <w:sz w:val="22"/>
              </w:rPr>
            </w:pPr>
            <w:r w:rsidRPr="000F316E">
              <w:rPr>
                <w:color w:val="FF0000"/>
                <w:sz w:val="22"/>
              </w:rPr>
              <w:t>0,5</w:t>
            </w:r>
          </w:p>
        </w:tc>
      </w:tr>
      <w:tr w:rsidR="00953193" w:rsidRPr="000F316E" w14:paraId="3E39F5AB"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177B19ED" w14:textId="77777777" w:rsidR="009552F2" w:rsidRPr="000F316E" w:rsidRDefault="009552F2" w:rsidP="002C08DB">
            <w:pPr>
              <w:spacing w:before="120" w:after="120" w:line="240" w:lineRule="auto"/>
              <w:jc w:val="center"/>
              <w:rPr>
                <w:color w:val="FF0000"/>
                <w:sz w:val="22"/>
              </w:rPr>
            </w:pPr>
            <w:r w:rsidRPr="000F316E">
              <w:rPr>
                <w:color w:val="FF0000"/>
                <w:sz w:val="22"/>
              </w:rPr>
              <w:t>7</w:t>
            </w:r>
          </w:p>
        </w:tc>
        <w:tc>
          <w:tcPr>
            <w:tcW w:w="1838" w:type="dxa"/>
            <w:tcBorders>
              <w:top w:val="single" w:sz="4" w:space="0" w:color="auto"/>
              <w:left w:val="single" w:sz="4" w:space="0" w:color="auto"/>
              <w:bottom w:val="single" w:sz="4" w:space="0" w:color="auto"/>
              <w:right w:val="single" w:sz="4" w:space="0" w:color="auto"/>
            </w:tcBorders>
            <w:vAlign w:val="center"/>
            <w:hideMark/>
          </w:tcPr>
          <w:p w14:paraId="689E50EB" w14:textId="77777777" w:rsidR="009552F2" w:rsidRPr="000F316E" w:rsidRDefault="009552F2" w:rsidP="002C08DB">
            <w:pPr>
              <w:spacing w:before="120" w:after="120" w:line="240" w:lineRule="auto"/>
              <w:rPr>
                <w:bCs/>
                <w:color w:val="FF0000"/>
                <w:sz w:val="22"/>
              </w:rPr>
            </w:pPr>
            <w:r w:rsidRPr="000F316E">
              <w:rPr>
                <w:bCs/>
                <w:color w:val="FF0000"/>
                <w:sz w:val="22"/>
              </w:rPr>
              <w:t>Tổng Phenol</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C932D93" w14:textId="77777777" w:rsidR="009552F2" w:rsidRPr="000F316E" w:rsidRDefault="009552F2" w:rsidP="002C08DB">
            <w:pPr>
              <w:spacing w:before="120" w:after="120" w:line="240" w:lineRule="auto"/>
              <w:jc w:val="center"/>
              <w:rPr>
                <w:color w:val="FF0000"/>
                <w:sz w:val="22"/>
              </w:rPr>
            </w:pPr>
            <w:r w:rsidRPr="000F316E">
              <w:rPr>
                <w:color w:val="FF0000"/>
                <w:sz w:val="22"/>
              </w:rPr>
              <w:t>mg/L</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54830F3"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D8ABE3B"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EB0C31C" w14:textId="77777777" w:rsidR="009552F2" w:rsidRPr="000F316E" w:rsidRDefault="009552F2" w:rsidP="002C08DB">
            <w:pPr>
              <w:spacing w:before="120" w:after="120" w:line="240" w:lineRule="auto"/>
              <w:jc w:val="center"/>
              <w:rPr>
                <w:color w:val="FF0000"/>
                <w:sz w:val="22"/>
              </w:rPr>
            </w:pPr>
            <w:r w:rsidRPr="000F316E">
              <w:rPr>
                <w:color w:val="FF0000"/>
                <w:sz w:val="22"/>
              </w:rPr>
              <w:t>0,03</w:t>
            </w:r>
          </w:p>
        </w:tc>
      </w:tr>
      <w:tr w:rsidR="00953193" w:rsidRPr="000F316E" w14:paraId="507CEBA7"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50927B8F" w14:textId="77777777" w:rsidR="009552F2" w:rsidRPr="000F316E" w:rsidRDefault="009552F2" w:rsidP="002C08DB">
            <w:pPr>
              <w:spacing w:before="120" w:after="120" w:line="240" w:lineRule="auto"/>
              <w:jc w:val="center"/>
              <w:rPr>
                <w:color w:val="FF0000"/>
                <w:sz w:val="22"/>
              </w:rPr>
            </w:pPr>
            <w:r w:rsidRPr="000F316E">
              <w:rPr>
                <w:color w:val="FF0000"/>
                <w:sz w:val="22"/>
              </w:rPr>
              <w:t>8</w:t>
            </w:r>
          </w:p>
        </w:tc>
        <w:tc>
          <w:tcPr>
            <w:tcW w:w="1838" w:type="dxa"/>
            <w:tcBorders>
              <w:top w:val="single" w:sz="4" w:space="0" w:color="auto"/>
              <w:left w:val="single" w:sz="4" w:space="0" w:color="auto"/>
              <w:bottom w:val="single" w:sz="4" w:space="0" w:color="auto"/>
              <w:right w:val="single" w:sz="4" w:space="0" w:color="auto"/>
            </w:tcBorders>
            <w:vAlign w:val="center"/>
            <w:hideMark/>
          </w:tcPr>
          <w:p w14:paraId="1E9B0002" w14:textId="77777777" w:rsidR="009552F2" w:rsidRPr="000F316E" w:rsidRDefault="009552F2" w:rsidP="002C08DB">
            <w:pPr>
              <w:spacing w:before="120" w:after="120" w:line="240" w:lineRule="auto"/>
              <w:rPr>
                <w:bCs/>
                <w:color w:val="FF0000"/>
                <w:sz w:val="22"/>
              </w:rPr>
            </w:pPr>
            <w:r w:rsidRPr="000F316E">
              <w:rPr>
                <w:bCs/>
                <w:color w:val="FF0000"/>
                <w:sz w:val="22"/>
              </w:rPr>
              <w:t>Tổng dầu</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B5C0526" w14:textId="77777777" w:rsidR="009552F2" w:rsidRPr="000F316E" w:rsidRDefault="009552F2" w:rsidP="002C08DB">
            <w:pPr>
              <w:spacing w:before="120" w:after="120" w:line="240" w:lineRule="auto"/>
              <w:jc w:val="center"/>
              <w:rPr>
                <w:color w:val="FF0000"/>
                <w:sz w:val="22"/>
              </w:rPr>
            </w:pPr>
            <w:r w:rsidRPr="000F316E">
              <w:rPr>
                <w:color w:val="FF0000"/>
                <w:sz w:val="22"/>
              </w:rPr>
              <w:t>mg/L</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43E5407"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62A667C"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3AA89FF" w14:textId="77777777" w:rsidR="009552F2" w:rsidRPr="000F316E" w:rsidRDefault="009552F2" w:rsidP="002C08DB">
            <w:pPr>
              <w:spacing w:before="120" w:after="120" w:line="240" w:lineRule="auto"/>
              <w:jc w:val="center"/>
              <w:rPr>
                <w:color w:val="FF0000"/>
                <w:sz w:val="22"/>
              </w:rPr>
            </w:pPr>
            <w:r w:rsidRPr="000F316E">
              <w:rPr>
                <w:color w:val="FF0000"/>
                <w:sz w:val="22"/>
              </w:rPr>
              <w:t>0,5</w:t>
            </w:r>
          </w:p>
        </w:tc>
      </w:tr>
      <w:tr w:rsidR="00953193" w:rsidRPr="000F316E" w14:paraId="7974B18A"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636954B6" w14:textId="77777777" w:rsidR="009552F2" w:rsidRPr="000F316E" w:rsidRDefault="009552F2" w:rsidP="002C08DB">
            <w:pPr>
              <w:spacing w:before="120" w:after="120" w:line="240" w:lineRule="auto"/>
              <w:jc w:val="center"/>
              <w:rPr>
                <w:color w:val="FF0000"/>
                <w:sz w:val="22"/>
              </w:rPr>
            </w:pPr>
            <w:r w:rsidRPr="000F316E">
              <w:rPr>
                <w:color w:val="FF0000"/>
                <w:sz w:val="22"/>
              </w:rPr>
              <w:t>9</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AE3AB4C" w14:textId="77777777" w:rsidR="009552F2" w:rsidRPr="000F316E" w:rsidRDefault="009552F2" w:rsidP="002C08DB">
            <w:pPr>
              <w:spacing w:before="120" w:after="120" w:line="240" w:lineRule="auto"/>
              <w:rPr>
                <w:bCs/>
                <w:color w:val="FF0000"/>
                <w:sz w:val="22"/>
              </w:rPr>
            </w:pPr>
            <w:r w:rsidRPr="000F316E">
              <w:rPr>
                <w:bCs/>
                <w:color w:val="FF0000"/>
                <w:sz w:val="22"/>
              </w:rPr>
              <w:t>Coliform</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B2F7300" w14:textId="77777777" w:rsidR="009552F2" w:rsidRPr="000F316E" w:rsidRDefault="009552F2" w:rsidP="002C08DB">
            <w:pPr>
              <w:spacing w:before="120" w:after="120" w:line="240" w:lineRule="auto"/>
              <w:jc w:val="center"/>
              <w:rPr>
                <w:color w:val="FF0000"/>
                <w:sz w:val="22"/>
              </w:rPr>
            </w:pPr>
            <w:r w:rsidRPr="000F316E">
              <w:rPr>
                <w:bCs/>
                <w:color w:val="FF0000"/>
                <w:sz w:val="22"/>
              </w:rPr>
              <w:t>MPN/100mL</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65BB286" w14:textId="5D8B4B03" w:rsidR="009552F2" w:rsidRPr="000F316E" w:rsidRDefault="000F316E" w:rsidP="002C08DB">
            <w:pPr>
              <w:spacing w:before="120" w:after="120" w:line="240" w:lineRule="auto"/>
              <w:jc w:val="center"/>
              <w:rPr>
                <w:color w:val="FF0000"/>
                <w:sz w:val="22"/>
              </w:rPr>
            </w:pPr>
            <w:r w:rsidRPr="000F316E">
              <w:rPr>
                <w:color w:val="FF0000"/>
                <w:sz w:val="22"/>
              </w:rPr>
              <w:t>55</w:t>
            </w:r>
            <w:r w:rsidR="009552F2" w:rsidRPr="000F316E">
              <w:rPr>
                <w:color w:val="FF0000"/>
                <w:sz w:val="22"/>
              </w:rPr>
              <w:t>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6DC8B55" w14:textId="28D89ACE" w:rsidR="009552F2" w:rsidRPr="000F316E" w:rsidRDefault="000F316E" w:rsidP="002C08DB">
            <w:pPr>
              <w:spacing w:before="120" w:after="120" w:line="240" w:lineRule="auto"/>
              <w:jc w:val="center"/>
              <w:rPr>
                <w:color w:val="FF0000"/>
                <w:sz w:val="22"/>
              </w:rPr>
            </w:pPr>
            <w:r w:rsidRPr="000F316E">
              <w:rPr>
                <w:color w:val="FF0000"/>
                <w:sz w:val="22"/>
              </w:rPr>
              <w:t>47</w:t>
            </w:r>
            <w:r w:rsidR="009552F2" w:rsidRPr="000F316E">
              <w:rPr>
                <w:color w:val="FF0000"/>
                <w:sz w:val="22"/>
              </w:rPr>
              <w:t>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5DA0EBF" w14:textId="77777777" w:rsidR="009552F2" w:rsidRPr="000F316E" w:rsidRDefault="009552F2" w:rsidP="002C08DB">
            <w:pPr>
              <w:spacing w:before="120" w:after="120" w:line="240" w:lineRule="auto"/>
              <w:jc w:val="center"/>
              <w:rPr>
                <w:color w:val="FF0000"/>
                <w:sz w:val="22"/>
              </w:rPr>
            </w:pPr>
            <w:r w:rsidRPr="000F316E">
              <w:rPr>
                <w:color w:val="FF0000"/>
                <w:sz w:val="22"/>
              </w:rPr>
              <w:t>1.000</w:t>
            </w:r>
          </w:p>
        </w:tc>
      </w:tr>
    </w:tbl>
    <w:p w14:paraId="0CCBFA84" w14:textId="0E2FFAA0" w:rsidR="009552F2" w:rsidRPr="00953193" w:rsidRDefault="009552F2" w:rsidP="002C08DB">
      <w:pPr>
        <w:spacing w:before="120" w:after="120" w:line="240" w:lineRule="auto"/>
        <w:ind w:firstLine="851"/>
        <w:jc w:val="right"/>
        <w:rPr>
          <w:b/>
          <w:i/>
          <w:sz w:val="22"/>
          <w:u w:val="single"/>
        </w:rPr>
      </w:pPr>
      <w:r w:rsidRPr="00953193">
        <w:rPr>
          <w:i/>
          <w:sz w:val="22"/>
          <w:lang w:val="en-US"/>
        </w:rPr>
        <w:t>Nguồn: Trung tâm nghiên cứu dịch vu</w:t>
      </w:r>
      <w:r w:rsidR="005F254B">
        <w:rPr>
          <w:i/>
          <w:sz w:val="22"/>
          <w:lang w:val="en-US"/>
        </w:rPr>
        <w:t>̣ Công nghệ &amp; Môi trường, 2022</w:t>
      </w:r>
    </w:p>
    <w:p w14:paraId="08564557" w14:textId="77777777" w:rsidR="009552F2" w:rsidRPr="00953193" w:rsidRDefault="009552F2" w:rsidP="002C08DB">
      <w:pPr>
        <w:widowControl w:val="0"/>
        <w:spacing w:before="120" w:after="120" w:line="240" w:lineRule="auto"/>
        <w:ind w:left="851"/>
        <w:rPr>
          <w:rFonts w:eastAsia="Times New Roman"/>
          <w:b/>
          <w:bCs/>
          <w:szCs w:val="26"/>
          <w:u w:val="single"/>
          <w:lang w:eastAsia="ar-SA"/>
        </w:rPr>
      </w:pPr>
      <w:r w:rsidRPr="00953193">
        <w:rPr>
          <w:rFonts w:eastAsia="Times New Roman"/>
          <w:b/>
          <w:bCs/>
          <w:szCs w:val="26"/>
          <w:u w:val="single"/>
          <w:lang w:eastAsia="ar-SA"/>
        </w:rPr>
        <w:t>Ghi chú:</w:t>
      </w:r>
    </w:p>
    <w:p w14:paraId="70AED499" w14:textId="77777777" w:rsidR="009552F2" w:rsidRPr="00953193" w:rsidRDefault="009552F2" w:rsidP="002C08DB">
      <w:pPr>
        <w:widowControl w:val="0"/>
        <w:spacing w:before="120" w:after="120" w:line="240" w:lineRule="auto"/>
        <w:ind w:left="851"/>
        <w:rPr>
          <w:rFonts w:eastAsia="Times New Roman"/>
          <w:szCs w:val="26"/>
        </w:rPr>
      </w:pPr>
      <w:r w:rsidRPr="00953193">
        <w:rPr>
          <w:rFonts w:eastAsia="Times New Roman"/>
          <w:szCs w:val="26"/>
        </w:rPr>
        <w:t>QCVN 10-MT:2015/BTNMT: Quy chuẩn kỹ thuật Quốc gia về chất lượng nước biển;</w:t>
      </w:r>
    </w:p>
    <w:p w14:paraId="7E1EE20C" w14:textId="77777777" w:rsidR="009552F2" w:rsidRPr="00953193" w:rsidRDefault="009552F2" w:rsidP="002C08DB">
      <w:pPr>
        <w:widowControl w:val="0"/>
        <w:spacing w:before="120" w:after="120" w:line="240" w:lineRule="auto"/>
        <w:ind w:left="851"/>
        <w:rPr>
          <w:rFonts w:eastAsia="Times New Roman"/>
          <w:szCs w:val="26"/>
        </w:rPr>
      </w:pPr>
      <w:r w:rsidRPr="00953193">
        <w:rPr>
          <w:rFonts w:eastAsia="Times New Roman"/>
          <w:szCs w:val="26"/>
        </w:rPr>
        <w:t>Giá trị so sánh theo Quy chuẩn QCVN 10-MT:2015/BTNMT, tại bảng 1, cột 3: giá trị giới hạn tại vùng nước không phải là vùng nuôi trồng thủy sản, bảo tồn thủy sinh hoặc vùng bãi tắm, thể thao dưới nước.</w:t>
      </w:r>
    </w:p>
    <w:p w14:paraId="01D2D8EE" w14:textId="2A34EC8F" w:rsidR="009552F2" w:rsidRDefault="009552F2" w:rsidP="002C08DB">
      <w:pPr>
        <w:spacing w:before="120" w:after="120" w:line="240" w:lineRule="auto"/>
        <w:ind w:left="851"/>
        <w:rPr>
          <w:rFonts w:eastAsia="Times New Roman"/>
          <w:szCs w:val="26"/>
        </w:rPr>
      </w:pPr>
      <w:r w:rsidRPr="00953193">
        <w:rPr>
          <w:rFonts w:eastAsia="Times New Roman"/>
          <w:szCs w:val="26"/>
        </w:rPr>
        <w:t>KPH: Không phát hiện.</w:t>
      </w:r>
    </w:p>
    <w:p w14:paraId="10D8CB9A" w14:textId="2D4D9932" w:rsidR="009552F2" w:rsidRPr="00953193" w:rsidRDefault="009552F2" w:rsidP="002C08DB">
      <w:pPr>
        <w:spacing w:before="120" w:after="120" w:line="240" w:lineRule="auto"/>
        <w:ind w:left="851"/>
        <w:rPr>
          <w:b/>
          <w:szCs w:val="26"/>
        </w:rPr>
      </w:pPr>
      <w:r w:rsidRPr="00953193">
        <w:rPr>
          <w:b/>
          <w:szCs w:val="26"/>
          <w:u w:val="single"/>
        </w:rPr>
        <w:t>Nhận xét</w:t>
      </w:r>
      <w:r w:rsidRPr="00953193">
        <w:rPr>
          <w:b/>
          <w:szCs w:val="26"/>
        </w:rPr>
        <w:t>:</w:t>
      </w:r>
    </w:p>
    <w:p w14:paraId="68077BB5" w14:textId="77777777" w:rsidR="009552F2" w:rsidRPr="00953193" w:rsidRDefault="009552F2" w:rsidP="002C08DB">
      <w:pPr>
        <w:widowControl w:val="0"/>
        <w:spacing w:before="120" w:after="120" w:line="240" w:lineRule="auto"/>
        <w:ind w:left="851"/>
        <w:rPr>
          <w:rFonts w:eastAsia="Lucida Sans Unicode"/>
          <w:szCs w:val="26"/>
          <w:lang w:val="en-US"/>
        </w:rPr>
      </w:pPr>
      <w:r w:rsidRPr="00953193">
        <w:rPr>
          <w:rFonts w:eastAsia="Lucida Sans Unicode"/>
          <w:szCs w:val="26"/>
        </w:rPr>
        <w:t xml:space="preserve">So sánh kết quả phân tích </w:t>
      </w:r>
      <w:r w:rsidRPr="00953193">
        <w:rPr>
          <w:rFonts w:eastAsia="Lucida Sans Unicode"/>
          <w:szCs w:val="26"/>
          <w:lang w:val="en-US"/>
        </w:rPr>
        <w:t xml:space="preserve">2 mẫu </w:t>
      </w:r>
      <w:r w:rsidRPr="00953193">
        <w:rPr>
          <w:rFonts w:eastAsia="Lucida Sans Unicode"/>
          <w:szCs w:val="26"/>
        </w:rPr>
        <w:t>chất lượng nước biển với QCVN 10:20</w:t>
      </w:r>
      <w:r w:rsidRPr="00953193">
        <w:rPr>
          <w:rFonts w:eastAsia="Lucida Sans Unicode"/>
          <w:szCs w:val="26"/>
          <w:lang w:val="en-US"/>
        </w:rPr>
        <w:t>15</w:t>
      </w:r>
      <w:r w:rsidRPr="00953193">
        <w:rPr>
          <w:rFonts w:eastAsia="Lucida Sans Unicode"/>
          <w:szCs w:val="26"/>
        </w:rPr>
        <w:t>/BTNMT tại bảng 1, cột 3, nhận thấy</w:t>
      </w:r>
      <w:r w:rsidRPr="00953193">
        <w:rPr>
          <w:rFonts w:eastAsia="Lucida Sans Unicode"/>
          <w:szCs w:val="26"/>
          <w:lang w:val="en-US"/>
        </w:rPr>
        <w:t>:</w:t>
      </w:r>
    </w:p>
    <w:p w14:paraId="0221B868" w14:textId="42135995" w:rsidR="009552F2" w:rsidRPr="005F254B" w:rsidRDefault="009552F2" w:rsidP="00293DFC">
      <w:pPr>
        <w:pStyle w:val="Bullet-"/>
        <w:numPr>
          <w:ilvl w:val="0"/>
          <w:numId w:val="118"/>
        </w:numPr>
        <w:spacing w:after="120"/>
        <w:ind w:left="1134" w:hanging="283"/>
        <w:rPr>
          <w:color w:val="FF0000"/>
        </w:rPr>
      </w:pPr>
      <w:r w:rsidRPr="005F254B">
        <w:rPr>
          <w:color w:val="FF0000"/>
        </w:rPr>
        <w:t>Thông số pH có giá trị dao động từ 6</w:t>
      </w:r>
      <w:r w:rsidR="005F254B" w:rsidRPr="005F254B">
        <w:rPr>
          <w:color w:val="FF0000"/>
        </w:rPr>
        <w:t>,69 – 6,75</w:t>
      </w:r>
      <w:r w:rsidRPr="005F254B">
        <w:rPr>
          <w:color w:val="FF0000"/>
        </w:rPr>
        <w:t xml:space="preserve"> tất cả các vị trí đều đạt      QCVN 10:2015/BTNMT tại bảng 1, cột 3 (6,5-8,5);</w:t>
      </w:r>
    </w:p>
    <w:p w14:paraId="62AC259A" w14:textId="377B3AC0" w:rsidR="009552F2" w:rsidRPr="005F254B" w:rsidRDefault="009552F2" w:rsidP="00293DFC">
      <w:pPr>
        <w:pStyle w:val="Bullet-"/>
        <w:numPr>
          <w:ilvl w:val="0"/>
          <w:numId w:val="118"/>
        </w:numPr>
        <w:spacing w:after="120"/>
        <w:ind w:left="1134" w:hanging="283"/>
        <w:rPr>
          <w:color w:val="FF0000"/>
        </w:rPr>
      </w:pPr>
      <w:r w:rsidRPr="005F254B">
        <w:rPr>
          <w:color w:val="FF0000"/>
        </w:rPr>
        <w:t xml:space="preserve">Thông số Coliform có giá trị dao động từ </w:t>
      </w:r>
      <w:r w:rsidR="005F254B" w:rsidRPr="005F254B">
        <w:rPr>
          <w:color w:val="FF0000"/>
        </w:rPr>
        <w:t>550 - 470</w:t>
      </w:r>
      <w:r w:rsidRPr="005F254B">
        <w:rPr>
          <w:color w:val="FF0000"/>
        </w:rPr>
        <w:t xml:space="preserve"> MPN/100mL, tất cả các vị trí đều đạt QCVN 10:2015/BTNMT tại bảng 1, cột 3 (1.000 MPN/100mL);</w:t>
      </w:r>
    </w:p>
    <w:p w14:paraId="012B6B27" w14:textId="77777777" w:rsidR="009552F2" w:rsidRPr="00953193" w:rsidRDefault="009552F2" w:rsidP="00293DFC">
      <w:pPr>
        <w:pStyle w:val="Bullet-"/>
        <w:numPr>
          <w:ilvl w:val="0"/>
          <w:numId w:val="118"/>
        </w:numPr>
        <w:spacing w:after="120"/>
        <w:ind w:left="1134" w:hanging="283"/>
      </w:pPr>
      <w:r w:rsidRPr="00953193">
        <w:t>Các thông số Amoni, Phosphat, Cadimi, Chì, Sắt, Tổng phenol, Tổng dầu, Coliform không phát hiện tại các vị trí mẫu.</w:t>
      </w:r>
    </w:p>
    <w:p w14:paraId="11E58F11" w14:textId="6B2D85F5" w:rsidR="009552F2" w:rsidRPr="00953193" w:rsidRDefault="009552F2" w:rsidP="002C08DB">
      <w:pPr>
        <w:pStyle w:val="Caption"/>
        <w:spacing w:before="120" w:after="120"/>
        <w:jc w:val="center"/>
        <w:rPr>
          <w:b/>
          <w:i w:val="0"/>
          <w:color w:val="auto"/>
          <w:sz w:val="22"/>
          <w:lang w:val="en-US"/>
        </w:rPr>
      </w:pPr>
      <w:bookmarkStart w:id="475" w:name="_Toc90554443"/>
      <w:bookmarkStart w:id="476" w:name="_Toc103926424"/>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27</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Kết quả phân tích chất lượng nước biển tại khu vực dự án</w:t>
      </w:r>
      <w:r w:rsidRPr="00953193">
        <w:rPr>
          <w:b/>
          <w:i w:val="0"/>
          <w:color w:val="auto"/>
          <w:sz w:val="22"/>
          <w:lang w:val="en-US"/>
        </w:rPr>
        <w:t xml:space="preserve"> đợt 2</w:t>
      </w:r>
      <w:bookmarkEnd w:id="475"/>
      <w:bookmarkEnd w:id="476"/>
    </w:p>
    <w:tbl>
      <w:tblPr>
        <w:tblW w:w="850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2"/>
        <w:gridCol w:w="1980"/>
        <w:gridCol w:w="992"/>
        <w:gridCol w:w="1560"/>
        <w:gridCol w:w="1276"/>
        <w:gridCol w:w="2125"/>
      </w:tblGrid>
      <w:tr w:rsidR="000F316E" w:rsidRPr="000F316E" w14:paraId="70430C92" w14:textId="77777777" w:rsidTr="000F316E">
        <w:trPr>
          <w:trHeight w:val="394"/>
          <w:tblHeader/>
        </w:trPr>
        <w:tc>
          <w:tcPr>
            <w:tcW w:w="572" w:type="dxa"/>
            <w:vMerge w:val="restart"/>
            <w:tcBorders>
              <w:top w:val="single" w:sz="4" w:space="0" w:color="auto"/>
              <w:left w:val="single" w:sz="4" w:space="0" w:color="auto"/>
              <w:bottom w:val="single" w:sz="4" w:space="0" w:color="auto"/>
              <w:right w:val="single" w:sz="4" w:space="0" w:color="auto"/>
            </w:tcBorders>
            <w:vAlign w:val="center"/>
            <w:hideMark/>
          </w:tcPr>
          <w:p w14:paraId="1C74ACBA" w14:textId="77777777" w:rsidR="000F316E" w:rsidRPr="000F316E" w:rsidRDefault="000F316E" w:rsidP="002C08DB">
            <w:pPr>
              <w:spacing w:before="120" w:after="120" w:line="240" w:lineRule="auto"/>
              <w:jc w:val="center"/>
              <w:rPr>
                <w:b/>
                <w:bCs/>
                <w:color w:val="FF0000"/>
                <w:sz w:val="22"/>
              </w:rPr>
            </w:pPr>
            <w:r w:rsidRPr="000F316E">
              <w:rPr>
                <w:b/>
                <w:bCs/>
                <w:color w:val="FF0000"/>
                <w:sz w:val="22"/>
              </w:rPr>
              <w:t>Stt</w:t>
            </w:r>
          </w:p>
        </w:tc>
        <w:tc>
          <w:tcPr>
            <w:tcW w:w="1980" w:type="dxa"/>
            <w:vMerge w:val="restart"/>
            <w:tcBorders>
              <w:top w:val="single" w:sz="4" w:space="0" w:color="auto"/>
              <w:left w:val="single" w:sz="4" w:space="0" w:color="auto"/>
              <w:bottom w:val="single" w:sz="4" w:space="0" w:color="auto"/>
              <w:right w:val="single" w:sz="4" w:space="0" w:color="auto"/>
            </w:tcBorders>
            <w:vAlign w:val="center"/>
            <w:hideMark/>
          </w:tcPr>
          <w:p w14:paraId="43132380" w14:textId="77777777" w:rsidR="000F316E" w:rsidRPr="000F316E" w:rsidRDefault="000F316E" w:rsidP="002C08DB">
            <w:pPr>
              <w:spacing w:before="120" w:after="120" w:line="240" w:lineRule="auto"/>
              <w:jc w:val="center"/>
              <w:rPr>
                <w:b/>
                <w:bCs/>
                <w:color w:val="FF0000"/>
                <w:sz w:val="22"/>
              </w:rPr>
            </w:pPr>
            <w:r w:rsidRPr="000F316E">
              <w:rPr>
                <w:b/>
                <w:bCs/>
                <w:color w:val="FF0000"/>
                <w:sz w:val="22"/>
              </w:rPr>
              <w:t>Thông số</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14:paraId="5045CDB9" w14:textId="77777777" w:rsidR="000F316E" w:rsidRPr="000F316E" w:rsidRDefault="000F316E" w:rsidP="002C08DB">
            <w:pPr>
              <w:spacing w:before="120" w:after="120" w:line="240" w:lineRule="auto"/>
              <w:jc w:val="center"/>
              <w:rPr>
                <w:b/>
                <w:bCs/>
                <w:color w:val="FF0000"/>
                <w:sz w:val="22"/>
              </w:rPr>
            </w:pPr>
            <w:r w:rsidRPr="000F316E">
              <w:rPr>
                <w:b/>
                <w:bCs/>
                <w:color w:val="FF0000"/>
                <w:sz w:val="22"/>
              </w:rPr>
              <w:t>Đơn vị</w:t>
            </w:r>
          </w:p>
        </w:tc>
        <w:tc>
          <w:tcPr>
            <w:tcW w:w="2836" w:type="dxa"/>
            <w:gridSpan w:val="2"/>
            <w:tcBorders>
              <w:top w:val="single" w:sz="4" w:space="0" w:color="auto"/>
              <w:left w:val="single" w:sz="4" w:space="0" w:color="auto"/>
              <w:bottom w:val="single" w:sz="4" w:space="0" w:color="auto"/>
              <w:right w:val="single" w:sz="4" w:space="0" w:color="auto"/>
            </w:tcBorders>
          </w:tcPr>
          <w:p w14:paraId="04936E32" w14:textId="77777777" w:rsidR="000F316E" w:rsidRPr="000F316E" w:rsidRDefault="000F316E" w:rsidP="002C08DB">
            <w:pPr>
              <w:spacing w:before="120" w:after="120" w:line="240" w:lineRule="auto"/>
              <w:jc w:val="center"/>
              <w:rPr>
                <w:b/>
                <w:bCs/>
                <w:color w:val="FF0000"/>
                <w:sz w:val="22"/>
                <w:lang w:val="en-US"/>
              </w:rPr>
            </w:pPr>
            <w:r w:rsidRPr="000F316E">
              <w:rPr>
                <w:b/>
                <w:bCs/>
                <w:color w:val="FF0000"/>
                <w:sz w:val="22"/>
                <w:lang w:val="en-US"/>
              </w:rPr>
              <w:t>Đợt 2</w:t>
            </w:r>
          </w:p>
        </w:tc>
        <w:tc>
          <w:tcPr>
            <w:tcW w:w="2125" w:type="dxa"/>
            <w:vMerge w:val="restart"/>
            <w:tcBorders>
              <w:top w:val="single" w:sz="4" w:space="0" w:color="auto"/>
              <w:left w:val="single" w:sz="4" w:space="0" w:color="auto"/>
              <w:right w:val="single" w:sz="4" w:space="0" w:color="auto"/>
            </w:tcBorders>
            <w:vAlign w:val="center"/>
            <w:hideMark/>
          </w:tcPr>
          <w:p w14:paraId="26F7173B" w14:textId="77777777" w:rsidR="000F316E" w:rsidRPr="000F316E" w:rsidRDefault="000F316E" w:rsidP="002C08DB">
            <w:pPr>
              <w:spacing w:before="120" w:after="120" w:line="240" w:lineRule="auto"/>
              <w:jc w:val="center"/>
              <w:rPr>
                <w:b/>
                <w:bCs/>
                <w:color w:val="FF0000"/>
                <w:sz w:val="22"/>
              </w:rPr>
            </w:pPr>
            <w:r w:rsidRPr="000F316E">
              <w:rPr>
                <w:b/>
                <w:bCs/>
                <w:color w:val="FF0000"/>
                <w:sz w:val="22"/>
              </w:rPr>
              <w:t>QCVN 10-</w:t>
            </w:r>
            <w:r w:rsidRPr="000F316E">
              <w:rPr>
                <w:b/>
                <w:bCs/>
                <w:color w:val="FF0000"/>
                <w:sz w:val="22"/>
              </w:rPr>
              <w:lastRenderedPageBreak/>
              <w:t>MT:2015/BTNMT, cột 3</w:t>
            </w:r>
          </w:p>
        </w:tc>
      </w:tr>
      <w:tr w:rsidR="000F316E" w:rsidRPr="000F316E" w14:paraId="564502A7" w14:textId="77777777" w:rsidTr="00B02557">
        <w:trPr>
          <w:tblHeader/>
        </w:trPr>
        <w:tc>
          <w:tcPr>
            <w:tcW w:w="572" w:type="dxa"/>
            <w:vMerge/>
            <w:tcBorders>
              <w:top w:val="single" w:sz="4" w:space="0" w:color="auto"/>
              <w:left w:val="single" w:sz="4" w:space="0" w:color="auto"/>
              <w:bottom w:val="single" w:sz="4" w:space="0" w:color="auto"/>
              <w:right w:val="single" w:sz="4" w:space="0" w:color="auto"/>
            </w:tcBorders>
            <w:vAlign w:val="center"/>
            <w:hideMark/>
          </w:tcPr>
          <w:p w14:paraId="57462A95" w14:textId="77777777" w:rsidR="000F316E" w:rsidRPr="000F316E" w:rsidRDefault="000F316E" w:rsidP="002C08DB">
            <w:pPr>
              <w:spacing w:before="120" w:after="120" w:line="240" w:lineRule="auto"/>
              <w:jc w:val="left"/>
              <w:rPr>
                <w:b/>
                <w:bCs/>
                <w:color w:val="FF0000"/>
                <w:sz w:val="22"/>
              </w:rPr>
            </w:pPr>
          </w:p>
        </w:tc>
        <w:tc>
          <w:tcPr>
            <w:tcW w:w="1980" w:type="dxa"/>
            <w:vMerge/>
            <w:tcBorders>
              <w:top w:val="single" w:sz="4" w:space="0" w:color="auto"/>
              <w:left w:val="single" w:sz="4" w:space="0" w:color="auto"/>
              <w:bottom w:val="single" w:sz="4" w:space="0" w:color="auto"/>
              <w:right w:val="single" w:sz="4" w:space="0" w:color="auto"/>
            </w:tcBorders>
            <w:vAlign w:val="center"/>
            <w:hideMark/>
          </w:tcPr>
          <w:p w14:paraId="39DC858C" w14:textId="77777777" w:rsidR="000F316E" w:rsidRPr="000F316E" w:rsidRDefault="000F316E" w:rsidP="002C08DB">
            <w:pPr>
              <w:spacing w:before="120" w:after="120" w:line="240" w:lineRule="auto"/>
              <w:jc w:val="left"/>
              <w:rPr>
                <w:b/>
                <w:bCs/>
                <w:color w:val="FF0000"/>
                <w:sz w:val="22"/>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5BFC2985" w14:textId="77777777" w:rsidR="000F316E" w:rsidRPr="000F316E" w:rsidRDefault="000F316E" w:rsidP="002C08DB">
            <w:pPr>
              <w:spacing w:before="120" w:after="120" w:line="240" w:lineRule="auto"/>
              <w:jc w:val="left"/>
              <w:rPr>
                <w:b/>
                <w:bCs/>
                <w:color w:val="FF0000"/>
                <w:sz w:val="22"/>
              </w:rPr>
            </w:pPr>
          </w:p>
        </w:tc>
        <w:tc>
          <w:tcPr>
            <w:tcW w:w="1560" w:type="dxa"/>
            <w:tcBorders>
              <w:top w:val="single" w:sz="4" w:space="0" w:color="auto"/>
              <w:left w:val="single" w:sz="4" w:space="0" w:color="auto"/>
              <w:bottom w:val="single" w:sz="4" w:space="0" w:color="auto"/>
              <w:right w:val="single" w:sz="4" w:space="0" w:color="auto"/>
            </w:tcBorders>
            <w:hideMark/>
          </w:tcPr>
          <w:p w14:paraId="73D1AF1A" w14:textId="77777777" w:rsidR="000F316E" w:rsidRPr="000F316E" w:rsidRDefault="000F316E" w:rsidP="002C08DB">
            <w:pPr>
              <w:spacing w:before="120" w:after="120" w:line="240" w:lineRule="auto"/>
              <w:jc w:val="center"/>
              <w:rPr>
                <w:b/>
                <w:bCs/>
                <w:color w:val="FF0000"/>
                <w:sz w:val="22"/>
                <w:lang w:val="en-US"/>
              </w:rPr>
            </w:pPr>
            <w:r w:rsidRPr="000F316E">
              <w:rPr>
                <w:b/>
                <w:bCs/>
                <w:color w:val="FF0000"/>
                <w:sz w:val="22"/>
                <w:lang w:val="en-US"/>
              </w:rPr>
              <w:t>NB1</w:t>
            </w:r>
          </w:p>
        </w:tc>
        <w:tc>
          <w:tcPr>
            <w:tcW w:w="1276" w:type="dxa"/>
            <w:tcBorders>
              <w:top w:val="single" w:sz="4" w:space="0" w:color="auto"/>
              <w:left w:val="single" w:sz="4" w:space="0" w:color="auto"/>
              <w:bottom w:val="single" w:sz="4" w:space="0" w:color="auto"/>
              <w:right w:val="single" w:sz="4" w:space="0" w:color="auto"/>
            </w:tcBorders>
            <w:hideMark/>
          </w:tcPr>
          <w:p w14:paraId="4E3765D7" w14:textId="77777777" w:rsidR="000F316E" w:rsidRPr="000F316E" w:rsidRDefault="000F316E" w:rsidP="002C08DB">
            <w:pPr>
              <w:spacing w:before="120" w:after="120" w:line="240" w:lineRule="auto"/>
              <w:jc w:val="center"/>
              <w:rPr>
                <w:b/>
                <w:bCs/>
                <w:color w:val="FF0000"/>
                <w:sz w:val="22"/>
                <w:lang w:val="en-US"/>
              </w:rPr>
            </w:pPr>
            <w:r w:rsidRPr="000F316E">
              <w:rPr>
                <w:b/>
                <w:bCs/>
                <w:color w:val="FF0000"/>
                <w:sz w:val="22"/>
                <w:lang w:val="en-US"/>
              </w:rPr>
              <w:t>NB2</w:t>
            </w:r>
          </w:p>
        </w:tc>
        <w:tc>
          <w:tcPr>
            <w:tcW w:w="2125" w:type="dxa"/>
            <w:vMerge/>
            <w:tcBorders>
              <w:left w:val="single" w:sz="4" w:space="0" w:color="auto"/>
              <w:bottom w:val="single" w:sz="4" w:space="0" w:color="auto"/>
              <w:right w:val="single" w:sz="4" w:space="0" w:color="auto"/>
            </w:tcBorders>
            <w:vAlign w:val="center"/>
          </w:tcPr>
          <w:p w14:paraId="3E4ACA70" w14:textId="77777777" w:rsidR="000F316E" w:rsidRPr="000F316E" w:rsidRDefault="000F316E" w:rsidP="002C08DB">
            <w:pPr>
              <w:spacing w:before="120" w:after="120" w:line="240" w:lineRule="auto"/>
              <w:jc w:val="center"/>
              <w:rPr>
                <w:b/>
                <w:bCs/>
                <w:color w:val="FF0000"/>
                <w:sz w:val="22"/>
              </w:rPr>
            </w:pPr>
          </w:p>
        </w:tc>
      </w:tr>
      <w:tr w:rsidR="000F316E" w:rsidRPr="000F316E" w14:paraId="47F75267"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3083A3F3" w14:textId="77777777" w:rsidR="009552F2" w:rsidRPr="000F316E" w:rsidRDefault="009552F2" w:rsidP="002C08DB">
            <w:pPr>
              <w:spacing w:before="120" w:after="120" w:line="240" w:lineRule="auto"/>
              <w:jc w:val="center"/>
              <w:rPr>
                <w:color w:val="FF0000"/>
                <w:sz w:val="22"/>
              </w:rPr>
            </w:pPr>
            <w:r w:rsidRPr="000F316E">
              <w:rPr>
                <w:color w:val="FF0000"/>
                <w:sz w:val="22"/>
              </w:rPr>
              <w:lastRenderedPageBreak/>
              <w:t>1</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5356E9A" w14:textId="77777777" w:rsidR="009552F2" w:rsidRPr="000F316E" w:rsidRDefault="009552F2" w:rsidP="002C08DB">
            <w:pPr>
              <w:spacing w:before="120" w:after="120" w:line="240" w:lineRule="auto"/>
              <w:rPr>
                <w:bCs/>
                <w:color w:val="FF0000"/>
                <w:sz w:val="22"/>
              </w:rPr>
            </w:pPr>
            <w:r w:rsidRPr="000F316E">
              <w:rPr>
                <w:bCs/>
                <w:color w:val="FF0000"/>
                <w:sz w:val="22"/>
              </w:rPr>
              <w:t>pH</w:t>
            </w:r>
          </w:p>
        </w:tc>
        <w:tc>
          <w:tcPr>
            <w:tcW w:w="992" w:type="dxa"/>
            <w:tcBorders>
              <w:top w:val="single" w:sz="4" w:space="0" w:color="auto"/>
              <w:left w:val="single" w:sz="4" w:space="0" w:color="auto"/>
              <w:bottom w:val="single" w:sz="4" w:space="0" w:color="auto"/>
              <w:right w:val="single" w:sz="4" w:space="0" w:color="auto"/>
            </w:tcBorders>
            <w:vAlign w:val="center"/>
            <w:hideMark/>
          </w:tcPr>
          <w:p w14:paraId="2DE0F52B" w14:textId="77777777" w:rsidR="009552F2" w:rsidRPr="000F316E" w:rsidRDefault="009552F2" w:rsidP="002C08DB">
            <w:pPr>
              <w:spacing w:before="120" w:after="120" w:line="240" w:lineRule="auto"/>
              <w:jc w:val="center"/>
              <w:rPr>
                <w:color w:val="FF0000"/>
                <w:sz w:val="22"/>
              </w:rPr>
            </w:pPr>
            <w:r w:rsidRPr="000F316E">
              <w:rPr>
                <w:color w:val="FF0000"/>
                <w:sz w:val="22"/>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A2A49B0" w14:textId="0C0204C4" w:rsidR="009552F2" w:rsidRPr="000F316E" w:rsidRDefault="000F316E" w:rsidP="002C08DB">
            <w:pPr>
              <w:spacing w:before="120" w:after="120" w:line="240" w:lineRule="auto"/>
              <w:jc w:val="center"/>
              <w:rPr>
                <w:color w:val="FF0000"/>
                <w:sz w:val="22"/>
              </w:rPr>
            </w:pPr>
            <w:r>
              <w:rPr>
                <w:color w:val="FF0000"/>
                <w:sz w:val="22"/>
              </w:rPr>
              <w:t>6,9</w:t>
            </w:r>
            <w:r w:rsidR="009552F2" w:rsidRPr="000F316E">
              <w:rPr>
                <w:color w:val="FF0000"/>
                <w:sz w:val="22"/>
              </w:rPr>
              <w:t>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359C153" w14:textId="215673D9" w:rsidR="009552F2" w:rsidRPr="000F316E" w:rsidRDefault="009552F2" w:rsidP="000F316E">
            <w:pPr>
              <w:spacing w:before="120" w:after="120" w:line="240" w:lineRule="auto"/>
              <w:jc w:val="center"/>
              <w:rPr>
                <w:color w:val="FF0000"/>
                <w:sz w:val="22"/>
                <w:lang w:val="en-US"/>
              </w:rPr>
            </w:pPr>
            <w:r w:rsidRPr="000F316E">
              <w:rPr>
                <w:color w:val="FF0000"/>
                <w:sz w:val="22"/>
              </w:rPr>
              <w:t>7,</w:t>
            </w:r>
            <w:r w:rsidR="000F316E">
              <w:rPr>
                <w:color w:val="FF0000"/>
                <w:sz w:val="22"/>
                <w:lang w:val="en-US"/>
              </w:rPr>
              <w:t>05</w:t>
            </w:r>
          </w:p>
        </w:tc>
        <w:tc>
          <w:tcPr>
            <w:tcW w:w="2125" w:type="dxa"/>
            <w:tcBorders>
              <w:top w:val="single" w:sz="4" w:space="0" w:color="auto"/>
              <w:left w:val="single" w:sz="4" w:space="0" w:color="auto"/>
              <w:bottom w:val="single" w:sz="4" w:space="0" w:color="auto"/>
              <w:right w:val="single" w:sz="4" w:space="0" w:color="auto"/>
            </w:tcBorders>
            <w:vAlign w:val="center"/>
            <w:hideMark/>
          </w:tcPr>
          <w:p w14:paraId="155A6592" w14:textId="77777777" w:rsidR="009552F2" w:rsidRPr="000F316E" w:rsidRDefault="009552F2" w:rsidP="002C08DB">
            <w:pPr>
              <w:spacing w:before="120" w:after="120" w:line="240" w:lineRule="auto"/>
              <w:jc w:val="center"/>
              <w:rPr>
                <w:color w:val="FF0000"/>
                <w:sz w:val="22"/>
              </w:rPr>
            </w:pPr>
            <w:r w:rsidRPr="000F316E">
              <w:rPr>
                <w:color w:val="FF0000"/>
                <w:sz w:val="22"/>
              </w:rPr>
              <w:t>6,5 - 8,5</w:t>
            </w:r>
          </w:p>
        </w:tc>
      </w:tr>
      <w:tr w:rsidR="000F316E" w:rsidRPr="000F316E" w14:paraId="6E21F3A7"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76211461" w14:textId="77777777" w:rsidR="009552F2" w:rsidRPr="000F316E" w:rsidRDefault="009552F2" w:rsidP="002C08DB">
            <w:pPr>
              <w:spacing w:before="120" w:after="120" w:line="240" w:lineRule="auto"/>
              <w:jc w:val="center"/>
              <w:rPr>
                <w:color w:val="FF0000"/>
                <w:sz w:val="22"/>
              </w:rPr>
            </w:pPr>
            <w:r w:rsidRPr="000F316E">
              <w:rPr>
                <w:color w:val="FF0000"/>
                <w:sz w:val="22"/>
              </w:rPr>
              <w:t>2</w:t>
            </w:r>
          </w:p>
        </w:tc>
        <w:tc>
          <w:tcPr>
            <w:tcW w:w="1980" w:type="dxa"/>
            <w:tcBorders>
              <w:top w:val="single" w:sz="4" w:space="0" w:color="auto"/>
              <w:left w:val="single" w:sz="4" w:space="0" w:color="auto"/>
              <w:bottom w:val="single" w:sz="4" w:space="0" w:color="auto"/>
              <w:right w:val="single" w:sz="4" w:space="0" w:color="auto"/>
            </w:tcBorders>
            <w:vAlign w:val="center"/>
            <w:hideMark/>
          </w:tcPr>
          <w:p w14:paraId="6E17BAB5" w14:textId="77777777" w:rsidR="009552F2" w:rsidRPr="000F316E" w:rsidRDefault="009552F2" w:rsidP="002C08DB">
            <w:pPr>
              <w:spacing w:before="120" w:after="120" w:line="240" w:lineRule="auto"/>
              <w:rPr>
                <w:bCs/>
                <w:color w:val="FF0000"/>
                <w:sz w:val="22"/>
              </w:rPr>
            </w:pPr>
            <w:r w:rsidRPr="000F316E">
              <w:rPr>
                <w:bCs/>
                <w:color w:val="FF0000"/>
                <w:sz w:val="22"/>
              </w:rPr>
              <w:t>Amoni (NH</w:t>
            </w:r>
            <w:r w:rsidRPr="000F316E">
              <w:rPr>
                <w:bCs/>
                <w:color w:val="FF0000"/>
                <w:sz w:val="22"/>
                <w:vertAlign w:val="subscript"/>
              </w:rPr>
              <w:t>4</w:t>
            </w:r>
            <w:r w:rsidRPr="000F316E">
              <w:rPr>
                <w:bCs/>
                <w:color w:val="FF0000"/>
                <w:sz w:val="22"/>
                <w:vertAlign w:val="superscript"/>
              </w:rPr>
              <w:t>+</w:t>
            </w:r>
            <w:r w:rsidRPr="000F316E">
              <w:rPr>
                <w:bCs/>
                <w:color w:val="FF0000"/>
                <w:sz w:val="22"/>
              </w:rPr>
              <w:t>)</w:t>
            </w:r>
          </w:p>
        </w:tc>
        <w:tc>
          <w:tcPr>
            <w:tcW w:w="992" w:type="dxa"/>
            <w:tcBorders>
              <w:top w:val="single" w:sz="4" w:space="0" w:color="auto"/>
              <w:left w:val="single" w:sz="4" w:space="0" w:color="auto"/>
              <w:bottom w:val="single" w:sz="4" w:space="0" w:color="auto"/>
              <w:right w:val="single" w:sz="4" w:space="0" w:color="auto"/>
            </w:tcBorders>
            <w:vAlign w:val="center"/>
            <w:hideMark/>
          </w:tcPr>
          <w:p w14:paraId="1F629A22" w14:textId="77777777" w:rsidR="009552F2" w:rsidRPr="000F316E" w:rsidRDefault="009552F2" w:rsidP="002C08DB">
            <w:pPr>
              <w:spacing w:before="120" w:after="120" w:line="240" w:lineRule="auto"/>
              <w:jc w:val="center"/>
              <w:rPr>
                <w:color w:val="FF0000"/>
                <w:sz w:val="22"/>
              </w:rPr>
            </w:pPr>
            <w:r w:rsidRPr="000F316E">
              <w:rPr>
                <w:color w:val="FF0000"/>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4BFBEE1" w14:textId="36C4731E" w:rsidR="009552F2" w:rsidRPr="000F316E" w:rsidRDefault="009552F2" w:rsidP="000F316E">
            <w:pPr>
              <w:spacing w:before="120" w:after="120" w:line="240" w:lineRule="auto"/>
              <w:jc w:val="center"/>
              <w:rPr>
                <w:color w:val="FF0000"/>
                <w:sz w:val="22"/>
                <w:lang w:val="en-US"/>
              </w:rPr>
            </w:pPr>
            <w:r w:rsidRPr="000F316E">
              <w:rPr>
                <w:color w:val="FF0000"/>
                <w:sz w:val="22"/>
              </w:rPr>
              <w:t>0,1</w:t>
            </w:r>
            <w:r w:rsidR="000F316E">
              <w:rPr>
                <w:color w:val="FF0000"/>
                <w:sz w:val="22"/>
                <w:lang w:val="en-US"/>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B0A7DE0" w14:textId="560AF11A" w:rsidR="009552F2" w:rsidRPr="000F316E" w:rsidRDefault="009552F2" w:rsidP="000F316E">
            <w:pPr>
              <w:spacing w:before="120" w:after="120" w:line="240" w:lineRule="auto"/>
              <w:jc w:val="center"/>
              <w:rPr>
                <w:color w:val="FF0000"/>
                <w:sz w:val="22"/>
                <w:lang w:val="en-US"/>
              </w:rPr>
            </w:pPr>
            <w:r w:rsidRPr="000F316E">
              <w:rPr>
                <w:color w:val="FF0000"/>
                <w:sz w:val="22"/>
              </w:rPr>
              <w:t>0,1</w:t>
            </w:r>
            <w:r w:rsidR="000F316E">
              <w:rPr>
                <w:color w:val="FF0000"/>
                <w:sz w:val="22"/>
                <w:lang w:val="en-US"/>
              </w:rPr>
              <w:t>0</w:t>
            </w:r>
          </w:p>
        </w:tc>
        <w:tc>
          <w:tcPr>
            <w:tcW w:w="2125" w:type="dxa"/>
            <w:tcBorders>
              <w:top w:val="single" w:sz="4" w:space="0" w:color="auto"/>
              <w:left w:val="single" w:sz="4" w:space="0" w:color="auto"/>
              <w:bottom w:val="single" w:sz="4" w:space="0" w:color="auto"/>
              <w:right w:val="single" w:sz="4" w:space="0" w:color="auto"/>
            </w:tcBorders>
            <w:vAlign w:val="center"/>
            <w:hideMark/>
          </w:tcPr>
          <w:p w14:paraId="0C8BE6CD" w14:textId="77777777" w:rsidR="009552F2" w:rsidRPr="000F316E" w:rsidRDefault="009552F2" w:rsidP="002C08DB">
            <w:pPr>
              <w:spacing w:before="120" w:after="120" w:line="240" w:lineRule="auto"/>
              <w:jc w:val="center"/>
              <w:rPr>
                <w:color w:val="FF0000"/>
                <w:sz w:val="22"/>
              </w:rPr>
            </w:pPr>
            <w:r w:rsidRPr="000F316E">
              <w:rPr>
                <w:color w:val="FF0000"/>
                <w:sz w:val="22"/>
              </w:rPr>
              <w:t>0,5</w:t>
            </w:r>
          </w:p>
        </w:tc>
      </w:tr>
      <w:tr w:rsidR="000F316E" w:rsidRPr="000F316E" w14:paraId="399C1405"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278D3BD0" w14:textId="77777777" w:rsidR="009552F2" w:rsidRPr="000F316E" w:rsidRDefault="009552F2" w:rsidP="002C08DB">
            <w:pPr>
              <w:spacing w:before="120" w:after="120" w:line="240" w:lineRule="auto"/>
              <w:jc w:val="center"/>
              <w:rPr>
                <w:color w:val="FF0000"/>
                <w:sz w:val="22"/>
              </w:rPr>
            </w:pPr>
            <w:r w:rsidRPr="000F316E">
              <w:rPr>
                <w:color w:val="FF0000"/>
                <w:sz w:val="22"/>
              </w:rPr>
              <w:t>3</w:t>
            </w:r>
          </w:p>
        </w:tc>
        <w:tc>
          <w:tcPr>
            <w:tcW w:w="1980" w:type="dxa"/>
            <w:tcBorders>
              <w:top w:val="single" w:sz="4" w:space="0" w:color="auto"/>
              <w:left w:val="single" w:sz="4" w:space="0" w:color="auto"/>
              <w:bottom w:val="single" w:sz="4" w:space="0" w:color="auto"/>
              <w:right w:val="single" w:sz="4" w:space="0" w:color="auto"/>
            </w:tcBorders>
            <w:vAlign w:val="center"/>
            <w:hideMark/>
          </w:tcPr>
          <w:p w14:paraId="703C7500" w14:textId="77777777" w:rsidR="009552F2" w:rsidRPr="000F316E" w:rsidRDefault="009552F2" w:rsidP="002C08DB">
            <w:pPr>
              <w:spacing w:before="120" w:after="120" w:line="240" w:lineRule="auto"/>
              <w:rPr>
                <w:bCs/>
                <w:color w:val="FF0000"/>
                <w:sz w:val="22"/>
              </w:rPr>
            </w:pPr>
            <w:r w:rsidRPr="000F316E">
              <w:rPr>
                <w:bCs/>
                <w:color w:val="FF0000"/>
                <w:sz w:val="22"/>
              </w:rPr>
              <w:t>Phosphat  (PO</w:t>
            </w:r>
            <w:r w:rsidRPr="000F316E">
              <w:rPr>
                <w:bCs/>
                <w:color w:val="FF0000"/>
                <w:sz w:val="22"/>
                <w:vertAlign w:val="subscript"/>
              </w:rPr>
              <w:t>4</w:t>
            </w:r>
            <w:r w:rsidRPr="000F316E">
              <w:rPr>
                <w:bCs/>
                <w:color w:val="FF0000"/>
                <w:sz w:val="22"/>
                <w:vertAlign w:val="superscript"/>
              </w:rPr>
              <w:t>3-</w:t>
            </w:r>
            <w:r w:rsidRPr="000F316E">
              <w:rPr>
                <w:bCs/>
                <w:color w:val="FF0000"/>
                <w:sz w:val="22"/>
              </w:rPr>
              <w:t>)</w:t>
            </w:r>
          </w:p>
        </w:tc>
        <w:tc>
          <w:tcPr>
            <w:tcW w:w="992" w:type="dxa"/>
            <w:tcBorders>
              <w:top w:val="single" w:sz="4" w:space="0" w:color="auto"/>
              <w:left w:val="single" w:sz="4" w:space="0" w:color="auto"/>
              <w:bottom w:val="single" w:sz="4" w:space="0" w:color="auto"/>
              <w:right w:val="single" w:sz="4" w:space="0" w:color="auto"/>
            </w:tcBorders>
            <w:vAlign w:val="center"/>
            <w:hideMark/>
          </w:tcPr>
          <w:p w14:paraId="5A61640E" w14:textId="77777777" w:rsidR="009552F2" w:rsidRPr="000F316E" w:rsidRDefault="009552F2" w:rsidP="002C08DB">
            <w:pPr>
              <w:spacing w:before="120" w:after="120" w:line="240" w:lineRule="auto"/>
              <w:jc w:val="center"/>
              <w:rPr>
                <w:color w:val="FF0000"/>
                <w:sz w:val="22"/>
              </w:rPr>
            </w:pPr>
            <w:r w:rsidRPr="000F316E">
              <w:rPr>
                <w:color w:val="FF0000"/>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5484C05" w14:textId="61FC50CC" w:rsidR="009552F2" w:rsidRPr="000F316E" w:rsidRDefault="009552F2" w:rsidP="000F316E">
            <w:pPr>
              <w:spacing w:before="120" w:after="120" w:line="240" w:lineRule="auto"/>
              <w:jc w:val="center"/>
              <w:rPr>
                <w:color w:val="FF0000"/>
                <w:sz w:val="22"/>
                <w:lang w:val="en-US"/>
              </w:rPr>
            </w:pPr>
            <w:r w:rsidRPr="000F316E">
              <w:rPr>
                <w:color w:val="FF0000"/>
                <w:sz w:val="22"/>
              </w:rPr>
              <w:t>0,1</w:t>
            </w:r>
            <w:r w:rsidR="000F316E">
              <w:rPr>
                <w:color w:val="FF0000"/>
                <w:sz w:val="22"/>
                <w:lang w:val="en-US"/>
              </w:rPr>
              <w:t>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1993AFA" w14:textId="53A79811" w:rsidR="009552F2" w:rsidRPr="000F316E" w:rsidRDefault="009552F2" w:rsidP="000F316E">
            <w:pPr>
              <w:spacing w:before="120" w:after="120" w:line="240" w:lineRule="auto"/>
              <w:jc w:val="center"/>
              <w:rPr>
                <w:color w:val="FF0000"/>
                <w:sz w:val="22"/>
                <w:lang w:val="en-US"/>
              </w:rPr>
            </w:pPr>
            <w:r w:rsidRPr="000F316E">
              <w:rPr>
                <w:color w:val="FF0000"/>
                <w:sz w:val="22"/>
              </w:rPr>
              <w:t>0,1</w:t>
            </w:r>
            <w:r w:rsidR="000F316E">
              <w:rPr>
                <w:color w:val="FF0000"/>
                <w:sz w:val="22"/>
                <w:lang w:val="en-US"/>
              </w:rPr>
              <w:t>4</w:t>
            </w:r>
          </w:p>
        </w:tc>
        <w:tc>
          <w:tcPr>
            <w:tcW w:w="2125" w:type="dxa"/>
            <w:tcBorders>
              <w:top w:val="single" w:sz="4" w:space="0" w:color="auto"/>
              <w:left w:val="single" w:sz="4" w:space="0" w:color="auto"/>
              <w:bottom w:val="single" w:sz="4" w:space="0" w:color="auto"/>
              <w:right w:val="single" w:sz="4" w:space="0" w:color="auto"/>
            </w:tcBorders>
            <w:vAlign w:val="center"/>
            <w:hideMark/>
          </w:tcPr>
          <w:p w14:paraId="0E785686" w14:textId="77777777" w:rsidR="009552F2" w:rsidRPr="000F316E" w:rsidRDefault="009552F2" w:rsidP="002C08DB">
            <w:pPr>
              <w:spacing w:before="120" w:after="120" w:line="240" w:lineRule="auto"/>
              <w:jc w:val="center"/>
              <w:rPr>
                <w:color w:val="FF0000"/>
                <w:sz w:val="22"/>
              </w:rPr>
            </w:pPr>
            <w:r w:rsidRPr="000F316E">
              <w:rPr>
                <w:color w:val="FF0000"/>
                <w:sz w:val="22"/>
              </w:rPr>
              <w:t>0,5</w:t>
            </w:r>
          </w:p>
        </w:tc>
      </w:tr>
      <w:tr w:rsidR="000F316E" w:rsidRPr="000F316E" w14:paraId="73F6FD9C"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33B8C647" w14:textId="77777777" w:rsidR="009552F2" w:rsidRPr="000F316E" w:rsidRDefault="009552F2" w:rsidP="002C08DB">
            <w:pPr>
              <w:spacing w:before="120" w:after="120" w:line="240" w:lineRule="auto"/>
              <w:jc w:val="center"/>
              <w:rPr>
                <w:color w:val="FF0000"/>
                <w:sz w:val="22"/>
              </w:rPr>
            </w:pPr>
            <w:r w:rsidRPr="000F316E">
              <w:rPr>
                <w:color w:val="FF0000"/>
                <w:sz w:val="22"/>
              </w:rPr>
              <w:t>4</w:t>
            </w:r>
          </w:p>
        </w:tc>
        <w:tc>
          <w:tcPr>
            <w:tcW w:w="1980" w:type="dxa"/>
            <w:tcBorders>
              <w:top w:val="single" w:sz="4" w:space="0" w:color="auto"/>
              <w:left w:val="single" w:sz="4" w:space="0" w:color="auto"/>
              <w:bottom w:val="single" w:sz="4" w:space="0" w:color="auto"/>
              <w:right w:val="single" w:sz="4" w:space="0" w:color="auto"/>
            </w:tcBorders>
            <w:vAlign w:val="center"/>
            <w:hideMark/>
          </w:tcPr>
          <w:p w14:paraId="529B700D" w14:textId="77777777" w:rsidR="009552F2" w:rsidRPr="000F316E" w:rsidRDefault="009552F2" w:rsidP="002C08DB">
            <w:pPr>
              <w:spacing w:before="120" w:after="120" w:line="240" w:lineRule="auto"/>
              <w:rPr>
                <w:bCs/>
                <w:color w:val="FF0000"/>
                <w:sz w:val="22"/>
              </w:rPr>
            </w:pPr>
            <w:r w:rsidRPr="000F316E">
              <w:rPr>
                <w:bCs/>
                <w:color w:val="FF0000"/>
                <w:sz w:val="22"/>
              </w:rPr>
              <w:t>Cadimi (Cd)</w:t>
            </w:r>
          </w:p>
        </w:tc>
        <w:tc>
          <w:tcPr>
            <w:tcW w:w="992" w:type="dxa"/>
            <w:tcBorders>
              <w:top w:val="single" w:sz="4" w:space="0" w:color="auto"/>
              <w:left w:val="single" w:sz="4" w:space="0" w:color="auto"/>
              <w:bottom w:val="single" w:sz="4" w:space="0" w:color="auto"/>
              <w:right w:val="single" w:sz="4" w:space="0" w:color="auto"/>
            </w:tcBorders>
            <w:vAlign w:val="center"/>
            <w:hideMark/>
          </w:tcPr>
          <w:p w14:paraId="30268FE5" w14:textId="77777777" w:rsidR="009552F2" w:rsidRPr="000F316E" w:rsidRDefault="009552F2" w:rsidP="002C08DB">
            <w:pPr>
              <w:spacing w:before="120" w:after="120" w:line="240" w:lineRule="auto"/>
              <w:jc w:val="center"/>
              <w:rPr>
                <w:color w:val="FF0000"/>
                <w:sz w:val="22"/>
              </w:rPr>
            </w:pPr>
            <w:r w:rsidRPr="000F316E">
              <w:rPr>
                <w:color w:val="FF0000"/>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26B109E"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06961BA"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2125" w:type="dxa"/>
            <w:tcBorders>
              <w:top w:val="single" w:sz="4" w:space="0" w:color="auto"/>
              <w:left w:val="single" w:sz="4" w:space="0" w:color="auto"/>
              <w:bottom w:val="single" w:sz="4" w:space="0" w:color="auto"/>
              <w:right w:val="single" w:sz="4" w:space="0" w:color="auto"/>
            </w:tcBorders>
            <w:vAlign w:val="center"/>
            <w:hideMark/>
          </w:tcPr>
          <w:p w14:paraId="15D6FEBB" w14:textId="77777777" w:rsidR="009552F2" w:rsidRPr="000F316E" w:rsidRDefault="009552F2" w:rsidP="002C08DB">
            <w:pPr>
              <w:spacing w:before="120" w:after="120" w:line="240" w:lineRule="auto"/>
              <w:jc w:val="center"/>
              <w:rPr>
                <w:color w:val="FF0000"/>
                <w:sz w:val="22"/>
              </w:rPr>
            </w:pPr>
            <w:r w:rsidRPr="000F316E">
              <w:rPr>
                <w:color w:val="FF0000"/>
                <w:sz w:val="22"/>
              </w:rPr>
              <w:t>0,01</w:t>
            </w:r>
          </w:p>
        </w:tc>
      </w:tr>
      <w:tr w:rsidR="000F316E" w:rsidRPr="000F316E" w14:paraId="6149D41C"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656C33EB" w14:textId="77777777" w:rsidR="009552F2" w:rsidRPr="000F316E" w:rsidRDefault="009552F2" w:rsidP="002C08DB">
            <w:pPr>
              <w:spacing w:before="120" w:after="120" w:line="240" w:lineRule="auto"/>
              <w:jc w:val="center"/>
              <w:rPr>
                <w:color w:val="FF0000"/>
                <w:sz w:val="22"/>
              </w:rPr>
            </w:pPr>
            <w:r w:rsidRPr="000F316E">
              <w:rPr>
                <w:color w:val="FF0000"/>
                <w:sz w:val="22"/>
              </w:rPr>
              <w:t>5</w:t>
            </w:r>
          </w:p>
        </w:tc>
        <w:tc>
          <w:tcPr>
            <w:tcW w:w="1980" w:type="dxa"/>
            <w:tcBorders>
              <w:top w:val="single" w:sz="4" w:space="0" w:color="auto"/>
              <w:left w:val="single" w:sz="4" w:space="0" w:color="auto"/>
              <w:bottom w:val="single" w:sz="4" w:space="0" w:color="auto"/>
              <w:right w:val="single" w:sz="4" w:space="0" w:color="auto"/>
            </w:tcBorders>
            <w:vAlign w:val="center"/>
            <w:hideMark/>
          </w:tcPr>
          <w:p w14:paraId="0310AE18" w14:textId="77777777" w:rsidR="009552F2" w:rsidRPr="000F316E" w:rsidRDefault="009552F2" w:rsidP="002C08DB">
            <w:pPr>
              <w:spacing w:before="120" w:after="120" w:line="240" w:lineRule="auto"/>
              <w:rPr>
                <w:bCs/>
                <w:color w:val="FF0000"/>
                <w:sz w:val="22"/>
              </w:rPr>
            </w:pPr>
            <w:r w:rsidRPr="000F316E">
              <w:rPr>
                <w:bCs/>
                <w:color w:val="FF0000"/>
                <w:sz w:val="22"/>
              </w:rPr>
              <w:t>Chì (Pb)</w:t>
            </w:r>
          </w:p>
        </w:tc>
        <w:tc>
          <w:tcPr>
            <w:tcW w:w="992" w:type="dxa"/>
            <w:tcBorders>
              <w:top w:val="single" w:sz="4" w:space="0" w:color="auto"/>
              <w:left w:val="single" w:sz="4" w:space="0" w:color="auto"/>
              <w:bottom w:val="single" w:sz="4" w:space="0" w:color="auto"/>
              <w:right w:val="single" w:sz="4" w:space="0" w:color="auto"/>
            </w:tcBorders>
            <w:vAlign w:val="center"/>
            <w:hideMark/>
          </w:tcPr>
          <w:p w14:paraId="31F37B87" w14:textId="77777777" w:rsidR="009552F2" w:rsidRPr="000F316E" w:rsidRDefault="009552F2" w:rsidP="002C08DB">
            <w:pPr>
              <w:spacing w:before="120" w:after="120" w:line="240" w:lineRule="auto"/>
              <w:jc w:val="center"/>
              <w:rPr>
                <w:color w:val="FF0000"/>
                <w:sz w:val="22"/>
              </w:rPr>
            </w:pPr>
            <w:r w:rsidRPr="000F316E">
              <w:rPr>
                <w:color w:val="FF0000"/>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4D6B559"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BF7F6DE"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2125" w:type="dxa"/>
            <w:tcBorders>
              <w:top w:val="single" w:sz="4" w:space="0" w:color="auto"/>
              <w:left w:val="single" w:sz="4" w:space="0" w:color="auto"/>
              <w:bottom w:val="single" w:sz="4" w:space="0" w:color="auto"/>
              <w:right w:val="single" w:sz="4" w:space="0" w:color="auto"/>
            </w:tcBorders>
            <w:vAlign w:val="center"/>
            <w:hideMark/>
          </w:tcPr>
          <w:p w14:paraId="12C66CD5" w14:textId="77777777" w:rsidR="009552F2" w:rsidRPr="000F316E" w:rsidRDefault="009552F2" w:rsidP="002C08DB">
            <w:pPr>
              <w:spacing w:before="120" w:after="120" w:line="240" w:lineRule="auto"/>
              <w:jc w:val="center"/>
              <w:rPr>
                <w:color w:val="FF0000"/>
                <w:sz w:val="22"/>
              </w:rPr>
            </w:pPr>
            <w:r w:rsidRPr="000F316E">
              <w:rPr>
                <w:color w:val="FF0000"/>
                <w:sz w:val="22"/>
              </w:rPr>
              <w:t>0,1</w:t>
            </w:r>
          </w:p>
        </w:tc>
      </w:tr>
      <w:tr w:rsidR="000F316E" w:rsidRPr="000F316E" w14:paraId="2ACC552F"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685B20DE" w14:textId="77777777" w:rsidR="009552F2" w:rsidRPr="000F316E" w:rsidRDefault="009552F2" w:rsidP="002C08DB">
            <w:pPr>
              <w:spacing w:before="120" w:after="120" w:line="240" w:lineRule="auto"/>
              <w:jc w:val="center"/>
              <w:rPr>
                <w:color w:val="FF0000"/>
                <w:sz w:val="22"/>
              </w:rPr>
            </w:pPr>
            <w:r w:rsidRPr="000F316E">
              <w:rPr>
                <w:color w:val="FF0000"/>
                <w:sz w:val="22"/>
              </w:rPr>
              <w:t>6</w:t>
            </w:r>
          </w:p>
        </w:tc>
        <w:tc>
          <w:tcPr>
            <w:tcW w:w="1980" w:type="dxa"/>
            <w:tcBorders>
              <w:top w:val="single" w:sz="4" w:space="0" w:color="auto"/>
              <w:left w:val="single" w:sz="4" w:space="0" w:color="auto"/>
              <w:bottom w:val="single" w:sz="4" w:space="0" w:color="auto"/>
              <w:right w:val="single" w:sz="4" w:space="0" w:color="auto"/>
            </w:tcBorders>
            <w:vAlign w:val="center"/>
            <w:hideMark/>
          </w:tcPr>
          <w:p w14:paraId="0B08D7AB" w14:textId="77777777" w:rsidR="009552F2" w:rsidRPr="000F316E" w:rsidRDefault="009552F2" w:rsidP="002C08DB">
            <w:pPr>
              <w:spacing w:before="120" w:after="120" w:line="240" w:lineRule="auto"/>
              <w:rPr>
                <w:bCs/>
                <w:color w:val="FF0000"/>
                <w:sz w:val="22"/>
              </w:rPr>
            </w:pPr>
            <w:r w:rsidRPr="000F316E">
              <w:rPr>
                <w:bCs/>
                <w:color w:val="FF0000"/>
                <w:sz w:val="22"/>
              </w:rPr>
              <w:t>Sắt (Fe)</w:t>
            </w:r>
          </w:p>
        </w:tc>
        <w:tc>
          <w:tcPr>
            <w:tcW w:w="992" w:type="dxa"/>
            <w:tcBorders>
              <w:top w:val="single" w:sz="4" w:space="0" w:color="auto"/>
              <w:left w:val="single" w:sz="4" w:space="0" w:color="auto"/>
              <w:bottom w:val="single" w:sz="4" w:space="0" w:color="auto"/>
              <w:right w:val="single" w:sz="4" w:space="0" w:color="auto"/>
            </w:tcBorders>
            <w:vAlign w:val="center"/>
            <w:hideMark/>
          </w:tcPr>
          <w:p w14:paraId="6D4667A0" w14:textId="77777777" w:rsidR="009552F2" w:rsidRPr="000F316E" w:rsidRDefault="009552F2" w:rsidP="002C08DB">
            <w:pPr>
              <w:spacing w:before="120" w:after="120" w:line="240" w:lineRule="auto"/>
              <w:jc w:val="center"/>
              <w:rPr>
                <w:color w:val="FF0000"/>
                <w:sz w:val="22"/>
              </w:rPr>
            </w:pPr>
            <w:r w:rsidRPr="000F316E">
              <w:rPr>
                <w:color w:val="FF0000"/>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1026148"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35AE040"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2125" w:type="dxa"/>
            <w:tcBorders>
              <w:top w:val="single" w:sz="4" w:space="0" w:color="auto"/>
              <w:left w:val="single" w:sz="4" w:space="0" w:color="auto"/>
              <w:bottom w:val="single" w:sz="4" w:space="0" w:color="auto"/>
              <w:right w:val="single" w:sz="4" w:space="0" w:color="auto"/>
            </w:tcBorders>
            <w:vAlign w:val="center"/>
            <w:hideMark/>
          </w:tcPr>
          <w:p w14:paraId="2059A99B" w14:textId="77777777" w:rsidR="009552F2" w:rsidRPr="000F316E" w:rsidRDefault="009552F2" w:rsidP="002C08DB">
            <w:pPr>
              <w:spacing w:before="120" w:after="120" w:line="240" w:lineRule="auto"/>
              <w:jc w:val="center"/>
              <w:rPr>
                <w:color w:val="FF0000"/>
                <w:sz w:val="22"/>
              </w:rPr>
            </w:pPr>
            <w:r w:rsidRPr="000F316E">
              <w:rPr>
                <w:color w:val="FF0000"/>
                <w:sz w:val="22"/>
              </w:rPr>
              <w:t>0,5</w:t>
            </w:r>
          </w:p>
        </w:tc>
      </w:tr>
      <w:tr w:rsidR="000F316E" w:rsidRPr="000F316E" w14:paraId="685573CD"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7BECB68D" w14:textId="77777777" w:rsidR="009552F2" w:rsidRPr="000F316E" w:rsidRDefault="009552F2" w:rsidP="002C08DB">
            <w:pPr>
              <w:spacing w:before="120" w:after="120" w:line="240" w:lineRule="auto"/>
              <w:jc w:val="center"/>
              <w:rPr>
                <w:color w:val="FF0000"/>
                <w:sz w:val="22"/>
              </w:rPr>
            </w:pPr>
            <w:r w:rsidRPr="000F316E">
              <w:rPr>
                <w:color w:val="FF0000"/>
                <w:sz w:val="22"/>
              </w:rPr>
              <w:t>7</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3242E31" w14:textId="77777777" w:rsidR="009552F2" w:rsidRPr="000F316E" w:rsidRDefault="009552F2" w:rsidP="002C08DB">
            <w:pPr>
              <w:spacing w:before="120" w:after="120" w:line="240" w:lineRule="auto"/>
              <w:rPr>
                <w:bCs/>
                <w:color w:val="FF0000"/>
                <w:sz w:val="22"/>
              </w:rPr>
            </w:pPr>
            <w:r w:rsidRPr="000F316E">
              <w:rPr>
                <w:bCs/>
                <w:color w:val="FF0000"/>
                <w:sz w:val="22"/>
              </w:rPr>
              <w:t>Tổng Phenol</w:t>
            </w:r>
          </w:p>
        </w:tc>
        <w:tc>
          <w:tcPr>
            <w:tcW w:w="992" w:type="dxa"/>
            <w:tcBorders>
              <w:top w:val="single" w:sz="4" w:space="0" w:color="auto"/>
              <w:left w:val="single" w:sz="4" w:space="0" w:color="auto"/>
              <w:bottom w:val="single" w:sz="4" w:space="0" w:color="auto"/>
              <w:right w:val="single" w:sz="4" w:space="0" w:color="auto"/>
            </w:tcBorders>
            <w:vAlign w:val="center"/>
            <w:hideMark/>
          </w:tcPr>
          <w:p w14:paraId="5E0CE816" w14:textId="77777777" w:rsidR="009552F2" w:rsidRPr="000F316E" w:rsidRDefault="009552F2" w:rsidP="002C08DB">
            <w:pPr>
              <w:spacing w:before="120" w:after="120" w:line="240" w:lineRule="auto"/>
              <w:jc w:val="center"/>
              <w:rPr>
                <w:color w:val="FF0000"/>
                <w:sz w:val="22"/>
              </w:rPr>
            </w:pPr>
            <w:r w:rsidRPr="000F316E">
              <w:rPr>
                <w:color w:val="FF0000"/>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0308F7A"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1FCFBFC"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2125" w:type="dxa"/>
            <w:tcBorders>
              <w:top w:val="single" w:sz="4" w:space="0" w:color="auto"/>
              <w:left w:val="single" w:sz="4" w:space="0" w:color="auto"/>
              <w:bottom w:val="single" w:sz="4" w:space="0" w:color="auto"/>
              <w:right w:val="single" w:sz="4" w:space="0" w:color="auto"/>
            </w:tcBorders>
            <w:vAlign w:val="center"/>
            <w:hideMark/>
          </w:tcPr>
          <w:p w14:paraId="715BC304" w14:textId="77777777" w:rsidR="009552F2" w:rsidRPr="000F316E" w:rsidRDefault="009552F2" w:rsidP="002C08DB">
            <w:pPr>
              <w:spacing w:before="120" w:after="120" w:line="240" w:lineRule="auto"/>
              <w:jc w:val="center"/>
              <w:rPr>
                <w:color w:val="FF0000"/>
                <w:sz w:val="22"/>
              </w:rPr>
            </w:pPr>
            <w:r w:rsidRPr="000F316E">
              <w:rPr>
                <w:color w:val="FF0000"/>
                <w:sz w:val="22"/>
              </w:rPr>
              <w:t>0,03</w:t>
            </w:r>
          </w:p>
        </w:tc>
      </w:tr>
      <w:tr w:rsidR="000F316E" w:rsidRPr="000F316E" w14:paraId="4E6041FB"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31486959" w14:textId="77777777" w:rsidR="009552F2" w:rsidRPr="000F316E" w:rsidRDefault="009552F2" w:rsidP="002C08DB">
            <w:pPr>
              <w:spacing w:before="120" w:after="120" w:line="240" w:lineRule="auto"/>
              <w:jc w:val="center"/>
              <w:rPr>
                <w:color w:val="FF0000"/>
                <w:sz w:val="22"/>
              </w:rPr>
            </w:pPr>
            <w:r w:rsidRPr="000F316E">
              <w:rPr>
                <w:color w:val="FF0000"/>
                <w:sz w:val="22"/>
              </w:rPr>
              <w:t>8</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1FE480F" w14:textId="77777777" w:rsidR="009552F2" w:rsidRPr="000F316E" w:rsidRDefault="009552F2" w:rsidP="002C08DB">
            <w:pPr>
              <w:spacing w:before="120" w:after="120" w:line="240" w:lineRule="auto"/>
              <w:rPr>
                <w:bCs/>
                <w:color w:val="FF0000"/>
                <w:sz w:val="22"/>
              </w:rPr>
            </w:pPr>
            <w:r w:rsidRPr="000F316E">
              <w:rPr>
                <w:bCs/>
                <w:color w:val="FF0000"/>
                <w:sz w:val="22"/>
              </w:rPr>
              <w:t>Tổng dầu</w:t>
            </w:r>
          </w:p>
        </w:tc>
        <w:tc>
          <w:tcPr>
            <w:tcW w:w="992" w:type="dxa"/>
            <w:tcBorders>
              <w:top w:val="single" w:sz="4" w:space="0" w:color="auto"/>
              <w:left w:val="single" w:sz="4" w:space="0" w:color="auto"/>
              <w:bottom w:val="single" w:sz="4" w:space="0" w:color="auto"/>
              <w:right w:val="single" w:sz="4" w:space="0" w:color="auto"/>
            </w:tcBorders>
            <w:vAlign w:val="center"/>
            <w:hideMark/>
          </w:tcPr>
          <w:p w14:paraId="531F414A" w14:textId="77777777" w:rsidR="009552F2" w:rsidRPr="000F316E" w:rsidRDefault="009552F2" w:rsidP="002C08DB">
            <w:pPr>
              <w:spacing w:before="120" w:after="120" w:line="240" w:lineRule="auto"/>
              <w:jc w:val="center"/>
              <w:rPr>
                <w:color w:val="FF0000"/>
                <w:sz w:val="22"/>
              </w:rPr>
            </w:pPr>
            <w:r w:rsidRPr="000F316E">
              <w:rPr>
                <w:color w:val="FF0000"/>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118858D"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4C871F9"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2125" w:type="dxa"/>
            <w:tcBorders>
              <w:top w:val="single" w:sz="4" w:space="0" w:color="auto"/>
              <w:left w:val="single" w:sz="4" w:space="0" w:color="auto"/>
              <w:bottom w:val="single" w:sz="4" w:space="0" w:color="auto"/>
              <w:right w:val="single" w:sz="4" w:space="0" w:color="auto"/>
            </w:tcBorders>
            <w:vAlign w:val="center"/>
            <w:hideMark/>
          </w:tcPr>
          <w:p w14:paraId="28C9521F" w14:textId="77777777" w:rsidR="009552F2" w:rsidRPr="000F316E" w:rsidRDefault="009552F2" w:rsidP="002C08DB">
            <w:pPr>
              <w:spacing w:before="120" w:after="120" w:line="240" w:lineRule="auto"/>
              <w:jc w:val="center"/>
              <w:rPr>
                <w:color w:val="FF0000"/>
                <w:sz w:val="22"/>
              </w:rPr>
            </w:pPr>
            <w:r w:rsidRPr="000F316E">
              <w:rPr>
                <w:color w:val="FF0000"/>
                <w:sz w:val="22"/>
              </w:rPr>
              <w:t>0,5</w:t>
            </w:r>
          </w:p>
        </w:tc>
      </w:tr>
      <w:tr w:rsidR="000F316E" w:rsidRPr="000F316E" w14:paraId="5A9406D8"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5DD02867" w14:textId="77777777" w:rsidR="009552F2" w:rsidRPr="000F316E" w:rsidRDefault="009552F2" w:rsidP="002C08DB">
            <w:pPr>
              <w:spacing w:before="120" w:after="120" w:line="240" w:lineRule="auto"/>
              <w:jc w:val="center"/>
              <w:rPr>
                <w:color w:val="FF0000"/>
                <w:sz w:val="22"/>
              </w:rPr>
            </w:pPr>
            <w:r w:rsidRPr="000F316E">
              <w:rPr>
                <w:color w:val="FF0000"/>
                <w:sz w:val="22"/>
              </w:rPr>
              <w:t>9</w:t>
            </w:r>
          </w:p>
        </w:tc>
        <w:tc>
          <w:tcPr>
            <w:tcW w:w="1980" w:type="dxa"/>
            <w:tcBorders>
              <w:top w:val="single" w:sz="4" w:space="0" w:color="auto"/>
              <w:left w:val="single" w:sz="4" w:space="0" w:color="auto"/>
              <w:bottom w:val="single" w:sz="4" w:space="0" w:color="auto"/>
              <w:right w:val="single" w:sz="4" w:space="0" w:color="auto"/>
            </w:tcBorders>
            <w:vAlign w:val="center"/>
            <w:hideMark/>
          </w:tcPr>
          <w:p w14:paraId="15AAD8AE" w14:textId="77777777" w:rsidR="009552F2" w:rsidRPr="000F316E" w:rsidRDefault="009552F2" w:rsidP="002C08DB">
            <w:pPr>
              <w:spacing w:before="120" w:after="120" w:line="240" w:lineRule="auto"/>
              <w:rPr>
                <w:bCs/>
                <w:color w:val="FF0000"/>
                <w:sz w:val="22"/>
              </w:rPr>
            </w:pPr>
            <w:r w:rsidRPr="000F316E">
              <w:rPr>
                <w:bCs/>
                <w:color w:val="FF0000"/>
                <w:sz w:val="22"/>
              </w:rPr>
              <w:t>Coliform</w:t>
            </w:r>
          </w:p>
        </w:tc>
        <w:tc>
          <w:tcPr>
            <w:tcW w:w="992" w:type="dxa"/>
            <w:tcBorders>
              <w:top w:val="single" w:sz="4" w:space="0" w:color="auto"/>
              <w:left w:val="single" w:sz="4" w:space="0" w:color="auto"/>
              <w:bottom w:val="single" w:sz="4" w:space="0" w:color="auto"/>
              <w:right w:val="single" w:sz="4" w:space="0" w:color="auto"/>
            </w:tcBorders>
            <w:vAlign w:val="center"/>
            <w:hideMark/>
          </w:tcPr>
          <w:p w14:paraId="564735D8" w14:textId="77777777" w:rsidR="009552F2" w:rsidRPr="000F316E" w:rsidRDefault="009552F2" w:rsidP="002C08DB">
            <w:pPr>
              <w:spacing w:before="120" w:after="120" w:line="240" w:lineRule="auto"/>
              <w:jc w:val="center"/>
              <w:rPr>
                <w:color w:val="FF0000"/>
                <w:sz w:val="22"/>
              </w:rPr>
            </w:pPr>
            <w:r w:rsidRPr="000F316E">
              <w:rPr>
                <w:bCs/>
                <w:color w:val="FF0000"/>
                <w:sz w:val="22"/>
              </w:rPr>
              <w:t>MPN/100mL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4E986E0" w14:textId="0C583CF4" w:rsidR="009552F2" w:rsidRPr="000F316E" w:rsidRDefault="000F316E" w:rsidP="002C08DB">
            <w:pPr>
              <w:spacing w:before="120" w:after="120" w:line="240" w:lineRule="auto"/>
              <w:jc w:val="center"/>
              <w:rPr>
                <w:color w:val="FF0000"/>
                <w:sz w:val="22"/>
              </w:rPr>
            </w:pPr>
            <w:r>
              <w:rPr>
                <w:color w:val="FF0000"/>
                <w:sz w:val="22"/>
              </w:rPr>
              <w:t>63</w:t>
            </w:r>
            <w:r w:rsidR="009552F2" w:rsidRPr="000F316E">
              <w:rPr>
                <w:color w:val="FF0000"/>
                <w:sz w:val="22"/>
              </w:rPr>
              <w:t>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DE7E5F7" w14:textId="66F5514F" w:rsidR="009552F2" w:rsidRPr="000F316E" w:rsidRDefault="000F316E" w:rsidP="002C08DB">
            <w:pPr>
              <w:spacing w:before="120" w:after="120" w:line="240" w:lineRule="auto"/>
              <w:jc w:val="center"/>
              <w:rPr>
                <w:color w:val="FF0000"/>
                <w:sz w:val="22"/>
              </w:rPr>
            </w:pPr>
            <w:r>
              <w:rPr>
                <w:color w:val="FF0000"/>
                <w:sz w:val="22"/>
              </w:rPr>
              <w:t>57</w:t>
            </w:r>
            <w:r w:rsidR="009552F2" w:rsidRPr="000F316E">
              <w:rPr>
                <w:color w:val="FF0000"/>
                <w:sz w:val="22"/>
              </w:rPr>
              <w:t>0</w:t>
            </w:r>
          </w:p>
        </w:tc>
        <w:tc>
          <w:tcPr>
            <w:tcW w:w="2125" w:type="dxa"/>
            <w:tcBorders>
              <w:top w:val="single" w:sz="4" w:space="0" w:color="auto"/>
              <w:left w:val="single" w:sz="4" w:space="0" w:color="auto"/>
              <w:bottom w:val="single" w:sz="4" w:space="0" w:color="auto"/>
              <w:right w:val="single" w:sz="4" w:space="0" w:color="auto"/>
            </w:tcBorders>
            <w:vAlign w:val="center"/>
            <w:hideMark/>
          </w:tcPr>
          <w:p w14:paraId="146DFD1D" w14:textId="77777777" w:rsidR="009552F2" w:rsidRPr="000F316E" w:rsidRDefault="009552F2" w:rsidP="002C08DB">
            <w:pPr>
              <w:spacing w:before="120" w:after="120" w:line="240" w:lineRule="auto"/>
              <w:jc w:val="center"/>
              <w:rPr>
                <w:color w:val="FF0000"/>
                <w:sz w:val="22"/>
              </w:rPr>
            </w:pPr>
            <w:r w:rsidRPr="000F316E">
              <w:rPr>
                <w:color w:val="FF0000"/>
                <w:sz w:val="22"/>
              </w:rPr>
              <w:t>1.000</w:t>
            </w:r>
          </w:p>
        </w:tc>
      </w:tr>
    </w:tbl>
    <w:p w14:paraId="7BD766FB" w14:textId="1D2FA3E4" w:rsidR="009552F2" w:rsidRPr="00953193" w:rsidRDefault="009552F2" w:rsidP="000F316E">
      <w:pPr>
        <w:spacing w:before="120" w:after="120" w:line="240" w:lineRule="auto"/>
        <w:jc w:val="right"/>
        <w:rPr>
          <w:b/>
          <w:i/>
          <w:sz w:val="22"/>
          <w:u w:val="single"/>
        </w:rPr>
      </w:pPr>
      <w:r w:rsidRPr="00953193">
        <w:rPr>
          <w:i/>
          <w:sz w:val="22"/>
          <w:lang w:val="en-US"/>
        </w:rPr>
        <w:t>Nguồn: Trung tâm nghiên cứu dịch vụ Công nghệ &amp; Môi trường, 20</w:t>
      </w:r>
      <w:r w:rsidR="005F254B">
        <w:rPr>
          <w:i/>
          <w:sz w:val="22"/>
          <w:lang w:val="en-US"/>
        </w:rPr>
        <w:t>22</w:t>
      </w:r>
    </w:p>
    <w:p w14:paraId="11969536" w14:textId="77777777" w:rsidR="009552F2" w:rsidRPr="00953193" w:rsidRDefault="009552F2" w:rsidP="002C08DB">
      <w:pPr>
        <w:widowControl w:val="0"/>
        <w:spacing w:before="120" w:after="120" w:line="240" w:lineRule="auto"/>
        <w:ind w:left="851"/>
        <w:rPr>
          <w:rFonts w:eastAsia="Times New Roman"/>
          <w:b/>
          <w:bCs/>
          <w:szCs w:val="26"/>
          <w:u w:val="single"/>
          <w:lang w:eastAsia="ar-SA"/>
        </w:rPr>
      </w:pPr>
      <w:r w:rsidRPr="00953193">
        <w:rPr>
          <w:rFonts w:eastAsia="Times New Roman"/>
          <w:b/>
          <w:bCs/>
          <w:szCs w:val="26"/>
          <w:u w:val="single"/>
          <w:lang w:eastAsia="ar-SA"/>
        </w:rPr>
        <w:t>Ghi chú:</w:t>
      </w:r>
    </w:p>
    <w:p w14:paraId="58E6ECFE" w14:textId="77777777" w:rsidR="009552F2" w:rsidRPr="00953193" w:rsidRDefault="009552F2" w:rsidP="002C08DB">
      <w:pPr>
        <w:widowControl w:val="0"/>
        <w:spacing w:before="120" w:after="120" w:line="240" w:lineRule="auto"/>
        <w:ind w:left="851"/>
        <w:rPr>
          <w:rFonts w:eastAsia="Times New Roman"/>
          <w:szCs w:val="26"/>
        </w:rPr>
      </w:pPr>
      <w:r w:rsidRPr="00953193">
        <w:rPr>
          <w:rFonts w:eastAsia="Times New Roman"/>
          <w:szCs w:val="26"/>
        </w:rPr>
        <w:t>QCVN 10-MT:2015/BTNMT: Quy chuẩn kỹ thuật Quốc gia về chất lượng nước biển;</w:t>
      </w:r>
    </w:p>
    <w:p w14:paraId="2E1EA4D7" w14:textId="77777777" w:rsidR="009552F2" w:rsidRPr="00953193" w:rsidRDefault="009552F2" w:rsidP="002C08DB">
      <w:pPr>
        <w:widowControl w:val="0"/>
        <w:spacing w:before="120" w:after="120" w:line="240" w:lineRule="auto"/>
        <w:ind w:left="851"/>
        <w:rPr>
          <w:rFonts w:eastAsia="Times New Roman"/>
          <w:szCs w:val="26"/>
        </w:rPr>
      </w:pPr>
      <w:r w:rsidRPr="00953193">
        <w:rPr>
          <w:rFonts w:eastAsia="Times New Roman"/>
          <w:szCs w:val="26"/>
        </w:rPr>
        <w:t>Giá trị so sánh theo Quy chuẩn QCVN 10-MT:2015/BTNMT, tại bảng 1, cột 3: giá trị giới hạn tại vùng nước không phải là vùng nuôi trồng thủy sản, bảo tồn thủy sinh hoặc vùng bãi tắm, thể thao dưới nước.</w:t>
      </w:r>
    </w:p>
    <w:p w14:paraId="68A69A67" w14:textId="77777777" w:rsidR="009552F2" w:rsidRPr="00953193" w:rsidRDefault="009552F2" w:rsidP="002C08DB">
      <w:pPr>
        <w:spacing w:before="120" w:after="120" w:line="240" w:lineRule="auto"/>
        <w:ind w:left="851"/>
        <w:rPr>
          <w:rFonts w:eastAsia="Times New Roman"/>
          <w:b/>
          <w:bCs/>
          <w:szCs w:val="26"/>
          <w:u w:val="single"/>
          <w:lang w:eastAsia="ar-SA"/>
        </w:rPr>
      </w:pPr>
      <w:r w:rsidRPr="00953193">
        <w:rPr>
          <w:rFonts w:eastAsia="Times New Roman"/>
          <w:szCs w:val="26"/>
        </w:rPr>
        <w:t>KPH: Không phát hiện.</w:t>
      </w:r>
    </w:p>
    <w:p w14:paraId="5A7E5A80" w14:textId="77777777" w:rsidR="009552F2" w:rsidRPr="00953193" w:rsidRDefault="009552F2" w:rsidP="002C08DB">
      <w:pPr>
        <w:spacing w:before="120" w:after="120" w:line="240" w:lineRule="auto"/>
        <w:ind w:left="851"/>
        <w:rPr>
          <w:b/>
          <w:szCs w:val="26"/>
        </w:rPr>
      </w:pPr>
      <w:r w:rsidRPr="00953193">
        <w:rPr>
          <w:b/>
          <w:szCs w:val="26"/>
          <w:u w:val="single"/>
        </w:rPr>
        <w:t>Nhận xét</w:t>
      </w:r>
      <w:r w:rsidRPr="00953193">
        <w:rPr>
          <w:b/>
          <w:szCs w:val="26"/>
        </w:rPr>
        <w:t>:</w:t>
      </w:r>
    </w:p>
    <w:p w14:paraId="3C62CEB8" w14:textId="77777777" w:rsidR="009552F2" w:rsidRPr="00953193" w:rsidRDefault="009552F2" w:rsidP="002C08DB">
      <w:pPr>
        <w:widowControl w:val="0"/>
        <w:spacing w:before="120" w:after="120" w:line="240" w:lineRule="auto"/>
        <w:ind w:left="851"/>
        <w:rPr>
          <w:rFonts w:eastAsia="Lucida Sans Unicode"/>
          <w:szCs w:val="26"/>
          <w:lang w:val="en-US"/>
        </w:rPr>
      </w:pPr>
      <w:r w:rsidRPr="00953193">
        <w:rPr>
          <w:rFonts w:eastAsia="Lucida Sans Unicode"/>
          <w:szCs w:val="26"/>
        </w:rPr>
        <w:t xml:space="preserve">So sánh kết quả phân tích </w:t>
      </w:r>
      <w:r w:rsidRPr="00953193">
        <w:rPr>
          <w:rFonts w:eastAsia="Lucida Sans Unicode"/>
          <w:szCs w:val="26"/>
          <w:lang w:val="en-US"/>
        </w:rPr>
        <w:t xml:space="preserve">2 mẫu </w:t>
      </w:r>
      <w:r w:rsidRPr="00953193">
        <w:rPr>
          <w:rFonts w:eastAsia="Lucida Sans Unicode"/>
          <w:szCs w:val="26"/>
        </w:rPr>
        <w:t>chất lượng nước biển với QCVN 10:20</w:t>
      </w:r>
      <w:r w:rsidRPr="00953193">
        <w:rPr>
          <w:rFonts w:eastAsia="Lucida Sans Unicode"/>
          <w:szCs w:val="26"/>
          <w:lang w:val="en-US"/>
        </w:rPr>
        <w:t>15</w:t>
      </w:r>
      <w:r w:rsidRPr="00953193">
        <w:rPr>
          <w:rFonts w:eastAsia="Lucida Sans Unicode"/>
          <w:szCs w:val="26"/>
        </w:rPr>
        <w:t>/BTNMT tại bảng 1, cột 3, nhận thấy</w:t>
      </w:r>
      <w:r w:rsidRPr="00953193">
        <w:rPr>
          <w:rFonts w:eastAsia="Lucida Sans Unicode"/>
          <w:szCs w:val="26"/>
          <w:lang w:val="en-US"/>
        </w:rPr>
        <w:t>:</w:t>
      </w:r>
    </w:p>
    <w:p w14:paraId="35A14A1A" w14:textId="7172FBA2" w:rsidR="009552F2" w:rsidRPr="005F254B" w:rsidRDefault="009552F2" w:rsidP="00293DFC">
      <w:pPr>
        <w:pStyle w:val="Bullet-"/>
        <w:numPr>
          <w:ilvl w:val="0"/>
          <w:numId w:val="118"/>
        </w:numPr>
        <w:spacing w:after="120"/>
        <w:ind w:left="1134" w:hanging="283"/>
        <w:rPr>
          <w:color w:val="FF0000"/>
        </w:rPr>
      </w:pPr>
      <w:r w:rsidRPr="005F254B">
        <w:rPr>
          <w:color w:val="FF0000"/>
        </w:rPr>
        <w:t>Thông số pH có giá trị dao động từ 6</w:t>
      </w:r>
      <w:r w:rsidR="005F254B" w:rsidRPr="005F254B">
        <w:rPr>
          <w:color w:val="FF0000"/>
        </w:rPr>
        <w:t>,94 – 7,05</w:t>
      </w:r>
      <w:r w:rsidRPr="005F254B">
        <w:rPr>
          <w:color w:val="FF0000"/>
        </w:rPr>
        <w:t xml:space="preserve"> tất cả các vị trí đều đạt      QCVN 10:2015/BTNMT tại bảng 1, cột 3 (6,5-8,5);</w:t>
      </w:r>
    </w:p>
    <w:p w14:paraId="07A49872" w14:textId="087DAE46" w:rsidR="009552F2" w:rsidRPr="005F254B" w:rsidRDefault="009552F2" w:rsidP="00293DFC">
      <w:pPr>
        <w:pStyle w:val="Bullet-"/>
        <w:numPr>
          <w:ilvl w:val="0"/>
          <w:numId w:val="118"/>
        </w:numPr>
        <w:spacing w:after="120"/>
        <w:ind w:left="1134" w:hanging="283"/>
        <w:rPr>
          <w:color w:val="FF0000"/>
        </w:rPr>
      </w:pPr>
      <w:r w:rsidRPr="005F254B">
        <w:rPr>
          <w:color w:val="FF0000"/>
        </w:rPr>
        <w:t xml:space="preserve">Thông số Coliform có giá trị dao động từ </w:t>
      </w:r>
      <w:r w:rsidR="005F254B" w:rsidRPr="005F254B">
        <w:rPr>
          <w:color w:val="FF0000"/>
        </w:rPr>
        <w:t>630 - 570</w:t>
      </w:r>
      <w:r w:rsidRPr="005F254B">
        <w:rPr>
          <w:color w:val="FF0000"/>
        </w:rPr>
        <w:t xml:space="preserve"> MPN/100mL, tất cả các vị trí đều đạt QCVN 10:2015/BTNMT tại bảng 1, cột 3 (1.000 MPN/100mL);</w:t>
      </w:r>
    </w:p>
    <w:p w14:paraId="50790E73" w14:textId="77777777" w:rsidR="009552F2" w:rsidRPr="00953193" w:rsidRDefault="009552F2" w:rsidP="00293DFC">
      <w:pPr>
        <w:pStyle w:val="Bullet-"/>
        <w:numPr>
          <w:ilvl w:val="0"/>
          <w:numId w:val="118"/>
        </w:numPr>
        <w:spacing w:after="120"/>
        <w:ind w:left="1134" w:hanging="283"/>
      </w:pPr>
      <w:r w:rsidRPr="00953193">
        <w:t>Các thông số Amoni, Phosphat, Cadimi, Chì, Sắt, Tổng phenol, Tổng dầu, Coliform không phát hiện tại các vị trí mẫu.</w:t>
      </w:r>
    </w:p>
    <w:p w14:paraId="385BC5F4" w14:textId="77777777" w:rsidR="00E574C3" w:rsidRDefault="00E574C3">
      <w:pPr>
        <w:spacing w:after="160" w:line="259" w:lineRule="auto"/>
        <w:jc w:val="left"/>
        <w:rPr>
          <w:b/>
          <w:iCs/>
          <w:sz w:val="22"/>
          <w:szCs w:val="18"/>
        </w:rPr>
      </w:pPr>
      <w:bookmarkStart w:id="477" w:name="_Toc90554444"/>
      <w:r>
        <w:rPr>
          <w:b/>
          <w:i/>
          <w:sz w:val="22"/>
        </w:rPr>
        <w:br w:type="page"/>
      </w:r>
    </w:p>
    <w:p w14:paraId="4F2C4517" w14:textId="4604AB19" w:rsidR="009552F2" w:rsidRPr="00953193" w:rsidRDefault="00B02557" w:rsidP="002C08DB">
      <w:pPr>
        <w:pStyle w:val="Caption"/>
        <w:spacing w:before="120" w:after="120"/>
        <w:jc w:val="center"/>
        <w:rPr>
          <w:b/>
          <w:i w:val="0"/>
          <w:color w:val="auto"/>
          <w:sz w:val="22"/>
        </w:rPr>
      </w:pPr>
      <w:bookmarkStart w:id="478" w:name="_Toc103926425"/>
      <w:r>
        <w:rPr>
          <w:b/>
          <w:i w:val="0"/>
          <w:color w:val="auto"/>
          <w:sz w:val="22"/>
          <w:lang w:val="en-US"/>
        </w:rPr>
        <w:lastRenderedPageBreak/>
        <w:t>B</w:t>
      </w:r>
      <w:r w:rsidR="009552F2" w:rsidRPr="00953193">
        <w:rPr>
          <w:b/>
          <w:i w:val="0"/>
          <w:color w:val="auto"/>
          <w:sz w:val="22"/>
        </w:rPr>
        <w:t xml:space="preserve">ảng 2. </w:t>
      </w:r>
      <w:r w:rsidR="009552F2" w:rsidRPr="00953193">
        <w:rPr>
          <w:b/>
          <w:i w:val="0"/>
          <w:color w:val="auto"/>
          <w:sz w:val="22"/>
        </w:rPr>
        <w:fldChar w:fldCharType="begin"/>
      </w:r>
      <w:r w:rsidR="009552F2" w:rsidRPr="00953193">
        <w:rPr>
          <w:b/>
          <w:i w:val="0"/>
          <w:color w:val="auto"/>
          <w:sz w:val="22"/>
        </w:rPr>
        <w:instrText xml:space="preserve"> SEQ Bảng_2. \* ARABIC </w:instrText>
      </w:r>
      <w:r w:rsidR="009552F2" w:rsidRPr="00953193">
        <w:rPr>
          <w:b/>
          <w:i w:val="0"/>
          <w:color w:val="auto"/>
          <w:sz w:val="22"/>
        </w:rPr>
        <w:fldChar w:fldCharType="separate"/>
      </w:r>
      <w:r w:rsidR="00051FF6">
        <w:rPr>
          <w:b/>
          <w:i w:val="0"/>
          <w:noProof/>
          <w:color w:val="auto"/>
          <w:sz w:val="22"/>
        </w:rPr>
        <w:t>28</w:t>
      </w:r>
      <w:r w:rsidR="009552F2" w:rsidRPr="00953193">
        <w:rPr>
          <w:b/>
          <w:i w:val="0"/>
          <w:color w:val="auto"/>
          <w:sz w:val="22"/>
        </w:rPr>
        <w:fldChar w:fldCharType="end"/>
      </w:r>
      <w:r w:rsidR="009552F2" w:rsidRPr="00953193">
        <w:rPr>
          <w:b/>
          <w:i w:val="0"/>
          <w:color w:val="auto"/>
          <w:sz w:val="22"/>
          <w:lang w:val="en-US"/>
        </w:rPr>
        <w:t xml:space="preserve">: </w:t>
      </w:r>
      <w:r w:rsidR="009552F2" w:rsidRPr="00953193">
        <w:rPr>
          <w:b/>
          <w:i w:val="0"/>
          <w:color w:val="auto"/>
          <w:sz w:val="22"/>
        </w:rPr>
        <w:t>Kết quả phân tích chất lượng nước biển tại khu vực dự án đợt 3</w:t>
      </w:r>
      <w:bookmarkEnd w:id="477"/>
      <w:bookmarkEnd w:id="478"/>
    </w:p>
    <w:tbl>
      <w:tblPr>
        <w:tblW w:w="8640"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2"/>
        <w:gridCol w:w="1836"/>
        <w:gridCol w:w="1417"/>
        <w:gridCol w:w="1559"/>
        <w:gridCol w:w="1275"/>
        <w:gridCol w:w="1981"/>
      </w:tblGrid>
      <w:tr w:rsidR="00953193" w:rsidRPr="000F316E" w14:paraId="4E7804BD" w14:textId="77777777" w:rsidTr="009552F2">
        <w:trPr>
          <w:tblHeader/>
        </w:trPr>
        <w:tc>
          <w:tcPr>
            <w:tcW w:w="572" w:type="dxa"/>
            <w:vMerge w:val="restart"/>
            <w:tcBorders>
              <w:top w:val="single" w:sz="4" w:space="0" w:color="auto"/>
              <w:left w:val="single" w:sz="4" w:space="0" w:color="auto"/>
              <w:bottom w:val="single" w:sz="4" w:space="0" w:color="auto"/>
              <w:right w:val="single" w:sz="4" w:space="0" w:color="auto"/>
            </w:tcBorders>
            <w:vAlign w:val="center"/>
            <w:hideMark/>
          </w:tcPr>
          <w:p w14:paraId="70637219" w14:textId="77777777" w:rsidR="009552F2" w:rsidRPr="000F316E" w:rsidRDefault="009552F2" w:rsidP="002C08DB">
            <w:pPr>
              <w:spacing w:before="120" w:after="120" w:line="240" w:lineRule="auto"/>
              <w:jc w:val="center"/>
              <w:rPr>
                <w:b/>
                <w:bCs/>
                <w:color w:val="FF0000"/>
                <w:sz w:val="22"/>
              </w:rPr>
            </w:pPr>
            <w:r w:rsidRPr="000F316E">
              <w:rPr>
                <w:b/>
                <w:bCs/>
                <w:color w:val="FF0000"/>
                <w:sz w:val="22"/>
              </w:rPr>
              <w:t>Stt</w:t>
            </w:r>
          </w:p>
        </w:tc>
        <w:tc>
          <w:tcPr>
            <w:tcW w:w="1838" w:type="dxa"/>
            <w:vMerge w:val="restart"/>
            <w:tcBorders>
              <w:top w:val="single" w:sz="4" w:space="0" w:color="auto"/>
              <w:left w:val="single" w:sz="4" w:space="0" w:color="auto"/>
              <w:bottom w:val="single" w:sz="4" w:space="0" w:color="auto"/>
              <w:right w:val="single" w:sz="4" w:space="0" w:color="auto"/>
            </w:tcBorders>
            <w:vAlign w:val="center"/>
            <w:hideMark/>
          </w:tcPr>
          <w:p w14:paraId="321D14C1" w14:textId="77777777" w:rsidR="009552F2" w:rsidRPr="000F316E" w:rsidRDefault="009552F2" w:rsidP="002C08DB">
            <w:pPr>
              <w:spacing w:before="120" w:after="120" w:line="240" w:lineRule="auto"/>
              <w:jc w:val="center"/>
              <w:rPr>
                <w:b/>
                <w:bCs/>
                <w:color w:val="FF0000"/>
                <w:sz w:val="22"/>
              </w:rPr>
            </w:pPr>
            <w:r w:rsidRPr="000F316E">
              <w:rPr>
                <w:b/>
                <w:bCs/>
                <w:color w:val="FF0000"/>
                <w:sz w:val="22"/>
              </w:rPr>
              <w:t>Thông số</w:t>
            </w:r>
          </w:p>
        </w:tc>
        <w:tc>
          <w:tcPr>
            <w:tcW w:w="1418" w:type="dxa"/>
            <w:vMerge w:val="restart"/>
            <w:tcBorders>
              <w:top w:val="single" w:sz="4" w:space="0" w:color="auto"/>
              <w:left w:val="single" w:sz="4" w:space="0" w:color="auto"/>
              <w:bottom w:val="single" w:sz="4" w:space="0" w:color="auto"/>
              <w:right w:val="single" w:sz="4" w:space="0" w:color="auto"/>
            </w:tcBorders>
            <w:vAlign w:val="center"/>
            <w:hideMark/>
          </w:tcPr>
          <w:p w14:paraId="20B20AB4" w14:textId="77777777" w:rsidR="009552F2" w:rsidRPr="000F316E" w:rsidRDefault="009552F2" w:rsidP="002C08DB">
            <w:pPr>
              <w:spacing w:before="120" w:after="120" w:line="240" w:lineRule="auto"/>
              <w:jc w:val="center"/>
              <w:rPr>
                <w:b/>
                <w:bCs/>
                <w:color w:val="FF0000"/>
                <w:sz w:val="22"/>
              </w:rPr>
            </w:pPr>
            <w:r w:rsidRPr="000F316E">
              <w:rPr>
                <w:b/>
                <w:bCs/>
                <w:color w:val="FF0000"/>
                <w:sz w:val="22"/>
              </w:rPr>
              <w:t>Đơn vị</w:t>
            </w:r>
          </w:p>
        </w:tc>
        <w:tc>
          <w:tcPr>
            <w:tcW w:w="2836" w:type="dxa"/>
            <w:gridSpan w:val="2"/>
            <w:tcBorders>
              <w:top w:val="single" w:sz="4" w:space="0" w:color="auto"/>
              <w:left w:val="single" w:sz="4" w:space="0" w:color="auto"/>
              <w:bottom w:val="single" w:sz="4" w:space="0" w:color="auto"/>
              <w:right w:val="single" w:sz="4" w:space="0" w:color="auto"/>
            </w:tcBorders>
          </w:tcPr>
          <w:p w14:paraId="69516604" w14:textId="77777777" w:rsidR="009552F2" w:rsidRPr="000F316E" w:rsidRDefault="009552F2" w:rsidP="002C08DB">
            <w:pPr>
              <w:spacing w:before="120" w:after="120" w:line="240" w:lineRule="auto"/>
              <w:jc w:val="center"/>
              <w:rPr>
                <w:b/>
                <w:bCs/>
                <w:color w:val="FF0000"/>
                <w:sz w:val="22"/>
                <w:lang w:val="en-US"/>
              </w:rPr>
            </w:pPr>
          </w:p>
          <w:p w14:paraId="72C3A45B" w14:textId="77777777" w:rsidR="009552F2" w:rsidRPr="000F316E" w:rsidRDefault="009552F2" w:rsidP="002C08DB">
            <w:pPr>
              <w:spacing w:before="120" w:after="120" w:line="240" w:lineRule="auto"/>
              <w:jc w:val="center"/>
              <w:rPr>
                <w:b/>
                <w:bCs/>
                <w:color w:val="FF0000"/>
                <w:sz w:val="22"/>
                <w:lang w:val="en-US"/>
              </w:rPr>
            </w:pPr>
            <w:r w:rsidRPr="000F316E">
              <w:rPr>
                <w:b/>
                <w:bCs/>
                <w:color w:val="FF0000"/>
                <w:sz w:val="22"/>
                <w:lang w:val="en-US"/>
              </w:rPr>
              <w:t>Đợt 2</w:t>
            </w:r>
          </w:p>
        </w:tc>
        <w:tc>
          <w:tcPr>
            <w:tcW w:w="1983" w:type="dxa"/>
            <w:tcBorders>
              <w:top w:val="single" w:sz="4" w:space="0" w:color="auto"/>
              <w:left w:val="single" w:sz="4" w:space="0" w:color="auto"/>
              <w:bottom w:val="single" w:sz="4" w:space="0" w:color="auto"/>
              <w:right w:val="single" w:sz="4" w:space="0" w:color="auto"/>
            </w:tcBorders>
            <w:vAlign w:val="center"/>
            <w:hideMark/>
          </w:tcPr>
          <w:p w14:paraId="56852F64" w14:textId="77777777" w:rsidR="009552F2" w:rsidRPr="000F316E" w:rsidRDefault="009552F2" w:rsidP="002C08DB">
            <w:pPr>
              <w:spacing w:before="120" w:after="120" w:line="240" w:lineRule="auto"/>
              <w:jc w:val="center"/>
              <w:rPr>
                <w:b/>
                <w:bCs/>
                <w:color w:val="FF0000"/>
                <w:sz w:val="22"/>
              </w:rPr>
            </w:pPr>
            <w:r w:rsidRPr="000F316E">
              <w:rPr>
                <w:b/>
                <w:bCs/>
                <w:color w:val="FF0000"/>
                <w:sz w:val="22"/>
              </w:rPr>
              <w:t>QCVN 10-MT:2015/BTNM, cột 3</w:t>
            </w:r>
          </w:p>
        </w:tc>
      </w:tr>
      <w:tr w:rsidR="00953193" w:rsidRPr="000F316E" w14:paraId="3063FE28" w14:textId="77777777" w:rsidTr="009552F2">
        <w:trPr>
          <w:tblHeader/>
        </w:trPr>
        <w:tc>
          <w:tcPr>
            <w:tcW w:w="572" w:type="dxa"/>
            <w:vMerge/>
            <w:tcBorders>
              <w:top w:val="single" w:sz="4" w:space="0" w:color="auto"/>
              <w:left w:val="single" w:sz="4" w:space="0" w:color="auto"/>
              <w:bottom w:val="single" w:sz="4" w:space="0" w:color="auto"/>
              <w:right w:val="single" w:sz="4" w:space="0" w:color="auto"/>
            </w:tcBorders>
            <w:vAlign w:val="center"/>
            <w:hideMark/>
          </w:tcPr>
          <w:p w14:paraId="6D5AB8B3" w14:textId="77777777" w:rsidR="009552F2" w:rsidRPr="000F316E" w:rsidRDefault="009552F2" w:rsidP="002C08DB">
            <w:pPr>
              <w:spacing w:before="120" w:after="120" w:line="240" w:lineRule="auto"/>
              <w:jc w:val="left"/>
              <w:rPr>
                <w:b/>
                <w:bCs/>
                <w:color w:val="FF0000"/>
                <w:sz w:val="22"/>
              </w:rPr>
            </w:pPr>
          </w:p>
        </w:tc>
        <w:tc>
          <w:tcPr>
            <w:tcW w:w="1838" w:type="dxa"/>
            <w:vMerge/>
            <w:tcBorders>
              <w:top w:val="single" w:sz="4" w:space="0" w:color="auto"/>
              <w:left w:val="single" w:sz="4" w:space="0" w:color="auto"/>
              <w:bottom w:val="single" w:sz="4" w:space="0" w:color="auto"/>
              <w:right w:val="single" w:sz="4" w:space="0" w:color="auto"/>
            </w:tcBorders>
            <w:vAlign w:val="center"/>
            <w:hideMark/>
          </w:tcPr>
          <w:p w14:paraId="4C6C9666" w14:textId="77777777" w:rsidR="009552F2" w:rsidRPr="000F316E" w:rsidRDefault="009552F2" w:rsidP="002C08DB">
            <w:pPr>
              <w:spacing w:before="120" w:after="120" w:line="240" w:lineRule="auto"/>
              <w:jc w:val="left"/>
              <w:rPr>
                <w:b/>
                <w:bCs/>
                <w:color w:val="FF0000"/>
                <w:sz w:val="22"/>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7CD2AC21" w14:textId="77777777" w:rsidR="009552F2" w:rsidRPr="000F316E" w:rsidRDefault="009552F2" w:rsidP="002C08DB">
            <w:pPr>
              <w:spacing w:before="120" w:after="120" w:line="240" w:lineRule="auto"/>
              <w:jc w:val="left"/>
              <w:rPr>
                <w:b/>
                <w:bCs/>
                <w:color w:val="FF0000"/>
                <w:sz w:val="22"/>
              </w:rPr>
            </w:pPr>
          </w:p>
        </w:tc>
        <w:tc>
          <w:tcPr>
            <w:tcW w:w="1560" w:type="dxa"/>
            <w:tcBorders>
              <w:top w:val="single" w:sz="4" w:space="0" w:color="auto"/>
              <w:left w:val="single" w:sz="4" w:space="0" w:color="auto"/>
              <w:bottom w:val="single" w:sz="4" w:space="0" w:color="auto"/>
              <w:right w:val="single" w:sz="4" w:space="0" w:color="auto"/>
            </w:tcBorders>
            <w:hideMark/>
          </w:tcPr>
          <w:p w14:paraId="39226F77" w14:textId="77777777" w:rsidR="009552F2" w:rsidRPr="000F316E" w:rsidRDefault="009552F2" w:rsidP="002C08DB">
            <w:pPr>
              <w:spacing w:before="120" w:after="120" w:line="240" w:lineRule="auto"/>
              <w:jc w:val="center"/>
              <w:rPr>
                <w:b/>
                <w:bCs/>
                <w:color w:val="FF0000"/>
                <w:sz w:val="22"/>
                <w:lang w:val="en-US"/>
              </w:rPr>
            </w:pPr>
            <w:r w:rsidRPr="000F316E">
              <w:rPr>
                <w:b/>
                <w:bCs/>
                <w:color w:val="FF0000"/>
                <w:sz w:val="22"/>
                <w:lang w:val="en-US"/>
              </w:rPr>
              <w:t>NB1</w:t>
            </w:r>
          </w:p>
        </w:tc>
        <w:tc>
          <w:tcPr>
            <w:tcW w:w="1276" w:type="dxa"/>
            <w:tcBorders>
              <w:top w:val="single" w:sz="4" w:space="0" w:color="auto"/>
              <w:left w:val="single" w:sz="4" w:space="0" w:color="auto"/>
              <w:bottom w:val="single" w:sz="4" w:space="0" w:color="auto"/>
              <w:right w:val="single" w:sz="4" w:space="0" w:color="auto"/>
            </w:tcBorders>
            <w:hideMark/>
          </w:tcPr>
          <w:p w14:paraId="791AFD45" w14:textId="77777777" w:rsidR="009552F2" w:rsidRPr="000F316E" w:rsidRDefault="009552F2" w:rsidP="002C08DB">
            <w:pPr>
              <w:spacing w:before="120" w:after="120" w:line="240" w:lineRule="auto"/>
              <w:jc w:val="center"/>
              <w:rPr>
                <w:b/>
                <w:bCs/>
                <w:color w:val="FF0000"/>
                <w:sz w:val="22"/>
                <w:lang w:val="en-US"/>
              </w:rPr>
            </w:pPr>
            <w:r w:rsidRPr="000F316E">
              <w:rPr>
                <w:b/>
                <w:bCs/>
                <w:color w:val="FF0000"/>
                <w:sz w:val="22"/>
                <w:lang w:val="en-US"/>
              </w:rPr>
              <w:t>NB2</w:t>
            </w:r>
          </w:p>
        </w:tc>
        <w:tc>
          <w:tcPr>
            <w:tcW w:w="1983" w:type="dxa"/>
            <w:tcBorders>
              <w:top w:val="single" w:sz="4" w:space="0" w:color="auto"/>
              <w:left w:val="single" w:sz="4" w:space="0" w:color="auto"/>
              <w:bottom w:val="single" w:sz="4" w:space="0" w:color="auto"/>
              <w:right w:val="single" w:sz="4" w:space="0" w:color="auto"/>
            </w:tcBorders>
            <w:vAlign w:val="center"/>
          </w:tcPr>
          <w:p w14:paraId="1B73467E" w14:textId="77777777" w:rsidR="009552F2" w:rsidRPr="000F316E" w:rsidRDefault="009552F2" w:rsidP="002C08DB">
            <w:pPr>
              <w:spacing w:before="120" w:after="120" w:line="240" w:lineRule="auto"/>
              <w:jc w:val="center"/>
              <w:rPr>
                <w:b/>
                <w:bCs/>
                <w:color w:val="FF0000"/>
                <w:sz w:val="22"/>
              </w:rPr>
            </w:pPr>
          </w:p>
        </w:tc>
      </w:tr>
      <w:tr w:rsidR="00953193" w:rsidRPr="000F316E" w14:paraId="1EFB42E3"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071A08B8" w14:textId="77777777" w:rsidR="009552F2" w:rsidRPr="000F316E" w:rsidRDefault="009552F2" w:rsidP="002C08DB">
            <w:pPr>
              <w:spacing w:before="120" w:after="120" w:line="240" w:lineRule="auto"/>
              <w:jc w:val="center"/>
              <w:rPr>
                <w:color w:val="FF0000"/>
                <w:sz w:val="22"/>
              </w:rPr>
            </w:pPr>
            <w:r w:rsidRPr="000F316E">
              <w:rPr>
                <w:color w:val="FF0000"/>
                <w:sz w:val="22"/>
              </w:rPr>
              <w:t>1</w:t>
            </w:r>
          </w:p>
        </w:tc>
        <w:tc>
          <w:tcPr>
            <w:tcW w:w="1838" w:type="dxa"/>
            <w:tcBorders>
              <w:top w:val="single" w:sz="4" w:space="0" w:color="auto"/>
              <w:left w:val="single" w:sz="4" w:space="0" w:color="auto"/>
              <w:bottom w:val="single" w:sz="4" w:space="0" w:color="auto"/>
              <w:right w:val="single" w:sz="4" w:space="0" w:color="auto"/>
            </w:tcBorders>
            <w:vAlign w:val="center"/>
            <w:hideMark/>
          </w:tcPr>
          <w:p w14:paraId="0CCD3990" w14:textId="77777777" w:rsidR="009552F2" w:rsidRPr="000F316E" w:rsidRDefault="009552F2" w:rsidP="002C08DB">
            <w:pPr>
              <w:spacing w:before="120" w:after="120" w:line="240" w:lineRule="auto"/>
              <w:rPr>
                <w:bCs/>
                <w:color w:val="FF0000"/>
                <w:sz w:val="22"/>
              </w:rPr>
            </w:pPr>
            <w:r w:rsidRPr="000F316E">
              <w:rPr>
                <w:bCs/>
                <w:color w:val="FF0000"/>
                <w:sz w:val="22"/>
              </w:rPr>
              <w:t>pH</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825FE10" w14:textId="77777777" w:rsidR="009552F2" w:rsidRPr="000F316E" w:rsidRDefault="009552F2" w:rsidP="002C08DB">
            <w:pPr>
              <w:spacing w:before="120" w:after="120" w:line="240" w:lineRule="auto"/>
              <w:jc w:val="center"/>
              <w:rPr>
                <w:color w:val="FF0000"/>
                <w:sz w:val="22"/>
              </w:rPr>
            </w:pPr>
            <w:r w:rsidRPr="000F316E">
              <w:rPr>
                <w:color w:val="FF0000"/>
                <w:sz w:val="22"/>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49080DC" w14:textId="77777777" w:rsidR="009552F2" w:rsidRPr="000F316E" w:rsidRDefault="009552F2" w:rsidP="002C08DB">
            <w:pPr>
              <w:spacing w:before="120" w:after="120" w:line="240" w:lineRule="auto"/>
              <w:jc w:val="center"/>
              <w:rPr>
                <w:color w:val="FF0000"/>
                <w:sz w:val="22"/>
              </w:rPr>
            </w:pPr>
            <w:r w:rsidRPr="000F316E">
              <w:rPr>
                <w:color w:val="FF0000"/>
                <w:sz w:val="22"/>
              </w:rPr>
              <w:t>7,10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6AC319E" w14:textId="1897CEE2" w:rsidR="009552F2" w:rsidRPr="000F316E" w:rsidRDefault="000F316E" w:rsidP="002C08DB">
            <w:pPr>
              <w:spacing w:before="120" w:after="120" w:line="240" w:lineRule="auto"/>
              <w:jc w:val="center"/>
              <w:rPr>
                <w:color w:val="FF0000"/>
                <w:sz w:val="22"/>
                <w:lang w:val="en-US"/>
              </w:rPr>
            </w:pPr>
            <w:r>
              <w:rPr>
                <w:color w:val="FF0000"/>
                <w:sz w:val="22"/>
                <w:lang w:val="en-US"/>
              </w:rPr>
              <w:t>6,94</w:t>
            </w:r>
          </w:p>
        </w:tc>
        <w:tc>
          <w:tcPr>
            <w:tcW w:w="1983" w:type="dxa"/>
            <w:tcBorders>
              <w:top w:val="single" w:sz="4" w:space="0" w:color="auto"/>
              <w:left w:val="single" w:sz="4" w:space="0" w:color="auto"/>
              <w:bottom w:val="single" w:sz="4" w:space="0" w:color="auto"/>
              <w:right w:val="single" w:sz="4" w:space="0" w:color="auto"/>
            </w:tcBorders>
            <w:vAlign w:val="center"/>
            <w:hideMark/>
          </w:tcPr>
          <w:p w14:paraId="26F84EFF" w14:textId="77777777" w:rsidR="009552F2" w:rsidRPr="000F316E" w:rsidRDefault="009552F2" w:rsidP="002C08DB">
            <w:pPr>
              <w:spacing w:before="120" w:after="120" w:line="240" w:lineRule="auto"/>
              <w:jc w:val="center"/>
              <w:rPr>
                <w:color w:val="FF0000"/>
                <w:sz w:val="22"/>
              </w:rPr>
            </w:pPr>
            <w:r w:rsidRPr="000F316E">
              <w:rPr>
                <w:color w:val="FF0000"/>
                <w:sz w:val="22"/>
              </w:rPr>
              <w:t>6,5 - 8,5</w:t>
            </w:r>
          </w:p>
        </w:tc>
      </w:tr>
      <w:tr w:rsidR="00953193" w:rsidRPr="000F316E" w14:paraId="7D65B137"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2841C56C" w14:textId="77777777" w:rsidR="009552F2" w:rsidRPr="000F316E" w:rsidRDefault="009552F2" w:rsidP="002C08DB">
            <w:pPr>
              <w:spacing w:before="120" w:after="120" w:line="240" w:lineRule="auto"/>
              <w:jc w:val="center"/>
              <w:rPr>
                <w:color w:val="FF0000"/>
                <w:sz w:val="22"/>
              </w:rPr>
            </w:pPr>
            <w:r w:rsidRPr="000F316E">
              <w:rPr>
                <w:color w:val="FF0000"/>
                <w:sz w:val="22"/>
              </w:rPr>
              <w:t>2</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E3F9A98" w14:textId="77777777" w:rsidR="009552F2" w:rsidRPr="000F316E" w:rsidRDefault="009552F2" w:rsidP="002C08DB">
            <w:pPr>
              <w:spacing w:before="120" w:after="120" w:line="240" w:lineRule="auto"/>
              <w:rPr>
                <w:bCs/>
                <w:color w:val="FF0000"/>
                <w:sz w:val="22"/>
              </w:rPr>
            </w:pPr>
            <w:r w:rsidRPr="000F316E">
              <w:rPr>
                <w:bCs/>
                <w:color w:val="FF0000"/>
                <w:sz w:val="22"/>
              </w:rPr>
              <w:t>Amoni (NH</w:t>
            </w:r>
            <w:r w:rsidRPr="000F316E">
              <w:rPr>
                <w:bCs/>
                <w:color w:val="FF0000"/>
                <w:sz w:val="22"/>
                <w:vertAlign w:val="subscript"/>
              </w:rPr>
              <w:t>4</w:t>
            </w:r>
            <w:r w:rsidRPr="000F316E">
              <w:rPr>
                <w:bCs/>
                <w:color w:val="FF0000"/>
                <w:sz w:val="22"/>
                <w:vertAlign w:val="superscript"/>
              </w:rPr>
              <w:t>+</w:t>
            </w:r>
            <w:r w:rsidRPr="000F316E">
              <w:rPr>
                <w:bCs/>
                <w:color w:val="FF0000"/>
                <w:sz w:val="22"/>
              </w:rPr>
              <w: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91ABBAB" w14:textId="77777777" w:rsidR="009552F2" w:rsidRPr="000F316E" w:rsidRDefault="009552F2" w:rsidP="002C08DB">
            <w:pPr>
              <w:spacing w:before="120" w:after="120" w:line="240" w:lineRule="auto"/>
              <w:jc w:val="center"/>
              <w:rPr>
                <w:color w:val="FF0000"/>
                <w:sz w:val="22"/>
              </w:rPr>
            </w:pPr>
            <w:r w:rsidRPr="000F316E">
              <w:rPr>
                <w:color w:val="FF0000"/>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19E721A" w14:textId="4FEF506D" w:rsidR="009552F2" w:rsidRPr="000F316E" w:rsidRDefault="000F316E" w:rsidP="002C08DB">
            <w:pPr>
              <w:spacing w:before="120" w:after="120" w:line="240" w:lineRule="auto"/>
              <w:jc w:val="center"/>
              <w:rPr>
                <w:color w:val="FF0000"/>
                <w:sz w:val="22"/>
              </w:rPr>
            </w:pPr>
            <w:r>
              <w:rPr>
                <w:color w:val="FF0000"/>
                <w:sz w:val="22"/>
              </w:rPr>
              <w:t>0,13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68C2742" w14:textId="6D2E4042" w:rsidR="009552F2" w:rsidRPr="000F316E" w:rsidRDefault="000F316E" w:rsidP="002C08DB">
            <w:pPr>
              <w:spacing w:before="120" w:after="120" w:line="240" w:lineRule="auto"/>
              <w:jc w:val="center"/>
              <w:rPr>
                <w:color w:val="FF0000"/>
                <w:sz w:val="22"/>
              </w:rPr>
            </w:pPr>
            <w:r>
              <w:rPr>
                <w:color w:val="FF0000"/>
                <w:sz w:val="22"/>
              </w:rPr>
              <w:t>0,14</w:t>
            </w:r>
          </w:p>
        </w:tc>
        <w:tc>
          <w:tcPr>
            <w:tcW w:w="1983" w:type="dxa"/>
            <w:tcBorders>
              <w:top w:val="single" w:sz="4" w:space="0" w:color="auto"/>
              <w:left w:val="single" w:sz="4" w:space="0" w:color="auto"/>
              <w:bottom w:val="single" w:sz="4" w:space="0" w:color="auto"/>
              <w:right w:val="single" w:sz="4" w:space="0" w:color="auto"/>
            </w:tcBorders>
            <w:vAlign w:val="center"/>
            <w:hideMark/>
          </w:tcPr>
          <w:p w14:paraId="79CB0AAE" w14:textId="77777777" w:rsidR="009552F2" w:rsidRPr="000F316E" w:rsidRDefault="009552F2" w:rsidP="002C08DB">
            <w:pPr>
              <w:spacing w:before="120" w:after="120" w:line="240" w:lineRule="auto"/>
              <w:jc w:val="center"/>
              <w:rPr>
                <w:color w:val="FF0000"/>
                <w:sz w:val="22"/>
              </w:rPr>
            </w:pPr>
            <w:r w:rsidRPr="000F316E">
              <w:rPr>
                <w:color w:val="FF0000"/>
                <w:sz w:val="22"/>
              </w:rPr>
              <w:t>0,5</w:t>
            </w:r>
          </w:p>
        </w:tc>
      </w:tr>
      <w:tr w:rsidR="00953193" w:rsidRPr="000F316E" w14:paraId="7B975E5B"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414C7C7F" w14:textId="77777777" w:rsidR="009552F2" w:rsidRPr="000F316E" w:rsidRDefault="009552F2" w:rsidP="002C08DB">
            <w:pPr>
              <w:spacing w:before="120" w:after="120" w:line="240" w:lineRule="auto"/>
              <w:jc w:val="center"/>
              <w:rPr>
                <w:color w:val="FF0000"/>
                <w:sz w:val="22"/>
              </w:rPr>
            </w:pPr>
            <w:r w:rsidRPr="000F316E">
              <w:rPr>
                <w:color w:val="FF0000"/>
                <w:sz w:val="22"/>
              </w:rPr>
              <w:t>3</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E50F52C" w14:textId="77777777" w:rsidR="009552F2" w:rsidRPr="000F316E" w:rsidRDefault="009552F2" w:rsidP="002C08DB">
            <w:pPr>
              <w:spacing w:before="120" w:after="120" w:line="240" w:lineRule="auto"/>
              <w:rPr>
                <w:bCs/>
                <w:color w:val="FF0000"/>
                <w:sz w:val="22"/>
              </w:rPr>
            </w:pPr>
            <w:r w:rsidRPr="000F316E">
              <w:rPr>
                <w:bCs/>
                <w:color w:val="FF0000"/>
                <w:sz w:val="22"/>
              </w:rPr>
              <w:t>Phosphat  (PO</w:t>
            </w:r>
            <w:r w:rsidRPr="000F316E">
              <w:rPr>
                <w:bCs/>
                <w:color w:val="FF0000"/>
                <w:sz w:val="22"/>
                <w:vertAlign w:val="subscript"/>
              </w:rPr>
              <w:t>4</w:t>
            </w:r>
            <w:r w:rsidRPr="000F316E">
              <w:rPr>
                <w:bCs/>
                <w:color w:val="FF0000"/>
                <w:sz w:val="22"/>
                <w:vertAlign w:val="superscript"/>
              </w:rPr>
              <w:t>3-</w:t>
            </w:r>
            <w:r w:rsidRPr="000F316E">
              <w:rPr>
                <w:bCs/>
                <w:color w:val="FF0000"/>
                <w:sz w:val="22"/>
              </w:rPr>
              <w: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2DA5513" w14:textId="77777777" w:rsidR="009552F2" w:rsidRPr="000F316E" w:rsidRDefault="009552F2" w:rsidP="002C08DB">
            <w:pPr>
              <w:spacing w:before="120" w:after="120" w:line="240" w:lineRule="auto"/>
              <w:jc w:val="center"/>
              <w:rPr>
                <w:color w:val="FF0000"/>
                <w:sz w:val="22"/>
              </w:rPr>
            </w:pPr>
            <w:r w:rsidRPr="000F316E">
              <w:rPr>
                <w:color w:val="FF0000"/>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CFEADAB" w14:textId="0F863B0C" w:rsidR="009552F2" w:rsidRPr="000F316E" w:rsidRDefault="005F254B" w:rsidP="002C08DB">
            <w:pPr>
              <w:spacing w:before="120" w:after="120" w:line="240" w:lineRule="auto"/>
              <w:jc w:val="center"/>
              <w:rPr>
                <w:color w:val="FF0000"/>
                <w:sz w:val="22"/>
              </w:rPr>
            </w:pPr>
            <w:r>
              <w:rPr>
                <w:color w:val="FF0000"/>
                <w:sz w:val="22"/>
              </w:rPr>
              <w:t>0,18</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1594507" w14:textId="6727036D" w:rsidR="009552F2" w:rsidRPr="000F316E" w:rsidRDefault="005F254B" w:rsidP="002C08DB">
            <w:pPr>
              <w:spacing w:before="120" w:after="120" w:line="240" w:lineRule="auto"/>
              <w:jc w:val="center"/>
              <w:rPr>
                <w:color w:val="FF0000"/>
                <w:sz w:val="22"/>
              </w:rPr>
            </w:pPr>
            <w:r>
              <w:rPr>
                <w:color w:val="FF0000"/>
                <w:sz w:val="22"/>
              </w:rPr>
              <w:t>0,15</w:t>
            </w:r>
          </w:p>
        </w:tc>
        <w:tc>
          <w:tcPr>
            <w:tcW w:w="1983" w:type="dxa"/>
            <w:tcBorders>
              <w:top w:val="single" w:sz="4" w:space="0" w:color="auto"/>
              <w:left w:val="single" w:sz="4" w:space="0" w:color="auto"/>
              <w:bottom w:val="single" w:sz="4" w:space="0" w:color="auto"/>
              <w:right w:val="single" w:sz="4" w:space="0" w:color="auto"/>
            </w:tcBorders>
            <w:vAlign w:val="center"/>
            <w:hideMark/>
          </w:tcPr>
          <w:p w14:paraId="28B9D118" w14:textId="77777777" w:rsidR="009552F2" w:rsidRPr="000F316E" w:rsidRDefault="009552F2" w:rsidP="002C08DB">
            <w:pPr>
              <w:spacing w:before="120" w:after="120" w:line="240" w:lineRule="auto"/>
              <w:jc w:val="center"/>
              <w:rPr>
                <w:color w:val="FF0000"/>
                <w:sz w:val="22"/>
              </w:rPr>
            </w:pPr>
            <w:r w:rsidRPr="000F316E">
              <w:rPr>
                <w:color w:val="FF0000"/>
                <w:sz w:val="22"/>
              </w:rPr>
              <w:t>0,5</w:t>
            </w:r>
          </w:p>
        </w:tc>
      </w:tr>
      <w:tr w:rsidR="00953193" w:rsidRPr="000F316E" w14:paraId="48CACA8D"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790BC4B0" w14:textId="77777777" w:rsidR="009552F2" w:rsidRPr="000F316E" w:rsidRDefault="009552F2" w:rsidP="002C08DB">
            <w:pPr>
              <w:spacing w:before="120" w:after="120" w:line="240" w:lineRule="auto"/>
              <w:jc w:val="center"/>
              <w:rPr>
                <w:color w:val="FF0000"/>
                <w:sz w:val="22"/>
              </w:rPr>
            </w:pPr>
            <w:r w:rsidRPr="000F316E">
              <w:rPr>
                <w:color w:val="FF0000"/>
                <w:sz w:val="22"/>
              </w:rPr>
              <w:t>4</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385890D" w14:textId="77777777" w:rsidR="009552F2" w:rsidRPr="000F316E" w:rsidRDefault="009552F2" w:rsidP="002C08DB">
            <w:pPr>
              <w:spacing w:before="120" w:after="120" w:line="240" w:lineRule="auto"/>
              <w:rPr>
                <w:bCs/>
                <w:color w:val="FF0000"/>
                <w:sz w:val="22"/>
              </w:rPr>
            </w:pPr>
            <w:r w:rsidRPr="000F316E">
              <w:rPr>
                <w:bCs/>
                <w:color w:val="FF0000"/>
                <w:sz w:val="22"/>
              </w:rPr>
              <w:t>Cadimi (Cd)</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4E78DF7" w14:textId="77777777" w:rsidR="009552F2" w:rsidRPr="000F316E" w:rsidRDefault="009552F2" w:rsidP="002C08DB">
            <w:pPr>
              <w:spacing w:before="120" w:after="120" w:line="240" w:lineRule="auto"/>
              <w:jc w:val="center"/>
              <w:rPr>
                <w:color w:val="FF0000"/>
                <w:sz w:val="22"/>
              </w:rPr>
            </w:pPr>
            <w:r w:rsidRPr="000F316E">
              <w:rPr>
                <w:color w:val="FF0000"/>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23E1932"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3594C30"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1983" w:type="dxa"/>
            <w:tcBorders>
              <w:top w:val="single" w:sz="4" w:space="0" w:color="auto"/>
              <w:left w:val="single" w:sz="4" w:space="0" w:color="auto"/>
              <w:bottom w:val="single" w:sz="4" w:space="0" w:color="auto"/>
              <w:right w:val="single" w:sz="4" w:space="0" w:color="auto"/>
            </w:tcBorders>
            <w:vAlign w:val="center"/>
            <w:hideMark/>
          </w:tcPr>
          <w:p w14:paraId="33CC89AF" w14:textId="77777777" w:rsidR="009552F2" w:rsidRPr="000F316E" w:rsidRDefault="009552F2" w:rsidP="002C08DB">
            <w:pPr>
              <w:spacing w:before="120" w:after="120" w:line="240" w:lineRule="auto"/>
              <w:jc w:val="center"/>
              <w:rPr>
                <w:color w:val="FF0000"/>
                <w:sz w:val="22"/>
              </w:rPr>
            </w:pPr>
            <w:r w:rsidRPr="000F316E">
              <w:rPr>
                <w:color w:val="FF0000"/>
                <w:sz w:val="22"/>
              </w:rPr>
              <w:t>0,01</w:t>
            </w:r>
          </w:p>
        </w:tc>
      </w:tr>
      <w:tr w:rsidR="00953193" w:rsidRPr="000F316E" w14:paraId="5C08AD53"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26C9641B" w14:textId="77777777" w:rsidR="009552F2" w:rsidRPr="000F316E" w:rsidRDefault="009552F2" w:rsidP="002C08DB">
            <w:pPr>
              <w:spacing w:before="120" w:after="120" w:line="240" w:lineRule="auto"/>
              <w:jc w:val="center"/>
              <w:rPr>
                <w:color w:val="FF0000"/>
                <w:sz w:val="22"/>
              </w:rPr>
            </w:pPr>
            <w:r w:rsidRPr="000F316E">
              <w:rPr>
                <w:color w:val="FF0000"/>
                <w:sz w:val="22"/>
              </w:rPr>
              <w:t>5</w:t>
            </w:r>
          </w:p>
        </w:tc>
        <w:tc>
          <w:tcPr>
            <w:tcW w:w="1838" w:type="dxa"/>
            <w:tcBorders>
              <w:top w:val="single" w:sz="4" w:space="0" w:color="auto"/>
              <w:left w:val="single" w:sz="4" w:space="0" w:color="auto"/>
              <w:bottom w:val="single" w:sz="4" w:space="0" w:color="auto"/>
              <w:right w:val="single" w:sz="4" w:space="0" w:color="auto"/>
            </w:tcBorders>
            <w:vAlign w:val="center"/>
            <w:hideMark/>
          </w:tcPr>
          <w:p w14:paraId="17123455" w14:textId="77777777" w:rsidR="009552F2" w:rsidRPr="000F316E" w:rsidRDefault="009552F2" w:rsidP="002C08DB">
            <w:pPr>
              <w:spacing w:before="120" w:after="120" w:line="240" w:lineRule="auto"/>
              <w:rPr>
                <w:bCs/>
                <w:color w:val="FF0000"/>
                <w:sz w:val="22"/>
              </w:rPr>
            </w:pPr>
            <w:r w:rsidRPr="000F316E">
              <w:rPr>
                <w:bCs/>
                <w:color w:val="FF0000"/>
                <w:sz w:val="22"/>
              </w:rPr>
              <w:t>Chì (Pb)</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06E5029" w14:textId="77777777" w:rsidR="009552F2" w:rsidRPr="000F316E" w:rsidRDefault="009552F2" w:rsidP="002C08DB">
            <w:pPr>
              <w:spacing w:before="120" w:after="120" w:line="240" w:lineRule="auto"/>
              <w:jc w:val="center"/>
              <w:rPr>
                <w:color w:val="FF0000"/>
                <w:sz w:val="22"/>
              </w:rPr>
            </w:pPr>
            <w:r w:rsidRPr="000F316E">
              <w:rPr>
                <w:color w:val="FF0000"/>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305FFFA"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839CD72"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1983" w:type="dxa"/>
            <w:tcBorders>
              <w:top w:val="single" w:sz="4" w:space="0" w:color="auto"/>
              <w:left w:val="single" w:sz="4" w:space="0" w:color="auto"/>
              <w:bottom w:val="single" w:sz="4" w:space="0" w:color="auto"/>
              <w:right w:val="single" w:sz="4" w:space="0" w:color="auto"/>
            </w:tcBorders>
            <w:vAlign w:val="center"/>
            <w:hideMark/>
          </w:tcPr>
          <w:p w14:paraId="0C8B6E07" w14:textId="77777777" w:rsidR="009552F2" w:rsidRPr="000F316E" w:rsidRDefault="009552F2" w:rsidP="002C08DB">
            <w:pPr>
              <w:spacing w:before="120" w:after="120" w:line="240" w:lineRule="auto"/>
              <w:jc w:val="center"/>
              <w:rPr>
                <w:color w:val="FF0000"/>
                <w:sz w:val="22"/>
              </w:rPr>
            </w:pPr>
            <w:r w:rsidRPr="000F316E">
              <w:rPr>
                <w:color w:val="FF0000"/>
                <w:sz w:val="22"/>
              </w:rPr>
              <w:t>0,1</w:t>
            </w:r>
          </w:p>
        </w:tc>
      </w:tr>
      <w:tr w:rsidR="00953193" w:rsidRPr="000F316E" w14:paraId="633E0B7A"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53EE3E7D" w14:textId="77777777" w:rsidR="009552F2" w:rsidRPr="000F316E" w:rsidRDefault="009552F2" w:rsidP="002C08DB">
            <w:pPr>
              <w:spacing w:before="120" w:after="120" w:line="240" w:lineRule="auto"/>
              <w:jc w:val="center"/>
              <w:rPr>
                <w:color w:val="FF0000"/>
                <w:sz w:val="22"/>
              </w:rPr>
            </w:pPr>
            <w:r w:rsidRPr="000F316E">
              <w:rPr>
                <w:color w:val="FF0000"/>
                <w:sz w:val="22"/>
              </w:rPr>
              <w:t>6</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5E02C7B" w14:textId="77777777" w:rsidR="009552F2" w:rsidRPr="000F316E" w:rsidRDefault="009552F2" w:rsidP="002C08DB">
            <w:pPr>
              <w:spacing w:before="120" w:after="120" w:line="240" w:lineRule="auto"/>
              <w:rPr>
                <w:bCs/>
                <w:color w:val="FF0000"/>
                <w:sz w:val="22"/>
              </w:rPr>
            </w:pPr>
            <w:r w:rsidRPr="000F316E">
              <w:rPr>
                <w:bCs/>
                <w:color w:val="FF0000"/>
                <w:sz w:val="22"/>
              </w:rPr>
              <w:t>Sắt (Fe)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4175A2E" w14:textId="77777777" w:rsidR="009552F2" w:rsidRPr="000F316E" w:rsidRDefault="009552F2" w:rsidP="002C08DB">
            <w:pPr>
              <w:spacing w:before="120" w:after="120" w:line="240" w:lineRule="auto"/>
              <w:jc w:val="center"/>
              <w:rPr>
                <w:color w:val="FF0000"/>
                <w:sz w:val="22"/>
              </w:rPr>
            </w:pPr>
            <w:r w:rsidRPr="000F316E">
              <w:rPr>
                <w:color w:val="FF0000"/>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EEB54F9"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527D27D"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1983" w:type="dxa"/>
            <w:tcBorders>
              <w:top w:val="single" w:sz="4" w:space="0" w:color="auto"/>
              <w:left w:val="single" w:sz="4" w:space="0" w:color="auto"/>
              <w:bottom w:val="single" w:sz="4" w:space="0" w:color="auto"/>
              <w:right w:val="single" w:sz="4" w:space="0" w:color="auto"/>
            </w:tcBorders>
            <w:vAlign w:val="center"/>
            <w:hideMark/>
          </w:tcPr>
          <w:p w14:paraId="03C2CCF8" w14:textId="77777777" w:rsidR="009552F2" w:rsidRPr="000F316E" w:rsidRDefault="009552F2" w:rsidP="002C08DB">
            <w:pPr>
              <w:spacing w:before="120" w:after="120" w:line="240" w:lineRule="auto"/>
              <w:jc w:val="center"/>
              <w:rPr>
                <w:color w:val="FF0000"/>
                <w:sz w:val="22"/>
              </w:rPr>
            </w:pPr>
            <w:r w:rsidRPr="000F316E">
              <w:rPr>
                <w:color w:val="FF0000"/>
                <w:sz w:val="22"/>
              </w:rPr>
              <w:t>0,5</w:t>
            </w:r>
          </w:p>
        </w:tc>
      </w:tr>
      <w:tr w:rsidR="00953193" w:rsidRPr="000F316E" w14:paraId="5CAF04E0"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5E4B28CD" w14:textId="77777777" w:rsidR="009552F2" w:rsidRPr="000F316E" w:rsidRDefault="009552F2" w:rsidP="002C08DB">
            <w:pPr>
              <w:spacing w:before="120" w:after="120" w:line="240" w:lineRule="auto"/>
              <w:jc w:val="center"/>
              <w:rPr>
                <w:color w:val="FF0000"/>
                <w:sz w:val="22"/>
              </w:rPr>
            </w:pPr>
            <w:r w:rsidRPr="000F316E">
              <w:rPr>
                <w:color w:val="FF0000"/>
                <w:sz w:val="22"/>
              </w:rPr>
              <w:t>7</w:t>
            </w:r>
          </w:p>
        </w:tc>
        <w:tc>
          <w:tcPr>
            <w:tcW w:w="1838" w:type="dxa"/>
            <w:tcBorders>
              <w:top w:val="single" w:sz="4" w:space="0" w:color="auto"/>
              <w:left w:val="single" w:sz="4" w:space="0" w:color="auto"/>
              <w:bottom w:val="single" w:sz="4" w:space="0" w:color="auto"/>
              <w:right w:val="single" w:sz="4" w:space="0" w:color="auto"/>
            </w:tcBorders>
            <w:vAlign w:val="center"/>
            <w:hideMark/>
          </w:tcPr>
          <w:p w14:paraId="04692661" w14:textId="77777777" w:rsidR="009552F2" w:rsidRPr="000F316E" w:rsidRDefault="009552F2" w:rsidP="002C08DB">
            <w:pPr>
              <w:spacing w:before="120" w:after="120" w:line="240" w:lineRule="auto"/>
              <w:rPr>
                <w:bCs/>
                <w:color w:val="FF0000"/>
                <w:sz w:val="22"/>
              </w:rPr>
            </w:pPr>
            <w:r w:rsidRPr="000F316E">
              <w:rPr>
                <w:bCs/>
                <w:color w:val="FF0000"/>
                <w:sz w:val="22"/>
              </w:rPr>
              <w:t>Tổng Phenol</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0F20BEA" w14:textId="77777777" w:rsidR="009552F2" w:rsidRPr="000F316E" w:rsidRDefault="009552F2" w:rsidP="002C08DB">
            <w:pPr>
              <w:spacing w:before="120" w:after="120" w:line="240" w:lineRule="auto"/>
              <w:jc w:val="center"/>
              <w:rPr>
                <w:color w:val="FF0000"/>
                <w:sz w:val="22"/>
              </w:rPr>
            </w:pPr>
            <w:r w:rsidRPr="000F316E">
              <w:rPr>
                <w:color w:val="FF0000"/>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0BFDE15"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BB7AFD0"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1983" w:type="dxa"/>
            <w:tcBorders>
              <w:top w:val="single" w:sz="4" w:space="0" w:color="auto"/>
              <w:left w:val="single" w:sz="4" w:space="0" w:color="auto"/>
              <w:bottom w:val="single" w:sz="4" w:space="0" w:color="auto"/>
              <w:right w:val="single" w:sz="4" w:space="0" w:color="auto"/>
            </w:tcBorders>
            <w:vAlign w:val="center"/>
            <w:hideMark/>
          </w:tcPr>
          <w:p w14:paraId="20E06C7F" w14:textId="77777777" w:rsidR="009552F2" w:rsidRPr="000F316E" w:rsidRDefault="009552F2" w:rsidP="002C08DB">
            <w:pPr>
              <w:spacing w:before="120" w:after="120" w:line="240" w:lineRule="auto"/>
              <w:jc w:val="center"/>
              <w:rPr>
                <w:color w:val="FF0000"/>
                <w:sz w:val="22"/>
              </w:rPr>
            </w:pPr>
            <w:r w:rsidRPr="000F316E">
              <w:rPr>
                <w:color w:val="FF0000"/>
                <w:sz w:val="22"/>
              </w:rPr>
              <w:t>0,03</w:t>
            </w:r>
          </w:p>
        </w:tc>
      </w:tr>
      <w:tr w:rsidR="00953193" w:rsidRPr="000F316E" w14:paraId="4C0A7FAC"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415ADCD1" w14:textId="77777777" w:rsidR="009552F2" w:rsidRPr="000F316E" w:rsidRDefault="009552F2" w:rsidP="002C08DB">
            <w:pPr>
              <w:spacing w:before="120" w:after="120" w:line="240" w:lineRule="auto"/>
              <w:jc w:val="center"/>
              <w:rPr>
                <w:color w:val="FF0000"/>
                <w:sz w:val="22"/>
              </w:rPr>
            </w:pPr>
            <w:r w:rsidRPr="000F316E">
              <w:rPr>
                <w:color w:val="FF0000"/>
                <w:sz w:val="22"/>
              </w:rPr>
              <w:t>8</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5D616CA" w14:textId="77777777" w:rsidR="009552F2" w:rsidRPr="000F316E" w:rsidRDefault="009552F2" w:rsidP="002C08DB">
            <w:pPr>
              <w:spacing w:before="120" w:after="120" w:line="240" w:lineRule="auto"/>
              <w:rPr>
                <w:bCs/>
                <w:color w:val="FF0000"/>
                <w:sz w:val="22"/>
              </w:rPr>
            </w:pPr>
            <w:r w:rsidRPr="000F316E">
              <w:rPr>
                <w:bCs/>
                <w:color w:val="FF0000"/>
                <w:sz w:val="22"/>
              </w:rPr>
              <w:t>Tổng dầu</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1352D8F" w14:textId="77777777" w:rsidR="009552F2" w:rsidRPr="000F316E" w:rsidRDefault="009552F2" w:rsidP="002C08DB">
            <w:pPr>
              <w:spacing w:before="120" w:after="120" w:line="240" w:lineRule="auto"/>
              <w:jc w:val="center"/>
              <w:rPr>
                <w:color w:val="FF0000"/>
                <w:sz w:val="22"/>
              </w:rPr>
            </w:pPr>
            <w:r w:rsidRPr="000F316E">
              <w:rPr>
                <w:color w:val="FF0000"/>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0218930"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198BFCA" w14:textId="77777777" w:rsidR="009552F2" w:rsidRPr="000F316E" w:rsidRDefault="009552F2" w:rsidP="002C08DB">
            <w:pPr>
              <w:spacing w:before="120" w:after="120" w:line="240" w:lineRule="auto"/>
              <w:jc w:val="center"/>
              <w:rPr>
                <w:color w:val="FF0000"/>
                <w:sz w:val="22"/>
              </w:rPr>
            </w:pPr>
            <w:r w:rsidRPr="000F316E">
              <w:rPr>
                <w:color w:val="FF0000"/>
                <w:sz w:val="22"/>
              </w:rPr>
              <w:t>KPH</w:t>
            </w:r>
          </w:p>
        </w:tc>
        <w:tc>
          <w:tcPr>
            <w:tcW w:w="1983" w:type="dxa"/>
            <w:tcBorders>
              <w:top w:val="single" w:sz="4" w:space="0" w:color="auto"/>
              <w:left w:val="single" w:sz="4" w:space="0" w:color="auto"/>
              <w:bottom w:val="single" w:sz="4" w:space="0" w:color="auto"/>
              <w:right w:val="single" w:sz="4" w:space="0" w:color="auto"/>
            </w:tcBorders>
            <w:vAlign w:val="center"/>
            <w:hideMark/>
          </w:tcPr>
          <w:p w14:paraId="3C02A1EB" w14:textId="77777777" w:rsidR="009552F2" w:rsidRPr="000F316E" w:rsidRDefault="009552F2" w:rsidP="002C08DB">
            <w:pPr>
              <w:spacing w:before="120" w:after="120" w:line="240" w:lineRule="auto"/>
              <w:jc w:val="center"/>
              <w:rPr>
                <w:color w:val="FF0000"/>
                <w:sz w:val="22"/>
              </w:rPr>
            </w:pPr>
            <w:r w:rsidRPr="000F316E">
              <w:rPr>
                <w:color w:val="FF0000"/>
                <w:sz w:val="22"/>
              </w:rPr>
              <w:t>0,5</w:t>
            </w:r>
          </w:p>
        </w:tc>
      </w:tr>
      <w:tr w:rsidR="00953193" w:rsidRPr="000F316E" w14:paraId="3E681729"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49D0D861" w14:textId="77777777" w:rsidR="009552F2" w:rsidRPr="000F316E" w:rsidRDefault="009552F2" w:rsidP="002C08DB">
            <w:pPr>
              <w:spacing w:before="120" w:after="120" w:line="240" w:lineRule="auto"/>
              <w:jc w:val="center"/>
              <w:rPr>
                <w:color w:val="FF0000"/>
                <w:sz w:val="22"/>
              </w:rPr>
            </w:pPr>
            <w:r w:rsidRPr="000F316E">
              <w:rPr>
                <w:color w:val="FF0000"/>
                <w:sz w:val="22"/>
              </w:rPr>
              <w:t>9</w:t>
            </w:r>
          </w:p>
        </w:tc>
        <w:tc>
          <w:tcPr>
            <w:tcW w:w="1838" w:type="dxa"/>
            <w:tcBorders>
              <w:top w:val="single" w:sz="4" w:space="0" w:color="auto"/>
              <w:left w:val="single" w:sz="4" w:space="0" w:color="auto"/>
              <w:bottom w:val="single" w:sz="4" w:space="0" w:color="auto"/>
              <w:right w:val="single" w:sz="4" w:space="0" w:color="auto"/>
            </w:tcBorders>
            <w:vAlign w:val="center"/>
            <w:hideMark/>
          </w:tcPr>
          <w:p w14:paraId="6C09D47B" w14:textId="77777777" w:rsidR="009552F2" w:rsidRPr="000F316E" w:rsidRDefault="009552F2" w:rsidP="002C08DB">
            <w:pPr>
              <w:spacing w:before="120" w:after="120" w:line="240" w:lineRule="auto"/>
              <w:rPr>
                <w:bCs/>
                <w:color w:val="FF0000"/>
                <w:sz w:val="22"/>
              </w:rPr>
            </w:pPr>
            <w:r w:rsidRPr="000F316E">
              <w:rPr>
                <w:bCs/>
                <w:color w:val="FF0000"/>
                <w:sz w:val="22"/>
              </w:rPr>
              <w:t>Coliform</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0296B51" w14:textId="77777777" w:rsidR="009552F2" w:rsidRPr="000F316E" w:rsidRDefault="009552F2" w:rsidP="002C08DB">
            <w:pPr>
              <w:spacing w:before="120" w:after="120" w:line="240" w:lineRule="auto"/>
              <w:jc w:val="center"/>
              <w:rPr>
                <w:color w:val="FF0000"/>
                <w:sz w:val="22"/>
              </w:rPr>
            </w:pPr>
            <w:r w:rsidRPr="000F316E">
              <w:rPr>
                <w:bCs/>
                <w:color w:val="FF0000"/>
                <w:sz w:val="22"/>
              </w:rPr>
              <w:t>MPN/100mL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006ED59" w14:textId="55B75840" w:rsidR="009552F2" w:rsidRPr="005F254B" w:rsidRDefault="009552F2" w:rsidP="002C08DB">
            <w:pPr>
              <w:spacing w:before="120" w:after="120" w:line="240" w:lineRule="auto"/>
              <w:jc w:val="center"/>
              <w:rPr>
                <w:color w:val="FF0000"/>
                <w:sz w:val="22"/>
                <w:lang w:val="en-US"/>
              </w:rPr>
            </w:pPr>
            <w:r w:rsidRPr="000F316E">
              <w:rPr>
                <w:color w:val="FF0000"/>
                <w:sz w:val="22"/>
              </w:rPr>
              <w:t>70</w:t>
            </w:r>
            <w:r w:rsidR="005F254B">
              <w:rPr>
                <w:color w:val="FF0000"/>
                <w:sz w:val="22"/>
                <w:lang w:val="en-US"/>
              </w:rPr>
              <w:t>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4CC50E5" w14:textId="1811A738" w:rsidR="009552F2" w:rsidRPr="000F316E" w:rsidRDefault="005F254B" w:rsidP="002C08DB">
            <w:pPr>
              <w:spacing w:before="120" w:after="120" w:line="240" w:lineRule="auto"/>
              <w:jc w:val="center"/>
              <w:rPr>
                <w:color w:val="FF0000"/>
                <w:sz w:val="22"/>
              </w:rPr>
            </w:pPr>
            <w:r>
              <w:rPr>
                <w:color w:val="FF0000"/>
                <w:sz w:val="22"/>
              </w:rPr>
              <w:t>64</w:t>
            </w:r>
            <w:r w:rsidR="009552F2" w:rsidRPr="000F316E">
              <w:rPr>
                <w:color w:val="FF0000"/>
                <w:sz w:val="22"/>
              </w:rPr>
              <w:t>0</w:t>
            </w:r>
          </w:p>
        </w:tc>
        <w:tc>
          <w:tcPr>
            <w:tcW w:w="1983" w:type="dxa"/>
            <w:tcBorders>
              <w:top w:val="single" w:sz="4" w:space="0" w:color="auto"/>
              <w:left w:val="single" w:sz="4" w:space="0" w:color="auto"/>
              <w:bottom w:val="single" w:sz="4" w:space="0" w:color="auto"/>
              <w:right w:val="single" w:sz="4" w:space="0" w:color="auto"/>
            </w:tcBorders>
            <w:vAlign w:val="center"/>
            <w:hideMark/>
          </w:tcPr>
          <w:p w14:paraId="2D480156" w14:textId="77777777" w:rsidR="009552F2" w:rsidRPr="000F316E" w:rsidRDefault="009552F2" w:rsidP="002C08DB">
            <w:pPr>
              <w:spacing w:before="120" w:after="120" w:line="240" w:lineRule="auto"/>
              <w:jc w:val="center"/>
              <w:rPr>
                <w:color w:val="FF0000"/>
                <w:sz w:val="22"/>
              </w:rPr>
            </w:pPr>
            <w:r w:rsidRPr="000F316E">
              <w:rPr>
                <w:color w:val="FF0000"/>
                <w:sz w:val="22"/>
              </w:rPr>
              <w:t>1.000</w:t>
            </w:r>
          </w:p>
        </w:tc>
      </w:tr>
    </w:tbl>
    <w:p w14:paraId="3A4D4E58" w14:textId="24D68BBB" w:rsidR="009552F2" w:rsidRPr="00953193" w:rsidRDefault="009552F2" w:rsidP="002C08DB">
      <w:pPr>
        <w:spacing w:before="120" w:after="120" w:line="240" w:lineRule="auto"/>
        <w:ind w:firstLine="851"/>
        <w:jc w:val="right"/>
        <w:rPr>
          <w:b/>
          <w:i/>
          <w:sz w:val="22"/>
          <w:u w:val="single"/>
        </w:rPr>
      </w:pPr>
      <w:r w:rsidRPr="00953193">
        <w:rPr>
          <w:i/>
          <w:sz w:val="22"/>
          <w:lang w:val="en-US"/>
        </w:rPr>
        <w:t>Nguồn: Trung tâm nghiên cứu dịch vu</w:t>
      </w:r>
      <w:r w:rsidR="005F254B">
        <w:rPr>
          <w:i/>
          <w:sz w:val="22"/>
          <w:lang w:val="en-US"/>
        </w:rPr>
        <w:t>̣ Công nghệ &amp; Môi trường, 2022</w:t>
      </w:r>
    </w:p>
    <w:p w14:paraId="42C366A0" w14:textId="77777777" w:rsidR="009552F2" w:rsidRPr="00953193" w:rsidRDefault="009552F2" w:rsidP="002C08DB">
      <w:pPr>
        <w:widowControl w:val="0"/>
        <w:spacing w:before="120" w:after="120" w:line="240" w:lineRule="auto"/>
        <w:ind w:left="851"/>
        <w:rPr>
          <w:rFonts w:eastAsia="Times New Roman"/>
          <w:b/>
          <w:bCs/>
          <w:szCs w:val="26"/>
          <w:u w:val="single"/>
          <w:lang w:eastAsia="ar-SA"/>
        </w:rPr>
      </w:pPr>
      <w:r w:rsidRPr="00953193">
        <w:rPr>
          <w:rFonts w:eastAsia="Times New Roman"/>
          <w:b/>
          <w:bCs/>
          <w:szCs w:val="26"/>
          <w:u w:val="single"/>
          <w:lang w:eastAsia="ar-SA"/>
        </w:rPr>
        <w:t>Ghi chú:</w:t>
      </w:r>
    </w:p>
    <w:p w14:paraId="5D44EE1A" w14:textId="77777777" w:rsidR="009552F2" w:rsidRPr="00953193" w:rsidRDefault="009552F2" w:rsidP="002C08DB">
      <w:pPr>
        <w:widowControl w:val="0"/>
        <w:spacing w:before="120" w:after="120" w:line="240" w:lineRule="auto"/>
        <w:ind w:left="851"/>
        <w:rPr>
          <w:rFonts w:eastAsia="Times New Roman"/>
          <w:szCs w:val="26"/>
        </w:rPr>
      </w:pPr>
      <w:r w:rsidRPr="00953193">
        <w:rPr>
          <w:rFonts w:eastAsia="Times New Roman"/>
          <w:szCs w:val="26"/>
        </w:rPr>
        <w:t>QCVN 10-MT:2015/BTNMT: Quy chuẩn kỹ thuật Quốc gia về chất lượng nước biển;</w:t>
      </w:r>
    </w:p>
    <w:p w14:paraId="386F3D74" w14:textId="77777777" w:rsidR="009552F2" w:rsidRPr="00953193" w:rsidRDefault="009552F2" w:rsidP="002C08DB">
      <w:pPr>
        <w:widowControl w:val="0"/>
        <w:spacing w:before="120" w:after="120" w:line="240" w:lineRule="auto"/>
        <w:ind w:left="851"/>
        <w:rPr>
          <w:rFonts w:eastAsia="Times New Roman"/>
          <w:szCs w:val="26"/>
        </w:rPr>
      </w:pPr>
      <w:r w:rsidRPr="00953193">
        <w:rPr>
          <w:rFonts w:eastAsia="Times New Roman"/>
          <w:szCs w:val="26"/>
        </w:rPr>
        <w:t>Giá trị so sánh theo Quy chuẩn QCVN 10-MT:2015/BTNMT, tại bảng 1, cột 3: giá trị giới hạn tại vùng nước không phải là vùng nuôi trồng thủy sản, bảo tồn thủy sinh hoặc vùng bãi tắm, thể thao dưới nước.</w:t>
      </w:r>
    </w:p>
    <w:p w14:paraId="1E955519" w14:textId="77777777" w:rsidR="009552F2" w:rsidRPr="00953193" w:rsidRDefault="009552F2" w:rsidP="002C08DB">
      <w:pPr>
        <w:spacing w:before="120" w:after="120" w:line="240" w:lineRule="auto"/>
        <w:ind w:left="851"/>
        <w:rPr>
          <w:rFonts w:eastAsia="Times New Roman"/>
          <w:b/>
          <w:bCs/>
          <w:szCs w:val="26"/>
          <w:u w:val="single"/>
          <w:lang w:eastAsia="ar-SA"/>
        </w:rPr>
      </w:pPr>
      <w:r w:rsidRPr="00953193">
        <w:rPr>
          <w:rFonts w:eastAsia="Times New Roman"/>
          <w:szCs w:val="26"/>
        </w:rPr>
        <w:t>KPH: Không phát hiện.</w:t>
      </w:r>
    </w:p>
    <w:p w14:paraId="61EE5E45" w14:textId="77777777" w:rsidR="009552F2" w:rsidRPr="00953193" w:rsidRDefault="009552F2" w:rsidP="002C08DB">
      <w:pPr>
        <w:spacing w:before="120" w:after="120" w:line="240" w:lineRule="auto"/>
        <w:ind w:left="851"/>
        <w:rPr>
          <w:b/>
          <w:szCs w:val="26"/>
        </w:rPr>
      </w:pPr>
      <w:r w:rsidRPr="00953193">
        <w:rPr>
          <w:b/>
          <w:szCs w:val="26"/>
          <w:u w:val="single"/>
        </w:rPr>
        <w:t>Nhận xét</w:t>
      </w:r>
      <w:r w:rsidRPr="00953193">
        <w:rPr>
          <w:b/>
          <w:szCs w:val="26"/>
        </w:rPr>
        <w:t>:</w:t>
      </w:r>
    </w:p>
    <w:p w14:paraId="10A37421" w14:textId="77777777" w:rsidR="009552F2" w:rsidRPr="00953193" w:rsidRDefault="009552F2" w:rsidP="002C08DB">
      <w:pPr>
        <w:widowControl w:val="0"/>
        <w:spacing w:before="120" w:after="120" w:line="240" w:lineRule="auto"/>
        <w:ind w:left="851"/>
        <w:rPr>
          <w:rFonts w:eastAsia="Lucida Sans Unicode"/>
          <w:szCs w:val="26"/>
          <w:lang w:val="en-US"/>
        </w:rPr>
      </w:pPr>
      <w:r w:rsidRPr="00953193">
        <w:rPr>
          <w:rFonts w:eastAsia="Lucida Sans Unicode"/>
          <w:szCs w:val="26"/>
        </w:rPr>
        <w:t xml:space="preserve">So sánh kết quả phân tích </w:t>
      </w:r>
      <w:r w:rsidRPr="00953193">
        <w:rPr>
          <w:rFonts w:eastAsia="Lucida Sans Unicode"/>
          <w:szCs w:val="26"/>
          <w:lang w:val="en-US"/>
        </w:rPr>
        <w:t xml:space="preserve">2 mẫu </w:t>
      </w:r>
      <w:r w:rsidRPr="00953193">
        <w:rPr>
          <w:rFonts w:eastAsia="Lucida Sans Unicode"/>
          <w:szCs w:val="26"/>
        </w:rPr>
        <w:t>chất lượng nước biển với QCVN 10:20</w:t>
      </w:r>
      <w:r w:rsidRPr="00953193">
        <w:rPr>
          <w:rFonts w:eastAsia="Lucida Sans Unicode"/>
          <w:szCs w:val="26"/>
          <w:lang w:val="en-US"/>
        </w:rPr>
        <w:t>15</w:t>
      </w:r>
      <w:r w:rsidRPr="00953193">
        <w:rPr>
          <w:rFonts w:eastAsia="Lucida Sans Unicode"/>
          <w:szCs w:val="26"/>
        </w:rPr>
        <w:t>/BTNMT tại bảng 1, cột 3, nhận thấy</w:t>
      </w:r>
      <w:r w:rsidRPr="00953193">
        <w:rPr>
          <w:rFonts w:eastAsia="Lucida Sans Unicode"/>
          <w:szCs w:val="26"/>
          <w:lang w:val="en-US"/>
        </w:rPr>
        <w:t>:</w:t>
      </w:r>
    </w:p>
    <w:p w14:paraId="69AAE184" w14:textId="67B54270" w:rsidR="009552F2" w:rsidRPr="005F254B" w:rsidRDefault="009552F2" w:rsidP="00293DFC">
      <w:pPr>
        <w:pStyle w:val="Bullet-"/>
        <w:numPr>
          <w:ilvl w:val="0"/>
          <w:numId w:val="118"/>
        </w:numPr>
        <w:spacing w:after="120"/>
        <w:ind w:left="1134" w:hanging="283"/>
        <w:rPr>
          <w:color w:val="FF0000"/>
        </w:rPr>
      </w:pPr>
      <w:r w:rsidRPr="005F254B">
        <w:rPr>
          <w:color w:val="FF0000"/>
        </w:rPr>
        <w:t xml:space="preserve">Thông số pH có giá trị dao động từ 7,10 – </w:t>
      </w:r>
      <w:r w:rsidR="005F254B" w:rsidRPr="005F254B">
        <w:rPr>
          <w:color w:val="FF0000"/>
        </w:rPr>
        <w:t>6,94</w:t>
      </w:r>
      <w:r w:rsidRPr="005F254B">
        <w:rPr>
          <w:color w:val="FF0000"/>
        </w:rPr>
        <w:t xml:space="preserve"> tất cả các vị trí đều đạt       QCVN 0:2015/BTNMT tại bảng 1, cột 3 (6,5-8,5);</w:t>
      </w:r>
    </w:p>
    <w:p w14:paraId="5B9A6263" w14:textId="49139929" w:rsidR="009552F2" w:rsidRPr="005F254B" w:rsidRDefault="009552F2" w:rsidP="00293DFC">
      <w:pPr>
        <w:pStyle w:val="Bullet-"/>
        <w:numPr>
          <w:ilvl w:val="0"/>
          <w:numId w:val="118"/>
        </w:numPr>
        <w:spacing w:after="120"/>
        <w:ind w:left="1134" w:hanging="283"/>
        <w:rPr>
          <w:color w:val="FF0000"/>
        </w:rPr>
      </w:pPr>
      <w:r w:rsidRPr="005F254B">
        <w:rPr>
          <w:color w:val="FF0000"/>
        </w:rPr>
        <w:t xml:space="preserve">Thông số Coliform có giá trị dao động từ </w:t>
      </w:r>
      <w:r w:rsidR="005F254B" w:rsidRPr="005F254B">
        <w:rPr>
          <w:color w:val="FF0000"/>
        </w:rPr>
        <w:t>705 - 640</w:t>
      </w:r>
      <w:r w:rsidRPr="005F254B">
        <w:rPr>
          <w:color w:val="FF0000"/>
        </w:rPr>
        <w:t xml:space="preserve"> MPN/100mL, tất cả các vị trí đều đạt QCVN 10:2015/BTNMT tại bảng 1, cột 3 (1.000 MPN/100mL);</w:t>
      </w:r>
    </w:p>
    <w:p w14:paraId="4CBD5D36" w14:textId="77777777" w:rsidR="009552F2" w:rsidRPr="005F254B" w:rsidRDefault="009552F2" w:rsidP="00293DFC">
      <w:pPr>
        <w:pStyle w:val="Bullet-"/>
        <w:numPr>
          <w:ilvl w:val="0"/>
          <w:numId w:val="118"/>
        </w:numPr>
        <w:spacing w:after="120"/>
        <w:ind w:left="1134" w:hanging="283"/>
        <w:rPr>
          <w:color w:val="FF0000"/>
        </w:rPr>
      </w:pPr>
      <w:r w:rsidRPr="005F254B">
        <w:rPr>
          <w:color w:val="FF0000"/>
        </w:rPr>
        <w:t>Các thông số Amoni, Phosphat, Cadimi, Chì, Sắt, Tổng phenol, Tổng dầu, Coliform không phát hiện tại các vị trí mẫu.</w:t>
      </w:r>
    </w:p>
    <w:p w14:paraId="17ADB404" w14:textId="77777777" w:rsidR="009552F2" w:rsidRPr="00953193" w:rsidRDefault="009552F2" w:rsidP="002C08DB">
      <w:pPr>
        <w:widowControl w:val="0"/>
        <w:spacing w:before="120" w:after="120" w:line="240" w:lineRule="auto"/>
        <w:ind w:left="851"/>
        <w:rPr>
          <w:rFonts w:eastAsia="Lucida Sans Unicode"/>
          <w:b/>
          <w:szCs w:val="26"/>
          <w:u w:val="single"/>
          <w:lang w:val="en-US"/>
        </w:rPr>
      </w:pPr>
      <w:r w:rsidRPr="00953193">
        <w:rPr>
          <w:rFonts w:eastAsia="Lucida Sans Unicode"/>
          <w:b/>
          <w:szCs w:val="26"/>
          <w:u w:val="single"/>
          <w:lang w:val="en-US"/>
        </w:rPr>
        <w:t>Đánh giá chất lượng nước biển:</w:t>
      </w:r>
    </w:p>
    <w:p w14:paraId="184C93FB" w14:textId="7DDFB74B" w:rsidR="009552F2" w:rsidRPr="00953193" w:rsidRDefault="009552F2" w:rsidP="002C08DB">
      <w:pPr>
        <w:spacing w:before="120" w:after="120" w:line="240" w:lineRule="auto"/>
        <w:ind w:left="851"/>
        <w:rPr>
          <w:szCs w:val="26"/>
        </w:rPr>
      </w:pPr>
      <w:r w:rsidRPr="00953193">
        <w:rPr>
          <w:szCs w:val="26"/>
        </w:rPr>
        <w:lastRenderedPageBreak/>
        <w:t xml:space="preserve">Từ kết quả phân tích </w:t>
      </w:r>
      <w:r w:rsidRPr="00953193">
        <w:rPr>
          <w:szCs w:val="26"/>
          <w:lang w:val="en-US"/>
        </w:rPr>
        <w:t>02</w:t>
      </w:r>
      <w:r w:rsidRPr="00953193">
        <w:rPr>
          <w:szCs w:val="26"/>
        </w:rPr>
        <w:t xml:space="preserve"> vị trí tại khu vực dự án</w:t>
      </w:r>
      <w:r w:rsidRPr="00953193">
        <w:rPr>
          <w:szCs w:val="26"/>
          <w:lang w:val="en-US"/>
        </w:rPr>
        <w:t xml:space="preserve"> trong 3 đợt</w:t>
      </w:r>
      <w:r w:rsidRPr="00953193">
        <w:rPr>
          <w:szCs w:val="26"/>
        </w:rPr>
        <w:t xml:space="preserve"> cho thấy chất lượng nước biển của khu vực </w:t>
      </w:r>
      <w:r w:rsidRPr="00953193">
        <w:rPr>
          <w:szCs w:val="26"/>
          <w:lang w:val="en-US"/>
        </w:rPr>
        <w:t xml:space="preserve">khá </w:t>
      </w:r>
      <w:r w:rsidRPr="00953193">
        <w:rPr>
          <w:szCs w:val="26"/>
        </w:rPr>
        <w:t>tốt. Tại các vị trí các thông số đều đạt Quy chuẩn QCVN 10-MT:2015/BTNMT, tại bảng 1, cột 3.</w:t>
      </w:r>
    </w:p>
    <w:p w14:paraId="68A62CF2" w14:textId="2EE5950A" w:rsidR="005B2DD4" w:rsidRPr="00953193" w:rsidRDefault="005B2DD4" w:rsidP="002C08DB">
      <w:pPr>
        <w:pStyle w:val="ListParagraph"/>
        <w:numPr>
          <w:ilvl w:val="3"/>
          <w:numId w:val="64"/>
        </w:numPr>
        <w:tabs>
          <w:tab w:val="clear" w:pos="3560"/>
        </w:tabs>
        <w:spacing w:after="120"/>
        <w:ind w:left="851" w:hanging="851"/>
        <w:rPr>
          <w:i/>
          <w:sz w:val="26"/>
          <w:szCs w:val="26"/>
        </w:rPr>
      </w:pPr>
      <w:r w:rsidRPr="00953193">
        <w:rPr>
          <w:i/>
          <w:sz w:val="26"/>
          <w:szCs w:val="26"/>
        </w:rPr>
        <w:t>Hiện trạng môi trường trầ</w:t>
      </w:r>
      <w:r w:rsidR="005F254B">
        <w:rPr>
          <w:i/>
          <w:sz w:val="26"/>
          <w:szCs w:val="26"/>
        </w:rPr>
        <w:t>m</w:t>
      </w:r>
      <w:r w:rsidRPr="00953193">
        <w:rPr>
          <w:i/>
          <w:sz w:val="26"/>
          <w:szCs w:val="26"/>
        </w:rPr>
        <w:t xml:space="preserve"> tích biển tại khu vực dự án</w:t>
      </w:r>
    </w:p>
    <w:p w14:paraId="189E677F" w14:textId="77777777" w:rsidR="005B2DD4" w:rsidRPr="00953193" w:rsidRDefault="005B2DD4" w:rsidP="002C08DB">
      <w:pPr>
        <w:spacing w:before="120" w:after="120" w:line="240" w:lineRule="auto"/>
        <w:ind w:left="851"/>
        <w:rPr>
          <w:szCs w:val="26"/>
          <w:lang w:val="en-US"/>
        </w:rPr>
      </w:pPr>
      <w:r w:rsidRPr="00953193">
        <w:rPr>
          <w:szCs w:val="26"/>
        </w:rPr>
        <w:t xml:space="preserve">Tiến hành lấy mẫu trầm tích biển tại 02 vị trí tại khu vực thi công các turbine gió trên biển. Các thông số phân tích: </w:t>
      </w:r>
      <w:r w:rsidRPr="00953193">
        <w:rPr>
          <w:szCs w:val="26"/>
          <w:lang w:val="en-US"/>
        </w:rPr>
        <w:t>Asen,</w:t>
      </w:r>
      <w:r w:rsidRPr="00953193">
        <w:t xml:space="preserve"> </w:t>
      </w:r>
      <w:r w:rsidRPr="00953193">
        <w:rPr>
          <w:szCs w:val="26"/>
          <w:lang w:val="en-US"/>
        </w:rPr>
        <w:t>Cadimi, Chì, Kẽm.</w:t>
      </w:r>
    </w:p>
    <w:p w14:paraId="0FF530CE" w14:textId="7933AD83" w:rsidR="005B2DD4" w:rsidRPr="00953193" w:rsidRDefault="005B2DD4" w:rsidP="002C08DB">
      <w:pPr>
        <w:pStyle w:val="Caption"/>
        <w:spacing w:before="120" w:after="120"/>
        <w:jc w:val="center"/>
        <w:rPr>
          <w:b/>
          <w:i w:val="0"/>
          <w:color w:val="auto"/>
          <w:sz w:val="22"/>
          <w:szCs w:val="22"/>
          <w:lang w:val="en-US"/>
        </w:rPr>
      </w:pPr>
      <w:bookmarkStart w:id="479" w:name="_Toc90554445"/>
      <w:bookmarkStart w:id="480" w:name="_Toc103926426"/>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29</w:t>
      </w:r>
      <w:r w:rsidRPr="00953193">
        <w:rPr>
          <w:b/>
          <w:i w:val="0"/>
          <w:color w:val="auto"/>
          <w:sz w:val="22"/>
        </w:rPr>
        <w:fldChar w:fldCharType="end"/>
      </w:r>
      <w:r w:rsidRPr="00953193">
        <w:rPr>
          <w:b/>
          <w:i w:val="0"/>
          <w:color w:val="auto"/>
          <w:sz w:val="22"/>
          <w:lang w:val="en-US"/>
        </w:rPr>
        <w:t>: Vị trí lấy mẫu trầm tích biển</w:t>
      </w:r>
      <w:bookmarkEnd w:id="479"/>
      <w:bookmarkEnd w:id="480"/>
    </w:p>
    <w:tbl>
      <w:tblPr>
        <w:tblW w:w="927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3"/>
        <w:gridCol w:w="1219"/>
        <w:gridCol w:w="1075"/>
        <w:gridCol w:w="1219"/>
        <w:gridCol w:w="1145"/>
        <w:gridCol w:w="1336"/>
        <w:gridCol w:w="1154"/>
        <w:gridCol w:w="1448"/>
      </w:tblGrid>
      <w:tr w:rsidR="005F254B" w:rsidRPr="005F254B" w14:paraId="78BA7295" w14:textId="77777777" w:rsidTr="005B2DD4">
        <w:trPr>
          <w:trHeight w:val="309"/>
          <w:tblHeader/>
        </w:trPr>
        <w:tc>
          <w:tcPr>
            <w:tcW w:w="683" w:type="dxa"/>
            <w:vMerge w:val="restart"/>
            <w:tcBorders>
              <w:top w:val="single" w:sz="4" w:space="0" w:color="auto"/>
              <w:left w:val="single" w:sz="4" w:space="0" w:color="auto"/>
              <w:bottom w:val="single" w:sz="4" w:space="0" w:color="auto"/>
              <w:right w:val="single" w:sz="4" w:space="0" w:color="auto"/>
            </w:tcBorders>
            <w:vAlign w:val="center"/>
            <w:hideMark/>
          </w:tcPr>
          <w:p w14:paraId="4C5E151E" w14:textId="77777777" w:rsidR="005B2DD4" w:rsidRPr="005F254B" w:rsidRDefault="005B2DD4" w:rsidP="002C08DB">
            <w:pPr>
              <w:spacing w:before="120" w:after="120" w:line="240" w:lineRule="auto"/>
              <w:jc w:val="center"/>
              <w:rPr>
                <w:b/>
                <w:color w:val="FF0000"/>
                <w:sz w:val="22"/>
              </w:rPr>
            </w:pPr>
            <w:r w:rsidRPr="005F254B">
              <w:rPr>
                <w:b/>
                <w:color w:val="FF0000"/>
                <w:sz w:val="22"/>
              </w:rPr>
              <w:t>Ký hiệu</w:t>
            </w:r>
          </w:p>
        </w:tc>
        <w:tc>
          <w:tcPr>
            <w:tcW w:w="2294" w:type="dxa"/>
            <w:gridSpan w:val="2"/>
            <w:tcBorders>
              <w:top w:val="single" w:sz="4" w:space="0" w:color="auto"/>
              <w:left w:val="single" w:sz="4" w:space="0" w:color="auto"/>
              <w:bottom w:val="single" w:sz="4" w:space="0" w:color="auto"/>
              <w:right w:val="single" w:sz="4" w:space="0" w:color="auto"/>
            </w:tcBorders>
            <w:vAlign w:val="center"/>
            <w:hideMark/>
          </w:tcPr>
          <w:p w14:paraId="505D0846" w14:textId="77777777" w:rsidR="005B2DD4" w:rsidRPr="005F254B" w:rsidRDefault="005B2DD4" w:rsidP="002C08DB">
            <w:pPr>
              <w:spacing w:before="120" w:after="120" w:line="240" w:lineRule="auto"/>
              <w:jc w:val="center"/>
              <w:rPr>
                <w:b/>
                <w:color w:val="FF0000"/>
                <w:sz w:val="22"/>
                <w:lang w:val="en-US"/>
              </w:rPr>
            </w:pPr>
            <w:r w:rsidRPr="005F254B">
              <w:rPr>
                <w:b/>
                <w:color w:val="FF0000"/>
                <w:sz w:val="22"/>
                <w:lang w:val="en-US"/>
              </w:rPr>
              <w:t>Đợt 1</w:t>
            </w:r>
          </w:p>
        </w:tc>
        <w:tc>
          <w:tcPr>
            <w:tcW w:w="2364" w:type="dxa"/>
            <w:gridSpan w:val="2"/>
            <w:tcBorders>
              <w:top w:val="single" w:sz="4" w:space="0" w:color="auto"/>
              <w:left w:val="single" w:sz="4" w:space="0" w:color="auto"/>
              <w:bottom w:val="single" w:sz="4" w:space="0" w:color="auto"/>
              <w:right w:val="single" w:sz="4" w:space="0" w:color="auto"/>
            </w:tcBorders>
            <w:vAlign w:val="center"/>
            <w:hideMark/>
          </w:tcPr>
          <w:p w14:paraId="1C13403F" w14:textId="77777777" w:rsidR="005B2DD4" w:rsidRPr="005F254B" w:rsidRDefault="005B2DD4" w:rsidP="002C08DB">
            <w:pPr>
              <w:spacing w:before="120" w:after="120" w:line="240" w:lineRule="auto"/>
              <w:jc w:val="center"/>
              <w:rPr>
                <w:b/>
                <w:color w:val="FF0000"/>
                <w:sz w:val="22"/>
                <w:lang w:val="en-US"/>
              </w:rPr>
            </w:pPr>
            <w:r w:rsidRPr="005F254B">
              <w:rPr>
                <w:b/>
                <w:color w:val="FF0000"/>
                <w:sz w:val="22"/>
                <w:lang w:val="en-US"/>
              </w:rPr>
              <w:t>Đợt 2</w:t>
            </w:r>
          </w:p>
        </w:tc>
        <w:tc>
          <w:tcPr>
            <w:tcW w:w="2490" w:type="dxa"/>
            <w:gridSpan w:val="2"/>
            <w:tcBorders>
              <w:top w:val="single" w:sz="4" w:space="0" w:color="auto"/>
              <w:left w:val="single" w:sz="4" w:space="0" w:color="auto"/>
              <w:bottom w:val="single" w:sz="4" w:space="0" w:color="auto"/>
              <w:right w:val="single" w:sz="4" w:space="0" w:color="auto"/>
            </w:tcBorders>
            <w:vAlign w:val="center"/>
            <w:hideMark/>
          </w:tcPr>
          <w:p w14:paraId="29946A0F" w14:textId="77777777" w:rsidR="005B2DD4" w:rsidRPr="005F254B" w:rsidRDefault="005B2DD4" w:rsidP="002C08DB">
            <w:pPr>
              <w:spacing w:before="120" w:after="120" w:line="240" w:lineRule="auto"/>
              <w:jc w:val="center"/>
              <w:rPr>
                <w:b/>
                <w:color w:val="FF0000"/>
                <w:sz w:val="22"/>
                <w:lang w:val="en-US"/>
              </w:rPr>
            </w:pPr>
            <w:r w:rsidRPr="005F254B">
              <w:rPr>
                <w:b/>
                <w:color w:val="FF0000"/>
                <w:sz w:val="22"/>
                <w:lang w:val="en-US"/>
              </w:rPr>
              <w:t>Đợt 3</w:t>
            </w:r>
          </w:p>
        </w:tc>
        <w:tc>
          <w:tcPr>
            <w:tcW w:w="1448" w:type="dxa"/>
            <w:tcBorders>
              <w:top w:val="single" w:sz="4" w:space="0" w:color="auto"/>
              <w:left w:val="single" w:sz="4" w:space="0" w:color="auto"/>
              <w:bottom w:val="single" w:sz="4" w:space="0" w:color="auto"/>
              <w:right w:val="single" w:sz="4" w:space="0" w:color="auto"/>
            </w:tcBorders>
            <w:vAlign w:val="center"/>
            <w:hideMark/>
          </w:tcPr>
          <w:p w14:paraId="3DB58BA1" w14:textId="77777777" w:rsidR="005B2DD4" w:rsidRPr="005F254B" w:rsidRDefault="005B2DD4" w:rsidP="002C08DB">
            <w:pPr>
              <w:spacing w:before="120" w:after="120" w:line="240" w:lineRule="auto"/>
              <w:jc w:val="center"/>
              <w:rPr>
                <w:b/>
                <w:color w:val="FF0000"/>
                <w:sz w:val="22"/>
              </w:rPr>
            </w:pPr>
            <w:r w:rsidRPr="005F254B">
              <w:rPr>
                <w:b/>
                <w:color w:val="FF0000"/>
                <w:sz w:val="22"/>
              </w:rPr>
              <w:t>Vị trí lấy mẫu trầm tích biển</w:t>
            </w:r>
          </w:p>
        </w:tc>
      </w:tr>
      <w:tr w:rsidR="005F254B" w:rsidRPr="005F254B" w14:paraId="278B8FE8" w14:textId="77777777" w:rsidTr="005B2DD4">
        <w:trPr>
          <w:trHeight w:val="309"/>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3CAA8D4" w14:textId="77777777" w:rsidR="005B2DD4" w:rsidRPr="005F254B" w:rsidRDefault="005B2DD4" w:rsidP="002C08DB">
            <w:pPr>
              <w:spacing w:before="120" w:after="120" w:line="240" w:lineRule="auto"/>
              <w:jc w:val="left"/>
              <w:rPr>
                <w:b/>
                <w:color w:val="FF0000"/>
                <w:sz w:val="22"/>
              </w:rPr>
            </w:pPr>
          </w:p>
        </w:tc>
        <w:tc>
          <w:tcPr>
            <w:tcW w:w="1219" w:type="dxa"/>
            <w:tcBorders>
              <w:top w:val="single" w:sz="4" w:space="0" w:color="auto"/>
              <w:left w:val="single" w:sz="4" w:space="0" w:color="auto"/>
              <w:bottom w:val="single" w:sz="4" w:space="0" w:color="auto"/>
              <w:right w:val="single" w:sz="4" w:space="0" w:color="auto"/>
            </w:tcBorders>
            <w:vAlign w:val="center"/>
            <w:hideMark/>
          </w:tcPr>
          <w:p w14:paraId="30BB99AB" w14:textId="77777777" w:rsidR="005B2DD4" w:rsidRPr="005F254B" w:rsidRDefault="005B2DD4" w:rsidP="002C08DB">
            <w:pPr>
              <w:spacing w:before="120" w:after="120" w:line="240" w:lineRule="auto"/>
              <w:ind w:right="115"/>
              <w:jc w:val="center"/>
              <w:rPr>
                <w:b/>
                <w:color w:val="FF0000"/>
                <w:sz w:val="22"/>
                <w:lang w:val="en-US"/>
              </w:rPr>
            </w:pPr>
            <w:r w:rsidRPr="005F254B">
              <w:rPr>
                <w:b/>
                <w:color w:val="FF0000"/>
                <w:sz w:val="22"/>
                <w:lang w:val="en-US"/>
              </w:rPr>
              <w:t>Thời gian lấy mẫu</w:t>
            </w:r>
          </w:p>
        </w:tc>
        <w:tc>
          <w:tcPr>
            <w:tcW w:w="1075" w:type="dxa"/>
            <w:tcBorders>
              <w:top w:val="single" w:sz="4" w:space="0" w:color="auto"/>
              <w:left w:val="single" w:sz="4" w:space="0" w:color="auto"/>
              <w:bottom w:val="single" w:sz="4" w:space="0" w:color="auto"/>
              <w:right w:val="single" w:sz="4" w:space="0" w:color="auto"/>
            </w:tcBorders>
            <w:vAlign w:val="center"/>
            <w:hideMark/>
          </w:tcPr>
          <w:p w14:paraId="280307FE" w14:textId="77777777" w:rsidR="005B2DD4" w:rsidRPr="005F254B" w:rsidRDefault="005B2DD4" w:rsidP="002C08DB">
            <w:pPr>
              <w:spacing w:before="120" w:after="120" w:line="240" w:lineRule="auto"/>
              <w:jc w:val="center"/>
              <w:rPr>
                <w:b/>
                <w:color w:val="FF0000"/>
                <w:sz w:val="22"/>
                <w:lang w:val="en-US"/>
              </w:rPr>
            </w:pPr>
            <w:r w:rsidRPr="005F254B">
              <w:rPr>
                <w:b/>
                <w:color w:val="FF0000"/>
                <w:sz w:val="22"/>
                <w:lang w:val="en-US"/>
              </w:rPr>
              <w:t>Điều kiện thời tiết</w:t>
            </w:r>
          </w:p>
        </w:tc>
        <w:tc>
          <w:tcPr>
            <w:tcW w:w="1219" w:type="dxa"/>
            <w:tcBorders>
              <w:top w:val="single" w:sz="4" w:space="0" w:color="auto"/>
              <w:left w:val="single" w:sz="4" w:space="0" w:color="auto"/>
              <w:bottom w:val="single" w:sz="4" w:space="0" w:color="auto"/>
              <w:right w:val="single" w:sz="4" w:space="0" w:color="auto"/>
            </w:tcBorders>
            <w:vAlign w:val="center"/>
            <w:hideMark/>
          </w:tcPr>
          <w:p w14:paraId="17567112" w14:textId="77777777" w:rsidR="005B2DD4" w:rsidRPr="005F254B" w:rsidRDefault="005B2DD4" w:rsidP="002C08DB">
            <w:pPr>
              <w:spacing w:before="120" w:after="120" w:line="240" w:lineRule="auto"/>
              <w:ind w:right="115"/>
              <w:jc w:val="center"/>
              <w:rPr>
                <w:b/>
                <w:color w:val="FF0000"/>
                <w:sz w:val="22"/>
                <w:lang w:val="en-US"/>
              </w:rPr>
            </w:pPr>
            <w:r w:rsidRPr="005F254B">
              <w:rPr>
                <w:b/>
                <w:color w:val="FF0000"/>
                <w:sz w:val="22"/>
                <w:lang w:val="en-US"/>
              </w:rPr>
              <w:t>Thời gian lấy mẫu</w:t>
            </w:r>
          </w:p>
        </w:tc>
        <w:tc>
          <w:tcPr>
            <w:tcW w:w="1145" w:type="dxa"/>
            <w:tcBorders>
              <w:top w:val="single" w:sz="4" w:space="0" w:color="auto"/>
              <w:left w:val="single" w:sz="4" w:space="0" w:color="auto"/>
              <w:bottom w:val="single" w:sz="4" w:space="0" w:color="auto"/>
              <w:right w:val="single" w:sz="4" w:space="0" w:color="auto"/>
            </w:tcBorders>
            <w:vAlign w:val="center"/>
            <w:hideMark/>
          </w:tcPr>
          <w:p w14:paraId="6A3C7230" w14:textId="77777777" w:rsidR="005B2DD4" w:rsidRPr="005F254B" w:rsidRDefault="005B2DD4" w:rsidP="002C08DB">
            <w:pPr>
              <w:spacing w:before="120" w:after="120" w:line="240" w:lineRule="auto"/>
              <w:jc w:val="center"/>
              <w:rPr>
                <w:b/>
                <w:color w:val="FF0000"/>
                <w:sz w:val="22"/>
                <w:lang w:val="en-US"/>
              </w:rPr>
            </w:pPr>
            <w:r w:rsidRPr="005F254B">
              <w:rPr>
                <w:b/>
                <w:color w:val="FF0000"/>
                <w:sz w:val="22"/>
                <w:lang w:val="en-US"/>
              </w:rPr>
              <w:t>Điều kiện thời tiết</w:t>
            </w:r>
          </w:p>
        </w:tc>
        <w:tc>
          <w:tcPr>
            <w:tcW w:w="1336" w:type="dxa"/>
            <w:tcBorders>
              <w:top w:val="single" w:sz="4" w:space="0" w:color="auto"/>
              <w:left w:val="single" w:sz="4" w:space="0" w:color="auto"/>
              <w:bottom w:val="single" w:sz="4" w:space="0" w:color="auto"/>
              <w:right w:val="single" w:sz="4" w:space="0" w:color="auto"/>
            </w:tcBorders>
            <w:vAlign w:val="center"/>
            <w:hideMark/>
          </w:tcPr>
          <w:p w14:paraId="2BF5938D" w14:textId="77777777" w:rsidR="005B2DD4" w:rsidRPr="005F254B" w:rsidRDefault="005B2DD4" w:rsidP="002C08DB">
            <w:pPr>
              <w:spacing w:before="120" w:after="120" w:line="240" w:lineRule="auto"/>
              <w:ind w:right="115"/>
              <w:jc w:val="center"/>
              <w:rPr>
                <w:b/>
                <w:color w:val="FF0000"/>
                <w:sz w:val="22"/>
                <w:lang w:val="en-US"/>
              </w:rPr>
            </w:pPr>
            <w:r w:rsidRPr="005F254B">
              <w:rPr>
                <w:b/>
                <w:color w:val="FF0000"/>
                <w:sz w:val="22"/>
                <w:lang w:val="en-US"/>
              </w:rPr>
              <w:t>Thời gian lấy mẫu</w:t>
            </w:r>
          </w:p>
        </w:tc>
        <w:tc>
          <w:tcPr>
            <w:tcW w:w="1154" w:type="dxa"/>
            <w:tcBorders>
              <w:top w:val="single" w:sz="4" w:space="0" w:color="auto"/>
              <w:left w:val="single" w:sz="4" w:space="0" w:color="auto"/>
              <w:bottom w:val="single" w:sz="4" w:space="0" w:color="auto"/>
              <w:right w:val="single" w:sz="4" w:space="0" w:color="auto"/>
            </w:tcBorders>
            <w:vAlign w:val="center"/>
            <w:hideMark/>
          </w:tcPr>
          <w:p w14:paraId="072A4239" w14:textId="77777777" w:rsidR="005B2DD4" w:rsidRPr="005F254B" w:rsidRDefault="005B2DD4" w:rsidP="002C08DB">
            <w:pPr>
              <w:spacing w:before="120" w:after="120" w:line="240" w:lineRule="auto"/>
              <w:jc w:val="center"/>
              <w:rPr>
                <w:b/>
                <w:color w:val="FF0000"/>
                <w:sz w:val="22"/>
                <w:lang w:val="en-US"/>
              </w:rPr>
            </w:pPr>
            <w:r w:rsidRPr="005F254B">
              <w:rPr>
                <w:b/>
                <w:color w:val="FF0000"/>
                <w:sz w:val="22"/>
                <w:lang w:val="en-US"/>
              </w:rPr>
              <w:t>Điều kiện thời tiết</w:t>
            </w:r>
          </w:p>
        </w:tc>
        <w:tc>
          <w:tcPr>
            <w:tcW w:w="1448" w:type="dxa"/>
            <w:tcBorders>
              <w:top w:val="single" w:sz="4" w:space="0" w:color="auto"/>
              <w:left w:val="single" w:sz="4" w:space="0" w:color="auto"/>
              <w:bottom w:val="single" w:sz="4" w:space="0" w:color="auto"/>
              <w:right w:val="single" w:sz="4" w:space="0" w:color="auto"/>
            </w:tcBorders>
            <w:vAlign w:val="center"/>
          </w:tcPr>
          <w:p w14:paraId="7B3B2872" w14:textId="77777777" w:rsidR="005B2DD4" w:rsidRPr="005F254B" w:rsidRDefault="005B2DD4" w:rsidP="002C08DB">
            <w:pPr>
              <w:spacing w:before="120" w:after="120" w:line="240" w:lineRule="auto"/>
              <w:jc w:val="center"/>
              <w:rPr>
                <w:b/>
                <w:color w:val="FF0000"/>
                <w:sz w:val="22"/>
              </w:rPr>
            </w:pPr>
          </w:p>
        </w:tc>
      </w:tr>
      <w:tr w:rsidR="005F254B" w:rsidRPr="005F254B" w14:paraId="4797C39B" w14:textId="77777777" w:rsidTr="005B2DD4">
        <w:trPr>
          <w:trHeight w:val="309"/>
        </w:trPr>
        <w:tc>
          <w:tcPr>
            <w:tcW w:w="683" w:type="dxa"/>
            <w:tcBorders>
              <w:top w:val="single" w:sz="4" w:space="0" w:color="auto"/>
              <w:left w:val="single" w:sz="4" w:space="0" w:color="auto"/>
              <w:bottom w:val="single" w:sz="4" w:space="0" w:color="auto"/>
              <w:right w:val="single" w:sz="4" w:space="0" w:color="auto"/>
            </w:tcBorders>
            <w:vAlign w:val="center"/>
            <w:hideMark/>
          </w:tcPr>
          <w:p w14:paraId="301C7FBD" w14:textId="77777777" w:rsidR="005F254B" w:rsidRPr="005F254B" w:rsidRDefault="005F254B" w:rsidP="005F254B">
            <w:pPr>
              <w:spacing w:before="120" w:after="120" w:line="240" w:lineRule="auto"/>
              <w:jc w:val="center"/>
              <w:rPr>
                <w:color w:val="FF0000"/>
                <w:sz w:val="22"/>
                <w:lang w:val="en-US"/>
              </w:rPr>
            </w:pPr>
            <w:r w:rsidRPr="005F254B">
              <w:rPr>
                <w:color w:val="FF0000"/>
                <w:sz w:val="22"/>
                <w:lang w:val="en-US"/>
              </w:rPr>
              <w:t>TT1</w:t>
            </w:r>
          </w:p>
        </w:tc>
        <w:tc>
          <w:tcPr>
            <w:tcW w:w="1219" w:type="dxa"/>
            <w:tcBorders>
              <w:top w:val="single" w:sz="4" w:space="0" w:color="auto"/>
              <w:left w:val="single" w:sz="4" w:space="0" w:color="auto"/>
              <w:bottom w:val="single" w:sz="4" w:space="0" w:color="auto"/>
              <w:right w:val="single" w:sz="4" w:space="0" w:color="auto"/>
            </w:tcBorders>
            <w:vAlign w:val="center"/>
            <w:hideMark/>
          </w:tcPr>
          <w:p w14:paraId="505D41F0" w14:textId="5D752A2D" w:rsidR="005F254B" w:rsidRPr="005F254B" w:rsidRDefault="005F254B" w:rsidP="005F254B">
            <w:pPr>
              <w:spacing w:before="120" w:after="120" w:line="240" w:lineRule="auto"/>
              <w:jc w:val="center"/>
              <w:rPr>
                <w:color w:val="FF0000"/>
                <w:sz w:val="22"/>
                <w:lang w:val="en-US"/>
              </w:rPr>
            </w:pPr>
            <w:r w:rsidRPr="005F254B">
              <w:rPr>
                <w:color w:val="FF0000"/>
                <w:sz w:val="22"/>
              </w:rPr>
              <w:t xml:space="preserve">Ngày </w:t>
            </w:r>
            <w:r w:rsidRPr="005F254B">
              <w:rPr>
                <w:color w:val="FF0000"/>
                <w:sz w:val="22"/>
                <w:lang w:val="en-US"/>
              </w:rPr>
              <w:t>28</w:t>
            </w:r>
            <w:r w:rsidRPr="005F254B">
              <w:rPr>
                <w:color w:val="FF0000"/>
                <w:sz w:val="22"/>
              </w:rPr>
              <w:t>/12/2021</w:t>
            </w:r>
          </w:p>
        </w:tc>
        <w:tc>
          <w:tcPr>
            <w:tcW w:w="1075" w:type="dxa"/>
            <w:tcBorders>
              <w:top w:val="single" w:sz="4" w:space="0" w:color="auto"/>
              <w:left w:val="single" w:sz="4" w:space="0" w:color="auto"/>
              <w:bottom w:val="single" w:sz="4" w:space="0" w:color="auto"/>
              <w:right w:val="single" w:sz="4" w:space="0" w:color="auto"/>
            </w:tcBorders>
            <w:vAlign w:val="center"/>
            <w:hideMark/>
          </w:tcPr>
          <w:p w14:paraId="24B76A95" w14:textId="14FB047C" w:rsidR="005F254B" w:rsidRPr="005F254B" w:rsidRDefault="005F254B" w:rsidP="005F254B">
            <w:pPr>
              <w:spacing w:before="120" w:after="120" w:line="240" w:lineRule="auto"/>
              <w:jc w:val="center"/>
              <w:rPr>
                <w:color w:val="FF0000"/>
                <w:sz w:val="22"/>
                <w:lang w:val="en-US"/>
              </w:rPr>
            </w:pPr>
            <w:r w:rsidRPr="005F254B">
              <w:rPr>
                <w:color w:val="FF0000"/>
                <w:sz w:val="22"/>
              </w:rPr>
              <w:t>Trời nắng, gió nhẹ</w:t>
            </w:r>
          </w:p>
        </w:tc>
        <w:tc>
          <w:tcPr>
            <w:tcW w:w="1219" w:type="dxa"/>
            <w:tcBorders>
              <w:top w:val="single" w:sz="4" w:space="0" w:color="auto"/>
              <w:left w:val="single" w:sz="4" w:space="0" w:color="auto"/>
              <w:bottom w:val="single" w:sz="4" w:space="0" w:color="auto"/>
              <w:right w:val="single" w:sz="4" w:space="0" w:color="auto"/>
            </w:tcBorders>
            <w:vAlign w:val="center"/>
            <w:hideMark/>
          </w:tcPr>
          <w:p w14:paraId="2B809A2A" w14:textId="64AD8A84" w:rsidR="005F254B" w:rsidRPr="005F254B" w:rsidRDefault="005F254B" w:rsidP="005F254B">
            <w:pPr>
              <w:spacing w:before="120" w:after="120" w:line="240" w:lineRule="auto"/>
              <w:jc w:val="center"/>
              <w:rPr>
                <w:color w:val="FF0000"/>
                <w:sz w:val="22"/>
                <w:lang w:val="en-US"/>
              </w:rPr>
            </w:pPr>
            <w:r w:rsidRPr="005F254B">
              <w:rPr>
                <w:color w:val="FF0000"/>
                <w:sz w:val="22"/>
              </w:rPr>
              <w:t xml:space="preserve">Ngày </w:t>
            </w:r>
            <w:r w:rsidRPr="005F254B">
              <w:rPr>
                <w:color w:val="FF0000"/>
                <w:sz w:val="22"/>
                <w:lang w:val="en-US"/>
              </w:rPr>
              <w:t>11</w:t>
            </w:r>
            <w:r w:rsidRPr="005F254B">
              <w:rPr>
                <w:color w:val="FF0000"/>
                <w:sz w:val="22"/>
              </w:rPr>
              <w:t>/1/2022</w:t>
            </w:r>
          </w:p>
        </w:tc>
        <w:tc>
          <w:tcPr>
            <w:tcW w:w="1145" w:type="dxa"/>
            <w:tcBorders>
              <w:top w:val="single" w:sz="4" w:space="0" w:color="auto"/>
              <w:left w:val="single" w:sz="4" w:space="0" w:color="auto"/>
              <w:bottom w:val="single" w:sz="4" w:space="0" w:color="auto"/>
              <w:right w:val="single" w:sz="4" w:space="0" w:color="auto"/>
            </w:tcBorders>
            <w:vAlign w:val="center"/>
            <w:hideMark/>
          </w:tcPr>
          <w:p w14:paraId="7FA71465" w14:textId="7444D868" w:rsidR="005F254B" w:rsidRPr="005F254B" w:rsidRDefault="005F254B" w:rsidP="005F254B">
            <w:pPr>
              <w:spacing w:before="120" w:after="120" w:line="240" w:lineRule="auto"/>
              <w:jc w:val="center"/>
              <w:rPr>
                <w:color w:val="FF0000"/>
                <w:sz w:val="22"/>
                <w:lang w:val="en-US"/>
              </w:rPr>
            </w:pPr>
            <w:r w:rsidRPr="005F254B">
              <w:rPr>
                <w:color w:val="FF0000"/>
                <w:sz w:val="22"/>
              </w:rPr>
              <w:t>Trời nắng, gió nhẹ</w:t>
            </w:r>
          </w:p>
        </w:tc>
        <w:tc>
          <w:tcPr>
            <w:tcW w:w="1336" w:type="dxa"/>
            <w:tcBorders>
              <w:top w:val="single" w:sz="4" w:space="0" w:color="auto"/>
              <w:left w:val="single" w:sz="4" w:space="0" w:color="auto"/>
              <w:bottom w:val="single" w:sz="4" w:space="0" w:color="auto"/>
              <w:right w:val="single" w:sz="4" w:space="0" w:color="auto"/>
            </w:tcBorders>
            <w:vAlign w:val="center"/>
            <w:hideMark/>
          </w:tcPr>
          <w:p w14:paraId="47C67069" w14:textId="7912C476" w:rsidR="005F254B" w:rsidRPr="005F254B" w:rsidRDefault="005F254B" w:rsidP="005F254B">
            <w:pPr>
              <w:spacing w:before="120" w:after="120" w:line="240" w:lineRule="auto"/>
              <w:jc w:val="center"/>
              <w:rPr>
                <w:color w:val="FF0000"/>
                <w:sz w:val="22"/>
                <w:lang w:val="en-US"/>
              </w:rPr>
            </w:pPr>
            <w:r w:rsidRPr="005F254B">
              <w:rPr>
                <w:color w:val="FF0000"/>
                <w:sz w:val="22"/>
              </w:rPr>
              <w:t xml:space="preserve">Ngày </w:t>
            </w:r>
            <w:r w:rsidRPr="005F254B">
              <w:rPr>
                <w:color w:val="FF0000"/>
                <w:sz w:val="22"/>
                <w:lang w:val="en-US"/>
              </w:rPr>
              <w:t>25</w:t>
            </w:r>
            <w:r w:rsidRPr="005F254B">
              <w:rPr>
                <w:color w:val="FF0000"/>
                <w:sz w:val="22"/>
              </w:rPr>
              <w:t>/</w:t>
            </w:r>
            <w:r w:rsidRPr="005F254B">
              <w:rPr>
                <w:color w:val="FF0000"/>
                <w:sz w:val="22"/>
                <w:lang w:val="en-US"/>
              </w:rPr>
              <w:t>1</w:t>
            </w:r>
            <w:r w:rsidRPr="005F254B">
              <w:rPr>
                <w:color w:val="FF0000"/>
                <w:sz w:val="22"/>
              </w:rPr>
              <w:t>/2022</w:t>
            </w:r>
          </w:p>
        </w:tc>
        <w:tc>
          <w:tcPr>
            <w:tcW w:w="1154" w:type="dxa"/>
            <w:tcBorders>
              <w:top w:val="single" w:sz="4" w:space="0" w:color="auto"/>
              <w:left w:val="single" w:sz="4" w:space="0" w:color="auto"/>
              <w:bottom w:val="single" w:sz="4" w:space="0" w:color="auto"/>
              <w:right w:val="single" w:sz="4" w:space="0" w:color="auto"/>
            </w:tcBorders>
            <w:vAlign w:val="center"/>
            <w:hideMark/>
          </w:tcPr>
          <w:p w14:paraId="22D34097" w14:textId="29A79AF9" w:rsidR="005F254B" w:rsidRPr="005F254B" w:rsidRDefault="005F254B" w:rsidP="005F254B">
            <w:pPr>
              <w:spacing w:before="120" w:after="120" w:line="240" w:lineRule="auto"/>
              <w:jc w:val="center"/>
              <w:rPr>
                <w:color w:val="FF0000"/>
                <w:sz w:val="22"/>
                <w:lang w:val="en-US"/>
              </w:rPr>
            </w:pPr>
            <w:r w:rsidRPr="005F254B">
              <w:rPr>
                <w:color w:val="FF0000"/>
                <w:sz w:val="22"/>
              </w:rPr>
              <w:t>Trời nắng, gió nhẹ</w:t>
            </w:r>
          </w:p>
        </w:tc>
        <w:tc>
          <w:tcPr>
            <w:tcW w:w="1448" w:type="dxa"/>
            <w:tcBorders>
              <w:top w:val="single" w:sz="4" w:space="0" w:color="auto"/>
              <w:left w:val="single" w:sz="4" w:space="0" w:color="auto"/>
              <w:bottom w:val="single" w:sz="4" w:space="0" w:color="auto"/>
              <w:right w:val="single" w:sz="4" w:space="0" w:color="auto"/>
            </w:tcBorders>
            <w:vAlign w:val="center"/>
            <w:hideMark/>
          </w:tcPr>
          <w:p w14:paraId="1D61AF88" w14:textId="77777777" w:rsidR="005F254B" w:rsidRPr="005F254B" w:rsidRDefault="005F254B" w:rsidP="005F254B">
            <w:pPr>
              <w:spacing w:before="120" w:after="120" w:line="240" w:lineRule="auto"/>
              <w:rPr>
                <w:color w:val="FF0000"/>
                <w:sz w:val="22"/>
                <w:lang w:val="en-US"/>
              </w:rPr>
            </w:pPr>
            <w:r w:rsidRPr="005F254B">
              <w:rPr>
                <w:color w:val="FF0000"/>
                <w:sz w:val="22"/>
                <w:lang w:val="en-US"/>
              </w:rPr>
              <w:t>Khu vực thi công Turbine trên biển cách bờ khoảng 700m</w:t>
            </w:r>
          </w:p>
        </w:tc>
      </w:tr>
      <w:tr w:rsidR="005F254B" w:rsidRPr="005F254B" w14:paraId="7B5DDD4C" w14:textId="77777777" w:rsidTr="005B2DD4">
        <w:trPr>
          <w:trHeight w:val="309"/>
        </w:trPr>
        <w:tc>
          <w:tcPr>
            <w:tcW w:w="683" w:type="dxa"/>
            <w:tcBorders>
              <w:top w:val="single" w:sz="4" w:space="0" w:color="auto"/>
              <w:left w:val="single" w:sz="4" w:space="0" w:color="auto"/>
              <w:bottom w:val="single" w:sz="4" w:space="0" w:color="auto"/>
              <w:right w:val="single" w:sz="4" w:space="0" w:color="auto"/>
            </w:tcBorders>
            <w:vAlign w:val="center"/>
            <w:hideMark/>
          </w:tcPr>
          <w:p w14:paraId="2437EAED" w14:textId="77777777" w:rsidR="005F254B" w:rsidRPr="005F254B" w:rsidRDefault="005F254B" w:rsidP="005F254B">
            <w:pPr>
              <w:spacing w:before="120" w:after="120" w:line="240" w:lineRule="auto"/>
              <w:jc w:val="center"/>
              <w:rPr>
                <w:color w:val="FF0000"/>
                <w:sz w:val="22"/>
                <w:lang w:val="en-US"/>
              </w:rPr>
            </w:pPr>
            <w:r w:rsidRPr="005F254B">
              <w:rPr>
                <w:color w:val="FF0000"/>
                <w:sz w:val="22"/>
                <w:lang w:val="en-US"/>
              </w:rPr>
              <w:t>TT2</w:t>
            </w:r>
          </w:p>
        </w:tc>
        <w:tc>
          <w:tcPr>
            <w:tcW w:w="1219" w:type="dxa"/>
            <w:tcBorders>
              <w:top w:val="single" w:sz="4" w:space="0" w:color="auto"/>
              <w:left w:val="single" w:sz="4" w:space="0" w:color="auto"/>
              <w:bottom w:val="single" w:sz="4" w:space="0" w:color="auto"/>
              <w:right w:val="single" w:sz="4" w:space="0" w:color="auto"/>
            </w:tcBorders>
            <w:vAlign w:val="center"/>
            <w:hideMark/>
          </w:tcPr>
          <w:p w14:paraId="103C42DE" w14:textId="46027F57" w:rsidR="005F254B" w:rsidRPr="005F254B" w:rsidRDefault="005F254B" w:rsidP="005F254B">
            <w:pPr>
              <w:spacing w:before="120" w:after="120" w:line="240" w:lineRule="auto"/>
              <w:jc w:val="center"/>
              <w:rPr>
                <w:color w:val="FF0000"/>
                <w:sz w:val="22"/>
                <w:lang w:val="en-US"/>
              </w:rPr>
            </w:pPr>
            <w:r w:rsidRPr="005F254B">
              <w:rPr>
                <w:color w:val="FF0000"/>
                <w:sz w:val="22"/>
              </w:rPr>
              <w:t xml:space="preserve">Ngày </w:t>
            </w:r>
            <w:r w:rsidRPr="005F254B">
              <w:rPr>
                <w:color w:val="FF0000"/>
                <w:sz w:val="22"/>
                <w:lang w:val="en-US"/>
              </w:rPr>
              <w:t>28</w:t>
            </w:r>
            <w:r w:rsidRPr="005F254B">
              <w:rPr>
                <w:color w:val="FF0000"/>
                <w:sz w:val="22"/>
              </w:rPr>
              <w:t>/12/2021</w:t>
            </w:r>
          </w:p>
        </w:tc>
        <w:tc>
          <w:tcPr>
            <w:tcW w:w="1075" w:type="dxa"/>
            <w:tcBorders>
              <w:top w:val="single" w:sz="4" w:space="0" w:color="auto"/>
              <w:left w:val="single" w:sz="4" w:space="0" w:color="auto"/>
              <w:bottom w:val="single" w:sz="4" w:space="0" w:color="auto"/>
              <w:right w:val="single" w:sz="4" w:space="0" w:color="auto"/>
            </w:tcBorders>
            <w:vAlign w:val="center"/>
            <w:hideMark/>
          </w:tcPr>
          <w:p w14:paraId="72DDFE09" w14:textId="5E1ADC20" w:rsidR="005F254B" w:rsidRPr="005F254B" w:rsidRDefault="005F254B" w:rsidP="005F254B">
            <w:pPr>
              <w:spacing w:before="120" w:after="120" w:line="240" w:lineRule="auto"/>
              <w:jc w:val="center"/>
              <w:rPr>
                <w:color w:val="FF0000"/>
                <w:sz w:val="22"/>
                <w:lang w:val="en-US"/>
              </w:rPr>
            </w:pPr>
            <w:r w:rsidRPr="005F254B">
              <w:rPr>
                <w:color w:val="FF0000"/>
                <w:sz w:val="22"/>
              </w:rPr>
              <w:t>Trời nắng, gió nhẹ</w:t>
            </w:r>
          </w:p>
        </w:tc>
        <w:tc>
          <w:tcPr>
            <w:tcW w:w="1219" w:type="dxa"/>
            <w:tcBorders>
              <w:top w:val="single" w:sz="4" w:space="0" w:color="auto"/>
              <w:left w:val="single" w:sz="4" w:space="0" w:color="auto"/>
              <w:bottom w:val="single" w:sz="4" w:space="0" w:color="auto"/>
              <w:right w:val="single" w:sz="4" w:space="0" w:color="auto"/>
            </w:tcBorders>
            <w:vAlign w:val="center"/>
            <w:hideMark/>
          </w:tcPr>
          <w:p w14:paraId="496792BC" w14:textId="6C00E2F5" w:rsidR="005F254B" w:rsidRPr="005F254B" w:rsidRDefault="005F254B" w:rsidP="005F254B">
            <w:pPr>
              <w:spacing w:before="120" w:after="120" w:line="240" w:lineRule="auto"/>
              <w:jc w:val="center"/>
              <w:rPr>
                <w:color w:val="FF0000"/>
                <w:sz w:val="22"/>
                <w:lang w:val="en-US"/>
              </w:rPr>
            </w:pPr>
            <w:r w:rsidRPr="005F254B">
              <w:rPr>
                <w:color w:val="FF0000"/>
                <w:sz w:val="22"/>
              </w:rPr>
              <w:t xml:space="preserve">Ngày </w:t>
            </w:r>
            <w:r w:rsidRPr="005F254B">
              <w:rPr>
                <w:color w:val="FF0000"/>
                <w:sz w:val="22"/>
                <w:lang w:val="en-US"/>
              </w:rPr>
              <w:t>11</w:t>
            </w:r>
            <w:r w:rsidRPr="005F254B">
              <w:rPr>
                <w:color w:val="FF0000"/>
                <w:sz w:val="22"/>
              </w:rPr>
              <w:t>/1/2022</w:t>
            </w:r>
          </w:p>
        </w:tc>
        <w:tc>
          <w:tcPr>
            <w:tcW w:w="1145" w:type="dxa"/>
            <w:tcBorders>
              <w:top w:val="single" w:sz="4" w:space="0" w:color="auto"/>
              <w:left w:val="single" w:sz="4" w:space="0" w:color="auto"/>
              <w:bottom w:val="single" w:sz="4" w:space="0" w:color="auto"/>
              <w:right w:val="single" w:sz="4" w:space="0" w:color="auto"/>
            </w:tcBorders>
            <w:vAlign w:val="center"/>
            <w:hideMark/>
          </w:tcPr>
          <w:p w14:paraId="25750CB1" w14:textId="6E5E157C" w:rsidR="005F254B" w:rsidRPr="005F254B" w:rsidRDefault="005F254B" w:rsidP="005F254B">
            <w:pPr>
              <w:spacing w:before="120" w:after="120" w:line="240" w:lineRule="auto"/>
              <w:jc w:val="center"/>
              <w:rPr>
                <w:color w:val="FF0000"/>
                <w:sz w:val="22"/>
                <w:lang w:val="en-US"/>
              </w:rPr>
            </w:pPr>
            <w:r w:rsidRPr="005F254B">
              <w:rPr>
                <w:color w:val="FF0000"/>
                <w:sz w:val="22"/>
              </w:rPr>
              <w:t>Trời nắng, gió nhẹ</w:t>
            </w:r>
          </w:p>
        </w:tc>
        <w:tc>
          <w:tcPr>
            <w:tcW w:w="1336" w:type="dxa"/>
            <w:tcBorders>
              <w:top w:val="single" w:sz="4" w:space="0" w:color="auto"/>
              <w:left w:val="single" w:sz="4" w:space="0" w:color="auto"/>
              <w:bottom w:val="single" w:sz="4" w:space="0" w:color="auto"/>
              <w:right w:val="single" w:sz="4" w:space="0" w:color="auto"/>
            </w:tcBorders>
            <w:vAlign w:val="center"/>
            <w:hideMark/>
          </w:tcPr>
          <w:p w14:paraId="1674A657" w14:textId="6BCE20DC" w:rsidR="005F254B" w:rsidRPr="005F254B" w:rsidRDefault="005F254B" w:rsidP="005F254B">
            <w:pPr>
              <w:spacing w:before="120" w:after="120" w:line="240" w:lineRule="auto"/>
              <w:jc w:val="center"/>
              <w:rPr>
                <w:color w:val="FF0000"/>
                <w:sz w:val="22"/>
                <w:lang w:val="en-US"/>
              </w:rPr>
            </w:pPr>
            <w:r w:rsidRPr="005F254B">
              <w:rPr>
                <w:color w:val="FF0000"/>
                <w:sz w:val="22"/>
              </w:rPr>
              <w:t xml:space="preserve">Ngày </w:t>
            </w:r>
            <w:r w:rsidRPr="005F254B">
              <w:rPr>
                <w:color w:val="FF0000"/>
                <w:sz w:val="22"/>
                <w:lang w:val="en-US"/>
              </w:rPr>
              <w:t>25</w:t>
            </w:r>
            <w:r w:rsidRPr="005F254B">
              <w:rPr>
                <w:color w:val="FF0000"/>
                <w:sz w:val="22"/>
              </w:rPr>
              <w:t>/</w:t>
            </w:r>
            <w:r w:rsidRPr="005F254B">
              <w:rPr>
                <w:color w:val="FF0000"/>
                <w:sz w:val="22"/>
                <w:lang w:val="en-US"/>
              </w:rPr>
              <w:t>1</w:t>
            </w:r>
            <w:r w:rsidRPr="005F254B">
              <w:rPr>
                <w:color w:val="FF0000"/>
                <w:sz w:val="22"/>
              </w:rPr>
              <w:t>/2022</w:t>
            </w:r>
          </w:p>
        </w:tc>
        <w:tc>
          <w:tcPr>
            <w:tcW w:w="1154" w:type="dxa"/>
            <w:tcBorders>
              <w:top w:val="single" w:sz="4" w:space="0" w:color="auto"/>
              <w:left w:val="single" w:sz="4" w:space="0" w:color="auto"/>
              <w:bottom w:val="single" w:sz="4" w:space="0" w:color="auto"/>
              <w:right w:val="single" w:sz="4" w:space="0" w:color="auto"/>
            </w:tcBorders>
            <w:vAlign w:val="center"/>
            <w:hideMark/>
          </w:tcPr>
          <w:p w14:paraId="141E0863" w14:textId="7E0F0C55" w:rsidR="005F254B" w:rsidRPr="005F254B" w:rsidRDefault="005F254B" w:rsidP="005F254B">
            <w:pPr>
              <w:spacing w:before="120" w:after="120" w:line="240" w:lineRule="auto"/>
              <w:jc w:val="center"/>
              <w:rPr>
                <w:color w:val="FF0000"/>
                <w:sz w:val="22"/>
                <w:lang w:val="en-US"/>
              </w:rPr>
            </w:pPr>
            <w:r w:rsidRPr="005F254B">
              <w:rPr>
                <w:color w:val="FF0000"/>
                <w:sz w:val="22"/>
              </w:rPr>
              <w:t>Trời nắng, gió nhẹ</w:t>
            </w:r>
          </w:p>
        </w:tc>
        <w:tc>
          <w:tcPr>
            <w:tcW w:w="1448" w:type="dxa"/>
            <w:tcBorders>
              <w:top w:val="single" w:sz="4" w:space="0" w:color="auto"/>
              <w:left w:val="single" w:sz="4" w:space="0" w:color="auto"/>
              <w:bottom w:val="single" w:sz="4" w:space="0" w:color="auto"/>
              <w:right w:val="single" w:sz="4" w:space="0" w:color="auto"/>
            </w:tcBorders>
            <w:vAlign w:val="center"/>
            <w:hideMark/>
          </w:tcPr>
          <w:p w14:paraId="5F347AF4" w14:textId="77777777" w:rsidR="005F254B" w:rsidRPr="005F254B" w:rsidRDefault="005F254B" w:rsidP="005F254B">
            <w:pPr>
              <w:spacing w:before="120" w:after="120" w:line="240" w:lineRule="auto"/>
              <w:rPr>
                <w:color w:val="FF0000"/>
                <w:sz w:val="22"/>
                <w:lang w:val="en-US"/>
              </w:rPr>
            </w:pPr>
            <w:r w:rsidRPr="005F254B">
              <w:rPr>
                <w:color w:val="FF0000"/>
                <w:sz w:val="22"/>
                <w:lang w:val="en-US"/>
              </w:rPr>
              <w:t>Khu vực thi công turbine trên biển khoảng 3 km</w:t>
            </w:r>
          </w:p>
        </w:tc>
      </w:tr>
    </w:tbl>
    <w:p w14:paraId="3C343AD1" w14:textId="0027D0FF" w:rsidR="005B2DD4" w:rsidRPr="00953193" w:rsidRDefault="005B2DD4" w:rsidP="002C08DB">
      <w:pPr>
        <w:pStyle w:val="Caption"/>
        <w:spacing w:before="120" w:after="120"/>
        <w:jc w:val="center"/>
        <w:rPr>
          <w:b/>
          <w:i w:val="0"/>
          <w:color w:val="auto"/>
          <w:sz w:val="22"/>
          <w:szCs w:val="26"/>
          <w:lang w:val="x-none"/>
        </w:rPr>
      </w:pPr>
      <w:bookmarkStart w:id="481" w:name="_Toc90554446"/>
      <w:bookmarkStart w:id="482" w:name="_Toc103926427"/>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30</w:t>
      </w:r>
      <w:r w:rsidRPr="00953193">
        <w:rPr>
          <w:b/>
          <w:i w:val="0"/>
          <w:color w:val="auto"/>
          <w:sz w:val="22"/>
        </w:rPr>
        <w:fldChar w:fldCharType="end"/>
      </w:r>
      <w:r w:rsidRPr="00953193">
        <w:rPr>
          <w:b/>
          <w:i w:val="0"/>
          <w:color w:val="auto"/>
          <w:sz w:val="22"/>
          <w:lang w:val="en-US"/>
        </w:rPr>
        <w:t xml:space="preserve">: </w:t>
      </w:r>
      <w:r w:rsidRPr="00953193">
        <w:rPr>
          <w:b/>
          <w:i w:val="0"/>
          <w:color w:val="auto"/>
          <w:sz w:val="22"/>
          <w:szCs w:val="26"/>
        </w:rPr>
        <w:t>Phương pháp  thử nghiệm</w:t>
      </w:r>
      <w:bookmarkEnd w:id="481"/>
      <w:bookmarkEnd w:id="482"/>
    </w:p>
    <w:tbl>
      <w:tblPr>
        <w:tblW w:w="8505"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2"/>
        <w:gridCol w:w="1838"/>
        <w:gridCol w:w="2835"/>
        <w:gridCol w:w="3260"/>
      </w:tblGrid>
      <w:tr w:rsidR="00953193" w:rsidRPr="00953193" w14:paraId="35BA413B" w14:textId="77777777" w:rsidTr="005B2DD4">
        <w:trPr>
          <w:trHeight w:val="807"/>
          <w:tblHeader/>
        </w:trPr>
        <w:tc>
          <w:tcPr>
            <w:tcW w:w="572" w:type="dxa"/>
            <w:tcBorders>
              <w:top w:val="single" w:sz="4" w:space="0" w:color="auto"/>
              <w:left w:val="single" w:sz="4" w:space="0" w:color="auto"/>
              <w:bottom w:val="single" w:sz="4" w:space="0" w:color="auto"/>
              <w:right w:val="single" w:sz="4" w:space="0" w:color="auto"/>
            </w:tcBorders>
            <w:vAlign w:val="center"/>
            <w:hideMark/>
          </w:tcPr>
          <w:p w14:paraId="3AC127BD" w14:textId="77777777" w:rsidR="005B2DD4" w:rsidRPr="00953193" w:rsidRDefault="005B2DD4" w:rsidP="002C08DB">
            <w:pPr>
              <w:spacing w:before="120" w:after="120" w:line="240" w:lineRule="auto"/>
              <w:jc w:val="center"/>
              <w:rPr>
                <w:b/>
                <w:bCs/>
                <w:sz w:val="22"/>
                <w:lang w:val="en-US"/>
              </w:rPr>
            </w:pPr>
            <w:r w:rsidRPr="00953193">
              <w:rPr>
                <w:b/>
                <w:bCs/>
                <w:sz w:val="22"/>
                <w:lang w:val="en-US"/>
              </w:rPr>
              <w:t>Stt</w:t>
            </w:r>
          </w:p>
        </w:tc>
        <w:tc>
          <w:tcPr>
            <w:tcW w:w="1838" w:type="dxa"/>
            <w:tcBorders>
              <w:top w:val="single" w:sz="4" w:space="0" w:color="auto"/>
              <w:left w:val="single" w:sz="4" w:space="0" w:color="auto"/>
              <w:bottom w:val="single" w:sz="4" w:space="0" w:color="auto"/>
              <w:right w:val="single" w:sz="4" w:space="0" w:color="auto"/>
            </w:tcBorders>
            <w:vAlign w:val="center"/>
            <w:hideMark/>
          </w:tcPr>
          <w:p w14:paraId="1F1E3FE6" w14:textId="77777777" w:rsidR="005B2DD4" w:rsidRPr="00953193" w:rsidRDefault="005B2DD4" w:rsidP="002C08DB">
            <w:pPr>
              <w:spacing w:before="120" w:after="120" w:line="240" w:lineRule="auto"/>
              <w:jc w:val="center"/>
              <w:rPr>
                <w:b/>
                <w:bCs/>
                <w:sz w:val="22"/>
              </w:rPr>
            </w:pPr>
            <w:r w:rsidRPr="00953193">
              <w:rPr>
                <w:b/>
                <w:bCs/>
                <w:sz w:val="22"/>
              </w:rPr>
              <w:t>Thông số</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68623E8" w14:textId="77777777" w:rsidR="005B2DD4" w:rsidRPr="00953193" w:rsidRDefault="005B2DD4" w:rsidP="002C08DB">
            <w:pPr>
              <w:spacing w:before="120" w:after="120" w:line="240" w:lineRule="auto"/>
              <w:jc w:val="center"/>
              <w:rPr>
                <w:b/>
                <w:bCs/>
                <w:sz w:val="22"/>
                <w:lang w:val="en-US"/>
              </w:rPr>
            </w:pPr>
            <w:r w:rsidRPr="00953193">
              <w:rPr>
                <w:b/>
                <w:bCs/>
                <w:sz w:val="22"/>
                <w:lang w:val="en-US"/>
              </w:rPr>
              <w:t>Phương pháp lấy mẫu</w:t>
            </w:r>
          </w:p>
        </w:tc>
        <w:tc>
          <w:tcPr>
            <w:tcW w:w="3260" w:type="dxa"/>
            <w:tcBorders>
              <w:top w:val="single" w:sz="4" w:space="0" w:color="auto"/>
              <w:left w:val="single" w:sz="4" w:space="0" w:color="auto"/>
              <w:bottom w:val="single" w:sz="4" w:space="0" w:color="auto"/>
              <w:right w:val="single" w:sz="4" w:space="0" w:color="auto"/>
            </w:tcBorders>
            <w:vAlign w:val="center"/>
            <w:hideMark/>
          </w:tcPr>
          <w:p w14:paraId="431C74D1" w14:textId="77777777" w:rsidR="005B2DD4" w:rsidRPr="00953193" w:rsidRDefault="005B2DD4" w:rsidP="002C08DB">
            <w:pPr>
              <w:spacing w:before="120" w:after="120" w:line="240" w:lineRule="auto"/>
              <w:jc w:val="center"/>
              <w:rPr>
                <w:b/>
                <w:bCs/>
                <w:sz w:val="22"/>
              </w:rPr>
            </w:pPr>
            <w:r w:rsidRPr="00953193">
              <w:rPr>
                <w:b/>
                <w:bCs/>
                <w:sz w:val="22"/>
              </w:rPr>
              <w:t>Phương pháp thử nghiệm</w:t>
            </w:r>
          </w:p>
        </w:tc>
      </w:tr>
      <w:tr w:rsidR="00953193" w:rsidRPr="00953193" w14:paraId="033B9B0A"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45653CF7" w14:textId="77777777" w:rsidR="005B2DD4" w:rsidRPr="00953193" w:rsidRDefault="005B2DD4" w:rsidP="002C08DB">
            <w:pPr>
              <w:spacing w:before="120" w:after="120" w:line="240" w:lineRule="auto"/>
              <w:jc w:val="center"/>
              <w:rPr>
                <w:sz w:val="22"/>
              </w:rPr>
            </w:pPr>
            <w:r w:rsidRPr="00953193">
              <w:rPr>
                <w:sz w:val="22"/>
              </w:rPr>
              <w:t>1</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7E0A2FA" w14:textId="77777777" w:rsidR="005B2DD4" w:rsidRPr="00953193" w:rsidRDefault="005B2DD4" w:rsidP="002C08DB">
            <w:pPr>
              <w:spacing w:before="120" w:after="120" w:line="240" w:lineRule="auto"/>
              <w:rPr>
                <w:bCs/>
                <w:sz w:val="22"/>
              </w:rPr>
            </w:pPr>
            <w:r w:rsidRPr="00953193">
              <w:rPr>
                <w:bCs/>
                <w:sz w:val="22"/>
              </w:rPr>
              <w:t>Asen</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5FD92317" w14:textId="77777777" w:rsidR="005B2DD4" w:rsidRPr="00953193" w:rsidRDefault="005B2DD4" w:rsidP="002C08DB">
            <w:pPr>
              <w:spacing w:before="120" w:after="120" w:line="240" w:lineRule="auto"/>
              <w:contextualSpacing/>
              <w:rPr>
                <w:sz w:val="22"/>
              </w:rPr>
            </w:pPr>
            <w:r w:rsidRPr="00953193">
              <w:rPr>
                <w:sz w:val="22"/>
              </w:rPr>
              <w:t>TCVN 6663-3:2008 (ISO 5667-3:2003) -</w:t>
            </w:r>
          </w:p>
          <w:p w14:paraId="28241421" w14:textId="77777777" w:rsidR="005B2DD4" w:rsidRPr="00953193" w:rsidRDefault="005B2DD4" w:rsidP="002C08DB">
            <w:pPr>
              <w:spacing w:before="120" w:after="120" w:line="240" w:lineRule="auto"/>
              <w:contextualSpacing/>
              <w:rPr>
                <w:sz w:val="22"/>
              </w:rPr>
            </w:pPr>
            <w:r w:rsidRPr="00953193">
              <w:rPr>
                <w:sz w:val="22"/>
              </w:rPr>
              <w:t>Chất lượng nước - Lấy mẫu. Phần 13:</w:t>
            </w:r>
            <w:r w:rsidRPr="00953193">
              <w:rPr>
                <w:sz w:val="22"/>
                <w:lang w:val="en-US"/>
              </w:rPr>
              <w:t xml:space="preserve"> </w:t>
            </w:r>
            <w:r w:rsidRPr="00953193">
              <w:rPr>
                <w:sz w:val="22"/>
              </w:rPr>
              <w:t>Hướng dẫn lấy mẫu bùn nước, bùn nước</w:t>
            </w:r>
          </w:p>
          <w:p w14:paraId="0B25099D" w14:textId="77777777" w:rsidR="005B2DD4" w:rsidRPr="00953193" w:rsidRDefault="005B2DD4" w:rsidP="002C08DB">
            <w:pPr>
              <w:spacing w:before="120" w:after="120" w:line="240" w:lineRule="auto"/>
              <w:contextualSpacing/>
              <w:rPr>
                <w:sz w:val="22"/>
              </w:rPr>
            </w:pPr>
            <w:r w:rsidRPr="00953193">
              <w:rPr>
                <w:sz w:val="22"/>
              </w:rPr>
              <w:t>thải và bùn liên quan.</w:t>
            </w:r>
          </w:p>
          <w:p w14:paraId="26EE746C" w14:textId="77777777" w:rsidR="005B2DD4" w:rsidRPr="00953193" w:rsidRDefault="005B2DD4" w:rsidP="002C08DB">
            <w:pPr>
              <w:spacing w:before="120" w:after="120" w:line="240" w:lineRule="auto"/>
              <w:contextualSpacing/>
              <w:rPr>
                <w:sz w:val="22"/>
              </w:rPr>
            </w:pPr>
            <w:r w:rsidRPr="00953193">
              <w:rPr>
                <w:sz w:val="22"/>
              </w:rPr>
              <w:t>- TCVN 6663-15:2004 (ISO 5667-15:1999) -</w:t>
            </w:r>
            <w:r w:rsidRPr="00953193">
              <w:rPr>
                <w:sz w:val="22"/>
                <w:lang w:val="en-US"/>
              </w:rPr>
              <w:t xml:space="preserve"> </w:t>
            </w:r>
            <w:r w:rsidRPr="00953193">
              <w:rPr>
                <w:sz w:val="22"/>
              </w:rPr>
              <w:t>Chất lượng nước - Lấy mẫu. Hướng dẫn</w:t>
            </w:r>
          </w:p>
          <w:p w14:paraId="24F52967" w14:textId="77777777" w:rsidR="005B2DD4" w:rsidRPr="00953193" w:rsidRDefault="005B2DD4" w:rsidP="002C08DB">
            <w:pPr>
              <w:spacing w:before="120" w:after="120" w:line="240" w:lineRule="auto"/>
              <w:contextualSpacing/>
              <w:rPr>
                <w:sz w:val="22"/>
              </w:rPr>
            </w:pPr>
            <w:r w:rsidRPr="00953193">
              <w:rPr>
                <w:sz w:val="22"/>
              </w:rPr>
              <w:t>bảo quản và xử lý mẫu bùn và trầm tích.</w:t>
            </w:r>
          </w:p>
        </w:tc>
        <w:tc>
          <w:tcPr>
            <w:tcW w:w="3260" w:type="dxa"/>
            <w:tcBorders>
              <w:top w:val="single" w:sz="4" w:space="0" w:color="auto"/>
              <w:left w:val="single" w:sz="4" w:space="0" w:color="auto"/>
              <w:bottom w:val="single" w:sz="4" w:space="0" w:color="auto"/>
              <w:right w:val="single" w:sz="4" w:space="0" w:color="auto"/>
            </w:tcBorders>
            <w:vAlign w:val="center"/>
            <w:hideMark/>
          </w:tcPr>
          <w:p w14:paraId="6C4229E9" w14:textId="77777777" w:rsidR="005B2DD4" w:rsidRPr="00953193" w:rsidRDefault="005B2DD4" w:rsidP="002C08DB">
            <w:pPr>
              <w:spacing w:before="120" w:after="120" w:line="240" w:lineRule="auto"/>
              <w:contextualSpacing/>
              <w:jc w:val="center"/>
              <w:rPr>
                <w:sz w:val="22"/>
              </w:rPr>
            </w:pPr>
            <w:r w:rsidRPr="00953193">
              <w:rPr>
                <w:sz w:val="22"/>
              </w:rPr>
              <w:t>US EPA  3051B +</w:t>
            </w:r>
          </w:p>
          <w:p w14:paraId="414EB326" w14:textId="77777777" w:rsidR="005B2DD4" w:rsidRPr="00953193" w:rsidRDefault="005B2DD4" w:rsidP="002C08DB">
            <w:pPr>
              <w:spacing w:before="120" w:after="120" w:line="240" w:lineRule="auto"/>
              <w:jc w:val="center"/>
              <w:rPr>
                <w:sz w:val="22"/>
              </w:rPr>
            </w:pPr>
            <w:r w:rsidRPr="00953193">
              <w:rPr>
                <w:sz w:val="22"/>
              </w:rPr>
              <w:t>SMEWW 3125:2012</w:t>
            </w:r>
          </w:p>
        </w:tc>
      </w:tr>
      <w:tr w:rsidR="00953193" w:rsidRPr="00953193" w14:paraId="5D2169A6"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20B78722" w14:textId="77777777" w:rsidR="005B2DD4" w:rsidRPr="00953193" w:rsidRDefault="005B2DD4" w:rsidP="002C08DB">
            <w:pPr>
              <w:spacing w:before="120" w:after="120" w:line="240" w:lineRule="auto"/>
              <w:jc w:val="center"/>
              <w:rPr>
                <w:sz w:val="22"/>
              </w:rPr>
            </w:pPr>
            <w:r w:rsidRPr="00953193">
              <w:rPr>
                <w:sz w:val="22"/>
              </w:rPr>
              <w:t>2</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BC7D52F" w14:textId="77777777" w:rsidR="005B2DD4" w:rsidRPr="00953193" w:rsidRDefault="005B2DD4" w:rsidP="002C08DB">
            <w:pPr>
              <w:spacing w:before="120" w:after="120" w:line="240" w:lineRule="auto"/>
              <w:rPr>
                <w:bCs/>
                <w:sz w:val="22"/>
              </w:rPr>
            </w:pPr>
            <w:r w:rsidRPr="00953193">
              <w:rPr>
                <w:bCs/>
                <w:sz w:val="22"/>
              </w:rPr>
              <w:t>Cadimi</w:t>
            </w: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7C4A2E88" w14:textId="77777777" w:rsidR="005B2DD4" w:rsidRPr="00953193" w:rsidRDefault="005B2DD4" w:rsidP="002C08DB">
            <w:pPr>
              <w:spacing w:before="120" w:after="120" w:line="240" w:lineRule="auto"/>
              <w:jc w:val="left"/>
              <w:rPr>
                <w:sz w:val="22"/>
              </w:rPr>
            </w:pPr>
          </w:p>
        </w:tc>
        <w:tc>
          <w:tcPr>
            <w:tcW w:w="3260" w:type="dxa"/>
            <w:tcBorders>
              <w:top w:val="single" w:sz="4" w:space="0" w:color="auto"/>
              <w:left w:val="single" w:sz="4" w:space="0" w:color="auto"/>
              <w:bottom w:val="single" w:sz="4" w:space="0" w:color="auto"/>
              <w:right w:val="single" w:sz="4" w:space="0" w:color="auto"/>
            </w:tcBorders>
            <w:vAlign w:val="center"/>
            <w:hideMark/>
          </w:tcPr>
          <w:p w14:paraId="44E81C08" w14:textId="77777777" w:rsidR="005B2DD4" w:rsidRPr="00953193" w:rsidRDefault="005B2DD4" w:rsidP="002C08DB">
            <w:pPr>
              <w:tabs>
                <w:tab w:val="left" w:pos="3684"/>
              </w:tabs>
              <w:spacing w:before="120" w:after="120" w:line="240" w:lineRule="auto"/>
              <w:ind w:left="-23" w:right="-113" w:hanging="90"/>
              <w:contextualSpacing/>
              <w:jc w:val="center"/>
              <w:rPr>
                <w:bCs/>
                <w:sz w:val="22"/>
              </w:rPr>
            </w:pPr>
            <w:r w:rsidRPr="00953193">
              <w:rPr>
                <w:bCs/>
                <w:sz w:val="22"/>
              </w:rPr>
              <w:t>US EPA Method 3050B +</w:t>
            </w:r>
          </w:p>
          <w:p w14:paraId="178825DE" w14:textId="77777777" w:rsidR="005B2DD4" w:rsidRPr="00953193" w:rsidRDefault="005B2DD4" w:rsidP="002C08DB">
            <w:pPr>
              <w:spacing w:before="120" w:after="120" w:line="240" w:lineRule="auto"/>
              <w:jc w:val="center"/>
              <w:rPr>
                <w:sz w:val="22"/>
              </w:rPr>
            </w:pPr>
            <w:r w:rsidRPr="00953193">
              <w:rPr>
                <w:bCs/>
                <w:sz w:val="22"/>
              </w:rPr>
              <w:t>SMEWW 3111B:2012</w:t>
            </w:r>
          </w:p>
        </w:tc>
      </w:tr>
      <w:tr w:rsidR="00953193" w:rsidRPr="00953193" w14:paraId="64B74D44" w14:textId="77777777" w:rsidTr="005B2DD4">
        <w:trPr>
          <w:trHeight w:val="807"/>
        </w:trPr>
        <w:tc>
          <w:tcPr>
            <w:tcW w:w="572" w:type="dxa"/>
            <w:tcBorders>
              <w:top w:val="single" w:sz="4" w:space="0" w:color="auto"/>
              <w:left w:val="single" w:sz="4" w:space="0" w:color="auto"/>
              <w:bottom w:val="single" w:sz="4" w:space="0" w:color="auto"/>
              <w:right w:val="single" w:sz="4" w:space="0" w:color="auto"/>
            </w:tcBorders>
            <w:vAlign w:val="center"/>
            <w:hideMark/>
          </w:tcPr>
          <w:p w14:paraId="65DEE164" w14:textId="77777777" w:rsidR="005B2DD4" w:rsidRPr="00953193" w:rsidRDefault="005B2DD4" w:rsidP="002C08DB">
            <w:pPr>
              <w:spacing w:before="120" w:after="120" w:line="240" w:lineRule="auto"/>
              <w:jc w:val="center"/>
              <w:rPr>
                <w:sz w:val="22"/>
              </w:rPr>
            </w:pPr>
            <w:r w:rsidRPr="00953193">
              <w:rPr>
                <w:sz w:val="22"/>
              </w:rPr>
              <w:t>3</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2799C3C" w14:textId="77777777" w:rsidR="005B2DD4" w:rsidRPr="00953193" w:rsidRDefault="005B2DD4" w:rsidP="002C08DB">
            <w:pPr>
              <w:spacing w:before="120" w:after="120" w:line="240" w:lineRule="auto"/>
              <w:rPr>
                <w:bCs/>
                <w:sz w:val="22"/>
              </w:rPr>
            </w:pPr>
            <w:r w:rsidRPr="00953193">
              <w:rPr>
                <w:bCs/>
                <w:sz w:val="22"/>
              </w:rPr>
              <w:t>Chì</w:t>
            </w: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7E6B7AA4" w14:textId="77777777" w:rsidR="005B2DD4" w:rsidRPr="00953193" w:rsidRDefault="005B2DD4" w:rsidP="002C08DB">
            <w:pPr>
              <w:spacing w:before="120" w:after="120" w:line="240" w:lineRule="auto"/>
              <w:jc w:val="left"/>
              <w:rPr>
                <w:sz w:val="22"/>
              </w:rPr>
            </w:pPr>
          </w:p>
        </w:tc>
        <w:tc>
          <w:tcPr>
            <w:tcW w:w="3260" w:type="dxa"/>
            <w:tcBorders>
              <w:top w:val="single" w:sz="4" w:space="0" w:color="auto"/>
              <w:left w:val="single" w:sz="4" w:space="0" w:color="auto"/>
              <w:bottom w:val="single" w:sz="4" w:space="0" w:color="auto"/>
              <w:right w:val="single" w:sz="4" w:space="0" w:color="auto"/>
            </w:tcBorders>
            <w:vAlign w:val="center"/>
            <w:hideMark/>
          </w:tcPr>
          <w:p w14:paraId="7C4CE567" w14:textId="77777777" w:rsidR="005B2DD4" w:rsidRPr="00953193" w:rsidRDefault="005B2DD4" w:rsidP="002C08DB">
            <w:pPr>
              <w:tabs>
                <w:tab w:val="left" w:pos="3684"/>
              </w:tabs>
              <w:spacing w:before="120" w:after="120" w:line="240" w:lineRule="auto"/>
              <w:ind w:left="-23" w:right="-113" w:hanging="90"/>
              <w:contextualSpacing/>
              <w:jc w:val="center"/>
              <w:rPr>
                <w:bCs/>
                <w:sz w:val="22"/>
              </w:rPr>
            </w:pPr>
            <w:r w:rsidRPr="00953193">
              <w:rPr>
                <w:bCs/>
                <w:sz w:val="22"/>
              </w:rPr>
              <w:t>US EPA Method 3050B +</w:t>
            </w:r>
          </w:p>
          <w:p w14:paraId="2D099C20" w14:textId="77777777" w:rsidR="005B2DD4" w:rsidRPr="00953193" w:rsidRDefault="005B2DD4" w:rsidP="002C08DB">
            <w:pPr>
              <w:spacing w:before="120" w:after="120" w:line="240" w:lineRule="auto"/>
              <w:jc w:val="center"/>
              <w:rPr>
                <w:sz w:val="22"/>
              </w:rPr>
            </w:pPr>
            <w:r w:rsidRPr="00953193">
              <w:rPr>
                <w:bCs/>
                <w:sz w:val="22"/>
              </w:rPr>
              <w:t>SMEWW 3111B:2012</w:t>
            </w:r>
          </w:p>
        </w:tc>
      </w:tr>
      <w:tr w:rsidR="00953193" w:rsidRPr="00953193" w14:paraId="2E33A438" w14:textId="77777777" w:rsidTr="005B2DD4">
        <w:trPr>
          <w:trHeight w:val="1003"/>
        </w:trPr>
        <w:tc>
          <w:tcPr>
            <w:tcW w:w="572" w:type="dxa"/>
            <w:tcBorders>
              <w:top w:val="single" w:sz="4" w:space="0" w:color="auto"/>
              <w:left w:val="single" w:sz="4" w:space="0" w:color="auto"/>
              <w:bottom w:val="single" w:sz="4" w:space="0" w:color="auto"/>
              <w:right w:val="single" w:sz="4" w:space="0" w:color="auto"/>
            </w:tcBorders>
            <w:vAlign w:val="center"/>
            <w:hideMark/>
          </w:tcPr>
          <w:p w14:paraId="671C1B24" w14:textId="77777777" w:rsidR="005B2DD4" w:rsidRPr="00953193" w:rsidRDefault="005B2DD4" w:rsidP="002C08DB">
            <w:pPr>
              <w:spacing w:before="120" w:after="120" w:line="240" w:lineRule="auto"/>
              <w:jc w:val="center"/>
              <w:rPr>
                <w:sz w:val="22"/>
              </w:rPr>
            </w:pPr>
            <w:r w:rsidRPr="00953193">
              <w:rPr>
                <w:sz w:val="22"/>
              </w:rPr>
              <w:t>6</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C4A346E" w14:textId="77777777" w:rsidR="005B2DD4" w:rsidRPr="00953193" w:rsidRDefault="005B2DD4" w:rsidP="002C08DB">
            <w:pPr>
              <w:spacing w:before="120" w:after="120" w:line="240" w:lineRule="auto"/>
              <w:rPr>
                <w:bCs/>
                <w:sz w:val="22"/>
              </w:rPr>
            </w:pPr>
            <w:r w:rsidRPr="00953193">
              <w:rPr>
                <w:bCs/>
                <w:sz w:val="22"/>
              </w:rPr>
              <w:t>Kẽm</w:t>
            </w: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05CA3F93" w14:textId="77777777" w:rsidR="005B2DD4" w:rsidRPr="00953193" w:rsidRDefault="005B2DD4" w:rsidP="002C08DB">
            <w:pPr>
              <w:spacing w:before="120" w:after="120" w:line="240" w:lineRule="auto"/>
              <w:jc w:val="left"/>
              <w:rPr>
                <w:sz w:val="22"/>
              </w:rPr>
            </w:pPr>
          </w:p>
        </w:tc>
        <w:tc>
          <w:tcPr>
            <w:tcW w:w="3260" w:type="dxa"/>
            <w:tcBorders>
              <w:top w:val="single" w:sz="4" w:space="0" w:color="auto"/>
              <w:left w:val="single" w:sz="4" w:space="0" w:color="auto"/>
              <w:bottom w:val="single" w:sz="4" w:space="0" w:color="auto"/>
              <w:right w:val="single" w:sz="4" w:space="0" w:color="auto"/>
            </w:tcBorders>
            <w:vAlign w:val="center"/>
            <w:hideMark/>
          </w:tcPr>
          <w:p w14:paraId="3AF59530" w14:textId="77777777" w:rsidR="005B2DD4" w:rsidRPr="00953193" w:rsidRDefault="005B2DD4" w:rsidP="002C08DB">
            <w:pPr>
              <w:tabs>
                <w:tab w:val="left" w:pos="3684"/>
              </w:tabs>
              <w:spacing w:before="120" w:after="120" w:line="240" w:lineRule="auto"/>
              <w:ind w:left="-23" w:right="-113" w:hanging="90"/>
              <w:contextualSpacing/>
              <w:jc w:val="center"/>
              <w:rPr>
                <w:bCs/>
                <w:sz w:val="22"/>
              </w:rPr>
            </w:pPr>
            <w:r w:rsidRPr="00953193">
              <w:rPr>
                <w:bCs/>
                <w:sz w:val="22"/>
              </w:rPr>
              <w:t>US EPA Method 3050B +</w:t>
            </w:r>
          </w:p>
          <w:p w14:paraId="7A692169" w14:textId="77777777" w:rsidR="005B2DD4" w:rsidRPr="00953193" w:rsidRDefault="005B2DD4" w:rsidP="002C08DB">
            <w:pPr>
              <w:spacing w:before="120" w:after="120" w:line="240" w:lineRule="auto"/>
              <w:jc w:val="center"/>
              <w:rPr>
                <w:sz w:val="22"/>
              </w:rPr>
            </w:pPr>
            <w:r w:rsidRPr="00953193">
              <w:rPr>
                <w:bCs/>
                <w:sz w:val="22"/>
              </w:rPr>
              <w:t>SMEWW 3111B:2012</w:t>
            </w:r>
          </w:p>
        </w:tc>
      </w:tr>
    </w:tbl>
    <w:p w14:paraId="59210375" w14:textId="77777777" w:rsidR="005B2DD4" w:rsidRPr="00953193" w:rsidRDefault="005B2DD4" w:rsidP="002C08DB">
      <w:pPr>
        <w:spacing w:before="120" w:after="120" w:line="240" w:lineRule="auto"/>
        <w:ind w:left="851"/>
        <w:rPr>
          <w:szCs w:val="26"/>
        </w:rPr>
      </w:pPr>
      <w:r w:rsidRPr="00953193">
        <w:rPr>
          <w:szCs w:val="26"/>
        </w:rPr>
        <w:t xml:space="preserve">Kết quả </w:t>
      </w:r>
      <w:r w:rsidRPr="00953193">
        <w:rPr>
          <w:szCs w:val="26"/>
          <w:lang w:val="en-US"/>
        </w:rPr>
        <w:t xml:space="preserve">chất lượng trầm tích biển </w:t>
      </w:r>
      <w:r w:rsidRPr="00953193">
        <w:rPr>
          <w:szCs w:val="26"/>
        </w:rPr>
        <w:t>như sau:</w:t>
      </w:r>
    </w:p>
    <w:p w14:paraId="628E730C" w14:textId="3A949EBC" w:rsidR="005B2DD4" w:rsidRPr="00953193" w:rsidRDefault="005B2DD4" w:rsidP="002C08DB">
      <w:pPr>
        <w:pStyle w:val="Caption"/>
        <w:spacing w:before="120" w:after="120"/>
        <w:ind w:left="851"/>
        <w:jc w:val="center"/>
        <w:rPr>
          <w:b/>
          <w:i w:val="0"/>
          <w:color w:val="auto"/>
          <w:sz w:val="22"/>
          <w:szCs w:val="22"/>
        </w:rPr>
      </w:pPr>
      <w:bookmarkStart w:id="483" w:name="_Toc90554447"/>
      <w:bookmarkStart w:id="484" w:name="_Toc103926428"/>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31</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Kết quả phân tích chất lượng trầm tích biển tại khu vực dự án đợt 1</w:t>
      </w:r>
      <w:bookmarkEnd w:id="483"/>
      <w:bookmarkEnd w:id="484"/>
    </w:p>
    <w:tbl>
      <w:tblPr>
        <w:tblW w:w="8370"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2"/>
        <w:gridCol w:w="1413"/>
        <w:gridCol w:w="1702"/>
        <w:gridCol w:w="1277"/>
        <w:gridCol w:w="1419"/>
        <w:gridCol w:w="1987"/>
      </w:tblGrid>
      <w:tr w:rsidR="00953193" w:rsidRPr="005F254B" w14:paraId="09ED8C16" w14:textId="77777777" w:rsidTr="005B2DD4">
        <w:trPr>
          <w:trHeight w:val="955"/>
          <w:tblHeader/>
        </w:trPr>
        <w:tc>
          <w:tcPr>
            <w:tcW w:w="572" w:type="dxa"/>
            <w:tcBorders>
              <w:top w:val="single" w:sz="4" w:space="0" w:color="auto"/>
              <w:left w:val="single" w:sz="4" w:space="0" w:color="auto"/>
              <w:bottom w:val="single" w:sz="4" w:space="0" w:color="auto"/>
              <w:right w:val="single" w:sz="4" w:space="0" w:color="auto"/>
            </w:tcBorders>
            <w:vAlign w:val="center"/>
            <w:hideMark/>
          </w:tcPr>
          <w:p w14:paraId="0DE08182" w14:textId="77777777" w:rsidR="005B2DD4" w:rsidRPr="005F254B" w:rsidRDefault="005B2DD4" w:rsidP="002C08DB">
            <w:pPr>
              <w:spacing w:before="120" w:after="120" w:line="240" w:lineRule="auto"/>
              <w:jc w:val="center"/>
              <w:rPr>
                <w:b/>
                <w:bCs/>
                <w:color w:val="FF0000"/>
                <w:sz w:val="22"/>
              </w:rPr>
            </w:pPr>
            <w:r w:rsidRPr="005F254B">
              <w:rPr>
                <w:b/>
                <w:bCs/>
                <w:color w:val="FF0000"/>
                <w:sz w:val="22"/>
              </w:rPr>
              <w:t>Stt</w:t>
            </w:r>
          </w:p>
        </w:tc>
        <w:tc>
          <w:tcPr>
            <w:tcW w:w="1412" w:type="dxa"/>
            <w:tcBorders>
              <w:top w:val="single" w:sz="4" w:space="0" w:color="auto"/>
              <w:left w:val="single" w:sz="4" w:space="0" w:color="auto"/>
              <w:bottom w:val="single" w:sz="4" w:space="0" w:color="auto"/>
              <w:right w:val="single" w:sz="4" w:space="0" w:color="auto"/>
            </w:tcBorders>
            <w:vAlign w:val="center"/>
            <w:hideMark/>
          </w:tcPr>
          <w:p w14:paraId="78D50C26" w14:textId="77777777" w:rsidR="005B2DD4" w:rsidRPr="005F254B" w:rsidRDefault="005B2DD4" w:rsidP="002C08DB">
            <w:pPr>
              <w:spacing w:before="120" w:after="120" w:line="240" w:lineRule="auto"/>
              <w:jc w:val="center"/>
              <w:rPr>
                <w:b/>
                <w:bCs/>
                <w:color w:val="FF0000"/>
                <w:sz w:val="22"/>
              </w:rPr>
            </w:pPr>
            <w:r w:rsidRPr="005F254B">
              <w:rPr>
                <w:b/>
                <w:bCs/>
                <w:color w:val="FF0000"/>
                <w:sz w:val="22"/>
              </w:rPr>
              <w:t>Thông số</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040094A" w14:textId="77777777" w:rsidR="005B2DD4" w:rsidRPr="005F254B" w:rsidRDefault="005B2DD4" w:rsidP="002C08DB">
            <w:pPr>
              <w:spacing w:before="120" w:after="120" w:line="240" w:lineRule="auto"/>
              <w:jc w:val="center"/>
              <w:rPr>
                <w:b/>
                <w:bCs/>
                <w:color w:val="FF0000"/>
                <w:sz w:val="22"/>
              </w:rPr>
            </w:pPr>
            <w:r w:rsidRPr="005F254B">
              <w:rPr>
                <w:b/>
                <w:bCs/>
                <w:color w:val="FF0000"/>
                <w:sz w:val="22"/>
              </w:rPr>
              <w:t>Đơn vị</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3B11C8C" w14:textId="77777777" w:rsidR="005B2DD4" w:rsidRPr="005F254B" w:rsidRDefault="005B2DD4" w:rsidP="002C08DB">
            <w:pPr>
              <w:spacing w:before="120" w:after="120" w:line="240" w:lineRule="auto"/>
              <w:jc w:val="center"/>
              <w:rPr>
                <w:b/>
                <w:bCs/>
                <w:color w:val="FF0000"/>
                <w:sz w:val="22"/>
                <w:lang w:val="en-US"/>
              </w:rPr>
            </w:pPr>
            <w:r w:rsidRPr="005F254B">
              <w:rPr>
                <w:b/>
                <w:bCs/>
                <w:color w:val="FF0000"/>
                <w:sz w:val="22"/>
                <w:lang w:val="en-US"/>
              </w:rPr>
              <w:t>TT1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CA0F755" w14:textId="77777777" w:rsidR="005B2DD4" w:rsidRPr="005F254B" w:rsidRDefault="005B2DD4" w:rsidP="002C08DB">
            <w:pPr>
              <w:spacing w:before="120" w:after="120" w:line="240" w:lineRule="auto"/>
              <w:jc w:val="center"/>
              <w:rPr>
                <w:b/>
                <w:bCs/>
                <w:color w:val="FF0000"/>
                <w:sz w:val="22"/>
                <w:lang w:val="en-US"/>
              </w:rPr>
            </w:pPr>
            <w:r w:rsidRPr="005F254B">
              <w:rPr>
                <w:b/>
                <w:bCs/>
                <w:color w:val="FF0000"/>
                <w:sz w:val="22"/>
                <w:lang w:val="en-US"/>
              </w:rPr>
              <w:t>TT2</w:t>
            </w:r>
          </w:p>
        </w:tc>
        <w:tc>
          <w:tcPr>
            <w:tcW w:w="1986" w:type="dxa"/>
            <w:tcBorders>
              <w:top w:val="single" w:sz="4" w:space="0" w:color="auto"/>
              <w:left w:val="single" w:sz="4" w:space="0" w:color="auto"/>
              <w:bottom w:val="single" w:sz="4" w:space="0" w:color="auto"/>
              <w:right w:val="single" w:sz="4" w:space="0" w:color="auto"/>
            </w:tcBorders>
            <w:vAlign w:val="center"/>
            <w:hideMark/>
          </w:tcPr>
          <w:p w14:paraId="563D54DD" w14:textId="77777777" w:rsidR="005B2DD4" w:rsidRPr="005F254B" w:rsidRDefault="005B2DD4" w:rsidP="002C08DB">
            <w:pPr>
              <w:spacing w:before="120" w:after="120" w:line="240" w:lineRule="auto"/>
              <w:jc w:val="center"/>
              <w:rPr>
                <w:b/>
                <w:bCs/>
                <w:color w:val="FF0000"/>
                <w:sz w:val="22"/>
              </w:rPr>
            </w:pPr>
            <w:r w:rsidRPr="005F254B">
              <w:rPr>
                <w:b/>
                <w:bCs/>
                <w:color w:val="FF0000"/>
                <w:sz w:val="22"/>
              </w:rPr>
              <w:t>QCVN 43:2017/BTNMT</w:t>
            </w:r>
          </w:p>
        </w:tc>
      </w:tr>
      <w:tr w:rsidR="00953193" w:rsidRPr="005F254B" w14:paraId="28521B98"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7923EDBF" w14:textId="77777777" w:rsidR="005B2DD4" w:rsidRPr="005F254B" w:rsidRDefault="005B2DD4" w:rsidP="002C08DB">
            <w:pPr>
              <w:spacing w:before="120" w:after="120" w:line="240" w:lineRule="auto"/>
              <w:jc w:val="center"/>
              <w:rPr>
                <w:color w:val="FF0000"/>
                <w:sz w:val="22"/>
              </w:rPr>
            </w:pPr>
            <w:r w:rsidRPr="005F254B">
              <w:rPr>
                <w:color w:val="FF0000"/>
                <w:sz w:val="22"/>
              </w:rPr>
              <w:t>1</w:t>
            </w:r>
          </w:p>
        </w:tc>
        <w:tc>
          <w:tcPr>
            <w:tcW w:w="1412" w:type="dxa"/>
            <w:tcBorders>
              <w:top w:val="single" w:sz="4" w:space="0" w:color="auto"/>
              <w:left w:val="single" w:sz="4" w:space="0" w:color="auto"/>
              <w:bottom w:val="single" w:sz="4" w:space="0" w:color="auto"/>
              <w:right w:val="single" w:sz="4" w:space="0" w:color="auto"/>
            </w:tcBorders>
            <w:vAlign w:val="center"/>
            <w:hideMark/>
          </w:tcPr>
          <w:p w14:paraId="7264BCB5" w14:textId="77777777" w:rsidR="005B2DD4" w:rsidRPr="005F254B" w:rsidRDefault="005B2DD4" w:rsidP="002C08DB">
            <w:pPr>
              <w:spacing w:before="120" w:after="120" w:line="240" w:lineRule="auto"/>
              <w:rPr>
                <w:bCs/>
                <w:color w:val="FF0000"/>
                <w:sz w:val="22"/>
              </w:rPr>
            </w:pPr>
            <w:r w:rsidRPr="005F254B">
              <w:rPr>
                <w:bCs/>
                <w:color w:val="FF0000"/>
                <w:sz w:val="22"/>
              </w:rPr>
              <w:t>Asen</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DA86391" w14:textId="77777777" w:rsidR="005B2DD4" w:rsidRPr="005F254B" w:rsidRDefault="005B2DD4" w:rsidP="002C08DB">
            <w:pPr>
              <w:spacing w:before="120" w:after="120" w:line="240" w:lineRule="auto"/>
              <w:jc w:val="center"/>
              <w:rPr>
                <w:color w:val="FF0000"/>
                <w:sz w:val="22"/>
              </w:rPr>
            </w:pPr>
            <w:r w:rsidRPr="005F254B">
              <w:rPr>
                <w:color w:val="FF0000"/>
                <w:sz w:val="22"/>
              </w:rPr>
              <w:t>mg/kg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000763C" w14:textId="77777777" w:rsidR="005B2DD4" w:rsidRPr="005F254B" w:rsidRDefault="005B2DD4" w:rsidP="002C08DB">
            <w:pPr>
              <w:spacing w:before="120" w:after="120" w:line="240" w:lineRule="auto"/>
              <w:jc w:val="center"/>
              <w:rPr>
                <w:color w:val="FF0000"/>
                <w:sz w:val="22"/>
              </w:rPr>
            </w:pPr>
            <w:r w:rsidRPr="005F254B">
              <w:rPr>
                <w:color w:val="FF0000"/>
                <w:sz w:val="22"/>
              </w:rPr>
              <w:t>KPH</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CC4BD5B" w14:textId="77777777" w:rsidR="005B2DD4" w:rsidRPr="005F254B" w:rsidRDefault="005B2DD4" w:rsidP="002C08DB">
            <w:pPr>
              <w:spacing w:before="120" w:after="120" w:line="240" w:lineRule="auto"/>
              <w:jc w:val="center"/>
              <w:rPr>
                <w:color w:val="FF0000"/>
                <w:sz w:val="22"/>
              </w:rPr>
            </w:pPr>
            <w:r w:rsidRPr="005F254B">
              <w:rPr>
                <w:color w:val="FF0000"/>
                <w:sz w:val="22"/>
              </w:rPr>
              <w:t>KPH</w:t>
            </w:r>
          </w:p>
        </w:tc>
        <w:tc>
          <w:tcPr>
            <w:tcW w:w="1986" w:type="dxa"/>
            <w:tcBorders>
              <w:top w:val="single" w:sz="4" w:space="0" w:color="auto"/>
              <w:left w:val="single" w:sz="4" w:space="0" w:color="auto"/>
              <w:bottom w:val="single" w:sz="4" w:space="0" w:color="auto"/>
              <w:right w:val="single" w:sz="4" w:space="0" w:color="auto"/>
            </w:tcBorders>
            <w:vAlign w:val="center"/>
            <w:hideMark/>
          </w:tcPr>
          <w:p w14:paraId="72A11290" w14:textId="77777777" w:rsidR="005B2DD4" w:rsidRPr="005F254B" w:rsidRDefault="005B2DD4" w:rsidP="002C08DB">
            <w:pPr>
              <w:spacing w:before="120" w:after="120" w:line="240" w:lineRule="auto"/>
              <w:jc w:val="center"/>
              <w:rPr>
                <w:color w:val="FF0000"/>
                <w:sz w:val="22"/>
              </w:rPr>
            </w:pPr>
            <w:r w:rsidRPr="005F254B">
              <w:rPr>
                <w:color w:val="FF0000"/>
                <w:sz w:val="22"/>
              </w:rPr>
              <w:t>41,6</w:t>
            </w:r>
          </w:p>
        </w:tc>
      </w:tr>
      <w:tr w:rsidR="00953193" w:rsidRPr="005F254B" w14:paraId="03F5C0FA"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70F964AA" w14:textId="77777777" w:rsidR="005B2DD4" w:rsidRPr="005F254B" w:rsidRDefault="005B2DD4" w:rsidP="002C08DB">
            <w:pPr>
              <w:spacing w:before="120" w:after="120" w:line="240" w:lineRule="auto"/>
              <w:jc w:val="center"/>
              <w:rPr>
                <w:color w:val="FF0000"/>
                <w:sz w:val="22"/>
              </w:rPr>
            </w:pPr>
            <w:r w:rsidRPr="005F254B">
              <w:rPr>
                <w:color w:val="FF0000"/>
                <w:sz w:val="22"/>
              </w:rPr>
              <w:lastRenderedPageBreak/>
              <w:t>2</w:t>
            </w:r>
          </w:p>
        </w:tc>
        <w:tc>
          <w:tcPr>
            <w:tcW w:w="1412" w:type="dxa"/>
            <w:tcBorders>
              <w:top w:val="single" w:sz="4" w:space="0" w:color="auto"/>
              <w:left w:val="single" w:sz="4" w:space="0" w:color="auto"/>
              <w:bottom w:val="single" w:sz="4" w:space="0" w:color="auto"/>
              <w:right w:val="single" w:sz="4" w:space="0" w:color="auto"/>
            </w:tcBorders>
            <w:vAlign w:val="center"/>
            <w:hideMark/>
          </w:tcPr>
          <w:p w14:paraId="2A97D4C8" w14:textId="77777777" w:rsidR="005B2DD4" w:rsidRPr="005F254B" w:rsidRDefault="005B2DD4" w:rsidP="002C08DB">
            <w:pPr>
              <w:spacing w:before="120" w:after="120" w:line="240" w:lineRule="auto"/>
              <w:rPr>
                <w:bCs/>
                <w:color w:val="FF0000"/>
                <w:sz w:val="22"/>
              </w:rPr>
            </w:pPr>
            <w:r w:rsidRPr="005F254B">
              <w:rPr>
                <w:bCs/>
                <w:color w:val="FF0000"/>
                <w:sz w:val="22"/>
              </w:rPr>
              <w:t>Cadimi</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DCABC6C" w14:textId="77777777" w:rsidR="005B2DD4" w:rsidRPr="005F254B" w:rsidRDefault="005B2DD4" w:rsidP="002C08DB">
            <w:pPr>
              <w:spacing w:before="120" w:after="120" w:line="240" w:lineRule="auto"/>
              <w:jc w:val="center"/>
              <w:rPr>
                <w:color w:val="FF0000"/>
                <w:sz w:val="22"/>
              </w:rPr>
            </w:pPr>
            <w:r w:rsidRPr="005F254B">
              <w:rPr>
                <w:color w:val="FF0000"/>
                <w:sz w:val="22"/>
              </w:rPr>
              <w:t>mg/kg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5AB44D1" w14:textId="77777777" w:rsidR="005B2DD4" w:rsidRPr="005F254B" w:rsidRDefault="005B2DD4" w:rsidP="002C08DB">
            <w:pPr>
              <w:spacing w:before="120" w:after="120" w:line="240" w:lineRule="auto"/>
              <w:jc w:val="center"/>
              <w:rPr>
                <w:color w:val="FF0000"/>
                <w:sz w:val="22"/>
              </w:rPr>
            </w:pPr>
            <w:r w:rsidRPr="005F254B">
              <w:rPr>
                <w:color w:val="FF0000"/>
                <w:sz w:val="22"/>
              </w:rPr>
              <w:t>KPH</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67BC7A4" w14:textId="77777777" w:rsidR="005B2DD4" w:rsidRPr="005F254B" w:rsidRDefault="005B2DD4" w:rsidP="002C08DB">
            <w:pPr>
              <w:spacing w:before="120" w:after="120" w:line="240" w:lineRule="auto"/>
              <w:jc w:val="center"/>
              <w:rPr>
                <w:color w:val="FF0000"/>
                <w:sz w:val="22"/>
              </w:rPr>
            </w:pPr>
            <w:r w:rsidRPr="005F254B">
              <w:rPr>
                <w:color w:val="FF0000"/>
                <w:sz w:val="22"/>
              </w:rPr>
              <w:t>KPH</w:t>
            </w:r>
          </w:p>
        </w:tc>
        <w:tc>
          <w:tcPr>
            <w:tcW w:w="1986" w:type="dxa"/>
            <w:tcBorders>
              <w:top w:val="single" w:sz="4" w:space="0" w:color="auto"/>
              <w:left w:val="single" w:sz="4" w:space="0" w:color="auto"/>
              <w:bottom w:val="single" w:sz="4" w:space="0" w:color="auto"/>
              <w:right w:val="single" w:sz="4" w:space="0" w:color="auto"/>
            </w:tcBorders>
            <w:vAlign w:val="center"/>
            <w:hideMark/>
          </w:tcPr>
          <w:p w14:paraId="25A69D85" w14:textId="77777777" w:rsidR="005B2DD4" w:rsidRPr="005F254B" w:rsidRDefault="005B2DD4" w:rsidP="002C08DB">
            <w:pPr>
              <w:spacing w:before="120" w:after="120" w:line="240" w:lineRule="auto"/>
              <w:jc w:val="center"/>
              <w:rPr>
                <w:color w:val="FF0000"/>
                <w:sz w:val="22"/>
              </w:rPr>
            </w:pPr>
            <w:r w:rsidRPr="005F254B">
              <w:rPr>
                <w:color w:val="FF0000"/>
                <w:sz w:val="22"/>
              </w:rPr>
              <w:t>4,2</w:t>
            </w:r>
          </w:p>
        </w:tc>
      </w:tr>
      <w:tr w:rsidR="00953193" w:rsidRPr="005F254B" w14:paraId="1DB23031"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05F8D924" w14:textId="77777777" w:rsidR="005B2DD4" w:rsidRPr="005F254B" w:rsidRDefault="005B2DD4" w:rsidP="002C08DB">
            <w:pPr>
              <w:spacing w:before="120" w:after="120" w:line="240" w:lineRule="auto"/>
              <w:jc w:val="center"/>
              <w:rPr>
                <w:color w:val="FF0000"/>
                <w:sz w:val="22"/>
              </w:rPr>
            </w:pPr>
            <w:r w:rsidRPr="005F254B">
              <w:rPr>
                <w:color w:val="FF0000"/>
                <w:sz w:val="22"/>
              </w:rPr>
              <w:t>3</w:t>
            </w:r>
          </w:p>
        </w:tc>
        <w:tc>
          <w:tcPr>
            <w:tcW w:w="1412" w:type="dxa"/>
            <w:tcBorders>
              <w:top w:val="single" w:sz="4" w:space="0" w:color="auto"/>
              <w:left w:val="single" w:sz="4" w:space="0" w:color="auto"/>
              <w:bottom w:val="single" w:sz="4" w:space="0" w:color="auto"/>
              <w:right w:val="single" w:sz="4" w:space="0" w:color="auto"/>
            </w:tcBorders>
            <w:vAlign w:val="center"/>
            <w:hideMark/>
          </w:tcPr>
          <w:p w14:paraId="36AEF4E6" w14:textId="77777777" w:rsidR="005B2DD4" w:rsidRPr="005F254B" w:rsidRDefault="005B2DD4" w:rsidP="002C08DB">
            <w:pPr>
              <w:spacing w:before="120" w:after="120" w:line="240" w:lineRule="auto"/>
              <w:rPr>
                <w:bCs/>
                <w:color w:val="FF0000"/>
                <w:sz w:val="22"/>
              </w:rPr>
            </w:pPr>
            <w:r w:rsidRPr="005F254B">
              <w:rPr>
                <w:bCs/>
                <w:color w:val="FF0000"/>
                <w:sz w:val="22"/>
              </w:rPr>
              <w:t>Chì</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0F5E595" w14:textId="77777777" w:rsidR="005B2DD4" w:rsidRPr="005F254B" w:rsidRDefault="005B2DD4" w:rsidP="002C08DB">
            <w:pPr>
              <w:spacing w:before="120" w:after="120" w:line="240" w:lineRule="auto"/>
              <w:jc w:val="center"/>
              <w:rPr>
                <w:color w:val="FF0000"/>
                <w:sz w:val="22"/>
              </w:rPr>
            </w:pPr>
            <w:r w:rsidRPr="005F254B">
              <w:rPr>
                <w:color w:val="FF0000"/>
                <w:sz w:val="22"/>
              </w:rPr>
              <w:t>mg/kg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47570A7" w14:textId="513D9444" w:rsidR="005B2DD4" w:rsidRPr="005F254B" w:rsidRDefault="005B2DD4" w:rsidP="005F254B">
            <w:pPr>
              <w:spacing w:before="120" w:after="120" w:line="240" w:lineRule="auto"/>
              <w:jc w:val="center"/>
              <w:rPr>
                <w:color w:val="FF0000"/>
                <w:sz w:val="22"/>
                <w:lang w:val="en-US"/>
              </w:rPr>
            </w:pPr>
            <w:r w:rsidRPr="005F254B">
              <w:rPr>
                <w:color w:val="FF0000"/>
                <w:sz w:val="22"/>
              </w:rPr>
              <w:t>4,</w:t>
            </w:r>
            <w:r w:rsidR="005F254B" w:rsidRPr="005F254B">
              <w:rPr>
                <w:color w:val="FF0000"/>
                <w:sz w:val="22"/>
                <w:lang w:val="en-US"/>
              </w:rPr>
              <w:t>32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86F8352" w14:textId="0B1D8AB6" w:rsidR="005B2DD4" w:rsidRPr="005F254B" w:rsidRDefault="005F254B" w:rsidP="002C08DB">
            <w:pPr>
              <w:spacing w:before="120" w:after="120" w:line="240" w:lineRule="auto"/>
              <w:jc w:val="center"/>
              <w:rPr>
                <w:color w:val="FF0000"/>
                <w:sz w:val="22"/>
                <w:lang w:val="en-US"/>
              </w:rPr>
            </w:pPr>
            <w:r w:rsidRPr="005F254B">
              <w:rPr>
                <w:color w:val="FF0000"/>
                <w:sz w:val="22"/>
                <w:lang w:val="en-US"/>
              </w:rPr>
              <w:t>5,64</w:t>
            </w:r>
          </w:p>
        </w:tc>
        <w:tc>
          <w:tcPr>
            <w:tcW w:w="1986" w:type="dxa"/>
            <w:tcBorders>
              <w:top w:val="single" w:sz="4" w:space="0" w:color="auto"/>
              <w:left w:val="single" w:sz="4" w:space="0" w:color="auto"/>
              <w:bottom w:val="single" w:sz="4" w:space="0" w:color="auto"/>
              <w:right w:val="single" w:sz="4" w:space="0" w:color="auto"/>
            </w:tcBorders>
            <w:vAlign w:val="center"/>
            <w:hideMark/>
          </w:tcPr>
          <w:p w14:paraId="790DB3A8" w14:textId="77777777" w:rsidR="005B2DD4" w:rsidRPr="005F254B" w:rsidRDefault="005B2DD4" w:rsidP="002C08DB">
            <w:pPr>
              <w:spacing w:before="120" w:after="120" w:line="240" w:lineRule="auto"/>
              <w:jc w:val="center"/>
              <w:rPr>
                <w:color w:val="FF0000"/>
                <w:sz w:val="22"/>
              </w:rPr>
            </w:pPr>
            <w:r w:rsidRPr="005F254B">
              <w:rPr>
                <w:color w:val="FF0000"/>
                <w:sz w:val="22"/>
              </w:rPr>
              <w:t>112</w:t>
            </w:r>
          </w:p>
        </w:tc>
      </w:tr>
      <w:tr w:rsidR="00953193" w:rsidRPr="005F254B" w14:paraId="27762082"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57EF7A87" w14:textId="77777777" w:rsidR="005B2DD4" w:rsidRPr="005F254B" w:rsidRDefault="005B2DD4" w:rsidP="002C08DB">
            <w:pPr>
              <w:spacing w:before="120" w:after="120" w:line="240" w:lineRule="auto"/>
              <w:jc w:val="center"/>
              <w:rPr>
                <w:color w:val="FF0000"/>
                <w:sz w:val="22"/>
              </w:rPr>
            </w:pPr>
            <w:r w:rsidRPr="005F254B">
              <w:rPr>
                <w:color w:val="FF0000"/>
                <w:sz w:val="22"/>
              </w:rPr>
              <w:t>4</w:t>
            </w:r>
          </w:p>
        </w:tc>
        <w:tc>
          <w:tcPr>
            <w:tcW w:w="1412" w:type="dxa"/>
            <w:tcBorders>
              <w:top w:val="single" w:sz="4" w:space="0" w:color="auto"/>
              <w:left w:val="single" w:sz="4" w:space="0" w:color="auto"/>
              <w:bottom w:val="single" w:sz="4" w:space="0" w:color="auto"/>
              <w:right w:val="single" w:sz="4" w:space="0" w:color="auto"/>
            </w:tcBorders>
            <w:vAlign w:val="center"/>
            <w:hideMark/>
          </w:tcPr>
          <w:p w14:paraId="193C65C3" w14:textId="77777777" w:rsidR="005B2DD4" w:rsidRPr="005F254B" w:rsidRDefault="005B2DD4" w:rsidP="002C08DB">
            <w:pPr>
              <w:spacing w:before="120" w:after="120" w:line="240" w:lineRule="auto"/>
              <w:rPr>
                <w:bCs/>
                <w:color w:val="FF0000"/>
                <w:sz w:val="22"/>
              </w:rPr>
            </w:pPr>
            <w:r w:rsidRPr="005F254B">
              <w:rPr>
                <w:bCs/>
                <w:color w:val="FF0000"/>
                <w:sz w:val="22"/>
              </w:rPr>
              <w:t>Kẽm</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D189FB7" w14:textId="77777777" w:rsidR="005B2DD4" w:rsidRPr="005F254B" w:rsidRDefault="005B2DD4" w:rsidP="002C08DB">
            <w:pPr>
              <w:spacing w:before="120" w:after="120" w:line="240" w:lineRule="auto"/>
              <w:jc w:val="center"/>
              <w:rPr>
                <w:color w:val="FF0000"/>
                <w:sz w:val="22"/>
              </w:rPr>
            </w:pPr>
            <w:r w:rsidRPr="005F254B">
              <w:rPr>
                <w:color w:val="FF0000"/>
                <w:sz w:val="22"/>
              </w:rPr>
              <w:t>mg/kg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4B3F9F5" w14:textId="697E27B0" w:rsidR="005B2DD4" w:rsidRPr="005F254B" w:rsidRDefault="005F254B" w:rsidP="002C08DB">
            <w:pPr>
              <w:spacing w:before="120" w:after="120" w:line="240" w:lineRule="auto"/>
              <w:jc w:val="center"/>
              <w:rPr>
                <w:color w:val="FF0000"/>
                <w:sz w:val="22"/>
                <w:lang w:val="en-US"/>
              </w:rPr>
            </w:pPr>
            <w:r w:rsidRPr="005F254B">
              <w:rPr>
                <w:color w:val="FF0000"/>
                <w:sz w:val="22"/>
                <w:lang w:val="en-US"/>
              </w:rPr>
              <w:t>25,1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7891AF9" w14:textId="5C19880E" w:rsidR="005B2DD4" w:rsidRPr="005F254B" w:rsidRDefault="005F254B" w:rsidP="002C08DB">
            <w:pPr>
              <w:spacing w:before="120" w:after="120" w:line="240" w:lineRule="auto"/>
              <w:jc w:val="center"/>
              <w:rPr>
                <w:color w:val="FF0000"/>
                <w:sz w:val="22"/>
                <w:lang w:val="en-US"/>
              </w:rPr>
            </w:pPr>
            <w:r w:rsidRPr="005F254B">
              <w:rPr>
                <w:color w:val="FF0000"/>
                <w:sz w:val="22"/>
                <w:lang w:val="en-US"/>
              </w:rPr>
              <w:t>26,5</w:t>
            </w:r>
          </w:p>
        </w:tc>
        <w:tc>
          <w:tcPr>
            <w:tcW w:w="1986" w:type="dxa"/>
            <w:tcBorders>
              <w:top w:val="single" w:sz="4" w:space="0" w:color="auto"/>
              <w:left w:val="single" w:sz="4" w:space="0" w:color="auto"/>
              <w:bottom w:val="single" w:sz="4" w:space="0" w:color="auto"/>
              <w:right w:val="single" w:sz="4" w:space="0" w:color="auto"/>
            </w:tcBorders>
            <w:vAlign w:val="center"/>
            <w:hideMark/>
          </w:tcPr>
          <w:p w14:paraId="21DC9CBF" w14:textId="77777777" w:rsidR="005B2DD4" w:rsidRPr="005F254B" w:rsidRDefault="005B2DD4" w:rsidP="002C08DB">
            <w:pPr>
              <w:spacing w:before="120" w:after="120" w:line="240" w:lineRule="auto"/>
              <w:jc w:val="center"/>
              <w:rPr>
                <w:color w:val="FF0000"/>
                <w:sz w:val="22"/>
              </w:rPr>
            </w:pPr>
            <w:r w:rsidRPr="005F254B">
              <w:rPr>
                <w:color w:val="FF0000"/>
                <w:sz w:val="22"/>
              </w:rPr>
              <w:t>271</w:t>
            </w:r>
          </w:p>
        </w:tc>
      </w:tr>
    </w:tbl>
    <w:p w14:paraId="79C9DBE3" w14:textId="4D73346D" w:rsidR="005B2DD4" w:rsidRPr="00953193" w:rsidRDefault="005B2DD4" w:rsidP="002C08DB">
      <w:pPr>
        <w:spacing w:before="120" w:after="120" w:line="240" w:lineRule="auto"/>
        <w:ind w:firstLine="851"/>
        <w:jc w:val="right"/>
        <w:rPr>
          <w:b/>
          <w:i/>
          <w:sz w:val="22"/>
          <w:u w:val="single"/>
        </w:rPr>
      </w:pPr>
      <w:r w:rsidRPr="00953193">
        <w:rPr>
          <w:i/>
          <w:sz w:val="22"/>
          <w:lang w:val="en-US"/>
        </w:rPr>
        <w:t>Nguồn: Trung tâm nghiên cứu dịch vu</w:t>
      </w:r>
      <w:r w:rsidR="005F254B">
        <w:rPr>
          <w:i/>
          <w:sz w:val="22"/>
          <w:lang w:val="en-US"/>
        </w:rPr>
        <w:t>̣ Công nghệ &amp; Môi trường, 2022</w:t>
      </w:r>
    </w:p>
    <w:p w14:paraId="50058A4D" w14:textId="77777777" w:rsidR="005B2DD4" w:rsidRPr="00953193" w:rsidRDefault="005B2DD4" w:rsidP="002C08DB">
      <w:pPr>
        <w:spacing w:before="120" w:after="120" w:line="240" w:lineRule="auto"/>
        <w:ind w:left="851"/>
        <w:rPr>
          <w:b/>
          <w:bCs/>
          <w:szCs w:val="26"/>
          <w:u w:val="single"/>
          <w:lang w:eastAsia="ar-SA"/>
        </w:rPr>
      </w:pPr>
      <w:r w:rsidRPr="00953193">
        <w:rPr>
          <w:b/>
          <w:bCs/>
          <w:szCs w:val="26"/>
          <w:u w:val="single"/>
          <w:lang w:eastAsia="ar-SA"/>
        </w:rPr>
        <w:t>Ghi chú:</w:t>
      </w:r>
    </w:p>
    <w:p w14:paraId="7F97891B" w14:textId="77777777" w:rsidR="005B2DD4" w:rsidRPr="00953193" w:rsidRDefault="005B2DD4" w:rsidP="002C08DB">
      <w:pPr>
        <w:pStyle w:val="Doanvan"/>
      </w:pPr>
      <w:r w:rsidRPr="00953193">
        <w:t>QCVN 43:2017/BTNMT: Quy chuẩn kỹ thuật Quốc gia về chất lượng trầm tích;</w:t>
      </w:r>
      <w:r w:rsidRPr="00953193">
        <w:rPr>
          <w:lang w:val="en-US"/>
        </w:rPr>
        <w:t xml:space="preserve"> </w:t>
      </w:r>
      <w:r w:rsidRPr="00953193">
        <w:t>Giá trị so sánh theo Quy chuẩn QCVN 43:2017/BTNMT, tại bảng 1, cột 2: trầm tích nước mặn, nước lợ.</w:t>
      </w:r>
    </w:p>
    <w:p w14:paraId="7373C88B" w14:textId="77777777" w:rsidR="005B2DD4" w:rsidRPr="00953193" w:rsidRDefault="005B2DD4" w:rsidP="002C08DB">
      <w:pPr>
        <w:pStyle w:val="Doanvan"/>
      </w:pPr>
      <w:r w:rsidRPr="00953193">
        <w:t>KPH: Không phát hiện;</w:t>
      </w:r>
    </w:p>
    <w:p w14:paraId="3BE16087" w14:textId="77777777" w:rsidR="005B2DD4" w:rsidRPr="00953193" w:rsidRDefault="005B2DD4" w:rsidP="002C08DB">
      <w:pPr>
        <w:spacing w:before="120" w:after="120" w:line="240" w:lineRule="auto"/>
        <w:ind w:left="851"/>
        <w:rPr>
          <w:b/>
          <w:bCs/>
          <w:szCs w:val="26"/>
          <w:u w:val="single"/>
          <w:lang w:eastAsia="ar-SA"/>
        </w:rPr>
      </w:pPr>
      <w:r w:rsidRPr="00953193">
        <w:rPr>
          <w:b/>
          <w:bCs/>
          <w:szCs w:val="26"/>
          <w:u w:val="single"/>
          <w:lang w:eastAsia="ar-SA"/>
        </w:rPr>
        <w:t>Nhận xét:</w:t>
      </w:r>
    </w:p>
    <w:p w14:paraId="5040E166" w14:textId="3DD80028" w:rsidR="005B2DD4" w:rsidRPr="00953193" w:rsidRDefault="005B2DD4" w:rsidP="002C08DB">
      <w:pPr>
        <w:widowControl w:val="0"/>
        <w:spacing w:before="120" w:after="120" w:line="240" w:lineRule="auto"/>
        <w:ind w:left="851"/>
        <w:rPr>
          <w:rFonts w:eastAsia="Lucida Sans Unicode"/>
          <w:szCs w:val="26"/>
          <w:lang w:val="en-US"/>
        </w:rPr>
      </w:pPr>
      <w:r w:rsidRPr="00953193">
        <w:rPr>
          <w:rFonts w:eastAsia="Lucida Sans Unicode"/>
          <w:szCs w:val="26"/>
        </w:rPr>
        <w:t xml:space="preserve">So sánh kết quả phân tích </w:t>
      </w:r>
      <w:r w:rsidRPr="00953193">
        <w:rPr>
          <w:rFonts w:eastAsia="Lucida Sans Unicode"/>
          <w:szCs w:val="26"/>
          <w:lang w:val="en-US"/>
        </w:rPr>
        <w:t xml:space="preserve">2 mẫu </w:t>
      </w:r>
      <w:r w:rsidRPr="00953193">
        <w:rPr>
          <w:rFonts w:eastAsia="Lucida Sans Unicode"/>
          <w:szCs w:val="26"/>
        </w:rPr>
        <w:t xml:space="preserve">chất lượng </w:t>
      </w:r>
      <w:r w:rsidR="00B02557" w:rsidRPr="00953193">
        <w:t>trầm tích</w:t>
      </w:r>
      <w:r w:rsidRPr="00953193">
        <w:rPr>
          <w:rFonts w:eastAsia="Lucida Sans Unicode"/>
          <w:szCs w:val="26"/>
        </w:rPr>
        <w:t xml:space="preserve"> biển với QCVN 43:2017/BTNMT, tại bảng 1, cột 2, nhận thấy</w:t>
      </w:r>
      <w:r w:rsidRPr="00953193">
        <w:rPr>
          <w:rFonts w:eastAsia="Lucida Sans Unicode"/>
          <w:szCs w:val="26"/>
          <w:lang w:val="en-US"/>
        </w:rPr>
        <w:t>:</w:t>
      </w:r>
    </w:p>
    <w:p w14:paraId="6413F565" w14:textId="29E85739" w:rsidR="005B2DD4" w:rsidRPr="005F254B" w:rsidRDefault="005B2DD4" w:rsidP="00293DFC">
      <w:pPr>
        <w:pStyle w:val="Bullet-"/>
        <w:numPr>
          <w:ilvl w:val="0"/>
          <w:numId w:val="118"/>
        </w:numPr>
        <w:spacing w:after="120"/>
        <w:ind w:left="1134" w:hanging="283"/>
        <w:rPr>
          <w:color w:val="FF0000"/>
        </w:rPr>
      </w:pPr>
      <w:r w:rsidRPr="005F254B">
        <w:rPr>
          <w:color w:val="FF0000"/>
        </w:rPr>
        <w:t xml:space="preserve">Thông số Chì có giá trị dao động từ </w:t>
      </w:r>
      <w:r w:rsidR="005F254B" w:rsidRPr="005F254B">
        <w:rPr>
          <w:color w:val="FF0000"/>
        </w:rPr>
        <w:t>4,32</w:t>
      </w:r>
      <w:r w:rsidRPr="005F254B">
        <w:rPr>
          <w:color w:val="FF0000"/>
        </w:rPr>
        <w:t xml:space="preserve"> </w:t>
      </w:r>
      <w:r w:rsidR="005F254B" w:rsidRPr="005F254B">
        <w:rPr>
          <w:color w:val="FF0000"/>
        </w:rPr>
        <w:t>–</w:t>
      </w:r>
      <w:r w:rsidRPr="005F254B">
        <w:rPr>
          <w:color w:val="FF0000"/>
        </w:rPr>
        <w:t xml:space="preserve"> </w:t>
      </w:r>
      <w:r w:rsidR="005F254B" w:rsidRPr="005F254B">
        <w:rPr>
          <w:color w:val="FF0000"/>
        </w:rPr>
        <w:t>5,64</w:t>
      </w:r>
      <w:r w:rsidRPr="005F254B">
        <w:rPr>
          <w:color w:val="FF0000"/>
        </w:rPr>
        <w:t xml:space="preserve"> mg/kg, tất cả các vị trí đều đạt Quy chuẩn QCVN 43:2017/BTNMT, tại bảng 1, cột 2 (112 mg/kg);</w:t>
      </w:r>
    </w:p>
    <w:p w14:paraId="6CBA20BF" w14:textId="6BB5EEA0" w:rsidR="005B2DD4" w:rsidRPr="005F254B" w:rsidRDefault="005B2DD4" w:rsidP="00293DFC">
      <w:pPr>
        <w:pStyle w:val="Bullet-"/>
        <w:numPr>
          <w:ilvl w:val="0"/>
          <w:numId w:val="118"/>
        </w:numPr>
        <w:spacing w:after="120"/>
        <w:ind w:left="1134" w:hanging="283"/>
        <w:rPr>
          <w:color w:val="FF0000"/>
        </w:rPr>
      </w:pPr>
      <w:r w:rsidRPr="005F254B">
        <w:rPr>
          <w:color w:val="FF0000"/>
        </w:rPr>
        <w:t>Thông số Kẽm có giá trị dao động từ</w:t>
      </w:r>
      <w:r w:rsidR="005F254B" w:rsidRPr="005F254B">
        <w:rPr>
          <w:color w:val="FF0000"/>
        </w:rPr>
        <w:t xml:space="preserve"> 25,1</w:t>
      </w:r>
      <w:r w:rsidRPr="005F254B">
        <w:rPr>
          <w:color w:val="FF0000"/>
        </w:rPr>
        <w:t xml:space="preserve"> - 26,</w:t>
      </w:r>
      <w:r w:rsidR="005F254B" w:rsidRPr="005F254B">
        <w:rPr>
          <w:color w:val="FF0000"/>
        </w:rPr>
        <w:t>5</w:t>
      </w:r>
      <w:r w:rsidRPr="005F254B">
        <w:rPr>
          <w:color w:val="FF0000"/>
        </w:rPr>
        <w:t xml:space="preserve"> mg/kg, tất cả các vị trí đều đạt Quy chuẩn QCVN 43:2017/BTNMT, tại bảng 1, cột 2 (271 mg/kg);</w:t>
      </w:r>
    </w:p>
    <w:p w14:paraId="2914AE8F" w14:textId="62A6D4D1" w:rsidR="005B2DD4" w:rsidRPr="00953193" w:rsidRDefault="005B2DD4" w:rsidP="00293DFC">
      <w:pPr>
        <w:pStyle w:val="Bullet-"/>
        <w:numPr>
          <w:ilvl w:val="0"/>
          <w:numId w:val="118"/>
        </w:numPr>
        <w:spacing w:after="120"/>
        <w:ind w:left="1134" w:hanging="283"/>
      </w:pPr>
      <w:r w:rsidRPr="00953193">
        <w:t>Các thông số Asen, Cadimi đều không phát hiện tại các vị trí mẫu.</w:t>
      </w:r>
    </w:p>
    <w:p w14:paraId="19796A29" w14:textId="624E6753" w:rsidR="005B2DD4" w:rsidRPr="00953193" w:rsidRDefault="005B2DD4" w:rsidP="002C08DB">
      <w:pPr>
        <w:pStyle w:val="Caption"/>
        <w:spacing w:before="120" w:after="120"/>
        <w:ind w:left="851"/>
        <w:jc w:val="center"/>
        <w:rPr>
          <w:b/>
          <w:i w:val="0"/>
          <w:color w:val="auto"/>
          <w:sz w:val="22"/>
        </w:rPr>
      </w:pPr>
      <w:bookmarkStart w:id="485" w:name="_Toc90554448"/>
      <w:bookmarkStart w:id="486" w:name="_Toc103926429"/>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32</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Kết quả phân tích chất lượng trầm tích biển tại khu vực dự án đợt 2</w:t>
      </w:r>
      <w:bookmarkEnd w:id="485"/>
      <w:bookmarkEnd w:id="486"/>
    </w:p>
    <w:tbl>
      <w:tblPr>
        <w:tblW w:w="8370"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3"/>
        <w:gridCol w:w="1413"/>
        <w:gridCol w:w="1560"/>
        <w:gridCol w:w="1277"/>
        <w:gridCol w:w="1419"/>
        <w:gridCol w:w="2128"/>
      </w:tblGrid>
      <w:tr w:rsidR="00953193" w:rsidRPr="005F254B" w14:paraId="62467B87" w14:textId="77777777" w:rsidTr="005B2DD4">
        <w:trPr>
          <w:trHeight w:val="955"/>
          <w:tblHeader/>
        </w:trPr>
        <w:tc>
          <w:tcPr>
            <w:tcW w:w="572" w:type="dxa"/>
            <w:tcBorders>
              <w:top w:val="single" w:sz="4" w:space="0" w:color="auto"/>
              <w:left w:val="single" w:sz="4" w:space="0" w:color="auto"/>
              <w:bottom w:val="single" w:sz="4" w:space="0" w:color="auto"/>
              <w:right w:val="single" w:sz="4" w:space="0" w:color="auto"/>
            </w:tcBorders>
            <w:vAlign w:val="center"/>
            <w:hideMark/>
          </w:tcPr>
          <w:p w14:paraId="61EA61F0" w14:textId="77777777" w:rsidR="005B2DD4" w:rsidRPr="005F254B" w:rsidRDefault="005B2DD4" w:rsidP="002C08DB">
            <w:pPr>
              <w:spacing w:before="120" w:after="120" w:line="240" w:lineRule="auto"/>
              <w:jc w:val="center"/>
              <w:rPr>
                <w:b/>
                <w:bCs/>
                <w:color w:val="FF0000"/>
                <w:sz w:val="22"/>
              </w:rPr>
            </w:pPr>
            <w:r w:rsidRPr="005F254B">
              <w:rPr>
                <w:b/>
                <w:bCs/>
                <w:color w:val="FF0000"/>
                <w:sz w:val="22"/>
              </w:rPr>
              <w:t>Stt</w:t>
            </w:r>
          </w:p>
        </w:tc>
        <w:tc>
          <w:tcPr>
            <w:tcW w:w="1412" w:type="dxa"/>
            <w:tcBorders>
              <w:top w:val="single" w:sz="4" w:space="0" w:color="auto"/>
              <w:left w:val="single" w:sz="4" w:space="0" w:color="auto"/>
              <w:bottom w:val="single" w:sz="4" w:space="0" w:color="auto"/>
              <w:right w:val="single" w:sz="4" w:space="0" w:color="auto"/>
            </w:tcBorders>
            <w:vAlign w:val="center"/>
            <w:hideMark/>
          </w:tcPr>
          <w:p w14:paraId="77BC131E" w14:textId="77777777" w:rsidR="005B2DD4" w:rsidRPr="005F254B" w:rsidRDefault="005B2DD4" w:rsidP="002C08DB">
            <w:pPr>
              <w:spacing w:before="120" w:after="120" w:line="240" w:lineRule="auto"/>
              <w:jc w:val="center"/>
              <w:rPr>
                <w:b/>
                <w:bCs/>
                <w:color w:val="FF0000"/>
                <w:sz w:val="22"/>
              </w:rPr>
            </w:pPr>
            <w:r w:rsidRPr="005F254B">
              <w:rPr>
                <w:b/>
                <w:bCs/>
                <w:color w:val="FF0000"/>
                <w:sz w:val="22"/>
              </w:rPr>
              <w:t>Thông số</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5366B6D" w14:textId="77777777" w:rsidR="005B2DD4" w:rsidRPr="005F254B" w:rsidRDefault="005B2DD4" w:rsidP="002C08DB">
            <w:pPr>
              <w:spacing w:before="120" w:after="120" w:line="240" w:lineRule="auto"/>
              <w:jc w:val="center"/>
              <w:rPr>
                <w:b/>
                <w:bCs/>
                <w:color w:val="FF0000"/>
                <w:sz w:val="22"/>
              </w:rPr>
            </w:pPr>
            <w:r w:rsidRPr="005F254B">
              <w:rPr>
                <w:b/>
                <w:bCs/>
                <w:color w:val="FF0000"/>
                <w:sz w:val="22"/>
              </w:rPr>
              <w:t>Đơn vị</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3C3DC17" w14:textId="77777777" w:rsidR="005B2DD4" w:rsidRPr="005F254B" w:rsidRDefault="005B2DD4" w:rsidP="002C08DB">
            <w:pPr>
              <w:spacing w:before="120" w:after="120" w:line="240" w:lineRule="auto"/>
              <w:jc w:val="center"/>
              <w:rPr>
                <w:b/>
                <w:bCs/>
                <w:color w:val="FF0000"/>
                <w:sz w:val="22"/>
                <w:lang w:val="en-US"/>
              </w:rPr>
            </w:pPr>
            <w:r w:rsidRPr="005F254B">
              <w:rPr>
                <w:b/>
                <w:bCs/>
                <w:color w:val="FF0000"/>
                <w:sz w:val="22"/>
                <w:lang w:val="en-US"/>
              </w:rPr>
              <w:t>TT1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BDF0744" w14:textId="77777777" w:rsidR="005B2DD4" w:rsidRPr="005F254B" w:rsidRDefault="005B2DD4" w:rsidP="002C08DB">
            <w:pPr>
              <w:spacing w:before="120" w:after="120" w:line="240" w:lineRule="auto"/>
              <w:jc w:val="center"/>
              <w:rPr>
                <w:b/>
                <w:bCs/>
                <w:color w:val="FF0000"/>
                <w:sz w:val="22"/>
                <w:lang w:val="en-US"/>
              </w:rPr>
            </w:pPr>
            <w:r w:rsidRPr="005F254B">
              <w:rPr>
                <w:b/>
                <w:bCs/>
                <w:color w:val="FF0000"/>
                <w:sz w:val="22"/>
                <w:lang w:val="en-US"/>
              </w:rPr>
              <w:t>TT2</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6269C4A" w14:textId="77777777" w:rsidR="005B2DD4" w:rsidRPr="005F254B" w:rsidRDefault="005B2DD4" w:rsidP="002C08DB">
            <w:pPr>
              <w:spacing w:before="120" w:after="120" w:line="240" w:lineRule="auto"/>
              <w:jc w:val="center"/>
              <w:rPr>
                <w:b/>
                <w:bCs/>
                <w:color w:val="FF0000"/>
                <w:sz w:val="22"/>
              </w:rPr>
            </w:pPr>
            <w:r w:rsidRPr="005F254B">
              <w:rPr>
                <w:b/>
                <w:bCs/>
                <w:color w:val="FF0000"/>
                <w:sz w:val="22"/>
              </w:rPr>
              <w:t>QCVN 43:2017/BTNMT</w:t>
            </w:r>
          </w:p>
        </w:tc>
      </w:tr>
      <w:tr w:rsidR="00953193" w:rsidRPr="005F254B" w14:paraId="4D77E2A5"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44FDD02C" w14:textId="77777777" w:rsidR="005B2DD4" w:rsidRPr="005F254B" w:rsidRDefault="005B2DD4" w:rsidP="002C08DB">
            <w:pPr>
              <w:spacing w:before="120" w:after="120" w:line="240" w:lineRule="auto"/>
              <w:jc w:val="center"/>
              <w:rPr>
                <w:color w:val="FF0000"/>
                <w:sz w:val="22"/>
              </w:rPr>
            </w:pPr>
            <w:r w:rsidRPr="005F254B">
              <w:rPr>
                <w:color w:val="FF0000"/>
                <w:sz w:val="22"/>
              </w:rPr>
              <w:t>1</w:t>
            </w:r>
          </w:p>
        </w:tc>
        <w:tc>
          <w:tcPr>
            <w:tcW w:w="1412" w:type="dxa"/>
            <w:tcBorders>
              <w:top w:val="single" w:sz="4" w:space="0" w:color="auto"/>
              <w:left w:val="single" w:sz="4" w:space="0" w:color="auto"/>
              <w:bottom w:val="single" w:sz="4" w:space="0" w:color="auto"/>
              <w:right w:val="single" w:sz="4" w:space="0" w:color="auto"/>
            </w:tcBorders>
            <w:vAlign w:val="center"/>
            <w:hideMark/>
          </w:tcPr>
          <w:p w14:paraId="5827F190" w14:textId="77777777" w:rsidR="005B2DD4" w:rsidRPr="005F254B" w:rsidRDefault="005B2DD4" w:rsidP="002C08DB">
            <w:pPr>
              <w:spacing w:before="120" w:after="120" w:line="240" w:lineRule="auto"/>
              <w:rPr>
                <w:bCs/>
                <w:color w:val="FF0000"/>
                <w:sz w:val="22"/>
              </w:rPr>
            </w:pPr>
            <w:r w:rsidRPr="005F254B">
              <w:rPr>
                <w:bCs/>
                <w:color w:val="FF0000"/>
                <w:sz w:val="22"/>
              </w:rPr>
              <w:t>Asen</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F6B0964" w14:textId="77777777" w:rsidR="005B2DD4" w:rsidRPr="005F254B" w:rsidRDefault="005B2DD4" w:rsidP="002C08DB">
            <w:pPr>
              <w:spacing w:before="120" w:after="120" w:line="240" w:lineRule="auto"/>
              <w:jc w:val="center"/>
              <w:rPr>
                <w:color w:val="FF0000"/>
                <w:sz w:val="22"/>
              </w:rPr>
            </w:pPr>
            <w:r w:rsidRPr="005F254B">
              <w:rPr>
                <w:color w:val="FF0000"/>
                <w:sz w:val="22"/>
              </w:rPr>
              <w:t>mg/kg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8540045" w14:textId="77777777" w:rsidR="005B2DD4" w:rsidRPr="005F254B" w:rsidRDefault="005B2DD4" w:rsidP="002C08DB">
            <w:pPr>
              <w:spacing w:before="120" w:after="120" w:line="240" w:lineRule="auto"/>
              <w:jc w:val="center"/>
              <w:rPr>
                <w:color w:val="FF0000"/>
                <w:sz w:val="22"/>
              </w:rPr>
            </w:pPr>
            <w:r w:rsidRPr="005F254B">
              <w:rPr>
                <w:color w:val="FF0000"/>
                <w:sz w:val="22"/>
              </w:rPr>
              <w:t>KPH</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99B20B8" w14:textId="77777777" w:rsidR="005B2DD4" w:rsidRPr="005F254B" w:rsidRDefault="005B2DD4" w:rsidP="002C08DB">
            <w:pPr>
              <w:spacing w:before="120" w:after="120" w:line="240" w:lineRule="auto"/>
              <w:jc w:val="center"/>
              <w:rPr>
                <w:color w:val="FF0000"/>
                <w:sz w:val="22"/>
              </w:rPr>
            </w:pPr>
            <w:r w:rsidRPr="005F254B">
              <w:rPr>
                <w:color w:val="FF0000"/>
                <w:sz w:val="22"/>
              </w:rPr>
              <w:t>KPH</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F4321E2" w14:textId="77777777" w:rsidR="005B2DD4" w:rsidRPr="005F254B" w:rsidRDefault="005B2DD4" w:rsidP="002C08DB">
            <w:pPr>
              <w:spacing w:before="120" w:after="120" w:line="240" w:lineRule="auto"/>
              <w:jc w:val="center"/>
              <w:rPr>
                <w:color w:val="FF0000"/>
                <w:sz w:val="22"/>
              </w:rPr>
            </w:pPr>
            <w:r w:rsidRPr="005F254B">
              <w:rPr>
                <w:color w:val="FF0000"/>
                <w:sz w:val="22"/>
              </w:rPr>
              <w:t>41,6</w:t>
            </w:r>
          </w:p>
        </w:tc>
      </w:tr>
      <w:tr w:rsidR="00953193" w:rsidRPr="005F254B" w14:paraId="4BF82BDB"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0B3EC46A" w14:textId="77777777" w:rsidR="005B2DD4" w:rsidRPr="005F254B" w:rsidRDefault="005B2DD4" w:rsidP="002C08DB">
            <w:pPr>
              <w:spacing w:before="120" w:after="120" w:line="240" w:lineRule="auto"/>
              <w:jc w:val="center"/>
              <w:rPr>
                <w:color w:val="FF0000"/>
                <w:sz w:val="22"/>
              </w:rPr>
            </w:pPr>
            <w:r w:rsidRPr="005F254B">
              <w:rPr>
                <w:color w:val="FF0000"/>
                <w:sz w:val="22"/>
              </w:rPr>
              <w:t>2</w:t>
            </w:r>
          </w:p>
        </w:tc>
        <w:tc>
          <w:tcPr>
            <w:tcW w:w="1412" w:type="dxa"/>
            <w:tcBorders>
              <w:top w:val="single" w:sz="4" w:space="0" w:color="auto"/>
              <w:left w:val="single" w:sz="4" w:space="0" w:color="auto"/>
              <w:bottom w:val="single" w:sz="4" w:space="0" w:color="auto"/>
              <w:right w:val="single" w:sz="4" w:space="0" w:color="auto"/>
            </w:tcBorders>
            <w:vAlign w:val="center"/>
            <w:hideMark/>
          </w:tcPr>
          <w:p w14:paraId="0201BC47" w14:textId="77777777" w:rsidR="005B2DD4" w:rsidRPr="005F254B" w:rsidRDefault="005B2DD4" w:rsidP="002C08DB">
            <w:pPr>
              <w:spacing w:before="120" w:after="120" w:line="240" w:lineRule="auto"/>
              <w:rPr>
                <w:bCs/>
                <w:color w:val="FF0000"/>
                <w:sz w:val="22"/>
              </w:rPr>
            </w:pPr>
            <w:r w:rsidRPr="005F254B">
              <w:rPr>
                <w:bCs/>
                <w:color w:val="FF0000"/>
                <w:sz w:val="22"/>
              </w:rPr>
              <w:t>Cadimi</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7A091E3" w14:textId="77777777" w:rsidR="005B2DD4" w:rsidRPr="005F254B" w:rsidRDefault="005B2DD4" w:rsidP="002C08DB">
            <w:pPr>
              <w:spacing w:before="120" w:after="120" w:line="240" w:lineRule="auto"/>
              <w:jc w:val="center"/>
              <w:rPr>
                <w:color w:val="FF0000"/>
                <w:sz w:val="22"/>
              </w:rPr>
            </w:pPr>
            <w:r w:rsidRPr="005F254B">
              <w:rPr>
                <w:color w:val="FF0000"/>
                <w:sz w:val="22"/>
              </w:rPr>
              <w:t>mg/kg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6097DC0" w14:textId="77777777" w:rsidR="005B2DD4" w:rsidRPr="005F254B" w:rsidRDefault="005B2DD4" w:rsidP="002C08DB">
            <w:pPr>
              <w:spacing w:before="120" w:after="120" w:line="240" w:lineRule="auto"/>
              <w:jc w:val="center"/>
              <w:rPr>
                <w:color w:val="FF0000"/>
                <w:sz w:val="22"/>
              </w:rPr>
            </w:pPr>
            <w:r w:rsidRPr="005F254B">
              <w:rPr>
                <w:color w:val="FF0000"/>
                <w:sz w:val="22"/>
              </w:rPr>
              <w:t>KPH</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529CF6B" w14:textId="77777777" w:rsidR="005B2DD4" w:rsidRPr="005F254B" w:rsidRDefault="005B2DD4" w:rsidP="002C08DB">
            <w:pPr>
              <w:spacing w:before="120" w:after="120" w:line="240" w:lineRule="auto"/>
              <w:jc w:val="center"/>
              <w:rPr>
                <w:color w:val="FF0000"/>
                <w:sz w:val="22"/>
              </w:rPr>
            </w:pPr>
            <w:r w:rsidRPr="005F254B">
              <w:rPr>
                <w:color w:val="FF0000"/>
                <w:sz w:val="22"/>
              </w:rPr>
              <w:t>KPH</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0071D35" w14:textId="77777777" w:rsidR="005B2DD4" w:rsidRPr="005F254B" w:rsidRDefault="005B2DD4" w:rsidP="002C08DB">
            <w:pPr>
              <w:spacing w:before="120" w:after="120" w:line="240" w:lineRule="auto"/>
              <w:jc w:val="center"/>
              <w:rPr>
                <w:color w:val="FF0000"/>
                <w:sz w:val="22"/>
              </w:rPr>
            </w:pPr>
            <w:r w:rsidRPr="005F254B">
              <w:rPr>
                <w:color w:val="FF0000"/>
                <w:sz w:val="22"/>
              </w:rPr>
              <w:t>4,2</w:t>
            </w:r>
          </w:p>
        </w:tc>
      </w:tr>
      <w:tr w:rsidR="00953193" w:rsidRPr="005F254B" w14:paraId="27639F9E"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0AB753D8" w14:textId="77777777" w:rsidR="005B2DD4" w:rsidRPr="005F254B" w:rsidRDefault="005B2DD4" w:rsidP="002C08DB">
            <w:pPr>
              <w:spacing w:before="120" w:after="120" w:line="240" w:lineRule="auto"/>
              <w:jc w:val="center"/>
              <w:rPr>
                <w:color w:val="FF0000"/>
                <w:sz w:val="22"/>
              </w:rPr>
            </w:pPr>
            <w:r w:rsidRPr="005F254B">
              <w:rPr>
                <w:color w:val="FF0000"/>
                <w:sz w:val="22"/>
              </w:rPr>
              <w:t>3</w:t>
            </w:r>
          </w:p>
        </w:tc>
        <w:tc>
          <w:tcPr>
            <w:tcW w:w="1412" w:type="dxa"/>
            <w:tcBorders>
              <w:top w:val="single" w:sz="4" w:space="0" w:color="auto"/>
              <w:left w:val="single" w:sz="4" w:space="0" w:color="auto"/>
              <w:bottom w:val="single" w:sz="4" w:space="0" w:color="auto"/>
              <w:right w:val="single" w:sz="4" w:space="0" w:color="auto"/>
            </w:tcBorders>
            <w:vAlign w:val="center"/>
            <w:hideMark/>
          </w:tcPr>
          <w:p w14:paraId="36182C6F" w14:textId="77777777" w:rsidR="005B2DD4" w:rsidRPr="005F254B" w:rsidRDefault="005B2DD4" w:rsidP="002C08DB">
            <w:pPr>
              <w:spacing w:before="120" w:after="120" w:line="240" w:lineRule="auto"/>
              <w:rPr>
                <w:bCs/>
                <w:color w:val="FF0000"/>
                <w:sz w:val="22"/>
              </w:rPr>
            </w:pPr>
            <w:r w:rsidRPr="005F254B">
              <w:rPr>
                <w:bCs/>
                <w:color w:val="FF0000"/>
                <w:sz w:val="22"/>
              </w:rPr>
              <w:t>Chì</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86D632F" w14:textId="77777777" w:rsidR="005B2DD4" w:rsidRPr="005F254B" w:rsidRDefault="005B2DD4" w:rsidP="002C08DB">
            <w:pPr>
              <w:spacing w:before="120" w:after="120" w:line="240" w:lineRule="auto"/>
              <w:jc w:val="center"/>
              <w:rPr>
                <w:color w:val="FF0000"/>
                <w:sz w:val="22"/>
              </w:rPr>
            </w:pPr>
            <w:r w:rsidRPr="005F254B">
              <w:rPr>
                <w:color w:val="FF0000"/>
                <w:sz w:val="22"/>
              </w:rPr>
              <w:t>mg/kg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782D923" w14:textId="5A42F045" w:rsidR="005B2DD4" w:rsidRPr="005F254B" w:rsidRDefault="005B2DD4" w:rsidP="005F254B">
            <w:pPr>
              <w:spacing w:before="120" w:after="120" w:line="240" w:lineRule="auto"/>
              <w:jc w:val="center"/>
              <w:rPr>
                <w:color w:val="FF0000"/>
                <w:sz w:val="22"/>
                <w:lang w:val="en-US"/>
              </w:rPr>
            </w:pPr>
            <w:r w:rsidRPr="005F254B">
              <w:rPr>
                <w:color w:val="FF0000"/>
                <w:sz w:val="22"/>
              </w:rPr>
              <w:t>4,</w:t>
            </w:r>
            <w:r w:rsidR="005F254B">
              <w:rPr>
                <w:color w:val="FF0000"/>
                <w:sz w:val="22"/>
                <w:lang w:val="en-US"/>
              </w:rPr>
              <w:t>45</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1D11676" w14:textId="40BF0753" w:rsidR="005B2DD4" w:rsidRPr="005F254B" w:rsidRDefault="005B2DD4" w:rsidP="005F254B">
            <w:pPr>
              <w:spacing w:before="120" w:after="120" w:line="240" w:lineRule="auto"/>
              <w:jc w:val="center"/>
              <w:rPr>
                <w:color w:val="FF0000"/>
                <w:sz w:val="22"/>
                <w:lang w:val="en-US"/>
              </w:rPr>
            </w:pPr>
            <w:r w:rsidRPr="005F254B">
              <w:rPr>
                <w:color w:val="FF0000"/>
                <w:sz w:val="22"/>
              </w:rPr>
              <w:t>4,6</w:t>
            </w:r>
            <w:r w:rsidR="005F254B">
              <w:rPr>
                <w:color w:val="FF0000"/>
                <w:sz w:val="22"/>
                <w:lang w:val="en-US"/>
              </w:rPr>
              <w:t>6</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D57ABB8" w14:textId="77777777" w:rsidR="005B2DD4" w:rsidRPr="005F254B" w:rsidRDefault="005B2DD4" w:rsidP="002C08DB">
            <w:pPr>
              <w:spacing w:before="120" w:after="120" w:line="240" w:lineRule="auto"/>
              <w:jc w:val="center"/>
              <w:rPr>
                <w:color w:val="FF0000"/>
                <w:sz w:val="22"/>
              </w:rPr>
            </w:pPr>
            <w:r w:rsidRPr="005F254B">
              <w:rPr>
                <w:color w:val="FF0000"/>
                <w:sz w:val="22"/>
              </w:rPr>
              <w:t>112</w:t>
            </w:r>
          </w:p>
        </w:tc>
      </w:tr>
      <w:tr w:rsidR="00953193" w:rsidRPr="005F254B" w14:paraId="28662168"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33EF27EC" w14:textId="77777777" w:rsidR="005B2DD4" w:rsidRPr="005F254B" w:rsidRDefault="005B2DD4" w:rsidP="002C08DB">
            <w:pPr>
              <w:spacing w:before="120" w:after="120" w:line="240" w:lineRule="auto"/>
              <w:jc w:val="center"/>
              <w:rPr>
                <w:color w:val="FF0000"/>
                <w:sz w:val="22"/>
              </w:rPr>
            </w:pPr>
            <w:r w:rsidRPr="005F254B">
              <w:rPr>
                <w:color w:val="FF0000"/>
                <w:sz w:val="22"/>
              </w:rPr>
              <w:t>4</w:t>
            </w:r>
          </w:p>
        </w:tc>
        <w:tc>
          <w:tcPr>
            <w:tcW w:w="1412" w:type="dxa"/>
            <w:tcBorders>
              <w:top w:val="single" w:sz="4" w:space="0" w:color="auto"/>
              <w:left w:val="single" w:sz="4" w:space="0" w:color="auto"/>
              <w:bottom w:val="single" w:sz="4" w:space="0" w:color="auto"/>
              <w:right w:val="single" w:sz="4" w:space="0" w:color="auto"/>
            </w:tcBorders>
            <w:vAlign w:val="center"/>
            <w:hideMark/>
          </w:tcPr>
          <w:p w14:paraId="78DB530F" w14:textId="77777777" w:rsidR="005B2DD4" w:rsidRPr="005F254B" w:rsidRDefault="005B2DD4" w:rsidP="002C08DB">
            <w:pPr>
              <w:spacing w:before="120" w:after="120" w:line="240" w:lineRule="auto"/>
              <w:rPr>
                <w:bCs/>
                <w:color w:val="FF0000"/>
                <w:sz w:val="22"/>
              </w:rPr>
            </w:pPr>
            <w:r w:rsidRPr="005F254B">
              <w:rPr>
                <w:bCs/>
                <w:color w:val="FF0000"/>
                <w:sz w:val="22"/>
              </w:rPr>
              <w:t>Kẽm</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10E6DD9" w14:textId="77777777" w:rsidR="005B2DD4" w:rsidRPr="005F254B" w:rsidRDefault="005B2DD4" w:rsidP="002C08DB">
            <w:pPr>
              <w:spacing w:before="120" w:after="120" w:line="240" w:lineRule="auto"/>
              <w:jc w:val="center"/>
              <w:rPr>
                <w:color w:val="FF0000"/>
                <w:sz w:val="22"/>
              </w:rPr>
            </w:pPr>
            <w:r w:rsidRPr="005F254B">
              <w:rPr>
                <w:color w:val="FF0000"/>
                <w:sz w:val="22"/>
              </w:rPr>
              <w:t>mg/kg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198D9FF" w14:textId="48748792" w:rsidR="005B2DD4" w:rsidRPr="005F254B" w:rsidRDefault="005F254B" w:rsidP="002C08DB">
            <w:pPr>
              <w:spacing w:before="120" w:after="120" w:line="240" w:lineRule="auto"/>
              <w:jc w:val="center"/>
              <w:rPr>
                <w:color w:val="FF0000"/>
                <w:sz w:val="22"/>
                <w:lang w:val="en-US"/>
              </w:rPr>
            </w:pPr>
            <w:r>
              <w:rPr>
                <w:color w:val="FF0000"/>
                <w:sz w:val="22"/>
                <w:lang w:val="en-US"/>
              </w:rPr>
              <w:t>18,3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FF0065F" w14:textId="421E1F95" w:rsidR="005B2DD4" w:rsidRPr="005F254B" w:rsidRDefault="005F254B" w:rsidP="002C08DB">
            <w:pPr>
              <w:spacing w:before="120" w:after="120" w:line="240" w:lineRule="auto"/>
              <w:jc w:val="center"/>
              <w:rPr>
                <w:color w:val="FF0000"/>
                <w:sz w:val="22"/>
                <w:lang w:val="en-US"/>
              </w:rPr>
            </w:pPr>
            <w:r>
              <w:rPr>
                <w:color w:val="FF0000"/>
                <w:sz w:val="22"/>
                <w:lang w:val="en-US"/>
              </w:rPr>
              <w:t>22,1</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631325F" w14:textId="77777777" w:rsidR="005B2DD4" w:rsidRPr="005F254B" w:rsidRDefault="005B2DD4" w:rsidP="002C08DB">
            <w:pPr>
              <w:spacing w:before="120" w:after="120" w:line="240" w:lineRule="auto"/>
              <w:jc w:val="center"/>
              <w:rPr>
                <w:color w:val="FF0000"/>
                <w:sz w:val="22"/>
              </w:rPr>
            </w:pPr>
            <w:r w:rsidRPr="005F254B">
              <w:rPr>
                <w:color w:val="FF0000"/>
                <w:sz w:val="22"/>
              </w:rPr>
              <w:t>271</w:t>
            </w:r>
          </w:p>
        </w:tc>
      </w:tr>
    </w:tbl>
    <w:p w14:paraId="711C63C7" w14:textId="74808AB9" w:rsidR="005B2DD4" w:rsidRPr="00953193" w:rsidRDefault="005B2DD4" w:rsidP="002C08DB">
      <w:pPr>
        <w:spacing w:before="120" w:after="120" w:line="240" w:lineRule="auto"/>
        <w:ind w:firstLine="851"/>
        <w:jc w:val="right"/>
        <w:rPr>
          <w:b/>
          <w:i/>
          <w:sz w:val="22"/>
          <w:u w:val="single"/>
        </w:rPr>
      </w:pPr>
      <w:r w:rsidRPr="00953193">
        <w:rPr>
          <w:i/>
          <w:sz w:val="22"/>
          <w:lang w:val="en-US"/>
        </w:rPr>
        <w:t>Nguồn: Trung tâm nghiên cứu dịch vu</w:t>
      </w:r>
      <w:r w:rsidR="005F254B">
        <w:rPr>
          <w:i/>
          <w:sz w:val="22"/>
          <w:lang w:val="en-US"/>
        </w:rPr>
        <w:t>̣ Công nghệ &amp; Môi trường, 2022</w:t>
      </w:r>
    </w:p>
    <w:p w14:paraId="692CB0B1" w14:textId="77777777" w:rsidR="005B2DD4" w:rsidRPr="00953193" w:rsidRDefault="005B2DD4" w:rsidP="002C08DB">
      <w:pPr>
        <w:spacing w:before="120" w:after="120" w:line="240" w:lineRule="auto"/>
        <w:ind w:left="851"/>
        <w:rPr>
          <w:b/>
          <w:bCs/>
          <w:szCs w:val="26"/>
          <w:u w:val="single"/>
          <w:lang w:eastAsia="ar-SA"/>
        </w:rPr>
      </w:pPr>
      <w:r w:rsidRPr="00953193">
        <w:rPr>
          <w:b/>
          <w:bCs/>
          <w:szCs w:val="26"/>
          <w:u w:val="single"/>
          <w:lang w:eastAsia="ar-SA"/>
        </w:rPr>
        <w:t>Ghi chú:</w:t>
      </w:r>
    </w:p>
    <w:p w14:paraId="7283699D" w14:textId="77777777" w:rsidR="005B2DD4" w:rsidRPr="00953193" w:rsidRDefault="005B2DD4" w:rsidP="002C08DB">
      <w:pPr>
        <w:pStyle w:val="Doanvan"/>
      </w:pPr>
      <w:r w:rsidRPr="00953193">
        <w:t>QCVN 43:2017/BTNMT: Quy chuẩn kỹ thuật Quốc gia về chất lượng trầm tích;</w:t>
      </w:r>
      <w:r w:rsidRPr="00953193">
        <w:rPr>
          <w:lang w:val="en-US"/>
        </w:rPr>
        <w:t xml:space="preserve"> </w:t>
      </w:r>
      <w:r w:rsidRPr="00953193">
        <w:t>Giá trị so sánh theo Quy chuẩn QCVN 43:2017/BTNMT, tại bảng 1, cột 2: trầm tích nước mặn, nước lợ;</w:t>
      </w:r>
    </w:p>
    <w:p w14:paraId="36779AC8" w14:textId="77777777" w:rsidR="005B2DD4" w:rsidRPr="00953193" w:rsidRDefault="005B2DD4" w:rsidP="002C08DB">
      <w:pPr>
        <w:pStyle w:val="Doanvan"/>
      </w:pPr>
      <w:r w:rsidRPr="00953193">
        <w:t>KPH: Không phát hiện;</w:t>
      </w:r>
    </w:p>
    <w:p w14:paraId="2579B01E" w14:textId="77777777" w:rsidR="005B2DD4" w:rsidRPr="00953193" w:rsidRDefault="005B2DD4" w:rsidP="002C08DB">
      <w:pPr>
        <w:spacing w:before="120" w:after="120" w:line="240" w:lineRule="auto"/>
        <w:ind w:left="851"/>
        <w:rPr>
          <w:b/>
          <w:bCs/>
          <w:szCs w:val="26"/>
          <w:u w:val="single"/>
          <w:lang w:eastAsia="ar-SA"/>
        </w:rPr>
      </w:pPr>
      <w:r w:rsidRPr="00953193">
        <w:rPr>
          <w:b/>
          <w:bCs/>
          <w:szCs w:val="26"/>
          <w:u w:val="single"/>
          <w:lang w:eastAsia="ar-SA"/>
        </w:rPr>
        <w:t>Nhận xét:</w:t>
      </w:r>
    </w:p>
    <w:p w14:paraId="486630FC" w14:textId="2FE4356D" w:rsidR="005B2DD4" w:rsidRPr="00953193" w:rsidRDefault="005B2DD4" w:rsidP="002C08DB">
      <w:pPr>
        <w:widowControl w:val="0"/>
        <w:spacing w:before="120" w:after="120" w:line="240" w:lineRule="auto"/>
        <w:ind w:left="851"/>
        <w:rPr>
          <w:rFonts w:eastAsia="Lucida Sans Unicode"/>
          <w:szCs w:val="26"/>
          <w:lang w:val="en-US"/>
        </w:rPr>
      </w:pPr>
      <w:r w:rsidRPr="00953193">
        <w:rPr>
          <w:rFonts w:eastAsia="Lucida Sans Unicode"/>
          <w:szCs w:val="26"/>
        </w:rPr>
        <w:lastRenderedPageBreak/>
        <w:t xml:space="preserve">So sánh kết quả phân tích </w:t>
      </w:r>
      <w:r w:rsidRPr="00953193">
        <w:rPr>
          <w:rFonts w:eastAsia="Lucida Sans Unicode"/>
          <w:szCs w:val="26"/>
          <w:lang w:val="en-US"/>
        </w:rPr>
        <w:t xml:space="preserve">2 mẫu </w:t>
      </w:r>
      <w:r w:rsidRPr="00953193">
        <w:rPr>
          <w:rFonts w:eastAsia="Lucida Sans Unicode"/>
          <w:szCs w:val="26"/>
        </w:rPr>
        <w:t xml:space="preserve">chất lượng </w:t>
      </w:r>
      <w:r w:rsidR="00B02557">
        <w:rPr>
          <w:rFonts w:eastAsia="Lucida Sans Unicode"/>
          <w:szCs w:val="26"/>
          <w:lang w:val="en-US"/>
        </w:rPr>
        <w:t>trầm tích</w:t>
      </w:r>
      <w:r w:rsidRPr="00953193">
        <w:rPr>
          <w:rFonts w:eastAsia="Lucida Sans Unicode"/>
          <w:szCs w:val="26"/>
        </w:rPr>
        <w:t xml:space="preserve"> biển với QCVN 43:2017/BTNMT, tại bảng 1, cột 2, nhận thấy</w:t>
      </w:r>
      <w:r w:rsidRPr="00953193">
        <w:rPr>
          <w:rFonts w:eastAsia="Lucida Sans Unicode"/>
          <w:szCs w:val="26"/>
          <w:lang w:val="en-US"/>
        </w:rPr>
        <w:t>:</w:t>
      </w:r>
    </w:p>
    <w:p w14:paraId="13721555" w14:textId="1C8D810F" w:rsidR="005B2DD4" w:rsidRPr="005F254B" w:rsidRDefault="005B2DD4" w:rsidP="00293DFC">
      <w:pPr>
        <w:pStyle w:val="Bullet-"/>
        <w:numPr>
          <w:ilvl w:val="0"/>
          <w:numId w:val="118"/>
        </w:numPr>
        <w:spacing w:after="120"/>
        <w:ind w:left="1134" w:hanging="283"/>
        <w:rPr>
          <w:color w:val="FF0000"/>
        </w:rPr>
      </w:pPr>
      <w:r w:rsidRPr="005F254B">
        <w:rPr>
          <w:color w:val="FF0000"/>
        </w:rPr>
        <w:t>Thông số Chì có giá trị dao động từ 4,</w:t>
      </w:r>
      <w:r w:rsidR="005F254B" w:rsidRPr="005F254B">
        <w:rPr>
          <w:color w:val="FF0000"/>
        </w:rPr>
        <w:t>45</w:t>
      </w:r>
      <w:r w:rsidRPr="005F254B">
        <w:rPr>
          <w:color w:val="FF0000"/>
        </w:rPr>
        <w:t xml:space="preserve"> – 4,</w:t>
      </w:r>
      <w:r w:rsidR="005F254B" w:rsidRPr="005F254B">
        <w:rPr>
          <w:color w:val="FF0000"/>
        </w:rPr>
        <w:t>66</w:t>
      </w:r>
      <w:r w:rsidRPr="005F254B">
        <w:rPr>
          <w:color w:val="FF0000"/>
        </w:rPr>
        <w:t xml:space="preserve"> mg/kg, tất cả các vị trí đều đạt Quy chuẩn QCVN 43:2017/BTNMT, tại bảng 1, cột 2 (112 mg/kg);</w:t>
      </w:r>
    </w:p>
    <w:p w14:paraId="1AA912EE" w14:textId="6D449070" w:rsidR="005B2DD4" w:rsidRPr="005F254B" w:rsidRDefault="005B2DD4" w:rsidP="00293DFC">
      <w:pPr>
        <w:pStyle w:val="Bullet-"/>
        <w:numPr>
          <w:ilvl w:val="0"/>
          <w:numId w:val="118"/>
        </w:numPr>
        <w:spacing w:after="120"/>
        <w:ind w:left="1134" w:hanging="283"/>
        <w:rPr>
          <w:color w:val="FF0000"/>
        </w:rPr>
      </w:pPr>
      <w:r w:rsidRPr="005F254B">
        <w:rPr>
          <w:color w:val="FF0000"/>
        </w:rPr>
        <w:t>Thông số Kẽm có giá trị dao động từ</w:t>
      </w:r>
      <w:r w:rsidR="005F254B" w:rsidRPr="005F254B">
        <w:rPr>
          <w:color w:val="FF0000"/>
        </w:rPr>
        <w:t xml:space="preserve"> 18,3 – 22,1</w:t>
      </w:r>
      <w:r w:rsidRPr="005F254B">
        <w:rPr>
          <w:color w:val="FF0000"/>
        </w:rPr>
        <w:t xml:space="preserve">  mg/kg, tất cả các vị trí đều đạt Quy chuẩn QCVN 43:2017/BTNMT, tại bảng 1, cột 2 (271 mg/kg);</w:t>
      </w:r>
    </w:p>
    <w:p w14:paraId="6347FF03" w14:textId="77777777" w:rsidR="005B2DD4" w:rsidRPr="00953193" w:rsidRDefault="005B2DD4" w:rsidP="00293DFC">
      <w:pPr>
        <w:pStyle w:val="Bullet-"/>
        <w:numPr>
          <w:ilvl w:val="0"/>
          <w:numId w:val="118"/>
        </w:numPr>
        <w:spacing w:after="120"/>
        <w:ind w:left="1134" w:hanging="283"/>
      </w:pPr>
      <w:r w:rsidRPr="00953193">
        <w:t>Các thông số Asen, Cadimi đều không phát hiện tại các vị trí mẫu.</w:t>
      </w:r>
    </w:p>
    <w:p w14:paraId="5C0F0C07" w14:textId="5A1B66CF" w:rsidR="005B2DD4" w:rsidRPr="00953193" w:rsidRDefault="005B2DD4" w:rsidP="002C08DB">
      <w:pPr>
        <w:pStyle w:val="Caption"/>
        <w:spacing w:before="120" w:after="120"/>
        <w:ind w:left="851"/>
        <w:jc w:val="center"/>
        <w:rPr>
          <w:b/>
          <w:i w:val="0"/>
          <w:color w:val="auto"/>
          <w:sz w:val="22"/>
        </w:rPr>
      </w:pPr>
      <w:bookmarkStart w:id="487" w:name="_Toc90554449"/>
      <w:bookmarkStart w:id="488" w:name="_Toc103926430"/>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33</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Kết quả phân tích chất lượng trầm tích biển tại khu vực dự án đợt 3</w:t>
      </w:r>
      <w:bookmarkEnd w:id="487"/>
      <w:bookmarkEnd w:id="488"/>
    </w:p>
    <w:tbl>
      <w:tblPr>
        <w:tblW w:w="8370"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2"/>
        <w:gridCol w:w="1413"/>
        <w:gridCol w:w="1843"/>
        <w:gridCol w:w="1277"/>
        <w:gridCol w:w="1419"/>
        <w:gridCol w:w="1846"/>
      </w:tblGrid>
      <w:tr w:rsidR="00953193" w:rsidRPr="005F254B" w14:paraId="0C2A9C19" w14:textId="77777777" w:rsidTr="005B2DD4">
        <w:trPr>
          <w:trHeight w:val="955"/>
          <w:tblHeader/>
        </w:trPr>
        <w:tc>
          <w:tcPr>
            <w:tcW w:w="572" w:type="dxa"/>
            <w:tcBorders>
              <w:top w:val="single" w:sz="4" w:space="0" w:color="auto"/>
              <w:left w:val="single" w:sz="4" w:space="0" w:color="auto"/>
              <w:bottom w:val="single" w:sz="4" w:space="0" w:color="auto"/>
              <w:right w:val="single" w:sz="4" w:space="0" w:color="auto"/>
            </w:tcBorders>
            <w:vAlign w:val="center"/>
            <w:hideMark/>
          </w:tcPr>
          <w:p w14:paraId="484D3EA3" w14:textId="77777777" w:rsidR="005B2DD4" w:rsidRPr="005F254B" w:rsidRDefault="005B2DD4" w:rsidP="002C08DB">
            <w:pPr>
              <w:spacing w:before="120" w:after="120" w:line="240" w:lineRule="auto"/>
              <w:jc w:val="center"/>
              <w:rPr>
                <w:b/>
                <w:bCs/>
                <w:color w:val="FF0000"/>
                <w:sz w:val="22"/>
              </w:rPr>
            </w:pPr>
            <w:r w:rsidRPr="005F254B">
              <w:rPr>
                <w:b/>
                <w:bCs/>
                <w:color w:val="FF0000"/>
                <w:sz w:val="22"/>
              </w:rPr>
              <w:t>Stt</w:t>
            </w:r>
          </w:p>
        </w:tc>
        <w:tc>
          <w:tcPr>
            <w:tcW w:w="1412" w:type="dxa"/>
            <w:tcBorders>
              <w:top w:val="single" w:sz="4" w:space="0" w:color="auto"/>
              <w:left w:val="single" w:sz="4" w:space="0" w:color="auto"/>
              <w:bottom w:val="single" w:sz="4" w:space="0" w:color="auto"/>
              <w:right w:val="single" w:sz="4" w:space="0" w:color="auto"/>
            </w:tcBorders>
            <w:vAlign w:val="center"/>
            <w:hideMark/>
          </w:tcPr>
          <w:p w14:paraId="5668C1BD" w14:textId="77777777" w:rsidR="005B2DD4" w:rsidRPr="005F254B" w:rsidRDefault="005B2DD4" w:rsidP="002C08DB">
            <w:pPr>
              <w:spacing w:before="120" w:after="120" w:line="240" w:lineRule="auto"/>
              <w:jc w:val="center"/>
              <w:rPr>
                <w:b/>
                <w:bCs/>
                <w:color w:val="FF0000"/>
                <w:sz w:val="22"/>
              </w:rPr>
            </w:pPr>
            <w:r w:rsidRPr="005F254B">
              <w:rPr>
                <w:b/>
                <w:bCs/>
                <w:color w:val="FF0000"/>
                <w:sz w:val="22"/>
              </w:rPr>
              <w:t>Thông số</w:t>
            </w:r>
          </w:p>
        </w:tc>
        <w:tc>
          <w:tcPr>
            <w:tcW w:w="1841" w:type="dxa"/>
            <w:tcBorders>
              <w:top w:val="single" w:sz="4" w:space="0" w:color="auto"/>
              <w:left w:val="single" w:sz="4" w:space="0" w:color="auto"/>
              <w:bottom w:val="single" w:sz="4" w:space="0" w:color="auto"/>
              <w:right w:val="single" w:sz="4" w:space="0" w:color="auto"/>
            </w:tcBorders>
            <w:vAlign w:val="center"/>
            <w:hideMark/>
          </w:tcPr>
          <w:p w14:paraId="0BDD574A" w14:textId="77777777" w:rsidR="005B2DD4" w:rsidRPr="005F254B" w:rsidRDefault="005B2DD4" w:rsidP="002C08DB">
            <w:pPr>
              <w:spacing w:before="120" w:after="120" w:line="240" w:lineRule="auto"/>
              <w:jc w:val="center"/>
              <w:rPr>
                <w:b/>
                <w:bCs/>
                <w:color w:val="FF0000"/>
                <w:sz w:val="22"/>
              </w:rPr>
            </w:pPr>
            <w:r w:rsidRPr="005F254B">
              <w:rPr>
                <w:b/>
                <w:bCs/>
                <w:color w:val="FF0000"/>
                <w:sz w:val="22"/>
              </w:rPr>
              <w:t>Đơn vị</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56A6D60" w14:textId="77777777" w:rsidR="005B2DD4" w:rsidRPr="005F254B" w:rsidRDefault="005B2DD4" w:rsidP="002C08DB">
            <w:pPr>
              <w:spacing w:before="120" w:after="120" w:line="240" w:lineRule="auto"/>
              <w:jc w:val="center"/>
              <w:rPr>
                <w:b/>
                <w:bCs/>
                <w:color w:val="FF0000"/>
                <w:sz w:val="22"/>
                <w:lang w:val="en-US"/>
              </w:rPr>
            </w:pPr>
            <w:r w:rsidRPr="005F254B">
              <w:rPr>
                <w:b/>
                <w:bCs/>
                <w:color w:val="FF0000"/>
                <w:sz w:val="22"/>
                <w:lang w:val="en-US"/>
              </w:rPr>
              <w:t>TT1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EF2DE42" w14:textId="77777777" w:rsidR="005B2DD4" w:rsidRPr="005F254B" w:rsidRDefault="005B2DD4" w:rsidP="002C08DB">
            <w:pPr>
              <w:spacing w:before="120" w:after="120" w:line="240" w:lineRule="auto"/>
              <w:jc w:val="center"/>
              <w:rPr>
                <w:b/>
                <w:bCs/>
                <w:color w:val="FF0000"/>
                <w:sz w:val="22"/>
                <w:lang w:val="en-US"/>
              </w:rPr>
            </w:pPr>
            <w:r w:rsidRPr="005F254B">
              <w:rPr>
                <w:b/>
                <w:bCs/>
                <w:color w:val="FF0000"/>
                <w:sz w:val="22"/>
                <w:lang w:val="en-US"/>
              </w:rPr>
              <w:t>TT2</w:t>
            </w:r>
          </w:p>
        </w:tc>
        <w:tc>
          <w:tcPr>
            <w:tcW w:w="1844" w:type="dxa"/>
            <w:tcBorders>
              <w:top w:val="single" w:sz="4" w:space="0" w:color="auto"/>
              <w:left w:val="single" w:sz="4" w:space="0" w:color="auto"/>
              <w:bottom w:val="single" w:sz="4" w:space="0" w:color="auto"/>
              <w:right w:val="single" w:sz="4" w:space="0" w:color="auto"/>
            </w:tcBorders>
            <w:vAlign w:val="center"/>
            <w:hideMark/>
          </w:tcPr>
          <w:p w14:paraId="66455068" w14:textId="77777777" w:rsidR="005B2DD4" w:rsidRPr="005F254B" w:rsidRDefault="005B2DD4" w:rsidP="002C08DB">
            <w:pPr>
              <w:spacing w:before="120" w:after="120" w:line="240" w:lineRule="auto"/>
              <w:jc w:val="center"/>
              <w:rPr>
                <w:b/>
                <w:bCs/>
                <w:color w:val="FF0000"/>
                <w:sz w:val="22"/>
              </w:rPr>
            </w:pPr>
            <w:r w:rsidRPr="005F254B">
              <w:rPr>
                <w:b/>
                <w:bCs/>
                <w:color w:val="FF0000"/>
                <w:sz w:val="22"/>
              </w:rPr>
              <w:t>QCVN 43:2017/BTNMT</w:t>
            </w:r>
          </w:p>
        </w:tc>
      </w:tr>
      <w:tr w:rsidR="00953193" w:rsidRPr="005F254B" w14:paraId="2893654E"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59B3174A" w14:textId="77777777" w:rsidR="005B2DD4" w:rsidRPr="005F254B" w:rsidRDefault="005B2DD4" w:rsidP="002C08DB">
            <w:pPr>
              <w:spacing w:before="120" w:after="120" w:line="240" w:lineRule="auto"/>
              <w:jc w:val="center"/>
              <w:rPr>
                <w:color w:val="FF0000"/>
                <w:sz w:val="22"/>
              </w:rPr>
            </w:pPr>
            <w:r w:rsidRPr="005F254B">
              <w:rPr>
                <w:color w:val="FF0000"/>
                <w:sz w:val="22"/>
              </w:rPr>
              <w:t>1</w:t>
            </w:r>
          </w:p>
        </w:tc>
        <w:tc>
          <w:tcPr>
            <w:tcW w:w="1412" w:type="dxa"/>
            <w:tcBorders>
              <w:top w:val="single" w:sz="4" w:space="0" w:color="auto"/>
              <w:left w:val="single" w:sz="4" w:space="0" w:color="auto"/>
              <w:bottom w:val="single" w:sz="4" w:space="0" w:color="auto"/>
              <w:right w:val="single" w:sz="4" w:space="0" w:color="auto"/>
            </w:tcBorders>
            <w:vAlign w:val="center"/>
            <w:hideMark/>
          </w:tcPr>
          <w:p w14:paraId="4691522A" w14:textId="77777777" w:rsidR="005B2DD4" w:rsidRPr="005F254B" w:rsidRDefault="005B2DD4" w:rsidP="002C08DB">
            <w:pPr>
              <w:spacing w:before="120" w:after="120" w:line="240" w:lineRule="auto"/>
              <w:rPr>
                <w:bCs/>
                <w:color w:val="FF0000"/>
                <w:sz w:val="22"/>
              </w:rPr>
            </w:pPr>
            <w:r w:rsidRPr="005F254B">
              <w:rPr>
                <w:bCs/>
                <w:color w:val="FF0000"/>
                <w:sz w:val="22"/>
              </w:rPr>
              <w:t>Asen</w:t>
            </w:r>
          </w:p>
        </w:tc>
        <w:tc>
          <w:tcPr>
            <w:tcW w:w="1841" w:type="dxa"/>
            <w:tcBorders>
              <w:top w:val="single" w:sz="4" w:space="0" w:color="auto"/>
              <w:left w:val="single" w:sz="4" w:space="0" w:color="auto"/>
              <w:bottom w:val="single" w:sz="4" w:space="0" w:color="auto"/>
              <w:right w:val="single" w:sz="4" w:space="0" w:color="auto"/>
            </w:tcBorders>
            <w:vAlign w:val="center"/>
            <w:hideMark/>
          </w:tcPr>
          <w:p w14:paraId="5009FEC2" w14:textId="77777777" w:rsidR="005B2DD4" w:rsidRPr="005F254B" w:rsidRDefault="005B2DD4" w:rsidP="002C08DB">
            <w:pPr>
              <w:spacing w:before="120" w:after="120" w:line="240" w:lineRule="auto"/>
              <w:jc w:val="center"/>
              <w:rPr>
                <w:color w:val="FF0000"/>
                <w:sz w:val="22"/>
              </w:rPr>
            </w:pPr>
            <w:r w:rsidRPr="005F254B">
              <w:rPr>
                <w:color w:val="FF0000"/>
                <w:sz w:val="22"/>
              </w:rPr>
              <w:t>mg/kg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A7F28BA" w14:textId="77777777" w:rsidR="005B2DD4" w:rsidRPr="005F254B" w:rsidRDefault="005B2DD4" w:rsidP="002C08DB">
            <w:pPr>
              <w:spacing w:before="120" w:after="120" w:line="240" w:lineRule="auto"/>
              <w:jc w:val="center"/>
              <w:rPr>
                <w:color w:val="FF0000"/>
                <w:sz w:val="22"/>
              </w:rPr>
            </w:pPr>
            <w:r w:rsidRPr="005F254B">
              <w:rPr>
                <w:color w:val="FF0000"/>
                <w:sz w:val="22"/>
              </w:rPr>
              <w:t>KPH</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B4A2FA6" w14:textId="77777777" w:rsidR="005B2DD4" w:rsidRPr="005F254B" w:rsidRDefault="005B2DD4" w:rsidP="002C08DB">
            <w:pPr>
              <w:spacing w:before="120" w:after="120" w:line="240" w:lineRule="auto"/>
              <w:jc w:val="center"/>
              <w:rPr>
                <w:color w:val="FF0000"/>
                <w:sz w:val="22"/>
              </w:rPr>
            </w:pPr>
            <w:r w:rsidRPr="005F254B">
              <w:rPr>
                <w:color w:val="FF0000"/>
                <w:sz w:val="22"/>
              </w:rPr>
              <w:t>KPH</w:t>
            </w:r>
          </w:p>
        </w:tc>
        <w:tc>
          <w:tcPr>
            <w:tcW w:w="1844" w:type="dxa"/>
            <w:tcBorders>
              <w:top w:val="single" w:sz="4" w:space="0" w:color="auto"/>
              <w:left w:val="single" w:sz="4" w:space="0" w:color="auto"/>
              <w:bottom w:val="single" w:sz="4" w:space="0" w:color="auto"/>
              <w:right w:val="single" w:sz="4" w:space="0" w:color="auto"/>
            </w:tcBorders>
            <w:vAlign w:val="center"/>
            <w:hideMark/>
          </w:tcPr>
          <w:p w14:paraId="1812E978" w14:textId="77777777" w:rsidR="005B2DD4" w:rsidRPr="005F254B" w:rsidRDefault="005B2DD4" w:rsidP="002C08DB">
            <w:pPr>
              <w:spacing w:before="120" w:after="120" w:line="240" w:lineRule="auto"/>
              <w:jc w:val="center"/>
              <w:rPr>
                <w:color w:val="FF0000"/>
                <w:sz w:val="22"/>
              </w:rPr>
            </w:pPr>
            <w:r w:rsidRPr="005F254B">
              <w:rPr>
                <w:color w:val="FF0000"/>
                <w:sz w:val="22"/>
              </w:rPr>
              <w:t>41,6</w:t>
            </w:r>
          </w:p>
        </w:tc>
      </w:tr>
      <w:tr w:rsidR="00953193" w:rsidRPr="005F254B" w14:paraId="000CFD33"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39A22A77" w14:textId="77777777" w:rsidR="005B2DD4" w:rsidRPr="005F254B" w:rsidRDefault="005B2DD4" w:rsidP="002C08DB">
            <w:pPr>
              <w:spacing w:before="120" w:after="120" w:line="240" w:lineRule="auto"/>
              <w:jc w:val="center"/>
              <w:rPr>
                <w:color w:val="FF0000"/>
                <w:sz w:val="22"/>
              </w:rPr>
            </w:pPr>
            <w:r w:rsidRPr="005F254B">
              <w:rPr>
                <w:color w:val="FF0000"/>
                <w:sz w:val="22"/>
              </w:rPr>
              <w:t>2</w:t>
            </w:r>
          </w:p>
        </w:tc>
        <w:tc>
          <w:tcPr>
            <w:tcW w:w="1412" w:type="dxa"/>
            <w:tcBorders>
              <w:top w:val="single" w:sz="4" w:space="0" w:color="auto"/>
              <w:left w:val="single" w:sz="4" w:space="0" w:color="auto"/>
              <w:bottom w:val="single" w:sz="4" w:space="0" w:color="auto"/>
              <w:right w:val="single" w:sz="4" w:space="0" w:color="auto"/>
            </w:tcBorders>
            <w:vAlign w:val="center"/>
            <w:hideMark/>
          </w:tcPr>
          <w:p w14:paraId="1D43FBDD" w14:textId="77777777" w:rsidR="005B2DD4" w:rsidRPr="005F254B" w:rsidRDefault="005B2DD4" w:rsidP="002C08DB">
            <w:pPr>
              <w:spacing w:before="120" w:after="120" w:line="240" w:lineRule="auto"/>
              <w:rPr>
                <w:bCs/>
                <w:color w:val="FF0000"/>
                <w:sz w:val="22"/>
              </w:rPr>
            </w:pPr>
            <w:r w:rsidRPr="005F254B">
              <w:rPr>
                <w:bCs/>
                <w:color w:val="FF0000"/>
                <w:sz w:val="22"/>
              </w:rPr>
              <w:t>Cadimi</w:t>
            </w:r>
          </w:p>
        </w:tc>
        <w:tc>
          <w:tcPr>
            <w:tcW w:w="1841" w:type="dxa"/>
            <w:tcBorders>
              <w:top w:val="single" w:sz="4" w:space="0" w:color="auto"/>
              <w:left w:val="single" w:sz="4" w:space="0" w:color="auto"/>
              <w:bottom w:val="single" w:sz="4" w:space="0" w:color="auto"/>
              <w:right w:val="single" w:sz="4" w:space="0" w:color="auto"/>
            </w:tcBorders>
            <w:vAlign w:val="center"/>
            <w:hideMark/>
          </w:tcPr>
          <w:p w14:paraId="5421FE96" w14:textId="77777777" w:rsidR="005B2DD4" w:rsidRPr="005F254B" w:rsidRDefault="005B2DD4" w:rsidP="002C08DB">
            <w:pPr>
              <w:spacing w:before="120" w:after="120" w:line="240" w:lineRule="auto"/>
              <w:jc w:val="center"/>
              <w:rPr>
                <w:color w:val="FF0000"/>
                <w:sz w:val="22"/>
              </w:rPr>
            </w:pPr>
            <w:r w:rsidRPr="005F254B">
              <w:rPr>
                <w:color w:val="FF0000"/>
                <w:sz w:val="22"/>
              </w:rPr>
              <w:t>mg/kg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730AE43" w14:textId="77777777" w:rsidR="005B2DD4" w:rsidRPr="005F254B" w:rsidRDefault="005B2DD4" w:rsidP="002C08DB">
            <w:pPr>
              <w:spacing w:before="120" w:after="120" w:line="240" w:lineRule="auto"/>
              <w:jc w:val="center"/>
              <w:rPr>
                <w:color w:val="FF0000"/>
                <w:sz w:val="22"/>
              </w:rPr>
            </w:pPr>
            <w:r w:rsidRPr="005F254B">
              <w:rPr>
                <w:color w:val="FF0000"/>
                <w:sz w:val="22"/>
              </w:rPr>
              <w:t>KPH</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19A1E26" w14:textId="77777777" w:rsidR="005B2DD4" w:rsidRPr="005F254B" w:rsidRDefault="005B2DD4" w:rsidP="002C08DB">
            <w:pPr>
              <w:spacing w:before="120" w:after="120" w:line="240" w:lineRule="auto"/>
              <w:jc w:val="center"/>
              <w:rPr>
                <w:color w:val="FF0000"/>
                <w:sz w:val="22"/>
              </w:rPr>
            </w:pPr>
            <w:r w:rsidRPr="005F254B">
              <w:rPr>
                <w:color w:val="FF0000"/>
                <w:sz w:val="22"/>
              </w:rPr>
              <w:t>KPH</w:t>
            </w:r>
          </w:p>
        </w:tc>
        <w:tc>
          <w:tcPr>
            <w:tcW w:w="1844" w:type="dxa"/>
            <w:tcBorders>
              <w:top w:val="single" w:sz="4" w:space="0" w:color="auto"/>
              <w:left w:val="single" w:sz="4" w:space="0" w:color="auto"/>
              <w:bottom w:val="single" w:sz="4" w:space="0" w:color="auto"/>
              <w:right w:val="single" w:sz="4" w:space="0" w:color="auto"/>
            </w:tcBorders>
            <w:vAlign w:val="center"/>
            <w:hideMark/>
          </w:tcPr>
          <w:p w14:paraId="70838187" w14:textId="77777777" w:rsidR="005B2DD4" w:rsidRPr="005F254B" w:rsidRDefault="005B2DD4" w:rsidP="002C08DB">
            <w:pPr>
              <w:spacing w:before="120" w:after="120" w:line="240" w:lineRule="auto"/>
              <w:jc w:val="center"/>
              <w:rPr>
                <w:color w:val="FF0000"/>
                <w:sz w:val="22"/>
              </w:rPr>
            </w:pPr>
            <w:r w:rsidRPr="005F254B">
              <w:rPr>
                <w:color w:val="FF0000"/>
                <w:sz w:val="22"/>
              </w:rPr>
              <w:t>4,2</w:t>
            </w:r>
          </w:p>
        </w:tc>
      </w:tr>
      <w:tr w:rsidR="00953193" w:rsidRPr="005F254B" w14:paraId="103B81AB"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0D5A4966" w14:textId="77777777" w:rsidR="005B2DD4" w:rsidRPr="005F254B" w:rsidRDefault="005B2DD4" w:rsidP="002C08DB">
            <w:pPr>
              <w:spacing w:before="120" w:after="120" w:line="240" w:lineRule="auto"/>
              <w:jc w:val="center"/>
              <w:rPr>
                <w:color w:val="FF0000"/>
                <w:sz w:val="22"/>
              </w:rPr>
            </w:pPr>
            <w:r w:rsidRPr="005F254B">
              <w:rPr>
                <w:color w:val="FF0000"/>
                <w:sz w:val="22"/>
              </w:rPr>
              <w:t>3</w:t>
            </w:r>
          </w:p>
        </w:tc>
        <w:tc>
          <w:tcPr>
            <w:tcW w:w="1412" w:type="dxa"/>
            <w:tcBorders>
              <w:top w:val="single" w:sz="4" w:space="0" w:color="auto"/>
              <w:left w:val="single" w:sz="4" w:space="0" w:color="auto"/>
              <w:bottom w:val="single" w:sz="4" w:space="0" w:color="auto"/>
              <w:right w:val="single" w:sz="4" w:space="0" w:color="auto"/>
            </w:tcBorders>
            <w:vAlign w:val="center"/>
            <w:hideMark/>
          </w:tcPr>
          <w:p w14:paraId="5BBE868D" w14:textId="77777777" w:rsidR="005B2DD4" w:rsidRPr="005F254B" w:rsidRDefault="005B2DD4" w:rsidP="002C08DB">
            <w:pPr>
              <w:spacing w:before="120" w:after="120" w:line="240" w:lineRule="auto"/>
              <w:rPr>
                <w:bCs/>
                <w:color w:val="FF0000"/>
                <w:sz w:val="22"/>
              </w:rPr>
            </w:pPr>
            <w:r w:rsidRPr="005F254B">
              <w:rPr>
                <w:bCs/>
                <w:color w:val="FF0000"/>
                <w:sz w:val="22"/>
              </w:rPr>
              <w:t>Chì</w:t>
            </w:r>
          </w:p>
        </w:tc>
        <w:tc>
          <w:tcPr>
            <w:tcW w:w="1841" w:type="dxa"/>
            <w:tcBorders>
              <w:top w:val="single" w:sz="4" w:space="0" w:color="auto"/>
              <w:left w:val="single" w:sz="4" w:space="0" w:color="auto"/>
              <w:bottom w:val="single" w:sz="4" w:space="0" w:color="auto"/>
              <w:right w:val="single" w:sz="4" w:space="0" w:color="auto"/>
            </w:tcBorders>
            <w:vAlign w:val="center"/>
            <w:hideMark/>
          </w:tcPr>
          <w:p w14:paraId="373CB512" w14:textId="77777777" w:rsidR="005B2DD4" w:rsidRPr="005F254B" w:rsidRDefault="005B2DD4" w:rsidP="002C08DB">
            <w:pPr>
              <w:spacing w:before="120" w:after="120" w:line="240" w:lineRule="auto"/>
              <w:jc w:val="center"/>
              <w:rPr>
                <w:color w:val="FF0000"/>
                <w:sz w:val="22"/>
              </w:rPr>
            </w:pPr>
            <w:r w:rsidRPr="005F254B">
              <w:rPr>
                <w:color w:val="FF0000"/>
                <w:sz w:val="22"/>
              </w:rPr>
              <w:t>mg/kg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EFB3FBE" w14:textId="37C4EE20" w:rsidR="005B2DD4" w:rsidRPr="005F254B" w:rsidRDefault="005B2DD4" w:rsidP="005F254B">
            <w:pPr>
              <w:tabs>
                <w:tab w:val="left" w:pos="3684"/>
              </w:tabs>
              <w:spacing w:before="120" w:after="120" w:line="240" w:lineRule="auto"/>
              <w:ind w:left="-23" w:right="-113" w:hanging="90"/>
              <w:contextualSpacing/>
              <w:jc w:val="center"/>
              <w:rPr>
                <w:bCs/>
                <w:color w:val="FF0000"/>
                <w:sz w:val="22"/>
                <w:lang w:val="en-US"/>
              </w:rPr>
            </w:pPr>
            <w:r w:rsidRPr="005F254B">
              <w:rPr>
                <w:color w:val="FF0000"/>
                <w:sz w:val="22"/>
              </w:rPr>
              <w:t>5,</w:t>
            </w:r>
            <w:r w:rsidR="005F254B">
              <w:rPr>
                <w:color w:val="FF0000"/>
                <w:sz w:val="22"/>
                <w:lang w:val="en-US"/>
              </w:rPr>
              <w:t>13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7C92B72" w14:textId="4AF93CD4" w:rsidR="005B2DD4" w:rsidRPr="005F254B" w:rsidRDefault="005B2DD4" w:rsidP="002C08DB">
            <w:pPr>
              <w:tabs>
                <w:tab w:val="left" w:pos="3684"/>
              </w:tabs>
              <w:spacing w:before="120" w:after="120" w:line="240" w:lineRule="auto"/>
              <w:ind w:left="-23" w:right="-113" w:hanging="90"/>
              <w:contextualSpacing/>
              <w:jc w:val="center"/>
              <w:rPr>
                <w:bCs/>
                <w:color w:val="FF0000"/>
                <w:sz w:val="22"/>
              </w:rPr>
            </w:pPr>
            <w:r w:rsidRPr="005F254B">
              <w:rPr>
                <w:color w:val="FF0000"/>
                <w:sz w:val="22"/>
              </w:rPr>
              <w:t>4</w:t>
            </w:r>
            <w:r w:rsidR="005F254B">
              <w:rPr>
                <w:color w:val="FF0000"/>
                <w:sz w:val="22"/>
              </w:rPr>
              <w:t>,7</w:t>
            </w:r>
            <w:r w:rsidRPr="005F254B">
              <w:rPr>
                <w:color w:val="FF0000"/>
                <w:sz w:val="22"/>
              </w:rPr>
              <w:t>3</w:t>
            </w:r>
          </w:p>
        </w:tc>
        <w:tc>
          <w:tcPr>
            <w:tcW w:w="1844" w:type="dxa"/>
            <w:tcBorders>
              <w:top w:val="single" w:sz="4" w:space="0" w:color="auto"/>
              <w:left w:val="single" w:sz="4" w:space="0" w:color="auto"/>
              <w:bottom w:val="single" w:sz="4" w:space="0" w:color="auto"/>
              <w:right w:val="single" w:sz="4" w:space="0" w:color="auto"/>
            </w:tcBorders>
            <w:vAlign w:val="center"/>
            <w:hideMark/>
          </w:tcPr>
          <w:p w14:paraId="7B94A2EE" w14:textId="77777777" w:rsidR="005B2DD4" w:rsidRPr="005F254B" w:rsidRDefault="005B2DD4" w:rsidP="002C08DB">
            <w:pPr>
              <w:spacing w:before="120" w:after="120" w:line="240" w:lineRule="auto"/>
              <w:jc w:val="center"/>
              <w:rPr>
                <w:color w:val="FF0000"/>
                <w:sz w:val="22"/>
              </w:rPr>
            </w:pPr>
            <w:r w:rsidRPr="005F254B">
              <w:rPr>
                <w:color w:val="FF0000"/>
                <w:sz w:val="22"/>
              </w:rPr>
              <w:t>112</w:t>
            </w:r>
          </w:p>
        </w:tc>
      </w:tr>
      <w:tr w:rsidR="00953193" w:rsidRPr="005F254B" w14:paraId="5C644094"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55EA44AD" w14:textId="77777777" w:rsidR="005B2DD4" w:rsidRPr="005F254B" w:rsidRDefault="005B2DD4" w:rsidP="002C08DB">
            <w:pPr>
              <w:spacing w:before="120" w:after="120" w:line="240" w:lineRule="auto"/>
              <w:jc w:val="center"/>
              <w:rPr>
                <w:color w:val="FF0000"/>
                <w:sz w:val="22"/>
              </w:rPr>
            </w:pPr>
            <w:r w:rsidRPr="005F254B">
              <w:rPr>
                <w:color w:val="FF0000"/>
                <w:sz w:val="22"/>
              </w:rPr>
              <w:t>4</w:t>
            </w:r>
          </w:p>
        </w:tc>
        <w:tc>
          <w:tcPr>
            <w:tcW w:w="1412" w:type="dxa"/>
            <w:tcBorders>
              <w:top w:val="single" w:sz="4" w:space="0" w:color="auto"/>
              <w:left w:val="single" w:sz="4" w:space="0" w:color="auto"/>
              <w:bottom w:val="single" w:sz="4" w:space="0" w:color="auto"/>
              <w:right w:val="single" w:sz="4" w:space="0" w:color="auto"/>
            </w:tcBorders>
            <w:vAlign w:val="center"/>
            <w:hideMark/>
          </w:tcPr>
          <w:p w14:paraId="17598C99" w14:textId="77777777" w:rsidR="005B2DD4" w:rsidRPr="005F254B" w:rsidRDefault="005B2DD4" w:rsidP="002C08DB">
            <w:pPr>
              <w:spacing w:before="120" w:after="120" w:line="240" w:lineRule="auto"/>
              <w:rPr>
                <w:bCs/>
                <w:color w:val="FF0000"/>
                <w:sz w:val="22"/>
              </w:rPr>
            </w:pPr>
            <w:r w:rsidRPr="005F254B">
              <w:rPr>
                <w:bCs/>
                <w:color w:val="FF0000"/>
                <w:sz w:val="22"/>
              </w:rPr>
              <w:t>Kẽm</w:t>
            </w:r>
          </w:p>
        </w:tc>
        <w:tc>
          <w:tcPr>
            <w:tcW w:w="1841" w:type="dxa"/>
            <w:tcBorders>
              <w:top w:val="single" w:sz="4" w:space="0" w:color="auto"/>
              <w:left w:val="single" w:sz="4" w:space="0" w:color="auto"/>
              <w:bottom w:val="single" w:sz="4" w:space="0" w:color="auto"/>
              <w:right w:val="single" w:sz="4" w:space="0" w:color="auto"/>
            </w:tcBorders>
            <w:vAlign w:val="center"/>
            <w:hideMark/>
          </w:tcPr>
          <w:p w14:paraId="617384B3" w14:textId="77777777" w:rsidR="005B2DD4" w:rsidRPr="005F254B" w:rsidRDefault="005B2DD4" w:rsidP="002C08DB">
            <w:pPr>
              <w:spacing w:before="120" w:after="120" w:line="240" w:lineRule="auto"/>
              <w:jc w:val="center"/>
              <w:rPr>
                <w:color w:val="FF0000"/>
                <w:sz w:val="22"/>
              </w:rPr>
            </w:pPr>
            <w:r w:rsidRPr="005F254B">
              <w:rPr>
                <w:color w:val="FF0000"/>
                <w:sz w:val="22"/>
              </w:rPr>
              <w:t>mg/kg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7B6ACEE" w14:textId="1EAA61C9" w:rsidR="005B2DD4" w:rsidRPr="005F254B" w:rsidRDefault="005F254B" w:rsidP="005F254B">
            <w:pPr>
              <w:tabs>
                <w:tab w:val="left" w:pos="3684"/>
              </w:tabs>
              <w:spacing w:before="120" w:after="120" w:line="240" w:lineRule="auto"/>
              <w:ind w:left="-23" w:right="-113" w:hanging="90"/>
              <w:contextualSpacing/>
              <w:jc w:val="center"/>
              <w:rPr>
                <w:bCs/>
                <w:color w:val="FF0000"/>
                <w:sz w:val="22"/>
              </w:rPr>
            </w:pPr>
            <w:r>
              <w:rPr>
                <w:color w:val="FF0000"/>
                <w:sz w:val="22"/>
                <w:lang w:val="en-US"/>
              </w:rPr>
              <w:t>19</w:t>
            </w:r>
            <w:r w:rsidR="005B2DD4" w:rsidRPr="005F254B">
              <w:rPr>
                <w:color w:val="FF0000"/>
                <w:sz w:val="22"/>
              </w:rPr>
              <w:t>,7</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6150180" w14:textId="4978DCCC" w:rsidR="005B2DD4" w:rsidRPr="005F254B" w:rsidRDefault="005B2DD4" w:rsidP="002C08DB">
            <w:pPr>
              <w:tabs>
                <w:tab w:val="left" w:pos="3684"/>
              </w:tabs>
              <w:spacing w:before="120" w:after="120" w:line="240" w:lineRule="auto"/>
              <w:ind w:left="-23" w:right="-113" w:hanging="90"/>
              <w:contextualSpacing/>
              <w:jc w:val="center"/>
              <w:rPr>
                <w:bCs/>
                <w:color w:val="FF0000"/>
                <w:sz w:val="22"/>
              </w:rPr>
            </w:pPr>
            <w:r w:rsidRPr="005F254B">
              <w:rPr>
                <w:color w:val="FF0000"/>
                <w:sz w:val="22"/>
              </w:rPr>
              <w:t>2</w:t>
            </w:r>
            <w:r w:rsidR="005F254B">
              <w:rPr>
                <w:color w:val="FF0000"/>
                <w:sz w:val="22"/>
              </w:rPr>
              <w:t>1,5</w:t>
            </w:r>
          </w:p>
        </w:tc>
        <w:tc>
          <w:tcPr>
            <w:tcW w:w="1844" w:type="dxa"/>
            <w:tcBorders>
              <w:top w:val="single" w:sz="4" w:space="0" w:color="auto"/>
              <w:left w:val="single" w:sz="4" w:space="0" w:color="auto"/>
              <w:bottom w:val="single" w:sz="4" w:space="0" w:color="auto"/>
              <w:right w:val="single" w:sz="4" w:space="0" w:color="auto"/>
            </w:tcBorders>
            <w:vAlign w:val="center"/>
            <w:hideMark/>
          </w:tcPr>
          <w:p w14:paraId="0EE75994" w14:textId="77777777" w:rsidR="005B2DD4" w:rsidRPr="005F254B" w:rsidRDefault="005B2DD4" w:rsidP="002C08DB">
            <w:pPr>
              <w:spacing w:before="120" w:after="120" w:line="240" w:lineRule="auto"/>
              <w:jc w:val="center"/>
              <w:rPr>
                <w:color w:val="FF0000"/>
                <w:sz w:val="22"/>
              </w:rPr>
            </w:pPr>
            <w:r w:rsidRPr="005F254B">
              <w:rPr>
                <w:color w:val="FF0000"/>
                <w:sz w:val="22"/>
              </w:rPr>
              <w:t>271</w:t>
            </w:r>
          </w:p>
        </w:tc>
      </w:tr>
    </w:tbl>
    <w:p w14:paraId="0D0E685A" w14:textId="78D458E2" w:rsidR="005B2DD4" w:rsidRPr="00953193" w:rsidRDefault="005B2DD4" w:rsidP="002C08DB">
      <w:pPr>
        <w:spacing w:before="120" w:after="120" w:line="240" w:lineRule="auto"/>
        <w:ind w:firstLine="851"/>
        <w:jc w:val="right"/>
        <w:rPr>
          <w:b/>
          <w:i/>
          <w:sz w:val="22"/>
          <w:u w:val="single"/>
        </w:rPr>
      </w:pPr>
      <w:r w:rsidRPr="00953193">
        <w:rPr>
          <w:i/>
          <w:sz w:val="22"/>
          <w:lang w:val="en-US"/>
        </w:rPr>
        <w:t>Nguồn: Trung tâm nghiên cứu dịch vu</w:t>
      </w:r>
      <w:r w:rsidR="005F254B">
        <w:rPr>
          <w:i/>
          <w:sz w:val="22"/>
          <w:lang w:val="en-US"/>
        </w:rPr>
        <w:t>̣ Công nghệ &amp; Môi trường, 2022</w:t>
      </w:r>
    </w:p>
    <w:p w14:paraId="7CC5FE76" w14:textId="77777777" w:rsidR="005B2DD4" w:rsidRPr="00953193" w:rsidRDefault="005B2DD4" w:rsidP="002C08DB">
      <w:pPr>
        <w:spacing w:before="120" w:after="120" w:line="240" w:lineRule="auto"/>
        <w:ind w:left="851"/>
        <w:rPr>
          <w:b/>
          <w:bCs/>
          <w:szCs w:val="26"/>
          <w:u w:val="single"/>
          <w:lang w:eastAsia="ar-SA"/>
        </w:rPr>
      </w:pPr>
      <w:r w:rsidRPr="00953193">
        <w:rPr>
          <w:b/>
          <w:bCs/>
          <w:szCs w:val="26"/>
          <w:u w:val="single"/>
          <w:lang w:eastAsia="ar-SA"/>
        </w:rPr>
        <w:t>Ghi chú:</w:t>
      </w:r>
    </w:p>
    <w:p w14:paraId="52BFF6CB" w14:textId="77777777" w:rsidR="005B2DD4" w:rsidRPr="00953193" w:rsidRDefault="005B2DD4" w:rsidP="002C08DB">
      <w:pPr>
        <w:pStyle w:val="Doanvan"/>
      </w:pPr>
      <w:r w:rsidRPr="00953193">
        <w:t>QCVN 43:2017/BTNMT: Quy chuẩn kỹ thuật Quốc gia về chất lượng trầm tích;</w:t>
      </w:r>
      <w:r w:rsidRPr="00953193">
        <w:rPr>
          <w:lang w:val="en-US"/>
        </w:rPr>
        <w:t xml:space="preserve"> </w:t>
      </w:r>
      <w:r w:rsidRPr="00953193">
        <w:t>Giá trị so sánh theo Quy chuẩn QCVN 43:2017/BTNMT, tại bảng 1, cột 2: trầm tích nước mặn, nước lợ;</w:t>
      </w:r>
    </w:p>
    <w:p w14:paraId="2141853C" w14:textId="0759049E" w:rsidR="005B2DD4" w:rsidRPr="00953193" w:rsidRDefault="005B2DD4" w:rsidP="002C08DB">
      <w:pPr>
        <w:pStyle w:val="Doanvan"/>
      </w:pPr>
      <w:r w:rsidRPr="00953193">
        <w:t>KPH: Không phát hiện;</w:t>
      </w:r>
    </w:p>
    <w:p w14:paraId="69A11D65" w14:textId="77777777" w:rsidR="005B2DD4" w:rsidRPr="00953193" w:rsidRDefault="005B2DD4" w:rsidP="002C08DB">
      <w:pPr>
        <w:spacing w:before="120" w:after="120" w:line="240" w:lineRule="auto"/>
        <w:ind w:left="851"/>
        <w:rPr>
          <w:b/>
          <w:bCs/>
          <w:szCs w:val="26"/>
          <w:u w:val="single"/>
          <w:lang w:eastAsia="ar-SA"/>
        </w:rPr>
      </w:pPr>
      <w:r w:rsidRPr="00953193">
        <w:rPr>
          <w:b/>
          <w:bCs/>
          <w:szCs w:val="26"/>
          <w:u w:val="single"/>
          <w:lang w:eastAsia="ar-SA"/>
        </w:rPr>
        <w:t>Nhận xét:</w:t>
      </w:r>
    </w:p>
    <w:p w14:paraId="64F19A49" w14:textId="42343659" w:rsidR="005B2DD4" w:rsidRPr="00953193" w:rsidRDefault="005B2DD4" w:rsidP="002C08DB">
      <w:pPr>
        <w:widowControl w:val="0"/>
        <w:spacing w:before="120" w:after="120" w:line="240" w:lineRule="auto"/>
        <w:ind w:left="851"/>
        <w:rPr>
          <w:rFonts w:eastAsia="Lucida Sans Unicode"/>
          <w:szCs w:val="26"/>
          <w:lang w:val="en-US"/>
        </w:rPr>
      </w:pPr>
      <w:r w:rsidRPr="00953193">
        <w:rPr>
          <w:rFonts w:eastAsia="Lucida Sans Unicode"/>
          <w:szCs w:val="26"/>
        </w:rPr>
        <w:t xml:space="preserve">So sánh kết quả phân tích </w:t>
      </w:r>
      <w:r w:rsidRPr="00953193">
        <w:rPr>
          <w:rFonts w:eastAsia="Lucida Sans Unicode"/>
          <w:szCs w:val="26"/>
          <w:lang w:val="en-US"/>
        </w:rPr>
        <w:t xml:space="preserve">2 mẫu </w:t>
      </w:r>
      <w:r w:rsidRPr="00953193">
        <w:rPr>
          <w:rFonts w:eastAsia="Lucida Sans Unicode"/>
          <w:szCs w:val="26"/>
        </w:rPr>
        <w:t xml:space="preserve">chất lượng </w:t>
      </w:r>
      <w:r w:rsidR="00B02557" w:rsidRPr="00953193">
        <w:t>trầm tích</w:t>
      </w:r>
      <w:r w:rsidRPr="00953193">
        <w:rPr>
          <w:rFonts w:eastAsia="Lucida Sans Unicode"/>
          <w:szCs w:val="26"/>
        </w:rPr>
        <w:t xml:space="preserve"> biển với QCVN 43:2017/BTNMT, tại bảng 1, cột 2, nhận thấy</w:t>
      </w:r>
      <w:r w:rsidRPr="00953193">
        <w:rPr>
          <w:rFonts w:eastAsia="Lucida Sans Unicode"/>
          <w:szCs w:val="26"/>
          <w:lang w:val="en-US"/>
        </w:rPr>
        <w:t>:</w:t>
      </w:r>
    </w:p>
    <w:p w14:paraId="23B8C042" w14:textId="0847F128" w:rsidR="005B2DD4" w:rsidRPr="005F254B" w:rsidRDefault="005B2DD4" w:rsidP="00293DFC">
      <w:pPr>
        <w:pStyle w:val="Bullet-"/>
        <w:numPr>
          <w:ilvl w:val="0"/>
          <w:numId w:val="118"/>
        </w:numPr>
        <w:spacing w:after="120"/>
        <w:ind w:left="1134" w:hanging="283"/>
        <w:rPr>
          <w:color w:val="FF0000"/>
        </w:rPr>
      </w:pPr>
      <w:r w:rsidRPr="005F254B">
        <w:rPr>
          <w:color w:val="FF0000"/>
        </w:rPr>
        <w:t xml:space="preserve">Thông số Chì có giá trị dao động từ </w:t>
      </w:r>
      <w:r w:rsidR="005F254B" w:rsidRPr="005F254B">
        <w:rPr>
          <w:color w:val="FF0000"/>
        </w:rPr>
        <w:t>5,13</w:t>
      </w:r>
      <w:r w:rsidRPr="005F254B">
        <w:rPr>
          <w:color w:val="FF0000"/>
        </w:rPr>
        <w:t xml:space="preserve"> – </w:t>
      </w:r>
      <w:r w:rsidR="005F254B" w:rsidRPr="005F254B">
        <w:rPr>
          <w:color w:val="FF0000"/>
        </w:rPr>
        <w:t>4,73</w:t>
      </w:r>
      <w:r w:rsidRPr="005F254B">
        <w:rPr>
          <w:color w:val="FF0000"/>
        </w:rPr>
        <w:t xml:space="preserve"> mg/kg, tất cả các vị trí đều đạt Quy chuẩn QCVN 43:2017/BTNMT, tại bảng 1, cột 2 (112 mg/kg);</w:t>
      </w:r>
    </w:p>
    <w:p w14:paraId="01B4605F" w14:textId="47601A08" w:rsidR="005B2DD4" w:rsidRPr="005F254B" w:rsidRDefault="005B2DD4" w:rsidP="00293DFC">
      <w:pPr>
        <w:pStyle w:val="Bullet-"/>
        <w:numPr>
          <w:ilvl w:val="0"/>
          <w:numId w:val="118"/>
        </w:numPr>
        <w:spacing w:after="120"/>
        <w:ind w:left="1134" w:hanging="283"/>
        <w:rPr>
          <w:color w:val="FF0000"/>
        </w:rPr>
      </w:pPr>
      <w:r w:rsidRPr="005F254B">
        <w:rPr>
          <w:color w:val="FF0000"/>
        </w:rPr>
        <w:t xml:space="preserve">Thông số Kẽm có giá trị dao động từ </w:t>
      </w:r>
      <w:r w:rsidR="005F254B" w:rsidRPr="005F254B">
        <w:rPr>
          <w:color w:val="FF0000"/>
        </w:rPr>
        <w:t>19,7</w:t>
      </w:r>
      <w:r w:rsidRPr="005F254B">
        <w:rPr>
          <w:color w:val="FF0000"/>
        </w:rPr>
        <w:t xml:space="preserve"> – </w:t>
      </w:r>
      <w:r w:rsidR="005F254B" w:rsidRPr="005F254B">
        <w:rPr>
          <w:color w:val="FF0000"/>
        </w:rPr>
        <w:t>21,5</w:t>
      </w:r>
      <w:r w:rsidRPr="005F254B">
        <w:rPr>
          <w:color w:val="FF0000"/>
        </w:rPr>
        <w:t xml:space="preserve">  mg/kg, tất cả các vị trí đều đạt Quy chuẩn QCVN 43:2017/BTNMT, tại bảng 1, cột 2 (271 mg/kg);</w:t>
      </w:r>
    </w:p>
    <w:p w14:paraId="7FE1DF6B" w14:textId="77777777" w:rsidR="005B2DD4" w:rsidRPr="00953193" w:rsidRDefault="005B2DD4" w:rsidP="00293DFC">
      <w:pPr>
        <w:pStyle w:val="Bullet-"/>
        <w:numPr>
          <w:ilvl w:val="0"/>
          <w:numId w:val="118"/>
        </w:numPr>
        <w:spacing w:after="120"/>
        <w:ind w:left="1134" w:hanging="283"/>
      </w:pPr>
      <w:r w:rsidRPr="00953193">
        <w:t>Các thông số Asen, Cadimi đều không phát hiện tại các vị trí mẫu.</w:t>
      </w:r>
    </w:p>
    <w:p w14:paraId="174513F2" w14:textId="77777777" w:rsidR="005B2DD4" w:rsidRPr="00953193" w:rsidRDefault="005B2DD4" w:rsidP="002C08DB">
      <w:pPr>
        <w:spacing w:before="120" w:after="120" w:line="240" w:lineRule="auto"/>
        <w:ind w:left="851"/>
        <w:rPr>
          <w:b/>
          <w:bCs/>
          <w:szCs w:val="26"/>
          <w:u w:val="single"/>
          <w:lang w:eastAsia="ar-SA"/>
        </w:rPr>
      </w:pPr>
      <w:r w:rsidRPr="00953193">
        <w:rPr>
          <w:b/>
          <w:bCs/>
          <w:szCs w:val="26"/>
          <w:u w:val="single"/>
          <w:lang w:val="en-US" w:eastAsia="ar-SA"/>
        </w:rPr>
        <w:t>Đánh giá  chất lượng trầm tích biển</w:t>
      </w:r>
      <w:r w:rsidRPr="00953193">
        <w:rPr>
          <w:b/>
          <w:bCs/>
          <w:szCs w:val="26"/>
          <w:u w:val="single"/>
          <w:lang w:eastAsia="ar-SA"/>
        </w:rPr>
        <w:t>:</w:t>
      </w:r>
    </w:p>
    <w:p w14:paraId="2F5D728D" w14:textId="11BE9EBE" w:rsidR="005B2DD4" w:rsidRPr="00953193" w:rsidRDefault="005B2DD4" w:rsidP="002C08DB">
      <w:pPr>
        <w:pStyle w:val="ListParagraph"/>
        <w:spacing w:after="120"/>
        <w:ind w:left="851"/>
        <w:rPr>
          <w:sz w:val="26"/>
          <w:szCs w:val="26"/>
        </w:rPr>
      </w:pPr>
      <w:r w:rsidRPr="00953193">
        <w:rPr>
          <w:sz w:val="26"/>
          <w:szCs w:val="26"/>
        </w:rPr>
        <w:lastRenderedPageBreak/>
        <w:t>Kết quả phân tích các chỉ tiêu thông số kim loại nặng trong các mẫu trầm tích tại 2 vị trí  tại khu vực thi công các turbine gió trên biển đều đạt Quy chuẩn kỹ thuật quốc gia về chất lượng trầm tích QCVN 43:2017/BTNMT trong 3 đợt. Như vậy có thể thấy là các mẫu trầm tích biển ven bờ thuộc khu vực dự án đều không có dấu hiệu ô nhiễm.</w:t>
      </w:r>
    </w:p>
    <w:p w14:paraId="7D12E62E" w14:textId="2BCA0F5A" w:rsidR="005B2DD4" w:rsidRPr="00953193" w:rsidRDefault="005B2DD4" w:rsidP="002C08DB">
      <w:pPr>
        <w:pStyle w:val="ListParagraph"/>
        <w:numPr>
          <w:ilvl w:val="3"/>
          <w:numId w:val="64"/>
        </w:numPr>
        <w:tabs>
          <w:tab w:val="clear" w:pos="3560"/>
          <w:tab w:val="num" w:pos="3686"/>
        </w:tabs>
        <w:spacing w:after="120"/>
        <w:ind w:left="851" w:hanging="851"/>
        <w:rPr>
          <w:i/>
          <w:sz w:val="26"/>
          <w:szCs w:val="26"/>
        </w:rPr>
      </w:pPr>
      <w:r w:rsidRPr="00953193">
        <w:rPr>
          <w:i/>
          <w:sz w:val="26"/>
          <w:szCs w:val="26"/>
        </w:rPr>
        <w:t>Hiện trạng môi trường đất tại khu vực dự án</w:t>
      </w:r>
    </w:p>
    <w:p w14:paraId="3EEA805A" w14:textId="6815DE21" w:rsidR="005B2DD4" w:rsidRPr="00953193" w:rsidRDefault="005B2DD4" w:rsidP="002C08DB">
      <w:pPr>
        <w:suppressAutoHyphens/>
        <w:spacing w:before="120" w:after="120" w:line="240" w:lineRule="auto"/>
        <w:ind w:left="851"/>
        <w:rPr>
          <w:rFonts w:eastAsia="Lucida Sans Unicode"/>
          <w:szCs w:val="26"/>
          <w:lang w:val="it-IT"/>
        </w:rPr>
      </w:pPr>
      <w:r w:rsidRPr="00953193">
        <w:rPr>
          <w:rFonts w:eastAsia="Lucida Sans Unicode"/>
          <w:szCs w:val="26"/>
          <w:lang w:val="it-IT"/>
        </w:rPr>
        <w:t xml:space="preserve">Tiến hành lấy mẫu mẫu đất tại khu vực dự án. Các thông số phân tích là Pb, Zn, As và Cd. </w:t>
      </w:r>
    </w:p>
    <w:p w14:paraId="7BFD8446" w14:textId="77777777" w:rsidR="00E574C3" w:rsidRDefault="00E574C3">
      <w:pPr>
        <w:spacing w:after="160" w:line="259" w:lineRule="auto"/>
        <w:jc w:val="left"/>
        <w:rPr>
          <w:b/>
          <w:iCs/>
          <w:sz w:val="22"/>
          <w:szCs w:val="18"/>
        </w:rPr>
      </w:pPr>
      <w:bookmarkStart w:id="489" w:name="_Toc90554450"/>
      <w:r>
        <w:rPr>
          <w:b/>
          <w:i/>
          <w:sz w:val="22"/>
        </w:rPr>
        <w:br w:type="page"/>
      </w:r>
    </w:p>
    <w:p w14:paraId="454AD676" w14:textId="3A923352" w:rsidR="005B2DD4" w:rsidRPr="00953193" w:rsidRDefault="005B2DD4" w:rsidP="002C08DB">
      <w:pPr>
        <w:pStyle w:val="Caption"/>
        <w:spacing w:before="120" w:after="120"/>
        <w:jc w:val="center"/>
        <w:rPr>
          <w:rFonts w:eastAsia="Lucida Sans Unicode"/>
          <w:b/>
          <w:i w:val="0"/>
          <w:color w:val="auto"/>
          <w:sz w:val="22"/>
          <w:szCs w:val="26"/>
          <w:lang w:val="it-IT"/>
        </w:rPr>
      </w:pPr>
      <w:bookmarkStart w:id="490" w:name="_Toc103926431"/>
      <w:r w:rsidRPr="00953193">
        <w:rPr>
          <w:b/>
          <w:i w:val="0"/>
          <w:color w:val="auto"/>
          <w:sz w:val="22"/>
        </w:rPr>
        <w:lastRenderedPageBreak/>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34</w:t>
      </w:r>
      <w:r w:rsidRPr="00953193">
        <w:rPr>
          <w:b/>
          <w:i w:val="0"/>
          <w:color w:val="auto"/>
          <w:sz w:val="22"/>
        </w:rPr>
        <w:fldChar w:fldCharType="end"/>
      </w:r>
      <w:r w:rsidRPr="00953193">
        <w:rPr>
          <w:b/>
          <w:i w:val="0"/>
          <w:color w:val="auto"/>
          <w:sz w:val="22"/>
          <w:lang w:val="en-US"/>
        </w:rPr>
        <w:t xml:space="preserve">: </w:t>
      </w:r>
      <w:r w:rsidRPr="00953193">
        <w:rPr>
          <w:b/>
          <w:i w:val="0"/>
          <w:color w:val="auto"/>
          <w:sz w:val="22"/>
          <w:szCs w:val="26"/>
          <w:lang w:val="it-IT"/>
        </w:rPr>
        <w:t>Vị trí và thời gian lấy mẫu đất</w:t>
      </w:r>
      <w:bookmarkEnd w:id="489"/>
      <w:bookmarkEnd w:id="490"/>
    </w:p>
    <w:tbl>
      <w:tblPr>
        <w:tblW w:w="927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3"/>
        <w:gridCol w:w="1219"/>
        <w:gridCol w:w="1075"/>
        <w:gridCol w:w="1219"/>
        <w:gridCol w:w="1145"/>
        <w:gridCol w:w="1336"/>
        <w:gridCol w:w="1154"/>
        <w:gridCol w:w="1448"/>
      </w:tblGrid>
      <w:tr w:rsidR="005F254B" w:rsidRPr="005F254B" w14:paraId="64898B78" w14:textId="77777777" w:rsidTr="005B2DD4">
        <w:trPr>
          <w:trHeight w:val="309"/>
          <w:tblHeader/>
        </w:trPr>
        <w:tc>
          <w:tcPr>
            <w:tcW w:w="683" w:type="dxa"/>
            <w:vMerge w:val="restart"/>
            <w:tcBorders>
              <w:top w:val="single" w:sz="4" w:space="0" w:color="auto"/>
              <w:left w:val="single" w:sz="4" w:space="0" w:color="auto"/>
              <w:bottom w:val="single" w:sz="4" w:space="0" w:color="auto"/>
              <w:right w:val="single" w:sz="4" w:space="0" w:color="auto"/>
            </w:tcBorders>
            <w:vAlign w:val="center"/>
            <w:hideMark/>
          </w:tcPr>
          <w:p w14:paraId="63123792" w14:textId="77777777" w:rsidR="005B2DD4" w:rsidRPr="005F254B" w:rsidRDefault="005B2DD4" w:rsidP="002C08DB">
            <w:pPr>
              <w:spacing w:before="120" w:after="120" w:line="240" w:lineRule="auto"/>
              <w:jc w:val="center"/>
              <w:rPr>
                <w:b/>
                <w:color w:val="FF0000"/>
                <w:sz w:val="22"/>
              </w:rPr>
            </w:pPr>
            <w:r w:rsidRPr="005F254B">
              <w:rPr>
                <w:b/>
                <w:color w:val="FF0000"/>
                <w:sz w:val="22"/>
              </w:rPr>
              <w:t>Ký hiệu</w:t>
            </w:r>
          </w:p>
        </w:tc>
        <w:tc>
          <w:tcPr>
            <w:tcW w:w="2294" w:type="dxa"/>
            <w:gridSpan w:val="2"/>
            <w:tcBorders>
              <w:top w:val="single" w:sz="4" w:space="0" w:color="auto"/>
              <w:left w:val="single" w:sz="4" w:space="0" w:color="auto"/>
              <w:bottom w:val="single" w:sz="4" w:space="0" w:color="auto"/>
              <w:right w:val="single" w:sz="4" w:space="0" w:color="auto"/>
            </w:tcBorders>
            <w:vAlign w:val="center"/>
            <w:hideMark/>
          </w:tcPr>
          <w:p w14:paraId="4CEAB98D" w14:textId="77777777" w:rsidR="005B2DD4" w:rsidRPr="005F254B" w:rsidRDefault="005B2DD4" w:rsidP="002C08DB">
            <w:pPr>
              <w:spacing w:before="120" w:after="120" w:line="240" w:lineRule="auto"/>
              <w:jc w:val="center"/>
              <w:rPr>
                <w:b/>
                <w:color w:val="FF0000"/>
                <w:sz w:val="22"/>
                <w:lang w:val="en-US"/>
              </w:rPr>
            </w:pPr>
            <w:r w:rsidRPr="005F254B">
              <w:rPr>
                <w:b/>
                <w:color w:val="FF0000"/>
                <w:sz w:val="22"/>
                <w:lang w:val="en-US"/>
              </w:rPr>
              <w:t>Đợt 1</w:t>
            </w:r>
          </w:p>
        </w:tc>
        <w:tc>
          <w:tcPr>
            <w:tcW w:w="2364" w:type="dxa"/>
            <w:gridSpan w:val="2"/>
            <w:tcBorders>
              <w:top w:val="single" w:sz="4" w:space="0" w:color="auto"/>
              <w:left w:val="single" w:sz="4" w:space="0" w:color="auto"/>
              <w:bottom w:val="single" w:sz="4" w:space="0" w:color="auto"/>
              <w:right w:val="single" w:sz="4" w:space="0" w:color="auto"/>
            </w:tcBorders>
            <w:vAlign w:val="center"/>
            <w:hideMark/>
          </w:tcPr>
          <w:p w14:paraId="63DD2412" w14:textId="77777777" w:rsidR="005B2DD4" w:rsidRPr="005F254B" w:rsidRDefault="005B2DD4" w:rsidP="002C08DB">
            <w:pPr>
              <w:spacing w:before="120" w:after="120" w:line="240" w:lineRule="auto"/>
              <w:jc w:val="center"/>
              <w:rPr>
                <w:b/>
                <w:color w:val="FF0000"/>
                <w:sz w:val="22"/>
                <w:lang w:val="en-US"/>
              </w:rPr>
            </w:pPr>
            <w:r w:rsidRPr="005F254B">
              <w:rPr>
                <w:b/>
                <w:color w:val="FF0000"/>
                <w:sz w:val="22"/>
                <w:lang w:val="en-US"/>
              </w:rPr>
              <w:t>Đợt 2</w:t>
            </w:r>
          </w:p>
        </w:tc>
        <w:tc>
          <w:tcPr>
            <w:tcW w:w="2490" w:type="dxa"/>
            <w:gridSpan w:val="2"/>
            <w:tcBorders>
              <w:top w:val="single" w:sz="4" w:space="0" w:color="auto"/>
              <w:left w:val="single" w:sz="4" w:space="0" w:color="auto"/>
              <w:bottom w:val="single" w:sz="4" w:space="0" w:color="auto"/>
              <w:right w:val="single" w:sz="4" w:space="0" w:color="auto"/>
            </w:tcBorders>
            <w:vAlign w:val="center"/>
            <w:hideMark/>
          </w:tcPr>
          <w:p w14:paraId="35BDBC2D" w14:textId="77777777" w:rsidR="005B2DD4" w:rsidRPr="005F254B" w:rsidRDefault="005B2DD4" w:rsidP="002C08DB">
            <w:pPr>
              <w:spacing w:before="120" w:after="120" w:line="240" w:lineRule="auto"/>
              <w:jc w:val="center"/>
              <w:rPr>
                <w:b/>
                <w:color w:val="FF0000"/>
                <w:sz w:val="22"/>
                <w:lang w:val="en-US"/>
              </w:rPr>
            </w:pPr>
            <w:r w:rsidRPr="005F254B">
              <w:rPr>
                <w:b/>
                <w:color w:val="FF0000"/>
                <w:sz w:val="22"/>
                <w:lang w:val="en-US"/>
              </w:rPr>
              <w:t>Đợt 3</w:t>
            </w:r>
          </w:p>
        </w:tc>
        <w:tc>
          <w:tcPr>
            <w:tcW w:w="1448" w:type="dxa"/>
            <w:tcBorders>
              <w:top w:val="single" w:sz="4" w:space="0" w:color="auto"/>
              <w:left w:val="single" w:sz="4" w:space="0" w:color="auto"/>
              <w:bottom w:val="single" w:sz="4" w:space="0" w:color="auto"/>
              <w:right w:val="single" w:sz="4" w:space="0" w:color="auto"/>
            </w:tcBorders>
            <w:vAlign w:val="center"/>
            <w:hideMark/>
          </w:tcPr>
          <w:p w14:paraId="4AE8EAEE" w14:textId="77777777" w:rsidR="005B2DD4" w:rsidRPr="005F254B" w:rsidRDefault="005B2DD4" w:rsidP="002C08DB">
            <w:pPr>
              <w:spacing w:before="120" w:after="120" w:line="240" w:lineRule="auto"/>
              <w:jc w:val="center"/>
              <w:rPr>
                <w:b/>
                <w:color w:val="FF0000"/>
                <w:sz w:val="22"/>
              </w:rPr>
            </w:pPr>
            <w:r w:rsidRPr="005F254B">
              <w:rPr>
                <w:b/>
                <w:color w:val="FF0000"/>
                <w:sz w:val="22"/>
              </w:rPr>
              <w:t>Vị trí lấy mẫu đất</w:t>
            </w:r>
          </w:p>
        </w:tc>
      </w:tr>
      <w:tr w:rsidR="005F254B" w:rsidRPr="005F254B" w14:paraId="3E9C0D48" w14:textId="77777777" w:rsidTr="005B2DD4">
        <w:trPr>
          <w:trHeight w:val="309"/>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BB860B9" w14:textId="77777777" w:rsidR="005B2DD4" w:rsidRPr="005F254B" w:rsidRDefault="005B2DD4" w:rsidP="002C08DB">
            <w:pPr>
              <w:spacing w:before="120" w:after="120" w:line="240" w:lineRule="auto"/>
              <w:jc w:val="left"/>
              <w:rPr>
                <w:b/>
                <w:color w:val="FF0000"/>
                <w:sz w:val="22"/>
              </w:rPr>
            </w:pPr>
          </w:p>
        </w:tc>
        <w:tc>
          <w:tcPr>
            <w:tcW w:w="1219" w:type="dxa"/>
            <w:tcBorders>
              <w:top w:val="single" w:sz="4" w:space="0" w:color="auto"/>
              <w:left w:val="single" w:sz="4" w:space="0" w:color="auto"/>
              <w:bottom w:val="single" w:sz="4" w:space="0" w:color="auto"/>
              <w:right w:val="single" w:sz="4" w:space="0" w:color="auto"/>
            </w:tcBorders>
            <w:vAlign w:val="center"/>
            <w:hideMark/>
          </w:tcPr>
          <w:p w14:paraId="3B6362CA" w14:textId="77777777" w:rsidR="005B2DD4" w:rsidRPr="005F254B" w:rsidRDefault="005B2DD4" w:rsidP="002C08DB">
            <w:pPr>
              <w:spacing w:before="120" w:after="120" w:line="240" w:lineRule="auto"/>
              <w:ind w:right="115"/>
              <w:jc w:val="center"/>
              <w:rPr>
                <w:b/>
                <w:color w:val="FF0000"/>
                <w:sz w:val="22"/>
                <w:lang w:val="en-US"/>
              </w:rPr>
            </w:pPr>
            <w:r w:rsidRPr="005F254B">
              <w:rPr>
                <w:b/>
                <w:color w:val="FF0000"/>
                <w:sz w:val="22"/>
                <w:lang w:val="en-US"/>
              </w:rPr>
              <w:t>Thời gian lấy mẫu</w:t>
            </w:r>
          </w:p>
        </w:tc>
        <w:tc>
          <w:tcPr>
            <w:tcW w:w="1075" w:type="dxa"/>
            <w:tcBorders>
              <w:top w:val="single" w:sz="4" w:space="0" w:color="auto"/>
              <w:left w:val="single" w:sz="4" w:space="0" w:color="auto"/>
              <w:bottom w:val="single" w:sz="4" w:space="0" w:color="auto"/>
              <w:right w:val="single" w:sz="4" w:space="0" w:color="auto"/>
            </w:tcBorders>
            <w:vAlign w:val="center"/>
            <w:hideMark/>
          </w:tcPr>
          <w:p w14:paraId="6ED1A118" w14:textId="77777777" w:rsidR="005B2DD4" w:rsidRPr="005F254B" w:rsidRDefault="005B2DD4" w:rsidP="002C08DB">
            <w:pPr>
              <w:spacing w:before="120" w:after="120" w:line="240" w:lineRule="auto"/>
              <w:jc w:val="center"/>
              <w:rPr>
                <w:b/>
                <w:color w:val="FF0000"/>
                <w:sz w:val="22"/>
                <w:lang w:val="en-US"/>
              </w:rPr>
            </w:pPr>
            <w:r w:rsidRPr="005F254B">
              <w:rPr>
                <w:b/>
                <w:color w:val="FF0000"/>
                <w:sz w:val="22"/>
                <w:lang w:val="en-US"/>
              </w:rPr>
              <w:t>Điều kiện thời tiết</w:t>
            </w:r>
          </w:p>
        </w:tc>
        <w:tc>
          <w:tcPr>
            <w:tcW w:w="1219" w:type="dxa"/>
            <w:tcBorders>
              <w:top w:val="single" w:sz="4" w:space="0" w:color="auto"/>
              <w:left w:val="single" w:sz="4" w:space="0" w:color="auto"/>
              <w:bottom w:val="single" w:sz="4" w:space="0" w:color="auto"/>
              <w:right w:val="single" w:sz="4" w:space="0" w:color="auto"/>
            </w:tcBorders>
            <w:vAlign w:val="center"/>
            <w:hideMark/>
          </w:tcPr>
          <w:p w14:paraId="7B1DFB05" w14:textId="77777777" w:rsidR="005B2DD4" w:rsidRPr="005F254B" w:rsidRDefault="005B2DD4" w:rsidP="002C08DB">
            <w:pPr>
              <w:spacing w:before="120" w:after="120" w:line="240" w:lineRule="auto"/>
              <w:ind w:right="115"/>
              <w:jc w:val="center"/>
              <w:rPr>
                <w:b/>
                <w:color w:val="FF0000"/>
                <w:sz w:val="22"/>
                <w:lang w:val="en-US"/>
              </w:rPr>
            </w:pPr>
            <w:r w:rsidRPr="005F254B">
              <w:rPr>
                <w:b/>
                <w:color w:val="FF0000"/>
                <w:sz w:val="22"/>
                <w:lang w:val="en-US"/>
              </w:rPr>
              <w:t>Thời gian lấy mẫu</w:t>
            </w:r>
          </w:p>
        </w:tc>
        <w:tc>
          <w:tcPr>
            <w:tcW w:w="1145" w:type="dxa"/>
            <w:tcBorders>
              <w:top w:val="single" w:sz="4" w:space="0" w:color="auto"/>
              <w:left w:val="single" w:sz="4" w:space="0" w:color="auto"/>
              <w:bottom w:val="single" w:sz="4" w:space="0" w:color="auto"/>
              <w:right w:val="single" w:sz="4" w:space="0" w:color="auto"/>
            </w:tcBorders>
            <w:vAlign w:val="center"/>
            <w:hideMark/>
          </w:tcPr>
          <w:p w14:paraId="4833DED6" w14:textId="77777777" w:rsidR="005B2DD4" w:rsidRPr="005F254B" w:rsidRDefault="005B2DD4" w:rsidP="002C08DB">
            <w:pPr>
              <w:spacing w:before="120" w:after="120" w:line="240" w:lineRule="auto"/>
              <w:jc w:val="center"/>
              <w:rPr>
                <w:b/>
                <w:color w:val="FF0000"/>
                <w:sz w:val="22"/>
                <w:lang w:val="en-US"/>
              </w:rPr>
            </w:pPr>
            <w:r w:rsidRPr="005F254B">
              <w:rPr>
                <w:b/>
                <w:color w:val="FF0000"/>
                <w:sz w:val="22"/>
                <w:lang w:val="en-US"/>
              </w:rPr>
              <w:t>Điều kiện thời tiết</w:t>
            </w:r>
          </w:p>
        </w:tc>
        <w:tc>
          <w:tcPr>
            <w:tcW w:w="1336" w:type="dxa"/>
            <w:tcBorders>
              <w:top w:val="single" w:sz="4" w:space="0" w:color="auto"/>
              <w:left w:val="single" w:sz="4" w:space="0" w:color="auto"/>
              <w:bottom w:val="single" w:sz="4" w:space="0" w:color="auto"/>
              <w:right w:val="single" w:sz="4" w:space="0" w:color="auto"/>
            </w:tcBorders>
            <w:vAlign w:val="center"/>
            <w:hideMark/>
          </w:tcPr>
          <w:p w14:paraId="08F88080" w14:textId="77777777" w:rsidR="005B2DD4" w:rsidRPr="005F254B" w:rsidRDefault="005B2DD4" w:rsidP="002C08DB">
            <w:pPr>
              <w:spacing w:before="120" w:after="120" w:line="240" w:lineRule="auto"/>
              <w:ind w:right="115"/>
              <w:jc w:val="center"/>
              <w:rPr>
                <w:b/>
                <w:color w:val="FF0000"/>
                <w:sz w:val="22"/>
                <w:lang w:val="en-US"/>
              </w:rPr>
            </w:pPr>
            <w:r w:rsidRPr="005F254B">
              <w:rPr>
                <w:b/>
                <w:color w:val="FF0000"/>
                <w:sz w:val="22"/>
                <w:lang w:val="en-US"/>
              </w:rPr>
              <w:t>Thời gian lấy mẫu</w:t>
            </w:r>
          </w:p>
        </w:tc>
        <w:tc>
          <w:tcPr>
            <w:tcW w:w="1154" w:type="dxa"/>
            <w:tcBorders>
              <w:top w:val="single" w:sz="4" w:space="0" w:color="auto"/>
              <w:left w:val="single" w:sz="4" w:space="0" w:color="auto"/>
              <w:bottom w:val="single" w:sz="4" w:space="0" w:color="auto"/>
              <w:right w:val="single" w:sz="4" w:space="0" w:color="auto"/>
            </w:tcBorders>
            <w:vAlign w:val="center"/>
            <w:hideMark/>
          </w:tcPr>
          <w:p w14:paraId="4066704A" w14:textId="77777777" w:rsidR="005B2DD4" w:rsidRPr="005F254B" w:rsidRDefault="005B2DD4" w:rsidP="002C08DB">
            <w:pPr>
              <w:spacing w:before="120" w:after="120" w:line="240" w:lineRule="auto"/>
              <w:jc w:val="center"/>
              <w:rPr>
                <w:b/>
                <w:color w:val="FF0000"/>
                <w:sz w:val="22"/>
                <w:lang w:val="en-US"/>
              </w:rPr>
            </w:pPr>
            <w:r w:rsidRPr="005F254B">
              <w:rPr>
                <w:b/>
                <w:color w:val="FF0000"/>
                <w:sz w:val="22"/>
                <w:lang w:val="en-US"/>
              </w:rPr>
              <w:t>Điều kiện thời tiết</w:t>
            </w:r>
          </w:p>
        </w:tc>
        <w:tc>
          <w:tcPr>
            <w:tcW w:w="1448" w:type="dxa"/>
            <w:tcBorders>
              <w:top w:val="single" w:sz="4" w:space="0" w:color="auto"/>
              <w:left w:val="single" w:sz="4" w:space="0" w:color="auto"/>
              <w:bottom w:val="single" w:sz="4" w:space="0" w:color="auto"/>
              <w:right w:val="single" w:sz="4" w:space="0" w:color="auto"/>
            </w:tcBorders>
            <w:vAlign w:val="center"/>
          </w:tcPr>
          <w:p w14:paraId="34EE8CCB" w14:textId="77777777" w:rsidR="005B2DD4" w:rsidRPr="005F254B" w:rsidRDefault="005B2DD4" w:rsidP="002C08DB">
            <w:pPr>
              <w:spacing w:before="120" w:after="120" w:line="240" w:lineRule="auto"/>
              <w:jc w:val="center"/>
              <w:rPr>
                <w:b/>
                <w:color w:val="FF0000"/>
                <w:sz w:val="22"/>
              </w:rPr>
            </w:pPr>
          </w:p>
        </w:tc>
      </w:tr>
      <w:tr w:rsidR="005F254B" w:rsidRPr="005F254B" w14:paraId="06905616" w14:textId="77777777" w:rsidTr="005B2DD4">
        <w:trPr>
          <w:trHeight w:val="309"/>
        </w:trPr>
        <w:tc>
          <w:tcPr>
            <w:tcW w:w="683" w:type="dxa"/>
            <w:tcBorders>
              <w:top w:val="single" w:sz="4" w:space="0" w:color="auto"/>
              <w:left w:val="single" w:sz="4" w:space="0" w:color="auto"/>
              <w:bottom w:val="single" w:sz="4" w:space="0" w:color="auto"/>
              <w:right w:val="single" w:sz="4" w:space="0" w:color="auto"/>
            </w:tcBorders>
            <w:vAlign w:val="center"/>
            <w:hideMark/>
          </w:tcPr>
          <w:p w14:paraId="03B64C37" w14:textId="17940422" w:rsidR="005F254B" w:rsidRPr="005F254B" w:rsidRDefault="00B02557" w:rsidP="00B02557">
            <w:pPr>
              <w:spacing w:before="120" w:after="120" w:line="240" w:lineRule="auto"/>
              <w:jc w:val="center"/>
              <w:rPr>
                <w:color w:val="FF0000"/>
                <w:sz w:val="22"/>
                <w:lang w:val="en-US"/>
              </w:rPr>
            </w:pPr>
            <w:r>
              <w:rPr>
                <w:color w:val="FF0000"/>
                <w:sz w:val="22"/>
                <w:lang w:val="en-US"/>
              </w:rPr>
              <w:t>M</w:t>
            </w:r>
            <w:r w:rsidR="005F254B" w:rsidRPr="005F254B">
              <w:rPr>
                <w:color w:val="FF0000"/>
                <w:sz w:val="22"/>
                <w:lang w:val="en-US"/>
              </w:rPr>
              <w:t>Đ</w:t>
            </w:r>
          </w:p>
        </w:tc>
        <w:tc>
          <w:tcPr>
            <w:tcW w:w="1219" w:type="dxa"/>
            <w:tcBorders>
              <w:top w:val="single" w:sz="4" w:space="0" w:color="auto"/>
              <w:left w:val="single" w:sz="4" w:space="0" w:color="auto"/>
              <w:bottom w:val="single" w:sz="4" w:space="0" w:color="auto"/>
              <w:right w:val="single" w:sz="4" w:space="0" w:color="auto"/>
            </w:tcBorders>
            <w:vAlign w:val="center"/>
            <w:hideMark/>
          </w:tcPr>
          <w:p w14:paraId="03969148" w14:textId="56BB625B" w:rsidR="005F254B" w:rsidRPr="005F254B" w:rsidRDefault="005F254B" w:rsidP="005F254B">
            <w:pPr>
              <w:spacing w:before="120" w:after="120" w:line="240" w:lineRule="auto"/>
              <w:jc w:val="center"/>
              <w:rPr>
                <w:color w:val="FF0000"/>
                <w:sz w:val="22"/>
                <w:lang w:val="en-US"/>
              </w:rPr>
            </w:pPr>
            <w:r w:rsidRPr="005F254B">
              <w:rPr>
                <w:color w:val="FF0000"/>
                <w:sz w:val="22"/>
              </w:rPr>
              <w:t xml:space="preserve">Ngày </w:t>
            </w:r>
            <w:r w:rsidRPr="005F254B">
              <w:rPr>
                <w:color w:val="FF0000"/>
                <w:sz w:val="22"/>
                <w:lang w:val="en-US"/>
              </w:rPr>
              <w:t>28</w:t>
            </w:r>
            <w:r w:rsidRPr="005F254B">
              <w:rPr>
                <w:color w:val="FF0000"/>
                <w:sz w:val="22"/>
              </w:rPr>
              <w:t>/12/2021</w:t>
            </w:r>
          </w:p>
        </w:tc>
        <w:tc>
          <w:tcPr>
            <w:tcW w:w="1075" w:type="dxa"/>
            <w:tcBorders>
              <w:top w:val="single" w:sz="4" w:space="0" w:color="auto"/>
              <w:left w:val="single" w:sz="4" w:space="0" w:color="auto"/>
              <w:bottom w:val="single" w:sz="4" w:space="0" w:color="auto"/>
              <w:right w:val="single" w:sz="4" w:space="0" w:color="auto"/>
            </w:tcBorders>
            <w:vAlign w:val="center"/>
            <w:hideMark/>
          </w:tcPr>
          <w:p w14:paraId="42502C95" w14:textId="6F8DF449" w:rsidR="005F254B" w:rsidRPr="005F254B" w:rsidRDefault="005F254B" w:rsidP="005F254B">
            <w:pPr>
              <w:spacing w:before="120" w:after="120" w:line="240" w:lineRule="auto"/>
              <w:jc w:val="center"/>
              <w:rPr>
                <w:color w:val="FF0000"/>
                <w:sz w:val="22"/>
                <w:lang w:val="en-US"/>
              </w:rPr>
            </w:pPr>
            <w:r w:rsidRPr="005F254B">
              <w:rPr>
                <w:color w:val="FF0000"/>
                <w:sz w:val="22"/>
              </w:rPr>
              <w:t>Trời nắng, gió nhẹ</w:t>
            </w:r>
          </w:p>
        </w:tc>
        <w:tc>
          <w:tcPr>
            <w:tcW w:w="1219" w:type="dxa"/>
            <w:tcBorders>
              <w:top w:val="single" w:sz="4" w:space="0" w:color="auto"/>
              <w:left w:val="single" w:sz="4" w:space="0" w:color="auto"/>
              <w:bottom w:val="single" w:sz="4" w:space="0" w:color="auto"/>
              <w:right w:val="single" w:sz="4" w:space="0" w:color="auto"/>
            </w:tcBorders>
            <w:vAlign w:val="center"/>
            <w:hideMark/>
          </w:tcPr>
          <w:p w14:paraId="18CB172A" w14:textId="6F27998E" w:rsidR="005F254B" w:rsidRPr="005F254B" w:rsidRDefault="005F254B" w:rsidP="005F254B">
            <w:pPr>
              <w:spacing w:before="120" w:after="120" w:line="240" w:lineRule="auto"/>
              <w:jc w:val="center"/>
              <w:rPr>
                <w:color w:val="FF0000"/>
                <w:sz w:val="22"/>
                <w:lang w:val="en-US"/>
              </w:rPr>
            </w:pPr>
            <w:r w:rsidRPr="005F254B">
              <w:rPr>
                <w:color w:val="FF0000"/>
                <w:sz w:val="22"/>
              </w:rPr>
              <w:t xml:space="preserve">Ngày </w:t>
            </w:r>
            <w:r w:rsidRPr="005F254B">
              <w:rPr>
                <w:color w:val="FF0000"/>
                <w:sz w:val="22"/>
                <w:lang w:val="en-US"/>
              </w:rPr>
              <w:t>11</w:t>
            </w:r>
            <w:r w:rsidRPr="005F254B">
              <w:rPr>
                <w:color w:val="FF0000"/>
                <w:sz w:val="22"/>
              </w:rPr>
              <w:t>/1/2022</w:t>
            </w:r>
          </w:p>
        </w:tc>
        <w:tc>
          <w:tcPr>
            <w:tcW w:w="1145" w:type="dxa"/>
            <w:tcBorders>
              <w:top w:val="single" w:sz="4" w:space="0" w:color="auto"/>
              <w:left w:val="single" w:sz="4" w:space="0" w:color="auto"/>
              <w:bottom w:val="single" w:sz="4" w:space="0" w:color="auto"/>
              <w:right w:val="single" w:sz="4" w:space="0" w:color="auto"/>
            </w:tcBorders>
            <w:vAlign w:val="center"/>
            <w:hideMark/>
          </w:tcPr>
          <w:p w14:paraId="4244613A" w14:textId="3615647A" w:rsidR="005F254B" w:rsidRPr="005F254B" w:rsidRDefault="005F254B" w:rsidP="005F254B">
            <w:pPr>
              <w:spacing w:before="120" w:after="120" w:line="240" w:lineRule="auto"/>
              <w:jc w:val="center"/>
              <w:rPr>
                <w:color w:val="FF0000"/>
                <w:sz w:val="22"/>
                <w:lang w:val="en-US"/>
              </w:rPr>
            </w:pPr>
            <w:r w:rsidRPr="005F254B">
              <w:rPr>
                <w:color w:val="FF0000"/>
                <w:sz w:val="22"/>
              </w:rPr>
              <w:t>Trời nắng, gió nhẹ</w:t>
            </w:r>
          </w:p>
        </w:tc>
        <w:tc>
          <w:tcPr>
            <w:tcW w:w="1336" w:type="dxa"/>
            <w:tcBorders>
              <w:top w:val="single" w:sz="4" w:space="0" w:color="auto"/>
              <w:left w:val="single" w:sz="4" w:space="0" w:color="auto"/>
              <w:bottom w:val="single" w:sz="4" w:space="0" w:color="auto"/>
              <w:right w:val="single" w:sz="4" w:space="0" w:color="auto"/>
            </w:tcBorders>
            <w:vAlign w:val="center"/>
            <w:hideMark/>
          </w:tcPr>
          <w:p w14:paraId="5452C609" w14:textId="7307E950" w:rsidR="005F254B" w:rsidRPr="005F254B" w:rsidRDefault="005F254B" w:rsidP="005F254B">
            <w:pPr>
              <w:spacing w:before="120" w:after="120" w:line="240" w:lineRule="auto"/>
              <w:jc w:val="center"/>
              <w:rPr>
                <w:color w:val="FF0000"/>
                <w:sz w:val="22"/>
                <w:lang w:val="en-US"/>
              </w:rPr>
            </w:pPr>
            <w:r w:rsidRPr="005F254B">
              <w:rPr>
                <w:color w:val="FF0000"/>
                <w:sz w:val="22"/>
              </w:rPr>
              <w:t xml:space="preserve">Ngày </w:t>
            </w:r>
            <w:r w:rsidRPr="005F254B">
              <w:rPr>
                <w:color w:val="FF0000"/>
                <w:sz w:val="22"/>
                <w:lang w:val="en-US"/>
              </w:rPr>
              <w:t>25</w:t>
            </w:r>
            <w:r w:rsidRPr="005F254B">
              <w:rPr>
                <w:color w:val="FF0000"/>
                <w:sz w:val="22"/>
              </w:rPr>
              <w:t>/</w:t>
            </w:r>
            <w:r w:rsidRPr="005F254B">
              <w:rPr>
                <w:color w:val="FF0000"/>
                <w:sz w:val="22"/>
                <w:lang w:val="en-US"/>
              </w:rPr>
              <w:t>1</w:t>
            </w:r>
            <w:r w:rsidRPr="005F254B">
              <w:rPr>
                <w:color w:val="FF0000"/>
                <w:sz w:val="22"/>
              </w:rPr>
              <w:t>/2022</w:t>
            </w:r>
          </w:p>
        </w:tc>
        <w:tc>
          <w:tcPr>
            <w:tcW w:w="1154" w:type="dxa"/>
            <w:tcBorders>
              <w:top w:val="single" w:sz="4" w:space="0" w:color="auto"/>
              <w:left w:val="single" w:sz="4" w:space="0" w:color="auto"/>
              <w:bottom w:val="single" w:sz="4" w:space="0" w:color="auto"/>
              <w:right w:val="single" w:sz="4" w:space="0" w:color="auto"/>
            </w:tcBorders>
            <w:vAlign w:val="center"/>
            <w:hideMark/>
          </w:tcPr>
          <w:p w14:paraId="06842A8E" w14:textId="25E8B3FD" w:rsidR="005F254B" w:rsidRPr="005F254B" w:rsidRDefault="005F254B" w:rsidP="005F254B">
            <w:pPr>
              <w:spacing w:before="120" w:after="120" w:line="240" w:lineRule="auto"/>
              <w:jc w:val="center"/>
              <w:rPr>
                <w:color w:val="FF0000"/>
                <w:sz w:val="22"/>
                <w:lang w:val="en-US"/>
              </w:rPr>
            </w:pPr>
            <w:r w:rsidRPr="005F254B">
              <w:rPr>
                <w:color w:val="FF0000"/>
                <w:sz w:val="22"/>
              </w:rPr>
              <w:t>Trời nắng, gió nhẹ</w:t>
            </w:r>
          </w:p>
        </w:tc>
        <w:tc>
          <w:tcPr>
            <w:tcW w:w="1448" w:type="dxa"/>
            <w:tcBorders>
              <w:top w:val="single" w:sz="4" w:space="0" w:color="auto"/>
              <w:left w:val="single" w:sz="4" w:space="0" w:color="auto"/>
              <w:bottom w:val="single" w:sz="4" w:space="0" w:color="auto"/>
              <w:right w:val="single" w:sz="4" w:space="0" w:color="auto"/>
            </w:tcBorders>
            <w:vAlign w:val="center"/>
            <w:hideMark/>
          </w:tcPr>
          <w:p w14:paraId="1761308D" w14:textId="2297CB72" w:rsidR="005F254B" w:rsidRPr="005F254B" w:rsidRDefault="00B02557" w:rsidP="005F254B">
            <w:pPr>
              <w:spacing w:before="120" w:after="120" w:line="240" w:lineRule="auto"/>
              <w:rPr>
                <w:color w:val="FF0000"/>
                <w:sz w:val="22"/>
                <w:lang w:val="en-US"/>
              </w:rPr>
            </w:pPr>
            <w:r w:rsidRPr="0020794D">
              <w:rPr>
                <w:color w:val="FF0000"/>
                <w:sz w:val="22"/>
                <w:lang w:val="en-US"/>
              </w:rPr>
              <w:t>Vị trí tại đường vận chuyển cách bờ biển khu vực dự án 700m</w:t>
            </w:r>
          </w:p>
        </w:tc>
      </w:tr>
    </w:tbl>
    <w:p w14:paraId="44D8EAA0" w14:textId="77777777" w:rsidR="005B2DD4" w:rsidRPr="00953193" w:rsidRDefault="005B2DD4" w:rsidP="002C08DB">
      <w:pPr>
        <w:pStyle w:val="Caption"/>
        <w:spacing w:before="120" w:after="120"/>
        <w:rPr>
          <w:color w:val="auto"/>
          <w:sz w:val="22"/>
          <w:szCs w:val="22"/>
          <w:lang w:val="x-none"/>
        </w:rPr>
      </w:pPr>
    </w:p>
    <w:p w14:paraId="50ADD597" w14:textId="324B0C9E" w:rsidR="005B2DD4" w:rsidRPr="00953193" w:rsidRDefault="005B2DD4" w:rsidP="002C08DB">
      <w:pPr>
        <w:pStyle w:val="Caption"/>
        <w:spacing w:before="120" w:after="120"/>
        <w:jc w:val="center"/>
        <w:rPr>
          <w:b/>
          <w:i w:val="0"/>
          <w:color w:val="auto"/>
          <w:sz w:val="22"/>
          <w:szCs w:val="26"/>
        </w:rPr>
      </w:pPr>
      <w:bookmarkStart w:id="491" w:name="_Toc90554451"/>
      <w:bookmarkStart w:id="492" w:name="_Toc103926432"/>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35</w:t>
      </w:r>
      <w:r w:rsidRPr="00953193">
        <w:rPr>
          <w:b/>
          <w:i w:val="0"/>
          <w:color w:val="auto"/>
          <w:sz w:val="22"/>
        </w:rPr>
        <w:fldChar w:fldCharType="end"/>
      </w:r>
      <w:r w:rsidRPr="00953193">
        <w:rPr>
          <w:b/>
          <w:i w:val="0"/>
          <w:color w:val="auto"/>
          <w:sz w:val="22"/>
          <w:lang w:val="en-US"/>
        </w:rPr>
        <w:t xml:space="preserve">: </w:t>
      </w:r>
      <w:r w:rsidRPr="00953193">
        <w:rPr>
          <w:b/>
          <w:i w:val="0"/>
          <w:color w:val="auto"/>
          <w:sz w:val="22"/>
          <w:szCs w:val="26"/>
        </w:rPr>
        <w:t>Phương pháp lấy mẫu và thử nghiệm</w:t>
      </w:r>
      <w:bookmarkEnd w:id="491"/>
      <w:bookmarkEnd w:id="492"/>
    </w:p>
    <w:tbl>
      <w:tblPr>
        <w:tblW w:w="838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1134"/>
        <w:gridCol w:w="3974"/>
        <w:gridCol w:w="2570"/>
      </w:tblGrid>
      <w:tr w:rsidR="00953193" w:rsidRPr="00953193" w14:paraId="724F2023" w14:textId="77777777" w:rsidTr="005B2DD4">
        <w:trPr>
          <w:trHeight w:val="309"/>
          <w:tblHeader/>
        </w:trPr>
        <w:tc>
          <w:tcPr>
            <w:tcW w:w="704" w:type="dxa"/>
            <w:tcBorders>
              <w:top w:val="single" w:sz="4" w:space="0" w:color="auto"/>
              <w:left w:val="single" w:sz="4" w:space="0" w:color="auto"/>
              <w:bottom w:val="single" w:sz="4" w:space="0" w:color="auto"/>
              <w:right w:val="single" w:sz="4" w:space="0" w:color="auto"/>
            </w:tcBorders>
            <w:hideMark/>
          </w:tcPr>
          <w:p w14:paraId="37E7D70D" w14:textId="77777777" w:rsidR="005B2DD4" w:rsidRPr="00953193" w:rsidRDefault="005B2DD4" w:rsidP="002C08DB">
            <w:pPr>
              <w:spacing w:before="120" w:after="120" w:line="240" w:lineRule="auto"/>
              <w:jc w:val="center"/>
              <w:rPr>
                <w:b/>
                <w:sz w:val="22"/>
                <w:lang w:val="en-US"/>
              </w:rPr>
            </w:pPr>
            <w:r w:rsidRPr="00953193">
              <w:rPr>
                <w:b/>
                <w:sz w:val="22"/>
                <w:lang w:val="en-US"/>
              </w:rPr>
              <w:t>Stt</w:t>
            </w:r>
          </w:p>
        </w:tc>
        <w:tc>
          <w:tcPr>
            <w:tcW w:w="1134" w:type="dxa"/>
            <w:tcBorders>
              <w:top w:val="single" w:sz="4" w:space="0" w:color="auto"/>
              <w:left w:val="single" w:sz="4" w:space="0" w:color="auto"/>
              <w:bottom w:val="single" w:sz="4" w:space="0" w:color="auto"/>
              <w:right w:val="single" w:sz="4" w:space="0" w:color="auto"/>
            </w:tcBorders>
            <w:hideMark/>
          </w:tcPr>
          <w:p w14:paraId="5431D55A" w14:textId="77777777" w:rsidR="005B2DD4" w:rsidRPr="00953193" w:rsidRDefault="005B2DD4" w:rsidP="002C08DB">
            <w:pPr>
              <w:spacing w:before="120" w:after="120" w:line="240" w:lineRule="auto"/>
              <w:jc w:val="center"/>
              <w:rPr>
                <w:b/>
                <w:sz w:val="22"/>
                <w:lang w:val="en-US"/>
              </w:rPr>
            </w:pPr>
            <w:r w:rsidRPr="00953193">
              <w:rPr>
                <w:b/>
                <w:sz w:val="22"/>
                <w:lang w:val="en-US"/>
              </w:rPr>
              <w:t>Thông số</w:t>
            </w:r>
          </w:p>
        </w:tc>
        <w:tc>
          <w:tcPr>
            <w:tcW w:w="3974" w:type="dxa"/>
            <w:tcBorders>
              <w:top w:val="single" w:sz="4" w:space="0" w:color="auto"/>
              <w:left w:val="single" w:sz="4" w:space="0" w:color="auto"/>
              <w:bottom w:val="single" w:sz="4" w:space="0" w:color="auto"/>
              <w:right w:val="single" w:sz="4" w:space="0" w:color="auto"/>
            </w:tcBorders>
            <w:hideMark/>
          </w:tcPr>
          <w:p w14:paraId="16D2D06A" w14:textId="77777777" w:rsidR="005B2DD4" w:rsidRPr="00953193" w:rsidRDefault="005B2DD4" w:rsidP="002C08DB">
            <w:pPr>
              <w:spacing w:before="120" w:after="120" w:line="240" w:lineRule="auto"/>
              <w:jc w:val="center"/>
              <w:rPr>
                <w:b/>
                <w:sz w:val="22"/>
                <w:lang w:val="en-US"/>
              </w:rPr>
            </w:pPr>
            <w:r w:rsidRPr="00953193">
              <w:rPr>
                <w:b/>
                <w:sz w:val="22"/>
                <w:lang w:val="en-US"/>
              </w:rPr>
              <w:t>Phương pháp lấy mẫu</w:t>
            </w:r>
          </w:p>
        </w:tc>
        <w:tc>
          <w:tcPr>
            <w:tcW w:w="2570" w:type="dxa"/>
            <w:tcBorders>
              <w:top w:val="single" w:sz="4" w:space="0" w:color="auto"/>
              <w:left w:val="single" w:sz="4" w:space="0" w:color="auto"/>
              <w:bottom w:val="single" w:sz="4" w:space="0" w:color="auto"/>
              <w:right w:val="single" w:sz="4" w:space="0" w:color="auto"/>
            </w:tcBorders>
            <w:hideMark/>
          </w:tcPr>
          <w:p w14:paraId="30922982" w14:textId="77777777" w:rsidR="005B2DD4" w:rsidRPr="00953193" w:rsidRDefault="005B2DD4" w:rsidP="002C08DB">
            <w:pPr>
              <w:spacing w:before="120" w:after="120" w:line="240" w:lineRule="auto"/>
              <w:jc w:val="center"/>
              <w:rPr>
                <w:b/>
                <w:sz w:val="22"/>
                <w:lang w:val="en-US"/>
              </w:rPr>
            </w:pPr>
            <w:r w:rsidRPr="00953193">
              <w:rPr>
                <w:b/>
                <w:sz w:val="22"/>
                <w:lang w:val="en-US"/>
              </w:rPr>
              <w:t>Phương pháp phân tích</w:t>
            </w:r>
          </w:p>
        </w:tc>
      </w:tr>
      <w:tr w:rsidR="00953193" w:rsidRPr="00953193" w14:paraId="66B06A8F" w14:textId="77777777" w:rsidTr="005B2DD4">
        <w:trPr>
          <w:trHeight w:val="309"/>
        </w:trPr>
        <w:tc>
          <w:tcPr>
            <w:tcW w:w="704" w:type="dxa"/>
            <w:tcBorders>
              <w:top w:val="single" w:sz="4" w:space="0" w:color="auto"/>
              <w:left w:val="single" w:sz="4" w:space="0" w:color="auto"/>
              <w:bottom w:val="single" w:sz="4" w:space="0" w:color="auto"/>
              <w:right w:val="single" w:sz="4" w:space="0" w:color="auto"/>
            </w:tcBorders>
            <w:vAlign w:val="center"/>
            <w:hideMark/>
          </w:tcPr>
          <w:p w14:paraId="6090DC98" w14:textId="77777777" w:rsidR="005B2DD4" w:rsidRPr="00953193" w:rsidRDefault="005B2DD4" w:rsidP="002C08DB">
            <w:pPr>
              <w:spacing w:before="120" w:after="120" w:line="240" w:lineRule="auto"/>
              <w:jc w:val="center"/>
              <w:rPr>
                <w:sz w:val="22"/>
                <w:lang w:val="en-US"/>
              </w:rPr>
            </w:pPr>
            <w:r w:rsidRPr="00953193">
              <w:rPr>
                <w:sz w:val="22"/>
                <w:lang w:val="en-US"/>
              </w:rPr>
              <w:t>1</w:t>
            </w:r>
          </w:p>
        </w:tc>
        <w:tc>
          <w:tcPr>
            <w:tcW w:w="1134" w:type="dxa"/>
            <w:tcBorders>
              <w:top w:val="single" w:sz="4" w:space="0" w:color="auto"/>
              <w:left w:val="single" w:sz="4" w:space="0" w:color="auto"/>
              <w:bottom w:val="single" w:sz="4" w:space="0" w:color="auto"/>
              <w:right w:val="single" w:sz="4" w:space="0" w:color="auto"/>
            </w:tcBorders>
            <w:vAlign w:val="center"/>
          </w:tcPr>
          <w:p w14:paraId="306B930E" w14:textId="77777777" w:rsidR="005B2DD4" w:rsidRPr="00953193" w:rsidRDefault="005B2DD4" w:rsidP="002C08DB">
            <w:pPr>
              <w:keepNext/>
              <w:widowControl w:val="0"/>
              <w:tabs>
                <w:tab w:val="left" w:pos="1260"/>
              </w:tabs>
              <w:suppressAutoHyphens/>
              <w:spacing w:before="120" w:after="120" w:line="240" w:lineRule="auto"/>
              <w:jc w:val="center"/>
              <w:rPr>
                <w:rFonts w:eastAsia="Lucida Sans Unicode"/>
                <w:bCs/>
                <w:iCs/>
                <w:sz w:val="22"/>
                <w:lang w:val="pt-BR"/>
              </w:rPr>
            </w:pPr>
            <w:r w:rsidRPr="00953193">
              <w:rPr>
                <w:rFonts w:eastAsia="Lucida Sans Unicode"/>
                <w:bCs/>
                <w:iCs/>
                <w:sz w:val="22"/>
                <w:lang w:val="pt-BR"/>
              </w:rPr>
              <w:t>Pb</w:t>
            </w:r>
          </w:p>
          <w:p w14:paraId="29F53FC7" w14:textId="77777777" w:rsidR="005B2DD4" w:rsidRPr="00953193" w:rsidRDefault="005B2DD4" w:rsidP="002C08DB">
            <w:pPr>
              <w:keepNext/>
              <w:widowControl w:val="0"/>
              <w:tabs>
                <w:tab w:val="left" w:pos="1260"/>
              </w:tabs>
              <w:suppressAutoHyphens/>
              <w:spacing w:before="120" w:after="120" w:line="240" w:lineRule="auto"/>
              <w:jc w:val="center"/>
              <w:rPr>
                <w:rFonts w:eastAsia="Lucida Sans Unicode"/>
                <w:bCs/>
                <w:iCs/>
                <w:sz w:val="22"/>
                <w:lang w:val="pt-BR"/>
              </w:rPr>
            </w:pPr>
          </w:p>
        </w:tc>
        <w:tc>
          <w:tcPr>
            <w:tcW w:w="3974" w:type="dxa"/>
            <w:vMerge w:val="restart"/>
            <w:tcBorders>
              <w:top w:val="single" w:sz="4" w:space="0" w:color="auto"/>
              <w:left w:val="single" w:sz="4" w:space="0" w:color="auto"/>
              <w:bottom w:val="single" w:sz="4" w:space="0" w:color="auto"/>
              <w:right w:val="single" w:sz="4" w:space="0" w:color="auto"/>
            </w:tcBorders>
            <w:hideMark/>
          </w:tcPr>
          <w:p w14:paraId="409C77E8" w14:textId="77777777" w:rsidR="005B2DD4" w:rsidRPr="00953193" w:rsidRDefault="005B2DD4" w:rsidP="002C08DB">
            <w:pPr>
              <w:spacing w:before="120" w:after="120" w:line="240" w:lineRule="auto"/>
              <w:rPr>
                <w:sz w:val="22"/>
                <w:lang w:val="es-ES"/>
              </w:rPr>
            </w:pPr>
            <w:r w:rsidRPr="00953193">
              <w:rPr>
                <w:sz w:val="22"/>
                <w:lang w:val="es-ES"/>
              </w:rPr>
              <w:t>TCVN 5297:1995 – Chất lượng đất – Lấy mẫu –Yêu cầu chung;</w:t>
            </w:r>
          </w:p>
          <w:p w14:paraId="4DB0C51D" w14:textId="77777777" w:rsidR="005B2DD4" w:rsidRPr="00953193" w:rsidRDefault="005B2DD4" w:rsidP="002C08DB">
            <w:pPr>
              <w:spacing w:before="120" w:after="120" w:line="240" w:lineRule="auto"/>
              <w:rPr>
                <w:sz w:val="22"/>
                <w:lang w:val="es-ES"/>
              </w:rPr>
            </w:pPr>
            <w:r w:rsidRPr="00953193">
              <w:rPr>
                <w:sz w:val="22"/>
                <w:lang w:val="es-ES"/>
              </w:rPr>
              <w:t>- TCVN 7538-2:2005 (ISO 10381-2:2002) – Chất lượng đất – Lấy mẫu Phần 2: Hướng dẫn kỹ thuật</w:t>
            </w:r>
          </w:p>
          <w:p w14:paraId="1186CE77" w14:textId="77777777" w:rsidR="005B2DD4" w:rsidRPr="00953193" w:rsidRDefault="005B2DD4" w:rsidP="002C08DB">
            <w:pPr>
              <w:spacing w:before="120" w:after="120" w:line="240" w:lineRule="auto"/>
              <w:rPr>
                <w:sz w:val="22"/>
                <w:lang w:val="es-ES"/>
              </w:rPr>
            </w:pPr>
            <w:r w:rsidRPr="00953193">
              <w:rPr>
                <w:sz w:val="22"/>
                <w:lang w:val="es-ES"/>
              </w:rPr>
              <w:t>lấy mẫu;</w:t>
            </w:r>
          </w:p>
          <w:p w14:paraId="7BAB7867" w14:textId="77777777" w:rsidR="005B2DD4" w:rsidRPr="00953193" w:rsidRDefault="005B2DD4" w:rsidP="002C08DB">
            <w:pPr>
              <w:spacing w:before="120" w:after="120" w:line="240" w:lineRule="auto"/>
              <w:rPr>
                <w:sz w:val="22"/>
                <w:lang w:val="es-ES"/>
              </w:rPr>
            </w:pPr>
            <w:r w:rsidRPr="00953193">
              <w:rPr>
                <w:sz w:val="22"/>
                <w:lang w:val="es-ES"/>
              </w:rPr>
              <w:t>- TCVN 6647:2007 (ISO 11464:2006) Chất lượng đất– Xử lý sơ bộ mẫu để phân tích hoá – lý.</w:t>
            </w:r>
          </w:p>
        </w:tc>
        <w:tc>
          <w:tcPr>
            <w:tcW w:w="2570" w:type="dxa"/>
            <w:tcBorders>
              <w:top w:val="single" w:sz="4" w:space="0" w:color="auto"/>
              <w:left w:val="single" w:sz="4" w:space="0" w:color="auto"/>
              <w:bottom w:val="single" w:sz="4" w:space="0" w:color="auto"/>
              <w:right w:val="single" w:sz="4" w:space="0" w:color="auto"/>
            </w:tcBorders>
            <w:vAlign w:val="center"/>
            <w:hideMark/>
          </w:tcPr>
          <w:p w14:paraId="7C370B10" w14:textId="77777777" w:rsidR="005B2DD4" w:rsidRPr="00953193" w:rsidRDefault="005B2DD4" w:rsidP="002C08DB">
            <w:pPr>
              <w:spacing w:before="120" w:after="120" w:line="240" w:lineRule="auto"/>
              <w:jc w:val="center"/>
              <w:rPr>
                <w:sz w:val="22"/>
                <w:lang w:val="es-ES"/>
              </w:rPr>
            </w:pPr>
            <w:r w:rsidRPr="00953193">
              <w:rPr>
                <w:sz w:val="22"/>
                <w:lang w:val="es-ES"/>
              </w:rPr>
              <w:t>TCVN 6496:2009</w:t>
            </w:r>
          </w:p>
        </w:tc>
      </w:tr>
      <w:tr w:rsidR="00953193" w:rsidRPr="00953193" w14:paraId="100F4C25" w14:textId="77777777" w:rsidTr="005B2DD4">
        <w:trPr>
          <w:trHeight w:val="309"/>
        </w:trPr>
        <w:tc>
          <w:tcPr>
            <w:tcW w:w="704" w:type="dxa"/>
            <w:tcBorders>
              <w:top w:val="single" w:sz="4" w:space="0" w:color="auto"/>
              <w:left w:val="single" w:sz="4" w:space="0" w:color="auto"/>
              <w:bottom w:val="single" w:sz="4" w:space="0" w:color="auto"/>
              <w:right w:val="single" w:sz="4" w:space="0" w:color="auto"/>
            </w:tcBorders>
            <w:vAlign w:val="center"/>
            <w:hideMark/>
          </w:tcPr>
          <w:p w14:paraId="18F4D2A2" w14:textId="77777777" w:rsidR="005B2DD4" w:rsidRPr="00953193" w:rsidRDefault="005B2DD4" w:rsidP="002C08DB">
            <w:pPr>
              <w:spacing w:before="120" w:after="120" w:line="240" w:lineRule="auto"/>
              <w:jc w:val="center"/>
              <w:rPr>
                <w:sz w:val="22"/>
                <w:lang w:val="en-US"/>
              </w:rPr>
            </w:pPr>
            <w:r w:rsidRPr="00953193">
              <w:rPr>
                <w:sz w:val="22"/>
                <w:lang w:val="en-US"/>
              </w:rPr>
              <w:t>2</w:t>
            </w:r>
          </w:p>
        </w:tc>
        <w:tc>
          <w:tcPr>
            <w:tcW w:w="1134" w:type="dxa"/>
            <w:tcBorders>
              <w:top w:val="single" w:sz="4" w:space="0" w:color="auto"/>
              <w:left w:val="single" w:sz="4" w:space="0" w:color="auto"/>
              <w:bottom w:val="single" w:sz="4" w:space="0" w:color="auto"/>
              <w:right w:val="single" w:sz="4" w:space="0" w:color="auto"/>
            </w:tcBorders>
            <w:vAlign w:val="center"/>
          </w:tcPr>
          <w:p w14:paraId="03414CCC" w14:textId="77777777" w:rsidR="005B2DD4" w:rsidRPr="00953193" w:rsidRDefault="005B2DD4" w:rsidP="002C08DB">
            <w:pPr>
              <w:keepNext/>
              <w:widowControl w:val="0"/>
              <w:suppressAutoHyphens/>
              <w:spacing w:before="120" w:after="120" w:line="240" w:lineRule="auto"/>
              <w:ind w:right="-57"/>
              <w:jc w:val="center"/>
              <w:rPr>
                <w:rFonts w:eastAsia="Lucida Sans Unicode"/>
                <w:bCs/>
                <w:iCs/>
                <w:sz w:val="22"/>
                <w:lang w:val="en-US"/>
              </w:rPr>
            </w:pPr>
            <w:r w:rsidRPr="00953193">
              <w:rPr>
                <w:rFonts w:eastAsia="Lucida Sans Unicode"/>
                <w:bCs/>
                <w:iCs/>
                <w:sz w:val="22"/>
                <w:lang w:val="en-US"/>
              </w:rPr>
              <w:t>Zn</w:t>
            </w:r>
          </w:p>
          <w:p w14:paraId="7B2BED92" w14:textId="77777777" w:rsidR="005B2DD4" w:rsidRPr="00953193" w:rsidRDefault="005B2DD4" w:rsidP="002C08DB">
            <w:pPr>
              <w:keepNext/>
              <w:widowControl w:val="0"/>
              <w:suppressAutoHyphens/>
              <w:spacing w:before="120" w:after="120" w:line="240" w:lineRule="auto"/>
              <w:ind w:right="-57"/>
              <w:jc w:val="center"/>
              <w:rPr>
                <w:rFonts w:eastAsia="Lucida Sans Unicode"/>
                <w:bCs/>
                <w:iCs/>
                <w:sz w:val="22"/>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F45F479" w14:textId="77777777" w:rsidR="005B2DD4" w:rsidRPr="00953193" w:rsidRDefault="005B2DD4" w:rsidP="002C08DB">
            <w:pPr>
              <w:spacing w:before="120" w:after="120" w:line="240" w:lineRule="auto"/>
              <w:jc w:val="left"/>
              <w:rPr>
                <w:sz w:val="22"/>
                <w:lang w:val="es-ES"/>
              </w:rPr>
            </w:pPr>
          </w:p>
        </w:tc>
        <w:tc>
          <w:tcPr>
            <w:tcW w:w="2570" w:type="dxa"/>
            <w:tcBorders>
              <w:top w:val="single" w:sz="4" w:space="0" w:color="auto"/>
              <w:left w:val="single" w:sz="4" w:space="0" w:color="auto"/>
              <w:bottom w:val="single" w:sz="4" w:space="0" w:color="auto"/>
              <w:right w:val="single" w:sz="4" w:space="0" w:color="auto"/>
            </w:tcBorders>
            <w:vAlign w:val="center"/>
            <w:hideMark/>
          </w:tcPr>
          <w:p w14:paraId="19C0AF3C" w14:textId="77777777" w:rsidR="005B2DD4" w:rsidRPr="00953193" w:rsidRDefault="005B2DD4" w:rsidP="002C08DB">
            <w:pPr>
              <w:spacing w:before="120" w:after="120" w:line="240" w:lineRule="auto"/>
              <w:jc w:val="center"/>
              <w:rPr>
                <w:sz w:val="22"/>
                <w:lang w:val="es-ES"/>
              </w:rPr>
            </w:pPr>
            <w:r w:rsidRPr="00953193">
              <w:rPr>
                <w:sz w:val="22"/>
                <w:lang w:val="es-ES"/>
              </w:rPr>
              <w:t>TCVN 6496:2009</w:t>
            </w:r>
          </w:p>
        </w:tc>
      </w:tr>
      <w:tr w:rsidR="00953193" w:rsidRPr="00953193" w14:paraId="60AA634C" w14:textId="77777777" w:rsidTr="005B2DD4">
        <w:trPr>
          <w:trHeight w:val="309"/>
        </w:trPr>
        <w:tc>
          <w:tcPr>
            <w:tcW w:w="704" w:type="dxa"/>
            <w:tcBorders>
              <w:top w:val="single" w:sz="4" w:space="0" w:color="auto"/>
              <w:left w:val="single" w:sz="4" w:space="0" w:color="auto"/>
              <w:bottom w:val="single" w:sz="4" w:space="0" w:color="auto"/>
              <w:right w:val="single" w:sz="4" w:space="0" w:color="auto"/>
            </w:tcBorders>
            <w:vAlign w:val="center"/>
            <w:hideMark/>
          </w:tcPr>
          <w:p w14:paraId="35E8D586" w14:textId="77777777" w:rsidR="005B2DD4" w:rsidRPr="00953193" w:rsidRDefault="005B2DD4" w:rsidP="002C08DB">
            <w:pPr>
              <w:spacing w:before="120" w:after="120" w:line="240" w:lineRule="auto"/>
              <w:jc w:val="center"/>
              <w:rPr>
                <w:sz w:val="22"/>
                <w:lang w:val="en-US"/>
              </w:rPr>
            </w:pPr>
            <w:r w:rsidRPr="00953193">
              <w:rPr>
                <w:sz w:val="22"/>
                <w:lang w:val="en-US"/>
              </w:rPr>
              <w:t>3</w:t>
            </w:r>
          </w:p>
        </w:tc>
        <w:tc>
          <w:tcPr>
            <w:tcW w:w="1134" w:type="dxa"/>
            <w:tcBorders>
              <w:top w:val="single" w:sz="4" w:space="0" w:color="auto"/>
              <w:left w:val="single" w:sz="4" w:space="0" w:color="auto"/>
              <w:bottom w:val="single" w:sz="4" w:space="0" w:color="auto"/>
              <w:right w:val="single" w:sz="4" w:space="0" w:color="auto"/>
            </w:tcBorders>
            <w:vAlign w:val="center"/>
          </w:tcPr>
          <w:p w14:paraId="4054445B" w14:textId="77777777" w:rsidR="005B2DD4" w:rsidRPr="00953193" w:rsidRDefault="005B2DD4" w:rsidP="002C08DB">
            <w:pPr>
              <w:widowControl w:val="0"/>
              <w:tabs>
                <w:tab w:val="left" w:pos="1260"/>
              </w:tabs>
              <w:spacing w:before="120" w:after="120" w:line="240" w:lineRule="auto"/>
              <w:jc w:val="center"/>
              <w:rPr>
                <w:rFonts w:eastAsia="Lucida Sans Unicode"/>
                <w:bCs/>
                <w:iCs/>
                <w:sz w:val="22"/>
              </w:rPr>
            </w:pPr>
            <w:r w:rsidRPr="00953193">
              <w:rPr>
                <w:rFonts w:eastAsia="Lucida Sans Unicode"/>
                <w:bCs/>
                <w:iCs/>
                <w:sz w:val="22"/>
              </w:rPr>
              <w:t>As</w:t>
            </w:r>
          </w:p>
          <w:p w14:paraId="7BCF2641" w14:textId="77777777" w:rsidR="005B2DD4" w:rsidRPr="00953193" w:rsidRDefault="005B2DD4" w:rsidP="002C08DB">
            <w:pPr>
              <w:widowControl w:val="0"/>
              <w:tabs>
                <w:tab w:val="left" w:pos="1260"/>
              </w:tabs>
              <w:spacing w:before="120" w:after="120" w:line="240" w:lineRule="auto"/>
              <w:jc w:val="center"/>
              <w:rPr>
                <w:rFonts w:eastAsia="Lucida Sans Unicode"/>
                <w:bCs/>
                <w:iCs/>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4FB8B97" w14:textId="77777777" w:rsidR="005B2DD4" w:rsidRPr="00953193" w:rsidRDefault="005B2DD4" w:rsidP="002C08DB">
            <w:pPr>
              <w:spacing w:before="120" w:after="120" w:line="240" w:lineRule="auto"/>
              <w:jc w:val="left"/>
              <w:rPr>
                <w:sz w:val="22"/>
                <w:lang w:val="es-ES"/>
              </w:rPr>
            </w:pPr>
          </w:p>
        </w:tc>
        <w:tc>
          <w:tcPr>
            <w:tcW w:w="2570" w:type="dxa"/>
            <w:tcBorders>
              <w:top w:val="single" w:sz="4" w:space="0" w:color="auto"/>
              <w:left w:val="single" w:sz="4" w:space="0" w:color="auto"/>
              <w:bottom w:val="single" w:sz="4" w:space="0" w:color="auto"/>
              <w:right w:val="single" w:sz="4" w:space="0" w:color="auto"/>
            </w:tcBorders>
            <w:vAlign w:val="center"/>
            <w:hideMark/>
          </w:tcPr>
          <w:p w14:paraId="512702FC" w14:textId="77777777" w:rsidR="005B2DD4" w:rsidRPr="00953193" w:rsidRDefault="005B2DD4" w:rsidP="002C08DB">
            <w:pPr>
              <w:spacing w:before="120" w:after="120" w:line="240" w:lineRule="auto"/>
              <w:jc w:val="center"/>
              <w:rPr>
                <w:sz w:val="22"/>
                <w:lang w:val="es-ES"/>
              </w:rPr>
            </w:pPr>
            <w:r w:rsidRPr="00953193">
              <w:rPr>
                <w:sz w:val="22"/>
                <w:lang w:val="es-ES"/>
              </w:rPr>
              <w:t>TCVN 8467:2010</w:t>
            </w:r>
          </w:p>
        </w:tc>
      </w:tr>
      <w:tr w:rsidR="00953193" w:rsidRPr="00953193" w14:paraId="73091DC7" w14:textId="77777777" w:rsidTr="005B2DD4">
        <w:trPr>
          <w:trHeight w:val="297"/>
        </w:trPr>
        <w:tc>
          <w:tcPr>
            <w:tcW w:w="704" w:type="dxa"/>
            <w:tcBorders>
              <w:top w:val="single" w:sz="4" w:space="0" w:color="auto"/>
              <w:left w:val="single" w:sz="4" w:space="0" w:color="auto"/>
              <w:bottom w:val="single" w:sz="4" w:space="0" w:color="auto"/>
              <w:right w:val="single" w:sz="4" w:space="0" w:color="auto"/>
            </w:tcBorders>
            <w:vAlign w:val="center"/>
            <w:hideMark/>
          </w:tcPr>
          <w:p w14:paraId="03B04E14" w14:textId="77777777" w:rsidR="005B2DD4" w:rsidRPr="00953193" w:rsidRDefault="005B2DD4" w:rsidP="002C08DB">
            <w:pPr>
              <w:spacing w:before="120" w:after="120" w:line="240" w:lineRule="auto"/>
              <w:jc w:val="center"/>
              <w:rPr>
                <w:sz w:val="22"/>
                <w:lang w:val="en-US"/>
              </w:rPr>
            </w:pPr>
            <w:r w:rsidRPr="00953193">
              <w:rPr>
                <w:sz w:val="22"/>
                <w:lang w:val="en-US"/>
              </w:rPr>
              <w:t>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DB00539" w14:textId="77777777" w:rsidR="005B2DD4" w:rsidRPr="00953193" w:rsidRDefault="005B2DD4" w:rsidP="002C08DB">
            <w:pPr>
              <w:widowControl w:val="0"/>
              <w:tabs>
                <w:tab w:val="left" w:pos="1260"/>
              </w:tabs>
              <w:spacing w:before="120" w:after="120" w:line="240" w:lineRule="auto"/>
              <w:jc w:val="center"/>
              <w:rPr>
                <w:rFonts w:eastAsia="Lucida Sans Unicode"/>
                <w:bCs/>
                <w:iCs/>
                <w:sz w:val="22"/>
              </w:rPr>
            </w:pPr>
            <w:r w:rsidRPr="00953193">
              <w:rPr>
                <w:rFonts w:eastAsia="Lucida Sans Unicode"/>
                <w:bCs/>
                <w:iCs/>
                <w:sz w:val="22"/>
              </w:rPr>
              <w:t>Cd</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C518C7" w14:textId="77777777" w:rsidR="005B2DD4" w:rsidRPr="00953193" w:rsidRDefault="005B2DD4" w:rsidP="002C08DB">
            <w:pPr>
              <w:spacing w:before="120" w:after="120" w:line="240" w:lineRule="auto"/>
              <w:jc w:val="left"/>
              <w:rPr>
                <w:sz w:val="22"/>
                <w:lang w:val="es-ES"/>
              </w:rPr>
            </w:pPr>
          </w:p>
        </w:tc>
        <w:tc>
          <w:tcPr>
            <w:tcW w:w="2570" w:type="dxa"/>
            <w:tcBorders>
              <w:top w:val="single" w:sz="4" w:space="0" w:color="auto"/>
              <w:left w:val="single" w:sz="4" w:space="0" w:color="auto"/>
              <w:bottom w:val="single" w:sz="4" w:space="0" w:color="auto"/>
              <w:right w:val="single" w:sz="4" w:space="0" w:color="auto"/>
            </w:tcBorders>
            <w:vAlign w:val="center"/>
            <w:hideMark/>
          </w:tcPr>
          <w:p w14:paraId="18543F32" w14:textId="77777777" w:rsidR="005B2DD4" w:rsidRPr="00953193" w:rsidRDefault="005B2DD4" w:rsidP="002C08DB">
            <w:pPr>
              <w:spacing w:before="120" w:after="120" w:line="240" w:lineRule="auto"/>
              <w:jc w:val="center"/>
              <w:rPr>
                <w:sz w:val="22"/>
                <w:lang w:val="es-ES"/>
              </w:rPr>
            </w:pPr>
            <w:r w:rsidRPr="00953193">
              <w:rPr>
                <w:sz w:val="22"/>
                <w:lang w:val="es-ES"/>
              </w:rPr>
              <w:t>TCVN 6496:2009</w:t>
            </w:r>
          </w:p>
        </w:tc>
      </w:tr>
    </w:tbl>
    <w:p w14:paraId="041D4C4E" w14:textId="77777777" w:rsidR="005B2DD4" w:rsidRPr="00953193" w:rsidRDefault="005B2DD4" w:rsidP="002C08DB">
      <w:pPr>
        <w:suppressAutoHyphens/>
        <w:spacing w:before="120" w:after="120" w:line="240" w:lineRule="auto"/>
        <w:ind w:left="851"/>
        <w:rPr>
          <w:rFonts w:eastAsia="Lucida Sans Unicode"/>
          <w:szCs w:val="26"/>
          <w:lang w:val="it-IT"/>
        </w:rPr>
      </w:pPr>
      <w:r w:rsidRPr="00953193">
        <w:rPr>
          <w:rFonts w:eastAsia="Lucida Sans Unicode"/>
          <w:szCs w:val="26"/>
          <w:lang w:val="it-IT"/>
        </w:rPr>
        <w:t>Kết quả chất lượng đất như sau:</w:t>
      </w:r>
    </w:p>
    <w:p w14:paraId="7304FB8A" w14:textId="54EA0A82" w:rsidR="005B2DD4" w:rsidRPr="00953193" w:rsidRDefault="005B2DD4" w:rsidP="002C08DB">
      <w:pPr>
        <w:pStyle w:val="Caption"/>
        <w:spacing w:before="120" w:after="120"/>
        <w:jc w:val="center"/>
        <w:rPr>
          <w:rFonts w:eastAsia="Lucida Sans Unicode"/>
          <w:b/>
          <w:i w:val="0"/>
          <w:color w:val="auto"/>
          <w:sz w:val="22"/>
          <w:szCs w:val="22"/>
          <w:lang w:val="en-US"/>
        </w:rPr>
      </w:pPr>
      <w:bookmarkStart w:id="493" w:name="_Toc90554452"/>
      <w:bookmarkStart w:id="494" w:name="_Toc103926433"/>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36</w:t>
      </w:r>
      <w:r w:rsidRPr="00953193">
        <w:rPr>
          <w:b/>
          <w:i w:val="0"/>
          <w:color w:val="auto"/>
          <w:sz w:val="22"/>
        </w:rPr>
        <w:fldChar w:fldCharType="end"/>
      </w:r>
      <w:r w:rsidRPr="00953193">
        <w:rPr>
          <w:b/>
          <w:i w:val="0"/>
          <w:color w:val="auto"/>
          <w:sz w:val="22"/>
        </w:rPr>
        <w:t xml:space="preserve">: Kết quả phân tích chất lượng </w:t>
      </w:r>
      <w:r w:rsidRPr="00953193">
        <w:rPr>
          <w:b/>
          <w:i w:val="0"/>
          <w:color w:val="auto"/>
          <w:sz w:val="22"/>
          <w:lang w:val="en-US"/>
        </w:rPr>
        <w:t>đất</w:t>
      </w:r>
      <w:r w:rsidRPr="00953193">
        <w:rPr>
          <w:b/>
          <w:i w:val="0"/>
          <w:color w:val="auto"/>
          <w:sz w:val="22"/>
        </w:rPr>
        <w:t xml:space="preserve"> tại khu vực dự án</w:t>
      </w:r>
      <w:r w:rsidRPr="00953193">
        <w:rPr>
          <w:b/>
          <w:i w:val="0"/>
          <w:color w:val="auto"/>
          <w:sz w:val="22"/>
          <w:lang w:val="en-US"/>
        </w:rPr>
        <w:t xml:space="preserve"> đợt 1</w:t>
      </w:r>
      <w:bookmarkEnd w:id="493"/>
      <w:bookmarkEnd w:id="494"/>
    </w:p>
    <w:tbl>
      <w:tblPr>
        <w:tblW w:w="8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3"/>
        <w:gridCol w:w="1188"/>
        <w:gridCol w:w="1139"/>
        <w:gridCol w:w="983"/>
        <w:gridCol w:w="992"/>
        <w:gridCol w:w="992"/>
        <w:gridCol w:w="2410"/>
      </w:tblGrid>
      <w:tr w:rsidR="00750F31" w:rsidRPr="00750F31" w14:paraId="3D3B1220" w14:textId="77777777" w:rsidTr="009B20FE">
        <w:trPr>
          <w:tblHeader/>
          <w:jc w:val="center"/>
        </w:trPr>
        <w:tc>
          <w:tcPr>
            <w:tcW w:w="513" w:type="dxa"/>
            <w:vMerge w:val="restart"/>
            <w:tcBorders>
              <w:top w:val="single" w:sz="4" w:space="0" w:color="auto"/>
              <w:left w:val="single" w:sz="4" w:space="0" w:color="auto"/>
              <w:bottom w:val="single" w:sz="4" w:space="0" w:color="auto"/>
              <w:right w:val="single" w:sz="4" w:space="0" w:color="auto"/>
            </w:tcBorders>
            <w:vAlign w:val="center"/>
            <w:hideMark/>
          </w:tcPr>
          <w:p w14:paraId="2132C79C" w14:textId="77777777" w:rsidR="00750F31" w:rsidRPr="00750F31" w:rsidRDefault="00750F31" w:rsidP="00B02557">
            <w:pPr>
              <w:spacing w:before="120" w:after="120" w:line="240" w:lineRule="auto"/>
              <w:jc w:val="center"/>
              <w:rPr>
                <w:color w:val="FF0000"/>
                <w:sz w:val="22"/>
              </w:rPr>
            </w:pPr>
            <w:r w:rsidRPr="00750F31">
              <w:rPr>
                <w:b/>
                <w:color w:val="FF0000"/>
                <w:sz w:val="22"/>
              </w:rPr>
              <w:t>Stt</w:t>
            </w:r>
          </w:p>
        </w:tc>
        <w:tc>
          <w:tcPr>
            <w:tcW w:w="1188" w:type="dxa"/>
            <w:vMerge w:val="restart"/>
            <w:tcBorders>
              <w:top w:val="single" w:sz="4" w:space="0" w:color="auto"/>
              <w:left w:val="single" w:sz="4" w:space="0" w:color="auto"/>
              <w:bottom w:val="single" w:sz="4" w:space="0" w:color="auto"/>
              <w:right w:val="single" w:sz="4" w:space="0" w:color="auto"/>
            </w:tcBorders>
            <w:vAlign w:val="center"/>
            <w:hideMark/>
          </w:tcPr>
          <w:p w14:paraId="3420637F" w14:textId="77777777" w:rsidR="00750F31" w:rsidRPr="00750F31" w:rsidRDefault="00750F31" w:rsidP="00B02557">
            <w:pPr>
              <w:spacing w:before="120" w:after="120" w:line="240" w:lineRule="auto"/>
              <w:jc w:val="center"/>
              <w:rPr>
                <w:b/>
                <w:color w:val="FF0000"/>
                <w:sz w:val="22"/>
              </w:rPr>
            </w:pPr>
            <w:r w:rsidRPr="00750F31">
              <w:rPr>
                <w:b/>
                <w:color w:val="FF0000"/>
                <w:sz w:val="22"/>
              </w:rPr>
              <w:t>Thông số</w:t>
            </w:r>
          </w:p>
        </w:tc>
        <w:tc>
          <w:tcPr>
            <w:tcW w:w="1139" w:type="dxa"/>
            <w:vMerge w:val="restart"/>
            <w:tcBorders>
              <w:top w:val="single" w:sz="4" w:space="0" w:color="auto"/>
              <w:left w:val="single" w:sz="4" w:space="0" w:color="auto"/>
              <w:bottom w:val="single" w:sz="4" w:space="0" w:color="auto"/>
              <w:right w:val="single" w:sz="4" w:space="0" w:color="auto"/>
            </w:tcBorders>
            <w:vAlign w:val="center"/>
            <w:hideMark/>
          </w:tcPr>
          <w:p w14:paraId="5995BEF9" w14:textId="77777777" w:rsidR="00750F31" w:rsidRPr="00750F31" w:rsidRDefault="00750F31" w:rsidP="00B02557">
            <w:pPr>
              <w:spacing w:before="120" w:after="120" w:line="240" w:lineRule="auto"/>
              <w:jc w:val="center"/>
              <w:rPr>
                <w:b/>
                <w:color w:val="FF0000"/>
                <w:sz w:val="22"/>
              </w:rPr>
            </w:pPr>
            <w:r w:rsidRPr="00750F31">
              <w:rPr>
                <w:b/>
                <w:color w:val="FF0000"/>
                <w:sz w:val="22"/>
              </w:rPr>
              <w:t>Đơn vị</w:t>
            </w:r>
          </w:p>
        </w:tc>
        <w:tc>
          <w:tcPr>
            <w:tcW w:w="2967" w:type="dxa"/>
            <w:gridSpan w:val="3"/>
            <w:tcBorders>
              <w:top w:val="single" w:sz="4" w:space="0" w:color="auto"/>
              <w:left w:val="single" w:sz="4" w:space="0" w:color="auto"/>
              <w:bottom w:val="single" w:sz="4" w:space="0" w:color="auto"/>
              <w:right w:val="single" w:sz="4" w:space="0" w:color="auto"/>
            </w:tcBorders>
            <w:vAlign w:val="center"/>
          </w:tcPr>
          <w:p w14:paraId="3DE5CF02" w14:textId="2A1C9542" w:rsidR="00750F31" w:rsidRPr="00750F31" w:rsidRDefault="00750F31" w:rsidP="00B02557">
            <w:pPr>
              <w:spacing w:before="120" w:after="120" w:line="240" w:lineRule="auto"/>
              <w:jc w:val="center"/>
              <w:rPr>
                <w:b/>
                <w:color w:val="FF0000"/>
                <w:sz w:val="22"/>
              </w:rPr>
            </w:pPr>
            <w:r w:rsidRPr="00750F31">
              <w:rPr>
                <w:b/>
                <w:color w:val="FF0000"/>
                <w:sz w:val="22"/>
                <w:lang w:val="en-US"/>
              </w:rPr>
              <w:t>Kết quả</w:t>
            </w:r>
          </w:p>
        </w:tc>
        <w:tc>
          <w:tcPr>
            <w:tcW w:w="2410" w:type="dxa"/>
            <w:vMerge w:val="restart"/>
            <w:tcBorders>
              <w:top w:val="single" w:sz="4" w:space="0" w:color="auto"/>
              <w:left w:val="single" w:sz="4" w:space="0" w:color="auto"/>
              <w:right w:val="single" w:sz="4" w:space="0" w:color="auto"/>
            </w:tcBorders>
            <w:vAlign w:val="center"/>
            <w:hideMark/>
          </w:tcPr>
          <w:p w14:paraId="18C0F31B" w14:textId="0E5DC1F0" w:rsidR="00750F31" w:rsidRPr="00750F31" w:rsidRDefault="00750F31" w:rsidP="00B02557">
            <w:pPr>
              <w:spacing w:before="120" w:after="120" w:line="240" w:lineRule="auto"/>
              <w:jc w:val="center"/>
              <w:rPr>
                <w:b/>
                <w:color w:val="FF0000"/>
                <w:sz w:val="22"/>
                <w:lang w:val="en-US"/>
              </w:rPr>
            </w:pPr>
            <w:r w:rsidRPr="00750F31">
              <w:rPr>
                <w:b/>
                <w:color w:val="FF0000"/>
                <w:sz w:val="22"/>
              </w:rPr>
              <w:t>QCVN 03</w:t>
            </w:r>
            <w:r w:rsidRPr="00750F31">
              <w:rPr>
                <w:b/>
                <w:color w:val="FF0000"/>
                <w:sz w:val="22"/>
                <w:lang w:val="en-US"/>
              </w:rPr>
              <w:t>-MT</w:t>
            </w:r>
            <w:r w:rsidRPr="00750F31">
              <w:rPr>
                <w:b/>
                <w:color w:val="FF0000"/>
                <w:sz w:val="22"/>
              </w:rPr>
              <w:t>:20</w:t>
            </w:r>
            <w:r w:rsidRPr="00750F31">
              <w:rPr>
                <w:b/>
                <w:color w:val="FF0000"/>
                <w:sz w:val="22"/>
                <w:lang w:val="en-US"/>
              </w:rPr>
              <w:t>15</w:t>
            </w:r>
            <w:r w:rsidRPr="00750F31">
              <w:rPr>
                <w:b/>
                <w:color w:val="FF0000"/>
                <w:sz w:val="22"/>
              </w:rPr>
              <w:t xml:space="preserve">/BTNMT (Cột đất </w:t>
            </w:r>
            <w:r w:rsidRPr="00750F31">
              <w:rPr>
                <w:b/>
                <w:color w:val="FF0000"/>
                <w:sz w:val="22"/>
                <w:lang w:val="en-US"/>
              </w:rPr>
              <w:t>nông</w:t>
            </w:r>
            <w:r w:rsidRPr="00750F31">
              <w:rPr>
                <w:b/>
                <w:color w:val="FF0000"/>
                <w:sz w:val="22"/>
              </w:rPr>
              <w:t xml:space="preserve"> nghiệp)</w:t>
            </w:r>
          </w:p>
        </w:tc>
      </w:tr>
      <w:tr w:rsidR="00750F31" w:rsidRPr="00750F31" w14:paraId="3FE4F23F" w14:textId="77777777" w:rsidTr="009B20FE">
        <w:trPr>
          <w:tblHeader/>
          <w:jc w:val="center"/>
        </w:trPr>
        <w:tc>
          <w:tcPr>
            <w:tcW w:w="513" w:type="dxa"/>
            <w:vMerge/>
            <w:tcBorders>
              <w:top w:val="single" w:sz="4" w:space="0" w:color="auto"/>
              <w:left w:val="single" w:sz="4" w:space="0" w:color="auto"/>
              <w:bottom w:val="single" w:sz="4" w:space="0" w:color="auto"/>
              <w:right w:val="single" w:sz="4" w:space="0" w:color="auto"/>
            </w:tcBorders>
            <w:vAlign w:val="center"/>
            <w:hideMark/>
          </w:tcPr>
          <w:p w14:paraId="1E331BC3" w14:textId="77777777" w:rsidR="00750F31" w:rsidRPr="00750F31" w:rsidRDefault="00750F31" w:rsidP="00B02557">
            <w:pPr>
              <w:spacing w:before="120" w:after="120" w:line="240" w:lineRule="auto"/>
              <w:jc w:val="left"/>
              <w:rPr>
                <w:color w:val="FF0000"/>
                <w:sz w:val="22"/>
              </w:rPr>
            </w:pPr>
          </w:p>
        </w:tc>
        <w:tc>
          <w:tcPr>
            <w:tcW w:w="1188" w:type="dxa"/>
            <w:vMerge/>
            <w:tcBorders>
              <w:top w:val="single" w:sz="4" w:space="0" w:color="auto"/>
              <w:left w:val="single" w:sz="4" w:space="0" w:color="auto"/>
              <w:bottom w:val="single" w:sz="4" w:space="0" w:color="auto"/>
              <w:right w:val="single" w:sz="4" w:space="0" w:color="auto"/>
            </w:tcBorders>
            <w:vAlign w:val="center"/>
            <w:hideMark/>
          </w:tcPr>
          <w:p w14:paraId="29BCBBEB" w14:textId="77777777" w:rsidR="00750F31" w:rsidRPr="00750F31" w:rsidRDefault="00750F31" w:rsidP="00B02557">
            <w:pPr>
              <w:spacing w:before="120" w:after="120" w:line="240" w:lineRule="auto"/>
              <w:jc w:val="left"/>
              <w:rPr>
                <w:b/>
                <w:color w:val="FF0000"/>
                <w:sz w:val="22"/>
              </w:rPr>
            </w:pPr>
          </w:p>
        </w:tc>
        <w:tc>
          <w:tcPr>
            <w:tcW w:w="1139" w:type="dxa"/>
            <w:vMerge/>
            <w:tcBorders>
              <w:top w:val="single" w:sz="4" w:space="0" w:color="auto"/>
              <w:left w:val="single" w:sz="4" w:space="0" w:color="auto"/>
              <w:bottom w:val="single" w:sz="4" w:space="0" w:color="auto"/>
              <w:right w:val="single" w:sz="4" w:space="0" w:color="auto"/>
            </w:tcBorders>
            <w:vAlign w:val="center"/>
            <w:hideMark/>
          </w:tcPr>
          <w:p w14:paraId="4881E310" w14:textId="77777777" w:rsidR="00750F31" w:rsidRPr="00750F31" w:rsidRDefault="00750F31" w:rsidP="00B02557">
            <w:pPr>
              <w:spacing w:before="120" w:after="120" w:line="240" w:lineRule="auto"/>
              <w:jc w:val="left"/>
              <w:rPr>
                <w:b/>
                <w:color w:val="FF0000"/>
                <w:sz w:val="22"/>
              </w:rPr>
            </w:pPr>
          </w:p>
        </w:tc>
        <w:tc>
          <w:tcPr>
            <w:tcW w:w="983" w:type="dxa"/>
            <w:tcBorders>
              <w:top w:val="single" w:sz="4" w:space="0" w:color="auto"/>
              <w:left w:val="single" w:sz="4" w:space="0" w:color="auto"/>
              <w:bottom w:val="single" w:sz="4" w:space="0" w:color="auto"/>
              <w:right w:val="single" w:sz="4" w:space="0" w:color="auto"/>
            </w:tcBorders>
            <w:vAlign w:val="center"/>
          </w:tcPr>
          <w:p w14:paraId="2111CF91" w14:textId="292A9AFC" w:rsidR="00750F31" w:rsidRPr="00750F31" w:rsidRDefault="00750F31" w:rsidP="00B02557">
            <w:pPr>
              <w:spacing w:before="120" w:after="120" w:line="240" w:lineRule="auto"/>
              <w:jc w:val="center"/>
              <w:rPr>
                <w:b/>
                <w:color w:val="FF0000"/>
                <w:sz w:val="22"/>
                <w:lang w:val="en-US"/>
              </w:rPr>
            </w:pPr>
            <w:r w:rsidRPr="00750F31">
              <w:rPr>
                <w:b/>
                <w:color w:val="FF0000"/>
                <w:sz w:val="22"/>
                <w:lang w:val="en-US"/>
              </w:rPr>
              <w:t>Đợt 1</w:t>
            </w:r>
          </w:p>
        </w:tc>
        <w:tc>
          <w:tcPr>
            <w:tcW w:w="992" w:type="dxa"/>
            <w:tcBorders>
              <w:top w:val="single" w:sz="4" w:space="0" w:color="auto"/>
              <w:left w:val="single" w:sz="4" w:space="0" w:color="auto"/>
              <w:bottom w:val="single" w:sz="4" w:space="0" w:color="auto"/>
              <w:right w:val="single" w:sz="4" w:space="0" w:color="auto"/>
            </w:tcBorders>
          </w:tcPr>
          <w:p w14:paraId="4E46C6A8" w14:textId="28EF3D4C" w:rsidR="00750F31" w:rsidRPr="00750F31" w:rsidRDefault="00750F31" w:rsidP="00B02557">
            <w:pPr>
              <w:spacing w:before="120" w:after="120" w:line="240" w:lineRule="auto"/>
              <w:jc w:val="center"/>
              <w:rPr>
                <w:b/>
                <w:color w:val="FF0000"/>
                <w:sz w:val="22"/>
                <w:lang w:val="en-US"/>
              </w:rPr>
            </w:pPr>
            <w:r w:rsidRPr="00750F31">
              <w:rPr>
                <w:b/>
                <w:color w:val="FF0000"/>
                <w:sz w:val="22"/>
                <w:lang w:val="en-US"/>
              </w:rPr>
              <w:t>Đợt 2</w:t>
            </w:r>
          </w:p>
        </w:tc>
        <w:tc>
          <w:tcPr>
            <w:tcW w:w="992" w:type="dxa"/>
            <w:tcBorders>
              <w:top w:val="single" w:sz="4" w:space="0" w:color="auto"/>
              <w:left w:val="single" w:sz="4" w:space="0" w:color="auto"/>
              <w:bottom w:val="single" w:sz="4" w:space="0" w:color="auto"/>
              <w:right w:val="single" w:sz="4" w:space="0" w:color="auto"/>
            </w:tcBorders>
          </w:tcPr>
          <w:p w14:paraId="14715CA3" w14:textId="51926A31" w:rsidR="00750F31" w:rsidRPr="00750F31" w:rsidRDefault="00750F31" w:rsidP="00B02557">
            <w:pPr>
              <w:spacing w:before="120" w:after="120" w:line="240" w:lineRule="auto"/>
              <w:jc w:val="center"/>
              <w:rPr>
                <w:b/>
                <w:color w:val="FF0000"/>
                <w:sz w:val="22"/>
                <w:lang w:val="en-US"/>
              </w:rPr>
            </w:pPr>
            <w:r w:rsidRPr="00750F31">
              <w:rPr>
                <w:b/>
                <w:color w:val="FF0000"/>
                <w:sz w:val="22"/>
                <w:lang w:val="en-US"/>
              </w:rPr>
              <w:t>Đợt 3</w:t>
            </w:r>
          </w:p>
        </w:tc>
        <w:tc>
          <w:tcPr>
            <w:tcW w:w="2410" w:type="dxa"/>
            <w:vMerge/>
            <w:tcBorders>
              <w:left w:val="single" w:sz="4" w:space="0" w:color="auto"/>
              <w:bottom w:val="single" w:sz="4" w:space="0" w:color="auto"/>
              <w:right w:val="single" w:sz="4" w:space="0" w:color="auto"/>
            </w:tcBorders>
            <w:vAlign w:val="center"/>
          </w:tcPr>
          <w:p w14:paraId="026D8DC8" w14:textId="344349C2" w:rsidR="00750F31" w:rsidRPr="00750F31" w:rsidRDefault="00750F31" w:rsidP="00B02557">
            <w:pPr>
              <w:spacing w:before="120" w:after="120" w:line="240" w:lineRule="auto"/>
              <w:jc w:val="center"/>
              <w:rPr>
                <w:b/>
                <w:color w:val="FF0000"/>
                <w:sz w:val="22"/>
                <w:lang w:val="en-US"/>
              </w:rPr>
            </w:pPr>
          </w:p>
        </w:tc>
      </w:tr>
      <w:tr w:rsidR="00B02557" w:rsidRPr="00750F31" w14:paraId="665E897E" w14:textId="77777777" w:rsidTr="00B02557">
        <w:trPr>
          <w:jc w:val="center"/>
        </w:trPr>
        <w:tc>
          <w:tcPr>
            <w:tcW w:w="513" w:type="dxa"/>
            <w:tcBorders>
              <w:top w:val="single" w:sz="4" w:space="0" w:color="auto"/>
              <w:left w:val="single" w:sz="4" w:space="0" w:color="auto"/>
              <w:bottom w:val="single" w:sz="4" w:space="0" w:color="auto"/>
              <w:right w:val="single" w:sz="4" w:space="0" w:color="auto"/>
            </w:tcBorders>
            <w:hideMark/>
          </w:tcPr>
          <w:p w14:paraId="4D2E2465" w14:textId="77777777" w:rsidR="00B02557" w:rsidRPr="00750F31" w:rsidRDefault="00B02557" w:rsidP="00B02557">
            <w:pPr>
              <w:spacing w:before="120" w:after="120" w:line="240" w:lineRule="auto"/>
              <w:jc w:val="center"/>
              <w:rPr>
                <w:color w:val="FF0000"/>
                <w:sz w:val="22"/>
              </w:rPr>
            </w:pPr>
            <w:r w:rsidRPr="00750F31">
              <w:rPr>
                <w:color w:val="FF0000"/>
                <w:sz w:val="22"/>
              </w:rPr>
              <w:t>1</w:t>
            </w:r>
          </w:p>
        </w:tc>
        <w:tc>
          <w:tcPr>
            <w:tcW w:w="1188" w:type="dxa"/>
            <w:tcBorders>
              <w:top w:val="single" w:sz="4" w:space="0" w:color="auto"/>
              <w:left w:val="single" w:sz="4" w:space="0" w:color="auto"/>
              <w:bottom w:val="single" w:sz="4" w:space="0" w:color="auto"/>
              <w:right w:val="single" w:sz="4" w:space="0" w:color="auto"/>
            </w:tcBorders>
            <w:vAlign w:val="center"/>
            <w:hideMark/>
          </w:tcPr>
          <w:p w14:paraId="7E37086F" w14:textId="77777777" w:rsidR="00B02557" w:rsidRPr="00750F31" w:rsidRDefault="00B02557" w:rsidP="00B02557">
            <w:pPr>
              <w:keepNext/>
              <w:widowControl w:val="0"/>
              <w:tabs>
                <w:tab w:val="left" w:pos="1260"/>
              </w:tabs>
              <w:suppressAutoHyphens/>
              <w:spacing w:before="120" w:after="120" w:line="240" w:lineRule="auto"/>
              <w:rPr>
                <w:rFonts w:eastAsia="Lucida Sans Unicode"/>
                <w:bCs/>
                <w:iCs/>
                <w:color w:val="FF0000"/>
                <w:sz w:val="22"/>
                <w:lang w:val="pt-BR"/>
              </w:rPr>
            </w:pPr>
            <w:r w:rsidRPr="00750F31">
              <w:rPr>
                <w:rFonts w:eastAsia="Lucida Sans Unicode"/>
                <w:bCs/>
                <w:iCs/>
                <w:color w:val="FF0000"/>
                <w:sz w:val="22"/>
                <w:lang w:val="pt-BR"/>
              </w:rPr>
              <w:t>As</w:t>
            </w:r>
          </w:p>
        </w:tc>
        <w:tc>
          <w:tcPr>
            <w:tcW w:w="1139" w:type="dxa"/>
            <w:tcBorders>
              <w:top w:val="single" w:sz="4" w:space="0" w:color="auto"/>
              <w:left w:val="single" w:sz="4" w:space="0" w:color="auto"/>
              <w:bottom w:val="single" w:sz="4" w:space="0" w:color="auto"/>
              <w:right w:val="single" w:sz="4" w:space="0" w:color="auto"/>
            </w:tcBorders>
            <w:hideMark/>
          </w:tcPr>
          <w:p w14:paraId="204B910C" w14:textId="77777777" w:rsidR="00B02557" w:rsidRPr="00750F31" w:rsidRDefault="00B02557" w:rsidP="00B02557">
            <w:pPr>
              <w:spacing w:before="120" w:after="120" w:line="240" w:lineRule="auto"/>
              <w:jc w:val="center"/>
              <w:rPr>
                <w:color w:val="FF0000"/>
                <w:sz w:val="22"/>
              </w:rPr>
            </w:pPr>
            <w:r w:rsidRPr="00750F31">
              <w:rPr>
                <w:rFonts w:eastAsia="Lucida Sans Unicode"/>
                <w:bCs/>
                <w:iCs/>
                <w:color w:val="FF0000"/>
                <w:sz w:val="22"/>
              </w:rPr>
              <w:t>mg/kg</w:t>
            </w:r>
          </w:p>
        </w:tc>
        <w:tc>
          <w:tcPr>
            <w:tcW w:w="983" w:type="dxa"/>
            <w:tcBorders>
              <w:top w:val="single" w:sz="4" w:space="0" w:color="auto"/>
              <w:left w:val="single" w:sz="4" w:space="0" w:color="auto"/>
              <w:bottom w:val="single" w:sz="4" w:space="0" w:color="auto"/>
              <w:right w:val="single" w:sz="4" w:space="0" w:color="auto"/>
            </w:tcBorders>
            <w:vAlign w:val="center"/>
          </w:tcPr>
          <w:p w14:paraId="22693350" w14:textId="07A0EEE2" w:rsidR="00B02557" w:rsidRPr="00750F31" w:rsidRDefault="00B02557" w:rsidP="00B02557">
            <w:pPr>
              <w:keepNext/>
              <w:tabs>
                <w:tab w:val="left" w:pos="1260"/>
              </w:tabs>
              <w:suppressAutoHyphens/>
              <w:spacing w:before="120" w:after="120" w:line="240" w:lineRule="auto"/>
              <w:jc w:val="center"/>
              <w:rPr>
                <w:rFonts w:eastAsia="Lucida Sans Unicode"/>
                <w:bCs/>
                <w:iCs/>
                <w:color w:val="FF0000"/>
                <w:sz w:val="22"/>
                <w:lang w:val="en-US"/>
              </w:rPr>
            </w:pPr>
            <w:r w:rsidRPr="00750F31">
              <w:rPr>
                <w:rFonts w:eastAsia="Lucida Sans Unicode"/>
                <w:bCs/>
                <w:iCs/>
                <w:color w:val="FF0000"/>
                <w:sz w:val="22"/>
                <w:lang w:val="en-US"/>
              </w:rPr>
              <w:t>0,23</w:t>
            </w:r>
          </w:p>
        </w:tc>
        <w:tc>
          <w:tcPr>
            <w:tcW w:w="992" w:type="dxa"/>
            <w:tcBorders>
              <w:top w:val="single" w:sz="4" w:space="0" w:color="auto"/>
              <w:left w:val="single" w:sz="4" w:space="0" w:color="auto"/>
              <w:bottom w:val="single" w:sz="4" w:space="0" w:color="auto"/>
              <w:right w:val="single" w:sz="4" w:space="0" w:color="auto"/>
            </w:tcBorders>
            <w:vAlign w:val="center"/>
          </w:tcPr>
          <w:p w14:paraId="0FCC7C38" w14:textId="1AEEB104" w:rsidR="00B02557" w:rsidRPr="00750F31" w:rsidRDefault="00750F31" w:rsidP="00B02557">
            <w:pPr>
              <w:keepNext/>
              <w:widowControl w:val="0"/>
              <w:suppressAutoHyphens/>
              <w:spacing w:before="120" w:after="120" w:line="240" w:lineRule="auto"/>
              <w:jc w:val="center"/>
              <w:rPr>
                <w:rFonts w:eastAsia="Lucida Sans Unicode"/>
                <w:b/>
                <w:color w:val="FF0000"/>
                <w:sz w:val="22"/>
                <w:lang w:val="en-US"/>
              </w:rPr>
            </w:pPr>
            <w:r w:rsidRPr="00750F31">
              <w:rPr>
                <w:rFonts w:eastAsia="Lucida Sans Unicode"/>
                <w:bCs/>
                <w:iCs/>
                <w:color w:val="FF0000"/>
                <w:sz w:val="22"/>
              </w:rPr>
              <w:t>0,27</w:t>
            </w:r>
          </w:p>
        </w:tc>
        <w:tc>
          <w:tcPr>
            <w:tcW w:w="992" w:type="dxa"/>
            <w:tcBorders>
              <w:top w:val="single" w:sz="4" w:space="0" w:color="auto"/>
              <w:left w:val="single" w:sz="4" w:space="0" w:color="auto"/>
              <w:bottom w:val="single" w:sz="4" w:space="0" w:color="auto"/>
              <w:right w:val="single" w:sz="4" w:space="0" w:color="auto"/>
            </w:tcBorders>
            <w:vAlign w:val="center"/>
          </w:tcPr>
          <w:p w14:paraId="601428A6" w14:textId="166FB5C7" w:rsidR="00B02557" w:rsidRPr="00750F31" w:rsidRDefault="00750F31" w:rsidP="00B02557">
            <w:pPr>
              <w:keepNext/>
              <w:widowControl w:val="0"/>
              <w:suppressAutoHyphens/>
              <w:spacing w:before="120" w:after="120" w:line="240" w:lineRule="auto"/>
              <w:jc w:val="center"/>
              <w:rPr>
                <w:rFonts w:eastAsia="Lucida Sans Unicode"/>
                <w:b/>
                <w:color w:val="FF0000"/>
                <w:sz w:val="22"/>
                <w:lang w:val="en-US"/>
              </w:rPr>
            </w:pPr>
            <w:r w:rsidRPr="00750F31">
              <w:rPr>
                <w:rFonts w:eastAsia="Lucida Sans Unicode"/>
                <w:bCs/>
                <w:iCs/>
                <w:color w:val="FF0000"/>
                <w:sz w:val="22"/>
              </w:rPr>
              <w:t>0,20</w:t>
            </w:r>
          </w:p>
        </w:tc>
        <w:tc>
          <w:tcPr>
            <w:tcW w:w="2410" w:type="dxa"/>
            <w:tcBorders>
              <w:top w:val="single" w:sz="4" w:space="0" w:color="auto"/>
              <w:left w:val="single" w:sz="4" w:space="0" w:color="auto"/>
              <w:bottom w:val="single" w:sz="4" w:space="0" w:color="auto"/>
              <w:right w:val="single" w:sz="4" w:space="0" w:color="auto"/>
            </w:tcBorders>
            <w:vAlign w:val="center"/>
            <w:hideMark/>
          </w:tcPr>
          <w:p w14:paraId="78A17DA8" w14:textId="5BFBA5CA" w:rsidR="00B02557" w:rsidRPr="00750F31" w:rsidRDefault="00B02557" w:rsidP="00B02557">
            <w:pPr>
              <w:keepNext/>
              <w:widowControl w:val="0"/>
              <w:suppressAutoHyphens/>
              <w:spacing w:before="120" w:after="120" w:line="240" w:lineRule="auto"/>
              <w:jc w:val="center"/>
              <w:rPr>
                <w:rFonts w:eastAsia="Lucida Sans Unicode"/>
                <w:b/>
                <w:color w:val="FF0000"/>
                <w:sz w:val="22"/>
                <w:lang w:val="en-US"/>
              </w:rPr>
            </w:pPr>
            <w:r w:rsidRPr="00750F31">
              <w:rPr>
                <w:rFonts w:eastAsia="Lucida Sans Unicode"/>
                <w:b/>
                <w:color w:val="FF0000"/>
                <w:sz w:val="22"/>
                <w:lang w:val="en-US"/>
              </w:rPr>
              <w:t>15</w:t>
            </w:r>
          </w:p>
        </w:tc>
      </w:tr>
      <w:tr w:rsidR="00B02557" w:rsidRPr="00750F31" w14:paraId="4CBAEF8E" w14:textId="77777777" w:rsidTr="00B02557">
        <w:trPr>
          <w:jc w:val="center"/>
        </w:trPr>
        <w:tc>
          <w:tcPr>
            <w:tcW w:w="513" w:type="dxa"/>
            <w:tcBorders>
              <w:top w:val="single" w:sz="4" w:space="0" w:color="auto"/>
              <w:left w:val="single" w:sz="4" w:space="0" w:color="auto"/>
              <w:bottom w:val="single" w:sz="4" w:space="0" w:color="auto"/>
              <w:right w:val="single" w:sz="4" w:space="0" w:color="auto"/>
            </w:tcBorders>
            <w:hideMark/>
          </w:tcPr>
          <w:p w14:paraId="53CDA387" w14:textId="77777777" w:rsidR="00B02557" w:rsidRPr="00750F31" w:rsidRDefault="00B02557" w:rsidP="00B02557">
            <w:pPr>
              <w:spacing w:before="120" w:after="120" w:line="240" w:lineRule="auto"/>
              <w:jc w:val="center"/>
              <w:rPr>
                <w:color w:val="FF0000"/>
                <w:sz w:val="22"/>
              </w:rPr>
            </w:pPr>
            <w:r w:rsidRPr="00750F31">
              <w:rPr>
                <w:color w:val="FF0000"/>
                <w:sz w:val="22"/>
              </w:rPr>
              <w:t>3</w:t>
            </w:r>
          </w:p>
        </w:tc>
        <w:tc>
          <w:tcPr>
            <w:tcW w:w="1188" w:type="dxa"/>
            <w:tcBorders>
              <w:top w:val="single" w:sz="4" w:space="0" w:color="auto"/>
              <w:left w:val="single" w:sz="4" w:space="0" w:color="auto"/>
              <w:bottom w:val="single" w:sz="4" w:space="0" w:color="auto"/>
              <w:right w:val="single" w:sz="4" w:space="0" w:color="auto"/>
            </w:tcBorders>
            <w:vAlign w:val="center"/>
            <w:hideMark/>
          </w:tcPr>
          <w:p w14:paraId="13075C72" w14:textId="77777777" w:rsidR="00B02557" w:rsidRPr="00750F31" w:rsidRDefault="00B02557" w:rsidP="00B02557">
            <w:pPr>
              <w:keepNext/>
              <w:widowControl w:val="0"/>
              <w:suppressAutoHyphens/>
              <w:spacing w:before="120" w:after="120" w:line="240" w:lineRule="auto"/>
              <w:ind w:right="-57"/>
              <w:rPr>
                <w:rFonts w:eastAsia="Lucida Sans Unicode"/>
                <w:bCs/>
                <w:iCs/>
                <w:color w:val="FF0000"/>
                <w:sz w:val="22"/>
                <w:lang w:val="en-US"/>
              </w:rPr>
            </w:pPr>
            <w:r w:rsidRPr="00750F31">
              <w:rPr>
                <w:rFonts w:eastAsia="Lucida Sans Unicode"/>
                <w:bCs/>
                <w:iCs/>
                <w:color w:val="FF0000"/>
                <w:sz w:val="22"/>
                <w:lang w:val="en-US"/>
              </w:rPr>
              <w:t>Cd</w:t>
            </w:r>
          </w:p>
        </w:tc>
        <w:tc>
          <w:tcPr>
            <w:tcW w:w="1139" w:type="dxa"/>
            <w:tcBorders>
              <w:top w:val="single" w:sz="4" w:space="0" w:color="auto"/>
              <w:left w:val="single" w:sz="4" w:space="0" w:color="auto"/>
              <w:bottom w:val="single" w:sz="4" w:space="0" w:color="auto"/>
              <w:right w:val="single" w:sz="4" w:space="0" w:color="auto"/>
            </w:tcBorders>
            <w:hideMark/>
          </w:tcPr>
          <w:p w14:paraId="1C723232" w14:textId="77777777" w:rsidR="00B02557" w:rsidRPr="00750F31" w:rsidRDefault="00B02557" w:rsidP="00B02557">
            <w:pPr>
              <w:spacing w:before="120" w:after="120" w:line="240" w:lineRule="auto"/>
              <w:jc w:val="center"/>
              <w:rPr>
                <w:color w:val="FF0000"/>
                <w:sz w:val="22"/>
              </w:rPr>
            </w:pPr>
            <w:r w:rsidRPr="00750F31">
              <w:rPr>
                <w:rFonts w:eastAsia="Lucida Sans Unicode"/>
                <w:bCs/>
                <w:iCs/>
                <w:color w:val="FF0000"/>
                <w:sz w:val="22"/>
              </w:rPr>
              <w:t>mg/kg</w:t>
            </w:r>
          </w:p>
        </w:tc>
        <w:tc>
          <w:tcPr>
            <w:tcW w:w="983" w:type="dxa"/>
            <w:tcBorders>
              <w:top w:val="single" w:sz="4" w:space="0" w:color="auto"/>
              <w:left w:val="single" w:sz="4" w:space="0" w:color="auto"/>
              <w:bottom w:val="single" w:sz="4" w:space="0" w:color="auto"/>
              <w:right w:val="single" w:sz="4" w:space="0" w:color="auto"/>
            </w:tcBorders>
            <w:vAlign w:val="center"/>
          </w:tcPr>
          <w:p w14:paraId="5DE327FA" w14:textId="44EF1B91" w:rsidR="00B02557" w:rsidRPr="00750F31" w:rsidRDefault="00B02557" w:rsidP="00B02557">
            <w:pPr>
              <w:keepNext/>
              <w:tabs>
                <w:tab w:val="left" w:pos="1260"/>
              </w:tabs>
              <w:suppressAutoHyphens/>
              <w:spacing w:before="120" w:after="120" w:line="240" w:lineRule="auto"/>
              <w:jc w:val="center"/>
              <w:rPr>
                <w:rFonts w:eastAsia="Lucida Sans Unicode"/>
                <w:bCs/>
                <w:iCs/>
                <w:color w:val="FF0000"/>
                <w:sz w:val="22"/>
                <w:lang w:val="en-US"/>
              </w:rPr>
            </w:pPr>
            <w:r w:rsidRPr="00750F31">
              <w:rPr>
                <w:rFonts w:eastAsia="Lucida Sans Unicode"/>
                <w:bCs/>
                <w:iCs/>
                <w:color w:val="FF0000"/>
                <w:sz w:val="22"/>
                <w:lang w:val="en-US"/>
              </w:rPr>
              <w:t>0,27</w:t>
            </w:r>
          </w:p>
        </w:tc>
        <w:tc>
          <w:tcPr>
            <w:tcW w:w="992" w:type="dxa"/>
            <w:tcBorders>
              <w:top w:val="single" w:sz="4" w:space="0" w:color="auto"/>
              <w:left w:val="single" w:sz="4" w:space="0" w:color="auto"/>
              <w:bottom w:val="single" w:sz="4" w:space="0" w:color="auto"/>
              <w:right w:val="single" w:sz="4" w:space="0" w:color="auto"/>
            </w:tcBorders>
            <w:vAlign w:val="center"/>
          </w:tcPr>
          <w:p w14:paraId="74989522" w14:textId="54941A71" w:rsidR="00B02557" w:rsidRPr="00750F31" w:rsidRDefault="00750F31" w:rsidP="00B02557">
            <w:pPr>
              <w:keepNext/>
              <w:widowControl w:val="0"/>
              <w:suppressAutoHyphens/>
              <w:spacing w:before="120" w:after="120" w:line="240" w:lineRule="auto"/>
              <w:jc w:val="center"/>
              <w:rPr>
                <w:rFonts w:eastAsia="Lucida Sans Unicode"/>
                <w:b/>
                <w:color w:val="FF0000"/>
                <w:sz w:val="22"/>
                <w:lang w:val="en-US"/>
              </w:rPr>
            </w:pPr>
            <w:r w:rsidRPr="00750F31">
              <w:rPr>
                <w:rFonts w:eastAsia="Lucida Sans Unicode"/>
                <w:bCs/>
                <w:iCs/>
                <w:color w:val="FF0000"/>
                <w:sz w:val="22"/>
              </w:rPr>
              <w:t>0,25</w:t>
            </w:r>
          </w:p>
        </w:tc>
        <w:tc>
          <w:tcPr>
            <w:tcW w:w="992" w:type="dxa"/>
            <w:tcBorders>
              <w:top w:val="single" w:sz="4" w:space="0" w:color="auto"/>
              <w:left w:val="single" w:sz="4" w:space="0" w:color="auto"/>
              <w:bottom w:val="single" w:sz="4" w:space="0" w:color="auto"/>
              <w:right w:val="single" w:sz="4" w:space="0" w:color="auto"/>
            </w:tcBorders>
            <w:vAlign w:val="center"/>
          </w:tcPr>
          <w:p w14:paraId="3AC136FC" w14:textId="6B549DDD" w:rsidR="00B02557" w:rsidRPr="00750F31" w:rsidRDefault="00750F31" w:rsidP="00B02557">
            <w:pPr>
              <w:keepNext/>
              <w:widowControl w:val="0"/>
              <w:suppressAutoHyphens/>
              <w:spacing w:before="120" w:after="120" w:line="240" w:lineRule="auto"/>
              <w:jc w:val="center"/>
              <w:rPr>
                <w:rFonts w:eastAsia="Lucida Sans Unicode"/>
                <w:b/>
                <w:color w:val="FF0000"/>
                <w:sz w:val="22"/>
                <w:lang w:val="en-US"/>
              </w:rPr>
            </w:pPr>
            <w:r w:rsidRPr="00750F31">
              <w:rPr>
                <w:rFonts w:eastAsia="Lucida Sans Unicode"/>
                <w:bCs/>
                <w:iCs/>
                <w:color w:val="FF0000"/>
                <w:sz w:val="22"/>
              </w:rPr>
              <w:t>0,22</w:t>
            </w:r>
          </w:p>
        </w:tc>
        <w:tc>
          <w:tcPr>
            <w:tcW w:w="2410" w:type="dxa"/>
            <w:tcBorders>
              <w:top w:val="single" w:sz="4" w:space="0" w:color="auto"/>
              <w:left w:val="single" w:sz="4" w:space="0" w:color="auto"/>
              <w:bottom w:val="single" w:sz="4" w:space="0" w:color="auto"/>
              <w:right w:val="single" w:sz="4" w:space="0" w:color="auto"/>
            </w:tcBorders>
            <w:vAlign w:val="center"/>
            <w:hideMark/>
          </w:tcPr>
          <w:p w14:paraId="6EEB1CC0" w14:textId="00684239" w:rsidR="00B02557" w:rsidRPr="00750F31" w:rsidRDefault="00B02557" w:rsidP="00B02557">
            <w:pPr>
              <w:keepNext/>
              <w:widowControl w:val="0"/>
              <w:suppressAutoHyphens/>
              <w:spacing w:before="120" w:after="120" w:line="240" w:lineRule="auto"/>
              <w:jc w:val="center"/>
              <w:rPr>
                <w:rFonts w:eastAsia="Lucida Sans Unicode"/>
                <w:b/>
                <w:color w:val="FF0000"/>
                <w:sz w:val="22"/>
                <w:lang w:val="en-US"/>
              </w:rPr>
            </w:pPr>
            <w:r w:rsidRPr="00750F31">
              <w:rPr>
                <w:rFonts w:eastAsia="Lucida Sans Unicode"/>
                <w:b/>
                <w:color w:val="FF0000"/>
                <w:sz w:val="22"/>
                <w:lang w:val="en-US"/>
              </w:rPr>
              <w:t>1,5</w:t>
            </w:r>
          </w:p>
        </w:tc>
      </w:tr>
      <w:tr w:rsidR="00B02557" w:rsidRPr="00750F31" w14:paraId="7D0F7509" w14:textId="77777777" w:rsidTr="00B02557">
        <w:trPr>
          <w:jc w:val="center"/>
        </w:trPr>
        <w:tc>
          <w:tcPr>
            <w:tcW w:w="513" w:type="dxa"/>
            <w:tcBorders>
              <w:top w:val="single" w:sz="4" w:space="0" w:color="auto"/>
              <w:left w:val="single" w:sz="4" w:space="0" w:color="auto"/>
              <w:bottom w:val="single" w:sz="4" w:space="0" w:color="auto"/>
              <w:right w:val="single" w:sz="4" w:space="0" w:color="auto"/>
            </w:tcBorders>
            <w:hideMark/>
          </w:tcPr>
          <w:p w14:paraId="3A84F387" w14:textId="77777777" w:rsidR="00B02557" w:rsidRPr="00750F31" w:rsidRDefault="00B02557" w:rsidP="00B02557">
            <w:pPr>
              <w:spacing w:before="120" w:after="120" w:line="240" w:lineRule="auto"/>
              <w:jc w:val="center"/>
              <w:rPr>
                <w:color w:val="FF0000"/>
                <w:sz w:val="22"/>
              </w:rPr>
            </w:pPr>
            <w:r w:rsidRPr="00750F31">
              <w:rPr>
                <w:color w:val="FF0000"/>
                <w:sz w:val="22"/>
              </w:rPr>
              <w:t>3</w:t>
            </w:r>
          </w:p>
        </w:tc>
        <w:tc>
          <w:tcPr>
            <w:tcW w:w="1188" w:type="dxa"/>
            <w:tcBorders>
              <w:top w:val="single" w:sz="4" w:space="0" w:color="auto"/>
              <w:left w:val="single" w:sz="4" w:space="0" w:color="auto"/>
              <w:bottom w:val="single" w:sz="4" w:space="0" w:color="auto"/>
              <w:right w:val="single" w:sz="4" w:space="0" w:color="auto"/>
            </w:tcBorders>
            <w:vAlign w:val="center"/>
            <w:hideMark/>
          </w:tcPr>
          <w:p w14:paraId="197F4CD3" w14:textId="77777777" w:rsidR="00B02557" w:rsidRPr="00750F31" w:rsidRDefault="00B02557" w:rsidP="00B02557">
            <w:pPr>
              <w:widowControl w:val="0"/>
              <w:tabs>
                <w:tab w:val="left" w:pos="1260"/>
              </w:tabs>
              <w:spacing w:before="120" w:after="120" w:line="240" w:lineRule="auto"/>
              <w:rPr>
                <w:rFonts w:eastAsia="Lucida Sans Unicode"/>
                <w:bCs/>
                <w:iCs/>
                <w:color w:val="FF0000"/>
                <w:sz w:val="22"/>
                <w:lang w:val="en-US"/>
              </w:rPr>
            </w:pPr>
            <w:r w:rsidRPr="00750F31">
              <w:rPr>
                <w:rFonts w:eastAsia="Lucida Sans Unicode"/>
                <w:bCs/>
                <w:iCs/>
                <w:color w:val="FF0000"/>
                <w:sz w:val="22"/>
                <w:lang w:val="en-US"/>
              </w:rPr>
              <w:t>Pb</w:t>
            </w:r>
          </w:p>
        </w:tc>
        <w:tc>
          <w:tcPr>
            <w:tcW w:w="1139" w:type="dxa"/>
            <w:tcBorders>
              <w:top w:val="single" w:sz="4" w:space="0" w:color="auto"/>
              <w:left w:val="single" w:sz="4" w:space="0" w:color="auto"/>
              <w:bottom w:val="single" w:sz="4" w:space="0" w:color="auto"/>
              <w:right w:val="single" w:sz="4" w:space="0" w:color="auto"/>
            </w:tcBorders>
            <w:hideMark/>
          </w:tcPr>
          <w:p w14:paraId="43B2F8C5" w14:textId="77777777" w:rsidR="00B02557" w:rsidRPr="00750F31" w:rsidRDefault="00B02557" w:rsidP="00B02557">
            <w:pPr>
              <w:spacing w:before="120" w:after="120" w:line="240" w:lineRule="auto"/>
              <w:jc w:val="center"/>
              <w:rPr>
                <w:color w:val="FF0000"/>
                <w:sz w:val="22"/>
              </w:rPr>
            </w:pPr>
            <w:r w:rsidRPr="00750F31">
              <w:rPr>
                <w:rFonts w:eastAsia="Lucida Sans Unicode"/>
                <w:bCs/>
                <w:iCs/>
                <w:color w:val="FF0000"/>
                <w:sz w:val="22"/>
              </w:rPr>
              <w:t>mg/kg</w:t>
            </w:r>
          </w:p>
        </w:tc>
        <w:tc>
          <w:tcPr>
            <w:tcW w:w="983" w:type="dxa"/>
            <w:tcBorders>
              <w:top w:val="single" w:sz="4" w:space="0" w:color="auto"/>
              <w:left w:val="single" w:sz="4" w:space="0" w:color="auto"/>
              <w:bottom w:val="single" w:sz="4" w:space="0" w:color="auto"/>
              <w:right w:val="single" w:sz="4" w:space="0" w:color="auto"/>
            </w:tcBorders>
            <w:vAlign w:val="center"/>
          </w:tcPr>
          <w:p w14:paraId="7CE140FB" w14:textId="623A08CF" w:rsidR="00B02557" w:rsidRPr="00750F31" w:rsidRDefault="00B02557" w:rsidP="00B02557">
            <w:pPr>
              <w:keepNext/>
              <w:widowControl w:val="0"/>
              <w:tabs>
                <w:tab w:val="left" w:pos="1260"/>
              </w:tabs>
              <w:suppressAutoHyphens/>
              <w:spacing w:before="120" w:after="120" w:line="240" w:lineRule="auto"/>
              <w:jc w:val="center"/>
              <w:rPr>
                <w:rFonts w:eastAsia="Lucida Sans Unicode"/>
                <w:bCs/>
                <w:iCs/>
                <w:color w:val="FF0000"/>
                <w:sz w:val="22"/>
                <w:lang w:val="en-US"/>
              </w:rPr>
            </w:pPr>
            <w:r w:rsidRPr="00750F31">
              <w:rPr>
                <w:rFonts w:eastAsia="Lucida Sans Unicode"/>
                <w:bCs/>
                <w:iCs/>
                <w:color w:val="FF0000"/>
                <w:sz w:val="22"/>
                <w:lang w:val="en-US"/>
              </w:rPr>
              <w:t>10,1</w:t>
            </w:r>
          </w:p>
        </w:tc>
        <w:tc>
          <w:tcPr>
            <w:tcW w:w="992" w:type="dxa"/>
            <w:tcBorders>
              <w:top w:val="single" w:sz="4" w:space="0" w:color="auto"/>
              <w:left w:val="single" w:sz="4" w:space="0" w:color="auto"/>
              <w:bottom w:val="single" w:sz="4" w:space="0" w:color="auto"/>
              <w:right w:val="single" w:sz="4" w:space="0" w:color="auto"/>
            </w:tcBorders>
            <w:vAlign w:val="center"/>
          </w:tcPr>
          <w:p w14:paraId="7B9D1F24" w14:textId="0E4B6D15" w:rsidR="00B02557" w:rsidRPr="00750F31" w:rsidRDefault="00750F31" w:rsidP="00B02557">
            <w:pPr>
              <w:keepNext/>
              <w:widowControl w:val="0"/>
              <w:suppressAutoHyphens/>
              <w:spacing w:before="120" w:after="120" w:line="240" w:lineRule="auto"/>
              <w:jc w:val="center"/>
              <w:rPr>
                <w:rFonts w:eastAsia="Lucida Sans Unicode"/>
                <w:b/>
                <w:color w:val="FF0000"/>
                <w:sz w:val="22"/>
                <w:lang w:val="en-US"/>
              </w:rPr>
            </w:pPr>
            <w:r w:rsidRPr="00750F31">
              <w:rPr>
                <w:rFonts w:eastAsia="Lucida Sans Unicode"/>
                <w:bCs/>
                <w:iCs/>
                <w:color w:val="FF0000"/>
                <w:sz w:val="22"/>
              </w:rPr>
              <w:t>11,3</w:t>
            </w:r>
          </w:p>
        </w:tc>
        <w:tc>
          <w:tcPr>
            <w:tcW w:w="992" w:type="dxa"/>
            <w:tcBorders>
              <w:top w:val="single" w:sz="4" w:space="0" w:color="auto"/>
              <w:left w:val="single" w:sz="4" w:space="0" w:color="auto"/>
              <w:bottom w:val="single" w:sz="4" w:space="0" w:color="auto"/>
              <w:right w:val="single" w:sz="4" w:space="0" w:color="auto"/>
            </w:tcBorders>
            <w:vAlign w:val="center"/>
          </w:tcPr>
          <w:p w14:paraId="0FAECCEA" w14:textId="2726DED5" w:rsidR="00B02557" w:rsidRPr="00750F31" w:rsidRDefault="00750F31" w:rsidP="00B02557">
            <w:pPr>
              <w:keepNext/>
              <w:widowControl w:val="0"/>
              <w:suppressAutoHyphens/>
              <w:spacing w:before="120" w:after="120" w:line="240" w:lineRule="auto"/>
              <w:jc w:val="center"/>
              <w:rPr>
                <w:rFonts w:eastAsia="Lucida Sans Unicode"/>
                <w:b/>
                <w:color w:val="FF0000"/>
                <w:sz w:val="22"/>
                <w:lang w:val="en-US"/>
              </w:rPr>
            </w:pPr>
            <w:r w:rsidRPr="00750F31">
              <w:rPr>
                <w:rFonts w:eastAsia="Lucida Sans Unicode"/>
                <w:bCs/>
                <w:iCs/>
                <w:color w:val="FF0000"/>
                <w:sz w:val="22"/>
              </w:rPr>
              <w:t>13,7</w:t>
            </w:r>
          </w:p>
        </w:tc>
        <w:tc>
          <w:tcPr>
            <w:tcW w:w="2410" w:type="dxa"/>
            <w:tcBorders>
              <w:top w:val="single" w:sz="4" w:space="0" w:color="auto"/>
              <w:left w:val="single" w:sz="4" w:space="0" w:color="auto"/>
              <w:bottom w:val="single" w:sz="4" w:space="0" w:color="auto"/>
              <w:right w:val="single" w:sz="4" w:space="0" w:color="auto"/>
            </w:tcBorders>
            <w:vAlign w:val="center"/>
            <w:hideMark/>
          </w:tcPr>
          <w:p w14:paraId="183D270A" w14:textId="216736D2" w:rsidR="00B02557" w:rsidRPr="00750F31" w:rsidRDefault="00B02557" w:rsidP="00B02557">
            <w:pPr>
              <w:keepNext/>
              <w:widowControl w:val="0"/>
              <w:suppressAutoHyphens/>
              <w:spacing w:before="120" w:after="120" w:line="240" w:lineRule="auto"/>
              <w:jc w:val="center"/>
              <w:rPr>
                <w:rFonts w:eastAsia="Lucida Sans Unicode"/>
                <w:b/>
                <w:color w:val="FF0000"/>
                <w:sz w:val="22"/>
                <w:lang w:val="en-US"/>
              </w:rPr>
            </w:pPr>
            <w:r w:rsidRPr="00750F31">
              <w:rPr>
                <w:rFonts w:eastAsia="Lucida Sans Unicode"/>
                <w:b/>
                <w:color w:val="FF0000"/>
                <w:sz w:val="22"/>
                <w:lang w:val="en-US"/>
              </w:rPr>
              <w:t>70</w:t>
            </w:r>
          </w:p>
        </w:tc>
      </w:tr>
      <w:tr w:rsidR="00B02557" w:rsidRPr="00750F31" w14:paraId="2392DC94" w14:textId="77777777" w:rsidTr="00B02557">
        <w:trPr>
          <w:jc w:val="center"/>
        </w:trPr>
        <w:tc>
          <w:tcPr>
            <w:tcW w:w="513" w:type="dxa"/>
            <w:tcBorders>
              <w:top w:val="single" w:sz="4" w:space="0" w:color="auto"/>
              <w:left w:val="single" w:sz="4" w:space="0" w:color="auto"/>
              <w:bottom w:val="single" w:sz="4" w:space="0" w:color="auto"/>
              <w:right w:val="single" w:sz="4" w:space="0" w:color="auto"/>
            </w:tcBorders>
            <w:hideMark/>
          </w:tcPr>
          <w:p w14:paraId="5509C245" w14:textId="77777777" w:rsidR="00B02557" w:rsidRPr="00750F31" w:rsidRDefault="00B02557" w:rsidP="00B02557">
            <w:pPr>
              <w:spacing w:before="120" w:after="120" w:line="240" w:lineRule="auto"/>
              <w:jc w:val="center"/>
              <w:rPr>
                <w:color w:val="FF0000"/>
                <w:sz w:val="22"/>
              </w:rPr>
            </w:pPr>
            <w:r w:rsidRPr="00750F31">
              <w:rPr>
                <w:color w:val="FF0000"/>
                <w:sz w:val="22"/>
              </w:rPr>
              <w:t>4</w:t>
            </w:r>
          </w:p>
        </w:tc>
        <w:tc>
          <w:tcPr>
            <w:tcW w:w="1188" w:type="dxa"/>
            <w:tcBorders>
              <w:top w:val="single" w:sz="4" w:space="0" w:color="auto"/>
              <w:left w:val="single" w:sz="4" w:space="0" w:color="auto"/>
              <w:bottom w:val="single" w:sz="4" w:space="0" w:color="auto"/>
              <w:right w:val="single" w:sz="4" w:space="0" w:color="auto"/>
            </w:tcBorders>
            <w:vAlign w:val="center"/>
            <w:hideMark/>
          </w:tcPr>
          <w:p w14:paraId="726EAF66" w14:textId="77777777" w:rsidR="00B02557" w:rsidRPr="00750F31" w:rsidRDefault="00B02557" w:rsidP="00B02557">
            <w:pPr>
              <w:widowControl w:val="0"/>
              <w:tabs>
                <w:tab w:val="left" w:pos="1260"/>
              </w:tabs>
              <w:spacing w:before="120" w:after="120" w:line="240" w:lineRule="auto"/>
              <w:rPr>
                <w:rFonts w:eastAsia="Lucida Sans Unicode"/>
                <w:bCs/>
                <w:iCs/>
                <w:color w:val="FF0000"/>
                <w:sz w:val="22"/>
                <w:lang w:val="en-US"/>
              </w:rPr>
            </w:pPr>
            <w:r w:rsidRPr="00750F31">
              <w:rPr>
                <w:rFonts w:eastAsia="Lucida Sans Unicode"/>
                <w:bCs/>
                <w:iCs/>
                <w:color w:val="FF0000"/>
                <w:sz w:val="22"/>
                <w:lang w:val="en-US"/>
              </w:rPr>
              <w:t>Zn</w:t>
            </w:r>
          </w:p>
        </w:tc>
        <w:tc>
          <w:tcPr>
            <w:tcW w:w="1139" w:type="dxa"/>
            <w:tcBorders>
              <w:top w:val="single" w:sz="4" w:space="0" w:color="auto"/>
              <w:left w:val="single" w:sz="4" w:space="0" w:color="auto"/>
              <w:bottom w:val="single" w:sz="4" w:space="0" w:color="auto"/>
              <w:right w:val="single" w:sz="4" w:space="0" w:color="auto"/>
            </w:tcBorders>
            <w:hideMark/>
          </w:tcPr>
          <w:p w14:paraId="1B4BD032" w14:textId="77777777" w:rsidR="00B02557" w:rsidRPr="00750F31" w:rsidRDefault="00B02557" w:rsidP="00B02557">
            <w:pPr>
              <w:spacing w:before="120" w:after="120" w:line="240" w:lineRule="auto"/>
              <w:jc w:val="center"/>
              <w:rPr>
                <w:color w:val="FF0000"/>
                <w:sz w:val="22"/>
              </w:rPr>
            </w:pPr>
            <w:r w:rsidRPr="00750F31">
              <w:rPr>
                <w:rFonts w:eastAsia="Lucida Sans Unicode"/>
                <w:bCs/>
                <w:iCs/>
                <w:color w:val="FF0000"/>
                <w:sz w:val="22"/>
              </w:rPr>
              <w:t>mg/kg</w:t>
            </w:r>
          </w:p>
        </w:tc>
        <w:tc>
          <w:tcPr>
            <w:tcW w:w="983" w:type="dxa"/>
            <w:tcBorders>
              <w:top w:val="single" w:sz="4" w:space="0" w:color="auto"/>
              <w:left w:val="single" w:sz="4" w:space="0" w:color="auto"/>
              <w:bottom w:val="single" w:sz="4" w:space="0" w:color="auto"/>
              <w:right w:val="single" w:sz="4" w:space="0" w:color="auto"/>
            </w:tcBorders>
            <w:vAlign w:val="center"/>
          </w:tcPr>
          <w:p w14:paraId="165E4DF1" w14:textId="7CBF26B3" w:rsidR="00B02557" w:rsidRPr="00750F31" w:rsidRDefault="00B02557" w:rsidP="00B02557">
            <w:pPr>
              <w:keepNext/>
              <w:widowControl w:val="0"/>
              <w:tabs>
                <w:tab w:val="left" w:pos="1260"/>
              </w:tabs>
              <w:suppressAutoHyphens/>
              <w:spacing w:before="120" w:after="120" w:line="240" w:lineRule="auto"/>
              <w:jc w:val="center"/>
              <w:rPr>
                <w:rFonts w:eastAsia="Lucida Sans Unicode"/>
                <w:bCs/>
                <w:iCs/>
                <w:color w:val="FF0000"/>
                <w:sz w:val="22"/>
                <w:lang w:val="en-US"/>
              </w:rPr>
            </w:pPr>
            <w:r w:rsidRPr="00750F31">
              <w:rPr>
                <w:rFonts w:eastAsia="Lucida Sans Unicode"/>
                <w:bCs/>
                <w:iCs/>
                <w:color w:val="FF0000"/>
                <w:sz w:val="22"/>
                <w:lang w:val="en-US"/>
              </w:rPr>
              <w:t>17,6</w:t>
            </w:r>
          </w:p>
        </w:tc>
        <w:tc>
          <w:tcPr>
            <w:tcW w:w="992" w:type="dxa"/>
            <w:tcBorders>
              <w:top w:val="single" w:sz="4" w:space="0" w:color="auto"/>
              <w:left w:val="single" w:sz="4" w:space="0" w:color="auto"/>
              <w:bottom w:val="single" w:sz="4" w:space="0" w:color="auto"/>
              <w:right w:val="single" w:sz="4" w:space="0" w:color="auto"/>
            </w:tcBorders>
            <w:vAlign w:val="center"/>
          </w:tcPr>
          <w:p w14:paraId="5BCAFAE7" w14:textId="36D782A0" w:rsidR="00B02557" w:rsidRPr="00750F31" w:rsidRDefault="00750F31" w:rsidP="00B02557">
            <w:pPr>
              <w:keepNext/>
              <w:widowControl w:val="0"/>
              <w:suppressAutoHyphens/>
              <w:spacing w:before="120" w:after="120" w:line="240" w:lineRule="auto"/>
              <w:jc w:val="center"/>
              <w:rPr>
                <w:rFonts w:eastAsia="Lucida Sans Unicode"/>
                <w:b/>
                <w:color w:val="FF0000"/>
                <w:sz w:val="22"/>
                <w:lang w:val="en-US"/>
              </w:rPr>
            </w:pPr>
            <w:r w:rsidRPr="00750F31">
              <w:rPr>
                <w:rFonts w:eastAsia="Lucida Sans Unicode"/>
                <w:bCs/>
                <w:iCs/>
                <w:color w:val="FF0000"/>
                <w:sz w:val="22"/>
                <w:lang w:val="en-US"/>
              </w:rPr>
              <w:t>19</w:t>
            </w:r>
            <w:r w:rsidRPr="00750F31">
              <w:rPr>
                <w:rFonts w:eastAsia="Lucida Sans Unicode"/>
                <w:bCs/>
                <w:iCs/>
                <w:color w:val="FF0000"/>
                <w:sz w:val="22"/>
              </w:rPr>
              <w:t>,1</w:t>
            </w:r>
          </w:p>
        </w:tc>
        <w:tc>
          <w:tcPr>
            <w:tcW w:w="992" w:type="dxa"/>
            <w:tcBorders>
              <w:top w:val="single" w:sz="4" w:space="0" w:color="auto"/>
              <w:left w:val="single" w:sz="4" w:space="0" w:color="auto"/>
              <w:bottom w:val="single" w:sz="4" w:space="0" w:color="auto"/>
              <w:right w:val="single" w:sz="4" w:space="0" w:color="auto"/>
            </w:tcBorders>
            <w:vAlign w:val="center"/>
          </w:tcPr>
          <w:p w14:paraId="25D00B2D" w14:textId="707BB3CC" w:rsidR="00B02557" w:rsidRPr="00750F31" w:rsidRDefault="00750F31" w:rsidP="00B02557">
            <w:pPr>
              <w:keepNext/>
              <w:widowControl w:val="0"/>
              <w:suppressAutoHyphens/>
              <w:spacing w:before="120" w:after="120" w:line="240" w:lineRule="auto"/>
              <w:jc w:val="center"/>
              <w:rPr>
                <w:rFonts w:eastAsia="Lucida Sans Unicode"/>
                <w:b/>
                <w:color w:val="FF0000"/>
                <w:sz w:val="22"/>
                <w:lang w:val="en-US"/>
              </w:rPr>
            </w:pPr>
            <w:r w:rsidRPr="00750F31">
              <w:rPr>
                <w:rFonts w:eastAsia="Lucida Sans Unicode"/>
                <w:bCs/>
                <w:iCs/>
                <w:color w:val="FF0000"/>
                <w:sz w:val="22"/>
              </w:rPr>
              <w:t>21,5</w:t>
            </w:r>
          </w:p>
        </w:tc>
        <w:tc>
          <w:tcPr>
            <w:tcW w:w="2410" w:type="dxa"/>
            <w:tcBorders>
              <w:top w:val="single" w:sz="4" w:space="0" w:color="auto"/>
              <w:left w:val="single" w:sz="4" w:space="0" w:color="auto"/>
              <w:bottom w:val="single" w:sz="4" w:space="0" w:color="auto"/>
              <w:right w:val="single" w:sz="4" w:space="0" w:color="auto"/>
            </w:tcBorders>
            <w:vAlign w:val="center"/>
            <w:hideMark/>
          </w:tcPr>
          <w:p w14:paraId="0EB07C07" w14:textId="3FF7F072" w:rsidR="00B02557" w:rsidRPr="00750F31" w:rsidRDefault="00B02557" w:rsidP="00B02557">
            <w:pPr>
              <w:keepNext/>
              <w:widowControl w:val="0"/>
              <w:suppressAutoHyphens/>
              <w:spacing w:before="120" w:after="120" w:line="240" w:lineRule="auto"/>
              <w:jc w:val="center"/>
              <w:rPr>
                <w:rFonts w:eastAsia="Lucida Sans Unicode"/>
                <w:b/>
                <w:color w:val="FF0000"/>
                <w:sz w:val="22"/>
                <w:lang w:val="en-US"/>
              </w:rPr>
            </w:pPr>
            <w:r w:rsidRPr="00750F31">
              <w:rPr>
                <w:rFonts w:eastAsia="Lucida Sans Unicode"/>
                <w:b/>
                <w:color w:val="FF0000"/>
                <w:sz w:val="22"/>
                <w:lang w:val="en-US"/>
              </w:rPr>
              <w:t>200</w:t>
            </w:r>
          </w:p>
        </w:tc>
      </w:tr>
    </w:tbl>
    <w:p w14:paraId="5424F0E8" w14:textId="5B1F7B7A" w:rsidR="005B2DD4" w:rsidRPr="00953193" w:rsidRDefault="005B2DD4" w:rsidP="002C08DB">
      <w:pPr>
        <w:spacing w:before="120" w:after="120" w:line="240" w:lineRule="auto"/>
        <w:ind w:firstLine="851"/>
        <w:jc w:val="right"/>
        <w:rPr>
          <w:b/>
          <w:i/>
          <w:sz w:val="22"/>
          <w:u w:val="single"/>
        </w:rPr>
      </w:pPr>
      <w:r w:rsidRPr="00953193">
        <w:rPr>
          <w:i/>
          <w:sz w:val="22"/>
          <w:lang w:val="en-US"/>
        </w:rPr>
        <w:t>Nguồn: Trung tâm nghiên cứu dịch vu</w:t>
      </w:r>
      <w:r w:rsidR="00750F31">
        <w:rPr>
          <w:i/>
          <w:sz w:val="22"/>
          <w:lang w:val="en-US"/>
        </w:rPr>
        <w:t>̣ Công nghệ &amp; Môi trường, 2022</w:t>
      </w:r>
    </w:p>
    <w:p w14:paraId="283AD7A3" w14:textId="77777777" w:rsidR="005B2DD4" w:rsidRPr="00750F31" w:rsidRDefault="005B2DD4" w:rsidP="002C08DB">
      <w:pPr>
        <w:tabs>
          <w:tab w:val="left" w:pos="1134"/>
        </w:tabs>
        <w:spacing w:before="120" w:after="120" w:line="240" w:lineRule="auto"/>
        <w:ind w:left="851"/>
        <w:rPr>
          <w:rFonts w:eastAsia="Lucida Sans Unicode"/>
          <w:b/>
          <w:color w:val="FF0000"/>
          <w:szCs w:val="26"/>
          <w:u w:val="single"/>
          <w:lang w:val="it-IT" w:eastAsia="ar-SA"/>
        </w:rPr>
      </w:pPr>
      <w:r w:rsidRPr="00750F31">
        <w:rPr>
          <w:rFonts w:eastAsia="Lucida Sans Unicode"/>
          <w:b/>
          <w:color w:val="FF0000"/>
          <w:szCs w:val="26"/>
          <w:u w:val="single"/>
          <w:lang w:val="it-IT" w:eastAsia="ar-SA"/>
        </w:rPr>
        <w:t>Ghi chú:</w:t>
      </w:r>
    </w:p>
    <w:p w14:paraId="746F5C82" w14:textId="77777777" w:rsidR="005B2DD4" w:rsidRPr="00750F31" w:rsidRDefault="005B2DD4" w:rsidP="002C08DB">
      <w:pPr>
        <w:tabs>
          <w:tab w:val="left" w:pos="1134"/>
        </w:tabs>
        <w:spacing w:before="120" w:after="120" w:line="240" w:lineRule="auto"/>
        <w:ind w:left="851"/>
        <w:rPr>
          <w:rFonts w:eastAsia="Lucida Sans Unicode"/>
          <w:color w:val="FF0000"/>
          <w:szCs w:val="26"/>
          <w:lang w:val="it-IT" w:eastAsia="ar-SA"/>
        </w:rPr>
      </w:pPr>
      <w:r w:rsidRPr="00750F31">
        <w:rPr>
          <w:rFonts w:eastAsia="Lucida Sans Unicode"/>
          <w:color w:val="FF0000"/>
          <w:szCs w:val="26"/>
          <w:lang w:val="it-IT" w:eastAsia="ar-SA"/>
        </w:rPr>
        <w:t>QCVN 03-MT:2015/BTNMT: Quy chuẩn kỹ thuật quốc gia về giới hạn cho phép một số kim loại nặng trong đất</w:t>
      </w:r>
    </w:p>
    <w:p w14:paraId="6F3CCE53" w14:textId="77777777" w:rsidR="005B2DD4" w:rsidRPr="00750F31" w:rsidRDefault="005B2DD4" w:rsidP="002C08DB">
      <w:pPr>
        <w:widowControl w:val="0"/>
        <w:spacing w:before="120" w:after="120" w:line="240" w:lineRule="auto"/>
        <w:ind w:left="851"/>
        <w:rPr>
          <w:rFonts w:eastAsia="Lucida Sans Unicode"/>
          <w:b/>
          <w:color w:val="FF0000"/>
          <w:szCs w:val="26"/>
          <w:lang w:val="en-US"/>
        </w:rPr>
      </w:pPr>
      <w:r w:rsidRPr="00750F31">
        <w:rPr>
          <w:rFonts w:eastAsia="Lucida Sans Unicode"/>
          <w:b/>
          <w:color w:val="FF0000"/>
          <w:szCs w:val="26"/>
          <w:u w:val="single"/>
        </w:rPr>
        <w:lastRenderedPageBreak/>
        <w:t>Nhận xét</w:t>
      </w:r>
      <w:r w:rsidRPr="00750F31">
        <w:rPr>
          <w:rFonts w:eastAsia="Lucida Sans Unicode"/>
          <w:b/>
          <w:color w:val="FF0000"/>
          <w:szCs w:val="26"/>
        </w:rPr>
        <w:t xml:space="preserve">: </w:t>
      </w:r>
    </w:p>
    <w:p w14:paraId="0AC443F6" w14:textId="6168425A" w:rsidR="005B2DD4" w:rsidRPr="00750F31" w:rsidRDefault="005B2DD4" w:rsidP="002C08DB">
      <w:pPr>
        <w:widowControl w:val="0"/>
        <w:spacing w:before="120" w:after="120" w:line="240" w:lineRule="auto"/>
        <w:ind w:left="851"/>
        <w:rPr>
          <w:rFonts w:eastAsia="Lucida Sans Unicode"/>
          <w:color w:val="FF0000"/>
          <w:szCs w:val="26"/>
        </w:rPr>
      </w:pPr>
      <w:r w:rsidRPr="00750F31">
        <w:rPr>
          <w:rFonts w:eastAsia="Lucida Sans Unicode"/>
          <w:color w:val="FF0000"/>
          <w:szCs w:val="26"/>
        </w:rPr>
        <w:t xml:space="preserve">So sánh kết quả phân tích chất lượng </w:t>
      </w:r>
      <w:r w:rsidRPr="00750F31">
        <w:rPr>
          <w:rFonts w:eastAsia="Lucida Sans Unicode"/>
          <w:color w:val="FF0000"/>
          <w:szCs w:val="26"/>
          <w:lang w:val="en-US"/>
        </w:rPr>
        <w:t xml:space="preserve"> mẫu đất</w:t>
      </w:r>
      <w:r w:rsidRPr="00750F31">
        <w:rPr>
          <w:rFonts w:eastAsia="Lucida Sans Unicode"/>
          <w:color w:val="FF0000"/>
          <w:szCs w:val="26"/>
        </w:rPr>
        <w:t xml:space="preserve"> </w:t>
      </w:r>
      <w:r w:rsidRPr="00750F31">
        <w:rPr>
          <w:rFonts w:eastAsia="Lucida Sans Unicode"/>
          <w:color w:val="FF0000"/>
          <w:szCs w:val="26"/>
          <w:lang w:val="en-US"/>
        </w:rPr>
        <w:t xml:space="preserve">trong </w:t>
      </w:r>
      <w:r w:rsidR="00750F31" w:rsidRPr="00750F31">
        <w:rPr>
          <w:rFonts w:eastAsia="Lucida Sans Unicode"/>
          <w:color w:val="FF0000"/>
          <w:szCs w:val="26"/>
          <w:lang w:val="en-US"/>
        </w:rPr>
        <w:t xml:space="preserve">3 đợt </w:t>
      </w:r>
      <w:r w:rsidRPr="00750F31">
        <w:rPr>
          <w:rFonts w:eastAsia="Lucida Sans Unicode"/>
          <w:color w:val="FF0000"/>
          <w:szCs w:val="26"/>
        </w:rPr>
        <w:t>với QCVN 0</w:t>
      </w:r>
      <w:r w:rsidRPr="00750F31">
        <w:rPr>
          <w:rFonts w:eastAsia="Lucida Sans Unicode"/>
          <w:color w:val="FF0000"/>
          <w:szCs w:val="26"/>
          <w:lang w:val="en-US"/>
        </w:rPr>
        <w:t>3</w:t>
      </w:r>
      <w:r w:rsidRPr="00750F31">
        <w:rPr>
          <w:rFonts w:eastAsia="Lucida Sans Unicode"/>
          <w:color w:val="FF0000"/>
          <w:szCs w:val="26"/>
        </w:rPr>
        <w:t>:20</w:t>
      </w:r>
      <w:r w:rsidRPr="00750F31">
        <w:rPr>
          <w:rFonts w:eastAsia="Lucida Sans Unicode"/>
          <w:color w:val="FF0000"/>
          <w:szCs w:val="26"/>
          <w:lang w:val="en-US"/>
        </w:rPr>
        <w:t>15</w:t>
      </w:r>
      <w:r w:rsidRPr="00750F31">
        <w:rPr>
          <w:rFonts w:eastAsia="Lucida Sans Unicode"/>
          <w:color w:val="FF0000"/>
          <w:szCs w:val="26"/>
        </w:rPr>
        <w:t>/BTNMT</w:t>
      </w:r>
      <w:r w:rsidRPr="00750F31">
        <w:rPr>
          <w:rFonts w:eastAsia="Lucida Sans Unicode"/>
          <w:color w:val="FF0000"/>
          <w:szCs w:val="26"/>
          <w:lang w:val="en-US"/>
        </w:rPr>
        <w:t xml:space="preserve"> (Cột đất nông nghiệp)</w:t>
      </w:r>
      <w:r w:rsidRPr="00750F31">
        <w:rPr>
          <w:rFonts w:eastAsia="Lucida Sans Unicode"/>
          <w:color w:val="FF0000"/>
          <w:szCs w:val="26"/>
        </w:rPr>
        <w:t>:</w:t>
      </w:r>
    </w:p>
    <w:p w14:paraId="266FE6F2" w14:textId="04CC86B1" w:rsidR="005B2DD4" w:rsidRPr="00750F31" w:rsidRDefault="005B2DD4" w:rsidP="00293DFC">
      <w:pPr>
        <w:numPr>
          <w:ilvl w:val="0"/>
          <w:numId w:val="118"/>
        </w:numPr>
        <w:tabs>
          <w:tab w:val="left" w:pos="1134"/>
        </w:tabs>
        <w:spacing w:before="120" w:after="120" w:line="240" w:lineRule="auto"/>
        <w:ind w:left="1134" w:hanging="283"/>
        <w:rPr>
          <w:rFonts w:eastAsia="Lucida Sans Unicode"/>
          <w:color w:val="FF0000"/>
          <w:szCs w:val="26"/>
          <w:lang w:val="it-IT" w:eastAsia="ar-SA"/>
        </w:rPr>
      </w:pPr>
      <w:r w:rsidRPr="00750F31">
        <w:rPr>
          <w:rFonts w:eastAsia="Lucida Sans Unicode"/>
          <w:color w:val="FF0000"/>
          <w:szCs w:val="26"/>
          <w:lang w:val="it-IT" w:eastAsia="ar-SA"/>
        </w:rPr>
        <w:t>Thông số As có giá trị từ</w:t>
      </w:r>
      <w:r w:rsidR="00750F31" w:rsidRPr="00750F31">
        <w:rPr>
          <w:rFonts w:eastAsia="Lucida Sans Unicode"/>
          <w:color w:val="FF0000"/>
          <w:szCs w:val="26"/>
          <w:lang w:val="it-IT" w:eastAsia="ar-SA"/>
        </w:rPr>
        <w:t xml:space="preserve"> 0,20 - 0,27</w:t>
      </w:r>
      <w:r w:rsidRPr="00750F31">
        <w:rPr>
          <w:rFonts w:eastAsia="Lucida Sans Unicode"/>
          <w:color w:val="FF0000"/>
          <w:szCs w:val="26"/>
          <w:lang w:val="it-IT" w:eastAsia="ar-SA"/>
        </w:rPr>
        <w:t xml:space="preserve"> mg/kg, tất cả các vị trí đều đạt quy chuẩn QCVN 03-MT:2015/BTNMT cột đất nông nghiệp (15 mg/kg). </w:t>
      </w:r>
    </w:p>
    <w:p w14:paraId="2DFB9CB2" w14:textId="00FEBAB7" w:rsidR="005B2DD4" w:rsidRPr="00750F31" w:rsidRDefault="005B2DD4" w:rsidP="00293DFC">
      <w:pPr>
        <w:numPr>
          <w:ilvl w:val="0"/>
          <w:numId w:val="118"/>
        </w:numPr>
        <w:tabs>
          <w:tab w:val="left" w:pos="1134"/>
        </w:tabs>
        <w:spacing w:before="120" w:after="120" w:line="240" w:lineRule="auto"/>
        <w:ind w:left="1134" w:hanging="283"/>
        <w:rPr>
          <w:rFonts w:eastAsia="Lucida Sans Unicode"/>
          <w:color w:val="FF0000"/>
          <w:szCs w:val="26"/>
          <w:lang w:val="it-IT" w:eastAsia="ar-SA"/>
        </w:rPr>
      </w:pPr>
      <w:r w:rsidRPr="00750F31">
        <w:rPr>
          <w:rFonts w:eastAsia="Lucida Sans Unicode"/>
          <w:color w:val="FF0000"/>
          <w:szCs w:val="26"/>
          <w:lang w:val="it-IT" w:eastAsia="ar-SA"/>
        </w:rPr>
        <w:t>Thông số Cadimi có giá trị từ</w:t>
      </w:r>
      <w:r w:rsidR="00750F31" w:rsidRPr="00750F31">
        <w:rPr>
          <w:rFonts w:eastAsia="Lucida Sans Unicode"/>
          <w:color w:val="FF0000"/>
          <w:szCs w:val="26"/>
          <w:lang w:val="it-IT" w:eastAsia="ar-SA"/>
        </w:rPr>
        <w:t xml:space="preserve"> 0,22 - 0,27</w:t>
      </w:r>
      <w:r w:rsidRPr="00750F31">
        <w:rPr>
          <w:rFonts w:eastAsia="Lucida Sans Unicode"/>
          <w:color w:val="FF0000"/>
          <w:szCs w:val="26"/>
          <w:lang w:val="it-IT" w:eastAsia="ar-SA"/>
        </w:rPr>
        <w:t xml:space="preserve"> mg/kg, tất cả các vị trí đều đạt quy chuẩn QCVN 03-MT:2015/BTNMT cột đất nông nghiệp (1,5 mg/kg). </w:t>
      </w:r>
    </w:p>
    <w:p w14:paraId="28B716C8" w14:textId="4FBEC93E" w:rsidR="005B2DD4" w:rsidRPr="00750F31" w:rsidRDefault="005B2DD4" w:rsidP="00293DFC">
      <w:pPr>
        <w:numPr>
          <w:ilvl w:val="0"/>
          <w:numId w:val="118"/>
        </w:numPr>
        <w:tabs>
          <w:tab w:val="left" w:pos="1134"/>
        </w:tabs>
        <w:spacing w:before="120" w:after="120" w:line="240" w:lineRule="auto"/>
        <w:ind w:left="1134" w:hanging="283"/>
        <w:rPr>
          <w:rFonts w:eastAsia="Lucida Sans Unicode"/>
          <w:color w:val="FF0000"/>
          <w:szCs w:val="26"/>
          <w:lang w:val="it-IT" w:eastAsia="ar-SA"/>
        </w:rPr>
      </w:pPr>
      <w:r w:rsidRPr="00750F31">
        <w:rPr>
          <w:rFonts w:eastAsia="Lucida Sans Unicode"/>
          <w:color w:val="FF0000"/>
          <w:szCs w:val="26"/>
          <w:lang w:val="it-IT" w:eastAsia="ar-SA"/>
        </w:rPr>
        <w:t>Thông số Chì có giá trị từ</w:t>
      </w:r>
      <w:r w:rsidR="00750F31" w:rsidRPr="00750F31">
        <w:rPr>
          <w:rFonts w:eastAsia="Lucida Sans Unicode"/>
          <w:color w:val="FF0000"/>
          <w:szCs w:val="26"/>
          <w:lang w:val="it-IT" w:eastAsia="ar-SA"/>
        </w:rPr>
        <w:t xml:space="preserve"> 10,1 – 13,7</w:t>
      </w:r>
      <w:r w:rsidRPr="00750F31">
        <w:rPr>
          <w:rFonts w:eastAsia="Lucida Sans Unicode"/>
          <w:color w:val="FF0000"/>
          <w:szCs w:val="26"/>
          <w:lang w:val="it-IT" w:eastAsia="ar-SA"/>
        </w:rPr>
        <w:t xml:space="preserve"> mg/kg, tất cả các vị trí đều đạt quy chuẩn QCVN 03-MT:2015/BTNMT cột đất nông nghiệp (70 mg/kg). </w:t>
      </w:r>
    </w:p>
    <w:p w14:paraId="12F1C064" w14:textId="29CAF534" w:rsidR="005B2DD4" w:rsidRPr="00750F31" w:rsidRDefault="005B2DD4" w:rsidP="00293DFC">
      <w:pPr>
        <w:numPr>
          <w:ilvl w:val="0"/>
          <w:numId w:val="118"/>
        </w:numPr>
        <w:tabs>
          <w:tab w:val="left" w:pos="1134"/>
        </w:tabs>
        <w:spacing w:before="120" w:after="120" w:line="240" w:lineRule="auto"/>
        <w:ind w:left="1134" w:hanging="283"/>
        <w:rPr>
          <w:rFonts w:eastAsia="Lucida Sans Unicode"/>
          <w:color w:val="FF0000"/>
          <w:szCs w:val="26"/>
          <w:lang w:val="it-IT" w:eastAsia="ar-SA"/>
        </w:rPr>
      </w:pPr>
      <w:r w:rsidRPr="00750F31">
        <w:rPr>
          <w:rFonts w:eastAsia="Lucida Sans Unicode"/>
          <w:color w:val="FF0000"/>
          <w:szCs w:val="26"/>
          <w:lang w:val="it-IT" w:eastAsia="ar-SA"/>
        </w:rPr>
        <w:t>Thông số Kẽm có giá trị từ</w:t>
      </w:r>
      <w:r w:rsidR="00750F31" w:rsidRPr="00750F31">
        <w:rPr>
          <w:rFonts w:eastAsia="Lucida Sans Unicode"/>
          <w:color w:val="FF0000"/>
          <w:szCs w:val="26"/>
          <w:lang w:val="it-IT" w:eastAsia="ar-SA"/>
        </w:rPr>
        <w:t xml:space="preserve"> 17,6 – 21</w:t>
      </w:r>
      <w:r w:rsidRPr="00750F31">
        <w:rPr>
          <w:rFonts w:eastAsia="Lucida Sans Unicode"/>
          <w:color w:val="FF0000"/>
          <w:szCs w:val="26"/>
          <w:lang w:val="it-IT" w:eastAsia="ar-SA"/>
        </w:rPr>
        <w:t xml:space="preserve">,5 mg/kg, tất cả các vị trí đều đạt quy chuẩn QCVN 03-MT:2015/BTNMT cột đất nông nghiệp (200 mg/kg). </w:t>
      </w:r>
    </w:p>
    <w:p w14:paraId="01BBB3CF" w14:textId="388C1FF0" w:rsidR="005B2DD4" w:rsidRPr="00953193" w:rsidRDefault="005B2DD4" w:rsidP="002C08DB">
      <w:pPr>
        <w:pStyle w:val="ListParagraph"/>
        <w:spacing w:after="120"/>
        <w:ind w:left="851"/>
        <w:rPr>
          <w:b/>
          <w:szCs w:val="26"/>
          <w:u w:val="single"/>
        </w:rPr>
      </w:pPr>
      <w:r w:rsidRPr="00953193">
        <w:rPr>
          <w:b/>
          <w:szCs w:val="26"/>
          <w:u w:val="single"/>
        </w:rPr>
        <w:t>Đánh giá chất lượng đất:</w:t>
      </w:r>
    </w:p>
    <w:p w14:paraId="29D80703" w14:textId="77777777" w:rsidR="002A23D9" w:rsidRPr="00953193" w:rsidRDefault="002A23D9" w:rsidP="002C08DB">
      <w:pPr>
        <w:spacing w:before="120" w:after="120" w:line="240" w:lineRule="auto"/>
        <w:ind w:left="851"/>
        <w:rPr>
          <w:szCs w:val="26"/>
        </w:rPr>
      </w:pPr>
      <w:r w:rsidRPr="00953193">
        <w:rPr>
          <w:szCs w:val="26"/>
        </w:rPr>
        <w:t>Kết quả phân tích chất lượng môi trường đất cho thấy tất cả các chỉ tiêu đều thấp hơn nhiều so với quy chuẩn cho phép QCVN 03-MT:2015/BTNMT (Cột đất nông nghiệp)</w:t>
      </w:r>
      <w:r w:rsidRPr="00953193">
        <w:rPr>
          <w:szCs w:val="26"/>
          <w:lang w:val="en-US"/>
        </w:rPr>
        <w:t xml:space="preserve"> trong 3 đợt</w:t>
      </w:r>
      <w:r w:rsidRPr="00953193">
        <w:rPr>
          <w:szCs w:val="26"/>
        </w:rPr>
        <w:t>. Như vậy, chất lượng môi trường đất khu vực dự án chưa có dấu hiệu bị ô nhiễm.</w:t>
      </w:r>
    </w:p>
    <w:p w14:paraId="067E2080" w14:textId="77F1301D" w:rsidR="002A23D9" w:rsidRPr="00953193" w:rsidRDefault="002A23D9" w:rsidP="007050F3">
      <w:pPr>
        <w:pStyle w:val="ListParagraph"/>
        <w:numPr>
          <w:ilvl w:val="3"/>
          <w:numId w:val="64"/>
        </w:numPr>
        <w:tabs>
          <w:tab w:val="clear" w:pos="3560"/>
          <w:tab w:val="left" w:pos="1134"/>
        </w:tabs>
        <w:spacing w:after="120"/>
        <w:ind w:left="851" w:firstLine="0"/>
        <w:rPr>
          <w:i/>
          <w:sz w:val="26"/>
          <w:szCs w:val="26"/>
        </w:rPr>
      </w:pPr>
      <w:r w:rsidRPr="00953193">
        <w:rPr>
          <w:i/>
          <w:sz w:val="26"/>
          <w:szCs w:val="26"/>
        </w:rPr>
        <w:t>Hiện trạng môi trường nước dưới đất tại khu vực dự án</w:t>
      </w:r>
    </w:p>
    <w:p w14:paraId="1A3689C1" w14:textId="77777777" w:rsidR="002A23D9" w:rsidRPr="00953193" w:rsidRDefault="002A23D9" w:rsidP="002C08DB">
      <w:pPr>
        <w:pStyle w:val="Doanvan"/>
      </w:pPr>
      <w:r w:rsidRPr="00953193">
        <w:t>Tiến hành lấy mẫu nước ngầm tại vị trí nhà hộ dân cách khu vực thi công trạm biến áp và khu quản lý vận hành  khoảng 700 m.</w:t>
      </w:r>
    </w:p>
    <w:p w14:paraId="394F778C" w14:textId="6CFC7021" w:rsidR="002A23D9" w:rsidRPr="00750F31" w:rsidRDefault="002A23D9" w:rsidP="00750F31">
      <w:pPr>
        <w:spacing w:after="160" w:line="259" w:lineRule="auto"/>
        <w:jc w:val="center"/>
        <w:rPr>
          <w:b/>
          <w:sz w:val="22"/>
          <w:lang w:val="en-US"/>
        </w:rPr>
      </w:pPr>
      <w:bookmarkStart w:id="495" w:name="_Toc90554455"/>
      <w:bookmarkStart w:id="496" w:name="_Toc103926434"/>
      <w:r w:rsidRPr="00750F31">
        <w:rPr>
          <w:b/>
          <w:sz w:val="22"/>
        </w:rPr>
        <w:t xml:space="preserve">Bảng 2. </w:t>
      </w:r>
      <w:r w:rsidRPr="00750F31">
        <w:rPr>
          <w:b/>
          <w:sz w:val="22"/>
        </w:rPr>
        <w:fldChar w:fldCharType="begin"/>
      </w:r>
      <w:r w:rsidRPr="00750F31">
        <w:rPr>
          <w:b/>
          <w:sz w:val="22"/>
        </w:rPr>
        <w:instrText xml:space="preserve"> SEQ Bảng_2. \* ARABIC </w:instrText>
      </w:r>
      <w:r w:rsidRPr="00750F31">
        <w:rPr>
          <w:b/>
          <w:sz w:val="22"/>
        </w:rPr>
        <w:fldChar w:fldCharType="separate"/>
      </w:r>
      <w:r w:rsidR="00051FF6">
        <w:rPr>
          <w:b/>
          <w:noProof/>
          <w:sz w:val="22"/>
        </w:rPr>
        <w:t>37</w:t>
      </w:r>
      <w:r w:rsidRPr="00750F31">
        <w:rPr>
          <w:b/>
          <w:sz w:val="22"/>
        </w:rPr>
        <w:fldChar w:fldCharType="end"/>
      </w:r>
      <w:r w:rsidRPr="00750F31">
        <w:rPr>
          <w:b/>
          <w:sz w:val="22"/>
          <w:lang w:val="en-US"/>
        </w:rPr>
        <w:t>: Vị trí lấy và thời gian lấy mẫu nước ngầm</w:t>
      </w:r>
      <w:bookmarkEnd w:id="495"/>
      <w:bookmarkEnd w:id="496"/>
    </w:p>
    <w:tbl>
      <w:tblPr>
        <w:tblW w:w="7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3"/>
        <w:gridCol w:w="1727"/>
        <w:gridCol w:w="1559"/>
        <w:gridCol w:w="1418"/>
        <w:gridCol w:w="2409"/>
      </w:tblGrid>
      <w:tr w:rsidR="00750F31" w:rsidRPr="00750F31" w14:paraId="6E89DBF5" w14:textId="77777777" w:rsidTr="009B20FE">
        <w:trPr>
          <w:trHeight w:val="309"/>
          <w:tblHeader/>
          <w:jc w:val="center"/>
        </w:trPr>
        <w:tc>
          <w:tcPr>
            <w:tcW w:w="683" w:type="dxa"/>
            <w:vMerge w:val="restart"/>
            <w:tcBorders>
              <w:top w:val="single" w:sz="4" w:space="0" w:color="auto"/>
              <w:left w:val="single" w:sz="4" w:space="0" w:color="auto"/>
              <w:bottom w:val="single" w:sz="4" w:space="0" w:color="auto"/>
              <w:right w:val="single" w:sz="4" w:space="0" w:color="auto"/>
            </w:tcBorders>
            <w:vAlign w:val="center"/>
            <w:hideMark/>
          </w:tcPr>
          <w:p w14:paraId="38AA05CF" w14:textId="77777777" w:rsidR="00750F31" w:rsidRPr="00750F31" w:rsidRDefault="00750F31" w:rsidP="002C08DB">
            <w:pPr>
              <w:spacing w:before="120" w:after="120" w:line="240" w:lineRule="auto"/>
              <w:jc w:val="center"/>
              <w:rPr>
                <w:b/>
                <w:color w:val="FF0000"/>
                <w:sz w:val="22"/>
              </w:rPr>
            </w:pPr>
            <w:r w:rsidRPr="00750F31">
              <w:rPr>
                <w:b/>
                <w:color w:val="FF0000"/>
                <w:sz w:val="22"/>
              </w:rPr>
              <w:t>Ký hiệu</w:t>
            </w:r>
          </w:p>
        </w:tc>
        <w:tc>
          <w:tcPr>
            <w:tcW w:w="1727" w:type="dxa"/>
            <w:tcBorders>
              <w:top w:val="single" w:sz="4" w:space="0" w:color="auto"/>
              <w:left w:val="single" w:sz="4" w:space="0" w:color="auto"/>
              <w:bottom w:val="single" w:sz="4" w:space="0" w:color="auto"/>
              <w:right w:val="single" w:sz="4" w:space="0" w:color="auto"/>
            </w:tcBorders>
            <w:vAlign w:val="center"/>
            <w:hideMark/>
          </w:tcPr>
          <w:p w14:paraId="6DADA8C5" w14:textId="77777777" w:rsidR="00750F31" w:rsidRPr="00750F31" w:rsidRDefault="00750F31" w:rsidP="002C08DB">
            <w:pPr>
              <w:spacing w:before="120" w:after="120" w:line="240" w:lineRule="auto"/>
              <w:jc w:val="center"/>
              <w:rPr>
                <w:b/>
                <w:color w:val="FF0000"/>
                <w:sz w:val="22"/>
                <w:lang w:val="en-US"/>
              </w:rPr>
            </w:pPr>
            <w:r w:rsidRPr="00750F31">
              <w:rPr>
                <w:b/>
                <w:color w:val="FF0000"/>
                <w:sz w:val="22"/>
                <w:lang w:val="en-US"/>
              </w:rPr>
              <w:t>Đợt 1</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A306DDA" w14:textId="77777777" w:rsidR="00750F31" w:rsidRPr="00750F31" w:rsidRDefault="00750F31" w:rsidP="002C08DB">
            <w:pPr>
              <w:spacing w:before="120" w:after="120" w:line="240" w:lineRule="auto"/>
              <w:jc w:val="center"/>
              <w:rPr>
                <w:b/>
                <w:color w:val="FF0000"/>
                <w:sz w:val="22"/>
                <w:lang w:val="en-US"/>
              </w:rPr>
            </w:pPr>
            <w:r w:rsidRPr="00750F31">
              <w:rPr>
                <w:b/>
                <w:color w:val="FF0000"/>
                <w:sz w:val="22"/>
                <w:lang w:val="en-US"/>
              </w:rPr>
              <w:t>Đợt 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EF30767" w14:textId="77777777" w:rsidR="00750F31" w:rsidRPr="00750F31" w:rsidRDefault="00750F31" w:rsidP="002C08DB">
            <w:pPr>
              <w:spacing w:before="120" w:after="120" w:line="240" w:lineRule="auto"/>
              <w:jc w:val="center"/>
              <w:rPr>
                <w:b/>
                <w:color w:val="FF0000"/>
                <w:sz w:val="22"/>
                <w:lang w:val="en-US"/>
              </w:rPr>
            </w:pPr>
            <w:r w:rsidRPr="00750F31">
              <w:rPr>
                <w:b/>
                <w:color w:val="FF0000"/>
                <w:sz w:val="22"/>
                <w:lang w:val="en-US"/>
              </w:rPr>
              <w:t>Đợt 3</w:t>
            </w:r>
          </w:p>
        </w:tc>
        <w:tc>
          <w:tcPr>
            <w:tcW w:w="2409" w:type="dxa"/>
            <w:vMerge w:val="restart"/>
            <w:tcBorders>
              <w:top w:val="single" w:sz="4" w:space="0" w:color="auto"/>
              <w:left w:val="single" w:sz="4" w:space="0" w:color="auto"/>
              <w:right w:val="single" w:sz="4" w:space="0" w:color="auto"/>
            </w:tcBorders>
            <w:vAlign w:val="center"/>
            <w:hideMark/>
          </w:tcPr>
          <w:p w14:paraId="7C6FF7FF" w14:textId="77777777" w:rsidR="00750F31" w:rsidRPr="00750F31" w:rsidRDefault="00750F31" w:rsidP="002C08DB">
            <w:pPr>
              <w:spacing w:before="120" w:after="120" w:line="240" w:lineRule="auto"/>
              <w:jc w:val="center"/>
              <w:rPr>
                <w:b/>
                <w:color w:val="FF0000"/>
                <w:sz w:val="22"/>
              </w:rPr>
            </w:pPr>
            <w:r w:rsidRPr="00750F31">
              <w:rPr>
                <w:b/>
                <w:color w:val="FF0000"/>
                <w:sz w:val="22"/>
              </w:rPr>
              <w:t>Vị trí lấy mẫu</w:t>
            </w:r>
          </w:p>
        </w:tc>
      </w:tr>
      <w:tr w:rsidR="00750F31" w:rsidRPr="00750F31" w14:paraId="6FD9436A" w14:textId="77777777" w:rsidTr="009B20FE">
        <w:trPr>
          <w:trHeight w:val="309"/>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9C83C9E" w14:textId="77777777" w:rsidR="00750F31" w:rsidRPr="00750F31" w:rsidRDefault="00750F31" w:rsidP="002C08DB">
            <w:pPr>
              <w:spacing w:before="120" w:after="120" w:line="240" w:lineRule="auto"/>
              <w:jc w:val="left"/>
              <w:rPr>
                <w:b/>
                <w:color w:val="FF0000"/>
                <w:sz w:val="22"/>
              </w:rPr>
            </w:pPr>
          </w:p>
        </w:tc>
        <w:tc>
          <w:tcPr>
            <w:tcW w:w="1727" w:type="dxa"/>
            <w:tcBorders>
              <w:top w:val="single" w:sz="4" w:space="0" w:color="auto"/>
              <w:left w:val="single" w:sz="4" w:space="0" w:color="auto"/>
              <w:bottom w:val="single" w:sz="4" w:space="0" w:color="auto"/>
              <w:right w:val="single" w:sz="4" w:space="0" w:color="auto"/>
            </w:tcBorders>
            <w:vAlign w:val="center"/>
            <w:hideMark/>
          </w:tcPr>
          <w:p w14:paraId="51CA418E" w14:textId="77777777" w:rsidR="00750F31" w:rsidRPr="00750F31" w:rsidRDefault="00750F31" w:rsidP="002C08DB">
            <w:pPr>
              <w:spacing w:before="120" w:after="120" w:line="240" w:lineRule="auto"/>
              <w:jc w:val="center"/>
              <w:rPr>
                <w:b/>
                <w:color w:val="FF0000"/>
                <w:sz w:val="22"/>
                <w:lang w:val="en-US"/>
              </w:rPr>
            </w:pPr>
            <w:r w:rsidRPr="00750F31">
              <w:rPr>
                <w:b/>
                <w:color w:val="FF0000"/>
                <w:sz w:val="22"/>
                <w:lang w:val="en-US"/>
              </w:rPr>
              <w:t>Thời gian lấy mẫu</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741BB5A" w14:textId="77777777" w:rsidR="00750F31" w:rsidRPr="00750F31" w:rsidRDefault="00750F31" w:rsidP="002C08DB">
            <w:pPr>
              <w:spacing w:before="120" w:after="120" w:line="240" w:lineRule="auto"/>
              <w:jc w:val="center"/>
              <w:rPr>
                <w:b/>
                <w:color w:val="FF0000"/>
                <w:sz w:val="22"/>
                <w:lang w:val="en-US"/>
              </w:rPr>
            </w:pPr>
            <w:r w:rsidRPr="00750F31">
              <w:rPr>
                <w:b/>
                <w:color w:val="FF0000"/>
                <w:sz w:val="22"/>
                <w:lang w:val="en-US"/>
              </w:rPr>
              <w:t>Thời gian lấy mẫu</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FBD5293" w14:textId="77777777" w:rsidR="00750F31" w:rsidRPr="00750F31" w:rsidRDefault="00750F31" w:rsidP="002C08DB">
            <w:pPr>
              <w:spacing w:before="120" w:after="120" w:line="240" w:lineRule="auto"/>
              <w:jc w:val="center"/>
              <w:rPr>
                <w:b/>
                <w:color w:val="FF0000"/>
                <w:sz w:val="22"/>
                <w:lang w:val="en-US"/>
              </w:rPr>
            </w:pPr>
            <w:r w:rsidRPr="00750F31">
              <w:rPr>
                <w:b/>
                <w:color w:val="FF0000"/>
                <w:sz w:val="22"/>
                <w:lang w:val="en-US"/>
              </w:rPr>
              <w:t>Thời gian lấy mẫu</w:t>
            </w:r>
          </w:p>
        </w:tc>
        <w:tc>
          <w:tcPr>
            <w:tcW w:w="2409" w:type="dxa"/>
            <w:vMerge/>
            <w:tcBorders>
              <w:left w:val="single" w:sz="4" w:space="0" w:color="auto"/>
              <w:bottom w:val="single" w:sz="4" w:space="0" w:color="auto"/>
              <w:right w:val="single" w:sz="4" w:space="0" w:color="auto"/>
            </w:tcBorders>
            <w:vAlign w:val="center"/>
          </w:tcPr>
          <w:p w14:paraId="6D1593F0" w14:textId="77777777" w:rsidR="00750F31" w:rsidRPr="00750F31" w:rsidRDefault="00750F31" w:rsidP="002C08DB">
            <w:pPr>
              <w:spacing w:before="120" w:after="120" w:line="240" w:lineRule="auto"/>
              <w:jc w:val="center"/>
              <w:rPr>
                <w:b/>
                <w:color w:val="FF0000"/>
                <w:sz w:val="22"/>
              </w:rPr>
            </w:pPr>
          </w:p>
        </w:tc>
      </w:tr>
      <w:tr w:rsidR="00750F31" w:rsidRPr="00750F31" w14:paraId="1A1E1CC7" w14:textId="77777777" w:rsidTr="00750F31">
        <w:trPr>
          <w:trHeight w:val="309"/>
          <w:jc w:val="center"/>
        </w:trPr>
        <w:tc>
          <w:tcPr>
            <w:tcW w:w="683" w:type="dxa"/>
            <w:tcBorders>
              <w:top w:val="single" w:sz="4" w:space="0" w:color="auto"/>
              <w:left w:val="single" w:sz="4" w:space="0" w:color="auto"/>
              <w:bottom w:val="single" w:sz="4" w:space="0" w:color="auto"/>
              <w:right w:val="single" w:sz="4" w:space="0" w:color="auto"/>
            </w:tcBorders>
            <w:vAlign w:val="center"/>
            <w:hideMark/>
          </w:tcPr>
          <w:p w14:paraId="7CFC22A1" w14:textId="77777777" w:rsidR="002A23D9" w:rsidRPr="00750F31" w:rsidRDefault="002A23D9" w:rsidP="002C08DB">
            <w:pPr>
              <w:spacing w:before="120" w:after="120" w:line="240" w:lineRule="auto"/>
              <w:jc w:val="center"/>
              <w:rPr>
                <w:color w:val="FF0000"/>
                <w:sz w:val="22"/>
                <w:lang w:val="en-US"/>
              </w:rPr>
            </w:pPr>
            <w:r w:rsidRPr="00750F31">
              <w:rPr>
                <w:color w:val="FF0000"/>
                <w:sz w:val="22"/>
                <w:lang w:val="en-US"/>
              </w:rPr>
              <w:t>NN</w:t>
            </w:r>
          </w:p>
        </w:tc>
        <w:tc>
          <w:tcPr>
            <w:tcW w:w="1727" w:type="dxa"/>
            <w:tcBorders>
              <w:top w:val="single" w:sz="4" w:space="0" w:color="auto"/>
              <w:left w:val="single" w:sz="4" w:space="0" w:color="auto"/>
              <w:bottom w:val="single" w:sz="4" w:space="0" w:color="auto"/>
              <w:right w:val="single" w:sz="4" w:space="0" w:color="auto"/>
            </w:tcBorders>
            <w:vAlign w:val="center"/>
            <w:hideMark/>
          </w:tcPr>
          <w:p w14:paraId="6FC974B2" w14:textId="32609817" w:rsidR="002A23D9" w:rsidRPr="00750F31" w:rsidRDefault="00750F31" w:rsidP="002C08DB">
            <w:pPr>
              <w:spacing w:before="120" w:after="120" w:line="240" w:lineRule="auto"/>
              <w:jc w:val="center"/>
              <w:rPr>
                <w:color w:val="FF0000"/>
                <w:sz w:val="22"/>
                <w:lang w:val="en-US"/>
              </w:rPr>
            </w:pPr>
            <w:r w:rsidRPr="00750F31">
              <w:rPr>
                <w:color w:val="FF0000"/>
                <w:sz w:val="22"/>
              </w:rPr>
              <w:t xml:space="preserve">Ngày </w:t>
            </w:r>
            <w:r w:rsidRPr="00750F31">
              <w:rPr>
                <w:color w:val="FF0000"/>
                <w:sz w:val="22"/>
                <w:lang w:val="en-US"/>
              </w:rPr>
              <w:t>28</w:t>
            </w:r>
            <w:r w:rsidRPr="00750F31">
              <w:rPr>
                <w:color w:val="FF0000"/>
                <w:sz w:val="22"/>
              </w:rPr>
              <w:t>/12/2021</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E8EB465" w14:textId="6B62ECA6" w:rsidR="002A23D9" w:rsidRPr="00750F31" w:rsidRDefault="00750F31" w:rsidP="002C08DB">
            <w:pPr>
              <w:spacing w:before="120" w:after="120" w:line="240" w:lineRule="auto"/>
              <w:jc w:val="center"/>
              <w:rPr>
                <w:color w:val="FF0000"/>
                <w:sz w:val="22"/>
                <w:lang w:val="en-US"/>
              </w:rPr>
            </w:pPr>
            <w:r w:rsidRPr="00750F31">
              <w:rPr>
                <w:color w:val="FF0000"/>
                <w:sz w:val="22"/>
              </w:rPr>
              <w:t xml:space="preserve">Ngày </w:t>
            </w:r>
            <w:r w:rsidRPr="00750F31">
              <w:rPr>
                <w:color w:val="FF0000"/>
                <w:sz w:val="22"/>
                <w:lang w:val="en-US"/>
              </w:rPr>
              <w:t>11</w:t>
            </w:r>
            <w:r w:rsidRPr="00750F31">
              <w:rPr>
                <w:color w:val="FF0000"/>
                <w:sz w:val="22"/>
              </w:rPr>
              <w:t>/1/2022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3AB578A" w14:textId="02462A46" w:rsidR="002A23D9" w:rsidRPr="00750F31" w:rsidRDefault="00750F31" w:rsidP="002C08DB">
            <w:pPr>
              <w:spacing w:before="120" w:after="120" w:line="240" w:lineRule="auto"/>
              <w:jc w:val="center"/>
              <w:rPr>
                <w:color w:val="FF0000"/>
                <w:sz w:val="22"/>
                <w:lang w:val="en-US"/>
              </w:rPr>
            </w:pPr>
            <w:r w:rsidRPr="00750F31">
              <w:rPr>
                <w:color w:val="FF0000"/>
                <w:sz w:val="22"/>
              </w:rPr>
              <w:t xml:space="preserve">Ngày </w:t>
            </w:r>
            <w:r w:rsidRPr="00750F31">
              <w:rPr>
                <w:color w:val="FF0000"/>
                <w:sz w:val="22"/>
                <w:lang w:val="en-US"/>
              </w:rPr>
              <w:t>25</w:t>
            </w:r>
            <w:r w:rsidRPr="00750F31">
              <w:rPr>
                <w:color w:val="FF0000"/>
                <w:sz w:val="22"/>
              </w:rPr>
              <w:t>/</w:t>
            </w:r>
            <w:r w:rsidRPr="00750F31">
              <w:rPr>
                <w:color w:val="FF0000"/>
                <w:sz w:val="22"/>
                <w:lang w:val="en-US"/>
              </w:rPr>
              <w:t>1</w:t>
            </w:r>
            <w:r w:rsidRPr="00750F31">
              <w:rPr>
                <w:color w:val="FF0000"/>
                <w:sz w:val="22"/>
              </w:rPr>
              <w:t>/2022</w:t>
            </w:r>
          </w:p>
        </w:tc>
        <w:tc>
          <w:tcPr>
            <w:tcW w:w="2409" w:type="dxa"/>
            <w:tcBorders>
              <w:top w:val="single" w:sz="4" w:space="0" w:color="auto"/>
              <w:left w:val="single" w:sz="4" w:space="0" w:color="auto"/>
              <w:bottom w:val="single" w:sz="4" w:space="0" w:color="auto"/>
              <w:right w:val="single" w:sz="4" w:space="0" w:color="auto"/>
            </w:tcBorders>
            <w:vAlign w:val="center"/>
            <w:hideMark/>
          </w:tcPr>
          <w:p w14:paraId="3F4A2299" w14:textId="0472B75B" w:rsidR="002A23D9" w:rsidRPr="00750F31" w:rsidRDefault="00750F31" w:rsidP="002C08DB">
            <w:pPr>
              <w:spacing w:before="120" w:after="120" w:line="240" w:lineRule="auto"/>
              <w:rPr>
                <w:color w:val="FF0000"/>
                <w:sz w:val="22"/>
                <w:lang w:val="en-US"/>
              </w:rPr>
            </w:pPr>
            <w:r w:rsidRPr="00750F31">
              <w:rPr>
                <w:color w:val="FF0000"/>
                <w:sz w:val="22"/>
                <w:lang w:val="en-US"/>
              </w:rPr>
              <w:t>Nhà hộ dân cách trạm biến áp Đông Thanh 1  khoảng 700 m.</w:t>
            </w:r>
          </w:p>
        </w:tc>
      </w:tr>
    </w:tbl>
    <w:p w14:paraId="2D49B840" w14:textId="77777777" w:rsidR="009D625F" w:rsidRPr="00953193" w:rsidRDefault="009D625F" w:rsidP="002C08DB">
      <w:pPr>
        <w:pStyle w:val="Caption"/>
        <w:spacing w:before="120" w:after="120"/>
        <w:jc w:val="center"/>
        <w:rPr>
          <w:b/>
          <w:i w:val="0"/>
          <w:color w:val="auto"/>
          <w:sz w:val="22"/>
        </w:rPr>
      </w:pPr>
      <w:bookmarkStart w:id="497" w:name="_Toc90554456"/>
    </w:p>
    <w:p w14:paraId="1042C5ED" w14:textId="02128A0B" w:rsidR="002A23D9" w:rsidRPr="00953193" w:rsidRDefault="002A23D9" w:rsidP="002C08DB">
      <w:pPr>
        <w:pStyle w:val="Caption"/>
        <w:spacing w:before="120" w:after="120"/>
        <w:jc w:val="center"/>
        <w:rPr>
          <w:b/>
          <w:i w:val="0"/>
          <w:color w:val="auto"/>
          <w:sz w:val="28"/>
          <w:szCs w:val="22"/>
          <w:lang w:val="x-none"/>
        </w:rPr>
      </w:pPr>
      <w:bookmarkStart w:id="498" w:name="_Toc103926435"/>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38</w:t>
      </w:r>
      <w:r w:rsidRPr="00953193">
        <w:rPr>
          <w:b/>
          <w:i w:val="0"/>
          <w:color w:val="auto"/>
          <w:sz w:val="22"/>
        </w:rPr>
        <w:fldChar w:fldCharType="end"/>
      </w:r>
      <w:r w:rsidRPr="00953193">
        <w:rPr>
          <w:b/>
          <w:i w:val="0"/>
          <w:color w:val="auto"/>
          <w:sz w:val="22"/>
        </w:rPr>
        <w:t>: Kết quả phân tích chất lượng nước dưới đất tại khu vực dự án trong 3 đợt</w:t>
      </w:r>
      <w:bookmarkEnd w:id="497"/>
      <w:bookmarkEnd w:id="498"/>
    </w:p>
    <w:tbl>
      <w:tblPr>
        <w:tblW w:w="907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277"/>
        <w:gridCol w:w="1418"/>
        <w:gridCol w:w="1277"/>
        <w:gridCol w:w="1277"/>
        <w:gridCol w:w="1277"/>
        <w:gridCol w:w="1982"/>
      </w:tblGrid>
      <w:tr w:rsidR="00953193" w:rsidRPr="00750F31" w14:paraId="258BBE2E" w14:textId="77777777" w:rsidTr="002A23D9">
        <w:trPr>
          <w:tblHeader/>
        </w:trPr>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6CAFE172" w14:textId="77777777" w:rsidR="002A23D9" w:rsidRPr="00750F31" w:rsidRDefault="002A23D9" w:rsidP="002C08DB">
            <w:pPr>
              <w:spacing w:before="120" w:after="120" w:line="240" w:lineRule="auto"/>
              <w:rPr>
                <w:b/>
                <w:bCs/>
                <w:color w:val="FF0000"/>
                <w:sz w:val="22"/>
                <w:lang w:val="en-US" w:eastAsia="vi-VN"/>
              </w:rPr>
            </w:pPr>
            <w:r w:rsidRPr="00750F31">
              <w:rPr>
                <w:b/>
                <w:bCs/>
                <w:color w:val="FF0000"/>
                <w:sz w:val="22"/>
                <w:lang w:val="en-US" w:eastAsia="vi-VN"/>
              </w:rPr>
              <w:t>Stt</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3268D624" w14:textId="77777777" w:rsidR="002A23D9" w:rsidRPr="00750F31" w:rsidRDefault="002A23D9" w:rsidP="002C08DB">
            <w:pPr>
              <w:spacing w:before="120" w:after="120" w:line="240" w:lineRule="auto"/>
              <w:jc w:val="center"/>
              <w:rPr>
                <w:b/>
                <w:bCs/>
                <w:color w:val="FF0000"/>
                <w:sz w:val="22"/>
                <w:lang w:eastAsia="vi-VN"/>
              </w:rPr>
            </w:pPr>
            <w:r w:rsidRPr="00750F31">
              <w:rPr>
                <w:b/>
                <w:bCs/>
                <w:color w:val="FF0000"/>
                <w:sz w:val="22"/>
                <w:lang w:eastAsia="vi-VN"/>
              </w:rPr>
              <w:t>Thông số</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14:paraId="7AEBE323" w14:textId="77777777" w:rsidR="002A23D9" w:rsidRPr="00750F31" w:rsidRDefault="002A23D9" w:rsidP="002C08DB">
            <w:pPr>
              <w:spacing w:before="120" w:after="120" w:line="240" w:lineRule="auto"/>
              <w:jc w:val="center"/>
              <w:rPr>
                <w:b/>
                <w:bCs/>
                <w:color w:val="FF0000"/>
                <w:sz w:val="22"/>
                <w:lang w:eastAsia="vi-VN"/>
              </w:rPr>
            </w:pPr>
            <w:r w:rsidRPr="00750F31">
              <w:rPr>
                <w:b/>
                <w:bCs/>
                <w:color w:val="FF0000"/>
                <w:sz w:val="22"/>
                <w:lang w:eastAsia="vi-VN"/>
              </w:rPr>
              <w:t>Đơn vị</w:t>
            </w:r>
          </w:p>
        </w:tc>
        <w:tc>
          <w:tcPr>
            <w:tcW w:w="3828" w:type="dxa"/>
            <w:gridSpan w:val="3"/>
            <w:tcBorders>
              <w:top w:val="single" w:sz="4" w:space="0" w:color="auto"/>
              <w:left w:val="single" w:sz="4" w:space="0" w:color="auto"/>
              <w:bottom w:val="single" w:sz="4" w:space="0" w:color="auto"/>
              <w:right w:val="single" w:sz="4" w:space="0" w:color="auto"/>
            </w:tcBorders>
            <w:hideMark/>
          </w:tcPr>
          <w:p w14:paraId="4675C188" w14:textId="77777777" w:rsidR="002A23D9" w:rsidRPr="00750F31" w:rsidRDefault="002A23D9" w:rsidP="002C08DB">
            <w:pPr>
              <w:spacing w:before="120" w:after="120" w:line="240" w:lineRule="auto"/>
              <w:jc w:val="center"/>
              <w:rPr>
                <w:b/>
                <w:bCs/>
                <w:color w:val="FF0000"/>
                <w:sz w:val="22"/>
                <w:lang w:val="en-US" w:eastAsia="vi-VN"/>
              </w:rPr>
            </w:pPr>
            <w:r w:rsidRPr="00750F31">
              <w:rPr>
                <w:b/>
                <w:bCs/>
                <w:color w:val="FF0000"/>
                <w:sz w:val="22"/>
                <w:lang w:val="en-US" w:eastAsia="vi-VN"/>
              </w:rPr>
              <w:t>Kết quả</w:t>
            </w:r>
          </w:p>
        </w:tc>
        <w:tc>
          <w:tcPr>
            <w:tcW w:w="1981" w:type="dxa"/>
            <w:tcBorders>
              <w:top w:val="single" w:sz="4" w:space="0" w:color="auto"/>
              <w:left w:val="single" w:sz="4" w:space="0" w:color="auto"/>
              <w:bottom w:val="single" w:sz="4" w:space="0" w:color="auto"/>
              <w:right w:val="single" w:sz="4" w:space="0" w:color="auto"/>
            </w:tcBorders>
            <w:hideMark/>
          </w:tcPr>
          <w:p w14:paraId="2E8E5626" w14:textId="77777777" w:rsidR="002A23D9" w:rsidRPr="00750F31" w:rsidRDefault="002A23D9" w:rsidP="002C08DB">
            <w:pPr>
              <w:spacing w:before="120" w:after="120" w:line="240" w:lineRule="auto"/>
              <w:jc w:val="center"/>
              <w:rPr>
                <w:b/>
                <w:bCs/>
                <w:color w:val="FF0000"/>
                <w:sz w:val="22"/>
                <w:lang w:eastAsia="vi-VN"/>
              </w:rPr>
            </w:pPr>
            <w:r w:rsidRPr="00750F31">
              <w:rPr>
                <w:b/>
                <w:bCs/>
                <w:color w:val="FF0000"/>
                <w:sz w:val="22"/>
                <w:lang w:eastAsia="vi-VN"/>
              </w:rPr>
              <w:t xml:space="preserve">QCVN 09-MT:2015/BTNMT </w:t>
            </w:r>
          </w:p>
        </w:tc>
      </w:tr>
      <w:tr w:rsidR="00953193" w:rsidRPr="00750F31" w14:paraId="02EF7621" w14:textId="77777777" w:rsidTr="002A23D9">
        <w:trPr>
          <w:tblHeader/>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7D0BC466" w14:textId="77777777" w:rsidR="002A23D9" w:rsidRPr="00750F31" w:rsidRDefault="002A23D9" w:rsidP="002C08DB">
            <w:pPr>
              <w:spacing w:before="120" w:after="120" w:line="240" w:lineRule="auto"/>
              <w:jc w:val="left"/>
              <w:rPr>
                <w:b/>
                <w:bCs/>
                <w:color w:val="FF0000"/>
                <w:sz w:val="22"/>
                <w:lang w:val="en-US" w:eastAsia="vi-VN"/>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477A6727" w14:textId="77777777" w:rsidR="002A23D9" w:rsidRPr="00750F31" w:rsidRDefault="002A23D9" w:rsidP="002C08DB">
            <w:pPr>
              <w:spacing w:before="120" w:after="120" w:line="240" w:lineRule="auto"/>
              <w:jc w:val="left"/>
              <w:rPr>
                <w:b/>
                <w:bCs/>
                <w:color w:val="FF0000"/>
                <w:sz w:val="22"/>
                <w:lang w:eastAsia="vi-VN"/>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3DD424CD" w14:textId="77777777" w:rsidR="002A23D9" w:rsidRPr="00750F31" w:rsidRDefault="002A23D9" w:rsidP="002C08DB">
            <w:pPr>
              <w:spacing w:before="120" w:after="120" w:line="240" w:lineRule="auto"/>
              <w:jc w:val="left"/>
              <w:rPr>
                <w:b/>
                <w:bCs/>
                <w:color w:val="FF0000"/>
                <w:sz w:val="22"/>
                <w:lang w:eastAsia="vi-VN"/>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0E9499F4" w14:textId="77777777" w:rsidR="002A23D9" w:rsidRPr="00750F31" w:rsidRDefault="002A23D9" w:rsidP="002C08DB">
            <w:pPr>
              <w:spacing w:before="120" w:after="120" w:line="240" w:lineRule="auto"/>
              <w:jc w:val="center"/>
              <w:rPr>
                <w:b/>
                <w:bCs/>
                <w:color w:val="FF0000"/>
                <w:sz w:val="22"/>
                <w:lang w:val="en-US" w:eastAsia="vi-VN"/>
              </w:rPr>
            </w:pPr>
            <w:r w:rsidRPr="00750F31">
              <w:rPr>
                <w:b/>
                <w:bCs/>
                <w:color w:val="FF0000"/>
                <w:sz w:val="22"/>
                <w:lang w:eastAsia="vi-VN"/>
              </w:rPr>
              <w:t xml:space="preserve">Đợt </w:t>
            </w:r>
            <w:r w:rsidRPr="00750F31">
              <w:rPr>
                <w:b/>
                <w:bCs/>
                <w:color w:val="FF0000"/>
                <w:sz w:val="22"/>
                <w:lang w:val="en-US" w:eastAsia="vi-VN"/>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5E2D212" w14:textId="77777777" w:rsidR="002A23D9" w:rsidRPr="00750F31" w:rsidRDefault="002A23D9" w:rsidP="002C08DB">
            <w:pPr>
              <w:spacing w:before="120" w:after="120" w:line="240" w:lineRule="auto"/>
              <w:jc w:val="center"/>
              <w:rPr>
                <w:b/>
                <w:bCs/>
                <w:color w:val="FF0000"/>
                <w:sz w:val="22"/>
                <w:lang w:val="en-US" w:eastAsia="vi-VN"/>
              </w:rPr>
            </w:pPr>
            <w:r w:rsidRPr="00750F31">
              <w:rPr>
                <w:b/>
                <w:bCs/>
                <w:color w:val="FF0000"/>
                <w:sz w:val="22"/>
                <w:lang w:eastAsia="vi-VN"/>
              </w:rPr>
              <w:t xml:space="preserve">Đợt </w:t>
            </w:r>
            <w:r w:rsidRPr="00750F31">
              <w:rPr>
                <w:b/>
                <w:bCs/>
                <w:color w:val="FF0000"/>
                <w:sz w:val="22"/>
                <w:lang w:val="en-US" w:eastAsia="vi-VN"/>
              </w:rPr>
              <w:t>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9A1F1BB" w14:textId="77777777" w:rsidR="002A23D9" w:rsidRPr="00750F31" w:rsidRDefault="002A23D9" w:rsidP="002C08DB">
            <w:pPr>
              <w:spacing w:before="120" w:after="120" w:line="240" w:lineRule="auto"/>
              <w:jc w:val="center"/>
              <w:rPr>
                <w:b/>
                <w:bCs/>
                <w:color w:val="FF0000"/>
                <w:sz w:val="22"/>
                <w:lang w:val="en-US" w:eastAsia="vi-VN"/>
              </w:rPr>
            </w:pPr>
            <w:r w:rsidRPr="00750F31">
              <w:rPr>
                <w:b/>
                <w:bCs/>
                <w:color w:val="FF0000"/>
                <w:sz w:val="22"/>
                <w:lang w:eastAsia="vi-VN"/>
              </w:rPr>
              <w:t xml:space="preserve">Đợt </w:t>
            </w:r>
            <w:r w:rsidRPr="00750F31">
              <w:rPr>
                <w:b/>
                <w:bCs/>
                <w:color w:val="FF0000"/>
                <w:sz w:val="22"/>
                <w:lang w:val="en-US" w:eastAsia="vi-VN"/>
              </w:rPr>
              <w:t>3</w:t>
            </w:r>
          </w:p>
        </w:tc>
        <w:tc>
          <w:tcPr>
            <w:tcW w:w="1981" w:type="dxa"/>
            <w:tcBorders>
              <w:top w:val="single" w:sz="4" w:space="0" w:color="auto"/>
              <w:left w:val="single" w:sz="4" w:space="0" w:color="auto"/>
              <w:bottom w:val="single" w:sz="4" w:space="0" w:color="auto"/>
              <w:right w:val="single" w:sz="4" w:space="0" w:color="auto"/>
            </w:tcBorders>
            <w:vAlign w:val="center"/>
          </w:tcPr>
          <w:p w14:paraId="74C349B4" w14:textId="77777777" w:rsidR="002A23D9" w:rsidRPr="00750F31" w:rsidRDefault="002A23D9" w:rsidP="002C08DB">
            <w:pPr>
              <w:spacing w:before="120" w:after="120" w:line="240" w:lineRule="auto"/>
              <w:jc w:val="center"/>
              <w:rPr>
                <w:b/>
                <w:bCs/>
                <w:color w:val="FF0000"/>
                <w:sz w:val="22"/>
                <w:lang w:eastAsia="vi-VN"/>
              </w:rPr>
            </w:pPr>
          </w:p>
        </w:tc>
      </w:tr>
      <w:tr w:rsidR="00953193" w:rsidRPr="00750F31" w14:paraId="6C14A8DB" w14:textId="77777777" w:rsidTr="002A23D9">
        <w:tc>
          <w:tcPr>
            <w:tcW w:w="567" w:type="dxa"/>
            <w:tcBorders>
              <w:top w:val="single" w:sz="4" w:space="0" w:color="auto"/>
              <w:left w:val="single" w:sz="4" w:space="0" w:color="auto"/>
              <w:bottom w:val="single" w:sz="4" w:space="0" w:color="auto"/>
              <w:right w:val="single" w:sz="4" w:space="0" w:color="auto"/>
            </w:tcBorders>
            <w:vAlign w:val="center"/>
            <w:hideMark/>
          </w:tcPr>
          <w:p w14:paraId="37938DA8"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2AE2C51" w14:textId="77777777" w:rsidR="002A23D9" w:rsidRPr="00750F31" w:rsidRDefault="002A23D9" w:rsidP="002C08DB">
            <w:pPr>
              <w:spacing w:before="120" w:after="120" w:line="240" w:lineRule="auto"/>
              <w:jc w:val="left"/>
              <w:rPr>
                <w:bCs/>
                <w:color w:val="FF0000"/>
                <w:sz w:val="22"/>
                <w:lang w:eastAsia="vi-VN"/>
              </w:rPr>
            </w:pPr>
            <w:r w:rsidRPr="00750F31">
              <w:rPr>
                <w:bCs/>
                <w:color w:val="FF0000"/>
                <w:sz w:val="22"/>
                <w:lang w:eastAsia="vi-VN"/>
              </w:rPr>
              <w:t>pH</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EE6F870"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DD5D8CC" w14:textId="18928B76" w:rsidR="002A23D9" w:rsidRPr="00750F31" w:rsidRDefault="002A23D9" w:rsidP="00750F31">
            <w:pPr>
              <w:spacing w:before="120" w:after="120" w:line="240" w:lineRule="auto"/>
              <w:jc w:val="center"/>
              <w:rPr>
                <w:color w:val="FF0000"/>
                <w:sz w:val="22"/>
                <w:lang w:val="en-US" w:eastAsia="vi-VN"/>
              </w:rPr>
            </w:pPr>
            <w:r w:rsidRPr="00750F31">
              <w:rPr>
                <w:color w:val="FF0000"/>
                <w:sz w:val="22"/>
                <w:lang w:eastAsia="vi-VN"/>
              </w:rPr>
              <w:t>6,</w:t>
            </w:r>
            <w:r w:rsidR="00750F31" w:rsidRPr="00750F31">
              <w:rPr>
                <w:color w:val="FF0000"/>
                <w:sz w:val="22"/>
                <w:lang w:val="en-US" w:eastAsia="vi-VN"/>
              </w:rPr>
              <w:t>82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FEAEA77" w14:textId="29FBAC05" w:rsidR="002A23D9" w:rsidRPr="00750F31" w:rsidRDefault="002A23D9" w:rsidP="00750F31">
            <w:pPr>
              <w:spacing w:before="120" w:after="120" w:line="240" w:lineRule="auto"/>
              <w:ind w:right="-98"/>
              <w:jc w:val="center"/>
              <w:rPr>
                <w:color w:val="FF0000"/>
                <w:sz w:val="22"/>
                <w:lang w:val="en-US" w:eastAsia="vi-VN"/>
              </w:rPr>
            </w:pPr>
            <w:r w:rsidRPr="00750F31">
              <w:rPr>
                <w:color w:val="FF0000"/>
                <w:sz w:val="22"/>
                <w:lang w:eastAsia="vi-VN"/>
              </w:rPr>
              <w:t>6,6</w:t>
            </w:r>
            <w:r w:rsidR="00750F31" w:rsidRPr="00750F31">
              <w:rPr>
                <w:color w:val="FF0000"/>
                <w:sz w:val="22"/>
                <w:lang w:val="en-US" w:eastAsia="vi-VN"/>
              </w:rPr>
              <w:t>7</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231C7B3" w14:textId="099F7F85" w:rsidR="002A23D9" w:rsidRPr="00750F31" w:rsidRDefault="002A23D9" w:rsidP="00750F31">
            <w:pPr>
              <w:spacing w:before="120" w:after="120" w:line="240" w:lineRule="auto"/>
              <w:jc w:val="center"/>
              <w:rPr>
                <w:color w:val="FF0000"/>
                <w:sz w:val="22"/>
                <w:lang w:val="en-US" w:eastAsia="vi-VN"/>
              </w:rPr>
            </w:pPr>
            <w:r w:rsidRPr="00750F31">
              <w:rPr>
                <w:color w:val="FF0000"/>
                <w:sz w:val="22"/>
                <w:lang w:eastAsia="vi-VN"/>
              </w:rPr>
              <w:t>6,</w:t>
            </w:r>
            <w:r w:rsidR="00750F31" w:rsidRPr="00750F31">
              <w:rPr>
                <w:color w:val="FF0000"/>
                <w:sz w:val="22"/>
                <w:lang w:val="en-US" w:eastAsia="vi-VN"/>
              </w:rPr>
              <w:t>73</w:t>
            </w:r>
          </w:p>
        </w:tc>
        <w:tc>
          <w:tcPr>
            <w:tcW w:w="1981" w:type="dxa"/>
            <w:tcBorders>
              <w:top w:val="single" w:sz="4" w:space="0" w:color="auto"/>
              <w:left w:val="single" w:sz="4" w:space="0" w:color="auto"/>
              <w:bottom w:val="single" w:sz="4" w:space="0" w:color="auto"/>
              <w:right w:val="single" w:sz="4" w:space="0" w:color="auto"/>
            </w:tcBorders>
            <w:vAlign w:val="center"/>
            <w:hideMark/>
          </w:tcPr>
          <w:p w14:paraId="6AC6EA3A"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5,5 - 8,5</w:t>
            </w:r>
          </w:p>
        </w:tc>
      </w:tr>
      <w:tr w:rsidR="00953193" w:rsidRPr="00750F31" w14:paraId="34B2D09D" w14:textId="77777777" w:rsidTr="002A23D9">
        <w:tc>
          <w:tcPr>
            <w:tcW w:w="567" w:type="dxa"/>
            <w:tcBorders>
              <w:top w:val="single" w:sz="4" w:space="0" w:color="auto"/>
              <w:left w:val="single" w:sz="4" w:space="0" w:color="auto"/>
              <w:bottom w:val="single" w:sz="4" w:space="0" w:color="auto"/>
              <w:right w:val="single" w:sz="4" w:space="0" w:color="auto"/>
            </w:tcBorders>
            <w:vAlign w:val="center"/>
            <w:hideMark/>
          </w:tcPr>
          <w:p w14:paraId="6F9EC813"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96E7E1C" w14:textId="77777777" w:rsidR="002A23D9" w:rsidRPr="00750F31" w:rsidRDefault="002A23D9" w:rsidP="002C08DB">
            <w:pPr>
              <w:spacing w:before="120" w:after="120" w:line="240" w:lineRule="auto"/>
              <w:jc w:val="left"/>
              <w:rPr>
                <w:bCs/>
                <w:color w:val="FF0000"/>
                <w:sz w:val="22"/>
                <w:lang w:eastAsia="vi-VN"/>
              </w:rPr>
            </w:pPr>
            <w:r w:rsidRPr="00750F31">
              <w:rPr>
                <w:bCs/>
                <w:color w:val="FF0000"/>
                <w:sz w:val="22"/>
                <w:lang w:eastAsia="vi-VN"/>
              </w:rPr>
              <w:t>TDS</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EE8BFBA"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mg/L</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2102E52" w14:textId="604AD600" w:rsidR="002A23D9" w:rsidRPr="00750F31" w:rsidRDefault="002A23D9" w:rsidP="00750F31">
            <w:pPr>
              <w:spacing w:before="120" w:after="120" w:line="240" w:lineRule="auto"/>
              <w:jc w:val="center"/>
              <w:rPr>
                <w:color w:val="FF0000"/>
                <w:sz w:val="22"/>
                <w:lang w:val="en-US" w:eastAsia="vi-VN"/>
              </w:rPr>
            </w:pPr>
            <w:r w:rsidRPr="00750F31">
              <w:rPr>
                <w:color w:val="FF0000"/>
                <w:sz w:val="22"/>
                <w:lang w:eastAsia="vi-VN"/>
              </w:rPr>
              <w:t>2</w:t>
            </w:r>
            <w:r w:rsidR="00750F31" w:rsidRPr="00750F31">
              <w:rPr>
                <w:color w:val="FF0000"/>
                <w:sz w:val="22"/>
                <w:lang w:val="en-US" w:eastAsia="vi-VN"/>
              </w:rPr>
              <w:t>97</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1CDBAE8" w14:textId="5D0A168D" w:rsidR="002A23D9" w:rsidRPr="00750F31" w:rsidRDefault="002A23D9" w:rsidP="00750F31">
            <w:pPr>
              <w:spacing w:before="120" w:after="120" w:line="240" w:lineRule="auto"/>
              <w:jc w:val="center"/>
              <w:rPr>
                <w:color w:val="FF0000"/>
                <w:sz w:val="22"/>
                <w:lang w:val="en-US" w:eastAsia="vi-VN"/>
              </w:rPr>
            </w:pPr>
            <w:r w:rsidRPr="00750F31">
              <w:rPr>
                <w:color w:val="FF0000"/>
                <w:sz w:val="22"/>
                <w:lang w:eastAsia="vi-VN"/>
              </w:rPr>
              <w:t>30</w:t>
            </w:r>
            <w:r w:rsidR="00750F31" w:rsidRPr="00750F31">
              <w:rPr>
                <w:color w:val="FF0000"/>
                <w:sz w:val="22"/>
                <w:lang w:val="en-US" w:eastAsia="vi-VN"/>
              </w:rPr>
              <w:t>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C883C2F" w14:textId="6BCFA11A" w:rsidR="002A23D9" w:rsidRPr="00750F31" w:rsidRDefault="002A23D9" w:rsidP="00750F31">
            <w:pPr>
              <w:spacing w:before="120" w:after="120" w:line="240" w:lineRule="auto"/>
              <w:jc w:val="center"/>
              <w:rPr>
                <w:color w:val="FF0000"/>
                <w:sz w:val="22"/>
                <w:lang w:val="en-US" w:eastAsia="vi-VN"/>
              </w:rPr>
            </w:pPr>
            <w:r w:rsidRPr="00750F31">
              <w:rPr>
                <w:color w:val="FF0000"/>
                <w:sz w:val="22"/>
                <w:lang w:eastAsia="vi-VN"/>
              </w:rPr>
              <w:t>31</w:t>
            </w:r>
            <w:r w:rsidR="00750F31" w:rsidRPr="00750F31">
              <w:rPr>
                <w:color w:val="FF0000"/>
                <w:sz w:val="22"/>
                <w:lang w:val="en-US" w:eastAsia="vi-VN"/>
              </w:rPr>
              <w:t>1</w:t>
            </w:r>
          </w:p>
        </w:tc>
        <w:tc>
          <w:tcPr>
            <w:tcW w:w="1981" w:type="dxa"/>
            <w:tcBorders>
              <w:top w:val="single" w:sz="4" w:space="0" w:color="auto"/>
              <w:left w:val="single" w:sz="4" w:space="0" w:color="auto"/>
              <w:bottom w:val="single" w:sz="4" w:space="0" w:color="auto"/>
              <w:right w:val="single" w:sz="4" w:space="0" w:color="auto"/>
            </w:tcBorders>
            <w:vAlign w:val="center"/>
            <w:hideMark/>
          </w:tcPr>
          <w:p w14:paraId="0179B21E"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1.500</w:t>
            </w:r>
          </w:p>
        </w:tc>
      </w:tr>
      <w:tr w:rsidR="00953193" w:rsidRPr="00750F31" w14:paraId="7EDF3388" w14:textId="77777777" w:rsidTr="002A23D9">
        <w:tc>
          <w:tcPr>
            <w:tcW w:w="567" w:type="dxa"/>
            <w:tcBorders>
              <w:top w:val="single" w:sz="4" w:space="0" w:color="auto"/>
              <w:left w:val="single" w:sz="4" w:space="0" w:color="auto"/>
              <w:bottom w:val="single" w:sz="4" w:space="0" w:color="auto"/>
              <w:right w:val="single" w:sz="4" w:space="0" w:color="auto"/>
            </w:tcBorders>
            <w:vAlign w:val="center"/>
            <w:hideMark/>
          </w:tcPr>
          <w:p w14:paraId="4AF9D4DA"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D678EEA" w14:textId="77777777" w:rsidR="002A23D9" w:rsidRPr="00750F31" w:rsidRDefault="002A23D9" w:rsidP="002C08DB">
            <w:pPr>
              <w:spacing w:before="120" w:after="120" w:line="240" w:lineRule="auto"/>
              <w:jc w:val="left"/>
              <w:rPr>
                <w:bCs/>
                <w:color w:val="FF0000"/>
                <w:sz w:val="22"/>
                <w:lang w:eastAsia="vi-VN"/>
              </w:rPr>
            </w:pPr>
            <w:r w:rsidRPr="00750F31">
              <w:rPr>
                <w:bCs/>
                <w:color w:val="FF0000"/>
                <w:sz w:val="22"/>
                <w:lang w:eastAsia="vi-VN"/>
              </w:rPr>
              <w:t>Độ cứng tổng</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8E295C1"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mg/L</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797D292" w14:textId="7E7D2AD4" w:rsidR="002A23D9" w:rsidRPr="00750F31" w:rsidRDefault="002A23D9" w:rsidP="00750F31">
            <w:pPr>
              <w:spacing w:before="120" w:after="120" w:line="240" w:lineRule="auto"/>
              <w:jc w:val="center"/>
              <w:rPr>
                <w:color w:val="FF0000"/>
                <w:sz w:val="22"/>
                <w:lang w:val="en-US" w:eastAsia="vi-VN"/>
              </w:rPr>
            </w:pPr>
            <w:r w:rsidRPr="00750F31">
              <w:rPr>
                <w:color w:val="FF0000"/>
                <w:sz w:val="22"/>
                <w:lang w:eastAsia="vi-VN"/>
              </w:rPr>
              <w:t>1</w:t>
            </w:r>
            <w:r w:rsidR="00750F31" w:rsidRPr="00750F31">
              <w:rPr>
                <w:color w:val="FF0000"/>
                <w:sz w:val="22"/>
                <w:lang w:val="en-US" w:eastAsia="vi-VN"/>
              </w:rPr>
              <w:t>67</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676137D" w14:textId="2C5AB27A" w:rsidR="002A23D9" w:rsidRPr="00750F31" w:rsidRDefault="002A23D9" w:rsidP="00750F31">
            <w:pPr>
              <w:spacing w:before="120" w:after="120" w:line="240" w:lineRule="auto"/>
              <w:jc w:val="center"/>
              <w:rPr>
                <w:color w:val="FF0000"/>
                <w:sz w:val="22"/>
                <w:lang w:val="en-US" w:eastAsia="vi-VN"/>
              </w:rPr>
            </w:pPr>
            <w:r w:rsidRPr="00750F31">
              <w:rPr>
                <w:color w:val="FF0000"/>
                <w:sz w:val="22"/>
                <w:lang w:eastAsia="vi-VN"/>
              </w:rPr>
              <w:t>13</w:t>
            </w:r>
            <w:r w:rsidR="00750F31" w:rsidRPr="00750F31">
              <w:rPr>
                <w:color w:val="FF0000"/>
                <w:sz w:val="22"/>
                <w:lang w:val="en-US" w:eastAsia="vi-VN"/>
              </w:rPr>
              <w:t>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AD68431" w14:textId="281FD452" w:rsidR="002A23D9" w:rsidRPr="00750F31" w:rsidRDefault="002A23D9" w:rsidP="00750F31">
            <w:pPr>
              <w:spacing w:before="120" w:after="120" w:line="240" w:lineRule="auto"/>
              <w:jc w:val="center"/>
              <w:rPr>
                <w:color w:val="FF0000"/>
                <w:sz w:val="22"/>
                <w:lang w:val="en-US" w:eastAsia="vi-VN"/>
              </w:rPr>
            </w:pPr>
            <w:r w:rsidRPr="00750F31">
              <w:rPr>
                <w:color w:val="FF0000"/>
                <w:sz w:val="22"/>
                <w:lang w:eastAsia="vi-VN"/>
              </w:rPr>
              <w:t>15</w:t>
            </w:r>
            <w:r w:rsidR="00750F31" w:rsidRPr="00750F31">
              <w:rPr>
                <w:color w:val="FF0000"/>
                <w:sz w:val="22"/>
                <w:lang w:val="en-US" w:eastAsia="vi-VN"/>
              </w:rPr>
              <w:t>3</w:t>
            </w:r>
          </w:p>
        </w:tc>
        <w:tc>
          <w:tcPr>
            <w:tcW w:w="1981" w:type="dxa"/>
            <w:tcBorders>
              <w:top w:val="single" w:sz="4" w:space="0" w:color="auto"/>
              <w:left w:val="single" w:sz="4" w:space="0" w:color="auto"/>
              <w:bottom w:val="single" w:sz="4" w:space="0" w:color="auto"/>
              <w:right w:val="single" w:sz="4" w:space="0" w:color="auto"/>
            </w:tcBorders>
            <w:vAlign w:val="center"/>
            <w:hideMark/>
          </w:tcPr>
          <w:p w14:paraId="529A2736"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500</w:t>
            </w:r>
          </w:p>
        </w:tc>
      </w:tr>
      <w:tr w:rsidR="00953193" w:rsidRPr="00750F31" w14:paraId="4DF95C32" w14:textId="77777777" w:rsidTr="002A23D9">
        <w:tc>
          <w:tcPr>
            <w:tcW w:w="567" w:type="dxa"/>
            <w:tcBorders>
              <w:top w:val="single" w:sz="4" w:space="0" w:color="auto"/>
              <w:left w:val="single" w:sz="4" w:space="0" w:color="auto"/>
              <w:bottom w:val="single" w:sz="4" w:space="0" w:color="auto"/>
              <w:right w:val="single" w:sz="4" w:space="0" w:color="auto"/>
            </w:tcBorders>
            <w:vAlign w:val="center"/>
            <w:hideMark/>
          </w:tcPr>
          <w:p w14:paraId="53C8DE58"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C06AC36" w14:textId="77777777" w:rsidR="002A23D9" w:rsidRPr="00750F31" w:rsidRDefault="002A23D9" w:rsidP="002C08DB">
            <w:pPr>
              <w:spacing w:before="120" w:after="120" w:line="240" w:lineRule="auto"/>
              <w:jc w:val="left"/>
              <w:rPr>
                <w:bCs/>
                <w:color w:val="FF0000"/>
                <w:sz w:val="22"/>
                <w:lang w:eastAsia="vi-VN"/>
              </w:rPr>
            </w:pPr>
            <w:r w:rsidRPr="00750F31">
              <w:rPr>
                <w:bCs/>
                <w:color w:val="FF0000"/>
                <w:sz w:val="22"/>
                <w:lang w:eastAsia="vi-VN"/>
              </w:rPr>
              <w:t>CN</w:t>
            </w:r>
            <w:r w:rsidRPr="00750F31">
              <w:rPr>
                <w:bCs/>
                <w:color w:val="FF0000"/>
                <w:sz w:val="22"/>
                <w:vertAlign w:val="superscript"/>
                <w:lang w:eastAsia="vi-VN"/>
              </w:rPr>
              <w:t>-</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7097015"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mg/L</w:t>
            </w:r>
          </w:p>
        </w:tc>
        <w:tc>
          <w:tcPr>
            <w:tcW w:w="1276" w:type="dxa"/>
            <w:tcBorders>
              <w:top w:val="single" w:sz="4" w:space="0" w:color="auto"/>
              <w:left w:val="single" w:sz="4" w:space="0" w:color="auto"/>
              <w:bottom w:val="single" w:sz="4" w:space="0" w:color="auto"/>
              <w:right w:val="single" w:sz="4" w:space="0" w:color="auto"/>
            </w:tcBorders>
            <w:hideMark/>
          </w:tcPr>
          <w:p w14:paraId="101D8EA7"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KPH</w:t>
            </w:r>
          </w:p>
        </w:tc>
        <w:tc>
          <w:tcPr>
            <w:tcW w:w="1276" w:type="dxa"/>
            <w:tcBorders>
              <w:top w:val="single" w:sz="4" w:space="0" w:color="auto"/>
              <w:left w:val="single" w:sz="4" w:space="0" w:color="auto"/>
              <w:bottom w:val="single" w:sz="4" w:space="0" w:color="auto"/>
              <w:right w:val="single" w:sz="4" w:space="0" w:color="auto"/>
            </w:tcBorders>
            <w:hideMark/>
          </w:tcPr>
          <w:p w14:paraId="58F658E9"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KPH</w:t>
            </w:r>
          </w:p>
        </w:tc>
        <w:tc>
          <w:tcPr>
            <w:tcW w:w="1276" w:type="dxa"/>
            <w:tcBorders>
              <w:top w:val="single" w:sz="4" w:space="0" w:color="auto"/>
              <w:left w:val="single" w:sz="4" w:space="0" w:color="auto"/>
              <w:bottom w:val="single" w:sz="4" w:space="0" w:color="auto"/>
              <w:right w:val="single" w:sz="4" w:space="0" w:color="auto"/>
            </w:tcBorders>
            <w:hideMark/>
          </w:tcPr>
          <w:p w14:paraId="7DBDBDFB"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KPH</w:t>
            </w:r>
          </w:p>
        </w:tc>
        <w:tc>
          <w:tcPr>
            <w:tcW w:w="1981" w:type="dxa"/>
            <w:tcBorders>
              <w:top w:val="single" w:sz="4" w:space="0" w:color="auto"/>
              <w:left w:val="single" w:sz="4" w:space="0" w:color="auto"/>
              <w:bottom w:val="single" w:sz="4" w:space="0" w:color="auto"/>
              <w:right w:val="single" w:sz="4" w:space="0" w:color="auto"/>
            </w:tcBorders>
            <w:vAlign w:val="center"/>
            <w:hideMark/>
          </w:tcPr>
          <w:p w14:paraId="732E3021"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0,01</w:t>
            </w:r>
          </w:p>
        </w:tc>
      </w:tr>
      <w:tr w:rsidR="00953193" w:rsidRPr="00750F31" w14:paraId="3A391785" w14:textId="77777777" w:rsidTr="002A23D9">
        <w:tc>
          <w:tcPr>
            <w:tcW w:w="567" w:type="dxa"/>
            <w:tcBorders>
              <w:top w:val="single" w:sz="4" w:space="0" w:color="auto"/>
              <w:left w:val="single" w:sz="4" w:space="0" w:color="auto"/>
              <w:bottom w:val="single" w:sz="4" w:space="0" w:color="auto"/>
              <w:right w:val="single" w:sz="4" w:space="0" w:color="auto"/>
            </w:tcBorders>
            <w:vAlign w:val="center"/>
            <w:hideMark/>
          </w:tcPr>
          <w:p w14:paraId="7252CDE4"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lastRenderedPageBreak/>
              <w:t>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DB19AF6" w14:textId="77777777" w:rsidR="002A23D9" w:rsidRPr="00750F31" w:rsidRDefault="002A23D9" w:rsidP="002C08DB">
            <w:pPr>
              <w:spacing w:before="120" w:after="120" w:line="240" w:lineRule="auto"/>
              <w:jc w:val="left"/>
              <w:rPr>
                <w:bCs/>
                <w:color w:val="FF0000"/>
                <w:sz w:val="22"/>
                <w:lang w:eastAsia="vi-VN"/>
              </w:rPr>
            </w:pPr>
            <w:r w:rsidRPr="00750F31">
              <w:rPr>
                <w:bCs/>
                <w:color w:val="FF0000"/>
                <w:sz w:val="22"/>
                <w:lang w:eastAsia="vi-VN"/>
              </w:rPr>
              <w:t>Asen</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192C860"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mg/L</w:t>
            </w:r>
          </w:p>
        </w:tc>
        <w:tc>
          <w:tcPr>
            <w:tcW w:w="1276" w:type="dxa"/>
            <w:tcBorders>
              <w:top w:val="single" w:sz="4" w:space="0" w:color="auto"/>
              <w:left w:val="single" w:sz="4" w:space="0" w:color="auto"/>
              <w:bottom w:val="single" w:sz="4" w:space="0" w:color="auto"/>
              <w:right w:val="single" w:sz="4" w:space="0" w:color="auto"/>
            </w:tcBorders>
            <w:hideMark/>
          </w:tcPr>
          <w:p w14:paraId="071DF234"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KPH</w:t>
            </w:r>
          </w:p>
        </w:tc>
        <w:tc>
          <w:tcPr>
            <w:tcW w:w="1276" w:type="dxa"/>
            <w:tcBorders>
              <w:top w:val="single" w:sz="4" w:space="0" w:color="auto"/>
              <w:left w:val="single" w:sz="4" w:space="0" w:color="auto"/>
              <w:bottom w:val="single" w:sz="4" w:space="0" w:color="auto"/>
              <w:right w:val="single" w:sz="4" w:space="0" w:color="auto"/>
            </w:tcBorders>
            <w:hideMark/>
          </w:tcPr>
          <w:p w14:paraId="22E17AE0"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KPH</w:t>
            </w:r>
          </w:p>
        </w:tc>
        <w:tc>
          <w:tcPr>
            <w:tcW w:w="1276" w:type="dxa"/>
            <w:tcBorders>
              <w:top w:val="single" w:sz="4" w:space="0" w:color="auto"/>
              <w:left w:val="single" w:sz="4" w:space="0" w:color="auto"/>
              <w:bottom w:val="single" w:sz="4" w:space="0" w:color="auto"/>
              <w:right w:val="single" w:sz="4" w:space="0" w:color="auto"/>
            </w:tcBorders>
            <w:hideMark/>
          </w:tcPr>
          <w:p w14:paraId="3F33AFE1"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KPH</w:t>
            </w:r>
          </w:p>
        </w:tc>
        <w:tc>
          <w:tcPr>
            <w:tcW w:w="1981" w:type="dxa"/>
            <w:tcBorders>
              <w:top w:val="single" w:sz="4" w:space="0" w:color="auto"/>
              <w:left w:val="single" w:sz="4" w:space="0" w:color="auto"/>
              <w:bottom w:val="single" w:sz="4" w:space="0" w:color="auto"/>
              <w:right w:val="single" w:sz="4" w:space="0" w:color="auto"/>
            </w:tcBorders>
            <w:vAlign w:val="center"/>
            <w:hideMark/>
          </w:tcPr>
          <w:p w14:paraId="3CEF0FAC"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0,001</w:t>
            </w:r>
          </w:p>
        </w:tc>
      </w:tr>
      <w:tr w:rsidR="00953193" w:rsidRPr="00750F31" w14:paraId="29F80C16" w14:textId="77777777" w:rsidTr="002A23D9">
        <w:trPr>
          <w:trHeight w:val="20"/>
        </w:trPr>
        <w:tc>
          <w:tcPr>
            <w:tcW w:w="567" w:type="dxa"/>
            <w:tcBorders>
              <w:top w:val="single" w:sz="4" w:space="0" w:color="auto"/>
              <w:left w:val="single" w:sz="4" w:space="0" w:color="auto"/>
              <w:bottom w:val="single" w:sz="4" w:space="0" w:color="auto"/>
              <w:right w:val="single" w:sz="4" w:space="0" w:color="auto"/>
            </w:tcBorders>
            <w:vAlign w:val="center"/>
            <w:hideMark/>
          </w:tcPr>
          <w:p w14:paraId="3B482195"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93D29EB" w14:textId="77777777" w:rsidR="002A23D9" w:rsidRPr="00750F31" w:rsidRDefault="002A23D9" w:rsidP="002C08DB">
            <w:pPr>
              <w:spacing w:before="120" w:after="120" w:line="240" w:lineRule="auto"/>
              <w:jc w:val="left"/>
              <w:rPr>
                <w:bCs/>
                <w:color w:val="FF0000"/>
                <w:sz w:val="22"/>
                <w:lang w:eastAsia="vi-VN"/>
              </w:rPr>
            </w:pPr>
            <w:r w:rsidRPr="00750F31">
              <w:rPr>
                <w:bCs/>
                <w:color w:val="FF0000"/>
                <w:sz w:val="22"/>
                <w:lang w:eastAsia="vi-VN"/>
              </w:rPr>
              <w:t>Sắt</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A7DFF94"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mg/L</w:t>
            </w:r>
          </w:p>
        </w:tc>
        <w:tc>
          <w:tcPr>
            <w:tcW w:w="1276" w:type="dxa"/>
            <w:tcBorders>
              <w:top w:val="single" w:sz="4" w:space="0" w:color="auto"/>
              <w:left w:val="single" w:sz="4" w:space="0" w:color="auto"/>
              <w:bottom w:val="single" w:sz="4" w:space="0" w:color="auto"/>
              <w:right w:val="single" w:sz="4" w:space="0" w:color="auto"/>
            </w:tcBorders>
            <w:hideMark/>
          </w:tcPr>
          <w:p w14:paraId="6EC2971F"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KPH</w:t>
            </w:r>
          </w:p>
        </w:tc>
        <w:tc>
          <w:tcPr>
            <w:tcW w:w="1276" w:type="dxa"/>
            <w:tcBorders>
              <w:top w:val="single" w:sz="4" w:space="0" w:color="auto"/>
              <w:left w:val="single" w:sz="4" w:space="0" w:color="auto"/>
              <w:bottom w:val="single" w:sz="4" w:space="0" w:color="auto"/>
              <w:right w:val="single" w:sz="4" w:space="0" w:color="auto"/>
            </w:tcBorders>
            <w:hideMark/>
          </w:tcPr>
          <w:p w14:paraId="3A2C6F9B"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KPH</w:t>
            </w:r>
          </w:p>
        </w:tc>
        <w:tc>
          <w:tcPr>
            <w:tcW w:w="1276" w:type="dxa"/>
            <w:tcBorders>
              <w:top w:val="single" w:sz="4" w:space="0" w:color="auto"/>
              <w:left w:val="single" w:sz="4" w:space="0" w:color="auto"/>
              <w:bottom w:val="single" w:sz="4" w:space="0" w:color="auto"/>
              <w:right w:val="single" w:sz="4" w:space="0" w:color="auto"/>
            </w:tcBorders>
            <w:hideMark/>
          </w:tcPr>
          <w:p w14:paraId="55C26426"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KPH</w:t>
            </w:r>
          </w:p>
        </w:tc>
        <w:tc>
          <w:tcPr>
            <w:tcW w:w="1981" w:type="dxa"/>
            <w:tcBorders>
              <w:top w:val="single" w:sz="4" w:space="0" w:color="auto"/>
              <w:left w:val="single" w:sz="4" w:space="0" w:color="auto"/>
              <w:bottom w:val="single" w:sz="4" w:space="0" w:color="auto"/>
              <w:right w:val="single" w:sz="4" w:space="0" w:color="auto"/>
            </w:tcBorders>
            <w:vAlign w:val="center"/>
            <w:hideMark/>
          </w:tcPr>
          <w:p w14:paraId="1D88F3A7"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0,001</w:t>
            </w:r>
          </w:p>
        </w:tc>
      </w:tr>
      <w:tr w:rsidR="00953193" w:rsidRPr="00750F31" w14:paraId="5D1F1361" w14:textId="77777777" w:rsidTr="002A23D9">
        <w:tc>
          <w:tcPr>
            <w:tcW w:w="567" w:type="dxa"/>
            <w:tcBorders>
              <w:top w:val="single" w:sz="4" w:space="0" w:color="auto"/>
              <w:left w:val="single" w:sz="4" w:space="0" w:color="auto"/>
              <w:bottom w:val="single" w:sz="4" w:space="0" w:color="auto"/>
              <w:right w:val="single" w:sz="4" w:space="0" w:color="auto"/>
            </w:tcBorders>
            <w:vAlign w:val="center"/>
            <w:hideMark/>
          </w:tcPr>
          <w:p w14:paraId="2BF4673C"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7</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A2927F6" w14:textId="77777777" w:rsidR="002A23D9" w:rsidRPr="00750F31" w:rsidRDefault="002A23D9" w:rsidP="002C08DB">
            <w:pPr>
              <w:spacing w:before="120" w:after="120" w:line="240" w:lineRule="auto"/>
              <w:jc w:val="left"/>
              <w:rPr>
                <w:bCs/>
                <w:color w:val="FF0000"/>
                <w:sz w:val="22"/>
                <w:lang w:eastAsia="vi-VN"/>
              </w:rPr>
            </w:pPr>
            <w:r w:rsidRPr="00750F31">
              <w:rPr>
                <w:bCs/>
                <w:color w:val="FF0000"/>
                <w:sz w:val="22"/>
                <w:lang w:eastAsia="vi-VN"/>
              </w:rPr>
              <w:t>E.Coli</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7EEE6EC" w14:textId="77777777" w:rsidR="002A23D9" w:rsidRPr="00750F31" w:rsidRDefault="002A23D9" w:rsidP="002C08DB">
            <w:pPr>
              <w:spacing w:before="120" w:after="120" w:line="240" w:lineRule="auto"/>
              <w:jc w:val="center"/>
              <w:rPr>
                <w:color w:val="FF0000"/>
                <w:sz w:val="22"/>
                <w:lang w:eastAsia="vi-VN"/>
              </w:rPr>
            </w:pPr>
            <w:r w:rsidRPr="00750F31">
              <w:rPr>
                <w:bCs/>
                <w:color w:val="FF0000"/>
                <w:sz w:val="22"/>
                <w:lang w:eastAsia="vi-VN"/>
              </w:rPr>
              <w:t>MPN/100mL</w:t>
            </w:r>
          </w:p>
        </w:tc>
        <w:tc>
          <w:tcPr>
            <w:tcW w:w="1276" w:type="dxa"/>
            <w:tcBorders>
              <w:top w:val="single" w:sz="4" w:space="0" w:color="auto"/>
              <w:left w:val="single" w:sz="4" w:space="0" w:color="auto"/>
              <w:bottom w:val="single" w:sz="4" w:space="0" w:color="auto"/>
              <w:right w:val="single" w:sz="4" w:space="0" w:color="auto"/>
            </w:tcBorders>
            <w:hideMark/>
          </w:tcPr>
          <w:p w14:paraId="231DF4C8"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KPH</w:t>
            </w:r>
          </w:p>
        </w:tc>
        <w:tc>
          <w:tcPr>
            <w:tcW w:w="1276" w:type="dxa"/>
            <w:tcBorders>
              <w:top w:val="single" w:sz="4" w:space="0" w:color="auto"/>
              <w:left w:val="single" w:sz="4" w:space="0" w:color="auto"/>
              <w:bottom w:val="single" w:sz="4" w:space="0" w:color="auto"/>
              <w:right w:val="single" w:sz="4" w:space="0" w:color="auto"/>
            </w:tcBorders>
            <w:hideMark/>
          </w:tcPr>
          <w:p w14:paraId="4F4458AC"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KPH</w:t>
            </w:r>
          </w:p>
        </w:tc>
        <w:tc>
          <w:tcPr>
            <w:tcW w:w="1276" w:type="dxa"/>
            <w:tcBorders>
              <w:top w:val="single" w:sz="4" w:space="0" w:color="auto"/>
              <w:left w:val="single" w:sz="4" w:space="0" w:color="auto"/>
              <w:bottom w:val="single" w:sz="4" w:space="0" w:color="auto"/>
              <w:right w:val="single" w:sz="4" w:space="0" w:color="auto"/>
            </w:tcBorders>
            <w:hideMark/>
          </w:tcPr>
          <w:p w14:paraId="0C0AAB49"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KPH</w:t>
            </w:r>
          </w:p>
        </w:tc>
        <w:tc>
          <w:tcPr>
            <w:tcW w:w="1981" w:type="dxa"/>
            <w:tcBorders>
              <w:top w:val="single" w:sz="4" w:space="0" w:color="auto"/>
              <w:left w:val="single" w:sz="4" w:space="0" w:color="auto"/>
              <w:bottom w:val="single" w:sz="4" w:space="0" w:color="auto"/>
              <w:right w:val="single" w:sz="4" w:space="0" w:color="auto"/>
            </w:tcBorders>
            <w:vAlign w:val="center"/>
            <w:hideMark/>
          </w:tcPr>
          <w:p w14:paraId="1059B91C" w14:textId="77777777" w:rsidR="002A23D9" w:rsidRPr="00750F31" w:rsidRDefault="002A23D9" w:rsidP="002C08DB">
            <w:pPr>
              <w:spacing w:before="120" w:after="120" w:line="240" w:lineRule="auto"/>
              <w:jc w:val="center"/>
              <w:rPr>
                <w:color w:val="FF0000"/>
                <w:sz w:val="22"/>
                <w:lang w:val="en-US" w:eastAsia="vi-VN"/>
              </w:rPr>
            </w:pPr>
            <w:r w:rsidRPr="00750F31">
              <w:rPr>
                <w:color w:val="FF0000"/>
                <w:sz w:val="22"/>
                <w:lang w:val="en-US" w:eastAsia="vi-VN"/>
              </w:rPr>
              <w:t>KPH</w:t>
            </w:r>
          </w:p>
        </w:tc>
      </w:tr>
      <w:tr w:rsidR="00953193" w:rsidRPr="00750F31" w14:paraId="663224D6" w14:textId="77777777" w:rsidTr="002A23D9">
        <w:tc>
          <w:tcPr>
            <w:tcW w:w="567" w:type="dxa"/>
            <w:tcBorders>
              <w:top w:val="single" w:sz="4" w:space="0" w:color="auto"/>
              <w:left w:val="single" w:sz="4" w:space="0" w:color="auto"/>
              <w:bottom w:val="single" w:sz="4" w:space="0" w:color="auto"/>
              <w:right w:val="single" w:sz="4" w:space="0" w:color="auto"/>
            </w:tcBorders>
            <w:vAlign w:val="center"/>
            <w:hideMark/>
          </w:tcPr>
          <w:p w14:paraId="0C375086"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8</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18E7D1" w14:textId="77777777" w:rsidR="002A23D9" w:rsidRPr="00750F31" w:rsidRDefault="002A23D9" w:rsidP="002C08DB">
            <w:pPr>
              <w:spacing w:before="120" w:after="120" w:line="240" w:lineRule="auto"/>
              <w:jc w:val="left"/>
              <w:rPr>
                <w:bCs/>
                <w:color w:val="FF0000"/>
                <w:sz w:val="22"/>
                <w:lang w:eastAsia="vi-VN"/>
              </w:rPr>
            </w:pPr>
            <w:r w:rsidRPr="00750F31">
              <w:rPr>
                <w:bCs/>
                <w:color w:val="FF0000"/>
                <w:sz w:val="22"/>
                <w:lang w:eastAsia="vi-VN"/>
              </w:rPr>
              <w:t>Coliform</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820D2C" w14:textId="77777777" w:rsidR="002A23D9" w:rsidRPr="00750F31" w:rsidRDefault="002A23D9" w:rsidP="002C08DB">
            <w:pPr>
              <w:spacing w:before="120" w:after="120" w:line="240" w:lineRule="auto"/>
              <w:jc w:val="center"/>
              <w:rPr>
                <w:color w:val="FF0000"/>
                <w:sz w:val="22"/>
                <w:lang w:eastAsia="vi-VN"/>
              </w:rPr>
            </w:pPr>
            <w:r w:rsidRPr="00750F31">
              <w:rPr>
                <w:bCs/>
                <w:color w:val="FF0000"/>
                <w:sz w:val="22"/>
                <w:lang w:eastAsia="vi-VN"/>
              </w:rPr>
              <w:t>MPN/100mL</w:t>
            </w:r>
          </w:p>
        </w:tc>
        <w:tc>
          <w:tcPr>
            <w:tcW w:w="1276" w:type="dxa"/>
            <w:tcBorders>
              <w:top w:val="single" w:sz="4" w:space="0" w:color="auto"/>
              <w:left w:val="single" w:sz="4" w:space="0" w:color="auto"/>
              <w:bottom w:val="single" w:sz="4" w:space="0" w:color="auto"/>
              <w:right w:val="single" w:sz="4" w:space="0" w:color="auto"/>
            </w:tcBorders>
            <w:hideMark/>
          </w:tcPr>
          <w:p w14:paraId="5F403F6D"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KPH</w:t>
            </w:r>
          </w:p>
        </w:tc>
        <w:tc>
          <w:tcPr>
            <w:tcW w:w="1276" w:type="dxa"/>
            <w:tcBorders>
              <w:top w:val="single" w:sz="4" w:space="0" w:color="auto"/>
              <w:left w:val="single" w:sz="4" w:space="0" w:color="auto"/>
              <w:bottom w:val="single" w:sz="4" w:space="0" w:color="auto"/>
              <w:right w:val="single" w:sz="4" w:space="0" w:color="auto"/>
            </w:tcBorders>
            <w:hideMark/>
          </w:tcPr>
          <w:p w14:paraId="3ECE2EE9"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KPH</w:t>
            </w:r>
          </w:p>
        </w:tc>
        <w:tc>
          <w:tcPr>
            <w:tcW w:w="1276" w:type="dxa"/>
            <w:tcBorders>
              <w:top w:val="single" w:sz="4" w:space="0" w:color="auto"/>
              <w:left w:val="single" w:sz="4" w:space="0" w:color="auto"/>
              <w:bottom w:val="single" w:sz="4" w:space="0" w:color="auto"/>
              <w:right w:val="single" w:sz="4" w:space="0" w:color="auto"/>
            </w:tcBorders>
            <w:hideMark/>
          </w:tcPr>
          <w:p w14:paraId="06EA7338" w14:textId="77777777" w:rsidR="002A23D9" w:rsidRPr="00750F31" w:rsidRDefault="002A23D9" w:rsidP="002C08DB">
            <w:pPr>
              <w:spacing w:before="120" w:after="120" w:line="240" w:lineRule="auto"/>
              <w:jc w:val="center"/>
              <w:rPr>
                <w:color w:val="FF0000"/>
                <w:sz w:val="22"/>
                <w:lang w:eastAsia="vi-VN"/>
              </w:rPr>
            </w:pPr>
            <w:r w:rsidRPr="00750F31">
              <w:rPr>
                <w:color w:val="FF0000"/>
                <w:sz w:val="22"/>
                <w:lang w:eastAsia="vi-VN"/>
              </w:rPr>
              <w:t>KPH</w:t>
            </w:r>
          </w:p>
        </w:tc>
        <w:tc>
          <w:tcPr>
            <w:tcW w:w="1981" w:type="dxa"/>
            <w:tcBorders>
              <w:top w:val="single" w:sz="4" w:space="0" w:color="auto"/>
              <w:left w:val="single" w:sz="4" w:space="0" w:color="auto"/>
              <w:bottom w:val="single" w:sz="4" w:space="0" w:color="auto"/>
              <w:right w:val="single" w:sz="4" w:space="0" w:color="auto"/>
            </w:tcBorders>
            <w:vAlign w:val="center"/>
            <w:hideMark/>
          </w:tcPr>
          <w:p w14:paraId="6B52E543" w14:textId="77777777" w:rsidR="002A23D9" w:rsidRPr="00750F31" w:rsidRDefault="002A23D9" w:rsidP="002C08DB">
            <w:pPr>
              <w:spacing w:before="120" w:after="120" w:line="240" w:lineRule="auto"/>
              <w:jc w:val="center"/>
              <w:rPr>
                <w:color w:val="FF0000"/>
                <w:sz w:val="22"/>
                <w:lang w:val="en-US" w:eastAsia="vi-VN"/>
              </w:rPr>
            </w:pPr>
            <w:r w:rsidRPr="00750F31">
              <w:rPr>
                <w:color w:val="FF0000"/>
                <w:sz w:val="22"/>
                <w:lang w:val="en-US" w:eastAsia="vi-VN"/>
              </w:rPr>
              <w:t>3</w:t>
            </w:r>
          </w:p>
        </w:tc>
      </w:tr>
    </w:tbl>
    <w:p w14:paraId="2CBC1C5B" w14:textId="265BDC62" w:rsidR="002A23D9" w:rsidRPr="00953193" w:rsidRDefault="002A23D9" w:rsidP="002C08DB">
      <w:pPr>
        <w:spacing w:before="120" w:after="120" w:line="240" w:lineRule="auto"/>
        <w:ind w:firstLine="851"/>
        <w:jc w:val="right"/>
        <w:rPr>
          <w:b/>
          <w:i/>
          <w:sz w:val="22"/>
          <w:u w:val="single"/>
        </w:rPr>
      </w:pPr>
      <w:r w:rsidRPr="00953193">
        <w:rPr>
          <w:i/>
          <w:sz w:val="22"/>
          <w:lang w:val="en-US"/>
        </w:rPr>
        <w:t>Nguồn: Trung tâm nghiên cứu dịch vu</w:t>
      </w:r>
      <w:r w:rsidR="00750F31">
        <w:rPr>
          <w:i/>
          <w:sz w:val="22"/>
          <w:lang w:val="en-US"/>
        </w:rPr>
        <w:t>̣ Công nghệ &amp; Môi trường, 2022</w:t>
      </w:r>
    </w:p>
    <w:p w14:paraId="47989724" w14:textId="77777777" w:rsidR="002A23D9" w:rsidRPr="00953193" w:rsidRDefault="002A23D9" w:rsidP="002C08DB">
      <w:pPr>
        <w:widowControl w:val="0"/>
        <w:spacing w:before="120" w:after="120" w:line="240" w:lineRule="auto"/>
        <w:ind w:left="851"/>
        <w:rPr>
          <w:b/>
          <w:bCs/>
          <w:szCs w:val="26"/>
          <w:u w:val="single"/>
          <w:lang w:eastAsia="ar-SA"/>
        </w:rPr>
      </w:pPr>
      <w:r w:rsidRPr="00953193">
        <w:rPr>
          <w:b/>
          <w:bCs/>
          <w:szCs w:val="26"/>
          <w:u w:val="single"/>
          <w:lang w:eastAsia="ar-SA"/>
        </w:rPr>
        <w:t>Ghi chú:</w:t>
      </w:r>
    </w:p>
    <w:p w14:paraId="43EB0FE0" w14:textId="77777777" w:rsidR="002A23D9" w:rsidRPr="00953193" w:rsidRDefault="002A23D9" w:rsidP="00293DFC">
      <w:pPr>
        <w:pStyle w:val="Bullet-"/>
        <w:numPr>
          <w:ilvl w:val="0"/>
          <w:numId w:val="118"/>
        </w:numPr>
        <w:spacing w:after="120"/>
        <w:ind w:left="1134" w:hanging="283"/>
      </w:pPr>
      <w:r w:rsidRPr="00953193">
        <w:t>QCVN 09-MT:2015/BTNMT: Quy chuẩn kỹ thuật Quốc gia về chất lượng nước dưới đất;</w:t>
      </w:r>
    </w:p>
    <w:p w14:paraId="2BCCEF60" w14:textId="77777777" w:rsidR="002A23D9" w:rsidRPr="00953193" w:rsidRDefault="002A23D9" w:rsidP="00293DFC">
      <w:pPr>
        <w:pStyle w:val="Bullet-"/>
        <w:numPr>
          <w:ilvl w:val="0"/>
          <w:numId w:val="118"/>
        </w:numPr>
        <w:spacing w:after="120"/>
        <w:ind w:left="1134" w:hanging="283"/>
        <w:rPr>
          <w:b/>
          <w:bCs/>
          <w:u w:val="single"/>
        </w:rPr>
      </w:pPr>
      <w:r w:rsidRPr="00953193">
        <w:t>KPH: Không phát hiện.</w:t>
      </w:r>
    </w:p>
    <w:p w14:paraId="7007F809" w14:textId="77777777" w:rsidR="002A23D9" w:rsidRPr="00953193" w:rsidRDefault="002A23D9" w:rsidP="002C08DB">
      <w:pPr>
        <w:spacing w:before="120" w:after="120" w:line="240" w:lineRule="auto"/>
        <w:ind w:left="851"/>
        <w:rPr>
          <w:b/>
          <w:bCs/>
          <w:szCs w:val="26"/>
          <w:u w:val="single"/>
          <w:lang w:eastAsia="ar-SA"/>
        </w:rPr>
      </w:pPr>
      <w:r w:rsidRPr="00953193">
        <w:rPr>
          <w:b/>
          <w:bCs/>
          <w:szCs w:val="26"/>
          <w:u w:val="single"/>
          <w:lang w:eastAsia="ar-SA"/>
        </w:rPr>
        <w:t>Nhận xét:</w:t>
      </w:r>
    </w:p>
    <w:p w14:paraId="7CC35A04" w14:textId="77777777" w:rsidR="002A23D9" w:rsidRPr="00750F31" w:rsidRDefault="002A23D9" w:rsidP="002C08DB">
      <w:pPr>
        <w:pStyle w:val="Doanvan"/>
        <w:rPr>
          <w:color w:val="FF0000"/>
        </w:rPr>
      </w:pPr>
      <w:r w:rsidRPr="00750F31">
        <w:rPr>
          <w:color w:val="FF0000"/>
        </w:rPr>
        <w:t>So sánh kết quả phân tích chất lượng nước ngầm trong đợt 3 với QCVN 09-MT:2015/BTNMT:</w:t>
      </w:r>
    </w:p>
    <w:p w14:paraId="6D614941" w14:textId="6705340C" w:rsidR="002A23D9" w:rsidRPr="00750F31" w:rsidRDefault="002A23D9" w:rsidP="00293DFC">
      <w:pPr>
        <w:pStyle w:val="Bullet-"/>
        <w:numPr>
          <w:ilvl w:val="0"/>
          <w:numId w:val="118"/>
        </w:numPr>
        <w:spacing w:after="120"/>
        <w:ind w:left="1134" w:hanging="283"/>
        <w:rPr>
          <w:color w:val="FF0000"/>
        </w:rPr>
      </w:pPr>
      <w:r w:rsidRPr="00750F31">
        <w:rPr>
          <w:color w:val="FF0000"/>
        </w:rPr>
        <w:t>Chỉ tiêu pH dao động trong khoả</w:t>
      </w:r>
      <w:r w:rsidR="00750F31" w:rsidRPr="00750F31">
        <w:rPr>
          <w:color w:val="FF0000"/>
        </w:rPr>
        <w:t>ng 6,67</w:t>
      </w:r>
      <w:r w:rsidRPr="00750F31">
        <w:rPr>
          <w:color w:val="FF0000"/>
        </w:rPr>
        <w:t xml:space="preserve"> - 6,</w:t>
      </w:r>
      <w:r w:rsidR="00750F31" w:rsidRPr="00750F31">
        <w:rPr>
          <w:color w:val="FF0000"/>
        </w:rPr>
        <w:t>82</w:t>
      </w:r>
      <w:r w:rsidRPr="00750F31">
        <w:rPr>
          <w:color w:val="FF0000"/>
        </w:rPr>
        <w:t xml:space="preserve"> so sánh với</w:t>
      </w:r>
      <w:r w:rsidRPr="00750F31">
        <w:rPr>
          <w:color w:val="FF0000"/>
          <w:vertAlign w:val="superscript"/>
        </w:rPr>
        <w:t xml:space="preserve"> </w:t>
      </w:r>
      <w:r w:rsidRPr="00750F31">
        <w:rPr>
          <w:color w:val="FF0000"/>
        </w:rPr>
        <w:t>Quy chuẩn Quy chuẩn QCVN 09-MT:2015/BTNMT, các giá trị đều nằm trong giới hạn cho phép.</w:t>
      </w:r>
    </w:p>
    <w:p w14:paraId="484441EB" w14:textId="16F15884" w:rsidR="002A23D9" w:rsidRPr="00750F31" w:rsidRDefault="002A23D9" w:rsidP="00293DFC">
      <w:pPr>
        <w:pStyle w:val="Bullet-"/>
        <w:widowControl w:val="0"/>
        <w:numPr>
          <w:ilvl w:val="0"/>
          <w:numId w:val="118"/>
        </w:numPr>
        <w:spacing w:after="120"/>
        <w:ind w:left="1135" w:hanging="284"/>
        <w:rPr>
          <w:color w:val="FF0000"/>
        </w:rPr>
      </w:pPr>
      <w:r w:rsidRPr="00750F31">
        <w:rPr>
          <w:color w:val="FF0000"/>
        </w:rPr>
        <w:t>Chỉ tiêu TDS dao động trong khoả</w:t>
      </w:r>
      <w:r w:rsidR="00750F31" w:rsidRPr="00750F31">
        <w:rPr>
          <w:color w:val="FF0000"/>
        </w:rPr>
        <w:t>ng 297 - 311</w:t>
      </w:r>
      <w:r w:rsidRPr="00750F31">
        <w:rPr>
          <w:color w:val="FF0000"/>
        </w:rPr>
        <w:t>mg/l, so sánh với</w:t>
      </w:r>
      <w:r w:rsidRPr="00750F31">
        <w:rPr>
          <w:color w:val="FF0000"/>
          <w:vertAlign w:val="superscript"/>
        </w:rPr>
        <w:t xml:space="preserve"> </w:t>
      </w:r>
      <w:r w:rsidRPr="00750F31">
        <w:rPr>
          <w:color w:val="FF0000"/>
        </w:rPr>
        <w:t>Quy chuẩn Quy chuẩn QCVN 09-MT:2015/BTNMT, các giá trị đều nằm trong giới hạn cho phép.</w:t>
      </w:r>
    </w:p>
    <w:p w14:paraId="7DA19F39" w14:textId="563C5CD2" w:rsidR="002A23D9" w:rsidRPr="00750F31" w:rsidRDefault="002A23D9" w:rsidP="00293DFC">
      <w:pPr>
        <w:pStyle w:val="Bullet-"/>
        <w:numPr>
          <w:ilvl w:val="0"/>
          <w:numId w:val="118"/>
        </w:numPr>
        <w:spacing w:after="120"/>
        <w:ind w:left="1134" w:hanging="283"/>
        <w:rPr>
          <w:color w:val="FF0000"/>
        </w:rPr>
      </w:pPr>
      <w:r w:rsidRPr="00750F31">
        <w:rPr>
          <w:color w:val="FF0000"/>
        </w:rPr>
        <w:t>Chỉ tiêu Độ cứng tổng dao động trong khoảng 13</w:t>
      </w:r>
      <w:r w:rsidR="00750F31" w:rsidRPr="00750F31">
        <w:rPr>
          <w:color w:val="FF0000"/>
        </w:rPr>
        <w:t>4 - 167</w:t>
      </w:r>
      <w:r w:rsidRPr="00750F31">
        <w:rPr>
          <w:color w:val="FF0000"/>
        </w:rPr>
        <w:t xml:space="preserve"> mg/l, so sánh với</w:t>
      </w:r>
      <w:r w:rsidRPr="00750F31">
        <w:rPr>
          <w:color w:val="FF0000"/>
          <w:vertAlign w:val="superscript"/>
        </w:rPr>
        <w:t xml:space="preserve"> </w:t>
      </w:r>
      <w:r w:rsidRPr="00750F31">
        <w:rPr>
          <w:color w:val="FF0000"/>
        </w:rPr>
        <w:t>Quy chuẩn Quy chuẩn QCVN 09-MT:2015/BTNMT, các giá trị đều nằm trong giới hạn cho phép.</w:t>
      </w:r>
    </w:p>
    <w:p w14:paraId="3C663928" w14:textId="77777777" w:rsidR="002A23D9" w:rsidRPr="00750F31" w:rsidRDefault="002A23D9" w:rsidP="00293DFC">
      <w:pPr>
        <w:pStyle w:val="Bullet-"/>
        <w:numPr>
          <w:ilvl w:val="0"/>
          <w:numId w:val="118"/>
        </w:numPr>
        <w:spacing w:after="120"/>
        <w:ind w:left="1134" w:hanging="283"/>
        <w:rPr>
          <w:color w:val="FF0000"/>
        </w:rPr>
      </w:pPr>
      <w:r w:rsidRPr="00750F31">
        <w:rPr>
          <w:color w:val="FF0000"/>
        </w:rPr>
        <w:t>Các chỉ tiêu Xyanua (CN</w:t>
      </w:r>
      <w:r w:rsidRPr="00750F31">
        <w:rPr>
          <w:color w:val="FF0000"/>
          <w:vertAlign w:val="superscript"/>
        </w:rPr>
        <w:t>-</w:t>
      </w:r>
      <w:r w:rsidRPr="00750F31">
        <w:rPr>
          <w:color w:val="FF0000"/>
        </w:rPr>
        <w:t>), Asen (As), Sắt (Fe), E.Coli và Coliform đều không được phát hiện.</w:t>
      </w:r>
    </w:p>
    <w:p w14:paraId="38AB794A" w14:textId="77777777" w:rsidR="002A23D9" w:rsidRPr="00953193" w:rsidRDefault="002A23D9" w:rsidP="002C08DB">
      <w:pPr>
        <w:spacing w:before="120" w:after="120" w:line="240" w:lineRule="auto"/>
        <w:ind w:left="851"/>
        <w:rPr>
          <w:b/>
          <w:szCs w:val="26"/>
          <w:u w:val="single"/>
        </w:rPr>
      </w:pPr>
      <w:r w:rsidRPr="00953193">
        <w:rPr>
          <w:b/>
          <w:szCs w:val="26"/>
          <w:u w:val="single"/>
        </w:rPr>
        <w:t>Đánh giá chất lượng:</w:t>
      </w:r>
    </w:p>
    <w:p w14:paraId="7ACFCA75" w14:textId="2558E9D8" w:rsidR="002A23D9" w:rsidRPr="00953193" w:rsidRDefault="002A23D9" w:rsidP="002C08DB">
      <w:pPr>
        <w:pStyle w:val="ListParagraph"/>
        <w:spacing w:after="120"/>
        <w:ind w:left="851"/>
        <w:rPr>
          <w:i/>
          <w:sz w:val="26"/>
          <w:szCs w:val="26"/>
        </w:rPr>
      </w:pPr>
      <w:r w:rsidRPr="00953193">
        <w:rPr>
          <w:sz w:val="26"/>
          <w:szCs w:val="26"/>
        </w:rPr>
        <w:t>Kết quả phân tích chất lượng môi trường nước ngầm cho thấy tất cả các chỉ tiêu đều thấp hơn nhiều so với quy chuẩn cho phép QCVN 09-MT:2015/BTNMT: trong 3 đợt. Như vậy, chất lượng môi trường nước ngầm khu vực dự án chưa có dấu hiệu bị ô nhiễm.</w:t>
      </w:r>
    </w:p>
    <w:p w14:paraId="7E2858ED" w14:textId="03AC3633" w:rsidR="00CD66D9" w:rsidRPr="00953193" w:rsidRDefault="00791F92" w:rsidP="00791F92">
      <w:pPr>
        <w:pStyle w:val="Heading3"/>
        <w:numPr>
          <w:ilvl w:val="0"/>
          <w:numId w:val="0"/>
        </w:numPr>
        <w:tabs>
          <w:tab w:val="left" w:pos="851"/>
        </w:tabs>
        <w:rPr>
          <w:color w:val="auto"/>
        </w:rPr>
      </w:pPr>
      <w:bookmarkStart w:id="499" w:name="_Toc103926714"/>
      <w:bookmarkEnd w:id="467"/>
      <w:bookmarkEnd w:id="468"/>
      <w:r w:rsidRPr="00953193">
        <w:rPr>
          <w:color w:val="auto"/>
        </w:rPr>
        <w:t xml:space="preserve">2.2.2 </w:t>
      </w:r>
      <w:r w:rsidRPr="00953193">
        <w:rPr>
          <w:color w:val="auto"/>
        </w:rPr>
        <w:tab/>
      </w:r>
      <w:r w:rsidR="00CD66D9" w:rsidRPr="00953193">
        <w:rPr>
          <w:color w:val="auto"/>
        </w:rPr>
        <w:t>Hiện trạng đa dạng sinh học</w:t>
      </w:r>
      <w:bookmarkEnd w:id="499"/>
    </w:p>
    <w:p w14:paraId="5EAEDD1B" w14:textId="77777777" w:rsidR="002A23D9" w:rsidRPr="00953193" w:rsidRDefault="002A23D9" w:rsidP="009B7FD9">
      <w:pPr>
        <w:ind w:left="851"/>
      </w:pPr>
      <w:bookmarkStart w:id="500" w:name="_Toc66195863"/>
      <w:bookmarkStart w:id="501" w:name="_Toc96010311"/>
      <w:bookmarkStart w:id="502" w:name="_Toc387325706"/>
      <w:bookmarkStart w:id="503" w:name="_Toc395747370"/>
      <w:bookmarkStart w:id="504" w:name="_Toc401752719"/>
      <w:r w:rsidRPr="00953193">
        <w:t>Để đánh giá hiện trạng tài nguyên sinh học tại khu vực dự án, Công ty cổ phần Tư vấn xây dựng điện 3 đã phối hợp với các chuyên gia thuộc Viện sinh học nhiệt đới tiến hành khảo sát, thống kê, đánh giá tài nguyên sinh học.</w:t>
      </w:r>
    </w:p>
    <w:p w14:paraId="2F62775F" w14:textId="1B6292D9" w:rsidR="00CD66D9" w:rsidRPr="00953193" w:rsidRDefault="00CD66D9" w:rsidP="00293DFC">
      <w:pPr>
        <w:pStyle w:val="ListParagraph"/>
        <w:numPr>
          <w:ilvl w:val="0"/>
          <w:numId w:val="139"/>
        </w:numPr>
        <w:ind w:left="851" w:hanging="851"/>
        <w:rPr>
          <w:b/>
          <w:sz w:val="26"/>
          <w:szCs w:val="26"/>
        </w:rPr>
      </w:pPr>
      <w:r w:rsidRPr="00953193">
        <w:rPr>
          <w:b/>
          <w:sz w:val="26"/>
          <w:szCs w:val="26"/>
        </w:rPr>
        <w:lastRenderedPageBreak/>
        <w:t>Động thực vật trên cạn</w:t>
      </w:r>
      <w:bookmarkEnd w:id="500"/>
      <w:bookmarkEnd w:id="501"/>
      <w:r w:rsidRPr="00953193">
        <w:rPr>
          <w:b/>
          <w:sz w:val="26"/>
          <w:szCs w:val="26"/>
        </w:rPr>
        <w:t xml:space="preserve"> </w:t>
      </w:r>
      <w:bookmarkEnd w:id="502"/>
      <w:bookmarkEnd w:id="503"/>
      <w:bookmarkEnd w:id="504"/>
    </w:p>
    <w:p w14:paraId="6F8A4642" w14:textId="77777777" w:rsidR="00CD66D9" w:rsidRPr="00953193" w:rsidRDefault="00CD66D9" w:rsidP="002C08DB">
      <w:pPr>
        <w:widowControl w:val="0"/>
        <w:spacing w:before="120" w:after="120" w:line="240" w:lineRule="auto"/>
        <w:ind w:left="851"/>
        <w:rPr>
          <w:b/>
          <w:bCs/>
          <w:i/>
          <w:iCs/>
          <w:szCs w:val="26"/>
        </w:rPr>
      </w:pPr>
      <w:r w:rsidRPr="00953193">
        <w:rPr>
          <w:b/>
          <w:bCs/>
          <w:i/>
          <w:iCs/>
          <w:szCs w:val="26"/>
        </w:rPr>
        <w:t>Động vật trên cạn</w:t>
      </w:r>
    </w:p>
    <w:p w14:paraId="26B64E82" w14:textId="77777777" w:rsidR="00CD66D9" w:rsidRPr="00953193" w:rsidRDefault="00CD66D9" w:rsidP="002C08DB">
      <w:pPr>
        <w:widowControl w:val="0"/>
        <w:spacing w:before="120" w:after="120" w:line="240" w:lineRule="auto"/>
        <w:ind w:left="851"/>
        <w:rPr>
          <w:rFonts w:eastAsia="Times New Roman"/>
          <w:szCs w:val="26"/>
        </w:rPr>
      </w:pPr>
      <w:r w:rsidRPr="00953193">
        <w:rPr>
          <w:rFonts w:eastAsia="Times New Roman"/>
          <w:szCs w:val="26"/>
        </w:rPr>
        <w:t>Khu vực dự án dân cư thưa thớt nên các loài vật nuôi cũng ít gặp, chỉ có một số lượng rất nhỏ các loài gia súc gia cầm và các loài chim, bò sát và côn trùng. Không có động vật quý hiếm trong khu vực này.</w:t>
      </w:r>
    </w:p>
    <w:p w14:paraId="61851817" w14:textId="197F1FA4" w:rsidR="002A23D9" w:rsidRPr="00953193" w:rsidRDefault="002A23D9" w:rsidP="002C08DB">
      <w:pPr>
        <w:pStyle w:val="Caption"/>
        <w:spacing w:before="120" w:after="120"/>
        <w:jc w:val="center"/>
        <w:rPr>
          <w:rFonts w:eastAsia="Lucida Sans Unicode"/>
          <w:b/>
          <w:i w:val="0"/>
          <w:color w:val="auto"/>
          <w:sz w:val="28"/>
          <w:lang w:val="x-none"/>
        </w:rPr>
      </w:pPr>
      <w:bookmarkStart w:id="505" w:name="_Toc90554457"/>
      <w:bookmarkStart w:id="506" w:name="_Toc103926436"/>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39</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Danh mục các loài động vật trên cạn ở khu vực dự án</w:t>
      </w:r>
      <w:bookmarkEnd w:id="505"/>
      <w:bookmarkEnd w:id="506"/>
    </w:p>
    <w:tbl>
      <w:tblPr>
        <w:tblW w:w="8198"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2"/>
        <w:gridCol w:w="1869"/>
        <w:gridCol w:w="4368"/>
        <w:gridCol w:w="1399"/>
      </w:tblGrid>
      <w:tr w:rsidR="00953193" w:rsidRPr="00953193" w14:paraId="5564D741" w14:textId="77777777" w:rsidTr="002A23D9">
        <w:trPr>
          <w:tblHeader/>
        </w:trPr>
        <w:tc>
          <w:tcPr>
            <w:tcW w:w="562" w:type="dxa"/>
            <w:tcBorders>
              <w:top w:val="single" w:sz="4" w:space="0" w:color="auto"/>
              <w:left w:val="single" w:sz="4" w:space="0" w:color="auto"/>
              <w:bottom w:val="single" w:sz="4" w:space="0" w:color="auto"/>
              <w:right w:val="single" w:sz="4" w:space="0" w:color="auto"/>
            </w:tcBorders>
            <w:vAlign w:val="center"/>
            <w:hideMark/>
          </w:tcPr>
          <w:p w14:paraId="49FA26A9" w14:textId="77777777" w:rsidR="002A23D9" w:rsidRPr="00953193" w:rsidRDefault="002A23D9" w:rsidP="002C08DB">
            <w:pPr>
              <w:widowControl w:val="0"/>
              <w:tabs>
                <w:tab w:val="left" w:pos="1260"/>
              </w:tabs>
              <w:suppressAutoHyphens/>
              <w:spacing w:before="120" w:after="120" w:line="240" w:lineRule="auto"/>
              <w:jc w:val="center"/>
              <w:rPr>
                <w:rFonts w:eastAsia="Lucida Sans Unicode"/>
                <w:b/>
                <w:sz w:val="20"/>
                <w:szCs w:val="20"/>
                <w:lang w:val="en-US"/>
              </w:rPr>
            </w:pPr>
            <w:r w:rsidRPr="00953193">
              <w:rPr>
                <w:rFonts w:eastAsia="Lucida Sans Unicode"/>
                <w:b/>
                <w:sz w:val="20"/>
                <w:szCs w:val="20"/>
                <w:lang w:val="en-US"/>
              </w:rPr>
              <w:t>Stt</w:t>
            </w:r>
          </w:p>
        </w:tc>
        <w:tc>
          <w:tcPr>
            <w:tcW w:w="1869" w:type="dxa"/>
            <w:tcBorders>
              <w:top w:val="single" w:sz="4" w:space="0" w:color="auto"/>
              <w:left w:val="single" w:sz="4" w:space="0" w:color="auto"/>
              <w:bottom w:val="single" w:sz="4" w:space="0" w:color="auto"/>
              <w:right w:val="single" w:sz="4" w:space="0" w:color="auto"/>
            </w:tcBorders>
            <w:vAlign w:val="center"/>
            <w:hideMark/>
          </w:tcPr>
          <w:p w14:paraId="1CAA0859" w14:textId="77777777" w:rsidR="002A23D9" w:rsidRPr="00953193" w:rsidRDefault="002A23D9" w:rsidP="002C08DB">
            <w:pPr>
              <w:widowControl w:val="0"/>
              <w:tabs>
                <w:tab w:val="left" w:pos="1260"/>
              </w:tabs>
              <w:suppressAutoHyphens/>
              <w:spacing w:before="120" w:after="120" w:line="240" w:lineRule="auto"/>
              <w:jc w:val="center"/>
              <w:rPr>
                <w:rFonts w:eastAsia="Lucida Sans Unicode"/>
                <w:b/>
                <w:sz w:val="20"/>
                <w:szCs w:val="20"/>
                <w:lang w:val="en-US"/>
              </w:rPr>
            </w:pPr>
            <w:r w:rsidRPr="00953193">
              <w:rPr>
                <w:rFonts w:eastAsia="Lucida Sans Unicode"/>
                <w:b/>
                <w:sz w:val="20"/>
                <w:szCs w:val="20"/>
                <w:lang w:val="en-US"/>
              </w:rPr>
              <w:t>Tên thường</w:t>
            </w:r>
          </w:p>
        </w:tc>
        <w:tc>
          <w:tcPr>
            <w:tcW w:w="4368" w:type="dxa"/>
            <w:tcBorders>
              <w:top w:val="single" w:sz="4" w:space="0" w:color="auto"/>
              <w:left w:val="single" w:sz="4" w:space="0" w:color="auto"/>
              <w:bottom w:val="single" w:sz="4" w:space="0" w:color="auto"/>
              <w:right w:val="single" w:sz="4" w:space="0" w:color="auto"/>
            </w:tcBorders>
            <w:vAlign w:val="center"/>
            <w:hideMark/>
          </w:tcPr>
          <w:p w14:paraId="420F07D6" w14:textId="77777777" w:rsidR="002A23D9" w:rsidRPr="00953193" w:rsidRDefault="002A23D9" w:rsidP="002C08DB">
            <w:pPr>
              <w:widowControl w:val="0"/>
              <w:tabs>
                <w:tab w:val="left" w:pos="1260"/>
              </w:tabs>
              <w:suppressAutoHyphens/>
              <w:spacing w:before="120" w:after="120" w:line="240" w:lineRule="auto"/>
              <w:jc w:val="center"/>
              <w:rPr>
                <w:rFonts w:eastAsia="Lucida Sans Unicode"/>
                <w:b/>
                <w:sz w:val="20"/>
                <w:szCs w:val="20"/>
                <w:lang w:val="en-US"/>
              </w:rPr>
            </w:pPr>
            <w:r w:rsidRPr="00953193">
              <w:rPr>
                <w:rFonts w:eastAsia="Lucida Sans Unicode"/>
                <w:b/>
                <w:sz w:val="20"/>
                <w:szCs w:val="20"/>
                <w:lang w:val="en-US"/>
              </w:rPr>
              <w:t>Tên khoa học</w:t>
            </w:r>
          </w:p>
        </w:tc>
        <w:tc>
          <w:tcPr>
            <w:tcW w:w="1399" w:type="dxa"/>
            <w:tcBorders>
              <w:top w:val="single" w:sz="4" w:space="0" w:color="auto"/>
              <w:left w:val="single" w:sz="4" w:space="0" w:color="auto"/>
              <w:bottom w:val="single" w:sz="4" w:space="0" w:color="auto"/>
              <w:right w:val="single" w:sz="4" w:space="0" w:color="auto"/>
            </w:tcBorders>
            <w:vAlign w:val="center"/>
            <w:hideMark/>
          </w:tcPr>
          <w:p w14:paraId="55AC7DD9" w14:textId="77777777" w:rsidR="002A23D9" w:rsidRPr="00953193" w:rsidRDefault="002A23D9" w:rsidP="002C08DB">
            <w:pPr>
              <w:widowControl w:val="0"/>
              <w:tabs>
                <w:tab w:val="left" w:pos="1260"/>
              </w:tabs>
              <w:suppressAutoHyphens/>
              <w:spacing w:before="120" w:after="120" w:line="240" w:lineRule="auto"/>
              <w:jc w:val="center"/>
              <w:rPr>
                <w:rFonts w:eastAsia="Lucida Sans Unicode"/>
                <w:b/>
                <w:sz w:val="20"/>
                <w:szCs w:val="20"/>
                <w:lang w:val="en-US"/>
              </w:rPr>
            </w:pPr>
            <w:r w:rsidRPr="00953193">
              <w:rPr>
                <w:rFonts w:eastAsia="Lucida Sans Unicode"/>
                <w:b/>
                <w:sz w:val="20"/>
                <w:szCs w:val="20"/>
                <w:lang w:val="en-US"/>
              </w:rPr>
              <w:t>Số lượng</w:t>
            </w:r>
          </w:p>
        </w:tc>
      </w:tr>
      <w:tr w:rsidR="00953193" w:rsidRPr="00953193" w14:paraId="24497BC8" w14:textId="77777777" w:rsidTr="002A23D9">
        <w:trPr>
          <w:tblHeader/>
        </w:trPr>
        <w:tc>
          <w:tcPr>
            <w:tcW w:w="562" w:type="dxa"/>
            <w:tcBorders>
              <w:top w:val="single" w:sz="4" w:space="0" w:color="auto"/>
              <w:left w:val="single" w:sz="4" w:space="0" w:color="auto"/>
              <w:bottom w:val="single" w:sz="4" w:space="0" w:color="auto"/>
              <w:right w:val="single" w:sz="4" w:space="0" w:color="auto"/>
            </w:tcBorders>
            <w:hideMark/>
          </w:tcPr>
          <w:p w14:paraId="18A2C842" w14:textId="77777777" w:rsidR="002A23D9" w:rsidRPr="00953193" w:rsidRDefault="002A23D9" w:rsidP="002C08DB">
            <w:pPr>
              <w:widowControl w:val="0"/>
              <w:tabs>
                <w:tab w:val="left" w:pos="1260"/>
              </w:tabs>
              <w:suppressAutoHyphens/>
              <w:spacing w:before="120" w:after="120" w:line="240" w:lineRule="auto"/>
              <w:jc w:val="center"/>
              <w:rPr>
                <w:rFonts w:eastAsia="Lucida Sans Unicode"/>
                <w:sz w:val="20"/>
                <w:szCs w:val="20"/>
                <w:lang w:val="en-US"/>
              </w:rPr>
            </w:pPr>
            <w:r w:rsidRPr="00953193">
              <w:rPr>
                <w:rFonts w:eastAsia="Lucida Sans Unicode"/>
                <w:sz w:val="20"/>
                <w:szCs w:val="20"/>
                <w:lang w:val="en-US"/>
              </w:rPr>
              <w:t>1</w:t>
            </w:r>
          </w:p>
        </w:tc>
        <w:tc>
          <w:tcPr>
            <w:tcW w:w="1869" w:type="dxa"/>
            <w:tcBorders>
              <w:top w:val="single" w:sz="4" w:space="0" w:color="auto"/>
              <w:left w:val="single" w:sz="4" w:space="0" w:color="auto"/>
              <w:bottom w:val="single" w:sz="4" w:space="0" w:color="auto"/>
              <w:right w:val="single" w:sz="4" w:space="0" w:color="auto"/>
            </w:tcBorders>
            <w:hideMark/>
          </w:tcPr>
          <w:p w14:paraId="37E9582E" w14:textId="77777777" w:rsidR="002A23D9" w:rsidRPr="00953193" w:rsidRDefault="002A23D9" w:rsidP="002C08DB">
            <w:pPr>
              <w:widowControl w:val="0"/>
              <w:tabs>
                <w:tab w:val="left" w:pos="1260"/>
              </w:tabs>
              <w:suppressAutoHyphens/>
              <w:spacing w:before="120" w:after="120" w:line="240" w:lineRule="auto"/>
              <w:jc w:val="left"/>
              <w:rPr>
                <w:rFonts w:eastAsia="Lucida Sans Unicode"/>
                <w:sz w:val="20"/>
                <w:szCs w:val="20"/>
                <w:lang w:val="en-US"/>
              </w:rPr>
            </w:pPr>
            <w:r w:rsidRPr="00953193">
              <w:rPr>
                <w:rFonts w:eastAsia="Lucida Sans Unicode"/>
                <w:sz w:val="20"/>
                <w:szCs w:val="20"/>
                <w:lang w:val="en-US"/>
              </w:rPr>
              <w:t>Tắc kè</w:t>
            </w:r>
          </w:p>
        </w:tc>
        <w:tc>
          <w:tcPr>
            <w:tcW w:w="4368" w:type="dxa"/>
            <w:tcBorders>
              <w:top w:val="single" w:sz="4" w:space="0" w:color="auto"/>
              <w:left w:val="single" w:sz="4" w:space="0" w:color="auto"/>
              <w:bottom w:val="single" w:sz="4" w:space="0" w:color="auto"/>
              <w:right w:val="single" w:sz="4" w:space="0" w:color="auto"/>
            </w:tcBorders>
            <w:hideMark/>
          </w:tcPr>
          <w:p w14:paraId="0DE8AC23" w14:textId="77777777" w:rsidR="002A23D9" w:rsidRPr="00953193" w:rsidRDefault="002A23D9" w:rsidP="002C08DB">
            <w:pPr>
              <w:widowControl w:val="0"/>
              <w:tabs>
                <w:tab w:val="left" w:pos="1260"/>
              </w:tabs>
              <w:suppressAutoHyphens/>
              <w:spacing w:before="120" w:after="120" w:line="240" w:lineRule="auto"/>
              <w:jc w:val="left"/>
              <w:rPr>
                <w:rFonts w:eastAsia="Lucida Sans Unicode"/>
                <w:i/>
                <w:sz w:val="20"/>
                <w:szCs w:val="20"/>
                <w:lang w:val="en-US"/>
              </w:rPr>
            </w:pPr>
            <w:r w:rsidRPr="00953193">
              <w:rPr>
                <w:rFonts w:eastAsia="Lucida Sans Unicode"/>
                <w:i/>
                <w:sz w:val="20"/>
                <w:szCs w:val="20"/>
                <w:lang w:val="en-US"/>
              </w:rPr>
              <w:t>Gecko gecko</w:t>
            </w:r>
          </w:p>
        </w:tc>
        <w:tc>
          <w:tcPr>
            <w:tcW w:w="1399" w:type="dxa"/>
            <w:tcBorders>
              <w:top w:val="single" w:sz="4" w:space="0" w:color="auto"/>
              <w:left w:val="single" w:sz="4" w:space="0" w:color="auto"/>
              <w:bottom w:val="single" w:sz="4" w:space="0" w:color="auto"/>
              <w:right w:val="single" w:sz="4" w:space="0" w:color="auto"/>
            </w:tcBorders>
            <w:hideMark/>
          </w:tcPr>
          <w:p w14:paraId="322082DF" w14:textId="77777777" w:rsidR="002A23D9" w:rsidRPr="00953193" w:rsidRDefault="002A23D9" w:rsidP="002C08DB">
            <w:pPr>
              <w:widowControl w:val="0"/>
              <w:tabs>
                <w:tab w:val="left" w:pos="1260"/>
              </w:tabs>
              <w:suppressAutoHyphens/>
              <w:spacing w:before="120" w:after="120" w:line="240" w:lineRule="auto"/>
              <w:jc w:val="center"/>
              <w:rPr>
                <w:rFonts w:eastAsia="Lucida Sans Unicode"/>
                <w:sz w:val="20"/>
                <w:szCs w:val="20"/>
                <w:lang w:val="en-US"/>
              </w:rPr>
            </w:pPr>
            <w:r w:rsidRPr="00953193">
              <w:rPr>
                <w:rFonts w:eastAsia="Lucida Sans Unicode"/>
                <w:sz w:val="20"/>
                <w:szCs w:val="20"/>
                <w:lang w:val="en-US"/>
              </w:rPr>
              <w:t>Ít</w:t>
            </w:r>
          </w:p>
        </w:tc>
      </w:tr>
      <w:tr w:rsidR="00953193" w:rsidRPr="00953193" w14:paraId="6859C5A9" w14:textId="77777777" w:rsidTr="002A23D9">
        <w:trPr>
          <w:tblHeader/>
        </w:trPr>
        <w:tc>
          <w:tcPr>
            <w:tcW w:w="562" w:type="dxa"/>
            <w:tcBorders>
              <w:top w:val="single" w:sz="4" w:space="0" w:color="auto"/>
              <w:left w:val="single" w:sz="4" w:space="0" w:color="auto"/>
              <w:bottom w:val="single" w:sz="4" w:space="0" w:color="auto"/>
              <w:right w:val="single" w:sz="4" w:space="0" w:color="auto"/>
            </w:tcBorders>
            <w:hideMark/>
          </w:tcPr>
          <w:p w14:paraId="321E682C" w14:textId="77777777" w:rsidR="002A23D9" w:rsidRPr="00953193" w:rsidRDefault="002A23D9" w:rsidP="002C08DB">
            <w:pPr>
              <w:widowControl w:val="0"/>
              <w:tabs>
                <w:tab w:val="left" w:pos="1260"/>
              </w:tabs>
              <w:suppressAutoHyphens/>
              <w:spacing w:before="120" w:after="120" w:line="240" w:lineRule="auto"/>
              <w:jc w:val="center"/>
              <w:rPr>
                <w:rFonts w:eastAsia="Lucida Sans Unicode"/>
                <w:sz w:val="20"/>
                <w:szCs w:val="20"/>
                <w:lang w:val="en-US"/>
              </w:rPr>
            </w:pPr>
            <w:r w:rsidRPr="00953193">
              <w:rPr>
                <w:rFonts w:eastAsia="Lucida Sans Unicode"/>
                <w:sz w:val="20"/>
                <w:szCs w:val="20"/>
                <w:lang w:val="en-US"/>
              </w:rPr>
              <w:t>2</w:t>
            </w:r>
          </w:p>
        </w:tc>
        <w:tc>
          <w:tcPr>
            <w:tcW w:w="1869" w:type="dxa"/>
            <w:tcBorders>
              <w:top w:val="single" w:sz="4" w:space="0" w:color="auto"/>
              <w:left w:val="single" w:sz="4" w:space="0" w:color="auto"/>
              <w:bottom w:val="single" w:sz="4" w:space="0" w:color="auto"/>
              <w:right w:val="single" w:sz="4" w:space="0" w:color="auto"/>
            </w:tcBorders>
            <w:hideMark/>
          </w:tcPr>
          <w:p w14:paraId="538F2285" w14:textId="77777777" w:rsidR="002A23D9" w:rsidRPr="00953193" w:rsidRDefault="002A23D9" w:rsidP="002C08DB">
            <w:pPr>
              <w:widowControl w:val="0"/>
              <w:tabs>
                <w:tab w:val="left" w:pos="1260"/>
              </w:tabs>
              <w:suppressAutoHyphens/>
              <w:spacing w:before="120" w:after="120" w:line="240" w:lineRule="auto"/>
              <w:jc w:val="left"/>
              <w:rPr>
                <w:rFonts w:eastAsia="Lucida Sans Unicode"/>
                <w:sz w:val="20"/>
                <w:szCs w:val="20"/>
                <w:lang w:val="en-US"/>
              </w:rPr>
            </w:pPr>
            <w:r w:rsidRPr="00953193">
              <w:rPr>
                <w:rFonts w:eastAsia="Lucida Sans Unicode"/>
                <w:sz w:val="20"/>
                <w:szCs w:val="20"/>
                <w:lang w:val="en-US"/>
              </w:rPr>
              <w:t>Thạch sùng</w:t>
            </w:r>
          </w:p>
        </w:tc>
        <w:tc>
          <w:tcPr>
            <w:tcW w:w="4368" w:type="dxa"/>
            <w:tcBorders>
              <w:top w:val="single" w:sz="4" w:space="0" w:color="auto"/>
              <w:left w:val="single" w:sz="4" w:space="0" w:color="auto"/>
              <w:bottom w:val="single" w:sz="4" w:space="0" w:color="auto"/>
              <w:right w:val="single" w:sz="4" w:space="0" w:color="auto"/>
            </w:tcBorders>
            <w:hideMark/>
          </w:tcPr>
          <w:p w14:paraId="352C2D8C" w14:textId="77777777" w:rsidR="002A23D9" w:rsidRPr="00953193" w:rsidRDefault="002A23D9" w:rsidP="002C08DB">
            <w:pPr>
              <w:widowControl w:val="0"/>
              <w:tabs>
                <w:tab w:val="left" w:pos="1260"/>
              </w:tabs>
              <w:suppressAutoHyphens/>
              <w:spacing w:before="120" w:after="120" w:line="240" w:lineRule="auto"/>
              <w:jc w:val="left"/>
              <w:rPr>
                <w:rFonts w:eastAsia="Lucida Sans Unicode"/>
                <w:i/>
                <w:sz w:val="20"/>
                <w:szCs w:val="20"/>
                <w:lang w:val="en-US"/>
              </w:rPr>
            </w:pPr>
            <w:r w:rsidRPr="00953193">
              <w:rPr>
                <w:rFonts w:eastAsia="Lucida Sans Unicode"/>
                <w:i/>
                <w:sz w:val="20"/>
                <w:szCs w:val="20"/>
                <w:lang w:val="en-US"/>
              </w:rPr>
              <w:t>Hemidactylus frenatus</w:t>
            </w:r>
          </w:p>
        </w:tc>
        <w:tc>
          <w:tcPr>
            <w:tcW w:w="1399" w:type="dxa"/>
            <w:tcBorders>
              <w:top w:val="single" w:sz="4" w:space="0" w:color="auto"/>
              <w:left w:val="single" w:sz="4" w:space="0" w:color="auto"/>
              <w:bottom w:val="single" w:sz="4" w:space="0" w:color="auto"/>
              <w:right w:val="single" w:sz="4" w:space="0" w:color="auto"/>
            </w:tcBorders>
            <w:hideMark/>
          </w:tcPr>
          <w:p w14:paraId="7ADC168B" w14:textId="77777777" w:rsidR="002A23D9" w:rsidRPr="00953193" w:rsidRDefault="002A23D9" w:rsidP="002C08DB">
            <w:pPr>
              <w:widowControl w:val="0"/>
              <w:tabs>
                <w:tab w:val="left" w:pos="1260"/>
              </w:tabs>
              <w:suppressAutoHyphens/>
              <w:spacing w:before="120" w:after="120" w:line="240" w:lineRule="auto"/>
              <w:jc w:val="center"/>
              <w:rPr>
                <w:rFonts w:eastAsia="Lucida Sans Unicode"/>
                <w:sz w:val="20"/>
                <w:szCs w:val="20"/>
                <w:lang w:val="en-US"/>
              </w:rPr>
            </w:pPr>
            <w:r w:rsidRPr="00953193">
              <w:rPr>
                <w:rFonts w:eastAsia="Lucida Sans Unicode"/>
                <w:sz w:val="20"/>
                <w:szCs w:val="20"/>
                <w:lang w:val="en-US"/>
              </w:rPr>
              <w:t>Ít</w:t>
            </w:r>
          </w:p>
        </w:tc>
      </w:tr>
      <w:tr w:rsidR="00953193" w:rsidRPr="00953193" w14:paraId="6908D65E" w14:textId="77777777" w:rsidTr="002A23D9">
        <w:trPr>
          <w:tblHeader/>
        </w:trPr>
        <w:tc>
          <w:tcPr>
            <w:tcW w:w="562" w:type="dxa"/>
            <w:tcBorders>
              <w:top w:val="single" w:sz="4" w:space="0" w:color="auto"/>
              <w:left w:val="single" w:sz="4" w:space="0" w:color="auto"/>
              <w:bottom w:val="single" w:sz="4" w:space="0" w:color="auto"/>
              <w:right w:val="single" w:sz="4" w:space="0" w:color="auto"/>
            </w:tcBorders>
            <w:hideMark/>
          </w:tcPr>
          <w:p w14:paraId="5700C547" w14:textId="77777777" w:rsidR="002A23D9" w:rsidRPr="00953193" w:rsidRDefault="002A23D9" w:rsidP="002C08DB">
            <w:pPr>
              <w:widowControl w:val="0"/>
              <w:tabs>
                <w:tab w:val="left" w:pos="1260"/>
              </w:tabs>
              <w:suppressAutoHyphens/>
              <w:spacing w:before="120" w:after="120" w:line="240" w:lineRule="auto"/>
              <w:jc w:val="center"/>
              <w:rPr>
                <w:rFonts w:eastAsia="Lucida Sans Unicode"/>
                <w:sz w:val="20"/>
                <w:szCs w:val="20"/>
                <w:lang w:val="en-US"/>
              </w:rPr>
            </w:pPr>
            <w:r w:rsidRPr="00953193">
              <w:rPr>
                <w:rFonts w:eastAsia="Lucida Sans Unicode"/>
                <w:sz w:val="20"/>
                <w:szCs w:val="20"/>
                <w:lang w:val="en-US"/>
              </w:rPr>
              <w:t>3</w:t>
            </w:r>
          </w:p>
        </w:tc>
        <w:tc>
          <w:tcPr>
            <w:tcW w:w="1869" w:type="dxa"/>
            <w:tcBorders>
              <w:top w:val="single" w:sz="4" w:space="0" w:color="auto"/>
              <w:left w:val="single" w:sz="4" w:space="0" w:color="auto"/>
              <w:bottom w:val="single" w:sz="4" w:space="0" w:color="auto"/>
              <w:right w:val="single" w:sz="4" w:space="0" w:color="auto"/>
            </w:tcBorders>
            <w:hideMark/>
          </w:tcPr>
          <w:p w14:paraId="539D0950" w14:textId="77777777" w:rsidR="002A23D9" w:rsidRPr="00953193" w:rsidRDefault="002A23D9" w:rsidP="002C08DB">
            <w:pPr>
              <w:widowControl w:val="0"/>
              <w:tabs>
                <w:tab w:val="left" w:pos="1260"/>
              </w:tabs>
              <w:suppressAutoHyphens/>
              <w:spacing w:before="120" w:after="120" w:line="240" w:lineRule="auto"/>
              <w:jc w:val="left"/>
              <w:rPr>
                <w:rFonts w:eastAsia="Lucida Sans Unicode"/>
                <w:sz w:val="20"/>
                <w:szCs w:val="20"/>
                <w:lang w:val="en-US"/>
              </w:rPr>
            </w:pPr>
            <w:r w:rsidRPr="00953193">
              <w:rPr>
                <w:rFonts w:eastAsia="Lucida Sans Unicode"/>
                <w:sz w:val="20"/>
                <w:szCs w:val="20"/>
                <w:lang w:val="en-US"/>
              </w:rPr>
              <w:t xml:space="preserve">Ếch </w:t>
            </w:r>
          </w:p>
        </w:tc>
        <w:tc>
          <w:tcPr>
            <w:tcW w:w="4368" w:type="dxa"/>
            <w:tcBorders>
              <w:top w:val="single" w:sz="4" w:space="0" w:color="auto"/>
              <w:left w:val="single" w:sz="4" w:space="0" w:color="auto"/>
              <w:bottom w:val="single" w:sz="4" w:space="0" w:color="auto"/>
              <w:right w:val="single" w:sz="4" w:space="0" w:color="auto"/>
            </w:tcBorders>
            <w:hideMark/>
          </w:tcPr>
          <w:p w14:paraId="4A7B17B5" w14:textId="77777777" w:rsidR="002A23D9" w:rsidRPr="00953193" w:rsidRDefault="002A23D9" w:rsidP="002C08DB">
            <w:pPr>
              <w:widowControl w:val="0"/>
              <w:tabs>
                <w:tab w:val="left" w:pos="1260"/>
              </w:tabs>
              <w:suppressAutoHyphens/>
              <w:spacing w:before="120" w:after="120" w:line="240" w:lineRule="auto"/>
              <w:jc w:val="left"/>
              <w:rPr>
                <w:rFonts w:eastAsia="Lucida Sans Unicode"/>
                <w:i/>
                <w:sz w:val="20"/>
                <w:szCs w:val="20"/>
                <w:lang w:val="en-US"/>
              </w:rPr>
            </w:pPr>
            <w:r w:rsidRPr="00953193">
              <w:rPr>
                <w:rFonts w:eastAsia="Lucida Sans Unicode"/>
                <w:i/>
                <w:sz w:val="20"/>
                <w:szCs w:val="20"/>
                <w:lang w:val="en-US"/>
              </w:rPr>
              <w:t>Rana tigria</w:t>
            </w:r>
          </w:p>
        </w:tc>
        <w:tc>
          <w:tcPr>
            <w:tcW w:w="1399" w:type="dxa"/>
            <w:tcBorders>
              <w:top w:val="single" w:sz="4" w:space="0" w:color="auto"/>
              <w:left w:val="single" w:sz="4" w:space="0" w:color="auto"/>
              <w:bottom w:val="single" w:sz="4" w:space="0" w:color="auto"/>
              <w:right w:val="single" w:sz="4" w:space="0" w:color="auto"/>
            </w:tcBorders>
            <w:hideMark/>
          </w:tcPr>
          <w:p w14:paraId="6F4945D4" w14:textId="77777777" w:rsidR="002A23D9" w:rsidRPr="00953193" w:rsidRDefault="002A23D9" w:rsidP="002C08DB">
            <w:pPr>
              <w:widowControl w:val="0"/>
              <w:tabs>
                <w:tab w:val="left" w:pos="1260"/>
              </w:tabs>
              <w:suppressAutoHyphens/>
              <w:spacing w:before="120" w:after="120" w:line="240" w:lineRule="auto"/>
              <w:jc w:val="center"/>
              <w:rPr>
                <w:rFonts w:eastAsia="Lucida Sans Unicode"/>
                <w:sz w:val="20"/>
                <w:szCs w:val="20"/>
                <w:lang w:val="en-US"/>
              </w:rPr>
            </w:pPr>
            <w:r w:rsidRPr="00953193">
              <w:rPr>
                <w:rFonts w:eastAsia="Lucida Sans Unicode"/>
                <w:sz w:val="20"/>
                <w:szCs w:val="20"/>
                <w:lang w:val="en-US"/>
              </w:rPr>
              <w:t>Ít</w:t>
            </w:r>
          </w:p>
        </w:tc>
      </w:tr>
      <w:tr w:rsidR="00953193" w:rsidRPr="00953193" w14:paraId="0158C42F" w14:textId="77777777" w:rsidTr="002A23D9">
        <w:trPr>
          <w:tblHeader/>
        </w:trPr>
        <w:tc>
          <w:tcPr>
            <w:tcW w:w="562" w:type="dxa"/>
            <w:tcBorders>
              <w:top w:val="single" w:sz="4" w:space="0" w:color="auto"/>
              <w:left w:val="single" w:sz="4" w:space="0" w:color="auto"/>
              <w:bottom w:val="single" w:sz="4" w:space="0" w:color="auto"/>
              <w:right w:val="single" w:sz="4" w:space="0" w:color="auto"/>
            </w:tcBorders>
            <w:hideMark/>
          </w:tcPr>
          <w:p w14:paraId="1314B3D6" w14:textId="77777777" w:rsidR="002A23D9" w:rsidRPr="00953193" w:rsidRDefault="002A23D9" w:rsidP="002C08DB">
            <w:pPr>
              <w:widowControl w:val="0"/>
              <w:tabs>
                <w:tab w:val="left" w:pos="1260"/>
              </w:tabs>
              <w:suppressAutoHyphens/>
              <w:spacing w:before="120" w:after="120" w:line="240" w:lineRule="auto"/>
              <w:jc w:val="center"/>
              <w:rPr>
                <w:rFonts w:eastAsia="Lucida Sans Unicode"/>
                <w:sz w:val="20"/>
                <w:szCs w:val="20"/>
                <w:lang w:val="en-US"/>
              </w:rPr>
            </w:pPr>
            <w:r w:rsidRPr="00953193">
              <w:rPr>
                <w:rFonts w:eastAsia="Lucida Sans Unicode"/>
                <w:sz w:val="20"/>
                <w:szCs w:val="20"/>
                <w:lang w:val="en-US"/>
              </w:rPr>
              <w:t>4</w:t>
            </w:r>
          </w:p>
        </w:tc>
        <w:tc>
          <w:tcPr>
            <w:tcW w:w="1869" w:type="dxa"/>
            <w:tcBorders>
              <w:top w:val="single" w:sz="4" w:space="0" w:color="auto"/>
              <w:left w:val="single" w:sz="4" w:space="0" w:color="auto"/>
              <w:bottom w:val="single" w:sz="4" w:space="0" w:color="auto"/>
              <w:right w:val="single" w:sz="4" w:space="0" w:color="auto"/>
            </w:tcBorders>
            <w:hideMark/>
          </w:tcPr>
          <w:p w14:paraId="1C43CA7F" w14:textId="77777777" w:rsidR="002A23D9" w:rsidRPr="00953193" w:rsidRDefault="002A23D9" w:rsidP="002C08DB">
            <w:pPr>
              <w:widowControl w:val="0"/>
              <w:tabs>
                <w:tab w:val="left" w:pos="1260"/>
              </w:tabs>
              <w:suppressAutoHyphens/>
              <w:spacing w:before="120" w:after="120" w:line="240" w:lineRule="auto"/>
              <w:jc w:val="left"/>
              <w:rPr>
                <w:rFonts w:eastAsia="Lucida Sans Unicode"/>
                <w:sz w:val="20"/>
                <w:szCs w:val="20"/>
                <w:lang w:val="en-US"/>
              </w:rPr>
            </w:pPr>
            <w:r w:rsidRPr="00953193">
              <w:rPr>
                <w:rFonts w:eastAsia="Lucida Sans Unicode"/>
                <w:sz w:val="20"/>
                <w:szCs w:val="20"/>
                <w:lang w:val="en-US"/>
              </w:rPr>
              <w:t>Cóc nhà</w:t>
            </w:r>
          </w:p>
        </w:tc>
        <w:tc>
          <w:tcPr>
            <w:tcW w:w="4368" w:type="dxa"/>
            <w:tcBorders>
              <w:top w:val="single" w:sz="4" w:space="0" w:color="auto"/>
              <w:left w:val="single" w:sz="4" w:space="0" w:color="auto"/>
              <w:bottom w:val="single" w:sz="4" w:space="0" w:color="auto"/>
              <w:right w:val="single" w:sz="4" w:space="0" w:color="auto"/>
            </w:tcBorders>
            <w:hideMark/>
          </w:tcPr>
          <w:p w14:paraId="6FBC34FD" w14:textId="77777777" w:rsidR="002A23D9" w:rsidRPr="00953193" w:rsidRDefault="002A23D9" w:rsidP="002C08DB">
            <w:pPr>
              <w:widowControl w:val="0"/>
              <w:tabs>
                <w:tab w:val="left" w:pos="1260"/>
              </w:tabs>
              <w:suppressAutoHyphens/>
              <w:spacing w:before="120" w:after="120" w:line="240" w:lineRule="auto"/>
              <w:jc w:val="left"/>
              <w:rPr>
                <w:rFonts w:eastAsia="Lucida Sans Unicode"/>
                <w:i/>
                <w:sz w:val="20"/>
                <w:szCs w:val="20"/>
                <w:lang w:val="en-US"/>
              </w:rPr>
            </w:pPr>
            <w:r w:rsidRPr="00953193">
              <w:rPr>
                <w:rFonts w:eastAsia="Lucida Sans Unicode"/>
                <w:i/>
                <w:sz w:val="20"/>
                <w:szCs w:val="20"/>
                <w:lang w:val="en-US"/>
              </w:rPr>
              <w:t>Bufo melanosticus</w:t>
            </w:r>
          </w:p>
        </w:tc>
        <w:tc>
          <w:tcPr>
            <w:tcW w:w="1399" w:type="dxa"/>
            <w:tcBorders>
              <w:top w:val="single" w:sz="4" w:space="0" w:color="auto"/>
              <w:left w:val="single" w:sz="4" w:space="0" w:color="auto"/>
              <w:bottom w:val="single" w:sz="4" w:space="0" w:color="auto"/>
              <w:right w:val="single" w:sz="4" w:space="0" w:color="auto"/>
            </w:tcBorders>
            <w:hideMark/>
          </w:tcPr>
          <w:p w14:paraId="2249B95C" w14:textId="77777777" w:rsidR="002A23D9" w:rsidRPr="00953193" w:rsidRDefault="002A23D9" w:rsidP="002C08DB">
            <w:pPr>
              <w:widowControl w:val="0"/>
              <w:tabs>
                <w:tab w:val="left" w:pos="1260"/>
              </w:tabs>
              <w:suppressAutoHyphens/>
              <w:spacing w:before="120" w:after="120" w:line="240" w:lineRule="auto"/>
              <w:jc w:val="center"/>
              <w:rPr>
                <w:rFonts w:eastAsia="Lucida Sans Unicode"/>
                <w:sz w:val="20"/>
                <w:szCs w:val="20"/>
                <w:lang w:val="en-US"/>
              </w:rPr>
            </w:pPr>
            <w:r w:rsidRPr="00953193">
              <w:rPr>
                <w:rFonts w:eastAsia="Lucida Sans Unicode"/>
                <w:sz w:val="20"/>
                <w:szCs w:val="20"/>
                <w:lang w:val="en-US"/>
              </w:rPr>
              <w:t>Ít</w:t>
            </w:r>
          </w:p>
        </w:tc>
      </w:tr>
    </w:tbl>
    <w:p w14:paraId="3AEEA6DF" w14:textId="77777777" w:rsidR="00CD66D9" w:rsidRPr="00953193" w:rsidRDefault="00CD66D9" w:rsidP="002C08DB">
      <w:pPr>
        <w:widowControl w:val="0"/>
        <w:spacing w:before="120" w:after="120" w:line="240" w:lineRule="auto"/>
        <w:ind w:left="851"/>
        <w:rPr>
          <w:b/>
          <w:bCs/>
          <w:i/>
          <w:iCs/>
          <w:szCs w:val="26"/>
        </w:rPr>
      </w:pPr>
      <w:r w:rsidRPr="00953193">
        <w:rPr>
          <w:b/>
          <w:bCs/>
          <w:i/>
          <w:iCs/>
          <w:szCs w:val="26"/>
        </w:rPr>
        <w:t>Thảm thực vật trên cạn</w:t>
      </w:r>
    </w:p>
    <w:p w14:paraId="226C328D" w14:textId="77777777" w:rsidR="000B36B8" w:rsidRPr="00953193" w:rsidRDefault="000B36B8" w:rsidP="002C08DB">
      <w:pPr>
        <w:widowControl w:val="0"/>
        <w:tabs>
          <w:tab w:val="left" w:pos="1260"/>
        </w:tabs>
        <w:spacing w:before="120" w:after="120" w:line="240" w:lineRule="auto"/>
        <w:ind w:left="851"/>
        <w:rPr>
          <w:rFonts w:eastAsia="Lucida Sans Unicode"/>
          <w:szCs w:val="26"/>
        </w:rPr>
      </w:pPr>
      <w:bookmarkStart w:id="507" w:name="_Toc66195864"/>
      <w:bookmarkStart w:id="508" w:name="_Toc96010312"/>
      <w:r w:rsidRPr="00953193">
        <w:rPr>
          <w:rFonts w:eastAsia="Lucida Sans Unicode"/>
          <w:szCs w:val="26"/>
        </w:rPr>
        <w:t>Hiện trạng thảm thực vật trong vùng với các loại cây trồng và cây hoang dại đặc trưng cho vùng nước lợ mặn. Bên cạnh đó là sự xuất hiện các loại cây đặc trưng cho hệ sinh thái vườn nhà do người dân trồng trong khu nhà.</w:t>
      </w:r>
    </w:p>
    <w:p w14:paraId="2BDC0E0F" w14:textId="77777777" w:rsidR="000B36B8" w:rsidRPr="00953193" w:rsidRDefault="000B36B8" w:rsidP="002C08DB">
      <w:pPr>
        <w:widowControl w:val="0"/>
        <w:tabs>
          <w:tab w:val="left" w:pos="1260"/>
        </w:tabs>
        <w:spacing w:before="120" w:after="120" w:line="240" w:lineRule="auto"/>
        <w:ind w:left="851"/>
        <w:rPr>
          <w:rFonts w:eastAsia="Lucida Sans Unicode"/>
          <w:szCs w:val="26"/>
        </w:rPr>
      </w:pPr>
      <w:r w:rsidRPr="00953193">
        <w:rPr>
          <w:rFonts w:eastAsia="Lucida Sans Unicode"/>
          <w:szCs w:val="26"/>
        </w:rPr>
        <w:t>Có thể nhận thấy sự phân tầng khá rõ ràng, ở đây chỉ gồm 2 tầng: tầng sát mặt đất từ 0-1m là các loại cậy lương thực thực phẩm, cây cỏ hoang và cây làm cảnh nhỏ. Tầng thấp từ 1-5m gồm các loại cây trồng làm cảnh và các loại cây cho bóng mát nhỏ và rừng mắm phòng hộ. Tầng trung bình từ 5-10m và tầng vượt tán gồm các loại cây cao trên 10m không gặp ở khu vực này.</w:t>
      </w:r>
    </w:p>
    <w:p w14:paraId="34143030" w14:textId="77777777" w:rsidR="000B36B8" w:rsidRPr="00953193" w:rsidRDefault="000B36B8" w:rsidP="00293DFC">
      <w:pPr>
        <w:pStyle w:val="Bullet-"/>
        <w:numPr>
          <w:ilvl w:val="0"/>
          <w:numId w:val="121"/>
        </w:numPr>
        <w:spacing w:after="120"/>
        <w:ind w:left="1134" w:hanging="283"/>
      </w:pPr>
      <w:r w:rsidRPr="00953193">
        <w:t>Các loại cây đặc trưng cho hệ sinh thái vườn nhà:</w:t>
      </w:r>
    </w:p>
    <w:p w14:paraId="05897A02" w14:textId="77777777" w:rsidR="000B36B8" w:rsidRPr="00953193" w:rsidRDefault="000B36B8" w:rsidP="002C08DB">
      <w:pPr>
        <w:pStyle w:val="Doanvan"/>
      </w:pPr>
      <w:r w:rsidRPr="00953193">
        <w:t>Trong số các loại cây đặc trưng, chiếm ưu thế là nhóm cây làm cảnh, cho các loại hoa đẹp được trồng trong vườn để trang trí như: sứ thái, mười giờ, dừa cạn, ngũ sắc, hoa giấy, mào gà, vạn thọ.... được người dân trồng trong sân nhà. Do đất đai khu vực không thích hợp cho cây phát triển nên khu vực này cũng hiện diện rất ít các cây lương thực thực phẩm và cây ăn trái. Nhóm cây lấy gỗ, làm bóng mát chủ yếu là bàng, phượng... được trồng trước sân nhà để lấy bóng mát nhưng không nhiều. Khu vực dự án dân cư thưa thớt nên các loại cây đặc trưng cho khu hệ thực vật này cũng kém phong phú và đa dạng.</w:t>
      </w:r>
    </w:p>
    <w:p w14:paraId="061A46AB" w14:textId="77777777" w:rsidR="000B36B8" w:rsidRPr="00953193" w:rsidRDefault="000B36B8" w:rsidP="00293DFC">
      <w:pPr>
        <w:pStyle w:val="Bullet-"/>
        <w:numPr>
          <w:ilvl w:val="0"/>
          <w:numId w:val="121"/>
        </w:numPr>
        <w:spacing w:after="120"/>
        <w:ind w:left="1134" w:hanging="283"/>
      </w:pPr>
      <w:r w:rsidRPr="00953193">
        <w:t>Các loại cây đặc trưng hệ sinh thái vùng nước lợ mặn:</w:t>
      </w:r>
    </w:p>
    <w:p w14:paraId="3915BA7B" w14:textId="77777777" w:rsidR="000B36B8" w:rsidRPr="00953193" w:rsidRDefault="000B36B8" w:rsidP="002C08DB">
      <w:pPr>
        <w:pStyle w:val="Doanvan"/>
        <w:widowControl w:val="0"/>
      </w:pPr>
      <w:r w:rsidRPr="00953193">
        <w:t>Khu vực dự án còn có hiện diện của các loài cây đặc trưng cho hệ sinh thái vùng nước lợ mặn, nhiều nhất là cây mắm và cây phi lao do được trồng có chức năng chắn sóng, gió. Ngoài ra còn có dừa nước, ô rô, bần, mái dầm, lác, ráng đại, bình bát, lục bình...</w:t>
      </w:r>
    </w:p>
    <w:p w14:paraId="119FC88B" w14:textId="77777777" w:rsidR="000B36B8" w:rsidRPr="00953193" w:rsidRDefault="000B36B8" w:rsidP="00293DFC">
      <w:pPr>
        <w:pStyle w:val="Bullet-"/>
        <w:numPr>
          <w:ilvl w:val="0"/>
          <w:numId w:val="121"/>
        </w:numPr>
        <w:spacing w:after="120"/>
        <w:ind w:left="1134" w:hanging="283"/>
      </w:pPr>
      <w:r w:rsidRPr="00953193">
        <w:t>Các loại cây cỏ hoang dại:</w:t>
      </w:r>
    </w:p>
    <w:p w14:paraId="39DD3764" w14:textId="77777777" w:rsidR="000B36B8" w:rsidRPr="00953193" w:rsidRDefault="000B36B8" w:rsidP="002C08DB">
      <w:pPr>
        <w:pStyle w:val="Doanvan"/>
      </w:pPr>
      <w:r w:rsidRPr="00953193">
        <w:t>Khu vực hiện diện rất nhiều loài cây cỏ hoang dại mọc trên đất pha cát tiêu biểu cho khu vực như sam biển, rau muống biển, lác biển, bìm duyên hải... Không có các loài cây quý hiếm trong khu vực này.</w:t>
      </w:r>
    </w:p>
    <w:p w14:paraId="76A2C853" w14:textId="77777777" w:rsidR="000B36B8" w:rsidRPr="00953193" w:rsidRDefault="000B36B8" w:rsidP="002C08DB">
      <w:pPr>
        <w:pStyle w:val="Doanvan"/>
      </w:pPr>
      <w:r w:rsidRPr="00953193">
        <w:lastRenderedPageBreak/>
        <w:t>Ngoài ra cách các turbine gió khoảng 700 m là rừng phòng hộ. Tổng diện tích rừng phòng hộ trên địa bàn xã Đông Hải  khoảng 206 ha, chủ yếu là cây phi lao với độ cao trung bình khoảng 9 m. Rừng phòng hộ được trồng dọc bờ biển của xã để chống sạt lở. Dự án dự kiến thu hồi 0,6 ha rừng đất phòng hộ để xây dựng các hạng mục công trình. Chủ dự án cam kết trồng lại rừng thay thế để đảm bảo diện rừng phòng hộ của địa phương.</w:t>
      </w:r>
    </w:p>
    <w:p w14:paraId="5DEBFF8D" w14:textId="77777777" w:rsidR="000B36B8" w:rsidRPr="00953193" w:rsidRDefault="000B36B8" w:rsidP="002C08DB">
      <w:pPr>
        <w:pStyle w:val="Doanvan"/>
      </w:pPr>
      <w:r w:rsidRPr="00953193">
        <w:t>Danh mục các loài cây thường gặp ở khu vực dự án được mô tả trong bảng sau:</w:t>
      </w:r>
    </w:p>
    <w:p w14:paraId="41B7B78A" w14:textId="23C10E8B" w:rsidR="000B36B8" w:rsidRPr="00953193" w:rsidRDefault="000B36B8" w:rsidP="002C08DB">
      <w:pPr>
        <w:pStyle w:val="Caption"/>
        <w:spacing w:before="120" w:after="120"/>
        <w:jc w:val="center"/>
        <w:rPr>
          <w:b/>
          <w:i w:val="0"/>
          <w:color w:val="auto"/>
          <w:sz w:val="22"/>
        </w:rPr>
      </w:pPr>
      <w:bookmarkStart w:id="509" w:name="_Toc90554458"/>
      <w:bookmarkStart w:id="510" w:name="_Toc103926437"/>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40</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Danh mục các loại cây  ở khu vực dự án</w:t>
      </w:r>
      <w:bookmarkEnd w:id="509"/>
      <w:bookmarkEnd w:id="510"/>
    </w:p>
    <w:tbl>
      <w:tblPr>
        <w:tblW w:w="8223"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552"/>
        <w:gridCol w:w="2551"/>
        <w:gridCol w:w="2411"/>
      </w:tblGrid>
      <w:tr w:rsidR="00953193" w:rsidRPr="00953193" w14:paraId="331DE615" w14:textId="77777777" w:rsidTr="000B36B8">
        <w:trPr>
          <w:tblHeader/>
        </w:trPr>
        <w:tc>
          <w:tcPr>
            <w:tcW w:w="709" w:type="dxa"/>
            <w:tcBorders>
              <w:top w:val="single" w:sz="4" w:space="0" w:color="auto"/>
              <w:left w:val="single" w:sz="4" w:space="0" w:color="auto"/>
              <w:bottom w:val="single" w:sz="4" w:space="0" w:color="auto"/>
              <w:right w:val="single" w:sz="4" w:space="0" w:color="auto"/>
            </w:tcBorders>
            <w:hideMark/>
          </w:tcPr>
          <w:p w14:paraId="4008F184" w14:textId="77777777" w:rsidR="000B36B8" w:rsidRPr="00953193" w:rsidRDefault="000B36B8" w:rsidP="002C08DB">
            <w:pPr>
              <w:spacing w:before="120" w:after="120" w:line="240" w:lineRule="auto"/>
              <w:rPr>
                <w:b/>
                <w:sz w:val="22"/>
                <w:lang w:val="en-US"/>
              </w:rPr>
            </w:pPr>
            <w:r w:rsidRPr="00953193">
              <w:rPr>
                <w:b/>
                <w:sz w:val="22"/>
                <w:lang w:val="en-US"/>
              </w:rPr>
              <w:t>Stt</w:t>
            </w:r>
          </w:p>
        </w:tc>
        <w:tc>
          <w:tcPr>
            <w:tcW w:w="2552" w:type="dxa"/>
            <w:tcBorders>
              <w:top w:val="single" w:sz="4" w:space="0" w:color="auto"/>
              <w:left w:val="single" w:sz="4" w:space="0" w:color="auto"/>
              <w:bottom w:val="single" w:sz="4" w:space="0" w:color="auto"/>
              <w:right w:val="single" w:sz="4" w:space="0" w:color="auto"/>
            </w:tcBorders>
            <w:hideMark/>
          </w:tcPr>
          <w:p w14:paraId="32261A43" w14:textId="77777777" w:rsidR="000B36B8" w:rsidRPr="00953193" w:rsidRDefault="000B36B8" w:rsidP="002C08DB">
            <w:pPr>
              <w:spacing w:before="120" w:after="120" w:line="240" w:lineRule="auto"/>
              <w:rPr>
                <w:b/>
                <w:sz w:val="22"/>
                <w:lang w:val="en-US"/>
              </w:rPr>
            </w:pPr>
            <w:r w:rsidRPr="00953193">
              <w:rPr>
                <w:b/>
                <w:sz w:val="22"/>
                <w:lang w:val="en-US"/>
              </w:rPr>
              <w:t>Tên thường</w:t>
            </w:r>
          </w:p>
        </w:tc>
        <w:tc>
          <w:tcPr>
            <w:tcW w:w="2551" w:type="dxa"/>
            <w:tcBorders>
              <w:top w:val="single" w:sz="4" w:space="0" w:color="auto"/>
              <w:left w:val="single" w:sz="4" w:space="0" w:color="auto"/>
              <w:bottom w:val="single" w:sz="4" w:space="0" w:color="auto"/>
              <w:right w:val="single" w:sz="4" w:space="0" w:color="auto"/>
            </w:tcBorders>
            <w:hideMark/>
          </w:tcPr>
          <w:p w14:paraId="7ACA56DA" w14:textId="77777777" w:rsidR="000B36B8" w:rsidRPr="00953193" w:rsidRDefault="000B36B8" w:rsidP="002C08DB">
            <w:pPr>
              <w:spacing w:before="120" w:after="120" w:line="240" w:lineRule="auto"/>
              <w:rPr>
                <w:b/>
                <w:sz w:val="22"/>
                <w:lang w:val="en-US"/>
              </w:rPr>
            </w:pPr>
            <w:r w:rsidRPr="00953193">
              <w:rPr>
                <w:b/>
                <w:sz w:val="22"/>
                <w:lang w:val="en-US"/>
              </w:rPr>
              <w:t>Tên khoa học</w:t>
            </w:r>
          </w:p>
        </w:tc>
        <w:tc>
          <w:tcPr>
            <w:tcW w:w="2411" w:type="dxa"/>
            <w:tcBorders>
              <w:top w:val="single" w:sz="4" w:space="0" w:color="auto"/>
              <w:left w:val="single" w:sz="4" w:space="0" w:color="auto"/>
              <w:bottom w:val="single" w:sz="4" w:space="0" w:color="auto"/>
              <w:right w:val="single" w:sz="4" w:space="0" w:color="auto"/>
            </w:tcBorders>
            <w:hideMark/>
          </w:tcPr>
          <w:p w14:paraId="3F72D338" w14:textId="77777777" w:rsidR="000B36B8" w:rsidRPr="00953193" w:rsidRDefault="000B36B8" w:rsidP="002C08DB">
            <w:pPr>
              <w:spacing w:before="120" w:after="120" w:line="240" w:lineRule="auto"/>
              <w:rPr>
                <w:b/>
                <w:sz w:val="22"/>
                <w:lang w:val="en-US"/>
              </w:rPr>
            </w:pPr>
            <w:r w:rsidRPr="00953193">
              <w:rPr>
                <w:b/>
                <w:sz w:val="22"/>
                <w:lang w:val="en-US"/>
              </w:rPr>
              <w:t>Mức độ phân bố</w:t>
            </w:r>
          </w:p>
        </w:tc>
      </w:tr>
      <w:tr w:rsidR="00953193" w:rsidRPr="00953193" w14:paraId="3E5B7B8F"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1D108C32"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1</w:t>
            </w:r>
          </w:p>
        </w:tc>
        <w:tc>
          <w:tcPr>
            <w:tcW w:w="2552" w:type="dxa"/>
            <w:tcBorders>
              <w:top w:val="single" w:sz="4" w:space="0" w:color="auto"/>
              <w:left w:val="single" w:sz="4" w:space="0" w:color="auto"/>
              <w:bottom w:val="single" w:sz="4" w:space="0" w:color="auto"/>
              <w:right w:val="single" w:sz="4" w:space="0" w:color="auto"/>
            </w:tcBorders>
            <w:hideMark/>
          </w:tcPr>
          <w:p w14:paraId="1EDF2877" w14:textId="77777777" w:rsidR="000B36B8" w:rsidRPr="00953193" w:rsidRDefault="000B36B8" w:rsidP="002C08DB">
            <w:pPr>
              <w:tabs>
                <w:tab w:val="left" w:pos="1260"/>
              </w:tabs>
              <w:spacing w:before="120" w:after="120" w:line="240" w:lineRule="auto"/>
              <w:rPr>
                <w:sz w:val="20"/>
                <w:szCs w:val="20"/>
              </w:rPr>
            </w:pPr>
            <w:r w:rsidRPr="00953193">
              <w:rPr>
                <w:sz w:val="20"/>
                <w:szCs w:val="20"/>
              </w:rPr>
              <w:t>Sả</w:t>
            </w:r>
          </w:p>
        </w:tc>
        <w:tc>
          <w:tcPr>
            <w:tcW w:w="2551" w:type="dxa"/>
            <w:tcBorders>
              <w:top w:val="single" w:sz="4" w:space="0" w:color="auto"/>
              <w:left w:val="single" w:sz="4" w:space="0" w:color="auto"/>
              <w:bottom w:val="single" w:sz="4" w:space="0" w:color="auto"/>
              <w:right w:val="single" w:sz="4" w:space="0" w:color="auto"/>
            </w:tcBorders>
            <w:hideMark/>
          </w:tcPr>
          <w:p w14:paraId="72202FF3" w14:textId="77777777" w:rsidR="000B36B8" w:rsidRPr="00953193" w:rsidRDefault="000B36B8" w:rsidP="002C08DB">
            <w:pPr>
              <w:tabs>
                <w:tab w:val="left" w:pos="1260"/>
              </w:tabs>
              <w:spacing w:before="120" w:after="120" w:line="240" w:lineRule="auto"/>
              <w:rPr>
                <w:i/>
                <w:sz w:val="20"/>
                <w:szCs w:val="20"/>
                <w:lang w:val="en-US"/>
              </w:rPr>
            </w:pPr>
            <w:r w:rsidRPr="00953193">
              <w:rPr>
                <w:i/>
                <w:sz w:val="20"/>
                <w:szCs w:val="20"/>
              </w:rPr>
              <w:t>Cym</w:t>
            </w:r>
          </w:p>
          <w:p w14:paraId="57DC6B7F"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bopogon citrates</w:t>
            </w:r>
          </w:p>
        </w:tc>
        <w:tc>
          <w:tcPr>
            <w:tcW w:w="2411" w:type="dxa"/>
            <w:tcBorders>
              <w:top w:val="single" w:sz="4" w:space="0" w:color="auto"/>
              <w:left w:val="single" w:sz="4" w:space="0" w:color="auto"/>
              <w:bottom w:val="single" w:sz="4" w:space="0" w:color="auto"/>
              <w:right w:val="single" w:sz="4" w:space="0" w:color="auto"/>
            </w:tcBorders>
            <w:hideMark/>
          </w:tcPr>
          <w:p w14:paraId="3E14C878"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26A2101B"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56A0003A"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2</w:t>
            </w:r>
          </w:p>
        </w:tc>
        <w:tc>
          <w:tcPr>
            <w:tcW w:w="2552" w:type="dxa"/>
            <w:tcBorders>
              <w:top w:val="single" w:sz="4" w:space="0" w:color="auto"/>
              <w:left w:val="single" w:sz="4" w:space="0" w:color="auto"/>
              <w:bottom w:val="single" w:sz="4" w:space="0" w:color="auto"/>
              <w:right w:val="single" w:sz="4" w:space="0" w:color="auto"/>
            </w:tcBorders>
            <w:hideMark/>
          </w:tcPr>
          <w:p w14:paraId="5335A4C2" w14:textId="77777777" w:rsidR="000B36B8" w:rsidRPr="00953193" w:rsidRDefault="000B36B8" w:rsidP="002C08DB">
            <w:pPr>
              <w:tabs>
                <w:tab w:val="left" w:pos="1260"/>
              </w:tabs>
              <w:spacing w:before="120" w:after="120" w:line="240" w:lineRule="auto"/>
              <w:rPr>
                <w:sz w:val="20"/>
                <w:szCs w:val="20"/>
              </w:rPr>
            </w:pPr>
            <w:r w:rsidRPr="00953193">
              <w:rPr>
                <w:sz w:val="20"/>
                <w:szCs w:val="20"/>
              </w:rPr>
              <w:t>Mía</w:t>
            </w:r>
          </w:p>
        </w:tc>
        <w:tc>
          <w:tcPr>
            <w:tcW w:w="2551" w:type="dxa"/>
            <w:tcBorders>
              <w:top w:val="single" w:sz="4" w:space="0" w:color="auto"/>
              <w:left w:val="single" w:sz="4" w:space="0" w:color="auto"/>
              <w:bottom w:val="single" w:sz="4" w:space="0" w:color="auto"/>
              <w:right w:val="single" w:sz="4" w:space="0" w:color="auto"/>
            </w:tcBorders>
            <w:hideMark/>
          </w:tcPr>
          <w:p w14:paraId="4BFE91B3"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Saccharum officinarum</w:t>
            </w:r>
          </w:p>
        </w:tc>
        <w:tc>
          <w:tcPr>
            <w:tcW w:w="2411" w:type="dxa"/>
            <w:tcBorders>
              <w:top w:val="single" w:sz="4" w:space="0" w:color="auto"/>
              <w:left w:val="single" w:sz="4" w:space="0" w:color="auto"/>
              <w:bottom w:val="single" w:sz="4" w:space="0" w:color="auto"/>
              <w:right w:val="single" w:sz="4" w:space="0" w:color="auto"/>
            </w:tcBorders>
            <w:hideMark/>
          </w:tcPr>
          <w:p w14:paraId="00285719"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405A9024"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3250B43A"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3</w:t>
            </w:r>
          </w:p>
        </w:tc>
        <w:tc>
          <w:tcPr>
            <w:tcW w:w="2552" w:type="dxa"/>
            <w:tcBorders>
              <w:top w:val="single" w:sz="4" w:space="0" w:color="auto"/>
              <w:left w:val="single" w:sz="4" w:space="0" w:color="auto"/>
              <w:bottom w:val="single" w:sz="4" w:space="0" w:color="auto"/>
              <w:right w:val="single" w:sz="4" w:space="0" w:color="auto"/>
            </w:tcBorders>
            <w:hideMark/>
          </w:tcPr>
          <w:p w14:paraId="5D1EE3D2" w14:textId="77777777" w:rsidR="000B36B8" w:rsidRPr="00953193" w:rsidRDefault="000B36B8" w:rsidP="002C08DB">
            <w:pPr>
              <w:tabs>
                <w:tab w:val="left" w:pos="1260"/>
              </w:tabs>
              <w:spacing w:before="120" w:after="120" w:line="240" w:lineRule="auto"/>
              <w:rPr>
                <w:sz w:val="20"/>
                <w:szCs w:val="20"/>
              </w:rPr>
            </w:pPr>
            <w:r w:rsidRPr="00953193">
              <w:rPr>
                <w:sz w:val="20"/>
                <w:szCs w:val="20"/>
              </w:rPr>
              <w:t>Ớt</w:t>
            </w:r>
          </w:p>
        </w:tc>
        <w:tc>
          <w:tcPr>
            <w:tcW w:w="2551" w:type="dxa"/>
            <w:tcBorders>
              <w:top w:val="single" w:sz="4" w:space="0" w:color="auto"/>
              <w:left w:val="single" w:sz="4" w:space="0" w:color="auto"/>
              <w:bottom w:val="single" w:sz="4" w:space="0" w:color="auto"/>
              <w:right w:val="single" w:sz="4" w:space="0" w:color="auto"/>
            </w:tcBorders>
            <w:hideMark/>
          </w:tcPr>
          <w:p w14:paraId="0516C576"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capsicum</w:t>
            </w:r>
          </w:p>
        </w:tc>
        <w:tc>
          <w:tcPr>
            <w:tcW w:w="2411" w:type="dxa"/>
            <w:tcBorders>
              <w:top w:val="single" w:sz="4" w:space="0" w:color="auto"/>
              <w:left w:val="single" w:sz="4" w:space="0" w:color="auto"/>
              <w:bottom w:val="single" w:sz="4" w:space="0" w:color="auto"/>
              <w:right w:val="single" w:sz="4" w:space="0" w:color="auto"/>
            </w:tcBorders>
            <w:hideMark/>
          </w:tcPr>
          <w:p w14:paraId="55A1EEFF" w14:textId="77777777" w:rsidR="000B36B8" w:rsidRPr="00953193" w:rsidRDefault="000B36B8" w:rsidP="002C08DB">
            <w:pPr>
              <w:tabs>
                <w:tab w:val="left" w:pos="1260"/>
              </w:tabs>
              <w:spacing w:before="120" w:after="120" w:line="240" w:lineRule="auto"/>
              <w:jc w:val="center"/>
              <w:rPr>
                <w:b/>
                <w:sz w:val="20"/>
                <w:szCs w:val="20"/>
              </w:rPr>
            </w:pPr>
            <w:r w:rsidRPr="00953193">
              <w:rPr>
                <w:sz w:val="20"/>
                <w:szCs w:val="20"/>
              </w:rPr>
              <w:t>Rất ít</w:t>
            </w:r>
          </w:p>
        </w:tc>
      </w:tr>
      <w:tr w:rsidR="00953193" w:rsidRPr="00953193" w14:paraId="24EF7689"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6D58974F"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4</w:t>
            </w:r>
          </w:p>
        </w:tc>
        <w:tc>
          <w:tcPr>
            <w:tcW w:w="2552" w:type="dxa"/>
            <w:tcBorders>
              <w:top w:val="single" w:sz="4" w:space="0" w:color="auto"/>
              <w:left w:val="single" w:sz="4" w:space="0" w:color="auto"/>
              <w:bottom w:val="single" w:sz="4" w:space="0" w:color="auto"/>
              <w:right w:val="single" w:sz="4" w:space="0" w:color="auto"/>
            </w:tcBorders>
            <w:hideMark/>
          </w:tcPr>
          <w:p w14:paraId="7AB1908E" w14:textId="77777777" w:rsidR="000B36B8" w:rsidRPr="00953193" w:rsidRDefault="000B36B8" w:rsidP="002C08DB">
            <w:pPr>
              <w:tabs>
                <w:tab w:val="left" w:pos="1260"/>
              </w:tabs>
              <w:spacing w:before="120" w:after="120" w:line="240" w:lineRule="auto"/>
              <w:rPr>
                <w:sz w:val="20"/>
                <w:szCs w:val="20"/>
              </w:rPr>
            </w:pPr>
            <w:r w:rsidRPr="00953193">
              <w:rPr>
                <w:sz w:val="20"/>
                <w:szCs w:val="20"/>
              </w:rPr>
              <w:t>Mãng cầu xiêm</w:t>
            </w:r>
          </w:p>
        </w:tc>
        <w:tc>
          <w:tcPr>
            <w:tcW w:w="2551" w:type="dxa"/>
            <w:tcBorders>
              <w:top w:val="single" w:sz="4" w:space="0" w:color="auto"/>
              <w:left w:val="single" w:sz="4" w:space="0" w:color="auto"/>
              <w:bottom w:val="single" w:sz="4" w:space="0" w:color="auto"/>
              <w:right w:val="single" w:sz="4" w:space="0" w:color="auto"/>
            </w:tcBorders>
            <w:hideMark/>
          </w:tcPr>
          <w:p w14:paraId="0903964B"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Arnona muricata</w:t>
            </w:r>
          </w:p>
        </w:tc>
        <w:tc>
          <w:tcPr>
            <w:tcW w:w="2411" w:type="dxa"/>
            <w:tcBorders>
              <w:top w:val="single" w:sz="4" w:space="0" w:color="auto"/>
              <w:left w:val="single" w:sz="4" w:space="0" w:color="auto"/>
              <w:bottom w:val="single" w:sz="4" w:space="0" w:color="auto"/>
              <w:right w:val="single" w:sz="4" w:space="0" w:color="auto"/>
            </w:tcBorders>
            <w:hideMark/>
          </w:tcPr>
          <w:p w14:paraId="69A974B7"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0FEE34AC"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11A32862"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5</w:t>
            </w:r>
          </w:p>
        </w:tc>
        <w:tc>
          <w:tcPr>
            <w:tcW w:w="2552" w:type="dxa"/>
            <w:tcBorders>
              <w:top w:val="single" w:sz="4" w:space="0" w:color="auto"/>
              <w:left w:val="single" w:sz="4" w:space="0" w:color="auto"/>
              <w:bottom w:val="single" w:sz="4" w:space="0" w:color="auto"/>
              <w:right w:val="single" w:sz="4" w:space="0" w:color="auto"/>
            </w:tcBorders>
            <w:hideMark/>
          </w:tcPr>
          <w:p w14:paraId="3B50FD6F" w14:textId="77777777" w:rsidR="000B36B8" w:rsidRPr="00953193" w:rsidRDefault="000B36B8" w:rsidP="002C08DB">
            <w:pPr>
              <w:tabs>
                <w:tab w:val="left" w:pos="1260"/>
              </w:tabs>
              <w:spacing w:before="120" w:after="120" w:line="240" w:lineRule="auto"/>
              <w:rPr>
                <w:sz w:val="20"/>
                <w:szCs w:val="20"/>
              </w:rPr>
            </w:pPr>
            <w:r w:rsidRPr="00953193">
              <w:rPr>
                <w:sz w:val="20"/>
                <w:szCs w:val="20"/>
              </w:rPr>
              <w:t>Nhãn</w:t>
            </w:r>
          </w:p>
        </w:tc>
        <w:tc>
          <w:tcPr>
            <w:tcW w:w="2551" w:type="dxa"/>
            <w:tcBorders>
              <w:top w:val="single" w:sz="4" w:space="0" w:color="auto"/>
              <w:left w:val="single" w:sz="4" w:space="0" w:color="auto"/>
              <w:bottom w:val="single" w:sz="4" w:space="0" w:color="auto"/>
              <w:right w:val="single" w:sz="4" w:space="0" w:color="auto"/>
            </w:tcBorders>
            <w:hideMark/>
          </w:tcPr>
          <w:p w14:paraId="2D177041"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Euphoria longan</w:t>
            </w:r>
          </w:p>
        </w:tc>
        <w:tc>
          <w:tcPr>
            <w:tcW w:w="2411" w:type="dxa"/>
            <w:tcBorders>
              <w:top w:val="single" w:sz="4" w:space="0" w:color="auto"/>
              <w:left w:val="single" w:sz="4" w:space="0" w:color="auto"/>
              <w:bottom w:val="single" w:sz="4" w:space="0" w:color="auto"/>
              <w:right w:val="single" w:sz="4" w:space="0" w:color="auto"/>
            </w:tcBorders>
            <w:hideMark/>
          </w:tcPr>
          <w:p w14:paraId="773A3AC9"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7FC43FD6"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40676381"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6</w:t>
            </w:r>
          </w:p>
        </w:tc>
        <w:tc>
          <w:tcPr>
            <w:tcW w:w="2552" w:type="dxa"/>
            <w:tcBorders>
              <w:top w:val="single" w:sz="4" w:space="0" w:color="auto"/>
              <w:left w:val="single" w:sz="4" w:space="0" w:color="auto"/>
              <w:bottom w:val="single" w:sz="4" w:space="0" w:color="auto"/>
              <w:right w:val="single" w:sz="4" w:space="0" w:color="auto"/>
            </w:tcBorders>
            <w:hideMark/>
          </w:tcPr>
          <w:p w14:paraId="59612E78" w14:textId="77777777" w:rsidR="000B36B8" w:rsidRPr="00953193" w:rsidRDefault="000B36B8" w:rsidP="002C08DB">
            <w:pPr>
              <w:tabs>
                <w:tab w:val="left" w:pos="1260"/>
              </w:tabs>
              <w:spacing w:before="120" w:after="120" w:line="240" w:lineRule="auto"/>
              <w:rPr>
                <w:sz w:val="20"/>
                <w:szCs w:val="20"/>
              </w:rPr>
            </w:pPr>
            <w:r w:rsidRPr="00953193">
              <w:rPr>
                <w:sz w:val="20"/>
                <w:szCs w:val="20"/>
              </w:rPr>
              <w:t xml:space="preserve">Chuối </w:t>
            </w:r>
          </w:p>
        </w:tc>
        <w:tc>
          <w:tcPr>
            <w:tcW w:w="2551" w:type="dxa"/>
            <w:tcBorders>
              <w:top w:val="single" w:sz="4" w:space="0" w:color="auto"/>
              <w:left w:val="single" w:sz="4" w:space="0" w:color="auto"/>
              <w:bottom w:val="single" w:sz="4" w:space="0" w:color="auto"/>
              <w:right w:val="single" w:sz="4" w:space="0" w:color="auto"/>
            </w:tcBorders>
            <w:hideMark/>
          </w:tcPr>
          <w:p w14:paraId="00408CF0"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Musa paradisiacal</w:t>
            </w:r>
          </w:p>
        </w:tc>
        <w:tc>
          <w:tcPr>
            <w:tcW w:w="2411" w:type="dxa"/>
            <w:tcBorders>
              <w:top w:val="single" w:sz="4" w:space="0" w:color="auto"/>
              <w:left w:val="single" w:sz="4" w:space="0" w:color="auto"/>
              <w:bottom w:val="single" w:sz="4" w:space="0" w:color="auto"/>
              <w:right w:val="single" w:sz="4" w:space="0" w:color="auto"/>
            </w:tcBorders>
            <w:hideMark/>
          </w:tcPr>
          <w:p w14:paraId="476B7069" w14:textId="77777777" w:rsidR="000B36B8" w:rsidRPr="00953193" w:rsidRDefault="000B36B8" w:rsidP="002C08DB">
            <w:pPr>
              <w:tabs>
                <w:tab w:val="left" w:pos="1260"/>
              </w:tabs>
              <w:spacing w:before="120" w:after="120" w:line="240" w:lineRule="auto"/>
              <w:jc w:val="center"/>
              <w:rPr>
                <w:b/>
                <w:sz w:val="20"/>
                <w:szCs w:val="20"/>
              </w:rPr>
            </w:pPr>
            <w:r w:rsidRPr="00953193">
              <w:rPr>
                <w:sz w:val="20"/>
                <w:szCs w:val="20"/>
              </w:rPr>
              <w:t>Rất ít</w:t>
            </w:r>
          </w:p>
        </w:tc>
      </w:tr>
      <w:tr w:rsidR="00953193" w:rsidRPr="00953193" w14:paraId="1E9DE7D3"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26D1FF36"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7</w:t>
            </w:r>
          </w:p>
        </w:tc>
        <w:tc>
          <w:tcPr>
            <w:tcW w:w="2552" w:type="dxa"/>
            <w:tcBorders>
              <w:top w:val="single" w:sz="4" w:space="0" w:color="auto"/>
              <w:left w:val="single" w:sz="4" w:space="0" w:color="auto"/>
              <w:bottom w:val="single" w:sz="4" w:space="0" w:color="auto"/>
              <w:right w:val="single" w:sz="4" w:space="0" w:color="auto"/>
            </w:tcBorders>
            <w:hideMark/>
          </w:tcPr>
          <w:p w14:paraId="613887DE" w14:textId="77777777" w:rsidR="000B36B8" w:rsidRPr="00953193" w:rsidRDefault="000B36B8" w:rsidP="002C08DB">
            <w:pPr>
              <w:tabs>
                <w:tab w:val="left" w:pos="1260"/>
              </w:tabs>
              <w:spacing w:before="120" w:after="120" w:line="240" w:lineRule="auto"/>
              <w:rPr>
                <w:sz w:val="20"/>
                <w:szCs w:val="20"/>
              </w:rPr>
            </w:pPr>
            <w:r w:rsidRPr="00953193">
              <w:rPr>
                <w:sz w:val="20"/>
                <w:szCs w:val="20"/>
              </w:rPr>
              <w:t>Ổi</w:t>
            </w:r>
          </w:p>
        </w:tc>
        <w:tc>
          <w:tcPr>
            <w:tcW w:w="2551" w:type="dxa"/>
            <w:tcBorders>
              <w:top w:val="single" w:sz="4" w:space="0" w:color="auto"/>
              <w:left w:val="single" w:sz="4" w:space="0" w:color="auto"/>
              <w:bottom w:val="single" w:sz="4" w:space="0" w:color="auto"/>
              <w:right w:val="single" w:sz="4" w:space="0" w:color="auto"/>
            </w:tcBorders>
            <w:hideMark/>
          </w:tcPr>
          <w:p w14:paraId="50C133E7"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Tsidium guajava</w:t>
            </w:r>
          </w:p>
        </w:tc>
        <w:tc>
          <w:tcPr>
            <w:tcW w:w="2411" w:type="dxa"/>
            <w:tcBorders>
              <w:top w:val="single" w:sz="4" w:space="0" w:color="auto"/>
              <w:left w:val="single" w:sz="4" w:space="0" w:color="auto"/>
              <w:bottom w:val="single" w:sz="4" w:space="0" w:color="auto"/>
              <w:right w:val="single" w:sz="4" w:space="0" w:color="auto"/>
            </w:tcBorders>
            <w:hideMark/>
          </w:tcPr>
          <w:p w14:paraId="1EF1001C"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1A990BF9"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2AD33F3A"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8</w:t>
            </w:r>
          </w:p>
        </w:tc>
        <w:tc>
          <w:tcPr>
            <w:tcW w:w="2552" w:type="dxa"/>
            <w:tcBorders>
              <w:top w:val="single" w:sz="4" w:space="0" w:color="auto"/>
              <w:left w:val="single" w:sz="4" w:space="0" w:color="auto"/>
              <w:bottom w:val="single" w:sz="4" w:space="0" w:color="auto"/>
              <w:right w:val="single" w:sz="4" w:space="0" w:color="auto"/>
            </w:tcBorders>
            <w:hideMark/>
          </w:tcPr>
          <w:p w14:paraId="052D690B" w14:textId="77777777" w:rsidR="000B36B8" w:rsidRPr="00953193" w:rsidRDefault="000B36B8" w:rsidP="002C08DB">
            <w:pPr>
              <w:tabs>
                <w:tab w:val="left" w:pos="1260"/>
              </w:tabs>
              <w:spacing w:before="120" w:after="120" w:line="240" w:lineRule="auto"/>
              <w:rPr>
                <w:sz w:val="20"/>
                <w:szCs w:val="20"/>
              </w:rPr>
            </w:pPr>
            <w:r w:rsidRPr="00953193">
              <w:rPr>
                <w:sz w:val="20"/>
                <w:szCs w:val="20"/>
              </w:rPr>
              <w:t>Chùm ruột</w:t>
            </w:r>
          </w:p>
        </w:tc>
        <w:tc>
          <w:tcPr>
            <w:tcW w:w="2551" w:type="dxa"/>
            <w:tcBorders>
              <w:top w:val="single" w:sz="4" w:space="0" w:color="auto"/>
              <w:left w:val="single" w:sz="4" w:space="0" w:color="auto"/>
              <w:bottom w:val="single" w:sz="4" w:space="0" w:color="auto"/>
              <w:right w:val="single" w:sz="4" w:space="0" w:color="auto"/>
            </w:tcBorders>
            <w:hideMark/>
          </w:tcPr>
          <w:p w14:paraId="3A237DB9"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Phyllanthus acidus</w:t>
            </w:r>
          </w:p>
        </w:tc>
        <w:tc>
          <w:tcPr>
            <w:tcW w:w="2411" w:type="dxa"/>
            <w:tcBorders>
              <w:top w:val="single" w:sz="4" w:space="0" w:color="auto"/>
              <w:left w:val="single" w:sz="4" w:space="0" w:color="auto"/>
              <w:bottom w:val="single" w:sz="4" w:space="0" w:color="auto"/>
              <w:right w:val="single" w:sz="4" w:space="0" w:color="auto"/>
            </w:tcBorders>
            <w:hideMark/>
          </w:tcPr>
          <w:p w14:paraId="7E9AFAEB"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24F1D9C1"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7C6D1A02"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9</w:t>
            </w:r>
          </w:p>
        </w:tc>
        <w:tc>
          <w:tcPr>
            <w:tcW w:w="2552" w:type="dxa"/>
            <w:tcBorders>
              <w:top w:val="single" w:sz="4" w:space="0" w:color="auto"/>
              <w:left w:val="single" w:sz="4" w:space="0" w:color="auto"/>
              <w:bottom w:val="single" w:sz="4" w:space="0" w:color="auto"/>
              <w:right w:val="single" w:sz="4" w:space="0" w:color="auto"/>
            </w:tcBorders>
            <w:hideMark/>
          </w:tcPr>
          <w:p w14:paraId="008BB4AB" w14:textId="77777777" w:rsidR="000B36B8" w:rsidRPr="00953193" w:rsidRDefault="000B36B8" w:rsidP="002C08DB">
            <w:pPr>
              <w:tabs>
                <w:tab w:val="left" w:pos="1260"/>
              </w:tabs>
              <w:spacing w:before="120" w:after="120" w:line="240" w:lineRule="auto"/>
              <w:rPr>
                <w:sz w:val="20"/>
                <w:szCs w:val="20"/>
              </w:rPr>
            </w:pPr>
            <w:r w:rsidRPr="00953193">
              <w:rPr>
                <w:sz w:val="20"/>
                <w:szCs w:val="20"/>
              </w:rPr>
              <w:t>Rau muống</w:t>
            </w:r>
          </w:p>
        </w:tc>
        <w:tc>
          <w:tcPr>
            <w:tcW w:w="2551" w:type="dxa"/>
            <w:tcBorders>
              <w:top w:val="single" w:sz="4" w:space="0" w:color="auto"/>
              <w:left w:val="single" w:sz="4" w:space="0" w:color="auto"/>
              <w:bottom w:val="single" w:sz="4" w:space="0" w:color="auto"/>
              <w:right w:val="single" w:sz="4" w:space="0" w:color="auto"/>
            </w:tcBorders>
            <w:hideMark/>
          </w:tcPr>
          <w:p w14:paraId="0A9EB401"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Ipomoea reptan</w:t>
            </w:r>
          </w:p>
        </w:tc>
        <w:tc>
          <w:tcPr>
            <w:tcW w:w="2411" w:type="dxa"/>
            <w:tcBorders>
              <w:top w:val="single" w:sz="4" w:space="0" w:color="auto"/>
              <w:left w:val="single" w:sz="4" w:space="0" w:color="auto"/>
              <w:bottom w:val="single" w:sz="4" w:space="0" w:color="auto"/>
              <w:right w:val="single" w:sz="4" w:space="0" w:color="auto"/>
            </w:tcBorders>
            <w:hideMark/>
          </w:tcPr>
          <w:p w14:paraId="056C4077"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7CE7C49E"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6D3B8C00"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10</w:t>
            </w:r>
          </w:p>
        </w:tc>
        <w:tc>
          <w:tcPr>
            <w:tcW w:w="2552" w:type="dxa"/>
            <w:tcBorders>
              <w:top w:val="single" w:sz="4" w:space="0" w:color="auto"/>
              <w:left w:val="single" w:sz="4" w:space="0" w:color="auto"/>
              <w:bottom w:val="single" w:sz="4" w:space="0" w:color="auto"/>
              <w:right w:val="single" w:sz="4" w:space="0" w:color="auto"/>
            </w:tcBorders>
            <w:hideMark/>
          </w:tcPr>
          <w:p w14:paraId="2076DE1E" w14:textId="77777777" w:rsidR="000B36B8" w:rsidRPr="00953193" w:rsidRDefault="000B36B8" w:rsidP="002C08DB">
            <w:pPr>
              <w:tabs>
                <w:tab w:val="left" w:pos="1260"/>
              </w:tabs>
              <w:spacing w:before="120" w:after="120" w:line="240" w:lineRule="auto"/>
              <w:rPr>
                <w:sz w:val="20"/>
                <w:szCs w:val="20"/>
              </w:rPr>
            </w:pPr>
            <w:r w:rsidRPr="00953193">
              <w:rPr>
                <w:sz w:val="20"/>
                <w:szCs w:val="20"/>
              </w:rPr>
              <w:t>Mít</w:t>
            </w:r>
          </w:p>
        </w:tc>
        <w:tc>
          <w:tcPr>
            <w:tcW w:w="2551" w:type="dxa"/>
            <w:tcBorders>
              <w:top w:val="single" w:sz="4" w:space="0" w:color="auto"/>
              <w:left w:val="single" w:sz="4" w:space="0" w:color="auto"/>
              <w:bottom w:val="single" w:sz="4" w:space="0" w:color="auto"/>
              <w:right w:val="single" w:sz="4" w:space="0" w:color="auto"/>
            </w:tcBorders>
            <w:hideMark/>
          </w:tcPr>
          <w:p w14:paraId="0B33D561"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Artocarpus</w:t>
            </w:r>
          </w:p>
        </w:tc>
        <w:tc>
          <w:tcPr>
            <w:tcW w:w="2411" w:type="dxa"/>
            <w:tcBorders>
              <w:top w:val="single" w:sz="4" w:space="0" w:color="auto"/>
              <w:left w:val="single" w:sz="4" w:space="0" w:color="auto"/>
              <w:bottom w:val="single" w:sz="4" w:space="0" w:color="auto"/>
              <w:right w:val="single" w:sz="4" w:space="0" w:color="auto"/>
            </w:tcBorders>
            <w:hideMark/>
          </w:tcPr>
          <w:p w14:paraId="5E8DB1B8" w14:textId="77777777" w:rsidR="000B36B8" w:rsidRPr="00953193" w:rsidRDefault="000B36B8" w:rsidP="002C08DB">
            <w:pPr>
              <w:tabs>
                <w:tab w:val="left" w:pos="1260"/>
              </w:tabs>
              <w:spacing w:before="120" w:after="120" w:line="240" w:lineRule="auto"/>
              <w:jc w:val="center"/>
              <w:rPr>
                <w:b/>
                <w:sz w:val="20"/>
                <w:szCs w:val="20"/>
              </w:rPr>
            </w:pPr>
            <w:r w:rsidRPr="00953193">
              <w:rPr>
                <w:sz w:val="20"/>
                <w:szCs w:val="20"/>
              </w:rPr>
              <w:t>Rất ít</w:t>
            </w:r>
          </w:p>
        </w:tc>
      </w:tr>
      <w:tr w:rsidR="00953193" w:rsidRPr="00953193" w14:paraId="1A83886F"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626EED5D"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11</w:t>
            </w:r>
          </w:p>
        </w:tc>
        <w:tc>
          <w:tcPr>
            <w:tcW w:w="2552" w:type="dxa"/>
            <w:tcBorders>
              <w:top w:val="single" w:sz="4" w:space="0" w:color="auto"/>
              <w:left w:val="single" w:sz="4" w:space="0" w:color="auto"/>
              <w:bottom w:val="single" w:sz="4" w:space="0" w:color="auto"/>
              <w:right w:val="single" w:sz="4" w:space="0" w:color="auto"/>
            </w:tcBorders>
            <w:hideMark/>
          </w:tcPr>
          <w:p w14:paraId="5494EE50" w14:textId="77777777" w:rsidR="000B36B8" w:rsidRPr="00953193" w:rsidRDefault="000B36B8" w:rsidP="002C08DB">
            <w:pPr>
              <w:tabs>
                <w:tab w:val="left" w:pos="1260"/>
              </w:tabs>
              <w:spacing w:before="120" w:after="120" w:line="240" w:lineRule="auto"/>
              <w:rPr>
                <w:sz w:val="20"/>
                <w:szCs w:val="20"/>
              </w:rPr>
            </w:pPr>
            <w:r w:rsidRPr="00953193">
              <w:rPr>
                <w:sz w:val="20"/>
                <w:szCs w:val="20"/>
              </w:rPr>
              <w:t>Dừa</w:t>
            </w:r>
          </w:p>
        </w:tc>
        <w:tc>
          <w:tcPr>
            <w:tcW w:w="2551" w:type="dxa"/>
            <w:tcBorders>
              <w:top w:val="single" w:sz="4" w:space="0" w:color="auto"/>
              <w:left w:val="single" w:sz="4" w:space="0" w:color="auto"/>
              <w:bottom w:val="single" w:sz="4" w:space="0" w:color="auto"/>
              <w:right w:val="single" w:sz="4" w:space="0" w:color="auto"/>
            </w:tcBorders>
            <w:hideMark/>
          </w:tcPr>
          <w:p w14:paraId="7087519F"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Cocos nucifera</w:t>
            </w:r>
          </w:p>
        </w:tc>
        <w:tc>
          <w:tcPr>
            <w:tcW w:w="2411" w:type="dxa"/>
            <w:tcBorders>
              <w:top w:val="single" w:sz="4" w:space="0" w:color="auto"/>
              <w:left w:val="single" w:sz="4" w:space="0" w:color="auto"/>
              <w:bottom w:val="single" w:sz="4" w:space="0" w:color="auto"/>
              <w:right w:val="single" w:sz="4" w:space="0" w:color="auto"/>
            </w:tcBorders>
            <w:hideMark/>
          </w:tcPr>
          <w:p w14:paraId="12532372"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0986966C"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4315D0C2"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12</w:t>
            </w:r>
          </w:p>
        </w:tc>
        <w:tc>
          <w:tcPr>
            <w:tcW w:w="2552" w:type="dxa"/>
            <w:tcBorders>
              <w:top w:val="single" w:sz="4" w:space="0" w:color="auto"/>
              <w:left w:val="single" w:sz="4" w:space="0" w:color="auto"/>
              <w:bottom w:val="single" w:sz="4" w:space="0" w:color="auto"/>
              <w:right w:val="single" w:sz="4" w:space="0" w:color="auto"/>
            </w:tcBorders>
            <w:hideMark/>
          </w:tcPr>
          <w:p w14:paraId="36F6726D" w14:textId="77777777" w:rsidR="000B36B8" w:rsidRPr="00953193" w:rsidRDefault="000B36B8" w:rsidP="002C08DB">
            <w:pPr>
              <w:tabs>
                <w:tab w:val="left" w:pos="1260"/>
              </w:tabs>
              <w:spacing w:before="120" w:after="120" w:line="240" w:lineRule="auto"/>
              <w:rPr>
                <w:sz w:val="20"/>
                <w:szCs w:val="20"/>
              </w:rPr>
            </w:pPr>
            <w:r w:rsidRPr="00953193">
              <w:rPr>
                <w:sz w:val="20"/>
                <w:szCs w:val="20"/>
              </w:rPr>
              <w:t>Mận</w:t>
            </w:r>
          </w:p>
        </w:tc>
        <w:tc>
          <w:tcPr>
            <w:tcW w:w="2551" w:type="dxa"/>
            <w:tcBorders>
              <w:top w:val="single" w:sz="4" w:space="0" w:color="auto"/>
              <w:left w:val="single" w:sz="4" w:space="0" w:color="auto"/>
              <w:bottom w:val="single" w:sz="4" w:space="0" w:color="auto"/>
              <w:right w:val="single" w:sz="4" w:space="0" w:color="auto"/>
            </w:tcBorders>
            <w:hideMark/>
          </w:tcPr>
          <w:p w14:paraId="2790922C"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Syzygium jambos</w:t>
            </w:r>
          </w:p>
        </w:tc>
        <w:tc>
          <w:tcPr>
            <w:tcW w:w="2411" w:type="dxa"/>
            <w:tcBorders>
              <w:top w:val="single" w:sz="4" w:space="0" w:color="auto"/>
              <w:left w:val="single" w:sz="4" w:space="0" w:color="auto"/>
              <w:bottom w:val="single" w:sz="4" w:space="0" w:color="auto"/>
              <w:right w:val="single" w:sz="4" w:space="0" w:color="auto"/>
            </w:tcBorders>
            <w:hideMark/>
          </w:tcPr>
          <w:p w14:paraId="70445BE7"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6F38ADFF"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0B45571F"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13</w:t>
            </w:r>
          </w:p>
        </w:tc>
        <w:tc>
          <w:tcPr>
            <w:tcW w:w="2552" w:type="dxa"/>
            <w:tcBorders>
              <w:top w:val="single" w:sz="4" w:space="0" w:color="auto"/>
              <w:left w:val="single" w:sz="4" w:space="0" w:color="auto"/>
              <w:bottom w:val="single" w:sz="4" w:space="0" w:color="auto"/>
              <w:right w:val="single" w:sz="4" w:space="0" w:color="auto"/>
            </w:tcBorders>
            <w:hideMark/>
          </w:tcPr>
          <w:p w14:paraId="7E2C0857" w14:textId="77777777" w:rsidR="000B36B8" w:rsidRPr="00953193" w:rsidRDefault="000B36B8" w:rsidP="002C08DB">
            <w:pPr>
              <w:tabs>
                <w:tab w:val="left" w:pos="1260"/>
              </w:tabs>
              <w:spacing w:before="120" w:after="120" w:line="240" w:lineRule="auto"/>
              <w:rPr>
                <w:sz w:val="20"/>
                <w:szCs w:val="20"/>
              </w:rPr>
            </w:pPr>
            <w:r w:rsidRPr="00953193">
              <w:rPr>
                <w:sz w:val="20"/>
                <w:szCs w:val="20"/>
              </w:rPr>
              <w:t>Trứng cá</w:t>
            </w:r>
          </w:p>
        </w:tc>
        <w:tc>
          <w:tcPr>
            <w:tcW w:w="2551" w:type="dxa"/>
            <w:tcBorders>
              <w:top w:val="single" w:sz="4" w:space="0" w:color="auto"/>
              <w:left w:val="single" w:sz="4" w:space="0" w:color="auto"/>
              <w:bottom w:val="single" w:sz="4" w:space="0" w:color="auto"/>
              <w:right w:val="single" w:sz="4" w:space="0" w:color="auto"/>
            </w:tcBorders>
            <w:hideMark/>
          </w:tcPr>
          <w:p w14:paraId="7A48E7C4"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Muntungla calabura</w:t>
            </w:r>
          </w:p>
        </w:tc>
        <w:tc>
          <w:tcPr>
            <w:tcW w:w="2411" w:type="dxa"/>
            <w:tcBorders>
              <w:top w:val="single" w:sz="4" w:space="0" w:color="auto"/>
              <w:left w:val="single" w:sz="4" w:space="0" w:color="auto"/>
              <w:bottom w:val="single" w:sz="4" w:space="0" w:color="auto"/>
              <w:right w:val="single" w:sz="4" w:space="0" w:color="auto"/>
            </w:tcBorders>
            <w:hideMark/>
          </w:tcPr>
          <w:p w14:paraId="59F03546"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Nhiều</w:t>
            </w:r>
          </w:p>
        </w:tc>
      </w:tr>
      <w:tr w:rsidR="00953193" w:rsidRPr="00953193" w14:paraId="5A97CDA4" w14:textId="77777777" w:rsidTr="000B36B8">
        <w:trPr>
          <w:trHeight w:val="244"/>
        </w:trPr>
        <w:tc>
          <w:tcPr>
            <w:tcW w:w="709" w:type="dxa"/>
            <w:tcBorders>
              <w:top w:val="single" w:sz="4" w:space="0" w:color="auto"/>
              <w:left w:val="single" w:sz="4" w:space="0" w:color="auto"/>
              <w:bottom w:val="single" w:sz="4" w:space="0" w:color="auto"/>
              <w:right w:val="single" w:sz="4" w:space="0" w:color="auto"/>
            </w:tcBorders>
            <w:hideMark/>
          </w:tcPr>
          <w:p w14:paraId="6C77FB3B"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14</w:t>
            </w:r>
          </w:p>
        </w:tc>
        <w:tc>
          <w:tcPr>
            <w:tcW w:w="2552" w:type="dxa"/>
            <w:tcBorders>
              <w:top w:val="single" w:sz="4" w:space="0" w:color="auto"/>
              <w:left w:val="single" w:sz="4" w:space="0" w:color="auto"/>
              <w:bottom w:val="single" w:sz="4" w:space="0" w:color="auto"/>
              <w:right w:val="single" w:sz="4" w:space="0" w:color="auto"/>
            </w:tcBorders>
            <w:hideMark/>
          </w:tcPr>
          <w:p w14:paraId="51EE0057" w14:textId="77777777" w:rsidR="000B36B8" w:rsidRPr="00953193" w:rsidRDefault="000B36B8" w:rsidP="002C08DB">
            <w:pPr>
              <w:tabs>
                <w:tab w:val="left" w:pos="1260"/>
              </w:tabs>
              <w:spacing w:before="120" w:after="120" w:line="240" w:lineRule="auto"/>
              <w:rPr>
                <w:sz w:val="20"/>
                <w:szCs w:val="20"/>
              </w:rPr>
            </w:pPr>
            <w:r w:rsidRPr="00953193">
              <w:rPr>
                <w:sz w:val="20"/>
                <w:szCs w:val="20"/>
              </w:rPr>
              <w:t>Dâm bụt</w:t>
            </w:r>
          </w:p>
        </w:tc>
        <w:tc>
          <w:tcPr>
            <w:tcW w:w="2551" w:type="dxa"/>
            <w:tcBorders>
              <w:top w:val="single" w:sz="4" w:space="0" w:color="auto"/>
              <w:left w:val="single" w:sz="4" w:space="0" w:color="auto"/>
              <w:bottom w:val="single" w:sz="4" w:space="0" w:color="auto"/>
              <w:right w:val="single" w:sz="4" w:space="0" w:color="auto"/>
            </w:tcBorders>
            <w:hideMark/>
          </w:tcPr>
          <w:p w14:paraId="328FF7D3"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Cuscata hygrophilea</w:t>
            </w:r>
          </w:p>
        </w:tc>
        <w:tc>
          <w:tcPr>
            <w:tcW w:w="2411" w:type="dxa"/>
            <w:tcBorders>
              <w:top w:val="single" w:sz="4" w:space="0" w:color="auto"/>
              <w:left w:val="single" w:sz="4" w:space="0" w:color="auto"/>
              <w:bottom w:val="single" w:sz="4" w:space="0" w:color="auto"/>
              <w:right w:val="single" w:sz="4" w:space="0" w:color="auto"/>
            </w:tcBorders>
            <w:hideMark/>
          </w:tcPr>
          <w:p w14:paraId="58233AE8"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2295BED8"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0CB8F3FC"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15</w:t>
            </w:r>
          </w:p>
        </w:tc>
        <w:tc>
          <w:tcPr>
            <w:tcW w:w="2552" w:type="dxa"/>
            <w:tcBorders>
              <w:top w:val="single" w:sz="4" w:space="0" w:color="auto"/>
              <w:left w:val="single" w:sz="4" w:space="0" w:color="auto"/>
              <w:bottom w:val="single" w:sz="4" w:space="0" w:color="auto"/>
              <w:right w:val="single" w:sz="4" w:space="0" w:color="auto"/>
            </w:tcBorders>
            <w:hideMark/>
          </w:tcPr>
          <w:p w14:paraId="2E74B123" w14:textId="77777777" w:rsidR="000B36B8" w:rsidRPr="00953193" w:rsidRDefault="000B36B8" w:rsidP="002C08DB">
            <w:pPr>
              <w:tabs>
                <w:tab w:val="left" w:pos="1260"/>
              </w:tabs>
              <w:spacing w:before="120" w:after="120" w:line="240" w:lineRule="auto"/>
              <w:rPr>
                <w:sz w:val="20"/>
                <w:szCs w:val="20"/>
              </w:rPr>
            </w:pPr>
            <w:r w:rsidRPr="00953193">
              <w:rPr>
                <w:sz w:val="20"/>
                <w:szCs w:val="20"/>
              </w:rPr>
              <w:t>Dừa cạn</w:t>
            </w:r>
          </w:p>
        </w:tc>
        <w:tc>
          <w:tcPr>
            <w:tcW w:w="2551" w:type="dxa"/>
            <w:tcBorders>
              <w:top w:val="single" w:sz="4" w:space="0" w:color="auto"/>
              <w:left w:val="single" w:sz="4" w:space="0" w:color="auto"/>
              <w:bottom w:val="single" w:sz="4" w:space="0" w:color="auto"/>
              <w:right w:val="single" w:sz="4" w:space="0" w:color="auto"/>
            </w:tcBorders>
            <w:hideMark/>
          </w:tcPr>
          <w:p w14:paraId="4DBC5418"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Catharanthus roseus</w:t>
            </w:r>
          </w:p>
        </w:tc>
        <w:tc>
          <w:tcPr>
            <w:tcW w:w="2411" w:type="dxa"/>
            <w:tcBorders>
              <w:top w:val="single" w:sz="4" w:space="0" w:color="auto"/>
              <w:left w:val="single" w:sz="4" w:space="0" w:color="auto"/>
              <w:bottom w:val="single" w:sz="4" w:space="0" w:color="auto"/>
              <w:right w:val="single" w:sz="4" w:space="0" w:color="auto"/>
            </w:tcBorders>
            <w:hideMark/>
          </w:tcPr>
          <w:p w14:paraId="4CF30864"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1176F0F9"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65C72821"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16</w:t>
            </w:r>
          </w:p>
        </w:tc>
        <w:tc>
          <w:tcPr>
            <w:tcW w:w="2552" w:type="dxa"/>
            <w:tcBorders>
              <w:top w:val="single" w:sz="4" w:space="0" w:color="auto"/>
              <w:left w:val="single" w:sz="4" w:space="0" w:color="auto"/>
              <w:bottom w:val="single" w:sz="4" w:space="0" w:color="auto"/>
              <w:right w:val="single" w:sz="4" w:space="0" w:color="auto"/>
            </w:tcBorders>
            <w:hideMark/>
          </w:tcPr>
          <w:p w14:paraId="245B54A7" w14:textId="77777777" w:rsidR="000B36B8" w:rsidRPr="00953193" w:rsidRDefault="000B36B8" w:rsidP="002C08DB">
            <w:pPr>
              <w:tabs>
                <w:tab w:val="left" w:pos="1260"/>
              </w:tabs>
              <w:spacing w:before="120" w:after="120" w:line="240" w:lineRule="auto"/>
              <w:rPr>
                <w:sz w:val="20"/>
                <w:szCs w:val="20"/>
              </w:rPr>
            </w:pPr>
            <w:r w:rsidRPr="00953193">
              <w:rPr>
                <w:sz w:val="20"/>
                <w:szCs w:val="20"/>
              </w:rPr>
              <w:t>Mười giờ</w:t>
            </w:r>
          </w:p>
        </w:tc>
        <w:tc>
          <w:tcPr>
            <w:tcW w:w="2551" w:type="dxa"/>
            <w:tcBorders>
              <w:top w:val="single" w:sz="4" w:space="0" w:color="auto"/>
              <w:left w:val="single" w:sz="4" w:space="0" w:color="auto"/>
              <w:bottom w:val="single" w:sz="4" w:space="0" w:color="auto"/>
              <w:right w:val="single" w:sz="4" w:space="0" w:color="auto"/>
            </w:tcBorders>
            <w:hideMark/>
          </w:tcPr>
          <w:p w14:paraId="5ECB5C43"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Portulaca pilosa</w:t>
            </w:r>
          </w:p>
        </w:tc>
        <w:tc>
          <w:tcPr>
            <w:tcW w:w="2411" w:type="dxa"/>
            <w:tcBorders>
              <w:top w:val="single" w:sz="4" w:space="0" w:color="auto"/>
              <w:left w:val="single" w:sz="4" w:space="0" w:color="auto"/>
              <w:bottom w:val="single" w:sz="4" w:space="0" w:color="auto"/>
              <w:right w:val="single" w:sz="4" w:space="0" w:color="auto"/>
            </w:tcBorders>
            <w:hideMark/>
          </w:tcPr>
          <w:p w14:paraId="3A9F6F20"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36E75388"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1B074BD6"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17</w:t>
            </w:r>
          </w:p>
        </w:tc>
        <w:tc>
          <w:tcPr>
            <w:tcW w:w="2552" w:type="dxa"/>
            <w:tcBorders>
              <w:top w:val="single" w:sz="4" w:space="0" w:color="auto"/>
              <w:left w:val="single" w:sz="4" w:space="0" w:color="auto"/>
              <w:bottom w:val="single" w:sz="4" w:space="0" w:color="auto"/>
              <w:right w:val="single" w:sz="4" w:space="0" w:color="auto"/>
            </w:tcBorders>
            <w:hideMark/>
          </w:tcPr>
          <w:p w14:paraId="01F5203F" w14:textId="77777777" w:rsidR="000B36B8" w:rsidRPr="00953193" w:rsidRDefault="000B36B8" w:rsidP="002C08DB">
            <w:pPr>
              <w:tabs>
                <w:tab w:val="left" w:pos="1260"/>
              </w:tabs>
              <w:spacing w:before="120" w:after="120" w:line="240" w:lineRule="auto"/>
              <w:rPr>
                <w:sz w:val="20"/>
                <w:szCs w:val="20"/>
              </w:rPr>
            </w:pPr>
            <w:r w:rsidRPr="00953193">
              <w:rPr>
                <w:sz w:val="20"/>
                <w:szCs w:val="20"/>
              </w:rPr>
              <w:t>Mào gà</w:t>
            </w:r>
          </w:p>
        </w:tc>
        <w:tc>
          <w:tcPr>
            <w:tcW w:w="2551" w:type="dxa"/>
            <w:tcBorders>
              <w:top w:val="single" w:sz="4" w:space="0" w:color="auto"/>
              <w:left w:val="single" w:sz="4" w:space="0" w:color="auto"/>
              <w:bottom w:val="single" w:sz="4" w:space="0" w:color="auto"/>
              <w:right w:val="single" w:sz="4" w:space="0" w:color="auto"/>
            </w:tcBorders>
            <w:hideMark/>
          </w:tcPr>
          <w:p w14:paraId="33E2B9A6"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Celosia cristata</w:t>
            </w:r>
          </w:p>
        </w:tc>
        <w:tc>
          <w:tcPr>
            <w:tcW w:w="2411" w:type="dxa"/>
            <w:tcBorders>
              <w:top w:val="single" w:sz="4" w:space="0" w:color="auto"/>
              <w:left w:val="single" w:sz="4" w:space="0" w:color="auto"/>
              <w:bottom w:val="single" w:sz="4" w:space="0" w:color="auto"/>
              <w:right w:val="single" w:sz="4" w:space="0" w:color="auto"/>
            </w:tcBorders>
            <w:hideMark/>
          </w:tcPr>
          <w:p w14:paraId="1BF8E7F5"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0E83A050"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637C64B7"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18</w:t>
            </w:r>
          </w:p>
        </w:tc>
        <w:tc>
          <w:tcPr>
            <w:tcW w:w="2552" w:type="dxa"/>
            <w:tcBorders>
              <w:top w:val="single" w:sz="4" w:space="0" w:color="auto"/>
              <w:left w:val="single" w:sz="4" w:space="0" w:color="auto"/>
              <w:bottom w:val="single" w:sz="4" w:space="0" w:color="auto"/>
              <w:right w:val="single" w:sz="4" w:space="0" w:color="auto"/>
            </w:tcBorders>
            <w:hideMark/>
          </w:tcPr>
          <w:p w14:paraId="3630B84B" w14:textId="77777777" w:rsidR="000B36B8" w:rsidRPr="00953193" w:rsidRDefault="000B36B8" w:rsidP="002C08DB">
            <w:pPr>
              <w:tabs>
                <w:tab w:val="left" w:pos="1260"/>
              </w:tabs>
              <w:spacing w:before="120" w:after="120" w:line="240" w:lineRule="auto"/>
              <w:rPr>
                <w:sz w:val="20"/>
                <w:szCs w:val="20"/>
              </w:rPr>
            </w:pPr>
            <w:r w:rsidRPr="00953193">
              <w:rPr>
                <w:sz w:val="20"/>
                <w:szCs w:val="20"/>
              </w:rPr>
              <w:t>Sam biển</w:t>
            </w:r>
          </w:p>
        </w:tc>
        <w:tc>
          <w:tcPr>
            <w:tcW w:w="2551" w:type="dxa"/>
            <w:tcBorders>
              <w:top w:val="single" w:sz="4" w:space="0" w:color="auto"/>
              <w:left w:val="single" w:sz="4" w:space="0" w:color="auto"/>
              <w:bottom w:val="single" w:sz="4" w:space="0" w:color="auto"/>
              <w:right w:val="single" w:sz="4" w:space="0" w:color="auto"/>
            </w:tcBorders>
            <w:hideMark/>
          </w:tcPr>
          <w:p w14:paraId="061AD9BC"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Sesucium portulasartum</w:t>
            </w:r>
          </w:p>
        </w:tc>
        <w:tc>
          <w:tcPr>
            <w:tcW w:w="2411" w:type="dxa"/>
            <w:tcBorders>
              <w:top w:val="single" w:sz="4" w:space="0" w:color="auto"/>
              <w:left w:val="single" w:sz="4" w:space="0" w:color="auto"/>
              <w:bottom w:val="single" w:sz="4" w:space="0" w:color="auto"/>
              <w:right w:val="single" w:sz="4" w:space="0" w:color="auto"/>
            </w:tcBorders>
            <w:hideMark/>
          </w:tcPr>
          <w:p w14:paraId="4F1FB585"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nhiều</w:t>
            </w:r>
          </w:p>
        </w:tc>
      </w:tr>
      <w:tr w:rsidR="00953193" w:rsidRPr="00953193" w14:paraId="2A7A1121"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6AA9CD3D"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19</w:t>
            </w:r>
          </w:p>
        </w:tc>
        <w:tc>
          <w:tcPr>
            <w:tcW w:w="2552" w:type="dxa"/>
            <w:tcBorders>
              <w:top w:val="single" w:sz="4" w:space="0" w:color="auto"/>
              <w:left w:val="single" w:sz="4" w:space="0" w:color="auto"/>
              <w:bottom w:val="single" w:sz="4" w:space="0" w:color="auto"/>
              <w:right w:val="single" w:sz="4" w:space="0" w:color="auto"/>
            </w:tcBorders>
            <w:hideMark/>
          </w:tcPr>
          <w:p w14:paraId="0F339580" w14:textId="77777777" w:rsidR="000B36B8" w:rsidRPr="00953193" w:rsidRDefault="000B36B8" w:rsidP="002C08DB">
            <w:pPr>
              <w:tabs>
                <w:tab w:val="left" w:pos="1260"/>
              </w:tabs>
              <w:spacing w:before="120" w:after="120" w:line="240" w:lineRule="auto"/>
              <w:rPr>
                <w:sz w:val="20"/>
                <w:szCs w:val="20"/>
              </w:rPr>
            </w:pPr>
            <w:r w:rsidRPr="00953193">
              <w:rPr>
                <w:sz w:val="20"/>
                <w:szCs w:val="20"/>
              </w:rPr>
              <w:t>Rau muống biển</w:t>
            </w:r>
          </w:p>
        </w:tc>
        <w:tc>
          <w:tcPr>
            <w:tcW w:w="2551" w:type="dxa"/>
            <w:tcBorders>
              <w:top w:val="single" w:sz="4" w:space="0" w:color="auto"/>
              <w:left w:val="single" w:sz="4" w:space="0" w:color="auto"/>
              <w:bottom w:val="single" w:sz="4" w:space="0" w:color="auto"/>
              <w:right w:val="single" w:sz="4" w:space="0" w:color="auto"/>
            </w:tcBorders>
            <w:hideMark/>
          </w:tcPr>
          <w:p w14:paraId="48FAF809"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Ipomoca percaprea</w:t>
            </w:r>
          </w:p>
        </w:tc>
        <w:tc>
          <w:tcPr>
            <w:tcW w:w="2411" w:type="dxa"/>
            <w:tcBorders>
              <w:top w:val="single" w:sz="4" w:space="0" w:color="auto"/>
              <w:left w:val="single" w:sz="4" w:space="0" w:color="auto"/>
              <w:bottom w:val="single" w:sz="4" w:space="0" w:color="auto"/>
              <w:right w:val="single" w:sz="4" w:space="0" w:color="auto"/>
            </w:tcBorders>
            <w:hideMark/>
          </w:tcPr>
          <w:p w14:paraId="5F0A555F"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nhiều</w:t>
            </w:r>
          </w:p>
        </w:tc>
      </w:tr>
      <w:tr w:rsidR="00953193" w:rsidRPr="00953193" w14:paraId="0481F338"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27EFDCE1"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20</w:t>
            </w:r>
          </w:p>
        </w:tc>
        <w:tc>
          <w:tcPr>
            <w:tcW w:w="2552" w:type="dxa"/>
            <w:tcBorders>
              <w:top w:val="single" w:sz="4" w:space="0" w:color="auto"/>
              <w:left w:val="single" w:sz="4" w:space="0" w:color="auto"/>
              <w:bottom w:val="single" w:sz="4" w:space="0" w:color="auto"/>
              <w:right w:val="single" w:sz="4" w:space="0" w:color="auto"/>
            </w:tcBorders>
            <w:hideMark/>
          </w:tcPr>
          <w:p w14:paraId="37F97EED" w14:textId="77777777" w:rsidR="000B36B8" w:rsidRPr="00953193" w:rsidRDefault="000B36B8" w:rsidP="002C08DB">
            <w:pPr>
              <w:tabs>
                <w:tab w:val="left" w:pos="1260"/>
              </w:tabs>
              <w:spacing w:before="120" w:after="120" w:line="240" w:lineRule="auto"/>
              <w:rPr>
                <w:sz w:val="20"/>
                <w:szCs w:val="20"/>
              </w:rPr>
            </w:pPr>
            <w:r w:rsidRPr="00953193">
              <w:rPr>
                <w:sz w:val="20"/>
                <w:szCs w:val="20"/>
              </w:rPr>
              <w:t>Cỏ ống</w:t>
            </w:r>
          </w:p>
        </w:tc>
        <w:tc>
          <w:tcPr>
            <w:tcW w:w="2551" w:type="dxa"/>
            <w:tcBorders>
              <w:top w:val="single" w:sz="4" w:space="0" w:color="auto"/>
              <w:left w:val="single" w:sz="4" w:space="0" w:color="auto"/>
              <w:bottom w:val="single" w:sz="4" w:space="0" w:color="auto"/>
              <w:right w:val="single" w:sz="4" w:space="0" w:color="auto"/>
            </w:tcBorders>
            <w:hideMark/>
          </w:tcPr>
          <w:p w14:paraId="7987261B"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Panicum repens</w:t>
            </w:r>
          </w:p>
        </w:tc>
        <w:tc>
          <w:tcPr>
            <w:tcW w:w="2411" w:type="dxa"/>
            <w:tcBorders>
              <w:top w:val="single" w:sz="4" w:space="0" w:color="auto"/>
              <w:left w:val="single" w:sz="4" w:space="0" w:color="auto"/>
              <w:bottom w:val="single" w:sz="4" w:space="0" w:color="auto"/>
              <w:right w:val="single" w:sz="4" w:space="0" w:color="auto"/>
            </w:tcBorders>
            <w:hideMark/>
          </w:tcPr>
          <w:p w14:paraId="50CDDC1C"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374A09C5"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085C650B"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21</w:t>
            </w:r>
          </w:p>
        </w:tc>
        <w:tc>
          <w:tcPr>
            <w:tcW w:w="2552" w:type="dxa"/>
            <w:tcBorders>
              <w:top w:val="single" w:sz="4" w:space="0" w:color="auto"/>
              <w:left w:val="single" w:sz="4" w:space="0" w:color="auto"/>
              <w:bottom w:val="single" w:sz="4" w:space="0" w:color="auto"/>
              <w:right w:val="single" w:sz="4" w:space="0" w:color="auto"/>
            </w:tcBorders>
            <w:hideMark/>
          </w:tcPr>
          <w:p w14:paraId="5B9D053A" w14:textId="77777777" w:rsidR="000B36B8" w:rsidRPr="00953193" w:rsidRDefault="000B36B8" w:rsidP="002C08DB">
            <w:pPr>
              <w:tabs>
                <w:tab w:val="left" w:pos="1260"/>
              </w:tabs>
              <w:spacing w:before="120" w:after="120" w:line="240" w:lineRule="auto"/>
              <w:rPr>
                <w:sz w:val="20"/>
                <w:szCs w:val="20"/>
              </w:rPr>
            </w:pPr>
            <w:r w:rsidRPr="00953193">
              <w:rPr>
                <w:sz w:val="20"/>
                <w:szCs w:val="20"/>
              </w:rPr>
              <w:t>Trinh nữ</w:t>
            </w:r>
          </w:p>
        </w:tc>
        <w:tc>
          <w:tcPr>
            <w:tcW w:w="2551" w:type="dxa"/>
            <w:tcBorders>
              <w:top w:val="single" w:sz="4" w:space="0" w:color="auto"/>
              <w:left w:val="single" w:sz="4" w:space="0" w:color="auto"/>
              <w:bottom w:val="single" w:sz="4" w:space="0" w:color="auto"/>
              <w:right w:val="single" w:sz="4" w:space="0" w:color="auto"/>
            </w:tcBorders>
            <w:hideMark/>
          </w:tcPr>
          <w:p w14:paraId="31DE5EAF"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Mimosa pudica</w:t>
            </w:r>
          </w:p>
        </w:tc>
        <w:tc>
          <w:tcPr>
            <w:tcW w:w="2411" w:type="dxa"/>
            <w:tcBorders>
              <w:top w:val="single" w:sz="4" w:space="0" w:color="auto"/>
              <w:left w:val="single" w:sz="4" w:space="0" w:color="auto"/>
              <w:bottom w:val="single" w:sz="4" w:space="0" w:color="auto"/>
              <w:right w:val="single" w:sz="4" w:space="0" w:color="auto"/>
            </w:tcBorders>
            <w:hideMark/>
          </w:tcPr>
          <w:p w14:paraId="3AE32688"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2E4E9CD3"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2E65A6A8"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lastRenderedPageBreak/>
              <w:t>22</w:t>
            </w:r>
          </w:p>
        </w:tc>
        <w:tc>
          <w:tcPr>
            <w:tcW w:w="2552" w:type="dxa"/>
            <w:tcBorders>
              <w:top w:val="single" w:sz="4" w:space="0" w:color="auto"/>
              <w:left w:val="single" w:sz="4" w:space="0" w:color="auto"/>
              <w:bottom w:val="single" w:sz="4" w:space="0" w:color="auto"/>
              <w:right w:val="single" w:sz="4" w:space="0" w:color="auto"/>
            </w:tcBorders>
            <w:hideMark/>
          </w:tcPr>
          <w:p w14:paraId="0CB73794" w14:textId="77777777" w:rsidR="000B36B8" w:rsidRPr="00953193" w:rsidRDefault="000B36B8" w:rsidP="002C08DB">
            <w:pPr>
              <w:tabs>
                <w:tab w:val="left" w:pos="1260"/>
              </w:tabs>
              <w:spacing w:before="120" w:after="120" w:line="240" w:lineRule="auto"/>
              <w:rPr>
                <w:sz w:val="20"/>
                <w:szCs w:val="20"/>
              </w:rPr>
            </w:pPr>
            <w:r w:rsidRPr="00953193">
              <w:rPr>
                <w:sz w:val="20"/>
                <w:szCs w:val="20"/>
              </w:rPr>
              <w:t>Mắm</w:t>
            </w:r>
          </w:p>
        </w:tc>
        <w:tc>
          <w:tcPr>
            <w:tcW w:w="2551" w:type="dxa"/>
            <w:tcBorders>
              <w:top w:val="single" w:sz="4" w:space="0" w:color="auto"/>
              <w:left w:val="single" w:sz="4" w:space="0" w:color="auto"/>
              <w:bottom w:val="single" w:sz="4" w:space="0" w:color="auto"/>
              <w:right w:val="single" w:sz="4" w:space="0" w:color="auto"/>
            </w:tcBorders>
            <w:hideMark/>
          </w:tcPr>
          <w:p w14:paraId="6BDBD33F"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Avicennia</w:t>
            </w:r>
          </w:p>
        </w:tc>
        <w:tc>
          <w:tcPr>
            <w:tcW w:w="2411" w:type="dxa"/>
            <w:tcBorders>
              <w:top w:val="single" w:sz="4" w:space="0" w:color="auto"/>
              <w:left w:val="single" w:sz="4" w:space="0" w:color="auto"/>
              <w:bottom w:val="single" w:sz="4" w:space="0" w:color="auto"/>
              <w:right w:val="single" w:sz="4" w:space="0" w:color="auto"/>
            </w:tcBorders>
            <w:hideMark/>
          </w:tcPr>
          <w:p w14:paraId="6B4417B6"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nhiều</w:t>
            </w:r>
          </w:p>
        </w:tc>
      </w:tr>
      <w:tr w:rsidR="00953193" w:rsidRPr="00953193" w14:paraId="0104AEE8"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18E3204C"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23</w:t>
            </w:r>
          </w:p>
        </w:tc>
        <w:tc>
          <w:tcPr>
            <w:tcW w:w="2552" w:type="dxa"/>
            <w:tcBorders>
              <w:top w:val="single" w:sz="4" w:space="0" w:color="auto"/>
              <w:left w:val="single" w:sz="4" w:space="0" w:color="auto"/>
              <w:bottom w:val="single" w:sz="4" w:space="0" w:color="auto"/>
              <w:right w:val="single" w:sz="4" w:space="0" w:color="auto"/>
            </w:tcBorders>
            <w:hideMark/>
          </w:tcPr>
          <w:p w14:paraId="5C5ACEB0" w14:textId="77777777" w:rsidR="000B36B8" w:rsidRPr="00953193" w:rsidRDefault="000B36B8" w:rsidP="002C08DB">
            <w:pPr>
              <w:tabs>
                <w:tab w:val="left" w:pos="1260"/>
              </w:tabs>
              <w:spacing w:before="120" w:after="120" w:line="240" w:lineRule="auto"/>
              <w:rPr>
                <w:sz w:val="20"/>
                <w:szCs w:val="20"/>
              </w:rPr>
            </w:pPr>
            <w:r w:rsidRPr="00953193">
              <w:rPr>
                <w:sz w:val="20"/>
                <w:szCs w:val="20"/>
              </w:rPr>
              <w:t>Bần</w:t>
            </w:r>
          </w:p>
        </w:tc>
        <w:tc>
          <w:tcPr>
            <w:tcW w:w="2551" w:type="dxa"/>
            <w:tcBorders>
              <w:top w:val="single" w:sz="4" w:space="0" w:color="auto"/>
              <w:left w:val="single" w:sz="4" w:space="0" w:color="auto"/>
              <w:bottom w:val="single" w:sz="4" w:space="0" w:color="auto"/>
              <w:right w:val="single" w:sz="4" w:space="0" w:color="auto"/>
            </w:tcBorders>
            <w:hideMark/>
          </w:tcPr>
          <w:p w14:paraId="22B80FEE"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Sonneratia</w:t>
            </w:r>
          </w:p>
        </w:tc>
        <w:tc>
          <w:tcPr>
            <w:tcW w:w="2411" w:type="dxa"/>
            <w:tcBorders>
              <w:top w:val="single" w:sz="4" w:space="0" w:color="auto"/>
              <w:left w:val="single" w:sz="4" w:space="0" w:color="auto"/>
              <w:bottom w:val="single" w:sz="4" w:space="0" w:color="auto"/>
              <w:right w:val="single" w:sz="4" w:space="0" w:color="auto"/>
            </w:tcBorders>
            <w:hideMark/>
          </w:tcPr>
          <w:p w14:paraId="0A47D6B6"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Trung bình</w:t>
            </w:r>
          </w:p>
        </w:tc>
      </w:tr>
      <w:tr w:rsidR="00953193" w:rsidRPr="00953193" w14:paraId="77BFB9E7"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2BB6A2E5"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24</w:t>
            </w:r>
          </w:p>
        </w:tc>
        <w:tc>
          <w:tcPr>
            <w:tcW w:w="2552" w:type="dxa"/>
            <w:tcBorders>
              <w:top w:val="single" w:sz="4" w:space="0" w:color="auto"/>
              <w:left w:val="single" w:sz="4" w:space="0" w:color="auto"/>
              <w:bottom w:val="single" w:sz="4" w:space="0" w:color="auto"/>
              <w:right w:val="single" w:sz="4" w:space="0" w:color="auto"/>
            </w:tcBorders>
            <w:hideMark/>
          </w:tcPr>
          <w:p w14:paraId="1893EFE8" w14:textId="77777777" w:rsidR="000B36B8" w:rsidRPr="00953193" w:rsidRDefault="000B36B8" w:rsidP="002C08DB">
            <w:pPr>
              <w:tabs>
                <w:tab w:val="left" w:pos="1260"/>
              </w:tabs>
              <w:spacing w:before="120" w:after="120" w:line="240" w:lineRule="auto"/>
              <w:rPr>
                <w:sz w:val="20"/>
                <w:szCs w:val="20"/>
              </w:rPr>
            </w:pPr>
            <w:r w:rsidRPr="00953193">
              <w:rPr>
                <w:sz w:val="20"/>
                <w:szCs w:val="20"/>
              </w:rPr>
              <w:t xml:space="preserve">Mái dầm </w:t>
            </w:r>
          </w:p>
        </w:tc>
        <w:tc>
          <w:tcPr>
            <w:tcW w:w="2551" w:type="dxa"/>
            <w:tcBorders>
              <w:top w:val="single" w:sz="4" w:space="0" w:color="auto"/>
              <w:left w:val="single" w:sz="4" w:space="0" w:color="auto"/>
              <w:bottom w:val="single" w:sz="4" w:space="0" w:color="auto"/>
              <w:right w:val="single" w:sz="4" w:space="0" w:color="auto"/>
            </w:tcBorders>
            <w:hideMark/>
          </w:tcPr>
          <w:p w14:paraId="7E67458C"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Cryptocoryne ciliata</w:t>
            </w:r>
          </w:p>
        </w:tc>
        <w:tc>
          <w:tcPr>
            <w:tcW w:w="2411" w:type="dxa"/>
            <w:tcBorders>
              <w:top w:val="single" w:sz="4" w:space="0" w:color="auto"/>
              <w:left w:val="single" w:sz="4" w:space="0" w:color="auto"/>
              <w:bottom w:val="single" w:sz="4" w:space="0" w:color="auto"/>
              <w:right w:val="single" w:sz="4" w:space="0" w:color="auto"/>
            </w:tcBorders>
            <w:hideMark/>
          </w:tcPr>
          <w:p w14:paraId="5AE3FF23"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Trung bình</w:t>
            </w:r>
          </w:p>
        </w:tc>
      </w:tr>
      <w:tr w:rsidR="00953193" w:rsidRPr="00953193" w14:paraId="57531F99"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114BCB1B"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25</w:t>
            </w:r>
          </w:p>
        </w:tc>
        <w:tc>
          <w:tcPr>
            <w:tcW w:w="2552" w:type="dxa"/>
            <w:tcBorders>
              <w:top w:val="single" w:sz="4" w:space="0" w:color="auto"/>
              <w:left w:val="single" w:sz="4" w:space="0" w:color="auto"/>
              <w:bottom w:val="single" w:sz="4" w:space="0" w:color="auto"/>
              <w:right w:val="single" w:sz="4" w:space="0" w:color="auto"/>
            </w:tcBorders>
            <w:hideMark/>
          </w:tcPr>
          <w:p w14:paraId="23BB8BC6" w14:textId="77777777" w:rsidR="000B36B8" w:rsidRPr="00953193" w:rsidRDefault="000B36B8" w:rsidP="002C08DB">
            <w:pPr>
              <w:tabs>
                <w:tab w:val="left" w:pos="1260"/>
              </w:tabs>
              <w:spacing w:before="120" w:after="120" w:line="240" w:lineRule="auto"/>
              <w:rPr>
                <w:sz w:val="20"/>
                <w:szCs w:val="20"/>
              </w:rPr>
            </w:pPr>
            <w:r w:rsidRPr="00953193">
              <w:rPr>
                <w:sz w:val="20"/>
                <w:szCs w:val="20"/>
              </w:rPr>
              <w:t>Ô rô</w:t>
            </w:r>
          </w:p>
        </w:tc>
        <w:tc>
          <w:tcPr>
            <w:tcW w:w="2551" w:type="dxa"/>
            <w:tcBorders>
              <w:top w:val="single" w:sz="4" w:space="0" w:color="auto"/>
              <w:left w:val="single" w:sz="4" w:space="0" w:color="auto"/>
              <w:bottom w:val="single" w:sz="4" w:space="0" w:color="auto"/>
              <w:right w:val="single" w:sz="4" w:space="0" w:color="auto"/>
            </w:tcBorders>
            <w:hideMark/>
          </w:tcPr>
          <w:p w14:paraId="6CEDF0E9"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Acanthus illicifpholius</w:t>
            </w:r>
          </w:p>
        </w:tc>
        <w:tc>
          <w:tcPr>
            <w:tcW w:w="2411" w:type="dxa"/>
            <w:tcBorders>
              <w:top w:val="single" w:sz="4" w:space="0" w:color="auto"/>
              <w:left w:val="single" w:sz="4" w:space="0" w:color="auto"/>
              <w:bottom w:val="single" w:sz="4" w:space="0" w:color="auto"/>
              <w:right w:val="single" w:sz="4" w:space="0" w:color="auto"/>
            </w:tcBorders>
            <w:hideMark/>
          </w:tcPr>
          <w:p w14:paraId="7F400D82"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Trung bình</w:t>
            </w:r>
          </w:p>
        </w:tc>
      </w:tr>
      <w:tr w:rsidR="00953193" w:rsidRPr="00953193" w14:paraId="483C7638"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2AF015A9"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26</w:t>
            </w:r>
          </w:p>
        </w:tc>
        <w:tc>
          <w:tcPr>
            <w:tcW w:w="2552" w:type="dxa"/>
            <w:tcBorders>
              <w:top w:val="single" w:sz="4" w:space="0" w:color="auto"/>
              <w:left w:val="single" w:sz="4" w:space="0" w:color="auto"/>
              <w:bottom w:val="single" w:sz="4" w:space="0" w:color="auto"/>
              <w:right w:val="single" w:sz="4" w:space="0" w:color="auto"/>
            </w:tcBorders>
            <w:hideMark/>
          </w:tcPr>
          <w:p w14:paraId="577BCF82" w14:textId="77777777" w:rsidR="000B36B8" w:rsidRPr="00953193" w:rsidRDefault="000B36B8" w:rsidP="002C08DB">
            <w:pPr>
              <w:tabs>
                <w:tab w:val="left" w:pos="1260"/>
              </w:tabs>
              <w:spacing w:before="120" w:after="120" w:line="240" w:lineRule="auto"/>
              <w:rPr>
                <w:sz w:val="20"/>
                <w:szCs w:val="20"/>
              </w:rPr>
            </w:pPr>
            <w:r w:rsidRPr="00953193">
              <w:rPr>
                <w:sz w:val="20"/>
                <w:szCs w:val="20"/>
              </w:rPr>
              <w:t>Đình lịch</w:t>
            </w:r>
          </w:p>
        </w:tc>
        <w:tc>
          <w:tcPr>
            <w:tcW w:w="2551" w:type="dxa"/>
            <w:tcBorders>
              <w:top w:val="single" w:sz="4" w:space="0" w:color="auto"/>
              <w:left w:val="single" w:sz="4" w:space="0" w:color="auto"/>
              <w:bottom w:val="single" w:sz="4" w:space="0" w:color="auto"/>
              <w:right w:val="single" w:sz="4" w:space="0" w:color="auto"/>
            </w:tcBorders>
            <w:hideMark/>
          </w:tcPr>
          <w:p w14:paraId="43D48345"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Hydrophylla incana</w:t>
            </w:r>
          </w:p>
        </w:tc>
        <w:tc>
          <w:tcPr>
            <w:tcW w:w="2411" w:type="dxa"/>
            <w:tcBorders>
              <w:top w:val="single" w:sz="4" w:space="0" w:color="auto"/>
              <w:left w:val="single" w:sz="4" w:space="0" w:color="auto"/>
              <w:bottom w:val="single" w:sz="4" w:space="0" w:color="auto"/>
              <w:right w:val="single" w:sz="4" w:space="0" w:color="auto"/>
            </w:tcBorders>
            <w:hideMark/>
          </w:tcPr>
          <w:p w14:paraId="4ABCCE20"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Trung bình</w:t>
            </w:r>
          </w:p>
        </w:tc>
      </w:tr>
      <w:tr w:rsidR="00953193" w:rsidRPr="00953193" w14:paraId="7DF71A89"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52901EF4"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27</w:t>
            </w:r>
          </w:p>
        </w:tc>
        <w:tc>
          <w:tcPr>
            <w:tcW w:w="2552" w:type="dxa"/>
            <w:tcBorders>
              <w:top w:val="single" w:sz="4" w:space="0" w:color="auto"/>
              <w:left w:val="single" w:sz="4" w:space="0" w:color="auto"/>
              <w:bottom w:val="single" w:sz="4" w:space="0" w:color="auto"/>
              <w:right w:val="single" w:sz="4" w:space="0" w:color="auto"/>
            </w:tcBorders>
            <w:hideMark/>
          </w:tcPr>
          <w:p w14:paraId="7E0063F5" w14:textId="77777777" w:rsidR="000B36B8" w:rsidRPr="00953193" w:rsidRDefault="000B36B8" w:rsidP="002C08DB">
            <w:pPr>
              <w:tabs>
                <w:tab w:val="left" w:pos="1260"/>
              </w:tabs>
              <w:spacing w:before="120" w:after="120" w:line="240" w:lineRule="auto"/>
              <w:rPr>
                <w:sz w:val="20"/>
                <w:szCs w:val="20"/>
              </w:rPr>
            </w:pPr>
            <w:r w:rsidRPr="00953193">
              <w:rPr>
                <w:sz w:val="20"/>
                <w:szCs w:val="20"/>
              </w:rPr>
              <w:t>Lục bình</w:t>
            </w:r>
          </w:p>
        </w:tc>
        <w:tc>
          <w:tcPr>
            <w:tcW w:w="2551" w:type="dxa"/>
            <w:tcBorders>
              <w:top w:val="single" w:sz="4" w:space="0" w:color="auto"/>
              <w:left w:val="single" w:sz="4" w:space="0" w:color="auto"/>
              <w:bottom w:val="single" w:sz="4" w:space="0" w:color="auto"/>
              <w:right w:val="single" w:sz="4" w:space="0" w:color="auto"/>
            </w:tcBorders>
            <w:hideMark/>
          </w:tcPr>
          <w:p w14:paraId="7007AEBA"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Eichhoornia crassipes</w:t>
            </w:r>
          </w:p>
        </w:tc>
        <w:tc>
          <w:tcPr>
            <w:tcW w:w="2411" w:type="dxa"/>
            <w:tcBorders>
              <w:top w:val="single" w:sz="4" w:space="0" w:color="auto"/>
              <w:left w:val="single" w:sz="4" w:space="0" w:color="auto"/>
              <w:bottom w:val="single" w:sz="4" w:space="0" w:color="auto"/>
              <w:right w:val="single" w:sz="4" w:space="0" w:color="auto"/>
            </w:tcBorders>
            <w:hideMark/>
          </w:tcPr>
          <w:p w14:paraId="71C7182B"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56BE7800"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0BC1EFC9"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28</w:t>
            </w:r>
          </w:p>
        </w:tc>
        <w:tc>
          <w:tcPr>
            <w:tcW w:w="2552" w:type="dxa"/>
            <w:tcBorders>
              <w:top w:val="single" w:sz="4" w:space="0" w:color="auto"/>
              <w:left w:val="single" w:sz="4" w:space="0" w:color="auto"/>
              <w:bottom w:val="single" w:sz="4" w:space="0" w:color="auto"/>
              <w:right w:val="single" w:sz="4" w:space="0" w:color="auto"/>
            </w:tcBorders>
            <w:hideMark/>
          </w:tcPr>
          <w:p w14:paraId="2A18A8CB" w14:textId="77777777" w:rsidR="000B36B8" w:rsidRPr="00953193" w:rsidRDefault="000B36B8" w:rsidP="002C08DB">
            <w:pPr>
              <w:tabs>
                <w:tab w:val="left" w:pos="1260"/>
              </w:tabs>
              <w:spacing w:before="120" w:after="120" w:line="240" w:lineRule="auto"/>
              <w:rPr>
                <w:sz w:val="20"/>
                <w:szCs w:val="20"/>
              </w:rPr>
            </w:pPr>
            <w:r w:rsidRPr="00953193">
              <w:rPr>
                <w:sz w:val="20"/>
                <w:szCs w:val="20"/>
              </w:rPr>
              <w:t>Bình bát</w:t>
            </w:r>
          </w:p>
        </w:tc>
        <w:tc>
          <w:tcPr>
            <w:tcW w:w="2551" w:type="dxa"/>
            <w:tcBorders>
              <w:top w:val="single" w:sz="4" w:space="0" w:color="auto"/>
              <w:left w:val="single" w:sz="4" w:space="0" w:color="auto"/>
              <w:bottom w:val="single" w:sz="4" w:space="0" w:color="auto"/>
              <w:right w:val="single" w:sz="4" w:space="0" w:color="auto"/>
            </w:tcBorders>
            <w:hideMark/>
          </w:tcPr>
          <w:p w14:paraId="0F10451F"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Annona reticulate</w:t>
            </w:r>
          </w:p>
        </w:tc>
        <w:tc>
          <w:tcPr>
            <w:tcW w:w="2411" w:type="dxa"/>
            <w:tcBorders>
              <w:top w:val="single" w:sz="4" w:space="0" w:color="auto"/>
              <w:left w:val="single" w:sz="4" w:space="0" w:color="auto"/>
              <w:bottom w:val="single" w:sz="4" w:space="0" w:color="auto"/>
              <w:right w:val="single" w:sz="4" w:space="0" w:color="auto"/>
            </w:tcBorders>
            <w:hideMark/>
          </w:tcPr>
          <w:p w14:paraId="7E3873C6"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Ít</w:t>
            </w:r>
          </w:p>
        </w:tc>
      </w:tr>
    </w:tbl>
    <w:p w14:paraId="640E889E" w14:textId="77777777" w:rsidR="000B36B8" w:rsidRPr="00953193" w:rsidRDefault="000B36B8" w:rsidP="002C08DB">
      <w:pPr>
        <w:spacing w:before="120" w:after="120" w:line="240" w:lineRule="auto"/>
        <w:ind w:left="851"/>
        <w:rPr>
          <w:b/>
          <w:i/>
        </w:rPr>
      </w:pPr>
      <w:r w:rsidRPr="00953193">
        <w:rPr>
          <w:b/>
          <w:i/>
        </w:rPr>
        <w:t>Hệ động vật bay</w:t>
      </w:r>
    </w:p>
    <w:p w14:paraId="5085279A" w14:textId="7C8B1F53" w:rsidR="000B36B8" w:rsidRPr="00953193" w:rsidRDefault="000B36B8" w:rsidP="002C08DB">
      <w:pPr>
        <w:widowControl w:val="0"/>
        <w:spacing w:before="120" w:after="120" w:line="240" w:lineRule="auto"/>
        <w:ind w:left="851"/>
        <w:rPr>
          <w:rFonts w:eastAsia="Times New Roman"/>
          <w:i/>
          <w:iCs/>
          <w:szCs w:val="26"/>
          <w:lang w:val="en-US"/>
        </w:rPr>
      </w:pPr>
      <w:r w:rsidRPr="00953193">
        <w:rPr>
          <w:rFonts w:eastAsia="Times New Roman"/>
          <w:szCs w:val="26"/>
        </w:rPr>
        <w:t>Tại khu vực dự án ít xuất hiện các loại chim lớn, hiếm và quần thể không lớn.</w:t>
      </w:r>
      <w:r w:rsidRPr="00953193">
        <w:rPr>
          <w:rFonts w:eastAsia="Times New Roman"/>
          <w:szCs w:val="26"/>
          <w:lang w:val="en-US"/>
        </w:rPr>
        <w:t xml:space="preserve"> </w:t>
      </w:r>
      <w:r w:rsidRPr="00953193">
        <w:rPr>
          <w:rFonts w:eastAsia="Times New Roman"/>
          <w:szCs w:val="26"/>
        </w:rPr>
        <w:t>Các loài</w:t>
      </w:r>
      <w:r w:rsidRPr="00953193">
        <w:rPr>
          <w:rFonts w:eastAsia="Times New Roman"/>
          <w:szCs w:val="26"/>
          <w:lang w:val="en-US"/>
        </w:rPr>
        <w:t xml:space="preserve"> </w:t>
      </w:r>
      <w:r w:rsidRPr="00953193">
        <w:rPr>
          <w:rFonts w:eastAsia="Times New Roman"/>
          <w:szCs w:val="26"/>
        </w:rPr>
        <w:t>thường xuất hiện: Sả khoang cổ (Collared Kingfisher</w:t>
      </w:r>
      <w:r w:rsidRPr="00953193">
        <w:rPr>
          <w:rFonts w:eastAsia="Times New Roman"/>
          <w:szCs w:val="26"/>
          <w:lang w:val="en-US"/>
        </w:rPr>
        <w:t>)</w:t>
      </w:r>
      <w:r w:rsidRPr="00953193">
        <w:rPr>
          <w:rFonts w:eastAsia="Times New Roman"/>
          <w:szCs w:val="26"/>
        </w:rPr>
        <w:t>, Bách thanh nhỏ (Burmese Shrike)</w:t>
      </w:r>
      <w:r w:rsidRPr="00953193">
        <w:rPr>
          <w:rFonts w:eastAsia="Times New Roman"/>
          <w:szCs w:val="26"/>
          <w:lang w:val="en-US"/>
        </w:rPr>
        <w:t>, Nhàn (Little Tern), Bòng Chanh (Common Kingfisher), Bồ câu cổ đỏ ( Red-collared Dove), Cò trắng (Little Egret).</w:t>
      </w:r>
    </w:p>
    <w:bookmarkEnd w:id="507"/>
    <w:bookmarkEnd w:id="508"/>
    <w:p w14:paraId="211B0157" w14:textId="0A98A428" w:rsidR="000B36B8" w:rsidRPr="00953193" w:rsidRDefault="000B36B8" w:rsidP="00293DFC">
      <w:pPr>
        <w:pStyle w:val="ListParagraph"/>
        <w:numPr>
          <w:ilvl w:val="0"/>
          <w:numId w:val="139"/>
        </w:numPr>
        <w:ind w:left="851" w:hanging="851"/>
        <w:rPr>
          <w:b/>
          <w:sz w:val="26"/>
          <w:szCs w:val="26"/>
        </w:rPr>
      </w:pPr>
      <w:r w:rsidRPr="00953193">
        <w:rPr>
          <w:b/>
          <w:sz w:val="26"/>
          <w:szCs w:val="26"/>
        </w:rPr>
        <w:t>Khu hệ cá</w:t>
      </w:r>
    </w:p>
    <w:p w14:paraId="240F37E8" w14:textId="77777777" w:rsidR="000B36B8" w:rsidRPr="00953193" w:rsidRDefault="000B36B8" w:rsidP="002C08DB">
      <w:pPr>
        <w:spacing w:before="120" w:after="120" w:line="240" w:lineRule="auto"/>
        <w:ind w:left="851"/>
        <w:rPr>
          <w:b/>
          <w:i/>
        </w:rPr>
      </w:pPr>
      <w:r w:rsidRPr="00953193">
        <w:rPr>
          <w:b/>
          <w:i/>
        </w:rPr>
        <w:t>Thành phần loài</w:t>
      </w:r>
    </w:p>
    <w:p w14:paraId="76E075D3" w14:textId="77777777" w:rsidR="000B36B8" w:rsidRPr="00953193" w:rsidRDefault="000B36B8" w:rsidP="002C08DB">
      <w:pPr>
        <w:pStyle w:val="Doanvan"/>
      </w:pPr>
      <w:r w:rsidRPr="00953193">
        <w:t>Kết quả khảo sát khu hệ cá vùng biển ven bờ khu vực dự án đã ghi nhận được tổng số được 43 loài thuộc 40 giống, 30 họ thuộc 12 bộ cá khác nhau.</w:t>
      </w:r>
    </w:p>
    <w:p w14:paraId="1C1528D9" w14:textId="3F3D1E59" w:rsidR="000B36B8" w:rsidRPr="00953193" w:rsidRDefault="000B36B8" w:rsidP="002C08DB">
      <w:pPr>
        <w:pStyle w:val="Caption"/>
        <w:spacing w:before="120" w:after="120"/>
        <w:jc w:val="center"/>
        <w:rPr>
          <w:b/>
          <w:i w:val="0"/>
          <w:color w:val="auto"/>
          <w:sz w:val="22"/>
        </w:rPr>
      </w:pPr>
      <w:bookmarkStart w:id="511" w:name="_Toc90554459"/>
      <w:bookmarkStart w:id="512" w:name="_Toc103926438"/>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41</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Thành phần loài cá ghi nhận ở vùng ven biển khu vực Dự án</w:t>
      </w:r>
      <w:bookmarkEnd w:id="511"/>
      <w:bookmarkEnd w:id="512"/>
    </w:p>
    <w:tbl>
      <w:tblPr>
        <w:tblW w:w="9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3"/>
        <w:gridCol w:w="1850"/>
        <w:gridCol w:w="3686"/>
        <w:gridCol w:w="720"/>
        <w:gridCol w:w="540"/>
        <w:gridCol w:w="815"/>
        <w:gridCol w:w="779"/>
      </w:tblGrid>
      <w:tr w:rsidR="00953193" w:rsidRPr="00953193" w14:paraId="49BF7FA1" w14:textId="77777777" w:rsidTr="000B36B8">
        <w:trPr>
          <w:trHeight w:val="374"/>
          <w:jc w:val="center"/>
        </w:trPr>
        <w:tc>
          <w:tcPr>
            <w:tcW w:w="783" w:type="dxa"/>
            <w:vMerge w:val="restart"/>
            <w:tcBorders>
              <w:top w:val="single" w:sz="4" w:space="0" w:color="auto"/>
              <w:left w:val="single" w:sz="4" w:space="0" w:color="auto"/>
              <w:bottom w:val="single" w:sz="4" w:space="0" w:color="auto"/>
              <w:right w:val="single" w:sz="4" w:space="0" w:color="auto"/>
            </w:tcBorders>
            <w:vAlign w:val="center"/>
            <w:hideMark/>
          </w:tcPr>
          <w:p w14:paraId="72CCD6C9" w14:textId="77777777" w:rsidR="000B36B8" w:rsidRPr="00953193" w:rsidRDefault="000B36B8" w:rsidP="002C08DB">
            <w:pPr>
              <w:spacing w:before="120" w:after="120" w:line="240" w:lineRule="auto"/>
              <w:jc w:val="center"/>
              <w:rPr>
                <w:b/>
                <w:sz w:val="22"/>
              </w:rPr>
            </w:pPr>
            <w:r w:rsidRPr="00953193">
              <w:rPr>
                <w:b/>
                <w:sz w:val="22"/>
              </w:rPr>
              <w:t>STT</w:t>
            </w:r>
          </w:p>
        </w:tc>
        <w:tc>
          <w:tcPr>
            <w:tcW w:w="1850" w:type="dxa"/>
            <w:vMerge w:val="restart"/>
            <w:tcBorders>
              <w:top w:val="single" w:sz="4" w:space="0" w:color="auto"/>
              <w:left w:val="single" w:sz="4" w:space="0" w:color="auto"/>
              <w:bottom w:val="single" w:sz="4" w:space="0" w:color="auto"/>
              <w:right w:val="single" w:sz="4" w:space="0" w:color="auto"/>
            </w:tcBorders>
            <w:vAlign w:val="center"/>
            <w:hideMark/>
          </w:tcPr>
          <w:p w14:paraId="3758C193" w14:textId="77777777" w:rsidR="000B36B8" w:rsidRPr="00953193" w:rsidRDefault="000B36B8" w:rsidP="002C08DB">
            <w:pPr>
              <w:spacing w:before="120" w:after="120" w:line="240" w:lineRule="auto"/>
              <w:jc w:val="center"/>
              <w:rPr>
                <w:b/>
                <w:sz w:val="22"/>
              </w:rPr>
            </w:pPr>
            <w:r w:rsidRPr="00953193">
              <w:rPr>
                <w:b/>
                <w:sz w:val="22"/>
              </w:rPr>
              <w:t>TÊN VIỆT NAM</w:t>
            </w:r>
          </w:p>
        </w:tc>
        <w:tc>
          <w:tcPr>
            <w:tcW w:w="3686" w:type="dxa"/>
            <w:vMerge w:val="restart"/>
            <w:tcBorders>
              <w:top w:val="single" w:sz="4" w:space="0" w:color="auto"/>
              <w:left w:val="single" w:sz="4" w:space="0" w:color="auto"/>
              <w:bottom w:val="single" w:sz="4" w:space="0" w:color="auto"/>
              <w:right w:val="single" w:sz="4" w:space="0" w:color="auto"/>
            </w:tcBorders>
            <w:vAlign w:val="center"/>
            <w:hideMark/>
          </w:tcPr>
          <w:p w14:paraId="6306F540" w14:textId="77777777" w:rsidR="000B36B8" w:rsidRPr="00953193" w:rsidRDefault="000B36B8" w:rsidP="002C08DB">
            <w:pPr>
              <w:spacing w:before="120" w:after="120" w:line="240" w:lineRule="auto"/>
              <w:jc w:val="center"/>
              <w:rPr>
                <w:b/>
                <w:sz w:val="22"/>
              </w:rPr>
            </w:pPr>
            <w:r w:rsidRPr="00953193">
              <w:rPr>
                <w:b/>
                <w:sz w:val="22"/>
              </w:rPr>
              <w:t>TÊN KHOA HỌC</w:t>
            </w:r>
          </w:p>
        </w:tc>
        <w:tc>
          <w:tcPr>
            <w:tcW w:w="720" w:type="dxa"/>
            <w:vMerge w:val="restart"/>
            <w:tcBorders>
              <w:top w:val="single" w:sz="4" w:space="0" w:color="auto"/>
              <w:left w:val="single" w:sz="4" w:space="0" w:color="auto"/>
              <w:bottom w:val="single" w:sz="4" w:space="0" w:color="auto"/>
              <w:right w:val="single" w:sz="4" w:space="0" w:color="auto"/>
            </w:tcBorders>
            <w:vAlign w:val="center"/>
            <w:hideMark/>
          </w:tcPr>
          <w:p w14:paraId="1CFB71B8" w14:textId="77777777" w:rsidR="000B36B8" w:rsidRPr="00953193" w:rsidRDefault="000B36B8" w:rsidP="002C08DB">
            <w:pPr>
              <w:spacing w:before="120" w:after="120" w:line="240" w:lineRule="auto"/>
              <w:jc w:val="center"/>
              <w:rPr>
                <w:b/>
                <w:sz w:val="22"/>
              </w:rPr>
            </w:pPr>
            <w:r w:rsidRPr="00953193">
              <w:rPr>
                <w:b/>
                <w:sz w:val="22"/>
              </w:rPr>
              <w:t>Giá trị KT</w:t>
            </w:r>
          </w:p>
        </w:tc>
        <w:tc>
          <w:tcPr>
            <w:tcW w:w="540" w:type="dxa"/>
            <w:vMerge w:val="restart"/>
            <w:tcBorders>
              <w:top w:val="single" w:sz="4" w:space="0" w:color="auto"/>
              <w:left w:val="single" w:sz="4" w:space="0" w:color="auto"/>
              <w:bottom w:val="single" w:sz="4" w:space="0" w:color="auto"/>
              <w:right w:val="single" w:sz="4" w:space="0" w:color="auto"/>
            </w:tcBorders>
            <w:vAlign w:val="center"/>
            <w:hideMark/>
          </w:tcPr>
          <w:p w14:paraId="75464EAC" w14:textId="77777777" w:rsidR="000B36B8" w:rsidRPr="00953193" w:rsidRDefault="000B36B8" w:rsidP="002C08DB">
            <w:pPr>
              <w:spacing w:before="120" w:after="120" w:line="240" w:lineRule="auto"/>
              <w:jc w:val="center"/>
              <w:rPr>
                <w:b/>
                <w:sz w:val="22"/>
              </w:rPr>
            </w:pPr>
            <w:r w:rsidRPr="00953193">
              <w:rPr>
                <w:b/>
                <w:sz w:val="22"/>
              </w:rPr>
              <w:t>Di cư</w:t>
            </w:r>
          </w:p>
        </w:tc>
        <w:tc>
          <w:tcPr>
            <w:tcW w:w="815" w:type="dxa"/>
            <w:vMerge w:val="restart"/>
            <w:tcBorders>
              <w:top w:val="single" w:sz="4" w:space="0" w:color="auto"/>
              <w:left w:val="single" w:sz="4" w:space="0" w:color="auto"/>
              <w:bottom w:val="single" w:sz="4" w:space="0" w:color="auto"/>
              <w:right w:val="single" w:sz="4" w:space="0" w:color="auto"/>
            </w:tcBorders>
            <w:vAlign w:val="center"/>
            <w:hideMark/>
          </w:tcPr>
          <w:p w14:paraId="25450A7B" w14:textId="77777777" w:rsidR="000B36B8" w:rsidRPr="00953193" w:rsidRDefault="000B36B8" w:rsidP="002C08DB">
            <w:pPr>
              <w:spacing w:before="120" w:after="120" w:line="240" w:lineRule="auto"/>
              <w:jc w:val="center"/>
              <w:rPr>
                <w:b/>
                <w:sz w:val="22"/>
              </w:rPr>
            </w:pPr>
            <w:r w:rsidRPr="00953193">
              <w:rPr>
                <w:b/>
                <w:sz w:val="22"/>
              </w:rPr>
              <w:t>SĐVN 2007</w:t>
            </w:r>
          </w:p>
        </w:tc>
        <w:tc>
          <w:tcPr>
            <w:tcW w:w="779" w:type="dxa"/>
            <w:vMerge w:val="restart"/>
            <w:tcBorders>
              <w:top w:val="single" w:sz="4" w:space="0" w:color="auto"/>
              <w:left w:val="single" w:sz="4" w:space="0" w:color="auto"/>
              <w:bottom w:val="single" w:sz="4" w:space="0" w:color="auto"/>
              <w:right w:val="single" w:sz="4" w:space="0" w:color="auto"/>
            </w:tcBorders>
            <w:vAlign w:val="center"/>
            <w:hideMark/>
          </w:tcPr>
          <w:p w14:paraId="64AFDD09" w14:textId="77777777" w:rsidR="000B36B8" w:rsidRPr="00953193" w:rsidRDefault="000B36B8" w:rsidP="002C08DB">
            <w:pPr>
              <w:spacing w:before="120" w:after="120" w:line="240" w:lineRule="auto"/>
              <w:jc w:val="center"/>
              <w:rPr>
                <w:b/>
                <w:sz w:val="22"/>
              </w:rPr>
            </w:pPr>
            <w:r w:rsidRPr="00953193">
              <w:rPr>
                <w:b/>
                <w:sz w:val="22"/>
              </w:rPr>
              <w:t>IUCN 2020</w:t>
            </w:r>
          </w:p>
        </w:tc>
      </w:tr>
      <w:tr w:rsidR="00953193" w:rsidRPr="00953193" w14:paraId="699A79E6" w14:textId="77777777" w:rsidTr="000B36B8">
        <w:trPr>
          <w:trHeight w:val="49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29029C4" w14:textId="77777777" w:rsidR="000B36B8" w:rsidRPr="00953193" w:rsidRDefault="000B36B8" w:rsidP="002C08DB">
            <w:pPr>
              <w:spacing w:before="120" w:after="120" w:line="240" w:lineRule="auto"/>
              <w:jc w:val="center"/>
              <w:rPr>
                <w:b/>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F9F1BB7" w14:textId="77777777" w:rsidR="000B36B8" w:rsidRPr="00953193" w:rsidRDefault="000B36B8" w:rsidP="002C08DB">
            <w:pPr>
              <w:spacing w:before="120" w:after="120" w:line="240" w:lineRule="auto"/>
              <w:jc w:val="left"/>
              <w:rPr>
                <w:b/>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5F741AE" w14:textId="77777777" w:rsidR="000B36B8" w:rsidRPr="00953193" w:rsidRDefault="000B36B8" w:rsidP="002C08DB">
            <w:pPr>
              <w:spacing w:before="120" w:after="120" w:line="240" w:lineRule="auto"/>
              <w:jc w:val="left"/>
              <w:rPr>
                <w:b/>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9F6FFA" w14:textId="77777777" w:rsidR="000B36B8" w:rsidRPr="00953193" w:rsidRDefault="000B36B8" w:rsidP="002C08DB">
            <w:pPr>
              <w:spacing w:before="120" w:after="120" w:line="240" w:lineRule="auto"/>
              <w:jc w:val="left"/>
              <w:rPr>
                <w:b/>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979367" w14:textId="77777777" w:rsidR="000B36B8" w:rsidRPr="00953193" w:rsidRDefault="000B36B8" w:rsidP="002C08DB">
            <w:pPr>
              <w:spacing w:before="120" w:after="120" w:line="240" w:lineRule="auto"/>
              <w:jc w:val="left"/>
              <w:rPr>
                <w:b/>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5FE9821" w14:textId="77777777" w:rsidR="000B36B8" w:rsidRPr="00953193" w:rsidRDefault="000B36B8" w:rsidP="002C08DB">
            <w:pPr>
              <w:spacing w:before="120" w:after="120" w:line="240" w:lineRule="auto"/>
              <w:jc w:val="left"/>
              <w:rPr>
                <w:b/>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31F0F4A" w14:textId="77777777" w:rsidR="000B36B8" w:rsidRPr="00953193" w:rsidRDefault="000B36B8" w:rsidP="002C08DB">
            <w:pPr>
              <w:spacing w:before="120" w:after="120" w:line="240" w:lineRule="auto"/>
              <w:jc w:val="left"/>
              <w:rPr>
                <w:b/>
                <w:sz w:val="22"/>
              </w:rPr>
            </w:pPr>
          </w:p>
        </w:tc>
      </w:tr>
      <w:tr w:rsidR="00953193" w:rsidRPr="00953193" w14:paraId="5A0527E0"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66435B99" w14:textId="77777777" w:rsidR="000B36B8" w:rsidRPr="00953193" w:rsidRDefault="000B36B8" w:rsidP="002C08DB">
            <w:pPr>
              <w:spacing w:before="120" w:after="120" w:line="240" w:lineRule="auto"/>
              <w:jc w:val="center"/>
              <w:rPr>
                <w:bCs/>
                <w:sz w:val="22"/>
              </w:rPr>
            </w:pPr>
            <w:r w:rsidRPr="00953193">
              <w:rPr>
                <w:sz w:val="22"/>
              </w:rPr>
              <w:t>I</w:t>
            </w:r>
          </w:p>
        </w:tc>
        <w:tc>
          <w:tcPr>
            <w:tcW w:w="1850" w:type="dxa"/>
            <w:tcBorders>
              <w:top w:val="single" w:sz="4" w:space="0" w:color="auto"/>
              <w:left w:val="single" w:sz="4" w:space="0" w:color="auto"/>
              <w:bottom w:val="single" w:sz="4" w:space="0" w:color="auto"/>
              <w:right w:val="single" w:sz="4" w:space="0" w:color="auto"/>
            </w:tcBorders>
            <w:vAlign w:val="center"/>
            <w:hideMark/>
          </w:tcPr>
          <w:p w14:paraId="411DDDC4" w14:textId="77777777" w:rsidR="000B36B8" w:rsidRPr="00953193" w:rsidRDefault="000B36B8" w:rsidP="002C08DB">
            <w:pPr>
              <w:spacing w:before="120" w:after="120" w:line="240" w:lineRule="auto"/>
              <w:rPr>
                <w:bCs/>
                <w:sz w:val="22"/>
              </w:rPr>
            </w:pPr>
            <w:r w:rsidRPr="00953193">
              <w:rPr>
                <w:sz w:val="22"/>
              </w:rPr>
              <w:t>BỘ CÁ CHÌNH</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1D1723C" w14:textId="77777777" w:rsidR="000B36B8" w:rsidRPr="00953193" w:rsidRDefault="000B36B8" w:rsidP="002C08DB">
            <w:pPr>
              <w:spacing w:before="120" w:after="120" w:line="240" w:lineRule="auto"/>
              <w:rPr>
                <w:bCs/>
                <w:sz w:val="22"/>
              </w:rPr>
            </w:pPr>
            <w:r w:rsidRPr="00953193">
              <w:rPr>
                <w:sz w:val="22"/>
              </w:rPr>
              <w:t>ANGUILLIFORMES</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B182CF5"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79817F94"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78084307"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700063E4"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6E0EC42E"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2D79492" w14:textId="77777777" w:rsidR="000B36B8" w:rsidRPr="00953193" w:rsidRDefault="000B36B8" w:rsidP="002C08DB">
            <w:pPr>
              <w:spacing w:before="120" w:after="120" w:line="240" w:lineRule="auto"/>
              <w:jc w:val="center"/>
              <w:rPr>
                <w:b/>
                <w:sz w:val="22"/>
              </w:rPr>
            </w:pPr>
            <w:r w:rsidRPr="00953193">
              <w:rPr>
                <w:b/>
                <w:sz w:val="22"/>
              </w:rPr>
              <w:t>1</w:t>
            </w:r>
          </w:p>
        </w:tc>
        <w:tc>
          <w:tcPr>
            <w:tcW w:w="1850" w:type="dxa"/>
            <w:tcBorders>
              <w:top w:val="single" w:sz="4" w:space="0" w:color="auto"/>
              <w:left w:val="single" w:sz="4" w:space="0" w:color="auto"/>
              <w:bottom w:val="single" w:sz="4" w:space="0" w:color="auto"/>
              <w:right w:val="single" w:sz="4" w:space="0" w:color="auto"/>
            </w:tcBorders>
            <w:vAlign w:val="center"/>
            <w:hideMark/>
          </w:tcPr>
          <w:p w14:paraId="736B507F" w14:textId="77777777" w:rsidR="000B36B8" w:rsidRPr="00953193" w:rsidRDefault="000B36B8" w:rsidP="002C08DB">
            <w:pPr>
              <w:spacing w:before="120" w:after="120" w:line="240" w:lineRule="auto"/>
              <w:rPr>
                <w:b/>
                <w:sz w:val="22"/>
              </w:rPr>
            </w:pPr>
            <w:r w:rsidRPr="00953193">
              <w:rPr>
                <w:b/>
                <w:sz w:val="22"/>
              </w:rPr>
              <w:t>Họ cá dưa</w:t>
            </w:r>
          </w:p>
        </w:tc>
        <w:tc>
          <w:tcPr>
            <w:tcW w:w="3686" w:type="dxa"/>
            <w:tcBorders>
              <w:top w:val="single" w:sz="4" w:space="0" w:color="auto"/>
              <w:left w:val="single" w:sz="4" w:space="0" w:color="auto"/>
              <w:bottom w:val="single" w:sz="4" w:space="0" w:color="auto"/>
              <w:right w:val="single" w:sz="4" w:space="0" w:color="auto"/>
            </w:tcBorders>
            <w:vAlign w:val="center"/>
            <w:hideMark/>
          </w:tcPr>
          <w:p w14:paraId="76FBFF76" w14:textId="77777777" w:rsidR="000B36B8" w:rsidRPr="00953193" w:rsidRDefault="000B36B8" w:rsidP="002C08DB">
            <w:pPr>
              <w:spacing w:before="120" w:after="120" w:line="240" w:lineRule="auto"/>
              <w:rPr>
                <w:b/>
                <w:sz w:val="22"/>
              </w:rPr>
            </w:pPr>
            <w:r w:rsidRPr="00953193">
              <w:rPr>
                <w:b/>
                <w:sz w:val="22"/>
              </w:rPr>
              <w:t>Muraenesocidae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C843E4A"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3856706E"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6723F3BD"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694A9A4F"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562FD230"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4788FFBD" w14:textId="77777777" w:rsidR="000B36B8" w:rsidRPr="00953193" w:rsidRDefault="000B36B8" w:rsidP="002C08DB">
            <w:pPr>
              <w:spacing w:before="120" w:after="120" w:line="240" w:lineRule="auto"/>
              <w:jc w:val="center"/>
              <w:rPr>
                <w:bCs/>
                <w:sz w:val="22"/>
              </w:rPr>
            </w:pPr>
            <w:r w:rsidRPr="00953193">
              <w:rPr>
                <w:sz w:val="22"/>
              </w:rPr>
              <w:t>1</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DC7C635" w14:textId="77777777" w:rsidR="000B36B8" w:rsidRPr="00953193" w:rsidRDefault="000B36B8" w:rsidP="002C08DB">
            <w:pPr>
              <w:spacing w:before="120" w:after="120" w:line="240" w:lineRule="auto"/>
              <w:rPr>
                <w:bCs/>
                <w:sz w:val="22"/>
              </w:rPr>
            </w:pPr>
            <w:r w:rsidRPr="00953193">
              <w:rPr>
                <w:sz w:val="22"/>
              </w:rPr>
              <w:t>Cá lạc vàng</w:t>
            </w:r>
          </w:p>
        </w:tc>
        <w:tc>
          <w:tcPr>
            <w:tcW w:w="3686" w:type="dxa"/>
            <w:tcBorders>
              <w:top w:val="single" w:sz="4" w:space="0" w:color="auto"/>
              <w:left w:val="single" w:sz="4" w:space="0" w:color="auto"/>
              <w:bottom w:val="single" w:sz="4" w:space="0" w:color="auto"/>
              <w:right w:val="single" w:sz="4" w:space="0" w:color="auto"/>
            </w:tcBorders>
            <w:vAlign w:val="center"/>
            <w:hideMark/>
          </w:tcPr>
          <w:p w14:paraId="240BC336" w14:textId="77777777" w:rsidR="000B36B8" w:rsidRPr="00953193" w:rsidRDefault="000B36B8" w:rsidP="002C08DB">
            <w:pPr>
              <w:spacing w:before="120" w:after="120" w:line="240" w:lineRule="auto"/>
              <w:rPr>
                <w:bCs/>
                <w:i/>
                <w:iCs/>
                <w:sz w:val="22"/>
              </w:rPr>
            </w:pPr>
            <w:r w:rsidRPr="00953193">
              <w:rPr>
                <w:i/>
                <w:iCs/>
                <w:sz w:val="22"/>
              </w:rPr>
              <w:t>Congresox talabon</w:t>
            </w:r>
            <w:r w:rsidRPr="00953193">
              <w:rPr>
                <w:sz w:val="22"/>
              </w:rPr>
              <w:t xml:space="preserve"> (Cuvier, 1849)</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24CAE14"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02BF2FB4"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7B95B85F"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39CF0642"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5E6A7A72"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05B764A1" w14:textId="77777777" w:rsidR="000B36B8" w:rsidRPr="00953193" w:rsidRDefault="000B36B8" w:rsidP="002C08DB">
            <w:pPr>
              <w:spacing w:before="120" w:after="120" w:line="240" w:lineRule="auto"/>
              <w:jc w:val="center"/>
              <w:rPr>
                <w:b/>
                <w:sz w:val="22"/>
              </w:rPr>
            </w:pPr>
            <w:r w:rsidRPr="00953193">
              <w:rPr>
                <w:b/>
                <w:sz w:val="22"/>
              </w:rPr>
              <w:t>2</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79C15FB" w14:textId="77777777" w:rsidR="000B36B8" w:rsidRPr="00953193" w:rsidRDefault="000B36B8" w:rsidP="002C08DB">
            <w:pPr>
              <w:spacing w:before="120" w:after="120" w:line="240" w:lineRule="auto"/>
              <w:rPr>
                <w:b/>
                <w:sz w:val="22"/>
              </w:rPr>
            </w:pPr>
            <w:r w:rsidRPr="00953193">
              <w:rPr>
                <w:b/>
                <w:sz w:val="22"/>
              </w:rPr>
              <w:t>Họ cá chình rắn</w:t>
            </w:r>
          </w:p>
        </w:tc>
        <w:tc>
          <w:tcPr>
            <w:tcW w:w="3686" w:type="dxa"/>
            <w:tcBorders>
              <w:top w:val="single" w:sz="4" w:space="0" w:color="auto"/>
              <w:left w:val="single" w:sz="4" w:space="0" w:color="auto"/>
              <w:bottom w:val="single" w:sz="4" w:space="0" w:color="auto"/>
              <w:right w:val="single" w:sz="4" w:space="0" w:color="auto"/>
            </w:tcBorders>
            <w:vAlign w:val="center"/>
            <w:hideMark/>
          </w:tcPr>
          <w:p w14:paraId="6A041F70" w14:textId="77777777" w:rsidR="000B36B8" w:rsidRPr="00953193" w:rsidRDefault="000B36B8" w:rsidP="002C08DB">
            <w:pPr>
              <w:spacing w:before="120" w:after="120" w:line="240" w:lineRule="auto"/>
              <w:rPr>
                <w:b/>
                <w:sz w:val="22"/>
              </w:rPr>
            </w:pPr>
            <w:r w:rsidRPr="00953193">
              <w:rPr>
                <w:b/>
                <w:sz w:val="22"/>
              </w:rPr>
              <w:t>Ophichthidae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B37030D"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87CCAC3"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767B67CA"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77499F20"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73A0FBAA"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35E84FF1" w14:textId="77777777" w:rsidR="000B36B8" w:rsidRPr="00953193" w:rsidRDefault="000B36B8" w:rsidP="002C08DB">
            <w:pPr>
              <w:spacing w:before="120" w:after="120" w:line="240" w:lineRule="auto"/>
              <w:jc w:val="center"/>
              <w:rPr>
                <w:bCs/>
                <w:sz w:val="22"/>
              </w:rPr>
            </w:pPr>
            <w:r w:rsidRPr="00953193">
              <w:rPr>
                <w:sz w:val="22"/>
              </w:rPr>
              <w:t>2</w:t>
            </w:r>
          </w:p>
        </w:tc>
        <w:tc>
          <w:tcPr>
            <w:tcW w:w="1850" w:type="dxa"/>
            <w:tcBorders>
              <w:top w:val="single" w:sz="4" w:space="0" w:color="auto"/>
              <w:left w:val="single" w:sz="4" w:space="0" w:color="auto"/>
              <w:bottom w:val="single" w:sz="4" w:space="0" w:color="auto"/>
              <w:right w:val="single" w:sz="4" w:space="0" w:color="auto"/>
            </w:tcBorders>
            <w:vAlign w:val="center"/>
            <w:hideMark/>
          </w:tcPr>
          <w:p w14:paraId="2C4F92F0" w14:textId="77777777" w:rsidR="000B36B8" w:rsidRPr="00953193" w:rsidRDefault="000B36B8" w:rsidP="002C08DB">
            <w:pPr>
              <w:spacing w:before="120" w:after="120" w:line="240" w:lineRule="auto"/>
              <w:rPr>
                <w:bCs/>
                <w:sz w:val="22"/>
              </w:rPr>
            </w:pPr>
            <w:r w:rsidRPr="00953193">
              <w:rPr>
                <w:sz w:val="22"/>
              </w:rPr>
              <w:t>Cá lịch cu</w:t>
            </w:r>
          </w:p>
        </w:tc>
        <w:tc>
          <w:tcPr>
            <w:tcW w:w="3686" w:type="dxa"/>
            <w:tcBorders>
              <w:top w:val="single" w:sz="4" w:space="0" w:color="auto"/>
              <w:left w:val="single" w:sz="4" w:space="0" w:color="auto"/>
              <w:bottom w:val="single" w:sz="4" w:space="0" w:color="auto"/>
              <w:right w:val="single" w:sz="4" w:space="0" w:color="auto"/>
            </w:tcBorders>
            <w:vAlign w:val="center"/>
            <w:hideMark/>
          </w:tcPr>
          <w:p w14:paraId="03C4D87C" w14:textId="77777777" w:rsidR="000B36B8" w:rsidRPr="00953193" w:rsidRDefault="000B36B8" w:rsidP="002C08DB">
            <w:pPr>
              <w:spacing w:before="120" w:after="120" w:line="240" w:lineRule="auto"/>
              <w:rPr>
                <w:bCs/>
                <w:i/>
                <w:iCs/>
                <w:sz w:val="22"/>
              </w:rPr>
            </w:pPr>
            <w:r w:rsidRPr="00953193">
              <w:rPr>
                <w:i/>
                <w:iCs/>
                <w:sz w:val="22"/>
              </w:rPr>
              <w:t xml:space="preserve">Pisodonophis boro </w:t>
            </w:r>
            <w:r w:rsidRPr="00953193">
              <w:rPr>
                <w:sz w:val="22"/>
              </w:rPr>
              <w:t>(Hamilton, 1822)</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1B1B19D"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08F7A017"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1EC553D8"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132E55DF"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06C728CA"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01E396AF" w14:textId="77777777" w:rsidR="000B36B8" w:rsidRPr="00953193" w:rsidRDefault="000B36B8" w:rsidP="002C08DB">
            <w:pPr>
              <w:spacing w:before="120" w:after="120" w:line="240" w:lineRule="auto"/>
              <w:jc w:val="center"/>
              <w:rPr>
                <w:bCs/>
                <w:sz w:val="22"/>
              </w:rPr>
            </w:pPr>
            <w:r w:rsidRPr="00953193">
              <w:rPr>
                <w:sz w:val="22"/>
              </w:rPr>
              <w:t>II</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31856AC" w14:textId="77777777" w:rsidR="000B36B8" w:rsidRPr="00953193" w:rsidRDefault="000B36B8" w:rsidP="002C08DB">
            <w:pPr>
              <w:spacing w:before="120" w:after="120" w:line="240" w:lineRule="auto"/>
              <w:rPr>
                <w:bCs/>
                <w:sz w:val="22"/>
              </w:rPr>
            </w:pPr>
            <w:r w:rsidRPr="00953193">
              <w:rPr>
                <w:sz w:val="22"/>
              </w:rPr>
              <w:t>BỘ CÁ TRÍCH</w:t>
            </w:r>
          </w:p>
        </w:tc>
        <w:tc>
          <w:tcPr>
            <w:tcW w:w="3686" w:type="dxa"/>
            <w:tcBorders>
              <w:top w:val="single" w:sz="4" w:space="0" w:color="auto"/>
              <w:left w:val="single" w:sz="4" w:space="0" w:color="auto"/>
              <w:bottom w:val="single" w:sz="4" w:space="0" w:color="auto"/>
              <w:right w:val="single" w:sz="4" w:space="0" w:color="auto"/>
            </w:tcBorders>
            <w:vAlign w:val="center"/>
            <w:hideMark/>
          </w:tcPr>
          <w:p w14:paraId="27C1C693" w14:textId="77777777" w:rsidR="000B36B8" w:rsidRPr="00953193" w:rsidRDefault="000B36B8" w:rsidP="002C08DB">
            <w:pPr>
              <w:spacing w:before="120" w:after="120" w:line="240" w:lineRule="auto"/>
              <w:rPr>
                <w:bCs/>
                <w:sz w:val="22"/>
              </w:rPr>
            </w:pPr>
            <w:r w:rsidRPr="00953193">
              <w:rPr>
                <w:sz w:val="22"/>
              </w:rPr>
              <w:t>CLUPEIFORMES</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FEBC7D3"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235DBC00"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E021760"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1147B3BE"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10678A94"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217479AB" w14:textId="77777777" w:rsidR="000B36B8" w:rsidRPr="00953193" w:rsidRDefault="000B36B8" w:rsidP="002C08DB">
            <w:pPr>
              <w:spacing w:before="120" w:after="120" w:line="240" w:lineRule="auto"/>
              <w:jc w:val="center"/>
              <w:rPr>
                <w:b/>
                <w:sz w:val="22"/>
              </w:rPr>
            </w:pPr>
            <w:r w:rsidRPr="00953193">
              <w:rPr>
                <w:b/>
                <w:sz w:val="22"/>
              </w:rPr>
              <w:t>3</w:t>
            </w:r>
          </w:p>
        </w:tc>
        <w:tc>
          <w:tcPr>
            <w:tcW w:w="1850" w:type="dxa"/>
            <w:tcBorders>
              <w:top w:val="single" w:sz="4" w:space="0" w:color="auto"/>
              <w:left w:val="single" w:sz="4" w:space="0" w:color="auto"/>
              <w:bottom w:val="single" w:sz="4" w:space="0" w:color="auto"/>
              <w:right w:val="single" w:sz="4" w:space="0" w:color="auto"/>
            </w:tcBorders>
            <w:vAlign w:val="center"/>
            <w:hideMark/>
          </w:tcPr>
          <w:p w14:paraId="0C6C5603" w14:textId="77777777" w:rsidR="000B36B8" w:rsidRPr="00953193" w:rsidRDefault="000B36B8" w:rsidP="002C08DB">
            <w:pPr>
              <w:spacing w:before="120" w:after="120" w:line="240" w:lineRule="auto"/>
              <w:rPr>
                <w:b/>
                <w:sz w:val="22"/>
              </w:rPr>
            </w:pPr>
            <w:r w:rsidRPr="00953193">
              <w:rPr>
                <w:b/>
                <w:sz w:val="22"/>
              </w:rPr>
              <w:t>Họ cá trích</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32C701B" w14:textId="77777777" w:rsidR="000B36B8" w:rsidRPr="00953193" w:rsidRDefault="000B36B8" w:rsidP="002C08DB">
            <w:pPr>
              <w:spacing w:before="120" w:after="120" w:line="240" w:lineRule="auto"/>
              <w:rPr>
                <w:b/>
                <w:sz w:val="22"/>
              </w:rPr>
            </w:pPr>
            <w:r w:rsidRPr="00953193">
              <w:rPr>
                <w:b/>
                <w:sz w:val="22"/>
              </w:rPr>
              <w:t>Clupeidae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AD58C6E"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7D7942E1"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3007B9A9"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336A4F0E"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5FCC49A3"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6F3C15F9" w14:textId="77777777" w:rsidR="000B36B8" w:rsidRPr="00953193" w:rsidRDefault="000B36B8" w:rsidP="002C08DB">
            <w:pPr>
              <w:spacing w:before="120" w:after="120" w:line="240" w:lineRule="auto"/>
              <w:jc w:val="center"/>
              <w:rPr>
                <w:bCs/>
                <w:sz w:val="22"/>
              </w:rPr>
            </w:pPr>
            <w:r w:rsidRPr="00953193">
              <w:rPr>
                <w:sz w:val="22"/>
              </w:rPr>
              <w:t>3</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F23D2DC" w14:textId="77777777" w:rsidR="000B36B8" w:rsidRPr="00953193" w:rsidRDefault="000B36B8" w:rsidP="002C08DB">
            <w:pPr>
              <w:spacing w:before="120" w:after="120" w:line="240" w:lineRule="auto"/>
              <w:rPr>
                <w:bCs/>
                <w:sz w:val="22"/>
              </w:rPr>
            </w:pPr>
            <w:r w:rsidRPr="00953193">
              <w:rPr>
                <w:sz w:val="22"/>
              </w:rPr>
              <w:t>Cá trích gô ni</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C5D4738" w14:textId="77777777" w:rsidR="000B36B8" w:rsidRPr="00953193" w:rsidRDefault="000B36B8" w:rsidP="002C08DB">
            <w:pPr>
              <w:spacing w:before="120" w:after="120" w:line="240" w:lineRule="auto"/>
              <w:rPr>
                <w:bCs/>
                <w:i/>
                <w:iCs/>
                <w:sz w:val="22"/>
              </w:rPr>
            </w:pPr>
            <w:r w:rsidRPr="00953193">
              <w:rPr>
                <w:i/>
                <w:iCs/>
                <w:sz w:val="22"/>
              </w:rPr>
              <w:t>Clupeichthys goniognathus</w:t>
            </w:r>
            <w:r w:rsidRPr="00953193">
              <w:rPr>
                <w:sz w:val="22"/>
              </w:rPr>
              <w:t xml:space="preserve"> Bleeker, 1855</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1820E94"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576186F"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7E943DE7"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1817B01F"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552FE7CB"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3B31CAC8" w14:textId="77777777" w:rsidR="000B36B8" w:rsidRPr="00953193" w:rsidRDefault="000B36B8" w:rsidP="002C08DB">
            <w:pPr>
              <w:spacing w:before="120" w:after="120" w:line="240" w:lineRule="auto"/>
              <w:jc w:val="center"/>
              <w:rPr>
                <w:bCs/>
                <w:sz w:val="22"/>
              </w:rPr>
            </w:pPr>
            <w:r w:rsidRPr="00953193">
              <w:rPr>
                <w:sz w:val="22"/>
              </w:rPr>
              <w:t>4</w:t>
            </w:r>
          </w:p>
        </w:tc>
        <w:tc>
          <w:tcPr>
            <w:tcW w:w="1850" w:type="dxa"/>
            <w:tcBorders>
              <w:top w:val="single" w:sz="4" w:space="0" w:color="auto"/>
              <w:left w:val="single" w:sz="4" w:space="0" w:color="auto"/>
              <w:bottom w:val="single" w:sz="4" w:space="0" w:color="auto"/>
              <w:right w:val="single" w:sz="4" w:space="0" w:color="auto"/>
            </w:tcBorders>
            <w:vAlign w:val="center"/>
            <w:hideMark/>
          </w:tcPr>
          <w:p w14:paraId="003D28F6" w14:textId="77777777" w:rsidR="000B36B8" w:rsidRPr="00953193" w:rsidRDefault="000B36B8" w:rsidP="002C08DB">
            <w:pPr>
              <w:spacing w:before="120" w:after="120" w:line="240" w:lineRule="auto"/>
              <w:rPr>
                <w:bCs/>
                <w:sz w:val="22"/>
              </w:rPr>
            </w:pPr>
            <w:r w:rsidRPr="00953193">
              <w:rPr>
                <w:sz w:val="22"/>
              </w:rPr>
              <w:t>Cá cơm trích</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55911BA" w14:textId="77777777" w:rsidR="000B36B8" w:rsidRPr="00953193" w:rsidRDefault="000B36B8" w:rsidP="002C08DB">
            <w:pPr>
              <w:spacing w:before="120" w:after="120" w:line="240" w:lineRule="auto"/>
              <w:rPr>
                <w:bCs/>
                <w:i/>
                <w:iCs/>
                <w:sz w:val="22"/>
              </w:rPr>
            </w:pPr>
            <w:r w:rsidRPr="00953193">
              <w:rPr>
                <w:i/>
                <w:iCs/>
                <w:sz w:val="22"/>
              </w:rPr>
              <w:t>Clupeoides borneensis</w:t>
            </w:r>
            <w:r w:rsidRPr="00953193">
              <w:rPr>
                <w:sz w:val="22"/>
              </w:rPr>
              <w:t xml:space="preserve"> Bleeker, 1851</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0509D46F"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527493D"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F319BBA"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1D2FFDFF"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077BC1DE"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29DC2D84" w14:textId="77777777" w:rsidR="000B36B8" w:rsidRPr="00953193" w:rsidRDefault="000B36B8" w:rsidP="002C08DB">
            <w:pPr>
              <w:spacing w:before="120" w:after="120" w:line="240" w:lineRule="auto"/>
              <w:jc w:val="center"/>
              <w:rPr>
                <w:bCs/>
                <w:sz w:val="22"/>
              </w:rPr>
            </w:pPr>
            <w:r w:rsidRPr="00953193">
              <w:rPr>
                <w:sz w:val="22"/>
              </w:rPr>
              <w:t>5</w:t>
            </w:r>
          </w:p>
        </w:tc>
        <w:tc>
          <w:tcPr>
            <w:tcW w:w="1850" w:type="dxa"/>
            <w:tcBorders>
              <w:top w:val="single" w:sz="4" w:space="0" w:color="auto"/>
              <w:left w:val="single" w:sz="4" w:space="0" w:color="auto"/>
              <w:bottom w:val="single" w:sz="4" w:space="0" w:color="auto"/>
              <w:right w:val="single" w:sz="4" w:space="0" w:color="auto"/>
            </w:tcBorders>
            <w:vAlign w:val="center"/>
            <w:hideMark/>
          </w:tcPr>
          <w:p w14:paraId="7ECAE176" w14:textId="77777777" w:rsidR="000B36B8" w:rsidRPr="00953193" w:rsidRDefault="000B36B8" w:rsidP="002C08DB">
            <w:pPr>
              <w:spacing w:before="120" w:after="120" w:line="240" w:lineRule="auto"/>
              <w:rPr>
                <w:bCs/>
                <w:sz w:val="22"/>
              </w:rPr>
            </w:pPr>
            <w:r w:rsidRPr="00953193">
              <w:rPr>
                <w:sz w:val="22"/>
              </w:rPr>
              <w:t>Cá trích bầu</w:t>
            </w:r>
          </w:p>
        </w:tc>
        <w:tc>
          <w:tcPr>
            <w:tcW w:w="3686" w:type="dxa"/>
            <w:tcBorders>
              <w:top w:val="single" w:sz="4" w:space="0" w:color="auto"/>
              <w:left w:val="single" w:sz="4" w:space="0" w:color="auto"/>
              <w:bottom w:val="single" w:sz="4" w:space="0" w:color="auto"/>
              <w:right w:val="single" w:sz="4" w:space="0" w:color="auto"/>
            </w:tcBorders>
            <w:noWrap/>
            <w:vAlign w:val="center"/>
            <w:hideMark/>
          </w:tcPr>
          <w:p w14:paraId="48387B21" w14:textId="77777777" w:rsidR="000B36B8" w:rsidRPr="00953193" w:rsidRDefault="000B36B8" w:rsidP="002C08DB">
            <w:pPr>
              <w:spacing w:before="120" w:after="120" w:line="240" w:lineRule="auto"/>
              <w:rPr>
                <w:bCs/>
                <w:i/>
                <w:iCs/>
                <w:sz w:val="22"/>
              </w:rPr>
            </w:pPr>
            <w:r w:rsidRPr="00953193">
              <w:rPr>
                <w:i/>
                <w:iCs/>
                <w:sz w:val="22"/>
              </w:rPr>
              <w:t>Sardinella sindensis</w:t>
            </w:r>
            <w:r w:rsidRPr="00953193">
              <w:rPr>
                <w:sz w:val="22"/>
              </w:rPr>
              <w:t xml:space="preserve"> (Day, 1878)</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9D88638"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2A1D508"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57660B5"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3968E090"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61E41C1B"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31C9150D" w14:textId="77777777" w:rsidR="000B36B8" w:rsidRPr="00953193" w:rsidRDefault="000B36B8" w:rsidP="002C08DB">
            <w:pPr>
              <w:spacing w:before="120" w:after="120" w:line="240" w:lineRule="auto"/>
              <w:jc w:val="center"/>
              <w:rPr>
                <w:b/>
                <w:sz w:val="22"/>
              </w:rPr>
            </w:pPr>
            <w:r w:rsidRPr="00953193">
              <w:rPr>
                <w:b/>
                <w:sz w:val="22"/>
              </w:rPr>
              <w:lastRenderedPageBreak/>
              <w:t>4</w:t>
            </w:r>
          </w:p>
        </w:tc>
        <w:tc>
          <w:tcPr>
            <w:tcW w:w="1850" w:type="dxa"/>
            <w:tcBorders>
              <w:top w:val="single" w:sz="4" w:space="0" w:color="auto"/>
              <w:left w:val="single" w:sz="4" w:space="0" w:color="auto"/>
              <w:bottom w:val="single" w:sz="4" w:space="0" w:color="auto"/>
              <w:right w:val="single" w:sz="4" w:space="0" w:color="auto"/>
            </w:tcBorders>
            <w:vAlign w:val="center"/>
            <w:hideMark/>
          </w:tcPr>
          <w:p w14:paraId="0A395E6E" w14:textId="77777777" w:rsidR="000B36B8" w:rsidRPr="00953193" w:rsidRDefault="000B36B8" w:rsidP="002C08DB">
            <w:pPr>
              <w:spacing w:before="120" w:after="120" w:line="240" w:lineRule="auto"/>
              <w:rPr>
                <w:b/>
                <w:sz w:val="22"/>
              </w:rPr>
            </w:pPr>
            <w:r w:rsidRPr="00953193">
              <w:rPr>
                <w:b/>
                <w:sz w:val="22"/>
              </w:rPr>
              <w:t>Họ cá Trỏng</w:t>
            </w:r>
          </w:p>
        </w:tc>
        <w:tc>
          <w:tcPr>
            <w:tcW w:w="3686" w:type="dxa"/>
            <w:tcBorders>
              <w:top w:val="single" w:sz="4" w:space="0" w:color="auto"/>
              <w:left w:val="single" w:sz="4" w:space="0" w:color="auto"/>
              <w:bottom w:val="single" w:sz="4" w:space="0" w:color="auto"/>
              <w:right w:val="single" w:sz="4" w:space="0" w:color="auto"/>
            </w:tcBorders>
            <w:vAlign w:val="center"/>
            <w:hideMark/>
          </w:tcPr>
          <w:p w14:paraId="55E8591B" w14:textId="77777777" w:rsidR="000B36B8" w:rsidRPr="00953193" w:rsidRDefault="000B36B8" w:rsidP="002C08DB">
            <w:pPr>
              <w:spacing w:before="120" w:after="120" w:line="240" w:lineRule="auto"/>
              <w:rPr>
                <w:b/>
                <w:sz w:val="22"/>
              </w:rPr>
            </w:pPr>
            <w:r w:rsidRPr="00953193">
              <w:rPr>
                <w:b/>
                <w:sz w:val="22"/>
              </w:rPr>
              <w:t>Engraulidae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DAF5506"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5A5D9674"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361C0B9"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682B5837"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78A92E5B"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071727C1" w14:textId="77777777" w:rsidR="000B36B8" w:rsidRPr="00953193" w:rsidRDefault="000B36B8" w:rsidP="002C08DB">
            <w:pPr>
              <w:spacing w:before="120" w:after="120" w:line="240" w:lineRule="auto"/>
              <w:jc w:val="center"/>
              <w:rPr>
                <w:bCs/>
                <w:sz w:val="22"/>
              </w:rPr>
            </w:pPr>
            <w:r w:rsidRPr="00953193">
              <w:rPr>
                <w:sz w:val="22"/>
              </w:rPr>
              <w:t>6</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E5CD8D4" w14:textId="77777777" w:rsidR="000B36B8" w:rsidRPr="00953193" w:rsidRDefault="000B36B8" w:rsidP="002C08DB">
            <w:pPr>
              <w:spacing w:before="120" w:after="120" w:line="240" w:lineRule="auto"/>
              <w:rPr>
                <w:bCs/>
                <w:sz w:val="22"/>
              </w:rPr>
            </w:pPr>
            <w:r w:rsidRPr="00953193">
              <w:rPr>
                <w:sz w:val="22"/>
              </w:rPr>
              <w:t>Cá cơm ấn</w:t>
            </w:r>
          </w:p>
        </w:tc>
        <w:tc>
          <w:tcPr>
            <w:tcW w:w="3686" w:type="dxa"/>
            <w:tcBorders>
              <w:top w:val="single" w:sz="4" w:space="0" w:color="auto"/>
              <w:left w:val="single" w:sz="4" w:space="0" w:color="auto"/>
              <w:bottom w:val="single" w:sz="4" w:space="0" w:color="auto"/>
              <w:right w:val="single" w:sz="4" w:space="0" w:color="auto"/>
            </w:tcBorders>
            <w:vAlign w:val="center"/>
            <w:hideMark/>
          </w:tcPr>
          <w:p w14:paraId="6AF6FBF4" w14:textId="77777777" w:rsidR="000B36B8" w:rsidRPr="00953193" w:rsidRDefault="000B36B8" w:rsidP="002C08DB">
            <w:pPr>
              <w:spacing w:before="120" w:after="120" w:line="240" w:lineRule="auto"/>
              <w:rPr>
                <w:bCs/>
                <w:i/>
                <w:iCs/>
                <w:sz w:val="22"/>
              </w:rPr>
            </w:pPr>
            <w:r w:rsidRPr="00953193">
              <w:rPr>
                <w:i/>
                <w:iCs/>
                <w:sz w:val="22"/>
              </w:rPr>
              <w:t>Stolephorus indicus</w:t>
            </w:r>
            <w:r w:rsidRPr="00953193">
              <w:rPr>
                <w:sz w:val="22"/>
              </w:rPr>
              <w:t xml:space="preserve"> (van, 1823)</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202CAFA9"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D5BAF26"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715B2CF4"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1D87910"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139EE2BF"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0D644735" w14:textId="77777777" w:rsidR="000B36B8" w:rsidRPr="00953193" w:rsidRDefault="000B36B8" w:rsidP="002C08DB">
            <w:pPr>
              <w:spacing w:before="120" w:after="120" w:line="240" w:lineRule="auto"/>
              <w:jc w:val="center"/>
              <w:rPr>
                <w:bCs/>
                <w:sz w:val="22"/>
              </w:rPr>
            </w:pPr>
            <w:r w:rsidRPr="00953193">
              <w:rPr>
                <w:sz w:val="22"/>
              </w:rPr>
              <w:t>7</w:t>
            </w:r>
          </w:p>
        </w:tc>
        <w:tc>
          <w:tcPr>
            <w:tcW w:w="1850" w:type="dxa"/>
            <w:tcBorders>
              <w:top w:val="single" w:sz="4" w:space="0" w:color="auto"/>
              <w:left w:val="single" w:sz="4" w:space="0" w:color="auto"/>
              <w:bottom w:val="single" w:sz="4" w:space="0" w:color="auto"/>
              <w:right w:val="single" w:sz="4" w:space="0" w:color="auto"/>
            </w:tcBorders>
            <w:vAlign w:val="center"/>
            <w:hideMark/>
          </w:tcPr>
          <w:p w14:paraId="5B0C7054" w14:textId="77777777" w:rsidR="000B36B8" w:rsidRPr="00953193" w:rsidRDefault="000B36B8" w:rsidP="002C08DB">
            <w:pPr>
              <w:spacing w:before="120" w:after="120" w:line="240" w:lineRule="auto"/>
              <w:rPr>
                <w:bCs/>
                <w:sz w:val="22"/>
              </w:rPr>
            </w:pPr>
            <w:r w:rsidRPr="00953193">
              <w:rPr>
                <w:sz w:val="22"/>
              </w:rPr>
              <w:t>Cá lành canh trắng</w:t>
            </w:r>
          </w:p>
        </w:tc>
        <w:tc>
          <w:tcPr>
            <w:tcW w:w="3686" w:type="dxa"/>
            <w:tcBorders>
              <w:top w:val="single" w:sz="4" w:space="0" w:color="auto"/>
              <w:left w:val="single" w:sz="4" w:space="0" w:color="auto"/>
              <w:bottom w:val="single" w:sz="4" w:space="0" w:color="auto"/>
              <w:right w:val="single" w:sz="4" w:space="0" w:color="auto"/>
            </w:tcBorders>
            <w:noWrap/>
            <w:vAlign w:val="center"/>
            <w:hideMark/>
          </w:tcPr>
          <w:p w14:paraId="073E2993" w14:textId="77777777" w:rsidR="000B36B8" w:rsidRPr="00953193" w:rsidRDefault="000B36B8" w:rsidP="002C08DB">
            <w:pPr>
              <w:spacing w:before="120" w:after="120" w:line="240" w:lineRule="auto"/>
              <w:rPr>
                <w:bCs/>
                <w:i/>
                <w:iCs/>
                <w:sz w:val="22"/>
              </w:rPr>
            </w:pPr>
            <w:r w:rsidRPr="00953193">
              <w:rPr>
                <w:i/>
                <w:iCs/>
                <w:sz w:val="22"/>
              </w:rPr>
              <w:t>Coilia grayii</w:t>
            </w:r>
            <w:r w:rsidRPr="00953193">
              <w:rPr>
                <w:sz w:val="22"/>
              </w:rPr>
              <w:t xml:space="preserve"> Richardson, 1845</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6CDA4D2"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A3903E0"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8567E52"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7938D060"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62A6383D"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516D7434" w14:textId="77777777" w:rsidR="000B36B8" w:rsidRPr="00953193" w:rsidRDefault="000B36B8" w:rsidP="002C08DB">
            <w:pPr>
              <w:spacing w:before="120" w:after="120" w:line="240" w:lineRule="auto"/>
              <w:jc w:val="center"/>
              <w:rPr>
                <w:bCs/>
                <w:sz w:val="22"/>
              </w:rPr>
            </w:pPr>
            <w:r w:rsidRPr="00953193">
              <w:rPr>
                <w:sz w:val="22"/>
              </w:rPr>
              <w:t>III</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F0FDF48" w14:textId="77777777" w:rsidR="000B36B8" w:rsidRPr="00953193" w:rsidRDefault="000B36B8" w:rsidP="002C08DB">
            <w:pPr>
              <w:spacing w:before="120" w:after="120" w:line="240" w:lineRule="auto"/>
              <w:rPr>
                <w:bCs/>
                <w:sz w:val="22"/>
              </w:rPr>
            </w:pPr>
            <w:r w:rsidRPr="00953193">
              <w:rPr>
                <w:sz w:val="22"/>
              </w:rPr>
              <w:t>BỘ CÁ NHEO</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EF5B8AE" w14:textId="77777777" w:rsidR="000B36B8" w:rsidRPr="00953193" w:rsidRDefault="000B36B8" w:rsidP="002C08DB">
            <w:pPr>
              <w:spacing w:before="120" w:after="120" w:line="240" w:lineRule="auto"/>
              <w:rPr>
                <w:bCs/>
                <w:sz w:val="22"/>
              </w:rPr>
            </w:pPr>
            <w:r w:rsidRPr="00953193">
              <w:rPr>
                <w:sz w:val="22"/>
              </w:rPr>
              <w:t>SILURIFORMES</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3BAB7DD"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D2C6C27"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C3E1053"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405193E"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7FDED8F1"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DC85866" w14:textId="77777777" w:rsidR="000B36B8" w:rsidRPr="00953193" w:rsidRDefault="000B36B8" w:rsidP="002C08DB">
            <w:pPr>
              <w:spacing w:before="120" w:after="120" w:line="240" w:lineRule="auto"/>
              <w:jc w:val="center"/>
              <w:rPr>
                <w:b/>
                <w:sz w:val="22"/>
              </w:rPr>
            </w:pPr>
            <w:r w:rsidRPr="00953193">
              <w:rPr>
                <w:b/>
                <w:sz w:val="22"/>
              </w:rPr>
              <w:t>5</w:t>
            </w:r>
          </w:p>
        </w:tc>
        <w:tc>
          <w:tcPr>
            <w:tcW w:w="1850" w:type="dxa"/>
            <w:tcBorders>
              <w:top w:val="single" w:sz="4" w:space="0" w:color="auto"/>
              <w:left w:val="single" w:sz="4" w:space="0" w:color="auto"/>
              <w:bottom w:val="single" w:sz="4" w:space="0" w:color="auto"/>
              <w:right w:val="single" w:sz="4" w:space="0" w:color="auto"/>
            </w:tcBorders>
            <w:vAlign w:val="center"/>
            <w:hideMark/>
          </w:tcPr>
          <w:p w14:paraId="29F40B89" w14:textId="77777777" w:rsidR="000B36B8" w:rsidRPr="00953193" w:rsidRDefault="000B36B8" w:rsidP="002C08DB">
            <w:pPr>
              <w:spacing w:before="120" w:after="120" w:line="240" w:lineRule="auto"/>
              <w:rPr>
                <w:b/>
                <w:sz w:val="22"/>
              </w:rPr>
            </w:pPr>
            <w:r w:rsidRPr="00953193">
              <w:rPr>
                <w:b/>
                <w:sz w:val="22"/>
              </w:rPr>
              <w:t>Họ cá tra</w:t>
            </w:r>
          </w:p>
        </w:tc>
        <w:tc>
          <w:tcPr>
            <w:tcW w:w="3686" w:type="dxa"/>
            <w:tcBorders>
              <w:top w:val="single" w:sz="4" w:space="0" w:color="auto"/>
              <w:left w:val="single" w:sz="4" w:space="0" w:color="auto"/>
              <w:bottom w:val="single" w:sz="4" w:space="0" w:color="auto"/>
              <w:right w:val="single" w:sz="4" w:space="0" w:color="auto"/>
            </w:tcBorders>
            <w:vAlign w:val="center"/>
            <w:hideMark/>
          </w:tcPr>
          <w:p w14:paraId="126B4F61" w14:textId="77777777" w:rsidR="000B36B8" w:rsidRPr="00953193" w:rsidRDefault="000B36B8" w:rsidP="002C08DB">
            <w:pPr>
              <w:spacing w:before="120" w:after="120" w:line="240" w:lineRule="auto"/>
              <w:rPr>
                <w:b/>
                <w:sz w:val="22"/>
              </w:rPr>
            </w:pPr>
            <w:r w:rsidRPr="00953193">
              <w:rPr>
                <w:b/>
                <w:sz w:val="22"/>
              </w:rPr>
              <w:t>Pangasiidae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9D0F017"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1F977082"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FC3F004"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6ADB7330"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01A8A63F"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233593F5" w14:textId="77777777" w:rsidR="000B36B8" w:rsidRPr="00953193" w:rsidRDefault="000B36B8" w:rsidP="002C08DB">
            <w:pPr>
              <w:spacing w:before="120" w:after="120" w:line="240" w:lineRule="auto"/>
              <w:jc w:val="center"/>
              <w:rPr>
                <w:bCs/>
                <w:sz w:val="22"/>
              </w:rPr>
            </w:pPr>
            <w:r w:rsidRPr="00953193">
              <w:rPr>
                <w:sz w:val="22"/>
              </w:rPr>
              <w:t>8</w:t>
            </w:r>
          </w:p>
        </w:tc>
        <w:tc>
          <w:tcPr>
            <w:tcW w:w="1850" w:type="dxa"/>
            <w:tcBorders>
              <w:top w:val="single" w:sz="4" w:space="0" w:color="auto"/>
              <w:left w:val="single" w:sz="4" w:space="0" w:color="auto"/>
              <w:bottom w:val="single" w:sz="4" w:space="0" w:color="auto"/>
              <w:right w:val="single" w:sz="4" w:space="0" w:color="auto"/>
            </w:tcBorders>
            <w:vAlign w:val="center"/>
            <w:hideMark/>
          </w:tcPr>
          <w:p w14:paraId="5979E1F6" w14:textId="77777777" w:rsidR="000B36B8" w:rsidRPr="00953193" w:rsidRDefault="000B36B8" w:rsidP="002C08DB">
            <w:pPr>
              <w:spacing w:before="120" w:after="120" w:line="240" w:lineRule="auto"/>
              <w:rPr>
                <w:bCs/>
                <w:sz w:val="22"/>
              </w:rPr>
            </w:pPr>
            <w:r w:rsidRPr="00953193">
              <w:rPr>
                <w:sz w:val="22"/>
              </w:rPr>
              <w:t>Cá dứa</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3DE90E8" w14:textId="77777777" w:rsidR="000B36B8" w:rsidRPr="00953193" w:rsidRDefault="000B36B8" w:rsidP="002C08DB">
            <w:pPr>
              <w:spacing w:before="120" w:after="120" w:line="240" w:lineRule="auto"/>
              <w:rPr>
                <w:bCs/>
                <w:i/>
                <w:iCs/>
                <w:sz w:val="22"/>
              </w:rPr>
            </w:pPr>
            <w:r w:rsidRPr="00953193">
              <w:rPr>
                <w:i/>
                <w:iCs/>
                <w:sz w:val="22"/>
              </w:rPr>
              <w:t>Pangasius polyuranodon</w:t>
            </w:r>
            <w:r w:rsidRPr="00953193">
              <w:rPr>
                <w:sz w:val="22"/>
              </w:rPr>
              <w:t xml:space="preserve"> Bleeker, 1852</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C69D564"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032C579D"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729E64B"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7D74B74B"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09FEF8C5"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3DFE64E0" w14:textId="77777777" w:rsidR="000B36B8" w:rsidRPr="00953193" w:rsidRDefault="000B36B8" w:rsidP="002C08DB">
            <w:pPr>
              <w:spacing w:before="120" w:after="120" w:line="240" w:lineRule="auto"/>
              <w:jc w:val="center"/>
              <w:rPr>
                <w:b/>
                <w:sz w:val="22"/>
              </w:rPr>
            </w:pPr>
            <w:r w:rsidRPr="00953193">
              <w:rPr>
                <w:b/>
                <w:sz w:val="22"/>
              </w:rPr>
              <w:t>6</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370C2BC" w14:textId="77777777" w:rsidR="000B36B8" w:rsidRPr="00953193" w:rsidRDefault="000B36B8" w:rsidP="002C08DB">
            <w:pPr>
              <w:spacing w:before="120" w:after="120" w:line="240" w:lineRule="auto"/>
              <w:rPr>
                <w:b/>
                <w:sz w:val="22"/>
              </w:rPr>
            </w:pPr>
            <w:r w:rsidRPr="00953193">
              <w:rPr>
                <w:b/>
                <w:sz w:val="22"/>
              </w:rPr>
              <w:t>Họ cá úc</w:t>
            </w:r>
          </w:p>
        </w:tc>
        <w:tc>
          <w:tcPr>
            <w:tcW w:w="3686" w:type="dxa"/>
            <w:tcBorders>
              <w:top w:val="single" w:sz="4" w:space="0" w:color="auto"/>
              <w:left w:val="single" w:sz="4" w:space="0" w:color="auto"/>
              <w:bottom w:val="single" w:sz="4" w:space="0" w:color="auto"/>
              <w:right w:val="single" w:sz="4" w:space="0" w:color="auto"/>
            </w:tcBorders>
            <w:vAlign w:val="center"/>
            <w:hideMark/>
          </w:tcPr>
          <w:p w14:paraId="77EB9809" w14:textId="77777777" w:rsidR="000B36B8" w:rsidRPr="00953193" w:rsidRDefault="000B36B8" w:rsidP="002C08DB">
            <w:pPr>
              <w:spacing w:before="120" w:after="120" w:line="240" w:lineRule="auto"/>
              <w:rPr>
                <w:b/>
                <w:sz w:val="22"/>
              </w:rPr>
            </w:pPr>
            <w:r w:rsidRPr="00953193">
              <w:rPr>
                <w:b/>
                <w:sz w:val="22"/>
              </w:rPr>
              <w:t>Ariidae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24348722"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0E30F28E"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6D5E4D7"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6B8C8DF"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1CF8CD46"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59A444F" w14:textId="77777777" w:rsidR="000B36B8" w:rsidRPr="00953193" w:rsidRDefault="000B36B8" w:rsidP="002C08DB">
            <w:pPr>
              <w:spacing w:before="120" w:after="120" w:line="240" w:lineRule="auto"/>
              <w:jc w:val="center"/>
              <w:rPr>
                <w:bCs/>
                <w:sz w:val="22"/>
              </w:rPr>
            </w:pPr>
            <w:r w:rsidRPr="00953193">
              <w:rPr>
                <w:sz w:val="22"/>
              </w:rPr>
              <w:t>9</w:t>
            </w:r>
          </w:p>
        </w:tc>
        <w:tc>
          <w:tcPr>
            <w:tcW w:w="1850" w:type="dxa"/>
            <w:tcBorders>
              <w:top w:val="single" w:sz="4" w:space="0" w:color="auto"/>
              <w:left w:val="single" w:sz="4" w:space="0" w:color="auto"/>
              <w:bottom w:val="single" w:sz="4" w:space="0" w:color="auto"/>
              <w:right w:val="single" w:sz="4" w:space="0" w:color="auto"/>
            </w:tcBorders>
            <w:vAlign w:val="center"/>
            <w:hideMark/>
          </w:tcPr>
          <w:p w14:paraId="5A3B3AA7" w14:textId="77777777" w:rsidR="000B36B8" w:rsidRPr="00953193" w:rsidRDefault="000B36B8" w:rsidP="002C08DB">
            <w:pPr>
              <w:spacing w:before="120" w:after="120" w:line="240" w:lineRule="auto"/>
              <w:rPr>
                <w:bCs/>
                <w:sz w:val="22"/>
              </w:rPr>
            </w:pPr>
            <w:r w:rsidRPr="00953193">
              <w:rPr>
                <w:sz w:val="22"/>
              </w:rPr>
              <w:t>Cá úc</w:t>
            </w:r>
          </w:p>
        </w:tc>
        <w:tc>
          <w:tcPr>
            <w:tcW w:w="3686" w:type="dxa"/>
            <w:tcBorders>
              <w:top w:val="single" w:sz="4" w:space="0" w:color="auto"/>
              <w:left w:val="single" w:sz="4" w:space="0" w:color="auto"/>
              <w:bottom w:val="single" w:sz="4" w:space="0" w:color="auto"/>
              <w:right w:val="single" w:sz="4" w:space="0" w:color="auto"/>
            </w:tcBorders>
            <w:vAlign w:val="center"/>
            <w:hideMark/>
          </w:tcPr>
          <w:p w14:paraId="2D45FC19" w14:textId="77777777" w:rsidR="000B36B8" w:rsidRPr="00953193" w:rsidRDefault="000B36B8" w:rsidP="002C08DB">
            <w:pPr>
              <w:spacing w:before="120" w:after="120" w:line="240" w:lineRule="auto"/>
              <w:rPr>
                <w:bCs/>
                <w:i/>
                <w:iCs/>
                <w:sz w:val="22"/>
              </w:rPr>
            </w:pPr>
            <w:r w:rsidRPr="00953193">
              <w:rPr>
                <w:i/>
                <w:iCs/>
                <w:sz w:val="22"/>
              </w:rPr>
              <w:t xml:space="preserve">Netuma thalassina </w:t>
            </w:r>
            <w:r w:rsidRPr="00953193">
              <w:rPr>
                <w:sz w:val="22"/>
              </w:rPr>
              <w:t>(Rüppell, 1837)</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0E52658"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21FCE0F4"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7D4EA22A"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CB027EF"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41D8C513"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0FE7BAEB" w14:textId="77777777" w:rsidR="000B36B8" w:rsidRPr="00953193" w:rsidRDefault="000B36B8" w:rsidP="002C08DB">
            <w:pPr>
              <w:spacing w:before="120" w:after="120" w:line="240" w:lineRule="auto"/>
              <w:jc w:val="center"/>
              <w:rPr>
                <w:bCs/>
                <w:sz w:val="22"/>
              </w:rPr>
            </w:pPr>
            <w:r w:rsidRPr="00953193">
              <w:rPr>
                <w:sz w:val="22"/>
              </w:rPr>
              <w:t>10</w:t>
            </w:r>
          </w:p>
        </w:tc>
        <w:tc>
          <w:tcPr>
            <w:tcW w:w="1850" w:type="dxa"/>
            <w:tcBorders>
              <w:top w:val="single" w:sz="4" w:space="0" w:color="auto"/>
              <w:left w:val="single" w:sz="4" w:space="0" w:color="auto"/>
              <w:bottom w:val="single" w:sz="4" w:space="0" w:color="auto"/>
              <w:right w:val="single" w:sz="4" w:space="0" w:color="auto"/>
            </w:tcBorders>
            <w:vAlign w:val="center"/>
            <w:hideMark/>
          </w:tcPr>
          <w:p w14:paraId="47FA7D99" w14:textId="77777777" w:rsidR="000B36B8" w:rsidRPr="00953193" w:rsidRDefault="000B36B8" w:rsidP="002C08DB">
            <w:pPr>
              <w:spacing w:before="120" w:after="120" w:line="240" w:lineRule="auto"/>
              <w:rPr>
                <w:bCs/>
                <w:sz w:val="22"/>
              </w:rPr>
            </w:pPr>
            <w:r w:rsidRPr="00953193">
              <w:rPr>
                <w:sz w:val="22"/>
              </w:rPr>
              <w:t>Cá úc chấm</w:t>
            </w:r>
          </w:p>
        </w:tc>
        <w:tc>
          <w:tcPr>
            <w:tcW w:w="3686" w:type="dxa"/>
            <w:tcBorders>
              <w:top w:val="single" w:sz="4" w:space="0" w:color="auto"/>
              <w:left w:val="single" w:sz="4" w:space="0" w:color="auto"/>
              <w:bottom w:val="single" w:sz="4" w:space="0" w:color="auto"/>
              <w:right w:val="single" w:sz="4" w:space="0" w:color="auto"/>
            </w:tcBorders>
            <w:vAlign w:val="center"/>
            <w:hideMark/>
          </w:tcPr>
          <w:p w14:paraId="6FB12135" w14:textId="77777777" w:rsidR="000B36B8" w:rsidRPr="00953193" w:rsidRDefault="000B36B8" w:rsidP="002C08DB">
            <w:pPr>
              <w:spacing w:before="120" w:after="120" w:line="240" w:lineRule="auto"/>
              <w:rPr>
                <w:bCs/>
                <w:i/>
                <w:iCs/>
                <w:sz w:val="22"/>
              </w:rPr>
            </w:pPr>
            <w:r w:rsidRPr="00953193">
              <w:rPr>
                <w:i/>
                <w:iCs/>
                <w:sz w:val="22"/>
              </w:rPr>
              <w:t xml:space="preserve">Arius maculatus </w:t>
            </w:r>
            <w:r w:rsidRPr="00953193">
              <w:rPr>
                <w:sz w:val="22"/>
              </w:rPr>
              <w:t>(Thunberg, 1791</w:t>
            </w:r>
            <w:r w:rsidRPr="00953193">
              <w:rPr>
                <w:i/>
                <w:iCs/>
                <w:sz w:val="22"/>
              </w:rPr>
              <w:t>)</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953EB28"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237155F1"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4DFAD47E"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2AB6CCBA"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02209246"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340D4B03" w14:textId="77777777" w:rsidR="000B36B8" w:rsidRPr="00953193" w:rsidRDefault="000B36B8" w:rsidP="002C08DB">
            <w:pPr>
              <w:spacing w:before="120" w:after="120" w:line="240" w:lineRule="auto"/>
              <w:jc w:val="center"/>
              <w:rPr>
                <w:bCs/>
                <w:sz w:val="22"/>
              </w:rPr>
            </w:pPr>
            <w:r w:rsidRPr="00953193">
              <w:rPr>
                <w:sz w:val="22"/>
              </w:rPr>
              <w:t>IV</w:t>
            </w:r>
          </w:p>
        </w:tc>
        <w:tc>
          <w:tcPr>
            <w:tcW w:w="1850" w:type="dxa"/>
            <w:tcBorders>
              <w:top w:val="single" w:sz="4" w:space="0" w:color="auto"/>
              <w:left w:val="single" w:sz="4" w:space="0" w:color="auto"/>
              <w:bottom w:val="single" w:sz="4" w:space="0" w:color="auto"/>
              <w:right w:val="single" w:sz="4" w:space="0" w:color="auto"/>
            </w:tcBorders>
            <w:vAlign w:val="center"/>
            <w:hideMark/>
          </w:tcPr>
          <w:p w14:paraId="7D037526" w14:textId="77777777" w:rsidR="000B36B8" w:rsidRPr="00953193" w:rsidRDefault="000B36B8" w:rsidP="002C08DB">
            <w:pPr>
              <w:spacing w:before="120" w:after="120" w:line="240" w:lineRule="auto"/>
              <w:rPr>
                <w:bCs/>
                <w:sz w:val="22"/>
              </w:rPr>
            </w:pPr>
            <w:r w:rsidRPr="00953193">
              <w:rPr>
                <w:sz w:val="22"/>
              </w:rPr>
              <w:t>BỘ CÁ ĐÈN SÔNG</w:t>
            </w:r>
          </w:p>
        </w:tc>
        <w:tc>
          <w:tcPr>
            <w:tcW w:w="3686" w:type="dxa"/>
            <w:tcBorders>
              <w:top w:val="single" w:sz="4" w:space="0" w:color="auto"/>
              <w:left w:val="single" w:sz="4" w:space="0" w:color="auto"/>
              <w:bottom w:val="single" w:sz="4" w:space="0" w:color="auto"/>
              <w:right w:val="single" w:sz="4" w:space="0" w:color="auto"/>
            </w:tcBorders>
            <w:vAlign w:val="center"/>
            <w:hideMark/>
          </w:tcPr>
          <w:p w14:paraId="08B22274" w14:textId="77777777" w:rsidR="000B36B8" w:rsidRPr="00953193" w:rsidRDefault="000B36B8" w:rsidP="002C08DB">
            <w:pPr>
              <w:spacing w:before="120" w:after="120" w:line="240" w:lineRule="auto"/>
              <w:rPr>
                <w:bCs/>
                <w:sz w:val="22"/>
              </w:rPr>
            </w:pPr>
            <w:r w:rsidRPr="00953193">
              <w:rPr>
                <w:sz w:val="22"/>
              </w:rPr>
              <w:t>AULOPIFORMES</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4E06221"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1F21695A"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FD3619C"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B547530"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0837F12F"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3698471F" w14:textId="77777777" w:rsidR="000B36B8" w:rsidRPr="00953193" w:rsidRDefault="000B36B8" w:rsidP="002C08DB">
            <w:pPr>
              <w:spacing w:before="120" w:after="120" w:line="240" w:lineRule="auto"/>
              <w:jc w:val="center"/>
              <w:rPr>
                <w:b/>
                <w:sz w:val="22"/>
              </w:rPr>
            </w:pPr>
            <w:r w:rsidRPr="00953193">
              <w:rPr>
                <w:b/>
                <w:sz w:val="22"/>
              </w:rPr>
              <w:t>7</w:t>
            </w:r>
          </w:p>
        </w:tc>
        <w:tc>
          <w:tcPr>
            <w:tcW w:w="1850" w:type="dxa"/>
            <w:tcBorders>
              <w:top w:val="single" w:sz="4" w:space="0" w:color="auto"/>
              <w:left w:val="single" w:sz="4" w:space="0" w:color="auto"/>
              <w:bottom w:val="single" w:sz="4" w:space="0" w:color="auto"/>
              <w:right w:val="single" w:sz="4" w:space="0" w:color="auto"/>
            </w:tcBorders>
            <w:vAlign w:val="center"/>
            <w:hideMark/>
          </w:tcPr>
          <w:p w14:paraId="0AED32E1" w14:textId="77777777" w:rsidR="000B36B8" w:rsidRPr="00953193" w:rsidRDefault="000B36B8" w:rsidP="002C08DB">
            <w:pPr>
              <w:spacing w:before="120" w:after="120" w:line="240" w:lineRule="auto"/>
              <w:rPr>
                <w:b/>
                <w:sz w:val="22"/>
              </w:rPr>
            </w:pPr>
            <w:r w:rsidRPr="00953193">
              <w:rPr>
                <w:b/>
                <w:sz w:val="22"/>
              </w:rPr>
              <w:t>Họ cá khoai</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8C59836" w14:textId="77777777" w:rsidR="000B36B8" w:rsidRPr="00953193" w:rsidRDefault="000B36B8" w:rsidP="002C08DB">
            <w:pPr>
              <w:spacing w:before="120" w:after="120" w:line="240" w:lineRule="auto"/>
              <w:rPr>
                <w:b/>
                <w:sz w:val="22"/>
              </w:rPr>
            </w:pPr>
            <w:r w:rsidRPr="00953193">
              <w:rPr>
                <w:b/>
                <w:sz w:val="22"/>
              </w:rPr>
              <w:t>Synodontidae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F6D2B7A"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7A29DBAE"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32DDA5C9"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7C2DE85B"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506C5CCE"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652C50F1" w14:textId="77777777" w:rsidR="000B36B8" w:rsidRPr="00953193" w:rsidRDefault="000B36B8" w:rsidP="002C08DB">
            <w:pPr>
              <w:spacing w:before="120" w:after="120" w:line="240" w:lineRule="auto"/>
              <w:jc w:val="center"/>
              <w:rPr>
                <w:bCs/>
                <w:sz w:val="22"/>
              </w:rPr>
            </w:pPr>
            <w:r w:rsidRPr="00953193">
              <w:rPr>
                <w:sz w:val="22"/>
              </w:rPr>
              <w:t>11</w:t>
            </w:r>
          </w:p>
        </w:tc>
        <w:tc>
          <w:tcPr>
            <w:tcW w:w="1850" w:type="dxa"/>
            <w:tcBorders>
              <w:top w:val="single" w:sz="4" w:space="0" w:color="auto"/>
              <w:left w:val="single" w:sz="4" w:space="0" w:color="auto"/>
              <w:bottom w:val="single" w:sz="4" w:space="0" w:color="auto"/>
              <w:right w:val="single" w:sz="4" w:space="0" w:color="auto"/>
            </w:tcBorders>
            <w:vAlign w:val="center"/>
            <w:hideMark/>
          </w:tcPr>
          <w:p w14:paraId="702A2895" w14:textId="77777777" w:rsidR="000B36B8" w:rsidRPr="00953193" w:rsidRDefault="000B36B8" w:rsidP="002C08DB">
            <w:pPr>
              <w:spacing w:before="120" w:after="120" w:line="240" w:lineRule="auto"/>
              <w:rPr>
                <w:bCs/>
                <w:sz w:val="22"/>
              </w:rPr>
            </w:pPr>
            <w:r w:rsidRPr="00953193">
              <w:rPr>
                <w:sz w:val="22"/>
              </w:rPr>
              <w:t>Cá mối</w:t>
            </w:r>
          </w:p>
        </w:tc>
        <w:tc>
          <w:tcPr>
            <w:tcW w:w="3686" w:type="dxa"/>
            <w:tcBorders>
              <w:top w:val="single" w:sz="4" w:space="0" w:color="auto"/>
              <w:left w:val="single" w:sz="4" w:space="0" w:color="auto"/>
              <w:bottom w:val="single" w:sz="4" w:space="0" w:color="auto"/>
              <w:right w:val="single" w:sz="4" w:space="0" w:color="auto"/>
            </w:tcBorders>
            <w:vAlign w:val="center"/>
            <w:hideMark/>
          </w:tcPr>
          <w:p w14:paraId="1C63BFB6" w14:textId="77777777" w:rsidR="000B36B8" w:rsidRPr="00953193" w:rsidRDefault="000B36B8" w:rsidP="002C08DB">
            <w:pPr>
              <w:spacing w:before="120" w:after="120" w:line="240" w:lineRule="auto"/>
              <w:rPr>
                <w:bCs/>
                <w:i/>
                <w:iCs/>
                <w:sz w:val="22"/>
              </w:rPr>
            </w:pPr>
            <w:r w:rsidRPr="00953193">
              <w:rPr>
                <w:i/>
                <w:iCs/>
                <w:sz w:val="22"/>
              </w:rPr>
              <w:t xml:space="preserve">Saurida tumbil </w:t>
            </w:r>
            <w:r w:rsidRPr="00953193">
              <w:rPr>
                <w:sz w:val="22"/>
              </w:rPr>
              <w:t>(Bloch, 1795)</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9BE6C07"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59432A40"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0B8ADB3"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7EC5457"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16F8E511"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68312FE9" w14:textId="77777777" w:rsidR="000B36B8" w:rsidRPr="00953193" w:rsidRDefault="000B36B8" w:rsidP="002C08DB">
            <w:pPr>
              <w:spacing w:before="120" w:after="120" w:line="240" w:lineRule="auto"/>
              <w:jc w:val="center"/>
              <w:rPr>
                <w:bCs/>
                <w:sz w:val="22"/>
              </w:rPr>
            </w:pPr>
            <w:r w:rsidRPr="00953193">
              <w:rPr>
                <w:sz w:val="22"/>
              </w:rPr>
              <w:t>V</w:t>
            </w:r>
          </w:p>
        </w:tc>
        <w:tc>
          <w:tcPr>
            <w:tcW w:w="1850" w:type="dxa"/>
            <w:tcBorders>
              <w:top w:val="single" w:sz="4" w:space="0" w:color="auto"/>
              <w:left w:val="single" w:sz="4" w:space="0" w:color="auto"/>
              <w:bottom w:val="single" w:sz="4" w:space="0" w:color="auto"/>
              <w:right w:val="single" w:sz="4" w:space="0" w:color="auto"/>
            </w:tcBorders>
            <w:vAlign w:val="center"/>
            <w:hideMark/>
          </w:tcPr>
          <w:p w14:paraId="4207FF1F" w14:textId="77777777" w:rsidR="000B36B8" w:rsidRPr="00953193" w:rsidRDefault="000B36B8" w:rsidP="002C08DB">
            <w:pPr>
              <w:spacing w:before="120" w:after="120" w:line="240" w:lineRule="auto"/>
              <w:rPr>
                <w:bCs/>
                <w:sz w:val="22"/>
              </w:rPr>
            </w:pPr>
            <w:r w:rsidRPr="00953193">
              <w:rPr>
                <w:sz w:val="22"/>
              </w:rPr>
              <w:t>BỘ CÁ CÓC</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7D31D4E" w14:textId="77777777" w:rsidR="000B36B8" w:rsidRPr="00953193" w:rsidRDefault="000B36B8" w:rsidP="002C08DB">
            <w:pPr>
              <w:spacing w:before="120" w:after="120" w:line="240" w:lineRule="auto"/>
              <w:rPr>
                <w:bCs/>
                <w:sz w:val="22"/>
              </w:rPr>
            </w:pPr>
            <w:r w:rsidRPr="00953193">
              <w:rPr>
                <w:sz w:val="22"/>
              </w:rPr>
              <w:t>BATRACHOIDIFORMES</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09181966"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7C930C48"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304B2922"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E75C44F"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2431A1B1"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657872E6" w14:textId="77777777" w:rsidR="000B36B8" w:rsidRPr="00953193" w:rsidRDefault="000B36B8" w:rsidP="002C08DB">
            <w:pPr>
              <w:spacing w:before="120" w:after="120" w:line="240" w:lineRule="auto"/>
              <w:jc w:val="center"/>
              <w:rPr>
                <w:b/>
                <w:sz w:val="22"/>
              </w:rPr>
            </w:pPr>
            <w:r w:rsidRPr="00953193">
              <w:rPr>
                <w:b/>
                <w:sz w:val="22"/>
              </w:rPr>
              <w:t>8</w:t>
            </w:r>
          </w:p>
        </w:tc>
        <w:tc>
          <w:tcPr>
            <w:tcW w:w="1850" w:type="dxa"/>
            <w:tcBorders>
              <w:top w:val="single" w:sz="4" w:space="0" w:color="auto"/>
              <w:left w:val="single" w:sz="4" w:space="0" w:color="auto"/>
              <w:bottom w:val="single" w:sz="4" w:space="0" w:color="auto"/>
              <w:right w:val="single" w:sz="4" w:space="0" w:color="auto"/>
            </w:tcBorders>
            <w:vAlign w:val="center"/>
            <w:hideMark/>
          </w:tcPr>
          <w:p w14:paraId="58DCC475" w14:textId="77777777" w:rsidR="000B36B8" w:rsidRPr="00953193" w:rsidRDefault="000B36B8" w:rsidP="002C08DB">
            <w:pPr>
              <w:spacing w:before="120" w:after="120" w:line="240" w:lineRule="auto"/>
              <w:rPr>
                <w:b/>
                <w:sz w:val="22"/>
              </w:rPr>
            </w:pPr>
            <w:r w:rsidRPr="00953193">
              <w:rPr>
                <w:b/>
                <w:sz w:val="22"/>
              </w:rPr>
              <w:t>Họ Cá Cóc</w:t>
            </w:r>
          </w:p>
        </w:tc>
        <w:tc>
          <w:tcPr>
            <w:tcW w:w="3686" w:type="dxa"/>
            <w:tcBorders>
              <w:top w:val="single" w:sz="4" w:space="0" w:color="auto"/>
              <w:left w:val="single" w:sz="4" w:space="0" w:color="auto"/>
              <w:bottom w:val="single" w:sz="4" w:space="0" w:color="auto"/>
              <w:right w:val="single" w:sz="4" w:space="0" w:color="auto"/>
            </w:tcBorders>
            <w:vAlign w:val="center"/>
            <w:hideMark/>
          </w:tcPr>
          <w:p w14:paraId="2869B3B7" w14:textId="77777777" w:rsidR="000B36B8" w:rsidRPr="00953193" w:rsidRDefault="000B36B8" w:rsidP="002C08DB">
            <w:pPr>
              <w:spacing w:before="120" w:after="120" w:line="240" w:lineRule="auto"/>
              <w:rPr>
                <w:b/>
                <w:sz w:val="22"/>
              </w:rPr>
            </w:pPr>
            <w:r w:rsidRPr="00953193">
              <w:rPr>
                <w:b/>
                <w:sz w:val="22"/>
              </w:rPr>
              <w:t>Batrachoididae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A204CF1"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434B51C"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3514BAE1"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77521D0E"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02B39AE0"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F14C3AB" w14:textId="77777777" w:rsidR="000B36B8" w:rsidRPr="00953193" w:rsidRDefault="000B36B8" w:rsidP="002C08DB">
            <w:pPr>
              <w:spacing w:before="120" w:after="120" w:line="240" w:lineRule="auto"/>
              <w:jc w:val="center"/>
              <w:rPr>
                <w:bCs/>
                <w:sz w:val="22"/>
              </w:rPr>
            </w:pPr>
            <w:r w:rsidRPr="00953193">
              <w:rPr>
                <w:sz w:val="22"/>
              </w:rPr>
              <w:t>12</w:t>
            </w:r>
          </w:p>
        </w:tc>
        <w:tc>
          <w:tcPr>
            <w:tcW w:w="1850" w:type="dxa"/>
            <w:tcBorders>
              <w:top w:val="single" w:sz="4" w:space="0" w:color="auto"/>
              <w:left w:val="single" w:sz="4" w:space="0" w:color="auto"/>
              <w:bottom w:val="single" w:sz="4" w:space="0" w:color="auto"/>
              <w:right w:val="single" w:sz="4" w:space="0" w:color="auto"/>
            </w:tcBorders>
            <w:vAlign w:val="center"/>
            <w:hideMark/>
          </w:tcPr>
          <w:p w14:paraId="7AA32BB8" w14:textId="77777777" w:rsidR="000B36B8" w:rsidRPr="00953193" w:rsidRDefault="000B36B8" w:rsidP="002C08DB">
            <w:pPr>
              <w:spacing w:before="120" w:after="120" w:line="240" w:lineRule="auto"/>
              <w:rPr>
                <w:bCs/>
                <w:sz w:val="22"/>
              </w:rPr>
            </w:pPr>
            <w:r w:rsidRPr="00953193">
              <w:rPr>
                <w:sz w:val="22"/>
              </w:rPr>
              <w:t>Cá Mặt quỷ</w:t>
            </w:r>
          </w:p>
        </w:tc>
        <w:tc>
          <w:tcPr>
            <w:tcW w:w="3686" w:type="dxa"/>
            <w:tcBorders>
              <w:top w:val="single" w:sz="4" w:space="0" w:color="auto"/>
              <w:left w:val="single" w:sz="4" w:space="0" w:color="auto"/>
              <w:bottom w:val="single" w:sz="4" w:space="0" w:color="auto"/>
              <w:right w:val="single" w:sz="4" w:space="0" w:color="auto"/>
            </w:tcBorders>
            <w:vAlign w:val="center"/>
            <w:hideMark/>
          </w:tcPr>
          <w:p w14:paraId="60D11F50" w14:textId="77777777" w:rsidR="000B36B8" w:rsidRPr="00953193" w:rsidRDefault="000B36B8" w:rsidP="002C08DB">
            <w:pPr>
              <w:spacing w:before="120" w:after="120" w:line="240" w:lineRule="auto"/>
              <w:rPr>
                <w:bCs/>
                <w:i/>
                <w:iCs/>
                <w:sz w:val="22"/>
              </w:rPr>
            </w:pPr>
            <w:r w:rsidRPr="00953193">
              <w:rPr>
                <w:i/>
                <w:iCs/>
                <w:sz w:val="22"/>
              </w:rPr>
              <w:t>Allenbatrachus grunniens</w:t>
            </w:r>
            <w:r w:rsidRPr="00953193">
              <w:rPr>
                <w:sz w:val="22"/>
              </w:rPr>
              <w:t xml:space="preserve"> (Linnaeus, 1758)</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1AB2870"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2E3B2B81"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F00AD09"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7FAFC73"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4BE902A2"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3F4947B6" w14:textId="77777777" w:rsidR="000B36B8" w:rsidRPr="00953193" w:rsidRDefault="000B36B8" w:rsidP="002C08DB">
            <w:pPr>
              <w:spacing w:before="120" w:after="120" w:line="240" w:lineRule="auto"/>
              <w:jc w:val="center"/>
              <w:rPr>
                <w:bCs/>
                <w:sz w:val="22"/>
              </w:rPr>
            </w:pPr>
            <w:r w:rsidRPr="00953193">
              <w:rPr>
                <w:sz w:val="22"/>
              </w:rPr>
              <w:t>VI</w:t>
            </w:r>
          </w:p>
        </w:tc>
        <w:tc>
          <w:tcPr>
            <w:tcW w:w="1850" w:type="dxa"/>
            <w:tcBorders>
              <w:top w:val="single" w:sz="4" w:space="0" w:color="auto"/>
              <w:left w:val="single" w:sz="4" w:space="0" w:color="auto"/>
              <w:bottom w:val="single" w:sz="4" w:space="0" w:color="auto"/>
              <w:right w:val="single" w:sz="4" w:space="0" w:color="auto"/>
            </w:tcBorders>
            <w:vAlign w:val="center"/>
            <w:hideMark/>
          </w:tcPr>
          <w:p w14:paraId="7950DDC5" w14:textId="77777777" w:rsidR="000B36B8" w:rsidRPr="00953193" w:rsidRDefault="000B36B8" w:rsidP="002C08DB">
            <w:pPr>
              <w:spacing w:before="120" w:after="120" w:line="240" w:lineRule="auto"/>
              <w:rPr>
                <w:bCs/>
                <w:sz w:val="22"/>
              </w:rPr>
            </w:pPr>
            <w:r w:rsidRPr="00953193">
              <w:rPr>
                <w:sz w:val="22"/>
              </w:rPr>
              <w:t>BỘ CÁ SUỐT</w:t>
            </w:r>
          </w:p>
        </w:tc>
        <w:tc>
          <w:tcPr>
            <w:tcW w:w="3686" w:type="dxa"/>
            <w:tcBorders>
              <w:top w:val="single" w:sz="4" w:space="0" w:color="auto"/>
              <w:left w:val="single" w:sz="4" w:space="0" w:color="auto"/>
              <w:bottom w:val="single" w:sz="4" w:space="0" w:color="auto"/>
              <w:right w:val="single" w:sz="4" w:space="0" w:color="auto"/>
            </w:tcBorders>
            <w:vAlign w:val="center"/>
            <w:hideMark/>
          </w:tcPr>
          <w:p w14:paraId="2E58B871" w14:textId="77777777" w:rsidR="000B36B8" w:rsidRPr="00953193" w:rsidRDefault="000B36B8" w:rsidP="002C08DB">
            <w:pPr>
              <w:spacing w:before="120" w:after="120" w:line="240" w:lineRule="auto"/>
              <w:rPr>
                <w:bCs/>
                <w:sz w:val="22"/>
              </w:rPr>
            </w:pPr>
            <w:r w:rsidRPr="00953193">
              <w:rPr>
                <w:sz w:val="22"/>
              </w:rPr>
              <w:t>ATHERINIFORMES</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1CA893DB"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0A3CF302"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F433AEA"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3137FCC6"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21CCD629"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4516DE5D" w14:textId="77777777" w:rsidR="000B36B8" w:rsidRPr="00953193" w:rsidRDefault="000B36B8" w:rsidP="002C08DB">
            <w:pPr>
              <w:spacing w:before="120" w:after="120" w:line="240" w:lineRule="auto"/>
              <w:jc w:val="center"/>
              <w:rPr>
                <w:b/>
                <w:sz w:val="22"/>
              </w:rPr>
            </w:pPr>
            <w:r w:rsidRPr="00953193">
              <w:rPr>
                <w:b/>
                <w:sz w:val="22"/>
              </w:rPr>
              <w:t>9</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95D63A3" w14:textId="77777777" w:rsidR="000B36B8" w:rsidRPr="00953193" w:rsidRDefault="000B36B8" w:rsidP="002C08DB">
            <w:pPr>
              <w:spacing w:before="120" w:after="120" w:line="240" w:lineRule="auto"/>
              <w:rPr>
                <w:b/>
                <w:sz w:val="22"/>
              </w:rPr>
            </w:pPr>
            <w:r w:rsidRPr="00953193">
              <w:rPr>
                <w:b/>
                <w:sz w:val="22"/>
              </w:rPr>
              <w:t>Họ Cá Bạc đầu</w:t>
            </w:r>
          </w:p>
        </w:tc>
        <w:tc>
          <w:tcPr>
            <w:tcW w:w="3686" w:type="dxa"/>
            <w:tcBorders>
              <w:top w:val="single" w:sz="4" w:space="0" w:color="auto"/>
              <w:left w:val="single" w:sz="4" w:space="0" w:color="auto"/>
              <w:bottom w:val="single" w:sz="4" w:space="0" w:color="auto"/>
              <w:right w:val="single" w:sz="4" w:space="0" w:color="auto"/>
            </w:tcBorders>
            <w:vAlign w:val="center"/>
            <w:hideMark/>
          </w:tcPr>
          <w:p w14:paraId="2EC4337E" w14:textId="77777777" w:rsidR="000B36B8" w:rsidRPr="00953193" w:rsidRDefault="000B36B8" w:rsidP="002C08DB">
            <w:pPr>
              <w:spacing w:before="120" w:after="120" w:line="240" w:lineRule="auto"/>
              <w:rPr>
                <w:b/>
                <w:sz w:val="22"/>
              </w:rPr>
            </w:pPr>
            <w:r w:rsidRPr="00953193">
              <w:rPr>
                <w:b/>
                <w:sz w:val="22"/>
              </w:rPr>
              <w:t>Aplocheilidae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7F822FE"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5634948"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CFF3549"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35ABFB1A"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22822D70"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4A40A1D6" w14:textId="77777777" w:rsidR="000B36B8" w:rsidRPr="00953193" w:rsidRDefault="000B36B8" w:rsidP="002C08DB">
            <w:pPr>
              <w:spacing w:before="120" w:after="120" w:line="240" w:lineRule="auto"/>
              <w:jc w:val="center"/>
              <w:rPr>
                <w:bCs/>
                <w:sz w:val="22"/>
              </w:rPr>
            </w:pPr>
            <w:r w:rsidRPr="00953193">
              <w:rPr>
                <w:sz w:val="22"/>
              </w:rPr>
              <w:t>13</w:t>
            </w:r>
          </w:p>
        </w:tc>
        <w:tc>
          <w:tcPr>
            <w:tcW w:w="1850" w:type="dxa"/>
            <w:tcBorders>
              <w:top w:val="single" w:sz="4" w:space="0" w:color="auto"/>
              <w:left w:val="single" w:sz="4" w:space="0" w:color="auto"/>
              <w:bottom w:val="single" w:sz="4" w:space="0" w:color="auto"/>
              <w:right w:val="single" w:sz="4" w:space="0" w:color="auto"/>
            </w:tcBorders>
            <w:vAlign w:val="center"/>
            <w:hideMark/>
          </w:tcPr>
          <w:p w14:paraId="2C8D5866" w14:textId="77777777" w:rsidR="000B36B8" w:rsidRPr="00953193" w:rsidRDefault="000B36B8" w:rsidP="002C08DB">
            <w:pPr>
              <w:spacing w:before="120" w:after="120" w:line="240" w:lineRule="auto"/>
              <w:rPr>
                <w:bCs/>
                <w:sz w:val="22"/>
              </w:rPr>
            </w:pPr>
            <w:r w:rsidRPr="00953193">
              <w:rPr>
                <w:sz w:val="22"/>
              </w:rPr>
              <w:t>Cá Bạc đầu</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58509BC" w14:textId="77777777" w:rsidR="000B36B8" w:rsidRPr="00953193" w:rsidRDefault="000B36B8" w:rsidP="002C08DB">
            <w:pPr>
              <w:spacing w:before="120" w:after="120" w:line="240" w:lineRule="auto"/>
              <w:rPr>
                <w:bCs/>
                <w:i/>
                <w:iCs/>
                <w:sz w:val="22"/>
              </w:rPr>
            </w:pPr>
            <w:r w:rsidRPr="00953193">
              <w:rPr>
                <w:i/>
                <w:iCs/>
                <w:sz w:val="22"/>
              </w:rPr>
              <w:t>Aplocheilus panchax</w:t>
            </w:r>
            <w:r w:rsidRPr="00953193">
              <w:rPr>
                <w:sz w:val="22"/>
              </w:rPr>
              <w:t xml:space="preserve"> (Hamilton, 1922)</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1BD3527B"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151002B7"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244EBA4"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910BF28"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3DF88FC2"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7715D53C" w14:textId="77777777" w:rsidR="000B36B8" w:rsidRPr="00953193" w:rsidRDefault="000B36B8" w:rsidP="002C08DB">
            <w:pPr>
              <w:spacing w:before="120" w:after="120" w:line="240" w:lineRule="auto"/>
              <w:jc w:val="center"/>
              <w:rPr>
                <w:bCs/>
                <w:sz w:val="22"/>
              </w:rPr>
            </w:pPr>
            <w:r w:rsidRPr="00953193">
              <w:rPr>
                <w:sz w:val="22"/>
              </w:rPr>
              <w:t>VII</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BA25DCE" w14:textId="77777777" w:rsidR="000B36B8" w:rsidRPr="00953193" w:rsidRDefault="000B36B8" w:rsidP="002C08DB">
            <w:pPr>
              <w:spacing w:before="120" w:after="120" w:line="240" w:lineRule="auto"/>
              <w:rPr>
                <w:bCs/>
                <w:sz w:val="22"/>
              </w:rPr>
            </w:pPr>
            <w:r w:rsidRPr="00953193">
              <w:rPr>
                <w:sz w:val="22"/>
              </w:rPr>
              <w:t>BỘ CÁ ĐỐI</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EF556D1" w14:textId="77777777" w:rsidR="000B36B8" w:rsidRPr="00953193" w:rsidRDefault="000B36B8" w:rsidP="002C08DB">
            <w:pPr>
              <w:spacing w:before="120" w:after="120" w:line="240" w:lineRule="auto"/>
              <w:rPr>
                <w:bCs/>
                <w:sz w:val="22"/>
              </w:rPr>
            </w:pPr>
            <w:r w:rsidRPr="00953193">
              <w:rPr>
                <w:sz w:val="22"/>
              </w:rPr>
              <w:t>MUGILLIFORMES</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6510657E"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1127D3F"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7D5BB7FE"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2AE90DF"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2EA21B0E"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03AFC9AA" w14:textId="77777777" w:rsidR="000B36B8" w:rsidRPr="00953193" w:rsidRDefault="000B36B8" w:rsidP="002C08DB">
            <w:pPr>
              <w:spacing w:before="120" w:after="120" w:line="240" w:lineRule="auto"/>
              <w:jc w:val="center"/>
              <w:rPr>
                <w:b/>
                <w:sz w:val="22"/>
              </w:rPr>
            </w:pPr>
            <w:r w:rsidRPr="00953193">
              <w:rPr>
                <w:b/>
                <w:sz w:val="22"/>
              </w:rPr>
              <w:t>10</w:t>
            </w:r>
          </w:p>
        </w:tc>
        <w:tc>
          <w:tcPr>
            <w:tcW w:w="1850" w:type="dxa"/>
            <w:tcBorders>
              <w:top w:val="single" w:sz="4" w:space="0" w:color="auto"/>
              <w:left w:val="single" w:sz="4" w:space="0" w:color="auto"/>
              <w:bottom w:val="single" w:sz="4" w:space="0" w:color="auto"/>
              <w:right w:val="single" w:sz="4" w:space="0" w:color="auto"/>
            </w:tcBorders>
            <w:vAlign w:val="center"/>
            <w:hideMark/>
          </w:tcPr>
          <w:p w14:paraId="09D83D7A" w14:textId="77777777" w:rsidR="000B36B8" w:rsidRPr="00953193" w:rsidRDefault="000B36B8" w:rsidP="002C08DB">
            <w:pPr>
              <w:spacing w:before="120" w:after="120" w:line="240" w:lineRule="auto"/>
              <w:rPr>
                <w:b/>
                <w:sz w:val="22"/>
              </w:rPr>
            </w:pPr>
            <w:r w:rsidRPr="00953193">
              <w:rPr>
                <w:b/>
                <w:sz w:val="22"/>
              </w:rPr>
              <w:t>Họ cá đối</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7BB2612" w14:textId="77777777" w:rsidR="000B36B8" w:rsidRPr="00953193" w:rsidRDefault="000B36B8" w:rsidP="002C08DB">
            <w:pPr>
              <w:spacing w:before="120" w:after="120" w:line="240" w:lineRule="auto"/>
              <w:rPr>
                <w:b/>
                <w:sz w:val="22"/>
              </w:rPr>
            </w:pPr>
            <w:r w:rsidRPr="00953193">
              <w:rPr>
                <w:b/>
                <w:sz w:val="22"/>
              </w:rPr>
              <w:t>Mugillidae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1B05594"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14D01531"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DC9A72F"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0C1F7A43"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1466B48B"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BF4C334" w14:textId="77777777" w:rsidR="000B36B8" w:rsidRPr="00953193" w:rsidRDefault="000B36B8" w:rsidP="002C08DB">
            <w:pPr>
              <w:spacing w:before="120" w:after="120" w:line="240" w:lineRule="auto"/>
              <w:jc w:val="center"/>
              <w:rPr>
                <w:bCs/>
                <w:sz w:val="22"/>
              </w:rPr>
            </w:pPr>
            <w:r w:rsidRPr="00953193">
              <w:rPr>
                <w:sz w:val="22"/>
              </w:rPr>
              <w:t>14</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7F15093" w14:textId="77777777" w:rsidR="000B36B8" w:rsidRPr="00953193" w:rsidRDefault="000B36B8" w:rsidP="002C08DB">
            <w:pPr>
              <w:spacing w:before="120" w:after="120" w:line="240" w:lineRule="auto"/>
              <w:rPr>
                <w:bCs/>
                <w:sz w:val="22"/>
              </w:rPr>
            </w:pPr>
            <w:r w:rsidRPr="00953193">
              <w:rPr>
                <w:sz w:val="22"/>
              </w:rPr>
              <w:t>Cá đối mục</w:t>
            </w:r>
          </w:p>
        </w:tc>
        <w:tc>
          <w:tcPr>
            <w:tcW w:w="3686" w:type="dxa"/>
            <w:tcBorders>
              <w:top w:val="single" w:sz="4" w:space="0" w:color="auto"/>
              <w:left w:val="single" w:sz="4" w:space="0" w:color="auto"/>
              <w:bottom w:val="single" w:sz="4" w:space="0" w:color="auto"/>
              <w:right w:val="single" w:sz="4" w:space="0" w:color="auto"/>
            </w:tcBorders>
            <w:vAlign w:val="center"/>
            <w:hideMark/>
          </w:tcPr>
          <w:p w14:paraId="1FACD119" w14:textId="77777777" w:rsidR="000B36B8" w:rsidRPr="00953193" w:rsidRDefault="000B36B8" w:rsidP="002C08DB">
            <w:pPr>
              <w:spacing w:before="120" w:after="120" w:line="240" w:lineRule="auto"/>
              <w:rPr>
                <w:bCs/>
                <w:i/>
                <w:iCs/>
                <w:sz w:val="22"/>
              </w:rPr>
            </w:pPr>
            <w:r w:rsidRPr="00953193">
              <w:rPr>
                <w:i/>
                <w:iCs/>
                <w:sz w:val="22"/>
              </w:rPr>
              <w:t xml:space="preserve">Mugil cephalus </w:t>
            </w:r>
            <w:r w:rsidRPr="00953193">
              <w:rPr>
                <w:sz w:val="22"/>
              </w:rPr>
              <w:t xml:space="preserve"> Linnaeus, 1758</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3DE80AD"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9FB4975"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483DFAD3"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0CCC4B05"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55061BAD"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4328F50A" w14:textId="77777777" w:rsidR="000B36B8" w:rsidRPr="00953193" w:rsidRDefault="000B36B8" w:rsidP="002C08DB">
            <w:pPr>
              <w:spacing w:before="120" w:after="120" w:line="240" w:lineRule="auto"/>
              <w:jc w:val="center"/>
              <w:rPr>
                <w:bCs/>
                <w:sz w:val="22"/>
              </w:rPr>
            </w:pPr>
            <w:r w:rsidRPr="00953193">
              <w:rPr>
                <w:sz w:val="22"/>
              </w:rPr>
              <w:t>17</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54D517C" w14:textId="77777777" w:rsidR="000B36B8" w:rsidRPr="00953193" w:rsidRDefault="000B36B8" w:rsidP="002C08DB">
            <w:pPr>
              <w:spacing w:before="120" w:after="120" w:line="240" w:lineRule="auto"/>
              <w:rPr>
                <w:bCs/>
                <w:sz w:val="22"/>
              </w:rPr>
            </w:pPr>
            <w:r w:rsidRPr="00953193">
              <w:rPr>
                <w:sz w:val="22"/>
              </w:rPr>
              <w:t>Cá đối xám</w:t>
            </w:r>
          </w:p>
        </w:tc>
        <w:tc>
          <w:tcPr>
            <w:tcW w:w="3686" w:type="dxa"/>
            <w:tcBorders>
              <w:top w:val="single" w:sz="4" w:space="0" w:color="auto"/>
              <w:left w:val="single" w:sz="4" w:space="0" w:color="auto"/>
              <w:bottom w:val="single" w:sz="4" w:space="0" w:color="auto"/>
              <w:right w:val="single" w:sz="4" w:space="0" w:color="auto"/>
            </w:tcBorders>
            <w:vAlign w:val="center"/>
            <w:hideMark/>
          </w:tcPr>
          <w:p w14:paraId="523BB526" w14:textId="77777777" w:rsidR="000B36B8" w:rsidRPr="00953193" w:rsidRDefault="000B36B8" w:rsidP="002C08DB">
            <w:pPr>
              <w:spacing w:before="120" w:after="120" w:line="240" w:lineRule="auto"/>
              <w:rPr>
                <w:bCs/>
                <w:i/>
                <w:iCs/>
                <w:sz w:val="22"/>
              </w:rPr>
            </w:pPr>
            <w:r w:rsidRPr="00953193">
              <w:rPr>
                <w:i/>
                <w:iCs/>
                <w:sz w:val="22"/>
              </w:rPr>
              <w:t xml:space="preserve">Osteomugil cunnesius </w:t>
            </w:r>
            <w:r w:rsidRPr="00953193">
              <w:rPr>
                <w:sz w:val="22"/>
              </w:rPr>
              <w:t>(Valenciennes, 1836)</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7A147FF"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153EFA1"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6C1CE633"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2BB83641"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088B77EE"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6660A14C" w14:textId="77777777" w:rsidR="000B36B8" w:rsidRPr="00953193" w:rsidRDefault="000B36B8" w:rsidP="002C08DB">
            <w:pPr>
              <w:spacing w:before="120" w:after="120" w:line="240" w:lineRule="auto"/>
              <w:jc w:val="center"/>
              <w:rPr>
                <w:bCs/>
                <w:sz w:val="22"/>
                <w:lang w:val="en-US"/>
              </w:rPr>
            </w:pPr>
            <w:r w:rsidRPr="00953193">
              <w:rPr>
                <w:sz w:val="22"/>
                <w:lang w:val="en-US"/>
              </w:rPr>
              <w:t>VIII</w:t>
            </w:r>
          </w:p>
        </w:tc>
        <w:tc>
          <w:tcPr>
            <w:tcW w:w="1850" w:type="dxa"/>
            <w:tcBorders>
              <w:top w:val="single" w:sz="4" w:space="0" w:color="auto"/>
              <w:left w:val="single" w:sz="4" w:space="0" w:color="auto"/>
              <w:bottom w:val="single" w:sz="4" w:space="0" w:color="auto"/>
              <w:right w:val="single" w:sz="4" w:space="0" w:color="auto"/>
            </w:tcBorders>
            <w:vAlign w:val="center"/>
            <w:hideMark/>
          </w:tcPr>
          <w:p w14:paraId="2418DE91" w14:textId="77777777" w:rsidR="000B36B8" w:rsidRPr="00953193" w:rsidRDefault="000B36B8" w:rsidP="002C08DB">
            <w:pPr>
              <w:spacing w:before="120" w:after="120" w:line="240" w:lineRule="auto"/>
              <w:rPr>
                <w:bCs/>
                <w:sz w:val="22"/>
              </w:rPr>
            </w:pPr>
            <w:r w:rsidRPr="00953193">
              <w:rPr>
                <w:sz w:val="22"/>
              </w:rPr>
              <w:t>BỘ CÁ NHÁI</w:t>
            </w:r>
          </w:p>
        </w:tc>
        <w:tc>
          <w:tcPr>
            <w:tcW w:w="3686" w:type="dxa"/>
            <w:tcBorders>
              <w:top w:val="single" w:sz="4" w:space="0" w:color="auto"/>
              <w:left w:val="single" w:sz="4" w:space="0" w:color="auto"/>
              <w:bottom w:val="single" w:sz="4" w:space="0" w:color="auto"/>
              <w:right w:val="single" w:sz="4" w:space="0" w:color="auto"/>
            </w:tcBorders>
            <w:vAlign w:val="center"/>
            <w:hideMark/>
          </w:tcPr>
          <w:p w14:paraId="691F211D" w14:textId="77777777" w:rsidR="000B36B8" w:rsidRPr="00953193" w:rsidRDefault="000B36B8" w:rsidP="002C08DB">
            <w:pPr>
              <w:spacing w:before="120" w:after="120" w:line="240" w:lineRule="auto"/>
              <w:rPr>
                <w:bCs/>
                <w:sz w:val="22"/>
              </w:rPr>
            </w:pPr>
            <w:r w:rsidRPr="00953193">
              <w:rPr>
                <w:sz w:val="22"/>
              </w:rPr>
              <w:t>BELONIFORMES</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6A463777"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22CAB995"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63E4B70"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2EE0FE60"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6DBC6ED4"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69848AC6" w14:textId="77777777" w:rsidR="000B36B8" w:rsidRPr="00953193" w:rsidRDefault="000B36B8" w:rsidP="002C08DB">
            <w:pPr>
              <w:spacing w:before="120" w:after="120" w:line="240" w:lineRule="auto"/>
              <w:jc w:val="center"/>
              <w:rPr>
                <w:b/>
                <w:sz w:val="22"/>
              </w:rPr>
            </w:pPr>
            <w:r w:rsidRPr="00953193">
              <w:rPr>
                <w:b/>
                <w:sz w:val="22"/>
              </w:rPr>
              <w:t>11</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CCCB94E" w14:textId="77777777" w:rsidR="000B36B8" w:rsidRPr="00953193" w:rsidRDefault="000B36B8" w:rsidP="002C08DB">
            <w:pPr>
              <w:spacing w:before="120" w:after="120" w:line="240" w:lineRule="auto"/>
              <w:rPr>
                <w:b/>
                <w:sz w:val="22"/>
              </w:rPr>
            </w:pPr>
            <w:r w:rsidRPr="00953193">
              <w:rPr>
                <w:b/>
                <w:sz w:val="22"/>
              </w:rPr>
              <w:t>Họ cá lìm kìm</w:t>
            </w:r>
          </w:p>
        </w:tc>
        <w:tc>
          <w:tcPr>
            <w:tcW w:w="3686" w:type="dxa"/>
            <w:tcBorders>
              <w:top w:val="single" w:sz="4" w:space="0" w:color="auto"/>
              <w:left w:val="single" w:sz="4" w:space="0" w:color="auto"/>
              <w:bottom w:val="single" w:sz="4" w:space="0" w:color="auto"/>
              <w:right w:val="single" w:sz="4" w:space="0" w:color="auto"/>
            </w:tcBorders>
            <w:vAlign w:val="center"/>
            <w:hideMark/>
          </w:tcPr>
          <w:p w14:paraId="74EDA3F9" w14:textId="77777777" w:rsidR="000B36B8" w:rsidRPr="00953193" w:rsidRDefault="000B36B8" w:rsidP="002C08DB">
            <w:pPr>
              <w:spacing w:before="120" w:after="120" w:line="240" w:lineRule="auto"/>
              <w:rPr>
                <w:b/>
                <w:sz w:val="22"/>
              </w:rPr>
            </w:pPr>
            <w:r w:rsidRPr="00953193">
              <w:rPr>
                <w:b/>
                <w:sz w:val="22"/>
              </w:rPr>
              <w:t>Hemiramphidae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BB881F7"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505EB9F8"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D1145BE"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7AAD8461"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5E9BA446"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70F4A2F0" w14:textId="77777777" w:rsidR="000B36B8" w:rsidRPr="00953193" w:rsidRDefault="000B36B8" w:rsidP="002C08DB">
            <w:pPr>
              <w:spacing w:before="120" w:after="120" w:line="240" w:lineRule="auto"/>
              <w:jc w:val="center"/>
              <w:rPr>
                <w:bCs/>
                <w:sz w:val="22"/>
              </w:rPr>
            </w:pPr>
            <w:r w:rsidRPr="00953193">
              <w:rPr>
                <w:sz w:val="22"/>
              </w:rPr>
              <w:t>15</w:t>
            </w:r>
          </w:p>
        </w:tc>
        <w:tc>
          <w:tcPr>
            <w:tcW w:w="1850" w:type="dxa"/>
            <w:tcBorders>
              <w:top w:val="single" w:sz="4" w:space="0" w:color="auto"/>
              <w:left w:val="single" w:sz="4" w:space="0" w:color="auto"/>
              <w:bottom w:val="single" w:sz="4" w:space="0" w:color="auto"/>
              <w:right w:val="single" w:sz="4" w:space="0" w:color="auto"/>
            </w:tcBorders>
            <w:vAlign w:val="center"/>
            <w:hideMark/>
          </w:tcPr>
          <w:p w14:paraId="741BCEFD" w14:textId="77777777" w:rsidR="000B36B8" w:rsidRPr="00953193" w:rsidRDefault="000B36B8" w:rsidP="002C08DB">
            <w:pPr>
              <w:spacing w:before="120" w:after="120" w:line="240" w:lineRule="auto"/>
              <w:rPr>
                <w:bCs/>
                <w:sz w:val="22"/>
              </w:rPr>
            </w:pPr>
            <w:r w:rsidRPr="00953193">
              <w:rPr>
                <w:sz w:val="22"/>
              </w:rPr>
              <w:t>Cá lìm kìm sông</w:t>
            </w:r>
            <w:r w:rsidRPr="00953193">
              <w:rPr>
                <w:i/>
                <w:iCs/>
                <w:sz w:val="22"/>
              </w:rPr>
              <w:t xml:space="preserve"> </w:t>
            </w:r>
          </w:p>
        </w:tc>
        <w:tc>
          <w:tcPr>
            <w:tcW w:w="3686" w:type="dxa"/>
            <w:tcBorders>
              <w:top w:val="single" w:sz="4" w:space="0" w:color="auto"/>
              <w:left w:val="single" w:sz="4" w:space="0" w:color="auto"/>
              <w:bottom w:val="single" w:sz="4" w:space="0" w:color="auto"/>
              <w:right w:val="single" w:sz="4" w:space="0" w:color="auto"/>
            </w:tcBorders>
            <w:vAlign w:val="center"/>
            <w:hideMark/>
          </w:tcPr>
          <w:p w14:paraId="69E0BF36" w14:textId="77777777" w:rsidR="000B36B8" w:rsidRPr="00953193" w:rsidRDefault="000B36B8" w:rsidP="002C08DB">
            <w:pPr>
              <w:spacing w:before="120" w:after="120" w:line="240" w:lineRule="auto"/>
              <w:rPr>
                <w:bCs/>
                <w:i/>
                <w:iCs/>
                <w:sz w:val="22"/>
              </w:rPr>
            </w:pPr>
            <w:r w:rsidRPr="00953193">
              <w:rPr>
                <w:i/>
                <w:iCs/>
                <w:sz w:val="22"/>
              </w:rPr>
              <w:t>Zenarchopterus ectuntio</w:t>
            </w:r>
            <w:r w:rsidRPr="00953193">
              <w:rPr>
                <w:sz w:val="22"/>
              </w:rPr>
              <w:t xml:space="preserve"> (Hamilton, 1822)</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6E146BD5"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2079B5D4"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78414BC5"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7C04C8E3"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2D219EE7"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3F9FC5B" w14:textId="77777777" w:rsidR="000B36B8" w:rsidRPr="00953193" w:rsidRDefault="000B36B8" w:rsidP="002C08DB">
            <w:pPr>
              <w:spacing w:before="120" w:after="120" w:line="240" w:lineRule="auto"/>
              <w:jc w:val="center"/>
              <w:rPr>
                <w:b/>
                <w:sz w:val="22"/>
              </w:rPr>
            </w:pPr>
            <w:r w:rsidRPr="00953193">
              <w:rPr>
                <w:b/>
                <w:sz w:val="22"/>
              </w:rPr>
              <w:lastRenderedPageBreak/>
              <w:t>12</w:t>
            </w:r>
          </w:p>
        </w:tc>
        <w:tc>
          <w:tcPr>
            <w:tcW w:w="1850" w:type="dxa"/>
            <w:tcBorders>
              <w:top w:val="single" w:sz="4" w:space="0" w:color="auto"/>
              <w:left w:val="single" w:sz="4" w:space="0" w:color="auto"/>
              <w:bottom w:val="single" w:sz="4" w:space="0" w:color="auto"/>
              <w:right w:val="single" w:sz="4" w:space="0" w:color="auto"/>
            </w:tcBorders>
            <w:vAlign w:val="center"/>
            <w:hideMark/>
          </w:tcPr>
          <w:p w14:paraId="7852EA40" w14:textId="77777777" w:rsidR="000B36B8" w:rsidRPr="00953193" w:rsidRDefault="000B36B8" w:rsidP="002C08DB">
            <w:pPr>
              <w:spacing w:before="120" w:after="120" w:line="240" w:lineRule="auto"/>
              <w:rPr>
                <w:b/>
                <w:sz w:val="22"/>
              </w:rPr>
            </w:pPr>
            <w:r w:rsidRPr="00953193">
              <w:rPr>
                <w:b/>
                <w:sz w:val="22"/>
              </w:rPr>
              <w:t>Họ cá nhái</w:t>
            </w:r>
          </w:p>
        </w:tc>
        <w:tc>
          <w:tcPr>
            <w:tcW w:w="3686" w:type="dxa"/>
            <w:tcBorders>
              <w:top w:val="single" w:sz="4" w:space="0" w:color="auto"/>
              <w:left w:val="single" w:sz="4" w:space="0" w:color="auto"/>
              <w:bottom w:val="single" w:sz="4" w:space="0" w:color="auto"/>
              <w:right w:val="single" w:sz="4" w:space="0" w:color="auto"/>
            </w:tcBorders>
            <w:vAlign w:val="center"/>
            <w:hideMark/>
          </w:tcPr>
          <w:p w14:paraId="1FF18620" w14:textId="77777777" w:rsidR="000B36B8" w:rsidRPr="00953193" w:rsidRDefault="000B36B8" w:rsidP="002C08DB">
            <w:pPr>
              <w:spacing w:before="120" w:after="120" w:line="240" w:lineRule="auto"/>
              <w:rPr>
                <w:b/>
                <w:sz w:val="22"/>
              </w:rPr>
            </w:pPr>
            <w:r w:rsidRPr="00953193">
              <w:rPr>
                <w:b/>
                <w:sz w:val="22"/>
              </w:rPr>
              <w:t>Belonidae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0FB32A42"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768D508"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3BC17071"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07038568"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176370BD"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7DD9DFA0" w14:textId="77777777" w:rsidR="000B36B8" w:rsidRPr="00953193" w:rsidRDefault="000B36B8" w:rsidP="002C08DB">
            <w:pPr>
              <w:spacing w:before="120" w:after="120" w:line="240" w:lineRule="auto"/>
              <w:jc w:val="center"/>
              <w:rPr>
                <w:bCs/>
                <w:sz w:val="22"/>
              </w:rPr>
            </w:pPr>
            <w:r w:rsidRPr="00953193">
              <w:rPr>
                <w:sz w:val="22"/>
              </w:rPr>
              <w:t>16</w:t>
            </w:r>
          </w:p>
        </w:tc>
        <w:tc>
          <w:tcPr>
            <w:tcW w:w="1850" w:type="dxa"/>
            <w:tcBorders>
              <w:top w:val="single" w:sz="4" w:space="0" w:color="auto"/>
              <w:left w:val="single" w:sz="4" w:space="0" w:color="auto"/>
              <w:bottom w:val="single" w:sz="4" w:space="0" w:color="auto"/>
              <w:right w:val="single" w:sz="4" w:space="0" w:color="auto"/>
            </w:tcBorders>
            <w:vAlign w:val="center"/>
            <w:hideMark/>
          </w:tcPr>
          <w:p w14:paraId="2A6509EB" w14:textId="77777777" w:rsidR="000B36B8" w:rsidRPr="00953193" w:rsidRDefault="000B36B8" w:rsidP="002C08DB">
            <w:pPr>
              <w:spacing w:before="120" w:after="120" w:line="240" w:lineRule="auto"/>
              <w:rPr>
                <w:bCs/>
                <w:sz w:val="22"/>
              </w:rPr>
            </w:pPr>
            <w:r w:rsidRPr="00953193">
              <w:rPr>
                <w:sz w:val="22"/>
              </w:rPr>
              <w:t>Cá nhái đuôi chấm</w:t>
            </w:r>
          </w:p>
        </w:tc>
        <w:tc>
          <w:tcPr>
            <w:tcW w:w="3686" w:type="dxa"/>
            <w:tcBorders>
              <w:top w:val="single" w:sz="4" w:space="0" w:color="auto"/>
              <w:left w:val="single" w:sz="4" w:space="0" w:color="auto"/>
              <w:bottom w:val="single" w:sz="4" w:space="0" w:color="auto"/>
              <w:right w:val="single" w:sz="4" w:space="0" w:color="auto"/>
            </w:tcBorders>
            <w:vAlign w:val="center"/>
            <w:hideMark/>
          </w:tcPr>
          <w:p w14:paraId="013A3B8A" w14:textId="77777777" w:rsidR="000B36B8" w:rsidRPr="00953193" w:rsidRDefault="000B36B8" w:rsidP="002C08DB">
            <w:pPr>
              <w:spacing w:before="120" w:after="120" w:line="240" w:lineRule="auto"/>
              <w:rPr>
                <w:bCs/>
                <w:i/>
                <w:iCs/>
                <w:sz w:val="22"/>
              </w:rPr>
            </w:pPr>
            <w:r w:rsidRPr="00953193">
              <w:rPr>
                <w:i/>
                <w:iCs/>
                <w:sz w:val="22"/>
              </w:rPr>
              <w:t xml:space="preserve">Strongylura strongylura </w:t>
            </w:r>
            <w:r w:rsidRPr="00953193">
              <w:rPr>
                <w:sz w:val="22"/>
              </w:rPr>
              <w:t>(van, 1823)</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20AD555"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4A6DA32"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700D9DF8"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5722788"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04D435F3"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5CE8BE74" w14:textId="77777777" w:rsidR="000B36B8" w:rsidRPr="00953193" w:rsidRDefault="000B36B8" w:rsidP="002C08DB">
            <w:pPr>
              <w:spacing w:before="120" w:after="120" w:line="240" w:lineRule="auto"/>
              <w:jc w:val="center"/>
              <w:rPr>
                <w:bCs/>
                <w:sz w:val="22"/>
              </w:rPr>
            </w:pPr>
            <w:r w:rsidRPr="00953193">
              <w:rPr>
                <w:sz w:val="22"/>
              </w:rPr>
              <w:t>17</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7DF4008" w14:textId="77777777" w:rsidR="000B36B8" w:rsidRPr="00953193" w:rsidRDefault="000B36B8" w:rsidP="002C08DB">
            <w:pPr>
              <w:spacing w:before="120" w:after="120" w:line="240" w:lineRule="auto"/>
              <w:rPr>
                <w:bCs/>
                <w:sz w:val="22"/>
              </w:rPr>
            </w:pPr>
            <w:r w:rsidRPr="00953193">
              <w:rPr>
                <w:sz w:val="22"/>
              </w:rPr>
              <w:t>Cá nhái xanh</w:t>
            </w:r>
          </w:p>
        </w:tc>
        <w:tc>
          <w:tcPr>
            <w:tcW w:w="3686" w:type="dxa"/>
            <w:tcBorders>
              <w:top w:val="single" w:sz="4" w:space="0" w:color="auto"/>
              <w:left w:val="single" w:sz="4" w:space="0" w:color="auto"/>
              <w:bottom w:val="single" w:sz="4" w:space="0" w:color="auto"/>
              <w:right w:val="single" w:sz="4" w:space="0" w:color="auto"/>
            </w:tcBorders>
            <w:vAlign w:val="center"/>
            <w:hideMark/>
          </w:tcPr>
          <w:p w14:paraId="7AA84F37" w14:textId="77777777" w:rsidR="000B36B8" w:rsidRPr="00953193" w:rsidRDefault="000B36B8" w:rsidP="002C08DB">
            <w:pPr>
              <w:spacing w:before="120" w:after="120" w:line="240" w:lineRule="auto"/>
              <w:rPr>
                <w:bCs/>
                <w:i/>
                <w:iCs/>
                <w:sz w:val="22"/>
              </w:rPr>
            </w:pPr>
            <w:r w:rsidRPr="00953193">
              <w:rPr>
                <w:i/>
                <w:iCs/>
                <w:sz w:val="22"/>
              </w:rPr>
              <w:t xml:space="preserve">Strongylura leiura </w:t>
            </w:r>
            <w:r w:rsidRPr="00953193">
              <w:rPr>
                <w:sz w:val="22"/>
              </w:rPr>
              <w:t>(Bleeker, 1850)</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25F3E8CB"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1936784F"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9B229E4"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22FDFCB3"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609A1F32"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5C26535D" w14:textId="77777777" w:rsidR="000B36B8" w:rsidRPr="00953193" w:rsidRDefault="000B36B8" w:rsidP="002C08DB">
            <w:pPr>
              <w:spacing w:before="120" w:after="120" w:line="240" w:lineRule="auto"/>
              <w:jc w:val="center"/>
              <w:rPr>
                <w:bCs/>
                <w:sz w:val="22"/>
              </w:rPr>
            </w:pPr>
            <w:r w:rsidRPr="00953193">
              <w:rPr>
                <w:sz w:val="22"/>
              </w:rPr>
              <w:t>IX</w:t>
            </w:r>
          </w:p>
        </w:tc>
        <w:tc>
          <w:tcPr>
            <w:tcW w:w="1850" w:type="dxa"/>
            <w:tcBorders>
              <w:top w:val="single" w:sz="4" w:space="0" w:color="auto"/>
              <w:left w:val="single" w:sz="4" w:space="0" w:color="auto"/>
              <w:bottom w:val="single" w:sz="4" w:space="0" w:color="auto"/>
              <w:right w:val="single" w:sz="4" w:space="0" w:color="auto"/>
            </w:tcBorders>
            <w:vAlign w:val="center"/>
            <w:hideMark/>
          </w:tcPr>
          <w:p w14:paraId="4558F771" w14:textId="77777777" w:rsidR="000B36B8" w:rsidRPr="00953193" w:rsidRDefault="000B36B8" w:rsidP="002C08DB">
            <w:pPr>
              <w:spacing w:before="120" w:after="120" w:line="240" w:lineRule="auto"/>
              <w:rPr>
                <w:bCs/>
                <w:sz w:val="22"/>
              </w:rPr>
            </w:pPr>
            <w:r w:rsidRPr="00953193">
              <w:rPr>
                <w:sz w:val="22"/>
              </w:rPr>
              <w:t>BỘ CÁ MANG LIỀN</w:t>
            </w:r>
          </w:p>
        </w:tc>
        <w:tc>
          <w:tcPr>
            <w:tcW w:w="3686" w:type="dxa"/>
            <w:tcBorders>
              <w:top w:val="single" w:sz="4" w:space="0" w:color="auto"/>
              <w:left w:val="single" w:sz="4" w:space="0" w:color="auto"/>
              <w:bottom w:val="single" w:sz="4" w:space="0" w:color="auto"/>
              <w:right w:val="single" w:sz="4" w:space="0" w:color="auto"/>
            </w:tcBorders>
            <w:vAlign w:val="center"/>
            <w:hideMark/>
          </w:tcPr>
          <w:p w14:paraId="01199008" w14:textId="77777777" w:rsidR="000B36B8" w:rsidRPr="00953193" w:rsidRDefault="000B36B8" w:rsidP="002C08DB">
            <w:pPr>
              <w:spacing w:before="120" w:after="120" w:line="240" w:lineRule="auto"/>
              <w:rPr>
                <w:bCs/>
                <w:sz w:val="22"/>
              </w:rPr>
            </w:pPr>
            <w:r w:rsidRPr="00953193">
              <w:rPr>
                <w:sz w:val="22"/>
              </w:rPr>
              <w:t>SYNBRANCHIFORMES</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CB73E8C"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2CE7712E"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45EDBB5E"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C39CDD4"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56CA6536"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3ABB18F" w14:textId="77777777" w:rsidR="000B36B8" w:rsidRPr="00953193" w:rsidRDefault="000B36B8" w:rsidP="002C08DB">
            <w:pPr>
              <w:spacing w:before="120" w:after="120" w:line="240" w:lineRule="auto"/>
              <w:jc w:val="center"/>
              <w:rPr>
                <w:b/>
                <w:sz w:val="22"/>
              </w:rPr>
            </w:pPr>
            <w:r w:rsidRPr="00953193">
              <w:rPr>
                <w:b/>
                <w:sz w:val="22"/>
              </w:rPr>
              <w:t>13</w:t>
            </w:r>
          </w:p>
        </w:tc>
        <w:tc>
          <w:tcPr>
            <w:tcW w:w="1850" w:type="dxa"/>
            <w:tcBorders>
              <w:top w:val="single" w:sz="4" w:space="0" w:color="auto"/>
              <w:left w:val="single" w:sz="4" w:space="0" w:color="auto"/>
              <w:bottom w:val="single" w:sz="4" w:space="0" w:color="auto"/>
              <w:right w:val="single" w:sz="4" w:space="0" w:color="auto"/>
            </w:tcBorders>
            <w:vAlign w:val="center"/>
            <w:hideMark/>
          </w:tcPr>
          <w:p w14:paraId="3CC7801C" w14:textId="77777777" w:rsidR="000B36B8" w:rsidRPr="00953193" w:rsidRDefault="000B36B8" w:rsidP="002C08DB">
            <w:pPr>
              <w:spacing w:before="120" w:after="120" w:line="240" w:lineRule="auto"/>
              <w:rPr>
                <w:b/>
                <w:sz w:val="22"/>
              </w:rPr>
            </w:pPr>
            <w:r w:rsidRPr="00953193">
              <w:rPr>
                <w:b/>
                <w:sz w:val="22"/>
              </w:rPr>
              <w:t>Họ lươn</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C8A7EC0" w14:textId="77777777" w:rsidR="000B36B8" w:rsidRPr="00953193" w:rsidRDefault="000B36B8" w:rsidP="002C08DB">
            <w:pPr>
              <w:spacing w:before="120" w:after="120" w:line="240" w:lineRule="auto"/>
              <w:rPr>
                <w:b/>
                <w:sz w:val="22"/>
              </w:rPr>
            </w:pPr>
            <w:r w:rsidRPr="00953193">
              <w:rPr>
                <w:b/>
                <w:sz w:val="22"/>
              </w:rPr>
              <w:t>Synbranchidae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82D57A6"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7E887B94"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4F9DBC5"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1070E9EA"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72F51BF3"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2D99B317" w14:textId="77777777" w:rsidR="000B36B8" w:rsidRPr="00953193" w:rsidRDefault="000B36B8" w:rsidP="002C08DB">
            <w:pPr>
              <w:spacing w:before="120" w:after="120" w:line="240" w:lineRule="auto"/>
              <w:jc w:val="center"/>
              <w:rPr>
                <w:bCs/>
                <w:sz w:val="22"/>
              </w:rPr>
            </w:pPr>
            <w:r w:rsidRPr="00953193">
              <w:rPr>
                <w:sz w:val="22"/>
              </w:rPr>
              <w:t>18</w:t>
            </w:r>
          </w:p>
        </w:tc>
        <w:tc>
          <w:tcPr>
            <w:tcW w:w="1850" w:type="dxa"/>
            <w:tcBorders>
              <w:top w:val="single" w:sz="4" w:space="0" w:color="auto"/>
              <w:left w:val="single" w:sz="4" w:space="0" w:color="auto"/>
              <w:bottom w:val="single" w:sz="4" w:space="0" w:color="auto"/>
              <w:right w:val="single" w:sz="4" w:space="0" w:color="auto"/>
            </w:tcBorders>
            <w:vAlign w:val="center"/>
            <w:hideMark/>
          </w:tcPr>
          <w:p w14:paraId="7C785776" w14:textId="77777777" w:rsidR="000B36B8" w:rsidRPr="00953193" w:rsidRDefault="000B36B8" w:rsidP="002C08DB">
            <w:pPr>
              <w:spacing w:before="120" w:after="120" w:line="240" w:lineRule="auto"/>
              <w:rPr>
                <w:bCs/>
                <w:sz w:val="22"/>
              </w:rPr>
            </w:pPr>
            <w:r w:rsidRPr="00953193">
              <w:rPr>
                <w:sz w:val="22"/>
              </w:rPr>
              <w:t>Cá lịch</w:t>
            </w:r>
          </w:p>
        </w:tc>
        <w:tc>
          <w:tcPr>
            <w:tcW w:w="3686" w:type="dxa"/>
            <w:tcBorders>
              <w:top w:val="single" w:sz="4" w:space="0" w:color="auto"/>
              <w:left w:val="single" w:sz="4" w:space="0" w:color="auto"/>
              <w:bottom w:val="single" w:sz="4" w:space="0" w:color="auto"/>
              <w:right w:val="single" w:sz="4" w:space="0" w:color="auto"/>
            </w:tcBorders>
            <w:vAlign w:val="center"/>
            <w:hideMark/>
          </w:tcPr>
          <w:p w14:paraId="2FC04F77" w14:textId="77777777" w:rsidR="000B36B8" w:rsidRPr="00953193" w:rsidRDefault="000B36B8" w:rsidP="002C08DB">
            <w:pPr>
              <w:spacing w:before="120" w:after="120" w:line="240" w:lineRule="auto"/>
              <w:rPr>
                <w:bCs/>
                <w:i/>
                <w:iCs/>
                <w:sz w:val="22"/>
              </w:rPr>
            </w:pPr>
            <w:r w:rsidRPr="00953193">
              <w:rPr>
                <w:i/>
                <w:iCs/>
                <w:sz w:val="22"/>
              </w:rPr>
              <w:t>Ophisternon bengalensis</w:t>
            </w:r>
            <w:r w:rsidRPr="00953193">
              <w:rPr>
                <w:sz w:val="22"/>
              </w:rPr>
              <w:t xml:space="preserve"> Mc Clelland, 1844</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FB55CF9"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BBCA701"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3F5FB697"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5ECA7FB"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62B044BA"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403E3C54" w14:textId="77777777" w:rsidR="000B36B8" w:rsidRPr="00953193" w:rsidRDefault="000B36B8" w:rsidP="002C08DB">
            <w:pPr>
              <w:spacing w:before="120" w:after="120" w:line="240" w:lineRule="auto"/>
              <w:jc w:val="center"/>
              <w:rPr>
                <w:bCs/>
                <w:sz w:val="22"/>
              </w:rPr>
            </w:pPr>
            <w:r w:rsidRPr="00953193">
              <w:rPr>
                <w:sz w:val="22"/>
              </w:rPr>
              <w:t>X</w:t>
            </w:r>
          </w:p>
        </w:tc>
        <w:tc>
          <w:tcPr>
            <w:tcW w:w="1850" w:type="dxa"/>
            <w:tcBorders>
              <w:top w:val="single" w:sz="4" w:space="0" w:color="auto"/>
              <w:left w:val="single" w:sz="4" w:space="0" w:color="auto"/>
              <w:bottom w:val="single" w:sz="4" w:space="0" w:color="auto"/>
              <w:right w:val="single" w:sz="4" w:space="0" w:color="auto"/>
            </w:tcBorders>
            <w:vAlign w:val="center"/>
            <w:hideMark/>
          </w:tcPr>
          <w:p w14:paraId="2E9D3084" w14:textId="77777777" w:rsidR="000B36B8" w:rsidRPr="00953193" w:rsidRDefault="000B36B8" w:rsidP="002C08DB">
            <w:pPr>
              <w:spacing w:before="120" w:after="120" w:line="240" w:lineRule="auto"/>
              <w:rPr>
                <w:bCs/>
                <w:sz w:val="22"/>
              </w:rPr>
            </w:pPr>
            <w:r w:rsidRPr="00953193">
              <w:rPr>
                <w:sz w:val="22"/>
              </w:rPr>
              <w:t>BỘ CA MÙ LÀN</w:t>
            </w:r>
          </w:p>
        </w:tc>
        <w:tc>
          <w:tcPr>
            <w:tcW w:w="3686" w:type="dxa"/>
            <w:tcBorders>
              <w:top w:val="single" w:sz="4" w:space="0" w:color="auto"/>
              <w:left w:val="single" w:sz="4" w:space="0" w:color="auto"/>
              <w:bottom w:val="single" w:sz="4" w:space="0" w:color="auto"/>
              <w:right w:val="single" w:sz="4" w:space="0" w:color="auto"/>
            </w:tcBorders>
            <w:vAlign w:val="center"/>
            <w:hideMark/>
          </w:tcPr>
          <w:p w14:paraId="5F5B152A" w14:textId="77777777" w:rsidR="000B36B8" w:rsidRPr="00953193" w:rsidRDefault="000B36B8" w:rsidP="002C08DB">
            <w:pPr>
              <w:spacing w:before="120" w:after="120" w:line="240" w:lineRule="auto"/>
              <w:rPr>
                <w:bCs/>
                <w:sz w:val="22"/>
              </w:rPr>
            </w:pPr>
            <w:r w:rsidRPr="00953193">
              <w:rPr>
                <w:sz w:val="22"/>
              </w:rPr>
              <w:t>SCORPAENIFORMES</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447C499"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104E0158"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1B9645B1"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6EFC5E08"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7F8073D6"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F497C19" w14:textId="77777777" w:rsidR="000B36B8" w:rsidRPr="00953193" w:rsidRDefault="000B36B8" w:rsidP="002C08DB">
            <w:pPr>
              <w:spacing w:before="120" w:after="120" w:line="240" w:lineRule="auto"/>
              <w:jc w:val="center"/>
              <w:rPr>
                <w:b/>
                <w:sz w:val="22"/>
              </w:rPr>
            </w:pPr>
            <w:r w:rsidRPr="00953193">
              <w:rPr>
                <w:b/>
                <w:sz w:val="22"/>
              </w:rPr>
              <w:t>14</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12A8D78" w14:textId="77777777" w:rsidR="000B36B8" w:rsidRPr="00953193" w:rsidRDefault="000B36B8" w:rsidP="002C08DB">
            <w:pPr>
              <w:spacing w:before="120" w:after="120" w:line="240" w:lineRule="auto"/>
              <w:rPr>
                <w:b/>
                <w:sz w:val="22"/>
              </w:rPr>
            </w:pPr>
            <w:r w:rsidRPr="00953193">
              <w:rPr>
                <w:b/>
                <w:sz w:val="22"/>
              </w:rPr>
              <w:t>Họ cá chai</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8820BE3" w14:textId="77777777" w:rsidR="000B36B8" w:rsidRPr="00953193" w:rsidRDefault="000B36B8" w:rsidP="002C08DB">
            <w:pPr>
              <w:spacing w:before="120" w:after="120" w:line="240" w:lineRule="auto"/>
              <w:rPr>
                <w:b/>
                <w:sz w:val="22"/>
              </w:rPr>
            </w:pPr>
            <w:r w:rsidRPr="00953193">
              <w:rPr>
                <w:b/>
                <w:sz w:val="22"/>
              </w:rPr>
              <w:t>Platycephalidae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00ECE64"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0310C4BF"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355894F3"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225705A6"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18C656A2"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7DE8E455" w14:textId="77777777" w:rsidR="000B36B8" w:rsidRPr="00953193" w:rsidRDefault="000B36B8" w:rsidP="002C08DB">
            <w:pPr>
              <w:spacing w:before="120" w:after="120" w:line="240" w:lineRule="auto"/>
              <w:jc w:val="center"/>
              <w:rPr>
                <w:bCs/>
                <w:sz w:val="22"/>
              </w:rPr>
            </w:pPr>
            <w:r w:rsidRPr="00953193">
              <w:rPr>
                <w:sz w:val="22"/>
              </w:rPr>
              <w:t>19</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A8C7A00" w14:textId="77777777" w:rsidR="000B36B8" w:rsidRPr="00953193" w:rsidRDefault="000B36B8" w:rsidP="002C08DB">
            <w:pPr>
              <w:spacing w:before="120" w:after="120" w:line="240" w:lineRule="auto"/>
              <w:rPr>
                <w:bCs/>
                <w:sz w:val="22"/>
              </w:rPr>
            </w:pPr>
            <w:r w:rsidRPr="00953193">
              <w:rPr>
                <w:sz w:val="22"/>
              </w:rPr>
              <w:t>Cá chai</w:t>
            </w:r>
          </w:p>
        </w:tc>
        <w:tc>
          <w:tcPr>
            <w:tcW w:w="3686" w:type="dxa"/>
            <w:tcBorders>
              <w:top w:val="single" w:sz="4" w:space="0" w:color="auto"/>
              <w:left w:val="single" w:sz="4" w:space="0" w:color="auto"/>
              <w:bottom w:val="single" w:sz="4" w:space="0" w:color="auto"/>
              <w:right w:val="single" w:sz="4" w:space="0" w:color="auto"/>
            </w:tcBorders>
            <w:vAlign w:val="center"/>
            <w:hideMark/>
          </w:tcPr>
          <w:p w14:paraId="2A314C36" w14:textId="77777777" w:rsidR="000B36B8" w:rsidRPr="00953193" w:rsidRDefault="000B36B8" w:rsidP="002C08DB">
            <w:pPr>
              <w:spacing w:before="120" w:after="120" w:line="240" w:lineRule="auto"/>
              <w:rPr>
                <w:bCs/>
                <w:i/>
                <w:iCs/>
                <w:sz w:val="22"/>
              </w:rPr>
            </w:pPr>
            <w:r w:rsidRPr="00953193">
              <w:rPr>
                <w:i/>
                <w:iCs/>
                <w:sz w:val="22"/>
              </w:rPr>
              <w:t xml:space="preserve">Platycephalus indicus </w:t>
            </w:r>
            <w:r w:rsidRPr="00953193">
              <w:rPr>
                <w:sz w:val="22"/>
              </w:rPr>
              <w:t>(Linnaeus, 1758)</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04570E9"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3096473"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A5F6665"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18E809A2" w14:textId="77777777" w:rsidR="000B36B8" w:rsidRPr="00953193" w:rsidRDefault="000B36B8" w:rsidP="002C08DB">
            <w:pPr>
              <w:spacing w:before="120" w:after="120" w:line="240" w:lineRule="auto"/>
              <w:jc w:val="center"/>
              <w:rPr>
                <w:bCs/>
                <w:sz w:val="22"/>
              </w:rPr>
            </w:pPr>
            <w:r w:rsidRPr="00953193">
              <w:rPr>
                <w:sz w:val="22"/>
              </w:rPr>
              <w:t>DD</w:t>
            </w:r>
          </w:p>
        </w:tc>
      </w:tr>
      <w:tr w:rsidR="00953193" w:rsidRPr="00953193" w14:paraId="09D29267"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0BF642F8" w14:textId="77777777" w:rsidR="000B36B8" w:rsidRPr="00953193" w:rsidRDefault="000B36B8" w:rsidP="002C08DB">
            <w:pPr>
              <w:spacing w:before="120" w:after="120" w:line="240" w:lineRule="auto"/>
              <w:jc w:val="center"/>
              <w:rPr>
                <w:bCs/>
                <w:sz w:val="22"/>
              </w:rPr>
            </w:pPr>
            <w:r w:rsidRPr="00953193">
              <w:rPr>
                <w:sz w:val="22"/>
              </w:rPr>
              <w:t>XI</w:t>
            </w:r>
          </w:p>
        </w:tc>
        <w:tc>
          <w:tcPr>
            <w:tcW w:w="1850" w:type="dxa"/>
            <w:tcBorders>
              <w:top w:val="single" w:sz="4" w:space="0" w:color="auto"/>
              <w:left w:val="single" w:sz="4" w:space="0" w:color="auto"/>
              <w:bottom w:val="single" w:sz="4" w:space="0" w:color="auto"/>
              <w:right w:val="single" w:sz="4" w:space="0" w:color="auto"/>
            </w:tcBorders>
            <w:vAlign w:val="center"/>
            <w:hideMark/>
          </w:tcPr>
          <w:p w14:paraId="0173EDD4" w14:textId="77777777" w:rsidR="000B36B8" w:rsidRPr="00953193" w:rsidRDefault="000B36B8" w:rsidP="002C08DB">
            <w:pPr>
              <w:spacing w:before="120" w:after="120" w:line="240" w:lineRule="auto"/>
              <w:rPr>
                <w:bCs/>
                <w:sz w:val="22"/>
              </w:rPr>
            </w:pPr>
            <w:r w:rsidRPr="00953193">
              <w:rPr>
                <w:sz w:val="22"/>
              </w:rPr>
              <w:t>BỘ CÁ VƯỢC</w:t>
            </w:r>
          </w:p>
        </w:tc>
        <w:tc>
          <w:tcPr>
            <w:tcW w:w="3686" w:type="dxa"/>
            <w:tcBorders>
              <w:top w:val="single" w:sz="4" w:space="0" w:color="auto"/>
              <w:left w:val="single" w:sz="4" w:space="0" w:color="auto"/>
              <w:bottom w:val="single" w:sz="4" w:space="0" w:color="auto"/>
              <w:right w:val="single" w:sz="4" w:space="0" w:color="auto"/>
            </w:tcBorders>
            <w:vAlign w:val="center"/>
            <w:hideMark/>
          </w:tcPr>
          <w:p w14:paraId="5777874D" w14:textId="77777777" w:rsidR="000B36B8" w:rsidRPr="00953193" w:rsidRDefault="000B36B8" w:rsidP="002C08DB">
            <w:pPr>
              <w:spacing w:before="120" w:after="120" w:line="240" w:lineRule="auto"/>
              <w:rPr>
                <w:bCs/>
                <w:sz w:val="22"/>
              </w:rPr>
            </w:pPr>
            <w:r w:rsidRPr="00953193">
              <w:rPr>
                <w:sz w:val="22"/>
              </w:rPr>
              <w:t>PERCIFORMES</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1F8E7209"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36B99923"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934B3B4"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5DEA7A7"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0925097E"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6E473FFF" w14:textId="77777777" w:rsidR="000B36B8" w:rsidRPr="00953193" w:rsidRDefault="000B36B8" w:rsidP="002C08DB">
            <w:pPr>
              <w:spacing w:before="120" w:after="120" w:line="240" w:lineRule="auto"/>
              <w:jc w:val="center"/>
              <w:rPr>
                <w:b/>
                <w:sz w:val="22"/>
              </w:rPr>
            </w:pPr>
            <w:r w:rsidRPr="00953193">
              <w:rPr>
                <w:b/>
                <w:sz w:val="22"/>
              </w:rPr>
              <w:t>15</w:t>
            </w:r>
          </w:p>
        </w:tc>
        <w:tc>
          <w:tcPr>
            <w:tcW w:w="1850" w:type="dxa"/>
            <w:tcBorders>
              <w:top w:val="single" w:sz="4" w:space="0" w:color="auto"/>
              <w:left w:val="single" w:sz="4" w:space="0" w:color="auto"/>
              <w:bottom w:val="single" w:sz="4" w:space="0" w:color="auto"/>
              <w:right w:val="single" w:sz="4" w:space="0" w:color="auto"/>
            </w:tcBorders>
            <w:vAlign w:val="center"/>
            <w:hideMark/>
          </w:tcPr>
          <w:p w14:paraId="3E6F1DE3" w14:textId="77777777" w:rsidR="000B36B8" w:rsidRPr="00953193" w:rsidRDefault="000B36B8" w:rsidP="002C08DB">
            <w:pPr>
              <w:spacing w:before="120" w:after="120" w:line="240" w:lineRule="auto"/>
              <w:rPr>
                <w:b/>
                <w:sz w:val="22"/>
              </w:rPr>
            </w:pPr>
            <w:r w:rsidRPr="00953193">
              <w:rPr>
                <w:b/>
                <w:sz w:val="22"/>
              </w:rPr>
              <w:t>Họ cá chẽm</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7DA57DE" w14:textId="77777777" w:rsidR="000B36B8" w:rsidRPr="00953193" w:rsidRDefault="000B36B8" w:rsidP="002C08DB">
            <w:pPr>
              <w:spacing w:before="120" w:after="120" w:line="240" w:lineRule="auto"/>
              <w:rPr>
                <w:b/>
                <w:sz w:val="22"/>
              </w:rPr>
            </w:pPr>
            <w:r w:rsidRPr="00953193">
              <w:rPr>
                <w:b/>
                <w:sz w:val="22"/>
              </w:rPr>
              <w:t>Centropomidae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1E69C7A7"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5B1D09A3"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407A65C"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3485B95E"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2830958D"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6CE9DF0B" w14:textId="77777777" w:rsidR="000B36B8" w:rsidRPr="00953193" w:rsidRDefault="000B36B8" w:rsidP="002C08DB">
            <w:pPr>
              <w:spacing w:before="120" w:after="120" w:line="240" w:lineRule="auto"/>
              <w:jc w:val="center"/>
              <w:rPr>
                <w:bCs/>
                <w:sz w:val="22"/>
              </w:rPr>
            </w:pPr>
            <w:r w:rsidRPr="00953193">
              <w:rPr>
                <w:sz w:val="22"/>
              </w:rPr>
              <w:t>20</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31E92A5" w14:textId="77777777" w:rsidR="000B36B8" w:rsidRPr="00953193" w:rsidRDefault="000B36B8" w:rsidP="002C08DB">
            <w:pPr>
              <w:spacing w:before="120" w:after="120" w:line="240" w:lineRule="auto"/>
              <w:rPr>
                <w:bCs/>
                <w:sz w:val="22"/>
              </w:rPr>
            </w:pPr>
            <w:r w:rsidRPr="00953193">
              <w:rPr>
                <w:sz w:val="22"/>
              </w:rPr>
              <w:t>Cá chẽm</w:t>
            </w:r>
          </w:p>
        </w:tc>
        <w:tc>
          <w:tcPr>
            <w:tcW w:w="3686" w:type="dxa"/>
            <w:tcBorders>
              <w:top w:val="single" w:sz="4" w:space="0" w:color="auto"/>
              <w:left w:val="single" w:sz="4" w:space="0" w:color="auto"/>
              <w:bottom w:val="single" w:sz="4" w:space="0" w:color="auto"/>
              <w:right w:val="single" w:sz="4" w:space="0" w:color="auto"/>
            </w:tcBorders>
            <w:vAlign w:val="center"/>
            <w:hideMark/>
          </w:tcPr>
          <w:p w14:paraId="26ECA247" w14:textId="77777777" w:rsidR="000B36B8" w:rsidRPr="00953193" w:rsidRDefault="000B36B8" w:rsidP="002C08DB">
            <w:pPr>
              <w:spacing w:before="120" w:after="120" w:line="240" w:lineRule="auto"/>
              <w:rPr>
                <w:bCs/>
                <w:i/>
                <w:iCs/>
                <w:sz w:val="22"/>
              </w:rPr>
            </w:pPr>
            <w:r w:rsidRPr="00953193">
              <w:rPr>
                <w:i/>
                <w:iCs/>
                <w:sz w:val="22"/>
              </w:rPr>
              <w:t>Lates calcarifer</w:t>
            </w:r>
            <w:r w:rsidRPr="00953193">
              <w:rPr>
                <w:sz w:val="22"/>
              </w:rPr>
              <w:t xml:space="preserve"> (Bloch, 1790)</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F1A4B91"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0ED1E859"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5CB5CAD"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05AF111F"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1BACBFA2"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6AE5FA0B" w14:textId="77777777" w:rsidR="000B36B8" w:rsidRPr="00953193" w:rsidRDefault="000B36B8" w:rsidP="002C08DB">
            <w:pPr>
              <w:spacing w:before="120" w:after="120" w:line="240" w:lineRule="auto"/>
              <w:jc w:val="center"/>
              <w:rPr>
                <w:b/>
                <w:sz w:val="22"/>
              </w:rPr>
            </w:pPr>
            <w:r w:rsidRPr="00953193">
              <w:rPr>
                <w:b/>
                <w:sz w:val="22"/>
              </w:rPr>
              <w:t>16</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3B65E34" w14:textId="77777777" w:rsidR="000B36B8" w:rsidRPr="00953193" w:rsidRDefault="000B36B8" w:rsidP="002C08DB">
            <w:pPr>
              <w:spacing w:before="120" w:after="120" w:line="240" w:lineRule="auto"/>
              <w:rPr>
                <w:b/>
                <w:sz w:val="22"/>
              </w:rPr>
            </w:pPr>
            <w:r w:rsidRPr="00953193">
              <w:rPr>
                <w:b/>
                <w:sz w:val="22"/>
              </w:rPr>
              <w:t>Họ cá mú</w:t>
            </w:r>
          </w:p>
        </w:tc>
        <w:tc>
          <w:tcPr>
            <w:tcW w:w="3686" w:type="dxa"/>
            <w:tcBorders>
              <w:top w:val="single" w:sz="4" w:space="0" w:color="auto"/>
              <w:left w:val="single" w:sz="4" w:space="0" w:color="auto"/>
              <w:bottom w:val="single" w:sz="4" w:space="0" w:color="auto"/>
              <w:right w:val="single" w:sz="4" w:space="0" w:color="auto"/>
            </w:tcBorders>
            <w:vAlign w:val="center"/>
            <w:hideMark/>
          </w:tcPr>
          <w:p w14:paraId="56489B13" w14:textId="77777777" w:rsidR="000B36B8" w:rsidRPr="00953193" w:rsidRDefault="000B36B8" w:rsidP="002C08DB">
            <w:pPr>
              <w:spacing w:before="120" w:after="120" w:line="240" w:lineRule="auto"/>
              <w:rPr>
                <w:b/>
                <w:sz w:val="22"/>
              </w:rPr>
            </w:pPr>
            <w:r w:rsidRPr="00953193">
              <w:rPr>
                <w:b/>
                <w:sz w:val="22"/>
              </w:rPr>
              <w:t>Serranidae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A720BDB"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43DB63D"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E85084C"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209BFFB0"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050F61BA"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4D406246" w14:textId="77777777" w:rsidR="000B36B8" w:rsidRPr="00953193" w:rsidRDefault="000B36B8" w:rsidP="002C08DB">
            <w:pPr>
              <w:spacing w:before="120" w:after="120" w:line="240" w:lineRule="auto"/>
              <w:jc w:val="center"/>
              <w:rPr>
                <w:bCs/>
                <w:sz w:val="22"/>
              </w:rPr>
            </w:pPr>
            <w:r w:rsidRPr="00953193">
              <w:rPr>
                <w:sz w:val="22"/>
              </w:rPr>
              <w:t>21</w:t>
            </w:r>
          </w:p>
        </w:tc>
        <w:tc>
          <w:tcPr>
            <w:tcW w:w="1850" w:type="dxa"/>
            <w:tcBorders>
              <w:top w:val="single" w:sz="4" w:space="0" w:color="auto"/>
              <w:left w:val="single" w:sz="4" w:space="0" w:color="auto"/>
              <w:bottom w:val="single" w:sz="4" w:space="0" w:color="auto"/>
              <w:right w:val="single" w:sz="4" w:space="0" w:color="auto"/>
            </w:tcBorders>
            <w:vAlign w:val="center"/>
            <w:hideMark/>
          </w:tcPr>
          <w:p w14:paraId="3A06E8A7" w14:textId="77777777" w:rsidR="000B36B8" w:rsidRPr="00953193" w:rsidRDefault="000B36B8" w:rsidP="002C08DB">
            <w:pPr>
              <w:spacing w:before="120" w:after="120" w:line="240" w:lineRule="auto"/>
              <w:rPr>
                <w:bCs/>
                <w:sz w:val="22"/>
              </w:rPr>
            </w:pPr>
            <w:r w:rsidRPr="00953193">
              <w:rPr>
                <w:sz w:val="22"/>
              </w:rPr>
              <w:t>Cá mú chấm</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618249D" w14:textId="77777777" w:rsidR="000B36B8" w:rsidRPr="00953193" w:rsidRDefault="000B36B8" w:rsidP="002C08DB">
            <w:pPr>
              <w:spacing w:before="120" w:after="120" w:line="240" w:lineRule="auto"/>
              <w:rPr>
                <w:bCs/>
                <w:i/>
                <w:iCs/>
                <w:sz w:val="22"/>
              </w:rPr>
            </w:pPr>
            <w:r w:rsidRPr="00953193">
              <w:rPr>
                <w:i/>
                <w:iCs/>
                <w:sz w:val="22"/>
              </w:rPr>
              <w:t>Epinephelus areolatus</w:t>
            </w:r>
            <w:r w:rsidRPr="00953193">
              <w:rPr>
                <w:sz w:val="22"/>
              </w:rPr>
              <w:t xml:space="preserve"> (Försskăl, 1775)</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7415B9F"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0164D2A2"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13F14B99"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2AEDEFA5"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0195BF9B"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3A24D10F" w14:textId="77777777" w:rsidR="000B36B8" w:rsidRPr="00953193" w:rsidRDefault="000B36B8" w:rsidP="002C08DB">
            <w:pPr>
              <w:spacing w:before="120" w:after="120" w:line="240" w:lineRule="auto"/>
              <w:jc w:val="center"/>
              <w:rPr>
                <w:b/>
                <w:sz w:val="22"/>
              </w:rPr>
            </w:pPr>
            <w:r w:rsidRPr="00953193">
              <w:rPr>
                <w:b/>
                <w:sz w:val="22"/>
              </w:rPr>
              <w:t>17</w:t>
            </w:r>
          </w:p>
        </w:tc>
        <w:tc>
          <w:tcPr>
            <w:tcW w:w="1850" w:type="dxa"/>
            <w:tcBorders>
              <w:top w:val="single" w:sz="4" w:space="0" w:color="auto"/>
              <w:left w:val="single" w:sz="4" w:space="0" w:color="auto"/>
              <w:bottom w:val="single" w:sz="4" w:space="0" w:color="auto"/>
              <w:right w:val="single" w:sz="4" w:space="0" w:color="auto"/>
            </w:tcBorders>
            <w:vAlign w:val="center"/>
            <w:hideMark/>
          </w:tcPr>
          <w:p w14:paraId="3174FC49" w14:textId="77777777" w:rsidR="000B36B8" w:rsidRPr="00953193" w:rsidRDefault="000B36B8" w:rsidP="002C08DB">
            <w:pPr>
              <w:spacing w:before="120" w:after="120" w:line="240" w:lineRule="auto"/>
              <w:rPr>
                <w:b/>
                <w:sz w:val="22"/>
              </w:rPr>
            </w:pPr>
            <w:r w:rsidRPr="00953193">
              <w:rPr>
                <w:b/>
                <w:sz w:val="22"/>
              </w:rPr>
              <w:t>Họ cá căng</w:t>
            </w:r>
          </w:p>
        </w:tc>
        <w:tc>
          <w:tcPr>
            <w:tcW w:w="3686" w:type="dxa"/>
            <w:tcBorders>
              <w:top w:val="single" w:sz="4" w:space="0" w:color="auto"/>
              <w:left w:val="single" w:sz="4" w:space="0" w:color="auto"/>
              <w:bottom w:val="single" w:sz="4" w:space="0" w:color="auto"/>
              <w:right w:val="single" w:sz="4" w:space="0" w:color="auto"/>
            </w:tcBorders>
            <w:vAlign w:val="center"/>
            <w:hideMark/>
          </w:tcPr>
          <w:p w14:paraId="6FFF57C8" w14:textId="77777777" w:rsidR="000B36B8" w:rsidRPr="00953193" w:rsidRDefault="000B36B8" w:rsidP="002C08DB">
            <w:pPr>
              <w:spacing w:before="120" w:after="120" w:line="240" w:lineRule="auto"/>
              <w:rPr>
                <w:b/>
                <w:sz w:val="22"/>
              </w:rPr>
            </w:pPr>
            <w:r w:rsidRPr="00953193">
              <w:rPr>
                <w:b/>
                <w:sz w:val="22"/>
              </w:rPr>
              <w:t>Teraponidae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1D776A3"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31EF231B"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3E229F1F"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13F39B5"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32D392D0"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68E45188" w14:textId="77777777" w:rsidR="000B36B8" w:rsidRPr="00953193" w:rsidRDefault="000B36B8" w:rsidP="002C08DB">
            <w:pPr>
              <w:spacing w:before="120" w:after="120" w:line="240" w:lineRule="auto"/>
              <w:jc w:val="center"/>
              <w:rPr>
                <w:bCs/>
                <w:sz w:val="22"/>
              </w:rPr>
            </w:pPr>
            <w:r w:rsidRPr="00953193">
              <w:rPr>
                <w:sz w:val="22"/>
              </w:rPr>
              <w:t>22</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A18BF67" w14:textId="77777777" w:rsidR="000B36B8" w:rsidRPr="00953193" w:rsidRDefault="000B36B8" w:rsidP="002C08DB">
            <w:pPr>
              <w:spacing w:before="120" w:after="120" w:line="240" w:lineRule="auto"/>
              <w:rPr>
                <w:bCs/>
                <w:sz w:val="22"/>
              </w:rPr>
            </w:pPr>
            <w:r w:rsidRPr="00953193">
              <w:rPr>
                <w:sz w:val="22"/>
              </w:rPr>
              <w:t>Cá ong</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2738E10" w14:textId="77777777" w:rsidR="000B36B8" w:rsidRPr="00953193" w:rsidRDefault="000B36B8" w:rsidP="002C08DB">
            <w:pPr>
              <w:spacing w:before="120" w:after="120" w:line="240" w:lineRule="auto"/>
              <w:rPr>
                <w:bCs/>
                <w:i/>
                <w:iCs/>
                <w:sz w:val="22"/>
              </w:rPr>
            </w:pPr>
            <w:r w:rsidRPr="00953193">
              <w:rPr>
                <w:i/>
                <w:iCs/>
                <w:sz w:val="22"/>
              </w:rPr>
              <w:t>Terapon jarbua</w:t>
            </w:r>
            <w:r w:rsidRPr="00953193">
              <w:rPr>
                <w:sz w:val="22"/>
              </w:rPr>
              <w:t xml:space="preserve"> (Forsskăl, 1775)</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661DC5C4"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1F38D4C2"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6246E72C"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51F74E0"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32DE9738"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79B3FC71" w14:textId="77777777" w:rsidR="000B36B8" w:rsidRPr="00953193" w:rsidRDefault="000B36B8" w:rsidP="002C08DB">
            <w:pPr>
              <w:spacing w:before="120" w:after="120" w:line="240" w:lineRule="auto"/>
              <w:jc w:val="center"/>
              <w:rPr>
                <w:b/>
                <w:sz w:val="22"/>
              </w:rPr>
            </w:pPr>
            <w:r w:rsidRPr="00953193">
              <w:rPr>
                <w:b/>
                <w:sz w:val="22"/>
              </w:rPr>
              <w:t>18</w:t>
            </w:r>
          </w:p>
        </w:tc>
        <w:tc>
          <w:tcPr>
            <w:tcW w:w="1850" w:type="dxa"/>
            <w:tcBorders>
              <w:top w:val="single" w:sz="4" w:space="0" w:color="auto"/>
              <w:left w:val="single" w:sz="4" w:space="0" w:color="auto"/>
              <w:bottom w:val="single" w:sz="4" w:space="0" w:color="auto"/>
              <w:right w:val="single" w:sz="4" w:space="0" w:color="auto"/>
            </w:tcBorders>
            <w:vAlign w:val="center"/>
            <w:hideMark/>
          </w:tcPr>
          <w:p w14:paraId="08E874D0" w14:textId="77777777" w:rsidR="000B36B8" w:rsidRPr="00953193" w:rsidRDefault="000B36B8" w:rsidP="002C08DB">
            <w:pPr>
              <w:spacing w:before="120" w:after="120" w:line="240" w:lineRule="auto"/>
              <w:rPr>
                <w:b/>
                <w:sz w:val="22"/>
              </w:rPr>
            </w:pPr>
            <w:r w:rsidRPr="00953193">
              <w:rPr>
                <w:b/>
                <w:sz w:val="22"/>
              </w:rPr>
              <w:t>Họ cá đục</w:t>
            </w:r>
          </w:p>
        </w:tc>
        <w:tc>
          <w:tcPr>
            <w:tcW w:w="3686" w:type="dxa"/>
            <w:tcBorders>
              <w:top w:val="single" w:sz="4" w:space="0" w:color="auto"/>
              <w:left w:val="single" w:sz="4" w:space="0" w:color="auto"/>
              <w:bottom w:val="single" w:sz="4" w:space="0" w:color="auto"/>
              <w:right w:val="single" w:sz="4" w:space="0" w:color="auto"/>
            </w:tcBorders>
            <w:vAlign w:val="center"/>
            <w:hideMark/>
          </w:tcPr>
          <w:p w14:paraId="58D6097B" w14:textId="77777777" w:rsidR="000B36B8" w:rsidRPr="00953193" w:rsidRDefault="000B36B8" w:rsidP="002C08DB">
            <w:pPr>
              <w:spacing w:before="120" w:after="120" w:line="240" w:lineRule="auto"/>
              <w:rPr>
                <w:b/>
                <w:sz w:val="22"/>
              </w:rPr>
            </w:pPr>
            <w:r w:rsidRPr="00953193">
              <w:rPr>
                <w:b/>
                <w:sz w:val="22"/>
              </w:rPr>
              <w:t>Sillaginidae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26369D2F"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1838E453"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99C0C3B"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28E2998"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646A4B8F"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205C0182" w14:textId="77777777" w:rsidR="000B36B8" w:rsidRPr="00953193" w:rsidRDefault="000B36B8" w:rsidP="002C08DB">
            <w:pPr>
              <w:spacing w:before="120" w:after="120" w:line="240" w:lineRule="auto"/>
              <w:jc w:val="center"/>
              <w:rPr>
                <w:bCs/>
                <w:sz w:val="22"/>
              </w:rPr>
            </w:pPr>
            <w:r w:rsidRPr="00953193">
              <w:rPr>
                <w:sz w:val="22"/>
              </w:rPr>
              <w:t>23</w:t>
            </w:r>
          </w:p>
        </w:tc>
        <w:tc>
          <w:tcPr>
            <w:tcW w:w="1850" w:type="dxa"/>
            <w:tcBorders>
              <w:top w:val="single" w:sz="4" w:space="0" w:color="auto"/>
              <w:left w:val="single" w:sz="4" w:space="0" w:color="auto"/>
              <w:bottom w:val="single" w:sz="4" w:space="0" w:color="auto"/>
              <w:right w:val="single" w:sz="4" w:space="0" w:color="auto"/>
            </w:tcBorders>
            <w:vAlign w:val="center"/>
            <w:hideMark/>
          </w:tcPr>
          <w:p w14:paraId="04B29A9E" w14:textId="77777777" w:rsidR="000B36B8" w:rsidRPr="00953193" w:rsidRDefault="000B36B8" w:rsidP="002C08DB">
            <w:pPr>
              <w:spacing w:before="120" w:after="120" w:line="240" w:lineRule="auto"/>
              <w:rPr>
                <w:bCs/>
                <w:sz w:val="22"/>
              </w:rPr>
            </w:pPr>
            <w:r w:rsidRPr="00953193">
              <w:rPr>
                <w:sz w:val="22"/>
              </w:rPr>
              <w:t>Cá đục bạc</w:t>
            </w:r>
          </w:p>
        </w:tc>
        <w:tc>
          <w:tcPr>
            <w:tcW w:w="3686" w:type="dxa"/>
            <w:tcBorders>
              <w:top w:val="single" w:sz="4" w:space="0" w:color="auto"/>
              <w:left w:val="single" w:sz="4" w:space="0" w:color="auto"/>
              <w:bottom w:val="single" w:sz="4" w:space="0" w:color="auto"/>
              <w:right w:val="single" w:sz="4" w:space="0" w:color="auto"/>
            </w:tcBorders>
            <w:vAlign w:val="center"/>
            <w:hideMark/>
          </w:tcPr>
          <w:p w14:paraId="52E25053" w14:textId="77777777" w:rsidR="000B36B8" w:rsidRPr="00953193" w:rsidRDefault="000B36B8" w:rsidP="002C08DB">
            <w:pPr>
              <w:spacing w:before="120" w:after="120" w:line="240" w:lineRule="auto"/>
              <w:rPr>
                <w:bCs/>
                <w:i/>
                <w:iCs/>
                <w:sz w:val="22"/>
              </w:rPr>
            </w:pPr>
            <w:r w:rsidRPr="00953193">
              <w:rPr>
                <w:i/>
                <w:iCs/>
                <w:sz w:val="22"/>
              </w:rPr>
              <w:t xml:space="preserve">Sillago sihama </w:t>
            </w:r>
            <w:r w:rsidRPr="00953193">
              <w:rPr>
                <w:sz w:val="22"/>
              </w:rPr>
              <w:t>(Forsskăl, 1775)</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F307171"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107CEE78"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3D53315"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5157D07"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6471995E"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5CE19ADE" w14:textId="77777777" w:rsidR="000B36B8" w:rsidRPr="00953193" w:rsidRDefault="000B36B8" w:rsidP="002C08DB">
            <w:pPr>
              <w:spacing w:before="120" w:after="120" w:line="240" w:lineRule="auto"/>
              <w:jc w:val="center"/>
              <w:rPr>
                <w:b/>
                <w:sz w:val="22"/>
              </w:rPr>
            </w:pPr>
            <w:r w:rsidRPr="00953193">
              <w:rPr>
                <w:b/>
                <w:sz w:val="22"/>
              </w:rPr>
              <w:t>19</w:t>
            </w:r>
          </w:p>
        </w:tc>
        <w:tc>
          <w:tcPr>
            <w:tcW w:w="1850" w:type="dxa"/>
            <w:tcBorders>
              <w:top w:val="single" w:sz="4" w:space="0" w:color="auto"/>
              <w:left w:val="single" w:sz="4" w:space="0" w:color="auto"/>
              <w:bottom w:val="single" w:sz="4" w:space="0" w:color="auto"/>
              <w:right w:val="single" w:sz="4" w:space="0" w:color="auto"/>
            </w:tcBorders>
            <w:vAlign w:val="center"/>
            <w:hideMark/>
          </w:tcPr>
          <w:p w14:paraId="55FF2265" w14:textId="77777777" w:rsidR="000B36B8" w:rsidRPr="00953193" w:rsidRDefault="000B36B8" w:rsidP="002C08DB">
            <w:pPr>
              <w:spacing w:before="120" w:after="120" w:line="240" w:lineRule="auto"/>
              <w:rPr>
                <w:b/>
                <w:sz w:val="22"/>
              </w:rPr>
            </w:pPr>
            <w:r w:rsidRPr="00953193">
              <w:rPr>
                <w:b/>
                <w:sz w:val="22"/>
              </w:rPr>
              <w:t>Họ cá liệt</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7D75E2D" w14:textId="77777777" w:rsidR="000B36B8" w:rsidRPr="00953193" w:rsidRDefault="000B36B8" w:rsidP="002C08DB">
            <w:pPr>
              <w:spacing w:before="120" w:after="120" w:line="240" w:lineRule="auto"/>
              <w:rPr>
                <w:b/>
                <w:sz w:val="22"/>
              </w:rPr>
            </w:pPr>
            <w:r w:rsidRPr="00953193">
              <w:rPr>
                <w:b/>
                <w:sz w:val="22"/>
              </w:rPr>
              <w:t>Leiognathidae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C44A3E3"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50501681"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B7C20F1"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4087B5E"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430E76F6"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75158B47" w14:textId="77777777" w:rsidR="000B36B8" w:rsidRPr="00953193" w:rsidRDefault="000B36B8" w:rsidP="002C08DB">
            <w:pPr>
              <w:spacing w:before="120" w:after="120" w:line="240" w:lineRule="auto"/>
              <w:jc w:val="center"/>
              <w:rPr>
                <w:bCs/>
                <w:sz w:val="22"/>
              </w:rPr>
            </w:pPr>
            <w:r w:rsidRPr="00953193">
              <w:rPr>
                <w:sz w:val="22"/>
              </w:rPr>
              <w:t>24</w:t>
            </w:r>
          </w:p>
        </w:tc>
        <w:tc>
          <w:tcPr>
            <w:tcW w:w="1850" w:type="dxa"/>
            <w:tcBorders>
              <w:top w:val="single" w:sz="4" w:space="0" w:color="auto"/>
              <w:left w:val="single" w:sz="4" w:space="0" w:color="auto"/>
              <w:bottom w:val="single" w:sz="4" w:space="0" w:color="auto"/>
              <w:right w:val="single" w:sz="4" w:space="0" w:color="auto"/>
            </w:tcBorders>
            <w:vAlign w:val="center"/>
            <w:hideMark/>
          </w:tcPr>
          <w:p w14:paraId="568D24B8" w14:textId="77777777" w:rsidR="000B36B8" w:rsidRPr="00953193" w:rsidRDefault="000B36B8" w:rsidP="002C08DB">
            <w:pPr>
              <w:spacing w:before="120" w:after="120" w:line="240" w:lineRule="auto"/>
              <w:rPr>
                <w:bCs/>
                <w:sz w:val="22"/>
              </w:rPr>
            </w:pPr>
            <w:r w:rsidRPr="00953193">
              <w:rPr>
                <w:sz w:val="22"/>
              </w:rPr>
              <w:t>Cá liệt chấm</w:t>
            </w:r>
          </w:p>
        </w:tc>
        <w:tc>
          <w:tcPr>
            <w:tcW w:w="3686" w:type="dxa"/>
            <w:tcBorders>
              <w:top w:val="single" w:sz="4" w:space="0" w:color="auto"/>
              <w:left w:val="single" w:sz="4" w:space="0" w:color="auto"/>
              <w:bottom w:val="single" w:sz="4" w:space="0" w:color="auto"/>
              <w:right w:val="single" w:sz="4" w:space="0" w:color="auto"/>
            </w:tcBorders>
            <w:vAlign w:val="center"/>
            <w:hideMark/>
          </w:tcPr>
          <w:p w14:paraId="7FC67F7B" w14:textId="77777777" w:rsidR="000B36B8" w:rsidRPr="00953193" w:rsidRDefault="000B36B8" w:rsidP="002C08DB">
            <w:pPr>
              <w:spacing w:before="120" w:after="120" w:line="240" w:lineRule="auto"/>
              <w:rPr>
                <w:bCs/>
                <w:i/>
                <w:iCs/>
                <w:sz w:val="22"/>
              </w:rPr>
            </w:pPr>
            <w:r w:rsidRPr="00953193">
              <w:rPr>
                <w:i/>
                <w:iCs/>
                <w:sz w:val="22"/>
              </w:rPr>
              <w:t>Secutor insidiator</w:t>
            </w:r>
            <w:r w:rsidRPr="00953193">
              <w:rPr>
                <w:sz w:val="22"/>
              </w:rPr>
              <w:t xml:space="preserve"> (Bloch, 1787)</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D158D50"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3EDB2B2D"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79143396"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170C0452"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2535E908"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CF6858C" w14:textId="77777777" w:rsidR="000B36B8" w:rsidRPr="00953193" w:rsidRDefault="000B36B8" w:rsidP="002C08DB">
            <w:pPr>
              <w:spacing w:before="120" w:after="120" w:line="240" w:lineRule="auto"/>
              <w:jc w:val="center"/>
              <w:rPr>
                <w:b/>
                <w:sz w:val="22"/>
              </w:rPr>
            </w:pPr>
            <w:r w:rsidRPr="00953193">
              <w:rPr>
                <w:b/>
                <w:sz w:val="22"/>
              </w:rPr>
              <w:t>20</w:t>
            </w:r>
          </w:p>
        </w:tc>
        <w:tc>
          <w:tcPr>
            <w:tcW w:w="1850" w:type="dxa"/>
            <w:tcBorders>
              <w:top w:val="single" w:sz="4" w:space="0" w:color="auto"/>
              <w:left w:val="single" w:sz="4" w:space="0" w:color="auto"/>
              <w:bottom w:val="single" w:sz="4" w:space="0" w:color="auto"/>
              <w:right w:val="single" w:sz="4" w:space="0" w:color="auto"/>
            </w:tcBorders>
            <w:vAlign w:val="center"/>
            <w:hideMark/>
          </w:tcPr>
          <w:p w14:paraId="386E1EF5" w14:textId="77777777" w:rsidR="000B36B8" w:rsidRPr="00953193" w:rsidRDefault="000B36B8" w:rsidP="002C08DB">
            <w:pPr>
              <w:spacing w:before="120" w:after="120" w:line="240" w:lineRule="auto"/>
              <w:rPr>
                <w:b/>
                <w:sz w:val="22"/>
              </w:rPr>
            </w:pPr>
            <w:r w:rsidRPr="00953193">
              <w:rPr>
                <w:b/>
                <w:sz w:val="22"/>
              </w:rPr>
              <w:t>Họ cá hồng</w:t>
            </w:r>
          </w:p>
        </w:tc>
        <w:tc>
          <w:tcPr>
            <w:tcW w:w="3686" w:type="dxa"/>
            <w:tcBorders>
              <w:top w:val="single" w:sz="4" w:space="0" w:color="auto"/>
              <w:left w:val="single" w:sz="4" w:space="0" w:color="auto"/>
              <w:bottom w:val="single" w:sz="4" w:space="0" w:color="auto"/>
              <w:right w:val="single" w:sz="4" w:space="0" w:color="auto"/>
            </w:tcBorders>
            <w:vAlign w:val="center"/>
            <w:hideMark/>
          </w:tcPr>
          <w:p w14:paraId="73A66156" w14:textId="77777777" w:rsidR="000B36B8" w:rsidRPr="00953193" w:rsidRDefault="000B36B8" w:rsidP="002C08DB">
            <w:pPr>
              <w:spacing w:before="120" w:after="120" w:line="240" w:lineRule="auto"/>
              <w:rPr>
                <w:b/>
                <w:sz w:val="22"/>
              </w:rPr>
            </w:pPr>
            <w:r w:rsidRPr="00953193">
              <w:rPr>
                <w:b/>
                <w:sz w:val="22"/>
              </w:rPr>
              <w:t>Lutijanidae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0F11342"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B7C9DEC"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6C34380"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0C013409"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5E249F1C"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20398E62" w14:textId="77777777" w:rsidR="000B36B8" w:rsidRPr="00953193" w:rsidRDefault="000B36B8" w:rsidP="002C08DB">
            <w:pPr>
              <w:spacing w:before="120" w:after="120" w:line="240" w:lineRule="auto"/>
              <w:jc w:val="center"/>
              <w:rPr>
                <w:bCs/>
                <w:sz w:val="22"/>
              </w:rPr>
            </w:pPr>
            <w:r w:rsidRPr="00953193">
              <w:rPr>
                <w:sz w:val="22"/>
              </w:rPr>
              <w:t>25</w:t>
            </w:r>
          </w:p>
        </w:tc>
        <w:tc>
          <w:tcPr>
            <w:tcW w:w="1850" w:type="dxa"/>
            <w:tcBorders>
              <w:top w:val="single" w:sz="4" w:space="0" w:color="auto"/>
              <w:left w:val="single" w:sz="4" w:space="0" w:color="auto"/>
              <w:bottom w:val="single" w:sz="4" w:space="0" w:color="auto"/>
              <w:right w:val="single" w:sz="4" w:space="0" w:color="auto"/>
            </w:tcBorders>
            <w:vAlign w:val="center"/>
            <w:hideMark/>
          </w:tcPr>
          <w:p w14:paraId="5B17FB19" w14:textId="77777777" w:rsidR="000B36B8" w:rsidRPr="00953193" w:rsidRDefault="000B36B8" w:rsidP="002C08DB">
            <w:pPr>
              <w:spacing w:before="120" w:after="120" w:line="240" w:lineRule="auto"/>
              <w:rPr>
                <w:bCs/>
                <w:sz w:val="22"/>
              </w:rPr>
            </w:pPr>
            <w:r w:rsidRPr="00953193">
              <w:rPr>
                <w:sz w:val="22"/>
              </w:rPr>
              <w:t>Cá hồng chấm đen</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208E272" w14:textId="77777777" w:rsidR="000B36B8" w:rsidRPr="00953193" w:rsidRDefault="000B36B8" w:rsidP="002C08DB">
            <w:pPr>
              <w:spacing w:before="120" w:after="120" w:line="240" w:lineRule="auto"/>
              <w:rPr>
                <w:bCs/>
                <w:i/>
                <w:iCs/>
                <w:sz w:val="22"/>
              </w:rPr>
            </w:pPr>
            <w:r w:rsidRPr="00953193">
              <w:rPr>
                <w:i/>
                <w:iCs/>
                <w:sz w:val="22"/>
              </w:rPr>
              <w:t xml:space="preserve">Lutjanus russellii </w:t>
            </w:r>
            <w:r w:rsidRPr="00953193">
              <w:rPr>
                <w:sz w:val="22"/>
              </w:rPr>
              <w:t>(Bleeker, 1849)</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69E40C9F"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CC52E77"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63946AFD"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FD94B25"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51B0E5A8"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3DF8D8C1" w14:textId="77777777" w:rsidR="000B36B8" w:rsidRPr="00953193" w:rsidRDefault="000B36B8" w:rsidP="002C08DB">
            <w:pPr>
              <w:spacing w:before="120" w:after="120" w:line="240" w:lineRule="auto"/>
              <w:jc w:val="center"/>
              <w:rPr>
                <w:b/>
                <w:sz w:val="22"/>
              </w:rPr>
            </w:pPr>
            <w:r w:rsidRPr="00953193">
              <w:rPr>
                <w:b/>
                <w:sz w:val="22"/>
              </w:rPr>
              <w:t>21</w:t>
            </w:r>
          </w:p>
        </w:tc>
        <w:tc>
          <w:tcPr>
            <w:tcW w:w="1850" w:type="dxa"/>
            <w:tcBorders>
              <w:top w:val="single" w:sz="4" w:space="0" w:color="auto"/>
              <w:left w:val="single" w:sz="4" w:space="0" w:color="auto"/>
              <w:bottom w:val="single" w:sz="4" w:space="0" w:color="auto"/>
              <w:right w:val="single" w:sz="4" w:space="0" w:color="auto"/>
            </w:tcBorders>
            <w:vAlign w:val="center"/>
            <w:hideMark/>
          </w:tcPr>
          <w:p w14:paraId="0EA026F4" w14:textId="77777777" w:rsidR="000B36B8" w:rsidRPr="00953193" w:rsidRDefault="000B36B8" w:rsidP="002C08DB">
            <w:pPr>
              <w:spacing w:before="120" w:after="120" w:line="240" w:lineRule="auto"/>
              <w:rPr>
                <w:b/>
                <w:sz w:val="22"/>
              </w:rPr>
            </w:pPr>
            <w:r w:rsidRPr="00953193">
              <w:rPr>
                <w:b/>
                <w:sz w:val="22"/>
              </w:rPr>
              <w:t>Họ cá móm</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1031304" w14:textId="77777777" w:rsidR="000B36B8" w:rsidRPr="00953193" w:rsidRDefault="000B36B8" w:rsidP="002C08DB">
            <w:pPr>
              <w:spacing w:before="120" w:after="120" w:line="240" w:lineRule="auto"/>
              <w:rPr>
                <w:b/>
                <w:sz w:val="22"/>
              </w:rPr>
            </w:pPr>
            <w:r w:rsidRPr="00953193">
              <w:rPr>
                <w:b/>
                <w:sz w:val="22"/>
              </w:rPr>
              <w:t>Gerreidae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DFD5904"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5B4CE31D"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FB1C89F"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26A439E"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228A3EEC"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0A672F08" w14:textId="77777777" w:rsidR="000B36B8" w:rsidRPr="00953193" w:rsidRDefault="000B36B8" w:rsidP="002C08DB">
            <w:pPr>
              <w:spacing w:before="120" w:after="120" w:line="240" w:lineRule="auto"/>
              <w:jc w:val="center"/>
              <w:rPr>
                <w:bCs/>
                <w:sz w:val="22"/>
              </w:rPr>
            </w:pPr>
            <w:r w:rsidRPr="00953193">
              <w:rPr>
                <w:sz w:val="22"/>
              </w:rPr>
              <w:t>26</w:t>
            </w:r>
          </w:p>
        </w:tc>
        <w:tc>
          <w:tcPr>
            <w:tcW w:w="1850" w:type="dxa"/>
            <w:tcBorders>
              <w:top w:val="single" w:sz="4" w:space="0" w:color="auto"/>
              <w:left w:val="single" w:sz="4" w:space="0" w:color="auto"/>
              <w:bottom w:val="single" w:sz="4" w:space="0" w:color="auto"/>
              <w:right w:val="single" w:sz="4" w:space="0" w:color="auto"/>
            </w:tcBorders>
            <w:vAlign w:val="center"/>
            <w:hideMark/>
          </w:tcPr>
          <w:p w14:paraId="338406F2" w14:textId="77777777" w:rsidR="000B36B8" w:rsidRPr="00953193" w:rsidRDefault="000B36B8" w:rsidP="002C08DB">
            <w:pPr>
              <w:spacing w:before="120" w:after="120" w:line="240" w:lineRule="auto"/>
              <w:rPr>
                <w:bCs/>
                <w:sz w:val="22"/>
              </w:rPr>
            </w:pPr>
            <w:r w:rsidRPr="00953193">
              <w:rPr>
                <w:sz w:val="22"/>
              </w:rPr>
              <w:t>Cá móm gai dài</w:t>
            </w:r>
          </w:p>
        </w:tc>
        <w:tc>
          <w:tcPr>
            <w:tcW w:w="3686" w:type="dxa"/>
            <w:tcBorders>
              <w:top w:val="single" w:sz="4" w:space="0" w:color="auto"/>
              <w:left w:val="single" w:sz="4" w:space="0" w:color="auto"/>
              <w:bottom w:val="single" w:sz="4" w:space="0" w:color="auto"/>
              <w:right w:val="single" w:sz="4" w:space="0" w:color="auto"/>
            </w:tcBorders>
            <w:vAlign w:val="center"/>
            <w:hideMark/>
          </w:tcPr>
          <w:p w14:paraId="6B0B3EDD" w14:textId="77777777" w:rsidR="000B36B8" w:rsidRPr="00953193" w:rsidRDefault="000B36B8" w:rsidP="002C08DB">
            <w:pPr>
              <w:spacing w:before="120" w:after="120" w:line="240" w:lineRule="auto"/>
              <w:rPr>
                <w:bCs/>
                <w:i/>
                <w:iCs/>
                <w:sz w:val="22"/>
              </w:rPr>
            </w:pPr>
            <w:r w:rsidRPr="00953193">
              <w:rPr>
                <w:i/>
                <w:iCs/>
                <w:sz w:val="22"/>
              </w:rPr>
              <w:t>Gerres filamentosus</w:t>
            </w:r>
            <w:r w:rsidRPr="00953193">
              <w:rPr>
                <w:sz w:val="22"/>
              </w:rPr>
              <w:t xml:space="preserve"> Cuvier, 1829 </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29779308"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B505F5D"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5675B3D"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6923EEBA"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2491FD9D"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2C9CA60C" w14:textId="77777777" w:rsidR="000B36B8" w:rsidRPr="00953193" w:rsidRDefault="000B36B8" w:rsidP="002C08DB">
            <w:pPr>
              <w:spacing w:before="120" w:after="120" w:line="240" w:lineRule="auto"/>
              <w:jc w:val="center"/>
              <w:rPr>
                <w:bCs/>
                <w:sz w:val="22"/>
              </w:rPr>
            </w:pPr>
            <w:r w:rsidRPr="00953193">
              <w:rPr>
                <w:sz w:val="22"/>
              </w:rPr>
              <w:t>27</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09AEAB0" w14:textId="77777777" w:rsidR="000B36B8" w:rsidRPr="00953193" w:rsidRDefault="000B36B8" w:rsidP="002C08DB">
            <w:pPr>
              <w:spacing w:before="120" w:after="120" w:line="240" w:lineRule="auto"/>
              <w:rPr>
                <w:bCs/>
                <w:sz w:val="22"/>
              </w:rPr>
            </w:pPr>
            <w:r w:rsidRPr="00953193">
              <w:rPr>
                <w:sz w:val="22"/>
              </w:rPr>
              <w:t>Cá móm gai ngắn</w:t>
            </w:r>
          </w:p>
        </w:tc>
        <w:tc>
          <w:tcPr>
            <w:tcW w:w="3686" w:type="dxa"/>
            <w:tcBorders>
              <w:top w:val="single" w:sz="4" w:space="0" w:color="auto"/>
              <w:left w:val="single" w:sz="4" w:space="0" w:color="auto"/>
              <w:bottom w:val="single" w:sz="4" w:space="0" w:color="auto"/>
              <w:right w:val="single" w:sz="4" w:space="0" w:color="auto"/>
            </w:tcBorders>
            <w:vAlign w:val="center"/>
            <w:hideMark/>
          </w:tcPr>
          <w:p w14:paraId="222A0AA0" w14:textId="77777777" w:rsidR="000B36B8" w:rsidRPr="00953193" w:rsidRDefault="000B36B8" w:rsidP="002C08DB">
            <w:pPr>
              <w:spacing w:before="120" w:after="120" w:line="240" w:lineRule="auto"/>
              <w:rPr>
                <w:bCs/>
                <w:i/>
                <w:iCs/>
                <w:sz w:val="22"/>
              </w:rPr>
            </w:pPr>
            <w:r w:rsidRPr="00953193">
              <w:rPr>
                <w:i/>
                <w:iCs/>
                <w:sz w:val="22"/>
              </w:rPr>
              <w:t xml:space="preserve">Gerres lucidus </w:t>
            </w:r>
            <w:r w:rsidRPr="00953193">
              <w:rPr>
                <w:sz w:val="22"/>
              </w:rPr>
              <w:t>Cuvier, 1830</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1E667CE"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3F290ED8"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52B5979"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0B144B1B"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34559F2A"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0FBB295C" w14:textId="77777777" w:rsidR="000B36B8" w:rsidRPr="00953193" w:rsidRDefault="000B36B8" w:rsidP="002C08DB">
            <w:pPr>
              <w:spacing w:before="120" w:after="120" w:line="240" w:lineRule="auto"/>
              <w:jc w:val="center"/>
              <w:rPr>
                <w:b/>
                <w:sz w:val="22"/>
              </w:rPr>
            </w:pPr>
            <w:r w:rsidRPr="00953193">
              <w:rPr>
                <w:b/>
                <w:sz w:val="22"/>
              </w:rPr>
              <w:lastRenderedPageBreak/>
              <w:t>22</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A2E602D" w14:textId="77777777" w:rsidR="000B36B8" w:rsidRPr="00953193" w:rsidRDefault="000B36B8" w:rsidP="002C08DB">
            <w:pPr>
              <w:spacing w:before="120" w:after="120" w:line="240" w:lineRule="auto"/>
              <w:rPr>
                <w:b/>
                <w:sz w:val="22"/>
              </w:rPr>
            </w:pPr>
            <w:r w:rsidRPr="00953193">
              <w:rPr>
                <w:b/>
                <w:sz w:val="22"/>
              </w:rPr>
              <w:t>Họ cá sạo</w:t>
            </w:r>
          </w:p>
        </w:tc>
        <w:tc>
          <w:tcPr>
            <w:tcW w:w="3686" w:type="dxa"/>
            <w:tcBorders>
              <w:top w:val="single" w:sz="4" w:space="0" w:color="auto"/>
              <w:left w:val="single" w:sz="4" w:space="0" w:color="auto"/>
              <w:bottom w:val="single" w:sz="4" w:space="0" w:color="auto"/>
              <w:right w:val="single" w:sz="4" w:space="0" w:color="auto"/>
            </w:tcBorders>
            <w:vAlign w:val="center"/>
            <w:hideMark/>
          </w:tcPr>
          <w:p w14:paraId="002C6935" w14:textId="77777777" w:rsidR="000B36B8" w:rsidRPr="00953193" w:rsidRDefault="000B36B8" w:rsidP="002C08DB">
            <w:pPr>
              <w:spacing w:before="120" w:after="120" w:line="240" w:lineRule="auto"/>
              <w:rPr>
                <w:b/>
                <w:sz w:val="22"/>
              </w:rPr>
            </w:pPr>
            <w:r w:rsidRPr="00953193">
              <w:rPr>
                <w:b/>
                <w:sz w:val="22"/>
              </w:rPr>
              <w:t>Haemulidae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2CCB4FA"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247A06E"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0E27A5F"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1B7D6342"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482D5289"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53C7CCF9" w14:textId="77777777" w:rsidR="000B36B8" w:rsidRPr="00953193" w:rsidRDefault="000B36B8" w:rsidP="002C08DB">
            <w:pPr>
              <w:spacing w:before="120" w:after="120" w:line="240" w:lineRule="auto"/>
              <w:jc w:val="center"/>
              <w:rPr>
                <w:bCs/>
                <w:sz w:val="22"/>
              </w:rPr>
            </w:pPr>
            <w:r w:rsidRPr="00953193">
              <w:rPr>
                <w:sz w:val="22"/>
              </w:rPr>
              <w:t>28</w:t>
            </w:r>
          </w:p>
        </w:tc>
        <w:tc>
          <w:tcPr>
            <w:tcW w:w="1850" w:type="dxa"/>
            <w:tcBorders>
              <w:top w:val="single" w:sz="4" w:space="0" w:color="auto"/>
              <w:left w:val="single" w:sz="4" w:space="0" w:color="auto"/>
              <w:bottom w:val="single" w:sz="4" w:space="0" w:color="auto"/>
              <w:right w:val="single" w:sz="4" w:space="0" w:color="auto"/>
            </w:tcBorders>
            <w:vAlign w:val="center"/>
            <w:hideMark/>
          </w:tcPr>
          <w:p w14:paraId="330F4792" w14:textId="77777777" w:rsidR="000B36B8" w:rsidRPr="00953193" w:rsidRDefault="000B36B8" w:rsidP="002C08DB">
            <w:pPr>
              <w:spacing w:before="120" w:after="120" w:line="240" w:lineRule="auto"/>
              <w:rPr>
                <w:bCs/>
                <w:sz w:val="22"/>
              </w:rPr>
            </w:pPr>
            <w:r w:rsidRPr="00953193">
              <w:rPr>
                <w:sz w:val="22"/>
              </w:rPr>
              <w:t>Cá sạo hasta</w:t>
            </w:r>
          </w:p>
        </w:tc>
        <w:tc>
          <w:tcPr>
            <w:tcW w:w="3686" w:type="dxa"/>
            <w:tcBorders>
              <w:top w:val="single" w:sz="4" w:space="0" w:color="auto"/>
              <w:left w:val="single" w:sz="4" w:space="0" w:color="auto"/>
              <w:bottom w:val="single" w:sz="4" w:space="0" w:color="auto"/>
              <w:right w:val="single" w:sz="4" w:space="0" w:color="auto"/>
            </w:tcBorders>
            <w:vAlign w:val="center"/>
            <w:hideMark/>
          </w:tcPr>
          <w:p w14:paraId="6C398115" w14:textId="77777777" w:rsidR="000B36B8" w:rsidRPr="00953193" w:rsidRDefault="000B36B8" w:rsidP="002C08DB">
            <w:pPr>
              <w:spacing w:before="120" w:after="120" w:line="240" w:lineRule="auto"/>
              <w:rPr>
                <w:bCs/>
                <w:i/>
                <w:iCs/>
                <w:sz w:val="22"/>
              </w:rPr>
            </w:pPr>
            <w:r w:rsidRPr="00953193">
              <w:rPr>
                <w:i/>
                <w:iCs/>
                <w:sz w:val="22"/>
              </w:rPr>
              <w:t>Pomadasys hasta</w:t>
            </w:r>
            <w:r w:rsidRPr="00953193">
              <w:rPr>
                <w:sz w:val="22"/>
              </w:rPr>
              <w:t xml:space="preserve"> (Bloch, 1790)</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519E2AF"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7D1A4EAE"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754953D5"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1921FE81"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64A4B253"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0DC42A0A" w14:textId="77777777" w:rsidR="000B36B8" w:rsidRPr="00953193" w:rsidRDefault="000B36B8" w:rsidP="002C08DB">
            <w:pPr>
              <w:spacing w:before="120" w:after="120" w:line="240" w:lineRule="auto"/>
              <w:jc w:val="center"/>
              <w:rPr>
                <w:b/>
                <w:sz w:val="22"/>
              </w:rPr>
            </w:pPr>
            <w:r w:rsidRPr="00953193">
              <w:rPr>
                <w:b/>
                <w:sz w:val="22"/>
              </w:rPr>
              <w:t>23</w:t>
            </w:r>
          </w:p>
        </w:tc>
        <w:tc>
          <w:tcPr>
            <w:tcW w:w="1850" w:type="dxa"/>
            <w:tcBorders>
              <w:top w:val="single" w:sz="4" w:space="0" w:color="auto"/>
              <w:left w:val="single" w:sz="4" w:space="0" w:color="auto"/>
              <w:bottom w:val="single" w:sz="4" w:space="0" w:color="auto"/>
              <w:right w:val="single" w:sz="4" w:space="0" w:color="auto"/>
            </w:tcBorders>
            <w:vAlign w:val="center"/>
            <w:hideMark/>
          </w:tcPr>
          <w:p w14:paraId="398D740F" w14:textId="77777777" w:rsidR="000B36B8" w:rsidRPr="00953193" w:rsidRDefault="000B36B8" w:rsidP="002C08DB">
            <w:pPr>
              <w:spacing w:before="120" w:after="120" w:line="240" w:lineRule="auto"/>
              <w:rPr>
                <w:b/>
                <w:sz w:val="22"/>
              </w:rPr>
            </w:pPr>
            <w:r w:rsidRPr="00953193">
              <w:rPr>
                <w:b/>
                <w:sz w:val="22"/>
              </w:rPr>
              <w:t>Họ cá tráp</w:t>
            </w:r>
          </w:p>
        </w:tc>
        <w:tc>
          <w:tcPr>
            <w:tcW w:w="3686" w:type="dxa"/>
            <w:tcBorders>
              <w:top w:val="single" w:sz="4" w:space="0" w:color="auto"/>
              <w:left w:val="single" w:sz="4" w:space="0" w:color="auto"/>
              <w:bottom w:val="single" w:sz="4" w:space="0" w:color="auto"/>
              <w:right w:val="single" w:sz="4" w:space="0" w:color="auto"/>
            </w:tcBorders>
            <w:vAlign w:val="center"/>
            <w:hideMark/>
          </w:tcPr>
          <w:p w14:paraId="02AA46A9" w14:textId="77777777" w:rsidR="000B36B8" w:rsidRPr="00953193" w:rsidRDefault="000B36B8" w:rsidP="002C08DB">
            <w:pPr>
              <w:spacing w:before="120" w:after="120" w:line="240" w:lineRule="auto"/>
              <w:rPr>
                <w:b/>
                <w:sz w:val="22"/>
              </w:rPr>
            </w:pPr>
            <w:r w:rsidRPr="00953193">
              <w:rPr>
                <w:b/>
                <w:sz w:val="22"/>
              </w:rPr>
              <w:t>Sparidae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9656163"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21560250"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7BA37E64"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A34BF88"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453F03DD"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D5A05E7" w14:textId="77777777" w:rsidR="000B36B8" w:rsidRPr="00953193" w:rsidRDefault="000B36B8" w:rsidP="002C08DB">
            <w:pPr>
              <w:spacing w:before="120" w:after="120" w:line="240" w:lineRule="auto"/>
              <w:jc w:val="center"/>
              <w:rPr>
                <w:bCs/>
                <w:sz w:val="22"/>
              </w:rPr>
            </w:pPr>
            <w:r w:rsidRPr="00953193">
              <w:rPr>
                <w:sz w:val="22"/>
              </w:rPr>
              <w:t>29</w:t>
            </w:r>
          </w:p>
        </w:tc>
        <w:tc>
          <w:tcPr>
            <w:tcW w:w="1850" w:type="dxa"/>
            <w:tcBorders>
              <w:top w:val="single" w:sz="4" w:space="0" w:color="auto"/>
              <w:left w:val="single" w:sz="4" w:space="0" w:color="auto"/>
              <w:bottom w:val="single" w:sz="4" w:space="0" w:color="auto"/>
              <w:right w:val="single" w:sz="4" w:space="0" w:color="auto"/>
            </w:tcBorders>
            <w:vAlign w:val="center"/>
            <w:hideMark/>
          </w:tcPr>
          <w:p w14:paraId="21A12A0A" w14:textId="77777777" w:rsidR="000B36B8" w:rsidRPr="00953193" w:rsidRDefault="000B36B8" w:rsidP="002C08DB">
            <w:pPr>
              <w:spacing w:before="120" w:after="120" w:line="240" w:lineRule="auto"/>
              <w:rPr>
                <w:bCs/>
                <w:sz w:val="22"/>
              </w:rPr>
            </w:pPr>
            <w:r w:rsidRPr="00953193">
              <w:rPr>
                <w:sz w:val="22"/>
              </w:rPr>
              <w:t>Cá tráp be đa</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ED6812C" w14:textId="77777777" w:rsidR="000B36B8" w:rsidRPr="00953193" w:rsidRDefault="000B36B8" w:rsidP="002C08DB">
            <w:pPr>
              <w:spacing w:before="120" w:after="120" w:line="240" w:lineRule="auto"/>
              <w:rPr>
                <w:bCs/>
                <w:i/>
                <w:iCs/>
                <w:sz w:val="22"/>
              </w:rPr>
            </w:pPr>
            <w:r w:rsidRPr="00953193">
              <w:rPr>
                <w:i/>
                <w:iCs/>
                <w:sz w:val="22"/>
              </w:rPr>
              <w:t xml:space="preserve">Acanthpagrus berda </w:t>
            </w:r>
            <w:r w:rsidRPr="00953193">
              <w:rPr>
                <w:sz w:val="22"/>
              </w:rPr>
              <w:t>(Forskăl, 1775)</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6265006"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6D8C441"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4EDD5CC"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332FA0F7"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74D8D442"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D8410DA" w14:textId="77777777" w:rsidR="000B36B8" w:rsidRPr="00953193" w:rsidRDefault="000B36B8" w:rsidP="002C08DB">
            <w:pPr>
              <w:spacing w:before="120" w:after="120" w:line="240" w:lineRule="auto"/>
              <w:jc w:val="center"/>
              <w:rPr>
                <w:b/>
                <w:sz w:val="22"/>
              </w:rPr>
            </w:pPr>
            <w:r w:rsidRPr="00953193">
              <w:rPr>
                <w:b/>
                <w:sz w:val="22"/>
              </w:rPr>
              <w:t>24</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E872D52" w14:textId="77777777" w:rsidR="000B36B8" w:rsidRPr="00953193" w:rsidRDefault="000B36B8" w:rsidP="002C08DB">
            <w:pPr>
              <w:spacing w:before="120" w:after="120" w:line="240" w:lineRule="auto"/>
              <w:rPr>
                <w:b/>
                <w:sz w:val="22"/>
              </w:rPr>
            </w:pPr>
            <w:r w:rsidRPr="00953193">
              <w:rPr>
                <w:b/>
                <w:sz w:val="22"/>
              </w:rPr>
              <w:t xml:space="preserve">Họ cá đù          </w:t>
            </w:r>
          </w:p>
        </w:tc>
        <w:tc>
          <w:tcPr>
            <w:tcW w:w="3686" w:type="dxa"/>
            <w:tcBorders>
              <w:top w:val="single" w:sz="4" w:space="0" w:color="auto"/>
              <w:left w:val="single" w:sz="4" w:space="0" w:color="auto"/>
              <w:bottom w:val="single" w:sz="4" w:space="0" w:color="auto"/>
              <w:right w:val="single" w:sz="4" w:space="0" w:color="auto"/>
            </w:tcBorders>
            <w:vAlign w:val="center"/>
            <w:hideMark/>
          </w:tcPr>
          <w:p w14:paraId="52E2907C" w14:textId="77777777" w:rsidR="000B36B8" w:rsidRPr="00953193" w:rsidRDefault="000B36B8" w:rsidP="002C08DB">
            <w:pPr>
              <w:spacing w:before="120" w:after="120" w:line="240" w:lineRule="auto"/>
              <w:rPr>
                <w:b/>
                <w:sz w:val="22"/>
              </w:rPr>
            </w:pPr>
            <w:r w:rsidRPr="00953193">
              <w:rPr>
                <w:b/>
                <w:sz w:val="22"/>
              </w:rPr>
              <w:t xml:space="preserve">Sciaenidae            </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8CDBBE3"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7ADE14F"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14A9787B"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47FC5EC"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2A7D79A5"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3D53ECE6" w14:textId="77777777" w:rsidR="000B36B8" w:rsidRPr="00953193" w:rsidRDefault="000B36B8" w:rsidP="002C08DB">
            <w:pPr>
              <w:spacing w:before="120" w:after="120" w:line="240" w:lineRule="auto"/>
              <w:jc w:val="center"/>
              <w:rPr>
                <w:bCs/>
                <w:sz w:val="22"/>
              </w:rPr>
            </w:pPr>
            <w:r w:rsidRPr="00953193">
              <w:rPr>
                <w:sz w:val="22"/>
              </w:rPr>
              <w:t>30</w:t>
            </w:r>
          </w:p>
        </w:tc>
        <w:tc>
          <w:tcPr>
            <w:tcW w:w="1850" w:type="dxa"/>
            <w:tcBorders>
              <w:top w:val="single" w:sz="4" w:space="0" w:color="auto"/>
              <w:left w:val="single" w:sz="4" w:space="0" w:color="auto"/>
              <w:bottom w:val="single" w:sz="4" w:space="0" w:color="auto"/>
              <w:right w:val="single" w:sz="4" w:space="0" w:color="auto"/>
            </w:tcBorders>
            <w:vAlign w:val="center"/>
            <w:hideMark/>
          </w:tcPr>
          <w:p w14:paraId="57B41662" w14:textId="77777777" w:rsidR="000B36B8" w:rsidRPr="00953193" w:rsidRDefault="000B36B8" w:rsidP="002C08DB">
            <w:pPr>
              <w:spacing w:before="120" w:after="120" w:line="240" w:lineRule="auto"/>
              <w:rPr>
                <w:bCs/>
                <w:sz w:val="22"/>
              </w:rPr>
            </w:pPr>
            <w:r w:rsidRPr="00953193">
              <w:rPr>
                <w:sz w:val="22"/>
              </w:rPr>
              <w:t>Cá uốp belang</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2CB9DD8" w14:textId="77777777" w:rsidR="000B36B8" w:rsidRPr="00953193" w:rsidRDefault="000B36B8" w:rsidP="002C08DB">
            <w:pPr>
              <w:spacing w:before="120" w:after="120" w:line="240" w:lineRule="auto"/>
              <w:rPr>
                <w:bCs/>
                <w:i/>
                <w:iCs/>
                <w:sz w:val="22"/>
              </w:rPr>
            </w:pPr>
            <w:r w:rsidRPr="00953193">
              <w:rPr>
                <w:i/>
                <w:iCs/>
                <w:sz w:val="22"/>
              </w:rPr>
              <w:t xml:space="preserve">Johnius belangerii </w:t>
            </w:r>
            <w:r w:rsidRPr="00953193">
              <w:rPr>
                <w:sz w:val="22"/>
              </w:rPr>
              <w:t>(Cuvier, 1830)</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873450E"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092CFEE9"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1E3BD570"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7877E447"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7FE4D044"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2AB0808A" w14:textId="77777777" w:rsidR="000B36B8" w:rsidRPr="00953193" w:rsidRDefault="000B36B8" w:rsidP="002C08DB">
            <w:pPr>
              <w:spacing w:before="120" w:after="120" w:line="240" w:lineRule="auto"/>
              <w:jc w:val="center"/>
              <w:rPr>
                <w:bCs/>
                <w:sz w:val="22"/>
              </w:rPr>
            </w:pPr>
            <w:r w:rsidRPr="00953193">
              <w:rPr>
                <w:sz w:val="22"/>
              </w:rPr>
              <w:t>31</w:t>
            </w:r>
          </w:p>
        </w:tc>
        <w:tc>
          <w:tcPr>
            <w:tcW w:w="1850" w:type="dxa"/>
            <w:tcBorders>
              <w:top w:val="single" w:sz="4" w:space="0" w:color="auto"/>
              <w:left w:val="single" w:sz="4" w:space="0" w:color="auto"/>
              <w:bottom w:val="single" w:sz="4" w:space="0" w:color="auto"/>
              <w:right w:val="single" w:sz="4" w:space="0" w:color="auto"/>
            </w:tcBorders>
            <w:vAlign w:val="center"/>
            <w:hideMark/>
          </w:tcPr>
          <w:p w14:paraId="5040008E" w14:textId="77777777" w:rsidR="000B36B8" w:rsidRPr="00953193" w:rsidRDefault="000B36B8" w:rsidP="002C08DB">
            <w:pPr>
              <w:spacing w:before="120" w:after="120" w:line="240" w:lineRule="auto"/>
              <w:rPr>
                <w:bCs/>
                <w:sz w:val="22"/>
              </w:rPr>
            </w:pPr>
            <w:r w:rsidRPr="00953193">
              <w:rPr>
                <w:sz w:val="22"/>
              </w:rPr>
              <w:t>Cá đù</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26219EF" w14:textId="77777777" w:rsidR="000B36B8" w:rsidRPr="00953193" w:rsidRDefault="000B36B8" w:rsidP="002C08DB">
            <w:pPr>
              <w:spacing w:before="120" w:after="120" w:line="240" w:lineRule="auto"/>
              <w:rPr>
                <w:bCs/>
                <w:i/>
                <w:iCs/>
                <w:sz w:val="22"/>
              </w:rPr>
            </w:pPr>
            <w:r w:rsidRPr="00953193">
              <w:rPr>
                <w:i/>
                <w:iCs/>
                <w:sz w:val="22"/>
              </w:rPr>
              <w:t>Johnius coitor</w:t>
            </w:r>
            <w:r w:rsidRPr="00953193">
              <w:rPr>
                <w:sz w:val="22"/>
              </w:rPr>
              <w:t xml:space="preserve"> (Hamilton, 1822)</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889B134"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55FE763"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B3CB674"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33052C9"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47D85EC0"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0816CC73" w14:textId="77777777" w:rsidR="000B36B8" w:rsidRPr="00953193" w:rsidRDefault="000B36B8" w:rsidP="002C08DB">
            <w:pPr>
              <w:spacing w:before="120" w:after="120" w:line="240" w:lineRule="auto"/>
              <w:jc w:val="center"/>
              <w:rPr>
                <w:b/>
                <w:sz w:val="22"/>
              </w:rPr>
            </w:pPr>
            <w:r w:rsidRPr="00953193">
              <w:rPr>
                <w:b/>
                <w:sz w:val="22"/>
              </w:rPr>
              <w:t>25</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DAE021C" w14:textId="77777777" w:rsidR="000B36B8" w:rsidRPr="00953193" w:rsidRDefault="000B36B8" w:rsidP="002C08DB">
            <w:pPr>
              <w:spacing w:before="120" w:after="120" w:line="240" w:lineRule="auto"/>
              <w:rPr>
                <w:b/>
                <w:sz w:val="22"/>
              </w:rPr>
            </w:pPr>
            <w:r w:rsidRPr="00953193">
              <w:rPr>
                <w:b/>
                <w:sz w:val="22"/>
              </w:rPr>
              <w:t>Họ cá nhụ</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793DE10" w14:textId="77777777" w:rsidR="000B36B8" w:rsidRPr="00953193" w:rsidRDefault="000B36B8" w:rsidP="002C08DB">
            <w:pPr>
              <w:spacing w:before="120" w:after="120" w:line="240" w:lineRule="auto"/>
              <w:rPr>
                <w:b/>
                <w:sz w:val="22"/>
              </w:rPr>
            </w:pPr>
            <w:r w:rsidRPr="00953193">
              <w:rPr>
                <w:b/>
                <w:sz w:val="22"/>
              </w:rPr>
              <w:t>Polynemidae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0EBAE940"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33930322"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9EC02C0"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E323998"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6C04AC67"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52B7C01E" w14:textId="77777777" w:rsidR="000B36B8" w:rsidRPr="00953193" w:rsidRDefault="000B36B8" w:rsidP="002C08DB">
            <w:pPr>
              <w:spacing w:before="120" w:after="120" w:line="240" w:lineRule="auto"/>
              <w:jc w:val="center"/>
              <w:rPr>
                <w:bCs/>
                <w:sz w:val="22"/>
              </w:rPr>
            </w:pPr>
            <w:r w:rsidRPr="00953193">
              <w:rPr>
                <w:sz w:val="22"/>
              </w:rPr>
              <w:t>32</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E522CF7" w14:textId="77777777" w:rsidR="000B36B8" w:rsidRPr="00953193" w:rsidRDefault="000B36B8" w:rsidP="002C08DB">
            <w:pPr>
              <w:spacing w:before="120" w:after="120" w:line="240" w:lineRule="auto"/>
              <w:rPr>
                <w:bCs/>
                <w:sz w:val="22"/>
              </w:rPr>
            </w:pPr>
            <w:r w:rsidRPr="00953193">
              <w:rPr>
                <w:sz w:val="22"/>
              </w:rPr>
              <w:t>Cá chét</w:t>
            </w:r>
          </w:p>
        </w:tc>
        <w:tc>
          <w:tcPr>
            <w:tcW w:w="3686" w:type="dxa"/>
            <w:tcBorders>
              <w:top w:val="single" w:sz="4" w:space="0" w:color="auto"/>
              <w:left w:val="single" w:sz="4" w:space="0" w:color="auto"/>
              <w:bottom w:val="single" w:sz="4" w:space="0" w:color="auto"/>
              <w:right w:val="single" w:sz="4" w:space="0" w:color="auto"/>
            </w:tcBorders>
            <w:vAlign w:val="center"/>
            <w:hideMark/>
          </w:tcPr>
          <w:p w14:paraId="6193F96A" w14:textId="77777777" w:rsidR="000B36B8" w:rsidRPr="00953193" w:rsidRDefault="000B36B8" w:rsidP="002C08DB">
            <w:pPr>
              <w:spacing w:before="120" w:after="120" w:line="240" w:lineRule="auto"/>
              <w:rPr>
                <w:bCs/>
                <w:i/>
                <w:iCs/>
                <w:sz w:val="22"/>
              </w:rPr>
            </w:pPr>
            <w:r w:rsidRPr="00953193">
              <w:rPr>
                <w:i/>
                <w:iCs/>
                <w:sz w:val="22"/>
              </w:rPr>
              <w:t>Eleutheronema tetradactylum</w:t>
            </w:r>
            <w:r w:rsidRPr="00953193">
              <w:rPr>
                <w:sz w:val="22"/>
              </w:rPr>
              <w:t xml:space="preserve"> (Shaw, 1804)</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04D430C0"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5B5EF60A"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6511B1A0"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72D838B7"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6566B510"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0A56E93A" w14:textId="77777777" w:rsidR="000B36B8" w:rsidRPr="00953193" w:rsidRDefault="000B36B8" w:rsidP="002C08DB">
            <w:pPr>
              <w:spacing w:before="120" w:after="120" w:line="240" w:lineRule="auto"/>
              <w:jc w:val="center"/>
              <w:rPr>
                <w:bCs/>
                <w:sz w:val="22"/>
              </w:rPr>
            </w:pPr>
            <w:r w:rsidRPr="00953193">
              <w:rPr>
                <w:sz w:val="22"/>
              </w:rPr>
              <w:t>33</w:t>
            </w:r>
          </w:p>
        </w:tc>
        <w:tc>
          <w:tcPr>
            <w:tcW w:w="1850" w:type="dxa"/>
            <w:tcBorders>
              <w:top w:val="single" w:sz="4" w:space="0" w:color="auto"/>
              <w:left w:val="single" w:sz="4" w:space="0" w:color="auto"/>
              <w:bottom w:val="single" w:sz="4" w:space="0" w:color="auto"/>
              <w:right w:val="single" w:sz="4" w:space="0" w:color="auto"/>
            </w:tcBorders>
            <w:vAlign w:val="center"/>
            <w:hideMark/>
          </w:tcPr>
          <w:p w14:paraId="433E08A6" w14:textId="77777777" w:rsidR="000B36B8" w:rsidRPr="00953193" w:rsidRDefault="000B36B8" w:rsidP="002C08DB">
            <w:pPr>
              <w:spacing w:before="120" w:after="120" w:line="240" w:lineRule="auto"/>
              <w:rPr>
                <w:bCs/>
                <w:sz w:val="22"/>
              </w:rPr>
            </w:pPr>
            <w:r w:rsidRPr="00953193">
              <w:rPr>
                <w:sz w:val="22"/>
              </w:rPr>
              <w:t>Cá phèn vàng</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DDE9315" w14:textId="77777777" w:rsidR="000B36B8" w:rsidRPr="00953193" w:rsidRDefault="000B36B8" w:rsidP="002C08DB">
            <w:pPr>
              <w:spacing w:before="120" w:after="120" w:line="240" w:lineRule="auto"/>
              <w:rPr>
                <w:bCs/>
                <w:i/>
                <w:iCs/>
                <w:sz w:val="22"/>
              </w:rPr>
            </w:pPr>
            <w:r w:rsidRPr="00953193">
              <w:rPr>
                <w:i/>
                <w:iCs/>
                <w:sz w:val="22"/>
              </w:rPr>
              <w:t>Polynemus paradiseus</w:t>
            </w:r>
            <w:r w:rsidRPr="00953193">
              <w:rPr>
                <w:sz w:val="22"/>
              </w:rPr>
              <w:t xml:space="preserve"> Linnaeus, 1758</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1EBD711C"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4A908E6"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43C75591"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12A78BC"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1F378594"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303D0ED0" w14:textId="77777777" w:rsidR="000B36B8" w:rsidRPr="00953193" w:rsidRDefault="000B36B8" w:rsidP="002C08DB">
            <w:pPr>
              <w:spacing w:before="120" w:after="120" w:line="240" w:lineRule="auto"/>
              <w:jc w:val="center"/>
              <w:rPr>
                <w:b/>
                <w:sz w:val="22"/>
              </w:rPr>
            </w:pPr>
            <w:r w:rsidRPr="00953193">
              <w:rPr>
                <w:b/>
                <w:sz w:val="22"/>
              </w:rPr>
              <w:t>26</w:t>
            </w:r>
          </w:p>
        </w:tc>
        <w:tc>
          <w:tcPr>
            <w:tcW w:w="1850" w:type="dxa"/>
            <w:tcBorders>
              <w:top w:val="single" w:sz="4" w:space="0" w:color="auto"/>
              <w:left w:val="single" w:sz="4" w:space="0" w:color="auto"/>
              <w:bottom w:val="single" w:sz="4" w:space="0" w:color="auto"/>
              <w:right w:val="single" w:sz="4" w:space="0" w:color="auto"/>
            </w:tcBorders>
            <w:vAlign w:val="center"/>
            <w:hideMark/>
          </w:tcPr>
          <w:p w14:paraId="316E1FE6" w14:textId="77777777" w:rsidR="000B36B8" w:rsidRPr="00953193" w:rsidRDefault="000B36B8" w:rsidP="002C08DB">
            <w:pPr>
              <w:spacing w:before="120" w:after="120" w:line="240" w:lineRule="auto"/>
              <w:rPr>
                <w:b/>
                <w:sz w:val="22"/>
              </w:rPr>
            </w:pPr>
            <w:r w:rsidRPr="00953193">
              <w:rPr>
                <w:b/>
                <w:sz w:val="22"/>
              </w:rPr>
              <w:t>Họ cá bống đen</w:t>
            </w:r>
          </w:p>
        </w:tc>
        <w:tc>
          <w:tcPr>
            <w:tcW w:w="3686" w:type="dxa"/>
            <w:tcBorders>
              <w:top w:val="single" w:sz="4" w:space="0" w:color="auto"/>
              <w:left w:val="single" w:sz="4" w:space="0" w:color="auto"/>
              <w:bottom w:val="single" w:sz="4" w:space="0" w:color="auto"/>
              <w:right w:val="single" w:sz="4" w:space="0" w:color="auto"/>
            </w:tcBorders>
            <w:vAlign w:val="center"/>
            <w:hideMark/>
          </w:tcPr>
          <w:p w14:paraId="68CA8854" w14:textId="77777777" w:rsidR="000B36B8" w:rsidRPr="00953193" w:rsidRDefault="000B36B8" w:rsidP="002C08DB">
            <w:pPr>
              <w:spacing w:before="120" w:after="120" w:line="240" w:lineRule="auto"/>
              <w:rPr>
                <w:b/>
                <w:sz w:val="22"/>
              </w:rPr>
            </w:pPr>
            <w:r w:rsidRPr="00953193">
              <w:rPr>
                <w:b/>
                <w:sz w:val="22"/>
              </w:rPr>
              <w:t>Eleotridae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CDCED2F"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028408C8"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1E5198EE"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3B64A5C0"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0223271D"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300C358A" w14:textId="77777777" w:rsidR="000B36B8" w:rsidRPr="00953193" w:rsidRDefault="000B36B8" w:rsidP="002C08DB">
            <w:pPr>
              <w:spacing w:before="120" w:after="120" w:line="240" w:lineRule="auto"/>
              <w:jc w:val="center"/>
              <w:rPr>
                <w:bCs/>
                <w:sz w:val="22"/>
              </w:rPr>
            </w:pPr>
            <w:r w:rsidRPr="00953193">
              <w:rPr>
                <w:sz w:val="22"/>
              </w:rPr>
              <w:t>34</w:t>
            </w:r>
          </w:p>
        </w:tc>
        <w:tc>
          <w:tcPr>
            <w:tcW w:w="1850" w:type="dxa"/>
            <w:tcBorders>
              <w:top w:val="single" w:sz="4" w:space="0" w:color="auto"/>
              <w:left w:val="single" w:sz="4" w:space="0" w:color="auto"/>
              <w:bottom w:val="single" w:sz="4" w:space="0" w:color="auto"/>
              <w:right w:val="single" w:sz="4" w:space="0" w:color="auto"/>
            </w:tcBorders>
            <w:vAlign w:val="center"/>
            <w:hideMark/>
          </w:tcPr>
          <w:p w14:paraId="5F6EC081" w14:textId="77777777" w:rsidR="000B36B8" w:rsidRPr="00953193" w:rsidRDefault="000B36B8" w:rsidP="002C08DB">
            <w:pPr>
              <w:spacing w:before="120" w:after="120" w:line="240" w:lineRule="auto"/>
              <w:rPr>
                <w:bCs/>
                <w:sz w:val="22"/>
              </w:rPr>
            </w:pPr>
            <w:r w:rsidRPr="00953193">
              <w:rPr>
                <w:sz w:val="22"/>
              </w:rPr>
              <w:t>Cá bống cau</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6DBF8BE" w14:textId="77777777" w:rsidR="000B36B8" w:rsidRPr="00953193" w:rsidRDefault="000B36B8" w:rsidP="002C08DB">
            <w:pPr>
              <w:spacing w:before="120" w:after="120" w:line="240" w:lineRule="auto"/>
              <w:rPr>
                <w:bCs/>
                <w:i/>
                <w:iCs/>
                <w:sz w:val="22"/>
              </w:rPr>
            </w:pPr>
            <w:r w:rsidRPr="00953193">
              <w:rPr>
                <w:i/>
                <w:iCs/>
                <w:sz w:val="22"/>
              </w:rPr>
              <w:t xml:space="preserve">Butis butis </w:t>
            </w:r>
            <w:r w:rsidRPr="00953193">
              <w:rPr>
                <w:sz w:val="22"/>
              </w:rPr>
              <w:t>(Hamilton, 1822)</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2FE26FBC"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1CE5498E"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343804A"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6F9D5718"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279E48B2"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9A02C86" w14:textId="77777777" w:rsidR="000B36B8" w:rsidRPr="00953193" w:rsidRDefault="000B36B8" w:rsidP="002C08DB">
            <w:pPr>
              <w:spacing w:before="120" w:after="120" w:line="240" w:lineRule="auto"/>
              <w:jc w:val="center"/>
              <w:rPr>
                <w:b/>
                <w:sz w:val="22"/>
              </w:rPr>
            </w:pPr>
            <w:r w:rsidRPr="00953193">
              <w:rPr>
                <w:b/>
                <w:sz w:val="22"/>
              </w:rPr>
              <w:t>27</w:t>
            </w:r>
          </w:p>
        </w:tc>
        <w:tc>
          <w:tcPr>
            <w:tcW w:w="1850" w:type="dxa"/>
            <w:tcBorders>
              <w:top w:val="single" w:sz="4" w:space="0" w:color="auto"/>
              <w:left w:val="single" w:sz="4" w:space="0" w:color="auto"/>
              <w:bottom w:val="single" w:sz="4" w:space="0" w:color="auto"/>
              <w:right w:val="single" w:sz="4" w:space="0" w:color="auto"/>
            </w:tcBorders>
            <w:vAlign w:val="center"/>
            <w:hideMark/>
          </w:tcPr>
          <w:p w14:paraId="30D8D1DF" w14:textId="77777777" w:rsidR="000B36B8" w:rsidRPr="00953193" w:rsidRDefault="000B36B8" w:rsidP="002C08DB">
            <w:pPr>
              <w:spacing w:before="120" w:after="120" w:line="240" w:lineRule="auto"/>
              <w:rPr>
                <w:b/>
                <w:sz w:val="22"/>
              </w:rPr>
            </w:pPr>
            <w:r w:rsidRPr="00953193">
              <w:rPr>
                <w:b/>
                <w:sz w:val="22"/>
              </w:rPr>
              <w:t>Họ cá bống trắng</w:t>
            </w:r>
          </w:p>
        </w:tc>
        <w:tc>
          <w:tcPr>
            <w:tcW w:w="3686" w:type="dxa"/>
            <w:tcBorders>
              <w:top w:val="single" w:sz="4" w:space="0" w:color="auto"/>
              <w:left w:val="single" w:sz="4" w:space="0" w:color="auto"/>
              <w:bottom w:val="single" w:sz="4" w:space="0" w:color="auto"/>
              <w:right w:val="single" w:sz="4" w:space="0" w:color="auto"/>
            </w:tcBorders>
            <w:vAlign w:val="center"/>
            <w:hideMark/>
          </w:tcPr>
          <w:p w14:paraId="08F8238B" w14:textId="77777777" w:rsidR="000B36B8" w:rsidRPr="00953193" w:rsidRDefault="000B36B8" w:rsidP="002C08DB">
            <w:pPr>
              <w:spacing w:before="120" w:after="120" w:line="240" w:lineRule="auto"/>
              <w:rPr>
                <w:b/>
                <w:sz w:val="22"/>
              </w:rPr>
            </w:pPr>
            <w:r w:rsidRPr="00953193">
              <w:rPr>
                <w:b/>
                <w:sz w:val="22"/>
              </w:rPr>
              <w:t>Gobiidae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2784292"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A9EA1EC"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42B6AE21"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75430831"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2A77D0BF" w14:textId="77777777" w:rsidTr="000B36B8">
        <w:trPr>
          <w:trHeight w:val="51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7E57A91B" w14:textId="77777777" w:rsidR="000B36B8" w:rsidRPr="00953193" w:rsidRDefault="000B36B8" w:rsidP="002C08DB">
            <w:pPr>
              <w:spacing w:before="120" w:after="120" w:line="240" w:lineRule="auto"/>
              <w:jc w:val="center"/>
              <w:rPr>
                <w:bCs/>
                <w:sz w:val="22"/>
              </w:rPr>
            </w:pPr>
            <w:r w:rsidRPr="00953193">
              <w:rPr>
                <w:sz w:val="22"/>
              </w:rPr>
              <w:t>35</w:t>
            </w:r>
          </w:p>
        </w:tc>
        <w:tc>
          <w:tcPr>
            <w:tcW w:w="1850" w:type="dxa"/>
            <w:tcBorders>
              <w:top w:val="single" w:sz="4" w:space="0" w:color="auto"/>
              <w:left w:val="single" w:sz="4" w:space="0" w:color="auto"/>
              <w:bottom w:val="single" w:sz="4" w:space="0" w:color="auto"/>
              <w:right w:val="single" w:sz="4" w:space="0" w:color="auto"/>
            </w:tcBorders>
            <w:vAlign w:val="center"/>
            <w:hideMark/>
          </w:tcPr>
          <w:p w14:paraId="03FF65DA" w14:textId="77777777" w:rsidR="000B36B8" w:rsidRPr="00953193" w:rsidRDefault="000B36B8" w:rsidP="002C08DB">
            <w:pPr>
              <w:spacing w:before="120" w:after="120" w:line="240" w:lineRule="auto"/>
              <w:rPr>
                <w:bCs/>
                <w:sz w:val="22"/>
              </w:rPr>
            </w:pPr>
            <w:r w:rsidRPr="00953193">
              <w:rPr>
                <w:sz w:val="22"/>
              </w:rPr>
              <w:t>Cá bống lá tre</w:t>
            </w:r>
          </w:p>
        </w:tc>
        <w:tc>
          <w:tcPr>
            <w:tcW w:w="3686" w:type="dxa"/>
            <w:tcBorders>
              <w:top w:val="single" w:sz="4" w:space="0" w:color="auto"/>
              <w:left w:val="single" w:sz="4" w:space="0" w:color="auto"/>
              <w:bottom w:val="single" w:sz="4" w:space="0" w:color="auto"/>
              <w:right w:val="single" w:sz="4" w:space="0" w:color="auto"/>
            </w:tcBorders>
            <w:vAlign w:val="center"/>
            <w:hideMark/>
          </w:tcPr>
          <w:p w14:paraId="77F3052E" w14:textId="77777777" w:rsidR="000B36B8" w:rsidRPr="00953193" w:rsidRDefault="000B36B8" w:rsidP="002C08DB">
            <w:pPr>
              <w:spacing w:before="120" w:after="120" w:line="240" w:lineRule="auto"/>
              <w:rPr>
                <w:bCs/>
                <w:i/>
                <w:iCs/>
                <w:sz w:val="22"/>
              </w:rPr>
            </w:pPr>
            <w:r w:rsidRPr="00953193">
              <w:rPr>
                <w:i/>
                <w:iCs/>
                <w:sz w:val="22"/>
              </w:rPr>
              <w:t xml:space="preserve">Acentrogobius viridipunctatus </w:t>
            </w:r>
            <w:r w:rsidRPr="00953193">
              <w:rPr>
                <w:sz w:val="22"/>
              </w:rPr>
              <w:t>(Valenciennes, 1837)</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11A9D43"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350FEE61"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3F38CD50"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01295A3F"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0F22D056"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518FE928" w14:textId="77777777" w:rsidR="000B36B8" w:rsidRPr="00953193" w:rsidRDefault="000B36B8" w:rsidP="002C08DB">
            <w:pPr>
              <w:spacing w:before="120" w:after="120" w:line="240" w:lineRule="auto"/>
              <w:jc w:val="center"/>
              <w:rPr>
                <w:bCs/>
                <w:sz w:val="22"/>
              </w:rPr>
            </w:pPr>
            <w:r w:rsidRPr="00953193">
              <w:rPr>
                <w:sz w:val="22"/>
              </w:rPr>
              <w:t>36</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8F08A99" w14:textId="77777777" w:rsidR="000B36B8" w:rsidRPr="00953193" w:rsidRDefault="000B36B8" w:rsidP="002C08DB">
            <w:pPr>
              <w:spacing w:before="120" w:after="120" w:line="240" w:lineRule="auto"/>
              <w:rPr>
                <w:bCs/>
                <w:sz w:val="22"/>
              </w:rPr>
            </w:pPr>
            <w:r w:rsidRPr="00953193">
              <w:rPr>
                <w:sz w:val="22"/>
              </w:rPr>
              <w:t xml:space="preserve">Cá bống chấm   </w:t>
            </w:r>
          </w:p>
        </w:tc>
        <w:tc>
          <w:tcPr>
            <w:tcW w:w="3686" w:type="dxa"/>
            <w:tcBorders>
              <w:top w:val="single" w:sz="4" w:space="0" w:color="auto"/>
              <w:left w:val="single" w:sz="4" w:space="0" w:color="auto"/>
              <w:bottom w:val="single" w:sz="4" w:space="0" w:color="auto"/>
              <w:right w:val="single" w:sz="4" w:space="0" w:color="auto"/>
            </w:tcBorders>
            <w:vAlign w:val="center"/>
            <w:hideMark/>
          </w:tcPr>
          <w:p w14:paraId="5F01D052" w14:textId="77777777" w:rsidR="000B36B8" w:rsidRPr="00953193" w:rsidRDefault="000B36B8" w:rsidP="002C08DB">
            <w:pPr>
              <w:spacing w:before="120" w:after="120" w:line="240" w:lineRule="auto"/>
              <w:rPr>
                <w:bCs/>
                <w:i/>
                <w:iCs/>
                <w:sz w:val="22"/>
              </w:rPr>
            </w:pPr>
            <w:r w:rsidRPr="00953193">
              <w:rPr>
                <w:i/>
                <w:iCs/>
                <w:sz w:val="22"/>
              </w:rPr>
              <w:t xml:space="preserve">Acentrogobius caninus </w:t>
            </w:r>
            <w:r w:rsidRPr="00953193">
              <w:rPr>
                <w:sz w:val="22"/>
              </w:rPr>
              <w:t>(Valenciennes, 1837)</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63A1B13B"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D18FD4C"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2BA36C8"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CD47F41"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450AD820"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459F200D" w14:textId="77777777" w:rsidR="000B36B8" w:rsidRPr="00953193" w:rsidRDefault="000B36B8" w:rsidP="002C08DB">
            <w:pPr>
              <w:spacing w:before="120" w:after="120" w:line="240" w:lineRule="auto"/>
              <w:jc w:val="center"/>
              <w:rPr>
                <w:bCs/>
                <w:sz w:val="22"/>
              </w:rPr>
            </w:pPr>
            <w:r w:rsidRPr="00953193">
              <w:rPr>
                <w:sz w:val="22"/>
              </w:rPr>
              <w:t>37</w:t>
            </w:r>
          </w:p>
        </w:tc>
        <w:tc>
          <w:tcPr>
            <w:tcW w:w="1850" w:type="dxa"/>
            <w:tcBorders>
              <w:top w:val="single" w:sz="4" w:space="0" w:color="auto"/>
              <w:left w:val="single" w:sz="4" w:space="0" w:color="auto"/>
              <w:bottom w:val="single" w:sz="4" w:space="0" w:color="auto"/>
              <w:right w:val="single" w:sz="4" w:space="0" w:color="auto"/>
            </w:tcBorders>
            <w:vAlign w:val="center"/>
            <w:hideMark/>
          </w:tcPr>
          <w:p w14:paraId="049D5E08" w14:textId="77777777" w:rsidR="000B36B8" w:rsidRPr="00953193" w:rsidRDefault="000B36B8" w:rsidP="002C08DB">
            <w:pPr>
              <w:spacing w:before="120" w:after="120" w:line="240" w:lineRule="auto"/>
              <w:rPr>
                <w:bCs/>
                <w:sz w:val="22"/>
              </w:rPr>
            </w:pPr>
            <w:r w:rsidRPr="00953193">
              <w:rPr>
                <w:sz w:val="22"/>
              </w:rPr>
              <w:t>Cá bống kèo</w:t>
            </w:r>
          </w:p>
        </w:tc>
        <w:tc>
          <w:tcPr>
            <w:tcW w:w="3686" w:type="dxa"/>
            <w:tcBorders>
              <w:top w:val="single" w:sz="4" w:space="0" w:color="auto"/>
              <w:left w:val="single" w:sz="4" w:space="0" w:color="auto"/>
              <w:bottom w:val="single" w:sz="4" w:space="0" w:color="auto"/>
              <w:right w:val="single" w:sz="4" w:space="0" w:color="auto"/>
            </w:tcBorders>
            <w:vAlign w:val="center"/>
            <w:hideMark/>
          </w:tcPr>
          <w:p w14:paraId="242CFB13" w14:textId="77777777" w:rsidR="000B36B8" w:rsidRPr="00953193" w:rsidRDefault="000B36B8" w:rsidP="002C08DB">
            <w:pPr>
              <w:spacing w:before="120" w:after="120" w:line="240" w:lineRule="auto"/>
              <w:rPr>
                <w:bCs/>
                <w:i/>
                <w:iCs/>
                <w:sz w:val="22"/>
              </w:rPr>
            </w:pPr>
            <w:r w:rsidRPr="00953193">
              <w:rPr>
                <w:i/>
                <w:iCs/>
                <w:sz w:val="22"/>
              </w:rPr>
              <w:t>Pseudapocryptes</w:t>
            </w:r>
            <w:r w:rsidRPr="00953193">
              <w:rPr>
                <w:sz w:val="22"/>
              </w:rPr>
              <w:t xml:space="preserve"> </w:t>
            </w:r>
            <w:r w:rsidRPr="00953193">
              <w:rPr>
                <w:i/>
                <w:iCs/>
                <w:sz w:val="22"/>
              </w:rPr>
              <w:t xml:space="preserve">elongatus </w:t>
            </w:r>
            <w:r w:rsidRPr="00953193">
              <w:rPr>
                <w:sz w:val="22"/>
              </w:rPr>
              <w:t>(Cuvier, 1816)</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6CA8DB25"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24EC1314"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FA4AAD4"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3B3A4236"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1A2EF81C"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4C121A8B" w14:textId="77777777" w:rsidR="000B36B8" w:rsidRPr="00953193" w:rsidRDefault="000B36B8" w:rsidP="002C08DB">
            <w:pPr>
              <w:spacing w:before="120" w:after="120" w:line="240" w:lineRule="auto"/>
              <w:jc w:val="center"/>
              <w:rPr>
                <w:bCs/>
                <w:sz w:val="22"/>
              </w:rPr>
            </w:pPr>
            <w:r w:rsidRPr="00953193">
              <w:rPr>
                <w:sz w:val="22"/>
              </w:rPr>
              <w:t>38</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D9114F2" w14:textId="77777777" w:rsidR="000B36B8" w:rsidRPr="00953193" w:rsidRDefault="000B36B8" w:rsidP="002C08DB">
            <w:pPr>
              <w:spacing w:before="120" w:after="120" w:line="240" w:lineRule="auto"/>
              <w:rPr>
                <w:bCs/>
                <w:sz w:val="22"/>
              </w:rPr>
            </w:pPr>
            <w:r w:rsidRPr="00953193">
              <w:rPr>
                <w:sz w:val="22"/>
              </w:rPr>
              <w:t>Cá bống sao</w:t>
            </w:r>
          </w:p>
        </w:tc>
        <w:tc>
          <w:tcPr>
            <w:tcW w:w="3686" w:type="dxa"/>
            <w:tcBorders>
              <w:top w:val="single" w:sz="4" w:space="0" w:color="auto"/>
              <w:left w:val="single" w:sz="4" w:space="0" w:color="auto"/>
              <w:bottom w:val="single" w:sz="4" w:space="0" w:color="auto"/>
              <w:right w:val="single" w:sz="4" w:space="0" w:color="auto"/>
            </w:tcBorders>
            <w:vAlign w:val="center"/>
            <w:hideMark/>
          </w:tcPr>
          <w:p w14:paraId="71DD6892" w14:textId="77777777" w:rsidR="000B36B8" w:rsidRPr="00953193" w:rsidRDefault="000B36B8" w:rsidP="002C08DB">
            <w:pPr>
              <w:spacing w:before="120" w:after="120" w:line="240" w:lineRule="auto"/>
              <w:rPr>
                <w:bCs/>
                <w:i/>
                <w:iCs/>
                <w:sz w:val="22"/>
              </w:rPr>
            </w:pPr>
            <w:r w:rsidRPr="00953193">
              <w:rPr>
                <w:i/>
                <w:iCs/>
                <w:sz w:val="22"/>
              </w:rPr>
              <w:t xml:space="preserve">Boleophthalmus boddarti </w:t>
            </w:r>
            <w:r w:rsidRPr="00953193">
              <w:rPr>
                <w:sz w:val="22"/>
              </w:rPr>
              <w:t>(Pallas, 1770)</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6018F2A"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14DE2E47"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AA2227A"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29115D24"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23B509C5"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6F10F55" w14:textId="77777777" w:rsidR="000B36B8" w:rsidRPr="00953193" w:rsidRDefault="000B36B8" w:rsidP="002C08DB">
            <w:pPr>
              <w:spacing w:before="120" w:after="120" w:line="240" w:lineRule="auto"/>
              <w:jc w:val="center"/>
              <w:rPr>
                <w:bCs/>
                <w:sz w:val="22"/>
              </w:rPr>
            </w:pPr>
            <w:r w:rsidRPr="00953193">
              <w:rPr>
                <w:sz w:val="22"/>
              </w:rPr>
              <w:t>39</w:t>
            </w:r>
          </w:p>
        </w:tc>
        <w:tc>
          <w:tcPr>
            <w:tcW w:w="1850" w:type="dxa"/>
            <w:tcBorders>
              <w:top w:val="single" w:sz="4" w:space="0" w:color="auto"/>
              <w:left w:val="single" w:sz="4" w:space="0" w:color="auto"/>
              <w:bottom w:val="single" w:sz="4" w:space="0" w:color="auto"/>
              <w:right w:val="single" w:sz="4" w:space="0" w:color="auto"/>
            </w:tcBorders>
            <w:vAlign w:val="center"/>
            <w:hideMark/>
          </w:tcPr>
          <w:p w14:paraId="38E5FC75" w14:textId="77777777" w:rsidR="000B36B8" w:rsidRPr="00953193" w:rsidRDefault="000B36B8" w:rsidP="002C08DB">
            <w:pPr>
              <w:spacing w:before="120" w:after="120" w:line="240" w:lineRule="auto"/>
              <w:rPr>
                <w:bCs/>
                <w:sz w:val="22"/>
              </w:rPr>
            </w:pPr>
            <w:r w:rsidRPr="00953193">
              <w:rPr>
                <w:sz w:val="22"/>
              </w:rPr>
              <w:t>Cá thòi lòi</w:t>
            </w:r>
          </w:p>
        </w:tc>
        <w:tc>
          <w:tcPr>
            <w:tcW w:w="3686" w:type="dxa"/>
            <w:tcBorders>
              <w:top w:val="single" w:sz="4" w:space="0" w:color="auto"/>
              <w:left w:val="single" w:sz="4" w:space="0" w:color="auto"/>
              <w:bottom w:val="single" w:sz="4" w:space="0" w:color="auto"/>
              <w:right w:val="single" w:sz="4" w:space="0" w:color="auto"/>
            </w:tcBorders>
            <w:vAlign w:val="center"/>
            <w:hideMark/>
          </w:tcPr>
          <w:p w14:paraId="6A12E067" w14:textId="77777777" w:rsidR="000B36B8" w:rsidRPr="00953193" w:rsidRDefault="000B36B8" w:rsidP="002C08DB">
            <w:pPr>
              <w:spacing w:before="120" w:after="120" w:line="240" w:lineRule="auto"/>
              <w:rPr>
                <w:bCs/>
                <w:i/>
                <w:iCs/>
                <w:sz w:val="22"/>
              </w:rPr>
            </w:pPr>
            <w:r w:rsidRPr="00953193">
              <w:rPr>
                <w:i/>
                <w:iCs/>
                <w:sz w:val="22"/>
              </w:rPr>
              <w:t>Periophthalmodon schlosseri</w:t>
            </w:r>
            <w:r w:rsidRPr="00953193">
              <w:rPr>
                <w:sz w:val="22"/>
              </w:rPr>
              <w:t xml:space="preserve"> (Pallas, 1770)</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137CFB1"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0527B84F"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FD65DAD"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3DD4B1C8"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38D7B872"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7344824F" w14:textId="77777777" w:rsidR="000B36B8" w:rsidRPr="00953193" w:rsidRDefault="000B36B8" w:rsidP="002C08DB">
            <w:pPr>
              <w:spacing w:before="120" w:after="120" w:line="240" w:lineRule="auto"/>
              <w:jc w:val="center"/>
              <w:rPr>
                <w:bCs/>
                <w:sz w:val="22"/>
              </w:rPr>
            </w:pPr>
            <w:r w:rsidRPr="00953193">
              <w:rPr>
                <w:sz w:val="22"/>
              </w:rPr>
              <w:t>40</w:t>
            </w:r>
          </w:p>
        </w:tc>
        <w:tc>
          <w:tcPr>
            <w:tcW w:w="1850" w:type="dxa"/>
            <w:tcBorders>
              <w:top w:val="single" w:sz="4" w:space="0" w:color="auto"/>
              <w:left w:val="single" w:sz="4" w:space="0" w:color="auto"/>
              <w:bottom w:val="single" w:sz="4" w:space="0" w:color="auto"/>
              <w:right w:val="single" w:sz="4" w:space="0" w:color="auto"/>
            </w:tcBorders>
            <w:vAlign w:val="center"/>
            <w:hideMark/>
          </w:tcPr>
          <w:p w14:paraId="2648164C" w14:textId="77777777" w:rsidR="000B36B8" w:rsidRPr="00953193" w:rsidRDefault="000B36B8" w:rsidP="002C08DB">
            <w:pPr>
              <w:spacing w:before="120" w:after="120" w:line="240" w:lineRule="auto"/>
              <w:rPr>
                <w:bCs/>
                <w:sz w:val="22"/>
              </w:rPr>
            </w:pPr>
            <w:r w:rsidRPr="00953193">
              <w:rPr>
                <w:sz w:val="22"/>
              </w:rPr>
              <w:t>Cá rễ cau</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68C365B" w14:textId="77777777" w:rsidR="000B36B8" w:rsidRPr="00953193" w:rsidRDefault="000B36B8" w:rsidP="002C08DB">
            <w:pPr>
              <w:spacing w:before="120" w:after="120" w:line="240" w:lineRule="auto"/>
              <w:rPr>
                <w:bCs/>
                <w:i/>
                <w:iCs/>
                <w:sz w:val="22"/>
              </w:rPr>
            </w:pPr>
            <w:r w:rsidRPr="00953193">
              <w:rPr>
                <w:i/>
                <w:iCs/>
                <w:sz w:val="22"/>
              </w:rPr>
              <w:t>Taenioides gracilis</w:t>
            </w:r>
            <w:r w:rsidRPr="00953193">
              <w:rPr>
                <w:sz w:val="22"/>
              </w:rPr>
              <w:t xml:space="preserve"> (Valenciennes, 1837)</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C0E053E"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00EC009B"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78DFEF0E"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1E2E77F"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3831A90C"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46CBC7ED" w14:textId="77777777" w:rsidR="000B36B8" w:rsidRPr="00953193" w:rsidRDefault="000B36B8" w:rsidP="002C08DB">
            <w:pPr>
              <w:spacing w:before="120" w:after="120" w:line="240" w:lineRule="auto"/>
              <w:jc w:val="center"/>
              <w:rPr>
                <w:b/>
                <w:sz w:val="22"/>
              </w:rPr>
            </w:pPr>
            <w:r w:rsidRPr="00953193">
              <w:rPr>
                <w:b/>
                <w:sz w:val="22"/>
              </w:rPr>
              <w:t>28</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2C1B920" w14:textId="77777777" w:rsidR="000B36B8" w:rsidRPr="00953193" w:rsidRDefault="000B36B8" w:rsidP="002C08DB">
            <w:pPr>
              <w:spacing w:before="120" w:after="120" w:line="240" w:lineRule="auto"/>
              <w:rPr>
                <w:b/>
                <w:sz w:val="22"/>
              </w:rPr>
            </w:pPr>
            <w:r w:rsidRPr="00953193">
              <w:rPr>
                <w:b/>
                <w:sz w:val="22"/>
              </w:rPr>
              <w:t>Họ cá nâu</w:t>
            </w:r>
          </w:p>
        </w:tc>
        <w:tc>
          <w:tcPr>
            <w:tcW w:w="3686" w:type="dxa"/>
            <w:tcBorders>
              <w:top w:val="single" w:sz="4" w:space="0" w:color="auto"/>
              <w:left w:val="single" w:sz="4" w:space="0" w:color="auto"/>
              <w:bottom w:val="single" w:sz="4" w:space="0" w:color="auto"/>
              <w:right w:val="single" w:sz="4" w:space="0" w:color="auto"/>
            </w:tcBorders>
            <w:vAlign w:val="center"/>
            <w:hideMark/>
          </w:tcPr>
          <w:p w14:paraId="2CE7B4ED" w14:textId="77777777" w:rsidR="000B36B8" w:rsidRPr="00953193" w:rsidRDefault="000B36B8" w:rsidP="002C08DB">
            <w:pPr>
              <w:spacing w:before="120" w:after="120" w:line="240" w:lineRule="auto"/>
              <w:rPr>
                <w:b/>
                <w:sz w:val="22"/>
              </w:rPr>
            </w:pPr>
            <w:r w:rsidRPr="00953193">
              <w:rPr>
                <w:b/>
                <w:sz w:val="22"/>
              </w:rPr>
              <w:t>Scatophagidae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014B9B2"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624B416"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91D8258"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C1E0EFC"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7D92FC44"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642F007B" w14:textId="77777777" w:rsidR="000B36B8" w:rsidRPr="00953193" w:rsidRDefault="000B36B8" w:rsidP="002C08DB">
            <w:pPr>
              <w:spacing w:before="120" w:after="120" w:line="240" w:lineRule="auto"/>
              <w:jc w:val="center"/>
              <w:rPr>
                <w:bCs/>
                <w:sz w:val="22"/>
              </w:rPr>
            </w:pPr>
            <w:r w:rsidRPr="00953193">
              <w:rPr>
                <w:sz w:val="22"/>
              </w:rPr>
              <w:t>41</w:t>
            </w:r>
          </w:p>
        </w:tc>
        <w:tc>
          <w:tcPr>
            <w:tcW w:w="1850" w:type="dxa"/>
            <w:tcBorders>
              <w:top w:val="single" w:sz="4" w:space="0" w:color="auto"/>
              <w:left w:val="single" w:sz="4" w:space="0" w:color="auto"/>
              <w:bottom w:val="single" w:sz="4" w:space="0" w:color="auto"/>
              <w:right w:val="single" w:sz="4" w:space="0" w:color="auto"/>
            </w:tcBorders>
            <w:vAlign w:val="center"/>
            <w:hideMark/>
          </w:tcPr>
          <w:p w14:paraId="7A3267B1" w14:textId="77777777" w:rsidR="000B36B8" w:rsidRPr="00953193" w:rsidRDefault="000B36B8" w:rsidP="002C08DB">
            <w:pPr>
              <w:spacing w:before="120" w:after="120" w:line="240" w:lineRule="auto"/>
              <w:rPr>
                <w:bCs/>
                <w:sz w:val="22"/>
              </w:rPr>
            </w:pPr>
            <w:r w:rsidRPr="00953193">
              <w:rPr>
                <w:sz w:val="22"/>
              </w:rPr>
              <w:t>Cá nâu</w:t>
            </w:r>
          </w:p>
        </w:tc>
        <w:tc>
          <w:tcPr>
            <w:tcW w:w="3686" w:type="dxa"/>
            <w:tcBorders>
              <w:top w:val="single" w:sz="4" w:space="0" w:color="auto"/>
              <w:left w:val="single" w:sz="4" w:space="0" w:color="auto"/>
              <w:bottom w:val="single" w:sz="4" w:space="0" w:color="auto"/>
              <w:right w:val="single" w:sz="4" w:space="0" w:color="auto"/>
            </w:tcBorders>
            <w:vAlign w:val="center"/>
            <w:hideMark/>
          </w:tcPr>
          <w:p w14:paraId="7AC0D88C" w14:textId="77777777" w:rsidR="000B36B8" w:rsidRPr="00953193" w:rsidRDefault="000B36B8" w:rsidP="002C08DB">
            <w:pPr>
              <w:spacing w:before="120" w:after="120" w:line="240" w:lineRule="auto"/>
              <w:rPr>
                <w:bCs/>
                <w:i/>
                <w:iCs/>
                <w:sz w:val="22"/>
              </w:rPr>
            </w:pPr>
            <w:r w:rsidRPr="00953193">
              <w:rPr>
                <w:i/>
                <w:iCs/>
                <w:sz w:val="22"/>
              </w:rPr>
              <w:t>Scatophagus argus</w:t>
            </w:r>
            <w:r w:rsidRPr="00953193">
              <w:rPr>
                <w:sz w:val="22"/>
              </w:rPr>
              <w:t xml:space="preserve"> ( Linnaeus, 1776)</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3407EC0"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C4B6A62"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43D1B41"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74B4495"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4EF48403"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0AE4AB60" w14:textId="77777777" w:rsidR="000B36B8" w:rsidRPr="00953193" w:rsidRDefault="000B36B8" w:rsidP="002C08DB">
            <w:pPr>
              <w:spacing w:before="120" w:after="120" w:line="240" w:lineRule="auto"/>
              <w:jc w:val="center"/>
              <w:rPr>
                <w:bCs/>
                <w:sz w:val="22"/>
              </w:rPr>
            </w:pPr>
            <w:r w:rsidRPr="00953193">
              <w:rPr>
                <w:sz w:val="22"/>
              </w:rPr>
              <w:t>XII</w:t>
            </w:r>
          </w:p>
        </w:tc>
        <w:tc>
          <w:tcPr>
            <w:tcW w:w="1850" w:type="dxa"/>
            <w:tcBorders>
              <w:top w:val="single" w:sz="4" w:space="0" w:color="auto"/>
              <w:left w:val="single" w:sz="4" w:space="0" w:color="auto"/>
              <w:bottom w:val="single" w:sz="4" w:space="0" w:color="auto"/>
              <w:right w:val="single" w:sz="4" w:space="0" w:color="auto"/>
            </w:tcBorders>
            <w:vAlign w:val="center"/>
            <w:hideMark/>
          </w:tcPr>
          <w:p w14:paraId="018F404B" w14:textId="77777777" w:rsidR="000B36B8" w:rsidRPr="00953193" w:rsidRDefault="000B36B8" w:rsidP="002C08DB">
            <w:pPr>
              <w:spacing w:before="120" w:after="120" w:line="240" w:lineRule="auto"/>
              <w:rPr>
                <w:bCs/>
                <w:sz w:val="22"/>
              </w:rPr>
            </w:pPr>
            <w:r w:rsidRPr="00953193">
              <w:rPr>
                <w:sz w:val="22"/>
              </w:rPr>
              <w:t>BỘ CÁ BƠN</w:t>
            </w:r>
          </w:p>
        </w:tc>
        <w:tc>
          <w:tcPr>
            <w:tcW w:w="3686" w:type="dxa"/>
            <w:tcBorders>
              <w:top w:val="single" w:sz="4" w:space="0" w:color="auto"/>
              <w:left w:val="single" w:sz="4" w:space="0" w:color="auto"/>
              <w:bottom w:val="single" w:sz="4" w:space="0" w:color="auto"/>
              <w:right w:val="single" w:sz="4" w:space="0" w:color="auto"/>
            </w:tcBorders>
            <w:vAlign w:val="center"/>
            <w:hideMark/>
          </w:tcPr>
          <w:p w14:paraId="6FA23C7C" w14:textId="77777777" w:rsidR="000B36B8" w:rsidRPr="00953193" w:rsidRDefault="000B36B8" w:rsidP="002C08DB">
            <w:pPr>
              <w:spacing w:before="120" w:after="120" w:line="240" w:lineRule="auto"/>
              <w:rPr>
                <w:bCs/>
                <w:sz w:val="22"/>
              </w:rPr>
            </w:pPr>
            <w:r w:rsidRPr="00953193">
              <w:rPr>
                <w:sz w:val="22"/>
              </w:rPr>
              <w:t>PLEURONETIFORMES</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DF74694"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525B5F93"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166E7301"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263EB6B8"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610597D8"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57958C2" w14:textId="77777777" w:rsidR="000B36B8" w:rsidRPr="00953193" w:rsidRDefault="000B36B8" w:rsidP="002C08DB">
            <w:pPr>
              <w:spacing w:before="120" w:after="120" w:line="240" w:lineRule="auto"/>
              <w:jc w:val="center"/>
              <w:rPr>
                <w:b/>
                <w:sz w:val="22"/>
              </w:rPr>
            </w:pPr>
            <w:r w:rsidRPr="00953193">
              <w:rPr>
                <w:b/>
                <w:sz w:val="22"/>
              </w:rPr>
              <w:t>29</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B4ED301" w14:textId="77777777" w:rsidR="000B36B8" w:rsidRPr="00953193" w:rsidRDefault="000B36B8" w:rsidP="002C08DB">
            <w:pPr>
              <w:spacing w:before="120" w:after="120" w:line="240" w:lineRule="auto"/>
              <w:rPr>
                <w:b/>
                <w:sz w:val="22"/>
              </w:rPr>
            </w:pPr>
            <w:r w:rsidRPr="00953193">
              <w:rPr>
                <w:b/>
                <w:sz w:val="22"/>
              </w:rPr>
              <w:t>Họ cá bơn giả</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A01C6F9" w14:textId="77777777" w:rsidR="000B36B8" w:rsidRPr="00953193" w:rsidRDefault="000B36B8" w:rsidP="002C08DB">
            <w:pPr>
              <w:spacing w:before="120" w:after="120" w:line="240" w:lineRule="auto"/>
              <w:rPr>
                <w:b/>
                <w:sz w:val="22"/>
              </w:rPr>
            </w:pPr>
            <w:r w:rsidRPr="00953193">
              <w:rPr>
                <w:b/>
                <w:sz w:val="22"/>
              </w:rPr>
              <w:t>Pleuronectidae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13B10CE"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12007A38"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375D5F7B"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1424C0D0"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7FFAC736"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2E9F20B9" w14:textId="77777777" w:rsidR="000B36B8" w:rsidRPr="00953193" w:rsidRDefault="000B36B8" w:rsidP="002C08DB">
            <w:pPr>
              <w:spacing w:before="120" w:after="120" w:line="240" w:lineRule="auto"/>
              <w:jc w:val="center"/>
              <w:rPr>
                <w:bCs/>
                <w:sz w:val="22"/>
              </w:rPr>
            </w:pPr>
            <w:r w:rsidRPr="00953193">
              <w:rPr>
                <w:sz w:val="22"/>
              </w:rPr>
              <w:t>42</w:t>
            </w:r>
          </w:p>
        </w:tc>
        <w:tc>
          <w:tcPr>
            <w:tcW w:w="1850" w:type="dxa"/>
            <w:tcBorders>
              <w:top w:val="single" w:sz="4" w:space="0" w:color="auto"/>
              <w:left w:val="single" w:sz="4" w:space="0" w:color="auto"/>
              <w:bottom w:val="single" w:sz="4" w:space="0" w:color="auto"/>
              <w:right w:val="single" w:sz="4" w:space="0" w:color="auto"/>
            </w:tcBorders>
            <w:vAlign w:val="center"/>
            <w:hideMark/>
          </w:tcPr>
          <w:p w14:paraId="29B71839" w14:textId="77777777" w:rsidR="000B36B8" w:rsidRPr="00953193" w:rsidRDefault="000B36B8" w:rsidP="002C08DB">
            <w:pPr>
              <w:spacing w:before="120" w:after="120" w:line="240" w:lineRule="auto"/>
              <w:rPr>
                <w:bCs/>
                <w:sz w:val="22"/>
              </w:rPr>
            </w:pPr>
            <w:r w:rsidRPr="00953193">
              <w:rPr>
                <w:sz w:val="22"/>
              </w:rPr>
              <w:t>Cá bơn lưỡi giả</w:t>
            </w:r>
          </w:p>
        </w:tc>
        <w:tc>
          <w:tcPr>
            <w:tcW w:w="3686" w:type="dxa"/>
            <w:tcBorders>
              <w:top w:val="single" w:sz="4" w:space="0" w:color="auto"/>
              <w:left w:val="single" w:sz="4" w:space="0" w:color="auto"/>
              <w:bottom w:val="single" w:sz="4" w:space="0" w:color="auto"/>
              <w:right w:val="single" w:sz="4" w:space="0" w:color="auto"/>
            </w:tcBorders>
            <w:vAlign w:val="center"/>
            <w:hideMark/>
          </w:tcPr>
          <w:p w14:paraId="70291354" w14:textId="77777777" w:rsidR="000B36B8" w:rsidRPr="00953193" w:rsidRDefault="000B36B8" w:rsidP="002C08DB">
            <w:pPr>
              <w:spacing w:before="120" w:after="120" w:line="240" w:lineRule="auto"/>
              <w:rPr>
                <w:bCs/>
                <w:i/>
                <w:iCs/>
                <w:sz w:val="22"/>
              </w:rPr>
            </w:pPr>
            <w:r w:rsidRPr="00953193">
              <w:rPr>
                <w:i/>
                <w:iCs/>
                <w:sz w:val="22"/>
              </w:rPr>
              <w:t xml:space="preserve">Pleuronectes commersonnii </w:t>
            </w:r>
            <w:r w:rsidRPr="00953193">
              <w:rPr>
                <w:sz w:val="22"/>
              </w:rPr>
              <w:t>Lacépède,1802</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2D7686F"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CCE7252"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7048157"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72E2C05E"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07C8B3F3"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52B96691" w14:textId="77777777" w:rsidR="000B36B8" w:rsidRPr="00953193" w:rsidRDefault="000B36B8" w:rsidP="002C08DB">
            <w:pPr>
              <w:spacing w:before="120" w:after="120" w:line="240" w:lineRule="auto"/>
              <w:jc w:val="center"/>
              <w:rPr>
                <w:b/>
                <w:sz w:val="22"/>
              </w:rPr>
            </w:pPr>
            <w:r w:rsidRPr="00953193">
              <w:rPr>
                <w:b/>
                <w:sz w:val="22"/>
              </w:rPr>
              <w:lastRenderedPageBreak/>
              <w:t>30</w:t>
            </w:r>
          </w:p>
        </w:tc>
        <w:tc>
          <w:tcPr>
            <w:tcW w:w="1850" w:type="dxa"/>
            <w:tcBorders>
              <w:top w:val="single" w:sz="4" w:space="0" w:color="auto"/>
              <w:left w:val="single" w:sz="4" w:space="0" w:color="auto"/>
              <w:bottom w:val="single" w:sz="4" w:space="0" w:color="auto"/>
              <w:right w:val="single" w:sz="4" w:space="0" w:color="auto"/>
            </w:tcBorders>
            <w:vAlign w:val="center"/>
            <w:hideMark/>
          </w:tcPr>
          <w:p w14:paraId="2DA09D92" w14:textId="77777777" w:rsidR="000B36B8" w:rsidRPr="00953193" w:rsidRDefault="000B36B8" w:rsidP="002C08DB">
            <w:pPr>
              <w:spacing w:before="120" w:after="120" w:line="240" w:lineRule="auto"/>
              <w:rPr>
                <w:b/>
                <w:sz w:val="22"/>
              </w:rPr>
            </w:pPr>
            <w:r w:rsidRPr="00953193">
              <w:rPr>
                <w:b/>
                <w:sz w:val="22"/>
              </w:rPr>
              <w:t>Họ cá bơn cát</w:t>
            </w:r>
          </w:p>
        </w:tc>
        <w:tc>
          <w:tcPr>
            <w:tcW w:w="3686" w:type="dxa"/>
            <w:tcBorders>
              <w:top w:val="single" w:sz="4" w:space="0" w:color="auto"/>
              <w:left w:val="single" w:sz="4" w:space="0" w:color="auto"/>
              <w:bottom w:val="single" w:sz="4" w:space="0" w:color="auto"/>
              <w:right w:val="single" w:sz="4" w:space="0" w:color="auto"/>
            </w:tcBorders>
            <w:vAlign w:val="center"/>
            <w:hideMark/>
          </w:tcPr>
          <w:p w14:paraId="05C9BC2A" w14:textId="77777777" w:rsidR="000B36B8" w:rsidRPr="00953193" w:rsidRDefault="000B36B8" w:rsidP="002C08DB">
            <w:pPr>
              <w:spacing w:before="120" w:after="120" w:line="240" w:lineRule="auto"/>
              <w:rPr>
                <w:b/>
                <w:sz w:val="22"/>
              </w:rPr>
            </w:pPr>
            <w:r w:rsidRPr="00953193">
              <w:rPr>
                <w:b/>
                <w:sz w:val="22"/>
              </w:rPr>
              <w:t>Cynoglossidae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27444DBC"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0266DACD"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3EE4921C"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61C61962"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2D546178"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39AC219B" w14:textId="77777777" w:rsidR="000B36B8" w:rsidRPr="00953193" w:rsidRDefault="000B36B8" w:rsidP="002C08DB">
            <w:pPr>
              <w:spacing w:before="120" w:after="120" w:line="240" w:lineRule="auto"/>
              <w:jc w:val="center"/>
              <w:rPr>
                <w:bCs/>
                <w:sz w:val="22"/>
              </w:rPr>
            </w:pPr>
            <w:r w:rsidRPr="00953193">
              <w:rPr>
                <w:sz w:val="22"/>
              </w:rPr>
              <w:t>43</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B921738" w14:textId="77777777" w:rsidR="000B36B8" w:rsidRPr="00953193" w:rsidRDefault="000B36B8" w:rsidP="002C08DB">
            <w:pPr>
              <w:spacing w:before="120" w:after="120" w:line="240" w:lineRule="auto"/>
              <w:rPr>
                <w:bCs/>
                <w:sz w:val="22"/>
              </w:rPr>
            </w:pPr>
            <w:r w:rsidRPr="00953193">
              <w:rPr>
                <w:sz w:val="22"/>
              </w:rPr>
              <w:t>Cá bơn sọc dài</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E918600" w14:textId="77777777" w:rsidR="000B36B8" w:rsidRPr="00953193" w:rsidRDefault="000B36B8" w:rsidP="002C08DB">
            <w:pPr>
              <w:spacing w:before="120" w:after="120" w:line="240" w:lineRule="auto"/>
              <w:rPr>
                <w:bCs/>
                <w:i/>
                <w:iCs/>
                <w:sz w:val="22"/>
              </w:rPr>
            </w:pPr>
            <w:r w:rsidRPr="00953193">
              <w:rPr>
                <w:i/>
                <w:iCs/>
                <w:sz w:val="22"/>
              </w:rPr>
              <w:t>Cynoglossus bilineatus</w:t>
            </w:r>
            <w:r w:rsidRPr="00953193">
              <w:rPr>
                <w:sz w:val="22"/>
              </w:rPr>
              <w:t xml:space="preserve"> (Lacépède, 1802)</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FCE92DB"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72E4A1C3"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481EBD9C"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E5CE89B"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6E6E32EC" w14:textId="77777777" w:rsidTr="000B36B8">
        <w:trPr>
          <w:trHeight w:val="300"/>
          <w:jc w:val="center"/>
        </w:trPr>
        <w:tc>
          <w:tcPr>
            <w:tcW w:w="6319" w:type="dxa"/>
            <w:gridSpan w:val="3"/>
            <w:tcBorders>
              <w:top w:val="single" w:sz="4" w:space="0" w:color="auto"/>
              <w:left w:val="single" w:sz="4" w:space="0" w:color="auto"/>
              <w:bottom w:val="single" w:sz="4" w:space="0" w:color="auto"/>
              <w:right w:val="single" w:sz="4" w:space="0" w:color="auto"/>
            </w:tcBorders>
            <w:vAlign w:val="center"/>
            <w:hideMark/>
          </w:tcPr>
          <w:p w14:paraId="192C064C" w14:textId="77777777" w:rsidR="000B36B8" w:rsidRPr="00953193" w:rsidRDefault="000B36B8" w:rsidP="002C08DB">
            <w:pPr>
              <w:spacing w:before="120" w:after="120" w:line="240" w:lineRule="auto"/>
              <w:jc w:val="center"/>
              <w:rPr>
                <w:b/>
                <w:sz w:val="22"/>
              </w:rPr>
            </w:pPr>
            <w:r w:rsidRPr="00953193">
              <w:rPr>
                <w:b/>
                <w:sz w:val="22"/>
              </w:rPr>
              <w:t>TỔNG CỘNG</w:t>
            </w:r>
          </w:p>
        </w:tc>
        <w:tc>
          <w:tcPr>
            <w:tcW w:w="720" w:type="dxa"/>
            <w:tcBorders>
              <w:top w:val="single" w:sz="4" w:space="0" w:color="auto"/>
              <w:left w:val="single" w:sz="4" w:space="0" w:color="auto"/>
              <w:bottom w:val="single" w:sz="4" w:space="0" w:color="auto"/>
              <w:right w:val="single" w:sz="4" w:space="0" w:color="auto"/>
            </w:tcBorders>
            <w:vAlign w:val="center"/>
            <w:hideMark/>
          </w:tcPr>
          <w:p w14:paraId="48FA52F2" w14:textId="77777777" w:rsidR="000B36B8" w:rsidRPr="00953193" w:rsidRDefault="000B36B8" w:rsidP="002C08DB">
            <w:pPr>
              <w:spacing w:before="120" w:after="120" w:line="240" w:lineRule="auto"/>
              <w:jc w:val="center"/>
              <w:rPr>
                <w:b/>
                <w:sz w:val="22"/>
              </w:rPr>
            </w:pPr>
            <w:r w:rsidRPr="00953193">
              <w:rPr>
                <w:b/>
                <w:sz w:val="22"/>
              </w:rPr>
              <w:t>23</w:t>
            </w:r>
          </w:p>
        </w:tc>
        <w:tc>
          <w:tcPr>
            <w:tcW w:w="540" w:type="dxa"/>
            <w:tcBorders>
              <w:top w:val="single" w:sz="4" w:space="0" w:color="auto"/>
              <w:left w:val="single" w:sz="4" w:space="0" w:color="auto"/>
              <w:bottom w:val="single" w:sz="4" w:space="0" w:color="auto"/>
              <w:right w:val="single" w:sz="4" w:space="0" w:color="auto"/>
            </w:tcBorders>
            <w:vAlign w:val="center"/>
            <w:hideMark/>
          </w:tcPr>
          <w:p w14:paraId="464CF6BD" w14:textId="77777777" w:rsidR="000B36B8" w:rsidRPr="00953193" w:rsidRDefault="000B36B8" w:rsidP="002C08DB">
            <w:pPr>
              <w:spacing w:before="120" w:after="120" w:line="240" w:lineRule="auto"/>
              <w:jc w:val="center"/>
              <w:rPr>
                <w:b/>
                <w:sz w:val="22"/>
              </w:rPr>
            </w:pPr>
            <w:r w:rsidRPr="00953193">
              <w:rPr>
                <w:b/>
                <w:sz w:val="22"/>
              </w:rPr>
              <w:t>20</w:t>
            </w:r>
          </w:p>
        </w:tc>
        <w:tc>
          <w:tcPr>
            <w:tcW w:w="815" w:type="dxa"/>
            <w:tcBorders>
              <w:top w:val="single" w:sz="4" w:space="0" w:color="auto"/>
              <w:left w:val="single" w:sz="4" w:space="0" w:color="auto"/>
              <w:bottom w:val="single" w:sz="4" w:space="0" w:color="auto"/>
              <w:right w:val="single" w:sz="4" w:space="0" w:color="auto"/>
            </w:tcBorders>
            <w:vAlign w:val="center"/>
            <w:hideMark/>
          </w:tcPr>
          <w:p w14:paraId="11A28EEC" w14:textId="77777777" w:rsidR="000B36B8" w:rsidRPr="00953193" w:rsidRDefault="000B36B8" w:rsidP="002C08DB">
            <w:pPr>
              <w:spacing w:before="120" w:after="120" w:line="240" w:lineRule="auto"/>
              <w:jc w:val="center"/>
              <w:rPr>
                <w:b/>
                <w:sz w:val="22"/>
              </w:rPr>
            </w:pPr>
            <w:r w:rsidRPr="00953193">
              <w:rPr>
                <w:b/>
                <w:sz w:val="22"/>
              </w:rPr>
              <w:t>0</w:t>
            </w:r>
          </w:p>
        </w:tc>
        <w:tc>
          <w:tcPr>
            <w:tcW w:w="779" w:type="dxa"/>
            <w:tcBorders>
              <w:top w:val="single" w:sz="4" w:space="0" w:color="auto"/>
              <w:left w:val="single" w:sz="4" w:space="0" w:color="auto"/>
              <w:bottom w:val="single" w:sz="4" w:space="0" w:color="auto"/>
              <w:right w:val="single" w:sz="4" w:space="0" w:color="auto"/>
            </w:tcBorders>
            <w:vAlign w:val="center"/>
            <w:hideMark/>
          </w:tcPr>
          <w:p w14:paraId="2451BA8B" w14:textId="77777777" w:rsidR="000B36B8" w:rsidRPr="00953193" w:rsidRDefault="000B36B8" w:rsidP="002C08DB">
            <w:pPr>
              <w:spacing w:before="120" w:after="120" w:line="240" w:lineRule="auto"/>
              <w:jc w:val="center"/>
              <w:rPr>
                <w:b/>
                <w:sz w:val="22"/>
              </w:rPr>
            </w:pPr>
            <w:r w:rsidRPr="00953193">
              <w:rPr>
                <w:b/>
                <w:sz w:val="22"/>
              </w:rPr>
              <w:t>31</w:t>
            </w:r>
          </w:p>
        </w:tc>
      </w:tr>
    </w:tbl>
    <w:p w14:paraId="02D2840C" w14:textId="77777777" w:rsidR="000B36B8" w:rsidRPr="00953193" w:rsidRDefault="000B36B8" w:rsidP="002C08DB">
      <w:pPr>
        <w:spacing w:before="120" w:after="120" w:line="240" w:lineRule="auto"/>
        <w:ind w:firstLine="851"/>
        <w:rPr>
          <w:szCs w:val="24"/>
        </w:rPr>
      </w:pPr>
      <w:r w:rsidRPr="00953193">
        <w:rPr>
          <w:b/>
          <w:szCs w:val="24"/>
          <w:u w:val="single"/>
        </w:rPr>
        <w:t>Ghi chú</w:t>
      </w:r>
      <w:r w:rsidRPr="00953193">
        <w:rPr>
          <w:b/>
          <w:szCs w:val="24"/>
        </w:rPr>
        <w:t>:</w:t>
      </w:r>
      <w:r w:rsidRPr="00953193">
        <w:rPr>
          <w:szCs w:val="24"/>
        </w:rPr>
        <w:t xml:space="preserve"> </w:t>
      </w:r>
    </w:p>
    <w:p w14:paraId="5FE4497A" w14:textId="612078DB" w:rsidR="000B36B8" w:rsidRPr="00953193" w:rsidRDefault="000B36B8" w:rsidP="002C08DB">
      <w:pPr>
        <w:spacing w:before="120" w:after="120" w:line="240" w:lineRule="auto"/>
        <w:ind w:left="851"/>
        <w:rPr>
          <w:lang w:val="it-IT"/>
        </w:rPr>
      </w:pPr>
      <w:r w:rsidRPr="00953193">
        <w:rPr>
          <w:szCs w:val="24"/>
        </w:rPr>
        <w:t>LC: Ít lo ngại;   DD: Thiếu dẫn liệu</w:t>
      </w:r>
    </w:p>
    <w:p w14:paraId="4A8A7232" w14:textId="77777777" w:rsidR="000B36B8" w:rsidRPr="00953193" w:rsidRDefault="000B36B8" w:rsidP="002C08DB">
      <w:pPr>
        <w:spacing w:before="120" w:after="120" w:line="240" w:lineRule="auto"/>
        <w:ind w:left="851"/>
        <w:rPr>
          <w:b/>
          <w:i/>
        </w:rPr>
      </w:pPr>
      <w:r w:rsidRPr="00953193">
        <w:rPr>
          <w:b/>
          <w:i/>
        </w:rPr>
        <w:t>Cấu trúc loài</w:t>
      </w:r>
    </w:p>
    <w:p w14:paraId="3C4BC886" w14:textId="77777777" w:rsidR="000B36B8" w:rsidRPr="00953193" w:rsidRDefault="000B36B8" w:rsidP="002C08DB">
      <w:pPr>
        <w:pStyle w:val="Doanvan"/>
      </w:pPr>
      <w:r w:rsidRPr="00953193">
        <w:rPr>
          <w:b/>
        </w:rPr>
        <w:t>Xét về họ,</w:t>
      </w:r>
      <w:r w:rsidRPr="00953193">
        <w:t xml:space="preserve"> trong tổng số 12 bộ cá ghi nhận, đa dạng nhất là bộ cá vược (Perciformes) có 14 họ, chiếm  43,75% tổng số họ cá ghi nhận được. Kế đến là các bộ bộ cá chình (</w:t>
      </w:r>
      <w:r w:rsidRPr="00953193">
        <w:rPr>
          <w:szCs w:val="24"/>
          <w:lang w:eastAsia="en-GB"/>
        </w:rPr>
        <w:t>Anguilliformes</w:t>
      </w:r>
      <w:r w:rsidRPr="00953193">
        <w:t>), bộ cá trích (</w:t>
      </w:r>
      <w:r w:rsidRPr="00953193">
        <w:rPr>
          <w:szCs w:val="24"/>
          <w:lang w:eastAsia="en-GB"/>
        </w:rPr>
        <w:t>Clupeiformes</w:t>
      </w:r>
      <w:r w:rsidRPr="00953193">
        <w:t>), cá nheo (Siluriformes), bộ cá nhái (</w:t>
      </w:r>
      <w:r w:rsidRPr="00953193">
        <w:rPr>
          <w:szCs w:val="24"/>
          <w:lang w:eastAsia="en-GB"/>
        </w:rPr>
        <w:t>Beloniformes</w:t>
      </w:r>
      <w:r w:rsidRPr="00953193">
        <w:t>), bộ cá bơn (</w:t>
      </w:r>
      <w:r w:rsidRPr="00953193">
        <w:rPr>
          <w:szCs w:val="24"/>
          <w:lang w:eastAsia="en-GB"/>
        </w:rPr>
        <w:t>Pleuronetiformes</w:t>
      </w:r>
      <w:r w:rsidRPr="00953193">
        <w:t>) đều có 2 họ, chiếm 6,25% trong tổng số họ. Các bộ còn lại đều chỉ có 1 họ (chiếm 3,13%).</w:t>
      </w:r>
    </w:p>
    <w:p w14:paraId="425886C9" w14:textId="3BAE8CE9" w:rsidR="000B36B8" w:rsidRPr="00953193" w:rsidRDefault="000B36B8" w:rsidP="002C08DB">
      <w:pPr>
        <w:pStyle w:val="Caption"/>
        <w:spacing w:before="120" w:after="120"/>
        <w:jc w:val="center"/>
        <w:rPr>
          <w:b/>
          <w:i w:val="0"/>
          <w:color w:val="auto"/>
          <w:sz w:val="22"/>
        </w:rPr>
      </w:pPr>
      <w:bookmarkStart w:id="513" w:name="_Toc90554460"/>
      <w:bookmarkStart w:id="514" w:name="_Toc103926439"/>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42</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Số lượng và tỷ lệ % họ, giống và loài cá trong các bộ cá</w:t>
      </w:r>
      <w:bookmarkEnd w:id="513"/>
      <w:bookmarkEnd w:id="514"/>
    </w:p>
    <w:tbl>
      <w:tblPr>
        <w:tblW w:w="8235" w:type="dxa"/>
        <w:tblInd w:w="988" w:type="dxa"/>
        <w:tblLook w:val="04A0" w:firstRow="1" w:lastRow="0" w:firstColumn="1" w:lastColumn="0" w:noHBand="0" w:noVBand="1"/>
      </w:tblPr>
      <w:tblGrid>
        <w:gridCol w:w="850"/>
        <w:gridCol w:w="2006"/>
        <w:gridCol w:w="13"/>
        <w:gridCol w:w="967"/>
        <w:gridCol w:w="13"/>
        <w:gridCol w:w="794"/>
        <w:gridCol w:w="13"/>
        <w:gridCol w:w="909"/>
        <w:gridCol w:w="13"/>
        <w:gridCol w:w="968"/>
        <w:gridCol w:w="13"/>
        <w:gridCol w:w="856"/>
        <w:gridCol w:w="13"/>
        <w:gridCol w:w="794"/>
        <w:gridCol w:w="13"/>
      </w:tblGrid>
      <w:tr w:rsidR="00953193" w:rsidRPr="00953193" w14:paraId="58DC0AAB" w14:textId="77777777" w:rsidTr="000B36B8">
        <w:trPr>
          <w:gridAfter w:val="1"/>
          <w:wAfter w:w="13" w:type="dxa"/>
          <w:trHeight w:val="323"/>
          <w:tblHeader/>
        </w:trPr>
        <w:tc>
          <w:tcPr>
            <w:tcW w:w="850" w:type="dxa"/>
            <w:vMerge w:val="restart"/>
            <w:tcBorders>
              <w:top w:val="single" w:sz="4" w:space="0" w:color="auto"/>
              <w:left w:val="single" w:sz="4" w:space="0" w:color="auto"/>
              <w:bottom w:val="single" w:sz="4" w:space="0" w:color="auto"/>
              <w:right w:val="single" w:sz="4" w:space="0" w:color="auto"/>
            </w:tcBorders>
            <w:vAlign w:val="center"/>
            <w:hideMark/>
          </w:tcPr>
          <w:p w14:paraId="59379925" w14:textId="77777777" w:rsidR="000B36B8" w:rsidRPr="00953193" w:rsidRDefault="000B36B8" w:rsidP="002C08DB">
            <w:pPr>
              <w:spacing w:before="120" w:after="120" w:line="240" w:lineRule="auto"/>
              <w:jc w:val="center"/>
              <w:rPr>
                <w:b/>
                <w:sz w:val="22"/>
              </w:rPr>
            </w:pPr>
            <w:r w:rsidRPr="00953193">
              <w:rPr>
                <w:b/>
                <w:sz w:val="22"/>
                <w:lang w:val="en-GB"/>
              </w:rPr>
              <w:t>Stt</w:t>
            </w:r>
          </w:p>
        </w:tc>
        <w:tc>
          <w:tcPr>
            <w:tcW w:w="2006" w:type="dxa"/>
            <w:vMerge w:val="restart"/>
            <w:tcBorders>
              <w:top w:val="single" w:sz="4" w:space="0" w:color="auto"/>
              <w:left w:val="single" w:sz="4" w:space="0" w:color="auto"/>
              <w:bottom w:val="single" w:sz="4" w:space="0" w:color="auto"/>
              <w:right w:val="single" w:sz="4" w:space="0" w:color="auto"/>
            </w:tcBorders>
            <w:vAlign w:val="center"/>
            <w:hideMark/>
          </w:tcPr>
          <w:p w14:paraId="44FB0F43" w14:textId="77777777" w:rsidR="000B36B8" w:rsidRPr="00953193" w:rsidRDefault="000B36B8" w:rsidP="002C08DB">
            <w:pPr>
              <w:spacing w:before="120" w:after="120" w:line="240" w:lineRule="auto"/>
              <w:jc w:val="center"/>
              <w:rPr>
                <w:b/>
                <w:sz w:val="22"/>
              </w:rPr>
            </w:pPr>
            <w:r w:rsidRPr="00953193">
              <w:rPr>
                <w:b/>
                <w:sz w:val="22"/>
                <w:lang w:val="en-GB"/>
              </w:rPr>
              <w:t>Bộ cá</w:t>
            </w:r>
          </w:p>
        </w:tc>
        <w:tc>
          <w:tcPr>
            <w:tcW w:w="1787" w:type="dxa"/>
            <w:gridSpan w:val="4"/>
            <w:tcBorders>
              <w:top w:val="single" w:sz="4" w:space="0" w:color="auto"/>
              <w:left w:val="nil"/>
              <w:bottom w:val="single" w:sz="4" w:space="0" w:color="auto"/>
              <w:right w:val="single" w:sz="4" w:space="0" w:color="auto"/>
            </w:tcBorders>
            <w:noWrap/>
            <w:vAlign w:val="center"/>
            <w:hideMark/>
          </w:tcPr>
          <w:p w14:paraId="6E85499D" w14:textId="77777777" w:rsidR="000B36B8" w:rsidRPr="00953193" w:rsidRDefault="000B36B8" w:rsidP="002C08DB">
            <w:pPr>
              <w:spacing w:before="120" w:after="120" w:line="240" w:lineRule="auto"/>
              <w:jc w:val="center"/>
              <w:rPr>
                <w:b/>
                <w:sz w:val="22"/>
              </w:rPr>
            </w:pPr>
            <w:r w:rsidRPr="00953193">
              <w:rPr>
                <w:b/>
                <w:sz w:val="22"/>
                <w:lang w:val="en-GB"/>
              </w:rPr>
              <w:t>Họ</w:t>
            </w:r>
          </w:p>
        </w:tc>
        <w:tc>
          <w:tcPr>
            <w:tcW w:w="1903" w:type="dxa"/>
            <w:gridSpan w:val="4"/>
            <w:tcBorders>
              <w:top w:val="single" w:sz="4" w:space="0" w:color="auto"/>
              <w:left w:val="nil"/>
              <w:bottom w:val="single" w:sz="4" w:space="0" w:color="auto"/>
              <w:right w:val="single" w:sz="4" w:space="0" w:color="auto"/>
            </w:tcBorders>
            <w:noWrap/>
            <w:vAlign w:val="center"/>
            <w:hideMark/>
          </w:tcPr>
          <w:p w14:paraId="0A6608CB" w14:textId="77777777" w:rsidR="000B36B8" w:rsidRPr="00953193" w:rsidRDefault="000B36B8" w:rsidP="002C08DB">
            <w:pPr>
              <w:spacing w:before="120" w:after="120" w:line="240" w:lineRule="auto"/>
              <w:jc w:val="center"/>
              <w:rPr>
                <w:b/>
                <w:sz w:val="22"/>
              </w:rPr>
            </w:pPr>
            <w:r w:rsidRPr="00953193">
              <w:rPr>
                <w:b/>
                <w:sz w:val="22"/>
                <w:lang w:val="en-GB"/>
              </w:rPr>
              <w:t>Giống</w:t>
            </w:r>
          </w:p>
        </w:tc>
        <w:tc>
          <w:tcPr>
            <w:tcW w:w="1676" w:type="dxa"/>
            <w:gridSpan w:val="4"/>
            <w:tcBorders>
              <w:top w:val="single" w:sz="4" w:space="0" w:color="auto"/>
              <w:left w:val="nil"/>
              <w:bottom w:val="single" w:sz="4" w:space="0" w:color="auto"/>
              <w:right w:val="single" w:sz="4" w:space="0" w:color="auto"/>
            </w:tcBorders>
            <w:noWrap/>
            <w:vAlign w:val="center"/>
            <w:hideMark/>
          </w:tcPr>
          <w:p w14:paraId="076C17DC" w14:textId="77777777" w:rsidR="000B36B8" w:rsidRPr="00953193" w:rsidRDefault="000B36B8" w:rsidP="002C08DB">
            <w:pPr>
              <w:spacing w:before="120" w:after="120" w:line="240" w:lineRule="auto"/>
              <w:jc w:val="center"/>
              <w:rPr>
                <w:b/>
                <w:sz w:val="22"/>
              </w:rPr>
            </w:pPr>
            <w:r w:rsidRPr="00953193">
              <w:rPr>
                <w:b/>
                <w:sz w:val="22"/>
                <w:lang w:val="en-GB"/>
              </w:rPr>
              <w:t>Loài</w:t>
            </w:r>
          </w:p>
        </w:tc>
      </w:tr>
      <w:tr w:rsidR="00953193" w:rsidRPr="00953193" w14:paraId="7A2C8B93" w14:textId="77777777" w:rsidTr="000B36B8">
        <w:trPr>
          <w:gridAfter w:val="1"/>
          <w:wAfter w:w="13" w:type="dxa"/>
          <w:trHeight w:val="323"/>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C92215C" w14:textId="77777777" w:rsidR="000B36B8" w:rsidRPr="00953193" w:rsidRDefault="000B36B8" w:rsidP="002C08DB">
            <w:pPr>
              <w:spacing w:before="120" w:after="120" w:line="240" w:lineRule="auto"/>
              <w:jc w:val="left"/>
              <w:rPr>
                <w:b/>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D1674BA" w14:textId="77777777" w:rsidR="000B36B8" w:rsidRPr="00953193" w:rsidRDefault="000B36B8" w:rsidP="002C08DB">
            <w:pPr>
              <w:spacing w:before="120" w:after="120" w:line="240" w:lineRule="auto"/>
              <w:jc w:val="left"/>
              <w:rPr>
                <w:b/>
                <w:sz w:val="22"/>
              </w:rPr>
            </w:pPr>
          </w:p>
        </w:tc>
        <w:tc>
          <w:tcPr>
            <w:tcW w:w="980" w:type="dxa"/>
            <w:gridSpan w:val="2"/>
            <w:tcBorders>
              <w:top w:val="nil"/>
              <w:left w:val="nil"/>
              <w:bottom w:val="single" w:sz="4" w:space="0" w:color="auto"/>
              <w:right w:val="single" w:sz="4" w:space="0" w:color="auto"/>
            </w:tcBorders>
            <w:noWrap/>
            <w:vAlign w:val="center"/>
            <w:hideMark/>
          </w:tcPr>
          <w:p w14:paraId="4188E726" w14:textId="77777777" w:rsidR="000B36B8" w:rsidRPr="00953193" w:rsidRDefault="000B36B8" w:rsidP="002C08DB">
            <w:pPr>
              <w:spacing w:before="120" w:after="120" w:line="240" w:lineRule="auto"/>
              <w:jc w:val="center"/>
              <w:rPr>
                <w:b/>
                <w:sz w:val="22"/>
              </w:rPr>
            </w:pPr>
            <w:r w:rsidRPr="00953193">
              <w:rPr>
                <w:b/>
                <w:sz w:val="22"/>
                <w:lang w:val="en-GB"/>
              </w:rPr>
              <w:t>Số lượng</w:t>
            </w:r>
          </w:p>
        </w:tc>
        <w:tc>
          <w:tcPr>
            <w:tcW w:w="807" w:type="dxa"/>
            <w:gridSpan w:val="2"/>
            <w:tcBorders>
              <w:top w:val="nil"/>
              <w:left w:val="nil"/>
              <w:bottom w:val="single" w:sz="4" w:space="0" w:color="auto"/>
              <w:right w:val="single" w:sz="4" w:space="0" w:color="auto"/>
            </w:tcBorders>
            <w:noWrap/>
            <w:vAlign w:val="center"/>
            <w:hideMark/>
          </w:tcPr>
          <w:p w14:paraId="3C188601" w14:textId="77777777" w:rsidR="000B36B8" w:rsidRPr="00953193" w:rsidRDefault="000B36B8" w:rsidP="002C08DB">
            <w:pPr>
              <w:spacing w:before="120" w:after="120" w:line="240" w:lineRule="auto"/>
              <w:jc w:val="center"/>
              <w:rPr>
                <w:b/>
                <w:sz w:val="22"/>
              </w:rPr>
            </w:pPr>
            <w:r w:rsidRPr="00953193">
              <w:rPr>
                <w:b/>
                <w:sz w:val="22"/>
                <w:lang w:val="en-GB"/>
              </w:rPr>
              <w:t>Tỷ lệ (%)</w:t>
            </w:r>
          </w:p>
        </w:tc>
        <w:tc>
          <w:tcPr>
            <w:tcW w:w="922" w:type="dxa"/>
            <w:gridSpan w:val="2"/>
            <w:tcBorders>
              <w:top w:val="nil"/>
              <w:left w:val="nil"/>
              <w:bottom w:val="single" w:sz="4" w:space="0" w:color="auto"/>
              <w:right w:val="single" w:sz="4" w:space="0" w:color="auto"/>
            </w:tcBorders>
            <w:noWrap/>
            <w:vAlign w:val="center"/>
            <w:hideMark/>
          </w:tcPr>
          <w:p w14:paraId="13D9AF1B" w14:textId="77777777" w:rsidR="000B36B8" w:rsidRPr="00953193" w:rsidRDefault="000B36B8" w:rsidP="002C08DB">
            <w:pPr>
              <w:spacing w:before="120" w:after="120" w:line="240" w:lineRule="auto"/>
              <w:jc w:val="center"/>
              <w:rPr>
                <w:b/>
                <w:sz w:val="22"/>
              </w:rPr>
            </w:pPr>
            <w:r w:rsidRPr="00953193">
              <w:rPr>
                <w:b/>
                <w:sz w:val="22"/>
                <w:lang w:val="en-GB"/>
              </w:rPr>
              <w:t>Số lượng</w:t>
            </w:r>
          </w:p>
        </w:tc>
        <w:tc>
          <w:tcPr>
            <w:tcW w:w="981" w:type="dxa"/>
            <w:gridSpan w:val="2"/>
            <w:tcBorders>
              <w:top w:val="nil"/>
              <w:left w:val="nil"/>
              <w:bottom w:val="single" w:sz="4" w:space="0" w:color="auto"/>
              <w:right w:val="single" w:sz="4" w:space="0" w:color="auto"/>
            </w:tcBorders>
            <w:noWrap/>
            <w:vAlign w:val="center"/>
            <w:hideMark/>
          </w:tcPr>
          <w:p w14:paraId="211F5103" w14:textId="77777777" w:rsidR="000B36B8" w:rsidRPr="00953193" w:rsidRDefault="000B36B8" w:rsidP="002C08DB">
            <w:pPr>
              <w:spacing w:before="120" w:after="120" w:line="240" w:lineRule="auto"/>
              <w:jc w:val="center"/>
              <w:rPr>
                <w:b/>
                <w:sz w:val="22"/>
              </w:rPr>
            </w:pPr>
            <w:r w:rsidRPr="00953193">
              <w:rPr>
                <w:b/>
                <w:sz w:val="22"/>
                <w:lang w:val="en-GB"/>
              </w:rPr>
              <w:t>Tỷ lệ (%)</w:t>
            </w:r>
          </w:p>
        </w:tc>
        <w:tc>
          <w:tcPr>
            <w:tcW w:w="869" w:type="dxa"/>
            <w:gridSpan w:val="2"/>
            <w:tcBorders>
              <w:top w:val="nil"/>
              <w:left w:val="nil"/>
              <w:bottom w:val="single" w:sz="4" w:space="0" w:color="auto"/>
              <w:right w:val="single" w:sz="4" w:space="0" w:color="auto"/>
            </w:tcBorders>
            <w:noWrap/>
            <w:vAlign w:val="center"/>
            <w:hideMark/>
          </w:tcPr>
          <w:p w14:paraId="4973AE64" w14:textId="77777777" w:rsidR="000B36B8" w:rsidRPr="00953193" w:rsidRDefault="000B36B8" w:rsidP="002C08DB">
            <w:pPr>
              <w:spacing w:before="120" w:after="120" w:line="240" w:lineRule="auto"/>
              <w:jc w:val="center"/>
              <w:rPr>
                <w:b/>
                <w:sz w:val="22"/>
              </w:rPr>
            </w:pPr>
            <w:r w:rsidRPr="00953193">
              <w:rPr>
                <w:b/>
                <w:sz w:val="22"/>
                <w:lang w:val="en-GB"/>
              </w:rPr>
              <w:t>Số lượng</w:t>
            </w:r>
          </w:p>
        </w:tc>
        <w:tc>
          <w:tcPr>
            <w:tcW w:w="807" w:type="dxa"/>
            <w:gridSpan w:val="2"/>
            <w:tcBorders>
              <w:top w:val="nil"/>
              <w:left w:val="nil"/>
              <w:bottom w:val="single" w:sz="4" w:space="0" w:color="auto"/>
              <w:right w:val="single" w:sz="4" w:space="0" w:color="auto"/>
            </w:tcBorders>
            <w:noWrap/>
            <w:vAlign w:val="center"/>
            <w:hideMark/>
          </w:tcPr>
          <w:p w14:paraId="75F6050C" w14:textId="77777777" w:rsidR="000B36B8" w:rsidRPr="00953193" w:rsidRDefault="000B36B8" w:rsidP="002C08DB">
            <w:pPr>
              <w:spacing w:before="120" w:after="120" w:line="240" w:lineRule="auto"/>
              <w:jc w:val="center"/>
              <w:rPr>
                <w:b/>
                <w:sz w:val="22"/>
              </w:rPr>
            </w:pPr>
            <w:r w:rsidRPr="00953193">
              <w:rPr>
                <w:b/>
                <w:sz w:val="22"/>
                <w:lang w:val="en-GB"/>
              </w:rPr>
              <w:t>Tỷ lệ (%)</w:t>
            </w:r>
          </w:p>
        </w:tc>
      </w:tr>
      <w:tr w:rsidR="00953193" w:rsidRPr="00953193" w14:paraId="1A01A49D" w14:textId="77777777" w:rsidTr="000B36B8">
        <w:trPr>
          <w:gridAfter w:val="1"/>
          <w:wAfter w:w="13" w:type="dxa"/>
          <w:trHeight w:val="323"/>
        </w:trPr>
        <w:tc>
          <w:tcPr>
            <w:tcW w:w="850" w:type="dxa"/>
            <w:tcBorders>
              <w:top w:val="nil"/>
              <w:left w:val="single" w:sz="4" w:space="0" w:color="auto"/>
              <w:bottom w:val="single" w:sz="4" w:space="0" w:color="auto"/>
              <w:right w:val="single" w:sz="4" w:space="0" w:color="auto"/>
            </w:tcBorders>
            <w:vAlign w:val="center"/>
            <w:hideMark/>
          </w:tcPr>
          <w:p w14:paraId="19F38E1A" w14:textId="77777777" w:rsidR="000B36B8" w:rsidRPr="00953193" w:rsidRDefault="000B36B8" w:rsidP="002C08DB">
            <w:pPr>
              <w:spacing w:before="120" w:after="120" w:line="240" w:lineRule="auto"/>
              <w:jc w:val="center"/>
              <w:rPr>
                <w:bCs/>
                <w:sz w:val="22"/>
              </w:rPr>
            </w:pPr>
            <w:r w:rsidRPr="00953193">
              <w:rPr>
                <w:sz w:val="22"/>
                <w:lang w:val="en-GB"/>
              </w:rPr>
              <w:t>3</w:t>
            </w:r>
          </w:p>
        </w:tc>
        <w:tc>
          <w:tcPr>
            <w:tcW w:w="2006" w:type="dxa"/>
            <w:tcBorders>
              <w:top w:val="nil"/>
              <w:left w:val="nil"/>
              <w:bottom w:val="single" w:sz="4" w:space="0" w:color="auto"/>
              <w:right w:val="single" w:sz="4" w:space="0" w:color="auto"/>
            </w:tcBorders>
            <w:vAlign w:val="center"/>
            <w:hideMark/>
          </w:tcPr>
          <w:p w14:paraId="2F9F2D20" w14:textId="77777777" w:rsidR="000B36B8" w:rsidRPr="00953193" w:rsidRDefault="000B36B8" w:rsidP="002C08DB">
            <w:pPr>
              <w:spacing w:before="120" w:after="120" w:line="240" w:lineRule="auto"/>
              <w:jc w:val="left"/>
              <w:rPr>
                <w:bCs/>
                <w:sz w:val="22"/>
              </w:rPr>
            </w:pPr>
            <w:r w:rsidRPr="00953193">
              <w:rPr>
                <w:sz w:val="22"/>
                <w:lang w:val="en-GB"/>
              </w:rPr>
              <w:t>Anguilliformes</w:t>
            </w:r>
          </w:p>
        </w:tc>
        <w:tc>
          <w:tcPr>
            <w:tcW w:w="980" w:type="dxa"/>
            <w:gridSpan w:val="2"/>
            <w:tcBorders>
              <w:top w:val="nil"/>
              <w:left w:val="nil"/>
              <w:bottom w:val="single" w:sz="4" w:space="0" w:color="auto"/>
              <w:right w:val="single" w:sz="4" w:space="0" w:color="auto"/>
            </w:tcBorders>
            <w:noWrap/>
            <w:vAlign w:val="center"/>
            <w:hideMark/>
          </w:tcPr>
          <w:p w14:paraId="0892E884" w14:textId="77777777" w:rsidR="000B36B8" w:rsidRPr="00953193" w:rsidRDefault="000B36B8" w:rsidP="002C08DB">
            <w:pPr>
              <w:spacing w:before="120" w:after="120" w:line="240" w:lineRule="auto"/>
              <w:jc w:val="center"/>
              <w:rPr>
                <w:bCs/>
                <w:sz w:val="22"/>
              </w:rPr>
            </w:pPr>
            <w:r w:rsidRPr="00953193">
              <w:rPr>
                <w:sz w:val="22"/>
                <w:lang w:val="en-GB"/>
              </w:rPr>
              <w:t>2</w:t>
            </w:r>
          </w:p>
        </w:tc>
        <w:tc>
          <w:tcPr>
            <w:tcW w:w="807" w:type="dxa"/>
            <w:gridSpan w:val="2"/>
            <w:tcBorders>
              <w:top w:val="nil"/>
              <w:left w:val="nil"/>
              <w:bottom w:val="single" w:sz="4" w:space="0" w:color="auto"/>
              <w:right w:val="single" w:sz="4" w:space="0" w:color="auto"/>
            </w:tcBorders>
            <w:noWrap/>
            <w:vAlign w:val="center"/>
            <w:hideMark/>
          </w:tcPr>
          <w:p w14:paraId="06EEB2CC" w14:textId="77777777" w:rsidR="000B36B8" w:rsidRPr="00953193" w:rsidRDefault="000B36B8" w:rsidP="002C08DB">
            <w:pPr>
              <w:spacing w:before="120" w:after="120" w:line="240" w:lineRule="auto"/>
              <w:jc w:val="center"/>
              <w:rPr>
                <w:bCs/>
                <w:sz w:val="22"/>
              </w:rPr>
            </w:pPr>
            <w:r w:rsidRPr="00953193">
              <w:rPr>
                <w:sz w:val="22"/>
                <w:lang w:val="en-GB"/>
              </w:rPr>
              <w:t>6,25</w:t>
            </w:r>
          </w:p>
        </w:tc>
        <w:tc>
          <w:tcPr>
            <w:tcW w:w="922" w:type="dxa"/>
            <w:gridSpan w:val="2"/>
            <w:tcBorders>
              <w:top w:val="nil"/>
              <w:left w:val="nil"/>
              <w:bottom w:val="single" w:sz="4" w:space="0" w:color="auto"/>
              <w:right w:val="single" w:sz="4" w:space="0" w:color="auto"/>
            </w:tcBorders>
            <w:noWrap/>
            <w:vAlign w:val="center"/>
            <w:hideMark/>
          </w:tcPr>
          <w:p w14:paraId="0E4E0159" w14:textId="77777777" w:rsidR="000B36B8" w:rsidRPr="00953193" w:rsidRDefault="000B36B8" w:rsidP="002C08DB">
            <w:pPr>
              <w:spacing w:before="120" w:after="120" w:line="240" w:lineRule="auto"/>
              <w:jc w:val="center"/>
              <w:rPr>
                <w:bCs/>
                <w:sz w:val="22"/>
              </w:rPr>
            </w:pPr>
            <w:r w:rsidRPr="00953193">
              <w:rPr>
                <w:sz w:val="22"/>
                <w:lang w:val="en-GB"/>
              </w:rPr>
              <w:t>2</w:t>
            </w:r>
          </w:p>
        </w:tc>
        <w:tc>
          <w:tcPr>
            <w:tcW w:w="981" w:type="dxa"/>
            <w:gridSpan w:val="2"/>
            <w:tcBorders>
              <w:top w:val="nil"/>
              <w:left w:val="nil"/>
              <w:bottom w:val="single" w:sz="4" w:space="0" w:color="auto"/>
              <w:right w:val="single" w:sz="4" w:space="0" w:color="auto"/>
            </w:tcBorders>
            <w:noWrap/>
            <w:vAlign w:val="center"/>
            <w:hideMark/>
          </w:tcPr>
          <w:p w14:paraId="61966083" w14:textId="77777777" w:rsidR="000B36B8" w:rsidRPr="00953193" w:rsidRDefault="000B36B8" w:rsidP="002C08DB">
            <w:pPr>
              <w:spacing w:before="120" w:after="120" w:line="240" w:lineRule="auto"/>
              <w:jc w:val="center"/>
              <w:rPr>
                <w:bCs/>
                <w:sz w:val="22"/>
              </w:rPr>
            </w:pPr>
            <w:r w:rsidRPr="00953193">
              <w:rPr>
                <w:sz w:val="22"/>
                <w:lang w:val="en-GB"/>
              </w:rPr>
              <w:t>4,76</w:t>
            </w:r>
          </w:p>
        </w:tc>
        <w:tc>
          <w:tcPr>
            <w:tcW w:w="869" w:type="dxa"/>
            <w:gridSpan w:val="2"/>
            <w:tcBorders>
              <w:top w:val="nil"/>
              <w:left w:val="nil"/>
              <w:bottom w:val="single" w:sz="4" w:space="0" w:color="auto"/>
              <w:right w:val="single" w:sz="4" w:space="0" w:color="auto"/>
            </w:tcBorders>
            <w:noWrap/>
            <w:vAlign w:val="center"/>
            <w:hideMark/>
          </w:tcPr>
          <w:p w14:paraId="61016FBC" w14:textId="77777777" w:rsidR="000B36B8" w:rsidRPr="00953193" w:rsidRDefault="000B36B8" w:rsidP="002C08DB">
            <w:pPr>
              <w:spacing w:before="120" w:after="120" w:line="240" w:lineRule="auto"/>
              <w:jc w:val="center"/>
              <w:rPr>
                <w:bCs/>
                <w:sz w:val="22"/>
              </w:rPr>
            </w:pPr>
            <w:r w:rsidRPr="00953193">
              <w:rPr>
                <w:sz w:val="22"/>
                <w:lang w:val="en-GB"/>
              </w:rPr>
              <w:t>2</w:t>
            </w:r>
          </w:p>
        </w:tc>
        <w:tc>
          <w:tcPr>
            <w:tcW w:w="807" w:type="dxa"/>
            <w:gridSpan w:val="2"/>
            <w:tcBorders>
              <w:top w:val="nil"/>
              <w:left w:val="nil"/>
              <w:bottom w:val="single" w:sz="4" w:space="0" w:color="auto"/>
              <w:right w:val="single" w:sz="4" w:space="0" w:color="auto"/>
            </w:tcBorders>
            <w:noWrap/>
            <w:vAlign w:val="center"/>
            <w:hideMark/>
          </w:tcPr>
          <w:p w14:paraId="0F285997" w14:textId="77777777" w:rsidR="000B36B8" w:rsidRPr="00953193" w:rsidRDefault="000B36B8" w:rsidP="002C08DB">
            <w:pPr>
              <w:spacing w:before="120" w:after="120" w:line="240" w:lineRule="auto"/>
              <w:jc w:val="center"/>
              <w:rPr>
                <w:bCs/>
                <w:sz w:val="22"/>
              </w:rPr>
            </w:pPr>
            <w:r w:rsidRPr="00953193">
              <w:rPr>
                <w:sz w:val="22"/>
                <w:lang w:val="en-GB"/>
              </w:rPr>
              <w:t>4,35</w:t>
            </w:r>
          </w:p>
        </w:tc>
      </w:tr>
      <w:tr w:rsidR="00953193" w:rsidRPr="00953193" w14:paraId="3DCB091A" w14:textId="77777777" w:rsidTr="000B36B8">
        <w:trPr>
          <w:gridAfter w:val="1"/>
          <w:wAfter w:w="13" w:type="dxa"/>
          <w:trHeight w:val="323"/>
        </w:trPr>
        <w:tc>
          <w:tcPr>
            <w:tcW w:w="850" w:type="dxa"/>
            <w:tcBorders>
              <w:top w:val="nil"/>
              <w:left w:val="single" w:sz="4" w:space="0" w:color="auto"/>
              <w:bottom w:val="single" w:sz="4" w:space="0" w:color="auto"/>
              <w:right w:val="single" w:sz="4" w:space="0" w:color="auto"/>
            </w:tcBorders>
            <w:vAlign w:val="center"/>
            <w:hideMark/>
          </w:tcPr>
          <w:p w14:paraId="4C14DBB3" w14:textId="77777777" w:rsidR="000B36B8" w:rsidRPr="00953193" w:rsidRDefault="000B36B8" w:rsidP="002C08DB">
            <w:pPr>
              <w:spacing w:before="120" w:after="120" w:line="240" w:lineRule="auto"/>
              <w:jc w:val="center"/>
              <w:rPr>
                <w:bCs/>
                <w:sz w:val="22"/>
              </w:rPr>
            </w:pPr>
            <w:r w:rsidRPr="00953193">
              <w:rPr>
                <w:sz w:val="22"/>
                <w:lang w:val="en-GB"/>
              </w:rPr>
              <w:t>4</w:t>
            </w:r>
          </w:p>
        </w:tc>
        <w:tc>
          <w:tcPr>
            <w:tcW w:w="2006" w:type="dxa"/>
            <w:tcBorders>
              <w:top w:val="nil"/>
              <w:left w:val="nil"/>
              <w:bottom w:val="single" w:sz="4" w:space="0" w:color="auto"/>
              <w:right w:val="single" w:sz="4" w:space="0" w:color="auto"/>
            </w:tcBorders>
            <w:vAlign w:val="center"/>
            <w:hideMark/>
          </w:tcPr>
          <w:p w14:paraId="573D3280" w14:textId="77777777" w:rsidR="000B36B8" w:rsidRPr="00953193" w:rsidRDefault="000B36B8" w:rsidP="002C08DB">
            <w:pPr>
              <w:spacing w:before="120" w:after="120" w:line="240" w:lineRule="auto"/>
              <w:jc w:val="left"/>
              <w:rPr>
                <w:bCs/>
                <w:sz w:val="22"/>
              </w:rPr>
            </w:pPr>
            <w:r w:rsidRPr="00953193">
              <w:rPr>
                <w:sz w:val="22"/>
                <w:lang w:val="en-GB"/>
              </w:rPr>
              <w:t>Clupeiformes</w:t>
            </w:r>
          </w:p>
        </w:tc>
        <w:tc>
          <w:tcPr>
            <w:tcW w:w="980" w:type="dxa"/>
            <w:gridSpan w:val="2"/>
            <w:tcBorders>
              <w:top w:val="nil"/>
              <w:left w:val="nil"/>
              <w:bottom w:val="single" w:sz="4" w:space="0" w:color="auto"/>
              <w:right w:val="single" w:sz="4" w:space="0" w:color="auto"/>
            </w:tcBorders>
            <w:noWrap/>
            <w:vAlign w:val="center"/>
            <w:hideMark/>
          </w:tcPr>
          <w:p w14:paraId="61C7357C" w14:textId="77777777" w:rsidR="000B36B8" w:rsidRPr="00953193" w:rsidRDefault="000B36B8" w:rsidP="002C08DB">
            <w:pPr>
              <w:spacing w:before="120" w:after="120" w:line="240" w:lineRule="auto"/>
              <w:jc w:val="center"/>
              <w:rPr>
                <w:bCs/>
                <w:sz w:val="22"/>
              </w:rPr>
            </w:pPr>
            <w:r w:rsidRPr="00953193">
              <w:rPr>
                <w:sz w:val="22"/>
                <w:lang w:val="en-GB"/>
              </w:rPr>
              <w:t>2</w:t>
            </w:r>
          </w:p>
        </w:tc>
        <w:tc>
          <w:tcPr>
            <w:tcW w:w="807" w:type="dxa"/>
            <w:gridSpan w:val="2"/>
            <w:tcBorders>
              <w:top w:val="nil"/>
              <w:left w:val="nil"/>
              <w:bottom w:val="single" w:sz="4" w:space="0" w:color="auto"/>
              <w:right w:val="single" w:sz="4" w:space="0" w:color="auto"/>
            </w:tcBorders>
            <w:noWrap/>
            <w:vAlign w:val="center"/>
            <w:hideMark/>
          </w:tcPr>
          <w:p w14:paraId="325BBFD9" w14:textId="77777777" w:rsidR="000B36B8" w:rsidRPr="00953193" w:rsidRDefault="000B36B8" w:rsidP="002C08DB">
            <w:pPr>
              <w:spacing w:before="120" w:after="120" w:line="240" w:lineRule="auto"/>
              <w:jc w:val="center"/>
              <w:rPr>
                <w:bCs/>
                <w:sz w:val="22"/>
              </w:rPr>
            </w:pPr>
            <w:r w:rsidRPr="00953193">
              <w:rPr>
                <w:sz w:val="22"/>
                <w:lang w:val="en-GB"/>
              </w:rPr>
              <w:t>6,25</w:t>
            </w:r>
          </w:p>
        </w:tc>
        <w:tc>
          <w:tcPr>
            <w:tcW w:w="922" w:type="dxa"/>
            <w:gridSpan w:val="2"/>
            <w:tcBorders>
              <w:top w:val="nil"/>
              <w:left w:val="nil"/>
              <w:bottom w:val="single" w:sz="4" w:space="0" w:color="auto"/>
              <w:right w:val="single" w:sz="4" w:space="0" w:color="auto"/>
            </w:tcBorders>
            <w:noWrap/>
            <w:vAlign w:val="center"/>
            <w:hideMark/>
          </w:tcPr>
          <w:p w14:paraId="04DBAD98" w14:textId="77777777" w:rsidR="000B36B8" w:rsidRPr="00953193" w:rsidRDefault="000B36B8" w:rsidP="002C08DB">
            <w:pPr>
              <w:spacing w:before="120" w:after="120" w:line="240" w:lineRule="auto"/>
              <w:jc w:val="center"/>
              <w:rPr>
                <w:bCs/>
                <w:sz w:val="22"/>
              </w:rPr>
            </w:pPr>
            <w:r w:rsidRPr="00953193">
              <w:rPr>
                <w:sz w:val="22"/>
                <w:lang w:val="en-GB"/>
              </w:rPr>
              <w:t>5</w:t>
            </w:r>
          </w:p>
        </w:tc>
        <w:tc>
          <w:tcPr>
            <w:tcW w:w="981" w:type="dxa"/>
            <w:gridSpan w:val="2"/>
            <w:tcBorders>
              <w:top w:val="nil"/>
              <w:left w:val="nil"/>
              <w:bottom w:val="single" w:sz="4" w:space="0" w:color="auto"/>
              <w:right w:val="single" w:sz="4" w:space="0" w:color="auto"/>
            </w:tcBorders>
            <w:noWrap/>
            <w:vAlign w:val="center"/>
            <w:hideMark/>
          </w:tcPr>
          <w:p w14:paraId="7A9F57D0" w14:textId="77777777" w:rsidR="000B36B8" w:rsidRPr="00953193" w:rsidRDefault="000B36B8" w:rsidP="002C08DB">
            <w:pPr>
              <w:spacing w:before="120" w:after="120" w:line="240" w:lineRule="auto"/>
              <w:jc w:val="center"/>
              <w:rPr>
                <w:bCs/>
                <w:sz w:val="22"/>
              </w:rPr>
            </w:pPr>
            <w:r w:rsidRPr="00953193">
              <w:rPr>
                <w:sz w:val="22"/>
                <w:lang w:val="en-GB"/>
              </w:rPr>
              <w:t>11,90</w:t>
            </w:r>
          </w:p>
        </w:tc>
        <w:tc>
          <w:tcPr>
            <w:tcW w:w="869" w:type="dxa"/>
            <w:gridSpan w:val="2"/>
            <w:tcBorders>
              <w:top w:val="nil"/>
              <w:left w:val="nil"/>
              <w:bottom w:val="single" w:sz="4" w:space="0" w:color="auto"/>
              <w:right w:val="single" w:sz="4" w:space="0" w:color="auto"/>
            </w:tcBorders>
            <w:noWrap/>
            <w:vAlign w:val="center"/>
            <w:hideMark/>
          </w:tcPr>
          <w:p w14:paraId="4DF8BE39" w14:textId="77777777" w:rsidR="000B36B8" w:rsidRPr="00953193" w:rsidRDefault="000B36B8" w:rsidP="002C08DB">
            <w:pPr>
              <w:spacing w:before="120" w:after="120" w:line="240" w:lineRule="auto"/>
              <w:jc w:val="center"/>
              <w:rPr>
                <w:bCs/>
                <w:sz w:val="22"/>
              </w:rPr>
            </w:pPr>
            <w:r w:rsidRPr="00953193">
              <w:rPr>
                <w:sz w:val="22"/>
                <w:lang w:val="en-GB"/>
              </w:rPr>
              <w:t>5</w:t>
            </w:r>
          </w:p>
        </w:tc>
        <w:tc>
          <w:tcPr>
            <w:tcW w:w="807" w:type="dxa"/>
            <w:gridSpan w:val="2"/>
            <w:tcBorders>
              <w:top w:val="nil"/>
              <w:left w:val="nil"/>
              <w:bottom w:val="single" w:sz="4" w:space="0" w:color="auto"/>
              <w:right w:val="single" w:sz="4" w:space="0" w:color="auto"/>
            </w:tcBorders>
            <w:noWrap/>
            <w:vAlign w:val="center"/>
            <w:hideMark/>
          </w:tcPr>
          <w:p w14:paraId="5AA66DB1" w14:textId="77777777" w:rsidR="000B36B8" w:rsidRPr="00953193" w:rsidRDefault="000B36B8" w:rsidP="002C08DB">
            <w:pPr>
              <w:spacing w:before="120" w:after="120" w:line="240" w:lineRule="auto"/>
              <w:jc w:val="center"/>
              <w:rPr>
                <w:bCs/>
                <w:sz w:val="22"/>
              </w:rPr>
            </w:pPr>
            <w:r w:rsidRPr="00953193">
              <w:rPr>
                <w:sz w:val="22"/>
                <w:lang w:val="en-GB"/>
              </w:rPr>
              <w:t>10,87</w:t>
            </w:r>
          </w:p>
        </w:tc>
      </w:tr>
      <w:tr w:rsidR="00953193" w:rsidRPr="00953193" w14:paraId="47947C84" w14:textId="77777777" w:rsidTr="000B36B8">
        <w:trPr>
          <w:gridAfter w:val="1"/>
          <w:wAfter w:w="13" w:type="dxa"/>
          <w:trHeight w:val="323"/>
        </w:trPr>
        <w:tc>
          <w:tcPr>
            <w:tcW w:w="850" w:type="dxa"/>
            <w:tcBorders>
              <w:top w:val="nil"/>
              <w:left w:val="single" w:sz="4" w:space="0" w:color="auto"/>
              <w:bottom w:val="single" w:sz="4" w:space="0" w:color="auto"/>
              <w:right w:val="single" w:sz="4" w:space="0" w:color="auto"/>
            </w:tcBorders>
            <w:vAlign w:val="center"/>
            <w:hideMark/>
          </w:tcPr>
          <w:p w14:paraId="3128F034" w14:textId="77777777" w:rsidR="000B36B8" w:rsidRPr="00953193" w:rsidRDefault="000B36B8" w:rsidP="002C08DB">
            <w:pPr>
              <w:spacing w:before="120" w:after="120" w:line="240" w:lineRule="auto"/>
              <w:jc w:val="center"/>
              <w:rPr>
                <w:bCs/>
                <w:sz w:val="22"/>
              </w:rPr>
            </w:pPr>
            <w:r w:rsidRPr="00953193">
              <w:rPr>
                <w:sz w:val="22"/>
                <w:lang w:val="en-GB"/>
              </w:rPr>
              <w:t>5</w:t>
            </w:r>
          </w:p>
        </w:tc>
        <w:tc>
          <w:tcPr>
            <w:tcW w:w="2006" w:type="dxa"/>
            <w:tcBorders>
              <w:top w:val="nil"/>
              <w:left w:val="nil"/>
              <w:bottom w:val="single" w:sz="4" w:space="0" w:color="auto"/>
              <w:right w:val="single" w:sz="4" w:space="0" w:color="auto"/>
            </w:tcBorders>
            <w:vAlign w:val="center"/>
            <w:hideMark/>
          </w:tcPr>
          <w:p w14:paraId="0A93D8DB" w14:textId="77777777" w:rsidR="000B36B8" w:rsidRPr="00953193" w:rsidRDefault="000B36B8" w:rsidP="002C08DB">
            <w:pPr>
              <w:spacing w:before="120" w:after="120" w:line="240" w:lineRule="auto"/>
              <w:jc w:val="left"/>
              <w:rPr>
                <w:bCs/>
                <w:sz w:val="22"/>
              </w:rPr>
            </w:pPr>
            <w:r w:rsidRPr="00953193">
              <w:rPr>
                <w:sz w:val="22"/>
                <w:lang w:val="en-GB"/>
              </w:rPr>
              <w:t>Siluriformes</w:t>
            </w:r>
          </w:p>
        </w:tc>
        <w:tc>
          <w:tcPr>
            <w:tcW w:w="980" w:type="dxa"/>
            <w:gridSpan w:val="2"/>
            <w:tcBorders>
              <w:top w:val="nil"/>
              <w:left w:val="nil"/>
              <w:bottom w:val="single" w:sz="4" w:space="0" w:color="auto"/>
              <w:right w:val="single" w:sz="4" w:space="0" w:color="auto"/>
            </w:tcBorders>
            <w:noWrap/>
            <w:vAlign w:val="center"/>
            <w:hideMark/>
          </w:tcPr>
          <w:p w14:paraId="64F2F47E" w14:textId="77777777" w:rsidR="000B36B8" w:rsidRPr="00953193" w:rsidRDefault="000B36B8" w:rsidP="002C08DB">
            <w:pPr>
              <w:spacing w:before="120" w:after="120" w:line="240" w:lineRule="auto"/>
              <w:jc w:val="center"/>
              <w:rPr>
                <w:bCs/>
                <w:sz w:val="22"/>
              </w:rPr>
            </w:pPr>
            <w:r w:rsidRPr="00953193">
              <w:rPr>
                <w:sz w:val="22"/>
                <w:lang w:val="en-GB"/>
              </w:rPr>
              <w:t>2</w:t>
            </w:r>
          </w:p>
        </w:tc>
        <w:tc>
          <w:tcPr>
            <w:tcW w:w="807" w:type="dxa"/>
            <w:gridSpan w:val="2"/>
            <w:tcBorders>
              <w:top w:val="nil"/>
              <w:left w:val="nil"/>
              <w:bottom w:val="single" w:sz="4" w:space="0" w:color="auto"/>
              <w:right w:val="single" w:sz="4" w:space="0" w:color="auto"/>
            </w:tcBorders>
            <w:noWrap/>
            <w:vAlign w:val="center"/>
            <w:hideMark/>
          </w:tcPr>
          <w:p w14:paraId="579A62AF" w14:textId="77777777" w:rsidR="000B36B8" w:rsidRPr="00953193" w:rsidRDefault="000B36B8" w:rsidP="002C08DB">
            <w:pPr>
              <w:spacing w:before="120" w:after="120" w:line="240" w:lineRule="auto"/>
              <w:jc w:val="center"/>
              <w:rPr>
                <w:bCs/>
                <w:sz w:val="22"/>
              </w:rPr>
            </w:pPr>
            <w:r w:rsidRPr="00953193">
              <w:rPr>
                <w:sz w:val="22"/>
                <w:lang w:val="en-GB"/>
              </w:rPr>
              <w:t>6,25</w:t>
            </w:r>
          </w:p>
        </w:tc>
        <w:tc>
          <w:tcPr>
            <w:tcW w:w="922" w:type="dxa"/>
            <w:gridSpan w:val="2"/>
            <w:tcBorders>
              <w:top w:val="nil"/>
              <w:left w:val="nil"/>
              <w:bottom w:val="single" w:sz="4" w:space="0" w:color="auto"/>
              <w:right w:val="single" w:sz="4" w:space="0" w:color="auto"/>
            </w:tcBorders>
            <w:noWrap/>
            <w:vAlign w:val="center"/>
            <w:hideMark/>
          </w:tcPr>
          <w:p w14:paraId="58C8B667" w14:textId="77777777" w:rsidR="000B36B8" w:rsidRPr="00953193" w:rsidRDefault="000B36B8" w:rsidP="002C08DB">
            <w:pPr>
              <w:spacing w:before="120" w:after="120" w:line="240" w:lineRule="auto"/>
              <w:jc w:val="center"/>
              <w:rPr>
                <w:bCs/>
                <w:sz w:val="22"/>
              </w:rPr>
            </w:pPr>
            <w:r w:rsidRPr="00953193">
              <w:rPr>
                <w:sz w:val="22"/>
                <w:lang w:val="en-GB"/>
              </w:rPr>
              <w:t>3</w:t>
            </w:r>
          </w:p>
        </w:tc>
        <w:tc>
          <w:tcPr>
            <w:tcW w:w="981" w:type="dxa"/>
            <w:gridSpan w:val="2"/>
            <w:tcBorders>
              <w:top w:val="nil"/>
              <w:left w:val="nil"/>
              <w:bottom w:val="single" w:sz="4" w:space="0" w:color="auto"/>
              <w:right w:val="single" w:sz="4" w:space="0" w:color="auto"/>
            </w:tcBorders>
            <w:noWrap/>
            <w:vAlign w:val="center"/>
            <w:hideMark/>
          </w:tcPr>
          <w:p w14:paraId="270A7DAA" w14:textId="77777777" w:rsidR="000B36B8" w:rsidRPr="00953193" w:rsidRDefault="000B36B8" w:rsidP="002C08DB">
            <w:pPr>
              <w:spacing w:before="120" w:after="120" w:line="240" w:lineRule="auto"/>
              <w:jc w:val="center"/>
              <w:rPr>
                <w:bCs/>
                <w:sz w:val="22"/>
              </w:rPr>
            </w:pPr>
            <w:r w:rsidRPr="00953193">
              <w:rPr>
                <w:sz w:val="22"/>
                <w:lang w:val="en-GB"/>
              </w:rPr>
              <w:t>7,14</w:t>
            </w:r>
          </w:p>
        </w:tc>
        <w:tc>
          <w:tcPr>
            <w:tcW w:w="869" w:type="dxa"/>
            <w:gridSpan w:val="2"/>
            <w:tcBorders>
              <w:top w:val="nil"/>
              <w:left w:val="nil"/>
              <w:bottom w:val="single" w:sz="4" w:space="0" w:color="auto"/>
              <w:right w:val="single" w:sz="4" w:space="0" w:color="auto"/>
            </w:tcBorders>
            <w:noWrap/>
            <w:vAlign w:val="center"/>
            <w:hideMark/>
          </w:tcPr>
          <w:p w14:paraId="588399FB" w14:textId="77777777" w:rsidR="000B36B8" w:rsidRPr="00953193" w:rsidRDefault="000B36B8" w:rsidP="002C08DB">
            <w:pPr>
              <w:spacing w:before="120" w:after="120" w:line="240" w:lineRule="auto"/>
              <w:jc w:val="center"/>
              <w:rPr>
                <w:bCs/>
                <w:sz w:val="22"/>
              </w:rPr>
            </w:pPr>
            <w:r w:rsidRPr="00953193">
              <w:rPr>
                <w:sz w:val="22"/>
                <w:lang w:val="en-GB"/>
              </w:rPr>
              <w:t>3</w:t>
            </w:r>
          </w:p>
        </w:tc>
        <w:tc>
          <w:tcPr>
            <w:tcW w:w="807" w:type="dxa"/>
            <w:gridSpan w:val="2"/>
            <w:tcBorders>
              <w:top w:val="nil"/>
              <w:left w:val="nil"/>
              <w:bottom w:val="single" w:sz="4" w:space="0" w:color="auto"/>
              <w:right w:val="single" w:sz="4" w:space="0" w:color="auto"/>
            </w:tcBorders>
            <w:noWrap/>
            <w:vAlign w:val="center"/>
            <w:hideMark/>
          </w:tcPr>
          <w:p w14:paraId="4BB70701" w14:textId="77777777" w:rsidR="000B36B8" w:rsidRPr="00953193" w:rsidRDefault="000B36B8" w:rsidP="002C08DB">
            <w:pPr>
              <w:spacing w:before="120" w:after="120" w:line="240" w:lineRule="auto"/>
              <w:jc w:val="center"/>
              <w:rPr>
                <w:bCs/>
                <w:sz w:val="22"/>
              </w:rPr>
            </w:pPr>
            <w:r w:rsidRPr="00953193">
              <w:rPr>
                <w:sz w:val="22"/>
                <w:lang w:val="en-GB"/>
              </w:rPr>
              <w:t>6,52</w:t>
            </w:r>
          </w:p>
        </w:tc>
      </w:tr>
      <w:tr w:rsidR="00953193" w:rsidRPr="00953193" w14:paraId="5CE17741" w14:textId="77777777" w:rsidTr="000B36B8">
        <w:trPr>
          <w:gridAfter w:val="1"/>
          <w:wAfter w:w="13" w:type="dxa"/>
          <w:trHeight w:val="323"/>
        </w:trPr>
        <w:tc>
          <w:tcPr>
            <w:tcW w:w="850" w:type="dxa"/>
            <w:tcBorders>
              <w:top w:val="nil"/>
              <w:left w:val="single" w:sz="4" w:space="0" w:color="auto"/>
              <w:bottom w:val="single" w:sz="4" w:space="0" w:color="auto"/>
              <w:right w:val="single" w:sz="4" w:space="0" w:color="auto"/>
            </w:tcBorders>
            <w:vAlign w:val="center"/>
            <w:hideMark/>
          </w:tcPr>
          <w:p w14:paraId="2679B4EA" w14:textId="77777777" w:rsidR="000B36B8" w:rsidRPr="00953193" w:rsidRDefault="000B36B8" w:rsidP="002C08DB">
            <w:pPr>
              <w:spacing w:before="120" w:after="120" w:line="240" w:lineRule="auto"/>
              <w:jc w:val="center"/>
              <w:rPr>
                <w:bCs/>
                <w:sz w:val="22"/>
              </w:rPr>
            </w:pPr>
            <w:r w:rsidRPr="00953193">
              <w:rPr>
                <w:sz w:val="22"/>
                <w:lang w:val="en-GB"/>
              </w:rPr>
              <w:t>6</w:t>
            </w:r>
          </w:p>
        </w:tc>
        <w:tc>
          <w:tcPr>
            <w:tcW w:w="2006" w:type="dxa"/>
            <w:tcBorders>
              <w:top w:val="nil"/>
              <w:left w:val="nil"/>
              <w:bottom w:val="single" w:sz="4" w:space="0" w:color="auto"/>
              <w:right w:val="single" w:sz="4" w:space="0" w:color="auto"/>
            </w:tcBorders>
            <w:vAlign w:val="center"/>
            <w:hideMark/>
          </w:tcPr>
          <w:p w14:paraId="261E2A22" w14:textId="77777777" w:rsidR="000B36B8" w:rsidRPr="00953193" w:rsidRDefault="000B36B8" w:rsidP="002C08DB">
            <w:pPr>
              <w:spacing w:before="120" w:after="120" w:line="240" w:lineRule="auto"/>
              <w:jc w:val="left"/>
              <w:rPr>
                <w:bCs/>
                <w:sz w:val="22"/>
              </w:rPr>
            </w:pPr>
            <w:r w:rsidRPr="00953193">
              <w:rPr>
                <w:sz w:val="22"/>
                <w:lang w:val="en-GB"/>
              </w:rPr>
              <w:t>Aulopiformes</w:t>
            </w:r>
          </w:p>
        </w:tc>
        <w:tc>
          <w:tcPr>
            <w:tcW w:w="980" w:type="dxa"/>
            <w:gridSpan w:val="2"/>
            <w:tcBorders>
              <w:top w:val="nil"/>
              <w:left w:val="nil"/>
              <w:bottom w:val="single" w:sz="4" w:space="0" w:color="auto"/>
              <w:right w:val="single" w:sz="4" w:space="0" w:color="auto"/>
            </w:tcBorders>
            <w:noWrap/>
            <w:vAlign w:val="center"/>
            <w:hideMark/>
          </w:tcPr>
          <w:p w14:paraId="6E432BDF"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807" w:type="dxa"/>
            <w:gridSpan w:val="2"/>
            <w:tcBorders>
              <w:top w:val="nil"/>
              <w:left w:val="nil"/>
              <w:bottom w:val="single" w:sz="4" w:space="0" w:color="auto"/>
              <w:right w:val="single" w:sz="4" w:space="0" w:color="auto"/>
            </w:tcBorders>
            <w:noWrap/>
            <w:vAlign w:val="center"/>
            <w:hideMark/>
          </w:tcPr>
          <w:p w14:paraId="21F6FBD4" w14:textId="77777777" w:rsidR="000B36B8" w:rsidRPr="00953193" w:rsidRDefault="000B36B8" w:rsidP="002C08DB">
            <w:pPr>
              <w:spacing w:before="120" w:after="120" w:line="240" w:lineRule="auto"/>
              <w:jc w:val="center"/>
              <w:rPr>
                <w:bCs/>
                <w:sz w:val="22"/>
              </w:rPr>
            </w:pPr>
            <w:r w:rsidRPr="00953193">
              <w:rPr>
                <w:sz w:val="22"/>
                <w:lang w:val="en-GB"/>
              </w:rPr>
              <w:t>3,13</w:t>
            </w:r>
          </w:p>
        </w:tc>
        <w:tc>
          <w:tcPr>
            <w:tcW w:w="922" w:type="dxa"/>
            <w:gridSpan w:val="2"/>
            <w:tcBorders>
              <w:top w:val="nil"/>
              <w:left w:val="nil"/>
              <w:bottom w:val="single" w:sz="4" w:space="0" w:color="auto"/>
              <w:right w:val="single" w:sz="4" w:space="0" w:color="auto"/>
            </w:tcBorders>
            <w:noWrap/>
            <w:vAlign w:val="center"/>
            <w:hideMark/>
          </w:tcPr>
          <w:p w14:paraId="1B27CA8F"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981" w:type="dxa"/>
            <w:gridSpan w:val="2"/>
            <w:tcBorders>
              <w:top w:val="nil"/>
              <w:left w:val="nil"/>
              <w:bottom w:val="single" w:sz="4" w:space="0" w:color="auto"/>
              <w:right w:val="single" w:sz="4" w:space="0" w:color="auto"/>
            </w:tcBorders>
            <w:noWrap/>
            <w:vAlign w:val="center"/>
            <w:hideMark/>
          </w:tcPr>
          <w:p w14:paraId="6092A1EB" w14:textId="77777777" w:rsidR="000B36B8" w:rsidRPr="00953193" w:rsidRDefault="000B36B8" w:rsidP="002C08DB">
            <w:pPr>
              <w:spacing w:before="120" w:after="120" w:line="240" w:lineRule="auto"/>
              <w:jc w:val="center"/>
              <w:rPr>
                <w:bCs/>
                <w:sz w:val="22"/>
              </w:rPr>
            </w:pPr>
            <w:r w:rsidRPr="00953193">
              <w:rPr>
                <w:sz w:val="22"/>
                <w:lang w:val="en-GB"/>
              </w:rPr>
              <w:t>2,38</w:t>
            </w:r>
          </w:p>
        </w:tc>
        <w:tc>
          <w:tcPr>
            <w:tcW w:w="869" w:type="dxa"/>
            <w:gridSpan w:val="2"/>
            <w:tcBorders>
              <w:top w:val="nil"/>
              <w:left w:val="nil"/>
              <w:bottom w:val="single" w:sz="4" w:space="0" w:color="auto"/>
              <w:right w:val="single" w:sz="4" w:space="0" w:color="auto"/>
            </w:tcBorders>
            <w:noWrap/>
            <w:vAlign w:val="center"/>
            <w:hideMark/>
          </w:tcPr>
          <w:p w14:paraId="745AA9A2"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807" w:type="dxa"/>
            <w:gridSpan w:val="2"/>
            <w:tcBorders>
              <w:top w:val="nil"/>
              <w:left w:val="nil"/>
              <w:bottom w:val="single" w:sz="4" w:space="0" w:color="auto"/>
              <w:right w:val="single" w:sz="4" w:space="0" w:color="auto"/>
            </w:tcBorders>
            <w:noWrap/>
            <w:vAlign w:val="center"/>
            <w:hideMark/>
          </w:tcPr>
          <w:p w14:paraId="552A8FF4" w14:textId="77777777" w:rsidR="000B36B8" w:rsidRPr="00953193" w:rsidRDefault="000B36B8" w:rsidP="002C08DB">
            <w:pPr>
              <w:spacing w:before="120" w:after="120" w:line="240" w:lineRule="auto"/>
              <w:jc w:val="center"/>
              <w:rPr>
                <w:bCs/>
                <w:sz w:val="22"/>
              </w:rPr>
            </w:pPr>
            <w:r w:rsidRPr="00953193">
              <w:rPr>
                <w:sz w:val="22"/>
                <w:lang w:val="en-GB"/>
              </w:rPr>
              <w:t>2,17</w:t>
            </w:r>
          </w:p>
        </w:tc>
      </w:tr>
      <w:tr w:rsidR="00953193" w:rsidRPr="00953193" w14:paraId="147AECDA" w14:textId="77777777" w:rsidTr="000B36B8">
        <w:trPr>
          <w:gridAfter w:val="1"/>
          <w:wAfter w:w="13" w:type="dxa"/>
          <w:trHeight w:val="323"/>
        </w:trPr>
        <w:tc>
          <w:tcPr>
            <w:tcW w:w="850" w:type="dxa"/>
            <w:tcBorders>
              <w:top w:val="nil"/>
              <w:left w:val="single" w:sz="4" w:space="0" w:color="auto"/>
              <w:bottom w:val="single" w:sz="4" w:space="0" w:color="auto"/>
              <w:right w:val="single" w:sz="4" w:space="0" w:color="auto"/>
            </w:tcBorders>
            <w:vAlign w:val="center"/>
            <w:hideMark/>
          </w:tcPr>
          <w:p w14:paraId="50A8DCDE" w14:textId="77777777" w:rsidR="000B36B8" w:rsidRPr="00953193" w:rsidRDefault="000B36B8" w:rsidP="002C08DB">
            <w:pPr>
              <w:spacing w:before="120" w:after="120" w:line="240" w:lineRule="auto"/>
              <w:jc w:val="center"/>
              <w:rPr>
                <w:bCs/>
                <w:sz w:val="22"/>
              </w:rPr>
            </w:pPr>
            <w:r w:rsidRPr="00953193">
              <w:rPr>
                <w:sz w:val="22"/>
                <w:lang w:val="en-GB"/>
              </w:rPr>
              <w:t>7</w:t>
            </w:r>
          </w:p>
        </w:tc>
        <w:tc>
          <w:tcPr>
            <w:tcW w:w="2006" w:type="dxa"/>
            <w:tcBorders>
              <w:top w:val="nil"/>
              <w:left w:val="nil"/>
              <w:bottom w:val="single" w:sz="4" w:space="0" w:color="auto"/>
              <w:right w:val="single" w:sz="4" w:space="0" w:color="auto"/>
            </w:tcBorders>
            <w:vAlign w:val="center"/>
            <w:hideMark/>
          </w:tcPr>
          <w:p w14:paraId="792E0BD5" w14:textId="77777777" w:rsidR="000B36B8" w:rsidRPr="00953193" w:rsidRDefault="000B36B8" w:rsidP="002C08DB">
            <w:pPr>
              <w:spacing w:before="120" w:after="120" w:line="240" w:lineRule="auto"/>
              <w:jc w:val="left"/>
              <w:rPr>
                <w:bCs/>
                <w:sz w:val="22"/>
              </w:rPr>
            </w:pPr>
            <w:r w:rsidRPr="00953193">
              <w:rPr>
                <w:sz w:val="22"/>
                <w:lang w:val="en-GB"/>
              </w:rPr>
              <w:t>Batrachoidiformes</w:t>
            </w:r>
          </w:p>
        </w:tc>
        <w:tc>
          <w:tcPr>
            <w:tcW w:w="980" w:type="dxa"/>
            <w:gridSpan w:val="2"/>
            <w:tcBorders>
              <w:top w:val="nil"/>
              <w:left w:val="nil"/>
              <w:bottom w:val="single" w:sz="4" w:space="0" w:color="auto"/>
              <w:right w:val="single" w:sz="4" w:space="0" w:color="auto"/>
            </w:tcBorders>
            <w:noWrap/>
            <w:vAlign w:val="center"/>
            <w:hideMark/>
          </w:tcPr>
          <w:p w14:paraId="7688ECC0"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807" w:type="dxa"/>
            <w:gridSpan w:val="2"/>
            <w:tcBorders>
              <w:top w:val="nil"/>
              <w:left w:val="nil"/>
              <w:bottom w:val="single" w:sz="4" w:space="0" w:color="auto"/>
              <w:right w:val="single" w:sz="4" w:space="0" w:color="auto"/>
            </w:tcBorders>
            <w:noWrap/>
            <w:vAlign w:val="center"/>
            <w:hideMark/>
          </w:tcPr>
          <w:p w14:paraId="7DEF840C" w14:textId="77777777" w:rsidR="000B36B8" w:rsidRPr="00953193" w:rsidRDefault="000B36B8" w:rsidP="002C08DB">
            <w:pPr>
              <w:spacing w:before="120" w:after="120" w:line="240" w:lineRule="auto"/>
              <w:jc w:val="center"/>
              <w:rPr>
                <w:bCs/>
                <w:sz w:val="22"/>
              </w:rPr>
            </w:pPr>
            <w:r w:rsidRPr="00953193">
              <w:rPr>
                <w:sz w:val="22"/>
                <w:lang w:val="en-GB"/>
              </w:rPr>
              <w:t>3,13</w:t>
            </w:r>
          </w:p>
        </w:tc>
        <w:tc>
          <w:tcPr>
            <w:tcW w:w="922" w:type="dxa"/>
            <w:gridSpan w:val="2"/>
            <w:tcBorders>
              <w:top w:val="nil"/>
              <w:left w:val="nil"/>
              <w:bottom w:val="single" w:sz="4" w:space="0" w:color="auto"/>
              <w:right w:val="single" w:sz="4" w:space="0" w:color="auto"/>
            </w:tcBorders>
            <w:noWrap/>
            <w:vAlign w:val="center"/>
            <w:hideMark/>
          </w:tcPr>
          <w:p w14:paraId="68A9BBC4"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981" w:type="dxa"/>
            <w:gridSpan w:val="2"/>
            <w:tcBorders>
              <w:top w:val="nil"/>
              <w:left w:val="nil"/>
              <w:bottom w:val="single" w:sz="4" w:space="0" w:color="auto"/>
              <w:right w:val="single" w:sz="4" w:space="0" w:color="auto"/>
            </w:tcBorders>
            <w:noWrap/>
            <w:vAlign w:val="center"/>
            <w:hideMark/>
          </w:tcPr>
          <w:p w14:paraId="52952E56" w14:textId="77777777" w:rsidR="000B36B8" w:rsidRPr="00953193" w:rsidRDefault="000B36B8" w:rsidP="002C08DB">
            <w:pPr>
              <w:spacing w:before="120" w:after="120" w:line="240" w:lineRule="auto"/>
              <w:jc w:val="center"/>
              <w:rPr>
                <w:bCs/>
                <w:sz w:val="22"/>
              </w:rPr>
            </w:pPr>
            <w:r w:rsidRPr="00953193">
              <w:rPr>
                <w:sz w:val="22"/>
                <w:lang w:val="en-GB"/>
              </w:rPr>
              <w:t>2,38</w:t>
            </w:r>
          </w:p>
        </w:tc>
        <w:tc>
          <w:tcPr>
            <w:tcW w:w="869" w:type="dxa"/>
            <w:gridSpan w:val="2"/>
            <w:tcBorders>
              <w:top w:val="nil"/>
              <w:left w:val="nil"/>
              <w:bottom w:val="single" w:sz="4" w:space="0" w:color="auto"/>
              <w:right w:val="single" w:sz="4" w:space="0" w:color="auto"/>
            </w:tcBorders>
            <w:noWrap/>
            <w:vAlign w:val="center"/>
            <w:hideMark/>
          </w:tcPr>
          <w:p w14:paraId="401F74CE"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807" w:type="dxa"/>
            <w:gridSpan w:val="2"/>
            <w:tcBorders>
              <w:top w:val="nil"/>
              <w:left w:val="nil"/>
              <w:bottom w:val="single" w:sz="4" w:space="0" w:color="auto"/>
              <w:right w:val="single" w:sz="4" w:space="0" w:color="auto"/>
            </w:tcBorders>
            <w:noWrap/>
            <w:vAlign w:val="center"/>
            <w:hideMark/>
          </w:tcPr>
          <w:p w14:paraId="11D0DB54" w14:textId="77777777" w:rsidR="000B36B8" w:rsidRPr="00953193" w:rsidRDefault="000B36B8" w:rsidP="002C08DB">
            <w:pPr>
              <w:spacing w:before="120" w:after="120" w:line="240" w:lineRule="auto"/>
              <w:jc w:val="center"/>
              <w:rPr>
                <w:bCs/>
                <w:sz w:val="22"/>
              </w:rPr>
            </w:pPr>
            <w:r w:rsidRPr="00953193">
              <w:rPr>
                <w:sz w:val="22"/>
                <w:lang w:val="en-GB"/>
              </w:rPr>
              <w:t>2,17</w:t>
            </w:r>
          </w:p>
        </w:tc>
      </w:tr>
      <w:tr w:rsidR="00953193" w:rsidRPr="00953193" w14:paraId="396E9677" w14:textId="77777777" w:rsidTr="000B36B8">
        <w:trPr>
          <w:gridAfter w:val="1"/>
          <w:wAfter w:w="13" w:type="dxa"/>
          <w:trHeight w:val="323"/>
        </w:trPr>
        <w:tc>
          <w:tcPr>
            <w:tcW w:w="850" w:type="dxa"/>
            <w:tcBorders>
              <w:top w:val="nil"/>
              <w:left w:val="single" w:sz="4" w:space="0" w:color="auto"/>
              <w:bottom w:val="single" w:sz="4" w:space="0" w:color="auto"/>
              <w:right w:val="single" w:sz="4" w:space="0" w:color="auto"/>
            </w:tcBorders>
            <w:vAlign w:val="center"/>
            <w:hideMark/>
          </w:tcPr>
          <w:p w14:paraId="4ADD17AC" w14:textId="77777777" w:rsidR="000B36B8" w:rsidRPr="00953193" w:rsidRDefault="000B36B8" w:rsidP="002C08DB">
            <w:pPr>
              <w:spacing w:before="120" w:after="120" w:line="240" w:lineRule="auto"/>
              <w:jc w:val="center"/>
              <w:rPr>
                <w:bCs/>
                <w:sz w:val="22"/>
              </w:rPr>
            </w:pPr>
            <w:r w:rsidRPr="00953193">
              <w:rPr>
                <w:sz w:val="22"/>
                <w:lang w:val="en-GB"/>
              </w:rPr>
              <w:t>8</w:t>
            </w:r>
          </w:p>
        </w:tc>
        <w:tc>
          <w:tcPr>
            <w:tcW w:w="2006" w:type="dxa"/>
            <w:tcBorders>
              <w:top w:val="nil"/>
              <w:left w:val="nil"/>
              <w:bottom w:val="single" w:sz="4" w:space="0" w:color="auto"/>
              <w:right w:val="single" w:sz="4" w:space="0" w:color="auto"/>
            </w:tcBorders>
            <w:vAlign w:val="center"/>
            <w:hideMark/>
          </w:tcPr>
          <w:p w14:paraId="1EE20F55" w14:textId="77777777" w:rsidR="000B36B8" w:rsidRPr="00953193" w:rsidRDefault="000B36B8" w:rsidP="002C08DB">
            <w:pPr>
              <w:spacing w:before="120" w:after="120" w:line="240" w:lineRule="auto"/>
              <w:jc w:val="left"/>
              <w:rPr>
                <w:bCs/>
                <w:sz w:val="22"/>
              </w:rPr>
            </w:pPr>
            <w:r w:rsidRPr="00953193">
              <w:rPr>
                <w:sz w:val="22"/>
                <w:lang w:val="en-GB"/>
              </w:rPr>
              <w:t>Mugilliformes</w:t>
            </w:r>
          </w:p>
        </w:tc>
        <w:tc>
          <w:tcPr>
            <w:tcW w:w="980" w:type="dxa"/>
            <w:gridSpan w:val="2"/>
            <w:tcBorders>
              <w:top w:val="nil"/>
              <w:left w:val="nil"/>
              <w:bottom w:val="single" w:sz="4" w:space="0" w:color="auto"/>
              <w:right w:val="single" w:sz="4" w:space="0" w:color="auto"/>
            </w:tcBorders>
            <w:noWrap/>
            <w:vAlign w:val="center"/>
            <w:hideMark/>
          </w:tcPr>
          <w:p w14:paraId="6172EE4B"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807" w:type="dxa"/>
            <w:gridSpan w:val="2"/>
            <w:tcBorders>
              <w:top w:val="nil"/>
              <w:left w:val="nil"/>
              <w:bottom w:val="single" w:sz="4" w:space="0" w:color="auto"/>
              <w:right w:val="single" w:sz="4" w:space="0" w:color="auto"/>
            </w:tcBorders>
            <w:noWrap/>
            <w:vAlign w:val="center"/>
            <w:hideMark/>
          </w:tcPr>
          <w:p w14:paraId="112C98DA" w14:textId="77777777" w:rsidR="000B36B8" w:rsidRPr="00953193" w:rsidRDefault="000B36B8" w:rsidP="002C08DB">
            <w:pPr>
              <w:spacing w:before="120" w:after="120" w:line="240" w:lineRule="auto"/>
              <w:jc w:val="center"/>
              <w:rPr>
                <w:bCs/>
                <w:sz w:val="22"/>
              </w:rPr>
            </w:pPr>
            <w:r w:rsidRPr="00953193">
              <w:rPr>
                <w:sz w:val="22"/>
                <w:lang w:val="en-GB"/>
              </w:rPr>
              <w:t>3,13</w:t>
            </w:r>
          </w:p>
        </w:tc>
        <w:tc>
          <w:tcPr>
            <w:tcW w:w="922" w:type="dxa"/>
            <w:gridSpan w:val="2"/>
            <w:tcBorders>
              <w:top w:val="nil"/>
              <w:left w:val="nil"/>
              <w:bottom w:val="single" w:sz="4" w:space="0" w:color="auto"/>
              <w:right w:val="single" w:sz="4" w:space="0" w:color="auto"/>
            </w:tcBorders>
            <w:noWrap/>
            <w:vAlign w:val="center"/>
            <w:hideMark/>
          </w:tcPr>
          <w:p w14:paraId="76F0A25B" w14:textId="77777777" w:rsidR="000B36B8" w:rsidRPr="00953193" w:rsidRDefault="000B36B8" w:rsidP="002C08DB">
            <w:pPr>
              <w:spacing w:before="120" w:after="120" w:line="240" w:lineRule="auto"/>
              <w:jc w:val="center"/>
              <w:rPr>
                <w:bCs/>
                <w:sz w:val="22"/>
              </w:rPr>
            </w:pPr>
            <w:r w:rsidRPr="00953193">
              <w:rPr>
                <w:sz w:val="22"/>
                <w:lang w:val="en-GB"/>
              </w:rPr>
              <w:t>2</w:t>
            </w:r>
          </w:p>
        </w:tc>
        <w:tc>
          <w:tcPr>
            <w:tcW w:w="981" w:type="dxa"/>
            <w:gridSpan w:val="2"/>
            <w:tcBorders>
              <w:top w:val="nil"/>
              <w:left w:val="nil"/>
              <w:bottom w:val="single" w:sz="4" w:space="0" w:color="auto"/>
              <w:right w:val="single" w:sz="4" w:space="0" w:color="auto"/>
            </w:tcBorders>
            <w:noWrap/>
            <w:vAlign w:val="center"/>
            <w:hideMark/>
          </w:tcPr>
          <w:p w14:paraId="089181FC" w14:textId="77777777" w:rsidR="000B36B8" w:rsidRPr="00953193" w:rsidRDefault="000B36B8" w:rsidP="002C08DB">
            <w:pPr>
              <w:spacing w:before="120" w:after="120" w:line="240" w:lineRule="auto"/>
              <w:jc w:val="center"/>
              <w:rPr>
                <w:bCs/>
                <w:sz w:val="22"/>
              </w:rPr>
            </w:pPr>
            <w:r w:rsidRPr="00953193">
              <w:rPr>
                <w:sz w:val="22"/>
                <w:lang w:val="en-GB"/>
              </w:rPr>
              <w:t>4,76</w:t>
            </w:r>
          </w:p>
        </w:tc>
        <w:tc>
          <w:tcPr>
            <w:tcW w:w="869" w:type="dxa"/>
            <w:gridSpan w:val="2"/>
            <w:tcBorders>
              <w:top w:val="nil"/>
              <w:left w:val="nil"/>
              <w:bottom w:val="single" w:sz="4" w:space="0" w:color="auto"/>
              <w:right w:val="single" w:sz="4" w:space="0" w:color="auto"/>
            </w:tcBorders>
            <w:noWrap/>
            <w:vAlign w:val="center"/>
            <w:hideMark/>
          </w:tcPr>
          <w:p w14:paraId="51345D03" w14:textId="77777777" w:rsidR="000B36B8" w:rsidRPr="00953193" w:rsidRDefault="000B36B8" w:rsidP="002C08DB">
            <w:pPr>
              <w:spacing w:before="120" w:after="120" w:line="240" w:lineRule="auto"/>
              <w:jc w:val="center"/>
              <w:rPr>
                <w:bCs/>
                <w:sz w:val="22"/>
              </w:rPr>
            </w:pPr>
            <w:r w:rsidRPr="00953193">
              <w:rPr>
                <w:sz w:val="22"/>
                <w:lang w:val="en-GB"/>
              </w:rPr>
              <w:t>2</w:t>
            </w:r>
          </w:p>
        </w:tc>
        <w:tc>
          <w:tcPr>
            <w:tcW w:w="807" w:type="dxa"/>
            <w:gridSpan w:val="2"/>
            <w:tcBorders>
              <w:top w:val="nil"/>
              <w:left w:val="nil"/>
              <w:bottom w:val="single" w:sz="4" w:space="0" w:color="auto"/>
              <w:right w:val="single" w:sz="4" w:space="0" w:color="auto"/>
            </w:tcBorders>
            <w:noWrap/>
            <w:vAlign w:val="center"/>
            <w:hideMark/>
          </w:tcPr>
          <w:p w14:paraId="60E12C55" w14:textId="77777777" w:rsidR="000B36B8" w:rsidRPr="00953193" w:rsidRDefault="000B36B8" w:rsidP="002C08DB">
            <w:pPr>
              <w:spacing w:before="120" w:after="120" w:line="240" w:lineRule="auto"/>
              <w:jc w:val="center"/>
              <w:rPr>
                <w:bCs/>
                <w:sz w:val="22"/>
              </w:rPr>
            </w:pPr>
            <w:r w:rsidRPr="00953193">
              <w:rPr>
                <w:sz w:val="22"/>
                <w:lang w:val="en-GB"/>
              </w:rPr>
              <w:t>4,35</w:t>
            </w:r>
          </w:p>
        </w:tc>
      </w:tr>
      <w:tr w:rsidR="00953193" w:rsidRPr="00953193" w14:paraId="310F3F4B" w14:textId="77777777" w:rsidTr="000B36B8">
        <w:trPr>
          <w:gridAfter w:val="1"/>
          <w:wAfter w:w="13" w:type="dxa"/>
          <w:trHeight w:val="323"/>
        </w:trPr>
        <w:tc>
          <w:tcPr>
            <w:tcW w:w="850" w:type="dxa"/>
            <w:tcBorders>
              <w:top w:val="nil"/>
              <w:left w:val="single" w:sz="4" w:space="0" w:color="auto"/>
              <w:bottom w:val="single" w:sz="4" w:space="0" w:color="auto"/>
              <w:right w:val="single" w:sz="4" w:space="0" w:color="auto"/>
            </w:tcBorders>
            <w:vAlign w:val="center"/>
            <w:hideMark/>
          </w:tcPr>
          <w:p w14:paraId="628F280C" w14:textId="77777777" w:rsidR="000B36B8" w:rsidRPr="00953193" w:rsidRDefault="000B36B8" w:rsidP="002C08DB">
            <w:pPr>
              <w:spacing w:before="120" w:after="120" w:line="240" w:lineRule="auto"/>
              <w:jc w:val="center"/>
              <w:rPr>
                <w:bCs/>
                <w:sz w:val="22"/>
              </w:rPr>
            </w:pPr>
            <w:r w:rsidRPr="00953193">
              <w:rPr>
                <w:sz w:val="22"/>
                <w:lang w:val="en-GB"/>
              </w:rPr>
              <w:t>9</w:t>
            </w:r>
          </w:p>
        </w:tc>
        <w:tc>
          <w:tcPr>
            <w:tcW w:w="2006" w:type="dxa"/>
            <w:tcBorders>
              <w:top w:val="nil"/>
              <w:left w:val="nil"/>
              <w:bottom w:val="single" w:sz="4" w:space="0" w:color="auto"/>
              <w:right w:val="single" w:sz="4" w:space="0" w:color="auto"/>
            </w:tcBorders>
            <w:vAlign w:val="center"/>
            <w:hideMark/>
          </w:tcPr>
          <w:p w14:paraId="290045E1" w14:textId="77777777" w:rsidR="000B36B8" w:rsidRPr="00953193" w:rsidRDefault="000B36B8" w:rsidP="002C08DB">
            <w:pPr>
              <w:spacing w:before="120" w:after="120" w:line="240" w:lineRule="auto"/>
              <w:jc w:val="left"/>
              <w:rPr>
                <w:bCs/>
                <w:sz w:val="22"/>
              </w:rPr>
            </w:pPr>
            <w:r w:rsidRPr="00953193">
              <w:rPr>
                <w:sz w:val="22"/>
                <w:lang w:val="en-GB"/>
              </w:rPr>
              <w:t>Atheriniformes</w:t>
            </w:r>
          </w:p>
        </w:tc>
        <w:tc>
          <w:tcPr>
            <w:tcW w:w="980" w:type="dxa"/>
            <w:gridSpan w:val="2"/>
            <w:tcBorders>
              <w:top w:val="nil"/>
              <w:left w:val="nil"/>
              <w:bottom w:val="single" w:sz="4" w:space="0" w:color="auto"/>
              <w:right w:val="single" w:sz="4" w:space="0" w:color="auto"/>
            </w:tcBorders>
            <w:noWrap/>
            <w:vAlign w:val="center"/>
            <w:hideMark/>
          </w:tcPr>
          <w:p w14:paraId="0A858356"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807" w:type="dxa"/>
            <w:gridSpan w:val="2"/>
            <w:tcBorders>
              <w:top w:val="nil"/>
              <w:left w:val="nil"/>
              <w:bottom w:val="single" w:sz="4" w:space="0" w:color="auto"/>
              <w:right w:val="single" w:sz="4" w:space="0" w:color="auto"/>
            </w:tcBorders>
            <w:noWrap/>
            <w:vAlign w:val="center"/>
            <w:hideMark/>
          </w:tcPr>
          <w:p w14:paraId="3F0C2F5E" w14:textId="77777777" w:rsidR="000B36B8" w:rsidRPr="00953193" w:rsidRDefault="000B36B8" w:rsidP="002C08DB">
            <w:pPr>
              <w:spacing w:before="120" w:after="120" w:line="240" w:lineRule="auto"/>
              <w:jc w:val="center"/>
              <w:rPr>
                <w:bCs/>
                <w:sz w:val="22"/>
              </w:rPr>
            </w:pPr>
            <w:r w:rsidRPr="00953193">
              <w:rPr>
                <w:sz w:val="22"/>
                <w:lang w:val="en-GB"/>
              </w:rPr>
              <w:t>3,13</w:t>
            </w:r>
          </w:p>
        </w:tc>
        <w:tc>
          <w:tcPr>
            <w:tcW w:w="922" w:type="dxa"/>
            <w:gridSpan w:val="2"/>
            <w:tcBorders>
              <w:top w:val="nil"/>
              <w:left w:val="nil"/>
              <w:bottom w:val="single" w:sz="4" w:space="0" w:color="auto"/>
              <w:right w:val="single" w:sz="4" w:space="0" w:color="auto"/>
            </w:tcBorders>
            <w:noWrap/>
            <w:vAlign w:val="center"/>
            <w:hideMark/>
          </w:tcPr>
          <w:p w14:paraId="5181FAAB"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981" w:type="dxa"/>
            <w:gridSpan w:val="2"/>
            <w:tcBorders>
              <w:top w:val="nil"/>
              <w:left w:val="nil"/>
              <w:bottom w:val="single" w:sz="4" w:space="0" w:color="auto"/>
              <w:right w:val="single" w:sz="4" w:space="0" w:color="auto"/>
            </w:tcBorders>
            <w:noWrap/>
            <w:vAlign w:val="center"/>
            <w:hideMark/>
          </w:tcPr>
          <w:p w14:paraId="027A63F1" w14:textId="77777777" w:rsidR="000B36B8" w:rsidRPr="00953193" w:rsidRDefault="000B36B8" w:rsidP="002C08DB">
            <w:pPr>
              <w:spacing w:before="120" w:after="120" w:line="240" w:lineRule="auto"/>
              <w:jc w:val="center"/>
              <w:rPr>
                <w:bCs/>
                <w:sz w:val="22"/>
              </w:rPr>
            </w:pPr>
            <w:r w:rsidRPr="00953193">
              <w:rPr>
                <w:sz w:val="22"/>
                <w:lang w:val="en-GB"/>
              </w:rPr>
              <w:t>2,38</w:t>
            </w:r>
          </w:p>
        </w:tc>
        <w:tc>
          <w:tcPr>
            <w:tcW w:w="869" w:type="dxa"/>
            <w:gridSpan w:val="2"/>
            <w:tcBorders>
              <w:top w:val="nil"/>
              <w:left w:val="nil"/>
              <w:bottom w:val="single" w:sz="4" w:space="0" w:color="auto"/>
              <w:right w:val="single" w:sz="4" w:space="0" w:color="auto"/>
            </w:tcBorders>
            <w:noWrap/>
            <w:vAlign w:val="center"/>
            <w:hideMark/>
          </w:tcPr>
          <w:p w14:paraId="2C58C4A8"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807" w:type="dxa"/>
            <w:gridSpan w:val="2"/>
            <w:tcBorders>
              <w:top w:val="nil"/>
              <w:left w:val="nil"/>
              <w:bottom w:val="single" w:sz="4" w:space="0" w:color="auto"/>
              <w:right w:val="single" w:sz="4" w:space="0" w:color="auto"/>
            </w:tcBorders>
            <w:noWrap/>
            <w:vAlign w:val="center"/>
            <w:hideMark/>
          </w:tcPr>
          <w:p w14:paraId="647D2C09" w14:textId="77777777" w:rsidR="000B36B8" w:rsidRPr="00953193" w:rsidRDefault="000B36B8" w:rsidP="002C08DB">
            <w:pPr>
              <w:spacing w:before="120" w:after="120" w:line="240" w:lineRule="auto"/>
              <w:jc w:val="center"/>
              <w:rPr>
                <w:bCs/>
                <w:sz w:val="22"/>
              </w:rPr>
            </w:pPr>
            <w:r w:rsidRPr="00953193">
              <w:rPr>
                <w:sz w:val="22"/>
                <w:lang w:val="en-GB"/>
              </w:rPr>
              <w:t>2,17</w:t>
            </w:r>
          </w:p>
        </w:tc>
      </w:tr>
      <w:tr w:rsidR="00953193" w:rsidRPr="00953193" w14:paraId="05C7DC43" w14:textId="77777777" w:rsidTr="000B36B8">
        <w:trPr>
          <w:gridAfter w:val="1"/>
          <w:wAfter w:w="13" w:type="dxa"/>
          <w:trHeight w:val="323"/>
        </w:trPr>
        <w:tc>
          <w:tcPr>
            <w:tcW w:w="850" w:type="dxa"/>
            <w:tcBorders>
              <w:top w:val="nil"/>
              <w:left w:val="single" w:sz="4" w:space="0" w:color="auto"/>
              <w:bottom w:val="single" w:sz="4" w:space="0" w:color="auto"/>
              <w:right w:val="single" w:sz="4" w:space="0" w:color="auto"/>
            </w:tcBorders>
            <w:vAlign w:val="center"/>
            <w:hideMark/>
          </w:tcPr>
          <w:p w14:paraId="30FBFAE9" w14:textId="77777777" w:rsidR="000B36B8" w:rsidRPr="00953193" w:rsidRDefault="000B36B8" w:rsidP="002C08DB">
            <w:pPr>
              <w:spacing w:before="120" w:after="120" w:line="240" w:lineRule="auto"/>
              <w:jc w:val="center"/>
              <w:rPr>
                <w:bCs/>
                <w:sz w:val="22"/>
              </w:rPr>
            </w:pPr>
            <w:r w:rsidRPr="00953193">
              <w:rPr>
                <w:sz w:val="22"/>
                <w:lang w:val="en-GB"/>
              </w:rPr>
              <w:t>10</w:t>
            </w:r>
          </w:p>
        </w:tc>
        <w:tc>
          <w:tcPr>
            <w:tcW w:w="2006" w:type="dxa"/>
            <w:tcBorders>
              <w:top w:val="nil"/>
              <w:left w:val="nil"/>
              <w:bottom w:val="single" w:sz="4" w:space="0" w:color="auto"/>
              <w:right w:val="single" w:sz="4" w:space="0" w:color="auto"/>
            </w:tcBorders>
            <w:vAlign w:val="center"/>
            <w:hideMark/>
          </w:tcPr>
          <w:p w14:paraId="4DD58E3E" w14:textId="77777777" w:rsidR="000B36B8" w:rsidRPr="00953193" w:rsidRDefault="000B36B8" w:rsidP="002C08DB">
            <w:pPr>
              <w:spacing w:before="120" w:after="120" w:line="240" w:lineRule="auto"/>
              <w:jc w:val="left"/>
              <w:rPr>
                <w:bCs/>
                <w:sz w:val="22"/>
              </w:rPr>
            </w:pPr>
            <w:r w:rsidRPr="00953193">
              <w:rPr>
                <w:sz w:val="22"/>
                <w:lang w:val="en-GB"/>
              </w:rPr>
              <w:t>Beloniformes</w:t>
            </w:r>
          </w:p>
        </w:tc>
        <w:tc>
          <w:tcPr>
            <w:tcW w:w="980" w:type="dxa"/>
            <w:gridSpan w:val="2"/>
            <w:tcBorders>
              <w:top w:val="nil"/>
              <w:left w:val="nil"/>
              <w:bottom w:val="single" w:sz="4" w:space="0" w:color="auto"/>
              <w:right w:val="single" w:sz="4" w:space="0" w:color="auto"/>
            </w:tcBorders>
            <w:noWrap/>
            <w:vAlign w:val="center"/>
            <w:hideMark/>
          </w:tcPr>
          <w:p w14:paraId="14BEB2F3" w14:textId="77777777" w:rsidR="000B36B8" w:rsidRPr="00953193" w:rsidRDefault="000B36B8" w:rsidP="002C08DB">
            <w:pPr>
              <w:spacing w:before="120" w:after="120" w:line="240" w:lineRule="auto"/>
              <w:jc w:val="center"/>
              <w:rPr>
                <w:bCs/>
                <w:sz w:val="22"/>
              </w:rPr>
            </w:pPr>
            <w:r w:rsidRPr="00953193">
              <w:rPr>
                <w:sz w:val="22"/>
                <w:lang w:val="en-GB"/>
              </w:rPr>
              <w:t>2</w:t>
            </w:r>
          </w:p>
        </w:tc>
        <w:tc>
          <w:tcPr>
            <w:tcW w:w="807" w:type="dxa"/>
            <w:gridSpan w:val="2"/>
            <w:tcBorders>
              <w:top w:val="nil"/>
              <w:left w:val="nil"/>
              <w:bottom w:val="single" w:sz="4" w:space="0" w:color="auto"/>
              <w:right w:val="single" w:sz="4" w:space="0" w:color="auto"/>
            </w:tcBorders>
            <w:noWrap/>
            <w:vAlign w:val="center"/>
            <w:hideMark/>
          </w:tcPr>
          <w:p w14:paraId="72E3C042" w14:textId="77777777" w:rsidR="000B36B8" w:rsidRPr="00953193" w:rsidRDefault="000B36B8" w:rsidP="002C08DB">
            <w:pPr>
              <w:spacing w:before="120" w:after="120" w:line="240" w:lineRule="auto"/>
              <w:jc w:val="center"/>
              <w:rPr>
                <w:bCs/>
                <w:sz w:val="22"/>
              </w:rPr>
            </w:pPr>
            <w:r w:rsidRPr="00953193">
              <w:rPr>
                <w:sz w:val="22"/>
                <w:lang w:val="en-GB"/>
              </w:rPr>
              <w:t>6,25</w:t>
            </w:r>
          </w:p>
        </w:tc>
        <w:tc>
          <w:tcPr>
            <w:tcW w:w="922" w:type="dxa"/>
            <w:gridSpan w:val="2"/>
            <w:tcBorders>
              <w:top w:val="nil"/>
              <w:left w:val="nil"/>
              <w:bottom w:val="single" w:sz="4" w:space="0" w:color="auto"/>
              <w:right w:val="single" w:sz="4" w:space="0" w:color="auto"/>
            </w:tcBorders>
            <w:noWrap/>
            <w:vAlign w:val="center"/>
            <w:hideMark/>
          </w:tcPr>
          <w:p w14:paraId="265395B8" w14:textId="77777777" w:rsidR="000B36B8" w:rsidRPr="00953193" w:rsidRDefault="000B36B8" w:rsidP="002C08DB">
            <w:pPr>
              <w:spacing w:before="120" w:after="120" w:line="240" w:lineRule="auto"/>
              <w:jc w:val="center"/>
              <w:rPr>
                <w:bCs/>
                <w:sz w:val="22"/>
              </w:rPr>
            </w:pPr>
            <w:r w:rsidRPr="00953193">
              <w:rPr>
                <w:sz w:val="22"/>
                <w:lang w:val="en-GB"/>
              </w:rPr>
              <w:t>2</w:t>
            </w:r>
          </w:p>
        </w:tc>
        <w:tc>
          <w:tcPr>
            <w:tcW w:w="981" w:type="dxa"/>
            <w:gridSpan w:val="2"/>
            <w:tcBorders>
              <w:top w:val="nil"/>
              <w:left w:val="nil"/>
              <w:bottom w:val="single" w:sz="4" w:space="0" w:color="auto"/>
              <w:right w:val="single" w:sz="4" w:space="0" w:color="auto"/>
            </w:tcBorders>
            <w:noWrap/>
            <w:vAlign w:val="center"/>
            <w:hideMark/>
          </w:tcPr>
          <w:p w14:paraId="6FA3837D" w14:textId="77777777" w:rsidR="000B36B8" w:rsidRPr="00953193" w:rsidRDefault="000B36B8" w:rsidP="002C08DB">
            <w:pPr>
              <w:spacing w:before="120" w:after="120" w:line="240" w:lineRule="auto"/>
              <w:jc w:val="center"/>
              <w:rPr>
                <w:bCs/>
                <w:sz w:val="22"/>
              </w:rPr>
            </w:pPr>
            <w:r w:rsidRPr="00953193">
              <w:rPr>
                <w:sz w:val="22"/>
                <w:lang w:val="en-GB"/>
              </w:rPr>
              <w:t>4,76</w:t>
            </w:r>
          </w:p>
        </w:tc>
        <w:tc>
          <w:tcPr>
            <w:tcW w:w="869" w:type="dxa"/>
            <w:gridSpan w:val="2"/>
            <w:tcBorders>
              <w:top w:val="nil"/>
              <w:left w:val="nil"/>
              <w:bottom w:val="single" w:sz="4" w:space="0" w:color="auto"/>
              <w:right w:val="single" w:sz="4" w:space="0" w:color="auto"/>
            </w:tcBorders>
            <w:noWrap/>
            <w:vAlign w:val="center"/>
            <w:hideMark/>
          </w:tcPr>
          <w:p w14:paraId="6EF855D5" w14:textId="77777777" w:rsidR="000B36B8" w:rsidRPr="00953193" w:rsidRDefault="000B36B8" w:rsidP="002C08DB">
            <w:pPr>
              <w:spacing w:before="120" w:after="120" w:line="240" w:lineRule="auto"/>
              <w:jc w:val="center"/>
              <w:rPr>
                <w:bCs/>
                <w:sz w:val="22"/>
              </w:rPr>
            </w:pPr>
            <w:r w:rsidRPr="00953193">
              <w:rPr>
                <w:sz w:val="22"/>
                <w:lang w:val="en-GB"/>
              </w:rPr>
              <w:t>3</w:t>
            </w:r>
          </w:p>
        </w:tc>
        <w:tc>
          <w:tcPr>
            <w:tcW w:w="807" w:type="dxa"/>
            <w:gridSpan w:val="2"/>
            <w:tcBorders>
              <w:top w:val="nil"/>
              <w:left w:val="nil"/>
              <w:bottom w:val="single" w:sz="4" w:space="0" w:color="auto"/>
              <w:right w:val="single" w:sz="4" w:space="0" w:color="auto"/>
            </w:tcBorders>
            <w:noWrap/>
            <w:vAlign w:val="center"/>
            <w:hideMark/>
          </w:tcPr>
          <w:p w14:paraId="4801BD4C" w14:textId="77777777" w:rsidR="000B36B8" w:rsidRPr="00953193" w:rsidRDefault="000B36B8" w:rsidP="002C08DB">
            <w:pPr>
              <w:spacing w:before="120" w:after="120" w:line="240" w:lineRule="auto"/>
              <w:jc w:val="center"/>
              <w:rPr>
                <w:bCs/>
                <w:sz w:val="22"/>
              </w:rPr>
            </w:pPr>
            <w:r w:rsidRPr="00953193">
              <w:rPr>
                <w:sz w:val="22"/>
                <w:lang w:val="en-GB"/>
              </w:rPr>
              <w:t>6,52</w:t>
            </w:r>
          </w:p>
        </w:tc>
      </w:tr>
      <w:tr w:rsidR="00953193" w:rsidRPr="00953193" w14:paraId="7CFA822B" w14:textId="77777777" w:rsidTr="000B36B8">
        <w:trPr>
          <w:gridAfter w:val="1"/>
          <w:wAfter w:w="13" w:type="dxa"/>
          <w:trHeight w:val="323"/>
        </w:trPr>
        <w:tc>
          <w:tcPr>
            <w:tcW w:w="850" w:type="dxa"/>
            <w:tcBorders>
              <w:top w:val="nil"/>
              <w:left w:val="single" w:sz="4" w:space="0" w:color="auto"/>
              <w:bottom w:val="single" w:sz="4" w:space="0" w:color="auto"/>
              <w:right w:val="single" w:sz="4" w:space="0" w:color="auto"/>
            </w:tcBorders>
            <w:vAlign w:val="center"/>
            <w:hideMark/>
          </w:tcPr>
          <w:p w14:paraId="5F59AD09" w14:textId="77777777" w:rsidR="000B36B8" w:rsidRPr="00953193" w:rsidRDefault="000B36B8" w:rsidP="002C08DB">
            <w:pPr>
              <w:spacing w:before="120" w:after="120" w:line="240" w:lineRule="auto"/>
              <w:jc w:val="center"/>
              <w:rPr>
                <w:bCs/>
                <w:sz w:val="22"/>
              </w:rPr>
            </w:pPr>
            <w:r w:rsidRPr="00953193">
              <w:rPr>
                <w:sz w:val="22"/>
                <w:lang w:val="en-GB"/>
              </w:rPr>
              <w:t>11</w:t>
            </w:r>
          </w:p>
        </w:tc>
        <w:tc>
          <w:tcPr>
            <w:tcW w:w="2006" w:type="dxa"/>
            <w:tcBorders>
              <w:top w:val="nil"/>
              <w:left w:val="nil"/>
              <w:bottom w:val="single" w:sz="4" w:space="0" w:color="auto"/>
              <w:right w:val="single" w:sz="4" w:space="0" w:color="auto"/>
            </w:tcBorders>
            <w:vAlign w:val="center"/>
            <w:hideMark/>
          </w:tcPr>
          <w:p w14:paraId="0E50230A" w14:textId="77777777" w:rsidR="000B36B8" w:rsidRPr="00953193" w:rsidRDefault="000B36B8" w:rsidP="002C08DB">
            <w:pPr>
              <w:spacing w:before="120" w:after="120" w:line="240" w:lineRule="auto"/>
              <w:jc w:val="left"/>
              <w:rPr>
                <w:bCs/>
                <w:sz w:val="22"/>
              </w:rPr>
            </w:pPr>
            <w:r w:rsidRPr="00953193">
              <w:rPr>
                <w:sz w:val="22"/>
                <w:lang w:val="en-GB"/>
              </w:rPr>
              <w:t>Synbranchiformes</w:t>
            </w:r>
          </w:p>
        </w:tc>
        <w:tc>
          <w:tcPr>
            <w:tcW w:w="980" w:type="dxa"/>
            <w:gridSpan w:val="2"/>
            <w:tcBorders>
              <w:top w:val="nil"/>
              <w:left w:val="nil"/>
              <w:bottom w:val="single" w:sz="4" w:space="0" w:color="auto"/>
              <w:right w:val="single" w:sz="4" w:space="0" w:color="auto"/>
            </w:tcBorders>
            <w:noWrap/>
            <w:vAlign w:val="center"/>
            <w:hideMark/>
          </w:tcPr>
          <w:p w14:paraId="335CF845"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807" w:type="dxa"/>
            <w:gridSpan w:val="2"/>
            <w:tcBorders>
              <w:top w:val="nil"/>
              <w:left w:val="nil"/>
              <w:bottom w:val="single" w:sz="4" w:space="0" w:color="auto"/>
              <w:right w:val="single" w:sz="4" w:space="0" w:color="auto"/>
            </w:tcBorders>
            <w:noWrap/>
            <w:vAlign w:val="center"/>
            <w:hideMark/>
          </w:tcPr>
          <w:p w14:paraId="10AD4D68" w14:textId="77777777" w:rsidR="000B36B8" w:rsidRPr="00953193" w:rsidRDefault="000B36B8" w:rsidP="002C08DB">
            <w:pPr>
              <w:spacing w:before="120" w:after="120" w:line="240" w:lineRule="auto"/>
              <w:jc w:val="center"/>
              <w:rPr>
                <w:bCs/>
                <w:sz w:val="22"/>
              </w:rPr>
            </w:pPr>
            <w:r w:rsidRPr="00953193">
              <w:rPr>
                <w:sz w:val="22"/>
                <w:lang w:val="en-GB"/>
              </w:rPr>
              <w:t>3,13</w:t>
            </w:r>
          </w:p>
        </w:tc>
        <w:tc>
          <w:tcPr>
            <w:tcW w:w="922" w:type="dxa"/>
            <w:gridSpan w:val="2"/>
            <w:tcBorders>
              <w:top w:val="nil"/>
              <w:left w:val="nil"/>
              <w:bottom w:val="single" w:sz="4" w:space="0" w:color="auto"/>
              <w:right w:val="single" w:sz="4" w:space="0" w:color="auto"/>
            </w:tcBorders>
            <w:noWrap/>
            <w:vAlign w:val="center"/>
            <w:hideMark/>
          </w:tcPr>
          <w:p w14:paraId="637F3631"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981" w:type="dxa"/>
            <w:gridSpan w:val="2"/>
            <w:tcBorders>
              <w:top w:val="nil"/>
              <w:left w:val="nil"/>
              <w:bottom w:val="single" w:sz="4" w:space="0" w:color="auto"/>
              <w:right w:val="single" w:sz="4" w:space="0" w:color="auto"/>
            </w:tcBorders>
            <w:noWrap/>
            <w:vAlign w:val="center"/>
            <w:hideMark/>
          </w:tcPr>
          <w:p w14:paraId="224EE479" w14:textId="77777777" w:rsidR="000B36B8" w:rsidRPr="00953193" w:rsidRDefault="000B36B8" w:rsidP="002C08DB">
            <w:pPr>
              <w:spacing w:before="120" w:after="120" w:line="240" w:lineRule="auto"/>
              <w:jc w:val="center"/>
              <w:rPr>
                <w:bCs/>
                <w:sz w:val="22"/>
              </w:rPr>
            </w:pPr>
            <w:r w:rsidRPr="00953193">
              <w:rPr>
                <w:sz w:val="22"/>
                <w:lang w:val="en-GB"/>
              </w:rPr>
              <w:t>2,38</w:t>
            </w:r>
          </w:p>
        </w:tc>
        <w:tc>
          <w:tcPr>
            <w:tcW w:w="869" w:type="dxa"/>
            <w:gridSpan w:val="2"/>
            <w:tcBorders>
              <w:top w:val="nil"/>
              <w:left w:val="nil"/>
              <w:bottom w:val="single" w:sz="4" w:space="0" w:color="auto"/>
              <w:right w:val="single" w:sz="4" w:space="0" w:color="auto"/>
            </w:tcBorders>
            <w:noWrap/>
            <w:vAlign w:val="center"/>
            <w:hideMark/>
          </w:tcPr>
          <w:p w14:paraId="479FB44C"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807" w:type="dxa"/>
            <w:gridSpan w:val="2"/>
            <w:tcBorders>
              <w:top w:val="nil"/>
              <w:left w:val="nil"/>
              <w:bottom w:val="single" w:sz="4" w:space="0" w:color="auto"/>
              <w:right w:val="single" w:sz="4" w:space="0" w:color="auto"/>
            </w:tcBorders>
            <w:noWrap/>
            <w:vAlign w:val="center"/>
            <w:hideMark/>
          </w:tcPr>
          <w:p w14:paraId="54D4A63E" w14:textId="77777777" w:rsidR="000B36B8" w:rsidRPr="00953193" w:rsidRDefault="000B36B8" w:rsidP="002C08DB">
            <w:pPr>
              <w:spacing w:before="120" w:after="120" w:line="240" w:lineRule="auto"/>
              <w:jc w:val="center"/>
              <w:rPr>
                <w:bCs/>
                <w:sz w:val="22"/>
              </w:rPr>
            </w:pPr>
            <w:r w:rsidRPr="00953193">
              <w:rPr>
                <w:sz w:val="22"/>
                <w:lang w:val="en-GB"/>
              </w:rPr>
              <w:t>2,17</w:t>
            </w:r>
          </w:p>
        </w:tc>
      </w:tr>
      <w:tr w:rsidR="00953193" w:rsidRPr="00953193" w14:paraId="26479953" w14:textId="77777777" w:rsidTr="000B36B8">
        <w:trPr>
          <w:gridAfter w:val="1"/>
          <w:wAfter w:w="13" w:type="dxa"/>
          <w:trHeight w:val="323"/>
        </w:trPr>
        <w:tc>
          <w:tcPr>
            <w:tcW w:w="850" w:type="dxa"/>
            <w:tcBorders>
              <w:top w:val="nil"/>
              <w:left w:val="single" w:sz="4" w:space="0" w:color="auto"/>
              <w:bottom w:val="single" w:sz="4" w:space="0" w:color="auto"/>
              <w:right w:val="single" w:sz="4" w:space="0" w:color="auto"/>
            </w:tcBorders>
            <w:vAlign w:val="center"/>
            <w:hideMark/>
          </w:tcPr>
          <w:p w14:paraId="3160B02C" w14:textId="77777777" w:rsidR="000B36B8" w:rsidRPr="00953193" w:rsidRDefault="000B36B8" w:rsidP="002C08DB">
            <w:pPr>
              <w:spacing w:before="120" w:after="120" w:line="240" w:lineRule="auto"/>
              <w:jc w:val="center"/>
              <w:rPr>
                <w:bCs/>
                <w:sz w:val="22"/>
              </w:rPr>
            </w:pPr>
            <w:r w:rsidRPr="00953193">
              <w:rPr>
                <w:sz w:val="22"/>
                <w:lang w:val="en-GB"/>
              </w:rPr>
              <w:t>12</w:t>
            </w:r>
          </w:p>
        </w:tc>
        <w:tc>
          <w:tcPr>
            <w:tcW w:w="2006" w:type="dxa"/>
            <w:tcBorders>
              <w:top w:val="nil"/>
              <w:left w:val="nil"/>
              <w:bottom w:val="single" w:sz="4" w:space="0" w:color="auto"/>
              <w:right w:val="single" w:sz="4" w:space="0" w:color="auto"/>
            </w:tcBorders>
            <w:vAlign w:val="center"/>
            <w:hideMark/>
          </w:tcPr>
          <w:p w14:paraId="655347E5" w14:textId="77777777" w:rsidR="000B36B8" w:rsidRPr="00953193" w:rsidRDefault="000B36B8" w:rsidP="002C08DB">
            <w:pPr>
              <w:spacing w:before="120" w:after="120" w:line="240" w:lineRule="auto"/>
              <w:jc w:val="left"/>
              <w:rPr>
                <w:bCs/>
                <w:sz w:val="22"/>
              </w:rPr>
            </w:pPr>
            <w:r w:rsidRPr="00953193">
              <w:rPr>
                <w:sz w:val="22"/>
                <w:lang w:val="en-GB"/>
              </w:rPr>
              <w:t>Scorpaeniformes</w:t>
            </w:r>
          </w:p>
        </w:tc>
        <w:tc>
          <w:tcPr>
            <w:tcW w:w="980" w:type="dxa"/>
            <w:gridSpan w:val="2"/>
            <w:tcBorders>
              <w:top w:val="nil"/>
              <w:left w:val="nil"/>
              <w:bottom w:val="single" w:sz="4" w:space="0" w:color="auto"/>
              <w:right w:val="single" w:sz="4" w:space="0" w:color="auto"/>
            </w:tcBorders>
            <w:noWrap/>
            <w:vAlign w:val="center"/>
            <w:hideMark/>
          </w:tcPr>
          <w:p w14:paraId="46FA1A12"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807" w:type="dxa"/>
            <w:gridSpan w:val="2"/>
            <w:tcBorders>
              <w:top w:val="nil"/>
              <w:left w:val="nil"/>
              <w:bottom w:val="single" w:sz="4" w:space="0" w:color="auto"/>
              <w:right w:val="single" w:sz="4" w:space="0" w:color="auto"/>
            </w:tcBorders>
            <w:noWrap/>
            <w:vAlign w:val="center"/>
            <w:hideMark/>
          </w:tcPr>
          <w:p w14:paraId="03C70460" w14:textId="77777777" w:rsidR="000B36B8" w:rsidRPr="00953193" w:rsidRDefault="000B36B8" w:rsidP="002C08DB">
            <w:pPr>
              <w:spacing w:before="120" w:after="120" w:line="240" w:lineRule="auto"/>
              <w:jc w:val="center"/>
              <w:rPr>
                <w:bCs/>
                <w:sz w:val="22"/>
              </w:rPr>
            </w:pPr>
            <w:r w:rsidRPr="00953193">
              <w:rPr>
                <w:sz w:val="22"/>
                <w:lang w:val="en-GB"/>
              </w:rPr>
              <w:t>3,13</w:t>
            </w:r>
          </w:p>
        </w:tc>
        <w:tc>
          <w:tcPr>
            <w:tcW w:w="922" w:type="dxa"/>
            <w:gridSpan w:val="2"/>
            <w:tcBorders>
              <w:top w:val="nil"/>
              <w:left w:val="nil"/>
              <w:bottom w:val="single" w:sz="4" w:space="0" w:color="auto"/>
              <w:right w:val="single" w:sz="4" w:space="0" w:color="auto"/>
            </w:tcBorders>
            <w:noWrap/>
            <w:vAlign w:val="center"/>
            <w:hideMark/>
          </w:tcPr>
          <w:p w14:paraId="04FF9691"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981" w:type="dxa"/>
            <w:gridSpan w:val="2"/>
            <w:tcBorders>
              <w:top w:val="nil"/>
              <w:left w:val="nil"/>
              <w:bottom w:val="single" w:sz="4" w:space="0" w:color="auto"/>
              <w:right w:val="single" w:sz="4" w:space="0" w:color="auto"/>
            </w:tcBorders>
            <w:noWrap/>
            <w:vAlign w:val="center"/>
            <w:hideMark/>
          </w:tcPr>
          <w:p w14:paraId="5C3FFB49" w14:textId="77777777" w:rsidR="000B36B8" w:rsidRPr="00953193" w:rsidRDefault="000B36B8" w:rsidP="002C08DB">
            <w:pPr>
              <w:spacing w:before="120" w:after="120" w:line="240" w:lineRule="auto"/>
              <w:jc w:val="center"/>
              <w:rPr>
                <w:bCs/>
                <w:sz w:val="22"/>
              </w:rPr>
            </w:pPr>
            <w:r w:rsidRPr="00953193">
              <w:rPr>
                <w:sz w:val="22"/>
                <w:lang w:val="en-GB"/>
              </w:rPr>
              <w:t>2,38</w:t>
            </w:r>
          </w:p>
        </w:tc>
        <w:tc>
          <w:tcPr>
            <w:tcW w:w="869" w:type="dxa"/>
            <w:gridSpan w:val="2"/>
            <w:tcBorders>
              <w:top w:val="nil"/>
              <w:left w:val="nil"/>
              <w:bottom w:val="single" w:sz="4" w:space="0" w:color="auto"/>
              <w:right w:val="single" w:sz="4" w:space="0" w:color="auto"/>
            </w:tcBorders>
            <w:noWrap/>
            <w:vAlign w:val="center"/>
            <w:hideMark/>
          </w:tcPr>
          <w:p w14:paraId="1D980BB8"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807" w:type="dxa"/>
            <w:gridSpan w:val="2"/>
            <w:tcBorders>
              <w:top w:val="nil"/>
              <w:left w:val="nil"/>
              <w:bottom w:val="single" w:sz="4" w:space="0" w:color="auto"/>
              <w:right w:val="single" w:sz="4" w:space="0" w:color="auto"/>
            </w:tcBorders>
            <w:noWrap/>
            <w:vAlign w:val="center"/>
            <w:hideMark/>
          </w:tcPr>
          <w:p w14:paraId="6D065068" w14:textId="77777777" w:rsidR="000B36B8" w:rsidRPr="00953193" w:rsidRDefault="000B36B8" w:rsidP="002C08DB">
            <w:pPr>
              <w:spacing w:before="120" w:after="120" w:line="240" w:lineRule="auto"/>
              <w:jc w:val="center"/>
              <w:rPr>
                <w:bCs/>
                <w:sz w:val="22"/>
              </w:rPr>
            </w:pPr>
            <w:r w:rsidRPr="00953193">
              <w:rPr>
                <w:sz w:val="22"/>
                <w:lang w:val="en-GB"/>
              </w:rPr>
              <w:t>2,17</w:t>
            </w:r>
          </w:p>
        </w:tc>
      </w:tr>
      <w:tr w:rsidR="00953193" w:rsidRPr="00953193" w14:paraId="05AB83A1" w14:textId="77777777" w:rsidTr="000B36B8">
        <w:trPr>
          <w:gridAfter w:val="1"/>
          <w:wAfter w:w="13" w:type="dxa"/>
          <w:trHeight w:val="323"/>
        </w:trPr>
        <w:tc>
          <w:tcPr>
            <w:tcW w:w="850" w:type="dxa"/>
            <w:tcBorders>
              <w:top w:val="nil"/>
              <w:left w:val="single" w:sz="4" w:space="0" w:color="auto"/>
              <w:bottom w:val="single" w:sz="4" w:space="0" w:color="auto"/>
              <w:right w:val="single" w:sz="4" w:space="0" w:color="auto"/>
            </w:tcBorders>
            <w:vAlign w:val="center"/>
            <w:hideMark/>
          </w:tcPr>
          <w:p w14:paraId="23D1BC3A" w14:textId="77777777" w:rsidR="000B36B8" w:rsidRPr="00953193" w:rsidRDefault="000B36B8" w:rsidP="002C08DB">
            <w:pPr>
              <w:spacing w:before="120" w:after="120" w:line="240" w:lineRule="auto"/>
              <w:jc w:val="center"/>
              <w:rPr>
                <w:bCs/>
                <w:sz w:val="22"/>
              </w:rPr>
            </w:pPr>
            <w:r w:rsidRPr="00953193">
              <w:rPr>
                <w:sz w:val="22"/>
                <w:lang w:val="en-GB"/>
              </w:rPr>
              <w:t>13</w:t>
            </w:r>
          </w:p>
        </w:tc>
        <w:tc>
          <w:tcPr>
            <w:tcW w:w="2006" w:type="dxa"/>
            <w:tcBorders>
              <w:top w:val="nil"/>
              <w:left w:val="nil"/>
              <w:bottom w:val="single" w:sz="4" w:space="0" w:color="auto"/>
              <w:right w:val="single" w:sz="4" w:space="0" w:color="auto"/>
            </w:tcBorders>
            <w:vAlign w:val="center"/>
            <w:hideMark/>
          </w:tcPr>
          <w:p w14:paraId="402EC3F4" w14:textId="77777777" w:rsidR="000B36B8" w:rsidRPr="00953193" w:rsidRDefault="000B36B8" w:rsidP="002C08DB">
            <w:pPr>
              <w:spacing w:before="120" w:after="120" w:line="240" w:lineRule="auto"/>
              <w:jc w:val="left"/>
              <w:rPr>
                <w:bCs/>
                <w:sz w:val="22"/>
              </w:rPr>
            </w:pPr>
            <w:r w:rsidRPr="00953193">
              <w:rPr>
                <w:sz w:val="22"/>
                <w:lang w:val="en-GB"/>
              </w:rPr>
              <w:t>Perciformes</w:t>
            </w:r>
          </w:p>
        </w:tc>
        <w:tc>
          <w:tcPr>
            <w:tcW w:w="980" w:type="dxa"/>
            <w:gridSpan w:val="2"/>
            <w:tcBorders>
              <w:top w:val="nil"/>
              <w:left w:val="nil"/>
              <w:bottom w:val="single" w:sz="4" w:space="0" w:color="auto"/>
              <w:right w:val="single" w:sz="4" w:space="0" w:color="auto"/>
            </w:tcBorders>
            <w:noWrap/>
            <w:vAlign w:val="center"/>
            <w:hideMark/>
          </w:tcPr>
          <w:p w14:paraId="5D203B09" w14:textId="77777777" w:rsidR="000B36B8" w:rsidRPr="00953193" w:rsidRDefault="000B36B8" w:rsidP="002C08DB">
            <w:pPr>
              <w:spacing w:before="120" w:after="120" w:line="240" w:lineRule="auto"/>
              <w:jc w:val="center"/>
              <w:rPr>
                <w:bCs/>
                <w:sz w:val="22"/>
              </w:rPr>
            </w:pPr>
            <w:r w:rsidRPr="00953193">
              <w:rPr>
                <w:sz w:val="22"/>
                <w:lang w:val="en-GB"/>
              </w:rPr>
              <w:t>14</w:t>
            </w:r>
          </w:p>
        </w:tc>
        <w:tc>
          <w:tcPr>
            <w:tcW w:w="807" w:type="dxa"/>
            <w:gridSpan w:val="2"/>
            <w:tcBorders>
              <w:top w:val="nil"/>
              <w:left w:val="nil"/>
              <w:bottom w:val="single" w:sz="4" w:space="0" w:color="auto"/>
              <w:right w:val="single" w:sz="4" w:space="0" w:color="auto"/>
            </w:tcBorders>
            <w:noWrap/>
            <w:vAlign w:val="center"/>
            <w:hideMark/>
          </w:tcPr>
          <w:p w14:paraId="3885A87A" w14:textId="77777777" w:rsidR="000B36B8" w:rsidRPr="00953193" w:rsidRDefault="000B36B8" w:rsidP="002C08DB">
            <w:pPr>
              <w:spacing w:before="120" w:after="120" w:line="240" w:lineRule="auto"/>
              <w:jc w:val="center"/>
              <w:rPr>
                <w:bCs/>
                <w:sz w:val="22"/>
              </w:rPr>
            </w:pPr>
            <w:r w:rsidRPr="00953193">
              <w:rPr>
                <w:sz w:val="22"/>
                <w:lang w:val="en-GB"/>
              </w:rPr>
              <w:t>43,75</w:t>
            </w:r>
          </w:p>
        </w:tc>
        <w:tc>
          <w:tcPr>
            <w:tcW w:w="922" w:type="dxa"/>
            <w:gridSpan w:val="2"/>
            <w:tcBorders>
              <w:top w:val="nil"/>
              <w:left w:val="nil"/>
              <w:bottom w:val="single" w:sz="4" w:space="0" w:color="auto"/>
              <w:right w:val="single" w:sz="4" w:space="0" w:color="auto"/>
            </w:tcBorders>
            <w:noWrap/>
            <w:vAlign w:val="center"/>
            <w:hideMark/>
          </w:tcPr>
          <w:p w14:paraId="7A9D32D9" w14:textId="77777777" w:rsidR="000B36B8" w:rsidRPr="00953193" w:rsidRDefault="000B36B8" w:rsidP="002C08DB">
            <w:pPr>
              <w:spacing w:before="120" w:after="120" w:line="240" w:lineRule="auto"/>
              <w:jc w:val="center"/>
              <w:rPr>
                <w:bCs/>
                <w:sz w:val="22"/>
              </w:rPr>
            </w:pPr>
            <w:r w:rsidRPr="00953193">
              <w:rPr>
                <w:sz w:val="22"/>
                <w:lang w:val="en-GB"/>
              </w:rPr>
              <w:t>19</w:t>
            </w:r>
          </w:p>
        </w:tc>
        <w:tc>
          <w:tcPr>
            <w:tcW w:w="981" w:type="dxa"/>
            <w:gridSpan w:val="2"/>
            <w:tcBorders>
              <w:top w:val="nil"/>
              <w:left w:val="nil"/>
              <w:bottom w:val="single" w:sz="4" w:space="0" w:color="auto"/>
              <w:right w:val="single" w:sz="4" w:space="0" w:color="auto"/>
            </w:tcBorders>
            <w:noWrap/>
            <w:vAlign w:val="center"/>
            <w:hideMark/>
          </w:tcPr>
          <w:p w14:paraId="7BB4A990" w14:textId="77777777" w:rsidR="000B36B8" w:rsidRPr="00953193" w:rsidRDefault="000B36B8" w:rsidP="002C08DB">
            <w:pPr>
              <w:spacing w:before="120" w:after="120" w:line="240" w:lineRule="auto"/>
              <w:jc w:val="center"/>
              <w:rPr>
                <w:bCs/>
                <w:sz w:val="22"/>
              </w:rPr>
            </w:pPr>
            <w:r w:rsidRPr="00953193">
              <w:rPr>
                <w:sz w:val="22"/>
                <w:lang w:val="en-GB"/>
              </w:rPr>
              <w:t>45,24</w:t>
            </w:r>
          </w:p>
        </w:tc>
        <w:tc>
          <w:tcPr>
            <w:tcW w:w="869" w:type="dxa"/>
            <w:gridSpan w:val="2"/>
            <w:tcBorders>
              <w:top w:val="nil"/>
              <w:left w:val="nil"/>
              <w:bottom w:val="single" w:sz="4" w:space="0" w:color="auto"/>
              <w:right w:val="single" w:sz="4" w:space="0" w:color="auto"/>
            </w:tcBorders>
            <w:noWrap/>
            <w:vAlign w:val="center"/>
            <w:hideMark/>
          </w:tcPr>
          <w:p w14:paraId="5CD9E788" w14:textId="77777777" w:rsidR="000B36B8" w:rsidRPr="00953193" w:rsidRDefault="000B36B8" w:rsidP="002C08DB">
            <w:pPr>
              <w:spacing w:before="120" w:after="120" w:line="240" w:lineRule="auto"/>
              <w:jc w:val="center"/>
              <w:rPr>
                <w:bCs/>
                <w:sz w:val="22"/>
              </w:rPr>
            </w:pPr>
            <w:r w:rsidRPr="00953193">
              <w:rPr>
                <w:sz w:val="22"/>
                <w:lang w:val="en-GB"/>
              </w:rPr>
              <w:t>22</w:t>
            </w:r>
          </w:p>
        </w:tc>
        <w:tc>
          <w:tcPr>
            <w:tcW w:w="807" w:type="dxa"/>
            <w:gridSpan w:val="2"/>
            <w:tcBorders>
              <w:top w:val="nil"/>
              <w:left w:val="nil"/>
              <w:bottom w:val="single" w:sz="4" w:space="0" w:color="auto"/>
              <w:right w:val="single" w:sz="4" w:space="0" w:color="auto"/>
            </w:tcBorders>
            <w:noWrap/>
            <w:vAlign w:val="center"/>
            <w:hideMark/>
          </w:tcPr>
          <w:p w14:paraId="2E942DBD" w14:textId="77777777" w:rsidR="000B36B8" w:rsidRPr="00953193" w:rsidRDefault="000B36B8" w:rsidP="002C08DB">
            <w:pPr>
              <w:spacing w:before="120" w:after="120" w:line="240" w:lineRule="auto"/>
              <w:jc w:val="center"/>
              <w:rPr>
                <w:bCs/>
                <w:sz w:val="22"/>
              </w:rPr>
            </w:pPr>
            <w:r w:rsidRPr="00953193">
              <w:rPr>
                <w:sz w:val="22"/>
                <w:lang w:val="en-GB"/>
              </w:rPr>
              <w:t>47,83</w:t>
            </w:r>
          </w:p>
        </w:tc>
      </w:tr>
      <w:tr w:rsidR="00953193" w:rsidRPr="00953193" w14:paraId="262E6C2A" w14:textId="77777777" w:rsidTr="000B36B8">
        <w:trPr>
          <w:gridAfter w:val="1"/>
          <w:wAfter w:w="13" w:type="dxa"/>
          <w:trHeight w:val="323"/>
        </w:trPr>
        <w:tc>
          <w:tcPr>
            <w:tcW w:w="850" w:type="dxa"/>
            <w:tcBorders>
              <w:top w:val="nil"/>
              <w:left w:val="single" w:sz="4" w:space="0" w:color="auto"/>
              <w:bottom w:val="single" w:sz="4" w:space="0" w:color="auto"/>
              <w:right w:val="single" w:sz="4" w:space="0" w:color="auto"/>
            </w:tcBorders>
            <w:vAlign w:val="center"/>
            <w:hideMark/>
          </w:tcPr>
          <w:p w14:paraId="1FE57468" w14:textId="77777777" w:rsidR="000B36B8" w:rsidRPr="00953193" w:rsidRDefault="000B36B8" w:rsidP="002C08DB">
            <w:pPr>
              <w:spacing w:before="120" w:after="120" w:line="240" w:lineRule="auto"/>
              <w:jc w:val="center"/>
              <w:rPr>
                <w:bCs/>
                <w:sz w:val="22"/>
              </w:rPr>
            </w:pPr>
            <w:r w:rsidRPr="00953193">
              <w:rPr>
                <w:sz w:val="22"/>
                <w:lang w:val="en-GB"/>
              </w:rPr>
              <w:t>14</w:t>
            </w:r>
          </w:p>
        </w:tc>
        <w:tc>
          <w:tcPr>
            <w:tcW w:w="2006" w:type="dxa"/>
            <w:tcBorders>
              <w:top w:val="nil"/>
              <w:left w:val="nil"/>
              <w:bottom w:val="single" w:sz="4" w:space="0" w:color="auto"/>
              <w:right w:val="single" w:sz="4" w:space="0" w:color="auto"/>
            </w:tcBorders>
            <w:vAlign w:val="center"/>
            <w:hideMark/>
          </w:tcPr>
          <w:p w14:paraId="40AF871C" w14:textId="77777777" w:rsidR="000B36B8" w:rsidRPr="00953193" w:rsidRDefault="000B36B8" w:rsidP="002C08DB">
            <w:pPr>
              <w:spacing w:before="120" w:after="120" w:line="240" w:lineRule="auto"/>
              <w:jc w:val="left"/>
              <w:rPr>
                <w:bCs/>
                <w:sz w:val="22"/>
              </w:rPr>
            </w:pPr>
            <w:r w:rsidRPr="00953193">
              <w:rPr>
                <w:sz w:val="22"/>
                <w:lang w:val="en-GB"/>
              </w:rPr>
              <w:t>Pleuronetiformes</w:t>
            </w:r>
          </w:p>
        </w:tc>
        <w:tc>
          <w:tcPr>
            <w:tcW w:w="980" w:type="dxa"/>
            <w:gridSpan w:val="2"/>
            <w:tcBorders>
              <w:top w:val="nil"/>
              <w:left w:val="nil"/>
              <w:bottom w:val="single" w:sz="4" w:space="0" w:color="auto"/>
              <w:right w:val="single" w:sz="4" w:space="0" w:color="auto"/>
            </w:tcBorders>
            <w:noWrap/>
            <w:vAlign w:val="center"/>
            <w:hideMark/>
          </w:tcPr>
          <w:p w14:paraId="28DF0208" w14:textId="77777777" w:rsidR="000B36B8" w:rsidRPr="00953193" w:rsidRDefault="000B36B8" w:rsidP="002C08DB">
            <w:pPr>
              <w:spacing w:before="120" w:after="120" w:line="240" w:lineRule="auto"/>
              <w:jc w:val="center"/>
              <w:rPr>
                <w:bCs/>
                <w:sz w:val="22"/>
              </w:rPr>
            </w:pPr>
            <w:r w:rsidRPr="00953193">
              <w:rPr>
                <w:sz w:val="22"/>
                <w:lang w:val="en-GB"/>
              </w:rPr>
              <w:t>2</w:t>
            </w:r>
          </w:p>
        </w:tc>
        <w:tc>
          <w:tcPr>
            <w:tcW w:w="807" w:type="dxa"/>
            <w:gridSpan w:val="2"/>
            <w:tcBorders>
              <w:top w:val="nil"/>
              <w:left w:val="nil"/>
              <w:bottom w:val="single" w:sz="4" w:space="0" w:color="auto"/>
              <w:right w:val="single" w:sz="4" w:space="0" w:color="auto"/>
            </w:tcBorders>
            <w:noWrap/>
            <w:vAlign w:val="center"/>
            <w:hideMark/>
          </w:tcPr>
          <w:p w14:paraId="0E5DC3FA" w14:textId="77777777" w:rsidR="000B36B8" w:rsidRPr="00953193" w:rsidRDefault="000B36B8" w:rsidP="002C08DB">
            <w:pPr>
              <w:spacing w:before="120" w:after="120" w:line="240" w:lineRule="auto"/>
              <w:jc w:val="center"/>
              <w:rPr>
                <w:bCs/>
                <w:sz w:val="22"/>
              </w:rPr>
            </w:pPr>
            <w:r w:rsidRPr="00953193">
              <w:rPr>
                <w:sz w:val="22"/>
                <w:lang w:val="en-GB"/>
              </w:rPr>
              <w:t>6,25</w:t>
            </w:r>
          </w:p>
        </w:tc>
        <w:tc>
          <w:tcPr>
            <w:tcW w:w="922" w:type="dxa"/>
            <w:gridSpan w:val="2"/>
            <w:tcBorders>
              <w:top w:val="nil"/>
              <w:left w:val="nil"/>
              <w:bottom w:val="single" w:sz="4" w:space="0" w:color="auto"/>
              <w:right w:val="single" w:sz="4" w:space="0" w:color="auto"/>
            </w:tcBorders>
            <w:noWrap/>
            <w:vAlign w:val="center"/>
            <w:hideMark/>
          </w:tcPr>
          <w:p w14:paraId="3E3403D8" w14:textId="77777777" w:rsidR="000B36B8" w:rsidRPr="00953193" w:rsidRDefault="000B36B8" w:rsidP="002C08DB">
            <w:pPr>
              <w:spacing w:before="120" w:after="120" w:line="240" w:lineRule="auto"/>
              <w:jc w:val="center"/>
              <w:rPr>
                <w:bCs/>
                <w:sz w:val="22"/>
              </w:rPr>
            </w:pPr>
            <w:r w:rsidRPr="00953193">
              <w:rPr>
                <w:sz w:val="22"/>
                <w:lang w:val="en-GB"/>
              </w:rPr>
              <w:t>2</w:t>
            </w:r>
          </w:p>
        </w:tc>
        <w:tc>
          <w:tcPr>
            <w:tcW w:w="981" w:type="dxa"/>
            <w:gridSpan w:val="2"/>
            <w:tcBorders>
              <w:top w:val="nil"/>
              <w:left w:val="nil"/>
              <w:bottom w:val="single" w:sz="4" w:space="0" w:color="auto"/>
              <w:right w:val="single" w:sz="4" w:space="0" w:color="auto"/>
            </w:tcBorders>
            <w:noWrap/>
            <w:vAlign w:val="center"/>
            <w:hideMark/>
          </w:tcPr>
          <w:p w14:paraId="6C844DE2" w14:textId="77777777" w:rsidR="000B36B8" w:rsidRPr="00953193" w:rsidRDefault="000B36B8" w:rsidP="002C08DB">
            <w:pPr>
              <w:spacing w:before="120" w:after="120" w:line="240" w:lineRule="auto"/>
              <w:jc w:val="center"/>
              <w:rPr>
                <w:bCs/>
                <w:sz w:val="22"/>
              </w:rPr>
            </w:pPr>
            <w:r w:rsidRPr="00953193">
              <w:rPr>
                <w:sz w:val="22"/>
                <w:lang w:val="en-GB"/>
              </w:rPr>
              <w:t>4,76</w:t>
            </w:r>
          </w:p>
        </w:tc>
        <w:tc>
          <w:tcPr>
            <w:tcW w:w="869" w:type="dxa"/>
            <w:gridSpan w:val="2"/>
            <w:tcBorders>
              <w:top w:val="nil"/>
              <w:left w:val="nil"/>
              <w:bottom w:val="single" w:sz="4" w:space="0" w:color="auto"/>
              <w:right w:val="single" w:sz="4" w:space="0" w:color="auto"/>
            </w:tcBorders>
            <w:noWrap/>
            <w:vAlign w:val="center"/>
            <w:hideMark/>
          </w:tcPr>
          <w:p w14:paraId="2AACBDD4" w14:textId="77777777" w:rsidR="000B36B8" w:rsidRPr="00953193" w:rsidRDefault="000B36B8" w:rsidP="002C08DB">
            <w:pPr>
              <w:spacing w:before="120" w:after="120" w:line="240" w:lineRule="auto"/>
              <w:jc w:val="center"/>
              <w:rPr>
                <w:bCs/>
                <w:sz w:val="22"/>
              </w:rPr>
            </w:pPr>
            <w:r w:rsidRPr="00953193">
              <w:rPr>
                <w:sz w:val="22"/>
                <w:lang w:val="en-GB"/>
              </w:rPr>
              <w:t>2</w:t>
            </w:r>
          </w:p>
        </w:tc>
        <w:tc>
          <w:tcPr>
            <w:tcW w:w="807" w:type="dxa"/>
            <w:gridSpan w:val="2"/>
            <w:tcBorders>
              <w:top w:val="nil"/>
              <w:left w:val="nil"/>
              <w:bottom w:val="single" w:sz="4" w:space="0" w:color="auto"/>
              <w:right w:val="single" w:sz="4" w:space="0" w:color="auto"/>
            </w:tcBorders>
            <w:noWrap/>
            <w:vAlign w:val="center"/>
            <w:hideMark/>
          </w:tcPr>
          <w:p w14:paraId="3FFB490E" w14:textId="77777777" w:rsidR="000B36B8" w:rsidRPr="00953193" w:rsidRDefault="000B36B8" w:rsidP="002C08DB">
            <w:pPr>
              <w:spacing w:before="120" w:after="120" w:line="240" w:lineRule="auto"/>
              <w:jc w:val="center"/>
              <w:rPr>
                <w:bCs/>
                <w:sz w:val="22"/>
              </w:rPr>
            </w:pPr>
            <w:r w:rsidRPr="00953193">
              <w:rPr>
                <w:sz w:val="22"/>
                <w:lang w:val="en-GB"/>
              </w:rPr>
              <w:t>4,35</w:t>
            </w:r>
          </w:p>
        </w:tc>
      </w:tr>
      <w:tr w:rsidR="00953193" w:rsidRPr="00953193" w14:paraId="19E03A38" w14:textId="77777777" w:rsidTr="000B36B8">
        <w:trPr>
          <w:trHeight w:val="323"/>
        </w:trPr>
        <w:tc>
          <w:tcPr>
            <w:tcW w:w="2869" w:type="dxa"/>
            <w:gridSpan w:val="3"/>
            <w:tcBorders>
              <w:top w:val="single" w:sz="4" w:space="0" w:color="auto"/>
              <w:left w:val="single" w:sz="4" w:space="0" w:color="auto"/>
              <w:bottom w:val="single" w:sz="4" w:space="0" w:color="auto"/>
              <w:right w:val="single" w:sz="4" w:space="0" w:color="auto"/>
            </w:tcBorders>
            <w:vAlign w:val="center"/>
            <w:hideMark/>
          </w:tcPr>
          <w:p w14:paraId="5DF84512" w14:textId="77777777" w:rsidR="000B36B8" w:rsidRPr="00953193" w:rsidRDefault="000B36B8" w:rsidP="002C08DB">
            <w:pPr>
              <w:spacing w:before="120" w:after="120" w:line="240" w:lineRule="auto"/>
              <w:jc w:val="center"/>
              <w:rPr>
                <w:b/>
                <w:sz w:val="22"/>
              </w:rPr>
            </w:pPr>
            <w:r w:rsidRPr="00953193">
              <w:rPr>
                <w:b/>
                <w:sz w:val="22"/>
                <w:lang w:val="en-GB"/>
              </w:rPr>
              <w:t>Tổng cộng</w:t>
            </w:r>
          </w:p>
        </w:tc>
        <w:tc>
          <w:tcPr>
            <w:tcW w:w="980" w:type="dxa"/>
            <w:gridSpan w:val="2"/>
            <w:tcBorders>
              <w:top w:val="nil"/>
              <w:left w:val="nil"/>
              <w:bottom w:val="single" w:sz="4" w:space="0" w:color="auto"/>
              <w:right w:val="single" w:sz="4" w:space="0" w:color="auto"/>
            </w:tcBorders>
            <w:noWrap/>
            <w:vAlign w:val="center"/>
            <w:hideMark/>
          </w:tcPr>
          <w:p w14:paraId="187EBE20" w14:textId="77777777" w:rsidR="000B36B8" w:rsidRPr="00953193" w:rsidRDefault="000B36B8" w:rsidP="002C08DB">
            <w:pPr>
              <w:spacing w:before="120" w:after="120" w:line="240" w:lineRule="auto"/>
              <w:jc w:val="center"/>
              <w:rPr>
                <w:b/>
                <w:sz w:val="22"/>
              </w:rPr>
            </w:pPr>
            <w:r w:rsidRPr="00953193">
              <w:rPr>
                <w:b/>
                <w:sz w:val="22"/>
                <w:lang w:val="en-GB"/>
              </w:rPr>
              <w:t>30</w:t>
            </w:r>
          </w:p>
        </w:tc>
        <w:tc>
          <w:tcPr>
            <w:tcW w:w="807" w:type="dxa"/>
            <w:gridSpan w:val="2"/>
            <w:tcBorders>
              <w:top w:val="nil"/>
              <w:left w:val="nil"/>
              <w:bottom w:val="single" w:sz="4" w:space="0" w:color="auto"/>
              <w:right w:val="single" w:sz="4" w:space="0" w:color="auto"/>
            </w:tcBorders>
            <w:noWrap/>
            <w:vAlign w:val="center"/>
            <w:hideMark/>
          </w:tcPr>
          <w:p w14:paraId="51508B65" w14:textId="77777777" w:rsidR="000B36B8" w:rsidRPr="00953193" w:rsidRDefault="000B36B8" w:rsidP="002C08DB">
            <w:pPr>
              <w:spacing w:before="120" w:after="120" w:line="240" w:lineRule="auto"/>
              <w:jc w:val="center"/>
              <w:rPr>
                <w:b/>
                <w:sz w:val="22"/>
              </w:rPr>
            </w:pPr>
            <w:r w:rsidRPr="00953193">
              <w:rPr>
                <w:b/>
                <w:sz w:val="22"/>
                <w:lang w:val="en-GB"/>
              </w:rPr>
              <w:t>100</w:t>
            </w:r>
          </w:p>
        </w:tc>
        <w:tc>
          <w:tcPr>
            <w:tcW w:w="922" w:type="dxa"/>
            <w:gridSpan w:val="2"/>
            <w:tcBorders>
              <w:top w:val="nil"/>
              <w:left w:val="nil"/>
              <w:bottom w:val="single" w:sz="4" w:space="0" w:color="auto"/>
              <w:right w:val="single" w:sz="4" w:space="0" w:color="auto"/>
            </w:tcBorders>
            <w:noWrap/>
            <w:vAlign w:val="center"/>
            <w:hideMark/>
          </w:tcPr>
          <w:p w14:paraId="1A007D42" w14:textId="77777777" w:rsidR="000B36B8" w:rsidRPr="00953193" w:rsidRDefault="000B36B8" w:rsidP="002C08DB">
            <w:pPr>
              <w:spacing w:before="120" w:after="120" w:line="240" w:lineRule="auto"/>
              <w:jc w:val="center"/>
              <w:rPr>
                <w:b/>
                <w:sz w:val="22"/>
              </w:rPr>
            </w:pPr>
            <w:r w:rsidRPr="00953193">
              <w:rPr>
                <w:b/>
                <w:sz w:val="22"/>
                <w:lang w:val="en-GB"/>
              </w:rPr>
              <w:t>40</w:t>
            </w:r>
          </w:p>
        </w:tc>
        <w:tc>
          <w:tcPr>
            <w:tcW w:w="981" w:type="dxa"/>
            <w:gridSpan w:val="2"/>
            <w:tcBorders>
              <w:top w:val="nil"/>
              <w:left w:val="nil"/>
              <w:bottom w:val="single" w:sz="4" w:space="0" w:color="auto"/>
              <w:right w:val="single" w:sz="4" w:space="0" w:color="auto"/>
            </w:tcBorders>
            <w:noWrap/>
            <w:vAlign w:val="center"/>
            <w:hideMark/>
          </w:tcPr>
          <w:p w14:paraId="1FD1FF1B" w14:textId="77777777" w:rsidR="000B36B8" w:rsidRPr="00953193" w:rsidRDefault="000B36B8" w:rsidP="002C08DB">
            <w:pPr>
              <w:spacing w:before="120" w:after="120" w:line="240" w:lineRule="auto"/>
              <w:jc w:val="center"/>
              <w:rPr>
                <w:b/>
                <w:sz w:val="22"/>
              </w:rPr>
            </w:pPr>
            <w:r w:rsidRPr="00953193">
              <w:rPr>
                <w:b/>
                <w:sz w:val="22"/>
                <w:lang w:val="en-GB"/>
              </w:rPr>
              <w:t>100</w:t>
            </w:r>
          </w:p>
        </w:tc>
        <w:tc>
          <w:tcPr>
            <w:tcW w:w="869" w:type="dxa"/>
            <w:gridSpan w:val="2"/>
            <w:tcBorders>
              <w:top w:val="nil"/>
              <w:left w:val="nil"/>
              <w:bottom w:val="single" w:sz="4" w:space="0" w:color="auto"/>
              <w:right w:val="single" w:sz="4" w:space="0" w:color="auto"/>
            </w:tcBorders>
            <w:noWrap/>
            <w:vAlign w:val="center"/>
            <w:hideMark/>
          </w:tcPr>
          <w:p w14:paraId="56347624" w14:textId="77777777" w:rsidR="000B36B8" w:rsidRPr="00953193" w:rsidRDefault="000B36B8" w:rsidP="002C08DB">
            <w:pPr>
              <w:spacing w:before="120" w:after="120" w:line="240" w:lineRule="auto"/>
              <w:jc w:val="center"/>
              <w:rPr>
                <w:b/>
                <w:sz w:val="22"/>
              </w:rPr>
            </w:pPr>
            <w:r w:rsidRPr="00953193">
              <w:rPr>
                <w:b/>
                <w:sz w:val="22"/>
                <w:lang w:val="en-GB"/>
              </w:rPr>
              <w:t>43</w:t>
            </w:r>
          </w:p>
        </w:tc>
        <w:tc>
          <w:tcPr>
            <w:tcW w:w="807" w:type="dxa"/>
            <w:gridSpan w:val="2"/>
            <w:tcBorders>
              <w:top w:val="nil"/>
              <w:left w:val="nil"/>
              <w:bottom w:val="single" w:sz="4" w:space="0" w:color="auto"/>
              <w:right w:val="single" w:sz="4" w:space="0" w:color="auto"/>
            </w:tcBorders>
            <w:noWrap/>
            <w:vAlign w:val="center"/>
            <w:hideMark/>
          </w:tcPr>
          <w:p w14:paraId="35A519EC" w14:textId="77777777" w:rsidR="000B36B8" w:rsidRPr="00953193" w:rsidRDefault="000B36B8" w:rsidP="002C08DB">
            <w:pPr>
              <w:spacing w:before="120" w:after="120" w:line="240" w:lineRule="auto"/>
              <w:jc w:val="center"/>
              <w:rPr>
                <w:b/>
                <w:sz w:val="22"/>
              </w:rPr>
            </w:pPr>
            <w:r w:rsidRPr="00953193">
              <w:rPr>
                <w:b/>
                <w:sz w:val="22"/>
                <w:lang w:val="en-GB"/>
              </w:rPr>
              <w:t>100</w:t>
            </w:r>
          </w:p>
        </w:tc>
      </w:tr>
    </w:tbl>
    <w:p w14:paraId="4A2634C2" w14:textId="77777777" w:rsidR="000B36B8" w:rsidRPr="00953193" w:rsidRDefault="000B36B8" w:rsidP="002C08DB">
      <w:pPr>
        <w:pStyle w:val="Doanvan"/>
        <w:rPr>
          <w:rFonts w:eastAsia="Times New Roman"/>
          <w:bCs/>
          <w:lang w:val="en-US" w:eastAsia="en-US"/>
        </w:rPr>
      </w:pPr>
      <w:r w:rsidRPr="00953193">
        <w:rPr>
          <w:rFonts w:eastAsia="Times New Roman"/>
          <w:b/>
          <w:bCs/>
          <w:lang w:val="en-US" w:eastAsia="en-US"/>
        </w:rPr>
        <w:t>Xét về giống,</w:t>
      </w:r>
      <w:r w:rsidRPr="00953193">
        <w:rPr>
          <w:rFonts w:eastAsia="Times New Roman"/>
          <w:bCs/>
          <w:lang w:val="en-US" w:eastAsia="en-US"/>
        </w:rPr>
        <w:t xml:space="preserve"> trong số 40 giống đã ghi nhận, đa dạng nhất là bộ cá vược (Perciformes) có 19 giống, chiếm 45,24% tổng số giống cá. Kế đến là bộ cá </w:t>
      </w:r>
      <w:r w:rsidRPr="00953193">
        <w:rPr>
          <w:rFonts w:eastAsia="Times New Roman"/>
          <w:bCs/>
          <w:lang w:val="en-US" w:eastAsia="en-US"/>
        </w:rPr>
        <w:lastRenderedPageBreak/>
        <w:t>trích (Clupeiformes) có 5 giống, chiếm 11,9% tổng số giống cá ghi nhận, bộ cá nheo (Siluriformes) có 3 giống, chiếm 7,14% tổng số giống cá ghi nhận. Các bộ còn lại chỉ có từ 1 – 2 giống, chiếm từ 2,38 – 4,76% tổng số giống ghi nhận.</w:t>
      </w:r>
    </w:p>
    <w:p w14:paraId="36C2DC15" w14:textId="77777777" w:rsidR="000B36B8" w:rsidRPr="00953193" w:rsidRDefault="000B36B8" w:rsidP="002C08DB">
      <w:pPr>
        <w:pStyle w:val="Doanvan"/>
        <w:rPr>
          <w:rFonts w:eastAsia="Times New Roman"/>
          <w:bCs/>
          <w:lang w:val="en-US" w:eastAsia="en-US"/>
        </w:rPr>
      </w:pPr>
      <w:r w:rsidRPr="00953193">
        <w:rPr>
          <w:rFonts w:eastAsia="Times New Roman"/>
          <w:b/>
          <w:bCs/>
          <w:lang w:val="en-US" w:eastAsia="en-US"/>
        </w:rPr>
        <w:t>Xét về loài</w:t>
      </w:r>
      <w:r w:rsidRPr="00953193">
        <w:rPr>
          <w:rFonts w:eastAsia="Times New Roman"/>
          <w:bCs/>
          <w:lang w:val="en-US" w:eastAsia="en-US"/>
        </w:rPr>
        <w:t>: trong 43 loài cá ghi nhận, đa dạng nhất là bộ cá vược (Perciformes) có 22 loài, chiếm 47,83% tổng số loài ghi nhận. Kế đến là bộ cá trích (Clupeiformes) có 5 loài, chiếm 10,87% tổng số loài. Bộ cá nheo (Siluriformes), bộ cá nhái (Beloniformes) đều có 3 loài, chiếm 6,52%. Các bộ còn lại chỉ ghi nhận từ 1 – 2 loài, chiếm từ 2,17 – 4,35% tổng số loài ghi nhận.</w:t>
      </w:r>
    </w:p>
    <w:p w14:paraId="6C81D0CB" w14:textId="77777777" w:rsidR="000B36B8" w:rsidRPr="00953193" w:rsidRDefault="000B36B8" w:rsidP="002C08DB">
      <w:pPr>
        <w:spacing w:before="120" w:after="120" w:line="240" w:lineRule="auto"/>
        <w:ind w:left="851"/>
        <w:rPr>
          <w:b/>
          <w:i/>
          <w:szCs w:val="26"/>
        </w:rPr>
      </w:pPr>
      <w:r w:rsidRPr="00953193">
        <w:rPr>
          <w:b/>
          <w:i/>
          <w:szCs w:val="26"/>
        </w:rPr>
        <w:t>Các loài cá có giá trị kinh tế</w:t>
      </w:r>
    </w:p>
    <w:p w14:paraId="4B33DA4E" w14:textId="77777777" w:rsidR="000B36B8" w:rsidRPr="00953193" w:rsidRDefault="000B36B8" w:rsidP="002C08DB">
      <w:pPr>
        <w:pStyle w:val="Doanvan"/>
      </w:pPr>
      <w:r w:rsidRPr="00953193">
        <w:t xml:space="preserve">Trong số 43 loài cá ghi nhận ở khu vực khảo sát, có 22 loài được xem là những đối tượng có giá trị kinh tế trong khu vực, chiếm 52,17% tổng số loài ghi nhận. Các loài cá này vừa có sản lượng khai thác cao vừa có giá thành sản phẩm tốt, đảm bảo ổn định đời sống của những hộ dân cư sống hoàn toàn bằng nghề cá trong khu vực. Trong số 22 loài cá là đối tượng có giá trị kinh tế trong khu vực có 11 loài cá di cư và 11 loài cá tại chỗ (đều chiếm 50% tổng số loài có giá trị kinh tế). </w:t>
      </w:r>
    </w:p>
    <w:p w14:paraId="1F4AC52B" w14:textId="77777777" w:rsidR="000B36B8" w:rsidRPr="00953193" w:rsidRDefault="000B36B8" w:rsidP="002C08DB">
      <w:pPr>
        <w:pStyle w:val="Doanvan"/>
      </w:pPr>
      <w:r w:rsidRPr="00953193">
        <w:t>Có thể thấy rằng, đa số các loài cá khai thác được ở khu vực đều được dùng vào mục đích thực phẩm. Tuy nhiên, không phải tất cả chúng đều được xem là cá có giá trị kinh tế trong khu vực. Các loài cá được xem là đối tượng có giá trị kinh tế khi phải thoả mãn các điều kiện như: giá thành sản phẩm cao; chất lượng thực phẩm tốt; sản lượng khai thác nhiều; được nhiều người ưa chuộng; cá khai thác được thường xuyên (khai thác quanh năm hoặc theo mùa).</w:t>
      </w:r>
    </w:p>
    <w:p w14:paraId="127ACC81" w14:textId="77777777" w:rsidR="000B36B8" w:rsidRPr="00953193" w:rsidRDefault="000B36B8" w:rsidP="002C08DB">
      <w:pPr>
        <w:spacing w:before="120" w:after="120" w:line="240" w:lineRule="auto"/>
        <w:ind w:left="851"/>
        <w:rPr>
          <w:b/>
          <w:i/>
        </w:rPr>
      </w:pPr>
      <w:r w:rsidRPr="00953193">
        <w:rPr>
          <w:b/>
          <w:i/>
        </w:rPr>
        <w:t>Các loài cá di cư</w:t>
      </w:r>
    </w:p>
    <w:p w14:paraId="0C042817" w14:textId="77777777" w:rsidR="000B36B8" w:rsidRPr="00953193" w:rsidRDefault="000B36B8" w:rsidP="002C08DB">
      <w:pPr>
        <w:pStyle w:val="Doanvan"/>
        <w:widowControl w:val="0"/>
      </w:pPr>
      <w:r w:rsidRPr="00953193">
        <w:t>Di cư là một đặc tính thích nghi của nhiều loài cá và xảy ra ở hầu hết các giai đoạn của đời sống. Mỗi loài hoặc mỗi giai đoạn phát triển của vòng đời thích nghi với một điều kiện môi trường nhất định nên đòi hỏi chúng phải di chuyển.</w:t>
      </w:r>
    </w:p>
    <w:p w14:paraId="1682A8D0" w14:textId="77777777" w:rsidR="000B36B8" w:rsidRPr="00953193" w:rsidRDefault="000B36B8" w:rsidP="002C08DB">
      <w:pPr>
        <w:pStyle w:val="Doanvan"/>
      </w:pPr>
      <w:r w:rsidRPr="00953193">
        <w:t>Có nhiều hiện tượng di chuyển khác nhau: di chuyển của trứng và cá con, thông thường là di chuyển thụ động (phụ thuộc vào dòng nước), và sự di cư tích cực (chủ động) của các loài cá trưởng thành.</w:t>
      </w:r>
    </w:p>
    <w:p w14:paraId="2D92FEB8" w14:textId="77777777" w:rsidR="000B36B8" w:rsidRPr="00953193" w:rsidRDefault="000B36B8" w:rsidP="002C08DB">
      <w:pPr>
        <w:pStyle w:val="Doanvan"/>
      </w:pPr>
      <w:r w:rsidRPr="00953193">
        <w:t xml:space="preserve">Dựa trên kết quả khảo sát thực địa cùng với việc tham khảo các tài liệu thì trong tổng số 43 loài cá ghi nhận, có 20 loài cá là những đối tượng di cư, chiếm 47,83% tổng số loài ghi nhận. </w:t>
      </w:r>
    </w:p>
    <w:p w14:paraId="7B42936F" w14:textId="77777777" w:rsidR="000B36B8" w:rsidRPr="00953193" w:rsidRDefault="000B36B8" w:rsidP="002C08DB">
      <w:pPr>
        <w:pStyle w:val="Doanvan"/>
      </w:pPr>
      <w:r w:rsidRPr="00953193">
        <w:t>Trong số 20 loài cá di cư thì hầu hết chúng là loài cá có nguồn gốc biển di cư vào kiếm ăn và sinh sống trong khu vực bãi bồi ven biển, cửa sông. Các loài cá này có thể phân bố quanh năm hoặc một khoảng thời gian nào đó trong năm ở khu vực. Sự di cư của các loài cá này đã góp phần làm phong phú thêm về thành phần loài cũng như giá trị về sản lượng khai thác cho khu vực.</w:t>
      </w:r>
    </w:p>
    <w:p w14:paraId="441F0B2D" w14:textId="77777777" w:rsidR="000B36B8" w:rsidRPr="00953193" w:rsidRDefault="000B36B8" w:rsidP="002C08DB">
      <w:pPr>
        <w:pStyle w:val="Doanvan"/>
      </w:pPr>
      <w:r w:rsidRPr="00953193">
        <w:t xml:space="preserve">Trong tổng số 20 loài cá di cư trong khu vực, có 11 loài là những đối tượng có thể khai thác trong khu vực. </w:t>
      </w:r>
    </w:p>
    <w:p w14:paraId="75FC8EF1" w14:textId="77777777" w:rsidR="000B36B8" w:rsidRPr="00953193" w:rsidRDefault="000B36B8" w:rsidP="002C08DB">
      <w:pPr>
        <w:pStyle w:val="Doanvan"/>
        <w:rPr>
          <w:b/>
          <w:u w:val="single"/>
        </w:rPr>
      </w:pPr>
      <w:r w:rsidRPr="00953193">
        <w:rPr>
          <w:b/>
          <w:u w:val="single"/>
        </w:rPr>
        <w:t>Đánh giá chung:</w:t>
      </w:r>
    </w:p>
    <w:p w14:paraId="2AFC8762" w14:textId="05C1C4D4" w:rsidR="000B36B8" w:rsidRPr="00953193" w:rsidRDefault="000B36B8" w:rsidP="002C08DB">
      <w:pPr>
        <w:pStyle w:val="Doanvan"/>
        <w:widowControl w:val="0"/>
      </w:pPr>
      <w:r w:rsidRPr="00953193">
        <w:lastRenderedPageBreak/>
        <w:t>Khu hệ cá ở khu vực khảo sát đã ghi nhận được 43 loài, 30 họ thuộc 12 bộ cá khác nhau. Đa dạng nhất là bộ cá vược (Perciformes) có 22 loài, chiếm 47,83% tổng số loài ghi nhận. Trong số 43 loài cá ghi nhận, có 23 loài được xem là những đối tượng có thể khai thác và 20 loài di cư trong khu vực, chiếm tỷ lệ lần lượt là 52,17% và 47,82% trong tổng số loài cá.</w:t>
      </w:r>
    </w:p>
    <w:p w14:paraId="0195EA7E" w14:textId="1329C6CA" w:rsidR="000B36B8" w:rsidRPr="00953193" w:rsidRDefault="000B36B8" w:rsidP="00293DFC">
      <w:pPr>
        <w:pStyle w:val="ListParagraph"/>
        <w:numPr>
          <w:ilvl w:val="0"/>
          <w:numId w:val="139"/>
        </w:numPr>
        <w:ind w:left="851" w:hanging="851"/>
        <w:rPr>
          <w:b/>
          <w:sz w:val="26"/>
          <w:szCs w:val="26"/>
        </w:rPr>
      </w:pPr>
      <w:r w:rsidRPr="00953193">
        <w:rPr>
          <w:b/>
          <w:sz w:val="26"/>
          <w:szCs w:val="26"/>
        </w:rPr>
        <w:t>Thủy sinh vật</w:t>
      </w:r>
    </w:p>
    <w:p w14:paraId="6F5192E7" w14:textId="77777777" w:rsidR="000B36B8" w:rsidRPr="00953193" w:rsidRDefault="000B36B8" w:rsidP="002C08DB">
      <w:pPr>
        <w:pStyle w:val="Doanvan"/>
      </w:pPr>
      <w:r w:rsidRPr="00953193">
        <w:t>Quá trình khảo sát</w:t>
      </w:r>
      <w:r w:rsidRPr="00953193">
        <w:rPr>
          <w:lang w:val="en-US"/>
        </w:rPr>
        <w:t xml:space="preserve"> thủy sinh vật</w:t>
      </w:r>
      <w:r w:rsidRPr="00953193">
        <w:t xml:space="preserve"> được thực hiện trên 6 mặt cắt (transect) ngang qua 06 vị trí TS1, TS2, TS3, TS4, TS5, TS6. Mỗi transect có chiều dài từ 5-6 km. Số mặt cắt và tọa độ điểm thu mẫu cá và thủy sinh vật được trình bày chi tiết bảng sau.</w:t>
      </w:r>
    </w:p>
    <w:p w14:paraId="277D8B6D" w14:textId="3D460B05" w:rsidR="000B36B8" w:rsidRPr="00953193" w:rsidRDefault="000B36B8" w:rsidP="002C08DB">
      <w:pPr>
        <w:pStyle w:val="Caption"/>
        <w:spacing w:before="120" w:after="120"/>
        <w:jc w:val="center"/>
        <w:rPr>
          <w:b/>
          <w:i w:val="0"/>
          <w:color w:val="auto"/>
          <w:sz w:val="22"/>
        </w:rPr>
      </w:pPr>
      <w:bookmarkStart w:id="515" w:name="_Toc90554461"/>
      <w:bookmarkStart w:id="516" w:name="_Toc103926440"/>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43</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Tọa độ vị trí thu mẫu cá và thủy sinh vật khu vực dự án</w:t>
      </w:r>
      <w:bookmarkEnd w:id="515"/>
      <w:bookmarkEnd w:id="516"/>
    </w:p>
    <w:tbl>
      <w:tblPr>
        <w:tblW w:w="8163" w:type="dxa"/>
        <w:tblInd w:w="846" w:type="dxa"/>
        <w:tblLook w:val="04A0" w:firstRow="1" w:lastRow="0" w:firstColumn="1" w:lastColumn="0" w:noHBand="0" w:noVBand="1"/>
      </w:tblPr>
      <w:tblGrid>
        <w:gridCol w:w="745"/>
        <w:gridCol w:w="1381"/>
        <w:gridCol w:w="2145"/>
        <w:gridCol w:w="1989"/>
        <w:gridCol w:w="1903"/>
      </w:tblGrid>
      <w:tr w:rsidR="00953193" w:rsidRPr="00953193" w14:paraId="154567C9" w14:textId="77777777" w:rsidTr="000B36B8">
        <w:trPr>
          <w:trHeight w:val="345"/>
        </w:trPr>
        <w:tc>
          <w:tcPr>
            <w:tcW w:w="745" w:type="dxa"/>
            <w:tcBorders>
              <w:top w:val="single" w:sz="4" w:space="0" w:color="auto"/>
              <w:left w:val="single" w:sz="4" w:space="0" w:color="auto"/>
              <w:bottom w:val="single" w:sz="4" w:space="0" w:color="auto"/>
              <w:right w:val="single" w:sz="4" w:space="0" w:color="auto"/>
            </w:tcBorders>
            <w:vAlign w:val="center"/>
            <w:hideMark/>
          </w:tcPr>
          <w:p w14:paraId="165A9C02" w14:textId="77777777" w:rsidR="000B36B8" w:rsidRPr="00953193" w:rsidRDefault="000B36B8" w:rsidP="002C08DB">
            <w:pPr>
              <w:spacing w:before="120" w:after="120" w:line="240" w:lineRule="auto"/>
              <w:jc w:val="center"/>
              <w:rPr>
                <w:b/>
                <w:sz w:val="22"/>
              </w:rPr>
            </w:pPr>
            <w:r w:rsidRPr="00953193">
              <w:rPr>
                <w:b/>
                <w:sz w:val="22"/>
              </w:rPr>
              <w:t>STT</w:t>
            </w:r>
          </w:p>
        </w:tc>
        <w:tc>
          <w:tcPr>
            <w:tcW w:w="1381" w:type="dxa"/>
            <w:tcBorders>
              <w:top w:val="single" w:sz="4" w:space="0" w:color="auto"/>
              <w:left w:val="nil"/>
              <w:bottom w:val="single" w:sz="4" w:space="0" w:color="auto"/>
              <w:right w:val="single" w:sz="4" w:space="0" w:color="auto"/>
            </w:tcBorders>
            <w:vAlign w:val="center"/>
            <w:hideMark/>
          </w:tcPr>
          <w:p w14:paraId="2D1FB02D" w14:textId="77777777" w:rsidR="000B36B8" w:rsidRPr="00953193" w:rsidRDefault="000B36B8" w:rsidP="002C08DB">
            <w:pPr>
              <w:spacing w:before="120" w:after="120" w:line="240" w:lineRule="auto"/>
              <w:jc w:val="center"/>
              <w:rPr>
                <w:b/>
                <w:sz w:val="22"/>
              </w:rPr>
            </w:pPr>
            <w:r w:rsidRPr="00953193">
              <w:rPr>
                <w:b/>
                <w:sz w:val="22"/>
              </w:rPr>
              <w:t>Mô tả</w:t>
            </w:r>
          </w:p>
        </w:tc>
        <w:tc>
          <w:tcPr>
            <w:tcW w:w="2145" w:type="dxa"/>
            <w:tcBorders>
              <w:top w:val="single" w:sz="4" w:space="0" w:color="auto"/>
              <w:left w:val="nil"/>
              <w:bottom w:val="single" w:sz="4" w:space="0" w:color="auto"/>
              <w:right w:val="single" w:sz="4" w:space="0" w:color="auto"/>
            </w:tcBorders>
            <w:vAlign w:val="center"/>
            <w:hideMark/>
          </w:tcPr>
          <w:p w14:paraId="33B671B6" w14:textId="77777777" w:rsidR="000B36B8" w:rsidRPr="00953193" w:rsidRDefault="000B36B8" w:rsidP="002C08DB">
            <w:pPr>
              <w:spacing w:before="120" w:after="120" w:line="240" w:lineRule="auto"/>
              <w:jc w:val="center"/>
              <w:rPr>
                <w:b/>
                <w:sz w:val="22"/>
              </w:rPr>
            </w:pPr>
            <w:r w:rsidRPr="00953193">
              <w:rPr>
                <w:b/>
                <w:sz w:val="22"/>
              </w:rPr>
              <w:t>Ký hiệu điểm thu mẫu</w:t>
            </w:r>
          </w:p>
        </w:tc>
        <w:tc>
          <w:tcPr>
            <w:tcW w:w="1989" w:type="dxa"/>
            <w:tcBorders>
              <w:top w:val="single" w:sz="4" w:space="0" w:color="auto"/>
              <w:left w:val="nil"/>
              <w:bottom w:val="single" w:sz="4" w:space="0" w:color="auto"/>
              <w:right w:val="single" w:sz="4" w:space="0" w:color="auto"/>
            </w:tcBorders>
            <w:vAlign w:val="center"/>
            <w:hideMark/>
          </w:tcPr>
          <w:p w14:paraId="793511E7" w14:textId="77777777" w:rsidR="000B36B8" w:rsidRPr="00953193" w:rsidRDefault="000B36B8" w:rsidP="002C08DB">
            <w:pPr>
              <w:spacing w:before="120" w:after="120" w:line="240" w:lineRule="auto"/>
              <w:jc w:val="center"/>
              <w:rPr>
                <w:b/>
                <w:sz w:val="22"/>
              </w:rPr>
            </w:pPr>
            <w:r w:rsidRPr="00953193">
              <w:rPr>
                <w:b/>
                <w:sz w:val="22"/>
              </w:rPr>
              <w:t>Tọa độ X</w:t>
            </w:r>
          </w:p>
        </w:tc>
        <w:tc>
          <w:tcPr>
            <w:tcW w:w="1903" w:type="dxa"/>
            <w:tcBorders>
              <w:top w:val="single" w:sz="4" w:space="0" w:color="auto"/>
              <w:left w:val="nil"/>
              <w:bottom w:val="single" w:sz="4" w:space="0" w:color="auto"/>
              <w:right w:val="single" w:sz="4" w:space="0" w:color="auto"/>
            </w:tcBorders>
            <w:vAlign w:val="center"/>
            <w:hideMark/>
          </w:tcPr>
          <w:p w14:paraId="03FCD35E" w14:textId="77777777" w:rsidR="000B36B8" w:rsidRPr="00953193" w:rsidRDefault="000B36B8" w:rsidP="002C08DB">
            <w:pPr>
              <w:spacing w:before="120" w:after="120" w:line="240" w:lineRule="auto"/>
              <w:jc w:val="center"/>
              <w:rPr>
                <w:b/>
                <w:sz w:val="22"/>
              </w:rPr>
            </w:pPr>
            <w:r w:rsidRPr="00953193">
              <w:rPr>
                <w:b/>
                <w:sz w:val="22"/>
              </w:rPr>
              <w:t>Tọa độ Y</w:t>
            </w:r>
          </w:p>
        </w:tc>
      </w:tr>
      <w:tr w:rsidR="00953193" w:rsidRPr="00953193" w14:paraId="72AC75A4" w14:textId="77777777" w:rsidTr="000B36B8">
        <w:trPr>
          <w:trHeight w:val="345"/>
        </w:trPr>
        <w:tc>
          <w:tcPr>
            <w:tcW w:w="745" w:type="dxa"/>
            <w:tcBorders>
              <w:top w:val="nil"/>
              <w:left w:val="single" w:sz="4" w:space="0" w:color="auto"/>
              <w:bottom w:val="single" w:sz="4" w:space="0" w:color="auto"/>
              <w:right w:val="single" w:sz="4" w:space="0" w:color="auto"/>
            </w:tcBorders>
            <w:vAlign w:val="center"/>
            <w:hideMark/>
          </w:tcPr>
          <w:p w14:paraId="22AB4B0F" w14:textId="77777777" w:rsidR="000B36B8" w:rsidRPr="00953193" w:rsidRDefault="000B36B8" w:rsidP="002C08DB">
            <w:pPr>
              <w:spacing w:before="120" w:after="120" w:line="240" w:lineRule="auto"/>
              <w:jc w:val="center"/>
              <w:rPr>
                <w:bCs/>
                <w:sz w:val="22"/>
              </w:rPr>
            </w:pPr>
            <w:r w:rsidRPr="00953193">
              <w:rPr>
                <w:sz w:val="22"/>
              </w:rPr>
              <w:t>1</w:t>
            </w:r>
          </w:p>
        </w:tc>
        <w:tc>
          <w:tcPr>
            <w:tcW w:w="1381" w:type="dxa"/>
            <w:vMerge w:val="restart"/>
            <w:tcBorders>
              <w:top w:val="nil"/>
              <w:left w:val="single" w:sz="4" w:space="0" w:color="auto"/>
              <w:bottom w:val="single" w:sz="4" w:space="0" w:color="auto"/>
              <w:right w:val="single" w:sz="4" w:space="0" w:color="auto"/>
            </w:tcBorders>
            <w:vAlign w:val="center"/>
            <w:hideMark/>
          </w:tcPr>
          <w:p w14:paraId="206B4B67" w14:textId="77777777" w:rsidR="000B36B8" w:rsidRPr="00953193" w:rsidRDefault="000B36B8" w:rsidP="002C08DB">
            <w:pPr>
              <w:spacing w:before="120" w:after="120" w:line="240" w:lineRule="auto"/>
              <w:jc w:val="center"/>
              <w:rPr>
                <w:bCs/>
                <w:sz w:val="22"/>
              </w:rPr>
            </w:pPr>
            <w:r w:rsidRPr="00953193">
              <w:rPr>
                <w:sz w:val="22"/>
              </w:rPr>
              <w:t>Biển</w:t>
            </w:r>
          </w:p>
        </w:tc>
        <w:tc>
          <w:tcPr>
            <w:tcW w:w="2145" w:type="dxa"/>
            <w:tcBorders>
              <w:top w:val="nil"/>
              <w:left w:val="nil"/>
              <w:bottom w:val="single" w:sz="4" w:space="0" w:color="auto"/>
              <w:right w:val="single" w:sz="4" w:space="0" w:color="auto"/>
            </w:tcBorders>
            <w:vAlign w:val="center"/>
            <w:hideMark/>
          </w:tcPr>
          <w:p w14:paraId="4F3876CC" w14:textId="77777777" w:rsidR="000B36B8" w:rsidRPr="00953193" w:rsidRDefault="000B36B8" w:rsidP="002C08DB">
            <w:pPr>
              <w:spacing w:before="120" w:after="120" w:line="240" w:lineRule="auto"/>
              <w:jc w:val="center"/>
              <w:rPr>
                <w:bCs/>
                <w:sz w:val="22"/>
              </w:rPr>
            </w:pPr>
            <w:r w:rsidRPr="00953193">
              <w:rPr>
                <w:sz w:val="22"/>
              </w:rPr>
              <w:t>TS1</w:t>
            </w:r>
          </w:p>
        </w:tc>
        <w:tc>
          <w:tcPr>
            <w:tcW w:w="1989" w:type="dxa"/>
            <w:tcBorders>
              <w:top w:val="nil"/>
              <w:left w:val="nil"/>
              <w:bottom w:val="single" w:sz="4" w:space="0" w:color="auto"/>
              <w:right w:val="single" w:sz="4" w:space="0" w:color="auto"/>
            </w:tcBorders>
            <w:vAlign w:val="center"/>
            <w:hideMark/>
          </w:tcPr>
          <w:p w14:paraId="44325BC8" w14:textId="77777777" w:rsidR="000B36B8" w:rsidRPr="00953193" w:rsidRDefault="000B36B8" w:rsidP="002C08DB">
            <w:pPr>
              <w:spacing w:before="120" w:after="120" w:line="240" w:lineRule="auto"/>
              <w:jc w:val="center"/>
              <w:rPr>
                <w:bCs/>
                <w:sz w:val="22"/>
              </w:rPr>
            </w:pPr>
            <w:r w:rsidRPr="00953193">
              <w:rPr>
                <w:sz w:val="22"/>
              </w:rPr>
              <w:t xml:space="preserve">  9°32'28.05"N</w:t>
            </w:r>
          </w:p>
        </w:tc>
        <w:tc>
          <w:tcPr>
            <w:tcW w:w="1903" w:type="dxa"/>
            <w:tcBorders>
              <w:top w:val="nil"/>
              <w:left w:val="nil"/>
              <w:bottom w:val="single" w:sz="4" w:space="0" w:color="auto"/>
              <w:right w:val="single" w:sz="4" w:space="0" w:color="auto"/>
            </w:tcBorders>
            <w:vAlign w:val="center"/>
            <w:hideMark/>
          </w:tcPr>
          <w:p w14:paraId="5AF7E22B" w14:textId="77777777" w:rsidR="000B36B8" w:rsidRPr="00953193" w:rsidRDefault="000B36B8" w:rsidP="002C08DB">
            <w:pPr>
              <w:spacing w:before="120" w:after="120" w:line="240" w:lineRule="auto"/>
              <w:jc w:val="center"/>
              <w:rPr>
                <w:bCs/>
                <w:sz w:val="22"/>
              </w:rPr>
            </w:pPr>
            <w:r w:rsidRPr="00953193">
              <w:rPr>
                <w:sz w:val="22"/>
              </w:rPr>
              <w:t>106°30'24.02"E</w:t>
            </w:r>
          </w:p>
        </w:tc>
      </w:tr>
      <w:tr w:rsidR="00953193" w:rsidRPr="00953193" w14:paraId="162AA0DF" w14:textId="77777777" w:rsidTr="000B36B8">
        <w:trPr>
          <w:trHeight w:val="345"/>
        </w:trPr>
        <w:tc>
          <w:tcPr>
            <w:tcW w:w="745" w:type="dxa"/>
            <w:tcBorders>
              <w:top w:val="nil"/>
              <w:left w:val="single" w:sz="4" w:space="0" w:color="auto"/>
              <w:bottom w:val="single" w:sz="4" w:space="0" w:color="auto"/>
              <w:right w:val="single" w:sz="4" w:space="0" w:color="auto"/>
            </w:tcBorders>
            <w:vAlign w:val="center"/>
            <w:hideMark/>
          </w:tcPr>
          <w:p w14:paraId="5D2A159A" w14:textId="77777777" w:rsidR="000B36B8" w:rsidRPr="00953193" w:rsidRDefault="000B36B8" w:rsidP="002C08DB">
            <w:pPr>
              <w:spacing w:before="120" w:after="120" w:line="240" w:lineRule="auto"/>
              <w:jc w:val="center"/>
              <w:rPr>
                <w:bCs/>
                <w:sz w:val="22"/>
              </w:rPr>
            </w:pPr>
            <w:r w:rsidRPr="00953193">
              <w:rPr>
                <w:sz w:val="22"/>
              </w:rPr>
              <w:t>2</w:t>
            </w:r>
          </w:p>
        </w:tc>
        <w:tc>
          <w:tcPr>
            <w:tcW w:w="0" w:type="auto"/>
            <w:vMerge/>
            <w:tcBorders>
              <w:top w:val="nil"/>
              <w:left w:val="single" w:sz="4" w:space="0" w:color="auto"/>
              <w:bottom w:val="single" w:sz="4" w:space="0" w:color="auto"/>
              <w:right w:val="single" w:sz="4" w:space="0" w:color="auto"/>
            </w:tcBorders>
            <w:vAlign w:val="center"/>
            <w:hideMark/>
          </w:tcPr>
          <w:p w14:paraId="328BAD0E" w14:textId="77777777" w:rsidR="000B36B8" w:rsidRPr="00953193" w:rsidRDefault="000B36B8" w:rsidP="002C08DB">
            <w:pPr>
              <w:spacing w:before="120" w:after="120" w:line="240" w:lineRule="auto"/>
              <w:jc w:val="left"/>
              <w:rPr>
                <w:bCs/>
                <w:sz w:val="22"/>
              </w:rPr>
            </w:pPr>
          </w:p>
        </w:tc>
        <w:tc>
          <w:tcPr>
            <w:tcW w:w="2145" w:type="dxa"/>
            <w:tcBorders>
              <w:top w:val="nil"/>
              <w:left w:val="nil"/>
              <w:bottom w:val="single" w:sz="4" w:space="0" w:color="auto"/>
              <w:right w:val="single" w:sz="4" w:space="0" w:color="auto"/>
            </w:tcBorders>
            <w:vAlign w:val="center"/>
            <w:hideMark/>
          </w:tcPr>
          <w:p w14:paraId="337AD272" w14:textId="77777777" w:rsidR="000B36B8" w:rsidRPr="00953193" w:rsidRDefault="000B36B8" w:rsidP="002C08DB">
            <w:pPr>
              <w:spacing w:before="120" w:after="120" w:line="240" w:lineRule="auto"/>
              <w:jc w:val="center"/>
              <w:rPr>
                <w:bCs/>
                <w:sz w:val="22"/>
              </w:rPr>
            </w:pPr>
            <w:r w:rsidRPr="00953193">
              <w:rPr>
                <w:sz w:val="22"/>
              </w:rPr>
              <w:t>TS2</w:t>
            </w:r>
          </w:p>
        </w:tc>
        <w:tc>
          <w:tcPr>
            <w:tcW w:w="1989" w:type="dxa"/>
            <w:tcBorders>
              <w:top w:val="nil"/>
              <w:left w:val="nil"/>
              <w:bottom w:val="single" w:sz="4" w:space="0" w:color="auto"/>
              <w:right w:val="single" w:sz="4" w:space="0" w:color="auto"/>
            </w:tcBorders>
            <w:vAlign w:val="center"/>
            <w:hideMark/>
          </w:tcPr>
          <w:p w14:paraId="09E82986" w14:textId="77777777" w:rsidR="000B36B8" w:rsidRPr="00953193" w:rsidRDefault="000B36B8" w:rsidP="002C08DB">
            <w:pPr>
              <w:spacing w:before="120" w:after="120" w:line="240" w:lineRule="auto"/>
              <w:jc w:val="center"/>
              <w:rPr>
                <w:bCs/>
                <w:sz w:val="22"/>
              </w:rPr>
            </w:pPr>
            <w:r w:rsidRPr="00953193">
              <w:rPr>
                <w:sz w:val="22"/>
              </w:rPr>
              <w:t xml:space="preserve">  9°32'16.14"N</w:t>
            </w:r>
          </w:p>
        </w:tc>
        <w:tc>
          <w:tcPr>
            <w:tcW w:w="1903" w:type="dxa"/>
            <w:tcBorders>
              <w:top w:val="nil"/>
              <w:left w:val="nil"/>
              <w:bottom w:val="single" w:sz="4" w:space="0" w:color="auto"/>
              <w:right w:val="single" w:sz="4" w:space="0" w:color="auto"/>
            </w:tcBorders>
            <w:vAlign w:val="center"/>
            <w:hideMark/>
          </w:tcPr>
          <w:p w14:paraId="2A8D9F72" w14:textId="77777777" w:rsidR="000B36B8" w:rsidRPr="00953193" w:rsidRDefault="000B36B8" w:rsidP="002C08DB">
            <w:pPr>
              <w:spacing w:before="120" w:after="120" w:line="240" w:lineRule="auto"/>
              <w:jc w:val="center"/>
              <w:rPr>
                <w:bCs/>
                <w:sz w:val="22"/>
              </w:rPr>
            </w:pPr>
            <w:r w:rsidRPr="00953193">
              <w:rPr>
                <w:sz w:val="22"/>
              </w:rPr>
              <w:t>106°31'47.70"E</w:t>
            </w:r>
          </w:p>
        </w:tc>
      </w:tr>
      <w:tr w:rsidR="00953193" w:rsidRPr="00953193" w14:paraId="67166CF6" w14:textId="77777777" w:rsidTr="000B36B8">
        <w:trPr>
          <w:trHeight w:val="345"/>
        </w:trPr>
        <w:tc>
          <w:tcPr>
            <w:tcW w:w="745" w:type="dxa"/>
            <w:tcBorders>
              <w:top w:val="nil"/>
              <w:left w:val="single" w:sz="4" w:space="0" w:color="auto"/>
              <w:bottom w:val="single" w:sz="4" w:space="0" w:color="auto"/>
              <w:right w:val="single" w:sz="4" w:space="0" w:color="auto"/>
            </w:tcBorders>
            <w:vAlign w:val="center"/>
            <w:hideMark/>
          </w:tcPr>
          <w:p w14:paraId="7C6A5749" w14:textId="77777777" w:rsidR="000B36B8" w:rsidRPr="00953193" w:rsidRDefault="000B36B8" w:rsidP="002C08DB">
            <w:pPr>
              <w:spacing w:before="120" w:after="120" w:line="240" w:lineRule="auto"/>
              <w:jc w:val="center"/>
              <w:rPr>
                <w:bCs/>
                <w:sz w:val="22"/>
              </w:rPr>
            </w:pPr>
            <w:r w:rsidRPr="00953193">
              <w:rPr>
                <w:sz w:val="22"/>
              </w:rPr>
              <w:t>3</w:t>
            </w:r>
          </w:p>
        </w:tc>
        <w:tc>
          <w:tcPr>
            <w:tcW w:w="0" w:type="auto"/>
            <w:vMerge/>
            <w:tcBorders>
              <w:top w:val="nil"/>
              <w:left w:val="single" w:sz="4" w:space="0" w:color="auto"/>
              <w:bottom w:val="single" w:sz="4" w:space="0" w:color="auto"/>
              <w:right w:val="single" w:sz="4" w:space="0" w:color="auto"/>
            </w:tcBorders>
            <w:vAlign w:val="center"/>
            <w:hideMark/>
          </w:tcPr>
          <w:p w14:paraId="16A38847" w14:textId="77777777" w:rsidR="000B36B8" w:rsidRPr="00953193" w:rsidRDefault="000B36B8" w:rsidP="002C08DB">
            <w:pPr>
              <w:spacing w:before="120" w:after="120" w:line="240" w:lineRule="auto"/>
              <w:jc w:val="left"/>
              <w:rPr>
                <w:bCs/>
                <w:sz w:val="22"/>
              </w:rPr>
            </w:pPr>
          </w:p>
        </w:tc>
        <w:tc>
          <w:tcPr>
            <w:tcW w:w="2145" w:type="dxa"/>
            <w:tcBorders>
              <w:top w:val="nil"/>
              <w:left w:val="nil"/>
              <w:bottom w:val="single" w:sz="4" w:space="0" w:color="auto"/>
              <w:right w:val="single" w:sz="4" w:space="0" w:color="auto"/>
            </w:tcBorders>
            <w:vAlign w:val="center"/>
            <w:hideMark/>
          </w:tcPr>
          <w:p w14:paraId="1AAFCFE8" w14:textId="77777777" w:rsidR="000B36B8" w:rsidRPr="00953193" w:rsidRDefault="000B36B8" w:rsidP="002C08DB">
            <w:pPr>
              <w:spacing w:before="120" w:after="120" w:line="240" w:lineRule="auto"/>
              <w:jc w:val="center"/>
              <w:rPr>
                <w:bCs/>
                <w:sz w:val="22"/>
              </w:rPr>
            </w:pPr>
            <w:r w:rsidRPr="00953193">
              <w:rPr>
                <w:sz w:val="22"/>
              </w:rPr>
              <w:t>TS3</w:t>
            </w:r>
          </w:p>
        </w:tc>
        <w:tc>
          <w:tcPr>
            <w:tcW w:w="1989" w:type="dxa"/>
            <w:tcBorders>
              <w:top w:val="nil"/>
              <w:left w:val="nil"/>
              <w:bottom w:val="single" w:sz="4" w:space="0" w:color="auto"/>
              <w:right w:val="single" w:sz="4" w:space="0" w:color="auto"/>
            </w:tcBorders>
            <w:noWrap/>
            <w:vAlign w:val="center"/>
            <w:hideMark/>
          </w:tcPr>
          <w:p w14:paraId="65C7AF07" w14:textId="77777777" w:rsidR="000B36B8" w:rsidRPr="00953193" w:rsidRDefault="000B36B8" w:rsidP="002C08DB">
            <w:pPr>
              <w:spacing w:before="120" w:after="120" w:line="240" w:lineRule="auto"/>
              <w:jc w:val="center"/>
              <w:rPr>
                <w:bCs/>
                <w:sz w:val="22"/>
              </w:rPr>
            </w:pPr>
            <w:r w:rsidRPr="00953193">
              <w:rPr>
                <w:sz w:val="22"/>
              </w:rPr>
              <w:t xml:space="preserve">  9°31'26.10"N</w:t>
            </w:r>
          </w:p>
        </w:tc>
        <w:tc>
          <w:tcPr>
            <w:tcW w:w="1903" w:type="dxa"/>
            <w:tcBorders>
              <w:top w:val="nil"/>
              <w:left w:val="nil"/>
              <w:bottom w:val="single" w:sz="4" w:space="0" w:color="auto"/>
              <w:right w:val="single" w:sz="4" w:space="0" w:color="auto"/>
            </w:tcBorders>
            <w:noWrap/>
            <w:vAlign w:val="center"/>
            <w:hideMark/>
          </w:tcPr>
          <w:p w14:paraId="38927EC7" w14:textId="77777777" w:rsidR="000B36B8" w:rsidRPr="00953193" w:rsidRDefault="000B36B8" w:rsidP="002C08DB">
            <w:pPr>
              <w:spacing w:before="120" w:after="120" w:line="240" w:lineRule="auto"/>
              <w:jc w:val="center"/>
              <w:rPr>
                <w:bCs/>
                <w:sz w:val="22"/>
              </w:rPr>
            </w:pPr>
            <w:r w:rsidRPr="00953193">
              <w:rPr>
                <w:sz w:val="22"/>
              </w:rPr>
              <w:t>106°32'33.42"E</w:t>
            </w:r>
          </w:p>
        </w:tc>
      </w:tr>
      <w:tr w:rsidR="00953193" w:rsidRPr="00953193" w14:paraId="1F186CCD" w14:textId="77777777" w:rsidTr="000B36B8">
        <w:trPr>
          <w:trHeight w:val="345"/>
        </w:trPr>
        <w:tc>
          <w:tcPr>
            <w:tcW w:w="745" w:type="dxa"/>
            <w:tcBorders>
              <w:top w:val="nil"/>
              <w:left w:val="single" w:sz="4" w:space="0" w:color="auto"/>
              <w:bottom w:val="single" w:sz="4" w:space="0" w:color="auto"/>
              <w:right w:val="single" w:sz="4" w:space="0" w:color="auto"/>
            </w:tcBorders>
            <w:vAlign w:val="center"/>
            <w:hideMark/>
          </w:tcPr>
          <w:p w14:paraId="625EFCF2" w14:textId="77777777" w:rsidR="000B36B8" w:rsidRPr="00953193" w:rsidRDefault="000B36B8" w:rsidP="002C08DB">
            <w:pPr>
              <w:spacing w:before="120" w:after="120" w:line="240" w:lineRule="auto"/>
              <w:jc w:val="center"/>
              <w:rPr>
                <w:bCs/>
                <w:sz w:val="22"/>
              </w:rPr>
            </w:pPr>
            <w:r w:rsidRPr="00953193">
              <w:rPr>
                <w:sz w:val="22"/>
              </w:rPr>
              <w:t>4</w:t>
            </w:r>
          </w:p>
        </w:tc>
        <w:tc>
          <w:tcPr>
            <w:tcW w:w="0" w:type="auto"/>
            <w:vMerge/>
            <w:tcBorders>
              <w:top w:val="nil"/>
              <w:left w:val="single" w:sz="4" w:space="0" w:color="auto"/>
              <w:bottom w:val="single" w:sz="4" w:space="0" w:color="auto"/>
              <w:right w:val="single" w:sz="4" w:space="0" w:color="auto"/>
            </w:tcBorders>
            <w:vAlign w:val="center"/>
            <w:hideMark/>
          </w:tcPr>
          <w:p w14:paraId="711AB91C" w14:textId="77777777" w:rsidR="000B36B8" w:rsidRPr="00953193" w:rsidRDefault="000B36B8" w:rsidP="002C08DB">
            <w:pPr>
              <w:spacing w:before="120" w:after="120" w:line="240" w:lineRule="auto"/>
              <w:jc w:val="left"/>
              <w:rPr>
                <w:bCs/>
                <w:sz w:val="22"/>
              </w:rPr>
            </w:pPr>
          </w:p>
        </w:tc>
        <w:tc>
          <w:tcPr>
            <w:tcW w:w="2145" w:type="dxa"/>
            <w:tcBorders>
              <w:top w:val="nil"/>
              <w:left w:val="nil"/>
              <w:bottom w:val="single" w:sz="4" w:space="0" w:color="auto"/>
              <w:right w:val="single" w:sz="4" w:space="0" w:color="auto"/>
            </w:tcBorders>
            <w:vAlign w:val="center"/>
            <w:hideMark/>
          </w:tcPr>
          <w:p w14:paraId="293C6846" w14:textId="77777777" w:rsidR="000B36B8" w:rsidRPr="00953193" w:rsidRDefault="000B36B8" w:rsidP="002C08DB">
            <w:pPr>
              <w:spacing w:before="120" w:after="120" w:line="240" w:lineRule="auto"/>
              <w:jc w:val="center"/>
              <w:rPr>
                <w:bCs/>
                <w:sz w:val="22"/>
              </w:rPr>
            </w:pPr>
            <w:r w:rsidRPr="00953193">
              <w:rPr>
                <w:sz w:val="22"/>
              </w:rPr>
              <w:t>TS4</w:t>
            </w:r>
          </w:p>
        </w:tc>
        <w:tc>
          <w:tcPr>
            <w:tcW w:w="1989" w:type="dxa"/>
            <w:tcBorders>
              <w:top w:val="nil"/>
              <w:left w:val="nil"/>
              <w:bottom w:val="single" w:sz="4" w:space="0" w:color="auto"/>
              <w:right w:val="single" w:sz="4" w:space="0" w:color="auto"/>
            </w:tcBorders>
            <w:noWrap/>
            <w:vAlign w:val="center"/>
            <w:hideMark/>
          </w:tcPr>
          <w:p w14:paraId="0D791E13" w14:textId="77777777" w:rsidR="000B36B8" w:rsidRPr="00953193" w:rsidRDefault="000B36B8" w:rsidP="002C08DB">
            <w:pPr>
              <w:spacing w:before="120" w:after="120" w:line="240" w:lineRule="auto"/>
              <w:jc w:val="center"/>
              <w:rPr>
                <w:bCs/>
                <w:sz w:val="22"/>
              </w:rPr>
            </w:pPr>
            <w:r w:rsidRPr="00953193">
              <w:rPr>
                <w:sz w:val="22"/>
              </w:rPr>
              <w:t xml:space="preserve">  9°29'43.32"N</w:t>
            </w:r>
          </w:p>
        </w:tc>
        <w:tc>
          <w:tcPr>
            <w:tcW w:w="1903" w:type="dxa"/>
            <w:tcBorders>
              <w:top w:val="nil"/>
              <w:left w:val="nil"/>
              <w:bottom w:val="single" w:sz="4" w:space="0" w:color="auto"/>
              <w:right w:val="single" w:sz="4" w:space="0" w:color="auto"/>
            </w:tcBorders>
            <w:noWrap/>
            <w:vAlign w:val="center"/>
            <w:hideMark/>
          </w:tcPr>
          <w:p w14:paraId="7A836DCE" w14:textId="77777777" w:rsidR="000B36B8" w:rsidRPr="00953193" w:rsidRDefault="000B36B8" w:rsidP="002C08DB">
            <w:pPr>
              <w:spacing w:before="120" w:after="120" w:line="240" w:lineRule="auto"/>
              <w:jc w:val="center"/>
              <w:rPr>
                <w:bCs/>
                <w:sz w:val="22"/>
              </w:rPr>
            </w:pPr>
            <w:r w:rsidRPr="00953193">
              <w:rPr>
                <w:sz w:val="22"/>
              </w:rPr>
              <w:t>106°31'25.44"E</w:t>
            </w:r>
          </w:p>
        </w:tc>
      </w:tr>
      <w:tr w:rsidR="00953193" w:rsidRPr="00953193" w14:paraId="0477D6CD" w14:textId="77777777" w:rsidTr="000B36B8">
        <w:trPr>
          <w:trHeight w:val="345"/>
        </w:trPr>
        <w:tc>
          <w:tcPr>
            <w:tcW w:w="745" w:type="dxa"/>
            <w:tcBorders>
              <w:top w:val="nil"/>
              <w:left w:val="single" w:sz="4" w:space="0" w:color="auto"/>
              <w:bottom w:val="single" w:sz="4" w:space="0" w:color="auto"/>
              <w:right w:val="single" w:sz="4" w:space="0" w:color="auto"/>
            </w:tcBorders>
            <w:vAlign w:val="center"/>
            <w:hideMark/>
          </w:tcPr>
          <w:p w14:paraId="0712BCC8" w14:textId="77777777" w:rsidR="000B36B8" w:rsidRPr="00953193" w:rsidRDefault="000B36B8" w:rsidP="002C08DB">
            <w:pPr>
              <w:spacing w:before="120" w:after="120" w:line="240" w:lineRule="auto"/>
              <w:jc w:val="center"/>
              <w:rPr>
                <w:bCs/>
                <w:sz w:val="22"/>
              </w:rPr>
            </w:pPr>
            <w:r w:rsidRPr="00953193">
              <w:rPr>
                <w:sz w:val="22"/>
              </w:rPr>
              <w:t>5</w:t>
            </w:r>
          </w:p>
        </w:tc>
        <w:tc>
          <w:tcPr>
            <w:tcW w:w="1381" w:type="dxa"/>
            <w:tcBorders>
              <w:top w:val="nil"/>
              <w:left w:val="nil"/>
              <w:bottom w:val="single" w:sz="4" w:space="0" w:color="auto"/>
              <w:right w:val="single" w:sz="4" w:space="0" w:color="auto"/>
            </w:tcBorders>
            <w:vAlign w:val="center"/>
            <w:hideMark/>
          </w:tcPr>
          <w:p w14:paraId="74E102FE" w14:textId="77777777" w:rsidR="000B36B8" w:rsidRPr="00953193" w:rsidRDefault="000B36B8" w:rsidP="002C08DB">
            <w:pPr>
              <w:spacing w:before="120" w:after="120" w:line="240" w:lineRule="auto"/>
              <w:jc w:val="center"/>
              <w:rPr>
                <w:bCs/>
                <w:sz w:val="22"/>
              </w:rPr>
            </w:pPr>
            <w:r w:rsidRPr="00953193">
              <w:rPr>
                <w:sz w:val="22"/>
              </w:rPr>
              <w:t>Rạch</w:t>
            </w:r>
          </w:p>
        </w:tc>
        <w:tc>
          <w:tcPr>
            <w:tcW w:w="2145" w:type="dxa"/>
            <w:tcBorders>
              <w:top w:val="nil"/>
              <w:left w:val="nil"/>
              <w:bottom w:val="single" w:sz="4" w:space="0" w:color="auto"/>
              <w:right w:val="single" w:sz="4" w:space="0" w:color="auto"/>
            </w:tcBorders>
            <w:vAlign w:val="center"/>
            <w:hideMark/>
          </w:tcPr>
          <w:p w14:paraId="773CCF45" w14:textId="77777777" w:rsidR="000B36B8" w:rsidRPr="00953193" w:rsidRDefault="000B36B8" w:rsidP="002C08DB">
            <w:pPr>
              <w:spacing w:before="120" w:after="120" w:line="240" w:lineRule="auto"/>
              <w:jc w:val="center"/>
              <w:rPr>
                <w:bCs/>
                <w:sz w:val="22"/>
              </w:rPr>
            </w:pPr>
            <w:r w:rsidRPr="00953193">
              <w:rPr>
                <w:sz w:val="22"/>
              </w:rPr>
              <w:t>TS5</w:t>
            </w:r>
          </w:p>
        </w:tc>
        <w:tc>
          <w:tcPr>
            <w:tcW w:w="1989" w:type="dxa"/>
            <w:tcBorders>
              <w:top w:val="nil"/>
              <w:left w:val="nil"/>
              <w:bottom w:val="single" w:sz="4" w:space="0" w:color="auto"/>
              <w:right w:val="single" w:sz="4" w:space="0" w:color="auto"/>
            </w:tcBorders>
            <w:vAlign w:val="center"/>
            <w:hideMark/>
          </w:tcPr>
          <w:p w14:paraId="72E873CA" w14:textId="77777777" w:rsidR="000B36B8" w:rsidRPr="00953193" w:rsidRDefault="000B36B8" w:rsidP="002C08DB">
            <w:pPr>
              <w:spacing w:before="120" w:after="120" w:line="240" w:lineRule="auto"/>
              <w:jc w:val="center"/>
              <w:rPr>
                <w:bCs/>
                <w:sz w:val="22"/>
              </w:rPr>
            </w:pPr>
            <w:r w:rsidRPr="00953193">
              <w:rPr>
                <w:sz w:val="22"/>
              </w:rPr>
              <w:t xml:space="preserve">  9°34'1.08"N</w:t>
            </w:r>
          </w:p>
        </w:tc>
        <w:tc>
          <w:tcPr>
            <w:tcW w:w="1903" w:type="dxa"/>
            <w:tcBorders>
              <w:top w:val="nil"/>
              <w:left w:val="nil"/>
              <w:bottom w:val="single" w:sz="4" w:space="0" w:color="auto"/>
              <w:right w:val="single" w:sz="4" w:space="0" w:color="auto"/>
            </w:tcBorders>
            <w:vAlign w:val="center"/>
            <w:hideMark/>
          </w:tcPr>
          <w:p w14:paraId="5AAEF19C" w14:textId="77777777" w:rsidR="000B36B8" w:rsidRPr="00953193" w:rsidRDefault="000B36B8" w:rsidP="002C08DB">
            <w:pPr>
              <w:spacing w:before="120" w:after="120" w:line="240" w:lineRule="auto"/>
              <w:jc w:val="center"/>
              <w:rPr>
                <w:bCs/>
                <w:sz w:val="22"/>
              </w:rPr>
            </w:pPr>
            <w:r w:rsidRPr="00953193">
              <w:rPr>
                <w:sz w:val="22"/>
              </w:rPr>
              <w:t>106°29'46.41"E</w:t>
            </w:r>
          </w:p>
        </w:tc>
      </w:tr>
      <w:tr w:rsidR="000B36B8" w:rsidRPr="00953193" w14:paraId="0D38138D" w14:textId="77777777" w:rsidTr="000B36B8">
        <w:trPr>
          <w:trHeight w:val="362"/>
        </w:trPr>
        <w:tc>
          <w:tcPr>
            <w:tcW w:w="745" w:type="dxa"/>
            <w:tcBorders>
              <w:top w:val="nil"/>
              <w:left w:val="single" w:sz="4" w:space="0" w:color="auto"/>
              <w:bottom w:val="single" w:sz="4" w:space="0" w:color="auto"/>
              <w:right w:val="single" w:sz="4" w:space="0" w:color="auto"/>
            </w:tcBorders>
            <w:vAlign w:val="center"/>
            <w:hideMark/>
          </w:tcPr>
          <w:p w14:paraId="047823E2" w14:textId="77777777" w:rsidR="000B36B8" w:rsidRPr="00953193" w:rsidRDefault="000B36B8" w:rsidP="002C08DB">
            <w:pPr>
              <w:spacing w:before="120" w:after="120" w:line="240" w:lineRule="auto"/>
              <w:jc w:val="center"/>
              <w:rPr>
                <w:bCs/>
                <w:sz w:val="22"/>
              </w:rPr>
            </w:pPr>
            <w:r w:rsidRPr="00953193">
              <w:rPr>
                <w:sz w:val="22"/>
              </w:rPr>
              <w:t>6</w:t>
            </w:r>
          </w:p>
        </w:tc>
        <w:tc>
          <w:tcPr>
            <w:tcW w:w="1381" w:type="dxa"/>
            <w:tcBorders>
              <w:top w:val="nil"/>
              <w:left w:val="nil"/>
              <w:bottom w:val="single" w:sz="4" w:space="0" w:color="auto"/>
              <w:right w:val="single" w:sz="4" w:space="0" w:color="auto"/>
            </w:tcBorders>
            <w:vAlign w:val="center"/>
            <w:hideMark/>
          </w:tcPr>
          <w:p w14:paraId="10054B6E" w14:textId="77777777" w:rsidR="000B36B8" w:rsidRPr="00953193" w:rsidRDefault="000B36B8" w:rsidP="002C08DB">
            <w:pPr>
              <w:spacing w:before="120" w:after="120" w:line="240" w:lineRule="auto"/>
              <w:jc w:val="center"/>
              <w:rPr>
                <w:bCs/>
                <w:sz w:val="22"/>
              </w:rPr>
            </w:pPr>
            <w:r w:rsidRPr="00953193">
              <w:rPr>
                <w:sz w:val="22"/>
              </w:rPr>
              <w:t>Cửa sông</w:t>
            </w:r>
          </w:p>
        </w:tc>
        <w:tc>
          <w:tcPr>
            <w:tcW w:w="2145" w:type="dxa"/>
            <w:tcBorders>
              <w:top w:val="nil"/>
              <w:left w:val="nil"/>
              <w:bottom w:val="single" w:sz="4" w:space="0" w:color="auto"/>
              <w:right w:val="single" w:sz="4" w:space="0" w:color="auto"/>
            </w:tcBorders>
            <w:vAlign w:val="center"/>
            <w:hideMark/>
          </w:tcPr>
          <w:p w14:paraId="362B6286" w14:textId="77777777" w:rsidR="000B36B8" w:rsidRPr="00953193" w:rsidRDefault="000B36B8" w:rsidP="002C08DB">
            <w:pPr>
              <w:spacing w:before="120" w:after="120" w:line="240" w:lineRule="auto"/>
              <w:jc w:val="center"/>
              <w:rPr>
                <w:bCs/>
                <w:sz w:val="22"/>
              </w:rPr>
            </w:pPr>
            <w:r w:rsidRPr="00953193">
              <w:rPr>
                <w:sz w:val="22"/>
              </w:rPr>
              <w:t>TS6</w:t>
            </w:r>
          </w:p>
        </w:tc>
        <w:tc>
          <w:tcPr>
            <w:tcW w:w="1989" w:type="dxa"/>
            <w:tcBorders>
              <w:top w:val="nil"/>
              <w:left w:val="nil"/>
              <w:bottom w:val="single" w:sz="4" w:space="0" w:color="auto"/>
              <w:right w:val="single" w:sz="4" w:space="0" w:color="auto"/>
            </w:tcBorders>
            <w:noWrap/>
            <w:vAlign w:val="center"/>
            <w:hideMark/>
          </w:tcPr>
          <w:p w14:paraId="396F84EC" w14:textId="77777777" w:rsidR="000B36B8" w:rsidRPr="00953193" w:rsidRDefault="000B36B8" w:rsidP="002C08DB">
            <w:pPr>
              <w:spacing w:before="120" w:after="120" w:line="240" w:lineRule="auto"/>
              <w:jc w:val="center"/>
              <w:rPr>
                <w:bCs/>
                <w:sz w:val="22"/>
              </w:rPr>
            </w:pPr>
            <w:r w:rsidRPr="00953193">
              <w:rPr>
                <w:sz w:val="22"/>
              </w:rPr>
              <w:t xml:space="preserve">  9°35'20.34"N</w:t>
            </w:r>
          </w:p>
        </w:tc>
        <w:tc>
          <w:tcPr>
            <w:tcW w:w="1903" w:type="dxa"/>
            <w:tcBorders>
              <w:top w:val="nil"/>
              <w:left w:val="nil"/>
              <w:bottom w:val="single" w:sz="4" w:space="0" w:color="auto"/>
              <w:right w:val="single" w:sz="4" w:space="0" w:color="auto"/>
            </w:tcBorders>
            <w:noWrap/>
            <w:vAlign w:val="center"/>
            <w:hideMark/>
          </w:tcPr>
          <w:p w14:paraId="064B2E33" w14:textId="77777777" w:rsidR="000B36B8" w:rsidRPr="00953193" w:rsidRDefault="000B36B8" w:rsidP="002C08DB">
            <w:pPr>
              <w:spacing w:before="120" w:after="120" w:line="240" w:lineRule="auto"/>
              <w:jc w:val="center"/>
              <w:rPr>
                <w:bCs/>
                <w:sz w:val="22"/>
              </w:rPr>
            </w:pPr>
            <w:r w:rsidRPr="00953193">
              <w:rPr>
                <w:sz w:val="22"/>
              </w:rPr>
              <w:t>106°18'46.74"E</w:t>
            </w:r>
          </w:p>
        </w:tc>
      </w:tr>
    </w:tbl>
    <w:p w14:paraId="6E18789F" w14:textId="4198CF64" w:rsidR="000B36B8" w:rsidRPr="00953193" w:rsidRDefault="000B36B8" w:rsidP="002C08DB">
      <w:pPr>
        <w:spacing w:before="120" w:after="120" w:line="240" w:lineRule="auto"/>
        <w:ind w:left="284"/>
        <w:rPr>
          <w:lang w:val="x-none"/>
        </w:rPr>
      </w:pPr>
      <w:r w:rsidRPr="00953193">
        <w:rPr>
          <w:noProof/>
          <w:lang w:val="en-US"/>
        </w:rPr>
        <w:drawing>
          <wp:inline distT="0" distB="0" distL="0" distR="0" wp14:anchorId="69CD3C79" wp14:editId="04B72B67">
            <wp:extent cx="5565913" cy="3819366"/>
            <wp:effectExtent l="19050" t="19050" r="15875"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69972" cy="3822151"/>
                    </a:xfrm>
                    <a:prstGeom prst="rect">
                      <a:avLst/>
                    </a:prstGeom>
                    <a:noFill/>
                    <a:ln w="12700" cmpd="sng">
                      <a:solidFill>
                        <a:srgbClr val="000000"/>
                      </a:solidFill>
                      <a:miter lim="800000"/>
                      <a:headEnd/>
                      <a:tailEnd/>
                    </a:ln>
                    <a:effectLst/>
                  </pic:spPr>
                </pic:pic>
              </a:graphicData>
            </a:graphic>
          </wp:inline>
        </w:drawing>
      </w:r>
    </w:p>
    <w:p w14:paraId="77CCBED2" w14:textId="587183DC" w:rsidR="000B36B8" w:rsidRPr="00953193" w:rsidRDefault="000B36B8" w:rsidP="002C08DB">
      <w:pPr>
        <w:pStyle w:val="Caption"/>
        <w:spacing w:before="120" w:after="120"/>
        <w:jc w:val="center"/>
        <w:rPr>
          <w:b/>
          <w:i w:val="0"/>
          <w:color w:val="auto"/>
          <w:sz w:val="22"/>
        </w:rPr>
      </w:pPr>
      <w:bookmarkStart w:id="517" w:name="_Toc90554570"/>
      <w:bookmarkStart w:id="518" w:name="_Toc96583487"/>
      <w:r w:rsidRPr="00953193">
        <w:rPr>
          <w:b/>
          <w:i w:val="0"/>
          <w:color w:val="auto"/>
          <w:sz w:val="22"/>
        </w:rPr>
        <w:t xml:space="preserve">Hình 2. </w:t>
      </w:r>
      <w:r w:rsidRPr="00953193">
        <w:rPr>
          <w:b/>
          <w:i w:val="0"/>
          <w:color w:val="auto"/>
          <w:sz w:val="22"/>
        </w:rPr>
        <w:fldChar w:fldCharType="begin"/>
      </w:r>
      <w:r w:rsidRPr="00953193">
        <w:rPr>
          <w:b/>
          <w:i w:val="0"/>
          <w:color w:val="auto"/>
          <w:sz w:val="22"/>
        </w:rPr>
        <w:instrText xml:space="preserve"> SEQ Hình_2. \* ARABIC </w:instrText>
      </w:r>
      <w:r w:rsidRPr="00953193">
        <w:rPr>
          <w:b/>
          <w:i w:val="0"/>
          <w:color w:val="auto"/>
          <w:sz w:val="22"/>
        </w:rPr>
        <w:fldChar w:fldCharType="separate"/>
      </w:r>
      <w:r w:rsidR="00051FF6">
        <w:rPr>
          <w:b/>
          <w:i w:val="0"/>
          <w:noProof/>
          <w:color w:val="auto"/>
          <w:sz w:val="22"/>
        </w:rPr>
        <w:t>6</w:t>
      </w:r>
      <w:r w:rsidRPr="00953193">
        <w:rPr>
          <w:b/>
          <w:i w:val="0"/>
          <w:color w:val="auto"/>
          <w:sz w:val="22"/>
        </w:rPr>
        <w:fldChar w:fldCharType="end"/>
      </w:r>
      <w:r w:rsidRPr="00953193">
        <w:rPr>
          <w:b/>
          <w:i w:val="0"/>
          <w:color w:val="auto"/>
          <w:sz w:val="22"/>
        </w:rPr>
        <w:t>: Mặt cắt (transect) và vị trí khảo sát cá, thủy sinh vật</w:t>
      </w:r>
      <w:bookmarkEnd w:id="517"/>
      <w:bookmarkEnd w:id="518"/>
    </w:p>
    <w:p w14:paraId="04C1756E" w14:textId="77777777" w:rsidR="000B36B8" w:rsidRPr="00953193" w:rsidRDefault="000B36B8" w:rsidP="002C08DB">
      <w:pPr>
        <w:spacing w:before="120" w:after="120" w:line="240" w:lineRule="auto"/>
        <w:ind w:left="851"/>
        <w:rPr>
          <w:b/>
          <w:i/>
        </w:rPr>
      </w:pPr>
      <w:r w:rsidRPr="00953193">
        <w:rPr>
          <w:b/>
          <w:i/>
        </w:rPr>
        <w:lastRenderedPageBreak/>
        <w:t>Khu hệ thực vật phù du</w:t>
      </w:r>
    </w:p>
    <w:p w14:paraId="0CC2A93F" w14:textId="77777777" w:rsidR="000B36B8" w:rsidRPr="00953193" w:rsidRDefault="000B36B8" w:rsidP="002C08DB">
      <w:pPr>
        <w:spacing w:before="120" w:after="120" w:line="240" w:lineRule="auto"/>
        <w:ind w:left="851"/>
        <w:rPr>
          <w:i/>
          <w:u w:val="single"/>
        </w:rPr>
      </w:pPr>
      <w:r w:rsidRPr="00953193">
        <w:rPr>
          <w:i/>
          <w:u w:val="single"/>
        </w:rPr>
        <w:t>Cấu trúc thành phần loài</w:t>
      </w:r>
    </w:p>
    <w:p w14:paraId="22E396C7" w14:textId="77777777" w:rsidR="000B36B8" w:rsidRPr="00953193" w:rsidRDefault="000B36B8" w:rsidP="002C08DB">
      <w:pPr>
        <w:pStyle w:val="Doanvan"/>
      </w:pPr>
      <w:r w:rsidRPr="00953193">
        <w:t>Kết quả khảo sát hệ thực vật phù du (TVPD) vùng biển ven bờ khu vực dự án vào tháng 5 năm 2021 đã ghi nhận được tổng số 79 loài thuộc 48 chi, 43 họ, 28 bộ, 6 lớp, 4 ngành tảo, bao gồm: tảo Lam (Cyanophyta), tảo Nâu (Ochrophyta), tảo Silic (Bacillariophyta) và tảo Giáp (Dinophyta). Trong đó, ngành tảo Silic có thành phần loài ghi nhận cao nhất với 56 loài chiếm tỷ lệ 70,9%; kế đến là ngành tảo Giáp với 17 loài chiếm tỷ lệ 21,5%; ngành tảo Lam có 5 loài, chiếm tỷ lệ 6,3%; riêng ngành tảo Nâu chỉ ghi nhận duy nhất 1 loài chiếm tỷ lệ 1,3%.</w:t>
      </w:r>
    </w:p>
    <w:p w14:paraId="101C0F50" w14:textId="77777777" w:rsidR="000B36B8" w:rsidRPr="00953193" w:rsidRDefault="000B36B8" w:rsidP="002C08DB">
      <w:pPr>
        <w:pStyle w:val="Doanvan"/>
      </w:pPr>
      <w:r w:rsidRPr="00953193">
        <w:t xml:space="preserve">Đặc trưng thành phần loài TVPD ở khu vực khảo sát của dự án là các loài nước lợ, nước mặn có nguồn gốc biển với các loài thường gặp như: </w:t>
      </w:r>
      <w:r w:rsidRPr="00953193">
        <w:rPr>
          <w:i/>
        </w:rPr>
        <w:t xml:space="preserve">Amphiprora alata, Pleurosigma angulatum, Pseudo-nitzschia seriata, Thalassionema nitzschioides, Rhizosolenia setigera, Paralia sulcata, Cyclotella striata, Ditylum brightwellii, Skeletonema costatum, </w:t>
      </w:r>
      <w:r w:rsidRPr="00953193">
        <w:t>chi</w:t>
      </w:r>
      <w:r w:rsidRPr="00953193">
        <w:rPr>
          <w:i/>
        </w:rPr>
        <w:t xml:space="preserve"> Coscinodiscus, </w:t>
      </w:r>
      <w:r w:rsidRPr="00953193">
        <w:t>chi</w:t>
      </w:r>
      <w:r w:rsidRPr="00953193">
        <w:rPr>
          <w:i/>
        </w:rPr>
        <w:t xml:space="preserve"> Chaetoceros </w:t>
      </w:r>
      <w:r w:rsidRPr="00953193">
        <w:t>(tảo Silic);</w:t>
      </w:r>
      <w:r w:rsidRPr="00953193">
        <w:rPr>
          <w:i/>
        </w:rPr>
        <w:t xml:space="preserve"> Trieres mobiliensis, Prorocentrum micans, </w:t>
      </w:r>
      <w:r w:rsidRPr="00953193">
        <w:t>chi</w:t>
      </w:r>
      <w:r w:rsidRPr="00953193">
        <w:rPr>
          <w:i/>
        </w:rPr>
        <w:t xml:space="preserve"> Protoperidinium, Tripos furca </w:t>
      </w:r>
      <w:r w:rsidRPr="00953193">
        <w:t xml:space="preserve">(tảo Giáp), chúng </w:t>
      </w:r>
      <w:r w:rsidRPr="00953193">
        <w:rPr>
          <w:noProof/>
        </w:rPr>
        <w:t>xuất hiện tại hầu hết các điểm thu mẫu.</w:t>
      </w:r>
      <w:r w:rsidRPr="00953193">
        <w:t xml:space="preserve"> </w:t>
      </w:r>
    </w:p>
    <w:p w14:paraId="293DC1E6" w14:textId="77777777" w:rsidR="00DC7E1E" w:rsidRDefault="00DC7E1E">
      <w:pPr>
        <w:spacing w:after="160" w:line="259" w:lineRule="auto"/>
        <w:jc w:val="left"/>
        <w:rPr>
          <w:b/>
          <w:iCs/>
          <w:sz w:val="22"/>
          <w:szCs w:val="18"/>
        </w:rPr>
      </w:pPr>
      <w:bookmarkStart w:id="519" w:name="_Toc90554462"/>
      <w:r>
        <w:rPr>
          <w:b/>
          <w:i/>
          <w:sz w:val="22"/>
        </w:rPr>
        <w:br w:type="page"/>
      </w:r>
    </w:p>
    <w:p w14:paraId="1F841A53" w14:textId="1C4C7A24" w:rsidR="000B36B8" w:rsidRPr="00953193" w:rsidRDefault="00DD72B3" w:rsidP="002C08DB">
      <w:pPr>
        <w:pStyle w:val="Caption"/>
        <w:spacing w:before="120" w:after="120"/>
        <w:jc w:val="center"/>
        <w:rPr>
          <w:b/>
          <w:i w:val="0"/>
          <w:color w:val="auto"/>
          <w:sz w:val="22"/>
        </w:rPr>
      </w:pPr>
      <w:bookmarkStart w:id="520" w:name="_Toc103926441"/>
      <w:r w:rsidRPr="00953193">
        <w:rPr>
          <w:b/>
          <w:i w:val="0"/>
          <w:color w:val="auto"/>
          <w:sz w:val="22"/>
        </w:rPr>
        <w:lastRenderedPageBreak/>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44</w:t>
      </w:r>
      <w:r w:rsidRPr="00953193">
        <w:rPr>
          <w:b/>
          <w:i w:val="0"/>
          <w:color w:val="auto"/>
          <w:sz w:val="22"/>
        </w:rPr>
        <w:fldChar w:fldCharType="end"/>
      </w:r>
      <w:r w:rsidR="000B36B8" w:rsidRPr="00953193">
        <w:rPr>
          <w:b/>
          <w:i w:val="0"/>
          <w:color w:val="auto"/>
          <w:sz w:val="22"/>
          <w:lang w:val="en-US"/>
        </w:rPr>
        <w:t xml:space="preserve">: </w:t>
      </w:r>
      <w:r w:rsidR="000B36B8" w:rsidRPr="00953193">
        <w:rPr>
          <w:b/>
          <w:i w:val="0"/>
          <w:color w:val="auto"/>
          <w:sz w:val="22"/>
        </w:rPr>
        <w:t>Cấu trúc thành phần loài TVPD</w:t>
      </w:r>
      <w:bookmarkEnd w:id="519"/>
      <w:bookmarkEnd w:id="520"/>
    </w:p>
    <w:tbl>
      <w:tblPr>
        <w:tblW w:w="8221"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2019"/>
        <w:gridCol w:w="851"/>
        <w:gridCol w:w="709"/>
        <w:gridCol w:w="708"/>
        <w:gridCol w:w="851"/>
        <w:gridCol w:w="850"/>
        <w:gridCol w:w="1563"/>
      </w:tblGrid>
      <w:tr w:rsidR="00953193" w:rsidRPr="00953193" w14:paraId="26231AAE" w14:textId="77777777" w:rsidTr="000B36B8">
        <w:trPr>
          <w:trHeight w:val="315"/>
        </w:trPr>
        <w:tc>
          <w:tcPr>
            <w:tcW w:w="670" w:type="dxa"/>
            <w:tcBorders>
              <w:top w:val="single" w:sz="4" w:space="0" w:color="auto"/>
              <w:left w:val="single" w:sz="4" w:space="0" w:color="auto"/>
              <w:bottom w:val="single" w:sz="4" w:space="0" w:color="auto"/>
              <w:right w:val="single" w:sz="4" w:space="0" w:color="auto"/>
            </w:tcBorders>
            <w:noWrap/>
            <w:vAlign w:val="center"/>
            <w:hideMark/>
          </w:tcPr>
          <w:p w14:paraId="29F2A6B7"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Stt</w:t>
            </w:r>
          </w:p>
        </w:tc>
        <w:tc>
          <w:tcPr>
            <w:tcW w:w="2019" w:type="dxa"/>
            <w:tcBorders>
              <w:top w:val="single" w:sz="4" w:space="0" w:color="auto"/>
              <w:left w:val="single" w:sz="4" w:space="0" w:color="auto"/>
              <w:bottom w:val="single" w:sz="4" w:space="0" w:color="auto"/>
              <w:right w:val="single" w:sz="4" w:space="0" w:color="auto"/>
            </w:tcBorders>
            <w:noWrap/>
            <w:vAlign w:val="center"/>
            <w:hideMark/>
          </w:tcPr>
          <w:p w14:paraId="5CF275AC"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NGÀNH</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5C99345B"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LỚP</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7C7A5DF9"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BỘ</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7D740E44"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HỌ</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8544DCC"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CHI</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05397822"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LOÀI</w:t>
            </w:r>
          </w:p>
        </w:tc>
        <w:tc>
          <w:tcPr>
            <w:tcW w:w="1563" w:type="dxa"/>
            <w:tcBorders>
              <w:top w:val="single" w:sz="4" w:space="0" w:color="auto"/>
              <w:left w:val="single" w:sz="4" w:space="0" w:color="auto"/>
              <w:bottom w:val="single" w:sz="4" w:space="0" w:color="auto"/>
              <w:right w:val="single" w:sz="4" w:space="0" w:color="auto"/>
            </w:tcBorders>
            <w:noWrap/>
            <w:vAlign w:val="center"/>
            <w:hideMark/>
          </w:tcPr>
          <w:p w14:paraId="08C26ED8"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TỈ LỆ (%)</w:t>
            </w:r>
          </w:p>
        </w:tc>
      </w:tr>
      <w:tr w:rsidR="00953193" w:rsidRPr="00953193" w14:paraId="532824CD" w14:textId="77777777" w:rsidTr="000B36B8">
        <w:trPr>
          <w:trHeight w:val="315"/>
        </w:trPr>
        <w:tc>
          <w:tcPr>
            <w:tcW w:w="670" w:type="dxa"/>
            <w:tcBorders>
              <w:top w:val="single" w:sz="4" w:space="0" w:color="auto"/>
              <w:left w:val="single" w:sz="4" w:space="0" w:color="auto"/>
              <w:bottom w:val="single" w:sz="4" w:space="0" w:color="auto"/>
              <w:right w:val="single" w:sz="4" w:space="0" w:color="auto"/>
            </w:tcBorders>
            <w:noWrap/>
            <w:vAlign w:val="center"/>
            <w:hideMark/>
          </w:tcPr>
          <w:p w14:paraId="2BC34042"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1</w:t>
            </w:r>
          </w:p>
        </w:tc>
        <w:tc>
          <w:tcPr>
            <w:tcW w:w="2019" w:type="dxa"/>
            <w:tcBorders>
              <w:top w:val="single" w:sz="4" w:space="0" w:color="auto"/>
              <w:left w:val="single" w:sz="4" w:space="0" w:color="auto"/>
              <w:bottom w:val="single" w:sz="4" w:space="0" w:color="auto"/>
              <w:right w:val="single" w:sz="4" w:space="0" w:color="auto"/>
            </w:tcBorders>
            <w:noWrap/>
            <w:vAlign w:val="center"/>
            <w:hideMark/>
          </w:tcPr>
          <w:p w14:paraId="7C84DC8B" w14:textId="77777777" w:rsidR="000B36B8" w:rsidRPr="00953193" w:rsidRDefault="000B36B8" w:rsidP="002C08DB">
            <w:pPr>
              <w:spacing w:before="120" w:after="120" w:line="240" w:lineRule="auto"/>
              <w:rPr>
                <w:rFonts w:eastAsia="Times New Roman"/>
                <w:sz w:val="22"/>
                <w:lang w:val="en-US"/>
              </w:rPr>
            </w:pPr>
            <w:r w:rsidRPr="00953193">
              <w:rPr>
                <w:rFonts w:eastAsia="Times New Roman"/>
                <w:sz w:val="22"/>
                <w:lang w:val="en-US"/>
              </w:rPr>
              <w:t>Cyanophyta</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00DC606"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1</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7B727BAA"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1</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71FF1E64"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3</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33DE96C"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4</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5930C141"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5</w:t>
            </w:r>
          </w:p>
        </w:tc>
        <w:tc>
          <w:tcPr>
            <w:tcW w:w="1563" w:type="dxa"/>
            <w:tcBorders>
              <w:top w:val="single" w:sz="4" w:space="0" w:color="auto"/>
              <w:left w:val="single" w:sz="4" w:space="0" w:color="auto"/>
              <w:bottom w:val="single" w:sz="4" w:space="0" w:color="auto"/>
              <w:right w:val="single" w:sz="4" w:space="0" w:color="auto"/>
            </w:tcBorders>
            <w:noWrap/>
            <w:vAlign w:val="center"/>
            <w:hideMark/>
          </w:tcPr>
          <w:p w14:paraId="3E72BF78"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6,3</w:t>
            </w:r>
          </w:p>
        </w:tc>
      </w:tr>
      <w:tr w:rsidR="00953193" w:rsidRPr="00953193" w14:paraId="6E558651" w14:textId="77777777" w:rsidTr="000B36B8">
        <w:trPr>
          <w:trHeight w:val="315"/>
        </w:trPr>
        <w:tc>
          <w:tcPr>
            <w:tcW w:w="670" w:type="dxa"/>
            <w:tcBorders>
              <w:top w:val="single" w:sz="4" w:space="0" w:color="auto"/>
              <w:left w:val="single" w:sz="4" w:space="0" w:color="auto"/>
              <w:bottom w:val="single" w:sz="4" w:space="0" w:color="auto"/>
              <w:right w:val="single" w:sz="4" w:space="0" w:color="auto"/>
            </w:tcBorders>
            <w:noWrap/>
            <w:vAlign w:val="center"/>
            <w:hideMark/>
          </w:tcPr>
          <w:p w14:paraId="4618ADE1"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2</w:t>
            </w:r>
          </w:p>
        </w:tc>
        <w:tc>
          <w:tcPr>
            <w:tcW w:w="2019" w:type="dxa"/>
            <w:tcBorders>
              <w:top w:val="single" w:sz="4" w:space="0" w:color="auto"/>
              <w:left w:val="single" w:sz="4" w:space="0" w:color="auto"/>
              <w:bottom w:val="single" w:sz="4" w:space="0" w:color="auto"/>
              <w:right w:val="single" w:sz="4" w:space="0" w:color="auto"/>
            </w:tcBorders>
            <w:noWrap/>
            <w:vAlign w:val="center"/>
            <w:hideMark/>
          </w:tcPr>
          <w:p w14:paraId="3BD36FAC" w14:textId="77777777" w:rsidR="000B36B8" w:rsidRPr="00953193" w:rsidRDefault="000B36B8" w:rsidP="002C08DB">
            <w:pPr>
              <w:spacing w:before="120" w:after="120" w:line="240" w:lineRule="auto"/>
              <w:rPr>
                <w:rFonts w:eastAsia="Times New Roman"/>
                <w:sz w:val="22"/>
                <w:lang w:val="en-US"/>
              </w:rPr>
            </w:pPr>
            <w:r w:rsidRPr="00953193">
              <w:rPr>
                <w:rFonts w:eastAsia="Times New Roman"/>
                <w:sz w:val="22"/>
                <w:lang w:val="en-US"/>
              </w:rPr>
              <w:t>Ochrophyta</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396FF8A5"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1</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17A29FA5"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1</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54D33E47"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1</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4709129E"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421C15A9"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1</w:t>
            </w:r>
          </w:p>
        </w:tc>
        <w:tc>
          <w:tcPr>
            <w:tcW w:w="1563" w:type="dxa"/>
            <w:tcBorders>
              <w:top w:val="single" w:sz="4" w:space="0" w:color="auto"/>
              <w:left w:val="single" w:sz="4" w:space="0" w:color="auto"/>
              <w:bottom w:val="single" w:sz="4" w:space="0" w:color="auto"/>
              <w:right w:val="single" w:sz="4" w:space="0" w:color="auto"/>
            </w:tcBorders>
            <w:noWrap/>
            <w:vAlign w:val="center"/>
            <w:hideMark/>
          </w:tcPr>
          <w:p w14:paraId="4A77BB34"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1,3</w:t>
            </w:r>
          </w:p>
        </w:tc>
      </w:tr>
      <w:tr w:rsidR="00953193" w:rsidRPr="00953193" w14:paraId="5E4732E2" w14:textId="77777777" w:rsidTr="000B36B8">
        <w:trPr>
          <w:trHeight w:val="315"/>
        </w:trPr>
        <w:tc>
          <w:tcPr>
            <w:tcW w:w="670" w:type="dxa"/>
            <w:tcBorders>
              <w:top w:val="single" w:sz="4" w:space="0" w:color="auto"/>
              <w:left w:val="single" w:sz="4" w:space="0" w:color="auto"/>
              <w:bottom w:val="single" w:sz="4" w:space="0" w:color="auto"/>
              <w:right w:val="single" w:sz="4" w:space="0" w:color="auto"/>
            </w:tcBorders>
            <w:noWrap/>
            <w:vAlign w:val="center"/>
            <w:hideMark/>
          </w:tcPr>
          <w:p w14:paraId="620EB5C1"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3</w:t>
            </w:r>
          </w:p>
        </w:tc>
        <w:tc>
          <w:tcPr>
            <w:tcW w:w="2019" w:type="dxa"/>
            <w:tcBorders>
              <w:top w:val="single" w:sz="4" w:space="0" w:color="auto"/>
              <w:left w:val="single" w:sz="4" w:space="0" w:color="auto"/>
              <w:bottom w:val="single" w:sz="4" w:space="0" w:color="auto"/>
              <w:right w:val="single" w:sz="4" w:space="0" w:color="auto"/>
            </w:tcBorders>
            <w:noWrap/>
            <w:vAlign w:val="center"/>
            <w:hideMark/>
          </w:tcPr>
          <w:p w14:paraId="695F8F58" w14:textId="77777777" w:rsidR="000B36B8" w:rsidRPr="00953193" w:rsidRDefault="000B36B8" w:rsidP="002C08DB">
            <w:pPr>
              <w:spacing w:before="120" w:after="120" w:line="240" w:lineRule="auto"/>
              <w:rPr>
                <w:rFonts w:eastAsia="Times New Roman"/>
                <w:sz w:val="22"/>
                <w:lang w:val="en-US"/>
              </w:rPr>
            </w:pPr>
            <w:r w:rsidRPr="00953193">
              <w:rPr>
                <w:rFonts w:eastAsia="Times New Roman"/>
                <w:sz w:val="22"/>
                <w:lang w:val="en-US"/>
              </w:rPr>
              <w:t>Bacillariophyta</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20B01D5"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3</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4B51FA35"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22</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22F89514"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33</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357BE13B"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36</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6C7C5A6A"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56</w:t>
            </w:r>
          </w:p>
        </w:tc>
        <w:tc>
          <w:tcPr>
            <w:tcW w:w="1563" w:type="dxa"/>
            <w:tcBorders>
              <w:top w:val="single" w:sz="4" w:space="0" w:color="auto"/>
              <w:left w:val="single" w:sz="4" w:space="0" w:color="auto"/>
              <w:bottom w:val="single" w:sz="4" w:space="0" w:color="auto"/>
              <w:right w:val="single" w:sz="4" w:space="0" w:color="auto"/>
            </w:tcBorders>
            <w:noWrap/>
            <w:vAlign w:val="center"/>
            <w:hideMark/>
          </w:tcPr>
          <w:p w14:paraId="79A5875F"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70,9</w:t>
            </w:r>
          </w:p>
        </w:tc>
      </w:tr>
      <w:tr w:rsidR="00953193" w:rsidRPr="00953193" w14:paraId="4E4AE621" w14:textId="77777777" w:rsidTr="000B36B8">
        <w:trPr>
          <w:trHeight w:val="315"/>
        </w:trPr>
        <w:tc>
          <w:tcPr>
            <w:tcW w:w="670" w:type="dxa"/>
            <w:tcBorders>
              <w:top w:val="single" w:sz="4" w:space="0" w:color="auto"/>
              <w:left w:val="single" w:sz="4" w:space="0" w:color="auto"/>
              <w:bottom w:val="single" w:sz="4" w:space="0" w:color="auto"/>
              <w:right w:val="single" w:sz="4" w:space="0" w:color="auto"/>
            </w:tcBorders>
            <w:noWrap/>
            <w:vAlign w:val="center"/>
            <w:hideMark/>
          </w:tcPr>
          <w:p w14:paraId="6C77ED2D"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4</w:t>
            </w:r>
          </w:p>
        </w:tc>
        <w:tc>
          <w:tcPr>
            <w:tcW w:w="2019" w:type="dxa"/>
            <w:tcBorders>
              <w:top w:val="single" w:sz="4" w:space="0" w:color="auto"/>
              <w:left w:val="single" w:sz="4" w:space="0" w:color="auto"/>
              <w:bottom w:val="single" w:sz="4" w:space="0" w:color="auto"/>
              <w:right w:val="single" w:sz="4" w:space="0" w:color="auto"/>
            </w:tcBorders>
            <w:noWrap/>
            <w:vAlign w:val="center"/>
            <w:hideMark/>
          </w:tcPr>
          <w:p w14:paraId="4FD2D8D3" w14:textId="77777777" w:rsidR="000B36B8" w:rsidRPr="00953193" w:rsidRDefault="000B36B8" w:rsidP="002C08DB">
            <w:pPr>
              <w:spacing w:before="120" w:after="120" w:line="240" w:lineRule="auto"/>
              <w:rPr>
                <w:rFonts w:eastAsia="Times New Roman"/>
                <w:sz w:val="22"/>
                <w:lang w:val="en-US"/>
              </w:rPr>
            </w:pPr>
            <w:r w:rsidRPr="00953193">
              <w:rPr>
                <w:rFonts w:eastAsia="Times New Roman"/>
                <w:sz w:val="22"/>
                <w:lang w:val="en-US"/>
              </w:rPr>
              <w:t>Dinophyta</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6D4EBB2"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1</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1162EBBA"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4</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1AF9ECCE"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6</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00FE5117"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7</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37797FF3"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17</w:t>
            </w:r>
          </w:p>
        </w:tc>
        <w:tc>
          <w:tcPr>
            <w:tcW w:w="1563" w:type="dxa"/>
            <w:tcBorders>
              <w:top w:val="single" w:sz="4" w:space="0" w:color="auto"/>
              <w:left w:val="single" w:sz="4" w:space="0" w:color="auto"/>
              <w:bottom w:val="single" w:sz="4" w:space="0" w:color="auto"/>
              <w:right w:val="single" w:sz="4" w:space="0" w:color="auto"/>
            </w:tcBorders>
            <w:noWrap/>
            <w:vAlign w:val="center"/>
            <w:hideMark/>
          </w:tcPr>
          <w:p w14:paraId="4B2E67A4"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21,5</w:t>
            </w:r>
          </w:p>
        </w:tc>
      </w:tr>
      <w:tr w:rsidR="00953193" w:rsidRPr="00953193" w14:paraId="74F34416" w14:textId="77777777" w:rsidTr="000B36B8">
        <w:trPr>
          <w:trHeight w:val="315"/>
        </w:trPr>
        <w:tc>
          <w:tcPr>
            <w:tcW w:w="2689" w:type="dxa"/>
            <w:gridSpan w:val="2"/>
            <w:tcBorders>
              <w:top w:val="single" w:sz="4" w:space="0" w:color="auto"/>
              <w:left w:val="single" w:sz="4" w:space="0" w:color="auto"/>
              <w:bottom w:val="single" w:sz="4" w:space="0" w:color="auto"/>
              <w:right w:val="single" w:sz="4" w:space="0" w:color="auto"/>
            </w:tcBorders>
            <w:noWrap/>
            <w:vAlign w:val="center"/>
            <w:hideMark/>
          </w:tcPr>
          <w:p w14:paraId="2A6B5AE1"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TỔNG</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738A29E0"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6</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167562CD"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28</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305BFFA8"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43</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546B97D0"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48</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3EABE0DA"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79</w:t>
            </w:r>
          </w:p>
        </w:tc>
        <w:tc>
          <w:tcPr>
            <w:tcW w:w="1563" w:type="dxa"/>
            <w:tcBorders>
              <w:top w:val="single" w:sz="4" w:space="0" w:color="auto"/>
              <w:left w:val="single" w:sz="4" w:space="0" w:color="auto"/>
              <w:bottom w:val="single" w:sz="4" w:space="0" w:color="auto"/>
              <w:right w:val="single" w:sz="4" w:space="0" w:color="auto"/>
            </w:tcBorders>
            <w:noWrap/>
            <w:vAlign w:val="center"/>
            <w:hideMark/>
          </w:tcPr>
          <w:p w14:paraId="62DDE050"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100</w:t>
            </w:r>
          </w:p>
        </w:tc>
      </w:tr>
    </w:tbl>
    <w:p w14:paraId="3387F6D4" w14:textId="77777777" w:rsidR="000B36B8" w:rsidRPr="00953193" w:rsidRDefault="000B36B8" w:rsidP="002C08DB">
      <w:pPr>
        <w:pStyle w:val="Doanvan"/>
      </w:pPr>
      <w:r w:rsidRPr="00953193">
        <w:rPr>
          <w:noProof/>
        </w:rPr>
        <w:t xml:space="preserve">Phân bố số lượng loài thực vật phù du tại các điểm thu mẫu trong tháng 10/2021 ở khu vực dự án dao động từ 45 </w:t>
      </w:r>
      <w:r w:rsidRPr="00953193">
        <w:t xml:space="preserve">– </w:t>
      </w:r>
      <w:r w:rsidRPr="00953193">
        <w:rPr>
          <w:noProof/>
        </w:rPr>
        <w:t xml:space="preserve"> 50 (loài/điểm).</w:t>
      </w:r>
      <w:r w:rsidRPr="00953193">
        <w:t xml:space="preserve"> Có thể thấy, mức chênh lệch về số loài tại các điểm khảo sát không nhiều, chỉ từ 3 – 5 (loài/điểm). Trong đó, tại 3 điểm khảo sát TS1, TS3, TS5 đều ghi nhận 48 loài TVPD, 2 điểm TS2, TS6 đều ghi nhận 45 loài. Riêng điểm TS4 ghi nhận 50 loài. </w:t>
      </w:r>
    </w:p>
    <w:p w14:paraId="02150028" w14:textId="77777777" w:rsidR="000B36B8" w:rsidRPr="00953193" w:rsidRDefault="000B36B8" w:rsidP="002C08DB">
      <w:pPr>
        <w:pStyle w:val="Doanvan"/>
      </w:pPr>
      <w:r w:rsidRPr="00953193">
        <w:t xml:space="preserve">Kết quả phân tích cho thấy, thành phần loài  TVPD ở khu vực khảo sát đều là nguồn thức ăn tự nhiên giàu dinh dưỡng cho động vật phù du, tôm, cua, cá. Trong đó, loài </w:t>
      </w:r>
      <w:r w:rsidRPr="00953193">
        <w:rPr>
          <w:i/>
        </w:rPr>
        <w:t>Skeletonema costatum</w:t>
      </w:r>
      <w:r w:rsidRPr="00953193">
        <w:t xml:space="preserve"> (tảo Silic) phát triển rất mạnh ở tất cả các điểm khảo sát và được xem là nguồn dinh dưỡng tốt cho các loài thủy sản.</w:t>
      </w:r>
    </w:p>
    <w:p w14:paraId="7AB3A989" w14:textId="77777777" w:rsidR="000B36B8" w:rsidRPr="00953193" w:rsidRDefault="000B36B8" w:rsidP="002C08DB">
      <w:pPr>
        <w:spacing w:before="120" w:after="120" w:line="240" w:lineRule="auto"/>
        <w:ind w:left="851"/>
        <w:rPr>
          <w:i/>
          <w:u w:val="single"/>
        </w:rPr>
      </w:pPr>
      <w:r w:rsidRPr="00953193">
        <w:rPr>
          <w:i/>
          <w:u w:val="single"/>
        </w:rPr>
        <w:t>Mật độ thực vật phù du và loài ưu thế</w:t>
      </w:r>
    </w:p>
    <w:p w14:paraId="597BF703" w14:textId="77777777" w:rsidR="000B36B8" w:rsidRPr="00953193" w:rsidRDefault="000B36B8" w:rsidP="002C08DB">
      <w:pPr>
        <w:pStyle w:val="Doanvan"/>
      </w:pPr>
      <w:r w:rsidRPr="00953193">
        <w:t xml:space="preserve">Mật độ tế bào thực vật phù du ghi nhận được tại các điểm khảo sát khu vực dự án dao động từ 40.716 – 131.139 tế bào/lít. Trong đó, mật độ tế bào ghi nhận cao nhất tại điểm TS2 (131.139 tế bào/lít) và thấp nhất tại điểm TS1 (40.716 tế bào/lít), các điểm còn lại mật độ đạt được dao động từ 42.024 – 75.728 (tế bào/lít). Kết quả phân tích ghi nhận được sự phát triển mạnh của loài </w:t>
      </w:r>
      <w:r w:rsidRPr="00953193">
        <w:rPr>
          <w:i/>
        </w:rPr>
        <w:t>Skeletonema costatum</w:t>
      </w:r>
      <w:r w:rsidRPr="00953193">
        <w:t xml:space="preserve"> </w:t>
      </w:r>
      <w:r w:rsidRPr="00953193">
        <w:rPr>
          <w:iCs/>
        </w:rPr>
        <w:t xml:space="preserve">thuộc tảo Silic, quần thể loài đóng góp chính vào mật độ hệ </w:t>
      </w:r>
      <w:r w:rsidRPr="00953193">
        <w:t>TVPD</w:t>
      </w:r>
      <w:r w:rsidRPr="00953193">
        <w:rPr>
          <w:iCs/>
        </w:rPr>
        <w:t xml:space="preserve"> tại khu vực nghiên cứu của dự án.</w:t>
      </w:r>
    </w:p>
    <w:p w14:paraId="03C023CE" w14:textId="77777777" w:rsidR="000B36B8" w:rsidRPr="00953193" w:rsidRDefault="000B36B8" w:rsidP="002C08DB">
      <w:pPr>
        <w:pStyle w:val="Doanvan"/>
        <w:rPr>
          <w:iCs/>
        </w:rPr>
      </w:pPr>
      <w:r w:rsidRPr="00953193">
        <w:t>Loài thực vật phù du phát triển và chiếm ưu thế tại tất cả các điểm khảo sát là loài tảo Silic</w:t>
      </w:r>
      <w:r w:rsidRPr="00953193">
        <w:rPr>
          <w:iCs/>
        </w:rPr>
        <w:t xml:space="preserve"> </w:t>
      </w:r>
      <w:r w:rsidRPr="00953193">
        <w:rPr>
          <w:i/>
        </w:rPr>
        <w:t xml:space="preserve">Skeletonema costatum </w:t>
      </w:r>
      <w:r w:rsidRPr="00953193">
        <w:t xml:space="preserve">với tỷ lệ ưu thế đạt rất cao dao động từ 94,0 – 98,8%. Trong đó, tỷ lệ ưu thế loài đạt cao nhất tại điểm TS1 (98,8%) và thấp nhất tại điểm TS6 (94%), các điểm còn lại tỷ lệ ưu thế dao động từ 98,1 – 98,3%. Có thể thấy rằng, tại tất cả các điểm khảo sát, loài </w:t>
      </w:r>
      <w:r w:rsidRPr="00953193">
        <w:rPr>
          <w:i/>
        </w:rPr>
        <w:t xml:space="preserve">Skeletonema costatum </w:t>
      </w:r>
      <w:r w:rsidRPr="00953193">
        <w:t xml:space="preserve">phát triển rất mạnh (với tỷ lệ ưu thế đạt trên 90%), mặc dù chúng có giá trị làm nguồn thức ăn cho các loài thủy sinh vật khác. </w:t>
      </w:r>
    </w:p>
    <w:p w14:paraId="7D2A5705" w14:textId="2CDA02CF" w:rsidR="000B36B8" w:rsidRPr="00953193" w:rsidRDefault="00DD72B3" w:rsidP="002C08DB">
      <w:pPr>
        <w:pStyle w:val="Caption"/>
        <w:spacing w:before="120" w:after="120"/>
        <w:jc w:val="center"/>
        <w:rPr>
          <w:b/>
          <w:i w:val="0"/>
          <w:color w:val="auto"/>
          <w:sz w:val="22"/>
          <w:lang w:val="en-US"/>
        </w:rPr>
      </w:pPr>
      <w:bookmarkStart w:id="521" w:name="_Toc90554463"/>
      <w:bookmarkStart w:id="522" w:name="_Toc103926442"/>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45</w:t>
      </w:r>
      <w:r w:rsidRPr="00953193">
        <w:rPr>
          <w:b/>
          <w:i w:val="0"/>
          <w:color w:val="auto"/>
          <w:sz w:val="22"/>
        </w:rPr>
        <w:fldChar w:fldCharType="end"/>
      </w:r>
      <w:r w:rsidR="000B36B8" w:rsidRPr="00953193">
        <w:rPr>
          <w:b/>
          <w:i w:val="0"/>
          <w:color w:val="auto"/>
          <w:sz w:val="22"/>
          <w:lang w:val="en-US"/>
        </w:rPr>
        <w:t>: Mật độ và loài ưu thế TVPD tại các điểm khảo sát</w:t>
      </w:r>
      <w:bookmarkEnd w:id="521"/>
      <w:bookmarkEnd w:id="522"/>
    </w:p>
    <w:tbl>
      <w:tblPr>
        <w:tblW w:w="8149" w:type="dxa"/>
        <w:tblInd w:w="846" w:type="dxa"/>
        <w:tblLook w:val="04A0" w:firstRow="1" w:lastRow="0" w:firstColumn="1" w:lastColumn="0" w:noHBand="0" w:noVBand="1"/>
      </w:tblPr>
      <w:tblGrid>
        <w:gridCol w:w="730"/>
        <w:gridCol w:w="760"/>
        <w:gridCol w:w="1482"/>
        <w:gridCol w:w="1381"/>
        <w:gridCol w:w="1260"/>
        <w:gridCol w:w="2536"/>
      </w:tblGrid>
      <w:tr w:rsidR="00953193" w:rsidRPr="00953193" w14:paraId="13A2C0CE" w14:textId="77777777" w:rsidTr="000B36B8">
        <w:trPr>
          <w:trHeight w:val="300"/>
        </w:trPr>
        <w:tc>
          <w:tcPr>
            <w:tcW w:w="730" w:type="dxa"/>
            <w:tcBorders>
              <w:top w:val="single" w:sz="4" w:space="0" w:color="auto"/>
              <w:left w:val="single" w:sz="4" w:space="0" w:color="auto"/>
              <w:bottom w:val="single" w:sz="4" w:space="0" w:color="auto"/>
              <w:right w:val="single" w:sz="4" w:space="0" w:color="auto"/>
            </w:tcBorders>
            <w:noWrap/>
            <w:vAlign w:val="center"/>
            <w:hideMark/>
          </w:tcPr>
          <w:p w14:paraId="5C595C11" w14:textId="77777777" w:rsidR="000B36B8" w:rsidRPr="00953193" w:rsidRDefault="000B36B8" w:rsidP="002C08DB">
            <w:pPr>
              <w:spacing w:before="120" w:after="120" w:line="240" w:lineRule="auto"/>
              <w:jc w:val="center"/>
              <w:rPr>
                <w:b/>
                <w:sz w:val="22"/>
              </w:rPr>
            </w:pPr>
            <w:r w:rsidRPr="00953193">
              <w:rPr>
                <w:b/>
                <w:sz w:val="22"/>
              </w:rPr>
              <w:t>Điểm thu mẫu</w:t>
            </w:r>
          </w:p>
        </w:tc>
        <w:tc>
          <w:tcPr>
            <w:tcW w:w="760" w:type="dxa"/>
            <w:tcBorders>
              <w:top w:val="single" w:sz="4" w:space="0" w:color="auto"/>
              <w:left w:val="nil"/>
              <w:bottom w:val="single" w:sz="4" w:space="0" w:color="auto"/>
              <w:right w:val="single" w:sz="4" w:space="0" w:color="auto"/>
            </w:tcBorders>
            <w:noWrap/>
            <w:vAlign w:val="center"/>
            <w:hideMark/>
          </w:tcPr>
          <w:p w14:paraId="6B2DDEC0" w14:textId="77777777" w:rsidR="000B36B8" w:rsidRPr="00953193" w:rsidRDefault="000B36B8" w:rsidP="002C08DB">
            <w:pPr>
              <w:spacing w:before="120" w:after="120" w:line="240" w:lineRule="auto"/>
              <w:jc w:val="center"/>
              <w:rPr>
                <w:b/>
                <w:sz w:val="22"/>
              </w:rPr>
            </w:pPr>
            <w:r w:rsidRPr="00953193">
              <w:rPr>
                <w:b/>
                <w:sz w:val="22"/>
              </w:rPr>
              <w:t>Số loài</w:t>
            </w:r>
          </w:p>
        </w:tc>
        <w:tc>
          <w:tcPr>
            <w:tcW w:w="1482" w:type="dxa"/>
            <w:tcBorders>
              <w:top w:val="single" w:sz="4" w:space="0" w:color="auto"/>
              <w:left w:val="nil"/>
              <w:bottom w:val="single" w:sz="4" w:space="0" w:color="auto"/>
              <w:right w:val="single" w:sz="4" w:space="0" w:color="auto"/>
            </w:tcBorders>
            <w:noWrap/>
            <w:vAlign w:val="center"/>
            <w:hideMark/>
          </w:tcPr>
          <w:p w14:paraId="59C75F23" w14:textId="77777777" w:rsidR="000B36B8" w:rsidRPr="00953193" w:rsidRDefault="000B36B8" w:rsidP="002C08DB">
            <w:pPr>
              <w:spacing w:before="120" w:after="120" w:line="240" w:lineRule="auto"/>
              <w:jc w:val="center"/>
              <w:rPr>
                <w:b/>
                <w:sz w:val="22"/>
              </w:rPr>
            </w:pPr>
            <w:r w:rsidRPr="00953193">
              <w:rPr>
                <w:b/>
                <w:sz w:val="22"/>
              </w:rPr>
              <w:t>Tổng mật độ (tế bào/lít)</w:t>
            </w:r>
          </w:p>
        </w:tc>
        <w:tc>
          <w:tcPr>
            <w:tcW w:w="1381" w:type="dxa"/>
            <w:tcBorders>
              <w:top w:val="single" w:sz="4" w:space="0" w:color="auto"/>
              <w:left w:val="nil"/>
              <w:bottom w:val="single" w:sz="4" w:space="0" w:color="auto"/>
              <w:right w:val="single" w:sz="4" w:space="0" w:color="auto"/>
            </w:tcBorders>
            <w:noWrap/>
            <w:vAlign w:val="center"/>
            <w:hideMark/>
          </w:tcPr>
          <w:p w14:paraId="5099B76D" w14:textId="77777777" w:rsidR="000B36B8" w:rsidRPr="00953193" w:rsidRDefault="000B36B8" w:rsidP="002C08DB">
            <w:pPr>
              <w:spacing w:before="120" w:after="120" w:line="240" w:lineRule="auto"/>
              <w:jc w:val="center"/>
              <w:rPr>
                <w:b/>
                <w:sz w:val="22"/>
              </w:rPr>
            </w:pPr>
            <w:r w:rsidRPr="00953193">
              <w:rPr>
                <w:b/>
                <w:sz w:val="22"/>
              </w:rPr>
              <w:t>Mật độ loài ưu thế (tế bào/lít)</w:t>
            </w:r>
          </w:p>
        </w:tc>
        <w:tc>
          <w:tcPr>
            <w:tcW w:w="1260" w:type="dxa"/>
            <w:tcBorders>
              <w:top w:val="single" w:sz="4" w:space="0" w:color="auto"/>
              <w:left w:val="nil"/>
              <w:bottom w:val="single" w:sz="4" w:space="0" w:color="auto"/>
              <w:right w:val="single" w:sz="4" w:space="0" w:color="auto"/>
            </w:tcBorders>
            <w:noWrap/>
            <w:vAlign w:val="center"/>
            <w:hideMark/>
          </w:tcPr>
          <w:p w14:paraId="341EB826" w14:textId="77777777" w:rsidR="000B36B8" w:rsidRPr="00953193" w:rsidRDefault="000B36B8" w:rsidP="002C08DB">
            <w:pPr>
              <w:spacing w:before="120" w:after="120" w:line="240" w:lineRule="auto"/>
              <w:jc w:val="center"/>
              <w:rPr>
                <w:b/>
                <w:sz w:val="22"/>
              </w:rPr>
            </w:pPr>
            <w:r w:rsidRPr="00953193">
              <w:rPr>
                <w:b/>
                <w:sz w:val="22"/>
              </w:rPr>
              <w:t>Tỷ lệ LƯT(%)</w:t>
            </w:r>
          </w:p>
        </w:tc>
        <w:tc>
          <w:tcPr>
            <w:tcW w:w="2536" w:type="dxa"/>
            <w:tcBorders>
              <w:top w:val="single" w:sz="4" w:space="0" w:color="auto"/>
              <w:left w:val="nil"/>
              <w:bottom w:val="single" w:sz="4" w:space="0" w:color="auto"/>
              <w:right w:val="single" w:sz="4" w:space="0" w:color="auto"/>
            </w:tcBorders>
            <w:noWrap/>
            <w:vAlign w:val="center"/>
            <w:hideMark/>
          </w:tcPr>
          <w:p w14:paraId="198B64B2" w14:textId="77777777" w:rsidR="000B36B8" w:rsidRPr="00953193" w:rsidRDefault="000B36B8" w:rsidP="002C08DB">
            <w:pPr>
              <w:spacing w:before="120" w:after="120" w:line="240" w:lineRule="auto"/>
              <w:jc w:val="center"/>
              <w:rPr>
                <w:b/>
                <w:sz w:val="22"/>
              </w:rPr>
            </w:pPr>
            <w:r w:rsidRPr="00953193">
              <w:rPr>
                <w:b/>
                <w:sz w:val="22"/>
              </w:rPr>
              <w:t>Loài ưu thế</w:t>
            </w:r>
          </w:p>
        </w:tc>
      </w:tr>
      <w:tr w:rsidR="00953193" w:rsidRPr="00953193" w14:paraId="0F3C183D" w14:textId="77777777" w:rsidTr="000B36B8">
        <w:trPr>
          <w:trHeight w:val="300"/>
        </w:trPr>
        <w:tc>
          <w:tcPr>
            <w:tcW w:w="730" w:type="dxa"/>
            <w:tcBorders>
              <w:top w:val="nil"/>
              <w:left w:val="single" w:sz="4" w:space="0" w:color="auto"/>
              <w:bottom w:val="single" w:sz="4" w:space="0" w:color="auto"/>
              <w:right w:val="single" w:sz="4" w:space="0" w:color="auto"/>
            </w:tcBorders>
            <w:noWrap/>
            <w:vAlign w:val="center"/>
            <w:hideMark/>
          </w:tcPr>
          <w:p w14:paraId="65CB64E4" w14:textId="77777777" w:rsidR="000B36B8" w:rsidRPr="00953193" w:rsidRDefault="000B36B8" w:rsidP="002C08DB">
            <w:pPr>
              <w:spacing w:before="120" w:after="120" w:line="240" w:lineRule="auto"/>
              <w:jc w:val="center"/>
              <w:rPr>
                <w:bCs/>
                <w:sz w:val="22"/>
              </w:rPr>
            </w:pPr>
            <w:r w:rsidRPr="00953193">
              <w:rPr>
                <w:sz w:val="22"/>
              </w:rPr>
              <w:t>TS1</w:t>
            </w:r>
          </w:p>
        </w:tc>
        <w:tc>
          <w:tcPr>
            <w:tcW w:w="760" w:type="dxa"/>
            <w:tcBorders>
              <w:top w:val="nil"/>
              <w:left w:val="nil"/>
              <w:bottom w:val="single" w:sz="4" w:space="0" w:color="auto"/>
              <w:right w:val="single" w:sz="4" w:space="0" w:color="auto"/>
            </w:tcBorders>
            <w:noWrap/>
            <w:vAlign w:val="center"/>
            <w:hideMark/>
          </w:tcPr>
          <w:p w14:paraId="46EA78A9" w14:textId="77777777" w:rsidR="000B36B8" w:rsidRPr="00953193" w:rsidRDefault="000B36B8" w:rsidP="002C08DB">
            <w:pPr>
              <w:spacing w:before="120" w:after="120" w:line="240" w:lineRule="auto"/>
              <w:jc w:val="right"/>
              <w:rPr>
                <w:bCs/>
                <w:sz w:val="22"/>
              </w:rPr>
            </w:pPr>
            <w:r w:rsidRPr="00953193">
              <w:rPr>
                <w:sz w:val="22"/>
              </w:rPr>
              <w:t>48</w:t>
            </w:r>
          </w:p>
        </w:tc>
        <w:tc>
          <w:tcPr>
            <w:tcW w:w="1482" w:type="dxa"/>
            <w:tcBorders>
              <w:top w:val="nil"/>
              <w:left w:val="nil"/>
              <w:bottom w:val="single" w:sz="4" w:space="0" w:color="auto"/>
              <w:right w:val="single" w:sz="4" w:space="0" w:color="auto"/>
            </w:tcBorders>
            <w:noWrap/>
            <w:vAlign w:val="center"/>
            <w:hideMark/>
          </w:tcPr>
          <w:p w14:paraId="2C23D293" w14:textId="77777777" w:rsidR="000B36B8" w:rsidRPr="00953193" w:rsidRDefault="000B36B8" w:rsidP="002C08DB">
            <w:pPr>
              <w:spacing w:before="120" w:after="120" w:line="240" w:lineRule="auto"/>
              <w:jc w:val="right"/>
              <w:rPr>
                <w:bCs/>
                <w:sz w:val="22"/>
              </w:rPr>
            </w:pPr>
            <w:r w:rsidRPr="00953193">
              <w:rPr>
                <w:sz w:val="22"/>
              </w:rPr>
              <w:t>40.716</w:t>
            </w:r>
          </w:p>
        </w:tc>
        <w:tc>
          <w:tcPr>
            <w:tcW w:w="1381" w:type="dxa"/>
            <w:tcBorders>
              <w:top w:val="nil"/>
              <w:left w:val="nil"/>
              <w:bottom w:val="single" w:sz="4" w:space="0" w:color="auto"/>
              <w:right w:val="single" w:sz="4" w:space="0" w:color="auto"/>
            </w:tcBorders>
            <w:noWrap/>
            <w:vAlign w:val="center"/>
            <w:hideMark/>
          </w:tcPr>
          <w:p w14:paraId="75520972" w14:textId="77777777" w:rsidR="000B36B8" w:rsidRPr="00953193" w:rsidRDefault="000B36B8" w:rsidP="002C08DB">
            <w:pPr>
              <w:spacing w:before="120" w:after="120" w:line="240" w:lineRule="auto"/>
              <w:jc w:val="right"/>
              <w:rPr>
                <w:bCs/>
                <w:sz w:val="22"/>
              </w:rPr>
            </w:pPr>
            <w:r w:rsidRPr="00953193">
              <w:rPr>
                <w:sz w:val="22"/>
              </w:rPr>
              <w:t>40.212</w:t>
            </w:r>
          </w:p>
        </w:tc>
        <w:tc>
          <w:tcPr>
            <w:tcW w:w="1260" w:type="dxa"/>
            <w:tcBorders>
              <w:top w:val="nil"/>
              <w:left w:val="nil"/>
              <w:bottom w:val="single" w:sz="4" w:space="0" w:color="auto"/>
              <w:right w:val="single" w:sz="4" w:space="0" w:color="auto"/>
            </w:tcBorders>
            <w:noWrap/>
            <w:vAlign w:val="center"/>
            <w:hideMark/>
          </w:tcPr>
          <w:p w14:paraId="67415585" w14:textId="77777777" w:rsidR="000B36B8" w:rsidRPr="00953193" w:rsidRDefault="000B36B8" w:rsidP="002C08DB">
            <w:pPr>
              <w:spacing w:before="120" w:after="120" w:line="240" w:lineRule="auto"/>
              <w:jc w:val="center"/>
              <w:rPr>
                <w:bCs/>
                <w:sz w:val="22"/>
              </w:rPr>
            </w:pPr>
            <w:r w:rsidRPr="00953193">
              <w:rPr>
                <w:sz w:val="22"/>
              </w:rPr>
              <w:t>98,8</w:t>
            </w:r>
          </w:p>
        </w:tc>
        <w:tc>
          <w:tcPr>
            <w:tcW w:w="2536" w:type="dxa"/>
            <w:tcBorders>
              <w:top w:val="nil"/>
              <w:left w:val="nil"/>
              <w:bottom w:val="single" w:sz="4" w:space="0" w:color="auto"/>
              <w:right w:val="single" w:sz="4" w:space="0" w:color="auto"/>
            </w:tcBorders>
            <w:noWrap/>
            <w:vAlign w:val="center"/>
            <w:hideMark/>
          </w:tcPr>
          <w:p w14:paraId="507AB9F0" w14:textId="77777777" w:rsidR="000B36B8" w:rsidRPr="00953193" w:rsidRDefault="000B36B8" w:rsidP="002C08DB">
            <w:pPr>
              <w:spacing w:before="120" w:after="120" w:line="240" w:lineRule="auto"/>
              <w:jc w:val="left"/>
              <w:rPr>
                <w:bCs/>
                <w:i/>
                <w:iCs/>
                <w:sz w:val="22"/>
              </w:rPr>
            </w:pPr>
            <w:r w:rsidRPr="00953193">
              <w:rPr>
                <w:i/>
                <w:iCs/>
                <w:sz w:val="22"/>
              </w:rPr>
              <w:t xml:space="preserve">Skeletonema costatum </w:t>
            </w:r>
          </w:p>
        </w:tc>
      </w:tr>
      <w:tr w:rsidR="00953193" w:rsidRPr="00953193" w14:paraId="73AF9341" w14:textId="77777777" w:rsidTr="000B36B8">
        <w:trPr>
          <w:trHeight w:val="300"/>
        </w:trPr>
        <w:tc>
          <w:tcPr>
            <w:tcW w:w="730" w:type="dxa"/>
            <w:tcBorders>
              <w:top w:val="nil"/>
              <w:left w:val="single" w:sz="4" w:space="0" w:color="auto"/>
              <w:bottom w:val="single" w:sz="4" w:space="0" w:color="auto"/>
              <w:right w:val="single" w:sz="4" w:space="0" w:color="auto"/>
            </w:tcBorders>
            <w:noWrap/>
            <w:vAlign w:val="center"/>
            <w:hideMark/>
          </w:tcPr>
          <w:p w14:paraId="0F7A8CCB" w14:textId="77777777" w:rsidR="000B36B8" w:rsidRPr="00953193" w:rsidRDefault="000B36B8" w:rsidP="002C08DB">
            <w:pPr>
              <w:spacing w:before="120" w:after="120" w:line="240" w:lineRule="auto"/>
              <w:jc w:val="center"/>
              <w:rPr>
                <w:bCs/>
                <w:sz w:val="22"/>
              </w:rPr>
            </w:pPr>
            <w:r w:rsidRPr="00953193">
              <w:rPr>
                <w:sz w:val="22"/>
              </w:rPr>
              <w:t>TS2</w:t>
            </w:r>
          </w:p>
        </w:tc>
        <w:tc>
          <w:tcPr>
            <w:tcW w:w="760" w:type="dxa"/>
            <w:tcBorders>
              <w:top w:val="nil"/>
              <w:left w:val="nil"/>
              <w:bottom w:val="single" w:sz="4" w:space="0" w:color="auto"/>
              <w:right w:val="single" w:sz="4" w:space="0" w:color="auto"/>
            </w:tcBorders>
            <w:noWrap/>
            <w:vAlign w:val="center"/>
            <w:hideMark/>
          </w:tcPr>
          <w:p w14:paraId="6B77F6CC" w14:textId="77777777" w:rsidR="000B36B8" w:rsidRPr="00953193" w:rsidRDefault="000B36B8" w:rsidP="002C08DB">
            <w:pPr>
              <w:spacing w:before="120" w:after="120" w:line="240" w:lineRule="auto"/>
              <w:jc w:val="right"/>
              <w:rPr>
                <w:bCs/>
                <w:sz w:val="22"/>
              </w:rPr>
            </w:pPr>
            <w:r w:rsidRPr="00953193">
              <w:rPr>
                <w:sz w:val="22"/>
              </w:rPr>
              <w:t>45</w:t>
            </w:r>
          </w:p>
        </w:tc>
        <w:tc>
          <w:tcPr>
            <w:tcW w:w="1482" w:type="dxa"/>
            <w:tcBorders>
              <w:top w:val="nil"/>
              <w:left w:val="nil"/>
              <w:bottom w:val="single" w:sz="4" w:space="0" w:color="auto"/>
              <w:right w:val="single" w:sz="4" w:space="0" w:color="auto"/>
            </w:tcBorders>
            <w:noWrap/>
            <w:vAlign w:val="center"/>
            <w:hideMark/>
          </w:tcPr>
          <w:p w14:paraId="7443F302" w14:textId="77777777" w:rsidR="000B36B8" w:rsidRPr="00953193" w:rsidRDefault="000B36B8" w:rsidP="002C08DB">
            <w:pPr>
              <w:spacing w:before="120" w:after="120" w:line="240" w:lineRule="auto"/>
              <w:jc w:val="right"/>
              <w:rPr>
                <w:bCs/>
                <w:sz w:val="22"/>
              </w:rPr>
            </w:pPr>
            <w:r w:rsidRPr="00953193">
              <w:rPr>
                <w:sz w:val="22"/>
              </w:rPr>
              <w:t>131.139</w:t>
            </w:r>
          </w:p>
        </w:tc>
        <w:tc>
          <w:tcPr>
            <w:tcW w:w="1381" w:type="dxa"/>
            <w:tcBorders>
              <w:top w:val="nil"/>
              <w:left w:val="nil"/>
              <w:bottom w:val="single" w:sz="4" w:space="0" w:color="auto"/>
              <w:right w:val="single" w:sz="4" w:space="0" w:color="auto"/>
            </w:tcBorders>
            <w:noWrap/>
            <w:vAlign w:val="center"/>
            <w:hideMark/>
          </w:tcPr>
          <w:p w14:paraId="6DCE7A27" w14:textId="77777777" w:rsidR="000B36B8" w:rsidRPr="00953193" w:rsidRDefault="000B36B8" w:rsidP="002C08DB">
            <w:pPr>
              <w:spacing w:before="120" w:after="120" w:line="240" w:lineRule="auto"/>
              <w:jc w:val="right"/>
              <w:rPr>
                <w:bCs/>
                <w:sz w:val="22"/>
              </w:rPr>
            </w:pPr>
            <w:r w:rsidRPr="00953193">
              <w:rPr>
                <w:sz w:val="22"/>
              </w:rPr>
              <w:t>128.640</w:t>
            </w:r>
          </w:p>
        </w:tc>
        <w:tc>
          <w:tcPr>
            <w:tcW w:w="1260" w:type="dxa"/>
            <w:tcBorders>
              <w:top w:val="nil"/>
              <w:left w:val="nil"/>
              <w:bottom w:val="single" w:sz="4" w:space="0" w:color="auto"/>
              <w:right w:val="single" w:sz="4" w:space="0" w:color="auto"/>
            </w:tcBorders>
            <w:noWrap/>
            <w:vAlign w:val="center"/>
            <w:hideMark/>
          </w:tcPr>
          <w:p w14:paraId="25310FB3" w14:textId="77777777" w:rsidR="000B36B8" w:rsidRPr="00953193" w:rsidRDefault="000B36B8" w:rsidP="002C08DB">
            <w:pPr>
              <w:spacing w:before="120" w:after="120" w:line="240" w:lineRule="auto"/>
              <w:jc w:val="center"/>
              <w:rPr>
                <w:bCs/>
                <w:sz w:val="22"/>
              </w:rPr>
            </w:pPr>
            <w:r w:rsidRPr="00953193">
              <w:rPr>
                <w:sz w:val="22"/>
              </w:rPr>
              <w:t>98,1</w:t>
            </w:r>
          </w:p>
        </w:tc>
        <w:tc>
          <w:tcPr>
            <w:tcW w:w="2536" w:type="dxa"/>
            <w:tcBorders>
              <w:top w:val="nil"/>
              <w:left w:val="nil"/>
              <w:bottom w:val="single" w:sz="4" w:space="0" w:color="auto"/>
              <w:right w:val="single" w:sz="4" w:space="0" w:color="auto"/>
            </w:tcBorders>
            <w:noWrap/>
            <w:vAlign w:val="center"/>
            <w:hideMark/>
          </w:tcPr>
          <w:p w14:paraId="6633FE4C" w14:textId="77777777" w:rsidR="000B36B8" w:rsidRPr="00953193" w:rsidRDefault="000B36B8" w:rsidP="002C08DB">
            <w:pPr>
              <w:spacing w:before="120" w:after="120" w:line="240" w:lineRule="auto"/>
              <w:jc w:val="left"/>
              <w:rPr>
                <w:bCs/>
                <w:i/>
                <w:iCs/>
                <w:sz w:val="22"/>
              </w:rPr>
            </w:pPr>
            <w:r w:rsidRPr="00953193">
              <w:rPr>
                <w:i/>
                <w:iCs/>
                <w:sz w:val="22"/>
              </w:rPr>
              <w:t xml:space="preserve">Skeletonema costatum </w:t>
            </w:r>
          </w:p>
        </w:tc>
      </w:tr>
      <w:tr w:rsidR="00953193" w:rsidRPr="00953193" w14:paraId="4BB83C85" w14:textId="77777777" w:rsidTr="000B36B8">
        <w:trPr>
          <w:trHeight w:val="300"/>
        </w:trPr>
        <w:tc>
          <w:tcPr>
            <w:tcW w:w="730" w:type="dxa"/>
            <w:tcBorders>
              <w:top w:val="nil"/>
              <w:left w:val="single" w:sz="4" w:space="0" w:color="auto"/>
              <w:bottom w:val="single" w:sz="4" w:space="0" w:color="auto"/>
              <w:right w:val="single" w:sz="4" w:space="0" w:color="auto"/>
            </w:tcBorders>
            <w:noWrap/>
            <w:vAlign w:val="center"/>
            <w:hideMark/>
          </w:tcPr>
          <w:p w14:paraId="31B1292A" w14:textId="77777777" w:rsidR="000B36B8" w:rsidRPr="00953193" w:rsidRDefault="000B36B8" w:rsidP="002C08DB">
            <w:pPr>
              <w:spacing w:before="120" w:after="120" w:line="240" w:lineRule="auto"/>
              <w:jc w:val="center"/>
              <w:rPr>
                <w:bCs/>
                <w:sz w:val="22"/>
              </w:rPr>
            </w:pPr>
            <w:r w:rsidRPr="00953193">
              <w:rPr>
                <w:sz w:val="22"/>
              </w:rPr>
              <w:lastRenderedPageBreak/>
              <w:t>TS3</w:t>
            </w:r>
          </w:p>
        </w:tc>
        <w:tc>
          <w:tcPr>
            <w:tcW w:w="760" w:type="dxa"/>
            <w:tcBorders>
              <w:top w:val="nil"/>
              <w:left w:val="nil"/>
              <w:bottom w:val="single" w:sz="4" w:space="0" w:color="auto"/>
              <w:right w:val="single" w:sz="4" w:space="0" w:color="auto"/>
            </w:tcBorders>
            <w:noWrap/>
            <w:vAlign w:val="center"/>
            <w:hideMark/>
          </w:tcPr>
          <w:p w14:paraId="7484F02B" w14:textId="77777777" w:rsidR="000B36B8" w:rsidRPr="00953193" w:rsidRDefault="000B36B8" w:rsidP="002C08DB">
            <w:pPr>
              <w:spacing w:before="120" w:after="120" w:line="240" w:lineRule="auto"/>
              <w:jc w:val="right"/>
              <w:rPr>
                <w:bCs/>
                <w:sz w:val="22"/>
              </w:rPr>
            </w:pPr>
            <w:r w:rsidRPr="00953193">
              <w:rPr>
                <w:sz w:val="22"/>
              </w:rPr>
              <w:t>48</w:t>
            </w:r>
          </w:p>
        </w:tc>
        <w:tc>
          <w:tcPr>
            <w:tcW w:w="1482" w:type="dxa"/>
            <w:tcBorders>
              <w:top w:val="nil"/>
              <w:left w:val="nil"/>
              <w:bottom w:val="single" w:sz="4" w:space="0" w:color="auto"/>
              <w:right w:val="single" w:sz="4" w:space="0" w:color="auto"/>
            </w:tcBorders>
            <w:noWrap/>
            <w:vAlign w:val="center"/>
            <w:hideMark/>
          </w:tcPr>
          <w:p w14:paraId="2AFE9F81" w14:textId="77777777" w:rsidR="000B36B8" w:rsidRPr="00953193" w:rsidRDefault="000B36B8" w:rsidP="002C08DB">
            <w:pPr>
              <w:spacing w:before="120" w:after="120" w:line="240" w:lineRule="auto"/>
              <w:jc w:val="right"/>
              <w:rPr>
                <w:bCs/>
                <w:sz w:val="22"/>
              </w:rPr>
            </w:pPr>
            <w:r w:rsidRPr="00953193">
              <w:rPr>
                <w:sz w:val="22"/>
              </w:rPr>
              <w:t>75.728</w:t>
            </w:r>
          </w:p>
        </w:tc>
        <w:tc>
          <w:tcPr>
            <w:tcW w:w="1381" w:type="dxa"/>
            <w:tcBorders>
              <w:top w:val="nil"/>
              <w:left w:val="nil"/>
              <w:bottom w:val="single" w:sz="4" w:space="0" w:color="auto"/>
              <w:right w:val="single" w:sz="4" w:space="0" w:color="auto"/>
            </w:tcBorders>
            <w:noWrap/>
            <w:vAlign w:val="center"/>
            <w:hideMark/>
          </w:tcPr>
          <w:p w14:paraId="0539D156" w14:textId="77777777" w:rsidR="000B36B8" w:rsidRPr="00953193" w:rsidRDefault="000B36B8" w:rsidP="002C08DB">
            <w:pPr>
              <w:spacing w:before="120" w:after="120" w:line="240" w:lineRule="auto"/>
              <w:jc w:val="right"/>
              <w:rPr>
                <w:bCs/>
                <w:sz w:val="22"/>
              </w:rPr>
            </w:pPr>
            <w:r w:rsidRPr="00953193">
              <w:rPr>
                <w:sz w:val="22"/>
              </w:rPr>
              <w:t>74.400</w:t>
            </w:r>
          </w:p>
        </w:tc>
        <w:tc>
          <w:tcPr>
            <w:tcW w:w="1260" w:type="dxa"/>
            <w:tcBorders>
              <w:top w:val="nil"/>
              <w:left w:val="nil"/>
              <w:bottom w:val="single" w:sz="4" w:space="0" w:color="auto"/>
              <w:right w:val="single" w:sz="4" w:space="0" w:color="auto"/>
            </w:tcBorders>
            <w:noWrap/>
            <w:vAlign w:val="center"/>
            <w:hideMark/>
          </w:tcPr>
          <w:p w14:paraId="16208FEF" w14:textId="77777777" w:rsidR="000B36B8" w:rsidRPr="00953193" w:rsidRDefault="000B36B8" w:rsidP="002C08DB">
            <w:pPr>
              <w:spacing w:before="120" w:after="120" w:line="240" w:lineRule="auto"/>
              <w:jc w:val="center"/>
              <w:rPr>
                <w:bCs/>
                <w:sz w:val="22"/>
              </w:rPr>
            </w:pPr>
            <w:r w:rsidRPr="00953193">
              <w:rPr>
                <w:sz w:val="22"/>
              </w:rPr>
              <w:t>98,2</w:t>
            </w:r>
          </w:p>
        </w:tc>
        <w:tc>
          <w:tcPr>
            <w:tcW w:w="2536" w:type="dxa"/>
            <w:tcBorders>
              <w:top w:val="nil"/>
              <w:left w:val="nil"/>
              <w:bottom w:val="single" w:sz="4" w:space="0" w:color="auto"/>
              <w:right w:val="single" w:sz="4" w:space="0" w:color="auto"/>
            </w:tcBorders>
            <w:noWrap/>
            <w:vAlign w:val="center"/>
            <w:hideMark/>
          </w:tcPr>
          <w:p w14:paraId="7A3E866F" w14:textId="77777777" w:rsidR="000B36B8" w:rsidRPr="00953193" w:rsidRDefault="000B36B8" w:rsidP="002C08DB">
            <w:pPr>
              <w:spacing w:before="120" w:after="120" w:line="240" w:lineRule="auto"/>
              <w:jc w:val="left"/>
              <w:rPr>
                <w:bCs/>
                <w:i/>
                <w:iCs/>
                <w:sz w:val="22"/>
              </w:rPr>
            </w:pPr>
            <w:r w:rsidRPr="00953193">
              <w:rPr>
                <w:i/>
                <w:iCs/>
                <w:sz w:val="22"/>
              </w:rPr>
              <w:t xml:space="preserve">Skeletonema costatum </w:t>
            </w:r>
          </w:p>
        </w:tc>
      </w:tr>
      <w:tr w:rsidR="00953193" w:rsidRPr="00953193" w14:paraId="1750C5C1" w14:textId="77777777" w:rsidTr="000B36B8">
        <w:trPr>
          <w:trHeight w:val="300"/>
        </w:trPr>
        <w:tc>
          <w:tcPr>
            <w:tcW w:w="730" w:type="dxa"/>
            <w:tcBorders>
              <w:top w:val="nil"/>
              <w:left w:val="single" w:sz="4" w:space="0" w:color="auto"/>
              <w:bottom w:val="single" w:sz="4" w:space="0" w:color="auto"/>
              <w:right w:val="single" w:sz="4" w:space="0" w:color="auto"/>
            </w:tcBorders>
            <w:noWrap/>
            <w:vAlign w:val="center"/>
            <w:hideMark/>
          </w:tcPr>
          <w:p w14:paraId="75F69F3E" w14:textId="77777777" w:rsidR="000B36B8" w:rsidRPr="00953193" w:rsidRDefault="000B36B8" w:rsidP="002C08DB">
            <w:pPr>
              <w:spacing w:before="120" w:after="120" w:line="240" w:lineRule="auto"/>
              <w:jc w:val="center"/>
              <w:rPr>
                <w:bCs/>
                <w:sz w:val="22"/>
              </w:rPr>
            </w:pPr>
            <w:r w:rsidRPr="00953193">
              <w:rPr>
                <w:sz w:val="22"/>
              </w:rPr>
              <w:t>TS4</w:t>
            </w:r>
          </w:p>
        </w:tc>
        <w:tc>
          <w:tcPr>
            <w:tcW w:w="760" w:type="dxa"/>
            <w:tcBorders>
              <w:top w:val="nil"/>
              <w:left w:val="nil"/>
              <w:bottom w:val="single" w:sz="4" w:space="0" w:color="auto"/>
              <w:right w:val="single" w:sz="4" w:space="0" w:color="auto"/>
            </w:tcBorders>
            <w:noWrap/>
            <w:vAlign w:val="center"/>
            <w:hideMark/>
          </w:tcPr>
          <w:p w14:paraId="11480111" w14:textId="77777777" w:rsidR="000B36B8" w:rsidRPr="00953193" w:rsidRDefault="000B36B8" w:rsidP="002C08DB">
            <w:pPr>
              <w:spacing w:before="120" w:after="120" w:line="240" w:lineRule="auto"/>
              <w:jc w:val="right"/>
              <w:rPr>
                <w:bCs/>
                <w:sz w:val="22"/>
              </w:rPr>
            </w:pPr>
            <w:r w:rsidRPr="00953193">
              <w:rPr>
                <w:sz w:val="22"/>
              </w:rPr>
              <w:t>50</w:t>
            </w:r>
          </w:p>
        </w:tc>
        <w:tc>
          <w:tcPr>
            <w:tcW w:w="1482" w:type="dxa"/>
            <w:tcBorders>
              <w:top w:val="nil"/>
              <w:left w:val="nil"/>
              <w:bottom w:val="single" w:sz="4" w:space="0" w:color="auto"/>
              <w:right w:val="single" w:sz="4" w:space="0" w:color="auto"/>
            </w:tcBorders>
            <w:noWrap/>
            <w:vAlign w:val="center"/>
            <w:hideMark/>
          </w:tcPr>
          <w:p w14:paraId="125DA040" w14:textId="77777777" w:rsidR="000B36B8" w:rsidRPr="00953193" w:rsidRDefault="000B36B8" w:rsidP="002C08DB">
            <w:pPr>
              <w:spacing w:before="120" w:after="120" w:line="240" w:lineRule="auto"/>
              <w:jc w:val="right"/>
              <w:rPr>
                <w:bCs/>
                <w:sz w:val="22"/>
              </w:rPr>
            </w:pPr>
            <w:r w:rsidRPr="00953193">
              <w:rPr>
                <w:sz w:val="22"/>
              </w:rPr>
              <w:t>42.024</w:t>
            </w:r>
          </w:p>
        </w:tc>
        <w:tc>
          <w:tcPr>
            <w:tcW w:w="1381" w:type="dxa"/>
            <w:tcBorders>
              <w:top w:val="nil"/>
              <w:left w:val="nil"/>
              <w:bottom w:val="single" w:sz="4" w:space="0" w:color="auto"/>
              <w:right w:val="single" w:sz="4" w:space="0" w:color="auto"/>
            </w:tcBorders>
            <w:noWrap/>
            <w:vAlign w:val="center"/>
            <w:hideMark/>
          </w:tcPr>
          <w:p w14:paraId="2CD97E22" w14:textId="77777777" w:rsidR="000B36B8" w:rsidRPr="00953193" w:rsidRDefault="000B36B8" w:rsidP="002C08DB">
            <w:pPr>
              <w:spacing w:before="120" w:after="120" w:line="240" w:lineRule="auto"/>
              <w:jc w:val="right"/>
              <w:rPr>
                <w:bCs/>
                <w:sz w:val="22"/>
              </w:rPr>
            </w:pPr>
            <w:r w:rsidRPr="00953193">
              <w:rPr>
                <w:sz w:val="22"/>
              </w:rPr>
              <w:t>41.321</w:t>
            </w:r>
          </w:p>
        </w:tc>
        <w:tc>
          <w:tcPr>
            <w:tcW w:w="1260" w:type="dxa"/>
            <w:tcBorders>
              <w:top w:val="nil"/>
              <w:left w:val="nil"/>
              <w:bottom w:val="single" w:sz="4" w:space="0" w:color="auto"/>
              <w:right w:val="single" w:sz="4" w:space="0" w:color="auto"/>
            </w:tcBorders>
            <w:noWrap/>
            <w:vAlign w:val="center"/>
            <w:hideMark/>
          </w:tcPr>
          <w:p w14:paraId="2EC8B1C0" w14:textId="77777777" w:rsidR="000B36B8" w:rsidRPr="00953193" w:rsidRDefault="000B36B8" w:rsidP="002C08DB">
            <w:pPr>
              <w:spacing w:before="120" w:after="120" w:line="240" w:lineRule="auto"/>
              <w:jc w:val="center"/>
              <w:rPr>
                <w:bCs/>
                <w:sz w:val="22"/>
              </w:rPr>
            </w:pPr>
            <w:r w:rsidRPr="00953193">
              <w:rPr>
                <w:sz w:val="22"/>
              </w:rPr>
              <w:t>98,3</w:t>
            </w:r>
          </w:p>
        </w:tc>
        <w:tc>
          <w:tcPr>
            <w:tcW w:w="2536" w:type="dxa"/>
            <w:tcBorders>
              <w:top w:val="nil"/>
              <w:left w:val="nil"/>
              <w:bottom w:val="single" w:sz="4" w:space="0" w:color="auto"/>
              <w:right w:val="single" w:sz="4" w:space="0" w:color="auto"/>
            </w:tcBorders>
            <w:noWrap/>
            <w:vAlign w:val="center"/>
            <w:hideMark/>
          </w:tcPr>
          <w:p w14:paraId="6457CC98" w14:textId="77777777" w:rsidR="000B36B8" w:rsidRPr="00953193" w:rsidRDefault="000B36B8" w:rsidP="002C08DB">
            <w:pPr>
              <w:spacing w:before="120" w:after="120" w:line="240" w:lineRule="auto"/>
              <w:jc w:val="left"/>
              <w:rPr>
                <w:bCs/>
                <w:i/>
                <w:iCs/>
                <w:sz w:val="22"/>
              </w:rPr>
            </w:pPr>
            <w:r w:rsidRPr="00953193">
              <w:rPr>
                <w:i/>
                <w:iCs/>
                <w:sz w:val="22"/>
              </w:rPr>
              <w:t xml:space="preserve">Skeletonema costatum </w:t>
            </w:r>
          </w:p>
        </w:tc>
      </w:tr>
      <w:tr w:rsidR="00953193" w:rsidRPr="00953193" w14:paraId="60E388D5" w14:textId="77777777" w:rsidTr="00DD72B3">
        <w:trPr>
          <w:trHeight w:val="300"/>
        </w:trPr>
        <w:tc>
          <w:tcPr>
            <w:tcW w:w="730" w:type="dxa"/>
            <w:tcBorders>
              <w:top w:val="nil"/>
              <w:left w:val="single" w:sz="4" w:space="0" w:color="auto"/>
              <w:bottom w:val="single" w:sz="4" w:space="0" w:color="auto"/>
              <w:right w:val="single" w:sz="4" w:space="0" w:color="auto"/>
            </w:tcBorders>
            <w:noWrap/>
            <w:vAlign w:val="center"/>
            <w:hideMark/>
          </w:tcPr>
          <w:p w14:paraId="18F6293F" w14:textId="77777777" w:rsidR="00DD72B3" w:rsidRPr="00953193" w:rsidRDefault="00DD72B3" w:rsidP="002C08DB">
            <w:pPr>
              <w:spacing w:before="120" w:after="120" w:line="240" w:lineRule="auto"/>
              <w:jc w:val="center"/>
              <w:rPr>
                <w:bCs/>
                <w:sz w:val="22"/>
              </w:rPr>
            </w:pPr>
            <w:r w:rsidRPr="00953193">
              <w:rPr>
                <w:sz w:val="22"/>
              </w:rPr>
              <w:t>TS5</w:t>
            </w:r>
          </w:p>
        </w:tc>
        <w:tc>
          <w:tcPr>
            <w:tcW w:w="760" w:type="dxa"/>
            <w:tcBorders>
              <w:top w:val="nil"/>
              <w:left w:val="nil"/>
              <w:bottom w:val="single" w:sz="4" w:space="0" w:color="auto"/>
              <w:right w:val="single" w:sz="4" w:space="0" w:color="auto"/>
            </w:tcBorders>
            <w:noWrap/>
            <w:vAlign w:val="center"/>
            <w:hideMark/>
          </w:tcPr>
          <w:p w14:paraId="36990FE2" w14:textId="77777777" w:rsidR="00DD72B3" w:rsidRPr="00953193" w:rsidRDefault="00DD72B3" w:rsidP="002C08DB">
            <w:pPr>
              <w:spacing w:before="120" w:after="120" w:line="240" w:lineRule="auto"/>
              <w:jc w:val="right"/>
              <w:rPr>
                <w:bCs/>
                <w:sz w:val="22"/>
              </w:rPr>
            </w:pPr>
            <w:r w:rsidRPr="00953193">
              <w:rPr>
                <w:sz w:val="22"/>
              </w:rPr>
              <w:t>48</w:t>
            </w:r>
          </w:p>
        </w:tc>
        <w:tc>
          <w:tcPr>
            <w:tcW w:w="1482" w:type="dxa"/>
            <w:tcBorders>
              <w:top w:val="nil"/>
              <w:left w:val="nil"/>
              <w:bottom w:val="single" w:sz="4" w:space="0" w:color="auto"/>
              <w:right w:val="single" w:sz="4" w:space="0" w:color="auto"/>
            </w:tcBorders>
            <w:noWrap/>
            <w:vAlign w:val="center"/>
            <w:hideMark/>
          </w:tcPr>
          <w:p w14:paraId="29031B35" w14:textId="77777777" w:rsidR="00DD72B3" w:rsidRPr="00953193" w:rsidRDefault="00DD72B3" w:rsidP="002C08DB">
            <w:pPr>
              <w:spacing w:before="120" w:after="120" w:line="240" w:lineRule="auto"/>
              <w:jc w:val="right"/>
              <w:rPr>
                <w:bCs/>
                <w:sz w:val="22"/>
              </w:rPr>
            </w:pPr>
            <w:r w:rsidRPr="00953193">
              <w:rPr>
                <w:sz w:val="22"/>
              </w:rPr>
              <w:t>51.027</w:t>
            </w:r>
          </w:p>
        </w:tc>
        <w:tc>
          <w:tcPr>
            <w:tcW w:w="1381" w:type="dxa"/>
            <w:tcBorders>
              <w:top w:val="nil"/>
              <w:left w:val="nil"/>
              <w:bottom w:val="single" w:sz="4" w:space="0" w:color="auto"/>
              <w:right w:val="single" w:sz="4" w:space="0" w:color="auto"/>
            </w:tcBorders>
            <w:noWrap/>
            <w:vAlign w:val="center"/>
            <w:hideMark/>
          </w:tcPr>
          <w:p w14:paraId="77378C61" w14:textId="77777777" w:rsidR="00DD72B3" w:rsidRPr="00953193" w:rsidRDefault="00DD72B3" w:rsidP="002C08DB">
            <w:pPr>
              <w:spacing w:before="120" w:after="120" w:line="240" w:lineRule="auto"/>
              <w:jc w:val="right"/>
              <w:rPr>
                <w:bCs/>
                <w:sz w:val="22"/>
              </w:rPr>
            </w:pPr>
            <w:r w:rsidRPr="00953193">
              <w:rPr>
                <w:sz w:val="22"/>
              </w:rPr>
              <w:t>50.100</w:t>
            </w:r>
          </w:p>
        </w:tc>
        <w:tc>
          <w:tcPr>
            <w:tcW w:w="1260" w:type="dxa"/>
            <w:tcBorders>
              <w:top w:val="nil"/>
              <w:left w:val="nil"/>
              <w:bottom w:val="single" w:sz="4" w:space="0" w:color="auto"/>
              <w:right w:val="single" w:sz="4" w:space="0" w:color="auto"/>
            </w:tcBorders>
            <w:noWrap/>
            <w:vAlign w:val="center"/>
            <w:hideMark/>
          </w:tcPr>
          <w:p w14:paraId="2911540F" w14:textId="77777777" w:rsidR="00DD72B3" w:rsidRPr="00953193" w:rsidRDefault="00DD72B3" w:rsidP="002C08DB">
            <w:pPr>
              <w:spacing w:before="120" w:after="120" w:line="240" w:lineRule="auto"/>
              <w:jc w:val="center"/>
              <w:rPr>
                <w:bCs/>
                <w:sz w:val="22"/>
              </w:rPr>
            </w:pPr>
            <w:r w:rsidRPr="00953193">
              <w:rPr>
                <w:sz w:val="22"/>
              </w:rPr>
              <w:t>98,2</w:t>
            </w:r>
          </w:p>
        </w:tc>
        <w:tc>
          <w:tcPr>
            <w:tcW w:w="2536" w:type="dxa"/>
            <w:tcBorders>
              <w:top w:val="nil"/>
              <w:left w:val="nil"/>
              <w:bottom w:val="single" w:sz="4" w:space="0" w:color="auto"/>
              <w:right w:val="single" w:sz="4" w:space="0" w:color="auto"/>
            </w:tcBorders>
            <w:noWrap/>
            <w:vAlign w:val="center"/>
            <w:hideMark/>
          </w:tcPr>
          <w:p w14:paraId="18D28FCE" w14:textId="77777777" w:rsidR="00DD72B3" w:rsidRPr="00953193" w:rsidRDefault="00DD72B3" w:rsidP="002C08DB">
            <w:pPr>
              <w:spacing w:before="120" w:after="120" w:line="240" w:lineRule="auto"/>
              <w:jc w:val="left"/>
              <w:rPr>
                <w:bCs/>
                <w:i/>
                <w:iCs/>
                <w:sz w:val="22"/>
              </w:rPr>
            </w:pPr>
            <w:r w:rsidRPr="00953193">
              <w:rPr>
                <w:i/>
                <w:iCs/>
                <w:sz w:val="22"/>
              </w:rPr>
              <w:t xml:space="preserve">Skeletonema costatum </w:t>
            </w:r>
          </w:p>
        </w:tc>
      </w:tr>
      <w:tr w:rsidR="00DD72B3" w:rsidRPr="00953193" w14:paraId="429E8C5B" w14:textId="77777777" w:rsidTr="00DD72B3">
        <w:trPr>
          <w:trHeight w:val="300"/>
        </w:trPr>
        <w:tc>
          <w:tcPr>
            <w:tcW w:w="730" w:type="dxa"/>
            <w:tcBorders>
              <w:top w:val="nil"/>
              <w:left w:val="single" w:sz="4" w:space="0" w:color="auto"/>
              <w:bottom w:val="single" w:sz="4" w:space="0" w:color="auto"/>
              <w:right w:val="single" w:sz="4" w:space="0" w:color="auto"/>
            </w:tcBorders>
            <w:noWrap/>
            <w:vAlign w:val="center"/>
            <w:hideMark/>
          </w:tcPr>
          <w:p w14:paraId="140539A9" w14:textId="77777777" w:rsidR="00DD72B3" w:rsidRPr="00953193" w:rsidRDefault="00DD72B3" w:rsidP="002C08DB">
            <w:pPr>
              <w:spacing w:before="120" w:after="120" w:line="240" w:lineRule="auto"/>
              <w:jc w:val="center"/>
              <w:rPr>
                <w:bCs/>
                <w:sz w:val="22"/>
              </w:rPr>
            </w:pPr>
            <w:r w:rsidRPr="00953193">
              <w:rPr>
                <w:sz w:val="22"/>
              </w:rPr>
              <w:t>TS6</w:t>
            </w:r>
          </w:p>
        </w:tc>
        <w:tc>
          <w:tcPr>
            <w:tcW w:w="760" w:type="dxa"/>
            <w:tcBorders>
              <w:top w:val="nil"/>
              <w:left w:val="nil"/>
              <w:bottom w:val="single" w:sz="4" w:space="0" w:color="auto"/>
              <w:right w:val="single" w:sz="4" w:space="0" w:color="auto"/>
            </w:tcBorders>
            <w:noWrap/>
            <w:vAlign w:val="center"/>
            <w:hideMark/>
          </w:tcPr>
          <w:p w14:paraId="2781B98D" w14:textId="77777777" w:rsidR="00DD72B3" w:rsidRPr="00953193" w:rsidRDefault="00DD72B3" w:rsidP="002C08DB">
            <w:pPr>
              <w:spacing w:before="120" w:after="120" w:line="240" w:lineRule="auto"/>
              <w:jc w:val="right"/>
              <w:rPr>
                <w:bCs/>
                <w:sz w:val="22"/>
              </w:rPr>
            </w:pPr>
            <w:r w:rsidRPr="00953193">
              <w:rPr>
                <w:sz w:val="22"/>
              </w:rPr>
              <w:t>45</w:t>
            </w:r>
          </w:p>
        </w:tc>
        <w:tc>
          <w:tcPr>
            <w:tcW w:w="1482" w:type="dxa"/>
            <w:tcBorders>
              <w:top w:val="nil"/>
              <w:left w:val="nil"/>
              <w:bottom w:val="single" w:sz="4" w:space="0" w:color="auto"/>
              <w:right w:val="single" w:sz="4" w:space="0" w:color="auto"/>
            </w:tcBorders>
            <w:noWrap/>
            <w:vAlign w:val="center"/>
            <w:hideMark/>
          </w:tcPr>
          <w:p w14:paraId="36B80FB2" w14:textId="77777777" w:rsidR="00DD72B3" w:rsidRPr="00953193" w:rsidRDefault="00DD72B3" w:rsidP="002C08DB">
            <w:pPr>
              <w:spacing w:before="120" w:after="120" w:line="240" w:lineRule="auto"/>
              <w:jc w:val="right"/>
              <w:rPr>
                <w:bCs/>
                <w:sz w:val="22"/>
              </w:rPr>
            </w:pPr>
            <w:r w:rsidRPr="00953193">
              <w:rPr>
                <w:sz w:val="22"/>
              </w:rPr>
              <w:t>53.386</w:t>
            </w:r>
          </w:p>
        </w:tc>
        <w:tc>
          <w:tcPr>
            <w:tcW w:w="1381" w:type="dxa"/>
            <w:tcBorders>
              <w:top w:val="nil"/>
              <w:left w:val="nil"/>
              <w:bottom w:val="single" w:sz="4" w:space="0" w:color="auto"/>
              <w:right w:val="single" w:sz="4" w:space="0" w:color="auto"/>
            </w:tcBorders>
            <w:noWrap/>
            <w:vAlign w:val="center"/>
            <w:hideMark/>
          </w:tcPr>
          <w:p w14:paraId="4E3EDF5A" w14:textId="77777777" w:rsidR="00DD72B3" w:rsidRPr="00953193" w:rsidRDefault="00DD72B3" w:rsidP="002C08DB">
            <w:pPr>
              <w:spacing w:before="120" w:after="120" w:line="240" w:lineRule="auto"/>
              <w:jc w:val="right"/>
              <w:rPr>
                <w:bCs/>
                <w:sz w:val="22"/>
              </w:rPr>
            </w:pPr>
            <w:r w:rsidRPr="00953193">
              <w:rPr>
                <w:sz w:val="22"/>
              </w:rPr>
              <w:t>50.160</w:t>
            </w:r>
          </w:p>
        </w:tc>
        <w:tc>
          <w:tcPr>
            <w:tcW w:w="1260" w:type="dxa"/>
            <w:tcBorders>
              <w:top w:val="nil"/>
              <w:left w:val="nil"/>
              <w:bottom w:val="single" w:sz="4" w:space="0" w:color="auto"/>
              <w:right w:val="single" w:sz="4" w:space="0" w:color="auto"/>
            </w:tcBorders>
            <w:noWrap/>
            <w:vAlign w:val="center"/>
            <w:hideMark/>
          </w:tcPr>
          <w:p w14:paraId="5D0B68AB" w14:textId="77777777" w:rsidR="00DD72B3" w:rsidRPr="00953193" w:rsidRDefault="00DD72B3" w:rsidP="002C08DB">
            <w:pPr>
              <w:spacing w:before="120" w:after="120" w:line="240" w:lineRule="auto"/>
              <w:jc w:val="center"/>
              <w:rPr>
                <w:bCs/>
                <w:sz w:val="22"/>
              </w:rPr>
            </w:pPr>
            <w:r w:rsidRPr="00953193">
              <w:rPr>
                <w:sz w:val="22"/>
              </w:rPr>
              <w:t>94,0</w:t>
            </w:r>
          </w:p>
        </w:tc>
        <w:tc>
          <w:tcPr>
            <w:tcW w:w="2536" w:type="dxa"/>
            <w:tcBorders>
              <w:top w:val="nil"/>
              <w:left w:val="nil"/>
              <w:bottom w:val="single" w:sz="4" w:space="0" w:color="auto"/>
              <w:right w:val="single" w:sz="4" w:space="0" w:color="auto"/>
            </w:tcBorders>
            <w:noWrap/>
            <w:vAlign w:val="center"/>
            <w:hideMark/>
          </w:tcPr>
          <w:p w14:paraId="19BB5452" w14:textId="77777777" w:rsidR="00DD72B3" w:rsidRPr="00953193" w:rsidRDefault="00DD72B3" w:rsidP="002C08DB">
            <w:pPr>
              <w:spacing w:before="120" w:after="120" w:line="240" w:lineRule="auto"/>
              <w:jc w:val="left"/>
              <w:rPr>
                <w:bCs/>
                <w:i/>
                <w:iCs/>
                <w:sz w:val="22"/>
              </w:rPr>
            </w:pPr>
            <w:r w:rsidRPr="00953193">
              <w:rPr>
                <w:i/>
                <w:iCs/>
                <w:sz w:val="22"/>
              </w:rPr>
              <w:t xml:space="preserve">Skeletonema costatum </w:t>
            </w:r>
          </w:p>
        </w:tc>
      </w:tr>
    </w:tbl>
    <w:p w14:paraId="1B6D3FF1" w14:textId="77777777" w:rsidR="00DD72B3" w:rsidRPr="00953193" w:rsidRDefault="00DD72B3" w:rsidP="002C08DB">
      <w:pPr>
        <w:spacing w:before="120" w:after="120" w:line="240" w:lineRule="auto"/>
        <w:jc w:val="center"/>
        <w:rPr>
          <w:b/>
          <w:sz w:val="6"/>
          <w:lang w:val="x-none"/>
        </w:rPr>
      </w:pPr>
    </w:p>
    <w:p w14:paraId="493AB5D3" w14:textId="6EC4D821" w:rsidR="00DD72B3" w:rsidRPr="00953193" w:rsidRDefault="00DD72B3" w:rsidP="002C08DB">
      <w:pPr>
        <w:pStyle w:val="Caption"/>
        <w:spacing w:before="120" w:after="120"/>
        <w:jc w:val="center"/>
        <w:rPr>
          <w:b/>
          <w:i w:val="0"/>
          <w:color w:val="auto"/>
          <w:sz w:val="22"/>
          <w:lang w:val="en-US"/>
        </w:rPr>
      </w:pPr>
      <w:bookmarkStart w:id="523" w:name="_Toc90554464"/>
      <w:bookmarkStart w:id="524" w:name="_Toc103926443"/>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46</w:t>
      </w:r>
      <w:r w:rsidRPr="00953193">
        <w:rPr>
          <w:b/>
          <w:i w:val="0"/>
          <w:color w:val="auto"/>
          <w:sz w:val="22"/>
        </w:rPr>
        <w:fldChar w:fldCharType="end"/>
      </w:r>
      <w:r w:rsidRPr="00953193">
        <w:rPr>
          <w:b/>
          <w:i w:val="0"/>
          <w:color w:val="auto"/>
          <w:sz w:val="22"/>
          <w:lang w:val="en-US"/>
        </w:rPr>
        <w:t>: Thành phần loài và mật độ tế bào TVPD</w:t>
      </w:r>
      <w:bookmarkEnd w:id="523"/>
      <w:bookmarkEnd w:id="524"/>
    </w:p>
    <w:tbl>
      <w:tblPr>
        <w:tblW w:w="91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3402"/>
        <w:gridCol w:w="821"/>
        <w:gridCol w:w="931"/>
        <w:gridCol w:w="821"/>
        <w:gridCol w:w="821"/>
        <w:gridCol w:w="821"/>
        <w:gridCol w:w="821"/>
      </w:tblGrid>
      <w:tr w:rsidR="00953193" w:rsidRPr="00953193" w14:paraId="3B4F9291"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C5E3F1C" w14:textId="77777777" w:rsidR="00DD72B3" w:rsidRPr="00953193" w:rsidRDefault="00DD72B3" w:rsidP="002C08DB">
            <w:pPr>
              <w:spacing w:before="120" w:after="120" w:line="240" w:lineRule="auto"/>
              <w:jc w:val="center"/>
              <w:rPr>
                <w:b/>
                <w:sz w:val="22"/>
              </w:rPr>
            </w:pPr>
            <w:r w:rsidRPr="00953193">
              <w:rPr>
                <w:b/>
                <w:sz w:val="22"/>
              </w:rPr>
              <w:t>Stt</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6A7FEBE" w14:textId="77777777" w:rsidR="00DD72B3" w:rsidRPr="00953193" w:rsidRDefault="00DD72B3" w:rsidP="002C08DB">
            <w:pPr>
              <w:spacing w:before="120" w:after="120" w:line="240" w:lineRule="auto"/>
              <w:jc w:val="center"/>
              <w:rPr>
                <w:b/>
                <w:sz w:val="22"/>
              </w:rPr>
            </w:pPr>
            <w:r w:rsidRPr="00953193">
              <w:rPr>
                <w:b/>
                <w:sz w:val="22"/>
              </w:rPr>
              <w:t>Tên khoa học</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5E4BCAE" w14:textId="77777777" w:rsidR="00DD72B3" w:rsidRPr="00953193" w:rsidRDefault="00DD72B3" w:rsidP="002C08DB">
            <w:pPr>
              <w:spacing w:before="120" w:after="120" w:line="240" w:lineRule="auto"/>
              <w:jc w:val="center"/>
              <w:rPr>
                <w:b/>
                <w:sz w:val="22"/>
              </w:rPr>
            </w:pPr>
            <w:r w:rsidRPr="00953193">
              <w:rPr>
                <w:b/>
                <w:sz w:val="22"/>
              </w:rPr>
              <w:t>TS1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3272A37" w14:textId="77777777" w:rsidR="00DD72B3" w:rsidRPr="00953193" w:rsidRDefault="00DD72B3" w:rsidP="002C08DB">
            <w:pPr>
              <w:spacing w:before="120" w:after="120" w:line="240" w:lineRule="auto"/>
              <w:jc w:val="center"/>
              <w:rPr>
                <w:b/>
                <w:sz w:val="22"/>
              </w:rPr>
            </w:pPr>
            <w:r w:rsidRPr="00953193">
              <w:rPr>
                <w:b/>
                <w:sz w:val="22"/>
              </w:rPr>
              <w:t>TS2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08B5301" w14:textId="77777777" w:rsidR="00DD72B3" w:rsidRPr="00953193" w:rsidRDefault="00DD72B3" w:rsidP="002C08DB">
            <w:pPr>
              <w:spacing w:before="120" w:after="120" w:line="240" w:lineRule="auto"/>
              <w:jc w:val="center"/>
              <w:rPr>
                <w:b/>
                <w:sz w:val="22"/>
              </w:rPr>
            </w:pPr>
            <w:r w:rsidRPr="00953193">
              <w:rPr>
                <w:b/>
                <w:sz w:val="22"/>
              </w:rPr>
              <w:t>TS3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BFC0ABB" w14:textId="77777777" w:rsidR="00DD72B3" w:rsidRPr="00953193" w:rsidRDefault="00DD72B3" w:rsidP="002C08DB">
            <w:pPr>
              <w:spacing w:before="120" w:after="120" w:line="240" w:lineRule="auto"/>
              <w:jc w:val="center"/>
              <w:rPr>
                <w:b/>
                <w:sz w:val="22"/>
              </w:rPr>
            </w:pPr>
            <w:r w:rsidRPr="00953193">
              <w:rPr>
                <w:b/>
                <w:sz w:val="22"/>
              </w:rPr>
              <w:t>TS4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F3478B5" w14:textId="77777777" w:rsidR="00DD72B3" w:rsidRPr="00953193" w:rsidRDefault="00DD72B3" w:rsidP="002C08DB">
            <w:pPr>
              <w:spacing w:before="120" w:after="120" w:line="240" w:lineRule="auto"/>
              <w:jc w:val="center"/>
              <w:rPr>
                <w:b/>
                <w:sz w:val="22"/>
              </w:rPr>
            </w:pPr>
            <w:r w:rsidRPr="00953193">
              <w:rPr>
                <w:b/>
                <w:sz w:val="22"/>
              </w:rPr>
              <w:t>TS5</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B078A41" w14:textId="77777777" w:rsidR="00DD72B3" w:rsidRPr="00953193" w:rsidRDefault="00DD72B3" w:rsidP="002C08DB">
            <w:pPr>
              <w:spacing w:before="120" w:after="120" w:line="240" w:lineRule="auto"/>
              <w:jc w:val="center"/>
              <w:rPr>
                <w:b/>
                <w:sz w:val="22"/>
              </w:rPr>
            </w:pPr>
            <w:r w:rsidRPr="00953193">
              <w:rPr>
                <w:b/>
                <w:sz w:val="22"/>
              </w:rPr>
              <w:t>TS6</w:t>
            </w:r>
          </w:p>
        </w:tc>
      </w:tr>
      <w:tr w:rsidR="00953193" w:rsidRPr="00953193" w14:paraId="23FF0818"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6B68BEE" w14:textId="77777777" w:rsidR="00DD72B3" w:rsidRPr="00953193" w:rsidRDefault="00DD72B3" w:rsidP="002C08DB">
            <w:pPr>
              <w:spacing w:before="120" w:after="120" w:line="240" w:lineRule="auto"/>
              <w:jc w:val="center"/>
              <w:rPr>
                <w:b/>
                <w:sz w:val="22"/>
              </w:rPr>
            </w:pPr>
            <w:r w:rsidRPr="00953193">
              <w:rPr>
                <w:b/>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4231FB2" w14:textId="77777777" w:rsidR="00DD72B3" w:rsidRPr="00953193" w:rsidRDefault="00DD72B3" w:rsidP="002C08DB">
            <w:pPr>
              <w:spacing w:before="120" w:after="120" w:line="240" w:lineRule="auto"/>
              <w:jc w:val="center"/>
              <w:rPr>
                <w:b/>
                <w:sz w:val="22"/>
              </w:rPr>
            </w:pPr>
            <w:r w:rsidRPr="00953193">
              <w:rPr>
                <w:b/>
                <w:sz w:val="22"/>
              </w:rPr>
              <w:t>Ngành CYANOPHYTA</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283E1C7"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87981A1"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86F04BB"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61574E5"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0322B72"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FB95503"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37CD0EFD" w14:textId="77777777" w:rsidTr="00DD72B3">
        <w:trPr>
          <w:trHeight w:val="300"/>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09E644D5" w14:textId="77777777" w:rsidR="00DD72B3" w:rsidRPr="00953193" w:rsidRDefault="00DD72B3" w:rsidP="002C08DB">
            <w:pPr>
              <w:spacing w:before="120" w:after="120" w:line="240" w:lineRule="auto"/>
              <w:jc w:val="center"/>
              <w:rPr>
                <w:b/>
                <w:sz w:val="22"/>
              </w:rPr>
            </w:pPr>
            <w:r w:rsidRPr="00953193">
              <w:rPr>
                <w:b/>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1EB5720" w14:textId="77777777" w:rsidR="00DD72B3" w:rsidRPr="00953193" w:rsidRDefault="00DD72B3" w:rsidP="002C08DB">
            <w:pPr>
              <w:spacing w:before="120" w:after="120" w:line="240" w:lineRule="auto"/>
              <w:jc w:val="center"/>
              <w:rPr>
                <w:b/>
                <w:sz w:val="22"/>
              </w:rPr>
            </w:pPr>
            <w:r w:rsidRPr="00953193">
              <w:rPr>
                <w:b/>
                <w:sz w:val="22"/>
              </w:rPr>
              <w:t>Lớp Cyanophyceae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C7A45DD"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9D6DD98"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2FFCD6F"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A790487"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FAF636B"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685D86F"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3AD86F75"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0C4D2A1" w14:textId="77777777" w:rsidR="00DD72B3" w:rsidRPr="00953193" w:rsidRDefault="00DD72B3" w:rsidP="002C08DB">
            <w:pPr>
              <w:spacing w:before="120" w:after="120" w:line="240" w:lineRule="auto"/>
              <w:jc w:val="center"/>
              <w:rPr>
                <w:b/>
                <w:sz w:val="22"/>
              </w:rPr>
            </w:pPr>
            <w:r w:rsidRPr="00953193">
              <w:rPr>
                <w:b/>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9D158B6" w14:textId="77777777" w:rsidR="00DD72B3" w:rsidRPr="00953193" w:rsidRDefault="00DD72B3" w:rsidP="002C08DB">
            <w:pPr>
              <w:spacing w:before="120" w:after="120" w:line="240" w:lineRule="auto"/>
              <w:jc w:val="center"/>
              <w:rPr>
                <w:b/>
                <w:sz w:val="22"/>
              </w:rPr>
            </w:pPr>
            <w:r w:rsidRPr="00953193">
              <w:rPr>
                <w:b/>
                <w:sz w:val="22"/>
              </w:rPr>
              <w:t>Bộ Oscillatoriales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F44F902"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411B916"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6F66864"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60FB7A5"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404FD52"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E771E75"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0101BD9C"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C38A636"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44D1CC4" w14:textId="77777777" w:rsidR="00DD72B3" w:rsidRPr="00953193" w:rsidRDefault="00DD72B3" w:rsidP="002C08DB">
            <w:pPr>
              <w:spacing w:before="120" w:after="120" w:line="240" w:lineRule="auto"/>
              <w:jc w:val="left"/>
              <w:rPr>
                <w:b/>
                <w:sz w:val="22"/>
              </w:rPr>
            </w:pPr>
            <w:r w:rsidRPr="00953193">
              <w:rPr>
                <w:b/>
                <w:sz w:val="22"/>
              </w:rPr>
              <w:t>Họ Oscillatoriaceae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D55590D"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E463D5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7ACD30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C27AC6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90C9EA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42EC329"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FEEF80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AD3C89D" w14:textId="77777777" w:rsidR="00DD72B3" w:rsidRPr="00953193" w:rsidRDefault="00DD72B3" w:rsidP="002C08DB">
            <w:pPr>
              <w:spacing w:before="120" w:after="120" w:line="240" w:lineRule="auto"/>
              <w:jc w:val="center"/>
              <w:rPr>
                <w:bCs/>
                <w:sz w:val="22"/>
              </w:rPr>
            </w:pPr>
            <w:r w:rsidRPr="00953193">
              <w:rPr>
                <w:sz w:val="22"/>
              </w:rPr>
              <w:t>1</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9C3F8B0" w14:textId="77777777" w:rsidR="00DD72B3" w:rsidRPr="00953193" w:rsidRDefault="00DD72B3" w:rsidP="002C08DB">
            <w:pPr>
              <w:spacing w:before="120" w:after="120" w:line="240" w:lineRule="auto"/>
              <w:jc w:val="left"/>
              <w:rPr>
                <w:bCs/>
                <w:i/>
                <w:iCs/>
                <w:sz w:val="22"/>
              </w:rPr>
            </w:pPr>
            <w:r w:rsidRPr="00953193">
              <w:rPr>
                <w:i/>
                <w:iCs/>
                <w:sz w:val="22"/>
              </w:rPr>
              <w:t>Lyngbya majuscula</w:t>
            </w:r>
            <w:r w:rsidRPr="00953193">
              <w:rPr>
                <w:sz w:val="22"/>
              </w:rPr>
              <w:t xml:space="preserve"> Harvey ex Gomont, 1892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E287273" w14:textId="77777777" w:rsidR="00DD72B3" w:rsidRPr="00953193" w:rsidRDefault="00DD72B3" w:rsidP="002C08DB">
            <w:pPr>
              <w:spacing w:before="120" w:after="120" w:line="240" w:lineRule="auto"/>
              <w:jc w:val="center"/>
              <w:rPr>
                <w:bCs/>
                <w:sz w:val="22"/>
              </w:rPr>
            </w:pPr>
            <w:r w:rsidRPr="00953193">
              <w:rPr>
                <w:sz w:val="22"/>
              </w:rPr>
              <w:t>188</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0BB589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E420572"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5D7E4E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674F00C" w14:textId="77777777" w:rsidR="00DD72B3" w:rsidRPr="00953193" w:rsidRDefault="00DD72B3" w:rsidP="002C08DB">
            <w:pPr>
              <w:spacing w:before="120" w:after="120" w:line="240" w:lineRule="auto"/>
              <w:jc w:val="center"/>
              <w:rPr>
                <w:bCs/>
                <w:sz w:val="22"/>
              </w:rPr>
            </w:pPr>
            <w:r w:rsidRPr="00953193">
              <w:rPr>
                <w:sz w:val="22"/>
              </w:rPr>
              <w:t>150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F29C17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4A3C5DD"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DADCE34" w14:textId="77777777" w:rsidR="00DD72B3" w:rsidRPr="00953193" w:rsidRDefault="00DD72B3" w:rsidP="002C08DB">
            <w:pPr>
              <w:spacing w:before="120" w:after="120" w:line="240" w:lineRule="auto"/>
              <w:jc w:val="center"/>
              <w:rPr>
                <w:bCs/>
                <w:sz w:val="22"/>
              </w:rPr>
            </w:pPr>
            <w:r w:rsidRPr="00953193">
              <w:rPr>
                <w:sz w:val="22"/>
              </w:rPr>
              <w:t>2</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FCC7A6D" w14:textId="77777777" w:rsidR="00DD72B3" w:rsidRPr="00953193" w:rsidRDefault="00DD72B3" w:rsidP="002C08DB">
            <w:pPr>
              <w:spacing w:before="120" w:after="120" w:line="240" w:lineRule="auto"/>
              <w:jc w:val="left"/>
              <w:rPr>
                <w:bCs/>
                <w:i/>
                <w:iCs/>
                <w:sz w:val="22"/>
              </w:rPr>
            </w:pPr>
            <w:r w:rsidRPr="00953193">
              <w:rPr>
                <w:i/>
                <w:iCs/>
                <w:sz w:val="22"/>
              </w:rPr>
              <w:t>Oscillatoria princeps</w:t>
            </w:r>
            <w:r w:rsidRPr="00953193">
              <w:rPr>
                <w:sz w:val="22"/>
              </w:rPr>
              <w:t xml:space="preserve"> Vaucher ex Gamont, 1892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281AA20"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368514A"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403382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A8F34A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2E47CE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298A2A1" w14:textId="77777777" w:rsidR="00DD72B3" w:rsidRPr="00953193" w:rsidRDefault="00DD72B3" w:rsidP="002C08DB">
            <w:pPr>
              <w:spacing w:before="120" w:after="120" w:line="240" w:lineRule="auto"/>
              <w:jc w:val="center"/>
              <w:rPr>
                <w:bCs/>
                <w:sz w:val="22"/>
              </w:rPr>
            </w:pPr>
            <w:r w:rsidRPr="00953193">
              <w:rPr>
                <w:sz w:val="22"/>
              </w:rPr>
              <w:t>200</w:t>
            </w:r>
          </w:p>
        </w:tc>
      </w:tr>
      <w:tr w:rsidR="00953193" w:rsidRPr="00953193" w14:paraId="5F577423"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29EAA526" w14:textId="77777777" w:rsidR="00DD72B3" w:rsidRPr="00953193" w:rsidRDefault="00DD72B3" w:rsidP="002C08DB">
            <w:pPr>
              <w:spacing w:before="120" w:after="120" w:line="240" w:lineRule="auto"/>
              <w:jc w:val="center"/>
              <w:rPr>
                <w:bCs/>
                <w:sz w:val="22"/>
              </w:rPr>
            </w:pPr>
            <w:r w:rsidRPr="00953193">
              <w:rPr>
                <w:sz w:val="22"/>
              </w:rPr>
              <w:t>3</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9CE71EE" w14:textId="77777777" w:rsidR="00DD72B3" w:rsidRPr="00953193" w:rsidRDefault="00DD72B3" w:rsidP="002C08DB">
            <w:pPr>
              <w:spacing w:before="120" w:after="120" w:line="240" w:lineRule="auto"/>
              <w:jc w:val="left"/>
              <w:rPr>
                <w:bCs/>
                <w:i/>
                <w:iCs/>
                <w:sz w:val="22"/>
              </w:rPr>
            </w:pPr>
            <w:r w:rsidRPr="00953193">
              <w:rPr>
                <w:i/>
                <w:iCs/>
                <w:sz w:val="22"/>
              </w:rPr>
              <w:t xml:space="preserve">Oscillatoria tenuis </w:t>
            </w:r>
            <w:r w:rsidRPr="00953193">
              <w:rPr>
                <w:sz w:val="22"/>
              </w:rPr>
              <w:t>Agardh, 1813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FF58A1B"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39C0150F" w14:textId="77777777" w:rsidR="00DD72B3" w:rsidRPr="00953193" w:rsidRDefault="00DD72B3" w:rsidP="002C08DB">
            <w:pPr>
              <w:spacing w:before="120" w:after="120" w:line="240" w:lineRule="auto"/>
              <w:jc w:val="center"/>
              <w:rPr>
                <w:bCs/>
                <w:sz w:val="22"/>
              </w:rPr>
            </w:pPr>
            <w:r w:rsidRPr="00953193">
              <w:rPr>
                <w:sz w:val="22"/>
              </w:rPr>
              <w:t>100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8F4C5F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15BE66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DA1F9E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9FD8EA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EA8EB58"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90F5522" w14:textId="77777777" w:rsidR="00DD72B3" w:rsidRPr="00953193" w:rsidRDefault="00DD72B3" w:rsidP="002C08DB">
            <w:pPr>
              <w:spacing w:before="120" w:after="120" w:line="240" w:lineRule="auto"/>
              <w:jc w:val="center"/>
              <w:rPr>
                <w:bCs/>
                <w:sz w:val="22"/>
              </w:rPr>
            </w:pPr>
            <w:r w:rsidRPr="00953193">
              <w:rPr>
                <w:sz w:val="22"/>
              </w:rPr>
              <w:t>4</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C41BAD7" w14:textId="77777777" w:rsidR="00DD72B3" w:rsidRPr="00953193" w:rsidRDefault="00DD72B3" w:rsidP="002C08DB">
            <w:pPr>
              <w:spacing w:before="120" w:after="120" w:line="240" w:lineRule="auto"/>
              <w:jc w:val="left"/>
              <w:rPr>
                <w:bCs/>
                <w:i/>
                <w:iCs/>
                <w:sz w:val="22"/>
              </w:rPr>
            </w:pPr>
            <w:r w:rsidRPr="00953193">
              <w:rPr>
                <w:i/>
                <w:iCs/>
                <w:sz w:val="22"/>
              </w:rPr>
              <w:t xml:space="preserve">Oscillatoria </w:t>
            </w:r>
            <w:r w:rsidRPr="00953193">
              <w:rPr>
                <w:sz w:val="22"/>
              </w:rPr>
              <w:t>sp.</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0A99A81"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5991CE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DF5D1A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A7905C7" w14:textId="77777777" w:rsidR="00DD72B3" w:rsidRPr="00953193" w:rsidRDefault="00DD72B3" w:rsidP="002C08DB">
            <w:pPr>
              <w:spacing w:before="120" w:after="120" w:line="240" w:lineRule="auto"/>
              <w:jc w:val="center"/>
              <w:rPr>
                <w:bCs/>
                <w:sz w:val="22"/>
              </w:rPr>
            </w:pPr>
            <w:r w:rsidRPr="00953193">
              <w:rPr>
                <w:sz w:val="22"/>
              </w:rPr>
              <w:t>40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FDF84E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CFB4592"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C0A83EF"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159922B" w14:textId="77777777" w:rsidR="00DD72B3" w:rsidRPr="00953193" w:rsidRDefault="00DD72B3" w:rsidP="002C08DB">
            <w:pPr>
              <w:spacing w:before="120" w:after="120" w:line="240" w:lineRule="auto"/>
              <w:jc w:val="center"/>
              <w:rPr>
                <w:bCs/>
                <w:sz w:val="22"/>
              </w:rPr>
            </w:pPr>
            <w:r w:rsidRPr="00953193">
              <w:rPr>
                <w:sz w:val="22"/>
              </w:rPr>
              <w:t>5</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449578F" w14:textId="77777777" w:rsidR="00DD72B3" w:rsidRPr="00953193" w:rsidRDefault="00DD72B3" w:rsidP="002C08DB">
            <w:pPr>
              <w:spacing w:before="120" w:after="120" w:line="240" w:lineRule="auto"/>
              <w:jc w:val="left"/>
              <w:rPr>
                <w:bCs/>
                <w:i/>
                <w:iCs/>
                <w:sz w:val="22"/>
              </w:rPr>
            </w:pPr>
            <w:r w:rsidRPr="00953193">
              <w:rPr>
                <w:i/>
                <w:iCs/>
                <w:sz w:val="22"/>
              </w:rPr>
              <w:t xml:space="preserve">Trichodesmium erythraeum </w:t>
            </w:r>
            <w:r w:rsidRPr="00953193">
              <w:rPr>
                <w:sz w:val="22"/>
              </w:rPr>
              <w:t>Ehrenberg ex Gomont ,1892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CB0DDEC" w14:textId="77777777" w:rsidR="00DD72B3" w:rsidRPr="00953193" w:rsidRDefault="00DD72B3" w:rsidP="002C08DB">
            <w:pPr>
              <w:spacing w:before="120" w:after="120" w:line="240" w:lineRule="auto"/>
              <w:jc w:val="center"/>
              <w:rPr>
                <w:bCs/>
                <w:sz w:val="22"/>
              </w:rPr>
            </w:pPr>
            <w:r w:rsidRPr="00953193">
              <w:rPr>
                <w:sz w:val="22"/>
              </w:rPr>
              <w:t>25</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83E597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AFADC96"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4ED1C5E" w14:textId="77777777" w:rsidR="00DD72B3" w:rsidRPr="00953193" w:rsidRDefault="00DD72B3" w:rsidP="002C08DB">
            <w:pPr>
              <w:spacing w:before="120" w:after="120" w:line="240" w:lineRule="auto"/>
              <w:jc w:val="center"/>
              <w:rPr>
                <w:bCs/>
                <w:sz w:val="22"/>
              </w:rPr>
            </w:pPr>
            <w:r w:rsidRPr="00953193">
              <w:rPr>
                <w:sz w:val="22"/>
              </w:rPr>
              <w:t>10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7660CA1" w14:textId="77777777" w:rsidR="00DD72B3" w:rsidRPr="00953193" w:rsidRDefault="00DD72B3" w:rsidP="002C08DB">
            <w:pPr>
              <w:spacing w:before="120" w:after="120" w:line="240" w:lineRule="auto"/>
              <w:jc w:val="center"/>
              <w:rPr>
                <w:bCs/>
                <w:sz w:val="22"/>
              </w:rPr>
            </w:pPr>
            <w:r w:rsidRPr="00953193">
              <w:rPr>
                <w:sz w:val="22"/>
              </w:rPr>
              <w:t>40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0FF4518"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D78A6ED"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A7435F9"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7477C9A" w14:textId="77777777" w:rsidR="00DD72B3" w:rsidRPr="00953193" w:rsidRDefault="00DD72B3" w:rsidP="002C08DB">
            <w:pPr>
              <w:spacing w:before="120" w:after="120" w:line="240" w:lineRule="auto"/>
              <w:jc w:val="center"/>
              <w:rPr>
                <w:b/>
                <w:sz w:val="22"/>
              </w:rPr>
            </w:pPr>
            <w:r w:rsidRPr="00953193">
              <w:rPr>
                <w:b/>
                <w:sz w:val="22"/>
              </w:rPr>
              <w:t>Ngành OCHROPHYTA</w:t>
            </w:r>
          </w:p>
        </w:tc>
        <w:tc>
          <w:tcPr>
            <w:tcW w:w="821" w:type="dxa"/>
            <w:tcBorders>
              <w:top w:val="single" w:sz="4" w:space="0" w:color="auto"/>
              <w:left w:val="single" w:sz="4" w:space="0" w:color="auto"/>
              <w:bottom w:val="single" w:sz="4" w:space="0" w:color="auto"/>
              <w:right w:val="single" w:sz="4" w:space="0" w:color="auto"/>
            </w:tcBorders>
            <w:vAlign w:val="center"/>
            <w:hideMark/>
          </w:tcPr>
          <w:p w14:paraId="6C84168E"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22623408"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C72E6DB"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4F0F3221"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1502FC46"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E94CC91"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29A0A84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8A89A2E"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72FA683" w14:textId="77777777" w:rsidR="00DD72B3" w:rsidRPr="00953193" w:rsidRDefault="00DD72B3" w:rsidP="002C08DB">
            <w:pPr>
              <w:spacing w:before="120" w:after="120" w:line="240" w:lineRule="auto"/>
              <w:jc w:val="center"/>
              <w:rPr>
                <w:b/>
                <w:sz w:val="22"/>
              </w:rPr>
            </w:pPr>
            <w:r w:rsidRPr="00953193">
              <w:rPr>
                <w:b/>
                <w:sz w:val="22"/>
              </w:rPr>
              <w:t>Lớp Dictyochophyceae</w:t>
            </w:r>
          </w:p>
        </w:tc>
        <w:tc>
          <w:tcPr>
            <w:tcW w:w="821" w:type="dxa"/>
            <w:tcBorders>
              <w:top w:val="single" w:sz="4" w:space="0" w:color="auto"/>
              <w:left w:val="single" w:sz="4" w:space="0" w:color="auto"/>
              <w:bottom w:val="single" w:sz="4" w:space="0" w:color="auto"/>
              <w:right w:val="single" w:sz="4" w:space="0" w:color="auto"/>
            </w:tcBorders>
            <w:vAlign w:val="center"/>
            <w:hideMark/>
          </w:tcPr>
          <w:p w14:paraId="3A13B43A"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20F5D73C"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124EDB30"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763B715D"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6178EE13"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77524151"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37563061"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3647C58"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102F990" w14:textId="77777777" w:rsidR="00DD72B3" w:rsidRPr="00953193" w:rsidRDefault="00DD72B3" w:rsidP="002C08DB">
            <w:pPr>
              <w:spacing w:before="120" w:after="120" w:line="240" w:lineRule="auto"/>
              <w:jc w:val="center"/>
              <w:rPr>
                <w:b/>
                <w:sz w:val="22"/>
              </w:rPr>
            </w:pPr>
            <w:r w:rsidRPr="00953193">
              <w:rPr>
                <w:b/>
                <w:sz w:val="22"/>
              </w:rPr>
              <w:t>Bộ Dictyochales</w:t>
            </w:r>
          </w:p>
        </w:tc>
        <w:tc>
          <w:tcPr>
            <w:tcW w:w="821" w:type="dxa"/>
            <w:tcBorders>
              <w:top w:val="single" w:sz="4" w:space="0" w:color="auto"/>
              <w:left w:val="single" w:sz="4" w:space="0" w:color="auto"/>
              <w:bottom w:val="single" w:sz="4" w:space="0" w:color="auto"/>
              <w:right w:val="single" w:sz="4" w:space="0" w:color="auto"/>
            </w:tcBorders>
            <w:vAlign w:val="center"/>
            <w:hideMark/>
          </w:tcPr>
          <w:p w14:paraId="3A2CC8A1"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63198E9F"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66814433"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08223B96"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454A1EA"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5DD45F3B"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69F76AC6"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008AB9D5"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507C385" w14:textId="77777777" w:rsidR="00DD72B3" w:rsidRPr="00953193" w:rsidRDefault="00DD72B3" w:rsidP="002C08DB">
            <w:pPr>
              <w:spacing w:before="120" w:after="120" w:line="240" w:lineRule="auto"/>
              <w:jc w:val="left"/>
              <w:rPr>
                <w:b/>
                <w:sz w:val="22"/>
              </w:rPr>
            </w:pPr>
            <w:r w:rsidRPr="00953193">
              <w:rPr>
                <w:b/>
                <w:sz w:val="22"/>
              </w:rPr>
              <w:t>Họ Dictyochaceae</w:t>
            </w:r>
          </w:p>
        </w:tc>
        <w:tc>
          <w:tcPr>
            <w:tcW w:w="821" w:type="dxa"/>
            <w:tcBorders>
              <w:top w:val="single" w:sz="4" w:space="0" w:color="auto"/>
              <w:left w:val="single" w:sz="4" w:space="0" w:color="auto"/>
              <w:bottom w:val="single" w:sz="4" w:space="0" w:color="auto"/>
              <w:right w:val="single" w:sz="4" w:space="0" w:color="auto"/>
            </w:tcBorders>
            <w:vAlign w:val="center"/>
            <w:hideMark/>
          </w:tcPr>
          <w:p w14:paraId="75E4A66C"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5FD1721F"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0113F6E4"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75F34451"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1090E02D"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0F4CA08"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333734D6"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3C80DE9" w14:textId="77777777" w:rsidR="00DD72B3" w:rsidRPr="00953193" w:rsidRDefault="00DD72B3" w:rsidP="002C08DB">
            <w:pPr>
              <w:spacing w:before="120" w:after="120" w:line="240" w:lineRule="auto"/>
              <w:jc w:val="center"/>
              <w:rPr>
                <w:bCs/>
                <w:sz w:val="22"/>
              </w:rPr>
            </w:pPr>
            <w:r w:rsidRPr="00953193">
              <w:rPr>
                <w:sz w:val="22"/>
              </w:rPr>
              <w:t>6</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CCA97A2" w14:textId="77777777" w:rsidR="00DD72B3" w:rsidRPr="00953193" w:rsidRDefault="00DD72B3" w:rsidP="002C08DB">
            <w:pPr>
              <w:spacing w:before="120" w:after="120" w:line="240" w:lineRule="auto"/>
              <w:jc w:val="left"/>
              <w:rPr>
                <w:bCs/>
                <w:i/>
                <w:iCs/>
                <w:sz w:val="22"/>
              </w:rPr>
            </w:pPr>
            <w:r w:rsidRPr="00953193">
              <w:rPr>
                <w:i/>
                <w:iCs/>
                <w:sz w:val="22"/>
              </w:rPr>
              <w:t>Dictyocha fibula</w:t>
            </w:r>
            <w:r w:rsidRPr="00953193">
              <w:rPr>
                <w:sz w:val="22"/>
              </w:rPr>
              <w:t xml:space="preserve"> Ehrenberg, 1839</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3280296"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0F7FB1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467E5C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0E740C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2AD4718"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C8D4905" w14:textId="77777777" w:rsidR="00DD72B3" w:rsidRPr="00953193" w:rsidRDefault="00DD72B3" w:rsidP="002C08DB">
            <w:pPr>
              <w:spacing w:before="120" w:after="120" w:line="240" w:lineRule="auto"/>
              <w:jc w:val="center"/>
              <w:rPr>
                <w:bCs/>
                <w:sz w:val="22"/>
              </w:rPr>
            </w:pPr>
            <w:r w:rsidRPr="00953193">
              <w:rPr>
                <w:sz w:val="22"/>
              </w:rPr>
              <w:t>1</w:t>
            </w:r>
          </w:p>
        </w:tc>
      </w:tr>
      <w:tr w:rsidR="00953193" w:rsidRPr="00953193" w14:paraId="05DEE353"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7F2BE6C"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680166A" w14:textId="77777777" w:rsidR="00DD72B3" w:rsidRPr="00953193" w:rsidRDefault="00DD72B3" w:rsidP="002C08DB">
            <w:pPr>
              <w:spacing w:before="120" w:after="120" w:line="240" w:lineRule="auto"/>
              <w:jc w:val="center"/>
              <w:rPr>
                <w:b/>
                <w:sz w:val="22"/>
              </w:rPr>
            </w:pPr>
            <w:r w:rsidRPr="00953193">
              <w:rPr>
                <w:b/>
                <w:sz w:val="22"/>
              </w:rPr>
              <w:t>Ngành BACILLARIOPHYTA</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AE8D0E6"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30A2F314"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65412D7"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263B460"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60B7A81"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167601C"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79E1B2FD"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2C38FC3"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36F16EA" w14:textId="77777777" w:rsidR="00DD72B3" w:rsidRPr="00953193" w:rsidRDefault="00DD72B3" w:rsidP="002C08DB">
            <w:pPr>
              <w:spacing w:before="120" w:after="120" w:line="240" w:lineRule="auto"/>
              <w:jc w:val="center"/>
              <w:rPr>
                <w:b/>
                <w:sz w:val="22"/>
              </w:rPr>
            </w:pPr>
            <w:r w:rsidRPr="00953193">
              <w:rPr>
                <w:b/>
                <w:sz w:val="22"/>
              </w:rPr>
              <w:t>Lớp Bacillariophyceae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7CED823"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5469B57"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0C256A2"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A8272A0"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9741B93"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65299C4"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538BCD59"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29C9C5A"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D27200F" w14:textId="77777777" w:rsidR="00DD72B3" w:rsidRPr="00953193" w:rsidRDefault="00DD72B3" w:rsidP="002C08DB">
            <w:pPr>
              <w:spacing w:before="120" w:after="120" w:line="240" w:lineRule="auto"/>
              <w:jc w:val="center"/>
              <w:rPr>
                <w:b/>
                <w:sz w:val="22"/>
              </w:rPr>
            </w:pPr>
            <w:r w:rsidRPr="00953193">
              <w:rPr>
                <w:b/>
                <w:sz w:val="22"/>
              </w:rPr>
              <w:t>Bộ Naviculales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105A07C"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FEAA85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849C02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05DF6E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FD6E2F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1CE547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9848B5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551A0EE"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7979CE3" w14:textId="77777777" w:rsidR="00DD72B3" w:rsidRPr="00953193" w:rsidRDefault="00DD72B3" w:rsidP="002C08DB">
            <w:pPr>
              <w:spacing w:before="120" w:after="120" w:line="240" w:lineRule="auto"/>
              <w:jc w:val="left"/>
              <w:rPr>
                <w:b/>
                <w:sz w:val="22"/>
              </w:rPr>
            </w:pPr>
            <w:r w:rsidRPr="00953193">
              <w:rPr>
                <w:b/>
                <w:sz w:val="22"/>
              </w:rPr>
              <w:t>Họ Amphipleuraceae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E6A5C73"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169732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573950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E29230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B31BC8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E1B5479"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4AEDC7F"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CE232DE" w14:textId="77777777" w:rsidR="00DD72B3" w:rsidRPr="00953193" w:rsidRDefault="00DD72B3" w:rsidP="002C08DB">
            <w:pPr>
              <w:spacing w:before="120" w:after="120" w:line="240" w:lineRule="auto"/>
              <w:jc w:val="center"/>
              <w:rPr>
                <w:bCs/>
                <w:sz w:val="22"/>
              </w:rPr>
            </w:pPr>
            <w:r w:rsidRPr="00953193">
              <w:rPr>
                <w:sz w:val="22"/>
              </w:rPr>
              <w:t>7</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CC63335" w14:textId="77777777" w:rsidR="00DD72B3" w:rsidRPr="00953193" w:rsidRDefault="00DD72B3" w:rsidP="002C08DB">
            <w:pPr>
              <w:spacing w:before="120" w:after="120" w:line="240" w:lineRule="auto"/>
              <w:jc w:val="left"/>
              <w:rPr>
                <w:bCs/>
                <w:i/>
                <w:iCs/>
                <w:sz w:val="22"/>
              </w:rPr>
            </w:pPr>
            <w:r w:rsidRPr="00953193">
              <w:rPr>
                <w:i/>
                <w:iCs/>
                <w:sz w:val="22"/>
              </w:rPr>
              <w:t>Amphiprora alata</w:t>
            </w:r>
            <w:r w:rsidRPr="00953193">
              <w:rPr>
                <w:sz w:val="22"/>
              </w:rPr>
              <w:t xml:space="preserve"> (Ehrenberg) Kützing, 1844</w:t>
            </w:r>
          </w:p>
        </w:tc>
        <w:tc>
          <w:tcPr>
            <w:tcW w:w="821" w:type="dxa"/>
            <w:tcBorders>
              <w:top w:val="single" w:sz="4" w:space="0" w:color="auto"/>
              <w:left w:val="single" w:sz="4" w:space="0" w:color="auto"/>
              <w:bottom w:val="single" w:sz="4" w:space="0" w:color="auto"/>
              <w:right w:val="single" w:sz="4" w:space="0" w:color="auto"/>
            </w:tcBorders>
            <w:vAlign w:val="center"/>
            <w:hideMark/>
          </w:tcPr>
          <w:p w14:paraId="6AA759CF" w14:textId="77777777" w:rsidR="00DD72B3" w:rsidRPr="00953193" w:rsidRDefault="00DD72B3" w:rsidP="002C08DB">
            <w:pPr>
              <w:spacing w:before="120" w:after="120" w:line="240" w:lineRule="auto"/>
              <w:jc w:val="center"/>
              <w:rPr>
                <w:bCs/>
                <w:sz w:val="22"/>
              </w:rPr>
            </w:pPr>
            <w:r w:rsidRPr="00953193">
              <w:rPr>
                <w:sz w:val="22"/>
              </w:rPr>
              <w:t>2</w:t>
            </w:r>
          </w:p>
        </w:tc>
        <w:tc>
          <w:tcPr>
            <w:tcW w:w="931" w:type="dxa"/>
            <w:tcBorders>
              <w:top w:val="single" w:sz="4" w:space="0" w:color="auto"/>
              <w:left w:val="single" w:sz="4" w:space="0" w:color="auto"/>
              <w:bottom w:val="single" w:sz="4" w:space="0" w:color="auto"/>
              <w:right w:val="single" w:sz="4" w:space="0" w:color="auto"/>
            </w:tcBorders>
            <w:vAlign w:val="center"/>
            <w:hideMark/>
          </w:tcPr>
          <w:p w14:paraId="312D4712"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vAlign w:val="center"/>
            <w:hideMark/>
          </w:tcPr>
          <w:p w14:paraId="310C5475" w14:textId="77777777" w:rsidR="00DD72B3" w:rsidRPr="00953193" w:rsidRDefault="00DD72B3" w:rsidP="002C08DB">
            <w:pPr>
              <w:spacing w:before="120" w:after="120" w:line="240" w:lineRule="auto"/>
              <w:jc w:val="center"/>
              <w:rPr>
                <w:bCs/>
                <w:sz w:val="22"/>
              </w:rPr>
            </w:pPr>
            <w:r w:rsidRPr="00953193">
              <w:rPr>
                <w:sz w:val="22"/>
              </w:rPr>
              <w:t>3</w:t>
            </w:r>
          </w:p>
        </w:tc>
        <w:tc>
          <w:tcPr>
            <w:tcW w:w="821" w:type="dxa"/>
            <w:tcBorders>
              <w:top w:val="single" w:sz="4" w:space="0" w:color="auto"/>
              <w:left w:val="single" w:sz="4" w:space="0" w:color="auto"/>
              <w:bottom w:val="single" w:sz="4" w:space="0" w:color="auto"/>
              <w:right w:val="single" w:sz="4" w:space="0" w:color="auto"/>
            </w:tcBorders>
            <w:vAlign w:val="center"/>
            <w:hideMark/>
          </w:tcPr>
          <w:p w14:paraId="4110DAF4"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vAlign w:val="center"/>
            <w:hideMark/>
          </w:tcPr>
          <w:p w14:paraId="3EACA34C" w14:textId="77777777" w:rsidR="00DD72B3" w:rsidRPr="00953193" w:rsidRDefault="00DD72B3" w:rsidP="002C08DB">
            <w:pPr>
              <w:spacing w:before="120" w:after="120" w:line="240" w:lineRule="auto"/>
              <w:jc w:val="center"/>
              <w:rPr>
                <w:bCs/>
                <w:sz w:val="22"/>
              </w:rPr>
            </w:pPr>
            <w:r w:rsidRPr="00953193">
              <w:rPr>
                <w:sz w:val="22"/>
              </w:rPr>
              <w:t>3</w:t>
            </w:r>
          </w:p>
        </w:tc>
        <w:tc>
          <w:tcPr>
            <w:tcW w:w="821" w:type="dxa"/>
            <w:tcBorders>
              <w:top w:val="single" w:sz="4" w:space="0" w:color="auto"/>
              <w:left w:val="single" w:sz="4" w:space="0" w:color="auto"/>
              <w:bottom w:val="single" w:sz="4" w:space="0" w:color="auto"/>
              <w:right w:val="single" w:sz="4" w:space="0" w:color="auto"/>
            </w:tcBorders>
            <w:vAlign w:val="center"/>
            <w:hideMark/>
          </w:tcPr>
          <w:p w14:paraId="00018097"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C4CDDF5"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34DE474" w14:textId="77777777" w:rsidR="00DD72B3" w:rsidRPr="00953193" w:rsidRDefault="00DD72B3" w:rsidP="002C08DB">
            <w:pPr>
              <w:spacing w:before="120" w:after="120" w:line="240" w:lineRule="auto"/>
              <w:jc w:val="center"/>
              <w:rPr>
                <w:bCs/>
                <w:sz w:val="22"/>
              </w:rPr>
            </w:pPr>
            <w:r w:rsidRPr="00953193">
              <w:rPr>
                <w:sz w:val="22"/>
              </w:rPr>
              <w:lastRenderedPageBreak/>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E42288E" w14:textId="77777777" w:rsidR="00DD72B3" w:rsidRPr="00953193" w:rsidRDefault="00DD72B3" w:rsidP="002C08DB">
            <w:pPr>
              <w:spacing w:before="120" w:after="120" w:line="240" w:lineRule="auto"/>
              <w:jc w:val="left"/>
              <w:rPr>
                <w:b/>
                <w:sz w:val="22"/>
              </w:rPr>
            </w:pPr>
            <w:r w:rsidRPr="00953193">
              <w:rPr>
                <w:b/>
                <w:sz w:val="22"/>
              </w:rPr>
              <w:t>Họ Diploneidaceae</w:t>
            </w:r>
          </w:p>
        </w:tc>
        <w:tc>
          <w:tcPr>
            <w:tcW w:w="821" w:type="dxa"/>
            <w:tcBorders>
              <w:top w:val="single" w:sz="4" w:space="0" w:color="auto"/>
              <w:left w:val="single" w:sz="4" w:space="0" w:color="auto"/>
              <w:bottom w:val="single" w:sz="4" w:space="0" w:color="auto"/>
              <w:right w:val="single" w:sz="4" w:space="0" w:color="auto"/>
            </w:tcBorders>
            <w:vAlign w:val="center"/>
            <w:hideMark/>
          </w:tcPr>
          <w:p w14:paraId="7B1AB76F"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4AFC143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43A125D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1834FC4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43BFD7F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31CDB95C"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88229AD"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BEBCA2E" w14:textId="77777777" w:rsidR="00DD72B3" w:rsidRPr="00953193" w:rsidRDefault="00DD72B3" w:rsidP="002C08DB">
            <w:pPr>
              <w:spacing w:before="120" w:after="120" w:line="240" w:lineRule="auto"/>
              <w:jc w:val="center"/>
              <w:rPr>
                <w:bCs/>
                <w:sz w:val="22"/>
              </w:rPr>
            </w:pPr>
            <w:r w:rsidRPr="00953193">
              <w:rPr>
                <w:sz w:val="22"/>
              </w:rPr>
              <w:t>8</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FB8402B" w14:textId="77777777" w:rsidR="00DD72B3" w:rsidRPr="00953193" w:rsidRDefault="00DD72B3" w:rsidP="002C08DB">
            <w:pPr>
              <w:spacing w:before="120" w:after="120" w:line="240" w:lineRule="auto"/>
              <w:jc w:val="left"/>
              <w:rPr>
                <w:bCs/>
                <w:i/>
                <w:iCs/>
                <w:sz w:val="22"/>
              </w:rPr>
            </w:pPr>
            <w:r w:rsidRPr="00953193">
              <w:rPr>
                <w:i/>
                <w:iCs/>
                <w:sz w:val="22"/>
              </w:rPr>
              <w:t>Diploneis crabro</w:t>
            </w:r>
            <w:r w:rsidRPr="00953193">
              <w:rPr>
                <w:sz w:val="22"/>
              </w:rPr>
              <w:t xml:space="preserve"> (Ehrenberg) Ehrenberg, 1854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A829C64"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FB6A25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C7DA5D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B4EF2BB"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EC2C56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11CCA1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BD6BBCE"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485B0B5"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7D8F368" w14:textId="77777777" w:rsidR="00DD72B3" w:rsidRPr="00953193" w:rsidRDefault="00DD72B3" w:rsidP="002C08DB">
            <w:pPr>
              <w:spacing w:before="120" w:after="120" w:line="240" w:lineRule="auto"/>
              <w:jc w:val="left"/>
              <w:rPr>
                <w:b/>
                <w:sz w:val="22"/>
              </w:rPr>
            </w:pPr>
            <w:r w:rsidRPr="00953193">
              <w:rPr>
                <w:b/>
                <w:sz w:val="22"/>
              </w:rPr>
              <w:t>Họ Naviculaceae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8FECCF3"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2095CE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C3D962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1B5612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65C1377"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563AC52"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590F6B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7EF849C" w14:textId="77777777" w:rsidR="00DD72B3" w:rsidRPr="00953193" w:rsidRDefault="00DD72B3" w:rsidP="002C08DB">
            <w:pPr>
              <w:spacing w:before="120" w:after="120" w:line="240" w:lineRule="auto"/>
              <w:jc w:val="center"/>
              <w:rPr>
                <w:bCs/>
                <w:sz w:val="22"/>
              </w:rPr>
            </w:pPr>
            <w:r w:rsidRPr="00953193">
              <w:rPr>
                <w:sz w:val="22"/>
              </w:rPr>
              <w:t>9</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ABF260B" w14:textId="77777777" w:rsidR="00DD72B3" w:rsidRPr="00953193" w:rsidRDefault="00DD72B3" w:rsidP="002C08DB">
            <w:pPr>
              <w:spacing w:before="120" w:after="120" w:line="240" w:lineRule="auto"/>
              <w:jc w:val="left"/>
              <w:rPr>
                <w:bCs/>
                <w:i/>
                <w:iCs/>
                <w:sz w:val="22"/>
              </w:rPr>
            </w:pPr>
            <w:r w:rsidRPr="00953193">
              <w:rPr>
                <w:i/>
                <w:iCs/>
                <w:sz w:val="22"/>
              </w:rPr>
              <w:t>Gyrosigma balticum</w:t>
            </w:r>
            <w:r w:rsidRPr="00953193">
              <w:rPr>
                <w:sz w:val="22"/>
              </w:rPr>
              <w:t xml:space="preserve"> (Ehrenberg) Rabenhorst, 1853</w:t>
            </w:r>
          </w:p>
        </w:tc>
        <w:tc>
          <w:tcPr>
            <w:tcW w:w="821" w:type="dxa"/>
            <w:tcBorders>
              <w:top w:val="single" w:sz="4" w:space="0" w:color="auto"/>
              <w:left w:val="single" w:sz="4" w:space="0" w:color="auto"/>
              <w:bottom w:val="single" w:sz="4" w:space="0" w:color="auto"/>
              <w:right w:val="single" w:sz="4" w:space="0" w:color="auto"/>
            </w:tcBorders>
            <w:vAlign w:val="center"/>
            <w:hideMark/>
          </w:tcPr>
          <w:p w14:paraId="222357E1"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vAlign w:val="center"/>
            <w:hideMark/>
          </w:tcPr>
          <w:p w14:paraId="40EF0B1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D89153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7F00EBF2"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vAlign w:val="center"/>
            <w:hideMark/>
          </w:tcPr>
          <w:p w14:paraId="6168AFD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082F31AA"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3E63436"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555878B" w14:textId="77777777" w:rsidR="00DD72B3" w:rsidRPr="00953193" w:rsidRDefault="00DD72B3" w:rsidP="002C08DB">
            <w:pPr>
              <w:spacing w:before="120" w:after="120" w:line="240" w:lineRule="auto"/>
              <w:jc w:val="center"/>
              <w:rPr>
                <w:bCs/>
                <w:sz w:val="22"/>
              </w:rPr>
            </w:pPr>
            <w:r w:rsidRPr="00953193">
              <w:rPr>
                <w:sz w:val="22"/>
              </w:rPr>
              <w:t>10</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D3DE11F" w14:textId="77777777" w:rsidR="00DD72B3" w:rsidRPr="00953193" w:rsidRDefault="00DD72B3" w:rsidP="002C08DB">
            <w:pPr>
              <w:spacing w:before="120" w:after="120" w:line="240" w:lineRule="auto"/>
              <w:jc w:val="left"/>
              <w:rPr>
                <w:bCs/>
                <w:i/>
                <w:iCs/>
                <w:sz w:val="22"/>
              </w:rPr>
            </w:pPr>
            <w:r w:rsidRPr="00953193">
              <w:rPr>
                <w:i/>
                <w:iCs/>
                <w:sz w:val="22"/>
              </w:rPr>
              <w:t>Gyrosigma sinensis</w:t>
            </w:r>
            <w:r w:rsidRPr="00953193">
              <w:rPr>
                <w:sz w:val="22"/>
              </w:rPr>
              <w:t xml:space="preserve"> (Ehrenberg) Desikachary, 1988</w:t>
            </w:r>
          </w:p>
        </w:tc>
        <w:tc>
          <w:tcPr>
            <w:tcW w:w="821" w:type="dxa"/>
            <w:tcBorders>
              <w:top w:val="single" w:sz="4" w:space="0" w:color="auto"/>
              <w:left w:val="single" w:sz="4" w:space="0" w:color="auto"/>
              <w:bottom w:val="single" w:sz="4" w:space="0" w:color="auto"/>
              <w:right w:val="single" w:sz="4" w:space="0" w:color="auto"/>
            </w:tcBorders>
            <w:vAlign w:val="center"/>
            <w:hideMark/>
          </w:tcPr>
          <w:p w14:paraId="79F24563" w14:textId="77777777" w:rsidR="00DD72B3" w:rsidRPr="00953193" w:rsidRDefault="00DD72B3" w:rsidP="002C08DB">
            <w:pPr>
              <w:spacing w:before="120" w:after="120" w:line="240" w:lineRule="auto"/>
              <w:jc w:val="center"/>
              <w:rPr>
                <w:bCs/>
                <w:sz w:val="22"/>
              </w:rPr>
            </w:pPr>
            <w:r w:rsidRPr="00953193">
              <w:rPr>
                <w:sz w:val="22"/>
              </w:rPr>
              <w:t>2</w:t>
            </w:r>
          </w:p>
        </w:tc>
        <w:tc>
          <w:tcPr>
            <w:tcW w:w="931" w:type="dxa"/>
            <w:tcBorders>
              <w:top w:val="single" w:sz="4" w:space="0" w:color="auto"/>
              <w:left w:val="single" w:sz="4" w:space="0" w:color="auto"/>
              <w:bottom w:val="single" w:sz="4" w:space="0" w:color="auto"/>
              <w:right w:val="single" w:sz="4" w:space="0" w:color="auto"/>
            </w:tcBorders>
            <w:vAlign w:val="center"/>
            <w:hideMark/>
          </w:tcPr>
          <w:p w14:paraId="5E5CF327"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EE919AD"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vAlign w:val="center"/>
            <w:hideMark/>
          </w:tcPr>
          <w:p w14:paraId="3F8ADB0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4D00E1C6"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vAlign w:val="center"/>
            <w:hideMark/>
          </w:tcPr>
          <w:p w14:paraId="35E2410C"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9416DA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16DE710" w14:textId="77777777" w:rsidR="00DD72B3" w:rsidRPr="00953193" w:rsidRDefault="00DD72B3" w:rsidP="002C08DB">
            <w:pPr>
              <w:spacing w:before="120" w:after="120" w:line="240" w:lineRule="auto"/>
              <w:jc w:val="center"/>
              <w:rPr>
                <w:bCs/>
                <w:sz w:val="22"/>
              </w:rPr>
            </w:pPr>
            <w:r w:rsidRPr="00953193">
              <w:rPr>
                <w:sz w:val="22"/>
              </w:rPr>
              <w:t>11</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0463CC9" w14:textId="77777777" w:rsidR="00DD72B3" w:rsidRPr="00953193" w:rsidRDefault="00DD72B3" w:rsidP="002C08DB">
            <w:pPr>
              <w:spacing w:before="120" w:after="120" w:line="240" w:lineRule="auto"/>
              <w:jc w:val="left"/>
              <w:rPr>
                <w:bCs/>
                <w:i/>
                <w:iCs/>
                <w:sz w:val="22"/>
              </w:rPr>
            </w:pPr>
            <w:r w:rsidRPr="00953193">
              <w:rPr>
                <w:i/>
                <w:iCs/>
                <w:sz w:val="22"/>
              </w:rPr>
              <w:t xml:space="preserve">Navicula </w:t>
            </w:r>
            <w:r w:rsidRPr="00953193">
              <w:rPr>
                <w:sz w:val="22"/>
              </w:rPr>
              <w:t>sp.</w:t>
            </w:r>
          </w:p>
        </w:tc>
        <w:tc>
          <w:tcPr>
            <w:tcW w:w="821" w:type="dxa"/>
            <w:tcBorders>
              <w:top w:val="single" w:sz="4" w:space="0" w:color="auto"/>
              <w:left w:val="single" w:sz="4" w:space="0" w:color="auto"/>
              <w:bottom w:val="single" w:sz="4" w:space="0" w:color="auto"/>
              <w:right w:val="single" w:sz="4" w:space="0" w:color="auto"/>
            </w:tcBorders>
            <w:vAlign w:val="center"/>
            <w:hideMark/>
          </w:tcPr>
          <w:p w14:paraId="4196BB1E"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4E954E6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50EDC3D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4C7E398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1722C57"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vAlign w:val="center"/>
            <w:hideMark/>
          </w:tcPr>
          <w:p w14:paraId="341BCAD7"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EB289E8"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E186773" w14:textId="77777777" w:rsidR="00DD72B3" w:rsidRPr="00953193" w:rsidRDefault="00DD72B3" w:rsidP="002C08DB">
            <w:pPr>
              <w:spacing w:before="120" w:after="120" w:line="240" w:lineRule="auto"/>
              <w:jc w:val="center"/>
              <w:rPr>
                <w:bCs/>
                <w:sz w:val="22"/>
              </w:rPr>
            </w:pPr>
            <w:r w:rsidRPr="00953193">
              <w:rPr>
                <w:sz w:val="22"/>
              </w:rPr>
              <w:t>12</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9458112" w14:textId="77777777" w:rsidR="00DD72B3" w:rsidRPr="00953193" w:rsidRDefault="00DD72B3" w:rsidP="002C08DB">
            <w:pPr>
              <w:spacing w:before="120" w:after="120" w:line="240" w:lineRule="auto"/>
              <w:jc w:val="left"/>
              <w:rPr>
                <w:bCs/>
                <w:i/>
                <w:iCs/>
                <w:sz w:val="22"/>
              </w:rPr>
            </w:pPr>
            <w:r w:rsidRPr="00953193">
              <w:rPr>
                <w:i/>
                <w:iCs/>
                <w:sz w:val="22"/>
              </w:rPr>
              <w:t>Pinnunavis yarrensis</w:t>
            </w:r>
            <w:r w:rsidRPr="00953193">
              <w:rPr>
                <w:sz w:val="22"/>
              </w:rPr>
              <w:t xml:space="preserve"> (Grunow) H.Okuno 1975</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A753E4C"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EE3AA4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F080FE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356EDE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8F1A0B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8AF789A"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3997C93"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2615A94" w14:textId="77777777" w:rsidR="00DD72B3" w:rsidRPr="00953193" w:rsidRDefault="00DD72B3" w:rsidP="002C08DB">
            <w:pPr>
              <w:spacing w:before="120" w:after="120" w:line="240" w:lineRule="auto"/>
              <w:jc w:val="center"/>
              <w:rPr>
                <w:bCs/>
                <w:sz w:val="22"/>
              </w:rPr>
            </w:pPr>
            <w:r w:rsidRPr="00953193">
              <w:rPr>
                <w:sz w:val="22"/>
              </w:rPr>
              <w:t>13</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BDCBCAD" w14:textId="77777777" w:rsidR="00DD72B3" w:rsidRPr="00953193" w:rsidRDefault="00DD72B3" w:rsidP="002C08DB">
            <w:pPr>
              <w:spacing w:before="120" w:after="120" w:line="240" w:lineRule="auto"/>
              <w:jc w:val="left"/>
              <w:rPr>
                <w:bCs/>
                <w:i/>
                <w:iCs/>
                <w:sz w:val="22"/>
              </w:rPr>
            </w:pPr>
            <w:r w:rsidRPr="00953193">
              <w:rPr>
                <w:i/>
                <w:iCs/>
                <w:sz w:val="22"/>
              </w:rPr>
              <w:t xml:space="preserve">Trachyneis debyi </w:t>
            </w:r>
            <w:r w:rsidRPr="00953193">
              <w:rPr>
                <w:sz w:val="22"/>
              </w:rPr>
              <w:t>(Leuduger-Fortmorel) Cleve,1894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E3F1BAD"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615AC1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877CC1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6DD711C"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8492873"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9A17F3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4EAC226" w14:textId="77777777" w:rsidTr="00DD72B3">
        <w:trPr>
          <w:trHeight w:val="300"/>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24D0453"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FAB8D5D" w14:textId="77777777" w:rsidR="00DD72B3" w:rsidRPr="00953193" w:rsidRDefault="00DD72B3" w:rsidP="002C08DB">
            <w:pPr>
              <w:spacing w:before="120" w:after="120" w:line="240" w:lineRule="auto"/>
              <w:jc w:val="left"/>
              <w:rPr>
                <w:b/>
                <w:sz w:val="22"/>
              </w:rPr>
            </w:pPr>
            <w:r w:rsidRPr="00953193">
              <w:rPr>
                <w:b/>
                <w:sz w:val="22"/>
              </w:rPr>
              <w:t>Họ Pleurosigmataceae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35AFEE0"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34F0CC4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4D90DF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5F99E9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445C2E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351D1CE"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EDF5C9A" w14:textId="77777777" w:rsidTr="00DD72B3">
        <w:trPr>
          <w:trHeight w:val="40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D26FE73" w14:textId="77777777" w:rsidR="00DD72B3" w:rsidRPr="00953193" w:rsidRDefault="00DD72B3" w:rsidP="002C08DB">
            <w:pPr>
              <w:spacing w:before="120" w:after="120" w:line="240" w:lineRule="auto"/>
              <w:jc w:val="center"/>
              <w:rPr>
                <w:bCs/>
                <w:sz w:val="22"/>
              </w:rPr>
            </w:pPr>
            <w:r w:rsidRPr="00953193">
              <w:rPr>
                <w:sz w:val="22"/>
              </w:rPr>
              <w:t>14</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BFC6907" w14:textId="77777777" w:rsidR="00DD72B3" w:rsidRPr="00953193" w:rsidRDefault="00DD72B3" w:rsidP="002C08DB">
            <w:pPr>
              <w:spacing w:before="120" w:after="120" w:line="240" w:lineRule="auto"/>
              <w:jc w:val="left"/>
              <w:rPr>
                <w:bCs/>
                <w:i/>
                <w:iCs/>
                <w:sz w:val="22"/>
              </w:rPr>
            </w:pPr>
            <w:r w:rsidRPr="00953193">
              <w:rPr>
                <w:i/>
                <w:iCs/>
                <w:sz w:val="22"/>
              </w:rPr>
              <w:t>Pleurosigma angulatum</w:t>
            </w:r>
            <w:r w:rsidRPr="00953193">
              <w:rPr>
                <w:sz w:val="22"/>
              </w:rPr>
              <w:t xml:space="preserve"> (Queckett) W.Smith, 1852</w:t>
            </w:r>
          </w:p>
        </w:tc>
        <w:tc>
          <w:tcPr>
            <w:tcW w:w="821" w:type="dxa"/>
            <w:tcBorders>
              <w:top w:val="single" w:sz="4" w:space="0" w:color="auto"/>
              <w:left w:val="single" w:sz="4" w:space="0" w:color="auto"/>
              <w:bottom w:val="single" w:sz="4" w:space="0" w:color="auto"/>
              <w:right w:val="single" w:sz="4" w:space="0" w:color="auto"/>
            </w:tcBorders>
            <w:vAlign w:val="center"/>
            <w:hideMark/>
          </w:tcPr>
          <w:p w14:paraId="5D5616EB" w14:textId="77777777" w:rsidR="00DD72B3" w:rsidRPr="00953193" w:rsidRDefault="00DD72B3" w:rsidP="002C08DB">
            <w:pPr>
              <w:spacing w:before="120" w:after="120" w:line="240" w:lineRule="auto"/>
              <w:jc w:val="center"/>
              <w:rPr>
                <w:bCs/>
                <w:sz w:val="22"/>
              </w:rPr>
            </w:pPr>
            <w:r w:rsidRPr="00953193">
              <w:rPr>
                <w:sz w:val="22"/>
              </w:rPr>
              <w:t>20</w:t>
            </w:r>
          </w:p>
        </w:tc>
        <w:tc>
          <w:tcPr>
            <w:tcW w:w="931" w:type="dxa"/>
            <w:tcBorders>
              <w:top w:val="single" w:sz="4" w:space="0" w:color="auto"/>
              <w:left w:val="single" w:sz="4" w:space="0" w:color="auto"/>
              <w:bottom w:val="single" w:sz="4" w:space="0" w:color="auto"/>
              <w:right w:val="single" w:sz="4" w:space="0" w:color="auto"/>
            </w:tcBorders>
            <w:vAlign w:val="center"/>
            <w:hideMark/>
          </w:tcPr>
          <w:p w14:paraId="4ABA2C5B" w14:textId="77777777" w:rsidR="00DD72B3" w:rsidRPr="00953193" w:rsidRDefault="00DD72B3" w:rsidP="002C08DB">
            <w:pPr>
              <w:spacing w:before="120" w:after="120" w:line="240" w:lineRule="auto"/>
              <w:jc w:val="center"/>
              <w:rPr>
                <w:bCs/>
                <w:sz w:val="22"/>
              </w:rPr>
            </w:pPr>
            <w:r w:rsidRPr="00953193">
              <w:rPr>
                <w:sz w:val="22"/>
              </w:rPr>
              <w:t>8</w:t>
            </w:r>
          </w:p>
        </w:tc>
        <w:tc>
          <w:tcPr>
            <w:tcW w:w="821" w:type="dxa"/>
            <w:tcBorders>
              <w:top w:val="single" w:sz="4" w:space="0" w:color="auto"/>
              <w:left w:val="single" w:sz="4" w:space="0" w:color="auto"/>
              <w:bottom w:val="single" w:sz="4" w:space="0" w:color="auto"/>
              <w:right w:val="single" w:sz="4" w:space="0" w:color="auto"/>
            </w:tcBorders>
            <w:vAlign w:val="center"/>
            <w:hideMark/>
          </w:tcPr>
          <w:p w14:paraId="634489FB" w14:textId="77777777" w:rsidR="00DD72B3" w:rsidRPr="00953193" w:rsidRDefault="00DD72B3" w:rsidP="002C08DB">
            <w:pPr>
              <w:spacing w:before="120" w:after="120" w:line="240" w:lineRule="auto"/>
              <w:jc w:val="center"/>
              <w:rPr>
                <w:bCs/>
                <w:sz w:val="22"/>
              </w:rPr>
            </w:pPr>
            <w:r w:rsidRPr="00953193">
              <w:rPr>
                <w:sz w:val="22"/>
              </w:rPr>
              <w:t>8</w:t>
            </w:r>
          </w:p>
        </w:tc>
        <w:tc>
          <w:tcPr>
            <w:tcW w:w="821" w:type="dxa"/>
            <w:tcBorders>
              <w:top w:val="single" w:sz="4" w:space="0" w:color="auto"/>
              <w:left w:val="single" w:sz="4" w:space="0" w:color="auto"/>
              <w:bottom w:val="single" w:sz="4" w:space="0" w:color="auto"/>
              <w:right w:val="single" w:sz="4" w:space="0" w:color="auto"/>
            </w:tcBorders>
            <w:vAlign w:val="center"/>
            <w:hideMark/>
          </w:tcPr>
          <w:p w14:paraId="576E43BD" w14:textId="77777777" w:rsidR="00DD72B3" w:rsidRPr="00953193" w:rsidRDefault="00DD72B3" w:rsidP="002C08DB">
            <w:pPr>
              <w:spacing w:before="120" w:after="120" w:line="240" w:lineRule="auto"/>
              <w:jc w:val="center"/>
              <w:rPr>
                <w:bCs/>
                <w:sz w:val="22"/>
              </w:rPr>
            </w:pPr>
            <w:r w:rsidRPr="00953193">
              <w:rPr>
                <w:sz w:val="22"/>
              </w:rPr>
              <w:t>4</w:t>
            </w:r>
          </w:p>
        </w:tc>
        <w:tc>
          <w:tcPr>
            <w:tcW w:w="821" w:type="dxa"/>
            <w:tcBorders>
              <w:top w:val="single" w:sz="4" w:space="0" w:color="auto"/>
              <w:left w:val="single" w:sz="4" w:space="0" w:color="auto"/>
              <w:bottom w:val="single" w:sz="4" w:space="0" w:color="auto"/>
              <w:right w:val="single" w:sz="4" w:space="0" w:color="auto"/>
            </w:tcBorders>
            <w:vAlign w:val="center"/>
            <w:hideMark/>
          </w:tcPr>
          <w:p w14:paraId="3C299688" w14:textId="77777777" w:rsidR="00DD72B3" w:rsidRPr="00953193" w:rsidRDefault="00DD72B3" w:rsidP="002C08DB">
            <w:pPr>
              <w:spacing w:before="120" w:after="120" w:line="240" w:lineRule="auto"/>
              <w:jc w:val="center"/>
              <w:rPr>
                <w:bCs/>
                <w:sz w:val="22"/>
              </w:rPr>
            </w:pPr>
            <w:r w:rsidRPr="00953193">
              <w:rPr>
                <w:sz w:val="22"/>
              </w:rPr>
              <w:t>5</w:t>
            </w:r>
          </w:p>
        </w:tc>
        <w:tc>
          <w:tcPr>
            <w:tcW w:w="821" w:type="dxa"/>
            <w:tcBorders>
              <w:top w:val="single" w:sz="4" w:space="0" w:color="auto"/>
              <w:left w:val="single" w:sz="4" w:space="0" w:color="auto"/>
              <w:bottom w:val="single" w:sz="4" w:space="0" w:color="auto"/>
              <w:right w:val="single" w:sz="4" w:space="0" w:color="auto"/>
            </w:tcBorders>
            <w:vAlign w:val="center"/>
            <w:hideMark/>
          </w:tcPr>
          <w:p w14:paraId="2280B653" w14:textId="77777777" w:rsidR="00DD72B3" w:rsidRPr="00953193" w:rsidRDefault="00DD72B3" w:rsidP="002C08DB">
            <w:pPr>
              <w:spacing w:before="120" w:after="120" w:line="240" w:lineRule="auto"/>
              <w:jc w:val="center"/>
              <w:rPr>
                <w:bCs/>
                <w:sz w:val="22"/>
              </w:rPr>
            </w:pPr>
            <w:r w:rsidRPr="00953193">
              <w:rPr>
                <w:sz w:val="22"/>
              </w:rPr>
              <w:t>2</w:t>
            </w:r>
          </w:p>
        </w:tc>
      </w:tr>
      <w:tr w:rsidR="00953193" w:rsidRPr="00953193" w14:paraId="40DB8370"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9F0609B" w14:textId="77777777" w:rsidR="00DD72B3" w:rsidRPr="00953193" w:rsidRDefault="00DD72B3" w:rsidP="002C08DB">
            <w:pPr>
              <w:spacing w:before="120" w:after="120" w:line="240" w:lineRule="auto"/>
              <w:jc w:val="center"/>
              <w:rPr>
                <w:bCs/>
                <w:sz w:val="22"/>
              </w:rPr>
            </w:pPr>
            <w:r w:rsidRPr="00953193">
              <w:rPr>
                <w:sz w:val="22"/>
              </w:rPr>
              <w:t>15</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5B6D9EC" w14:textId="77777777" w:rsidR="00DD72B3" w:rsidRPr="00953193" w:rsidRDefault="00DD72B3" w:rsidP="002C08DB">
            <w:pPr>
              <w:spacing w:before="120" w:after="120" w:line="240" w:lineRule="auto"/>
              <w:jc w:val="left"/>
              <w:rPr>
                <w:bCs/>
                <w:i/>
                <w:iCs/>
                <w:sz w:val="22"/>
              </w:rPr>
            </w:pPr>
            <w:r w:rsidRPr="00953193">
              <w:rPr>
                <w:i/>
                <w:iCs/>
                <w:sz w:val="22"/>
              </w:rPr>
              <w:t>Pleurosigma inflatum</w:t>
            </w:r>
            <w:r w:rsidRPr="00953193">
              <w:rPr>
                <w:sz w:val="22"/>
              </w:rPr>
              <w:t xml:space="preserve"> Shadbolt, 1853</w:t>
            </w:r>
          </w:p>
        </w:tc>
        <w:tc>
          <w:tcPr>
            <w:tcW w:w="821" w:type="dxa"/>
            <w:tcBorders>
              <w:top w:val="single" w:sz="4" w:space="0" w:color="auto"/>
              <w:left w:val="single" w:sz="4" w:space="0" w:color="auto"/>
              <w:bottom w:val="single" w:sz="4" w:space="0" w:color="auto"/>
              <w:right w:val="single" w:sz="4" w:space="0" w:color="auto"/>
            </w:tcBorders>
            <w:vAlign w:val="center"/>
            <w:hideMark/>
          </w:tcPr>
          <w:p w14:paraId="42D314BE" w14:textId="77777777" w:rsidR="00DD72B3" w:rsidRPr="00953193" w:rsidRDefault="00DD72B3" w:rsidP="002C08DB">
            <w:pPr>
              <w:spacing w:before="120" w:after="120" w:line="240" w:lineRule="auto"/>
              <w:jc w:val="center"/>
              <w:rPr>
                <w:bCs/>
                <w:sz w:val="22"/>
              </w:rPr>
            </w:pPr>
            <w:r w:rsidRPr="00953193">
              <w:rPr>
                <w:sz w:val="22"/>
              </w:rPr>
              <w:t>2</w:t>
            </w:r>
          </w:p>
        </w:tc>
        <w:tc>
          <w:tcPr>
            <w:tcW w:w="931" w:type="dxa"/>
            <w:tcBorders>
              <w:top w:val="single" w:sz="4" w:space="0" w:color="auto"/>
              <w:left w:val="single" w:sz="4" w:space="0" w:color="auto"/>
              <w:bottom w:val="single" w:sz="4" w:space="0" w:color="auto"/>
              <w:right w:val="single" w:sz="4" w:space="0" w:color="auto"/>
            </w:tcBorders>
            <w:vAlign w:val="center"/>
            <w:hideMark/>
          </w:tcPr>
          <w:p w14:paraId="36CF86F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527A096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EC67893"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vAlign w:val="center"/>
            <w:hideMark/>
          </w:tcPr>
          <w:p w14:paraId="0F0C6AEF"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vAlign w:val="center"/>
            <w:hideMark/>
          </w:tcPr>
          <w:p w14:paraId="6A6F09E5" w14:textId="77777777" w:rsidR="00DD72B3" w:rsidRPr="00953193" w:rsidRDefault="00DD72B3" w:rsidP="002C08DB">
            <w:pPr>
              <w:spacing w:before="120" w:after="120" w:line="240" w:lineRule="auto"/>
              <w:jc w:val="center"/>
              <w:rPr>
                <w:bCs/>
                <w:sz w:val="22"/>
              </w:rPr>
            </w:pPr>
            <w:r w:rsidRPr="00953193">
              <w:rPr>
                <w:sz w:val="22"/>
              </w:rPr>
              <w:t>1</w:t>
            </w:r>
          </w:p>
        </w:tc>
      </w:tr>
      <w:tr w:rsidR="00953193" w:rsidRPr="00953193" w14:paraId="0980A7B8"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04E3315" w14:textId="77777777" w:rsidR="00DD72B3" w:rsidRPr="00953193" w:rsidRDefault="00DD72B3" w:rsidP="002C08DB">
            <w:pPr>
              <w:spacing w:before="120" w:after="120" w:line="240" w:lineRule="auto"/>
              <w:jc w:val="center"/>
              <w:rPr>
                <w:bCs/>
                <w:sz w:val="22"/>
              </w:rPr>
            </w:pPr>
            <w:r w:rsidRPr="00953193">
              <w:rPr>
                <w:sz w:val="22"/>
              </w:rPr>
              <w:t>16</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30A8CD7" w14:textId="77777777" w:rsidR="00DD72B3" w:rsidRPr="00953193" w:rsidRDefault="00DD72B3" w:rsidP="002C08DB">
            <w:pPr>
              <w:spacing w:before="120" w:after="120" w:line="240" w:lineRule="auto"/>
              <w:jc w:val="left"/>
              <w:rPr>
                <w:bCs/>
                <w:i/>
                <w:iCs/>
                <w:sz w:val="22"/>
              </w:rPr>
            </w:pPr>
            <w:r w:rsidRPr="00953193">
              <w:rPr>
                <w:i/>
                <w:iCs/>
                <w:sz w:val="22"/>
              </w:rPr>
              <w:t>Pleurosigma elongatum</w:t>
            </w:r>
            <w:r w:rsidRPr="00953193">
              <w:rPr>
                <w:sz w:val="22"/>
              </w:rPr>
              <w:t xml:space="preserve"> W. Smith, 1852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6C9D047"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747E1C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BAE3D2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66DE107"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05EC92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F577717"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42FD720"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27AEE2C9"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B3F018C" w14:textId="77777777" w:rsidR="00DD72B3" w:rsidRPr="00953193" w:rsidRDefault="00DD72B3" w:rsidP="002C08DB">
            <w:pPr>
              <w:spacing w:before="120" w:after="120" w:line="240" w:lineRule="auto"/>
              <w:jc w:val="center"/>
              <w:rPr>
                <w:b/>
                <w:sz w:val="22"/>
              </w:rPr>
            </w:pPr>
            <w:r w:rsidRPr="00953193">
              <w:rPr>
                <w:b/>
                <w:sz w:val="22"/>
              </w:rPr>
              <w:t>Bộ Tabellariales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B2B5178"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7E13AF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69EFAE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C0D4BF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527EB7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782136C"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27E6A40"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A5CA5A3"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F4B5534" w14:textId="77777777" w:rsidR="00DD72B3" w:rsidRPr="00953193" w:rsidRDefault="00DD72B3" w:rsidP="002C08DB">
            <w:pPr>
              <w:spacing w:before="120" w:after="120" w:line="240" w:lineRule="auto"/>
              <w:jc w:val="left"/>
              <w:rPr>
                <w:b/>
                <w:sz w:val="22"/>
              </w:rPr>
            </w:pPr>
            <w:r w:rsidRPr="00953193">
              <w:rPr>
                <w:b/>
                <w:sz w:val="22"/>
              </w:rPr>
              <w:t>Họ Tabellariaceae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8107072"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9B6CD5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4F022E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B77B66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A9DA05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C1D7E2D"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3766D4E"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6BEF449" w14:textId="77777777" w:rsidR="00DD72B3" w:rsidRPr="00953193" w:rsidRDefault="00DD72B3" w:rsidP="002C08DB">
            <w:pPr>
              <w:spacing w:before="120" w:after="120" w:line="240" w:lineRule="auto"/>
              <w:jc w:val="center"/>
              <w:rPr>
                <w:bCs/>
                <w:sz w:val="22"/>
              </w:rPr>
            </w:pPr>
            <w:r w:rsidRPr="00953193">
              <w:rPr>
                <w:sz w:val="22"/>
              </w:rPr>
              <w:t>17</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6AE88F5" w14:textId="77777777" w:rsidR="00DD72B3" w:rsidRPr="00953193" w:rsidRDefault="00DD72B3" w:rsidP="002C08DB">
            <w:pPr>
              <w:spacing w:before="120" w:after="120" w:line="240" w:lineRule="auto"/>
              <w:jc w:val="left"/>
              <w:rPr>
                <w:bCs/>
                <w:i/>
                <w:iCs/>
                <w:sz w:val="22"/>
              </w:rPr>
            </w:pPr>
            <w:r w:rsidRPr="00953193">
              <w:rPr>
                <w:i/>
                <w:iCs/>
                <w:sz w:val="22"/>
              </w:rPr>
              <w:t xml:space="preserve">Asterionella japonica </w:t>
            </w:r>
            <w:r w:rsidRPr="00953193">
              <w:rPr>
                <w:sz w:val="22"/>
              </w:rPr>
              <w:t>Cleve, 1882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0C9032F"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A8BF65E" w14:textId="77777777" w:rsidR="00DD72B3" w:rsidRPr="00953193" w:rsidRDefault="00DD72B3" w:rsidP="002C08DB">
            <w:pPr>
              <w:spacing w:before="120" w:after="120" w:line="240" w:lineRule="auto"/>
              <w:jc w:val="center"/>
              <w:rPr>
                <w:bCs/>
                <w:sz w:val="22"/>
              </w:rPr>
            </w:pPr>
            <w:r w:rsidRPr="00953193">
              <w:rPr>
                <w:sz w:val="22"/>
              </w:rPr>
              <w:t>16</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6775B4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BF47DB0"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D86C82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6B9DD94"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27FA272"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14C0A72"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D39B1B3" w14:textId="77777777" w:rsidR="00DD72B3" w:rsidRPr="00953193" w:rsidRDefault="00DD72B3" w:rsidP="002C08DB">
            <w:pPr>
              <w:spacing w:before="120" w:after="120" w:line="240" w:lineRule="auto"/>
              <w:jc w:val="center"/>
              <w:rPr>
                <w:b/>
                <w:sz w:val="22"/>
              </w:rPr>
            </w:pPr>
            <w:r w:rsidRPr="00953193">
              <w:rPr>
                <w:b/>
                <w:sz w:val="22"/>
              </w:rPr>
              <w:t>Bộ Bacillariales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962E449"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1DCB09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A6E81A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C71528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27854A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D550A79"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2D2EAE6"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587BBC5"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33B2B91" w14:textId="77777777" w:rsidR="00DD72B3" w:rsidRPr="00953193" w:rsidRDefault="00DD72B3" w:rsidP="002C08DB">
            <w:pPr>
              <w:spacing w:before="120" w:after="120" w:line="240" w:lineRule="auto"/>
              <w:jc w:val="left"/>
              <w:rPr>
                <w:b/>
                <w:sz w:val="22"/>
              </w:rPr>
            </w:pPr>
            <w:r w:rsidRPr="00953193">
              <w:rPr>
                <w:b/>
                <w:sz w:val="22"/>
              </w:rPr>
              <w:t>Họ Bacillariaceae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0031997"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1F98D5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DB1555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723F71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9CB43A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5EF9279"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6218A9D"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08A4336" w14:textId="77777777" w:rsidR="00DD72B3" w:rsidRPr="00953193" w:rsidRDefault="00DD72B3" w:rsidP="002C08DB">
            <w:pPr>
              <w:spacing w:before="120" w:after="120" w:line="240" w:lineRule="auto"/>
              <w:jc w:val="center"/>
              <w:rPr>
                <w:bCs/>
                <w:sz w:val="22"/>
              </w:rPr>
            </w:pPr>
            <w:r w:rsidRPr="00953193">
              <w:rPr>
                <w:sz w:val="22"/>
              </w:rPr>
              <w:t>18</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341374C" w14:textId="77777777" w:rsidR="00DD72B3" w:rsidRPr="00953193" w:rsidRDefault="00DD72B3" w:rsidP="002C08DB">
            <w:pPr>
              <w:spacing w:before="120" w:after="120" w:line="240" w:lineRule="auto"/>
              <w:jc w:val="left"/>
              <w:rPr>
                <w:bCs/>
                <w:i/>
                <w:iCs/>
                <w:sz w:val="22"/>
              </w:rPr>
            </w:pPr>
            <w:r w:rsidRPr="00953193">
              <w:rPr>
                <w:i/>
                <w:iCs/>
                <w:sz w:val="22"/>
              </w:rPr>
              <w:t>Bacillaria paxillifera</w:t>
            </w:r>
            <w:r w:rsidRPr="00953193">
              <w:rPr>
                <w:sz w:val="22"/>
              </w:rPr>
              <w:t xml:space="preserve"> (O.F.Müller) T.Marsson 1901</w:t>
            </w:r>
          </w:p>
        </w:tc>
        <w:tc>
          <w:tcPr>
            <w:tcW w:w="821" w:type="dxa"/>
            <w:tcBorders>
              <w:top w:val="single" w:sz="4" w:space="0" w:color="auto"/>
              <w:left w:val="single" w:sz="4" w:space="0" w:color="auto"/>
              <w:bottom w:val="single" w:sz="4" w:space="0" w:color="auto"/>
              <w:right w:val="single" w:sz="4" w:space="0" w:color="auto"/>
            </w:tcBorders>
            <w:vAlign w:val="center"/>
            <w:hideMark/>
          </w:tcPr>
          <w:p w14:paraId="37F33FCB"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09E318C7" w14:textId="77777777" w:rsidR="00DD72B3" w:rsidRPr="00953193" w:rsidRDefault="00DD72B3" w:rsidP="002C08DB">
            <w:pPr>
              <w:spacing w:before="120" w:after="120" w:line="240" w:lineRule="auto"/>
              <w:jc w:val="center"/>
              <w:rPr>
                <w:bCs/>
                <w:sz w:val="22"/>
              </w:rPr>
            </w:pPr>
            <w:r w:rsidRPr="00953193">
              <w:rPr>
                <w:sz w:val="22"/>
              </w:rPr>
              <w:t>6</w:t>
            </w:r>
          </w:p>
        </w:tc>
        <w:tc>
          <w:tcPr>
            <w:tcW w:w="821" w:type="dxa"/>
            <w:tcBorders>
              <w:top w:val="single" w:sz="4" w:space="0" w:color="auto"/>
              <w:left w:val="single" w:sz="4" w:space="0" w:color="auto"/>
              <w:bottom w:val="single" w:sz="4" w:space="0" w:color="auto"/>
              <w:right w:val="single" w:sz="4" w:space="0" w:color="auto"/>
            </w:tcBorders>
            <w:vAlign w:val="center"/>
            <w:hideMark/>
          </w:tcPr>
          <w:p w14:paraId="683A4F7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006E1B8" w14:textId="77777777" w:rsidR="00DD72B3" w:rsidRPr="00953193" w:rsidRDefault="00DD72B3" w:rsidP="002C08DB">
            <w:pPr>
              <w:spacing w:before="120" w:after="120" w:line="240" w:lineRule="auto"/>
              <w:jc w:val="center"/>
              <w:rPr>
                <w:bCs/>
                <w:sz w:val="22"/>
              </w:rPr>
            </w:pPr>
            <w:r w:rsidRPr="00953193">
              <w:rPr>
                <w:sz w:val="22"/>
              </w:rPr>
              <w:t>20</w:t>
            </w:r>
          </w:p>
        </w:tc>
        <w:tc>
          <w:tcPr>
            <w:tcW w:w="821" w:type="dxa"/>
            <w:tcBorders>
              <w:top w:val="single" w:sz="4" w:space="0" w:color="auto"/>
              <w:left w:val="single" w:sz="4" w:space="0" w:color="auto"/>
              <w:bottom w:val="single" w:sz="4" w:space="0" w:color="auto"/>
              <w:right w:val="single" w:sz="4" w:space="0" w:color="auto"/>
            </w:tcBorders>
            <w:vAlign w:val="center"/>
            <w:hideMark/>
          </w:tcPr>
          <w:p w14:paraId="430E1BBF" w14:textId="77777777" w:rsidR="00DD72B3" w:rsidRPr="00953193" w:rsidRDefault="00DD72B3" w:rsidP="002C08DB">
            <w:pPr>
              <w:spacing w:before="120" w:after="120" w:line="240" w:lineRule="auto"/>
              <w:jc w:val="center"/>
              <w:rPr>
                <w:bCs/>
                <w:sz w:val="22"/>
              </w:rPr>
            </w:pPr>
            <w:r w:rsidRPr="00953193">
              <w:rPr>
                <w:sz w:val="22"/>
              </w:rPr>
              <w:t>10</w:t>
            </w:r>
          </w:p>
        </w:tc>
        <w:tc>
          <w:tcPr>
            <w:tcW w:w="821" w:type="dxa"/>
            <w:tcBorders>
              <w:top w:val="single" w:sz="4" w:space="0" w:color="auto"/>
              <w:left w:val="single" w:sz="4" w:space="0" w:color="auto"/>
              <w:bottom w:val="single" w:sz="4" w:space="0" w:color="auto"/>
              <w:right w:val="single" w:sz="4" w:space="0" w:color="auto"/>
            </w:tcBorders>
            <w:vAlign w:val="center"/>
            <w:hideMark/>
          </w:tcPr>
          <w:p w14:paraId="0F4B484E"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C3A7FE2" w14:textId="77777777" w:rsidTr="00DD72B3">
        <w:trPr>
          <w:trHeight w:val="300"/>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FCF7E4D" w14:textId="77777777" w:rsidR="00DD72B3" w:rsidRPr="00953193" w:rsidRDefault="00DD72B3" w:rsidP="002C08DB">
            <w:pPr>
              <w:spacing w:before="120" w:after="120" w:line="240" w:lineRule="auto"/>
              <w:jc w:val="center"/>
              <w:rPr>
                <w:bCs/>
                <w:sz w:val="22"/>
              </w:rPr>
            </w:pPr>
            <w:r w:rsidRPr="00953193">
              <w:rPr>
                <w:sz w:val="22"/>
              </w:rPr>
              <w:t>19</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62D44F0" w14:textId="77777777" w:rsidR="00DD72B3" w:rsidRPr="00953193" w:rsidRDefault="00DD72B3" w:rsidP="002C08DB">
            <w:pPr>
              <w:spacing w:before="120" w:after="120" w:line="240" w:lineRule="auto"/>
              <w:jc w:val="left"/>
              <w:rPr>
                <w:bCs/>
                <w:i/>
                <w:iCs/>
                <w:sz w:val="22"/>
              </w:rPr>
            </w:pPr>
            <w:r w:rsidRPr="00953193">
              <w:rPr>
                <w:i/>
                <w:iCs/>
                <w:sz w:val="22"/>
              </w:rPr>
              <w:t>Nitzschia lorenziana</w:t>
            </w:r>
            <w:r w:rsidRPr="00953193">
              <w:rPr>
                <w:sz w:val="22"/>
              </w:rPr>
              <w:t xml:space="preserve"> Grunow, 1881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1BA736C" w14:textId="77777777" w:rsidR="00DD72B3" w:rsidRPr="00953193" w:rsidRDefault="00DD72B3" w:rsidP="002C08DB">
            <w:pPr>
              <w:spacing w:before="120" w:after="120" w:line="240" w:lineRule="auto"/>
              <w:jc w:val="center"/>
              <w:rPr>
                <w:bCs/>
                <w:sz w:val="22"/>
              </w:rPr>
            </w:pPr>
            <w:r w:rsidRPr="00953193">
              <w:rPr>
                <w:sz w:val="22"/>
              </w:rPr>
              <w:t>2</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8EAAD9B" w14:textId="77777777" w:rsidR="00DD72B3" w:rsidRPr="00953193" w:rsidRDefault="00DD72B3" w:rsidP="002C08DB">
            <w:pPr>
              <w:spacing w:before="120" w:after="120" w:line="240" w:lineRule="auto"/>
              <w:jc w:val="center"/>
              <w:rPr>
                <w:bCs/>
                <w:sz w:val="22"/>
              </w:rPr>
            </w:pPr>
            <w:r w:rsidRPr="00953193">
              <w:rPr>
                <w:sz w:val="22"/>
              </w:rPr>
              <w:t>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E12F612"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876C418"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F4D7EF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B0DD1E7" w14:textId="77777777" w:rsidR="00DD72B3" w:rsidRPr="00953193" w:rsidRDefault="00DD72B3" w:rsidP="002C08DB">
            <w:pPr>
              <w:spacing w:before="120" w:after="120" w:line="240" w:lineRule="auto"/>
              <w:jc w:val="center"/>
              <w:rPr>
                <w:bCs/>
                <w:sz w:val="22"/>
              </w:rPr>
            </w:pPr>
            <w:r w:rsidRPr="00953193">
              <w:rPr>
                <w:sz w:val="22"/>
              </w:rPr>
              <w:t>2</w:t>
            </w:r>
          </w:p>
        </w:tc>
      </w:tr>
      <w:tr w:rsidR="00953193" w:rsidRPr="00953193" w14:paraId="067DF295"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B48C968" w14:textId="77777777" w:rsidR="00DD72B3" w:rsidRPr="00953193" w:rsidRDefault="00DD72B3" w:rsidP="002C08DB">
            <w:pPr>
              <w:spacing w:before="120" w:after="120" w:line="240" w:lineRule="auto"/>
              <w:jc w:val="center"/>
              <w:rPr>
                <w:bCs/>
                <w:sz w:val="22"/>
              </w:rPr>
            </w:pPr>
            <w:r w:rsidRPr="00953193">
              <w:rPr>
                <w:sz w:val="22"/>
              </w:rPr>
              <w:t>20</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2637F7B" w14:textId="77777777" w:rsidR="00DD72B3" w:rsidRPr="00953193" w:rsidRDefault="00DD72B3" w:rsidP="002C08DB">
            <w:pPr>
              <w:spacing w:before="120" w:after="120" w:line="240" w:lineRule="auto"/>
              <w:jc w:val="left"/>
              <w:rPr>
                <w:bCs/>
                <w:i/>
                <w:iCs/>
                <w:sz w:val="22"/>
              </w:rPr>
            </w:pPr>
            <w:r w:rsidRPr="00953193">
              <w:rPr>
                <w:i/>
                <w:iCs/>
                <w:sz w:val="22"/>
              </w:rPr>
              <w:t xml:space="preserve">Pseudo-nitzschia seriata </w:t>
            </w:r>
            <w:r w:rsidRPr="00953193">
              <w:rPr>
                <w:sz w:val="22"/>
              </w:rPr>
              <w:t>(Cleve) H.Peragallo, 1899</w:t>
            </w:r>
          </w:p>
        </w:tc>
        <w:tc>
          <w:tcPr>
            <w:tcW w:w="821" w:type="dxa"/>
            <w:tcBorders>
              <w:top w:val="single" w:sz="4" w:space="0" w:color="auto"/>
              <w:left w:val="single" w:sz="4" w:space="0" w:color="auto"/>
              <w:bottom w:val="single" w:sz="4" w:space="0" w:color="auto"/>
              <w:right w:val="single" w:sz="4" w:space="0" w:color="auto"/>
            </w:tcBorders>
            <w:vAlign w:val="center"/>
            <w:hideMark/>
          </w:tcPr>
          <w:p w14:paraId="6E1E96AE" w14:textId="77777777" w:rsidR="00DD72B3" w:rsidRPr="00953193" w:rsidRDefault="00DD72B3" w:rsidP="002C08DB">
            <w:pPr>
              <w:spacing w:before="120" w:after="120" w:line="240" w:lineRule="auto"/>
              <w:jc w:val="center"/>
              <w:rPr>
                <w:bCs/>
                <w:sz w:val="22"/>
              </w:rPr>
            </w:pPr>
            <w:r w:rsidRPr="00953193">
              <w:rPr>
                <w:sz w:val="22"/>
              </w:rPr>
              <w:t>4</w:t>
            </w:r>
          </w:p>
        </w:tc>
        <w:tc>
          <w:tcPr>
            <w:tcW w:w="931" w:type="dxa"/>
            <w:tcBorders>
              <w:top w:val="single" w:sz="4" w:space="0" w:color="auto"/>
              <w:left w:val="single" w:sz="4" w:space="0" w:color="auto"/>
              <w:bottom w:val="single" w:sz="4" w:space="0" w:color="auto"/>
              <w:right w:val="single" w:sz="4" w:space="0" w:color="auto"/>
            </w:tcBorders>
            <w:vAlign w:val="center"/>
            <w:hideMark/>
          </w:tcPr>
          <w:p w14:paraId="26877AF0" w14:textId="77777777" w:rsidR="00DD72B3" w:rsidRPr="00953193" w:rsidRDefault="00DD72B3" w:rsidP="002C08DB">
            <w:pPr>
              <w:spacing w:before="120" w:after="120" w:line="240" w:lineRule="auto"/>
              <w:jc w:val="center"/>
              <w:rPr>
                <w:bCs/>
                <w:sz w:val="22"/>
              </w:rPr>
            </w:pPr>
            <w:r w:rsidRPr="00953193">
              <w:rPr>
                <w:sz w:val="22"/>
              </w:rPr>
              <w:t>12</w:t>
            </w:r>
          </w:p>
        </w:tc>
        <w:tc>
          <w:tcPr>
            <w:tcW w:w="821" w:type="dxa"/>
            <w:tcBorders>
              <w:top w:val="single" w:sz="4" w:space="0" w:color="auto"/>
              <w:left w:val="single" w:sz="4" w:space="0" w:color="auto"/>
              <w:bottom w:val="single" w:sz="4" w:space="0" w:color="auto"/>
              <w:right w:val="single" w:sz="4" w:space="0" w:color="auto"/>
            </w:tcBorders>
            <w:vAlign w:val="center"/>
            <w:hideMark/>
          </w:tcPr>
          <w:p w14:paraId="3684080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0235C3C7"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vAlign w:val="center"/>
            <w:hideMark/>
          </w:tcPr>
          <w:p w14:paraId="63A44FBB" w14:textId="77777777" w:rsidR="00DD72B3" w:rsidRPr="00953193" w:rsidRDefault="00DD72B3" w:rsidP="002C08DB">
            <w:pPr>
              <w:spacing w:before="120" w:after="120" w:line="240" w:lineRule="auto"/>
              <w:jc w:val="center"/>
              <w:rPr>
                <w:bCs/>
                <w:sz w:val="22"/>
              </w:rPr>
            </w:pPr>
            <w:r w:rsidRPr="00953193">
              <w:rPr>
                <w:sz w:val="22"/>
              </w:rPr>
              <w:t>8</w:t>
            </w:r>
          </w:p>
        </w:tc>
        <w:tc>
          <w:tcPr>
            <w:tcW w:w="821" w:type="dxa"/>
            <w:tcBorders>
              <w:top w:val="single" w:sz="4" w:space="0" w:color="auto"/>
              <w:left w:val="single" w:sz="4" w:space="0" w:color="auto"/>
              <w:bottom w:val="single" w:sz="4" w:space="0" w:color="auto"/>
              <w:right w:val="single" w:sz="4" w:space="0" w:color="auto"/>
            </w:tcBorders>
            <w:vAlign w:val="center"/>
            <w:hideMark/>
          </w:tcPr>
          <w:p w14:paraId="319399BF" w14:textId="77777777" w:rsidR="00DD72B3" w:rsidRPr="00953193" w:rsidRDefault="00DD72B3" w:rsidP="002C08DB">
            <w:pPr>
              <w:spacing w:before="120" w:after="120" w:line="240" w:lineRule="auto"/>
              <w:jc w:val="center"/>
              <w:rPr>
                <w:bCs/>
                <w:sz w:val="22"/>
              </w:rPr>
            </w:pPr>
            <w:r w:rsidRPr="00953193">
              <w:rPr>
                <w:sz w:val="22"/>
              </w:rPr>
              <w:t>58</w:t>
            </w:r>
          </w:p>
        </w:tc>
      </w:tr>
      <w:tr w:rsidR="00953193" w:rsidRPr="00953193" w14:paraId="25DF959C"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28CFE877"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B15E8C2" w14:textId="77777777" w:rsidR="00DD72B3" w:rsidRPr="00953193" w:rsidRDefault="00DD72B3" w:rsidP="002C08DB">
            <w:pPr>
              <w:spacing w:before="120" w:after="120" w:line="240" w:lineRule="auto"/>
              <w:jc w:val="center"/>
              <w:rPr>
                <w:b/>
                <w:sz w:val="22"/>
              </w:rPr>
            </w:pPr>
            <w:r w:rsidRPr="00953193">
              <w:rPr>
                <w:b/>
                <w:sz w:val="22"/>
              </w:rPr>
              <w:t>Bộ Surirellales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28F37EA"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B60D2E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C87483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CEA92F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E15DD7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7DEB557"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25B2A36"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0D7B54B2"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F6CEE08" w14:textId="77777777" w:rsidR="00DD72B3" w:rsidRPr="00953193" w:rsidRDefault="00DD72B3" w:rsidP="002C08DB">
            <w:pPr>
              <w:spacing w:before="120" w:after="120" w:line="240" w:lineRule="auto"/>
              <w:jc w:val="left"/>
              <w:rPr>
                <w:b/>
                <w:sz w:val="22"/>
              </w:rPr>
            </w:pPr>
            <w:r w:rsidRPr="00953193">
              <w:rPr>
                <w:b/>
                <w:sz w:val="22"/>
              </w:rPr>
              <w:t>Họ Surirellaceae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0F479AE"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DECDAB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28F2B1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97418C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5E819F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439A427"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5D162A0"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E6F1C60" w14:textId="77777777" w:rsidR="00DD72B3" w:rsidRPr="00953193" w:rsidRDefault="00DD72B3" w:rsidP="002C08DB">
            <w:pPr>
              <w:spacing w:before="120" w:after="120" w:line="240" w:lineRule="auto"/>
              <w:jc w:val="center"/>
              <w:rPr>
                <w:bCs/>
                <w:sz w:val="22"/>
              </w:rPr>
            </w:pPr>
            <w:r w:rsidRPr="00953193">
              <w:rPr>
                <w:sz w:val="22"/>
              </w:rPr>
              <w:t>21</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7A08904" w14:textId="77777777" w:rsidR="00DD72B3" w:rsidRPr="00953193" w:rsidRDefault="00DD72B3" w:rsidP="002C08DB">
            <w:pPr>
              <w:spacing w:before="120" w:after="120" w:line="240" w:lineRule="auto"/>
              <w:jc w:val="left"/>
              <w:rPr>
                <w:bCs/>
                <w:i/>
                <w:iCs/>
                <w:sz w:val="22"/>
              </w:rPr>
            </w:pPr>
            <w:r w:rsidRPr="00953193">
              <w:rPr>
                <w:i/>
                <w:iCs/>
                <w:sz w:val="22"/>
              </w:rPr>
              <w:t xml:space="preserve">Campylodiscus daemelianus </w:t>
            </w:r>
            <w:r w:rsidRPr="00953193">
              <w:rPr>
                <w:sz w:val="22"/>
              </w:rPr>
              <w:lastRenderedPageBreak/>
              <w:t>Grunow, 1874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4B5057E" w14:textId="77777777" w:rsidR="00DD72B3" w:rsidRPr="00953193" w:rsidRDefault="00DD72B3" w:rsidP="002C08DB">
            <w:pPr>
              <w:spacing w:before="120" w:after="120" w:line="240" w:lineRule="auto"/>
              <w:jc w:val="center"/>
              <w:rPr>
                <w:bCs/>
                <w:sz w:val="22"/>
              </w:rPr>
            </w:pPr>
            <w:r w:rsidRPr="00953193">
              <w:rPr>
                <w:sz w:val="22"/>
              </w:rPr>
              <w:lastRenderedPageBreak/>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FA07E9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B25ACE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F668397"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AD30CE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DA2B39D"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3E792AB"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CC19719" w14:textId="77777777" w:rsidR="00DD72B3" w:rsidRPr="00953193" w:rsidRDefault="00DD72B3" w:rsidP="002C08DB">
            <w:pPr>
              <w:spacing w:before="120" w:after="120" w:line="240" w:lineRule="auto"/>
              <w:jc w:val="center"/>
              <w:rPr>
                <w:bCs/>
                <w:sz w:val="22"/>
              </w:rPr>
            </w:pPr>
            <w:r w:rsidRPr="00953193">
              <w:rPr>
                <w:sz w:val="22"/>
              </w:rPr>
              <w:lastRenderedPageBreak/>
              <w:t>22</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9CE8767" w14:textId="77777777" w:rsidR="00DD72B3" w:rsidRPr="00953193" w:rsidRDefault="00DD72B3" w:rsidP="002C08DB">
            <w:pPr>
              <w:spacing w:before="120" w:after="120" w:line="240" w:lineRule="auto"/>
              <w:jc w:val="left"/>
              <w:rPr>
                <w:bCs/>
                <w:i/>
                <w:iCs/>
                <w:sz w:val="22"/>
              </w:rPr>
            </w:pPr>
            <w:r w:rsidRPr="00953193">
              <w:rPr>
                <w:i/>
                <w:iCs/>
                <w:sz w:val="22"/>
              </w:rPr>
              <w:t>Surirella gemma</w:t>
            </w:r>
            <w:r w:rsidRPr="00953193">
              <w:rPr>
                <w:sz w:val="22"/>
              </w:rPr>
              <w:t xml:space="preserve"> Ehrenberg, 1839</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32D54DB"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D1D389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511BDF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4B1B24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0103550"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8DA25C4"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90AAFCB"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5F26204" w14:textId="77777777" w:rsidR="00DD72B3" w:rsidRPr="00953193" w:rsidRDefault="00DD72B3" w:rsidP="002C08DB">
            <w:pPr>
              <w:spacing w:before="120" w:after="120" w:line="240" w:lineRule="auto"/>
              <w:jc w:val="center"/>
              <w:rPr>
                <w:bCs/>
                <w:sz w:val="22"/>
              </w:rPr>
            </w:pPr>
            <w:r w:rsidRPr="00953193">
              <w:rPr>
                <w:sz w:val="22"/>
              </w:rPr>
              <w:t>23</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EA720A0" w14:textId="77777777" w:rsidR="00DD72B3" w:rsidRPr="00953193" w:rsidRDefault="00DD72B3" w:rsidP="002C08DB">
            <w:pPr>
              <w:spacing w:before="120" w:after="120" w:line="240" w:lineRule="auto"/>
              <w:jc w:val="left"/>
              <w:rPr>
                <w:bCs/>
                <w:i/>
                <w:iCs/>
                <w:sz w:val="22"/>
              </w:rPr>
            </w:pPr>
            <w:r w:rsidRPr="00953193">
              <w:rPr>
                <w:i/>
                <w:iCs/>
                <w:sz w:val="22"/>
              </w:rPr>
              <w:t>Surirella ovata</w:t>
            </w:r>
            <w:r w:rsidRPr="00953193">
              <w:rPr>
                <w:sz w:val="22"/>
              </w:rPr>
              <w:t xml:space="preserve"> Kützing, 1844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C9B668E"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0BA138D"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D8CEA6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208632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6CFC54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BD0EC6C"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69DFFF0"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A06E04D" w14:textId="77777777" w:rsidR="00DD72B3" w:rsidRPr="00953193" w:rsidRDefault="00DD72B3" w:rsidP="002C08DB">
            <w:pPr>
              <w:spacing w:before="120" w:after="120" w:line="240" w:lineRule="auto"/>
              <w:jc w:val="center"/>
              <w:rPr>
                <w:bCs/>
                <w:sz w:val="22"/>
              </w:rPr>
            </w:pPr>
            <w:r w:rsidRPr="00953193">
              <w:rPr>
                <w:sz w:val="22"/>
              </w:rPr>
              <w:t>24</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4D7D6D8" w14:textId="77777777" w:rsidR="00DD72B3" w:rsidRPr="00953193" w:rsidRDefault="00DD72B3" w:rsidP="002C08DB">
            <w:pPr>
              <w:spacing w:before="120" w:after="120" w:line="240" w:lineRule="auto"/>
              <w:jc w:val="left"/>
              <w:rPr>
                <w:bCs/>
                <w:i/>
                <w:iCs/>
                <w:sz w:val="22"/>
              </w:rPr>
            </w:pPr>
            <w:r w:rsidRPr="00953193">
              <w:rPr>
                <w:i/>
                <w:iCs/>
                <w:sz w:val="22"/>
              </w:rPr>
              <w:t>Surirella ovalis</w:t>
            </w:r>
            <w:r w:rsidRPr="00953193">
              <w:rPr>
                <w:sz w:val="22"/>
              </w:rPr>
              <w:t xml:space="preserve"> Brébisson, 1838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759F364"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0DAEB6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986222B"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9D98B3B"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9BF5ECE"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DA4CEC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8396479"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6706AE3"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1C151FD" w14:textId="77777777" w:rsidR="00DD72B3" w:rsidRPr="00953193" w:rsidRDefault="00DD72B3" w:rsidP="002C08DB">
            <w:pPr>
              <w:spacing w:before="120" w:after="120" w:line="240" w:lineRule="auto"/>
              <w:jc w:val="center"/>
              <w:rPr>
                <w:b/>
                <w:sz w:val="22"/>
              </w:rPr>
            </w:pPr>
            <w:r w:rsidRPr="00953193">
              <w:rPr>
                <w:b/>
                <w:sz w:val="22"/>
              </w:rPr>
              <w:t>Bộ Cocconeidales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0735AB6"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46BBF1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48E164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9F90AC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21FCA4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8A049B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58CE773"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CD0521E"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EEB32C6" w14:textId="77777777" w:rsidR="00DD72B3" w:rsidRPr="00953193" w:rsidRDefault="00DD72B3" w:rsidP="002C08DB">
            <w:pPr>
              <w:spacing w:before="120" w:after="120" w:line="240" w:lineRule="auto"/>
              <w:jc w:val="left"/>
              <w:rPr>
                <w:b/>
                <w:sz w:val="22"/>
              </w:rPr>
            </w:pPr>
            <w:r w:rsidRPr="00953193">
              <w:rPr>
                <w:b/>
                <w:sz w:val="22"/>
              </w:rPr>
              <w:t>Họ Cocconeidaceae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007A2A8"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FF7E0D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37A9CB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1D9BEF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97FD7F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88C9DC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70E1E33"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9982E06" w14:textId="77777777" w:rsidR="00DD72B3" w:rsidRPr="00953193" w:rsidRDefault="00DD72B3" w:rsidP="002C08DB">
            <w:pPr>
              <w:spacing w:before="120" w:after="120" w:line="240" w:lineRule="auto"/>
              <w:jc w:val="center"/>
              <w:rPr>
                <w:bCs/>
                <w:sz w:val="22"/>
              </w:rPr>
            </w:pPr>
            <w:r w:rsidRPr="00953193">
              <w:rPr>
                <w:sz w:val="22"/>
              </w:rPr>
              <w:t>25</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E2A70C7" w14:textId="77777777" w:rsidR="00DD72B3" w:rsidRPr="00953193" w:rsidRDefault="00DD72B3" w:rsidP="002C08DB">
            <w:pPr>
              <w:spacing w:before="120" w:after="120" w:line="240" w:lineRule="auto"/>
              <w:jc w:val="left"/>
              <w:rPr>
                <w:bCs/>
                <w:i/>
                <w:iCs/>
                <w:sz w:val="22"/>
              </w:rPr>
            </w:pPr>
            <w:r w:rsidRPr="00953193">
              <w:rPr>
                <w:i/>
                <w:iCs/>
                <w:sz w:val="22"/>
              </w:rPr>
              <w:t>Cocconeis scutellum</w:t>
            </w:r>
            <w:r w:rsidRPr="00953193">
              <w:rPr>
                <w:sz w:val="22"/>
              </w:rPr>
              <w:t xml:space="preserve"> Ehrenberg 1838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D35388A"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DC6F37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476838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19FC7F3"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9C6982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2C913EC" w14:textId="77777777" w:rsidR="00DD72B3" w:rsidRPr="00953193" w:rsidRDefault="00DD72B3" w:rsidP="002C08DB">
            <w:pPr>
              <w:spacing w:before="120" w:after="120" w:line="240" w:lineRule="auto"/>
              <w:jc w:val="center"/>
              <w:rPr>
                <w:bCs/>
                <w:sz w:val="22"/>
              </w:rPr>
            </w:pPr>
            <w:r w:rsidRPr="00953193">
              <w:rPr>
                <w:sz w:val="22"/>
              </w:rPr>
              <w:t>2</w:t>
            </w:r>
          </w:p>
        </w:tc>
      </w:tr>
      <w:tr w:rsidR="00953193" w:rsidRPr="00953193" w14:paraId="45B23AD0"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3A95FB9"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3CA03D8" w14:textId="77777777" w:rsidR="00DD72B3" w:rsidRPr="00953193" w:rsidRDefault="00DD72B3" w:rsidP="002C08DB">
            <w:pPr>
              <w:spacing w:before="120" w:after="120" w:line="240" w:lineRule="auto"/>
              <w:jc w:val="center"/>
              <w:rPr>
                <w:b/>
                <w:sz w:val="22"/>
              </w:rPr>
            </w:pPr>
            <w:r w:rsidRPr="00953193">
              <w:rPr>
                <w:b/>
                <w:sz w:val="22"/>
              </w:rPr>
              <w:t>Bộ Lyrellales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8021B74"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3E434D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4CCE8B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408739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3467FA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29B2A4A"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7091A2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18726FC"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8EF8131" w14:textId="77777777" w:rsidR="00DD72B3" w:rsidRPr="00953193" w:rsidRDefault="00DD72B3" w:rsidP="002C08DB">
            <w:pPr>
              <w:spacing w:before="120" w:after="120" w:line="240" w:lineRule="auto"/>
              <w:jc w:val="left"/>
              <w:rPr>
                <w:b/>
                <w:sz w:val="22"/>
              </w:rPr>
            </w:pPr>
            <w:r w:rsidRPr="00953193">
              <w:rPr>
                <w:b/>
                <w:sz w:val="22"/>
              </w:rPr>
              <w:t>Họ Lyrellaceae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73C0101"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3FF52C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517D78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EB49FE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267216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97A61DC"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F147179"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233D0CDB" w14:textId="77777777" w:rsidR="00DD72B3" w:rsidRPr="00953193" w:rsidRDefault="00DD72B3" w:rsidP="002C08DB">
            <w:pPr>
              <w:spacing w:before="120" w:after="120" w:line="240" w:lineRule="auto"/>
              <w:jc w:val="center"/>
              <w:rPr>
                <w:bCs/>
                <w:sz w:val="22"/>
              </w:rPr>
            </w:pPr>
            <w:r w:rsidRPr="00953193">
              <w:rPr>
                <w:sz w:val="22"/>
              </w:rPr>
              <w:t>26</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822FA5B" w14:textId="77777777" w:rsidR="00DD72B3" w:rsidRPr="00953193" w:rsidRDefault="00DD72B3" w:rsidP="002C08DB">
            <w:pPr>
              <w:spacing w:before="120" w:after="120" w:line="240" w:lineRule="auto"/>
              <w:jc w:val="left"/>
              <w:rPr>
                <w:bCs/>
                <w:i/>
                <w:iCs/>
                <w:sz w:val="22"/>
              </w:rPr>
            </w:pPr>
            <w:r w:rsidRPr="00953193">
              <w:rPr>
                <w:i/>
                <w:iCs/>
                <w:sz w:val="22"/>
              </w:rPr>
              <w:t>Lyrella robertsiana</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0EB7C3A"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509B0F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FD78D6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B57E0A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551A69A"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871569C"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11D49D8"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E51D76C"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4C20102" w14:textId="77777777" w:rsidR="00DD72B3" w:rsidRPr="00953193" w:rsidRDefault="00DD72B3" w:rsidP="002C08DB">
            <w:pPr>
              <w:spacing w:before="120" w:after="120" w:line="240" w:lineRule="auto"/>
              <w:jc w:val="center"/>
              <w:rPr>
                <w:b/>
                <w:sz w:val="22"/>
              </w:rPr>
            </w:pPr>
            <w:r w:rsidRPr="00953193">
              <w:rPr>
                <w:b/>
                <w:sz w:val="22"/>
              </w:rPr>
              <w:t>Bộ Thalassionematales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1AD7B19"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75851F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24D291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52DAE8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48CFE7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00A95B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12E63FB"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BA6B332"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5355077" w14:textId="77777777" w:rsidR="00DD72B3" w:rsidRPr="00953193" w:rsidRDefault="00DD72B3" w:rsidP="002C08DB">
            <w:pPr>
              <w:spacing w:before="120" w:after="120" w:line="240" w:lineRule="auto"/>
              <w:jc w:val="left"/>
              <w:rPr>
                <w:b/>
                <w:sz w:val="22"/>
              </w:rPr>
            </w:pPr>
            <w:r w:rsidRPr="00953193">
              <w:rPr>
                <w:b/>
                <w:sz w:val="22"/>
              </w:rPr>
              <w:t>Họ Thalassionemataceae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95CD41F"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942A2D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C6F175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CDFEFE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6023AD7"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E983B79"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DD6CAE5"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0BBE518E" w14:textId="77777777" w:rsidR="00DD72B3" w:rsidRPr="00953193" w:rsidRDefault="00DD72B3" w:rsidP="002C08DB">
            <w:pPr>
              <w:spacing w:before="120" w:after="120" w:line="240" w:lineRule="auto"/>
              <w:jc w:val="center"/>
              <w:rPr>
                <w:bCs/>
                <w:sz w:val="22"/>
              </w:rPr>
            </w:pPr>
            <w:r w:rsidRPr="00953193">
              <w:rPr>
                <w:sz w:val="22"/>
              </w:rPr>
              <w:t>27</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F4B5EFF" w14:textId="77777777" w:rsidR="00DD72B3" w:rsidRPr="00953193" w:rsidRDefault="00DD72B3" w:rsidP="002C08DB">
            <w:pPr>
              <w:spacing w:before="120" w:after="120" w:line="240" w:lineRule="auto"/>
              <w:jc w:val="left"/>
              <w:rPr>
                <w:bCs/>
                <w:i/>
                <w:iCs/>
                <w:sz w:val="22"/>
              </w:rPr>
            </w:pPr>
            <w:r w:rsidRPr="00953193">
              <w:rPr>
                <w:i/>
                <w:iCs/>
                <w:sz w:val="22"/>
              </w:rPr>
              <w:t>Thalassionema nitzschioides</w:t>
            </w:r>
            <w:r w:rsidRPr="00953193">
              <w:rPr>
                <w:sz w:val="22"/>
              </w:rPr>
              <w:t xml:space="preserve"> (Grunow) Mereschkowsky, 1902</w:t>
            </w:r>
          </w:p>
        </w:tc>
        <w:tc>
          <w:tcPr>
            <w:tcW w:w="821" w:type="dxa"/>
            <w:tcBorders>
              <w:top w:val="single" w:sz="4" w:space="0" w:color="auto"/>
              <w:left w:val="single" w:sz="4" w:space="0" w:color="auto"/>
              <w:bottom w:val="single" w:sz="4" w:space="0" w:color="auto"/>
              <w:right w:val="single" w:sz="4" w:space="0" w:color="auto"/>
            </w:tcBorders>
            <w:vAlign w:val="center"/>
            <w:hideMark/>
          </w:tcPr>
          <w:p w14:paraId="29882F22" w14:textId="77777777" w:rsidR="00DD72B3" w:rsidRPr="00953193" w:rsidRDefault="00DD72B3" w:rsidP="002C08DB">
            <w:pPr>
              <w:spacing w:before="120" w:after="120" w:line="240" w:lineRule="auto"/>
              <w:jc w:val="center"/>
              <w:rPr>
                <w:bCs/>
                <w:sz w:val="22"/>
              </w:rPr>
            </w:pPr>
            <w:r w:rsidRPr="00953193">
              <w:rPr>
                <w:sz w:val="22"/>
              </w:rPr>
              <w:t>10</w:t>
            </w:r>
          </w:p>
        </w:tc>
        <w:tc>
          <w:tcPr>
            <w:tcW w:w="931" w:type="dxa"/>
            <w:tcBorders>
              <w:top w:val="single" w:sz="4" w:space="0" w:color="auto"/>
              <w:left w:val="single" w:sz="4" w:space="0" w:color="auto"/>
              <w:bottom w:val="single" w:sz="4" w:space="0" w:color="auto"/>
              <w:right w:val="single" w:sz="4" w:space="0" w:color="auto"/>
            </w:tcBorders>
            <w:vAlign w:val="center"/>
            <w:hideMark/>
          </w:tcPr>
          <w:p w14:paraId="688504AA" w14:textId="77777777" w:rsidR="00DD72B3" w:rsidRPr="00953193" w:rsidRDefault="00DD72B3" w:rsidP="002C08DB">
            <w:pPr>
              <w:spacing w:before="120" w:after="120" w:line="240" w:lineRule="auto"/>
              <w:jc w:val="center"/>
              <w:rPr>
                <w:bCs/>
                <w:sz w:val="22"/>
              </w:rPr>
            </w:pPr>
            <w:r w:rsidRPr="00953193">
              <w:rPr>
                <w:sz w:val="22"/>
              </w:rPr>
              <w:t>112</w:t>
            </w:r>
          </w:p>
        </w:tc>
        <w:tc>
          <w:tcPr>
            <w:tcW w:w="821" w:type="dxa"/>
            <w:tcBorders>
              <w:top w:val="single" w:sz="4" w:space="0" w:color="auto"/>
              <w:left w:val="single" w:sz="4" w:space="0" w:color="auto"/>
              <w:bottom w:val="single" w:sz="4" w:space="0" w:color="auto"/>
              <w:right w:val="single" w:sz="4" w:space="0" w:color="auto"/>
            </w:tcBorders>
            <w:vAlign w:val="center"/>
            <w:hideMark/>
          </w:tcPr>
          <w:p w14:paraId="5210DB61" w14:textId="77777777" w:rsidR="00DD72B3" w:rsidRPr="00953193" w:rsidRDefault="00DD72B3" w:rsidP="002C08DB">
            <w:pPr>
              <w:spacing w:before="120" w:after="120" w:line="240" w:lineRule="auto"/>
              <w:jc w:val="center"/>
              <w:rPr>
                <w:bCs/>
                <w:sz w:val="22"/>
              </w:rPr>
            </w:pPr>
            <w:r w:rsidRPr="00953193">
              <w:rPr>
                <w:sz w:val="22"/>
              </w:rPr>
              <w:t>92</w:t>
            </w:r>
          </w:p>
        </w:tc>
        <w:tc>
          <w:tcPr>
            <w:tcW w:w="821" w:type="dxa"/>
            <w:tcBorders>
              <w:top w:val="single" w:sz="4" w:space="0" w:color="auto"/>
              <w:left w:val="single" w:sz="4" w:space="0" w:color="auto"/>
              <w:bottom w:val="single" w:sz="4" w:space="0" w:color="auto"/>
              <w:right w:val="single" w:sz="4" w:space="0" w:color="auto"/>
            </w:tcBorders>
            <w:vAlign w:val="center"/>
            <w:hideMark/>
          </w:tcPr>
          <w:p w14:paraId="6BBCE81C" w14:textId="77777777" w:rsidR="00DD72B3" w:rsidRPr="00953193" w:rsidRDefault="00DD72B3" w:rsidP="002C08DB">
            <w:pPr>
              <w:spacing w:before="120" w:after="120" w:line="240" w:lineRule="auto"/>
              <w:jc w:val="center"/>
              <w:rPr>
                <w:bCs/>
                <w:sz w:val="22"/>
              </w:rPr>
            </w:pPr>
            <w:r w:rsidRPr="00953193">
              <w:rPr>
                <w:sz w:val="22"/>
              </w:rPr>
              <w:t>89</w:t>
            </w:r>
          </w:p>
        </w:tc>
        <w:tc>
          <w:tcPr>
            <w:tcW w:w="821" w:type="dxa"/>
            <w:tcBorders>
              <w:top w:val="single" w:sz="4" w:space="0" w:color="auto"/>
              <w:left w:val="single" w:sz="4" w:space="0" w:color="auto"/>
              <w:bottom w:val="single" w:sz="4" w:space="0" w:color="auto"/>
              <w:right w:val="single" w:sz="4" w:space="0" w:color="auto"/>
            </w:tcBorders>
            <w:vAlign w:val="center"/>
            <w:hideMark/>
          </w:tcPr>
          <w:p w14:paraId="49216C23" w14:textId="77777777" w:rsidR="00DD72B3" w:rsidRPr="00953193" w:rsidRDefault="00DD72B3" w:rsidP="002C08DB">
            <w:pPr>
              <w:spacing w:before="120" w:after="120" w:line="240" w:lineRule="auto"/>
              <w:jc w:val="center"/>
              <w:rPr>
                <w:bCs/>
                <w:sz w:val="22"/>
              </w:rPr>
            </w:pPr>
            <w:r w:rsidRPr="00953193">
              <w:rPr>
                <w:sz w:val="22"/>
              </w:rPr>
              <w:t>210</w:t>
            </w:r>
          </w:p>
        </w:tc>
        <w:tc>
          <w:tcPr>
            <w:tcW w:w="821" w:type="dxa"/>
            <w:tcBorders>
              <w:top w:val="single" w:sz="4" w:space="0" w:color="auto"/>
              <w:left w:val="single" w:sz="4" w:space="0" w:color="auto"/>
              <w:bottom w:val="single" w:sz="4" w:space="0" w:color="auto"/>
              <w:right w:val="single" w:sz="4" w:space="0" w:color="auto"/>
            </w:tcBorders>
            <w:vAlign w:val="center"/>
            <w:hideMark/>
          </w:tcPr>
          <w:p w14:paraId="223E5F32" w14:textId="77777777" w:rsidR="00DD72B3" w:rsidRPr="00953193" w:rsidRDefault="00DD72B3" w:rsidP="002C08DB">
            <w:pPr>
              <w:spacing w:before="120" w:after="120" w:line="240" w:lineRule="auto"/>
              <w:jc w:val="center"/>
              <w:rPr>
                <w:bCs/>
                <w:sz w:val="22"/>
              </w:rPr>
            </w:pPr>
            <w:r w:rsidRPr="00953193">
              <w:rPr>
                <w:sz w:val="22"/>
              </w:rPr>
              <w:t>534</w:t>
            </w:r>
          </w:p>
        </w:tc>
      </w:tr>
      <w:tr w:rsidR="00953193" w:rsidRPr="00953193" w14:paraId="074221F4"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43282D7" w14:textId="77777777" w:rsidR="00DD72B3" w:rsidRPr="00953193" w:rsidRDefault="00DD72B3" w:rsidP="002C08DB">
            <w:pPr>
              <w:spacing w:before="120" w:after="120" w:line="240" w:lineRule="auto"/>
              <w:jc w:val="center"/>
              <w:rPr>
                <w:bCs/>
                <w:sz w:val="22"/>
              </w:rPr>
            </w:pPr>
            <w:r w:rsidRPr="00953193">
              <w:rPr>
                <w:sz w:val="22"/>
              </w:rPr>
              <w:t>28</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0D24F2A" w14:textId="77777777" w:rsidR="00DD72B3" w:rsidRPr="00953193" w:rsidRDefault="00DD72B3" w:rsidP="002C08DB">
            <w:pPr>
              <w:spacing w:before="120" w:after="120" w:line="240" w:lineRule="auto"/>
              <w:jc w:val="left"/>
              <w:rPr>
                <w:bCs/>
                <w:i/>
                <w:iCs/>
                <w:sz w:val="22"/>
              </w:rPr>
            </w:pPr>
            <w:r w:rsidRPr="00953193">
              <w:rPr>
                <w:i/>
                <w:iCs/>
                <w:sz w:val="22"/>
              </w:rPr>
              <w:t>Thalassionema frauenfeldii (</w:t>
            </w:r>
            <w:r w:rsidRPr="00953193">
              <w:rPr>
                <w:sz w:val="22"/>
              </w:rPr>
              <w:t>Grunow) Hallegraeff, 1986</w:t>
            </w:r>
          </w:p>
        </w:tc>
        <w:tc>
          <w:tcPr>
            <w:tcW w:w="821" w:type="dxa"/>
            <w:tcBorders>
              <w:top w:val="single" w:sz="4" w:space="0" w:color="auto"/>
              <w:left w:val="single" w:sz="4" w:space="0" w:color="auto"/>
              <w:bottom w:val="single" w:sz="4" w:space="0" w:color="auto"/>
              <w:right w:val="single" w:sz="4" w:space="0" w:color="auto"/>
            </w:tcBorders>
            <w:vAlign w:val="center"/>
            <w:hideMark/>
          </w:tcPr>
          <w:p w14:paraId="7F33EF05"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0665A12F" w14:textId="77777777" w:rsidR="00DD72B3" w:rsidRPr="00953193" w:rsidRDefault="00DD72B3" w:rsidP="002C08DB">
            <w:pPr>
              <w:spacing w:before="120" w:after="120" w:line="240" w:lineRule="auto"/>
              <w:jc w:val="center"/>
              <w:rPr>
                <w:bCs/>
                <w:sz w:val="22"/>
              </w:rPr>
            </w:pPr>
            <w:r w:rsidRPr="00953193">
              <w:rPr>
                <w:sz w:val="22"/>
              </w:rPr>
              <w:t>10</w:t>
            </w:r>
          </w:p>
        </w:tc>
        <w:tc>
          <w:tcPr>
            <w:tcW w:w="821" w:type="dxa"/>
            <w:tcBorders>
              <w:top w:val="single" w:sz="4" w:space="0" w:color="auto"/>
              <w:left w:val="single" w:sz="4" w:space="0" w:color="auto"/>
              <w:bottom w:val="single" w:sz="4" w:space="0" w:color="auto"/>
              <w:right w:val="single" w:sz="4" w:space="0" w:color="auto"/>
            </w:tcBorders>
            <w:vAlign w:val="center"/>
            <w:hideMark/>
          </w:tcPr>
          <w:p w14:paraId="03E5400D" w14:textId="77777777" w:rsidR="00DD72B3" w:rsidRPr="00953193" w:rsidRDefault="00DD72B3" w:rsidP="002C08DB">
            <w:pPr>
              <w:spacing w:before="120" w:after="120" w:line="240" w:lineRule="auto"/>
              <w:jc w:val="center"/>
              <w:rPr>
                <w:bCs/>
                <w:sz w:val="22"/>
              </w:rPr>
            </w:pPr>
            <w:r w:rsidRPr="00953193">
              <w:rPr>
                <w:sz w:val="22"/>
              </w:rPr>
              <w:t>19</w:t>
            </w:r>
          </w:p>
        </w:tc>
        <w:tc>
          <w:tcPr>
            <w:tcW w:w="821" w:type="dxa"/>
            <w:tcBorders>
              <w:top w:val="single" w:sz="4" w:space="0" w:color="auto"/>
              <w:left w:val="single" w:sz="4" w:space="0" w:color="auto"/>
              <w:bottom w:val="single" w:sz="4" w:space="0" w:color="auto"/>
              <w:right w:val="single" w:sz="4" w:space="0" w:color="auto"/>
            </w:tcBorders>
            <w:vAlign w:val="center"/>
            <w:hideMark/>
          </w:tcPr>
          <w:p w14:paraId="0CD6DA23" w14:textId="77777777" w:rsidR="00DD72B3" w:rsidRPr="00953193" w:rsidRDefault="00DD72B3" w:rsidP="002C08DB">
            <w:pPr>
              <w:spacing w:before="120" w:after="120" w:line="240" w:lineRule="auto"/>
              <w:jc w:val="center"/>
              <w:rPr>
                <w:bCs/>
                <w:sz w:val="22"/>
              </w:rPr>
            </w:pPr>
            <w:r w:rsidRPr="00953193">
              <w:rPr>
                <w:sz w:val="22"/>
              </w:rPr>
              <w:t>12</w:t>
            </w:r>
          </w:p>
        </w:tc>
        <w:tc>
          <w:tcPr>
            <w:tcW w:w="821" w:type="dxa"/>
            <w:tcBorders>
              <w:top w:val="single" w:sz="4" w:space="0" w:color="auto"/>
              <w:left w:val="single" w:sz="4" w:space="0" w:color="auto"/>
              <w:bottom w:val="single" w:sz="4" w:space="0" w:color="auto"/>
              <w:right w:val="single" w:sz="4" w:space="0" w:color="auto"/>
            </w:tcBorders>
            <w:vAlign w:val="center"/>
            <w:hideMark/>
          </w:tcPr>
          <w:p w14:paraId="297B3906" w14:textId="77777777" w:rsidR="00DD72B3" w:rsidRPr="00953193" w:rsidRDefault="00DD72B3" w:rsidP="002C08DB">
            <w:pPr>
              <w:spacing w:before="120" w:after="120" w:line="240" w:lineRule="auto"/>
              <w:jc w:val="center"/>
              <w:rPr>
                <w:bCs/>
                <w:sz w:val="22"/>
              </w:rPr>
            </w:pPr>
            <w:r w:rsidRPr="00953193">
              <w:rPr>
                <w:sz w:val="22"/>
              </w:rPr>
              <w:t>10</w:t>
            </w:r>
          </w:p>
        </w:tc>
        <w:tc>
          <w:tcPr>
            <w:tcW w:w="821" w:type="dxa"/>
            <w:tcBorders>
              <w:top w:val="single" w:sz="4" w:space="0" w:color="auto"/>
              <w:left w:val="single" w:sz="4" w:space="0" w:color="auto"/>
              <w:bottom w:val="single" w:sz="4" w:space="0" w:color="auto"/>
              <w:right w:val="single" w:sz="4" w:space="0" w:color="auto"/>
            </w:tcBorders>
            <w:vAlign w:val="center"/>
            <w:hideMark/>
          </w:tcPr>
          <w:p w14:paraId="77475984" w14:textId="77777777" w:rsidR="00DD72B3" w:rsidRPr="00953193" w:rsidRDefault="00DD72B3" w:rsidP="002C08DB">
            <w:pPr>
              <w:spacing w:before="120" w:after="120" w:line="240" w:lineRule="auto"/>
              <w:jc w:val="center"/>
              <w:rPr>
                <w:bCs/>
                <w:sz w:val="22"/>
              </w:rPr>
            </w:pPr>
            <w:r w:rsidRPr="00953193">
              <w:rPr>
                <w:sz w:val="22"/>
              </w:rPr>
              <w:t>18</w:t>
            </w:r>
          </w:p>
        </w:tc>
      </w:tr>
      <w:tr w:rsidR="00953193" w:rsidRPr="00953193" w14:paraId="59249856"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0F1D5101"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2B95227" w14:textId="77777777" w:rsidR="00DD72B3" w:rsidRPr="00953193" w:rsidRDefault="00DD72B3" w:rsidP="002C08DB">
            <w:pPr>
              <w:spacing w:before="120" w:after="120" w:line="240" w:lineRule="auto"/>
              <w:jc w:val="center"/>
              <w:rPr>
                <w:b/>
                <w:sz w:val="22"/>
              </w:rPr>
            </w:pPr>
            <w:r w:rsidRPr="00953193">
              <w:rPr>
                <w:b/>
                <w:sz w:val="22"/>
              </w:rPr>
              <w:t>Lớp Coscinodiscophyceae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A918440"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B8B5C3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C5EC44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A9D17D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7A8352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B0AD1E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5BB0345"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BF50543"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1D7DC5E" w14:textId="77777777" w:rsidR="00DD72B3" w:rsidRPr="00953193" w:rsidRDefault="00DD72B3" w:rsidP="002C08DB">
            <w:pPr>
              <w:spacing w:before="120" w:after="120" w:line="240" w:lineRule="auto"/>
              <w:jc w:val="center"/>
              <w:rPr>
                <w:b/>
                <w:sz w:val="22"/>
              </w:rPr>
            </w:pPr>
            <w:r w:rsidRPr="00953193">
              <w:rPr>
                <w:b/>
                <w:sz w:val="22"/>
              </w:rPr>
              <w:t>Bộ Coscinodiscales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12DD3E5"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626D88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B4E635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94559A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48CD76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A30305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1A3A47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2795877"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443A45F" w14:textId="77777777" w:rsidR="00DD72B3" w:rsidRPr="00953193" w:rsidRDefault="00DD72B3" w:rsidP="002C08DB">
            <w:pPr>
              <w:spacing w:before="120" w:after="120" w:line="240" w:lineRule="auto"/>
              <w:jc w:val="left"/>
              <w:rPr>
                <w:b/>
                <w:sz w:val="22"/>
              </w:rPr>
            </w:pPr>
            <w:r w:rsidRPr="00953193">
              <w:rPr>
                <w:b/>
                <w:sz w:val="22"/>
              </w:rPr>
              <w:t>Họ Heliopeltaceae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205B3DD"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FD2201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B26076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CF67CE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722107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0DDA22E"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470771B"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DE93654" w14:textId="77777777" w:rsidR="00DD72B3" w:rsidRPr="00953193" w:rsidRDefault="00DD72B3" w:rsidP="002C08DB">
            <w:pPr>
              <w:spacing w:before="120" w:after="120" w:line="240" w:lineRule="auto"/>
              <w:jc w:val="center"/>
              <w:rPr>
                <w:bCs/>
                <w:sz w:val="22"/>
              </w:rPr>
            </w:pPr>
            <w:r w:rsidRPr="00953193">
              <w:rPr>
                <w:sz w:val="22"/>
              </w:rPr>
              <w:t>29</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6D63133" w14:textId="77777777" w:rsidR="00DD72B3" w:rsidRPr="00953193" w:rsidRDefault="00DD72B3" w:rsidP="002C08DB">
            <w:pPr>
              <w:spacing w:before="120" w:after="120" w:line="240" w:lineRule="auto"/>
              <w:jc w:val="left"/>
              <w:rPr>
                <w:bCs/>
                <w:i/>
                <w:iCs/>
                <w:sz w:val="22"/>
              </w:rPr>
            </w:pPr>
            <w:r w:rsidRPr="00953193">
              <w:rPr>
                <w:i/>
                <w:iCs/>
                <w:sz w:val="22"/>
              </w:rPr>
              <w:t>Actinoptychus trilingulatus</w:t>
            </w:r>
            <w:r w:rsidRPr="00953193">
              <w:rPr>
                <w:sz w:val="22"/>
              </w:rPr>
              <w:t xml:space="preserve"> (Brightwell) Ralfs, 1861</w:t>
            </w:r>
          </w:p>
        </w:tc>
        <w:tc>
          <w:tcPr>
            <w:tcW w:w="821" w:type="dxa"/>
            <w:tcBorders>
              <w:top w:val="single" w:sz="4" w:space="0" w:color="auto"/>
              <w:left w:val="single" w:sz="4" w:space="0" w:color="auto"/>
              <w:bottom w:val="single" w:sz="4" w:space="0" w:color="auto"/>
              <w:right w:val="single" w:sz="4" w:space="0" w:color="auto"/>
            </w:tcBorders>
            <w:vAlign w:val="center"/>
            <w:hideMark/>
          </w:tcPr>
          <w:p w14:paraId="022A2E99"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274A587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6A3149AA"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vAlign w:val="center"/>
            <w:hideMark/>
          </w:tcPr>
          <w:p w14:paraId="7FE3ED9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661E130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ACD638A" w14:textId="77777777" w:rsidR="00DD72B3" w:rsidRPr="00953193" w:rsidRDefault="00DD72B3" w:rsidP="002C08DB">
            <w:pPr>
              <w:spacing w:before="120" w:after="120" w:line="240" w:lineRule="auto"/>
              <w:jc w:val="center"/>
              <w:rPr>
                <w:bCs/>
                <w:sz w:val="22"/>
              </w:rPr>
            </w:pPr>
            <w:r w:rsidRPr="00953193">
              <w:rPr>
                <w:sz w:val="22"/>
              </w:rPr>
              <w:t>1</w:t>
            </w:r>
          </w:p>
        </w:tc>
      </w:tr>
      <w:tr w:rsidR="00953193" w:rsidRPr="00953193" w14:paraId="2FBC4E5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099615B6"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DCBA4DB" w14:textId="77777777" w:rsidR="00DD72B3" w:rsidRPr="00953193" w:rsidRDefault="00DD72B3" w:rsidP="002C08DB">
            <w:pPr>
              <w:spacing w:before="120" w:after="120" w:line="240" w:lineRule="auto"/>
              <w:jc w:val="left"/>
              <w:rPr>
                <w:b/>
                <w:sz w:val="22"/>
              </w:rPr>
            </w:pPr>
            <w:r w:rsidRPr="00953193">
              <w:rPr>
                <w:b/>
                <w:sz w:val="22"/>
              </w:rPr>
              <w:t>Họ Coscinodiscaceae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880592C"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EE9D13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B0CEC5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9D3EE5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26B81E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163764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C7A23F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6163852" w14:textId="77777777" w:rsidR="00DD72B3" w:rsidRPr="00953193" w:rsidRDefault="00DD72B3" w:rsidP="002C08DB">
            <w:pPr>
              <w:spacing w:before="120" w:after="120" w:line="240" w:lineRule="auto"/>
              <w:jc w:val="center"/>
              <w:rPr>
                <w:bCs/>
                <w:sz w:val="22"/>
              </w:rPr>
            </w:pPr>
            <w:r w:rsidRPr="00953193">
              <w:rPr>
                <w:sz w:val="22"/>
              </w:rPr>
              <w:t>30</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D7B7E06" w14:textId="77777777" w:rsidR="00DD72B3" w:rsidRPr="00953193" w:rsidRDefault="00DD72B3" w:rsidP="002C08DB">
            <w:pPr>
              <w:spacing w:before="120" w:after="120" w:line="240" w:lineRule="auto"/>
              <w:jc w:val="left"/>
              <w:rPr>
                <w:bCs/>
                <w:i/>
                <w:iCs/>
                <w:sz w:val="22"/>
              </w:rPr>
            </w:pPr>
            <w:r w:rsidRPr="00953193">
              <w:rPr>
                <w:i/>
                <w:iCs/>
                <w:sz w:val="22"/>
              </w:rPr>
              <w:t>Coscinodiscus asteromphalus</w:t>
            </w:r>
            <w:r w:rsidRPr="00953193">
              <w:rPr>
                <w:sz w:val="22"/>
              </w:rPr>
              <w:t xml:space="preserve"> Ehrenberg, 1844</w:t>
            </w:r>
          </w:p>
        </w:tc>
        <w:tc>
          <w:tcPr>
            <w:tcW w:w="821" w:type="dxa"/>
            <w:tcBorders>
              <w:top w:val="single" w:sz="4" w:space="0" w:color="auto"/>
              <w:left w:val="single" w:sz="4" w:space="0" w:color="auto"/>
              <w:bottom w:val="single" w:sz="4" w:space="0" w:color="auto"/>
              <w:right w:val="single" w:sz="4" w:space="0" w:color="auto"/>
            </w:tcBorders>
            <w:vAlign w:val="center"/>
            <w:hideMark/>
          </w:tcPr>
          <w:p w14:paraId="059E9D07" w14:textId="77777777" w:rsidR="00DD72B3" w:rsidRPr="00953193" w:rsidRDefault="00DD72B3" w:rsidP="002C08DB">
            <w:pPr>
              <w:spacing w:before="120" w:after="120" w:line="240" w:lineRule="auto"/>
              <w:jc w:val="center"/>
              <w:rPr>
                <w:bCs/>
                <w:sz w:val="22"/>
              </w:rPr>
            </w:pPr>
            <w:r w:rsidRPr="00953193">
              <w:rPr>
                <w:sz w:val="22"/>
              </w:rPr>
              <w:t>10</w:t>
            </w:r>
          </w:p>
        </w:tc>
        <w:tc>
          <w:tcPr>
            <w:tcW w:w="931" w:type="dxa"/>
            <w:tcBorders>
              <w:top w:val="single" w:sz="4" w:space="0" w:color="auto"/>
              <w:left w:val="single" w:sz="4" w:space="0" w:color="auto"/>
              <w:bottom w:val="single" w:sz="4" w:space="0" w:color="auto"/>
              <w:right w:val="single" w:sz="4" w:space="0" w:color="auto"/>
            </w:tcBorders>
            <w:vAlign w:val="center"/>
            <w:hideMark/>
          </w:tcPr>
          <w:p w14:paraId="30FAB7F0" w14:textId="77777777" w:rsidR="00DD72B3" w:rsidRPr="00953193" w:rsidRDefault="00DD72B3" w:rsidP="002C08DB">
            <w:pPr>
              <w:spacing w:before="120" w:after="120" w:line="240" w:lineRule="auto"/>
              <w:jc w:val="center"/>
              <w:rPr>
                <w:bCs/>
                <w:sz w:val="22"/>
              </w:rPr>
            </w:pPr>
            <w:r w:rsidRPr="00953193">
              <w:rPr>
                <w:sz w:val="22"/>
              </w:rPr>
              <w:t>15</w:t>
            </w:r>
          </w:p>
        </w:tc>
        <w:tc>
          <w:tcPr>
            <w:tcW w:w="821" w:type="dxa"/>
            <w:tcBorders>
              <w:top w:val="single" w:sz="4" w:space="0" w:color="auto"/>
              <w:left w:val="single" w:sz="4" w:space="0" w:color="auto"/>
              <w:bottom w:val="single" w:sz="4" w:space="0" w:color="auto"/>
              <w:right w:val="single" w:sz="4" w:space="0" w:color="auto"/>
            </w:tcBorders>
            <w:vAlign w:val="center"/>
            <w:hideMark/>
          </w:tcPr>
          <w:p w14:paraId="1D6F33FA" w14:textId="77777777" w:rsidR="00DD72B3" w:rsidRPr="00953193" w:rsidRDefault="00DD72B3" w:rsidP="002C08DB">
            <w:pPr>
              <w:spacing w:before="120" w:after="120" w:line="240" w:lineRule="auto"/>
              <w:jc w:val="center"/>
              <w:rPr>
                <w:bCs/>
                <w:sz w:val="22"/>
              </w:rPr>
            </w:pPr>
            <w:r w:rsidRPr="00953193">
              <w:rPr>
                <w:sz w:val="22"/>
              </w:rPr>
              <w:t>11</w:t>
            </w:r>
          </w:p>
        </w:tc>
        <w:tc>
          <w:tcPr>
            <w:tcW w:w="821" w:type="dxa"/>
            <w:tcBorders>
              <w:top w:val="single" w:sz="4" w:space="0" w:color="auto"/>
              <w:left w:val="single" w:sz="4" w:space="0" w:color="auto"/>
              <w:bottom w:val="single" w:sz="4" w:space="0" w:color="auto"/>
              <w:right w:val="single" w:sz="4" w:space="0" w:color="auto"/>
            </w:tcBorders>
            <w:vAlign w:val="center"/>
            <w:hideMark/>
          </w:tcPr>
          <w:p w14:paraId="4E29C3BA" w14:textId="77777777" w:rsidR="00DD72B3" w:rsidRPr="00953193" w:rsidRDefault="00DD72B3" w:rsidP="002C08DB">
            <w:pPr>
              <w:spacing w:before="120" w:after="120" w:line="240" w:lineRule="auto"/>
              <w:jc w:val="center"/>
              <w:rPr>
                <w:bCs/>
                <w:sz w:val="22"/>
              </w:rPr>
            </w:pPr>
            <w:r w:rsidRPr="00953193">
              <w:rPr>
                <w:sz w:val="22"/>
              </w:rPr>
              <w:t>15</w:t>
            </w:r>
          </w:p>
        </w:tc>
        <w:tc>
          <w:tcPr>
            <w:tcW w:w="821" w:type="dxa"/>
            <w:tcBorders>
              <w:top w:val="single" w:sz="4" w:space="0" w:color="auto"/>
              <w:left w:val="single" w:sz="4" w:space="0" w:color="auto"/>
              <w:bottom w:val="single" w:sz="4" w:space="0" w:color="auto"/>
              <w:right w:val="single" w:sz="4" w:space="0" w:color="auto"/>
            </w:tcBorders>
            <w:vAlign w:val="center"/>
            <w:hideMark/>
          </w:tcPr>
          <w:p w14:paraId="3346A278" w14:textId="77777777" w:rsidR="00DD72B3" w:rsidRPr="00953193" w:rsidRDefault="00DD72B3" w:rsidP="002C08DB">
            <w:pPr>
              <w:spacing w:before="120" w:after="120" w:line="240" w:lineRule="auto"/>
              <w:jc w:val="center"/>
              <w:rPr>
                <w:bCs/>
                <w:sz w:val="22"/>
              </w:rPr>
            </w:pPr>
            <w:r w:rsidRPr="00953193">
              <w:rPr>
                <w:sz w:val="22"/>
              </w:rPr>
              <w:t>11</w:t>
            </w:r>
          </w:p>
        </w:tc>
        <w:tc>
          <w:tcPr>
            <w:tcW w:w="821" w:type="dxa"/>
            <w:tcBorders>
              <w:top w:val="single" w:sz="4" w:space="0" w:color="auto"/>
              <w:left w:val="single" w:sz="4" w:space="0" w:color="auto"/>
              <w:bottom w:val="single" w:sz="4" w:space="0" w:color="auto"/>
              <w:right w:val="single" w:sz="4" w:space="0" w:color="auto"/>
            </w:tcBorders>
            <w:vAlign w:val="center"/>
            <w:hideMark/>
          </w:tcPr>
          <w:p w14:paraId="37D39EA6" w14:textId="77777777" w:rsidR="00DD72B3" w:rsidRPr="00953193" w:rsidRDefault="00DD72B3" w:rsidP="002C08DB">
            <w:pPr>
              <w:spacing w:before="120" w:after="120" w:line="240" w:lineRule="auto"/>
              <w:jc w:val="center"/>
              <w:rPr>
                <w:bCs/>
                <w:sz w:val="22"/>
              </w:rPr>
            </w:pPr>
            <w:r w:rsidRPr="00953193">
              <w:rPr>
                <w:sz w:val="22"/>
              </w:rPr>
              <w:t>22</w:t>
            </w:r>
          </w:p>
        </w:tc>
      </w:tr>
      <w:tr w:rsidR="00953193" w:rsidRPr="00953193" w14:paraId="67F6BAFC"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04C29686" w14:textId="77777777" w:rsidR="00DD72B3" w:rsidRPr="00953193" w:rsidRDefault="00DD72B3" w:rsidP="002C08DB">
            <w:pPr>
              <w:spacing w:before="120" w:after="120" w:line="240" w:lineRule="auto"/>
              <w:jc w:val="center"/>
              <w:rPr>
                <w:bCs/>
                <w:sz w:val="22"/>
              </w:rPr>
            </w:pPr>
            <w:r w:rsidRPr="00953193">
              <w:rPr>
                <w:sz w:val="22"/>
              </w:rPr>
              <w:t>31</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8153359" w14:textId="77777777" w:rsidR="00DD72B3" w:rsidRPr="00953193" w:rsidRDefault="00DD72B3" w:rsidP="002C08DB">
            <w:pPr>
              <w:spacing w:before="120" w:after="120" w:line="240" w:lineRule="auto"/>
              <w:jc w:val="left"/>
              <w:rPr>
                <w:bCs/>
                <w:i/>
                <w:iCs/>
                <w:sz w:val="22"/>
              </w:rPr>
            </w:pPr>
            <w:r w:rsidRPr="00953193">
              <w:rPr>
                <w:i/>
                <w:iCs/>
                <w:sz w:val="22"/>
              </w:rPr>
              <w:t>Coscinodiscus concinnus</w:t>
            </w:r>
            <w:r w:rsidRPr="00953193">
              <w:rPr>
                <w:sz w:val="22"/>
              </w:rPr>
              <w:t xml:space="preserve"> W.Smith 1856</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05FBEAB" w14:textId="77777777" w:rsidR="00DD72B3" w:rsidRPr="00953193" w:rsidRDefault="00DD72B3" w:rsidP="002C08DB">
            <w:pPr>
              <w:spacing w:before="120" w:after="120" w:line="240" w:lineRule="auto"/>
              <w:jc w:val="center"/>
              <w:rPr>
                <w:bCs/>
                <w:sz w:val="22"/>
              </w:rPr>
            </w:pPr>
            <w:r w:rsidRPr="00953193">
              <w:rPr>
                <w:sz w:val="22"/>
              </w:rPr>
              <w:t>2</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42257B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48C377E"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23983BD"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37FAE85"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456FB6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7FA642C"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F705452" w14:textId="77777777" w:rsidR="00DD72B3" w:rsidRPr="00953193" w:rsidRDefault="00DD72B3" w:rsidP="002C08DB">
            <w:pPr>
              <w:spacing w:before="120" w:after="120" w:line="240" w:lineRule="auto"/>
              <w:jc w:val="center"/>
              <w:rPr>
                <w:bCs/>
                <w:sz w:val="22"/>
              </w:rPr>
            </w:pPr>
            <w:r w:rsidRPr="00953193">
              <w:rPr>
                <w:sz w:val="22"/>
              </w:rPr>
              <w:t>32</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35FDAE2" w14:textId="77777777" w:rsidR="00DD72B3" w:rsidRPr="00953193" w:rsidRDefault="00DD72B3" w:rsidP="002C08DB">
            <w:pPr>
              <w:spacing w:before="120" w:after="120" w:line="240" w:lineRule="auto"/>
              <w:jc w:val="left"/>
              <w:rPr>
                <w:bCs/>
                <w:i/>
                <w:iCs/>
                <w:sz w:val="22"/>
              </w:rPr>
            </w:pPr>
            <w:r w:rsidRPr="00953193">
              <w:rPr>
                <w:i/>
                <w:iCs/>
                <w:sz w:val="22"/>
              </w:rPr>
              <w:t>Coscinodiscus jonesianus</w:t>
            </w:r>
            <w:r w:rsidRPr="00953193">
              <w:rPr>
                <w:sz w:val="22"/>
              </w:rPr>
              <w:t xml:space="preserve"> (Greville) Ostenfeld, 1915</w:t>
            </w:r>
          </w:p>
        </w:tc>
        <w:tc>
          <w:tcPr>
            <w:tcW w:w="821" w:type="dxa"/>
            <w:tcBorders>
              <w:top w:val="single" w:sz="4" w:space="0" w:color="auto"/>
              <w:left w:val="single" w:sz="4" w:space="0" w:color="auto"/>
              <w:bottom w:val="single" w:sz="4" w:space="0" w:color="auto"/>
              <w:right w:val="single" w:sz="4" w:space="0" w:color="auto"/>
            </w:tcBorders>
            <w:vAlign w:val="center"/>
            <w:hideMark/>
          </w:tcPr>
          <w:p w14:paraId="5F5CC4C6" w14:textId="77777777" w:rsidR="00DD72B3" w:rsidRPr="00953193" w:rsidRDefault="00DD72B3" w:rsidP="002C08DB">
            <w:pPr>
              <w:spacing w:before="120" w:after="120" w:line="240" w:lineRule="auto"/>
              <w:jc w:val="center"/>
              <w:rPr>
                <w:bCs/>
                <w:sz w:val="22"/>
              </w:rPr>
            </w:pPr>
            <w:r w:rsidRPr="00953193">
              <w:rPr>
                <w:sz w:val="22"/>
              </w:rPr>
              <w:t>4</w:t>
            </w:r>
          </w:p>
        </w:tc>
        <w:tc>
          <w:tcPr>
            <w:tcW w:w="931" w:type="dxa"/>
            <w:tcBorders>
              <w:top w:val="single" w:sz="4" w:space="0" w:color="auto"/>
              <w:left w:val="single" w:sz="4" w:space="0" w:color="auto"/>
              <w:bottom w:val="single" w:sz="4" w:space="0" w:color="auto"/>
              <w:right w:val="single" w:sz="4" w:space="0" w:color="auto"/>
            </w:tcBorders>
            <w:vAlign w:val="center"/>
            <w:hideMark/>
          </w:tcPr>
          <w:p w14:paraId="04F5D45F" w14:textId="77777777" w:rsidR="00DD72B3" w:rsidRPr="00953193" w:rsidRDefault="00DD72B3" w:rsidP="002C08DB">
            <w:pPr>
              <w:spacing w:before="120" w:after="120" w:line="240" w:lineRule="auto"/>
              <w:jc w:val="center"/>
              <w:rPr>
                <w:bCs/>
                <w:sz w:val="22"/>
              </w:rPr>
            </w:pPr>
            <w:r w:rsidRPr="00953193">
              <w:rPr>
                <w:sz w:val="22"/>
              </w:rPr>
              <w:t>19</w:t>
            </w:r>
          </w:p>
        </w:tc>
        <w:tc>
          <w:tcPr>
            <w:tcW w:w="821" w:type="dxa"/>
            <w:tcBorders>
              <w:top w:val="single" w:sz="4" w:space="0" w:color="auto"/>
              <w:left w:val="single" w:sz="4" w:space="0" w:color="auto"/>
              <w:bottom w:val="single" w:sz="4" w:space="0" w:color="auto"/>
              <w:right w:val="single" w:sz="4" w:space="0" w:color="auto"/>
            </w:tcBorders>
            <w:vAlign w:val="center"/>
            <w:hideMark/>
          </w:tcPr>
          <w:p w14:paraId="65E0FE53" w14:textId="77777777" w:rsidR="00DD72B3" w:rsidRPr="00953193" w:rsidRDefault="00DD72B3" w:rsidP="002C08DB">
            <w:pPr>
              <w:spacing w:before="120" w:after="120" w:line="240" w:lineRule="auto"/>
              <w:jc w:val="center"/>
              <w:rPr>
                <w:bCs/>
                <w:sz w:val="22"/>
              </w:rPr>
            </w:pPr>
            <w:r w:rsidRPr="00953193">
              <w:rPr>
                <w:sz w:val="22"/>
              </w:rPr>
              <w:t>26</w:t>
            </w:r>
          </w:p>
        </w:tc>
        <w:tc>
          <w:tcPr>
            <w:tcW w:w="821" w:type="dxa"/>
            <w:tcBorders>
              <w:top w:val="single" w:sz="4" w:space="0" w:color="auto"/>
              <w:left w:val="single" w:sz="4" w:space="0" w:color="auto"/>
              <w:bottom w:val="single" w:sz="4" w:space="0" w:color="auto"/>
              <w:right w:val="single" w:sz="4" w:space="0" w:color="auto"/>
            </w:tcBorders>
            <w:vAlign w:val="center"/>
            <w:hideMark/>
          </w:tcPr>
          <w:p w14:paraId="0389B0BD" w14:textId="77777777" w:rsidR="00DD72B3" w:rsidRPr="00953193" w:rsidRDefault="00DD72B3" w:rsidP="002C08DB">
            <w:pPr>
              <w:spacing w:before="120" w:after="120" w:line="240" w:lineRule="auto"/>
              <w:jc w:val="center"/>
              <w:rPr>
                <w:bCs/>
                <w:sz w:val="22"/>
              </w:rPr>
            </w:pPr>
            <w:r w:rsidRPr="00953193">
              <w:rPr>
                <w:sz w:val="22"/>
              </w:rPr>
              <w:t>60</w:t>
            </w:r>
          </w:p>
        </w:tc>
        <w:tc>
          <w:tcPr>
            <w:tcW w:w="821" w:type="dxa"/>
            <w:tcBorders>
              <w:top w:val="single" w:sz="4" w:space="0" w:color="auto"/>
              <w:left w:val="single" w:sz="4" w:space="0" w:color="auto"/>
              <w:bottom w:val="single" w:sz="4" w:space="0" w:color="auto"/>
              <w:right w:val="single" w:sz="4" w:space="0" w:color="auto"/>
            </w:tcBorders>
            <w:vAlign w:val="center"/>
            <w:hideMark/>
          </w:tcPr>
          <w:p w14:paraId="544DFC6E" w14:textId="77777777" w:rsidR="00DD72B3" w:rsidRPr="00953193" w:rsidRDefault="00DD72B3" w:rsidP="002C08DB">
            <w:pPr>
              <w:spacing w:before="120" w:after="120" w:line="240" w:lineRule="auto"/>
              <w:jc w:val="center"/>
              <w:rPr>
                <w:bCs/>
                <w:sz w:val="22"/>
              </w:rPr>
            </w:pPr>
            <w:r w:rsidRPr="00953193">
              <w:rPr>
                <w:sz w:val="22"/>
              </w:rPr>
              <w:t>34</w:t>
            </w:r>
          </w:p>
        </w:tc>
        <w:tc>
          <w:tcPr>
            <w:tcW w:w="821" w:type="dxa"/>
            <w:tcBorders>
              <w:top w:val="single" w:sz="4" w:space="0" w:color="auto"/>
              <w:left w:val="single" w:sz="4" w:space="0" w:color="auto"/>
              <w:bottom w:val="single" w:sz="4" w:space="0" w:color="auto"/>
              <w:right w:val="single" w:sz="4" w:space="0" w:color="auto"/>
            </w:tcBorders>
            <w:vAlign w:val="center"/>
            <w:hideMark/>
          </w:tcPr>
          <w:p w14:paraId="4ED9E386" w14:textId="77777777" w:rsidR="00DD72B3" w:rsidRPr="00953193" w:rsidRDefault="00DD72B3" w:rsidP="002C08DB">
            <w:pPr>
              <w:spacing w:before="120" w:after="120" w:line="240" w:lineRule="auto"/>
              <w:jc w:val="center"/>
              <w:rPr>
                <w:bCs/>
                <w:sz w:val="22"/>
              </w:rPr>
            </w:pPr>
            <w:r w:rsidRPr="00953193">
              <w:rPr>
                <w:sz w:val="22"/>
              </w:rPr>
              <w:t>78</w:t>
            </w:r>
          </w:p>
        </w:tc>
      </w:tr>
      <w:tr w:rsidR="00953193" w:rsidRPr="00953193" w14:paraId="22C03E3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BE1B350" w14:textId="77777777" w:rsidR="00DD72B3" w:rsidRPr="00953193" w:rsidRDefault="00DD72B3" w:rsidP="002C08DB">
            <w:pPr>
              <w:spacing w:before="120" w:after="120" w:line="240" w:lineRule="auto"/>
              <w:jc w:val="center"/>
              <w:rPr>
                <w:bCs/>
                <w:sz w:val="22"/>
              </w:rPr>
            </w:pPr>
            <w:r w:rsidRPr="00953193">
              <w:rPr>
                <w:sz w:val="22"/>
              </w:rPr>
              <w:t>33</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CA90145" w14:textId="77777777" w:rsidR="00DD72B3" w:rsidRPr="00953193" w:rsidRDefault="00DD72B3" w:rsidP="002C08DB">
            <w:pPr>
              <w:spacing w:before="120" w:after="120" w:line="240" w:lineRule="auto"/>
              <w:jc w:val="left"/>
              <w:rPr>
                <w:bCs/>
                <w:i/>
                <w:iCs/>
                <w:sz w:val="22"/>
              </w:rPr>
            </w:pPr>
            <w:r w:rsidRPr="00953193">
              <w:rPr>
                <w:i/>
                <w:iCs/>
                <w:sz w:val="22"/>
              </w:rPr>
              <w:t>Coscinodiscus lineatus</w:t>
            </w:r>
            <w:r w:rsidRPr="00953193">
              <w:rPr>
                <w:sz w:val="22"/>
              </w:rPr>
              <w:t xml:space="preserve"> Ehrenberg, 1841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AA27BA0" w14:textId="77777777" w:rsidR="00DD72B3" w:rsidRPr="00953193" w:rsidRDefault="00DD72B3" w:rsidP="002C08DB">
            <w:pPr>
              <w:spacing w:before="120" w:after="120" w:line="240" w:lineRule="auto"/>
              <w:jc w:val="center"/>
              <w:rPr>
                <w:bCs/>
                <w:sz w:val="22"/>
              </w:rPr>
            </w:pPr>
            <w:r w:rsidRPr="00953193">
              <w:rPr>
                <w:sz w:val="22"/>
              </w:rPr>
              <w:t>2</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66D6E82" w14:textId="77777777" w:rsidR="00DD72B3" w:rsidRPr="00953193" w:rsidRDefault="00DD72B3" w:rsidP="002C08DB">
            <w:pPr>
              <w:spacing w:before="120" w:after="120" w:line="240" w:lineRule="auto"/>
              <w:jc w:val="center"/>
              <w:rPr>
                <w:bCs/>
                <w:sz w:val="22"/>
              </w:rPr>
            </w:pPr>
            <w:r w:rsidRPr="00953193">
              <w:rPr>
                <w:sz w:val="22"/>
              </w:rPr>
              <w:t>46</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F3552B6" w14:textId="77777777" w:rsidR="00DD72B3" w:rsidRPr="00953193" w:rsidRDefault="00DD72B3" w:rsidP="002C08DB">
            <w:pPr>
              <w:spacing w:before="120" w:after="120" w:line="240" w:lineRule="auto"/>
              <w:jc w:val="center"/>
              <w:rPr>
                <w:bCs/>
                <w:sz w:val="22"/>
              </w:rPr>
            </w:pPr>
            <w:r w:rsidRPr="00953193">
              <w:rPr>
                <w:sz w:val="22"/>
              </w:rPr>
              <w:t>26</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BB2CFA9" w14:textId="77777777" w:rsidR="00DD72B3" w:rsidRPr="00953193" w:rsidRDefault="00DD72B3" w:rsidP="002C08DB">
            <w:pPr>
              <w:spacing w:before="120" w:after="120" w:line="240" w:lineRule="auto"/>
              <w:jc w:val="center"/>
              <w:rPr>
                <w:bCs/>
                <w:sz w:val="22"/>
              </w:rPr>
            </w:pPr>
            <w:r w:rsidRPr="00953193">
              <w:rPr>
                <w:sz w:val="22"/>
              </w:rPr>
              <w:t>11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5D53B11" w14:textId="77777777" w:rsidR="00DD72B3" w:rsidRPr="00953193" w:rsidRDefault="00DD72B3" w:rsidP="002C08DB">
            <w:pPr>
              <w:spacing w:before="120" w:after="120" w:line="240" w:lineRule="auto"/>
              <w:jc w:val="center"/>
              <w:rPr>
                <w:bCs/>
                <w:sz w:val="22"/>
              </w:rPr>
            </w:pPr>
            <w:r w:rsidRPr="00953193">
              <w:rPr>
                <w:sz w:val="22"/>
              </w:rPr>
              <w:t>7</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047EF9D" w14:textId="77777777" w:rsidR="00DD72B3" w:rsidRPr="00953193" w:rsidRDefault="00DD72B3" w:rsidP="002C08DB">
            <w:pPr>
              <w:spacing w:before="120" w:after="120" w:line="240" w:lineRule="auto"/>
              <w:jc w:val="center"/>
              <w:rPr>
                <w:bCs/>
                <w:sz w:val="22"/>
              </w:rPr>
            </w:pPr>
            <w:r w:rsidRPr="00953193">
              <w:rPr>
                <w:sz w:val="22"/>
              </w:rPr>
              <w:t>32</w:t>
            </w:r>
          </w:p>
        </w:tc>
      </w:tr>
      <w:tr w:rsidR="00953193" w:rsidRPr="00953193" w14:paraId="1BE0E2A9"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41F9833" w14:textId="77777777" w:rsidR="00DD72B3" w:rsidRPr="00953193" w:rsidRDefault="00DD72B3" w:rsidP="002C08DB">
            <w:pPr>
              <w:spacing w:before="120" w:after="120" w:line="240" w:lineRule="auto"/>
              <w:jc w:val="center"/>
              <w:rPr>
                <w:bCs/>
                <w:sz w:val="22"/>
              </w:rPr>
            </w:pPr>
            <w:r w:rsidRPr="00953193">
              <w:rPr>
                <w:sz w:val="22"/>
              </w:rPr>
              <w:t>34</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B1EBCAA" w14:textId="77777777" w:rsidR="00DD72B3" w:rsidRPr="00953193" w:rsidRDefault="00DD72B3" w:rsidP="002C08DB">
            <w:pPr>
              <w:spacing w:before="120" w:after="120" w:line="240" w:lineRule="auto"/>
              <w:jc w:val="left"/>
              <w:rPr>
                <w:bCs/>
                <w:i/>
                <w:iCs/>
                <w:sz w:val="22"/>
              </w:rPr>
            </w:pPr>
            <w:r w:rsidRPr="00953193">
              <w:rPr>
                <w:i/>
                <w:iCs/>
                <w:sz w:val="22"/>
              </w:rPr>
              <w:t>Coscinodiscus radiatus</w:t>
            </w:r>
            <w:r w:rsidRPr="00953193">
              <w:rPr>
                <w:sz w:val="22"/>
              </w:rPr>
              <w:t xml:space="preserve"> Ehrenberg, </w:t>
            </w:r>
            <w:r w:rsidRPr="00953193">
              <w:rPr>
                <w:sz w:val="22"/>
              </w:rPr>
              <w:lastRenderedPageBreak/>
              <w:t>1841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5387AF5" w14:textId="77777777" w:rsidR="00DD72B3" w:rsidRPr="00953193" w:rsidRDefault="00DD72B3" w:rsidP="002C08DB">
            <w:pPr>
              <w:spacing w:before="120" w:after="120" w:line="240" w:lineRule="auto"/>
              <w:jc w:val="center"/>
              <w:rPr>
                <w:bCs/>
                <w:sz w:val="22"/>
              </w:rPr>
            </w:pPr>
            <w:r w:rsidRPr="00953193">
              <w:rPr>
                <w:sz w:val="22"/>
              </w:rPr>
              <w:lastRenderedPageBreak/>
              <w:t>12</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2D1E17E" w14:textId="77777777" w:rsidR="00DD72B3" w:rsidRPr="00953193" w:rsidRDefault="00DD72B3" w:rsidP="002C08DB">
            <w:pPr>
              <w:spacing w:before="120" w:after="120" w:line="240" w:lineRule="auto"/>
              <w:jc w:val="center"/>
              <w:rPr>
                <w:bCs/>
                <w:sz w:val="22"/>
              </w:rPr>
            </w:pPr>
            <w:r w:rsidRPr="00953193">
              <w:rPr>
                <w:sz w:val="22"/>
              </w:rPr>
              <w:t>24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8C48C78" w14:textId="77777777" w:rsidR="00DD72B3" w:rsidRPr="00953193" w:rsidRDefault="00DD72B3" w:rsidP="002C08DB">
            <w:pPr>
              <w:spacing w:before="120" w:after="120" w:line="240" w:lineRule="auto"/>
              <w:jc w:val="center"/>
              <w:rPr>
                <w:bCs/>
                <w:sz w:val="22"/>
              </w:rPr>
            </w:pPr>
            <w:r w:rsidRPr="00953193">
              <w:rPr>
                <w:sz w:val="22"/>
              </w:rPr>
              <w:t>11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74DAE70" w14:textId="77777777" w:rsidR="00DD72B3" w:rsidRPr="00953193" w:rsidRDefault="00DD72B3" w:rsidP="002C08DB">
            <w:pPr>
              <w:spacing w:before="120" w:after="120" w:line="240" w:lineRule="auto"/>
              <w:jc w:val="center"/>
              <w:rPr>
                <w:bCs/>
                <w:sz w:val="22"/>
              </w:rPr>
            </w:pPr>
            <w:r w:rsidRPr="00953193">
              <w:rPr>
                <w:sz w:val="22"/>
              </w:rPr>
              <w:t>5</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A29C62B" w14:textId="77777777" w:rsidR="00DD72B3" w:rsidRPr="00953193" w:rsidRDefault="00DD72B3" w:rsidP="002C08DB">
            <w:pPr>
              <w:spacing w:before="120" w:after="120" w:line="240" w:lineRule="auto"/>
              <w:jc w:val="center"/>
              <w:rPr>
                <w:bCs/>
                <w:sz w:val="22"/>
              </w:rPr>
            </w:pPr>
            <w:r w:rsidRPr="00953193">
              <w:rPr>
                <w:sz w:val="22"/>
              </w:rPr>
              <w:t>13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FA44466" w14:textId="77777777" w:rsidR="00DD72B3" w:rsidRPr="00953193" w:rsidRDefault="00DD72B3" w:rsidP="002C08DB">
            <w:pPr>
              <w:spacing w:before="120" w:after="120" w:line="240" w:lineRule="auto"/>
              <w:jc w:val="center"/>
              <w:rPr>
                <w:bCs/>
                <w:sz w:val="22"/>
              </w:rPr>
            </w:pPr>
            <w:r w:rsidRPr="00953193">
              <w:rPr>
                <w:sz w:val="22"/>
              </w:rPr>
              <w:t>3</w:t>
            </w:r>
          </w:p>
        </w:tc>
      </w:tr>
      <w:tr w:rsidR="00953193" w:rsidRPr="00953193" w14:paraId="2CE2A122"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D642C90" w14:textId="77777777" w:rsidR="00DD72B3" w:rsidRPr="00953193" w:rsidRDefault="00DD72B3" w:rsidP="002C08DB">
            <w:pPr>
              <w:spacing w:before="120" w:after="120" w:line="240" w:lineRule="auto"/>
              <w:jc w:val="center"/>
              <w:rPr>
                <w:bCs/>
                <w:sz w:val="22"/>
              </w:rPr>
            </w:pPr>
            <w:r w:rsidRPr="00953193">
              <w:rPr>
                <w:sz w:val="22"/>
              </w:rPr>
              <w:lastRenderedPageBreak/>
              <w:t>35</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70E4883" w14:textId="77777777" w:rsidR="00DD72B3" w:rsidRPr="00953193" w:rsidRDefault="00DD72B3" w:rsidP="002C08DB">
            <w:pPr>
              <w:spacing w:before="120" w:after="120" w:line="240" w:lineRule="auto"/>
              <w:jc w:val="left"/>
              <w:rPr>
                <w:bCs/>
                <w:i/>
                <w:iCs/>
                <w:sz w:val="22"/>
              </w:rPr>
            </w:pPr>
            <w:r w:rsidRPr="00953193">
              <w:rPr>
                <w:i/>
                <w:iCs/>
                <w:sz w:val="22"/>
              </w:rPr>
              <w:t>Coscinodiscus centralis</w:t>
            </w:r>
            <w:r w:rsidRPr="00953193">
              <w:rPr>
                <w:sz w:val="22"/>
              </w:rPr>
              <w:t xml:space="preserve"> Ehrenberg 1839</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A0085E8" w14:textId="77777777" w:rsidR="00DD72B3" w:rsidRPr="00953193" w:rsidRDefault="00DD72B3" w:rsidP="002C08DB">
            <w:pPr>
              <w:spacing w:before="120" w:after="120" w:line="240" w:lineRule="auto"/>
              <w:jc w:val="center"/>
              <w:rPr>
                <w:bCs/>
                <w:sz w:val="22"/>
              </w:rPr>
            </w:pPr>
            <w:r w:rsidRPr="00953193">
              <w:rPr>
                <w:sz w:val="22"/>
              </w:rPr>
              <w:t>11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311DF797" w14:textId="77777777" w:rsidR="00DD72B3" w:rsidRPr="00953193" w:rsidRDefault="00DD72B3" w:rsidP="002C08DB">
            <w:pPr>
              <w:spacing w:before="120" w:after="120" w:line="240" w:lineRule="auto"/>
              <w:jc w:val="center"/>
              <w:rPr>
                <w:bCs/>
                <w:sz w:val="22"/>
              </w:rPr>
            </w:pPr>
            <w:r w:rsidRPr="00953193">
              <w:rPr>
                <w:sz w:val="22"/>
              </w:rPr>
              <w:t>96</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5B01B51" w14:textId="77777777" w:rsidR="00DD72B3" w:rsidRPr="00953193" w:rsidRDefault="00DD72B3" w:rsidP="002C08DB">
            <w:pPr>
              <w:spacing w:before="120" w:after="120" w:line="240" w:lineRule="auto"/>
              <w:jc w:val="center"/>
              <w:rPr>
                <w:bCs/>
                <w:sz w:val="22"/>
              </w:rPr>
            </w:pPr>
            <w:r w:rsidRPr="00953193">
              <w:rPr>
                <w:sz w:val="22"/>
              </w:rPr>
              <w:t>90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014ECDC" w14:textId="77777777" w:rsidR="00DD72B3" w:rsidRPr="00953193" w:rsidRDefault="00DD72B3" w:rsidP="002C08DB">
            <w:pPr>
              <w:spacing w:before="120" w:after="120" w:line="240" w:lineRule="auto"/>
              <w:jc w:val="center"/>
              <w:rPr>
                <w:bCs/>
                <w:sz w:val="22"/>
              </w:rPr>
            </w:pPr>
            <w:r w:rsidRPr="00953193">
              <w:rPr>
                <w:sz w:val="22"/>
              </w:rPr>
              <w:t>18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DCF861F" w14:textId="77777777" w:rsidR="00DD72B3" w:rsidRPr="00953193" w:rsidRDefault="00DD72B3" w:rsidP="002C08DB">
            <w:pPr>
              <w:spacing w:before="120" w:after="120" w:line="240" w:lineRule="auto"/>
              <w:jc w:val="center"/>
              <w:rPr>
                <w:bCs/>
                <w:sz w:val="22"/>
              </w:rPr>
            </w:pPr>
            <w:r w:rsidRPr="00953193">
              <w:rPr>
                <w:sz w:val="22"/>
              </w:rPr>
              <w:t>23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D5910B5" w14:textId="77777777" w:rsidR="00DD72B3" w:rsidRPr="00953193" w:rsidRDefault="00DD72B3" w:rsidP="002C08DB">
            <w:pPr>
              <w:spacing w:before="120" w:after="120" w:line="240" w:lineRule="auto"/>
              <w:jc w:val="center"/>
              <w:rPr>
                <w:bCs/>
                <w:sz w:val="22"/>
              </w:rPr>
            </w:pPr>
            <w:r w:rsidRPr="00953193">
              <w:rPr>
                <w:sz w:val="22"/>
              </w:rPr>
              <w:t>4</w:t>
            </w:r>
          </w:p>
        </w:tc>
      </w:tr>
      <w:tr w:rsidR="00953193" w:rsidRPr="00953193" w14:paraId="5071B32C"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0D4C63BB" w14:textId="77777777" w:rsidR="00DD72B3" w:rsidRPr="00953193" w:rsidRDefault="00DD72B3" w:rsidP="002C08DB">
            <w:pPr>
              <w:spacing w:before="120" w:after="120" w:line="240" w:lineRule="auto"/>
              <w:jc w:val="center"/>
              <w:rPr>
                <w:bCs/>
                <w:sz w:val="22"/>
              </w:rPr>
            </w:pPr>
            <w:r w:rsidRPr="00953193">
              <w:rPr>
                <w:sz w:val="22"/>
              </w:rPr>
              <w:t>36</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69AB042" w14:textId="77777777" w:rsidR="00DD72B3" w:rsidRPr="00953193" w:rsidRDefault="00DD72B3" w:rsidP="002C08DB">
            <w:pPr>
              <w:spacing w:before="120" w:after="120" w:line="240" w:lineRule="auto"/>
              <w:jc w:val="left"/>
              <w:rPr>
                <w:bCs/>
                <w:i/>
                <w:iCs/>
                <w:sz w:val="22"/>
              </w:rPr>
            </w:pPr>
            <w:r w:rsidRPr="00953193">
              <w:rPr>
                <w:i/>
                <w:iCs/>
                <w:sz w:val="22"/>
              </w:rPr>
              <w:t xml:space="preserve">Coscinodiscus </w:t>
            </w:r>
            <w:r w:rsidRPr="00953193">
              <w:rPr>
                <w:sz w:val="22"/>
              </w:rPr>
              <w:t>sp.</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768BE13" w14:textId="77777777" w:rsidR="00DD72B3" w:rsidRPr="00953193" w:rsidRDefault="00DD72B3" w:rsidP="002C08DB">
            <w:pPr>
              <w:spacing w:before="120" w:after="120" w:line="240" w:lineRule="auto"/>
              <w:jc w:val="center"/>
              <w:rPr>
                <w:bCs/>
                <w:sz w:val="22"/>
              </w:rPr>
            </w:pPr>
            <w:r w:rsidRPr="00953193">
              <w:rPr>
                <w:sz w:val="22"/>
              </w:rPr>
              <w:t>100</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850C089" w14:textId="77777777" w:rsidR="00DD72B3" w:rsidRPr="00953193" w:rsidRDefault="00DD72B3" w:rsidP="002C08DB">
            <w:pPr>
              <w:spacing w:before="120" w:after="120" w:line="240" w:lineRule="auto"/>
              <w:jc w:val="center"/>
              <w:rPr>
                <w:bCs/>
                <w:sz w:val="22"/>
              </w:rPr>
            </w:pPr>
            <w:r w:rsidRPr="00953193">
              <w:rPr>
                <w:sz w:val="22"/>
              </w:rPr>
              <w:t>912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CF7153E" w14:textId="77777777" w:rsidR="00DD72B3" w:rsidRPr="00953193" w:rsidRDefault="00DD72B3" w:rsidP="002C08DB">
            <w:pPr>
              <w:spacing w:before="120" w:after="120" w:line="240" w:lineRule="auto"/>
              <w:jc w:val="center"/>
              <w:rPr>
                <w:bCs/>
                <w:sz w:val="22"/>
              </w:rPr>
            </w:pPr>
            <w:r w:rsidRPr="00953193">
              <w:rPr>
                <w:sz w:val="22"/>
              </w:rPr>
              <w:t>228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DF6E4B0" w14:textId="77777777" w:rsidR="00DD72B3" w:rsidRPr="00953193" w:rsidRDefault="00DD72B3" w:rsidP="002C08DB">
            <w:pPr>
              <w:spacing w:before="120" w:after="120" w:line="240" w:lineRule="auto"/>
              <w:jc w:val="center"/>
              <w:rPr>
                <w:bCs/>
                <w:sz w:val="22"/>
              </w:rPr>
            </w:pPr>
            <w:r w:rsidRPr="00953193">
              <w:rPr>
                <w:sz w:val="22"/>
              </w:rPr>
              <w:t>110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3AFDC66" w14:textId="77777777" w:rsidR="00DD72B3" w:rsidRPr="00953193" w:rsidRDefault="00DD72B3" w:rsidP="002C08DB">
            <w:pPr>
              <w:spacing w:before="120" w:after="120" w:line="240" w:lineRule="auto"/>
              <w:jc w:val="center"/>
              <w:rPr>
                <w:bCs/>
                <w:sz w:val="22"/>
              </w:rPr>
            </w:pPr>
            <w:r w:rsidRPr="00953193">
              <w:rPr>
                <w:sz w:val="22"/>
              </w:rPr>
              <w:t>87</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CA71231" w14:textId="77777777" w:rsidR="00DD72B3" w:rsidRPr="00953193" w:rsidRDefault="00DD72B3" w:rsidP="002C08DB">
            <w:pPr>
              <w:spacing w:before="120" w:after="120" w:line="240" w:lineRule="auto"/>
              <w:jc w:val="center"/>
              <w:rPr>
                <w:bCs/>
                <w:sz w:val="22"/>
              </w:rPr>
            </w:pPr>
            <w:r w:rsidRPr="00953193">
              <w:rPr>
                <w:sz w:val="22"/>
              </w:rPr>
              <w:t>576</w:t>
            </w:r>
          </w:p>
        </w:tc>
      </w:tr>
      <w:tr w:rsidR="00953193" w:rsidRPr="00953193" w14:paraId="407D54F0"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34F382DD"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CF036FE" w14:textId="77777777" w:rsidR="00DD72B3" w:rsidRPr="00953193" w:rsidRDefault="00DD72B3" w:rsidP="002C08DB">
            <w:pPr>
              <w:spacing w:before="120" w:after="120" w:line="240" w:lineRule="auto"/>
              <w:jc w:val="center"/>
              <w:rPr>
                <w:b/>
                <w:sz w:val="22"/>
              </w:rPr>
            </w:pPr>
            <w:r w:rsidRPr="00953193">
              <w:rPr>
                <w:b/>
                <w:sz w:val="22"/>
              </w:rPr>
              <w:t>Bộ Aulacoseirales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67A9EE4"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92E6AF7"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4CA7347"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5B533B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38D29C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9878EC7"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6034A9B"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23306391"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2686621" w14:textId="77777777" w:rsidR="00DD72B3" w:rsidRPr="00953193" w:rsidRDefault="00DD72B3" w:rsidP="002C08DB">
            <w:pPr>
              <w:spacing w:before="120" w:after="120" w:line="240" w:lineRule="auto"/>
              <w:jc w:val="left"/>
              <w:rPr>
                <w:b/>
                <w:sz w:val="22"/>
              </w:rPr>
            </w:pPr>
            <w:r w:rsidRPr="00953193">
              <w:rPr>
                <w:b/>
                <w:sz w:val="22"/>
              </w:rPr>
              <w:t>Họ Aulacoseiraceae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A22B929"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3126241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F42C00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ECC845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6FDA3E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B855B10"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B6BEA32"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751F553" w14:textId="77777777" w:rsidR="00DD72B3" w:rsidRPr="00953193" w:rsidRDefault="00DD72B3" w:rsidP="002C08DB">
            <w:pPr>
              <w:spacing w:before="120" w:after="120" w:line="240" w:lineRule="auto"/>
              <w:jc w:val="center"/>
              <w:rPr>
                <w:bCs/>
                <w:sz w:val="22"/>
              </w:rPr>
            </w:pPr>
            <w:r w:rsidRPr="00953193">
              <w:rPr>
                <w:sz w:val="22"/>
              </w:rPr>
              <w:t>37</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E3D42E6" w14:textId="77777777" w:rsidR="00DD72B3" w:rsidRPr="00953193" w:rsidRDefault="00DD72B3" w:rsidP="002C08DB">
            <w:pPr>
              <w:spacing w:before="120" w:after="120" w:line="240" w:lineRule="auto"/>
              <w:jc w:val="left"/>
              <w:rPr>
                <w:bCs/>
                <w:i/>
                <w:iCs/>
                <w:sz w:val="22"/>
              </w:rPr>
            </w:pPr>
            <w:r w:rsidRPr="00953193">
              <w:rPr>
                <w:i/>
                <w:iCs/>
                <w:sz w:val="22"/>
              </w:rPr>
              <w:t>Aulacoseira granulata</w:t>
            </w:r>
            <w:r w:rsidRPr="00953193">
              <w:rPr>
                <w:sz w:val="22"/>
              </w:rPr>
              <w:t xml:space="preserve"> (Ehrenberg) Simonsen, 1979</w:t>
            </w:r>
          </w:p>
        </w:tc>
        <w:tc>
          <w:tcPr>
            <w:tcW w:w="821" w:type="dxa"/>
            <w:tcBorders>
              <w:top w:val="single" w:sz="4" w:space="0" w:color="auto"/>
              <w:left w:val="single" w:sz="4" w:space="0" w:color="auto"/>
              <w:bottom w:val="single" w:sz="4" w:space="0" w:color="auto"/>
              <w:right w:val="single" w:sz="4" w:space="0" w:color="auto"/>
            </w:tcBorders>
            <w:vAlign w:val="center"/>
            <w:hideMark/>
          </w:tcPr>
          <w:p w14:paraId="6F3C51E9"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781F481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631E4CB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1C72BE2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78F5FA0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0F856477" w14:textId="77777777" w:rsidR="00DD72B3" w:rsidRPr="00953193" w:rsidRDefault="00DD72B3" w:rsidP="002C08DB">
            <w:pPr>
              <w:spacing w:before="120" w:after="120" w:line="240" w:lineRule="auto"/>
              <w:jc w:val="center"/>
              <w:rPr>
                <w:bCs/>
                <w:sz w:val="22"/>
              </w:rPr>
            </w:pPr>
            <w:r w:rsidRPr="00953193">
              <w:rPr>
                <w:sz w:val="22"/>
              </w:rPr>
              <w:t>10</w:t>
            </w:r>
          </w:p>
        </w:tc>
      </w:tr>
      <w:tr w:rsidR="00953193" w:rsidRPr="00953193" w14:paraId="5A7FF708"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6044626"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D03EC4F" w14:textId="77777777" w:rsidR="00DD72B3" w:rsidRPr="00953193" w:rsidRDefault="00DD72B3" w:rsidP="002C08DB">
            <w:pPr>
              <w:spacing w:before="120" w:after="120" w:line="240" w:lineRule="auto"/>
              <w:jc w:val="center"/>
              <w:rPr>
                <w:b/>
                <w:sz w:val="22"/>
              </w:rPr>
            </w:pPr>
            <w:r w:rsidRPr="00953193">
              <w:rPr>
                <w:b/>
                <w:sz w:val="22"/>
              </w:rPr>
              <w:t>Bộ Corethrales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A8D57A3"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B67BFE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6393FB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D4EC1D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170792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2E4B1A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C96125C"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A34E3EA"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A188B6E" w14:textId="77777777" w:rsidR="00DD72B3" w:rsidRPr="00953193" w:rsidRDefault="00DD72B3" w:rsidP="002C08DB">
            <w:pPr>
              <w:spacing w:before="120" w:after="120" w:line="240" w:lineRule="auto"/>
              <w:jc w:val="left"/>
              <w:rPr>
                <w:b/>
                <w:sz w:val="22"/>
              </w:rPr>
            </w:pPr>
            <w:r w:rsidRPr="00953193">
              <w:rPr>
                <w:b/>
                <w:sz w:val="22"/>
              </w:rPr>
              <w:t>Họ Corethraceae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AA9EBE0"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3CAE64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9F2614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28BC9C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7C976A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6D9621E"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7B1B62E"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44B17D4" w14:textId="77777777" w:rsidR="00DD72B3" w:rsidRPr="00953193" w:rsidRDefault="00DD72B3" w:rsidP="002C08DB">
            <w:pPr>
              <w:spacing w:before="120" w:after="120" w:line="240" w:lineRule="auto"/>
              <w:jc w:val="center"/>
              <w:rPr>
                <w:bCs/>
                <w:sz w:val="22"/>
              </w:rPr>
            </w:pPr>
            <w:r w:rsidRPr="00953193">
              <w:rPr>
                <w:sz w:val="22"/>
              </w:rPr>
              <w:t>38</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FDE19FF" w14:textId="77777777" w:rsidR="00DD72B3" w:rsidRPr="00953193" w:rsidRDefault="00DD72B3" w:rsidP="002C08DB">
            <w:pPr>
              <w:spacing w:before="120" w:after="120" w:line="240" w:lineRule="auto"/>
              <w:jc w:val="left"/>
              <w:rPr>
                <w:bCs/>
                <w:i/>
                <w:iCs/>
                <w:sz w:val="22"/>
              </w:rPr>
            </w:pPr>
            <w:r w:rsidRPr="00953193">
              <w:rPr>
                <w:i/>
                <w:iCs/>
                <w:sz w:val="22"/>
              </w:rPr>
              <w:t>Corethron hystrix</w:t>
            </w:r>
            <w:r w:rsidRPr="00953193">
              <w:rPr>
                <w:sz w:val="22"/>
              </w:rPr>
              <w:t xml:space="preserve"> Hensen 1887</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69840C1"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9F8DBF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B1C7BB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EC3BAA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5DD87E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EB31823" w14:textId="77777777" w:rsidR="00DD72B3" w:rsidRPr="00953193" w:rsidRDefault="00DD72B3" w:rsidP="002C08DB">
            <w:pPr>
              <w:spacing w:before="120" w:after="120" w:line="240" w:lineRule="auto"/>
              <w:jc w:val="center"/>
              <w:rPr>
                <w:bCs/>
                <w:sz w:val="22"/>
              </w:rPr>
            </w:pPr>
            <w:r w:rsidRPr="00953193">
              <w:rPr>
                <w:sz w:val="22"/>
              </w:rPr>
              <w:t>1</w:t>
            </w:r>
          </w:p>
        </w:tc>
      </w:tr>
      <w:tr w:rsidR="00953193" w:rsidRPr="00953193" w14:paraId="4ACA09E8"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7A6D6C8"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68A88DA" w14:textId="77777777" w:rsidR="00DD72B3" w:rsidRPr="00953193" w:rsidRDefault="00DD72B3" w:rsidP="002C08DB">
            <w:pPr>
              <w:spacing w:before="120" w:after="120" w:line="240" w:lineRule="auto"/>
              <w:jc w:val="center"/>
              <w:rPr>
                <w:b/>
                <w:sz w:val="22"/>
              </w:rPr>
            </w:pPr>
            <w:r w:rsidRPr="00953193">
              <w:rPr>
                <w:b/>
                <w:sz w:val="22"/>
              </w:rPr>
              <w:t>Bộ  Melosirales</w:t>
            </w:r>
          </w:p>
        </w:tc>
        <w:tc>
          <w:tcPr>
            <w:tcW w:w="821" w:type="dxa"/>
            <w:tcBorders>
              <w:top w:val="single" w:sz="4" w:space="0" w:color="auto"/>
              <w:left w:val="single" w:sz="4" w:space="0" w:color="auto"/>
              <w:bottom w:val="single" w:sz="4" w:space="0" w:color="auto"/>
              <w:right w:val="single" w:sz="4" w:space="0" w:color="auto"/>
            </w:tcBorders>
            <w:vAlign w:val="center"/>
            <w:hideMark/>
          </w:tcPr>
          <w:p w14:paraId="7BB0F6FF"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4F0092B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640A517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7AE46F9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89AC00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53C5152C"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E681154"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3EAE9B7"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614E28E" w14:textId="77777777" w:rsidR="00DD72B3" w:rsidRPr="00953193" w:rsidRDefault="00DD72B3" w:rsidP="002C08DB">
            <w:pPr>
              <w:spacing w:before="120" w:after="120" w:line="240" w:lineRule="auto"/>
              <w:jc w:val="left"/>
              <w:rPr>
                <w:b/>
                <w:sz w:val="22"/>
              </w:rPr>
            </w:pPr>
            <w:r w:rsidRPr="00953193">
              <w:rPr>
                <w:b/>
                <w:sz w:val="22"/>
              </w:rPr>
              <w:t>Họ  Melosiraceae</w:t>
            </w:r>
          </w:p>
        </w:tc>
        <w:tc>
          <w:tcPr>
            <w:tcW w:w="821" w:type="dxa"/>
            <w:tcBorders>
              <w:top w:val="single" w:sz="4" w:space="0" w:color="auto"/>
              <w:left w:val="single" w:sz="4" w:space="0" w:color="auto"/>
              <w:bottom w:val="single" w:sz="4" w:space="0" w:color="auto"/>
              <w:right w:val="single" w:sz="4" w:space="0" w:color="auto"/>
            </w:tcBorders>
            <w:vAlign w:val="center"/>
            <w:hideMark/>
          </w:tcPr>
          <w:p w14:paraId="0A442998"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73FC750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37233C7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5DD3FC8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88C53B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A753B1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97DE526"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296DC405" w14:textId="77777777" w:rsidR="00DD72B3" w:rsidRPr="00953193" w:rsidRDefault="00DD72B3" w:rsidP="002C08DB">
            <w:pPr>
              <w:spacing w:before="120" w:after="120" w:line="240" w:lineRule="auto"/>
              <w:jc w:val="center"/>
              <w:rPr>
                <w:bCs/>
                <w:sz w:val="22"/>
              </w:rPr>
            </w:pPr>
            <w:r w:rsidRPr="00953193">
              <w:rPr>
                <w:sz w:val="22"/>
              </w:rPr>
              <w:t>39</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305BB12" w14:textId="77777777" w:rsidR="00DD72B3" w:rsidRPr="00953193" w:rsidRDefault="00DD72B3" w:rsidP="002C08DB">
            <w:pPr>
              <w:spacing w:before="120" w:after="120" w:line="240" w:lineRule="auto"/>
              <w:jc w:val="left"/>
              <w:rPr>
                <w:bCs/>
                <w:i/>
                <w:iCs/>
                <w:sz w:val="22"/>
              </w:rPr>
            </w:pPr>
            <w:r w:rsidRPr="00953193">
              <w:rPr>
                <w:i/>
                <w:iCs/>
                <w:sz w:val="22"/>
              </w:rPr>
              <w:t>Melosira lineata</w:t>
            </w:r>
            <w:r w:rsidRPr="00953193">
              <w:rPr>
                <w:sz w:val="22"/>
              </w:rPr>
              <w:t xml:space="preserve"> (Dillwyn) C.Agardh, 1824</w:t>
            </w:r>
          </w:p>
        </w:tc>
        <w:tc>
          <w:tcPr>
            <w:tcW w:w="821" w:type="dxa"/>
            <w:tcBorders>
              <w:top w:val="single" w:sz="4" w:space="0" w:color="auto"/>
              <w:left w:val="single" w:sz="4" w:space="0" w:color="auto"/>
              <w:bottom w:val="single" w:sz="4" w:space="0" w:color="auto"/>
              <w:right w:val="single" w:sz="4" w:space="0" w:color="auto"/>
            </w:tcBorders>
            <w:vAlign w:val="center"/>
            <w:hideMark/>
          </w:tcPr>
          <w:p w14:paraId="3DE697C7"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5259790B"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vAlign w:val="center"/>
            <w:hideMark/>
          </w:tcPr>
          <w:p w14:paraId="4D858D5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178BFD2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707A892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7EC261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5F07613"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5DCC9D66"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DBF2D8C" w14:textId="77777777" w:rsidR="00DD72B3" w:rsidRPr="00953193" w:rsidRDefault="00DD72B3" w:rsidP="002C08DB">
            <w:pPr>
              <w:spacing w:before="120" w:after="120" w:line="240" w:lineRule="auto"/>
              <w:jc w:val="center"/>
              <w:rPr>
                <w:b/>
                <w:sz w:val="22"/>
              </w:rPr>
            </w:pPr>
            <w:r w:rsidRPr="00953193">
              <w:rPr>
                <w:b/>
                <w:sz w:val="22"/>
              </w:rPr>
              <w:t>Bộ Rhizosoleniales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A42FF04"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73E2E4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781E39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D05A9B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D4CCDB7"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67C9F1A"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DD918D3"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44EE7146"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A7C5104" w14:textId="77777777" w:rsidR="00DD72B3" w:rsidRPr="00953193" w:rsidRDefault="00DD72B3" w:rsidP="002C08DB">
            <w:pPr>
              <w:spacing w:before="120" w:after="120" w:line="240" w:lineRule="auto"/>
              <w:jc w:val="left"/>
              <w:rPr>
                <w:b/>
                <w:sz w:val="22"/>
              </w:rPr>
            </w:pPr>
            <w:r w:rsidRPr="00953193">
              <w:rPr>
                <w:b/>
                <w:sz w:val="22"/>
              </w:rPr>
              <w:t>Họ Rhizosoleniaceae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E3CBDF9"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B50EA2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A3394D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7E1B83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96449E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774FB4A"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7CD8831"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C9A59C7" w14:textId="77777777" w:rsidR="00DD72B3" w:rsidRPr="00953193" w:rsidRDefault="00DD72B3" w:rsidP="002C08DB">
            <w:pPr>
              <w:spacing w:before="120" w:after="120" w:line="240" w:lineRule="auto"/>
              <w:jc w:val="center"/>
              <w:rPr>
                <w:bCs/>
                <w:sz w:val="22"/>
              </w:rPr>
            </w:pPr>
            <w:r w:rsidRPr="00953193">
              <w:rPr>
                <w:sz w:val="22"/>
              </w:rPr>
              <w:t>40</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872FC57" w14:textId="77777777" w:rsidR="00DD72B3" w:rsidRPr="00953193" w:rsidRDefault="00DD72B3" w:rsidP="002C08DB">
            <w:pPr>
              <w:spacing w:before="120" w:after="120" w:line="240" w:lineRule="auto"/>
              <w:jc w:val="left"/>
              <w:rPr>
                <w:bCs/>
                <w:i/>
                <w:iCs/>
                <w:sz w:val="22"/>
              </w:rPr>
            </w:pPr>
            <w:r w:rsidRPr="00953193">
              <w:rPr>
                <w:i/>
                <w:iCs/>
                <w:sz w:val="22"/>
              </w:rPr>
              <w:t>Rhizosolenia setigera</w:t>
            </w:r>
            <w:r w:rsidRPr="00953193">
              <w:rPr>
                <w:sz w:val="22"/>
              </w:rPr>
              <w:t xml:space="preserve"> Brightwell, 1858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E474F4D" w14:textId="77777777" w:rsidR="00DD72B3" w:rsidRPr="00953193" w:rsidRDefault="00DD72B3" w:rsidP="002C08DB">
            <w:pPr>
              <w:spacing w:before="120" w:after="120" w:line="240" w:lineRule="auto"/>
              <w:jc w:val="center"/>
              <w:rPr>
                <w:bCs/>
                <w:sz w:val="22"/>
              </w:rPr>
            </w:pPr>
            <w:r w:rsidRPr="00953193">
              <w:rPr>
                <w:sz w:val="22"/>
              </w:rPr>
              <w:t>2</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0BA1191" w14:textId="77777777" w:rsidR="00DD72B3" w:rsidRPr="00953193" w:rsidRDefault="00DD72B3" w:rsidP="002C08DB">
            <w:pPr>
              <w:spacing w:before="120" w:after="120" w:line="240" w:lineRule="auto"/>
              <w:jc w:val="center"/>
              <w:rPr>
                <w:bCs/>
                <w:sz w:val="22"/>
              </w:rPr>
            </w:pPr>
            <w:r w:rsidRPr="00953193">
              <w:rPr>
                <w:sz w:val="22"/>
              </w:rPr>
              <w:t>35</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D40C44A" w14:textId="77777777" w:rsidR="00DD72B3" w:rsidRPr="00953193" w:rsidRDefault="00DD72B3" w:rsidP="002C08DB">
            <w:pPr>
              <w:spacing w:before="120" w:after="120" w:line="240" w:lineRule="auto"/>
              <w:jc w:val="center"/>
              <w:rPr>
                <w:bCs/>
                <w:sz w:val="22"/>
              </w:rPr>
            </w:pPr>
            <w:r w:rsidRPr="00953193">
              <w:rPr>
                <w:sz w:val="22"/>
              </w:rPr>
              <w:t>108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8B711D8"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2343F77"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973BAAE" w14:textId="77777777" w:rsidR="00DD72B3" w:rsidRPr="00953193" w:rsidRDefault="00DD72B3" w:rsidP="002C08DB">
            <w:pPr>
              <w:spacing w:before="120" w:after="120" w:line="240" w:lineRule="auto"/>
              <w:jc w:val="center"/>
              <w:rPr>
                <w:bCs/>
                <w:sz w:val="22"/>
              </w:rPr>
            </w:pPr>
            <w:r w:rsidRPr="00953193">
              <w:rPr>
                <w:sz w:val="22"/>
              </w:rPr>
              <w:t>162</w:t>
            </w:r>
          </w:p>
        </w:tc>
      </w:tr>
      <w:tr w:rsidR="00953193" w:rsidRPr="00953193" w14:paraId="7BF38805"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2EE979E" w14:textId="77777777" w:rsidR="00DD72B3" w:rsidRPr="00953193" w:rsidRDefault="00DD72B3" w:rsidP="002C08DB">
            <w:pPr>
              <w:spacing w:before="120" w:after="120" w:line="240" w:lineRule="auto"/>
              <w:jc w:val="center"/>
              <w:rPr>
                <w:bCs/>
                <w:sz w:val="22"/>
              </w:rPr>
            </w:pPr>
            <w:r w:rsidRPr="00953193">
              <w:rPr>
                <w:sz w:val="22"/>
              </w:rPr>
              <w:t>41</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63B5DBF" w14:textId="77777777" w:rsidR="00DD72B3" w:rsidRPr="00953193" w:rsidRDefault="00DD72B3" w:rsidP="002C08DB">
            <w:pPr>
              <w:spacing w:before="120" w:after="120" w:line="240" w:lineRule="auto"/>
              <w:jc w:val="left"/>
              <w:rPr>
                <w:bCs/>
                <w:i/>
                <w:iCs/>
                <w:sz w:val="22"/>
              </w:rPr>
            </w:pPr>
            <w:r w:rsidRPr="00953193">
              <w:rPr>
                <w:i/>
                <w:iCs/>
                <w:sz w:val="22"/>
              </w:rPr>
              <w:t>Rhizosolenia styliformis</w:t>
            </w:r>
            <w:r w:rsidRPr="00953193">
              <w:rPr>
                <w:sz w:val="22"/>
              </w:rPr>
              <w:t xml:space="preserve"> T.Brightwell, 1858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E881798"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35FDE65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87A02A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BC3935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8F90518"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44526E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E859A11"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48B628EB"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F4C9804" w14:textId="77777777" w:rsidR="00DD72B3" w:rsidRPr="00953193" w:rsidRDefault="00DD72B3" w:rsidP="002C08DB">
            <w:pPr>
              <w:spacing w:before="120" w:after="120" w:line="240" w:lineRule="auto"/>
              <w:jc w:val="center"/>
              <w:rPr>
                <w:b/>
                <w:sz w:val="22"/>
              </w:rPr>
            </w:pPr>
            <w:r w:rsidRPr="00953193">
              <w:rPr>
                <w:b/>
                <w:sz w:val="22"/>
              </w:rPr>
              <w:t>Bộ Paraliales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870805D"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EF9180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51B666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734A7E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A19457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68BDC0C"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62AEC7D"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7674529E"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7926C6F" w14:textId="77777777" w:rsidR="00DD72B3" w:rsidRPr="00953193" w:rsidRDefault="00DD72B3" w:rsidP="002C08DB">
            <w:pPr>
              <w:spacing w:before="120" w:after="120" w:line="240" w:lineRule="auto"/>
              <w:jc w:val="left"/>
              <w:rPr>
                <w:b/>
                <w:sz w:val="22"/>
              </w:rPr>
            </w:pPr>
            <w:r w:rsidRPr="00953193">
              <w:rPr>
                <w:b/>
                <w:sz w:val="22"/>
              </w:rPr>
              <w:t>Họ Paraliaceae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756D409"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91144D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68A075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847EF9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ABF580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9A1259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74DB658"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7BF55D2" w14:textId="77777777" w:rsidR="00DD72B3" w:rsidRPr="00953193" w:rsidRDefault="00DD72B3" w:rsidP="002C08DB">
            <w:pPr>
              <w:spacing w:before="120" w:after="120" w:line="240" w:lineRule="auto"/>
              <w:jc w:val="center"/>
              <w:rPr>
                <w:bCs/>
                <w:sz w:val="22"/>
              </w:rPr>
            </w:pPr>
            <w:r w:rsidRPr="00953193">
              <w:rPr>
                <w:sz w:val="22"/>
              </w:rPr>
              <w:t>42</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24C2E09" w14:textId="77777777" w:rsidR="00DD72B3" w:rsidRPr="00953193" w:rsidRDefault="00DD72B3" w:rsidP="002C08DB">
            <w:pPr>
              <w:spacing w:before="120" w:after="120" w:line="240" w:lineRule="auto"/>
              <w:jc w:val="left"/>
              <w:rPr>
                <w:bCs/>
                <w:i/>
                <w:iCs/>
                <w:sz w:val="22"/>
              </w:rPr>
            </w:pPr>
            <w:r w:rsidRPr="00953193">
              <w:rPr>
                <w:i/>
                <w:iCs/>
                <w:sz w:val="22"/>
              </w:rPr>
              <w:t>Paralia sulcata</w:t>
            </w:r>
            <w:r w:rsidRPr="00953193">
              <w:rPr>
                <w:sz w:val="22"/>
              </w:rPr>
              <w:t xml:space="preserve"> (Ehrenberg) Cleve, 1873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F8ED375" w14:textId="77777777" w:rsidR="00DD72B3" w:rsidRPr="00953193" w:rsidRDefault="00DD72B3" w:rsidP="002C08DB">
            <w:pPr>
              <w:spacing w:before="120" w:after="120" w:line="240" w:lineRule="auto"/>
              <w:jc w:val="center"/>
              <w:rPr>
                <w:bCs/>
                <w:sz w:val="22"/>
              </w:rPr>
            </w:pPr>
            <w:r w:rsidRPr="00953193">
              <w:rPr>
                <w:sz w:val="22"/>
              </w:rPr>
              <w:t>4</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552EE37" w14:textId="77777777" w:rsidR="00DD72B3" w:rsidRPr="00953193" w:rsidRDefault="00DD72B3" w:rsidP="002C08DB">
            <w:pPr>
              <w:spacing w:before="120" w:after="120" w:line="240" w:lineRule="auto"/>
              <w:jc w:val="center"/>
              <w:rPr>
                <w:bCs/>
                <w:sz w:val="22"/>
              </w:rPr>
            </w:pPr>
            <w:r w:rsidRPr="00953193">
              <w:rPr>
                <w:sz w:val="22"/>
              </w:rPr>
              <w:t>14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989B576" w14:textId="77777777" w:rsidR="00DD72B3" w:rsidRPr="00953193" w:rsidRDefault="00DD72B3" w:rsidP="002C08DB">
            <w:pPr>
              <w:spacing w:before="120" w:after="120" w:line="240" w:lineRule="auto"/>
              <w:jc w:val="center"/>
              <w:rPr>
                <w:bCs/>
                <w:sz w:val="22"/>
              </w:rPr>
            </w:pPr>
            <w:r w:rsidRPr="00953193">
              <w:rPr>
                <w:sz w:val="22"/>
              </w:rPr>
              <w:t>26</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3031E8D" w14:textId="77777777" w:rsidR="00DD72B3" w:rsidRPr="00953193" w:rsidRDefault="00DD72B3" w:rsidP="002C08DB">
            <w:pPr>
              <w:spacing w:before="120" w:after="120" w:line="240" w:lineRule="auto"/>
              <w:jc w:val="center"/>
              <w:rPr>
                <w:bCs/>
                <w:sz w:val="22"/>
              </w:rPr>
            </w:pPr>
            <w:r w:rsidRPr="00953193">
              <w:rPr>
                <w:sz w:val="22"/>
              </w:rPr>
              <w:t>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9B7C0EB" w14:textId="77777777" w:rsidR="00DD72B3" w:rsidRPr="00953193" w:rsidRDefault="00DD72B3" w:rsidP="002C08DB">
            <w:pPr>
              <w:spacing w:before="120" w:after="120" w:line="240" w:lineRule="auto"/>
              <w:jc w:val="center"/>
              <w:rPr>
                <w:bCs/>
                <w:sz w:val="22"/>
              </w:rPr>
            </w:pPr>
            <w:r w:rsidRPr="00953193">
              <w:rPr>
                <w:sz w:val="22"/>
              </w:rPr>
              <w:t>10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970CBF9" w14:textId="77777777" w:rsidR="00DD72B3" w:rsidRPr="00953193" w:rsidRDefault="00DD72B3" w:rsidP="002C08DB">
            <w:pPr>
              <w:spacing w:before="120" w:after="120" w:line="240" w:lineRule="auto"/>
              <w:jc w:val="center"/>
              <w:rPr>
                <w:bCs/>
                <w:sz w:val="22"/>
              </w:rPr>
            </w:pPr>
            <w:r w:rsidRPr="00953193">
              <w:rPr>
                <w:sz w:val="22"/>
              </w:rPr>
              <w:t>17</w:t>
            </w:r>
          </w:p>
        </w:tc>
      </w:tr>
      <w:tr w:rsidR="00953193" w:rsidRPr="00953193" w14:paraId="6D1B3B81"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0B59323A"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7E88FE4" w14:textId="77777777" w:rsidR="00DD72B3" w:rsidRPr="00953193" w:rsidRDefault="00DD72B3" w:rsidP="002C08DB">
            <w:pPr>
              <w:spacing w:before="120" w:after="120" w:line="240" w:lineRule="auto"/>
              <w:jc w:val="center"/>
              <w:rPr>
                <w:b/>
                <w:sz w:val="22"/>
              </w:rPr>
            </w:pPr>
            <w:r w:rsidRPr="00953193">
              <w:rPr>
                <w:b/>
                <w:sz w:val="22"/>
              </w:rPr>
              <w:t>Lớp Mediophyceae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FE52034"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41146D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5D707F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55A27A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EAF70E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B8C36B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8FCA28B"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48C6B2D5"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9C76FAC" w14:textId="77777777" w:rsidR="00DD72B3" w:rsidRPr="00953193" w:rsidRDefault="00DD72B3" w:rsidP="002C08DB">
            <w:pPr>
              <w:spacing w:before="120" w:after="120" w:line="240" w:lineRule="auto"/>
              <w:jc w:val="center"/>
              <w:rPr>
                <w:b/>
                <w:sz w:val="22"/>
              </w:rPr>
            </w:pPr>
            <w:r w:rsidRPr="00953193">
              <w:rPr>
                <w:b/>
                <w:sz w:val="22"/>
              </w:rPr>
              <w:t>Bộ Chaetocerotales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313C83D"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8F5B32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4E808E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4AAAFA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3209D4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53EE5A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652F0AA"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5EF45994"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F1D6D9D" w14:textId="77777777" w:rsidR="00DD72B3" w:rsidRPr="00953193" w:rsidRDefault="00DD72B3" w:rsidP="002C08DB">
            <w:pPr>
              <w:spacing w:before="120" w:after="120" w:line="240" w:lineRule="auto"/>
              <w:jc w:val="left"/>
              <w:rPr>
                <w:b/>
                <w:sz w:val="22"/>
              </w:rPr>
            </w:pPr>
            <w:r w:rsidRPr="00953193">
              <w:rPr>
                <w:b/>
                <w:sz w:val="22"/>
              </w:rPr>
              <w:t>Họ Chaetocerotaceae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702FAA1"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85596C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68540A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10E3F0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A93D84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4DC6672"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E4F658C"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6E78E04" w14:textId="77777777" w:rsidR="00DD72B3" w:rsidRPr="00953193" w:rsidRDefault="00DD72B3" w:rsidP="002C08DB">
            <w:pPr>
              <w:spacing w:before="120" w:after="120" w:line="240" w:lineRule="auto"/>
              <w:jc w:val="center"/>
              <w:rPr>
                <w:bCs/>
                <w:sz w:val="22"/>
              </w:rPr>
            </w:pPr>
            <w:r w:rsidRPr="00953193">
              <w:rPr>
                <w:sz w:val="22"/>
              </w:rPr>
              <w:t>43</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C3FE447" w14:textId="77777777" w:rsidR="00DD72B3" w:rsidRPr="00953193" w:rsidRDefault="00DD72B3" w:rsidP="002C08DB">
            <w:pPr>
              <w:spacing w:before="120" w:after="120" w:line="240" w:lineRule="auto"/>
              <w:jc w:val="left"/>
              <w:rPr>
                <w:bCs/>
                <w:i/>
                <w:iCs/>
                <w:sz w:val="22"/>
              </w:rPr>
            </w:pPr>
            <w:r w:rsidRPr="00953193">
              <w:rPr>
                <w:i/>
                <w:iCs/>
                <w:sz w:val="22"/>
              </w:rPr>
              <w:t xml:space="preserve">Chaetoceros affinis </w:t>
            </w:r>
            <w:r w:rsidRPr="00953193">
              <w:rPr>
                <w:sz w:val="22"/>
              </w:rPr>
              <w:t>Lauder, 1864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A2553CE"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50CE1C7"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A3E3DE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0D979A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21C87A9" w14:textId="77777777" w:rsidR="00DD72B3" w:rsidRPr="00953193" w:rsidRDefault="00DD72B3" w:rsidP="002C08DB">
            <w:pPr>
              <w:spacing w:before="120" w:after="120" w:line="240" w:lineRule="auto"/>
              <w:jc w:val="center"/>
              <w:rPr>
                <w:bCs/>
                <w:sz w:val="22"/>
              </w:rPr>
            </w:pPr>
            <w:r w:rsidRPr="00953193">
              <w:rPr>
                <w:sz w:val="22"/>
              </w:rPr>
              <w:t>6</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B8D1445" w14:textId="77777777" w:rsidR="00DD72B3" w:rsidRPr="00953193" w:rsidRDefault="00DD72B3" w:rsidP="002C08DB">
            <w:pPr>
              <w:spacing w:before="120" w:after="120" w:line="240" w:lineRule="auto"/>
              <w:jc w:val="center"/>
              <w:rPr>
                <w:bCs/>
                <w:sz w:val="22"/>
              </w:rPr>
            </w:pPr>
            <w:r w:rsidRPr="00953193">
              <w:rPr>
                <w:sz w:val="22"/>
              </w:rPr>
              <w:t>4</w:t>
            </w:r>
          </w:p>
        </w:tc>
      </w:tr>
      <w:tr w:rsidR="00953193" w:rsidRPr="00953193" w14:paraId="1D496C80"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6F77477" w14:textId="77777777" w:rsidR="00DD72B3" w:rsidRPr="00953193" w:rsidRDefault="00DD72B3" w:rsidP="002C08DB">
            <w:pPr>
              <w:spacing w:before="120" w:after="120" w:line="240" w:lineRule="auto"/>
              <w:jc w:val="center"/>
              <w:rPr>
                <w:bCs/>
                <w:sz w:val="22"/>
              </w:rPr>
            </w:pPr>
            <w:r w:rsidRPr="00953193">
              <w:rPr>
                <w:sz w:val="22"/>
              </w:rPr>
              <w:t>44</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E3BD372" w14:textId="77777777" w:rsidR="00DD72B3" w:rsidRPr="00953193" w:rsidRDefault="00DD72B3" w:rsidP="002C08DB">
            <w:pPr>
              <w:spacing w:before="120" w:after="120" w:line="240" w:lineRule="auto"/>
              <w:jc w:val="left"/>
              <w:rPr>
                <w:bCs/>
                <w:i/>
                <w:iCs/>
                <w:sz w:val="22"/>
              </w:rPr>
            </w:pPr>
            <w:r w:rsidRPr="00953193">
              <w:rPr>
                <w:i/>
                <w:iCs/>
                <w:sz w:val="22"/>
              </w:rPr>
              <w:t>Chaetoceros decipiens</w:t>
            </w:r>
            <w:r w:rsidRPr="00953193">
              <w:rPr>
                <w:sz w:val="22"/>
              </w:rPr>
              <w:t xml:space="preserve"> Cleve, 1873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82B8A90"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96FA17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A91FBF6" w14:textId="77777777" w:rsidR="00DD72B3" w:rsidRPr="00953193" w:rsidRDefault="00DD72B3" w:rsidP="002C08DB">
            <w:pPr>
              <w:spacing w:before="120" w:after="120" w:line="240" w:lineRule="auto"/>
              <w:jc w:val="center"/>
              <w:rPr>
                <w:bCs/>
                <w:sz w:val="22"/>
              </w:rPr>
            </w:pPr>
            <w:r w:rsidRPr="00953193">
              <w:rPr>
                <w:sz w:val="22"/>
              </w:rPr>
              <w:t>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D7C133D" w14:textId="77777777" w:rsidR="00DD72B3" w:rsidRPr="00953193" w:rsidRDefault="00DD72B3" w:rsidP="002C08DB">
            <w:pPr>
              <w:spacing w:before="120" w:after="120" w:line="240" w:lineRule="auto"/>
              <w:jc w:val="center"/>
              <w:rPr>
                <w:bCs/>
                <w:sz w:val="22"/>
              </w:rPr>
            </w:pPr>
            <w:r w:rsidRPr="00953193">
              <w:rPr>
                <w:sz w:val="22"/>
              </w:rPr>
              <w:t>6</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BFAE334"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2EB05C6" w14:textId="77777777" w:rsidR="00DD72B3" w:rsidRPr="00953193" w:rsidRDefault="00DD72B3" w:rsidP="002C08DB">
            <w:pPr>
              <w:spacing w:before="120" w:after="120" w:line="240" w:lineRule="auto"/>
              <w:jc w:val="center"/>
              <w:rPr>
                <w:bCs/>
                <w:sz w:val="22"/>
              </w:rPr>
            </w:pPr>
            <w:r w:rsidRPr="00953193">
              <w:rPr>
                <w:sz w:val="22"/>
              </w:rPr>
              <w:t>35</w:t>
            </w:r>
          </w:p>
        </w:tc>
      </w:tr>
      <w:tr w:rsidR="00953193" w:rsidRPr="00953193" w14:paraId="6173D28C"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24D42FBC" w14:textId="77777777" w:rsidR="00DD72B3" w:rsidRPr="00953193" w:rsidRDefault="00DD72B3" w:rsidP="002C08DB">
            <w:pPr>
              <w:spacing w:before="120" w:after="120" w:line="240" w:lineRule="auto"/>
              <w:jc w:val="center"/>
              <w:rPr>
                <w:bCs/>
                <w:sz w:val="22"/>
              </w:rPr>
            </w:pPr>
            <w:r w:rsidRPr="00953193">
              <w:rPr>
                <w:sz w:val="22"/>
              </w:rPr>
              <w:t>45</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B3812D7" w14:textId="77777777" w:rsidR="00DD72B3" w:rsidRPr="00953193" w:rsidRDefault="00DD72B3" w:rsidP="002C08DB">
            <w:pPr>
              <w:spacing w:before="120" w:after="120" w:line="240" w:lineRule="auto"/>
              <w:jc w:val="left"/>
              <w:rPr>
                <w:bCs/>
                <w:i/>
                <w:iCs/>
                <w:sz w:val="22"/>
              </w:rPr>
            </w:pPr>
            <w:r w:rsidRPr="00953193">
              <w:rPr>
                <w:i/>
                <w:iCs/>
                <w:sz w:val="22"/>
              </w:rPr>
              <w:t xml:space="preserve">Chaetoceros lorenzianus </w:t>
            </w:r>
            <w:r w:rsidRPr="00953193">
              <w:rPr>
                <w:sz w:val="22"/>
              </w:rPr>
              <w:t xml:space="preserve">Grunow, </w:t>
            </w:r>
            <w:r w:rsidRPr="00953193">
              <w:rPr>
                <w:sz w:val="22"/>
              </w:rPr>
              <w:lastRenderedPageBreak/>
              <w:t>1863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137B040" w14:textId="77777777" w:rsidR="00DD72B3" w:rsidRPr="00953193" w:rsidRDefault="00DD72B3" w:rsidP="002C08DB">
            <w:pPr>
              <w:spacing w:before="120" w:after="120" w:line="240" w:lineRule="auto"/>
              <w:jc w:val="center"/>
              <w:rPr>
                <w:bCs/>
                <w:sz w:val="22"/>
              </w:rPr>
            </w:pPr>
            <w:r w:rsidRPr="00953193">
              <w:rPr>
                <w:sz w:val="22"/>
              </w:rPr>
              <w:lastRenderedPageBreak/>
              <w:t>6</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07161B0"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8BD7FFE" w14:textId="77777777" w:rsidR="00DD72B3" w:rsidRPr="00953193" w:rsidRDefault="00DD72B3" w:rsidP="002C08DB">
            <w:pPr>
              <w:spacing w:before="120" w:after="120" w:line="240" w:lineRule="auto"/>
              <w:jc w:val="center"/>
              <w:rPr>
                <w:bCs/>
                <w:sz w:val="22"/>
              </w:rPr>
            </w:pPr>
            <w:r w:rsidRPr="00953193">
              <w:rPr>
                <w:sz w:val="22"/>
              </w:rPr>
              <w:t>12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8E4120E" w14:textId="77777777" w:rsidR="00DD72B3" w:rsidRPr="00953193" w:rsidRDefault="00DD72B3" w:rsidP="002C08DB">
            <w:pPr>
              <w:spacing w:before="120" w:after="120" w:line="240" w:lineRule="auto"/>
              <w:jc w:val="center"/>
              <w:rPr>
                <w:bCs/>
                <w:sz w:val="22"/>
              </w:rPr>
            </w:pPr>
            <w:r w:rsidRPr="00953193">
              <w:rPr>
                <w:sz w:val="22"/>
              </w:rPr>
              <w:t>40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0959AAB" w14:textId="77777777" w:rsidR="00DD72B3" w:rsidRPr="00953193" w:rsidRDefault="00DD72B3" w:rsidP="002C08DB">
            <w:pPr>
              <w:spacing w:before="120" w:after="120" w:line="240" w:lineRule="auto"/>
              <w:jc w:val="center"/>
              <w:rPr>
                <w:bCs/>
                <w:sz w:val="22"/>
              </w:rPr>
            </w:pPr>
            <w:r w:rsidRPr="00953193">
              <w:rPr>
                <w:sz w:val="22"/>
              </w:rPr>
              <w:t>25</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65B8E6D" w14:textId="77777777" w:rsidR="00DD72B3" w:rsidRPr="00953193" w:rsidRDefault="00DD72B3" w:rsidP="002C08DB">
            <w:pPr>
              <w:spacing w:before="120" w:after="120" w:line="240" w:lineRule="auto"/>
              <w:jc w:val="center"/>
              <w:rPr>
                <w:bCs/>
                <w:sz w:val="22"/>
              </w:rPr>
            </w:pPr>
            <w:r w:rsidRPr="00953193">
              <w:rPr>
                <w:sz w:val="22"/>
              </w:rPr>
              <w:t>79</w:t>
            </w:r>
          </w:p>
        </w:tc>
      </w:tr>
      <w:tr w:rsidR="00953193" w:rsidRPr="00953193" w14:paraId="1132B24D"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36134BA" w14:textId="77777777" w:rsidR="00DD72B3" w:rsidRPr="00953193" w:rsidRDefault="00DD72B3" w:rsidP="002C08DB">
            <w:pPr>
              <w:spacing w:before="120" w:after="120" w:line="240" w:lineRule="auto"/>
              <w:jc w:val="center"/>
              <w:rPr>
                <w:bCs/>
                <w:sz w:val="22"/>
              </w:rPr>
            </w:pPr>
            <w:r w:rsidRPr="00953193">
              <w:rPr>
                <w:sz w:val="22"/>
              </w:rPr>
              <w:lastRenderedPageBreak/>
              <w:t>46</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330A4AE" w14:textId="77777777" w:rsidR="00DD72B3" w:rsidRPr="00953193" w:rsidRDefault="00DD72B3" w:rsidP="002C08DB">
            <w:pPr>
              <w:spacing w:before="120" w:after="120" w:line="240" w:lineRule="auto"/>
              <w:jc w:val="left"/>
              <w:rPr>
                <w:bCs/>
                <w:i/>
                <w:iCs/>
                <w:sz w:val="22"/>
              </w:rPr>
            </w:pPr>
            <w:r w:rsidRPr="00953193">
              <w:rPr>
                <w:i/>
                <w:iCs/>
                <w:sz w:val="22"/>
              </w:rPr>
              <w:t>Chaetoceros pseudocurvisetus</w:t>
            </w:r>
            <w:r w:rsidRPr="00953193">
              <w:rPr>
                <w:sz w:val="22"/>
              </w:rPr>
              <w:t xml:space="preserve"> Mangin, 1910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C2A6A45"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323BC8B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A8FBA7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6F16AF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6A0F8E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87A26E3" w14:textId="77777777" w:rsidR="00DD72B3" w:rsidRPr="00953193" w:rsidRDefault="00DD72B3" w:rsidP="002C08DB">
            <w:pPr>
              <w:spacing w:before="120" w:after="120" w:line="240" w:lineRule="auto"/>
              <w:jc w:val="center"/>
              <w:rPr>
                <w:bCs/>
                <w:sz w:val="22"/>
              </w:rPr>
            </w:pPr>
            <w:r w:rsidRPr="00953193">
              <w:rPr>
                <w:sz w:val="22"/>
              </w:rPr>
              <w:t>38</w:t>
            </w:r>
          </w:p>
        </w:tc>
      </w:tr>
      <w:tr w:rsidR="00953193" w:rsidRPr="00953193" w14:paraId="65558429"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0EEF3A9"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A06835E" w14:textId="77777777" w:rsidR="00DD72B3" w:rsidRPr="00953193" w:rsidRDefault="00DD72B3" w:rsidP="002C08DB">
            <w:pPr>
              <w:spacing w:before="120" w:after="120" w:line="240" w:lineRule="auto"/>
              <w:jc w:val="left"/>
              <w:rPr>
                <w:b/>
                <w:sz w:val="22"/>
              </w:rPr>
            </w:pPr>
            <w:r w:rsidRPr="00953193">
              <w:rPr>
                <w:b/>
                <w:sz w:val="22"/>
              </w:rPr>
              <w:t>Họ Leptocylindraceae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6EA9958"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109A9E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AC7A9C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8CA2817"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E70D58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9BD118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76174FF"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CBC144E" w14:textId="77777777" w:rsidR="00DD72B3" w:rsidRPr="00953193" w:rsidRDefault="00DD72B3" w:rsidP="002C08DB">
            <w:pPr>
              <w:spacing w:before="120" w:after="120" w:line="240" w:lineRule="auto"/>
              <w:jc w:val="center"/>
              <w:rPr>
                <w:bCs/>
                <w:sz w:val="22"/>
              </w:rPr>
            </w:pPr>
            <w:r w:rsidRPr="00953193">
              <w:rPr>
                <w:sz w:val="22"/>
              </w:rPr>
              <w:t>47</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663AE07" w14:textId="77777777" w:rsidR="00DD72B3" w:rsidRPr="00953193" w:rsidRDefault="00DD72B3" w:rsidP="002C08DB">
            <w:pPr>
              <w:spacing w:before="120" w:after="120" w:line="240" w:lineRule="auto"/>
              <w:jc w:val="left"/>
              <w:rPr>
                <w:bCs/>
                <w:i/>
                <w:iCs/>
                <w:sz w:val="22"/>
              </w:rPr>
            </w:pPr>
            <w:r w:rsidRPr="00953193">
              <w:rPr>
                <w:i/>
                <w:iCs/>
                <w:sz w:val="22"/>
              </w:rPr>
              <w:t>Leptocylindrus danicus</w:t>
            </w:r>
            <w:r w:rsidRPr="00953193">
              <w:rPr>
                <w:sz w:val="22"/>
              </w:rPr>
              <w:t xml:space="preserve"> Cleve, 1889</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9183D80" w14:textId="77777777" w:rsidR="00DD72B3" w:rsidRPr="00953193" w:rsidRDefault="00DD72B3" w:rsidP="002C08DB">
            <w:pPr>
              <w:spacing w:before="120" w:after="120" w:line="240" w:lineRule="auto"/>
              <w:jc w:val="center"/>
              <w:rPr>
                <w:bCs/>
                <w:sz w:val="22"/>
              </w:rPr>
            </w:pPr>
            <w:r w:rsidRPr="00953193">
              <w:rPr>
                <w:sz w:val="22"/>
              </w:rPr>
              <w:t>4</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1FC342F" w14:textId="77777777" w:rsidR="00DD72B3" w:rsidRPr="00953193" w:rsidRDefault="00DD72B3" w:rsidP="002C08DB">
            <w:pPr>
              <w:spacing w:before="120" w:after="120" w:line="240" w:lineRule="auto"/>
              <w:jc w:val="center"/>
              <w:rPr>
                <w:bCs/>
                <w:sz w:val="22"/>
              </w:rPr>
            </w:pPr>
            <w:r w:rsidRPr="00953193">
              <w:rPr>
                <w:sz w:val="22"/>
              </w:rPr>
              <w:t>35</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36AE35D" w14:textId="77777777" w:rsidR="00DD72B3" w:rsidRPr="00953193" w:rsidRDefault="00DD72B3" w:rsidP="002C08DB">
            <w:pPr>
              <w:spacing w:before="120" w:after="120" w:line="240" w:lineRule="auto"/>
              <w:jc w:val="center"/>
              <w:rPr>
                <w:bCs/>
                <w:sz w:val="22"/>
              </w:rPr>
            </w:pPr>
            <w:r w:rsidRPr="00953193">
              <w:rPr>
                <w:sz w:val="22"/>
              </w:rPr>
              <w:t>46</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6A13D07" w14:textId="77777777" w:rsidR="00DD72B3" w:rsidRPr="00953193" w:rsidRDefault="00DD72B3" w:rsidP="002C08DB">
            <w:pPr>
              <w:spacing w:before="120" w:after="120" w:line="240" w:lineRule="auto"/>
              <w:jc w:val="center"/>
              <w:rPr>
                <w:bCs/>
                <w:sz w:val="22"/>
              </w:rPr>
            </w:pPr>
            <w:r w:rsidRPr="00953193">
              <w:rPr>
                <w:sz w:val="22"/>
              </w:rPr>
              <w:t>12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2AF120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1528FC0" w14:textId="77777777" w:rsidR="00DD72B3" w:rsidRPr="00953193" w:rsidRDefault="00DD72B3" w:rsidP="002C08DB">
            <w:pPr>
              <w:spacing w:before="120" w:after="120" w:line="240" w:lineRule="auto"/>
              <w:jc w:val="center"/>
              <w:rPr>
                <w:bCs/>
                <w:sz w:val="22"/>
              </w:rPr>
            </w:pPr>
            <w:r w:rsidRPr="00953193">
              <w:rPr>
                <w:sz w:val="22"/>
              </w:rPr>
              <w:t>66</w:t>
            </w:r>
          </w:p>
        </w:tc>
      </w:tr>
      <w:tr w:rsidR="00953193" w:rsidRPr="00953193" w14:paraId="17CCA4A1"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60D2269D"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92035EA" w14:textId="77777777" w:rsidR="00DD72B3" w:rsidRPr="00953193" w:rsidRDefault="00DD72B3" w:rsidP="002C08DB">
            <w:pPr>
              <w:spacing w:before="120" w:after="120" w:line="240" w:lineRule="auto"/>
              <w:jc w:val="center"/>
              <w:rPr>
                <w:b/>
                <w:sz w:val="22"/>
              </w:rPr>
            </w:pPr>
            <w:r w:rsidRPr="00953193">
              <w:rPr>
                <w:b/>
                <w:sz w:val="22"/>
              </w:rPr>
              <w:t>Bộ Toxariales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3C14CE3"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9AF9C7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112990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185C84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4606B9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20C2AA4"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D1136B4"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20D4802B"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345B6A2" w14:textId="77777777" w:rsidR="00DD72B3" w:rsidRPr="00953193" w:rsidRDefault="00DD72B3" w:rsidP="002C08DB">
            <w:pPr>
              <w:spacing w:before="120" w:after="120" w:line="240" w:lineRule="auto"/>
              <w:jc w:val="left"/>
              <w:rPr>
                <w:b/>
                <w:sz w:val="22"/>
              </w:rPr>
            </w:pPr>
            <w:r w:rsidRPr="00953193">
              <w:rPr>
                <w:b/>
                <w:sz w:val="22"/>
              </w:rPr>
              <w:t>Họ Climacospheniaceae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47C237D"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96A6CE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2E14C9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844E35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5D1BB27"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A056C1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CE4CABF"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21C81EFC" w14:textId="77777777" w:rsidR="00DD72B3" w:rsidRPr="00953193" w:rsidRDefault="00DD72B3" w:rsidP="002C08DB">
            <w:pPr>
              <w:spacing w:before="120" w:after="120" w:line="240" w:lineRule="auto"/>
              <w:jc w:val="center"/>
              <w:rPr>
                <w:bCs/>
                <w:sz w:val="22"/>
              </w:rPr>
            </w:pPr>
            <w:r w:rsidRPr="00953193">
              <w:rPr>
                <w:sz w:val="22"/>
              </w:rPr>
              <w:t>48</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5595E26" w14:textId="77777777" w:rsidR="00DD72B3" w:rsidRPr="00953193" w:rsidRDefault="00DD72B3" w:rsidP="002C08DB">
            <w:pPr>
              <w:spacing w:before="120" w:after="120" w:line="240" w:lineRule="auto"/>
              <w:jc w:val="left"/>
              <w:rPr>
                <w:bCs/>
                <w:i/>
                <w:iCs/>
                <w:sz w:val="22"/>
              </w:rPr>
            </w:pPr>
            <w:r w:rsidRPr="00953193">
              <w:rPr>
                <w:i/>
                <w:iCs/>
                <w:sz w:val="22"/>
              </w:rPr>
              <w:t>Climacosphenia moniligera</w:t>
            </w:r>
            <w:r w:rsidRPr="00953193">
              <w:rPr>
                <w:sz w:val="22"/>
              </w:rPr>
              <w:t xml:space="preserve"> Ehrenberg, 1843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07D9EEA"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E4638F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7036FC2"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9E34922"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F796728"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F77402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D492689"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4042CC2A"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D9F4BBC" w14:textId="77777777" w:rsidR="00DD72B3" w:rsidRPr="00953193" w:rsidRDefault="00DD72B3" w:rsidP="002C08DB">
            <w:pPr>
              <w:spacing w:before="120" w:after="120" w:line="240" w:lineRule="auto"/>
              <w:jc w:val="center"/>
              <w:rPr>
                <w:b/>
                <w:sz w:val="22"/>
              </w:rPr>
            </w:pPr>
            <w:r w:rsidRPr="00953193">
              <w:rPr>
                <w:b/>
                <w:sz w:val="22"/>
              </w:rPr>
              <w:t>Bộ Biddulphiales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3295B64"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4A3DAF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D1485E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760F98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E50B1D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8C4499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DC9E155"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5A584470"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7466165" w14:textId="77777777" w:rsidR="00DD72B3" w:rsidRPr="00953193" w:rsidRDefault="00DD72B3" w:rsidP="002C08DB">
            <w:pPr>
              <w:spacing w:before="120" w:after="120" w:line="240" w:lineRule="auto"/>
              <w:jc w:val="left"/>
              <w:rPr>
                <w:b/>
                <w:sz w:val="22"/>
              </w:rPr>
            </w:pPr>
            <w:r w:rsidRPr="00953193">
              <w:rPr>
                <w:b/>
                <w:sz w:val="22"/>
              </w:rPr>
              <w:t>Họ Bellerocheaceae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21317F7"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18B220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1A4D1A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B0B406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9B3196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6E301D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265BC88"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4D64004" w14:textId="77777777" w:rsidR="00DD72B3" w:rsidRPr="00953193" w:rsidRDefault="00DD72B3" w:rsidP="002C08DB">
            <w:pPr>
              <w:spacing w:before="120" w:after="120" w:line="240" w:lineRule="auto"/>
              <w:jc w:val="center"/>
              <w:rPr>
                <w:bCs/>
                <w:sz w:val="22"/>
              </w:rPr>
            </w:pPr>
            <w:r w:rsidRPr="00953193">
              <w:rPr>
                <w:sz w:val="22"/>
              </w:rPr>
              <w:t>49</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A628D86" w14:textId="77777777" w:rsidR="00DD72B3" w:rsidRPr="00953193" w:rsidRDefault="00DD72B3" w:rsidP="002C08DB">
            <w:pPr>
              <w:spacing w:before="120" w:after="120" w:line="240" w:lineRule="auto"/>
              <w:jc w:val="left"/>
              <w:rPr>
                <w:bCs/>
                <w:i/>
                <w:iCs/>
                <w:sz w:val="22"/>
              </w:rPr>
            </w:pPr>
            <w:r w:rsidRPr="00953193">
              <w:rPr>
                <w:i/>
                <w:iCs/>
                <w:sz w:val="22"/>
              </w:rPr>
              <w:t xml:space="preserve">Bellerochea horologicalis </w:t>
            </w:r>
            <w:r w:rsidRPr="00953193">
              <w:rPr>
                <w:sz w:val="22"/>
              </w:rPr>
              <w:t>Stosch, 1980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1DC5719" w14:textId="77777777" w:rsidR="00DD72B3" w:rsidRPr="00953193" w:rsidRDefault="00DD72B3" w:rsidP="002C08DB">
            <w:pPr>
              <w:spacing w:before="120" w:after="120" w:line="240" w:lineRule="auto"/>
              <w:jc w:val="center"/>
              <w:rPr>
                <w:bCs/>
                <w:sz w:val="22"/>
              </w:rPr>
            </w:pPr>
            <w:r w:rsidRPr="00953193">
              <w:rPr>
                <w:sz w:val="22"/>
              </w:rPr>
              <w:t>6</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D063904" w14:textId="77777777" w:rsidR="00DD72B3" w:rsidRPr="00953193" w:rsidRDefault="00DD72B3" w:rsidP="002C08DB">
            <w:pPr>
              <w:spacing w:before="120" w:after="120" w:line="240" w:lineRule="auto"/>
              <w:jc w:val="center"/>
              <w:rPr>
                <w:bCs/>
                <w:sz w:val="22"/>
              </w:rPr>
            </w:pPr>
            <w:r w:rsidRPr="00953193">
              <w:rPr>
                <w:sz w:val="22"/>
              </w:rPr>
              <w:t>28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2C62D9D" w14:textId="77777777" w:rsidR="00DD72B3" w:rsidRPr="00953193" w:rsidRDefault="00DD72B3" w:rsidP="002C08DB">
            <w:pPr>
              <w:spacing w:before="120" w:after="120" w:line="240" w:lineRule="auto"/>
              <w:jc w:val="center"/>
              <w:rPr>
                <w:bCs/>
                <w:sz w:val="22"/>
              </w:rPr>
            </w:pPr>
            <w:r w:rsidRPr="00953193">
              <w:rPr>
                <w:sz w:val="22"/>
              </w:rPr>
              <w:t>50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7D0ADE3" w14:textId="77777777" w:rsidR="00DD72B3" w:rsidRPr="00953193" w:rsidRDefault="00DD72B3" w:rsidP="002C08DB">
            <w:pPr>
              <w:spacing w:before="120" w:after="120" w:line="240" w:lineRule="auto"/>
              <w:jc w:val="center"/>
              <w:rPr>
                <w:bCs/>
                <w:sz w:val="22"/>
              </w:rPr>
            </w:pPr>
            <w:r w:rsidRPr="00953193">
              <w:rPr>
                <w:sz w:val="22"/>
              </w:rPr>
              <w:t>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BABACBE" w14:textId="77777777" w:rsidR="00DD72B3" w:rsidRPr="00953193" w:rsidRDefault="00DD72B3" w:rsidP="002C08DB">
            <w:pPr>
              <w:spacing w:before="120" w:after="120" w:line="240" w:lineRule="auto"/>
              <w:jc w:val="center"/>
              <w:rPr>
                <w:bCs/>
                <w:sz w:val="22"/>
              </w:rPr>
            </w:pPr>
            <w:r w:rsidRPr="00953193">
              <w:rPr>
                <w:sz w:val="22"/>
              </w:rPr>
              <w:t>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40EAF3E" w14:textId="77777777" w:rsidR="00DD72B3" w:rsidRPr="00953193" w:rsidRDefault="00DD72B3" w:rsidP="002C08DB">
            <w:pPr>
              <w:spacing w:before="120" w:after="120" w:line="240" w:lineRule="auto"/>
              <w:jc w:val="center"/>
              <w:rPr>
                <w:bCs/>
                <w:sz w:val="22"/>
              </w:rPr>
            </w:pPr>
            <w:r w:rsidRPr="00953193">
              <w:rPr>
                <w:sz w:val="22"/>
              </w:rPr>
              <w:t>126</w:t>
            </w:r>
          </w:p>
        </w:tc>
      </w:tr>
      <w:tr w:rsidR="00953193" w:rsidRPr="00953193" w14:paraId="5D0B74CB"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23FE9389"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86EB859" w14:textId="77777777" w:rsidR="00DD72B3" w:rsidRPr="00953193" w:rsidRDefault="00DD72B3" w:rsidP="002C08DB">
            <w:pPr>
              <w:spacing w:before="120" w:after="120" w:line="240" w:lineRule="auto"/>
              <w:jc w:val="left"/>
              <w:rPr>
                <w:b/>
                <w:sz w:val="22"/>
              </w:rPr>
            </w:pPr>
            <w:r w:rsidRPr="00953193">
              <w:rPr>
                <w:b/>
                <w:sz w:val="22"/>
              </w:rPr>
              <w:t>Họ Biddulphiaceae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AA31668"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D9F792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9F7EA8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6ECB4E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1E3D6E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CB95555"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2E58FEE"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B8C8490" w14:textId="77777777" w:rsidR="00DD72B3" w:rsidRPr="00953193" w:rsidRDefault="00DD72B3" w:rsidP="002C08DB">
            <w:pPr>
              <w:spacing w:before="120" w:after="120" w:line="240" w:lineRule="auto"/>
              <w:jc w:val="center"/>
              <w:rPr>
                <w:bCs/>
                <w:sz w:val="22"/>
              </w:rPr>
            </w:pPr>
            <w:r w:rsidRPr="00953193">
              <w:rPr>
                <w:sz w:val="22"/>
              </w:rPr>
              <w:t>50</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8C6429B" w14:textId="77777777" w:rsidR="00DD72B3" w:rsidRPr="00953193" w:rsidRDefault="00DD72B3" w:rsidP="002C08DB">
            <w:pPr>
              <w:spacing w:before="120" w:after="120" w:line="240" w:lineRule="auto"/>
              <w:jc w:val="left"/>
              <w:rPr>
                <w:bCs/>
                <w:i/>
                <w:iCs/>
                <w:sz w:val="22"/>
              </w:rPr>
            </w:pPr>
            <w:r w:rsidRPr="00953193">
              <w:rPr>
                <w:i/>
                <w:iCs/>
                <w:sz w:val="22"/>
              </w:rPr>
              <w:t>Biddulphia alternans</w:t>
            </w:r>
            <w:r w:rsidRPr="00953193">
              <w:rPr>
                <w:sz w:val="22"/>
              </w:rPr>
              <w:t xml:space="preserve"> (Bailey) Van Heurck, 1885</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8F61A49" w14:textId="77777777" w:rsidR="00DD72B3" w:rsidRPr="00953193" w:rsidRDefault="00DD72B3" w:rsidP="002C08DB">
            <w:pPr>
              <w:spacing w:before="120" w:after="120" w:line="240" w:lineRule="auto"/>
              <w:jc w:val="center"/>
              <w:rPr>
                <w:bCs/>
                <w:sz w:val="22"/>
              </w:rPr>
            </w:pPr>
            <w:r w:rsidRPr="00953193">
              <w:rPr>
                <w:sz w:val="22"/>
              </w:rPr>
              <w:t>+</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45B449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C6398D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3EC5D1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DBBBFC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6B90444"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5B9F4D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0BCF4E2B" w14:textId="77777777" w:rsidR="00DD72B3" w:rsidRPr="00953193" w:rsidRDefault="00DD72B3" w:rsidP="002C08DB">
            <w:pPr>
              <w:spacing w:before="120" w:after="120" w:line="240" w:lineRule="auto"/>
              <w:jc w:val="center"/>
              <w:rPr>
                <w:bCs/>
                <w:sz w:val="22"/>
              </w:rPr>
            </w:pPr>
            <w:r w:rsidRPr="00953193">
              <w:rPr>
                <w:sz w:val="22"/>
              </w:rPr>
              <w:t>51</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AF67DA5" w14:textId="77777777" w:rsidR="00DD72B3" w:rsidRPr="00953193" w:rsidRDefault="00DD72B3" w:rsidP="002C08DB">
            <w:pPr>
              <w:spacing w:before="120" w:after="120" w:line="240" w:lineRule="auto"/>
              <w:jc w:val="left"/>
              <w:rPr>
                <w:bCs/>
                <w:i/>
                <w:iCs/>
                <w:sz w:val="22"/>
              </w:rPr>
            </w:pPr>
            <w:r w:rsidRPr="00953193">
              <w:rPr>
                <w:i/>
                <w:iCs/>
                <w:sz w:val="22"/>
              </w:rPr>
              <w:t>Biddulphia tridens</w:t>
            </w:r>
            <w:r w:rsidRPr="00953193">
              <w:rPr>
                <w:sz w:val="22"/>
              </w:rPr>
              <w:t xml:space="preserve"> (Ehrenberg) Ehrenberg 1841</w:t>
            </w:r>
          </w:p>
        </w:tc>
        <w:tc>
          <w:tcPr>
            <w:tcW w:w="821" w:type="dxa"/>
            <w:tcBorders>
              <w:top w:val="single" w:sz="4" w:space="0" w:color="auto"/>
              <w:left w:val="single" w:sz="4" w:space="0" w:color="auto"/>
              <w:bottom w:val="single" w:sz="4" w:space="0" w:color="auto"/>
              <w:right w:val="single" w:sz="4" w:space="0" w:color="auto"/>
            </w:tcBorders>
            <w:vAlign w:val="center"/>
            <w:hideMark/>
          </w:tcPr>
          <w:p w14:paraId="4D3EFB5B"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043DB8C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4EE6D1F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081277A8"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vAlign w:val="center"/>
            <w:hideMark/>
          </w:tcPr>
          <w:p w14:paraId="478529F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5AA7E2F0"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303915B"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79F2CC45"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293701E" w14:textId="77777777" w:rsidR="00DD72B3" w:rsidRPr="00953193" w:rsidRDefault="00DD72B3" w:rsidP="002C08DB">
            <w:pPr>
              <w:spacing w:before="120" w:after="120" w:line="240" w:lineRule="auto"/>
              <w:jc w:val="center"/>
              <w:rPr>
                <w:b/>
                <w:sz w:val="22"/>
              </w:rPr>
            </w:pPr>
            <w:r w:rsidRPr="00953193">
              <w:rPr>
                <w:b/>
                <w:sz w:val="22"/>
              </w:rPr>
              <w:t>Bộ Stephanodiscales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D41353F"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9A47F9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6BF853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C6591A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F90856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659EDC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45B8692"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1AEC3464"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2A29C1E" w14:textId="77777777" w:rsidR="00DD72B3" w:rsidRPr="00953193" w:rsidRDefault="00DD72B3" w:rsidP="002C08DB">
            <w:pPr>
              <w:spacing w:before="120" w:after="120" w:line="240" w:lineRule="auto"/>
              <w:jc w:val="left"/>
              <w:rPr>
                <w:b/>
                <w:sz w:val="22"/>
              </w:rPr>
            </w:pPr>
            <w:r w:rsidRPr="00953193">
              <w:rPr>
                <w:b/>
                <w:sz w:val="22"/>
              </w:rPr>
              <w:t>Họ Stephanodiscaceae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34C2927"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BD3998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FB6B4F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F4AA7B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E11659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C73DFB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106A69B"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6463CE6" w14:textId="77777777" w:rsidR="00DD72B3" w:rsidRPr="00953193" w:rsidRDefault="00DD72B3" w:rsidP="002C08DB">
            <w:pPr>
              <w:spacing w:before="120" w:after="120" w:line="240" w:lineRule="auto"/>
              <w:jc w:val="center"/>
              <w:rPr>
                <w:bCs/>
                <w:sz w:val="22"/>
              </w:rPr>
            </w:pPr>
            <w:r w:rsidRPr="00953193">
              <w:rPr>
                <w:sz w:val="22"/>
              </w:rPr>
              <w:t>52</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F9AFD54" w14:textId="77777777" w:rsidR="00DD72B3" w:rsidRPr="00953193" w:rsidRDefault="00DD72B3" w:rsidP="002C08DB">
            <w:pPr>
              <w:spacing w:before="120" w:after="120" w:line="240" w:lineRule="auto"/>
              <w:jc w:val="left"/>
              <w:rPr>
                <w:bCs/>
                <w:i/>
                <w:iCs/>
                <w:sz w:val="22"/>
              </w:rPr>
            </w:pPr>
            <w:r w:rsidRPr="00953193">
              <w:rPr>
                <w:i/>
                <w:iCs/>
                <w:sz w:val="22"/>
              </w:rPr>
              <w:t>Cyclotella comta</w:t>
            </w:r>
            <w:r w:rsidRPr="00953193">
              <w:rPr>
                <w:sz w:val="22"/>
              </w:rPr>
              <w:t xml:space="preserve"> (Ehrenberg) Kützing, 1849</w:t>
            </w:r>
          </w:p>
        </w:tc>
        <w:tc>
          <w:tcPr>
            <w:tcW w:w="821" w:type="dxa"/>
            <w:tcBorders>
              <w:top w:val="single" w:sz="4" w:space="0" w:color="auto"/>
              <w:left w:val="single" w:sz="4" w:space="0" w:color="auto"/>
              <w:bottom w:val="single" w:sz="4" w:space="0" w:color="auto"/>
              <w:right w:val="single" w:sz="4" w:space="0" w:color="auto"/>
            </w:tcBorders>
            <w:vAlign w:val="center"/>
            <w:hideMark/>
          </w:tcPr>
          <w:p w14:paraId="17F534B8" w14:textId="77777777" w:rsidR="00DD72B3" w:rsidRPr="00953193" w:rsidRDefault="00DD72B3" w:rsidP="002C08DB">
            <w:pPr>
              <w:spacing w:before="120" w:after="120" w:line="240" w:lineRule="auto"/>
              <w:jc w:val="center"/>
              <w:rPr>
                <w:bCs/>
                <w:sz w:val="22"/>
              </w:rPr>
            </w:pPr>
            <w:r w:rsidRPr="00953193">
              <w:rPr>
                <w:sz w:val="22"/>
              </w:rPr>
              <w:t>2</w:t>
            </w:r>
          </w:p>
        </w:tc>
        <w:tc>
          <w:tcPr>
            <w:tcW w:w="931" w:type="dxa"/>
            <w:tcBorders>
              <w:top w:val="single" w:sz="4" w:space="0" w:color="auto"/>
              <w:left w:val="single" w:sz="4" w:space="0" w:color="auto"/>
              <w:bottom w:val="single" w:sz="4" w:space="0" w:color="auto"/>
              <w:right w:val="single" w:sz="4" w:space="0" w:color="auto"/>
            </w:tcBorders>
            <w:vAlign w:val="center"/>
            <w:hideMark/>
          </w:tcPr>
          <w:p w14:paraId="34F428F9" w14:textId="77777777" w:rsidR="00DD72B3" w:rsidRPr="00953193" w:rsidRDefault="00DD72B3" w:rsidP="002C08DB">
            <w:pPr>
              <w:spacing w:before="120" w:after="120" w:line="240" w:lineRule="auto"/>
              <w:jc w:val="center"/>
              <w:rPr>
                <w:bCs/>
                <w:sz w:val="22"/>
              </w:rPr>
            </w:pPr>
            <w:r w:rsidRPr="00953193">
              <w:rPr>
                <w:sz w:val="22"/>
              </w:rPr>
              <w:t>3</w:t>
            </w:r>
          </w:p>
        </w:tc>
        <w:tc>
          <w:tcPr>
            <w:tcW w:w="821" w:type="dxa"/>
            <w:tcBorders>
              <w:top w:val="single" w:sz="4" w:space="0" w:color="auto"/>
              <w:left w:val="single" w:sz="4" w:space="0" w:color="auto"/>
              <w:bottom w:val="single" w:sz="4" w:space="0" w:color="auto"/>
              <w:right w:val="single" w:sz="4" w:space="0" w:color="auto"/>
            </w:tcBorders>
            <w:vAlign w:val="center"/>
            <w:hideMark/>
          </w:tcPr>
          <w:p w14:paraId="15D49FCB" w14:textId="77777777" w:rsidR="00DD72B3" w:rsidRPr="00953193" w:rsidRDefault="00DD72B3" w:rsidP="002C08DB">
            <w:pPr>
              <w:spacing w:before="120" w:after="120" w:line="240" w:lineRule="auto"/>
              <w:jc w:val="center"/>
              <w:rPr>
                <w:bCs/>
                <w:sz w:val="22"/>
              </w:rPr>
            </w:pPr>
            <w:r w:rsidRPr="00953193">
              <w:rPr>
                <w:sz w:val="22"/>
              </w:rPr>
              <w:t>3</w:t>
            </w:r>
          </w:p>
        </w:tc>
        <w:tc>
          <w:tcPr>
            <w:tcW w:w="821" w:type="dxa"/>
            <w:tcBorders>
              <w:top w:val="single" w:sz="4" w:space="0" w:color="auto"/>
              <w:left w:val="single" w:sz="4" w:space="0" w:color="auto"/>
              <w:bottom w:val="single" w:sz="4" w:space="0" w:color="auto"/>
              <w:right w:val="single" w:sz="4" w:space="0" w:color="auto"/>
            </w:tcBorders>
            <w:vAlign w:val="center"/>
            <w:hideMark/>
          </w:tcPr>
          <w:p w14:paraId="1902DF3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1E3A7B8E"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vAlign w:val="center"/>
            <w:hideMark/>
          </w:tcPr>
          <w:p w14:paraId="44A2B500"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F90FE4C"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7324779" w14:textId="77777777" w:rsidR="00DD72B3" w:rsidRPr="00953193" w:rsidRDefault="00DD72B3" w:rsidP="002C08DB">
            <w:pPr>
              <w:spacing w:before="120" w:after="120" w:line="240" w:lineRule="auto"/>
              <w:jc w:val="center"/>
              <w:rPr>
                <w:bCs/>
                <w:sz w:val="22"/>
              </w:rPr>
            </w:pPr>
            <w:r w:rsidRPr="00953193">
              <w:rPr>
                <w:sz w:val="22"/>
              </w:rPr>
              <w:t>53</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EECCB85" w14:textId="77777777" w:rsidR="00DD72B3" w:rsidRPr="00953193" w:rsidRDefault="00DD72B3" w:rsidP="002C08DB">
            <w:pPr>
              <w:spacing w:before="120" w:after="120" w:line="240" w:lineRule="auto"/>
              <w:jc w:val="left"/>
              <w:rPr>
                <w:bCs/>
                <w:i/>
                <w:iCs/>
                <w:sz w:val="22"/>
              </w:rPr>
            </w:pPr>
            <w:r w:rsidRPr="00953193">
              <w:rPr>
                <w:i/>
                <w:iCs/>
                <w:sz w:val="22"/>
              </w:rPr>
              <w:t>Cyclotella striata</w:t>
            </w:r>
            <w:r w:rsidRPr="00953193">
              <w:rPr>
                <w:sz w:val="22"/>
              </w:rPr>
              <w:t xml:space="preserve"> (Kützing) Grunow, 1880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D4869A3" w14:textId="77777777" w:rsidR="00DD72B3" w:rsidRPr="00953193" w:rsidRDefault="00DD72B3" w:rsidP="002C08DB">
            <w:pPr>
              <w:spacing w:before="120" w:after="120" w:line="240" w:lineRule="auto"/>
              <w:jc w:val="center"/>
              <w:rPr>
                <w:bCs/>
                <w:sz w:val="22"/>
              </w:rPr>
            </w:pPr>
            <w:r w:rsidRPr="00953193">
              <w:rPr>
                <w:sz w:val="22"/>
              </w:rPr>
              <w:t>7</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E094E28" w14:textId="77777777" w:rsidR="00DD72B3" w:rsidRPr="00953193" w:rsidRDefault="00DD72B3" w:rsidP="002C08DB">
            <w:pPr>
              <w:spacing w:before="120" w:after="120" w:line="240" w:lineRule="auto"/>
              <w:jc w:val="center"/>
              <w:rPr>
                <w:bCs/>
                <w:sz w:val="22"/>
              </w:rPr>
            </w:pPr>
            <w:r w:rsidRPr="00953193">
              <w:rPr>
                <w:sz w:val="22"/>
              </w:rPr>
              <w:t>14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6083A5C" w14:textId="77777777" w:rsidR="00DD72B3" w:rsidRPr="00953193" w:rsidRDefault="00DD72B3" w:rsidP="002C08DB">
            <w:pPr>
              <w:spacing w:before="120" w:after="120" w:line="240" w:lineRule="auto"/>
              <w:jc w:val="center"/>
              <w:rPr>
                <w:bCs/>
                <w:sz w:val="22"/>
              </w:rPr>
            </w:pPr>
            <w:r w:rsidRPr="00953193">
              <w:rPr>
                <w:sz w:val="22"/>
              </w:rPr>
              <w:t>13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4B3AF7F" w14:textId="77777777" w:rsidR="00DD72B3" w:rsidRPr="00953193" w:rsidRDefault="00DD72B3" w:rsidP="002C08DB">
            <w:pPr>
              <w:spacing w:before="120" w:after="120" w:line="240" w:lineRule="auto"/>
              <w:jc w:val="center"/>
              <w:rPr>
                <w:bCs/>
                <w:sz w:val="22"/>
              </w:rPr>
            </w:pPr>
            <w:r w:rsidRPr="00953193">
              <w:rPr>
                <w:sz w:val="22"/>
              </w:rPr>
              <w:t>14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C6046F8" w14:textId="77777777" w:rsidR="00DD72B3" w:rsidRPr="00953193" w:rsidRDefault="00DD72B3" w:rsidP="002C08DB">
            <w:pPr>
              <w:spacing w:before="120" w:after="120" w:line="240" w:lineRule="auto"/>
              <w:jc w:val="center"/>
              <w:rPr>
                <w:bCs/>
                <w:sz w:val="22"/>
              </w:rPr>
            </w:pPr>
            <w:r w:rsidRPr="00953193">
              <w:rPr>
                <w:sz w:val="22"/>
              </w:rPr>
              <w:t>31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48F7BE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13420AE"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687877FB"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09FD83C" w14:textId="77777777" w:rsidR="00DD72B3" w:rsidRPr="00953193" w:rsidRDefault="00DD72B3" w:rsidP="002C08DB">
            <w:pPr>
              <w:spacing w:before="120" w:after="120" w:line="240" w:lineRule="auto"/>
              <w:jc w:val="center"/>
              <w:rPr>
                <w:b/>
                <w:sz w:val="22"/>
              </w:rPr>
            </w:pPr>
            <w:r w:rsidRPr="00953193">
              <w:rPr>
                <w:b/>
                <w:sz w:val="22"/>
              </w:rPr>
              <w:t>Bộ Lithodesmiales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F375FE5"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A66B5D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15A2D2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B821DC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9BD76D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485199A"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887FD7E"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27D69718"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E6F2C10" w14:textId="77777777" w:rsidR="00DD72B3" w:rsidRPr="00953193" w:rsidRDefault="00DD72B3" w:rsidP="002C08DB">
            <w:pPr>
              <w:spacing w:before="120" w:after="120" w:line="240" w:lineRule="auto"/>
              <w:jc w:val="left"/>
              <w:rPr>
                <w:b/>
                <w:sz w:val="22"/>
              </w:rPr>
            </w:pPr>
            <w:r w:rsidRPr="00953193">
              <w:rPr>
                <w:b/>
                <w:sz w:val="22"/>
              </w:rPr>
              <w:t>Họ Lithodesmiaceae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9FA526E"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339201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1914CA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E35856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64B436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0661D8A"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DD9CAA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041493C2" w14:textId="77777777" w:rsidR="00DD72B3" w:rsidRPr="00953193" w:rsidRDefault="00DD72B3" w:rsidP="002C08DB">
            <w:pPr>
              <w:spacing w:before="120" w:after="120" w:line="240" w:lineRule="auto"/>
              <w:jc w:val="center"/>
              <w:rPr>
                <w:bCs/>
                <w:sz w:val="22"/>
              </w:rPr>
            </w:pPr>
            <w:r w:rsidRPr="00953193">
              <w:rPr>
                <w:sz w:val="22"/>
              </w:rPr>
              <w:t>54</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47529CF" w14:textId="77777777" w:rsidR="00DD72B3" w:rsidRPr="00953193" w:rsidRDefault="00DD72B3" w:rsidP="002C08DB">
            <w:pPr>
              <w:spacing w:before="120" w:after="120" w:line="240" w:lineRule="auto"/>
              <w:jc w:val="left"/>
              <w:rPr>
                <w:bCs/>
                <w:i/>
                <w:iCs/>
                <w:sz w:val="22"/>
              </w:rPr>
            </w:pPr>
            <w:r w:rsidRPr="00953193">
              <w:rPr>
                <w:i/>
                <w:iCs/>
                <w:sz w:val="22"/>
              </w:rPr>
              <w:t>Ditylum brightwellii</w:t>
            </w:r>
            <w:r w:rsidRPr="00953193">
              <w:rPr>
                <w:sz w:val="22"/>
              </w:rPr>
              <w:t xml:space="preserve"> (T.West) Grunow, 1885</w:t>
            </w:r>
          </w:p>
        </w:tc>
        <w:tc>
          <w:tcPr>
            <w:tcW w:w="821" w:type="dxa"/>
            <w:tcBorders>
              <w:top w:val="single" w:sz="4" w:space="0" w:color="auto"/>
              <w:left w:val="single" w:sz="4" w:space="0" w:color="auto"/>
              <w:bottom w:val="single" w:sz="4" w:space="0" w:color="auto"/>
              <w:right w:val="single" w:sz="4" w:space="0" w:color="auto"/>
            </w:tcBorders>
            <w:vAlign w:val="center"/>
            <w:hideMark/>
          </w:tcPr>
          <w:p w14:paraId="3DD1A3BF" w14:textId="77777777" w:rsidR="00DD72B3" w:rsidRPr="00953193" w:rsidRDefault="00DD72B3" w:rsidP="002C08DB">
            <w:pPr>
              <w:spacing w:before="120" w:after="120" w:line="240" w:lineRule="auto"/>
              <w:jc w:val="center"/>
              <w:rPr>
                <w:bCs/>
                <w:sz w:val="22"/>
              </w:rPr>
            </w:pPr>
            <w:r w:rsidRPr="00953193">
              <w:rPr>
                <w:sz w:val="22"/>
              </w:rPr>
              <w:t>2</w:t>
            </w:r>
          </w:p>
        </w:tc>
        <w:tc>
          <w:tcPr>
            <w:tcW w:w="931" w:type="dxa"/>
            <w:tcBorders>
              <w:top w:val="single" w:sz="4" w:space="0" w:color="auto"/>
              <w:left w:val="single" w:sz="4" w:space="0" w:color="auto"/>
              <w:bottom w:val="single" w:sz="4" w:space="0" w:color="auto"/>
              <w:right w:val="single" w:sz="4" w:space="0" w:color="auto"/>
            </w:tcBorders>
            <w:vAlign w:val="center"/>
            <w:hideMark/>
          </w:tcPr>
          <w:p w14:paraId="2E839D0C" w14:textId="77777777" w:rsidR="00DD72B3" w:rsidRPr="00953193" w:rsidRDefault="00DD72B3" w:rsidP="002C08DB">
            <w:pPr>
              <w:spacing w:before="120" w:after="120" w:line="240" w:lineRule="auto"/>
              <w:jc w:val="center"/>
              <w:rPr>
                <w:bCs/>
                <w:sz w:val="22"/>
              </w:rPr>
            </w:pPr>
            <w:r w:rsidRPr="00953193">
              <w:rPr>
                <w:sz w:val="22"/>
              </w:rPr>
              <w:t>67</w:t>
            </w:r>
          </w:p>
        </w:tc>
        <w:tc>
          <w:tcPr>
            <w:tcW w:w="821" w:type="dxa"/>
            <w:tcBorders>
              <w:top w:val="single" w:sz="4" w:space="0" w:color="auto"/>
              <w:left w:val="single" w:sz="4" w:space="0" w:color="auto"/>
              <w:bottom w:val="single" w:sz="4" w:space="0" w:color="auto"/>
              <w:right w:val="single" w:sz="4" w:space="0" w:color="auto"/>
            </w:tcBorders>
            <w:vAlign w:val="center"/>
            <w:hideMark/>
          </w:tcPr>
          <w:p w14:paraId="0A2C93DA" w14:textId="77777777" w:rsidR="00DD72B3" w:rsidRPr="00953193" w:rsidRDefault="00DD72B3" w:rsidP="002C08DB">
            <w:pPr>
              <w:spacing w:before="120" w:after="120" w:line="240" w:lineRule="auto"/>
              <w:jc w:val="center"/>
              <w:rPr>
                <w:bCs/>
                <w:sz w:val="22"/>
              </w:rPr>
            </w:pPr>
            <w:r w:rsidRPr="00953193">
              <w:rPr>
                <w:sz w:val="22"/>
              </w:rPr>
              <w:t>96</w:t>
            </w:r>
          </w:p>
        </w:tc>
        <w:tc>
          <w:tcPr>
            <w:tcW w:w="821" w:type="dxa"/>
            <w:tcBorders>
              <w:top w:val="single" w:sz="4" w:space="0" w:color="auto"/>
              <w:left w:val="single" w:sz="4" w:space="0" w:color="auto"/>
              <w:bottom w:val="single" w:sz="4" w:space="0" w:color="auto"/>
              <w:right w:val="single" w:sz="4" w:space="0" w:color="auto"/>
            </w:tcBorders>
            <w:vAlign w:val="center"/>
            <w:hideMark/>
          </w:tcPr>
          <w:p w14:paraId="6B30D867" w14:textId="77777777" w:rsidR="00DD72B3" w:rsidRPr="00953193" w:rsidRDefault="00DD72B3" w:rsidP="002C08DB">
            <w:pPr>
              <w:spacing w:before="120" w:after="120" w:line="240" w:lineRule="auto"/>
              <w:jc w:val="center"/>
              <w:rPr>
                <w:bCs/>
                <w:sz w:val="22"/>
              </w:rPr>
            </w:pPr>
            <w:r w:rsidRPr="00953193">
              <w:rPr>
                <w:sz w:val="22"/>
              </w:rPr>
              <w:t>78</w:t>
            </w:r>
          </w:p>
        </w:tc>
        <w:tc>
          <w:tcPr>
            <w:tcW w:w="821" w:type="dxa"/>
            <w:tcBorders>
              <w:top w:val="single" w:sz="4" w:space="0" w:color="auto"/>
              <w:left w:val="single" w:sz="4" w:space="0" w:color="auto"/>
              <w:bottom w:val="single" w:sz="4" w:space="0" w:color="auto"/>
              <w:right w:val="single" w:sz="4" w:space="0" w:color="auto"/>
            </w:tcBorders>
            <w:vAlign w:val="center"/>
            <w:hideMark/>
          </w:tcPr>
          <w:p w14:paraId="4BEAC8D3" w14:textId="77777777" w:rsidR="00DD72B3" w:rsidRPr="00953193" w:rsidRDefault="00DD72B3" w:rsidP="002C08DB">
            <w:pPr>
              <w:spacing w:before="120" w:after="120" w:line="240" w:lineRule="auto"/>
              <w:jc w:val="center"/>
              <w:rPr>
                <w:bCs/>
                <w:sz w:val="22"/>
              </w:rPr>
            </w:pPr>
            <w:r w:rsidRPr="00953193">
              <w:rPr>
                <w:sz w:val="22"/>
              </w:rPr>
              <w:t>32</w:t>
            </w:r>
          </w:p>
        </w:tc>
        <w:tc>
          <w:tcPr>
            <w:tcW w:w="821" w:type="dxa"/>
            <w:tcBorders>
              <w:top w:val="single" w:sz="4" w:space="0" w:color="auto"/>
              <w:left w:val="single" w:sz="4" w:space="0" w:color="auto"/>
              <w:bottom w:val="single" w:sz="4" w:space="0" w:color="auto"/>
              <w:right w:val="single" w:sz="4" w:space="0" w:color="auto"/>
            </w:tcBorders>
            <w:vAlign w:val="center"/>
            <w:hideMark/>
          </w:tcPr>
          <w:p w14:paraId="09272597" w14:textId="77777777" w:rsidR="00DD72B3" w:rsidRPr="00953193" w:rsidRDefault="00DD72B3" w:rsidP="002C08DB">
            <w:pPr>
              <w:spacing w:before="120" w:after="120" w:line="240" w:lineRule="auto"/>
              <w:jc w:val="center"/>
              <w:rPr>
                <w:bCs/>
                <w:sz w:val="22"/>
              </w:rPr>
            </w:pPr>
            <w:r w:rsidRPr="00953193">
              <w:rPr>
                <w:sz w:val="22"/>
              </w:rPr>
              <w:t>672</w:t>
            </w:r>
          </w:p>
        </w:tc>
      </w:tr>
      <w:tr w:rsidR="00953193" w:rsidRPr="00953193" w14:paraId="07FADCF0"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740365E" w14:textId="77777777" w:rsidR="00DD72B3" w:rsidRPr="00953193" w:rsidRDefault="00DD72B3" w:rsidP="002C08DB">
            <w:pPr>
              <w:spacing w:before="120" w:after="120" w:line="240" w:lineRule="auto"/>
              <w:jc w:val="center"/>
              <w:rPr>
                <w:bCs/>
                <w:sz w:val="22"/>
              </w:rPr>
            </w:pPr>
            <w:r w:rsidRPr="00953193">
              <w:rPr>
                <w:sz w:val="22"/>
              </w:rPr>
              <w:t>55</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5729BDA" w14:textId="77777777" w:rsidR="00DD72B3" w:rsidRPr="00953193" w:rsidRDefault="00DD72B3" w:rsidP="002C08DB">
            <w:pPr>
              <w:spacing w:before="120" w:after="120" w:line="240" w:lineRule="auto"/>
              <w:jc w:val="left"/>
              <w:rPr>
                <w:bCs/>
                <w:i/>
                <w:iCs/>
                <w:sz w:val="22"/>
              </w:rPr>
            </w:pPr>
            <w:r w:rsidRPr="00953193">
              <w:rPr>
                <w:i/>
                <w:iCs/>
                <w:sz w:val="22"/>
              </w:rPr>
              <w:t xml:space="preserve">Ditylum sol </w:t>
            </w:r>
            <w:r w:rsidRPr="00953193">
              <w:rPr>
                <w:sz w:val="22"/>
              </w:rPr>
              <w:t>(Grunow) De Toni, 1894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8D1BCA8" w14:textId="77777777" w:rsidR="00DD72B3" w:rsidRPr="00953193" w:rsidRDefault="00DD72B3" w:rsidP="002C08DB">
            <w:pPr>
              <w:spacing w:before="120" w:after="120" w:line="240" w:lineRule="auto"/>
              <w:jc w:val="center"/>
              <w:rPr>
                <w:bCs/>
                <w:sz w:val="22"/>
              </w:rPr>
            </w:pPr>
            <w:r w:rsidRPr="00953193">
              <w:rPr>
                <w:sz w:val="22"/>
              </w:rPr>
              <w:t>3</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13F574A" w14:textId="77777777" w:rsidR="00DD72B3" w:rsidRPr="00953193" w:rsidRDefault="00DD72B3" w:rsidP="002C08DB">
            <w:pPr>
              <w:spacing w:before="120" w:after="120" w:line="240" w:lineRule="auto"/>
              <w:jc w:val="center"/>
              <w:rPr>
                <w:bCs/>
                <w:sz w:val="22"/>
              </w:rPr>
            </w:pPr>
            <w:r w:rsidRPr="00953193">
              <w:rPr>
                <w:sz w:val="22"/>
              </w:rPr>
              <w:t>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6049F0D" w14:textId="77777777" w:rsidR="00DD72B3" w:rsidRPr="00953193" w:rsidRDefault="00DD72B3" w:rsidP="002C08DB">
            <w:pPr>
              <w:spacing w:before="120" w:after="120" w:line="240" w:lineRule="auto"/>
              <w:jc w:val="center"/>
              <w:rPr>
                <w:bCs/>
                <w:sz w:val="22"/>
              </w:rPr>
            </w:pPr>
            <w:r w:rsidRPr="00953193">
              <w:rPr>
                <w:sz w:val="22"/>
              </w:rPr>
              <w:t>6</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A56A884"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98B8DEB" w14:textId="77777777" w:rsidR="00DD72B3" w:rsidRPr="00953193" w:rsidRDefault="00DD72B3" w:rsidP="002C08DB">
            <w:pPr>
              <w:spacing w:before="120" w:after="120" w:line="240" w:lineRule="auto"/>
              <w:jc w:val="center"/>
              <w:rPr>
                <w:bCs/>
                <w:sz w:val="22"/>
              </w:rPr>
            </w:pPr>
            <w:r w:rsidRPr="00953193">
              <w:rPr>
                <w:sz w:val="22"/>
              </w:rPr>
              <w:t>6</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9D05287" w14:textId="77777777" w:rsidR="00DD72B3" w:rsidRPr="00953193" w:rsidRDefault="00DD72B3" w:rsidP="002C08DB">
            <w:pPr>
              <w:spacing w:before="120" w:after="120" w:line="240" w:lineRule="auto"/>
              <w:jc w:val="center"/>
              <w:rPr>
                <w:bCs/>
                <w:sz w:val="22"/>
              </w:rPr>
            </w:pPr>
            <w:r w:rsidRPr="00953193">
              <w:rPr>
                <w:sz w:val="22"/>
              </w:rPr>
              <w:t>36</w:t>
            </w:r>
          </w:p>
        </w:tc>
      </w:tr>
      <w:tr w:rsidR="00953193" w:rsidRPr="00953193" w14:paraId="7B30A825"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3DFA9923"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1D1A529" w14:textId="77777777" w:rsidR="00DD72B3" w:rsidRPr="00953193" w:rsidRDefault="00DD72B3" w:rsidP="002C08DB">
            <w:pPr>
              <w:spacing w:before="120" w:after="120" w:line="240" w:lineRule="auto"/>
              <w:jc w:val="center"/>
              <w:rPr>
                <w:b/>
                <w:sz w:val="22"/>
              </w:rPr>
            </w:pPr>
            <w:r w:rsidRPr="00953193">
              <w:rPr>
                <w:b/>
                <w:sz w:val="22"/>
              </w:rPr>
              <w:t>Bộ Hemiaulales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2BA00BD"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4BB539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18378B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BBBC82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DFB0DD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34EA58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3BCF693"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14AF8291"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C30A71B" w14:textId="77777777" w:rsidR="00DD72B3" w:rsidRPr="00953193" w:rsidRDefault="00DD72B3" w:rsidP="002C08DB">
            <w:pPr>
              <w:spacing w:before="120" w:after="120" w:line="240" w:lineRule="auto"/>
              <w:jc w:val="left"/>
              <w:rPr>
                <w:b/>
                <w:sz w:val="22"/>
              </w:rPr>
            </w:pPr>
            <w:r w:rsidRPr="00953193">
              <w:rPr>
                <w:b/>
                <w:sz w:val="22"/>
              </w:rPr>
              <w:t xml:space="preserve">Họ Hemiaulaceae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18773A6"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46C9407"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477998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B49806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DCE9C7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A5681C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FA6285F"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234C2BFD" w14:textId="77777777" w:rsidR="00DD72B3" w:rsidRPr="00953193" w:rsidRDefault="00DD72B3" w:rsidP="002C08DB">
            <w:pPr>
              <w:spacing w:before="120" w:after="120" w:line="240" w:lineRule="auto"/>
              <w:jc w:val="center"/>
              <w:rPr>
                <w:bCs/>
                <w:sz w:val="22"/>
              </w:rPr>
            </w:pPr>
            <w:r w:rsidRPr="00953193">
              <w:rPr>
                <w:sz w:val="22"/>
              </w:rPr>
              <w:lastRenderedPageBreak/>
              <w:t>56</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C40406F" w14:textId="77777777" w:rsidR="00DD72B3" w:rsidRPr="00953193" w:rsidRDefault="00DD72B3" w:rsidP="002C08DB">
            <w:pPr>
              <w:spacing w:before="120" w:after="120" w:line="240" w:lineRule="auto"/>
              <w:jc w:val="left"/>
              <w:rPr>
                <w:bCs/>
                <w:i/>
                <w:iCs/>
                <w:sz w:val="22"/>
              </w:rPr>
            </w:pPr>
            <w:r w:rsidRPr="00953193">
              <w:rPr>
                <w:i/>
                <w:iCs/>
                <w:sz w:val="22"/>
              </w:rPr>
              <w:t>Hemiaulus sinensis</w:t>
            </w:r>
            <w:r w:rsidRPr="00953193">
              <w:rPr>
                <w:sz w:val="22"/>
              </w:rPr>
              <w:t xml:space="preserve"> Greville, 1865</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7F4ACA8" w14:textId="77777777" w:rsidR="00DD72B3" w:rsidRPr="00953193" w:rsidRDefault="00DD72B3" w:rsidP="002C08DB">
            <w:pPr>
              <w:spacing w:before="120" w:after="120" w:line="240" w:lineRule="auto"/>
              <w:jc w:val="center"/>
              <w:rPr>
                <w:bCs/>
                <w:sz w:val="22"/>
              </w:rPr>
            </w:pPr>
            <w:r w:rsidRPr="00953193">
              <w:rPr>
                <w:sz w:val="22"/>
              </w:rPr>
              <w:t>2</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09063B3" w14:textId="77777777" w:rsidR="00DD72B3" w:rsidRPr="00953193" w:rsidRDefault="00DD72B3" w:rsidP="002C08DB">
            <w:pPr>
              <w:spacing w:before="120" w:after="120" w:line="240" w:lineRule="auto"/>
              <w:jc w:val="center"/>
              <w:rPr>
                <w:bCs/>
                <w:sz w:val="22"/>
              </w:rPr>
            </w:pPr>
            <w:r w:rsidRPr="00953193">
              <w:rPr>
                <w:sz w:val="22"/>
              </w:rPr>
              <w:t>32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E4DAC7C" w14:textId="77777777" w:rsidR="00DD72B3" w:rsidRPr="00953193" w:rsidRDefault="00DD72B3" w:rsidP="002C08DB">
            <w:pPr>
              <w:spacing w:before="120" w:after="120" w:line="240" w:lineRule="auto"/>
              <w:jc w:val="center"/>
              <w:rPr>
                <w:bCs/>
                <w:sz w:val="22"/>
              </w:rPr>
            </w:pPr>
            <w:r w:rsidRPr="00953193">
              <w:rPr>
                <w:sz w:val="22"/>
              </w:rPr>
              <w:t>28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4DEDE73" w14:textId="77777777" w:rsidR="00DD72B3" w:rsidRPr="00953193" w:rsidRDefault="00DD72B3" w:rsidP="002C08DB">
            <w:pPr>
              <w:spacing w:before="120" w:after="120" w:line="240" w:lineRule="auto"/>
              <w:jc w:val="center"/>
              <w:rPr>
                <w:bCs/>
                <w:sz w:val="22"/>
              </w:rPr>
            </w:pPr>
            <w:r w:rsidRPr="00953193">
              <w:rPr>
                <w:sz w:val="22"/>
              </w:rPr>
              <w:t>14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508AD9B" w14:textId="77777777" w:rsidR="00DD72B3" w:rsidRPr="00953193" w:rsidRDefault="00DD72B3" w:rsidP="002C08DB">
            <w:pPr>
              <w:spacing w:before="120" w:after="120" w:line="240" w:lineRule="auto"/>
              <w:jc w:val="center"/>
              <w:rPr>
                <w:bCs/>
                <w:sz w:val="22"/>
              </w:rPr>
            </w:pPr>
            <w:r w:rsidRPr="00953193">
              <w:rPr>
                <w:sz w:val="22"/>
              </w:rPr>
              <w:t>22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8F8E640" w14:textId="77777777" w:rsidR="00DD72B3" w:rsidRPr="00953193" w:rsidRDefault="00DD72B3" w:rsidP="002C08DB">
            <w:pPr>
              <w:spacing w:before="120" w:after="120" w:line="240" w:lineRule="auto"/>
              <w:jc w:val="center"/>
              <w:rPr>
                <w:bCs/>
                <w:sz w:val="22"/>
              </w:rPr>
            </w:pPr>
            <w:r w:rsidRPr="00953193">
              <w:rPr>
                <w:sz w:val="22"/>
              </w:rPr>
              <w:t>222</w:t>
            </w:r>
          </w:p>
        </w:tc>
      </w:tr>
      <w:tr w:rsidR="00953193" w:rsidRPr="00953193" w14:paraId="21BD1D61"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2467BFEC" w14:textId="77777777" w:rsidR="00DD72B3" w:rsidRPr="00953193" w:rsidRDefault="00DD72B3" w:rsidP="002C08DB">
            <w:pPr>
              <w:spacing w:before="120" w:after="120" w:line="240" w:lineRule="auto"/>
              <w:jc w:val="center"/>
              <w:rPr>
                <w:bCs/>
                <w:sz w:val="22"/>
              </w:rPr>
            </w:pPr>
            <w:r w:rsidRPr="00953193">
              <w:rPr>
                <w:sz w:val="22"/>
              </w:rPr>
              <w:t>57</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B3A7A81" w14:textId="77777777" w:rsidR="00DD72B3" w:rsidRPr="00953193" w:rsidRDefault="00DD72B3" w:rsidP="002C08DB">
            <w:pPr>
              <w:spacing w:before="120" w:after="120" w:line="240" w:lineRule="auto"/>
              <w:jc w:val="left"/>
              <w:rPr>
                <w:bCs/>
                <w:i/>
                <w:iCs/>
                <w:sz w:val="22"/>
              </w:rPr>
            </w:pPr>
            <w:r w:rsidRPr="00953193">
              <w:rPr>
                <w:i/>
                <w:iCs/>
                <w:sz w:val="22"/>
              </w:rPr>
              <w:t>Cerataulina pelagica</w:t>
            </w:r>
            <w:r w:rsidRPr="00953193">
              <w:rPr>
                <w:sz w:val="22"/>
              </w:rPr>
              <w:t xml:space="preserve"> (Cleve) Hendey 1937</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D7A826D"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FEA681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EA801B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E5593C7"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413272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DD14E7E" w14:textId="77777777" w:rsidR="00DD72B3" w:rsidRPr="00953193" w:rsidRDefault="00DD72B3" w:rsidP="002C08DB">
            <w:pPr>
              <w:spacing w:before="120" w:after="120" w:line="240" w:lineRule="auto"/>
              <w:jc w:val="center"/>
              <w:rPr>
                <w:bCs/>
                <w:sz w:val="22"/>
              </w:rPr>
            </w:pPr>
            <w:r w:rsidRPr="00953193">
              <w:rPr>
                <w:sz w:val="22"/>
              </w:rPr>
              <w:t>3</w:t>
            </w:r>
          </w:p>
        </w:tc>
      </w:tr>
      <w:tr w:rsidR="00953193" w:rsidRPr="00953193" w14:paraId="4A5A0D49"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6F1CD166"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F9A3AFA" w14:textId="77777777" w:rsidR="00DD72B3" w:rsidRPr="00953193" w:rsidRDefault="00DD72B3" w:rsidP="002C08DB">
            <w:pPr>
              <w:spacing w:before="120" w:after="120" w:line="240" w:lineRule="auto"/>
              <w:jc w:val="center"/>
              <w:rPr>
                <w:b/>
                <w:sz w:val="22"/>
              </w:rPr>
            </w:pPr>
            <w:r w:rsidRPr="00953193">
              <w:rPr>
                <w:b/>
                <w:sz w:val="22"/>
              </w:rPr>
              <w:t>Bộ Thalassiosirales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AD56BA7"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88FAF8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B4E6B7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A7CC93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040CDF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129C43C"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DE75702"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7BBC896D"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AF1079F" w14:textId="77777777" w:rsidR="00DD72B3" w:rsidRPr="00953193" w:rsidRDefault="00DD72B3" w:rsidP="002C08DB">
            <w:pPr>
              <w:spacing w:before="120" w:after="120" w:line="240" w:lineRule="auto"/>
              <w:jc w:val="left"/>
              <w:rPr>
                <w:b/>
                <w:sz w:val="22"/>
              </w:rPr>
            </w:pPr>
            <w:r w:rsidRPr="00953193">
              <w:rPr>
                <w:b/>
                <w:sz w:val="22"/>
              </w:rPr>
              <w:t>Họ Skeletonemataceae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BBE1D53"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777ECB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EC01F9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B889CC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2F4401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F4C51B5"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B3DF3E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F01C1CA" w14:textId="77777777" w:rsidR="00DD72B3" w:rsidRPr="00953193" w:rsidRDefault="00DD72B3" w:rsidP="002C08DB">
            <w:pPr>
              <w:spacing w:before="120" w:after="120" w:line="240" w:lineRule="auto"/>
              <w:jc w:val="center"/>
              <w:rPr>
                <w:bCs/>
                <w:sz w:val="22"/>
              </w:rPr>
            </w:pPr>
            <w:r w:rsidRPr="00953193">
              <w:rPr>
                <w:sz w:val="22"/>
              </w:rPr>
              <w:t>58</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17448F6" w14:textId="77777777" w:rsidR="00DD72B3" w:rsidRPr="00953193" w:rsidRDefault="00DD72B3" w:rsidP="002C08DB">
            <w:pPr>
              <w:spacing w:before="120" w:after="120" w:line="240" w:lineRule="auto"/>
              <w:jc w:val="left"/>
              <w:rPr>
                <w:bCs/>
                <w:i/>
                <w:iCs/>
                <w:sz w:val="22"/>
              </w:rPr>
            </w:pPr>
            <w:r w:rsidRPr="00953193">
              <w:rPr>
                <w:i/>
                <w:iCs/>
                <w:sz w:val="22"/>
              </w:rPr>
              <w:t>Skeletonema costatum</w:t>
            </w:r>
            <w:r w:rsidRPr="00953193">
              <w:rPr>
                <w:sz w:val="22"/>
              </w:rPr>
              <w:t xml:space="preserve"> (Greville) Cleve, 1873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51FD265" w14:textId="77777777" w:rsidR="00DD72B3" w:rsidRPr="00953193" w:rsidRDefault="00DD72B3" w:rsidP="002C08DB">
            <w:pPr>
              <w:spacing w:before="120" w:after="120" w:line="240" w:lineRule="auto"/>
              <w:jc w:val="center"/>
              <w:rPr>
                <w:bCs/>
                <w:sz w:val="22"/>
              </w:rPr>
            </w:pPr>
            <w:r w:rsidRPr="00953193">
              <w:rPr>
                <w:sz w:val="22"/>
              </w:rPr>
              <w:t>40.212</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0D73C0A" w14:textId="77777777" w:rsidR="00DD72B3" w:rsidRPr="00953193" w:rsidRDefault="00DD72B3" w:rsidP="002C08DB">
            <w:pPr>
              <w:spacing w:before="120" w:after="120" w:line="240" w:lineRule="auto"/>
              <w:jc w:val="center"/>
              <w:rPr>
                <w:bCs/>
                <w:sz w:val="22"/>
              </w:rPr>
            </w:pPr>
            <w:r w:rsidRPr="00953193">
              <w:rPr>
                <w:sz w:val="22"/>
              </w:rPr>
              <w:t>128.640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C27332E" w14:textId="77777777" w:rsidR="00DD72B3" w:rsidRPr="00953193" w:rsidRDefault="00DD72B3" w:rsidP="002C08DB">
            <w:pPr>
              <w:spacing w:before="120" w:after="120" w:line="240" w:lineRule="auto"/>
              <w:jc w:val="center"/>
              <w:rPr>
                <w:bCs/>
                <w:sz w:val="22"/>
              </w:rPr>
            </w:pPr>
            <w:r w:rsidRPr="00953193">
              <w:rPr>
                <w:sz w:val="22"/>
              </w:rPr>
              <w:t>74.400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6E36CF7" w14:textId="77777777" w:rsidR="00DD72B3" w:rsidRPr="00953193" w:rsidRDefault="00DD72B3" w:rsidP="002C08DB">
            <w:pPr>
              <w:spacing w:before="120" w:after="120" w:line="240" w:lineRule="auto"/>
              <w:jc w:val="center"/>
              <w:rPr>
                <w:bCs/>
                <w:sz w:val="22"/>
              </w:rPr>
            </w:pPr>
            <w:r w:rsidRPr="00953193">
              <w:rPr>
                <w:sz w:val="22"/>
              </w:rPr>
              <w:t>41.321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DD7FFF2" w14:textId="77777777" w:rsidR="00DD72B3" w:rsidRPr="00953193" w:rsidRDefault="00DD72B3" w:rsidP="002C08DB">
            <w:pPr>
              <w:spacing w:before="120" w:after="120" w:line="240" w:lineRule="auto"/>
              <w:jc w:val="center"/>
              <w:rPr>
                <w:bCs/>
                <w:sz w:val="22"/>
              </w:rPr>
            </w:pPr>
            <w:r w:rsidRPr="00953193">
              <w:rPr>
                <w:sz w:val="22"/>
              </w:rPr>
              <w:t>50.100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282B3F0" w14:textId="77777777" w:rsidR="00DD72B3" w:rsidRPr="00953193" w:rsidRDefault="00DD72B3" w:rsidP="002C08DB">
            <w:pPr>
              <w:spacing w:before="120" w:after="120" w:line="240" w:lineRule="auto"/>
              <w:jc w:val="center"/>
              <w:rPr>
                <w:bCs/>
                <w:sz w:val="22"/>
              </w:rPr>
            </w:pPr>
            <w:r w:rsidRPr="00953193">
              <w:rPr>
                <w:sz w:val="22"/>
              </w:rPr>
              <w:t>50.160</w:t>
            </w:r>
          </w:p>
        </w:tc>
      </w:tr>
      <w:tr w:rsidR="00953193" w:rsidRPr="00953193" w14:paraId="0C500165"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32C2A62F"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06E1491" w14:textId="77777777" w:rsidR="00DD72B3" w:rsidRPr="00953193" w:rsidRDefault="00DD72B3" w:rsidP="002C08DB">
            <w:pPr>
              <w:spacing w:before="120" w:after="120" w:line="240" w:lineRule="auto"/>
              <w:jc w:val="left"/>
              <w:rPr>
                <w:b/>
                <w:sz w:val="22"/>
              </w:rPr>
            </w:pPr>
            <w:r w:rsidRPr="00953193">
              <w:rPr>
                <w:b/>
                <w:sz w:val="22"/>
              </w:rPr>
              <w:t>Họ Lauderiaceae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A17E10E"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121C2F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74107E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4D9B72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F5566B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A52FA0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81B1843"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4524167" w14:textId="77777777" w:rsidR="00DD72B3" w:rsidRPr="00953193" w:rsidRDefault="00DD72B3" w:rsidP="002C08DB">
            <w:pPr>
              <w:spacing w:before="120" w:after="120" w:line="240" w:lineRule="auto"/>
              <w:jc w:val="center"/>
              <w:rPr>
                <w:bCs/>
                <w:sz w:val="22"/>
              </w:rPr>
            </w:pPr>
            <w:r w:rsidRPr="00953193">
              <w:rPr>
                <w:sz w:val="22"/>
              </w:rPr>
              <w:t>59</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2A3F1B9" w14:textId="77777777" w:rsidR="00DD72B3" w:rsidRPr="00953193" w:rsidRDefault="00DD72B3" w:rsidP="002C08DB">
            <w:pPr>
              <w:spacing w:before="120" w:after="120" w:line="240" w:lineRule="auto"/>
              <w:jc w:val="left"/>
              <w:rPr>
                <w:bCs/>
                <w:i/>
                <w:iCs/>
                <w:sz w:val="22"/>
              </w:rPr>
            </w:pPr>
            <w:r w:rsidRPr="00953193">
              <w:rPr>
                <w:i/>
                <w:iCs/>
                <w:sz w:val="22"/>
              </w:rPr>
              <w:t>Lauderia borealis</w:t>
            </w:r>
            <w:r w:rsidRPr="00953193">
              <w:rPr>
                <w:sz w:val="22"/>
              </w:rPr>
              <w:t xml:space="preserve"> Gran, 1900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67D0FDD"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6D659F6"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84639EA" w14:textId="77777777" w:rsidR="00DD72B3" w:rsidRPr="00953193" w:rsidRDefault="00DD72B3" w:rsidP="002C08DB">
            <w:pPr>
              <w:spacing w:before="120" w:after="120" w:line="240" w:lineRule="auto"/>
              <w:jc w:val="center"/>
              <w:rPr>
                <w:bCs/>
                <w:sz w:val="22"/>
              </w:rPr>
            </w:pPr>
            <w:r w:rsidRPr="00953193">
              <w:rPr>
                <w:sz w:val="22"/>
              </w:rPr>
              <w:t>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928901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42D74A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EE1663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6F5CA0A"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127E725F"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7F66A8D" w14:textId="77777777" w:rsidR="00DD72B3" w:rsidRPr="00953193" w:rsidRDefault="00DD72B3" w:rsidP="002C08DB">
            <w:pPr>
              <w:spacing w:before="120" w:after="120" w:line="240" w:lineRule="auto"/>
              <w:jc w:val="center"/>
              <w:rPr>
                <w:b/>
                <w:sz w:val="22"/>
              </w:rPr>
            </w:pPr>
            <w:r w:rsidRPr="00953193">
              <w:rPr>
                <w:b/>
                <w:sz w:val="22"/>
              </w:rPr>
              <w:t>Bộ Eupodiscales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3625400"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E3D675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4B2E25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DA27DC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DC0D28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95A442A"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D4FA253"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3E549FC0"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F81527B" w14:textId="77777777" w:rsidR="00DD72B3" w:rsidRPr="00953193" w:rsidRDefault="00DD72B3" w:rsidP="002C08DB">
            <w:pPr>
              <w:spacing w:before="120" w:after="120" w:line="240" w:lineRule="auto"/>
              <w:jc w:val="left"/>
              <w:rPr>
                <w:b/>
                <w:sz w:val="22"/>
              </w:rPr>
            </w:pPr>
            <w:r w:rsidRPr="00953193">
              <w:rPr>
                <w:b/>
                <w:sz w:val="22"/>
              </w:rPr>
              <w:t>Họ Parodontellaceae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F460855"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CBA81F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A17C4F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CEBACA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84AEDE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D95F7C9"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8412622"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3132EDB" w14:textId="77777777" w:rsidR="00DD72B3" w:rsidRPr="00953193" w:rsidRDefault="00DD72B3" w:rsidP="002C08DB">
            <w:pPr>
              <w:spacing w:before="120" w:after="120" w:line="240" w:lineRule="auto"/>
              <w:jc w:val="center"/>
              <w:rPr>
                <w:bCs/>
                <w:sz w:val="22"/>
              </w:rPr>
            </w:pPr>
            <w:r w:rsidRPr="00953193">
              <w:rPr>
                <w:sz w:val="22"/>
              </w:rPr>
              <w:t>60</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1F96632" w14:textId="77777777" w:rsidR="00DD72B3" w:rsidRPr="00953193" w:rsidRDefault="00DD72B3" w:rsidP="002C08DB">
            <w:pPr>
              <w:spacing w:before="120" w:after="120" w:line="240" w:lineRule="auto"/>
              <w:jc w:val="left"/>
              <w:rPr>
                <w:bCs/>
                <w:i/>
                <w:iCs/>
                <w:sz w:val="22"/>
              </w:rPr>
            </w:pPr>
            <w:r w:rsidRPr="00953193">
              <w:rPr>
                <w:i/>
                <w:iCs/>
                <w:sz w:val="22"/>
              </w:rPr>
              <w:t>Trieres mobiliensis</w:t>
            </w:r>
            <w:r w:rsidRPr="00953193">
              <w:rPr>
                <w:sz w:val="22"/>
              </w:rPr>
              <w:t xml:space="preserve"> (Bailey) Ashworth &amp; E.C.Theriot, 2013</w:t>
            </w:r>
          </w:p>
        </w:tc>
        <w:tc>
          <w:tcPr>
            <w:tcW w:w="821" w:type="dxa"/>
            <w:tcBorders>
              <w:top w:val="single" w:sz="4" w:space="0" w:color="auto"/>
              <w:left w:val="single" w:sz="4" w:space="0" w:color="auto"/>
              <w:bottom w:val="single" w:sz="4" w:space="0" w:color="auto"/>
              <w:right w:val="single" w:sz="4" w:space="0" w:color="auto"/>
            </w:tcBorders>
            <w:vAlign w:val="center"/>
            <w:hideMark/>
          </w:tcPr>
          <w:p w14:paraId="57D24F73" w14:textId="77777777" w:rsidR="00DD72B3" w:rsidRPr="00953193" w:rsidRDefault="00DD72B3" w:rsidP="002C08DB">
            <w:pPr>
              <w:spacing w:before="120" w:after="120" w:line="240" w:lineRule="auto"/>
              <w:jc w:val="center"/>
              <w:rPr>
                <w:bCs/>
                <w:sz w:val="22"/>
              </w:rPr>
            </w:pPr>
            <w:r w:rsidRPr="00953193">
              <w:rPr>
                <w:sz w:val="22"/>
              </w:rPr>
              <w:t>38</w:t>
            </w:r>
          </w:p>
        </w:tc>
        <w:tc>
          <w:tcPr>
            <w:tcW w:w="931" w:type="dxa"/>
            <w:tcBorders>
              <w:top w:val="single" w:sz="4" w:space="0" w:color="auto"/>
              <w:left w:val="single" w:sz="4" w:space="0" w:color="auto"/>
              <w:bottom w:val="single" w:sz="4" w:space="0" w:color="auto"/>
              <w:right w:val="single" w:sz="4" w:space="0" w:color="auto"/>
            </w:tcBorders>
            <w:vAlign w:val="center"/>
            <w:hideMark/>
          </w:tcPr>
          <w:p w14:paraId="3A3ECCF7" w14:textId="77777777" w:rsidR="00DD72B3" w:rsidRPr="00953193" w:rsidRDefault="00DD72B3" w:rsidP="002C08DB">
            <w:pPr>
              <w:spacing w:before="120" w:after="120" w:line="240" w:lineRule="auto"/>
              <w:jc w:val="center"/>
              <w:rPr>
                <w:bCs/>
                <w:sz w:val="22"/>
              </w:rPr>
            </w:pPr>
            <w:r w:rsidRPr="00953193">
              <w:rPr>
                <w:sz w:val="22"/>
              </w:rPr>
              <w:t>840</w:t>
            </w:r>
          </w:p>
        </w:tc>
        <w:tc>
          <w:tcPr>
            <w:tcW w:w="821" w:type="dxa"/>
            <w:tcBorders>
              <w:top w:val="single" w:sz="4" w:space="0" w:color="auto"/>
              <w:left w:val="single" w:sz="4" w:space="0" w:color="auto"/>
              <w:bottom w:val="single" w:sz="4" w:space="0" w:color="auto"/>
              <w:right w:val="single" w:sz="4" w:space="0" w:color="auto"/>
            </w:tcBorders>
            <w:vAlign w:val="center"/>
            <w:hideMark/>
          </w:tcPr>
          <w:p w14:paraId="1649F693" w14:textId="77777777" w:rsidR="00DD72B3" w:rsidRPr="00953193" w:rsidRDefault="00DD72B3" w:rsidP="002C08DB">
            <w:pPr>
              <w:spacing w:before="120" w:after="120" w:line="240" w:lineRule="auto"/>
              <w:jc w:val="center"/>
              <w:rPr>
                <w:bCs/>
                <w:sz w:val="22"/>
              </w:rPr>
            </w:pPr>
            <w:r w:rsidRPr="00953193">
              <w:rPr>
                <w:sz w:val="22"/>
              </w:rPr>
              <w:t>288</w:t>
            </w:r>
          </w:p>
        </w:tc>
        <w:tc>
          <w:tcPr>
            <w:tcW w:w="821" w:type="dxa"/>
            <w:tcBorders>
              <w:top w:val="single" w:sz="4" w:space="0" w:color="auto"/>
              <w:left w:val="single" w:sz="4" w:space="0" w:color="auto"/>
              <w:bottom w:val="single" w:sz="4" w:space="0" w:color="auto"/>
              <w:right w:val="single" w:sz="4" w:space="0" w:color="auto"/>
            </w:tcBorders>
            <w:vAlign w:val="center"/>
            <w:hideMark/>
          </w:tcPr>
          <w:p w14:paraId="2E852CE3" w14:textId="77777777" w:rsidR="00DD72B3" w:rsidRPr="00953193" w:rsidRDefault="00DD72B3" w:rsidP="002C08DB">
            <w:pPr>
              <w:spacing w:before="120" w:after="120" w:line="240" w:lineRule="auto"/>
              <w:jc w:val="center"/>
              <w:rPr>
                <w:bCs/>
                <w:sz w:val="22"/>
              </w:rPr>
            </w:pPr>
            <w:r w:rsidRPr="00953193">
              <w:rPr>
                <w:sz w:val="22"/>
              </w:rPr>
              <w:t>86</w:t>
            </w:r>
          </w:p>
        </w:tc>
        <w:tc>
          <w:tcPr>
            <w:tcW w:w="821" w:type="dxa"/>
            <w:tcBorders>
              <w:top w:val="single" w:sz="4" w:space="0" w:color="auto"/>
              <w:left w:val="single" w:sz="4" w:space="0" w:color="auto"/>
              <w:bottom w:val="single" w:sz="4" w:space="0" w:color="auto"/>
              <w:right w:val="single" w:sz="4" w:space="0" w:color="auto"/>
            </w:tcBorders>
            <w:vAlign w:val="center"/>
            <w:hideMark/>
          </w:tcPr>
          <w:p w14:paraId="4617BEE1" w14:textId="77777777" w:rsidR="00DD72B3" w:rsidRPr="00953193" w:rsidRDefault="00DD72B3" w:rsidP="002C08DB">
            <w:pPr>
              <w:spacing w:before="120" w:after="120" w:line="240" w:lineRule="auto"/>
              <w:jc w:val="center"/>
              <w:rPr>
                <w:bCs/>
                <w:sz w:val="22"/>
              </w:rPr>
            </w:pPr>
            <w:r w:rsidRPr="00953193">
              <w:rPr>
                <w:sz w:val="22"/>
              </w:rPr>
              <w:t>130</w:t>
            </w:r>
          </w:p>
        </w:tc>
        <w:tc>
          <w:tcPr>
            <w:tcW w:w="821" w:type="dxa"/>
            <w:tcBorders>
              <w:top w:val="single" w:sz="4" w:space="0" w:color="auto"/>
              <w:left w:val="single" w:sz="4" w:space="0" w:color="auto"/>
              <w:bottom w:val="single" w:sz="4" w:space="0" w:color="auto"/>
              <w:right w:val="single" w:sz="4" w:space="0" w:color="auto"/>
            </w:tcBorders>
            <w:vAlign w:val="center"/>
            <w:hideMark/>
          </w:tcPr>
          <w:p w14:paraId="1802A358" w14:textId="77777777" w:rsidR="00DD72B3" w:rsidRPr="00953193" w:rsidRDefault="00DD72B3" w:rsidP="002C08DB">
            <w:pPr>
              <w:spacing w:before="120" w:after="120" w:line="240" w:lineRule="auto"/>
              <w:jc w:val="center"/>
              <w:rPr>
                <w:bCs/>
                <w:sz w:val="22"/>
              </w:rPr>
            </w:pPr>
            <w:r w:rsidRPr="00953193">
              <w:rPr>
                <w:sz w:val="22"/>
              </w:rPr>
              <w:t>108</w:t>
            </w:r>
          </w:p>
        </w:tc>
      </w:tr>
      <w:tr w:rsidR="00953193" w:rsidRPr="00953193" w14:paraId="3D62CAE1"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660C4E9" w14:textId="77777777" w:rsidR="00DD72B3" w:rsidRPr="00953193" w:rsidRDefault="00DD72B3" w:rsidP="002C08DB">
            <w:pPr>
              <w:spacing w:before="120" w:after="120" w:line="240" w:lineRule="auto"/>
              <w:jc w:val="center"/>
              <w:rPr>
                <w:bCs/>
                <w:sz w:val="22"/>
              </w:rPr>
            </w:pPr>
            <w:r w:rsidRPr="00953193">
              <w:rPr>
                <w:sz w:val="22"/>
              </w:rPr>
              <w:t>61</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96F0153" w14:textId="77777777" w:rsidR="00DD72B3" w:rsidRPr="00953193" w:rsidRDefault="00DD72B3" w:rsidP="002C08DB">
            <w:pPr>
              <w:spacing w:before="120" w:after="120" w:line="240" w:lineRule="auto"/>
              <w:jc w:val="left"/>
              <w:rPr>
                <w:bCs/>
                <w:i/>
                <w:iCs/>
                <w:sz w:val="22"/>
              </w:rPr>
            </w:pPr>
            <w:r w:rsidRPr="00953193">
              <w:rPr>
                <w:i/>
                <w:iCs/>
                <w:sz w:val="22"/>
              </w:rPr>
              <w:t>Trieres regia</w:t>
            </w:r>
            <w:r w:rsidRPr="00953193">
              <w:rPr>
                <w:sz w:val="22"/>
              </w:rPr>
              <w:t xml:space="preserve"> (M.Schultze) Ashworth &amp; E.C.Theriot, 2013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292AF75"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0620156"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AD9EE06" w14:textId="77777777" w:rsidR="00DD72B3" w:rsidRPr="00953193" w:rsidRDefault="00DD72B3" w:rsidP="002C08DB">
            <w:pPr>
              <w:spacing w:before="120" w:after="120" w:line="240" w:lineRule="auto"/>
              <w:jc w:val="center"/>
              <w:rPr>
                <w:bCs/>
                <w:sz w:val="22"/>
              </w:rPr>
            </w:pPr>
            <w:r w:rsidRPr="00953193">
              <w:rPr>
                <w:sz w:val="22"/>
              </w:rPr>
              <w:t>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58D3559"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5445F0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AFED5F5"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56FF469"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120E0065"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E31D053" w14:textId="77777777" w:rsidR="00DD72B3" w:rsidRPr="00953193" w:rsidRDefault="00DD72B3" w:rsidP="002C08DB">
            <w:pPr>
              <w:spacing w:before="120" w:after="120" w:line="240" w:lineRule="auto"/>
              <w:jc w:val="center"/>
              <w:rPr>
                <w:b/>
                <w:sz w:val="22"/>
              </w:rPr>
            </w:pPr>
            <w:r w:rsidRPr="00953193">
              <w:rPr>
                <w:b/>
                <w:sz w:val="22"/>
              </w:rPr>
              <w:t>Bộ Triceratiales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811CB62"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DB4302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4A892A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20DD62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7DE2BD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1452A2E"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9D9EC82"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630047D8"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CD1124C" w14:textId="77777777" w:rsidR="00DD72B3" w:rsidRPr="00953193" w:rsidRDefault="00DD72B3" w:rsidP="002C08DB">
            <w:pPr>
              <w:spacing w:before="120" w:after="120" w:line="240" w:lineRule="auto"/>
              <w:jc w:val="left"/>
              <w:rPr>
                <w:b/>
                <w:sz w:val="22"/>
              </w:rPr>
            </w:pPr>
            <w:r w:rsidRPr="00953193">
              <w:rPr>
                <w:b/>
                <w:sz w:val="22"/>
              </w:rPr>
              <w:t>Họ Triceratiaceae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BB7A582"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F55330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293ACB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6550CF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7E04E6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32DA9D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9455EB4"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285308AD" w14:textId="77777777" w:rsidR="00DD72B3" w:rsidRPr="00953193" w:rsidRDefault="00DD72B3" w:rsidP="002C08DB">
            <w:pPr>
              <w:spacing w:before="120" w:after="120" w:line="240" w:lineRule="auto"/>
              <w:jc w:val="center"/>
              <w:rPr>
                <w:bCs/>
                <w:sz w:val="22"/>
              </w:rPr>
            </w:pPr>
            <w:r w:rsidRPr="00953193">
              <w:rPr>
                <w:sz w:val="22"/>
              </w:rPr>
              <w:t>62</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4809956" w14:textId="77777777" w:rsidR="00DD72B3" w:rsidRPr="00953193" w:rsidRDefault="00DD72B3" w:rsidP="002C08DB">
            <w:pPr>
              <w:spacing w:before="120" w:after="120" w:line="240" w:lineRule="auto"/>
              <w:jc w:val="left"/>
              <w:rPr>
                <w:bCs/>
                <w:i/>
                <w:iCs/>
                <w:sz w:val="22"/>
              </w:rPr>
            </w:pPr>
            <w:r w:rsidRPr="00953193">
              <w:rPr>
                <w:i/>
                <w:iCs/>
                <w:sz w:val="22"/>
              </w:rPr>
              <w:t>Triceratium favus</w:t>
            </w:r>
            <w:r w:rsidRPr="00953193">
              <w:rPr>
                <w:sz w:val="22"/>
              </w:rPr>
              <w:t xml:space="preserve"> Ehrenberg, 1839</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4872C78"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0C1C238"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444DB40"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09BF84B"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A91517B"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3EF9575"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AFA308F"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54EF7E2"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188606F" w14:textId="77777777" w:rsidR="00DD72B3" w:rsidRPr="00953193" w:rsidRDefault="00DD72B3" w:rsidP="002C08DB">
            <w:pPr>
              <w:spacing w:before="120" w:after="120" w:line="240" w:lineRule="auto"/>
              <w:jc w:val="center"/>
              <w:rPr>
                <w:b/>
                <w:sz w:val="22"/>
              </w:rPr>
            </w:pPr>
            <w:r w:rsidRPr="00953193">
              <w:rPr>
                <w:b/>
                <w:sz w:val="22"/>
              </w:rPr>
              <w:t>Ngành DINOPHYTA</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7E8592A"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7B18E1B"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1A56039"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0695050"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33ACC3A"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1B9ABA1"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5F0C2E11"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B259518"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BD5ADEF" w14:textId="77777777" w:rsidR="00DD72B3" w:rsidRPr="00953193" w:rsidRDefault="00DD72B3" w:rsidP="002C08DB">
            <w:pPr>
              <w:spacing w:before="120" w:after="120" w:line="240" w:lineRule="auto"/>
              <w:jc w:val="center"/>
              <w:rPr>
                <w:b/>
                <w:sz w:val="22"/>
              </w:rPr>
            </w:pPr>
            <w:r w:rsidRPr="00953193">
              <w:rPr>
                <w:b/>
                <w:sz w:val="22"/>
              </w:rPr>
              <w:t>Lớp Dinophyceae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F7E7919"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1F894AB"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86C1CC5"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6987155"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1409376"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565D794"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3148A625"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1503231"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CA270D9" w14:textId="77777777" w:rsidR="00DD72B3" w:rsidRPr="00953193" w:rsidRDefault="00DD72B3" w:rsidP="002C08DB">
            <w:pPr>
              <w:spacing w:before="120" w:after="120" w:line="240" w:lineRule="auto"/>
              <w:jc w:val="center"/>
              <w:rPr>
                <w:b/>
                <w:sz w:val="22"/>
              </w:rPr>
            </w:pPr>
            <w:r w:rsidRPr="00953193">
              <w:rPr>
                <w:b/>
                <w:sz w:val="22"/>
              </w:rPr>
              <w:t xml:space="preserve">Bộ Peridiniales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ECFEFCC"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3A2F6370"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706A31E"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4AC9129"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B49B4E0"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5ACCD30"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53E53683"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B1AAF02"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9B8CA33" w14:textId="77777777" w:rsidR="00DD72B3" w:rsidRPr="00953193" w:rsidRDefault="00DD72B3" w:rsidP="002C08DB">
            <w:pPr>
              <w:spacing w:before="120" w:after="120" w:line="240" w:lineRule="auto"/>
              <w:jc w:val="left"/>
              <w:rPr>
                <w:b/>
                <w:sz w:val="22"/>
              </w:rPr>
            </w:pPr>
            <w:r w:rsidRPr="00953193">
              <w:rPr>
                <w:b/>
                <w:sz w:val="22"/>
              </w:rPr>
              <w:t>Họ Kolkwitziellaceae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131E4A4"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21D2074"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272B073"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4E7E8FF"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FE24179"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5F6B0B1"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7F81D34F"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B6932FB" w14:textId="77777777" w:rsidR="00DD72B3" w:rsidRPr="00953193" w:rsidRDefault="00DD72B3" w:rsidP="002C08DB">
            <w:pPr>
              <w:spacing w:before="120" w:after="120" w:line="240" w:lineRule="auto"/>
              <w:jc w:val="center"/>
              <w:rPr>
                <w:bCs/>
                <w:sz w:val="22"/>
              </w:rPr>
            </w:pPr>
            <w:r w:rsidRPr="00953193">
              <w:rPr>
                <w:sz w:val="22"/>
              </w:rPr>
              <w:t>63</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DD59689" w14:textId="77777777" w:rsidR="00DD72B3" w:rsidRPr="00953193" w:rsidRDefault="00DD72B3" w:rsidP="002C08DB">
            <w:pPr>
              <w:spacing w:before="120" w:after="120" w:line="240" w:lineRule="auto"/>
              <w:jc w:val="left"/>
              <w:rPr>
                <w:bCs/>
                <w:i/>
                <w:iCs/>
                <w:sz w:val="22"/>
              </w:rPr>
            </w:pPr>
            <w:r w:rsidRPr="00953193">
              <w:rPr>
                <w:i/>
                <w:iCs/>
                <w:sz w:val="22"/>
              </w:rPr>
              <w:t>Diplopelta asymmetrica</w:t>
            </w:r>
            <w:r w:rsidRPr="00953193">
              <w:rPr>
                <w:sz w:val="22"/>
              </w:rPr>
              <w:t xml:space="preserve"> (Mangin) Balech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5FCC6F4"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D697FE3" w14:textId="77777777" w:rsidR="00DD72B3" w:rsidRPr="00953193" w:rsidRDefault="00DD72B3" w:rsidP="002C08DB">
            <w:pPr>
              <w:spacing w:before="120" w:after="120" w:line="240" w:lineRule="auto"/>
              <w:jc w:val="center"/>
              <w:rPr>
                <w:bCs/>
                <w:sz w:val="22"/>
              </w:rPr>
            </w:pPr>
            <w:r w:rsidRPr="00953193">
              <w:rPr>
                <w:sz w:val="22"/>
              </w:rPr>
              <w:t>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35C3467" w14:textId="77777777" w:rsidR="00DD72B3" w:rsidRPr="00953193" w:rsidRDefault="00DD72B3" w:rsidP="002C08DB">
            <w:pPr>
              <w:spacing w:before="120" w:after="120" w:line="240" w:lineRule="auto"/>
              <w:jc w:val="center"/>
              <w:rPr>
                <w:bCs/>
                <w:sz w:val="22"/>
              </w:rPr>
            </w:pPr>
            <w:r w:rsidRPr="00953193">
              <w:rPr>
                <w:sz w:val="22"/>
              </w:rPr>
              <w:t>10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35346E3" w14:textId="77777777" w:rsidR="00DD72B3" w:rsidRPr="00953193" w:rsidRDefault="00DD72B3" w:rsidP="002C08DB">
            <w:pPr>
              <w:spacing w:before="120" w:after="120" w:line="240" w:lineRule="auto"/>
              <w:jc w:val="center"/>
              <w:rPr>
                <w:bCs/>
                <w:sz w:val="22"/>
              </w:rPr>
            </w:pPr>
            <w:r w:rsidRPr="00953193">
              <w:rPr>
                <w:sz w:val="22"/>
              </w:rPr>
              <w:t>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CD3226A" w14:textId="77777777" w:rsidR="00DD72B3" w:rsidRPr="00953193" w:rsidRDefault="00DD72B3" w:rsidP="002C08DB">
            <w:pPr>
              <w:spacing w:before="120" w:after="120" w:line="240" w:lineRule="auto"/>
              <w:jc w:val="center"/>
              <w:rPr>
                <w:bCs/>
                <w:sz w:val="22"/>
              </w:rPr>
            </w:pPr>
            <w:r w:rsidRPr="00953193">
              <w:rPr>
                <w:sz w:val="22"/>
              </w:rPr>
              <w:t>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ADC464D" w14:textId="77777777" w:rsidR="00DD72B3" w:rsidRPr="00953193" w:rsidRDefault="00DD72B3" w:rsidP="002C08DB">
            <w:pPr>
              <w:spacing w:before="120" w:after="120" w:line="240" w:lineRule="auto"/>
              <w:jc w:val="center"/>
              <w:rPr>
                <w:bCs/>
                <w:sz w:val="22"/>
              </w:rPr>
            </w:pPr>
            <w:r w:rsidRPr="00953193">
              <w:rPr>
                <w:sz w:val="22"/>
              </w:rPr>
              <w:t>14</w:t>
            </w:r>
          </w:p>
        </w:tc>
      </w:tr>
      <w:tr w:rsidR="00953193" w:rsidRPr="00953193" w14:paraId="0E7F3115"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29467A6" w14:textId="77777777" w:rsidR="00DD72B3" w:rsidRPr="00953193" w:rsidRDefault="00DD72B3" w:rsidP="002C08DB">
            <w:pPr>
              <w:spacing w:before="120" w:after="120" w:line="240" w:lineRule="auto"/>
              <w:jc w:val="center"/>
              <w:rPr>
                <w:bCs/>
                <w:sz w:val="22"/>
              </w:rPr>
            </w:pPr>
            <w:r w:rsidRPr="00953193">
              <w:rPr>
                <w:sz w:val="22"/>
              </w:rPr>
              <w:t>64</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2591F27" w14:textId="77777777" w:rsidR="00DD72B3" w:rsidRPr="00953193" w:rsidRDefault="00DD72B3" w:rsidP="002C08DB">
            <w:pPr>
              <w:spacing w:before="120" w:after="120" w:line="240" w:lineRule="auto"/>
              <w:jc w:val="left"/>
              <w:rPr>
                <w:bCs/>
                <w:i/>
                <w:iCs/>
                <w:sz w:val="22"/>
              </w:rPr>
            </w:pPr>
            <w:r w:rsidRPr="00953193">
              <w:rPr>
                <w:i/>
                <w:iCs/>
                <w:sz w:val="22"/>
              </w:rPr>
              <w:t>Diplopsalis lenticula</w:t>
            </w:r>
            <w:r w:rsidRPr="00953193">
              <w:rPr>
                <w:sz w:val="22"/>
              </w:rPr>
              <w:t xml:space="preserve"> Bergh, 1882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00CD876" w14:textId="77777777" w:rsidR="00DD72B3" w:rsidRPr="00953193" w:rsidRDefault="00DD72B3" w:rsidP="002C08DB">
            <w:pPr>
              <w:spacing w:before="120" w:after="120" w:line="240" w:lineRule="auto"/>
              <w:jc w:val="center"/>
              <w:rPr>
                <w:bCs/>
                <w:sz w:val="22"/>
              </w:rPr>
            </w:pPr>
            <w:r w:rsidRPr="00953193">
              <w:rPr>
                <w:sz w:val="22"/>
              </w:rPr>
              <w:t>4</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7D8F0A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895E41A" w14:textId="77777777" w:rsidR="00DD72B3" w:rsidRPr="00953193" w:rsidRDefault="00DD72B3" w:rsidP="002C08DB">
            <w:pPr>
              <w:spacing w:before="120" w:after="120" w:line="240" w:lineRule="auto"/>
              <w:jc w:val="center"/>
              <w:rPr>
                <w:bCs/>
                <w:sz w:val="22"/>
              </w:rPr>
            </w:pPr>
            <w:r w:rsidRPr="00953193">
              <w:rPr>
                <w:sz w:val="22"/>
              </w:rPr>
              <w:t>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95CAFC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3CF780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93D44A5" w14:textId="77777777" w:rsidR="00DD72B3" w:rsidRPr="00953193" w:rsidRDefault="00DD72B3" w:rsidP="002C08DB">
            <w:pPr>
              <w:spacing w:before="120" w:after="120" w:line="240" w:lineRule="auto"/>
              <w:jc w:val="center"/>
              <w:rPr>
                <w:bCs/>
                <w:sz w:val="22"/>
              </w:rPr>
            </w:pPr>
            <w:r w:rsidRPr="00953193">
              <w:rPr>
                <w:sz w:val="22"/>
              </w:rPr>
              <w:t>14</w:t>
            </w:r>
          </w:p>
        </w:tc>
      </w:tr>
      <w:tr w:rsidR="00953193" w:rsidRPr="00953193" w14:paraId="5AA62D3A"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08A9C84"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0A33C09" w14:textId="77777777" w:rsidR="00DD72B3" w:rsidRPr="00953193" w:rsidRDefault="00DD72B3" w:rsidP="002C08DB">
            <w:pPr>
              <w:spacing w:before="120" w:after="120" w:line="240" w:lineRule="auto"/>
              <w:jc w:val="left"/>
              <w:rPr>
                <w:b/>
                <w:sz w:val="22"/>
              </w:rPr>
            </w:pPr>
            <w:r w:rsidRPr="00953193">
              <w:rPr>
                <w:b/>
                <w:sz w:val="22"/>
              </w:rPr>
              <w:t>Họ Protoperidiniaceae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142F512"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0C0782C"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2CF1883"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DEC1C0C"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5FCFCFB"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5821681"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20D7F019"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421E629" w14:textId="77777777" w:rsidR="00DD72B3" w:rsidRPr="00953193" w:rsidRDefault="00DD72B3" w:rsidP="002C08DB">
            <w:pPr>
              <w:spacing w:before="120" w:after="120" w:line="240" w:lineRule="auto"/>
              <w:jc w:val="center"/>
              <w:rPr>
                <w:bCs/>
                <w:sz w:val="22"/>
              </w:rPr>
            </w:pPr>
            <w:r w:rsidRPr="00953193">
              <w:rPr>
                <w:sz w:val="22"/>
              </w:rPr>
              <w:t>65</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3876F71" w14:textId="77777777" w:rsidR="00DD72B3" w:rsidRPr="00953193" w:rsidRDefault="00DD72B3" w:rsidP="002C08DB">
            <w:pPr>
              <w:spacing w:before="120" w:after="120" w:line="240" w:lineRule="auto"/>
              <w:jc w:val="left"/>
              <w:rPr>
                <w:bCs/>
                <w:i/>
                <w:iCs/>
                <w:sz w:val="22"/>
              </w:rPr>
            </w:pPr>
            <w:r w:rsidRPr="00953193">
              <w:rPr>
                <w:i/>
                <w:iCs/>
                <w:sz w:val="22"/>
              </w:rPr>
              <w:t>Protoperidinium conicum</w:t>
            </w:r>
            <w:r w:rsidRPr="00953193">
              <w:rPr>
                <w:sz w:val="22"/>
              </w:rPr>
              <w:t xml:space="preserve"> (Gran) Balech, 1974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DCAEC89"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CE11D3B"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32B5BFD"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174E6FC"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CCDFE81"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5A9741B" w14:textId="77777777" w:rsidR="00DD72B3" w:rsidRPr="00953193" w:rsidRDefault="00DD72B3" w:rsidP="002C08DB">
            <w:pPr>
              <w:spacing w:before="120" w:after="120" w:line="240" w:lineRule="auto"/>
              <w:jc w:val="center"/>
              <w:rPr>
                <w:bCs/>
                <w:sz w:val="22"/>
              </w:rPr>
            </w:pPr>
            <w:r w:rsidRPr="00953193">
              <w:rPr>
                <w:sz w:val="22"/>
              </w:rPr>
              <w:t>1</w:t>
            </w:r>
          </w:p>
        </w:tc>
      </w:tr>
      <w:tr w:rsidR="00953193" w:rsidRPr="00953193" w14:paraId="56303C9D"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722C314" w14:textId="77777777" w:rsidR="00DD72B3" w:rsidRPr="00953193" w:rsidRDefault="00DD72B3" w:rsidP="002C08DB">
            <w:pPr>
              <w:spacing w:before="120" w:after="120" w:line="240" w:lineRule="auto"/>
              <w:jc w:val="center"/>
              <w:rPr>
                <w:bCs/>
                <w:sz w:val="22"/>
              </w:rPr>
            </w:pPr>
            <w:r w:rsidRPr="00953193">
              <w:rPr>
                <w:sz w:val="22"/>
              </w:rPr>
              <w:t>66</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BA2A17F" w14:textId="77777777" w:rsidR="00DD72B3" w:rsidRPr="00953193" w:rsidRDefault="00DD72B3" w:rsidP="002C08DB">
            <w:pPr>
              <w:spacing w:before="120" w:after="120" w:line="240" w:lineRule="auto"/>
              <w:jc w:val="left"/>
              <w:rPr>
                <w:bCs/>
                <w:i/>
                <w:iCs/>
                <w:sz w:val="22"/>
              </w:rPr>
            </w:pPr>
            <w:r w:rsidRPr="00953193">
              <w:rPr>
                <w:i/>
                <w:iCs/>
                <w:sz w:val="22"/>
              </w:rPr>
              <w:t>Protoperidinium divergens</w:t>
            </w:r>
            <w:r w:rsidRPr="00953193">
              <w:rPr>
                <w:sz w:val="22"/>
              </w:rPr>
              <w:t xml:space="preserve"> (Ehrenberg) Balech, 1974 </w:t>
            </w:r>
          </w:p>
        </w:tc>
        <w:tc>
          <w:tcPr>
            <w:tcW w:w="821" w:type="dxa"/>
            <w:tcBorders>
              <w:top w:val="single" w:sz="4" w:space="0" w:color="auto"/>
              <w:left w:val="single" w:sz="4" w:space="0" w:color="auto"/>
              <w:bottom w:val="single" w:sz="4" w:space="0" w:color="auto"/>
              <w:right w:val="single" w:sz="4" w:space="0" w:color="auto"/>
            </w:tcBorders>
            <w:vAlign w:val="center"/>
            <w:hideMark/>
          </w:tcPr>
          <w:p w14:paraId="191A46B4" w14:textId="77777777" w:rsidR="00DD72B3" w:rsidRPr="00953193" w:rsidRDefault="00DD72B3" w:rsidP="002C08DB">
            <w:pPr>
              <w:spacing w:before="120" w:after="120" w:line="240" w:lineRule="auto"/>
              <w:jc w:val="center"/>
              <w:rPr>
                <w:bCs/>
                <w:sz w:val="22"/>
              </w:rPr>
            </w:pPr>
            <w:r w:rsidRPr="00953193">
              <w:rPr>
                <w:sz w:val="22"/>
              </w:rPr>
              <w:t>4</w:t>
            </w:r>
          </w:p>
        </w:tc>
        <w:tc>
          <w:tcPr>
            <w:tcW w:w="931" w:type="dxa"/>
            <w:tcBorders>
              <w:top w:val="single" w:sz="4" w:space="0" w:color="auto"/>
              <w:left w:val="single" w:sz="4" w:space="0" w:color="auto"/>
              <w:bottom w:val="single" w:sz="4" w:space="0" w:color="auto"/>
              <w:right w:val="single" w:sz="4" w:space="0" w:color="auto"/>
            </w:tcBorders>
            <w:vAlign w:val="center"/>
            <w:hideMark/>
          </w:tcPr>
          <w:p w14:paraId="20171865" w14:textId="77777777" w:rsidR="00DD72B3" w:rsidRPr="00953193" w:rsidRDefault="00DD72B3" w:rsidP="002C08DB">
            <w:pPr>
              <w:spacing w:before="120" w:after="120" w:line="240" w:lineRule="auto"/>
              <w:jc w:val="center"/>
              <w:rPr>
                <w:bCs/>
                <w:sz w:val="22"/>
              </w:rPr>
            </w:pPr>
            <w:r w:rsidRPr="00953193">
              <w:rPr>
                <w:sz w:val="22"/>
              </w:rPr>
              <w:t>8</w:t>
            </w:r>
          </w:p>
        </w:tc>
        <w:tc>
          <w:tcPr>
            <w:tcW w:w="821" w:type="dxa"/>
            <w:tcBorders>
              <w:top w:val="single" w:sz="4" w:space="0" w:color="auto"/>
              <w:left w:val="single" w:sz="4" w:space="0" w:color="auto"/>
              <w:bottom w:val="single" w:sz="4" w:space="0" w:color="auto"/>
              <w:right w:val="single" w:sz="4" w:space="0" w:color="auto"/>
            </w:tcBorders>
            <w:vAlign w:val="center"/>
            <w:hideMark/>
          </w:tcPr>
          <w:p w14:paraId="310FAC97" w14:textId="77777777" w:rsidR="00DD72B3" w:rsidRPr="00953193" w:rsidRDefault="00DD72B3" w:rsidP="002C08DB">
            <w:pPr>
              <w:spacing w:before="120" w:after="120" w:line="240" w:lineRule="auto"/>
              <w:jc w:val="center"/>
              <w:rPr>
                <w:bCs/>
                <w:sz w:val="22"/>
              </w:rPr>
            </w:pPr>
            <w:r w:rsidRPr="00953193">
              <w:rPr>
                <w:sz w:val="22"/>
              </w:rPr>
              <w:t>4</w:t>
            </w:r>
          </w:p>
        </w:tc>
        <w:tc>
          <w:tcPr>
            <w:tcW w:w="821" w:type="dxa"/>
            <w:tcBorders>
              <w:top w:val="single" w:sz="4" w:space="0" w:color="auto"/>
              <w:left w:val="single" w:sz="4" w:space="0" w:color="auto"/>
              <w:bottom w:val="single" w:sz="4" w:space="0" w:color="auto"/>
              <w:right w:val="single" w:sz="4" w:space="0" w:color="auto"/>
            </w:tcBorders>
            <w:vAlign w:val="center"/>
            <w:hideMark/>
          </w:tcPr>
          <w:p w14:paraId="415CE4C9" w14:textId="77777777" w:rsidR="00DD72B3" w:rsidRPr="00953193" w:rsidRDefault="00DD72B3" w:rsidP="002C08DB">
            <w:pPr>
              <w:spacing w:before="120" w:after="120" w:line="240" w:lineRule="auto"/>
              <w:jc w:val="center"/>
              <w:rPr>
                <w:bCs/>
                <w:sz w:val="22"/>
              </w:rPr>
            </w:pPr>
            <w:r w:rsidRPr="00953193">
              <w:rPr>
                <w:sz w:val="22"/>
              </w:rPr>
              <w:t>3</w:t>
            </w:r>
          </w:p>
        </w:tc>
        <w:tc>
          <w:tcPr>
            <w:tcW w:w="821" w:type="dxa"/>
            <w:tcBorders>
              <w:top w:val="single" w:sz="4" w:space="0" w:color="auto"/>
              <w:left w:val="single" w:sz="4" w:space="0" w:color="auto"/>
              <w:bottom w:val="single" w:sz="4" w:space="0" w:color="auto"/>
              <w:right w:val="single" w:sz="4" w:space="0" w:color="auto"/>
            </w:tcBorders>
            <w:vAlign w:val="center"/>
            <w:hideMark/>
          </w:tcPr>
          <w:p w14:paraId="23C1DB3F" w14:textId="77777777" w:rsidR="00DD72B3" w:rsidRPr="00953193" w:rsidRDefault="00DD72B3" w:rsidP="002C08DB">
            <w:pPr>
              <w:spacing w:before="120" w:after="120" w:line="240" w:lineRule="auto"/>
              <w:jc w:val="center"/>
              <w:rPr>
                <w:bCs/>
                <w:sz w:val="22"/>
              </w:rPr>
            </w:pPr>
            <w:r w:rsidRPr="00953193">
              <w:rPr>
                <w:sz w:val="22"/>
              </w:rPr>
              <w:t>6</w:t>
            </w:r>
          </w:p>
        </w:tc>
        <w:tc>
          <w:tcPr>
            <w:tcW w:w="821" w:type="dxa"/>
            <w:tcBorders>
              <w:top w:val="single" w:sz="4" w:space="0" w:color="auto"/>
              <w:left w:val="single" w:sz="4" w:space="0" w:color="auto"/>
              <w:bottom w:val="single" w:sz="4" w:space="0" w:color="auto"/>
              <w:right w:val="single" w:sz="4" w:space="0" w:color="auto"/>
            </w:tcBorders>
            <w:vAlign w:val="center"/>
            <w:hideMark/>
          </w:tcPr>
          <w:p w14:paraId="5F04CCC3" w14:textId="77777777" w:rsidR="00DD72B3" w:rsidRPr="00953193" w:rsidRDefault="00DD72B3" w:rsidP="002C08DB">
            <w:pPr>
              <w:spacing w:before="120" w:after="120" w:line="240" w:lineRule="auto"/>
              <w:jc w:val="center"/>
              <w:rPr>
                <w:bCs/>
                <w:sz w:val="22"/>
              </w:rPr>
            </w:pPr>
            <w:r w:rsidRPr="00953193">
              <w:rPr>
                <w:sz w:val="22"/>
              </w:rPr>
              <w:t>4</w:t>
            </w:r>
          </w:p>
        </w:tc>
      </w:tr>
      <w:tr w:rsidR="00953193" w:rsidRPr="00953193" w14:paraId="3FD585E0"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39242D5" w14:textId="77777777" w:rsidR="00DD72B3" w:rsidRPr="00953193" w:rsidRDefault="00DD72B3" w:rsidP="002C08DB">
            <w:pPr>
              <w:spacing w:before="120" w:after="120" w:line="240" w:lineRule="auto"/>
              <w:jc w:val="center"/>
              <w:rPr>
                <w:bCs/>
                <w:sz w:val="22"/>
              </w:rPr>
            </w:pPr>
            <w:r w:rsidRPr="00953193">
              <w:rPr>
                <w:sz w:val="22"/>
              </w:rPr>
              <w:t>67</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D1A9927" w14:textId="77777777" w:rsidR="00DD72B3" w:rsidRPr="00953193" w:rsidRDefault="00DD72B3" w:rsidP="002C08DB">
            <w:pPr>
              <w:spacing w:before="120" w:after="120" w:line="240" w:lineRule="auto"/>
              <w:jc w:val="left"/>
              <w:rPr>
                <w:bCs/>
                <w:i/>
                <w:iCs/>
                <w:sz w:val="22"/>
              </w:rPr>
            </w:pPr>
            <w:r w:rsidRPr="00953193">
              <w:rPr>
                <w:i/>
                <w:iCs/>
                <w:sz w:val="22"/>
              </w:rPr>
              <w:t>Protoperidinium excentricum</w:t>
            </w:r>
            <w:r w:rsidRPr="00953193">
              <w:rPr>
                <w:sz w:val="22"/>
              </w:rPr>
              <w:t xml:space="preserve"> (Paulsen) Balech, 1974</w:t>
            </w:r>
          </w:p>
        </w:tc>
        <w:tc>
          <w:tcPr>
            <w:tcW w:w="821" w:type="dxa"/>
            <w:tcBorders>
              <w:top w:val="single" w:sz="4" w:space="0" w:color="auto"/>
              <w:left w:val="single" w:sz="4" w:space="0" w:color="auto"/>
              <w:bottom w:val="single" w:sz="4" w:space="0" w:color="auto"/>
              <w:right w:val="single" w:sz="4" w:space="0" w:color="auto"/>
            </w:tcBorders>
            <w:vAlign w:val="center"/>
            <w:hideMark/>
          </w:tcPr>
          <w:p w14:paraId="30725AB7"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2E0EE789"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vAlign w:val="center"/>
            <w:hideMark/>
          </w:tcPr>
          <w:p w14:paraId="0CD5506F" w14:textId="77777777" w:rsidR="00DD72B3" w:rsidRPr="00953193" w:rsidRDefault="00DD72B3" w:rsidP="002C08DB">
            <w:pPr>
              <w:spacing w:before="120" w:after="120" w:line="240" w:lineRule="auto"/>
              <w:jc w:val="center"/>
              <w:rPr>
                <w:bCs/>
                <w:sz w:val="22"/>
              </w:rPr>
            </w:pPr>
            <w:r w:rsidRPr="00953193">
              <w:rPr>
                <w:sz w:val="22"/>
              </w:rPr>
              <w:t>3</w:t>
            </w:r>
          </w:p>
        </w:tc>
        <w:tc>
          <w:tcPr>
            <w:tcW w:w="821" w:type="dxa"/>
            <w:tcBorders>
              <w:top w:val="single" w:sz="4" w:space="0" w:color="auto"/>
              <w:left w:val="single" w:sz="4" w:space="0" w:color="auto"/>
              <w:bottom w:val="single" w:sz="4" w:space="0" w:color="auto"/>
              <w:right w:val="single" w:sz="4" w:space="0" w:color="auto"/>
            </w:tcBorders>
            <w:vAlign w:val="center"/>
            <w:hideMark/>
          </w:tcPr>
          <w:p w14:paraId="6E7B67B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0F47F7C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56F994FD" w14:textId="77777777" w:rsidR="00DD72B3" w:rsidRPr="00953193" w:rsidRDefault="00DD72B3" w:rsidP="002C08DB">
            <w:pPr>
              <w:spacing w:before="120" w:after="120" w:line="240" w:lineRule="auto"/>
              <w:jc w:val="center"/>
              <w:rPr>
                <w:bCs/>
                <w:sz w:val="22"/>
              </w:rPr>
            </w:pPr>
            <w:r w:rsidRPr="00953193">
              <w:rPr>
                <w:sz w:val="22"/>
              </w:rPr>
              <w:t>5</w:t>
            </w:r>
          </w:p>
        </w:tc>
      </w:tr>
      <w:tr w:rsidR="00953193" w:rsidRPr="00953193" w14:paraId="14065448"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D7DC5A7" w14:textId="77777777" w:rsidR="00DD72B3" w:rsidRPr="00953193" w:rsidRDefault="00DD72B3" w:rsidP="002C08DB">
            <w:pPr>
              <w:spacing w:before="120" w:after="120" w:line="240" w:lineRule="auto"/>
              <w:jc w:val="center"/>
              <w:rPr>
                <w:bCs/>
                <w:sz w:val="22"/>
              </w:rPr>
            </w:pPr>
            <w:r w:rsidRPr="00953193">
              <w:rPr>
                <w:sz w:val="22"/>
              </w:rPr>
              <w:lastRenderedPageBreak/>
              <w:t>68</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D148B5B" w14:textId="77777777" w:rsidR="00DD72B3" w:rsidRPr="00953193" w:rsidRDefault="00DD72B3" w:rsidP="002C08DB">
            <w:pPr>
              <w:spacing w:before="120" w:after="120" w:line="240" w:lineRule="auto"/>
              <w:jc w:val="left"/>
              <w:rPr>
                <w:bCs/>
                <w:i/>
                <w:iCs/>
                <w:sz w:val="22"/>
              </w:rPr>
            </w:pPr>
            <w:r w:rsidRPr="00953193">
              <w:rPr>
                <w:i/>
                <w:iCs/>
                <w:sz w:val="22"/>
              </w:rPr>
              <w:t>Protoperidinium oceanicum</w:t>
            </w:r>
            <w:r w:rsidRPr="00953193">
              <w:rPr>
                <w:sz w:val="22"/>
              </w:rPr>
              <w:t xml:space="preserve"> (Vanhöffen) Balech, 1974</w:t>
            </w:r>
          </w:p>
        </w:tc>
        <w:tc>
          <w:tcPr>
            <w:tcW w:w="821" w:type="dxa"/>
            <w:tcBorders>
              <w:top w:val="single" w:sz="4" w:space="0" w:color="auto"/>
              <w:left w:val="single" w:sz="4" w:space="0" w:color="auto"/>
              <w:bottom w:val="single" w:sz="4" w:space="0" w:color="auto"/>
              <w:right w:val="single" w:sz="4" w:space="0" w:color="auto"/>
            </w:tcBorders>
            <w:vAlign w:val="center"/>
            <w:hideMark/>
          </w:tcPr>
          <w:p w14:paraId="78330D47"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59915A39"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vAlign w:val="center"/>
            <w:hideMark/>
          </w:tcPr>
          <w:p w14:paraId="383F193F"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vAlign w:val="center"/>
            <w:hideMark/>
          </w:tcPr>
          <w:p w14:paraId="67B845E0"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vAlign w:val="center"/>
            <w:hideMark/>
          </w:tcPr>
          <w:p w14:paraId="235D80D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552553A2" w14:textId="77777777" w:rsidR="00DD72B3" w:rsidRPr="00953193" w:rsidRDefault="00DD72B3" w:rsidP="002C08DB">
            <w:pPr>
              <w:spacing w:before="120" w:after="120" w:line="240" w:lineRule="auto"/>
              <w:jc w:val="center"/>
              <w:rPr>
                <w:bCs/>
                <w:sz w:val="22"/>
              </w:rPr>
            </w:pPr>
            <w:r w:rsidRPr="00953193">
              <w:rPr>
                <w:sz w:val="22"/>
              </w:rPr>
              <w:t>2</w:t>
            </w:r>
          </w:p>
        </w:tc>
      </w:tr>
      <w:tr w:rsidR="00953193" w:rsidRPr="00953193" w14:paraId="6D3BE440"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1DC0D3F" w14:textId="77777777" w:rsidR="00DD72B3" w:rsidRPr="00953193" w:rsidRDefault="00DD72B3" w:rsidP="002C08DB">
            <w:pPr>
              <w:spacing w:before="120" w:after="120" w:line="240" w:lineRule="auto"/>
              <w:jc w:val="center"/>
              <w:rPr>
                <w:bCs/>
                <w:sz w:val="22"/>
              </w:rPr>
            </w:pPr>
            <w:r w:rsidRPr="00953193">
              <w:rPr>
                <w:sz w:val="22"/>
              </w:rPr>
              <w:t>69</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1F5017B" w14:textId="77777777" w:rsidR="00DD72B3" w:rsidRPr="00953193" w:rsidRDefault="00DD72B3" w:rsidP="002C08DB">
            <w:pPr>
              <w:spacing w:before="120" w:after="120" w:line="240" w:lineRule="auto"/>
              <w:jc w:val="left"/>
              <w:rPr>
                <w:bCs/>
                <w:i/>
                <w:iCs/>
                <w:sz w:val="22"/>
              </w:rPr>
            </w:pPr>
            <w:r w:rsidRPr="00953193">
              <w:rPr>
                <w:i/>
                <w:iCs/>
                <w:sz w:val="22"/>
              </w:rPr>
              <w:t>Protoperidinium pellucidum</w:t>
            </w:r>
            <w:r w:rsidRPr="00953193">
              <w:rPr>
                <w:sz w:val="22"/>
              </w:rPr>
              <w:t xml:space="preserve"> Bergh ex Loeblich Jr.&amp; Loeblich III, 1881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F468C20"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407A633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323C4F27"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4EB56AC7"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0CE257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1F7F2F07" w14:textId="77777777" w:rsidR="00DD72B3" w:rsidRPr="00953193" w:rsidRDefault="00DD72B3" w:rsidP="002C08DB">
            <w:pPr>
              <w:spacing w:before="120" w:after="120" w:line="240" w:lineRule="auto"/>
              <w:jc w:val="center"/>
              <w:rPr>
                <w:bCs/>
                <w:sz w:val="22"/>
              </w:rPr>
            </w:pPr>
            <w:r w:rsidRPr="00953193">
              <w:rPr>
                <w:sz w:val="22"/>
              </w:rPr>
              <w:t>1</w:t>
            </w:r>
          </w:p>
        </w:tc>
      </w:tr>
      <w:tr w:rsidR="00953193" w:rsidRPr="00953193" w14:paraId="33100B76"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2DB05ABF" w14:textId="77777777" w:rsidR="00DD72B3" w:rsidRPr="00953193" w:rsidRDefault="00DD72B3" w:rsidP="002C08DB">
            <w:pPr>
              <w:spacing w:before="120" w:after="120" w:line="240" w:lineRule="auto"/>
              <w:jc w:val="center"/>
              <w:rPr>
                <w:bCs/>
                <w:sz w:val="22"/>
              </w:rPr>
            </w:pPr>
            <w:r w:rsidRPr="00953193">
              <w:rPr>
                <w:sz w:val="22"/>
              </w:rPr>
              <w:t>70</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1960FA7" w14:textId="77777777" w:rsidR="00DD72B3" w:rsidRPr="00953193" w:rsidRDefault="00DD72B3" w:rsidP="002C08DB">
            <w:pPr>
              <w:spacing w:before="120" w:after="120" w:line="240" w:lineRule="auto"/>
              <w:jc w:val="left"/>
              <w:rPr>
                <w:bCs/>
                <w:i/>
                <w:iCs/>
                <w:sz w:val="22"/>
              </w:rPr>
            </w:pPr>
            <w:r w:rsidRPr="00953193">
              <w:rPr>
                <w:i/>
                <w:iCs/>
                <w:sz w:val="22"/>
              </w:rPr>
              <w:t>Protoperidinium subinerme</w:t>
            </w:r>
            <w:r w:rsidRPr="00953193">
              <w:rPr>
                <w:sz w:val="22"/>
              </w:rPr>
              <w:t xml:space="preserve"> (Paulsen) Loeblich III, 1969</w:t>
            </w:r>
          </w:p>
        </w:tc>
        <w:tc>
          <w:tcPr>
            <w:tcW w:w="821" w:type="dxa"/>
            <w:tcBorders>
              <w:top w:val="single" w:sz="4" w:space="0" w:color="auto"/>
              <w:left w:val="single" w:sz="4" w:space="0" w:color="auto"/>
              <w:bottom w:val="single" w:sz="4" w:space="0" w:color="auto"/>
              <w:right w:val="single" w:sz="4" w:space="0" w:color="auto"/>
            </w:tcBorders>
            <w:vAlign w:val="center"/>
            <w:hideMark/>
          </w:tcPr>
          <w:p w14:paraId="54E35155" w14:textId="77777777" w:rsidR="00DD72B3" w:rsidRPr="00953193" w:rsidRDefault="00DD72B3" w:rsidP="002C08DB">
            <w:pPr>
              <w:spacing w:before="120" w:after="120" w:line="240" w:lineRule="auto"/>
              <w:jc w:val="center"/>
              <w:rPr>
                <w:bCs/>
                <w:sz w:val="22"/>
              </w:rPr>
            </w:pPr>
            <w:r w:rsidRPr="00953193">
              <w:rPr>
                <w:sz w:val="22"/>
              </w:rPr>
              <w:t>2</w:t>
            </w:r>
          </w:p>
        </w:tc>
        <w:tc>
          <w:tcPr>
            <w:tcW w:w="931" w:type="dxa"/>
            <w:tcBorders>
              <w:top w:val="single" w:sz="4" w:space="0" w:color="auto"/>
              <w:left w:val="single" w:sz="4" w:space="0" w:color="auto"/>
              <w:bottom w:val="single" w:sz="4" w:space="0" w:color="auto"/>
              <w:right w:val="single" w:sz="4" w:space="0" w:color="auto"/>
            </w:tcBorders>
            <w:vAlign w:val="center"/>
            <w:hideMark/>
          </w:tcPr>
          <w:p w14:paraId="2FB417A6" w14:textId="77777777" w:rsidR="00DD72B3" w:rsidRPr="00953193" w:rsidRDefault="00DD72B3" w:rsidP="002C08DB">
            <w:pPr>
              <w:spacing w:before="120" w:after="120" w:line="240" w:lineRule="auto"/>
              <w:jc w:val="center"/>
              <w:rPr>
                <w:bCs/>
                <w:sz w:val="22"/>
              </w:rPr>
            </w:pPr>
            <w:r w:rsidRPr="00953193">
              <w:rPr>
                <w:sz w:val="22"/>
              </w:rPr>
              <w:t>3</w:t>
            </w:r>
          </w:p>
        </w:tc>
        <w:tc>
          <w:tcPr>
            <w:tcW w:w="821" w:type="dxa"/>
            <w:tcBorders>
              <w:top w:val="single" w:sz="4" w:space="0" w:color="auto"/>
              <w:left w:val="single" w:sz="4" w:space="0" w:color="auto"/>
              <w:bottom w:val="single" w:sz="4" w:space="0" w:color="auto"/>
              <w:right w:val="single" w:sz="4" w:space="0" w:color="auto"/>
            </w:tcBorders>
            <w:vAlign w:val="center"/>
            <w:hideMark/>
          </w:tcPr>
          <w:p w14:paraId="2AFC191E" w14:textId="77777777" w:rsidR="00DD72B3" w:rsidRPr="00953193" w:rsidRDefault="00DD72B3" w:rsidP="002C08DB">
            <w:pPr>
              <w:spacing w:before="120" w:after="120" w:line="240" w:lineRule="auto"/>
              <w:jc w:val="center"/>
              <w:rPr>
                <w:bCs/>
                <w:sz w:val="22"/>
              </w:rPr>
            </w:pPr>
            <w:r w:rsidRPr="00953193">
              <w:rPr>
                <w:sz w:val="22"/>
              </w:rPr>
              <w:t>12</w:t>
            </w:r>
          </w:p>
        </w:tc>
        <w:tc>
          <w:tcPr>
            <w:tcW w:w="821" w:type="dxa"/>
            <w:tcBorders>
              <w:top w:val="single" w:sz="4" w:space="0" w:color="auto"/>
              <w:left w:val="single" w:sz="4" w:space="0" w:color="auto"/>
              <w:bottom w:val="single" w:sz="4" w:space="0" w:color="auto"/>
              <w:right w:val="single" w:sz="4" w:space="0" w:color="auto"/>
            </w:tcBorders>
            <w:vAlign w:val="center"/>
            <w:hideMark/>
          </w:tcPr>
          <w:p w14:paraId="245C5743" w14:textId="77777777" w:rsidR="00DD72B3" w:rsidRPr="00953193" w:rsidRDefault="00DD72B3" w:rsidP="002C08DB">
            <w:pPr>
              <w:spacing w:before="120" w:after="120" w:line="240" w:lineRule="auto"/>
              <w:jc w:val="center"/>
              <w:rPr>
                <w:bCs/>
                <w:sz w:val="22"/>
              </w:rPr>
            </w:pPr>
            <w:r w:rsidRPr="00953193">
              <w:rPr>
                <w:sz w:val="22"/>
              </w:rPr>
              <w:t>3</w:t>
            </w:r>
          </w:p>
        </w:tc>
        <w:tc>
          <w:tcPr>
            <w:tcW w:w="821" w:type="dxa"/>
            <w:tcBorders>
              <w:top w:val="single" w:sz="4" w:space="0" w:color="auto"/>
              <w:left w:val="single" w:sz="4" w:space="0" w:color="auto"/>
              <w:bottom w:val="single" w:sz="4" w:space="0" w:color="auto"/>
              <w:right w:val="single" w:sz="4" w:space="0" w:color="auto"/>
            </w:tcBorders>
            <w:vAlign w:val="center"/>
            <w:hideMark/>
          </w:tcPr>
          <w:p w14:paraId="058C6422"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vAlign w:val="center"/>
            <w:hideMark/>
          </w:tcPr>
          <w:p w14:paraId="75EA281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FD0D37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09948E4E" w14:textId="77777777" w:rsidR="00DD72B3" w:rsidRPr="00953193" w:rsidRDefault="00DD72B3" w:rsidP="002C08DB">
            <w:pPr>
              <w:spacing w:before="120" w:after="120" w:line="240" w:lineRule="auto"/>
              <w:jc w:val="center"/>
              <w:rPr>
                <w:bCs/>
                <w:sz w:val="22"/>
              </w:rPr>
            </w:pPr>
            <w:r w:rsidRPr="00953193">
              <w:rPr>
                <w:sz w:val="22"/>
              </w:rPr>
              <w:t>71</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323F10C" w14:textId="77777777" w:rsidR="00DD72B3" w:rsidRPr="00953193" w:rsidRDefault="00DD72B3" w:rsidP="002C08DB">
            <w:pPr>
              <w:spacing w:before="120" w:after="120" w:line="240" w:lineRule="auto"/>
              <w:jc w:val="left"/>
              <w:rPr>
                <w:bCs/>
                <w:i/>
                <w:iCs/>
                <w:sz w:val="22"/>
              </w:rPr>
            </w:pPr>
            <w:r w:rsidRPr="00953193">
              <w:rPr>
                <w:i/>
                <w:iCs/>
                <w:sz w:val="22"/>
              </w:rPr>
              <w:t>Protoperidinium steinii</w:t>
            </w:r>
            <w:r w:rsidRPr="00953193">
              <w:rPr>
                <w:sz w:val="22"/>
              </w:rPr>
              <w:t xml:space="preserve"> (Jörgensen) Balech, 1974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4E3215E"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883DBF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59AF4F0" w14:textId="77777777" w:rsidR="00DD72B3" w:rsidRPr="00953193" w:rsidRDefault="00DD72B3" w:rsidP="002C08DB">
            <w:pPr>
              <w:spacing w:before="120" w:after="120" w:line="240" w:lineRule="auto"/>
              <w:jc w:val="center"/>
              <w:rPr>
                <w:bCs/>
                <w:sz w:val="22"/>
              </w:rPr>
            </w:pPr>
            <w:r w:rsidRPr="00953193">
              <w:rPr>
                <w:sz w:val="22"/>
              </w:rPr>
              <w:t>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4B3835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5C2668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DE39B7D" w14:textId="77777777" w:rsidR="00DD72B3" w:rsidRPr="00953193" w:rsidRDefault="00DD72B3" w:rsidP="002C08DB">
            <w:pPr>
              <w:spacing w:before="120" w:after="120" w:line="240" w:lineRule="auto"/>
              <w:jc w:val="center"/>
              <w:rPr>
                <w:bCs/>
                <w:sz w:val="22"/>
              </w:rPr>
            </w:pPr>
            <w:r w:rsidRPr="00953193">
              <w:rPr>
                <w:sz w:val="22"/>
              </w:rPr>
              <w:t>3</w:t>
            </w:r>
          </w:p>
        </w:tc>
      </w:tr>
      <w:tr w:rsidR="00953193" w:rsidRPr="00953193" w14:paraId="3D10DD6F"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94D59E4"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77E5B9E" w14:textId="77777777" w:rsidR="00DD72B3" w:rsidRPr="00953193" w:rsidRDefault="00DD72B3" w:rsidP="002C08DB">
            <w:pPr>
              <w:spacing w:before="120" w:after="120" w:line="240" w:lineRule="auto"/>
              <w:jc w:val="center"/>
              <w:rPr>
                <w:b/>
                <w:sz w:val="22"/>
              </w:rPr>
            </w:pPr>
            <w:r w:rsidRPr="00953193">
              <w:rPr>
                <w:b/>
                <w:sz w:val="22"/>
              </w:rPr>
              <w:t xml:space="preserve">Bộ Prorocentrales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58D836F"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0F7F44C"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363B936"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3C52FE7"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ECB57E2"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9F73DF7"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6CBDB8F6"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B0BC7B6"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DF96989" w14:textId="77777777" w:rsidR="00DD72B3" w:rsidRPr="00953193" w:rsidRDefault="00DD72B3" w:rsidP="002C08DB">
            <w:pPr>
              <w:spacing w:before="120" w:after="120" w:line="240" w:lineRule="auto"/>
              <w:jc w:val="left"/>
              <w:rPr>
                <w:b/>
                <w:sz w:val="22"/>
              </w:rPr>
            </w:pPr>
            <w:r w:rsidRPr="00953193">
              <w:rPr>
                <w:b/>
                <w:sz w:val="22"/>
              </w:rPr>
              <w:t>Họ Prorocentraceae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4526D23"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9318C50"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CE0C689"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62D37B5"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FBEEE99"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AD4473C"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42D11EA9"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56DB26C" w14:textId="77777777" w:rsidR="00DD72B3" w:rsidRPr="00953193" w:rsidRDefault="00DD72B3" w:rsidP="002C08DB">
            <w:pPr>
              <w:spacing w:before="120" w:after="120" w:line="240" w:lineRule="auto"/>
              <w:jc w:val="center"/>
              <w:rPr>
                <w:bCs/>
                <w:sz w:val="22"/>
              </w:rPr>
            </w:pPr>
            <w:r w:rsidRPr="00953193">
              <w:rPr>
                <w:sz w:val="22"/>
              </w:rPr>
              <w:t>72</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C62B938" w14:textId="77777777" w:rsidR="00DD72B3" w:rsidRPr="00953193" w:rsidRDefault="00DD72B3" w:rsidP="002C08DB">
            <w:pPr>
              <w:spacing w:before="120" w:after="120" w:line="240" w:lineRule="auto"/>
              <w:jc w:val="left"/>
              <w:rPr>
                <w:bCs/>
                <w:i/>
                <w:iCs/>
                <w:sz w:val="22"/>
              </w:rPr>
            </w:pPr>
            <w:r w:rsidRPr="00953193">
              <w:rPr>
                <w:i/>
                <w:iCs/>
                <w:sz w:val="22"/>
              </w:rPr>
              <w:t>Prorocentrum micans</w:t>
            </w:r>
            <w:r w:rsidRPr="00953193">
              <w:rPr>
                <w:sz w:val="22"/>
              </w:rPr>
              <w:t xml:space="preserve"> Ehrenberg, 1834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26866F9"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A4318D3"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B1C439A" w14:textId="77777777" w:rsidR="00DD72B3" w:rsidRPr="00953193" w:rsidRDefault="00DD72B3" w:rsidP="002C08DB">
            <w:pPr>
              <w:spacing w:before="120" w:after="120" w:line="240" w:lineRule="auto"/>
              <w:jc w:val="center"/>
              <w:rPr>
                <w:bCs/>
                <w:sz w:val="22"/>
              </w:rPr>
            </w:pPr>
            <w:r w:rsidRPr="00953193">
              <w:rPr>
                <w:sz w:val="22"/>
              </w:rPr>
              <w:t>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65A2277"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AE91FEC"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C7A81C4" w14:textId="77777777" w:rsidR="00DD72B3" w:rsidRPr="00953193" w:rsidRDefault="00DD72B3" w:rsidP="002C08DB">
            <w:pPr>
              <w:spacing w:before="120" w:after="120" w:line="240" w:lineRule="auto"/>
              <w:jc w:val="center"/>
              <w:rPr>
                <w:bCs/>
                <w:sz w:val="22"/>
              </w:rPr>
            </w:pPr>
            <w:r w:rsidRPr="00953193">
              <w:rPr>
                <w:sz w:val="22"/>
              </w:rPr>
              <w:t>1</w:t>
            </w:r>
          </w:p>
        </w:tc>
      </w:tr>
      <w:tr w:rsidR="00953193" w:rsidRPr="00953193" w14:paraId="7CC27AB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B9206CB"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C1B8BEF" w14:textId="77777777" w:rsidR="00DD72B3" w:rsidRPr="00953193" w:rsidRDefault="00DD72B3" w:rsidP="002C08DB">
            <w:pPr>
              <w:spacing w:before="120" w:after="120" w:line="240" w:lineRule="auto"/>
              <w:jc w:val="center"/>
              <w:rPr>
                <w:b/>
                <w:sz w:val="22"/>
              </w:rPr>
            </w:pPr>
            <w:r w:rsidRPr="00953193">
              <w:rPr>
                <w:b/>
                <w:sz w:val="22"/>
              </w:rPr>
              <w:t>Bộ Dinophysiales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7D44923"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6067A1E"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1877F6F"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6307116"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B6F0F77"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EB12418"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01BBBD7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BEAC20E"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8236B6E" w14:textId="77777777" w:rsidR="00DD72B3" w:rsidRPr="00953193" w:rsidRDefault="00DD72B3" w:rsidP="002C08DB">
            <w:pPr>
              <w:spacing w:before="120" w:after="120" w:line="240" w:lineRule="auto"/>
              <w:jc w:val="left"/>
              <w:rPr>
                <w:b/>
                <w:sz w:val="22"/>
              </w:rPr>
            </w:pPr>
            <w:r w:rsidRPr="00953193">
              <w:rPr>
                <w:b/>
                <w:sz w:val="22"/>
              </w:rPr>
              <w:t>Họ Dinophysaceae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1DD145B"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962C625"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D58402C"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DA2C3CE"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83E9E48"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54B384E"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3368CE06"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A602964" w14:textId="77777777" w:rsidR="00DD72B3" w:rsidRPr="00953193" w:rsidRDefault="00DD72B3" w:rsidP="002C08DB">
            <w:pPr>
              <w:spacing w:before="120" w:after="120" w:line="240" w:lineRule="auto"/>
              <w:jc w:val="center"/>
              <w:rPr>
                <w:bCs/>
                <w:sz w:val="22"/>
              </w:rPr>
            </w:pPr>
            <w:r w:rsidRPr="00953193">
              <w:rPr>
                <w:sz w:val="22"/>
              </w:rPr>
              <w:t>73</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620ACC8" w14:textId="77777777" w:rsidR="00DD72B3" w:rsidRPr="00953193" w:rsidRDefault="00DD72B3" w:rsidP="002C08DB">
            <w:pPr>
              <w:spacing w:before="120" w:after="120" w:line="240" w:lineRule="auto"/>
              <w:jc w:val="left"/>
              <w:rPr>
                <w:bCs/>
                <w:i/>
                <w:iCs/>
                <w:sz w:val="22"/>
              </w:rPr>
            </w:pPr>
            <w:r w:rsidRPr="00953193">
              <w:rPr>
                <w:i/>
                <w:iCs/>
                <w:sz w:val="22"/>
              </w:rPr>
              <w:t>Dinophysis caudata</w:t>
            </w:r>
            <w:r w:rsidRPr="00953193">
              <w:rPr>
                <w:sz w:val="22"/>
              </w:rPr>
              <w:t xml:space="preserve"> Saville-Kent, 1881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E916220" w14:textId="77777777" w:rsidR="00DD72B3" w:rsidRPr="00953193" w:rsidRDefault="00DD72B3" w:rsidP="002C08DB">
            <w:pPr>
              <w:spacing w:before="120" w:after="120" w:line="240" w:lineRule="auto"/>
              <w:jc w:val="center"/>
              <w:rPr>
                <w:bCs/>
                <w:sz w:val="22"/>
              </w:rPr>
            </w:pPr>
            <w:r w:rsidRPr="00953193">
              <w:rPr>
                <w:sz w:val="22"/>
              </w:rPr>
              <w:t>+</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A6E4E0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4B330D0"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9647B19"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ED3384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822356F" w14:textId="77777777" w:rsidR="00DD72B3" w:rsidRPr="00953193" w:rsidRDefault="00DD72B3" w:rsidP="002C08DB">
            <w:pPr>
              <w:spacing w:before="120" w:after="120" w:line="240" w:lineRule="auto"/>
              <w:jc w:val="center"/>
              <w:rPr>
                <w:bCs/>
                <w:sz w:val="22"/>
              </w:rPr>
            </w:pPr>
            <w:r w:rsidRPr="00953193">
              <w:rPr>
                <w:sz w:val="22"/>
              </w:rPr>
              <w:t>1</w:t>
            </w:r>
          </w:p>
        </w:tc>
      </w:tr>
      <w:tr w:rsidR="00953193" w:rsidRPr="00953193" w14:paraId="57105926"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6B488D5" w14:textId="77777777" w:rsidR="00DD72B3" w:rsidRPr="00953193" w:rsidRDefault="00DD72B3" w:rsidP="002C08DB">
            <w:pPr>
              <w:spacing w:before="120" w:after="120" w:line="240" w:lineRule="auto"/>
              <w:jc w:val="center"/>
              <w:rPr>
                <w:bCs/>
                <w:sz w:val="22"/>
              </w:rPr>
            </w:pPr>
            <w:r w:rsidRPr="00953193">
              <w:rPr>
                <w:sz w:val="22"/>
              </w:rPr>
              <w:t>74</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6F2263F" w14:textId="77777777" w:rsidR="00DD72B3" w:rsidRPr="00953193" w:rsidRDefault="00DD72B3" w:rsidP="002C08DB">
            <w:pPr>
              <w:spacing w:before="120" w:after="120" w:line="240" w:lineRule="auto"/>
              <w:jc w:val="left"/>
              <w:rPr>
                <w:bCs/>
                <w:i/>
                <w:iCs/>
                <w:sz w:val="22"/>
              </w:rPr>
            </w:pPr>
            <w:r w:rsidRPr="00953193">
              <w:rPr>
                <w:i/>
                <w:iCs/>
                <w:sz w:val="22"/>
              </w:rPr>
              <w:t xml:space="preserve">Dinophysis </w:t>
            </w:r>
            <w:r w:rsidRPr="00953193">
              <w:rPr>
                <w:sz w:val="22"/>
              </w:rPr>
              <w:t>sp</w:t>
            </w:r>
            <w:r w:rsidRPr="00953193">
              <w:rPr>
                <w:i/>
                <w:iCs/>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2B23B0A"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3A8FEE0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EAABAD6" w14:textId="77777777" w:rsidR="00DD72B3" w:rsidRPr="00953193" w:rsidRDefault="00DD72B3" w:rsidP="002C08DB">
            <w:pPr>
              <w:spacing w:before="120" w:after="120" w:line="240" w:lineRule="auto"/>
              <w:jc w:val="center"/>
              <w:rPr>
                <w:bCs/>
                <w:sz w:val="22"/>
              </w:rPr>
            </w:pPr>
            <w:r w:rsidRPr="00953193">
              <w:rPr>
                <w:sz w:val="22"/>
              </w:rPr>
              <w:t>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6CE841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BAEA38D"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5C52459"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CD56346"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2938F972"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9C660CF" w14:textId="77777777" w:rsidR="00DD72B3" w:rsidRPr="00953193" w:rsidRDefault="00DD72B3" w:rsidP="002C08DB">
            <w:pPr>
              <w:spacing w:before="120" w:after="120" w:line="240" w:lineRule="auto"/>
              <w:jc w:val="center"/>
              <w:rPr>
                <w:b/>
                <w:sz w:val="22"/>
              </w:rPr>
            </w:pPr>
            <w:r w:rsidRPr="00953193">
              <w:rPr>
                <w:b/>
                <w:sz w:val="22"/>
              </w:rPr>
              <w:t>Bộ Gonyaulacales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A7CA93D"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3B7539F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B3C8F8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D5B9BC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E747B7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5B21B7E"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D7C92BE"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514E5E9A"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690229F" w14:textId="77777777" w:rsidR="00DD72B3" w:rsidRPr="00953193" w:rsidRDefault="00DD72B3" w:rsidP="002C08DB">
            <w:pPr>
              <w:spacing w:before="120" w:after="120" w:line="240" w:lineRule="auto"/>
              <w:jc w:val="left"/>
              <w:rPr>
                <w:b/>
                <w:sz w:val="22"/>
              </w:rPr>
            </w:pPr>
            <w:r w:rsidRPr="00953193">
              <w:rPr>
                <w:b/>
                <w:sz w:val="22"/>
              </w:rPr>
              <w:t>Họ Ceratiaceae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28CFE16"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5FC610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E23AEA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9F0E7D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9FBA18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571E575"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2F9B6C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F1669AC" w14:textId="77777777" w:rsidR="00DD72B3" w:rsidRPr="00953193" w:rsidRDefault="00DD72B3" w:rsidP="002C08DB">
            <w:pPr>
              <w:spacing w:before="120" w:after="120" w:line="240" w:lineRule="auto"/>
              <w:jc w:val="center"/>
              <w:rPr>
                <w:bCs/>
                <w:sz w:val="22"/>
              </w:rPr>
            </w:pPr>
            <w:r w:rsidRPr="00953193">
              <w:rPr>
                <w:sz w:val="22"/>
              </w:rPr>
              <w:t>75</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9E0E5D8" w14:textId="77777777" w:rsidR="00DD72B3" w:rsidRPr="00953193" w:rsidRDefault="00DD72B3" w:rsidP="002C08DB">
            <w:pPr>
              <w:spacing w:before="120" w:after="120" w:line="240" w:lineRule="auto"/>
              <w:jc w:val="left"/>
              <w:rPr>
                <w:bCs/>
                <w:i/>
                <w:iCs/>
                <w:sz w:val="22"/>
              </w:rPr>
            </w:pPr>
            <w:r w:rsidRPr="00953193">
              <w:rPr>
                <w:i/>
                <w:iCs/>
                <w:sz w:val="22"/>
              </w:rPr>
              <w:t>Tripos furca</w:t>
            </w:r>
            <w:r w:rsidRPr="00953193">
              <w:rPr>
                <w:sz w:val="22"/>
              </w:rPr>
              <w:t xml:space="preserve"> (Ehrenberg) F.Gómez, 2013</w:t>
            </w:r>
          </w:p>
        </w:tc>
        <w:tc>
          <w:tcPr>
            <w:tcW w:w="821" w:type="dxa"/>
            <w:tcBorders>
              <w:top w:val="single" w:sz="4" w:space="0" w:color="auto"/>
              <w:left w:val="single" w:sz="4" w:space="0" w:color="auto"/>
              <w:bottom w:val="single" w:sz="4" w:space="0" w:color="auto"/>
              <w:right w:val="single" w:sz="4" w:space="0" w:color="auto"/>
            </w:tcBorders>
            <w:vAlign w:val="center"/>
            <w:hideMark/>
          </w:tcPr>
          <w:p w14:paraId="53DE5AC5" w14:textId="77777777" w:rsidR="00DD72B3" w:rsidRPr="00953193" w:rsidRDefault="00DD72B3" w:rsidP="002C08DB">
            <w:pPr>
              <w:spacing w:before="120" w:after="120" w:line="240" w:lineRule="auto"/>
              <w:jc w:val="center"/>
              <w:rPr>
                <w:bCs/>
                <w:sz w:val="22"/>
              </w:rPr>
            </w:pPr>
            <w:r w:rsidRPr="00953193">
              <w:rPr>
                <w:sz w:val="22"/>
              </w:rPr>
              <w:t>8</w:t>
            </w:r>
          </w:p>
        </w:tc>
        <w:tc>
          <w:tcPr>
            <w:tcW w:w="931" w:type="dxa"/>
            <w:tcBorders>
              <w:top w:val="single" w:sz="4" w:space="0" w:color="auto"/>
              <w:left w:val="single" w:sz="4" w:space="0" w:color="auto"/>
              <w:bottom w:val="single" w:sz="4" w:space="0" w:color="auto"/>
              <w:right w:val="single" w:sz="4" w:space="0" w:color="auto"/>
            </w:tcBorders>
            <w:vAlign w:val="center"/>
            <w:hideMark/>
          </w:tcPr>
          <w:p w14:paraId="144D2677" w14:textId="77777777" w:rsidR="00DD72B3" w:rsidRPr="00953193" w:rsidRDefault="00DD72B3" w:rsidP="002C08DB">
            <w:pPr>
              <w:spacing w:before="120" w:after="120" w:line="240" w:lineRule="auto"/>
              <w:jc w:val="center"/>
              <w:rPr>
                <w:bCs/>
                <w:sz w:val="22"/>
              </w:rPr>
            </w:pPr>
            <w:r w:rsidRPr="00953193">
              <w:rPr>
                <w:sz w:val="22"/>
              </w:rPr>
              <w:t>11</w:t>
            </w:r>
          </w:p>
        </w:tc>
        <w:tc>
          <w:tcPr>
            <w:tcW w:w="821" w:type="dxa"/>
            <w:tcBorders>
              <w:top w:val="single" w:sz="4" w:space="0" w:color="auto"/>
              <w:left w:val="single" w:sz="4" w:space="0" w:color="auto"/>
              <w:bottom w:val="single" w:sz="4" w:space="0" w:color="auto"/>
              <w:right w:val="single" w:sz="4" w:space="0" w:color="auto"/>
            </w:tcBorders>
            <w:vAlign w:val="center"/>
            <w:hideMark/>
          </w:tcPr>
          <w:p w14:paraId="6EC9501C" w14:textId="77777777" w:rsidR="00DD72B3" w:rsidRPr="00953193" w:rsidRDefault="00DD72B3" w:rsidP="002C08DB">
            <w:pPr>
              <w:spacing w:before="120" w:after="120" w:line="240" w:lineRule="auto"/>
              <w:jc w:val="center"/>
              <w:rPr>
                <w:bCs/>
                <w:sz w:val="22"/>
              </w:rPr>
            </w:pPr>
            <w:r w:rsidRPr="00953193">
              <w:rPr>
                <w:sz w:val="22"/>
              </w:rPr>
              <w:t>66</w:t>
            </w:r>
          </w:p>
        </w:tc>
        <w:tc>
          <w:tcPr>
            <w:tcW w:w="821" w:type="dxa"/>
            <w:tcBorders>
              <w:top w:val="single" w:sz="4" w:space="0" w:color="auto"/>
              <w:left w:val="single" w:sz="4" w:space="0" w:color="auto"/>
              <w:bottom w:val="single" w:sz="4" w:space="0" w:color="auto"/>
              <w:right w:val="single" w:sz="4" w:space="0" w:color="auto"/>
            </w:tcBorders>
            <w:vAlign w:val="center"/>
            <w:hideMark/>
          </w:tcPr>
          <w:p w14:paraId="3C133ACF" w14:textId="77777777" w:rsidR="00DD72B3" w:rsidRPr="00953193" w:rsidRDefault="00DD72B3" w:rsidP="002C08DB">
            <w:pPr>
              <w:spacing w:before="120" w:after="120" w:line="240" w:lineRule="auto"/>
              <w:jc w:val="center"/>
              <w:rPr>
                <w:bCs/>
                <w:sz w:val="22"/>
              </w:rPr>
            </w:pPr>
            <w:r w:rsidRPr="00953193">
              <w:rPr>
                <w:sz w:val="22"/>
              </w:rPr>
              <w:t>10</w:t>
            </w:r>
          </w:p>
        </w:tc>
        <w:tc>
          <w:tcPr>
            <w:tcW w:w="821" w:type="dxa"/>
            <w:tcBorders>
              <w:top w:val="single" w:sz="4" w:space="0" w:color="auto"/>
              <w:left w:val="single" w:sz="4" w:space="0" w:color="auto"/>
              <w:bottom w:val="single" w:sz="4" w:space="0" w:color="auto"/>
              <w:right w:val="single" w:sz="4" w:space="0" w:color="auto"/>
            </w:tcBorders>
            <w:vAlign w:val="center"/>
            <w:hideMark/>
          </w:tcPr>
          <w:p w14:paraId="48C3DBC2" w14:textId="77777777" w:rsidR="00DD72B3" w:rsidRPr="00953193" w:rsidRDefault="00DD72B3" w:rsidP="002C08DB">
            <w:pPr>
              <w:spacing w:before="120" w:after="120" w:line="240" w:lineRule="auto"/>
              <w:jc w:val="center"/>
              <w:rPr>
                <w:bCs/>
                <w:sz w:val="22"/>
              </w:rPr>
            </w:pPr>
            <w:r w:rsidRPr="00953193">
              <w:rPr>
                <w:sz w:val="22"/>
              </w:rPr>
              <w:t>18</w:t>
            </w:r>
          </w:p>
        </w:tc>
        <w:tc>
          <w:tcPr>
            <w:tcW w:w="821" w:type="dxa"/>
            <w:tcBorders>
              <w:top w:val="single" w:sz="4" w:space="0" w:color="auto"/>
              <w:left w:val="single" w:sz="4" w:space="0" w:color="auto"/>
              <w:bottom w:val="single" w:sz="4" w:space="0" w:color="auto"/>
              <w:right w:val="single" w:sz="4" w:space="0" w:color="auto"/>
            </w:tcBorders>
            <w:vAlign w:val="center"/>
            <w:hideMark/>
          </w:tcPr>
          <w:p w14:paraId="1CD28309" w14:textId="77777777" w:rsidR="00DD72B3" w:rsidRPr="00953193" w:rsidRDefault="00DD72B3" w:rsidP="002C08DB">
            <w:pPr>
              <w:spacing w:before="120" w:after="120" w:line="240" w:lineRule="auto"/>
              <w:jc w:val="center"/>
              <w:rPr>
                <w:bCs/>
                <w:sz w:val="22"/>
              </w:rPr>
            </w:pPr>
            <w:r w:rsidRPr="00953193">
              <w:rPr>
                <w:sz w:val="22"/>
              </w:rPr>
              <w:t>66</w:t>
            </w:r>
          </w:p>
        </w:tc>
      </w:tr>
      <w:tr w:rsidR="00953193" w:rsidRPr="00953193" w14:paraId="5EC69F54"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0E5C736" w14:textId="77777777" w:rsidR="00DD72B3" w:rsidRPr="00953193" w:rsidRDefault="00DD72B3" w:rsidP="002C08DB">
            <w:pPr>
              <w:spacing w:before="120" w:after="120" w:line="240" w:lineRule="auto"/>
              <w:jc w:val="center"/>
              <w:rPr>
                <w:bCs/>
                <w:sz w:val="22"/>
              </w:rPr>
            </w:pPr>
            <w:r w:rsidRPr="00953193">
              <w:rPr>
                <w:sz w:val="22"/>
              </w:rPr>
              <w:t>76</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A183112" w14:textId="77777777" w:rsidR="00DD72B3" w:rsidRPr="00953193" w:rsidRDefault="00DD72B3" w:rsidP="002C08DB">
            <w:pPr>
              <w:spacing w:before="120" w:after="120" w:line="240" w:lineRule="auto"/>
              <w:jc w:val="left"/>
              <w:rPr>
                <w:bCs/>
                <w:i/>
                <w:iCs/>
                <w:sz w:val="22"/>
              </w:rPr>
            </w:pPr>
            <w:r w:rsidRPr="00953193">
              <w:rPr>
                <w:i/>
                <w:iCs/>
                <w:sz w:val="22"/>
              </w:rPr>
              <w:t>Tripos fusus</w:t>
            </w:r>
            <w:r w:rsidRPr="00953193">
              <w:rPr>
                <w:sz w:val="22"/>
              </w:rPr>
              <w:t xml:space="preserve"> (Ehrenberg) F.Gómez, 2013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D1F39D6"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1FA865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3013311"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010DD22"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2001F8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9C6E83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8755C22"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04DB395A" w14:textId="77777777" w:rsidR="00DD72B3" w:rsidRPr="00953193" w:rsidRDefault="00DD72B3" w:rsidP="002C08DB">
            <w:pPr>
              <w:spacing w:before="120" w:after="120" w:line="240" w:lineRule="auto"/>
              <w:jc w:val="center"/>
              <w:rPr>
                <w:bCs/>
                <w:sz w:val="22"/>
              </w:rPr>
            </w:pPr>
            <w:r w:rsidRPr="00953193">
              <w:rPr>
                <w:sz w:val="22"/>
              </w:rPr>
              <w:t>77</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933F162" w14:textId="77777777" w:rsidR="00DD72B3" w:rsidRPr="00953193" w:rsidRDefault="00DD72B3" w:rsidP="002C08DB">
            <w:pPr>
              <w:spacing w:before="120" w:after="120" w:line="240" w:lineRule="auto"/>
              <w:jc w:val="left"/>
              <w:rPr>
                <w:bCs/>
                <w:i/>
                <w:iCs/>
                <w:sz w:val="22"/>
              </w:rPr>
            </w:pPr>
            <w:r w:rsidRPr="00953193">
              <w:rPr>
                <w:i/>
                <w:iCs/>
                <w:sz w:val="22"/>
              </w:rPr>
              <w:t>Tripos macroceros</w:t>
            </w:r>
            <w:r w:rsidRPr="00953193">
              <w:rPr>
                <w:sz w:val="22"/>
              </w:rPr>
              <w:t xml:space="preserve"> (Ehrenberg) F.Gómez, 2013</w:t>
            </w:r>
          </w:p>
        </w:tc>
        <w:tc>
          <w:tcPr>
            <w:tcW w:w="821" w:type="dxa"/>
            <w:tcBorders>
              <w:top w:val="single" w:sz="4" w:space="0" w:color="auto"/>
              <w:left w:val="single" w:sz="4" w:space="0" w:color="auto"/>
              <w:bottom w:val="single" w:sz="4" w:space="0" w:color="auto"/>
              <w:right w:val="single" w:sz="4" w:space="0" w:color="auto"/>
            </w:tcBorders>
            <w:vAlign w:val="center"/>
            <w:hideMark/>
          </w:tcPr>
          <w:p w14:paraId="08C02594"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vAlign w:val="center"/>
            <w:hideMark/>
          </w:tcPr>
          <w:p w14:paraId="4E6E6499"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vAlign w:val="center"/>
            <w:hideMark/>
          </w:tcPr>
          <w:p w14:paraId="7C162682"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vAlign w:val="center"/>
            <w:hideMark/>
          </w:tcPr>
          <w:p w14:paraId="78D03CC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67B808A3"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vAlign w:val="center"/>
            <w:hideMark/>
          </w:tcPr>
          <w:p w14:paraId="1A30428A" w14:textId="77777777" w:rsidR="00DD72B3" w:rsidRPr="00953193" w:rsidRDefault="00DD72B3" w:rsidP="002C08DB">
            <w:pPr>
              <w:spacing w:before="120" w:after="120" w:line="240" w:lineRule="auto"/>
              <w:jc w:val="center"/>
              <w:rPr>
                <w:bCs/>
                <w:sz w:val="22"/>
              </w:rPr>
            </w:pPr>
            <w:r w:rsidRPr="00953193">
              <w:rPr>
                <w:sz w:val="22"/>
              </w:rPr>
              <w:t>1</w:t>
            </w:r>
          </w:p>
        </w:tc>
      </w:tr>
      <w:tr w:rsidR="00953193" w:rsidRPr="00953193" w14:paraId="1987472E"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95C6070" w14:textId="77777777" w:rsidR="00DD72B3" w:rsidRPr="00953193" w:rsidRDefault="00DD72B3" w:rsidP="002C08DB">
            <w:pPr>
              <w:spacing w:before="120" w:after="120" w:line="240" w:lineRule="auto"/>
              <w:jc w:val="center"/>
              <w:rPr>
                <w:bCs/>
                <w:sz w:val="22"/>
              </w:rPr>
            </w:pPr>
            <w:r w:rsidRPr="00953193">
              <w:rPr>
                <w:sz w:val="22"/>
              </w:rPr>
              <w:t>78</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7EC8B98" w14:textId="77777777" w:rsidR="00DD72B3" w:rsidRPr="00953193" w:rsidRDefault="00DD72B3" w:rsidP="002C08DB">
            <w:pPr>
              <w:spacing w:before="120" w:after="120" w:line="240" w:lineRule="auto"/>
              <w:jc w:val="left"/>
              <w:rPr>
                <w:bCs/>
                <w:i/>
                <w:iCs/>
                <w:sz w:val="22"/>
              </w:rPr>
            </w:pPr>
            <w:r w:rsidRPr="00953193">
              <w:rPr>
                <w:i/>
                <w:iCs/>
                <w:sz w:val="22"/>
              </w:rPr>
              <w:t>Tripos muelleri</w:t>
            </w:r>
            <w:r w:rsidRPr="00953193">
              <w:rPr>
                <w:sz w:val="22"/>
              </w:rPr>
              <w:t xml:space="preserve"> Bory, 1827</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8B41711"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FE5C0A5"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C1C28C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F54FB8F"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A438FA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CEB4A1E" w14:textId="77777777" w:rsidR="00DD72B3" w:rsidRPr="00953193" w:rsidRDefault="00DD72B3" w:rsidP="002C08DB">
            <w:pPr>
              <w:spacing w:before="120" w:after="120" w:line="240" w:lineRule="auto"/>
              <w:jc w:val="center"/>
              <w:rPr>
                <w:bCs/>
                <w:sz w:val="22"/>
              </w:rPr>
            </w:pPr>
            <w:r w:rsidRPr="00953193">
              <w:rPr>
                <w:sz w:val="22"/>
              </w:rPr>
              <w:t>+</w:t>
            </w:r>
          </w:p>
        </w:tc>
      </w:tr>
      <w:tr w:rsidR="00953193" w:rsidRPr="00953193" w14:paraId="71C8B7D3"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5C260F0"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D0DBDFD" w14:textId="77777777" w:rsidR="00DD72B3" w:rsidRPr="00953193" w:rsidRDefault="00DD72B3" w:rsidP="002C08DB">
            <w:pPr>
              <w:spacing w:before="120" w:after="120" w:line="240" w:lineRule="auto"/>
              <w:jc w:val="left"/>
              <w:rPr>
                <w:b/>
                <w:sz w:val="22"/>
              </w:rPr>
            </w:pPr>
            <w:r w:rsidRPr="00953193">
              <w:rPr>
                <w:b/>
                <w:sz w:val="22"/>
              </w:rPr>
              <w:t>Họ Pyrophacaceae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33E74D7"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E15457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1165BD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1CD314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7E7334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BA7DCA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4C2572E"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C410CAB" w14:textId="77777777" w:rsidR="00DD72B3" w:rsidRPr="00953193" w:rsidRDefault="00DD72B3" w:rsidP="002C08DB">
            <w:pPr>
              <w:spacing w:before="120" w:after="120" w:line="240" w:lineRule="auto"/>
              <w:jc w:val="center"/>
              <w:rPr>
                <w:bCs/>
                <w:sz w:val="22"/>
              </w:rPr>
            </w:pPr>
            <w:r w:rsidRPr="00953193">
              <w:rPr>
                <w:sz w:val="22"/>
              </w:rPr>
              <w:t>79</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68FCF12" w14:textId="77777777" w:rsidR="00DD72B3" w:rsidRPr="00953193" w:rsidRDefault="00DD72B3" w:rsidP="002C08DB">
            <w:pPr>
              <w:spacing w:before="120" w:after="120" w:line="240" w:lineRule="auto"/>
              <w:jc w:val="left"/>
              <w:rPr>
                <w:bCs/>
                <w:i/>
                <w:iCs/>
                <w:sz w:val="22"/>
              </w:rPr>
            </w:pPr>
            <w:r w:rsidRPr="00953193">
              <w:rPr>
                <w:i/>
                <w:iCs/>
                <w:sz w:val="22"/>
              </w:rPr>
              <w:t>Pyrophacus horologium</w:t>
            </w:r>
            <w:r w:rsidRPr="00953193">
              <w:rPr>
                <w:sz w:val="22"/>
              </w:rPr>
              <w:t xml:space="preserve"> F.Stein, 1883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6079BEF"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CF61B15"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879C6D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2CD707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E60103E"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65C0F4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286A00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3E975162"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E19F5FE" w14:textId="77777777" w:rsidR="00DD72B3" w:rsidRPr="00953193" w:rsidRDefault="00DD72B3" w:rsidP="002C08DB">
            <w:pPr>
              <w:spacing w:before="120" w:after="120" w:line="240" w:lineRule="auto"/>
              <w:jc w:val="center"/>
              <w:rPr>
                <w:b/>
                <w:sz w:val="22"/>
              </w:rPr>
            </w:pPr>
            <w:r w:rsidRPr="00953193">
              <w:rPr>
                <w:b/>
                <w:sz w:val="22"/>
              </w:rPr>
              <w:t>Tổng số loài</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4FEDF7F" w14:textId="77777777" w:rsidR="00DD72B3" w:rsidRPr="00953193" w:rsidRDefault="00DD72B3" w:rsidP="002C08DB">
            <w:pPr>
              <w:spacing w:before="120" w:after="120" w:line="240" w:lineRule="auto"/>
              <w:jc w:val="center"/>
              <w:rPr>
                <w:b/>
                <w:sz w:val="22"/>
              </w:rPr>
            </w:pPr>
            <w:r w:rsidRPr="00953193">
              <w:rPr>
                <w:b/>
                <w:sz w:val="22"/>
              </w:rPr>
              <w:t>48</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0D0FD40" w14:textId="77777777" w:rsidR="00DD72B3" w:rsidRPr="00953193" w:rsidRDefault="00DD72B3" w:rsidP="002C08DB">
            <w:pPr>
              <w:spacing w:before="120" w:after="120" w:line="240" w:lineRule="auto"/>
              <w:jc w:val="center"/>
              <w:rPr>
                <w:b/>
                <w:sz w:val="22"/>
              </w:rPr>
            </w:pPr>
            <w:r w:rsidRPr="00953193">
              <w:rPr>
                <w:b/>
                <w:sz w:val="22"/>
              </w:rPr>
              <w:t>45</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C907296" w14:textId="77777777" w:rsidR="00DD72B3" w:rsidRPr="00953193" w:rsidRDefault="00DD72B3" w:rsidP="002C08DB">
            <w:pPr>
              <w:spacing w:before="120" w:after="120" w:line="240" w:lineRule="auto"/>
              <w:jc w:val="center"/>
              <w:rPr>
                <w:b/>
                <w:sz w:val="22"/>
              </w:rPr>
            </w:pPr>
            <w:r w:rsidRPr="00953193">
              <w:rPr>
                <w:b/>
                <w:sz w:val="22"/>
              </w:rPr>
              <w:t>48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C88EBBD" w14:textId="77777777" w:rsidR="00DD72B3" w:rsidRPr="00953193" w:rsidRDefault="00DD72B3" w:rsidP="002C08DB">
            <w:pPr>
              <w:spacing w:before="120" w:after="120" w:line="240" w:lineRule="auto"/>
              <w:jc w:val="center"/>
              <w:rPr>
                <w:b/>
                <w:sz w:val="22"/>
              </w:rPr>
            </w:pPr>
            <w:r w:rsidRPr="00953193">
              <w:rPr>
                <w:b/>
                <w:sz w:val="22"/>
              </w:rPr>
              <w:t>50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BC88641" w14:textId="77777777" w:rsidR="00DD72B3" w:rsidRPr="00953193" w:rsidRDefault="00DD72B3" w:rsidP="002C08DB">
            <w:pPr>
              <w:spacing w:before="120" w:after="120" w:line="240" w:lineRule="auto"/>
              <w:jc w:val="center"/>
              <w:rPr>
                <w:b/>
                <w:sz w:val="22"/>
              </w:rPr>
            </w:pPr>
            <w:r w:rsidRPr="00953193">
              <w:rPr>
                <w:b/>
                <w:sz w:val="22"/>
              </w:rPr>
              <w:t>48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6D3483A" w14:textId="77777777" w:rsidR="00DD72B3" w:rsidRPr="00953193" w:rsidRDefault="00DD72B3" w:rsidP="002C08DB">
            <w:pPr>
              <w:spacing w:before="120" w:after="120" w:line="240" w:lineRule="auto"/>
              <w:jc w:val="center"/>
              <w:rPr>
                <w:b/>
                <w:sz w:val="22"/>
              </w:rPr>
            </w:pPr>
            <w:r w:rsidRPr="00953193">
              <w:rPr>
                <w:b/>
                <w:sz w:val="22"/>
              </w:rPr>
              <w:t>45</w:t>
            </w:r>
          </w:p>
        </w:tc>
      </w:tr>
      <w:tr w:rsidR="00953193" w:rsidRPr="00953193" w14:paraId="101FAFAB"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41B606E8"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F33CE5D" w14:textId="77777777" w:rsidR="00DD72B3" w:rsidRPr="00953193" w:rsidRDefault="00DD72B3" w:rsidP="002C08DB">
            <w:pPr>
              <w:spacing w:before="120" w:after="120" w:line="240" w:lineRule="auto"/>
              <w:jc w:val="center"/>
              <w:rPr>
                <w:b/>
                <w:sz w:val="22"/>
              </w:rPr>
            </w:pPr>
            <w:r w:rsidRPr="00953193">
              <w:rPr>
                <w:b/>
                <w:sz w:val="22"/>
              </w:rPr>
              <w:t>Tổng mật độ (tế bào/lít)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180CF0F" w14:textId="77777777" w:rsidR="00DD72B3" w:rsidRPr="00953193" w:rsidRDefault="00DD72B3" w:rsidP="002C08DB">
            <w:pPr>
              <w:spacing w:before="120" w:after="120" w:line="240" w:lineRule="auto"/>
              <w:jc w:val="center"/>
              <w:rPr>
                <w:b/>
                <w:sz w:val="22"/>
              </w:rPr>
            </w:pPr>
            <w:r w:rsidRPr="00953193">
              <w:rPr>
                <w:b/>
                <w:sz w:val="22"/>
              </w:rPr>
              <w:t>40.716</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5941CEF" w14:textId="77777777" w:rsidR="00DD72B3" w:rsidRPr="00953193" w:rsidRDefault="00DD72B3" w:rsidP="002C08DB">
            <w:pPr>
              <w:spacing w:before="120" w:after="120" w:line="240" w:lineRule="auto"/>
              <w:jc w:val="center"/>
              <w:rPr>
                <w:b/>
                <w:sz w:val="22"/>
              </w:rPr>
            </w:pPr>
            <w:r w:rsidRPr="00953193">
              <w:rPr>
                <w:b/>
                <w:sz w:val="22"/>
              </w:rPr>
              <w:t>131.139</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E26D64A" w14:textId="77777777" w:rsidR="00DD72B3" w:rsidRPr="00953193" w:rsidRDefault="00DD72B3" w:rsidP="002C08DB">
            <w:pPr>
              <w:spacing w:before="120" w:after="120" w:line="240" w:lineRule="auto"/>
              <w:jc w:val="center"/>
              <w:rPr>
                <w:b/>
                <w:sz w:val="22"/>
              </w:rPr>
            </w:pPr>
            <w:r w:rsidRPr="00953193">
              <w:rPr>
                <w:b/>
                <w:sz w:val="22"/>
              </w:rPr>
              <w:t>75.728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2F7B58B" w14:textId="77777777" w:rsidR="00DD72B3" w:rsidRPr="00953193" w:rsidRDefault="00DD72B3" w:rsidP="002C08DB">
            <w:pPr>
              <w:spacing w:before="120" w:after="120" w:line="240" w:lineRule="auto"/>
              <w:jc w:val="center"/>
              <w:rPr>
                <w:b/>
                <w:sz w:val="22"/>
              </w:rPr>
            </w:pPr>
            <w:r w:rsidRPr="00953193">
              <w:rPr>
                <w:b/>
                <w:sz w:val="22"/>
              </w:rPr>
              <w:t>42.024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3FC551C" w14:textId="77777777" w:rsidR="00DD72B3" w:rsidRPr="00953193" w:rsidRDefault="00DD72B3" w:rsidP="002C08DB">
            <w:pPr>
              <w:spacing w:before="120" w:after="120" w:line="240" w:lineRule="auto"/>
              <w:jc w:val="center"/>
              <w:rPr>
                <w:b/>
                <w:sz w:val="22"/>
              </w:rPr>
            </w:pPr>
            <w:r w:rsidRPr="00953193">
              <w:rPr>
                <w:b/>
                <w:sz w:val="22"/>
              </w:rPr>
              <w:t>51.027</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259F52E" w14:textId="77777777" w:rsidR="00DD72B3" w:rsidRPr="00953193" w:rsidRDefault="00DD72B3" w:rsidP="002C08DB">
            <w:pPr>
              <w:spacing w:before="120" w:after="120" w:line="240" w:lineRule="auto"/>
              <w:jc w:val="center"/>
              <w:rPr>
                <w:b/>
                <w:sz w:val="22"/>
              </w:rPr>
            </w:pPr>
            <w:r w:rsidRPr="00953193">
              <w:rPr>
                <w:b/>
                <w:sz w:val="22"/>
              </w:rPr>
              <w:t>53.386</w:t>
            </w:r>
          </w:p>
        </w:tc>
      </w:tr>
    </w:tbl>
    <w:p w14:paraId="48105AC3" w14:textId="77777777" w:rsidR="00DD72B3" w:rsidRPr="00953193" w:rsidRDefault="00DD72B3" w:rsidP="002C08DB">
      <w:pPr>
        <w:spacing w:before="120" w:after="120" w:line="240" w:lineRule="auto"/>
        <w:ind w:left="993"/>
        <w:rPr>
          <w:b/>
          <w:szCs w:val="26"/>
          <w:u w:val="single"/>
        </w:rPr>
      </w:pPr>
      <w:r w:rsidRPr="00953193">
        <w:rPr>
          <w:b/>
          <w:szCs w:val="26"/>
          <w:u w:val="single"/>
        </w:rPr>
        <w:t xml:space="preserve">Ghi chú: </w:t>
      </w:r>
    </w:p>
    <w:p w14:paraId="3676B65E" w14:textId="77777777" w:rsidR="00DD72B3" w:rsidRPr="00953193" w:rsidRDefault="00DD72B3" w:rsidP="002C08DB">
      <w:pPr>
        <w:spacing w:before="120" w:after="120" w:line="240" w:lineRule="auto"/>
        <w:ind w:left="993"/>
        <w:rPr>
          <w:i/>
          <w:szCs w:val="26"/>
        </w:rPr>
      </w:pPr>
      <w:r w:rsidRPr="00953193">
        <w:rPr>
          <w:i/>
          <w:szCs w:val="26"/>
        </w:rPr>
        <w:lastRenderedPageBreak/>
        <w:t>“+” là loài chỉ ghi nhận trong mẫu định tính, không có trong mẫu định lượng.</w:t>
      </w:r>
    </w:p>
    <w:p w14:paraId="033F1197" w14:textId="77777777" w:rsidR="00DD72B3" w:rsidRPr="00953193" w:rsidRDefault="00DD72B3" w:rsidP="002C08DB">
      <w:pPr>
        <w:spacing w:before="120" w:after="120" w:line="240" w:lineRule="auto"/>
        <w:ind w:left="851"/>
        <w:rPr>
          <w:b/>
          <w:i/>
        </w:rPr>
      </w:pPr>
      <w:r w:rsidRPr="00953193">
        <w:rPr>
          <w:b/>
          <w:i/>
        </w:rPr>
        <w:t>Khu hệ động vật phù du</w:t>
      </w:r>
    </w:p>
    <w:p w14:paraId="25926E60" w14:textId="77777777" w:rsidR="00DD72B3" w:rsidRPr="00953193" w:rsidRDefault="00DD72B3" w:rsidP="002C08DB">
      <w:pPr>
        <w:spacing w:before="120" w:after="120" w:line="240" w:lineRule="auto"/>
        <w:ind w:left="851"/>
        <w:rPr>
          <w:i/>
          <w:u w:val="single"/>
        </w:rPr>
      </w:pPr>
      <w:r w:rsidRPr="00953193">
        <w:rPr>
          <w:i/>
          <w:u w:val="single"/>
        </w:rPr>
        <w:t>Cấu trúc thành phần loài</w:t>
      </w:r>
    </w:p>
    <w:p w14:paraId="7DA12C45" w14:textId="77777777" w:rsidR="00DD72B3" w:rsidRPr="00953193" w:rsidRDefault="00DD72B3" w:rsidP="002C08DB">
      <w:pPr>
        <w:pStyle w:val="Doanvan"/>
      </w:pPr>
      <w:r w:rsidRPr="00953193">
        <w:t>Kết quả khảo sát khu hệ động vật phù du (ĐVPD) ở vùng ven biển khu vực dự án trong tháng 5/2021, đã ghi nhận được tổng số 22 loài thuộc 4 ngành, 5 lớp, 7 bộ, 13 họ, 15 giống, và 6 dạng ấu trùng. Cụ thể như sau:</w:t>
      </w:r>
    </w:p>
    <w:p w14:paraId="2B2C4A47" w14:textId="77777777" w:rsidR="00DD72B3" w:rsidRPr="00953193" w:rsidRDefault="00DD72B3" w:rsidP="002C08DB">
      <w:pPr>
        <w:pStyle w:val="Doanvan"/>
      </w:pPr>
      <w:r w:rsidRPr="00953193">
        <w:t>Ngành động vật nguyên sinh (Protozoa) ghi nhận có 2 lớp, 2 bộ, 4 họ, 5 giống và 6 loài, chiếm 21,4% tổng số loài động vật phù du ghi nhận được. Trong đó, lớp Ciliophora có 5 loài, chiếm 17,9% và lớp Lobosa chỉ có 1 loài, chiếm 3,6%.</w:t>
      </w:r>
    </w:p>
    <w:p w14:paraId="5D2A5F55" w14:textId="77777777" w:rsidR="00DD72B3" w:rsidRPr="00953193" w:rsidRDefault="00DD72B3" w:rsidP="002C08DB">
      <w:pPr>
        <w:pStyle w:val="Doanvan"/>
      </w:pPr>
      <w:r w:rsidRPr="00953193">
        <w:t xml:space="preserve">Ngành chân khớp (Arthropoda) ghi nhận có 1 lớp (lớp Copepoda), 3 bộ, 7 họ, 8 giống và 14 loài, chiếm 50% tổng số loài động vật phù du ghi nhận được. Đây là lớp có độ đa dạng nhất về thành phần loài so với các lớp còn lại. </w:t>
      </w:r>
    </w:p>
    <w:p w14:paraId="3D981C0B" w14:textId="77777777" w:rsidR="00DD72B3" w:rsidRPr="00953193" w:rsidRDefault="00DD72B3" w:rsidP="002C08DB">
      <w:pPr>
        <w:pStyle w:val="Doanvan"/>
      </w:pPr>
      <w:r w:rsidRPr="00953193">
        <w:t>Hai ngành Luân trùng (Rotifera) và Hàm tơ (Chaetognatha) đều chỉ ghi nhận 1 lớp, 1 bộ, 1 họ, 1 giống và 1 loài, chiếm chiếm 3,6% tổng số loài động vật phù du ghi nhận được ở khu vực dự án.</w:t>
      </w:r>
    </w:p>
    <w:p w14:paraId="1723327C" w14:textId="4E812E9C" w:rsidR="00DD72B3" w:rsidRPr="00953193" w:rsidRDefault="00DD72B3" w:rsidP="002C08DB">
      <w:pPr>
        <w:pStyle w:val="Doanvan"/>
      </w:pPr>
      <w:r w:rsidRPr="00953193">
        <w:t xml:space="preserve"> Ngoài ra, kết quả phân tích còn ghi nhận được 6 dạng ấu trùng (Larva), chiếm 21,4% trong tổng số loài động vật phù du.</w:t>
      </w:r>
      <w:bookmarkStart w:id="525" w:name="_Toc90554465"/>
    </w:p>
    <w:p w14:paraId="3C546A5B" w14:textId="25BD1D93" w:rsidR="00DD72B3" w:rsidRPr="00953193" w:rsidRDefault="00DD72B3" w:rsidP="002C08DB">
      <w:pPr>
        <w:pStyle w:val="Caption"/>
        <w:spacing w:before="120" w:after="120"/>
        <w:jc w:val="center"/>
        <w:rPr>
          <w:b/>
          <w:i w:val="0"/>
          <w:color w:val="auto"/>
          <w:sz w:val="22"/>
        </w:rPr>
      </w:pPr>
      <w:bookmarkStart w:id="526" w:name="_Toc103926444"/>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47</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Cấu trúc thành phần loài ĐVPD</w:t>
      </w:r>
      <w:bookmarkEnd w:id="525"/>
      <w:bookmarkEnd w:id="526"/>
    </w:p>
    <w:tbl>
      <w:tblPr>
        <w:tblW w:w="8284"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960"/>
        <w:gridCol w:w="1624"/>
        <w:gridCol w:w="1559"/>
        <w:gridCol w:w="1240"/>
        <w:gridCol w:w="1941"/>
      </w:tblGrid>
      <w:tr w:rsidR="00953193" w:rsidRPr="00953193" w14:paraId="1F884BC8" w14:textId="77777777" w:rsidTr="00DD72B3">
        <w:trPr>
          <w:trHeight w:val="615"/>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0D80FE74" w14:textId="77777777" w:rsidR="00DD72B3" w:rsidRPr="00953193" w:rsidRDefault="00DD72B3" w:rsidP="002C08DB">
            <w:pPr>
              <w:spacing w:before="120" w:after="120" w:line="240" w:lineRule="auto"/>
              <w:jc w:val="center"/>
              <w:rPr>
                <w:b/>
                <w:sz w:val="22"/>
              </w:rPr>
            </w:pPr>
            <w:r w:rsidRPr="00953193">
              <w:rPr>
                <w:b/>
                <w:sz w:val="22"/>
              </w:rPr>
              <w:t>Điểm thu mẫu</w:t>
            </w:r>
          </w:p>
        </w:tc>
        <w:tc>
          <w:tcPr>
            <w:tcW w:w="960" w:type="dxa"/>
            <w:tcBorders>
              <w:top w:val="single" w:sz="4" w:space="0" w:color="auto"/>
              <w:left w:val="single" w:sz="4" w:space="0" w:color="auto"/>
              <w:bottom w:val="single" w:sz="4" w:space="0" w:color="auto"/>
              <w:right w:val="single" w:sz="4" w:space="0" w:color="auto"/>
            </w:tcBorders>
            <w:vAlign w:val="center"/>
            <w:hideMark/>
          </w:tcPr>
          <w:p w14:paraId="28AE5001" w14:textId="77777777" w:rsidR="00DD72B3" w:rsidRPr="00953193" w:rsidRDefault="00DD72B3" w:rsidP="002C08DB">
            <w:pPr>
              <w:spacing w:before="120" w:after="120" w:line="240" w:lineRule="auto"/>
              <w:jc w:val="center"/>
              <w:rPr>
                <w:b/>
                <w:sz w:val="22"/>
              </w:rPr>
            </w:pPr>
            <w:r w:rsidRPr="00953193">
              <w:rPr>
                <w:b/>
                <w:sz w:val="22"/>
              </w:rPr>
              <w:t>Số loài</w:t>
            </w:r>
          </w:p>
        </w:tc>
        <w:tc>
          <w:tcPr>
            <w:tcW w:w="1624" w:type="dxa"/>
            <w:tcBorders>
              <w:top w:val="single" w:sz="4" w:space="0" w:color="auto"/>
              <w:left w:val="single" w:sz="4" w:space="0" w:color="auto"/>
              <w:bottom w:val="single" w:sz="4" w:space="0" w:color="auto"/>
              <w:right w:val="single" w:sz="4" w:space="0" w:color="auto"/>
            </w:tcBorders>
            <w:vAlign w:val="center"/>
            <w:hideMark/>
          </w:tcPr>
          <w:p w14:paraId="4240021E" w14:textId="77777777" w:rsidR="00DD72B3" w:rsidRPr="00953193" w:rsidRDefault="00DD72B3" w:rsidP="002C08DB">
            <w:pPr>
              <w:spacing w:before="120" w:after="120" w:line="240" w:lineRule="auto"/>
              <w:jc w:val="center"/>
              <w:rPr>
                <w:b/>
                <w:sz w:val="22"/>
              </w:rPr>
            </w:pPr>
            <w:r w:rsidRPr="00953193">
              <w:rPr>
                <w:b/>
                <w:sz w:val="22"/>
              </w:rPr>
              <w:t>Tổng mật độ</w:t>
            </w:r>
            <w:r w:rsidRPr="00953193">
              <w:rPr>
                <w:b/>
                <w:sz w:val="22"/>
              </w:rPr>
              <w:br/>
              <w:t>(cá thể/m</w:t>
            </w:r>
            <w:r w:rsidRPr="00953193">
              <w:rPr>
                <w:b/>
                <w:sz w:val="22"/>
                <w:vertAlign w:val="superscript"/>
              </w:rPr>
              <w:t>3</w:t>
            </w:r>
            <w:r w:rsidRPr="00953193">
              <w:rPr>
                <w:b/>
                <w:sz w:val="22"/>
              </w:rPr>
              <w:t>)</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C9E04E1" w14:textId="77777777" w:rsidR="00DD72B3" w:rsidRPr="00953193" w:rsidRDefault="00DD72B3" w:rsidP="002C08DB">
            <w:pPr>
              <w:spacing w:before="120" w:after="120" w:line="240" w:lineRule="auto"/>
              <w:jc w:val="center"/>
              <w:rPr>
                <w:b/>
                <w:sz w:val="22"/>
              </w:rPr>
            </w:pPr>
            <w:r w:rsidRPr="00953193">
              <w:rPr>
                <w:b/>
                <w:sz w:val="22"/>
              </w:rPr>
              <w:t>Mật độ LƯT</w:t>
            </w:r>
            <w:r w:rsidRPr="00953193">
              <w:rPr>
                <w:b/>
                <w:sz w:val="22"/>
              </w:rPr>
              <w:br/>
              <w:t>(cá thể/m</w:t>
            </w:r>
            <w:r w:rsidRPr="00953193">
              <w:rPr>
                <w:b/>
                <w:sz w:val="22"/>
                <w:vertAlign w:val="superscript"/>
              </w:rPr>
              <w:t>3</w:t>
            </w:r>
            <w:r w:rsidRPr="00953193">
              <w:rPr>
                <w:b/>
                <w:sz w:val="22"/>
              </w:rPr>
              <w:t>)</w:t>
            </w:r>
          </w:p>
        </w:tc>
        <w:tc>
          <w:tcPr>
            <w:tcW w:w="1240" w:type="dxa"/>
            <w:tcBorders>
              <w:top w:val="single" w:sz="4" w:space="0" w:color="auto"/>
              <w:left w:val="single" w:sz="4" w:space="0" w:color="auto"/>
              <w:bottom w:val="single" w:sz="4" w:space="0" w:color="auto"/>
              <w:right w:val="single" w:sz="4" w:space="0" w:color="auto"/>
            </w:tcBorders>
            <w:vAlign w:val="center"/>
            <w:hideMark/>
          </w:tcPr>
          <w:p w14:paraId="452DE642" w14:textId="77777777" w:rsidR="00DD72B3" w:rsidRPr="00953193" w:rsidRDefault="00DD72B3" w:rsidP="002C08DB">
            <w:pPr>
              <w:spacing w:before="120" w:after="120" w:line="240" w:lineRule="auto"/>
              <w:jc w:val="center"/>
              <w:rPr>
                <w:b/>
                <w:sz w:val="22"/>
              </w:rPr>
            </w:pPr>
            <w:r w:rsidRPr="00953193">
              <w:rPr>
                <w:b/>
                <w:sz w:val="22"/>
              </w:rPr>
              <w:t>Tỷ lệ LƯT (%)</w:t>
            </w:r>
          </w:p>
        </w:tc>
        <w:tc>
          <w:tcPr>
            <w:tcW w:w="1941" w:type="dxa"/>
            <w:tcBorders>
              <w:top w:val="single" w:sz="4" w:space="0" w:color="auto"/>
              <w:left w:val="single" w:sz="4" w:space="0" w:color="auto"/>
              <w:bottom w:val="single" w:sz="4" w:space="0" w:color="auto"/>
              <w:right w:val="single" w:sz="4" w:space="0" w:color="auto"/>
            </w:tcBorders>
            <w:noWrap/>
            <w:vAlign w:val="center"/>
            <w:hideMark/>
          </w:tcPr>
          <w:p w14:paraId="0CE74680" w14:textId="77777777" w:rsidR="00DD72B3" w:rsidRPr="00953193" w:rsidRDefault="00DD72B3" w:rsidP="002C08DB">
            <w:pPr>
              <w:spacing w:before="120" w:after="120" w:line="240" w:lineRule="auto"/>
              <w:jc w:val="center"/>
              <w:rPr>
                <w:b/>
                <w:sz w:val="22"/>
              </w:rPr>
            </w:pPr>
            <w:r w:rsidRPr="00953193">
              <w:rPr>
                <w:b/>
                <w:sz w:val="22"/>
              </w:rPr>
              <w:t xml:space="preserve">Loài ưu thế </w:t>
            </w:r>
          </w:p>
        </w:tc>
      </w:tr>
      <w:tr w:rsidR="00953193" w:rsidRPr="00953193" w14:paraId="1C5F0F39" w14:textId="77777777" w:rsidTr="00DD72B3">
        <w:trPr>
          <w:trHeight w:val="315"/>
        </w:trPr>
        <w:tc>
          <w:tcPr>
            <w:tcW w:w="960" w:type="dxa"/>
            <w:tcBorders>
              <w:top w:val="single" w:sz="4" w:space="0" w:color="auto"/>
              <w:left w:val="single" w:sz="4" w:space="0" w:color="auto"/>
              <w:bottom w:val="single" w:sz="4" w:space="0" w:color="auto"/>
              <w:right w:val="single" w:sz="4" w:space="0" w:color="auto"/>
            </w:tcBorders>
            <w:vAlign w:val="center"/>
            <w:hideMark/>
          </w:tcPr>
          <w:p w14:paraId="4AD002BC" w14:textId="77777777" w:rsidR="00DD72B3" w:rsidRPr="00953193" w:rsidRDefault="00DD72B3" w:rsidP="002C08DB">
            <w:pPr>
              <w:spacing w:before="120" w:after="120" w:line="240" w:lineRule="auto"/>
              <w:jc w:val="center"/>
              <w:rPr>
                <w:bCs/>
                <w:sz w:val="22"/>
              </w:rPr>
            </w:pPr>
            <w:r w:rsidRPr="00953193">
              <w:rPr>
                <w:sz w:val="22"/>
              </w:rPr>
              <w:t>TS1</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2905C04A" w14:textId="77777777" w:rsidR="00DD72B3" w:rsidRPr="00953193" w:rsidRDefault="00DD72B3" w:rsidP="002C08DB">
            <w:pPr>
              <w:spacing w:before="120" w:after="120" w:line="240" w:lineRule="auto"/>
              <w:jc w:val="center"/>
              <w:rPr>
                <w:bCs/>
                <w:sz w:val="22"/>
              </w:rPr>
            </w:pPr>
            <w:r w:rsidRPr="00953193">
              <w:rPr>
                <w:sz w:val="22"/>
              </w:rPr>
              <w:t>17</w:t>
            </w:r>
          </w:p>
        </w:tc>
        <w:tc>
          <w:tcPr>
            <w:tcW w:w="1624" w:type="dxa"/>
            <w:tcBorders>
              <w:top w:val="single" w:sz="4" w:space="0" w:color="auto"/>
              <w:left w:val="single" w:sz="4" w:space="0" w:color="auto"/>
              <w:bottom w:val="single" w:sz="4" w:space="0" w:color="auto"/>
              <w:right w:val="single" w:sz="4" w:space="0" w:color="auto"/>
            </w:tcBorders>
            <w:noWrap/>
            <w:vAlign w:val="bottom"/>
            <w:hideMark/>
          </w:tcPr>
          <w:p w14:paraId="5CAE9020" w14:textId="77777777" w:rsidR="00DD72B3" w:rsidRPr="00953193" w:rsidRDefault="00DD72B3" w:rsidP="002C08DB">
            <w:pPr>
              <w:spacing w:before="120" w:after="120" w:line="240" w:lineRule="auto"/>
              <w:jc w:val="center"/>
              <w:rPr>
                <w:bCs/>
                <w:sz w:val="22"/>
              </w:rPr>
            </w:pPr>
            <w:r w:rsidRPr="00953193">
              <w:rPr>
                <w:sz w:val="22"/>
              </w:rPr>
              <w:t>31.500</w:t>
            </w:r>
          </w:p>
        </w:tc>
        <w:tc>
          <w:tcPr>
            <w:tcW w:w="1559" w:type="dxa"/>
            <w:tcBorders>
              <w:top w:val="single" w:sz="4" w:space="0" w:color="auto"/>
              <w:left w:val="single" w:sz="4" w:space="0" w:color="auto"/>
              <w:bottom w:val="single" w:sz="4" w:space="0" w:color="auto"/>
              <w:right w:val="single" w:sz="4" w:space="0" w:color="auto"/>
            </w:tcBorders>
            <w:noWrap/>
            <w:vAlign w:val="bottom"/>
            <w:hideMark/>
          </w:tcPr>
          <w:p w14:paraId="2FDC1323" w14:textId="77777777" w:rsidR="00DD72B3" w:rsidRPr="00953193" w:rsidRDefault="00DD72B3" w:rsidP="002C08DB">
            <w:pPr>
              <w:spacing w:before="120" w:after="120" w:line="240" w:lineRule="auto"/>
              <w:jc w:val="center"/>
              <w:rPr>
                <w:bCs/>
                <w:sz w:val="22"/>
              </w:rPr>
            </w:pPr>
            <w:r w:rsidRPr="00953193">
              <w:rPr>
                <w:sz w:val="22"/>
              </w:rPr>
              <w:t>14.500</w:t>
            </w:r>
          </w:p>
        </w:tc>
        <w:tc>
          <w:tcPr>
            <w:tcW w:w="1240" w:type="dxa"/>
            <w:tcBorders>
              <w:top w:val="single" w:sz="4" w:space="0" w:color="auto"/>
              <w:left w:val="single" w:sz="4" w:space="0" w:color="auto"/>
              <w:bottom w:val="single" w:sz="4" w:space="0" w:color="auto"/>
              <w:right w:val="single" w:sz="4" w:space="0" w:color="auto"/>
            </w:tcBorders>
            <w:noWrap/>
            <w:vAlign w:val="bottom"/>
            <w:hideMark/>
          </w:tcPr>
          <w:p w14:paraId="28D6F4B1" w14:textId="77777777" w:rsidR="00DD72B3" w:rsidRPr="00953193" w:rsidRDefault="00DD72B3" w:rsidP="002C08DB">
            <w:pPr>
              <w:spacing w:before="120" w:after="120" w:line="240" w:lineRule="auto"/>
              <w:jc w:val="center"/>
              <w:rPr>
                <w:bCs/>
                <w:sz w:val="22"/>
              </w:rPr>
            </w:pPr>
            <w:r w:rsidRPr="00953193">
              <w:rPr>
                <w:sz w:val="22"/>
              </w:rPr>
              <w:t>46,0</w:t>
            </w:r>
          </w:p>
        </w:tc>
        <w:tc>
          <w:tcPr>
            <w:tcW w:w="1941" w:type="dxa"/>
            <w:tcBorders>
              <w:top w:val="single" w:sz="4" w:space="0" w:color="auto"/>
              <w:left w:val="single" w:sz="4" w:space="0" w:color="auto"/>
              <w:bottom w:val="single" w:sz="4" w:space="0" w:color="auto"/>
              <w:right w:val="single" w:sz="4" w:space="0" w:color="auto"/>
            </w:tcBorders>
            <w:noWrap/>
            <w:vAlign w:val="bottom"/>
            <w:hideMark/>
          </w:tcPr>
          <w:p w14:paraId="5975EF02" w14:textId="77777777" w:rsidR="00DD72B3" w:rsidRPr="00953193" w:rsidRDefault="00DD72B3" w:rsidP="002C08DB">
            <w:pPr>
              <w:spacing w:before="120" w:after="120" w:line="240" w:lineRule="auto"/>
              <w:jc w:val="left"/>
              <w:rPr>
                <w:bCs/>
                <w:i/>
                <w:iCs/>
                <w:sz w:val="22"/>
              </w:rPr>
            </w:pPr>
            <w:r w:rsidRPr="00953193">
              <w:rPr>
                <w:i/>
                <w:iCs/>
                <w:sz w:val="22"/>
              </w:rPr>
              <w:t>Copepoda nauplius</w:t>
            </w:r>
          </w:p>
        </w:tc>
      </w:tr>
      <w:tr w:rsidR="00953193" w:rsidRPr="00953193" w14:paraId="3AF09C14" w14:textId="77777777" w:rsidTr="00DD72B3">
        <w:trPr>
          <w:trHeight w:val="315"/>
        </w:trPr>
        <w:tc>
          <w:tcPr>
            <w:tcW w:w="960" w:type="dxa"/>
            <w:tcBorders>
              <w:top w:val="single" w:sz="4" w:space="0" w:color="auto"/>
              <w:left w:val="single" w:sz="4" w:space="0" w:color="auto"/>
              <w:bottom w:val="single" w:sz="4" w:space="0" w:color="auto"/>
              <w:right w:val="single" w:sz="4" w:space="0" w:color="auto"/>
            </w:tcBorders>
            <w:vAlign w:val="center"/>
            <w:hideMark/>
          </w:tcPr>
          <w:p w14:paraId="05D7BBFA" w14:textId="77777777" w:rsidR="00DD72B3" w:rsidRPr="00953193" w:rsidRDefault="00DD72B3" w:rsidP="002C08DB">
            <w:pPr>
              <w:spacing w:before="120" w:after="120" w:line="240" w:lineRule="auto"/>
              <w:jc w:val="center"/>
              <w:rPr>
                <w:bCs/>
                <w:sz w:val="22"/>
              </w:rPr>
            </w:pPr>
            <w:r w:rsidRPr="00953193">
              <w:rPr>
                <w:sz w:val="22"/>
              </w:rPr>
              <w:t>TS2</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40531720" w14:textId="77777777" w:rsidR="00DD72B3" w:rsidRPr="00953193" w:rsidRDefault="00DD72B3" w:rsidP="002C08DB">
            <w:pPr>
              <w:spacing w:before="120" w:after="120" w:line="240" w:lineRule="auto"/>
              <w:jc w:val="center"/>
              <w:rPr>
                <w:bCs/>
                <w:sz w:val="22"/>
              </w:rPr>
            </w:pPr>
            <w:r w:rsidRPr="00953193">
              <w:rPr>
                <w:sz w:val="22"/>
              </w:rPr>
              <w:t>13</w:t>
            </w:r>
          </w:p>
        </w:tc>
        <w:tc>
          <w:tcPr>
            <w:tcW w:w="1624" w:type="dxa"/>
            <w:tcBorders>
              <w:top w:val="single" w:sz="4" w:space="0" w:color="auto"/>
              <w:left w:val="single" w:sz="4" w:space="0" w:color="auto"/>
              <w:bottom w:val="single" w:sz="4" w:space="0" w:color="auto"/>
              <w:right w:val="single" w:sz="4" w:space="0" w:color="auto"/>
            </w:tcBorders>
            <w:noWrap/>
            <w:vAlign w:val="bottom"/>
            <w:hideMark/>
          </w:tcPr>
          <w:p w14:paraId="4EAAEE08" w14:textId="77777777" w:rsidR="00DD72B3" w:rsidRPr="00953193" w:rsidRDefault="00DD72B3" w:rsidP="002C08DB">
            <w:pPr>
              <w:spacing w:before="120" w:after="120" w:line="240" w:lineRule="auto"/>
              <w:jc w:val="center"/>
              <w:rPr>
                <w:bCs/>
                <w:sz w:val="22"/>
              </w:rPr>
            </w:pPr>
            <w:r w:rsidRPr="00953193">
              <w:rPr>
                <w:sz w:val="22"/>
              </w:rPr>
              <w:t>58.000</w:t>
            </w:r>
          </w:p>
        </w:tc>
        <w:tc>
          <w:tcPr>
            <w:tcW w:w="1559" w:type="dxa"/>
            <w:tcBorders>
              <w:top w:val="single" w:sz="4" w:space="0" w:color="auto"/>
              <w:left w:val="single" w:sz="4" w:space="0" w:color="auto"/>
              <w:bottom w:val="single" w:sz="4" w:space="0" w:color="auto"/>
              <w:right w:val="single" w:sz="4" w:space="0" w:color="auto"/>
            </w:tcBorders>
            <w:noWrap/>
            <w:vAlign w:val="bottom"/>
            <w:hideMark/>
          </w:tcPr>
          <w:p w14:paraId="0E7A86B8" w14:textId="77777777" w:rsidR="00DD72B3" w:rsidRPr="00953193" w:rsidRDefault="00DD72B3" w:rsidP="002C08DB">
            <w:pPr>
              <w:spacing w:before="120" w:after="120" w:line="240" w:lineRule="auto"/>
              <w:jc w:val="center"/>
              <w:rPr>
                <w:bCs/>
                <w:sz w:val="22"/>
              </w:rPr>
            </w:pPr>
            <w:r w:rsidRPr="00953193">
              <w:rPr>
                <w:sz w:val="22"/>
              </w:rPr>
              <w:t>29.000</w:t>
            </w:r>
          </w:p>
        </w:tc>
        <w:tc>
          <w:tcPr>
            <w:tcW w:w="1240" w:type="dxa"/>
            <w:tcBorders>
              <w:top w:val="single" w:sz="4" w:space="0" w:color="auto"/>
              <w:left w:val="single" w:sz="4" w:space="0" w:color="auto"/>
              <w:bottom w:val="single" w:sz="4" w:space="0" w:color="auto"/>
              <w:right w:val="single" w:sz="4" w:space="0" w:color="auto"/>
            </w:tcBorders>
            <w:noWrap/>
            <w:vAlign w:val="bottom"/>
            <w:hideMark/>
          </w:tcPr>
          <w:p w14:paraId="0D8F0435" w14:textId="77777777" w:rsidR="00DD72B3" w:rsidRPr="00953193" w:rsidRDefault="00DD72B3" w:rsidP="002C08DB">
            <w:pPr>
              <w:spacing w:before="120" w:after="120" w:line="240" w:lineRule="auto"/>
              <w:jc w:val="center"/>
              <w:rPr>
                <w:bCs/>
                <w:sz w:val="22"/>
              </w:rPr>
            </w:pPr>
            <w:r w:rsidRPr="00953193">
              <w:rPr>
                <w:sz w:val="22"/>
              </w:rPr>
              <w:t>50,0</w:t>
            </w:r>
          </w:p>
        </w:tc>
        <w:tc>
          <w:tcPr>
            <w:tcW w:w="1941" w:type="dxa"/>
            <w:tcBorders>
              <w:top w:val="single" w:sz="4" w:space="0" w:color="auto"/>
              <w:left w:val="single" w:sz="4" w:space="0" w:color="auto"/>
              <w:bottom w:val="single" w:sz="4" w:space="0" w:color="auto"/>
              <w:right w:val="single" w:sz="4" w:space="0" w:color="auto"/>
            </w:tcBorders>
            <w:noWrap/>
            <w:vAlign w:val="bottom"/>
            <w:hideMark/>
          </w:tcPr>
          <w:p w14:paraId="42A1240B" w14:textId="77777777" w:rsidR="00DD72B3" w:rsidRPr="00953193" w:rsidRDefault="00DD72B3" w:rsidP="002C08DB">
            <w:pPr>
              <w:spacing w:before="120" w:after="120" w:line="240" w:lineRule="auto"/>
              <w:jc w:val="left"/>
              <w:rPr>
                <w:bCs/>
                <w:i/>
                <w:iCs/>
                <w:sz w:val="22"/>
              </w:rPr>
            </w:pPr>
            <w:r w:rsidRPr="00953193">
              <w:rPr>
                <w:i/>
                <w:iCs/>
                <w:sz w:val="22"/>
              </w:rPr>
              <w:t>Copepoda nauplius</w:t>
            </w:r>
          </w:p>
        </w:tc>
      </w:tr>
      <w:tr w:rsidR="00953193" w:rsidRPr="00953193" w14:paraId="5F07A580" w14:textId="77777777" w:rsidTr="00DD72B3">
        <w:trPr>
          <w:trHeight w:val="315"/>
        </w:trPr>
        <w:tc>
          <w:tcPr>
            <w:tcW w:w="960" w:type="dxa"/>
            <w:tcBorders>
              <w:top w:val="single" w:sz="4" w:space="0" w:color="auto"/>
              <w:left w:val="single" w:sz="4" w:space="0" w:color="auto"/>
              <w:bottom w:val="single" w:sz="4" w:space="0" w:color="auto"/>
              <w:right w:val="single" w:sz="4" w:space="0" w:color="auto"/>
            </w:tcBorders>
            <w:vAlign w:val="center"/>
            <w:hideMark/>
          </w:tcPr>
          <w:p w14:paraId="3BA07C30" w14:textId="77777777" w:rsidR="00DD72B3" w:rsidRPr="00953193" w:rsidRDefault="00DD72B3" w:rsidP="002C08DB">
            <w:pPr>
              <w:spacing w:before="120" w:after="120" w:line="240" w:lineRule="auto"/>
              <w:jc w:val="center"/>
              <w:rPr>
                <w:bCs/>
                <w:sz w:val="22"/>
              </w:rPr>
            </w:pPr>
            <w:r w:rsidRPr="00953193">
              <w:rPr>
                <w:sz w:val="22"/>
              </w:rPr>
              <w:t>TS3</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16C91DE0" w14:textId="77777777" w:rsidR="00DD72B3" w:rsidRPr="00953193" w:rsidRDefault="00DD72B3" w:rsidP="002C08DB">
            <w:pPr>
              <w:spacing w:before="120" w:after="120" w:line="240" w:lineRule="auto"/>
              <w:jc w:val="center"/>
              <w:rPr>
                <w:bCs/>
                <w:sz w:val="22"/>
              </w:rPr>
            </w:pPr>
            <w:r w:rsidRPr="00953193">
              <w:rPr>
                <w:sz w:val="22"/>
              </w:rPr>
              <w:t>14</w:t>
            </w:r>
          </w:p>
        </w:tc>
        <w:tc>
          <w:tcPr>
            <w:tcW w:w="1624" w:type="dxa"/>
            <w:tcBorders>
              <w:top w:val="single" w:sz="4" w:space="0" w:color="auto"/>
              <w:left w:val="single" w:sz="4" w:space="0" w:color="auto"/>
              <w:bottom w:val="single" w:sz="4" w:space="0" w:color="auto"/>
              <w:right w:val="single" w:sz="4" w:space="0" w:color="auto"/>
            </w:tcBorders>
            <w:noWrap/>
            <w:vAlign w:val="bottom"/>
            <w:hideMark/>
          </w:tcPr>
          <w:p w14:paraId="3C8BC516" w14:textId="77777777" w:rsidR="00DD72B3" w:rsidRPr="00953193" w:rsidRDefault="00DD72B3" w:rsidP="002C08DB">
            <w:pPr>
              <w:spacing w:before="120" w:after="120" w:line="240" w:lineRule="auto"/>
              <w:jc w:val="center"/>
              <w:rPr>
                <w:bCs/>
                <w:sz w:val="22"/>
              </w:rPr>
            </w:pPr>
            <w:r w:rsidRPr="00953193">
              <w:rPr>
                <w:sz w:val="22"/>
              </w:rPr>
              <w:t>44.000</w:t>
            </w:r>
          </w:p>
        </w:tc>
        <w:tc>
          <w:tcPr>
            <w:tcW w:w="1559" w:type="dxa"/>
            <w:tcBorders>
              <w:top w:val="single" w:sz="4" w:space="0" w:color="auto"/>
              <w:left w:val="single" w:sz="4" w:space="0" w:color="auto"/>
              <w:bottom w:val="single" w:sz="4" w:space="0" w:color="auto"/>
              <w:right w:val="single" w:sz="4" w:space="0" w:color="auto"/>
            </w:tcBorders>
            <w:noWrap/>
            <w:vAlign w:val="bottom"/>
            <w:hideMark/>
          </w:tcPr>
          <w:p w14:paraId="5914A4FF" w14:textId="77777777" w:rsidR="00DD72B3" w:rsidRPr="00953193" w:rsidRDefault="00DD72B3" w:rsidP="002C08DB">
            <w:pPr>
              <w:spacing w:before="120" w:after="120" w:line="240" w:lineRule="auto"/>
              <w:jc w:val="center"/>
              <w:rPr>
                <w:bCs/>
                <w:sz w:val="22"/>
              </w:rPr>
            </w:pPr>
            <w:r w:rsidRPr="00953193">
              <w:rPr>
                <w:sz w:val="22"/>
              </w:rPr>
              <w:t>17.500</w:t>
            </w:r>
          </w:p>
        </w:tc>
        <w:tc>
          <w:tcPr>
            <w:tcW w:w="1240" w:type="dxa"/>
            <w:tcBorders>
              <w:top w:val="single" w:sz="4" w:space="0" w:color="auto"/>
              <w:left w:val="single" w:sz="4" w:space="0" w:color="auto"/>
              <w:bottom w:val="single" w:sz="4" w:space="0" w:color="auto"/>
              <w:right w:val="single" w:sz="4" w:space="0" w:color="auto"/>
            </w:tcBorders>
            <w:noWrap/>
            <w:vAlign w:val="bottom"/>
            <w:hideMark/>
          </w:tcPr>
          <w:p w14:paraId="080AB9D6" w14:textId="77777777" w:rsidR="00DD72B3" w:rsidRPr="00953193" w:rsidRDefault="00DD72B3" w:rsidP="002C08DB">
            <w:pPr>
              <w:spacing w:before="120" w:after="120" w:line="240" w:lineRule="auto"/>
              <w:jc w:val="center"/>
              <w:rPr>
                <w:bCs/>
                <w:sz w:val="22"/>
              </w:rPr>
            </w:pPr>
            <w:r w:rsidRPr="00953193">
              <w:rPr>
                <w:sz w:val="22"/>
              </w:rPr>
              <w:t>39,8</w:t>
            </w:r>
          </w:p>
        </w:tc>
        <w:tc>
          <w:tcPr>
            <w:tcW w:w="1941" w:type="dxa"/>
            <w:tcBorders>
              <w:top w:val="single" w:sz="4" w:space="0" w:color="auto"/>
              <w:left w:val="single" w:sz="4" w:space="0" w:color="auto"/>
              <w:bottom w:val="single" w:sz="4" w:space="0" w:color="auto"/>
              <w:right w:val="single" w:sz="4" w:space="0" w:color="auto"/>
            </w:tcBorders>
            <w:noWrap/>
            <w:vAlign w:val="bottom"/>
            <w:hideMark/>
          </w:tcPr>
          <w:p w14:paraId="1E87E923" w14:textId="77777777" w:rsidR="00DD72B3" w:rsidRPr="00953193" w:rsidRDefault="00DD72B3" w:rsidP="002C08DB">
            <w:pPr>
              <w:spacing w:before="120" w:after="120" w:line="240" w:lineRule="auto"/>
              <w:jc w:val="left"/>
              <w:rPr>
                <w:bCs/>
                <w:i/>
                <w:iCs/>
                <w:sz w:val="22"/>
              </w:rPr>
            </w:pPr>
            <w:r w:rsidRPr="00953193">
              <w:rPr>
                <w:i/>
                <w:iCs/>
                <w:sz w:val="22"/>
              </w:rPr>
              <w:t>Copepoda nauplius</w:t>
            </w:r>
          </w:p>
        </w:tc>
      </w:tr>
      <w:tr w:rsidR="00953193" w:rsidRPr="00953193" w14:paraId="4BF68B85" w14:textId="77777777" w:rsidTr="00DD72B3">
        <w:trPr>
          <w:trHeight w:val="315"/>
        </w:trPr>
        <w:tc>
          <w:tcPr>
            <w:tcW w:w="960" w:type="dxa"/>
            <w:tcBorders>
              <w:top w:val="single" w:sz="4" w:space="0" w:color="auto"/>
              <w:left w:val="single" w:sz="4" w:space="0" w:color="auto"/>
              <w:bottom w:val="single" w:sz="4" w:space="0" w:color="auto"/>
              <w:right w:val="single" w:sz="4" w:space="0" w:color="auto"/>
            </w:tcBorders>
            <w:vAlign w:val="center"/>
            <w:hideMark/>
          </w:tcPr>
          <w:p w14:paraId="43650BC6" w14:textId="77777777" w:rsidR="00DD72B3" w:rsidRPr="00953193" w:rsidRDefault="00DD72B3" w:rsidP="002C08DB">
            <w:pPr>
              <w:spacing w:before="120" w:after="120" w:line="240" w:lineRule="auto"/>
              <w:jc w:val="center"/>
              <w:rPr>
                <w:bCs/>
                <w:sz w:val="22"/>
              </w:rPr>
            </w:pPr>
            <w:r w:rsidRPr="00953193">
              <w:rPr>
                <w:sz w:val="22"/>
              </w:rPr>
              <w:t>TS4</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16817077" w14:textId="77777777" w:rsidR="00DD72B3" w:rsidRPr="00953193" w:rsidRDefault="00DD72B3" w:rsidP="002C08DB">
            <w:pPr>
              <w:spacing w:before="120" w:after="120" w:line="240" w:lineRule="auto"/>
              <w:jc w:val="center"/>
              <w:rPr>
                <w:bCs/>
                <w:sz w:val="22"/>
              </w:rPr>
            </w:pPr>
            <w:r w:rsidRPr="00953193">
              <w:rPr>
                <w:sz w:val="22"/>
              </w:rPr>
              <w:t>10</w:t>
            </w:r>
          </w:p>
        </w:tc>
        <w:tc>
          <w:tcPr>
            <w:tcW w:w="1624" w:type="dxa"/>
            <w:tcBorders>
              <w:top w:val="single" w:sz="4" w:space="0" w:color="auto"/>
              <w:left w:val="single" w:sz="4" w:space="0" w:color="auto"/>
              <w:bottom w:val="single" w:sz="4" w:space="0" w:color="auto"/>
              <w:right w:val="single" w:sz="4" w:space="0" w:color="auto"/>
            </w:tcBorders>
            <w:noWrap/>
            <w:vAlign w:val="bottom"/>
            <w:hideMark/>
          </w:tcPr>
          <w:p w14:paraId="7EC44E48" w14:textId="77777777" w:rsidR="00DD72B3" w:rsidRPr="00953193" w:rsidRDefault="00DD72B3" w:rsidP="002C08DB">
            <w:pPr>
              <w:spacing w:before="120" w:after="120" w:line="240" w:lineRule="auto"/>
              <w:jc w:val="center"/>
              <w:rPr>
                <w:bCs/>
                <w:sz w:val="22"/>
              </w:rPr>
            </w:pPr>
            <w:r w:rsidRPr="00953193">
              <w:rPr>
                <w:sz w:val="22"/>
              </w:rPr>
              <w:t>64.500</w:t>
            </w:r>
          </w:p>
        </w:tc>
        <w:tc>
          <w:tcPr>
            <w:tcW w:w="1559" w:type="dxa"/>
            <w:tcBorders>
              <w:top w:val="single" w:sz="4" w:space="0" w:color="auto"/>
              <w:left w:val="single" w:sz="4" w:space="0" w:color="auto"/>
              <w:bottom w:val="single" w:sz="4" w:space="0" w:color="auto"/>
              <w:right w:val="single" w:sz="4" w:space="0" w:color="auto"/>
            </w:tcBorders>
            <w:noWrap/>
            <w:vAlign w:val="bottom"/>
            <w:hideMark/>
          </w:tcPr>
          <w:p w14:paraId="4BFC242E" w14:textId="77777777" w:rsidR="00DD72B3" w:rsidRPr="00953193" w:rsidRDefault="00DD72B3" w:rsidP="002C08DB">
            <w:pPr>
              <w:spacing w:before="120" w:after="120" w:line="240" w:lineRule="auto"/>
              <w:jc w:val="center"/>
              <w:rPr>
                <w:bCs/>
                <w:sz w:val="22"/>
              </w:rPr>
            </w:pPr>
            <w:r w:rsidRPr="00953193">
              <w:rPr>
                <w:sz w:val="22"/>
              </w:rPr>
              <w:t>28.000</w:t>
            </w:r>
          </w:p>
        </w:tc>
        <w:tc>
          <w:tcPr>
            <w:tcW w:w="1240" w:type="dxa"/>
            <w:tcBorders>
              <w:top w:val="single" w:sz="4" w:space="0" w:color="auto"/>
              <w:left w:val="single" w:sz="4" w:space="0" w:color="auto"/>
              <w:bottom w:val="single" w:sz="4" w:space="0" w:color="auto"/>
              <w:right w:val="single" w:sz="4" w:space="0" w:color="auto"/>
            </w:tcBorders>
            <w:noWrap/>
            <w:vAlign w:val="bottom"/>
            <w:hideMark/>
          </w:tcPr>
          <w:p w14:paraId="2304D4A6" w14:textId="77777777" w:rsidR="00DD72B3" w:rsidRPr="00953193" w:rsidRDefault="00DD72B3" w:rsidP="002C08DB">
            <w:pPr>
              <w:spacing w:before="120" w:after="120" w:line="240" w:lineRule="auto"/>
              <w:jc w:val="center"/>
              <w:rPr>
                <w:bCs/>
                <w:sz w:val="22"/>
              </w:rPr>
            </w:pPr>
            <w:r w:rsidRPr="00953193">
              <w:rPr>
                <w:sz w:val="22"/>
              </w:rPr>
              <w:t>43,4</w:t>
            </w:r>
          </w:p>
        </w:tc>
        <w:tc>
          <w:tcPr>
            <w:tcW w:w="1941" w:type="dxa"/>
            <w:tcBorders>
              <w:top w:val="single" w:sz="4" w:space="0" w:color="auto"/>
              <w:left w:val="single" w:sz="4" w:space="0" w:color="auto"/>
              <w:bottom w:val="single" w:sz="4" w:space="0" w:color="auto"/>
              <w:right w:val="single" w:sz="4" w:space="0" w:color="auto"/>
            </w:tcBorders>
            <w:noWrap/>
            <w:vAlign w:val="bottom"/>
            <w:hideMark/>
          </w:tcPr>
          <w:p w14:paraId="0B5EB947" w14:textId="77777777" w:rsidR="00DD72B3" w:rsidRPr="00953193" w:rsidRDefault="00DD72B3" w:rsidP="002C08DB">
            <w:pPr>
              <w:spacing w:before="120" w:after="120" w:line="240" w:lineRule="auto"/>
              <w:jc w:val="left"/>
              <w:rPr>
                <w:bCs/>
                <w:i/>
                <w:iCs/>
                <w:sz w:val="22"/>
              </w:rPr>
            </w:pPr>
            <w:r w:rsidRPr="00953193">
              <w:rPr>
                <w:i/>
                <w:iCs/>
                <w:sz w:val="22"/>
              </w:rPr>
              <w:t>Copepoda nauplius</w:t>
            </w:r>
          </w:p>
        </w:tc>
      </w:tr>
      <w:tr w:rsidR="00953193" w:rsidRPr="00953193" w14:paraId="6B5638D5" w14:textId="77777777" w:rsidTr="00DD72B3">
        <w:trPr>
          <w:trHeight w:val="315"/>
        </w:trPr>
        <w:tc>
          <w:tcPr>
            <w:tcW w:w="960" w:type="dxa"/>
            <w:tcBorders>
              <w:top w:val="single" w:sz="4" w:space="0" w:color="auto"/>
              <w:left w:val="single" w:sz="4" w:space="0" w:color="auto"/>
              <w:bottom w:val="single" w:sz="4" w:space="0" w:color="auto"/>
              <w:right w:val="single" w:sz="4" w:space="0" w:color="auto"/>
            </w:tcBorders>
            <w:vAlign w:val="center"/>
            <w:hideMark/>
          </w:tcPr>
          <w:p w14:paraId="4C534608" w14:textId="77777777" w:rsidR="00DD72B3" w:rsidRPr="00953193" w:rsidRDefault="00DD72B3" w:rsidP="002C08DB">
            <w:pPr>
              <w:spacing w:before="120" w:after="120" w:line="240" w:lineRule="auto"/>
              <w:jc w:val="center"/>
              <w:rPr>
                <w:bCs/>
                <w:sz w:val="22"/>
              </w:rPr>
            </w:pPr>
            <w:r w:rsidRPr="00953193">
              <w:rPr>
                <w:sz w:val="22"/>
              </w:rPr>
              <w:t>TS5</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31B27D25" w14:textId="77777777" w:rsidR="00DD72B3" w:rsidRPr="00953193" w:rsidRDefault="00DD72B3" w:rsidP="002C08DB">
            <w:pPr>
              <w:spacing w:before="120" w:after="120" w:line="240" w:lineRule="auto"/>
              <w:jc w:val="center"/>
              <w:rPr>
                <w:bCs/>
                <w:sz w:val="22"/>
              </w:rPr>
            </w:pPr>
            <w:r w:rsidRPr="00953193">
              <w:rPr>
                <w:sz w:val="22"/>
              </w:rPr>
              <w:t>13</w:t>
            </w:r>
          </w:p>
        </w:tc>
        <w:tc>
          <w:tcPr>
            <w:tcW w:w="1624" w:type="dxa"/>
            <w:tcBorders>
              <w:top w:val="single" w:sz="4" w:space="0" w:color="auto"/>
              <w:left w:val="single" w:sz="4" w:space="0" w:color="auto"/>
              <w:bottom w:val="single" w:sz="4" w:space="0" w:color="auto"/>
              <w:right w:val="single" w:sz="4" w:space="0" w:color="auto"/>
            </w:tcBorders>
            <w:noWrap/>
            <w:vAlign w:val="bottom"/>
            <w:hideMark/>
          </w:tcPr>
          <w:p w14:paraId="2777BEEC" w14:textId="77777777" w:rsidR="00DD72B3" w:rsidRPr="00953193" w:rsidRDefault="00DD72B3" w:rsidP="002C08DB">
            <w:pPr>
              <w:spacing w:before="120" w:after="120" w:line="240" w:lineRule="auto"/>
              <w:jc w:val="center"/>
              <w:rPr>
                <w:bCs/>
                <w:sz w:val="22"/>
              </w:rPr>
            </w:pPr>
            <w:r w:rsidRPr="00953193">
              <w:rPr>
                <w:sz w:val="22"/>
              </w:rPr>
              <w:t>70.000</w:t>
            </w:r>
          </w:p>
        </w:tc>
        <w:tc>
          <w:tcPr>
            <w:tcW w:w="1559" w:type="dxa"/>
            <w:tcBorders>
              <w:top w:val="single" w:sz="4" w:space="0" w:color="auto"/>
              <w:left w:val="single" w:sz="4" w:space="0" w:color="auto"/>
              <w:bottom w:val="single" w:sz="4" w:space="0" w:color="auto"/>
              <w:right w:val="single" w:sz="4" w:space="0" w:color="auto"/>
            </w:tcBorders>
            <w:noWrap/>
            <w:vAlign w:val="bottom"/>
            <w:hideMark/>
          </w:tcPr>
          <w:p w14:paraId="37E42C57" w14:textId="77777777" w:rsidR="00DD72B3" w:rsidRPr="00953193" w:rsidRDefault="00DD72B3" w:rsidP="002C08DB">
            <w:pPr>
              <w:spacing w:before="120" w:after="120" w:line="240" w:lineRule="auto"/>
              <w:jc w:val="center"/>
              <w:rPr>
                <w:bCs/>
                <w:sz w:val="22"/>
              </w:rPr>
            </w:pPr>
            <w:r w:rsidRPr="00953193">
              <w:rPr>
                <w:sz w:val="22"/>
              </w:rPr>
              <w:t>34.500</w:t>
            </w:r>
          </w:p>
        </w:tc>
        <w:tc>
          <w:tcPr>
            <w:tcW w:w="1240" w:type="dxa"/>
            <w:tcBorders>
              <w:top w:val="single" w:sz="4" w:space="0" w:color="auto"/>
              <w:left w:val="single" w:sz="4" w:space="0" w:color="auto"/>
              <w:bottom w:val="single" w:sz="4" w:space="0" w:color="auto"/>
              <w:right w:val="single" w:sz="4" w:space="0" w:color="auto"/>
            </w:tcBorders>
            <w:noWrap/>
            <w:vAlign w:val="bottom"/>
            <w:hideMark/>
          </w:tcPr>
          <w:p w14:paraId="4785DFD2" w14:textId="77777777" w:rsidR="00DD72B3" w:rsidRPr="00953193" w:rsidRDefault="00DD72B3" w:rsidP="002C08DB">
            <w:pPr>
              <w:spacing w:before="120" w:after="120" w:line="240" w:lineRule="auto"/>
              <w:jc w:val="center"/>
              <w:rPr>
                <w:bCs/>
                <w:sz w:val="22"/>
              </w:rPr>
            </w:pPr>
            <w:r w:rsidRPr="00953193">
              <w:rPr>
                <w:sz w:val="22"/>
              </w:rPr>
              <w:t>49,3</w:t>
            </w:r>
          </w:p>
        </w:tc>
        <w:tc>
          <w:tcPr>
            <w:tcW w:w="1941" w:type="dxa"/>
            <w:tcBorders>
              <w:top w:val="single" w:sz="4" w:space="0" w:color="auto"/>
              <w:left w:val="single" w:sz="4" w:space="0" w:color="auto"/>
              <w:bottom w:val="single" w:sz="4" w:space="0" w:color="auto"/>
              <w:right w:val="single" w:sz="4" w:space="0" w:color="auto"/>
            </w:tcBorders>
            <w:noWrap/>
            <w:vAlign w:val="bottom"/>
            <w:hideMark/>
          </w:tcPr>
          <w:p w14:paraId="75E84970" w14:textId="77777777" w:rsidR="00DD72B3" w:rsidRPr="00953193" w:rsidRDefault="00DD72B3" w:rsidP="002C08DB">
            <w:pPr>
              <w:spacing w:before="120" w:after="120" w:line="240" w:lineRule="auto"/>
              <w:jc w:val="left"/>
              <w:rPr>
                <w:bCs/>
                <w:i/>
                <w:iCs/>
                <w:sz w:val="22"/>
              </w:rPr>
            </w:pPr>
            <w:r w:rsidRPr="00953193">
              <w:rPr>
                <w:i/>
                <w:iCs/>
                <w:sz w:val="22"/>
              </w:rPr>
              <w:t>Copepoda nauplius</w:t>
            </w:r>
          </w:p>
        </w:tc>
      </w:tr>
      <w:tr w:rsidR="00953193" w:rsidRPr="00953193" w14:paraId="08AF4AD4" w14:textId="77777777" w:rsidTr="00DD72B3">
        <w:trPr>
          <w:trHeight w:val="315"/>
        </w:trPr>
        <w:tc>
          <w:tcPr>
            <w:tcW w:w="960" w:type="dxa"/>
            <w:tcBorders>
              <w:top w:val="single" w:sz="4" w:space="0" w:color="auto"/>
              <w:left w:val="single" w:sz="4" w:space="0" w:color="auto"/>
              <w:bottom w:val="single" w:sz="4" w:space="0" w:color="auto"/>
              <w:right w:val="single" w:sz="4" w:space="0" w:color="auto"/>
            </w:tcBorders>
            <w:vAlign w:val="center"/>
            <w:hideMark/>
          </w:tcPr>
          <w:p w14:paraId="65CF39FD" w14:textId="77777777" w:rsidR="00DD72B3" w:rsidRPr="00953193" w:rsidRDefault="00DD72B3" w:rsidP="002C08DB">
            <w:pPr>
              <w:spacing w:before="120" w:after="120" w:line="240" w:lineRule="auto"/>
              <w:jc w:val="center"/>
              <w:rPr>
                <w:bCs/>
                <w:sz w:val="22"/>
              </w:rPr>
            </w:pPr>
            <w:r w:rsidRPr="00953193">
              <w:rPr>
                <w:sz w:val="22"/>
              </w:rPr>
              <w:t>TS6</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59F08D6E" w14:textId="77777777" w:rsidR="00DD72B3" w:rsidRPr="00953193" w:rsidRDefault="00DD72B3" w:rsidP="002C08DB">
            <w:pPr>
              <w:spacing w:before="120" w:after="120" w:line="240" w:lineRule="auto"/>
              <w:jc w:val="center"/>
              <w:rPr>
                <w:bCs/>
                <w:sz w:val="22"/>
              </w:rPr>
            </w:pPr>
            <w:r w:rsidRPr="00953193">
              <w:rPr>
                <w:sz w:val="22"/>
              </w:rPr>
              <w:t>17</w:t>
            </w:r>
          </w:p>
        </w:tc>
        <w:tc>
          <w:tcPr>
            <w:tcW w:w="1624" w:type="dxa"/>
            <w:tcBorders>
              <w:top w:val="single" w:sz="4" w:space="0" w:color="auto"/>
              <w:left w:val="single" w:sz="4" w:space="0" w:color="auto"/>
              <w:bottom w:val="single" w:sz="4" w:space="0" w:color="auto"/>
              <w:right w:val="single" w:sz="4" w:space="0" w:color="auto"/>
            </w:tcBorders>
            <w:noWrap/>
            <w:vAlign w:val="bottom"/>
            <w:hideMark/>
          </w:tcPr>
          <w:p w14:paraId="7C6E8BB9" w14:textId="77777777" w:rsidR="00DD72B3" w:rsidRPr="00953193" w:rsidRDefault="00DD72B3" w:rsidP="002C08DB">
            <w:pPr>
              <w:spacing w:before="120" w:after="120" w:line="240" w:lineRule="auto"/>
              <w:jc w:val="center"/>
              <w:rPr>
                <w:bCs/>
                <w:sz w:val="22"/>
              </w:rPr>
            </w:pPr>
            <w:r w:rsidRPr="00953193">
              <w:rPr>
                <w:sz w:val="22"/>
              </w:rPr>
              <w:t>86.000</w:t>
            </w:r>
          </w:p>
        </w:tc>
        <w:tc>
          <w:tcPr>
            <w:tcW w:w="1559" w:type="dxa"/>
            <w:tcBorders>
              <w:top w:val="single" w:sz="4" w:space="0" w:color="auto"/>
              <w:left w:val="single" w:sz="4" w:space="0" w:color="auto"/>
              <w:bottom w:val="single" w:sz="4" w:space="0" w:color="auto"/>
              <w:right w:val="single" w:sz="4" w:space="0" w:color="auto"/>
            </w:tcBorders>
            <w:noWrap/>
            <w:vAlign w:val="bottom"/>
            <w:hideMark/>
          </w:tcPr>
          <w:p w14:paraId="37F34573" w14:textId="77777777" w:rsidR="00DD72B3" w:rsidRPr="00953193" w:rsidRDefault="00DD72B3" w:rsidP="002C08DB">
            <w:pPr>
              <w:spacing w:before="120" w:after="120" w:line="240" w:lineRule="auto"/>
              <w:jc w:val="center"/>
              <w:rPr>
                <w:bCs/>
                <w:sz w:val="22"/>
              </w:rPr>
            </w:pPr>
            <w:r w:rsidRPr="00953193">
              <w:rPr>
                <w:sz w:val="22"/>
              </w:rPr>
              <w:t>36.000</w:t>
            </w:r>
          </w:p>
        </w:tc>
        <w:tc>
          <w:tcPr>
            <w:tcW w:w="1240" w:type="dxa"/>
            <w:tcBorders>
              <w:top w:val="single" w:sz="4" w:space="0" w:color="auto"/>
              <w:left w:val="single" w:sz="4" w:space="0" w:color="auto"/>
              <w:bottom w:val="single" w:sz="4" w:space="0" w:color="auto"/>
              <w:right w:val="single" w:sz="4" w:space="0" w:color="auto"/>
            </w:tcBorders>
            <w:noWrap/>
            <w:vAlign w:val="bottom"/>
            <w:hideMark/>
          </w:tcPr>
          <w:p w14:paraId="0ABC0F64" w14:textId="77777777" w:rsidR="00DD72B3" w:rsidRPr="00953193" w:rsidRDefault="00DD72B3" w:rsidP="002C08DB">
            <w:pPr>
              <w:spacing w:before="120" w:after="120" w:line="240" w:lineRule="auto"/>
              <w:jc w:val="center"/>
              <w:rPr>
                <w:bCs/>
                <w:sz w:val="22"/>
              </w:rPr>
            </w:pPr>
            <w:r w:rsidRPr="00953193">
              <w:rPr>
                <w:sz w:val="22"/>
              </w:rPr>
              <w:t>41,9</w:t>
            </w:r>
          </w:p>
        </w:tc>
        <w:tc>
          <w:tcPr>
            <w:tcW w:w="1941" w:type="dxa"/>
            <w:tcBorders>
              <w:top w:val="single" w:sz="4" w:space="0" w:color="auto"/>
              <w:left w:val="single" w:sz="4" w:space="0" w:color="auto"/>
              <w:bottom w:val="single" w:sz="4" w:space="0" w:color="auto"/>
              <w:right w:val="single" w:sz="4" w:space="0" w:color="auto"/>
            </w:tcBorders>
            <w:noWrap/>
            <w:vAlign w:val="bottom"/>
            <w:hideMark/>
          </w:tcPr>
          <w:p w14:paraId="6BA73529" w14:textId="77777777" w:rsidR="00DD72B3" w:rsidRPr="00953193" w:rsidRDefault="00DD72B3" w:rsidP="002C08DB">
            <w:pPr>
              <w:spacing w:before="120" w:after="120" w:line="240" w:lineRule="auto"/>
              <w:jc w:val="left"/>
              <w:rPr>
                <w:bCs/>
                <w:i/>
                <w:iCs/>
                <w:sz w:val="22"/>
              </w:rPr>
            </w:pPr>
            <w:r w:rsidRPr="00953193">
              <w:rPr>
                <w:i/>
                <w:iCs/>
                <w:sz w:val="22"/>
              </w:rPr>
              <w:t>Copepoda nauplius</w:t>
            </w:r>
          </w:p>
        </w:tc>
      </w:tr>
    </w:tbl>
    <w:p w14:paraId="75A8B88D" w14:textId="03777B2D" w:rsidR="000B36B8" w:rsidRPr="00953193" w:rsidRDefault="00DD72B3" w:rsidP="002C08DB">
      <w:pPr>
        <w:pStyle w:val="Doanvan"/>
        <w:widowControl w:val="0"/>
      </w:pPr>
      <w:r w:rsidRPr="00953193">
        <w:t>Phân bố số loài động vật phù du ghi nhận được tại 6 điểm thu mẫu khu vực dự án dao động từ 10 – 17 (loài/điểm), đạt cao nhất tại 2 điểm TS1 và TS6 (17 loài), thấp nhất tại điểm TS4 (10 loài). Các điểm còn lại số loài xấp xỉ nhau, dao động từ 13 – 14 (loài/điểm).</w:t>
      </w:r>
    </w:p>
    <w:p w14:paraId="46F7ECCB" w14:textId="77777777" w:rsidR="00DD72B3" w:rsidRPr="00953193" w:rsidRDefault="00DD72B3" w:rsidP="002C08DB">
      <w:pPr>
        <w:pStyle w:val="Doanvan"/>
      </w:pPr>
      <w:r w:rsidRPr="00953193">
        <w:t xml:space="preserve">Thành phần loài ghi nhận được tại các điểm khảo sát có sự phân bố lặp lại khá rõ, và chênh lệch nhau không đáng kể. Trong đó, có một số loài xuất hiện khá liên tục tại các điểm thu mẫu với mật độ cá thể ghi nhận được ở mức cao như </w:t>
      </w:r>
      <w:r w:rsidRPr="00953193">
        <w:rPr>
          <w:i/>
        </w:rPr>
        <w:t xml:space="preserve">Oithona simplex, Acrocalanus gibber </w:t>
      </w:r>
      <w:r w:rsidRPr="00953193">
        <w:t xml:space="preserve">(Copepoda), </w:t>
      </w:r>
      <w:r w:rsidRPr="00953193">
        <w:rPr>
          <w:i/>
        </w:rPr>
        <w:t>Difflugia</w:t>
      </w:r>
      <w:r w:rsidRPr="00953193">
        <w:t xml:space="preserve"> </w:t>
      </w:r>
      <w:r w:rsidRPr="00953193">
        <w:rPr>
          <w:i/>
        </w:rPr>
        <w:t xml:space="preserve">acuminate, </w:t>
      </w:r>
      <w:r w:rsidRPr="00953193">
        <w:rPr>
          <w:i/>
        </w:rPr>
        <w:lastRenderedPageBreak/>
        <w:t>Favella campanula, Leprotintinnus nordqvisti</w:t>
      </w:r>
      <w:r w:rsidRPr="00953193">
        <w:t xml:space="preserve">  (Protozoa) và ấu trùng Nauplius của giáp xác chân mái chèo. </w:t>
      </w:r>
    </w:p>
    <w:p w14:paraId="3043F3A6" w14:textId="77777777" w:rsidR="00DD72B3" w:rsidRPr="00953193" w:rsidRDefault="00DD72B3" w:rsidP="002C08DB">
      <w:pPr>
        <w:pStyle w:val="Doanvan"/>
      </w:pPr>
      <w:r w:rsidRPr="00953193">
        <w:rPr>
          <w:lang w:val="nl-NL"/>
        </w:rPr>
        <w:t>Kết quả phân tích cho thấy, khu hệ động vật phù du ở khu vực dự án đặc trưng phân bố bởi các loài có nguồn gốc biển. Chúng thích nghi phân bố ở các vùng nước lợ thuộc khu vực cửa sông, ven biển. Đ</w:t>
      </w:r>
      <w:r w:rsidRPr="00953193">
        <w:rPr>
          <w:rFonts w:cs="Arial"/>
        </w:rPr>
        <w:t xml:space="preserve">a dạng nhất về thành phần loài là lớp giáp xác chân mái chèo. </w:t>
      </w:r>
      <w:r w:rsidRPr="00953193">
        <w:rPr>
          <w:lang w:val="nl-NL"/>
        </w:rPr>
        <w:t>Chúng là nguồn thức ăn tự nhiên giàu dinh dưỡng cho tôm cá trong thủy vực, đặc biệt là cho cá ở giai đoạn con non</w:t>
      </w:r>
      <w:r w:rsidRPr="00953193">
        <w:t>.</w:t>
      </w:r>
    </w:p>
    <w:p w14:paraId="39E70138" w14:textId="77777777" w:rsidR="00DD72B3" w:rsidRPr="00953193" w:rsidRDefault="00DD72B3" w:rsidP="002C08DB">
      <w:pPr>
        <w:spacing w:before="120" w:after="120" w:line="240" w:lineRule="auto"/>
        <w:ind w:left="851"/>
        <w:rPr>
          <w:i/>
          <w:u w:val="single"/>
        </w:rPr>
      </w:pPr>
      <w:r w:rsidRPr="00953193">
        <w:rPr>
          <w:i/>
          <w:u w:val="single"/>
        </w:rPr>
        <w:t>Cấu trúc mật độ và loài ưu thế</w:t>
      </w:r>
    </w:p>
    <w:p w14:paraId="6E2699FB" w14:textId="77777777" w:rsidR="00DD72B3" w:rsidRPr="00953193" w:rsidRDefault="00DD72B3" w:rsidP="002C08DB">
      <w:pPr>
        <w:pStyle w:val="Doanvan"/>
      </w:pPr>
      <w:r w:rsidRPr="00953193">
        <w:t>Mật độ cá thể của động vật phù du (ĐVPD) ghi nhận tại các điểm thu mẫu, trong tháng 5/2021 dao động từ 31.500 – 86.000 (cá thể/m</w:t>
      </w:r>
      <w:r w:rsidRPr="00953193">
        <w:rPr>
          <w:vertAlign w:val="superscript"/>
        </w:rPr>
        <w:t>3</w:t>
      </w:r>
      <w:r w:rsidRPr="00953193">
        <w:t>), cao nhất tại điểm TS6, thấp nhất tại điểm TS1, các điểm còn lại dao động từ 44.000 – 70.000 cá thể/m</w:t>
      </w:r>
      <w:r w:rsidRPr="00953193">
        <w:rPr>
          <w:vertAlign w:val="superscript"/>
        </w:rPr>
        <w:t>3</w:t>
      </w:r>
      <w:r w:rsidRPr="00953193">
        <w:t>.</w:t>
      </w:r>
    </w:p>
    <w:p w14:paraId="59EE2DD0" w14:textId="77777777" w:rsidR="00DD72B3" w:rsidRPr="00953193" w:rsidRDefault="00DD72B3" w:rsidP="002C08DB">
      <w:pPr>
        <w:pStyle w:val="Doanvan"/>
      </w:pPr>
      <w:r w:rsidRPr="00953193">
        <w:t xml:space="preserve">Phát triển mạnh và chiếm ưu thế tại tất cả các điểm thu mẫu là dạng ấu trùng </w:t>
      </w:r>
      <w:r w:rsidRPr="00953193">
        <w:rPr>
          <w:i/>
        </w:rPr>
        <w:t>Copepoda nauplius</w:t>
      </w:r>
      <w:r w:rsidRPr="00953193">
        <w:t xml:space="preserve"> thuộc lớp giáp xác chân mái chèo, với mật độ chiếm ưu thế của chúng dao động từ 14.500 – 36.000 (cá thể/m</w:t>
      </w:r>
      <w:r w:rsidRPr="00953193">
        <w:rPr>
          <w:vertAlign w:val="superscript"/>
        </w:rPr>
        <w:t>3</w:t>
      </w:r>
      <w:r w:rsidRPr="00953193">
        <w:t>), tương ứng với tỷ lệ chiếm ưu thế dao động từ 39,8 – 50%. Đây là dạng ấu trùng có giá trị lớn trong nguồn thức ăn tự nhiên giàu dinh dưỡng của tôm cá và các loài động vật thủy sinh khác trong thủy vực.</w:t>
      </w:r>
    </w:p>
    <w:p w14:paraId="216079AD" w14:textId="723E93CE" w:rsidR="00DD72B3" w:rsidRPr="00953193" w:rsidRDefault="00DD72B3" w:rsidP="002C08DB">
      <w:pPr>
        <w:pStyle w:val="Caption"/>
        <w:spacing w:before="120" w:after="120"/>
        <w:jc w:val="center"/>
        <w:rPr>
          <w:b/>
          <w:i w:val="0"/>
          <w:color w:val="auto"/>
          <w:sz w:val="22"/>
          <w:lang w:val="en-US"/>
        </w:rPr>
      </w:pPr>
      <w:bookmarkStart w:id="527" w:name="_Toc90554466"/>
      <w:bookmarkStart w:id="528" w:name="_Toc103926445"/>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48</w:t>
      </w:r>
      <w:r w:rsidRPr="00953193">
        <w:rPr>
          <w:b/>
          <w:i w:val="0"/>
          <w:color w:val="auto"/>
          <w:sz w:val="22"/>
        </w:rPr>
        <w:fldChar w:fldCharType="end"/>
      </w:r>
      <w:r w:rsidRPr="00953193">
        <w:rPr>
          <w:b/>
          <w:i w:val="0"/>
          <w:color w:val="auto"/>
          <w:sz w:val="22"/>
          <w:lang w:val="en-US"/>
        </w:rPr>
        <w:t>: Cấu trúc số lượng và loài ưu thế ĐVPD</w:t>
      </w:r>
      <w:bookmarkEnd w:id="527"/>
      <w:bookmarkEnd w:id="528"/>
    </w:p>
    <w:tbl>
      <w:tblPr>
        <w:tblW w:w="8217"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960"/>
        <w:gridCol w:w="1477"/>
        <w:gridCol w:w="1560"/>
        <w:gridCol w:w="1240"/>
        <w:gridCol w:w="2020"/>
      </w:tblGrid>
      <w:tr w:rsidR="00953193" w:rsidRPr="00953193" w14:paraId="40C394DD" w14:textId="77777777" w:rsidTr="00DD72B3">
        <w:trPr>
          <w:trHeight w:val="615"/>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0D28B805" w14:textId="77777777" w:rsidR="00DD72B3" w:rsidRPr="00953193" w:rsidRDefault="00DD72B3" w:rsidP="002C08DB">
            <w:pPr>
              <w:spacing w:before="120" w:after="120" w:line="240" w:lineRule="auto"/>
              <w:jc w:val="center"/>
              <w:rPr>
                <w:b/>
                <w:sz w:val="22"/>
              </w:rPr>
            </w:pPr>
            <w:r w:rsidRPr="00953193">
              <w:rPr>
                <w:b/>
                <w:sz w:val="22"/>
              </w:rPr>
              <w:t>Điểm thu mẫu</w:t>
            </w:r>
          </w:p>
        </w:tc>
        <w:tc>
          <w:tcPr>
            <w:tcW w:w="960" w:type="dxa"/>
            <w:tcBorders>
              <w:top w:val="single" w:sz="4" w:space="0" w:color="auto"/>
              <w:left w:val="single" w:sz="4" w:space="0" w:color="auto"/>
              <w:bottom w:val="single" w:sz="4" w:space="0" w:color="auto"/>
              <w:right w:val="single" w:sz="4" w:space="0" w:color="auto"/>
            </w:tcBorders>
            <w:vAlign w:val="center"/>
            <w:hideMark/>
          </w:tcPr>
          <w:p w14:paraId="6E2846F2" w14:textId="77777777" w:rsidR="00DD72B3" w:rsidRPr="00953193" w:rsidRDefault="00DD72B3" w:rsidP="002C08DB">
            <w:pPr>
              <w:spacing w:before="120" w:after="120" w:line="240" w:lineRule="auto"/>
              <w:jc w:val="center"/>
              <w:rPr>
                <w:b/>
                <w:sz w:val="22"/>
              </w:rPr>
            </w:pPr>
            <w:r w:rsidRPr="00953193">
              <w:rPr>
                <w:b/>
                <w:sz w:val="22"/>
              </w:rPr>
              <w:t>Số loài</w:t>
            </w:r>
          </w:p>
        </w:tc>
        <w:tc>
          <w:tcPr>
            <w:tcW w:w="1477" w:type="dxa"/>
            <w:tcBorders>
              <w:top w:val="single" w:sz="4" w:space="0" w:color="auto"/>
              <w:left w:val="single" w:sz="4" w:space="0" w:color="auto"/>
              <w:bottom w:val="single" w:sz="4" w:space="0" w:color="auto"/>
              <w:right w:val="single" w:sz="4" w:space="0" w:color="auto"/>
            </w:tcBorders>
            <w:vAlign w:val="center"/>
            <w:hideMark/>
          </w:tcPr>
          <w:p w14:paraId="1A36956C" w14:textId="77777777" w:rsidR="00DD72B3" w:rsidRPr="00953193" w:rsidRDefault="00DD72B3" w:rsidP="002C08DB">
            <w:pPr>
              <w:spacing w:before="120" w:after="120" w:line="240" w:lineRule="auto"/>
              <w:jc w:val="center"/>
              <w:rPr>
                <w:b/>
                <w:sz w:val="22"/>
              </w:rPr>
            </w:pPr>
            <w:r w:rsidRPr="00953193">
              <w:rPr>
                <w:b/>
                <w:sz w:val="22"/>
              </w:rPr>
              <w:t>Tổng mật độ</w:t>
            </w:r>
            <w:r w:rsidRPr="00953193">
              <w:rPr>
                <w:b/>
                <w:sz w:val="22"/>
              </w:rPr>
              <w:br/>
              <w:t>(cá thể/m</w:t>
            </w:r>
            <w:r w:rsidRPr="00953193">
              <w:rPr>
                <w:b/>
                <w:sz w:val="22"/>
                <w:vertAlign w:val="superscript"/>
              </w:rPr>
              <w:t>3</w:t>
            </w:r>
            <w:r w:rsidRPr="00953193">
              <w:rPr>
                <w:b/>
                <w:sz w:val="22"/>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B0F0C1A" w14:textId="77777777" w:rsidR="00DD72B3" w:rsidRPr="00953193" w:rsidRDefault="00DD72B3" w:rsidP="002C08DB">
            <w:pPr>
              <w:spacing w:before="120" w:after="120" w:line="240" w:lineRule="auto"/>
              <w:jc w:val="center"/>
              <w:rPr>
                <w:b/>
                <w:sz w:val="22"/>
              </w:rPr>
            </w:pPr>
            <w:r w:rsidRPr="00953193">
              <w:rPr>
                <w:b/>
                <w:sz w:val="22"/>
              </w:rPr>
              <w:t>Mật độ LƯT</w:t>
            </w:r>
            <w:r w:rsidRPr="00953193">
              <w:rPr>
                <w:b/>
                <w:sz w:val="22"/>
              </w:rPr>
              <w:br/>
              <w:t>(cá thể/m</w:t>
            </w:r>
            <w:r w:rsidRPr="00953193">
              <w:rPr>
                <w:b/>
                <w:sz w:val="22"/>
                <w:vertAlign w:val="superscript"/>
              </w:rPr>
              <w:t>3</w:t>
            </w:r>
            <w:r w:rsidRPr="00953193">
              <w:rPr>
                <w:b/>
                <w:sz w:val="22"/>
              </w:rPr>
              <w:t>)</w:t>
            </w:r>
          </w:p>
        </w:tc>
        <w:tc>
          <w:tcPr>
            <w:tcW w:w="1240" w:type="dxa"/>
            <w:tcBorders>
              <w:top w:val="single" w:sz="4" w:space="0" w:color="auto"/>
              <w:left w:val="single" w:sz="4" w:space="0" w:color="auto"/>
              <w:bottom w:val="single" w:sz="4" w:space="0" w:color="auto"/>
              <w:right w:val="single" w:sz="4" w:space="0" w:color="auto"/>
            </w:tcBorders>
            <w:vAlign w:val="center"/>
            <w:hideMark/>
          </w:tcPr>
          <w:p w14:paraId="4B50204E" w14:textId="77777777" w:rsidR="00DD72B3" w:rsidRPr="00953193" w:rsidRDefault="00DD72B3" w:rsidP="002C08DB">
            <w:pPr>
              <w:spacing w:before="120" w:after="120" w:line="240" w:lineRule="auto"/>
              <w:jc w:val="center"/>
              <w:rPr>
                <w:b/>
                <w:sz w:val="22"/>
              </w:rPr>
            </w:pPr>
            <w:r w:rsidRPr="00953193">
              <w:rPr>
                <w:b/>
                <w:sz w:val="22"/>
              </w:rPr>
              <w:t>Tỷ lệ LƯT (%)</w:t>
            </w:r>
          </w:p>
        </w:tc>
        <w:tc>
          <w:tcPr>
            <w:tcW w:w="2020" w:type="dxa"/>
            <w:tcBorders>
              <w:top w:val="single" w:sz="4" w:space="0" w:color="auto"/>
              <w:left w:val="single" w:sz="4" w:space="0" w:color="auto"/>
              <w:bottom w:val="single" w:sz="4" w:space="0" w:color="auto"/>
              <w:right w:val="single" w:sz="4" w:space="0" w:color="auto"/>
            </w:tcBorders>
            <w:noWrap/>
            <w:vAlign w:val="center"/>
            <w:hideMark/>
          </w:tcPr>
          <w:p w14:paraId="5BF42886" w14:textId="77777777" w:rsidR="00DD72B3" w:rsidRPr="00953193" w:rsidRDefault="00DD72B3" w:rsidP="002C08DB">
            <w:pPr>
              <w:spacing w:before="120" w:after="120" w:line="240" w:lineRule="auto"/>
              <w:jc w:val="center"/>
              <w:rPr>
                <w:b/>
                <w:sz w:val="22"/>
              </w:rPr>
            </w:pPr>
            <w:r w:rsidRPr="00953193">
              <w:rPr>
                <w:b/>
                <w:sz w:val="22"/>
              </w:rPr>
              <w:t xml:space="preserve">Loài ưu thế </w:t>
            </w:r>
          </w:p>
        </w:tc>
      </w:tr>
      <w:tr w:rsidR="00953193" w:rsidRPr="00953193" w14:paraId="3C6B3D44" w14:textId="77777777" w:rsidTr="00DD72B3">
        <w:trPr>
          <w:trHeight w:val="315"/>
        </w:trPr>
        <w:tc>
          <w:tcPr>
            <w:tcW w:w="960" w:type="dxa"/>
            <w:tcBorders>
              <w:top w:val="single" w:sz="4" w:space="0" w:color="auto"/>
              <w:left w:val="single" w:sz="4" w:space="0" w:color="auto"/>
              <w:bottom w:val="single" w:sz="4" w:space="0" w:color="auto"/>
              <w:right w:val="single" w:sz="4" w:space="0" w:color="auto"/>
            </w:tcBorders>
            <w:vAlign w:val="center"/>
            <w:hideMark/>
          </w:tcPr>
          <w:p w14:paraId="2A32C99D" w14:textId="77777777" w:rsidR="00DD72B3" w:rsidRPr="00953193" w:rsidRDefault="00DD72B3" w:rsidP="002C08DB">
            <w:pPr>
              <w:spacing w:before="120" w:after="120" w:line="240" w:lineRule="auto"/>
              <w:jc w:val="center"/>
              <w:rPr>
                <w:bCs/>
                <w:sz w:val="22"/>
              </w:rPr>
            </w:pPr>
            <w:r w:rsidRPr="00953193">
              <w:rPr>
                <w:sz w:val="22"/>
              </w:rPr>
              <w:t>TS1</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796D5204" w14:textId="77777777" w:rsidR="00DD72B3" w:rsidRPr="00953193" w:rsidRDefault="00DD72B3" w:rsidP="002C08DB">
            <w:pPr>
              <w:spacing w:before="120" w:after="120" w:line="240" w:lineRule="auto"/>
              <w:jc w:val="center"/>
              <w:rPr>
                <w:bCs/>
                <w:sz w:val="22"/>
              </w:rPr>
            </w:pPr>
            <w:r w:rsidRPr="00953193">
              <w:rPr>
                <w:sz w:val="22"/>
              </w:rPr>
              <w:t>17</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71F05651" w14:textId="77777777" w:rsidR="00DD72B3" w:rsidRPr="00953193" w:rsidRDefault="00DD72B3" w:rsidP="002C08DB">
            <w:pPr>
              <w:spacing w:before="120" w:after="120" w:line="240" w:lineRule="auto"/>
              <w:jc w:val="right"/>
              <w:rPr>
                <w:bCs/>
                <w:sz w:val="22"/>
              </w:rPr>
            </w:pPr>
            <w:r w:rsidRPr="00953193">
              <w:rPr>
                <w:sz w:val="22"/>
              </w:rPr>
              <w:t>31.500</w:t>
            </w:r>
          </w:p>
        </w:tc>
        <w:tc>
          <w:tcPr>
            <w:tcW w:w="1560" w:type="dxa"/>
            <w:tcBorders>
              <w:top w:val="single" w:sz="4" w:space="0" w:color="auto"/>
              <w:left w:val="single" w:sz="4" w:space="0" w:color="auto"/>
              <w:bottom w:val="single" w:sz="4" w:space="0" w:color="auto"/>
              <w:right w:val="single" w:sz="4" w:space="0" w:color="auto"/>
            </w:tcBorders>
            <w:noWrap/>
            <w:vAlign w:val="bottom"/>
            <w:hideMark/>
          </w:tcPr>
          <w:p w14:paraId="2C2C4CCD" w14:textId="77777777" w:rsidR="00DD72B3" w:rsidRPr="00953193" w:rsidRDefault="00DD72B3" w:rsidP="002C08DB">
            <w:pPr>
              <w:spacing w:before="120" w:after="120" w:line="240" w:lineRule="auto"/>
              <w:jc w:val="right"/>
              <w:rPr>
                <w:bCs/>
                <w:sz w:val="22"/>
              </w:rPr>
            </w:pPr>
            <w:r w:rsidRPr="00953193">
              <w:rPr>
                <w:sz w:val="22"/>
              </w:rPr>
              <w:t>14.500</w:t>
            </w:r>
          </w:p>
        </w:tc>
        <w:tc>
          <w:tcPr>
            <w:tcW w:w="1240" w:type="dxa"/>
            <w:tcBorders>
              <w:top w:val="single" w:sz="4" w:space="0" w:color="auto"/>
              <w:left w:val="single" w:sz="4" w:space="0" w:color="auto"/>
              <w:bottom w:val="single" w:sz="4" w:space="0" w:color="auto"/>
              <w:right w:val="single" w:sz="4" w:space="0" w:color="auto"/>
            </w:tcBorders>
            <w:noWrap/>
            <w:vAlign w:val="bottom"/>
            <w:hideMark/>
          </w:tcPr>
          <w:p w14:paraId="3A8B1330" w14:textId="77777777" w:rsidR="00DD72B3" w:rsidRPr="00953193" w:rsidRDefault="00DD72B3" w:rsidP="002C08DB">
            <w:pPr>
              <w:spacing w:before="120" w:after="120" w:line="240" w:lineRule="auto"/>
              <w:jc w:val="center"/>
              <w:rPr>
                <w:bCs/>
                <w:sz w:val="22"/>
              </w:rPr>
            </w:pPr>
            <w:r w:rsidRPr="00953193">
              <w:rPr>
                <w:sz w:val="22"/>
              </w:rPr>
              <w:t>46,0</w:t>
            </w:r>
          </w:p>
        </w:tc>
        <w:tc>
          <w:tcPr>
            <w:tcW w:w="2020" w:type="dxa"/>
            <w:tcBorders>
              <w:top w:val="single" w:sz="4" w:space="0" w:color="auto"/>
              <w:left w:val="single" w:sz="4" w:space="0" w:color="auto"/>
              <w:bottom w:val="single" w:sz="4" w:space="0" w:color="auto"/>
              <w:right w:val="single" w:sz="4" w:space="0" w:color="auto"/>
            </w:tcBorders>
            <w:noWrap/>
            <w:vAlign w:val="bottom"/>
            <w:hideMark/>
          </w:tcPr>
          <w:p w14:paraId="046BF38E" w14:textId="77777777" w:rsidR="00DD72B3" w:rsidRPr="00953193" w:rsidRDefault="00DD72B3" w:rsidP="002C08DB">
            <w:pPr>
              <w:spacing w:before="120" w:after="120" w:line="240" w:lineRule="auto"/>
              <w:jc w:val="left"/>
              <w:rPr>
                <w:bCs/>
                <w:i/>
                <w:iCs/>
                <w:sz w:val="22"/>
              </w:rPr>
            </w:pPr>
            <w:r w:rsidRPr="00953193">
              <w:rPr>
                <w:i/>
                <w:iCs/>
                <w:sz w:val="22"/>
              </w:rPr>
              <w:t>Copepoda nauplius</w:t>
            </w:r>
          </w:p>
        </w:tc>
      </w:tr>
      <w:tr w:rsidR="00953193" w:rsidRPr="00953193" w14:paraId="46217536" w14:textId="77777777" w:rsidTr="00DD72B3">
        <w:trPr>
          <w:trHeight w:val="315"/>
        </w:trPr>
        <w:tc>
          <w:tcPr>
            <w:tcW w:w="960" w:type="dxa"/>
            <w:tcBorders>
              <w:top w:val="single" w:sz="4" w:space="0" w:color="auto"/>
              <w:left w:val="single" w:sz="4" w:space="0" w:color="auto"/>
              <w:bottom w:val="single" w:sz="4" w:space="0" w:color="auto"/>
              <w:right w:val="single" w:sz="4" w:space="0" w:color="auto"/>
            </w:tcBorders>
            <w:vAlign w:val="center"/>
            <w:hideMark/>
          </w:tcPr>
          <w:p w14:paraId="791A39C2" w14:textId="77777777" w:rsidR="00DD72B3" w:rsidRPr="00953193" w:rsidRDefault="00DD72B3" w:rsidP="002C08DB">
            <w:pPr>
              <w:spacing w:before="120" w:after="120" w:line="240" w:lineRule="auto"/>
              <w:jc w:val="center"/>
              <w:rPr>
                <w:bCs/>
                <w:sz w:val="22"/>
              </w:rPr>
            </w:pPr>
            <w:r w:rsidRPr="00953193">
              <w:rPr>
                <w:sz w:val="22"/>
              </w:rPr>
              <w:t>TS2</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7E26C26E" w14:textId="77777777" w:rsidR="00DD72B3" w:rsidRPr="00953193" w:rsidRDefault="00DD72B3" w:rsidP="002C08DB">
            <w:pPr>
              <w:spacing w:before="120" w:after="120" w:line="240" w:lineRule="auto"/>
              <w:jc w:val="center"/>
              <w:rPr>
                <w:bCs/>
                <w:sz w:val="22"/>
              </w:rPr>
            </w:pPr>
            <w:r w:rsidRPr="00953193">
              <w:rPr>
                <w:sz w:val="22"/>
              </w:rPr>
              <w:t>13</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2FFDF903" w14:textId="77777777" w:rsidR="00DD72B3" w:rsidRPr="00953193" w:rsidRDefault="00DD72B3" w:rsidP="002C08DB">
            <w:pPr>
              <w:spacing w:before="120" w:after="120" w:line="240" w:lineRule="auto"/>
              <w:jc w:val="right"/>
              <w:rPr>
                <w:bCs/>
                <w:sz w:val="22"/>
              </w:rPr>
            </w:pPr>
            <w:r w:rsidRPr="00953193">
              <w:rPr>
                <w:sz w:val="22"/>
              </w:rPr>
              <w:t>58.000</w:t>
            </w:r>
          </w:p>
        </w:tc>
        <w:tc>
          <w:tcPr>
            <w:tcW w:w="1560" w:type="dxa"/>
            <w:tcBorders>
              <w:top w:val="single" w:sz="4" w:space="0" w:color="auto"/>
              <w:left w:val="single" w:sz="4" w:space="0" w:color="auto"/>
              <w:bottom w:val="single" w:sz="4" w:space="0" w:color="auto"/>
              <w:right w:val="single" w:sz="4" w:space="0" w:color="auto"/>
            </w:tcBorders>
            <w:noWrap/>
            <w:vAlign w:val="bottom"/>
            <w:hideMark/>
          </w:tcPr>
          <w:p w14:paraId="3D46B617" w14:textId="77777777" w:rsidR="00DD72B3" w:rsidRPr="00953193" w:rsidRDefault="00DD72B3" w:rsidP="002C08DB">
            <w:pPr>
              <w:spacing w:before="120" w:after="120" w:line="240" w:lineRule="auto"/>
              <w:jc w:val="right"/>
              <w:rPr>
                <w:bCs/>
                <w:sz w:val="22"/>
              </w:rPr>
            </w:pPr>
            <w:r w:rsidRPr="00953193">
              <w:rPr>
                <w:sz w:val="22"/>
              </w:rPr>
              <w:t>29.000</w:t>
            </w:r>
          </w:p>
        </w:tc>
        <w:tc>
          <w:tcPr>
            <w:tcW w:w="1240" w:type="dxa"/>
            <w:tcBorders>
              <w:top w:val="single" w:sz="4" w:space="0" w:color="auto"/>
              <w:left w:val="single" w:sz="4" w:space="0" w:color="auto"/>
              <w:bottom w:val="single" w:sz="4" w:space="0" w:color="auto"/>
              <w:right w:val="single" w:sz="4" w:space="0" w:color="auto"/>
            </w:tcBorders>
            <w:noWrap/>
            <w:vAlign w:val="bottom"/>
            <w:hideMark/>
          </w:tcPr>
          <w:p w14:paraId="5CC46D91" w14:textId="77777777" w:rsidR="00DD72B3" w:rsidRPr="00953193" w:rsidRDefault="00DD72B3" w:rsidP="002C08DB">
            <w:pPr>
              <w:spacing w:before="120" w:after="120" w:line="240" w:lineRule="auto"/>
              <w:jc w:val="center"/>
              <w:rPr>
                <w:bCs/>
                <w:sz w:val="22"/>
              </w:rPr>
            </w:pPr>
            <w:r w:rsidRPr="00953193">
              <w:rPr>
                <w:sz w:val="22"/>
              </w:rPr>
              <w:t>50,0</w:t>
            </w:r>
          </w:p>
        </w:tc>
        <w:tc>
          <w:tcPr>
            <w:tcW w:w="2020" w:type="dxa"/>
            <w:tcBorders>
              <w:top w:val="single" w:sz="4" w:space="0" w:color="auto"/>
              <w:left w:val="single" w:sz="4" w:space="0" w:color="auto"/>
              <w:bottom w:val="single" w:sz="4" w:space="0" w:color="auto"/>
              <w:right w:val="single" w:sz="4" w:space="0" w:color="auto"/>
            </w:tcBorders>
            <w:noWrap/>
            <w:vAlign w:val="bottom"/>
            <w:hideMark/>
          </w:tcPr>
          <w:p w14:paraId="76AC2C03" w14:textId="77777777" w:rsidR="00DD72B3" w:rsidRPr="00953193" w:rsidRDefault="00DD72B3" w:rsidP="002C08DB">
            <w:pPr>
              <w:spacing w:before="120" w:after="120" w:line="240" w:lineRule="auto"/>
              <w:jc w:val="left"/>
              <w:rPr>
                <w:bCs/>
                <w:i/>
                <w:iCs/>
                <w:sz w:val="22"/>
              </w:rPr>
            </w:pPr>
            <w:r w:rsidRPr="00953193">
              <w:rPr>
                <w:i/>
                <w:iCs/>
                <w:sz w:val="22"/>
              </w:rPr>
              <w:t>Copepoda nauplius</w:t>
            </w:r>
          </w:p>
        </w:tc>
      </w:tr>
      <w:tr w:rsidR="00953193" w:rsidRPr="00953193" w14:paraId="348930BD" w14:textId="77777777" w:rsidTr="00DD72B3">
        <w:trPr>
          <w:trHeight w:val="315"/>
        </w:trPr>
        <w:tc>
          <w:tcPr>
            <w:tcW w:w="960" w:type="dxa"/>
            <w:tcBorders>
              <w:top w:val="single" w:sz="4" w:space="0" w:color="auto"/>
              <w:left w:val="single" w:sz="4" w:space="0" w:color="auto"/>
              <w:bottom w:val="single" w:sz="4" w:space="0" w:color="auto"/>
              <w:right w:val="single" w:sz="4" w:space="0" w:color="auto"/>
            </w:tcBorders>
            <w:vAlign w:val="center"/>
            <w:hideMark/>
          </w:tcPr>
          <w:p w14:paraId="0C9A77DB" w14:textId="77777777" w:rsidR="00DD72B3" w:rsidRPr="00953193" w:rsidRDefault="00DD72B3" w:rsidP="002C08DB">
            <w:pPr>
              <w:spacing w:before="120" w:after="120" w:line="240" w:lineRule="auto"/>
              <w:jc w:val="center"/>
              <w:rPr>
                <w:bCs/>
                <w:sz w:val="22"/>
              </w:rPr>
            </w:pPr>
            <w:r w:rsidRPr="00953193">
              <w:rPr>
                <w:sz w:val="22"/>
              </w:rPr>
              <w:t>TS3</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1CF4BADE" w14:textId="77777777" w:rsidR="00DD72B3" w:rsidRPr="00953193" w:rsidRDefault="00DD72B3" w:rsidP="002C08DB">
            <w:pPr>
              <w:spacing w:before="120" w:after="120" w:line="240" w:lineRule="auto"/>
              <w:jc w:val="center"/>
              <w:rPr>
                <w:bCs/>
                <w:sz w:val="22"/>
              </w:rPr>
            </w:pPr>
            <w:r w:rsidRPr="00953193">
              <w:rPr>
                <w:sz w:val="22"/>
              </w:rPr>
              <w:t>14</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73B193DD" w14:textId="77777777" w:rsidR="00DD72B3" w:rsidRPr="00953193" w:rsidRDefault="00DD72B3" w:rsidP="002C08DB">
            <w:pPr>
              <w:spacing w:before="120" w:after="120" w:line="240" w:lineRule="auto"/>
              <w:jc w:val="right"/>
              <w:rPr>
                <w:bCs/>
                <w:sz w:val="22"/>
              </w:rPr>
            </w:pPr>
            <w:r w:rsidRPr="00953193">
              <w:rPr>
                <w:sz w:val="22"/>
              </w:rPr>
              <w:t>44.000</w:t>
            </w:r>
          </w:p>
        </w:tc>
        <w:tc>
          <w:tcPr>
            <w:tcW w:w="1560" w:type="dxa"/>
            <w:tcBorders>
              <w:top w:val="single" w:sz="4" w:space="0" w:color="auto"/>
              <w:left w:val="single" w:sz="4" w:space="0" w:color="auto"/>
              <w:bottom w:val="single" w:sz="4" w:space="0" w:color="auto"/>
              <w:right w:val="single" w:sz="4" w:space="0" w:color="auto"/>
            </w:tcBorders>
            <w:noWrap/>
            <w:vAlign w:val="bottom"/>
            <w:hideMark/>
          </w:tcPr>
          <w:p w14:paraId="7E826E7B" w14:textId="77777777" w:rsidR="00DD72B3" w:rsidRPr="00953193" w:rsidRDefault="00DD72B3" w:rsidP="002C08DB">
            <w:pPr>
              <w:spacing w:before="120" w:after="120" w:line="240" w:lineRule="auto"/>
              <w:jc w:val="right"/>
              <w:rPr>
                <w:bCs/>
                <w:sz w:val="22"/>
              </w:rPr>
            </w:pPr>
            <w:r w:rsidRPr="00953193">
              <w:rPr>
                <w:sz w:val="22"/>
              </w:rPr>
              <w:t>17.500</w:t>
            </w:r>
          </w:p>
        </w:tc>
        <w:tc>
          <w:tcPr>
            <w:tcW w:w="1240" w:type="dxa"/>
            <w:tcBorders>
              <w:top w:val="single" w:sz="4" w:space="0" w:color="auto"/>
              <w:left w:val="single" w:sz="4" w:space="0" w:color="auto"/>
              <w:bottom w:val="single" w:sz="4" w:space="0" w:color="auto"/>
              <w:right w:val="single" w:sz="4" w:space="0" w:color="auto"/>
            </w:tcBorders>
            <w:noWrap/>
            <w:vAlign w:val="bottom"/>
            <w:hideMark/>
          </w:tcPr>
          <w:p w14:paraId="6CD565C8" w14:textId="77777777" w:rsidR="00DD72B3" w:rsidRPr="00953193" w:rsidRDefault="00DD72B3" w:rsidP="002C08DB">
            <w:pPr>
              <w:spacing w:before="120" w:after="120" w:line="240" w:lineRule="auto"/>
              <w:jc w:val="center"/>
              <w:rPr>
                <w:bCs/>
                <w:sz w:val="22"/>
              </w:rPr>
            </w:pPr>
            <w:r w:rsidRPr="00953193">
              <w:rPr>
                <w:sz w:val="22"/>
              </w:rPr>
              <w:t>39,8</w:t>
            </w:r>
          </w:p>
        </w:tc>
        <w:tc>
          <w:tcPr>
            <w:tcW w:w="2020" w:type="dxa"/>
            <w:tcBorders>
              <w:top w:val="single" w:sz="4" w:space="0" w:color="auto"/>
              <w:left w:val="single" w:sz="4" w:space="0" w:color="auto"/>
              <w:bottom w:val="single" w:sz="4" w:space="0" w:color="auto"/>
              <w:right w:val="single" w:sz="4" w:space="0" w:color="auto"/>
            </w:tcBorders>
            <w:noWrap/>
            <w:vAlign w:val="bottom"/>
            <w:hideMark/>
          </w:tcPr>
          <w:p w14:paraId="51AEA8A9" w14:textId="77777777" w:rsidR="00DD72B3" w:rsidRPr="00953193" w:rsidRDefault="00DD72B3" w:rsidP="002C08DB">
            <w:pPr>
              <w:spacing w:before="120" w:after="120" w:line="240" w:lineRule="auto"/>
              <w:jc w:val="left"/>
              <w:rPr>
                <w:bCs/>
                <w:i/>
                <w:iCs/>
                <w:sz w:val="22"/>
              </w:rPr>
            </w:pPr>
            <w:r w:rsidRPr="00953193">
              <w:rPr>
                <w:i/>
                <w:iCs/>
                <w:sz w:val="22"/>
              </w:rPr>
              <w:t>Copepoda nauplius</w:t>
            </w:r>
          </w:p>
        </w:tc>
      </w:tr>
      <w:tr w:rsidR="00953193" w:rsidRPr="00953193" w14:paraId="1138F1D6" w14:textId="77777777" w:rsidTr="00DD72B3">
        <w:trPr>
          <w:trHeight w:val="315"/>
        </w:trPr>
        <w:tc>
          <w:tcPr>
            <w:tcW w:w="960" w:type="dxa"/>
            <w:tcBorders>
              <w:top w:val="single" w:sz="4" w:space="0" w:color="auto"/>
              <w:left w:val="single" w:sz="4" w:space="0" w:color="auto"/>
              <w:bottom w:val="single" w:sz="4" w:space="0" w:color="auto"/>
              <w:right w:val="single" w:sz="4" w:space="0" w:color="auto"/>
            </w:tcBorders>
            <w:vAlign w:val="center"/>
            <w:hideMark/>
          </w:tcPr>
          <w:p w14:paraId="0E1F983B" w14:textId="77777777" w:rsidR="00DD72B3" w:rsidRPr="00953193" w:rsidRDefault="00DD72B3" w:rsidP="002C08DB">
            <w:pPr>
              <w:spacing w:before="120" w:after="120" w:line="240" w:lineRule="auto"/>
              <w:jc w:val="center"/>
              <w:rPr>
                <w:bCs/>
                <w:sz w:val="22"/>
              </w:rPr>
            </w:pPr>
            <w:r w:rsidRPr="00953193">
              <w:rPr>
                <w:sz w:val="22"/>
              </w:rPr>
              <w:t>TS4</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6D1FD38A" w14:textId="77777777" w:rsidR="00DD72B3" w:rsidRPr="00953193" w:rsidRDefault="00DD72B3" w:rsidP="002C08DB">
            <w:pPr>
              <w:spacing w:before="120" w:after="120" w:line="240" w:lineRule="auto"/>
              <w:jc w:val="center"/>
              <w:rPr>
                <w:bCs/>
                <w:sz w:val="22"/>
              </w:rPr>
            </w:pPr>
            <w:r w:rsidRPr="00953193">
              <w:rPr>
                <w:sz w:val="22"/>
              </w:rPr>
              <w:t>10</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7903599A" w14:textId="77777777" w:rsidR="00DD72B3" w:rsidRPr="00953193" w:rsidRDefault="00DD72B3" w:rsidP="002C08DB">
            <w:pPr>
              <w:spacing w:before="120" w:after="120" w:line="240" w:lineRule="auto"/>
              <w:jc w:val="right"/>
              <w:rPr>
                <w:bCs/>
                <w:sz w:val="22"/>
              </w:rPr>
            </w:pPr>
            <w:r w:rsidRPr="00953193">
              <w:rPr>
                <w:sz w:val="22"/>
              </w:rPr>
              <w:t>64.500</w:t>
            </w:r>
          </w:p>
        </w:tc>
        <w:tc>
          <w:tcPr>
            <w:tcW w:w="1560" w:type="dxa"/>
            <w:tcBorders>
              <w:top w:val="single" w:sz="4" w:space="0" w:color="auto"/>
              <w:left w:val="single" w:sz="4" w:space="0" w:color="auto"/>
              <w:bottom w:val="single" w:sz="4" w:space="0" w:color="auto"/>
              <w:right w:val="single" w:sz="4" w:space="0" w:color="auto"/>
            </w:tcBorders>
            <w:noWrap/>
            <w:vAlign w:val="bottom"/>
            <w:hideMark/>
          </w:tcPr>
          <w:p w14:paraId="10916E8C" w14:textId="77777777" w:rsidR="00DD72B3" w:rsidRPr="00953193" w:rsidRDefault="00DD72B3" w:rsidP="002C08DB">
            <w:pPr>
              <w:spacing w:before="120" w:after="120" w:line="240" w:lineRule="auto"/>
              <w:jc w:val="right"/>
              <w:rPr>
                <w:bCs/>
                <w:sz w:val="22"/>
              </w:rPr>
            </w:pPr>
            <w:r w:rsidRPr="00953193">
              <w:rPr>
                <w:sz w:val="22"/>
              </w:rPr>
              <w:t>28.000</w:t>
            </w:r>
          </w:p>
        </w:tc>
        <w:tc>
          <w:tcPr>
            <w:tcW w:w="1240" w:type="dxa"/>
            <w:tcBorders>
              <w:top w:val="single" w:sz="4" w:space="0" w:color="auto"/>
              <w:left w:val="single" w:sz="4" w:space="0" w:color="auto"/>
              <w:bottom w:val="single" w:sz="4" w:space="0" w:color="auto"/>
              <w:right w:val="single" w:sz="4" w:space="0" w:color="auto"/>
            </w:tcBorders>
            <w:noWrap/>
            <w:vAlign w:val="bottom"/>
            <w:hideMark/>
          </w:tcPr>
          <w:p w14:paraId="364A9F3E" w14:textId="77777777" w:rsidR="00DD72B3" w:rsidRPr="00953193" w:rsidRDefault="00DD72B3" w:rsidP="002C08DB">
            <w:pPr>
              <w:spacing w:before="120" w:after="120" w:line="240" w:lineRule="auto"/>
              <w:jc w:val="center"/>
              <w:rPr>
                <w:bCs/>
                <w:sz w:val="22"/>
              </w:rPr>
            </w:pPr>
            <w:r w:rsidRPr="00953193">
              <w:rPr>
                <w:sz w:val="22"/>
              </w:rPr>
              <w:t>43,4</w:t>
            </w:r>
          </w:p>
        </w:tc>
        <w:tc>
          <w:tcPr>
            <w:tcW w:w="2020" w:type="dxa"/>
            <w:tcBorders>
              <w:top w:val="single" w:sz="4" w:space="0" w:color="auto"/>
              <w:left w:val="single" w:sz="4" w:space="0" w:color="auto"/>
              <w:bottom w:val="single" w:sz="4" w:space="0" w:color="auto"/>
              <w:right w:val="single" w:sz="4" w:space="0" w:color="auto"/>
            </w:tcBorders>
            <w:noWrap/>
            <w:vAlign w:val="bottom"/>
            <w:hideMark/>
          </w:tcPr>
          <w:p w14:paraId="67CBD1B5" w14:textId="77777777" w:rsidR="00DD72B3" w:rsidRPr="00953193" w:rsidRDefault="00DD72B3" w:rsidP="002C08DB">
            <w:pPr>
              <w:spacing w:before="120" w:after="120" w:line="240" w:lineRule="auto"/>
              <w:jc w:val="left"/>
              <w:rPr>
                <w:bCs/>
                <w:i/>
                <w:iCs/>
                <w:sz w:val="22"/>
              </w:rPr>
            </w:pPr>
            <w:r w:rsidRPr="00953193">
              <w:rPr>
                <w:i/>
                <w:iCs/>
                <w:sz w:val="22"/>
              </w:rPr>
              <w:t>Copepoda nauplius</w:t>
            </w:r>
          </w:p>
        </w:tc>
      </w:tr>
      <w:tr w:rsidR="00953193" w:rsidRPr="00953193" w14:paraId="788BF2BE" w14:textId="77777777" w:rsidTr="00DD72B3">
        <w:trPr>
          <w:trHeight w:val="315"/>
        </w:trPr>
        <w:tc>
          <w:tcPr>
            <w:tcW w:w="960" w:type="dxa"/>
            <w:tcBorders>
              <w:top w:val="single" w:sz="4" w:space="0" w:color="auto"/>
              <w:left w:val="single" w:sz="4" w:space="0" w:color="auto"/>
              <w:bottom w:val="single" w:sz="4" w:space="0" w:color="auto"/>
              <w:right w:val="single" w:sz="4" w:space="0" w:color="auto"/>
            </w:tcBorders>
            <w:vAlign w:val="center"/>
            <w:hideMark/>
          </w:tcPr>
          <w:p w14:paraId="50A2537E" w14:textId="77777777" w:rsidR="00DD72B3" w:rsidRPr="00953193" w:rsidRDefault="00DD72B3" w:rsidP="002C08DB">
            <w:pPr>
              <w:spacing w:before="120" w:after="120" w:line="240" w:lineRule="auto"/>
              <w:jc w:val="center"/>
              <w:rPr>
                <w:bCs/>
                <w:sz w:val="22"/>
              </w:rPr>
            </w:pPr>
            <w:r w:rsidRPr="00953193">
              <w:rPr>
                <w:sz w:val="22"/>
              </w:rPr>
              <w:t>TS5</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7E69DDD0" w14:textId="77777777" w:rsidR="00DD72B3" w:rsidRPr="00953193" w:rsidRDefault="00DD72B3" w:rsidP="002C08DB">
            <w:pPr>
              <w:spacing w:before="120" w:after="120" w:line="240" w:lineRule="auto"/>
              <w:jc w:val="center"/>
              <w:rPr>
                <w:bCs/>
                <w:sz w:val="22"/>
              </w:rPr>
            </w:pPr>
            <w:r w:rsidRPr="00953193">
              <w:rPr>
                <w:sz w:val="22"/>
              </w:rPr>
              <w:t>13</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3E6F7AFC" w14:textId="77777777" w:rsidR="00DD72B3" w:rsidRPr="00953193" w:rsidRDefault="00DD72B3" w:rsidP="002C08DB">
            <w:pPr>
              <w:spacing w:before="120" w:after="120" w:line="240" w:lineRule="auto"/>
              <w:jc w:val="right"/>
              <w:rPr>
                <w:bCs/>
                <w:sz w:val="22"/>
              </w:rPr>
            </w:pPr>
            <w:r w:rsidRPr="00953193">
              <w:rPr>
                <w:sz w:val="22"/>
              </w:rPr>
              <w:t>70.000</w:t>
            </w:r>
          </w:p>
        </w:tc>
        <w:tc>
          <w:tcPr>
            <w:tcW w:w="1560" w:type="dxa"/>
            <w:tcBorders>
              <w:top w:val="single" w:sz="4" w:space="0" w:color="auto"/>
              <w:left w:val="single" w:sz="4" w:space="0" w:color="auto"/>
              <w:bottom w:val="single" w:sz="4" w:space="0" w:color="auto"/>
              <w:right w:val="single" w:sz="4" w:space="0" w:color="auto"/>
            </w:tcBorders>
            <w:noWrap/>
            <w:vAlign w:val="bottom"/>
            <w:hideMark/>
          </w:tcPr>
          <w:p w14:paraId="55CDEA4A" w14:textId="77777777" w:rsidR="00DD72B3" w:rsidRPr="00953193" w:rsidRDefault="00DD72B3" w:rsidP="002C08DB">
            <w:pPr>
              <w:spacing w:before="120" w:after="120" w:line="240" w:lineRule="auto"/>
              <w:jc w:val="right"/>
              <w:rPr>
                <w:bCs/>
                <w:sz w:val="22"/>
              </w:rPr>
            </w:pPr>
            <w:r w:rsidRPr="00953193">
              <w:rPr>
                <w:sz w:val="22"/>
              </w:rPr>
              <w:t>34.500</w:t>
            </w:r>
          </w:p>
        </w:tc>
        <w:tc>
          <w:tcPr>
            <w:tcW w:w="1240" w:type="dxa"/>
            <w:tcBorders>
              <w:top w:val="single" w:sz="4" w:space="0" w:color="auto"/>
              <w:left w:val="single" w:sz="4" w:space="0" w:color="auto"/>
              <w:bottom w:val="single" w:sz="4" w:space="0" w:color="auto"/>
              <w:right w:val="single" w:sz="4" w:space="0" w:color="auto"/>
            </w:tcBorders>
            <w:noWrap/>
            <w:vAlign w:val="bottom"/>
            <w:hideMark/>
          </w:tcPr>
          <w:p w14:paraId="57A2036E" w14:textId="77777777" w:rsidR="00DD72B3" w:rsidRPr="00953193" w:rsidRDefault="00DD72B3" w:rsidP="002C08DB">
            <w:pPr>
              <w:spacing w:before="120" w:after="120" w:line="240" w:lineRule="auto"/>
              <w:jc w:val="center"/>
              <w:rPr>
                <w:bCs/>
                <w:sz w:val="22"/>
              </w:rPr>
            </w:pPr>
            <w:r w:rsidRPr="00953193">
              <w:rPr>
                <w:sz w:val="22"/>
              </w:rPr>
              <w:t>49,3</w:t>
            </w:r>
          </w:p>
        </w:tc>
        <w:tc>
          <w:tcPr>
            <w:tcW w:w="2020" w:type="dxa"/>
            <w:tcBorders>
              <w:top w:val="single" w:sz="4" w:space="0" w:color="auto"/>
              <w:left w:val="single" w:sz="4" w:space="0" w:color="auto"/>
              <w:bottom w:val="single" w:sz="4" w:space="0" w:color="auto"/>
              <w:right w:val="single" w:sz="4" w:space="0" w:color="auto"/>
            </w:tcBorders>
            <w:noWrap/>
            <w:vAlign w:val="bottom"/>
            <w:hideMark/>
          </w:tcPr>
          <w:p w14:paraId="7D6A7809" w14:textId="77777777" w:rsidR="00DD72B3" w:rsidRPr="00953193" w:rsidRDefault="00DD72B3" w:rsidP="002C08DB">
            <w:pPr>
              <w:spacing w:before="120" w:after="120" w:line="240" w:lineRule="auto"/>
              <w:jc w:val="left"/>
              <w:rPr>
                <w:bCs/>
                <w:i/>
                <w:iCs/>
                <w:sz w:val="22"/>
              </w:rPr>
            </w:pPr>
            <w:r w:rsidRPr="00953193">
              <w:rPr>
                <w:i/>
                <w:iCs/>
                <w:sz w:val="22"/>
              </w:rPr>
              <w:t>Copepoda nauplius</w:t>
            </w:r>
          </w:p>
        </w:tc>
      </w:tr>
      <w:tr w:rsidR="00DD72B3" w:rsidRPr="00953193" w14:paraId="3D295BB1" w14:textId="77777777" w:rsidTr="00DD72B3">
        <w:trPr>
          <w:trHeight w:val="315"/>
        </w:trPr>
        <w:tc>
          <w:tcPr>
            <w:tcW w:w="960" w:type="dxa"/>
            <w:tcBorders>
              <w:top w:val="single" w:sz="4" w:space="0" w:color="auto"/>
              <w:left w:val="single" w:sz="4" w:space="0" w:color="auto"/>
              <w:bottom w:val="single" w:sz="4" w:space="0" w:color="auto"/>
              <w:right w:val="single" w:sz="4" w:space="0" w:color="auto"/>
            </w:tcBorders>
            <w:vAlign w:val="center"/>
            <w:hideMark/>
          </w:tcPr>
          <w:p w14:paraId="2BEC5E6F" w14:textId="77777777" w:rsidR="00DD72B3" w:rsidRPr="00953193" w:rsidRDefault="00DD72B3" w:rsidP="002C08DB">
            <w:pPr>
              <w:spacing w:before="120" w:after="120" w:line="240" w:lineRule="auto"/>
              <w:jc w:val="center"/>
              <w:rPr>
                <w:bCs/>
                <w:sz w:val="22"/>
              </w:rPr>
            </w:pPr>
            <w:r w:rsidRPr="00953193">
              <w:rPr>
                <w:sz w:val="22"/>
              </w:rPr>
              <w:t>TS6</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25EF8219" w14:textId="77777777" w:rsidR="00DD72B3" w:rsidRPr="00953193" w:rsidRDefault="00DD72B3" w:rsidP="002C08DB">
            <w:pPr>
              <w:spacing w:before="120" w:after="120" w:line="240" w:lineRule="auto"/>
              <w:jc w:val="center"/>
              <w:rPr>
                <w:bCs/>
                <w:sz w:val="22"/>
              </w:rPr>
            </w:pPr>
            <w:r w:rsidRPr="00953193">
              <w:rPr>
                <w:sz w:val="22"/>
              </w:rPr>
              <w:t>17</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705EAE47" w14:textId="77777777" w:rsidR="00DD72B3" w:rsidRPr="00953193" w:rsidRDefault="00DD72B3" w:rsidP="002C08DB">
            <w:pPr>
              <w:spacing w:before="120" w:after="120" w:line="240" w:lineRule="auto"/>
              <w:jc w:val="right"/>
              <w:rPr>
                <w:bCs/>
                <w:sz w:val="22"/>
              </w:rPr>
            </w:pPr>
            <w:r w:rsidRPr="00953193">
              <w:rPr>
                <w:sz w:val="22"/>
              </w:rPr>
              <w:t>86.000</w:t>
            </w:r>
          </w:p>
        </w:tc>
        <w:tc>
          <w:tcPr>
            <w:tcW w:w="1560" w:type="dxa"/>
            <w:tcBorders>
              <w:top w:val="single" w:sz="4" w:space="0" w:color="auto"/>
              <w:left w:val="single" w:sz="4" w:space="0" w:color="auto"/>
              <w:bottom w:val="single" w:sz="4" w:space="0" w:color="auto"/>
              <w:right w:val="single" w:sz="4" w:space="0" w:color="auto"/>
            </w:tcBorders>
            <w:noWrap/>
            <w:vAlign w:val="bottom"/>
            <w:hideMark/>
          </w:tcPr>
          <w:p w14:paraId="7B50D8A5" w14:textId="77777777" w:rsidR="00DD72B3" w:rsidRPr="00953193" w:rsidRDefault="00DD72B3" w:rsidP="002C08DB">
            <w:pPr>
              <w:spacing w:before="120" w:after="120" w:line="240" w:lineRule="auto"/>
              <w:jc w:val="right"/>
              <w:rPr>
                <w:bCs/>
                <w:sz w:val="22"/>
              </w:rPr>
            </w:pPr>
            <w:r w:rsidRPr="00953193">
              <w:rPr>
                <w:sz w:val="22"/>
              </w:rPr>
              <w:t>36.000</w:t>
            </w:r>
          </w:p>
        </w:tc>
        <w:tc>
          <w:tcPr>
            <w:tcW w:w="1240" w:type="dxa"/>
            <w:tcBorders>
              <w:top w:val="single" w:sz="4" w:space="0" w:color="auto"/>
              <w:left w:val="single" w:sz="4" w:space="0" w:color="auto"/>
              <w:bottom w:val="single" w:sz="4" w:space="0" w:color="auto"/>
              <w:right w:val="single" w:sz="4" w:space="0" w:color="auto"/>
            </w:tcBorders>
            <w:noWrap/>
            <w:vAlign w:val="bottom"/>
            <w:hideMark/>
          </w:tcPr>
          <w:p w14:paraId="67941FB6" w14:textId="77777777" w:rsidR="00DD72B3" w:rsidRPr="00953193" w:rsidRDefault="00DD72B3" w:rsidP="002C08DB">
            <w:pPr>
              <w:spacing w:before="120" w:after="120" w:line="240" w:lineRule="auto"/>
              <w:jc w:val="center"/>
              <w:rPr>
                <w:bCs/>
                <w:sz w:val="22"/>
              </w:rPr>
            </w:pPr>
            <w:r w:rsidRPr="00953193">
              <w:rPr>
                <w:sz w:val="22"/>
              </w:rPr>
              <w:t>41,9</w:t>
            </w:r>
          </w:p>
        </w:tc>
        <w:tc>
          <w:tcPr>
            <w:tcW w:w="2020" w:type="dxa"/>
            <w:tcBorders>
              <w:top w:val="single" w:sz="4" w:space="0" w:color="auto"/>
              <w:left w:val="single" w:sz="4" w:space="0" w:color="auto"/>
              <w:bottom w:val="single" w:sz="4" w:space="0" w:color="auto"/>
              <w:right w:val="single" w:sz="4" w:space="0" w:color="auto"/>
            </w:tcBorders>
            <w:noWrap/>
            <w:vAlign w:val="bottom"/>
            <w:hideMark/>
          </w:tcPr>
          <w:p w14:paraId="38916701" w14:textId="77777777" w:rsidR="00DD72B3" w:rsidRPr="00953193" w:rsidRDefault="00DD72B3" w:rsidP="002C08DB">
            <w:pPr>
              <w:spacing w:before="120" w:after="120" w:line="240" w:lineRule="auto"/>
              <w:jc w:val="left"/>
              <w:rPr>
                <w:bCs/>
                <w:i/>
                <w:iCs/>
                <w:sz w:val="22"/>
              </w:rPr>
            </w:pPr>
            <w:r w:rsidRPr="00953193">
              <w:rPr>
                <w:i/>
                <w:iCs/>
                <w:sz w:val="22"/>
              </w:rPr>
              <w:t>Copepoda nauplius</w:t>
            </w:r>
          </w:p>
        </w:tc>
      </w:tr>
    </w:tbl>
    <w:p w14:paraId="445B7D56" w14:textId="72E475DE" w:rsidR="00DD72B3" w:rsidRPr="00953193" w:rsidRDefault="00DD72B3" w:rsidP="002C08DB">
      <w:pPr>
        <w:pStyle w:val="Caption"/>
        <w:spacing w:before="120" w:after="120"/>
        <w:jc w:val="center"/>
        <w:rPr>
          <w:b/>
          <w:i w:val="0"/>
          <w:color w:val="auto"/>
          <w:sz w:val="22"/>
          <w:lang w:val="en-US"/>
        </w:rPr>
      </w:pPr>
      <w:bookmarkStart w:id="529" w:name="_Toc90554467"/>
      <w:bookmarkStart w:id="530" w:name="_Toc103926446"/>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49</w:t>
      </w:r>
      <w:r w:rsidRPr="00953193">
        <w:rPr>
          <w:b/>
          <w:i w:val="0"/>
          <w:color w:val="auto"/>
          <w:sz w:val="22"/>
        </w:rPr>
        <w:fldChar w:fldCharType="end"/>
      </w:r>
      <w:r w:rsidRPr="00953193">
        <w:rPr>
          <w:b/>
          <w:i w:val="0"/>
          <w:color w:val="auto"/>
          <w:sz w:val="22"/>
          <w:lang w:val="en-US"/>
        </w:rPr>
        <w:t>: Thành phần loài và mật độ cá thể ĐVPD</w:t>
      </w:r>
      <w:bookmarkEnd w:id="529"/>
      <w:bookmarkEnd w:id="530"/>
    </w:p>
    <w:tbl>
      <w:tblPr>
        <w:tblW w:w="90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3041"/>
        <w:gridCol w:w="990"/>
        <w:gridCol w:w="876"/>
        <w:gridCol w:w="876"/>
        <w:gridCol w:w="876"/>
        <w:gridCol w:w="876"/>
        <w:gridCol w:w="880"/>
      </w:tblGrid>
      <w:tr w:rsidR="00953193" w:rsidRPr="00953193" w14:paraId="6ECE00C1" w14:textId="77777777" w:rsidTr="00DD72B3">
        <w:trPr>
          <w:trHeight w:val="315"/>
          <w:jc w:val="center"/>
        </w:trPr>
        <w:tc>
          <w:tcPr>
            <w:tcW w:w="640" w:type="dxa"/>
            <w:vMerge w:val="restart"/>
            <w:tcBorders>
              <w:top w:val="single" w:sz="4" w:space="0" w:color="auto"/>
              <w:left w:val="single" w:sz="4" w:space="0" w:color="auto"/>
              <w:bottom w:val="single" w:sz="4" w:space="0" w:color="auto"/>
              <w:right w:val="single" w:sz="4" w:space="0" w:color="auto"/>
            </w:tcBorders>
            <w:noWrap/>
            <w:vAlign w:val="center"/>
            <w:hideMark/>
          </w:tcPr>
          <w:p w14:paraId="04E419CC" w14:textId="77777777" w:rsidR="00DD72B3" w:rsidRPr="00953193" w:rsidRDefault="00DD72B3" w:rsidP="002C08DB">
            <w:pPr>
              <w:spacing w:before="120" w:after="120" w:line="240" w:lineRule="auto"/>
              <w:jc w:val="center"/>
              <w:rPr>
                <w:b/>
                <w:sz w:val="22"/>
              </w:rPr>
            </w:pPr>
            <w:r w:rsidRPr="00953193">
              <w:rPr>
                <w:b/>
                <w:sz w:val="22"/>
              </w:rPr>
              <w:t>Stt</w:t>
            </w:r>
          </w:p>
        </w:tc>
        <w:tc>
          <w:tcPr>
            <w:tcW w:w="3041" w:type="dxa"/>
            <w:vMerge w:val="restart"/>
            <w:tcBorders>
              <w:top w:val="single" w:sz="4" w:space="0" w:color="auto"/>
              <w:left w:val="single" w:sz="4" w:space="0" w:color="auto"/>
              <w:bottom w:val="single" w:sz="4" w:space="0" w:color="auto"/>
              <w:right w:val="single" w:sz="4" w:space="0" w:color="auto"/>
            </w:tcBorders>
            <w:noWrap/>
            <w:vAlign w:val="center"/>
            <w:hideMark/>
          </w:tcPr>
          <w:p w14:paraId="3DBE5A83" w14:textId="77777777" w:rsidR="00DD72B3" w:rsidRPr="00953193" w:rsidRDefault="00DD72B3" w:rsidP="002C08DB">
            <w:pPr>
              <w:spacing w:before="120" w:after="120" w:line="240" w:lineRule="auto"/>
              <w:jc w:val="center"/>
              <w:rPr>
                <w:b/>
                <w:sz w:val="22"/>
              </w:rPr>
            </w:pPr>
            <w:r w:rsidRPr="00953193">
              <w:rPr>
                <w:b/>
                <w:sz w:val="22"/>
              </w:rPr>
              <w:t>Tên khoa học</w:t>
            </w:r>
          </w:p>
        </w:tc>
        <w:tc>
          <w:tcPr>
            <w:tcW w:w="5374" w:type="dxa"/>
            <w:gridSpan w:val="6"/>
            <w:tcBorders>
              <w:top w:val="single" w:sz="4" w:space="0" w:color="auto"/>
              <w:left w:val="single" w:sz="4" w:space="0" w:color="auto"/>
              <w:bottom w:val="single" w:sz="4" w:space="0" w:color="auto"/>
              <w:right w:val="single" w:sz="4" w:space="0" w:color="auto"/>
            </w:tcBorders>
            <w:noWrap/>
            <w:vAlign w:val="bottom"/>
            <w:hideMark/>
          </w:tcPr>
          <w:p w14:paraId="4AA31E4B" w14:textId="77777777" w:rsidR="00DD72B3" w:rsidRPr="00953193" w:rsidRDefault="00DD72B3" w:rsidP="002C08DB">
            <w:pPr>
              <w:spacing w:before="120" w:after="120" w:line="240" w:lineRule="auto"/>
              <w:jc w:val="center"/>
              <w:rPr>
                <w:b/>
                <w:sz w:val="22"/>
              </w:rPr>
            </w:pPr>
            <w:r w:rsidRPr="00953193">
              <w:rPr>
                <w:b/>
                <w:sz w:val="22"/>
              </w:rPr>
              <w:t> Điểm thu mẫu</w:t>
            </w:r>
          </w:p>
        </w:tc>
      </w:tr>
      <w:tr w:rsidR="00953193" w:rsidRPr="00953193" w14:paraId="50A368A9" w14:textId="77777777" w:rsidTr="00DD72B3">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FFFE053" w14:textId="77777777" w:rsidR="00DD72B3" w:rsidRPr="00953193" w:rsidRDefault="00DD72B3" w:rsidP="002C08DB">
            <w:pPr>
              <w:spacing w:before="120" w:after="120" w:line="240" w:lineRule="auto"/>
              <w:jc w:val="left"/>
              <w:rPr>
                <w:b/>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4DC5DD" w14:textId="77777777" w:rsidR="00DD72B3" w:rsidRPr="00953193" w:rsidRDefault="00DD72B3" w:rsidP="002C08DB">
            <w:pPr>
              <w:spacing w:before="120" w:after="120" w:line="240" w:lineRule="auto"/>
              <w:jc w:val="left"/>
              <w:rPr>
                <w:b/>
                <w:sz w:val="22"/>
              </w:rPr>
            </w:pPr>
          </w:p>
        </w:tc>
        <w:tc>
          <w:tcPr>
            <w:tcW w:w="990" w:type="dxa"/>
            <w:tcBorders>
              <w:top w:val="single" w:sz="4" w:space="0" w:color="auto"/>
              <w:left w:val="single" w:sz="4" w:space="0" w:color="auto"/>
              <w:bottom w:val="single" w:sz="4" w:space="0" w:color="auto"/>
              <w:right w:val="single" w:sz="4" w:space="0" w:color="auto"/>
            </w:tcBorders>
            <w:noWrap/>
            <w:vAlign w:val="bottom"/>
            <w:hideMark/>
          </w:tcPr>
          <w:p w14:paraId="30AC96EA" w14:textId="77777777" w:rsidR="00DD72B3" w:rsidRPr="00953193" w:rsidRDefault="00DD72B3" w:rsidP="002C08DB">
            <w:pPr>
              <w:spacing w:before="120" w:after="120" w:line="240" w:lineRule="auto"/>
              <w:jc w:val="center"/>
              <w:rPr>
                <w:b/>
                <w:sz w:val="22"/>
              </w:rPr>
            </w:pPr>
            <w:r w:rsidRPr="00953193">
              <w:rPr>
                <w:b/>
                <w:sz w:val="22"/>
              </w:rPr>
              <w:t>TS1</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8264A80" w14:textId="77777777" w:rsidR="00DD72B3" w:rsidRPr="00953193" w:rsidRDefault="00DD72B3" w:rsidP="002C08DB">
            <w:pPr>
              <w:spacing w:before="120" w:after="120" w:line="240" w:lineRule="auto"/>
              <w:jc w:val="center"/>
              <w:rPr>
                <w:b/>
                <w:sz w:val="22"/>
              </w:rPr>
            </w:pPr>
            <w:r w:rsidRPr="00953193">
              <w:rPr>
                <w:b/>
                <w:sz w:val="22"/>
              </w:rPr>
              <w:t>TS2</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004F2E2" w14:textId="77777777" w:rsidR="00DD72B3" w:rsidRPr="00953193" w:rsidRDefault="00DD72B3" w:rsidP="002C08DB">
            <w:pPr>
              <w:spacing w:before="120" w:after="120" w:line="240" w:lineRule="auto"/>
              <w:jc w:val="center"/>
              <w:rPr>
                <w:b/>
                <w:sz w:val="22"/>
              </w:rPr>
            </w:pPr>
            <w:r w:rsidRPr="00953193">
              <w:rPr>
                <w:b/>
                <w:sz w:val="22"/>
              </w:rPr>
              <w:t>TS3</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8E68E88" w14:textId="77777777" w:rsidR="00DD72B3" w:rsidRPr="00953193" w:rsidRDefault="00DD72B3" w:rsidP="002C08DB">
            <w:pPr>
              <w:spacing w:before="120" w:after="120" w:line="240" w:lineRule="auto"/>
              <w:jc w:val="center"/>
              <w:rPr>
                <w:b/>
                <w:sz w:val="22"/>
              </w:rPr>
            </w:pPr>
            <w:r w:rsidRPr="00953193">
              <w:rPr>
                <w:b/>
                <w:sz w:val="22"/>
              </w:rPr>
              <w:t>TS4</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3FF6EDB8" w14:textId="77777777" w:rsidR="00DD72B3" w:rsidRPr="00953193" w:rsidRDefault="00DD72B3" w:rsidP="002C08DB">
            <w:pPr>
              <w:spacing w:before="120" w:after="120" w:line="240" w:lineRule="auto"/>
              <w:jc w:val="center"/>
              <w:rPr>
                <w:b/>
                <w:sz w:val="22"/>
              </w:rPr>
            </w:pPr>
            <w:r w:rsidRPr="00953193">
              <w:rPr>
                <w:b/>
                <w:sz w:val="22"/>
              </w:rPr>
              <w:t>TS5</w:t>
            </w:r>
          </w:p>
        </w:tc>
        <w:tc>
          <w:tcPr>
            <w:tcW w:w="880" w:type="dxa"/>
            <w:tcBorders>
              <w:top w:val="single" w:sz="4" w:space="0" w:color="auto"/>
              <w:left w:val="single" w:sz="4" w:space="0" w:color="auto"/>
              <w:bottom w:val="single" w:sz="4" w:space="0" w:color="auto"/>
              <w:right w:val="single" w:sz="4" w:space="0" w:color="auto"/>
            </w:tcBorders>
            <w:noWrap/>
            <w:vAlign w:val="bottom"/>
            <w:hideMark/>
          </w:tcPr>
          <w:p w14:paraId="7F0A7E7C" w14:textId="77777777" w:rsidR="00DD72B3" w:rsidRPr="00953193" w:rsidRDefault="00DD72B3" w:rsidP="002C08DB">
            <w:pPr>
              <w:spacing w:before="120" w:after="120" w:line="240" w:lineRule="auto"/>
              <w:jc w:val="center"/>
              <w:rPr>
                <w:b/>
                <w:sz w:val="22"/>
              </w:rPr>
            </w:pPr>
            <w:r w:rsidRPr="00953193">
              <w:rPr>
                <w:b/>
                <w:sz w:val="22"/>
              </w:rPr>
              <w:t>TS6</w:t>
            </w:r>
          </w:p>
        </w:tc>
      </w:tr>
      <w:tr w:rsidR="00953193" w:rsidRPr="00953193" w14:paraId="47C67B67"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27F300ED" w14:textId="77777777" w:rsidR="00DD72B3" w:rsidRPr="00953193" w:rsidRDefault="00DD72B3" w:rsidP="002C08DB">
            <w:pPr>
              <w:spacing w:before="120" w:after="120" w:line="240" w:lineRule="auto"/>
              <w:jc w:val="center"/>
              <w:rPr>
                <w:b/>
                <w:sz w:val="22"/>
              </w:rPr>
            </w:pPr>
            <w:r w:rsidRPr="00953193">
              <w:rPr>
                <w:b/>
                <w:sz w:val="22"/>
              </w:rPr>
              <w:t> </w:t>
            </w:r>
          </w:p>
        </w:tc>
        <w:tc>
          <w:tcPr>
            <w:tcW w:w="3041" w:type="dxa"/>
            <w:tcBorders>
              <w:top w:val="single" w:sz="4" w:space="0" w:color="auto"/>
              <w:left w:val="single" w:sz="4" w:space="0" w:color="auto"/>
              <w:bottom w:val="single" w:sz="4" w:space="0" w:color="auto"/>
              <w:right w:val="single" w:sz="4" w:space="0" w:color="auto"/>
            </w:tcBorders>
            <w:vAlign w:val="bottom"/>
            <w:hideMark/>
          </w:tcPr>
          <w:p w14:paraId="30773C4C" w14:textId="77777777" w:rsidR="00DD72B3" w:rsidRPr="00953193" w:rsidRDefault="00DD72B3" w:rsidP="002C08DB">
            <w:pPr>
              <w:spacing w:before="120" w:after="120" w:line="240" w:lineRule="auto"/>
              <w:jc w:val="center"/>
              <w:rPr>
                <w:b/>
                <w:sz w:val="22"/>
              </w:rPr>
            </w:pPr>
            <w:r w:rsidRPr="00953193">
              <w:rPr>
                <w:b/>
                <w:sz w:val="22"/>
              </w:rPr>
              <w:t>Ngành PROTOZOA</w:t>
            </w:r>
          </w:p>
        </w:tc>
        <w:tc>
          <w:tcPr>
            <w:tcW w:w="990" w:type="dxa"/>
            <w:tcBorders>
              <w:top w:val="single" w:sz="4" w:space="0" w:color="auto"/>
              <w:left w:val="single" w:sz="4" w:space="0" w:color="auto"/>
              <w:bottom w:val="single" w:sz="4" w:space="0" w:color="auto"/>
              <w:right w:val="single" w:sz="4" w:space="0" w:color="auto"/>
            </w:tcBorders>
            <w:vAlign w:val="bottom"/>
            <w:hideMark/>
          </w:tcPr>
          <w:p w14:paraId="6950EBE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077C567"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DDCE63E"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E79D2F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29ED35A"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121EEF14"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0A438D8"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2478ED8B"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vAlign w:val="bottom"/>
            <w:hideMark/>
          </w:tcPr>
          <w:p w14:paraId="4E3DC024" w14:textId="77777777" w:rsidR="00DD72B3" w:rsidRPr="00953193" w:rsidRDefault="00DD72B3" w:rsidP="002C08DB">
            <w:pPr>
              <w:spacing w:before="120" w:after="120" w:line="240" w:lineRule="auto"/>
              <w:jc w:val="center"/>
              <w:rPr>
                <w:b/>
                <w:sz w:val="22"/>
              </w:rPr>
            </w:pPr>
            <w:r w:rsidRPr="00953193">
              <w:rPr>
                <w:b/>
                <w:sz w:val="22"/>
              </w:rPr>
              <w:t>Lớp Lobosa</w:t>
            </w:r>
          </w:p>
        </w:tc>
        <w:tc>
          <w:tcPr>
            <w:tcW w:w="990" w:type="dxa"/>
            <w:tcBorders>
              <w:top w:val="single" w:sz="4" w:space="0" w:color="auto"/>
              <w:left w:val="single" w:sz="4" w:space="0" w:color="auto"/>
              <w:bottom w:val="single" w:sz="4" w:space="0" w:color="auto"/>
              <w:right w:val="single" w:sz="4" w:space="0" w:color="auto"/>
            </w:tcBorders>
            <w:vAlign w:val="bottom"/>
            <w:hideMark/>
          </w:tcPr>
          <w:p w14:paraId="32010C5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D42D7E4"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8613CD1"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566E27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70B909A"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71B750D0"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3BBBCD7"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572584EB"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vAlign w:val="bottom"/>
            <w:hideMark/>
          </w:tcPr>
          <w:p w14:paraId="55690C07" w14:textId="77777777" w:rsidR="00DD72B3" w:rsidRPr="00953193" w:rsidRDefault="00DD72B3" w:rsidP="002C08DB">
            <w:pPr>
              <w:spacing w:before="120" w:after="120" w:line="240" w:lineRule="auto"/>
              <w:jc w:val="center"/>
              <w:rPr>
                <w:b/>
                <w:sz w:val="22"/>
              </w:rPr>
            </w:pPr>
            <w:r w:rsidRPr="00953193">
              <w:rPr>
                <w:b/>
                <w:sz w:val="22"/>
              </w:rPr>
              <w:t>Bộ Arcellinida</w:t>
            </w:r>
          </w:p>
        </w:tc>
        <w:tc>
          <w:tcPr>
            <w:tcW w:w="990" w:type="dxa"/>
            <w:tcBorders>
              <w:top w:val="single" w:sz="4" w:space="0" w:color="auto"/>
              <w:left w:val="single" w:sz="4" w:space="0" w:color="auto"/>
              <w:bottom w:val="single" w:sz="4" w:space="0" w:color="auto"/>
              <w:right w:val="single" w:sz="4" w:space="0" w:color="auto"/>
            </w:tcBorders>
            <w:vAlign w:val="bottom"/>
            <w:hideMark/>
          </w:tcPr>
          <w:p w14:paraId="39FF4E8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2742653"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CEF081C"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916D85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C77387D"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54BEB89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224EEC5"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44484AFD"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24719F4F" w14:textId="77777777" w:rsidR="00DD72B3" w:rsidRPr="00953193" w:rsidRDefault="00DD72B3" w:rsidP="002C08DB">
            <w:pPr>
              <w:spacing w:before="120" w:after="120" w:line="240" w:lineRule="auto"/>
              <w:rPr>
                <w:b/>
                <w:sz w:val="22"/>
              </w:rPr>
            </w:pPr>
            <w:r w:rsidRPr="00953193">
              <w:rPr>
                <w:b/>
                <w:sz w:val="22"/>
              </w:rPr>
              <w:t>Họ Difflugiidae</w:t>
            </w:r>
          </w:p>
        </w:tc>
        <w:tc>
          <w:tcPr>
            <w:tcW w:w="990" w:type="dxa"/>
            <w:tcBorders>
              <w:top w:val="single" w:sz="4" w:space="0" w:color="auto"/>
              <w:left w:val="single" w:sz="4" w:space="0" w:color="auto"/>
              <w:bottom w:val="single" w:sz="4" w:space="0" w:color="auto"/>
              <w:right w:val="single" w:sz="4" w:space="0" w:color="auto"/>
            </w:tcBorders>
            <w:vAlign w:val="bottom"/>
            <w:hideMark/>
          </w:tcPr>
          <w:p w14:paraId="35F9538B"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906DE07"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78086E9"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8C486B6"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670EDCD"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555FAAB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E62C4FC"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6DE8CF8F" w14:textId="77777777" w:rsidR="00DD72B3" w:rsidRPr="00953193" w:rsidRDefault="00DD72B3" w:rsidP="002C08DB">
            <w:pPr>
              <w:spacing w:before="120" w:after="120" w:line="240" w:lineRule="auto"/>
              <w:jc w:val="center"/>
              <w:rPr>
                <w:bCs/>
                <w:sz w:val="22"/>
              </w:rPr>
            </w:pPr>
            <w:r w:rsidRPr="00953193">
              <w:rPr>
                <w:sz w:val="22"/>
              </w:rPr>
              <w:lastRenderedPageBreak/>
              <w:t>1</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176F928B" w14:textId="77777777" w:rsidR="00DD72B3" w:rsidRPr="00953193" w:rsidRDefault="00DD72B3" w:rsidP="002C08DB">
            <w:pPr>
              <w:spacing w:before="120" w:after="120" w:line="240" w:lineRule="auto"/>
              <w:rPr>
                <w:bCs/>
                <w:i/>
                <w:iCs/>
                <w:sz w:val="22"/>
              </w:rPr>
            </w:pPr>
            <w:r w:rsidRPr="00953193">
              <w:rPr>
                <w:i/>
                <w:iCs/>
                <w:sz w:val="22"/>
              </w:rPr>
              <w:t xml:space="preserve">Difflugia acuminata </w:t>
            </w:r>
            <w:r w:rsidRPr="00953193">
              <w:rPr>
                <w:sz w:val="22"/>
              </w:rPr>
              <w:t>Ehrenberg, 1838</w:t>
            </w:r>
          </w:p>
        </w:tc>
        <w:tc>
          <w:tcPr>
            <w:tcW w:w="990" w:type="dxa"/>
            <w:tcBorders>
              <w:top w:val="single" w:sz="4" w:space="0" w:color="auto"/>
              <w:left w:val="single" w:sz="4" w:space="0" w:color="auto"/>
              <w:bottom w:val="single" w:sz="4" w:space="0" w:color="auto"/>
              <w:right w:val="single" w:sz="4" w:space="0" w:color="auto"/>
            </w:tcBorders>
            <w:vAlign w:val="bottom"/>
            <w:hideMark/>
          </w:tcPr>
          <w:p w14:paraId="2E55A00F" w14:textId="77777777" w:rsidR="00DD72B3" w:rsidRPr="00953193" w:rsidRDefault="00DD72B3" w:rsidP="002C08DB">
            <w:pPr>
              <w:spacing w:before="120" w:after="120" w:line="240" w:lineRule="auto"/>
              <w:jc w:val="center"/>
              <w:rPr>
                <w:bCs/>
                <w:sz w:val="22"/>
              </w:rPr>
            </w:pPr>
            <w:r w:rsidRPr="00953193">
              <w:rPr>
                <w:sz w:val="22"/>
              </w:rPr>
              <w:t>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25EA36D1" w14:textId="77777777" w:rsidR="00DD72B3" w:rsidRPr="00953193" w:rsidRDefault="00DD72B3" w:rsidP="002C08DB">
            <w:pPr>
              <w:spacing w:before="120" w:after="120" w:line="240" w:lineRule="auto"/>
              <w:jc w:val="center"/>
              <w:rPr>
                <w:bCs/>
                <w:sz w:val="22"/>
              </w:rPr>
            </w:pPr>
            <w:r w:rsidRPr="00953193">
              <w:rPr>
                <w:sz w:val="22"/>
              </w:rPr>
              <w:t>29.000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2545C1D3" w14:textId="77777777" w:rsidR="00DD72B3" w:rsidRPr="00953193" w:rsidRDefault="00DD72B3" w:rsidP="002C08DB">
            <w:pPr>
              <w:spacing w:before="120" w:after="120" w:line="240" w:lineRule="auto"/>
              <w:jc w:val="center"/>
              <w:rPr>
                <w:bCs/>
                <w:sz w:val="22"/>
              </w:rPr>
            </w:pPr>
            <w:r w:rsidRPr="00953193">
              <w:rPr>
                <w:sz w:val="22"/>
              </w:rPr>
              <w:t>8.000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00298396" w14:textId="77777777" w:rsidR="00DD72B3" w:rsidRPr="00953193" w:rsidRDefault="00DD72B3" w:rsidP="002C08DB">
            <w:pPr>
              <w:spacing w:before="120" w:after="120" w:line="240" w:lineRule="auto"/>
              <w:jc w:val="center"/>
              <w:rPr>
                <w:bCs/>
                <w:sz w:val="22"/>
              </w:rPr>
            </w:pPr>
            <w:r w:rsidRPr="00953193">
              <w:rPr>
                <w:sz w:val="22"/>
              </w:rPr>
              <w:t>28.000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53A9D35A" w14:textId="77777777" w:rsidR="00DD72B3" w:rsidRPr="00953193" w:rsidRDefault="00DD72B3" w:rsidP="002C08DB">
            <w:pPr>
              <w:spacing w:before="120" w:after="120" w:line="240" w:lineRule="auto"/>
              <w:jc w:val="center"/>
              <w:rPr>
                <w:bCs/>
                <w:sz w:val="22"/>
              </w:rPr>
            </w:pPr>
            <w:r w:rsidRPr="00953193">
              <w:rPr>
                <w:sz w:val="22"/>
              </w:rPr>
              <w:t>16.500</w:t>
            </w:r>
          </w:p>
        </w:tc>
        <w:tc>
          <w:tcPr>
            <w:tcW w:w="880" w:type="dxa"/>
            <w:tcBorders>
              <w:top w:val="single" w:sz="4" w:space="0" w:color="auto"/>
              <w:left w:val="single" w:sz="4" w:space="0" w:color="auto"/>
              <w:bottom w:val="single" w:sz="4" w:space="0" w:color="auto"/>
              <w:right w:val="single" w:sz="4" w:space="0" w:color="auto"/>
            </w:tcBorders>
            <w:vAlign w:val="bottom"/>
            <w:hideMark/>
          </w:tcPr>
          <w:p w14:paraId="351E16F0" w14:textId="77777777" w:rsidR="00DD72B3" w:rsidRPr="00953193" w:rsidRDefault="00DD72B3" w:rsidP="002C08DB">
            <w:pPr>
              <w:spacing w:before="120" w:after="120" w:line="240" w:lineRule="auto"/>
              <w:jc w:val="center"/>
              <w:rPr>
                <w:bCs/>
                <w:sz w:val="22"/>
              </w:rPr>
            </w:pPr>
            <w:r w:rsidRPr="00953193">
              <w:rPr>
                <w:sz w:val="22"/>
              </w:rPr>
              <w:t>36.000</w:t>
            </w:r>
          </w:p>
        </w:tc>
      </w:tr>
      <w:tr w:rsidR="00953193" w:rsidRPr="00953193" w14:paraId="63C98B76"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0E2BE28C"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vAlign w:val="bottom"/>
            <w:hideMark/>
          </w:tcPr>
          <w:p w14:paraId="449ED705" w14:textId="77777777" w:rsidR="00DD72B3" w:rsidRPr="00953193" w:rsidRDefault="00DD72B3" w:rsidP="002C08DB">
            <w:pPr>
              <w:spacing w:before="120" w:after="120" w:line="240" w:lineRule="auto"/>
              <w:jc w:val="center"/>
              <w:rPr>
                <w:b/>
                <w:sz w:val="22"/>
              </w:rPr>
            </w:pPr>
            <w:r w:rsidRPr="00953193">
              <w:rPr>
                <w:b/>
                <w:sz w:val="22"/>
              </w:rPr>
              <w:t>Lớp Ciliophora</w:t>
            </w:r>
          </w:p>
        </w:tc>
        <w:tc>
          <w:tcPr>
            <w:tcW w:w="990" w:type="dxa"/>
            <w:tcBorders>
              <w:top w:val="single" w:sz="4" w:space="0" w:color="auto"/>
              <w:left w:val="single" w:sz="4" w:space="0" w:color="auto"/>
              <w:bottom w:val="single" w:sz="4" w:space="0" w:color="auto"/>
              <w:right w:val="single" w:sz="4" w:space="0" w:color="auto"/>
            </w:tcBorders>
            <w:vAlign w:val="bottom"/>
            <w:hideMark/>
          </w:tcPr>
          <w:p w14:paraId="1CABC39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47A68F9"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719BD0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1755B3B"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E39CE48"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3AAB96E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9756246"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45F822C1"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vAlign w:val="bottom"/>
            <w:hideMark/>
          </w:tcPr>
          <w:p w14:paraId="5B5A2DBD" w14:textId="77777777" w:rsidR="00DD72B3" w:rsidRPr="00953193" w:rsidRDefault="00DD72B3" w:rsidP="002C08DB">
            <w:pPr>
              <w:spacing w:before="120" w:after="120" w:line="240" w:lineRule="auto"/>
              <w:jc w:val="center"/>
              <w:rPr>
                <w:b/>
                <w:sz w:val="22"/>
              </w:rPr>
            </w:pPr>
            <w:r w:rsidRPr="00953193">
              <w:rPr>
                <w:b/>
                <w:sz w:val="22"/>
              </w:rPr>
              <w:t>Bộ Choreotrichida</w:t>
            </w:r>
          </w:p>
        </w:tc>
        <w:tc>
          <w:tcPr>
            <w:tcW w:w="990" w:type="dxa"/>
            <w:tcBorders>
              <w:top w:val="single" w:sz="4" w:space="0" w:color="auto"/>
              <w:left w:val="single" w:sz="4" w:space="0" w:color="auto"/>
              <w:bottom w:val="single" w:sz="4" w:space="0" w:color="auto"/>
              <w:right w:val="single" w:sz="4" w:space="0" w:color="auto"/>
            </w:tcBorders>
            <w:vAlign w:val="bottom"/>
            <w:hideMark/>
          </w:tcPr>
          <w:p w14:paraId="2D998D8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6D6E35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CDC20A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3DE5CC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49AD0AE"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5244837E"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6B222E6"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1747E7AE"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3C8FC64B" w14:textId="77777777" w:rsidR="00DD72B3" w:rsidRPr="00953193" w:rsidRDefault="00DD72B3" w:rsidP="002C08DB">
            <w:pPr>
              <w:spacing w:before="120" w:after="120" w:line="240" w:lineRule="auto"/>
              <w:rPr>
                <w:b/>
                <w:sz w:val="22"/>
              </w:rPr>
            </w:pPr>
            <w:r w:rsidRPr="00953193">
              <w:rPr>
                <w:b/>
                <w:sz w:val="22"/>
              </w:rPr>
              <w:t>Họ Codonellidae</w:t>
            </w:r>
          </w:p>
        </w:tc>
        <w:tc>
          <w:tcPr>
            <w:tcW w:w="990" w:type="dxa"/>
            <w:tcBorders>
              <w:top w:val="single" w:sz="4" w:space="0" w:color="auto"/>
              <w:left w:val="single" w:sz="4" w:space="0" w:color="auto"/>
              <w:bottom w:val="single" w:sz="4" w:space="0" w:color="auto"/>
              <w:right w:val="single" w:sz="4" w:space="0" w:color="auto"/>
            </w:tcBorders>
            <w:vAlign w:val="bottom"/>
            <w:hideMark/>
          </w:tcPr>
          <w:p w14:paraId="72B6FB0B"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0C9BFFE"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6D75BC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EE989F0"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05D7416"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0C3B36CE"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2AA4501"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0AF1B5E3" w14:textId="77777777" w:rsidR="00DD72B3" w:rsidRPr="00953193" w:rsidRDefault="00DD72B3" w:rsidP="002C08DB">
            <w:pPr>
              <w:spacing w:before="120" w:after="120" w:line="240" w:lineRule="auto"/>
              <w:jc w:val="center"/>
              <w:rPr>
                <w:bCs/>
                <w:sz w:val="22"/>
              </w:rPr>
            </w:pPr>
            <w:r w:rsidRPr="00953193">
              <w:rPr>
                <w:sz w:val="22"/>
              </w:rPr>
              <w:t>2</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75DB8141" w14:textId="77777777" w:rsidR="00DD72B3" w:rsidRPr="00953193" w:rsidRDefault="00DD72B3" w:rsidP="002C08DB">
            <w:pPr>
              <w:spacing w:before="120" w:after="120" w:line="240" w:lineRule="auto"/>
              <w:jc w:val="left"/>
              <w:rPr>
                <w:bCs/>
                <w:i/>
                <w:iCs/>
                <w:sz w:val="22"/>
              </w:rPr>
            </w:pPr>
            <w:r w:rsidRPr="00953193">
              <w:rPr>
                <w:i/>
                <w:iCs/>
                <w:sz w:val="22"/>
              </w:rPr>
              <w:t>Tintinnopsis cylindrica</w:t>
            </w:r>
            <w:r w:rsidRPr="00953193">
              <w:rPr>
                <w:sz w:val="22"/>
              </w:rPr>
              <w:t xml:space="preserve"> Daday, 1887</w:t>
            </w:r>
          </w:p>
        </w:tc>
        <w:tc>
          <w:tcPr>
            <w:tcW w:w="990" w:type="dxa"/>
            <w:tcBorders>
              <w:top w:val="single" w:sz="4" w:space="0" w:color="auto"/>
              <w:left w:val="single" w:sz="4" w:space="0" w:color="auto"/>
              <w:bottom w:val="single" w:sz="4" w:space="0" w:color="auto"/>
              <w:right w:val="single" w:sz="4" w:space="0" w:color="auto"/>
            </w:tcBorders>
            <w:vAlign w:val="bottom"/>
            <w:hideMark/>
          </w:tcPr>
          <w:p w14:paraId="00FA98DF"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8C75909"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2AF86B1"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2CED9CE"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4867715"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65936583" w14:textId="77777777" w:rsidR="00DD72B3" w:rsidRPr="00953193" w:rsidRDefault="00DD72B3" w:rsidP="002C08DB">
            <w:pPr>
              <w:spacing w:before="120" w:after="120" w:line="240" w:lineRule="auto"/>
              <w:jc w:val="center"/>
              <w:rPr>
                <w:bCs/>
                <w:sz w:val="22"/>
              </w:rPr>
            </w:pPr>
            <w:r w:rsidRPr="00953193">
              <w:rPr>
                <w:sz w:val="22"/>
              </w:rPr>
              <w:t>6.000</w:t>
            </w:r>
          </w:p>
        </w:tc>
      </w:tr>
      <w:tr w:rsidR="00953193" w:rsidRPr="00953193" w14:paraId="106F6954"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39261F37" w14:textId="77777777" w:rsidR="00DD72B3" w:rsidRPr="00953193" w:rsidRDefault="00DD72B3" w:rsidP="002C08DB">
            <w:pPr>
              <w:spacing w:before="120" w:after="120" w:line="240" w:lineRule="auto"/>
              <w:jc w:val="center"/>
              <w:rPr>
                <w:bCs/>
                <w:sz w:val="22"/>
              </w:rPr>
            </w:pPr>
            <w:r w:rsidRPr="00953193">
              <w:rPr>
                <w:sz w:val="22"/>
              </w:rPr>
              <w:t>3</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06885162" w14:textId="77777777" w:rsidR="00DD72B3" w:rsidRPr="00953193" w:rsidRDefault="00DD72B3" w:rsidP="002C08DB">
            <w:pPr>
              <w:spacing w:before="120" w:after="120" w:line="240" w:lineRule="auto"/>
              <w:jc w:val="left"/>
              <w:rPr>
                <w:bCs/>
                <w:i/>
                <w:iCs/>
                <w:sz w:val="22"/>
              </w:rPr>
            </w:pPr>
            <w:r w:rsidRPr="00953193">
              <w:rPr>
                <w:i/>
                <w:iCs/>
                <w:sz w:val="22"/>
              </w:rPr>
              <w:t>Leprotintinnus nordqvisti</w:t>
            </w:r>
            <w:r w:rsidRPr="00953193">
              <w:rPr>
                <w:sz w:val="22"/>
              </w:rPr>
              <w:t xml:space="preserve"> (Brandt, 1906) Barría de Cao, 1986</w:t>
            </w:r>
          </w:p>
        </w:tc>
        <w:tc>
          <w:tcPr>
            <w:tcW w:w="990" w:type="dxa"/>
            <w:tcBorders>
              <w:top w:val="single" w:sz="4" w:space="0" w:color="auto"/>
              <w:left w:val="single" w:sz="4" w:space="0" w:color="auto"/>
              <w:bottom w:val="single" w:sz="4" w:space="0" w:color="auto"/>
              <w:right w:val="single" w:sz="4" w:space="0" w:color="auto"/>
            </w:tcBorders>
            <w:vAlign w:val="bottom"/>
            <w:hideMark/>
          </w:tcPr>
          <w:p w14:paraId="36A6CC42" w14:textId="77777777" w:rsidR="00DD72B3" w:rsidRPr="00953193" w:rsidRDefault="00DD72B3" w:rsidP="002C08DB">
            <w:pPr>
              <w:spacing w:before="120" w:after="120" w:line="240" w:lineRule="auto"/>
              <w:jc w:val="center"/>
              <w:rPr>
                <w:bCs/>
                <w:sz w:val="22"/>
              </w:rPr>
            </w:pPr>
            <w:r w:rsidRPr="00953193">
              <w:rPr>
                <w:sz w:val="22"/>
              </w:rPr>
              <w:t>1.500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37F6C789" w14:textId="77777777" w:rsidR="00DD72B3" w:rsidRPr="00953193" w:rsidRDefault="00DD72B3" w:rsidP="002C08DB">
            <w:pPr>
              <w:spacing w:before="120" w:after="120" w:line="240" w:lineRule="auto"/>
              <w:jc w:val="center"/>
              <w:rPr>
                <w:bCs/>
                <w:sz w:val="22"/>
              </w:rPr>
            </w:pPr>
            <w:r w:rsidRPr="00953193">
              <w:rPr>
                <w:sz w:val="22"/>
              </w:rPr>
              <w:t>8.000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11519828"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246F1A7" w14:textId="77777777" w:rsidR="00DD72B3" w:rsidRPr="00953193" w:rsidRDefault="00DD72B3" w:rsidP="002C08DB">
            <w:pPr>
              <w:spacing w:before="120" w:after="120" w:line="240" w:lineRule="auto"/>
              <w:jc w:val="center"/>
              <w:rPr>
                <w:bCs/>
                <w:sz w:val="22"/>
              </w:rPr>
            </w:pPr>
            <w:r w:rsidRPr="00953193">
              <w:rPr>
                <w:sz w:val="22"/>
              </w:rPr>
              <w:t>1.000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76B15334" w14:textId="77777777" w:rsidR="00DD72B3" w:rsidRPr="00953193" w:rsidRDefault="00DD72B3" w:rsidP="002C08DB">
            <w:pPr>
              <w:spacing w:before="120" w:after="120" w:line="240" w:lineRule="auto"/>
              <w:jc w:val="center"/>
              <w:rPr>
                <w:bCs/>
                <w:sz w:val="22"/>
              </w:rPr>
            </w:pPr>
            <w:r w:rsidRPr="00953193">
              <w:rPr>
                <w:sz w:val="22"/>
              </w:rPr>
              <w:t>500</w:t>
            </w:r>
          </w:p>
        </w:tc>
        <w:tc>
          <w:tcPr>
            <w:tcW w:w="880" w:type="dxa"/>
            <w:tcBorders>
              <w:top w:val="single" w:sz="4" w:space="0" w:color="auto"/>
              <w:left w:val="single" w:sz="4" w:space="0" w:color="auto"/>
              <w:bottom w:val="single" w:sz="4" w:space="0" w:color="auto"/>
              <w:right w:val="single" w:sz="4" w:space="0" w:color="auto"/>
            </w:tcBorders>
            <w:vAlign w:val="bottom"/>
            <w:hideMark/>
          </w:tcPr>
          <w:p w14:paraId="0BD1F34C" w14:textId="77777777" w:rsidR="00DD72B3" w:rsidRPr="00953193" w:rsidRDefault="00DD72B3" w:rsidP="002C08DB">
            <w:pPr>
              <w:spacing w:before="120" w:after="120" w:line="240" w:lineRule="auto"/>
              <w:jc w:val="center"/>
              <w:rPr>
                <w:bCs/>
                <w:sz w:val="22"/>
              </w:rPr>
            </w:pPr>
            <w:r w:rsidRPr="00953193">
              <w:rPr>
                <w:sz w:val="22"/>
              </w:rPr>
              <w:t>500</w:t>
            </w:r>
          </w:p>
        </w:tc>
      </w:tr>
      <w:tr w:rsidR="00953193" w:rsidRPr="00953193" w14:paraId="589824BA"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1D287045"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3367B5BF" w14:textId="77777777" w:rsidR="00DD72B3" w:rsidRPr="00953193" w:rsidRDefault="00DD72B3" w:rsidP="002C08DB">
            <w:pPr>
              <w:spacing w:before="120" w:after="120" w:line="240" w:lineRule="auto"/>
              <w:jc w:val="left"/>
              <w:rPr>
                <w:b/>
                <w:sz w:val="22"/>
              </w:rPr>
            </w:pPr>
            <w:r w:rsidRPr="00953193">
              <w:rPr>
                <w:b/>
                <w:sz w:val="22"/>
              </w:rPr>
              <w:t>Họ Ptychocylididae</w:t>
            </w:r>
          </w:p>
        </w:tc>
        <w:tc>
          <w:tcPr>
            <w:tcW w:w="990" w:type="dxa"/>
            <w:tcBorders>
              <w:top w:val="single" w:sz="4" w:space="0" w:color="auto"/>
              <w:left w:val="single" w:sz="4" w:space="0" w:color="auto"/>
              <w:bottom w:val="single" w:sz="4" w:space="0" w:color="auto"/>
              <w:right w:val="single" w:sz="4" w:space="0" w:color="auto"/>
            </w:tcBorders>
            <w:vAlign w:val="bottom"/>
            <w:hideMark/>
          </w:tcPr>
          <w:p w14:paraId="2CB4407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A192A03"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26D6B56"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ABBAF90"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D4B01AE"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618C25E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D854C13"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5FC5EAC8" w14:textId="77777777" w:rsidR="00DD72B3" w:rsidRPr="00953193" w:rsidRDefault="00DD72B3" w:rsidP="002C08DB">
            <w:pPr>
              <w:spacing w:before="120" w:after="120" w:line="240" w:lineRule="auto"/>
              <w:jc w:val="center"/>
              <w:rPr>
                <w:bCs/>
                <w:sz w:val="22"/>
              </w:rPr>
            </w:pPr>
            <w:r w:rsidRPr="00953193">
              <w:rPr>
                <w:sz w:val="22"/>
              </w:rPr>
              <w:t>4</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46CCD41F" w14:textId="77777777" w:rsidR="00DD72B3" w:rsidRPr="00953193" w:rsidRDefault="00DD72B3" w:rsidP="002C08DB">
            <w:pPr>
              <w:spacing w:before="120" w:after="120" w:line="240" w:lineRule="auto"/>
              <w:jc w:val="left"/>
              <w:rPr>
                <w:bCs/>
                <w:sz w:val="22"/>
              </w:rPr>
            </w:pPr>
            <w:r w:rsidRPr="00953193">
              <w:rPr>
                <w:i/>
                <w:iCs/>
                <w:sz w:val="22"/>
              </w:rPr>
              <w:t>Favella campanula</w:t>
            </w:r>
            <w:r w:rsidRPr="00953193">
              <w:rPr>
                <w:sz w:val="22"/>
              </w:rPr>
              <w:t> (Schmidt, 1902) Jörgensen, 1924</w:t>
            </w:r>
          </w:p>
        </w:tc>
        <w:tc>
          <w:tcPr>
            <w:tcW w:w="990" w:type="dxa"/>
            <w:tcBorders>
              <w:top w:val="single" w:sz="4" w:space="0" w:color="auto"/>
              <w:left w:val="single" w:sz="4" w:space="0" w:color="auto"/>
              <w:bottom w:val="single" w:sz="4" w:space="0" w:color="auto"/>
              <w:right w:val="single" w:sz="4" w:space="0" w:color="auto"/>
            </w:tcBorders>
            <w:vAlign w:val="bottom"/>
            <w:hideMark/>
          </w:tcPr>
          <w:p w14:paraId="3AF27E75" w14:textId="77777777" w:rsidR="00DD72B3" w:rsidRPr="00953193" w:rsidRDefault="00DD72B3" w:rsidP="002C08DB">
            <w:pPr>
              <w:spacing w:before="120" w:after="120" w:line="240" w:lineRule="auto"/>
              <w:jc w:val="center"/>
              <w:rPr>
                <w:bCs/>
                <w:sz w:val="22"/>
              </w:rPr>
            </w:pPr>
            <w:r w:rsidRPr="00953193">
              <w:rPr>
                <w:sz w:val="22"/>
              </w:rPr>
              <w:t>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03EA1624"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46600911" w14:textId="77777777" w:rsidR="00DD72B3" w:rsidRPr="00953193" w:rsidRDefault="00DD72B3" w:rsidP="002C08DB">
            <w:pPr>
              <w:spacing w:before="120" w:after="120" w:line="240" w:lineRule="auto"/>
              <w:jc w:val="center"/>
              <w:rPr>
                <w:bCs/>
                <w:sz w:val="22"/>
              </w:rPr>
            </w:pPr>
            <w:r w:rsidRPr="00953193">
              <w:rPr>
                <w:sz w:val="22"/>
              </w:rPr>
              <w:t>3.000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6D48AE89" w14:textId="77777777" w:rsidR="00DD72B3" w:rsidRPr="00953193" w:rsidRDefault="00DD72B3" w:rsidP="002C08DB">
            <w:pPr>
              <w:spacing w:before="120" w:after="120" w:line="240" w:lineRule="auto"/>
              <w:jc w:val="center"/>
              <w:rPr>
                <w:bCs/>
                <w:sz w:val="22"/>
              </w:rPr>
            </w:pPr>
            <w:r w:rsidRPr="00953193">
              <w:rPr>
                <w:sz w:val="22"/>
              </w:rPr>
              <w:t>5.500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185CA40D" w14:textId="77777777" w:rsidR="00DD72B3" w:rsidRPr="00953193" w:rsidRDefault="00DD72B3" w:rsidP="002C08DB">
            <w:pPr>
              <w:spacing w:before="120" w:after="120" w:line="240" w:lineRule="auto"/>
              <w:jc w:val="center"/>
              <w:rPr>
                <w:bCs/>
                <w:sz w:val="22"/>
              </w:rPr>
            </w:pPr>
            <w:r w:rsidRPr="00953193">
              <w:rPr>
                <w:sz w:val="22"/>
              </w:rPr>
              <w:t>4.500</w:t>
            </w:r>
          </w:p>
        </w:tc>
        <w:tc>
          <w:tcPr>
            <w:tcW w:w="880" w:type="dxa"/>
            <w:tcBorders>
              <w:top w:val="single" w:sz="4" w:space="0" w:color="auto"/>
              <w:left w:val="single" w:sz="4" w:space="0" w:color="auto"/>
              <w:bottom w:val="single" w:sz="4" w:space="0" w:color="auto"/>
              <w:right w:val="single" w:sz="4" w:space="0" w:color="auto"/>
            </w:tcBorders>
            <w:vAlign w:val="bottom"/>
            <w:hideMark/>
          </w:tcPr>
          <w:p w14:paraId="350E37F4" w14:textId="77777777" w:rsidR="00DD72B3" w:rsidRPr="00953193" w:rsidRDefault="00DD72B3" w:rsidP="002C08DB">
            <w:pPr>
              <w:spacing w:before="120" w:after="120" w:line="240" w:lineRule="auto"/>
              <w:jc w:val="center"/>
              <w:rPr>
                <w:bCs/>
                <w:sz w:val="22"/>
              </w:rPr>
            </w:pPr>
            <w:r w:rsidRPr="00953193">
              <w:rPr>
                <w:sz w:val="22"/>
              </w:rPr>
              <w:t>10.500</w:t>
            </w:r>
          </w:p>
        </w:tc>
      </w:tr>
      <w:tr w:rsidR="00953193" w:rsidRPr="00953193" w14:paraId="1A85D48F"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7DC47D32"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7603D096" w14:textId="77777777" w:rsidR="00DD72B3" w:rsidRPr="00953193" w:rsidRDefault="00DD72B3" w:rsidP="002C08DB">
            <w:pPr>
              <w:spacing w:before="120" w:after="120" w:line="240" w:lineRule="auto"/>
              <w:jc w:val="left"/>
              <w:rPr>
                <w:b/>
                <w:sz w:val="22"/>
              </w:rPr>
            </w:pPr>
            <w:r w:rsidRPr="00953193">
              <w:rPr>
                <w:b/>
                <w:sz w:val="22"/>
              </w:rPr>
              <w:t>Họ Codonellopsidae</w:t>
            </w:r>
          </w:p>
        </w:tc>
        <w:tc>
          <w:tcPr>
            <w:tcW w:w="990" w:type="dxa"/>
            <w:tcBorders>
              <w:top w:val="single" w:sz="4" w:space="0" w:color="auto"/>
              <w:left w:val="single" w:sz="4" w:space="0" w:color="auto"/>
              <w:bottom w:val="single" w:sz="4" w:space="0" w:color="auto"/>
              <w:right w:val="single" w:sz="4" w:space="0" w:color="auto"/>
            </w:tcBorders>
            <w:vAlign w:val="bottom"/>
            <w:hideMark/>
          </w:tcPr>
          <w:p w14:paraId="0B65FA37"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23CBCDC"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F263C8E"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8EDFE5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D43E30B"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2069EBB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0139CE9"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1B382115" w14:textId="77777777" w:rsidR="00DD72B3" w:rsidRPr="00953193" w:rsidRDefault="00DD72B3" w:rsidP="002C08DB">
            <w:pPr>
              <w:spacing w:before="120" w:after="120" w:line="240" w:lineRule="auto"/>
              <w:jc w:val="center"/>
              <w:rPr>
                <w:bCs/>
                <w:sz w:val="22"/>
              </w:rPr>
            </w:pPr>
            <w:r w:rsidRPr="00953193">
              <w:rPr>
                <w:sz w:val="22"/>
              </w:rPr>
              <w:t>5</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5359DFC5" w14:textId="77777777" w:rsidR="00DD72B3" w:rsidRPr="00953193" w:rsidRDefault="00DD72B3" w:rsidP="002C08DB">
            <w:pPr>
              <w:spacing w:before="120" w:after="120" w:line="240" w:lineRule="auto"/>
              <w:jc w:val="left"/>
              <w:rPr>
                <w:bCs/>
                <w:sz w:val="22"/>
              </w:rPr>
            </w:pPr>
            <w:r w:rsidRPr="00953193">
              <w:rPr>
                <w:i/>
                <w:iCs/>
                <w:sz w:val="22"/>
              </w:rPr>
              <w:t xml:space="preserve">Codonellopsis americana </w:t>
            </w:r>
            <w:r w:rsidRPr="00953193">
              <w:rPr>
                <w:sz w:val="22"/>
              </w:rPr>
              <w:t>Kofoid &amp; Campbell, 1979</w:t>
            </w:r>
          </w:p>
        </w:tc>
        <w:tc>
          <w:tcPr>
            <w:tcW w:w="990" w:type="dxa"/>
            <w:tcBorders>
              <w:top w:val="single" w:sz="4" w:space="0" w:color="auto"/>
              <w:left w:val="single" w:sz="4" w:space="0" w:color="auto"/>
              <w:bottom w:val="single" w:sz="4" w:space="0" w:color="auto"/>
              <w:right w:val="single" w:sz="4" w:space="0" w:color="auto"/>
            </w:tcBorders>
            <w:vAlign w:val="bottom"/>
            <w:hideMark/>
          </w:tcPr>
          <w:p w14:paraId="39EA6ACC"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10FF2F7"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BE8EC4A"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1BD7E6C"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5DA796CD"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01511EB4"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BCF5587"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2B774EFE" w14:textId="77777777" w:rsidR="00DD72B3" w:rsidRPr="00953193" w:rsidRDefault="00DD72B3" w:rsidP="002C08DB">
            <w:pPr>
              <w:spacing w:before="120" w:after="120" w:line="240" w:lineRule="auto"/>
              <w:jc w:val="center"/>
              <w:rPr>
                <w:bCs/>
                <w:sz w:val="22"/>
              </w:rPr>
            </w:pPr>
            <w:r w:rsidRPr="00953193">
              <w:rPr>
                <w:sz w:val="22"/>
              </w:rPr>
              <w:t>6</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1B1E3C08" w14:textId="77777777" w:rsidR="00DD72B3" w:rsidRPr="00953193" w:rsidRDefault="00DD72B3" w:rsidP="002C08DB">
            <w:pPr>
              <w:spacing w:before="120" w:after="120" w:line="240" w:lineRule="auto"/>
              <w:jc w:val="left"/>
              <w:rPr>
                <w:bCs/>
                <w:i/>
                <w:iCs/>
                <w:sz w:val="22"/>
              </w:rPr>
            </w:pPr>
            <w:r w:rsidRPr="00953193">
              <w:rPr>
                <w:i/>
                <w:iCs/>
                <w:sz w:val="22"/>
              </w:rPr>
              <w:t xml:space="preserve">Codonellopsis parva </w:t>
            </w:r>
            <w:r w:rsidRPr="00953193">
              <w:rPr>
                <w:sz w:val="22"/>
              </w:rPr>
              <w:t>Kofoid &amp; Campbell, 1929</w:t>
            </w:r>
          </w:p>
        </w:tc>
        <w:tc>
          <w:tcPr>
            <w:tcW w:w="990" w:type="dxa"/>
            <w:tcBorders>
              <w:top w:val="single" w:sz="4" w:space="0" w:color="auto"/>
              <w:left w:val="single" w:sz="4" w:space="0" w:color="auto"/>
              <w:bottom w:val="single" w:sz="4" w:space="0" w:color="auto"/>
              <w:right w:val="single" w:sz="4" w:space="0" w:color="auto"/>
            </w:tcBorders>
            <w:vAlign w:val="bottom"/>
            <w:hideMark/>
          </w:tcPr>
          <w:p w14:paraId="71F1C141"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628FC19A" w14:textId="77777777" w:rsidR="00DD72B3" w:rsidRPr="00953193" w:rsidRDefault="00DD72B3" w:rsidP="002C08DB">
            <w:pPr>
              <w:spacing w:before="120" w:after="120" w:line="240" w:lineRule="auto"/>
              <w:jc w:val="center"/>
              <w:rPr>
                <w:bCs/>
                <w:sz w:val="22"/>
              </w:rPr>
            </w:pPr>
            <w:r w:rsidRPr="00953193">
              <w:rPr>
                <w:sz w:val="22"/>
              </w:rPr>
              <w:t>6.000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4003113A"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0B8C79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BCCFC49" w14:textId="77777777" w:rsidR="00DD72B3" w:rsidRPr="00953193" w:rsidRDefault="00DD72B3" w:rsidP="002C08DB">
            <w:pPr>
              <w:spacing w:before="120" w:after="120" w:line="240" w:lineRule="auto"/>
              <w:jc w:val="center"/>
              <w:rPr>
                <w:bCs/>
                <w:sz w:val="22"/>
              </w:rPr>
            </w:pPr>
            <w:r w:rsidRPr="00953193">
              <w:rPr>
                <w:sz w:val="22"/>
              </w:rPr>
              <w:t>+</w:t>
            </w:r>
          </w:p>
        </w:tc>
        <w:tc>
          <w:tcPr>
            <w:tcW w:w="880" w:type="dxa"/>
            <w:tcBorders>
              <w:top w:val="single" w:sz="4" w:space="0" w:color="auto"/>
              <w:left w:val="single" w:sz="4" w:space="0" w:color="auto"/>
              <w:bottom w:val="single" w:sz="4" w:space="0" w:color="auto"/>
              <w:right w:val="single" w:sz="4" w:space="0" w:color="auto"/>
            </w:tcBorders>
            <w:vAlign w:val="bottom"/>
            <w:hideMark/>
          </w:tcPr>
          <w:p w14:paraId="61F76AF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8D7A742"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0C11070B"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0447F329" w14:textId="77777777" w:rsidR="00DD72B3" w:rsidRPr="00953193" w:rsidRDefault="00DD72B3" w:rsidP="002C08DB">
            <w:pPr>
              <w:spacing w:before="120" w:after="120" w:line="240" w:lineRule="auto"/>
              <w:jc w:val="center"/>
              <w:rPr>
                <w:b/>
                <w:sz w:val="22"/>
              </w:rPr>
            </w:pPr>
            <w:r w:rsidRPr="00953193">
              <w:rPr>
                <w:b/>
                <w:sz w:val="22"/>
              </w:rPr>
              <w:t>Ngành ROTIFERA</w:t>
            </w:r>
          </w:p>
        </w:tc>
        <w:tc>
          <w:tcPr>
            <w:tcW w:w="990" w:type="dxa"/>
            <w:tcBorders>
              <w:top w:val="single" w:sz="4" w:space="0" w:color="auto"/>
              <w:left w:val="single" w:sz="4" w:space="0" w:color="auto"/>
              <w:bottom w:val="single" w:sz="4" w:space="0" w:color="auto"/>
              <w:right w:val="single" w:sz="4" w:space="0" w:color="auto"/>
            </w:tcBorders>
            <w:vAlign w:val="bottom"/>
            <w:hideMark/>
          </w:tcPr>
          <w:p w14:paraId="57482E48"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7245774"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83BA1B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2B768CE"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13C8EB1"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5B3AC65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9EE469C"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04387CE6"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061C4904" w14:textId="77777777" w:rsidR="00DD72B3" w:rsidRPr="00953193" w:rsidRDefault="00DD72B3" w:rsidP="002C08DB">
            <w:pPr>
              <w:spacing w:before="120" w:after="120" w:line="240" w:lineRule="auto"/>
              <w:jc w:val="center"/>
              <w:rPr>
                <w:b/>
                <w:sz w:val="22"/>
              </w:rPr>
            </w:pPr>
            <w:r w:rsidRPr="00953193">
              <w:rPr>
                <w:b/>
                <w:sz w:val="22"/>
              </w:rPr>
              <w:t>Lớp Monogononta</w:t>
            </w:r>
          </w:p>
        </w:tc>
        <w:tc>
          <w:tcPr>
            <w:tcW w:w="990" w:type="dxa"/>
            <w:tcBorders>
              <w:top w:val="single" w:sz="4" w:space="0" w:color="auto"/>
              <w:left w:val="single" w:sz="4" w:space="0" w:color="auto"/>
              <w:bottom w:val="single" w:sz="4" w:space="0" w:color="auto"/>
              <w:right w:val="single" w:sz="4" w:space="0" w:color="auto"/>
            </w:tcBorders>
            <w:vAlign w:val="bottom"/>
            <w:hideMark/>
          </w:tcPr>
          <w:p w14:paraId="0629E08B"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F97EFEB"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2DBBF6B"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34B5CCA"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D3380F6"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0BE70D1A"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C0ADBC6"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05178FF0"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73F9A5AD" w14:textId="77777777" w:rsidR="00DD72B3" w:rsidRPr="00953193" w:rsidRDefault="00DD72B3" w:rsidP="002C08DB">
            <w:pPr>
              <w:spacing w:before="120" w:after="120" w:line="240" w:lineRule="auto"/>
              <w:jc w:val="center"/>
              <w:rPr>
                <w:b/>
                <w:sz w:val="22"/>
              </w:rPr>
            </w:pPr>
            <w:r w:rsidRPr="00953193">
              <w:rPr>
                <w:b/>
                <w:sz w:val="22"/>
              </w:rPr>
              <w:t>Bộ Ploima</w:t>
            </w:r>
          </w:p>
        </w:tc>
        <w:tc>
          <w:tcPr>
            <w:tcW w:w="990" w:type="dxa"/>
            <w:tcBorders>
              <w:top w:val="single" w:sz="4" w:space="0" w:color="auto"/>
              <w:left w:val="single" w:sz="4" w:space="0" w:color="auto"/>
              <w:bottom w:val="single" w:sz="4" w:space="0" w:color="auto"/>
              <w:right w:val="single" w:sz="4" w:space="0" w:color="auto"/>
            </w:tcBorders>
            <w:vAlign w:val="bottom"/>
            <w:hideMark/>
          </w:tcPr>
          <w:p w14:paraId="4B55E697"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97C1BBA"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940857C"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B4DDADC"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4D20A95"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28ECB5E5"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8A2E149"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679DFCA4"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32F204E2" w14:textId="77777777" w:rsidR="00DD72B3" w:rsidRPr="00953193" w:rsidRDefault="00DD72B3" w:rsidP="002C08DB">
            <w:pPr>
              <w:spacing w:before="120" w:after="120" w:line="240" w:lineRule="auto"/>
              <w:rPr>
                <w:b/>
                <w:sz w:val="22"/>
              </w:rPr>
            </w:pPr>
            <w:r w:rsidRPr="00953193">
              <w:rPr>
                <w:b/>
                <w:sz w:val="22"/>
              </w:rPr>
              <w:t>Họ Brachionidae</w:t>
            </w:r>
          </w:p>
        </w:tc>
        <w:tc>
          <w:tcPr>
            <w:tcW w:w="990" w:type="dxa"/>
            <w:tcBorders>
              <w:top w:val="single" w:sz="4" w:space="0" w:color="auto"/>
              <w:left w:val="single" w:sz="4" w:space="0" w:color="auto"/>
              <w:bottom w:val="single" w:sz="4" w:space="0" w:color="auto"/>
              <w:right w:val="single" w:sz="4" w:space="0" w:color="auto"/>
            </w:tcBorders>
            <w:vAlign w:val="bottom"/>
            <w:hideMark/>
          </w:tcPr>
          <w:p w14:paraId="09B21BC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0DFAA29"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F8FA1B6"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43BB38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1626DC0"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28192B67"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44F536D"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4BA9A9AD" w14:textId="77777777" w:rsidR="00DD72B3" w:rsidRPr="00953193" w:rsidRDefault="00DD72B3" w:rsidP="002C08DB">
            <w:pPr>
              <w:spacing w:before="120" w:after="120" w:line="240" w:lineRule="auto"/>
              <w:jc w:val="center"/>
              <w:rPr>
                <w:bCs/>
                <w:sz w:val="22"/>
              </w:rPr>
            </w:pPr>
            <w:r w:rsidRPr="00953193">
              <w:rPr>
                <w:sz w:val="22"/>
              </w:rPr>
              <w:t>7</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46DF2ADD" w14:textId="77777777" w:rsidR="00DD72B3" w:rsidRPr="00953193" w:rsidRDefault="00DD72B3" w:rsidP="002C08DB">
            <w:pPr>
              <w:spacing w:before="120" w:after="120" w:line="240" w:lineRule="auto"/>
              <w:jc w:val="left"/>
              <w:rPr>
                <w:bCs/>
                <w:sz w:val="22"/>
              </w:rPr>
            </w:pPr>
            <w:r w:rsidRPr="00953193">
              <w:rPr>
                <w:i/>
                <w:iCs/>
                <w:sz w:val="22"/>
              </w:rPr>
              <w:t>Brachionus plicatilis</w:t>
            </w:r>
            <w:r w:rsidRPr="00953193">
              <w:rPr>
                <w:sz w:val="22"/>
              </w:rPr>
              <w:t> Müller</w:t>
            </w:r>
          </w:p>
        </w:tc>
        <w:tc>
          <w:tcPr>
            <w:tcW w:w="990" w:type="dxa"/>
            <w:tcBorders>
              <w:top w:val="single" w:sz="4" w:space="0" w:color="auto"/>
              <w:left w:val="single" w:sz="4" w:space="0" w:color="auto"/>
              <w:bottom w:val="single" w:sz="4" w:space="0" w:color="auto"/>
              <w:right w:val="single" w:sz="4" w:space="0" w:color="auto"/>
            </w:tcBorders>
            <w:vAlign w:val="bottom"/>
            <w:hideMark/>
          </w:tcPr>
          <w:p w14:paraId="7A7C3207" w14:textId="77777777" w:rsidR="00DD72B3" w:rsidRPr="00953193" w:rsidRDefault="00DD72B3" w:rsidP="002C08DB">
            <w:pPr>
              <w:spacing w:before="120" w:after="120" w:line="240" w:lineRule="auto"/>
              <w:jc w:val="center"/>
              <w:rPr>
                <w:bCs/>
                <w:sz w:val="22"/>
              </w:rPr>
            </w:pPr>
            <w:r w:rsidRPr="00953193">
              <w:rPr>
                <w:sz w:val="22"/>
              </w:rPr>
              <w:t>6.500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09983D4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07323F5"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4C374811"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FD49AC0"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1A41AB24"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BF59103"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52406426"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0B4EE0B2" w14:textId="77777777" w:rsidR="00DD72B3" w:rsidRPr="00953193" w:rsidRDefault="00DD72B3" w:rsidP="002C08DB">
            <w:pPr>
              <w:spacing w:before="120" w:after="120" w:line="240" w:lineRule="auto"/>
              <w:jc w:val="center"/>
              <w:rPr>
                <w:b/>
                <w:sz w:val="22"/>
              </w:rPr>
            </w:pPr>
            <w:r w:rsidRPr="00953193">
              <w:rPr>
                <w:b/>
                <w:sz w:val="22"/>
              </w:rPr>
              <w:t>Ngành ATHROPODA</w:t>
            </w:r>
          </w:p>
        </w:tc>
        <w:tc>
          <w:tcPr>
            <w:tcW w:w="990" w:type="dxa"/>
            <w:tcBorders>
              <w:top w:val="single" w:sz="4" w:space="0" w:color="auto"/>
              <w:left w:val="single" w:sz="4" w:space="0" w:color="auto"/>
              <w:bottom w:val="single" w:sz="4" w:space="0" w:color="auto"/>
              <w:right w:val="single" w:sz="4" w:space="0" w:color="auto"/>
            </w:tcBorders>
            <w:vAlign w:val="bottom"/>
            <w:hideMark/>
          </w:tcPr>
          <w:p w14:paraId="6C0ECCC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ED3C0E6"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C9BE4BC"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3A2EE71"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CA23F7E"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476A8177"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1803146"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76C917AC"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1B9E1DCB" w14:textId="77777777" w:rsidR="00DD72B3" w:rsidRPr="00953193" w:rsidRDefault="00DD72B3" w:rsidP="002C08DB">
            <w:pPr>
              <w:spacing w:before="120" w:after="120" w:line="240" w:lineRule="auto"/>
              <w:jc w:val="center"/>
              <w:rPr>
                <w:b/>
                <w:sz w:val="22"/>
              </w:rPr>
            </w:pPr>
            <w:r w:rsidRPr="00953193">
              <w:rPr>
                <w:b/>
                <w:sz w:val="22"/>
              </w:rPr>
              <w:t xml:space="preserve"> Lớp Copepoda</w:t>
            </w:r>
          </w:p>
        </w:tc>
        <w:tc>
          <w:tcPr>
            <w:tcW w:w="990" w:type="dxa"/>
            <w:tcBorders>
              <w:top w:val="single" w:sz="4" w:space="0" w:color="auto"/>
              <w:left w:val="single" w:sz="4" w:space="0" w:color="auto"/>
              <w:bottom w:val="single" w:sz="4" w:space="0" w:color="auto"/>
              <w:right w:val="single" w:sz="4" w:space="0" w:color="auto"/>
            </w:tcBorders>
            <w:vAlign w:val="bottom"/>
            <w:hideMark/>
          </w:tcPr>
          <w:p w14:paraId="1BE9B569"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FE14D9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16B8363"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49C307B"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6FC850B"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5088F73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D384460"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1DEF2ACA"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7B49517C" w14:textId="77777777" w:rsidR="00DD72B3" w:rsidRPr="00953193" w:rsidRDefault="00DD72B3" w:rsidP="002C08DB">
            <w:pPr>
              <w:spacing w:before="120" w:after="120" w:line="240" w:lineRule="auto"/>
              <w:jc w:val="center"/>
              <w:rPr>
                <w:b/>
                <w:sz w:val="22"/>
              </w:rPr>
            </w:pPr>
            <w:r w:rsidRPr="00953193">
              <w:rPr>
                <w:b/>
                <w:sz w:val="22"/>
              </w:rPr>
              <w:t>Bộ Cyclopoida</w:t>
            </w:r>
          </w:p>
        </w:tc>
        <w:tc>
          <w:tcPr>
            <w:tcW w:w="990" w:type="dxa"/>
            <w:tcBorders>
              <w:top w:val="single" w:sz="4" w:space="0" w:color="auto"/>
              <w:left w:val="single" w:sz="4" w:space="0" w:color="auto"/>
              <w:bottom w:val="single" w:sz="4" w:space="0" w:color="auto"/>
              <w:right w:val="single" w:sz="4" w:space="0" w:color="auto"/>
            </w:tcBorders>
            <w:vAlign w:val="bottom"/>
            <w:hideMark/>
          </w:tcPr>
          <w:p w14:paraId="46C7F48A"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FFD1A96"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BF1DF2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909F1E4"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D91B02B"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29200A4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8B14286"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02A40240"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68F70FE3" w14:textId="77777777" w:rsidR="00DD72B3" w:rsidRPr="00953193" w:rsidRDefault="00DD72B3" w:rsidP="002C08DB">
            <w:pPr>
              <w:spacing w:before="120" w:after="120" w:line="240" w:lineRule="auto"/>
              <w:jc w:val="left"/>
              <w:rPr>
                <w:b/>
                <w:sz w:val="22"/>
              </w:rPr>
            </w:pPr>
            <w:r w:rsidRPr="00953193">
              <w:rPr>
                <w:b/>
                <w:sz w:val="22"/>
              </w:rPr>
              <w:t>Họ Cyclopidae</w:t>
            </w:r>
          </w:p>
        </w:tc>
        <w:tc>
          <w:tcPr>
            <w:tcW w:w="990" w:type="dxa"/>
            <w:tcBorders>
              <w:top w:val="single" w:sz="4" w:space="0" w:color="auto"/>
              <w:left w:val="single" w:sz="4" w:space="0" w:color="auto"/>
              <w:bottom w:val="single" w:sz="4" w:space="0" w:color="auto"/>
              <w:right w:val="single" w:sz="4" w:space="0" w:color="auto"/>
            </w:tcBorders>
            <w:vAlign w:val="bottom"/>
            <w:hideMark/>
          </w:tcPr>
          <w:p w14:paraId="692971F9"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6064D9F"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ADCC9B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33456F7"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9F90C95"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62649B9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4916E52"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5351ECA4" w14:textId="77777777" w:rsidR="00DD72B3" w:rsidRPr="00953193" w:rsidRDefault="00DD72B3" w:rsidP="002C08DB">
            <w:pPr>
              <w:spacing w:before="120" w:after="120" w:line="240" w:lineRule="auto"/>
              <w:jc w:val="center"/>
              <w:rPr>
                <w:bCs/>
                <w:sz w:val="22"/>
              </w:rPr>
            </w:pPr>
            <w:r w:rsidRPr="00953193">
              <w:rPr>
                <w:sz w:val="22"/>
              </w:rPr>
              <w:t>8</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08F020E1" w14:textId="77777777" w:rsidR="00DD72B3" w:rsidRPr="00953193" w:rsidRDefault="00DD72B3" w:rsidP="002C08DB">
            <w:pPr>
              <w:spacing w:before="120" w:after="120" w:line="240" w:lineRule="auto"/>
              <w:rPr>
                <w:bCs/>
                <w:i/>
                <w:iCs/>
                <w:sz w:val="22"/>
              </w:rPr>
            </w:pPr>
            <w:r w:rsidRPr="00953193">
              <w:rPr>
                <w:i/>
                <w:iCs/>
                <w:sz w:val="22"/>
              </w:rPr>
              <w:t xml:space="preserve">Microcyclops varicans </w:t>
            </w:r>
            <w:r w:rsidRPr="00953193">
              <w:rPr>
                <w:sz w:val="22"/>
              </w:rPr>
              <w:t>Sars</w:t>
            </w:r>
          </w:p>
        </w:tc>
        <w:tc>
          <w:tcPr>
            <w:tcW w:w="990" w:type="dxa"/>
            <w:tcBorders>
              <w:top w:val="single" w:sz="4" w:space="0" w:color="auto"/>
              <w:left w:val="single" w:sz="4" w:space="0" w:color="auto"/>
              <w:bottom w:val="single" w:sz="4" w:space="0" w:color="auto"/>
              <w:right w:val="single" w:sz="4" w:space="0" w:color="auto"/>
            </w:tcBorders>
            <w:vAlign w:val="bottom"/>
            <w:hideMark/>
          </w:tcPr>
          <w:p w14:paraId="7F2A0E48"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B72E95A"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26EEBA6"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45323D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4937FA0"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2993C24B" w14:textId="77777777" w:rsidR="00DD72B3" w:rsidRPr="00953193" w:rsidRDefault="00DD72B3" w:rsidP="002C08DB">
            <w:pPr>
              <w:spacing w:before="120" w:after="120" w:line="240" w:lineRule="auto"/>
              <w:jc w:val="center"/>
              <w:rPr>
                <w:bCs/>
                <w:sz w:val="22"/>
              </w:rPr>
            </w:pPr>
            <w:r w:rsidRPr="00953193">
              <w:rPr>
                <w:sz w:val="22"/>
              </w:rPr>
              <w:t>+</w:t>
            </w:r>
          </w:p>
        </w:tc>
      </w:tr>
      <w:tr w:rsidR="00953193" w:rsidRPr="00953193" w14:paraId="667B5FFB"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7A4206AB"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5206C7E1" w14:textId="77777777" w:rsidR="00DD72B3" w:rsidRPr="00953193" w:rsidRDefault="00DD72B3" w:rsidP="002C08DB">
            <w:pPr>
              <w:spacing w:before="120" w:after="120" w:line="240" w:lineRule="auto"/>
              <w:jc w:val="left"/>
              <w:rPr>
                <w:b/>
                <w:sz w:val="22"/>
              </w:rPr>
            </w:pPr>
            <w:r w:rsidRPr="00953193">
              <w:rPr>
                <w:b/>
                <w:sz w:val="22"/>
              </w:rPr>
              <w:t>Họ Oithonidae</w:t>
            </w:r>
          </w:p>
        </w:tc>
        <w:tc>
          <w:tcPr>
            <w:tcW w:w="990" w:type="dxa"/>
            <w:tcBorders>
              <w:top w:val="single" w:sz="4" w:space="0" w:color="auto"/>
              <w:left w:val="single" w:sz="4" w:space="0" w:color="auto"/>
              <w:bottom w:val="single" w:sz="4" w:space="0" w:color="auto"/>
              <w:right w:val="single" w:sz="4" w:space="0" w:color="auto"/>
            </w:tcBorders>
            <w:vAlign w:val="bottom"/>
            <w:hideMark/>
          </w:tcPr>
          <w:p w14:paraId="692EE30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6C82051"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68C93AE"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A0A1BE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0DE4942"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7AAD53F9"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3CFE9F7"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261E0903" w14:textId="77777777" w:rsidR="00DD72B3" w:rsidRPr="00953193" w:rsidRDefault="00DD72B3" w:rsidP="002C08DB">
            <w:pPr>
              <w:spacing w:before="120" w:after="120" w:line="240" w:lineRule="auto"/>
              <w:jc w:val="center"/>
              <w:rPr>
                <w:bCs/>
                <w:sz w:val="22"/>
              </w:rPr>
            </w:pPr>
            <w:r w:rsidRPr="00953193">
              <w:rPr>
                <w:sz w:val="22"/>
              </w:rPr>
              <w:t>9</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694C6FFC" w14:textId="77777777" w:rsidR="00DD72B3" w:rsidRPr="00953193" w:rsidRDefault="00DD72B3" w:rsidP="002C08DB">
            <w:pPr>
              <w:spacing w:before="120" w:after="120" w:line="240" w:lineRule="auto"/>
              <w:jc w:val="left"/>
              <w:rPr>
                <w:bCs/>
                <w:i/>
                <w:iCs/>
                <w:sz w:val="22"/>
              </w:rPr>
            </w:pPr>
            <w:r w:rsidRPr="00953193">
              <w:rPr>
                <w:i/>
                <w:iCs/>
                <w:sz w:val="22"/>
              </w:rPr>
              <w:t xml:space="preserve">Oithona simplex </w:t>
            </w:r>
            <w:r w:rsidRPr="00953193">
              <w:rPr>
                <w:sz w:val="22"/>
              </w:rPr>
              <w:t>Farran, 1913</w:t>
            </w:r>
          </w:p>
        </w:tc>
        <w:tc>
          <w:tcPr>
            <w:tcW w:w="990" w:type="dxa"/>
            <w:tcBorders>
              <w:top w:val="single" w:sz="4" w:space="0" w:color="auto"/>
              <w:left w:val="single" w:sz="4" w:space="0" w:color="auto"/>
              <w:bottom w:val="single" w:sz="4" w:space="0" w:color="auto"/>
              <w:right w:val="single" w:sz="4" w:space="0" w:color="auto"/>
            </w:tcBorders>
            <w:vAlign w:val="bottom"/>
            <w:hideMark/>
          </w:tcPr>
          <w:p w14:paraId="347103B8" w14:textId="77777777" w:rsidR="00DD72B3" w:rsidRPr="00953193" w:rsidRDefault="00DD72B3" w:rsidP="002C08DB">
            <w:pPr>
              <w:spacing w:before="120" w:after="120" w:line="240" w:lineRule="auto"/>
              <w:jc w:val="center"/>
              <w:rPr>
                <w:bCs/>
                <w:sz w:val="22"/>
              </w:rPr>
            </w:pPr>
            <w:r w:rsidRPr="00953193">
              <w:rPr>
                <w:sz w:val="22"/>
              </w:rPr>
              <w:t>1.000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6EA87645" w14:textId="77777777" w:rsidR="00DD72B3" w:rsidRPr="00953193" w:rsidRDefault="00DD72B3" w:rsidP="002C08DB">
            <w:pPr>
              <w:spacing w:before="120" w:after="120" w:line="240" w:lineRule="auto"/>
              <w:jc w:val="center"/>
              <w:rPr>
                <w:bCs/>
                <w:sz w:val="22"/>
              </w:rPr>
            </w:pPr>
            <w:r w:rsidRPr="00953193">
              <w:rPr>
                <w:sz w:val="22"/>
              </w:rPr>
              <w:t>2.000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4FCE1965" w14:textId="77777777" w:rsidR="00DD72B3" w:rsidRPr="00953193" w:rsidRDefault="00DD72B3" w:rsidP="002C08DB">
            <w:pPr>
              <w:spacing w:before="120" w:after="120" w:line="240" w:lineRule="auto"/>
              <w:jc w:val="center"/>
              <w:rPr>
                <w:bCs/>
                <w:sz w:val="22"/>
              </w:rPr>
            </w:pPr>
            <w:r w:rsidRPr="00953193">
              <w:rPr>
                <w:sz w:val="22"/>
              </w:rPr>
              <w:t>9.500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30B119EC" w14:textId="77777777" w:rsidR="00DD72B3" w:rsidRPr="00953193" w:rsidRDefault="00DD72B3" w:rsidP="002C08DB">
            <w:pPr>
              <w:spacing w:before="120" w:after="120" w:line="240" w:lineRule="auto"/>
              <w:jc w:val="center"/>
              <w:rPr>
                <w:bCs/>
                <w:sz w:val="22"/>
              </w:rPr>
            </w:pPr>
            <w:r w:rsidRPr="00953193">
              <w:rPr>
                <w:sz w:val="22"/>
              </w:rPr>
              <w:t>6.000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153C5199" w14:textId="77777777" w:rsidR="00DD72B3" w:rsidRPr="00953193" w:rsidRDefault="00DD72B3" w:rsidP="002C08DB">
            <w:pPr>
              <w:spacing w:before="120" w:after="120" w:line="240" w:lineRule="auto"/>
              <w:jc w:val="center"/>
              <w:rPr>
                <w:bCs/>
                <w:sz w:val="22"/>
              </w:rPr>
            </w:pPr>
            <w:r w:rsidRPr="00953193">
              <w:rPr>
                <w:sz w:val="22"/>
              </w:rPr>
              <w:t>11.500</w:t>
            </w:r>
          </w:p>
        </w:tc>
        <w:tc>
          <w:tcPr>
            <w:tcW w:w="880" w:type="dxa"/>
            <w:tcBorders>
              <w:top w:val="single" w:sz="4" w:space="0" w:color="auto"/>
              <w:left w:val="single" w:sz="4" w:space="0" w:color="auto"/>
              <w:bottom w:val="single" w:sz="4" w:space="0" w:color="auto"/>
              <w:right w:val="single" w:sz="4" w:space="0" w:color="auto"/>
            </w:tcBorders>
            <w:vAlign w:val="bottom"/>
            <w:hideMark/>
          </w:tcPr>
          <w:p w14:paraId="46130C69" w14:textId="77777777" w:rsidR="00DD72B3" w:rsidRPr="00953193" w:rsidRDefault="00DD72B3" w:rsidP="002C08DB">
            <w:pPr>
              <w:spacing w:before="120" w:after="120" w:line="240" w:lineRule="auto"/>
              <w:jc w:val="center"/>
              <w:rPr>
                <w:bCs/>
                <w:sz w:val="22"/>
              </w:rPr>
            </w:pPr>
            <w:r w:rsidRPr="00953193">
              <w:rPr>
                <w:sz w:val="22"/>
              </w:rPr>
              <w:t>3.000</w:t>
            </w:r>
          </w:p>
        </w:tc>
      </w:tr>
      <w:tr w:rsidR="00953193" w:rsidRPr="00953193" w14:paraId="644D85B9"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3A4F900F" w14:textId="77777777" w:rsidR="00DD72B3" w:rsidRPr="00953193" w:rsidRDefault="00DD72B3" w:rsidP="002C08DB">
            <w:pPr>
              <w:spacing w:before="120" w:after="120" w:line="240" w:lineRule="auto"/>
              <w:jc w:val="center"/>
              <w:rPr>
                <w:bCs/>
                <w:sz w:val="22"/>
              </w:rPr>
            </w:pPr>
            <w:r w:rsidRPr="00953193">
              <w:rPr>
                <w:sz w:val="22"/>
              </w:rPr>
              <w:t>10</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1956556F" w14:textId="77777777" w:rsidR="00DD72B3" w:rsidRPr="00953193" w:rsidRDefault="00DD72B3" w:rsidP="002C08DB">
            <w:pPr>
              <w:spacing w:before="120" w:after="120" w:line="240" w:lineRule="auto"/>
              <w:jc w:val="left"/>
              <w:rPr>
                <w:bCs/>
                <w:i/>
                <w:iCs/>
                <w:sz w:val="22"/>
              </w:rPr>
            </w:pPr>
            <w:r w:rsidRPr="00953193">
              <w:rPr>
                <w:i/>
                <w:iCs/>
                <w:sz w:val="22"/>
              </w:rPr>
              <w:t xml:space="preserve">Oithona rigida </w:t>
            </w:r>
            <w:r w:rsidRPr="00953193">
              <w:rPr>
                <w:sz w:val="22"/>
              </w:rPr>
              <w:t xml:space="preserve">Giesbrecht, 1896 </w:t>
            </w:r>
          </w:p>
        </w:tc>
        <w:tc>
          <w:tcPr>
            <w:tcW w:w="990" w:type="dxa"/>
            <w:tcBorders>
              <w:top w:val="single" w:sz="4" w:space="0" w:color="auto"/>
              <w:left w:val="single" w:sz="4" w:space="0" w:color="auto"/>
              <w:bottom w:val="single" w:sz="4" w:space="0" w:color="auto"/>
              <w:right w:val="single" w:sz="4" w:space="0" w:color="auto"/>
            </w:tcBorders>
            <w:vAlign w:val="bottom"/>
            <w:hideMark/>
          </w:tcPr>
          <w:p w14:paraId="20184FD4"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5FBB3CF3"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D1E1450"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5FE1953"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01E844F"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1DC6879E"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DCF9111"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0D0FF56F" w14:textId="77777777" w:rsidR="00DD72B3" w:rsidRPr="00953193" w:rsidRDefault="00DD72B3" w:rsidP="002C08DB">
            <w:pPr>
              <w:spacing w:before="120" w:after="120" w:line="240" w:lineRule="auto"/>
              <w:jc w:val="center"/>
              <w:rPr>
                <w:bCs/>
                <w:sz w:val="22"/>
              </w:rPr>
            </w:pPr>
            <w:r w:rsidRPr="00953193">
              <w:rPr>
                <w:sz w:val="22"/>
              </w:rPr>
              <w:lastRenderedPageBreak/>
              <w:t>11</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38475407" w14:textId="77777777" w:rsidR="00DD72B3" w:rsidRPr="00953193" w:rsidRDefault="00DD72B3" w:rsidP="002C08DB">
            <w:pPr>
              <w:spacing w:before="120" w:after="120" w:line="240" w:lineRule="auto"/>
              <w:jc w:val="left"/>
              <w:rPr>
                <w:bCs/>
                <w:i/>
                <w:iCs/>
                <w:sz w:val="22"/>
              </w:rPr>
            </w:pPr>
            <w:r w:rsidRPr="00953193">
              <w:rPr>
                <w:i/>
                <w:iCs/>
                <w:sz w:val="22"/>
              </w:rPr>
              <w:t xml:space="preserve">Oithona attenuata </w:t>
            </w:r>
            <w:r w:rsidRPr="00953193">
              <w:rPr>
                <w:sz w:val="22"/>
              </w:rPr>
              <w:t>Farran, 1913</w:t>
            </w:r>
          </w:p>
        </w:tc>
        <w:tc>
          <w:tcPr>
            <w:tcW w:w="990" w:type="dxa"/>
            <w:tcBorders>
              <w:top w:val="single" w:sz="4" w:space="0" w:color="auto"/>
              <w:left w:val="single" w:sz="4" w:space="0" w:color="auto"/>
              <w:bottom w:val="single" w:sz="4" w:space="0" w:color="auto"/>
              <w:right w:val="single" w:sz="4" w:space="0" w:color="auto"/>
            </w:tcBorders>
            <w:vAlign w:val="bottom"/>
            <w:hideMark/>
          </w:tcPr>
          <w:p w14:paraId="236F6CEE"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4B2BEE1"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8517E1A"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495F8668"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0B43140" w14:textId="77777777" w:rsidR="00DD72B3" w:rsidRPr="00953193" w:rsidRDefault="00DD72B3" w:rsidP="002C08DB">
            <w:pPr>
              <w:spacing w:before="120" w:after="120" w:line="240" w:lineRule="auto"/>
              <w:jc w:val="center"/>
              <w:rPr>
                <w:bCs/>
                <w:sz w:val="22"/>
              </w:rPr>
            </w:pPr>
            <w:r w:rsidRPr="00953193">
              <w:rPr>
                <w:sz w:val="22"/>
              </w:rPr>
              <w:t>500</w:t>
            </w:r>
          </w:p>
        </w:tc>
        <w:tc>
          <w:tcPr>
            <w:tcW w:w="880" w:type="dxa"/>
            <w:tcBorders>
              <w:top w:val="single" w:sz="4" w:space="0" w:color="auto"/>
              <w:left w:val="single" w:sz="4" w:space="0" w:color="auto"/>
              <w:bottom w:val="single" w:sz="4" w:space="0" w:color="auto"/>
              <w:right w:val="single" w:sz="4" w:space="0" w:color="auto"/>
            </w:tcBorders>
            <w:vAlign w:val="bottom"/>
            <w:hideMark/>
          </w:tcPr>
          <w:p w14:paraId="4BD24C8D"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E41719C"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7EFD1CD4"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vAlign w:val="bottom"/>
            <w:hideMark/>
          </w:tcPr>
          <w:p w14:paraId="4F47E12F" w14:textId="77777777" w:rsidR="00DD72B3" w:rsidRPr="00953193" w:rsidRDefault="00DD72B3" w:rsidP="002C08DB">
            <w:pPr>
              <w:spacing w:before="120" w:after="120" w:line="240" w:lineRule="auto"/>
              <w:jc w:val="center"/>
              <w:rPr>
                <w:b/>
                <w:sz w:val="22"/>
              </w:rPr>
            </w:pPr>
            <w:r w:rsidRPr="00953193">
              <w:rPr>
                <w:b/>
                <w:sz w:val="22"/>
              </w:rPr>
              <w:t>Bộ Calanoida</w:t>
            </w:r>
          </w:p>
        </w:tc>
        <w:tc>
          <w:tcPr>
            <w:tcW w:w="990" w:type="dxa"/>
            <w:tcBorders>
              <w:top w:val="single" w:sz="4" w:space="0" w:color="auto"/>
              <w:left w:val="single" w:sz="4" w:space="0" w:color="auto"/>
              <w:bottom w:val="single" w:sz="4" w:space="0" w:color="auto"/>
              <w:right w:val="single" w:sz="4" w:space="0" w:color="auto"/>
            </w:tcBorders>
            <w:vAlign w:val="bottom"/>
            <w:hideMark/>
          </w:tcPr>
          <w:p w14:paraId="13969EC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455A51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4AC103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7F60CA7"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5504F3D"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34FCB89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38D0176"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0FB04CD6"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79805514" w14:textId="77777777" w:rsidR="00DD72B3" w:rsidRPr="00953193" w:rsidRDefault="00DD72B3" w:rsidP="002C08DB">
            <w:pPr>
              <w:spacing w:before="120" w:after="120" w:line="240" w:lineRule="auto"/>
              <w:jc w:val="left"/>
              <w:rPr>
                <w:b/>
                <w:sz w:val="22"/>
              </w:rPr>
            </w:pPr>
            <w:r w:rsidRPr="00953193">
              <w:rPr>
                <w:b/>
                <w:sz w:val="22"/>
              </w:rPr>
              <w:t xml:space="preserve">Họ Acartidae </w:t>
            </w:r>
          </w:p>
        </w:tc>
        <w:tc>
          <w:tcPr>
            <w:tcW w:w="990" w:type="dxa"/>
            <w:tcBorders>
              <w:top w:val="single" w:sz="4" w:space="0" w:color="auto"/>
              <w:left w:val="single" w:sz="4" w:space="0" w:color="auto"/>
              <w:bottom w:val="single" w:sz="4" w:space="0" w:color="auto"/>
              <w:right w:val="single" w:sz="4" w:space="0" w:color="auto"/>
            </w:tcBorders>
            <w:vAlign w:val="bottom"/>
            <w:hideMark/>
          </w:tcPr>
          <w:p w14:paraId="4B4CC7F7"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BA0378E"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C8020D9"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A78EBA4"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BF4BF02"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17506DB2"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7FD1B25"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537DBD65" w14:textId="77777777" w:rsidR="00DD72B3" w:rsidRPr="00953193" w:rsidRDefault="00DD72B3" w:rsidP="002C08DB">
            <w:pPr>
              <w:spacing w:before="120" w:after="120" w:line="240" w:lineRule="auto"/>
              <w:jc w:val="center"/>
              <w:rPr>
                <w:bCs/>
                <w:sz w:val="22"/>
              </w:rPr>
            </w:pPr>
            <w:r w:rsidRPr="00953193">
              <w:rPr>
                <w:sz w:val="22"/>
              </w:rPr>
              <w:t>12</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19D7A801" w14:textId="77777777" w:rsidR="00DD72B3" w:rsidRPr="00953193" w:rsidRDefault="00DD72B3" w:rsidP="002C08DB">
            <w:pPr>
              <w:spacing w:before="120" w:after="120" w:line="240" w:lineRule="auto"/>
              <w:jc w:val="left"/>
              <w:rPr>
                <w:bCs/>
                <w:i/>
                <w:iCs/>
                <w:sz w:val="22"/>
              </w:rPr>
            </w:pPr>
            <w:r w:rsidRPr="00953193">
              <w:rPr>
                <w:i/>
                <w:iCs/>
                <w:sz w:val="22"/>
              </w:rPr>
              <w:t xml:space="preserve">Acartia pacifica </w:t>
            </w:r>
            <w:r w:rsidRPr="00953193">
              <w:rPr>
                <w:sz w:val="22"/>
              </w:rPr>
              <w:t xml:space="preserve">Steuer, 1915 </w:t>
            </w:r>
            <w:r w:rsidRPr="00953193">
              <w:rPr>
                <w:i/>
                <w:iCs/>
                <w:sz w:val="22"/>
              </w:rPr>
              <w:t xml:space="preserve"> </w:t>
            </w:r>
          </w:p>
        </w:tc>
        <w:tc>
          <w:tcPr>
            <w:tcW w:w="990" w:type="dxa"/>
            <w:tcBorders>
              <w:top w:val="single" w:sz="4" w:space="0" w:color="auto"/>
              <w:left w:val="single" w:sz="4" w:space="0" w:color="auto"/>
              <w:bottom w:val="single" w:sz="4" w:space="0" w:color="auto"/>
              <w:right w:val="single" w:sz="4" w:space="0" w:color="auto"/>
            </w:tcBorders>
            <w:vAlign w:val="bottom"/>
            <w:hideMark/>
          </w:tcPr>
          <w:p w14:paraId="0154FFD1"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4E6930C" w14:textId="77777777" w:rsidR="00DD72B3" w:rsidRPr="00953193" w:rsidRDefault="00DD72B3" w:rsidP="002C08DB">
            <w:pPr>
              <w:spacing w:before="120" w:after="120" w:line="240" w:lineRule="auto"/>
              <w:jc w:val="center"/>
              <w:rPr>
                <w:bCs/>
                <w:sz w:val="22"/>
              </w:rPr>
            </w:pPr>
            <w:r w:rsidRPr="00953193">
              <w:rPr>
                <w:sz w:val="22"/>
              </w:rPr>
              <w:t>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0CA40DF4"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0CB7F969" w14:textId="77777777" w:rsidR="00DD72B3" w:rsidRPr="00953193" w:rsidRDefault="00DD72B3" w:rsidP="002C08DB">
            <w:pPr>
              <w:spacing w:before="120" w:after="120" w:line="240" w:lineRule="auto"/>
              <w:jc w:val="center"/>
              <w:rPr>
                <w:bCs/>
                <w:sz w:val="22"/>
              </w:rPr>
            </w:pPr>
            <w:r w:rsidRPr="00953193">
              <w:rPr>
                <w:sz w:val="22"/>
              </w:rPr>
              <w:t>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08E7EFFA" w14:textId="77777777" w:rsidR="00DD72B3" w:rsidRPr="00953193" w:rsidRDefault="00DD72B3" w:rsidP="002C08DB">
            <w:pPr>
              <w:spacing w:before="120" w:after="120" w:line="240" w:lineRule="auto"/>
              <w:jc w:val="center"/>
              <w:rPr>
                <w:bCs/>
                <w:sz w:val="22"/>
              </w:rPr>
            </w:pPr>
            <w:r w:rsidRPr="00953193">
              <w:rPr>
                <w:sz w:val="22"/>
              </w:rPr>
              <w:t>+</w:t>
            </w:r>
          </w:p>
        </w:tc>
        <w:tc>
          <w:tcPr>
            <w:tcW w:w="880" w:type="dxa"/>
            <w:tcBorders>
              <w:top w:val="single" w:sz="4" w:space="0" w:color="auto"/>
              <w:left w:val="single" w:sz="4" w:space="0" w:color="auto"/>
              <w:bottom w:val="single" w:sz="4" w:space="0" w:color="auto"/>
              <w:right w:val="single" w:sz="4" w:space="0" w:color="auto"/>
            </w:tcBorders>
            <w:vAlign w:val="bottom"/>
            <w:hideMark/>
          </w:tcPr>
          <w:p w14:paraId="44EDF5D7" w14:textId="77777777" w:rsidR="00DD72B3" w:rsidRPr="00953193" w:rsidRDefault="00DD72B3" w:rsidP="002C08DB">
            <w:pPr>
              <w:spacing w:before="120" w:after="120" w:line="240" w:lineRule="auto"/>
              <w:jc w:val="center"/>
              <w:rPr>
                <w:bCs/>
                <w:sz w:val="22"/>
              </w:rPr>
            </w:pPr>
            <w:r w:rsidRPr="00953193">
              <w:rPr>
                <w:sz w:val="22"/>
              </w:rPr>
              <w:t>500</w:t>
            </w:r>
          </w:p>
        </w:tc>
      </w:tr>
      <w:tr w:rsidR="00953193" w:rsidRPr="00953193" w14:paraId="28A807A5"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44076176" w14:textId="77777777" w:rsidR="00DD72B3" w:rsidRPr="00953193" w:rsidRDefault="00DD72B3" w:rsidP="002C08DB">
            <w:pPr>
              <w:spacing w:before="120" w:after="120" w:line="240" w:lineRule="auto"/>
              <w:jc w:val="center"/>
              <w:rPr>
                <w:bCs/>
                <w:sz w:val="22"/>
              </w:rPr>
            </w:pPr>
            <w:r w:rsidRPr="00953193">
              <w:rPr>
                <w:sz w:val="22"/>
              </w:rPr>
              <w:t>13</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6A32D1FE" w14:textId="77777777" w:rsidR="00DD72B3" w:rsidRPr="00953193" w:rsidRDefault="00DD72B3" w:rsidP="002C08DB">
            <w:pPr>
              <w:spacing w:before="120" w:after="120" w:line="240" w:lineRule="auto"/>
              <w:jc w:val="left"/>
              <w:rPr>
                <w:bCs/>
                <w:i/>
                <w:iCs/>
                <w:sz w:val="22"/>
              </w:rPr>
            </w:pPr>
            <w:r w:rsidRPr="00953193">
              <w:rPr>
                <w:i/>
                <w:iCs/>
                <w:sz w:val="22"/>
              </w:rPr>
              <w:t xml:space="preserve">Acartia erythraea </w:t>
            </w:r>
            <w:r w:rsidRPr="00953193">
              <w:rPr>
                <w:sz w:val="22"/>
              </w:rPr>
              <w:t xml:space="preserve">Giesbrecht, 1889 </w:t>
            </w:r>
          </w:p>
        </w:tc>
        <w:tc>
          <w:tcPr>
            <w:tcW w:w="990" w:type="dxa"/>
            <w:tcBorders>
              <w:top w:val="single" w:sz="4" w:space="0" w:color="auto"/>
              <w:left w:val="single" w:sz="4" w:space="0" w:color="auto"/>
              <w:bottom w:val="single" w:sz="4" w:space="0" w:color="auto"/>
              <w:right w:val="single" w:sz="4" w:space="0" w:color="auto"/>
            </w:tcBorders>
            <w:vAlign w:val="bottom"/>
            <w:hideMark/>
          </w:tcPr>
          <w:p w14:paraId="3AAEED38"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3CF3F0E"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0B2E164"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097D82FC"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F16C63B" w14:textId="77777777" w:rsidR="00DD72B3" w:rsidRPr="00953193" w:rsidRDefault="00DD72B3" w:rsidP="002C08DB">
            <w:pPr>
              <w:spacing w:before="120" w:after="120" w:line="240" w:lineRule="auto"/>
              <w:jc w:val="center"/>
              <w:rPr>
                <w:bCs/>
                <w:sz w:val="22"/>
              </w:rPr>
            </w:pPr>
            <w:r w:rsidRPr="00953193">
              <w:rPr>
                <w:sz w:val="22"/>
              </w:rPr>
              <w:t>500</w:t>
            </w:r>
          </w:p>
        </w:tc>
        <w:tc>
          <w:tcPr>
            <w:tcW w:w="880" w:type="dxa"/>
            <w:tcBorders>
              <w:top w:val="single" w:sz="4" w:space="0" w:color="auto"/>
              <w:left w:val="single" w:sz="4" w:space="0" w:color="auto"/>
              <w:bottom w:val="single" w:sz="4" w:space="0" w:color="auto"/>
              <w:right w:val="single" w:sz="4" w:space="0" w:color="auto"/>
            </w:tcBorders>
            <w:vAlign w:val="bottom"/>
            <w:hideMark/>
          </w:tcPr>
          <w:p w14:paraId="17BF8041" w14:textId="77777777" w:rsidR="00DD72B3" w:rsidRPr="00953193" w:rsidRDefault="00DD72B3" w:rsidP="002C08DB">
            <w:pPr>
              <w:spacing w:before="120" w:after="120" w:line="240" w:lineRule="auto"/>
              <w:jc w:val="center"/>
              <w:rPr>
                <w:bCs/>
                <w:sz w:val="22"/>
              </w:rPr>
            </w:pPr>
            <w:r w:rsidRPr="00953193">
              <w:rPr>
                <w:sz w:val="22"/>
              </w:rPr>
              <w:t>+</w:t>
            </w:r>
          </w:p>
        </w:tc>
      </w:tr>
      <w:tr w:rsidR="00953193" w:rsidRPr="00953193" w14:paraId="7252AE32"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513A0A19"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3AA25406" w14:textId="77777777" w:rsidR="00DD72B3" w:rsidRPr="00953193" w:rsidRDefault="00DD72B3" w:rsidP="002C08DB">
            <w:pPr>
              <w:spacing w:before="120" w:after="120" w:line="240" w:lineRule="auto"/>
              <w:jc w:val="left"/>
              <w:rPr>
                <w:b/>
                <w:sz w:val="22"/>
              </w:rPr>
            </w:pPr>
            <w:r w:rsidRPr="00953193">
              <w:rPr>
                <w:b/>
                <w:sz w:val="22"/>
              </w:rPr>
              <w:t>Họ Paracalanidae</w:t>
            </w:r>
          </w:p>
        </w:tc>
        <w:tc>
          <w:tcPr>
            <w:tcW w:w="990" w:type="dxa"/>
            <w:tcBorders>
              <w:top w:val="single" w:sz="4" w:space="0" w:color="auto"/>
              <w:left w:val="single" w:sz="4" w:space="0" w:color="auto"/>
              <w:bottom w:val="single" w:sz="4" w:space="0" w:color="auto"/>
              <w:right w:val="single" w:sz="4" w:space="0" w:color="auto"/>
            </w:tcBorders>
            <w:vAlign w:val="bottom"/>
            <w:hideMark/>
          </w:tcPr>
          <w:p w14:paraId="007E3616"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4ED9D8C"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AC1B624"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4753D7A"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0C46D4B"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0AA18AB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24E883A"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68F1B035" w14:textId="77777777" w:rsidR="00DD72B3" w:rsidRPr="00953193" w:rsidRDefault="00DD72B3" w:rsidP="002C08DB">
            <w:pPr>
              <w:spacing w:before="120" w:after="120" w:line="240" w:lineRule="auto"/>
              <w:jc w:val="center"/>
              <w:rPr>
                <w:bCs/>
                <w:sz w:val="22"/>
              </w:rPr>
            </w:pPr>
            <w:r w:rsidRPr="00953193">
              <w:rPr>
                <w:sz w:val="22"/>
              </w:rPr>
              <w:t>14</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1B01C30A" w14:textId="77777777" w:rsidR="00DD72B3" w:rsidRPr="00953193" w:rsidRDefault="00DD72B3" w:rsidP="002C08DB">
            <w:pPr>
              <w:spacing w:before="120" w:after="120" w:line="240" w:lineRule="auto"/>
              <w:jc w:val="left"/>
              <w:rPr>
                <w:bCs/>
                <w:i/>
                <w:iCs/>
                <w:sz w:val="22"/>
              </w:rPr>
            </w:pPr>
            <w:r w:rsidRPr="00953193">
              <w:rPr>
                <w:i/>
                <w:iCs/>
                <w:sz w:val="22"/>
              </w:rPr>
              <w:t>Acrocalanus gibber</w:t>
            </w:r>
            <w:r w:rsidRPr="00953193">
              <w:rPr>
                <w:sz w:val="22"/>
              </w:rPr>
              <w:t xml:space="preserve"> Giesbrecht, 1888</w:t>
            </w:r>
          </w:p>
        </w:tc>
        <w:tc>
          <w:tcPr>
            <w:tcW w:w="990" w:type="dxa"/>
            <w:tcBorders>
              <w:top w:val="single" w:sz="4" w:space="0" w:color="auto"/>
              <w:left w:val="single" w:sz="4" w:space="0" w:color="auto"/>
              <w:bottom w:val="single" w:sz="4" w:space="0" w:color="auto"/>
              <w:right w:val="single" w:sz="4" w:space="0" w:color="auto"/>
            </w:tcBorders>
            <w:vAlign w:val="bottom"/>
            <w:hideMark/>
          </w:tcPr>
          <w:p w14:paraId="2DA40BAF" w14:textId="77777777" w:rsidR="00DD72B3" w:rsidRPr="00953193" w:rsidRDefault="00DD72B3" w:rsidP="002C08DB">
            <w:pPr>
              <w:spacing w:before="120" w:after="120" w:line="240" w:lineRule="auto"/>
              <w:jc w:val="center"/>
              <w:rPr>
                <w:bCs/>
                <w:sz w:val="22"/>
              </w:rPr>
            </w:pPr>
            <w:r w:rsidRPr="00953193">
              <w:rPr>
                <w:sz w:val="22"/>
              </w:rPr>
              <w:t>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0961032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9C1D88F"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C9DE268" w14:textId="77777777" w:rsidR="00DD72B3" w:rsidRPr="00953193" w:rsidRDefault="00DD72B3" w:rsidP="002C08DB">
            <w:pPr>
              <w:spacing w:before="120" w:after="120" w:line="240" w:lineRule="auto"/>
              <w:jc w:val="center"/>
              <w:rPr>
                <w:bCs/>
                <w:sz w:val="22"/>
              </w:rPr>
            </w:pPr>
            <w:r w:rsidRPr="00953193">
              <w:rPr>
                <w:sz w:val="22"/>
              </w:rPr>
              <w:t>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60037E4E" w14:textId="77777777" w:rsidR="00DD72B3" w:rsidRPr="00953193" w:rsidRDefault="00DD72B3" w:rsidP="002C08DB">
            <w:pPr>
              <w:spacing w:before="120" w:after="120" w:line="240" w:lineRule="auto"/>
              <w:jc w:val="center"/>
              <w:rPr>
                <w:bCs/>
                <w:sz w:val="22"/>
              </w:rPr>
            </w:pPr>
            <w:r w:rsidRPr="00953193">
              <w:rPr>
                <w:sz w:val="22"/>
              </w:rPr>
              <w:t>500</w:t>
            </w:r>
          </w:p>
        </w:tc>
        <w:tc>
          <w:tcPr>
            <w:tcW w:w="880" w:type="dxa"/>
            <w:tcBorders>
              <w:top w:val="single" w:sz="4" w:space="0" w:color="auto"/>
              <w:left w:val="single" w:sz="4" w:space="0" w:color="auto"/>
              <w:bottom w:val="single" w:sz="4" w:space="0" w:color="auto"/>
              <w:right w:val="single" w:sz="4" w:space="0" w:color="auto"/>
            </w:tcBorders>
            <w:vAlign w:val="bottom"/>
            <w:hideMark/>
          </w:tcPr>
          <w:p w14:paraId="01115DF7"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3A032EE"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69CCD516" w14:textId="77777777" w:rsidR="00DD72B3" w:rsidRPr="00953193" w:rsidRDefault="00DD72B3" w:rsidP="002C08DB">
            <w:pPr>
              <w:spacing w:before="120" w:after="120" w:line="240" w:lineRule="auto"/>
              <w:jc w:val="center"/>
              <w:rPr>
                <w:bCs/>
                <w:sz w:val="22"/>
              </w:rPr>
            </w:pPr>
            <w:r w:rsidRPr="00953193">
              <w:rPr>
                <w:sz w:val="22"/>
              </w:rPr>
              <w:t>15</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7217A549" w14:textId="77777777" w:rsidR="00DD72B3" w:rsidRPr="00953193" w:rsidRDefault="00DD72B3" w:rsidP="002C08DB">
            <w:pPr>
              <w:spacing w:before="120" w:after="120" w:line="240" w:lineRule="auto"/>
              <w:jc w:val="left"/>
              <w:rPr>
                <w:bCs/>
                <w:i/>
                <w:iCs/>
                <w:sz w:val="22"/>
              </w:rPr>
            </w:pPr>
            <w:r w:rsidRPr="00953193">
              <w:rPr>
                <w:i/>
                <w:iCs/>
                <w:sz w:val="22"/>
              </w:rPr>
              <w:t>Acrocalanus gracilis</w:t>
            </w:r>
            <w:r w:rsidRPr="00953193">
              <w:rPr>
                <w:sz w:val="22"/>
              </w:rPr>
              <w:t xml:space="preserve"> Giesbrecht, 1888</w:t>
            </w:r>
          </w:p>
        </w:tc>
        <w:tc>
          <w:tcPr>
            <w:tcW w:w="990" w:type="dxa"/>
            <w:tcBorders>
              <w:top w:val="single" w:sz="4" w:space="0" w:color="auto"/>
              <w:left w:val="single" w:sz="4" w:space="0" w:color="auto"/>
              <w:bottom w:val="single" w:sz="4" w:space="0" w:color="auto"/>
              <w:right w:val="single" w:sz="4" w:space="0" w:color="auto"/>
            </w:tcBorders>
            <w:vAlign w:val="bottom"/>
            <w:hideMark/>
          </w:tcPr>
          <w:p w14:paraId="102CE672" w14:textId="77777777" w:rsidR="00DD72B3" w:rsidRPr="00953193" w:rsidRDefault="00DD72B3" w:rsidP="002C08DB">
            <w:pPr>
              <w:spacing w:before="120" w:after="120" w:line="240" w:lineRule="auto"/>
              <w:jc w:val="center"/>
              <w:rPr>
                <w:bCs/>
                <w:sz w:val="22"/>
              </w:rPr>
            </w:pPr>
            <w:r w:rsidRPr="00953193">
              <w:rPr>
                <w:sz w:val="22"/>
              </w:rPr>
              <w:t>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25915FE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5182AFB"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1B35BCC6" w14:textId="77777777" w:rsidR="00DD72B3" w:rsidRPr="00953193" w:rsidRDefault="00DD72B3" w:rsidP="002C08DB">
            <w:pPr>
              <w:spacing w:before="120" w:after="120" w:line="240" w:lineRule="auto"/>
              <w:jc w:val="center"/>
              <w:rPr>
                <w:bCs/>
                <w:sz w:val="22"/>
              </w:rPr>
            </w:pPr>
            <w:r w:rsidRPr="00953193">
              <w:rPr>
                <w:sz w:val="22"/>
              </w:rPr>
              <w:t>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7797A662" w14:textId="77777777" w:rsidR="00DD72B3" w:rsidRPr="00953193" w:rsidRDefault="00DD72B3" w:rsidP="002C08DB">
            <w:pPr>
              <w:spacing w:before="120" w:after="120" w:line="240" w:lineRule="auto"/>
              <w:jc w:val="center"/>
              <w:rPr>
                <w:bCs/>
                <w:sz w:val="22"/>
              </w:rPr>
            </w:pPr>
            <w:r w:rsidRPr="00953193">
              <w:rPr>
                <w:sz w:val="22"/>
              </w:rPr>
              <w:t>+</w:t>
            </w:r>
          </w:p>
        </w:tc>
        <w:tc>
          <w:tcPr>
            <w:tcW w:w="880" w:type="dxa"/>
            <w:tcBorders>
              <w:top w:val="single" w:sz="4" w:space="0" w:color="auto"/>
              <w:left w:val="single" w:sz="4" w:space="0" w:color="auto"/>
              <w:bottom w:val="single" w:sz="4" w:space="0" w:color="auto"/>
              <w:right w:val="single" w:sz="4" w:space="0" w:color="auto"/>
            </w:tcBorders>
            <w:vAlign w:val="bottom"/>
            <w:hideMark/>
          </w:tcPr>
          <w:p w14:paraId="0FD6EF1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EAC55C0"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73CEB6EA" w14:textId="77777777" w:rsidR="00DD72B3" w:rsidRPr="00953193" w:rsidRDefault="00DD72B3" w:rsidP="002C08DB">
            <w:pPr>
              <w:spacing w:before="120" w:after="120" w:line="240" w:lineRule="auto"/>
              <w:jc w:val="center"/>
              <w:rPr>
                <w:bCs/>
                <w:sz w:val="22"/>
              </w:rPr>
            </w:pPr>
            <w:r w:rsidRPr="00953193">
              <w:rPr>
                <w:sz w:val="22"/>
              </w:rPr>
              <w:t>16</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5C4C22C5" w14:textId="77777777" w:rsidR="00DD72B3" w:rsidRPr="00953193" w:rsidRDefault="00DD72B3" w:rsidP="002C08DB">
            <w:pPr>
              <w:spacing w:before="120" w:after="120" w:line="240" w:lineRule="auto"/>
              <w:jc w:val="left"/>
              <w:rPr>
                <w:bCs/>
                <w:i/>
                <w:iCs/>
                <w:sz w:val="22"/>
              </w:rPr>
            </w:pPr>
            <w:r w:rsidRPr="00953193">
              <w:rPr>
                <w:i/>
                <w:iCs/>
                <w:sz w:val="22"/>
              </w:rPr>
              <w:t>Paracalanus aculeatus</w:t>
            </w:r>
            <w:r w:rsidRPr="00953193">
              <w:rPr>
                <w:sz w:val="22"/>
              </w:rPr>
              <w:t> Giesbrecht, 1888</w:t>
            </w:r>
          </w:p>
        </w:tc>
        <w:tc>
          <w:tcPr>
            <w:tcW w:w="990" w:type="dxa"/>
            <w:tcBorders>
              <w:top w:val="single" w:sz="4" w:space="0" w:color="auto"/>
              <w:left w:val="single" w:sz="4" w:space="0" w:color="auto"/>
              <w:bottom w:val="single" w:sz="4" w:space="0" w:color="auto"/>
              <w:right w:val="single" w:sz="4" w:space="0" w:color="auto"/>
            </w:tcBorders>
            <w:vAlign w:val="bottom"/>
            <w:hideMark/>
          </w:tcPr>
          <w:p w14:paraId="6FDED1D4" w14:textId="77777777" w:rsidR="00DD72B3" w:rsidRPr="00953193" w:rsidRDefault="00DD72B3" w:rsidP="002C08DB">
            <w:pPr>
              <w:spacing w:before="120" w:after="120" w:line="240" w:lineRule="auto"/>
              <w:jc w:val="center"/>
              <w:rPr>
                <w:bCs/>
                <w:sz w:val="22"/>
              </w:rPr>
            </w:pPr>
            <w:r w:rsidRPr="00953193">
              <w:rPr>
                <w:sz w:val="22"/>
              </w:rPr>
              <w:t>2.000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5224B24B"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64D8BFE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A463CBB"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394C6E6"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1D9F2DCA"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D1B8F69"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3462AFDF" w14:textId="77777777" w:rsidR="00DD72B3" w:rsidRPr="00953193" w:rsidRDefault="00DD72B3" w:rsidP="002C08DB">
            <w:pPr>
              <w:spacing w:before="120" w:after="120" w:line="240" w:lineRule="auto"/>
              <w:jc w:val="center"/>
              <w:rPr>
                <w:bCs/>
                <w:sz w:val="22"/>
              </w:rPr>
            </w:pPr>
            <w:r w:rsidRPr="00953193">
              <w:rPr>
                <w:sz w:val="22"/>
              </w:rPr>
              <w:t>17</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4901C113" w14:textId="77777777" w:rsidR="00DD72B3" w:rsidRPr="00953193" w:rsidRDefault="00DD72B3" w:rsidP="002C08DB">
            <w:pPr>
              <w:spacing w:before="120" w:after="120" w:line="240" w:lineRule="auto"/>
              <w:jc w:val="left"/>
              <w:rPr>
                <w:bCs/>
                <w:i/>
                <w:iCs/>
                <w:sz w:val="22"/>
              </w:rPr>
            </w:pPr>
            <w:r w:rsidRPr="00953193">
              <w:rPr>
                <w:i/>
                <w:iCs/>
                <w:sz w:val="22"/>
              </w:rPr>
              <w:t xml:space="preserve">Paracalanus parvus </w:t>
            </w:r>
            <w:r w:rsidRPr="00953193">
              <w:rPr>
                <w:sz w:val="22"/>
              </w:rPr>
              <w:t>(Claus, 1863)</w:t>
            </w:r>
          </w:p>
        </w:tc>
        <w:tc>
          <w:tcPr>
            <w:tcW w:w="990" w:type="dxa"/>
            <w:tcBorders>
              <w:top w:val="single" w:sz="4" w:space="0" w:color="auto"/>
              <w:left w:val="single" w:sz="4" w:space="0" w:color="auto"/>
              <w:bottom w:val="single" w:sz="4" w:space="0" w:color="auto"/>
              <w:right w:val="single" w:sz="4" w:space="0" w:color="auto"/>
            </w:tcBorders>
            <w:vAlign w:val="bottom"/>
            <w:hideMark/>
          </w:tcPr>
          <w:p w14:paraId="6358BF2E" w14:textId="77777777" w:rsidR="00DD72B3" w:rsidRPr="00953193" w:rsidRDefault="00DD72B3" w:rsidP="002C08DB">
            <w:pPr>
              <w:spacing w:before="120" w:after="120" w:line="240" w:lineRule="auto"/>
              <w:jc w:val="center"/>
              <w:rPr>
                <w:bCs/>
                <w:sz w:val="22"/>
              </w:rPr>
            </w:pPr>
            <w:r w:rsidRPr="00953193">
              <w:rPr>
                <w:sz w:val="22"/>
              </w:rPr>
              <w:t>1.000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5EAB3A46"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69E78537" w14:textId="77777777" w:rsidR="00DD72B3" w:rsidRPr="00953193" w:rsidRDefault="00DD72B3" w:rsidP="002C08DB">
            <w:pPr>
              <w:spacing w:before="120" w:after="120" w:line="240" w:lineRule="auto"/>
              <w:jc w:val="center"/>
              <w:rPr>
                <w:bCs/>
                <w:sz w:val="22"/>
              </w:rPr>
            </w:pPr>
            <w:r w:rsidRPr="00953193">
              <w:rPr>
                <w:sz w:val="22"/>
              </w:rPr>
              <w:t>1.000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71EE7D7F"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5516E44"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00000DBC" w14:textId="77777777" w:rsidR="00DD72B3" w:rsidRPr="00953193" w:rsidRDefault="00DD72B3" w:rsidP="002C08DB">
            <w:pPr>
              <w:spacing w:before="120" w:after="120" w:line="240" w:lineRule="auto"/>
              <w:jc w:val="center"/>
              <w:rPr>
                <w:bCs/>
                <w:sz w:val="22"/>
              </w:rPr>
            </w:pPr>
            <w:r w:rsidRPr="00953193">
              <w:rPr>
                <w:sz w:val="22"/>
              </w:rPr>
              <w:t>+</w:t>
            </w:r>
          </w:p>
        </w:tc>
      </w:tr>
      <w:tr w:rsidR="00953193" w:rsidRPr="00953193" w14:paraId="7340EFC7"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455965C5"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vAlign w:val="bottom"/>
            <w:hideMark/>
          </w:tcPr>
          <w:p w14:paraId="11A207CB" w14:textId="77777777" w:rsidR="00DD72B3" w:rsidRPr="00953193" w:rsidRDefault="00DD72B3" w:rsidP="002C08DB">
            <w:pPr>
              <w:spacing w:before="120" w:after="120" w:line="240" w:lineRule="auto"/>
              <w:rPr>
                <w:b/>
                <w:sz w:val="22"/>
              </w:rPr>
            </w:pPr>
            <w:r w:rsidRPr="00953193">
              <w:rPr>
                <w:b/>
                <w:sz w:val="22"/>
              </w:rPr>
              <w:t>Họ Pseudodiaptomidae</w:t>
            </w:r>
          </w:p>
        </w:tc>
        <w:tc>
          <w:tcPr>
            <w:tcW w:w="990" w:type="dxa"/>
            <w:tcBorders>
              <w:top w:val="single" w:sz="4" w:space="0" w:color="auto"/>
              <w:left w:val="single" w:sz="4" w:space="0" w:color="auto"/>
              <w:bottom w:val="single" w:sz="4" w:space="0" w:color="auto"/>
              <w:right w:val="single" w:sz="4" w:space="0" w:color="auto"/>
            </w:tcBorders>
            <w:vAlign w:val="bottom"/>
            <w:hideMark/>
          </w:tcPr>
          <w:p w14:paraId="1011A654"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026A51B"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598C650"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0FCCC2B"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D31770C"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2DB0D0A4"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3E73B65"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1D3B9B15" w14:textId="77777777" w:rsidR="00DD72B3" w:rsidRPr="00953193" w:rsidRDefault="00DD72B3" w:rsidP="002C08DB">
            <w:pPr>
              <w:spacing w:before="120" w:after="120" w:line="240" w:lineRule="auto"/>
              <w:jc w:val="center"/>
              <w:rPr>
                <w:bCs/>
                <w:sz w:val="22"/>
              </w:rPr>
            </w:pPr>
            <w:r w:rsidRPr="00953193">
              <w:rPr>
                <w:sz w:val="22"/>
              </w:rPr>
              <w:t>18</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12B93CCA" w14:textId="77777777" w:rsidR="00DD72B3" w:rsidRPr="00953193" w:rsidRDefault="00DD72B3" w:rsidP="002C08DB">
            <w:pPr>
              <w:spacing w:before="120" w:after="120" w:line="240" w:lineRule="auto"/>
              <w:jc w:val="left"/>
              <w:rPr>
                <w:bCs/>
                <w:i/>
                <w:iCs/>
                <w:sz w:val="22"/>
              </w:rPr>
            </w:pPr>
            <w:r w:rsidRPr="00953193">
              <w:rPr>
                <w:i/>
                <w:iCs/>
                <w:sz w:val="22"/>
              </w:rPr>
              <w:t xml:space="preserve">Pseudodiaptomus incisus </w:t>
            </w:r>
            <w:r w:rsidRPr="00953193">
              <w:rPr>
                <w:sz w:val="22"/>
              </w:rPr>
              <w:t>Shen &amp; Lee, 1963</w:t>
            </w:r>
          </w:p>
        </w:tc>
        <w:tc>
          <w:tcPr>
            <w:tcW w:w="990" w:type="dxa"/>
            <w:tcBorders>
              <w:top w:val="single" w:sz="4" w:space="0" w:color="auto"/>
              <w:left w:val="single" w:sz="4" w:space="0" w:color="auto"/>
              <w:bottom w:val="single" w:sz="4" w:space="0" w:color="auto"/>
              <w:right w:val="single" w:sz="4" w:space="0" w:color="auto"/>
            </w:tcBorders>
            <w:vAlign w:val="bottom"/>
            <w:hideMark/>
          </w:tcPr>
          <w:p w14:paraId="675DC1C9"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2E022E6"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BA79417"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6E91B96"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7D40C2D"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7CE40D82"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537869B"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68DE859A"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3BB86513" w14:textId="77777777" w:rsidR="00DD72B3" w:rsidRPr="00953193" w:rsidRDefault="00DD72B3" w:rsidP="002C08DB">
            <w:pPr>
              <w:spacing w:before="120" w:after="120" w:line="240" w:lineRule="auto"/>
              <w:jc w:val="left"/>
              <w:rPr>
                <w:b/>
                <w:sz w:val="22"/>
              </w:rPr>
            </w:pPr>
            <w:r w:rsidRPr="00953193">
              <w:rPr>
                <w:b/>
                <w:sz w:val="22"/>
              </w:rPr>
              <w:t>Họ Pontellidae</w:t>
            </w:r>
          </w:p>
        </w:tc>
        <w:tc>
          <w:tcPr>
            <w:tcW w:w="990" w:type="dxa"/>
            <w:tcBorders>
              <w:top w:val="single" w:sz="4" w:space="0" w:color="auto"/>
              <w:left w:val="single" w:sz="4" w:space="0" w:color="auto"/>
              <w:bottom w:val="single" w:sz="4" w:space="0" w:color="auto"/>
              <w:right w:val="single" w:sz="4" w:space="0" w:color="auto"/>
            </w:tcBorders>
            <w:vAlign w:val="bottom"/>
            <w:hideMark/>
          </w:tcPr>
          <w:p w14:paraId="2C0A549B"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35C9BD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2D29524"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3B0555A"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EC73E47"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2CAD08CE"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7B46312"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3E338B86" w14:textId="77777777" w:rsidR="00DD72B3" w:rsidRPr="00953193" w:rsidRDefault="00DD72B3" w:rsidP="002C08DB">
            <w:pPr>
              <w:spacing w:before="120" w:after="120" w:line="240" w:lineRule="auto"/>
              <w:jc w:val="center"/>
              <w:rPr>
                <w:bCs/>
                <w:sz w:val="22"/>
              </w:rPr>
            </w:pPr>
            <w:r w:rsidRPr="00953193">
              <w:rPr>
                <w:sz w:val="22"/>
              </w:rPr>
              <w:t>19</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5A7C7BC1" w14:textId="77777777" w:rsidR="00DD72B3" w:rsidRPr="00953193" w:rsidRDefault="00DD72B3" w:rsidP="002C08DB">
            <w:pPr>
              <w:spacing w:before="120" w:after="120" w:line="240" w:lineRule="auto"/>
              <w:jc w:val="left"/>
              <w:rPr>
                <w:bCs/>
                <w:sz w:val="22"/>
              </w:rPr>
            </w:pPr>
            <w:r w:rsidRPr="00953193">
              <w:rPr>
                <w:i/>
                <w:iCs/>
                <w:sz w:val="22"/>
              </w:rPr>
              <w:t>Labidocera sinilobata</w:t>
            </w:r>
            <w:r w:rsidRPr="00953193">
              <w:rPr>
                <w:sz w:val="22"/>
              </w:rPr>
              <w:t xml:space="preserve"> Shen &amp; Lee, 1963 </w:t>
            </w:r>
          </w:p>
        </w:tc>
        <w:tc>
          <w:tcPr>
            <w:tcW w:w="990" w:type="dxa"/>
            <w:tcBorders>
              <w:top w:val="single" w:sz="4" w:space="0" w:color="auto"/>
              <w:left w:val="single" w:sz="4" w:space="0" w:color="auto"/>
              <w:bottom w:val="single" w:sz="4" w:space="0" w:color="auto"/>
              <w:right w:val="single" w:sz="4" w:space="0" w:color="auto"/>
            </w:tcBorders>
            <w:vAlign w:val="bottom"/>
            <w:hideMark/>
          </w:tcPr>
          <w:p w14:paraId="74A4806A" w14:textId="77777777" w:rsidR="00DD72B3" w:rsidRPr="00953193" w:rsidRDefault="00DD72B3" w:rsidP="002C08DB">
            <w:pPr>
              <w:spacing w:before="120" w:after="120" w:line="240" w:lineRule="auto"/>
              <w:jc w:val="center"/>
              <w:rPr>
                <w:bCs/>
                <w:sz w:val="22"/>
              </w:rPr>
            </w:pPr>
            <w:r w:rsidRPr="00953193">
              <w:rPr>
                <w:sz w:val="22"/>
              </w:rPr>
              <w:t>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65DF5286"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436DCDCC"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67CF34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28D173F"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59C1B7C8" w14:textId="77777777" w:rsidR="00DD72B3" w:rsidRPr="00953193" w:rsidRDefault="00DD72B3" w:rsidP="002C08DB">
            <w:pPr>
              <w:spacing w:before="120" w:after="120" w:line="240" w:lineRule="auto"/>
              <w:jc w:val="center"/>
              <w:rPr>
                <w:bCs/>
                <w:sz w:val="22"/>
              </w:rPr>
            </w:pPr>
            <w:r w:rsidRPr="00953193">
              <w:rPr>
                <w:sz w:val="22"/>
              </w:rPr>
              <w:t>1.500</w:t>
            </w:r>
          </w:p>
        </w:tc>
      </w:tr>
      <w:tr w:rsidR="00953193" w:rsidRPr="00953193" w14:paraId="458C6058"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5E49AD90" w14:textId="77777777" w:rsidR="00DD72B3" w:rsidRPr="00953193" w:rsidRDefault="00DD72B3" w:rsidP="002C08DB">
            <w:pPr>
              <w:spacing w:before="120" w:after="120" w:line="240" w:lineRule="auto"/>
              <w:jc w:val="center"/>
              <w:rPr>
                <w:bCs/>
                <w:sz w:val="22"/>
              </w:rPr>
            </w:pPr>
            <w:r w:rsidRPr="00953193">
              <w:rPr>
                <w:sz w:val="22"/>
              </w:rPr>
              <w:t>20</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4B944940" w14:textId="77777777" w:rsidR="00DD72B3" w:rsidRPr="00953193" w:rsidRDefault="00DD72B3" w:rsidP="002C08DB">
            <w:pPr>
              <w:spacing w:before="120" w:after="120" w:line="240" w:lineRule="auto"/>
              <w:jc w:val="left"/>
              <w:rPr>
                <w:bCs/>
                <w:sz w:val="22"/>
              </w:rPr>
            </w:pPr>
            <w:r w:rsidRPr="00953193">
              <w:rPr>
                <w:i/>
                <w:iCs/>
                <w:sz w:val="22"/>
              </w:rPr>
              <w:t>Labidocera pavo</w:t>
            </w:r>
            <w:r w:rsidRPr="00953193">
              <w:rPr>
                <w:sz w:val="22"/>
              </w:rPr>
              <w:t xml:space="preserve"> Giesbrecht, 1889</w:t>
            </w:r>
          </w:p>
        </w:tc>
        <w:tc>
          <w:tcPr>
            <w:tcW w:w="990" w:type="dxa"/>
            <w:tcBorders>
              <w:top w:val="single" w:sz="4" w:space="0" w:color="auto"/>
              <w:left w:val="single" w:sz="4" w:space="0" w:color="auto"/>
              <w:bottom w:val="single" w:sz="4" w:space="0" w:color="auto"/>
              <w:right w:val="single" w:sz="4" w:space="0" w:color="auto"/>
            </w:tcBorders>
            <w:vAlign w:val="bottom"/>
            <w:hideMark/>
          </w:tcPr>
          <w:p w14:paraId="12CAF139"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E94CA70"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D26DD09"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6FAA4DE"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893C990"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08A88F41" w14:textId="77777777" w:rsidR="00DD72B3" w:rsidRPr="00953193" w:rsidRDefault="00DD72B3" w:rsidP="002C08DB">
            <w:pPr>
              <w:spacing w:before="120" w:after="120" w:line="240" w:lineRule="auto"/>
              <w:jc w:val="center"/>
              <w:rPr>
                <w:bCs/>
                <w:sz w:val="22"/>
              </w:rPr>
            </w:pPr>
            <w:r w:rsidRPr="00953193">
              <w:rPr>
                <w:sz w:val="22"/>
              </w:rPr>
              <w:t>+</w:t>
            </w:r>
          </w:p>
        </w:tc>
      </w:tr>
      <w:tr w:rsidR="00953193" w:rsidRPr="00953193" w14:paraId="7B67EC35"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3558DE7F"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2D5C6F67" w14:textId="77777777" w:rsidR="00DD72B3" w:rsidRPr="00953193" w:rsidRDefault="00DD72B3" w:rsidP="002C08DB">
            <w:pPr>
              <w:spacing w:before="120" w:after="120" w:line="240" w:lineRule="auto"/>
              <w:jc w:val="center"/>
              <w:rPr>
                <w:b/>
                <w:sz w:val="22"/>
              </w:rPr>
            </w:pPr>
            <w:r w:rsidRPr="00953193">
              <w:rPr>
                <w:b/>
                <w:sz w:val="22"/>
              </w:rPr>
              <w:t>Bộ Harpacticoida</w:t>
            </w:r>
          </w:p>
        </w:tc>
        <w:tc>
          <w:tcPr>
            <w:tcW w:w="990" w:type="dxa"/>
            <w:tcBorders>
              <w:top w:val="single" w:sz="4" w:space="0" w:color="auto"/>
              <w:left w:val="single" w:sz="4" w:space="0" w:color="auto"/>
              <w:bottom w:val="single" w:sz="4" w:space="0" w:color="auto"/>
              <w:right w:val="single" w:sz="4" w:space="0" w:color="auto"/>
            </w:tcBorders>
            <w:vAlign w:val="bottom"/>
            <w:hideMark/>
          </w:tcPr>
          <w:p w14:paraId="4E2A7DE9"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F2D3606"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47E70FB"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1C0F6C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2C7B622"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72A33CF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DD6922B"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5CDDAAE8"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3EF277A6" w14:textId="77777777" w:rsidR="00DD72B3" w:rsidRPr="00953193" w:rsidRDefault="00DD72B3" w:rsidP="002C08DB">
            <w:pPr>
              <w:spacing w:before="120" w:after="120" w:line="240" w:lineRule="auto"/>
              <w:jc w:val="left"/>
              <w:rPr>
                <w:b/>
                <w:sz w:val="22"/>
              </w:rPr>
            </w:pPr>
            <w:r w:rsidRPr="00953193">
              <w:rPr>
                <w:b/>
                <w:sz w:val="22"/>
              </w:rPr>
              <w:t>Họ Euterpinidae</w:t>
            </w:r>
          </w:p>
        </w:tc>
        <w:tc>
          <w:tcPr>
            <w:tcW w:w="990" w:type="dxa"/>
            <w:tcBorders>
              <w:top w:val="single" w:sz="4" w:space="0" w:color="auto"/>
              <w:left w:val="single" w:sz="4" w:space="0" w:color="auto"/>
              <w:bottom w:val="single" w:sz="4" w:space="0" w:color="auto"/>
              <w:right w:val="single" w:sz="4" w:space="0" w:color="auto"/>
            </w:tcBorders>
            <w:vAlign w:val="bottom"/>
            <w:hideMark/>
          </w:tcPr>
          <w:p w14:paraId="76E4EE5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797C9E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528B3F3"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58C4ABE"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21C3038"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5E729BF9"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A4D3677"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5BB27F58" w14:textId="77777777" w:rsidR="00DD72B3" w:rsidRPr="00953193" w:rsidRDefault="00DD72B3" w:rsidP="002C08DB">
            <w:pPr>
              <w:spacing w:before="120" w:after="120" w:line="240" w:lineRule="auto"/>
              <w:jc w:val="center"/>
              <w:rPr>
                <w:bCs/>
                <w:sz w:val="22"/>
              </w:rPr>
            </w:pPr>
            <w:r w:rsidRPr="00953193">
              <w:rPr>
                <w:sz w:val="22"/>
              </w:rPr>
              <w:t>21</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69CC3965" w14:textId="77777777" w:rsidR="00DD72B3" w:rsidRPr="00953193" w:rsidRDefault="00DD72B3" w:rsidP="002C08DB">
            <w:pPr>
              <w:spacing w:before="120" w:after="120" w:line="240" w:lineRule="auto"/>
              <w:jc w:val="left"/>
              <w:rPr>
                <w:bCs/>
                <w:i/>
                <w:iCs/>
                <w:sz w:val="22"/>
              </w:rPr>
            </w:pPr>
            <w:r w:rsidRPr="00953193">
              <w:rPr>
                <w:i/>
                <w:iCs/>
                <w:sz w:val="22"/>
              </w:rPr>
              <w:t xml:space="preserve">Euterpina acutifrons </w:t>
            </w:r>
            <w:r w:rsidRPr="00953193">
              <w:rPr>
                <w:sz w:val="22"/>
              </w:rPr>
              <w:t>(Dana, 1847)</w:t>
            </w:r>
          </w:p>
        </w:tc>
        <w:tc>
          <w:tcPr>
            <w:tcW w:w="990" w:type="dxa"/>
            <w:tcBorders>
              <w:top w:val="single" w:sz="4" w:space="0" w:color="auto"/>
              <w:left w:val="single" w:sz="4" w:space="0" w:color="auto"/>
              <w:bottom w:val="single" w:sz="4" w:space="0" w:color="auto"/>
              <w:right w:val="single" w:sz="4" w:space="0" w:color="auto"/>
            </w:tcBorders>
            <w:vAlign w:val="bottom"/>
            <w:hideMark/>
          </w:tcPr>
          <w:p w14:paraId="5AC2BD25"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7BDF0C07"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6DD75B5" w14:textId="77777777" w:rsidR="00DD72B3" w:rsidRPr="00953193" w:rsidRDefault="00DD72B3" w:rsidP="002C08DB">
            <w:pPr>
              <w:spacing w:before="120" w:after="120" w:line="240" w:lineRule="auto"/>
              <w:jc w:val="center"/>
              <w:rPr>
                <w:bCs/>
                <w:sz w:val="22"/>
              </w:rPr>
            </w:pPr>
            <w:r w:rsidRPr="00953193">
              <w:rPr>
                <w:sz w:val="22"/>
              </w:rPr>
              <w:t>1.500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68F982AF"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7175CEC" w14:textId="77777777" w:rsidR="00DD72B3" w:rsidRPr="00953193" w:rsidRDefault="00DD72B3" w:rsidP="002C08DB">
            <w:pPr>
              <w:spacing w:before="120" w:after="120" w:line="240" w:lineRule="auto"/>
              <w:jc w:val="center"/>
              <w:rPr>
                <w:bCs/>
                <w:sz w:val="22"/>
              </w:rPr>
            </w:pPr>
            <w:r w:rsidRPr="00953193">
              <w:rPr>
                <w:sz w:val="22"/>
              </w:rPr>
              <w:t>500</w:t>
            </w:r>
          </w:p>
        </w:tc>
        <w:tc>
          <w:tcPr>
            <w:tcW w:w="880" w:type="dxa"/>
            <w:tcBorders>
              <w:top w:val="single" w:sz="4" w:space="0" w:color="auto"/>
              <w:left w:val="single" w:sz="4" w:space="0" w:color="auto"/>
              <w:bottom w:val="single" w:sz="4" w:space="0" w:color="auto"/>
              <w:right w:val="single" w:sz="4" w:space="0" w:color="auto"/>
            </w:tcBorders>
            <w:vAlign w:val="bottom"/>
            <w:hideMark/>
          </w:tcPr>
          <w:p w14:paraId="6654B268" w14:textId="77777777" w:rsidR="00DD72B3" w:rsidRPr="00953193" w:rsidRDefault="00DD72B3" w:rsidP="002C08DB">
            <w:pPr>
              <w:spacing w:before="120" w:after="120" w:line="240" w:lineRule="auto"/>
              <w:jc w:val="center"/>
              <w:rPr>
                <w:bCs/>
                <w:sz w:val="22"/>
              </w:rPr>
            </w:pPr>
            <w:r w:rsidRPr="00953193">
              <w:rPr>
                <w:sz w:val="22"/>
              </w:rPr>
              <w:t>+</w:t>
            </w:r>
          </w:p>
        </w:tc>
      </w:tr>
      <w:tr w:rsidR="00953193" w:rsidRPr="00953193" w14:paraId="329DC259"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5F2F68A4"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38CE4D9F" w14:textId="77777777" w:rsidR="00DD72B3" w:rsidRPr="00953193" w:rsidRDefault="00DD72B3" w:rsidP="002C08DB">
            <w:pPr>
              <w:spacing w:before="120" w:after="120" w:line="240" w:lineRule="auto"/>
              <w:jc w:val="center"/>
              <w:rPr>
                <w:b/>
                <w:sz w:val="22"/>
              </w:rPr>
            </w:pPr>
            <w:r w:rsidRPr="00953193">
              <w:rPr>
                <w:b/>
                <w:sz w:val="22"/>
              </w:rPr>
              <w:t>Ngành CHAETOGNATHA</w:t>
            </w:r>
          </w:p>
        </w:tc>
        <w:tc>
          <w:tcPr>
            <w:tcW w:w="990" w:type="dxa"/>
            <w:tcBorders>
              <w:top w:val="single" w:sz="4" w:space="0" w:color="auto"/>
              <w:left w:val="single" w:sz="4" w:space="0" w:color="auto"/>
              <w:bottom w:val="single" w:sz="4" w:space="0" w:color="auto"/>
              <w:right w:val="single" w:sz="4" w:space="0" w:color="auto"/>
            </w:tcBorders>
            <w:vAlign w:val="bottom"/>
            <w:hideMark/>
          </w:tcPr>
          <w:p w14:paraId="5D8491C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1D9179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06A102F"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FFBB43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63E67D8"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1322A19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F6DADFC"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6935956A"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47B1EF7B" w14:textId="77777777" w:rsidR="00DD72B3" w:rsidRPr="00953193" w:rsidRDefault="00DD72B3" w:rsidP="002C08DB">
            <w:pPr>
              <w:spacing w:before="120" w:after="120" w:line="240" w:lineRule="auto"/>
              <w:jc w:val="center"/>
              <w:rPr>
                <w:b/>
                <w:sz w:val="22"/>
              </w:rPr>
            </w:pPr>
            <w:r w:rsidRPr="00953193">
              <w:rPr>
                <w:b/>
                <w:sz w:val="22"/>
              </w:rPr>
              <w:t>Lớp Sagittoidea</w:t>
            </w:r>
          </w:p>
        </w:tc>
        <w:tc>
          <w:tcPr>
            <w:tcW w:w="990" w:type="dxa"/>
            <w:tcBorders>
              <w:top w:val="single" w:sz="4" w:space="0" w:color="auto"/>
              <w:left w:val="single" w:sz="4" w:space="0" w:color="auto"/>
              <w:bottom w:val="single" w:sz="4" w:space="0" w:color="auto"/>
              <w:right w:val="single" w:sz="4" w:space="0" w:color="auto"/>
            </w:tcBorders>
            <w:vAlign w:val="bottom"/>
            <w:hideMark/>
          </w:tcPr>
          <w:p w14:paraId="103D11B6"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1DD264C"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C12E768"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C446AA8"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7BC7BD5"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74E77B2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3D7DD9E"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5DB89CBF"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0E624380" w14:textId="77777777" w:rsidR="00DD72B3" w:rsidRPr="00953193" w:rsidRDefault="00DD72B3" w:rsidP="002C08DB">
            <w:pPr>
              <w:spacing w:before="120" w:after="120" w:line="240" w:lineRule="auto"/>
              <w:jc w:val="center"/>
              <w:rPr>
                <w:b/>
                <w:sz w:val="22"/>
              </w:rPr>
            </w:pPr>
            <w:r w:rsidRPr="00953193">
              <w:rPr>
                <w:b/>
                <w:sz w:val="22"/>
              </w:rPr>
              <w:t>Bộ Aphragmophora</w:t>
            </w:r>
          </w:p>
        </w:tc>
        <w:tc>
          <w:tcPr>
            <w:tcW w:w="990" w:type="dxa"/>
            <w:tcBorders>
              <w:top w:val="single" w:sz="4" w:space="0" w:color="auto"/>
              <w:left w:val="single" w:sz="4" w:space="0" w:color="auto"/>
              <w:bottom w:val="single" w:sz="4" w:space="0" w:color="auto"/>
              <w:right w:val="single" w:sz="4" w:space="0" w:color="auto"/>
            </w:tcBorders>
            <w:vAlign w:val="bottom"/>
            <w:hideMark/>
          </w:tcPr>
          <w:p w14:paraId="6AC43F7E"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5C4B53F"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669D7B9"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585CA00"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8A303CA"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20D55984"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CF80E6B"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7B5DC6DE"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57A335FF" w14:textId="77777777" w:rsidR="00DD72B3" w:rsidRPr="00953193" w:rsidRDefault="00DD72B3" w:rsidP="002C08DB">
            <w:pPr>
              <w:spacing w:before="120" w:after="120" w:line="240" w:lineRule="auto"/>
              <w:jc w:val="left"/>
              <w:rPr>
                <w:b/>
                <w:sz w:val="22"/>
              </w:rPr>
            </w:pPr>
            <w:r w:rsidRPr="00953193">
              <w:rPr>
                <w:b/>
                <w:sz w:val="22"/>
              </w:rPr>
              <w:t>Họ Sagittidae</w:t>
            </w:r>
          </w:p>
        </w:tc>
        <w:tc>
          <w:tcPr>
            <w:tcW w:w="990" w:type="dxa"/>
            <w:tcBorders>
              <w:top w:val="single" w:sz="4" w:space="0" w:color="auto"/>
              <w:left w:val="single" w:sz="4" w:space="0" w:color="auto"/>
              <w:bottom w:val="single" w:sz="4" w:space="0" w:color="auto"/>
              <w:right w:val="single" w:sz="4" w:space="0" w:color="auto"/>
            </w:tcBorders>
            <w:vAlign w:val="bottom"/>
            <w:hideMark/>
          </w:tcPr>
          <w:p w14:paraId="2B5B6183"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BB8AB50"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6911C44"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7F62E74"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A60D223"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5F6A52D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169C0B3"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234DE754" w14:textId="77777777" w:rsidR="00DD72B3" w:rsidRPr="00953193" w:rsidRDefault="00DD72B3" w:rsidP="002C08DB">
            <w:pPr>
              <w:spacing w:before="120" w:after="120" w:line="240" w:lineRule="auto"/>
              <w:jc w:val="center"/>
              <w:rPr>
                <w:bCs/>
                <w:sz w:val="22"/>
              </w:rPr>
            </w:pPr>
            <w:r w:rsidRPr="00953193">
              <w:rPr>
                <w:sz w:val="22"/>
              </w:rPr>
              <w:t>22</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7EB04DCA" w14:textId="77777777" w:rsidR="00DD72B3" w:rsidRPr="00953193" w:rsidRDefault="00DD72B3" w:rsidP="002C08DB">
            <w:pPr>
              <w:spacing w:before="120" w:after="120" w:line="240" w:lineRule="auto"/>
              <w:jc w:val="left"/>
              <w:rPr>
                <w:bCs/>
                <w:i/>
                <w:iCs/>
                <w:sz w:val="22"/>
              </w:rPr>
            </w:pPr>
            <w:r w:rsidRPr="00953193">
              <w:rPr>
                <w:i/>
                <w:iCs/>
                <w:sz w:val="22"/>
              </w:rPr>
              <w:t xml:space="preserve">Sagitta </w:t>
            </w:r>
            <w:r w:rsidRPr="00953193">
              <w:rPr>
                <w:sz w:val="22"/>
              </w:rPr>
              <w:t>sp.</w:t>
            </w:r>
          </w:p>
        </w:tc>
        <w:tc>
          <w:tcPr>
            <w:tcW w:w="990" w:type="dxa"/>
            <w:tcBorders>
              <w:top w:val="single" w:sz="4" w:space="0" w:color="auto"/>
              <w:left w:val="single" w:sz="4" w:space="0" w:color="auto"/>
              <w:bottom w:val="single" w:sz="4" w:space="0" w:color="auto"/>
              <w:right w:val="single" w:sz="4" w:space="0" w:color="auto"/>
            </w:tcBorders>
            <w:vAlign w:val="bottom"/>
            <w:hideMark/>
          </w:tcPr>
          <w:p w14:paraId="4CA53B23"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9DA982F"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520D478C"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27EA517"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F905E64"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5081DF8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2633970"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71124766" w14:textId="77777777" w:rsidR="00DD72B3" w:rsidRPr="00953193" w:rsidRDefault="00DD72B3" w:rsidP="002C08DB">
            <w:pPr>
              <w:spacing w:before="120" w:after="120" w:line="240" w:lineRule="auto"/>
              <w:jc w:val="center"/>
              <w:rPr>
                <w:bCs/>
                <w:sz w:val="22"/>
              </w:rPr>
            </w:pPr>
            <w:r w:rsidRPr="00953193">
              <w:rPr>
                <w:sz w:val="22"/>
              </w:rPr>
              <w:lastRenderedPageBreak/>
              <w:t> </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654A12FB" w14:textId="77777777" w:rsidR="00DD72B3" w:rsidRPr="00953193" w:rsidRDefault="00DD72B3" w:rsidP="002C08DB">
            <w:pPr>
              <w:spacing w:before="120" w:after="120" w:line="240" w:lineRule="auto"/>
              <w:jc w:val="center"/>
              <w:rPr>
                <w:b/>
                <w:sz w:val="22"/>
              </w:rPr>
            </w:pPr>
            <w:r w:rsidRPr="00953193">
              <w:rPr>
                <w:b/>
                <w:sz w:val="22"/>
              </w:rPr>
              <w:t>LARVA</w:t>
            </w:r>
          </w:p>
        </w:tc>
        <w:tc>
          <w:tcPr>
            <w:tcW w:w="990" w:type="dxa"/>
            <w:tcBorders>
              <w:top w:val="single" w:sz="4" w:space="0" w:color="auto"/>
              <w:left w:val="single" w:sz="4" w:space="0" w:color="auto"/>
              <w:bottom w:val="single" w:sz="4" w:space="0" w:color="auto"/>
              <w:right w:val="single" w:sz="4" w:space="0" w:color="auto"/>
            </w:tcBorders>
            <w:vAlign w:val="bottom"/>
            <w:hideMark/>
          </w:tcPr>
          <w:p w14:paraId="65C71BFF"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289E64C"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F54B13A"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F1FB9B7"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F246B6F"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433A65E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0BA44F1"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239F4938" w14:textId="77777777" w:rsidR="00DD72B3" w:rsidRPr="00953193" w:rsidRDefault="00DD72B3" w:rsidP="002C08DB">
            <w:pPr>
              <w:spacing w:before="120" w:after="120" w:line="240" w:lineRule="auto"/>
              <w:jc w:val="center"/>
              <w:rPr>
                <w:bCs/>
                <w:sz w:val="22"/>
              </w:rPr>
            </w:pPr>
            <w:r w:rsidRPr="00953193">
              <w:rPr>
                <w:sz w:val="22"/>
              </w:rPr>
              <w:t>23</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30C8A06B" w14:textId="77777777" w:rsidR="00DD72B3" w:rsidRPr="00953193" w:rsidRDefault="00DD72B3" w:rsidP="002C08DB">
            <w:pPr>
              <w:spacing w:before="120" w:after="120" w:line="240" w:lineRule="auto"/>
              <w:jc w:val="left"/>
              <w:rPr>
                <w:bCs/>
                <w:i/>
                <w:iCs/>
                <w:sz w:val="22"/>
              </w:rPr>
            </w:pPr>
            <w:r w:rsidRPr="00953193">
              <w:rPr>
                <w:i/>
                <w:iCs/>
                <w:sz w:val="22"/>
              </w:rPr>
              <w:t>Bivalvia larva</w:t>
            </w:r>
          </w:p>
        </w:tc>
        <w:tc>
          <w:tcPr>
            <w:tcW w:w="990" w:type="dxa"/>
            <w:tcBorders>
              <w:top w:val="single" w:sz="4" w:space="0" w:color="auto"/>
              <w:left w:val="single" w:sz="4" w:space="0" w:color="auto"/>
              <w:bottom w:val="single" w:sz="4" w:space="0" w:color="auto"/>
              <w:right w:val="single" w:sz="4" w:space="0" w:color="auto"/>
            </w:tcBorders>
            <w:vAlign w:val="bottom"/>
            <w:hideMark/>
          </w:tcPr>
          <w:p w14:paraId="1BBEEFC1"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7009283"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3C01656F"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C9D35DB"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627E6ED"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53D3002B" w14:textId="77777777" w:rsidR="00DD72B3" w:rsidRPr="00953193" w:rsidRDefault="00DD72B3" w:rsidP="002C08DB">
            <w:pPr>
              <w:spacing w:before="120" w:after="120" w:line="240" w:lineRule="auto"/>
              <w:jc w:val="center"/>
              <w:rPr>
                <w:bCs/>
                <w:sz w:val="22"/>
              </w:rPr>
            </w:pPr>
            <w:r w:rsidRPr="00953193">
              <w:rPr>
                <w:sz w:val="22"/>
              </w:rPr>
              <w:t>500</w:t>
            </w:r>
          </w:p>
        </w:tc>
      </w:tr>
      <w:tr w:rsidR="00953193" w:rsidRPr="00953193" w14:paraId="3B2902D7"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64F3AACA" w14:textId="77777777" w:rsidR="00DD72B3" w:rsidRPr="00953193" w:rsidRDefault="00DD72B3" w:rsidP="002C08DB">
            <w:pPr>
              <w:spacing w:before="120" w:after="120" w:line="240" w:lineRule="auto"/>
              <w:jc w:val="center"/>
              <w:rPr>
                <w:bCs/>
                <w:sz w:val="22"/>
              </w:rPr>
            </w:pPr>
            <w:r w:rsidRPr="00953193">
              <w:rPr>
                <w:sz w:val="22"/>
              </w:rPr>
              <w:t>24</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72EBEE08" w14:textId="77777777" w:rsidR="00DD72B3" w:rsidRPr="00953193" w:rsidRDefault="00DD72B3" w:rsidP="002C08DB">
            <w:pPr>
              <w:spacing w:before="120" w:after="120" w:line="240" w:lineRule="auto"/>
              <w:rPr>
                <w:bCs/>
                <w:i/>
                <w:iCs/>
                <w:sz w:val="22"/>
              </w:rPr>
            </w:pPr>
            <w:r w:rsidRPr="00953193">
              <w:rPr>
                <w:i/>
                <w:iCs/>
                <w:sz w:val="22"/>
              </w:rPr>
              <w:t>Copepoda nauplius</w:t>
            </w:r>
          </w:p>
        </w:tc>
        <w:tc>
          <w:tcPr>
            <w:tcW w:w="990" w:type="dxa"/>
            <w:tcBorders>
              <w:top w:val="single" w:sz="4" w:space="0" w:color="auto"/>
              <w:left w:val="single" w:sz="4" w:space="0" w:color="auto"/>
              <w:bottom w:val="single" w:sz="4" w:space="0" w:color="auto"/>
              <w:right w:val="single" w:sz="4" w:space="0" w:color="auto"/>
            </w:tcBorders>
            <w:vAlign w:val="bottom"/>
            <w:hideMark/>
          </w:tcPr>
          <w:p w14:paraId="6017A343" w14:textId="77777777" w:rsidR="00DD72B3" w:rsidRPr="00953193" w:rsidRDefault="00DD72B3" w:rsidP="002C08DB">
            <w:pPr>
              <w:spacing w:before="120" w:after="120" w:line="240" w:lineRule="auto"/>
              <w:jc w:val="center"/>
              <w:rPr>
                <w:bCs/>
                <w:sz w:val="22"/>
              </w:rPr>
            </w:pPr>
            <w:r w:rsidRPr="00953193">
              <w:rPr>
                <w:sz w:val="22"/>
              </w:rPr>
              <w:t>14.500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05DF3303" w14:textId="77777777" w:rsidR="00DD72B3" w:rsidRPr="00953193" w:rsidRDefault="00DD72B3" w:rsidP="002C08DB">
            <w:pPr>
              <w:spacing w:before="120" w:after="120" w:line="240" w:lineRule="auto"/>
              <w:jc w:val="center"/>
              <w:rPr>
                <w:bCs/>
                <w:sz w:val="22"/>
              </w:rPr>
            </w:pPr>
            <w:r w:rsidRPr="00953193">
              <w:rPr>
                <w:sz w:val="22"/>
              </w:rPr>
              <w:t>12.000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5EB49C41" w14:textId="77777777" w:rsidR="00DD72B3" w:rsidRPr="00953193" w:rsidRDefault="00DD72B3" w:rsidP="002C08DB">
            <w:pPr>
              <w:spacing w:before="120" w:after="120" w:line="240" w:lineRule="auto"/>
              <w:jc w:val="center"/>
              <w:rPr>
                <w:bCs/>
                <w:sz w:val="22"/>
              </w:rPr>
            </w:pPr>
            <w:r w:rsidRPr="00953193">
              <w:rPr>
                <w:sz w:val="22"/>
              </w:rPr>
              <w:t>17.500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51DB6339" w14:textId="77777777" w:rsidR="00DD72B3" w:rsidRPr="00953193" w:rsidRDefault="00DD72B3" w:rsidP="002C08DB">
            <w:pPr>
              <w:spacing w:before="120" w:after="120" w:line="240" w:lineRule="auto"/>
              <w:jc w:val="center"/>
              <w:rPr>
                <w:bCs/>
                <w:sz w:val="22"/>
              </w:rPr>
            </w:pPr>
            <w:r w:rsidRPr="00953193">
              <w:rPr>
                <w:sz w:val="22"/>
              </w:rPr>
              <w:t>22.500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687A53FA" w14:textId="77777777" w:rsidR="00DD72B3" w:rsidRPr="00953193" w:rsidRDefault="00DD72B3" w:rsidP="002C08DB">
            <w:pPr>
              <w:spacing w:before="120" w:after="120" w:line="240" w:lineRule="auto"/>
              <w:jc w:val="center"/>
              <w:rPr>
                <w:bCs/>
                <w:sz w:val="22"/>
              </w:rPr>
            </w:pPr>
            <w:r w:rsidRPr="00953193">
              <w:rPr>
                <w:sz w:val="22"/>
              </w:rPr>
              <w:t>34.500</w:t>
            </w:r>
          </w:p>
        </w:tc>
        <w:tc>
          <w:tcPr>
            <w:tcW w:w="880" w:type="dxa"/>
            <w:tcBorders>
              <w:top w:val="single" w:sz="4" w:space="0" w:color="auto"/>
              <w:left w:val="single" w:sz="4" w:space="0" w:color="auto"/>
              <w:bottom w:val="single" w:sz="4" w:space="0" w:color="auto"/>
              <w:right w:val="single" w:sz="4" w:space="0" w:color="auto"/>
            </w:tcBorders>
            <w:vAlign w:val="bottom"/>
            <w:hideMark/>
          </w:tcPr>
          <w:p w14:paraId="37F48898" w14:textId="77777777" w:rsidR="00DD72B3" w:rsidRPr="00953193" w:rsidRDefault="00DD72B3" w:rsidP="002C08DB">
            <w:pPr>
              <w:spacing w:before="120" w:after="120" w:line="240" w:lineRule="auto"/>
              <w:jc w:val="center"/>
              <w:rPr>
                <w:bCs/>
                <w:sz w:val="22"/>
              </w:rPr>
            </w:pPr>
            <w:r w:rsidRPr="00953193">
              <w:rPr>
                <w:sz w:val="22"/>
              </w:rPr>
              <w:t>26.000</w:t>
            </w:r>
          </w:p>
        </w:tc>
      </w:tr>
      <w:tr w:rsidR="00953193" w:rsidRPr="00953193" w14:paraId="542A5D8A"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2F5EC0DB" w14:textId="77777777" w:rsidR="00DD72B3" w:rsidRPr="00953193" w:rsidRDefault="00DD72B3" w:rsidP="002C08DB">
            <w:pPr>
              <w:spacing w:before="120" w:after="120" w:line="240" w:lineRule="auto"/>
              <w:jc w:val="center"/>
              <w:rPr>
                <w:bCs/>
                <w:sz w:val="22"/>
              </w:rPr>
            </w:pPr>
            <w:r w:rsidRPr="00953193">
              <w:rPr>
                <w:sz w:val="22"/>
              </w:rPr>
              <w:t>25</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611967B9" w14:textId="77777777" w:rsidR="00DD72B3" w:rsidRPr="00953193" w:rsidRDefault="00DD72B3" w:rsidP="002C08DB">
            <w:pPr>
              <w:spacing w:before="120" w:after="120" w:line="240" w:lineRule="auto"/>
              <w:jc w:val="left"/>
              <w:rPr>
                <w:bCs/>
                <w:sz w:val="22"/>
              </w:rPr>
            </w:pPr>
            <w:r w:rsidRPr="00953193">
              <w:rPr>
                <w:i/>
                <w:iCs/>
                <w:sz w:val="22"/>
              </w:rPr>
              <w:t>Copepodite</w:t>
            </w:r>
            <w:r w:rsidRPr="00953193">
              <w:rPr>
                <w:sz w:val="22"/>
              </w:rPr>
              <w:t xml:space="preserve"> sp.</w:t>
            </w:r>
          </w:p>
        </w:tc>
        <w:tc>
          <w:tcPr>
            <w:tcW w:w="990" w:type="dxa"/>
            <w:tcBorders>
              <w:top w:val="single" w:sz="4" w:space="0" w:color="auto"/>
              <w:left w:val="single" w:sz="4" w:space="0" w:color="auto"/>
              <w:bottom w:val="single" w:sz="4" w:space="0" w:color="auto"/>
              <w:right w:val="single" w:sz="4" w:space="0" w:color="auto"/>
            </w:tcBorders>
            <w:vAlign w:val="bottom"/>
            <w:hideMark/>
          </w:tcPr>
          <w:p w14:paraId="26AD2011"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AB3E951" w14:textId="77777777" w:rsidR="00DD72B3" w:rsidRPr="00953193" w:rsidRDefault="00DD72B3" w:rsidP="002C08DB">
            <w:pPr>
              <w:spacing w:before="120" w:after="120" w:line="240" w:lineRule="auto"/>
              <w:jc w:val="center"/>
              <w:rPr>
                <w:bCs/>
                <w:sz w:val="22"/>
              </w:rPr>
            </w:pPr>
            <w:r w:rsidRPr="00953193">
              <w:rPr>
                <w:sz w:val="22"/>
              </w:rPr>
              <w:t>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430AAAA8" w14:textId="77777777" w:rsidR="00DD72B3" w:rsidRPr="00953193" w:rsidRDefault="00DD72B3" w:rsidP="002C08DB">
            <w:pPr>
              <w:spacing w:before="120" w:after="120" w:line="240" w:lineRule="auto"/>
              <w:jc w:val="center"/>
              <w:rPr>
                <w:bCs/>
                <w:sz w:val="22"/>
              </w:rPr>
            </w:pPr>
            <w:r w:rsidRPr="00953193">
              <w:rPr>
                <w:sz w:val="22"/>
              </w:rPr>
              <w:t>2.000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0B41CDE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6847C04"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53969DA3" w14:textId="77777777" w:rsidR="00DD72B3" w:rsidRPr="00953193" w:rsidRDefault="00DD72B3" w:rsidP="002C08DB">
            <w:pPr>
              <w:spacing w:before="120" w:after="120" w:line="240" w:lineRule="auto"/>
              <w:jc w:val="center"/>
              <w:rPr>
                <w:bCs/>
                <w:sz w:val="22"/>
              </w:rPr>
            </w:pPr>
            <w:r w:rsidRPr="00953193">
              <w:rPr>
                <w:sz w:val="22"/>
              </w:rPr>
              <w:t>1.000</w:t>
            </w:r>
          </w:p>
        </w:tc>
      </w:tr>
      <w:tr w:rsidR="00953193" w:rsidRPr="00953193" w14:paraId="310A413E"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7853637A" w14:textId="77777777" w:rsidR="00DD72B3" w:rsidRPr="00953193" w:rsidRDefault="00DD72B3" w:rsidP="002C08DB">
            <w:pPr>
              <w:spacing w:before="120" w:after="120" w:line="240" w:lineRule="auto"/>
              <w:jc w:val="center"/>
              <w:rPr>
                <w:bCs/>
                <w:sz w:val="22"/>
              </w:rPr>
            </w:pPr>
            <w:r w:rsidRPr="00953193">
              <w:rPr>
                <w:sz w:val="22"/>
              </w:rPr>
              <w:t>26</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321C3230" w14:textId="77777777" w:rsidR="00DD72B3" w:rsidRPr="00953193" w:rsidRDefault="00DD72B3" w:rsidP="002C08DB">
            <w:pPr>
              <w:spacing w:before="120" w:after="120" w:line="240" w:lineRule="auto"/>
              <w:rPr>
                <w:bCs/>
                <w:i/>
                <w:iCs/>
                <w:sz w:val="22"/>
              </w:rPr>
            </w:pPr>
            <w:r w:rsidRPr="00953193">
              <w:rPr>
                <w:i/>
                <w:iCs/>
                <w:sz w:val="22"/>
              </w:rPr>
              <w:t>Gastropoda larva</w:t>
            </w:r>
          </w:p>
        </w:tc>
        <w:tc>
          <w:tcPr>
            <w:tcW w:w="990" w:type="dxa"/>
            <w:tcBorders>
              <w:top w:val="single" w:sz="4" w:space="0" w:color="auto"/>
              <w:left w:val="single" w:sz="4" w:space="0" w:color="auto"/>
              <w:bottom w:val="single" w:sz="4" w:space="0" w:color="auto"/>
              <w:right w:val="single" w:sz="4" w:space="0" w:color="auto"/>
            </w:tcBorders>
            <w:vAlign w:val="bottom"/>
            <w:hideMark/>
          </w:tcPr>
          <w:p w14:paraId="7EBE2071" w14:textId="77777777" w:rsidR="00DD72B3" w:rsidRPr="00953193" w:rsidRDefault="00DD72B3" w:rsidP="002C08DB">
            <w:pPr>
              <w:spacing w:before="120" w:after="120" w:line="240" w:lineRule="auto"/>
              <w:jc w:val="center"/>
              <w:rPr>
                <w:bCs/>
                <w:sz w:val="22"/>
              </w:rPr>
            </w:pPr>
            <w:r w:rsidRPr="00953193">
              <w:rPr>
                <w:sz w:val="22"/>
              </w:rPr>
              <w:t>1.000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5EEF9A6A"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903CF04"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229A59F"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2C37E14" w14:textId="77777777" w:rsidR="00DD72B3" w:rsidRPr="00953193" w:rsidRDefault="00DD72B3" w:rsidP="002C08DB">
            <w:pPr>
              <w:spacing w:before="120" w:after="120" w:line="240" w:lineRule="auto"/>
              <w:jc w:val="center"/>
              <w:rPr>
                <w:bCs/>
                <w:sz w:val="22"/>
              </w:rPr>
            </w:pPr>
            <w:r w:rsidRPr="00953193">
              <w:rPr>
                <w:sz w:val="22"/>
              </w:rPr>
              <w:t>500</w:t>
            </w:r>
          </w:p>
        </w:tc>
        <w:tc>
          <w:tcPr>
            <w:tcW w:w="880" w:type="dxa"/>
            <w:tcBorders>
              <w:top w:val="single" w:sz="4" w:space="0" w:color="auto"/>
              <w:left w:val="single" w:sz="4" w:space="0" w:color="auto"/>
              <w:bottom w:val="single" w:sz="4" w:space="0" w:color="auto"/>
              <w:right w:val="single" w:sz="4" w:space="0" w:color="auto"/>
            </w:tcBorders>
            <w:vAlign w:val="bottom"/>
            <w:hideMark/>
          </w:tcPr>
          <w:p w14:paraId="00C8C3C0"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E9581D8"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7175AC9B" w14:textId="77777777" w:rsidR="00DD72B3" w:rsidRPr="00953193" w:rsidRDefault="00DD72B3" w:rsidP="002C08DB">
            <w:pPr>
              <w:spacing w:before="120" w:after="120" w:line="240" w:lineRule="auto"/>
              <w:jc w:val="center"/>
              <w:rPr>
                <w:bCs/>
                <w:sz w:val="22"/>
              </w:rPr>
            </w:pPr>
            <w:r w:rsidRPr="00953193">
              <w:rPr>
                <w:sz w:val="22"/>
              </w:rPr>
              <w:t>27</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4A6BADC8" w14:textId="77777777" w:rsidR="00DD72B3" w:rsidRPr="00953193" w:rsidRDefault="00DD72B3" w:rsidP="002C08DB">
            <w:pPr>
              <w:spacing w:before="120" w:after="120" w:line="240" w:lineRule="auto"/>
              <w:rPr>
                <w:bCs/>
                <w:i/>
                <w:iCs/>
                <w:sz w:val="22"/>
              </w:rPr>
            </w:pPr>
            <w:r w:rsidRPr="00953193">
              <w:rPr>
                <w:i/>
                <w:iCs/>
                <w:sz w:val="22"/>
              </w:rPr>
              <w:t>Polychaeta larva</w:t>
            </w:r>
          </w:p>
        </w:tc>
        <w:tc>
          <w:tcPr>
            <w:tcW w:w="990" w:type="dxa"/>
            <w:tcBorders>
              <w:top w:val="single" w:sz="4" w:space="0" w:color="auto"/>
              <w:left w:val="single" w:sz="4" w:space="0" w:color="auto"/>
              <w:bottom w:val="single" w:sz="4" w:space="0" w:color="auto"/>
              <w:right w:val="single" w:sz="4" w:space="0" w:color="auto"/>
            </w:tcBorders>
            <w:vAlign w:val="bottom"/>
            <w:hideMark/>
          </w:tcPr>
          <w:p w14:paraId="1FF6B071" w14:textId="77777777" w:rsidR="00DD72B3" w:rsidRPr="00953193" w:rsidRDefault="00DD72B3" w:rsidP="002C08DB">
            <w:pPr>
              <w:spacing w:before="120" w:after="120" w:line="240" w:lineRule="auto"/>
              <w:jc w:val="center"/>
              <w:rPr>
                <w:bCs/>
                <w:sz w:val="22"/>
              </w:rPr>
            </w:pPr>
            <w:r w:rsidRPr="00953193">
              <w:rPr>
                <w:sz w:val="22"/>
              </w:rPr>
              <w:t>1.000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55DBB046"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806435F"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53537A76"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448DF0BC"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14593D68" w14:textId="77777777" w:rsidR="00DD72B3" w:rsidRPr="00953193" w:rsidRDefault="00DD72B3" w:rsidP="002C08DB">
            <w:pPr>
              <w:spacing w:before="120" w:after="120" w:line="240" w:lineRule="auto"/>
              <w:jc w:val="center"/>
              <w:rPr>
                <w:bCs/>
                <w:sz w:val="22"/>
              </w:rPr>
            </w:pPr>
            <w:r w:rsidRPr="00953193">
              <w:rPr>
                <w:sz w:val="22"/>
              </w:rPr>
              <w:t>500</w:t>
            </w:r>
          </w:p>
        </w:tc>
      </w:tr>
      <w:tr w:rsidR="00953193" w:rsidRPr="00953193" w14:paraId="67DA71C9"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08A304C1" w14:textId="77777777" w:rsidR="00DD72B3" w:rsidRPr="00953193" w:rsidRDefault="00DD72B3" w:rsidP="002C08DB">
            <w:pPr>
              <w:spacing w:before="120" w:after="120" w:line="240" w:lineRule="auto"/>
              <w:jc w:val="center"/>
              <w:rPr>
                <w:bCs/>
                <w:sz w:val="22"/>
              </w:rPr>
            </w:pPr>
            <w:r w:rsidRPr="00953193">
              <w:rPr>
                <w:sz w:val="22"/>
              </w:rPr>
              <w:t>28</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70FA05F3" w14:textId="77777777" w:rsidR="00DD72B3" w:rsidRPr="00953193" w:rsidRDefault="00DD72B3" w:rsidP="002C08DB">
            <w:pPr>
              <w:spacing w:before="120" w:after="120" w:line="240" w:lineRule="auto"/>
              <w:rPr>
                <w:bCs/>
                <w:i/>
                <w:iCs/>
                <w:sz w:val="22"/>
              </w:rPr>
            </w:pPr>
            <w:r w:rsidRPr="00953193">
              <w:rPr>
                <w:i/>
                <w:iCs/>
                <w:sz w:val="22"/>
              </w:rPr>
              <w:t>Zoea larva</w:t>
            </w:r>
          </w:p>
        </w:tc>
        <w:tc>
          <w:tcPr>
            <w:tcW w:w="990" w:type="dxa"/>
            <w:tcBorders>
              <w:top w:val="single" w:sz="4" w:space="0" w:color="auto"/>
              <w:left w:val="single" w:sz="4" w:space="0" w:color="auto"/>
              <w:bottom w:val="single" w:sz="4" w:space="0" w:color="auto"/>
              <w:right w:val="single" w:sz="4" w:space="0" w:color="auto"/>
            </w:tcBorders>
            <w:vAlign w:val="bottom"/>
            <w:hideMark/>
          </w:tcPr>
          <w:p w14:paraId="42C33111" w14:textId="77777777" w:rsidR="00DD72B3" w:rsidRPr="00953193" w:rsidRDefault="00DD72B3" w:rsidP="002C08DB">
            <w:pPr>
              <w:spacing w:before="120" w:after="120" w:line="240" w:lineRule="auto"/>
              <w:jc w:val="center"/>
              <w:rPr>
                <w:bCs/>
                <w:sz w:val="22"/>
              </w:rPr>
            </w:pPr>
            <w:r w:rsidRPr="00953193">
              <w:rPr>
                <w:sz w:val="22"/>
              </w:rPr>
              <w:t>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553E215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B9190A5" w14:textId="77777777" w:rsidR="00DD72B3" w:rsidRPr="00953193" w:rsidRDefault="00DD72B3" w:rsidP="002C08DB">
            <w:pPr>
              <w:spacing w:before="120" w:after="120" w:line="240" w:lineRule="auto"/>
              <w:jc w:val="center"/>
              <w:rPr>
                <w:bCs/>
                <w:sz w:val="22"/>
              </w:rPr>
            </w:pPr>
            <w:r w:rsidRPr="00953193">
              <w:rPr>
                <w:sz w:val="22"/>
              </w:rPr>
              <w:t>1.500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2A66F0D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A316AD3"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64DC05E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B4EB3D6" w14:textId="77777777" w:rsidTr="00DD72B3">
        <w:trPr>
          <w:trHeight w:val="315"/>
          <w:jc w:val="center"/>
        </w:trPr>
        <w:tc>
          <w:tcPr>
            <w:tcW w:w="3681" w:type="dxa"/>
            <w:gridSpan w:val="2"/>
            <w:tcBorders>
              <w:top w:val="single" w:sz="4" w:space="0" w:color="auto"/>
              <w:left w:val="single" w:sz="4" w:space="0" w:color="auto"/>
              <w:bottom w:val="single" w:sz="4" w:space="0" w:color="auto"/>
              <w:right w:val="single" w:sz="4" w:space="0" w:color="auto"/>
            </w:tcBorders>
            <w:noWrap/>
            <w:vAlign w:val="bottom"/>
            <w:hideMark/>
          </w:tcPr>
          <w:p w14:paraId="424C1F2F" w14:textId="77777777" w:rsidR="00DD72B3" w:rsidRPr="00953193" w:rsidRDefault="00DD72B3" w:rsidP="002C08DB">
            <w:pPr>
              <w:spacing w:before="120" w:after="120" w:line="240" w:lineRule="auto"/>
              <w:jc w:val="center"/>
              <w:rPr>
                <w:b/>
                <w:sz w:val="22"/>
              </w:rPr>
            </w:pPr>
            <w:r w:rsidRPr="00953193">
              <w:rPr>
                <w:b/>
                <w:sz w:val="22"/>
              </w:rPr>
              <w:t>Tổng số loài</w:t>
            </w:r>
          </w:p>
        </w:tc>
        <w:tc>
          <w:tcPr>
            <w:tcW w:w="990" w:type="dxa"/>
            <w:tcBorders>
              <w:top w:val="single" w:sz="4" w:space="0" w:color="auto"/>
              <w:left w:val="single" w:sz="4" w:space="0" w:color="auto"/>
              <w:bottom w:val="single" w:sz="4" w:space="0" w:color="auto"/>
              <w:right w:val="single" w:sz="4" w:space="0" w:color="auto"/>
            </w:tcBorders>
            <w:noWrap/>
            <w:vAlign w:val="bottom"/>
            <w:hideMark/>
          </w:tcPr>
          <w:p w14:paraId="7D552EE1" w14:textId="77777777" w:rsidR="00DD72B3" w:rsidRPr="00953193" w:rsidRDefault="00DD72B3" w:rsidP="002C08DB">
            <w:pPr>
              <w:spacing w:before="120" w:after="120" w:line="240" w:lineRule="auto"/>
              <w:jc w:val="center"/>
              <w:rPr>
                <w:b/>
                <w:sz w:val="22"/>
              </w:rPr>
            </w:pPr>
            <w:r w:rsidRPr="00953193">
              <w:rPr>
                <w:b/>
                <w:sz w:val="22"/>
              </w:rPr>
              <w:t>17</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47F461A7" w14:textId="77777777" w:rsidR="00DD72B3" w:rsidRPr="00953193" w:rsidRDefault="00DD72B3" w:rsidP="002C08DB">
            <w:pPr>
              <w:spacing w:before="120" w:after="120" w:line="240" w:lineRule="auto"/>
              <w:jc w:val="center"/>
              <w:rPr>
                <w:b/>
                <w:sz w:val="22"/>
              </w:rPr>
            </w:pPr>
            <w:r w:rsidRPr="00953193">
              <w:rPr>
                <w:b/>
                <w:sz w:val="22"/>
              </w:rPr>
              <w:t>13</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05531D83" w14:textId="77777777" w:rsidR="00DD72B3" w:rsidRPr="00953193" w:rsidRDefault="00DD72B3" w:rsidP="002C08DB">
            <w:pPr>
              <w:spacing w:before="120" w:after="120" w:line="240" w:lineRule="auto"/>
              <w:jc w:val="center"/>
              <w:rPr>
                <w:b/>
                <w:sz w:val="22"/>
              </w:rPr>
            </w:pPr>
            <w:r w:rsidRPr="00953193">
              <w:rPr>
                <w:b/>
                <w:sz w:val="22"/>
              </w:rPr>
              <w:t>14</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09FD5E6" w14:textId="77777777" w:rsidR="00DD72B3" w:rsidRPr="00953193" w:rsidRDefault="00DD72B3" w:rsidP="002C08DB">
            <w:pPr>
              <w:spacing w:before="120" w:after="120" w:line="240" w:lineRule="auto"/>
              <w:jc w:val="center"/>
              <w:rPr>
                <w:b/>
                <w:sz w:val="22"/>
              </w:rPr>
            </w:pPr>
            <w:r w:rsidRPr="00953193">
              <w:rPr>
                <w:b/>
                <w:sz w:val="22"/>
              </w:rPr>
              <w:t>10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EDDB1F1" w14:textId="77777777" w:rsidR="00DD72B3" w:rsidRPr="00953193" w:rsidRDefault="00DD72B3" w:rsidP="002C08DB">
            <w:pPr>
              <w:spacing w:before="120" w:after="120" w:line="240" w:lineRule="auto"/>
              <w:jc w:val="center"/>
              <w:rPr>
                <w:b/>
                <w:sz w:val="22"/>
              </w:rPr>
            </w:pPr>
            <w:r w:rsidRPr="00953193">
              <w:rPr>
                <w:b/>
                <w:sz w:val="22"/>
              </w:rPr>
              <w:t>13</w:t>
            </w:r>
          </w:p>
        </w:tc>
        <w:tc>
          <w:tcPr>
            <w:tcW w:w="880" w:type="dxa"/>
            <w:tcBorders>
              <w:top w:val="single" w:sz="4" w:space="0" w:color="auto"/>
              <w:left w:val="single" w:sz="4" w:space="0" w:color="auto"/>
              <w:bottom w:val="single" w:sz="4" w:space="0" w:color="auto"/>
              <w:right w:val="single" w:sz="4" w:space="0" w:color="auto"/>
            </w:tcBorders>
            <w:noWrap/>
            <w:vAlign w:val="bottom"/>
            <w:hideMark/>
          </w:tcPr>
          <w:p w14:paraId="4A005F24" w14:textId="77777777" w:rsidR="00DD72B3" w:rsidRPr="00953193" w:rsidRDefault="00DD72B3" w:rsidP="002C08DB">
            <w:pPr>
              <w:spacing w:before="120" w:after="120" w:line="240" w:lineRule="auto"/>
              <w:jc w:val="center"/>
              <w:rPr>
                <w:b/>
                <w:sz w:val="22"/>
              </w:rPr>
            </w:pPr>
            <w:r w:rsidRPr="00953193">
              <w:rPr>
                <w:b/>
                <w:sz w:val="22"/>
              </w:rPr>
              <w:t>17</w:t>
            </w:r>
          </w:p>
        </w:tc>
      </w:tr>
      <w:tr w:rsidR="00953193" w:rsidRPr="00953193" w14:paraId="381C3BA9" w14:textId="77777777" w:rsidTr="00DD72B3">
        <w:trPr>
          <w:trHeight w:val="375"/>
          <w:jc w:val="center"/>
        </w:trPr>
        <w:tc>
          <w:tcPr>
            <w:tcW w:w="3681" w:type="dxa"/>
            <w:gridSpan w:val="2"/>
            <w:tcBorders>
              <w:top w:val="single" w:sz="4" w:space="0" w:color="auto"/>
              <w:left w:val="single" w:sz="4" w:space="0" w:color="auto"/>
              <w:bottom w:val="single" w:sz="4" w:space="0" w:color="auto"/>
              <w:right w:val="single" w:sz="4" w:space="0" w:color="auto"/>
            </w:tcBorders>
            <w:noWrap/>
            <w:vAlign w:val="bottom"/>
            <w:hideMark/>
          </w:tcPr>
          <w:p w14:paraId="6555BE5B" w14:textId="77777777" w:rsidR="00DD72B3" w:rsidRPr="00953193" w:rsidRDefault="00DD72B3" w:rsidP="002C08DB">
            <w:pPr>
              <w:spacing w:before="120" w:after="120" w:line="240" w:lineRule="auto"/>
              <w:jc w:val="center"/>
              <w:rPr>
                <w:b/>
                <w:sz w:val="22"/>
              </w:rPr>
            </w:pPr>
            <w:r w:rsidRPr="00953193">
              <w:rPr>
                <w:b/>
                <w:sz w:val="22"/>
              </w:rPr>
              <w:t>Tổng (cá thể/m</w:t>
            </w:r>
            <w:r w:rsidRPr="00953193">
              <w:rPr>
                <w:b/>
                <w:sz w:val="22"/>
                <w:vertAlign w:val="superscript"/>
              </w:rPr>
              <w:t>3</w:t>
            </w:r>
            <w:r w:rsidRPr="00953193">
              <w:rPr>
                <w:b/>
                <w:sz w:val="22"/>
              </w:rPr>
              <w:t>)</w:t>
            </w:r>
          </w:p>
        </w:tc>
        <w:tc>
          <w:tcPr>
            <w:tcW w:w="990" w:type="dxa"/>
            <w:tcBorders>
              <w:top w:val="single" w:sz="4" w:space="0" w:color="auto"/>
              <w:left w:val="single" w:sz="4" w:space="0" w:color="auto"/>
              <w:bottom w:val="single" w:sz="4" w:space="0" w:color="auto"/>
              <w:right w:val="single" w:sz="4" w:space="0" w:color="auto"/>
            </w:tcBorders>
            <w:noWrap/>
            <w:vAlign w:val="bottom"/>
            <w:hideMark/>
          </w:tcPr>
          <w:p w14:paraId="257489F1" w14:textId="77777777" w:rsidR="00DD72B3" w:rsidRPr="00953193" w:rsidRDefault="00DD72B3" w:rsidP="002C08DB">
            <w:pPr>
              <w:spacing w:before="120" w:after="120" w:line="240" w:lineRule="auto"/>
              <w:jc w:val="center"/>
              <w:rPr>
                <w:b/>
                <w:sz w:val="22"/>
              </w:rPr>
            </w:pPr>
            <w:r w:rsidRPr="00953193">
              <w:rPr>
                <w:b/>
                <w:sz w:val="22"/>
              </w:rPr>
              <w:t>31.500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02DCB713" w14:textId="77777777" w:rsidR="00DD72B3" w:rsidRPr="00953193" w:rsidRDefault="00DD72B3" w:rsidP="002C08DB">
            <w:pPr>
              <w:spacing w:before="120" w:after="120" w:line="240" w:lineRule="auto"/>
              <w:jc w:val="center"/>
              <w:rPr>
                <w:b/>
                <w:sz w:val="22"/>
              </w:rPr>
            </w:pPr>
            <w:r w:rsidRPr="00953193">
              <w:rPr>
                <w:b/>
                <w:sz w:val="22"/>
              </w:rPr>
              <w:t>58.000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868032E" w14:textId="77777777" w:rsidR="00DD72B3" w:rsidRPr="00953193" w:rsidRDefault="00DD72B3" w:rsidP="002C08DB">
            <w:pPr>
              <w:spacing w:before="120" w:after="120" w:line="240" w:lineRule="auto"/>
              <w:jc w:val="center"/>
              <w:rPr>
                <w:b/>
                <w:sz w:val="22"/>
              </w:rPr>
            </w:pPr>
            <w:r w:rsidRPr="00953193">
              <w:rPr>
                <w:b/>
                <w:sz w:val="22"/>
              </w:rPr>
              <w:t>44.000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94EED27" w14:textId="77777777" w:rsidR="00DD72B3" w:rsidRPr="00953193" w:rsidRDefault="00DD72B3" w:rsidP="002C08DB">
            <w:pPr>
              <w:spacing w:before="120" w:after="120" w:line="240" w:lineRule="auto"/>
              <w:jc w:val="center"/>
              <w:rPr>
                <w:b/>
                <w:sz w:val="22"/>
              </w:rPr>
            </w:pPr>
            <w:r w:rsidRPr="00953193">
              <w:rPr>
                <w:b/>
                <w:sz w:val="22"/>
              </w:rPr>
              <w:t>64.500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3ECE228" w14:textId="77777777" w:rsidR="00DD72B3" w:rsidRPr="00953193" w:rsidRDefault="00DD72B3" w:rsidP="002C08DB">
            <w:pPr>
              <w:spacing w:before="120" w:after="120" w:line="240" w:lineRule="auto"/>
              <w:jc w:val="center"/>
              <w:rPr>
                <w:b/>
                <w:sz w:val="22"/>
              </w:rPr>
            </w:pPr>
            <w:r w:rsidRPr="00953193">
              <w:rPr>
                <w:b/>
                <w:sz w:val="22"/>
              </w:rPr>
              <w:t>70.000</w:t>
            </w:r>
          </w:p>
        </w:tc>
        <w:tc>
          <w:tcPr>
            <w:tcW w:w="880" w:type="dxa"/>
            <w:tcBorders>
              <w:top w:val="single" w:sz="4" w:space="0" w:color="auto"/>
              <w:left w:val="single" w:sz="4" w:space="0" w:color="auto"/>
              <w:bottom w:val="single" w:sz="4" w:space="0" w:color="auto"/>
              <w:right w:val="single" w:sz="4" w:space="0" w:color="auto"/>
            </w:tcBorders>
            <w:noWrap/>
            <w:vAlign w:val="bottom"/>
            <w:hideMark/>
          </w:tcPr>
          <w:p w14:paraId="11AD1571" w14:textId="77777777" w:rsidR="00DD72B3" w:rsidRPr="00953193" w:rsidRDefault="00DD72B3" w:rsidP="002C08DB">
            <w:pPr>
              <w:spacing w:before="120" w:after="120" w:line="240" w:lineRule="auto"/>
              <w:jc w:val="center"/>
              <w:rPr>
                <w:b/>
                <w:sz w:val="22"/>
              </w:rPr>
            </w:pPr>
            <w:r w:rsidRPr="00953193">
              <w:rPr>
                <w:b/>
                <w:sz w:val="22"/>
              </w:rPr>
              <w:t>86.000</w:t>
            </w:r>
          </w:p>
        </w:tc>
      </w:tr>
    </w:tbl>
    <w:p w14:paraId="0BB7CE5B" w14:textId="77777777" w:rsidR="00DD72B3" w:rsidRPr="00953193" w:rsidRDefault="00DD72B3" w:rsidP="002C08DB">
      <w:pPr>
        <w:spacing w:before="120" w:after="120" w:line="240" w:lineRule="auto"/>
        <w:ind w:left="851"/>
        <w:rPr>
          <w:b/>
          <w:szCs w:val="26"/>
          <w:u w:val="single"/>
        </w:rPr>
      </w:pPr>
      <w:r w:rsidRPr="00953193">
        <w:rPr>
          <w:b/>
          <w:szCs w:val="26"/>
          <w:u w:val="single"/>
        </w:rPr>
        <w:t xml:space="preserve">Ghi chú: </w:t>
      </w:r>
    </w:p>
    <w:p w14:paraId="25741FF3" w14:textId="77777777" w:rsidR="00DD72B3" w:rsidRPr="00953193" w:rsidRDefault="00DD72B3" w:rsidP="002C08DB">
      <w:pPr>
        <w:spacing w:before="120" w:after="120" w:line="240" w:lineRule="auto"/>
        <w:ind w:left="851"/>
        <w:rPr>
          <w:i/>
          <w:szCs w:val="26"/>
        </w:rPr>
      </w:pPr>
      <w:r w:rsidRPr="00953193">
        <w:rPr>
          <w:i/>
          <w:szCs w:val="26"/>
        </w:rPr>
        <w:t>“+” là loài chỉ ghi nhận trong mẫu định tính, không có trong mẫu định lượng.</w:t>
      </w:r>
    </w:p>
    <w:p w14:paraId="72FA6B2A" w14:textId="77777777" w:rsidR="00DD72B3" w:rsidRPr="00953193" w:rsidRDefault="00DD72B3" w:rsidP="002C08DB">
      <w:pPr>
        <w:spacing w:before="120" w:after="120" w:line="240" w:lineRule="auto"/>
        <w:ind w:left="851"/>
        <w:rPr>
          <w:b/>
          <w:i/>
        </w:rPr>
      </w:pPr>
      <w:r w:rsidRPr="00953193">
        <w:rPr>
          <w:b/>
          <w:i/>
        </w:rPr>
        <w:t>Khu hệ động vật đáy</w:t>
      </w:r>
    </w:p>
    <w:p w14:paraId="0BEE2BD0" w14:textId="77777777" w:rsidR="00DD72B3" w:rsidRPr="00953193" w:rsidRDefault="00DD72B3" w:rsidP="002C08DB">
      <w:pPr>
        <w:spacing w:before="120" w:after="120" w:line="240" w:lineRule="auto"/>
        <w:ind w:left="851"/>
        <w:rPr>
          <w:i/>
          <w:u w:val="single"/>
        </w:rPr>
      </w:pPr>
      <w:r w:rsidRPr="00953193">
        <w:rPr>
          <w:i/>
          <w:u w:val="single"/>
        </w:rPr>
        <w:t>Cấu trúc thành phần loài</w:t>
      </w:r>
    </w:p>
    <w:p w14:paraId="12ADE3E1" w14:textId="77777777" w:rsidR="00DD72B3" w:rsidRPr="00953193" w:rsidRDefault="00DD72B3" w:rsidP="002C08DB">
      <w:pPr>
        <w:pStyle w:val="Doanvan"/>
      </w:pPr>
      <w:r w:rsidRPr="00953193">
        <w:t>Kết quả phân tích mẫu động vật đáy không xương sống cỡ lớn (ĐVĐKXSCL) tại 6 điểm thu mẫu đã ghi nhận được tổng số 14 loài thuộc 3 lớp, 3 ngành, bao gồm: ngành thân mềm, lớp hai mảnh vỏ (Mollusca, Bivalvia) ghi nhận được 4 loài, chiếm 28,6%,; ngành giun đốt, lớp giun nhiều tơ (Annelida, Polychaeta) 6 loài, chiếm 42,9% và ngành chân khớp, lớp giáp mềm (Arthropoda, Malacostraca) có 4 loài, chiếm 28,6%.</w:t>
      </w:r>
    </w:p>
    <w:p w14:paraId="340BF1CD" w14:textId="77777777" w:rsidR="00DD72B3" w:rsidRPr="00953193" w:rsidRDefault="00DD72B3" w:rsidP="002C08DB">
      <w:pPr>
        <w:pStyle w:val="Doanvan"/>
      </w:pPr>
      <w:r w:rsidRPr="00953193">
        <w:t>Nhìn chung, mức độ đa dạng thành phần loài khu hệ ĐVĐKXSCL trong khu vực khảo sát tương ở mức thấp, số loài ghi nhận được trong các lớp xấp xỉ nhau. Trong khu vực khảo sát không ghi nhận được các loài ĐVĐKXSCL quý hiếm nằm trong Sách đỏ Việt Nam (2007) và Danh mục đỏ IUCN (2020). Một số loài là đối tượng có giá trị kinh tế được ngư dân khai thác như Chem chép biển (</w:t>
      </w:r>
      <w:r w:rsidRPr="00953193">
        <w:rPr>
          <w:i/>
          <w:iCs/>
        </w:rPr>
        <w:t>Hiatula diphos</w:t>
      </w:r>
      <w:r w:rsidRPr="00953193">
        <w:t>), Nghêu trắng (</w:t>
      </w:r>
      <w:r w:rsidRPr="00953193">
        <w:rPr>
          <w:i/>
          <w:iCs/>
        </w:rPr>
        <w:t>Meretrix lyrata</w:t>
      </w:r>
      <w:r w:rsidRPr="00953193">
        <w:t>).</w:t>
      </w:r>
    </w:p>
    <w:p w14:paraId="49480EC1" w14:textId="443CB8FD" w:rsidR="00DD72B3" w:rsidRPr="00953193" w:rsidRDefault="00DD72B3" w:rsidP="002C08DB">
      <w:pPr>
        <w:pStyle w:val="Caption"/>
        <w:spacing w:before="120" w:after="120"/>
        <w:jc w:val="center"/>
        <w:rPr>
          <w:b/>
          <w:i w:val="0"/>
          <w:color w:val="auto"/>
          <w:sz w:val="22"/>
        </w:rPr>
      </w:pPr>
      <w:bookmarkStart w:id="531" w:name="_Toc90554468"/>
      <w:bookmarkStart w:id="532" w:name="_Toc103926447"/>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50</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Cấu trúc thành phần loài ĐVĐKXSCL khu vực dự án</w:t>
      </w:r>
      <w:bookmarkEnd w:id="531"/>
      <w:bookmarkEnd w:id="532"/>
    </w:p>
    <w:tbl>
      <w:tblPr>
        <w:tblW w:w="7297" w:type="dxa"/>
        <w:tblInd w:w="1271" w:type="dxa"/>
        <w:tblLook w:val="04A0" w:firstRow="1" w:lastRow="0" w:firstColumn="1" w:lastColumn="0" w:noHBand="0" w:noVBand="1"/>
      </w:tblPr>
      <w:tblGrid>
        <w:gridCol w:w="846"/>
        <w:gridCol w:w="4111"/>
        <w:gridCol w:w="992"/>
        <w:gridCol w:w="1348"/>
      </w:tblGrid>
      <w:tr w:rsidR="00953193" w:rsidRPr="00953193" w14:paraId="4437EFBE" w14:textId="77777777" w:rsidTr="00DD72B3">
        <w:trPr>
          <w:trHeight w:val="382"/>
        </w:trPr>
        <w:tc>
          <w:tcPr>
            <w:tcW w:w="846" w:type="dxa"/>
            <w:tcBorders>
              <w:top w:val="single" w:sz="4" w:space="0" w:color="auto"/>
              <w:left w:val="single" w:sz="4" w:space="0" w:color="auto"/>
              <w:bottom w:val="single" w:sz="4" w:space="0" w:color="auto"/>
              <w:right w:val="single" w:sz="4" w:space="0" w:color="auto"/>
            </w:tcBorders>
            <w:noWrap/>
            <w:vAlign w:val="center"/>
            <w:hideMark/>
          </w:tcPr>
          <w:p w14:paraId="6C6ACE50" w14:textId="77777777" w:rsidR="00DD72B3" w:rsidRPr="00953193" w:rsidRDefault="00DD72B3" w:rsidP="002C08DB">
            <w:pPr>
              <w:spacing w:before="120" w:after="120" w:line="240" w:lineRule="auto"/>
              <w:jc w:val="center"/>
              <w:rPr>
                <w:rFonts w:eastAsia="Times New Roman"/>
                <w:b/>
                <w:bCs/>
                <w:sz w:val="22"/>
                <w:lang w:val="en-US"/>
              </w:rPr>
            </w:pPr>
            <w:r w:rsidRPr="00953193">
              <w:rPr>
                <w:rFonts w:eastAsia="Times New Roman"/>
                <w:b/>
                <w:bCs/>
                <w:sz w:val="22"/>
                <w:lang w:val="en-US"/>
              </w:rPr>
              <w:t>Stt</w:t>
            </w:r>
          </w:p>
        </w:tc>
        <w:tc>
          <w:tcPr>
            <w:tcW w:w="4111" w:type="dxa"/>
            <w:tcBorders>
              <w:top w:val="single" w:sz="4" w:space="0" w:color="auto"/>
              <w:left w:val="nil"/>
              <w:bottom w:val="single" w:sz="4" w:space="0" w:color="auto"/>
              <w:right w:val="single" w:sz="4" w:space="0" w:color="auto"/>
            </w:tcBorders>
            <w:noWrap/>
            <w:vAlign w:val="center"/>
            <w:hideMark/>
          </w:tcPr>
          <w:p w14:paraId="5879C8D9" w14:textId="77777777" w:rsidR="00DD72B3" w:rsidRPr="00953193" w:rsidRDefault="00DD72B3" w:rsidP="002C08DB">
            <w:pPr>
              <w:spacing w:before="120" w:after="120" w:line="240" w:lineRule="auto"/>
              <w:jc w:val="center"/>
              <w:rPr>
                <w:rFonts w:eastAsia="Times New Roman"/>
                <w:b/>
                <w:bCs/>
                <w:sz w:val="22"/>
                <w:lang w:val="en-US"/>
              </w:rPr>
            </w:pPr>
            <w:r w:rsidRPr="00953193">
              <w:rPr>
                <w:rFonts w:eastAsia="Times New Roman"/>
                <w:b/>
                <w:bCs/>
                <w:sz w:val="22"/>
                <w:lang w:val="en-US"/>
              </w:rPr>
              <w:t>Tên khoa học</w:t>
            </w:r>
          </w:p>
        </w:tc>
        <w:tc>
          <w:tcPr>
            <w:tcW w:w="992" w:type="dxa"/>
            <w:tcBorders>
              <w:top w:val="single" w:sz="4" w:space="0" w:color="auto"/>
              <w:left w:val="nil"/>
              <w:bottom w:val="single" w:sz="4" w:space="0" w:color="auto"/>
              <w:right w:val="single" w:sz="4" w:space="0" w:color="auto"/>
            </w:tcBorders>
            <w:noWrap/>
            <w:vAlign w:val="center"/>
            <w:hideMark/>
          </w:tcPr>
          <w:p w14:paraId="531B1B5A" w14:textId="77777777" w:rsidR="00DD72B3" w:rsidRPr="00953193" w:rsidRDefault="00DD72B3" w:rsidP="002C08DB">
            <w:pPr>
              <w:spacing w:before="120" w:after="120" w:line="240" w:lineRule="auto"/>
              <w:jc w:val="center"/>
              <w:rPr>
                <w:rFonts w:eastAsia="Times New Roman"/>
                <w:b/>
                <w:bCs/>
                <w:sz w:val="22"/>
                <w:lang w:val="en-US"/>
              </w:rPr>
            </w:pPr>
            <w:r w:rsidRPr="00953193">
              <w:rPr>
                <w:rFonts w:eastAsia="Times New Roman"/>
                <w:b/>
                <w:bCs/>
                <w:sz w:val="22"/>
                <w:lang w:val="en-US"/>
              </w:rPr>
              <w:t>Số loài</w:t>
            </w:r>
          </w:p>
        </w:tc>
        <w:tc>
          <w:tcPr>
            <w:tcW w:w="1348" w:type="dxa"/>
            <w:tcBorders>
              <w:top w:val="single" w:sz="4" w:space="0" w:color="auto"/>
              <w:left w:val="nil"/>
              <w:bottom w:val="single" w:sz="4" w:space="0" w:color="auto"/>
              <w:right w:val="single" w:sz="4" w:space="0" w:color="auto"/>
            </w:tcBorders>
            <w:noWrap/>
            <w:vAlign w:val="center"/>
            <w:hideMark/>
          </w:tcPr>
          <w:p w14:paraId="51F52276" w14:textId="77777777" w:rsidR="00DD72B3" w:rsidRPr="00953193" w:rsidRDefault="00DD72B3" w:rsidP="002C08DB">
            <w:pPr>
              <w:spacing w:before="120" w:after="120" w:line="240" w:lineRule="auto"/>
              <w:jc w:val="center"/>
              <w:rPr>
                <w:rFonts w:eastAsia="Times New Roman"/>
                <w:b/>
                <w:bCs/>
                <w:sz w:val="22"/>
                <w:lang w:val="en-US"/>
              </w:rPr>
            </w:pPr>
            <w:r w:rsidRPr="00953193">
              <w:rPr>
                <w:rFonts w:eastAsia="Times New Roman"/>
                <w:b/>
                <w:bCs/>
                <w:sz w:val="22"/>
                <w:lang w:val="en-US"/>
              </w:rPr>
              <w:t>Tỷ lệ (%)</w:t>
            </w:r>
          </w:p>
        </w:tc>
      </w:tr>
      <w:tr w:rsidR="00953193" w:rsidRPr="00953193" w14:paraId="789D99AB" w14:textId="77777777" w:rsidTr="00DD72B3">
        <w:trPr>
          <w:trHeight w:val="382"/>
        </w:trPr>
        <w:tc>
          <w:tcPr>
            <w:tcW w:w="846" w:type="dxa"/>
            <w:tcBorders>
              <w:top w:val="nil"/>
              <w:left w:val="single" w:sz="4" w:space="0" w:color="auto"/>
              <w:bottom w:val="single" w:sz="4" w:space="0" w:color="auto"/>
              <w:right w:val="single" w:sz="4" w:space="0" w:color="auto"/>
            </w:tcBorders>
            <w:noWrap/>
            <w:vAlign w:val="center"/>
            <w:hideMark/>
          </w:tcPr>
          <w:p w14:paraId="30F534ED" w14:textId="77777777" w:rsidR="00DD72B3" w:rsidRPr="00953193" w:rsidRDefault="00DD72B3" w:rsidP="002C08DB">
            <w:pPr>
              <w:spacing w:before="120" w:after="120" w:line="240" w:lineRule="auto"/>
              <w:jc w:val="center"/>
              <w:rPr>
                <w:rFonts w:eastAsia="Times New Roman"/>
                <w:b/>
                <w:bCs/>
                <w:sz w:val="22"/>
                <w:lang w:val="en-US"/>
              </w:rPr>
            </w:pPr>
            <w:r w:rsidRPr="00953193">
              <w:rPr>
                <w:rFonts w:eastAsia="Times New Roman"/>
                <w:b/>
                <w:bCs/>
                <w:sz w:val="22"/>
                <w:lang w:val="en-US"/>
              </w:rPr>
              <w:t>I</w:t>
            </w:r>
          </w:p>
        </w:tc>
        <w:tc>
          <w:tcPr>
            <w:tcW w:w="4111" w:type="dxa"/>
            <w:tcBorders>
              <w:top w:val="nil"/>
              <w:left w:val="nil"/>
              <w:bottom w:val="single" w:sz="4" w:space="0" w:color="auto"/>
              <w:right w:val="single" w:sz="4" w:space="0" w:color="auto"/>
            </w:tcBorders>
            <w:noWrap/>
            <w:vAlign w:val="center"/>
            <w:hideMark/>
          </w:tcPr>
          <w:p w14:paraId="49FC26F6" w14:textId="77777777" w:rsidR="00DD72B3" w:rsidRPr="00953193" w:rsidRDefault="00DD72B3" w:rsidP="002C08DB">
            <w:pPr>
              <w:spacing w:before="120" w:after="120" w:line="240" w:lineRule="auto"/>
              <w:jc w:val="center"/>
              <w:rPr>
                <w:rFonts w:eastAsia="Times New Roman"/>
                <w:b/>
                <w:bCs/>
                <w:sz w:val="22"/>
                <w:lang w:val="en-US"/>
              </w:rPr>
            </w:pPr>
            <w:r w:rsidRPr="00953193">
              <w:rPr>
                <w:rFonts w:eastAsia="Times New Roman"/>
                <w:b/>
                <w:bCs/>
                <w:sz w:val="22"/>
                <w:lang w:val="en-US"/>
              </w:rPr>
              <w:t>Ngành MOLLUSCA</w:t>
            </w:r>
          </w:p>
        </w:tc>
        <w:tc>
          <w:tcPr>
            <w:tcW w:w="2340" w:type="dxa"/>
            <w:gridSpan w:val="2"/>
            <w:tcBorders>
              <w:top w:val="single" w:sz="4" w:space="0" w:color="auto"/>
              <w:left w:val="nil"/>
              <w:bottom w:val="single" w:sz="4" w:space="0" w:color="auto"/>
              <w:right w:val="single" w:sz="4" w:space="0" w:color="auto"/>
            </w:tcBorders>
            <w:noWrap/>
            <w:vAlign w:val="center"/>
            <w:hideMark/>
          </w:tcPr>
          <w:p w14:paraId="696F946A" w14:textId="77777777" w:rsidR="00DD72B3" w:rsidRPr="00953193" w:rsidRDefault="00DD72B3" w:rsidP="002C08DB">
            <w:pPr>
              <w:spacing w:before="120" w:after="120" w:line="240" w:lineRule="auto"/>
              <w:jc w:val="center"/>
              <w:rPr>
                <w:rFonts w:eastAsia="Times New Roman"/>
                <w:sz w:val="22"/>
                <w:lang w:val="en-US"/>
              </w:rPr>
            </w:pPr>
            <w:r w:rsidRPr="00953193">
              <w:rPr>
                <w:rFonts w:eastAsia="Times New Roman"/>
                <w:sz w:val="22"/>
                <w:lang w:val="en-US"/>
              </w:rPr>
              <w:t>  </w:t>
            </w:r>
          </w:p>
        </w:tc>
      </w:tr>
      <w:tr w:rsidR="00953193" w:rsidRPr="00953193" w14:paraId="1DEF79C7" w14:textId="77777777" w:rsidTr="00DD72B3">
        <w:trPr>
          <w:trHeight w:val="382"/>
        </w:trPr>
        <w:tc>
          <w:tcPr>
            <w:tcW w:w="846" w:type="dxa"/>
            <w:tcBorders>
              <w:top w:val="nil"/>
              <w:left w:val="single" w:sz="4" w:space="0" w:color="auto"/>
              <w:bottom w:val="single" w:sz="4" w:space="0" w:color="auto"/>
              <w:right w:val="single" w:sz="4" w:space="0" w:color="auto"/>
            </w:tcBorders>
            <w:noWrap/>
            <w:vAlign w:val="center"/>
            <w:hideMark/>
          </w:tcPr>
          <w:p w14:paraId="511D3C4A" w14:textId="77777777" w:rsidR="00DD72B3" w:rsidRPr="00953193" w:rsidRDefault="00DD72B3" w:rsidP="002C08DB">
            <w:pPr>
              <w:spacing w:before="120" w:after="120" w:line="240" w:lineRule="auto"/>
              <w:jc w:val="right"/>
              <w:rPr>
                <w:rFonts w:eastAsia="Times New Roman"/>
                <w:sz w:val="22"/>
                <w:lang w:val="en-US"/>
              </w:rPr>
            </w:pPr>
            <w:r w:rsidRPr="00953193">
              <w:rPr>
                <w:rFonts w:eastAsia="Times New Roman"/>
                <w:sz w:val="22"/>
                <w:lang w:val="en-US"/>
              </w:rPr>
              <w:t>1</w:t>
            </w:r>
          </w:p>
        </w:tc>
        <w:tc>
          <w:tcPr>
            <w:tcW w:w="4111" w:type="dxa"/>
            <w:tcBorders>
              <w:top w:val="nil"/>
              <w:left w:val="nil"/>
              <w:bottom w:val="single" w:sz="4" w:space="0" w:color="auto"/>
              <w:right w:val="single" w:sz="4" w:space="0" w:color="auto"/>
            </w:tcBorders>
            <w:noWrap/>
            <w:vAlign w:val="center"/>
            <w:hideMark/>
          </w:tcPr>
          <w:p w14:paraId="699ED6CB" w14:textId="77777777" w:rsidR="00DD72B3" w:rsidRPr="00953193" w:rsidRDefault="00DD72B3" w:rsidP="002C08DB">
            <w:pPr>
              <w:spacing w:before="120" w:after="120" w:line="240" w:lineRule="auto"/>
              <w:jc w:val="left"/>
              <w:rPr>
                <w:rFonts w:eastAsia="Times New Roman"/>
                <w:sz w:val="22"/>
                <w:lang w:val="en-US"/>
              </w:rPr>
            </w:pPr>
            <w:r w:rsidRPr="00953193">
              <w:rPr>
                <w:rFonts w:eastAsia="Times New Roman"/>
                <w:sz w:val="22"/>
                <w:lang w:val="en-US"/>
              </w:rPr>
              <w:t>Lớp Bivalvia</w:t>
            </w:r>
          </w:p>
        </w:tc>
        <w:tc>
          <w:tcPr>
            <w:tcW w:w="992" w:type="dxa"/>
            <w:tcBorders>
              <w:top w:val="nil"/>
              <w:left w:val="nil"/>
              <w:bottom w:val="single" w:sz="4" w:space="0" w:color="auto"/>
              <w:right w:val="single" w:sz="4" w:space="0" w:color="auto"/>
            </w:tcBorders>
            <w:noWrap/>
            <w:vAlign w:val="center"/>
            <w:hideMark/>
          </w:tcPr>
          <w:p w14:paraId="0DA329E0" w14:textId="77777777" w:rsidR="00DD72B3" w:rsidRPr="00953193" w:rsidRDefault="00DD72B3" w:rsidP="002C08DB">
            <w:pPr>
              <w:spacing w:before="120" w:after="120" w:line="240" w:lineRule="auto"/>
              <w:jc w:val="center"/>
              <w:rPr>
                <w:rFonts w:eastAsia="Times New Roman"/>
                <w:sz w:val="22"/>
                <w:lang w:val="en-US"/>
              </w:rPr>
            </w:pPr>
            <w:r w:rsidRPr="00953193">
              <w:rPr>
                <w:rFonts w:eastAsia="Times New Roman"/>
                <w:sz w:val="22"/>
                <w:lang w:val="en-US"/>
              </w:rPr>
              <w:t>4</w:t>
            </w:r>
          </w:p>
        </w:tc>
        <w:tc>
          <w:tcPr>
            <w:tcW w:w="1348" w:type="dxa"/>
            <w:tcBorders>
              <w:top w:val="nil"/>
              <w:left w:val="nil"/>
              <w:bottom w:val="single" w:sz="4" w:space="0" w:color="auto"/>
              <w:right w:val="single" w:sz="4" w:space="0" w:color="auto"/>
            </w:tcBorders>
            <w:noWrap/>
            <w:vAlign w:val="center"/>
            <w:hideMark/>
          </w:tcPr>
          <w:p w14:paraId="478A4114" w14:textId="77777777" w:rsidR="00DD72B3" w:rsidRPr="00953193" w:rsidRDefault="00DD72B3" w:rsidP="002C08DB">
            <w:pPr>
              <w:spacing w:before="120" w:after="120" w:line="240" w:lineRule="auto"/>
              <w:jc w:val="center"/>
              <w:rPr>
                <w:rFonts w:eastAsia="Times New Roman"/>
                <w:sz w:val="22"/>
                <w:lang w:val="en-US"/>
              </w:rPr>
            </w:pPr>
            <w:r w:rsidRPr="00953193">
              <w:rPr>
                <w:rFonts w:eastAsia="Times New Roman"/>
                <w:sz w:val="22"/>
                <w:lang w:val="en-US"/>
              </w:rPr>
              <w:t>28,6</w:t>
            </w:r>
          </w:p>
        </w:tc>
      </w:tr>
      <w:tr w:rsidR="00953193" w:rsidRPr="00953193" w14:paraId="0701D0D3" w14:textId="77777777" w:rsidTr="00DD72B3">
        <w:trPr>
          <w:trHeight w:val="382"/>
        </w:trPr>
        <w:tc>
          <w:tcPr>
            <w:tcW w:w="846" w:type="dxa"/>
            <w:tcBorders>
              <w:top w:val="nil"/>
              <w:left w:val="single" w:sz="4" w:space="0" w:color="auto"/>
              <w:bottom w:val="single" w:sz="4" w:space="0" w:color="auto"/>
              <w:right w:val="single" w:sz="4" w:space="0" w:color="auto"/>
            </w:tcBorders>
            <w:noWrap/>
            <w:vAlign w:val="center"/>
            <w:hideMark/>
          </w:tcPr>
          <w:p w14:paraId="071F9526" w14:textId="77777777" w:rsidR="00DD72B3" w:rsidRPr="00953193" w:rsidRDefault="00DD72B3" w:rsidP="002C08DB">
            <w:pPr>
              <w:spacing w:before="120" w:after="120" w:line="240" w:lineRule="auto"/>
              <w:jc w:val="center"/>
              <w:rPr>
                <w:rFonts w:eastAsia="Times New Roman"/>
                <w:b/>
                <w:bCs/>
                <w:sz w:val="22"/>
                <w:lang w:val="en-US"/>
              </w:rPr>
            </w:pPr>
            <w:r w:rsidRPr="00953193">
              <w:rPr>
                <w:rFonts w:eastAsia="Times New Roman"/>
                <w:b/>
                <w:bCs/>
                <w:sz w:val="22"/>
                <w:lang w:val="en-US"/>
              </w:rPr>
              <w:t>II</w:t>
            </w:r>
          </w:p>
        </w:tc>
        <w:tc>
          <w:tcPr>
            <w:tcW w:w="4111" w:type="dxa"/>
            <w:tcBorders>
              <w:top w:val="nil"/>
              <w:left w:val="nil"/>
              <w:bottom w:val="single" w:sz="4" w:space="0" w:color="auto"/>
              <w:right w:val="single" w:sz="4" w:space="0" w:color="auto"/>
            </w:tcBorders>
            <w:noWrap/>
            <w:vAlign w:val="center"/>
            <w:hideMark/>
          </w:tcPr>
          <w:p w14:paraId="61A97BB7" w14:textId="77777777" w:rsidR="00DD72B3" w:rsidRPr="00953193" w:rsidRDefault="00DD72B3" w:rsidP="002C08DB">
            <w:pPr>
              <w:spacing w:before="120" w:after="120" w:line="240" w:lineRule="auto"/>
              <w:jc w:val="center"/>
              <w:rPr>
                <w:rFonts w:eastAsia="Times New Roman"/>
                <w:b/>
                <w:bCs/>
                <w:sz w:val="22"/>
                <w:lang w:val="en-US"/>
              </w:rPr>
            </w:pPr>
            <w:r w:rsidRPr="00953193">
              <w:rPr>
                <w:rFonts w:eastAsia="Times New Roman"/>
                <w:b/>
                <w:bCs/>
                <w:sz w:val="22"/>
                <w:lang w:val="en-US"/>
              </w:rPr>
              <w:t>Ngành ANNELIDA</w:t>
            </w:r>
          </w:p>
        </w:tc>
        <w:tc>
          <w:tcPr>
            <w:tcW w:w="2340" w:type="dxa"/>
            <w:gridSpan w:val="2"/>
            <w:tcBorders>
              <w:top w:val="single" w:sz="4" w:space="0" w:color="auto"/>
              <w:left w:val="nil"/>
              <w:bottom w:val="single" w:sz="4" w:space="0" w:color="auto"/>
              <w:right w:val="single" w:sz="4" w:space="0" w:color="auto"/>
            </w:tcBorders>
            <w:noWrap/>
            <w:vAlign w:val="center"/>
            <w:hideMark/>
          </w:tcPr>
          <w:p w14:paraId="3DFBFC10" w14:textId="77777777" w:rsidR="00DD72B3" w:rsidRPr="00953193" w:rsidRDefault="00DD72B3" w:rsidP="002C08DB">
            <w:pPr>
              <w:spacing w:before="120" w:after="120" w:line="240" w:lineRule="auto"/>
              <w:jc w:val="center"/>
              <w:rPr>
                <w:rFonts w:eastAsia="Times New Roman"/>
                <w:sz w:val="22"/>
                <w:lang w:val="en-US"/>
              </w:rPr>
            </w:pPr>
            <w:r w:rsidRPr="00953193">
              <w:rPr>
                <w:rFonts w:eastAsia="Times New Roman"/>
                <w:sz w:val="22"/>
                <w:lang w:val="en-US"/>
              </w:rPr>
              <w:t> </w:t>
            </w:r>
          </w:p>
        </w:tc>
      </w:tr>
      <w:tr w:rsidR="00953193" w:rsidRPr="00953193" w14:paraId="5E32FF16" w14:textId="77777777" w:rsidTr="00DD72B3">
        <w:trPr>
          <w:trHeight w:val="382"/>
        </w:trPr>
        <w:tc>
          <w:tcPr>
            <w:tcW w:w="846" w:type="dxa"/>
            <w:tcBorders>
              <w:top w:val="nil"/>
              <w:left w:val="single" w:sz="4" w:space="0" w:color="auto"/>
              <w:bottom w:val="single" w:sz="4" w:space="0" w:color="auto"/>
              <w:right w:val="single" w:sz="4" w:space="0" w:color="auto"/>
            </w:tcBorders>
            <w:noWrap/>
            <w:vAlign w:val="center"/>
            <w:hideMark/>
          </w:tcPr>
          <w:p w14:paraId="6BB4EE6A" w14:textId="77777777" w:rsidR="00DD72B3" w:rsidRPr="00953193" w:rsidRDefault="00DD72B3" w:rsidP="002C08DB">
            <w:pPr>
              <w:spacing w:before="120" w:after="120" w:line="240" w:lineRule="auto"/>
              <w:jc w:val="right"/>
              <w:rPr>
                <w:rFonts w:eastAsia="Times New Roman"/>
                <w:sz w:val="22"/>
                <w:lang w:val="en-US"/>
              </w:rPr>
            </w:pPr>
            <w:r w:rsidRPr="00953193">
              <w:rPr>
                <w:rFonts w:eastAsia="Times New Roman"/>
                <w:sz w:val="22"/>
                <w:lang w:val="en-US"/>
              </w:rPr>
              <w:t>2</w:t>
            </w:r>
          </w:p>
        </w:tc>
        <w:tc>
          <w:tcPr>
            <w:tcW w:w="4111" w:type="dxa"/>
            <w:tcBorders>
              <w:top w:val="nil"/>
              <w:left w:val="nil"/>
              <w:bottom w:val="single" w:sz="4" w:space="0" w:color="auto"/>
              <w:right w:val="single" w:sz="4" w:space="0" w:color="auto"/>
            </w:tcBorders>
            <w:noWrap/>
            <w:vAlign w:val="center"/>
            <w:hideMark/>
          </w:tcPr>
          <w:p w14:paraId="172B4874" w14:textId="77777777" w:rsidR="00DD72B3" w:rsidRPr="00953193" w:rsidRDefault="00DD72B3" w:rsidP="002C08DB">
            <w:pPr>
              <w:spacing w:before="120" w:after="120" w:line="240" w:lineRule="auto"/>
              <w:jc w:val="left"/>
              <w:rPr>
                <w:rFonts w:eastAsia="Times New Roman"/>
                <w:sz w:val="22"/>
                <w:lang w:val="en-US"/>
              </w:rPr>
            </w:pPr>
            <w:r w:rsidRPr="00953193">
              <w:rPr>
                <w:rFonts w:eastAsia="Times New Roman"/>
                <w:sz w:val="22"/>
                <w:lang w:val="en-US"/>
              </w:rPr>
              <w:t>Lớp Polychaeta</w:t>
            </w:r>
          </w:p>
        </w:tc>
        <w:tc>
          <w:tcPr>
            <w:tcW w:w="992" w:type="dxa"/>
            <w:tcBorders>
              <w:top w:val="nil"/>
              <w:left w:val="nil"/>
              <w:bottom w:val="single" w:sz="4" w:space="0" w:color="auto"/>
              <w:right w:val="single" w:sz="4" w:space="0" w:color="auto"/>
            </w:tcBorders>
            <w:noWrap/>
            <w:vAlign w:val="center"/>
            <w:hideMark/>
          </w:tcPr>
          <w:p w14:paraId="72874C00" w14:textId="77777777" w:rsidR="00DD72B3" w:rsidRPr="00953193" w:rsidRDefault="00DD72B3" w:rsidP="002C08DB">
            <w:pPr>
              <w:spacing w:before="120" w:after="120" w:line="240" w:lineRule="auto"/>
              <w:jc w:val="center"/>
              <w:rPr>
                <w:rFonts w:eastAsia="Times New Roman"/>
                <w:sz w:val="22"/>
                <w:lang w:val="en-US"/>
              </w:rPr>
            </w:pPr>
            <w:r w:rsidRPr="00953193">
              <w:rPr>
                <w:rFonts w:eastAsia="Times New Roman"/>
                <w:sz w:val="22"/>
                <w:lang w:val="en-US"/>
              </w:rPr>
              <w:t>6</w:t>
            </w:r>
          </w:p>
        </w:tc>
        <w:tc>
          <w:tcPr>
            <w:tcW w:w="1348" w:type="dxa"/>
            <w:tcBorders>
              <w:top w:val="nil"/>
              <w:left w:val="nil"/>
              <w:bottom w:val="single" w:sz="4" w:space="0" w:color="auto"/>
              <w:right w:val="single" w:sz="4" w:space="0" w:color="auto"/>
            </w:tcBorders>
            <w:noWrap/>
            <w:vAlign w:val="center"/>
            <w:hideMark/>
          </w:tcPr>
          <w:p w14:paraId="4B7B8F3D" w14:textId="77777777" w:rsidR="00DD72B3" w:rsidRPr="00953193" w:rsidRDefault="00DD72B3" w:rsidP="002C08DB">
            <w:pPr>
              <w:spacing w:before="120" w:after="120" w:line="240" w:lineRule="auto"/>
              <w:jc w:val="center"/>
              <w:rPr>
                <w:rFonts w:eastAsia="Times New Roman"/>
                <w:sz w:val="22"/>
                <w:lang w:val="en-US"/>
              </w:rPr>
            </w:pPr>
            <w:r w:rsidRPr="00953193">
              <w:rPr>
                <w:rFonts w:eastAsia="Times New Roman"/>
                <w:sz w:val="22"/>
                <w:lang w:val="en-US"/>
              </w:rPr>
              <w:t>42,9</w:t>
            </w:r>
          </w:p>
        </w:tc>
      </w:tr>
      <w:tr w:rsidR="00953193" w:rsidRPr="00953193" w14:paraId="05003913" w14:textId="77777777" w:rsidTr="00DD72B3">
        <w:trPr>
          <w:trHeight w:val="382"/>
        </w:trPr>
        <w:tc>
          <w:tcPr>
            <w:tcW w:w="846" w:type="dxa"/>
            <w:tcBorders>
              <w:top w:val="nil"/>
              <w:left w:val="single" w:sz="4" w:space="0" w:color="auto"/>
              <w:bottom w:val="single" w:sz="4" w:space="0" w:color="auto"/>
              <w:right w:val="single" w:sz="4" w:space="0" w:color="auto"/>
            </w:tcBorders>
            <w:noWrap/>
            <w:vAlign w:val="center"/>
            <w:hideMark/>
          </w:tcPr>
          <w:p w14:paraId="6570C65B" w14:textId="77777777" w:rsidR="00DD72B3" w:rsidRPr="00953193" w:rsidRDefault="00DD72B3" w:rsidP="002C08DB">
            <w:pPr>
              <w:spacing w:before="120" w:after="120" w:line="240" w:lineRule="auto"/>
              <w:jc w:val="center"/>
              <w:rPr>
                <w:rFonts w:eastAsia="Times New Roman"/>
                <w:b/>
                <w:bCs/>
                <w:sz w:val="22"/>
                <w:lang w:val="en-US"/>
              </w:rPr>
            </w:pPr>
            <w:r w:rsidRPr="00953193">
              <w:rPr>
                <w:rFonts w:eastAsia="Times New Roman"/>
                <w:b/>
                <w:bCs/>
                <w:sz w:val="22"/>
                <w:lang w:val="en-US"/>
              </w:rPr>
              <w:t>III</w:t>
            </w:r>
          </w:p>
        </w:tc>
        <w:tc>
          <w:tcPr>
            <w:tcW w:w="4111" w:type="dxa"/>
            <w:tcBorders>
              <w:top w:val="nil"/>
              <w:left w:val="nil"/>
              <w:bottom w:val="single" w:sz="4" w:space="0" w:color="auto"/>
              <w:right w:val="single" w:sz="4" w:space="0" w:color="auto"/>
            </w:tcBorders>
            <w:noWrap/>
            <w:vAlign w:val="center"/>
            <w:hideMark/>
          </w:tcPr>
          <w:p w14:paraId="32768952" w14:textId="77777777" w:rsidR="00DD72B3" w:rsidRPr="00953193" w:rsidRDefault="00DD72B3" w:rsidP="002C08DB">
            <w:pPr>
              <w:spacing w:before="120" w:after="120" w:line="240" w:lineRule="auto"/>
              <w:jc w:val="center"/>
              <w:rPr>
                <w:rFonts w:eastAsia="Times New Roman"/>
                <w:b/>
                <w:bCs/>
                <w:sz w:val="22"/>
                <w:lang w:val="en-US"/>
              </w:rPr>
            </w:pPr>
            <w:r w:rsidRPr="00953193">
              <w:rPr>
                <w:rFonts w:eastAsia="Times New Roman"/>
                <w:b/>
                <w:bCs/>
                <w:sz w:val="22"/>
                <w:lang w:val="en-US"/>
              </w:rPr>
              <w:t>Ngành ARTHROPODA</w:t>
            </w:r>
          </w:p>
        </w:tc>
        <w:tc>
          <w:tcPr>
            <w:tcW w:w="2340" w:type="dxa"/>
            <w:gridSpan w:val="2"/>
            <w:tcBorders>
              <w:top w:val="single" w:sz="4" w:space="0" w:color="auto"/>
              <w:left w:val="nil"/>
              <w:bottom w:val="single" w:sz="4" w:space="0" w:color="auto"/>
              <w:right w:val="single" w:sz="4" w:space="0" w:color="auto"/>
            </w:tcBorders>
            <w:noWrap/>
            <w:vAlign w:val="center"/>
            <w:hideMark/>
          </w:tcPr>
          <w:p w14:paraId="087ED6B9" w14:textId="77777777" w:rsidR="00DD72B3" w:rsidRPr="00953193" w:rsidRDefault="00DD72B3" w:rsidP="002C08DB">
            <w:pPr>
              <w:spacing w:before="120" w:after="120" w:line="240" w:lineRule="auto"/>
              <w:jc w:val="center"/>
              <w:rPr>
                <w:rFonts w:eastAsia="Times New Roman"/>
                <w:sz w:val="22"/>
                <w:lang w:val="en-US"/>
              </w:rPr>
            </w:pPr>
            <w:r w:rsidRPr="00953193">
              <w:rPr>
                <w:rFonts w:eastAsia="Times New Roman"/>
                <w:sz w:val="22"/>
                <w:lang w:val="en-US"/>
              </w:rPr>
              <w:t>  </w:t>
            </w:r>
          </w:p>
        </w:tc>
      </w:tr>
      <w:tr w:rsidR="00953193" w:rsidRPr="00953193" w14:paraId="4AC694F1" w14:textId="77777777" w:rsidTr="00DD72B3">
        <w:trPr>
          <w:trHeight w:val="382"/>
        </w:trPr>
        <w:tc>
          <w:tcPr>
            <w:tcW w:w="846" w:type="dxa"/>
            <w:tcBorders>
              <w:top w:val="nil"/>
              <w:left w:val="single" w:sz="4" w:space="0" w:color="auto"/>
              <w:bottom w:val="single" w:sz="4" w:space="0" w:color="auto"/>
              <w:right w:val="single" w:sz="4" w:space="0" w:color="auto"/>
            </w:tcBorders>
            <w:noWrap/>
            <w:vAlign w:val="center"/>
            <w:hideMark/>
          </w:tcPr>
          <w:p w14:paraId="749A346A" w14:textId="77777777" w:rsidR="00DD72B3" w:rsidRPr="00953193" w:rsidRDefault="00DD72B3" w:rsidP="002C08DB">
            <w:pPr>
              <w:spacing w:before="120" w:after="120" w:line="240" w:lineRule="auto"/>
              <w:jc w:val="right"/>
              <w:rPr>
                <w:rFonts w:eastAsia="Times New Roman"/>
                <w:sz w:val="22"/>
                <w:lang w:val="en-US"/>
              </w:rPr>
            </w:pPr>
            <w:r w:rsidRPr="00953193">
              <w:rPr>
                <w:rFonts w:eastAsia="Times New Roman"/>
                <w:sz w:val="22"/>
                <w:lang w:val="en-US"/>
              </w:rPr>
              <w:t>3</w:t>
            </w:r>
          </w:p>
        </w:tc>
        <w:tc>
          <w:tcPr>
            <w:tcW w:w="4111" w:type="dxa"/>
            <w:tcBorders>
              <w:top w:val="nil"/>
              <w:left w:val="nil"/>
              <w:bottom w:val="single" w:sz="4" w:space="0" w:color="auto"/>
              <w:right w:val="single" w:sz="4" w:space="0" w:color="auto"/>
            </w:tcBorders>
            <w:noWrap/>
            <w:vAlign w:val="center"/>
            <w:hideMark/>
          </w:tcPr>
          <w:p w14:paraId="5AD9AE48" w14:textId="77777777" w:rsidR="00DD72B3" w:rsidRPr="00953193" w:rsidRDefault="00DD72B3" w:rsidP="002C08DB">
            <w:pPr>
              <w:spacing w:before="120" w:after="120" w:line="240" w:lineRule="auto"/>
              <w:jc w:val="left"/>
              <w:rPr>
                <w:rFonts w:eastAsia="Times New Roman"/>
                <w:sz w:val="22"/>
                <w:lang w:val="en-US"/>
              </w:rPr>
            </w:pPr>
            <w:r w:rsidRPr="00953193">
              <w:rPr>
                <w:rFonts w:eastAsia="Times New Roman"/>
                <w:sz w:val="22"/>
                <w:lang w:val="en-US"/>
              </w:rPr>
              <w:t>Lớp Malacostraca</w:t>
            </w:r>
          </w:p>
        </w:tc>
        <w:tc>
          <w:tcPr>
            <w:tcW w:w="992" w:type="dxa"/>
            <w:tcBorders>
              <w:top w:val="nil"/>
              <w:left w:val="nil"/>
              <w:bottom w:val="single" w:sz="4" w:space="0" w:color="auto"/>
              <w:right w:val="single" w:sz="4" w:space="0" w:color="auto"/>
            </w:tcBorders>
            <w:noWrap/>
            <w:vAlign w:val="center"/>
            <w:hideMark/>
          </w:tcPr>
          <w:p w14:paraId="6BFFF006" w14:textId="77777777" w:rsidR="00DD72B3" w:rsidRPr="00953193" w:rsidRDefault="00DD72B3" w:rsidP="002C08DB">
            <w:pPr>
              <w:spacing w:before="120" w:after="120" w:line="240" w:lineRule="auto"/>
              <w:jc w:val="center"/>
              <w:rPr>
                <w:rFonts w:eastAsia="Times New Roman"/>
                <w:sz w:val="22"/>
                <w:lang w:val="en-US"/>
              </w:rPr>
            </w:pPr>
            <w:r w:rsidRPr="00953193">
              <w:rPr>
                <w:rFonts w:eastAsia="Times New Roman"/>
                <w:sz w:val="22"/>
                <w:lang w:val="en-US"/>
              </w:rPr>
              <w:t>4</w:t>
            </w:r>
          </w:p>
        </w:tc>
        <w:tc>
          <w:tcPr>
            <w:tcW w:w="1348" w:type="dxa"/>
            <w:tcBorders>
              <w:top w:val="nil"/>
              <w:left w:val="nil"/>
              <w:bottom w:val="single" w:sz="4" w:space="0" w:color="auto"/>
              <w:right w:val="single" w:sz="4" w:space="0" w:color="auto"/>
            </w:tcBorders>
            <w:noWrap/>
            <w:vAlign w:val="center"/>
            <w:hideMark/>
          </w:tcPr>
          <w:p w14:paraId="54A7F749" w14:textId="77777777" w:rsidR="00DD72B3" w:rsidRPr="00953193" w:rsidRDefault="00DD72B3" w:rsidP="002C08DB">
            <w:pPr>
              <w:spacing w:before="120" w:after="120" w:line="240" w:lineRule="auto"/>
              <w:jc w:val="center"/>
              <w:rPr>
                <w:rFonts w:eastAsia="Times New Roman"/>
                <w:sz w:val="22"/>
                <w:lang w:val="en-US"/>
              </w:rPr>
            </w:pPr>
            <w:r w:rsidRPr="00953193">
              <w:rPr>
                <w:rFonts w:eastAsia="Times New Roman"/>
                <w:sz w:val="22"/>
                <w:lang w:val="en-US"/>
              </w:rPr>
              <w:t>28,6</w:t>
            </w:r>
          </w:p>
        </w:tc>
      </w:tr>
      <w:tr w:rsidR="00953193" w:rsidRPr="00953193" w14:paraId="683E2F8F" w14:textId="77777777" w:rsidTr="00DD72B3">
        <w:trPr>
          <w:trHeight w:val="382"/>
        </w:trPr>
        <w:tc>
          <w:tcPr>
            <w:tcW w:w="4957" w:type="dxa"/>
            <w:gridSpan w:val="2"/>
            <w:tcBorders>
              <w:top w:val="single" w:sz="4" w:space="0" w:color="auto"/>
              <w:left w:val="single" w:sz="4" w:space="0" w:color="auto"/>
              <w:bottom w:val="single" w:sz="4" w:space="0" w:color="auto"/>
              <w:right w:val="single" w:sz="4" w:space="0" w:color="auto"/>
            </w:tcBorders>
            <w:noWrap/>
            <w:vAlign w:val="center"/>
            <w:hideMark/>
          </w:tcPr>
          <w:p w14:paraId="3F4CD132" w14:textId="77777777" w:rsidR="00DD72B3" w:rsidRPr="00953193" w:rsidRDefault="00DD72B3" w:rsidP="002C08DB">
            <w:pPr>
              <w:spacing w:before="120" w:after="120" w:line="240" w:lineRule="auto"/>
              <w:jc w:val="center"/>
              <w:rPr>
                <w:rFonts w:eastAsia="Times New Roman"/>
                <w:b/>
                <w:bCs/>
                <w:sz w:val="22"/>
                <w:lang w:val="en-US"/>
              </w:rPr>
            </w:pPr>
            <w:r w:rsidRPr="00953193">
              <w:rPr>
                <w:rFonts w:eastAsia="Times New Roman"/>
                <w:b/>
                <w:bCs/>
                <w:sz w:val="22"/>
                <w:lang w:val="en-US"/>
              </w:rPr>
              <w:lastRenderedPageBreak/>
              <w:t>Tổng</w:t>
            </w:r>
          </w:p>
        </w:tc>
        <w:tc>
          <w:tcPr>
            <w:tcW w:w="992" w:type="dxa"/>
            <w:tcBorders>
              <w:top w:val="nil"/>
              <w:left w:val="nil"/>
              <w:bottom w:val="single" w:sz="4" w:space="0" w:color="auto"/>
              <w:right w:val="single" w:sz="4" w:space="0" w:color="auto"/>
            </w:tcBorders>
            <w:noWrap/>
            <w:vAlign w:val="center"/>
            <w:hideMark/>
          </w:tcPr>
          <w:p w14:paraId="0102375F" w14:textId="77777777" w:rsidR="00DD72B3" w:rsidRPr="00953193" w:rsidRDefault="00DD72B3" w:rsidP="002C08DB">
            <w:pPr>
              <w:spacing w:before="120" w:after="120" w:line="240" w:lineRule="auto"/>
              <w:jc w:val="center"/>
              <w:rPr>
                <w:rFonts w:eastAsia="Times New Roman"/>
                <w:b/>
                <w:bCs/>
                <w:sz w:val="22"/>
                <w:lang w:val="en-US"/>
              </w:rPr>
            </w:pPr>
            <w:r w:rsidRPr="00953193">
              <w:rPr>
                <w:rFonts w:eastAsia="Times New Roman"/>
                <w:b/>
                <w:bCs/>
                <w:sz w:val="22"/>
                <w:lang w:val="en-US"/>
              </w:rPr>
              <w:t>14</w:t>
            </w:r>
          </w:p>
        </w:tc>
        <w:tc>
          <w:tcPr>
            <w:tcW w:w="1348" w:type="dxa"/>
            <w:tcBorders>
              <w:top w:val="nil"/>
              <w:left w:val="nil"/>
              <w:bottom w:val="single" w:sz="4" w:space="0" w:color="auto"/>
              <w:right w:val="single" w:sz="4" w:space="0" w:color="auto"/>
            </w:tcBorders>
            <w:noWrap/>
            <w:vAlign w:val="center"/>
            <w:hideMark/>
          </w:tcPr>
          <w:p w14:paraId="4D12E092" w14:textId="77777777" w:rsidR="00DD72B3" w:rsidRPr="00953193" w:rsidRDefault="00DD72B3" w:rsidP="002C08DB">
            <w:pPr>
              <w:spacing w:before="120" w:after="120" w:line="240" w:lineRule="auto"/>
              <w:jc w:val="center"/>
              <w:rPr>
                <w:rFonts w:eastAsia="Times New Roman"/>
                <w:b/>
                <w:bCs/>
                <w:sz w:val="22"/>
                <w:lang w:val="en-US"/>
              </w:rPr>
            </w:pPr>
            <w:r w:rsidRPr="00953193">
              <w:rPr>
                <w:rFonts w:eastAsia="Times New Roman"/>
                <w:b/>
                <w:bCs/>
                <w:sz w:val="22"/>
                <w:lang w:val="en-US"/>
              </w:rPr>
              <w:t>100</w:t>
            </w:r>
          </w:p>
        </w:tc>
      </w:tr>
    </w:tbl>
    <w:p w14:paraId="60F0BA92" w14:textId="77777777" w:rsidR="00DD72B3" w:rsidRPr="00953193" w:rsidRDefault="00DD72B3" w:rsidP="002C08DB">
      <w:pPr>
        <w:pStyle w:val="Doanvan"/>
      </w:pPr>
      <w:r w:rsidRPr="00953193">
        <w:t>Phân bố số loài ĐVĐKXSCL tại các điểm khảo sát ở khu vực dự án dao động từ 2 – 6 (loài/điểm), cao nhất tại điểm TS3 (6 loài), thấp nhất tại điểm TS6 (2 loài), các điểm còn lại số loài xấp xỉ nhau, dao động từ 3 – 4 (loài/điểm).</w:t>
      </w:r>
    </w:p>
    <w:p w14:paraId="0E324B3C" w14:textId="77777777" w:rsidR="00DD72B3" w:rsidRPr="00953193" w:rsidRDefault="00DD72B3" w:rsidP="002C08DB">
      <w:pPr>
        <w:pStyle w:val="Doanvan"/>
      </w:pPr>
      <w:r w:rsidRPr="00953193">
        <w:t xml:space="preserve">Thành phần loài ĐVĐKXSCL tại các điểm thu mẫu đặc trưng bởi nhóm các loài nước lợ nguồn gốc biển. Hầu hết các nhóm loài đều là nguồn thức ăn quan trọng cho các loài tôm, cua, cá trong thuỷ vực. Bên cạnh đó, trong khu vực khảo sát ghi nhận nhóm các loài thân mềm hai mảnh vỏ ăn lọc mùn bã hữu cơ giúp làm sạch môi trường nước. </w:t>
      </w:r>
    </w:p>
    <w:p w14:paraId="3A7CE842" w14:textId="77777777" w:rsidR="00DD72B3" w:rsidRPr="00953193" w:rsidRDefault="00DD72B3" w:rsidP="002C08DB">
      <w:pPr>
        <w:spacing w:before="120" w:after="120" w:line="240" w:lineRule="auto"/>
        <w:ind w:left="851"/>
        <w:rPr>
          <w:i/>
          <w:u w:val="single"/>
        </w:rPr>
      </w:pPr>
      <w:r w:rsidRPr="00953193">
        <w:rPr>
          <w:i/>
          <w:u w:val="single"/>
        </w:rPr>
        <w:t>Cấu trúc mật độ và loài ưu thế</w:t>
      </w:r>
    </w:p>
    <w:p w14:paraId="64E6ECF0" w14:textId="77777777" w:rsidR="00DD72B3" w:rsidRPr="00953193" w:rsidRDefault="00DD72B3" w:rsidP="002C08DB">
      <w:pPr>
        <w:pStyle w:val="Doanvan"/>
      </w:pPr>
      <w:r w:rsidRPr="00953193">
        <w:t xml:space="preserve">Mật độ cá thể ĐVĐKXSCL ghi nhận được tại các điểm khảo sát dao động từ </w:t>
      </w:r>
      <w:r w:rsidRPr="00953193">
        <w:rPr>
          <w:lang w:val="en-US"/>
        </w:rPr>
        <w:t>3</w:t>
      </w:r>
      <w:r w:rsidRPr="00953193">
        <w:t xml:space="preserve">0 – </w:t>
      </w:r>
      <w:r w:rsidRPr="00953193">
        <w:rPr>
          <w:lang w:val="en-US"/>
        </w:rPr>
        <w:t>240</w:t>
      </w:r>
      <w:r w:rsidRPr="00953193">
        <w:t xml:space="preserve"> </w:t>
      </w:r>
      <w:r w:rsidRPr="00953193">
        <w:rPr>
          <w:lang w:val="en-US"/>
        </w:rPr>
        <w:t>(</w:t>
      </w:r>
      <w:r w:rsidRPr="00953193">
        <w:t>cá thể/m</w:t>
      </w:r>
      <w:r w:rsidRPr="00953193">
        <w:rPr>
          <w:vertAlign w:val="superscript"/>
        </w:rPr>
        <w:t>2</w:t>
      </w:r>
      <w:r w:rsidRPr="00953193">
        <w:rPr>
          <w:lang w:val="en-US"/>
        </w:rPr>
        <w:t>), cao nhất tại điểm TS3 (240</w:t>
      </w:r>
      <w:r w:rsidRPr="00953193">
        <w:t xml:space="preserve"> cá thể/m</w:t>
      </w:r>
      <w:r w:rsidRPr="00953193">
        <w:rPr>
          <w:vertAlign w:val="superscript"/>
        </w:rPr>
        <w:t>2</w:t>
      </w:r>
      <w:r w:rsidRPr="00953193">
        <w:rPr>
          <w:lang w:val="en-US"/>
        </w:rPr>
        <w:t>) và thấp nhất tại điểm TS6 (30</w:t>
      </w:r>
      <w:r w:rsidRPr="00953193">
        <w:t xml:space="preserve"> cá thể/m</w:t>
      </w:r>
      <w:r w:rsidRPr="00953193">
        <w:rPr>
          <w:vertAlign w:val="superscript"/>
        </w:rPr>
        <w:t>2</w:t>
      </w:r>
      <w:r w:rsidRPr="00953193">
        <w:rPr>
          <w:lang w:val="en-US"/>
        </w:rPr>
        <w:t xml:space="preserve">), các điểm còn lại dao động </w:t>
      </w:r>
      <w:r w:rsidRPr="00953193">
        <w:t>từ 40 – 120 cá thể/m</w:t>
      </w:r>
      <w:r w:rsidRPr="00953193">
        <w:rPr>
          <w:vertAlign w:val="superscript"/>
        </w:rPr>
        <w:t>2</w:t>
      </w:r>
      <w:r w:rsidRPr="00953193">
        <w:rPr>
          <w:lang w:val="en-US"/>
        </w:rPr>
        <w:t>.</w:t>
      </w:r>
    </w:p>
    <w:p w14:paraId="0A1C9F8A" w14:textId="77777777" w:rsidR="00DD72B3" w:rsidRPr="00953193" w:rsidRDefault="00DD72B3" w:rsidP="002C08DB">
      <w:pPr>
        <w:pStyle w:val="Doanvan"/>
      </w:pPr>
      <w:r w:rsidRPr="00953193">
        <w:t xml:space="preserve">Phát triển mạnh và chiếm ưu thế trong </w:t>
      </w:r>
      <w:r w:rsidRPr="00953193">
        <w:rPr>
          <w:lang w:val="en-US"/>
        </w:rPr>
        <w:t>khu hệ</w:t>
      </w:r>
      <w:r w:rsidRPr="00953193">
        <w:t xml:space="preserve"> ĐVĐKXSCL ở khu vực dự án chủ yếu là loài Giun nhiều tơ (</w:t>
      </w:r>
      <w:r w:rsidRPr="00953193">
        <w:rPr>
          <w:i/>
          <w:iCs/>
          <w:lang w:val="en-US"/>
        </w:rPr>
        <w:t xml:space="preserve">Paraprionospio pinnata, </w:t>
      </w:r>
      <w:r w:rsidRPr="00953193">
        <w:rPr>
          <w:iCs/>
          <w:lang w:val="en-US"/>
        </w:rPr>
        <w:t>tại</w:t>
      </w:r>
      <w:r w:rsidRPr="00953193">
        <w:rPr>
          <w:i/>
          <w:iCs/>
          <w:lang w:val="en-US"/>
        </w:rPr>
        <w:t xml:space="preserve"> </w:t>
      </w:r>
      <w:r w:rsidRPr="00953193">
        <w:rPr>
          <w:iCs/>
          <w:lang w:val="en-US"/>
        </w:rPr>
        <w:t xml:space="preserve">TS1, TS5), </w:t>
      </w:r>
      <w:r w:rsidRPr="00953193">
        <w:rPr>
          <w:i/>
          <w:iCs/>
          <w:lang w:val="en-US"/>
        </w:rPr>
        <w:t>Amphictene</w:t>
      </w:r>
      <w:r w:rsidRPr="00953193">
        <w:rPr>
          <w:lang w:val="en-US"/>
        </w:rPr>
        <w:t xml:space="preserve"> sp. (tại TS2, TS3)</w:t>
      </w:r>
      <w:r w:rsidRPr="00953193">
        <w:t xml:space="preserve">, </w:t>
      </w:r>
      <w:r w:rsidRPr="00953193">
        <w:rPr>
          <w:i/>
          <w:iCs/>
          <w:lang w:val="en-US"/>
        </w:rPr>
        <w:t>Mactra violacea</w:t>
      </w:r>
      <w:r w:rsidRPr="00953193">
        <w:t xml:space="preserve"> </w:t>
      </w:r>
      <w:r w:rsidRPr="00953193">
        <w:rPr>
          <w:lang w:val="en-US"/>
        </w:rPr>
        <w:t>(tại TS4, TS6)</w:t>
      </w:r>
      <w:r w:rsidRPr="00953193">
        <w:t xml:space="preserve">, với mật độ ưu thế củu loài dao động từ 20 – 120 </w:t>
      </w:r>
      <w:r w:rsidRPr="00953193">
        <w:rPr>
          <w:lang w:val="en-US"/>
        </w:rPr>
        <w:t>cá thể/m</w:t>
      </w:r>
      <w:r w:rsidRPr="00953193">
        <w:rPr>
          <w:vertAlign w:val="superscript"/>
          <w:lang w:val="en-US"/>
        </w:rPr>
        <w:t>2</w:t>
      </w:r>
      <w:r w:rsidRPr="00953193">
        <w:rPr>
          <w:lang w:val="en-US"/>
        </w:rPr>
        <w:t xml:space="preserve">, tương ứng </w:t>
      </w:r>
      <w:r w:rsidRPr="00953193">
        <w:t>với tỷ lệ ưu thế đạt từ 45,5% - 66,7</w:t>
      </w:r>
      <w:r w:rsidRPr="00953193">
        <w:rPr>
          <w:lang w:val="en-US"/>
        </w:rPr>
        <w:t>%</w:t>
      </w:r>
      <w:r w:rsidRPr="00953193">
        <w:t xml:space="preserve"> .</w:t>
      </w:r>
    </w:p>
    <w:p w14:paraId="07211746" w14:textId="049F5EA6" w:rsidR="00DD72B3" w:rsidRPr="00953193" w:rsidRDefault="00DD72B3" w:rsidP="002C08DB">
      <w:pPr>
        <w:pStyle w:val="Caption"/>
        <w:spacing w:before="120" w:after="120"/>
        <w:jc w:val="center"/>
        <w:rPr>
          <w:b/>
          <w:i w:val="0"/>
          <w:color w:val="auto"/>
          <w:sz w:val="22"/>
        </w:rPr>
      </w:pPr>
      <w:bookmarkStart w:id="533" w:name="_Toc90554469"/>
      <w:bookmarkStart w:id="534" w:name="_Toc103926448"/>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51</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Cấu trúc mật độ và loài ưu thế ĐVĐKXSCL khu vực dự án</w:t>
      </w:r>
      <w:bookmarkEnd w:id="533"/>
      <w:bookmarkEnd w:id="534"/>
    </w:p>
    <w:tbl>
      <w:tblPr>
        <w:tblW w:w="8363" w:type="dxa"/>
        <w:tblInd w:w="846" w:type="dxa"/>
        <w:tblLook w:val="04A0" w:firstRow="1" w:lastRow="0" w:firstColumn="1" w:lastColumn="0" w:noHBand="0" w:noVBand="1"/>
      </w:tblPr>
      <w:tblGrid>
        <w:gridCol w:w="960"/>
        <w:gridCol w:w="960"/>
        <w:gridCol w:w="1624"/>
        <w:gridCol w:w="1420"/>
        <w:gridCol w:w="1365"/>
        <w:gridCol w:w="2034"/>
      </w:tblGrid>
      <w:tr w:rsidR="00953193" w:rsidRPr="00953193" w14:paraId="430E15F7" w14:textId="77777777" w:rsidTr="00DD72B3">
        <w:trPr>
          <w:trHeight w:val="900"/>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1B869D5E" w14:textId="77777777" w:rsidR="00DD72B3" w:rsidRPr="00953193" w:rsidRDefault="00DD72B3" w:rsidP="002C08DB">
            <w:pPr>
              <w:spacing w:before="120" w:after="120" w:line="240" w:lineRule="auto"/>
              <w:jc w:val="center"/>
              <w:rPr>
                <w:b/>
                <w:sz w:val="22"/>
              </w:rPr>
            </w:pPr>
            <w:r w:rsidRPr="00953193">
              <w:rPr>
                <w:b/>
                <w:sz w:val="22"/>
              </w:rPr>
              <w:t>Điểm thu mẫu</w:t>
            </w:r>
          </w:p>
        </w:tc>
        <w:tc>
          <w:tcPr>
            <w:tcW w:w="960" w:type="dxa"/>
            <w:tcBorders>
              <w:top w:val="single" w:sz="4" w:space="0" w:color="auto"/>
              <w:left w:val="nil"/>
              <w:bottom w:val="single" w:sz="4" w:space="0" w:color="auto"/>
              <w:right w:val="single" w:sz="4" w:space="0" w:color="auto"/>
            </w:tcBorders>
            <w:vAlign w:val="center"/>
            <w:hideMark/>
          </w:tcPr>
          <w:p w14:paraId="164FD6D3" w14:textId="77777777" w:rsidR="00DD72B3" w:rsidRPr="00953193" w:rsidRDefault="00DD72B3" w:rsidP="002C08DB">
            <w:pPr>
              <w:spacing w:before="120" w:after="120" w:line="240" w:lineRule="auto"/>
              <w:jc w:val="center"/>
              <w:rPr>
                <w:b/>
                <w:sz w:val="22"/>
              </w:rPr>
            </w:pPr>
            <w:r w:rsidRPr="00953193">
              <w:rPr>
                <w:b/>
                <w:sz w:val="22"/>
              </w:rPr>
              <w:t>Số loài</w:t>
            </w:r>
          </w:p>
        </w:tc>
        <w:tc>
          <w:tcPr>
            <w:tcW w:w="1624" w:type="dxa"/>
            <w:tcBorders>
              <w:top w:val="single" w:sz="4" w:space="0" w:color="auto"/>
              <w:left w:val="nil"/>
              <w:bottom w:val="single" w:sz="4" w:space="0" w:color="auto"/>
              <w:right w:val="single" w:sz="4" w:space="0" w:color="auto"/>
            </w:tcBorders>
            <w:vAlign w:val="center"/>
            <w:hideMark/>
          </w:tcPr>
          <w:p w14:paraId="0FF10E8F" w14:textId="77777777" w:rsidR="00DD72B3" w:rsidRPr="00953193" w:rsidRDefault="00DD72B3" w:rsidP="002C08DB">
            <w:pPr>
              <w:spacing w:before="120" w:after="120" w:line="240" w:lineRule="auto"/>
              <w:jc w:val="center"/>
              <w:rPr>
                <w:b/>
                <w:sz w:val="22"/>
              </w:rPr>
            </w:pPr>
            <w:r w:rsidRPr="00953193">
              <w:rPr>
                <w:b/>
                <w:sz w:val="22"/>
              </w:rPr>
              <w:t>Tổng mật độ</w:t>
            </w:r>
            <w:r w:rsidRPr="00953193">
              <w:rPr>
                <w:b/>
                <w:sz w:val="22"/>
              </w:rPr>
              <w:br/>
              <w:t>cá thể/m</w:t>
            </w:r>
            <w:r w:rsidRPr="00953193">
              <w:rPr>
                <w:b/>
                <w:sz w:val="22"/>
                <w:vertAlign w:val="superscript"/>
              </w:rPr>
              <w:t>2</w:t>
            </w:r>
          </w:p>
        </w:tc>
        <w:tc>
          <w:tcPr>
            <w:tcW w:w="1420" w:type="dxa"/>
            <w:tcBorders>
              <w:top w:val="single" w:sz="4" w:space="0" w:color="auto"/>
              <w:left w:val="nil"/>
              <w:bottom w:val="single" w:sz="4" w:space="0" w:color="auto"/>
              <w:right w:val="single" w:sz="4" w:space="0" w:color="auto"/>
            </w:tcBorders>
            <w:vAlign w:val="center"/>
            <w:hideMark/>
          </w:tcPr>
          <w:p w14:paraId="2DC83661" w14:textId="77777777" w:rsidR="00DD72B3" w:rsidRPr="00953193" w:rsidRDefault="00DD72B3" w:rsidP="002C08DB">
            <w:pPr>
              <w:spacing w:before="120" w:after="120" w:line="240" w:lineRule="auto"/>
              <w:jc w:val="center"/>
              <w:rPr>
                <w:b/>
                <w:sz w:val="22"/>
              </w:rPr>
            </w:pPr>
            <w:r w:rsidRPr="00953193">
              <w:rPr>
                <w:b/>
                <w:sz w:val="22"/>
              </w:rPr>
              <w:t>Mật độ LƯT</w:t>
            </w:r>
            <w:r w:rsidRPr="00953193">
              <w:rPr>
                <w:b/>
                <w:sz w:val="22"/>
              </w:rPr>
              <w:br/>
              <w:t>(cá thể/m</w:t>
            </w:r>
            <w:r w:rsidRPr="00953193">
              <w:rPr>
                <w:b/>
                <w:sz w:val="22"/>
                <w:vertAlign w:val="superscript"/>
              </w:rPr>
              <w:t>2</w:t>
            </w:r>
            <w:r w:rsidRPr="00953193">
              <w:rPr>
                <w:b/>
                <w:sz w:val="22"/>
              </w:rPr>
              <w:t>)</w:t>
            </w:r>
          </w:p>
        </w:tc>
        <w:tc>
          <w:tcPr>
            <w:tcW w:w="1365" w:type="dxa"/>
            <w:tcBorders>
              <w:top w:val="single" w:sz="4" w:space="0" w:color="auto"/>
              <w:left w:val="nil"/>
              <w:bottom w:val="single" w:sz="4" w:space="0" w:color="auto"/>
              <w:right w:val="single" w:sz="4" w:space="0" w:color="auto"/>
            </w:tcBorders>
            <w:vAlign w:val="center"/>
            <w:hideMark/>
          </w:tcPr>
          <w:p w14:paraId="74DAE414" w14:textId="77777777" w:rsidR="00DD72B3" w:rsidRPr="00953193" w:rsidRDefault="00DD72B3" w:rsidP="002C08DB">
            <w:pPr>
              <w:spacing w:before="120" w:after="120" w:line="240" w:lineRule="auto"/>
              <w:jc w:val="center"/>
              <w:rPr>
                <w:b/>
                <w:sz w:val="22"/>
              </w:rPr>
            </w:pPr>
            <w:r w:rsidRPr="00953193">
              <w:rPr>
                <w:b/>
                <w:sz w:val="22"/>
              </w:rPr>
              <w:t>Tỷ lệ LƯT (%)</w:t>
            </w:r>
          </w:p>
        </w:tc>
        <w:tc>
          <w:tcPr>
            <w:tcW w:w="2034" w:type="dxa"/>
            <w:tcBorders>
              <w:top w:val="single" w:sz="4" w:space="0" w:color="auto"/>
              <w:left w:val="nil"/>
              <w:bottom w:val="single" w:sz="4" w:space="0" w:color="auto"/>
              <w:right w:val="single" w:sz="4" w:space="0" w:color="auto"/>
            </w:tcBorders>
            <w:noWrap/>
            <w:vAlign w:val="center"/>
            <w:hideMark/>
          </w:tcPr>
          <w:p w14:paraId="0C6CBFFD" w14:textId="77777777" w:rsidR="00DD72B3" w:rsidRPr="00953193" w:rsidRDefault="00DD72B3" w:rsidP="002C08DB">
            <w:pPr>
              <w:spacing w:before="120" w:after="120" w:line="240" w:lineRule="auto"/>
              <w:jc w:val="center"/>
              <w:rPr>
                <w:b/>
                <w:sz w:val="22"/>
              </w:rPr>
            </w:pPr>
            <w:r w:rsidRPr="00953193">
              <w:rPr>
                <w:b/>
                <w:sz w:val="22"/>
              </w:rPr>
              <w:t xml:space="preserve">Loài ưu thế </w:t>
            </w:r>
          </w:p>
        </w:tc>
      </w:tr>
      <w:tr w:rsidR="00953193" w:rsidRPr="00953193" w14:paraId="2A5D0C20" w14:textId="77777777" w:rsidTr="00DD72B3">
        <w:trPr>
          <w:trHeight w:val="315"/>
        </w:trPr>
        <w:tc>
          <w:tcPr>
            <w:tcW w:w="960" w:type="dxa"/>
            <w:tcBorders>
              <w:top w:val="nil"/>
              <w:left w:val="single" w:sz="4" w:space="0" w:color="auto"/>
              <w:bottom w:val="single" w:sz="4" w:space="0" w:color="auto"/>
              <w:right w:val="single" w:sz="4" w:space="0" w:color="auto"/>
            </w:tcBorders>
            <w:vAlign w:val="center"/>
            <w:hideMark/>
          </w:tcPr>
          <w:p w14:paraId="0E6D8265" w14:textId="77777777" w:rsidR="00DD72B3" w:rsidRPr="00953193" w:rsidRDefault="00DD72B3" w:rsidP="002C08DB">
            <w:pPr>
              <w:spacing w:before="120" w:after="120" w:line="240" w:lineRule="auto"/>
              <w:jc w:val="center"/>
              <w:rPr>
                <w:bCs/>
                <w:sz w:val="22"/>
              </w:rPr>
            </w:pPr>
            <w:r w:rsidRPr="00953193">
              <w:rPr>
                <w:sz w:val="22"/>
              </w:rPr>
              <w:t>TS1</w:t>
            </w:r>
          </w:p>
        </w:tc>
        <w:tc>
          <w:tcPr>
            <w:tcW w:w="960" w:type="dxa"/>
            <w:tcBorders>
              <w:top w:val="nil"/>
              <w:left w:val="nil"/>
              <w:bottom w:val="single" w:sz="4" w:space="0" w:color="auto"/>
              <w:right w:val="single" w:sz="4" w:space="0" w:color="auto"/>
            </w:tcBorders>
            <w:noWrap/>
            <w:vAlign w:val="center"/>
            <w:hideMark/>
          </w:tcPr>
          <w:p w14:paraId="1A30121E" w14:textId="77777777" w:rsidR="00DD72B3" w:rsidRPr="00953193" w:rsidRDefault="00DD72B3" w:rsidP="002C08DB">
            <w:pPr>
              <w:spacing w:before="120" w:after="120" w:line="240" w:lineRule="auto"/>
              <w:jc w:val="center"/>
              <w:rPr>
                <w:bCs/>
                <w:sz w:val="22"/>
              </w:rPr>
            </w:pPr>
            <w:r w:rsidRPr="00953193">
              <w:rPr>
                <w:sz w:val="22"/>
              </w:rPr>
              <w:t>4</w:t>
            </w:r>
          </w:p>
        </w:tc>
        <w:tc>
          <w:tcPr>
            <w:tcW w:w="1624" w:type="dxa"/>
            <w:tcBorders>
              <w:top w:val="nil"/>
              <w:left w:val="nil"/>
              <w:bottom w:val="single" w:sz="4" w:space="0" w:color="auto"/>
              <w:right w:val="single" w:sz="4" w:space="0" w:color="auto"/>
            </w:tcBorders>
            <w:noWrap/>
            <w:vAlign w:val="center"/>
            <w:hideMark/>
          </w:tcPr>
          <w:p w14:paraId="4133CFEE" w14:textId="77777777" w:rsidR="00DD72B3" w:rsidRPr="00953193" w:rsidRDefault="00DD72B3" w:rsidP="002C08DB">
            <w:pPr>
              <w:spacing w:before="120" w:after="120" w:line="240" w:lineRule="auto"/>
              <w:jc w:val="center"/>
              <w:rPr>
                <w:bCs/>
                <w:sz w:val="22"/>
              </w:rPr>
            </w:pPr>
            <w:r w:rsidRPr="00953193">
              <w:rPr>
                <w:sz w:val="22"/>
              </w:rPr>
              <w:t>70</w:t>
            </w:r>
          </w:p>
        </w:tc>
        <w:tc>
          <w:tcPr>
            <w:tcW w:w="1420" w:type="dxa"/>
            <w:tcBorders>
              <w:top w:val="nil"/>
              <w:left w:val="nil"/>
              <w:bottom w:val="single" w:sz="4" w:space="0" w:color="auto"/>
              <w:right w:val="single" w:sz="4" w:space="0" w:color="auto"/>
            </w:tcBorders>
            <w:noWrap/>
            <w:vAlign w:val="center"/>
            <w:hideMark/>
          </w:tcPr>
          <w:p w14:paraId="7BBCBECA" w14:textId="77777777" w:rsidR="00DD72B3" w:rsidRPr="00953193" w:rsidRDefault="00DD72B3" w:rsidP="002C08DB">
            <w:pPr>
              <w:spacing w:before="120" w:after="120" w:line="240" w:lineRule="auto"/>
              <w:jc w:val="center"/>
              <w:rPr>
                <w:bCs/>
                <w:sz w:val="22"/>
              </w:rPr>
            </w:pPr>
            <w:r w:rsidRPr="00953193">
              <w:rPr>
                <w:sz w:val="22"/>
              </w:rPr>
              <w:t>40</w:t>
            </w:r>
          </w:p>
        </w:tc>
        <w:tc>
          <w:tcPr>
            <w:tcW w:w="1365" w:type="dxa"/>
            <w:tcBorders>
              <w:top w:val="nil"/>
              <w:left w:val="nil"/>
              <w:bottom w:val="single" w:sz="4" w:space="0" w:color="auto"/>
              <w:right w:val="single" w:sz="4" w:space="0" w:color="auto"/>
            </w:tcBorders>
            <w:noWrap/>
            <w:vAlign w:val="center"/>
            <w:hideMark/>
          </w:tcPr>
          <w:p w14:paraId="12F049B7" w14:textId="77777777" w:rsidR="00DD72B3" w:rsidRPr="00953193" w:rsidRDefault="00DD72B3" w:rsidP="002C08DB">
            <w:pPr>
              <w:spacing w:before="120" w:after="120" w:line="240" w:lineRule="auto"/>
              <w:jc w:val="center"/>
              <w:rPr>
                <w:bCs/>
                <w:sz w:val="22"/>
              </w:rPr>
            </w:pPr>
            <w:r w:rsidRPr="00953193">
              <w:rPr>
                <w:sz w:val="22"/>
              </w:rPr>
              <w:t>57,1</w:t>
            </w:r>
          </w:p>
        </w:tc>
        <w:tc>
          <w:tcPr>
            <w:tcW w:w="2034" w:type="dxa"/>
            <w:tcBorders>
              <w:top w:val="nil"/>
              <w:left w:val="nil"/>
              <w:bottom w:val="single" w:sz="4" w:space="0" w:color="auto"/>
              <w:right w:val="single" w:sz="4" w:space="0" w:color="auto"/>
            </w:tcBorders>
            <w:noWrap/>
            <w:vAlign w:val="center"/>
            <w:hideMark/>
          </w:tcPr>
          <w:p w14:paraId="2748AE8D" w14:textId="77777777" w:rsidR="00DD72B3" w:rsidRPr="00953193" w:rsidRDefault="00DD72B3" w:rsidP="002C08DB">
            <w:pPr>
              <w:spacing w:before="120" w:after="120" w:line="240" w:lineRule="auto"/>
              <w:jc w:val="left"/>
              <w:rPr>
                <w:bCs/>
                <w:i/>
                <w:iCs/>
                <w:sz w:val="22"/>
              </w:rPr>
            </w:pPr>
            <w:r w:rsidRPr="00953193">
              <w:rPr>
                <w:i/>
                <w:iCs/>
                <w:sz w:val="22"/>
              </w:rPr>
              <w:t>Paraprionospio pinnata</w:t>
            </w:r>
          </w:p>
        </w:tc>
      </w:tr>
      <w:tr w:rsidR="00953193" w:rsidRPr="00953193" w14:paraId="23D570D6" w14:textId="77777777" w:rsidTr="00DD72B3">
        <w:trPr>
          <w:trHeight w:val="315"/>
        </w:trPr>
        <w:tc>
          <w:tcPr>
            <w:tcW w:w="960" w:type="dxa"/>
            <w:tcBorders>
              <w:top w:val="nil"/>
              <w:left w:val="single" w:sz="4" w:space="0" w:color="auto"/>
              <w:bottom w:val="single" w:sz="4" w:space="0" w:color="auto"/>
              <w:right w:val="single" w:sz="4" w:space="0" w:color="auto"/>
            </w:tcBorders>
            <w:vAlign w:val="center"/>
            <w:hideMark/>
          </w:tcPr>
          <w:p w14:paraId="4EA6E43E" w14:textId="77777777" w:rsidR="00DD72B3" w:rsidRPr="00953193" w:rsidRDefault="00DD72B3" w:rsidP="002C08DB">
            <w:pPr>
              <w:spacing w:before="120" w:after="120" w:line="240" w:lineRule="auto"/>
              <w:jc w:val="center"/>
              <w:rPr>
                <w:bCs/>
                <w:sz w:val="22"/>
              </w:rPr>
            </w:pPr>
            <w:r w:rsidRPr="00953193">
              <w:rPr>
                <w:sz w:val="22"/>
              </w:rPr>
              <w:t>TS2</w:t>
            </w:r>
          </w:p>
        </w:tc>
        <w:tc>
          <w:tcPr>
            <w:tcW w:w="960" w:type="dxa"/>
            <w:tcBorders>
              <w:top w:val="nil"/>
              <w:left w:val="nil"/>
              <w:bottom w:val="single" w:sz="4" w:space="0" w:color="auto"/>
              <w:right w:val="single" w:sz="4" w:space="0" w:color="auto"/>
            </w:tcBorders>
            <w:noWrap/>
            <w:vAlign w:val="center"/>
            <w:hideMark/>
          </w:tcPr>
          <w:p w14:paraId="738EF656" w14:textId="77777777" w:rsidR="00DD72B3" w:rsidRPr="00953193" w:rsidRDefault="00DD72B3" w:rsidP="002C08DB">
            <w:pPr>
              <w:spacing w:before="120" w:after="120" w:line="240" w:lineRule="auto"/>
              <w:jc w:val="center"/>
              <w:rPr>
                <w:bCs/>
                <w:sz w:val="22"/>
              </w:rPr>
            </w:pPr>
            <w:r w:rsidRPr="00953193">
              <w:rPr>
                <w:sz w:val="22"/>
              </w:rPr>
              <w:t>4</w:t>
            </w:r>
          </w:p>
        </w:tc>
        <w:tc>
          <w:tcPr>
            <w:tcW w:w="1624" w:type="dxa"/>
            <w:tcBorders>
              <w:top w:val="nil"/>
              <w:left w:val="nil"/>
              <w:bottom w:val="single" w:sz="4" w:space="0" w:color="auto"/>
              <w:right w:val="single" w:sz="4" w:space="0" w:color="auto"/>
            </w:tcBorders>
            <w:noWrap/>
            <w:vAlign w:val="center"/>
            <w:hideMark/>
          </w:tcPr>
          <w:p w14:paraId="4E8D3CF3" w14:textId="77777777" w:rsidR="00DD72B3" w:rsidRPr="00953193" w:rsidRDefault="00DD72B3" w:rsidP="002C08DB">
            <w:pPr>
              <w:spacing w:before="120" w:after="120" w:line="240" w:lineRule="auto"/>
              <w:jc w:val="center"/>
              <w:rPr>
                <w:bCs/>
                <w:sz w:val="22"/>
              </w:rPr>
            </w:pPr>
            <w:r w:rsidRPr="00953193">
              <w:rPr>
                <w:sz w:val="22"/>
              </w:rPr>
              <w:t>110</w:t>
            </w:r>
          </w:p>
        </w:tc>
        <w:tc>
          <w:tcPr>
            <w:tcW w:w="1420" w:type="dxa"/>
            <w:tcBorders>
              <w:top w:val="nil"/>
              <w:left w:val="nil"/>
              <w:bottom w:val="single" w:sz="4" w:space="0" w:color="auto"/>
              <w:right w:val="single" w:sz="4" w:space="0" w:color="auto"/>
            </w:tcBorders>
            <w:noWrap/>
            <w:vAlign w:val="center"/>
            <w:hideMark/>
          </w:tcPr>
          <w:p w14:paraId="1B680BEC" w14:textId="77777777" w:rsidR="00DD72B3" w:rsidRPr="00953193" w:rsidRDefault="00DD72B3" w:rsidP="002C08DB">
            <w:pPr>
              <w:spacing w:before="120" w:after="120" w:line="240" w:lineRule="auto"/>
              <w:jc w:val="center"/>
              <w:rPr>
                <w:bCs/>
                <w:sz w:val="22"/>
              </w:rPr>
            </w:pPr>
            <w:r w:rsidRPr="00953193">
              <w:rPr>
                <w:sz w:val="22"/>
              </w:rPr>
              <w:t>50</w:t>
            </w:r>
          </w:p>
        </w:tc>
        <w:tc>
          <w:tcPr>
            <w:tcW w:w="1365" w:type="dxa"/>
            <w:tcBorders>
              <w:top w:val="nil"/>
              <w:left w:val="nil"/>
              <w:bottom w:val="single" w:sz="4" w:space="0" w:color="auto"/>
              <w:right w:val="single" w:sz="4" w:space="0" w:color="auto"/>
            </w:tcBorders>
            <w:noWrap/>
            <w:vAlign w:val="center"/>
            <w:hideMark/>
          </w:tcPr>
          <w:p w14:paraId="019E27D1" w14:textId="77777777" w:rsidR="00DD72B3" w:rsidRPr="00953193" w:rsidRDefault="00DD72B3" w:rsidP="002C08DB">
            <w:pPr>
              <w:spacing w:before="120" w:after="120" w:line="240" w:lineRule="auto"/>
              <w:jc w:val="center"/>
              <w:rPr>
                <w:bCs/>
                <w:sz w:val="22"/>
              </w:rPr>
            </w:pPr>
            <w:r w:rsidRPr="00953193">
              <w:rPr>
                <w:sz w:val="22"/>
              </w:rPr>
              <w:t>45,5</w:t>
            </w:r>
          </w:p>
        </w:tc>
        <w:tc>
          <w:tcPr>
            <w:tcW w:w="2034" w:type="dxa"/>
            <w:tcBorders>
              <w:top w:val="nil"/>
              <w:left w:val="nil"/>
              <w:bottom w:val="single" w:sz="4" w:space="0" w:color="auto"/>
              <w:right w:val="single" w:sz="4" w:space="0" w:color="auto"/>
            </w:tcBorders>
            <w:noWrap/>
            <w:vAlign w:val="center"/>
            <w:hideMark/>
          </w:tcPr>
          <w:p w14:paraId="2B6A308E" w14:textId="77777777" w:rsidR="00DD72B3" w:rsidRPr="00953193" w:rsidRDefault="00DD72B3" w:rsidP="002C08DB">
            <w:pPr>
              <w:spacing w:before="120" w:after="120" w:line="240" w:lineRule="auto"/>
              <w:jc w:val="left"/>
              <w:rPr>
                <w:bCs/>
                <w:i/>
                <w:iCs/>
                <w:sz w:val="22"/>
              </w:rPr>
            </w:pPr>
            <w:r w:rsidRPr="00953193">
              <w:rPr>
                <w:i/>
                <w:iCs/>
                <w:sz w:val="22"/>
              </w:rPr>
              <w:t xml:space="preserve">Amphictene </w:t>
            </w:r>
            <w:r w:rsidRPr="00953193">
              <w:rPr>
                <w:iCs/>
                <w:sz w:val="22"/>
              </w:rPr>
              <w:t>sp.</w:t>
            </w:r>
          </w:p>
        </w:tc>
      </w:tr>
      <w:tr w:rsidR="00953193" w:rsidRPr="00953193" w14:paraId="1BD3B4D3" w14:textId="77777777" w:rsidTr="00DD72B3">
        <w:trPr>
          <w:trHeight w:val="315"/>
        </w:trPr>
        <w:tc>
          <w:tcPr>
            <w:tcW w:w="960" w:type="dxa"/>
            <w:tcBorders>
              <w:top w:val="nil"/>
              <w:left w:val="single" w:sz="4" w:space="0" w:color="auto"/>
              <w:bottom w:val="single" w:sz="4" w:space="0" w:color="auto"/>
              <w:right w:val="single" w:sz="4" w:space="0" w:color="auto"/>
            </w:tcBorders>
            <w:vAlign w:val="center"/>
            <w:hideMark/>
          </w:tcPr>
          <w:p w14:paraId="4E567807" w14:textId="77777777" w:rsidR="00DD72B3" w:rsidRPr="00953193" w:rsidRDefault="00DD72B3" w:rsidP="002C08DB">
            <w:pPr>
              <w:spacing w:before="120" w:after="120" w:line="240" w:lineRule="auto"/>
              <w:jc w:val="center"/>
              <w:rPr>
                <w:bCs/>
                <w:sz w:val="22"/>
              </w:rPr>
            </w:pPr>
            <w:r w:rsidRPr="00953193">
              <w:rPr>
                <w:sz w:val="22"/>
              </w:rPr>
              <w:t>TS3</w:t>
            </w:r>
          </w:p>
        </w:tc>
        <w:tc>
          <w:tcPr>
            <w:tcW w:w="960" w:type="dxa"/>
            <w:tcBorders>
              <w:top w:val="nil"/>
              <w:left w:val="nil"/>
              <w:bottom w:val="single" w:sz="4" w:space="0" w:color="auto"/>
              <w:right w:val="single" w:sz="4" w:space="0" w:color="auto"/>
            </w:tcBorders>
            <w:noWrap/>
            <w:vAlign w:val="center"/>
            <w:hideMark/>
          </w:tcPr>
          <w:p w14:paraId="6647822A" w14:textId="77777777" w:rsidR="00DD72B3" w:rsidRPr="00953193" w:rsidRDefault="00DD72B3" w:rsidP="002C08DB">
            <w:pPr>
              <w:spacing w:before="120" w:after="120" w:line="240" w:lineRule="auto"/>
              <w:jc w:val="center"/>
              <w:rPr>
                <w:bCs/>
                <w:sz w:val="22"/>
              </w:rPr>
            </w:pPr>
            <w:r w:rsidRPr="00953193">
              <w:rPr>
                <w:sz w:val="22"/>
              </w:rPr>
              <w:t>6</w:t>
            </w:r>
          </w:p>
        </w:tc>
        <w:tc>
          <w:tcPr>
            <w:tcW w:w="1624" w:type="dxa"/>
            <w:tcBorders>
              <w:top w:val="nil"/>
              <w:left w:val="nil"/>
              <w:bottom w:val="single" w:sz="4" w:space="0" w:color="auto"/>
              <w:right w:val="single" w:sz="4" w:space="0" w:color="auto"/>
            </w:tcBorders>
            <w:noWrap/>
            <w:vAlign w:val="center"/>
            <w:hideMark/>
          </w:tcPr>
          <w:p w14:paraId="605970B4" w14:textId="77777777" w:rsidR="00DD72B3" w:rsidRPr="00953193" w:rsidRDefault="00DD72B3" w:rsidP="002C08DB">
            <w:pPr>
              <w:spacing w:before="120" w:after="120" w:line="240" w:lineRule="auto"/>
              <w:jc w:val="center"/>
              <w:rPr>
                <w:bCs/>
                <w:sz w:val="22"/>
              </w:rPr>
            </w:pPr>
            <w:r w:rsidRPr="00953193">
              <w:rPr>
                <w:sz w:val="22"/>
              </w:rPr>
              <w:t>240</w:t>
            </w:r>
          </w:p>
        </w:tc>
        <w:tc>
          <w:tcPr>
            <w:tcW w:w="1420" w:type="dxa"/>
            <w:tcBorders>
              <w:top w:val="nil"/>
              <w:left w:val="nil"/>
              <w:bottom w:val="single" w:sz="4" w:space="0" w:color="auto"/>
              <w:right w:val="single" w:sz="4" w:space="0" w:color="auto"/>
            </w:tcBorders>
            <w:noWrap/>
            <w:vAlign w:val="center"/>
            <w:hideMark/>
          </w:tcPr>
          <w:p w14:paraId="6245955C" w14:textId="77777777" w:rsidR="00DD72B3" w:rsidRPr="00953193" w:rsidRDefault="00DD72B3" w:rsidP="002C08DB">
            <w:pPr>
              <w:spacing w:before="120" w:after="120" w:line="240" w:lineRule="auto"/>
              <w:jc w:val="center"/>
              <w:rPr>
                <w:bCs/>
                <w:sz w:val="22"/>
              </w:rPr>
            </w:pPr>
            <w:r w:rsidRPr="00953193">
              <w:rPr>
                <w:sz w:val="22"/>
              </w:rPr>
              <w:t>120</w:t>
            </w:r>
          </w:p>
        </w:tc>
        <w:tc>
          <w:tcPr>
            <w:tcW w:w="1365" w:type="dxa"/>
            <w:tcBorders>
              <w:top w:val="nil"/>
              <w:left w:val="nil"/>
              <w:bottom w:val="single" w:sz="4" w:space="0" w:color="auto"/>
              <w:right w:val="single" w:sz="4" w:space="0" w:color="auto"/>
            </w:tcBorders>
            <w:noWrap/>
            <w:vAlign w:val="center"/>
            <w:hideMark/>
          </w:tcPr>
          <w:p w14:paraId="227FE0D0" w14:textId="77777777" w:rsidR="00DD72B3" w:rsidRPr="00953193" w:rsidRDefault="00DD72B3" w:rsidP="002C08DB">
            <w:pPr>
              <w:spacing w:before="120" w:after="120" w:line="240" w:lineRule="auto"/>
              <w:jc w:val="center"/>
              <w:rPr>
                <w:bCs/>
                <w:sz w:val="22"/>
              </w:rPr>
            </w:pPr>
            <w:r w:rsidRPr="00953193">
              <w:rPr>
                <w:sz w:val="22"/>
              </w:rPr>
              <w:t>50,0</w:t>
            </w:r>
          </w:p>
        </w:tc>
        <w:tc>
          <w:tcPr>
            <w:tcW w:w="2034" w:type="dxa"/>
            <w:tcBorders>
              <w:top w:val="nil"/>
              <w:left w:val="nil"/>
              <w:bottom w:val="single" w:sz="4" w:space="0" w:color="auto"/>
              <w:right w:val="single" w:sz="4" w:space="0" w:color="auto"/>
            </w:tcBorders>
            <w:noWrap/>
            <w:vAlign w:val="center"/>
            <w:hideMark/>
          </w:tcPr>
          <w:p w14:paraId="1EE03EBE" w14:textId="77777777" w:rsidR="00DD72B3" w:rsidRPr="00953193" w:rsidRDefault="00DD72B3" w:rsidP="002C08DB">
            <w:pPr>
              <w:spacing w:before="120" w:after="120" w:line="240" w:lineRule="auto"/>
              <w:jc w:val="left"/>
              <w:rPr>
                <w:bCs/>
                <w:i/>
                <w:iCs/>
                <w:sz w:val="22"/>
              </w:rPr>
            </w:pPr>
            <w:r w:rsidRPr="00953193">
              <w:rPr>
                <w:i/>
                <w:iCs/>
                <w:sz w:val="22"/>
              </w:rPr>
              <w:t xml:space="preserve">Amphictene </w:t>
            </w:r>
            <w:r w:rsidRPr="00953193">
              <w:rPr>
                <w:iCs/>
                <w:sz w:val="22"/>
              </w:rPr>
              <w:t>sp.</w:t>
            </w:r>
          </w:p>
        </w:tc>
      </w:tr>
      <w:tr w:rsidR="00953193" w:rsidRPr="00953193" w14:paraId="0BBA3EF6" w14:textId="77777777" w:rsidTr="00DD72B3">
        <w:trPr>
          <w:trHeight w:val="315"/>
        </w:trPr>
        <w:tc>
          <w:tcPr>
            <w:tcW w:w="960" w:type="dxa"/>
            <w:tcBorders>
              <w:top w:val="nil"/>
              <w:left w:val="single" w:sz="4" w:space="0" w:color="auto"/>
              <w:bottom w:val="single" w:sz="4" w:space="0" w:color="auto"/>
              <w:right w:val="single" w:sz="4" w:space="0" w:color="auto"/>
            </w:tcBorders>
            <w:vAlign w:val="center"/>
            <w:hideMark/>
          </w:tcPr>
          <w:p w14:paraId="23CCC62A" w14:textId="77777777" w:rsidR="00DD72B3" w:rsidRPr="00953193" w:rsidRDefault="00DD72B3" w:rsidP="002C08DB">
            <w:pPr>
              <w:spacing w:before="120" w:after="120" w:line="240" w:lineRule="auto"/>
              <w:jc w:val="center"/>
              <w:rPr>
                <w:bCs/>
                <w:sz w:val="22"/>
              </w:rPr>
            </w:pPr>
            <w:r w:rsidRPr="00953193">
              <w:rPr>
                <w:sz w:val="22"/>
              </w:rPr>
              <w:t>TS4</w:t>
            </w:r>
          </w:p>
        </w:tc>
        <w:tc>
          <w:tcPr>
            <w:tcW w:w="960" w:type="dxa"/>
            <w:tcBorders>
              <w:top w:val="nil"/>
              <w:left w:val="nil"/>
              <w:bottom w:val="single" w:sz="4" w:space="0" w:color="auto"/>
              <w:right w:val="single" w:sz="4" w:space="0" w:color="auto"/>
            </w:tcBorders>
            <w:noWrap/>
            <w:vAlign w:val="center"/>
            <w:hideMark/>
          </w:tcPr>
          <w:p w14:paraId="01DB05FD" w14:textId="77777777" w:rsidR="00DD72B3" w:rsidRPr="00953193" w:rsidRDefault="00DD72B3" w:rsidP="002C08DB">
            <w:pPr>
              <w:spacing w:before="120" w:after="120" w:line="240" w:lineRule="auto"/>
              <w:jc w:val="center"/>
              <w:rPr>
                <w:bCs/>
                <w:sz w:val="22"/>
              </w:rPr>
            </w:pPr>
            <w:r w:rsidRPr="00953193">
              <w:rPr>
                <w:sz w:val="22"/>
              </w:rPr>
              <w:t>3</w:t>
            </w:r>
          </w:p>
        </w:tc>
        <w:tc>
          <w:tcPr>
            <w:tcW w:w="1624" w:type="dxa"/>
            <w:tcBorders>
              <w:top w:val="nil"/>
              <w:left w:val="nil"/>
              <w:bottom w:val="single" w:sz="4" w:space="0" w:color="auto"/>
              <w:right w:val="single" w:sz="4" w:space="0" w:color="auto"/>
            </w:tcBorders>
            <w:noWrap/>
            <w:vAlign w:val="center"/>
            <w:hideMark/>
          </w:tcPr>
          <w:p w14:paraId="4A816E63" w14:textId="77777777" w:rsidR="00DD72B3" w:rsidRPr="00953193" w:rsidRDefault="00DD72B3" w:rsidP="002C08DB">
            <w:pPr>
              <w:spacing w:before="120" w:after="120" w:line="240" w:lineRule="auto"/>
              <w:jc w:val="center"/>
              <w:rPr>
                <w:bCs/>
                <w:sz w:val="22"/>
              </w:rPr>
            </w:pPr>
            <w:r w:rsidRPr="00953193">
              <w:rPr>
                <w:sz w:val="22"/>
              </w:rPr>
              <w:t>40</w:t>
            </w:r>
          </w:p>
        </w:tc>
        <w:tc>
          <w:tcPr>
            <w:tcW w:w="1420" w:type="dxa"/>
            <w:tcBorders>
              <w:top w:val="nil"/>
              <w:left w:val="nil"/>
              <w:bottom w:val="single" w:sz="4" w:space="0" w:color="auto"/>
              <w:right w:val="single" w:sz="4" w:space="0" w:color="auto"/>
            </w:tcBorders>
            <w:noWrap/>
            <w:vAlign w:val="center"/>
            <w:hideMark/>
          </w:tcPr>
          <w:p w14:paraId="62749DA3" w14:textId="77777777" w:rsidR="00DD72B3" w:rsidRPr="00953193" w:rsidRDefault="00DD72B3" w:rsidP="002C08DB">
            <w:pPr>
              <w:spacing w:before="120" w:after="120" w:line="240" w:lineRule="auto"/>
              <w:jc w:val="center"/>
              <w:rPr>
                <w:bCs/>
                <w:sz w:val="22"/>
              </w:rPr>
            </w:pPr>
            <w:r w:rsidRPr="00953193">
              <w:rPr>
                <w:sz w:val="22"/>
              </w:rPr>
              <w:t>20</w:t>
            </w:r>
          </w:p>
        </w:tc>
        <w:tc>
          <w:tcPr>
            <w:tcW w:w="1365" w:type="dxa"/>
            <w:tcBorders>
              <w:top w:val="nil"/>
              <w:left w:val="nil"/>
              <w:bottom w:val="single" w:sz="4" w:space="0" w:color="auto"/>
              <w:right w:val="single" w:sz="4" w:space="0" w:color="auto"/>
            </w:tcBorders>
            <w:noWrap/>
            <w:vAlign w:val="center"/>
            <w:hideMark/>
          </w:tcPr>
          <w:p w14:paraId="2ED0669C" w14:textId="77777777" w:rsidR="00DD72B3" w:rsidRPr="00953193" w:rsidRDefault="00DD72B3" w:rsidP="002C08DB">
            <w:pPr>
              <w:spacing w:before="120" w:after="120" w:line="240" w:lineRule="auto"/>
              <w:jc w:val="center"/>
              <w:rPr>
                <w:bCs/>
                <w:sz w:val="22"/>
              </w:rPr>
            </w:pPr>
            <w:r w:rsidRPr="00953193">
              <w:rPr>
                <w:sz w:val="22"/>
              </w:rPr>
              <w:t>50,0</w:t>
            </w:r>
          </w:p>
        </w:tc>
        <w:tc>
          <w:tcPr>
            <w:tcW w:w="2034" w:type="dxa"/>
            <w:tcBorders>
              <w:top w:val="nil"/>
              <w:left w:val="nil"/>
              <w:bottom w:val="single" w:sz="4" w:space="0" w:color="auto"/>
              <w:right w:val="single" w:sz="4" w:space="0" w:color="auto"/>
            </w:tcBorders>
            <w:noWrap/>
            <w:vAlign w:val="center"/>
            <w:hideMark/>
          </w:tcPr>
          <w:p w14:paraId="0BFD33D6" w14:textId="77777777" w:rsidR="00DD72B3" w:rsidRPr="00953193" w:rsidRDefault="00DD72B3" w:rsidP="002C08DB">
            <w:pPr>
              <w:spacing w:before="120" w:after="120" w:line="240" w:lineRule="auto"/>
              <w:jc w:val="left"/>
              <w:rPr>
                <w:bCs/>
                <w:i/>
                <w:iCs/>
                <w:sz w:val="22"/>
              </w:rPr>
            </w:pPr>
            <w:r w:rsidRPr="00953193">
              <w:rPr>
                <w:i/>
                <w:iCs/>
                <w:sz w:val="22"/>
              </w:rPr>
              <w:t xml:space="preserve">Mactra violacea </w:t>
            </w:r>
          </w:p>
        </w:tc>
      </w:tr>
      <w:tr w:rsidR="00953193" w:rsidRPr="00953193" w14:paraId="706B54DB" w14:textId="77777777" w:rsidTr="00DD72B3">
        <w:trPr>
          <w:trHeight w:val="315"/>
        </w:trPr>
        <w:tc>
          <w:tcPr>
            <w:tcW w:w="960" w:type="dxa"/>
            <w:tcBorders>
              <w:top w:val="nil"/>
              <w:left w:val="single" w:sz="4" w:space="0" w:color="auto"/>
              <w:bottom w:val="single" w:sz="4" w:space="0" w:color="auto"/>
              <w:right w:val="single" w:sz="4" w:space="0" w:color="auto"/>
            </w:tcBorders>
            <w:vAlign w:val="center"/>
            <w:hideMark/>
          </w:tcPr>
          <w:p w14:paraId="030E08E9" w14:textId="77777777" w:rsidR="00DD72B3" w:rsidRPr="00953193" w:rsidRDefault="00DD72B3" w:rsidP="002C08DB">
            <w:pPr>
              <w:spacing w:before="120" w:after="120" w:line="240" w:lineRule="auto"/>
              <w:jc w:val="center"/>
              <w:rPr>
                <w:bCs/>
                <w:sz w:val="22"/>
              </w:rPr>
            </w:pPr>
            <w:r w:rsidRPr="00953193">
              <w:rPr>
                <w:sz w:val="22"/>
              </w:rPr>
              <w:t>TS5</w:t>
            </w:r>
          </w:p>
        </w:tc>
        <w:tc>
          <w:tcPr>
            <w:tcW w:w="960" w:type="dxa"/>
            <w:tcBorders>
              <w:top w:val="nil"/>
              <w:left w:val="nil"/>
              <w:bottom w:val="single" w:sz="4" w:space="0" w:color="auto"/>
              <w:right w:val="single" w:sz="4" w:space="0" w:color="auto"/>
            </w:tcBorders>
            <w:noWrap/>
            <w:vAlign w:val="center"/>
            <w:hideMark/>
          </w:tcPr>
          <w:p w14:paraId="4C788632" w14:textId="77777777" w:rsidR="00DD72B3" w:rsidRPr="00953193" w:rsidRDefault="00DD72B3" w:rsidP="002C08DB">
            <w:pPr>
              <w:spacing w:before="120" w:after="120" w:line="240" w:lineRule="auto"/>
              <w:jc w:val="center"/>
              <w:rPr>
                <w:bCs/>
                <w:sz w:val="22"/>
              </w:rPr>
            </w:pPr>
            <w:r w:rsidRPr="00953193">
              <w:rPr>
                <w:sz w:val="22"/>
              </w:rPr>
              <w:t>3</w:t>
            </w:r>
          </w:p>
        </w:tc>
        <w:tc>
          <w:tcPr>
            <w:tcW w:w="1624" w:type="dxa"/>
            <w:tcBorders>
              <w:top w:val="nil"/>
              <w:left w:val="nil"/>
              <w:bottom w:val="single" w:sz="4" w:space="0" w:color="auto"/>
              <w:right w:val="single" w:sz="4" w:space="0" w:color="auto"/>
            </w:tcBorders>
            <w:noWrap/>
            <w:vAlign w:val="center"/>
            <w:hideMark/>
          </w:tcPr>
          <w:p w14:paraId="46C104CE" w14:textId="77777777" w:rsidR="00DD72B3" w:rsidRPr="00953193" w:rsidRDefault="00DD72B3" w:rsidP="002C08DB">
            <w:pPr>
              <w:spacing w:before="120" w:after="120" w:line="240" w:lineRule="auto"/>
              <w:jc w:val="center"/>
              <w:rPr>
                <w:bCs/>
                <w:sz w:val="22"/>
              </w:rPr>
            </w:pPr>
            <w:r w:rsidRPr="00953193">
              <w:rPr>
                <w:sz w:val="22"/>
              </w:rPr>
              <w:t>120</w:t>
            </w:r>
          </w:p>
        </w:tc>
        <w:tc>
          <w:tcPr>
            <w:tcW w:w="1420" w:type="dxa"/>
            <w:tcBorders>
              <w:top w:val="nil"/>
              <w:left w:val="nil"/>
              <w:bottom w:val="single" w:sz="4" w:space="0" w:color="auto"/>
              <w:right w:val="single" w:sz="4" w:space="0" w:color="auto"/>
            </w:tcBorders>
            <w:noWrap/>
            <w:vAlign w:val="center"/>
            <w:hideMark/>
          </w:tcPr>
          <w:p w14:paraId="75E23F1B" w14:textId="77777777" w:rsidR="00DD72B3" w:rsidRPr="00953193" w:rsidRDefault="00DD72B3" w:rsidP="002C08DB">
            <w:pPr>
              <w:spacing w:before="120" w:after="120" w:line="240" w:lineRule="auto"/>
              <w:jc w:val="center"/>
              <w:rPr>
                <w:bCs/>
                <w:sz w:val="22"/>
              </w:rPr>
            </w:pPr>
            <w:r w:rsidRPr="00953193">
              <w:rPr>
                <w:sz w:val="22"/>
              </w:rPr>
              <w:t>60</w:t>
            </w:r>
          </w:p>
        </w:tc>
        <w:tc>
          <w:tcPr>
            <w:tcW w:w="1365" w:type="dxa"/>
            <w:tcBorders>
              <w:top w:val="nil"/>
              <w:left w:val="nil"/>
              <w:bottom w:val="single" w:sz="4" w:space="0" w:color="auto"/>
              <w:right w:val="single" w:sz="4" w:space="0" w:color="auto"/>
            </w:tcBorders>
            <w:noWrap/>
            <w:vAlign w:val="center"/>
            <w:hideMark/>
          </w:tcPr>
          <w:p w14:paraId="039BDAB6" w14:textId="77777777" w:rsidR="00DD72B3" w:rsidRPr="00953193" w:rsidRDefault="00DD72B3" w:rsidP="002C08DB">
            <w:pPr>
              <w:spacing w:before="120" w:after="120" w:line="240" w:lineRule="auto"/>
              <w:jc w:val="center"/>
              <w:rPr>
                <w:bCs/>
                <w:sz w:val="22"/>
              </w:rPr>
            </w:pPr>
            <w:r w:rsidRPr="00953193">
              <w:rPr>
                <w:sz w:val="22"/>
              </w:rPr>
              <w:t>50,0</w:t>
            </w:r>
          </w:p>
        </w:tc>
        <w:tc>
          <w:tcPr>
            <w:tcW w:w="2034" w:type="dxa"/>
            <w:tcBorders>
              <w:top w:val="nil"/>
              <w:left w:val="nil"/>
              <w:bottom w:val="single" w:sz="4" w:space="0" w:color="auto"/>
              <w:right w:val="single" w:sz="4" w:space="0" w:color="auto"/>
            </w:tcBorders>
            <w:noWrap/>
            <w:vAlign w:val="center"/>
            <w:hideMark/>
          </w:tcPr>
          <w:p w14:paraId="0D221AD0" w14:textId="77777777" w:rsidR="00DD72B3" w:rsidRPr="00953193" w:rsidRDefault="00DD72B3" w:rsidP="002C08DB">
            <w:pPr>
              <w:spacing w:before="120" w:after="120" w:line="240" w:lineRule="auto"/>
              <w:jc w:val="left"/>
              <w:rPr>
                <w:bCs/>
                <w:i/>
                <w:iCs/>
                <w:sz w:val="22"/>
              </w:rPr>
            </w:pPr>
            <w:r w:rsidRPr="00953193">
              <w:rPr>
                <w:i/>
                <w:iCs/>
                <w:sz w:val="22"/>
              </w:rPr>
              <w:t>Paraprionospio pinnata</w:t>
            </w:r>
          </w:p>
        </w:tc>
      </w:tr>
      <w:tr w:rsidR="00DD72B3" w:rsidRPr="00953193" w14:paraId="0C4B5EF5" w14:textId="77777777" w:rsidTr="00DD72B3">
        <w:trPr>
          <w:trHeight w:val="315"/>
        </w:trPr>
        <w:tc>
          <w:tcPr>
            <w:tcW w:w="960" w:type="dxa"/>
            <w:tcBorders>
              <w:top w:val="nil"/>
              <w:left w:val="single" w:sz="4" w:space="0" w:color="auto"/>
              <w:bottom w:val="single" w:sz="4" w:space="0" w:color="auto"/>
              <w:right w:val="single" w:sz="4" w:space="0" w:color="auto"/>
            </w:tcBorders>
            <w:vAlign w:val="center"/>
            <w:hideMark/>
          </w:tcPr>
          <w:p w14:paraId="60A357B5" w14:textId="77777777" w:rsidR="00DD72B3" w:rsidRPr="00953193" w:rsidRDefault="00DD72B3" w:rsidP="002C08DB">
            <w:pPr>
              <w:spacing w:before="120" w:after="120" w:line="240" w:lineRule="auto"/>
              <w:jc w:val="center"/>
              <w:rPr>
                <w:bCs/>
                <w:sz w:val="22"/>
              </w:rPr>
            </w:pPr>
            <w:r w:rsidRPr="00953193">
              <w:rPr>
                <w:sz w:val="22"/>
              </w:rPr>
              <w:t>TS6</w:t>
            </w:r>
          </w:p>
        </w:tc>
        <w:tc>
          <w:tcPr>
            <w:tcW w:w="960" w:type="dxa"/>
            <w:tcBorders>
              <w:top w:val="nil"/>
              <w:left w:val="nil"/>
              <w:bottom w:val="single" w:sz="4" w:space="0" w:color="auto"/>
              <w:right w:val="single" w:sz="4" w:space="0" w:color="auto"/>
            </w:tcBorders>
            <w:noWrap/>
            <w:vAlign w:val="center"/>
            <w:hideMark/>
          </w:tcPr>
          <w:p w14:paraId="7568A839" w14:textId="77777777" w:rsidR="00DD72B3" w:rsidRPr="00953193" w:rsidRDefault="00DD72B3" w:rsidP="002C08DB">
            <w:pPr>
              <w:spacing w:before="120" w:after="120" w:line="240" w:lineRule="auto"/>
              <w:jc w:val="center"/>
              <w:rPr>
                <w:bCs/>
                <w:sz w:val="22"/>
              </w:rPr>
            </w:pPr>
            <w:r w:rsidRPr="00953193">
              <w:rPr>
                <w:sz w:val="22"/>
              </w:rPr>
              <w:t>2</w:t>
            </w:r>
          </w:p>
        </w:tc>
        <w:tc>
          <w:tcPr>
            <w:tcW w:w="1624" w:type="dxa"/>
            <w:tcBorders>
              <w:top w:val="nil"/>
              <w:left w:val="nil"/>
              <w:bottom w:val="single" w:sz="4" w:space="0" w:color="auto"/>
              <w:right w:val="single" w:sz="4" w:space="0" w:color="auto"/>
            </w:tcBorders>
            <w:noWrap/>
            <w:vAlign w:val="center"/>
            <w:hideMark/>
          </w:tcPr>
          <w:p w14:paraId="4B0A7B02" w14:textId="77777777" w:rsidR="00DD72B3" w:rsidRPr="00953193" w:rsidRDefault="00DD72B3" w:rsidP="002C08DB">
            <w:pPr>
              <w:spacing w:before="120" w:after="120" w:line="240" w:lineRule="auto"/>
              <w:jc w:val="center"/>
              <w:rPr>
                <w:bCs/>
                <w:sz w:val="22"/>
              </w:rPr>
            </w:pPr>
            <w:r w:rsidRPr="00953193">
              <w:rPr>
                <w:sz w:val="22"/>
              </w:rPr>
              <w:t>30</w:t>
            </w:r>
          </w:p>
        </w:tc>
        <w:tc>
          <w:tcPr>
            <w:tcW w:w="1420" w:type="dxa"/>
            <w:tcBorders>
              <w:top w:val="nil"/>
              <w:left w:val="nil"/>
              <w:bottom w:val="single" w:sz="4" w:space="0" w:color="auto"/>
              <w:right w:val="single" w:sz="4" w:space="0" w:color="auto"/>
            </w:tcBorders>
            <w:noWrap/>
            <w:vAlign w:val="center"/>
            <w:hideMark/>
          </w:tcPr>
          <w:p w14:paraId="6C1DCF92" w14:textId="77777777" w:rsidR="00DD72B3" w:rsidRPr="00953193" w:rsidRDefault="00DD72B3" w:rsidP="002C08DB">
            <w:pPr>
              <w:spacing w:before="120" w:after="120" w:line="240" w:lineRule="auto"/>
              <w:jc w:val="center"/>
              <w:rPr>
                <w:bCs/>
                <w:sz w:val="22"/>
              </w:rPr>
            </w:pPr>
            <w:r w:rsidRPr="00953193">
              <w:rPr>
                <w:sz w:val="22"/>
              </w:rPr>
              <w:t>20</w:t>
            </w:r>
          </w:p>
        </w:tc>
        <w:tc>
          <w:tcPr>
            <w:tcW w:w="1365" w:type="dxa"/>
            <w:tcBorders>
              <w:top w:val="nil"/>
              <w:left w:val="nil"/>
              <w:bottom w:val="single" w:sz="4" w:space="0" w:color="auto"/>
              <w:right w:val="single" w:sz="4" w:space="0" w:color="auto"/>
            </w:tcBorders>
            <w:noWrap/>
            <w:vAlign w:val="center"/>
            <w:hideMark/>
          </w:tcPr>
          <w:p w14:paraId="4EB0F7B1" w14:textId="77777777" w:rsidR="00DD72B3" w:rsidRPr="00953193" w:rsidRDefault="00DD72B3" w:rsidP="002C08DB">
            <w:pPr>
              <w:spacing w:before="120" w:after="120" w:line="240" w:lineRule="auto"/>
              <w:jc w:val="center"/>
              <w:rPr>
                <w:bCs/>
                <w:sz w:val="22"/>
              </w:rPr>
            </w:pPr>
            <w:r w:rsidRPr="00953193">
              <w:rPr>
                <w:sz w:val="22"/>
              </w:rPr>
              <w:t>66,7</w:t>
            </w:r>
          </w:p>
        </w:tc>
        <w:tc>
          <w:tcPr>
            <w:tcW w:w="2034" w:type="dxa"/>
            <w:tcBorders>
              <w:top w:val="nil"/>
              <w:left w:val="nil"/>
              <w:bottom w:val="single" w:sz="4" w:space="0" w:color="auto"/>
              <w:right w:val="single" w:sz="4" w:space="0" w:color="auto"/>
            </w:tcBorders>
            <w:noWrap/>
            <w:vAlign w:val="center"/>
            <w:hideMark/>
          </w:tcPr>
          <w:p w14:paraId="761B319E" w14:textId="77777777" w:rsidR="00DD72B3" w:rsidRPr="00953193" w:rsidRDefault="00DD72B3" w:rsidP="002C08DB">
            <w:pPr>
              <w:spacing w:before="120" w:after="120" w:line="240" w:lineRule="auto"/>
              <w:jc w:val="left"/>
              <w:rPr>
                <w:bCs/>
                <w:i/>
                <w:iCs/>
                <w:sz w:val="22"/>
              </w:rPr>
            </w:pPr>
            <w:r w:rsidRPr="00953193">
              <w:rPr>
                <w:i/>
                <w:iCs/>
                <w:sz w:val="22"/>
              </w:rPr>
              <w:t xml:space="preserve">Mactra violacea </w:t>
            </w:r>
          </w:p>
        </w:tc>
      </w:tr>
    </w:tbl>
    <w:p w14:paraId="4286877D" w14:textId="77777777" w:rsidR="00DD72B3" w:rsidRPr="00953193" w:rsidRDefault="00DD72B3" w:rsidP="002C08DB">
      <w:pPr>
        <w:spacing w:before="120" w:after="120" w:line="240" w:lineRule="auto"/>
        <w:rPr>
          <w:sz w:val="10"/>
          <w:szCs w:val="10"/>
          <w:lang w:val="it-IT"/>
        </w:rPr>
      </w:pPr>
    </w:p>
    <w:p w14:paraId="3E089FE0" w14:textId="589E8927" w:rsidR="00DD72B3" w:rsidRPr="00953193" w:rsidRDefault="00DD72B3" w:rsidP="002C08DB">
      <w:pPr>
        <w:pStyle w:val="Caption"/>
        <w:spacing w:before="120" w:after="120"/>
        <w:jc w:val="center"/>
        <w:rPr>
          <w:b/>
          <w:i w:val="0"/>
          <w:color w:val="auto"/>
          <w:sz w:val="22"/>
        </w:rPr>
      </w:pPr>
      <w:bookmarkStart w:id="535" w:name="_Toc90554470"/>
      <w:bookmarkStart w:id="536" w:name="_Toc103926449"/>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051FF6">
        <w:rPr>
          <w:b/>
          <w:i w:val="0"/>
          <w:noProof/>
          <w:color w:val="auto"/>
          <w:sz w:val="22"/>
        </w:rPr>
        <w:t>52</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Thành phần loài và mật độ cá thể ĐVĐKXSCL</w:t>
      </w:r>
      <w:bookmarkEnd w:id="535"/>
      <w:bookmarkEnd w:id="536"/>
    </w:p>
    <w:tbl>
      <w:tblPr>
        <w:tblW w:w="93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3940"/>
        <w:gridCol w:w="743"/>
        <w:gridCol w:w="810"/>
        <w:gridCol w:w="810"/>
        <w:gridCol w:w="810"/>
        <w:gridCol w:w="900"/>
        <w:gridCol w:w="810"/>
      </w:tblGrid>
      <w:tr w:rsidR="00953193" w:rsidRPr="00953193" w14:paraId="44B4AE1A" w14:textId="77777777" w:rsidTr="00DD72B3">
        <w:trPr>
          <w:trHeight w:val="315"/>
        </w:trPr>
        <w:tc>
          <w:tcPr>
            <w:tcW w:w="537" w:type="dxa"/>
            <w:vMerge w:val="restart"/>
            <w:tcBorders>
              <w:top w:val="single" w:sz="4" w:space="0" w:color="auto"/>
              <w:left w:val="single" w:sz="4" w:space="0" w:color="auto"/>
              <w:bottom w:val="single" w:sz="4" w:space="0" w:color="auto"/>
              <w:right w:val="single" w:sz="4" w:space="0" w:color="auto"/>
            </w:tcBorders>
            <w:noWrap/>
            <w:vAlign w:val="center"/>
            <w:hideMark/>
          </w:tcPr>
          <w:p w14:paraId="6BEA2991" w14:textId="77777777" w:rsidR="00DD72B3" w:rsidRPr="00953193" w:rsidRDefault="00DD72B3" w:rsidP="002C08DB">
            <w:pPr>
              <w:spacing w:before="120" w:after="120" w:line="240" w:lineRule="auto"/>
              <w:jc w:val="center"/>
              <w:rPr>
                <w:b/>
                <w:sz w:val="22"/>
              </w:rPr>
            </w:pPr>
            <w:r w:rsidRPr="00953193">
              <w:rPr>
                <w:b/>
                <w:sz w:val="22"/>
              </w:rPr>
              <w:t>Stt</w:t>
            </w:r>
          </w:p>
        </w:tc>
        <w:tc>
          <w:tcPr>
            <w:tcW w:w="3940" w:type="dxa"/>
            <w:vMerge w:val="restart"/>
            <w:tcBorders>
              <w:top w:val="single" w:sz="4" w:space="0" w:color="auto"/>
              <w:left w:val="single" w:sz="4" w:space="0" w:color="auto"/>
              <w:bottom w:val="single" w:sz="4" w:space="0" w:color="auto"/>
              <w:right w:val="single" w:sz="4" w:space="0" w:color="auto"/>
            </w:tcBorders>
            <w:noWrap/>
            <w:vAlign w:val="center"/>
            <w:hideMark/>
          </w:tcPr>
          <w:p w14:paraId="11498DAC" w14:textId="77777777" w:rsidR="00DD72B3" w:rsidRPr="00953193" w:rsidRDefault="00DD72B3" w:rsidP="002C08DB">
            <w:pPr>
              <w:spacing w:before="120" w:after="120" w:line="240" w:lineRule="auto"/>
              <w:jc w:val="center"/>
              <w:rPr>
                <w:b/>
                <w:sz w:val="22"/>
              </w:rPr>
            </w:pPr>
            <w:r w:rsidRPr="00953193">
              <w:rPr>
                <w:b/>
                <w:sz w:val="22"/>
              </w:rPr>
              <w:t>Tên khoa học</w:t>
            </w:r>
          </w:p>
        </w:tc>
        <w:tc>
          <w:tcPr>
            <w:tcW w:w="4883" w:type="dxa"/>
            <w:gridSpan w:val="6"/>
            <w:tcBorders>
              <w:top w:val="single" w:sz="4" w:space="0" w:color="auto"/>
              <w:left w:val="single" w:sz="4" w:space="0" w:color="auto"/>
              <w:bottom w:val="single" w:sz="4" w:space="0" w:color="auto"/>
              <w:right w:val="single" w:sz="4" w:space="0" w:color="auto"/>
            </w:tcBorders>
            <w:noWrap/>
            <w:vAlign w:val="center"/>
            <w:hideMark/>
          </w:tcPr>
          <w:p w14:paraId="4DCCCBD6" w14:textId="77777777" w:rsidR="00DD72B3" w:rsidRPr="00953193" w:rsidRDefault="00DD72B3" w:rsidP="002C08DB">
            <w:pPr>
              <w:spacing w:before="120" w:after="120" w:line="240" w:lineRule="auto"/>
              <w:jc w:val="center"/>
              <w:rPr>
                <w:b/>
                <w:sz w:val="22"/>
              </w:rPr>
            </w:pPr>
            <w:r w:rsidRPr="00953193">
              <w:rPr>
                <w:b/>
                <w:sz w:val="22"/>
              </w:rPr>
              <w:t> Điểm thu mẫu</w:t>
            </w:r>
          </w:p>
        </w:tc>
      </w:tr>
      <w:tr w:rsidR="00953193" w:rsidRPr="00953193" w14:paraId="7AA3D005" w14:textId="77777777" w:rsidTr="00DD72B3">
        <w:trPr>
          <w:trHeight w:val="31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8801B8" w14:textId="77777777" w:rsidR="00DD72B3" w:rsidRPr="00953193" w:rsidRDefault="00DD72B3" w:rsidP="002C08DB">
            <w:pPr>
              <w:spacing w:before="120" w:after="120" w:line="240" w:lineRule="auto"/>
              <w:jc w:val="left"/>
              <w:rPr>
                <w:b/>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B6EDBA" w14:textId="77777777" w:rsidR="00DD72B3" w:rsidRPr="00953193" w:rsidRDefault="00DD72B3" w:rsidP="002C08DB">
            <w:pPr>
              <w:spacing w:before="120" w:after="120" w:line="240" w:lineRule="auto"/>
              <w:jc w:val="left"/>
              <w:rPr>
                <w:b/>
                <w:sz w:val="22"/>
              </w:rPr>
            </w:pP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02CAB20B" w14:textId="77777777" w:rsidR="00DD72B3" w:rsidRPr="00953193" w:rsidRDefault="00DD72B3" w:rsidP="002C08DB">
            <w:pPr>
              <w:spacing w:before="120" w:after="120" w:line="240" w:lineRule="auto"/>
              <w:jc w:val="center"/>
              <w:rPr>
                <w:b/>
                <w:sz w:val="22"/>
              </w:rPr>
            </w:pPr>
            <w:r w:rsidRPr="00953193">
              <w:rPr>
                <w:b/>
                <w:sz w:val="22"/>
              </w:rPr>
              <w:t>TS1</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51D0FB0" w14:textId="77777777" w:rsidR="00DD72B3" w:rsidRPr="00953193" w:rsidRDefault="00DD72B3" w:rsidP="002C08DB">
            <w:pPr>
              <w:spacing w:before="120" w:after="120" w:line="240" w:lineRule="auto"/>
              <w:jc w:val="center"/>
              <w:rPr>
                <w:b/>
                <w:sz w:val="22"/>
              </w:rPr>
            </w:pPr>
            <w:r w:rsidRPr="00953193">
              <w:rPr>
                <w:b/>
                <w:sz w:val="22"/>
              </w:rPr>
              <w:t>TS2</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6EF958D" w14:textId="77777777" w:rsidR="00DD72B3" w:rsidRPr="00953193" w:rsidRDefault="00DD72B3" w:rsidP="002C08DB">
            <w:pPr>
              <w:spacing w:before="120" w:after="120" w:line="240" w:lineRule="auto"/>
              <w:jc w:val="center"/>
              <w:rPr>
                <w:b/>
                <w:sz w:val="22"/>
              </w:rPr>
            </w:pPr>
            <w:r w:rsidRPr="00953193">
              <w:rPr>
                <w:b/>
                <w:sz w:val="22"/>
              </w:rPr>
              <w:t>TS3</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0491F10" w14:textId="77777777" w:rsidR="00DD72B3" w:rsidRPr="00953193" w:rsidRDefault="00DD72B3" w:rsidP="002C08DB">
            <w:pPr>
              <w:spacing w:before="120" w:after="120" w:line="240" w:lineRule="auto"/>
              <w:jc w:val="center"/>
              <w:rPr>
                <w:b/>
                <w:sz w:val="22"/>
              </w:rPr>
            </w:pPr>
            <w:r w:rsidRPr="00953193">
              <w:rPr>
                <w:b/>
                <w:sz w:val="22"/>
              </w:rPr>
              <w:t>TS4</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30395E50" w14:textId="77777777" w:rsidR="00DD72B3" w:rsidRPr="00953193" w:rsidRDefault="00DD72B3" w:rsidP="002C08DB">
            <w:pPr>
              <w:spacing w:before="120" w:after="120" w:line="240" w:lineRule="auto"/>
              <w:jc w:val="center"/>
              <w:rPr>
                <w:b/>
                <w:sz w:val="22"/>
              </w:rPr>
            </w:pPr>
            <w:r w:rsidRPr="00953193">
              <w:rPr>
                <w:b/>
                <w:sz w:val="22"/>
              </w:rPr>
              <w:t>TS5</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3E3F111" w14:textId="77777777" w:rsidR="00DD72B3" w:rsidRPr="00953193" w:rsidRDefault="00DD72B3" w:rsidP="002C08DB">
            <w:pPr>
              <w:spacing w:before="120" w:after="120" w:line="240" w:lineRule="auto"/>
              <w:jc w:val="center"/>
              <w:rPr>
                <w:b/>
                <w:sz w:val="22"/>
              </w:rPr>
            </w:pPr>
            <w:r w:rsidRPr="00953193">
              <w:rPr>
                <w:b/>
                <w:sz w:val="22"/>
              </w:rPr>
              <w:t>TS6</w:t>
            </w:r>
          </w:p>
        </w:tc>
      </w:tr>
      <w:tr w:rsidR="00953193" w:rsidRPr="00953193" w14:paraId="5CD0C8B0"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79704E84"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64812426" w14:textId="77777777" w:rsidR="00DD72B3" w:rsidRPr="00953193" w:rsidRDefault="00DD72B3" w:rsidP="002C08DB">
            <w:pPr>
              <w:spacing w:before="120" w:after="120" w:line="240" w:lineRule="auto"/>
              <w:jc w:val="center"/>
              <w:rPr>
                <w:b/>
                <w:sz w:val="22"/>
              </w:rPr>
            </w:pPr>
            <w:r w:rsidRPr="00953193">
              <w:rPr>
                <w:b/>
                <w:sz w:val="22"/>
              </w:rPr>
              <w:t>Ngành MOLLUSCA</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4954ABEF"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054B967"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D598C7E"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F6FA313"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08CFFFE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E99C96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F90DBB9"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50AFF854"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09D69A0B" w14:textId="77777777" w:rsidR="00DD72B3" w:rsidRPr="00953193" w:rsidRDefault="00DD72B3" w:rsidP="002C08DB">
            <w:pPr>
              <w:spacing w:before="120" w:after="120" w:line="240" w:lineRule="auto"/>
              <w:jc w:val="center"/>
              <w:rPr>
                <w:b/>
                <w:sz w:val="22"/>
              </w:rPr>
            </w:pPr>
            <w:r w:rsidRPr="00953193">
              <w:rPr>
                <w:b/>
                <w:sz w:val="22"/>
              </w:rPr>
              <w:t>Lớp BIVALVIA</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08E03E37"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DBF6986"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33FED3B"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67CC913"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0C3AB32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2F86D9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C1137D0"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034A25F2" w14:textId="77777777" w:rsidR="00DD72B3" w:rsidRPr="00953193" w:rsidRDefault="00DD72B3" w:rsidP="002C08DB">
            <w:pPr>
              <w:spacing w:before="120" w:after="120" w:line="240" w:lineRule="auto"/>
              <w:jc w:val="center"/>
              <w:rPr>
                <w:bCs/>
                <w:sz w:val="22"/>
              </w:rPr>
            </w:pPr>
            <w:r w:rsidRPr="00953193">
              <w:rPr>
                <w:sz w:val="22"/>
              </w:rPr>
              <w:lastRenderedPageBreak/>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4E9E714E" w14:textId="77777777" w:rsidR="00DD72B3" w:rsidRPr="00953193" w:rsidRDefault="00DD72B3" w:rsidP="002C08DB">
            <w:pPr>
              <w:spacing w:before="120" w:after="120" w:line="240" w:lineRule="auto"/>
              <w:jc w:val="center"/>
              <w:rPr>
                <w:b/>
                <w:sz w:val="22"/>
              </w:rPr>
            </w:pPr>
            <w:r w:rsidRPr="00953193">
              <w:rPr>
                <w:b/>
                <w:sz w:val="22"/>
              </w:rPr>
              <w:t xml:space="preserve">Bộ Cardiida </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2F6DA69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C9DA762"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72B25FA"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D5CDDAE"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6EB151B2"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39812AD"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4FE0CC7"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5B96EC8B"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vAlign w:val="center"/>
            <w:hideMark/>
          </w:tcPr>
          <w:p w14:paraId="47FD835C" w14:textId="77777777" w:rsidR="00DD72B3" w:rsidRPr="00953193" w:rsidRDefault="00DD72B3" w:rsidP="002C08DB">
            <w:pPr>
              <w:spacing w:before="120" w:after="120" w:line="240" w:lineRule="auto"/>
              <w:rPr>
                <w:b/>
                <w:sz w:val="22"/>
              </w:rPr>
            </w:pPr>
            <w:r w:rsidRPr="00953193">
              <w:rPr>
                <w:b/>
                <w:sz w:val="22"/>
              </w:rPr>
              <w:t>Họ Psammobiidae</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63A54BB8"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756AFE1"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3A62301"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799B628"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2EEDD960"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5B8FE3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797A9E6"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313D0523" w14:textId="77777777" w:rsidR="00DD72B3" w:rsidRPr="00953193" w:rsidRDefault="00DD72B3" w:rsidP="002C08DB">
            <w:pPr>
              <w:spacing w:before="120" w:after="120" w:line="240" w:lineRule="auto"/>
              <w:jc w:val="center"/>
              <w:rPr>
                <w:bCs/>
                <w:sz w:val="22"/>
              </w:rPr>
            </w:pPr>
            <w:r w:rsidRPr="00953193">
              <w:rPr>
                <w:sz w:val="22"/>
              </w:rPr>
              <w:t>1</w:t>
            </w:r>
          </w:p>
        </w:tc>
        <w:tc>
          <w:tcPr>
            <w:tcW w:w="3940" w:type="dxa"/>
            <w:tcBorders>
              <w:top w:val="single" w:sz="4" w:space="0" w:color="auto"/>
              <w:left w:val="single" w:sz="4" w:space="0" w:color="auto"/>
              <w:bottom w:val="single" w:sz="4" w:space="0" w:color="auto"/>
              <w:right w:val="single" w:sz="4" w:space="0" w:color="auto"/>
            </w:tcBorders>
            <w:vAlign w:val="center"/>
            <w:hideMark/>
          </w:tcPr>
          <w:p w14:paraId="0CFAD733" w14:textId="77777777" w:rsidR="00DD72B3" w:rsidRPr="00953193" w:rsidRDefault="00DD72B3" w:rsidP="002C08DB">
            <w:pPr>
              <w:spacing w:before="120" w:after="120" w:line="240" w:lineRule="auto"/>
              <w:rPr>
                <w:bCs/>
                <w:i/>
                <w:iCs/>
                <w:sz w:val="22"/>
              </w:rPr>
            </w:pPr>
            <w:r w:rsidRPr="00953193">
              <w:rPr>
                <w:i/>
                <w:iCs/>
                <w:sz w:val="22"/>
              </w:rPr>
              <w:t>Hiatula diphos</w:t>
            </w:r>
            <w:r w:rsidRPr="00953193">
              <w:rPr>
                <w:sz w:val="22"/>
              </w:rPr>
              <w:t xml:space="preserve"> (Linnaeus, 1771)</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0E1E7DF2"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2D26C27" w14:textId="77777777" w:rsidR="00DD72B3" w:rsidRPr="00953193" w:rsidRDefault="00DD72B3" w:rsidP="002C08DB">
            <w:pPr>
              <w:spacing w:before="120" w:after="120" w:line="240" w:lineRule="auto"/>
              <w:jc w:val="center"/>
              <w:rPr>
                <w:bCs/>
                <w:sz w:val="22"/>
              </w:rPr>
            </w:pPr>
            <w:r w:rsidRPr="00953193">
              <w:rPr>
                <w:sz w:val="22"/>
              </w:rPr>
              <w:t>10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D8BF9B3" w14:textId="77777777" w:rsidR="00DD72B3" w:rsidRPr="00953193" w:rsidRDefault="00DD72B3" w:rsidP="002C08DB">
            <w:pPr>
              <w:spacing w:before="120" w:after="120" w:line="240" w:lineRule="auto"/>
              <w:jc w:val="center"/>
              <w:rPr>
                <w:bCs/>
                <w:sz w:val="22"/>
              </w:rPr>
            </w:pPr>
            <w:r w:rsidRPr="00953193">
              <w:rPr>
                <w:sz w:val="22"/>
              </w:rPr>
              <w:t>20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DF7003A"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27D06D6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201514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5E8DFA7"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605D8A43"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vAlign w:val="center"/>
            <w:hideMark/>
          </w:tcPr>
          <w:p w14:paraId="7F8E1587" w14:textId="77777777" w:rsidR="00DD72B3" w:rsidRPr="00953193" w:rsidRDefault="00DD72B3" w:rsidP="002C08DB">
            <w:pPr>
              <w:spacing w:before="120" w:after="120" w:line="240" w:lineRule="auto"/>
              <w:jc w:val="center"/>
              <w:rPr>
                <w:b/>
                <w:sz w:val="22"/>
              </w:rPr>
            </w:pPr>
            <w:r w:rsidRPr="00953193">
              <w:rPr>
                <w:b/>
                <w:sz w:val="22"/>
              </w:rPr>
              <w:t xml:space="preserve">Bộ Venerida </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08DCCDD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9D24777"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30C723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F8603C9"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534C407C"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F52C8AA"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A561935"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21D8BE7F"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vAlign w:val="center"/>
            <w:hideMark/>
          </w:tcPr>
          <w:p w14:paraId="1310C3CA" w14:textId="77777777" w:rsidR="00DD72B3" w:rsidRPr="00953193" w:rsidRDefault="00DD72B3" w:rsidP="002C08DB">
            <w:pPr>
              <w:spacing w:before="120" w:after="120" w:line="240" w:lineRule="auto"/>
              <w:rPr>
                <w:b/>
                <w:sz w:val="22"/>
              </w:rPr>
            </w:pPr>
            <w:r w:rsidRPr="00953193">
              <w:rPr>
                <w:b/>
                <w:sz w:val="22"/>
              </w:rPr>
              <w:t>Họ Veneridae</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0533D1F6"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00A78F9"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CCFC18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940F093"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7B5A13A3"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9B0450E"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638E56A"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2411C80B" w14:textId="77777777" w:rsidR="00DD72B3" w:rsidRPr="00953193" w:rsidRDefault="00DD72B3" w:rsidP="002C08DB">
            <w:pPr>
              <w:spacing w:before="120" w:after="120" w:line="240" w:lineRule="auto"/>
              <w:jc w:val="center"/>
              <w:rPr>
                <w:bCs/>
                <w:sz w:val="22"/>
              </w:rPr>
            </w:pPr>
            <w:r w:rsidRPr="00953193">
              <w:rPr>
                <w:sz w:val="22"/>
              </w:rPr>
              <w:t>2</w:t>
            </w:r>
          </w:p>
        </w:tc>
        <w:tc>
          <w:tcPr>
            <w:tcW w:w="3940" w:type="dxa"/>
            <w:tcBorders>
              <w:top w:val="single" w:sz="4" w:space="0" w:color="auto"/>
              <w:left w:val="single" w:sz="4" w:space="0" w:color="auto"/>
              <w:bottom w:val="single" w:sz="4" w:space="0" w:color="auto"/>
              <w:right w:val="single" w:sz="4" w:space="0" w:color="auto"/>
            </w:tcBorders>
            <w:vAlign w:val="center"/>
            <w:hideMark/>
          </w:tcPr>
          <w:p w14:paraId="593413E7" w14:textId="77777777" w:rsidR="00DD72B3" w:rsidRPr="00953193" w:rsidRDefault="00DD72B3" w:rsidP="002C08DB">
            <w:pPr>
              <w:spacing w:before="120" w:after="120" w:line="240" w:lineRule="auto"/>
              <w:rPr>
                <w:bCs/>
                <w:i/>
                <w:iCs/>
                <w:sz w:val="22"/>
              </w:rPr>
            </w:pPr>
            <w:r w:rsidRPr="00953193">
              <w:rPr>
                <w:i/>
                <w:iCs/>
                <w:sz w:val="22"/>
              </w:rPr>
              <w:t>Meretrix lyrata</w:t>
            </w:r>
            <w:r w:rsidRPr="00953193">
              <w:rPr>
                <w:sz w:val="22"/>
              </w:rPr>
              <w:t xml:space="preserve"> (Sowerby, 1851)</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3DEC70D1"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2B0CAFB"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367DCD8" w14:textId="77777777" w:rsidR="00DD72B3" w:rsidRPr="00953193" w:rsidRDefault="00DD72B3" w:rsidP="002C08DB">
            <w:pPr>
              <w:spacing w:before="120" w:after="120" w:line="240" w:lineRule="auto"/>
              <w:jc w:val="center"/>
              <w:rPr>
                <w:bCs/>
                <w:sz w:val="22"/>
              </w:rPr>
            </w:pPr>
            <w:r w:rsidRPr="00953193">
              <w:rPr>
                <w:sz w:val="22"/>
              </w:rPr>
              <w:t>20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2902643"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6F187902"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8E72310"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268DA58"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7FC61415"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vAlign w:val="center"/>
            <w:hideMark/>
          </w:tcPr>
          <w:p w14:paraId="6CFD5E24" w14:textId="77777777" w:rsidR="00DD72B3" w:rsidRPr="00953193" w:rsidRDefault="00DD72B3" w:rsidP="002C08DB">
            <w:pPr>
              <w:spacing w:before="120" w:after="120" w:line="240" w:lineRule="auto"/>
              <w:rPr>
                <w:b/>
                <w:sz w:val="22"/>
              </w:rPr>
            </w:pPr>
            <w:r w:rsidRPr="00953193">
              <w:rPr>
                <w:b/>
                <w:sz w:val="22"/>
              </w:rPr>
              <w:t>Họ Mactridae</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4F11764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BF43F1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4261EE5"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57BE546"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4D177D1B"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927440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D117A26"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5B8D1EBC" w14:textId="77777777" w:rsidR="00DD72B3" w:rsidRPr="00953193" w:rsidRDefault="00DD72B3" w:rsidP="002C08DB">
            <w:pPr>
              <w:spacing w:before="120" w:after="120" w:line="240" w:lineRule="auto"/>
              <w:jc w:val="center"/>
              <w:rPr>
                <w:bCs/>
                <w:sz w:val="22"/>
              </w:rPr>
            </w:pPr>
            <w:r w:rsidRPr="00953193">
              <w:rPr>
                <w:sz w:val="22"/>
              </w:rPr>
              <w:t>3</w:t>
            </w:r>
          </w:p>
        </w:tc>
        <w:tc>
          <w:tcPr>
            <w:tcW w:w="3940" w:type="dxa"/>
            <w:tcBorders>
              <w:top w:val="single" w:sz="4" w:space="0" w:color="auto"/>
              <w:left w:val="single" w:sz="4" w:space="0" w:color="auto"/>
              <w:bottom w:val="single" w:sz="4" w:space="0" w:color="auto"/>
              <w:right w:val="single" w:sz="4" w:space="0" w:color="auto"/>
            </w:tcBorders>
            <w:vAlign w:val="center"/>
            <w:hideMark/>
          </w:tcPr>
          <w:p w14:paraId="4FE0F80D" w14:textId="77777777" w:rsidR="00DD72B3" w:rsidRPr="00953193" w:rsidRDefault="00DD72B3" w:rsidP="002C08DB">
            <w:pPr>
              <w:spacing w:before="120" w:after="120" w:line="240" w:lineRule="auto"/>
              <w:rPr>
                <w:bCs/>
                <w:i/>
                <w:iCs/>
                <w:sz w:val="22"/>
              </w:rPr>
            </w:pPr>
            <w:r w:rsidRPr="00953193">
              <w:rPr>
                <w:i/>
                <w:iCs/>
                <w:sz w:val="22"/>
              </w:rPr>
              <w:t>Mactra violacea</w:t>
            </w:r>
            <w:r w:rsidRPr="00953193">
              <w:rPr>
                <w:sz w:val="22"/>
              </w:rPr>
              <w:t xml:space="preserve"> Gmelin, 1791</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0498D7D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69C8FF7"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F4C0085"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1BCF004" w14:textId="77777777" w:rsidR="00DD72B3" w:rsidRPr="00953193" w:rsidRDefault="00DD72B3" w:rsidP="002C08DB">
            <w:pPr>
              <w:spacing w:before="120" w:after="120" w:line="240" w:lineRule="auto"/>
              <w:jc w:val="center"/>
              <w:rPr>
                <w:bCs/>
                <w:sz w:val="22"/>
              </w:rPr>
            </w:pPr>
            <w:r w:rsidRPr="00953193">
              <w:rPr>
                <w:sz w:val="22"/>
              </w:rPr>
              <w:t>20</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5850B37A" w14:textId="77777777" w:rsidR="00DD72B3" w:rsidRPr="00953193" w:rsidRDefault="00DD72B3" w:rsidP="002C08DB">
            <w:pPr>
              <w:spacing w:before="120" w:after="120" w:line="240" w:lineRule="auto"/>
              <w:jc w:val="center"/>
              <w:rPr>
                <w:bCs/>
                <w:sz w:val="22"/>
              </w:rPr>
            </w:pPr>
            <w:r w:rsidRPr="00953193">
              <w:rPr>
                <w:sz w:val="22"/>
              </w:rPr>
              <w:t>50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B0229FC" w14:textId="77777777" w:rsidR="00DD72B3" w:rsidRPr="00953193" w:rsidRDefault="00DD72B3" w:rsidP="002C08DB">
            <w:pPr>
              <w:spacing w:before="120" w:after="120" w:line="240" w:lineRule="auto"/>
              <w:jc w:val="center"/>
              <w:rPr>
                <w:bCs/>
                <w:sz w:val="22"/>
              </w:rPr>
            </w:pPr>
            <w:r w:rsidRPr="00953193">
              <w:rPr>
                <w:sz w:val="22"/>
              </w:rPr>
              <w:t>20</w:t>
            </w:r>
          </w:p>
        </w:tc>
      </w:tr>
      <w:tr w:rsidR="00953193" w:rsidRPr="00953193" w14:paraId="047E397D"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7287AFDC"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vAlign w:val="center"/>
            <w:hideMark/>
          </w:tcPr>
          <w:p w14:paraId="5A7283A1" w14:textId="77777777" w:rsidR="00DD72B3" w:rsidRPr="00953193" w:rsidRDefault="00DD72B3" w:rsidP="002C08DB">
            <w:pPr>
              <w:spacing w:before="120" w:after="120" w:line="240" w:lineRule="auto"/>
              <w:jc w:val="center"/>
              <w:rPr>
                <w:b/>
                <w:sz w:val="22"/>
              </w:rPr>
            </w:pPr>
            <w:r w:rsidRPr="00953193">
              <w:rPr>
                <w:b/>
                <w:sz w:val="22"/>
              </w:rPr>
              <w:t>Bộ Myida</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7630A94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3DBEBCE"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6F208F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E4FB2DD"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028DCA2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490725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0F66E7F"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79703365"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vAlign w:val="center"/>
            <w:hideMark/>
          </w:tcPr>
          <w:p w14:paraId="6070925D" w14:textId="77777777" w:rsidR="00DD72B3" w:rsidRPr="00953193" w:rsidRDefault="00DD72B3" w:rsidP="002C08DB">
            <w:pPr>
              <w:spacing w:before="120" w:after="120" w:line="240" w:lineRule="auto"/>
              <w:rPr>
                <w:b/>
                <w:sz w:val="22"/>
              </w:rPr>
            </w:pPr>
            <w:r w:rsidRPr="00953193">
              <w:rPr>
                <w:b/>
                <w:sz w:val="22"/>
              </w:rPr>
              <w:t xml:space="preserve">Họ Pholadidae </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59ABF08C"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43800E1"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3867F4B"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9CE4BFE"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3A4630C1"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1C94204"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92CD945"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58F9A5D9" w14:textId="77777777" w:rsidR="00DD72B3" w:rsidRPr="00953193" w:rsidRDefault="00DD72B3" w:rsidP="002C08DB">
            <w:pPr>
              <w:spacing w:before="120" w:after="120" w:line="240" w:lineRule="auto"/>
              <w:jc w:val="center"/>
              <w:rPr>
                <w:bCs/>
                <w:sz w:val="22"/>
              </w:rPr>
            </w:pPr>
            <w:r w:rsidRPr="00953193">
              <w:rPr>
                <w:sz w:val="22"/>
              </w:rPr>
              <w:t>4</w:t>
            </w:r>
          </w:p>
        </w:tc>
        <w:tc>
          <w:tcPr>
            <w:tcW w:w="3940" w:type="dxa"/>
            <w:tcBorders>
              <w:top w:val="single" w:sz="4" w:space="0" w:color="auto"/>
              <w:left w:val="single" w:sz="4" w:space="0" w:color="auto"/>
              <w:bottom w:val="single" w:sz="4" w:space="0" w:color="auto"/>
              <w:right w:val="single" w:sz="4" w:space="0" w:color="auto"/>
            </w:tcBorders>
            <w:vAlign w:val="center"/>
            <w:hideMark/>
          </w:tcPr>
          <w:p w14:paraId="7C5C5A02" w14:textId="77777777" w:rsidR="00DD72B3" w:rsidRPr="00953193" w:rsidRDefault="00DD72B3" w:rsidP="002C08DB">
            <w:pPr>
              <w:spacing w:before="120" w:after="120" w:line="240" w:lineRule="auto"/>
              <w:rPr>
                <w:bCs/>
                <w:i/>
                <w:iCs/>
                <w:sz w:val="22"/>
              </w:rPr>
            </w:pPr>
            <w:r w:rsidRPr="00953193">
              <w:rPr>
                <w:i/>
                <w:iCs/>
                <w:sz w:val="22"/>
              </w:rPr>
              <w:t xml:space="preserve">Barnea australasiae </w:t>
            </w:r>
            <w:r w:rsidRPr="00953193">
              <w:rPr>
                <w:sz w:val="22"/>
              </w:rPr>
              <w:t xml:space="preserve">(Sowerby, 1849) </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7DF5F94E"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06A2BD5"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420660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9F686E9"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11A28239" w14:textId="77777777" w:rsidR="00DD72B3" w:rsidRPr="00953193" w:rsidRDefault="00DD72B3" w:rsidP="002C08DB">
            <w:pPr>
              <w:spacing w:before="120" w:after="120" w:line="240" w:lineRule="auto"/>
              <w:jc w:val="center"/>
              <w:rPr>
                <w:bCs/>
                <w:sz w:val="22"/>
              </w:rPr>
            </w:pPr>
            <w:r w:rsidRPr="00953193">
              <w:rPr>
                <w:sz w:val="22"/>
              </w:rPr>
              <w:t>10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26A7590"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6C10AF5"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7898229A"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7F74556B" w14:textId="77777777" w:rsidR="00DD72B3" w:rsidRPr="00953193" w:rsidRDefault="00DD72B3" w:rsidP="002C08DB">
            <w:pPr>
              <w:spacing w:before="120" w:after="120" w:line="240" w:lineRule="auto"/>
              <w:jc w:val="center"/>
              <w:rPr>
                <w:b/>
                <w:sz w:val="22"/>
              </w:rPr>
            </w:pPr>
            <w:r w:rsidRPr="00953193">
              <w:rPr>
                <w:b/>
                <w:sz w:val="22"/>
              </w:rPr>
              <w:t>Ngành ANNELIDA</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2CFDE43B"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32976B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8BCF932"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4B0A00C"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16F8BEA2"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FB61142"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9CDBCAE"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16CE4E1F"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0397AB12" w14:textId="77777777" w:rsidR="00DD72B3" w:rsidRPr="00953193" w:rsidRDefault="00DD72B3" w:rsidP="002C08DB">
            <w:pPr>
              <w:spacing w:before="120" w:after="120" w:line="240" w:lineRule="auto"/>
              <w:jc w:val="center"/>
              <w:rPr>
                <w:b/>
                <w:sz w:val="22"/>
              </w:rPr>
            </w:pPr>
            <w:r w:rsidRPr="00953193">
              <w:rPr>
                <w:b/>
                <w:sz w:val="22"/>
              </w:rPr>
              <w:t>Lớp POLYCHAETA</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6C8A80AB"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87703A1"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8D2F35C"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FCEC8EB"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7AFEB78F"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8D4E12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2F8BD2E"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24CC2532"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46BBBBAA" w14:textId="77777777" w:rsidR="00DD72B3" w:rsidRPr="00953193" w:rsidRDefault="00DD72B3" w:rsidP="002C08DB">
            <w:pPr>
              <w:spacing w:before="120" w:after="120" w:line="240" w:lineRule="auto"/>
              <w:jc w:val="center"/>
              <w:rPr>
                <w:b/>
                <w:sz w:val="22"/>
              </w:rPr>
            </w:pPr>
            <w:r w:rsidRPr="00953193">
              <w:rPr>
                <w:b/>
                <w:sz w:val="22"/>
              </w:rPr>
              <w:t>Bộ Spionida</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2B1B540F"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2747B1F"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9A42C87"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A4D0FD6"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49654195"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C91DDD9"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5973B46"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6B7E3E0A"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651EE58A" w14:textId="77777777" w:rsidR="00DD72B3" w:rsidRPr="00953193" w:rsidRDefault="00DD72B3" w:rsidP="002C08DB">
            <w:pPr>
              <w:spacing w:before="120" w:after="120" w:line="240" w:lineRule="auto"/>
              <w:rPr>
                <w:b/>
                <w:sz w:val="22"/>
              </w:rPr>
            </w:pPr>
            <w:r w:rsidRPr="00953193">
              <w:rPr>
                <w:b/>
                <w:sz w:val="22"/>
              </w:rPr>
              <w:t>Họ Spionidae</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6D58CC27"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29CD907"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63E8189"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6FC541E"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0933CA3C"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2E21047"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F32BC74"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25C9D136" w14:textId="77777777" w:rsidR="00DD72B3" w:rsidRPr="00953193" w:rsidRDefault="00DD72B3" w:rsidP="002C08DB">
            <w:pPr>
              <w:spacing w:before="120" w:after="120" w:line="240" w:lineRule="auto"/>
              <w:jc w:val="center"/>
              <w:rPr>
                <w:bCs/>
                <w:sz w:val="22"/>
              </w:rPr>
            </w:pPr>
            <w:r w:rsidRPr="00953193">
              <w:rPr>
                <w:sz w:val="22"/>
              </w:rPr>
              <w:t>5</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4A6BC3DB" w14:textId="77777777" w:rsidR="00DD72B3" w:rsidRPr="00953193" w:rsidRDefault="00DD72B3" w:rsidP="002C08DB">
            <w:pPr>
              <w:spacing w:before="120" w:after="120" w:line="240" w:lineRule="auto"/>
              <w:rPr>
                <w:bCs/>
                <w:i/>
                <w:iCs/>
                <w:sz w:val="22"/>
              </w:rPr>
            </w:pPr>
            <w:r w:rsidRPr="00953193">
              <w:rPr>
                <w:i/>
                <w:iCs/>
                <w:sz w:val="22"/>
              </w:rPr>
              <w:t xml:space="preserve">Paraprionospio pinnata </w:t>
            </w:r>
            <w:r w:rsidRPr="00953193">
              <w:rPr>
                <w:sz w:val="22"/>
              </w:rPr>
              <w:t>(Ehlers, 1901)</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23458E17" w14:textId="77777777" w:rsidR="00DD72B3" w:rsidRPr="00953193" w:rsidRDefault="00DD72B3" w:rsidP="002C08DB">
            <w:pPr>
              <w:spacing w:before="120" w:after="120" w:line="240" w:lineRule="auto"/>
              <w:jc w:val="center"/>
              <w:rPr>
                <w:bCs/>
                <w:sz w:val="22"/>
              </w:rPr>
            </w:pPr>
            <w:r w:rsidRPr="00953193">
              <w:rPr>
                <w:sz w:val="22"/>
              </w:rPr>
              <w:t>40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E68C08D" w14:textId="77777777" w:rsidR="00DD72B3" w:rsidRPr="00953193" w:rsidRDefault="00DD72B3" w:rsidP="002C08DB">
            <w:pPr>
              <w:spacing w:before="120" w:after="120" w:line="240" w:lineRule="auto"/>
              <w:jc w:val="center"/>
              <w:rPr>
                <w:bCs/>
                <w:sz w:val="22"/>
              </w:rPr>
            </w:pPr>
            <w:r w:rsidRPr="00953193">
              <w:rPr>
                <w:sz w:val="22"/>
              </w:rPr>
              <w:t>40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3AFC3E7"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8FB573A" w14:textId="77777777" w:rsidR="00DD72B3" w:rsidRPr="00953193" w:rsidRDefault="00DD72B3" w:rsidP="002C08DB">
            <w:pPr>
              <w:spacing w:before="120" w:after="120" w:line="240" w:lineRule="auto"/>
              <w:jc w:val="center"/>
              <w:rPr>
                <w:bCs/>
                <w:sz w:val="22"/>
              </w:rPr>
            </w:pPr>
            <w:r w:rsidRPr="00953193">
              <w:rPr>
                <w:sz w:val="22"/>
              </w:rPr>
              <w:t>10</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7D4E0B88" w14:textId="77777777" w:rsidR="00DD72B3" w:rsidRPr="00953193" w:rsidRDefault="00DD72B3" w:rsidP="002C08DB">
            <w:pPr>
              <w:spacing w:before="120" w:after="120" w:line="240" w:lineRule="auto"/>
              <w:jc w:val="center"/>
              <w:rPr>
                <w:bCs/>
                <w:sz w:val="22"/>
              </w:rPr>
            </w:pPr>
            <w:r w:rsidRPr="00953193">
              <w:rPr>
                <w:sz w:val="22"/>
              </w:rPr>
              <w:t>60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61D5AD7"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A5E9275"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78747984"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2766B2D1" w14:textId="77777777" w:rsidR="00DD72B3" w:rsidRPr="00953193" w:rsidRDefault="00DD72B3" w:rsidP="002C08DB">
            <w:pPr>
              <w:spacing w:before="120" w:after="120" w:line="240" w:lineRule="auto"/>
              <w:jc w:val="center"/>
              <w:rPr>
                <w:b/>
                <w:sz w:val="22"/>
              </w:rPr>
            </w:pPr>
            <w:r w:rsidRPr="00953193">
              <w:rPr>
                <w:b/>
                <w:sz w:val="22"/>
              </w:rPr>
              <w:t xml:space="preserve">Bộ Phyllodocida </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29E6CB20"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60B643E"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E115B4A"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AE80BA4"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03133952"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38AAEB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1173160"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29255E68"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19A395B3" w14:textId="77777777" w:rsidR="00DD72B3" w:rsidRPr="00953193" w:rsidRDefault="00DD72B3" w:rsidP="002C08DB">
            <w:pPr>
              <w:spacing w:before="120" w:after="120" w:line="240" w:lineRule="auto"/>
              <w:rPr>
                <w:b/>
                <w:sz w:val="22"/>
              </w:rPr>
            </w:pPr>
            <w:r w:rsidRPr="00953193">
              <w:rPr>
                <w:b/>
                <w:sz w:val="22"/>
              </w:rPr>
              <w:t>Họ Nereididae</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33B2A64E"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7A2D39A"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C9CAFE8"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21545E0"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1526801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10D94EE"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F99615C"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71CDEB37" w14:textId="77777777" w:rsidR="00DD72B3" w:rsidRPr="00953193" w:rsidRDefault="00DD72B3" w:rsidP="002C08DB">
            <w:pPr>
              <w:spacing w:before="120" w:after="120" w:line="240" w:lineRule="auto"/>
              <w:jc w:val="center"/>
              <w:rPr>
                <w:bCs/>
                <w:sz w:val="22"/>
              </w:rPr>
            </w:pPr>
            <w:r w:rsidRPr="00953193">
              <w:rPr>
                <w:sz w:val="22"/>
              </w:rPr>
              <w:t>6</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03C5A34B" w14:textId="77777777" w:rsidR="00DD72B3" w:rsidRPr="00953193" w:rsidRDefault="00DD72B3" w:rsidP="002C08DB">
            <w:pPr>
              <w:spacing w:before="120" w:after="120" w:line="240" w:lineRule="auto"/>
              <w:rPr>
                <w:bCs/>
                <w:i/>
                <w:iCs/>
                <w:sz w:val="22"/>
              </w:rPr>
            </w:pPr>
            <w:r w:rsidRPr="00953193">
              <w:rPr>
                <w:i/>
                <w:iCs/>
                <w:sz w:val="22"/>
              </w:rPr>
              <w:t xml:space="preserve">Namalycastis indica </w:t>
            </w:r>
            <w:r w:rsidRPr="00953193">
              <w:rPr>
                <w:sz w:val="22"/>
              </w:rPr>
              <w:t xml:space="preserve">(Southern, 1921) </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5016143D" w14:textId="77777777" w:rsidR="00DD72B3" w:rsidRPr="00953193" w:rsidRDefault="00DD72B3" w:rsidP="002C08DB">
            <w:pPr>
              <w:spacing w:before="120" w:after="120" w:line="240" w:lineRule="auto"/>
              <w:jc w:val="center"/>
              <w:rPr>
                <w:bCs/>
                <w:sz w:val="22"/>
              </w:rPr>
            </w:pPr>
            <w:r w:rsidRPr="00953193">
              <w:rPr>
                <w:sz w:val="22"/>
              </w:rPr>
              <w:t>10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A135780" w14:textId="77777777" w:rsidR="00DD72B3" w:rsidRPr="00953193" w:rsidRDefault="00DD72B3" w:rsidP="002C08DB">
            <w:pPr>
              <w:spacing w:before="120" w:after="120" w:line="240" w:lineRule="auto"/>
              <w:jc w:val="center"/>
              <w:rPr>
                <w:bCs/>
                <w:sz w:val="22"/>
              </w:rPr>
            </w:pPr>
            <w:r w:rsidRPr="00953193">
              <w:rPr>
                <w:sz w:val="22"/>
              </w:rPr>
              <w:t>10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310C68E"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59E1592"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5CAE4FAA"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6330D7E"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7204E28"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0A38BDF3"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vAlign w:val="center"/>
            <w:hideMark/>
          </w:tcPr>
          <w:p w14:paraId="3DDBB73E" w14:textId="77777777" w:rsidR="00DD72B3" w:rsidRPr="00953193" w:rsidRDefault="00DD72B3" w:rsidP="002C08DB">
            <w:pPr>
              <w:spacing w:before="120" w:after="120" w:line="240" w:lineRule="auto"/>
              <w:jc w:val="center"/>
              <w:rPr>
                <w:b/>
                <w:sz w:val="22"/>
              </w:rPr>
            </w:pPr>
            <w:r w:rsidRPr="00953193">
              <w:rPr>
                <w:b/>
                <w:sz w:val="22"/>
              </w:rPr>
              <w:t>Bộ Capitellida</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3111A68F"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D2F780C"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11D0B65"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24B13E3"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1546980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043E11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460EC27"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0D6343F4"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34329EF0" w14:textId="77777777" w:rsidR="00DD72B3" w:rsidRPr="00953193" w:rsidRDefault="00DD72B3" w:rsidP="002C08DB">
            <w:pPr>
              <w:spacing w:before="120" w:after="120" w:line="240" w:lineRule="auto"/>
              <w:rPr>
                <w:b/>
                <w:sz w:val="22"/>
              </w:rPr>
            </w:pPr>
            <w:r w:rsidRPr="00953193">
              <w:rPr>
                <w:b/>
                <w:sz w:val="22"/>
              </w:rPr>
              <w:t>Họ Capitellidae</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150838FA"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77E95D9"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E47AD87"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ED8EC16"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52E5CBE0"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4CB3FF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6DF840C"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65504159" w14:textId="77777777" w:rsidR="00DD72B3" w:rsidRPr="00953193" w:rsidRDefault="00DD72B3" w:rsidP="002C08DB">
            <w:pPr>
              <w:spacing w:before="120" w:after="120" w:line="240" w:lineRule="auto"/>
              <w:jc w:val="center"/>
              <w:rPr>
                <w:bCs/>
                <w:sz w:val="22"/>
              </w:rPr>
            </w:pPr>
            <w:r w:rsidRPr="00953193">
              <w:rPr>
                <w:sz w:val="22"/>
              </w:rPr>
              <w:t>7</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52E7E17A" w14:textId="77777777" w:rsidR="00DD72B3" w:rsidRPr="00953193" w:rsidRDefault="00DD72B3" w:rsidP="002C08DB">
            <w:pPr>
              <w:spacing w:before="120" w:after="120" w:line="240" w:lineRule="auto"/>
              <w:rPr>
                <w:bCs/>
                <w:i/>
                <w:iCs/>
                <w:sz w:val="22"/>
              </w:rPr>
            </w:pPr>
            <w:r w:rsidRPr="00953193">
              <w:rPr>
                <w:i/>
                <w:iCs/>
                <w:sz w:val="22"/>
              </w:rPr>
              <w:t xml:space="preserve">Notomastus tenuis </w:t>
            </w:r>
            <w:r w:rsidRPr="00953193">
              <w:rPr>
                <w:sz w:val="22"/>
              </w:rPr>
              <w:t>Moore, 1909</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24C1DF9C"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CAC38CA"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60B8469" w14:textId="77777777" w:rsidR="00DD72B3" w:rsidRPr="00953193" w:rsidRDefault="00DD72B3" w:rsidP="002C08DB">
            <w:pPr>
              <w:spacing w:before="120" w:after="120" w:line="240" w:lineRule="auto"/>
              <w:jc w:val="center"/>
              <w:rPr>
                <w:bCs/>
                <w:sz w:val="22"/>
              </w:rPr>
            </w:pPr>
            <w:r w:rsidRPr="00953193">
              <w:rPr>
                <w:sz w:val="22"/>
              </w:rPr>
              <w:t>50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2E3809D"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1CCA0A63"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DFD3B7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40716C7"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07D99A34"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41FD6833" w14:textId="77777777" w:rsidR="00DD72B3" w:rsidRPr="00953193" w:rsidRDefault="00DD72B3" w:rsidP="002C08DB">
            <w:pPr>
              <w:spacing w:before="120" w:after="120" w:line="240" w:lineRule="auto"/>
              <w:rPr>
                <w:b/>
                <w:sz w:val="22"/>
              </w:rPr>
            </w:pPr>
            <w:r w:rsidRPr="00953193">
              <w:rPr>
                <w:b/>
                <w:sz w:val="22"/>
              </w:rPr>
              <w:t>Họ Sabellidae</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319345EB"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9EE1698"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DE5B756"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0B72A4C"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7DDE6718"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825FA7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8F05239"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5F019ED1" w14:textId="77777777" w:rsidR="00DD72B3" w:rsidRPr="00953193" w:rsidRDefault="00DD72B3" w:rsidP="002C08DB">
            <w:pPr>
              <w:spacing w:before="120" w:after="120" w:line="240" w:lineRule="auto"/>
              <w:jc w:val="center"/>
              <w:rPr>
                <w:bCs/>
                <w:sz w:val="22"/>
              </w:rPr>
            </w:pPr>
            <w:r w:rsidRPr="00953193">
              <w:rPr>
                <w:sz w:val="22"/>
              </w:rPr>
              <w:t>8</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5C369F8D" w14:textId="77777777" w:rsidR="00DD72B3" w:rsidRPr="00953193" w:rsidRDefault="00DD72B3" w:rsidP="002C08DB">
            <w:pPr>
              <w:spacing w:before="120" w:after="120" w:line="240" w:lineRule="auto"/>
              <w:rPr>
                <w:bCs/>
                <w:i/>
                <w:iCs/>
                <w:sz w:val="22"/>
              </w:rPr>
            </w:pPr>
            <w:r w:rsidRPr="00953193">
              <w:rPr>
                <w:i/>
                <w:iCs/>
                <w:sz w:val="22"/>
              </w:rPr>
              <w:t xml:space="preserve">Chone </w:t>
            </w:r>
            <w:r w:rsidRPr="00953193">
              <w:rPr>
                <w:sz w:val="22"/>
              </w:rPr>
              <w:t>sp.</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3693C61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E22CFA5"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884D9BC" w14:textId="77777777" w:rsidR="00DD72B3" w:rsidRPr="00953193" w:rsidRDefault="00DD72B3" w:rsidP="002C08DB">
            <w:pPr>
              <w:spacing w:before="120" w:after="120" w:line="240" w:lineRule="auto"/>
              <w:jc w:val="center"/>
              <w:rPr>
                <w:bCs/>
                <w:sz w:val="22"/>
              </w:rPr>
            </w:pPr>
            <w:r w:rsidRPr="00953193">
              <w:rPr>
                <w:sz w:val="22"/>
              </w:rPr>
              <w:t>10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BA1F79C"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2FA4EE52"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55780AD"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53259D3"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668F4BB1"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2257B03A" w14:textId="77777777" w:rsidR="00DD72B3" w:rsidRPr="00953193" w:rsidRDefault="00DD72B3" w:rsidP="002C08DB">
            <w:pPr>
              <w:spacing w:before="120" w:after="120" w:line="240" w:lineRule="auto"/>
              <w:jc w:val="center"/>
              <w:rPr>
                <w:b/>
                <w:sz w:val="22"/>
              </w:rPr>
            </w:pPr>
            <w:r w:rsidRPr="00953193">
              <w:rPr>
                <w:b/>
                <w:sz w:val="22"/>
              </w:rPr>
              <w:t>Bộ Terebellida</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19105C4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3B06336"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0DAE589"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8A48739"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4AE45000"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3DDF5FA"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EC87BE3"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57ACE3F8"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1EB285A6" w14:textId="77777777" w:rsidR="00DD72B3" w:rsidRPr="00953193" w:rsidRDefault="00DD72B3" w:rsidP="002C08DB">
            <w:pPr>
              <w:spacing w:before="120" w:after="120" w:line="240" w:lineRule="auto"/>
              <w:rPr>
                <w:b/>
                <w:sz w:val="22"/>
              </w:rPr>
            </w:pPr>
            <w:r w:rsidRPr="00953193">
              <w:rPr>
                <w:b/>
                <w:sz w:val="22"/>
              </w:rPr>
              <w:t>Họ Pectinariidae</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41BE0201"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15FABE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E52274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0B92295"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0970A7E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1E58FB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53D4003"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0C4583B7" w14:textId="77777777" w:rsidR="00DD72B3" w:rsidRPr="00953193" w:rsidRDefault="00DD72B3" w:rsidP="002C08DB">
            <w:pPr>
              <w:spacing w:before="120" w:after="120" w:line="240" w:lineRule="auto"/>
              <w:jc w:val="center"/>
              <w:rPr>
                <w:bCs/>
                <w:sz w:val="22"/>
              </w:rPr>
            </w:pPr>
            <w:r w:rsidRPr="00953193">
              <w:rPr>
                <w:sz w:val="22"/>
              </w:rPr>
              <w:t>9</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61DACB8F" w14:textId="77777777" w:rsidR="00DD72B3" w:rsidRPr="00953193" w:rsidRDefault="00DD72B3" w:rsidP="002C08DB">
            <w:pPr>
              <w:spacing w:before="120" w:after="120" w:line="240" w:lineRule="auto"/>
              <w:rPr>
                <w:bCs/>
                <w:i/>
                <w:iCs/>
                <w:sz w:val="22"/>
              </w:rPr>
            </w:pPr>
            <w:r w:rsidRPr="00953193">
              <w:rPr>
                <w:i/>
                <w:iCs/>
                <w:sz w:val="22"/>
              </w:rPr>
              <w:t>Amphictene</w:t>
            </w:r>
            <w:r w:rsidRPr="00953193">
              <w:rPr>
                <w:sz w:val="22"/>
              </w:rPr>
              <w:t xml:space="preserve"> sp.</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21C0231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30FD42B" w14:textId="77777777" w:rsidR="00DD72B3" w:rsidRPr="00953193" w:rsidRDefault="00DD72B3" w:rsidP="002C08DB">
            <w:pPr>
              <w:spacing w:before="120" w:after="120" w:line="240" w:lineRule="auto"/>
              <w:jc w:val="center"/>
              <w:rPr>
                <w:bCs/>
                <w:sz w:val="22"/>
              </w:rPr>
            </w:pPr>
            <w:r w:rsidRPr="00953193">
              <w:rPr>
                <w:sz w:val="22"/>
              </w:rPr>
              <w:t>50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14B5E25" w14:textId="77777777" w:rsidR="00DD72B3" w:rsidRPr="00953193" w:rsidRDefault="00DD72B3" w:rsidP="002C08DB">
            <w:pPr>
              <w:spacing w:before="120" w:after="120" w:line="240" w:lineRule="auto"/>
              <w:jc w:val="center"/>
              <w:rPr>
                <w:bCs/>
                <w:sz w:val="22"/>
              </w:rPr>
            </w:pPr>
            <w:r w:rsidRPr="00953193">
              <w:rPr>
                <w:sz w:val="22"/>
              </w:rPr>
              <w:t>120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3679A30"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6893213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F6F207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26CE081"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69CD715A"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098287BA" w14:textId="77777777" w:rsidR="00DD72B3" w:rsidRPr="00953193" w:rsidRDefault="00DD72B3" w:rsidP="002C08DB">
            <w:pPr>
              <w:spacing w:before="120" w:after="120" w:line="240" w:lineRule="auto"/>
              <w:jc w:val="center"/>
              <w:rPr>
                <w:b/>
                <w:sz w:val="22"/>
              </w:rPr>
            </w:pPr>
            <w:r w:rsidRPr="00953193">
              <w:rPr>
                <w:b/>
                <w:sz w:val="22"/>
              </w:rPr>
              <w:t>Bộ Phyllodocida</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6F9DB1F9"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FC1A1A2"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2628737"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8EA07C5"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7538F2A5"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4C19B3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EF85D47"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15ED85F0" w14:textId="77777777" w:rsidR="00DD72B3" w:rsidRPr="00953193" w:rsidRDefault="00DD72B3" w:rsidP="002C08DB">
            <w:pPr>
              <w:spacing w:before="120" w:after="120" w:line="240" w:lineRule="auto"/>
              <w:jc w:val="center"/>
              <w:rPr>
                <w:bCs/>
                <w:sz w:val="22"/>
              </w:rPr>
            </w:pPr>
            <w:r w:rsidRPr="00953193">
              <w:rPr>
                <w:sz w:val="22"/>
              </w:rPr>
              <w:lastRenderedPageBreak/>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54381031" w14:textId="77777777" w:rsidR="00DD72B3" w:rsidRPr="00953193" w:rsidRDefault="00DD72B3" w:rsidP="002C08DB">
            <w:pPr>
              <w:spacing w:before="120" w:after="120" w:line="240" w:lineRule="auto"/>
              <w:rPr>
                <w:b/>
                <w:sz w:val="22"/>
              </w:rPr>
            </w:pPr>
            <w:r w:rsidRPr="00953193">
              <w:rPr>
                <w:b/>
                <w:sz w:val="22"/>
              </w:rPr>
              <w:t>Họ Glyceridae</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05D21700"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7C8FD6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4ADCD7B"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AB0AD98"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270065C1"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54C662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F8C53D4"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491F6EF1" w14:textId="77777777" w:rsidR="00DD72B3" w:rsidRPr="00953193" w:rsidRDefault="00DD72B3" w:rsidP="002C08DB">
            <w:pPr>
              <w:spacing w:before="120" w:after="120" w:line="240" w:lineRule="auto"/>
              <w:jc w:val="center"/>
              <w:rPr>
                <w:bCs/>
                <w:sz w:val="22"/>
              </w:rPr>
            </w:pPr>
            <w:r w:rsidRPr="00953193">
              <w:rPr>
                <w:sz w:val="22"/>
              </w:rPr>
              <w:t>10</w:t>
            </w:r>
          </w:p>
        </w:tc>
        <w:tc>
          <w:tcPr>
            <w:tcW w:w="3940" w:type="dxa"/>
            <w:tcBorders>
              <w:top w:val="single" w:sz="4" w:space="0" w:color="auto"/>
              <w:left w:val="single" w:sz="4" w:space="0" w:color="auto"/>
              <w:bottom w:val="single" w:sz="4" w:space="0" w:color="auto"/>
              <w:right w:val="single" w:sz="4" w:space="0" w:color="auto"/>
            </w:tcBorders>
            <w:vAlign w:val="center"/>
            <w:hideMark/>
          </w:tcPr>
          <w:p w14:paraId="55F00105" w14:textId="77777777" w:rsidR="00DD72B3" w:rsidRPr="00953193" w:rsidRDefault="00DD72B3" w:rsidP="002C08DB">
            <w:pPr>
              <w:spacing w:before="120" w:after="120" w:line="240" w:lineRule="auto"/>
              <w:rPr>
                <w:bCs/>
                <w:i/>
                <w:iCs/>
                <w:sz w:val="22"/>
              </w:rPr>
            </w:pPr>
            <w:r w:rsidRPr="00953193">
              <w:rPr>
                <w:i/>
                <w:iCs/>
                <w:sz w:val="22"/>
              </w:rPr>
              <w:t>Glycera alba</w:t>
            </w:r>
            <w:r w:rsidRPr="00953193">
              <w:rPr>
                <w:sz w:val="22"/>
              </w:rPr>
              <w:t xml:space="preserve"> (Müller, 1776)</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7364051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F2523BE"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ED913C1" w14:textId="77777777" w:rsidR="00DD72B3" w:rsidRPr="00953193" w:rsidRDefault="00DD72B3" w:rsidP="002C08DB">
            <w:pPr>
              <w:spacing w:before="120" w:after="120" w:line="240" w:lineRule="auto"/>
              <w:jc w:val="center"/>
              <w:rPr>
                <w:bCs/>
                <w:sz w:val="22"/>
              </w:rPr>
            </w:pPr>
            <w:r w:rsidRPr="00953193">
              <w:rPr>
                <w:sz w:val="22"/>
              </w:rPr>
              <w:t>20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8D7A3E3"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63B70DF6"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09F6FB0"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B4FA094"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4578E241"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498CAEC1" w14:textId="77777777" w:rsidR="00DD72B3" w:rsidRPr="00953193" w:rsidRDefault="00DD72B3" w:rsidP="002C08DB">
            <w:pPr>
              <w:spacing w:before="120" w:after="120" w:line="240" w:lineRule="auto"/>
              <w:jc w:val="center"/>
              <w:rPr>
                <w:b/>
                <w:sz w:val="22"/>
              </w:rPr>
            </w:pPr>
            <w:r w:rsidRPr="00953193">
              <w:rPr>
                <w:b/>
                <w:sz w:val="22"/>
              </w:rPr>
              <w:t>Ngành ARTHROPODA</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35190578"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BF3A0E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C700B90"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178911F"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296404D7"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D1A76E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B74A1A7"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38D03DEF" w14:textId="77777777" w:rsidR="00DD72B3" w:rsidRPr="00953193" w:rsidRDefault="00DD72B3" w:rsidP="002C08DB">
            <w:pPr>
              <w:spacing w:before="120" w:after="120" w:line="240" w:lineRule="auto"/>
              <w:jc w:val="center"/>
              <w:rPr>
                <w:b/>
                <w:sz w:val="22"/>
              </w:rPr>
            </w:pPr>
            <w:r w:rsidRPr="00953193">
              <w:rPr>
                <w:b/>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27E4D085" w14:textId="77777777" w:rsidR="00DD72B3" w:rsidRPr="00953193" w:rsidRDefault="00DD72B3" w:rsidP="002C08DB">
            <w:pPr>
              <w:spacing w:before="120" w:after="120" w:line="240" w:lineRule="auto"/>
              <w:jc w:val="center"/>
              <w:rPr>
                <w:b/>
                <w:sz w:val="22"/>
              </w:rPr>
            </w:pPr>
            <w:r w:rsidRPr="00953193">
              <w:rPr>
                <w:b/>
                <w:sz w:val="22"/>
              </w:rPr>
              <w:t>Lớp MALACOSTRACA</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102037D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F0BDFF1"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59B0567"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72B2CFD"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7E69C750"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B104D5C"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AFD8EBE"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446A7EB3" w14:textId="77777777" w:rsidR="00DD72B3" w:rsidRPr="00953193" w:rsidRDefault="00DD72B3" w:rsidP="002C08DB">
            <w:pPr>
              <w:spacing w:before="120" w:after="120" w:line="240" w:lineRule="auto"/>
              <w:jc w:val="center"/>
              <w:rPr>
                <w:b/>
                <w:sz w:val="22"/>
              </w:rPr>
            </w:pPr>
            <w:r w:rsidRPr="00953193">
              <w:rPr>
                <w:b/>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448B7CC2" w14:textId="77777777" w:rsidR="00DD72B3" w:rsidRPr="00953193" w:rsidRDefault="00DD72B3" w:rsidP="002C08DB">
            <w:pPr>
              <w:spacing w:before="120" w:after="120" w:line="240" w:lineRule="auto"/>
              <w:jc w:val="center"/>
              <w:rPr>
                <w:b/>
                <w:sz w:val="22"/>
              </w:rPr>
            </w:pPr>
            <w:r w:rsidRPr="00953193">
              <w:rPr>
                <w:b/>
                <w:sz w:val="22"/>
              </w:rPr>
              <w:t>Bộ Decapoda</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363DEF40"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1103CC0"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6F744B3"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71374A6"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006EDFA5"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8868087"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756BBE9"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0C59C9D8"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6BA12D7F" w14:textId="77777777" w:rsidR="00DD72B3" w:rsidRPr="00953193" w:rsidRDefault="00DD72B3" w:rsidP="002C08DB">
            <w:pPr>
              <w:spacing w:before="120" w:after="120" w:line="240" w:lineRule="auto"/>
              <w:rPr>
                <w:b/>
                <w:sz w:val="22"/>
              </w:rPr>
            </w:pPr>
            <w:r w:rsidRPr="00953193">
              <w:rPr>
                <w:b/>
                <w:sz w:val="22"/>
              </w:rPr>
              <w:t>Họ Alpheidae</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215B4CA9"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698BC0C"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C72EB3A"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FB70C3B"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7C5CE628"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2F68B9D"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DF4EBBC"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7573A41F" w14:textId="77777777" w:rsidR="00DD72B3" w:rsidRPr="00953193" w:rsidRDefault="00DD72B3" w:rsidP="002C08DB">
            <w:pPr>
              <w:spacing w:before="120" w:after="120" w:line="240" w:lineRule="auto"/>
              <w:jc w:val="center"/>
              <w:rPr>
                <w:bCs/>
                <w:sz w:val="22"/>
              </w:rPr>
            </w:pPr>
            <w:r w:rsidRPr="00953193">
              <w:rPr>
                <w:sz w:val="22"/>
              </w:rPr>
              <w:t>11</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706C283A" w14:textId="77777777" w:rsidR="00DD72B3" w:rsidRPr="00953193" w:rsidRDefault="00DD72B3" w:rsidP="002C08DB">
            <w:pPr>
              <w:spacing w:before="120" w:after="120" w:line="240" w:lineRule="auto"/>
              <w:rPr>
                <w:bCs/>
                <w:i/>
                <w:iCs/>
                <w:sz w:val="22"/>
              </w:rPr>
            </w:pPr>
            <w:r w:rsidRPr="00953193">
              <w:rPr>
                <w:i/>
                <w:iCs/>
                <w:sz w:val="22"/>
              </w:rPr>
              <w:t>Alpheus</w:t>
            </w:r>
            <w:r w:rsidRPr="00953193">
              <w:rPr>
                <w:sz w:val="22"/>
              </w:rPr>
              <w:t xml:space="preserve"> sp.</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005039BA" w14:textId="77777777" w:rsidR="00DD72B3" w:rsidRPr="00953193" w:rsidRDefault="00DD72B3" w:rsidP="002C08DB">
            <w:pPr>
              <w:spacing w:before="120" w:after="120" w:line="240" w:lineRule="auto"/>
              <w:jc w:val="center"/>
              <w:rPr>
                <w:bCs/>
                <w:sz w:val="22"/>
              </w:rPr>
            </w:pPr>
            <w:r w:rsidRPr="00953193">
              <w:rPr>
                <w:sz w:val="22"/>
              </w:rPr>
              <w:t>10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0C34367"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DFD8E0C"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33F6377"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31D77E82"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31D1680"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8670CAE"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38049730"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2328EB13" w14:textId="77777777" w:rsidR="00DD72B3" w:rsidRPr="00953193" w:rsidRDefault="00DD72B3" w:rsidP="002C08DB">
            <w:pPr>
              <w:spacing w:before="120" w:after="120" w:line="240" w:lineRule="auto"/>
              <w:rPr>
                <w:b/>
                <w:sz w:val="22"/>
              </w:rPr>
            </w:pPr>
            <w:r w:rsidRPr="00953193">
              <w:rPr>
                <w:b/>
                <w:sz w:val="22"/>
              </w:rPr>
              <w:t>Họ Penaeidae</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73CEFB2F"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6873E9F"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D7A4009"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5F79727"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066E6CA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54A8F44"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B678764"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145E350C" w14:textId="77777777" w:rsidR="00DD72B3" w:rsidRPr="00953193" w:rsidRDefault="00DD72B3" w:rsidP="002C08DB">
            <w:pPr>
              <w:spacing w:before="120" w:after="120" w:line="240" w:lineRule="auto"/>
              <w:jc w:val="center"/>
              <w:rPr>
                <w:bCs/>
                <w:sz w:val="22"/>
              </w:rPr>
            </w:pPr>
            <w:r w:rsidRPr="00953193">
              <w:rPr>
                <w:sz w:val="22"/>
              </w:rPr>
              <w:t>12</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7D25CBEC" w14:textId="77777777" w:rsidR="00DD72B3" w:rsidRPr="00953193" w:rsidRDefault="00DD72B3" w:rsidP="002C08DB">
            <w:pPr>
              <w:spacing w:before="120" w:after="120" w:line="240" w:lineRule="auto"/>
              <w:rPr>
                <w:bCs/>
                <w:i/>
                <w:iCs/>
                <w:sz w:val="22"/>
              </w:rPr>
            </w:pPr>
            <w:r w:rsidRPr="00953193">
              <w:rPr>
                <w:i/>
                <w:iCs/>
                <w:sz w:val="22"/>
              </w:rPr>
              <w:t>Metapenaeus</w:t>
            </w:r>
            <w:r w:rsidRPr="00953193">
              <w:rPr>
                <w:sz w:val="22"/>
              </w:rPr>
              <w:t xml:space="preserve"> sp.</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2E0D1046"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6362AD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7174D88"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4062DCD"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3C17F1AE"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D9F82BD" w14:textId="77777777" w:rsidR="00DD72B3" w:rsidRPr="00953193" w:rsidRDefault="00DD72B3" w:rsidP="002C08DB">
            <w:pPr>
              <w:spacing w:before="120" w:after="120" w:line="240" w:lineRule="auto"/>
              <w:jc w:val="center"/>
              <w:rPr>
                <w:bCs/>
                <w:sz w:val="22"/>
              </w:rPr>
            </w:pPr>
            <w:r w:rsidRPr="00953193">
              <w:rPr>
                <w:sz w:val="22"/>
              </w:rPr>
              <w:t>10</w:t>
            </w:r>
          </w:p>
        </w:tc>
      </w:tr>
      <w:tr w:rsidR="00953193" w:rsidRPr="00953193" w14:paraId="40C13E8E"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7DC1F58B" w14:textId="77777777" w:rsidR="00DD72B3" w:rsidRPr="00953193" w:rsidRDefault="00DD72B3" w:rsidP="002C08DB">
            <w:pPr>
              <w:spacing w:before="120" w:after="120" w:line="240" w:lineRule="auto"/>
              <w:jc w:val="center"/>
              <w:rPr>
                <w:b/>
                <w:sz w:val="22"/>
              </w:rPr>
            </w:pPr>
            <w:r w:rsidRPr="00953193">
              <w:rPr>
                <w:b/>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14F5DD32" w14:textId="77777777" w:rsidR="00DD72B3" w:rsidRPr="00953193" w:rsidRDefault="00DD72B3" w:rsidP="002C08DB">
            <w:pPr>
              <w:spacing w:before="120" w:after="120" w:line="240" w:lineRule="auto"/>
              <w:rPr>
                <w:b/>
                <w:sz w:val="22"/>
              </w:rPr>
            </w:pPr>
            <w:r w:rsidRPr="00953193">
              <w:rPr>
                <w:b/>
                <w:sz w:val="22"/>
              </w:rPr>
              <w:t>Họ Dotillidae</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373378D8"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CAFBA5A"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C8CFE4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8033BF1"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4F1F39BB"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BF6A91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B494062"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5089A2C7" w14:textId="77777777" w:rsidR="00DD72B3" w:rsidRPr="00953193" w:rsidRDefault="00DD72B3" w:rsidP="002C08DB">
            <w:pPr>
              <w:spacing w:before="120" w:after="120" w:line="240" w:lineRule="auto"/>
              <w:jc w:val="center"/>
              <w:rPr>
                <w:bCs/>
                <w:sz w:val="22"/>
              </w:rPr>
            </w:pPr>
            <w:r w:rsidRPr="00953193">
              <w:rPr>
                <w:sz w:val="22"/>
              </w:rPr>
              <w:t>13</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4B369A4A" w14:textId="77777777" w:rsidR="00DD72B3" w:rsidRPr="00953193" w:rsidRDefault="00DD72B3" w:rsidP="002C08DB">
            <w:pPr>
              <w:spacing w:before="120" w:after="120" w:line="240" w:lineRule="auto"/>
              <w:rPr>
                <w:bCs/>
                <w:i/>
                <w:iCs/>
                <w:sz w:val="22"/>
              </w:rPr>
            </w:pPr>
            <w:r w:rsidRPr="00953193">
              <w:rPr>
                <w:i/>
                <w:iCs/>
                <w:sz w:val="22"/>
              </w:rPr>
              <w:t xml:space="preserve">Dotilla wichmanni </w:t>
            </w:r>
            <w:r w:rsidRPr="00953193">
              <w:rPr>
                <w:sz w:val="22"/>
              </w:rPr>
              <w:t>De Man, 1892</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08C9D53D" w14:textId="77777777" w:rsidR="00DD72B3" w:rsidRPr="00953193" w:rsidRDefault="00DD72B3" w:rsidP="002C08DB">
            <w:pPr>
              <w:spacing w:before="120" w:after="120" w:line="240" w:lineRule="auto"/>
              <w:jc w:val="center"/>
              <w:rPr>
                <w:bCs/>
                <w:sz w:val="22"/>
              </w:rPr>
            </w:pPr>
            <w:r w:rsidRPr="00953193">
              <w:rPr>
                <w:sz w:val="22"/>
              </w:rPr>
              <w:t>10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2063C28"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43EB0D0"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411CCB6"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69E76850"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D99AB30"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A418D2F"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0437B178"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679FEF1B" w14:textId="77777777" w:rsidR="00DD72B3" w:rsidRPr="00953193" w:rsidRDefault="00DD72B3" w:rsidP="002C08DB">
            <w:pPr>
              <w:spacing w:before="120" w:after="120" w:line="240" w:lineRule="auto"/>
              <w:jc w:val="center"/>
              <w:rPr>
                <w:b/>
                <w:sz w:val="22"/>
              </w:rPr>
            </w:pPr>
            <w:r w:rsidRPr="00953193">
              <w:rPr>
                <w:b/>
                <w:sz w:val="22"/>
              </w:rPr>
              <w:t>Bộ Amphipoda</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7DA4C695"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56331EC"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97F04E0"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8EACC8E"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42B652DB"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7956B48"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D5756E7"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6FD230B8"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6DA3EB37" w14:textId="77777777" w:rsidR="00DD72B3" w:rsidRPr="00953193" w:rsidRDefault="00DD72B3" w:rsidP="002C08DB">
            <w:pPr>
              <w:spacing w:before="120" w:after="120" w:line="240" w:lineRule="auto"/>
              <w:rPr>
                <w:b/>
                <w:sz w:val="22"/>
              </w:rPr>
            </w:pPr>
            <w:r w:rsidRPr="00953193">
              <w:rPr>
                <w:b/>
                <w:sz w:val="22"/>
              </w:rPr>
              <w:t>Họ Ampeliscidae</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44839E3B"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85A240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524541F"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DBBD23F"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097DA271"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3CD7D94"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0C6E597"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4AADC857" w14:textId="77777777" w:rsidR="00DD72B3" w:rsidRPr="00953193" w:rsidRDefault="00DD72B3" w:rsidP="002C08DB">
            <w:pPr>
              <w:spacing w:before="120" w:after="120" w:line="240" w:lineRule="auto"/>
              <w:jc w:val="center"/>
              <w:rPr>
                <w:bCs/>
                <w:sz w:val="22"/>
              </w:rPr>
            </w:pPr>
            <w:r w:rsidRPr="00953193">
              <w:rPr>
                <w:sz w:val="22"/>
              </w:rPr>
              <w:t>14</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07EB8527" w14:textId="77777777" w:rsidR="00DD72B3" w:rsidRPr="00953193" w:rsidRDefault="00DD72B3" w:rsidP="002C08DB">
            <w:pPr>
              <w:spacing w:before="120" w:after="120" w:line="240" w:lineRule="auto"/>
              <w:rPr>
                <w:bCs/>
                <w:i/>
                <w:iCs/>
                <w:sz w:val="22"/>
              </w:rPr>
            </w:pPr>
            <w:r w:rsidRPr="00953193">
              <w:rPr>
                <w:i/>
                <w:iCs/>
                <w:sz w:val="22"/>
              </w:rPr>
              <w:t xml:space="preserve">Ampelisca </w:t>
            </w:r>
            <w:r w:rsidRPr="00953193">
              <w:rPr>
                <w:sz w:val="22"/>
              </w:rPr>
              <w:t>sp.</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715FF0F2"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8AB7492"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4A3B3DF"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73839A6" w14:textId="77777777" w:rsidR="00DD72B3" w:rsidRPr="00953193" w:rsidRDefault="00DD72B3" w:rsidP="002C08DB">
            <w:pPr>
              <w:spacing w:before="120" w:after="120" w:line="240" w:lineRule="auto"/>
              <w:jc w:val="center"/>
              <w:rPr>
                <w:bCs/>
                <w:sz w:val="22"/>
              </w:rPr>
            </w:pPr>
            <w:r w:rsidRPr="00953193">
              <w:rPr>
                <w:sz w:val="22"/>
              </w:rPr>
              <w:t>10</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13083B4C"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DD7899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6C467C4" w14:textId="77777777" w:rsidTr="00DD72B3">
        <w:trPr>
          <w:trHeight w:val="315"/>
        </w:trPr>
        <w:tc>
          <w:tcPr>
            <w:tcW w:w="4477" w:type="dxa"/>
            <w:gridSpan w:val="2"/>
            <w:tcBorders>
              <w:top w:val="single" w:sz="4" w:space="0" w:color="auto"/>
              <w:left w:val="single" w:sz="4" w:space="0" w:color="auto"/>
              <w:bottom w:val="single" w:sz="4" w:space="0" w:color="auto"/>
              <w:right w:val="single" w:sz="4" w:space="0" w:color="auto"/>
            </w:tcBorders>
            <w:noWrap/>
            <w:vAlign w:val="center"/>
            <w:hideMark/>
          </w:tcPr>
          <w:p w14:paraId="39628302" w14:textId="77777777" w:rsidR="00DD72B3" w:rsidRPr="00953193" w:rsidRDefault="00DD72B3" w:rsidP="002C08DB">
            <w:pPr>
              <w:spacing w:before="120" w:after="120" w:line="240" w:lineRule="auto"/>
              <w:jc w:val="center"/>
              <w:rPr>
                <w:b/>
                <w:sz w:val="22"/>
              </w:rPr>
            </w:pPr>
            <w:r w:rsidRPr="00953193">
              <w:rPr>
                <w:b/>
                <w:sz w:val="22"/>
              </w:rPr>
              <w:t>Tổng số loài</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1348C390" w14:textId="77777777" w:rsidR="00DD72B3" w:rsidRPr="00953193" w:rsidRDefault="00DD72B3" w:rsidP="002C08DB">
            <w:pPr>
              <w:spacing w:before="120" w:after="120" w:line="240" w:lineRule="auto"/>
              <w:jc w:val="center"/>
              <w:rPr>
                <w:b/>
                <w:sz w:val="22"/>
              </w:rPr>
            </w:pPr>
            <w:r w:rsidRPr="00953193">
              <w:rPr>
                <w:b/>
                <w:sz w:val="22"/>
              </w:rPr>
              <w:t>4</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9832B00" w14:textId="77777777" w:rsidR="00DD72B3" w:rsidRPr="00953193" w:rsidRDefault="00DD72B3" w:rsidP="002C08DB">
            <w:pPr>
              <w:spacing w:before="120" w:after="120" w:line="240" w:lineRule="auto"/>
              <w:jc w:val="center"/>
              <w:rPr>
                <w:b/>
                <w:sz w:val="22"/>
              </w:rPr>
            </w:pPr>
            <w:r w:rsidRPr="00953193">
              <w:rPr>
                <w:b/>
                <w:sz w:val="22"/>
              </w:rPr>
              <w:t>4</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81587F9" w14:textId="77777777" w:rsidR="00DD72B3" w:rsidRPr="00953193" w:rsidRDefault="00DD72B3" w:rsidP="002C08DB">
            <w:pPr>
              <w:spacing w:before="120" w:after="120" w:line="240" w:lineRule="auto"/>
              <w:jc w:val="center"/>
              <w:rPr>
                <w:b/>
                <w:sz w:val="22"/>
              </w:rPr>
            </w:pPr>
            <w:r w:rsidRPr="00953193">
              <w:rPr>
                <w:b/>
                <w:sz w:val="22"/>
              </w:rPr>
              <w:t>6</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D0E47A8" w14:textId="77777777" w:rsidR="00DD72B3" w:rsidRPr="00953193" w:rsidRDefault="00DD72B3" w:rsidP="002C08DB">
            <w:pPr>
              <w:spacing w:before="120" w:after="120" w:line="240" w:lineRule="auto"/>
              <w:jc w:val="center"/>
              <w:rPr>
                <w:b/>
                <w:sz w:val="22"/>
              </w:rPr>
            </w:pPr>
            <w:r w:rsidRPr="00953193">
              <w:rPr>
                <w:b/>
                <w:sz w:val="22"/>
              </w:rPr>
              <w:t>3</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47DFB699" w14:textId="77777777" w:rsidR="00DD72B3" w:rsidRPr="00953193" w:rsidRDefault="00DD72B3" w:rsidP="002C08DB">
            <w:pPr>
              <w:spacing w:before="120" w:after="120" w:line="240" w:lineRule="auto"/>
              <w:jc w:val="center"/>
              <w:rPr>
                <w:b/>
                <w:sz w:val="22"/>
              </w:rPr>
            </w:pPr>
            <w:r w:rsidRPr="00953193">
              <w:rPr>
                <w:b/>
                <w:sz w:val="22"/>
              </w:rPr>
              <w:t>3</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C6CD8C1" w14:textId="77777777" w:rsidR="00DD72B3" w:rsidRPr="00953193" w:rsidRDefault="00DD72B3" w:rsidP="002C08DB">
            <w:pPr>
              <w:spacing w:before="120" w:after="120" w:line="240" w:lineRule="auto"/>
              <w:jc w:val="center"/>
              <w:rPr>
                <w:b/>
                <w:sz w:val="22"/>
              </w:rPr>
            </w:pPr>
            <w:r w:rsidRPr="00953193">
              <w:rPr>
                <w:b/>
                <w:sz w:val="22"/>
              </w:rPr>
              <w:t>2</w:t>
            </w:r>
          </w:p>
        </w:tc>
      </w:tr>
      <w:tr w:rsidR="00953193" w:rsidRPr="00953193" w14:paraId="59DC6781" w14:textId="77777777" w:rsidTr="00DD72B3">
        <w:trPr>
          <w:trHeight w:val="375"/>
        </w:trPr>
        <w:tc>
          <w:tcPr>
            <w:tcW w:w="4477" w:type="dxa"/>
            <w:gridSpan w:val="2"/>
            <w:tcBorders>
              <w:top w:val="single" w:sz="4" w:space="0" w:color="auto"/>
              <w:left w:val="single" w:sz="4" w:space="0" w:color="auto"/>
              <w:bottom w:val="single" w:sz="4" w:space="0" w:color="auto"/>
              <w:right w:val="single" w:sz="4" w:space="0" w:color="auto"/>
            </w:tcBorders>
            <w:noWrap/>
            <w:vAlign w:val="center"/>
            <w:hideMark/>
          </w:tcPr>
          <w:p w14:paraId="57CD8339" w14:textId="77777777" w:rsidR="00DD72B3" w:rsidRPr="00953193" w:rsidRDefault="00DD72B3" w:rsidP="002C08DB">
            <w:pPr>
              <w:spacing w:before="120" w:after="120" w:line="240" w:lineRule="auto"/>
              <w:jc w:val="center"/>
              <w:rPr>
                <w:b/>
                <w:sz w:val="22"/>
              </w:rPr>
            </w:pPr>
            <w:r w:rsidRPr="00953193">
              <w:rPr>
                <w:b/>
                <w:sz w:val="22"/>
              </w:rPr>
              <w:t>Tổng mật độ (con/m</w:t>
            </w:r>
            <w:r w:rsidRPr="00953193">
              <w:rPr>
                <w:b/>
                <w:sz w:val="22"/>
                <w:vertAlign w:val="superscript"/>
              </w:rPr>
              <w:t>2</w:t>
            </w:r>
            <w:r w:rsidRPr="00953193">
              <w:rPr>
                <w:b/>
                <w:sz w:val="22"/>
              </w:rPr>
              <w:t>)</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02300451" w14:textId="77777777" w:rsidR="00DD72B3" w:rsidRPr="00953193" w:rsidRDefault="00DD72B3" w:rsidP="002C08DB">
            <w:pPr>
              <w:spacing w:before="120" w:after="120" w:line="240" w:lineRule="auto"/>
              <w:jc w:val="center"/>
              <w:rPr>
                <w:b/>
                <w:sz w:val="22"/>
              </w:rPr>
            </w:pPr>
            <w:r w:rsidRPr="00953193">
              <w:rPr>
                <w:b/>
                <w:sz w:val="22"/>
              </w:rPr>
              <w:t>70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7224C67" w14:textId="77777777" w:rsidR="00DD72B3" w:rsidRPr="00953193" w:rsidRDefault="00DD72B3" w:rsidP="002C08DB">
            <w:pPr>
              <w:spacing w:before="120" w:after="120" w:line="240" w:lineRule="auto"/>
              <w:jc w:val="center"/>
              <w:rPr>
                <w:b/>
                <w:sz w:val="22"/>
              </w:rPr>
            </w:pPr>
            <w:r w:rsidRPr="00953193">
              <w:rPr>
                <w:b/>
                <w:sz w:val="22"/>
              </w:rPr>
              <w:t>110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9D9CF01" w14:textId="77777777" w:rsidR="00DD72B3" w:rsidRPr="00953193" w:rsidRDefault="00DD72B3" w:rsidP="002C08DB">
            <w:pPr>
              <w:spacing w:before="120" w:after="120" w:line="240" w:lineRule="auto"/>
              <w:jc w:val="center"/>
              <w:rPr>
                <w:b/>
                <w:sz w:val="22"/>
              </w:rPr>
            </w:pPr>
            <w:r w:rsidRPr="00953193">
              <w:rPr>
                <w:b/>
                <w:sz w:val="22"/>
              </w:rPr>
              <w:t>240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3E7440D" w14:textId="77777777" w:rsidR="00DD72B3" w:rsidRPr="00953193" w:rsidRDefault="00DD72B3" w:rsidP="002C08DB">
            <w:pPr>
              <w:spacing w:before="120" w:after="120" w:line="240" w:lineRule="auto"/>
              <w:jc w:val="center"/>
              <w:rPr>
                <w:b/>
                <w:sz w:val="22"/>
              </w:rPr>
            </w:pPr>
            <w:r w:rsidRPr="00953193">
              <w:rPr>
                <w:b/>
                <w:sz w:val="22"/>
              </w:rPr>
              <w:t>40</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1A2A8A74" w14:textId="77777777" w:rsidR="00DD72B3" w:rsidRPr="00953193" w:rsidRDefault="00DD72B3" w:rsidP="002C08DB">
            <w:pPr>
              <w:spacing w:before="120" w:after="120" w:line="240" w:lineRule="auto"/>
              <w:jc w:val="center"/>
              <w:rPr>
                <w:b/>
                <w:sz w:val="22"/>
              </w:rPr>
            </w:pPr>
            <w:r w:rsidRPr="00953193">
              <w:rPr>
                <w:b/>
                <w:sz w:val="22"/>
              </w:rPr>
              <w:t>120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D0E54E9" w14:textId="77777777" w:rsidR="00DD72B3" w:rsidRPr="00953193" w:rsidRDefault="00DD72B3" w:rsidP="002C08DB">
            <w:pPr>
              <w:spacing w:before="120" w:after="120" w:line="240" w:lineRule="auto"/>
              <w:jc w:val="center"/>
              <w:rPr>
                <w:b/>
                <w:sz w:val="22"/>
              </w:rPr>
            </w:pPr>
            <w:r w:rsidRPr="00953193">
              <w:rPr>
                <w:b/>
                <w:sz w:val="22"/>
              </w:rPr>
              <w:t>30</w:t>
            </w:r>
          </w:p>
        </w:tc>
      </w:tr>
    </w:tbl>
    <w:p w14:paraId="5BB320D6" w14:textId="77777777" w:rsidR="00DD72B3" w:rsidRPr="00953193" w:rsidRDefault="00DD72B3" w:rsidP="002C08DB">
      <w:pPr>
        <w:spacing w:before="120" w:after="120" w:line="240" w:lineRule="auto"/>
        <w:ind w:firstLine="851"/>
        <w:rPr>
          <w:b/>
          <w:u w:val="single"/>
        </w:rPr>
      </w:pPr>
      <w:r w:rsidRPr="00953193">
        <w:rPr>
          <w:b/>
          <w:u w:val="single"/>
        </w:rPr>
        <w:t xml:space="preserve">Đánh </w:t>
      </w:r>
      <w:r w:rsidRPr="00953193">
        <w:rPr>
          <w:b/>
          <w:u w:val="single"/>
          <w:lang w:val="en-US"/>
        </w:rPr>
        <w:t>giá chung</w:t>
      </w:r>
      <w:r w:rsidRPr="00953193">
        <w:rPr>
          <w:b/>
          <w:u w:val="single"/>
        </w:rPr>
        <w:t>:</w:t>
      </w:r>
    </w:p>
    <w:p w14:paraId="01FFA3DD" w14:textId="77777777" w:rsidR="00DD72B3" w:rsidRPr="00953193" w:rsidRDefault="00DD72B3" w:rsidP="002C08DB">
      <w:pPr>
        <w:pStyle w:val="Bullet-"/>
        <w:numPr>
          <w:ilvl w:val="0"/>
          <w:numId w:val="0"/>
        </w:numPr>
        <w:tabs>
          <w:tab w:val="clear" w:pos="1134"/>
        </w:tabs>
        <w:spacing w:after="120"/>
        <w:ind w:left="851"/>
      </w:pPr>
      <w:r w:rsidRPr="00953193">
        <w:t xml:space="preserve">Hệ thực vật phù du đã ghi nhận được tổng số 79 loài thuộc 48 chi, 43 họ, 28 bộ, 6 lớp, 4 ngành tảo. Trong đó, ngành Bacillariophyta chiếm ưu thế về thành phần loài, ngành Ochrophyta ghi nhận số loài thấp nhất. Phân bố thành phần loài thực vật nổi đặc trưng ở khu vực khảo sát là các loài có nguồn gốc biển. Số loài và mật độ tế bào TVPD tại 6 điểm khảo sát tương ứng dao động từ 45 – 50 (loài/điểm) và từ 40.716 – 131.139 tế bào/lít. Loài </w:t>
      </w:r>
      <w:r w:rsidRPr="00953193">
        <w:rPr>
          <w:i/>
        </w:rPr>
        <w:t>Skeletonema costatum</w:t>
      </w:r>
      <w:r w:rsidRPr="00953193">
        <w:t xml:space="preserve"> thuộc ngành Bacillariophyta chiếm ưu thế tại tất cả các điểm khảo sát.</w:t>
      </w:r>
      <w:r w:rsidRPr="00953193">
        <w:rPr>
          <w:iCs/>
        </w:rPr>
        <w:t xml:space="preserve"> Loài này được xem là nguồn thức ăn tốt cho ấu trùng, tôm, cá, và các loài 2 mảnh vỏ. </w:t>
      </w:r>
    </w:p>
    <w:p w14:paraId="473DFAE6" w14:textId="77777777" w:rsidR="00DD72B3" w:rsidRPr="00953193" w:rsidRDefault="00DD72B3" w:rsidP="002C08DB">
      <w:pPr>
        <w:pStyle w:val="Bullet-"/>
        <w:numPr>
          <w:ilvl w:val="0"/>
          <w:numId w:val="0"/>
        </w:numPr>
        <w:tabs>
          <w:tab w:val="clear" w:pos="1134"/>
        </w:tabs>
        <w:spacing w:after="120"/>
        <w:ind w:left="851"/>
        <w:rPr>
          <w:lang w:val="vi-VN"/>
        </w:rPr>
      </w:pPr>
      <w:r w:rsidRPr="00953193">
        <w:t xml:space="preserve">Khu hệ động vật phù du đã ghi nhận được tổng số 22 loài thuộc 4 ngành, 5 lớp, 7 bộ, 13 họ, 15 giống, và 6 dạng ấu trùng. </w:t>
      </w:r>
      <w:r w:rsidRPr="00953193">
        <w:rPr>
          <w:rFonts w:eastAsia="Times New Roman"/>
          <w:lang w:val="sv-SE"/>
        </w:rPr>
        <w:t>Đặc tủng phân bố loài ĐVPD có nguồn gốc biển, trong đó lớp giáp xác chân mái chèo chiếm ưu thế về thành phần loài. S</w:t>
      </w:r>
      <w:r w:rsidRPr="00953193">
        <w:t>ố loài và mật độ cá thể ĐVPD tại 6 điểm khảo sát tương ứng dao động từ 10 – 17 (loài/điểm) và từ  31.500 – 86.000 (cá thể/m</w:t>
      </w:r>
      <w:r w:rsidRPr="00953193">
        <w:rPr>
          <w:vertAlign w:val="superscript"/>
        </w:rPr>
        <w:t>3</w:t>
      </w:r>
      <w:r w:rsidRPr="00953193">
        <w:t xml:space="preserve">). Kết quả phân tích cho thấy, dạng ấu trùng </w:t>
      </w:r>
      <w:r w:rsidRPr="00953193">
        <w:rPr>
          <w:i/>
        </w:rPr>
        <w:t>Copepoda nauplius</w:t>
      </w:r>
      <w:r w:rsidRPr="00953193">
        <w:t xml:space="preserve"> chiếm ưu thế tại tất cả các điểm khảo sát. Đây là dạng ấu trùng có giá trị lớn làm nguồn thức ăn tự nhiên giàu dinh dưỡng cho tôm, cá, động vật đáy và các động vật thủy sinh khác. </w:t>
      </w:r>
    </w:p>
    <w:p w14:paraId="7F202499" w14:textId="5972A925" w:rsidR="00DD72B3" w:rsidRPr="00953193" w:rsidRDefault="00DD72B3" w:rsidP="002C08DB">
      <w:pPr>
        <w:pStyle w:val="Bullet-"/>
        <w:numPr>
          <w:ilvl w:val="0"/>
          <w:numId w:val="0"/>
        </w:numPr>
        <w:tabs>
          <w:tab w:val="clear" w:pos="1134"/>
        </w:tabs>
        <w:spacing w:after="120"/>
        <w:ind w:left="851"/>
        <w:rPr>
          <w:lang w:val="vi-VN"/>
        </w:rPr>
      </w:pPr>
      <w:r w:rsidRPr="00953193">
        <w:lastRenderedPageBreak/>
        <w:t>Khu hệ ĐVĐKXSCL tại 6 điểm khảo sát có mức độ đa dạng thấp, ghi nhận 14 loài, thuộc 03 ngành, 3 lớp. Các loài ĐVĐKXSCL ghi nhận được đều là loài phổ</w:t>
      </w:r>
      <w:r w:rsidRPr="00953193">
        <w:rPr>
          <w:lang w:val="vi-VN"/>
        </w:rPr>
        <w:t>biến, không nằm trong Sách đỏ Việt Nam (2007) và Danh mục đỏ IUCN (2020). Phân bố</w:t>
      </w:r>
      <w:r w:rsidRPr="00953193">
        <w:t xml:space="preserve"> số loài và</w:t>
      </w:r>
      <w:r w:rsidRPr="00953193">
        <w:rPr>
          <w:lang w:val="vi-VN"/>
        </w:rPr>
        <w:t xml:space="preserve"> mật độ cá thể tại </w:t>
      </w:r>
      <w:r w:rsidRPr="00953193">
        <w:t>các điểm khảo sát tương ứng dao động từ 2 – 6 (loài/điểm) và từ 30 – 240 (cá thể/m</w:t>
      </w:r>
      <w:r w:rsidRPr="00953193">
        <w:rPr>
          <w:vertAlign w:val="superscript"/>
        </w:rPr>
        <w:t>2</w:t>
      </w:r>
      <w:r w:rsidRPr="00953193">
        <w:t xml:space="preserve">). </w:t>
      </w:r>
      <w:r w:rsidRPr="00953193">
        <w:rPr>
          <w:lang w:val="vi-VN"/>
        </w:rPr>
        <w:t>Một số loài là đối tượng có giá trị kinh tế được ngư dân khai thác như Chem chép biển (</w:t>
      </w:r>
      <w:r w:rsidRPr="00953193">
        <w:rPr>
          <w:i/>
          <w:iCs/>
        </w:rPr>
        <w:t>Hiatula diphos</w:t>
      </w:r>
      <w:r w:rsidRPr="00953193">
        <w:rPr>
          <w:lang w:val="vi-VN"/>
        </w:rPr>
        <w:t>), Nghêu trắng (</w:t>
      </w:r>
      <w:r w:rsidRPr="00953193">
        <w:rPr>
          <w:i/>
          <w:iCs/>
        </w:rPr>
        <w:t>Meretrix lyrata</w:t>
      </w:r>
      <w:r w:rsidRPr="00953193">
        <w:t>)</w:t>
      </w:r>
      <w:r w:rsidRPr="00953193">
        <w:rPr>
          <w:lang w:val="vi-VN"/>
        </w:rPr>
        <w:t>.</w:t>
      </w:r>
    </w:p>
    <w:p w14:paraId="5A3C2495" w14:textId="5BB34605" w:rsidR="00CD66D9" w:rsidRPr="00953193" w:rsidRDefault="00CD66D9" w:rsidP="00293DFC">
      <w:pPr>
        <w:pStyle w:val="Heading2"/>
        <w:numPr>
          <w:ilvl w:val="1"/>
          <w:numId w:val="80"/>
        </w:numPr>
        <w:ind w:left="851" w:hanging="851"/>
        <w:rPr>
          <w:color w:val="auto"/>
        </w:rPr>
      </w:pPr>
      <w:bookmarkStart w:id="537" w:name="_Toc96010313"/>
      <w:bookmarkStart w:id="538" w:name="_Toc103926715"/>
      <w:r w:rsidRPr="00953193">
        <w:rPr>
          <w:color w:val="auto"/>
        </w:rPr>
        <w:t>NHẬN DIỆN CÁC ĐỐI TƯỢNG BỊ TÁC ĐỘNG, YẾU TỐ NHẠY CẢM VỀ MÔI TRƯỜNG KHU VỰC THỰC HIỆN DỰ ÁN</w:t>
      </w:r>
      <w:bookmarkEnd w:id="537"/>
      <w:bookmarkEnd w:id="538"/>
      <w:r w:rsidRPr="00953193">
        <w:rPr>
          <w:color w:val="auto"/>
        </w:rPr>
        <w:t xml:space="preserve"> </w:t>
      </w:r>
    </w:p>
    <w:p w14:paraId="5054567F" w14:textId="09E4FF3E" w:rsidR="00CD66D9" w:rsidRPr="00953193" w:rsidRDefault="00CD66D9" w:rsidP="002C08DB">
      <w:pPr>
        <w:spacing w:before="120" w:after="120" w:line="240" w:lineRule="auto"/>
        <w:ind w:left="851"/>
      </w:pPr>
      <w:r w:rsidRPr="00953193">
        <w:rPr>
          <w:lang w:val="en-US"/>
        </w:rPr>
        <w:t xml:space="preserve">Dự án </w:t>
      </w:r>
      <w:r w:rsidRPr="00953193">
        <w:t>Nhà m</w:t>
      </w:r>
      <w:r w:rsidRPr="00953193">
        <w:rPr>
          <w:rFonts w:hint="eastAsia"/>
        </w:rPr>
        <w:t>á</w:t>
      </w:r>
      <w:r w:rsidRPr="00953193">
        <w:t xml:space="preserve">y </w:t>
      </w:r>
      <w:r w:rsidRPr="00953193">
        <w:rPr>
          <w:rFonts w:hint="eastAsia"/>
        </w:rPr>
        <w:t>đ</w:t>
      </w:r>
      <w:r w:rsidRPr="00953193">
        <w:t>i</w:t>
      </w:r>
      <w:r w:rsidRPr="00953193">
        <w:rPr>
          <w:rFonts w:hint="eastAsia"/>
        </w:rPr>
        <w:t>ệ</w:t>
      </w:r>
      <w:r w:rsidRPr="00953193">
        <w:t>n gió Đông Thành 2 được tri</w:t>
      </w:r>
      <w:r w:rsidRPr="00953193">
        <w:rPr>
          <w:rFonts w:hint="eastAsia"/>
        </w:rPr>
        <w:t>ể</w:t>
      </w:r>
      <w:r w:rsidRPr="00953193">
        <w:t>n khai t</w:t>
      </w:r>
      <w:r w:rsidRPr="00953193">
        <w:rPr>
          <w:rFonts w:hint="eastAsia"/>
        </w:rPr>
        <w:t>ạ</w:t>
      </w:r>
      <w:r w:rsidRPr="00953193">
        <w:t>i xã Đông Hải, huyện  Duy</w:t>
      </w:r>
      <w:r w:rsidRPr="00953193">
        <w:rPr>
          <w:rFonts w:hint="eastAsia"/>
        </w:rPr>
        <w:t>ê</w:t>
      </w:r>
      <w:r w:rsidRPr="00953193">
        <w:t>n H</w:t>
      </w:r>
      <w:r w:rsidRPr="00953193">
        <w:rPr>
          <w:rFonts w:hint="eastAsia"/>
        </w:rPr>
        <w:t>ả</w:t>
      </w:r>
      <w:r w:rsidRPr="00953193">
        <w:t>i, t</w:t>
      </w:r>
      <w:r w:rsidRPr="00953193">
        <w:rPr>
          <w:rFonts w:hint="eastAsia"/>
        </w:rPr>
        <w:t>ỉ</w:t>
      </w:r>
      <w:r w:rsidRPr="00953193">
        <w:t>nh Trà Vinh.</w:t>
      </w:r>
      <w:r w:rsidRPr="00953193">
        <w:rPr>
          <w:lang w:val="en-US"/>
        </w:rPr>
        <w:t xml:space="preserve"> </w:t>
      </w:r>
      <w:r w:rsidRPr="00953193">
        <w:t xml:space="preserve">Khu </w:t>
      </w:r>
      <w:r w:rsidRPr="00953193">
        <w:rPr>
          <w:rFonts w:hint="eastAsia"/>
        </w:rPr>
        <w:t>đấ</w:t>
      </w:r>
      <w:r w:rsidRPr="00953193">
        <w:t>t d</w:t>
      </w:r>
      <w:r w:rsidRPr="00953193">
        <w:rPr>
          <w:rFonts w:hint="eastAsia"/>
        </w:rPr>
        <w:t>ự</w:t>
      </w:r>
      <w:r w:rsidRPr="00953193">
        <w:t xml:space="preserve"> ki</w:t>
      </w:r>
      <w:r w:rsidRPr="00953193">
        <w:rPr>
          <w:rFonts w:hint="eastAsia"/>
        </w:rPr>
        <w:t>ế</w:t>
      </w:r>
      <w:r w:rsidRPr="00953193">
        <w:t>n th</w:t>
      </w:r>
      <w:r w:rsidRPr="00953193">
        <w:rPr>
          <w:rFonts w:hint="eastAsia"/>
        </w:rPr>
        <w:t>ự</w:t>
      </w:r>
      <w:r w:rsidRPr="00953193">
        <w:t>c hi</w:t>
      </w:r>
      <w:r w:rsidRPr="00953193">
        <w:rPr>
          <w:rFonts w:hint="eastAsia"/>
        </w:rPr>
        <w:t>ệ</w:t>
      </w:r>
      <w:r w:rsidRPr="00953193">
        <w:t>n d</w:t>
      </w:r>
      <w:r w:rsidRPr="00953193">
        <w:rPr>
          <w:rFonts w:hint="eastAsia"/>
        </w:rPr>
        <w:t>ự</w:t>
      </w:r>
      <w:r w:rsidRPr="00953193">
        <w:t xml:space="preserve"> </w:t>
      </w:r>
      <w:r w:rsidRPr="00953193">
        <w:rPr>
          <w:rFonts w:hint="eastAsia"/>
        </w:rPr>
        <w:t>á</w:t>
      </w:r>
      <w:r w:rsidRPr="00953193">
        <w:t>n thu</w:t>
      </w:r>
      <w:r w:rsidRPr="00953193">
        <w:rPr>
          <w:rFonts w:hint="eastAsia"/>
        </w:rPr>
        <w:t>ộ</w:t>
      </w:r>
      <w:r w:rsidRPr="00953193">
        <w:t xml:space="preserve">c khu </w:t>
      </w:r>
      <w:r w:rsidR="006706E8">
        <w:rPr>
          <w:lang w:val="en-US"/>
        </w:rPr>
        <w:t>vùng</w:t>
      </w:r>
      <w:r w:rsidRPr="00953193">
        <w:t xml:space="preserve"> bi</w:t>
      </w:r>
      <w:r w:rsidRPr="00953193">
        <w:rPr>
          <w:rFonts w:hint="eastAsia"/>
        </w:rPr>
        <w:t>ể</w:t>
      </w:r>
      <w:r w:rsidRPr="00953193">
        <w:t xml:space="preserve">n xã Đông Hải. </w:t>
      </w:r>
      <w:r w:rsidRPr="00953193">
        <w:rPr>
          <w:lang w:val="en-US"/>
        </w:rPr>
        <w:t xml:space="preserve">Dự án chủ yếu thi công xây dựng </w:t>
      </w:r>
      <w:r w:rsidRPr="00953193">
        <w:rPr>
          <w:szCs w:val="26"/>
          <w:lang w:val="en-US"/>
        </w:rPr>
        <w:t>trên mặt biển với diện tích 307 ha và</w:t>
      </w:r>
      <w:r w:rsidRPr="00953193">
        <w:rPr>
          <w:szCs w:val="26"/>
        </w:rPr>
        <w:t xml:space="preserve"> sử dụng đất tạm thời</w:t>
      </w:r>
      <w:r w:rsidRPr="00953193">
        <w:rPr>
          <w:szCs w:val="26"/>
          <w:lang w:val="en-US"/>
        </w:rPr>
        <w:t xml:space="preserve"> 0,5 ha</w:t>
      </w:r>
      <w:r w:rsidRPr="00953193">
        <w:rPr>
          <w:szCs w:val="26"/>
        </w:rPr>
        <w:t xml:space="preserve"> </w:t>
      </w:r>
      <w:r w:rsidRPr="00953193">
        <w:rPr>
          <w:szCs w:val="26"/>
          <w:lang w:val="en-US"/>
        </w:rPr>
        <w:t>để phục vụ thi công. Trên diện tích thuê mặt biển của dự án không có hoạt động nuôi thủy sản và diện tích đất tạm thời để phục vụ thi công là khu đất trống thuê của các hộ dân.</w:t>
      </w:r>
    </w:p>
    <w:p w14:paraId="4E873554" w14:textId="77777777" w:rsidR="00CD66D9" w:rsidRPr="00953193" w:rsidRDefault="00CD66D9" w:rsidP="002C08DB">
      <w:pPr>
        <w:spacing w:before="120" w:after="120" w:line="240" w:lineRule="auto"/>
        <w:ind w:left="851"/>
      </w:pPr>
      <w:r w:rsidRPr="00953193">
        <w:rPr>
          <w:lang w:val="en-US"/>
        </w:rPr>
        <w:t xml:space="preserve">Trong quá trình thi công xây dựng dự án, </w:t>
      </w:r>
      <w:r w:rsidRPr="00953193">
        <w:rPr>
          <w:rFonts w:eastAsia="Lucida Sans Unicode"/>
          <w:szCs w:val="26"/>
        </w:rPr>
        <w:t xml:space="preserve">ảnh hưởng nhất định đến các hộ dân địa phương. Toàn bộ đất đai, cây trồng và tài sản trên đất bị ảnh hưởng </w:t>
      </w:r>
      <w:r w:rsidRPr="00953193">
        <w:t>gây xáo trộn hệ sinh thái dưới nước</w:t>
      </w:r>
      <w:r w:rsidRPr="00953193">
        <w:rPr>
          <w:lang w:val="en-US"/>
        </w:rPr>
        <w:t>,</w:t>
      </w:r>
      <w:r w:rsidRPr="00953193">
        <w:t xml:space="preserve"> ảnh hưởng đến môi trường sống</w:t>
      </w:r>
      <w:r w:rsidRPr="00953193">
        <w:rPr>
          <w:lang w:val="en-US"/>
        </w:rPr>
        <w:t xml:space="preserve"> của các loài động thực vật</w:t>
      </w:r>
      <w:r w:rsidRPr="00953193">
        <w:t xml:space="preserve"> trong khu vực. Tuy nhiên, do diện tích xây dựng các hạng mục </w:t>
      </w:r>
      <w:r w:rsidRPr="00953193">
        <w:rPr>
          <w:lang w:val="en-US"/>
        </w:rPr>
        <w:t>dự án</w:t>
      </w:r>
      <w:r w:rsidRPr="00953193">
        <w:t xml:space="preserve"> </w:t>
      </w:r>
      <w:r w:rsidRPr="00953193">
        <w:rPr>
          <w:lang w:val="en-US"/>
        </w:rPr>
        <w:t xml:space="preserve">là đất nông nghiệp chỉ gồm các loài bản địa, </w:t>
      </w:r>
      <w:r w:rsidRPr="00953193">
        <w:t>không có các loài đặc hữu cầ</w:t>
      </w:r>
      <w:r w:rsidRPr="00953193">
        <w:rPr>
          <w:lang w:val="en-US"/>
        </w:rPr>
        <w:t>n</w:t>
      </w:r>
      <w:r w:rsidRPr="00953193">
        <w:t xml:space="preserve"> bảo vệ. Tác động này mang tính chất cục bộ và chấm dứt khi các hạng mục xây dựng hoàn thành.</w:t>
      </w:r>
    </w:p>
    <w:p w14:paraId="3415C6A3" w14:textId="4FB47387" w:rsidR="00CD66D9" w:rsidRPr="00953193" w:rsidRDefault="00CD66D9" w:rsidP="00293DFC">
      <w:pPr>
        <w:pStyle w:val="Heading2"/>
        <w:numPr>
          <w:ilvl w:val="1"/>
          <w:numId w:val="80"/>
        </w:numPr>
        <w:ind w:left="851" w:hanging="851"/>
        <w:rPr>
          <w:color w:val="auto"/>
          <w:lang w:val="en-US"/>
        </w:rPr>
      </w:pPr>
      <w:bookmarkStart w:id="539" w:name="_Toc96010314"/>
      <w:bookmarkStart w:id="540" w:name="_Toc103926716"/>
      <w:r w:rsidRPr="00953193">
        <w:rPr>
          <w:color w:val="auto"/>
        </w:rPr>
        <w:t>SỰ PHỤ HỢP CỦA ĐỊA ĐIỂM LỰA CHỌN THỰC HIỆN DỰ ÁN</w:t>
      </w:r>
      <w:bookmarkEnd w:id="539"/>
      <w:bookmarkEnd w:id="540"/>
    </w:p>
    <w:p w14:paraId="42721D01" w14:textId="77777777" w:rsidR="00CD66D9" w:rsidRPr="00953193" w:rsidRDefault="00CD66D9" w:rsidP="002C08DB">
      <w:pPr>
        <w:widowControl w:val="0"/>
        <w:spacing w:before="120" w:after="120" w:line="240" w:lineRule="auto"/>
        <w:ind w:left="851"/>
        <w:rPr>
          <w:lang w:val="en-US"/>
        </w:rPr>
      </w:pPr>
      <w:r w:rsidRPr="00953193">
        <w:rPr>
          <w:lang w:val="en-US"/>
        </w:rPr>
        <w:t>Việc dầu tư dự án “Nhà máy điện gió Đông Thành 2”</w:t>
      </w:r>
      <w:r w:rsidRPr="00953193">
        <w:t xml:space="preserve"> </w:t>
      </w:r>
      <w:r w:rsidRPr="00953193">
        <w:rPr>
          <w:lang w:val="en-US"/>
        </w:rPr>
        <w:t>làm k</w:t>
      </w:r>
      <w:r w:rsidRPr="00953193">
        <w:rPr>
          <w:szCs w:val="26"/>
          <w:lang w:val="en-US"/>
        </w:rPr>
        <w:t>hai thác hiệu quả nguồn tài nguyên năng lượng gió của địa phương tỉnh Trà Vinh góp phần bảo vệ môi trường sử dụng năng lượng sạch; cung cấp điện cho phụ tải tỉnh Trà Vinh đồng thời cung cấp nguồn điện bổ sung góp phần đảm bảo an ninh năng lượng, giảm lượng khí phát thải do hoạt động sản xuất điện; tạo cơ sở bước đầu để phát triển nhanh các dự án năng lượng tái tạo tương tự trong khu vực.</w:t>
      </w:r>
    </w:p>
    <w:p w14:paraId="2ECF7546" w14:textId="77777777" w:rsidR="00CD66D9" w:rsidRPr="00953193" w:rsidRDefault="00CD66D9" w:rsidP="002C08DB">
      <w:pPr>
        <w:spacing w:before="120" w:after="120" w:line="240" w:lineRule="auto"/>
        <w:ind w:left="851"/>
        <w:rPr>
          <w:rFonts w:eastAsia="MS Mincho"/>
        </w:rPr>
      </w:pPr>
      <w:r w:rsidRPr="00953193">
        <w:rPr>
          <w:szCs w:val="26"/>
          <w:lang w:val="en-US"/>
        </w:rPr>
        <w:t>Đồng thời, t</w:t>
      </w:r>
      <w:r w:rsidRPr="00953193">
        <w:rPr>
          <w:szCs w:val="26"/>
        </w:rPr>
        <w:t>ừ</w:t>
      </w:r>
      <w:r w:rsidRPr="00953193">
        <w:rPr>
          <w:szCs w:val="26"/>
          <w:lang w:val="en-US"/>
        </w:rPr>
        <w:t xml:space="preserve"> những</w:t>
      </w:r>
      <w:r w:rsidRPr="00953193">
        <w:rPr>
          <w:szCs w:val="26"/>
        </w:rPr>
        <w:t xml:space="preserve"> kết quả khảo sát, đo đạc phân tích về điều kiện tự nhiên khu vực thực hiện dự án thấy rằng việc lựa chọn vị trí xây dựng dự án phù hợp với các đặc điểm môi trường tự nhiên tại</w:t>
      </w:r>
      <w:r w:rsidRPr="00953193">
        <w:rPr>
          <w:szCs w:val="26"/>
          <w:lang w:val="en-US"/>
        </w:rPr>
        <w:t xml:space="preserve"> </w:t>
      </w:r>
      <w:r w:rsidRPr="00953193">
        <w:rPr>
          <w:rFonts w:eastAsia="MS Mincho"/>
        </w:rPr>
        <w:t>xã Đông Hải, huyện  Duy</w:t>
      </w:r>
      <w:r w:rsidRPr="00953193">
        <w:rPr>
          <w:rFonts w:eastAsia="MS Mincho" w:hint="eastAsia"/>
        </w:rPr>
        <w:t>ê</w:t>
      </w:r>
      <w:r w:rsidRPr="00953193">
        <w:rPr>
          <w:rFonts w:eastAsia="MS Mincho"/>
        </w:rPr>
        <w:t>n H</w:t>
      </w:r>
      <w:r w:rsidRPr="00953193">
        <w:rPr>
          <w:rFonts w:eastAsia="MS Mincho" w:hint="eastAsia"/>
        </w:rPr>
        <w:t>ả</w:t>
      </w:r>
      <w:r w:rsidRPr="00953193">
        <w:rPr>
          <w:rFonts w:eastAsia="MS Mincho"/>
        </w:rPr>
        <w:t>i, t</w:t>
      </w:r>
      <w:r w:rsidRPr="00953193">
        <w:rPr>
          <w:rFonts w:eastAsia="MS Mincho" w:hint="eastAsia"/>
        </w:rPr>
        <w:t>ỉ</w:t>
      </w:r>
      <w:r w:rsidRPr="00953193">
        <w:rPr>
          <w:rFonts w:eastAsia="MS Mincho"/>
        </w:rPr>
        <w:t>nh Trà Vinh.</w:t>
      </w:r>
    </w:p>
    <w:p w14:paraId="3D2209FE" w14:textId="77777777" w:rsidR="00962ECE" w:rsidRPr="00953193" w:rsidRDefault="00962ECE" w:rsidP="002C08DB">
      <w:pPr>
        <w:spacing w:before="120" w:after="120" w:line="240" w:lineRule="auto"/>
        <w:jc w:val="left"/>
        <w:rPr>
          <w:b/>
          <w:bCs/>
          <w:kern w:val="32"/>
          <w:szCs w:val="32"/>
          <w:lang w:val="it-IT" w:eastAsia="x-none"/>
        </w:rPr>
        <w:sectPr w:rsidR="00962ECE" w:rsidRPr="00953193">
          <w:headerReference w:type="default" r:id="rId34"/>
          <w:pgSz w:w="11907" w:h="16840"/>
          <w:pgMar w:top="1134" w:right="1134" w:bottom="1134" w:left="1701" w:header="709" w:footer="709" w:gutter="0"/>
          <w:cols w:space="720"/>
        </w:sectPr>
      </w:pPr>
    </w:p>
    <w:p w14:paraId="4EABC7C3" w14:textId="535EC26A" w:rsidR="00863840" w:rsidRPr="00953193" w:rsidRDefault="00863840" w:rsidP="002C08DB">
      <w:pPr>
        <w:pStyle w:val="Heading1"/>
        <w:numPr>
          <w:ilvl w:val="0"/>
          <w:numId w:val="74"/>
        </w:numPr>
        <w:spacing w:before="120" w:after="120" w:line="240" w:lineRule="auto"/>
        <w:ind w:left="709"/>
        <w:rPr>
          <w:sz w:val="28"/>
          <w:szCs w:val="26"/>
          <w:lang w:val="it-IT"/>
        </w:rPr>
      </w:pPr>
      <w:bookmarkStart w:id="541" w:name="_Toc409788675"/>
      <w:bookmarkEnd w:id="297"/>
      <w:r w:rsidRPr="00953193">
        <w:rPr>
          <w:sz w:val="28"/>
          <w:lang w:val="it-IT"/>
        </w:rPr>
        <w:lastRenderedPageBreak/>
        <w:br/>
      </w:r>
      <w:bookmarkStart w:id="542" w:name="_Toc103926717"/>
      <w:r w:rsidRPr="00953193">
        <w:rPr>
          <w:sz w:val="28"/>
          <w:szCs w:val="26"/>
          <w:lang w:val="it-IT"/>
        </w:rPr>
        <w:t>ĐÁNH GIÁ, DỰ BÁO TÁC ĐỘNG MÔI TRƯỜNG CỦA DỰ ÁN VÀ ĐỀ XUẤT CÁC BIỆN PHÁP, CÔNG TRÌNH BẢO VỆ MÔI TRƯỜNG, ỨNG PHÓ SỰ CỐ MÔI TRƯỜNG</w:t>
      </w:r>
      <w:bookmarkEnd w:id="542"/>
    </w:p>
    <w:p w14:paraId="2F1B60AD" w14:textId="77777777" w:rsidR="00863840" w:rsidRPr="00953193" w:rsidRDefault="00863840" w:rsidP="002C08DB">
      <w:pPr>
        <w:pStyle w:val="Heading2"/>
        <w:numPr>
          <w:ilvl w:val="0"/>
          <w:numId w:val="0"/>
        </w:numPr>
        <w:ind w:left="851" w:hanging="851"/>
        <w:rPr>
          <w:color w:val="auto"/>
        </w:rPr>
      </w:pPr>
      <w:bookmarkStart w:id="543" w:name="_Toc103926718"/>
      <w:r w:rsidRPr="00953193">
        <w:rPr>
          <w:color w:val="auto"/>
        </w:rPr>
        <w:t>3.1</w:t>
      </w:r>
      <w:r w:rsidRPr="00953193">
        <w:rPr>
          <w:color w:val="auto"/>
        </w:rPr>
        <w:tab/>
        <w:t>ĐÁNH GIÁ TÁC ĐỘNG VÀ ĐỀ XUẤT CÁC BIỆN PHÁP, CÔNG TRÌNH BẢO VỆ MÔI TRƯỜNG TRONG GIAI ĐOẠN THI CÔNG, XÂY DỰNG</w:t>
      </w:r>
      <w:bookmarkEnd w:id="543"/>
    </w:p>
    <w:p w14:paraId="4858A8B6" w14:textId="77777777" w:rsidR="00863840" w:rsidRPr="00953193" w:rsidRDefault="00863840" w:rsidP="00293DFC">
      <w:pPr>
        <w:pStyle w:val="Heading3"/>
        <w:numPr>
          <w:ilvl w:val="2"/>
          <w:numId w:val="84"/>
        </w:numPr>
        <w:ind w:left="851" w:hanging="851"/>
        <w:rPr>
          <w:color w:val="auto"/>
        </w:rPr>
      </w:pPr>
      <w:bookmarkStart w:id="544" w:name="_Toc96010317"/>
      <w:bookmarkStart w:id="545" w:name="_Toc103926719"/>
      <w:r w:rsidRPr="00953193">
        <w:rPr>
          <w:color w:val="auto"/>
        </w:rPr>
        <w:t>Đánh giá, dự báo các tác động giai đoạn xây dựng dự án</w:t>
      </w:r>
      <w:bookmarkEnd w:id="544"/>
      <w:bookmarkEnd w:id="545"/>
    </w:p>
    <w:p w14:paraId="0C4D1C1F" w14:textId="77777777" w:rsidR="00863840" w:rsidRPr="00953193" w:rsidRDefault="00863840" w:rsidP="002C08DB">
      <w:pPr>
        <w:spacing w:before="120" w:after="120" w:line="240" w:lineRule="auto"/>
        <w:ind w:left="851"/>
        <w:rPr>
          <w:szCs w:val="26"/>
          <w:lang w:val="it-IT"/>
        </w:rPr>
      </w:pPr>
      <w:r w:rsidRPr="00953193">
        <w:t>Các nguồn gây tác động, đối tượng và quy mô bị tác động của dự án được trình bày trong bảng sau</w:t>
      </w:r>
      <w:r w:rsidRPr="00953193">
        <w:rPr>
          <w:szCs w:val="26"/>
          <w:lang w:val="it-IT"/>
        </w:rPr>
        <w:t>:</w:t>
      </w:r>
    </w:p>
    <w:p w14:paraId="053C881D" w14:textId="5A96DB6A" w:rsidR="00863840" w:rsidRPr="00953193" w:rsidRDefault="00863840" w:rsidP="002C08DB">
      <w:pPr>
        <w:pStyle w:val="Caption"/>
        <w:spacing w:before="120" w:after="120"/>
        <w:jc w:val="center"/>
        <w:rPr>
          <w:b/>
          <w:i w:val="0"/>
          <w:color w:val="auto"/>
          <w:sz w:val="22"/>
          <w:lang w:eastAsia="ar-SA"/>
        </w:rPr>
      </w:pPr>
      <w:bookmarkStart w:id="546" w:name="_Toc87337904"/>
      <w:bookmarkStart w:id="547" w:name="_Toc96010179"/>
      <w:bookmarkStart w:id="548" w:name="_Toc103926450"/>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1</w:t>
      </w:r>
      <w:r w:rsidRPr="00953193">
        <w:rPr>
          <w:b/>
          <w:i w:val="0"/>
          <w:color w:val="auto"/>
          <w:sz w:val="22"/>
        </w:rPr>
        <w:fldChar w:fldCharType="end"/>
      </w:r>
      <w:r w:rsidRPr="00953193">
        <w:rPr>
          <w:b/>
          <w:i w:val="0"/>
          <w:color w:val="auto"/>
          <w:sz w:val="22"/>
        </w:rPr>
        <w:t>:</w:t>
      </w:r>
      <w:r w:rsidRPr="00953193">
        <w:rPr>
          <w:b/>
          <w:i w:val="0"/>
          <w:color w:val="auto"/>
          <w:sz w:val="22"/>
          <w:lang w:val="id-ID" w:eastAsia="ar-SA"/>
        </w:rPr>
        <w:t xml:space="preserve"> </w:t>
      </w:r>
      <w:r w:rsidRPr="00953193">
        <w:rPr>
          <w:b/>
          <w:i w:val="0"/>
          <w:color w:val="auto"/>
          <w:sz w:val="22"/>
          <w:lang w:eastAsia="ar-SA"/>
        </w:rPr>
        <w:t>Các tác động trong giai đoạn xây dựng dự án</w:t>
      </w:r>
      <w:bookmarkEnd w:id="546"/>
      <w:bookmarkEnd w:id="547"/>
      <w:bookmarkEnd w:id="548"/>
    </w:p>
    <w:tbl>
      <w:tblPr>
        <w:tblW w:w="862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1"/>
        <w:gridCol w:w="1540"/>
        <w:gridCol w:w="2141"/>
        <w:gridCol w:w="1737"/>
        <w:gridCol w:w="1295"/>
        <w:gridCol w:w="1381"/>
      </w:tblGrid>
      <w:tr w:rsidR="00953193" w:rsidRPr="00953193" w14:paraId="57607830" w14:textId="77777777" w:rsidTr="00EF4B98">
        <w:trPr>
          <w:trHeight w:val="20"/>
          <w:tblHeader/>
          <w:jc w:val="right"/>
        </w:trPr>
        <w:tc>
          <w:tcPr>
            <w:tcW w:w="531" w:type="dxa"/>
          </w:tcPr>
          <w:p w14:paraId="7E3E7282" w14:textId="77777777" w:rsidR="00863840" w:rsidRPr="00953193" w:rsidRDefault="00863840"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Stt</w:t>
            </w:r>
          </w:p>
        </w:tc>
        <w:tc>
          <w:tcPr>
            <w:tcW w:w="1540" w:type="dxa"/>
            <w:vAlign w:val="center"/>
          </w:tcPr>
          <w:p w14:paraId="3CBBEB59" w14:textId="77777777" w:rsidR="00863840" w:rsidRPr="00953193" w:rsidRDefault="00863840"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Nguồn</w:t>
            </w:r>
          </w:p>
        </w:tc>
        <w:tc>
          <w:tcPr>
            <w:tcW w:w="2141" w:type="dxa"/>
            <w:vAlign w:val="center"/>
          </w:tcPr>
          <w:p w14:paraId="10409492" w14:textId="77777777" w:rsidR="00863840" w:rsidRPr="00953193" w:rsidRDefault="00863840"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Chất thải/ tác động</w:t>
            </w:r>
          </w:p>
        </w:tc>
        <w:tc>
          <w:tcPr>
            <w:tcW w:w="1737" w:type="dxa"/>
            <w:vAlign w:val="center"/>
          </w:tcPr>
          <w:p w14:paraId="18905359" w14:textId="77777777" w:rsidR="00863840" w:rsidRPr="00953193" w:rsidRDefault="00863840"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Đối tượng bị tác động</w:t>
            </w:r>
          </w:p>
        </w:tc>
        <w:tc>
          <w:tcPr>
            <w:tcW w:w="1295" w:type="dxa"/>
            <w:vAlign w:val="center"/>
          </w:tcPr>
          <w:p w14:paraId="73DA3A8C" w14:textId="77777777" w:rsidR="00863840" w:rsidRPr="00953193" w:rsidRDefault="00863840"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Quy mô bị tác động</w:t>
            </w:r>
          </w:p>
        </w:tc>
        <w:tc>
          <w:tcPr>
            <w:tcW w:w="1381" w:type="dxa"/>
            <w:vAlign w:val="center"/>
          </w:tcPr>
          <w:p w14:paraId="1604F610" w14:textId="77777777" w:rsidR="00863840" w:rsidRPr="00953193" w:rsidRDefault="00863840"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Vị trí tác động</w:t>
            </w:r>
          </w:p>
        </w:tc>
      </w:tr>
      <w:tr w:rsidR="00953193" w:rsidRPr="00953193" w14:paraId="59D3227A" w14:textId="77777777" w:rsidTr="00EF4B98">
        <w:trPr>
          <w:trHeight w:val="20"/>
          <w:jc w:val="right"/>
        </w:trPr>
        <w:tc>
          <w:tcPr>
            <w:tcW w:w="531" w:type="dxa"/>
          </w:tcPr>
          <w:p w14:paraId="2AEFA201" w14:textId="77777777" w:rsidR="00863840" w:rsidRPr="00953193" w:rsidRDefault="00863840"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A</w:t>
            </w:r>
          </w:p>
        </w:tc>
        <w:tc>
          <w:tcPr>
            <w:tcW w:w="8094" w:type="dxa"/>
            <w:gridSpan w:val="5"/>
          </w:tcPr>
          <w:p w14:paraId="4626CEAA" w14:textId="77777777" w:rsidR="00863840" w:rsidRPr="00953193" w:rsidRDefault="00863840" w:rsidP="002C08DB">
            <w:pPr>
              <w:widowControl w:val="0"/>
              <w:suppressAutoHyphens/>
              <w:spacing w:before="120" w:after="120" w:line="240" w:lineRule="auto"/>
              <w:jc w:val="left"/>
              <w:rPr>
                <w:rFonts w:eastAsia="Lucida Sans Unicode"/>
                <w:b/>
                <w:sz w:val="22"/>
                <w:lang w:val="en-US"/>
              </w:rPr>
            </w:pPr>
            <w:r w:rsidRPr="00953193">
              <w:rPr>
                <w:rFonts w:eastAsia="Lucida Sans Unicode"/>
                <w:b/>
                <w:sz w:val="22"/>
                <w:lang w:val="en-US"/>
              </w:rPr>
              <w:t>Nguồn gây tác động liên quan đến chất thải</w:t>
            </w:r>
          </w:p>
        </w:tc>
      </w:tr>
      <w:tr w:rsidR="00953193" w:rsidRPr="00953193" w14:paraId="54C7A243" w14:textId="77777777" w:rsidTr="00EF4B98">
        <w:trPr>
          <w:trHeight w:val="20"/>
          <w:jc w:val="right"/>
        </w:trPr>
        <w:tc>
          <w:tcPr>
            <w:tcW w:w="531" w:type="dxa"/>
          </w:tcPr>
          <w:p w14:paraId="13DE908B" w14:textId="77777777" w:rsidR="00863840" w:rsidRPr="00953193" w:rsidRDefault="00863840" w:rsidP="002C08DB">
            <w:pPr>
              <w:widowControl w:val="0"/>
              <w:suppressAutoHyphens/>
              <w:spacing w:before="120" w:after="120" w:line="240" w:lineRule="auto"/>
              <w:jc w:val="center"/>
              <w:rPr>
                <w:rFonts w:eastAsia="Lucida Sans Unicode"/>
                <w:b/>
                <w:i/>
                <w:sz w:val="22"/>
                <w:lang w:val="en-US"/>
              </w:rPr>
            </w:pPr>
            <w:r w:rsidRPr="00953193">
              <w:rPr>
                <w:rFonts w:eastAsia="Lucida Sans Unicode"/>
                <w:b/>
                <w:i/>
                <w:sz w:val="22"/>
                <w:lang w:val="en-US"/>
              </w:rPr>
              <w:t>1</w:t>
            </w:r>
          </w:p>
        </w:tc>
        <w:tc>
          <w:tcPr>
            <w:tcW w:w="1540" w:type="dxa"/>
          </w:tcPr>
          <w:p w14:paraId="5C5BDF63" w14:textId="77777777" w:rsidR="00863840" w:rsidRPr="00953193" w:rsidRDefault="00863840" w:rsidP="002C08DB">
            <w:pPr>
              <w:widowControl w:val="0"/>
              <w:suppressAutoHyphens/>
              <w:spacing w:before="120" w:after="120" w:line="240" w:lineRule="auto"/>
              <w:jc w:val="left"/>
              <w:rPr>
                <w:rFonts w:eastAsia="Lucida Sans Unicode"/>
                <w:b/>
                <w:i/>
                <w:sz w:val="22"/>
                <w:lang w:val="en-US"/>
              </w:rPr>
            </w:pPr>
            <w:r w:rsidRPr="00953193">
              <w:rPr>
                <w:rFonts w:eastAsia="Lucida Sans Unicode"/>
                <w:b/>
                <w:i/>
                <w:sz w:val="22"/>
                <w:lang w:val="en-US"/>
              </w:rPr>
              <w:t>Bụi, khí thải</w:t>
            </w:r>
          </w:p>
        </w:tc>
        <w:tc>
          <w:tcPr>
            <w:tcW w:w="2141" w:type="dxa"/>
          </w:tcPr>
          <w:p w14:paraId="4B95D053" w14:textId="77777777" w:rsidR="00863840" w:rsidRPr="00953193" w:rsidRDefault="00863840" w:rsidP="002C08DB">
            <w:pPr>
              <w:widowControl w:val="0"/>
              <w:suppressAutoHyphens/>
              <w:spacing w:before="120" w:after="120" w:line="240" w:lineRule="auto"/>
              <w:jc w:val="left"/>
              <w:rPr>
                <w:rFonts w:eastAsia="Lucida Sans Unicode"/>
                <w:sz w:val="22"/>
                <w:lang w:val="en-US"/>
              </w:rPr>
            </w:pPr>
          </w:p>
        </w:tc>
        <w:tc>
          <w:tcPr>
            <w:tcW w:w="1737" w:type="dxa"/>
          </w:tcPr>
          <w:p w14:paraId="4D65E78E" w14:textId="77777777" w:rsidR="00863840" w:rsidRPr="00953193" w:rsidRDefault="00863840" w:rsidP="002C08DB">
            <w:pPr>
              <w:spacing w:before="120" w:after="120" w:line="240" w:lineRule="auto"/>
              <w:jc w:val="left"/>
              <w:rPr>
                <w:rFonts w:eastAsia="Lucida Sans Unicode"/>
                <w:sz w:val="22"/>
              </w:rPr>
            </w:pPr>
          </w:p>
        </w:tc>
        <w:tc>
          <w:tcPr>
            <w:tcW w:w="1295" w:type="dxa"/>
          </w:tcPr>
          <w:p w14:paraId="5970FF89" w14:textId="77777777" w:rsidR="00863840" w:rsidRPr="00953193" w:rsidRDefault="00863840" w:rsidP="002C08DB">
            <w:pPr>
              <w:widowControl w:val="0"/>
              <w:suppressAutoHyphens/>
              <w:spacing w:before="120" w:after="120" w:line="240" w:lineRule="auto"/>
              <w:jc w:val="left"/>
              <w:rPr>
                <w:rFonts w:eastAsia="Lucida Sans Unicode"/>
                <w:sz w:val="22"/>
                <w:lang w:val="en-US"/>
              </w:rPr>
            </w:pPr>
          </w:p>
        </w:tc>
        <w:tc>
          <w:tcPr>
            <w:tcW w:w="1381" w:type="dxa"/>
          </w:tcPr>
          <w:p w14:paraId="5F081983" w14:textId="77777777" w:rsidR="00863840" w:rsidRPr="00953193" w:rsidRDefault="00863840" w:rsidP="002C08DB">
            <w:pPr>
              <w:widowControl w:val="0"/>
              <w:suppressAutoHyphens/>
              <w:spacing w:before="120" w:after="120" w:line="240" w:lineRule="auto"/>
              <w:jc w:val="left"/>
              <w:rPr>
                <w:rFonts w:eastAsia="Lucida Sans Unicode"/>
                <w:sz w:val="22"/>
                <w:lang w:val="en-US"/>
              </w:rPr>
            </w:pPr>
          </w:p>
        </w:tc>
      </w:tr>
      <w:tr w:rsidR="00953193" w:rsidRPr="00953193" w14:paraId="50050D7D" w14:textId="77777777" w:rsidTr="00EF4B98">
        <w:trPr>
          <w:trHeight w:val="20"/>
          <w:jc w:val="right"/>
        </w:trPr>
        <w:tc>
          <w:tcPr>
            <w:tcW w:w="531" w:type="dxa"/>
          </w:tcPr>
          <w:p w14:paraId="09A8BEDB" w14:textId="77777777" w:rsidR="00863840" w:rsidRPr="00953193" w:rsidRDefault="00863840" w:rsidP="002C08DB">
            <w:pPr>
              <w:widowControl w:val="0"/>
              <w:suppressAutoHyphens/>
              <w:spacing w:before="120" w:after="120" w:line="240" w:lineRule="auto"/>
              <w:jc w:val="center"/>
              <w:rPr>
                <w:rFonts w:eastAsia="Lucida Sans Unicode"/>
                <w:sz w:val="22"/>
              </w:rPr>
            </w:pPr>
            <w:r w:rsidRPr="00953193">
              <w:rPr>
                <w:rFonts w:eastAsia="Lucida Sans Unicode"/>
                <w:sz w:val="22"/>
                <w:lang w:val="en-US"/>
              </w:rPr>
              <w:t>1.</w:t>
            </w:r>
            <w:r w:rsidRPr="00953193">
              <w:rPr>
                <w:rFonts w:eastAsia="Lucida Sans Unicode"/>
                <w:sz w:val="22"/>
              </w:rPr>
              <w:t>1</w:t>
            </w:r>
          </w:p>
        </w:tc>
        <w:tc>
          <w:tcPr>
            <w:tcW w:w="1540" w:type="dxa"/>
          </w:tcPr>
          <w:p w14:paraId="29AE9B38" w14:textId="77777777" w:rsidR="00863840" w:rsidRPr="00953193" w:rsidRDefault="00863840" w:rsidP="002C08DB">
            <w:pPr>
              <w:widowControl w:val="0"/>
              <w:suppressAutoHyphens/>
              <w:spacing w:before="120" w:after="120" w:line="240" w:lineRule="auto"/>
              <w:rPr>
                <w:rFonts w:eastAsia="Lucida Sans Unicode"/>
                <w:sz w:val="22"/>
                <w:lang w:val="en-US"/>
              </w:rPr>
            </w:pPr>
            <w:r w:rsidRPr="00953193">
              <w:rPr>
                <w:sz w:val="22"/>
              </w:rPr>
              <w:t>Hoạt động của máy móc thiết bị xây dựng và phương tiện vận chuyển nguyên vật liệu</w:t>
            </w:r>
            <w:r w:rsidRPr="00953193">
              <w:rPr>
                <w:sz w:val="22"/>
                <w:lang w:val="en-US"/>
              </w:rPr>
              <w:t>.</w:t>
            </w:r>
            <w:r w:rsidRPr="00953193">
              <w:rPr>
                <w:sz w:val="22"/>
              </w:rPr>
              <w:br/>
            </w:r>
          </w:p>
        </w:tc>
        <w:tc>
          <w:tcPr>
            <w:tcW w:w="2141" w:type="dxa"/>
          </w:tcPr>
          <w:p w14:paraId="2A858E02" w14:textId="77777777" w:rsidR="00863840" w:rsidRPr="00953193" w:rsidRDefault="00863840" w:rsidP="002C08DB">
            <w:pPr>
              <w:spacing w:before="120" w:after="120" w:line="240" w:lineRule="auto"/>
              <w:jc w:val="left"/>
              <w:rPr>
                <w:sz w:val="22"/>
              </w:rPr>
            </w:pPr>
            <w:r w:rsidRPr="00953193">
              <w:rPr>
                <w:sz w:val="22"/>
                <w:lang w:val="en-US"/>
              </w:rPr>
              <w:t xml:space="preserve">Phát sinh bụi, </w:t>
            </w:r>
            <w:r w:rsidRPr="00953193">
              <w:rPr>
                <w:sz w:val="22"/>
              </w:rPr>
              <w:t>N</w:t>
            </w:r>
            <w:r w:rsidRPr="00953193">
              <w:rPr>
                <w:sz w:val="22"/>
                <w:lang w:val="en-US"/>
              </w:rPr>
              <w:t>O</w:t>
            </w:r>
            <w:r w:rsidRPr="00953193">
              <w:rPr>
                <w:sz w:val="22"/>
                <w:vertAlign w:val="subscript"/>
                <w:lang w:val="en-US"/>
              </w:rPr>
              <w:t>x</w:t>
            </w:r>
            <w:r w:rsidRPr="00953193">
              <w:rPr>
                <w:sz w:val="22"/>
                <w:lang w:val="en-US"/>
              </w:rPr>
              <w:t xml:space="preserve">, </w:t>
            </w:r>
            <w:r w:rsidRPr="00953193">
              <w:rPr>
                <w:sz w:val="22"/>
              </w:rPr>
              <w:t>SO</w:t>
            </w:r>
            <w:r w:rsidRPr="00953193">
              <w:rPr>
                <w:sz w:val="22"/>
                <w:vertAlign w:val="subscript"/>
              </w:rPr>
              <w:t>2</w:t>
            </w:r>
            <w:r w:rsidRPr="00953193">
              <w:rPr>
                <w:sz w:val="22"/>
              </w:rPr>
              <w:t>, CO</w:t>
            </w:r>
          </w:p>
        </w:tc>
        <w:tc>
          <w:tcPr>
            <w:tcW w:w="1737" w:type="dxa"/>
          </w:tcPr>
          <w:p w14:paraId="60A5B452" w14:textId="77777777" w:rsidR="00863840" w:rsidRPr="00953193" w:rsidRDefault="00863840" w:rsidP="002C08DB">
            <w:pPr>
              <w:keepNext/>
              <w:widowControl w:val="0"/>
              <w:suppressAutoHyphens/>
              <w:spacing w:before="120" w:after="120" w:line="240" w:lineRule="auto"/>
              <w:jc w:val="left"/>
              <w:rPr>
                <w:rFonts w:eastAsia="Lucida Sans Unicode"/>
                <w:sz w:val="22"/>
                <w:lang w:val="sv-SE"/>
              </w:rPr>
            </w:pPr>
            <w:r w:rsidRPr="00953193">
              <w:rPr>
                <w:rFonts w:eastAsia="Lucida Sans Unicode"/>
                <w:sz w:val="22"/>
                <w:lang w:val="sv-SE"/>
              </w:rPr>
              <w:t>- Công nhân</w:t>
            </w:r>
          </w:p>
          <w:p w14:paraId="5003A693" w14:textId="77777777" w:rsidR="00863840" w:rsidRPr="00953193" w:rsidRDefault="00863840" w:rsidP="00293DFC">
            <w:pPr>
              <w:keepNext/>
              <w:widowControl w:val="0"/>
              <w:numPr>
                <w:ilvl w:val="0"/>
                <w:numId w:val="82"/>
              </w:numPr>
              <w:tabs>
                <w:tab w:val="num" w:pos="123"/>
              </w:tabs>
              <w:suppressAutoHyphens/>
              <w:spacing w:before="120" w:after="120" w:line="240" w:lineRule="auto"/>
              <w:ind w:left="113" w:hanging="113"/>
              <w:jc w:val="left"/>
              <w:rPr>
                <w:rFonts w:eastAsia="Lucida Sans Unicode"/>
                <w:sz w:val="22"/>
              </w:rPr>
            </w:pPr>
            <w:r w:rsidRPr="00953193">
              <w:rPr>
                <w:rFonts w:eastAsia="Lucida Sans Unicode"/>
                <w:sz w:val="22"/>
                <w:lang w:val="sv-SE"/>
              </w:rPr>
              <w:t>Người dân địa phương</w:t>
            </w:r>
          </w:p>
        </w:tc>
        <w:tc>
          <w:tcPr>
            <w:tcW w:w="1295" w:type="dxa"/>
          </w:tcPr>
          <w:p w14:paraId="371A27C0"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Nhỏ</w:t>
            </w:r>
          </w:p>
        </w:tc>
        <w:tc>
          <w:tcPr>
            <w:tcW w:w="1381" w:type="dxa"/>
          </w:tcPr>
          <w:p w14:paraId="0173BC22" w14:textId="77777777" w:rsidR="00863840" w:rsidRPr="00953193" w:rsidRDefault="00863840" w:rsidP="002C08DB">
            <w:pPr>
              <w:widowControl w:val="0"/>
              <w:suppressAutoHyphens/>
              <w:spacing w:before="120" w:after="120" w:line="240" w:lineRule="auto"/>
              <w:rPr>
                <w:rFonts w:eastAsia="Lucida Sans Unicode"/>
                <w:sz w:val="22"/>
                <w:lang w:val="en-US"/>
              </w:rPr>
            </w:pPr>
            <w:r w:rsidRPr="00953193">
              <w:rPr>
                <w:rFonts w:eastAsia="Lucida Sans Unicode"/>
                <w:sz w:val="22"/>
                <w:lang w:val="en-US"/>
              </w:rPr>
              <w:t>Tại các khu vực thi công và dọc tuyến vận chuyển</w:t>
            </w:r>
          </w:p>
        </w:tc>
      </w:tr>
      <w:tr w:rsidR="00953193" w:rsidRPr="00953193" w14:paraId="29605318" w14:textId="77777777" w:rsidTr="00EF4B98">
        <w:trPr>
          <w:trHeight w:val="20"/>
          <w:jc w:val="right"/>
        </w:trPr>
        <w:tc>
          <w:tcPr>
            <w:tcW w:w="531" w:type="dxa"/>
          </w:tcPr>
          <w:p w14:paraId="6CE34388" w14:textId="77777777" w:rsidR="00863840" w:rsidRPr="00953193" w:rsidRDefault="00863840" w:rsidP="002C08DB">
            <w:pPr>
              <w:widowControl w:val="0"/>
              <w:suppressAutoHyphens/>
              <w:spacing w:before="120" w:after="120" w:line="240" w:lineRule="auto"/>
              <w:jc w:val="center"/>
              <w:rPr>
                <w:rFonts w:eastAsia="Lucida Sans Unicode"/>
                <w:b/>
                <w:i/>
                <w:sz w:val="22"/>
                <w:lang w:val="en-US"/>
              </w:rPr>
            </w:pPr>
            <w:r w:rsidRPr="00953193">
              <w:rPr>
                <w:rFonts w:eastAsia="Lucida Sans Unicode"/>
                <w:b/>
                <w:i/>
                <w:sz w:val="22"/>
                <w:lang w:val="en-US"/>
              </w:rPr>
              <w:t>2</w:t>
            </w:r>
          </w:p>
        </w:tc>
        <w:tc>
          <w:tcPr>
            <w:tcW w:w="1540" w:type="dxa"/>
          </w:tcPr>
          <w:p w14:paraId="65A2BCE1" w14:textId="77777777" w:rsidR="00863840" w:rsidRPr="00953193" w:rsidRDefault="00863840" w:rsidP="002C08DB">
            <w:pPr>
              <w:widowControl w:val="0"/>
              <w:suppressAutoHyphens/>
              <w:spacing w:before="120" w:after="120" w:line="240" w:lineRule="auto"/>
              <w:jc w:val="left"/>
              <w:rPr>
                <w:rFonts w:eastAsia="Lucida Sans Unicode"/>
                <w:b/>
                <w:i/>
                <w:sz w:val="22"/>
                <w:lang w:val="en-US"/>
              </w:rPr>
            </w:pPr>
            <w:r w:rsidRPr="00953193">
              <w:rPr>
                <w:rFonts w:eastAsia="Lucida Sans Unicode"/>
                <w:b/>
                <w:i/>
                <w:sz w:val="22"/>
                <w:lang w:val="en-US"/>
              </w:rPr>
              <w:t>Nước thải</w:t>
            </w:r>
          </w:p>
        </w:tc>
        <w:tc>
          <w:tcPr>
            <w:tcW w:w="2141" w:type="dxa"/>
          </w:tcPr>
          <w:p w14:paraId="2F34E2F9" w14:textId="77777777" w:rsidR="00863840" w:rsidRPr="00953193" w:rsidRDefault="00863840" w:rsidP="002C08DB">
            <w:pPr>
              <w:widowControl w:val="0"/>
              <w:suppressAutoHyphens/>
              <w:spacing w:before="120" w:after="120" w:line="240" w:lineRule="auto"/>
              <w:jc w:val="left"/>
              <w:rPr>
                <w:rFonts w:eastAsia="Lucida Sans Unicode"/>
                <w:sz w:val="22"/>
                <w:lang w:val="en-US"/>
              </w:rPr>
            </w:pPr>
          </w:p>
        </w:tc>
        <w:tc>
          <w:tcPr>
            <w:tcW w:w="1737" w:type="dxa"/>
          </w:tcPr>
          <w:p w14:paraId="1AF43F21" w14:textId="77777777" w:rsidR="00863840" w:rsidRPr="00953193" w:rsidRDefault="00863840" w:rsidP="002C08DB">
            <w:pPr>
              <w:keepNext/>
              <w:widowControl w:val="0"/>
              <w:suppressAutoHyphens/>
              <w:spacing w:before="120" w:after="120" w:line="240" w:lineRule="auto"/>
              <w:jc w:val="left"/>
              <w:rPr>
                <w:rFonts w:eastAsia="Lucida Sans Unicode"/>
                <w:sz w:val="22"/>
                <w:lang w:val="sv-SE"/>
              </w:rPr>
            </w:pPr>
          </w:p>
        </w:tc>
        <w:tc>
          <w:tcPr>
            <w:tcW w:w="1295" w:type="dxa"/>
          </w:tcPr>
          <w:p w14:paraId="27269235"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p>
        </w:tc>
        <w:tc>
          <w:tcPr>
            <w:tcW w:w="1381" w:type="dxa"/>
          </w:tcPr>
          <w:p w14:paraId="0DC3BE18" w14:textId="77777777" w:rsidR="00863840" w:rsidRPr="00953193" w:rsidRDefault="00863840" w:rsidP="002C08DB">
            <w:pPr>
              <w:widowControl w:val="0"/>
              <w:suppressAutoHyphens/>
              <w:spacing w:before="120" w:after="120" w:line="240" w:lineRule="auto"/>
              <w:jc w:val="left"/>
              <w:rPr>
                <w:rFonts w:eastAsia="Lucida Sans Unicode"/>
                <w:sz w:val="22"/>
                <w:lang w:val="en-US"/>
              </w:rPr>
            </w:pPr>
          </w:p>
        </w:tc>
      </w:tr>
      <w:tr w:rsidR="00953193" w:rsidRPr="00953193" w14:paraId="471BAE5A" w14:textId="77777777" w:rsidTr="00EF4B98">
        <w:trPr>
          <w:trHeight w:val="20"/>
          <w:jc w:val="right"/>
        </w:trPr>
        <w:tc>
          <w:tcPr>
            <w:tcW w:w="531" w:type="dxa"/>
          </w:tcPr>
          <w:p w14:paraId="6F609848"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2.1</w:t>
            </w:r>
          </w:p>
        </w:tc>
        <w:tc>
          <w:tcPr>
            <w:tcW w:w="1540" w:type="dxa"/>
          </w:tcPr>
          <w:p w14:paraId="67BEF6D1" w14:textId="77777777" w:rsidR="00863840" w:rsidRPr="00953193" w:rsidRDefault="00863840" w:rsidP="002C08DB">
            <w:pPr>
              <w:spacing w:before="120" w:after="120" w:line="240" w:lineRule="auto"/>
              <w:rPr>
                <w:sz w:val="22"/>
              </w:rPr>
            </w:pPr>
            <w:r w:rsidRPr="00953193">
              <w:rPr>
                <w:sz w:val="22"/>
              </w:rPr>
              <w:t xml:space="preserve">Sinh hoạt của công nhân </w:t>
            </w:r>
          </w:p>
        </w:tc>
        <w:tc>
          <w:tcPr>
            <w:tcW w:w="2141" w:type="dxa"/>
          </w:tcPr>
          <w:p w14:paraId="240FA916" w14:textId="77777777" w:rsidR="00863840" w:rsidRPr="00953193" w:rsidRDefault="00863840" w:rsidP="002C08DB">
            <w:pPr>
              <w:spacing w:before="120" w:after="120" w:line="240" w:lineRule="auto"/>
              <w:jc w:val="left"/>
              <w:rPr>
                <w:sz w:val="22"/>
                <w:lang w:val="en-US"/>
              </w:rPr>
            </w:pPr>
            <w:r w:rsidRPr="00953193">
              <w:rPr>
                <w:sz w:val="22"/>
              </w:rPr>
              <w:t>Nước thải sinh hoạt: 8 m</w:t>
            </w:r>
            <w:r w:rsidRPr="00953193">
              <w:rPr>
                <w:sz w:val="22"/>
                <w:vertAlign w:val="superscript"/>
              </w:rPr>
              <w:t>3</w:t>
            </w:r>
            <w:r w:rsidRPr="00953193">
              <w:rPr>
                <w:sz w:val="22"/>
              </w:rPr>
              <w:t xml:space="preserve">/ngày </w:t>
            </w:r>
            <w:r w:rsidRPr="00953193">
              <w:rPr>
                <w:sz w:val="22"/>
                <w:lang w:val="en-US"/>
              </w:rPr>
              <w:t>đêm</w:t>
            </w:r>
          </w:p>
        </w:tc>
        <w:tc>
          <w:tcPr>
            <w:tcW w:w="1737" w:type="dxa"/>
          </w:tcPr>
          <w:p w14:paraId="07D67FD2" w14:textId="77777777" w:rsidR="00863840" w:rsidRPr="00953193" w:rsidRDefault="00863840" w:rsidP="002C08DB">
            <w:pPr>
              <w:keepNext/>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 Nước mặt</w:t>
            </w:r>
          </w:p>
          <w:p w14:paraId="4AF25210" w14:textId="77777777" w:rsidR="00863840" w:rsidRPr="00953193" w:rsidRDefault="00863840" w:rsidP="002C08DB">
            <w:pPr>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 Nước ngầm</w:t>
            </w:r>
          </w:p>
        </w:tc>
        <w:tc>
          <w:tcPr>
            <w:tcW w:w="1295" w:type="dxa"/>
          </w:tcPr>
          <w:p w14:paraId="4D43012F"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eastAsia="ar-SA"/>
              </w:rPr>
              <w:t>Nhỏ</w:t>
            </w:r>
          </w:p>
        </w:tc>
        <w:tc>
          <w:tcPr>
            <w:tcW w:w="1381" w:type="dxa"/>
          </w:tcPr>
          <w:p w14:paraId="1E914BF5" w14:textId="77777777" w:rsidR="00863840" w:rsidRPr="00953193" w:rsidRDefault="00863840" w:rsidP="002C08DB">
            <w:pPr>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Công trường thi công</w:t>
            </w:r>
          </w:p>
        </w:tc>
      </w:tr>
      <w:tr w:rsidR="00953193" w:rsidRPr="00953193" w14:paraId="046A5303" w14:textId="77777777" w:rsidTr="00EF4B98">
        <w:trPr>
          <w:trHeight w:val="20"/>
          <w:jc w:val="right"/>
        </w:trPr>
        <w:tc>
          <w:tcPr>
            <w:tcW w:w="531" w:type="dxa"/>
          </w:tcPr>
          <w:p w14:paraId="0BFC7CF4"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2.2</w:t>
            </w:r>
          </w:p>
        </w:tc>
        <w:tc>
          <w:tcPr>
            <w:tcW w:w="1540" w:type="dxa"/>
          </w:tcPr>
          <w:p w14:paraId="70525057" w14:textId="77777777" w:rsidR="00863840" w:rsidRPr="00953193" w:rsidRDefault="00863840" w:rsidP="002C08DB">
            <w:pPr>
              <w:spacing w:before="120" w:after="120" w:line="240" w:lineRule="auto"/>
              <w:rPr>
                <w:sz w:val="22"/>
                <w:lang w:val="en-US"/>
              </w:rPr>
            </w:pPr>
            <w:r w:rsidRPr="00953193">
              <w:rPr>
                <w:sz w:val="22"/>
                <w:lang w:val="en-US"/>
              </w:rPr>
              <w:t>Vệ sinh máy móc, thiết bị thi công</w:t>
            </w:r>
          </w:p>
        </w:tc>
        <w:tc>
          <w:tcPr>
            <w:tcW w:w="2141" w:type="dxa"/>
          </w:tcPr>
          <w:p w14:paraId="20E1002F" w14:textId="77777777" w:rsidR="00863840" w:rsidRPr="00953193" w:rsidRDefault="00863840" w:rsidP="002C08DB">
            <w:pPr>
              <w:spacing w:before="120" w:after="120" w:line="240" w:lineRule="auto"/>
              <w:rPr>
                <w:sz w:val="22"/>
                <w:lang w:val="sv-SE"/>
              </w:rPr>
            </w:pPr>
            <w:r w:rsidRPr="00953193">
              <w:rPr>
                <w:sz w:val="22"/>
                <w:lang w:val="sv-SE"/>
              </w:rPr>
              <w:t>Nước thải xây dựng: 6,3-10,5 m</w:t>
            </w:r>
            <w:r w:rsidRPr="00953193">
              <w:rPr>
                <w:sz w:val="22"/>
                <w:vertAlign w:val="superscript"/>
                <w:lang w:val="sv-SE"/>
              </w:rPr>
              <w:t>3</w:t>
            </w:r>
            <w:r w:rsidRPr="00953193">
              <w:rPr>
                <w:sz w:val="22"/>
                <w:lang w:val="sv-SE"/>
              </w:rPr>
              <w:t>/ngày</w:t>
            </w:r>
          </w:p>
        </w:tc>
        <w:tc>
          <w:tcPr>
            <w:tcW w:w="1737" w:type="dxa"/>
          </w:tcPr>
          <w:p w14:paraId="72D0D82C" w14:textId="77777777" w:rsidR="00863840" w:rsidRPr="00953193" w:rsidRDefault="00863840" w:rsidP="002C08DB">
            <w:pPr>
              <w:keepNext/>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 Nước mặt</w:t>
            </w:r>
          </w:p>
          <w:p w14:paraId="51020CAA" w14:textId="77777777" w:rsidR="00863840" w:rsidRPr="00953193" w:rsidRDefault="00863840" w:rsidP="002C08DB">
            <w:pPr>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 Nước ngầm</w:t>
            </w:r>
          </w:p>
        </w:tc>
        <w:tc>
          <w:tcPr>
            <w:tcW w:w="1295" w:type="dxa"/>
          </w:tcPr>
          <w:p w14:paraId="56ACB930"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eastAsia="ar-SA"/>
              </w:rPr>
              <w:t>Nhỏ</w:t>
            </w:r>
          </w:p>
        </w:tc>
        <w:tc>
          <w:tcPr>
            <w:tcW w:w="1381" w:type="dxa"/>
          </w:tcPr>
          <w:p w14:paraId="3B4941B3" w14:textId="77777777" w:rsidR="00863840" w:rsidRPr="00953193" w:rsidRDefault="00863840" w:rsidP="002C08DB">
            <w:pPr>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Công trường thi công</w:t>
            </w:r>
          </w:p>
        </w:tc>
      </w:tr>
      <w:tr w:rsidR="00953193" w:rsidRPr="00953193" w14:paraId="4C8CFE9B" w14:textId="77777777" w:rsidTr="00EF4B98">
        <w:trPr>
          <w:trHeight w:val="20"/>
          <w:jc w:val="right"/>
        </w:trPr>
        <w:tc>
          <w:tcPr>
            <w:tcW w:w="531" w:type="dxa"/>
          </w:tcPr>
          <w:p w14:paraId="7DFF4B8A" w14:textId="77777777" w:rsidR="00863840" w:rsidRPr="00953193" w:rsidRDefault="00863840" w:rsidP="002C08DB">
            <w:pPr>
              <w:widowControl w:val="0"/>
              <w:suppressAutoHyphens/>
              <w:spacing w:before="120" w:after="120" w:line="240" w:lineRule="auto"/>
              <w:jc w:val="center"/>
              <w:rPr>
                <w:rFonts w:eastAsia="Lucida Sans Unicode"/>
                <w:b/>
                <w:i/>
                <w:sz w:val="22"/>
                <w:lang w:val="en-US"/>
              </w:rPr>
            </w:pPr>
            <w:r w:rsidRPr="00953193">
              <w:rPr>
                <w:rFonts w:eastAsia="Lucida Sans Unicode"/>
                <w:b/>
                <w:i/>
                <w:sz w:val="22"/>
                <w:lang w:val="en-US"/>
              </w:rPr>
              <w:t>3</w:t>
            </w:r>
          </w:p>
        </w:tc>
        <w:tc>
          <w:tcPr>
            <w:tcW w:w="1540" w:type="dxa"/>
          </w:tcPr>
          <w:p w14:paraId="4601E8D7" w14:textId="77777777" w:rsidR="00863840" w:rsidRPr="00953193" w:rsidRDefault="00863840" w:rsidP="002C08DB">
            <w:pPr>
              <w:widowControl w:val="0"/>
              <w:suppressAutoHyphens/>
              <w:spacing w:before="120" w:after="120" w:line="240" w:lineRule="auto"/>
              <w:jc w:val="left"/>
              <w:rPr>
                <w:rFonts w:eastAsia="Lucida Sans Unicode"/>
                <w:b/>
                <w:i/>
                <w:sz w:val="22"/>
                <w:lang w:val="en-US"/>
              </w:rPr>
            </w:pPr>
            <w:r w:rsidRPr="00953193">
              <w:rPr>
                <w:rFonts w:eastAsia="Lucida Sans Unicode"/>
                <w:b/>
                <w:i/>
                <w:sz w:val="22"/>
                <w:lang w:val="en-US"/>
              </w:rPr>
              <w:t>Chất thải rắn</w:t>
            </w:r>
          </w:p>
        </w:tc>
        <w:tc>
          <w:tcPr>
            <w:tcW w:w="2141" w:type="dxa"/>
          </w:tcPr>
          <w:p w14:paraId="524E55BF" w14:textId="77777777" w:rsidR="00863840" w:rsidRPr="00953193" w:rsidRDefault="00863840" w:rsidP="002C08DB">
            <w:pPr>
              <w:widowControl w:val="0"/>
              <w:suppressAutoHyphens/>
              <w:spacing w:before="120" w:after="120" w:line="240" w:lineRule="auto"/>
              <w:jc w:val="left"/>
              <w:rPr>
                <w:rFonts w:eastAsia="Lucida Sans Unicode"/>
                <w:sz w:val="22"/>
                <w:lang w:val="en-US"/>
              </w:rPr>
            </w:pPr>
          </w:p>
        </w:tc>
        <w:tc>
          <w:tcPr>
            <w:tcW w:w="1737" w:type="dxa"/>
          </w:tcPr>
          <w:p w14:paraId="223C71D5" w14:textId="77777777" w:rsidR="00863840" w:rsidRPr="00953193" w:rsidRDefault="00863840" w:rsidP="002C08DB">
            <w:pPr>
              <w:spacing w:before="120" w:after="120" w:line="240" w:lineRule="auto"/>
              <w:jc w:val="left"/>
              <w:rPr>
                <w:rFonts w:eastAsia="Lucida Sans Unicode"/>
                <w:sz w:val="22"/>
              </w:rPr>
            </w:pPr>
          </w:p>
        </w:tc>
        <w:tc>
          <w:tcPr>
            <w:tcW w:w="1295" w:type="dxa"/>
          </w:tcPr>
          <w:p w14:paraId="03E7AC02"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p>
        </w:tc>
        <w:tc>
          <w:tcPr>
            <w:tcW w:w="1381" w:type="dxa"/>
          </w:tcPr>
          <w:p w14:paraId="69BE81F8" w14:textId="77777777" w:rsidR="00863840" w:rsidRPr="00953193" w:rsidRDefault="00863840" w:rsidP="002C08DB">
            <w:pPr>
              <w:widowControl w:val="0"/>
              <w:suppressAutoHyphens/>
              <w:spacing w:before="120" w:after="120" w:line="240" w:lineRule="auto"/>
              <w:jc w:val="left"/>
              <w:rPr>
                <w:rFonts w:eastAsia="Lucida Sans Unicode"/>
                <w:sz w:val="22"/>
                <w:lang w:val="en-US"/>
              </w:rPr>
            </w:pPr>
          </w:p>
        </w:tc>
      </w:tr>
      <w:tr w:rsidR="00953193" w:rsidRPr="00953193" w14:paraId="0646F82C" w14:textId="77777777" w:rsidTr="00EF4B98">
        <w:trPr>
          <w:trHeight w:val="20"/>
          <w:jc w:val="right"/>
        </w:trPr>
        <w:tc>
          <w:tcPr>
            <w:tcW w:w="531" w:type="dxa"/>
          </w:tcPr>
          <w:p w14:paraId="58104F48" w14:textId="77777777" w:rsidR="00863840" w:rsidRPr="00953193" w:rsidRDefault="00863840" w:rsidP="002C08DB">
            <w:pPr>
              <w:widowControl w:val="0"/>
              <w:suppressAutoHyphens/>
              <w:spacing w:before="120" w:after="120" w:line="240" w:lineRule="auto"/>
              <w:jc w:val="right"/>
              <w:rPr>
                <w:rFonts w:eastAsia="Lucida Sans Unicode"/>
                <w:sz w:val="22"/>
                <w:lang w:val="en-US"/>
              </w:rPr>
            </w:pPr>
            <w:r w:rsidRPr="00953193">
              <w:rPr>
                <w:rFonts w:eastAsia="Lucida Sans Unicode"/>
                <w:sz w:val="22"/>
                <w:lang w:val="en-US"/>
              </w:rPr>
              <w:t>3.1</w:t>
            </w:r>
          </w:p>
        </w:tc>
        <w:tc>
          <w:tcPr>
            <w:tcW w:w="1540" w:type="dxa"/>
          </w:tcPr>
          <w:p w14:paraId="04BE683C" w14:textId="77777777" w:rsidR="00863840" w:rsidRPr="00953193" w:rsidRDefault="00863840" w:rsidP="002C08DB">
            <w:pPr>
              <w:spacing w:before="120" w:after="120" w:line="240" w:lineRule="auto"/>
              <w:rPr>
                <w:sz w:val="22"/>
              </w:rPr>
            </w:pPr>
            <w:r w:rsidRPr="00953193">
              <w:rPr>
                <w:sz w:val="22"/>
              </w:rPr>
              <w:t>Sinh hoạt của công nhân</w:t>
            </w:r>
            <w:r w:rsidRPr="00953193">
              <w:rPr>
                <w:sz w:val="22"/>
              </w:rPr>
              <w:br/>
            </w:r>
          </w:p>
        </w:tc>
        <w:tc>
          <w:tcPr>
            <w:tcW w:w="2141" w:type="dxa"/>
          </w:tcPr>
          <w:p w14:paraId="17B16891" w14:textId="77777777" w:rsidR="00863840" w:rsidRPr="00953193" w:rsidRDefault="00863840" w:rsidP="002C08DB">
            <w:pPr>
              <w:spacing w:before="120" w:after="120" w:line="240" w:lineRule="auto"/>
              <w:jc w:val="left"/>
              <w:rPr>
                <w:sz w:val="22"/>
              </w:rPr>
            </w:pPr>
            <w:r w:rsidRPr="00953193">
              <w:rPr>
                <w:sz w:val="22"/>
              </w:rPr>
              <w:t xml:space="preserve">Chất thải rắn sinh hoạt: </w:t>
            </w:r>
            <w:r w:rsidRPr="00953193">
              <w:rPr>
                <w:sz w:val="22"/>
                <w:lang w:val="en-US"/>
              </w:rPr>
              <w:t>8</w:t>
            </w:r>
            <w:r w:rsidRPr="00953193">
              <w:rPr>
                <w:sz w:val="22"/>
              </w:rPr>
              <w:t>0kg/ngày</w:t>
            </w:r>
          </w:p>
          <w:p w14:paraId="0C0540F2" w14:textId="77777777" w:rsidR="00863840" w:rsidRPr="00953193" w:rsidRDefault="00863840" w:rsidP="002C08DB">
            <w:pPr>
              <w:spacing w:before="120" w:after="120" w:line="240" w:lineRule="auto"/>
              <w:jc w:val="left"/>
              <w:rPr>
                <w:sz w:val="22"/>
              </w:rPr>
            </w:pPr>
            <w:r w:rsidRPr="00953193">
              <w:rPr>
                <w:sz w:val="22"/>
              </w:rPr>
              <w:t xml:space="preserve"> </w:t>
            </w:r>
          </w:p>
        </w:tc>
        <w:tc>
          <w:tcPr>
            <w:tcW w:w="1737" w:type="dxa"/>
          </w:tcPr>
          <w:p w14:paraId="40993538" w14:textId="77777777" w:rsidR="00863840" w:rsidRPr="00953193" w:rsidRDefault="00863840" w:rsidP="002C08DB">
            <w:pPr>
              <w:spacing w:before="120" w:after="120" w:line="240" w:lineRule="auto"/>
              <w:jc w:val="left"/>
              <w:rPr>
                <w:sz w:val="22"/>
              </w:rPr>
            </w:pPr>
            <w:r w:rsidRPr="00953193">
              <w:rPr>
                <w:sz w:val="22"/>
              </w:rPr>
              <w:t>- Môi trường đất</w:t>
            </w:r>
          </w:p>
          <w:p w14:paraId="509B6CC0" w14:textId="77777777" w:rsidR="00863840" w:rsidRPr="00953193" w:rsidRDefault="00863840" w:rsidP="002C08DB">
            <w:pPr>
              <w:spacing w:before="120" w:after="120" w:line="240" w:lineRule="auto"/>
              <w:jc w:val="left"/>
              <w:rPr>
                <w:sz w:val="22"/>
              </w:rPr>
            </w:pPr>
            <w:r w:rsidRPr="00953193">
              <w:rPr>
                <w:sz w:val="22"/>
              </w:rPr>
              <w:t>- Môi trường không khí</w:t>
            </w:r>
          </w:p>
          <w:p w14:paraId="75A7DF8F" w14:textId="77777777" w:rsidR="00863840" w:rsidRPr="00953193" w:rsidRDefault="00863840" w:rsidP="002C08DB">
            <w:pPr>
              <w:spacing w:before="120" w:after="120" w:line="240" w:lineRule="auto"/>
              <w:jc w:val="left"/>
              <w:rPr>
                <w:sz w:val="22"/>
              </w:rPr>
            </w:pPr>
            <w:r w:rsidRPr="00953193">
              <w:rPr>
                <w:sz w:val="22"/>
              </w:rPr>
              <w:t>- Cảnh quan thiên nhiên</w:t>
            </w:r>
          </w:p>
        </w:tc>
        <w:tc>
          <w:tcPr>
            <w:tcW w:w="1295" w:type="dxa"/>
          </w:tcPr>
          <w:p w14:paraId="44385AAC" w14:textId="77777777" w:rsidR="00863840" w:rsidRPr="00953193" w:rsidRDefault="00863840" w:rsidP="002C08DB">
            <w:pPr>
              <w:widowControl w:val="0"/>
              <w:suppressAutoHyphens/>
              <w:spacing w:before="120" w:after="120" w:line="240" w:lineRule="auto"/>
              <w:jc w:val="center"/>
              <w:rPr>
                <w:rFonts w:eastAsia="Lucida Sans Unicode"/>
                <w:sz w:val="22"/>
                <w:lang w:val="sv-SE"/>
              </w:rPr>
            </w:pPr>
            <w:r w:rsidRPr="00953193">
              <w:rPr>
                <w:rFonts w:eastAsia="Lucida Sans Unicode"/>
                <w:sz w:val="22"/>
                <w:lang w:val="sv-SE"/>
              </w:rPr>
              <w:t>Nhỏ</w:t>
            </w:r>
          </w:p>
        </w:tc>
        <w:tc>
          <w:tcPr>
            <w:tcW w:w="1381" w:type="dxa"/>
          </w:tcPr>
          <w:p w14:paraId="40FB5DB6" w14:textId="77777777" w:rsidR="00863840" w:rsidRPr="00953193" w:rsidRDefault="00863840" w:rsidP="002C08DB">
            <w:pPr>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Công trường thi công</w:t>
            </w:r>
          </w:p>
        </w:tc>
      </w:tr>
      <w:tr w:rsidR="00953193" w:rsidRPr="00953193" w14:paraId="59D58062" w14:textId="77777777" w:rsidTr="00EF4B98">
        <w:trPr>
          <w:trHeight w:val="20"/>
          <w:jc w:val="right"/>
        </w:trPr>
        <w:tc>
          <w:tcPr>
            <w:tcW w:w="531" w:type="dxa"/>
          </w:tcPr>
          <w:p w14:paraId="6BAB566C" w14:textId="77777777" w:rsidR="00863840" w:rsidRPr="00953193" w:rsidRDefault="00863840" w:rsidP="002C08DB">
            <w:pPr>
              <w:widowControl w:val="0"/>
              <w:suppressAutoHyphens/>
              <w:spacing w:before="120" w:after="120" w:line="240" w:lineRule="auto"/>
              <w:jc w:val="right"/>
              <w:rPr>
                <w:rFonts w:eastAsia="Lucida Sans Unicode"/>
                <w:sz w:val="22"/>
                <w:lang w:val="sv-SE"/>
              </w:rPr>
            </w:pPr>
            <w:r w:rsidRPr="00953193">
              <w:rPr>
                <w:rFonts w:eastAsia="Lucida Sans Unicode"/>
                <w:sz w:val="22"/>
                <w:lang w:val="sv-SE"/>
              </w:rPr>
              <w:t>3.2</w:t>
            </w:r>
          </w:p>
        </w:tc>
        <w:tc>
          <w:tcPr>
            <w:tcW w:w="1540" w:type="dxa"/>
          </w:tcPr>
          <w:p w14:paraId="271F4E0B" w14:textId="77777777" w:rsidR="00863840" w:rsidRPr="00953193" w:rsidRDefault="00863840" w:rsidP="002C08DB">
            <w:pPr>
              <w:spacing w:before="120" w:after="120" w:line="240" w:lineRule="auto"/>
              <w:rPr>
                <w:sz w:val="22"/>
              </w:rPr>
            </w:pPr>
            <w:r w:rsidRPr="00953193">
              <w:rPr>
                <w:sz w:val="22"/>
              </w:rPr>
              <w:t xml:space="preserve">Xây dựng  hạng mục lắp dựng </w:t>
            </w:r>
            <w:r w:rsidRPr="00953193">
              <w:rPr>
                <w:sz w:val="22"/>
                <w:lang w:val="en-US"/>
              </w:rPr>
              <w:t>turbine</w:t>
            </w:r>
            <w:r w:rsidRPr="00953193">
              <w:rPr>
                <w:sz w:val="22"/>
              </w:rPr>
              <w:t xml:space="preserve">. </w:t>
            </w:r>
          </w:p>
        </w:tc>
        <w:tc>
          <w:tcPr>
            <w:tcW w:w="2141" w:type="dxa"/>
          </w:tcPr>
          <w:p w14:paraId="7701C98B" w14:textId="77777777" w:rsidR="00863840" w:rsidRPr="00953193" w:rsidRDefault="00863840" w:rsidP="002C08DB">
            <w:pPr>
              <w:spacing w:before="120" w:after="120" w:line="240" w:lineRule="auto"/>
              <w:jc w:val="left"/>
              <w:rPr>
                <w:sz w:val="22"/>
              </w:rPr>
            </w:pPr>
            <w:r w:rsidRPr="00953193">
              <w:rPr>
                <w:sz w:val="22"/>
              </w:rPr>
              <w:t xml:space="preserve">- Chất thải rắn xây dựng: </w:t>
            </w:r>
            <w:r w:rsidRPr="00953193">
              <w:rPr>
                <w:sz w:val="22"/>
                <w:lang w:val="en-US"/>
              </w:rPr>
              <w:t>100-1</w:t>
            </w:r>
            <w:r w:rsidRPr="00953193">
              <w:rPr>
                <w:sz w:val="22"/>
              </w:rPr>
              <w:t>50kg/ngày</w:t>
            </w:r>
          </w:p>
          <w:p w14:paraId="1A9DD9A0" w14:textId="77777777" w:rsidR="00863840" w:rsidRPr="00953193" w:rsidRDefault="00863840" w:rsidP="002C08DB">
            <w:pPr>
              <w:spacing w:before="120" w:after="120" w:line="240" w:lineRule="auto"/>
              <w:jc w:val="left"/>
              <w:rPr>
                <w:sz w:val="22"/>
              </w:rPr>
            </w:pPr>
          </w:p>
        </w:tc>
        <w:tc>
          <w:tcPr>
            <w:tcW w:w="1737" w:type="dxa"/>
          </w:tcPr>
          <w:p w14:paraId="34B299FB" w14:textId="77777777" w:rsidR="00863840" w:rsidRPr="00953193" w:rsidRDefault="00863840" w:rsidP="002C08DB">
            <w:pPr>
              <w:spacing w:before="120" w:after="120" w:line="240" w:lineRule="auto"/>
              <w:jc w:val="left"/>
              <w:rPr>
                <w:sz w:val="22"/>
              </w:rPr>
            </w:pPr>
            <w:r w:rsidRPr="00953193">
              <w:rPr>
                <w:sz w:val="22"/>
              </w:rPr>
              <w:lastRenderedPageBreak/>
              <w:t>- Môi trường đất</w:t>
            </w:r>
          </w:p>
          <w:p w14:paraId="42C9F745" w14:textId="77777777" w:rsidR="00863840" w:rsidRPr="00953193" w:rsidRDefault="00863840" w:rsidP="002C08DB">
            <w:pPr>
              <w:spacing w:before="120" w:after="120" w:line="240" w:lineRule="auto"/>
              <w:jc w:val="left"/>
              <w:rPr>
                <w:sz w:val="22"/>
              </w:rPr>
            </w:pPr>
            <w:r w:rsidRPr="00953193">
              <w:rPr>
                <w:sz w:val="22"/>
              </w:rPr>
              <w:t>- Môi trường không khí</w:t>
            </w:r>
          </w:p>
          <w:p w14:paraId="591FD7AC" w14:textId="77777777" w:rsidR="00863840" w:rsidRPr="00953193" w:rsidRDefault="00863840" w:rsidP="002C08DB">
            <w:pPr>
              <w:spacing w:before="120" w:after="120" w:line="240" w:lineRule="auto"/>
              <w:jc w:val="left"/>
              <w:rPr>
                <w:sz w:val="22"/>
              </w:rPr>
            </w:pPr>
            <w:r w:rsidRPr="00953193">
              <w:rPr>
                <w:sz w:val="22"/>
              </w:rPr>
              <w:lastRenderedPageBreak/>
              <w:t>- Công nhân</w:t>
            </w:r>
          </w:p>
        </w:tc>
        <w:tc>
          <w:tcPr>
            <w:tcW w:w="1295" w:type="dxa"/>
          </w:tcPr>
          <w:p w14:paraId="35A1D7DF" w14:textId="77777777" w:rsidR="00863840" w:rsidRPr="00953193" w:rsidRDefault="00863840" w:rsidP="002C08DB">
            <w:pPr>
              <w:widowControl w:val="0"/>
              <w:suppressAutoHyphens/>
              <w:spacing w:before="120" w:after="120" w:line="240" w:lineRule="auto"/>
              <w:jc w:val="center"/>
              <w:rPr>
                <w:rFonts w:eastAsia="Lucida Sans Unicode"/>
                <w:sz w:val="22"/>
                <w:lang w:val="sv-SE"/>
              </w:rPr>
            </w:pPr>
            <w:r w:rsidRPr="00953193">
              <w:rPr>
                <w:rFonts w:eastAsia="Lucida Sans Unicode"/>
                <w:sz w:val="22"/>
                <w:lang w:val="sv-SE"/>
              </w:rPr>
              <w:lastRenderedPageBreak/>
              <w:t>Nhỏ</w:t>
            </w:r>
          </w:p>
        </w:tc>
        <w:tc>
          <w:tcPr>
            <w:tcW w:w="1381" w:type="dxa"/>
          </w:tcPr>
          <w:p w14:paraId="1CE35F8E" w14:textId="77777777" w:rsidR="00863840" w:rsidRPr="00953193" w:rsidRDefault="00863840" w:rsidP="002C08DB">
            <w:pPr>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Công trường thi công</w:t>
            </w:r>
          </w:p>
        </w:tc>
      </w:tr>
      <w:tr w:rsidR="00953193" w:rsidRPr="00953193" w14:paraId="3B5B6A84" w14:textId="77777777" w:rsidTr="00EF4B98">
        <w:trPr>
          <w:trHeight w:val="20"/>
          <w:jc w:val="right"/>
        </w:trPr>
        <w:tc>
          <w:tcPr>
            <w:tcW w:w="531" w:type="dxa"/>
          </w:tcPr>
          <w:p w14:paraId="6EAB1979" w14:textId="77777777" w:rsidR="00863840" w:rsidRPr="00953193" w:rsidRDefault="00863840" w:rsidP="002C08DB">
            <w:pPr>
              <w:widowControl w:val="0"/>
              <w:suppressAutoHyphens/>
              <w:spacing w:before="120" w:after="120" w:line="240" w:lineRule="auto"/>
              <w:jc w:val="right"/>
              <w:rPr>
                <w:rFonts w:eastAsia="Lucida Sans Unicode"/>
                <w:sz w:val="22"/>
                <w:lang w:val="sv-SE"/>
              </w:rPr>
            </w:pPr>
            <w:r w:rsidRPr="00953193">
              <w:rPr>
                <w:rFonts w:eastAsia="Lucida Sans Unicode"/>
                <w:sz w:val="22"/>
                <w:lang w:val="sv-SE"/>
              </w:rPr>
              <w:lastRenderedPageBreak/>
              <w:t>3.3</w:t>
            </w:r>
          </w:p>
        </w:tc>
        <w:tc>
          <w:tcPr>
            <w:tcW w:w="1540" w:type="dxa"/>
          </w:tcPr>
          <w:p w14:paraId="34FD2A0C" w14:textId="77777777" w:rsidR="00863840" w:rsidRPr="00953193" w:rsidRDefault="00863840" w:rsidP="002C08DB">
            <w:pPr>
              <w:widowControl w:val="0"/>
              <w:suppressAutoHyphens/>
              <w:spacing w:before="120" w:after="120" w:line="240" w:lineRule="auto"/>
              <w:rPr>
                <w:rFonts w:eastAsia="Lucida Sans Unicode"/>
                <w:sz w:val="22"/>
                <w:lang w:val="sv-SE"/>
              </w:rPr>
            </w:pPr>
            <w:r w:rsidRPr="00953193">
              <w:rPr>
                <w:rFonts w:eastAsia="Lucida Sans Unicode"/>
                <w:sz w:val="22"/>
                <w:lang w:val="sv-SE"/>
              </w:rPr>
              <w:t>Chất thải nguy hại</w:t>
            </w:r>
          </w:p>
        </w:tc>
        <w:tc>
          <w:tcPr>
            <w:tcW w:w="2141" w:type="dxa"/>
          </w:tcPr>
          <w:p w14:paraId="6F42E832" w14:textId="77777777" w:rsidR="00863840" w:rsidRPr="00953193" w:rsidRDefault="00863840" w:rsidP="002C08DB">
            <w:pPr>
              <w:widowControl w:val="0"/>
              <w:suppressAutoHyphens/>
              <w:spacing w:before="120" w:after="120" w:line="240" w:lineRule="auto"/>
              <w:jc w:val="left"/>
              <w:rPr>
                <w:rFonts w:eastAsia="Lucida Sans Unicode"/>
                <w:sz w:val="22"/>
                <w:lang w:val="sv-SE"/>
              </w:rPr>
            </w:pPr>
            <w:r w:rsidRPr="00953193">
              <w:rPr>
                <w:rFonts w:eastAsia="Lucida Sans Unicode"/>
                <w:sz w:val="22"/>
                <w:lang w:val="sv-SE"/>
              </w:rPr>
              <w:t>Giẻ lau dính dầu mỡ, bình chứa dầu, dầu mỡ thải, sơn, dung môi, que hàn thải, … tối đa 23-35kg/tháng.</w:t>
            </w:r>
          </w:p>
        </w:tc>
        <w:tc>
          <w:tcPr>
            <w:tcW w:w="1737" w:type="dxa"/>
          </w:tcPr>
          <w:p w14:paraId="74D2BE32" w14:textId="77777777" w:rsidR="00863840" w:rsidRPr="00953193" w:rsidRDefault="00863840" w:rsidP="002C08DB">
            <w:pPr>
              <w:keepNext/>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 Môi trường đất</w:t>
            </w:r>
          </w:p>
          <w:p w14:paraId="53D78411" w14:textId="77777777" w:rsidR="00863840" w:rsidRPr="00953193" w:rsidRDefault="00863840" w:rsidP="002C08DB">
            <w:pPr>
              <w:keepNext/>
              <w:widowControl w:val="0"/>
              <w:suppressAutoHyphens/>
              <w:spacing w:before="120" w:after="120" w:line="240" w:lineRule="auto"/>
              <w:jc w:val="left"/>
              <w:rPr>
                <w:rFonts w:eastAsia="Lucida Sans Unicode"/>
                <w:sz w:val="22"/>
                <w:lang w:val="en-US"/>
              </w:rPr>
            </w:pPr>
          </w:p>
        </w:tc>
        <w:tc>
          <w:tcPr>
            <w:tcW w:w="1295" w:type="dxa"/>
          </w:tcPr>
          <w:p w14:paraId="0DF25C6A" w14:textId="77777777" w:rsidR="00863840" w:rsidRPr="00953193" w:rsidRDefault="00863840" w:rsidP="002C08DB">
            <w:pPr>
              <w:widowControl w:val="0"/>
              <w:suppressAutoHyphens/>
              <w:spacing w:before="120" w:after="120" w:line="240" w:lineRule="auto"/>
              <w:jc w:val="center"/>
              <w:rPr>
                <w:rFonts w:eastAsia="Lucida Sans Unicode"/>
                <w:sz w:val="22"/>
                <w:lang w:val="sv-SE"/>
              </w:rPr>
            </w:pPr>
            <w:r w:rsidRPr="00953193">
              <w:rPr>
                <w:rFonts w:eastAsia="Lucida Sans Unicode"/>
                <w:sz w:val="22"/>
                <w:lang w:val="sv-SE"/>
              </w:rPr>
              <w:t>Nhỏ</w:t>
            </w:r>
          </w:p>
        </w:tc>
        <w:tc>
          <w:tcPr>
            <w:tcW w:w="1381" w:type="dxa"/>
          </w:tcPr>
          <w:p w14:paraId="25D018FD" w14:textId="77777777" w:rsidR="00863840" w:rsidRPr="00953193" w:rsidRDefault="00863840" w:rsidP="002C08DB">
            <w:pPr>
              <w:widowControl w:val="0"/>
              <w:suppressAutoHyphens/>
              <w:spacing w:before="120" w:after="120" w:line="240" w:lineRule="auto"/>
              <w:jc w:val="left"/>
              <w:rPr>
                <w:rFonts w:eastAsia="Lucida Sans Unicode"/>
                <w:sz w:val="22"/>
                <w:lang w:val="sv-SE"/>
              </w:rPr>
            </w:pPr>
            <w:r w:rsidRPr="00953193">
              <w:rPr>
                <w:rFonts w:eastAsia="Lucida Sans Unicode"/>
                <w:sz w:val="22"/>
                <w:lang w:val="en-US"/>
              </w:rPr>
              <w:t>Công trường thi công</w:t>
            </w:r>
          </w:p>
        </w:tc>
      </w:tr>
      <w:tr w:rsidR="00953193" w:rsidRPr="00953193" w14:paraId="005497B8" w14:textId="77777777" w:rsidTr="00EF4B98">
        <w:trPr>
          <w:trHeight w:val="20"/>
          <w:jc w:val="right"/>
        </w:trPr>
        <w:tc>
          <w:tcPr>
            <w:tcW w:w="531" w:type="dxa"/>
          </w:tcPr>
          <w:p w14:paraId="3D12242B" w14:textId="77777777" w:rsidR="00863840" w:rsidRPr="00953193" w:rsidRDefault="00863840"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B</w:t>
            </w:r>
          </w:p>
        </w:tc>
        <w:tc>
          <w:tcPr>
            <w:tcW w:w="8094" w:type="dxa"/>
            <w:gridSpan w:val="5"/>
          </w:tcPr>
          <w:p w14:paraId="7C0253C5" w14:textId="77777777" w:rsidR="00863840" w:rsidRPr="00953193" w:rsidRDefault="00863840" w:rsidP="002C08DB">
            <w:pPr>
              <w:widowControl w:val="0"/>
              <w:suppressAutoHyphens/>
              <w:spacing w:before="120" w:after="120" w:line="240" w:lineRule="auto"/>
              <w:jc w:val="left"/>
              <w:rPr>
                <w:rFonts w:eastAsia="Lucida Sans Unicode"/>
                <w:b/>
                <w:sz w:val="22"/>
                <w:lang w:val="en-US"/>
              </w:rPr>
            </w:pPr>
            <w:r w:rsidRPr="00953193">
              <w:rPr>
                <w:rFonts w:eastAsia="Lucida Sans Unicode"/>
                <w:b/>
                <w:sz w:val="22"/>
                <w:lang w:val="en-US"/>
              </w:rPr>
              <w:t>Nguồn gây tác động không liên quan đến chất thải</w:t>
            </w:r>
          </w:p>
        </w:tc>
      </w:tr>
      <w:tr w:rsidR="00953193" w:rsidRPr="00953193" w14:paraId="5371BE19" w14:textId="77777777" w:rsidTr="00EF4B98">
        <w:trPr>
          <w:trHeight w:val="20"/>
          <w:jc w:val="right"/>
        </w:trPr>
        <w:tc>
          <w:tcPr>
            <w:tcW w:w="531" w:type="dxa"/>
          </w:tcPr>
          <w:p w14:paraId="484D17BA"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1</w:t>
            </w:r>
          </w:p>
        </w:tc>
        <w:tc>
          <w:tcPr>
            <w:tcW w:w="1540" w:type="dxa"/>
          </w:tcPr>
          <w:p w14:paraId="50942904" w14:textId="77777777" w:rsidR="00863840" w:rsidRPr="00953193" w:rsidRDefault="00863840" w:rsidP="002C08DB">
            <w:pPr>
              <w:spacing w:before="120" w:after="120" w:line="240" w:lineRule="auto"/>
              <w:rPr>
                <w:sz w:val="22"/>
              </w:rPr>
            </w:pPr>
            <w:r w:rsidRPr="00953193">
              <w:rPr>
                <w:sz w:val="22"/>
              </w:rPr>
              <w:t>Vận chuyển nguyên vật liệu và thiết bị</w:t>
            </w:r>
          </w:p>
        </w:tc>
        <w:tc>
          <w:tcPr>
            <w:tcW w:w="2141" w:type="dxa"/>
          </w:tcPr>
          <w:p w14:paraId="5EF65CA3" w14:textId="77777777" w:rsidR="00863840" w:rsidRPr="00953193" w:rsidRDefault="00863840" w:rsidP="00293DFC">
            <w:pPr>
              <w:numPr>
                <w:ilvl w:val="0"/>
                <w:numId w:val="82"/>
              </w:numPr>
              <w:tabs>
                <w:tab w:val="clear" w:pos="720"/>
                <w:tab w:val="num" w:pos="208"/>
              </w:tabs>
              <w:spacing w:before="120" w:after="120" w:line="240" w:lineRule="auto"/>
              <w:ind w:left="208" w:hanging="180"/>
              <w:rPr>
                <w:sz w:val="22"/>
              </w:rPr>
            </w:pPr>
            <w:r w:rsidRPr="00953193">
              <w:rPr>
                <w:sz w:val="22"/>
              </w:rPr>
              <w:t xml:space="preserve">Tăng áp lực lên hệ thống giao thông công cộng </w:t>
            </w:r>
          </w:p>
          <w:p w14:paraId="2C4CBF6B" w14:textId="77777777" w:rsidR="00863840" w:rsidRPr="00953193" w:rsidRDefault="00863840" w:rsidP="00293DFC">
            <w:pPr>
              <w:numPr>
                <w:ilvl w:val="0"/>
                <w:numId w:val="82"/>
              </w:numPr>
              <w:tabs>
                <w:tab w:val="clear" w:pos="720"/>
                <w:tab w:val="num" w:pos="208"/>
              </w:tabs>
              <w:spacing w:before="120" w:after="120" w:line="240" w:lineRule="auto"/>
              <w:ind w:left="208" w:hanging="180"/>
              <w:rPr>
                <w:sz w:val="22"/>
              </w:rPr>
            </w:pPr>
            <w:r w:rsidRPr="00953193">
              <w:rPr>
                <w:sz w:val="22"/>
              </w:rPr>
              <w:t xml:space="preserve">Tăng mật độ phương tiện tham gia giao thông </w:t>
            </w:r>
          </w:p>
          <w:p w14:paraId="17583C6C" w14:textId="77777777" w:rsidR="00863840" w:rsidRPr="00953193" w:rsidRDefault="00863840" w:rsidP="00293DFC">
            <w:pPr>
              <w:numPr>
                <w:ilvl w:val="0"/>
                <w:numId w:val="82"/>
              </w:numPr>
              <w:tabs>
                <w:tab w:val="clear" w:pos="720"/>
                <w:tab w:val="num" w:pos="208"/>
              </w:tabs>
              <w:spacing w:before="120" w:after="120" w:line="240" w:lineRule="auto"/>
              <w:ind w:left="208" w:hanging="180"/>
              <w:rPr>
                <w:sz w:val="22"/>
              </w:rPr>
            </w:pPr>
            <w:r w:rsidRPr="00953193">
              <w:rPr>
                <w:sz w:val="22"/>
              </w:rPr>
              <w:t>Nguy cơ gây ra hỏng, lún sụt mặt đường,... (khi chuyên chở các thiết bị, máy móc có tải trọng lớn và chở nguyên, vật liệu quá tải, quá khổ,...)</w:t>
            </w:r>
          </w:p>
          <w:p w14:paraId="2F12B8D4" w14:textId="77777777" w:rsidR="00863840" w:rsidRPr="00953193" w:rsidRDefault="00863840" w:rsidP="00293DFC">
            <w:pPr>
              <w:numPr>
                <w:ilvl w:val="0"/>
                <w:numId w:val="82"/>
              </w:numPr>
              <w:tabs>
                <w:tab w:val="clear" w:pos="720"/>
                <w:tab w:val="num" w:pos="208"/>
              </w:tabs>
              <w:spacing w:before="120" w:after="120" w:line="240" w:lineRule="auto"/>
              <w:ind w:left="208" w:hanging="180"/>
              <w:rPr>
                <w:sz w:val="22"/>
              </w:rPr>
            </w:pPr>
            <w:r w:rsidRPr="00953193">
              <w:rPr>
                <w:sz w:val="22"/>
              </w:rPr>
              <w:t>B</w:t>
            </w:r>
            <w:r w:rsidRPr="00953193">
              <w:rPr>
                <w:sz w:val="22"/>
                <w:lang w:val="en-US"/>
              </w:rPr>
              <w:t>ụi có thể ảnh hưởng đến chất lượng nước các ao nuôi tôm xung quanh đường vận chuyển.</w:t>
            </w:r>
          </w:p>
        </w:tc>
        <w:tc>
          <w:tcPr>
            <w:tcW w:w="1737" w:type="dxa"/>
            <w:shd w:val="clear" w:color="auto" w:fill="auto"/>
          </w:tcPr>
          <w:p w14:paraId="7C495C54" w14:textId="77777777" w:rsidR="00863840" w:rsidRPr="00953193" w:rsidRDefault="00863840" w:rsidP="002C08DB">
            <w:pPr>
              <w:spacing w:before="120" w:after="120" w:line="240" w:lineRule="auto"/>
              <w:jc w:val="left"/>
              <w:rPr>
                <w:sz w:val="22"/>
                <w:lang w:val="en-US"/>
              </w:rPr>
            </w:pPr>
            <w:r w:rsidRPr="00953193">
              <w:rPr>
                <w:sz w:val="22"/>
                <w:lang w:val="en-US"/>
              </w:rPr>
              <w:t>C</w:t>
            </w:r>
            <w:r w:rsidRPr="00953193">
              <w:rPr>
                <w:sz w:val="22"/>
              </w:rPr>
              <w:t>ác tuyến đường địa phương</w:t>
            </w:r>
            <w:r w:rsidRPr="00953193">
              <w:rPr>
                <w:sz w:val="22"/>
                <w:lang w:val="en-US"/>
              </w:rPr>
              <w:t>.</w:t>
            </w:r>
          </w:p>
        </w:tc>
        <w:tc>
          <w:tcPr>
            <w:tcW w:w="1295" w:type="dxa"/>
            <w:shd w:val="clear" w:color="auto" w:fill="auto"/>
          </w:tcPr>
          <w:p w14:paraId="2567EF04"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Nhỏ</w:t>
            </w:r>
          </w:p>
        </w:tc>
        <w:tc>
          <w:tcPr>
            <w:tcW w:w="1381" w:type="dxa"/>
            <w:shd w:val="clear" w:color="auto" w:fill="auto"/>
          </w:tcPr>
          <w:p w14:paraId="1F492088" w14:textId="77777777" w:rsidR="00863840" w:rsidRPr="00953193" w:rsidRDefault="00863840" w:rsidP="002C08DB">
            <w:pPr>
              <w:spacing w:before="120" w:after="120" w:line="240" w:lineRule="auto"/>
              <w:jc w:val="left"/>
              <w:rPr>
                <w:sz w:val="22"/>
                <w:lang w:val="en-US"/>
              </w:rPr>
            </w:pPr>
            <w:r w:rsidRPr="00953193">
              <w:rPr>
                <w:sz w:val="22"/>
                <w:lang w:val="en-US"/>
              </w:rPr>
              <w:t>C</w:t>
            </w:r>
            <w:r w:rsidRPr="00953193">
              <w:rPr>
                <w:sz w:val="22"/>
              </w:rPr>
              <w:t>ác tuyến đường địa phương</w:t>
            </w:r>
            <w:r w:rsidRPr="00953193">
              <w:rPr>
                <w:sz w:val="22"/>
                <w:lang w:val="en-US"/>
              </w:rPr>
              <w:t>.</w:t>
            </w:r>
          </w:p>
        </w:tc>
      </w:tr>
      <w:tr w:rsidR="00953193" w:rsidRPr="00953193" w14:paraId="3CA70995" w14:textId="77777777" w:rsidTr="00EF4B98">
        <w:trPr>
          <w:trHeight w:val="20"/>
          <w:jc w:val="right"/>
        </w:trPr>
        <w:tc>
          <w:tcPr>
            <w:tcW w:w="531" w:type="dxa"/>
            <w:vMerge w:val="restart"/>
          </w:tcPr>
          <w:p w14:paraId="4D96A3DE"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2</w:t>
            </w:r>
          </w:p>
        </w:tc>
        <w:tc>
          <w:tcPr>
            <w:tcW w:w="1540" w:type="dxa"/>
            <w:vMerge w:val="restart"/>
          </w:tcPr>
          <w:p w14:paraId="27194CDF" w14:textId="63DDA4F0" w:rsidR="00863840" w:rsidRPr="00953193" w:rsidRDefault="00863840" w:rsidP="002C08DB">
            <w:pPr>
              <w:spacing w:before="120" w:after="120" w:line="240" w:lineRule="auto"/>
              <w:rPr>
                <w:sz w:val="22"/>
                <w:lang w:val="en-US"/>
              </w:rPr>
            </w:pPr>
            <w:r w:rsidRPr="00953193">
              <w:rPr>
                <w:sz w:val="22"/>
              </w:rPr>
              <w:t xml:space="preserve">Hoạt động thi công lắp ghép </w:t>
            </w:r>
            <w:r w:rsidRPr="00953193">
              <w:rPr>
                <w:sz w:val="22"/>
                <w:lang w:val="en-US"/>
              </w:rPr>
              <w:t>turbine</w:t>
            </w:r>
          </w:p>
        </w:tc>
        <w:tc>
          <w:tcPr>
            <w:tcW w:w="2141" w:type="dxa"/>
          </w:tcPr>
          <w:p w14:paraId="10A6DCF5" w14:textId="77777777" w:rsidR="00863840" w:rsidRPr="00953193" w:rsidRDefault="00863840" w:rsidP="00293DFC">
            <w:pPr>
              <w:keepNext/>
              <w:widowControl w:val="0"/>
              <w:numPr>
                <w:ilvl w:val="0"/>
                <w:numId w:val="82"/>
              </w:numPr>
              <w:tabs>
                <w:tab w:val="num" w:pos="123"/>
              </w:tabs>
              <w:suppressAutoHyphens/>
              <w:spacing w:before="120" w:after="120" w:line="240" w:lineRule="auto"/>
              <w:ind w:left="113" w:hanging="113"/>
              <w:jc w:val="left"/>
              <w:rPr>
                <w:rFonts w:eastAsia="Lucida Sans Unicode"/>
                <w:sz w:val="22"/>
              </w:rPr>
            </w:pPr>
            <w:r w:rsidRPr="00953193">
              <w:rPr>
                <w:rFonts w:eastAsia="Lucida Sans Unicode"/>
                <w:sz w:val="22"/>
              </w:rPr>
              <w:t>Tiếng ồn &lt;70dBA</w:t>
            </w:r>
          </w:p>
        </w:tc>
        <w:tc>
          <w:tcPr>
            <w:tcW w:w="1737" w:type="dxa"/>
          </w:tcPr>
          <w:p w14:paraId="6C776397" w14:textId="77777777" w:rsidR="00863840" w:rsidRPr="00953193" w:rsidRDefault="00863840" w:rsidP="00293DFC">
            <w:pPr>
              <w:keepNext/>
              <w:widowControl w:val="0"/>
              <w:numPr>
                <w:ilvl w:val="0"/>
                <w:numId w:val="82"/>
              </w:numPr>
              <w:tabs>
                <w:tab w:val="num" w:pos="123"/>
              </w:tabs>
              <w:suppressAutoHyphens/>
              <w:spacing w:before="120" w:after="120" w:line="240" w:lineRule="auto"/>
              <w:ind w:left="113" w:hanging="113"/>
              <w:jc w:val="left"/>
              <w:rPr>
                <w:rFonts w:eastAsia="Lucida Sans Unicode"/>
                <w:sz w:val="22"/>
              </w:rPr>
            </w:pPr>
            <w:r w:rsidRPr="00953193">
              <w:rPr>
                <w:rFonts w:eastAsia="Lucida Sans Unicode"/>
                <w:sz w:val="22"/>
              </w:rPr>
              <w:t>Công nhân</w:t>
            </w:r>
          </w:p>
          <w:p w14:paraId="3B3487B9" w14:textId="77777777" w:rsidR="00863840" w:rsidRPr="00953193" w:rsidRDefault="00863840" w:rsidP="00293DFC">
            <w:pPr>
              <w:keepNext/>
              <w:widowControl w:val="0"/>
              <w:numPr>
                <w:ilvl w:val="0"/>
                <w:numId w:val="82"/>
              </w:numPr>
              <w:tabs>
                <w:tab w:val="num" w:pos="123"/>
              </w:tabs>
              <w:suppressAutoHyphens/>
              <w:spacing w:before="120" w:after="120" w:line="240" w:lineRule="auto"/>
              <w:ind w:left="113" w:hanging="113"/>
              <w:jc w:val="left"/>
              <w:rPr>
                <w:rFonts w:eastAsia="Lucida Sans Unicode"/>
                <w:sz w:val="22"/>
              </w:rPr>
            </w:pPr>
            <w:r w:rsidRPr="00953193">
              <w:rPr>
                <w:rFonts w:eastAsia="Lucida Sans Unicode"/>
                <w:sz w:val="22"/>
              </w:rPr>
              <w:t>Người dân địa phương</w:t>
            </w:r>
          </w:p>
        </w:tc>
        <w:tc>
          <w:tcPr>
            <w:tcW w:w="1295" w:type="dxa"/>
          </w:tcPr>
          <w:p w14:paraId="6947A563"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Trung bình</w:t>
            </w:r>
          </w:p>
        </w:tc>
        <w:tc>
          <w:tcPr>
            <w:tcW w:w="1381" w:type="dxa"/>
          </w:tcPr>
          <w:p w14:paraId="7CA0B75B" w14:textId="77777777" w:rsidR="00863840" w:rsidRPr="00953193" w:rsidRDefault="00863840" w:rsidP="002C08DB">
            <w:pPr>
              <w:keepNext/>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Khu vực thi công</w:t>
            </w:r>
          </w:p>
        </w:tc>
      </w:tr>
      <w:tr w:rsidR="00953193" w:rsidRPr="00953193" w14:paraId="3CF330FD" w14:textId="77777777" w:rsidTr="00EF4B98">
        <w:trPr>
          <w:trHeight w:val="20"/>
          <w:jc w:val="right"/>
        </w:trPr>
        <w:tc>
          <w:tcPr>
            <w:tcW w:w="531" w:type="dxa"/>
            <w:vMerge/>
          </w:tcPr>
          <w:p w14:paraId="6F2765C7"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p>
        </w:tc>
        <w:tc>
          <w:tcPr>
            <w:tcW w:w="1540" w:type="dxa"/>
            <w:vMerge/>
          </w:tcPr>
          <w:p w14:paraId="55787C87" w14:textId="77777777" w:rsidR="00863840" w:rsidRPr="00953193" w:rsidRDefault="00863840" w:rsidP="002C08DB">
            <w:pPr>
              <w:widowControl w:val="0"/>
              <w:suppressAutoHyphens/>
              <w:spacing w:before="120" w:after="120" w:line="240" w:lineRule="auto"/>
              <w:jc w:val="left"/>
              <w:rPr>
                <w:rFonts w:eastAsia="Lucida Sans Unicode"/>
                <w:sz w:val="22"/>
                <w:lang w:val="en-US"/>
              </w:rPr>
            </w:pPr>
          </w:p>
        </w:tc>
        <w:tc>
          <w:tcPr>
            <w:tcW w:w="2141" w:type="dxa"/>
          </w:tcPr>
          <w:p w14:paraId="0A4E1CFD" w14:textId="77777777" w:rsidR="00863840" w:rsidRPr="00953193" w:rsidRDefault="00863840" w:rsidP="00293DFC">
            <w:pPr>
              <w:keepNext/>
              <w:widowControl w:val="0"/>
              <w:numPr>
                <w:ilvl w:val="0"/>
                <w:numId w:val="82"/>
              </w:numPr>
              <w:tabs>
                <w:tab w:val="num" w:pos="123"/>
              </w:tabs>
              <w:suppressAutoHyphens/>
              <w:spacing w:before="120" w:after="120" w:line="240" w:lineRule="auto"/>
              <w:ind w:left="113" w:hanging="113"/>
              <w:jc w:val="left"/>
              <w:rPr>
                <w:rFonts w:eastAsia="Lucida Sans Unicode"/>
                <w:sz w:val="22"/>
              </w:rPr>
            </w:pPr>
            <w:r w:rsidRPr="00953193">
              <w:rPr>
                <w:rFonts w:eastAsia="Lucida Sans Unicode"/>
                <w:sz w:val="22"/>
              </w:rPr>
              <w:t>Xói mòn đất</w:t>
            </w:r>
          </w:p>
        </w:tc>
        <w:tc>
          <w:tcPr>
            <w:tcW w:w="1737" w:type="dxa"/>
          </w:tcPr>
          <w:p w14:paraId="71BAD67F" w14:textId="77777777" w:rsidR="00863840" w:rsidRPr="00953193" w:rsidRDefault="00863840" w:rsidP="00293DFC">
            <w:pPr>
              <w:keepNext/>
              <w:widowControl w:val="0"/>
              <w:numPr>
                <w:ilvl w:val="0"/>
                <w:numId w:val="82"/>
              </w:numPr>
              <w:tabs>
                <w:tab w:val="num" w:pos="123"/>
              </w:tabs>
              <w:suppressAutoHyphens/>
              <w:spacing w:before="120" w:after="120" w:line="240" w:lineRule="auto"/>
              <w:ind w:left="113" w:hanging="113"/>
              <w:jc w:val="left"/>
              <w:rPr>
                <w:rFonts w:eastAsia="Lucida Sans Unicode"/>
                <w:sz w:val="22"/>
              </w:rPr>
            </w:pPr>
            <w:r w:rsidRPr="00953193">
              <w:rPr>
                <w:rFonts w:eastAsia="Lucida Sans Unicode"/>
                <w:sz w:val="22"/>
              </w:rPr>
              <w:t>Thay đổi mục đích sử dụng đất</w:t>
            </w:r>
          </w:p>
          <w:p w14:paraId="27C3B602" w14:textId="77777777" w:rsidR="00863840" w:rsidRPr="00953193" w:rsidRDefault="00863840" w:rsidP="00293DFC">
            <w:pPr>
              <w:keepNext/>
              <w:widowControl w:val="0"/>
              <w:numPr>
                <w:ilvl w:val="0"/>
                <w:numId w:val="82"/>
              </w:numPr>
              <w:tabs>
                <w:tab w:val="num" w:pos="123"/>
              </w:tabs>
              <w:suppressAutoHyphens/>
              <w:spacing w:before="120" w:after="120" w:line="240" w:lineRule="auto"/>
              <w:ind w:left="113" w:hanging="113"/>
              <w:jc w:val="left"/>
              <w:rPr>
                <w:rFonts w:eastAsia="Lucida Sans Unicode"/>
                <w:sz w:val="22"/>
              </w:rPr>
            </w:pPr>
            <w:r w:rsidRPr="00953193">
              <w:rPr>
                <w:rFonts w:eastAsia="Lucida Sans Unicode"/>
                <w:sz w:val="22"/>
              </w:rPr>
              <w:t>Nguồn nước mặt</w:t>
            </w:r>
          </w:p>
        </w:tc>
        <w:tc>
          <w:tcPr>
            <w:tcW w:w="1295" w:type="dxa"/>
          </w:tcPr>
          <w:p w14:paraId="1A2A258C"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Nhỏ</w:t>
            </w:r>
          </w:p>
        </w:tc>
        <w:tc>
          <w:tcPr>
            <w:tcW w:w="1381" w:type="dxa"/>
          </w:tcPr>
          <w:p w14:paraId="5DEF35E3" w14:textId="77777777" w:rsidR="00863840" w:rsidRPr="00953193" w:rsidRDefault="00863840" w:rsidP="002C08DB">
            <w:pPr>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Khu vực thi công</w:t>
            </w:r>
          </w:p>
        </w:tc>
      </w:tr>
      <w:tr w:rsidR="00953193" w:rsidRPr="00953193" w14:paraId="2DCD7A88" w14:textId="77777777" w:rsidTr="00EF4B98">
        <w:trPr>
          <w:trHeight w:val="20"/>
          <w:jc w:val="right"/>
        </w:trPr>
        <w:tc>
          <w:tcPr>
            <w:tcW w:w="531" w:type="dxa"/>
          </w:tcPr>
          <w:p w14:paraId="58AB267C" w14:textId="77777777" w:rsidR="00863840" w:rsidRPr="00953193" w:rsidRDefault="00863840" w:rsidP="002C08DB">
            <w:pPr>
              <w:widowControl w:val="0"/>
              <w:suppressAutoHyphens/>
              <w:spacing w:before="120" w:after="120" w:line="240" w:lineRule="auto"/>
              <w:jc w:val="center"/>
              <w:rPr>
                <w:rFonts w:eastAsia="Lucida Sans Unicode"/>
                <w:sz w:val="22"/>
              </w:rPr>
            </w:pPr>
            <w:r w:rsidRPr="00953193">
              <w:rPr>
                <w:rFonts w:eastAsia="Lucida Sans Unicode"/>
                <w:sz w:val="22"/>
              </w:rPr>
              <w:t>3</w:t>
            </w:r>
          </w:p>
        </w:tc>
        <w:tc>
          <w:tcPr>
            <w:tcW w:w="1540" w:type="dxa"/>
          </w:tcPr>
          <w:p w14:paraId="38F05550" w14:textId="77777777" w:rsidR="00863840" w:rsidRPr="00953193" w:rsidRDefault="00863840" w:rsidP="002C08DB">
            <w:pPr>
              <w:spacing w:before="120" w:after="120" w:line="240" w:lineRule="auto"/>
              <w:rPr>
                <w:sz w:val="22"/>
              </w:rPr>
            </w:pPr>
            <w:r w:rsidRPr="00953193">
              <w:rPr>
                <w:sz w:val="22"/>
              </w:rPr>
              <w:t>Tập trung công nhân</w:t>
            </w:r>
          </w:p>
          <w:p w14:paraId="7705B7F9" w14:textId="77777777" w:rsidR="00863840" w:rsidRPr="00953193" w:rsidRDefault="00863840" w:rsidP="002C08DB">
            <w:pPr>
              <w:spacing w:before="120" w:after="120" w:line="240" w:lineRule="auto"/>
              <w:jc w:val="left"/>
              <w:rPr>
                <w:sz w:val="22"/>
              </w:rPr>
            </w:pPr>
            <w:r w:rsidRPr="00953193">
              <w:rPr>
                <w:sz w:val="22"/>
              </w:rPr>
              <w:t>(</w:t>
            </w:r>
            <w:r w:rsidRPr="00953193">
              <w:rPr>
                <w:sz w:val="22"/>
                <w:lang w:val="en-US"/>
              </w:rPr>
              <w:t>1</w:t>
            </w:r>
            <w:r w:rsidRPr="00953193">
              <w:rPr>
                <w:sz w:val="22"/>
              </w:rPr>
              <w:t>00 người lúc cao điểm)</w:t>
            </w:r>
          </w:p>
        </w:tc>
        <w:tc>
          <w:tcPr>
            <w:tcW w:w="2141" w:type="dxa"/>
          </w:tcPr>
          <w:p w14:paraId="316FCA76" w14:textId="77777777" w:rsidR="00863840" w:rsidRPr="00953193" w:rsidRDefault="00863840" w:rsidP="00293DFC">
            <w:pPr>
              <w:numPr>
                <w:ilvl w:val="0"/>
                <w:numId w:val="82"/>
              </w:numPr>
              <w:tabs>
                <w:tab w:val="clear" w:pos="720"/>
                <w:tab w:val="num" w:pos="208"/>
              </w:tabs>
              <w:spacing w:before="120" w:after="120" w:line="240" w:lineRule="auto"/>
              <w:ind w:left="208" w:hanging="180"/>
              <w:jc w:val="left"/>
              <w:rPr>
                <w:sz w:val="22"/>
              </w:rPr>
            </w:pPr>
            <w:r w:rsidRPr="00953193">
              <w:rPr>
                <w:sz w:val="22"/>
              </w:rPr>
              <w:t>Nhập cư</w:t>
            </w:r>
          </w:p>
          <w:p w14:paraId="28B6E636" w14:textId="77777777" w:rsidR="00863840" w:rsidRPr="00953193" w:rsidRDefault="00863840" w:rsidP="00293DFC">
            <w:pPr>
              <w:numPr>
                <w:ilvl w:val="0"/>
                <w:numId w:val="82"/>
              </w:numPr>
              <w:tabs>
                <w:tab w:val="clear" w:pos="720"/>
                <w:tab w:val="num" w:pos="208"/>
              </w:tabs>
              <w:spacing w:before="120" w:after="120" w:line="240" w:lineRule="auto"/>
              <w:ind w:left="208" w:hanging="180"/>
              <w:jc w:val="left"/>
              <w:rPr>
                <w:sz w:val="22"/>
              </w:rPr>
            </w:pPr>
            <w:r w:rsidRPr="00953193">
              <w:rPr>
                <w:sz w:val="22"/>
              </w:rPr>
              <w:t>Lây lan bệnh dịch</w:t>
            </w:r>
          </w:p>
          <w:p w14:paraId="0BAA7B30" w14:textId="77777777" w:rsidR="00863840" w:rsidRPr="00953193" w:rsidRDefault="00863840" w:rsidP="00293DFC">
            <w:pPr>
              <w:numPr>
                <w:ilvl w:val="0"/>
                <w:numId w:val="82"/>
              </w:numPr>
              <w:tabs>
                <w:tab w:val="clear" w:pos="720"/>
                <w:tab w:val="num" w:pos="208"/>
              </w:tabs>
              <w:spacing w:before="120" w:after="120" w:line="240" w:lineRule="auto"/>
              <w:ind w:left="208" w:hanging="180"/>
              <w:jc w:val="left"/>
              <w:rPr>
                <w:sz w:val="22"/>
              </w:rPr>
            </w:pPr>
            <w:r w:rsidRPr="00953193">
              <w:rPr>
                <w:sz w:val="22"/>
              </w:rPr>
              <w:t>Mâu thuẫn</w:t>
            </w:r>
          </w:p>
          <w:p w14:paraId="2644A48D" w14:textId="77777777" w:rsidR="00863840" w:rsidRPr="00953193" w:rsidRDefault="00863840" w:rsidP="00293DFC">
            <w:pPr>
              <w:numPr>
                <w:ilvl w:val="0"/>
                <w:numId w:val="82"/>
              </w:numPr>
              <w:tabs>
                <w:tab w:val="clear" w:pos="720"/>
                <w:tab w:val="num" w:pos="208"/>
              </w:tabs>
              <w:spacing w:before="120" w:after="120" w:line="240" w:lineRule="auto"/>
              <w:ind w:left="208" w:hanging="180"/>
              <w:jc w:val="left"/>
              <w:rPr>
                <w:sz w:val="22"/>
              </w:rPr>
            </w:pPr>
            <w:r w:rsidRPr="00953193">
              <w:rPr>
                <w:sz w:val="22"/>
              </w:rPr>
              <w:t>Gây cháy nổ, chấn động</w:t>
            </w:r>
          </w:p>
        </w:tc>
        <w:tc>
          <w:tcPr>
            <w:tcW w:w="1737" w:type="dxa"/>
          </w:tcPr>
          <w:p w14:paraId="32696CF8" w14:textId="77777777" w:rsidR="00863840" w:rsidRPr="00953193" w:rsidRDefault="00863840" w:rsidP="00293DFC">
            <w:pPr>
              <w:numPr>
                <w:ilvl w:val="0"/>
                <w:numId w:val="82"/>
              </w:numPr>
              <w:tabs>
                <w:tab w:val="clear" w:pos="720"/>
                <w:tab w:val="num" w:pos="208"/>
              </w:tabs>
              <w:spacing w:before="120" w:after="120" w:line="240" w:lineRule="auto"/>
              <w:ind w:left="208" w:hanging="180"/>
              <w:jc w:val="left"/>
              <w:rPr>
                <w:sz w:val="22"/>
              </w:rPr>
            </w:pPr>
            <w:r w:rsidRPr="00953193">
              <w:rPr>
                <w:sz w:val="22"/>
              </w:rPr>
              <w:t>Môi trường đất</w:t>
            </w:r>
            <w:r w:rsidRPr="00953193">
              <w:rPr>
                <w:sz w:val="22"/>
                <w:lang w:val="en-US"/>
              </w:rPr>
              <w:t>, nước</w:t>
            </w:r>
          </w:p>
          <w:p w14:paraId="11864555" w14:textId="77777777" w:rsidR="00863840" w:rsidRPr="00953193" w:rsidRDefault="00863840" w:rsidP="00293DFC">
            <w:pPr>
              <w:numPr>
                <w:ilvl w:val="0"/>
                <w:numId w:val="82"/>
              </w:numPr>
              <w:tabs>
                <w:tab w:val="clear" w:pos="720"/>
                <w:tab w:val="num" w:pos="208"/>
              </w:tabs>
              <w:spacing w:before="120" w:after="120" w:line="240" w:lineRule="auto"/>
              <w:ind w:left="208" w:hanging="180"/>
              <w:jc w:val="left"/>
              <w:rPr>
                <w:sz w:val="22"/>
              </w:rPr>
            </w:pPr>
            <w:r w:rsidRPr="00953193">
              <w:rPr>
                <w:sz w:val="22"/>
              </w:rPr>
              <w:t>Sức khỏe cộng đồng</w:t>
            </w:r>
          </w:p>
          <w:p w14:paraId="671E7C2F" w14:textId="77777777" w:rsidR="00863840" w:rsidRPr="00953193" w:rsidRDefault="00863840" w:rsidP="00293DFC">
            <w:pPr>
              <w:numPr>
                <w:ilvl w:val="0"/>
                <w:numId w:val="82"/>
              </w:numPr>
              <w:tabs>
                <w:tab w:val="clear" w:pos="720"/>
                <w:tab w:val="num" w:pos="208"/>
              </w:tabs>
              <w:spacing w:before="120" w:after="120" w:line="240" w:lineRule="auto"/>
              <w:ind w:left="208" w:hanging="180"/>
              <w:jc w:val="left"/>
              <w:rPr>
                <w:sz w:val="22"/>
              </w:rPr>
            </w:pPr>
            <w:r w:rsidRPr="00953193">
              <w:rPr>
                <w:sz w:val="22"/>
              </w:rPr>
              <w:t>Môi trường kinh tế xã hội</w:t>
            </w:r>
          </w:p>
          <w:p w14:paraId="178EFAA8" w14:textId="77777777" w:rsidR="00863840" w:rsidRPr="00953193" w:rsidRDefault="00863840" w:rsidP="00293DFC">
            <w:pPr>
              <w:numPr>
                <w:ilvl w:val="0"/>
                <w:numId w:val="82"/>
              </w:numPr>
              <w:tabs>
                <w:tab w:val="clear" w:pos="720"/>
                <w:tab w:val="num" w:pos="208"/>
              </w:tabs>
              <w:spacing w:before="120" w:after="120" w:line="240" w:lineRule="auto"/>
              <w:ind w:left="208" w:hanging="180"/>
              <w:jc w:val="left"/>
              <w:rPr>
                <w:sz w:val="22"/>
              </w:rPr>
            </w:pPr>
            <w:r w:rsidRPr="00953193">
              <w:rPr>
                <w:sz w:val="22"/>
              </w:rPr>
              <w:lastRenderedPageBreak/>
              <w:t>Y tế cộng đồng</w:t>
            </w:r>
          </w:p>
        </w:tc>
        <w:tc>
          <w:tcPr>
            <w:tcW w:w="1295" w:type="dxa"/>
          </w:tcPr>
          <w:p w14:paraId="6332C1DE" w14:textId="77777777" w:rsidR="00863840" w:rsidRPr="00953193" w:rsidRDefault="00863840" w:rsidP="002C08DB">
            <w:pPr>
              <w:spacing w:before="120" w:after="120" w:line="240" w:lineRule="auto"/>
              <w:jc w:val="center"/>
              <w:rPr>
                <w:sz w:val="22"/>
              </w:rPr>
            </w:pPr>
            <w:r w:rsidRPr="00953193">
              <w:rPr>
                <w:sz w:val="22"/>
              </w:rPr>
              <w:lastRenderedPageBreak/>
              <w:t>Trung bình</w:t>
            </w:r>
          </w:p>
        </w:tc>
        <w:tc>
          <w:tcPr>
            <w:tcW w:w="1381" w:type="dxa"/>
          </w:tcPr>
          <w:p w14:paraId="2D443C63" w14:textId="77777777" w:rsidR="00863840" w:rsidRPr="00953193" w:rsidRDefault="00863840" w:rsidP="002C08DB">
            <w:pPr>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Khu vực dự án</w:t>
            </w:r>
          </w:p>
        </w:tc>
      </w:tr>
    </w:tbl>
    <w:p w14:paraId="3EE281B5" w14:textId="44928545" w:rsidR="00863840" w:rsidRPr="00953193" w:rsidRDefault="00DD2A6A" w:rsidP="007050F3">
      <w:pPr>
        <w:pStyle w:val="Heading4"/>
      </w:pPr>
      <w:bookmarkStart w:id="549" w:name="_Toc66195877"/>
      <w:bookmarkStart w:id="550" w:name="_Toc96010318"/>
      <w:r w:rsidRPr="00953193">
        <w:lastRenderedPageBreak/>
        <w:t>3.1.1.1</w:t>
      </w:r>
      <w:r w:rsidRPr="00953193">
        <w:tab/>
      </w:r>
      <w:r w:rsidR="00863840" w:rsidRPr="00953193">
        <w:t>Đánh giá, dự báo tác động của các nguồn phát sinh chất thải</w:t>
      </w:r>
      <w:bookmarkEnd w:id="549"/>
      <w:bookmarkEnd w:id="550"/>
      <w:r w:rsidR="00863840" w:rsidRPr="00953193">
        <w:t xml:space="preserve"> </w:t>
      </w:r>
    </w:p>
    <w:p w14:paraId="1296CF7A" w14:textId="52A8E5F7" w:rsidR="00863840" w:rsidRPr="00953193" w:rsidRDefault="00DD2A6A" w:rsidP="002C08DB">
      <w:pPr>
        <w:pStyle w:val="Heading5"/>
        <w:rPr>
          <w:i/>
        </w:rPr>
      </w:pPr>
      <w:r w:rsidRPr="00953193">
        <w:t xml:space="preserve">3.1.1.1.1 </w:t>
      </w:r>
      <w:r w:rsidR="00863840" w:rsidRPr="00953193">
        <w:t>Tác động đến môi trường không khí</w:t>
      </w:r>
    </w:p>
    <w:p w14:paraId="3EA2432D" w14:textId="490D75F6" w:rsidR="00863840" w:rsidRPr="00953193" w:rsidRDefault="00863840" w:rsidP="002C08DB">
      <w:pPr>
        <w:widowControl w:val="0"/>
        <w:spacing w:before="120" w:after="120" w:line="240" w:lineRule="auto"/>
        <w:ind w:left="851"/>
        <w:rPr>
          <w:rFonts w:eastAsia="Times New Roman"/>
          <w:szCs w:val="26"/>
          <w:lang w:eastAsia="ar-SA"/>
        </w:rPr>
      </w:pPr>
      <w:r w:rsidRPr="00953193">
        <w:rPr>
          <w:rFonts w:eastAsia="Times New Roman"/>
          <w:szCs w:val="26"/>
          <w:lang w:eastAsia="ar-SA"/>
        </w:rPr>
        <w:t>Trong quá trình xây dựng, tại khu vực xung quanh dự án chất lượng không khí bị ảnh hưởng do các phương tiện vận tải, thi công, công tác vận chuyển nguyên vật liệu gây ra. Chất gây ô nhiễm chủ yếu là bụi, khói có chứa CO, SO</w:t>
      </w:r>
      <w:r w:rsidRPr="00953193">
        <w:rPr>
          <w:rFonts w:eastAsia="Times New Roman"/>
          <w:szCs w:val="26"/>
          <w:vertAlign w:val="subscript"/>
          <w:lang w:eastAsia="ar-SA"/>
        </w:rPr>
        <w:t>x</w:t>
      </w:r>
      <w:r w:rsidRPr="00953193">
        <w:rPr>
          <w:rFonts w:eastAsia="Times New Roman"/>
          <w:szCs w:val="26"/>
          <w:lang w:eastAsia="ar-SA"/>
        </w:rPr>
        <w:t>, NO</w:t>
      </w:r>
      <w:r w:rsidRPr="00953193">
        <w:rPr>
          <w:rFonts w:eastAsia="Times New Roman"/>
          <w:szCs w:val="26"/>
          <w:vertAlign w:val="subscript"/>
          <w:lang w:eastAsia="ar-SA"/>
        </w:rPr>
        <w:t>x</w:t>
      </w:r>
      <w:r w:rsidRPr="00953193">
        <w:rPr>
          <w:rFonts w:eastAsia="Times New Roman"/>
          <w:szCs w:val="26"/>
          <w:lang w:eastAsia="ar-SA"/>
        </w:rPr>
        <w:t>, Hydrocacbon.</w:t>
      </w:r>
    </w:p>
    <w:p w14:paraId="71F7F69A" w14:textId="586F898B" w:rsidR="00863840" w:rsidRPr="00953193" w:rsidRDefault="00863840" w:rsidP="00293DFC">
      <w:pPr>
        <w:pStyle w:val="Heading6"/>
        <w:numPr>
          <w:ilvl w:val="5"/>
          <w:numId w:val="123"/>
        </w:numPr>
        <w:tabs>
          <w:tab w:val="left" w:pos="1276"/>
        </w:tabs>
        <w:rPr>
          <w:color w:val="auto"/>
        </w:rPr>
      </w:pPr>
      <w:r w:rsidRPr="00953193">
        <w:rPr>
          <w:color w:val="auto"/>
        </w:rPr>
        <w:t>Bụi</w:t>
      </w:r>
    </w:p>
    <w:p w14:paraId="50BC694E" w14:textId="77777777" w:rsidR="00863840" w:rsidRPr="00953193" w:rsidRDefault="00863840" w:rsidP="002C08DB">
      <w:pPr>
        <w:spacing w:before="120" w:after="120" w:line="240" w:lineRule="auto"/>
        <w:ind w:left="851" w:right="-1"/>
        <w:rPr>
          <w:rFonts w:eastAsia="Times New Roman"/>
          <w:szCs w:val="26"/>
          <w:lang w:eastAsia="ar-SA"/>
        </w:rPr>
      </w:pPr>
      <w:r w:rsidRPr="00953193">
        <w:rPr>
          <w:rFonts w:eastAsia="Times New Roman"/>
          <w:szCs w:val="26"/>
          <w:lang w:eastAsia="ar-SA"/>
        </w:rPr>
        <w:t>Trong quá trình xây dựng, các hoạt động thi công chính sau sẽ phát sinh bụi ảnh hưởng đến chất lượng môi trường không khí: (i) bụi phát sinh từ hoạt động xây dựng đường giao thông của dự án; (ii) bụi phát sinh từ hoạt động vận chuyển, bốc dỡ vật liệu và thiết bị xây dựng.</w:t>
      </w:r>
    </w:p>
    <w:p w14:paraId="6720BCCF" w14:textId="77777777" w:rsidR="00863840" w:rsidRPr="00953193" w:rsidRDefault="00863840" w:rsidP="002C08DB">
      <w:pPr>
        <w:spacing w:before="120" w:after="120" w:line="240" w:lineRule="auto"/>
        <w:ind w:left="851" w:right="-1"/>
        <w:rPr>
          <w:rFonts w:eastAsia="Times New Roman"/>
          <w:szCs w:val="26"/>
          <w:lang w:eastAsia="ar-SA"/>
        </w:rPr>
      </w:pPr>
      <w:r w:rsidRPr="00953193">
        <w:rPr>
          <w:rFonts w:eastAsia="Times New Roman"/>
          <w:szCs w:val="26"/>
          <w:lang w:eastAsia="ar-SA"/>
        </w:rPr>
        <w:t>Nồng độ bụi sinh ra khác nhau phụ thuộc vào mức độ các hoạt động, các điều kiện vi khí hậu, thời tiết và tính chất đất. Các hoạt động này không diễn ra liên tục và mật độ xây dựng tập trung không cao, bao gồm:</w:t>
      </w:r>
    </w:p>
    <w:p w14:paraId="6DF84B7B" w14:textId="77777777" w:rsidR="00863840" w:rsidRPr="00953193" w:rsidRDefault="00863840" w:rsidP="002C08DB">
      <w:pPr>
        <w:widowControl w:val="0"/>
        <w:numPr>
          <w:ilvl w:val="0"/>
          <w:numId w:val="78"/>
        </w:numPr>
        <w:spacing w:before="120" w:after="120" w:line="240" w:lineRule="auto"/>
        <w:ind w:left="1135" w:right="-1" w:hanging="284"/>
        <w:rPr>
          <w:rFonts w:eastAsia="Times New Roman"/>
          <w:szCs w:val="26"/>
          <w:lang w:eastAsia="ar-SA"/>
        </w:rPr>
      </w:pPr>
      <w:r w:rsidRPr="00953193">
        <w:rPr>
          <w:szCs w:val="26"/>
          <w:lang w:eastAsia="ar-SA"/>
        </w:rPr>
        <w:t>Bụi phát sinh từ các hoạt động vận chuyển, bốc dỡ vật liệu và thiết bị xây dựng: Quá trình bốc dỡ và vận chuyển máy móc, thiết bị, vật liệu xây dựng (xi măng, đất, cát, đá,…), đất cát từ quá trình đào móng,… phát sinh ra bụi. Ngoài ra khi đến địa điểm tập kết, việc đổ vật liệu xây dựng từ trên xe xuống cũng gây bụi ảnh hưởng đến công nhân thi công và môi trường xung quanh</w:t>
      </w:r>
      <w:r w:rsidRPr="00953193">
        <w:rPr>
          <w:rFonts w:eastAsia="Times New Roman"/>
          <w:szCs w:val="26"/>
          <w:lang w:eastAsia="ar-SA"/>
        </w:rPr>
        <w:t>.</w:t>
      </w:r>
    </w:p>
    <w:p w14:paraId="6974984E" w14:textId="77777777" w:rsidR="00863840" w:rsidRPr="00953193" w:rsidRDefault="00863840" w:rsidP="002C08DB">
      <w:pPr>
        <w:spacing w:before="120" w:after="120" w:line="240" w:lineRule="auto"/>
        <w:ind w:left="851"/>
        <w:rPr>
          <w:szCs w:val="26"/>
        </w:rPr>
      </w:pPr>
      <w:r w:rsidRPr="00953193">
        <w:rPr>
          <w:szCs w:val="26"/>
        </w:rPr>
        <w:t xml:space="preserve">Hệ số phát thải bụi do quá trình vận chuyển đất đá </w:t>
      </w:r>
      <w:r w:rsidRPr="00953193">
        <w:rPr>
          <w:szCs w:val="26"/>
          <w:lang w:val="en-US"/>
        </w:rPr>
        <w:t xml:space="preserve">như </w:t>
      </w:r>
      <w:r w:rsidRPr="00953193">
        <w:rPr>
          <w:szCs w:val="26"/>
        </w:rPr>
        <w:t>sau:</w:t>
      </w:r>
    </w:p>
    <w:p w14:paraId="3903D475" w14:textId="438F1CBA" w:rsidR="00863840" w:rsidRPr="00953193" w:rsidRDefault="00863840" w:rsidP="002C08DB">
      <w:pPr>
        <w:pStyle w:val="Caption"/>
        <w:spacing w:before="120" w:after="120"/>
        <w:jc w:val="center"/>
        <w:rPr>
          <w:rFonts w:eastAsia="SimSun"/>
          <w:b/>
          <w:i w:val="0"/>
          <w:color w:val="auto"/>
          <w:sz w:val="22"/>
          <w:lang w:val="it-IT" w:eastAsia="ar-SA"/>
        </w:rPr>
      </w:pPr>
      <w:bookmarkStart w:id="551" w:name="_Toc87337905"/>
      <w:bookmarkStart w:id="552" w:name="_Toc96010180"/>
      <w:bookmarkStart w:id="553" w:name="_Toc103926451"/>
      <w:bookmarkStart w:id="554" w:name="_Toc373337918"/>
      <w:bookmarkStart w:id="555" w:name="_Toc9428539"/>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2</w:t>
      </w:r>
      <w:r w:rsidRPr="00953193">
        <w:rPr>
          <w:b/>
          <w:i w:val="0"/>
          <w:color w:val="auto"/>
          <w:sz w:val="22"/>
        </w:rPr>
        <w:fldChar w:fldCharType="end"/>
      </w:r>
      <w:r w:rsidRPr="00953193">
        <w:rPr>
          <w:b/>
          <w:i w:val="0"/>
          <w:color w:val="auto"/>
          <w:sz w:val="22"/>
          <w:lang w:val="it-IT"/>
        </w:rPr>
        <w:t>:</w:t>
      </w:r>
      <w:r w:rsidRPr="00953193">
        <w:rPr>
          <w:rFonts w:eastAsia="SimSun"/>
          <w:b/>
          <w:i w:val="0"/>
          <w:color w:val="auto"/>
          <w:sz w:val="22"/>
          <w:lang w:val="id-ID" w:eastAsia="ar-SA"/>
        </w:rPr>
        <w:t xml:space="preserve"> </w:t>
      </w:r>
      <w:r w:rsidRPr="00953193">
        <w:rPr>
          <w:rFonts w:eastAsia="SimSun"/>
          <w:b/>
          <w:i w:val="0"/>
          <w:color w:val="auto"/>
          <w:sz w:val="22"/>
          <w:lang w:val="it-IT" w:eastAsia="ar-SA"/>
        </w:rPr>
        <w:t>Hệ số phát thải bụi</w:t>
      </w:r>
      <w:bookmarkEnd w:id="551"/>
      <w:bookmarkEnd w:id="552"/>
      <w:bookmarkEnd w:id="553"/>
    </w:p>
    <w:tbl>
      <w:tblPr>
        <w:tblW w:w="8438"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5"/>
        <w:gridCol w:w="4650"/>
        <w:gridCol w:w="3193"/>
      </w:tblGrid>
      <w:tr w:rsidR="00953193" w:rsidRPr="00953193" w14:paraId="14F33679" w14:textId="77777777" w:rsidTr="00EF4B98">
        <w:trPr>
          <w:trHeight w:val="20"/>
          <w:tblHeader/>
          <w:jc w:val="right"/>
        </w:trPr>
        <w:tc>
          <w:tcPr>
            <w:tcW w:w="595" w:type="dxa"/>
            <w:tcBorders>
              <w:top w:val="single" w:sz="4" w:space="0" w:color="auto"/>
              <w:left w:val="single" w:sz="4" w:space="0" w:color="auto"/>
              <w:bottom w:val="single" w:sz="4" w:space="0" w:color="auto"/>
              <w:right w:val="single" w:sz="4" w:space="0" w:color="auto"/>
            </w:tcBorders>
          </w:tcPr>
          <w:bookmarkEnd w:id="554"/>
          <w:bookmarkEnd w:id="555"/>
          <w:p w14:paraId="62FA6A76" w14:textId="77777777" w:rsidR="00863840" w:rsidRPr="00953193" w:rsidRDefault="00863840" w:rsidP="002C08DB">
            <w:pPr>
              <w:widowControl w:val="0"/>
              <w:tabs>
                <w:tab w:val="num" w:pos="720"/>
              </w:tabs>
              <w:spacing w:before="120" w:after="120" w:line="240" w:lineRule="auto"/>
              <w:ind w:right="-57"/>
              <w:jc w:val="center"/>
              <w:rPr>
                <w:b/>
                <w:bCs/>
                <w:sz w:val="22"/>
                <w:lang w:val="en-US"/>
              </w:rPr>
            </w:pPr>
            <w:r w:rsidRPr="00953193">
              <w:rPr>
                <w:b/>
                <w:bCs/>
                <w:sz w:val="22"/>
              </w:rPr>
              <w:t>S</w:t>
            </w:r>
            <w:r w:rsidRPr="00953193">
              <w:rPr>
                <w:b/>
                <w:bCs/>
                <w:sz w:val="22"/>
                <w:lang w:val="en-US"/>
              </w:rPr>
              <w:t>tt</w:t>
            </w:r>
          </w:p>
        </w:tc>
        <w:tc>
          <w:tcPr>
            <w:tcW w:w="4650" w:type="dxa"/>
            <w:tcBorders>
              <w:top w:val="single" w:sz="4" w:space="0" w:color="auto"/>
              <w:left w:val="single" w:sz="4" w:space="0" w:color="auto"/>
              <w:bottom w:val="single" w:sz="4" w:space="0" w:color="auto"/>
              <w:right w:val="single" w:sz="4" w:space="0" w:color="auto"/>
            </w:tcBorders>
          </w:tcPr>
          <w:p w14:paraId="3BD32887" w14:textId="77777777" w:rsidR="00863840" w:rsidRPr="00953193" w:rsidRDefault="00863840" w:rsidP="002C08DB">
            <w:pPr>
              <w:widowControl w:val="0"/>
              <w:tabs>
                <w:tab w:val="num" w:pos="720"/>
              </w:tabs>
              <w:spacing w:before="120" w:after="120" w:line="240" w:lineRule="auto"/>
              <w:ind w:right="-57"/>
              <w:jc w:val="center"/>
              <w:rPr>
                <w:b/>
                <w:bCs/>
                <w:sz w:val="22"/>
              </w:rPr>
            </w:pPr>
            <w:r w:rsidRPr="00953193">
              <w:rPr>
                <w:b/>
                <w:bCs/>
                <w:sz w:val="22"/>
              </w:rPr>
              <w:t>Nguyên nhân gây ô nhiễm</w:t>
            </w:r>
          </w:p>
        </w:tc>
        <w:tc>
          <w:tcPr>
            <w:tcW w:w="3193" w:type="dxa"/>
            <w:tcBorders>
              <w:top w:val="single" w:sz="4" w:space="0" w:color="auto"/>
              <w:left w:val="single" w:sz="4" w:space="0" w:color="auto"/>
              <w:bottom w:val="single" w:sz="4" w:space="0" w:color="auto"/>
              <w:right w:val="single" w:sz="4" w:space="0" w:color="auto"/>
            </w:tcBorders>
          </w:tcPr>
          <w:p w14:paraId="2EC69FF5" w14:textId="77777777" w:rsidR="00863840" w:rsidRPr="00953193" w:rsidRDefault="00863840" w:rsidP="002C08DB">
            <w:pPr>
              <w:widowControl w:val="0"/>
              <w:tabs>
                <w:tab w:val="num" w:pos="720"/>
              </w:tabs>
              <w:spacing w:before="120" w:after="120" w:line="240" w:lineRule="auto"/>
              <w:ind w:right="-57"/>
              <w:jc w:val="center"/>
              <w:rPr>
                <w:b/>
                <w:bCs/>
                <w:sz w:val="22"/>
              </w:rPr>
            </w:pPr>
            <w:r w:rsidRPr="00953193">
              <w:rPr>
                <w:b/>
                <w:bCs/>
                <w:sz w:val="22"/>
              </w:rPr>
              <w:t>Ước tính hệ số phát thải</w:t>
            </w:r>
          </w:p>
        </w:tc>
      </w:tr>
      <w:tr w:rsidR="00953193" w:rsidRPr="00953193" w14:paraId="226DE166" w14:textId="77777777" w:rsidTr="00EF4B98">
        <w:trPr>
          <w:trHeight w:val="20"/>
          <w:tblHeader/>
          <w:jc w:val="right"/>
        </w:trPr>
        <w:tc>
          <w:tcPr>
            <w:tcW w:w="595" w:type="dxa"/>
            <w:tcBorders>
              <w:top w:val="single" w:sz="4" w:space="0" w:color="auto"/>
              <w:left w:val="single" w:sz="4" w:space="0" w:color="auto"/>
              <w:bottom w:val="single" w:sz="4" w:space="0" w:color="auto"/>
              <w:right w:val="single" w:sz="4" w:space="0" w:color="auto"/>
            </w:tcBorders>
            <w:vAlign w:val="center"/>
          </w:tcPr>
          <w:p w14:paraId="517D89D6" w14:textId="77777777" w:rsidR="00863840" w:rsidRPr="00953193" w:rsidRDefault="00863840" w:rsidP="002C08DB">
            <w:pPr>
              <w:widowControl w:val="0"/>
              <w:tabs>
                <w:tab w:val="num" w:pos="720"/>
              </w:tabs>
              <w:spacing w:before="120" w:after="120" w:line="240" w:lineRule="auto"/>
              <w:ind w:right="-57"/>
              <w:jc w:val="center"/>
              <w:rPr>
                <w:sz w:val="22"/>
              </w:rPr>
            </w:pPr>
            <w:r w:rsidRPr="00953193">
              <w:rPr>
                <w:sz w:val="22"/>
              </w:rPr>
              <w:t>2</w:t>
            </w:r>
          </w:p>
        </w:tc>
        <w:tc>
          <w:tcPr>
            <w:tcW w:w="4650" w:type="dxa"/>
            <w:tcBorders>
              <w:top w:val="single" w:sz="4" w:space="0" w:color="auto"/>
              <w:left w:val="single" w:sz="4" w:space="0" w:color="auto"/>
              <w:bottom w:val="single" w:sz="4" w:space="0" w:color="auto"/>
              <w:right w:val="single" w:sz="4" w:space="0" w:color="auto"/>
            </w:tcBorders>
            <w:vAlign w:val="center"/>
          </w:tcPr>
          <w:p w14:paraId="581DB454" w14:textId="77777777" w:rsidR="00863840" w:rsidRPr="00953193" w:rsidRDefault="00863840" w:rsidP="002C08DB">
            <w:pPr>
              <w:widowControl w:val="0"/>
              <w:tabs>
                <w:tab w:val="num" w:pos="720"/>
              </w:tabs>
              <w:spacing w:before="120" w:after="120" w:line="240" w:lineRule="auto"/>
              <w:ind w:right="-57"/>
              <w:rPr>
                <w:spacing w:val="-4"/>
                <w:sz w:val="22"/>
              </w:rPr>
            </w:pPr>
            <w:r w:rsidRPr="00953193">
              <w:rPr>
                <w:spacing w:val="-4"/>
                <w:sz w:val="22"/>
              </w:rPr>
              <w:t>Bụi sinh ra do quá trình bốc dỡ vật liệu xây dựng (xi măng, đất, cát, đá…), máy móc, thiết bị</w:t>
            </w:r>
          </w:p>
        </w:tc>
        <w:tc>
          <w:tcPr>
            <w:tcW w:w="3193" w:type="dxa"/>
            <w:tcBorders>
              <w:top w:val="single" w:sz="4" w:space="0" w:color="auto"/>
              <w:left w:val="single" w:sz="4" w:space="0" w:color="auto"/>
              <w:bottom w:val="single" w:sz="4" w:space="0" w:color="auto"/>
              <w:right w:val="single" w:sz="4" w:space="0" w:color="auto"/>
            </w:tcBorders>
            <w:vAlign w:val="center"/>
          </w:tcPr>
          <w:p w14:paraId="069BCF57" w14:textId="77777777" w:rsidR="00863840" w:rsidRPr="00953193" w:rsidRDefault="00863840" w:rsidP="002C08DB">
            <w:pPr>
              <w:widowControl w:val="0"/>
              <w:tabs>
                <w:tab w:val="num" w:pos="720"/>
              </w:tabs>
              <w:spacing w:before="120" w:after="120" w:line="240" w:lineRule="auto"/>
              <w:ind w:right="-57"/>
              <w:jc w:val="right"/>
              <w:rPr>
                <w:sz w:val="22"/>
              </w:rPr>
            </w:pPr>
            <w:r w:rsidRPr="00953193">
              <w:rPr>
                <w:sz w:val="22"/>
              </w:rPr>
              <w:t>0,1 ÷ 1g/m</w:t>
            </w:r>
            <w:r w:rsidRPr="00953193">
              <w:rPr>
                <w:sz w:val="22"/>
                <w:vertAlign w:val="superscript"/>
              </w:rPr>
              <w:t>3</w:t>
            </w:r>
          </w:p>
        </w:tc>
      </w:tr>
      <w:tr w:rsidR="00953193" w:rsidRPr="00953193" w14:paraId="69ABBE63" w14:textId="77777777" w:rsidTr="00EF4B98">
        <w:trPr>
          <w:trHeight w:val="20"/>
          <w:tblHeader/>
          <w:jc w:val="right"/>
        </w:trPr>
        <w:tc>
          <w:tcPr>
            <w:tcW w:w="595" w:type="dxa"/>
            <w:tcBorders>
              <w:top w:val="single" w:sz="4" w:space="0" w:color="auto"/>
              <w:left w:val="single" w:sz="4" w:space="0" w:color="auto"/>
              <w:bottom w:val="single" w:sz="4" w:space="0" w:color="auto"/>
              <w:right w:val="single" w:sz="4" w:space="0" w:color="auto"/>
            </w:tcBorders>
            <w:vAlign w:val="center"/>
          </w:tcPr>
          <w:p w14:paraId="6C6CC0A5" w14:textId="77777777" w:rsidR="00863840" w:rsidRPr="00953193" w:rsidRDefault="00863840" w:rsidP="002C08DB">
            <w:pPr>
              <w:widowControl w:val="0"/>
              <w:tabs>
                <w:tab w:val="num" w:pos="720"/>
              </w:tabs>
              <w:spacing w:before="120" w:after="120" w:line="240" w:lineRule="auto"/>
              <w:ind w:right="-57"/>
              <w:jc w:val="center"/>
              <w:rPr>
                <w:sz w:val="22"/>
              </w:rPr>
            </w:pPr>
            <w:r w:rsidRPr="00953193">
              <w:rPr>
                <w:sz w:val="22"/>
              </w:rPr>
              <w:t>3</w:t>
            </w:r>
          </w:p>
        </w:tc>
        <w:tc>
          <w:tcPr>
            <w:tcW w:w="4650" w:type="dxa"/>
            <w:tcBorders>
              <w:top w:val="single" w:sz="4" w:space="0" w:color="auto"/>
              <w:left w:val="single" w:sz="4" w:space="0" w:color="auto"/>
              <w:bottom w:val="single" w:sz="4" w:space="0" w:color="auto"/>
              <w:right w:val="single" w:sz="4" w:space="0" w:color="auto"/>
            </w:tcBorders>
            <w:vAlign w:val="center"/>
          </w:tcPr>
          <w:p w14:paraId="23277BCB" w14:textId="77777777" w:rsidR="00863840" w:rsidRPr="00953193" w:rsidRDefault="00863840" w:rsidP="002C08DB">
            <w:pPr>
              <w:widowControl w:val="0"/>
              <w:tabs>
                <w:tab w:val="num" w:pos="720"/>
              </w:tabs>
              <w:spacing w:before="120" w:after="120" w:line="240" w:lineRule="auto"/>
              <w:ind w:right="-57"/>
              <w:rPr>
                <w:sz w:val="22"/>
              </w:rPr>
            </w:pPr>
            <w:r w:rsidRPr="00953193">
              <w:rPr>
                <w:sz w:val="22"/>
              </w:rPr>
              <w:t>Khói thải của các phương tiện vận tải, thi công cơ giới có chứa bụi, CO, hydrocacbon, SO</w:t>
            </w:r>
            <w:r w:rsidRPr="00953193">
              <w:rPr>
                <w:sz w:val="22"/>
                <w:vertAlign w:val="subscript"/>
              </w:rPr>
              <w:t>2</w:t>
            </w:r>
            <w:r w:rsidRPr="00953193">
              <w:rPr>
                <w:sz w:val="22"/>
              </w:rPr>
              <w:t>, NO</w:t>
            </w:r>
            <w:r w:rsidRPr="00953193">
              <w:rPr>
                <w:sz w:val="22"/>
                <w:vertAlign w:val="subscript"/>
              </w:rPr>
              <w:t>x</w:t>
            </w:r>
            <w:r w:rsidRPr="00953193">
              <w:rPr>
                <w:sz w:val="22"/>
              </w:rPr>
              <w:t xml:space="preserve">,..(xe tải 3,5÷16 tấn chạy dầu DO có S = 0,5%)  </w:t>
            </w:r>
          </w:p>
        </w:tc>
        <w:tc>
          <w:tcPr>
            <w:tcW w:w="3193" w:type="dxa"/>
            <w:tcBorders>
              <w:top w:val="single" w:sz="4" w:space="0" w:color="auto"/>
              <w:left w:val="single" w:sz="4" w:space="0" w:color="auto"/>
              <w:bottom w:val="single" w:sz="4" w:space="0" w:color="auto"/>
              <w:right w:val="single" w:sz="4" w:space="0" w:color="auto"/>
            </w:tcBorders>
            <w:vAlign w:val="center"/>
          </w:tcPr>
          <w:p w14:paraId="3CC4EC58" w14:textId="77777777" w:rsidR="00863840" w:rsidRPr="00953193" w:rsidRDefault="00863840" w:rsidP="002C08DB">
            <w:pPr>
              <w:widowControl w:val="0"/>
              <w:spacing w:before="120" w:after="120" w:line="240" w:lineRule="auto"/>
              <w:rPr>
                <w:spacing w:val="-4"/>
                <w:sz w:val="22"/>
              </w:rPr>
            </w:pPr>
            <w:r w:rsidRPr="00953193">
              <w:rPr>
                <w:spacing w:val="-8"/>
                <w:sz w:val="22"/>
              </w:rPr>
              <w:t>Bụi: 4,3kg/tấn DO; SO</w:t>
            </w:r>
            <w:r w:rsidRPr="00953193">
              <w:rPr>
                <w:spacing w:val="-8"/>
                <w:sz w:val="22"/>
                <w:vertAlign w:val="subscript"/>
              </w:rPr>
              <w:t>2</w:t>
            </w:r>
            <w:r w:rsidRPr="00953193">
              <w:rPr>
                <w:spacing w:val="-8"/>
                <w:sz w:val="22"/>
              </w:rPr>
              <w:t>: 0,1kg/tấn DO</w:t>
            </w:r>
            <w:r w:rsidRPr="00953193">
              <w:rPr>
                <w:spacing w:val="-4"/>
                <w:sz w:val="22"/>
              </w:rPr>
              <w:t xml:space="preserve">; </w:t>
            </w:r>
            <w:r w:rsidRPr="00953193">
              <w:rPr>
                <w:spacing w:val="-6"/>
                <w:sz w:val="22"/>
              </w:rPr>
              <w:t>NO</w:t>
            </w:r>
            <w:r w:rsidRPr="00953193">
              <w:rPr>
                <w:spacing w:val="-6"/>
                <w:sz w:val="22"/>
                <w:vertAlign w:val="subscript"/>
              </w:rPr>
              <w:t>x</w:t>
            </w:r>
            <w:r w:rsidRPr="00953193">
              <w:rPr>
                <w:spacing w:val="-6"/>
                <w:sz w:val="22"/>
              </w:rPr>
              <w:t>: 55kg/tấn DO; CO: 28kg/tấn DO;</w:t>
            </w:r>
            <w:r w:rsidRPr="00953193">
              <w:rPr>
                <w:spacing w:val="-4"/>
                <w:sz w:val="22"/>
              </w:rPr>
              <w:t xml:space="preserve"> VOC: 12kg/tấn DO</w:t>
            </w:r>
          </w:p>
        </w:tc>
      </w:tr>
      <w:tr w:rsidR="00953193" w:rsidRPr="00953193" w14:paraId="7B598BE7" w14:textId="77777777" w:rsidTr="00EF4B98">
        <w:trPr>
          <w:trHeight w:val="20"/>
          <w:tblHeader/>
          <w:jc w:val="right"/>
        </w:trPr>
        <w:tc>
          <w:tcPr>
            <w:tcW w:w="595" w:type="dxa"/>
            <w:tcBorders>
              <w:top w:val="single" w:sz="4" w:space="0" w:color="auto"/>
              <w:left w:val="single" w:sz="4" w:space="0" w:color="auto"/>
              <w:bottom w:val="single" w:sz="4" w:space="0" w:color="auto"/>
              <w:right w:val="single" w:sz="4" w:space="0" w:color="auto"/>
            </w:tcBorders>
            <w:vAlign w:val="center"/>
          </w:tcPr>
          <w:p w14:paraId="7CB3D4AC" w14:textId="77777777" w:rsidR="00863840" w:rsidRPr="00953193" w:rsidRDefault="00863840" w:rsidP="002C08DB">
            <w:pPr>
              <w:widowControl w:val="0"/>
              <w:tabs>
                <w:tab w:val="num" w:pos="720"/>
              </w:tabs>
              <w:spacing w:before="120" w:after="120" w:line="240" w:lineRule="auto"/>
              <w:ind w:right="-57"/>
              <w:jc w:val="center"/>
              <w:rPr>
                <w:sz w:val="22"/>
              </w:rPr>
            </w:pPr>
            <w:r w:rsidRPr="00953193">
              <w:rPr>
                <w:sz w:val="22"/>
              </w:rPr>
              <w:t>4</w:t>
            </w:r>
          </w:p>
        </w:tc>
        <w:tc>
          <w:tcPr>
            <w:tcW w:w="4650" w:type="dxa"/>
            <w:tcBorders>
              <w:top w:val="single" w:sz="4" w:space="0" w:color="auto"/>
              <w:left w:val="single" w:sz="4" w:space="0" w:color="auto"/>
              <w:bottom w:val="single" w:sz="4" w:space="0" w:color="auto"/>
              <w:right w:val="single" w:sz="4" w:space="0" w:color="auto"/>
            </w:tcBorders>
            <w:vAlign w:val="center"/>
          </w:tcPr>
          <w:p w14:paraId="19F2BC3A" w14:textId="77777777" w:rsidR="00863840" w:rsidRPr="00953193" w:rsidRDefault="00863840" w:rsidP="002C08DB">
            <w:pPr>
              <w:widowControl w:val="0"/>
              <w:tabs>
                <w:tab w:val="num" w:pos="720"/>
              </w:tabs>
              <w:spacing w:before="120" w:after="120" w:line="240" w:lineRule="auto"/>
              <w:ind w:right="-57"/>
              <w:rPr>
                <w:sz w:val="22"/>
              </w:rPr>
            </w:pPr>
            <w:r w:rsidRPr="00953193">
              <w:rPr>
                <w:sz w:val="22"/>
              </w:rPr>
              <w:t>Xe vận chuyển cát , đất làm rơi vãi trên mặt đường phát sinh bụi</w:t>
            </w:r>
          </w:p>
        </w:tc>
        <w:tc>
          <w:tcPr>
            <w:tcW w:w="3193" w:type="dxa"/>
            <w:tcBorders>
              <w:top w:val="single" w:sz="4" w:space="0" w:color="auto"/>
              <w:left w:val="single" w:sz="4" w:space="0" w:color="auto"/>
              <w:bottom w:val="single" w:sz="4" w:space="0" w:color="auto"/>
              <w:right w:val="single" w:sz="4" w:space="0" w:color="auto"/>
            </w:tcBorders>
            <w:vAlign w:val="center"/>
          </w:tcPr>
          <w:p w14:paraId="102BCCB9" w14:textId="77777777" w:rsidR="00863840" w:rsidRPr="00953193" w:rsidRDefault="00863840" w:rsidP="002C08DB">
            <w:pPr>
              <w:widowControl w:val="0"/>
              <w:spacing w:before="120" w:after="120" w:line="240" w:lineRule="auto"/>
              <w:jc w:val="right"/>
              <w:rPr>
                <w:sz w:val="22"/>
              </w:rPr>
            </w:pPr>
            <w:r w:rsidRPr="00953193">
              <w:rPr>
                <w:sz w:val="22"/>
              </w:rPr>
              <w:t>0,1 ÷ 1g/m</w:t>
            </w:r>
            <w:r w:rsidRPr="00953193">
              <w:rPr>
                <w:sz w:val="22"/>
                <w:vertAlign w:val="superscript"/>
              </w:rPr>
              <w:t>3</w:t>
            </w:r>
          </w:p>
        </w:tc>
      </w:tr>
    </w:tbl>
    <w:p w14:paraId="35590DB0" w14:textId="77777777" w:rsidR="00863840" w:rsidRPr="00953193" w:rsidRDefault="00863840" w:rsidP="002C08DB">
      <w:pPr>
        <w:pStyle w:val="Style11ptItalicLeft762mmAfter6pt"/>
        <w:ind w:right="-79"/>
        <w:jc w:val="right"/>
        <w:rPr>
          <w:szCs w:val="22"/>
          <w:lang w:val="en-CA"/>
        </w:rPr>
      </w:pPr>
      <w:r w:rsidRPr="00953193">
        <w:rPr>
          <w:szCs w:val="22"/>
          <w:lang w:val="en-CA"/>
        </w:rPr>
        <w:t>Nguồn: Theo tài liệu đánh giá nhanh của WHO</w:t>
      </w:r>
    </w:p>
    <w:p w14:paraId="346EDAA7" w14:textId="77777777" w:rsidR="00863840" w:rsidRPr="00953193" w:rsidRDefault="00863840" w:rsidP="002C08DB">
      <w:pPr>
        <w:spacing w:before="120" w:after="120" w:line="240" w:lineRule="auto"/>
        <w:ind w:left="851"/>
        <w:rPr>
          <w:rFonts w:eastAsia="Times New Roman"/>
          <w:i/>
          <w:szCs w:val="26"/>
          <w:u w:val="single"/>
        </w:rPr>
      </w:pPr>
      <w:r w:rsidRPr="00953193">
        <w:rPr>
          <w:rFonts w:eastAsia="Times New Roman"/>
          <w:i/>
          <w:szCs w:val="26"/>
          <w:u w:val="single"/>
        </w:rPr>
        <w:t>Mức độ phát sinh bụi từ hoạt động giao thông vận chuyển nguyên vật liệu:</w:t>
      </w:r>
    </w:p>
    <w:p w14:paraId="1BC6F79C" w14:textId="77777777" w:rsidR="00863840" w:rsidRPr="00953193" w:rsidRDefault="00863840" w:rsidP="002C08DB">
      <w:pPr>
        <w:spacing w:before="120" w:after="120" w:line="240" w:lineRule="auto"/>
        <w:ind w:left="851"/>
        <w:rPr>
          <w:rFonts w:eastAsia="Times New Roman"/>
          <w:szCs w:val="26"/>
          <w:lang w:val="en-US"/>
        </w:rPr>
      </w:pPr>
      <w:r w:rsidRPr="00953193">
        <w:rPr>
          <w:rFonts w:eastAsia="Times New Roman"/>
          <w:szCs w:val="26"/>
        </w:rPr>
        <w:t xml:space="preserve">Theo một số tài liệu trong và ngoài nước (Handbook of Emission, Nonindustrial and Industrial sources, Netherlands; Môi trường không khí, </w:t>
      </w:r>
      <w:r w:rsidRPr="00953193">
        <w:rPr>
          <w:rFonts w:eastAsia="Times New Roman"/>
          <w:szCs w:val="26"/>
        </w:rPr>
        <w:lastRenderedPageBreak/>
        <w:t xml:space="preserve">1997 – Phạm Ngọc </w:t>
      </w:r>
      <w:r w:rsidRPr="00953193">
        <w:rPr>
          <w:szCs w:val="26"/>
          <w:lang w:val="en-CA"/>
        </w:rPr>
        <w:t>Đăng</w:t>
      </w:r>
      <w:r w:rsidRPr="00953193">
        <w:rPr>
          <w:rFonts w:eastAsia="Times New Roman"/>
          <w:szCs w:val="26"/>
        </w:rPr>
        <w:t>), thông thường khi đi qua quãng đường 1.000km các xe loại trọng lượng &lt;3,5 tấn làm phát sinh ra 0,2kg bụi; xe</w:t>
      </w:r>
      <w:r w:rsidRPr="00953193">
        <w:rPr>
          <w:rFonts w:eastAsia="Times New Roman"/>
          <w:szCs w:val="26"/>
          <w:lang w:val="en-US"/>
        </w:rPr>
        <w:t xml:space="preserve"> loại</w:t>
      </w:r>
      <w:r w:rsidRPr="00953193">
        <w:rPr>
          <w:rFonts w:eastAsia="Times New Roman"/>
          <w:szCs w:val="26"/>
        </w:rPr>
        <w:t xml:space="preserve"> 3,5÷16 tấn sinh ra 0,9kg bụi (tức 0,9g/km); xe từ 40÷</w:t>
      </w:r>
      <w:r w:rsidRPr="00953193">
        <w:rPr>
          <w:rFonts w:eastAsia="Times New Roman"/>
          <w:szCs w:val="26"/>
          <w:lang w:val="en-US"/>
        </w:rPr>
        <w:t>60 tấn sinh ra 1,5kg bụi (tức 1,5h/km).</w:t>
      </w:r>
    </w:p>
    <w:p w14:paraId="3B15E554" w14:textId="77777777" w:rsidR="00863840" w:rsidRPr="00953193" w:rsidRDefault="00863840" w:rsidP="002C08DB">
      <w:pPr>
        <w:spacing w:before="120" w:after="120" w:line="240" w:lineRule="auto"/>
        <w:ind w:left="851"/>
        <w:rPr>
          <w:szCs w:val="26"/>
        </w:rPr>
      </w:pPr>
      <w:r w:rsidRPr="00953193">
        <w:rPr>
          <w:szCs w:val="26"/>
        </w:rPr>
        <w:t xml:space="preserve">Khối lượng vận </w:t>
      </w:r>
      <w:r w:rsidRPr="00953193">
        <w:rPr>
          <w:szCs w:val="26"/>
          <w:lang w:val="en-CA"/>
        </w:rPr>
        <w:t>chuyển</w:t>
      </w:r>
      <w:r w:rsidRPr="00953193">
        <w:rPr>
          <w:szCs w:val="26"/>
        </w:rPr>
        <w:t xml:space="preserve"> và cự ly vận chuyển như sau:</w:t>
      </w:r>
    </w:p>
    <w:p w14:paraId="520B9032" w14:textId="77777777" w:rsidR="00863840" w:rsidRPr="00953193" w:rsidRDefault="00863840" w:rsidP="002C08DB">
      <w:pPr>
        <w:widowControl w:val="0"/>
        <w:numPr>
          <w:ilvl w:val="0"/>
          <w:numId w:val="78"/>
        </w:numPr>
        <w:tabs>
          <w:tab w:val="clear" w:pos="1134"/>
        </w:tabs>
        <w:spacing w:before="120" w:after="120" w:line="240" w:lineRule="auto"/>
        <w:ind w:left="1080" w:hanging="229"/>
        <w:rPr>
          <w:szCs w:val="26"/>
          <w:lang w:eastAsia="ar-SA"/>
        </w:rPr>
      </w:pPr>
      <w:r w:rsidRPr="00953193">
        <w:rPr>
          <w:szCs w:val="26"/>
          <w:lang w:eastAsia="ar-SA"/>
        </w:rPr>
        <w:t>Thiết bị vật tư:</w:t>
      </w:r>
      <w:r w:rsidRPr="00953193">
        <w:rPr>
          <w:szCs w:val="26"/>
          <w:lang w:val="en-US" w:eastAsia="ar-SA"/>
        </w:rPr>
        <w:t xml:space="preserve"> </w:t>
      </w:r>
      <w:r w:rsidRPr="00953193">
        <w:rPr>
          <w:szCs w:val="26"/>
          <w:lang w:eastAsia="ar-SA"/>
        </w:rPr>
        <w:t xml:space="preserve">Mỗi </w:t>
      </w:r>
      <w:r w:rsidRPr="00953193">
        <w:rPr>
          <w:szCs w:val="26"/>
          <w:lang w:val="en-US" w:eastAsia="ar-SA"/>
        </w:rPr>
        <w:t>turbine</w:t>
      </w:r>
      <w:r w:rsidRPr="00953193">
        <w:rPr>
          <w:szCs w:val="26"/>
          <w:lang w:eastAsia="ar-SA"/>
        </w:rPr>
        <w:t xml:space="preserve"> được chia thành nhiều thành phần để thuận tiện cho công tác vận chuyển</w:t>
      </w:r>
      <w:r w:rsidRPr="00953193">
        <w:rPr>
          <w:szCs w:val="26"/>
          <w:lang w:val="en-US" w:eastAsia="ar-SA"/>
        </w:rPr>
        <w:t>, các thành phần như sau:</w:t>
      </w:r>
    </w:p>
    <w:p w14:paraId="20A7AF59" w14:textId="77777777" w:rsidR="00863840" w:rsidRPr="00953193" w:rsidRDefault="00863840" w:rsidP="00293DFC">
      <w:pPr>
        <w:widowControl w:val="0"/>
        <w:numPr>
          <w:ilvl w:val="0"/>
          <w:numId w:val="83"/>
        </w:numPr>
        <w:spacing w:before="120" w:after="120" w:line="240" w:lineRule="auto"/>
        <w:ind w:left="1418" w:hanging="284"/>
        <w:rPr>
          <w:szCs w:val="26"/>
          <w:lang w:eastAsia="ar-SA"/>
        </w:rPr>
      </w:pPr>
      <w:r w:rsidRPr="00953193">
        <w:rPr>
          <w:szCs w:val="26"/>
          <w:lang w:val="en-US" w:eastAsia="ar-SA"/>
        </w:rPr>
        <w:t>Phần thân turbine được chia làm 5 đoạn, mỗi đoạn có trọng lượng khoảng 24 tấn, chiều dài 27m. Một lần vận chuyển 1 đoạn;</w:t>
      </w:r>
    </w:p>
    <w:p w14:paraId="5BFEB35C" w14:textId="77777777" w:rsidR="00863840" w:rsidRPr="00953193" w:rsidRDefault="00863840" w:rsidP="00293DFC">
      <w:pPr>
        <w:widowControl w:val="0"/>
        <w:numPr>
          <w:ilvl w:val="0"/>
          <w:numId w:val="83"/>
        </w:numPr>
        <w:spacing w:before="120" w:after="120" w:line="240" w:lineRule="auto"/>
        <w:ind w:left="1418" w:hanging="284"/>
        <w:rPr>
          <w:szCs w:val="26"/>
          <w:lang w:eastAsia="ar-SA"/>
        </w:rPr>
      </w:pPr>
      <w:r w:rsidRPr="00953193">
        <w:rPr>
          <w:szCs w:val="26"/>
          <w:lang w:val="en-US" w:eastAsia="ar-SA"/>
        </w:rPr>
        <w:t>Cánh turbine được chia thành 3 lần vận chuyển, mỗi cánh có trọng lượng khoảng 12 tấn, chiều dài 57m.</w:t>
      </w:r>
    </w:p>
    <w:p w14:paraId="5533BBF1" w14:textId="77777777" w:rsidR="00863840" w:rsidRPr="00953193" w:rsidRDefault="00863840" w:rsidP="00293DFC">
      <w:pPr>
        <w:widowControl w:val="0"/>
        <w:numPr>
          <w:ilvl w:val="0"/>
          <w:numId w:val="83"/>
        </w:numPr>
        <w:spacing w:before="120" w:after="120" w:line="240" w:lineRule="auto"/>
        <w:ind w:left="1418" w:right="-108" w:hanging="284"/>
        <w:rPr>
          <w:szCs w:val="26"/>
          <w:lang w:eastAsia="ar-SA"/>
        </w:rPr>
      </w:pPr>
      <w:r w:rsidRPr="00953193">
        <w:rPr>
          <w:szCs w:val="26"/>
          <w:lang w:val="en-US" w:eastAsia="ar-SA"/>
        </w:rPr>
        <w:t>1 Nacelle có khối lượng khoảng 56 tấn.</w:t>
      </w:r>
    </w:p>
    <w:p w14:paraId="3CBDFF7E" w14:textId="77777777" w:rsidR="00863840" w:rsidRPr="00953193" w:rsidRDefault="00863840" w:rsidP="00293DFC">
      <w:pPr>
        <w:widowControl w:val="0"/>
        <w:numPr>
          <w:ilvl w:val="0"/>
          <w:numId w:val="83"/>
        </w:numPr>
        <w:spacing w:before="120" w:after="120" w:line="240" w:lineRule="auto"/>
        <w:ind w:left="1418" w:right="-108" w:hanging="284"/>
        <w:rPr>
          <w:szCs w:val="26"/>
          <w:lang w:eastAsia="ar-SA"/>
        </w:rPr>
      </w:pPr>
      <w:r w:rsidRPr="00953193">
        <w:rPr>
          <w:szCs w:val="26"/>
          <w:lang w:val="en-US" w:eastAsia="ar-SA"/>
        </w:rPr>
        <w:t>1 Hub có khối lượng khoảng 21 tấn.</w:t>
      </w:r>
    </w:p>
    <w:p w14:paraId="5FFF50AD" w14:textId="77777777" w:rsidR="00863840" w:rsidRPr="00953193" w:rsidRDefault="00863840" w:rsidP="002C08DB">
      <w:pPr>
        <w:widowControl w:val="0"/>
        <w:numPr>
          <w:ilvl w:val="0"/>
          <w:numId w:val="78"/>
        </w:numPr>
        <w:tabs>
          <w:tab w:val="clear" w:pos="1134"/>
        </w:tabs>
        <w:spacing w:before="120" w:after="120" w:line="240" w:lineRule="auto"/>
        <w:ind w:left="1080" w:right="-108" w:hanging="229"/>
        <w:rPr>
          <w:szCs w:val="26"/>
          <w:lang w:eastAsia="ar-SA"/>
        </w:rPr>
      </w:pPr>
      <w:r w:rsidRPr="00953193">
        <w:rPr>
          <w:szCs w:val="26"/>
          <w:lang w:val="en-US" w:eastAsia="ar-SA"/>
        </w:rPr>
        <w:t>Như vậy, một tua bin cần 8 lần vận chuyển, phương tiện vận chuyển như sau:</w:t>
      </w:r>
    </w:p>
    <w:p w14:paraId="60C6D6C3" w14:textId="77777777" w:rsidR="00863840" w:rsidRPr="00953193" w:rsidRDefault="00863840" w:rsidP="00293DFC">
      <w:pPr>
        <w:widowControl w:val="0"/>
        <w:numPr>
          <w:ilvl w:val="0"/>
          <w:numId w:val="83"/>
        </w:numPr>
        <w:spacing w:before="120" w:after="120" w:line="240" w:lineRule="auto"/>
        <w:ind w:left="1418" w:right="-108" w:hanging="284"/>
        <w:rPr>
          <w:szCs w:val="26"/>
          <w:lang w:val="en-US" w:eastAsia="ar-SA"/>
        </w:rPr>
      </w:pPr>
      <w:r w:rsidRPr="00953193">
        <w:t xml:space="preserve">Trailer </w:t>
      </w:r>
      <w:r w:rsidRPr="00953193">
        <w:rPr>
          <w:szCs w:val="26"/>
          <w:lang w:val="en-US" w:eastAsia="ar-SA"/>
        </w:rPr>
        <w:t>chuyên dùng: 2-4 đoàn.</w:t>
      </w:r>
    </w:p>
    <w:p w14:paraId="4729CF7B" w14:textId="77777777" w:rsidR="00863840" w:rsidRPr="00953193" w:rsidRDefault="00863840" w:rsidP="00293DFC">
      <w:pPr>
        <w:widowControl w:val="0"/>
        <w:numPr>
          <w:ilvl w:val="0"/>
          <w:numId w:val="83"/>
        </w:numPr>
        <w:spacing w:before="120" w:after="120" w:line="240" w:lineRule="auto"/>
        <w:ind w:left="1418" w:right="-108" w:hanging="284"/>
        <w:rPr>
          <w:szCs w:val="26"/>
          <w:lang w:val="en-US" w:eastAsia="ar-SA"/>
        </w:rPr>
      </w:pPr>
      <w:r w:rsidRPr="00953193">
        <w:rPr>
          <w:szCs w:val="26"/>
          <w:lang w:val="en-US" w:eastAsia="ar-SA"/>
        </w:rPr>
        <w:t>Đầu kéo chuyên dùng kéo Trailer: 2-4 xe.</w:t>
      </w:r>
    </w:p>
    <w:p w14:paraId="2A0976F4" w14:textId="77777777" w:rsidR="00863840" w:rsidRPr="00953193" w:rsidRDefault="00863840" w:rsidP="00293DFC">
      <w:pPr>
        <w:widowControl w:val="0"/>
        <w:numPr>
          <w:ilvl w:val="0"/>
          <w:numId w:val="83"/>
        </w:numPr>
        <w:spacing w:before="120" w:after="120" w:line="240" w:lineRule="auto"/>
        <w:ind w:left="1418" w:right="-108" w:hanging="284"/>
        <w:rPr>
          <w:szCs w:val="26"/>
          <w:lang w:eastAsia="ar-SA"/>
        </w:rPr>
      </w:pPr>
      <w:r w:rsidRPr="00953193">
        <w:rPr>
          <w:szCs w:val="26"/>
          <w:lang w:val="en-US" w:eastAsia="ar-SA"/>
        </w:rPr>
        <w:t>Đầu kéo và</w:t>
      </w:r>
      <w:r w:rsidRPr="00953193">
        <w:t xml:space="preserve"> moóc lùn 60 tấn: 4 đoàn</w:t>
      </w:r>
      <w:r w:rsidRPr="00953193">
        <w:rPr>
          <w:lang w:val="en-US"/>
        </w:rPr>
        <w:t>.</w:t>
      </w:r>
    </w:p>
    <w:p w14:paraId="48253D3D" w14:textId="77777777" w:rsidR="00863840" w:rsidRPr="00953193" w:rsidRDefault="00863840" w:rsidP="002C08DB">
      <w:pPr>
        <w:widowControl w:val="0"/>
        <w:numPr>
          <w:ilvl w:val="0"/>
          <w:numId w:val="78"/>
        </w:numPr>
        <w:spacing w:before="120" w:after="120" w:line="240" w:lineRule="auto"/>
        <w:ind w:left="1440" w:right="-142" w:hanging="589"/>
        <w:rPr>
          <w:szCs w:val="26"/>
          <w:lang w:val="en-CA"/>
        </w:rPr>
      </w:pPr>
      <w:r w:rsidRPr="00953193">
        <w:rPr>
          <w:szCs w:val="26"/>
          <w:lang w:val="en-CA"/>
        </w:rPr>
        <w:t>Ước tính số xe vận chuyển các thiết bị của turbine với loại xe 60 tấn:</w:t>
      </w:r>
    </w:p>
    <w:p w14:paraId="57AB3BC1" w14:textId="77777777" w:rsidR="00863840" w:rsidRPr="00953193" w:rsidRDefault="00863840" w:rsidP="002C08DB">
      <w:pPr>
        <w:widowControl w:val="0"/>
        <w:spacing w:before="120" w:after="120" w:line="240" w:lineRule="auto"/>
        <w:ind w:left="1440" w:right="-142"/>
        <w:rPr>
          <w:szCs w:val="26"/>
          <w:lang w:val="en-CA"/>
        </w:rPr>
      </w:pPr>
      <w:r w:rsidRPr="00953193">
        <w:rPr>
          <w:szCs w:val="26"/>
          <w:lang w:val="en-CA"/>
        </w:rPr>
        <w:t>20 tua bin x 8 xe/turbine = 160 xe</w:t>
      </w:r>
    </w:p>
    <w:p w14:paraId="5F2038D9" w14:textId="77777777" w:rsidR="00863840" w:rsidRPr="00953193" w:rsidRDefault="00863840" w:rsidP="002C08DB">
      <w:pPr>
        <w:widowControl w:val="0"/>
        <w:numPr>
          <w:ilvl w:val="0"/>
          <w:numId w:val="78"/>
        </w:numPr>
        <w:tabs>
          <w:tab w:val="clear" w:pos="1134"/>
        </w:tabs>
        <w:spacing w:before="120" w:after="120" w:line="240" w:lineRule="auto"/>
        <w:ind w:left="1080" w:hanging="229"/>
        <w:rPr>
          <w:szCs w:val="26"/>
          <w:lang w:eastAsia="ar-SA"/>
        </w:rPr>
      </w:pPr>
      <w:r w:rsidRPr="00953193">
        <w:rPr>
          <w:szCs w:val="26"/>
          <w:lang w:eastAsia="ar-SA"/>
        </w:rPr>
        <w:t>Cát, đá, xi măng, thép lấy tại địa phương. Cự ly vận chuyển các vật t</w:t>
      </w:r>
      <w:r w:rsidRPr="00953193">
        <w:rPr>
          <w:rFonts w:hint="eastAsia"/>
          <w:szCs w:val="26"/>
          <w:lang w:eastAsia="ar-SA"/>
        </w:rPr>
        <w:t>ư</w:t>
      </w:r>
      <w:r w:rsidRPr="00953193">
        <w:rPr>
          <w:szCs w:val="26"/>
          <w:lang w:eastAsia="ar-SA"/>
        </w:rPr>
        <w:t xml:space="preserve"> này phục vụ thi công </w:t>
      </w:r>
      <w:r w:rsidRPr="00953193">
        <w:rPr>
          <w:szCs w:val="26"/>
          <w:lang w:val="en-US" w:eastAsia="ar-SA"/>
        </w:rPr>
        <w:t xml:space="preserve">tối đa </w:t>
      </w:r>
      <w:r w:rsidRPr="00953193">
        <w:rPr>
          <w:szCs w:val="26"/>
          <w:lang w:eastAsia="ar-SA"/>
        </w:rPr>
        <w:t xml:space="preserve">là </w:t>
      </w:r>
      <w:r w:rsidRPr="00953193">
        <w:rPr>
          <w:szCs w:val="26"/>
          <w:lang w:val="en-US" w:eastAsia="ar-SA"/>
        </w:rPr>
        <w:t>15</w:t>
      </w:r>
      <w:r w:rsidRPr="00953193">
        <w:rPr>
          <w:szCs w:val="26"/>
          <w:lang w:eastAsia="ar-SA"/>
        </w:rPr>
        <w:t xml:space="preserve"> km, phương tiện vận chuyển bằng cơ giới.</w:t>
      </w:r>
    </w:p>
    <w:p w14:paraId="7231BF96" w14:textId="2FDBCFA1" w:rsidR="00863840" w:rsidRPr="00953193" w:rsidRDefault="00863840" w:rsidP="002C08DB">
      <w:pPr>
        <w:pStyle w:val="Caption"/>
        <w:spacing w:before="120" w:after="120"/>
        <w:jc w:val="center"/>
        <w:rPr>
          <w:b/>
          <w:i w:val="0"/>
          <w:color w:val="auto"/>
          <w:sz w:val="22"/>
        </w:rPr>
      </w:pPr>
      <w:bookmarkStart w:id="556" w:name="_Toc87337906"/>
      <w:bookmarkStart w:id="557" w:name="_Toc96010181"/>
      <w:bookmarkStart w:id="558" w:name="_Toc317792578"/>
      <w:bookmarkStart w:id="559" w:name="_Toc318180563"/>
      <w:bookmarkStart w:id="560" w:name="_Toc318197442"/>
      <w:bookmarkStart w:id="561" w:name="_Toc318269662"/>
      <w:bookmarkStart w:id="562" w:name="_Toc318292740"/>
      <w:bookmarkStart w:id="563" w:name="_Toc318309629"/>
      <w:bookmarkStart w:id="564" w:name="_Toc318312047"/>
      <w:bookmarkStart w:id="565" w:name="_Toc318336057"/>
      <w:bookmarkStart w:id="566" w:name="_Toc322962478"/>
      <w:bookmarkStart w:id="567" w:name="_Toc320300575"/>
      <w:bookmarkStart w:id="568" w:name="_Toc323017461"/>
      <w:bookmarkStart w:id="569" w:name="_Toc356290261"/>
      <w:bookmarkStart w:id="570" w:name="_Toc356290369"/>
      <w:bookmarkStart w:id="571" w:name="_Toc359420425"/>
      <w:bookmarkStart w:id="572" w:name="_Toc373337919"/>
      <w:bookmarkStart w:id="573" w:name="_Toc9428540"/>
      <w:bookmarkStart w:id="574" w:name="_Toc103926452"/>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3</w:t>
      </w:r>
      <w:r w:rsidRPr="00953193">
        <w:rPr>
          <w:b/>
          <w:i w:val="0"/>
          <w:color w:val="auto"/>
          <w:sz w:val="22"/>
        </w:rPr>
        <w:fldChar w:fldCharType="end"/>
      </w:r>
      <w:r w:rsidRPr="00953193">
        <w:rPr>
          <w:b/>
          <w:i w:val="0"/>
          <w:color w:val="auto"/>
          <w:sz w:val="22"/>
          <w:lang w:val="it-IT"/>
        </w:rPr>
        <w:t>:</w:t>
      </w:r>
      <w:r w:rsidRPr="00953193">
        <w:rPr>
          <w:rFonts w:eastAsia="SimSun"/>
          <w:b/>
          <w:i w:val="0"/>
          <w:color w:val="auto"/>
          <w:sz w:val="22"/>
          <w:lang w:val="id-ID" w:eastAsia="ar-SA"/>
        </w:rPr>
        <w:t xml:space="preserve"> </w:t>
      </w:r>
      <w:r w:rsidRPr="00953193">
        <w:rPr>
          <w:b/>
          <w:i w:val="0"/>
          <w:color w:val="auto"/>
          <w:sz w:val="22"/>
        </w:rPr>
        <w:t>Khối lượng vận chuyển và cự ly vận chuyển</w:t>
      </w:r>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p>
    <w:tbl>
      <w:tblPr>
        <w:tblW w:w="8437"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4032"/>
        <w:gridCol w:w="1890"/>
        <w:gridCol w:w="1867"/>
      </w:tblGrid>
      <w:tr w:rsidR="00953193" w:rsidRPr="00953193" w14:paraId="058C3634" w14:textId="77777777" w:rsidTr="00EF4B98">
        <w:trPr>
          <w:tblHeader/>
          <w:jc w:val="right"/>
        </w:trPr>
        <w:tc>
          <w:tcPr>
            <w:tcW w:w="648" w:type="dxa"/>
            <w:shd w:val="clear" w:color="auto" w:fill="auto"/>
          </w:tcPr>
          <w:p w14:paraId="798FC6C3" w14:textId="77777777" w:rsidR="00863840" w:rsidRPr="00953193" w:rsidRDefault="00863840" w:rsidP="002C08DB">
            <w:pPr>
              <w:spacing w:before="120" w:after="120" w:line="240" w:lineRule="auto"/>
              <w:jc w:val="center"/>
              <w:rPr>
                <w:b/>
                <w:sz w:val="22"/>
              </w:rPr>
            </w:pPr>
            <w:r w:rsidRPr="00953193">
              <w:rPr>
                <w:b/>
                <w:sz w:val="22"/>
              </w:rPr>
              <w:t>Stt</w:t>
            </w:r>
          </w:p>
        </w:tc>
        <w:tc>
          <w:tcPr>
            <w:tcW w:w="4032" w:type="dxa"/>
            <w:shd w:val="clear" w:color="auto" w:fill="auto"/>
          </w:tcPr>
          <w:p w14:paraId="1BC92EFD" w14:textId="77777777" w:rsidR="00863840" w:rsidRPr="00953193" w:rsidRDefault="00863840" w:rsidP="002C08DB">
            <w:pPr>
              <w:spacing w:before="120" w:after="120" w:line="240" w:lineRule="auto"/>
              <w:jc w:val="center"/>
              <w:rPr>
                <w:b/>
                <w:sz w:val="22"/>
              </w:rPr>
            </w:pPr>
            <w:r w:rsidRPr="00953193">
              <w:rPr>
                <w:b/>
                <w:sz w:val="22"/>
              </w:rPr>
              <w:t>Hạng mục</w:t>
            </w:r>
          </w:p>
        </w:tc>
        <w:tc>
          <w:tcPr>
            <w:tcW w:w="1890" w:type="dxa"/>
            <w:shd w:val="clear" w:color="auto" w:fill="auto"/>
          </w:tcPr>
          <w:p w14:paraId="101C550A" w14:textId="77777777" w:rsidR="00863840" w:rsidRPr="00953193" w:rsidRDefault="00863840" w:rsidP="002C08DB">
            <w:pPr>
              <w:spacing w:before="120" w:after="120" w:line="240" w:lineRule="auto"/>
              <w:jc w:val="center"/>
              <w:rPr>
                <w:b/>
                <w:sz w:val="22"/>
              </w:rPr>
            </w:pPr>
            <w:r w:rsidRPr="00953193">
              <w:rPr>
                <w:b/>
                <w:sz w:val="22"/>
              </w:rPr>
              <w:t>Khối lượng (m</w:t>
            </w:r>
            <w:r w:rsidRPr="00953193">
              <w:rPr>
                <w:b/>
                <w:sz w:val="22"/>
                <w:vertAlign w:val="superscript"/>
              </w:rPr>
              <w:t>3</w:t>
            </w:r>
            <w:r w:rsidRPr="00953193">
              <w:rPr>
                <w:b/>
                <w:sz w:val="22"/>
              </w:rPr>
              <w:t>)</w:t>
            </w:r>
          </w:p>
        </w:tc>
        <w:tc>
          <w:tcPr>
            <w:tcW w:w="1867" w:type="dxa"/>
            <w:shd w:val="clear" w:color="auto" w:fill="auto"/>
          </w:tcPr>
          <w:p w14:paraId="29F70BCB" w14:textId="77777777" w:rsidR="00863840" w:rsidRPr="00953193" w:rsidRDefault="00863840" w:rsidP="002C08DB">
            <w:pPr>
              <w:spacing w:before="120" w:after="120" w:line="240" w:lineRule="auto"/>
              <w:jc w:val="center"/>
              <w:rPr>
                <w:b/>
                <w:sz w:val="22"/>
              </w:rPr>
            </w:pPr>
            <w:r w:rsidRPr="00953193">
              <w:rPr>
                <w:b/>
                <w:sz w:val="22"/>
              </w:rPr>
              <w:t>Cự ly (km)</w:t>
            </w:r>
          </w:p>
        </w:tc>
      </w:tr>
      <w:tr w:rsidR="00953193" w:rsidRPr="00953193" w14:paraId="581DD7BA" w14:textId="77777777" w:rsidTr="00EF4B98">
        <w:trPr>
          <w:jc w:val="right"/>
        </w:trPr>
        <w:tc>
          <w:tcPr>
            <w:tcW w:w="648" w:type="dxa"/>
          </w:tcPr>
          <w:p w14:paraId="6F0818FE" w14:textId="77777777" w:rsidR="00863840" w:rsidRPr="00953193" w:rsidRDefault="00863840" w:rsidP="002C08DB">
            <w:pPr>
              <w:spacing w:before="120" w:after="120" w:line="240" w:lineRule="auto"/>
              <w:rPr>
                <w:sz w:val="22"/>
              </w:rPr>
            </w:pPr>
            <w:r w:rsidRPr="00953193">
              <w:rPr>
                <w:sz w:val="22"/>
              </w:rPr>
              <w:t>1</w:t>
            </w:r>
          </w:p>
        </w:tc>
        <w:tc>
          <w:tcPr>
            <w:tcW w:w="4032" w:type="dxa"/>
          </w:tcPr>
          <w:p w14:paraId="24B3B9A4" w14:textId="77777777" w:rsidR="00863840" w:rsidRPr="00953193" w:rsidRDefault="00863840" w:rsidP="002C08DB">
            <w:pPr>
              <w:spacing w:before="120" w:after="120" w:line="240" w:lineRule="auto"/>
              <w:rPr>
                <w:sz w:val="22"/>
              </w:rPr>
            </w:pPr>
            <w:r w:rsidRPr="00953193">
              <w:rPr>
                <w:sz w:val="22"/>
              </w:rPr>
              <w:t>Cát, đá các loại</w:t>
            </w:r>
          </w:p>
        </w:tc>
        <w:tc>
          <w:tcPr>
            <w:tcW w:w="1890" w:type="dxa"/>
          </w:tcPr>
          <w:p w14:paraId="1DE59BAD" w14:textId="77777777" w:rsidR="00863840" w:rsidRPr="00953193" w:rsidRDefault="00863840" w:rsidP="002C08DB">
            <w:pPr>
              <w:spacing w:before="120" w:after="120" w:line="240" w:lineRule="auto"/>
              <w:jc w:val="center"/>
              <w:rPr>
                <w:sz w:val="22"/>
              </w:rPr>
            </w:pPr>
            <w:r w:rsidRPr="00953193">
              <w:rPr>
                <w:sz w:val="22"/>
              </w:rPr>
              <w:t>800</w:t>
            </w:r>
          </w:p>
        </w:tc>
        <w:tc>
          <w:tcPr>
            <w:tcW w:w="1867" w:type="dxa"/>
          </w:tcPr>
          <w:p w14:paraId="0C920030" w14:textId="77777777" w:rsidR="00863840" w:rsidRPr="00953193" w:rsidRDefault="00863840" w:rsidP="002C08DB">
            <w:pPr>
              <w:spacing w:before="120" w:after="120" w:line="240" w:lineRule="auto"/>
              <w:jc w:val="center"/>
              <w:rPr>
                <w:sz w:val="22"/>
                <w:lang w:val="en-US"/>
              </w:rPr>
            </w:pPr>
            <w:r w:rsidRPr="00953193">
              <w:rPr>
                <w:sz w:val="22"/>
                <w:lang w:val="en-US"/>
              </w:rPr>
              <w:t>15</w:t>
            </w:r>
          </w:p>
        </w:tc>
      </w:tr>
      <w:tr w:rsidR="00953193" w:rsidRPr="00953193" w14:paraId="1FE2BA1B" w14:textId="77777777" w:rsidTr="00EF4B98">
        <w:trPr>
          <w:jc w:val="right"/>
        </w:trPr>
        <w:tc>
          <w:tcPr>
            <w:tcW w:w="648" w:type="dxa"/>
          </w:tcPr>
          <w:p w14:paraId="0BE9CD72" w14:textId="77777777" w:rsidR="00863840" w:rsidRPr="00953193" w:rsidRDefault="00863840" w:rsidP="002C08DB">
            <w:pPr>
              <w:spacing w:before="120" w:after="120" w:line="240" w:lineRule="auto"/>
              <w:rPr>
                <w:sz w:val="22"/>
              </w:rPr>
            </w:pPr>
            <w:r w:rsidRPr="00953193">
              <w:rPr>
                <w:sz w:val="22"/>
              </w:rPr>
              <w:t>2</w:t>
            </w:r>
          </w:p>
        </w:tc>
        <w:tc>
          <w:tcPr>
            <w:tcW w:w="4032" w:type="dxa"/>
          </w:tcPr>
          <w:p w14:paraId="237B3DD9" w14:textId="77777777" w:rsidR="00863840" w:rsidRPr="00953193" w:rsidRDefault="00863840" w:rsidP="002C08DB">
            <w:pPr>
              <w:spacing w:before="120" w:after="120" w:line="240" w:lineRule="auto"/>
              <w:rPr>
                <w:sz w:val="22"/>
              </w:rPr>
            </w:pPr>
            <w:r w:rsidRPr="00953193">
              <w:rPr>
                <w:sz w:val="22"/>
              </w:rPr>
              <w:t>Bê tông M100</w:t>
            </w:r>
          </w:p>
        </w:tc>
        <w:tc>
          <w:tcPr>
            <w:tcW w:w="1890" w:type="dxa"/>
          </w:tcPr>
          <w:p w14:paraId="4A00607C" w14:textId="77777777" w:rsidR="00863840" w:rsidRPr="00953193" w:rsidRDefault="00863840" w:rsidP="002C08DB">
            <w:pPr>
              <w:spacing w:before="120" w:after="120" w:line="240" w:lineRule="auto"/>
              <w:jc w:val="center"/>
              <w:rPr>
                <w:sz w:val="22"/>
              </w:rPr>
            </w:pPr>
            <w:r w:rsidRPr="00953193">
              <w:rPr>
                <w:sz w:val="22"/>
              </w:rPr>
              <w:t>56</w:t>
            </w:r>
          </w:p>
        </w:tc>
        <w:tc>
          <w:tcPr>
            <w:tcW w:w="1867" w:type="dxa"/>
          </w:tcPr>
          <w:p w14:paraId="0B8246CC" w14:textId="77777777" w:rsidR="00863840" w:rsidRPr="00953193" w:rsidRDefault="00863840" w:rsidP="002C08DB">
            <w:pPr>
              <w:spacing w:before="120" w:after="120" w:line="240" w:lineRule="auto"/>
              <w:jc w:val="center"/>
              <w:rPr>
                <w:sz w:val="22"/>
                <w:lang w:val="en-US"/>
              </w:rPr>
            </w:pPr>
            <w:r w:rsidRPr="00953193">
              <w:rPr>
                <w:sz w:val="22"/>
                <w:lang w:val="en-US"/>
              </w:rPr>
              <w:t>15</w:t>
            </w:r>
          </w:p>
        </w:tc>
      </w:tr>
      <w:tr w:rsidR="00953193" w:rsidRPr="00953193" w14:paraId="1ED31BBC" w14:textId="77777777" w:rsidTr="00EF4B98">
        <w:trPr>
          <w:jc w:val="right"/>
        </w:trPr>
        <w:tc>
          <w:tcPr>
            <w:tcW w:w="648" w:type="dxa"/>
          </w:tcPr>
          <w:p w14:paraId="580A67E9" w14:textId="77777777" w:rsidR="00863840" w:rsidRPr="00953193" w:rsidRDefault="00863840" w:rsidP="002C08DB">
            <w:pPr>
              <w:spacing w:before="120" w:after="120" w:line="240" w:lineRule="auto"/>
              <w:rPr>
                <w:sz w:val="22"/>
              </w:rPr>
            </w:pPr>
            <w:r w:rsidRPr="00953193">
              <w:rPr>
                <w:sz w:val="22"/>
              </w:rPr>
              <w:t>3</w:t>
            </w:r>
          </w:p>
        </w:tc>
        <w:tc>
          <w:tcPr>
            <w:tcW w:w="4032" w:type="dxa"/>
          </w:tcPr>
          <w:p w14:paraId="22414823" w14:textId="77777777" w:rsidR="00863840" w:rsidRPr="00953193" w:rsidRDefault="00863840" w:rsidP="002C08DB">
            <w:pPr>
              <w:spacing w:before="120" w:after="120" w:line="240" w:lineRule="auto"/>
              <w:rPr>
                <w:sz w:val="22"/>
              </w:rPr>
            </w:pPr>
            <w:r w:rsidRPr="00953193">
              <w:rPr>
                <w:sz w:val="22"/>
              </w:rPr>
              <w:t>Bê tông M200</w:t>
            </w:r>
          </w:p>
        </w:tc>
        <w:tc>
          <w:tcPr>
            <w:tcW w:w="1890" w:type="dxa"/>
          </w:tcPr>
          <w:p w14:paraId="3D792F2C" w14:textId="77777777" w:rsidR="00863840" w:rsidRPr="00953193" w:rsidRDefault="00863840" w:rsidP="002C08DB">
            <w:pPr>
              <w:spacing w:before="120" w:after="120" w:line="240" w:lineRule="auto"/>
              <w:jc w:val="center"/>
              <w:rPr>
                <w:sz w:val="22"/>
              </w:rPr>
            </w:pPr>
            <w:r w:rsidRPr="00953193">
              <w:rPr>
                <w:sz w:val="22"/>
              </w:rPr>
              <w:t>122</w:t>
            </w:r>
          </w:p>
        </w:tc>
        <w:tc>
          <w:tcPr>
            <w:tcW w:w="1867" w:type="dxa"/>
          </w:tcPr>
          <w:p w14:paraId="6D137742" w14:textId="77777777" w:rsidR="00863840" w:rsidRPr="00953193" w:rsidRDefault="00863840" w:rsidP="002C08DB">
            <w:pPr>
              <w:spacing w:before="120" w:after="120" w:line="240" w:lineRule="auto"/>
              <w:jc w:val="center"/>
              <w:rPr>
                <w:sz w:val="22"/>
                <w:lang w:val="en-US"/>
              </w:rPr>
            </w:pPr>
            <w:r w:rsidRPr="00953193">
              <w:rPr>
                <w:sz w:val="22"/>
                <w:lang w:val="en-US"/>
              </w:rPr>
              <w:t>15</w:t>
            </w:r>
          </w:p>
        </w:tc>
      </w:tr>
      <w:tr w:rsidR="00953193" w:rsidRPr="00953193" w14:paraId="553A6C43" w14:textId="77777777" w:rsidTr="00EF4B98">
        <w:trPr>
          <w:jc w:val="right"/>
        </w:trPr>
        <w:tc>
          <w:tcPr>
            <w:tcW w:w="648" w:type="dxa"/>
          </w:tcPr>
          <w:p w14:paraId="23DBBF69" w14:textId="77777777" w:rsidR="00863840" w:rsidRPr="00953193" w:rsidRDefault="00863840" w:rsidP="002C08DB">
            <w:pPr>
              <w:spacing w:before="120" w:after="120" w:line="240" w:lineRule="auto"/>
              <w:rPr>
                <w:sz w:val="22"/>
              </w:rPr>
            </w:pPr>
            <w:r w:rsidRPr="00953193">
              <w:rPr>
                <w:sz w:val="22"/>
              </w:rPr>
              <w:t>4</w:t>
            </w:r>
          </w:p>
        </w:tc>
        <w:tc>
          <w:tcPr>
            <w:tcW w:w="4032" w:type="dxa"/>
          </w:tcPr>
          <w:p w14:paraId="404AD6E4" w14:textId="77777777" w:rsidR="00863840" w:rsidRPr="00953193" w:rsidRDefault="00863840" w:rsidP="002C08DB">
            <w:pPr>
              <w:spacing w:before="120" w:after="120" w:line="240" w:lineRule="auto"/>
              <w:rPr>
                <w:sz w:val="22"/>
              </w:rPr>
            </w:pPr>
            <w:r w:rsidRPr="00953193">
              <w:rPr>
                <w:sz w:val="22"/>
              </w:rPr>
              <w:t>Bê tông M300</w:t>
            </w:r>
          </w:p>
        </w:tc>
        <w:tc>
          <w:tcPr>
            <w:tcW w:w="1890" w:type="dxa"/>
          </w:tcPr>
          <w:p w14:paraId="1222C811" w14:textId="77777777" w:rsidR="00863840" w:rsidRPr="00953193" w:rsidRDefault="00863840" w:rsidP="002C08DB">
            <w:pPr>
              <w:spacing w:before="120" w:after="120" w:line="240" w:lineRule="auto"/>
              <w:jc w:val="center"/>
              <w:rPr>
                <w:sz w:val="22"/>
              </w:rPr>
            </w:pPr>
            <w:r w:rsidRPr="00953193">
              <w:rPr>
                <w:sz w:val="22"/>
              </w:rPr>
              <w:t>603</w:t>
            </w:r>
          </w:p>
        </w:tc>
        <w:tc>
          <w:tcPr>
            <w:tcW w:w="1867" w:type="dxa"/>
          </w:tcPr>
          <w:p w14:paraId="5B61E27B" w14:textId="77777777" w:rsidR="00863840" w:rsidRPr="00953193" w:rsidRDefault="00863840" w:rsidP="002C08DB">
            <w:pPr>
              <w:spacing w:before="120" w:after="120" w:line="240" w:lineRule="auto"/>
              <w:jc w:val="center"/>
              <w:rPr>
                <w:sz w:val="22"/>
                <w:lang w:val="en-US"/>
              </w:rPr>
            </w:pPr>
            <w:r w:rsidRPr="00953193">
              <w:rPr>
                <w:sz w:val="22"/>
                <w:lang w:val="en-US"/>
              </w:rPr>
              <w:t>15</w:t>
            </w:r>
          </w:p>
        </w:tc>
      </w:tr>
    </w:tbl>
    <w:p w14:paraId="3D582F8A" w14:textId="77777777" w:rsidR="00863840" w:rsidRPr="00953193" w:rsidRDefault="00863840" w:rsidP="002C08DB">
      <w:pPr>
        <w:tabs>
          <w:tab w:val="left" w:pos="9360"/>
        </w:tabs>
        <w:spacing w:before="120" w:after="120" w:line="240" w:lineRule="auto"/>
        <w:ind w:left="851"/>
        <w:jc w:val="right"/>
        <w:rPr>
          <w:rFonts w:eastAsia="Times New Roman"/>
          <w:i/>
          <w:sz w:val="22"/>
          <w:lang w:eastAsia="ar-SA"/>
        </w:rPr>
      </w:pPr>
      <w:r w:rsidRPr="00953193">
        <w:rPr>
          <w:rFonts w:eastAsia="Times New Roman"/>
          <w:i/>
          <w:sz w:val="22"/>
          <w:lang w:eastAsia="ar-SA"/>
        </w:rPr>
        <w:t xml:space="preserve">Nguồn: Báo cáo nghiên cứu khả thi, TVXDĐ3, tháng </w:t>
      </w:r>
      <w:r w:rsidRPr="00953193">
        <w:rPr>
          <w:rFonts w:eastAsia="Times New Roman"/>
          <w:i/>
          <w:sz w:val="22"/>
          <w:lang w:val="en-US" w:eastAsia="ar-SA"/>
        </w:rPr>
        <w:t>3/2021</w:t>
      </w:r>
      <w:r w:rsidRPr="00953193">
        <w:rPr>
          <w:rFonts w:eastAsia="Times New Roman"/>
          <w:i/>
          <w:sz w:val="22"/>
          <w:lang w:eastAsia="ar-SA"/>
        </w:rPr>
        <w:t xml:space="preserve">  </w:t>
      </w:r>
    </w:p>
    <w:p w14:paraId="7B249BDE" w14:textId="77777777" w:rsidR="00863840" w:rsidRPr="00953193" w:rsidRDefault="00863840" w:rsidP="002C08DB">
      <w:pPr>
        <w:widowControl w:val="0"/>
        <w:numPr>
          <w:ilvl w:val="0"/>
          <w:numId w:val="78"/>
        </w:numPr>
        <w:spacing w:before="120" w:after="120" w:line="240" w:lineRule="auto"/>
        <w:ind w:left="1440" w:right="-81" w:hanging="589"/>
        <w:rPr>
          <w:szCs w:val="26"/>
          <w:lang w:val="en-CA"/>
        </w:rPr>
      </w:pPr>
      <w:r w:rsidRPr="00953193">
        <w:rPr>
          <w:szCs w:val="26"/>
          <w:lang w:val="en-CA"/>
        </w:rPr>
        <w:t>Ước tính số xe vận chuyển vật liệu ứng với loại xe 15 tấn:</w:t>
      </w:r>
    </w:p>
    <w:p w14:paraId="467C9294" w14:textId="77777777" w:rsidR="00863840" w:rsidRPr="00953193" w:rsidRDefault="00863840" w:rsidP="00293DFC">
      <w:pPr>
        <w:keepNext/>
        <w:widowControl w:val="0"/>
        <w:numPr>
          <w:ilvl w:val="0"/>
          <w:numId w:val="81"/>
        </w:numPr>
        <w:tabs>
          <w:tab w:val="clear" w:pos="3731"/>
          <w:tab w:val="left" w:pos="1418"/>
          <w:tab w:val="left" w:pos="1843"/>
        </w:tabs>
        <w:suppressAutoHyphens/>
        <w:spacing w:before="120" w:after="120" w:line="240" w:lineRule="auto"/>
        <w:ind w:right="-81" w:hanging="2313"/>
        <w:rPr>
          <w:szCs w:val="26"/>
          <w:lang w:val="en-CA"/>
        </w:rPr>
      </w:pPr>
      <w:r w:rsidRPr="00953193">
        <w:rPr>
          <w:szCs w:val="26"/>
          <w:lang w:val="en-CA"/>
        </w:rPr>
        <w:t xml:space="preserve">Vận chuyển bê tông: </w:t>
      </w:r>
    </w:p>
    <w:p w14:paraId="34100637" w14:textId="77777777" w:rsidR="00863840" w:rsidRPr="00953193" w:rsidRDefault="00863840" w:rsidP="002C08DB">
      <w:pPr>
        <w:tabs>
          <w:tab w:val="left" w:pos="1980"/>
        </w:tabs>
        <w:spacing w:before="120" w:after="120" w:line="240" w:lineRule="auto"/>
        <w:ind w:left="1134" w:right="-81" w:firstLine="306"/>
        <w:rPr>
          <w:szCs w:val="26"/>
          <w:lang w:val="en-CA"/>
        </w:rPr>
      </w:pPr>
      <w:r w:rsidRPr="00953193">
        <w:rPr>
          <w:szCs w:val="26"/>
          <w:lang w:val="en-CA"/>
        </w:rPr>
        <w:t xml:space="preserve">(781 x 1,5) </w:t>
      </w:r>
      <w:r w:rsidRPr="00953193">
        <w:rPr>
          <w:szCs w:val="26"/>
          <w:lang w:val="en-CA" w:eastAsia="ar-SA"/>
        </w:rPr>
        <w:t xml:space="preserve">tấn/15 tấn </w:t>
      </w:r>
      <w:r w:rsidRPr="00953193">
        <w:rPr>
          <w:szCs w:val="26"/>
          <w:lang w:val="en-CA"/>
        </w:rPr>
        <w:t>= 78 xe</w:t>
      </w:r>
    </w:p>
    <w:p w14:paraId="65CB4CA3" w14:textId="77777777" w:rsidR="00863840" w:rsidRPr="00953193" w:rsidRDefault="00863840" w:rsidP="00293DFC">
      <w:pPr>
        <w:keepNext/>
        <w:widowControl w:val="0"/>
        <w:numPr>
          <w:ilvl w:val="0"/>
          <w:numId w:val="81"/>
        </w:numPr>
        <w:tabs>
          <w:tab w:val="clear" w:pos="3731"/>
          <w:tab w:val="left" w:pos="1418"/>
          <w:tab w:val="left" w:pos="1843"/>
        </w:tabs>
        <w:suppressAutoHyphens/>
        <w:spacing w:before="120" w:after="120" w:line="240" w:lineRule="auto"/>
        <w:ind w:right="-81" w:hanging="2313"/>
        <w:rPr>
          <w:szCs w:val="26"/>
          <w:lang w:val="en-CA"/>
        </w:rPr>
      </w:pPr>
      <w:r w:rsidRPr="00953193">
        <w:rPr>
          <w:szCs w:val="26"/>
          <w:lang w:val="en-CA"/>
        </w:rPr>
        <w:t xml:space="preserve">Vận chuyển cát, đá: </w:t>
      </w:r>
    </w:p>
    <w:p w14:paraId="4347EF31" w14:textId="77777777" w:rsidR="00863840" w:rsidRPr="00953193" w:rsidRDefault="00863840" w:rsidP="002C08DB">
      <w:pPr>
        <w:tabs>
          <w:tab w:val="left" w:pos="1980"/>
        </w:tabs>
        <w:spacing w:before="120" w:after="120" w:line="240" w:lineRule="auto"/>
        <w:ind w:left="1440" w:right="-81"/>
        <w:rPr>
          <w:szCs w:val="26"/>
          <w:lang w:val="en-CA"/>
        </w:rPr>
      </w:pPr>
      <w:r w:rsidRPr="00953193">
        <w:rPr>
          <w:szCs w:val="26"/>
          <w:lang w:val="en-CA" w:eastAsia="ar-SA"/>
        </w:rPr>
        <w:t>(800 x 1</w:t>
      </w:r>
      <w:r w:rsidRPr="00953193">
        <w:rPr>
          <w:szCs w:val="26"/>
          <w:lang w:val="en-CA"/>
        </w:rPr>
        <w:t>,5)</w:t>
      </w:r>
      <w:r w:rsidRPr="00953193">
        <w:rPr>
          <w:szCs w:val="26"/>
          <w:lang w:val="en-CA" w:eastAsia="ar-SA"/>
        </w:rPr>
        <w:t xml:space="preserve"> tấn/15 tấn </w:t>
      </w:r>
      <w:r w:rsidRPr="00953193">
        <w:rPr>
          <w:szCs w:val="26"/>
          <w:lang w:val="en-CA"/>
        </w:rPr>
        <w:t>= 80 xe</w:t>
      </w:r>
    </w:p>
    <w:p w14:paraId="39B00CCF" w14:textId="77777777" w:rsidR="00863840" w:rsidRPr="00953193" w:rsidRDefault="00863840" w:rsidP="002C08DB">
      <w:pPr>
        <w:widowControl w:val="0"/>
        <w:numPr>
          <w:ilvl w:val="0"/>
          <w:numId w:val="78"/>
        </w:numPr>
        <w:spacing w:before="120" w:after="120" w:line="240" w:lineRule="auto"/>
        <w:ind w:right="-2"/>
        <w:rPr>
          <w:szCs w:val="26"/>
          <w:lang w:val="en-CA"/>
        </w:rPr>
      </w:pPr>
      <w:r w:rsidRPr="00953193">
        <w:rPr>
          <w:szCs w:val="26"/>
          <w:lang w:val="en-CA"/>
        </w:rPr>
        <w:t>Ước tính lượng bụi phát sinh do phương tiện vận chuyển với tải lượng ô nhiễm bụi cực đại trong 1 giờ có thể dự báo như sau:</w:t>
      </w:r>
    </w:p>
    <w:p w14:paraId="31E82B28" w14:textId="77777777" w:rsidR="00863840" w:rsidRPr="00953193" w:rsidRDefault="00863840" w:rsidP="00293DFC">
      <w:pPr>
        <w:keepNext/>
        <w:widowControl w:val="0"/>
        <w:numPr>
          <w:ilvl w:val="0"/>
          <w:numId w:val="81"/>
        </w:numPr>
        <w:tabs>
          <w:tab w:val="clear" w:pos="3731"/>
          <w:tab w:val="left" w:pos="1418"/>
          <w:tab w:val="left" w:pos="1843"/>
        </w:tabs>
        <w:suppressAutoHyphens/>
        <w:spacing w:before="120" w:after="120" w:line="240" w:lineRule="auto"/>
        <w:ind w:right="-81" w:hanging="2313"/>
        <w:rPr>
          <w:szCs w:val="26"/>
          <w:lang w:val="en-CA"/>
        </w:rPr>
      </w:pPr>
      <w:r w:rsidRPr="00953193">
        <w:rPr>
          <w:szCs w:val="26"/>
          <w:lang w:val="en-CA"/>
        </w:rPr>
        <w:lastRenderedPageBreak/>
        <w:t>Vận chuyển turbine:</w:t>
      </w:r>
    </w:p>
    <w:p w14:paraId="32CC5BB9" w14:textId="77777777" w:rsidR="00863840" w:rsidRPr="00953193" w:rsidRDefault="00863840" w:rsidP="002C08DB">
      <w:pPr>
        <w:keepNext/>
        <w:widowControl w:val="0"/>
        <w:tabs>
          <w:tab w:val="left" w:pos="1418"/>
          <w:tab w:val="left" w:pos="1843"/>
        </w:tabs>
        <w:suppressAutoHyphens/>
        <w:spacing w:before="120" w:after="120" w:line="240" w:lineRule="auto"/>
        <w:ind w:left="1418" w:right="-81"/>
        <w:rPr>
          <w:szCs w:val="26"/>
          <w:lang w:val="en-CA"/>
        </w:rPr>
      </w:pPr>
      <w:r w:rsidRPr="00953193">
        <w:rPr>
          <w:szCs w:val="26"/>
          <w:lang w:val="en-CA"/>
        </w:rPr>
        <w:t>1,5g/km x 110km x 160/3.600 = 1,8g/s</w:t>
      </w:r>
    </w:p>
    <w:p w14:paraId="64E798E7" w14:textId="77777777" w:rsidR="00863840" w:rsidRPr="00953193" w:rsidRDefault="00863840" w:rsidP="00293DFC">
      <w:pPr>
        <w:keepNext/>
        <w:widowControl w:val="0"/>
        <w:numPr>
          <w:ilvl w:val="0"/>
          <w:numId w:val="81"/>
        </w:numPr>
        <w:tabs>
          <w:tab w:val="clear" w:pos="3731"/>
          <w:tab w:val="left" w:pos="1418"/>
          <w:tab w:val="left" w:pos="1843"/>
        </w:tabs>
        <w:suppressAutoHyphens/>
        <w:spacing w:before="120" w:after="120" w:line="240" w:lineRule="auto"/>
        <w:ind w:right="-81" w:hanging="2313"/>
        <w:rPr>
          <w:szCs w:val="26"/>
          <w:lang w:val="en-CA"/>
        </w:rPr>
      </w:pPr>
      <w:r w:rsidRPr="00953193">
        <w:rPr>
          <w:szCs w:val="26"/>
          <w:lang w:val="en-CA"/>
        </w:rPr>
        <w:t xml:space="preserve">Vận chuyển bê tông: </w:t>
      </w:r>
    </w:p>
    <w:p w14:paraId="23E1C7D0" w14:textId="77777777" w:rsidR="00863840" w:rsidRPr="00953193" w:rsidRDefault="00863840" w:rsidP="002C08DB">
      <w:pPr>
        <w:tabs>
          <w:tab w:val="left" w:pos="851"/>
        </w:tabs>
        <w:spacing w:before="120" w:after="120" w:line="240" w:lineRule="auto"/>
        <w:ind w:left="1134" w:right="-81" w:firstLine="284"/>
        <w:rPr>
          <w:szCs w:val="26"/>
          <w:lang w:val="pt-BR"/>
        </w:rPr>
      </w:pPr>
      <w:r w:rsidRPr="00953193">
        <w:rPr>
          <w:szCs w:val="26"/>
          <w:lang w:val="pt-BR"/>
        </w:rPr>
        <w:t>0,9g/km x 15km x 78xe/3.600 = 0,29g/s</w:t>
      </w:r>
    </w:p>
    <w:p w14:paraId="27BB2DA3" w14:textId="77777777" w:rsidR="00863840" w:rsidRPr="00953193" w:rsidRDefault="00863840" w:rsidP="00293DFC">
      <w:pPr>
        <w:keepNext/>
        <w:widowControl w:val="0"/>
        <w:numPr>
          <w:ilvl w:val="0"/>
          <w:numId w:val="81"/>
        </w:numPr>
        <w:tabs>
          <w:tab w:val="clear" w:pos="3731"/>
          <w:tab w:val="left" w:pos="1418"/>
          <w:tab w:val="left" w:pos="1843"/>
        </w:tabs>
        <w:suppressAutoHyphens/>
        <w:spacing w:before="120" w:after="120" w:line="240" w:lineRule="auto"/>
        <w:ind w:right="-81" w:hanging="2313"/>
        <w:rPr>
          <w:szCs w:val="26"/>
          <w:lang w:val="en-CA"/>
        </w:rPr>
      </w:pPr>
      <w:r w:rsidRPr="00953193">
        <w:rPr>
          <w:szCs w:val="26"/>
          <w:lang w:val="en-CA"/>
        </w:rPr>
        <w:t xml:space="preserve">Vận chuyển cát, đá: </w:t>
      </w:r>
    </w:p>
    <w:p w14:paraId="52D28D19" w14:textId="77777777" w:rsidR="00863840" w:rsidRPr="00953193" w:rsidRDefault="00863840" w:rsidP="002C08DB">
      <w:pPr>
        <w:spacing w:before="120" w:after="120" w:line="240" w:lineRule="auto"/>
        <w:ind w:left="1134" w:right="-81" w:firstLine="284"/>
        <w:rPr>
          <w:szCs w:val="26"/>
          <w:lang w:val="pt-BR"/>
        </w:rPr>
      </w:pPr>
      <w:r w:rsidRPr="00953193">
        <w:rPr>
          <w:szCs w:val="26"/>
          <w:lang w:val="pt-BR"/>
        </w:rPr>
        <w:t>0,9g/km x 15km x 80xe/3.600 = 0,3g/s</w:t>
      </w:r>
    </w:p>
    <w:p w14:paraId="727BCB79" w14:textId="77777777" w:rsidR="00863840" w:rsidRPr="00953193" w:rsidRDefault="00863840" w:rsidP="002C08DB">
      <w:pPr>
        <w:widowControl w:val="0"/>
        <w:numPr>
          <w:ilvl w:val="0"/>
          <w:numId w:val="78"/>
        </w:numPr>
        <w:spacing w:before="120" w:after="120" w:line="240" w:lineRule="auto"/>
        <w:ind w:right="-2"/>
        <w:rPr>
          <w:rFonts w:eastAsia="Times New Roman"/>
          <w:szCs w:val="26"/>
          <w:lang w:val="pt-BR" w:eastAsia="ar-SA"/>
        </w:rPr>
      </w:pPr>
      <w:r w:rsidRPr="00953193">
        <w:rPr>
          <w:rFonts w:eastAsia="Times New Roman"/>
          <w:szCs w:val="26"/>
          <w:lang w:val="pt-BR" w:eastAsia="ar-SA"/>
        </w:rPr>
        <w:t xml:space="preserve">Nồng độ bụi phát sinh có thể ảnh hưởng đến sức khỏe của công nhân lao động và chất lượng môi trường trong khu vực dự án. Vấn đề bụi do vận chuyển vật liệu vào ra nơi thi công qua các con </w:t>
      </w:r>
      <w:r w:rsidRPr="00953193">
        <w:rPr>
          <w:szCs w:val="26"/>
          <w:lang w:val="en-CA"/>
        </w:rPr>
        <w:t>đường</w:t>
      </w:r>
      <w:r w:rsidRPr="00953193">
        <w:rPr>
          <w:rFonts w:eastAsia="Times New Roman"/>
          <w:szCs w:val="26"/>
          <w:lang w:val="pt-BR" w:eastAsia="ar-SA"/>
        </w:rPr>
        <w:t xml:space="preserve"> đất cũng sẽ được quan tâm và giảm thiểu, tác động này chỉ mang tính tạm thời, không liên tục mà cục bộ và sẽ chấm dứt khi thi công xong. Đồng thời, do khu vực dự án nằm xa khu dân cư nên tác động này là không đáng kể.</w:t>
      </w:r>
    </w:p>
    <w:p w14:paraId="1239E788" w14:textId="77777777" w:rsidR="00863840" w:rsidRPr="00953193" w:rsidRDefault="00863840" w:rsidP="002C08DB">
      <w:pPr>
        <w:widowControl w:val="0"/>
        <w:numPr>
          <w:ilvl w:val="0"/>
          <w:numId w:val="78"/>
        </w:numPr>
        <w:spacing w:before="120" w:after="120" w:line="240" w:lineRule="auto"/>
        <w:ind w:right="-2"/>
        <w:rPr>
          <w:rFonts w:eastAsia="Times New Roman"/>
          <w:szCs w:val="26"/>
          <w:lang w:val="pt-BR" w:eastAsia="ar-SA"/>
        </w:rPr>
      </w:pPr>
      <w:r w:rsidRPr="00953193">
        <w:rPr>
          <w:rFonts w:eastAsia="Times New Roman"/>
          <w:szCs w:val="26"/>
          <w:lang w:val="pt-BR" w:eastAsia="ar-SA"/>
        </w:rPr>
        <w:t>Kết quả tính toán ở trên cho thấy nồng độ bụi tại công trường cao hơn quy chuẩn QCVN 05:2013/BTNMT (0,3mg/</w:t>
      </w:r>
      <w:r w:rsidRPr="00953193">
        <w:rPr>
          <w:szCs w:val="26"/>
          <w:lang w:val="en-CA"/>
        </w:rPr>
        <w:t>m</w:t>
      </w:r>
      <w:r w:rsidRPr="00953193">
        <w:rPr>
          <w:szCs w:val="26"/>
          <w:vertAlign w:val="superscript"/>
          <w:lang w:val="en-CA"/>
        </w:rPr>
        <w:t>3</w:t>
      </w:r>
      <w:r w:rsidRPr="00953193">
        <w:rPr>
          <w:rFonts w:eastAsia="Times New Roman"/>
          <w:szCs w:val="26"/>
          <w:lang w:val="pt-BR" w:eastAsia="ar-SA"/>
        </w:rPr>
        <w:t>), bụi ảnh hưởng đến sức khỏe của công nhân lao động và chất lượng môi trường trong khu vực dự án. Do đó dự án tiến hành áp dụng các biện pháp giảm thiểu thích hợp và tác động này chỉ xảy ra trong thời gian đào đắp, vận chuyển, bốc dỡ vật liệu và chấm dứt sau khi hoàn tất xây dựng.</w:t>
      </w:r>
    </w:p>
    <w:p w14:paraId="52740893" w14:textId="2071E9D0" w:rsidR="00863840" w:rsidRPr="00953193" w:rsidRDefault="00DD2A6A" w:rsidP="002C08DB">
      <w:pPr>
        <w:pStyle w:val="Heading6"/>
        <w:numPr>
          <w:ilvl w:val="0"/>
          <w:numId w:val="0"/>
        </w:numPr>
        <w:tabs>
          <w:tab w:val="left" w:pos="1276"/>
        </w:tabs>
        <w:rPr>
          <w:color w:val="auto"/>
          <w:lang w:val="en-US"/>
        </w:rPr>
      </w:pPr>
      <w:r w:rsidRPr="00953193">
        <w:rPr>
          <w:color w:val="auto"/>
          <w:lang w:val="en-US"/>
        </w:rPr>
        <w:t xml:space="preserve">3.1.1.1.1.2 </w:t>
      </w:r>
      <w:r w:rsidR="00863840" w:rsidRPr="00953193">
        <w:rPr>
          <w:color w:val="auto"/>
        </w:rPr>
        <w:t>Khí thải</w:t>
      </w:r>
    </w:p>
    <w:p w14:paraId="4879C3C5" w14:textId="77777777" w:rsidR="00863840" w:rsidRPr="00953193" w:rsidRDefault="00863840" w:rsidP="002C08DB">
      <w:pPr>
        <w:spacing w:before="120" w:after="120" w:line="240" w:lineRule="auto"/>
        <w:ind w:left="851" w:right="-2"/>
        <w:rPr>
          <w:rFonts w:eastAsia="Times New Roman"/>
          <w:szCs w:val="26"/>
        </w:rPr>
      </w:pPr>
      <w:r w:rsidRPr="00953193">
        <w:rPr>
          <w:rFonts w:eastAsia="Times New Roman"/>
          <w:szCs w:val="26"/>
        </w:rPr>
        <w:t xml:space="preserve">Hoạt động của các phương tiện </w:t>
      </w:r>
      <w:r w:rsidRPr="00953193">
        <w:rPr>
          <w:rFonts w:eastAsia="Times New Roman"/>
          <w:szCs w:val="26"/>
          <w:lang w:val="en-US"/>
        </w:rPr>
        <w:t>vận chuyển vật liệu</w:t>
      </w:r>
      <w:r w:rsidRPr="00953193">
        <w:rPr>
          <w:rFonts w:eastAsia="Times New Roman"/>
          <w:szCs w:val="26"/>
        </w:rPr>
        <w:t>, máy móc thi công làm phát sinh các loại khí thải vào môi trường không khí như:</w:t>
      </w:r>
    </w:p>
    <w:p w14:paraId="02584AA4" w14:textId="77777777" w:rsidR="00863840" w:rsidRPr="00953193" w:rsidRDefault="00863840" w:rsidP="002C08DB">
      <w:pPr>
        <w:widowControl w:val="0"/>
        <w:numPr>
          <w:ilvl w:val="0"/>
          <w:numId w:val="78"/>
        </w:numPr>
        <w:spacing w:before="120" w:after="120" w:line="240" w:lineRule="auto"/>
        <w:ind w:right="-2"/>
        <w:rPr>
          <w:szCs w:val="26"/>
          <w:lang w:val="en-CA"/>
        </w:rPr>
      </w:pPr>
      <w:r w:rsidRPr="00953193">
        <w:rPr>
          <w:szCs w:val="26"/>
          <w:lang w:val="en-CA"/>
        </w:rPr>
        <w:t>Khói hàn.</w:t>
      </w:r>
    </w:p>
    <w:p w14:paraId="1034228A" w14:textId="77777777" w:rsidR="00863840" w:rsidRPr="00953193" w:rsidRDefault="00863840" w:rsidP="002C08DB">
      <w:pPr>
        <w:widowControl w:val="0"/>
        <w:numPr>
          <w:ilvl w:val="0"/>
          <w:numId w:val="78"/>
        </w:numPr>
        <w:spacing w:before="120" w:after="120" w:line="240" w:lineRule="auto"/>
        <w:ind w:right="-2"/>
        <w:rPr>
          <w:szCs w:val="26"/>
          <w:lang w:val="en-CA"/>
        </w:rPr>
      </w:pPr>
      <w:r w:rsidRPr="00953193">
        <w:rPr>
          <w:szCs w:val="26"/>
          <w:lang w:val="en-CA"/>
        </w:rPr>
        <w:t>Khói thải của các phương tiện vận tải, thi công cơ giới có chứa bụi, CO, CO</w:t>
      </w:r>
      <w:r w:rsidRPr="00953193">
        <w:rPr>
          <w:szCs w:val="26"/>
          <w:vertAlign w:val="subscript"/>
          <w:lang w:val="en-CA"/>
        </w:rPr>
        <w:t>2</w:t>
      </w:r>
      <w:r w:rsidRPr="00953193">
        <w:rPr>
          <w:szCs w:val="26"/>
          <w:lang w:val="en-CA"/>
        </w:rPr>
        <w:t xml:space="preserve"> hydrocacbon, SO</w:t>
      </w:r>
      <w:r w:rsidRPr="00953193">
        <w:rPr>
          <w:szCs w:val="26"/>
          <w:vertAlign w:val="subscript"/>
          <w:lang w:val="en-CA"/>
        </w:rPr>
        <w:t>2</w:t>
      </w:r>
      <w:r w:rsidRPr="00953193">
        <w:rPr>
          <w:szCs w:val="26"/>
          <w:lang w:val="en-CA"/>
        </w:rPr>
        <w:t>, NO</w:t>
      </w:r>
      <w:r w:rsidRPr="00953193">
        <w:rPr>
          <w:szCs w:val="26"/>
          <w:vertAlign w:val="subscript"/>
          <w:lang w:val="en-CA"/>
        </w:rPr>
        <w:t>x</w:t>
      </w:r>
      <w:r w:rsidRPr="00953193">
        <w:rPr>
          <w:szCs w:val="26"/>
          <w:lang w:val="en-CA"/>
        </w:rPr>
        <w:t>,…Các phương tiện thi công chủ yếu là máy đào 3m</w:t>
      </w:r>
      <w:r w:rsidRPr="00953193">
        <w:rPr>
          <w:szCs w:val="26"/>
          <w:vertAlign w:val="superscript"/>
          <w:lang w:val="en-CA"/>
        </w:rPr>
        <w:t>3</w:t>
      </w:r>
      <w:r w:rsidRPr="00953193">
        <w:rPr>
          <w:szCs w:val="26"/>
          <w:lang w:val="en-CA"/>
        </w:rPr>
        <w:t>, ô tô tự đổ 10 tấn,…</w:t>
      </w:r>
    </w:p>
    <w:p w14:paraId="3B1DBB03" w14:textId="77777777" w:rsidR="00863840" w:rsidRPr="00953193" w:rsidRDefault="00863840" w:rsidP="002C08DB">
      <w:pPr>
        <w:widowControl w:val="0"/>
        <w:numPr>
          <w:ilvl w:val="0"/>
          <w:numId w:val="78"/>
        </w:numPr>
        <w:spacing w:before="120" w:after="120" w:line="240" w:lineRule="auto"/>
        <w:ind w:right="-2"/>
        <w:rPr>
          <w:szCs w:val="26"/>
          <w:lang w:val="en-CA"/>
        </w:rPr>
      </w:pPr>
      <w:r w:rsidRPr="00953193">
        <w:rPr>
          <w:szCs w:val="26"/>
          <w:lang w:val="en-CA"/>
        </w:rPr>
        <w:t>Trong quá trình xây dựng, dự án có thể sử dụng máy phát điện dự phòng nên đây cũng có thể là nguồn gây ra ô nhiễm không khí. Các khí ô nhiễm như sau: SO</w:t>
      </w:r>
      <w:r w:rsidRPr="00953193">
        <w:rPr>
          <w:szCs w:val="26"/>
          <w:vertAlign w:val="subscript"/>
          <w:lang w:val="en-CA"/>
        </w:rPr>
        <w:t>2</w:t>
      </w:r>
      <w:r w:rsidRPr="00953193">
        <w:rPr>
          <w:szCs w:val="26"/>
          <w:lang w:val="en-CA"/>
        </w:rPr>
        <w:t>, NO</w:t>
      </w:r>
      <w:r w:rsidRPr="00953193">
        <w:rPr>
          <w:szCs w:val="26"/>
          <w:vertAlign w:val="subscript"/>
          <w:lang w:val="en-CA"/>
        </w:rPr>
        <w:t>x</w:t>
      </w:r>
      <w:r w:rsidRPr="00953193">
        <w:rPr>
          <w:szCs w:val="26"/>
          <w:lang w:val="en-CA"/>
        </w:rPr>
        <w:t>, CO, bụi, VOC, …</w:t>
      </w:r>
    </w:p>
    <w:p w14:paraId="7E9C3961" w14:textId="77777777" w:rsidR="00863840" w:rsidRPr="00953193" w:rsidRDefault="00863840" w:rsidP="002C08DB">
      <w:pPr>
        <w:spacing w:before="120" w:after="120" w:line="240" w:lineRule="auto"/>
        <w:ind w:left="851" w:right="-2"/>
        <w:rPr>
          <w:rFonts w:eastAsia="Times New Roman"/>
          <w:b/>
          <w:szCs w:val="26"/>
        </w:rPr>
      </w:pPr>
      <w:r w:rsidRPr="00953193">
        <w:rPr>
          <w:b/>
          <w:szCs w:val="26"/>
          <w:lang w:val="en-CA"/>
        </w:rPr>
        <w:t>Khí thải từ phương tiện giao thông đường bộ</w:t>
      </w:r>
    </w:p>
    <w:p w14:paraId="4A522F88" w14:textId="77777777" w:rsidR="00863840" w:rsidRPr="00953193" w:rsidRDefault="00863840" w:rsidP="002C08DB">
      <w:pPr>
        <w:pStyle w:val="Text"/>
        <w:rPr>
          <w:color w:val="auto"/>
        </w:rPr>
      </w:pPr>
      <w:r w:rsidRPr="00953193">
        <w:rPr>
          <w:color w:val="auto"/>
        </w:rPr>
        <w:t xml:space="preserve">Khí thải phát sinh chủ yếu từ các phương tiện giao thông trong quá trình thi công xây dựng. </w:t>
      </w:r>
      <w:r w:rsidRPr="00953193">
        <w:rPr>
          <w:color w:val="auto"/>
          <w:lang w:val="en-US"/>
        </w:rPr>
        <w:t>T</w:t>
      </w:r>
      <w:r w:rsidRPr="00953193">
        <w:rPr>
          <w:color w:val="auto"/>
        </w:rPr>
        <w:t>ại khu vực dự án</w:t>
      </w:r>
      <w:r w:rsidRPr="00953193">
        <w:rPr>
          <w:color w:val="auto"/>
          <w:lang w:val="en-US"/>
        </w:rPr>
        <w:t>,</w:t>
      </w:r>
      <w:r w:rsidRPr="00953193">
        <w:rPr>
          <w:color w:val="auto"/>
        </w:rPr>
        <w:t xml:space="preserve"> tổng số xe </w:t>
      </w:r>
      <w:r w:rsidRPr="00953193">
        <w:rPr>
          <w:color w:val="auto"/>
          <w:lang w:val="en-US"/>
        </w:rPr>
        <w:t xml:space="preserve">ước tính </w:t>
      </w:r>
      <w:r w:rsidRPr="00953193">
        <w:rPr>
          <w:color w:val="auto"/>
        </w:rPr>
        <w:t>là 80 xe, quãng đường vận chuyển trung bình là 5km/xe.giờ, ngày hoạt động tối đa 8 giờ. Như vậy, tải lượng ô nhiễm không khí do các khí thải có thể dự báo như sau. Ta có bảng hệ số phát tán ô nhiễm không khí đối với từng loại xe như sau:</w:t>
      </w:r>
    </w:p>
    <w:p w14:paraId="4DF64075" w14:textId="47410CC9" w:rsidR="00863840" w:rsidRPr="00953193" w:rsidRDefault="00863840" w:rsidP="002C08DB">
      <w:pPr>
        <w:pStyle w:val="Caption"/>
        <w:spacing w:before="120" w:after="120"/>
        <w:jc w:val="center"/>
        <w:rPr>
          <w:b/>
          <w:i w:val="0"/>
          <w:color w:val="auto"/>
          <w:sz w:val="22"/>
        </w:rPr>
      </w:pPr>
      <w:bookmarkStart w:id="575" w:name="_Toc87337907"/>
      <w:bookmarkStart w:id="576" w:name="_Toc96010182"/>
      <w:bookmarkStart w:id="577" w:name="_Toc103926453"/>
      <w:bookmarkStart w:id="578" w:name="_Ref207438858"/>
      <w:bookmarkStart w:id="579" w:name="_Toc373337920"/>
      <w:bookmarkStart w:id="580" w:name="_Toc9428541"/>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4</w:t>
      </w:r>
      <w:r w:rsidRPr="00953193">
        <w:rPr>
          <w:b/>
          <w:i w:val="0"/>
          <w:color w:val="auto"/>
          <w:sz w:val="22"/>
        </w:rPr>
        <w:fldChar w:fldCharType="end"/>
      </w:r>
      <w:r w:rsidRPr="00953193">
        <w:rPr>
          <w:b/>
          <w:i w:val="0"/>
          <w:color w:val="auto"/>
          <w:sz w:val="22"/>
          <w:lang w:val="it-IT"/>
        </w:rPr>
        <w:t>:</w:t>
      </w:r>
      <w:r w:rsidRPr="00953193">
        <w:rPr>
          <w:rFonts w:eastAsia="SimSun"/>
          <w:b/>
          <w:i w:val="0"/>
          <w:color w:val="auto"/>
          <w:sz w:val="22"/>
          <w:lang w:val="id-ID" w:eastAsia="ar-SA"/>
        </w:rPr>
        <w:t xml:space="preserve"> </w:t>
      </w:r>
      <w:r w:rsidRPr="00953193">
        <w:rPr>
          <w:b/>
          <w:i w:val="0"/>
          <w:color w:val="auto"/>
          <w:sz w:val="22"/>
        </w:rPr>
        <w:t>Hệ số phát thải ô nhiễm không khí đối với từng loại xe</w:t>
      </w:r>
      <w:bookmarkEnd w:id="575"/>
      <w:bookmarkEnd w:id="576"/>
      <w:bookmarkEnd w:id="577"/>
    </w:p>
    <w:tbl>
      <w:tblPr>
        <w:tblW w:w="8452"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97"/>
        <w:gridCol w:w="1378"/>
        <w:gridCol w:w="1215"/>
        <w:gridCol w:w="1289"/>
        <w:gridCol w:w="1173"/>
      </w:tblGrid>
      <w:tr w:rsidR="00953193" w:rsidRPr="00953193" w14:paraId="4F911041" w14:textId="77777777" w:rsidTr="00EF4B98">
        <w:trPr>
          <w:trHeight w:val="20"/>
          <w:tblHeader/>
        </w:trPr>
        <w:tc>
          <w:tcPr>
            <w:tcW w:w="3397" w:type="dxa"/>
          </w:tcPr>
          <w:bookmarkEnd w:id="578"/>
          <w:bookmarkEnd w:id="579"/>
          <w:bookmarkEnd w:id="580"/>
          <w:p w14:paraId="7B13B05A" w14:textId="77777777" w:rsidR="00863840" w:rsidRPr="00953193" w:rsidRDefault="00863840" w:rsidP="002C08DB">
            <w:pPr>
              <w:tabs>
                <w:tab w:val="num" w:pos="720"/>
              </w:tabs>
              <w:spacing w:before="120" w:after="120" w:line="240" w:lineRule="auto"/>
              <w:jc w:val="center"/>
              <w:rPr>
                <w:b/>
                <w:bCs/>
                <w:iCs/>
                <w:sz w:val="22"/>
              </w:rPr>
            </w:pPr>
            <w:r w:rsidRPr="00953193">
              <w:rPr>
                <w:b/>
                <w:bCs/>
                <w:iCs/>
                <w:sz w:val="22"/>
              </w:rPr>
              <w:t>Các loại xe</w:t>
            </w:r>
          </w:p>
        </w:tc>
        <w:tc>
          <w:tcPr>
            <w:tcW w:w="1378" w:type="dxa"/>
          </w:tcPr>
          <w:p w14:paraId="3D616375" w14:textId="77777777" w:rsidR="00863840" w:rsidRPr="00953193" w:rsidRDefault="00863840" w:rsidP="002C08DB">
            <w:pPr>
              <w:tabs>
                <w:tab w:val="num" w:pos="720"/>
              </w:tabs>
              <w:spacing w:before="120" w:after="120" w:line="240" w:lineRule="auto"/>
              <w:jc w:val="center"/>
              <w:rPr>
                <w:b/>
                <w:bCs/>
                <w:iCs/>
                <w:sz w:val="22"/>
              </w:rPr>
            </w:pPr>
            <w:r w:rsidRPr="00953193">
              <w:rPr>
                <w:b/>
                <w:bCs/>
                <w:iCs/>
                <w:sz w:val="22"/>
              </w:rPr>
              <w:t>SO</w:t>
            </w:r>
            <w:r w:rsidRPr="00953193">
              <w:rPr>
                <w:b/>
                <w:bCs/>
                <w:iCs/>
                <w:sz w:val="22"/>
                <w:vertAlign w:val="subscript"/>
              </w:rPr>
              <w:t>2</w:t>
            </w:r>
            <w:r w:rsidRPr="00953193">
              <w:rPr>
                <w:b/>
                <w:bCs/>
                <w:iCs/>
                <w:sz w:val="22"/>
              </w:rPr>
              <w:t xml:space="preserve"> (kg/U)</w:t>
            </w:r>
          </w:p>
        </w:tc>
        <w:tc>
          <w:tcPr>
            <w:tcW w:w="1215" w:type="dxa"/>
          </w:tcPr>
          <w:p w14:paraId="5C315598" w14:textId="77777777" w:rsidR="00863840" w:rsidRPr="00953193" w:rsidRDefault="00863840" w:rsidP="002C08DB">
            <w:pPr>
              <w:tabs>
                <w:tab w:val="num" w:pos="720"/>
              </w:tabs>
              <w:spacing w:before="120" w:after="120" w:line="240" w:lineRule="auto"/>
              <w:jc w:val="center"/>
              <w:rPr>
                <w:b/>
                <w:bCs/>
                <w:iCs/>
                <w:sz w:val="22"/>
              </w:rPr>
            </w:pPr>
            <w:r w:rsidRPr="00953193">
              <w:rPr>
                <w:b/>
                <w:bCs/>
                <w:iCs/>
                <w:sz w:val="22"/>
              </w:rPr>
              <w:t>NOx (kg/U)</w:t>
            </w:r>
          </w:p>
        </w:tc>
        <w:tc>
          <w:tcPr>
            <w:tcW w:w="1289" w:type="dxa"/>
          </w:tcPr>
          <w:p w14:paraId="6BAD9D1B" w14:textId="77777777" w:rsidR="00863840" w:rsidRPr="00953193" w:rsidRDefault="00863840" w:rsidP="002C08DB">
            <w:pPr>
              <w:tabs>
                <w:tab w:val="num" w:pos="720"/>
              </w:tabs>
              <w:spacing w:before="120" w:after="120" w:line="240" w:lineRule="auto"/>
              <w:jc w:val="center"/>
              <w:rPr>
                <w:b/>
                <w:bCs/>
                <w:iCs/>
                <w:sz w:val="22"/>
              </w:rPr>
            </w:pPr>
            <w:r w:rsidRPr="00953193">
              <w:rPr>
                <w:b/>
                <w:bCs/>
                <w:iCs/>
                <w:sz w:val="22"/>
              </w:rPr>
              <w:t>CO (kg/U)</w:t>
            </w:r>
          </w:p>
        </w:tc>
        <w:tc>
          <w:tcPr>
            <w:tcW w:w="1173" w:type="dxa"/>
          </w:tcPr>
          <w:p w14:paraId="7E70FC6E" w14:textId="77777777" w:rsidR="00863840" w:rsidRPr="00953193" w:rsidRDefault="00863840" w:rsidP="002C08DB">
            <w:pPr>
              <w:tabs>
                <w:tab w:val="num" w:pos="720"/>
              </w:tabs>
              <w:spacing w:before="120" w:after="120" w:line="240" w:lineRule="auto"/>
              <w:jc w:val="center"/>
              <w:rPr>
                <w:b/>
                <w:bCs/>
                <w:iCs/>
                <w:sz w:val="22"/>
              </w:rPr>
            </w:pPr>
            <w:r w:rsidRPr="00953193">
              <w:rPr>
                <w:b/>
                <w:bCs/>
                <w:iCs/>
                <w:sz w:val="22"/>
              </w:rPr>
              <w:t>VOC</w:t>
            </w:r>
          </w:p>
        </w:tc>
      </w:tr>
      <w:tr w:rsidR="00953193" w:rsidRPr="00953193" w14:paraId="50C883E9" w14:textId="77777777" w:rsidTr="00EF4B98">
        <w:trPr>
          <w:trHeight w:val="20"/>
        </w:trPr>
        <w:tc>
          <w:tcPr>
            <w:tcW w:w="8452" w:type="dxa"/>
            <w:gridSpan w:val="5"/>
          </w:tcPr>
          <w:p w14:paraId="0B29770A" w14:textId="77777777" w:rsidR="00863840" w:rsidRPr="00953193" w:rsidRDefault="00863840" w:rsidP="002C08DB">
            <w:pPr>
              <w:tabs>
                <w:tab w:val="num" w:pos="720"/>
              </w:tabs>
              <w:spacing w:before="120" w:after="120" w:line="240" w:lineRule="auto"/>
              <w:rPr>
                <w:i/>
                <w:sz w:val="22"/>
              </w:rPr>
            </w:pPr>
            <w:r w:rsidRPr="00953193">
              <w:rPr>
                <w:i/>
                <w:sz w:val="22"/>
              </w:rPr>
              <w:t>Đối với xe có trọng lượng lớn, động cơ diezel 3,5÷16 tấn</w:t>
            </w:r>
          </w:p>
        </w:tc>
      </w:tr>
      <w:tr w:rsidR="00953193" w:rsidRPr="00953193" w14:paraId="55FEF5ED" w14:textId="77777777" w:rsidTr="00EF4B98">
        <w:trPr>
          <w:trHeight w:val="20"/>
        </w:trPr>
        <w:tc>
          <w:tcPr>
            <w:tcW w:w="3397" w:type="dxa"/>
          </w:tcPr>
          <w:p w14:paraId="37797436" w14:textId="77777777" w:rsidR="00863840" w:rsidRPr="00953193" w:rsidRDefault="00863840" w:rsidP="002C08DB">
            <w:pPr>
              <w:tabs>
                <w:tab w:val="num" w:pos="720"/>
              </w:tabs>
              <w:spacing w:before="120" w:after="120" w:line="240" w:lineRule="auto"/>
              <w:rPr>
                <w:sz w:val="22"/>
              </w:rPr>
            </w:pPr>
            <w:r w:rsidRPr="00953193">
              <w:rPr>
                <w:sz w:val="22"/>
              </w:rPr>
              <w:lastRenderedPageBreak/>
              <w:t>Hệ số ô nhiễm</w:t>
            </w:r>
          </w:p>
        </w:tc>
        <w:tc>
          <w:tcPr>
            <w:tcW w:w="1378" w:type="dxa"/>
          </w:tcPr>
          <w:p w14:paraId="496C0B0A" w14:textId="77777777" w:rsidR="00863840" w:rsidRPr="00953193" w:rsidRDefault="00863840" w:rsidP="002C08DB">
            <w:pPr>
              <w:tabs>
                <w:tab w:val="num" w:pos="720"/>
              </w:tabs>
              <w:spacing w:before="120" w:after="120" w:line="240" w:lineRule="auto"/>
              <w:jc w:val="center"/>
              <w:rPr>
                <w:sz w:val="22"/>
              </w:rPr>
            </w:pPr>
            <w:r w:rsidRPr="00953193">
              <w:rPr>
                <w:sz w:val="22"/>
              </w:rPr>
              <w:t>4,29S</w:t>
            </w:r>
          </w:p>
        </w:tc>
        <w:tc>
          <w:tcPr>
            <w:tcW w:w="1215" w:type="dxa"/>
          </w:tcPr>
          <w:p w14:paraId="50F06D27" w14:textId="77777777" w:rsidR="00863840" w:rsidRPr="00953193" w:rsidRDefault="00863840" w:rsidP="002C08DB">
            <w:pPr>
              <w:tabs>
                <w:tab w:val="num" w:pos="720"/>
              </w:tabs>
              <w:spacing w:before="120" w:after="120" w:line="240" w:lineRule="auto"/>
              <w:jc w:val="center"/>
              <w:rPr>
                <w:sz w:val="22"/>
              </w:rPr>
            </w:pPr>
            <w:r w:rsidRPr="00953193">
              <w:rPr>
                <w:sz w:val="22"/>
              </w:rPr>
              <w:t>11,8</w:t>
            </w:r>
          </w:p>
        </w:tc>
        <w:tc>
          <w:tcPr>
            <w:tcW w:w="1289" w:type="dxa"/>
          </w:tcPr>
          <w:p w14:paraId="329847F0" w14:textId="77777777" w:rsidR="00863840" w:rsidRPr="00953193" w:rsidRDefault="00863840" w:rsidP="002C08DB">
            <w:pPr>
              <w:tabs>
                <w:tab w:val="num" w:pos="720"/>
              </w:tabs>
              <w:spacing w:before="120" w:after="120" w:line="240" w:lineRule="auto"/>
              <w:jc w:val="center"/>
              <w:rPr>
                <w:sz w:val="22"/>
              </w:rPr>
            </w:pPr>
            <w:r w:rsidRPr="00953193">
              <w:rPr>
                <w:sz w:val="22"/>
              </w:rPr>
              <w:t>6</w:t>
            </w:r>
          </w:p>
        </w:tc>
        <w:tc>
          <w:tcPr>
            <w:tcW w:w="1173" w:type="dxa"/>
          </w:tcPr>
          <w:p w14:paraId="170C82B4" w14:textId="77777777" w:rsidR="00863840" w:rsidRPr="00953193" w:rsidRDefault="00863840" w:rsidP="002C08DB">
            <w:pPr>
              <w:tabs>
                <w:tab w:val="num" w:pos="720"/>
              </w:tabs>
              <w:spacing w:before="120" w:after="120" w:line="240" w:lineRule="auto"/>
              <w:jc w:val="center"/>
              <w:rPr>
                <w:sz w:val="22"/>
              </w:rPr>
            </w:pPr>
            <w:r w:rsidRPr="00953193">
              <w:rPr>
                <w:sz w:val="22"/>
              </w:rPr>
              <w:t>2,6</w:t>
            </w:r>
          </w:p>
        </w:tc>
      </w:tr>
      <w:tr w:rsidR="00953193" w:rsidRPr="00953193" w14:paraId="29ECD2F9" w14:textId="77777777" w:rsidTr="00EF4B98">
        <w:trPr>
          <w:trHeight w:val="20"/>
        </w:trPr>
        <w:tc>
          <w:tcPr>
            <w:tcW w:w="3397" w:type="dxa"/>
          </w:tcPr>
          <w:p w14:paraId="312D6A54" w14:textId="77777777" w:rsidR="00863840" w:rsidRPr="00953193" w:rsidRDefault="00863840" w:rsidP="002C08DB">
            <w:pPr>
              <w:tabs>
                <w:tab w:val="num" w:pos="720"/>
              </w:tabs>
              <w:spacing w:before="120" w:after="120" w:line="240" w:lineRule="auto"/>
              <w:rPr>
                <w:sz w:val="22"/>
              </w:rPr>
            </w:pPr>
            <w:r w:rsidRPr="00953193">
              <w:rPr>
                <w:sz w:val="22"/>
              </w:rPr>
              <w:t>Lượng khí thải phát sinh (g/s.xe)</w:t>
            </w:r>
          </w:p>
        </w:tc>
        <w:tc>
          <w:tcPr>
            <w:tcW w:w="1378" w:type="dxa"/>
          </w:tcPr>
          <w:p w14:paraId="3654DB34" w14:textId="77777777" w:rsidR="00863840" w:rsidRPr="00953193" w:rsidRDefault="00863840" w:rsidP="002C08DB">
            <w:pPr>
              <w:tabs>
                <w:tab w:val="num" w:pos="720"/>
              </w:tabs>
              <w:spacing w:before="120" w:after="120" w:line="240" w:lineRule="auto"/>
              <w:jc w:val="center"/>
              <w:rPr>
                <w:sz w:val="22"/>
              </w:rPr>
            </w:pPr>
            <w:r w:rsidRPr="00953193">
              <w:rPr>
                <w:sz w:val="22"/>
              </w:rPr>
              <w:t>0,05</w:t>
            </w:r>
          </w:p>
        </w:tc>
        <w:tc>
          <w:tcPr>
            <w:tcW w:w="1215" w:type="dxa"/>
          </w:tcPr>
          <w:p w14:paraId="706A26B1" w14:textId="77777777" w:rsidR="00863840" w:rsidRPr="00953193" w:rsidRDefault="00863840" w:rsidP="002C08DB">
            <w:pPr>
              <w:tabs>
                <w:tab w:val="num" w:pos="720"/>
              </w:tabs>
              <w:spacing w:before="120" w:after="120" w:line="240" w:lineRule="auto"/>
              <w:jc w:val="center"/>
              <w:rPr>
                <w:sz w:val="22"/>
              </w:rPr>
            </w:pPr>
            <w:r w:rsidRPr="00953193">
              <w:rPr>
                <w:sz w:val="22"/>
              </w:rPr>
              <w:t>0,13</w:t>
            </w:r>
          </w:p>
        </w:tc>
        <w:tc>
          <w:tcPr>
            <w:tcW w:w="1289" w:type="dxa"/>
          </w:tcPr>
          <w:p w14:paraId="335B351C" w14:textId="77777777" w:rsidR="00863840" w:rsidRPr="00953193" w:rsidRDefault="00863840" w:rsidP="002C08DB">
            <w:pPr>
              <w:tabs>
                <w:tab w:val="num" w:pos="720"/>
              </w:tabs>
              <w:spacing w:before="120" w:after="120" w:line="240" w:lineRule="auto"/>
              <w:jc w:val="center"/>
              <w:rPr>
                <w:sz w:val="22"/>
              </w:rPr>
            </w:pPr>
            <w:r w:rsidRPr="00953193">
              <w:rPr>
                <w:sz w:val="22"/>
              </w:rPr>
              <w:t>0,07</w:t>
            </w:r>
          </w:p>
        </w:tc>
        <w:tc>
          <w:tcPr>
            <w:tcW w:w="1173" w:type="dxa"/>
          </w:tcPr>
          <w:p w14:paraId="4D1140B9" w14:textId="77777777" w:rsidR="00863840" w:rsidRPr="00953193" w:rsidRDefault="00863840" w:rsidP="002C08DB">
            <w:pPr>
              <w:tabs>
                <w:tab w:val="num" w:pos="720"/>
              </w:tabs>
              <w:spacing w:before="120" w:after="120" w:line="240" w:lineRule="auto"/>
              <w:jc w:val="center"/>
              <w:rPr>
                <w:sz w:val="22"/>
              </w:rPr>
            </w:pPr>
            <w:r w:rsidRPr="00953193">
              <w:rPr>
                <w:sz w:val="22"/>
              </w:rPr>
              <w:t>0,03</w:t>
            </w:r>
          </w:p>
        </w:tc>
      </w:tr>
    </w:tbl>
    <w:p w14:paraId="7D666528" w14:textId="77777777" w:rsidR="00863840" w:rsidRPr="00953193" w:rsidRDefault="00863840" w:rsidP="002C08DB">
      <w:pPr>
        <w:pStyle w:val="Style11ptItalicLeft762mmAfter6pt"/>
        <w:tabs>
          <w:tab w:val="left" w:pos="9000"/>
        </w:tabs>
        <w:ind w:right="-79"/>
        <w:jc w:val="right"/>
        <w:rPr>
          <w:szCs w:val="22"/>
          <w:lang w:val="en-CA"/>
        </w:rPr>
      </w:pPr>
      <w:r w:rsidRPr="00953193">
        <w:rPr>
          <w:szCs w:val="22"/>
          <w:lang w:val="en-CA"/>
        </w:rPr>
        <w:t>Nguồn: Theo tài liệu đánh giá nhanh của WHO</w:t>
      </w:r>
    </w:p>
    <w:p w14:paraId="5C43B367" w14:textId="77777777" w:rsidR="00863840" w:rsidRPr="00953193" w:rsidRDefault="00863840" w:rsidP="002C08DB">
      <w:pPr>
        <w:tabs>
          <w:tab w:val="left" w:pos="900"/>
          <w:tab w:val="left" w:pos="1134"/>
        </w:tabs>
        <w:spacing w:before="120" w:after="120" w:line="240" w:lineRule="auto"/>
        <w:ind w:left="851"/>
        <w:rPr>
          <w:spacing w:val="-6"/>
          <w:sz w:val="22"/>
        </w:rPr>
      </w:pPr>
      <w:r w:rsidRPr="00953193">
        <w:rPr>
          <w:spacing w:val="-6"/>
          <w:sz w:val="22"/>
          <w:u w:val="single"/>
        </w:rPr>
        <w:t>Ghi chú</w:t>
      </w:r>
      <w:r w:rsidRPr="00953193">
        <w:rPr>
          <w:spacing w:val="-6"/>
          <w:sz w:val="22"/>
        </w:rPr>
        <w:t>: S là phần trăm hàm lượng sunfua trong nhiên liệu dầu S = 0,2 – 0,5%.</w:t>
      </w:r>
    </w:p>
    <w:p w14:paraId="2C466AA2" w14:textId="77777777" w:rsidR="00863840" w:rsidRPr="00953193" w:rsidRDefault="00863840" w:rsidP="002C08DB">
      <w:pPr>
        <w:pStyle w:val="Text"/>
        <w:rPr>
          <w:color w:val="auto"/>
        </w:rPr>
      </w:pPr>
      <w:r w:rsidRPr="00953193">
        <w:rPr>
          <w:color w:val="auto"/>
        </w:rPr>
        <w:t>Căn cứ vào hệ số phát thải ô nhiễm và số lượng phương tiện máy móc phục vụ công trình, tính toán phát thải các chất ô nhiễm không khí cho nguồn đường theo phương pháp Berliand đối với điểm cách đường 10m theo công thức sau:</w:t>
      </w:r>
    </w:p>
    <w:p w14:paraId="24759821" w14:textId="77777777" w:rsidR="00863840" w:rsidRPr="00953193" w:rsidRDefault="00863840" w:rsidP="002C08DB">
      <w:pPr>
        <w:pStyle w:val="Text"/>
        <w:rPr>
          <w:color w:val="auto"/>
        </w:rPr>
      </w:pPr>
      <w:r w:rsidRPr="00953193">
        <w:rPr>
          <w:color w:val="auto"/>
        </w:rPr>
        <w:t>C</w:t>
      </w:r>
      <w:r w:rsidRPr="00953193">
        <w:rPr>
          <w:color w:val="auto"/>
          <w:position w:val="-16"/>
        </w:rPr>
        <w:object w:dxaOrig="360" w:dyaOrig="400" w14:anchorId="0C11C3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75pt;height:19.65pt" o:ole="">
            <v:imagedata r:id="rId35" o:title=""/>
          </v:shape>
          <o:OLEObject Type="Embed" ProgID="Equation.3" ShapeID="_x0000_i1025" DrawAspect="Content" ObjectID="_1715062819" r:id="rId36"/>
        </w:object>
      </w:r>
      <w:r w:rsidRPr="00953193">
        <w:rPr>
          <w:color w:val="auto"/>
        </w:rPr>
        <w:t xml:space="preserve"> = </w:t>
      </w:r>
      <w:r w:rsidRPr="00953193">
        <w:rPr>
          <w:color w:val="auto"/>
          <w:position w:val="-32"/>
        </w:rPr>
        <w:object w:dxaOrig="2520" w:dyaOrig="740" w14:anchorId="20983B71">
          <v:shape id="_x0000_i1026" type="#_x0000_t75" style="width:188.9pt;height:41.15pt" o:ole="">
            <v:imagedata r:id="rId37" o:title=""/>
          </v:shape>
          <o:OLEObject Type="Embed" ProgID="Equation.3" ShapeID="_x0000_i1026" DrawAspect="Content" ObjectID="_1715062820" r:id="rId38"/>
        </w:object>
      </w:r>
    </w:p>
    <w:p w14:paraId="4E59E435" w14:textId="77777777" w:rsidR="00863840" w:rsidRPr="00953193" w:rsidRDefault="00863840" w:rsidP="002C08DB">
      <w:pPr>
        <w:pStyle w:val="Text"/>
        <w:rPr>
          <w:color w:val="auto"/>
        </w:rPr>
      </w:pPr>
      <w:r w:rsidRPr="00953193">
        <w:rPr>
          <w:color w:val="auto"/>
        </w:rPr>
        <w:t>Trong đó:</w:t>
      </w:r>
    </w:p>
    <w:p w14:paraId="6994A443" w14:textId="77777777" w:rsidR="00863840" w:rsidRPr="00953193" w:rsidRDefault="00863840" w:rsidP="002C08DB">
      <w:pPr>
        <w:pStyle w:val="Text"/>
        <w:rPr>
          <w:color w:val="auto"/>
        </w:rPr>
      </w:pPr>
      <w:r w:rsidRPr="00953193">
        <w:rPr>
          <w:color w:val="auto"/>
        </w:rPr>
        <w:t>M - tải lượng đơn vị chất ô nhiễm của nguồn đường, g/s.m</w:t>
      </w:r>
    </w:p>
    <w:p w14:paraId="066E8479" w14:textId="77777777" w:rsidR="00863840" w:rsidRPr="00953193" w:rsidRDefault="00863840" w:rsidP="002C08DB">
      <w:pPr>
        <w:pStyle w:val="Text"/>
        <w:rPr>
          <w:color w:val="auto"/>
        </w:rPr>
      </w:pPr>
      <w:r w:rsidRPr="00953193">
        <w:rPr>
          <w:color w:val="auto"/>
        </w:rPr>
        <w:t>H - chiều cao của nguồn đường so với mặt đất, H=1m</w:t>
      </w:r>
    </w:p>
    <w:p w14:paraId="58DCB92C" w14:textId="77777777" w:rsidR="00863840" w:rsidRPr="00953193" w:rsidRDefault="00863840" w:rsidP="002C08DB">
      <w:pPr>
        <w:pStyle w:val="Text"/>
        <w:rPr>
          <w:color w:val="auto"/>
        </w:rPr>
      </w:pPr>
      <w:r w:rsidRPr="00953193">
        <w:rPr>
          <w:color w:val="auto"/>
        </w:rPr>
        <w:t>x,y – tọa độ điểm tính toán; chọn x=10m và y=0</w:t>
      </w:r>
    </w:p>
    <w:p w14:paraId="26B8B510" w14:textId="77777777" w:rsidR="00863840" w:rsidRPr="00953193" w:rsidRDefault="00863840" w:rsidP="002C08DB">
      <w:pPr>
        <w:pStyle w:val="Text"/>
        <w:rPr>
          <w:color w:val="auto"/>
        </w:rPr>
      </w:pPr>
      <w:r w:rsidRPr="00953193">
        <w:rPr>
          <w:color w:val="auto"/>
        </w:rPr>
        <w:t>u – vận tốc gió, m/s</w:t>
      </w:r>
    </w:p>
    <w:p w14:paraId="1706E5C1" w14:textId="77777777" w:rsidR="00863840" w:rsidRPr="00953193" w:rsidRDefault="00863840" w:rsidP="002C08DB">
      <w:pPr>
        <w:pStyle w:val="Text"/>
        <w:rPr>
          <w:color w:val="auto"/>
        </w:rPr>
      </w:pPr>
      <w:r w:rsidRPr="00953193">
        <w:rPr>
          <w:color w:val="auto"/>
          <w:position w:val="-14"/>
        </w:rPr>
        <w:object w:dxaOrig="680" w:dyaOrig="380" w14:anchorId="0B2D2DEE">
          <v:shape id="_x0000_i1027" type="#_x0000_t75" style="width:37.4pt;height:19.65pt" o:ole="">
            <v:imagedata r:id="rId39" o:title=""/>
          </v:shape>
          <o:OLEObject Type="Embed" ProgID="Equation.3" ShapeID="_x0000_i1027" DrawAspect="Content" ObjectID="_1715062821" r:id="rId40"/>
        </w:object>
      </w:r>
      <w:r w:rsidRPr="00953193">
        <w:rPr>
          <w:color w:val="auto"/>
        </w:rPr>
        <w:t>- hệ số khuếch tán theo phương ngang và phương đứng, trong điều kiện bình thường = 0,05 (mg/m</w:t>
      </w:r>
      <w:r w:rsidRPr="00953193">
        <w:rPr>
          <w:color w:val="auto"/>
          <w:vertAlign w:val="superscript"/>
        </w:rPr>
        <w:t>3</w:t>
      </w:r>
      <w:r w:rsidRPr="00953193">
        <w:rPr>
          <w:color w:val="auto"/>
        </w:rPr>
        <w:t>)</w:t>
      </w:r>
    </w:p>
    <w:p w14:paraId="7EA8E6C4" w14:textId="77777777" w:rsidR="00863840" w:rsidRPr="00953193" w:rsidRDefault="00863840" w:rsidP="002C08DB">
      <w:pPr>
        <w:pStyle w:val="Text"/>
        <w:rPr>
          <w:color w:val="auto"/>
        </w:rPr>
      </w:pPr>
      <w:r w:rsidRPr="00953193">
        <w:rPr>
          <w:color w:val="auto"/>
        </w:rPr>
        <w:t>n – hệ số kể đến sự thay đổi của điều kiện khí hậu, trường nhiệt độ theo chiều cao, với nguồn đường có độ cao thấp thì n=0</w:t>
      </w:r>
    </w:p>
    <w:p w14:paraId="30A9DC40" w14:textId="77777777" w:rsidR="00863840" w:rsidRPr="00953193" w:rsidRDefault="00863840" w:rsidP="002C08DB">
      <w:pPr>
        <w:pStyle w:val="Text"/>
        <w:rPr>
          <w:color w:val="auto"/>
        </w:rPr>
      </w:pPr>
      <w:r w:rsidRPr="00953193">
        <w:rPr>
          <w:color w:val="auto"/>
        </w:rPr>
        <w:t>B – hệ số tính theo công thức:</w:t>
      </w:r>
    </w:p>
    <w:p w14:paraId="7F733E37" w14:textId="77777777" w:rsidR="00863840" w:rsidRPr="00953193" w:rsidRDefault="00863840" w:rsidP="002C08DB">
      <w:pPr>
        <w:pStyle w:val="Text"/>
        <w:rPr>
          <w:color w:val="auto"/>
        </w:rPr>
      </w:pPr>
      <w:r w:rsidRPr="00953193">
        <w:rPr>
          <w:color w:val="auto"/>
        </w:rPr>
        <w:t>B = erf</w:t>
      </w:r>
      <w:r w:rsidRPr="00953193">
        <w:rPr>
          <w:color w:val="auto"/>
          <w:position w:val="-36"/>
        </w:rPr>
        <w:object w:dxaOrig="2880" w:dyaOrig="840" w14:anchorId="5F47A8B3">
          <v:shape id="_x0000_i1028" type="#_x0000_t75" style="width:2in;height:42.1pt" o:ole="">
            <v:imagedata r:id="rId41" o:title=""/>
          </v:shape>
          <o:OLEObject Type="Embed" ProgID="Equation.3" ShapeID="_x0000_i1028" DrawAspect="Content" ObjectID="_1715062822" r:id="rId42"/>
        </w:object>
      </w:r>
    </w:p>
    <w:p w14:paraId="0326C250" w14:textId="77777777" w:rsidR="00863840" w:rsidRPr="00953193" w:rsidRDefault="00863840" w:rsidP="002C08DB">
      <w:pPr>
        <w:pStyle w:val="Text"/>
        <w:rPr>
          <w:color w:val="auto"/>
        </w:rPr>
      </w:pPr>
      <w:r w:rsidRPr="00953193">
        <w:rPr>
          <w:color w:val="auto"/>
          <w:position w:val="-10"/>
        </w:rPr>
        <w:object w:dxaOrig="200" w:dyaOrig="260" w14:anchorId="5B1FBF6E">
          <v:shape id="_x0000_i1029" type="#_x0000_t75" style="width:10.3pt;height:12.15pt" o:ole="">
            <v:imagedata r:id="rId43" o:title=""/>
          </v:shape>
          <o:OLEObject Type="Embed" ProgID="Equation.3" ShapeID="_x0000_i1029" DrawAspect="Content" ObjectID="_1715062823" r:id="rId44"/>
        </w:object>
      </w:r>
      <w:r w:rsidRPr="00953193">
        <w:rPr>
          <w:color w:val="auto"/>
        </w:rPr>
        <w:t>- hệ số kể đến thời gian đo (lấy mẫu) các thông số môi trường:</w:t>
      </w:r>
    </w:p>
    <w:p w14:paraId="00F93422" w14:textId="77777777" w:rsidR="00863840" w:rsidRPr="00953193" w:rsidRDefault="00863840" w:rsidP="002C08DB">
      <w:pPr>
        <w:pStyle w:val="Text"/>
        <w:rPr>
          <w:color w:val="auto"/>
        </w:rPr>
      </w:pPr>
      <w:r w:rsidRPr="00953193">
        <w:rPr>
          <w:color w:val="auto"/>
          <w:position w:val="-24"/>
        </w:rPr>
        <w:object w:dxaOrig="1500" w:dyaOrig="620" w14:anchorId="6BFFC815">
          <v:shape id="_x0000_i1030" type="#_x0000_t75" style="width:74.8pt;height:30.85pt" o:ole="">
            <v:imagedata r:id="rId45" o:title=""/>
          </v:shape>
          <o:OLEObject Type="Embed" ProgID="Equation.3" ShapeID="_x0000_i1030" DrawAspect="Content" ObjectID="_1715062824" r:id="rId46"/>
        </w:object>
      </w:r>
    </w:p>
    <w:p w14:paraId="7351B140" w14:textId="77777777" w:rsidR="00863840" w:rsidRPr="00953193" w:rsidRDefault="00863840" w:rsidP="002C08DB">
      <w:pPr>
        <w:pStyle w:val="Text"/>
        <w:jc w:val="left"/>
        <w:rPr>
          <w:color w:val="auto"/>
        </w:rPr>
      </w:pPr>
      <w:r w:rsidRPr="00953193">
        <w:rPr>
          <w:color w:val="auto"/>
        </w:rPr>
        <w:sym w:font="Symbol" w:char="F044"/>
      </w:r>
      <w:r w:rsidRPr="00953193">
        <w:rPr>
          <w:color w:val="auto"/>
        </w:rPr>
        <w:sym w:font="Symbol" w:char="F074"/>
      </w:r>
      <w:r w:rsidRPr="00953193">
        <w:rPr>
          <w:color w:val="auto"/>
        </w:rPr>
        <w:t xml:space="preserve"> - thời gian lấy mẫu, </w:t>
      </w:r>
      <w:r w:rsidRPr="00953193">
        <w:rPr>
          <w:color w:val="auto"/>
          <w:lang w:val="en-US"/>
        </w:rPr>
        <w:t xml:space="preserve"> </w:t>
      </w:r>
      <w:r w:rsidRPr="00953193">
        <w:rPr>
          <w:color w:val="auto"/>
        </w:rPr>
        <w:t>NO</w:t>
      </w:r>
      <w:r w:rsidRPr="00953193">
        <w:rPr>
          <w:color w:val="auto"/>
          <w:vertAlign w:val="subscript"/>
        </w:rPr>
        <w:t>x</w:t>
      </w:r>
      <w:r w:rsidRPr="00953193">
        <w:rPr>
          <w:color w:val="auto"/>
        </w:rPr>
        <w:t xml:space="preserve"> và khí SO</w:t>
      </w:r>
      <w:r w:rsidRPr="00953193">
        <w:rPr>
          <w:color w:val="auto"/>
          <w:vertAlign w:val="subscript"/>
        </w:rPr>
        <w:t>2</w:t>
      </w:r>
      <w:r w:rsidRPr="00953193">
        <w:rPr>
          <w:color w:val="auto"/>
        </w:rPr>
        <w:t xml:space="preserve"> </w:t>
      </w:r>
      <w:r w:rsidRPr="00953193">
        <w:rPr>
          <w:color w:val="auto"/>
          <w:lang w:val="en-US"/>
        </w:rPr>
        <w:t xml:space="preserve">: </w:t>
      </w:r>
      <w:r w:rsidRPr="00953193">
        <w:rPr>
          <w:color w:val="auto"/>
        </w:rPr>
        <w:sym w:font="Symbol" w:char="F044"/>
      </w:r>
      <w:r w:rsidRPr="00953193">
        <w:rPr>
          <w:color w:val="auto"/>
        </w:rPr>
        <w:sym w:font="Symbol" w:char="F074"/>
      </w:r>
      <w:r w:rsidRPr="00953193">
        <w:rPr>
          <w:color w:val="auto"/>
        </w:rPr>
        <w:t xml:space="preserve"> = 20 phút</w:t>
      </w:r>
    </w:p>
    <w:p w14:paraId="2009DE3B" w14:textId="77777777" w:rsidR="00863840" w:rsidRPr="00953193" w:rsidRDefault="00863840" w:rsidP="002C08DB">
      <w:pPr>
        <w:pStyle w:val="Text"/>
        <w:jc w:val="left"/>
        <w:rPr>
          <w:color w:val="auto"/>
        </w:rPr>
      </w:pPr>
      <w:r w:rsidRPr="00953193">
        <w:rPr>
          <w:color w:val="auto"/>
        </w:rPr>
        <w:t xml:space="preserve">                                      Khí CO: </w:t>
      </w:r>
      <w:r w:rsidRPr="00953193">
        <w:rPr>
          <w:color w:val="auto"/>
          <w:lang w:val="fr-FR"/>
        </w:rPr>
        <w:sym w:font="Symbol" w:char="F044"/>
      </w:r>
      <w:r w:rsidRPr="00953193">
        <w:rPr>
          <w:color w:val="auto"/>
          <w:lang w:val="fr-FR"/>
        </w:rPr>
        <w:sym w:font="Symbol" w:char="F074"/>
      </w:r>
      <w:r w:rsidRPr="00953193">
        <w:rPr>
          <w:color w:val="auto"/>
        </w:rPr>
        <w:t xml:space="preserve"> = 5 phút</w:t>
      </w:r>
    </w:p>
    <w:p w14:paraId="359F3927" w14:textId="77777777" w:rsidR="00863840" w:rsidRPr="00953193" w:rsidRDefault="00863840" w:rsidP="002C08DB">
      <w:pPr>
        <w:spacing w:before="120" w:after="120" w:line="240" w:lineRule="auto"/>
        <w:ind w:left="851" w:right="-81"/>
        <w:rPr>
          <w:szCs w:val="26"/>
        </w:rPr>
      </w:pPr>
      <w:r w:rsidRPr="00953193">
        <w:rPr>
          <w:szCs w:val="26"/>
        </w:rPr>
        <w:t>Kết quả tính như sau:</w:t>
      </w:r>
    </w:p>
    <w:p w14:paraId="00A7EA78" w14:textId="77777777" w:rsidR="00791F92" w:rsidRPr="00953193" w:rsidRDefault="00791F92" w:rsidP="002C08DB">
      <w:pPr>
        <w:pStyle w:val="Caption"/>
        <w:spacing w:before="120" w:after="120"/>
        <w:jc w:val="center"/>
        <w:rPr>
          <w:b/>
          <w:i w:val="0"/>
          <w:color w:val="auto"/>
          <w:sz w:val="22"/>
        </w:rPr>
      </w:pPr>
      <w:bookmarkStart w:id="581" w:name="_Toc87337908"/>
      <w:bookmarkStart w:id="582" w:name="_Toc96010183"/>
      <w:bookmarkStart w:id="583" w:name="_Ref224939676"/>
      <w:bookmarkStart w:id="584" w:name="_Toc373337921"/>
      <w:bookmarkStart w:id="585" w:name="_Toc9428542"/>
    </w:p>
    <w:p w14:paraId="23E0FB8E" w14:textId="77777777" w:rsidR="00EB3B7D" w:rsidRDefault="00EB3B7D">
      <w:pPr>
        <w:spacing w:after="160" w:line="259" w:lineRule="auto"/>
        <w:jc w:val="left"/>
        <w:rPr>
          <w:b/>
          <w:iCs/>
          <w:sz w:val="22"/>
          <w:szCs w:val="18"/>
        </w:rPr>
      </w:pPr>
      <w:r>
        <w:rPr>
          <w:b/>
          <w:i/>
          <w:sz w:val="22"/>
        </w:rPr>
        <w:br w:type="page"/>
      </w:r>
    </w:p>
    <w:p w14:paraId="38605E17" w14:textId="41035CFC" w:rsidR="00863840" w:rsidRPr="00953193" w:rsidRDefault="00863840" w:rsidP="002C08DB">
      <w:pPr>
        <w:pStyle w:val="Caption"/>
        <w:spacing w:before="120" w:after="120"/>
        <w:jc w:val="center"/>
        <w:rPr>
          <w:b/>
          <w:i w:val="0"/>
          <w:color w:val="auto"/>
          <w:sz w:val="22"/>
        </w:rPr>
      </w:pPr>
      <w:bookmarkStart w:id="586" w:name="_Toc103926454"/>
      <w:r w:rsidRPr="00953193">
        <w:rPr>
          <w:b/>
          <w:i w:val="0"/>
          <w:color w:val="auto"/>
          <w:sz w:val="22"/>
        </w:rPr>
        <w:lastRenderedPageBreak/>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5</w:t>
      </w:r>
      <w:r w:rsidRPr="00953193">
        <w:rPr>
          <w:b/>
          <w:i w:val="0"/>
          <w:color w:val="auto"/>
          <w:sz w:val="22"/>
        </w:rPr>
        <w:fldChar w:fldCharType="end"/>
      </w:r>
      <w:r w:rsidRPr="00953193">
        <w:rPr>
          <w:b/>
          <w:i w:val="0"/>
          <w:color w:val="auto"/>
          <w:sz w:val="22"/>
          <w:lang w:val="it-IT"/>
        </w:rPr>
        <w:t>:</w:t>
      </w:r>
      <w:r w:rsidRPr="00953193">
        <w:rPr>
          <w:rFonts w:eastAsia="SimSun"/>
          <w:b/>
          <w:i w:val="0"/>
          <w:color w:val="auto"/>
          <w:sz w:val="22"/>
          <w:lang w:val="id-ID" w:eastAsia="ar-SA"/>
        </w:rPr>
        <w:t xml:space="preserve"> </w:t>
      </w:r>
      <w:r w:rsidRPr="00953193">
        <w:rPr>
          <w:b/>
          <w:i w:val="0"/>
          <w:color w:val="auto"/>
          <w:sz w:val="22"/>
        </w:rPr>
        <w:t>Nồng độ chất ô nhiễm tại các khu vực</w:t>
      </w:r>
      <w:bookmarkEnd w:id="581"/>
      <w:bookmarkEnd w:id="582"/>
      <w:bookmarkEnd w:id="586"/>
    </w:p>
    <w:tbl>
      <w:tblPr>
        <w:tblW w:w="836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5"/>
        <w:gridCol w:w="1857"/>
        <w:gridCol w:w="1260"/>
        <w:gridCol w:w="1384"/>
        <w:gridCol w:w="1349"/>
      </w:tblGrid>
      <w:tr w:rsidR="00953193" w:rsidRPr="00953193" w14:paraId="6B101447" w14:textId="77777777" w:rsidTr="00EF4B98">
        <w:trPr>
          <w:trHeight w:val="238"/>
          <w:tblHeader/>
          <w:jc w:val="right"/>
        </w:trPr>
        <w:tc>
          <w:tcPr>
            <w:tcW w:w="2515" w:type="dxa"/>
            <w:tcBorders>
              <w:top w:val="single" w:sz="4" w:space="0" w:color="auto"/>
              <w:left w:val="single" w:sz="4" w:space="0" w:color="auto"/>
              <w:bottom w:val="single" w:sz="4" w:space="0" w:color="auto"/>
              <w:right w:val="single" w:sz="4" w:space="0" w:color="auto"/>
            </w:tcBorders>
          </w:tcPr>
          <w:bookmarkEnd w:id="583"/>
          <w:bookmarkEnd w:id="584"/>
          <w:bookmarkEnd w:id="585"/>
          <w:p w14:paraId="640678C9" w14:textId="77777777" w:rsidR="00863840" w:rsidRPr="00953193" w:rsidRDefault="00863840" w:rsidP="002C08DB">
            <w:pPr>
              <w:spacing w:before="120" w:after="120" w:line="240" w:lineRule="auto"/>
              <w:jc w:val="center"/>
              <w:rPr>
                <w:b/>
                <w:sz w:val="22"/>
                <w:lang w:val="fr-FR"/>
              </w:rPr>
            </w:pPr>
            <w:r w:rsidRPr="00953193">
              <w:rPr>
                <w:b/>
                <w:sz w:val="22"/>
                <w:lang w:val="fr-FR"/>
              </w:rPr>
              <w:t>Khu vực</w:t>
            </w:r>
          </w:p>
        </w:tc>
        <w:tc>
          <w:tcPr>
            <w:tcW w:w="1857" w:type="dxa"/>
            <w:tcBorders>
              <w:top w:val="single" w:sz="4" w:space="0" w:color="auto"/>
              <w:left w:val="single" w:sz="4" w:space="0" w:color="auto"/>
              <w:bottom w:val="single" w:sz="4" w:space="0" w:color="auto"/>
              <w:right w:val="single" w:sz="4" w:space="0" w:color="auto"/>
            </w:tcBorders>
          </w:tcPr>
          <w:p w14:paraId="6754AE74" w14:textId="77777777" w:rsidR="00863840" w:rsidRPr="00953193" w:rsidRDefault="00863840" w:rsidP="002C08DB">
            <w:pPr>
              <w:spacing w:before="120" w:after="120" w:line="240" w:lineRule="auto"/>
              <w:jc w:val="center"/>
              <w:rPr>
                <w:b/>
                <w:sz w:val="22"/>
                <w:lang w:val="fr-FR"/>
              </w:rPr>
            </w:pPr>
            <w:r w:rsidRPr="00953193">
              <w:rPr>
                <w:b/>
                <w:sz w:val="22"/>
                <w:lang w:val="fr-FR"/>
              </w:rPr>
              <w:t>Lượng xe sử dụng trong khu vực</w:t>
            </w:r>
          </w:p>
        </w:tc>
        <w:tc>
          <w:tcPr>
            <w:tcW w:w="1260" w:type="dxa"/>
            <w:tcBorders>
              <w:top w:val="single" w:sz="4" w:space="0" w:color="auto"/>
              <w:left w:val="single" w:sz="4" w:space="0" w:color="auto"/>
              <w:bottom w:val="single" w:sz="4" w:space="0" w:color="auto"/>
              <w:right w:val="single" w:sz="4" w:space="0" w:color="auto"/>
            </w:tcBorders>
          </w:tcPr>
          <w:p w14:paraId="36B58683" w14:textId="77777777" w:rsidR="00863840" w:rsidRPr="00953193" w:rsidRDefault="00863840" w:rsidP="002C08DB">
            <w:pPr>
              <w:spacing w:before="120" w:after="120" w:line="240" w:lineRule="auto"/>
              <w:jc w:val="center"/>
              <w:rPr>
                <w:b/>
                <w:sz w:val="22"/>
                <w:lang w:val="fr-FR"/>
              </w:rPr>
            </w:pPr>
            <w:r w:rsidRPr="00953193">
              <w:rPr>
                <w:b/>
                <w:sz w:val="22"/>
                <w:lang w:val="fr-FR"/>
              </w:rPr>
              <w:t>SO</w:t>
            </w:r>
            <w:r w:rsidRPr="00953193">
              <w:rPr>
                <w:b/>
                <w:sz w:val="22"/>
                <w:vertAlign w:val="subscript"/>
                <w:lang w:val="fr-FR"/>
              </w:rPr>
              <w:t>2</w:t>
            </w:r>
          </w:p>
          <w:p w14:paraId="6CF6186B" w14:textId="77777777" w:rsidR="00863840" w:rsidRPr="00953193" w:rsidRDefault="00863840" w:rsidP="002C08DB">
            <w:pPr>
              <w:spacing w:before="120" w:after="120" w:line="240" w:lineRule="auto"/>
              <w:jc w:val="center"/>
              <w:rPr>
                <w:b/>
                <w:sz w:val="22"/>
                <w:lang w:val="fr-FR"/>
              </w:rPr>
            </w:pPr>
            <w:r w:rsidRPr="00953193">
              <w:rPr>
                <w:b/>
                <w:sz w:val="22"/>
                <w:lang w:val="fr-FR"/>
              </w:rPr>
              <w:t>(mg/m</w:t>
            </w:r>
            <w:r w:rsidRPr="00953193">
              <w:rPr>
                <w:b/>
                <w:sz w:val="22"/>
                <w:vertAlign w:val="superscript"/>
                <w:lang w:val="fr-FR"/>
              </w:rPr>
              <w:t>3</w:t>
            </w:r>
            <w:r w:rsidRPr="00953193">
              <w:rPr>
                <w:b/>
                <w:sz w:val="22"/>
                <w:lang w:val="fr-FR"/>
              </w:rPr>
              <w:t>)</w:t>
            </w:r>
          </w:p>
        </w:tc>
        <w:tc>
          <w:tcPr>
            <w:tcW w:w="1384" w:type="dxa"/>
            <w:tcBorders>
              <w:top w:val="single" w:sz="4" w:space="0" w:color="auto"/>
              <w:left w:val="single" w:sz="4" w:space="0" w:color="auto"/>
              <w:bottom w:val="single" w:sz="4" w:space="0" w:color="auto"/>
              <w:right w:val="single" w:sz="4" w:space="0" w:color="auto"/>
            </w:tcBorders>
          </w:tcPr>
          <w:p w14:paraId="3813AFFE" w14:textId="77777777" w:rsidR="00863840" w:rsidRPr="00953193" w:rsidRDefault="00863840" w:rsidP="002C08DB">
            <w:pPr>
              <w:spacing w:before="120" w:after="120" w:line="240" w:lineRule="auto"/>
              <w:jc w:val="center"/>
              <w:rPr>
                <w:b/>
                <w:sz w:val="22"/>
                <w:vertAlign w:val="subscript"/>
                <w:lang w:val="fr-FR"/>
              </w:rPr>
            </w:pPr>
            <w:r w:rsidRPr="00953193">
              <w:rPr>
                <w:b/>
                <w:sz w:val="22"/>
                <w:lang w:val="fr-FR"/>
              </w:rPr>
              <w:t>NO</w:t>
            </w:r>
            <w:r w:rsidRPr="00953193">
              <w:rPr>
                <w:b/>
                <w:sz w:val="22"/>
                <w:vertAlign w:val="subscript"/>
                <w:lang w:val="fr-FR"/>
              </w:rPr>
              <w:t>x</w:t>
            </w:r>
          </w:p>
          <w:p w14:paraId="66536522" w14:textId="77777777" w:rsidR="00863840" w:rsidRPr="00953193" w:rsidRDefault="00863840" w:rsidP="002C08DB">
            <w:pPr>
              <w:spacing w:before="120" w:after="120" w:line="240" w:lineRule="auto"/>
              <w:jc w:val="center"/>
              <w:rPr>
                <w:b/>
                <w:sz w:val="22"/>
                <w:lang w:val="fr-FR"/>
              </w:rPr>
            </w:pPr>
            <w:r w:rsidRPr="00953193">
              <w:rPr>
                <w:b/>
                <w:sz w:val="22"/>
                <w:lang w:val="fr-FR"/>
              </w:rPr>
              <w:t>(mg/m</w:t>
            </w:r>
            <w:r w:rsidRPr="00953193">
              <w:rPr>
                <w:b/>
                <w:sz w:val="22"/>
                <w:vertAlign w:val="superscript"/>
                <w:lang w:val="fr-FR"/>
              </w:rPr>
              <w:t>3</w:t>
            </w:r>
            <w:r w:rsidRPr="00953193">
              <w:rPr>
                <w:b/>
                <w:sz w:val="22"/>
                <w:lang w:val="fr-FR"/>
              </w:rPr>
              <w:t>)</w:t>
            </w:r>
          </w:p>
        </w:tc>
        <w:tc>
          <w:tcPr>
            <w:tcW w:w="1349" w:type="dxa"/>
            <w:tcBorders>
              <w:top w:val="single" w:sz="4" w:space="0" w:color="auto"/>
              <w:left w:val="single" w:sz="4" w:space="0" w:color="auto"/>
              <w:bottom w:val="single" w:sz="4" w:space="0" w:color="auto"/>
              <w:right w:val="single" w:sz="4" w:space="0" w:color="auto"/>
            </w:tcBorders>
          </w:tcPr>
          <w:p w14:paraId="285BBC98" w14:textId="77777777" w:rsidR="00863840" w:rsidRPr="00953193" w:rsidRDefault="00863840" w:rsidP="002C08DB">
            <w:pPr>
              <w:spacing w:before="120" w:after="120" w:line="240" w:lineRule="auto"/>
              <w:jc w:val="center"/>
              <w:rPr>
                <w:b/>
                <w:sz w:val="22"/>
                <w:lang w:val="fr-FR"/>
              </w:rPr>
            </w:pPr>
            <w:r w:rsidRPr="00953193">
              <w:rPr>
                <w:b/>
                <w:sz w:val="22"/>
                <w:lang w:val="fr-FR"/>
              </w:rPr>
              <w:t>CO</w:t>
            </w:r>
          </w:p>
          <w:p w14:paraId="625ED4A1" w14:textId="77777777" w:rsidR="00863840" w:rsidRPr="00953193" w:rsidRDefault="00863840" w:rsidP="002C08DB">
            <w:pPr>
              <w:spacing w:before="120" w:after="120" w:line="240" w:lineRule="auto"/>
              <w:jc w:val="center"/>
              <w:rPr>
                <w:b/>
                <w:sz w:val="22"/>
                <w:lang w:val="fr-FR"/>
              </w:rPr>
            </w:pPr>
            <w:r w:rsidRPr="00953193">
              <w:rPr>
                <w:b/>
                <w:sz w:val="22"/>
                <w:lang w:val="fr-FR"/>
              </w:rPr>
              <w:t>(mg/m</w:t>
            </w:r>
            <w:r w:rsidRPr="00953193">
              <w:rPr>
                <w:b/>
                <w:sz w:val="22"/>
                <w:vertAlign w:val="superscript"/>
                <w:lang w:val="fr-FR"/>
              </w:rPr>
              <w:t>3</w:t>
            </w:r>
            <w:r w:rsidRPr="00953193">
              <w:rPr>
                <w:b/>
                <w:sz w:val="22"/>
                <w:lang w:val="fr-FR"/>
              </w:rPr>
              <w:t>)</w:t>
            </w:r>
          </w:p>
        </w:tc>
      </w:tr>
      <w:tr w:rsidR="00953193" w:rsidRPr="00953193" w14:paraId="160BE314" w14:textId="77777777" w:rsidTr="00EF4B98">
        <w:trPr>
          <w:trHeight w:val="238"/>
          <w:jc w:val="right"/>
        </w:trPr>
        <w:tc>
          <w:tcPr>
            <w:tcW w:w="2515" w:type="dxa"/>
            <w:tcBorders>
              <w:top w:val="single" w:sz="4" w:space="0" w:color="auto"/>
              <w:left w:val="single" w:sz="4" w:space="0" w:color="auto"/>
              <w:bottom w:val="single" w:sz="4" w:space="0" w:color="auto"/>
              <w:right w:val="single" w:sz="4" w:space="0" w:color="auto"/>
            </w:tcBorders>
          </w:tcPr>
          <w:p w14:paraId="62E6E84B" w14:textId="77777777" w:rsidR="00863840" w:rsidRPr="00953193" w:rsidRDefault="00863840" w:rsidP="002C08DB">
            <w:pPr>
              <w:spacing w:before="120" w:after="120" w:line="240" w:lineRule="auto"/>
              <w:rPr>
                <w:sz w:val="22"/>
                <w:lang w:val="fr-FR"/>
              </w:rPr>
            </w:pPr>
            <w:r w:rsidRPr="00953193">
              <w:rPr>
                <w:sz w:val="22"/>
                <w:lang w:val="fr-FR"/>
              </w:rPr>
              <w:t>Các đoạn giao thông trong khu vực</w:t>
            </w:r>
          </w:p>
        </w:tc>
        <w:tc>
          <w:tcPr>
            <w:tcW w:w="1857" w:type="dxa"/>
            <w:tcBorders>
              <w:top w:val="single" w:sz="4" w:space="0" w:color="auto"/>
              <w:left w:val="single" w:sz="4" w:space="0" w:color="auto"/>
              <w:bottom w:val="single" w:sz="4" w:space="0" w:color="auto"/>
              <w:right w:val="single" w:sz="4" w:space="0" w:color="auto"/>
            </w:tcBorders>
            <w:vAlign w:val="center"/>
          </w:tcPr>
          <w:p w14:paraId="4F6A72DE" w14:textId="77777777" w:rsidR="00863840" w:rsidRPr="00953193" w:rsidRDefault="00863840" w:rsidP="002C08DB">
            <w:pPr>
              <w:spacing w:before="120" w:after="120" w:line="240" w:lineRule="auto"/>
              <w:jc w:val="center"/>
              <w:rPr>
                <w:sz w:val="22"/>
                <w:lang w:val="fr-FR"/>
              </w:rPr>
            </w:pPr>
            <w:r w:rsidRPr="00953193">
              <w:rPr>
                <w:sz w:val="22"/>
                <w:lang w:val="fr-FR"/>
              </w:rPr>
              <w:t>80</w:t>
            </w:r>
          </w:p>
        </w:tc>
        <w:tc>
          <w:tcPr>
            <w:tcW w:w="1260" w:type="dxa"/>
            <w:tcBorders>
              <w:top w:val="single" w:sz="4" w:space="0" w:color="auto"/>
              <w:left w:val="single" w:sz="4" w:space="0" w:color="auto"/>
              <w:bottom w:val="single" w:sz="4" w:space="0" w:color="auto"/>
              <w:right w:val="single" w:sz="4" w:space="0" w:color="auto"/>
            </w:tcBorders>
            <w:vAlign w:val="center"/>
          </w:tcPr>
          <w:p w14:paraId="41C57E86" w14:textId="77777777" w:rsidR="00863840" w:rsidRPr="00953193" w:rsidRDefault="00863840" w:rsidP="002C08DB">
            <w:pPr>
              <w:spacing w:before="120" w:after="120" w:line="240" w:lineRule="auto"/>
              <w:jc w:val="center"/>
              <w:rPr>
                <w:sz w:val="22"/>
              </w:rPr>
            </w:pPr>
            <w:r w:rsidRPr="00953193">
              <w:rPr>
                <w:sz w:val="22"/>
                <w:lang w:val="fr-FR"/>
              </w:rPr>
              <w:t>0,09</w:t>
            </w:r>
            <w:r w:rsidRPr="00953193">
              <w:rPr>
                <w:sz w:val="22"/>
                <w:lang w:val="fr-FR"/>
              </w:rPr>
              <w:sym w:font="Symbol" w:char="F0B8"/>
            </w:r>
            <w:r w:rsidRPr="00953193">
              <w:rPr>
                <w:sz w:val="22"/>
                <w:lang w:val="fr-FR"/>
              </w:rPr>
              <w:t>0,3</w:t>
            </w:r>
          </w:p>
        </w:tc>
        <w:tc>
          <w:tcPr>
            <w:tcW w:w="1384" w:type="dxa"/>
            <w:tcBorders>
              <w:top w:val="single" w:sz="4" w:space="0" w:color="auto"/>
              <w:left w:val="single" w:sz="4" w:space="0" w:color="auto"/>
              <w:bottom w:val="single" w:sz="4" w:space="0" w:color="auto"/>
              <w:right w:val="single" w:sz="4" w:space="0" w:color="auto"/>
            </w:tcBorders>
            <w:vAlign w:val="center"/>
          </w:tcPr>
          <w:p w14:paraId="5093A648" w14:textId="77777777" w:rsidR="00863840" w:rsidRPr="00953193" w:rsidRDefault="00863840" w:rsidP="002C08DB">
            <w:pPr>
              <w:spacing w:before="120" w:after="120" w:line="240" w:lineRule="auto"/>
              <w:ind w:left="-63"/>
              <w:jc w:val="center"/>
              <w:rPr>
                <w:sz w:val="22"/>
                <w:lang w:val="fr-FR"/>
              </w:rPr>
            </w:pPr>
            <w:r w:rsidRPr="00953193">
              <w:rPr>
                <w:sz w:val="22"/>
                <w:lang w:val="fr-FR"/>
              </w:rPr>
              <w:t>0,0067</w:t>
            </w:r>
            <w:r w:rsidRPr="00953193">
              <w:rPr>
                <w:sz w:val="22"/>
                <w:lang w:val="fr-FR"/>
              </w:rPr>
              <w:sym w:font="Symbol" w:char="F0B8"/>
            </w:r>
            <w:r w:rsidRPr="00953193">
              <w:rPr>
                <w:sz w:val="22"/>
                <w:lang w:val="fr-FR"/>
              </w:rPr>
              <w:t>0,153</w:t>
            </w:r>
          </w:p>
        </w:tc>
        <w:tc>
          <w:tcPr>
            <w:tcW w:w="1349" w:type="dxa"/>
            <w:tcBorders>
              <w:top w:val="single" w:sz="4" w:space="0" w:color="auto"/>
              <w:left w:val="single" w:sz="4" w:space="0" w:color="auto"/>
              <w:bottom w:val="single" w:sz="4" w:space="0" w:color="auto"/>
              <w:right w:val="single" w:sz="4" w:space="0" w:color="auto"/>
            </w:tcBorders>
            <w:vAlign w:val="center"/>
          </w:tcPr>
          <w:p w14:paraId="4B5EFC8F" w14:textId="77777777" w:rsidR="00863840" w:rsidRPr="00953193" w:rsidRDefault="00863840" w:rsidP="002C08DB">
            <w:pPr>
              <w:spacing w:before="120" w:after="120" w:line="240" w:lineRule="auto"/>
              <w:jc w:val="center"/>
              <w:rPr>
                <w:sz w:val="22"/>
              </w:rPr>
            </w:pPr>
            <w:r w:rsidRPr="00953193">
              <w:rPr>
                <w:sz w:val="22"/>
                <w:lang w:val="fr-FR"/>
              </w:rPr>
              <w:t>1,33</w:t>
            </w:r>
            <w:r w:rsidRPr="00953193">
              <w:rPr>
                <w:sz w:val="22"/>
                <w:lang w:val="fr-FR"/>
              </w:rPr>
              <w:sym w:font="Symbol" w:char="F0B8"/>
            </w:r>
            <w:r w:rsidRPr="00953193">
              <w:rPr>
                <w:sz w:val="22"/>
                <w:lang w:val="fr-FR"/>
              </w:rPr>
              <w:t>20</w:t>
            </w:r>
          </w:p>
        </w:tc>
      </w:tr>
      <w:tr w:rsidR="00953193" w:rsidRPr="00953193" w14:paraId="0389F6A3" w14:textId="77777777" w:rsidTr="00EF4B98">
        <w:trPr>
          <w:trHeight w:val="238"/>
          <w:jc w:val="right"/>
        </w:trPr>
        <w:tc>
          <w:tcPr>
            <w:tcW w:w="2515" w:type="dxa"/>
            <w:tcBorders>
              <w:top w:val="single" w:sz="4" w:space="0" w:color="auto"/>
              <w:left w:val="single" w:sz="4" w:space="0" w:color="auto"/>
              <w:bottom w:val="single" w:sz="4" w:space="0" w:color="auto"/>
              <w:right w:val="single" w:sz="4" w:space="0" w:color="auto"/>
            </w:tcBorders>
          </w:tcPr>
          <w:p w14:paraId="611323AC" w14:textId="77777777" w:rsidR="00863840" w:rsidRPr="00953193" w:rsidRDefault="00863840" w:rsidP="002C08DB">
            <w:pPr>
              <w:spacing w:before="120" w:after="120" w:line="240" w:lineRule="auto"/>
              <w:rPr>
                <w:sz w:val="22"/>
                <w:lang w:val="fr-FR"/>
              </w:rPr>
            </w:pPr>
            <w:r w:rsidRPr="00953193">
              <w:rPr>
                <w:rFonts w:eastAsia="Times New Roman"/>
                <w:sz w:val="22"/>
                <w:lang w:eastAsia="ar-SA"/>
              </w:rPr>
              <w:t>QCVN 05:20</w:t>
            </w:r>
            <w:r w:rsidRPr="00953193">
              <w:rPr>
                <w:rFonts w:eastAsia="Times New Roman"/>
                <w:sz w:val="22"/>
                <w:lang w:val="en-US" w:eastAsia="ar-SA"/>
              </w:rPr>
              <w:t>13</w:t>
            </w:r>
            <w:r w:rsidRPr="00953193">
              <w:rPr>
                <w:rFonts w:eastAsia="Times New Roman"/>
                <w:sz w:val="22"/>
                <w:lang w:eastAsia="ar-SA"/>
              </w:rPr>
              <w:t>/BTNMT</w:t>
            </w:r>
            <w:r w:rsidRPr="00953193">
              <w:rPr>
                <w:rFonts w:eastAsia="Times New Roman"/>
                <w:sz w:val="22"/>
                <w:lang w:val="fr-FR" w:eastAsia="ar-SA"/>
              </w:rPr>
              <w:t xml:space="preserve"> (trung bình 1 giờ)</w:t>
            </w:r>
          </w:p>
        </w:tc>
        <w:tc>
          <w:tcPr>
            <w:tcW w:w="1857" w:type="dxa"/>
            <w:tcBorders>
              <w:top w:val="single" w:sz="4" w:space="0" w:color="auto"/>
              <w:left w:val="single" w:sz="4" w:space="0" w:color="auto"/>
              <w:bottom w:val="single" w:sz="4" w:space="0" w:color="auto"/>
              <w:right w:val="single" w:sz="4" w:space="0" w:color="auto"/>
            </w:tcBorders>
            <w:vAlign w:val="center"/>
          </w:tcPr>
          <w:p w14:paraId="364C5A2C" w14:textId="77777777" w:rsidR="00863840" w:rsidRPr="00953193" w:rsidRDefault="00863840" w:rsidP="002C08DB">
            <w:pPr>
              <w:spacing w:before="120" w:after="120" w:line="240" w:lineRule="auto"/>
              <w:jc w:val="center"/>
              <w:rPr>
                <w:sz w:val="22"/>
                <w:lang w:val="fr-FR"/>
              </w:rPr>
            </w:pPr>
          </w:p>
        </w:tc>
        <w:tc>
          <w:tcPr>
            <w:tcW w:w="1260" w:type="dxa"/>
            <w:tcBorders>
              <w:top w:val="single" w:sz="4" w:space="0" w:color="auto"/>
              <w:left w:val="single" w:sz="4" w:space="0" w:color="auto"/>
              <w:bottom w:val="single" w:sz="4" w:space="0" w:color="auto"/>
              <w:right w:val="single" w:sz="4" w:space="0" w:color="auto"/>
            </w:tcBorders>
            <w:vAlign w:val="center"/>
          </w:tcPr>
          <w:p w14:paraId="2A2C17E9" w14:textId="77777777" w:rsidR="00863840" w:rsidRPr="00953193" w:rsidRDefault="00863840" w:rsidP="002C08DB">
            <w:pPr>
              <w:spacing w:before="120" w:after="120" w:line="240" w:lineRule="auto"/>
              <w:jc w:val="center"/>
              <w:rPr>
                <w:sz w:val="22"/>
                <w:lang w:val="fr-FR"/>
              </w:rPr>
            </w:pPr>
            <w:r w:rsidRPr="00953193">
              <w:rPr>
                <w:sz w:val="22"/>
                <w:lang w:val="fr-FR"/>
              </w:rPr>
              <w:t>0,3</w:t>
            </w:r>
          </w:p>
        </w:tc>
        <w:tc>
          <w:tcPr>
            <w:tcW w:w="1384" w:type="dxa"/>
            <w:tcBorders>
              <w:top w:val="single" w:sz="4" w:space="0" w:color="auto"/>
              <w:left w:val="single" w:sz="4" w:space="0" w:color="auto"/>
              <w:bottom w:val="single" w:sz="4" w:space="0" w:color="auto"/>
              <w:right w:val="single" w:sz="4" w:space="0" w:color="auto"/>
            </w:tcBorders>
            <w:vAlign w:val="center"/>
          </w:tcPr>
          <w:p w14:paraId="789E1BE2" w14:textId="77777777" w:rsidR="00863840" w:rsidRPr="00953193" w:rsidRDefault="00863840" w:rsidP="002C08DB">
            <w:pPr>
              <w:spacing w:before="120" w:after="120" w:line="240" w:lineRule="auto"/>
              <w:ind w:left="-63"/>
              <w:jc w:val="center"/>
              <w:rPr>
                <w:sz w:val="22"/>
                <w:lang w:val="fr-FR"/>
              </w:rPr>
            </w:pPr>
            <w:r w:rsidRPr="00953193">
              <w:rPr>
                <w:sz w:val="22"/>
                <w:lang w:val="fr-FR"/>
              </w:rPr>
              <w:t>0,2</w:t>
            </w:r>
          </w:p>
        </w:tc>
        <w:tc>
          <w:tcPr>
            <w:tcW w:w="1349" w:type="dxa"/>
            <w:tcBorders>
              <w:top w:val="single" w:sz="4" w:space="0" w:color="auto"/>
              <w:left w:val="single" w:sz="4" w:space="0" w:color="auto"/>
              <w:bottom w:val="single" w:sz="4" w:space="0" w:color="auto"/>
              <w:right w:val="single" w:sz="4" w:space="0" w:color="auto"/>
            </w:tcBorders>
            <w:vAlign w:val="center"/>
          </w:tcPr>
          <w:p w14:paraId="64A0AFED" w14:textId="77777777" w:rsidR="00863840" w:rsidRPr="00953193" w:rsidRDefault="00863840" w:rsidP="002C08DB">
            <w:pPr>
              <w:spacing w:before="120" w:after="120" w:line="240" w:lineRule="auto"/>
              <w:jc w:val="center"/>
              <w:rPr>
                <w:sz w:val="22"/>
                <w:lang w:val="fr-FR"/>
              </w:rPr>
            </w:pPr>
            <w:r w:rsidRPr="00953193">
              <w:rPr>
                <w:sz w:val="22"/>
                <w:lang w:val="fr-FR"/>
              </w:rPr>
              <w:t>30</w:t>
            </w:r>
          </w:p>
        </w:tc>
      </w:tr>
    </w:tbl>
    <w:p w14:paraId="5EC76F07" w14:textId="77777777" w:rsidR="00863840" w:rsidRPr="00953193" w:rsidRDefault="00863840" w:rsidP="002C08DB">
      <w:pPr>
        <w:pStyle w:val="Doanvan"/>
        <w:rPr>
          <w:b/>
        </w:rPr>
      </w:pPr>
      <w:r w:rsidRPr="00953193">
        <w:rPr>
          <w:b/>
        </w:rPr>
        <w:t>Khí thải từ phương tiện giao thông đường thủy</w:t>
      </w:r>
    </w:p>
    <w:p w14:paraId="23FB5901" w14:textId="77777777" w:rsidR="00863840" w:rsidRPr="00953193" w:rsidRDefault="00863840" w:rsidP="002C08DB">
      <w:pPr>
        <w:pStyle w:val="Doanvan"/>
      </w:pPr>
      <w:r w:rsidRPr="00953193">
        <w:t>Ngoài việc vận chuyển bằng đường bộ, một khối lượng trang thiết bị, sẽ được vận chuyển bằng đường thủy tới khu vực công trường. Với phương tiện vận chuyển nguyên vật liệu xây dựng là loại tàu, sà lan. Với nhu cầu của dự án  thì ước tính tổng số tàu, sàn lan được sử dụng để vận chuyển vật tư thiết bị và thi công trên biển khoảng 5 lượt tàu/ngày, với quy mô dự án thì ước tính khoảng 50 ngày để vận chuyển thiết bị bằng đường thủy.</w:t>
      </w:r>
    </w:p>
    <w:p w14:paraId="7C923FB2" w14:textId="77777777" w:rsidR="00863840" w:rsidRPr="00953193" w:rsidRDefault="00863840" w:rsidP="002C08DB">
      <w:pPr>
        <w:pStyle w:val="Doanvan"/>
      </w:pPr>
      <w:r w:rsidRPr="00953193">
        <w:t xml:space="preserve">Dựa trên hệ số ô nhiễm do hoạt động của tàu thuyền do Tổ chức Y tế Thế giới (WHO) thiết lập, có thể ước tính được tải lượng các chất gây ô nhiễm phát sinh. </w:t>
      </w:r>
    </w:p>
    <w:p w14:paraId="11A282AF" w14:textId="77777777" w:rsidR="00863840" w:rsidRPr="00953193" w:rsidRDefault="00863840" w:rsidP="002C08DB">
      <w:pPr>
        <w:pStyle w:val="Doanvan"/>
      </w:pPr>
      <w:r w:rsidRPr="00953193">
        <w:t>Hệ số ô nhiễm do hoạt động của tàu thuyền được trình bày trong bảng sau.</w:t>
      </w:r>
    </w:p>
    <w:p w14:paraId="227C2029" w14:textId="3D5FB324" w:rsidR="00863840" w:rsidRPr="00953193" w:rsidRDefault="00863840" w:rsidP="002C08DB">
      <w:pPr>
        <w:pStyle w:val="Caption"/>
        <w:spacing w:before="120" w:after="120"/>
        <w:jc w:val="center"/>
        <w:rPr>
          <w:b/>
          <w:i w:val="0"/>
          <w:color w:val="auto"/>
          <w:sz w:val="22"/>
        </w:rPr>
      </w:pPr>
      <w:bookmarkStart w:id="587" w:name="_Toc90554480"/>
      <w:bookmarkStart w:id="588" w:name="_Toc96010184"/>
      <w:bookmarkStart w:id="589" w:name="_Toc103926455"/>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6</w:t>
      </w:r>
      <w:r w:rsidRPr="00953193">
        <w:rPr>
          <w:b/>
          <w:i w:val="0"/>
          <w:color w:val="auto"/>
          <w:sz w:val="22"/>
        </w:rPr>
        <w:fldChar w:fldCharType="end"/>
      </w:r>
      <w:r w:rsidRPr="00953193">
        <w:rPr>
          <w:b/>
          <w:i w:val="0"/>
          <w:color w:val="auto"/>
          <w:sz w:val="22"/>
        </w:rPr>
        <w:t>: Hệ số ô nhiễm do hoạt động của tàu thuyền</w:t>
      </w:r>
      <w:bookmarkEnd w:id="587"/>
      <w:bookmarkEnd w:id="588"/>
      <w:bookmarkEnd w:id="589"/>
    </w:p>
    <w:tbl>
      <w:tblPr>
        <w:tblW w:w="8364"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4111"/>
        <w:gridCol w:w="3578"/>
      </w:tblGrid>
      <w:tr w:rsidR="00953193" w:rsidRPr="00953193" w14:paraId="79B9055C" w14:textId="77777777" w:rsidTr="00EF4B98">
        <w:trPr>
          <w:trHeight w:val="20"/>
          <w:tblHeader/>
        </w:trPr>
        <w:tc>
          <w:tcPr>
            <w:tcW w:w="675" w:type="dxa"/>
            <w:shd w:val="clear" w:color="auto" w:fill="auto"/>
          </w:tcPr>
          <w:p w14:paraId="0EEA7B4C" w14:textId="77777777" w:rsidR="00863840" w:rsidRPr="00953193" w:rsidRDefault="00863840" w:rsidP="002C08DB">
            <w:pPr>
              <w:widowControl w:val="0"/>
              <w:numPr>
                <w:ilvl w:val="12"/>
                <w:numId w:val="0"/>
              </w:numPr>
              <w:tabs>
                <w:tab w:val="left" w:pos="454"/>
              </w:tabs>
              <w:suppressAutoHyphens/>
              <w:spacing w:before="120" w:after="120" w:line="240" w:lineRule="auto"/>
              <w:ind w:left="-108"/>
              <w:jc w:val="center"/>
              <w:rPr>
                <w:rFonts w:eastAsia="Lucida Sans Unicode" w:cs="Tahoma"/>
                <w:b/>
                <w:bCs/>
                <w:sz w:val="22"/>
                <w:lang w:val="en-US"/>
              </w:rPr>
            </w:pPr>
            <w:r w:rsidRPr="00953193">
              <w:rPr>
                <w:rFonts w:eastAsia="Lucida Sans Unicode"/>
                <w:b/>
                <w:sz w:val="22"/>
                <w:lang w:val="en-US"/>
              </w:rPr>
              <w:t>STT</w:t>
            </w:r>
          </w:p>
        </w:tc>
        <w:tc>
          <w:tcPr>
            <w:tcW w:w="4111" w:type="dxa"/>
            <w:shd w:val="clear" w:color="auto" w:fill="auto"/>
          </w:tcPr>
          <w:p w14:paraId="5488C124" w14:textId="77777777" w:rsidR="00863840" w:rsidRPr="00953193" w:rsidRDefault="00863840" w:rsidP="002C08DB">
            <w:pPr>
              <w:widowControl w:val="0"/>
              <w:numPr>
                <w:ilvl w:val="12"/>
                <w:numId w:val="0"/>
              </w:numPr>
              <w:tabs>
                <w:tab w:val="left" w:pos="454"/>
              </w:tabs>
              <w:suppressAutoHyphens/>
              <w:spacing w:before="120" w:after="120" w:line="240" w:lineRule="auto"/>
              <w:ind w:right="-143"/>
              <w:jc w:val="center"/>
              <w:rPr>
                <w:rFonts w:eastAsia="Lucida Sans Unicode" w:cs="Tahoma"/>
                <w:b/>
                <w:bCs/>
                <w:sz w:val="22"/>
                <w:lang w:val="en-US"/>
              </w:rPr>
            </w:pPr>
            <w:r w:rsidRPr="00953193">
              <w:rPr>
                <w:rFonts w:eastAsia="Lucida Sans Unicode"/>
                <w:b/>
                <w:sz w:val="22"/>
                <w:lang w:val="en-US"/>
              </w:rPr>
              <w:t>Chất ô nhiễm</w:t>
            </w:r>
          </w:p>
        </w:tc>
        <w:tc>
          <w:tcPr>
            <w:tcW w:w="3578" w:type="dxa"/>
            <w:shd w:val="clear" w:color="auto" w:fill="auto"/>
          </w:tcPr>
          <w:p w14:paraId="1D665434" w14:textId="77777777" w:rsidR="00863840" w:rsidRPr="00953193" w:rsidRDefault="00863840" w:rsidP="002C08DB">
            <w:pPr>
              <w:widowControl w:val="0"/>
              <w:numPr>
                <w:ilvl w:val="12"/>
                <w:numId w:val="0"/>
              </w:numPr>
              <w:tabs>
                <w:tab w:val="left" w:pos="454"/>
              </w:tabs>
              <w:suppressAutoHyphens/>
              <w:spacing w:before="120" w:after="120" w:line="240" w:lineRule="auto"/>
              <w:ind w:right="-58"/>
              <w:jc w:val="center"/>
              <w:rPr>
                <w:rFonts w:eastAsia="Lucida Sans Unicode" w:cs="Tahoma"/>
                <w:b/>
                <w:bCs/>
                <w:sz w:val="22"/>
                <w:lang w:val="en-US"/>
              </w:rPr>
            </w:pPr>
            <w:r w:rsidRPr="00953193">
              <w:rPr>
                <w:rFonts w:eastAsia="Lucida Sans Unicode"/>
                <w:b/>
                <w:sz w:val="22"/>
                <w:lang w:val="en-US"/>
              </w:rPr>
              <w:t>Hệ số (kg/ngày lưu bến)</w:t>
            </w:r>
          </w:p>
        </w:tc>
      </w:tr>
      <w:tr w:rsidR="00953193" w:rsidRPr="00953193" w14:paraId="20C189FC" w14:textId="77777777" w:rsidTr="00EF4B98">
        <w:trPr>
          <w:trHeight w:val="20"/>
        </w:trPr>
        <w:tc>
          <w:tcPr>
            <w:tcW w:w="675" w:type="dxa"/>
            <w:shd w:val="clear" w:color="auto" w:fill="auto"/>
          </w:tcPr>
          <w:p w14:paraId="4A0F9CA6" w14:textId="77777777" w:rsidR="00863840" w:rsidRPr="00953193" w:rsidRDefault="00863840" w:rsidP="002C08DB">
            <w:pPr>
              <w:widowControl w:val="0"/>
              <w:numPr>
                <w:ilvl w:val="12"/>
                <w:numId w:val="0"/>
              </w:numPr>
              <w:tabs>
                <w:tab w:val="left" w:pos="454"/>
              </w:tabs>
              <w:suppressAutoHyphens/>
              <w:spacing w:before="120" w:after="120" w:line="240" w:lineRule="auto"/>
              <w:ind w:left="-108"/>
              <w:jc w:val="center"/>
              <w:rPr>
                <w:rFonts w:eastAsia="Lucida Sans Unicode"/>
                <w:sz w:val="22"/>
                <w:lang w:val="en-US"/>
              </w:rPr>
            </w:pPr>
            <w:r w:rsidRPr="00953193">
              <w:rPr>
                <w:rFonts w:eastAsia="Lucida Sans Unicode"/>
                <w:sz w:val="22"/>
                <w:lang w:val="en-US"/>
              </w:rPr>
              <w:t>1</w:t>
            </w:r>
          </w:p>
        </w:tc>
        <w:tc>
          <w:tcPr>
            <w:tcW w:w="4111" w:type="dxa"/>
            <w:shd w:val="clear" w:color="auto" w:fill="auto"/>
          </w:tcPr>
          <w:p w14:paraId="53F95A74" w14:textId="77777777" w:rsidR="00863840" w:rsidRPr="00953193" w:rsidRDefault="00863840" w:rsidP="002C08DB">
            <w:pPr>
              <w:widowControl w:val="0"/>
              <w:numPr>
                <w:ilvl w:val="12"/>
                <w:numId w:val="0"/>
              </w:numPr>
              <w:tabs>
                <w:tab w:val="left" w:pos="454"/>
              </w:tabs>
              <w:suppressAutoHyphens/>
              <w:spacing w:before="120" w:after="120" w:line="240" w:lineRule="auto"/>
              <w:ind w:right="-143"/>
              <w:jc w:val="center"/>
              <w:rPr>
                <w:rFonts w:eastAsia="Lucida Sans Unicode"/>
                <w:sz w:val="22"/>
                <w:lang w:val="en-US"/>
              </w:rPr>
            </w:pPr>
            <w:r w:rsidRPr="00953193">
              <w:rPr>
                <w:rFonts w:eastAsia="Lucida Sans Unicode"/>
                <w:sz w:val="22"/>
                <w:lang w:val="en-US"/>
              </w:rPr>
              <w:t>Bụi</w:t>
            </w:r>
          </w:p>
        </w:tc>
        <w:tc>
          <w:tcPr>
            <w:tcW w:w="3578" w:type="dxa"/>
            <w:shd w:val="clear" w:color="auto" w:fill="auto"/>
          </w:tcPr>
          <w:p w14:paraId="200FFF4A" w14:textId="77777777" w:rsidR="00863840" w:rsidRPr="00953193" w:rsidRDefault="00863840" w:rsidP="002C08DB">
            <w:pPr>
              <w:widowControl w:val="0"/>
              <w:numPr>
                <w:ilvl w:val="12"/>
                <w:numId w:val="0"/>
              </w:numPr>
              <w:tabs>
                <w:tab w:val="left" w:pos="454"/>
              </w:tabs>
              <w:suppressAutoHyphens/>
              <w:spacing w:before="120" w:after="120" w:line="240" w:lineRule="auto"/>
              <w:ind w:right="-58"/>
              <w:jc w:val="center"/>
              <w:rPr>
                <w:rFonts w:eastAsia="Lucida Sans Unicode"/>
                <w:sz w:val="22"/>
                <w:lang w:val="en-US"/>
              </w:rPr>
            </w:pPr>
            <w:r w:rsidRPr="00953193">
              <w:rPr>
                <w:rFonts w:eastAsia="Lucida Sans Unicode"/>
                <w:sz w:val="22"/>
                <w:lang w:val="en-US"/>
              </w:rPr>
              <w:t>6,8</w:t>
            </w:r>
          </w:p>
        </w:tc>
      </w:tr>
      <w:tr w:rsidR="00953193" w:rsidRPr="00953193" w14:paraId="0EBFF9C4" w14:textId="77777777" w:rsidTr="00EF4B98">
        <w:trPr>
          <w:trHeight w:val="20"/>
        </w:trPr>
        <w:tc>
          <w:tcPr>
            <w:tcW w:w="675" w:type="dxa"/>
            <w:shd w:val="clear" w:color="auto" w:fill="auto"/>
          </w:tcPr>
          <w:p w14:paraId="3BD742B1" w14:textId="77777777" w:rsidR="00863840" w:rsidRPr="00953193" w:rsidRDefault="00863840" w:rsidP="002C08DB">
            <w:pPr>
              <w:widowControl w:val="0"/>
              <w:numPr>
                <w:ilvl w:val="12"/>
                <w:numId w:val="0"/>
              </w:numPr>
              <w:tabs>
                <w:tab w:val="left" w:pos="454"/>
              </w:tabs>
              <w:suppressAutoHyphens/>
              <w:spacing w:before="120" w:after="120" w:line="240" w:lineRule="auto"/>
              <w:ind w:left="-108"/>
              <w:jc w:val="center"/>
              <w:rPr>
                <w:rFonts w:eastAsia="Lucida Sans Unicode"/>
                <w:sz w:val="22"/>
                <w:lang w:val="en-US"/>
              </w:rPr>
            </w:pPr>
            <w:r w:rsidRPr="00953193">
              <w:rPr>
                <w:rFonts w:eastAsia="Lucida Sans Unicode"/>
                <w:sz w:val="22"/>
                <w:lang w:val="en-US"/>
              </w:rPr>
              <w:t>2</w:t>
            </w:r>
          </w:p>
        </w:tc>
        <w:tc>
          <w:tcPr>
            <w:tcW w:w="4111" w:type="dxa"/>
            <w:shd w:val="clear" w:color="auto" w:fill="auto"/>
          </w:tcPr>
          <w:p w14:paraId="4C265857" w14:textId="77777777" w:rsidR="00863840" w:rsidRPr="00953193" w:rsidRDefault="00863840" w:rsidP="002C08DB">
            <w:pPr>
              <w:widowControl w:val="0"/>
              <w:numPr>
                <w:ilvl w:val="12"/>
                <w:numId w:val="0"/>
              </w:numPr>
              <w:tabs>
                <w:tab w:val="left" w:pos="454"/>
              </w:tabs>
              <w:suppressAutoHyphens/>
              <w:spacing w:before="120" w:after="120" w:line="240" w:lineRule="auto"/>
              <w:ind w:right="-143"/>
              <w:jc w:val="center"/>
              <w:rPr>
                <w:rFonts w:eastAsia="Lucida Sans Unicode"/>
                <w:sz w:val="22"/>
                <w:lang w:val="en-US"/>
              </w:rPr>
            </w:pPr>
            <w:r w:rsidRPr="00953193">
              <w:rPr>
                <w:rFonts w:eastAsia="Lucida Sans Unicode"/>
                <w:sz w:val="22"/>
                <w:lang w:val="en-US"/>
              </w:rPr>
              <w:t>SO</w:t>
            </w:r>
            <w:r w:rsidRPr="00953193">
              <w:rPr>
                <w:rFonts w:eastAsia="Lucida Sans Unicode"/>
                <w:sz w:val="22"/>
                <w:vertAlign w:val="subscript"/>
                <w:lang w:val="en-US"/>
              </w:rPr>
              <w:t>2</w:t>
            </w:r>
          </w:p>
        </w:tc>
        <w:tc>
          <w:tcPr>
            <w:tcW w:w="3578" w:type="dxa"/>
            <w:shd w:val="clear" w:color="auto" w:fill="auto"/>
          </w:tcPr>
          <w:p w14:paraId="7617EBDA" w14:textId="77777777" w:rsidR="00863840" w:rsidRPr="00953193" w:rsidRDefault="00863840" w:rsidP="002C08DB">
            <w:pPr>
              <w:widowControl w:val="0"/>
              <w:numPr>
                <w:ilvl w:val="12"/>
                <w:numId w:val="0"/>
              </w:numPr>
              <w:tabs>
                <w:tab w:val="left" w:pos="454"/>
              </w:tabs>
              <w:suppressAutoHyphens/>
              <w:spacing w:before="120" w:after="120" w:line="240" w:lineRule="auto"/>
              <w:ind w:right="-58"/>
              <w:jc w:val="center"/>
              <w:rPr>
                <w:rFonts w:eastAsia="Lucida Sans Unicode"/>
                <w:sz w:val="22"/>
                <w:lang w:val="en-US"/>
              </w:rPr>
            </w:pPr>
            <w:r w:rsidRPr="00953193">
              <w:rPr>
                <w:rFonts w:eastAsia="Lucida Sans Unicode"/>
                <w:sz w:val="22"/>
                <w:lang w:val="en-US"/>
              </w:rPr>
              <w:t>136S</w:t>
            </w:r>
          </w:p>
        </w:tc>
      </w:tr>
      <w:tr w:rsidR="00953193" w:rsidRPr="00953193" w14:paraId="42DD6242" w14:textId="77777777" w:rsidTr="00EF4B98">
        <w:trPr>
          <w:trHeight w:val="20"/>
        </w:trPr>
        <w:tc>
          <w:tcPr>
            <w:tcW w:w="675" w:type="dxa"/>
            <w:shd w:val="clear" w:color="auto" w:fill="auto"/>
          </w:tcPr>
          <w:p w14:paraId="75DD9982" w14:textId="77777777" w:rsidR="00863840" w:rsidRPr="00953193" w:rsidRDefault="00863840" w:rsidP="002C08DB">
            <w:pPr>
              <w:widowControl w:val="0"/>
              <w:numPr>
                <w:ilvl w:val="12"/>
                <w:numId w:val="0"/>
              </w:numPr>
              <w:tabs>
                <w:tab w:val="left" w:pos="454"/>
              </w:tabs>
              <w:suppressAutoHyphens/>
              <w:spacing w:before="120" w:after="120" w:line="240" w:lineRule="auto"/>
              <w:ind w:left="-108"/>
              <w:jc w:val="center"/>
              <w:rPr>
                <w:rFonts w:eastAsia="Lucida Sans Unicode"/>
                <w:sz w:val="22"/>
                <w:lang w:val="en-US"/>
              </w:rPr>
            </w:pPr>
            <w:r w:rsidRPr="00953193">
              <w:rPr>
                <w:rFonts w:eastAsia="Lucida Sans Unicode"/>
                <w:sz w:val="22"/>
                <w:lang w:val="en-US"/>
              </w:rPr>
              <w:t>3</w:t>
            </w:r>
          </w:p>
        </w:tc>
        <w:tc>
          <w:tcPr>
            <w:tcW w:w="4111" w:type="dxa"/>
            <w:shd w:val="clear" w:color="auto" w:fill="auto"/>
          </w:tcPr>
          <w:p w14:paraId="5157111A" w14:textId="77777777" w:rsidR="00863840" w:rsidRPr="00953193" w:rsidRDefault="00863840" w:rsidP="002C08DB">
            <w:pPr>
              <w:widowControl w:val="0"/>
              <w:numPr>
                <w:ilvl w:val="12"/>
                <w:numId w:val="0"/>
              </w:numPr>
              <w:tabs>
                <w:tab w:val="left" w:pos="454"/>
              </w:tabs>
              <w:suppressAutoHyphens/>
              <w:spacing w:before="120" w:after="120" w:line="240" w:lineRule="auto"/>
              <w:ind w:right="-143"/>
              <w:jc w:val="center"/>
              <w:rPr>
                <w:rFonts w:eastAsia="Lucida Sans Unicode"/>
                <w:sz w:val="22"/>
                <w:lang w:val="en-US"/>
              </w:rPr>
            </w:pPr>
            <w:r w:rsidRPr="00953193">
              <w:rPr>
                <w:rFonts w:eastAsia="Lucida Sans Unicode"/>
                <w:sz w:val="22"/>
                <w:lang w:val="en-US"/>
              </w:rPr>
              <w:t>NO</w:t>
            </w:r>
            <w:r w:rsidRPr="00953193">
              <w:rPr>
                <w:rFonts w:eastAsia="Lucida Sans Unicode"/>
                <w:sz w:val="22"/>
                <w:vertAlign w:val="subscript"/>
                <w:lang w:val="en-US"/>
              </w:rPr>
              <w:t>x</w:t>
            </w:r>
          </w:p>
        </w:tc>
        <w:tc>
          <w:tcPr>
            <w:tcW w:w="3578" w:type="dxa"/>
            <w:shd w:val="clear" w:color="auto" w:fill="auto"/>
          </w:tcPr>
          <w:p w14:paraId="1437FC79" w14:textId="77777777" w:rsidR="00863840" w:rsidRPr="00953193" w:rsidRDefault="00863840" w:rsidP="002C08DB">
            <w:pPr>
              <w:widowControl w:val="0"/>
              <w:numPr>
                <w:ilvl w:val="12"/>
                <w:numId w:val="0"/>
              </w:numPr>
              <w:tabs>
                <w:tab w:val="left" w:pos="454"/>
              </w:tabs>
              <w:suppressAutoHyphens/>
              <w:spacing w:before="120" w:after="120" w:line="240" w:lineRule="auto"/>
              <w:ind w:right="-58"/>
              <w:jc w:val="center"/>
              <w:rPr>
                <w:rFonts w:eastAsia="Lucida Sans Unicode"/>
                <w:sz w:val="22"/>
                <w:lang w:val="en-US"/>
              </w:rPr>
            </w:pPr>
            <w:r w:rsidRPr="00953193">
              <w:rPr>
                <w:rFonts w:eastAsia="Lucida Sans Unicode"/>
                <w:sz w:val="22"/>
                <w:lang w:val="en-US"/>
              </w:rPr>
              <w:t>90,7</w:t>
            </w:r>
          </w:p>
        </w:tc>
      </w:tr>
      <w:tr w:rsidR="00953193" w:rsidRPr="00953193" w14:paraId="5F8DC460" w14:textId="77777777" w:rsidTr="00EF4B98">
        <w:trPr>
          <w:trHeight w:val="20"/>
        </w:trPr>
        <w:tc>
          <w:tcPr>
            <w:tcW w:w="675" w:type="dxa"/>
            <w:shd w:val="clear" w:color="auto" w:fill="auto"/>
          </w:tcPr>
          <w:p w14:paraId="420F4F93" w14:textId="77777777" w:rsidR="00863840" w:rsidRPr="00953193" w:rsidRDefault="00863840" w:rsidP="002C08DB">
            <w:pPr>
              <w:widowControl w:val="0"/>
              <w:numPr>
                <w:ilvl w:val="12"/>
                <w:numId w:val="0"/>
              </w:numPr>
              <w:tabs>
                <w:tab w:val="left" w:pos="454"/>
              </w:tabs>
              <w:suppressAutoHyphens/>
              <w:spacing w:before="120" w:after="120" w:line="240" w:lineRule="auto"/>
              <w:ind w:left="-108"/>
              <w:jc w:val="center"/>
              <w:rPr>
                <w:rFonts w:eastAsia="Lucida Sans Unicode"/>
                <w:sz w:val="22"/>
                <w:lang w:val="en-US"/>
              </w:rPr>
            </w:pPr>
            <w:r w:rsidRPr="00953193">
              <w:rPr>
                <w:rFonts w:eastAsia="Lucida Sans Unicode"/>
                <w:sz w:val="22"/>
                <w:lang w:val="en-US"/>
              </w:rPr>
              <w:t>4</w:t>
            </w:r>
          </w:p>
        </w:tc>
        <w:tc>
          <w:tcPr>
            <w:tcW w:w="4111" w:type="dxa"/>
            <w:shd w:val="clear" w:color="auto" w:fill="auto"/>
          </w:tcPr>
          <w:p w14:paraId="606C8CD2" w14:textId="77777777" w:rsidR="00863840" w:rsidRPr="00953193" w:rsidRDefault="00863840" w:rsidP="002C08DB">
            <w:pPr>
              <w:widowControl w:val="0"/>
              <w:numPr>
                <w:ilvl w:val="12"/>
                <w:numId w:val="0"/>
              </w:numPr>
              <w:tabs>
                <w:tab w:val="left" w:pos="454"/>
              </w:tabs>
              <w:suppressAutoHyphens/>
              <w:spacing w:before="120" w:after="120" w:line="240" w:lineRule="auto"/>
              <w:ind w:right="-143"/>
              <w:jc w:val="center"/>
              <w:rPr>
                <w:rFonts w:eastAsia="Lucida Sans Unicode"/>
                <w:sz w:val="22"/>
                <w:lang w:val="en-US"/>
              </w:rPr>
            </w:pPr>
            <w:r w:rsidRPr="00953193">
              <w:rPr>
                <w:rFonts w:eastAsia="Lucida Sans Unicode"/>
                <w:sz w:val="22"/>
                <w:lang w:val="en-US"/>
              </w:rPr>
              <w:t>CO</w:t>
            </w:r>
          </w:p>
        </w:tc>
        <w:tc>
          <w:tcPr>
            <w:tcW w:w="3578" w:type="dxa"/>
            <w:shd w:val="clear" w:color="auto" w:fill="auto"/>
          </w:tcPr>
          <w:p w14:paraId="3F634D00" w14:textId="77777777" w:rsidR="00863840" w:rsidRPr="00953193" w:rsidRDefault="00863840" w:rsidP="002C08DB">
            <w:pPr>
              <w:widowControl w:val="0"/>
              <w:numPr>
                <w:ilvl w:val="12"/>
                <w:numId w:val="0"/>
              </w:numPr>
              <w:tabs>
                <w:tab w:val="left" w:pos="454"/>
              </w:tabs>
              <w:suppressAutoHyphens/>
              <w:spacing w:before="120" w:after="120" w:line="240" w:lineRule="auto"/>
              <w:ind w:right="-58"/>
              <w:jc w:val="center"/>
              <w:rPr>
                <w:rFonts w:eastAsia="Lucida Sans Unicode"/>
                <w:sz w:val="22"/>
                <w:lang w:val="en-US"/>
              </w:rPr>
            </w:pPr>
            <w:r w:rsidRPr="00953193">
              <w:rPr>
                <w:rFonts w:eastAsia="Lucida Sans Unicode"/>
                <w:sz w:val="22"/>
                <w:lang w:val="en-US"/>
              </w:rPr>
              <w:t>0,036</w:t>
            </w:r>
          </w:p>
        </w:tc>
      </w:tr>
      <w:tr w:rsidR="00953193" w:rsidRPr="00953193" w14:paraId="220F9316" w14:textId="77777777" w:rsidTr="00EF4B98">
        <w:trPr>
          <w:trHeight w:val="20"/>
        </w:trPr>
        <w:tc>
          <w:tcPr>
            <w:tcW w:w="675" w:type="dxa"/>
            <w:shd w:val="clear" w:color="auto" w:fill="auto"/>
          </w:tcPr>
          <w:p w14:paraId="5CB38CBC" w14:textId="77777777" w:rsidR="00863840" w:rsidRPr="00953193" w:rsidRDefault="00863840" w:rsidP="002C08DB">
            <w:pPr>
              <w:widowControl w:val="0"/>
              <w:numPr>
                <w:ilvl w:val="12"/>
                <w:numId w:val="0"/>
              </w:numPr>
              <w:tabs>
                <w:tab w:val="left" w:pos="454"/>
              </w:tabs>
              <w:suppressAutoHyphens/>
              <w:spacing w:before="120" w:after="120" w:line="240" w:lineRule="auto"/>
              <w:ind w:left="-108"/>
              <w:jc w:val="center"/>
              <w:rPr>
                <w:rFonts w:eastAsia="Lucida Sans Unicode"/>
                <w:sz w:val="22"/>
                <w:lang w:val="en-US"/>
              </w:rPr>
            </w:pPr>
            <w:r w:rsidRPr="00953193">
              <w:rPr>
                <w:rFonts w:eastAsia="Lucida Sans Unicode"/>
                <w:sz w:val="22"/>
                <w:lang w:val="en-US"/>
              </w:rPr>
              <w:t>5</w:t>
            </w:r>
          </w:p>
        </w:tc>
        <w:tc>
          <w:tcPr>
            <w:tcW w:w="4111" w:type="dxa"/>
            <w:shd w:val="clear" w:color="auto" w:fill="auto"/>
          </w:tcPr>
          <w:p w14:paraId="6F2AFDC8" w14:textId="77777777" w:rsidR="00863840" w:rsidRPr="00953193" w:rsidRDefault="00863840" w:rsidP="002C08DB">
            <w:pPr>
              <w:widowControl w:val="0"/>
              <w:numPr>
                <w:ilvl w:val="12"/>
                <w:numId w:val="0"/>
              </w:numPr>
              <w:tabs>
                <w:tab w:val="left" w:pos="454"/>
              </w:tabs>
              <w:suppressAutoHyphens/>
              <w:spacing w:before="120" w:after="120" w:line="240" w:lineRule="auto"/>
              <w:ind w:right="-143"/>
              <w:jc w:val="center"/>
              <w:rPr>
                <w:rFonts w:eastAsia="Lucida Sans Unicode"/>
                <w:sz w:val="22"/>
                <w:lang w:val="en-US"/>
              </w:rPr>
            </w:pPr>
            <w:r w:rsidRPr="00953193">
              <w:rPr>
                <w:rFonts w:eastAsia="Lucida Sans Unicode"/>
                <w:sz w:val="22"/>
                <w:lang w:val="en-US"/>
              </w:rPr>
              <w:t>THC</w:t>
            </w:r>
          </w:p>
        </w:tc>
        <w:tc>
          <w:tcPr>
            <w:tcW w:w="3578" w:type="dxa"/>
            <w:shd w:val="clear" w:color="auto" w:fill="auto"/>
          </w:tcPr>
          <w:p w14:paraId="5F56DAAA" w14:textId="77777777" w:rsidR="00863840" w:rsidRPr="00953193" w:rsidRDefault="00863840" w:rsidP="002C08DB">
            <w:pPr>
              <w:widowControl w:val="0"/>
              <w:numPr>
                <w:ilvl w:val="12"/>
                <w:numId w:val="0"/>
              </w:numPr>
              <w:tabs>
                <w:tab w:val="left" w:pos="454"/>
              </w:tabs>
              <w:suppressAutoHyphens/>
              <w:spacing w:before="120" w:after="120" w:line="240" w:lineRule="auto"/>
              <w:ind w:right="-58"/>
              <w:jc w:val="center"/>
              <w:rPr>
                <w:rFonts w:eastAsia="Lucida Sans Unicode"/>
                <w:sz w:val="22"/>
                <w:lang w:val="en-US"/>
              </w:rPr>
            </w:pPr>
            <w:r w:rsidRPr="00953193">
              <w:rPr>
                <w:rFonts w:eastAsia="Lucida Sans Unicode"/>
                <w:sz w:val="22"/>
                <w:lang w:val="en-US"/>
              </w:rPr>
              <w:t>4,1</w:t>
            </w:r>
          </w:p>
        </w:tc>
      </w:tr>
    </w:tbl>
    <w:p w14:paraId="4A8A78FA" w14:textId="77777777" w:rsidR="00863840" w:rsidRPr="00953193" w:rsidRDefault="00863840" w:rsidP="002C08DB">
      <w:pPr>
        <w:widowControl w:val="0"/>
        <w:suppressAutoHyphens/>
        <w:spacing w:before="120" w:after="120" w:line="240" w:lineRule="auto"/>
        <w:jc w:val="right"/>
        <w:rPr>
          <w:rFonts w:eastAsia="Lucida Sans Unicode"/>
          <w:i/>
          <w:iCs/>
          <w:sz w:val="20"/>
          <w:szCs w:val="24"/>
          <w:lang w:val="en-US"/>
        </w:rPr>
      </w:pPr>
      <w:r w:rsidRPr="00953193">
        <w:rPr>
          <w:rFonts w:eastAsia="Lucida Sans Unicode"/>
          <w:i/>
          <w:iCs/>
          <w:sz w:val="20"/>
          <w:szCs w:val="24"/>
          <w:lang w:val="en-US"/>
        </w:rPr>
        <w:t xml:space="preserve">Nguồn: </w:t>
      </w:r>
      <w:r w:rsidRPr="00953193">
        <w:rPr>
          <w:rFonts w:eastAsia="Lucida Sans Unicode"/>
          <w:i/>
          <w:sz w:val="20"/>
          <w:szCs w:val="24"/>
          <w:lang w:val="en-US"/>
        </w:rPr>
        <w:t>Assessment of sources of Air, Water, and Land pollution, WHO, 1993.</w:t>
      </w:r>
    </w:p>
    <w:p w14:paraId="3D4FDB53" w14:textId="77777777" w:rsidR="00863840" w:rsidRPr="00953193" w:rsidRDefault="00863840" w:rsidP="002C08DB">
      <w:pPr>
        <w:widowControl w:val="0"/>
        <w:suppressAutoHyphens/>
        <w:spacing w:before="120" w:after="120" w:line="240" w:lineRule="auto"/>
        <w:ind w:left="851"/>
        <w:rPr>
          <w:rFonts w:eastAsia="Lucida Sans Unicode"/>
          <w:i/>
          <w:sz w:val="20"/>
          <w:lang w:val="en-US"/>
        </w:rPr>
      </w:pPr>
      <w:r w:rsidRPr="00953193">
        <w:rPr>
          <w:rFonts w:eastAsia="Lucida Sans Unicode"/>
          <w:bCs/>
          <w:i/>
          <w:sz w:val="20"/>
          <w:u w:val="single"/>
          <w:lang w:val="en-US"/>
        </w:rPr>
        <w:t>Ghi chú</w:t>
      </w:r>
      <w:r w:rsidRPr="00953193">
        <w:rPr>
          <w:rFonts w:eastAsia="Lucida Sans Unicode"/>
          <w:bCs/>
          <w:i/>
          <w:sz w:val="20"/>
          <w:lang w:val="en-US"/>
        </w:rPr>
        <w:t xml:space="preserve"> : </w:t>
      </w:r>
      <w:r w:rsidRPr="00953193">
        <w:rPr>
          <w:rFonts w:eastAsia="Lucida Sans Unicode"/>
          <w:i/>
          <w:sz w:val="20"/>
          <w:lang w:val="en-US"/>
        </w:rPr>
        <w:t>S là hàm lượng lưu huỳnh (%) trong dầu DO, với S = 0,05% (theo Quyết định số 004/QĐ-BCT ngày 11/9/2007 v/v Tổ chức nhập khẩu và lưu thông xăng, dầu diesel)</w:t>
      </w:r>
    </w:p>
    <w:p w14:paraId="44DAA9F4" w14:textId="1B04C9E8" w:rsidR="00791F92" w:rsidRPr="00953193" w:rsidRDefault="00863840" w:rsidP="00791F92">
      <w:pPr>
        <w:spacing w:before="120" w:after="120" w:line="240" w:lineRule="auto"/>
        <w:ind w:left="851"/>
        <w:rPr>
          <w:rFonts w:eastAsia="Times New Roman"/>
          <w:szCs w:val="26"/>
          <w:lang w:val="en-GB"/>
        </w:rPr>
      </w:pPr>
      <w:r w:rsidRPr="00953193">
        <w:rPr>
          <w:rFonts w:eastAsia="Times New Roman"/>
          <w:szCs w:val="26"/>
          <w:lang w:val="en-GB"/>
        </w:rPr>
        <w:t>Kết quả ước tính tải lượng chất ô nhiễm có trong khí thải từ phương tiện thủy được trình bày trong bảng sau.</w:t>
      </w:r>
    </w:p>
    <w:p w14:paraId="2E785E07" w14:textId="5960D67F" w:rsidR="00863840" w:rsidRPr="00953193" w:rsidRDefault="00863840" w:rsidP="002C08DB">
      <w:pPr>
        <w:pStyle w:val="Caption"/>
        <w:spacing w:before="120" w:after="120"/>
        <w:jc w:val="center"/>
        <w:rPr>
          <w:b/>
          <w:i w:val="0"/>
          <w:color w:val="auto"/>
          <w:sz w:val="22"/>
        </w:rPr>
      </w:pPr>
      <w:bookmarkStart w:id="590" w:name="_Toc90554481"/>
      <w:bookmarkStart w:id="591" w:name="_Toc96010185"/>
      <w:bookmarkStart w:id="592" w:name="_Toc103926456"/>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7</w:t>
      </w:r>
      <w:r w:rsidRPr="00953193">
        <w:rPr>
          <w:b/>
          <w:i w:val="0"/>
          <w:color w:val="auto"/>
          <w:sz w:val="22"/>
        </w:rPr>
        <w:fldChar w:fldCharType="end"/>
      </w:r>
      <w:r w:rsidRPr="00953193">
        <w:rPr>
          <w:b/>
          <w:i w:val="0"/>
          <w:color w:val="auto"/>
          <w:sz w:val="22"/>
        </w:rPr>
        <w:t>: Tải lượng các chất ô nhiễm phát sinh từ các phương tiện vận chuyển bằng tàu thủy</w:t>
      </w:r>
      <w:bookmarkEnd w:id="590"/>
      <w:bookmarkEnd w:id="591"/>
      <w:bookmarkEnd w:id="592"/>
    </w:p>
    <w:tbl>
      <w:tblPr>
        <w:tblW w:w="4485" w:type="pct"/>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4129"/>
        <w:gridCol w:w="3527"/>
      </w:tblGrid>
      <w:tr w:rsidR="00953193" w:rsidRPr="00953193" w14:paraId="0D097542" w14:textId="77777777" w:rsidTr="00EF4B98">
        <w:trPr>
          <w:trHeight w:val="20"/>
          <w:tblHeader/>
        </w:trPr>
        <w:tc>
          <w:tcPr>
            <w:tcW w:w="405" w:type="pct"/>
            <w:shd w:val="clear" w:color="auto" w:fill="auto"/>
          </w:tcPr>
          <w:p w14:paraId="5ABC0ACF" w14:textId="77777777" w:rsidR="00863840" w:rsidRPr="00953193" w:rsidRDefault="00863840" w:rsidP="002C08DB">
            <w:pPr>
              <w:widowControl w:val="0"/>
              <w:suppressAutoHyphens/>
              <w:spacing w:before="120" w:after="120" w:line="240" w:lineRule="auto"/>
              <w:jc w:val="center"/>
              <w:rPr>
                <w:rFonts w:eastAsia="Lucida Sans Unicode" w:cs="Tahoma"/>
                <w:b/>
                <w:bCs/>
                <w:sz w:val="22"/>
                <w:lang w:val="en-US"/>
              </w:rPr>
            </w:pPr>
            <w:r w:rsidRPr="00953193">
              <w:rPr>
                <w:rFonts w:eastAsia="Lucida Sans Unicode"/>
                <w:b/>
                <w:sz w:val="22"/>
                <w:lang w:val="en-US"/>
              </w:rPr>
              <w:t>Stt</w:t>
            </w:r>
          </w:p>
        </w:tc>
        <w:tc>
          <w:tcPr>
            <w:tcW w:w="2478" w:type="pct"/>
            <w:shd w:val="clear" w:color="auto" w:fill="auto"/>
          </w:tcPr>
          <w:p w14:paraId="7AF77FFC" w14:textId="77777777" w:rsidR="00863840" w:rsidRPr="00953193" w:rsidRDefault="00863840" w:rsidP="002C08DB">
            <w:pPr>
              <w:widowControl w:val="0"/>
              <w:suppressAutoHyphens/>
              <w:spacing w:before="120" w:after="120" w:line="240" w:lineRule="auto"/>
              <w:jc w:val="center"/>
              <w:rPr>
                <w:rFonts w:eastAsia="Lucida Sans Unicode" w:cs="Tahoma"/>
                <w:b/>
                <w:bCs/>
                <w:sz w:val="22"/>
                <w:lang w:val="en-US"/>
              </w:rPr>
            </w:pPr>
            <w:r w:rsidRPr="00953193">
              <w:rPr>
                <w:rFonts w:eastAsia="Lucida Sans Unicode"/>
                <w:b/>
                <w:sz w:val="22"/>
                <w:lang w:val="en-US"/>
              </w:rPr>
              <w:t>Chất ô nhiễm</w:t>
            </w:r>
          </w:p>
        </w:tc>
        <w:tc>
          <w:tcPr>
            <w:tcW w:w="2117" w:type="pct"/>
          </w:tcPr>
          <w:p w14:paraId="03F5F01F" w14:textId="77777777" w:rsidR="00863840" w:rsidRPr="00953193" w:rsidRDefault="00863840" w:rsidP="002C08DB">
            <w:pPr>
              <w:widowControl w:val="0"/>
              <w:suppressAutoHyphens/>
              <w:spacing w:before="120" w:after="120" w:line="240" w:lineRule="auto"/>
              <w:jc w:val="center"/>
              <w:rPr>
                <w:rFonts w:eastAsia="Lucida Sans Unicode" w:cs="Tahoma"/>
                <w:b/>
                <w:bCs/>
                <w:sz w:val="22"/>
                <w:lang w:val="en-US"/>
              </w:rPr>
            </w:pPr>
            <w:r w:rsidRPr="00953193">
              <w:rPr>
                <w:rFonts w:eastAsia="Lucida Sans Unicode"/>
                <w:b/>
                <w:sz w:val="22"/>
                <w:lang w:val="en-US"/>
              </w:rPr>
              <w:t>Tải lượng (kg/thời gian thi công)</w:t>
            </w:r>
          </w:p>
        </w:tc>
      </w:tr>
      <w:tr w:rsidR="00953193" w:rsidRPr="00953193" w14:paraId="0DE64010" w14:textId="77777777" w:rsidTr="00EF4B98">
        <w:trPr>
          <w:trHeight w:val="20"/>
        </w:trPr>
        <w:tc>
          <w:tcPr>
            <w:tcW w:w="405" w:type="pct"/>
            <w:shd w:val="clear" w:color="auto" w:fill="auto"/>
            <w:vAlign w:val="center"/>
          </w:tcPr>
          <w:p w14:paraId="3EE42DF5"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1</w:t>
            </w:r>
          </w:p>
        </w:tc>
        <w:tc>
          <w:tcPr>
            <w:tcW w:w="2478" w:type="pct"/>
            <w:shd w:val="clear" w:color="auto" w:fill="auto"/>
            <w:vAlign w:val="center"/>
          </w:tcPr>
          <w:p w14:paraId="52C3E6B2"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Bụi</w:t>
            </w:r>
          </w:p>
        </w:tc>
        <w:tc>
          <w:tcPr>
            <w:tcW w:w="2117" w:type="pct"/>
            <w:vAlign w:val="center"/>
          </w:tcPr>
          <w:p w14:paraId="40761A93"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136,0</w:t>
            </w:r>
          </w:p>
        </w:tc>
      </w:tr>
      <w:tr w:rsidR="00953193" w:rsidRPr="00953193" w14:paraId="5AC4D7DA" w14:textId="77777777" w:rsidTr="00EF4B98">
        <w:trPr>
          <w:trHeight w:val="20"/>
        </w:trPr>
        <w:tc>
          <w:tcPr>
            <w:tcW w:w="405" w:type="pct"/>
            <w:shd w:val="clear" w:color="auto" w:fill="auto"/>
            <w:vAlign w:val="center"/>
          </w:tcPr>
          <w:p w14:paraId="5534644D"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2</w:t>
            </w:r>
          </w:p>
        </w:tc>
        <w:tc>
          <w:tcPr>
            <w:tcW w:w="2478" w:type="pct"/>
            <w:shd w:val="clear" w:color="auto" w:fill="auto"/>
            <w:vAlign w:val="center"/>
          </w:tcPr>
          <w:p w14:paraId="55F8CA8B"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SO</w:t>
            </w:r>
            <w:r w:rsidRPr="00953193">
              <w:rPr>
                <w:rFonts w:eastAsia="Lucida Sans Unicode"/>
                <w:sz w:val="22"/>
                <w:vertAlign w:val="subscript"/>
                <w:lang w:val="en-US"/>
              </w:rPr>
              <w:t>2</w:t>
            </w:r>
          </w:p>
        </w:tc>
        <w:tc>
          <w:tcPr>
            <w:tcW w:w="2117" w:type="pct"/>
            <w:vAlign w:val="center"/>
          </w:tcPr>
          <w:p w14:paraId="447F17E7"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136,0</w:t>
            </w:r>
          </w:p>
        </w:tc>
      </w:tr>
      <w:tr w:rsidR="00953193" w:rsidRPr="00953193" w14:paraId="17C9A22D" w14:textId="77777777" w:rsidTr="00EF4B98">
        <w:trPr>
          <w:trHeight w:val="20"/>
        </w:trPr>
        <w:tc>
          <w:tcPr>
            <w:tcW w:w="405" w:type="pct"/>
            <w:shd w:val="clear" w:color="auto" w:fill="auto"/>
            <w:vAlign w:val="center"/>
          </w:tcPr>
          <w:p w14:paraId="4C99A55B"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lastRenderedPageBreak/>
              <w:t>3</w:t>
            </w:r>
          </w:p>
        </w:tc>
        <w:tc>
          <w:tcPr>
            <w:tcW w:w="2478" w:type="pct"/>
            <w:shd w:val="clear" w:color="auto" w:fill="auto"/>
            <w:vAlign w:val="center"/>
          </w:tcPr>
          <w:p w14:paraId="3D6961C2"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NO</w:t>
            </w:r>
            <w:r w:rsidRPr="00953193">
              <w:rPr>
                <w:rFonts w:eastAsia="Lucida Sans Unicode"/>
                <w:sz w:val="22"/>
                <w:vertAlign w:val="subscript"/>
                <w:lang w:val="en-US"/>
              </w:rPr>
              <w:t>x</w:t>
            </w:r>
          </w:p>
        </w:tc>
        <w:tc>
          <w:tcPr>
            <w:tcW w:w="2117" w:type="pct"/>
            <w:vAlign w:val="center"/>
          </w:tcPr>
          <w:p w14:paraId="0ED8372E"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1.814,0</w:t>
            </w:r>
          </w:p>
        </w:tc>
      </w:tr>
      <w:tr w:rsidR="00953193" w:rsidRPr="00953193" w14:paraId="51C60AAF" w14:textId="77777777" w:rsidTr="00EF4B98">
        <w:trPr>
          <w:trHeight w:val="20"/>
        </w:trPr>
        <w:tc>
          <w:tcPr>
            <w:tcW w:w="405" w:type="pct"/>
            <w:shd w:val="clear" w:color="auto" w:fill="auto"/>
            <w:vAlign w:val="center"/>
          </w:tcPr>
          <w:p w14:paraId="2D5F503F"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4</w:t>
            </w:r>
          </w:p>
        </w:tc>
        <w:tc>
          <w:tcPr>
            <w:tcW w:w="2478" w:type="pct"/>
            <w:shd w:val="clear" w:color="auto" w:fill="auto"/>
            <w:vAlign w:val="center"/>
          </w:tcPr>
          <w:p w14:paraId="3C9647B2"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CO</w:t>
            </w:r>
          </w:p>
        </w:tc>
        <w:tc>
          <w:tcPr>
            <w:tcW w:w="2117" w:type="pct"/>
            <w:vAlign w:val="center"/>
          </w:tcPr>
          <w:p w14:paraId="6C494417"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0,7</w:t>
            </w:r>
          </w:p>
        </w:tc>
      </w:tr>
      <w:tr w:rsidR="00953193" w:rsidRPr="00953193" w14:paraId="7F90AD60" w14:textId="77777777" w:rsidTr="00EF4B98">
        <w:trPr>
          <w:trHeight w:val="20"/>
        </w:trPr>
        <w:tc>
          <w:tcPr>
            <w:tcW w:w="405" w:type="pct"/>
            <w:shd w:val="clear" w:color="auto" w:fill="auto"/>
            <w:vAlign w:val="center"/>
          </w:tcPr>
          <w:p w14:paraId="3594BDCE"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5</w:t>
            </w:r>
          </w:p>
        </w:tc>
        <w:tc>
          <w:tcPr>
            <w:tcW w:w="2478" w:type="pct"/>
            <w:shd w:val="clear" w:color="auto" w:fill="auto"/>
            <w:vAlign w:val="center"/>
          </w:tcPr>
          <w:p w14:paraId="264266B2"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THC</w:t>
            </w:r>
          </w:p>
        </w:tc>
        <w:tc>
          <w:tcPr>
            <w:tcW w:w="2117" w:type="pct"/>
            <w:vAlign w:val="center"/>
          </w:tcPr>
          <w:p w14:paraId="5C6A92DA"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82,0</w:t>
            </w:r>
          </w:p>
        </w:tc>
      </w:tr>
    </w:tbl>
    <w:p w14:paraId="120B05BD" w14:textId="77777777" w:rsidR="00863840" w:rsidRPr="00953193" w:rsidRDefault="00863840" w:rsidP="00791F92">
      <w:pPr>
        <w:spacing w:before="120" w:after="120" w:line="240" w:lineRule="auto"/>
        <w:ind w:left="851"/>
        <w:rPr>
          <w:rFonts w:eastAsia="Times New Roman"/>
          <w:szCs w:val="26"/>
          <w:lang w:eastAsia="ar-SA"/>
        </w:rPr>
      </w:pPr>
      <w:r w:rsidRPr="00953193">
        <w:rPr>
          <w:rFonts w:eastAsia="Times New Roman"/>
          <w:szCs w:val="26"/>
          <w:lang w:eastAsia="ar-SA"/>
        </w:rPr>
        <w:t>Các tác động đến chất lượng không khí do các loại khí thải (NO</w:t>
      </w:r>
      <w:r w:rsidRPr="00953193">
        <w:rPr>
          <w:rFonts w:eastAsia="Times New Roman"/>
          <w:szCs w:val="26"/>
          <w:vertAlign w:val="subscript"/>
          <w:lang w:val="en-US" w:eastAsia="ar-SA"/>
        </w:rPr>
        <w:t>2</w:t>
      </w:r>
      <w:r w:rsidRPr="00953193">
        <w:rPr>
          <w:rFonts w:eastAsia="Times New Roman"/>
          <w:szCs w:val="26"/>
          <w:lang w:eastAsia="ar-SA"/>
        </w:rPr>
        <w:t>, SO</w:t>
      </w:r>
      <w:r w:rsidRPr="00953193">
        <w:rPr>
          <w:rFonts w:eastAsia="Times New Roman"/>
          <w:szCs w:val="26"/>
          <w:vertAlign w:val="subscript"/>
          <w:lang w:eastAsia="ar-SA"/>
        </w:rPr>
        <w:t>2</w:t>
      </w:r>
      <w:r w:rsidRPr="00953193">
        <w:rPr>
          <w:rFonts w:eastAsia="Times New Roman"/>
          <w:szCs w:val="26"/>
          <w:lang w:eastAsia="ar-SA"/>
        </w:rPr>
        <w:t xml:space="preserve">, CO) từ hoạt động </w:t>
      </w:r>
      <w:r w:rsidRPr="00953193">
        <w:rPr>
          <w:rFonts w:eastAsia="Times New Roman"/>
          <w:szCs w:val="26"/>
          <w:lang w:val="en-US" w:eastAsia="ar-SA"/>
        </w:rPr>
        <w:t xml:space="preserve">thi công </w:t>
      </w:r>
      <w:r w:rsidRPr="00953193">
        <w:rPr>
          <w:rFonts w:eastAsia="Times New Roman"/>
          <w:szCs w:val="26"/>
          <w:lang w:eastAsia="ar-SA"/>
        </w:rPr>
        <w:t xml:space="preserve">chỉ mang tính cục bộ, </w:t>
      </w:r>
      <w:r w:rsidRPr="00953193">
        <w:rPr>
          <w:rFonts w:eastAsia="Times New Roman"/>
          <w:szCs w:val="26"/>
          <w:lang w:val="en-US" w:eastAsia="ar-SA"/>
        </w:rPr>
        <w:t>các khí thải này sẽ hết khi kết thúc thi công xây dựng</w:t>
      </w:r>
      <w:r w:rsidRPr="00953193">
        <w:rPr>
          <w:rFonts w:eastAsia="Times New Roman"/>
          <w:szCs w:val="26"/>
          <w:lang w:eastAsia="ar-SA"/>
        </w:rPr>
        <w:t>.</w:t>
      </w:r>
    </w:p>
    <w:p w14:paraId="4BE7D0D7" w14:textId="77777777" w:rsidR="00863840" w:rsidRPr="00953193" w:rsidRDefault="00863840" w:rsidP="002C08DB">
      <w:pPr>
        <w:spacing w:before="120" w:after="120" w:line="240" w:lineRule="auto"/>
        <w:ind w:left="851"/>
        <w:rPr>
          <w:rFonts w:eastAsia="Times New Roman"/>
          <w:b/>
          <w:szCs w:val="26"/>
          <w:lang w:val="en-US" w:eastAsia="ar-SA"/>
        </w:rPr>
      </w:pPr>
      <w:r w:rsidRPr="00953193">
        <w:rPr>
          <w:rFonts w:eastAsia="Times New Roman"/>
          <w:b/>
          <w:szCs w:val="26"/>
          <w:lang w:eastAsia="ar-SA"/>
        </w:rPr>
        <w:t xml:space="preserve">Khí thải từ các thiết bị </w:t>
      </w:r>
      <w:r w:rsidRPr="00953193">
        <w:rPr>
          <w:rFonts w:eastAsia="Times New Roman"/>
          <w:b/>
          <w:szCs w:val="26"/>
          <w:lang w:val="en-US" w:eastAsia="ar-SA"/>
        </w:rPr>
        <w:t>thi công</w:t>
      </w:r>
    </w:p>
    <w:p w14:paraId="1743B641" w14:textId="3C817A90" w:rsidR="00863840" w:rsidRPr="00953193" w:rsidRDefault="00863840" w:rsidP="002C08DB">
      <w:pPr>
        <w:widowControl w:val="0"/>
        <w:spacing w:before="120" w:after="120" w:line="240" w:lineRule="auto"/>
        <w:ind w:left="851"/>
        <w:rPr>
          <w:rFonts w:eastAsia="Times New Roman"/>
          <w:szCs w:val="26"/>
          <w:lang w:val="en-US" w:eastAsia="ar-SA"/>
        </w:rPr>
      </w:pPr>
      <w:r w:rsidRPr="00953193">
        <w:rPr>
          <w:rFonts w:eastAsia="Times New Roman"/>
          <w:szCs w:val="26"/>
          <w:lang w:val="en-US" w:eastAsia="ar-SA"/>
        </w:rPr>
        <w:t xml:space="preserve">Bên cạnh đó, hoạt động của các phương tiện máy móc trong quá trình thi công các hạng mục sẽ </w:t>
      </w:r>
      <w:r w:rsidRPr="00953193">
        <w:rPr>
          <w:rFonts w:eastAsia="Lucida Sans Unicode"/>
          <w:szCs w:val="26"/>
        </w:rPr>
        <w:t xml:space="preserve">thải ra môi trường một lượng khói thải chứa các chất ô nhiễm </w:t>
      </w:r>
      <w:r w:rsidRPr="00953193">
        <w:rPr>
          <w:rFonts w:eastAsia="Lucida Sans Unicode"/>
          <w:szCs w:val="26"/>
          <w:lang w:val="en-US"/>
        </w:rPr>
        <w:t>ảnh hưởng đến chất lượng</w:t>
      </w:r>
      <w:r w:rsidRPr="00953193">
        <w:rPr>
          <w:rFonts w:eastAsia="Times New Roman"/>
          <w:szCs w:val="26"/>
          <w:lang w:val="en-US" w:eastAsia="ar-SA"/>
        </w:rPr>
        <w:t xml:space="preserve"> môi trường không khí bụi, CO, SO</w:t>
      </w:r>
      <w:r w:rsidRPr="00953193">
        <w:rPr>
          <w:rFonts w:eastAsia="Times New Roman"/>
          <w:szCs w:val="26"/>
          <w:vertAlign w:val="subscript"/>
          <w:lang w:val="en-US" w:eastAsia="ar-SA"/>
        </w:rPr>
        <w:t>2</w:t>
      </w:r>
      <w:r w:rsidRPr="00953193">
        <w:rPr>
          <w:rFonts w:eastAsia="Times New Roman"/>
          <w:szCs w:val="26"/>
          <w:lang w:val="en-US" w:eastAsia="ar-SA"/>
        </w:rPr>
        <w:t>, NO</w:t>
      </w:r>
      <w:r w:rsidRPr="00953193">
        <w:rPr>
          <w:rFonts w:eastAsia="Times New Roman"/>
          <w:szCs w:val="26"/>
          <w:vertAlign w:val="subscript"/>
          <w:lang w:val="en-US" w:eastAsia="ar-SA"/>
        </w:rPr>
        <w:t>x</w:t>
      </w:r>
      <w:r w:rsidRPr="00953193">
        <w:rPr>
          <w:rFonts w:eastAsia="Times New Roman"/>
          <w:szCs w:val="26"/>
          <w:lang w:val="en-US" w:eastAsia="ar-SA"/>
        </w:rPr>
        <w:t xml:space="preserve">,… </w:t>
      </w:r>
    </w:p>
    <w:p w14:paraId="1BB38F8B" w14:textId="77777777" w:rsidR="00863840" w:rsidRPr="00953193" w:rsidRDefault="00863840" w:rsidP="002C08DB">
      <w:pPr>
        <w:widowControl w:val="0"/>
        <w:spacing w:before="120" w:after="120" w:line="240" w:lineRule="auto"/>
        <w:ind w:left="851"/>
        <w:rPr>
          <w:rFonts w:eastAsia="Times New Roman"/>
          <w:szCs w:val="26"/>
          <w:lang w:val="en-US" w:eastAsia="ar-SA"/>
        </w:rPr>
      </w:pPr>
      <w:r w:rsidRPr="00953193">
        <w:rPr>
          <w:rFonts w:eastAsia="Lucida Sans Unicode"/>
          <w:szCs w:val="26"/>
        </w:rPr>
        <w:t xml:space="preserve">Tùy theo công suất sử dụng, tải lượng </w:t>
      </w:r>
      <w:r w:rsidRPr="00953193">
        <w:rPr>
          <w:rFonts w:eastAsia="Lucida Sans Unicode"/>
          <w:szCs w:val="26"/>
          <w:lang w:val="en-US"/>
        </w:rPr>
        <w:t xml:space="preserve">các chất </w:t>
      </w:r>
      <w:r w:rsidRPr="00953193">
        <w:rPr>
          <w:rFonts w:eastAsia="Lucida Sans Unicode"/>
          <w:szCs w:val="26"/>
        </w:rPr>
        <w:t xml:space="preserve">ô nhiễm </w:t>
      </w:r>
      <w:r w:rsidRPr="00953193">
        <w:rPr>
          <w:rFonts w:eastAsia="Lucida Sans Unicode"/>
          <w:szCs w:val="26"/>
          <w:lang w:val="en-US"/>
        </w:rPr>
        <w:t xml:space="preserve">không khí </w:t>
      </w:r>
      <w:r w:rsidRPr="00953193">
        <w:rPr>
          <w:rFonts w:eastAsia="Lucida Sans Unicode"/>
          <w:szCs w:val="26"/>
        </w:rPr>
        <w:t>có thể tính toán dựa trên các hệ số tải lượng ô nhiễm của Tổ chức Y tế Thế giới (WHO)</w:t>
      </w:r>
      <w:r w:rsidRPr="00953193">
        <w:rPr>
          <w:rFonts w:eastAsia="Lucida Sans Unicode"/>
          <w:szCs w:val="26"/>
          <w:lang w:val="en-US"/>
        </w:rPr>
        <w:t xml:space="preserve"> như sau:</w:t>
      </w:r>
    </w:p>
    <w:p w14:paraId="52967640" w14:textId="52DB7846" w:rsidR="00863840" w:rsidRPr="00953193" w:rsidRDefault="00863840" w:rsidP="002C08DB">
      <w:pPr>
        <w:pStyle w:val="Caption"/>
        <w:spacing w:before="120" w:after="120"/>
        <w:jc w:val="center"/>
        <w:rPr>
          <w:b/>
          <w:i w:val="0"/>
          <w:color w:val="auto"/>
          <w:sz w:val="22"/>
        </w:rPr>
      </w:pPr>
      <w:bookmarkStart w:id="593" w:name="_Toc90554482"/>
      <w:bookmarkStart w:id="594" w:name="_Toc96010186"/>
      <w:bookmarkStart w:id="595" w:name="_Toc103926457"/>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8</w:t>
      </w:r>
      <w:r w:rsidRPr="00953193">
        <w:rPr>
          <w:b/>
          <w:i w:val="0"/>
          <w:color w:val="auto"/>
          <w:sz w:val="22"/>
        </w:rPr>
        <w:fldChar w:fldCharType="end"/>
      </w:r>
      <w:r w:rsidRPr="00953193">
        <w:rPr>
          <w:b/>
          <w:i w:val="0"/>
          <w:color w:val="auto"/>
          <w:sz w:val="22"/>
        </w:rPr>
        <w:t>: Hệ số phát thải ô nhiễm không khí của động cơ diesel</w:t>
      </w:r>
      <w:bookmarkEnd w:id="593"/>
      <w:bookmarkEnd w:id="594"/>
      <w:bookmarkEnd w:id="595"/>
    </w:p>
    <w:tbl>
      <w:tblPr>
        <w:tblW w:w="4469" w:type="pct"/>
        <w:tblInd w:w="9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9"/>
        <w:gridCol w:w="1122"/>
        <w:gridCol w:w="1064"/>
        <w:gridCol w:w="1131"/>
        <w:gridCol w:w="1121"/>
        <w:gridCol w:w="1235"/>
      </w:tblGrid>
      <w:tr w:rsidR="00953193" w:rsidRPr="00953193" w14:paraId="02213B6B" w14:textId="77777777" w:rsidTr="00EF4B98">
        <w:trPr>
          <w:trHeight w:val="268"/>
        </w:trPr>
        <w:tc>
          <w:tcPr>
            <w:tcW w:w="1583" w:type="pct"/>
            <w:shd w:val="clear" w:color="auto" w:fill="auto"/>
            <w:noWrap/>
            <w:vAlign w:val="bottom"/>
          </w:tcPr>
          <w:p w14:paraId="71435C46" w14:textId="77777777" w:rsidR="00863840" w:rsidRPr="00953193" w:rsidRDefault="00863840" w:rsidP="002C08DB">
            <w:pPr>
              <w:keepNext/>
              <w:widowControl w:val="0"/>
              <w:suppressAutoHyphens/>
              <w:spacing w:before="120" w:after="120" w:line="240" w:lineRule="auto"/>
              <w:jc w:val="center"/>
              <w:rPr>
                <w:rFonts w:eastAsia="Lucida Sans Unicode"/>
                <w:b/>
                <w:bCs/>
                <w:sz w:val="22"/>
                <w:lang w:val="en-US"/>
              </w:rPr>
            </w:pPr>
            <w:r w:rsidRPr="00953193">
              <w:rPr>
                <w:rFonts w:eastAsia="Lucida Sans Unicode"/>
                <w:b/>
                <w:bCs/>
                <w:sz w:val="22"/>
                <w:lang w:val="en-US"/>
              </w:rPr>
              <w:t>Chất ô nhiễm</w:t>
            </w:r>
          </w:p>
        </w:tc>
        <w:tc>
          <w:tcPr>
            <w:tcW w:w="675" w:type="pct"/>
            <w:shd w:val="clear" w:color="auto" w:fill="auto"/>
            <w:noWrap/>
            <w:vAlign w:val="bottom"/>
          </w:tcPr>
          <w:p w14:paraId="4037E044"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Bụi</w:t>
            </w:r>
          </w:p>
        </w:tc>
        <w:tc>
          <w:tcPr>
            <w:tcW w:w="641" w:type="pct"/>
            <w:shd w:val="clear" w:color="auto" w:fill="auto"/>
            <w:noWrap/>
            <w:vAlign w:val="bottom"/>
          </w:tcPr>
          <w:p w14:paraId="3AA36DD7"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SO</w:t>
            </w:r>
            <w:r w:rsidRPr="00953193">
              <w:rPr>
                <w:rFonts w:eastAsia="Lucida Sans Unicode"/>
                <w:sz w:val="22"/>
                <w:vertAlign w:val="subscript"/>
                <w:lang w:val="en-US"/>
              </w:rPr>
              <w:t>2</w:t>
            </w:r>
          </w:p>
        </w:tc>
        <w:tc>
          <w:tcPr>
            <w:tcW w:w="681" w:type="pct"/>
            <w:shd w:val="clear" w:color="auto" w:fill="auto"/>
            <w:noWrap/>
            <w:vAlign w:val="bottom"/>
          </w:tcPr>
          <w:p w14:paraId="2AB9A27B"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NO</w:t>
            </w:r>
            <w:r w:rsidRPr="00953193">
              <w:rPr>
                <w:rFonts w:eastAsia="Lucida Sans Unicode"/>
                <w:sz w:val="22"/>
                <w:vertAlign w:val="subscript"/>
                <w:lang w:val="en-US"/>
              </w:rPr>
              <w:t>2</w:t>
            </w:r>
          </w:p>
        </w:tc>
        <w:tc>
          <w:tcPr>
            <w:tcW w:w="675" w:type="pct"/>
            <w:shd w:val="clear" w:color="auto" w:fill="auto"/>
            <w:noWrap/>
            <w:vAlign w:val="bottom"/>
          </w:tcPr>
          <w:p w14:paraId="2E9B0633"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CO</w:t>
            </w:r>
          </w:p>
        </w:tc>
        <w:tc>
          <w:tcPr>
            <w:tcW w:w="744" w:type="pct"/>
            <w:shd w:val="clear" w:color="auto" w:fill="auto"/>
            <w:noWrap/>
            <w:vAlign w:val="bottom"/>
          </w:tcPr>
          <w:p w14:paraId="0C49B13D"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VOC</w:t>
            </w:r>
          </w:p>
        </w:tc>
      </w:tr>
      <w:tr w:rsidR="00953193" w:rsidRPr="00953193" w14:paraId="46426AE2" w14:textId="77777777" w:rsidTr="00EF4B98">
        <w:trPr>
          <w:trHeight w:val="268"/>
        </w:trPr>
        <w:tc>
          <w:tcPr>
            <w:tcW w:w="1583" w:type="pct"/>
            <w:shd w:val="clear" w:color="auto" w:fill="auto"/>
            <w:noWrap/>
            <w:vAlign w:val="bottom"/>
          </w:tcPr>
          <w:p w14:paraId="4FF12B92" w14:textId="77777777" w:rsidR="00863840" w:rsidRPr="00953193" w:rsidRDefault="00863840" w:rsidP="002C08DB">
            <w:pPr>
              <w:keepNext/>
              <w:widowControl w:val="0"/>
              <w:suppressAutoHyphens/>
              <w:spacing w:before="120" w:after="120" w:line="240" w:lineRule="auto"/>
              <w:jc w:val="center"/>
              <w:rPr>
                <w:rFonts w:eastAsia="Lucida Sans Unicode"/>
                <w:b/>
                <w:bCs/>
                <w:sz w:val="22"/>
                <w:lang w:val="en-US"/>
              </w:rPr>
            </w:pPr>
            <w:r w:rsidRPr="00953193">
              <w:rPr>
                <w:rFonts w:eastAsia="Lucida Sans Unicode"/>
                <w:b/>
                <w:bCs/>
                <w:sz w:val="22"/>
                <w:lang w:val="en-US"/>
              </w:rPr>
              <w:t>Hệ số (kg/tấn)</w:t>
            </w:r>
          </w:p>
        </w:tc>
        <w:tc>
          <w:tcPr>
            <w:tcW w:w="675" w:type="pct"/>
            <w:shd w:val="clear" w:color="auto" w:fill="auto"/>
            <w:noWrap/>
            <w:vAlign w:val="bottom"/>
          </w:tcPr>
          <w:p w14:paraId="7221669E"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0,71</w:t>
            </w:r>
          </w:p>
        </w:tc>
        <w:tc>
          <w:tcPr>
            <w:tcW w:w="641" w:type="pct"/>
            <w:shd w:val="clear" w:color="auto" w:fill="auto"/>
            <w:noWrap/>
            <w:vAlign w:val="bottom"/>
          </w:tcPr>
          <w:p w14:paraId="066A9F6E"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20S</w:t>
            </w:r>
          </w:p>
        </w:tc>
        <w:tc>
          <w:tcPr>
            <w:tcW w:w="681" w:type="pct"/>
            <w:shd w:val="clear" w:color="auto" w:fill="auto"/>
            <w:noWrap/>
            <w:vAlign w:val="bottom"/>
          </w:tcPr>
          <w:p w14:paraId="43730552"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9,62</w:t>
            </w:r>
          </w:p>
        </w:tc>
        <w:tc>
          <w:tcPr>
            <w:tcW w:w="675" w:type="pct"/>
            <w:shd w:val="clear" w:color="auto" w:fill="auto"/>
            <w:noWrap/>
            <w:vAlign w:val="bottom"/>
          </w:tcPr>
          <w:p w14:paraId="2E9FE3C5"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2,19</w:t>
            </w:r>
          </w:p>
        </w:tc>
        <w:tc>
          <w:tcPr>
            <w:tcW w:w="744" w:type="pct"/>
            <w:shd w:val="clear" w:color="auto" w:fill="auto"/>
            <w:noWrap/>
            <w:vAlign w:val="bottom"/>
          </w:tcPr>
          <w:p w14:paraId="46F1D342"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0,791</w:t>
            </w:r>
          </w:p>
        </w:tc>
      </w:tr>
    </w:tbl>
    <w:p w14:paraId="7D0B4D1E" w14:textId="77777777" w:rsidR="00863840" w:rsidRPr="00953193" w:rsidRDefault="00863840" w:rsidP="002C08DB">
      <w:pPr>
        <w:suppressAutoHyphens/>
        <w:spacing w:before="120" w:after="120" w:line="240" w:lineRule="auto"/>
        <w:ind w:right="-1"/>
        <w:jc w:val="right"/>
        <w:rPr>
          <w:rFonts w:eastAsia="Lucida Sans Unicode"/>
          <w:bCs/>
          <w:i/>
          <w:iCs/>
          <w:sz w:val="20"/>
          <w:szCs w:val="26"/>
        </w:rPr>
      </w:pPr>
      <w:r w:rsidRPr="00953193">
        <w:rPr>
          <w:rFonts w:eastAsia="Lucida Sans Unicode"/>
          <w:bCs/>
          <w:i/>
          <w:iCs/>
          <w:sz w:val="20"/>
          <w:szCs w:val="26"/>
        </w:rPr>
        <w:t>Nguồn: Tổ chức Y tế Thế giới WHO, 1993</w:t>
      </w:r>
    </w:p>
    <w:p w14:paraId="359A831E" w14:textId="77777777" w:rsidR="00863840" w:rsidRPr="00953193" w:rsidRDefault="00863840" w:rsidP="002C08DB">
      <w:pPr>
        <w:suppressAutoHyphens/>
        <w:spacing w:before="120" w:after="120" w:line="240" w:lineRule="auto"/>
        <w:ind w:left="851" w:right="-108"/>
        <w:jc w:val="left"/>
        <w:rPr>
          <w:rFonts w:eastAsia="Lucida Sans Unicode"/>
          <w:b/>
          <w:bCs/>
          <w:iCs/>
          <w:szCs w:val="26"/>
          <w:u w:val="single"/>
          <w:lang w:val="en-US"/>
        </w:rPr>
      </w:pPr>
      <w:r w:rsidRPr="00953193">
        <w:rPr>
          <w:rFonts w:eastAsia="Lucida Sans Unicode"/>
          <w:b/>
          <w:bCs/>
          <w:iCs/>
          <w:szCs w:val="26"/>
          <w:u w:val="single"/>
        </w:rPr>
        <w:t xml:space="preserve">Ghi chú: </w:t>
      </w:r>
    </w:p>
    <w:p w14:paraId="03A4DC43" w14:textId="77777777" w:rsidR="00863840" w:rsidRPr="00953193" w:rsidRDefault="00863840" w:rsidP="002C08DB">
      <w:pPr>
        <w:suppressAutoHyphens/>
        <w:spacing w:before="120" w:after="120" w:line="240" w:lineRule="auto"/>
        <w:ind w:left="851" w:right="-108"/>
        <w:jc w:val="left"/>
        <w:rPr>
          <w:rFonts w:eastAsia="Lucida Sans Unicode"/>
          <w:bCs/>
          <w:iCs/>
          <w:szCs w:val="26"/>
        </w:rPr>
      </w:pPr>
      <w:r w:rsidRPr="00953193">
        <w:rPr>
          <w:rFonts w:eastAsia="Lucida Sans Unicode"/>
          <w:bCs/>
          <w:iCs/>
          <w:szCs w:val="26"/>
        </w:rPr>
        <w:t>S là  hàm lượng lưu huỳnh trong dầu DO,  S = 0,05%.</w:t>
      </w:r>
    </w:p>
    <w:p w14:paraId="5A4B9191" w14:textId="4EABE096" w:rsidR="00EE2E53" w:rsidRPr="00953193" w:rsidRDefault="00863840" w:rsidP="00791F92">
      <w:pPr>
        <w:widowControl w:val="0"/>
        <w:spacing w:before="120" w:after="120" w:line="240" w:lineRule="auto"/>
        <w:ind w:left="851"/>
        <w:rPr>
          <w:rFonts w:eastAsia="Lucida Sans Unicode"/>
          <w:szCs w:val="26"/>
          <w:lang w:val="it-IT" w:eastAsia="ar-SA"/>
        </w:rPr>
      </w:pPr>
      <w:r w:rsidRPr="00953193">
        <w:rPr>
          <w:rFonts w:eastAsia="Lucida Sans Unicode"/>
          <w:szCs w:val="26"/>
        </w:rPr>
        <w:t>Theo</w:t>
      </w:r>
      <w:r w:rsidRPr="00953193">
        <w:rPr>
          <w:rFonts w:eastAsia="Lucida Sans Unicode"/>
          <w:szCs w:val="26"/>
          <w:lang w:val="it-IT" w:eastAsia="ar-SA"/>
        </w:rPr>
        <w:t xml:space="preserve"> định mức sử dụng nhiên liệu của phương tiện thi công (</w:t>
      </w:r>
      <w:r w:rsidRPr="00953193">
        <w:rPr>
          <w:rFonts w:eastAsia="Lucida Sans Unicode"/>
          <w:szCs w:val="28"/>
          <w:lang w:val="it-IT" w:eastAsia="ar-SA"/>
        </w:rPr>
        <w:t>Thông tư 11/2021/TT-BXD ngày 31/08/2021 của Bộ Xây dựng về việc hướng dẫn xác định và quản lý chi phí đầu tư xây dựng</w:t>
      </w:r>
      <w:r w:rsidRPr="00953193">
        <w:rPr>
          <w:rFonts w:eastAsia="Lucida Sans Unicode"/>
          <w:szCs w:val="26"/>
          <w:lang w:val="it-IT" w:eastAsia="ar-SA"/>
        </w:rPr>
        <w:t>) và dự trù thiết bị, máy móc thi công chính của dự án, tải lượng khí thải phát sinh từ các máy móc, thiết bị thi công được tính toán như sau:</w:t>
      </w:r>
    </w:p>
    <w:p w14:paraId="06D2C5B3" w14:textId="3DD1A782" w:rsidR="00863840" w:rsidRPr="00953193" w:rsidRDefault="00863840" w:rsidP="002C08DB">
      <w:pPr>
        <w:pStyle w:val="Caption"/>
        <w:spacing w:before="120" w:after="120"/>
        <w:jc w:val="center"/>
        <w:rPr>
          <w:b/>
          <w:i w:val="0"/>
          <w:color w:val="auto"/>
          <w:sz w:val="22"/>
        </w:rPr>
      </w:pPr>
      <w:bookmarkStart w:id="596" w:name="_Toc90554483"/>
      <w:bookmarkStart w:id="597" w:name="_Toc96010187"/>
      <w:bookmarkStart w:id="598" w:name="_Toc103926458"/>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9</w:t>
      </w:r>
      <w:r w:rsidRPr="00953193">
        <w:rPr>
          <w:b/>
          <w:i w:val="0"/>
          <w:color w:val="auto"/>
          <w:sz w:val="22"/>
        </w:rPr>
        <w:fldChar w:fldCharType="end"/>
      </w:r>
      <w:r w:rsidRPr="00953193">
        <w:rPr>
          <w:b/>
          <w:i w:val="0"/>
          <w:color w:val="auto"/>
          <w:sz w:val="22"/>
        </w:rPr>
        <w:t>: Tải lượng chất ô nhiễm từ các phương tiện thi công</w:t>
      </w:r>
      <w:bookmarkEnd w:id="596"/>
      <w:bookmarkEnd w:id="597"/>
      <w:bookmarkEnd w:id="598"/>
    </w:p>
    <w:tbl>
      <w:tblPr>
        <w:tblW w:w="4539" w:type="pct"/>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1"/>
        <w:gridCol w:w="1378"/>
        <w:gridCol w:w="1101"/>
        <w:gridCol w:w="1216"/>
        <w:gridCol w:w="868"/>
        <w:gridCol w:w="870"/>
        <w:gridCol w:w="825"/>
        <w:gridCol w:w="870"/>
        <w:gridCol w:w="745"/>
        <w:gridCol w:w="8"/>
      </w:tblGrid>
      <w:tr w:rsidR="00953193" w:rsidRPr="00953193" w14:paraId="60689EDA" w14:textId="77777777" w:rsidTr="00EF4B98">
        <w:trPr>
          <w:trHeight w:val="300"/>
          <w:tblHeader/>
        </w:trPr>
        <w:tc>
          <w:tcPr>
            <w:tcW w:w="326" w:type="pct"/>
            <w:vMerge w:val="restart"/>
            <w:shd w:val="clear" w:color="auto" w:fill="auto"/>
            <w:noWrap/>
            <w:vAlign w:val="center"/>
          </w:tcPr>
          <w:p w14:paraId="5EF71D92" w14:textId="77777777" w:rsidR="00863840" w:rsidRPr="00953193" w:rsidRDefault="00863840" w:rsidP="002C08DB">
            <w:pPr>
              <w:widowControl w:val="0"/>
              <w:spacing w:before="120" w:after="120" w:line="240" w:lineRule="auto"/>
              <w:jc w:val="center"/>
              <w:rPr>
                <w:rFonts w:eastAsia="Lucida Sans Unicode"/>
                <w:sz w:val="22"/>
                <w:lang w:val="en-US"/>
              </w:rPr>
            </w:pPr>
            <w:r w:rsidRPr="00953193">
              <w:rPr>
                <w:rFonts w:eastAsia="Lucida Sans Unicode"/>
                <w:b/>
                <w:bCs/>
                <w:sz w:val="22"/>
                <w:lang w:val="fr-FR"/>
              </w:rPr>
              <w:t>Stt</w:t>
            </w:r>
          </w:p>
        </w:tc>
        <w:tc>
          <w:tcPr>
            <w:tcW w:w="817" w:type="pct"/>
            <w:vMerge w:val="restart"/>
            <w:shd w:val="clear" w:color="auto" w:fill="auto"/>
            <w:noWrap/>
            <w:vAlign w:val="center"/>
          </w:tcPr>
          <w:p w14:paraId="4936570F" w14:textId="77777777" w:rsidR="00863840" w:rsidRPr="00953193" w:rsidRDefault="00863840" w:rsidP="002C08DB">
            <w:pPr>
              <w:widowControl w:val="0"/>
              <w:spacing w:before="120" w:after="120" w:line="240" w:lineRule="auto"/>
              <w:jc w:val="center"/>
              <w:rPr>
                <w:rFonts w:eastAsia="Lucida Sans Unicode"/>
                <w:sz w:val="22"/>
                <w:lang w:val="en-US"/>
              </w:rPr>
            </w:pPr>
            <w:r w:rsidRPr="00953193">
              <w:rPr>
                <w:rFonts w:eastAsia="Lucida Sans Unicode"/>
                <w:b/>
                <w:bCs/>
                <w:sz w:val="22"/>
                <w:lang w:val="fr-FR"/>
              </w:rPr>
              <w:t>Phương tiện</w:t>
            </w:r>
          </w:p>
        </w:tc>
        <w:tc>
          <w:tcPr>
            <w:tcW w:w="653" w:type="pct"/>
            <w:vMerge w:val="restart"/>
            <w:shd w:val="clear" w:color="auto" w:fill="auto"/>
            <w:noWrap/>
            <w:vAlign w:val="center"/>
          </w:tcPr>
          <w:p w14:paraId="44B6BF4E" w14:textId="77777777" w:rsidR="00863840" w:rsidRPr="00953193" w:rsidRDefault="00863840" w:rsidP="002C08DB">
            <w:pPr>
              <w:widowControl w:val="0"/>
              <w:spacing w:before="120" w:after="120" w:line="240" w:lineRule="auto"/>
              <w:jc w:val="center"/>
              <w:rPr>
                <w:rFonts w:eastAsia="Lucida Sans Unicode"/>
                <w:sz w:val="22"/>
                <w:lang w:val="en-US"/>
              </w:rPr>
            </w:pPr>
            <w:r w:rsidRPr="00953193">
              <w:rPr>
                <w:rFonts w:eastAsia="Lucida Sans Unicode"/>
                <w:b/>
                <w:bCs/>
                <w:sz w:val="22"/>
                <w:lang w:val="fr-FR"/>
              </w:rPr>
              <w:t>Số lượng</w:t>
            </w:r>
          </w:p>
        </w:tc>
        <w:tc>
          <w:tcPr>
            <w:tcW w:w="721" w:type="pct"/>
            <w:vMerge w:val="restart"/>
            <w:shd w:val="clear" w:color="auto" w:fill="auto"/>
            <w:noWrap/>
            <w:vAlign w:val="center"/>
          </w:tcPr>
          <w:p w14:paraId="31D5D98C" w14:textId="77777777" w:rsidR="00863840" w:rsidRPr="00953193" w:rsidRDefault="00863840" w:rsidP="002C08DB">
            <w:pPr>
              <w:widowControl w:val="0"/>
              <w:spacing w:before="120" w:after="120" w:line="240" w:lineRule="auto"/>
              <w:ind w:right="-107" w:hanging="105"/>
              <w:jc w:val="center"/>
              <w:rPr>
                <w:rFonts w:eastAsia="Lucida Sans Unicode"/>
                <w:sz w:val="22"/>
                <w:lang w:val="pt-BR"/>
              </w:rPr>
            </w:pPr>
            <w:r w:rsidRPr="00953193">
              <w:rPr>
                <w:rFonts w:eastAsia="Lucida Sans Unicode"/>
                <w:b/>
                <w:bCs/>
                <w:sz w:val="22"/>
                <w:lang w:val="pt-BR"/>
              </w:rPr>
              <w:t xml:space="preserve">Định mức </w:t>
            </w:r>
            <w:r w:rsidRPr="00953193">
              <w:rPr>
                <w:rFonts w:eastAsia="Lucida Sans Unicode"/>
                <w:b/>
                <w:bCs/>
                <w:sz w:val="22"/>
                <w:vertAlign w:val="superscript"/>
                <w:lang w:val="pt-BR"/>
              </w:rPr>
              <w:t>(*)</w:t>
            </w:r>
            <w:r w:rsidRPr="00953193">
              <w:rPr>
                <w:rFonts w:eastAsia="Lucida Sans Unicode"/>
                <w:b/>
                <w:bCs/>
                <w:sz w:val="22"/>
                <w:vertAlign w:val="superscript"/>
                <w:lang w:val="pt-BR"/>
              </w:rPr>
              <w:br/>
            </w:r>
            <w:r w:rsidRPr="00953193">
              <w:rPr>
                <w:rFonts w:eastAsia="Lucida Sans Unicode"/>
                <w:b/>
                <w:bCs/>
                <w:sz w:val="22"/>
                <w:lang w:val="pt-BR"/>
              </w:rPr>
              <w:t>(lít DO/ca)</w:t>
            </w:r>
          </w:p>
        </w:tc>
        <w:tc>
          <w:tcPr>
            <w:tcW w:w="2483" w:type="pct"/>
            <w:gridSpan w:val="6"/>
            <w:shd w:val="clear" w:color="auto" w:fill="auto"/>
            <w:noWrap/>
            <w:vAlign w:val="center"/>
          </w:tcPr>
          <w:p w14:paraId="74078AE6" w14:textId="77777777" w:rsidR="00863840" w:rsidRPr="00953193" w:rsidRDefault="00863840" w:rsidP="002C08DB">
            <w:pPr>
              <w:widowControl w:val="0"/>
              <w:spacing w:before="120" w:after="120" w:line="240" w:lineRule="auto"/>
              <w:jc w:val="center"/>
              <w:rPr>
                <w:rFonts w:eastAsia="Lucida Sans Unicode"/>
                <w:b/>
                <w:sz w:val="22"/>
                <w:lang w:val="pt-BR"/>
              </w:rPr>
            </w:pPr>
            <w:r w:rsidRPr="00953193">
              <w:rPr>
                <w:rFonts w:eastAsia="Lucida Sans Unicode"/>
                <w:b/>
                <w:sz w:val="22"/>
                <w:lang w:val="pt-BR"/>
              </w:rPr>
              <w:t>Tải lượng ô nhiễm (kg/ca)</w:t>
            </w:r>
          </w:p>
        </w:tc>
      </w:tr>
      <w:tr w:rsidR="00953193" w:rsidRPr="00953193" w14:paraId="421A19F2" w14:textId="77777777" w:rsidTr="00EF4B98">
        <w:trPr>
          <w:gridAfter w:val="1"/>
          <w:wAfter w:w="5" w:type="pct"/>
          <w:trHeight w:val="78"/>
          <w:tblHeader/>
        </w:trPr>
        <w:tc>
          <w:tcPr>
            <w:tcW w:w="326" w:type="pct"/>
            <w:vMerge/>
            <w:shd w:val="clear" w:color="auto" w:fill="auto"/>
            <w:vAlign w:val="center"/>
          </w:tcPr>
          <w:p w14:paraId="28A2F06E" w14:textId="77777777" w:rsidR="00863840" w:rsidRPr="00953193" w:rsidRDefault="00863840" w:rsidP="002C08DB">
            <w:pPr>
              <w:widowControl w:val="0"/>
              <w:spacing w:before="120" w:after="120" w:line="240" w:lineRule="auto"/>
              <w:jc w:val="center"/>
              <w:rPr>
                <w:rFonts w:eastAsia="Lucida Sans Unicode"/>
                <w:b/>
                <w:bCs/>
                <w:sz w:val="22"/>
                <w:lang w:val="pt-BR"/>
              </w:rPr>
            </w:pPr>
          </w:p>
        </w:tc>
        <w:tc>
          <w:tcPr>
            <w:tcW w:w="817" w:type="pct"/>
            <w:vMerge/>
            <w:shd w:val="clear" w:color="auto" w:fill="auto"/>
            <w:vAlign w:val="center"/>
          </w:tcPr>
          <w:p w14:paraId="0DEE80A2" w14:textId="77777777" w:rsidR="00863840" w:rsidRPr="00953193" w:rsidRDefault="00863840" w:rsidP="002C08DB">
            <w:pPr>
              <w:widowControl w:val="0"/>
              <w:spacing w:before="120" w:after="120" w:line="240" w:lineRule="auto"/>
              <w:jc w:val="center"/>
              <w:rPr>
                <w:rFonts w:eastAsia="Lucida Sans Unicode"/>
                <w:b/>
                <w:bCs/>
                <w:sz w:val="22"/>
                <w:lang w:val="pt-BR"/>
              </w:rPr>
            </w:pPr>
          </w:p>
        </w:tc>
        <w:tc>
          <w:tcPr>
            <w:tcW w:w="653" w:type="pct"/>
            <w:vMerge/>
            <w:shd w:val="clear" w:color="auto" w:fill="auto"/>
            <w:vAlign w:val="center"/>
          </w:tcPr>
          <w:p w14:paraId="11C98412" w14:textId="77777777" w:rsidR="00863840" w:rsidRPr="00953193" w:rsidRDefault="00863840" w:rsidP="002C08DB">
            <w:pPr>
              <w:widowControl w:val="0"/>
              <w:spacing w:before="120" w:after="120" w:line="240" w:lineRule="auto"/>
              <w:jc w:val="center"/>
              <w:rPr>
                <w:rFonts w:eastAsia="Lucida Sans Unicode"/>
                <w:b/>
                <w:bCs/>
                <w:sz w:val="22"/>
                <w:lang w:val="pt-BR"/>
              </w:rPr>
            </w:pPr>
          </w:p>
        </w:tc>
        <w:tc>
          <w:tcPr>
            <w:tcW w:w="721" w:type="pct"/>
            <w:vMerge/>
            <w:shd w:val="clear" w:color="auto" w:fill="auto"/>
            <w:vAlign w:val="center"/>
          </w:tcPr>
          <w:p w14:paraId="7ADC695F" w14:textId="77777777" w:rsidR="00863840" w:rsidRPr="00953193" w:rsidRDefault="00863840" w:rsidP="002C08DB">
            <w:pPr>
              <w:widowControl w:val="0"/>
              <w:spacing w:before="120" w:after="120" w:line="240" w:lineRule="auto"/>
              <w:jc w:val="center"/>
              <w:rPr>
                <w:rFonts w:eastAsia="Lucida Sans Unicode"/>
                <w:b/>
                <w:bCs/>
                <w:sz w:val="22"/>
                <w:lang w:val="pt-BR"/>
              </w:rPr>
            </w:pPr>
          </w:p>
        </w:tc>
        <w:tc>
          <w:tcPr>
            <w:tcW w:w="515" w:type="pct"/>
            <w:shd w:val="clear" w:color="auto" w:fill="auto"/>
            <w:vAlign w:val="center"/>
          </w:tcPr>
          <w:p w14:paraId="74C3629C" w14:textId="77777777" w:rsidR="00863840" w:rsidRPr="00953193" w:rsidRDefault="00863840" w:rsidP="002C08DB">
            <w:pPr>
              <w:widowControl w:val="0"/>
              <w:spacing w:before="120" w:after="120" w:line="240" w:lineRule="auto"/>
              <w:ind w:left="-69" w:right="-72"/>
              <w:jc w:val="center"/>
              <w:rPr>
                <w:rFonts w:eastAsia="Lucida Sans Unicode"/>
                <w:b/>
                <w:bCs/>
                <w:sz w:val="22"/>
                <w:lang w:val="en-US"/>
              </w:rPr>
            </w:pPr>
            <w:r w:rsidRPr="00953193">
              <w:rPr>
                <w:rFonts w:eastAsia="Lucida Sans Unicode"/>
                <w:b/>
                <w:bCs/>
                <w:sz w:val="22"/>
                <w:lang w:val="en-US"/>
              </w:rPr>
              <w:t>Bụi</w:t>
            </w:r>
          </w:p>
        </w:tc>
        <w:tc>
          <w:tcPr>
            <w:tcW w:w="516" w:type="pct"/>
            <w:shd w:val="clear" w:color="auto" w:fill="auto"/>
            <w:vAlign w:val="center"/>
          </w:tcPr>
          <w:p w14:paraId="06AAF9AE" w14:textId="77777777" w:rsidR="00863840" w:rsidRPr="00953193" w:rsidRDefault="00863840" w:rsidP="002C08DB">
            <w:pPr>
              <w:widowControl w:val="0"/>
              <w:spacing w:before="120" w:after="120" w:line="240" w:lineRule="auto"/>
              <w:ind w:left="-69" w:right="-72"/>
              <w:jc w:val="center"/>
              <w:rPr>
                <w:rFonts w:eastAsia="Lucida Sans Unicode"/>
                <w:b/>
                <w:bCs/>
                <w:sz w:val="22"/>
                <w:lang w:val="en-US"/>
              </w:rPr>
            </w:pPr>
            <w:r w:rsidRPr="00953193">
              <w:rPr>
                <w:rFonts w:eastAsia="Lucida Sans Unicode"/>
                <w:b/>
                <w:bCs/>
                <w:sz w:val="22"/>
                <w:lang w:val="en-US"/>
              </w:rPr>
              <w:t>SO</w:t>
            </w:r>
            <w:r w:rsidRPr="00953193">
              <w:rPr>
                <w:rFonts w:eastAsia="Lucida Sans Unicode"/>
                <w:b/>
                <w:bCs/>
                <w:sz w:val="22"/>
                <w:vertAlign w:val="subscript"/>
                <w:lang w:val="en-US"/>
              </w:rPr>
              <w:t>2</w:t>
            </w:r>
          </w:p>
        </w:tc>
        <w:tc>
          <w:tcPr>
            <w:tcW w:w="489" w:type="pct"/>
            <w:shd w:val="clear" w:color="auto" w:fill="auto"/>
            <w:vAlign w:val="center"/>
          </w:tcPr>
          <w:p w14:paraId="68393730" w14:textId="77777777" w:rsidR="00863840" w:rsidRPr="00953193" w:rsidRDefault="00863840" w:rsidP="002C08DB">
            <w:pPr>
              <w:widowControl w:val="0"/>
              <w:spacing w:before="120" w:after="120" w:line="240" w:lineRule="auto"/>
              <w:ind w:left="-69" w:right="-72"/>
              <w:jc w:val="center"/>
              <w:rPr>
                <w:rFonts w:eastAsia="Lucida Sans Unicode"/>
                <w:b/>
                <w:bCs/>
                <w:sz w:val="22"/>
                <w:lang w:val="en-US"/>
              </w:rPr>
            </w:pPr>
            <w:r w:rsidRPr="00953193">
              <w:rPr>
                <w:rFonts w:eastAsia="Lucida Sans Unicode"/>
                <w:b/>
                <w:bCs/>
                <w:sz w:val="22"/>
                <w:lang w:val="en-US"/>
              </w:rPr>
              <w:t>NO</w:t>
            </w:r>
            <w:r w:rsidRPr="00953193">
              <w:rPr>
                <w:rFonts w:eastAsia="Lucida Sans Unicode"/>
                <w:b/>
                <w:bCs/>
                <w:sz w:val="22"/>
                <w:vertAlign w:val="subscript"/>
                <w:lang w:val="en-US"/>
              </w:rPr>
              <w:t>2</w:t>
            </w:r>
          </w:p>
        </w:tc>
        <w:tc>
          <w:tcPr>
            <w:tcW w:w="516" w:type="pct"/>
            <w:shd w:val="clear" w:color="auto" w:fill="auto"/>
            <w:vAlign w:val="center"/>
          </w:tcPr>
          <w:p w14:paraId="7607285E" w14:textId="77777777" w:rsidR="00863840" w:rsidRPr="00953193" w:rsidRDefault="00863840" w:rsidP="002C08DB">
            <w:pPr>
              <w:widowControl w:val="0"/>
              <w:spacing w:before="120" w:after="120" w:line="240" w:lineRule="auto"/>
              <w:ind w:left="-69" w:right="-72"/>
              <w:jc w:val="center"/>
              <w:rPr>
                <w:rFonts w:eastAsia="Lucida Sans Unicode"/>
                <w:b/>
                <w:bCs/>
                <w:sz w:val="22"/>
                <w:lang w:val="en-US"/>
              </w:rPr>
            </w:pPr>
            <w:r w:rsidRPr="00953193">
              <w:rPr>
                <w:rFonts w:eastAsia="Lucida Sans Unicode"/>
                <w:b/>
                <w:bCs/>
                <w:sz w:val="22"/>
                <w:lang w:val="en-US"/>
              </w:rPr>
              <w:t>CO</w:t>
            </w:r>
          </w:p>
        </w:tc>
        <w:tc>
          <w:tcPr>
            <w:tcW w:w="442" w:type="pct"/>
            <w:shd w:val="clear" w:color="auto" w:fill="auto"/>
            <w:vAlign w:val="center"/>
          </w:tcPr>
          <w:p w14:paraId="0BA488A0" w14:textId="77777777" w:rsidR="00863840" w:rsidRPr="00953193" w:rsidRDefault="00863840" w:rsidP="002C08DB">
            <w:pPr>
              <w:widowControl w:val="0"/>
              <w:spacing w:before="120" w:after="120" w:line="240" w:lineRule="auto"/>
              <w:ind w:left="-69" w:right="-72"/>
              <w:jc w:val="center"/>
              <w:rPr>
                <w:rFonts w:eastAsia="Lucida Sans Unicode"/>
                <w:b/>
                <w:bCs/>
                <w:sz w:val="22"/>
                <w:lang w:val="en-US"/>
              </w:rPr>
            </w:pPr>
            <w:r w:rsidRPr="00953193">
              <w:rPr>
                <w:rFonts w:eastAsia="Lucida Sans Unicode"/>
                <w:b/>
                <w:bCs/>
                <w:sz w:val="22"/>
                <w:lang w:val="en-US"/>
              </w:rPr>
              <w:t>VOC</w:t>
            </w:r>
          </w:p>
        </w:tc>
      </w:tr>
      <w:tr w:rsidR="00953193" w:rsidRPr="00953193" w14:paraId="51F92C5B" w14:textId="77777777" w:rsidTr="00EF4B98">
        <w:trPr>
          <w:gridAfter w:val="1"/>
          <w:wAfter w:w="5" w:type="pct"/>
          <w:trHeight w:val="330"/>
        </w:trPr>
        <w:tc>
          <w:tcPr>
            <w:tcW w:w="326" w:type="pct"/>
            <w:shd w:val="clear" w:color="auto" w:fill="auto"/>
          </w:tcPr>
          <w:p w14:paraId="7E623F1D" w14:textId="77777777" w:rsidR="00863840" w:rsidRPr="00953193" w:rsidRDefault="00863840" w:rsidP="002C08DB">
            <w:pPr>
              <w:spacing w:before="120" w:after="120" w:line="240" w:lineRule="auto"/>
              <w:jc w:val="center"/>
              <w:rPr>
                <w:sz w:val="22"/>
              </w:rPr>
            </w:pPr>
            <w:r w:rsidRPr="00953193">
              <w:rPr>
                <w:sz w:val="22"/>
              </w:rPr>
              <w:t>1</w:t>
            </w:r>
          </w:p>
        </w:tc>
        <w:tc>
          <w:tcPr>
            <w:tcW w:w="817" w:type="pct"/>
            <w:shd w:val="clear" w:color="auto" w:fill="auto"/>
          </w:tcPr>
          <w:p w14:paraId="1A1C3273" w14:textId="77777777" w:rsidR="00863840" w:rsidRPr="00953193" w:rsidRDefault="00863840" w:rsidP="002C08DB">
            <w:pPr>
              <w:spacing w:before="120" w:after="120" w:line="240" w:lineRule="auto"/>
              <w:jc w:val="left"/>
              <w:rPr>
                <w:sz w:val="22"/>
              </w:rPr>
            </w:pPr>
            <w:r w:rsidRPr="00953193">
              <w:rPr>
                <w:sz w:val="22"/>
              </w:rPr>
              <w:t>Cần cẩu thủy lực</w:t>
            </w:r>
          </w:p>
        </w:tc>
        <w:tc>
          <w:tcPr>
            <w:tcW w:w="653" w:type="pct"/>
            <w:shd w:val="clear" w:color="auto" w:fill="auto"/>
            <w:vAlign w:val="bottom"/>
          </w:tcPr>
          <w:p w14:paraId="46C82371" w14:textId="77777777" w:rsidR="00863840" w:rsidRPr="00953193" w:rsidRDefault="00863840" w:rsidP="002C08DB">
            <w:pPr>
              <w:spacing w:before="120" w:after="120" w:line="240" w:lineRule="auto"/>
              <w:jc w:val="center"/>
              <w:rPr>
                <w:sz w:val="22"/>
              </w:rPr>
            </w:pPr>
            <w:r w:rsidRPr="00953193">
              <w:rPr>
                <w:sz w:val="22"/>
              </w:rPr>
              <w:t>2</w:t>
            </w:r>
          </w:p>
        </w:tc>
        <w:tc>
          <w:tcPr>
            <w:tcW w:w="721" w:type="pct"/>
            <w:shd w:val="clear" w:color="auto" w:fill="auto"/>
            <w:noWrap/>
            <w:vAlign w:val="bottom"/>
          </w:tcPr>
          <w:p w14:paraId="070492B3" w14:textId="77777777" w:rsidR="00863840" w:rsidRPr="00953193" w:rsidRDefault="00863840" w:rsidP="002C08DB">
            <w:pPr>
              <w:spacing w:before="120" w:after="120" w:line="240" w:lineRule="auto"/>
              <w:jc w:val="center"/>
              <w:rPr>
                <w:sz w:val="22"/>
              </w:rPr>
            </w:pPr>
            <w:r w:rsidRPr="00953193">
              <w:rPr>
                <w:sz w:val="22"/>
              </w:rPr>
              <w:t>37.8</w:t>
            </w:r>
          </w:p>
        </w:tc>
        <w:tc>
          <w:tcPr>
            <w:tcW w:w="515" w:type="pct"/>
            <w:shd w:val="clear" w:color="auto" w:fill="auto"/>
            <w:noWrap/>
            <w:vAlign w:val="bottom"/>
          </w:tcPr>
          <w:p w14:paraId="557C9F0A" w14:textId="77777777" w:rsidR="00863840" w:rsidRPr="00953193" w:rsidRDefault="00863840" w:rsidP="002C08DB">
            <w:pPr>
              <w:spacing w:before="120" w:after="120" w:line="240" w:lineRule="auto"/>
              <w:jc w:val="center"/>
              <w:rPr>
                <w:sz w:val="22"/>
              </w:rPr>
            </w:pPr>
            <w:r w:rsidRPr="00953193">
              <w:rPr>
                <w:sz w:val="22"/>
              </w:rPr>
              <w:t>0.066</w:t>
            </w:r>
          </w:p>
        </w:tc>
        <w:tc>
          <w:tcPr>
            <w:tcW w:w="516" w:type="pct"/>
            <w:shd w:val="clear" w:color="auto" w:fill="auto"/>
            <w:vAlign w:val="bottom"/>
          </w:tcPr>
          <w:p w14:paraId="28EE1D73" w14:textId="77777777" w:rsidR="00863840" w:rsidRPr="00953193" w:rsidRDefault="00863840" w:rsidP="002C08DB">
            <w:pPr>
              <w:spacing w:before="120" w:after="120" w:line="240" w:lineRule="auto"/>
              <w:jc w:val="center"/>
              <w:rPr>
                <w:sz w:val="22"/>
              </w:rPr>
            </w:pPr>
            <w:r w:rsidRPr="00953193">
              <w:rPr>
                <w:sz w:val="22"/>
              </w:rPr>
              <w:t>0.047</w:t>
            </w:r>
          </w:p>
        </w:tc>
        <w:tc>
          <w:tcPr>
            <w:tcW w:w="489" w:type="pct"/>
            <w:shd w:val="clear" w:color="auto" w:fill="auto"/>
            <w:noWrap/>
            <w:vAlign w:val="bottom"/>
          </w:tcPr>
          <w:p w14:paraId="51EC7DF2" w14:textId="77777777" w:rsidR="00863840" w:rsidRPr="00953193" w:rsidRDefault="00863840" w:rsidP="002C08DB">
            <w:pPr>
              <w:spacing w:before="120" w:after="120" w:line="240" w:lineRule="auto"/>
              <w:jc w:val="center"/>
              <w:rPr>
                <w:sz w:val="22"/>
              </w:rPr>
            </w:pPr>
            <w:r w:rsidRPr="00953193">
              <w:rPr>
                <w:sz w:val="22"/>
              </w:rPr>
              <w:t>0.001</w:t>
            </w:r>
          </w:p>
        </w:tc>
        <w:tc>
          <w:tcPr>
            <w:tcW w:w="516" w:type="pct"/>
            <w:shd w:val="clear" w:color="auto" w:fill="auto"/>
            <w:noWrap/>
            <w:vAlign w:val="bottom"/>
          </w:tcPr>
          <w:p w14:paraId="78A89D74" w14:textId="77777777" w:rsidR="00863840" w:rsidRPr="00953193" w:rsidRDefault="00863840" w:rsidP="002C08DB">
            <w:pPr>
              <w:spacing w:before="120" w:after="120" w:line="240" w:lineRule="auto"/>
              <w:jc w:val="center"/>
              <w:rPr>
                <w:sz w:val="22"/>
              </w:rPr>
            </w:pPr>
            <w:r w:rsidRPr="00953193">
              <w:rPr>
                <w:sz w:val="22"/>
              </w:rPr>
              <w:t>0.632</w:t>
            </w:r>
          </w:p>
        </w:tc>
        <w:tc>
          <w:tcPr>
            <w:tcW w:w="442" w:type="pct"/>
            <w:shd w:val="clear" w:color="auto" w:fill="auto"/>
            <w:noWrap/>
            <w:vAlign w:val="bottom"/>
          </w:tcPr>
          <w:p w14:paraId="77AD6499" w14:textId="77777777" w:rsidR="00863840" w:rsidRPr="00953193" w:rsidRDefault="00863840" w:rsidP="002C08DB">
            <w:pPr>
              <w:spacing w:before="120" w:after="120" w:line="240" w:lineRule="auto"/>
              <w:jc w:val="center"/>
              <w:rPr>
                <w:sz w:val="22"/>
              </w:rPr>
            </w:pPr>
            <w:r w:rsidRPr="00953193">
              <w:rPr>
                <w:sz w:val="22"/>
              </w:rPr>
              <w:t>0.144</w:t>
            </w:r>
          </w:p>
        </w:tc>
      </w:tr>
      <w:tr w:rsidR="00953193" w:rsidRPr="00953193" w14:paraId="2C276E00" w14:textId="77777777" w:rsidTr="00EF4B98">
        <w:trPr>
          <w:gridAfter w:val="1"/>
          <w:wAfter w:w="5" w:type="pct"/>
          <w:trHeight w:val="330"/>
        </w:trPr>
        <w:tc>
          <w:tcPr>
            <w:tcW w:w="326" w:type="pct"/>
            <w:shd w:val="clear" w:color="auto" w:fill="auto"/>
          </w:tcPr>
          <w:p w14:paraId="5F2772C0" w14:textId="77777777" w:rsidR="00863840" w:rsidRPr="00953193" w:rsidRDefault="00863840" w:rsidP="002C08DB">
            <w:pPr>
              <w:spacing w:before="120" w:after="120" w:line="240" w:lineRule="auto"/>
              <w:jc w:val="center"/>
              <w:rPr>
                <w:sz w:val="22"/>
              </w:rPr>
            </w:pPr>
            <w:r w:rsidRPr="00953193">
              <w:rPr>
                <w:sz w:val="22"/>
              </w:rPr>
              <w:t>2</w:t>
            </w:r>
          </w:p>
        </w:tc>
        <w:tc>
          <w:tcPr>
            <w:tcW w:w="817" w:type="pct"/>
            <w:shd w:val="clear" w:color="auto" w:fill="auto"/>
          </w:tcPr>
          <w:p w14:paraId="076A2BD6" w14:textId="77777777" w:rsidR="00863840" w:rsidRPr="00953193" w:rsidRDefault="00863840" w:rsidP="002C08DB">
            <w:pPr>
              <w:spacing w:before="120" w:after="120" w:line="240" w:lineRule="auto"/>
              <w:jc w:val="left"/>
              <w:rPr>
                <w:sz w:val="22"/>
              </w:rPr>
            </w:pPr>
            <w:r w:rsidRPr="00953193">
              <w:rPr>
                <w:sz w:val="22"/>
              </w:rPr>
              <w:t>Xe tải</w:t>
            </w:r>
          </w:p>
        </w:tc>
        <w:tc>
          <w:tcPr>
            <w:tcW w:w="653" w:type="pct"/>
            <w:shd w:val="clear" w:color="auto" w:fill="auto"/>
            <w:vAlign w:val="bottom"/>
          </w:tcPr>
          <w:p w14:paraId="0F205C6E" w14:textId="77777777" w:rsidR="00863840" w:rsidRPr="00953193" w:rsidRDefault="00863840" w:rsidP="002C08DB">
            <w:pPr>
              <w:spacing w:before="120" w:after="120" w:line="240" w:lineRule="auto"/>
              <w:jc w:val="center"/>
              <w:rPr>
                <w:sz w:val="22"/>
              </w:rPr>
            </w:pPr>
            <w:r w:rsidRPr="00953193">
              <w:rPr>
                <w:sz w:val="22"/>
              </w:rPr>
              <w:t>3</w:t>
            </w:r>
          </w:p>
        </w:tc>
        <w:tc>
          <w:tcPr>
            <w:tcW w:w="721" w:type="pct"/>
            <w:shd w:val="clear" w:color="auto" w:fill="auto"/>
            <w:noWrap/>
            <w:vAlign w:val="bottom"/>
          </w:tcPr>
          <w:p w14:paraId="67869777" w14:textId="77777777" w:rsidR="00863840" w:rsidRPr="00953193" w:rsidRDefault="00863840" w:rsidP="002C08DB">
            <w:pPr>
              <w:spacing w:before="120" w:after="120" w:line="240" w:lineRule="auto"/>
              <w:jc w:val="center"/>
              <w:rPr>
                <w:sz w:val="22"/>
              </w:rPr>
            </w:pPr>
            <w:r w:rsidRPr="00953193">
              <w:rPr>
                <w:sz w:val="22"/>
              </w:rPr>
              <w:t>38</w:t>
            </w:r>
          </w:p>
        </w:tc>
        <w:tc>
          <w:tcPr>
            <w:tcW w:w="515" w:type="pct"/>
            <w:shd w:val="clear" w:color="auto" w:fill="auto"/>
            <w:noWrap/>
            <w:vAlign w:val="bottom"/>
          </w:tcPr>
          <w:p w14:paraId="316D9037" w14:textId="77777777" w:rsidR="00863840" w:rsidRPr="00953193" w:rsidRDefault="00863840" w:rsidP="002C08DB">
            <w:pPr>
              <w:spacing w:before="120" w:after="120" w:line="240" w:lineRule="auto"/>
              <w:jc w:val="center"/>
              <w:rPr>
                <w:sz w:val="22"/>
              </w:rPr>
            </w:pPr>
            <w:r w:rsidRPr="00953193">
              <w:rPr>
                <w:sz w:val="22"/>
              </w:rPr>
              <w:t>0.099</w:t>
            </w:r>
          </w:p>
        </w:tc>
        <w:tc>
          <w:tcPr>
            <w:tcW w:w="516" w:type="pct"/>
            <w:shd w:val="clear" w:color="auto" w:fill="auto"/>
            <w:vAlign w:val="bottom"/>
          </w:tcPr>
          <w:p w14:paraId="53425B9B" w14:textId="77777777" w:rsidR="00863840" w:rsidRPr="00953193" w:rsidRDefault="00863840" w:rsidP="002C08DB">
            <w:pPr>
              <w:spacing w:before="120" w:after="120" w:line="240" w:lineRule="auto"/>
              <w:jc w:val="center"/>
              <w:rPr>
                <w:sz w:val="22"/>
              </w:rPr>
            </w:pPr>
            <w:r w:rsidRPr="00953193">
              <w:rPr>
                <w:sz w:val="22"/>
              </w:rPr>
              <w:t>0.070</w:t>
            </w:r>
          </w:p>
        </w:tc>
        <w:tc>
          <w:tcPr>
            <w:tcW w:w="489" w:type="pct"/>
            <w:shd w:val="clear" w:color="auto" w:fill="auto"/>
            <w:noWrap/>
            <w:vAlign w:val="bottom"/>
          </w:tcPr>
          <w:p w14:paraId="33C12A0B" w14:textId="77777777" w:rsidR="00863840" w:rsidRPr="00953193" w:rsidRDefault="00863840" w:rsidP="002C08DB">
            <w:pPr>
              <w:spacing w:before="120" w:after="120" w:line="240" w:lineRule="auto"/>
              <w:jc w:val="center"/>
              <w:rPr>
                <w:sz w:val="22"/>
              </w:rPr>
            </w:pPr>
            <w:r w:rsidRPr="00953193">
              <w:rPr>
                <w:sz w:val="22"/>
              </w:rPr>
              <w:t>0.001</w:t>
            </w:r>
          </w:p>
        </w:tc>
        <w:tc>
          <w:tcPr>
            <w:tcW w:w="516" w:type="pct"/>
            <w:shd w:val="clear" w:color="auto" w:fill="auto"/>
            <w:noWrap/>
            <w:vAlign w:val="bottom"/>
          </w:tcPr>
          <w:p w14:paraId="1476AE95" w14:textId="77777777" w:rsidR="00863840" w:rsidRPr="00953193" w:rsidRDefault="00863840" w:rsidP="002C08DB">
            <w:pPr>
              <w:spacing w:before="120" w:after="120" w:line="240" w:lineRule="auto"/>
              <w:jc w:val="center"/>
              <w:rPr>
                <w:sz w:val="22"/>
              </w:rPr>
            </w:pPr>
            <w:r w:rsidRPr="00953193">
              <w:rPr>
                <w:sz w:val="22"/>
              </w:rPr>
              <w:t>0.954</w:t>
            </w:r>
          </w:p>
        </w:tc>
        <w:tc>
          <w:tcPr>
            <w:tcW w:w="442" w:type="pct"/>
            <w:shd w:val="clear" w:color="auto" w:fill="auto"/>
            <w:noWrap/>
            <w:vAlign w:val="bottom"/>
          </w:tcPr>
          <w:p w14:paraId="281441A7" w14:textId="77777777" w:rsidR="00863840" w:rsidRPr="00953193" w:rsidRDefault="00863840" w:rsidP="002C08DB">
            <w:pPr>
              <w:spacing w:before="120" w:after="120" w:line="240" w:lineRule="auto"/>
              <w:jc w:val="center"/>
              <w:rPr>
                <w:sz w:val="22"/>
              </w:rPr>
            </w:pPr>
            <w:r w:rsidRPr="00953193">
              <w:rPr>
                <w:sz w:val="22"/>
              </w:rPr>
              <w:t>0.217</w:t>
            </w:r>
          </w:p>
        </w:tc>
      </w:tr>
      <w:tr w:rsidR="00953193" w:rsidRPr="00953193" w14:paraId="5C8F128B" w14:textId="77777777" w:rsidTr="00EF4B98">
        <w:trPr>
          <w:gridAfter w:val="1"/>
          <w:wAfter w:w="5" w:type="pct"/>
          <w:trHeight w:val="330"/>
        </w:trPr>
        <w:tc>
          <w:tcPr>
            <w:tcW w:w="326" w:type="pct"/>
            <w:shd w:val="clear" w:color="auto" w:fill="auto"/>
          </w:tcPr>
          <w:p w14:paraId="7FB3B0AA" w14:textId="77777777" w:rsidR="00863840" w:rsidRPr="00953193" w:rsidRDefault="00863840" w:rsidP="002C08DB">
            <w:pPr>
              <w:spacing w:before="120" w:after="120" w:line="240" w:lineRule="auto"/>
              <w:jc w:val="center"/>
              <w:rPr>
                <w:sz w:val="22"/>
              </w:rPr>
            </w:pPr>
            <w:r w:rsidRPr="00953193">
              <w:rPr>
                <w:sz w:val="22"/>
              </w:rPr>
              <w:t>3</w:t>
            </w:r>
          </w:p>
        </w:tc>
        <w:tc>
          <w:tcPr>
            <w:tcW w:w="817" w:type="pct"/>
            <w:shd w:val="clear" w:color="auto" w:fill="auto"/>
          </w:tcPr>
          <w:p w14:paraId="2B8D7294" w14:textId="77777777" w:rsidR="00863840" w:rsidRPr="00953193" w:rsidRDefault="00863840" w:rsidP="002C08DB">
            <w:pPr>
              <w:spacing w:before="120" w:after="120" w:line="240" w:lineRule="auto"/>
              <w:jc w:val="left"/>
              <w:rPr>
                <w:sz w:val="22"/>
              </w:rPr>
            </w:pPr>
            <w:r w:rsidRPr="00953193">
              <w:rPr>
                <w:sz w:val="22"/>
              </w:rPr>
              <w:t>Cần cẩu tháp</w:t>
            </w:r>
          </w:p>
        </w:tc>
        <w:tc>
          <w:tcPr>
            <w:tcW w:w="653" w:type="pct"/>
            <w:shd w:val="clear" w:color="auto" w:fill="auto"/>
            <w:vAlign w:val="bottom"/>
          </w:tcPr>
          <w:p w14:paraId="6C716550" w14:textId="77777777" w:rsidR="00863840" w:rsidRPr="00953193" w:rsidRDefault="00863840" w:rsidP="002C08DB">
            <w:pPr>
              <w:spacing w:before="120" w:after="120" w:line="240" w:lineRule="auto"/>
              <w:jc w:val="center"/>
              <w:rPr>
                <w:sz w:val="22"/>
              </w:rPr>
            </w:pPr>
            <w:r w:rsidRPr="00953193">
              <w:rPr>
                <w:sz w:val="22"/>
              </w:rPr>
              <w:t>1</w:t>
            </w:r>
          </w:p>
        </w:tc>
        <w:tc>
          <w:tcPr>
            <w:tcW w:w="721" w:type="pct"/>
            <w:shd w:val="clear" w:color="auto" w:fill="auto"/>
            <w:noWrap/>
            <w:vAlign w:val="bottom"/>
          </w:tcPr>
          <w:p w14:paraId="5548AE30" w14:textId="77777777" w:rsidR="00863840" w:rsidRPr="00953193" w:rsidRDefault="00863840" w:rsidP="002C08DB">
            <w:pPr>
              <w:spacing w:before="120" w:after="120" w:line="240" w:lineRule="auto"/>
              <w:jc w:val="center"/>
              <w:rPr>
                <w:sz w:val="22"/>
              </w:rPr>
            </w:pPr>
            <w:r w:rsidRPr="00953193">
              <w:rPr>
                <w:sz w:val="22"/>
              </w:rPr>
              <w:t>25.5</w:t>
            </w:r>
          </w:p>
        </w:tc>
        <w:tc>
          <w:tcPr>
            <w:tcW w:w="515" w:type="pct"/>
            <w:shd w:val="clear" w:color="auto" w:fill="auto"/>
            <w:noWrap/>
            <w:vAlign w:val="bottom"/>
          </w:tcPr>
          <w:p w14:paraId="604F58A7" w14:textId="77777777" w:rsidR="00863840" w:rsidRPr="00953193" w:rsidRDefault="00863840" w:rsidP="002C08DB">
            <w:pPr>
              <w:spacing w:before="120" w:after="120" w:line="240" w:lineRule="auto"/>
              <w:jc w:val="center"/>
              <w:rPr>
                <w:sz w:val="22"/>
              </w:rPr>
            </w:pPr>
            <w:r w:rsidRPr="00953193">
              <w:rPr>
                <w:sz w:val="22"/>
              </w:rPr>
              <w:t>0.022</w:t>
            </w:r>
          </w:p>
        </w:tc>
        <w:tc>
          <w:tcPr>
            <w:tcW w:w="516" w:type="pct"/>
            <w:shd w:val="clear" w:color="auto" w:fill="auto"/>
            <w:vAlign w:val="bottom"/>
          </w:tcPr>
          <w:p w14:paraId="5F08EA1D" w14:textId="77777777" w:rsidR="00863840" w:rsidRPr="00953193" w:rsidRDefault="00863840" w:rsidP="002C08DB">
            <w:pPr>
              <w:spacing w:before="120" w:after="120" w:line="240" w:lineRule="auto"/>
              <w:jc w:val="center"/>
              <w:rPr>
                <w:sz w:val="22"/>
              </w:rPr>
            </w:pPr>
            <w:r w:rsidRPr="00953193">
              <w:rPr>
                <w:sz w:val="22"/>
              </w:rPr>
              <w:t>0.016</w:t>
            </w:r>
          </w:p>
        </w:tc>
        <w:tc>
          <w:tcPr>
            <w:tcW w:w="489" w:type="pct"/>
            <w:shd w:val="clear" w:color="auto" w:fill="auto"/>
            <w:noWrap/>
            <w:vAlign w:val="bottom"/>
          </w:tcPr>
          <w:p w14:paraId="740A4681" w14:textId="77777777" w:rsidR="00863840" w:rsidRPr="00953193" w:rsidRDefault="00863840" w:rsidP="002C08DB">
            <w:pPr>
              <w:spacing w:before="120" w:after="120" w:line="240" w:lineRule="auto"/>
              <w:jc w:val="center"/>
              <w:rPr>
                <w:sz w:val="22"/>
              </w:rPr>
            </w:pPr>
            <w:r w:rsidRPr="00953193">
              <w:rPr>
                <w:sz w:val="22"/>
              </w:rPr>
              <w:t>0.000</w:t>
            </w:r>
          </w:p>
        </w:tc>
        <w:tc>
          <w:tcPr>
            <w:tcW w:w="516" w:type="pct"/>
            <w:shd w:val="clear" w:color="auto" w:fill="auto"/>
            <w:noWrap/>
            <w:vAlign w:val="bottom"/>
          </w:tcPr>
          <w:p w14:paraId="493FB940" w14:textId="77777777" w:rsidR="00863840" w:rsidRPr="00953193" w:rsidRDefault="00863840" w:rsidP="002C08DB">
            <w:pPr>
              <w:spacing w:before="120" w:after="120" w:line="240" w:lineRule="auto"/>
              <w:jc w:val="center"/>
              <w:rPr>
                <w:sz w:val="22"/>
              </w:rPr>
            </w:pPr>
            <w:r w:rsidRPr="00953193">
              <w:rPr>
                <w:sz w:val="22"/>
              </w:rPr>
              <w:t>0.213</w:t>
            </w:r>
          </w:p>
        </w:tc>
        <w:tc>
          <w:tcPr>
            <w:tcW w:w="442" w:type="pct"/>
            <w:shd w:val="clear" w:color="auto" w:fill="auto"/>
            <w:noWrap/>
            <w:vAlign w:val="bottom"/>
          </w:tcPr>
          <w:p w14:paraId="2CB2A5CA" w14:textId="77777777" w:rsidR="00863840" w:rsidRPr="00953193" w:rsidRDefault="00863840" w:rsidP="002C08DB">
            <w:pPr>
              <w:spacing w:before="120" w:after="120" w:line="240" w:lineRule="auto"/>
              <w:jc w:val="center"/>
              <w:rPr>
                <w:sz w:val="22"/>
              </w:rPr>
            </w:pPr>
            <w:r w:rsidRPr="00953193">
              <w:rPr>
                <w:sz w:val="22"/>
              </w:rPr>
              <w:t>0.049</w:t>
            </w:r>
          </w:p>
        </w:tc>
      </w:tr>
      <w:tr w:rsidR="00953193" w:rsidRPr="00953193" w14:paraId="636F50A3" w14:textId="77777777" w:rsidTr="00EF4B98">
        <w:trPr>
          <w:gridAfter w:val="1"/>
          <w:wAfter w:w="5" w:type="pct"/>
          <w:trHeight w:val="330"/>
        </w:trPr>
        <w:tc>
          <w:tcPr>
            <w:tcW w:w="326" w:type="pct"/>
            <w:shd w:val="clear" w:color="auto" w:fill="auto"/>
          </w:tcPr>
          <w:p w14:paraId="265C4335" w14:textId="31027115" w:rsidR="00863840" w:rsidRPr="00953193" w:rsidRDefault="00727250" w:rsidP="002C08DB">
            <w:pPr>
              <w:spacing w:before="120" w:after="120" w:line="240" w:lineRule="auto"/>
              <w:jc w:val="center"/>
              <w:rPr>
                <w:sz w:val="22"/>
              </w:rPr>
            </w:pPr>
            <w:r w:rsidRPr="00953193">
              <w:rPr>
                <w:sz w:val="22"/>
              </w:rPr>
              <w:t>4</w:t>
            </w:r>
          </w:p>
        </w:tc>
        <w:tc>
          <w:tcPr>
            <w:tcW w:w="817" w:type="pct"/>
            <w:shd w:val="clear" w:color="auto" w:fill="auto"/>
          </w:tcPr>
          <w:p w14:paraId="3C8B1415" w14:textId="77777777" w:rsidR="00863840" w:rsidRPr="00953193" w:rsidRDefault="00863840" w:rsidP="002C08DB">
            <w:pPr>
              <w:spacing w:before="120" w:after="120" w:line="240" w:lineRule="auto"/>
              <w:jc w:val="left"/>
              <w:rPr>
                <w:sz w:val="22"/>
              </w:rPr>
            </w:pPr>
            <w:r w:rsidRPr="00953193">
              <w:rPr>
                <w:sz w:val="22"/>
              </w:rPr>
              <w:t>Máy xúc</w:t>
            </w:r>
          </w:p>
        </w:tc>
        <w:tc>
          <w:tcPr>
            <w:tcW w:w="653" w:type="pct"/>
            <w:shd w:val="clear" w:color="auto" w:fill="auto"/>
            <w:vAlign w:val="bottom"/>
          </w:tcPr>
          <w:p w14:paraId="3E8E3C93" w14:textId="77777777" w:rsidR="00863840" w:rsidRPr="00953193" w:rsidRDefault="00863840" w:rsidP="002C08DB">
            <w:pPr>
              <w:spacing w:before="120" w:after="120" w:line="240" w:lineRule="auto"/>
              <w:jc w:val="center"/>
              <w:rPr>
                <w:sz w:val="22"/>
              </w:rPr>
            </w:pPr>
            <w:r w:rsidRPr="00953193">
              <w:rPr>
                <w:sz w:val="22"/>
              </w:rPr>
              <w:t>1</w:t>
            </w:r>
          </w:p>
        </w:tc>
        <w:tc>
          <w:tcPr>
            <w:tcW w:w="721" w:type="pct"/>
            <w:shd w:val="clear" w:color="auto" w:fill="auto"/>
            <w:noWrap/>
            <w:vAlign w:val="bottom"/>
          </w:tcPr>
          <w:p w14:paraId="71B6B029" w14:textId="77777777" w:rsidR="00863840" w:rsidRPr="00953193" w:rsidRDefault="00863840" w:rsidP="002C08DB">
            <w:pPr>
              <w:spacing w:before="120" w:after="120" w:line="240" w:lineRule="auto"/>
              <w:jc w:val="center"/>
              <w:rPr>
                <w:sz w:val="22"/>
              </w:rPr>
            </w:pPr>
            <w:r w:rsidRPr="00953193">
              <w:rPr>
                <w:sz w:val="22"/>
              </w:rPr>
              <w:t>33.48</w:t>
            </w:r>
          </w:p>
        </w:tc>
        <w:tc>
          <w:tcPr>
            <w:tcW w:w="515" w:type="pct"/>
            <w:shd w:val="clear" w:color="auto" w:fill="auto"/>
            <w:noWrap/>
            <w:vAlign w:val="bottom"/>
          </w:tcPr>
          <w:p w14:paraId="08911028" w14:textId="77777777" w:rsidR="00863840" w:rsidRPr="00953193" w:rsidRDefault="00863840" w:rsidP="002C08DB">
            <w:pPr>
              <w:spacing w:before="120" w:after="120" w:line="240" w:lineRule="auto"/>
              <w:jc w:val="center"/>
              <w:rPr>
                <w:sz w:val="22"/>
              </w:rPr>
            </w:pPr>
            <w:r w:rsidRPr="00953193">
              <w:rPr>
                <w:sz w:val="22"/>
              </w:rPr>
              <w:t>0.029</w:t>
            </w:r>
          </w:p>
        </w:tc>
        <w:tc>
          <w:tcPr>
            <w:tcW w:w="516" w:type="pct"/>
            <w:shd w:val="clear" w:color="auto" w:fill="auto"/>
            <w:vAlign w:val="bottom"/>
          </w:tcPr>
          <w:p w14:paraId="40257A5D" w14:textId="77777777" w:rsidR="00863840" w:rsidRPr="00953193" w:rsidRDefault="00863840" w:rsidP="002C08DB">
            <w:pPr>
              <w:spacing w:before="120" w:after="120" w:line="240" w:lineRule="auto"/>
              <w:jc w:val="center"/>
              <w:rPr>
                <w:sz w:val="22"/>
              </w:rPr>
            </w:pPr>
            <w:r w:rsidRPr="00953193">
              <w:rPr>
                <w:sz w:val="22"/>
              </w:rPr>
              <w:t>0.021</w:t>
            </w:r>
          </w:p>
        </w:tc>
        <w:tc>
          <w:tcPr>
            <w:tcW w:w="489" w:type="pct"/>
            <w:shd w:val="clear" w:color="auto" w:fill="auto"/>
            <w:noWrap/>
            <w:vAlign w:val="bottom"/>
          </w:tcPr>
          <w:p w14:paraId="78D42596" w14:textId="77777777" w:rsidR="00863840" w:rsidRPr="00953193" w:rsidRDefault="00863840" w:rsidP="002C08DB">
            <w:pPr>
              <w:spacing w:before="120" w:after="120" w:line="240" w:lineRule="auto"/>
              <w:jc w:val="center"/>
              <w:rPr>
                <w:sz w:val="22"/>
              </w:rPr>
            </w:pPr>
            <w:r w:rsidRPr="00953193">
              <w:rPr>
                <w:sz w:val="22"/>
              </w:rPr>
              <w:t>0.000</w:t>
            </w:r>
          </w:p>
        </w:tc>
        <w:tc>
          <w:tcPr>
            <w:tcW w:w="516" w:type="pct"/>
            <w:shd w:val="clear" w:color="auto" w:fill="auto"/>
            <w:noWrap/>
            <w:vAlign w:val="bottom"/>
          </w:tcPr>
          <w:p w14:paraId="7DB2E998" w14:textId="77777777" w:rsidR="00863840" w:rsidRPr="00953193" w:rsidRDefault="00863840" w:rsidP="002C08DB">
            <w:pPr>
              <w:spacing w:before="120" w:after="120" w:line="240" w:lineRule="auto"/>
              <w:jc w:val="center"/>
              <w:rPr>
                <w:sz w:val="22"/>
              </w:rPr>
            </w:pPr>
            <w:r w:rsidRPr="00953193">
              <w:rPr>
                <w:sz w:val="22"/>
              </w:rPr>
              <w:t>0.280</w:t>
            </w:r>
          </w:p>
        </w:tc>
        <w:tc>
          <w:tcPr>
            <w:tcW w:w="442" w:type="pct"/>
            <w:shd w:val="clear" w:color="auto" w:fill="auto"/>
            <w:noWrap/>
            <w:vAlign w:val="bottom"/>
          </w:tcPr>
          <w:p w14:paraId="53B86108" w14:textId="77777777" w:rsidR="00863840" w:rsidRPr="00953193" w:rsidRDefault="00863840" w:rsidP="002C08DB">
            <w:pPr>
              <w:spacing w:before="120" w:after="120" w:line="240" w:lineRule="auto"/>
              <w:jc w:val="center"/>
              <w:rPr>
                <w:sz w:val="22"/>
              </w:rPr>
            </w:pPr>
            <w:r w:rsidRPr="00953193">
              <w:rPr>
                <w:sz w:val="22"/>
              </w:rPr>
              <w:t>0.064</w:t>
            </w:r>
          </w:p>
        </w:tc>
      </w:tr>
      <w:tr w:rsidR="00953193" w:rsidRPr="00953193" w14:paraId="3E66827B" w14:textId="77777777" w:rsidTr="00EF4B98">
        <w:trPr>
          <w:gridAfter w:val="1"/>
          <w:wAfter w:w="5" w:type="pct"/>
          <w:trHeight w:val="330"/>
        </w:trPr>
        <w:tc>
          <w:tcPr>
            <w:tcW w:w="326" w:type="pct"/>
            <w:shd w:val="clear" w:color="auto" w:fill="auto"/>
          </w:tcPr>
          <w:p w14:paraId="40756A29" w14:textId="6725E901" w:rsidR="00863840" w:rsidRPr="00953193" w:rsidRDefault="00727250" w:rsidP="002C08DB">
            <w:pPr>
              <w:spacing w:before="120" w:after="120" w:line="240" w:lineRule="auto"/>
              <w:jc w:val="center"/>
              <w:rPr>
                <w:sz w:val="22"/>
              </w:rPr>
            </w:pPr>
            <w:r w:rsidRPr="00953193">
              <w:rPr>
                <w:sz w:val="22"/>
              </w:rPr>
              <w:lastRenderedPageBreak/>
              <w:t>5</w:t>
            </w:r>
          </w:p>
        </w:tc>
        <w:tc>
          <w:tcPr>
            <w:tcW w:w="817" w:type="pct"/>
            <w:shd w:val="clear" w:color="auto" w:fill="auto"/>
          </w:tcPr>
          <w:p w14:paraId="737684C7" w14:textId="77777777" w:rsidR="00863840" w:rsidRPr="00953193" w:rsidRDefault="00863840" w:rsidP="002C08DB">
            <w:pPr>
              <w:spacing w:before="120" w:after="120" w:line="240" w:lineRule="auto"/>
              <w:jc w:val="left"/>
              <w:rPr>
                <w:sz w:val="22"/>
              </w:rPr>
            </w:pPr>
            <w:r w:rsidRPr="00953193">
              <w:rPr>
                <w:sz w:val="22"/>
              </w:rPr>
              <w:t>Cẩu trục bánh xích</w:t>
            </w:r>
          </w:p>
        </w:tc>
        <w:tc>
          <w:tcPr>
            <w:tcW w:w="653" w:type="pct"/>
            <w:shd w:val="clear" w:color="auto" w:fill="auto"/>
            <w:vAlign w:val="bottom"/>
          </w:tcPr>
          <w:p w14:paraId="24D0B6FD" w14:textId="77777777" w:rsidR="00863840" w:rsidRPr="00953193" w:rsidRDefault="00863840" w:rsidP="002C08DB">
            <w:pPr>
              <w:spacing w:before="120" w:after="120" w:line="240" w:lineRule="auto"/>
              <w:jc w:val="center"/>
              <w:rPr>
                <w:sz w:val="22"/>
              </w:rPr>
            </w:pPr>
            <w:r w:rsidRPr="00953193">
              <w:rPr>
                <w:sz w:val="22"/>
              </w:rPr>
              <w:t>1</w:t>
            </w:r>
          </w:p>
        </w:tc>
        <w:tc>
          <w:tcPr>
            <w:tcW w:w="721" w:type="pct"/>
            <w:shd w:val="clear" w:color="auto" w:fill="auto"/>
            <w:noWrap/>
            <w:vAlign w:val="bottom"/>
          </w:tcPr>
          <w:p w14:paraId="7608C293" w14:textId="77777777" w:rsidR="00863840" w:rsidRPr="00953193" w:rsidRDefault="00863840" w:rsidP="002C08DB">
            <w:pPr>
              <w:spacing w:before="120" w:after="120" w:line="240" w:lineRule="auto"/>
              <w:jc w:val="center"/>
              <w:rPr>
                <w:sz w:val="22"/>
              </w:rPr>
            </w:pPr>
            <w:r w:rsidRPr="00953193">
              <w:rPr>
                <w:sz w:val="22"/>
              </w:rPr>
              <w:t>43</w:t>
            </w:r>
          </w:p>
        </w:tc>
        <w:tc>
          <w:tcPr>
            <w:tcW w:w="515" w:type="pct"/>
            <w:shd w:val="clear" w:color="auto" w:fill="auto"/>
            <w:noWrap/>
            <w:vAlign w:val="bottom"/>
          </w:tcPr>
          <w:p w14:paraId="491D8A39" w14:textId="77777777" w:rsidR="00863840" w:rsidRPr="00953193" w:rsidRDefault="00863840" w:rsidP="002C08DB">
            <w:pPr>
              <w:spacing w:before="120" w:after="120" w:line="240" w:lineRule="auto"/>
              <w:jc w:val="center"/>
              <w:rPr>
                <w:sz w:val="22"/>
              </w:rPr>
            </w:pPr>
            <w:r w:rsidRPr="00953193">
              <w:rPr>
                <w:sz w:val="22"/>
              </w:rPr>
              <w:t>0.037</w:t>
            </w:r>
          </w:p>
        </w:tc>
        <w:tc>
          <w:tcPr>
            <w:tcW w:w="516" w:type="pct"/>
            <w:shd w:val="clear" w:color="auto" w:fill="auto"/>
            <w:vAlign w:val="bottom"/>
          </w:tcPr>
          <w:p w14:paraId="0D4C7A43" w14:textId="77777777" w:rsidR="00863840" w:rsidRPr="00953193" w:rsidRDefault="00863840" w:rsidP="002C08DB">
            <w:pPr>
              <w:spacing w:before="120" w:after="120" w:line="240" w:lineRule="auto"/>
              <w:jc w:val="center"/>
              <w:rPr>
                <w:sz w:val="22"/>
              </w:rPr>
            </w:pPr>
            <w:r w:rsidRPr="00953193">
              <w:rPr>
                <w:sz w:val="22"/>
              </w:rPr>
              <w:t>0.027</w:t>
            </w:r>
          </w:p>
        </w:tc>
        <w:tc>
          <w:tcPr>
            <w:tcW w:w="489" w:type="pct"/>
            <w:shd w:val="clear" w:color="auto" w:fill="auto"/>
            <w:noWrap/>
            <w:vAlign w:val="bottom"/>
          </w:tcPr>
          <w:p w14:paraId="49FB0FBE" w14:textId="77777777" w:rsidR="00863840" w:rsidRPr="00953193" w:rsidRDefault="00863840" w:rsidP="002C08DB">
            <w:pPr>
              <w:spacing w:before="120" w:after="120" w:line="240" w:lineRule="auto"/>
              <w:jc w:val="center"/>
              <w:rPr>
                <w:sz w:val="22"/>
              </w:rPr>
            </w:pPr>
            <w:r w:rsidRPr="00953193">
              <w:rPr>
                <w:sz w:val="22"/>
              </w:rPr>
              <w:t>0.000</w:t>
            </w:r>
          </w:p>
        </w:tc>
        <w:tc>
          <w:tcPr>
            <w:tcW w:w="516" w:type="pct"/>
            <w:shd w:val="clear" w:color="auto" w:fill="auto"/>
            <w:noWrap/>
            <w:vAlign w:val="bottom"/>
          </w:tcPr>
          <w:p w14:paraId="3F97B6BA" w14:textId="77777777" w:rsidR="00863840" w:rsidRPr="00953193" w:rsidRDefault="00863840" w:rsidP="002C08DB">
            <w:pPr>
              <w:spacing w:before="120" w:after="120" w:line="240" w:lineRule="auto"/>
              <w:jc w:val="center"/>
              <w:rPr>
                <w:sz w:val="22"/>
              </w:rPr>
            </w:pPr>
            <w:r w:rsidRPr="00953193">
              <w:rPr>
                <w:sz w:val="22"/>
              </w:rPr>
              <w:t>0.360</w:t>
            </w:r>
          </w:p>
        </w:tc>
        <w:tc>
          <w:tcPr>
            <w:tcW w:w="442" w:type="pct"/>
            <w:shd w:val="clear" w:color="auto" w:fill="auto"/>
            <w:noWrap/>
            <w:vAlign w:val="bottom"/>
          </w:tcPr>
          <w:p w14:paraId="3A49DB15" w14:textId="77777777" w:rsidR="00863840" w:rsidRPr="00953193" w:rsidRDefault="00863840" w:rsidP="002C08DB">
            <w:pPr>
              <w:spacing w:before="120" w:after="120" w:line="240" w:lineRule="auto"/>
              <w:jc w:val="center"/>
              <w:rPr>
                <w:sz w:val="22"/>
              </w:rPr>
            </w:pPr>
            <w:r w:rsidRPr="00953193">
              <w:rPr>
                <w:sz w:val="22"/>
              </w:rPr>
              <w:t>0.082</w:t>
            </w:r>
          </w:p>
        </w:tc>
      </w:tr>
      <w:tr w:rsidR="00953193" w:rsidRPr="00953193" w14:paraId="0214D592" w14:textId="77777777" w:rsidTr="00EF4B98">
        <w:trPr>
          <w:gridAfter w:val="1"/>
          <w:wAfter w:w="5" w:type="pct"/>
          <w:trHeight w:val="330"/>
        </w:trPr>
        <w:tc>
          <w:tcPr>
            <w:tcW w:w="326" w:type="pct"/>
            <w:shd w:val="clear" w:color="auto" w:fill="auto"/>
          </w:tcPr>
          <w:p w14:paraId="7DA877F4" w14:textId="3208DA5A" w:rsidR="00863840" w:rsidRPr="00953193" w:rsidRDefault="00727250" w:rsidP="002C08DB">
            <w:pPr>
              <w:spacing w:before="120" w:after="120" w:line="240" w:lineRule="auto"/>
              <w:jc w:val="center"/>
              <w:rPr>
                <w:sz w:val="22"/>
              </w:rPr>
            </w:pPr>
            <w:r w:rsidRPr="00953193">
              <w:rPr>
                <w:sz w:val="22"/>
              </w:rPr>
              <w:t>6</w:t>
            </w:r>
          </w:p>
        </w:tc>
        <w:tc>
          <w:tcPr>
            <w:tcW w:w="817" w:type="pct"/>
            <w:shd w:val="clear" w:color="auto" w:fill="auto"/>
          </w:tcPr>
          <w:p w14:paraId="430ED296" w14:textId="77777777" w:rsidR="00863840" w:rsidRPr="00953193" w:rsidRDefault="00863840" w:rsidP="002C08DB">
            <w:pPr>
              <w:spacing w:before="120" w:after="120" w:line="240" w:lineRule="auto"/>
              <w:jc w:val="left"/>
              <w:rPr>
                <w:sz w:val="22"/>
              </w:rPr>
            </w:pPr>
            <w:r w:rsidRPr="00953193">
              <w:rPr>
                <w:sz w:val="22"/>
              </w:rPr>
              <w:t>Xe nâng thủy lực chuyên dụng</w:t>
            </w:r>
          </w:p>
        </w:tc>
        <w:tc>
          <w:tcPr>
            <w:tcW w:w="653" w:type="pct"/>
            <w:shd w:val="clear" w:color="auto" w:fill="auto"/>
            <w:vAlign w:val="bottom"/>
          </w:tcPr>
          <w:p w14:paraId="2AB1A394" w14:textId="77777777" w:rsidR="00863840" w:rsidRPr="00953193" w:rsidRDefault="00863840" w:rsidP="002C08DB">
            <w:pPr>
              <w:spacing w:before="120" w:after="120" w:line="240" w:lineRule="auto"/>
              <w:jc w:val="center"/>
              <w:rPr>
                <w:sz w:val="22"/>
              </w:rPr>
            </w:pPr>
            <w:r w:rsidRPr="00953193">
              <w:rPr>
                <w:sz w:val="22"/>
              </w:rPr>
              <w:t>1</w:t>
            </w:r>
          </w:p>
        </w:tc>
        <w:tc>
          <w:tcPr>
            <w:tcW w:w="721" w:type="pct"/>
            <w:shd w:val="clear" w:color="auto" w:fill="auto"/>
            <w:noWrap/>
            <w:vAlign w:val="bottom"/>
          </w:tcPr>
          <w:p w14:paraId="7BDD2B7F" w14:textId="77777777" w:rsidR="00863840" w:rsidRPr="00953193" w:rsidRDefault="00863840" w:rsidP="002C08DB">
            <w:pPr>
              <w:spacing w:before="120" w:after="120" w:line="240" w:lineRule="auto"/>
              <w:jc w:val="center"/>
              <w:rPr>
                <w:sz w:val="22"/>
              </w:rPr>
            </w:pPr>
            <w:r w:rsidRPr="00953193">
              <w:rPr>
                <w:sz w:val="22"/>
              </w:rPr>
              <w:t>45.9</w:t>
            </w:r>
          </w:p>
        </w:tc>
        <w:tc>
          <w:tcPr>
            <w:tcW w:w="515" w:type="pct"/>
            <w:shd w:val="clear" w:color="auto" w:fill="auto"/>
            <w:noWrap/>
            <w:vAlign w:val="bottom"/>
          </w:tcPr>
          <w:p w14:paraId="6EDA92F5" w14:textId="77777777" w:rsidR="00863840" w:rsidRPr="00953193" w:rsidRDefault="00863840" w:rsidP="002C08DB">
            <w:pPr>
              <w:spacing w:before="120" w:after="120" w:line="240" w:lineRule="auto"/>
              <w:jc w:val="center"/>
              <w:rPr>
                <w:sz w:val="22"/>
              </w:rPr>
            </w:pPr>
            <w:r w:rsidRPr="00953193">
              <w:rPr>
                <w:sz w:val="22"/>
              </w:rPr>
              <w:t>0.040</w:t>
            </w:r>
          </w:p>
        </w:tc>
        <w:tc>
          <w:tcPr>
            <w:tcW w:w="516" w:type="pct"/>
            <w:shd w:val="clear" w:color="auto" w:fill="auto"/>
            <w:vAlign w:val="bottom"/>
          </w:tcPr>
          <w:p w14:paraId="5244A987" w14:textId="77777777" w:rsidR="00863840" w:rsidRPr="00953193" w:rsidRDefault="00863840" w:rsidP="002C08DB">
            <w:pPr>
              <w:spacing w:before="120" w:after="120" w:line="240" w:lineRule="auto"/>
              <w:jc w:val="center"/>
              <w:rPr>
                <w:sz w:val="22"/>
              </w:rPr>
            </w:pPr>
            <w:r w:rsidRPr="00953193">
              <w:rPr>
                <w:sz w:val="22"/>
              </w:rPr>
              <w:t>0.028</w:t>
            </w:r>
          </w:p>
        </w:tc>
        <w:tc>
          <w:tcPr>
            <w:tcW w:w="489" w:type="pct"/>
            <w:shd w:val="clear" w:color="auto" w:fill="auto"/>
            <w:noWrap/>
            <w:vAlign w:val="bottom"/>
          </w:tcPr>
          <w:p w14:paraId="2F2888DE" w14:textId="77777777" w:rsidR="00863840" w:rsidRPr="00953193" w:rsidRDefault="00863840" w:rsidP="002C08DB">
            <w:pPr>
              <w:spacing w:before="120" w:after="120" w:line="240" w:lineRule="auto"/>
              <w:jc w:val="center"/>
              <w:rPr>
                <w:sz w:val="22"/>
              </w:rPr>
            </w:pPr>
            <w:r w:rsidRPr="00953193">
              <w:rPr>
                <w:sz w:val="22"/>
              </w:rPr>
              <w:t>0.000</w:t>
            </w:r>
          </w:p>
        </w:tc>
        <w:tc>
          <w:tcPr>
            <w:tcW w:w="516" w:type="pct"/>
            <w:shd w:val="clear" w:color="auto" w:fill="auto"/>
            <w:noWrap/>
            <w:vAlign w:val="bottom"/>
          </w:tcPr>
          <w:p w14:paraId="41178AE9" w14:textId="77777777" w:rsidR="00863840" w:rsidRPr="00953193" w:rsidRDefault="00863840" w:rsidP="002C08DB">
            <w:pPr>
              <w:spacing w:before="120" w:after="120" w:line="240" w:lineRule="auto"/>
              <w:jc w:val="center"/>
              <w:rPr>
                <w:sz w:val="22"/>
              </w:rPr>
            </w:pPr>
            <w:r w:rsidRPr="00953193">
              <w:rPr>
                <w:sz w:val="22"/>
              </w:rPr>
              <w:t>0.384</w:t>
            </w:r>
          </w:p>
        </w:tc>
        <w:tc>
          <w:tcPr>
            <w:tcW w:w="442" w:type="pct"/>
            <w:shd w:val="clear" w:color="auto" w:fill="auto"/>
            <w:noWrap/>
            <w:vAlign w:val="bottom"/>
          </w:tcPr>
          <w:p w14:paraId="3F38D374" w14:textId="77777777" w:rsidR="00863840" w:rsidRPr="00953193" w:rsidRDefault="00863840" w:rsidP="002C08DB">
            <w:pPr>
              <w:spacing w:before="120" w:after="120" w:line="240" w:lineRule="auto"/>
              <w:jc w:val="center"/>
              <w:rPr>
                <w:sz w:val="22"/>
              </w:rPr>
            </w:pPr>
            <w:r w:rsidRPr="00953193">
              <w:rPr>
                <w:sz w:val="22"/>
              </w:rPr>
              <w:t>0.087</w:t>
            </w:r>
          </w:p>
        </w:tc>
      </w:tr>
      <w:tr w:rsidR="00953193" w:rsidRPr="00953193" w14:paraId="5CE78C2A" w14:textId="77777777" w:rsidTr="00EF4B98">
        <w:trPr>
          <w:gridAfter w:val="1"/>
          <w:wAfter w:w="5" w:type="pct"/>
          <w:trHeight w:val="330"/>
        </w:trPr>
        <w:tc>
          <w:tcPr>
            <w:tcW w:w="326" w:type="pct"/>
            <w:shd w:val="clear" w:color="auto" w:fill="auto"/>
          </w:tcPr>
          <w:p w14:paraId="74520000" w14:textId="513125E9" w:rsidR="00863840" w:rsidRPr="00953193" w:rsidRDefault="00727250" w:rsidP="002C08DB">
            <w:pPr>
              <w:spacing w:before="120" w:after="120" w:line="240" w:lineRule="auto"/>
              <w:jc w:val="center"/>
              <w:rPr>
                <w:sz w:val="22"/>
              </w:rPr>
            </w:pPr>
            <w:r w:rsidRPr="00953193">
              <w:rPr>
                <w:sz w:val="22"/>
              </w:rPr>
              <w:t>7</w:t>
            </w:r>
          </w:p>
        </w:tc>
        <w:tc>
          <w:tcPr>
            <w:tcW w:w="817" w:type="pct"/>
            <w:shd w:val="clear" w:color="auto" w:fill="auto"/>
          </w:tcPr>
          <w:p w14:paraId="08D70886" w14:textId="77777777" w:rsidR="00863840" w:rsidRPr="00953193" w:rsidRDefault="00863840" w:rsidP="002C08DB">
            <w:pPr>
              <w:spacing w:before="120" w:after="120" w:line="240" w:lineRule="auto"/>
              <w:jc w:val="left"/>
              <w:rPr>
                <w:sz w:val="22"/>
              </w:rPr>
            </w:pPr>
            <w:r w:rsidRPr="00953193">
              <w:rPr>
                <w:sz w:val="22"/>
              </w:rPr>
              <w:t>Cần cẩu dưới khung</w:t>
            </w:r>
          </w:p>
        </w:tc>
        <w:tc>
          <w:tcPr>
            <w:tcW w:w="653" w:type="pct"/>
            <w:shd w:val="clear" w:color="auto" w:fill="auto"/>
            <w:vAlign w:val="bottom"/>
          </w:tcPr>
          <w:p w14:paraId="3C6EC549" w14:textId="77777777" w:rsidR="00863840" w:rsidRPr="00953193" w:rsidRDefault="00863840" w:rsidP="002C08DB">
            <w:pPr>
              <w:spacing w:before="120" w:after="120" w:line="240" w:lineRule="auto"/>
              <w:jc w:val="center"/>
              <w:rPr>
                <w:sz w:val="22"/>
              </w:rPr>
            </w:pPr>
            <w:r w:rsidRPr="00953193">
              <w:rPr>
                <w:sz w:val="22"/>
              </w:rPr>
              <w:t>1</w:t>
            </w:r>
          </w:p>
        </w:tc>
        <w:tc>
          <w:tcPr>
            <w:tcW w:w="721" w:type="pct"/>
            <w:shd w:val="clear" w:color="auto" w:fill="auto"/>
            <w:noWrap/>
            <w:vAlign w:val="bottom"/>
          </w:tcPr>
          <w:p w14:paraId="00935BBD" w14:textId="77777777" w:rsidR="00863840" w:rsidRPr="00953193" w:rsidRDefault="00863840" w:rsidP="002C08DB">
            <w:pPr>
              <w:spacing w:before="120" w:after="120" w:line="240" w:lineRule="auto"/>
              <w:jc w:val="center"/>
              <w:rPr>
                <w:sz w:val="22"/>
              </w:rPr>
            </w:pPr>
            <w:r w:rsidRPr="00953193">
              <w:rPr>
                <w:sz w:val="22"/>
              </w:rPr>
              <w:t>4.59</w:t>
            </w:r>
          </w:p>
        </w:tc>
        <w:tc>
          <w:tcPr>
            <w:tcW w:w="515" w:type="pct"/>
            <w:shd w:val="clear" w:color="auto" w:fill="auto"/>
            <w:noWrap/>
            <w:vAlign w:val="bottom"/>
          </w:tcPr>
          <w:p w14:paraId="30330973" w14:textId="77777777" w:rsidR="00863840" w:rsidRPr="00953193" w:rsidRDefault="00863840" w:rsidP="002C08DB">
            <w:pPr>
              <w:spacing w:before="120" w:after="120" w:line="240" w:lineRule="auto"/>
              <w:jc w:val="center"/>
              <w:rPr>
                <w:sz w:val="22"/>
              </w:rPr>
            </w:pPr>
            <w:r w:rsidRPr="00953193">
              <w:rPr>
                <w:sz w:val="22"/>
              </w:rPr>
              <w:t>0.004</w:t>
            </w:r>
          </w:p>
        </w:tc>
        <w:tc>
          <w:tcPr>
            <w:tcW w:w="516" w:type="pct"/>
            <w:shd w:val="clear" w:color="auto" w:fill="auto"/>
            <w:vAlign w:val="bottom"/>
          </w:tcPr>
          <w:p w14:paraId="30FE4590" w14:textId="77777777" w:rsidR="00863840" w:rsidRPr="00953193" w:rsidRDefault="00863840" w:rsidP="002C08DB">
            <w:pPr>
              <w:spacing w:before="120" w:after="120" w:line="240" w:lineRule="auto"/>
              <w:jc w:val="center"/>
              <w:rPr>
                <w:sz w:val="22"/>
              </w:rPr>
            </w:pPr>
            <w:r w:rsidRPr="00953193">
              <w:rPr>
                <w:sz w:val="22"/>
              </w:rPr>
              <w:t>0.003</w:t>
            </w:r>
          </w:p>
        </w:tc>
        <w:tc>
          <w:tcPr>
            <w:tcW w:w="489" w:type="pct"/>
            <w:shd w:val="clear" w:color="auto" w:fill="auto"/>
            <w:noWrap/>
            <w:vAlign w:val="bottom"/>
          </w:tcPr>
          <w:p w14:paraId="25BF80EA" w14:textId="77777777" w:rsidR="00863840" w:rsidRPr="00953193" w:rsidRDefault="00863840" w:rsidP="002C08DB">
            <w:pPr>
              <w:spacing w:before="120" w:after="120" w:line="240" w:lineRule="auto"/>
              <w:jc w:val="center"/>
              <w:rPr>
                <w:sz w:val="22"/>
              </w:rPr>
            </w:pPr>
            <w:r w:rsidRPr="00953193">
              <w:rPr>
                <w:sz w:val="22"/>
              </w:rPr>
              <w:t>0.000</w:t>
            </w:r>
          </w:p>
        </w:tc>
        <w:tc>
          <w:tcPr>
            <w:tcW w:w="516" w:type="pct"/>
            <w:shd w:val="clear" w:color="auto" w:fill="auto"/>
            <w:noWrap/>
            <w:vAlign w:val="bottom"/>
          </w:tcPr>
          <w:p w14:paraId="3EC159CD" w14:textId="77777777" w:rsidR="00863840" w:rsidRPr="00953193" w:rsidRDefault="00863840" w:rsidP="002C08DB">
            <w:pPr>
              <w:spacing w:before="120" w:after="120" w:line="240" w:lineRule="auto"/>
              <w:jc w:val="center"/>
              <w:rPr>
                <w:sz w:val="22"/>
              </w:rPr>
            </w:pPr>
            <w:r w:rsidRPr="00953193">
              <w:rPr>
                <w:sz w:val="22"/>
              </w:rPr>
              <w:t>0.038</w:t>
            </w:r>
          </w:p>
        </w:tc>
        <w:tc>
          <w:tcPr>
            <w:tcW w:w="442" w:type="pct"/>
            <w:shd w:val="clear" w:color="auto" w:fill="auto"/>
            <w:noWrap/>
            <w:vAlign w:val="bottom"/>
          </w:tcPr>
          <w:p w14:paraId="1A9EE5EE" w14:textId="77777777" w:rsidR="00863840" w:rsidRPr="00953193" w:rsidRDefault="00863840" w:rsidP="002C08DB">
            <w:pPr>
              <w:spacing w:before="120" w:after="120" w:line="240" w:lineRule="auto"/>
              <w:jc w:val="center"/>
              <w:rPr>
                <w:sz w:val="22"/>
              </w:rPr>
            </w:pPr>
            <w:r w:rsidRPr="00953193">
              <w:rPr>
                <w:sz w:val="22"/>
              </w:rPr>
              <w:t>0.009</w:t>
            </w:r>
          </w:p>
        </w:tc>
      </w:tr>
      <w:tr w:rsidR="00953193" w:rsidRPr="00953193" w14:paraId="08649DDE" w14:textId="77777777" w:rsidTr="00EF4B98">
        <w:trPr>
          <w:gridAfter w:val="1"/>
          <w:wAfter w:w="5" w:type="pct"/>
          <w:trHeight w:val="330"/>
        </w:trPr>
        <w:tc>
          <w:tcPr>
            <w:tcW w:w="326" w:type="pct"/>
            <w:shd w:val="clear" w:color="auto" w:fill="auto"/>
          </w:tcPr>
          <w:p w14:paraId="39F903A5" w14:textId="37169519" w:rsidR="00863840" w:rsidRPr="00953193" w:rsidRDefault="00727250" w:rsidP="002C08DB">
            <w:pPr>
              <w:spacing w:before="120" w:after="120" w:line="240" w:lineRule="auto"/>
              <w:jc w:val="center"/>
              <w:rPr>
                <w:sz w:val="22"/>
              </w:rPr>
            </w:pPr>
            <w:r w:rsidRPr="00953193">
              <w:rPr>
                <w:sz w:val="22"/>
              </w:rPr>
              <w:t>8</w:t>
            </w:r>
          </w:p>
        </w:tc>
        <w:tc>
          <w:tcPr>
            <w:tcW w:w="817" w:type="pct"/>
            <w:shd w:val="clear" w:color="auto" w:fill="auto"/>
          </w:tcPr>
          <w:p w14:paraId="210DA95C" w14:textId="77777777" w:rsidR="00863840" w:rsidRPr="00953193" w:rsidRDefault="00863840" w:rsidP="002C08DB">
            <w:pPr>
              <w:spacing w:before="120" w:after="120" w:line="240" w:lineRule="auto"/>
              <w:jc w:val="left"/>
              <w:rPr>
                <w:sz w:val="22"/>
              </w:rPr>
            </w:pPr>
            <w:r w:rsidRPr="00953193">
              <w:rPr>
                <w:sz w:val="22"/>
              </w:rPr>
              <w:t>Cần cẩu di động</w:t>
            </w:r>
          </w:p>
        </w:tc>
        <w:tc>
          <w:tcPr>
            <w:tcW w:w="653" w:type="pct"/>
            <w:shd w:val="clear" w:color="auto" w:fill="auto"/>
            <w:vAlign w:val="bottom"/>
          </w:tcPr>
          <w:p w14:paraId="2426EECA" w14:textId="77777777" w:rsidR="00863840" w:rsidRPr="00953193" w:rsidRDefault="00863840" w:rsidP="002C08DB">
            <w:pPr>
              <w:spacing w:before="120" w:after="120" w:line="240" w:lineRule="auto"/>
              <w:jc w:val="center"/>
              <w:rPr>
                <w:sz w:val="22"/>
              </w:rPr>
            </w:pPr>
            <w:r w:rsidRPr="00953193">
              <w:rPr>
                <w:sz w:val="22"/>
              </w:rPr>
              <w:t>1</w:t>
            </w:r>
          </w:p>
        </w:tc>
        <w:tc>
          <w:tcPr>
            <w:tcW w:w="721" w:type="pct"/>
            <w:shd w:val="clear" w:color="auto" w:fill="auto"/>
            <w:noWrap/>
            <w:vAlign w:val="bottom"/>
          </w:tcPr>
          <w:p w14:paraId="04A36FFD" w14:textId="77777777" w:rsidR="00863840" w:rsidRPr="00953193" w:rsidRDefault="00863840" w:rsidP="002C08DB">
            <w:pPr>
              <w:spacing w:before="120" w:after="120" w:line="240" w:lineRule="auto"/>
              <w:jc w:val="center"/>
              <w:rPr>
                <w:sz w:val="22"/>
              </w:rPr>
            </w:pPr>
            <w:r w:rsidRPr="00953193">
              <w:rPr>
                <w:sz w:val="22"/>
              </w:rPr>
              <w:t>25.92</w:t>
            </w:r>
          </w:p>
        </w:tc>
        <w:tc>
          <w:tcPr>
            <w:tcW w:w="515" w:type="pct"/>
            <w:shd w:val="clear" w:color="auto" w:fill="auto"/>
            <w:noWrap/>
            <w:vAlign w:val="bottom"/>
          </w:tcPr>
          <w:p w14:paraId="0D0BDDA8" w14:textId="77777777" w:rsidR="00863840" w:rsidRPr="00953193" w:rsidRDefault="00863840" w:rsidP="002C08DB">
            <w:pPr>
              <w:spacing w:before="120" w:after="120" w:line="240" w:lineRule="auto"/>
              <w:jc w:val="center"/>
              <w:rPr>
                <w:sz w:val="22"/>
              </w:rPr>
            </w:pPr>
            <w:r w:rsidRPr="00953193">
              <w:rPr>
                <w:sz w:val="22"/>
              </w:rPr>
              <w:t>0.023</w:t>
            </w:r>
          </w:p>
        </w:tc>
        <w:tc>
          <w:tcPr>
            <w:tcW w:w="516" w:type="pct"/>
            <w:shd w:val="clear" w:color="auto" w:fill="auto"/>
            <w:vAlign w:val="bottom"/>
          </w:tcPr>
          <w:p w14:paraId="1B4337F9" w14:textId="77777777" w:rsidR="00863840" w:rsidRPr="00953193" w:rsidRDefault="00863840" w:rsidP="002C08DB">
            <w:pPr>
              <w:spacing w:before="120" w:after="120" w:line="240" w:lineRule="auto"/>
              <w:jc w:val="center"/>
              <w:rPr>
                <w:sz w:val="22"/>
              </w:rPr>
            </w:pPr>
            <w:r w:rsidRPr="00953193">
              <w:rPr>
                <w:sz w:val="22"/>
              </w:rPr>
              <w:t>0.016</w:t>
            </w:r>
          </w:p>
        </w:tc>
        <w:tc>
          <w:tcPr>
            <w:tcW w:w="489" w:type="pct"/>
            <w:shd w:val="clear" w:color="auto" w:fill="auto"/>
            <w:noWrap/>
            <w:vAlign w:val="bottom"/>
          </w:tcPr>
          <w:p w14:paraId="7CC6F8EF" w14:textId="77777777" w:rsidR="00863840" w:rsidRPr="00953193" w:rsidRDefault="00863840" w:rsidP="002C08DB">
            <w:pPr>
              <w:spacing w:before="120" w:after="120" w:line="240" w:lineRule="auto"/>
              <w:jc w:val="center"/>
              <w:rPr>
                <w:sz w:val="22"/>
              </w:rPr>
            </w:pPr>
            <w:r w:rsidRPr="00953193">
              <w:rPr>
                <w:sz w:val="22"/>
              </w:rPr>
              <w:t>0.000</w:t>
            </w:r>
          </w:p>
        </w:tc>
        <w:tc>
          <w:tcPr>
            <w:tcW w:w="516" w:type="pct"/>
            <w:shd w:val="clear" w:color="auto" w:fill="auto"/>
            <w:noWrap/>
            <w:vAlign w:val="bottom"/>
          </w:tcPr>
          <w:p w14:paraId="7848F2D7" w14:textId="77777777" w:rsidR="00863840" w:rsidRPr="00953193" w:rsidRDefault="00863840" w:rsidP="002C08DB">
            <w:pPr>
              <w:spacing w:before="120" w:after="120" w:line="240" w:lineRule="auto"/>
              <w:jc w:val="center"/>
              <w:rPr>
                <w:sz w:val="22"/>
              </w:rPr>
            </w:pPr>
            <w:r w:rsidRPr="00953193">
              <w:rPr>
                <w:sz w:val="22"/>
              </w:rPr>
              <w:t>0.217</w:t>
            </w:r>
          </w:p>
        </w:tc>
        <w:tc>
          <w:tcPr>
            <w:tcW w:w="442" w:type="pct"/>
            <w:shd w:val="clear" w:color="auto" w:fill="auto"/>
            <w:noWrap/>
            <w:vAlign w:val="bottom"/>
          </w:tcPr>
          <w:p w14:paraId="2199126D" w14:textId="77777777" w:rsidR="00863840" w:rsidRPr="00953193" w:rsidRDefault="00863840" w:rsidP="002C08DB">
            <w:pPr>
              <w:spacing w:before="120" w:after="120" w:line="240" w:lineRule="auto"/>
              <w:jc w:val="center"/>
              <w:rPr>
                <w:sz w:val="22"/>
              </w:rPr>
            </w:pPr>
            <w:r w:rsidRPr="00953193">
              <w:rPr>
                <w:sz w:val="22"/>
              </w:rPr>
              <w:t>0.049</w:t>
            </w:r>
          </w:p>
        </w:tc>
      </w:tr>
      <w:tr w:rsidR="00953193" w:rsidRPr="00953193" w14:paraId="67601DD6" w14:textId="77777777" w:rsidTr="00EF4B98">
        <w:trPr>
          <w:gridAfter w:val="1"/>
          <w:wAfter w:w="5" w:type="pct"/>
          <w:trHeight w:val="330"/>
        </w:trPr>
        <w:tc>
          <w:tcPr>
            <w:tcW w:w="326" w:type="pct"/>
            <w:shd w:val="clear" w:color="auto" w:fill="auto"/>
          </w:tcPr>
          <w:p w14:paraId="1708FEF4" w14:textId="7BC04438" w:rsidR="00863840" w:rsidRPr="00953193" w:rsidRDefault="00727250" w:rsidP="002C08DB">
            <w:pPr>
              <w:spacing w:before="120" w:after="120" w:line="240" w:lineRule="auto"/>
              <w:jc w:val="center"/>
              <w:rPr>
                <w:sz w:val="22"/>
              </w:rPr>
            </w:pPr>
            <w:r w:rsidRPr="00953193">
              <w:rPr>
                <w:sz w:val="22"/>
              </w:rPr>
              <w:t>19</w:t>
            </w:r>
          </w:p>
        </w:tc>
        <w:tc>
          <w:tcPr>
            <w:tcW w:w="817" w:type="pct"/>
            <w:shd w:val="clear" w:color="auto" w:fill="auto"/>
          </w:tcPr>
          <w:p w14:paraId="4F299E0C" w14:textId="77777777" w:rsidR="00863840" w:rsidRPr="00953193" w:rsidRDefault="00863840" w:rsidP="002C08DB">
            <w:pPr>
              <w:spacing w:before="120" w:after="120" w:line="240" w:lineRule="auto"/>
              <w:jc w:val="left"/>
              <w:rPr>
                <w:sz w:val="22"/>
              </w:rPr>
            </w:pPr>
            <w:r w:rsidRPr="00953193">
              <w:rPr>
                <w:sz w:val="22"/>
              </w:rPr>
              <w:t>Cần cẩu ở cuối lò</w:t>
            </w:r>
          </w:p>
        </w:tc>
        <w:tc>
          <w:tcPr>
            <w:tcW w:w="653" w:type="pct"/>
            <w:shd w:val="clear" w:color="auto" w:fill="auto"/>
            <w:vAlign w:val="bottom"/>
          </w:tcPr>
          <w:p w14:paraId="0AA1102C" w14:textId="77777777" w:rsidR="00863840" w:rsidRPr="00953193" w:rsidRDefault="00863840" w:rsidP="002C08DB">
            <w:pPr>
              <w:spacing w:before="120" w:after="120" w:line="240" w:lineRule="auto"/>
              <w:jc w:val="center"/>
              <w:rPr>
                <w:sz w:val="22"/>
              </w:rPr>
            </w:pPr>
            <w:r w:rsidRPr="00953193">
              <w:rPr>
                <w:sz w:val="22"/>
              </w:rPr>
              <w:t>2</w:t>
            </w:r>
          </w:p>
        </w:tc>
        <w:tc>
          <w:tcPr>
            <w:tcW w:w="721" w:type="pct"/>
            <w:shd w:val="clear" w:color="auto" w:fill="auto"/>
            <w:noWrap/>
            <w:vAlign w:val="bottom"/>
          </w:tcPr>
          <w:p w14:paraId="5FF62B58" w14:textId="77777777" w:rsidR="00863840" w:rsidRPr="00953193" w:rsidRDefault="00863840" w:rsidP="002C08DB">
            <w:pPr>
              <w:spacing w:before="120" w:after="120" w:line="240" w:lineRule="auto"/>
              <w:jc w:val="center"/>
              <w:rPr>
                <w:sz w:val="22"/>
              </w:rPr>
            </w:pPr>
            <w:r w:rsidRPr="00953193">
              <w:rPr>
                <w:sz w:val="22"/>
              </w:rPr>
              <w:t>40.32</w:t>
            </w:r>
          </w:p>
        </w:tc>
        <w:tc>
          <w:tcPr>
            <w:tcW w:w="515" w:type="pct"/>
            <w:shd w:val="clear" w:color="auto" w:fill="auto"/>
            <w:noWrap/>
            <w:vAlign w:val="bottom"/>
          </w:tcPr>
          <w:p w14:paraId="01E9B420" w14:textId="77777777" w:rsidR="00863840" w:rsidRPr="00953193" w:rsidRDefault="00863840" w:rsidP="002C08DB">
            <w:pPr>
              <w:spacing w:before="120" w:after="120" w:line="240" w:lineRule="auto"/>
              <w:jc w:val="center"/>
              <w:rPr>
                <w:sz w:val="22"/>
              </w:rPr>
            </w:pPr>
            <w:r w:rsidRPr="00953193">
              <w:rPr>
                <w:sz w:val="22"/>
              </w:rPr>
              <w:t>0.070</w:t>
            </w:r>
          </w:p>
        </w:tc>
        <w:tc>
          <w:tcPr>
            <w:tcW w:w="516" w:type="pct"/>
            <w:shd w:val="clear" w:color="auto" w:fill="auto"/>
            <w:vAlign w:val="bottom"/>
          </w:tcPr>
          <w:p w14:paraId="7DAFEB57" w14:textId="77777777" w:rsidR="00863840" w:rsidRPr="00953193" w:rsidRDefault="00863840" w:rsidP="002C08DB">
            <w:pPr>
              <w:spacing w:before="120" w:after="120" w:line="240" w:lineRule="auto"/>
              <w:jc w:val="center"/>
              <w:rPr>
                <w:sz w:val="22"/>
              </w:rPr>
            </w:pPr>
            <w:r w:rsidRPr="00953193">
              <w:rPr>
                <w:sz w:val="22"/>
              </w:rPr>
              <w:t>0.050</w:t>
            </w:r>
          </w:p>
        </w:tc>
        <w:tc>
          <w:tcPr>
            <w:tcW w:w="489" w:type="pct"/>
            <w:shd w:val="clear" w:color="auto" w:fill="auto"/>
            <w:noWrap/>
            <w:vAlign w:val="bottom"/>
          </w:tcPr>
          <w:p w14:paraId="60E45FE4" w14:textId="77777777" w:rsidR="00863840" w:rsidRPr="00953193" w:rsidRDefault="00863840" w:rsidP="002C08DB">
            <w:pPr>
              <w:spacing w:before="120" w:after="120" w:line="240" w:lineRule="auto"/>
              <w:jc w:val="center"/>
              <w:rPr>
                <w:sz w:val="22"/>
              </w:rPr>
            </w:pPr>
            <w:r w:rsidRPr="00953193">
              <w:rPr>
                <w:sz w:val="22"/>
              </w:rPr>
              <w:t>0.001</w:t>
            </w:r>
          </w:p>
        </w:tc>
        <w:tc>
          <w:tcPr>
            <w:tcW w:w="516" w:type="pct"/>
            <w:shd w:val="clear" w:color="auto" w:fill="auto"/>
            <w:noWrap/>
            <w:vAlign w:val="bottom"/>
          </w:tcPr>
          <w:p w14:paraId="343FA557" w14:textId="77777777" w:rsidR="00863840" w:rsidRPr="00953193" w:rsidRDefault="00863840" w:rsidP="002C08DB">
            <w:pPr>
              <w:spacing w:before="120" w:after="120" w:line="240" w:lineRule="auto"/>
              <w:jc w:val="center"/>
              <w:rPr>
                <w:sz w:val="22"/>
              </w:rPr>
            </w:pPr>
            <w:r w:rsidRPr="00953193">
              <w:rPr>
                <w:sz w:val="22"/>
              </w:rPr>
              <w:t>0.675</w:t>
            </w:r>
          </w:p>
        </w:tc>
        <w:tc>
          <w:tcPr>
            <w:tcW w:w="442" w:type="pct"/>
            <w:shd w:val="clear" w:color="auto" w:fill="auto"/>
            <w:noWrap/>
            <w:vAlign w:val="bottom"/>
          </w:tcPr>
          <w:p w14:paraId="08B6C995" w14:textId="77777777" w:rsidR="00863840" w:rsidRPr="00953193" w:rsidRDefault="00863840" w:rsidP="002C08DB">
            <w:pPr>
              <w:spacing w:before="120" w:after="120" w:line="240" w:lineRule="auto"/>
              <w:jc w:val="center"/>
              <w:rPr>
                <w:sz w:val="22"/>
              </w:rPr>
            </w:pPr>
            <w:r w:rsidRPr="00953193">
              <w:rPr>
                <w:sz w:val="22"/>
              </w:rPr>
              <w:t>0.154</w:t>
            </w:r>
          </w:p>
        </w:tc>
      </w:tr>
      <w:tr w:rsidR="00953193" w:rsidRPr="00953193" w14:paraId="3E3A3DC5" w14:textId="77777777" w:rsidTr="00EF4B98">
        <w:trPr>
          <w:gridAfter w:val="1"/>
          <w:wAfter w:w="5" w:type="pct"/>
          <w:trHeight w:val="330"/>
        </w:trPr>
        <w:tc>
          <w:tcPr>
            <w:tcW w:w="326" w:type="pct"/>
            <w:shd w:val="clear" w:color="auto" w:fill="auto"/>
          </w:tcPr>
          <w:p w14:paraId="6D658A3C" w14:textId="738A2B67" w:rsidR="00863840" w:rsidRPr="00953193" w:rsidRDefault="00727250" w:rsidP="002C08DB">
            <w:pPr>
              <w:spacing w:before="120" w:after="120" w:line="240" w:lineRule="auto"/>
              <w:jc w:val="center"/>
              <w:rPr>
                <w:sz w:val="22"/>
              </w:rPr>
            </w:pPr>
            <w:r w:rsidRPr="00953193">
              <w:rPr>
                <w:sz w:val="22"/>
              </w:rPr>
              <w:t>10</w:t>
            </w:r>
          </w:p>
        </w:tc>
        <w:tc>
          <w:tcPr>
            <w:tcW w:w="817" w:type="pct"/>
            <w:shd w:val="clear" w:color="auto" w:fill="auto"/>
          </w:tcPr>
          <w:p w14:paraId="6B75046C" w14:textId="77777777" w:rsidR="00863840" w:rsidRPr="00953193" w:rsidRDefault="00863840" w:rsidP="002C08DB">
            <w:pPr>
              <w:spacing w:before="120" w:after="120" w:line="240" w:lineRule="auto"/>
              <w:jc w:val="left"/>
              <w:rPr>
                <w:sz w:val="22"/>
              </w:rPr>
            </w:pPr>
            <w:r w:rsidRPr="00953193">
              <w:rPr>
                <w:sz w:val="22"/>
              </w:rPr>
              <w:t>Cần cẩu đơn</w:t>
            </w:r>
          </w:p>
        </w:tc>
        <w:tc>
          <w:tcPr>
            <w:tcW w:w="653" w:type="pct"/>
            <w:shd w:val="clear" w:color="auto" w:fill="auto"/>
            <w:vAlign w:val="bottom"/>
          </w:tcPr>
          <w:p w14:paraId="0337A158" w14:textId="77777777" w:rsidR="00863840" w:rsidRPr="00953193" w:rsidRDefault="00863840" w:rsidP="002C08DB">
            <w:pPr>
              <w:spacing w:before="120" w:after="120" w:line="240" w:lineRule="auto"/>
              <w:jc w:val="center"/>
              <w:rPr>
                <w:sz w:val="22"/>
              </w:rPr>
            </w:pPr>
            <w:r w:rsidRPr="00953193">
              <w:rPr>
                <w:sz w:val="22"/>
              </w:rPr>
              <w:t>1</w:t>
            </w:r>
          </w:p>
        </w:tc>
        <w:tc>
          <w:tcPr>
            <w:tcW w:w="721" w:type="pct"/>
            <w:shd w:val="clear" w:color="auto" w:fill="auto"/>
            <w:noWrap/>
            <w:vAlign w:val="bottom"/>
          </w:tcPr>
          <w:p w14:paraId="0835550F" w14:textId="77777777" w:rsidR="00863840" w:rsidRPr="00953193" w:rsidRDefault="00863840" w:rsidP="002C08DB">
            <w:pPr>
              <w:spacing w:before="120" w:after="120" w:line="240" w:lineRule="auto"/>
              <w:jc w:val="center"/>
              <w:rPr>
                <w:sz w:val="22"/>
              </w:rPr>
            </w:pPr>
            <w:r w:rsidRPr="00953193">
              <w:rPr>
                <w:sz w:val="22"/>
              </w:rPr>
              <w:t>36</w:t>
            </w:r>
          </w:p>
        </w:tc>
        <w:tc>
          <w:tcPr>
            <w:tcW w:w="515" w:type="pct"/>
            <w:shd w:val="clear" w:color="auto" w:fill="auto"/>
            <w:noWrap/>
            <w:vAlign w:val="bottom"/>
          </w:tcPr>
          <w:p w14:paraId="010CDAC0" w14:textId="77777777" w:rsidR="00863840" w:rsidRPr="00953193" w:rsidRDefault="00863840" w:rsidP="002C08DB">
            <w:pPr>
              <w:spacing w:before="120" w:after="120" w:line="240" w:lineRule="auto"/>
              <w:jc w:val="center"/>
              <w:rPr>
                <w:sz w:val="22"/>
              </w:rPr>
            </w:pPr>
            <w:r w:rsidRPr="00953193">
              <w:rPr>
                <w:sz w:val="22"/>
              </w:rPr>
              <w:t>0.031</w:t>
            </w:r>
          </w:p>
        </w:tc>
        <w:tc>
          <w:tcPr>
            <w:tcW w:w="516" w:type="pct"/>
            <w:shd w:val="clear" w:color="auto" w:fill="auto"/>
            <w:vAlign w:val="bottom"/>
          </w:tcPr>
          <w:p w14:paraId="6530A7FE" w14:textId="77777777" w:rsidR="00863840" w:rsidRPr="00953193" w:rsidRDefault="00863840" w:rsidP="002C08DB">
            <w:pPr>
              <w:spacing w:before="120" w:after="120" w:line="240" w:lineRule="auto"/>
              <w:jc w:val="center"/>
              <w:rPr>
                <w:sz w:val="22"/>
              </w:rPr>
            </w:pPr>
            <w:r w:rsidRPr="00953193">
              <w:rPr>
                <w:sz w:val="22"/>
              </w:rPr>
              <w:t>0.022</w:t>
            </w:r>
          </w:p>
        </w:tc>
        <w:tc>
          <w:tcPr>
            <w:tcW w:w="489" w:type="pct"/>
            <w:shd w:val="clear" w:color="auto" w:fill="auto"/>
            <w:noWrap/>
            <w:vAlign w:val="bottom"/>
          </w:tcPr>
          <w:p w14:paraId="16A9AB53" w14:textId="77777777" w:rsidR="00863840" w:rsidRPr="00953193" w:rsidRDefault="00863840" w:rsidP="002C08DB">
            <w:pPr>
              <w:spacing w:before="120" w:after="120" w:line="240" w:lineRule="auto"/>
              <w:jc w:val="center"/>
              <w:rPr>
                <w:sz w:val="22"/>
              </w:rPr>
            </w:pPr>
            <w:r w:rsidRPr="00953193">
              <w:rPr>
                <w:sz w:val="22"/>
              </w:rPr>
              <w:t>0.000</w:t>
            </w:r>
          </w:p>
        </w:tc>
        <w:tc>
          <w:tcPr>
            <w:tcW w:w="516" w:type="pct"/>
            <w:shd w:val="clear" w:color="auto" w:fill="auto"/>
            <w:noWrap/>
            <w:vAlign w:val="bottom"/>
          </w:tcPr>
          <w:p w14:paraId="061E445B" w14:textId="77777777" w:rsidR="00863840" w:rsidRPr="00953193" w:rsidRDefault="00863840" w:rsidP="002C08DB">
            <w:pPr>
              <w:spacing w:before="120" w:after="120" w:line="240" w:lineRule="auto"/>
              <w:jc w:val="center"/>
              <w:rPr>
                <w:sz w:val="22"/>
              </w:rPr>
            </w:pPr>
            <w:r w:rsidRPr="00953193">
              <w:rPr>
                <w:sz w:val="22"/>
              </w:rPr>
              <w:t>0.301</w:t>
            </w:r>
          </w:p>
        </w:tc>
        <w:tc>
          <w:tcPr>
            <w:tcW w:w="442" w:type="pct"/>
            <w:shd w:val="clear" w:color="auto" w:fill="auto"/>
            <w:noWrap/>
            <w:vAlign w:val="bottom"/>
          </w:tcPr>
          <w:p w14:paraId="5231092F" w14:textId="77777777" w:rsidR="00863840" w:rsidRPr="00953193" w:rsidRDefault="00863840" w:rsidP="002C08DB">
            <w:pPr>
              <w:spacing w:before="120" w:after="120" w:line="240" w:lineRule="auto"/>
              <w:jc w:val="center"/>
              <w:rPr>
                <w:sz w:val="22"/>
              </w:rPr>
            </w:pPr>
            <w:r w:rsidRPr="00953193">
              <w:rPr>
                <w:sz w:val="22"/>
              </w:rPr>
              <w:t>0.069</w:t>
            </w:r>
          </w:p>
        </w:tc>
      </w:tr>
      <w:tr w:rsidR="00953193" w:rsidRPr="00953193" w14:paraId="555EBC71" w14:textId="77777777" w:rsidTr="00EF4B98">
        <w:trPr>
          <w:gridAfter w:val="1"/>
          <w:wAfter w:w="5" w:type="pct"/>
          <w:trHeight w:val="330"/>
        </w:trPr>
        <w:tc>
          <w:tcPr>
            <w:tcW w:w="326" w:type="pct"/>
            <w:shd w:val="clear" w:color="auto" w:fill="auto"/>
          </w:tcPr>
          <w:p w14:paraId="5B608568" w14:textId="77B5838B" w:rsidR="00863840" w:rsidRPr="00953193" w:rsidRDefault="00727250" w:rsidP="002C08DB">
            <w:pPr>
              <w:spacing w:before="120" w:after="120" w:line="240" w:lineRule="auto"/>
              <w:jc w:val="center"/>
              <w:rPr>
                <w:sz w:val="22"/>
              </w:rPr>
            </w:pPr>
            <w:r w:rsidRPr="00953193">
              <w:rPr>
                <w:sz w:val="22"/>
              </w:rPr>
              <w:t>11</w:t>
            </w:r>
          </w:p>
        </w:tc>
        <w:tc>
          <w:tcPr>
            <w:tcW w:w="817" w:type="pct"/>
            <w:shd w:val="clear" w:color="auto" w:fill="auto"/>
          </w:tcPr>
          <w:p w14:paraId="20EAD4A1" w14:textId="77777777" w:rsidR="00863840" w:rsidRPr="00953193" w:rsidRDefault="00863840" w:rsidP="002C08DB">
            <w:pPr>
              <w:spacing w:before="120" w:after="120" w:line="240" w:lineRule="auto"/>
              <w:jc w:val="left"/>
              <w:rPr>
                <w:sz w:val="22"/>
              </w:rPr>
            </w:pPr>
            <w:r w:rsidRPr="00953193">
              <w:rPr>
                <w:sz w:val="22"/>
              </w:rPr>
              <w:t>Cổng cẩu</w:t>
            </w:r>
          </w:p>
        </w:tc>
        <w:tc>
          <w:tcPr>
            <w:tcW w:w="653" w:type="pct"/>
            <w:shd w:val="clear" w:color="auto" w:fill="auto"/>
            <w:vAlign w:val="bottom"/>
          </w:tcPr>
          <w:p w14:paraId="6BEBE2E7" w14:textId="77777777" w:rsidR="00863840" w:rsidRPr="00953193" w:rsidRDefault="00863840" w:rsidP="002C08DB">
            <w:pPr>
              <w:spacing w:before="120" w:after="120" w:line="240" w:lineRule="auto"/>
              <w:jc w:val="center"/>
              <w:rPr>
                <w:sz w:val="22"/>
              </w:rPr>
            </w:pPr>
            <w:r w:rsidRPr="00953193">
              <w:rPr>
                <w:sz w:val="22"/>
              </w:rPr>
              <w:t>3</w:t>
            </w:r>
          </w:p>
        </w:tc>
        <w:tc>
          <w:tcPr>
            <w:tcW w:w="721" w:type="pct"/>
            <w:shd w:val="clear" w:color="auto" w:fill="auto"/>
            <w:noWrap/>
            <w:vAlign w:val="bottom"/>
          </w:tcPr>
          <w:p w14:paraId="536C9D85" w14:textId="77777777" w:rsidR="00863840" w:rsidRPr="00953193" w:rsidRDefault="00863840" w:rsidP="002C08DB">
            <w:pPr>
              <w:spacing w:before="120" w:after="120" w:line="240" w:lineRule="auto"/>
              <w:jc w:val="center"/>
              <w:rPr>
                <w:sz w:val="22"/>
              </w:rPr>
            </w:pPr>
            <w:r w:rsidRPr="00953193">
              <w:rPr>
                <w:sz w:val="22"/>
              </w:rPr>
              <w:t>7.65</w:t>
            </w:r>
          </w:p>
        </w:tc>
        <w:tc>
          <w:tcPr>
            <w:tcW w:w="515" w:type="pct"/>
            <w:shd w:val="clear" w:color="auto" w:fill="auto"/>
            <w:noWrap/>
            <w:vAlign w:val="bottom"/>
          </w:tcPr>
          <w:p w14:paraId="08E3DCD9" w14:textId="77777777" w:rsidR="00863840" w:rsidRPr="00953193" w:rsidRDefault="00863840" w:rsidP="002C08DB">
            <w:pPr>
              <w:spacing w:before="120" w:after="120" w:line="240" w:lineRule="auto"/>
              <w:jc w:val="center"/>
              <w:rPr>
                <w:sz w:val="22"/>
              </w:rPr>
            </w:pPr>
            <w:r w:rsidRPr="00953193">
              <w:rPr>
                <w:sz w:val="22"/>
              </w:rPr>
              <w:t>0.020</w:t>
            </w:r>
          </w:p>
        </w:tc>
        <w:tc>
          <w:tcPr>
            <w:tcW w:w="516" w:type="pct"/>
            <w:shd w:val="clear" w:color="auto" w:fill="auto"/>
            <w:vAlign w:val="bottom"/>
          </w:tcPr>
          <w:p w14:paraId="289C2908" w14:textId="77777777" w:rsidR="00863840" w:rsidRPr="00953193" w:rsidRDefault="00863840" w:rsidP="002C08DB">
            <w:pPr>
              <w:spacing w:before="120" w:after="120" w:line="240" w:lineRule="auto"/>
              <w:jc w:val="center"/>
              <w:rPr>
                <w:sz w:val="22"/>
              </w:rPr>
            </w:pPr>
            <w:r w:rsidRPr="00953193">
              <w:rPr>
                <w:sz w:val="22"/>
              </w:rPr>
              <w:t>0.014</w:t>
            </w:r>
          </w:p>
        </w:tc>
        <w:tc>
          <w:tcPr>
            <w:tcW w:w="489" w:type="pct"/>
            <w:shd w:val="clear" w:color="auto" w:fill="auto"/>
            <w:noWrap/>
            <w:vAlign w:val="bottom"/>
          </w:tcPr>
          <w:p w14:paraId="09DED43A" w14:textId="77777777" w:rsidR="00863840" w:rsidRPr="00953193" w:rsidRDefault="00863840" w:rsidP="002C08DB">
            <w:pPr>
              <w:spacing w:before="120" w:after="120" w:line="240" w:lineRule="auto"/>
              <w:jc w:val="center"/>
              <w:rPr>
                <w:sz w:val="22"/>
              </w:rPr>
            </w:pPr>
            <w:r w:rsidRPr="00953193">
              <w:rPr>
                <w:sz w:val="22"/>
              </w:rPr>
              <w:t>0.000</w:t>
            </w:r>
          </w:p>
        </w:tc>
        <w:tc>
          <w:tcPr>
            <w:tcW w:w="516" w:type="pct"/>
            <w:shd w:val="clear" w:color="auto" w:fill="auto"/>
            <w:noWrap/>
            <w:vAlign w:val="bottom"/>
          </w:tcPr>
          <w:p w14:paraId="44807103" w14:textId="77777777" w:rsidR="00863840" w:rsidRPr="00953193" w:rsidRDefault="00863840" w:rsidP="002C08DB">
            <w:pPr>
              <w:spacing w:before="120" w:after="120" w:line="240" w:lineRule="auto"/>
              <w:jc w:val="center"/>
              <w:rPr>
                <w:sz w:val="22"/>
              </w:rPr>
            </w:pPr>
            <w:r w:rsidRPr="00953193">
              <w:rPr>
                <w:sz w:val="22"/>
              </w:rPr>
              <w:t>0.192</w:t>
            </w:r>
          </w:p>
        </w:tc>
        <w:tc>
          <w:tcPr>
            <w:tcW w:w="442" w:type="pct"/>
            <w:shd w:val="clear" w:color="auto" w:fill="auto"/>
            <w:noWrap/>
            <w:vAlign w:val="bottom"/>
          </w:tcPr>
          <w:p w14:paraId="0E7C65EC" w14:textId="77777777" w:rsidR="00863840" w:rsidRPr="00953193" w:rsidRDefault="00863840" w:rsidP="002C08DB">
            <w:pPr>
              <w:spacing w:before="120" w:after="120" w:line="240" w:lineRule="auto"/>
              <w:jc w:val="center"/>
              <w:rPr>
                <w:sz w:val="22"/>
              </w:rPr>
            </w:pPr>
            <w:r w:rsidRPr="00953193">
              <w:rPr>
                <w:sz w:val="22"/>
              </w:rPr>
              <w:t>0.044</w:t>
            </w:r>
          </w:p>
        </w:tc>
      </w:tr>
      <w:tr w:rsidR="00953193" w:rsidRPr="00953193" w14:paraId="5E68B86F" w14:textId="77777777" w:rsidTr="00EF4B98">
        <w:trPr>
          <w:gridAfter w:val="1"/>
          <w:wAfter w:w="5" w:type="pct"/>
          <w:trHeight w:val="330"/>
        </w:trPr>
        <w:tc>
          <w:tcPr>
            <w:tcW w:w="1143" w:type="pct"/>
            <w:gridSpan w:val="2"/>
            <w:shd w:val="clear" w:color="auto" w:fill="auto"/>
          </w:tcPr>
          <w:p w14:paraId="2E700D40" w14:textId="77777777" w:rsidR="00863840" w:rsidRPr="00953193" w:rsidRDefault="00863840" w:rsidP="00791F92">
            <w:pPr>
              <w:spacing w:before="120" w:after="120" w:line="240" w:lineRule="auto"/>
              <w:ind w:left="-70" w:right="-68"/>
              <w:rPr>
                <w:b/>
                <w:bCs/>
                <w:sz w:val="22"/>
              </w:rPr>
            </w:pPr>
          </w:p>
        </w:tc>
        <w:tc>
          <w:tcPr>
            <w:tcW w:w="653" w:type="pct"/>
            <w:shd w:val="clear" w:color="auto" w:fill="auto"/>
            <w:vAlign w:val="bottom"/>
          </w:tcPr>
          <w:p w14:paraId="1BB90DB2" w14:textId="77777777" w:rsidR="00863840" w:rsidRPr="00953193" w:rsidRDefault="00863840" w:rsidP="002C08DB">
            <w:pPr>
              <w:spacing w:before="120" w:after="120" w:line="240" w:lineRule="auto"/>
              <w:jc w:val="center"/>
              <w:rPr>
                <w:b/>
                <w:sz w:val="22"/>
              </w:rPr>
            </w:pPr>
          </w:p>
        </w:tc>
        <w:tc>
          <w:tcPr>
            <w:tcW w:w="721" w:type="pct"/>
            <w:shd w:val="clear" w:color="auto" w:fill="auto"/>
            <w:noWrap/>
            <w:vAlign w:val="bottom"/>
          </w:tcPr>
          <w:p w14:paraId="254F170B" w14:textId="77777777" w:rsidR="00863840" w:rsidRPr="00953193" w:rsidRDefault="00863840" w:rsidP="002C08DB">
            <w:pPr>
              <w:spacing w:before="120" w:after="120" w:line="240" w:lineRule="auto"/>
              <w:jc w:val="center"/>
              <w:rPr>
                <w:b/>
                <w:bCs/>
                <w:sz w:val="22"/>
              </w:rPr>
            </w:pPr>
            <w:r w:rsidRPr="00953193">
              <w:rPr>
                <w:b/>
                <w:bCs/>
                <w:sz w:val="22"/>
              </w:rPr>
              <w:t>0.482</w:t>
            </w:r>
          </w:p>
        </w:tc>
        <w:tc>
          <w:tcPr>
            <w:tcW w:w="515" w:type="pct"/>
            <w:shd w:val="clear" w:color="auto" w:fill="auto"/>
            <w:noWrap/>
            <w:vAlign w:val="bottom"/>
          </w:tcPr>
          <w:p w14:paraId="6633CF5E" w14:textId="77777777" w:rsidR="00863840" w:rsidRPr="00953193" w:rsidRDefault="00863840" w:rsidP="002C08DB">
            <w:pPr>
              <w:spacing w:before="120" w:after="120" w:line="240" w:lineRule="auto"/>
              <w:jc w:val="center"/>
              <w:rPr>
                <w:b/>
                <w:bCs/>
                <w:sz w:val="22"/>
              </w:rPr>
            </w:pPr>
            <w:r w:rsidRPr="00953193">
              <w:rPr>
                <w:b/>
                <w:bCs/>
                <w:sz w:val="22"/>
              </w:rPr>
              <w:t>0.342</w:t>
            </w:r>
          </w:p>
        </w:tc>
        <w:tc>
          <w:tcPr>
            <w:tcW w:w="516" w:type="pct"/>
            <w:shd w:val="clear" w:color="auto" w:fill="auto"/>
            <w:vAlign w:val="bottom"/>
          </w:tcPr>
          <w:p w14:paraId="6CA74933" w14:textId="77777777" w:rsidR="00863840" w:rsidRPr="00953193" w:rsidRDefault="00863840" w:rsidP="002C08DB">
            <w:pPr>
              <w:spacing w:before="120" w:after="120" w:line="240" w:lineRule="auto"/>
              <w:jc w:val="center"/>
              <w:rPr>
                <w:b/>
                <w:bCs/>
                <w:sz w:val="22"/>
              </w:rPr>
            </w:pPr>
            <w:r w:rsidRPr="00953193">
              <w:rPr>
                <w:b/>
                <w:bCs/>
                <w:sz w:val="22"/>
              </w:rPr>
              <w:t>0.005</w:t>
            </w:r>
          </w:p>
        </w:tc>
        <w:tc>
          <w:tcPr>
            <w:tcW w:w="489" w:type="pct"/>
            <w:shd w:val="clear" w:color="auto" w:fill="auto"/>
            <w:noWrap/>
            <w:vAlign w:val="bottom"/>
          </w:tcPr>
          <w:p w14:paraId="68B013A0" w14:textId="77777777" w:rsidR="00863840" w:rsidRPr="00953193" w:rsidRDefault="00863840" w:rsidP="002C08DB">
            <w:pPr>
              <w:spacing w:before="120" w:after="120" w:line="240" w:lineRule="auto"/>
              <w:jc w:val="center"/>
              <w:rPr>
                <w:b/>
                <w:bCs/>
                <w:sz w:val="22"/>
              </w:rPr>
            </w:pPr>
            <w:r w:rsidRPr="00953193">
              <w:rPr>
                <w:b/>
                <w:bCs/>
                <w:sz w:val="22"/>
              </w:rPr>
              <w:t>4.632</w:t>
            </w:r>
          </w:p>
        </w:tc>
        <w:tc>
          <w:tcPr>
            <w:tcW w:w="516" w:type="pct"/>
            <w:shd w:val="clear" w:color="auto" w:fill="auto"/>
            <w:noWrap/>
            <w:vAlign w:val="bottom"/>
          </w:tcPr>
          <w:p w14:paraId="45EDC2C2" w14:textId="77777777" w:rsidR="00863840" w:rsidRPr="00953193" w:rsidRDefault="00863840" w:rsidP="002C08DB">
            <w:pPr>
              <w:spacing w:before="120" w:after="120" w:line="240" w:lineRule="auto"/>
              <w:jc w:val="center"/>
              <w:rPr>
                <w:b/>
                <w:bCs/>
                <w:sz w:val="22"/>
              </w:rPr>
            </w:pPr>
            <w:r w:rsidRPr="00953193">
              <w:rPr>
                <w:b/>
                <w:bCs/>
                <w:sz w:val="22"/>
              </w:rPr>
              <w:t>1.055</w:t>
            </w:r>
          </w:p>
        </w:tc>
        <w:tc>
          <w:tcPr>
            <w:tcW w:w="442" w:type="pct"/>
            <w:shd w:val="clear" w:color="auto" w:fill="auto"/>
            <w:noWrap/>
            <w:vAlign w:val="bottom"/>
          </w:tcPr>
          <w:p w14:paraId="4D5559F4" w14:textId="77777777" w:rsidR="00863840" w:rsidRPr="00953193" w:rsidRDefault="00863840" w:rsidP="002C08DB">
            <w:pPr>
              <w:spacing w:before="120" w:after="120" w:line="240" w:lineRule="auto"/>
              <w:jc w:val="center"/>
              <w:rPr>
                <w:b/>
                <w:bCs/>
                <w:sz w:val="22"/>
              </w:rPr>
            </w:pPr>
            <w:r w:rsidRPr="00953193">
              <w:rPr>
                <w:b/>
                <w:bCs/>
                <w:sz w:val="22"/>
              </w:rPr>
              <w:t>0.381</w:t>
            </w:r>
          </w:p>
        </w:tc>
      </w:tr>
    </w:tbl>
    <w:p w14:paraId="72786F82" w14:textId="77777777" w:rsidR="00863840" w:rsidRPr="00953193" w:rsidRDefault="00863840" w:rsidP="00E82197">
      <w:pPr>
        <w:spacing w:before="120" w:after="120" w:line="240" w:lineRule="auto"/>
        <w:ind w:left="851"/>
        <w:jc w:val="right"/>
        <w:rPr>
          <w:i/>
          <w:sz w:val="22"/>
        </w:rPr>
      </w:pPr>
      <w:r w:rsidRPr="00953193">
        <w:rPr>
          <w:i/>
          <w:sz w:val="22"/>
        </w:rPr>
        <w:t xml:space="preserve">Nguồn: (*) </w:t>
      </w:r>
      <w:r w:rsidRPr="00953193">
        <w:rPr>
          <w:rFonts w:eastAsia="Times New Roman"/>
          <w:i/>
          <w:iCs/>
          <w:spacing w:val="2"/>
          <w:sz w:val="22"/>
          <w:lang w:eastAsia="ar-SA"/>
        </w:rPr>
        <w:t xml:space="preserve">Thông tư 11/2021/TT-BXD ngày 31/08/2021 của Bộ Xây dựng </w:t>
      </w:r>
    </w:p>
    <w:p w14:paraId="62993EBA" w14:textId="7FBBFC23" w:rsidR="00E75F3B" w:rsidRPr="00953193" w:rsidRDefault="00863840" w:rsidP="00791F92">
      <w:pPr>
        <w:tabs>
          <w:tab w:val="left" w:pos="9000"/>
          <w:tab w:val="left" w:pos="9072"/>
        </w:tabs>
        <w:spacing w:before="120" w:after="120" w:line="240" w:lineRule="auto"/>
        <w:ind w:left="851"/>
        <w:rPr>
          <w:rFonts w:eastAsia="Times New Roman"/>
          <w:iCs/>
          <w:spacing w:val="2"/>
          <w:szCs w:val="26"/>
          <w:lang w:val="en-US" w:eastAsia="ar-SA"/>
        </w:rPr>
      </w:pPr>
      <w:r w:rsidRPr="00953193">
        <w:rPr>
          <w:rFonts w:eastAsia="Times New Roman"/>
          <w:iCs/>
          <w:spacing w:val="2"/>
          <w:szCs w:val="26"/>
          <w:lang w:eastAsia="ar-SA"/>
        </w:rPr>
        <w:t>Nói chung, trong quá trình đốt nhiên liệu, lượng khí dư là 30%. Xả khí thải phát sinh từ quá trình đốt DO được ước tính khoảng 22 - 25 m</w:t>
      </w:r>
      <w:r w:rsidRPr="00953193">
        <w:rPr>
          <w:rFonts w:eastAsia="Times New Roman"/>
          <w:iCs/>
          <w:spacing w:val="2"/>
          <w:szCs w:val="26"/>
          <w:vertAlign w:val="superscript"/>
          <w:lang w:val="en-US" w:eastAsia="ar-SA"/>
        </w:rPr>
        <w:t>3</w:t>
      </w:r>
      <w:r w:rsidRPr="00953193">
        <w:rPr>
          <w:rFonts w:eastAsia="Times New Roman"/>
          <w:iCs/>
          <w:spacing w:val="2"/>
          <w:szCs w:val="26"/>
          <w:lang w:eastAsia="ar-SA"/>
        </w:rPr>
        <w:t>/kg nhiên liệu (ở 180</w:t>
      </w:r>
      <w:r w:rsidRPr="00953193">
        <w:rPr>
          <w:rFonts w:eastAsia="Times New Roman"/>
          <w:iCs/>
          <w:spacing w:val="2"/>
          <w:szCs w:val="26"/>
          <w:vertAlign w:val="superscript"/>
          <w:lang w:eastAsia="ar-SA"/>
        </w:rPr>
        <w:t>o</w:t>
      </w:r>
      <w:r w:rsidRPr="00953193">
        <w:rPr>
          <w:rFonts w:eastAsia="Times New Roman"/>
          <w:iCs/>
          <w:spacing w:val="2"/>
          <w:szCs w:val="26"/>
          <w:lang w:eastAsia="ar-SA"/>
        </w:rPr>
        <w:t>C - nhiệt độ của khói thải). Với tốc độ tiêu thụ DO được đề cập trong bảng trên và mật độ DO là 0,87, tổng lượng tiêu thụ DO trong một ca máy là 846,6kg; lượng khí thải tương ứng là 18.626 - 21.166 m</w:t>
      </w:r>
      <w:r w:rsidRPr="00953193">
        <w:rPr>
          <w:rFonts w:eastAsia="Times New Roman"/>
          <w:iCs/>
          <w:spacing w:val="2"/>
          <w:szCs w:val="26"/>
          <w:vertAlign w:val="superscript"/>
          <w:lang w:val="en-US" w:eastAsia="ar-SA"/>
        </w:rPr>
        <w:t>3</w:t>
      </w:r>
      <w:r w:rsidRPr="00953193">
        <w:rPr>
          <w:rFonts w:eastAsia="Times New Roman"/>
          <w:iCs/>
          <w:spacing w:val="2"/>
          <w:szCs w:val="26"/>
          <w:lang w:eastAsia="ar-SA"/>
        </w:rPr>
        <w:t>/ca, trung bình là 19.896 m</w:t>
      </w:r>
      <w:r w:rsidRPr="00953193">
        <w:rPr>
          <w:rFonts w:eastAsia="Times New Roman"/>
          <w:iCs/>
          <w:spacing w:val="2"/>
          <w:szCs w:val="26"/>
          <w:vertAlign w:val="superscript"/>
          <w:lang w:eastAsia="ar-SA"/>
        </w:rPr>
        <w:t>3</w:t>
      </w:r>
      <w:r w:rsidRPr="00953193">
        <w:rPr>
          <w:rFonts w:eastAsia="Times New Roman"/>
          <w:iCs/>
          <w:spacing w:val="2"/>
          <w:szCs w:val="26"/>
          <w:lang w:eastAsia="ar-SA"/>
        </w:rPr>
        <w:t xml:space="preserve">/ca </w:t>
      </w:r>
      <w:r w:rsidRPr="00953193">
        <w:rPr>
          <w:rFonts w:eastAsia="Times New Roman"/>
          <w:iCs/>
          <w:spacing w:val="2"/>
          <w:szCs w:val="26"/>
          <w:lang w:val="en-US" w:eastAsia="ar-SA"/>
        </w:rPr>
        <w:t>tương đương</w:t>
      </w:r>
      <w:r w:rsidRPr="00953193">
        <w:rPr>
          <w:rFonts w:eastAsia="Times New Roman"/>
          <w:iCs/>
          <w:spacing w:val="2"/>
          <w:szCs w:val="26"/>
          <w:lang w:eastAsia="ar-SA"/>
        </w:rPr>
        <w:t xml:space="preserve"> 2.487 m</w:t>
      </w:r>
      <w:r w:rsidRPr="00953193">
        <w:rPr>
          <w:rFonts w:eastAsia="Times New Roman"/>
          <w:iCs/>
          <w:spacing w:val="2"/>
          <w:szCs w:val="26"/>
          <w:vertAlign w:val="superscript"/>
          <w:lang w:eastAsia="ar-SA"/>
        </w:rPr>
        <w:t>3</w:t>
      </w:r>
      <w:r w:rsidRPr="00953193">
        <w:rPr>
          <w:rFonts w:eastAsia="Times New Roman"/>
          <w:iCs/>
          <w:spacing w:val="2"/>
          <w:szCs w:val="26"/>
          <w:lang w:eastAsia="ar-SA"/>
        </w:rPr>
        <w:t>/giờ làm việc (một ca máy có giá trị tới 8 giờ làm việc). Nồng độ khí thải từ máy móc và thiết bị xây dựng được ước tính như sau</w:t>
      </w:r>
      <w:bookmarkStart w:id="599" w:name="_Toc90554484"/>
      <w:bookmarkStart w:id="600" w:name="_Toc96010188"/>
      <w:r w:rsidR="00791F92" w:rsidRPr="00953193">
        <w:rPr>
          <w:rFonts w:eastAsia="Times New Roman"/>
          <w:iCs/>
          <w:spacing w:val="2"/>
          <w:szCs w:val="26"/>
          <w:lang w:val="en-US" w:eastAsia="ar-SA"/>
        </w:rPr>
        <w:t>:</w:t>
      </w:r>
    </w:p>
    <w:p w14:paraId="1EB6EA4E" w14:textId="4E562DFF" w:rsidR="00863840" w:rsidRPr="00953193" w:rsidRDefault="00863840" w:rsidP="002C08DB">
      <w:pPr>
        <w:spacing w:before="120" w:after="120" w:line="240" w:lineRule="auto"/>
        <w:jc w:val="center"/>
        <w:rPr>
          <w:b/>
          <w:sz w:val="22"/>
          <w:lang w:eastAsia="ar-SA"/>
        </w:rPr>
      </w:pPr>
      <w:bookmarkStart w:id="601" w:name="_Toc103926459"/>
      <w:r w:rsidRPr="00953193">
        <w:rPr>
          <w:b/>
          <w:sz w:val="22"/>
        </w:rPr>
        <w:t xml:space="preserve">Bảng 3. </w:t>
      </w:r>
      <w:r w:rsidRPr="00953193">
        <w:rPr>
          <w:b/>
          <w:sz w:val="22"/>
        </w:rPr>
        <w:fldChar w:fldCharType="begin"/>
      </w:r>
      <w:r w:rsidRPr="00953193">
        <w:rPr>
          <w:b/>
          <w:sz w:val="22"/>
        </w:rPr>
        <w:instrText xml:space="preserve"> SEQ Bảng_3. \* ARABIC </w:instrText>
      </w:r>
      <w:r w:rsidRPr="00953193">
        <w:rPr>
          <w:b/>
          <w:sz w:val="22"/>
        </w:rPr>
        <w:fldChar w:fldCharType="separate"/>
      </w:r>
      <w:r w:rsidR="00051FF6">
        <w:rPr>
          <w:b/>
          <w:noProof/>
          <w:sz w:val="22"/>
        </w:rPr>
        <w:t>10</w:t>
      </w:r>
      <w:r w:rsidRPr="00953193">
        <w:rPr>
          <w:b/>
          <w:sz w:val="22"/>
        </w:rPr>
        <w:fldChar w:fldCharType="end"/>
      </w:r>
      <w:r w:rsidRPr="00953193">
        <w:rPr>
          <w:b/>
          <w:sz w:val="22"/>
        </w:rPr>
        <w:t xml:space="preserve">: </w:t>
      </w:r>
      <w:r w:rsidRPr="00953193">
        <w:rPr>
          <w:b/>
          <w:sz w:val="22"/>
          <w:lang w:eastAsia="ar-SA"/>
        </w:rPr>
        <w:t>Nồng độ khí thải của các máy móc, thiết bị phục vụ thi công</w:t>
      </w:r>
      <w:bookmarkEnd w:id="599"/>
      <w:bookmarkEnd w:id="600"/>
      <w:bookmarkEnd w:id="601"/>
    </w:p>
    <w:tbl>
      <w:tblPr>
        <w:tblW w:w="4469" w:type="pct"/>
        <w:tblInd w:w="9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0"/>
        <w:gridCol w:w="1577"/>
        <w:gridCol w:w="1700"/>
        <w:gridCol w:w="1843"/>
        <w:gridCol w:w="2582"/>
      </w:tblGrid>
      <w:tr w:rsidR="00953193" w:rsidRPr="00953193" w14:paraId="03675AFB" w14:textId="77777777" w:rsidTr="00EF4B98">
        <w:trPr>
          <w:trHeight w:val="693"/>
          <w:tblHeader/>
        </w:trPr>
        <w:tc>
          <w:tcPr>
            <w:tcW w:w="361" w:type="pct"/>
            <w:shd w:val="clear" w:color="auto" w:fill="auto"/>
            <w:noWrap/>
            <w:vAlign w:val="center"/>
          </w:tcPr>
          <w:p w14:paraId="6A47668F" w14:textId="77777777" w:rsidR="00863840" w:rsidRPr="00953193" w:rsidRDefault="00863840" w:rsidP="002C08DB">
            <w:pPr>
              <w:widowControl w:val="0"/>
              <w:spacing w:before="120" w:after="120" w:line="240" w:lineRule="auto"/>
              <w:jc w:val="center"/>
              <w:rPr>
                <w:rFonts w:eastAsia="Lucida Sans Unicode"/>
                <w:b/>
                <w:bCs/>
                <w:sz w:val="20"/>
                <w:szCs w:val="20"/>
                <w:lang w:val="en-US"/>
              </w:rPr>
            </w:pPr>
            <w:r w:rsidRPr="00953193">
              <w:rPr>
                <w:rFonts w:eastAsia="Lucida Sans Unicode"/>
                <w:b/>
                <w:bCs/>
                <w:sz w:val="20"/>
                <w:szCs w:val="20"/>
                <w:lang w:val="en-US"/>
              </w:rPr>
              <w:t>Stt</w:t>
            </w:r>
          </w:p>
        </w:tc>
        <w:tc>
          <w:tcPr>
            <w:tcW w:w="950" w:type="pct"/>
            <w:shd w:val="clear" w:color="auto" w:fill="auto"/>
            <w:noWrap/>
            <w:vAlign w:val="center"/>
          </w:tcPr>
          <w:p w14:paraId="50366CF1" w14:textId="77777777" w:rsidR="00863840" w:rsidRPr="00953193" w:rsidRDefault="00863840" w:rsidP="002C08DB">
            <w:pPr>
              <w:widowControl w:val="0"/>
              <w:spacing w:before="120" w:after="120" w:line="240" w:lineRule="auto"/>
              <w:jc w:val="center"/>
              <w:rPr>
                <w:rFonts w:eastAsia="Lucida Sans Unicode"/>
                <w:b/>
                <w:bCs/>
                <w:sz w:val="20"/>
                <w:szCs w:val="20"/>
                <w:lang w:val="en-US"/>
              </w:rPr>
            </w:pPr>
            <w:r w:rsidRPr="00953193">
              <w:rPr>
                <w:rFonts w:eastAsia="Lucida Sans Unicode"/>
                <w:b/>
                <w:bCs/>
                <w:sz w:val="20"/>
                <w:szCs w:val="20"/>
                <w:lang w:val="en-US"/>
              </w:rPr>
              <w:t>Chất ô nhiễm</w:t>
            </w:r>
          </w:p>
        </w:tc>
        <w:tc>
          <w:tcPr>
            <w:tcW w:w="1024" w:type="pct"/>
            <w:shd w:val="clear" w:color="auto" w:fill="auto"/>
            <w:vAlign w:val="center"/>
          </w:tcPr>
          <w:p w14:paraId="52FE3018" w14:textId="77777777" w:rsidR="00863840" w:rsidRPr="00953193" w:rsidRDefault="00863840" w:rsidP="002C08DB">
            <w:pPr>
              <w:widowControl w:val="0"/>
              <w:spacing w:before="120" w:after="120" w:line="240" w:lineRule="auto"/>
              <w:jc w:val="center"/>
              <w:rPr>
                <w:rFonts w:eastAsia="Lucida Sans Unicode"/>
                <w:b/>
                <w:bCs/>
                <w:sz w:val="20"/>
                <w:szCs w:val="20"/>
                <w:lang w:val="en-US"/>
              </w:rPr>
            </w:pPr>
            <w:r w:rsidRPr="00953193">
              <w:rPr>
                <w:rFonts w:eastAsia="Lucida Sans Unicode"/>
                <w:b/>
                <w:bCs/>
                <w:sz w:val="20"/>
                <w:szCs w:val="20"/>
                <w:lang w:val="en-US"/>
              </w:rPr>
              <w:t>Nồng độ tính ở điều kiện thực (mg/m</w:t>
            </w:r>
            <w:r w:rsidRPr="00953193">
              <w:rPr>
                <w:rFonts w:eastAsia="Lucida Sans Unicode"/>
                <w:b/>
                <w:bCs/>
                <w:sz w:val="20"/>
                <w:szCs w:val="20"/>
                <w:vertAlign w:val="superscript"/>
                <w:lang w:val="en-US"/>
              </w:rPr>
              <w:t>3</w:t>
            </w:r>
            <w:r w:rsidRPr="00953193">
              <w:rPr>
                <w:rFonts w:eastAsia="Lucida Sans Unicode"/>
                <w:b/>
                <w:bCs/>
                <w:sz w:val="20"/>
                <w:szCs w:val="20"/>
                <w:lang w:val="en-US"/>
              </w:rPr>
              <w:t>)</w:t>
            </w:r>
          </w:p>
        </w:tc>
        <w:tc>
          <w:tcPr>
            <w:tcW w:w="1110" w:type="pct"/>
            <w:shd w:val="clear" w:color="auto" w:fill="auto"/>
            <w:vAlign w:val="center"/>
          </w:tcPr>
          <w:p w14:paraId="7C87DAB0" w14:textId="77777777" w:rsidR="00863840" w:rsidRPr="00953193" w:rsidRDefault="00863840" w:rsidP="002C08DB">
            <w:pPr>
              <w:widowControl w:val="0"/>
              <w:spacing w:before="120" w:after="120" w:line="240" w:lineRule="auto"/>
              <w:jc w:val="center"/>
              <w:rPr>
                <w:rFonts w:eastAsia="Lucida Sans Unicode"/>
                <w:b/>
                <w:bCs/>
                <w:sz w:val="20"/>
                <w:szCs w:val="20"/>
                <w:lang w:val="en-US"/>
              </w:rPr>
            </w:pPr>
            <w:r w:rsidRPr="00953193">
              <w:rPr>
                <w:rFonts w:eastAsia="Lucida Sans Unicode"/>
                <w:b/>
                <w:bCs/>
                <w:sz w:val="20"/>
                <w:szCs w:val="20"/>
                <w:lang w:val="en-US"/>
              </w:rPr>
              <w:t>Nồng độ tính ở điều kiện tiêu chuẩn (mg/Nm</w:t>
            </w:r>
            <w:r w:rsidRPr="00953193">
              <w:rPr>
                <w:rFonts w:eastAsia="Lucida Sans Unicode"/>
                <w:b/>
                <w:bCs/>
                <w:sz w:val="20"/>
                <w:szCs w:val="20"/>
                <w:vertAlign w:val="superscript"/>
                <w:lang w:val="en-US"/>
              </w:rPr>
              <w:t>3</w:t>
            </w:r>
            <w:r w:rsidRPr="00953193">
              <w:rPr>
                <w:rFonts w:eastAsia="Lucida Sans Unicode"/>
                <w:b/>
                <w:bCs/>
                <w:sz w:val="20"/>
                <w:szCs w:val="20"/>
                <w:lang w:val="en-US"/>
              </w:rPr>
              <w:t>)</w:t>
            </w:r>
          </w:p>
        </w:tc>
        <w:tc>
          <w:tcPr>
            <w:tcW w:w="1555" w:type="pct"/>
            <w:vAlign w:val="center"/>
          </w:tcPr>
          <w:p w14:paraId="02DD8734" w14:textId="77777777" w:rsidR="00863840" w:rsidRPr="00953193" w:rsidRDefault="00863840" w:rsidP="002C08DB">
            <w:pPr>
              <w:widowControl w:val="0"/>
              <w:spacing w:before="120" w:after="120" w:line="240" w:lineRule="auto"/>
              <w:jc w:val="center"/>
              <w:rPr>
                <w:rFonts w:eastAsia="Lucida Sans Unicode"/>
                <w:b/>
                <w:bCs/>
                <w:sz w:val="20"/>
                <w:szCs w:val="20"/>
                <w:lang w:val="en-US"/>
              </w:rPr>
            </w:pPr>
            <w:r w:rsidRPr="00953193">
              <w:rPr>
                <w:rFonts w:eastAsia="Lucida Sans Unicode"/>
                <w:b/>
                <w:bCs/>
                <w:sz w:val="20"/>
                <w:szCs w:val="20"/>
                <w:lang w:val="en-US"/>
              </w:rPr>
              <w:t>QCVN 19:2009/BTNMT</w:t>
            </w:r>
          </w:p>
          <w:p w14:paraId="079893B6" w14:textId="77777777" w:rsidR="00863840" w:rsidRPr="00953193" w:rsidRDefault="00863840" w:rsidP="002C08DB">
            <w:pPr>
              <w:widowControl w:val="0"/>
              <w:spacing w:before="120" w:after="120" w:line="240" w:lineRule="auto"/>
              <w:jc w:val="center"/>
              <w:rPr>
                <w:rFonts w:eastAsia="Lucida Sans Unicode"/>
                <w:b/>
                <w:bCs/>
                <w:sz w:val="20"/>
                <w:szCs w:val="20"/>
                <w:lang w:val="en-US"/>
              </w:rPr>
            </w:pPr>
            <w:r w:rsidRPr="00953193">
              <w:rPr>
                <w:rFonts w:eastAsia="Lucida Sans Unicode"/>
                <w:b/>
                <w:bCs/>
                <w:sz w:val="20"/>
                <w:szCs w:val="20"/>
                <w:lang w:val="en-US"/>
              </w:rPr>
              <w:t xml:space="preserve">– cột A </w:t>
            </w:r>
            <w:r w:rsidRPr="00953193">
              <w:rPr>
                <w:b/>
                <w:sz w:val="20"/>
                <w:szCs w:val="20"/>
                <w:lang w:eastAsia="ar-SA"/>
              </w:rPr>
              <w:t>(C</w:t>
            </w:r>
            <w:r w:rsidRPr="00953193">
              <w:rPr>
                <w:b/>
                <w:sz w:val="20"/>
                <w:szCs w:val="20"/>
                <w:vertAlign w:val="subscript"/>
                <w:lang w:eastAsia="ar-SA"/>
              </w:rPr>
              <w:t>max</w:t>
            </w:r>
            <w:r w:rsidRPr="00953193">
              <w:rPr>
                <w:b/>
                <w:sz w:val="20"/>
                <w:szCs w:val="20"/>
                <w:lang w:eastAsia="ar-SA"/>
              </w:rPr>
              <w:t>=C</w:t>
            </w:r>
            <w:r w:rsidRPr="00953193">
              <w:rPr>
                <w:b/>
                <w:sz w:val="20"/>
                <w:szCs w:val="20"/>
                <w:vertAlign w:val="subscript"/>
                <w:lang w:eastAsia="ar-SA"/>
              </w:rPr>
              <w:t>tc</w:t>
            </w:r>
            <w:r w:rsidRPr="00953193">
              <w:rPr>
                <w:b/>
                <w:sz w:val="20"/>
                <w:szCs w:val="20"/>
                <w:lang w:eastAsia="ar-SA"/>
              </w:rPr>
              <w:t>*K</w:t>
            </w:r>
            <w:r w:rsidRPr="00953193">
              <w:rPr>
                <w:b/>
                <w:sz w:val="20"/>
                <w:szCs w:val="20"/>
                <w:vertAlign w:val="subscript"/>
                <w:lang w:eastAsia="ar-SA"/>
              </w:rPr>
              <w:t>p</w:t>
            </w:r>
            <w:r w:rsidRPr="00953193">
              <w:rPr>
                <w:b/>
                <w:sz w:val="20"/>
                <w:szCs w:val="20"/>
                <w:lang w:eastAsia="ar-SA"/>
              </w:rPr>
              <w:t>*K</w:t>
            </w:r>
            <w:r w:rsidRPr="00953193">
              <w:rPr>
                <w:b/>
                <w:sz w:val="20"/>
                <w:szCs w:val="20"/>
                <w:vertAlign w:val="subscript"/>
                <w:lang w:eastAsia="ar-SA"/>
              </w:rPr>
              <w:t>v</w:t>
            </w:r>
            <w:r w:rsidRPr="00953193">
              <w:rPr>
                <w:b/>
                <w:sz w:val="20"/>
                <w:szCs w:val="20"/>
                <w:lang w:eastAsia="ar-SA"/>
              </w:rPr>
              <w:t xml:space="preserve">) </w:t>
            </w:r>
            <w:r w:rsidRPr="00953193">
              <w:rPr>
                <w:b/>
                <w:sz w:val="20"/>
                <w:szCs w:val="20"/>
                <w:lang w:eastAsia="ar-SA"/>
              </w:rPr>
              <w:br/>
              <w:t>with K</w:t>
            </w:r>
            <w:r w:rsidRPr="00953193">
              <w:rPr>
                <w:b/>
                <w:sz w:val="20"/>
                <w:szCs w:val="20"/>
                <w:vertAlign w:val="subscript"/>
                <w:lang w:eastAsia="ar-SA"/>
              </w:rPr>
              <w:t>v</w:t>
            </w:r>
            <w:r w:rsidRPr="00953193">
              <w:rPr>
                <w:b/>
                <w:sz w:val="20"/>
                <w:szCs w:val="20"/>
                <w:lang w:eastAsia="ar-SA"/>
              </w:rPr>
              <w:t>=1.2; K</w:t>
            </w:r>
            <w:r w:rsidRPr="00953193">
              <w:rPr>
                <w:b/>
                <w:sz w:val="20"/>
                <w:szCs w:val="20"/>
                <w:vertAlign w:val="subscript"/>
                <w:lang w:eastAsia="ar-SA"/>
              </w:rPr>
              <w:t>p</w:t>
            </w:r>
            <w:r w:rsidRPr="00953193">
              <w:rPr>
                <w:b/>
                <w:sz w:val="20"/>
                <w:szCs w:val="20"/>
                <w:lang w:eastAsia="ar-SA"/>
              </w:rPr>
              <w:t>=1.0</w:t>
            </w:r>
            <w:r w:rsidRPr="00953193">
              <w:rPr>
                <w:b/>
                <w:bCs/>
                <w:sz w:val="20"/>
                <w:szCs w:val="20"/>
              </w:rPr>
              <w:t xml:space="preserve"> (*) (mg/Nm</w:t>
            </w:r>
            <w:r w:rsidRPr="00953193">
              <w:rPr>
                <w:b/>
                <w:bCs/>
                <w:sz w:val="20"/>
                <w:szCs w:val="20"/>
                <w:vertAlign w:val="superscript"/>
              </w:rPr>
              <w:t>3</w:t>
            </w:r>
            <w:r w:rsidRPr="00953193">
              <w:rPr>
                <w:b/>
                <w:bCs/>
                <w:sz w:val="20"/>
                <w:szCs w:val="20"/>
              </w:rPr>
              <w:t>)</w:t>
            </w:r>
          </w:p>
        </w:tc>
      </w:tr>
      <w:tr w:rsidR="00953193" w:rsidRPr="00953193" w14:paraId="3949A972" w14:textId="77777777" w:rsidTr="00EF4B98">
        <w:trPr>
          <w:trHeight w:val="407"/>
        </w:trPr>
        <w:tc>
          <w:tcPr>
            <w:tcW w:w="361" w:type="pct"/>
            <w:shd w:val="clear" w:color="auto" w:fill="auto"/>
            <w:noWrap/>
            <w:vAlign w:val="center"/>
          </w:tcPr>
          <w:p w14:paraId="2F19F996" w14:textId="77777777" w:rsidR="00863840" w:rsidRPr="00953193" w:rsidRDefault="00863840" w:rsidP="002C08DB">
            <w:pPr>
              <w:widowControl w:val="0"/>
              <w:spacing w:before="120" w:after="120" w:line="240" w:lineRule="auto"/>
              <w:jc w:val="center"/>
              <w:rPr>
                <w:rFonts w:eastAsia="Lucida Sans Unicode"/>
                <w:sz w:val="20"/>
                <w:szCs w:val="20"/>
                <w:lang w:val="en-US"/>
              </w:rPr>
            </w:pPr>
            <w:r w:rsidRPr="00953193">
              <w:rPr>
                <w:rFonts w:eastAsia="Lucida Sans Unicode"/>
                <w:sz w:val="20"/>
                <w:szCs w:val="20"/>
                <w:lang w:val="en-US"/>
              </w:rPr>
              <w:t>1</w:t>
            </w:r>
          </w:p>
        </w:tc>
        <w:tc>
          <w:tcPr>
            <w:tcW w:w="950" w:type="pct"/>
            <w:shd w:val="clear" w:color="auto" w:fill="auto"/>
            <w:noWrap/>
            <w:vAlign w:val="center"/>
          </w:tcPr>
          <w:p w14:paraId="1288B2BC" w14:textId="77777777" w:rsidR="00863840" w:rsidRPr="00953193" w:rsidRDefault="00863840" w:rsidP="002C08DB">
            <w:pPr>
              <w:widowControl w:val="0"/>
              <w:spacing w:before="120" w:after="120" w:line="240" w:lineRule="auto"/>
              <w:jc w:val="left"/>
              <w:rPr>
                <w:rFonts w:eastAsia="Lucida Sans Unicode"/>
                <w:sz w:val="20"/>
                <w:szCs w:val="20"/>
                <w:lang w:val="en-US"/>
              </w:rPr>
            </w:pPr>
            <w:r w:rsidRPr="00953193">
              <w:rPr>
                <w:rFonts w:eastAsia="Lucida Sans Unicode"/>
                <w:sz w:val="20"/>
                <w:szCs w:val="20"/>
                <w:lang w:val="en-US"/>
              </w:rPr>
              <w:t>Bụi</w:t>
            </w:r>
          </w:p>
        </w:tc>
        <w:tc>
          <w:tcPr>
            <w:tcW w:w="1024" w:type="pct"/>
            <w:shd w:val="clear" w:color="auto" w:fill="auto"/>
            <w:noWrap/>
            <w:vAlign w:val="bottom"/>
          </w:tcPr>
          <w:p w14:paraId="213D8E92" w14:textId="77777777" w:rsidR="00863840" w:rsidRPr="00953193" w:rsidRDefault="00863840" w:rsidP="002C08DB">
            <w:pPr>
              <w:widowControl w:val="0"/>
              <w:spacing w:before="120" w:after="120" w:line="240" w:lineRule="auto"/>
              <w:jc w:val="center"/>
              <w:rPr>
                <w:sz w:val="20"/>
                <w:szCs w:val="20"/>
              </w:rPr>
            </w:pPr>
            <w:r w:rsidRPr="00953193">
              <w:rPr>
                <w:sz w:val="20"/>
                <w:szCs w:val="20"/>
              </w:rPr>
              <w:t>81.80</w:t>
            </w:r>
          </w:p>
        </w:tc>
        <w:tc>
          <w:tcPr>
            <w:tcW w:w="1110" w:type="pct"/>
            <w:shd w:val="clear" w:color="auto" w:fill="auto"/>
            <w:noWrap/>
            <w:vAlign w:val="bottom"/>
          </w:tcPr>
          <w:p w14:paraId="51933A53" w14:textId="77777777" w:rsidR="00863840" w:rsidRPr="00953193" w:rsidRDefault="00863840" w:rsidP="002C08DB">
            <w:pPr>
              <w:widowControl w:val="0"/>
              <w:spacing w:before="120" w:after="120" w:line="240" w:lineRule="auto"/>
              <w:jc w:val="center"/>
              <w:rPr>
                <w:sz w:val="20"/>
                <w:szCs w:val="20"/>
              </w:rPr>
            </w:pPr>
            <w:r w:rsidRPr="00953193">
              <w:rPr>
                <w:sz w:val="20"/>
                <w:szCs w:val="20"/>
              </w:rPr>
              <w:t>107.62</w:t>
            </w:r>
          </w:p>
        </w:tc>
        <w:tc>
          <w:tcPr>
            <w:tcW w:w="1555" w:type="pct"/>
            <w:vAlign w:val="bottom"/>
          </w:tcPr>
          <w:p w14:paraId="18316057" w14:textId="77777777" w:rsidR="00863840" w:rsidRPr="00953193" w:rsidRDefault="00863840" w:rsidP="002C08DB">
            <w:pPr>
              <w:widowControl w:val="0"/>
              <w:spacing w:before="120" w:after="120" w:line="240" w:lineRule="auto"/>
              <w:jc w:val="center"/>
              <w:rPr>
                <w:sz w:val="20"/>
                <w:szCs w:val="20"/>
              </w:rPr>
            </w:pPr>
            <w:r w:rsidRPr="00953193">
              <w:rPr>
                <w:sz w:val="20"/>
                <w:szCs w:val="20"/>
              </w:rPr>
              <w:t>240</w:t>
            </w:r>
          </w:p>
        </w:tc>
      </w:tr>
      <w:tr w:rsidR="00953193" w:rsidRPr="00953193" w14:paraId="3FED48DB" w14:textId="77777777" w:rsidTr="00EF4B98">
        <w:trPr>
          <w:trHeight w:val="412"/>
        </w:trPr>
        <w:tc>
          <w:tcPr>
            <w:tcW w:w="361" w:type="pct"/>
            <w:shd w:val="clear" w:color="auto" w:fill="auto"/>
            <w:noWrap/>
            <w:vAlign w:val="center"/>
          </w:tcPr>
          <w:p w14:paraId="59F64AF6" w14:textId="77777777" w:rsidR="00863840" w:rsidRPr="00953193" w:rsidRDefault="00863840" w:rsidP="002C08DB">
            <w:pPr>
              <w:widowControl w:val="0"/>
              <w:spacing w:before="120" w:after="120" w:line="240" w:lineRule="auto"/>
              <w:jc w:val="center"/>
              <w:rPr>
                <w:rFonts w:eastAsia="Lucida Sans Unicode"/>
                <w:sz w:val="20"/>
                <w:szCs w:val="20"/>
                <w:lang w:val="en-US"/>
              </w:rPr>
            </w:pPr>
            <w:r w:rsidRPr="00953193">
              <w:rPr>
                <w:rFonts w:eastAsia="Lucida Sans Unicode"/>
                <w:sz w:val="20"/>
                <w:szCs w:val="20"/>
                <w:lang w:val="en-US"/>
              </w:rPr>
              <w:t>2</w:t>
            </w:r>
          </w:p>
        </w:tc>
        <w:tc>
          <w:tcPr>
            <w:tcW w:w="950" w:type="pct"/>
            <w:shd w:val="clear" w:color="auto" w:fill="auto"/>
            <w:noWrap/>
            <w:vAlign w:val="center"/>
          </w:tcPr>
          <w:p w14:paraId="58A6A352" w14:textId="77777777" w:rsidR="00863840" w:rsidRPr="00953193" w:rsidRDefault="00863840" w:rsidP="002C08DB">
            <w:pPr>
              <w:widowControl w:val="0"/>
              <w:spacing w:before="120" w:after="120" w:line="240" w:lineRule="auto"/>
              <w:jc w:val="left"/>
              <w:rPr>
                <w:rFonts w:eastAsia="Lucida Sans Unicode"/>
                <w:sz w:val="20"/>
                <w:szCs w:val="20"/>
                <w:lang w:val="en-US"/>
              </w:rPr>
            </w:pPr>
            <w:r w:rsidRPr="00953193">
              <w:rPr>
                <w:rFonts w:eastAsia="Lucida Sans Unicode"/>
                <w:sz w:val="20"/>
                <w:szCs w:val="20"/>
                <w:lang w:val="en-US"/>
              </w:rPr>
              <w:t>SO</w:t>
            </w:r>
            <w:r w:rsidRPr="00953193">
              <w:rPr>
                <w:rFonts w:eastAsia="Lucida Sans Unicode"/>
                <w:sz w:val="20"/>
                <w:szCs w:val="20"/>
                <w:vertAlign w:val="subscript"/>
                <w:lang w:val="en-US"/>
              </w:rPr>
              <w:t>2</w:t>
            </w:r>
          </w:p>
        </w:tc>
        <w:tc>
          <w:tcPr>
            <w:tcW w:w="1024" w:type="pct"/>
            <w:shd w:val="clear" w:color="auto" w:fill="auto"/>
            <w:noWrap/>
            <w:vAlign w:val="bottom"/>
          </w:tcPr>
          <w:p w14:paraId="0BD46678" w14:textId="77777777" w:rsidR="00863840" w:rsidRPr="00953193" w:rsidRDefault="00863840" w:rsidP="002C08DB">
            <w:pPr>
              <w:widowControl w:val="0"/>
              <w:spacing w:before="120" w:after="120" w:line="240" w:lineRule="auto"/>
              <w:jc w:val="center"/>
              <w:rPr>
                <w:sz w:val="20"/>
                <w:szCs w:val="20"/>
              </w:rPr>
            </w:pPr>
            <w:r w:rsidRPr="00953193">
              <w:rPr>
                <w:sz w:val="20"/>
                <w:szCs w:val="20"/>
              </w:rPr>
              <w:t>1.15</w:t>
            </w:r>
          </w:p>
        </w:tc>
        <w:tc>
          <w:tcPr>
            <w:tcW w:w="1110" w:type="pct"/>
            <w:shd w:val="clear" w:color="auto" w:fill="auto"/>
            <w:noWrap/>
            <w:vAlign w:val="bottom"/>
          </w:tcPr>
          <w:p w14:paraId="6E6BCFB9" w14:textId="77777777" w:rsidR="00863840" w:rsidRPr="00953193" w:rsidRDefault="00863840" w:rsidP="002C08DB">
            <w:pPr>
              <w:widowControl w:val="0"/>
              <w:spacing w:before="120" w:after="120" w:line="240" w:lineRule="auto"/>
              <w:jc w:val="center"/>
              <w:rPr>
                <w:sz w:val="20"/>
                <w:szCs w:val="20"/>
              </w:rPr>
            </w:pPr>
            <w:r w:rsidRPr="00953193">
              <w:rPr>
                <w:sz w:val="20"/>
                <w:szCs w:val="20"/>
              </w:rPr>
              <w:t>1.52</w:t>
            </w:r>
          </w:p>
        </w:tc>
        <w:tc>
          <w:tcPr>
            <w:tcW w:w="1555" w:type="pct"/>
            <w:vAlign w:val="bottom"/>
          </w:tcPr>
          <w:p w14:paraId="390CED02" w14:textId="77777777" w:rsidR="00863840" w:rsidRPr="00953193" w:rsidRDefault="00863840" w:rsidP="002C08DB">
            <w:pPr>
              <w:widowControl w:val="0"/>
              <w:spacing w:before="120" w:after="120" w:line="240" w:lineRule="auto"/>
              <w:jc w:val="center"/>
              <w:rPr>
                <w:sz w:val="20"/>
                <w:szCs w:val="20"/>
              </w:rPr>
            </w:pPr>
            <w:r w:rsidRPr="00953193">
              <w:rPr>
                <w:sz w:val="20"/>
                <w:szCs w:val="20"/>
              </w:rPr>
              <w:t>600</w:t>
            </w:r>
          </w:p>
        </w:tc>
      </w:tr>
      <w:tr w:rsidR="00953193" w:rsidRPr="00953193" w14:paraId="5E06208F" w14:textId="77777777" w:rsidTr="00EF4B98">
        <w:trPr>
          <w:trHeight w:val="255"/>
        </w:trPr>
        <w:tc>
          <w:tcPr>
            <w:tcW w:w="361" w:type="pct"/>
            <w:shd w:val="clear" w:color="auto" w:fill="auto"/>
            <w:noWrap/>
            <w:vAlign w:val="center"/>
          </w:tcPr>
          <w:p w14:paraId="0D10DF51" w14:textId="77777777" w:rsidR="00863840" w:rsidRPr="00953193" w:rsidRDefault="00863840" w:rsidP="002C08DB">
            <w:pPr>
              <w:widowControl w:val="0"/>
              <w:spacing w:before="120" w:after="120" w:line="240" w:lineRule="auto"/>
              <w:jc w:val="center"/>
              <w:rPr>
                <w:rFonts w:eastAsia="Lucida Sans Unicode"/>
                <w:sz w:val="20"/>
                <w:szCs w:val="20"/>
                <w:lang w:val="en-US"/>
              </w:rPr>
            </w:pPr>
            <w:r w:rsidRPr="00953193">
              <w:rPr>
                <w:rFonts w:eastAsia="Lucida Sans Unicode"/>
                <w:sz w:val="20"/>
                <w:szCs w:val="20"/>
                <w:lang w:val="en-US"/>
              </w:rPr>
              <w:t>3</w:t>
            </w:r>
          </w:p>
        </w:tc>
        <w:tc>
          <w:tcPr>
            <w:tcW w:w="950" w:type="pct"/>
            <w:shd w:val="clear" w:color="auto" w:fill="auto"/>
            <w:noWrap/>
            <w:vAlign w:val="center"/>
          </w:tcPr>
          <w:p w14:paraId="5B53CD2A" w14:textId="77777777" w:rsidR="00863840" w:rsidRPr="00953193" w:rsidRDefault="00863840" w:rsidP="002C08DB">
            <w:pPr>
              <w:widowControl w:val="0"/>
              <w:spacing w:before="120" w:after="120" w:line="240" w:lineRule="auto"/>
              <w:jc w:val="left"/>
              <w:rPr>
                <w:rFonts w:eastAsia="Lucida Sans Unicode"/>
                <w:sz w:val="20"/>
                <w:szCs w:val="20"/>
                <w:lang w:val="en-US"/>
              </w:rPr>
            </w:pPr>
            <w:r w:rsidRPr="00953193">
              <w:rPr>
                <w:rFonts w:eastAsia="Lucida Sans Unicode"/>
                <w:sz w:val="20"/>
                <w:szCs w:val="20"/>
                <w:lang w:val="en-US"/>
              </w:rPr>
              <w:t>NO</w:t>
            </w:r>
            <w:r w:rsidRPr="00953193">
              <w:rPr>
                <w:rFonts w:eastAsia="Lucida Sans Unicode"/>
                <w:sz w:val="20"/>
                <w:szCs w:val="20"/>
                <w:vertAlign w:val="subscript"/>
                <w:lang w:val="en-US"/>
              </w:rPr>
              <w:t>x</w:t>
            </w:r>
          </w:p>
        </w:tc>
        <w:tc>
          <w:tcPr>
            <w:tcW w:w="1024" w:type="pct"/>
            <w:shd w:val="clear" w:color="auto" w:fill="auto"/>
            <w:noWrap/>
            <w:vAlign w:val="bottom"/>
          </w:tcPr>
          <w:p w14:paraId="38F29A93" w14:textId="77777777" w:rsidR="00863840" w:rsidRPr="00953193" w:rsidRDefault="00863840" w:rsidP="002C08DB">
            <w:pPr>
              <w:widowControl w:val="0"/>
              <w:spacing w:before="120" w:after="120" w:line="240" w:lineRule="auto"/>
              <w:jc w:val="center"/>
              <w:rPr>
                <w:sz w:val="20"/>
                <w:szCs w:val="20"/>
              </w:rPr>
            </w:pPr>
            <w:r w:rsidRPr="00953193">
              <w:rPr>
                <w:sz w:val="20"/>
                <w:szCs w:val="20"/>
              </w:rPr>
              <w:t>1,108.31</w:t>
            </w:r>
          </w:p>
        </w:tc>
        <w:tc>
          <w:tcPr>
            <w:tcW w:w="1110" w:type="pct"/>
            <w:shd w:val="clear" w:color="auto" w:fill="auto"/>
            <w:noWrap/>
            <w:vAlign w:val="bottom"/>
          </w:tcPr>
          <w:p w14:paraId="4E20DCD5" w14:textId="77777777" w:rsidR="00863840" w:rsidRPr="00953193" w:rsidRDefault="00863840" w:rsidP="002C08DB">
            <w:pPr>
              <w:widowControl w:val="0"/>
              <w:spacing w:before="120" w:after="120" w:line="240" w:lineRule="auto"/>
              <w:jc w:val="center"/>
              <w:rPr>
                <w:sz w:val="20"/>
                <w:szCs w:val="20"/>
              </w:rPr>
            </w:pPr>
            <w:r w:rsidRPr="00953193">
              <w:rPr>
                <w:sz w:val="20"/>
                <w:szCs w:val="20"/>
              </w:rPr>
              <w:t>1,458.18</w:t>
            </w:r>
          </w:p>
        </w:tc>
        <w:tc>
          <w:tcPr>
            <w:tcW w:w="1555" w:type="pct"/>
            <w:vAlign w:val="bottom"/>
          </w:tcPr>
          <w:p w14:paraId="5DC4B2A4" w14:textId="77777777" w:rsidR="00863840" w:rsidRPr="00953193" w:rsidRDefault="00863840" w:rsidP="002C08DB">
            <w:pPr>
              <w:widowControl w:val="0"/>
              <w:spacing w:before="120" w:after="120" w:line="240" w:lineRule="auto"/>
              <w:jc w:val="center"/>
              <w:rPr>
                <w:sz w:val="20"/>
                <w:szCs w:val="20"/>
              </w:rPr>
            </w:pPr>
            <w:r w:rsidRPr="00953193">
              <w:rPr>
                <w:sz w:val="20"/>
                <w:szCs w:val="20"/>
              </w:rPr>
              <w:t>1,020</w:t>
            </w:r>
          </w:p>
        </w:tc>
      </w:tr>
      <w:tr w:rsidR="00953193" w:rsidRPr="00953193" w14:paraId="63ECD489" w14:textId="77777777" w:rsidTr="00EF4B98">
        <w:trPr>
          <w:trHeight w:val="255"/>
        </w:trPr>
        <w:tc>
          <w:tcPr>
            <w:tcW w:w="361" w:type="pct"/>
            <w:shd w:val="clear" w:color="auto" w:fill="auto"/>
            <w:noWrap/>
            <w:vAlign w:val="center"/>
          </w:tcPr>
          <w:p w14:paraId="2C1BE5C4" w14:textId="77777777" w:rsidR="00863840" w:rsidRPr="00953193" w:rsidRDefault="00863840" w:rsidP="002C08DB">
            <w:pPr>
              <w:widowControl w:val="0"/>
              <w:spacing w:before="120" w:after="120" w:line="240" w:lineRule="auto"/>
              <w:jc w:val="center"/>
              <w:rPr>
                <w:rFonts w:eastAsia="Lucida Sans Unicode"/>
                <w:sz w:val="20"/>
                <w:szCs w:val="20"/>
                <w:lang w:val="en-US"/>
              </w:rPr>
            </w:pPr>
            <w:r w:rsidRPr="00953193">
              <w:rPr>
                <w:rFonts w:eastAsia="Lucida Sans Unicode"/>
                <w:sz w:val="20"/>
                <w:szCs w:val="20"/>
                <w:lang w:val="en-US"/>
              </w:rPr>
              <w:t>4</w:t>
            </w:r>
          </w:p>
        </w:tc>
        <w:tc>
          <w:tcPr>
            <w:tcW w:w="950" w:type="pct"/>
            <w:shd w:val="clear" w:color="auto" w:fill="auto"/>
            <w:noWrap/>
            <w:vAlign w:val="center"/>
          </w:tcPr>
          <w:p w14:paraId="454A658C" w14:textId="77777777" w:rsidR="00863840" w:rsidRPr="00953193" w:rsidRDefault="00863840" w:rsidP="002C08DB">
            <w:pPr>
              <w:widowControl w:val="0"/>
              <w:spacing w:before="120" w:after="120" w:line="240" w:lineRule="auto"/>
              <w:jc w:val="left"/>
              <w:rPr>
                <w:rFonts w:eastAsia="Lucida Sans Unicode"/>
                <w:sz w:val="20"/>
                <w:szCs w:val="20"/>
                <w:lang w:val="en-US"/>
              </w:rPr>
            </w:pPr>
            <w:r w:rsidRPr="00953193">
              <w:rPr>
                <w:rFonts w:eastAsia="Lucida Sans Unicode"/>
                <w:sz w:val="20"/>
                <w:szCs w:val="20"/>
                <w:lang w:val="en-US"/>
              </w:rPr>
              <w:t>CO</w:t>
            </w:r>
          </w:p>
        </w:tc>
        <w:tc>
          <w:tcPr>
            <w:tcW w:w="1024" w:type="pct"/>
            <w:shd w:val="clear" w:color="auto" w:fill="auto"/>
            <w:noWrap/>
            <w:vAlign w:val="bottom"/>
          </w:tcPr>
          <w:p w14:paraId="5226816D" w14:textId="77777777" w:rsidR="00863840" w:rsidRPr="00953193" w:rsidRDefault="00863840" w:rsidP="002C08DB">
            <w:pPr>
              <w:widowControl w:val="0"/>
              <w:spacing w:before="120" w:after="120" w:line="240" w:lineRule="auto"/>
              <w:jc w:val="center"/>
              <w:rPr>
                <w:sz w:val="20"/>
                <w:szCs w:val="20"/>
              </w:rPr>
            </w:pPr>
            <w:r w:rsidRPr="00953193">
              <w:rPr>
                <w:sz w:val="20"/>
                <w:szCs w:val="20"/>
              </w:rPr>
              <w:t>252.31</w:t>
            </w:r>
          </w:p>
        </w:tc>
        <w:tc>
          <w:tcPr>
            <w:tcW w:w="1110" w:type="pct"/>
            <w:shd w:val="clear" w:color="auto" w:fill="auto"/>
            <w:noWrap/>
            <w:vAlign w:val="bottom"/>
          </w:tcPr>
          <w:p w14:paraId="2A401D13" w14:textId="77777777" w:rsidR="00863840" w:rsidRPr="00953193" w:rsidRDefault="00863840" w:rsidP="002C08DB">
            <w:pPr>
              <w:widowControl w:val="0"/>
              <w:spacing w:before="120" w:after="120" w:line="240" w:lineRule="auto"/>
              <w:jc w:val="center"/>
              <w:rPr>
                <w:sz w:val="20"/>
                <w:szCs w:val="20"/>
              </w:rPr>
            </w:pPr>
            <w:r w:rsidRPr="00953193">
              <w:rPr>
                <w:sz w:val="20"/>
                <w:szCs w:val="20"/>
              </w:rPr>
              <w:t>331.95</w:t>
            </w:r>
          </w:p>
        </w:tc>
        <w:tc>
          <w:tcPr>
            <w:tcW w:w="1555" w:type="pct"/>
            <w:vAlign w:val="bottom"/>
          </w:tcPr>
          <w:p w14:paraId="78A819A5" w14:textId="77777777" w:rsidR="00863840" w:rsidRPr="00953193" w:rsidRDefault="00863840" w:rsidP="002C08DB">
            <w:pPr>
              <w:widowControl w:val="0"/>
              <w:spacing w:before="120" w:after="120" w:line="240" w:lineRule="auto"/>
              <w:jc w:val="center"/>
              <w:rPr>
                <w:sz w:val="20"/>
                <w:szCs w:val="20"/>
              </w:rPr>
            </w:pPr>
            <w:r w:rsidRPr="00953193">
              <w:rPr>
                <w:sz w:val="20"/>
                <w:szCs w:val="20"/>
              </w:rPr>
              <w:t>1,200</w:t>
            </w:r>
          </w:p>
        </w:tc>
      </w:tr>
      <w:tr w:rsidR="00953193" w:rsidRPr="00953193" w14:paraId="56B6A0E3" w14:textId="77777777" w:rsidTr="00EF4B98">
        <w:trPr>
          <w:trHeight w:val="255"/>
        </w:trPr>
        <w:tc>
          <w:tcPr>
            <w:tcW w:w="361" w:type="pct"/>
            <w:shd w:val="clear" w:color="auto" w:fill="auto"/>
            <w:noWrap/>
            <w:vAlign w:val="center"/>
          </w:tcPr>
          <w:p w14:paraId="0FA286E1" w14:textId="77777777" w:rsidR="00863840" w:rsidRPr="00953193" w:rsidRDefault="00863840" w:rsidP="002C08DB">
            <w:pPr>
              <w:widowControl w:val="0"/>
              <w:spacing w:before="120" w:after="120" w:line="240" w:lineRule="auto"/>
              <w:jc w:val="center"/>
              <w:rPr>
                <w:rFonts w:eastAsia="Lucida Sans Unicode"/>
                <w:sz w:val="20"/>
                <w:szCs w:val="20"/>
                <w:lang w:val="en-US"/>
              </w:rPr>
            </w:pPr>
            <w:r w:rsidRPr="00953193">
              <w:rPr>
                <w:rFonts w:eastAsia="Lucida Sans Unicode"/>
                <w:sz w:val="20"/>
                <w:szCs w:val="20"/>
                <w:lang w:val="en-US"/>
              </w:rPr>
              <w:t>5</w:t>
            </w:r>
          </w:p>
        </w:tc>
        <w:tc>
          <w:tcPr>
            <w:tcW w:w="950" w:type="pct"/>
            <w:shd w:val="clear" w:color="auto" w:fill="auto"/>
            <w:noWrap/>
            <w:vAlign w:val="center"/>
          </w:tcPr>
          <w:p w14:paraId="691D29EC" w14:textId="77777777" w:rsidR="00863840" w:rsidRPr="00953193" w:rsidRDefault="00863840" w:rsidP="002C08DB">
            <w:pPr>
              <w:widowControl w:val="0"/>
              <w:spacing w:before="120" w:after="120" w:line="240" w:lineRule="auto"/>
              <w:jc w:val="left"/>
              <w:rPr>
                <w:rFonts w:eastAsia="Lucida Sans Unicode"/>
                <w:sz w:val="20"/>
                <w:szCs w:val="20"/>
                <w:lang w:val="en-US"/>
              </w:rPr>
            </w:pPr>
            <w:r w:rsidRPr="00953193">
              <w:rPr>
                <w:rFonts w:eastAsia="Lucida Sans Unicode"/>
                <w:sz w:val="20"/>
                <w:szCs w:val="20"/>
                <w:lang w:val="en-US"/>
              </w:rPr>
              <w:t>VOC</w:t>
            </w:r>
          </w:p>
        </w:tc>
        <w:tc>
          <w:tcPr>
            <w:tcW w:w="1024" w:type="pct"/>
            <w:shd w:val="clear" w:color="auto" w:fill="auto"/>
            <w:noWrap/>
            <w:vAlign w:val="bottom"/>
          </w:tcPr>
          <w:p w14:paraId="1EDE27D1" w14:textId="77777777" w:rsidR="00863840" w:rsidRPr="00953193" w:rsidRDefault="00863840" w:rsidP="002C08DB">
            <w:pPr>
              <w:widowControl w:val="0"/>
              <w:spacing w:before="120" w:after="120" w:line="240" w:lineRule="auto"/>
              <w:jc w:val="center"/>
              <w:rPr>
                <w:sz w:val="20"/>
                <w:szCs w:val="20"/>
              </w:rPr>
            </w:pPr>
            <w:r w:rsidRPr="00953193">
              <w:rPr>
                <w:sz w:val="20"/>
                <w:szCs w:val="20"/>
              </w:rPr>
              <w:t>91.13</w:t>
            </w:r>
          </w:p>
        </w:tc>
        <w:tc>
          <w:tcPr>
            <w:tcW w:w="1110" w:type="pct"/>
            <w:shd w:val="clear" w:color="auto" w:fill="auto"/>
            <w:noWrap/>
            <w:vAlign w:val="bottom"/>
          </w:tcPr>
          <w:p w14:paraId="4BAA31AD" w14:textId="77777777" w:rsidR="00863840" w:rsidRPr="00953193" w:rsidRDefault="00863840" w:rsidP="002C08DB">
            <w:pPr>
              <w:widowControl w:val="0"/>
              <w:spacing w:before="120" w:after="120" w:line="240" w:lineRule="auto"/>
              <w:jc w:val="center"/>
              <w:rPr>
                <w:sz w:val="20"/>
                <w:szCs w:val="20"/>
              </w:rPr>
            </w:pPr>
            <w:r w:rsidRPr="00953193">
              <w:rPr>
                <w:sz w:val="20"/>
                <w:szCs w:val="20"/>
              </w:rPr>
              <w:t>119.90</w:t>
            </w:r>
          </w:p>
        </w:tc>
        <w:tc>
          <w:tcPr>
            <w:tcW w:w="1555" w:type="pct"/>
          </w:tcPr>
          <w:p w14:paraId="5B408EE4" w14:textId="77777777" w:rsidR="00863840" w:rsidRPr="00953193" w:rsidRDefault="00863840" w:rsidP="002C08DB">
            <w:pPr>
              <w:widowControl w:val="0"/>
              <w:spacing w:before="120" w:after="120" w:line="240" w:lineRule="auto"/>
              <w:jc w:val="center"/>
              <w:rPr>
                <w:sz w:val="20"/>
                <w:szCs w:val="20"/>
              </w:rPr>
            </w:pPr>
            <w:r w:rsidRPr="00953193">
              <w:rPr>
                <w:sz w:val="20"/>
                <w:szCs w:val="20"/>
              </w:rPr>
              <w:t>-</w:t>
            </w:r>
          </w:p>
        </w:tc>
      </w:tr>
    </w:tbl>
    <w:p w14:paraId="3746F90F" w14:textId="77777777" w:rsidR="00863840" w:rsidRPr="00953193" w:rsidRDefault="00863840" w:rsidP="00791F92">
      <w:pPr>
        <w:tabs>
          <w:tab w:val="left" w:pos="9000"/>
          <w:tab w:val="left" w:pos="9072"/>
        </w:tabs>
        <w:spacing w:before="120" w:after="120" w:line="240" w:lineRule="auto"/>
        <w:ind w:left="851"/>
        <w:rPr>
          <w:rFonts w:eastAsia="Lucida Sans Unicode"/>
          <w:b/>
          <w:bCs/>
          <w:iCs/>
          <w:szCs w:val="26"/>
          <w:u w:val="single"/>
        </w:rPr>
      </w:pPr>
      <w:r w:rsidRPr="00953193">
        <w:rPr>
          <w:rFonts w:eastAsia="Lucida Sans Unicode"/>
          <w:b/>
          <w:bCs/>
          <w:iCs/>
          <w:szCs w:val="26"/>
          <w:u w:val="single"/>
        </w:rPr>
        <w:lastRenderedPageBreak/>
        <w:t xml:space="preserve">Ghi chú: </w:t>
      </w:r>
    </w:p>
    <w:p w14:paraId="38CD9110" w14:textId="77777777" w:rsidR="00863840" w:rsidRPr="00953193" w:rsidRDefault="00863840" w:rsidP="002C08DB">
      <w:pPr>
        <w:tabs>
          <w:tab w:val="left" w:pos="9000"/>
          <w:tab w:val="left" w:pos="9072"/>
        </w:tabs>
        <w:spacing w:before="120" w:after="120" w:line="240" w:lineRule="auto"/>
        <w:ind w:left="851"/>
        <w:rPr>
          <w:szCs w:val="26"/>
        </w:rPr>
      </w:pPr>
      <w:r w:rsidRPr="00953193">
        <w:rPr>
          <w:rFonts w:eastAsia="Times New Roman"/>
          <w:iCs/>
          <w:spacing w:val="2"/>
          <w:szCs w:val="26"/>
          <w:lang w:eastAsia="ar-SA"/>
        </w:rPr>
        <w:t>QCVN</w:t>
      </w:r>
      <w:r w:rsidRPr="00953193">
        <w:rPr>
          <w:szCs w:val="26"/>
        </w:rPr>
        <w:t xml:space="preserve"> 19:2009/BTNMT: Quy định kỹ thuật quốc gia về phát thải công nghiệp đối với bụi và các chất vô cơ, cột A, hệ số diện tích K</w:t>
      </w:r>
      <w:r w:rsidRPr="00953193">
        <w:rPr>
          <w:szCs w:val="26"/>
          <w:vertAlign w:val="subscript"/>
        </w:rPr>
        <w:t>v</w:t>
      </w:r>
      <w:r w:rsidRPr="00953193">
        <w:rPr>
          <w:szCs w:val="26"/>
        </w:rPr>
        <w:t xml:space="preserve"> = 1,</w:t>
      </w:r>
      <w:r w:rsidRPr="00953193">
        <w:rPr>
          <w:szCs w:val="26"/>
          <w:lang w:val="en-US"/>
        </w:rPr>
        <w:t>0</w:t>
      </w:r>
      <w:r w:rsidRPr="00953193">
        <w:rPr>
          <w:szCs w:val="26"/>
        </w:rPr>
        <w:t xml:space="preserve"> và hệ số công suất K</w:t>
      </w:r>
      <w:r w:rsidRPr="00953193">
        <w:rPr>
          <w:szCs w:val="26"/>
          <w:vertAlign w:val="subscript"/>
        </w:rPr>
        <w:t>p</w:t>
      </w:r>
      <w:r w:rsidRPr="00953193">
        <w:rPr>
          <w:szCs w:val="26"/>
        </w:rPr>
        <w:t xml:space="preserve"> = 1 (xả P ≤ 20.000 m</w:t>
      </w:r>
      <w:r w:rsidRPr="00953193">
        <w:rPr>
          <w:szCs w:val="26"/>
          <w:vertAlign w:val="superscript"/>
        </w:rPr>
        <w:t>3</w:t>
      </w:r>
      <w:r w:rsidRPr="00953193">
        <w:rPr>
          <w:szCs w:val="26"/>
        </w:rPr>
        <w:t>/giờ).</w:t>
      </w:r>
    </w:p>
    <w:p w14:paraId="4142D9C5" w14:textId="77777777" w:rsidR="00863840" w:rsidRPr="00953193" w:rsidRDefault="00863840" w:rsidP="002C08DB">
      <w:pPr>
        <w:tabs>
          <w:tab w:val="left" w:pos="9000"/>
          <w:tab w:val="left" w:pos="9072"/>
        </w:tabs>
        <w:spacing w:before="120" w:after="120" w:line="240" w:lineRule="auto"/>
        <w:ind w:left="851"/>
        <w:rPr>
          <w:b/>
          <w:szCs w:val="26"/>
          <w:lang w:val="en-US"/>
        </w:rPr>
      </w:pPr>
      <w:r w:rsidRPr="00953193">
        <w:rPr>
          <w:b/>
          <w:szCs w:val="26"/>
        </w:rPr>
        <w:t>Khí thải từ các sà lan phục vụ thi công</w:t>
      </w:r>
      <w:r w:rsidRPr="00953193">
        <w:rPr>
          <w:b/>
          <w:szCs w:val="26"/>
          <w:lang w:val="en-US"/>
        </w:rPr>
        <w:t xml:space="preserve"> các turbine trên biển</w:t>
      </w:r>
    </w:p>
    <w:p w14:paraId="3CA934EE" w14:textId="77777777" w:rsidR="00863840" w:rsidRPr="00953193" w:rsidRDefault="00863840" w:rsidP="002C08DB">
      <w:pPr>
        <w:tabs>
          <w:tab w:val="left" w:pos="9000"/>
          <w:tab w:val="left" w:pos="9072"/>
        </w:tabs>
        <w:spacing w:before="120" w:after="120" w:line="240" w:lineRule="auto"/>
        <w:ind w:left="851"/>
        <w:rPr>
          <w:szCs w:val="26"/>
        </w:rPr>
      </w:pPr>
      <w:r w:rsidRPr="00953193">
        <w:rPr>
          <w:szCs w:val="26"/>
        </w:rPr>
        <w:t>Trong quá trình thi công lắp đặt các turbine gió trên biển phải sử dụng các tàu, sà lan phục vụ thi công. Khí thải có thể phát sinh từ tàu,</w:t>
      </w:r>
      <w:r w:rsidRPr="00953193">
        <w:rPr>
          <w:szCs w:val="26"/>
          <w:lang w:val="en-US"/>
        </w:rPr>
        <w:t xml:space="preserve"> </w:t>
      </w:r>
      <w:r w:rsidRPr="00953193">
        <w:rPr>
          <w:szCs w:val="26"/>
        </w:rPr>
        <w:t>sà lan lắp đặt. Thành phần khí thải bao gồm CO</w:t>
      </w:r>
      <w:r w:rsidRPr="00953193">
        <w:rPr>
          <w:szCs w:val="26"/>
          <w:vertAlign w:val="subscript"/>
          <w:lang w:val="en-US"/>
        </w:rPr>
        <w:t>2</w:t>
      </w:r>
      <w:r w:rsidRPr="00953193">
        <w:rPr>
          <w:szCs w:val="26"/>
        </w:rPr>
        <w:t>, CO, NOx, SO</w:t>
      </w:r>
      <w:r w:rsidRPr="00953193">
        <w:rPr>
          <w:szCs w:val="26"/>
          <w:vertAlign w:val="subscript"/>
          <w:lang w:val="en-US"/>
        </w:rPr>
        <w:t>2</w:t>
      </w:r>
      <w:r w:rsidRPr="00953193">
        <w:rPr>
          <w:szCs w:val="26"/>
        </w:rPr>
        <w:t xml:space="preserve"> bụi,… Lượng khí thải phát sinh phụ thuộc vào lượng nhiên liệu tiêu thụ và thời gian lưu bến của sà lan. Trong quá trình thi công lắp đặt các turbine gió, chỉ có 4-5 tàu, sà lan được sử dụng phục vụ công tác này. Do đó, tải lượng khí thải ước tính là rất thấp, tác động do khí thải từ sà lan trong quá thi công lắp đặt các turbine gió là không đáng kể.</w:t>
      </w:r>
    </w:p>
    <w:p w14:paraId="42606A8C" w14:textId="77777777" w:rsidR="00863840" w:rsidRPr="00953193" w:rsidRDefault="00863840" w:rsidP="002C08DB">
      <w:pPr>
        <w:tabs>
          <w:tab w:val="left" w:pos="9000"/>
          <w:tab w:val="left" w:pos="9072"/>
        </w:tabs>
        <w:spacing w:before="120" w:after="120" w:line="240" w:lineRule="auto"/>
        <w:ind w:left="851"/>
        <w:rPr>
          <w:rFonts w:eastAsia="Times New Roman"/>
          <w:b/>
          <w:iCs/>
          <w:spacing w:val="2"/>
          <w:szCs w:val="26"/>
          <w:u w:val="single"/>
          <w:lang w:eastAsia="ar-SA"/>
        </w:rPr>
      </w:pPr>
      <w:r w:rsidRPr="00953193">
        <w:rPr>
          <w:rFonts w:eastAsia="Times New Roman"/>
          <w:b/>
          <w:iCs/>
          <w:spacing w:val="2"/>
          <w:szCs w:val="26"/>
          <w:u w:val="single"/>
          <w:lang w:eastAsia="ar-SA"/>
        </w:rPr>
        <w:t xml:space="preserve">Đánh giá chung: </w:t>
      </w:r>
    </w:p>
    <w:p w14:paraId="168ECC6F" w14:textId="77777777" w:rsidR="00804D08" w:rsidRPr="00953193" w:rsidRDefault="00863840" w:rsidP="002C08DB">
      <w:pPr>
        <w:tabs>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val="en-US" w:eastAsia="ar-SA"/>
        </w:rPr>
        <w:t xml:space="preserve">Các </w:t>
      </w:r>
      <w:r w:rsidRPr="00953193">
        <w:rPr>
          <w:rFonts w:eastAsia="Times New Roman"/>
          <w:iCs/>
          <w:spacing w:val="2"/>
          <w:szCs w:val="26"/>
          <w:lang w:eastAsia="ar-SA"/>
        </w:rPr>
        <w:t>kết quả tính toán ở trên cho thấy nồng độ bụi, CO, SO</w:t>
      </w:r>
      <w:r w:rsidRPr="00953193">
        <w:rPr>
          <w:rFonts w:eastAsia="Times New Roman"/>
          <w:iCs/>
          <w:spacing w:val="2"/>
          <w:szCs w:val="26"/>
          <w:vertAlign w:val="subscript"/>
          <w:lang w:eastAsia="ar-SA"/>
        </w:rPr>
        <w:t>2</w:t>
      </w:r>
      <w:r w:rsidRPr="00953193">
        <w:rPr>
          <w:rFonts w:eastAsia="Times New Roman"/>
          <w:iCs/>
          <w:spacing w:val="2"/>
          <w:szCs w:val="26"/>
          <w:lang w:eastAsia="ar-SA"/>
        </w:rPr>
        <w:t xml:space="preserve"> và NO</w:t>
      </w:r>
      <w:r w:rsidRPr="00953193">
        <w:rPr>
          <w:rFonts w:eastAsia="Times New Roman"/>
          <w:iCs/>
          <w:spacing w:val="2"/>
          <w:szCs w:val="26"/>
          <w:vertAlign w:val="subscript"/>
          <w:lang w:eastAsia="ar-SA"/>
        </w:rPr>
        <w:t>2</w:t>
      </w:r>
      <w:r w:rsidRPr="00953193">
        <w:rPr>
          <w:rFonts w:eastAsia="Times New Roman"/>
          <w:iCs/>
          <w:spacing w:val="2"/>
          <w:szCs w:val="26"/>
          <w:lang w:eastAsia="ar-SA"/>
        </w:rPr>
        <w:t xml:space="preserve"> trong khói thải của các phương tiện thi công (quá trình san nền và quá trình thi công các hạng mục công trình) thấp hơn giới hạn của Quy chuẩn cho phép (QCVN 19:2009/BTNMT ). Ngoài ra, các thiết bị thi công không được sử dụng cùng một thời điểm và không cùng một vị trí, do đó khí thải từ các phương tiện t</w:t>
      </w:r>
      <w:r w:rsidR="00804D08" w:rsidRPr="00953193">
        <w:rPr>
          <w:rFonts w:eastAsia="Times New Roman"/>
          <w:iCs/>
          <w:spacing w:val="2"/>
          <w:szCs w:val="26"/>
          <w:lang w:eastAsia="ar-SA"/>
        </w:rPr>
        <w:t xml:space="preserve">hi công dễ dàng được phân tán. </w:t>
      </w:r>
    </w:p>
    <w:p w14:paraId="15CE9322" w14:textId="7F457DEF" w:rsidR="00962ECE" w:rsidRPr="00953193" w:rsidRDefault="00863840" w:rsidP="002C08DB">
      <w:pPr>
        <w:tabs>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eastAsia="ar-SA"/>
        </w:rPr>
        <w:t>Bên cạnh các nguồn ô nhiễm không khí từ các thiết bị xây dựng cơ giới, còn có một nguồn phát thải khí thải rất lớn từ các phương tiện vận chuyển (vận chuyển vật liệu và thiết bị từ nhà cung cấp đến công trường). Phương tiện vận tải cơ giới sử dụng động cơ diesel và dầu diesel sử dụng cho phương tiện vận chuyển của dự án. Do đó, nồng độ khí thải từ động cơ của phương tiện vận chuyển tương tự như nồng độ khí thải từ máy móc và thiết bị xây dựng, được thể hiện và đạt tiêu chuẩn QCVN 19:2009/BTNMT. Tuy nhiên, nguồn phát thải khí thải từ các phương tiện giao thông không tập trung mà nó phát sinh trên toàn khu vực dự án, ngoài ra, tốc độ gió trung bình trong khu vực dự án là tương đối cao, do đó mức độ ảnh hưởng của khí thải từ các phương tiện giao thông là không đáng kể.</w:t>
      </w:r>
      <w:r w:rsidR="00962ECE" w:rsidRPr="00953193">
        <w:t>Tác động đến môi trường nước</w:t>
      </w:r>
    </w:p>
    <w:bookmarkEnd w:id="541"/>
    <w:p w14:paraId="32E61424" w14:textId="3B48FE0E" w:rsidR="00804D08" w:rsidRPr="00953193" w:rsidRDefault="00DD2A6A" w:rsidP="002C08DB">
      <w:pPr>
        <w:pStyle w:val="Heading5"/>
        <w:rPr>
          <w:i/>
        </w:rPr>
      </w:pPr>
      <w:r w:rsidRPr="00953193">
        <w:t xml:space="preserve">3.1.1.1.2 </w:t>
      </w:r>
      <w:r w:rsidR="00804D08" w:rsidRPr="00953193">
        <w:t>Tác động đến môi trường nước</w:t>
      </w:r>
    </w:p>
    <w:p w14:paraId="3F9F7C06" w14:textId="5DEF64C5" w:rsidR="00804D08" w:rsidRPr="00953193" w:rsidRDefault="00DD2A6A" w:rsidP="002C08DB">
      <w:pPr>
        <w:pStyle w:val="Heading6"/>
        <w:numPr>
          <w:ilvl w:val="0"/>
          <w:numId w:val="0"/>
        </w:numPr>
        <w:tabs>
          <w:tab w:val="left" w:pos="1276"/>
        </w:tabs>
        <w:rPr>
          <w:color w:val="auto"/>
        </w:rPr>
      </w:pPr>
      <w:r w:rsidRPr="00953193">
        <w:rPr>
          <w:color w:val="auto"/>
          <w:lang w:val="en-US"/>
        </w:rPr>
        <w:t xml:space="preserve">3.1.1.1.2.1 </w:t>
      </w:r>
      <w:r w:rsidR="00804D08" w:rsidRPr="00953193">
        <w:rPr>
          <w:color w:val="auto"/>
        </w:rPr>
        <w:t>Nước thải sinh hoạt</w:t>
      </w:r>
    </w:p>
    <w:p w14:paraId="6465CEF0" w14:textId="77777777" w:rsidR="00804D08" w:rsidRPr="00953193" w:rsidRDefault="00804D08" w:rsidP="002C08DB">
      <w:pPr>
        <w:pStyle w:val="Text"/>
        <w:rPr>
          <w:color w:val="auto"/>
        </w:rPr>
      </w:pPr>
      <w:bookmarkStart w:id="602" w:name="_Toc377990133"/>
      <w:bookmarkStart w:id="603" w:name="_Toc385332024"/>
      <w:bookmarkStart w:id="604" w:name="_Toc417483084"/>
      <w:r w:rsidRPr="00953193">
        <w:rPr>
          <w:color w:val="auto"/>
        </w:rPr>
        <w:t>Nguồn phát sinh nước thải trong quá trình thi công của dự án chủ yếu là nước thải sinh hoạt của công nhân xây dựng (tại thời gian tập trung đông nhất khoảng 100 công nhân).</w:t>
      </w:r>
    </w:p>
    <w:p w14:paraId="30C0C872" w14:textId="22E19024" w:rsidR="00804D08" w:rsidRPr="00953193" w:rsidRDefault="00804D08" w:rsidP="002C08DB">
      <w:pPr>
        <w:pStyle w:val="Doanvan"/>
      </w:pPr>
      <w:r w:rsidRPr="00953193">
        <w:t>Số lượng công nhân thi công tại mỗi vị trí phụ thuộc vào giai đoạn thi công và phương tiệ</w:t>
      </w:r>
      <w:r w:rsidR="00727250" w:rsidRPr="00953193">
        <w:t xml:space="preserve">n thi công. </w:t>
      </w:r>
      <w:r w:rsidRPr="00953193">
        <w:t>Việc thi công phân bố trên toàn khu vực dự án và không mang tính chất tập trung</w:t>
      </w:r>
      <w:r w:rsidR="00727250" w:rsidRPr="00953193">
        <w:t>.</w:t>
      </w:r>
    </w:p>
    <w:p w14:paraId="6ED68F88" w14:textId="77777777" w:rsidR="00804D08" w:rsidRPr="00953193" w:rsidRDefault="00804D08" w:rsidP="002C08DB">
      <w:pPr>
        <w:pStyle w:val="Doanvan"/>
      </w:pPr>
      <w:r w:rsidRPr="00953193">
        <w:rPr>
          <w:rFonts w:eastAsia="Times New Roman"/>
        </w:rPr>
        <w:t xml:space="preserve">Theo Quy chuẩn </w:t>
      </w:r>
      <w:r w:rsidRPr="00953193">
        <w:rPr>
          <w:rFonts w:eastAsia="Times New Roman"/>
          <w:lang w:val="en-US"/>
        </w:rPr>
        <w:t xml:space="preserve">kỹ thuật quốc gia về quy hoạch xây dựng </w:t>
      </w:r>
      <w:r w:rsidRPr="00953193">
        <w:rPr>
          <w:rFonts w:eastAsia="Times New Roman"/>
        </w:rPr>
        <w:t>QC</w:t>
      </w:r>
      <w:r w:rsidRPr="00953193">
        <w:rPr>
          <w:rFonts w:eastAsia="Times New Roman"/>
          <w:lang w:val="en-US"/>
        </w:rPr>
        <w:t>VN</w:t>
      </w:r>
      <w:r w:rsidRPr="00953193">
        <w:rPr>
          <w:rFonts w:eastAsia="Times New Roman"/>
        </w:rPr>
        <w:t xml:space="preserve"> 01:20</w:t>
      </w:r>
      <w:r w:rsidRPr="00953193">
        <w:rPr>
          <w:rFonts w:eastAsia="Times New Roman"/>
          <w:lang w:val="en-US"/>
        </w:rPr>
        <w:t>19</w:t>
      </w:r>
      <w:r w:rsidRPr="00953193">
        <w:rPr>
          <w:rFonts w:eastAsia="Times New Roman"/>
        </w:rPr>
        <w:t>/BXD</w:t>
      </w:r>
      <w:r w:rsidRPr="00953193">
        <w:rPr>
          <w:rFonts w:eastAsia="Times New Roman"/>
          <w:i/>
        </w:rPr>
        <w:t xml:space="preserve">, </w:t>
      </w:r>
      <w:r w:rsidRPr="00953193">
        <w:rPr>
          <w:rFonts w:eastAsia="Times New Roman"/>
        </w:rPr>
        <w:t xml:space="preserve">lượng </w:t>
      </w:r>
      <w:r w:rsidRPr="00953193">
        <w:rPr>
          <w:rFonts w:eastAsia="Times New Roman"/>
          <w:lang w:val="en-US"/>
        </w:rPr>
        <w:t xml:space="preserve">nước cấp sinh hoạt cho 1 người là </w:t>
      </w:r>
      <w:r w:rsidRPr="00953193">
        <w:rPr>
          <w:lang w:val="en-US"/>
        </w:rPr>
        <w:t>80</w:t>
      </w:r>
      <w:r w:rsidRPr="00953193">
        <w:t xml:space="preserve"> lít/người/ngày</w:t>
      </w:r>
      <w:r w:rsidRPr="00953193">
        <w:rPr>
          <w:lang w:val="en-US"/>
        </w:rPr>
        <w:t xml:space="preserve"> đêm</w:t>
      </w:r>
      <w:r w:rsidRPr="00953193">
        <w:t>.</w:t>
      </w:r>
    </w:p>
    <w:p w14:paraId="384D579B" w14:textId="77777777" w:rsidR="00804D08" w:rsidRPr="00953193" w:rsidRDefault="00804D08" w:rsidP="002C08DB">
      <w:pPr>
        <w:pStyle w:val="Doanvan"/>
      </w:pPr>
      <w:r w:rsidRPr="00953193">
        <w:lastRenderedPageBreak/>
        <w:t xml:space="preserve">Dự kiến tại thời điểm cao nhất mỗi ngày có khoảng </w:t>
      </w:r>
      <w:r w:rsidRPr="00953193">
        <w:rPr>
          <w:lang w:val="en-US"/>
        </w:rPr>
        <w:t>1</w:t>
      </w:r>
      <w:r w:rsidRPr="00953193">
        <w:t>00 công nhân tham gia thi công, như vậy lượng nước thải sinh hoạt trong giai đoạn xây dựng của dự án được tính toán như sau:</w:t>
      </w:r>
    </w:p>
    <w:p w14:paraId="0A26B140" w14:textId="77777777" w:rsidR="00804D08" w:rsidRPr="00953193" w:rsidRDefault="00804D08" w:rsidP="002C08DB">
      <w:pPr>
        <w:spacing w:before="120" w:after="120" w:line="240" w:lineRule="auto"/>
        <w:ind w:left="851"/>
        <w:jc w:val="center"/>
        <w:rPr>
          <w:szCs w:val="26"/>
        </w:rPr>
      </w:pPr>
      <w:r w:rsidRPr="00953193">
        <w:rPr>
          <w:szCs w:val="26"/>
        </w:rPr>
        <w:t>100 người x 80 lít/người/ngày</w:t>
      </w:r>
      <w:r w:rsidRPr="00953193">
        <w:rPr>
          <w:szCs w:val="26"/>
          <w:lang w:val="en-US"/>
        </w:rPr>
        <w:t xml:space="preserve"> đêm</w:t>
      </w:r>
      <w:r w:rsidRPr="00953193">
        <w:rPr>
          <w:szCs w:val="26"/>
        </w:rPr>
        <w:t xml:space="preserve"> =  </w:t>
      </w:r>
      <w:r w:rsidRPr="00953193">
        <w:rPr>
          <w:szCs w:val="26"/>
          <w:lang w:val="en-US"/>
        </w:rPr>
        <w:t>8</w:t>
      </w:r>
      <w:r w:rsidRPr="00953193">
        <w:rPr>
          <w:szCs w:val="26"/>
        </w:rPr>
        <w:t xml:space="preserve"> m</w:t>
      </w:r>
      <w:r w:rsidRPr="00953193">
        <w:rPr>
          <w:szCs w:val="26"/>
          <w:vertAlign w:val="superscript"/>
        </w:rPr>
        <w:t>3</w:t>
      </w:r>
      <w:r w:rsidRPr="00953193">
        <w:rPr>
          <w:szCs w:val="26"/>
        </w:rPr>
        <w:t>/ngày</w:t>
      </w:r>
    </w:p>
    <w:p w14:paraId="096A92DC" w14:textId="77777777" w:rsidR="00804D08" w:rsidRPr="00953193" w:rsidRDefault="00804D08" w:rsidP="002C08DB">
      <w:pPr>
        <w:spacing w:before="120" w:after="120" w:line="240" w:lineRule="auto"/>
        <w:ind w:left="851"/>
        <w:rPr>
          <w:szCs w:val="26"/>
          <w:lang w:eastAsia="ar-SA"/>
        </w:rPr>
      </w:pPr>
      <w:r w:rsidRPr="00953193">
        <w:rPr>
          <w:szCs w:val="26"/>
        </w:rPr>
        <w:t xml:space="preserve">Như vậy, </w:t>
      </w:r>
      <w:r w:rsidRPr="00953193">
        <w:rPr>
          <w:szCs w:val="26"/>
          <w:lang w:eastAsia="ar-SA"/>
        </w:rPr>
        <w:t xml:space="preserve">tổng lưu lượng nước thải sinh hoạt phát sinh tại dự án là </w:t>
      </w:r>
      <w:r w:rsidRPr="00953193">
        <w:rPr>
          <w:szCs w:val="26"/>
          <w:lang w:val="en-US" w:eastAsia="ar-SA"/>
        </w:rPr>
        <w:t>8</w:t>
      </w:r>
      <w:r w:rsidRPr="00953193">
        <w:rPr>
          <w:szCs w:val="26"/>
          <w:lang w:eastAsia="ar-SA"/>
        </w:rPr>
        <w:t xml:space="preserve"> m</w:t>
      </w:r>
      <w:r w:rsidRPr="00953193">
        <w:rPr>
          <w:szCs w:val="26"/>
          <w:vertAlign w:val="superscript"/>
          <w:lang w:eastAsia="ar-SA"/>
        </w:rPr>
        <w:t>3</w:t>
      </w:r>
      <w:r w:rsidRPr="00953193">
        <w:rPr>
          <w:szCs w:val="26"/>
          <w:lang w:eastAsia="ar-SA"/>
        </w:rPr>
        <w:t>/ngày</w:t>
      </w:r>
      <w:r w:rsidRPr="00953193">
        <w:rPr>
          <w:szCs w:val="26"/>
          <w:lang w:val="en-US" w:eastAsia="ar-SA"/>
        </w:rPr>
        <w:t xml:space="preserve"> đêm</w:t>
      </w:r>
      <w:r w:rsidRPr="00953193">
        <w:rPr>
          <w:szCs w:val="26"/>
          <w:lang w:eastAsia="ar-SA"/>
        </w:rPr>
        <w:t>.</w:t>
      </w:r>
    </w:p>
    <w:p w14:paraId="5890B4A6" w14:textId="77777777" w:rsidR="00804D08" w:rsidRPr="00953193" w:rsidRDefault="00804D08" w:rsidP="002C08DB">
      <w:pPr>
        <w:spacing w:before="120" w:after="120" w:line="240" w:lineRule="auto"/>
        <w:ind w:left="851"/>
        <w:rPr>
          <w:rFonts w:eastAsia="Times New Roman"/>
          <w:szCs w:val="26"/>
          <w:lang w:eastAsia="ar-SA"/>
        </w:rPr>
      </w:pPr>
      <w:r w:rsidRPr="00953193">
        <w:rPr>
          <w:rFonts w:eastAsia="Times New Roman"/>
          <w:szCs w:val="26"/>
          <w:lang w:eastAsia="ar-SA"/>
        </w:rPr>
        <w:t xml:space="preserve">Thành phần nước thải sinh hoạt gồm nhiều chất lơ lửng, dầu mỡ, nồng độ chất hữu cơ cao, các chất </w:t>
      </w:r>
      <w:r w:rsidRPr="00953193">
        <w:rPr>
          <w:szCs w:val="26"/>
        </w:rPr>
        <w:t>cặn</w:t>
      </w:r>
      <w:r w:rsidRPr="00953193">
        <w:rPr>
          <w:rFonts w:eastAsia="Times New Roman"/>
          <w:szCs w:val="26"/>
          <w:lang w:eastAsia="ar-SA"/>
        </w:rPr>
        <w:t xml:space="preserve"> bã, các chất hữu cơ hòa tan (thông qua các chỉ tiêu BOD</w:t>
      </w:r>
      <w:r w:rsidRPr="00953193">
        <w:rPr>
          <w:rFonts w:eastAsia="Times New Roman"/>
          <w:szCs w:val="26"/>
          <w:vertAlign w:val="subscript"/>
          <w:lang w:eastAsia="ar-SA"/>
        </w:rPr>
        <w:t>5</w:t>
      </w:r>
      <w:r w:rsidRPr="00953193">
        <w:rPr>
          <w:rFonts w:eastAsia="Times New Roman"/>
          <w:szCs w:val="26"/>
          <w:lang w:eastAsia="ar-SA"/>
        </w:rPr>
        <w:t>, COD), các chất dinh dưỡng (Nitơ, Phốtpho) và vi sinh vật. Đặc tính nước thải sinh hoạt như sau:</w:t>
      </w:r>
    </w:p>
    <w:p w14:paraId="426F1D05" w14:textId="32B460E5" w:rsidR="00804D08" w:rsidRPr="00953193" w:rsidRDefault="00804D08" w:rsidP="002C08DB">
      <w:pPr>
        <w:pStyle w:val="Caption"/>
        <w:spacing w:before="120" w:after="120"/>
        <w:jc w:val="center"/>
        <w:rPr>
          <w:b/>
          <w:i w:val="0"/>
          <w:color w:val="auto"/>
          <w:sz w:val="22"/>
        </w:rPr>
      </w:pPr>
      <w:bookmarkStart w:id="605" w:name="_Toc87337909"/>
      <w:bookmarkStart w:id="606" w:name="_Toc96010189"/>
      <w:bookmarkStart w:id="607" w:name="_Toc96071093"/>
      <w:bookmarkStart w:id="608" w:name="_Toc103926460"/>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11</w:t>
      </w:r>
      <w:r w:rsidRPr="00953193">
        <w:rPr>
          <w:b/>
          <w:i w:val="0"/>
          <w:noProof/>
          <w:color w:val="auto"/>
          <w:sz w:val="22"/>
        </w:rPr>
        <w:fldChar w:fldCharType="end"/>
      </w:r>
      <w:r w:rsidRPr="00953193">
        <w:rPr>
          <w:b/>
          <w:i w:val="0"/>
          <w:color w:val="auto"/>
          <w:sz w:val="22"/>
          <w:lang w:val="it-IT"/>
        </w:rPr>
        <w:t>:</w:t>
      </w:r>
      <w:r w:rsidRPr="00953193">
        <w:rPr>
          <w:rFonts w:eastAsia="SimSun"/>
          <w:b/>
          <w:i w:val="0"/>
          <w:color w:val="auto"/>
          <w:sz w:val="22"/>
          <w:lang w:val="id-ID" w:eastAsia="ar-SA"/>
        </w:rPr>
        <w:t xml:space="preserve"> </w:t>
      </w:r>
      <w:r w:rsidRPr="00953193">
        <w:rPr>
          <w:b/>
          <w:i w:val="0"/>
          <w:color w:val="auto"/>
          <w:sz w:val="22"/>
        </w:rPr>
        <w:t>Tải lượng các chất ô nhiễm trong nước thải sinh hoạt (chưa xử lý)</w:t>
      </w:r>
      <w:bookmarkEnd w:id="605"/>
      <w:bookmarkEnd w:id="606"/>
      <w:bookmarkEnd w:id="607"/>
      <w:bookmarkEnd w:id="608"/>
    </w:p>
    <w:tbl>
      <w:tblPr>
        <w:tblW w:w="4534"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7"/>
        <w:gridCol w:w="2181"/>
        <w:gridCol w:w="2901"/>
        <w:gridCol w:w="2843"/>
      </w:tblGrid>
      <w:tr w:rsidR="00953193" w:rsidRPr="00953193" w14:paraId="602CC79E" w14:textId="77777777" w:rsidTr="00EF4B98">
        <w:trPr>
          <w:trHeight w:val="716"/>
          <w:jc w:val="right"/>
        </w:trPr>
        <w:tc>
          <w:tcPr>
            <w:tcW w:w="295" w:type="pct"/>
            <w:vAlign w:val="center"/>
          </w:tcPr>
          <w:p w14:paraId="3BB9250E"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color w:val="auto"/>
                <w:sz w:val="22"/>
                <w:szCs w:val="22"/>
              </w:rPr>
              <w:t>Stt</w:t>
            </w:r>
          </w:p>
        </w:tc>
        <w:tc>
          <w:tcPr>
            <w:tcW w:w="1295" w:type="pct"/>
            <w:vAlign w:val="center"/>
          </w:tcPr>
          <w:p w14:paraId="48CF5490"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color w:val="auto"/>
                <w:sz w:val="22"/>
                <w:szCs w:val="22"/>
              </w:rPr>
              <w:t>Chất ô nhiễm</w:t>
            </w:r>
          </w:p>
        </w:tc>
        <w:tc>
          <w:tcPr>
            <w:tcW w:w="1722" w:type="pct"/>
            <w:vAlign w:val="center"/>
          </w:tcPr>
          <w:p w14:paraId="54EC0748"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color w:val="auto"/>
                <w:sz w:val="22"/>
                <w:szCs w:val="22"/>
              </w:rPr>
              <w:t>Hệ số ô nhiễm của WHO (g/người.ngày)</w:t>
            </w:r>
          </w:p>
        </w:tc>
        <w:tc>
          <w:tcPr>
            <w:tcW w:w="1688" w:type="pct"/>
          </w:tcPr>
          <w:p w14:paraId="7DE02F5E" w14:textId="77777777" w:rsidR="00804D08" w:rsidRPr="00953193" w:rsidRDefault="00804D08" w:rsidP="002C08DB">
            <w:pPr>
              <w:pStyle w:val="Title"/>
              <w:widowControl w:val="0"/>
              <w:spacing w:before="120" w:after="120"/>
              <w:rPr>
                <w:rFonts w:ascii="Times New Roman" w:hAnsi="Times New Roman"/>
                <w:color w:val="auto"/>
                <w:sz w:val="22"/>
                <w:szCs w:val="22"/>
              </w:rPr>
            </w:pPr>
            <w:r w:rsidRPr="00953193">
              <w:rPr>
                <w:rFonts w:ascii="Times New Roman" w:hAnsi="Times New Roman"/>
                <w:color w:val="auto"/>
                <w:sz w:val="22"/>
                <w:szCs w:val="22"/>
              </w:rPr>
              <w:t>Tải lượng (kg/ngày)</w:t>
            </w:r>
          </w:p>
          <w:p w14:paraId="1C861DAA" w14:textId="77777777" w:rsidR="00804D08" w:rsidRPr="00953193" w:rsidRDefault="00804D08" w:rsidP="002C08DB">
            <w:pPr>
              <w:pStyle w:val="Title"/>
              <w:widowControl w:val="0"/>
              <w:spacing w:before="120" w:after="120"/>
              <w:rPr>
                <w:rFonts w:ascii="Times New Roman" w:hAnsi="Times New Roman"/>
                <w:color w:val="auto"/>
                <w:sz w:val="22"/>
                <w:szCs w:val="22"/>
              </w:rPr>
            </w:pPr>
            <w:r w:rsidRPr="00953193">
              <w:rPr>
                <w:rFonts w:ascii="Times New Roman" w:hAnsi="Times New Roman"/>
                <w:color w:val="auto"/>
                <w:sz w:val="22"/>
                <w:szCs w:val="22"/>
                <w:lang w:val="en-US"/>
              </w:rPr>
              <w:t xml:space="preserve"> </w:t>
            </w:r>
          </w:p>
        </w:tc>
      </w:tr>
      <w:tr w:rsidR="00953193" w:rsidRPr="00953193" w14:paraId="72095CD8" w14:textId="77777777" w:rsidTr="00EF4B98">
        <w:trPr>
          <w:trHeight w:val="302"/>
          <w:jc w:val="right"/>
        </w:trPr>
        <w:tc>
          <w:tcPr>
            <w:tcW w:w="295" w:type="pct"/>
          </w:tcPr>
          <w:p w14:paraId="30F2CF77"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1</w:t>
            </w:r>
          </w:p>
        </w:tc>
        <w:tc>
          <w:tcPr>
            <w:tcW w:w="1295" w:type="pct"/>
          </w:tcPr>
          <w:p w14:paraId="6E0DE49D" w14:textId="77777777" w:rsidR="00804D08" w:rsidRPr="00953193" w:rsidRDefault="00804D08" w:rsidP="002C08DB">
            <w:pPr>
              <w:pStyle w:val="Title"/>
              <w:widowControl w:val="0"/>
              <w:spacing w:before="120" w:after="120"/>
              <w:jc w:val="both"/>
              <w:rPr>
                <w:rFonts w:ascii="Times New Roman" w:hAnsi="Times New Roman"/>
                <w:b w:val="0"/>
                <w:color w:val="auto"/>
                <w:sz w:val="22"/>
                <w:szCs w:val="22"/>
              </w:rPr>
            </w:pPr>
            <w:r w:rsidRPr="00953193">
              <w:rPr>
                <w:rFonts w:ascii="Times New Roman" w:hAnsi="Times New Roman"/>
                <w:b w:val="0"/>
                <w:color w:val="auto"/>
                <w:sz w:val="22"/>
                <w:szCs w:val="22"/>
              </w:rPr>
              <w:t>BOD</w:t>
            </w:r>
            <w:r w:rsidRPr="00953193">
              <w:rPr>
                <w:rFonts w:ascii="Times New Roman" w:hAnsi="Times New Roman"/>
                <w:b w:val="0"/>
                <w:color w:val="auto"/>
                <w:sz w:val="22"/>
                <w:szCs w:val="22"/>
                <w:vertAlign w:val="subscript"/>
              </w:rPr>
              <w:t>5</w:t>
            </w:r>
          </w:p>
        </w:tc>
        <w:tc>
          <w:tcPr>
            <w:tcW w:w="1722" w:type="pct"/>
            <w:vAlign w:val="center"/>
          </w:tcPr>
          <w:p w14:paraId="260859D1"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45 - 54</w:t>
            </w:r>
          </w:p>
        </w:tc>
        <w:tc>
          <w:tcPr>
            <w:tcW w:w="1688" w:type="pct"/>
            <w:vAlign w:val="center"/>
          </w:tcPr>
          <w:p w14:paraId="296A674A" w14:textId="77777777" w:rsidR="00804D08" w:rsidRPr="00953193" w:rsidRDefault="00804D08" w:rsidP="002C08DB">
            <w:pPr>
              <w:spacing w:before="120" w:after="120" w:line="240" w:lineRule="auto"/>
              <w:ind w:left="-46" w:right="-52"/>
              <w:jc w:val="center"/>
              <w:rPr>
                <w:sz w:val="22"/>
              </w:rPr>
            </w:pPr>
            <w:r w:rsidRPr="00953193">
              <w:rPr>
                <w:rFonts w:eastAsia="Times New Roman"/>
                <w:sz w:val="22"/>
              </w:rPr>
              <w:t>2,5-3</w:t>
            </w:r>
          </w:p>
        </w:tc>
      </w:tr>
      <w:tr w:rsidR="00953193" w:rsidRPr="00953193" w14:paraId="4FB060F7" w14:textId="77777777" w:rsidTr="00EF4B98">
        <w:trPr>
          <w:trHeight w:val="287"/>
          <w:jc w:val="right"/>
        </w:trPr>
        <w:tc>
          <w:tcPr>
            <w:tcW w:w="295" w:type="pct"/>
          </w:tcPr>
          <w:p w14:paraId="6C3BB7F0"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2</w:t>
            </w:r>
          </w:p>
        </w:tc>
        <w:tc>
          <w:tcPr>
            <w:tcW w:w="1295" w:type="pct"/>
          </w:tcPr>
          <w:p w14:paraId="4A0C5A90" w14:textId="77777777" w:rsidR="00804D08" w:rsidRPr="00953193" w:rsidRDefault="00804D08" w:rsidP="002C08DB">
            <w:pPr>
              <w:pStyle w:val="Title"/>
              <w:widowControl w:val="0"/>
              <w:spacing w:before="120" w:after="120"/>
              <w:jc w:val="both"/>
              <w:rPr>
                <w:rFonts w:ascii="Times New Roman" w:hAnsi="Times New Roman"/>
                <w:b w:val="0"/>
                <w:color w:val="auto"/>
                <w:sz w:val="22"/>
                <w:szCs w:val="22"/>
              </w:rPr>
            </w:pPr>
            <w:r w:rsidRPr="00953193">
              <w:rPr>
                <w:rFonts w:ascii="Times New Roman" w:hAnsi="Times New Roman"/>
                <w:b w:val="0"/>
                <w:color w:val="auto"/>
                <w:sz w:val="22"/>
                <w:szCs w:val="22"/>
              </w:rPr>
              <w:t>COD (dicromate)</w:t>
            </w:r>
          </w:p>
        </w:tc>
        <w:tc>
          <w:tcPr>
            <w:tcW w:w="1722" w:type="pct"/>
            <w:vAlign w:val="center"/>
          </w:tcPr>
          <w:p w14:paraId="56FB2133"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72 - 102</w:t>
            </w:r>
          </w:p>
        </w:tc>
        <w:tc>
          <w:tcPr>
            <w:tcW w:w="1688" w:type="pct"/>
            <w:vAlign w:val="center"/>
          </w:tcPr>
          <w:p w14:paraId="7B358807" w14:textId="77777777" w:rsidR="00804D08" w:rsidRPr="00953193" w:rsidRDefault="00804D08" w:rsidP="002C08DB">
            <w:pPr>
              <w:spacing w:before="120" w:after="120" w:line="240" w:lineRule="auto"/>
              <w:ind w:left="-46" w:right="-52"/>
              <w:jc w:val="center"/>
              <w:rPr>
                <w:sz w:val="22"/>
              </w:rPr>
            </w:pPr>
            <w:r w:rsidRPr="00953193">
              <w:rPr>
                <w:rFonts w:eastAsia="Times New Roman"/>
                <w:sz w:val="22"/>
              </w:rPr>
              <w:t>4-5,6</w:t>
            </w:r>
          </w:p>
        </w:tc>
      </w:tr>
      <w:tr w:rsidR="00953193" w:rsidRPr="00953193" w14:paraId="6F7225E5" w14:textId="77777777" w:rsidTr="00EF4B98">
        <w:trPr>
          <w:trHeight w:val="287"/>
          <w:jc w:val="right"/>
        </w:trPr>
        <w:tc>
          <w:tcPr>
            <w:tcW w:w="295" w:type="pct"/>
          </w:tcPr>
          <w:p w14:paraId="3C84B747"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3</w:t>
            </w:r>
          </w:p>
        </w:tc>
        <w:tc>
          <w:tcPr>
            <w:tcW w:w="1295" w:type="pct"/>
          </w:tcPr>
          <w:p w14:paraId="4A77E693" w14:textId="77777777" w:rsidR="00804D08" w:rsidRPr="00953193" w:rsidRDefault="00804D08" w:rsidP="002C08DB">
            <w:pPr>
              <w:pStyle w:val="Title"/>
              <w:widowControl w:val="0"/>
              <w:spacing w:before="120" w:after="120"/>
              <w:jc w:val="both"/>
              <w:rPr>
                <w:rFonts w:ascii="Times New Roman" w:hAnsi="Times New Roman"/>
                <w:b w:val="0"/>
                <w:color w:val="auto"/>
                <w:sz w:val="22"/>
                <w:szCs w:val="22"/>
              </w:rPr>
            </w:pPr>
            <w:r w:rsidRPr="00953193">
              <w:rPr>
                <w:rFonts w:ascii="Times New Roman" w:hAnsi="Times New Roman"/>
                <w:b w:val="0"/>
                <w:color w:val="auto"/>
                <w:sz w:val="22"/>
                <w:szCs w:val="22"/>
              </w:rPr>
              <w:t>Chất rắn lơ lửng (SS)</w:t>
            </w:r>
          </w:p>
        </w:tc>
        <w:tc>
          <w:tcPr>
            <w:tcW w:w="1722" w:type="pct"/>
            <w:vAlign w:val="center"/>
          </w:tcPr>
          <w:p w14:paraId="74D56FB0"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70 - 145</w:t>
            </w:r>
          </w:p>
        </w:tc>
        <w:tc>
          <w:tcPr>
            <w:tcW w:w="1688" w:type="pct"/>
            <w:vAlign w:val="center"/>
          </w:tcPr>
          <w:p w14:paraId="3B2AAE6C" w14:textId="77777777" w:rsidR="00804D08" w:rsidRPr="00953193" w:rsidRDefault="00804D08" w:rsidP="002C08DB">
            <w:pPr>
              <w:spacing w:before="120" w:after="120" w:line="240" w:lineRule="auto"/>
              <w:ind w:left="-46" w:right="-52"/>
              <w:jc w:val="center"/>
              <w:rPr>
                <w:sz w:val="22"/>
              </w:rPr>
            </w:pPr>
            <w:r w:rsidRPr="00953193">
              <w:rPr>
                <w:rFonts w:eastAsia="Times New Roman"/>
                <w:sz w:val="22"/>
              </w:rPr>
              <w:t>3,9-8</w:t>
            </w:r>
          </w:p>
        </w:tc>
      </w:tr>
      <w:tr w:rsidR="00953193" w:rsidRPr="00953193" w14:paraId="22BD1D70" w14:textId="77777777" w:rsidTr="00EF4B98">
        <w:trPr>
          <w:trHeight w:val="302"/>
          <w:jc w:val="right"/>
        </w:trPr>
        <w:tc>
          <w:tcPr>
            <w:tcW w:w="295" w:type="pct"/>
          </w:tcPr>
          <w:p w14:paraId="0924B908"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4</w:t>
            </w:r>
          </w:p>
        </w:tc>
        <w:tc>
          <w:tcPr>
            <w:tcW w:w="1295" w:type="pct"/>
          </w:tcPr>
          <w:p w14:paraId="60DB1EAD" w14:textId="77777777" w:rsidR="00804D08" w:rsidRPr="00953193" w:rsidRDefault="00804D08" w:rsidP="002C08DB">
            <w:pPr>
              <w:pStyle w:val="Title"/>
              <w:widowControl w:val="0"/>
              <w:spacing w:before="120" w:after="120"/>
              <w:jc w:val="both"/>
              <w:rPr>
                <w:rFonts w:ascii="Times New Roman" w:hAnsi="Times New Roman"/>
                <w:b w:val="0"/>
                <w:color w:val="auto"/>
                <w:sz w:val="22"/>
                <w:szCs w:val="22"/>
              </w:rPr>
            </w:pPr>
            <w:r w:rsidRPr="00953193">
              <w:rPr>
                <w:rFonts w:ascii="Times New Roman" w:hAnsi="Times New Roman"/>
                <w:b w:val="0"/>
                <w:color w:val="auto"/>
                <w:sz w:val="22"/>
                <w:szCs w:val="22"/>
              </w:rPr>
              <w:t>Dầu mỡ phi khoáng</w:t>
            </w:r>
          </w:p>
        </w:tc>
        <w:tc>
          <w:tcPr>
            <w:tcW w:w="1722" w:type="pct"/>
            <w:vAlign w:val="center"/>
          </w:tcPr>
          <w:p w14:paraId="5134CA95"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10 - 30</w:t>
            </w:r>
          </w:p>
        </w:tc>
        <w:tc>
          <w:tcPr>
            <w:tcW w:w="1688" w:type="pct"/>
            <w:vAlign w:val="center"/>
          </w:tcPr>
          <w:p w14:paraId="714C9A01" w14:textId="77777777" w:rsidR="00804D08" w:rsidRPr="00953193" w:rsidRDefault="00804D08" w:rsidP="002C08DB">
            <w:pPr>
              <w:spacing w:before="120" w:after="120" w:line="240" w:lineRule="auto"/>
              <w:ind w:left="-46" w:right="-52"/>
              <w:jc w:val="center"/>
              <w:rPr>
                <w:sz w:val="22"/>
              </w:rPr>
            </w:pPr>
            <w:r w:rsidRPr="00953193">
              <w:rPr>
                <w:rFonts w:eastAsia="Times New Roman"/>
                <w:sz w:val="22"/>
              </w:rPr>
              <w:t>0,6-1,7</w:t>
            </w:r>
          </w:p>
        </w:tc>
      </w:tr>
      <w:tr w:rsidR="00953193" w:rsidRPr="00953193" w14:paraId="49FB2C29" w14:textId="77777777" w:rsidTr="00EF4B98">
        <w:trPr>
          <w:trHeight w:val="287"/>
          <w:jc w:val="right"/>
        </w:trPr>
        <w:tc>
          <w:tcPr>
            <w:tcW w:w="295" w:type="pct"/>
          </w:tcPr>
          <w:p w14:paraId="4C1F1BF1"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5</w:t>
            </w:r>
          </w:p>
        </w:tc>
        <w:tc>
          <w:tcPr>
            <w:tcW w:w="1295" w:type="pct"/>
          </w:tcPr>
          <w:p w14:paraId="607FC69D" w14:textId="77777777" w:rsidR="00804D08" w:rsidRPr="00953193" w:rsidRDefault="00804D08" w:rsidP="002C08DB">
            <w:pPr>
              <w:pStyle w:val="Title"/>
              <w:widowControl w:val="0"/>
              <w:spacing w:before="120" w:after="120"/>
              <w:jc w:val="both"/>
              <w:rPr>
                <w:rFonts w:ascii="Times New Roman" w:hAnsi="Times New Roman"/>
                <w:b w:val="0"/>
                <w:color w:val="auto"/>
                <w:sz w:val="22"/>
                <w:szCs w:val="22"/>
              </w:rPr>
            </w:pPr>
            <w:r w:rsidRPr="00953193">
              <w:rPr>
                <w:rFonts w:ascii="Times New Roman" w:hAnsi="Times New Roman"/>
                <w:b w:val="0"/>
                <w:color w:val="auto"/>
                <w:sz w:val="22"/>
                <w:szCs w:val="22"/>
              </w:rPr>
              <w:t>Tổng nitơ (N)</w:t>
            </w:r>
          </w:p>
        </w:tc>
        <w:tc>
          <w:tcPr>
            <w:tcW w:w="1722" w:type="pct"/>
            <w:vAlign w:val="center"/>
          </w:tcPr>
          <w:p w14:paraId="20F35B9D"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6 - 12</w:t>
            </w:r>
          </w:p>
        </w:tc>
        <w:tc>
          <w:tcPr>
            <w:tcW w:w="1688" w:type="pct"/>
            <w:vAlign w:val="center"/>
          </w:tcPr>
          <w:p w14:paraId="330E6310" w14:textId="77777777" w:rsidR="00804D08" w:rsidRPr="00953193" w:rsidRDefault="00804D08" w:rsidP="002C08DB">
            <w:pPr>
              <w:spacing w:before="120" w:after="120" w:line="240" w:lineRule="auto"/>
              <w:ind w:left="-46" w:right="-52"/>
              <w:jc w:val="center"/>
              <w:rPr>
                <w:sz w:val="22"/>
              </w:rPr>
            </w:pPr>
            <w:r w:rsidRPr="00953193">
              <w:rPr>
                <w:rFonts w:eastAsia="Times New Roman"/>
                <w:sz w:val="22"/>
              </w:rPr>
              <w:t>0,1 - 0,2</w:t>
            </w:r>
          </w:p>
        </w:tc>
      </w:tr>
      <w:tr w:rsidR="00953193" w:rsidRPr="00953193" w14:paraId="4BA59AB5" w14:textId="77777777" w:rsidTr="00EF4B98">
        <w:trPr>
          <w:trHeight w:val="287"/>
          <w:jc w:val="right"/>
        </w:trPr>
        <w:tc>
          <w:tcPr>
            <w:tcW w:w="295" w:type="pct"/>
          </w:tcPr>
          <w:p w14:paraId="43DA0872"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6</w:t>
            </w:r>
          </w:p>
        </w:tc>
        <w:tc>
          <w:tcPr>
            <w:tcW w:w="1295" w:type="pct"/>
          </w:tcPr>
          <w:p w14:paraId="1E82D84E" w14:textId="77777777" w:rsidR="00804D08" w:rsidRPr="00953193" w:rsidRDefault="00804D08" w:rsidP="002C08DB">
            <w:pPr>
              <w:pStyle w:val="Title"/>
              <w:widowControl w:val="0"/>
              <w:spacing w:before="120" w:after="120"/>
              <w:jc w:val="both"/>
              <w:rPr>
                <w:rFonts w:ascii="Times New Roman" w:hAnsi="Times New Roman"/>
                <w:b w:val="0"/>
                <w:color w:val="auto"/>
                <w:sz w:val="22"/>
                <w:szCs w:val="22"/>
              </w:rPr>
            </w:pPr>
            <w:r w:rsidRPr="00953193">
              <w:rPr>
                <w:rFonts w:ascii="Times New Roman" w:hAnsi="Times New Roman"/>
                <w:b w:val="0"/>
                <w:color w:val="auto"/>
                <w:sz w:val="22"/>
                <w:szCs w:val="22"/>
              </w:rPr>
              <w:t>Amôni (N-NH</w:t>
            </w:r>
            <w:r w:rsidRPr="00953193">
              <w:rPr>
                <w:rFonts w:ascii="Times New Roman" w:hAnsi="Times New Roman"/>
                <w:b w:val="0"/>
                <w:color w:val="auto"/>
                <w:sz w:val="22"/>
                <w:szCs w:val="22"/>
                <w:vertAlign w:val="subscript"/>
              </w:rPr>
              <w:t>4</w:t>
            </w:r>
            <w:r w:rsidRPr="00953193">
              <w:rPr>
                <w:rFonts w:ascii="Times New Roman" w:hAnsi="Times New Roman"/>
                <w:b w:val="0"/>
                <w:color w:val="auto"/>
                <w:sz w:val="22"/>
                <w:szCs w:val="22"/>
              </w:rPr>
              <w:t>)</w:t>
            </w:r>
          </w:p>
        </w:tc>
        <w:tc>
          <w:tcPr>
            <w:tcW w:w="1722" w:type="pct"/>
            <w:vAlign w:val="center"/>
          </w:tcPr>
          <w:p w14:paraId="1CB0E87A"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2,4 - 4,8</w:t>
            </w:r>
          </w:p>
        </w:tc>
        <w:tc>
          <w:tcPr>
            <w:tcW w:w="1688" w:type="pct"/>
            <w:vAlign w:val="center"/>
          </w:tcPr>
          <w:p w14:paraId="49D35661" w14:textId="77777777" w:rsidR="00804D08" w:rsidRPr="00953193" w:rsidRDefault="00804D08" w:rsidP="002C08DB">
            <w:pPr>
              <w:spacing w:before="120" w:after="120" w:line="240" w:lineRule="auto"/>
              <w:ind w:left="-46" w:right="-52"/>
              <w:jc w:val="center"/>
              <w:rPr>
                <w:sz w:val="22"/>
              </w:rPr>
            </w:pPr>
            <w:r w:rsidRPr="00953193">
              <w:rPr>
                <w:rFonts w:eastAsia="Times New Roman"/>
                <w:sz w:val="22"/>
              </w:rPr>
              <w:t>0,3-0,7</w:t>
            </w:r>
          </w:p>
        </w:tc>
      </w:tr>
      <w:tr w:rsidR="00953193" w:rsidRPr="00953193" w14:paraId="0DA36D59" w14:textId="77777777" w:rsidTr="00EF4B98">
        <w:trPr>
          <w:trHeight w:val="287"/>
          <w:jc w:val="right"/>
        </w:trPr>
        <w:tc>
          <w:tcPr>
            <w:tcW w:w="295" w:type="pct"/>
          </w:tcPr>
          <w:p w14:paraId="2B2CF8EF"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7</w:t>
            </w:r>
          </w:p>
        </w:tc>
        <w:tc>
          <w:tcPr>
            <w:tcW w:w="1295" w:type="pct"/>
          </w:tcPr>
          <w:p w14:paraId="7756A0DE" w14:textId="77777777" w:rsidR="00804D08" w:rsidRPr="00953193" w:rsidRDefault="00804D08" w:rsidP="002C08DB">
            <w:pPr>
              <w:pStyle w:val="Title"/>
              <w:widowControl w:val="0"/>
              <w:spacing w:before="120" w:after="120"/>
              <w:jc w:val="both"/>
              <w:rPr>
                <w:rFonts w:ascii="Times New Roman" w:hAnsi="Times New Roman"/>
                <w:b w:val="0"/>
                <w:color w:val="auto"/>
                <w:sz w:val="22"/>
                <w:szCs w:val="22"/>
              </w:rPr>
            </w:pPr>
            <w:r w:rsidRPr="00953193">
              <w:rPr>
                <w:rFonts w:ascii="Times New Roman" w:hAnsi="Times New Roman"/>
                <w:b w:val="0"/>
                <w:color w:val="auto"/>
                <w:sz w:val="22"/>
                <w:szCs w:val="22"/>
              </w:rPr>
              <w:t>Tổng photpho (P)</w:t>
            </w:r>
          </w:p>
        </w:tc>
        <w:tc>
          <w:tcPr>
            <w:tcW w:w="1722" w:type="pct"/>
            <w:vAlign w:val="center"/>
          </w:tcPr>
          <w:p w14:paraId="51665FC1"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0,8 - 4,0</w:t>
            </w:r>
          </w:p>
        </w:tc>
        <w:tc>
          <w:tcPr>
            <w:tcW w:w="1688" w:type="pct"/>
            <w:vAlign w:val="center"/>
          </w:tcPr>
          <w:p w14:paraId="5F7459BC" w14:textId="77777777" w:rsidR="00804D08" w:rsidRPr="00953193" w:rsidRDefault="00804D08" w:rsidP="002C08DB">
            <w:pPr>
              <w:spacing w:before="120" w:after="120" w:line="240" w:lineRule="auto"/>
              <w:ind w:left="-46" w:right="-52"/>
              <w:jc w:val="center"/>
              <w:rPr>
                <w:sz w:val="22"/>
              </w:rPr>
            </w:pPr>
            <w:r w:rsidRPr="00953193">
              <w:rPr>
                <w:rFonts w:eastAsia="Times New Roman"/>
                <w:sz w:val="22"/>
              </w:rPr>
              <w:t>0,04-0,22</w:t>
            </w:r>
          </w:p>
        </w:tc>
      </w:tr>
      <w:tr w:rsidR="00953193" w:rsidRPr="00953193" w14:paraId="02609910" w14:textId="77777777" w:rsidTr="00EF4B98">
        <w:trPr>
          <w:trHeight w:val="400"/>
          <w:jc w:val="right"/>
        </w:trPr>
        <w:tc>
          <w:tcPr>
            <w:tcW w:w="295" w:type="pct"/>
          </w:tcPr>
          <w:p w14:paraId="51A69FF6" w14:textId="77777777" w:rsidR="00804D08" w:rsidRPr="00953193" w:rsidRDefault="00804D08" w:rsidP="002C08DB">
            <w:pPr>
              <w:pStyle w:val="Title"/>
              <w:widowControl w:val="0"/>
              <w:spacing w:before="120" w:after="120"/>
              <w:rPr>
                <w:rFonts w:ascii="Times New Roman" w:hAnsi="Times New Roman"/>
                <w:b w:val="0"/>
                <w:bCs w:val="0"/>
                <w:color w:val="auto"/>
                <w:sz w:val="22"/>
                <w:szCs w:val="22"/>
              </w:rPr>
            </w:pPr>
            <w:r w:rsidRPr="00953193">
              <w:rPr>
                <w:rFonts w:ascii="Times New Roman" w:hAnsi="Times New Roman"/>
                <w:b w:val="0"/>
                <w:color w:val="auto"/>
                <w:sz w:val="22"/>
                <w:szCs w:val="22"/>
              </w:rPr>
              <w:t>8</w:t>
            </w:r>
          </w:p>
        </w:tc>
        <w:tc>
          <w:tcPr>
            <w:tcW w:w="1295" w:type="pct"/>
          </w:tcPr>
          <w:p w14:paraId="005375CA" w14:textId="77777777" w:rsidR="00804D08" w:rsidRPr="00953193" w:rsidRDefault="00804D08" w:rsidP="002C08DB">
            <w:pPr>
              <w:pStyle w:val="Title"/>
              <w:widowControl w:val="0"/>
              <w:spacing w:before="120" w:after="120"/>
              <w:jc w:val="both"/>
              <w:rPr>
                <w:rFonts w:ascii="Times New Roman" w:hAnsi="Times New Roman"/>
                <w:b w:val="0"/>
                <w:color w:val="auto"/>
                <w:sz w:val="22"/>
                <w:szCs w:val="22"/>
              </w:rPr>
            </w:pPr>
            <w:r w:rsidRPr="00953193">
              <w:rPr>
                <w:rFonts w:ascii="Times New Roman" w:hAnsi="Times New Roman"/>
                <w:b w:val="0"/>
                <w:color w:val="auto"/>
                <w:sz w:val="22"/>
                <w:szCs w:val="22"/>
              </w:rPr>
              <w:t>Coliform (MNP/100ml)</w:t>
            </w:r>
          </w:p>
        </w:tc>
        <w:tc>
          <w:tcPr>
            <w:tcW w:w="1722" w:type="pct"/>
            <w:vAlign w:val="center"/>
          </w:tcPr>
          <w:p w14:paraId="1CDA7C8F" w14:textId="77777777" w:rsidR="00804D08" w:rsidRPr="00953193" w:rsidRDefault="00804D08" w:rsidP="002C08DB">
            <w:pPr>
              <w:spacing w:before="120" w:after="120" w:line="240" w:lineRule="auto"/>
              <w:jc w:val="center"/>
              <w:rPr>
                <w:sz w:val="22"/>
              </w:rPr>
            </w:pPr>
            <w:r w:rsidRPr="00953193">
              <w:rPr>
                <w:sz w:val="22"/>
              </w:rPr>
              <w:t>10</w:t>
            </w:r>
            <w:r w:rsidRPr="00953193">
              <w:rPr>
                <w:sz w:val="22"/>
                <w:vertAlign w:val="superscript"/>
              </w:rPr>
              <w:t>6</w:t>
            </w:r>
            <w:r w:rsidRPr="00953193">
              <w:rPr>
                <w:sz w:val="22"/>
              </w:rPr>
              <w:t xml:space="preserve"> - 10</w:t>
            </w:r>
            <w:r w:rsidRPr="00953193">
              <w:rPr>
                <w:sz w:val="22"/>
                <w:vertAlign w:val="superscript"/>
              </w:rPr>
              <w:t>9</w:t>
            </w:r>
          </w:p>
        </w:tc>
        <w:tc>
          <w:tcPr>
            <w:tcW w:w="1688" w:type="pct"/>
            <w:vAlign w:val="center"/>
          </w:tcPr>
          <w:p w14:paraId="04E939F2" w14:textId="77777777" w:rsidR="00804D08" w:rsidRPr="00953193" w:rsidRDefault="00804D08" w:rsidP="002C08DB">
            <w:pPr>
              <w:spacing w:before="120" w:after="120" w:line="240" w:lineRule="auto"/>
              <w:jc w:val="center"/>
              <w:rPr>
                <w:sz w:val="22"/>
              </w:rPr>
            </w:pPr>
            <w:r w:rsidRPr="00953193">
              <w:rPr>
                <w:sz w:val="22"/>
              </w:rPr>
              <w:t>10</w:t>
            </w:r>
            <w:r w:rsidRPr="00953193">
              <w:rPr>
                <w:sz w:val="22"/>
                <w:vertAlign w:val="superscript"/>
              </w:rPr>
              <w:t>6</w:t>
            </w:r>
            <w:r w:rsidRPr="00953193">
              <w:rPr>
                <w:sz w:val="22"/>
              </w:rPr>
              <w:t xml:space="preserve"> - 10</w:t>
            </w:r>
            <w:r w:rsidRPr="00953193">
              <w:rPr>
                <w:sz w:val="22"/>
                <w:vertAlign w:val="superscript"/>
              </w:rPr>
              <w:t>9</w:t>
            </w:r>
          </w:p>
        </w:tc>
      </w:tr>
    </w:tbl>
    <w:p w14:paraId="4EDCAB5E" w14:textId="77777777" w:rsidR="00804D08" w:rsidRPr="00953193" w:rsidRDefault="00804D08" w:rsidP="002C08DB">
      <w:pPr>
        <w:widowControl w:val="0"/>
        <w:spacing w:before="120" w:after="120" w:line="240" w:lineRule="auto"/>
        <w:jc w:val="right"/>
        <w:rPr>
          <w:rFonts w:eastAsia="Times New Roman"/>
          <w:i/>
          <w:sz w:val="22"/>
          <w:lang w:val="en-US" w:eastAsia="ar-SA"/>
        </w:rPr>
      </w:pPr>
      <w:bookmarkStart w:id="609" w:name="_Toc369960996"/>
      <w:bookmarkStart w:id="610" w:name="_Toc393270049"/>
      <w:r w:rsidRPr="00953193">
        <w:rPr>
          <w:rFonts w:eastAsia="Times New Roman"/>
          <w:i/>
          <w:sz w:val="22"/>
          <w:lang w:val="en-US" w:eastAsia="ar-SA"/>
        </w:rPr>
        <w:t>Nguồn: Xử lý nước thải, Hoàng Huệ</w:t>
      </w:r>
    </w:p>
    <w:p w14:paraId="02A7039B" w14:textId="4887BEE7" w:rsidR="00804D08" w:rsidRPr="00953193" w:rsidRDefault="00804D08" w:rsidP="002C08DB">
      <w:pPr>
        <w:pStyle w:val="Caption"/>
        <w:spacing w:before="120" w:after="120"/>
        <w:jc w:val="center"/>
        <w:rPr>
          <w:b/>
          <w:i w:val="0"/>
          <w:color w:val="auto"/>
          <w:sz w:val="22"/>
        </w:rPr>
      </w:pPr>
      <w:bookmarkStart w:id="611" w:name="_Toc9428544"/>
      <w:bookmarkStart w:id="612" w:name="_Toc87337910"/>
      <w:bookmarkStart w:id="613" w:name="_Toc96010190"/>
      <w:bookmarkStart w:id="614" w:name="_Toc96071094"/>
      <w:bookmarkStart w:id="615" w:name="_Toc103926461"/>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12</w:t>
      </w:r>
      <w:r w:rsidRPr="00953193">
        <w:rPr>
          <w:b/>
          <w:i w:val="0"/>
          <w:noProof/>
          <w:color w:val="auto"/>
          <w:sz w:val="22"/>
        </w:rPr>
        <w:fldChar w:fldCharType="end"/>
      </w:r>
      <w:r w:rsidRPr="00953193">
        <w:rPr>
          <w:b/>
          <w:i w:val="0"/>
          <w:color w:val="auto"/>
          <w:sz w:val="22"/>
        </w:rPr>
        <w:t>. Nồng độ các chất ô nhiễm trong nước thải sinh hoạt (chưa qua xử lý)</w:t>
      </w:r>
      <w:bookmarkEnd w:id="609"/>
      <w:bookmarkEnd w:id="610"/>
      <w:bookmarkEnd w:id="611"/>
      <w:bookmarkEnd w:id="612"/>
      <w:bookmarkEnd w:id="613"/>
      <w:bookmarkEnd w:id="614"/>
      <w:bookmarkEnd w:id="615"/>
    </w:p>
    <w:tbl>
      <w:tblPr>
        <w:tblW w:w="8329" w:type="dxa"/>
        <w:tblInd w:w="851" w:type="dxa"/>
        <w:tblLayout w:type="fixed"/>
        <w:tblLook w:val="0000" w:firstRow="0" w:lastRow="0" w:firstColumn="0" w:lastColumn="0" w:noHBand="0" w:noVBand="0"/>
      </w:tblPr>
      <w:tblGrid>
        <w:gridCol w:w="533"/>
        <w:gridCol w:w="2155"/>
        <w:gridCol w:w="1325"/>
        <w:gridCol w:w="2474"/>
        <w:gridCol w:w="1842"/>
      </w:tblGrid>
      <w:tr w:rsidR="00953193" w:rsidRPr="00953193" w14:paraId="1E3A848D" w14:textId="77777777" w:rsidTr="00EF4B98">
        <w:trPr>
          <w:trHeight w:val="418"/>
          <w:tblHeader/>
        </w:trPr>
        <w:tc>
          <w:tcPr>
            <w:tcW w:w="533" w:type="dxa"/>
            <w:vMerge w:val="restart"/>
            <w:tcBorders>
              <w:top w:val="single" w:sz="4" w:space="0" w:color="000000"/>
              <w:left w:val="single" w:sz="4" w:space="0" w:color="000000"/>
            </w:tcBorders>
            <w:vAlign w:val="center"/>
          </w:tcPr>
          <w:p w14:paraId="5C41FC3E" w14:textId="77777777" w:rsidR="00804D08" w:rsidRPr="00953193" w:rsidRDefault="00804D08" w:rsidP="002C08DB">
            <w:pPr>
              <w:widowControl w:val="0"/>
              <w:snapToGrid w:val="0"/>
              <w:spacing w:before="120" w:after="120" w:line="240" w:lineRule="auto"/>
              <w:jc w:val="center"/>
              <w:rPr>
                <w:rFonts w:eastAsia="Times New Roman"/>
                <w:b/>
                <w:sz w:val="22"/>
                <w:lang w:val="en-US" w:eastAsia="ar-SA"/>
              </w:rPr>
            </w:pPr>
            <w:r w:rsidRPr="00953193">
              <w:rPr>
                <w:rFonts w:eastAsia="Times New Roman"/>
                <w:b/>
                <w:sz w:val="22"/>
                <w:lang w:val="en-US" w:eastAsia="ar-SA"/>
              </w:rPr>
              <w:t>Stt</w:t>
            </w:r>
          </w:p>
        </w:tc>
        <w:tc>
          <w:tcPr>
            <w:tcW w:w="2155" w:type="dxa"/>
            <w:vMerge w:val="restart"/>
            <w:tcBorders>
              <w:top w:val="single" w:sz="4" w:space="0" w:color="000000"/>
              <w:left w:val="single" w:sz="4" w:space="0" w:color="000000"/>
              <w:bottom w:val="single" w:sz="4" w:space="0" w:color="000000"/>
            </w:tcBorders>
            <w:vAlign w:val="center"/>
          </w:tcPr>
          <w:p w14:paraId="6A76B36F" w14:textId="77777777" w:rsidR="00804D08" w:rsidRPr="00953193" w:rsidRDefault="00804D08" w:rsidP="002C08DB">
            <w:pPr>
              <w:widowControl w:val="0"/>
              <w:snapToGrid w:val="0"/>
              <w:spacing w:before="120" w:after="120" w:line="240" w:lineRule="auto"/>
              <w:jc w:val="center"/>
              <w:rPr>
                <w:rFonts w:eastAsia="Times New Roman"/>
                <w:b/>
                <w:sz w:val="22"/>
                <w:lang w:eastAsia="ar-SA"/>
              </w:rPr>
            </w:pPr>
            <w:r w:rsidRPr="00953193">
              <w:rPr>
                <w:rFonts w:eastAsia="Times New Roman"/>
                <w:b/>
                <w:sz w:val="22"/>
                <w:lang w:eastAsia="ar-SA"/>
              </w:rPr>
              <w:t>Thông số</w:t>
            </w:r>
          </w:p>
        </w:tc>
        <w:tc>
          <w:tcPr>
            <w:tcW w:w="1325" w:type="dxa"/>
            <w:vMerge w:val="restart"/>
            <w:tcBorders>
              <w:top w:val="single" w:sz="4" w:space="0" w:color="000000"/>
              <w:left w:val="single" w:sz="4" w:space="0" w:color="000000"/>
              <w:bottom w:val="single" w:sz="4" w:space="0" w:color="000000"/>
            </w:tcBorders>
            <w:vAlign w:val="center"/>
          </w:tcPr>
          <w:p w14:paraId="66CEA328" w14:textId="77777777" w:rsidR="00804D08" w:rsidRPr="00953193" w:rsidRDefault="00804D08" w:rsidP="002C08DB">
            <w:pPr>
              <w:widowControl w:val="0"/>
              <w:snapToGrid w:val="0"/>
              <w:spacing w:before="120" w:after="120" w:line="240" w:lineRule="auto"/>
              <w:jc w:val="center"/>
              <w:rPr>
                <w:rFonts w:eastAsia="Times New Roman"/>
                <w:b/>
                <w:sz w:val="22"/>
                <w:lang w:eastAsia="ar-SA"/>
              </w:rPr>
            </w:pPr>
            <w:r w:rsidRPr="00953193">
              <w:rPr>
                <w:rFonts w:eastAsia="Times New Roman"/>
                <w:b/>
                <w:sz w:val="22"/>
                <w:lang w:eastAsia="ar-SA"/>
              </w:rPr>
              <w:t>Đơn vị</w:t>
            </w:r>
          </w:p>
        </w:tc>
        <w:tc>
          <w:tcPr>
            <w:tcW w:w="2474" w:type="dxa"/>
            <w:tcBorders>
              <w:top w:val="single" w:sz="4" w:space="0" w:color="000000"/>
              <w:left w:val="single" w:sz="4" w:space="0" w:color="000000"/>
              <w:bottom w:val="single" w:sz="4" w:space="0" w:color="000000"/>
            </w:tcBorders>
            <w:vAlign w:val="center"/>
          </w:tcPr>
          <w:p w14:paraId="20561CB6" w14:textId="77777777" w:rsidR="00804D08" w:rsidRPr="00953193" w:rsidRDefault="00804D08" w:rsidP="002C08DB">
            <w:pPr>
              <w:widowControl w:val="0"/>
              <w:snapToGrid w:val="0"/>
              <w:spacing w:before="120" w:after="120" w:line="240" w:lineRule="auto"/>
              <w:jc w:val="center"/>
              <w:rPr>
                <w:rFonts w:eastAsia="Times New Roman"/>
                <w:b/>
                <w:sz w:val="22"/>
                <w:lang w:eastAsia="ar-SA"/>
              </w:rPr>
            </w:pPr>
            <w:r w:rsidRPr="00953193">
              <w:rPr>
                <w:rFonts w:eastAsia="Times New Roman"/>
                <w:b/>
                <w:sz w:val="22"/>
                <w:lang w:eastAsia="ar-SA"/>
              </w:rPr>
              <w:t>Nồng độ chất ô nhiễm</w:t>
            </w:r>
          </w:p>
        </w:tc>
        <w:tc>
          <w:tcPr>
            <w:tcW w:w="1842" w:type="dxa"/>
            <w:vMerge w:val="restart"/>
            <w:tcBorders>
              <w:top w:val="single" w:sz="4" w:space="0" w:color="000000"/>
              <w:left w:val="single" w:sz="4" w:space="0" w:color="000000"/>
              <w:bottom w:val="single" w:sz="4" w:space="0" w:color="000000"/>
              <w:right w:val="single" w:sz="4" w:space="0" w:color="000000"/>
            </w:tcBorders>
          </w:tcPr>
          <w:p w14:paraId="22982A2A" w14:textId="77777777" w:rsidR="00804D08" w:rsidRPr="00953193" w:rsidRDefault="00804D08" w:rsidP="002C08DB">
            <w:pPr>
              <w:widowControl w:val="0"/>
              <w:snapToGrid w:val="0"/>
              <w:spacing w:before="120" w:after="120" w:line="240" w:lineRule="auto"/>
              <w:jc w:val="center"/>
              <w:rPr>
                <w:rFonts w:eastAsia="Times New Roman"/>
                <w:b/>
                <w:sz w:val="22"/>
                <w:lang w:eastAsia="ar-SA"/>
              </w:rPr>
            </w:pPr>
            <w:r w:rsidRPr="00953193">
              <w:rPr>
                <w:rFonts w:eastAsia="Times New Roman"/>
                <w:b/>
                <w:sz w:val="22"/>
                <w:lang w:eastAsia="ar-SA"/>
              </w:rPr>
              <w:t>QCVN 14:2008/BTNMT</w:t>
            </w:r>
          </w:p>
          <w:p w14:paraId="42966200" w14:textId="77777777" w:rsidR="00804D08" w:rsidRPr="00953193" w:rsidRDefault="00804D08" w:rsidP="002C08DB">
            <w:pPr>
              <w:widowControl w:val="0"/>
              <w:spacing w:before="120" w:after="120" w:line="240" w:lineRule="auto"/>
              <w:jc w:val="center"/>
              <w:rPr>
                <w:rFonts w:eastAsia="Times New Roman"/>
                <w:b/>
                <w:sz w:val="22"/>
                <w:lang w:eastAsia="ar-SA"/>
              </w:rPr>
            </w:pPr>
            <w:r w:rsidRPr="00953193">
              <w:rPr>
                <w:rFonts w:eastAsia="Times New Roman"/>
                <w:b/>
                <w:sz w:val="22"/>
                <w:lang w:eastAsia="ar-SA"/>
              </w:rPr>
              <w:t>(cột B)</w:t>
            </w:r>
          </w:p>
        </w:tc>
      </w:tr>
      <w:tr w:rsidR="00953193" w:rsidRPr="00953193" w14:paraId="576D6AAF" w14:textId="77777777" w:rsidTr="00EF4B98">
        <w:trPr>
          <w:trHeight w:val="288"/>
          <w:tblHeader/>
        </w:trPr>
        <w:tc>
          <w:tcPr>
            <w:tcW w:w="533" w:type="dxa"/>
            <w:vMerge/>
            <w:tcBorders>
              <w:left w:val="single" w:sz="4" w:space="0" w:color="000000"/>
              <w:bottom w:val="single" w:sz="4" w:space="0" w:color="auto"/>
            </w:tcBorders>
            <w:vAlign w:val="center"/>
          </w:tcPr>
          <w:p w14:paraId="45FBD3F0" w14:textId="77777777" w:rsidR="00804D08" w:rsidRPr="00953193" w:rsidRDefault="00804D08" w:rsidP="002C08DB">
            <w:pPr>
              <w:widowControl w:val="0"/>
              <w:spacing w:before="120" w:after="120" w:line="240" w:lineRule="auto"/>
              <w:jc w:val="center"/>
              <w:rPr>
                <w:rFonts w:eastAsia="Lucida Sans Unicode"/>
                <w:sz w:val="22"/>
              </w:rPr>
            </w:pPr>
          </w:p>
        </w:tc>
        <w:tc>
          <w:tcPr>
            <w:tcW w:w="2155" w:type="dxa"/>
            <w:vMerge/>
            <w:tcBorders>
              <w:top w:val="single" w:sz="4" w:space="0" w:color="000000"/>
              <w:left w:val="single" w:sz="4" w:space="0" w:color="000000"/>
              <w:bottom w:val="single" w:sz="4" w:space="0" w:color="auto"/>
            </w:tcBorders>
            <w:vAlign w:val="center"/>
          </w:tcPr>
          <w:p w14:paraId="68FE794C" w14:textId="77777777" w:rsidR="00804D08" w:rsidRPr="00953193" w:rsidRDefault="00804D08" w:rsidP="002C08DB">
            <w:pPr>
              <w:widowControl w:val="0"/>
              <w:spacing w:before="120" w:after="120" w:line="240" w:lineRule="auto"/>
              <w:jc w:val="center"/>
              <w:rPr>
                <w:rFonts w:eastAsia="Lucida Sans Unicode"/>
                <w:sz w:val="22"/>
              </w:rPr>
            </w:pPr>
          </w:p>
        </w:tc>
        <w:tc>
          <w:tcPr>
            <w:tcW w:w="1325" w:type="dxa"/>
            <w:vMerge/>
            <w:tcBorders>
              <w:top w:val="single" w:sz="4" w:space="0" w:color="000000"/>
              <w:left w:val="single" w:sz="4" w:space="0" w:color="000000"/>
              <w:bottom w:val="single" w:sz="4" w:space="0" w:color="auto"/>
            </w:tcBorders>
            <w:vAlign w:val="center"/>
          </w:tcPr>
          <w:p w14:paraId="05805405" w14:textId="77777777" w:rsidR="00804D08" w:rsidRPr="00953193" w:rsidRDefault="00804D08" w:rsidP="002C08DB">
            <w:pPr>
              <w:widowControl w:val="0"/>
              <w:spacing w:before="120" w:after="120" w:line="240" w:lineRule="auto"/>
              <w:jc w:val="center"/>
              <w:rPr>
                <w:rFonts w:eastAsia="Lucida Sans Unicode"/>
                <w:sz w:val="22"/>
              </w:rPr>
            </w:pPr>
          </w:p>
        </w:tc>
        <w:tc>
          <w:tcPr>
            <w:tcW w:w="2474" w:type="dxa"/>
            <w:tcBorders>
              <w:top w:val="single" w:sz="4" w:space="0" w:color="000000"/>
              <w:left w:val="single" w:sz="4" w:space="0" w:color="000000"/>
              <w:bottom w:val="single" w:sz="4" w:space="0" w:color="auto"/>
            </w:tcBorders>
            <w:vAlign w:val="center"/>
          </w:tcPr>
          <w:p w14:paraId="2723FD83" w14:textId="77777777" w:rsidR="00804D08" w:rsidRPr="00953193" w:rsidRDefault="00804D08" w:rsidP="002C08DB">
            <w:pPr>
              <w:widowControl w:val="0"/>
              <w:spacing w:before="120" w:after="120" w:line="240" w:lineRule="auto"/>
              <w:jc w:val="center"/>
              <w:rPr>
                <w:rFonts w:eastAsia="Lucida Sans Unicode"/>
                <w:b/>
                <w:sz w:val="22"/>
              </w:rPr>
            </w:pPr>
            <w:r w:rsidRPr="00953193">
              <w:rPr>
                <w:rFonts w:eastAsia="Lucida Sans Unicode"/>
                <w:b/>
                <w:sz w:val="22"/>
              </w:rPr>
              <w:t>Chưa xử lý</w:t>
            </w:r>
          </w:p>
        </w:tc>
        <w:tc>
          <w:tcPr>
            <w:tcW w:w="1842" w:type="dxa"/>
            <w:vMerge/>
            <w:tcBorders>
              <w:top w:val="single" w:sz="4" w:space="0" w:color="000000"/>
              <w:left w:val="single" w:sz="4" w:space="0" w:color="000000"/>
              <w:bottom w:val="single" w:sz="4" w:space="0" w:color="auto"/>
              <w:right w:val="single" w:sz="4" w:space="0" w:color="000000"/>
            </w:tcBorders>
          </w:tcPr>
          <w:p w14:paraId="2AC15F2F" w14:textId="77777777" w:rsidR="00804D08" w:rsidRPr="00953193" w:rsidRDefault="00804D08" w:rsidP="002C08DB">
            <w:pPr>
              <w:widowControl w:val="0"/>
              <w:spacing w:before="120" w:after="120" w:line="240" w:lineRule="auto"/>
              <w:jc w:val="left"/>
              <w:rPr>
                <w:rFonts w:eastAsia="Lucida Sans Unicode"/>
                <w:sz w:val="22"/>
              </w:rPr>
            </w:pPr>
          </w:p>
        </w:tc>
      </w:tr>
      <w:tr w:rsidR="00953193" w:rsidRPr="00953193" w14:paraId="588213D0" w14:textId="77777777" w:rsidTr="00EF4B98">
        <w:tc>
          <w:tcPr>
            <w:tcW w:w="533" w:type="dxa"/>
            <w:tcBorders>
              <w:top w:val="single" w:sz="4" w:space="0" w:color="auto"/>
              <w:left w:val="single" w:sz="4" w:space="0" w:color="auto"/>
              <w:bottom w:val="single" w:sz="4" w:space="0" w:color="auto"/>
              <w:right w:val="single" w:sz="4" w:space="0" w:color="auto"/>
            </w:tcBorders>
          </w:tcPr>
          <w:p w14:paraId="1BA2A8E6" w14:textId="77777777" w:rsidR="00804D08" w:rsidRPr="00953193" w:rsidRDefault="00804D08" w:rsidP="002C08DB">
            <w:pPr>
              <w:widowControl w:val="0"/>
              <w:spacing w:before="120" w:after="120" w:line="240" w:lineRule="auto"/>
              <w:jc w:val="left"/>
              <w:rPr>
                <w:rFonts w:eastAsia="Times New Roman"/>
                <w:sz w:val="22"/>
                <w:lang w:val="en-US" w:eastAsia="ar-SA"/>
              </w:rPr>
            </w:pPr>
            <w:r w:rsidRPr="00953193">
              <w:rPr>
                <w:rFonts w:eastAsia="Times New Roman"/>
                <w:sz w:val="22"/>
                <w:lang w:val="en-US" w:eastAsia="ar-SA"/>
              </w:rPr>
              <w:t>1</w:t>
            </w:r>
          </w:p>
        </w:tc>
        <w:tc>
          <w:tcPr>
            <w:tcW w:w="2155" w:type="dxa"/>
            <w:tcBorders>
              <w:top w:val="single" w:sz="4" w:space="0" w:color="auto"/>
              <w:left w:val="single" w:sz="4" w:space="0" w:color="auto"/>
              <w:bottom w:val="single" w:sz="4" w:space="0" w:color="auto"/>
              <w:right w:val="single" w:sz="4" w:space="0" w:color="auto"/>
            </w:tcBorders>
          </w:tcPr>
          <w:p w14:paraId="4A36338E" w14:textId="77777777" w:rsidR="00804D08" w:rsidRPr="00953193" w:rsidRDefault="00804D08" w:rsidP="002C08DB">
            <w:pPr>
              <w:widowControl w:val="0"/>
              <w:spacing w:before="120" w:after="120" w:line="240" w:lineRule="auto"/>
              <w:jc w:val="left"/>
              <w:rPr>
                <w:rFonts w:eastAsia="Times New Roman"/>
                <w:sz w:val="22"/>
                <w:lang w:eastAsia="ar-SA"/>
              </w:rPr>
            </w:pPr>
            <w:r w:rsidRPr="00953193">
              <w:rPr>
                <w:rFonts w:eastAsia="Times New Roman"/>
                <w:sz w:val="22"/>
                <w:lang w:val="en-US" w:eastAsia="ar-SA"/>
              </w:rPr>
              <w:t>p</w:t>
            </w:r>
            <w:r w:rsidRPr="00953193">
              <w:rPr>
                <w:rFonts w:eastAsia="Times New Roman"/>
                <w:sz w:val="22"/>
                <w:lang w:eastAsia="ar-SA"/>
              </w:rPr>
              <w:t>H</w:t>
            </w:r>
          </w:p>
        </w:tc>
        <w:tc>
          <w:tcPr>
            <w:tcW w:w="1325" w:type="dxa"/>
            <w:tcBorders>
              <w:top w:val="single" w:sz="4" w:space="0" w:color="auto"/>
              <w:left w:val="single" w:sz="4" w:space="0" w:color="auto"/>
              <w:bottom w:val="single" w:sz="4" w:space="0" w:color="auto"/>
              <w:right w:val="single" w:sz="4" w:space="0" w:color="auto"/>
            </w:tcBorders>
          </w:tcPr>
          <w:p w14:paraId="1C64AAAD" w14:textId="77777777" w:rsidR="00804D08" w:rsidRPr="00953193" w:rsidRDefault="00804D08" w:rsidP="002C08DB">
            <w:pPr>
              <w:widowControl w:val="0"/>
              <w:spacing w:before="120" w:after="120" w:line="240" w:lineRule="auto"/>
              <w:ind w:left="-108" w:right="-108"/>
              <w:jc w:val="center"/>
              <w:rPr>
                <w:rFonts w:eastAsia="Times New Roman"/>
                <w:sz w:val="22"/>
                <w:lang w:eastAsia="ar-SA"/>
              </w:rPr>
            </w:pPr>
            <w:r w:rsidRPr="00953193">
              <w:rPr>
                <w:rFonts w:eastAsia="Times New Roman"/>
                <w:sz w:val="22"/>
                <w:lang w:eastAsia="ar-SA"/>
              </w:rPr>
              <w:t>mg/l</w:t>
            </w:r>
          </w:p>
        </w:tc>
        <w:tc>
          <w:tcPr>
            <w:tcW w:w="2474" w:type="dxa"/>
            <w:tcBorders>
              <w:top w:val="single" w:sz="4" w:space="0" w:color="auto"/>
              <w:left w:val="single" w:sz="4" w:space="0" w:color="auto"/>
              <w:bottom w:val="single" w:sz="4" w:space="0" w:color="auto"/>
              <w:right w:val="single" w:sz="4" w:space="0" w:color="auto"/>
            </w:tcBorders>
          </w:tcPr>
          <w:p w14:paraId="5CF46B63" w14:textId="77777777" w:rsidR="00804D08" w:rsidRPr="00953193" w:rsidRDefault="00804D08" w:rsidP="002C08DB">
            <w:pPr>
              <w:widowControl w:val="0"/>
              <w:snapToGrid w:val="0"/>
              <w:spacing w:before="120" w:after="120" w:line="240" w:lineRule="auto"/>
              <w:jc w:val="center"/>
              <w:rPr>
                <w:rFonts w:eastAsia="Times New Roman"/>
                <w:sz w:val="22"/>
                <w:lang w:eastAsia="ar-SA"/>
              </w:rPr>
            </w:pPr>
            <w:r w:rsidRPr="00953193">
              <w:rPr>
                <w:rFonts w:eastAsia="Times New Roman"/>
                <w:sz w:val="22"/>
                <w:lang w:eastAsia="ar-SA"/>
              </w:rPr>
              <w:t>5-9</w:t>
            </w:r>
          </w:p>
        </w:tc>
        <w:tc>
          <w:tcPr>
            <w:tcW w:w="1842" w:type="dxa"/>
            <w:tcBorders>
              <w:top w:val="single" w:sz="4" w:space="0" w:color="auto"/>
              <w:left w:val="single" w:sz="4" w:space="0" w:color="auto"/>
              <w:bottom w:val="single" w:sz="4" w:space="0" w:color="auto"/>
              <w:right w:val="single" w:sz="4" w:space="0" w:color="auto"/>
            </w:tcBorders>
          </w:tcPr>
          <w:p w14:paraId="27C8AC2D" w14:textId="77777777" w:rsidR="00804D08" w:rsidRPr="00953193" w:rsidRDefault="00804D08" w:rsidP="002C08DB">
            <w:pPr>
              <w:widowControl w:val="0"/>
              <w:spacing w:before="120" w:after="120" w:line="240" w:lineRule="auto"/>
              <w:jc w:val="center"/>
              <w:rPr>
                <w:rFonts w:eastAsia="Times New Roman"/>
                <w:sz w:val="22"/>
                <w:lang w:eastAsia="ar-SA"/>
              </w:rPr>
            </w:pPr>
            <w:r w:rsidRPr="00953193">
              <w:rPr>
                <w:rFonts w:eastAsia="Times New Roman"/>
                <w:sz w:val="22"/>
                <w:lang w:eastAsia="ar-SA"/>
              </w:rPr>
              <w:t>5-9</w:t>
            </w:r>
          </w:p>
        </w:tc>
      </w:tr>
      <w:tr w:rsidR="00953193" w:rsidRPr="00953193" w14:paraId="56764029" w14:textId="77777777" w:rsidTr="00EF4B98">
        <w:tc>
          <w:tcPr>
            <w:tcW w:w="533" w:type="dxa"/>
            <w:tcBorders>
              <w:top w:val="single" w:sz="4" w:space="0" w:color="auto"/>
              <w:left w:val="single" w:sz="4" w:space="0" w:color="auto"/>
              <w:bottom w:val="single" w:sz="4" w:space="0" w:color="auto"/>
              <w:right w:val="single" w:sz="4" w:space="0" w:color="auto"/>
            </w:tcBorders>
          </w:tcPr>
          <w:p w14:paraId="113EE7C2" w14:textId="77777777" w:rsidR="00804D08" w:rsidRPr="00953193" w:rsidRDefault="00804D08" w:rsidP="002C08DB">
            <w:pPr>
              <w:widowControl w:val="0"/>
              <w:spacing w:before="120" w:after="120" w:line="240" w:lineRule="auto"/>
              <w:jc w:val="left"/>
              <w:rPr>
                <w:rFonts w:eastAsia="Times New Roman"/>
                <w:sz w:val="22"/>
                <w:lang w:val="en-US" w:eastAsia="ar-SA"/>
              </w:rPr>
            </w:pPr>
            <w:r w:rsidRPr="00953193">
              <w:rPr>
                <w:rFonts w:eastAsia="Times New Roman"/>
                <w:sz w:val="22"/>
                <w:lang w:val="en-US" w:eastAsia="ar-SA"/>
              </w:rPr>
              <w:t>2</w:t>
            </w:r>
          </w:p>
        </w:tc>
        <w:tc>
          <w:tcPr>
            <w:tcW w:w="2155" w:type="dxa"/>
            <w:tcBorders>
              <w:top w:val="single" w:sz="4" w:space="0" w:color="auto"/>
              <w:left w:val="single" w:sz="4" w:space="0" w:color="auto"/>
              <w:bottom w:val="single" w:sz="4" w:space="0" w:color="auto"/>
              <w:right w:val="single" w:sz="4" w:space="0" w:color="auto"/>
            </w:tcBorders>
          </w:tcPr>
          <w:p w14:paraId="354DC51C" w14:textId="77777777" w:rsidR="00804D08" w:rsidRPr="00953193" w:rsidRDefault="00804D08" w:rsidP="002C08DB">
            <w:pPr>
              <w:widowControl w:val="0"/>
              <w:spacing w:before="120" w:after="120" w:line="240" w:lineRule="auto"/>
              <w:jc w:val="left"/>
              <w:rPr>
                <w:rFonts w:eastAsia="Times New Roman"/>
                <w:sz w:val="22"/>
                <w:lang w:eastAsia="ar-SA"/>
              </w:rPr>
            </w:pPr>
            <w:r w:rsidRPr="00953193">
              <w:rPr>
                <w:rFonts w:eastAsia="Times New Roman"/>
                <w:sz w:val="22"/>
                <w:lang w:eastAsia="ar-SA"/>
              </w:rPr>
              <w:t>BOD</w:t>
            </w:r>
            <w:r w:rsidRPr="00953193">
              <w:rPr>
                <w:rFonts w:eastAsia="Times New Roman"/>
                <w:sz w:val="22"/>
                <w:vertAlign w:val="subscript"/>
                <w:lang w:eastAsia="ar-SA"/>
              </w:rPr>
              <w:t>5</w:t>
            </w:r>
          </w:p>
        </w:tc>
        <w:tc>
          <w:tcPr>
            <w:tcW w:w="1325" w:type="dxa"/>
            <w:tcBorders>
              <w:top w:val="single" w:sz="4" w:space="0" w:color="auto"/>
              <w:left w:val="single" w:sz="4" w:space="0" w:color="auto"/>
              <w:bottom w:val="single" w:sz="4" w:space="0" w:color="auto"/>
              <w:right w:val="single" w:sz="4" w:space="0" w:color="auto"/>
            </w:tcBorders>
          </w:tcPr>
          <w:p w14:paraId="038F8F87" w14:textId="77777777" w:rsidR="00804D08" w:rsidRPr="00953193" w:rsidRDefault="00804D08" w:rsidP="002C08DB">
            <w:pPr>
              <w:widowControl w:val="0"/>
              <w:spacing w:before="120" w:after="120" w:line="240" w:lineRule="auto"/>
              <w:ind w:left="-108" w:right="-108"/>
              <w:jc w:val="center"/>
              <w:rPr>
                <w:rFonts w:eastAsia="Times New Roman"/>
                <w:sz w:val="22"/>
                <w:lang w:val="en-US" w:eastAsia="ar-SA"/>
              </w:rPr>
            </w:pPr>
            <w:r w:rsidRPr="00953193">
              <w:rPr>
                <w:rFonts w:eastAsia="Times New Roman"/>
                <w:sz w:val="22"/>
                <w:lang w:val="en-US" w:eastAsia="ar-SA"/>
              </w:rPr>
              <w:t>mg/l</w:t>
            </w:r>
          </w:p>
        </w:tc>
        <w:tc>
          <w:tcPr>
            <w:tcW w:w="2474" w:type="dxa"/>
            <w:tcBorders>
              <w:top w:val="single" w:sz="4" w:space="0" w:color="auto"/>
              <w:left w:val="single" w:sz="4" w:space="0" w:color="auto"/>
              <w:bottom w:val="single" w:sz="4" w:space="0" w:color="auto"/>
              <w:right w:val="single" w:sz="4" w:space="0" w:color="auto"/>
            </w:tcBorders>
          </w:tcPr>
          <w:p w14:paraId="3581E50B" w14:textId="77777777" w:rsidR="00804D08" w:rsidRPr="00953193" w:rsidRDefault="00804D08"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450-540</w:t>
            </w:r>
          </w:p>
        </w:tc>
        <w:tc>
          <w:tcPr>
            <w:tcW w:w="1842" w:type="dxa"/>
            <w:tcBorders>
              <w:top w:val="single" w:sz="4" w:space="0" w:color="auto"/>
              <w:left w:val="single" w:sz="4" w:space="0" w:color="auto"/>
              <w:bottom w:val="single" w:sz="4" w:space="0" w:color="auto"/>
              <w:right w:val="single" w:sz="4" w:space="0" w:color="auto"/>
            </w:tcBorders>
          </w:tcPr>
          <w:p w14:paraId="533C96E9" w14:textId="77777777" w:rsidR="00804D08" w:rsidRPr="00953193" w:rsidRDefault="00804D08" w:rsidP="002C08DB">
            <w:pPr>
              <w:widowControl w:val="0"/>
              <w:spacing w:before="120" w:after="120" w:line="240" w:lineRule="auto"/>
              <w:jc w:val="center"/>
              <w:rPr>
                <w:rFonts w:eastAsia="Times New Roman"/>
                <w:sz w:val="22"/>
                <w:lang w:val="en-US" w:eastAsia="ar-SA"/>
              </w:rPr>
            </w:pPr>
            <w:r w:rsidRPr="00953193">
              <w:rPr>
                <w:rFonts w:eastAsia="Times New Roman"/>
                <w:sz w:val="22"/>
                <w:lang w:val="en-US" w:eastAsia="ar-SA"/>
              </w:rPr>
              <w:t>50</w:t>
            </w:r>
          </w:p>
        </w:tc>
      </w:tr>
      <w:tr w:rsidR="00953193" w:rsidRPr="00953193" w14:paraId="264D0192" w14:textId="77777777" w:rsidTr="00EF4B98">
        <w:tc>
          <w:tcPr>
            <w:tcW w:w="533" w:type="dxa"/>
            <w:tcBorders>
              <w:top w:val="single" w:sz="4" w:space="0" w:color="auto"/>
              <w:left w:val="single" w:sz="4" w:space="0" w:color="auto"/>
              <w:bottom w:val="single" w:sz="4" w:space="0" w:color="auto"/>
              <w:right w:val="single" w:sz="4" w:space="0" w:color="auto"/>
            </w:tcBorders>
          </w:tcPr>
          <w:p w14:paraId="118844BB" w14:textId="77777777" w:rsidR="00804D08" w:rsidRPr="00953193" w:rsidRDefault="00804D08" w:rsidP="002C08DB">
            <w:pPr>
              <w:widowControl w:val="0"/>
              <w:spacing w:before="120" w:after="120" w:line="240" w:lineRule="auto"/>
              <w:jc w:val="left"/>
              <w:rPr>
                <w:rFonts w:eastAsia="Times New Roman"/>
                <w:sz w:val="22"/>
                <w:lang w:val="en-US" w:eastAsia="ar-SA"/>
              </w:rPr>
            </w:pPr>
            <w:r w:rsidRPr="00953193">
              <w:rPr>
                <w:rFonts w:eastAsia="Times New Roman"/>
                <w:sz w:val="22"/>
                <w:lang w:val="en-US" w:eastAsia="ar-SA"/>
              </w:rPr>
              <w:t>3</w:t>
            </w:r>
          </w:p>
        </w:tc>
        <w:tc>
          <w:tcPr>
            <w:tcW w:w="2155" w:type="dxa"/>
            <w:tcBorders>
              <w:top w:val="single" w:sz="4" w:space="0" w:color="auto"/>
              <w:left w:val="single" w:sz="4" w:space="0" w:color="auto"/>
              <w:bottom w:val="single" w:sz="4" w:space="0" w:color="auto"/>
              <w:right w:val="single" w:sz="4" w:space="0" w:color="auto"/>
            </w:tcBorders>
          </w:tcPr>
          <w:p w14:paraId="33C179A0" w14:textId="77777777" w:rsidR="00804D08" w:rsidRPr="00953193" w:rsidRDefault="00804D08" w:rsidP="002C08DB">
            <w:pPr>
              <w:widowControl w:val="0"/>
              <w:spacing w:before="120" w:after="120" w:line="240" w:lineRule="auto"/>
              <w:jc w:val="left"/>
              <w:rPr>
                <w:rFonts w:eastAsia="Times New Roman"/>
                <w:sz w:val="22"/>
                <w:lang w:val="en-US" w:eastAsia="ar-SA"/>
              </w:rPr>
            </w:pPr>
            <w:r w:rsidRPr="00953193">
              <w:rPr>
                <w:rFonts w:eastAsia="Times New Roman"/>
                <w:sz w:val="22"/>
                <w:lang w:val="en-US" w:eastAsia="ar-SA"/>
              </w:rPr>
              <w:t>SS</w:t>
            </w:r>
          </w:p>
        </w:tc>
        <w:tc>
          <w:tcPr>
            <w:tcW w:w="1325" w:type="dxa"/>
            <w:tcBorders>
              <w:top w:val="single" w:sz="4" w:space="0" w:color="auto"/>
              <w:left w:val="single" w:sz="4" w:space="0" w:color="auto"/>
              <w:bottom w:val="single" w:sz="4" w:space="0" w:color="auto"/>
              <w:right w:val="single" w:sz="4" w:space="0" w:color="auto"/>
            </w:tcBorders>
          </w:tcPr>
          <w:p w14:paraId="2063B1BD" w14:textId="77777777" w:rsidR="00804D08" w:rsidRPr="00953193" w:rsidRDefault="00804D08" w:rsidP="002C08DB">
            <w:pPr>
              <w:widowControl w:val="0"/>
              <w:spacing w:before="120" w:after="120" w:line="240" w:lineRule="auto"/>
              <w:ind w:left="-108" w:right="-108"/>
              <w:jc w:val="center"/>
              <w:rPr>
                <w:rFonts w:eastAsia="Times New Roman"/>
                <w:sz w:val="22"/>
                <w:lang w:val="en-US" w:eastAsia="ar-SA"/>
              </w:rPr>
            </w:pPr>
            <w:r w:rsidRPr="00953193">
              <w:rPr>
                <w:rFonts w:eastAsia="Times New Roman"/>
                <w:sz w:val="22"/>
                <w:lang w:val="en-US" w:eastAsia="ar-SA"/>
              </w:rPr>
              <w:t>mg/l</w:t>
            </w:r>
          </w:p>
        </w:tc>
        <w:tc>
          <w:tcPr>
            <w:tcW w:w="2474" w:type="dxa"/>
            <w:tcBorders>
              <w:top w:val="single" w:sz="4" w:space="0" w:color="auto"/>
              <w:left w:val="single" w:sz="4" w:space="0" w:color="auto"/>
              <w:bottom w:val="single" w:sz="4" w:space="0" w:color="auto"/>
              <w:right w:val="single" w:sz="4" w:space="0" w:color="auto"/>
            </w:tcBorders>
          </w:tcPr>
          <w:p w14:paraId="2BA6657F" w14:textId="77777777" w:rsidR="00804D08" w:rsidRPr="00953193" w:rsidRDefault="00804D08"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700-1.450</w:t>
            </w:r>
          </w:p>
        </w:tc>
        <w:tc>
          <w:tcPr>
            <w:tcW w:w="1842" w:type="dxa"/>
            <w:tcBorders>
              <w:top w:val="single" w:sz="4" w:space="0" w:color="auto"/>
              <w:left w:val="single" w:sz="4" w:space="0" w:color="auto"/>
              <w:bottom w:val="single" w:sz="4" w:space="0" w:color="auto"/>
              <w:right w:val="single" w:sz="4" w:space="0" w:color="auto"/>
            </w:tcBorders>
          </w:tcPr>
          <w:p w14:paraId="299077B4" w14:textId="77777777" w:rsidR="00804D08" w:rsidRPr="00953193" w:rsidRDefault="00804D08" w:rsidP="002C08DB">
            <w:pPr>
              <w:widowControl w:val="0"/>
              <w:spacing w:before="120" w:after="120" w:line="240" w:lineRule="auto"/>
              <w:jc w:val="center"/>
              <w:rPr>
                <w:rFonts w:eastAsia="Times New Roman"/>
                <w:sz w:val="22"/>
                <w:lang w:val="en-US" w:eastAsia="ar-SA"/>
              </w:rPr>
            </w:pPr>
            <w:r w:rsidRPr="00953193">
              <w:rPr>
                <w:rFonts w:eastAsia="Times New Roman"/>
                <w:sz w:val="22"/>
                <w:lang w:val="en-US" w:eastAsia="ar-SA"/>
              </w:rPr>
              <w:t>100</w:t>
            </w:r>
          </w:p>
        </w:tc>
      </w:tr>
      <w:tr w:rsidR="00953193" w:rsidRPr="00953193" w14:paraId="2CDD81FB" w14:textId="77777777" w:rsidTr="00EF4B98">
        <w:tc>
          <w:tcPr>
            <w:tcW w:w="533" w:type="dxa"/>
            <w:tcBorders>
              <w:top w:val="single" w:sz="4" w:space="0" w:color="auto"/>
              <w:left w:val="single" w:sz="4" w:space="0" w:color="auto"/>
              <w:bottom w:val="single" w:sz="4" w:space="0" w:color="auto"/>
              <w:right w:val="single" w:sz="4" w:space="0" w:color="auto"/>
            </w:tcBorders>
          </w:tcPr>
          <w:p w14:paraId="7341F4F5" w14:textId="77777777" w:rsidR="00804D08" w:rsidRPr="00953193" w:rsidRDefault="00804D08" w:rsidP="002C08DB">
            <w:pPr>
              <w:widowControl w:val="0"/>
              <w:spacing w:before="120" w:after="120" w:line="240" w:lineRule="auto"/>
              <w:jc w:val="left"/>
              <w:rPr>
                <w:rFonts w:eastAsia="Times New Roman"/>
                <w:sz w:val="22"/>
                <w:lang w:val="en-US" w:eastAsia="ar-SA"/>
              </w:rPr>
            </w:pPr>
            <w:r w:rsidRPr="00953193">
              <w:rPr>
                <w:rFonts w:eastAsia="Times New Roman"/>
                <w:sz w:val="22"/>
                <w:lang w:val="en-US" w:eastAsia="ar-SA"/>
              </w:rPr>
              <w:t>4</w:t>
            </w:r>
          </w:p>
        </w:tc>
        <w:tc>
          <w:tcPr>
            <w:tcW w:w="2155" w:type="dxa"/>
            <w:tcBorders>
              <w:top w:val="single" w:sz="4" w:space="0" w:color="auto"/>
              <w:left w:val="single" w:sz="4" w:space="0" w:color="auto"/>
              <w:bottom w:val="single" w:sz="4" w:space="0" w:color="auto"/>
              <w:right w:val="single" w:sz="4" w:space="0" w:color="auto"/>
            </w:tcBorders>
          </w:tcPr>
          <w:p w14:paraId="445F60AD" w14:textId="77777777" w:rsidR="00804D08" w:rsidRPr="00953193" w:rsidRDefault="00804D08" w:rsidP="002C08DB">
            <w:pPr>
              <w:widowControl w:val="0"/>
              <w:spacing w:before="120" w:after="120" w:line="240" w:lineRule="auto"/>
              <w:jc w:val="left"/>
              <w:rPr>
                <w:rFonts w:eastAsia="Times New Roman"/>
                <w:sz w:val="22"/>
                <w:lang w:val="en-US" w:eastAsia="ar-SA"/>
              </w:rPr>
            </w:pPr>
            <w:r w:rsidRPr="00953193">
              <w:rPr>
                <w:rFonts w:eastAsia="Times New Roman"/>
                <w:sz w:val="22"/>
                <w:lang w:val="en-US" w:eastAsia="ar-SA"/>
              </w:rPr>
              <w:t>Nitrat (NO</w:t>
            </w:r>
            <w:r w:rsidRPr="00953193">
              <w:rPr>
                <w:rFonts w:eastAsia="Times New Roman"/>
                <w:sz w:val="22"/>
                <w:vertAlign w:val="subscript"/>
                <w:lang w:val="en-US" w:eastAsia="ar-SA"/>
              </w:rPr>
              <w:t>3</w:t>
            </w:r>
            <w:r w:rsidRPr="00953193">
              <w:rPr>
                <w:rFonts w:eastAsia="Times New Roman"/>
                <w:sz w:val="22"/>
                <w:vertAlign w:val="superscript"/>
                <w:lang w:val="en-US" w:eastAsia="ar-SA"/>
              </w:rPr>
              <w:t>-</w:t>
            </w:r>
            <w:r w:rsidRPr="00953193">
              <w:rPr>
                <w:rFonts w:eastAsia="Times New Roman"/>
                <w:sz w:val="22"/>
                <w:lang w:val="en-US" w:eastAsia="ar-SA"/>
              </w:rPr>
              <w:t>)</w:t>
            </w:r>
          </w:p>
        </w:tc>
        <w:tc>
          <w:tcPr>
            <w:tcW w:w="1325" w:type="dxa"/>
            <w:tcBorders>
              <w:top w:val="single" w:sz="4" w:space="0" w:color="auto"/>
              <w:left w:val="single" w:sz="4" w:space="0" w:color="auto"/>
              <w:bottom w:val="single" w:sz="4" w:space="0" w:color="auto"/>
              <w:right w:val="single" w:sz="4" w:space="0" w:color="auto"/>
            </w:tcBorders>
          </w:tcPr>
          <w:p w14:paraId="1A0CA87D" w14:textId="77777777" w:rsidR="00804D08" w:rsidRPr="00953193" w:rsidRDefault="00804D08" w:rsidP="002C08DB">
            <w:pPr>
              <w:widowControl w:val="0"/>
              <w:spacing w:before="120" w:after="120" w:line="240" w:lineRule="auto"/>
              <w:ind w:left="-108" w:right="-108"/>
              <w:jc w:val="center"/>
              <w:rPr>
                <w:rFonts w:eastAsia="Times New Roman"/>
                <w:sz w:val="22"/>
                <w:lang w:val="en-US" w:eastAsia="ar-SA"/>
              </w:rPr>
            </w:pPr>
            <w:r w:rsidRPr="00953193">
              <w:rPr>
                <w:rFonts w:eastAsia="Times New Roman"/>
                <w:sz w:val="22"/>
                <w:lang w:val="en-US" w:eastAsia="ar-SA"/>
              </w:rPr>
              <w:t>mg/l</w:t>
            </w:r>
          </w:p>
        </w:tc>
        <w:tc>
          <w:tcPr>
            <w:tcW w:w="2474" w:type="dxa"/>
            <w:tcBorders>
              <w:top w:val="single" w:sz="4" w:space="0" w:color="auto"/>
              <w:left w:val="single" w:sz="4" w:space="0" w:color="auto"/>
              <w:bottom w:val="single" w:sz="4" w:space="0" w:color="auto"/>
              <w:right w:val="single" w:sz="4" w:space="0" w:color="auto"/>
            </w:tcBorders>
          </w:tcPr>
          <w:p w14:paraId="72A87C81" w14:textId="77777777" w:rsidR="00804D08" w:rsidRPr="00953193" w:rsidRDefault="00804D08"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50-100</w:t>
            </w:r>
          </w:p>
        </w:tc>
        <w:tc>
          <w:tcPr>
            <w:tcW w:w="1842" w:type="dxa"/>
            <w:tcBorders>
              <w:top w:val="single" w:sz="4" w:space="0" w:color="auto"/>
              <w:left w:val="single" w:sz="4" w:space="0" w:color="auto"/>
              <w:bottom w:val="single" w:sz="4" w:space="0" w:color="auto"/>
              <w:right w:val="single" w:sz="4" w:space="0" w:color="auto"/>
            </w:tcBorders>
          </w:tcPr>
          <w:p w14:paraId="44BD4A70" w14:textId="77777777" w:rsidR="00804D08" w:rsidRPr="00953193" w:rsidRDefault="00804D08" w:rsidP="002C08DB">
            <w:pPr>
              <w:widowControl w:val="0"/>
              <w:spacing w:before="120" w:after="120" w:line="240" w:lineRule="auto"/>
              <w:jc w:val="center"/>
              <w:rPr>
                <w:rFonts w:eastAsia="Times New Roman"/>
                <w:sz w:val="22"/>
                <w:lang w:val="en-US" w:eastAsia="ar-SA"/>
              </w:rPr>
            </w:pPr>
            <w:r w:rsidRPr="00953193">
              <w:rPr>
                <w:rFonts w:eastAsia="Times New Roman"/>
                <w:sz w:val="22"/>
                <w:lang w:val="en-US" w:eastAsia="ar-SA"/>
              </w:rPr>
              <w:t>50</w:t>
            </w:r>
          </w:p>
        </w:tc>
      </w:tr>
      <w:tr w:rsidR="00953193" w:rsidRPr="00953193" w14:paraId="7B10F81B" w14:textId="77777777" w:rsidTr="00EF4B98">
        <w:tc>
          <w:tcPr>
            <w:tcW w:w="533" w:type="dxa"/>
            <w:tcBorders>
              <w:top w:val="single" w:sz="4" w:space="0" w:color="auto"/>
              <w:left w:val="single" w:sz="4" w:space="0" w:color="auto"/>
              <w:bottom w:val="single" w:sz="4" w:space="0" w:color="auto"/>
              <w:right w:val="single" w:sz="4" w:space="0" w:color="auto"/>
            </w:tcBorders>
          </w:tcPr>
          <w:p w14:paraId="48D0451D" w14:textId="77777777" w:rsidR="00804D08" w:rsidRPr="00953193" w:rsidRDefault="00804D08" w:rsidP="002C08DB">
            <w:pPr>
              <w:widowControl w:val="0"/>
              <w:spacing w:before="120" w:after="120" w:line="240" w:lineRule="auto"/>
              <w:jc w:val="left"/>
              <w:rPr>
                <w:rFonts w:eastAsia="Times New Roman"/>
                <w:sz w:val="22"/>
                <w:lang w:val="en-US" w:eastAsia="ar-SA"/>
              </w:rPr>
            </w:pPr>
            <w:r w:rsidRPr="00953193">
              <w:rPr>
                <w:rFonts w:eastAsia="Times New Roman"/>
                <w:sz w:val="22"/>
                <w:lang w:val="en-US" w:eastAsia="ar-SA"/>
              </w:rPr>
              <w:t>5</w:t>
            </w:r>
          </w:p>
        </w:tc>
        <w:tc>
          <w:tcPr>
            <w:tcW w:w="2155" w:type="dxa"/>
            <w:tcBorders>
              <w:top w:val="single" w:sz="4" w:space="0" w:color="auto"/>
              <w:left w:val="single" w:sz="4" w:space="0" w:color="auto"/>
              <w:bottom w:val="single" w:sz="4" w:space="0" w:color="auto"/>
              <w:right w:val="single" w:sz="4" w:space="0" w:color="auto"/>
            </w:tcBorders>
          </w:tcPr>
          <w:p w14:paraId="78F83596" w14:textId="77777777" w:rsidR="00804D08" w:rsidRPr="00953193" w:rsidRDefault="00804D08" w:rsidP="002C08DB">
            <w:pPr>
              <w:widowControl w:val="0"/>
              <w:spacing w:before="120" w:after="120" w:line="240" w:lineRule="auto"/>
              <w:jc w:val="left"/>
              <w:rPr>
                <w:rFonts w:eastAsia="Times New Roman"/>
                <w:sz w:val="22"/>
                <w:lang w:val="en-US" w:eastAsia="ar-SA"/>
              </w:rPr>
            </w:pPr>
            <w:r w:rsidRPr="00953193">
              <w:rPr>
                <w:rFonts w:eastAsia="Times New Roman"/>
                <w:sz w:val="22"/>
                <w:lang w:val="en-US" w:eastAsia="ar-SA"/>
              </w:rPr>
              <w:t>Tổng Coliform</w:t>
            </w:r>
          </w:p>
        </w:tc>
        <w:tc>
          <w:tcPr>
            <w:tcW w:w="1325" w:type="dxa"/>
            <w:tcBorders>
              <w:top w:val="single" w:sz="4" w:space="0" w:color="auto"/>
              <w:left w:val="single" w:sz="4" w:space="0" w:color="auto"/>
              <w:bottom w:val="single" w:sz="4" w:space="0" w:color="auto"/>
              <w:right w:val="single" w:sz="4" w:space="0" w:color="auto"/>
            </w:tcBorders>
          </w:tcPr>
          <w:p w14:paraId="652CA357" w14:textId="77777777" w:rsidR="00804D08" w:rsidRPr="00953193" w:rsidRDefault="00804D08" w:rsidP="002C08DB">
            <w:pPr>
              <w:widowControl w:val="0"/>
              <w:spacing w:before="120" w:after="120" w:line="240" w:lineRule="auto"/>
              <w:ind w:left="-108" w:right="-108"/>
              <w:jc w:val="center"/>
              <w:rPr>
                <w:rFonts w:eastAsia="Times New Roman"/>
                <w:sz w:val="22"/>
                <w:lang w:val="en-US" w:eastAsia="ar-SA"/>
              </w:rPr>
            </w:pPr>
            <w:r w:rsidRPr="00953193">
              <w:rPr>
                <w:rFonts w:eastAsia="Lucida Sans Unicode"/>
                <w:sz w:val="22"/>
                <w:lang w:val="en-US"/>
              </w:rPr>
              <w:t>MPN/100ml</w:t>
            </w:r>
          </w:p>
        </w:tc>
        <w:tc>
          <w:tcPr>
            <w:tcW w:w="2474" w:type="dxa"/>
            <w:tcBorders>
              <w:top w:val="single" w:sz="4" w:space="0" w:color="auto"/>
              <w:left w:val="single" w:sz="4" w:space="0" w:color="auto"/>
              <w:bottom w:val="single" w:sz="4" w:space="0" w:color="auto"/>
              <w:right w:val="single" w:sz="4" w:space="0" w:color="auto"/>
            </w:tcBorders>
          </w:tcPr>
          <w:p w14:paraId="7C833783" w14:textId="77777777" w:rsidR="00804D08" w:rsidRPr="00953193" w:rsidRDefault="00804D08"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10</w:t>
            </w:r>
            <w:r w:rsidRPr="00953193">
              <w:rPr>
                <w:rFonts w:eastAsia="Times New Roman"/>
                <w:sz w:val="22"/>
                <w:vertAlign w:val="superscript"/>
                <w:lang w:val="en-US" w:eastAsia="ar-SA"/>
              </w:rPr>
              <w:t>6</w:t>
            </w:r>
            <w:r w:rsidRPr="00953193">
              <w:rPr>
                <w:rFonts w:eastAsia="Times New Roman"/>
                <w:sz w:val="22"/>
                <w:lang w:val="en-US" w:eastAsia="ar-SA"/>
              </w:rPr>
              <w:t>-10</w:t>
            </w:r>
            <w:r w:rsidRPr="00953193">
              <w:rPr>
                <w:rFonts w:eastAsia="Times New Roman"/>
                <w:sz w:val="22"/>
                <w:vertAlign w:val="superscript"/>
                <w:lang w:val="en-US" w:eastAsia="ar-SA"/>
              </w:rPr>
              <w:t>9</w:t>
            </w:r>
          </w:p>
        </w:tc>
        <w:tc>
          <w:tcPr>
            <w:tcW w:w="1842" w:type="dxa"/>
            <w:tcBorders>
              <w:top w:val="single" w:sz="4" w:space="0" w:color="auto"/>
              <w:left w:val="single" w:sz="4" w:space="0" w:color="auto"/>
              <w:bottom w:val="single" w:sz="4" w:space="0" w:color="auto"/>
              <w:right w:val="single" w:sz="4" w:space="0" w:color="auto"/>
            </w:tcBorders>
          </w:tcPr>
          <w:p w14:paraId="50F5A6E8" w14:textId="77777777" w:rsidR="00804D08" w:rsidRPr="00953193" w:rsidRDefault="00804D08" w:rsidP="002C08DB">
            <w:pPr>
              <w:widowControl w:val="0"/>
              <w:spacing w:before="120" w:after="120" w:line="240" w:lineRule="auto"/>
              <w:jc w:val="center"/>
              <w:rPr>
                <w:rFonts w:eastAsia="Times New Roman"/>
                <w:sz w:val="22"/>
                <w:lang w:val="en-US" w:eastAsia="ar-SA"/>
              </w:rPr>
            </w:pPr>
            <w:r w:rsidRPr="00953193">
              <w:rPr>
                <w:rFonts w:eastAsia="Times New Roman"/>
                <w:sz w:val="22"/>
                <w:lang w:val="en-US" w:eastAsia="ar-SA"/>
              </w:rPr>
              <w:t>5.000</w:t>
            </w:r>
          </w:p>
        </w:tc>
      </w:tr>
    </w:tbl>
    <w:p w14:paraId="550B1E3E" w14:textId="77777777" w:rsidR="00804D08" w:rsidRPr="00953193" w:rsidRDefault="00804D08" w:rsidP="002C08DB">
      <w:pPr>
        <w:spacing w:before="120" w:after="120" w:line="240" w:lineRule="auto"/>
        <w:ind w:firstLine="851"/>
        <w:rPr>
          <w:b/>
          <w:i/>
          <w:sz w:val="22"/>
          <w:u w:val="single"/>
          <w:lang w:val="en-US" w:eastAsia="ar-SA"/>
        </w:rPr>
      </w:pPr>
      <w:r w:rsidRPr="00953193">
        <w:rPr>
          <w:i/>
          <w:sz w:val="22"/>
          <w:lang w:val="it-IT" w:eastAsia="ar-SA"/>
        </w:rPr>
        <w:t xml:space="preserve">Ghi chú: </w:t>
      </w:r>
      <w:r w:rsidRPr="00953193">
        <w:rPr>
          <w:i/>
          <w:sz w:val="22"/>
          <w:lang w:eastAsia="ar-SA"/>
        </w:rPr>
        <w:t>Cột B – Nước thải vào nguồn nước không dùng cho mục đích sinh hoạt</w:t>
      </w:r>
      <w:r w:rsidRPr="00953193">
        <w:rPr>
          <w:i/>
          <w:sz w:val="22"/>
          <w:lang w:val="en-US" w:eastAsia="ar-SA"/>
        </w:rPr>
        <w:t>.</w:t>
      </w:r>
    </w:p>
    <w:p w14:paraId="269402DF" w14:textId="77777777" w:rsidR="00804D08" w:rsidRPr="00953193" w:rsidRDefault="00804D08" w:rsidP="002C08DB">
      <w:pPr>
        <w:pStyle w:val="Bullet-"/>
        <w:spacing w:after="120"/>
        <w:ind w:left="1134" w:hanging="283"/>
        <w:rPr>
          <w:rFonts w:eastAsia="Times New Roman"/>
          <w:lang w:val="vi-VN"/>
        </w:rPr>
      </w:pPr>
      <w:r w:rsidRPr="00953193">
        <w:rPr>
          <w:rFonts w:eastAsia="Times New Roman"/>
          <w:lang w:val="vi-VN"/>
        </w:rPr>
        <w:lastRenderedPageBreak/>
        <w:t>Nhận xét:</w:t>
      </w:r>
    </w:p>
    <w:p w14:paraId="173EF064" w14:textId="77777777" w:rsidR="00804D08" w:rsidRPr="00953193" w:rsidRDefault="00804D08" w:rsidP="002C08DB">
      <w:pPr>
        <w:pStyle w:val="Bullet-"/>
        <w:spacing w:after="120"/>
        <w:ind w:left="1134" w:hanging="283"/>
        <w:rPr>
          <w:rFonts w:eastAsia="Times New Roman"/>
          <w:lang w:val="vi-VN"/>
        </w:rPr>
      </w:pPr>
      <w:r w:rsidRPr="00953193">
        <w:rPr>
          <w:rFonts w:eastAsia="Times New Roman"/>
          <w:lang w:val="vi-VN"/>
        </w:rPr>
        <w:t>Như vậy, chất lượng nước thải sinh hoạt vượt tiêu chuẩn cho phép (QCVN 14:2008/BTNMT</w:t>
      </w:r>
      <w:r w:rsidRPr="00953193">
        <w:rPr>
          <w:rFonts w:eastAsia="Times New Roman"/>
        </w:rPr>
        <w:t>, cột B</w:t>
      </w:r>
      <w:r w:rsidRPr="00953193">
        <w:rPr>
          <w:rFonts w:eastAsia="Times New Roman"/>
          <w:lang w:val="vi-VN"/>
        </w:rPr>
        <w:t>)</w:t>
      </w:r>
      <w:r w:rsidRPr="00953193">
        <w:rPr>
          <w:rFonts w:eastAsia="Times New Roman"/>
          <w:lang w:val="en-US"/>
        </w:rPr>
        <w:t xml:space="preserve">, </w:t>
      </w:r>
      <w:r w:rsidRPr="00953193">
        <w:rPr>
          <w:rFonts w:eastAsia="Times New Roman"/>
          <w:lang w:val="vi-VN"/>
        </w:rPr>
        <w:t xml:space="preserve">nếu không được xử lý có thể gây suy giảm chất lượng </w:t>
      </w:r>
      <w:r w:rsidRPr="00953193">
        <w:rPr>
          <w:rFonts w:eastAsia="Times New Roman"/>
        </w:rPr>
        <w:t xml:space="preserve">môi trường </w:t>
      </w:r>
      <w:r w:rsidRPr="00953193">
        <w:rPr>
          <w:rFonts w:eastAsia="Times New Roman"/>
          <w:lang w:val="vi-VN"/>
        </w:rPr>
        <w:t xml:space="preserve">nước </w:t>
      </w:r>
      <w:r w:rsidRPr="00953193">
        <w:rPr>
          <w:rFonts w:eastAsia="Times New Roman"/>
        </w:rPr>
        <w:t xml:space="preserve">của </w:t>
      </w:r>
      <w:r w:rsidRPr="00953193">
        <w:rPr>
          <w:rFonts w:eastAsia="Times New Roman"/>
          <w:lang w:val="vi-VN"/>
        </w:rPr>
        <w:t>địa phương.</w:t>
      </w:r>
    </w:p>
    <w:p w14:paraId="6498FBD3" w14:textId="5ECE9E28" w:rsidR="00804D08" w:rsidRPr="00953193" w:rsidRDefault="00804D08" w:rsidP="00293DFC">
      <w:pPr>
        <w:pStyle w:val="Heading6"/>
        <w:numPr>
          <w:ilvl w:val="5"/>
          <w:numId w:val="124"/>
        </w:numPr>
        <w:tabs>
          <w:tab w:val="left" w:pos="1276"/>
        </w:tabs>
        <w:rPr>
          <w:color w:val="auto"/>
        </w:rPr>
      </w:pPr>
      <w:r w:rsidRPr="00953193">
        <w:rPr>
          <w:color w:val="auto"/>
        </w:rPr>
        <w:t>Nước thải xây dựng</w:t>
      </w:r>
    </w:p>
    <w:p w14:paraId="5C01C323" w14:textId="77777777" w:rsidR="00804D08" w:rsidRPr="00953193" w:rsidRDefault="00804D08" w:rsidP="002C08DB">
      <w:pPr>
        <w:pStyle w:val="CharCharCharChar"/>
        <w:spacing w:before="120" w:after="120" w:line="240" w:lineRule="auto"/>
        <w:ind w:left="851" w:firstLine="0"/>
        <w:jc w:val="both"/>
        <w:rPr>
          <w:sz w:val="26"/>
          <w:szCs w:val="26"/>
          <w:lang w:val="vi-VN"/>
        </w:rPr>
      </w:pPr>
      <w:r w:rsidRPr="00953193">
        <w:rPr>
          <w:sz w:val="26"/>
          <w:szCs w:val="26"/>
          <w:lang w:val="vi-VN"/>
        </w:rPr>
        <w:t>N</w:t>
      </w:r>
      <w:r w:rsidRPr="00953193">
        <w:rPr>
          <w:rFonts w:hint="eastAsia"/>
          <w:sz w:val="26"/>
          <w:szCs w:val="26"/>
          <w:lang w:val="vi-VN"/>
        </w:rPr>
        <w:t>ư</w:t>
      </w:r>
      <w:r w:rsidRPr="00953193">
        <w:rPr>
          <w:sz w:val="26"/>
          <w:szCs w:val="26"/>
          <w:lang w:val="vi-VN"/>
        </w:rPr>
        <w:t xml:space="preserve">ớc thải xây dựng chủ yếu </w:t>
      </w:r>
      <w:r w:rsidRPr="00953193">
        <w:rPr>
          <w:sz w:val="26"/>
          <w:szCs w:val="26"/>
        </w:rPr>
        <w:t xml:space="preserve">là </w:t>
      </w:r>
      <w:r w:rsidRPr="00953193">
        <w:rPr>
          <w:sz w:val="26"/>
          <w:szCs w:val="26"/>
          <w:lang w:val="vi-VN"/>
        </w:rPr>
        <w:t>n</w:t>
      </w:r>
      <w:r w:rsidRPr="00953193">
        <w:rPr>
          <w:rFonts w:hint="eastAsia"/>
          <w:sz w:val="26"/>
          <w:szCs w:val="26"/>
          <w:lang w:val="vi-VN"/>
        </w:rPr>
        <w:t>ư</w:t>
      </w:r>
      <w:r w:rsidRPr="00953193">
        <w:rPr>
          <w:sz w:val="26"/>
          <w:szCs w:val="26"/>
          <w:lang w:val="vi-VN"/>
        </w:rPr>
        <w:t>ớc vệ sinh thiết bị, máy móc phục vụ thi công</w:t>
      </w:r>
      <w:r w:rsidRPr="00953193">
        <w:rPr>
          <w:sz w:val="26"/>
          <w:szCs w:val="26"/>
        </w:rPr>
        <w:t xml:space="preserve"> với lưu lượng nhỏ</w:t>
      </w:r>
      <w:r w:rsidRPr="00953193">
        <w:rPr>
          <w:sz w:val="26"/>
          <w:szCs w:val="26"/>
          <w:lang w:val="vi-VN"/>
        </w:rPr>
        <w:t xml:space="preserve">. Thành phần </w:t>
      </w:r>
      <w:r w:rsidRPr="00953193">
        <w:rPr>
          <w:rFonts w:hint="eastAsia"/>
          <w:sz w:val="26"/>
          <w:szCs w:val="26"/>
          <w:lang w:val="vi-VN"/>
        </w:rPr>
        <w:t>ô</w:t>
      </w:r>
      <w:r w:rsidRPr="00953193">
        <w:rPr>
          <w:sz w:val="26"/>
          <w:szCs w:val="26"/>
          <w:lang w:val="vi-VN"/>
        </w:rPr>
        <w:t xml:space="preserve"> nhiễm chính trong n</w:t>
      </w:r>
      <w:r w:rsidRPr="00953193">
        <w:rPr>
          <w:rFonts w:hint="eastAsia"/>
          <w:sz w:val="26"/>
          <w:szCs w:val="26"/>
          <w:lang w:val="vi-VN"/>
        </w:rPr>
        <w:t>ư</w:t>
      </w:r>
      <w:r w:rsidRPr="00953193">
        <w:rPr>
          <w:sz w:val="26"/>
          <w:szCs w:val="26"/>
          <w:lang w:val="vi-VN"/>
        </w:rPr>
        <w:t xml:space="preserve">ớc thải xây dựng là </w:t>
      </w:r>
      <w:r w:rsidRPr="00953193">
        <w:rPr>
          <w:rFonts w:hint="eastAsia"/>
          <w:sz w:val="26"/>
          <w:szCs w:val="26"/>
          <w:lang w:val="vi-VN"/>
        </w:rPr>
        <w:t>đ</w:t>
      </w:r>
      <w:r w:rsidRPr="00953193">
        <w:rPr>
          <w:sz w:val="26"/>
          <w:szCs w:val="26"/>
          <w:lang w:val="vi-VN"/>
        </w:rPr>
        <w:t>ất, cát, không có thành phần nguy hại. Cặn lắng trong n</w:t>
      </w:r>
      <w:r w:rsidRPr="00953193">
        <w:rPr>
          <w:rFonts w:hint="eastAsia"/>
          <w:sz w:val="26"/>
          <w:szCs w:val="26"/>
          <w:lang w:val="vi-VN"/>
        </w:rPr>
        <w:t>ư</w:t>
      </w:r>
      <w:r w:rsidRPr="00953193">
        <w:rPr>
          <w:sz w:val="26"/>
          <w:szCs w:val="26"/>
          <w:lang w:val="vi-VN"/>
        </w:rPr>
        <w:t xml:space="preserve">ớc dễ lắng </w:t>
      </w:r>
      <w:r w:rsidRPr="00953193">
        <w:rPr>
          <w:rFonts w:hint="eastAsia"/>
          <w:sz w:val="26"/>
          <w:szCs w:val="26"/>
          <w:lang w:val="vi-VN"/>
        </w:rPr>
        <w:t>đ</w:t>
      </w:r>
      <w:r w:rsidRPr="00953193">
        <w:rPr>
          <w:sz w:val="26"/>
          <w:szCs w:val="26"/>
          <w:lang w:val="vi-VN"/>
        </w:rPr>
        <w:t>ọng, tích tụ ngay trên các tuyến thoát n</w:t>
      </w:r>
      <w:r w:rsidRPr="00953193">
        <w:rPr>
          <w:rFonts w:hint="eastAsia"/>
          <w:sz w:val="26"/>
          <w:szCs w:val="26"/>
          <w:lang w:val="vi-VN"/>
        </w:rPr>
        <w:t>ư</w:t>
      </w:r>
      <w:r w:rsidRPr="00953193">
        <w:rPr>
          <w:sz w:val="26"/>
          <w:szCs w:val="26"/>
          <w:lang w:val="vi-VN"/>
        </w:rPr>
        <w:t>ớc thi công tạm thời. Vì thế khả n</w:t>
      </w:r>
      <w:r w:rsidRPr="00953193">
        <w:rPr>
          <w:rFonts w:hint="eastAsia"/>
          <w:sz w:val="26"/>
          <w:szCs w:val="26"/>
          <w:lang w:val="vi-VN"/>
        </w:rPr>
        <w:t>ă</w:t>
      </w:r>
      <w:r w:rsidRPr="00953193">
        <w:rPr>
          <w:sz w:val="26"/>
          <w:szCs w:val="26"/>
          <w:lang w:val="vi-VN"/>
        </w:rPr>
        <w:t xml:space="preserve">ng xâm nhập gây </w:t>
      </w:r>
      <w:r w:rsidRPr="00953193">
        <w:rPr>
          <w:rFonts w:hint="eastAsia"/>
          <w:sz w:val="26"/>
          <w:szCs w:val="26"/>
          <w:lang w:val="vi-VN"/>
        </w:rPr>
        <w:t>ô</w:t>
      </w:r>
      <w:r w:rsidRPr="00953193">
        <w:rPr>
          <w:sz w:val="26"/>
          <w:szCs w:val="26"/>
          <w:lang w:val="vi-VN"/>
        </w:rPr>
        <w:t xml:space="preserve"> nhiễm cho nguồn n</w:t>
      </w:r>
      <w:r w:rsidRPr="00953193">
        <w:rPr>
          <w:rFonts w:hint="eastAsia"/>
          <w:sz w:val="26"/>
          <w:szCs w:val="26"/>
          <w:lang w:val="vi-VN"/>
        </w:rPr>
        <w:t>ư</w:t>
      </w:r>
      <w:r w:rsidRPr="00953193">
        <w:rPr>
          <w:sz w:val="26"/>
          <w:szCs w:val="26"/>
          <w:lang w:val="vi-VN"/>
        </w:rPr>
        <w:t xml:space="preserve">ớc mặt của khu vực chỉ ở mức </w:t>
      </w:r>
      <w:r w:rsidRPr="00953193">
        <w:rPr>
          <w:rFonts w:hint="eastAsia"/>
          <w:sz w:val="26"/>
          <w:szCs w:val="26"/>
          <w:lang w:val="vi-VN"/>
        </w:rPr>
        <w:t>đ</w:t>
      </w:r>
      <w:r w:rsidRPr="00953193">
        <w:rPr>
          <w:sz w:val="26"/>
          <w:szCs w:val="26"/>
          <w:lang w:val="vi-VN"/>
        </w:rPr>
        <w:t>ộ thấp.</w:t>
      </w:r>
    </w:p>
    <w:p w14:paraId="4AA80EB9" w14:textId="77777777" w:rsidR="00804D08" w:rsidRPr="00953193" w:rsidRDefault="00804D08" w:rsidP="002C08DB">
      <w:pPr>
        <w:pStyle w:val="CharCharCharChar"/>
        <w:spacing w:before="120" w:after="120" w:line="240" w:lineRule="auto"/>
        <w:ind w:left="851" w:firstLine="0"/>
        <w:jc w:val="both"/>
        <w:rPr>
          <w:sz w:val="26"/>
          <w:szCs w:val="26"/>
          <w:lang w:val="vi-VN"/>
        </w:rPr>
      </w:pPr>
      <w:r w:rsidRPr="00953193">
        <w:rPr>
          <w:sz w:val="26"/>
          <w:szCs w:val="26"/>
          <w:lang w:val="vi-VN"/>
        </w:rPr>
        <w:t>L</w:t>
      </w:r>
      <w:r w:rsidRPr="00953193">
        <w:rPr>
          <w:rFonts w:hint="eastAsia"/>
          <w:sz w:val="26"/>
          <w:szCs w:val="26"/>
          <w:lang w:val="vi-VN"/>
        </w:rPr>
        <w:t>ư</w:t>
      </w:r>
      <w:r w:rsidRPr="00953193">
        <w:rPr>
          <w:sz w:val="26"/>
          <w:szCs w:val="26"/>
          <w:lang w:val="vi-VN"/>
        </w:rPr>
        <w:t>ợng n</w:t>
      </w:r>
      <w:r w:rsidRPr="00953193">
        <w:rPr>
          <w:rFonts w:hint="eastAsia"/>
          <w:sz w:val="26"/>
          <w:szCs w:val="26"/>
          <w:lang w:val="vi-VN"/>
        </w:rPr>
        <w:t>ư</w:t>
      </w:r>
      <w:r w:rsidRPr="00953193">
        <w:rPr>
          <w:sz w:val="26"/>
          <w:szCs w:val="26"/>
          <w:lang w:val="vi-VN"/>
        </w:rPr>
        <w:t>ớc thải phát sinh tùy thuộc vào nhiều yếu tố nh</w:t>
      </w:r>
      <w:r w:rsidRPr="00953193">
        <w:rPr>
          <w:rFonts w:hint="eastAsia"/>
          <w:sz w:val="26"/>
          <w:szCs w:val="26"/>
          <w:lang w:val="vi-VN"/>
        </w:rPr>
        <w:t>ư</w:t>
      </w:r>
      <w:r w:rsidRPr="00953193">
        <w:rPr>
          <w:sz w:val="26"/>
          <w:szCs w:val="26"/>
        </w:rPr>
        <w:t xml:space="preserve"> </w:t>
      </w:r>
      <w:r w:rsidRPr="00953193">
        <w:rPr>
          <w:rFonts w:hint="eastAsia"/>
          <w:sz w:val="26"/>
          <w:szCs w:val="26"/>
          <w:lang w:val="vi-VN"/>
        </w:rPr>
        <w:t>đ</w:t>
      </w:r>
      <w:r w:rsidRPr="00953193">
        <w:rPr>
          <w:sz w:val="26"/>
          <w:szCs w:val="26"/>
          <w:lang w:val="vi-VN"/>
        </w:rPr>
        <w:t xml:space="preserve">iều kiện thời tiết trong lúc thi công, </w:t>
      </w:r>
      <w:r w:rsidRPr="00953193">
        <w:rPr>
          <w:rFonts w:hint="eastAsia"/>
          <w:sz w:val="26"/>
          <w:szCs w:val="26"/>
          <w:lang w:val="vi-VN"/>
        </w:rPr>
        <w:t>đ</w:t>
      </w:r>
      <w:r w:rsidRPr="00953193">
        <w:rPr>
          <w:sz w:val="26"/>
          <w:szCs w:val="26"/>
          <w:lang w:val="vi-VN"/>
        </w:rPr>
        <w:t xml:space="preserve">ặc </w:t>
      </w:r>
      <w:r w:rsidRPr="00953193">
        <w:rPr>
          <w:rFonts w:hint="eastAsia"/>
          <w:sz w:val="26"/>
          <w:szCs w:val="26"/>
          <w:lang w:val="vi-VN"/>
        </w:rPr>
        <w:t>đ</w:t>
      </w:r>
      <w:r w:rsidRPr="00953193">
        <w:rPr>
          <w:sz w:val="26"/>
          <w:szCs w:val="26"/>
          <w:lang w:val="vi-VN"/>
        </w:rPr>
        <w:t xml:space="preserve">iểm </w:t>
      </w:r>
      <w:r w:rsidRPr="00953193">
        <w:rPr>
          <w:rFonts w:hint="eastAsia"/>
          <w:sz w:val="26"/>
          <w:szCs w:val="26"/>
          <w:lang w:val="vi-VN"/>
        </w:rPr>
        <w:t>đ</w:t>
      </w:r>
      <w:r w:rsidRPr="00953193">
        <w:rPr>
          <w:sz w:val="26"/>
          <w:szCs w:val="26"/>
          <w:lang w:val="vi-VN"/>
        </w:rPr>
        <w:t>ịa chất công trình, quy mô công trình, ph</w:t>
      </w:r>
      <w:r w:rsidRPr="00953193">
        <w:rPr>
          <w:rFonts w:hint="eastAsia"/>
          <w:sz w:val="26"/>
          <w:szCs w:val="26"/>
          <w:lang w:val="vi-VN"/>
        </w:rPr>
        <w:t>ươ</w:t>
      </w:r>
      <w:r w:rsidRPr="00953193">
        <w:rPr>
          <w:sz w:val="26"/>
          <w:szCs w:val="26"/>
          <w:lang w:val="vi-VN"/>
        </w:rPr>
        <w:t>ng pháp và công nghệ thi công, chất l</w:t>
      </w:r>
      <w:r w:rsidRPr="00953193">
        <w:rPr>
          <w:rFonts w:hint="eastAsia"/>
          <w:sz w:val="26"/>
          <w:szCs w:val="26"/>
          <w:lang w:val="vi-VN"/>
        </w:rPr>
        <w:t>ư</w:t>
      </w:r>
      <w:r w:rsidRPr="00953193">
        <w:rPr>
          <w:sz w:val="26"/>
          <w:szCs w:val="26"/>
          <w:lang w:val="vi-VN"/>
        </w:rPr>
        <w:t>ợng vật liệu xây dựng. Báo cáo tạm tính l</w:t>
      </w:r>
      <w:r w:rsidRPr="00953193">
        <w:rPr>
          <w:rFonts w:hint="eastAsia"/>
          <w:sz w:val="26"/>
          <w:szCs w:val="26"/>
          <w:lang w:val="vi-VN"/>
        </w:rPr>
        <w:t>ư</w:t>
      </w:r>
      <w:r w:rsidRPr="00953193">
        <w:rPr>
          <w:sz w:val="26"/>
          <w:szCs w:val="26"/>
          <w:lang w:val="vi-VN"/>
        </w:rPr>
        <w:t>ợng n</w:t>
      </w:r>
      <w:r w:rsidRPr="00953193">
        <w:rPr>
          <w:rFonts w:hint="eastAsia"/>
          <w:sz w:val="26"/>
          <w:szCs w:val="26"/>
          <w:lang w:val="vi-VN"/>
        </w:rPr>
        <w:t>ư</w:t>
      </w:r>
      <w:r w:rsidRPr="00953193">
        <w:rPr>
          <w:sz w:val="26"/>
          <w:szCs w:val="26"/>
          <w:lang w:val="vi-VN"/>
        </w:rPr>
        <w:t>ớc thải xây dựng dựa trên số l</w:t>
      </w:r>
      <w:r w:rsidRPr="00953193">
        <w:rPr>
          <w:rFonts w:hint="eastAsia"/>
          <w:sz w:val="26"/>
          <w:szCs w:val="26"/>
          <w:lang w:val="vi-VN"/>
        </w:rPr>
        <w:t>ư</w:t>
      </w:r>
      <w:r w:rsidRPr="00953193">
        <w:rPr>
          <w:sz w:val="26"/>
          <w:szCs w:val="26"/>
          <w:lang w:val="vi-VN"/>
        </w:rPr>
        <w:t>ợng ph</w:t>
      </w:r>
      <w:r w:rsidRPr="00953193">
        <w:rPr>
          <w:rFonts w:hint="eastAsia"/>
          <w:sz w:val="26"/>
          <w:szCs w:val="26"/>
          <w:lang w:val="vi-VN"/>
        </w:rPr>
        <w:t>ươ</w:t>
      </w:r>
      <w:r w:rsidRPr="00953193">
        <w:rPr>
          <w:sz w:val="26"/>
          <w:szCs w:val="26"/>
          <w:lang w:val="vi-VN"/>
        </w:rPr>
        <w:t>ng tiện thi công chính trên công tr</w:t>
      </w:r>
      <w:r w:rsidRPr="00953193">
        <w:rPr>
          <w:rFonts w:hint="eastAsia"/>
          <w:sz w:val="26"/>
          <w:szCs w:val="26"/>
          <w:lang w:val="vi-VN"/>
        </w:rPr>
        <w:t>ư</w:t>
      </w:r>
      <w:r w:rsidRPr="00953193">
        <w:rPr>
          <w:sz w:val="26"/>
          <w:szCs w:val="26"/>
          <w:lang w:val="vi-VN"/>
        </w:rPr>
        <w:t xml:space="preserve">ờng. </w:t>
      </w:r>
      <w:r w:rsidRPr="00953193">
        <w:rPr>
          <w:rFonts w:hint="eastAsia"/>
          <w:sz w:val="26"/>
          <w:szCs w:val="26"/>
          <w:lang w:val="vi-VN"/>
        </w:rPr>
        <w:t>Ư</w:t>
      </w:r>
      <w:r w:rsidRPr="00953193">
        <w:rPr>
          <w:sz w:val="26"/>
          <w:szCs w:val="26"/>
          <w:lang w:val="vi-VN"/>
        </w:rPr>
        <w:t>ớc tính l</w:t>
      </w:r>
      <w:r w:rsidRPr="00953193">
        <w:rPr>
          <w:rFonts w:hint="eastAsia"/>
          <w:sz w:val="26"/>
          <w:szCs w:val="26"/>
          <w:lang w:val="vi-VN"/>
        </w:rPr>
        <w:t>ư</w:t>
      </w:r>
      <w:r w:rsidRPr="00953193">
        <w:rPr>
          <w:sz w:val="26"/>
          <w:szCs w:val="26"/>
          <w:lang w:val="vi-VN"/>
        </w:rPr>
        <w:t>ợng n</w:t>
      </w:r>
      <w:r w:rsidRPr="00953193">
        <w:rPr>
          <w:rFonts w:hint="eastAsia"/>
          <w:sz w:val="26"/>
          <w:szCs w:val="26"/>
          <w:lang w:val="vi-VN"/>
        </w:rPr>
        <w:t>ư</w:t>
      </w:r>
      <w:r w:rsidRPr="00953193">
        <w:rPr>
          <w:sz w:val="26"/>
          <w:szCs w:val="26"/>
          <w:lang w:val="vi-VN"/>
        </w:rPr>
        <w:t>ớc vệ sinh thiết bị khoảng 0,</w:t>
      </w:r>
      <w:r w:rsidRPr="00953193">
        <w:rPr>
          <w:sz w:val="26"/>
          <w:szCs w:val="26"/>
        </w:rPr>
        <w:t>3</w:t>
      </w:r>
      <w:r w:rsidRPr="00953193">
        <w:rPr>
          <w:sz w:val="26"/>
          <w:szCs w:val="26"/>
          <w:lang w:val="vi-VN"/>
        </w:rPr>
        <w:t xml:space="preserve"> </w:t>
      </w:r>
      <w:r w:rsidRPr="00953193">
        <w:rPr>
          <w:rFonts w:hint="eastAsia"/>
          <w:sz w:val="26"/>
          <w:szCs w:val="26"/>
          <w:lang w:val="vi-VN"/>
        </w:rPr>
        <w:t>–</w:t>
      </w:r>
      <w:r w:rsidRPr="00953193">
        <w:rPr>
          <w:sz w:val="26"/>
          <w:szCs w:val="26"/>
          <w:lang w:val="vi-VN"/>
        </w:rPr>
        <w:t xml:space="preserve"> 0,</w:t>
      </w:r>
      <w:r w:rsidRPr="00953193">
        <w:rPr>
          <w:sz w:val="26"/>
          <w:szCs w:val="26"/>
        </w:rPr>
        <w:t>5</w:t>
      </w:r>
      <w:r w:rsidRPr="00953193">
        <w:rPr>
          <w:sz w:val="26"/>
          <w:szCs w:val="26"/>
          <w:lang w:val="vi-VN"/>
        </w:rPr>
        <w:t xml:space="preserve"> m</w:t>
      </w:r>
      <w:r w:rsidRPr="00953193">
        <w:rPr>
          <w:sz w:val="26"/>
          <w:szCs w:val="26"/>
          <w:vertAlign w:val="superscript"/>
          <w:lang w:val="vi-VN"/>
        </w:rPr>
        <w:t>3</w:t>
      </w:r>
      <w:r w:rsidRPr="00953193">
        <w:rPr>
          <w:sz w:val="26"/>
          <w:szCs w:val="26"/>
          <w:lang w:val="vi-VN"/>
        </w:rPr>
        <w:t xml:space="preserve">/thiết bị. </w:t>
      </w:r>
    </w:p>
    <w:p w14:paraId="2C49B676" w14:textId="77777777" w:rsidR="00804D08" w:rsidRPr="00953193" w:rsidRDefault="00804D08" w:rsidP="002C08DB">
      <w:pPr>
        <w:pStyle w:val="CharCharCharChar"/>
        <w:spacing w:before="120" w:after="120" w:line="240" w:lineRule="auto"/>
        <w:ind w:left="851" w:firstLine="0"/>
        <w:jc w:val="both"/>
        <w:rPr>
          <w:sz w:val="26"/>
          <w:szCs w:val="26"/>
        </w:rPr>
      </w:pPr>
      <w:r w:rsidRPr="00953193">
        <w:rPr>
          <w:sz w:val="26"/>
          <w:szCs w:val="26"/>
        </w:rPr>
        <w:t>Số lượng phương tiện thi công chính tại 01 công trường là 7 phương tiện.</w:t>
      </w:r>
    </w:p>
    <w:p w14:paraId="22E98BE2" w14:textId="77777777" w:rsidR="00804D08" w:rsidRPr="00953193" w:rsidRDefault="00804D08" w:rsidP="002C08DB">
      <w:pPr>
        <w:pStyle w:val="CharCharCharChar"/>
        <w:spacing w:before="120" w:after="120" w:line="240" w:lineRule="auto"/>
        <w:ind w:left="851" w:firstLine="0"/>
        <w:jc w:val="both"/>
        <w:rPr>
          <w:sz w:val="26"/>
          <w:szCs w:val="26"/>
        </w:rPr>
      </w:pPr>
      <w:r w:rsidRPr="00953193">
        <w:rPr>
          <w:sz w:val="26"/>
          <w:szCs w:val="26"/>
        </w:rPr>
        <w:t>Dự kiến 2 ngày vệ sinh thiết bị một lần, lượng nước vệ sinh thiết bị tại mỗi công trường trong 1 lần vệ sinh như sau:</w:t>
      </w:r>
    </w:p>
    <w:p w14:paraId="74A82DB9" w14:textId="77777777" w:rsidR="00804D08" w:rsidRPr="00953193" w:rsidRDefault="00804D08" w:rsidP="002C08DB">
      <w:pPr>
        <w:pStyle w:val="CharCharCharChar"/>
        <w:spacing w:before="120" w:after="120" w:line="240" w:lineRule="auto"/>
        <w:ind w:left="851" w:firstLine="0"/>
        <w:jc w:val="both"/>
        <w:rPr>
          <w:sz w:val="26"/>
          <w:szCs w:val="26"/>
        </w:rPr>
      </w:pPr>
      <w:r w:rsidRPr="00953193">
        <w:rPr>
          <w:sz w:val="26"/>
          <w:szCs w:val="26"/>
        </w:rPr>
        <w:t xml:space="preserve">7 thiết bị x </w:t>
      </w:r>
      <w:r w:rsidRPr="00953193">
        <w:rPr>
          <w:sz w:val="26"/>
          <w:szCs w:val="26"/>
          <w:lang w:val="vi-VN"/>
        </w:rPr>
        <w:t>0,</w:t>
      </w:r>
      <w:r w:rsidRPr="00953193">
        <w:rPr>
          <w:sz w:val="26"/>
          <w:szCs w:val="26"/>
        </w:rPr>
        <w:t>3</w:t>
      </w:r>
      <w:r w:rsidRPr="00953193">
        <w:rPr>
          <w:sz w:val="26"/>
          <w:szCs w:val="26"/>
          <w:lang w:val="vi-VN"/>
        </w:rPr>
        <w:t xml:space="preserve"> </w:t>
      </w:r>
      <w:r w:rsidRPr="00953193">
        <w:rPr>
          <w:rFonts w:hint="eastAsia"/>
          <w:sz w:val="26"/>
          <w:szCs w:val="26"/>
          <w:lang w:val="vi-VN"/>
        </w:rPr>
        <w:t>–</w:t>
      </w:r>
      <w:r w:rsidRPr="00953193">
        <w:rPr>
          <w:sz w:val="26"/>
          <w:szCs w:val="26"/>
          <w:lang w:val="vi-VN"/>
        </w:rPr>
        <w:t xml:space="preserve"> 0,</w:t>
      </w:r>
      <w:r w:rsidRPr="00953193">
        <w:rPr>
          <w:sz w:val="26"/>
          <w:szCs w:val="26"/>
        </w:rPr>
        <w:t>5</w:t>
      </w:r>
      <w:r w:rsidRPr="00953193">
        <w:rPr>
          <w:sz w:val="26"/>
          <w:szCs w:val="26"/>
          <w:lang w:val="vi-VN"/>
        </w:rPr>
        <w:t xml:space="preserve"> m</w:t>
      </w:r>
      <w:r w:rsidRPr="00953193">
        <w:rPr>
          <w:sz w:val="26"/>
          <w:szCs w:val="26"/>
          <w:vertAlign w:val="superscript"/>
          <w:lang w:val="vi-VN"/>
        </w:rPr>
        <w:t>3</w:t>
      </w:r>
      <w:r w:rsidRPr="00953193">
        <w:rPr>
          <w:sz w:val="26"/>
          <w:szCs w:val="26"/>
          <w:lang w:val="vi-VN"/>
        </w:rPr>
        <w:t>/thiết bị</w:t>
      </w:r>
      <w:r w:rsidRPr="00953193">
        <w:rPr>
          <w:sz w:val="26"/>
          <w:szCs w:val="26"/>
        </w:rPr>
        <w:t xml:space="preserve"> = 2,1 – 3,5m</w:t>
      </w:r>
      <w:r w:rsidRPr="00953193">
        <w:rPr>
          <w:sz w:val="26"/>
          <w:szCs w:val="26"/>
          <w:vertAlign w:val="superscript"/>
        </w:rPr>
        <w:t>3</w:t>
      </w:r>
      <w:r w:rsidRPr="00953193">
        <w:rPr>
          <w:sz w:val="26"/>
          <w:szCs w:val="26"/>
        </w:rPr>
        <w:t>/lần (2 ngày).</w:t>
      </w:r>
    </w:p>
    <w:p w14:paraId="72EEFD20" w14:textId="77777777" w:rsidR="00804D08" w:rsidRPr="00953193" w:rsidRDefault="00804D08" w:rsidP="002C08DB">
      <w:pPr>
        <w:pStyle w:val="chu"/>
        <w:spacing w:before="120"/>
      </w:pPr>
      <w:r w:rsidRPr="00953193">
        <w:t>Tuy nhiên, thời gian thi công xây dựng dự án khoảng 15 tháng, lưu lượng phát sinh không lớn, tính chất n</w:t>
      </w:r>
      <w:r w:rsidRPr="00953193">
        <w:rPr>
          <w:rFonts w:hint="eastAsia"/>
        </w:rPr>
        <w:t>ư</w:t>
      </w:r>
      <w:r w:rsidRPr="00953193">
        <w:t xml:space="preserve">ớc thải cũng không chứa nhiều yếu tố </w:t>
      </w:r>
      <w:r w:rsidRPr="00953193">
        <w:rPr>
          <w:rFonts w:hint="eastAsia"/>
        </w:rPr>
        <w:t>đ</w:t>
      </w:r>
      <w:r w:rsidRPr="00953193">
        <w:t xml:space="preserve">ộc hại và dễ dàng lắng trong thời gian ngắn nên tác </w:t>
      </w:r>
      <w:r w:rsidRPr="00953193">
        <w:rPr>
          <w:rFonts w:hint="eastAsia"/>
        </w:rPr>
        <w:t>đ</w:t>
      </w:r>
      <w:r w:rsidRPr="00953193">
        <w:t xml:space="preserve">ộng này </w:t>
      </w:r>
      <w:r w:rsidRPr="00953193">
        <w:rPr>
          <w:rFonts w:hint="eastAsia"/>
        </w:rPr>
        <w:t>đư</w:t>
      </w:r>
      <w:r w:rsidRPr="00953193">
        <w:t xml:space="preserve">ợc nhận </w:t>
      </w:r>
      <w:r w:rsidRPr="00953193">
        <w:rPr>
          <w:rFonts w:hint="eastAsia"/>
        </w:rPr>
        <w:t>đ</w:t>
      </w:r>
      <w:r w:rsidRPr="00953193">
        <w:t>ịnh là không lớn.</w:t>
      </w:r>
    </w:p>
    <w:p w14:paraId="5571BC9E" w14:textId="4980193F" w:rsidR="00804D08" w:rsidRPr="00953193" w:rsidRDefault="00804D08" w:rsidP="00293DFC">
      <w:pPr>
        <w:pStyle w:val="Heading6"/>
        <w:numPr>
          <w:ilvl w:val="5"/>
          <w:numId w:val="124"/>
        </w:numPr>
        <w:tabs>
          <w:tab w:val="left" w:pos="1276"/>
        </w:tabs>
        <w:rPr>
          <w:color w:val="auto"/>
        </w:rPr>
      </w:pPr>
      <w:r w:rsidRPr="00953193">
        <w:rPr>
          <w:color w:val="auto"/>
        </w:rPr>
        <w:t>Nước mưa chảy tràn</w:t>
      </w:r>
    </w:p>
    <w:bookmarkEnd w:id="602"/>
    <w:bookmarkEnd w:id="603"/>
    <w:bookmarkEnd w:id="604"/>
    <w:p w14:paraId="075DED51" w14:textId="42F8D5DD" w:rsidR="00804D08" w:rsidRPr="00953193" w:rsidRDefault="00804D08" w:rsidP="002C08DB">
      <w:pPr>
        <w:spacing w:before="120" w:after="120" w:line="240" w:lineRule="auto"/>
        <w:ind w:left="851"/>
        <w:rPr>
          <w:szCs w:val="26"/>
          <w:lang w:val="en-US"/>
        </w:rPr>
      </w:pPr>
      <w:r w:rsidRPr="00953193">
        <w:rPr>
          <w:szCs w:val="26"/>
          <w:lang w:val="en-US"/>
        </w:rPr>
        <w:t>Ngoài nước thải sinh hoạt, nước mưa chảy tràn qua kho bãi vật liệu cuốn theo dầu mỡ và nhiều tạp chất khác cũng là nguồn gây ô nhiễm.</w:t>
      </w:r>
    </w:p>
    <w:p w14:paraId="3965EFD4" w14:textId="77777777" w:rsidR="00804D08" w:rsidRPr="00953193" w:rsidRDefault="00804D08" w:rsidP="002C08DB">
      <w:pPr>
        <w:spacing w:before="120" w:after="120" w:line="240" w:lineRule="auto"/>
        <w:ind w:left="851"/>
        <w:rPr>
          <w:szCs w:val="26"/>
          <w:lang w:val="en-US"/>
        </w:rPr>
      </w:pPr>
      <w:r w:rsidRPr="00953193">
        <w:rPr>
          <w:szCs w:val="26"/>
          <w:lang w:val="en-US"/>
        </w:rPr>
        <w:t>Căn cứ trên diện tích khu vực dự án và lượng mưa trung bình của tháng cao nhất trong năm (Niên giám thống kê tỉnh Sóc Trăn năm 2018), lượng nước mưa chảy tràn trên bề mặt diện tích của dự án được tính như sau:</w:t>
      </w:r>
    </w:p>
    <w:p w14:paraId="16AE62B9" w14:textId="77777777" w:rsidR="00804D08" w:rsidRPr="00953193" w:rsidRDefault="00804D08" w:rsidP="002C08DB">
      <w:pPr>
        <w:spacing w:before="120" w:after="120" w:line="240" w:lineRule="auto"/>
        <w:ind w:left="851"/>
        <w:rPr>
          <w:szCs w:val="26"/>
          <w:lang w:val="en-US"/>
        </w:rPr>
      </w:pPr>
      <w:r w:rsidRPr="00953193">
        <w:rPr>
          <w:szCs w:val="26"/>
          <w:lang w:val="en-US"/>
        </w:rPr>
        <w:t xml:space="preserve">                                V = Q/30 x (1-</w:t>
      </w:r>
      <w:r w:rsidRPr="00953193">
        <w:rPr>
          <w:szCs w:val="26"/>
          <w:lang w:val="en-US"/>
        </w:rPr>
        <w:sym w:font="Symbol" w:char="F020"/>
      </w:r>
      <w:r w:rsidRPr="00953193">
        <w:rPr>
          <w:szCs w:val="26"/>
          <w:lang w:val="en-US"/>
        </w:rPr>
        <w:sym w:font="Symbol" w:char="F059"/>
      </w:r>
      <w:r w:rsidRPr="00953193">
        <w:rPr>
          <w:szCs w:val="26"/>
          <w:lang w:val="en-US"/>
        </w:rPr>
        <w:t>) x S</w:t>
      </w:r>
    </w:p>
    <w:p w14:paraId="3B0E0A5B" w14:textId="77777777" w:rsidR="00804D08" w:rsidRPr="00953193" w:rsidRDefault="00804D08" w:rsidP="002C08DB">
      <w:pPr>
        <w:pStyle w:val="Bullet-"/>
        <w:spacing w:after="120"/>
        <w:ind w:left="1135"/>
      </w:pPr>
      <w:r w:rsidRPr="00953193">
        <w:t>Trong đó:</w:t>
      </w:r>
    </w:p>
    <w:p w14:paraId="24B012E9" w14:textId="77777777" w:rsidR="00804D08" w:rsidRPr="00953193" w:rsidRDefault="00804D08" w:rsidP="002C08DB">
      <w:pPr>
        <w:pStyle w:val="Bullet-"/>
        <w:spacing w:after="120"/>
        <w:ind w:left="1135"/>
      </w:pPr>
      <w:r w:rsidRPr="00953193">
        <w:t>Q: lượng mưa cao nhất trong thàng (Q = 0,324m);</w:t>
      </w:r>
    </w:p>
    <w:p w14:paraId="11D243EC" w14:textId="77777777" w:rsidR="00804D08" w:rsidRPr="00953193" w:rsidRDefault="00804D08" w:rsidP="002C08DB">
      <w:pPr>
        <w:pStyle w:val="Bullet-"/>
        <w:spacing w:after="120"/>
        <w:ind w:left="1135"/>
      </w:pPr>
      <w:r w:rsidRPr="00953193">
        <w:t>S: diện tích dự án (S = 76.000 m</w:t>
      </w:r>
      <w:r w:rsidRPr="00953193">
        <w:rPr>
          <w:vertAlign w:val="superscript"/>
        </w:rPr>
        <w:t>2</w:t>
      </w:r>
      <w:r w:rsidRPr="00953193">
        <w:t xml:space="preserve">) </w:t>
      </w:r>
    </w:p>
    <w:p w14:paraId="4A846EF4" w14:textId="77777777" w:rsidR="00804D08" w:rsidRPr="00953193" w:rsidRDefault="00804D08" w:rsidP="002C08DB">
      <w:pPr>
        <w:pStyle w:val="Bullet-"/>
        <w:spacing w:after="120"/>
        <w:ind w:left="1135"/>
      </w:pPr>
      <w:r w:rsidRPr="00953193">
        <w:rPr>
          <w:lang w:val="en-US"/>
        </w:rPr>
        <w:sym w:font="Symbol" w:char="F059"/>
      </w:r>
      <w:r w:rsidRPr="00953193">
        <w:t>: Hệ số thấm (</w:t>
      </w:r>
      <w:r w:rsidRPr="00953193">
        <w:rPr>
          <w:lang w:val="en-US"/>
        </w:rPr>
        <w:sym w:font="Symbol" w:char="F059"/>
      </w:r>
      <w:r w:rsidRPr="00953193">
        <w:rPr>
          <w:lang w:val="en-US"/>
        </w:rPr>
        <w:t xml:space="preserve"> : 0,2 theo TCN 153:2006)</w:t>
      </w:r>
      <w:r w:rsidRPr="00953193">
        <w:t>.</w:t>
      </w:r>
    </w:p>
    <w:p w14:paraId="55A165A6" w14:textId="77777777" w:rsidR="00804D08" w:rsidRPr="00953193" w:rsidRDefault="00804D08" w:rsidP="002C08DB">
      <w:pPr>
        <w:pStyle w:val="Bullet-"/>
        <w:spacing w:after="120"/>
        <w:ind w:left="1135"/>
      </w:pPr>
      <w:r w:rsidRPr="00953193">
        <w:t>Như vậy, lượng nước mưa chảy tràn là:</w:t>
      </w:r>
    </w:p>
    <w:p w14:paraId="2BC5776F" w14:textId="77777777" w:rsidR="00804D08" w:rsidRPr="00953193" w:rsidRDefault="00804D08" w:rsidP="002C08DB">
      <w:pPr>
        <w:pStyle w:val="Bullet-"/>
        <w:spacing w:after="120"/>
        <w:ind w:left="1135"/>
        <w:jc w:val="center"/>
      </w:pPr>
      <w:r w:rsidRPr="00953193">
        <w:rPr>
          <w:bCs/>
        </w:rPr>
        <w:t xml:space="preserve">Q = 0,324/30 x (1-0,2) x 76.000 </w:t>
      </w:r>
      <w:r w:rsidRPr="00953193">
        <w:t>= 656,64 m</w:t>
      </w:r>
      <w:r w:rsidRPr="00953193">
        <w:rPr>
          <w:vertAlign w:val="superscript"/>
        </w:rPr>
        <w:t>3</w:t>
      </w:r>
      <w:r w:rsidRPr="00953193">
        <w:t>.</w:t>
      </w:r>
    </w:p>
    <w:p w14:paraId="5183A6E7" w14:textId="00AB4F87" w:rsidR="00804D08" w:rsidRPr="00953193" w:rsidRDefault="00804D08" w:rsidP="002C08DB">
      <w:pPr>
        <w:spacing w:before="120" w:after="120" w:line="240" w:lineRule="auto"/>
        <w:ind w:left="851"/>
        <w:rPr>
          <w:szCs w:val="26"/>
          <w:lang w:val="en-US" w:eastAsia="ar-SA"/>
        </w:rPr>
      </w:pPr>
      <w:r w:rsidRPr="00953193">
        <w:rPr>
          <w:szCs w:val="26"/>
          <w:lang w:val="en-US" w:eastAsia="ar-SA"/>
        </w:rPr>
        <w:t xml:space="preserve">Nước mưa có thể coi là nước sạch, tuy nhiên nước mưa chảy tràn </w:t>
      </w:r>
      <w:r w:rsidR="00844E83" w:rsidRPr="00953193">
        <w:rPr>
          <w:szCs w:val="26"/>
          <w:lang w:val="en-US" w:eastAsia="ar-SA"/>
        </w:rPr>
        <w:t>c</w:t>
      </w:r>
      <w:r w:rsidRPr="00953193">
        <w:rPr>
          <w:szCs w:val="26"/>
          <w:lang w:val="en-US" w:eastAsia="ar-SA"/>
        </w:rPr>
        <w:t>uốn theo đất, cát và các chất hữu cơ rơi vãi, … xuống nguồn nước gây ảnh hưởng đến chất lượng nước mặt làm cho hàm lượng cặn tăng cao trong môi trường nước.</w:t>
      </w:r>
    </w:p>
    <w:p w14:paraId="42A6D3FE" w14:textId="77777777" w:rsidR="00804D08" w:rsidRPr="00953193" w:rsidRDefault="00804D08" w:rsidP="002C08DB">
      <w:pPr>
        <w:spacing w:before="120" w:after="120" w:line="240" w:lineRule="auto"/>
        <w:ind w:left="851"/>
        <w:rPr>
          <w:szCs w:val="26"/>
          <w:lang w:val="en-US" w:eastAsia="ar-SA"/>
        </w:rPr>
      </w:pPr>
      <w:r w:rsidRPr="00953193">
        <w:rPr>
          <w:szCs w:val="26"/>
          <w:lang w:val="en-US" w:eastAsia="ar-SA"/>
        </w:rPr>
        <w:lastRenderedPageBreak/>
        <w:t>Nước mưa chảy tràn qua khu vực dự án có thể kéo theo dầu mỡ rơi vãi trên mặt đất và làm cho hàm lượng dầu mỡ thải tăn gcao trong môi trường nước.</w:t>
      </w:r>
    </w:p>
    <w:p w14:paraId="151F9C94" w14:textId="77777777" w:rsidR="00804D08" w:rsidRPr="00953193" w:rsidRDefault="00804D08" w:rsidP="002C08DB">
      <w:pPr>
        <w:spacing w:before="120" w:after="120" w:line="240" w:lineRule="auto"/>
        <w:ind w:left="851"/>
        <w:rPr>
          <w:szCs w:val="26"/>
          <w:lang w:val="en-US" w:eastAsia="ar-SA"/>
        </w:rPr>
      </w:pPr>
      <w:r w:rsidRPr="00953193">
        <w:rPr>
          <w:szCs w:val="26"/>
          <w:lang w:val="en-US" w:eastAsia="ar-SA"/>
        </w:rPr>
        <w:t>Nước mưa chảy tràn làm ứ đọng, ngập úng gây mất vệ sinh tại khu vực nếu không có đường thoát nước.</w:t>
      </w:r>
    </w:p>
    <w:p w14:paraId="78C6A36B" w14:textId="77777777" w:rsidR="00804D08" w:rsidRPr="00953193" w:rsidRDefault="00804D08" w:rsidP="002C08DB">
      <w:pPr>
        <w:spacing w:before="120" w:after="120" w:line="240" w:lineRule="auto"/>
        <w:ind w:left="851"/>
        <w:rPr>
          <w:szCs w:val="26"/>
          <w:lang w:eastAsia="ar-SA"/>
        </w:rPr>
      </w:pPr>
      <w:r w:rsidRPr="00953193">
        <w:rPr>
          <w:szCs w:val="26"/>
          <w:lang w:val="en-US" w:eastAsia="ar-SA"/>
        </w:rPr>
        <w:t>Mức độ ô nhiễm của nước mưa sẽ phụ thuộc vào thành phần, khối lượng chất ô nhiễm trong khu vực nước mưa chảy qua</w:t>
      </w:r>
      <w:r w:rsidRPr="00953193">
        <w:rPr>
          <w:szCs w:val="26"/>
          <w:lang w:eastAsia="ar-SA"/>
        </w:rPr>
        <w:t>.</w:t>
      </w:r>
    </w:p>
    <w:p w14:paraId="77782EE9" w14:textId="77777777" w:rsidR="00804D08" w:rsidRPr="00953193" w:rsidRDefault="00804D08" w:rsidP="00293DFC">
      <w:pPr>
        <w:pStyle w:val="Heading5"/>
        <w:numPr>
          <w:ilvl w:val="4"/>
          <w:numId w:val="124"/>
        </w:numPr>
        <w:rPr>
          <w:i/>
        </w:rPr>
      </w:pPr>
      <w:r w:rsidRPr="00953193">
        <w:t xml:space="preserve">Tác động do phát sinh chất thải rắn </w:t>
      </w:r>
    </w:p>
    <w:p w14:paraId="58ACA857" w14:textId="77777777" w:rsidR="00804D08" w:rsidRPr="00953193" w:rsidRDefault="00804D08" w:rsidP="002C08DB">
      <w:pPr>
        <w:widowControl w:val="0"/>
        <w:spacing w:before="120" w:after="120" w:line="240" w:lineRule="auto"/>
        <w:ind w:left="851"/>
        <w:rPr>
          <w:rFonts w:eastAsia="Times New Roman"/>
          <w:szCs w:val="26"/>
          <w:lang w:val="it-IT" w:eastAsia="ar-SA"/>
        </w:rPr>
      </w:pPr>
      <w:r w:rsidRPr="00953193">
        <w:rPr>
          <w:rFonts w:eastAsia="Times New Roman"/>
          <w:szCs w:val="26"/>
          <w:lang w:eastAsia="ar-SA"/>
        </w:rPr>
        <w:t xml:space="preserve">Chất thải rắn phát sinh trong giai đoạn xây dựng </w:t>
      </w:r>
      <w:r w:rsidRPr="00953193">
        <w:rPr>
          <w:rFonts w:eastAsia="Times New Roman"/>
          <w:szCs w:val="26"/>
          <w:lang w:val="it-IT" w:eastAsia="ar-SA"/>
        </w:rPr>
        <w:t xml:space="preserve">của dự án </w:t>
      </w:r>
      <w:r w:rsidRPr="00953193">
        <w:rPr>
          <w:rFonts w:eastAsia="Times New Roman"/>
          <w:szCs w:val="26"/>
          <w:lang w:eastAsia="ar-SA"/>
        </w:rPr>
        <w:t>bao gồm</w:t>
      </w:r>
      <w:r w:rsidRPr="00953193">
        <w:rPr>
          <w:rFonts w:eastAsia="Times New Roman"/>
          <w:szCs w:val="26"/>
          <w:lang w:val="it-IT" w:eastAsia="ar-SA"/>
        </w:rPr>
        <w:t>:</w:t>
      </w:r>
    </w:p>
    <w:p w14:paraId="72C2E9A5" w14:textId="3337525C" w:rsidR="00804D08" w:rsidRPr="00953193" w:rsidRDefault="00804D08" w:rsidP="00293DFC">
      <w:pPr>
        <w:pStyle w:val="Heading6"/>
        <w:numPr>
          <w:ilvl w:val="5"/>
          <w:numId w:val="125"/>
        </w:numPr>
        <w:tabs>
          <w:tab w:val="left" w:pos="1276"/>
        </w:tabs>
        <w:rPr>
          <w:color w:val="auto"/>
        </w:rPr>
      </w:pPr>
      <w:r w:rsidRPr="00953193">
        <w:rPr>
          <w:color w:val="auto"/>
        </w:rPr>
        <w:t>Chất thải rắn xây dựng</w:t>
      </w:r>
    </w:p>
    <w:p w14:paraId="3A8A4931" w14:textId="06AFB2FE" w:rsidR="00804D08" w:rsidRPr="00953193" w:rsidRDefault="00804D08" w:rsidP="002C08DB">
      <w:pPr>
        <w:widowControl w:val="0"/>
        <w:spacing w:before="120" w:after="120" w:line="240" w:lineRule="auto"/>
        <w:ind w:left="851"/>
        <w:rPr>
          <w:rFonts w:eastAsia="Times New Roman"/>
          <w:szCs w:val="26"/>
          <w:lang w:val="it-IT" w:eastAsia="ar-SA"/>
        </w:rPr>
      </w:pPr>
      <w:r w:rsidRPr="00953193">
        <w:rPr>
          <w:rFonts w:eastAsia="Times New Roman"/>
          <w:szCs w:val="26"/>
          <w:lang w:val="it-IT" w:eastAsia="ar-SA"/>
        </w:rPr>
        <w:t>Bao gồm các loại nguyên vật liệu xây dựng phế thải, rơi vãi như sắt, thép vụn, gạch, đá, xi măng, ... Lượng chất thải này phát sinh tại các khu vực thi công (khu</w:t>
      </w:r>
      <w:r w:rsidR="00844E83" w:rsidRPr="00953193">
        <w:rPr>
          <w:rFonts w:eastAsia="Times New Roman"/>
          <w:szCs w:val="26"/>
          <w:lang w:val="it-IT" w:eastAsia="ar-SA"/>
        </w:rPr>
        <w:t xml:space="preserve"> vực thi công turbine trên biển</w:t>
      </w:r>
      <w:r w:rsidRPr="00953193">
        <w:rPr>
          <w:rFonts w:eastAsia="Times New Roman"/>
          <w:szCs w:val="26"/>
          <w:lang w:val="it-IT" w:eastAsia="ar-SA"/>
        </w:rPr>
        <w:t>). Ước tính lượng chất thải rắn xây dựng phát sinh tại các khu vực thi công như sau:</w:t>
      </w:r>
    </w:p>
    <w:p w14:paraId="561D9BCD" w14:textId="77777777" w:rsidR="00844E83" w:rsidRPr="00953193" w:rsidRDefault="00804D08" w:rsidP="002C08DB">
      <w:pPr>
        <w:pStyle w:val="Bullet-"/>
        <w:spacing w:after="120"/>
        <w:ind w:left="1134" w:hanging="283"/>
      </w:pPr>
      <w:r w:rsidRPr="00953193">
        <w:t>Khu vực thi công turbine trên biể</w:t>
      </w:r>
      <w:r w:rsidR="00844E83" w:rsidRPr="00953193">
        <w:t>n: 20-30 kg/ngày;</w:t>
      </w:r>
    </w:p>
    <w:p w14:paraId="52EA07B1" w14:textId="48EEF6E4" w:rsidR="00804D08" w:rsidRPr="00953193" w:rsidRDefault="00804D08" w:rsidP="002C08DB">
      <w:pPr>
        <w:pStyle w:val="Bullet-"/>
        <w:numPr>
          <w:ilvl w:val="0"/>
          <w:numId w:val="0"/>
        </w:numPr>
        <w:spacing w:after="120"/>
        <w:ind w:left="851"/>
      </w:pPr>
      <w:r w:rsidRPr="00953193">
        <w:t xml:space="preserve">Chất thải này không thải ra môi trường mà sẽ được tái sử dụng để san lấp mặt bằng (gạch, đá, xà bần,...) và </w:t>
      </w:r>
      <w:r w:rsidRPr="00953193">
        <w:rPr>
          <w:lang w:val="en-US"/>
        </w:rPr>
        <w:t>chuyên giao cho các cá nhân, tổ chức thu mua phế liệu.</w:t>
      </w:r>
      <w:r w:rsidRPr="00953193">
        <w:t xml:space="preserve"> Do đó, tác động của chất thải xây dựng là không đáng kể.</w:t>
      </w:r>
    </w:p>
    <w:p w14:paraId="77360044" w14:textId="77777777" w:rsidR="00804D08" w:rsidRPr="00953193" w:rsidRDefault="00804D08" w:rsidP="00293DFC">
      <w:pPr>
        <w:pStyle w:val="Heading6"/>
        <w:numPr>
          <w:ilvl w:val="5"/>
          <w:numId w:val="125"/>
        </w:numPr>
        <w:tabs>
          <w:tab w:val="left" w:pos="1276"/>
        </w:tabs>
        <w:ind w:left="851" w:hanging="851"/>
        <w:rPr>
          <w:color w:val="auto"/>
        </w:rPr>
      </w:pPr>
      <w:r w:rsidRPr="00953193">
        <w:rPr>
          <w:color w:val="auto"/>
        </w:rPr>
        <w:t>Chất thải rắn sinh hoạt</w:t>
      </w:r>
    </w:p>
    <w:p w14:paraId="6DB53147" w14:textId="77777777" w:rsidR="00804D08" w:rsidRPr="00953193" w:rsidRDefault="00804D08" w:rsidP="002C08DB">
      <w:pPr>
        <w:widowControl w:val="0"/>
        <w:tabs>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eastAsia="ar-SA"/>
        </w:rPr>
        <w:t>Sự tập trung lực lượng lao động sẽ phát sinh rác thải sinh hoạt.</w:t>
      </w:r>
    </w:p>
    <w:p w14:paraId="5B30654E" w14:textId="77777777" w:rsidR="00804D08" w:rsidRPr="00953193" w:rsidRDefault="00804D08" w:rsidP="002C08DB">
      <w:pPr>
        <w:spacing w:before="120" w:after="120" w:line="240" w:lineRule="auto"/>
        <w:ind w:left="851"/>
        <w:rPr>
          <w:rFonts w:eastAsia="Times New Roman"/>
          <w:szCs w:val="26"/>
          <w:lang w:eastAsia="ar-SA"/>
        </w:rPr>
      </w:pPr>
      <w:r w:rsidRPr="00953193">
        <w:rPr>
          <w:rFonts w:eastAsia="Times New Roman"/>
          <w:szCs w:val="26"/>
          <w:lang w:eastAsia="ar-SA"/>
        </w:rPr>
        <w:t xml:space="preserve">Theo Quy chuẩn </w:t>
      </w:r>
      <w:r w:rsidRPr="00953193">
        <w:rPr>
          <w:rFonts w:eastAsia="Times New Roman"/>
          <w:szCs w:val="26"/>
          <w:lang w:val="en-US" w:eastAsia="ar-SA"/>
        </w:rPr>
        <w:t xml:space="preserve">kỹ thuật quốc gia về quy hoạch xây dựng </w:t>
      </w:r>
      <w:r w:rsidRPr="00953193">
        <w:rPr>
          <w:rFonts w:eastAsia="Times New Roman"/>
          <w:szCs w:val="26"/>
          <w:lang w:eastAsia="ar-SA"/>
        </w:rPr>
        <w:t>QC</w:t>
      </w:r>
      <w:r w:rsidRPr="00953193">
        <w:rPr>
          <w:rFonts w:eastAsia="Times New Roman"/>
          <w:szCs w:val="26"/>
          <w:lang w:val="en-US" w:eastAsia="ar-SA"/>
        </w:rPr>
        <w:t>VN</w:t>
      </w:r>
      <w:r w:rsidRPr="00953193">
        <w:rPr>
          <w:rFonts w:eastAsia="Times New Roman"/>
          <w:szCs w:val="26"/>
          <w:lang w:eastAsia="ar-SA"/>
        </w:rPr>
        <w:t xml:space="preserve"> 01:20</w:t>
      </w:r>
      <w:r w:rsidRPr="00953193">
        <w:rPr>
          <w:rFonts w:eastAsia="Times New Roman"/>
          <w:szCs w:val="26"/>
          <w:lang w:val="en-US" w:eastAsia="ar-SA"/>
        </w:rPr>
        <w:t>19</w:t>
      </w:r>
      <w:r w:rsidRPr="00953193">
        <w:rPr>
          <w:rFonts w:eastAsia="Times New Roman"/>
          <w:szCs w:val="26"/>
          <w:lang w:eastAsia="ar-SA"/>
        </w:rPr>
        <w:t>/BXD</w:t>
      </w:r>
      <w:r w:rsidRPr="00953193">
        <w:rPr>
          <w:rFonts w:eastAsia="Times New Roman"/>
          <w:i/>
          <w:szCs w:val="26"/>
          <w:lang w:eastAsia="ar-SA"/>
        </w:rPr>
        <w:t xml:space="preserve">, </w:t>
      </w:r>
      <w:r w:rsidRPr="00953193">
        <w:rPr>
          <w:rFonts w:eastAsia="Times New Roman"/>
          <w:szCs w:val="26"/>
          <w:lang w:eastAsia="ar-SA"/>
        </w:rPr>
        <w:t xml:space="preserve">lượng chất thải rắn sinh hoạt bình quân đầu người ở khu vực dự án (Vùng V) là 0,8 kg/người/ngày. </w:t>
      </w:r>
    </w:p>
    <w:p w14:paraId="6AAB4C8E" w14:textId="3ADD11C8" w:rsidR="00804D08" w:rsidRPr="00953193" w:rsidRDefault="00804D08" w:rsidP="002C08DB">
      <w:pPr>
        <w:widowControl w:val="0"/>
        <w:tabs>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eastAsia="ar-SA"/>
        </w:rPr>
        <w:t xml:space="preserve">Với lượng công nhân thi công tối đa của dự án là </w:t>
      </w:r>
      <w:r w:rsidR="00844E83" w:rsidRPr="00953193">
        <w:rPr>
          <w:rFonts w:eastAsia="Times New Roman"/>
          <w:iCs/>
          <w:spacing w:val="2"/>
          <w:szCs w:val="26"/>
          <w:lang w:val="en-US" w:eastAsia="ar-SA"/>
        </w:rPr>
        <w:t>10</w:t>
      </w:r>
      <w:r w:rsidRPr="00953193">
        <w:rPr>
          <w:rFonts w:eastAsia="Times New Roman"/>
          <w:iCs/>
          <w:spacing w:val="2"/>
          <w:szCs w:val="26"/>
          <w:lang w:val="en-US" w:eastAsia="ar-SA"/>
        </w:rPr>
        <w:t>0</w:t>
      </w:r>
      <w:r w:rsidRPr="00953193">
        <w:rPr>
          <w:rFonts w:eastAsia="Times New Roman"/>
          <w:iCs/>
          <w:spacing w:val="2"/>
          <w:szCs w:val="26"/>
          <w:lang w:eastAsia="ar-SA"/>
        </w:rPr>
        <w:t xml:space="preserve"> người/ngày. Lượng chất thải</w:t>
      </w:r>
      <w:r w:rsidRPr="00953193">
        <w:rPr>
          <w:rFonts w:eastAsia="Times New Roman"/>
          <w:iCs/>
          <w:spacing w:val="2"/>
          <w:szCs w:val="26"/>
          <w:lang w:val="en-US" w:eastAsia="ar-SA"/>
        </w:rPr>
        <w:t xml:space="preserve"> sinh hoạt</w:t>
      </w:r>
      <w:r w:rsidRPr="00953193">
        <w:rPr>
          <w:rFonts w:eastAsia="Times New Roman"/>
          <w:iCs/>
          <w:spacing w:val="2"/>
          <w:szCs w:val="26"/>
          <w:lang w:eastAsia="ar-SA"/>
        </w:rPr>
        <w:t xml:space="preserve"> phát sinh khoảng: </w:t>
      </w:r>
    </w:p>
    <w:p w14:paraId="48A4E104" w14:textId="77777777" w:rsidR="00804D08" w:rsidRPr="00953193" w:rsidRDefault="00804D08" w:rsidP="002C08DB">
      <w:pPr>
        <w:pStyle w:val="Bullet-"/>
        <w:spacing w:after="120"/>
        <w:ind w:left="1134" w:hanging="283"/>
      </w:pPr>
      <w:r w:rsidRPr="00953193">
        <w:t>Khu vực thi công turbine trên biển: 100 người x 0,8kg/người/ngày =  80 kg/ngày;</w:t>
      </w:r>
    </w:p>
    <w:p w14:paraId="11003A86" w14:textId="77777777" w:rsidR="00804D08" w:rsidRPr="00953193" w:rsidRDefault="00804D08" w:rsidP="002C08DB">
      <w:pPr>
        <w:widowControl w:val="0"/>
        <w:tabs>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eastAsia="ar-SA"/>
        </w:rPr>
        <w:t xml:space="preserve">Thành phần chủ yếu của rác thải sinh hoạt gồm: </w:t>
      </w:r>
    </w:p>
    <w:p w14:paraId="50D1E70B" w14:textId="77777777" w:rsidR="00804D08" w:rsidRPr="00953193" w:rsidRDefault="00804D08" w:rsidP="002C08DB">
      <w:pPr>
        <w:pStyle w:val="Bullet-"/>
        <w:spacing w:after="120"/>
        <w:ind w:left="1134" w:hanging="283"/>
        <w:rPr>
          <w:rFonts w:eastAsia="Times New Roman"/>
        </w:rPr>
      </w:pPr>
      <w:r w:rsidRPr="00953193">
        <w:rPr>
          <w:rFonts w:eastAsia="Times New Roman"/>
        </w:rPr>
        <w:t>Các hợp chất có nguồn gốc hữu cơ như rau quả, thức ăn dư thừa...</w:t>
      </w:r>
    </w:p>
    <w:p w14:paraId="1F996BF6" w14:textId="77777777" w:rsidR="00804D08" w:rsidRPr="00953193" w:rsidRDefault="00804D08" w:rsidP="002C08DB">
      <w:pPr>
        <w:pStyle w:val="Bullet-"/>
        <w:spacing w:after="120"/>
        <w:ind w:left="1134" w:hanging="283"/>
        <w:rPr>
          <w:rFonts w:eastAsia="Times New Roman"/>
        </w:rPr>
      </w:pPr>
      <w:r w:rsidRPr="00953193">
        <w:rPr>
          <w:rFonts w:eastAsia="Times New Roman"/>
        </w:rPr>
        <w:t>Các loại bao bì, gói đựng đồ ăn, thức uống...</w:t>
      </w:r>
    </w:p>
    <w:p w14:paraId="5BCF8379" w14:textId="77777777" w:rsidR="00804D08" w:rsidRPr="00953193" w:rsidRDefault="00804D08" w:rsidP="002C08DB">
      <w:pPr>
        <w:pStyle w:val="Bullet-"/>
        <w:spacing w:after="120"/>
        <w:ind w:left="1134" w:hanging="283"/>
        <w:rPr>
          <w:rFonts w:eastAsia="Times New Roman"/>
        </w:rPr>
      </w:pPr>
      <w:r w:rsidRPr="00953193">
        <w:rPr>
          <w:rFonts w:eastAsia="Times New Roman"/>
        </w:rPr>
        <w:t>Các hợp chất vô cơ như nhựa, plastic, thủy tinh...</w:t>
      </w:r>
    </w:p>
    <w:p w14:paraId="42F3A142" w14:textId="77777777" w:rsidR="00804D08" w:rsidRPr="00953193" w:rsidRDefault="00804D08" w:rsidP="002C08DB">
      <w:pPr>
        <w:widowControl w:val="0"/>
        <w:tabs>
          <w:tab w:val="left" w:pos="9000"/>
          <w:tab w:val="left" w:pos="9072"/>
        </w:tabs>
        <w:spacing w:before="120" w:after="120" w:line="240" w:lineRule="auto"/>
        <w:ind w:left="851"/>
        <w:rPr>
          <w:rFonts w:eastAsia="Times New Roman"/>
          <w:iCs/>
          <w:spacing w:val="2"/>
          <w:szCs w:val="26"/>
          <w:lang w:eastAsia="ar-SA"/>
        </w:rPr>
      </w:pPr>
      <w:r w:rsidRPr="00953193">
        <w:rPr>
          <w:szCs w:val="26"/>
        </w:rPr>
        <w:t>Hàng ngày, chất thải rắn sinh hoạt được thu gom, tập trung và phân loại tại khu vực tập kết rác thải</w:t>
      </w:r>
      <w:r w:rsidRPr="00953193">
        <w:rPr>
          <w:rFonts w:eastAsia="Times New Roman"/>
          <w:iCs/>
          <w:spacing w:val="2"/>
          <w:szCs w:val="26"/>
          <w:lang w:eastAsia="ar-SA"/>
        </w:rPr>
        <w:t>.</w:t>
      </w:r>
    </w:p>
    <w:p w14:paraId="177E34D3" w14:textId="28E24CF1" w:rsidR="00804D08" w:rsidRPr="00953193" w:rsidRDefault="00DD2A6A" w:rsidP="002C08DB">
      <w:pPr>
        <w:pStyle w:val="Heading5"/>
      </w:pPr>
      <w:r w:rsidRPr="00953193">
        <w:t>3.1</w:t>
      </w:r>
      <w:r w:rsidR="00804D08" w:rsidRPr="00953193">
        <w:t xml:space="preserve">.1.1.4 Tác động do phát sinh chất thải nguy hại </w:t>
      </w:r>
    </w:p>
    <w:p w14:paraId="5FBD3FF1" w14:textId="4AFE0F2B" w:rsidR="00804D08" w:rsidRPr="00953193" w:rsidRDefault="00804D08" w:rsidP="002C08DB">
      <w:pPr>
        <w:widowControl w:val="0"/>
        <w:tabs>
          <w:tab w:val="left" w:pos="9000"/>
          <w:tab w:val="left" w:pos="9072"/>
        </w:tabs>
        <w:spacing w:before="120" w:after="120" w:line="240" w:lineRule="auto"/>
        <w:ind w:left="851"/>
        <w:rPr>
          <w:rFonts w:eastAsia="Times New Roman"/>
          <w:iCs/>
          <w:spacing w:val="2"/>
          <w:szCs w:val="26"/>
          <w:lang w:val="it-IT" w:eastAsia="ar-SA"/>
        </w:rPr>
      </w:pPr>
      <w:bookmarkStart w:id="616" w:name="_Toc371334275"/>
      <w:bookmarkStart w:id="617" w:name="_Toc393270051"/>
      <w:bookmarkStart w:id="618" w:name="_Toc409788685"/>
      <w:r w:rsidRPr="00953193">
        <w:rPr>
          <w:rFonts w:eastAsia="Times New Roman"/>
          <w:iCs/>
          <w:spacing w:val="2"/>
          <w:szCs w:val="26"/>
          <w:lang w:eastAsia="ar-SA"/>
        </w:rPr>
        <w:t>Chất thải rắn nguy hại phát sinh trong giai đoạn xây dựng bao gồm: giẻ lau dính dầu mỡ, bình chứa dầu, sơn, dung môi,</w:t>
      </w:r>
      <w:r w:rsidRPr="00953193">
        <w:rPr>
          <w:rFonts w:eastAsia="Times New Roman"/>
          <w:iCs/>
          <w:spacing w:val="2"/>
          <w:szCs w:val="26"/>
          <w:lang w:val="en-US" w:eastAsia="ar-SA"/>
        </w:rPr>
        <w:t xml:space="preserve"> que hàn, </w:t>
      </w:r>
      <w:r w:rsidRPr="00953193">
        <w:rPr>
          <w:rFonts w:eastAsia="Times New Roman"/>
          <w:iCs/>
          <w:spacing w:val="2"/>
          <w:szCs w:val="26"/>
          <w:lang w:eastAsia="ar-SA"/>
        </w:rPr>
        <w:t>… phát sinh không nhiều trong suốt quá trình xây dựng.</w:t>
      </w:r>
      <w:r w:rsidRPr="00953193">
        <w:t xml:space="preserve"> </w:t>
      </w:r>
      <w:r w:rsidRPr="00953193">
        <w:rPr>
          <w:lang w:val="en-US"/>
        </w:rPr>
        <w:t xml:space="preserve">Khối lượng CTNH dự kiến phát sinh tại các </w:t>
      </w:r>
      <w:r w:rsidRPr="00953193">
        <w:rPr>
          <w:rFonts w:eastAsia="Times New Roman"/>
          <w:iCs/>
          <w:spacing w:val="2"/>
          <w:szCs w:val="26"/>
          <w:lang w:eastAsia="ar-SA"/>
        </w:rPr>
        <w:t>khu vực thi công trên biển (thi công turbine</w:t>
      </w:r>
      <w:r w:rsidRPr="00953193">
        <w:rPr>
          <w:rFonts w:eastAsia="Times New Roman"/>
          <w:iCs/>
          <w:spacing w:val="2"/>
          <w:szCs w:val="26"/>
          <w:lang w:val="en-US" w:eastAsia="ar-SA"/>
        </w:rPr>
        <w:t xml:space="preserve"> gió</w:t>
      </w:r>
      <w:r w:rsidRPr="00953193">
        <w:rPr>
          <w:rFonts w:eastAsia="Times New Roman"/>
          <w:iCs/>
          <w:spacing w:val="2"/>
          <w:szCs w:val="26"/>
          <w:lang w:eastAsia="ar-SA"/>
        </w:rPr>
        <w:t>) được trình bày trong bảng sau:</w:t>
      </w:r>
    </w:p>
    <w:p w14:paraId="2B046E88" w14:textId="77777777" w:rsidR="00EB3B7D" w:rsidRDefault="00EB3B7D">
      <w:pPr>
        <w:spacing w:after="160" w:line="259" w:lineRule="auto"/>
        <w:jc w:val="left"/>
        <w:rPr>
          <w:b/>
          <w:iCs/>
          <w:sz w:val="22"/>
          <w:szCs w:val="18"/>
        </w:rPr>
      </w:pPr>
      <w:bookmarkStart w:id="619" w:name="_Toc87337911"/>
      <w:bookmarkStart w:id="620" w:name="_Toc96010191"/>
      <w:bookmarkStart w:id="621" w:name="_Toc96071095"/>
      <w:r>
        <w:rPr>
          <w:b/>
          <w:i/>
          <w:sz w:val="22"/>
        </w:rPr>
        <w:lastRenderedPageBreak/>
        <w:br w:type="page"/>
      </w:r>
    </w:p>
    <w:p w14:paraId="7A4AF0B7" w14:textId="3E96BA1E" w:rsidR="00804D08" w:rsidRPr="00953193" w:rsidRDefault="00804D08" w:rsidP="002C08DB">
      <w:pPr>
        <w:pStyle w:val="Caption"/>
        <w:spacing w:before="120" w:after="120"/>
        <w:jc w:val="center"/>
        <w:rPr>
          <w:b/>
          <w:i w:val="0"/>
          <w:color w:val="auto"/>
          <w:sz w:val="22"/>
        </w:rPr>
      </w:pPr>
      <w:bookmarkStart w:id="622" w:name="_Toc103926462"/>
      <w:r w:rsidRPr="00953193">
        <w:rPr>
          <w:b/>
          <w:i w:val="0"/>
          <w:color w:val="auto"/>
          <w:sz w:val="22"/>
        </w:rPr>
        <w:lastRenderedPageBreak/>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13</w:t>
      </w:r>
      <w:r w:rsidRPr="00953193">
        <w:rPr>
          <w:b/>
          <w:i w:val="0"/>
          <w:noProof/>
          <w:color w:val="auto"/>
          <w:sz w:val="22"/>
        </w:rPr>
        <w:fldChar w:fldCharType="end"/>
      </w:r>
      <w:r w:rsidRPr="00953193">
        <w:rPr>
          <w:b/>
          <w:i w:val="0"/>
          <w:color w:val="auto"/>
          <w:sz w:val="22"/>
          <w:lang w:val="it-IT"/>
        </w:rPr>
        <w:t xml:space="preserve">: </w:t>
      </w:r>
      <w:r w:rsidRPr="00953193">
        <w:rPr>
          <w:b/>
          <w:i w:val="0"/>
          <w:color w:val="auto"/>
          <w:sz w:val="22"/>
        </w:rPr>
        <w:t>Chất thải nguy hại dự kiến phát sinh tại công trường thi công</w:t>
      </w:r>
      <w:bookmarkEnd w:id="616"/>
      <w:bookmarkEnd w:id="617"/>
      <w:bookmarkEnd w:id="618"/>
      <w:bookmarkEnd w:id="619"/>
      <w:bookmarkEnd w:id="620"/>
      <w:bookmarkEnd w:id="621"/>
      <w:bookmarkEnd w:id="622"/>
    </w:p>
    <w:tbl>
      <w:tblPr>
        <w:tblW w:w="8647"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2942"/>
        <w:gridCol w:w="2081"/>
        <w:gridCol w:w="2915"/>
      </w:tblGrid>
      <w:tr w:rsidR="00953193" w:rsidRPr="00953193" w14:paraId="280B75B4" w14:textId="77777777" w:rsidTr="00EF4B98">
        <w:trPr>
          <w:tblHeader/>
        </w:trPr>
        <w:tc>
          <w:tcPr>
            <w:tcW w:w="709" w:type="dxa"/>
            <w:vAlign w:val="center"/>
          </w:tcPr>
          <w:p w14:paraId="28019976" w14:textId="77777777" w:rsidR="00804D08" w:rsidRPr="00953193" w:rsidRDefault="00804D0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Stt</w:t>
            </w:r>
          </w:p>
        </w:tc>
        <w:tc>
          <w:tcPr>
            <w:tcW w:w="2942" w:type="dxa"/>
            <w:vAlign w:val="center"/>
          </w:tcPr>
          <w:p w14:paraId="60691CCE" w14:textId="77777777" w:rsidR="00804D08" w:rsidRPr="00953193" w:rsidRDefault="00804D0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Tên chất thải</w:t>
            </w:r>
          </w:p>
        </w:tc>
        <w:tc>
          <w:tcPr>
            <w:tcW w:w="2081" w:type="dxa"/>
            <w:vAlign w:val="center"/>
          </w:tcPr>
          <w:p w14:paraId="3B82FBFA" w14:textId="77777777" w:rsidR="00804D08" w:rsidRPr="00953193" w:rsidRDefault="00804D0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Mã chất thải nguy hại</w:t>
            </w:r>
          </w:p>
        </w:tc>
        <w:tc>
          <w:tcPr>
            <w:tcW w:w="2915" w:type="dxa"/>
            <w:vAlign w:val="center"/>
          </w:tcPr>
          <w:p w14:paraId="2B098A4D" w14:textId="77777777" w:rsidR="00804D08" w:rsidRPr="00953193" w:rsidRDefault="00804D0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 xml:space="preserve">Khối lượng phát sinh </w:t>
            </w:r>
            <w:r w:rsidRPr="00953193">
              <w:rPr>
                <w:rFonts w:eastAsia="Lucida Sans Unicode"/>
                <w:b/>
                <w:sz w:val="22"/>
                <w:lang w:val="en-US"/>
              </w:rPr>
              <w:br/>
              <w:t>dự kiến (kg/tháng)</w:t>
            </w:r>
          </w:p>
        </w:tc>
      </w:tr>
      <w:tr w:rsidR="00953193" w:rsidRPr="00953193" w14:paraId="5BC965AE" w14:textId="77777777" w:rsidTr="00EF4B98">
        <w:tc>
          <w:tcPr>
            <w:tcW w:w="709" w:type="dxa"/>
          </w:tcPr>
          <w:p w14:paraId="5AAF4A0A" w14:textId="77777777" w:rsidR="00804D08" w:rsidRPr="00953193" w:rsidRDefault="00804D0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1</w:t>
            </w:r>
          </w:p>
        </w:tc>
        <w:tc>
          <w:tcPr>
            <w:tcW w:w="2942" w:type="dxa"/>
          </w:tcPr>
          <w:p w14:paraId="11B83EB2" w14:textId="77777777" w:rsidR="00804D08" w:rsidRPr="00953193" w:rsidRDefault="00804D08" w:rsidP="002C08DB">
            <w:pPr>
              <w:widowControl w:val="0"/>
              <w:suppressAutoHyphens/>
              <w:spacing w:before="120" w:after="120" w:line="240" w:lineRule="auto"/>
              <w:rPr>
                <w:rFonts w:eastAsia="Lucida Sans Unicode"/>
                <w:sz w:val="22"/>
                <w:lang w:val="en-US"/>
              </w:rPr>
            </w:pPr>
            <w:r w:rsidRPr="00953193">
              <w:rPr>
                <w:rFonts w:eastAsia="Lucida Sans Unicode"/>
                <w:sz w:val="22"/>
                <w:lang w:val="en-US"/>
              </w:rPr>
              <w:t>Giẻ lau dầu và bình chứa dầu</w:t>
            </w:r>
          </w:p>
        </w:tc>
        <w:tc>
          <w:tcPr>
            <w:tcW w:w="2081" w:type="dxa"/>
          </w:tcPr>
          <w:p w14:paraId="6449FD11" w14:textId="77777777" w:rsidR="00804D08" w:rsidRPr="00953193" w:rsidRDefault="00804D0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180201</w:t>
            </w:r>
          </w:p>
        </w:tc>
        <w:tc>
          <w:tcPr>
            <w:tcW w:w="2915" w:type="dxa"/>
          </w:tcPr>
          <w:p w14:paraId="057E5D2E" w14:textId="77777777" w:rsidR="00804D08" w:rsidRPr="00953193" w:rsidRDefault="00804D0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3-5</w:t>
            </w:r>
          </w:p>
        </w:tc>
      </w:tr>
      <w:tr w:rsidR="00953193" w:rsidRPr="00953193" w14:paraId="70C1DCD3" w14:textId="77777777" w:rsidTr="00EF4B98">
        <w:tc>
          <w:tcPr>
            <w:tcW w:w="709" w:type="dxa"/>
          </w:tcPr>
          <w:p w14:paraId="584EB859" w14:textId="77777777" w:rsidR="00804D08" w:rsidRPr="00953193" w:rsidRDefault="00804D0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2</w:t>
            </w:r>
          </w:p>
        </w:tc>
        <w:tc>
          <w:tcPr>
            <w:tcW w:w="2942" w:type="dxa"/>
          </w:tcPr>
          <w:p w14:paraId="5F031D00" w14:textId="77777777" w:rsidR="00804D08" w:rsidRPr="00953193" w:rsidRDefault="00804D08" w:rsidP="002C08DB">
            <w:pPr>
              <w:widowControl w:val="0"/>
              <w:suppressAutoHyphens/>
              <w:spacing w:before="120" w:after="120" w:line="240" w:lineRule="auto"/>
              <w:rPr>
                <w:rFonts w:eastAsia="Lucida Sans Unicode"/>
                <w:sz w:val="22"/>
                <w:lang w:val="en-US"/>
              </w:rPr>
            </w:pPr>
            <w:r w:rsidRPr="00953193">
              <w:rPr>
                <w:rFonts w:eastAsia="Lucida Sans Unicode"/>
                <w:sz w:val="22"/>
                <w:lang w:val="en-US"/>
              </w:rPr>
              <w:t>Sơn</w:t>
            </w:r>
          </w:p>
        </w:tc>
        <w:tc>
          <w:tcPr>
            <w:tcW w:w="2081" w:type="dxa"/>
          </w:tcPr>
          <w:p w14:paraId="157C6DB5" w14:textId="77777777" w:rsidR="00804D08" w:rsidRPr="00953193" w:rsidRDefault="00804D0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160109</w:t>
            </w:r>
          </w:p>
        </w:tc>
        <w:tc>
          <w:tcPr>
            <w:tcW w:w="2915" w:type="dxa"/>
          </w:tcPr>
          <w:p w14:paraId="61897106" w14:textId="77777777" w:rsidR="00804D08" w:rsidRPr="00953193" w:rsidRDefault="00804D0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5-8</w:t>
            </w:r>
          </w:p>
        </w:tc>
      </w:tr>
      <w:tr w:rsidR="00953193" w:rsidRPr="00953193" w14:paraId="6151E418" w14:textId="77777777" w:rsidTr="00EF4B98">
        <w:tc>
          <w:tcPr>
            <w:tcW w:w="709" w:type="dxa"/>
          </w:tcPr>
          <w:p w14:paraId="58418F33" w14:textId="77777777" w:rsidR="00804D08" w:rsidRPr="00953193" w:rsidRDefault="00804D0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3</w:t>
            </w:r>
          </w:p>
        </w:tc>
        <w:tc>
          <w:tcPr>
            <w:tcW w:w="2942" w:type="dxa"/>
          </w:tcPr>
          <w:p w14:paraId="661F7DCD" w14:textId="77777777" w:rsidR="00804D08" w:rsidRPr="00953193" w:rsidRDefault="00804D08" w:rsidP="002C08DB">
            <w:pPr>
              <w:widowControl w:val="0"/>
              <w:suppressAutoHyphens/>
              <w:spacing w:before="120" w:after="120" w:line="240" w:lineRule="auto"/>
              <w:rPr>
                <w:rFonts w:eastAsia="Lucida Sans Unicode"/>
                <w:sz w:val="22"/>
                <w:lang w:val="en-US"/>
              </w:rPr>
            </w:pPr>
            <w:r w:rsidRPr="00953193">
              <w:rPr>
                <w:rFonts w:eastAsia="Lucida Sans Unicode"/>
                <w:sz w:val="22"/>
                <w:lang w:val="en-US"/>
              </w:rPr>
              <w:t>Dung môi</w:t>
            </w:r>
          </w:p>
        </w:tc>
        <w:tc>
          <w:tcPr>
            <w:tcW w:w="2081" w:type="dxa"/>
          </w:tcPr>
          <w:p w14:paraId="612A1F5A" w14:textId="77777777" w:rsidR="00804D08" w:rsidRPr="00953193" w:rsidRDefault="00804D0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160101</w:t>
            </w:r>
          </w:p>
        </w:tc>
        <w:tc>
          <w:tcPr>
            <w:tcW w:w="2915" w:type="dxa"/>
          </w:tcPr>
          <w:p w14:paraId="28019F88" w14:textId="77777777" w:rsidR="00804D08" w:rsidRPr="00953193" w:rsidRDefault="00804D0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10-12</w:t>
            </w:r>
          </w:p>
        </w:tc>
      </w:tr>
      <w:tr w:rsidR="00953193" w:rsidRPr="00953193" w14:paraId="476362FB" w14:textId="77777777" w:rsidTr="00EF4B98">
        <w:tc>
          <w:tcPr>
            <w:tcW w:w="709" w:type="dxa"/>
          </w:tcPr>
          <w:p w14:paraId="1DA855B2" w14:textId="77777777" w:rsidR="00804D08" w:rsidRPr="00953193" w:rsidRDefault="00804D0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4</w:t>
            </w:r>
          </w:p>
        </w:tc>
        <w:tc>
          <w:tcPr>
            <w:tcW w:w="2942" w:type="dxa"/>
          </w:tcPr>
          <w:p w14:paraId="5DEC537F" w14:textId="77777777" w:rsidR="00804D08" w:rsidRPr="00953193" w:rsidRDefault="00804D08" w:rsidP="002C08DB">
            <w:pPr>
              <w:widowControl w:val="0"/>
              <w:suppressAutoHyphens/>
              <w:spacing w:before="120" w:after="120" w:line="240" w:lineRule="auto"/>
              <w:rPr>
                <w:rFonts w:eastAsia="Lucida Sans Unicode"/>
                <w:sz w:val="22"/>
                <w:lang w:val="en-US"/>
              </w:rPr>
            </w:pPr>
            <w:r w:rsidRPr="00953193">
              <w:rPr>
                <w:rFonts w:eastAsia="Lucida Sans Unicode"/>
                <w:sz w:val="22"/>
                <w:lang w:val="en-US"/>
              </w:rPr>
              <w:t>Que hàn thải</w:t>
            </w:r>
          </w:p>
        </w:tc>
        <w:tc>
          <w:tcPr>
            <w:tcW w:w="2081" w:type="dxa"/>
          </w:tcPr>
          <w:p w14:paraId="4E4C1411" w14:textId="77777777" w:rsidR="00804D08" w:rsidRPr="00953193" w:rsidRDefault="00804D08" w:rsidP="002C08DB">
            <w:pPr>
              <w:widowControl w:val="0"/>
              <w:suppressAutoHyphens/>
              <w:spacing w:before="120" w:after="120" w:line="240" w:lineRule="auto"/>
              <w:jc w:val="center"/>
              <w:rPr>
                <w:rFonts w:eastAsia="Lucida Sans Unicode"/>
                <w:sz w:val="22"/>
                <w:lang w:val="en-US"/>
              </w:rPr>
            </w:pPr>
            <w:r w:rsidRPr="00953193">
              <w:rPr>
                <w:sz w:val="20"/>
                <w:lang w:val="en-US"/>
              </w:rPr>
              <w:t>070401</w:t>
            </w:r>
          </w:p>
        </w:tc>
        <w:tc>
          <w:tcPr>
            <w:tcW w:w="2915" w:type="dxa"/>
          </w:tcPr>
          <w:p w14:paraId="57AA9D5A" w14:textId="77777777" w:rsidR="00804D08" w:rsidRPr="00953193" w:rsidRDefault="00804D0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5-10</w:t>
            </w:r>
          </w:p>
        </w:tc>
      </w:tr>
      <w:tr w:rsidR="00953193" w:rsidRPr="00953193" w14:paraId="29020889" w14:textId="77777777" w:rsidTr="00EF4B98">
        <w:tc>
          <w:tcPr>
            <w:tcW w:w="709" w:type="dxa"/>
          </w:tcPr>
          <w:p w14:paraId="4AD9167E" w14:textId="77777777" w:rsidR="00804D08" w:rsidRPr="00953193" w:rsidRDefault="00804D08" w:rsidP="002C08DB">
            <w:pPr>
              <w:widowControl w:val="0"/>
              <w:suppressAutoHyphens/>
              <w:spacing w:before="120" w:after="120" w:line="240" w:lineRule="auto"/>
              <w:jc w:val="center"/>
              <w:rPr>
                <w:rFonts w:eastAsia="Lucida Sans Unicode"/>
                <w:b/>
                <w:sz w:val="22"/>
                <w:lang w:val="en-US"/>
              </w:rPr>
            </w:pPr>
          </w:p>
        </w:tc>
        <w:tc>
          <w:tcPr>
            <w:tcW w:w="2942" w:type="dxa"/>
          </w:tcPr>
          <w:p w14:paraId="0540BB6A" w14:textId="77777777" w:rsidR="00804D08" w:rsidRPr="00953193" w:rsidRDefault="00804D0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Tổng cộng</w:t>
            </w:r>
          </w:p>
        </w:tc>
        <w:tc>
          <w:tcPr>
            <w:tcW w:w="2081" w:type="dxa"/>
          </w:tcPr>
          <w:p w14:paraId="1F628A9B" w14:textId="77777777" w:rsidR="00804D08" w:rsidRPr="00953193" w:rsidRDefault="00804D08" w:rsidP="002C08DB">
            <w:pPr>
              <w:widowControl w:val="0"/>
              <w:suppressAutoHyphens/>
              <w:spacing w:before="120" w:after="120" w:line="240" w:lineRule="auto"/>
              <w:jc w:val="center"/>
              <w:rPr>
                <w:rFonts w:eastAsia="Lucida Sans Unicode"/>
                <w:b/>
                <w:sz w:val="22"/>
              </w:rPr>
            </w:pPr>
          </w:p>
        </w:tc>
        <w:tc>
          <w:tcPr>
            <w:tcW w:w="2915" w:type="dxa"/>
          </w:tcPr>
          <w:p w14:paraId="226C1F85" w14:textId="77777777" w:rsidR="00804D08" w:rsidRPr="00953193" w:rsidRDefault="00804D0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23-35</w:t>
            </w:r>
          </w:p>
        </w:tc>
      </w:tr>
    </w:tbl>
    <w:p w14:paraId="4E0E33BB" w14:textId="77777777" w:rsidR="00804D08" w:rsidRPr="00953193" w:rsidRDefault="00804D08" w:rsidP="002C08DB">
      <w:pPr>
        <w:spacing w:before="120" w:after="120" w:line="240" w:lineRule="auto"/>
        <w:ind w:left="851"/>
        <w:rPr>
          <w:szCs w:val="26"/>
        </w:rPr>
      </w:pPr>
      <w:r w:rsidRPr="00953193">
        <w:rPr>
          <w:szCs w:val="26"/>
        </w:rPr>
        <w:t xml:space="preserve">Tất cả chất thải nguy hại phát sinh sẽ được thu gom, phân loại và chứa vào các thùng chứa </w:t>
      </w:r>
      <w:r w:rsidRPr="00953193">
        <w:rPr>
          <w:szCs w:val="26"/>
          <w:lang w:val="id-ID"/>
        </w:rPr>
        <w:t xml:space="preserve">có nắp đậy, dán nhãn và </w:t>
      </w:r>
      <w:r w:rsidRPr="00953193">
        <w:rPr>
          <w:szCs w:val="26"/>
        </w:rPr>
        <w:t>đặt tại vị trí an toàn</w:t>
      </w:r>
      <w:r w:rsidRPr="00953193">
        <w:rPr>
          <w:szCs w:val="26"/>
          <w:lang w:val="id-ID"/>
        </w:rPr>
        <w:t xml:space="preserve"> tại công trường</w:t>
      </w:r>
      <w:r w:rsidRPr="00953193">
        <w:rPr>
          <w:szCs w:val="26"/>
        </w:rPr>
        <w:t xml:space="preserve">. </w:t>
      </w:r>
    </w:p>
    <w:p w14:paraId="11E35D1C" w14:textId="1D3FFFA0" w:rsidR="00804D08" w:rsidRPr="00953193" w:rsidRDefault="00804D08" w:rsidP="007050F3">
      <w:pPr>
        <w:pStyle w:val="Heading4"/>
        <w:numPr>
          <w:ilvl w:val="3"/>
          <w:numId w:val="125"/>
        </w:numPr>
      </w:pPr>
      <w:bookmarkStart w:id="623" w:name="_Toc66195878"/>
      <w:bookmarkStart w:id="624" w:name="_Toc96010319"/>
      <w:r w:rsidRPr="00953193">
        <w:t>Đánh giá, dự báo tác động của các nguồn không liên quan đến chất thải</w:t>
      </w:r>
      <w:bookmarkEnd w:id="623"/>
      <w:bookmarkEnd w:id="624"/>
    </w:p>
    <w:p w14:paraId="5A77BC49" w14:textId="5BFBACED" w:rsidR="00804D08" w:rsidRPr="00953193" w:rsidRDefault="00804D08" w:rsidP="00293DFC">
      <w:pPr>
        <w:pStyle w:val="Heading5"/>
        <w:numPr>
          <w:ilvl w:val="4"/>
          <w:numId w:val="126"/>
        </w:numPr>
      </w:pPr>
      <w:r w:rsidRPr="00953193">
        <w:t>Tác động do tiếng ồn và rung</w:t>
      </w:r>
    </w:p>
    <w:p w14:paraId="3E7F1071" w14:textId="57ED19E5" w:rsidR="00804D08" w:rsidRPr="00953193" w:rsidRDefault="00DD2A6A" w:rsidP="002C08DB">
      <w:pPr>
        <w:pStyle w:val="Heading6"/>
        <w:numPr>
          <w:ilvl w:val="0"/>
          <w:numId w:val="0"/>
        </w:numPr>
        <w:tabs>
          <w:tab w:val="left" w:pos="1276"/>
        </w:tabs>
        <w:rPr>
          <w:color w:val="auto"/>
        </w:rPr>
      </w:pPr>
      <w:r w:rsidRPr="00953193">
        <w:rPr>
          <w:color w:val="auto"/>
          <w:lang w:val="en-US"/>
        </w:rPr>
        <w:t xml:space="preserve">3.1.1.2.1.1 </w:t>
      </w:r>
      <w:r w:rsidR="00804D08" w:rsidRPr="00953193">
        <w:rPr>
          <w:color w:val="auto"/>
        </w:rPr>
        <w:t>Tiếng ồn do các máy móc, thiết bị thi công</w:t>
      </w:r>
    </w:p>
    <w:p w14:paraId="2BA68350" w14:textId="77777777" w:rsidR="00804D08" w:rsidRPr="00953193" w:rsidRDefault="00804D08" w:rsidP="002C08DB">
      <w:pPr>
        <w:widowControl w:val="0"/>
        <w:spacing w:before="120" w:after="120" w:line="240" w:lineRule="auto"/>
        <w:ind w:left="851"/>
        <w:rPr>
          <w:rFonts w:eastAsia="Times New Roman"/>
          <w:szCs w:val="26"/>
        </w:rPr>
      </w:pPr>
      <w:r w:rsidRPr="00953193">
        <w:rPr>
          <w:rFonts w:eastAsia="Times New Roman"/>
          <w:szCs w:val="26"/>
        </w:rPr>
        <w:t xml:space="preserve">Về tiếng ồn, trong thời gian xây dựng dự án, tiếng ồn có thể xảy ra do </w:t>
      </w:r>
      <w:r w:rsidRPr="00953193">
        <w:rPr>
          <w:szCs w:val="26"/>
          <w:lang w:eastAsia="ar-SA"/>
        </w:rPr>
        <w:t>các thiết bị, máy móc thi công</w:t>
      </w:r>
      <w:r w:rsidRPr="00953193">
        <w:rPr>
          <w:szCs w:val="26"/>
          <w:lang w:val="en-US" w:eastAsia="ar-SA"/>
        </w:rPr>
        <w:t xml:space="preserve"> vận hành</w:t>
      </w:r>
      <w:r w:rsidRPr="00953193">
        <w:rPr>
          <w:szCs w:val="26"/>
          <w:lang w:eastAsia="ar-SA"/>
        </w:rPr>
        <w:t xml:space="preserve"> (máy trộn bê tông, máy đầm, máy bơm, v.v...).</w:t>
      </w:r>
    </w:p>
    <w:p w14:paraId="2E0859BF" w14:textId="77777777" w:rsidR="00804D08" w:rsidRPr="00953193" w:rsidRDefault="00804D08" w:rsidP="002C08DB">
      <w:pPr>
        <w:widowControl w:val="0"/>
        <w:spacing w:before="120" w:after="120" w:line="240" w:lineRule="auto"/>
        <w:ind w:left="851"/>
        <w:rPr>
          <w:rFonts w:eastAsia="Times New Roman"/>
          <w:szCs w:val="26"/>
        </w:rPr>
      </w:pPr>
      <w:r w:rsidRPr="00953193">
        <w:rPr>
          <w:rFonts w:eastAsia="Times New Roman"/>
          <w:szCs w:val="26"/>
        </w:rPr>
        <w:t>Tham khảo một số tài liệu kỹ thuật, mức ồn phát sinh do các phương tiện và máy móc thi công như sau:</w:t>
      </w:r>
      <w:bookmarkStart w:id="625" w:name="_Toc318180566"/>
      <w:bookmarkStart w:id="626" w:name="_Toc318197447"/>
      <w:bookmarkStart w:id="627" w:name="_Toc318269667"/>
      <w:bookmarkStart w:id="628" w:name="_Toc318292746"/>
      <w:bookmarkStart w:id="629" w:name="_Toc318309635"/>
      <w:bookmarkStart w:id="630" w:name="_Toc318312052"/>
      <w:bookmarkStart w:id="631" w:name="_Toc318336063"/>
      <w:bookmarkStart w:id="632" w:name="_Toc322962484"/>
      <w:bookmarkStart w:id="633" w:name="_Toc320300580"/>
      <w:bookmarkStart w:id="634" w:name="_Toc323017466"/>
      <w:bookmarkStart w:id="635" w:name="_Toc338677708"/>
      <w:bookmarkStart w:id="636" w:name="_Toc369960997"/>
      <w:bookmarkStart w:id="637" w:name="_Toc417483089"/>
      <w:bookmarkStart w:id="638" w:name="_Toc317792581"/>
    </w:p>
    <w:p w14:paraId="1167CB62" w14:textId="7AFA7873" w:rsidR="00804D08" w:rsidRPr="00953193" w:rsidRDefault="00804D08" w:rsidP="002C08DB">
      <w:pPr>
        <w:pStyle w:val="Caption"/>
        <w:spacing w:before="120" w:after="120"/>
        <w:jc w:val="center"/>
        <w:rPr>
          <w:b/>
          <w:i w:val="0"/>
          <w:color w:val="auto"/>
          <w:sz w:val="22"/>
        </w:rPr>
      </w:pPr>
      <w:bookmarkStart w:id="639" w:name="_Toc90554488"/>
      <w:bookmarkStart w:id="640" w:name="_Toc96010192"/>
      <w:bookmarkStart w:id="641" w:name="_Toc96071096"/>
      <w:bookmarkStart w:id="642" w:name="_Toc103926463"/>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14</w:t>
      </w:r>
      <w:r w:rsidRPr="00953193">
        <w:rPr>
          <w:b/>
          <w:i w:val="0"/>
          <w:color w:val="auto"/>
          <w:sz w:val="22"/>
        </w:rPr>
        <w:fldChar w:fldCharType="end"/>
      </w:r>
      <w:r w:rsidRPr="00953193">
        <w:rPr>
          <w:b/>
          <w:i w:val="0"/>
          <w:color w:val="auto"/>
          <w:sz w:val="22"/>
          <w:lang w:val="it-IT"/>
        </w:rPr>
        <w:t xml:space="preserve">: </w:t>
      </w:r>
      <w:r w:rsidRPr="00953193">
        <w:rPr>
          <w:b/>
          <w:i w:val="0"/>
          <w:color w:val="auto"/>
          <w:sz w:val="22"/>
        </w:rPr>
        <w:t>Mức ồn từ các phương tiện và máy móc thi công</w:t>
      </w:r>
      <w:bookmarkEnd w:id="639"/>
      <w:bookmarkEnd w:id="640"/>
      <w:bookmarkEnd w:id="641"/>
      <w:bookmarkEnd w:id="642"/>
    </w:p>
    <w:tbl>
      <w:tblPr>
        <w:tblW w:w="4533" w:type="pct"/>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0"/>
        <w:gridCol w:w="2961"/>
        <w:gridCol w:w="894"/>
        <w:gridCol w:w="625"/>
        <w:gridCol w:w="800"/>
        <w:gridCol w:w="800"/>
        <w:gridCol w:w="800"/>
        <w:gridCol w:w="931"/>
      </w:tblGrid>
      <w:tr w:rsidR="00953193" w:rsidRPr="00953193" w14:paraId="5C268A54" w14:textId="77777777" w:rsidTr="00EF4B98">
        <w:trPr>
          <w:trHeight w:val="20"/>
          <w:tblHeader/>
        </w:trPr>
        <w:tc>
          <w:tcPr>
            <w:tcW w:w="362" w:type="pct"/>
            <w:vMerge w:val="restart"/>
            <w:shd w:val="clear" w:color="auto" w:fill="auto"/>
          </w:tcPr>
          <w:p w14:paraId="55F21DA8" w14:textId="77777777" w:rsidR="00804D08" w:rsidRPr="00953193" w:rsidRDefault="00804D08" w:rsidP="002C08DB">
            <w:pPr>
              <w:spacing w:before="120" w:after="120" w:line="240" w:lineRule="auto"/>
              <w:jc w:val="center"/>
              <w:rPr>
                <w:rFonts w:cs="Tahoma"/>
                <w:b/>
                <w:bCs/>
                <w:noProof/>
                <w:sz w:val="20"/>
                <w:szCs w:val="20"/>
              </w:rPr>
            </w:pPr>
            <w:r w:rsidRPr="00953193">
              <w:rPr>
                <w:b/>
                <w:noProof/>
                <w:sz w:val="20"/>
                <w:szCs w:val="20"/>
              </w:rPr>
              <w:t>STT</w:t>
            </w:r>
          </w:p>
        </w:tc>
        <w:tc>
          <w:tcPr>
            <w:tcW w:w="1758" w:type="pct"/>
            <w:vMerge w:val="restart"/>
            <w:shd w:val="clear" w:color="auto" w:fill="auto"/>
          </w:tcPr>
          <w:p w14:paraId="44689291" w14:textId="77777777" w:rsidR="00804D08" w:rsidRPr="00953193" w:rsidRDefault="00804D08" w:rsidP="002C08DB">
            <w:pPr>
              <w:spacing w:before="120" w:after="120" w:line="240" w:lineRule="auto"/>
              <w:jc w:val="center"/>
              <w:rPr>
                <w:rFonts w:cs="Tahoma"/>
                <w:b/>
                <w:bCs/>
                <w:noProof/>
                <w:sz w:val="20"/>
                <w:szCs w:val="20"/>
              </w:rPr>
            </w:pPr>
            <w:r w:rsidRPr="00953193">
              <w:rPr>
                <w:b/>
                <w:noProof/>
                <w:sz w:val="20"/>
                <w:szCs w:val="20"/>
              </w:rPr>
              <w:t>Thiết bị</w:t>
            </w:r>
          </w:p>
        </w:tc>
        <w:tc>
          <w:tcPr>
            <w:tcW w:w="531" w:type="pct"/>
            <w:vMerge w:val="restart"/>
            <w:shd w:val="clear" w:color="auto" w:fill="auto"/>
          </w:tcPr>
          <w:p w14:paraId="7ACBAB06" w14:textId="77777777" w:rsidR="00804D08" w:rsidRPr="00953193" w:rsidRDefault="00804D08" w:rsidP="002C08DB">
            <w:pPr>
              <w:spacing w:before="120" w:after="120" w:line="240" w:lineRule="auto"/>
              <w:jc w:val="center"/>
              <w:rPr>
                <w:rFonts w:cs="Tahoma"/>
                <w:b/>
                <w:bCs/>
                <w:noProof/>
                <w:sz w:val="20"/>
                <w:szCs w:val="20"/>
              </w:rPr>
            </w:pPr>
            <w:r w:rsidRPr="00953193">
              <w:rPr>
                <w:b/>
                <w:noProof/>
                <w:sz w:val="20"/>
                <w:szCs w:val="20"/>
              </w:rPr>
              <w:t>L</w:t>
            </w:r>
            <w:r w:rsidRPr="00953193">
              <w:rPr>
                <w:b/>
                <w:noProof/>
                <w:sz w:val="20"/>
                <w:szCs w:val="20"/>
                <w:vertAlign w:val="subscript"/>
              </w:rPr>
              <w:t>p</w:t>
            </w:r>
            <w:r w:rsidRPr="00953193">
              <w:rPr>
                <w:b/>
                <w:noProof/>
                <w:sz w:val="20"/>
                <w:szCs w:val="20"/>
              </w:rPr>
              <w:t>(X</w:t>
            </w:r>
            <w:r w:rsidRPr="00953193">
              <w:rPr>
                <w:b/>
                <w:noProof/>
                <w:sz w:val="20"/>
                <w:szCs w:val="20"/>
                <w:vertAlign w:val="subscript"/>
              </w:rPr>
              <w:t>o</w:t>
            </w:r>
            <w:r w:rsidRPr="00953193">
              <w:rPr>
                <w:b/>
                <w:noProof/>
                <w:sz w:val="20"/>
                <w:szCs w:val="20"/>
              </w:rPr>
              <w:t>)</w:t>
            </w:r>
          </w:p>
        </w:tc>
        <w:tc>
          <w:tcPr>
            <w:tcW w:w="2349" w:type="pct"/>
            <w:gridSpan w:val="5"/>
            <w:shd w:val="clear" w:color="auto" w:fill="auto"/>
            <w:vAlign w:val="center"/>
          </w:tcPr>
          <w:p w14:paraId="726D0A06" w14:textId="77777777" w:rsidR="00804D08" w:rsidRPr="00953193" w:rsidRDefault="00804D08" w:rsidP="002C08DB">
            <w:pPr>
              <w:spacing w:before="120" w:after="120" w:line="240" w:lineRule="auto"/>
              <w:jc w:val="center"/>
              <w:rPr>
                <w:rFonts w:cs="Tahoma"/>
                <w:b/>
                <w:bCs/>
                <w:noProof/>
                <w:sz w:val="20"/>
                <w:szCs w:val="20"/>
              </w:rPr>
            </w:pPr>
            <w:r w:rsidRPr="00953193">
              <w:rPr>
                <w:b/>
                <w:noProof/>
                <w:sz w:val="20"/>
                <w:szCs w:val="20"/>
              </w:rPr>
              <w:t>L</w:t>
            </w:r>
            <w:r w:rsidRPr="00953193">
              <w:rPr>
                <w:b/>
                <w:noProof/>
                <w:sz w:val="20"/>
                <w:szCs w:val="20"/>
                <w:vertAlign w:val="subscript"/>
              </w:rPr>
              <w:t>p</w:t>
            </w:r>
            <w:r w:rsidRPr="00953193">
              <w:rPr>
                <w:b/>
                <w:noProof/>
                <w:sz w:val="20"/>
                <w:szCs w:val="20"/>
              </w:rPr>
              <w:t xml:space="preserve">(X) </w:t>
            </w:r>
            <w:r w:rsidRPr="00953193">
              <w:rPr>
                <w:b/>
                <w:i/>
                <w:noProof/>
                <w:sz w:val="20"/>
                <w:szCs w:val="20"/>
              </w:rPr>
              <w:t>(dBA)</w:t>
            </w:r>
          </w:p>
        </w:tc>
      </w:tr>
      <w:tr w:rsidR="00953193" w:rsidRPr="00953193" w14:paraId="77284D91" w14:textId="77777777" w:rsidTr="00EF4B98">
        <w:trPr>
          <w:trHeight w:val="20"/>
          <w:tblHeader/>
        </w:trPr>
        <w:tc>
          <w:tcPr>
            <w:tcW w:w="362" w:type="pct"/>
            <w:vMerge/>
            <w:shd w:val="clear" w:color="auto" w:fill="auto"/>
            <w:vAlign w:val="center"/>
          </w:tcPr>
          <w:p w14:paraId="4D95A5FC" w14:textId="77777777" w:rsidR="00804D08" w:rsidRPr="00953193" w:rsidRDefault="00804D08" w:rsidP="002C08DB">
            <w:pPr>
              <w:spacing w:before="120" w:after="120" w:line="240" w:lineRule="auto"/>
              <w:jc w:val="center"/>
              <w:rPr>
                <w:rFonts w:cs="Tahoma"/>
                <w:b/>
                <w:bCs/>
                <w:noProof/>
                <w:sz w:val="20"/>
                <w:szCs w:val="20"/>
              </w:rPr>
            </w:pPr>
          </w:p>
        </w:tc>
        <w:tc>
          <w:tcPr>
            <w:tcW w:w="1758" w:type="pct"/>
            <w:vMerge/>
            <w:shd w:val="clear" w:color="auto" w:fill="auto"/>
            <w:vAlign w:val="center"/>
          </w:tcPr>
          <w:p w14:paraId="010D9CDA" w14:textId="77777777" w:rsidR="00804D08" w:rsidRPr="00953193" w:rsidRDefault="00804D08" w:rsidP="002C08DB">
            <w:pPr>
              <w:spacing w:before="120" w:after="120" w:line="240" w:lineRule="auto"/>
              <w:jc w:val="center"/>
              <w:rPr>
                <w:rFonts w:cs="Tahoma"/>
                <w:b/>
                <w:bCs/>
                <w:noProof/>
                <w:sz w:val="20"/>
                <w:szCs w:val="20"/>
              </w:rPr>
            </w:pPr>
          </w:p>
        </w:tc>
        <w:tc>
          <w:tcPr>
            <w:tcW w:w="531" w:type="pct"/>
            <w:vMerge/>
            <w:shd w:val="clear" w:color="auto" w:fill="auto"/>
            <w:vAlign w:val="center"/>
          </w:tcPr>
          <w:p w14:paraId="024704AE" w14:textId="77777777" w:rsidR="00804D08" w:rsidRPr="00953193" w:rsidRDefault="00804D08" w:rsidP="002C08DB">
            <w:pPr>
              <w:spacing w:before="120" w:after="120" w:line="240" w:lineRule="auto"/>
              <w:jc w:val="center"/>
              <w:rPr>
                <w:rFonts w:cs="Tahoma"/>
                <w:b/>
                <w:bCs/>
                <w:noProof/>
                <w:sz w:val="20"/>
                <w:szCs w:val="20"/>
              </w:rPr>
            </w:pPr>
          </w:p>
        </w:tc>
        <w:tc>
          <w:tcPr>
            <w:tcW w:w="371" w:type="pct"/>
            <w:shd w:val="clear" w:color="auto" w:fill="auto"/>
            <w:vAlign w:val="center"/>
          </w:tcPr>
          <w:p w14:paraId="798B4480" w14:textId="77777777" w:rsidR="00804D08" w:rsidRPr="00953193" w:rsidRDefault="00804D08" w:rsidP="002C08DB">
            <w:pPr>
              <w:spacing w:before="120" w:after="120" w:line="240" w:lineRule="auto"/>
              <w:jc w:val="center"/>
              <w:rPr>
                <w:b/>
                <w:noProof/>
                <w:sz w:val="20"/>
                <w:szCs w:val="20"/>
              </w:rPr>
            </w:pPr>
            <w:r w:rsidRPr="00953193">
              <w:rPr>
                <w:b/>
                <w:noProof/>
                <w:sz w:val="20"/>
                <w:szCs w:val="20"/>
              </w:rPr>
              <w:t>5m</w:t>
            </w:r>
          </w:p>
        </w:tc>
        <w:tc>
          <w:tcPr>
            <w:tcW w:w="475" w:type="pct"/>
            <w:shd w:val="clear" w:color="auto" w:fill="auto"/>
            <w:vAlign w:val="center"/>
          </w:tcPr>
          <w:p w14:paraId="6ECFDE2A" w14:textId="77777777" w:rsidR="00804D08" w:rsidRPr="00953193" w:rsidRDefault="00804D08" w:rsidP="002C08DB">
            <w:pPr>
              <w:spacing w:before="120" w:after="120" w:line="240" w:lineRule="auto"/>
              <w:jc w:val="center"/>
              <w:rPr>
                <w:b/>
                <w:noProof/>
                <w:sz w:val="20"/>
                <w:szCs w:val="20"/>
              </w:rPr>
            </w:pPr>
            <w:r w:rsidRPr="00953193">
              <w:rPr>
                <w:b/>
                <w:noProof/>
                <w:sz w:val="20"/>
                <w:szCs w:val="20"/>
              </w:rPr>
              <w:t>200m</w:t>
            </w:r>
          </w:p>
        </w:tc>
        <w:tc>
          <w:tcPr>
            <w:tcW w:w="475" w:type="pct"/>
            <w:shd w:val="clear" w:color="auto" w:fill="auto"/>
            <w:vAlign w:val="center"/>
          </w:tcPr>
          <w:p w14:paraId="378AE5EC" w14:textId="77777777" w:rsidR="00804D08" w:rsidRPr="00953193" w:rsidRDefault="00804D08" w:rsidP="002C08DB">
            <w:pPr>
              <w:spacing w:before="120" w:after="120" w:line="240" w:lineRule="auto"/>
              <w:jc w:val="center"/>
              <w:rPr>
                <w:b/>
                <w:noProof/>
                <w:sz w:val="20"/>
                <w:szCs w:val="20"/>
              </w:rPr>
            </w:pPr>
            <w:r w:rsidRPr="00953193">
              <w:rPr>
                <w:b/>
                <w:noProof/>
                <w:sz w:val="20"/>
                <w:szCs w:val="20"/>
              </w:rPr>
              <w:t>500m</w:t>
            </w:r>
          </w:p>
        </w:tc>
        <w:tc>
          <w:tcPr>
            <w:tcW w:w="475" w:type="pct"/>
            <w:shd w:val="clear" w:color="auto" w:fill="auto"/>
            <w:vAlign w:val="center"/>
          </w:tcPr>
          <w:p w14:paraId="66A36187" w14:textId="77777777" w:rsidR="00804D08" w:rsidRPr="00953193" w:rsidRDefault="00804D08" w:rsidP="002C08DB">
            <w:pPr>
              <w:spacing w:before="120" w:after="120" w:line="240" w:lineRule="auto"/>
              <w:jc w:val="center"/>
              <w:rPr>
                <w:b/>
                <w:noProof/>
                <w:sz w:val="20"/>
                <w:szCs w:val="20"/>
              </w:rPr>
            </w:pPr>
            <w:r w:rsidRPr="00953193">
              <w:rPr>
                <w:b/>
                <w:noProof/>
                <w:sz w:val="20"/>
                <w:szCs w:val="20"/>
              </w:rPr>
              <w:t>700m</w:t>
            </w:r>
          </w:p>
        </w:tc>
        <w:tc>
          <w:tcPr>
            <w:tcW w:w="552" w:type="pct"/>
            <w:shd w:val="clear" w:color="auto" w:fill="auto"/>
            <w:vAlign w:val="center"/>
          </w:tcPr>
          <w:p w14:paraId="24E16D3C" w14:textId="77777777" w:rsidR="00804D08" w:rsidRPr="00953193" w:rsidRDefault="00804D08" w:rsidP="002C08DB">
            <w:pPr>
              <w:spacing w:before="120" w:after="120" w:line="240" w:lineRule="auto"/>
              <w:jc w:val="center"/>
              <w:rPr>
                <w:b/>
                <w:noProof/>
                <w:sz w:val="20"/>
                <w:szCs w:val="20"/>
              </w:rPr>
            </w:pPr>
            <w:r w:rsidRPr="00953193">
              <w:rPr>
                <w:b/>
                <w:noProof/>
                <w:sz w:val="20"/>
                <w:szCs w:val="20"/>
              </w:rPr>
              <w:t>1000m</w:t>
            </w:r>
          </w:p>
        </w:tc>
      </w:tr>
      <w:tr w:rsidR="00953193" w:rsidRPr="00953193" w14:paraId="1A0CF3DE" w14:textId="77777777" w:rsidTr="00EF4B98">
        <w:trPr>
          <w:trHeight w:val="20"/>
        </w:trPr>
        <w:tc>
          <w:tcPr>
            <w:tcW w:w="2120" w:type="pct"/>
            <w:gridSpan w:val="2"/>
            <w:shd w:val="clear" w:color="auto" w:fill="auto"/>
            <w:vAlign w:val="center"/>
          </w:tcPr>
          <w:p w14:paraId="6034AB69" w14:textId="77777777" w:rsidR="00804D08" w:rsidRPr="00953193" w:rsidRDefault="00804D08" w:rsidP="002C08DB">
            <w:pPr>
              <w:spacing w:before="120" w:after="120" w:line="240" w:lineRule="auto"/>
              <w:jc w:val="center"/>
              <w:rPr>
                <w:noProof/>
                <w:sz w:val="20"/>
                <w:szCs w:val="20"/>
              </w:rPr>
            </w:pPr>
            <w:r w:rsidRPr="00953193">
              <w:rPr>
                <w:noProof/>
                <w:sz w:val="20"/>
                <w:szCs w:val="20"/>
              </w:rPr>
              <w:t>QCVN 26:2010/BTNMT</w:t>
            </w:r>
          </w:p>
        </w:tc>
        <w:tc>
          <w:tcPr>
            <w:tcW w:w="531" w:type="pct"/>
            <w:shd w:val="clear" w:color="auto" w:fill="auto"/>
            <w:vAlign w:val="center"/>
          </w:tcPr>
          <w:p w14:paraId="5FA0BF2C" w14:textId="77777777" w:rsidR="00804D08" w:rsidRPr="00953193" w:rsidRDefault="00804D08" w:rsidP="002C08DB">
            <w:pPr>
              <w:spacing w:before="120" w:after="120" w:line="240" w:lineRule="auto"/>
              <w:jc w:val="center"/>
              <w:rPr>
                <w:rFonts w:cs="Tahoma"/>
                <w:b/>
                <w:bCs/>
                <w:noProof/>
                <w:sz w:val="20"/>
                <w:szCs w:val="20"/>
              </w:rPr>
            </w:pPr>
          </w:p>
        </w:tc>
        <w:tc>
          <w:tcPr>
            <w:tcW w:w="2349" w:type="pct"/>
            <w:gridSpan w:val="5"/>
            <w:shd w:val="clear" w:color="auto" w:fill="auto"/>
            <w:vAlign w:val="center"/>
          </w:tcPr>
          <w:p w14:paraId="34D2E7A2" w14:textId="77777777" w:rsidR="00804D08" w:rsidRPr="00953193" w:rsidRDefault="00804D08" w:rsidP="002C08DB">
            <w:pPr>
              <w:spacing w:before="120" w:after="120" w:line="240" w:lineRule="auto"/>
              <w:jc w:val="center"/>
              <w:rPr>
                <w:noProof/>
                <w:sz w:val="20"/>
                <w:szCs w:val="20"/>
              </w:rPr>
            </w:pPr>
            <w:r w:rsidRPr="00953193">
              <w:rPr>
                <w:noProof/>
                <w:sz w:val="20"/>
                <w:szCs w:val="20"/>
              </w:rPr>
              <w:t>70 dBA (từ 06h - 21h)</w:t>
            </w:r>
            <w:r w:rsidRPr="00953193">
              <w:rPr>
                <w:noProof/>
                <w:sz w:val="20"/>
                <w:szCs w:val="20"/>
              </w:rPr>
              <w:br/>
              <w:t>55 dBA (từ 21h - 06h)</w:t>
            </w:r>
          </w:p>
        </w:tc>
      </w:tr>
      <w:tr w:rsidR="00953193" w:rsidRPr="00953193" w14:paraId="4F8669BB" w14:textId="77777777" w:rsidTr="00EF4B98">
        <w:trPr>
          <w:trHeight w:val="20"/>
        </w:trPr>
        <w:tc>
          <w:tcPr>
            <w:tcW w:w="362" w:type="pct"/>
            <w:shd w:val="clear" w:color="auto" w:fill="auto"/>
            <w:vAlign w:val="center"/>
          </w:tcPr>
          <w:p w14:paraId="7DF44018" w14:textId="77777777" w:rsidR="00804D08" w:rsidRPr="00953193" w:rsidRDefault="00804D08" w:rsidP="002C08DB">
            <w:pPr>
              <w:spacing w:before="120" w:after="120" w:line="240" w:lineRule="auto"/>
              <w:rPr>
                <w:rFonts w:cs="Tahoma"/>
                <w:b/>
                <w:bCs/>
                <w:noProof/>
                <w:sz w:val="20"/>
                <w:szCs w:val="20"/>
              </w:rPr>
            </w:pPr>
          </w:p>
        </w:tc>
        <w:tc>
          <w:tcPr>
            <w:tcW w:w="1758" w:type="pct"/>
            <w:shd w:val="clear" w:color="auto" w:fill="auto"/>
            <w:vAlign w:val="center"/>
          </w:tcPr>
          <w:p w14:paraId="1E4BDE9E" w14:textId="77777777" w:rsidR="00804D08" w:rsidRPr="00953193" w:rsidRDefault="00804D08" w:rsidP="002C08DB">
            <w:pPr>
              <w:spacing w:before="120" w:after="120" w:line="240" w:lineRule="auto"/>
              <w:rPr>
                <w:rFonts w:cs="Tahoma"/>
                <w:b/>
                <w:bCs/>
                <w:noProof/>
                <w:sz w:val="20"/>
                <w:szCs w:val="20"/>
              </w:rPr>
            </w:pPr>
          </w:p>
        </w:tc>
        <w:tc>
          <w:tcPr>
            <w:tcW w:w="2880" w:type="pct"/>
            <w:gridSpan w:val="6"/>
            <w:shd w:val="clear" w:color="auto" w:fill="auto"/>
            <w:vAlign w:val="center"/>
          </w:tcPr>
          <w:p w14:paraId="5FA81DA7" w14:textId="77777777" w:rsidR="00804D08" w:rsidRPr="00953193" w:rsidRDefault="00804D08" w:rsidP="002C08DB">
            <w:pPr>
              <w:spacing w:before="120" w:after="120" w:line="240" w:lineRule="auto"/>
              <w:rPr>
                <w:noProof/>
                <w:sz w:val="20"/>
                <w:szCs w:val="20"/>
              </w:rPr>
            </w:pPr>
            <w:r w:rsidRPr="00953193">
              <w:rPr>
                <w:noProof/>
                <w:sz w:val="20"/>
                <w:szCs w:val="20"/>
              </w:rPr>
              <w:t>X</w:t>
            </w:r>
            <w:r w:rsidRPr="00953193">
              <w:rPr>
                <w:noProof/>
                <w:sz w:val="20"/>
                <w:szCs w:val="20"/>
                <w:vertAlign w:val="subscript"/>
              </w:rPr>
              <w:t>0</w:t>
            </w:r>
            <w:r w:rsidRPr="00953193">
              <w:rPr>
                <w:noProof/>
                <w:sz w:val="20"/>
                <w:szCs w:val="20"/>
              </w:rPr>
              <w:t xml:space="preserve"> = 5m </w:t>
            </w:r>
            <w:r w:rsidRPr="00953193">
              <w:rPr>
                <w:noProof/>
                <w:sz w:val="20"/>
                <w:szCs w:val="20"/>
                <w:vertAlign w:val="superscript"/>
              </w:rPr>
              <w:t>(a)</w:t>
            </w:r>
          </w:p>
        </w:tc>
      </w:tr>
      <w:tr w:rsidR="00953193" w:rsidRPr="00953193" w14:paraId="6652FD2F" w14:textId="77777777" w:rsidTr="00EF4B98">
        <w:trPr>
          <w:trHeight w:val="20"/>
        </w:trPr>
        <w:tc>
          <w:tcPr>
            <w:tcW w:w="362" w:type="pct"/>
            <w:shd w:val="clear" w:color="auto" w:fill="auto"/>
          </w:tcPr>
          <w:p w14:paraId="72931182" w14:textId="77777777" w:rsidR="00804D08" w:rsidRPr="00953193" w:rsidRDefault="00804D08" w:rsidP="002C08DB">
            <w:pPr>
              <w:spacing w:before="120" w:after="120" w:line="240" w:lineRule="auto"/>
              <w:jc w:val="center"/>
              <w:rPr>
                <w:noProof/>
                <w:sz w:val="20"/>
                <w:szCs w:val="20"/>
              </w:rPr>
            </w:pPr>
            <w:r w:rsidRPr="00953193">
              <w:rPr>
                <w:noProof/>
                <w:sz w:val="20"/>
                <w:szCs w:val="20"/>
              </w:rPr>
              <w:t>1</w:t>
            </w:r>
          </w:p>
        </w:tc>
        <w:tc>
          <w:tcPr>
            <w:tcW w:w="1758" w:type="pct"/>
            <w:shd w:val="clear" w:color="auto" w:fill="auto"/>
          </w:tcPr>
          <w:p w14:paraId="0F139B9F" w14:textId="77777777" w:rsidR="00804D08" w:rsidRPr="00953193" w:rsidRDefault="00804D08" w:rsidP="002C08DB">
            <w:pPr>
              <w:spacing w:before="120" w:after="120" w:line="240" w:lineRule="auto"/>
              <w:rPr>
                <w:rFonts w:cs="Verdana"/>
                <w:noProof/>
                <w:sz w:val="20"/>
                <w:szCs w:val="20"/>
              </w:rPr>
            </w:pPr>
            <w:r w:rsidRPr="00953193">
              <w:rPr>
                <w:sz w:val="20"/>
                <w:szCs w:val="20"/>
              </w:rPr>
              <w:t>Bơm nước</w:t>
            </w:r>
          </w:p>
        </w:tc>
        <w:tc>
          <w:tcPr>
            <w:tcW w:w="531" w:type="pct"/>
            <w:shd w:val="clear" w:color="auto" w:fill="auto"/>
            <w:vAlign w:val="center"/>
          </w:tcPr>
          <w:p w14:paraId="7E45CBBE"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83,9</w:t>
            </w:r>
          </w:p>
        </w:tc>
        <w:tc>
          <w:tcPr>
            <w:tcW w:w="371" w:type="pct"/>
            <w:shd w:val="clear" w:color="auto" w:fill="auto"/>
            <w:noWrap/>
            <w:vAlign w:val="center"/>
          </w:tcPr>
          <w:p w14:paraId="56A645F0"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84</w:t>
            </w:r>
          </w:p>
        </w:tc>
        <w:tc>
          <w:tcPr>
            <w:tcW w:w="475" w:type="pct"/>
            <w:shd w:val="clear" w:color="auto" w:fill="auto"/>
            <w:noWrap/>
            <w:vAlign w:val="center"/>
          </w:tcPr>
          <w:p w14:paraId="43D5E33A" w14:textId="77777777" w:rsidR="00804D08" w:rsidRPr="00953193" w:rsidRDefault="00804D08" w:rsidP="002C08DB">
            <w:pPr>
              <w:spacing w:before="120" w:after="120" w:line="240" w:lineRule="auto"/>
              <w:jc w:val="center"/>
              <w:rPr>
                <w:rFonts w:cs="Verdana"/>
                <w:i/>
                <w:iCs/>
                <w:noProof/>
                <w:sz w:val="20"/>
                <w:szCs w:val="20"/>
              </w:rPr>
            </w:pPr>
            <w:r w:rsidRPr="00953193">
              <w:rPr>
                <w:sz w:val="20"/>
                <w:szCs w:val="20"/>
              </w:rPr>
              <w:t>52</w:t>
            </w:r>
          </w:p>
        </w:tc>
        <w:tc>
          <w:tcPr>
            <w:tcW w:w="475" w:type="pct"/>
            <w:shd w:val="clear" w:color="auto" w:fill="auto"/>
            <w:noWrap/>
            <w:vAlign w:val="center"/>
          </w:tcPr>
          <w:p w14:paraId="7F7AF624"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44</w:t>
            </w:r>
          </w:p>
        </w:tc>
        <w:tc>
          <w:tcPr>
            <w:tcW w:w="475" w:type="pct"/>
            <w:shd w:val="clear" w:color="auto" w:fill="auto"/>
            <w:noWrap/>
            <w:vAlign w:val="center"/>
          </w:tcPr>
          <w:p w14:paraId="2B41CD9F"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41</w:t>
            </w:r>
          </w:p>
        </w:tc>
        <w:tc>
          <w:tcPr>
            <w:tcW w:w="552" w:type="pct"/>
            <w:shd w:val="clear" w:color="auto" w:fill="auto"/>
            <w:noWrap/>
            <w:vAlign w:val="center"/>
          </w:tcPr>
          <w:p w14:paraId="167A210F"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38</w:t>
            </w:r>
          </w:p>
        </w:tc>
      </w:tr>
      <w:tr w:rsidR="00953193" w:rsidRPr="00953193" w14:paraId="33F9938C" w14:textId="77777777" w:rsidTr="00EF4B98">
        <w:trPr>
          <w:trHeight w:val="20"/>
        </w:trPr>
        <w:tc>
          <w:tcPr>
            <w:tcW w:w="362" w:type="pct"/>
            <w:shd w:val="clear" w:color="auto" w:fill="auto"/>
          </w:tcPr>
          <w:p w14:paraId="18C7F1E2"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2</w:t>
            </w:r>
          </w:p>
        </w:tc>
        <w:tc>
          <w:tcPr>
            <w:tcW w:w="1758" w:type="pct"/>
            <w:shd w:val="clear" w:color="auto" w:fill="auto"/>
          </w:tcPr>
          <w:p w14:paraId="49971D9A" w14:textId="77777777" w:rsidR="00804D08" w:rsidRPr="00953193" w:rsidRDefault="00804D08" w:rsidP="002C08DB">
            <w:pPr>
              <w:spacing w:before="120" w:after="120" w:line="240" w:lineRule="auto"/>
              <w:rPr>
                <w:rFonts w:cs="Verdana"/>
                <w:noProof/>
                <w:sz w:val="20"/>
                <w:szCs w:val="20"/>
              </w:rPr>
            </w:pPr>
            <w:r w:rsidRPr="00953193">
              <w:rPr>
                <w:sz w:val="20"/>
                <w:szCs w:val="20"/>
              </w:rPr>
              <w:t>Máy trộn vữa</w:t>
            </w:r>
          </w:p>
        </w:tc>
        <w:tc>
          <w:tcPr>
            <w:tcW w:w="531" w:type="pct"/>
            <w:shd w:val="clear" w:color="auto" w:fill="auto"/>
            <w:vAlign w:val="center"/>
          </w:tcPr>
          <w:p w14:paraId="4557871E"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81,4</w:t>
            </w:r>
          </w:p>
        </w:tc>
        <w:tc>
          <w:tcPr>
            <w:tcW w:w="371" w:type="pct"/>
            <w:shd w:val="clear" w:color="auto" w:fill="auto"/>
            <w:noWrap/>
            <w:vAlign w:val="center"/>
          </w:tcPr>
          <w:p w14:paraId="49E77280"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81</w:t>
            </w:r>
          </w:p>
        </w:tc>
        <w:tc>
          <w:tcPr>
            <w:tcW w:w="475" w:type="pct"/>
            <w:shd w:val="clear" w:color="auto" w:fill="auto"/>
            <w:noWrap/>
            <w:vAlign w:val="center"/>
          </w:tcPr>
          <w:p w14:paraId="4F2061DB"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49</w:t>
            </w:r>
          </w:p>
        </w:tc>
        <w:tc>
          <w:tcPr>
            <w:tcW w:w="475" w:type="pct"/>
            <w:shd w:val="clear" w:color="auto" w:fill="auto"/>
            <w:noWrap/>
            <w:vAlign w:val="center"/>
          </w:tcPr>
          <w:p w14:paraId="2856E1BB"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41</w:t>
            </w:r>
          </w:p>
        </w:tc>
        <w:tc>
          <w:tcPr>
            <w:tcW w:w="475" w:type="pct"/>
            <w:shd w:val="clear" w:color="auto" w:fill="auto"/>
            <w:noWrap/>
            <w:vAlign w:val="center"/>
          </w:tcPr>
          <w:p w14:paraId="281E8E3D"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38</w:t>
            </w:r>
          </w:p>
        </w:tc>
        <w:tc>
          <w:tcPr>
            <w:tcW w:w="552" w:type="pct"/>
            <w:shd w:val="clear" w:color="auto" w:fill="auto"/>
            <w:noWrap/>
            <w:vAlign w:val="center"/>
          </w:tcPr>
          <w:p w14:paraId="374382B1"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35</w:t>
            </w:r>
          </w:p>
        </w:tc>
      </w:tr>
      <w:tr w:rsidR="00953193" w:rsidRPr="00953193" w14:paraId="376EECFE" w14:textId="77777777" w:rsidTr="00EF4B98">
        <w:trPr>
          <w:trHeight w:val="20"/>
        </w:trPr>
        <w:tc>
          <w:tcPr>
            <w:tcW w:w="362" w:type="pct"/>
            <w:shd w:val="clear" w:color="auto" w:fill="auto"/>
          </w:tcPr>
          <w:p w14:paraId="089E3422"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3</w:t>
            </w:r>
          </w:p>
        </w:tc>
        <w:tc>
          <w:tcPr>
            <w:tcW w:w="1758" w:type="pct"/>
            <w:shd w:val="clear" w:color="auto" w:fill="auto"/>
          </w:tcPr>
          <w:p w14:paraId="3842C0C3" w14:textId="77777777" w:rsidR="00804D08" w:rsidRPr="00953193" w:rsidRDefault="00804D08" w:rsidP="002C08DB">
            <w:pPr>
              <w:spacing w:before="120" w:after="120" w:line="240" w:lineRule="auto"/>
              <w:rPr>
                <w:rFonts w:cs="Verdana"/>
                <w:noProof/>
                <w:sz w:val="20"/>
                <w:szCs w:val="20"/>
              </w:rPr>
            </w:pPr>
            <w:r w:rsidRPr="00953193">
              <w:rPr>
                <w:sz w:val="20"/>
                <w:szCs w:val="20"/>
              </w:rPr>
              <w:t xml:space="preserve">Cần cẩu </w:t>
            </w:r>
          </w:p>
        </w:tc>
        <w:tc>
          <w:tcPr>
            <w:tcW w:w="531" w:type="pct"/>
            <w:shd w:val="clear" w:color="auto" w:fill="auto"/>
            <w:vAlign w:val="center"/>
          </w:tcPr>
          <w:p w14:paraId="73E9CC75"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89,1</w:t>
            </w:r>
          </w:p>
        </w:tc>
        <w:tc>
          <w:tcPr>
            <w:tcW w:w="371" w:type="pct"/>
            <w:shd w:val="clear" w:color="auto" w:fill="auto"/>
            <w:noWrap/>
            <w:vAlign w:val="center"/>
          </w:tcPr>
          <w:p w14:paraId="6B55999D"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89</w:t>
            </w:r>
          </w:p>
        </w:tc>
        <w:tc>
          <w:tcPr>
            <w:tcW w:w="475" w:type="pct"/>
            <w:shd w:val="clear" w:color="auto" w:fill="auto"/>
            <w:noWrap/>
            <w:vAlign w:val="center"/>
          </w:tcPr>
          <w:p w14:paraId="4DF318A4" w14:textId="77777777" w:rsidR="00804D08" w:rsidRPr="00953193" w:rsidRDefault="00804D08" w:rsidP="002C08DB">
            <w:pPr>
              <w:spacing w:before="120" w:after="120" w:line="240" w:lineRule="auto"/>
              <w:jc w:val="center"/>
              <w:rPr>
                <w:rFonts w:cs="Verdana"/>
                <w:noProof/>
                <w:sz w:val="20"/>
                <w:szCs w:val="20"/>
              </w:rPr>
            </w:pPr>
            <w:r w:rsidRPr="00953193">
              <w:rPr>
                <w:i/>
                <w:iCs/>
                <w:sz w:val="20"/>
                <w:szCs w:val="20"/>
              </w:rPr>
              <w:t>57</w:t>
            </w:r>
          </w:p>
        </w:tc>
        <w:tc>
          <w:tcPr>
            <w:tcW w:w="475" w:type="pct"/>
            <w:shd w:val="clear" w:color="auto" w:fill="auto"/>
            <w:noWrap/>
            <w:vAlign w:val="center"/>
          </w:tcPr>
          <w:p w14:paraId="0205281E"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49</w:t>
            </w:r>
          </w:p>
        </w:tc>
        <w:tc>
          <w:tcPr>
            <w:tcW w:w="475" w:type="pct"/>
            <w:shd w:val="clear" w:color="auto" w:fill="auto"/>
            <w:noWrap/>
            <w:vAlign w:val="center"/>
          </w:tcPr>
          <w:p w14:paraId="1AE0C6E4"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46</w:t>
            </w:r>
          </w:p>
        </w:tc>
        <w:tc>
          <w:tcPr>
            <w:tcW w:w="552" w:type="pct"/>
            <w:shd w:val="clear" w:color="auto" w:fill="auto"/>
            <w:noWrap/>
            <w:vAlign w:val="center"/>
          </w:tcPr>
          <w:p w14:paraId="3C3AD0F4"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43</w:t>
            </w:r>
          </w:p>
        </w:tc>
      </w:tr>
      <w:tr w:rsidR="00953193" w:rsidRPr="00953193" w14:paraId="769D8590" w14:textId="77777777" w:rsidTr="00EF4B98">
        <w:trPr>
          <w:trHeight w:val="20"/>
        </w:trPr>
        <w:tc>
          <w:tcPr>
            <w:tcW w:w="362" w:type="pct"/>
            <w:shd w:val="clear" w:color="auto" w:fill="auto"/>
          </w:tcPr>
          <w:p w14:paraId="3586A9A3"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4</w:t>
            </w:r>
          </w:p>
        </w:tc>
        <w:tc>
          <w:tcPr>
            <w:tcW w:w="1758" w:type="pct"/>
            <w:shd w:val="clear" w:color="auto" w:fill="auto"/>
          </w:tcPr>
          <w:p w14:paraId="0A269222" w14:textId="77777777" w:rsidR="00804D08" w:rsidRPr="00953193" w:rsidRDefault="00804D08" w:rsidP="002C08DB">
            <w:pPr>
              <w:spacing w:before="120" w:after="120" w:line="240" w:lineRule="auto"/>
              <w:rPr>
                <w:rFonts w:cs="Verdana"/>
                <w:noProof/>
                <w:sz w:val="20"/>
                <w:szCs w:val="20"/>
              </w:rPr>
            </w:pPr>
            <w:r w:rsidRPr="00953193">
              <w:rPr>
                <w:sz w:val="20"/>
                <w:szCs w:val="20"/>
              </w:rPr>
              <w:t>Máy phát điện</w:t>
            </w:r>
          </w:p>
        </w:tc>
        <w:tc>
          <w:tcPr>
            <w:tcW w:w="531" w:type="pct"/>
            <w:shd w:val="clear" w:color="auto" w:fill="auto"/>
            <w:vAlign w:val="center"/>
          </w:tcPr>
          <w:p w14:paraId="04C0D382"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86,4</w:t>
            </w:r>
          </w:p>
        </w:tc>
        <w:tc>
          <w:tcPr>
            <w:tcW w:w="371" w:type="pct"/>
            <w:shd w:val="clear" w:color="auto" w:fill="auto"/>
            <w:noWrap/>
            <w:vAlign w:val="center"/>
          </w:tcPr>
          <w:p w14:paraId="747EDBB2"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86</w:t>
            </w:r>
          </w:p>
        </w:tc>
        <w:tc>
          <w:tcPr>
            <w:tcW w:w="475" w:type="pct"/>
            <w:shd w:val="clear" w:color="auto" w:fill="auto"/>
            <w:noWrap/>
            <w:vAlign w:val="center"/>
          </w:tcPr>
          <w:p w14:paraId="41BF21B7" w14:textId="77777777" w:rsidR="00804D08" w:rsidRPr="00953193" w:rsidRDefault="00804D08" w:rsidP="002C08DB">
            <w:pPr>
              <w:spacing w:before="120" w:after="120" w:line="240" w:lineRule="auto"/>
              <w:jc w:val="center"/>
              <w:rPr>
                <w:rFonts w:cs="Verdana"/>
                <w:i/>
                <w:iCs/>
                <w:noProof/>
                <w:sz w:val="20"/>
                <w:szCs w:val="20"/>
              </w:rPr>
            </w:pPr>
            <w:r w:rsidRPr="00953193">
              <w:rPr>
                <w:sz w:val="20"/>
                <w:szCs w:val="20"/>
              </w:rPr>
              <w:t>54</w:t>
            </w:r>
          </w:p>
        </w:tc>
        <w:tc>
          <w:tcPr>
            <w:tcW w:w="475" w:type="pct"/>
            <w:shd w:val="clear" w:color="auto" w:fill="auto"/>
            <w:noWrap/>
            <w:vAlign w:val="center"/>
          </w:tcPr>
          <w:p w14:paraId="5C7D529A"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46</w:t>
            </w:r>
          </w:p>
        </w:tc>
        <w:tc>
          <w:tcPr>
            <w:tcW w:w="475" w:type="pct"/>
            <w:shd w:val="clear" w:color="auto" w:fill="auto"/>
            <w:noWrap/>
            <w:vAlign w:val="center"/>
          </w:tcPr>
          <w:p w14:paraId="4ED6D814"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43</w:t>
            </w:r>
          </w:p>
        </w:tc>
        <w:tc>
          <w:tcPr>
            <w:tcW w:w="552" w:type="pct"/>
            <w:shd w:val="clear" w:color="auto" w:fill="auto"/>
            <w:noWrap/>
            <w:vAlign w:val="center"/>
          </w:tcPr>
          <w:p w14:paraId="232C53F4"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40</w:t>
            </w:r>
          </w:p>
        </w:tc>
      </w:tr>
      <w:tr w:rsidR="00953193" w:rsidRPr="00953193" w14:paraId="6C89D2CE" w14:textId="77777777" w:rsidTr="00EF4B98">
        <w:trPr>
          <w:trHeight w:val="20"/>
        </w:trPr>
        <w:tc>
          <w:tcPr>
            <w:tcW w:w="362" w:type="pct"/>
            <w:shd w:val="clear" w:color="auto" w:fill="auto"/>
          </w:tcPr>
          <w:p w14:paraId="1419E1EC"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5</w:t>
            </w:r>
          </w:p>
        </w:tc>
        <w:tc>
          <w:tcPr>
            <w:tcW w:w="1758" w:type="pct"/>
            <w:shd w:val="clear" w:color="auto" w:fill="auto"/>
          </w:tcPr>
          <w:p w14:paraId="3FFCD0E8" w14:textId="77777777" w:rsidR="00804D08" w:rsidRPr="00953193" w:rsidRDefault="00804D08" w:rsidP="002C08DB">
            <w:pPr>
              <w:spacing w:before="120" w:after="120" w:line="240" w:lineRule="auto"/>
              <w:rPr>
                <w:rFonts w:cs="Verdana"/>
                <w:noProof/>
                <w:sz w:val="20"/>
                <w:szCs w:val="20"/>
              </w:rPr>
            </w:pPr>
            <w:r w:rsidRPr="00953193">
              <w:rPr>
                <w:sz w:val="20"/>
                <w:szCs w:val="20"/>
              </w:rPr>
              <w:t>Bơm bê tông</w:t>
            </w:r>
          </w:p>
        </w:tc>
        <w:tc>
          <w:tcPr>
            <w:tcW w:w="531" w:type="pct"/>
            <w:shd w:val="clear" w:color="auto" w:fill="auto"/>
            <w:vAlign w:val="center"/>
          </w:tcPr>
          <w:p w14:paraId="60E73AA2"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102,6</w:t>
            </w:r>
          </w:p>
        </w:tc>
        <w:tc>
          <w:tcPr>
            <w:tcW w:w="371" w:type="pct"/>
            <w:shd w:val="clear" w:color="auto" w:fill="auto"/>
            <w:noWrap/>
            <w:vAlign w:val="center"/>
          </w:tcPr>
          <w:p w14:paraId="21C13757"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103</w:t>
            </w:r>
          </w:p>
        </w:tc>
        <w:tc>
          <w:tcPr>
            <w:tcW w:w="475" w:type="pct"/>
            <w:shd w:val="clear" w:color="auto" w:fill="auto"/>
            <w:noWrap/>
            <w:vAlign w:val="center"/>
          </w:tcPr>
          <w:p w14:paraId="0C74B9F5"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71</w:t>
            </w:r>
          </w:p>
        </w:tc>
        <w:tc>
          <w:tcPr>
            <w:tcW w:w="475" w:type="pct"/>
            <w:shd w:val="clear" w:color="auto" w:fill="auto"/>
            <w:noWrap/>
            <w:vAlign w:val="center"/>
          </w:tcPr>
          <w:p w14:paraId="750EAC11" w14:textId="77777777" w:rsidR="00804D08" w:rsidRPr="00953193" w:rsidRDefault="00804D08" w:rsidP="002C08DB">
            <w:pPr>
              <w:spacing w:before="120" w:after="120" w:line="240" w:lineRule="auto"/>
              <w:jc w:val="center"/>
              <w:rPr>
                <w:rFonts w:cs="Verdana"/>
                <w:noProof/>
                <w:sz w:val="20"/>
                <w:szCs w:val="20"/>
              </w:rPr>
            </w:pPr>
            <w:r w:rsidRPr="00953193">
              <w:rPr>
                <w:i/>
                <w:iCs/>
                <w:sz w:val="20"/>
                <w:szCs w:val="20"/>
              </w:rPr>
              <w:t>63</w:t>
            </w:r>
          </w:p>
        </w:tc>
        <w:tc>
          <w:tcPr>
            <w:tcW w:w="475" w:type="pct"/>
            <w:shd w:val="clear" w:color="auto" w:fill="auto"/>
            <w:noWrap/>
            <w:vAlign w:val="center"/>
          </w:tcPr>
          <w:p w14:paraId="4EEBEDA1" w14:textId="77777777" w:rsidR="00804D08" w:rsidRPr="00953193" w:rsidRDefault="00804D08" w:rsidP="002C08DB">
            <w:pPr>
              <w:spacing w:before="120" w:after="120" w:line="240" w:lineRule="auto"/>
              <w:jc w:val="center"/>
              <w:rPr>
                <w:rFonts w:cs="Verdana"/>
                <w:noProof/>
                <w:sz w:val="20"/>
                <w:szCs w:val="20"/>
              </w:rPr>
            </w:pPr>
            <w:r w:rsidRPr="00953193">
              <w:rPr>
                <w:i/>
                <w:iCs/>
                <w:sz w:val="20"/>
                <w:szCs w:val="20"/>
              </w:rPr>
              <w:t>60</w:t>
            </w:r>
          </w:p>
        </w:tc>
        <w:tc>
          <w:tcPr>
            <w:tcW w:w="552" w:type="pct"/>
            <w:shd w:val="clear" w:color="auto" w:fill="auto"/>
            <w:noWrap/>
            <w:vAlign w:val="center"/>
          </w:tcPr>
          <w:p w14:paraId="4C08113B" w14:textId="77777777" w:rsidR="00804D08" w:rsidRPr="00953193" w:rsidRDefault="00804D08" w:rsidP="002C08DB">
            <w:pPr>
              <w:spacing w:before="120" w:after="120" w:line="240" w:lineRule="auto"/>
              <w:jc w:val="center"/>
              <w:rPr>
                <w:rFonts w:cs="Verdana"/>
                <w:i/>
                <w:iCs/>
                <w:noProof/>
                <w:sz w:val="20"/>
                <w:szCs w:val="20"/>
              </w:rPr>
            </w:pPr>
            <w:r w:rsidRPr="00953193">
              <w:rPr>
                <w:i/>
                <w:iCs/>
                <w:sz w:val="20"/>
                <w:szCs w:val="20"/>
              </w:rPr>
              <w:t>57</w:t>
            </w:r>
          </w:p>
        </w:tc>
      </w:tr>
      <w:tr w:rsidR="00953193" w:rsidRPr="00953193" w14:paraId="38B2A532" w14:textId="77777777" w:rsidTr="00EF4B98">
        <w:trPr>
          <w:trHeight w:val="20"/>
        </w:trPr>
        <w:tc>
          <w:tcPr>
            <w:tcW w:w="362" w:type="pct"/>
            <w:shd w:val="clear" w:color="auto" w:fill="auto"/>
          </w:tcPr>
          <w:p w14:paraId="7E6928E3"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6</w:t>
            </w:r>
          </w:p>
        </w:tc>
        <w:tc>
          <w:tcPr>
            <w:tcW w:w="1758" w:type="pct"/>
            <w:shd w:val="clear" w:color="auto" w:fill="auto"/>
          </w:tcPr>
          <w:p w14:paraId="235276A4" w14:textId="77777777" w:rsidR="00804D08" w:rsidRPr="00953193" w:rsidRDefault="00804D08" w:rsidP="002C08DB">
            <w:pPr>
              <w:spacing w:before="120" w:after="120" w:line="240" w:lineRule="auto"/>
              <w:rPr>
                <w:rFonts w:cs="Verdana"/>
                <w:noProof/>
                <w:sz w:val="20"/>
                <w:szCs w:val="20"/>
              </w:rPr>
            </w:pPr>
            <w:r w:rsidRPr="00953193">
              <w:rPr>
                <w:sz w:val="20"/>
                <w:szCs w:val="20"/>
              </w:rPr>
              <w:t>Máy trộn bê tông</w:t>
            </w:r>
          </w:p>
        </w:tc>
        <w:tc>
          <w:tcPr>
            <w:tcW w:w="531" w:type="pct"/>
            <w:shd w:val="clear" w:color="auto" w:fill="auto"/>
            <w:vAlign w:val="center"/>
          </w:tcPr>
          <w:p w14:paraId="2D9E33E4"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91,3</w:t>
            </w:r>
          </w:p>
        </w:tc>
        <w:tc>
          <w:tcPr>
            <w:tcW w:w="371" w:type="pct"/>
            <w:shd w:val="clear" w:color="auto" w:fill="auto"/>
            <w:noWrap/>
            <w:vAlign w:val="center"/>
          </w:tcPr>
          <w:p w14:paraId="29398227"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91</w:t>
            </w:r>
          </w:p>
        </w:tc>
        <w:tc>
          <w:tcPr>
            <w:tcW w:w="475" w:type="pct"/>
            <w:shd w:val="clear" w:color="auto" w:fill="auto"/>
            <w:noWrap/>
            <w:vAlign w:val="center"/>
          </w:tcPr>
          <w:p w14:paraId="1E42E138" w14:textId="77777777" w:rsidR="00804D08" w:rsidRPr="00953193" w:rsidRDefault="00804D08" w:rsidP="002C08DB">
            <w:pPr>
              <w:spacing w:before="120" w:after="120" w:line="240" w:lineRule="auto"/>
              <w:jc w:val="center"/>
              <w:rPr>
                <w:rFonts w:cs="Verdana"/>
                <w:noProof/>
                <w:sz w:val="20"/>
                <w:szCs w:val="20"/>
              </w:rPr>
            </w:pPr>
            <w:r w:rsidRPr="00953193">
              <w:rPr>
                <w:i/>
                <w:iCs/>
                <w:sz w:val="20"/>
                <w:szCs w:val="20"/>
              </w:rPr>
              <w:t>59</w:t>
            </w:r>
          </w:p>
        </w:tc>
        <w:tc>
          <w:tcPr>
            <w:tcW w:w="475" w:type="pct"/>
            <w:shd w:val="clear" w:color="auto" w:fill="auto"/>
            <w:noWrap/>
            <w:vAlign w:val="center"/>
          </w:tcPr>
          <w:p w14:paraId="06C6ED06" w14:textId="77777777" w:rsidR="00804D08" w:rsidRPr="00953193" w:rsidRDefault="00804D08" w:rsidP="002C08DB">
            <w:pPr>
              <w:spacing w:before="120" w:after="120" w:line="240" w:lineRule="auto"/>
              <w:jc w:val="center"/>
              <w:rPr>
                <w:rFonts w:cs="Verdana"/>
                <w:i/>
                <w:iCs/>
                <w:noProof/>
                <w:sz w:val="20"/>
                <w:szCs w:val="20"/>
              </w:rPr>
            </w:pPr>
            <w:r w:rsidRPr="00953193">
              <w:rPr>
                <w:sz w:val="20"/>
                <w:szCs w:val="20"/>
              </w:rPr>
              <w:t>51</w:t>
            </w:r>
          </w:p>
        </w:tc>
        <w:tc>
          <w:tcPr>
            <w:tcW w:w="475" w:type="pct"/>
            <w:shd w:val="clear" w:color="auto" w:fill="auto"/>
            <w:noWrap/>
            <w:vAlign w:val="center"/>
          </w:tcPr>
          <w:p w14:paraId="187FC431"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48</w:t>
            </w:r>
          </w:p>
        </w:tc>
        <w:tc>
          <w:tcPr>
            <w:tcW w:w="552" w:type="pct"/>
            <w:shd w:val="clear" w:color="auto" w:fill="auto"/>
            <w:noWrap/>
            <w:vAlign w:val="center"/>
          </w:tcPr>
          <w:p w14:paraId="78964A70"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45</w:t>
            </w:r>
          </w:p>
        </w:tc>
      </w:tr>
      <w:tr w:rsidR="00953193" w:rsidRPr="00953193" w14:paraId="75219A93" w14:textId="77777777" w:rsidTr="00EF4B98">
        <w:trPr>
          <w:trHeight w:val="20"/>
        </w:trPr>
        <w:tc>
          <w:tcPr>
            <w:tcW w:w="362" w:type="pct"/>
            <w:shd w:val="clear" w:color="auto" w:fill="auto"/>
          </w:tcPr>
          <w:p w14:paraId="38784868"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7</w:t>
            </w:r>
          </w:p>
        </w:tc>
        <w:tc>
          <w:tcPr>
            <w:tcW w:w="1758" w:type="pct"/>
            <w:shd w:val="clear" w:color="auto" w:fill="auto"/>
          </w:tcPr>
          <w:p w14:paraId="797E7E11" w14:textId="77777777" w:rsidR="00804D08" w:rsidRPr="00953193" w:rsidRDefault="00804D08" w:rsidP="002C08DB">
            <w:pPr>
              <w:spacing w:before="120" w:after="120" w:line="240" w:lineRule="auto"/>
              <w:rPr>
                <w:rFonts w:cs="Verdana"/>
                <w:noProof/>
                <w:sz w:val="20"/>
                <w:szCs w:val="20"/>
              </w:rPr>
            </w:pPr>
            <w:r w:rsidRPr="00953193">
              <w:rPr>
                <w:sz w:val="20"/>
                <w:szCs w:val="20"/>
              </w:rPr>
              <w:t>Xe ben</w:t>
            </w:r>
          </w:p>
        </w:tc>
        <w:tc>
          <w:tcPr>
            <w:tcW w:w="531" w:type="pct"/>
            <w:shd w:val="clear" w:color="auto" w:fill="auto"/>
            <w:vAlign w:val="center"/>
          </w:tcPr>
          <w:p w14:paraId="04B74C8A"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87</w:t>
            </w:r>
          </w:p>
        </w:tc>
        <w:tc>
          <w:tcPr>
            <w:tcW w:w="371" w:type="pct"/>
            <w:shd w:val="clear" w:color="auto" w:fill="auto"/>
            <w:noWrap/>
            <w:vAlign w:val="center"/>
          </w:tcPr>
          <w:p w14:paraId="06FFEF14"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87</w:t>
            </w:r>
          </w:p>
        </w:tc>
        <w:tc>
          <w:tcPr>
            <w:tcW w:w="475" w:type="pct"/>
            <w:shd w:val="clear" w:color="auto" w:fill="auto"/>
            <w:noWrap/>
            <w:vAlign w:val="center"/>
          </w:tcPr>
          <w:p w14:paraId="2383746F" w14:textId="77777777" w:rsidR="00804D08" w:rsidRPr="00953193" w:rsidRDefault="00804D08" w:rsidP="002C08DB">
            <w:pPr>
              <w:spacing w:before="120" w:after="120" w:line="240" w:lineRule="auto"/>
              <w:jc w:val="center"/>
              <w:rPr>
                <w:rFonts w:cs="Verdana"/>
                <w:i/>
                <w:iCs/>
                <w:noProof/>
                <w:sz w:val="20"/>
                <w:szCs w:val="20"/>
              </w:rPr>
            </w:pPr>
            <w:r w:rsidRPr="00953193">
              <w:rPr>
                <w:sz w:val="20"/>
                <w:szCs w:val="20"/>
              </w:rPr>
              <w:t>55</w:t>
            </w:r>
          </w:p>
        </w:tc>
        <w:tc>
          <w:tcPr>
            <w:tcW w:w="475" w:type="pct"/>
            <w:shd w:val="clear" w:color="auto" w:fill="auto"/>
            <w:noWrap/>
            <w:vAlign w:val="center"/>
          </w:tcPr>
          <w:p w14:paraId="05169993"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47</w:t>
            </w:r>
          </w:p>
        </w:tc>
        <w:tc>
          <w:tcPr>
            <w:tcW w:w="475" w:type="pct"/>
            <w:shd w:val="clear" w:color="auto" w:fill="auto"/>
            <w:noWrap/>
            <w:vAlign w:val="center"/>
          </w:tcPr>
          <w:p w14:paraId="4F0E484F"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44</w:t>
            </w:r>
          </w:p>
        </w:tc>
        <w:tc>
          <w:tcPr>
            <w:tcW w:w="552" w:type="pct"/>
            <w:shd w:val="clear" w:color="auto" w:fill="auto"/>
            <w:noWrap/>
            <w:vAlign w:val="center"/>
          </w:tcPr>
          <w:p w14:paraId="71F8E978"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41</w:t>
            </w:r>
          </w:p>
        </w:tc>
      </w:tr>
      <w:tr w:rsidR="00953193" w:rsidRPr="00953193" w14:paraId="7634311D" w14:textId="77777777" w:rsidTr="00EF4B98">
        <w:trPr>
          <w:trHeight w:val="20"/>
        </w:trPr>
        <w:tc>
          <w:tcPr>
            <w:tcW w:w="362" w:type="pct"/>
            <w:shd w:val="clear" w:color="auto" w:fill="auto"/>
          </w:tcPr>
          <w:p w14:paraId="2533EE84"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8</w:t>
            </w:r>
          </w:p>
        </w:tc>
        <w:tc>
          <w:tcPr>
            <w:tcW w:w="1758" w:type="pct"/>
            <w:shd w:val="clear" w:color="auto" w:fill="auto"/>
          </w:tcPr>
          <w:p w14:paraId="54521432" w14:textId="77777777" w:rsidR="00804D08" w:rsidRPr="00953193" w:rsidRDefault="00804D08" w:rsidP="002C08DB">
            <w:pPr>
              <w:spacing w:before="120" w:after="120" w:line="240" w:lineRule="auto"/>
              <w:rPr>
                <w:rFonts w:cs="Verdana"/>
                <w:noProof/>
                <w:sz w:val="20"/>
                <w:szCs w:val="20"/>
              </w:rPr>
            </w:pPr>
            <w:r w:rsidRPr="00953193">
              <w:rPr>
                <w:sz w:val="20"/>
                <w:szCs w:val="20"/>
              </w:rPr>
              <w:t>Cẩu bánh lốp</w:t>
            </w:r>
          </w:p>
        </w:tc>
        <w:tc>
          <w:tcPr>
            <w:tcW w:w="531" w:type="pct"/>
            <w:shd w:val="clear" w:color="auto" w:fill="auto"/>
            <w:vAlign w:val="center"/>
          </w:tcPr>
          <w:p w14:paraId="6BDD9EA0"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97,8</w:t>
            </w:r>
          </w:p>
        </w:tc>
        <w:tc>
          <w:tcPr>
            <w:tcW w:w="371" w:type="pct"/>
            <w:shd w:val="clear" w:color="auto" w:fill="auto"/>
            <w:noWrap/>
            <w:vAlign w:val="center"/>
          </w:tcPr>
          <w:p w14:paraId="301B3F83"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98</w:t>
            </w:r>
          </w:p>
        </w:tc>
        <w:tc>
          <w:tcPr>
            <w:tcW w:w="475" w:type="pct"/>
            <w:shd w:val="clear" w:color="auto" w:fill="auto"/>
            <w:noWrap/>
            <w:vAlign w:val="center"/>
          </w:tcPr>
          <w:p w14:paraId="206040E9" w14:textId="77777777" w:rsidR="00804D08" w:rsidRPr="00953193" w:rsidRDefault="00804D08" w:rsidP="002C08DB">
            <w:pPr>
              <w:spacing w:before="120" w:after="120" w:line="240" w:lineRule="auto"/>
              <w:jc w:val="center"/>
              <w:rPr>
                <w:rFonts w:cs="Verdana"/>
                <w:noProof/>
                <w:sz w:val="20"/>
                <w:szCs w:val="20"/>
              </w:rPr>
            </w:pPr>
            <w:r w:rsidRPr="00953193">
              <w:rPr>
                <w:i/>
                <w:iCs/>
                <w:sz w:val="20"/>
                <w:szCs w:val="20"/>
              </w:rPr>
              <w:t>66</w:t>
            </w:r>
          </w:p>
        </w:tc>
        <w:tc>
          <w:tcPr>
            <w:tcW w:w="475" w:type="pct"/>
            <w:shd w:val="clear" w:color="auto" w:fill="auto"/>
            <w:noWrap/>
            <w:vAlign w:val="center"/>
          </w:tcPr>
          <w:p w14:paraId="27A6E697" w14:textId="77777777" w:rsidR="00804D08" w:rsidRPr="00953193" w:rsidRDefault="00804D08" w:rsidP="002C08DB">
            <w:pPr>
              <w:spacing w:before="120" w:after="120" w:line="240" w:lineRule="auto"/>
              <w:jc w:val="center"/>
              <w:rPr>
                <w:rFonts w:cs="Verdana"/>
                <w:noProof/>
                <w:sz w:val="20"/>
                <w:szCs w:val="20"/>
              </w:rPr>
            </w:pPr>
            <w:r w:rsidRPr="00953193">
              <w:rPr>
                <w:i/>
                <w:iCs/>
                <w:sz w:val="20"/>
                <w:szCs w:val="20"/>
              </w:rPr>
              <w:t>58</w:t>
            </w:r>
          </w:p>
        </w:tc>
        <w:tc>
          <w:tcPr>
            <w:tcW w:w="475" w:type="pct"/>
            <w:shd w:val="clear" w:color="auto" w:fill="auto"/>
            <w:noWrap/>
            <w:vAlign w:val="center"/>
          </w:tcPr>
          <w:p w14:paraId="48E8EE52" w14:textId="77777777" w:rsidR="00804D08" w:rsidRPr="00953193" w:rsidRDefault="00804D08" w:rsidP="002C08DB">
            <w:pPr>
              <w:spacing w:before="120" w:after="120" w:line="240" w:lineRule="auto"/>
              <w:jc w:val="center"/>
              <w:rPr>
                <w:rFonts w:cs="Verdana"/>
                <w:i/>
                <w:iCs/>
                <w:noProof/>
                <w:sz w:val="20"/>
                <w:szCs w:val="20"/>
              </w:rPr>
            </w:pPr>
            <w:r w:rsidRPr="00953193">
              <w:rPr>
                <w:sz w:val="20"/>
                <w:szCs w:val="20"/>
              </w:rPr>
              <w:t>55</w:t>
            </w:r>
          </w:p>
        </w:tc>
        <w:tc>
          <w:tcPr>
            <w:tcW w:w="552" w:type="pct"/>
            <w:shd w:val="clear" w:color="auto" w:fill="auto"/>
            <w:noWrap/>
            <w:vAlign w:val="center"/>
          </w:tcPr>
          <w:p w14:paraId="2B0B93DC"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52</w:t>
            </w:r>
          </w:p>
        </w:tc>
      </w:tr>
      <w:tr w:rsidR="00953193" w:rsidRPr="00953193" w14:paraId="1C2BE137" w14:textId="77777777" w:rsidTr="00EF4B98">
        <w:trPr>
          <w:trHeight w:val="20"/>
        </w:trPr>
        <w:tc>
          <w:tcPr>
            <w:tcW w:w="362" w:type="pct"/>
            <w:shd w:val="clear" w:color="auto" w:fill="auto"/>
          </w:tcPr>
          <w:p w14:paraId="4B4D2FB4"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lastRenderedPageBreak/>
              <w:t>9</w:t>
            </w:r>
          </w:p>
        </w:tc>
        <w:tc>
          <w:tcPr>
            <w:tcW w:w="1758" w:type="pct"/>
            <w:shd w:val="clear" w:color="auto" w:fill="auto"/>
          </w:tcPr>
          <w:p w14:paraId="6B2BE421" w14:textId="77777777" w:rsidR="00804D08" w:rsidRPr="00953193" w:rsidRDefault="00804D08" w:rsidP="002C08DB">
            <w:pPr>
              <w:spacing w:before="120" w:after="120" w:line="240" w:lineRule="auto"/>
              <w:rPr>
                <w:rFonts w:cs="Verdana"/>
                <w:noProof/>
                <w:sz w:val="20"/>
                <w:szCs w:val="20"/>
              </w:rPr>
            </w:pPr>
            <w:r w:rsidRPr="00953193">
              <w:rPr>
                <w:sz w:val="20"/>
                <w:szCs w:val="20"/>
              </w:rPr>
              <w:t>Xe lăn đường</w:t>
            </w:r>
          </w:p>
        </w:tc>
        <w:tc>
          <w:tcPr>
            <w:tcW w:w="531" w:type="pct"/>
            <w:shd w:val="clear" w:color="auto" w:fill="auto"/>
            <w:vAlign w:val="center"/>
          </w:tcPr>
          <w:p w14:paraId="0DDBBABB"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103,6</w:t>
            </w:r>
          </w:p>
        </w:tc>
        <w:tc>
          <w:tcPr>
            <w:tcW w:w="371" w:type="pct"/>
            <w:shd w:val="clear" w:color="auto" w:fill="auto"/>
            <w:noWrap/>
            <w:vAlign w:val="center"/>
          </w:tcPr>
          <w:p w14:paraId="41974B69"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104</w:t>
            </w:r>
          </w:p>
        </w:tc>
        <w:tc>
          <w:tcPr>
            <w:tcW w:w="475" w:type="pct"/>
            <w:shd w:val="clear" w:color="auto" w:fill="auto"/>
            <w:noWrap/>
            <w:vAlign w:val="center"/>
          </w:tcPr>
          <w:p w14:paraId="6434CCD1"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72</w:t>
            </w:r>
          </w:p>
        </w:tc>
        <w:tc>
          <w:tcPr>
            <w:tcW w:w="475" w:type="pct"/>
            <w:shd w:val="clear" w:color="auto" w:fill="auto"/>
            <w:noWrap/>
            <w:vAlign w:val="center"/>
          </w:tcPr>
          <w:p w14:paraId="58A24750" w14:textId="77777777" w:rsidR="00804D08" w:rsidRPr="00953193" w:rsidRDefault="00804D08" w:rsidP="002C08DB">
            <w:pPr>
              <w:spacing w:before="120" w:after="120" w:line="240" w:lineRule="auto"/>
              <w:jc w:val="center"/>
              <w:rPr>
                <w:rFonts w:cs="Verdana"/>
                <w:noProof/>
                <w:sz w:val="20"/>
                <w:szCs w:val="20"/>
              </w:rPr>
            </w:pPr>
            <w:r w:rsidRPr="00953193">
              <w:rPr>
                <w:i/>
                <w:iCs/>
                <w:sz w:val="20"/>
                <w:szCs w:val="20"/>
              </w:rPr>
              <w:t>64</w:t>
            </w:r>
          </w:p>
        </w:tc>
        <w:tc>
          <w:tcPr>
            <w:tcW w:w="475" w:type="pct"/>
            <w:shd w:val="clear" w:color="auto" w:fill="auto"/>
            <w:noWrap/>
            <w:vAlign w:val="center"/>
          </w:tcPr>
          <w:p w14:paraId="6496BCA6" w14:textId="77777777" w:rsidR="00804D08" w:rsidRPr="00953193" w:rsidRDefault="00804D08" w:rsidP="002C08DB">
            <w:pPr>
              <w:spacing w:before="120" w:after="120" w:line="240" w:lineRule="auto"/>
              <w:jc w:val="center"/>
              <w:rPr>
                <w:rFonts w:cs="Verdana"/>
                <w:noProof/>
                <w:sz w:val="20"/>
                <w:szCs w:val="20"/>
              </w:rPr>
            </w:pPr>
            <w:r w:rsidRPr="00953193">
              <w:rPr>
                <w:i/>
                <w:iCs/>
                <w:sz w:val="20"/>
                <w:szCs w:val="20"/>
              </w:rPr>
              <w:t>61</w:t>
            </w:r>
          </w:p>
        </w:tc>
        <w:tc>
          <w:tcPr>
            <w:tcW w:w="552" w:type="pct"/>
            <w:shd w:val="clear" w:color="auto" w:fill="auto"/>
            <w:noWrap/>
            <w:vAlign w:val="center"/>
          </w:tcPr>
          <w:p w14:paraId="05D01E6D" w14:textId="77777777" w:rsidR="00804D08" w:rsidRPr="00953193" w:rsidRDefault="00804D08" w:rsidP="002C08DB">
            <w:pPr>
              <w:spacing w:before="120" w:after="120" w:line="240" w:lineRule="auto"/>
              <w:jc w:val="center"/>
              <w:rPr>
                <w:rFonts w:cs="Verdana"/>
                <w:i/>
                <w:iCs/>
                <w:noProof/>
                <w:sz w:val="20"/>
                <w:szCs w:val="20"/>
              </w:rPr>
            </w:pPr>
            <w:r w:rsidRPr="00953193">
              <w:rPr>
                <w:i/>
                <w:iCs/>
                <w:sz w:val="20"/>
                <w:szCs w:val="20"/>
              </w:rPr>
              <w:t>58</w:t>
            </w:r>
          </w:p>
        </w:tc>
      </w:tr>
      <w:tr w:rsidR="00953193" w:rsidRPr="00953193" w14:paraId="3325D7E9" w14:textId="77777777" w:rsidTr="00EF4B98">
        <w:trPr>
          <w:trHeight w:val="20"/>
        </w:trPr>
        <w:tc>
          <w:tcPr>
            <w:tcW w:w="362" w:type="pct"/>
            <w:shd w:val="clear" w:color="auto" w:fill="auto"/>
          </w:tcPr>
          <w:p w14:paraId="5A6BB580"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10</w:t>
            </w:r>
          </w:p>
        </w:tc>
        <w:tc>
          <w:tcPr>
            <w:tcW w:w="1758" w:type="pct"/>
            <w:shd w:val="clear" w:color="auto" w:fill="auto"/>
          </w:tcPr>
          <w:p w14:paraId="711EC404" w14:textId="77777777" w:rsidR="00804D08" w:rsidRPr="00953193" w:rsidRDefault="00804D08" w:rsidP="002C08DB">
            <w:pPr>
              <w:spacing w:before="120" w:after="120" w:line="240" w:lineRule="auto"/>
              <w:rPr>
                <w:rFonts w:cs="Verdana"/>
                <w:noProof/>
                <w:sz w:val="20"/>
                <w:szCs w:val="20"/>
              </w:rPr>
            </w:pPr>
            <w:r w:rsidRPr="00953193">
              <w:rPr>
                <w:sz w:val="20"/>
                <w:szCs w:val="20"/>
              </w:rPr>
              <w:t xml:space="preserve">Máy phun nước </w:t>
            </w:r>
          </w:p>
        </w:tc>
        <w:tc>
          <w:tcPr>
            <w:tcW w:w="531" w:type="pct"/>
            <w:shd w:val="clear" w:color="auto" w:fill="auto"/>
            <w:vAlign w:val="center"/>
          </w:tcPr>
          <w:p w14:paraId="4452C976"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100,6</w:t>
            </w:r>
          </w:p>
        </w:tc>
        <w:tc>
          <w:tcPr>
            <w:tcW w:w="371" w:type="pct"/>
            <w:shd w:val="clear" w:color="auto" w:fill="auto"/>
            <w:noWrap/>
            <w:vAlign w:val="center"/>
          </w:tcPr>
          <w:p w14:paraId="37077F05"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101</w:t>
            </w:r>
          </w:p>
        </w:tc>
        <w:tc>
          <w:tcPr>
            <w:tcW w:w="475" w:type="pct"/>
            <w:shd w:val="clear" w:color="auto" w:fill="auto"/>
            <w:noWrap/>
            <w:vAlign w:val="center"/>
          </w:tcPr>
          <w:p w14:paraId="35A0C3C6" w14:textId="77777777" w:rsidR="00804D08" w:rsidRPr="00953193" w:rsidRDefault="00804D08" w:rsidP="002C08DB">
            <w:pPr>
              <w:spacing w:before="120" w:after="120" w:line="240" w:lineRule="auto"/>
              <w:jc w:val="center"/>
              <w:rPr>
                <w:rFonts w:cs="Verdana"/>
                <w:noProof/>
                <w:sz w:val="20"/>
                <w:szCs w:val="20"/>
              </w:rPr>
            </w:pPr>
            <w:r w:rsidRPr="00953193">
              <w:rPr>
                <w:i/>
                <w:iCs/>
                <w:sz w:val="20"/>
                <w:szCs w:val="20"/>
              </w:rPr>
              <w:t>69</w:t>
            </w:r>
          </w:p>
        </w:tc>
        <w:tc>
          <w:tcPr>
            <w:tcW w:w="475" w:type="pct"/>
            <w:shd w:val="clear" w:color="auto" w:fill="auto"/>
            <w:noWrap/>
            <w:vAlign w:val="center"/>
          </w:tcPr>
          <w:p w14:paraId="73835E6A" w14:textId="77777777" w:rsidR="00804D08" w:rsidRPr="00953193" w:rsidRDefault="00804D08" w:rsidP="002C08DB">
            <w:pPr>
              <w:spacing w:before="120" w:after="120" w:line="240" w:lineRule="auto"/>
              <w:jc w:val="center"/>
              <w:rPr>
                <w:rFonts w:cs="Verdana"/>
                <w:noProof/>
                <w:sz w:val="20"/>
                <w:szCs w:val="20"/>
              </w:rPr>
            </w:pPr>
            <w:r w:rsidRPr="00953193">
              <w:rPr>
                <w:i/>
                <w:iCs/>
                <w:sz w:val="20"/>
                <w:szCs w:val="20"/>
              </w:rPr>
              <w:t>61</w:t>
            </w:r>
          </w:p>
        </w:tc>
        <w:tc>
          <w:tcPr>
            <w:tcW w:w="475" w:type="pct"/>
            <w:shd w:val="clear" w:color="auto" w:fill="auto"/>
            <w:noWrap/>
            <w:vAlign w:val="center"/>
          </w:tcPr>
          <w:p w14:paraId="11CA0065" w14:textId="77777777" w:rsidR="00804D08" w:rsidRPr="00953193" w:rsidRDefault="00804D08" w:rsidP="002C08DB">
            <w:pPr>
              <w:spacing w:before="120" w:after="120" w:line="240" w:lineRule="auto"/>
              <w:jc w:val="center"/>
              <w:rPr>
                <w:rFonts w:cs="Verdana"/>
                <w:i/>
                <w:iCs/>
                <w:noProof/>
                <w:sz w:val="20"/>
                <w:szCs w:val="20"/>
              </w:rPr>
            </w:pPr>
            <w:r w:rsidRPr="00953193">
              <w:rPr>
                <w:i/>
                <w:iCs/>
                <w:sz w:val="20"/>
                <w:szCs w:val="20"/>
              </w:rPr>
              <w:t>58</w:t>
            </w:r>
          </w:p>
        </w:tc>
        <w:tc>
          <w:tcPr>
            <w:tcW w:w="552" w:type="pct"/>
            <w:shd w:val="clear" w:color="auto" w:fill="auto"/>
            <w:noWrap/>
            <w:vAlign w:val="center"/>
          </w:tcPr>
          <w:p w14:paraId="0D7DEE26"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55</w:t>
            </w:r>
          </w:p>
        </w:tc>
      </w:tr>
      <w:tr w:rsidR="00953193" w:rsidRPr="00953193" w14:paraId="4B83E42D" w14:textId="77777777" w:rsidTr="00EF4B98">
        <w:trPr>
          <w:trHeight w:val="20"/>
        </w:trPr>
        <w:tc>
          <w:tcPr>
            <w:tcW w:w="362" w:type="pct"/>
            <w:shd w:val="clear" w:color="auto" w:fill="auto"/>
          </w:tcPr>
          <w:p w14:paraId="4DD8D0A6"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11</w:t>
            </w:r>
          </w:p>
        </w:tc>
        <w:tc>
          <w:tcPr>
            <w:tcW w:w="1758" w:type="pct"/>
            <w:shd w:val="clear" w:color="auto" w:fill="auto"/>
          </w:tcPr>
          <w:p w14:paraId="11C94354" w14:textId="77777777" w:rsidR="00804D08" w:rsidRPr="00953193" w:rsidRDefault="00804D08" w:rsidP="002C08DB">
            <w:pPr>
              <w:spacing w:before="120" w:after="120" w:line="240" w:lineRule="auto"/>
              <w:rPr>
                <w:rFonts w:cs="Verdana"/>
                <w:noProof/>
                <w:sz w:val="20"/>
                <w:szCs w:val="20"/>
              </w:rPr>
            </w:pPr>
            <w:r w:rsidRPr="00953193">
              <w:rPr>
                <w:sz w:val="20"/>
                <w:szCs w:val="20"/>
              </w:rPr>
              <w:t xml:space="preserve">Đầm rung </w:t>
            </w:r>
          </w:p>
        </w:tc>
        <w:tc>
          <w:tcPr>
            <w:tcW w:w="531" w:type="pct"/>
            <w:shd w:val="clear" w:color="auto" w:fill="auto"/>
            <w:vAlign w:val="center"/>
          </w:tcPr>
          <w:p w14:paraId="7128AAE1"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111</w:t>
            </w:r>
          </w:p>
        </w:tc>
        <w:tc>
          <w:tcPr>
            <w:tcW w:w="371" w:type="pct"/>
            <w:shd w:val="clear" w:color="auto" w:fill="auto"/>
            <w:noWrap/>
            <w:vAlign w:val="center"/>
          </w:tcPr>
          <w:p w14:paraId="403070E0"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111</w:t>
            </w:r>
          </w:p>
        </w:tc>
        <w:tc>
          <w:tcPr>
            <w:tcW w:w="475" w:type="pct"/>
            <w:shd w:val="clear" w:color="auto" w:fill="auto"/>
            <w:noWrap/>
            <w:vAlign w:val="center"/>
          </w:tcPr>
          <w:p w14:paraId="1D671406"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79</w:t>
            </w:r>
          </w:p>
        </w:tc>
        <w:tc>
          <w:tcPr>
            <w:tcW w:w="475" w:type="pct"/>
            <w:shd w:val="clear" w:color="auto" w:fill="auto"/>
            <w:noWrap/>
            <w:vAlign w:val="center"/>
          </w:tcPr>
          <w:p w14:paraId="1677EB12"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71</w:t>
            </w:r>
          </w:p>
        </w:tc>
        <w:tc>
          <w:tcPr>
            <w:tcW w:w="475" w:type="pct"/>
            <w:shd w:val="clear" w:color="auto" w:fill="auto"/>
            <w:noWrap/>
            <w:vAlign w:val="center"/>
          </w:tcPr>
          <w:p w14:paraId="1181D08F" w14:textId="77777777" w:rsidR="00804D08" w:rsidRPr="00953193" w:rsidRDefault="00804D08" w:rsidP="002C08DB">
            <w:pPr>
              <w:spacing w:before="120" w:after="120" w:line="240" w:lineRule="auto"/>
              <w:jc w:val="center"/>
              <w:rPr>
                <w:rFonts w:cs="Verdana"/>
                <w:noProof/>
                <w:sz w:val="20"/>
                <w:szCs w:val="20"/>
              </w:rPr>
            </w:pPr>
            <w:r w:rsidRPr="00953193">
              <w:rPr>
                <w:i/>
                <w:iCs/>
                <w:sz w:val="20"/>
                <w:szCs w:val="20"/>
              </w:rPr>
              <w:t>68</w:t>
            </w:r>
          </w:p>
        </w:tc>
        <w:tc>
          <w:tcPr>
            <w:tcW w:w="552" w:type="pct"/>
            <w:shd w:val="clear" w:color="auto" w:fill="auto"/>
            <w:noWrap/>
            <w:vAlign w:val="center"/>
          </w:tcPr>
          <w:p w14:paraId="3C2AA836" w14:textId="77777777" w:rsidR="00804D08" w:rsidRPr="00953193" w:rsidRDefault="00804D08" w:rsidP="002C08DB">
            <w:pPr>
              <w:spacing w:before="120" w:after="120" w:line="240" w:lineRule="auto"/>
              <w:jc w:val="center"/>
              <w:rPr>
                <w:rFonts w:cs="Verdana"/>
                <w:noProof/>
                <w:sz w:val="20"/>
                <w:szCs w:val="20"/>
              </w:rPr>
            </w:pPr>
            <w:r w:rsidRPr="00953193">
              <w:rPr>
                <w:i/>
                <w:iCs/>
                <w:sz w:val="20"/>
                <w:szCs w:val="20"/>
              </w:rPr>
              <w:t>65</w:t>
            </w:r>
          </w:p>
        </w:tc>
      </w:tr>
      <w:tr w:rsidR="00953193" w:rsidRPr="00953193" w14:paraId="67221D6C" w14:textId="77777777" w:rsidTr="00EF4B98">
        <w:trPr>
          <w:trHeight w:val="20"/>
        </w:trPr>
        <w:tc>
          <w:tcPr>
            <w:tcW w:w="362" w:type="pct"/>
            <w:shd w:val="clear" w:color="auto" w:fill="auto"/>
          </w:tcPr>
          <w:p w14:paraId="1DD573E8" w14:textId="77777777" w:rsidR="00804D08" w:rsidRPr="00953193" w:rsidRDefault="00804D08" w:rsidP="002C08DB">
            <w:pPr>
              <w:spacing w:before="120" w:after="120" w:line="240" w:lineRule="auto"/>
              <w:jc w:val="center"/>
              <w:rPr>
                <w:rFonts w:cs="Tahoma"/>
                <w:b/>
                <w:bCs/>
                <w:noProof/>
                <w:sz w:val="20"/>
                <w:szCs w:val="20"/>
              </w:rPr>
            </w:pPr>
          </w:p>
        </w:tc>
        <w:tc>
          <w:tcPr>
            <w:tcW w:w="1758" w:type="pct"/>
            <w:shd w:val="clear" w:color="auto" w:fill="auto"/>
          </w:tcPr>
          <w:p w14:paraId="20CC51CA" w14:textId="77777777" w:rsidR="00804D08" w:rsidRPr="00953193" w:rsidRDefault="00804D08" w:rsidP="002C08DB">
            <w:pPr>
              <w:spacing w:before="120" w:after="120" w:line="240" w:lineRule="auto"/>
              <w:rPr>
                <w:rFonts w:cs="Tahoma"/>
                <w:b/>
                <w:bCs/>
                <w:noProof/>
                <w:sz w:val="20"/>
                <w:szCs w:val="20"/>
              </w:rPr>
            </w:pPr>
          </w:p>
        </w:tc>
        <w:tc>
          <w:tcPr>
            <w:tcW w:w="2880" w:type="pct"/>
            <w:gridSpan w:val="6"/>
            <w:shd w:val="clear" w:color="auto" w:fill="auto"/>
            <w:vAlign w:val="bottom"/>
          </w:tcPr>
          <w:p w14:paraId="596A894C" w14:textId="77777777" w:rsidR="00804D08" w:rsidRPr="00953193" w:rsidRDefault="00804D08" w:rsidP="002C08DB">
            <w:pPr>
              <w:spacing w:before="120" w:after="120" w:line="240" w:lineRule="auto"/>
              <w:rPr>
                <w:noProof/>
                <w:sz w:val="20"/>
                <w:szCs w:val="20"/>
              </w:rPr>
            </w:pPr>
            <w:r w:rsidRPr="00953193">
              <w:rPr>
                <w:noProof/>
                <w:sz w:val="20"/>
                <w:szCs w:val="20"/>
              </w:rPr>
              <w:t>X</w:t>
            </w:r>
            <w:r w:rsidRPr="00953193">
              <w:rPr>
                <w:noProof/>
                <w:sz w:val="20"/>
                <w:szCs w:val="20"/>
                <w:vertAlign w:val="subscript"/>
              </w:rPr>
              <w:t>0</w:t>
            </w:r>
            <w:r w:rsidRPr="00953193">
              <w:rPr>
                <w:noProof/>
                <w:sz w:val="20"/>
                <w:szCs w:val="20"/>
              </w:rPr>
              <w:t xml:space="preserve"> = 15m</w:t>
            </w:r>
          </w:p>
        </w:tc>
      </w:tr>
      <w:tr w:rsidR="00953193" w:rsidRPr="00953193" w14:paraId="17A40547" w14:textId="77777777" w:rsidTr="00EF4B98">
        <w:trPr>
          <w:trHeight w:val="20"/>
        </w:trPr>
        <w:tc>
          <w:tcPr>
            <w:tcW w:w="362" w:type="pct"/>
            <w:shd w:val="clear" w:color="auto" w:fill="auto"/>
            <w:noWrap/>
            <w:vAlign w:val="bottom"/>
          </w:tcPr>
          <w:p w14:paraId="22CF98E5" w14:textId="77777777" w:rsidR="00804D08" w:rsidRPr="00953193" w:rsidRDefault="00804D08" w:rsidP="002C08DB">
            <w:pPr>
              <w:spacing w:before="120" w:after="120" w:line="240" w:lineRule="auto"/>
              <w:jc w:val="center"/>
              <w:rPr>
                <w:noProof/>
                <w:sz w:val="20"/>
                <w:szCs w:val="20"/>
              </w:rPr>
            </w:pPr>
            <w:r w:rsidRPr="00953193">
              <w:rPr>
                <w:noProof/>
                <w:sz w:val="20"/>
                <w:szCs w:val="20"/>
              </w:rPr>
              <w:t>1</w:t>
            </w:r>
          </w:p>
        </w:tc>
        <w:tc>
          <w:tcPr>
            <w:tcW w:w="1758" w:type="pct"/>
            <w:shd w:val="clear" w:color="auto" w:fill="auto"/>
          </w:tcPr>
          <w:p w14:paraId="112948CF" w14:textId="77777777" w:rsidR="00804D08" w:rsidRPr="00953193" w:rsidRDefault="00804D08" w:rsidP="002C08DB">
            <w:pPr>
              <w:spacing w:before="120" w:after="120" w:line="240" w:lineRule="auto"/>
              <w:rPr>
                <w:noProof/>
                <w:sz w:val="20"/>
                <w:szCs w:val="20"/>
              </w:rPr>
            </w:pPr>
            <w:r w:rsidRPr="00953193">
              <w:rPr>
                <w:sz w:val="20"/>
                <w:szCs w:val="20"/>
              </w:rPr>
              <w:t>Máy ủi</w:t>
            </w:r>
          </w:p>
        </w:tc>
        <w:tc>
          <w:tcPr>
            <w:tcW w:w="531" w:type="pct"/>
            <w:shd w:val="clear" w:color="auto" w:fill="auto"/>
            <w:vAlign w:val="center"/>
          </w:tcPr>
          <w:p w14:paraId="77DAE8D7" w14:textId="77777777" w:rsidR="00804D08" w:rsidRPr="00953193" w:rsidRDefault="00804D08" w:rsidP="002C08DB">
            <w:pPr>
              <w:spacing w:before="120" w:after="120" w:line="240" w:lineRule="auto"/>
              <w:jc w:val="center"/>
              <w:rPr>
                <w:noProof/>
                <w:sz w:val="20"/>
                <w:szCs w:val="20"/>
              </w:rPr>
            </w:pPr>
            <w:r w:rsidRPr="00953193">
              <w:rPr>
                <w:noProof/>
                <w:sz w:val="20"/>
                <w:szCs w:val="20"/>
              </w:rPr>
              <w:t>93</w:t>
            </w:r>
          </w:p>
        </w:tc>
        <w:tc>
          <w:tcPr>
            <w:tcW w:w="371" w:type="pct"/>
            <w:shd w:val="clear" w:color="auto" w:fill="auto"/>
            <w:noWrap/>
            <w:vAlign w:val="center"/>
          </w:tcPr>
          <w:p w14:paraId="2423706D" w14:textId="77777777" w:rsidR="00804D08" w:rsidRPr="00953193" w:rsidRDefault="00804D08" w:rsidP="002C08DB">
            <w:pPr>
              <w:spacing w:before="120" w:after="120" w:line="240" w:lineRule="auto"/>
              <w:jc w:val="center"/>
              <w:rPr>
                <w:b/>
                <w:noProof/>
                <w:sz w:val="20"/>
                <w:szCs w:val="20"/>
              </w:rPr>
            </w:pPr>
            <w:r w:rsidRPr="00953193">
              <w:rPr>
                <w:b/>
                <w:sz w:val="20"/>
                <w:szCs w:val="20"/>
              </w:rPr>
              <w:t>103</w:t>
            </w:r>
          </w:p>
        </w:tc>
        <w:tc>
          <w:tcPr>
            <w:tcW w:w="475" w:type="pct"/>
            <w:shd w:val="clear" w:color="auto" w:fill="auto"/>
            <w:noWrap/>
            <w:vAlign w:val="center"/>
          </w:tcPr>
          <w:p w14:paraId="7E9CC3DC" w14:textId="77777777" w:rsidR="00804D08" w:rsidRPr="00953193" w:rsidRDefault="00804D08" w:rsidP="002C08DB">
            <w:pPr>
              <w:spacing w:before="120" w:after="120" w:line="240" w:lineRule="auto"/>
              <w:jc w:val="center"/>
              <w:rPr>
                <w:b/>
                <w:noProof/>
                <w:sz w:val="20"/>
                <w:szCs w:val="20"/>
              </w:rPr>
            </w:pPr>
            <w:r w:rsidRPr="00953193">
              <w:rPr>
                <w:b/>
                <w:sz w:val="20"/>
                <w:szCs w:val="20"/>
              </w:rPr>
              <w:t>71</w:t>
            </w:r>
          </w:p>
        </w:tc>
        <w:tc>
          <w:tcPr>
            <w:tcW w:w="475" w:type="pct"/>
            <w:shd w:val="clear" w:color="auto" w:fill="auto"/>
            <w:noWrap/>
            <w:vAlign w:val="center"/>
          </w:tcPr>
          <w:p w14:paraId="5F12CCF3" w14:textId="77777777" w:rsidR="00804D08" w:rsidRPr="00953193" w:rsidRDefault="00804D08" w:rsidP="002C08DB">
            <w:pPr>
              <w:spacing w:before="120" w:after="120" w:line="240" w:lineRule="auto"/>
              <w:jc w:val="center"/>
              <w:rPr>
                <w:noProof/>
                <w:sz w:val="20"/>
                <w:szCs w:val="20"/>
              </w:rPr>
            </w:pPr>
            <w:r w:rsidRPr="00953193">
              <w:rPr>
                <w:i/>
                <w:iCs/>
                <w:sz w:val="20"/>
                <w:szCs w:val="20"/>
              </w:rPr>
              <w:t>63</w:t>
            </w:r>
          </w:p>
        </w:tc>
        <w:tc>
          <w:tcPr>
            <w:tcW w:w="475" w:type="pct"/>
            <w:shd w:val="clear" w:color="auto" w:fill="auto"/>
            <w:noWrap/>
            <w:vAlign w:val="center"/>
          </w:tcPr>
          <w:p w14:paraId="6F4D7432" w14:textId="77777777" w:rsidR="00804D08" w:rsidRPr="00953193" w:rsidRDefault="00804D08" w:rsidP="002C08DB">
            <w:pPr>
              <w:spacing w:before="120" w:after="120" w:line="240" w:lineRule="auto"/>
              <w:jc w:val="center"/>
              <w:rPr>
                <w:noProof/>
                <w:sz w:val="20"/>
                <w:szCs w:val="20"/>
              </w:rPr>
            </w:pPr>
            <w:r w:rsidRPr="00953193">
              <w:rPr>
                <w:i/>
                <w:iCs/>
                <w:sz w:val="20"/>
                <w:szCs w:val="20"/>
              </w:rPr>
              <w:t>60</w:t>
            </w:r>
          </w:p>
        </w:tc>
        <w:tc>
          <w:tcPr>
            <w:tcW w:w="552" w:type="pct"/>
            <w:shd w:val="clear" w:color="auto" w:fill="auto"/>
            <w:noWrap/>
            <w:vAlign w:val="center"/>
          </w:tcPr>
          <w:p w14:paraId="096F8DEA" w14:textId="77777777" w:rsidR="00804D08" w:rsidRPr="00953193" w:rsidRDefault="00804D08" w:rsidP="002C08DB">
            <w:pPr>
              <w:spacing w:before="120" w:after="120" w:line="240" w:lineRule="auto"/>
              <w:jc w:val="center"/>
              <w:rPr>
                <w:i/>
                <w:iCs/>
                <w:noProof/>
                <w:sz w:val="20"/>
                <w:szCs w:val="20"/>
              </w:rPr>
            </w:pPr>
            <w:r w:rsidRPr="00953193">
              <w:rPr>
                <w:i/>
                <w:iCs/>
                <w:sz w:val="20"/>
                <w:szCs w:val="20"/>
              </w:rPr>
              <w:t>57</w:t>
            </w:r>
          </w:p>
        </w:tc>
      </w:tr>
      <w:tr w:rsidR="00953193" w:rsidRPr="00953193" w14:paraId="4CF2A309" w14:textId="77777777" w:rsidTr="00EF4B98">
        <w:trPr>
          <w:trHeight w:val="20"/>
        </w:trPr>
        <w:tc>
          <w:tcPr>
            <w:tcW w:w="362" w:type="pct"/>
            <w:shd w:val="clear" w:color="auto" w:fill="auto"/>
            <w:noWrap/>
            <w:vAlign w:val="bottom"/>
          </w:tcPr>
          <w:p w14:paraId="0A6B4246" w14:textId="77777777" w:rsidR="00804D08" w:rsidRPr="00953193" w:rsidRDefault="00804D08" w:rsidP="002C08DB">
            <w:pPr>
              <w:spacing w:before="120" w:after="120" w:line="240" w:lineRule="auto"/>
              <w:jc w:val="center"/>
              <w:rPr>
                <w:noProof/>
                <w:sz w:val="20"/>
                <w:szCs w:val="20"/>
              </w:rPr>
            </w:pPr>
            <w:r w:rsidRPr="00953193">
              <w:rPr>
                <w:noProof/>
                <w:sz w:val="20"/>
                <w:szCs w:val="20"/>
              </w:rPr>
              <w:t>2</w:t>
            </w:r>
          </w:p>
        </w:tc>
        <w:tc>
          <w:tcPr>
            <w:tcW w:w="1758" w:type="pct"/>
            <w:shd w:val="clear" w:color="auto" w:fill="auto"/>
          </w:tcPr>
          <w:p w14:paraId="4FDA23DD" w14:textId="77777777" w:rsidR="00804D08" w:rsidRPr="00953193" w:rsidRDefault="00804D08" w:rsidP="002C08DB">
            <w:pPr>
              <w:spacing w:before="120" w:after="120" w:line="240" w:lineRule="auto"/>
              <w:rPr>
                <w:noProof/>
                <w:sz w:val="20"/>
                <w:szCs w:val="20"/>
              </w:rPr>
            </w:pPr>
            <w:r w:rsidRPr="00953193">
              <w:rPr>
                <w:sz w:val="20"/>
                <w:szCs w:val="20"/>
              </w:rPr>
              <w:t xml:space="preserve">Máy cưa </w:t>
            </w:r>
          </w:p>
        </w:tc>
        <w:tc>
          <w:tcPr>
            <w:tcW w:w="531" w:type="pct"/>
            <w:shd w:val="clear" w:color="auto" w:fill="auto"/>
            <w:vAlign w:val="center"/>
          </w:tcPr>
          <w:p w14:paraId="7E9EA41B" w14:textId="77777777" w:rsidR="00804D08" w:rsidRPr="00953193" w:rsidRDefault="00804D08" w:rsidP="002C08DB">
            <w:pPr>
              <w:spacing w:before="120" w:after="120" w:line="240" w:lineRule="auto"/>
              <w:jc w:val="center"/>
              <w:rPr>
                <w:noProof/>
                <w:sz w:val="20"/>
                <w:szCs w:val="20"/>
              </w:rPr>
            </w:pPr>
            <w:r w:rsidRPr="00953193">
              <w:rPr>
                <w:noProof/>
                <w:sz w:val="20"/>
                <w:szCs w:val="20"/>
              </w:rPr>
              <w:t>82</w:t>
            </w:r>
          </w:p>
        </w:tc>
        <w:tc>
          <w:tcPr>
            <w:tcW w:w="371" w:type="pct"/>
            <w:shd w:val="clear" w:color="auto" w:fill="auto"/>
            <w:noWrap/>
            <w:vAlign w:val="center"/>
          </w:tcPr>
          <w:p w14:paraId="270AA34F" w14:textId="77777777" w:rsidR="00804D08" w:rsidRPr="00953193" w:rsidRDefault="00804D08" w:rsidP="002C08DB">
            <w:pPr>
              <w:spacing w:before="120" w:after="120" w:line="240" w:lineRule="auto"/>
              <w:jc w:val="center"/>
              <w:rPr>
                <w:b/>
                <w:noProof/>
                <w:sz w:val="20"/>
                <w:szCs w:val="20"/>
              </w:rPr>
            </w:pPr>
            <w:r w:rsidRPr="00953193">
              <w:rPr>
                <w:b/>
                <w:sz w:val="20"/>
                <w:szCs w:val="20"/>
              </w:rPr>
              <w:t>92</w:t>
            </w:r>
          </w:p>
        </w:tc>
        <w:tc>
          <w:tcPr>
            <w:tcW w:w="475" w:type="pct"/>
            <w:shd w:val="clear" w:color="auto" w:fill="auto"/>
            <w:noWrap/>
            <w:vAlign w:val="center"/>
          </w:tcPr>
          <w:p w14:paraId="5E27DF25" w14:textId="77777777" w:rsidR="00804D08" w:rsidRPr="00953193" w:rsidRDefault="00804D08" w:rsidP="002C08DB">
            <w:pPr>
              <w:spacing w:before="120" w:after="120" w:line="240" w:lineRule="auto"/>
              <w:jc w:val="center"/>
              <w:rPr>
                <w:noProof/>
                <w:sz w:val="20"/>
                <w:szCs w:val="20"/>
              </w:rPr>
            </w:pPr>
            <w:r w:rsidRPr="00953193">
              <w:rPr>
                <w:i/>
                <w:iCs/>
                <w:sz w:val="20"/>
                <w:szCs w:val="20"/>
              </w:rPr>
              <w:t>60</w:t>
            </w:r>
          </w:p>
        </w:tc>
        <w:tc>
          <w:tcPr>
            <w:tcW w:w="475" w:type="pct"/>
            <w:shd w:val="clear" w:color="auto" w:fill="auto"/>
            <w:noWrap/>
            <w:vAlign w:val="center"/>
          </w:tcPr>
          <w:p w14:paraId="3AA8794A" w14:textId="77777777" w:rsidR="00804D08" w:rsidRPr="00953193" w:rsidRDefault="00804D08" w:rsidP="002C08DB">
            <w:pPr>
              <w:spacing w:before="120" w:after="120" w:line="240" w:lineRule="auto"/>
              <w:jc w:val="center"/>
              <w:rPr>
                <w:i/>
                <w:iCs/>
                <w:noProof/>
                <w:sz w:val="20"/>
                <w:szCs w:val="20"/>
              </w:rPr>
            </w:pPr>
            <w:r w:rsidRPr="00953193">
              <w:rPr>
                <w:sz w:val="20"/>
                <w:szCs w:val="20"/>
              </w:rPr>
              <w:t>52</w:t>
            </w:r>
          </w:p>
        </w:tc>
        <w:tc>
          <w:tcPr>
            <w:tcW w:w="475" w:type="pct"/>
            <w:shd w:val="clear" w:color="auto" w:fill="auto"/>
            <w:noWrap/>
            <w:vAlign w:val="center"/>
          </w:tcPr>
          <w:p w14:paraId="6C41E678" w14:textId="77777777" w:rsidR="00804D08" w:rsidRPr="00953193" w:rsidRDefault="00804D08" w:rsidP="002C08DB">
            <w:pPr>
              <w:spacing w:before="120" w:after="120" w:line="240" w:lineRule="auto"/>
              <w:jc w:val="center"/>
              <w:rPr>
                <w:noProof/>
                <w:sz w:val="20"/>
                <w:szCs w:val="20"/>
              </w:rPr>
            </w:pPr>
            <w:r w:rsidRPr="00953193">
              <w:rPr>
                <w:sz w:val="20"/>
                <w:szCs w:val="20"/>
              </w:rPr>
              <w:t>49</w:t>
            </w:r>
          </w:p>
        </w:tc>
        <w:tc>
          <w:tcPr>
            <w:tcW w:w="552" w:type="pct"/>
            <w:shd w:val="clear" w:color="auto" w:fill="auto"/>
            <w:noWrap/>
            <w:vAlign w:val="center"/>
          </w:tcPr>
          <w:p w14:paraId="37337A96" w14:textId="77777777" w:rsidR="00804D08" w:rsidRPr="00953193" w:rsidRDefault="00804D08" w:rsidP="002C08DB">
            <w:pPr>
              <w:spacing w:before="120" w:after="120" w:line="240" w:lineRule="auto"/>
              <w:jc w:val="center"/>
              <w:rPr>
                <w:noProof/>
                <w:sz w:val="20"/>
                <w:szCs w:val="20"/>
              </w:rPr>
            </w:pPr>
            <w:r w:rsidRPr="00953193">
              <w:rPr>
                <w:sz w:val="20"/>
                <w:szCs w:val="20"/>
              </w:rPr>
              <w:t>46</w:t>
            </w:r>
          </w:p>
        </w:tc>
      </w:tr>
      <w:tr w:rsidR="00953193" w:rsidRPr="00953193" w14:paraId="5F298A69" w14:textId="77777777" w:rsidTr="00EF4B98">
        <w:trPr>
          <w:trHeight w:val="20"/>
        </w:trPr>
        <w:tc>
          <w:tcPr>
            <w:tcW w:w="362" w:type="pct"/>
            <w:shd w:val="clear" w:color="auto" w:fill="auto"/>
            <w:noWrap/>
            <w:vAlign w:val="bottom"/>
          </w:tcPr>
          <w:p w14:paraId="1365623E" w14:textId="77777777" w:rsidR="00804D08" w:rsidRPr="00953193" w:rsidRDefault="00804D08" w:rsidP="002C08DB">
            <w:pPr>
              <w:spacing w:before="120" w:after="120" w:line="240" w:lineRule="auto"/>
              <w:jc w:val="center"/>
              <w:rPr>
                <w:noProof/>
                <w:sz w:val="20"/>
                <w:szCs w:val="20"/>
              </w:rPr>
            </w:pPr>
            <w:r w:rsidRPr="00953193">
              <w:rPr>
                <w:noProof/>
                <w:sz w:val="20"/>
                <w:szCs w:val="20"/>
              </w:rPr>
              <w:t>3</w:t>
            </w:r>
          </w:p>
        </w:tc>
        <w:tc>
          <w:tcPr>
            <w:tcW w:w="1758" w:type="pct"/>
            <w:shd w:val="clear" w:color="auto" w:fill="auto"/>
          </w:tcPr>
          <w:p w14:paraId="3376B36D" w14:textId="77777777" w:rsidR="00804D08" w:rsidRPr="00953193" w:rsidRDefault="00804D08" w:rsidP="002C08DB">
            <w:pPr>
              <w:spacing w:before="120" w:after="120" w:line="240" w:lineRule="auto"/>
              <w:rPr>
                <w:noProof/>
                <w:sz w:val="20"/>
                <w:szCs w:val="20"/>
              </w:rPr>
            </w:pPr>
            <w:r w:rsidRPr="00953193">
              <w:rPr>
                <w:sz w:val="20"/>
                <w:szCs w:val="20"/>
              </w:rPr>
              <w:t xml:space="preserve">Máy nén diezen </w:t>
            </w:r>
          </w:p>
        </w:tc>
        <w:tc>
          <w:tcPr>
            <w:tcW w:w="531" w:type="pct"/>
            <w:shd w:val="clear" w:color="auto" w:fill="auto"/>
            <w:vAlign w:val="center"/>
          </w:tcPr>
          <w:p w14:paraId="6BCE1A56" w14:textId="77777777" w:rsidR="00804D08" w:rsidRPr="00953193" w:rsidRDefault="00804D08" w:rsidP="002C08DB">
            <w:pPr>
              <w:spacing w:before="120" w:after="120" w:line="240" w:lineRule="auto"/>
              <w:jc w:val="center"/>
              <w:rPr>
                <w:noProof/>
                <w:sz w:val="20"/>
                <w:szCs w:val="20"/>
              </w:rPr>
            </w:pPr>
            <w:r w:rsidRPr="00953193">
              <w:rPr>
                <w:noProof/>
                <w:sz w:val="20"/>
                <w:szCs w:val="20"/>
              </w:rPr>
              <w:t>80</w:t>
            </w:r>
          </w:p>
        </w:tc>
        <w:tc>
          <w:tcPr>
            <w:tcW w:w="371" w:type="pct"/>
            <w:shd w:val="clear" w:color="auto" w:fill="auto"/>
            <w:noWrap/>
            <w:vAlign w:val="center"/>
          </w:tcPr>
          <w:p w14:paraId="5CD548DB" w14:textId="77777777" w:rsidR="00804D08" w:rsidRPr="00953193" w:rsidRDefault="00804D08" w:rsidP="002C08DB">
            <w:pPr>
              <w:spacing w:before="120" w:after="120" w:line="240" w:lineRule="auto"/>
              <w:jc w:val="center"/>
              <w:rPr>
                <w:b/>
                <w:noProof/>
                <w:sz w:val="20"/>
                <w:szCs w:val="20"/>
              </w:rPr>
            </w:pPr>
            <w:r w:rsidRPr="00953193">
              <w:rPr>
                <w:b/>
                <w:sz w:val="20"/>
                <w:szCs w:val="20"/>
              </w:rPr>
              <w:t>90</w:t>
            </w:r>
          </w:p>
        </w:tc>
        <w:tc>
          <w:tcPr>
            <w:tcW w:w="475" w:type="pct"/>
            <w:shd w:val="clear" w:color="auto" w:fill="auto"/>
            <w:noWrap/>
            <w:vAlign w:val="center"/>
          </w:tcPr>
          <w:p w14:paraId="7D58DDE2" w14:textId="77777777" w:rsidR="00804D08" w:rsidRPr="00953193" w:rsidRDefault="00804D08" w:rsidP="002C08DB">
            <w:pPr>
              <w:spacing w:before="120" w:after="120" w:line="240" w:lineRule="auto"/>
              <w:jc w:val="center"/>
              <w:rPr>
                <w:noProof/>
                <w:sz w:val="20"/>
                <w:szCs w:val="20"/>
              </w:rPr>
            </w:pPr>
            <w:r w:rsidRPr="00953193">
              <w:rPr>
                <w:i/>
                <w:iCs/>
                <w:sz w:val="20"/>
                <w:szCs w:val="20"/>
              </w:rPr>
              <w:t>58</w:t>
            </w:r>
          </w:p>
        </w:tc>
        <w:tc>
          <w:tcPr>
            <w:tcW w:w="475" w:type="pct"/>
            <w:shd w:val="clear" w:color="auto" w:fill="auto"/>
            <w:noWrap/>
            <w:vAlign w:val="center"/>
          </w:tcPr>
          <w:p w14:paraId="55452F9F" w14:textId="77777777" w:rsidR="00804D08" w:rsidRPr="00953193" w:rsidRDefault="00804D08" w:rsidP="002C08DB">
            <w:pPr>
              <w:spacing w:before="120" w:after="120" w:line="240" w:lineRule="auto"/>
              <w:jc w:val="center"/>
              <w:rPr>
                <w:noProof/>
                <w:sz w:val="20"/>
                <w:szCs w:val="20"/>
              </w:rPr>
            </w:pPr>
            <w:r w:rsidRPr="00953193">
              <w:rPr>
                <w:sz w:val="20"/>
                <w:szCs w:val="20"/>
              </w:rPr>
              <w:t>50</w:t>
            </w:r>
          </w:p>
        </w:tc>
        <w:tc>
          <w:tcPr>
            <w:tcW w:w="475" w:type="pct"/>
            <w:shd w:val="clear" w:color="auto" w:fill="auto"/>
            <w:noWrap/>
            <w:vAlign w:val="center"/>
          </w:tcPr>
          <w:p w14:paraId="5A40BECD" w14:textId="77777777" w:rsidR="00804D08" w:rsidRPr="00953193" w:rsidRDefault="00804D08" w:rsidP="002C08DB">
            <w:pPr>
              <w:spacing w:before="120" w:after="120" w:line="240" w:lineRule="auto"/>
              <w:jc w:val="center"/>
              <w:rPr>
                <w:noProof/>
                <w:sz w:val="20"/>
                <w:szCs w:val="20"/>
              </w:rPr>
            </w:pPr>
            <w:r w:rsidRPr="00953193">
              <w:rPr>
                <w:sz w:val="20"/>
                <w:szCs w:val="20"/>
              </w:rPr>
              <w:t>47</w:t>
            </w:r>
          </w:p>
        </w:tc>
        <w:tc>
          <w:tcPr>
            <w:tcW w:w="552" w:type="pct"/>
            <w:shd w:val="clear" w:color="auto" w:fill="auto"/>
            <w:noWrap/>
            <w:vAlign w:val="center"/>
          </w:tcPr>
          <w:p w14:paraId="00E4A8BA" w14:textId="77777777" w:rsidR="00804D08" w:rsidRPr="00953193" w:rsidRDefault="00804D08" w:rsidP="002C08DB">
            <w:pPr>
              <w:spacing w:before="120" w:after="120" w:line="240" w:lineRule="auto"/>
              <w:jc w:val="center"/>
              <w:rPr>
                <w:noProof/>
                <w:sz w:val="20"/>
                <w:szCs w:val="20"/>
              </w:rPr>
            </w:pPr>
            <w:r w:rsidRPr="00953193">
              <w:rPr>
                <w:sz w:val="20"/>
                <w:szCs w:val="20"/>
              </w:rPr>
              <w:t>44</w:t>
            </w:r>
          </w:p>
        </w:tc>
      </w:tr>
      <w:tr w:rsidR="00953193" w:rsidRPr="00953193" w14:paraId="3BC5313B" w14:textId="77777777" w:rsidTr="00EF4B98">
        <w:trPr>
          <w:trHeight w:val="20"/>
        </w:trPr>
        <w:tc>
          <w:tcPr>
            <w:tcW w:w="362" w:type="pct"/>
            <w:shd w:val="clear" w:color="auto" w:fill="auto"/>
            <w:noWrap/>
            <w:vAlign w:val="bottom"/>
          </w:tcPr>
          <w:p w14:paraId="57AFC9BE" w14:textId="77777777" w:rsidR="00804D08" w:rsidRPr="00953193" w:rsidRDefault="00804D08" w:rsidP="002C08DB">
            <w:pPr>
              <w:spacing w:before="120" w:after="120" w:line="240" w:lineRule="auto"/>
              <w:jc w:val="center"/>
              <w:rPr>
                <w:noProof/>
                <w:sz w:val="20"/>
                <w:szCs w:val="20"/>
              </w:rPr>
            </w:pPr>
            <w:r w:rsidRPr="00953193">
              <w:rPr>
                <w:noProof/>
                <w:sz w:val="20"/>
                <w:szCs w:val="20"/>
              </w:rPr>
              <w:t>4</w:t>
            </w:r>
          </w:p>
        </w:tc>
        <w:tc>
          <w:tcPr>
            <w:tcW w:w="1758" w:type="pct"/>
            <w:shd w:val="clear" w:color="auto" w:fill="auto"/>
          </w:tcPr>
          <w:p w14:paraId="0DDB5D09" w14:textId="77777777" w:rsidR="00804D08" w:rsidRPr="00953193" w:rsidRDefault="00804D08" w:rsidP="002C08DB">
            <w:pPr>
              <w:spacing w:before="120" w:after="120" w:line="240" w:lineRule="auto"/>
              <w:rPr>
                <w:noProof/>
                <w:sz w:val="20"/>
                <w:szCs w:val="20"/>
              </w:rPr>
            </w:pPr>
            <w:r w:rsidRPr="00953193">
              <w:rPr>
                <w:sz w:val="20"/>
                <w:szCs w:val="20"/>
              </w:rPr>
              <w:t>Xe tải</w:t>
            </w:r>
          </w:p>
        </w:tc>
        <w:tc>
          <w:tcPr>
            <w:tcW w:w="531" w:type="pct"/>
            <w:shd w:val="clear" w:color="auto" w:fill="auto"/>
            <w:vAlign w:val="center"/>
          </w:tcPr>
          <w:p w14:paraId="338CE209" w14:textId="77777777" w:rsidR="00804D08" w:rsidRPr="00953193" w:rsidRDefault="00804D08" w:rsidP="002C08DB">
            <w:pPr>
              <w:spacing w:before="120" w:after="120" w:line="240" w:lineRule="auto"/>
              <w:jc w:val="center"/>
              <w:rPr>
                <w:noProof/>
                <w:sz w:val="20"/>
                <w:szCs w:val="20"/>
              </w:rPr>
            </w:pPr>
            <w:r w:rsidRPr="00953193">
              <w:rPr>
                <w:noProof/>
                <w:sz w:val="20"/>
                <w:szCs w:val="20"/>
              </w:rPr>
              <w:t>75</w:t>
            </w:r>
          </w:p>
        </w:tc>
        <w:tc>
          <w:tcPr>
            <w:tcW w:w="371" w:type="pct"/>
            <w:shd w:val="clear" w:color="auto" w:fill="auto"/>
            <w:noWrap/>
            <w:vAlign w:val="center"/>
          </w:tcPr>
          <w:p w14:paraId="3EC83CD9" w14:textId="77777777" w:rsidR="00804D08" w:rsidRPr="00953193" w:rsidRDefault="00804D08" w:rsidP="002C08DB">
            <w:pPr>
              <w:spacing w:before="120" w:after="120" w:line="240" w:lineRule="auto"/>
              <w:jc w:val="center"/>
              <w:rPr>
                <w:b/>
                <w:noProof/>
                <w:sz w:val="20"/>
                <w:szCs w:val="20"/>
              </w:rPr>
            </w:pPr>
            <w:r w:rsidRPr="00953193">
              <w:rPr>
                <w:b/>
                <w:sz w:val="20"/>
                <w:szCs w:val="20"/>
              </w:rPr>
              <w:t>85</w:t>
            </w:r>
          </w:p>
        </w:tc>
        <w:tc>
          <w:tcPr>
            <w:tcW w:w="475" w:type="pct"/>
            <w:shd w:val="clear" w:color="auto" w:fill="auto"/>
            <w:noWrap/>
            <w:vAlign w:val="center"/>
          </w:tcPr>
          <w:p w14:paraId="22D338E9" w14:textId="77777777" w:rsidR="00804D08" w:rsidRPr="00953193" w:rsidRDefault="00804D08" w:rsidP="002C08DB">
            <w:pPr>
              <w:spacing w:before="120" w:after="120" w:line="240" w:lineRule="auto"/>
              <w:jc w:val="center"/>
              <w:rPr>
                <w:i/>
                <w:iCs/>
                <w:noProof/>
                <w:sz w:val="20"/>
                <w:szCs w:val="20"/>
              </w:rPr>
            </w:pPr>
            <w:r w:rsidRPr="00953193">
              <w:rPr>
                <w:sz w:val="20"/>
                <w:szCs w:val="20"/>
              </w:rPr>
              <w:t>53</w:t>
            </w:r>
          </w:p>
        </w:tc>
        <w:tc>
          <w:tcPr>
            <w:tcW w:w="475" w:type="pct"/>
            <w:shd w:val="clear" w:color="auto" w:fill="auto"/>
            <w:noWrap/>
            <w:vAlign w:val="center"/>
          </w:tcPr>
          <w:p w14:paraId="1C3B0196" w14:textId="77777777" w:rsidR="00804D08" w:rsidRPr="00953193" w:rsidRDefault="00804D08" w:rsidP="002C08DB">
            <w:pPr>
              <w:spacing w:before="120" w:after="120" w:line="240" w:lineRule="auto"/>
              <w:jc w:val="center"/>
              <w:rPr>
                <w:noProof/>
                <w:sz w:val="20"/>
                <w:szCs w:val="20"/>
              </w:rPr>
            </w:pPr>
            <w:r w:rsidRPr="00953193">
              <w:rPr>
                <w:sz w:val="20"/>
                <w:szCs w:val="20"/>
              </w:rPr>
              <w:t>45</w:t>
            </w:r>
          </w:p>
        </w:tc>
        <w:tc>
          <w:tcPr>
            <w:tcW w:w="475" w:type="pct"/>
            <w:shd w:val="clear" w:color="auto" w:fill="auto"/>
            <w:noWrap/>
            <w:vAlign w:val="center"/>
          </w:tcPr>
          <w:p w14:paraId="1EB8A126" w14:textId="77777777" w:rsidR="00804D08" w:rsidRPr="00953193" w:rsidRDefault="00804D08" w:rsidP="002C08DB">
            <w:pPr>
              <w:spacing w:before="120" w:after="120" w:line="240" w:lineRule="auto"/>
              <w:jc w:val="center"/>
              <w:rPr>
                <w:noProof/>
                <w:sz w:val="20"/>
                <w:szCs w:val="20"/>
              </w:rPr>
            </w:pPr>
            <w:r w:rsidRPr="00953193">
              <w:rPr>
                <w:sz w:val="20"/>
                <w:szCs w:val="20"/>
              </w:rPr>
              <w:t>42</w:t>
            </w:r>
          </w:p>
        </w:tc>
        <w:tc>
          <w:tcPr>
            <w:tcW w:w="552" w:type="pct"/>
            <w:shd w:val="clear" w:color="auto" w:fill="auto"/>
            <w:noWrap/>
            <w:vAlign w:val="center"/>
          </w:tcPr>
          <w:p w14:paraId="2C0AF77D" w14:textId="77777777" w:rsidR="00804D08" w:rsidRPr="00953193" w:rsidRDefault="00804D08" w:rsidP="002C08DB">
            <w:pPr>
              <w:spacing w:before="120" w:after="120" w:line="240" w:lineRule="auto"/>
              <w:jc w:val="center"/>
              <w:rPr>
                <w:noProof/>
                <w:sz w:val="20"/>
                <w:szCs w:val="20"/>
              </w:rPr>
            </w:pPr>
            <w:r w:rsidRPr="00953193">
              <w:rPr>
                <w:sz w:val="20"/>
                <w:szCs w:val="20"/>
              </w:rPr>
              <w:t>39</w:t>
            </w:r>
          </w:p>
        </w:tc>
      </w:tr>
      <w:tr w:rsidR="00953193" w:rsidRPr="00953193" w14:paraId="710B8E58" w14:textId="77777777" w:rsidTr="00EF4B98">
        <w:trPr>
          <w:trHeight w:val="20"/>
        </w:trPr>
        <w:tc>
          <w:tcPr>
            <w:tcW w:w="362" w:type="pct"/>
            <w:shd w:val="clear" w:color="auto" w:fill="auto"/>
            <w:noWrap/>
            <w:vAlign w:val="bottom"/>
          </w:tcPr>
          <w:p w14:paraId="16FE6E77" w14:textId="77777777" w:rsidR="00804D08" w:rsidRPr="00953193" w:rsidRDefault="00804D08" w:rsidP="002C08DB">
            <w:pPr>
              <w:spacing w:before="120" w:after="120" w:line="240" w:lineRule="auto"/>
              <w:jc w:val="center"/>
              <w:rPr>
                <w:noProof/>
                <w:sz w:val="20"/>
                <w:szCs w:val="20"/>
              </w:rPr>
            </w:pPr>
            <w:r w:rsidRPr="00953193">
              <w:rPr>
                <w:noProof/>
                <w:sz w:val="20"/>
                <w:szCs w:val="20"/>
              </w:rPr>
              <w:t>5</w:t>
            </w:r>
          </w:p>
        </w:tc>
        <w:tc>
          <w:tcPr>
            <w:tcW w:w="1758" w:type="pct"/>
            <w:shd w:val="clear" w:color="auto" w:fill="auto"/>
          </w:tcPr>
          <w:p w14:paraId="39E09064" w14:textId="77777777" w:rsidR="00804D08" w:rsidRPr="00953193" w:rsidRDefault="00804D08" w:rsidP="002C08DB">
            <w:pPr>
              <w:spacing w:before="120" w:after="120" w:line="240" w:lineRule="auto"/>
              <w:rPr>
                <w:noProof/>
                <w:sz w:val="20"/>
                <w:szCs w:val="20"/>
              </w:rPr>
            </w:pPr>
            <w:r w:rsidRPr="00953193">
              <w:rPr>
                <w:sz w:val="20"/>
                <w:szCs w:val="20"/>
              </w:rPr>
              <w:t>Máy kéo</w:t>
            </w:r>
          </w:p>
        </w:tc>
        <w:tc>
          <w:tcPr>
            <w:tcW w:w="531" w:type="pct"/>
            <w:shd w:val="clear" w:color="auto" w:fill="auto"/>
            <w:vAlign w:val="center"/>
          </w:tcPr>
          <w:p w14:paraId="771018E7" w14:textId="77777777" w:rsidR="00804D08" w:rsidRPr="00953193" w:rsidRDefault="00804D08" w:rsidP="002C08DB">
            <w:pPr>
              <w:spacing w:before="120" w:after="120" w:line="240" w:lineRule="auto"/>
              <w:jc w:val="center"/>
              <w:rPr>
                <w:noProof/>
                <w:sz w:val="20"/>
                <w:szCs w:val="20"/>
              </w:rPr>
            </w:pPr>
            <w:r w:rsidRPr="00953193">
              <w:rPr>
                <w:noProof/>
                <w:sz w:val="20"/>
                <w:szCs w:val="20"/>
              </w:rPr>
              <w:t>86</w:t>
            </w:r>
          </w:p>
        </w:tc>
        <w:tc>
          <w:tcPr>
            <w:tcW w:w="371" w:type="pct"/>
            <w:shd w:val="clear" w:color="auto" w:fill="auto"/>
            <w:noWrap/>
            <w:vAlign w:val="center"/>
          </w:tcPr>
          <w:p w14:paraId="3F98482F" w14:textId="77777777" w:rsidR="00804D08" w:rsidRPr="00953193" w:rsidRDefault="00804D08" w:rsidP="002C08DB">
            <w:pPr>
              <w:spacing w:before="120" w:after="120" w:line="240" w:lineRule="auto"/>
              <w:jc w:val="center"/>
              <w:rPr>
                <w:b/>
                <w:noProof/>
                <w:sz w:val="20"/>
                <w:szCs w:val="20"/>
              </w:rPr>
            </w:pPr>
            <w:r w:rsidRPr="00953193">
              <w:rPr>
                <w:b/>
                <w:sz w:val="20"/>
                <w:szCs w:val="20"/>
              </w:rPr>
              <w:t>96</w:t>
            </w:r>
          </w:p>
        </w:tc>
        <w:tc>
          <w:tcPr>
            <w:tcW w:w="475" w:type="pct"/>
            <w:shd w:val="clear" w:color="auto" w:fill="auto"/>
            <w:noWrap/>
            <w:vAlign w:val="center"/>
          </w:tcPr>
          <w:p w14:paraId="50160D10" w14:textId="77777777" w:rsidR="00804D08" w:rsidRPr="00953193" w:rsidRDefault="00804D08" w:rsidP="002C08DB">
            <w:pPr>
              <w:spacing w:before="120" w:after="120" w:line="240" w:lineRule="auto"/>
              <w:jc w:val="center"/>
              <w:rPr>
                <w:noProof/>
                <w:sz w:val="20"/>
                <w:szCs w:val="20"/>
              </w:rPr>
            </w:pPr>
            <w:r w:rsidRPr="00953193">
              <w:rPr>
                <w:i/>
                <w:iCs/>
                <w:sz w:val="20"/>
                <w:szCs w:val="20"/>
              </w:rPr>
              <w:t>64</w:t>
            </w:r>
          </w:p>
        </w:tc>
        <w:tc>
          <w:tcPr>
            <w:tcW w:w="475" w:type="pct"/>
            <w:shd w:val="clear" w:color="auto" w:fill="auto"/>
            <w:noWrap/>
            <w:vAlign w:val="center"/>
          </w:tcPr>
          <w:p w14:paraId="78FFFE6B" w14:textId="77777777" w:rsidR="00804D08" w:rsidRPr="00953193" w:rsidRDefault="00804D08" w:rsidP="002C08DB">
            <w:pPr>
              <w:spacing w:before="120" w:after="120" w:line="240" w:lineRule="auto"/>
              <w:jc w:val="center"/>
              <w:rPr>
                <w:noProof/>
                <w:sz w:val="20"/>
                <w:szCs w:val="20"/>
              </w:rPr>
            </w:pPr>
            <w:r w:rsidRPr="00953193">
              <w:rPr>
                <w:i/>
                <w:iCs/>
                <w:sz w:val="20"/>
                <w:szCs w:val="20"/>
              </w:rPr>
              <w:t>56</w:t>
            </w:r>
          </w:p>
        </w:tc>
        <w:tc>
          <w:tcPr>
            <w:tcW w:w="475" w:type="pct"/>
            <w:shd w:val="clear" w:color="auto" w:fill="auto"/>
            <w:noWrap/>
            <w:vAlign w:val="center"/>
          </w:tcPr>
          <w:p w14:paraId="0FD04663" w14:textId="77777777" w:rsidR="00804D08" w:rsidRPr="00953193" w:rsidRDefault="00804D08" w:rsidP="002C08DB">
            <w:pPr>
              <w:spacing w:before="120" w:after="120" w:line="240" w:lineRule="auto"/>
              <w:jc w:val="center"/>
              <w:rPr>
                <w:noProof/>
                <w:sz w:val="20"/>
                <w:szCs w:val="20"/>
              </w:rPr>
            </w:pPr>
            <w:r w:rsidRPr="00953193">
              <w:rPr>
                <w:sz w:val="20"/>
                <w:szCs w:val="20"/>
              </w:rPr>
              <w:t>53</w:t>
            </w:r>
          </w:p>
        </w:tc>
        <w:tc>
          <w:tcPr>
            <w:tcW w:w="552" w:type="pct"/>
            <w:shd w:val="clear" w:color="auto" w:fill="auto"/>
            <w:noWrap/>
            <w:vAlign w:val="center"/>
          </w:tcPr>
          <w:p w14:paraId="4428ECA7" w14:textId="77777777" w:rsidR="00804D08" w:rsidRPr="00953193" w:rsidRDefault="00804D08" w:rsidP="002C08DB">
            <w:pPr>
              <w:spacing w:before="120" w:after="120" w:line="240" w:lineRule="auto"/>
              <w:jc w:val="center"/>
              <w:rPr>
                <w:noProof/>
                <w:sz w:val="20"/>
                <w:szCs w:val="20"/>
              </w:rPr>
            </w:pPr>
            <w:r w:rsidRPr="00953193">
              <w:rPr>
                <w:sz w:val="20"/>
                <w:szCs w:val="20"/>
              </w:rPr>
              <w:t>50</w:t>
            </w:r>
          </w:p>
        </w:tc>
      </w:tr>
    </w:tbl>
    <w:p w14:paraId="6360B157" w14:textId="77777777" w:rsidR="00804D08" w:rsidRPr="00953193" w:rsidRDefault="00804D08" w:rsidP="002C08DB">
      <w:pPr>
        <w:spacing w:before="120" w:after="120" w:line="240" w:lineRule="auto"/>
        <w:jc w:val="right"/>
        <w:rPr>
          <w:i/>
          <w:sz w:val="22"/>
          <w:lang w:val="x-none"/>
        </w:rPr>
      </w:pPr>
      <w:r w:rsidRPr="00953193">
        <w:rPr>
          <w:i/>
          <w:sz w:val="22"/>
          <w:lang w:val="x-none"/>
        </w:rPr>
        <w:t>Nguồn: Assessment of pollution sources of air, water and land, WHO, 1993</w:t>
      </w:r>
      <w:bookmarkStart w:id="643" w:name="_Toc367879828"/>
      <w:bookmarkStart w:id="644" w:name="_Toc374625689"/>
      <w:bookmarkStart w:id="645" w:name="_Toc374696672"/>
      <w:bookmarkStart w:id="646" w:name="_Toc377989817"/>
      <w:bookmarkStart w:id="647" w:name="_Toc387325744"/>
      <w:bookmarkEnd w:id="625"/>
      <w:bookmarkEnd w:id="626"/>
      <w:bookmarkEnd w:id="627"/>
      <w:bookmarkEnd w:id="628"/>
      <w:bookmarkEnd w:id="629"/>
      <w:bookmarkEnd w:id="630"/>
      <w:bookmarkEnd w:id="631"/>
      <w:bookmarkEnd w:id="632"/>
      <w:bookmarkEnd w:id="633"/>
      <w:bookmarkEnd w:id="634"/>
      <w:bookmarkEnd w:id="635"/>
      <w:bookmarkEnd w:id="636"/>
      <w:bookmarkEnd w:id="637"/>
    </w:p>
    <w:p w14:paraId="0F803BB0" w14:textId="77777777" w:rsidR="00804D08" w:rsidRPr="00953193" w:rsidRDefault="00804D08" w:rsidP="002C08DB">
      <w:pPr>
        <w:spacing w:before="120" w:after="120" w:line="240" w:lineRule="auto"/>
        <w:ind w:left="851"/>
        <w:rPr>
          <w:b/>
          <w:szCs w:val="24"/>
          <w:u w:val="single"/>
          <w:lang w:eastAsia="ar-SA"/>
        </w:rPr>
      </w:pPr>
      <w:r w:rsidRPr="00953193">
        <w:rPr>
          <w:b/>
          <w:szCs w:val="24"/>
          <w:u w:val="single"/>
          <w:lang w:eastAsia="ar-SA"/>
        </w:rPr>
        <w:t>Ghi chú:</w:t>
      </w:r>
      <w:bookmarkEnd w:id="643"/>
      <w:bookmarkEnd w:id="644"/>
      <w:bookmarkEnd w:id="645"/>
      <w:bookmarkEnd w:id="646"/>
      <w:bookmarkEnd w:id="647"/>
      <w:r w:rsidRPr="00953193">
        <w:rPr>
          <w:b/>
          <w:szCs w:val="24"/>
          <w:u w:val="single"/>
          <w:lang w:eastAsia="ar-SA"/>
        </w:rPr>
        <w:t xml:space="preserve"> </w:t>
      </w:r>
    </w:p>
    <w:p w14:paraId="457E83B0" w14:textId="77777777" w:rsidR="00804D08" w:rsidRPr="00953193" w:rsidRDefault="00804D08" w:rsidP="002C08DB">
      <w:pPr>
        <w:spacing w:before="120" w:after="120" w:line="240" w:lineRule="auto"/>
        <w:ind w:left="851"/>
        <w:rPr>
          <w:i/>
          <w:sz w:val="24"/>
          <w:szCs w:val="24"/>
          <w:lang w:eastAsia="ar-SA"/>
        </w:rPr>
      </w:pPr>
      <w:r w:rsidRPr="00953193">
        <w:rPr>
          <w:i/>
          <w:sz w:val="24"/>
          <w:szCs w:val="24"/>
          <w:lang w:eastAsia="ar-SA"/>
        </w:rPr>
        <w:t xml:space="preserve">             </w:t>
      </w:r>
      <w:bookmarkStart w:id="648" w:name="_Toc367879829"/>
      <w:bookmarkStart w:id="649" w:name="_Toc374625690"/>
      <w:bookmarkStart w:id="650" w:name="_Toc374696673"/>
      <w:bookmarkStart w:id="651" w:name="_Toc377989818"/>
      <w:bookmarkStart w:id="652" w:name="_Toc387325745"/>
      <w:r w:rsidRPr="00953193">
        <w:rPr>
          <w:i/>
          <w:sz w:val="24"/>
          <w:szCs w:val="24"/>
          <w:lang w:eastAsia="ar-SA"/>
        </w:rPr>
        <w:t>- Tài liệu (1): Nguyễn Đình Tuấn và các cộng sự.</w:t>
      </w:r>
      <w:bookmarkEnd w:id="648"/>
      <w:bookmarkEnd w:id="649"/>
      <w:bookmarkEnd w:id="650"/>
      <w:bookmarkEnd w:id="651"/>
      <w:bookmarkEnd w:id="652"/>
    </w:p>
    <w:p w14:paraId="218ECBFC" w14:textId="77777777" w:rsidR="00804D08" w:rsidRPr="00953193" w:rsidRDefault="00804D08" w:rsidP="002C08DB">
      <w:pPr>
        <w:spacing w:before="120" w:after="120" w:line="240" w:lineRule="auto"/>
        <w:ind w:left="851"/>
        <w:rPr>
          <w:i/>
          <w:sz w:val="24"/>
          <w:szCs w:val="24"/>
          <w:lang w:eastAsia="ar-SA"/>
        </w:rPr>
      </w:pPr>
      <w:r w:rsidRPr="00953193">
        <w:rPr>
          <w:i/>
          <w:sz w:val="24"/>
          <w:szCs w:val="24"/>
          <w:lang w:eastAsia="ar-SA"/>
        </w:rPr>
        <w:t xml:space="preserve">             </w:t>
      </w:r>
      <w:bookmarkStart w:id="653" w:name="_Toc367879830"/>
      <w:bookmarkStart w:id="654" w:name="_Toc374625691"/>
      <w:bookmarkStart w:id="655" w:name="_Toc374696674"/>
      <w:bookmarkStart w:id="656" w:name="_Toc377989819"/>
      <w:bookmarkStart w:id="657" w:name="_Toc387325746"/>
      <w:r w:rsidRPr="00953193">
        <w:rPr>
          <w:i/>
          <w:sz w:val="24"/>
          <w:szCs w:val="24"/>
          <w:lang w:eastAsia="ar-SA"/>
        </w:rPr>
        <w:t>- Tài liệu (2): Mackernize L.Da, năm 1985.</w:t>
      </w:r>
      <w:bookmarkEnd w:id="653"/>
      <w:bookmarkEnd w:id="654"/>
      <w:bookmarkEnd w:id="655"/>
      <w:bookmarkEnd w:id="656"/>
      <w:bookmarkEnd w:id="657"/>
      <w:r w:rsidRPr="00953193">
        <w:rPr>
          <w:i/>
          <w:sz w:val="24"/>
          <w:szCs w:val="24"/>
          <w:lang w:eastAsia="ar-SA"/>
        </w:rPr>
        <w:t xml:space="preserve">  </w:t>
      </w:r>
    </w:p>
    <w:bookmarkEnd w:id="638"/>
    <w:p w14:paraId="7E343C3D" w14:textId="77777777" w:rsidR="00804D08" w:rsidRPr="00953193" w:rsidRDefault="00804D08" w:rsidP="002C08DB">
      <w:pPr>
        <w:widowControl w:val="0"/>
        <w:spacing w:before="120" w:after="120" w:line="240" w:lineRule="auto"/>
        <w:ind w:left="851"/>
        <w:rPr>
          <w:rFonts w:eastAsia="Times New Roman"/>
          <w:szCs w:val="26"/>
          <w:lang w:eastAsia="ar-SA"/>
        </w:rPr>
      </w:pPr>
      <w:r w:rsidRPr="00953193">
        <w:rPr>
          <w:rFonts w:eastAsia="Times New Roman"/>
          <w:szCs w:val="26"/>
          <w:lang w:eastAsia="ar-SA"/>
        </w:rPr>
        <w:t>Mức tác động có thể ước tính qua công thức:</w:t>
      </w:r>
    </w:p>
    <w:p w14:paraId="34F7EB1E" w14:textId="77777777" w:rsidR="00804D08" w:rsidRPr="00953193" w:rsidRDefault="00804D08" w:rsidP="002C08DB">
      <w:pPr>
        <w:widowControl w:val="0"/>
        <w:spacing w:before="120" w:after="120" w:line="240" w:lineRule="auto"/>
        <w:ind w:firstLine="720"/>
        <w:jc w:val="center"/>
        <w:rPr>
          <w:rFonts w:eastAsia="Times New Roman"/>
          <w:szCs w:val="26"/>
          <w:lang w:val="sv-SE" w:eastAsia="ar-SA"/>
        </w:rPr>
      </w:pPr>
      <w:r w:rsidRPr="00953193">
        <w:rPr>
          <w:rFonts w:eastAsia="Times New Roman"/>
          <w:szCs w:val="26"/>
          <w:lang w:val="sv-SE" w:eastAsia="ar-SA"/>
        </w:rPr>
        <w:t>P</w:t>
      </w:r>
      <w:r w:rsidRPr="00953193">
        <w:rPr>
          <w:rFonts w:eastAsia="Times New Roman"/>
          <w:szCs w:val="26"/>
          <w:vertAlign w:val="subscript"/>
          <w:lang w:val="sv-SE" w:eastAsia="ar-SA"/>
        </w:rPr>
        <w:t>1</w:t>
      </w:r>
      <w:r w:rsidRPr="00953193">
        <w:rPr>
          <w:rFonts w:eastAsia="Times New Roman"/>
          <w:szCs w:val="26"/>
          <w:lang w:val="sv-SE" w:eastAsia="ar-SA"/>
        </w:rPr>
        <w:t xml:space="preserve"> – P</w:t>
      </w:r>
      <w:r w:rsidRPr="00953193">
        <w:rPr>
          <w:rFonts w:eastAsia="Times New Roman"/>
          <w:szCs w:val="26"/>
          <w:vertAlign w:val="subscript"/>
          <w:lang w:val="sv-SE" w:eastAsia="ar-SA"/>
        </w:rPr>
        <w:t>2</w:t>
      </w:r>
      <w:r w:rsidRPr="00953193">
        <w:rPr>
          <w:rFonts w:eastAsia="Times New Roman"/>
          <w:szCs w:val="26"/>
          <w:lang w:val="sv-SE" w:eastAsia="ar-SA"/>
        </w:rPr>
        <w:t xml:space="preserve"> = 20log(D</w:t>
      </w:r>
      <w:r w:rsidRPr="00953193">
        <w:rPr>
          <w:rFonts w:eastAsia="Times New Roman"/>
          <w:szCs w:val="26"/>
          <w:vertAlign w:val="subscript"/>
          <w:lang w:val="sv-SE" w:eastAsia="ar-SA"/>
        </w:rPr>
        <w:t>2</w:t>
      </w:r>
      <w:r w:rsidRPr="00953193">
        <w:rPr>
          <w:rFonts w:eastAsia="Times New Roman"/>
          <w:szCs w:val="26"/>
          <w:lang w:val="sv-SE" w:eastAsia="ar-SA"/>
        </w:rPr>
        <w:t>/D</w:t>
      </w:r>
      <w:r w:rsidRPr="00953193">
        <w:rPr>
          <w:rFonts w:eastAsia="Times New Roman"/>
          <w:szCs w:val="26"/>
          <w:vertAlign w:val="subscript"/>
          <w:lang w:val="sv-SE" w:eastAsia="ar-SA"/>
        </w:rPr>
        <w:t>1</w:t>
      </w:r>
      <w:r w:rsidRPr="00953193">
        <w:rPr>
          <w:rFonts w:eastAsia="Times New Roman"/>
          <w:szCs w:val="26"/>
          <w:lang w:val="sv-SE" w:eastAsia="ar-SA"/>
        </w:rPr>
        <w:t>)</w:t>
      </w:r>
    </w:p>
    <w:p w14:paraId="2603BA96" w14:textId="77777777" w:rsidR="00804D08" w:rsidRPr="00953193" w:rsidRDefault="00804D08" w:rsidP="002C08DB">
      <w:pPr>
        <w:widowControl w:val="0"/>
        <w:spacing w:before="120" w:after="120" w:line="240" w:lineRule="auto"/>
        <w:ind w:left="851"/>
        <w:rPr>
          <w:rFonts w:eastAsia="Times New Roman"/>
          <w:szCs w:val="26"/>
          <w:lang w:val="sv-SE" w:eastAsia="ar-SA"/>
        </w:rPr>
      </w:pPr>
      <w:r w:rsidRPr="00953193">
        <w:rPr>
          <w:rFonts w:eastAsia="Times New Roman"/>
          <w:szCs w:val="26"/>
          <w:lang w:val="sv-SE" w:eastAsia="ar-SA"/>
        </w:rPr>
        <w:t xml:space="preserve">Trong đó: </w:t>
      </w:r>
    </w:p>
    <w:p w14:paraId="7819DA6A" w14:textId="77777777" w:rsidR="00804D08" w:rsidRPr="00953193" w:rsidRDefault="00804D08" w:rsidP="002C08DB">
      <w:pPr>
        <w:widowControl w:val="0"/>
        <w:tabs>
          <w:tab w:val="left" w:pos="5666"/>
        </w:tabs>
        <w:spacing w:before="120" w:after="120" w:line="240" w:lineRule="auto"/>
        <w:ind w:firstLine="1622"/>
        <w:rPr>
          <w:rFonts w:eastAsia="Times New Roman"/>
          <w:szCs w:val="26"/>
          <w:lang w:val="sv-SE" w:eastAsia="ar-SA"/>
        </w:rPr>
      </w:pPr>
      <w:r w:rsidRPr="00953193">
        <w:rPr>
          <w:rFonts w:eastAsia="Times New Roman"/>
          <w:szCs w:val="26"/>
          <w:lang w:val="sv-SE" w:eastAsia="ar-SA"/>
        </w:rPr>
        <w:t>P</w:t>
      </w:r>
      <w:r w:rsidRPr="00953193">
        <w:rPr>
          <w:rFonts w:eastAsia="Times New Roman"/>
          <w:szCs w:val="26"/>
          <w:vertAlign w:val="subscript"/>
          <w:lang w:val="sv-SE" w:eastAsia="ar-SA"/>
        </w:rPr>
        <w:t>i</w:t>
      </w:r>
      <w:r w:rsidRPr="00953193">
        <w:rPr>
          <w:rFonts w:eastAsia="Times New Roman"/>
          <w:szCs w:val="26"/>
          <w:lang w:val="sv-SE" w:eastAsia="ar-SA"/>
        </w:rPr>
        <w:t xml:space="preserve">: Mức ồn tại khoảng cách I (dBA) </w:t>
      </w:r>
      <w:r w:rsidRPr="00953193">
        <w:rPr>
          <w:rFonts w:eastAsia="Times New Roman"/>
          <w:szCs w:val="26"/>
          <w:lang w:val="sv-SE" w:eastAsia="ar-SA"/>
        </w:rPr>
        <w:tab/>
      </w:r>
    </w:p>
    <w:p w14:paraId="12DD111E" w14:textId="77777777" w:rsidR="00804D08" w:rsidRPr="00953193" w:rsidRDefault="00804D08" w:rsidP="002C08DB">
      <w:pPr>
        <w:widowControl w:val="0"/>
        <w:spacing w:before="120" w:after="120" w:line="240" w:lineRule="auto"/>
        <w:ind w:firstLine="1622"/>
        <w:rPr>
          <w:rFonts w:eastAsia="Times New Roman"/>
          <w:szCs w:val="26"/>
          <w:lang w:val="sv-SE" w:eastAsia="ar-SA"/>
        </w:rPr>
      </w:pPr>
      <w:r w:rsidRPr="00953193">
        <w:rPr>
          <w:rFonts w:eastAsia="Times New Roman"/>
          <w:szCs w:val="26"/>
          <w:lang w:val="sv-SE" w:eastAsia="ar-SA"/>
        </w:rPr>
        <w:t>D</w:t>
      </w:r>
      <w:r w:rsidRPr="00953193">
        <w:rPr>
          <w:rFonts w:eastAsia="Times New Roman"/>
          <w:szCs w:val="26"/>
          <w:vertAlign w:val="subscript"/>
          <w:lang w:val="sv-SE" w:eastAsia="ar-SA"/>
        </w:rPr>
        <w:t>i</w:t>
      </w:r>
      <w:r w:rsidRPr="00953193">
        <w:rPr>
          <w:rFonts w:eastAsia="Times New Roman"/>
          <w:szCs w:val="26"/>
          <w:lang w:val="sv-SE" w:eastAsia="ar-SA"/>
        </w:rPr>
        <w:t>: Khoảng cách từ nguồn ồn đến điểm tiếp nhận (m)</w:t>
      </w:r>
    </w:p>
    <w:p w14:paraId="45E66212" w14:textId="77777777" w:rsidR="00804D08" w:rsidRPr="00953193" w:rsidRDefault="00804D08" w:rsidP="002C08DB">
      <w:pPr>
        <w:widowControl w:val="0"/>
        <w:spacing w:before="120" w:after="120" w:line="240" w:lineRule="auto"/>
        <w:ind w:left="851"/>
        <w:rPr>
          <w:rFonts w:eastAsia="Times New Roman"/>
          <w:szCs w:val="26"/>
          <w:lang w:eastAsia="ar-SA"/>
        </w:rPr>
      </w:pPr>
      <w:r w:rsidRPr="00953193">
        <w:rPr>
          <w:rFonts w:eastAsia="Times New Roman"/>
          <w:szCs w:val="26"/>
          <w:lang w:eastAsia="ar-SA"/>
        </w:rPr>
        <w:t xml:space="preserve">Tham khảo bảng bên trên, mức ồn từ các phương tiện, máy móc </w:t>
      </w:r>
      <w:r w:rsidRPr="00953193">
        <w:rPr>
          <w:rFonts w:eastAsia="Times New Roman"/>
          <w:szCs w:val="26"/>
          <w:lang w:val="en-US" w:eastAsia="ar-SA"/>
        </w:rPr>
        <w:t>thi công</w:t>
      </w:r>
      <w:r w:rsidRPr="00953193">
        <w:rPr>
          <w:rFonts w:eastAsia="Times New Roman"/>
          <w:szCs w:val="26"/>
          <w:lang w:eastAsia="ar-SA"/>
        </w:rPr>
        <w:t xml:space="preserve"> dao động trong khoảng 72-9</w:t>
      </w:r>
      <w:r w:rsidRPr="00953193">
        <w:rPr>
          <w:rFonts w:eastAsia="Times New Roman"/>
          <w:szCs w:val="26"/>
          <w:lang w:val="en-US" w:eastAsia="ar-SA"/>
        </w:rPr>
        <w:t>3</w:t>
      </w:r>
      <w:r w:rsidRPr="00953193">
        <w:rPr>
          <w:rFonts w:eastAsia="Times New Roman"/>
          <w:szCs w:val="26"/>
          <w:lang w:eastAsia="ar-SA"/>
        </w:rPr>
        <w:t>dBA trong khoảng cách 1,5m.</w:t>
      </w:r>
    </w:p>
    <w:p w14:paraId="324D32E4" w14:textId="77777777" w:rsidR="00804D08" w:rsidRPr="00953193" w:rsidRDefault="00804D08" w:rsidP="002C08DB">
      <w:pPr>
        <w:widowControl w:val="0"/>
        <w:spacing w:before="120" w:after="120" w:line="240" w:lineRule="auto"/>
        <w:ind w:left="851"/>
        <w:rPr>
          <w:rFonts w:eastAsia="Times New Roman"/>
          <w:szCs w:val="26"/>
          <w:lang w:eastAsia="ar-SA"/>
        </w:rPr>
      </w:pPr>
      <w:r w:rsidRPr="00953193">
        <w:rPr>
          <w:rFonts w:eastAsia="Times New Roman"/>
          <w:szCs w:val="26"/>
          <w:lang w:eastAsia="ar-SA"/>
        </w:rPr>
        <w:t>Dựa vào công thức trên, mức ồn lớn nhất gây ra do</w:t>
      </w:r>
      <w:r w:rsidRPr="00953193">
        <w:rPr>
          <w:rFonts w:eastAsia="Times New Roman"/>
          <w:szCs w:val="26"/>
          <w:lang w:val="en-US" w:eastAsia="ar-SA"/>
        </w:rPr>
        <w:t xml:space="preserve"> hoạt động</w:t>
      </w:r>
      <w:r w:rsidRPr="00953193">
        <w:rPr>
          <w:rFonts w:eastAsia="Times New Roman"/>
          <w:szCs w:val="26"/>
          <w:lang w:eastAsia="ar-SA"/>
        </w:rPr>
        <w:t xml:space="preserve"> thi công</w:t>
      </w:r>
      <w:r w:rsidRPr="00953193">
        <w:t xml:space="preserve"> </w:t>
      </w:r>
      <w:r w:rsidRPr="00953193">
        <w:rPr>
          <w:rFonts w:eastAsia="Times New Roman"/>
          <w:szCs w:val="26"/>
          <w:lang w:eastAsia="ar-SA"/>
        </w:rPr>
        <w:t xml:space="preserve">do hoạt động của máy ủi, máy xúc, máy nén, v.v. cách khu vực dự án </w:t>
      </w:r>
      <w:r w:rsidRPr="00953193">
        <w:rPr>
          <w:rFonts w:eastAsia="Times New Roman"/>
          <w:szCs w:val="26"/>
          <w:lang w:val="en-US" w:eastAsia="ar-SA"/>
        </w:rPr>
        <w:t>50</w:t>
      </w:r>
      <w:r w:rsidRPr="00953193">
        <w:rPr>
          <w:rFonts w:eastAsia="Times New Roman"/>
          <w:szCs w:val="26"/>
          <w:lang w:eastAsia="ar-SA"/>
        </w:rPr>
        <w:t>0m có thể ước tính như sau:</w:t>
      </w:r>
    </w:p>
    <w:p w14:paraId="56A63350" w14:textId="77777777" w:rsidR="00804D08" w:rsidRPr="00953193" w:rsidRDefault="00804D08" w:rsidP="002C08DB">
      <w:pPr>
        <w:widowControl w:val="0"/>
        <w:spacing w:before="120" w:after="120" w:line="240" w:lineRule="auto"/>
        <w:ind w:firstLine="720"/>
        <w:jc w:val="center"/>
        <w:rPr>
          <w:rFonts w:eastAsia="Times New Roman"/>
          <w:szCs w:val="26"/>
          <w:lang w:val="sv-SE" w:eastAsia="ar-SA"/>
        </w:rPr>
      </w:pPr>
      <w:r w:rsidRPr="00953193">
        <w:rPr>
          <w:rFonts w:eastAsia="Times New Roman"/>
          <w:szCs w:val="26"/>
          <w:lang w:val="sv-SE" w:eastAsia="ar-SA"/>
        </w:rPr>
        <w:t>P</w:t>
      </w:r>
      <w:r w:rsidRPr="00953193">
        <w:rPr>
          <w:rFonts w:eastAsia="Times New Roman"/>
          <w:szCs w:val="26"/>
          <w:vertAlign w:val="subscript"/>
          <w:lang w:val="sv-SE" w:eastAsia="ar-SA"/>
        </w:rPr>
        <w:t xml:space="preserve">500 </w:t>
      </w:r>
      <w:r w:rsidRPr="00953193">
        <w:rPr>
          <w:rFonts w:eastAsia="Times New Roman"/>
          <w:szCs w:val="26"/>
          <w:lang w:val="sv-SE" w:eastAsia="ar-SA"/>
        </w:rPr>
        <w:t>= 93 – 20 log(500/1,5) = 42,5dBA</w:t>
      </w:r>
    </w:p>
    <w:p w14:paraId="410B5FC6" w14:textId="77777777" w:rsidR="00804D08" w:rsidRPr="00953193" w:rsidRDefault="00804D08" w:rsidP="002C08DB">
      <w:pPr>
        <w:widowControl w:val="0"/>
        <w:spacing w:before="120" w:after="120" w:line="240" w:lineRule="auto"/>
        <w:ind w:left="851"/>
        <w:rPr>
          <w:rFonts w:eastAsia="Times New Roman"/>
          <w:spacing w:val="-2"/>
          <w:szCs w:val="26"/>
          <w:lang w:val="sv-SE" w:eastAsia="ar-SA"/>
        </w:rPr>
      </w:pPr>
      <w:r w:rsidRPr="00953193">
        <w:rPr>
          <w:rFonts w:eastAsia="Times New Roman"/>
          <w:spacing w:val="-2"/>
          <w:szCs w:val="26"/>
          <w:lang w:val="sv-SE" w:eastAsia="ar-SA"/>
        </w:rPr>
        <w:t xml:space="preserve">Mức ồn này thấp hơn quy chuẩn quy định cho khu vực thông thường (từ 6 – 21 giờ) theo QCVN 26:2010/BTNMT (70dBA). </w:t>
      </w:r>
    </w:p>
    <w:p w14:paraId="234E2983" w14:textId="77777777" w:rsidR="00804D08" w:rsidRPr="00953193" w:rsidRDefault="00804D08" w:rsidP="002C08DB">
      <w:pPr>
        <w:widowControl w:val="0"/>
        <w:spacing w:before="120" w:after="120" w:line="240" w:lineRule="auto"/>
        <w:ind w:left="851"/>
        <w:rPr>
          <w:rFonts w:eastAsia="Times New Roman"/>
          <w:spacing w:val="-2"/>
          <w:szCs w:val="26"/>
          <w:lang w:val="sv-SE" w:eastAsia="ar-SA"/>
        </w:rPr>
      </w:pPr>
      <w:r w:rsidRPr="00953193">
        <w:rPr>
          <w:rFonts w:eastAsia="Times New Roman"/>
          <w:spacing w:val="-2"/>
          <w:szCs w:val="26"/>
          <w:lang w:val="sv-SE" w:eastAsia="ar-SA"/>
        </w:rPr>
        <w:t>Trong quá trình thi công các hạng mục dự án thì tiếng ồn phát sinh từ búa đóng cọc khi thực hiện đóng cọc để thi công các móng turbine trên biển có thể tác động đến dân cư sống gần vị trí thi công các turbine. Vì đặc thù đây là thiết bị có mức ồn rất lớn.</w:t>
      </w:r>
    </w:p>
    <w:p w14:paraId="089B5E56" w14:textId="77777777" w:rsidR="00804D08" w:rsidRPr="00953193" w:rsidRDefault="00804D08" w:rsidP="002C08DB">
      <w:pPr>
        <w:tabs>
          <w:tab w:val="left" w:pos="1134"/>
        </w:tabs>
        <w:spacing w:before="120" w:after="120" w:line="240" w:lineRule="auto"/>
        <w:ind w:left="851"/>
        <w:rPr>
          <w:rFonts w:eastAsia="Lucida Sans Unicode"/>
          <w:szCs w:val="26"/>
          <w:lang w:val="it-IT" w:eastAsia="ar-SA"/>
        </w:rPr>
      </w:pPr>
      <w:r w:rsidRPr="00953193">
        <w:rPr>
          <w:rFonts w:eastAsia="Lucida Sans Unicode"/>
          <w:szCs w:val="26"/>
          <w:lang w:val="it-IT" w:eastAsia="ar-SA"/>
        </w:rPr>
        <w:t xml:space="preserve">Báo cáo sử dụng phần mềm iNoise để tính toán cho quá trình lan tuyền tiếng ồn phát sinh từ hoạt động đóng cọc thi công turbine gió. Phần mềm iNoise là </w:t>
      </w:r>
      <w:r w:rsidRPr="00953193">
        <w:rPr>
          <w:rFonts w:eastAsia="Lucida Sans Unicode"/>
          <w:szCs w:val="26"/>
          <w:lang w:val="it-IT" w:eastAsia="ar-SA"/>
        </w:rPr>
        <w:lastRenderedPageBreak/>
        <w:t>phần mềm được sử dụng cho việc tính toán lan truyền tiếng ồn trong giao thông, hoạt động công nghiệp. Các thông số đầu vào để phục vụ cho việc tính toán, bao gồm:</w:t>
      </w:r>
    </w:p>
    <w:p w14:paraId="4B7EB141" w14:textId="77777777" w:rsidR="00804D08" w:rsidRPr="00953193" w:rsidRDefault="00804D08" w:rsidP="002C08DB">
      <w:pPr>
        <w:numPr>
          <w:ilvl w:val="0"/>
          <w:numId w:val="12"/>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Địa hình khu vực tính toán;</w:t>
      </w:r>
    </w:p>
    <w:p w14:paraId="5662E44D" w14:textId="77777777" w:rsidR="00804D08" w:rsidRPr="00953193" w:rsidRDefault="00804D08" w:rsidP="002C08DB">
      <w:pPr>
        <w:numPr>
          <w:ilvl w:val="0"/>
          <w:numId w:val="12"/>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Khí tượng khu vực;</w:t>
      </w:r>
    </w:p>
    <w:p w14:paraId="2ADD4813" w14:textId="77777777" w:rsidR="00804D08" w:rsidRPr="00953193" w:rsidRDefault="00804D08" w:rsidP="002C08DB">
      <w:pPr>
        <w:numPr>
          <w:ilvl w:val="0"/>
          <w:numId w:val="12"/>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Vị trí, số lượng nguồn ồn;</w:t>
      </w:r>
    </w:p>
    <w:p w14:paraId="0622BC2D" w14:textId="77777777" w:rsidR="00804D08" w:rsidRPr="00953193" w:rsidRDefault="00804D08" w:rsidP="002C08DB">
      <w:pPr>
        <w:tabs>
          <w:tab w:val="left" w:pos="1134"/>
        </w:tabs>
        <w:spacing w:before="120" w:after="120" w:line="240" w:lineRule="auto"/>
        <w:ind w:left="851"/>
        <w:rPr>
          <w:rFonts w:eastAsia="Lucida Sans Unicode"/>
          <w:szCs w:val="26"/>
          <w:lang w:val="it-IT" w:eastAsia="ar-SA"/>
        </w:rPr>
      </w:pPr>
      <w:r w:rsidRPr="00953193">
        <w:rPr>
          <w:rFonts w:eastAsia="Lucida Sans Unicode"/>
          <w:szCs w:val="26"/>
          <w:lang w:val="it-IT" w:eastAsia="ar-SA"/>
        </w:rPr>
        <w:t>Kết quả tính toán lan truyền tiếng ồn ta do trình hoạt động của búa đóng cọc thi công thi công móng turbine gần bờ nhất đến các nhà hộ dân (cách vị trí thi công móng turbine gần nhất khoảng 0,9 km) có giá trị là  72 dBA.</w:t>
      </w:r>
    </w:p>
    <w:p w14:paraId="7D99B175" w14:textId="77777777" w:rsidR="00804D08" w:rsidRPr="00953193" w:rsidRDefault="00804D08" w:rsidP="002C08DB">
      <w:pPr>
        <w:tabs>
          <w:tab w:val="left" w:pos="1134"/>
        </w:tabs>
        <w:spacing w:before="120" w:after="120" w:line="240" w:lineRule="auto"/>
        <w:ind w:left="851"/>
        <w:rPr>
          <w:rFonts w:eastAsia="Lucida Sans Unicode"/>
          <w:szCs w:val="26"/>
          <w:lang w:val="it-IT" w:eastAsia="ar-SA"/>
        </w:rPr>
      </w:pPr>
      <w:r w:rsidRPr="00953193">
        <w:rPr>
          <w:rFonts w:eastAsia="Lucida Sans Unicode"/>
          <w:szCs w:val="26"/>
          <w:lang w:val="it-IT" w:eastAsia="ar-SA"/>
        </w:rPr>
        <w:t>Giá trị này có vượt nhẹ so với giá trị quy định trong QCVN 26:2010 tại khu vực thông thường vào ban ngày (70 dBA). Quá trình thực hiện đóng cọc tại mỗi móng ngắn (khoảng 5- 7 ngày/móng) và khi di chuyển thực hiện đóng cọc ở các vị trí móng xa hơn thì giá trị tiếng ồn tại các nhà hộ dân sống gần dự án sẽ giảm. Đồng thời, quá trình đóng cọc chỉ thực hiện vào ban nhày. Vì vậy, tác động của tiếng ồn từ hoạt động sử dụng búa đóng cọc được đánh giá là cục bộ, ngắn hạn và sẽ kết thúc khi hoàn thành công tác đóng cọc.</w:t>
      </w:r>
    </w:p>
    <w:p w14:paraId="0C39CEAB" w14:textId="47C4D268" w:rsidR="00804D08" w:rsidRPr="00953193" w:rsidRDefault="00804D08" w:rsidP="00293DFC">
      <w:pPr>
        <w:pStyle w:val="Heading6"/>
        <w:numPr>
          <w:ilvl w:val="5"/>
          <w:numId w:val="127"/>
        </w:numPr>
        <w:tabs>
          <w:tab w:val="left" w:pos="1276"/>
        </w:tabs>
        <w:rPr>
          <w:color w:val="auto"/>
        </w:rPr>
      </w:pPr>
      <w:r w:rsidRPr="00953193">
        <w:rPr>
          <w:color w:val="auto"/>
        </w:rPr>
        <w:t>Tiếng ồn trên tuyến đường vận chuyển</w:t>
      </w:r>
      <w:r w:rsidRPr="00953193">
        <w:rPr>
          <w:color w:val="auto"/>
          <w:lang w:val="en-US"/>
        </w:rPr>
        <w:t xml:space="preserve"> nguyên vật liệu</w:t>
      </w:r>
    </w:p>
    <w:p w14:paraId="20BA1EA9" w14:textId="77777777" w:rsidR="00804D08" w:rsidRPr="00953193" w:rsidRDefault="00804D08" w:rsidP="002C08DB">
      <w:pPr>
        <w:spacing w:before="120" w:after="120" w:line="240" w:lineRule="auto"/>
        <w:ind w:left="851"/>
      </w:pPr>
      <w:r w:rsidRPr="00953193">
        <w:t>Phương pháp được sử dụng để dự báo tiếng ồn là phương pháp được sử dụng ở Anh để tính toán cách âm cho các tòa nhà sắp được xây dựng, đồng thời dùng cho các kế hoạch hoá xây dựng và đánh giá các tác động của tiếng ồn trong giao thông.</w:t>
      </w:r>
    </w:p>
    <w:p w14:paraId="1F36F723" w14:textId="77777777" w:rsidR="00804D08" w:rsidRPr="00953193" w:rsidRDefault="00804D08" w:rsidP="002C08DB">
      <w:pPr>
        <w:spacing w:before="120" w:after="120" w:line="240" w:lineRule="auto"/>
        <w:ind w:left="851"/>
        <w:rPr>
          <w:lang w:val="it-IT"/>
        </w:rPr>
      </w:pPr>
      <w:r w:rsidRPr="00953193">
        <w:t>Phương</w:t>
      </w:r>
      <w:r w:rsidRPr="00953193">
        <w:rPr>
          <w:lang w:val="it-IT"/>
        </w:rPr>
        <w:t xml:space="preserve"> pháp này sử dụng khoảng cách tính ồn tiêu chuẩn là 10m từ lề đường, độ cao cách mặt đất 1,2m, mặt đường tiêu chuẩn. Phương trình dự báo như sau:</w:t>
      </w:r>
    </w:p>
    <w:p w14:paraId="1AB3C6F8" w14:textId="77777777" w:rsidR="00804D08" w:rsidRPr="00953193" w:rsidRDefault="00804D08" w:rsidP="002C08DB">
      <w:pPr>
        <w:spacing w:before="120" w:after="120" w:line="240" w:lineRule="auto"/>
        <w:ind w:left="851"/>
        <w:jc w:val="center"/>
        <w:rPr>
          <w:lang w:val="it-IT"/>
        </w:rPr>
      </w:pPr>
      <w:r w:rsidRPr="00953193">
        <w:rPr>
          <w:position w:val="-28"/>
        </w:rPr>
        <w:object w:dxaOrig="6300" w:dyaOrig="680" w14:anchorId="5961A5E0">
          <v:shape id="_x0000_i1031" type="#_x0000_t75" style="width:325.4pt;height:19.65pt" o:ole="">
            <v:imagedata r:id="rId47" o:title=""/>
          </v:shape>
          <o:OLEObject Type="Embed" ProgID="Equation.3" ShapeID="_x0000_i1031" DrawAspect="Content" ObjectID="_1715062825" r:id="rId48"/>
        </w:object>
      </w:r>
      <w:r w:rsidRPr="00953193">
        <w:rPr>
          <w:lang w:val="it-IT"/>
        </w:rPr>
        <w:t xml:space="preserve">   (dBA)</w:t>
      </w:r>
    </w:p>
    <w:p w14:paraId="7DE4D5FB" w14:textId="77777777" w:rsidR="00804D08" w:rsidRPr="00953193" w:rsidRDefault="00804D08" w:rsidP="002C08DB">
      <w:pPr>
        <w:pStyle w:val="BodyText3"/>
        <w:spacing w:before="120" w:line="240" w:lineRule="auto"/>
        <w:ind w:left="851"/>
        <w:jc w:val="left"/>
        <w:rPr>
          <w:b/>
          <w:sz w:val="26"/>
          <w:szCs w:val="26"/>
          <w:lang w:val="it-IT"/>
        </w:rPr>
      </w:pPr>
      <w:r w:rsidRPr="00953193">
        <w:rPr>
          <w:sz w:val="26"/>
          <w:szCs w:val="26"/>
          <w:lang w:val="it-IT"/>
        </w:rPr>
        <w:t>Trong đó:</w:t>
      </w:r>
    </w:p>
    <w:p w14:paraId="4EF1FFBC" w14:textId="77777777" w:rsidR="00804D08" w:rsidRPr="00953193" w:rsidRDefault="00804D08" w:rsidP="002C08DB">
      <w:pPr>
        <w:pStyle w:val="Bullet-"/>
        <w:widowControl w:val="0"/>
        <w:spacing w:after="120"/>
        <w:ind w:left="1135" w:hanging="284"/>
      </w:pPr>
      <w:r w:rsidRPr="00953193">
        <w:t>Q: lưu lượng dòng xe (xe/giờ).</w:t>
      </w:r>
    </w:p>
    <w:p w14:paraId="34ECAB62" w14:textId="77777777" w:rsidR="00804D08" w:rsidRPr="00953193" w:rsidRDefault="00804D08" w:rsidP="002C08DB">
      <w:pPr>
        <w:pStyle w:val="Bullet-"/>
        <w:widowControl w:val="0"/>
        <w:spacing w:after="120"/>
        <w:ind w:left="1135" w:hanging="284"/>
      </w:pPr>
      <w:r w:rsidRPr="00953193">
        <w:t xml:space="preserve">V: tốc độ trung bình của dòng xe (km/h) </w:t>
      </w:r>
    </w:p>
    <w:p w14:paraId="7677B181" w14:textId="77777777" w:rsidR="00804D08" w:rsidRPr="00953193" w:rsidRDefault="00804D08" w:rsidP="002C08DB">
      <w:pPr>
        <w:pStyle w:val="Bullet-"/>
        <w:widowControl w:val="0"/>
        <w:spacing w:after="120"/>
        <w:ind w:left="1135" w:hanging="284"/>
      </w:pPr>
      <w:r w:rsidRPr="00953193">
        <w:t>p: số % xe tải nặng trong dòng xe.</w:t>
      </w:r>
    </w:p>
    <w:p w14:paraId="68E19912" w14:textId="77777777" w:rsidR="00804D08" w:rsidRPr="00953193" w:rsidRDefault="00804D08" w:rsidP="002C08DB">
      <w:pPr>
        <w:spacing w:before="120" w:after="120" w:line="240" w:lineRule="auto"/>
        <w:ind w:left="851"/>
        <w:rPr>
          <w:szCs w:val="26"/>
          <w:lang w:val="it-IT"/>
        </w:rPr>
      </w:pPr>
      <w:r w:rsidRPr="00953193">
        <w:rPr>
          <w:szCs w:val="26"/>
          <w:lang w:val="it-IT"/>
        </w:rPr>
        <w:t>Phương pháp này sử dụng cho đường có kết cấu bề mặt tốt, độ dốc nhỏ. Phương pháp này có ưu điểm là phối hợp với các tính toán lan truyền khác sẽ dự báo tương đối chính xác cường độ ồn tại điểm cần tính, do có tính đến các ảnh hưởng của lan truyền âm thanh như tác động của khoảng cách, nền, màn chắn và phản xạ. Đặc biệt sử dụng tốt cho các giao cắt của đường và các đường có nhiều đoạn phức tạp.</w:t>
      </w:r>
    </w:p>
    <w:p w14:paraId="31BA4771" w14:textId="77777777" w:rsidR="00804D08" w:rsidRPr="00953193" w:rsidRDefault="00804D08" w:rsidP="002C08DB">
      <w:pPr>
        <w:spacing w:before="120" w:after="120" w:line="240" w:lineRule="auto"/>
        <w:ind w:left="851"/>
        <w:rPr>
          <w:szCs w:val="26"/>
          <w:lang w:val="it-IT"/>
        </w:rPr>
      </w:pPr>
      <w:r w:rsidRPr="00953193">
        <w:rPr>
          <w:szCs w:val="26"/>
          <w:lang w:val="it-IT"/>
        </w:rPr>
        <w:t>Để dự báo tiếng ồn cho khu vực dự án các tham số đầu vào được lấy như sau:</w:t>
      </w:r>
    </w:p>
    <w:p w14:paraId="52539636" w14:textId="77777777" w:rsidR="00804D08" w:rsidRPr="00953193" w:rsidRDefault="00804D08" w:rsidP="002C08DB">
      <w:pPr>
        <w:pStyle w:val="Bullet-"/>
        <w:widowControl w:val="0"/>
        <w:spacing w:after="120"/>
        <w:ind w:left="1135" w:hanging="284"/>
      </w:pPr>
      <w:r w:rsidRPr="00953193">
        <w:t>Độ dốc trung bình tuyến đường: 6% ;</w:t>
      </w:r>
    </w:p>
    <w:p w14:paraId="6BB67F7D" w14:textId="77777777" w:rsidR="00804D08" w:rsidRPr="00953193" w:rsidRDefault="00804D08" w:rsidP="002C08DB">
      <w:pPr>
        <w:pStyle w:val="Bullet-"/>
        <w:widowControl w:val="0"/>
        <w:spacing w:after="120"/>
        <w:ind w:left="1135" w:hanging="284"/>
      </w:pPr>
      <w:r w:rsidRPr="00953193">
        <w:t>Vận tốc dòng xe trung bình: 40 km/h (vận tốc thiết kế của tuyến đường);</w:t>
      </w:r>
    </w:p>
    <w:p w14:paraId="5345D180" w14:textId="77777777" w:rsidR="00804D08" w:rsidRPr="00953193" w:rsidRDefault="00804D08" w:rsidP="002C08DB">
      <w:pPr>
        <w:spacing w:before="120" w:after="120" w:line="240" w:lineRule="auto"/>
        <w:ind w:left="851"/>
        <w:rPr>
          <w:szCs w:val="26"/>
          <w:lang w:val="it-IT"/>
        </w:rPr>
      </w:pPr>
      <w:r w:rsidRPr="00953193">
        <w:lastRenderedPageBreak/>
        <w:t>Nếu mức âm đặc trưng của nguồn ồn thường được đo ở dộ cao 1,2 – 1,5 m so</w:t>
      </w:r>
      <w:r w:rsidRPr="00953193">
        <w:rPr>
          <w:szCs w:val="26"/>
          <w:lang w:val="it-IT"/>
        </w:rPr>
        <w:t xml:space="preserve"> với mặt đường tại điểm cách nguồn ồn một khoảng r</w:t>
      </w:r>
      <w:r w:rsidRPr="00953193">
        <w:rPr>
          <w:szCs w:val="26"/>
          <w:vertAlign w:val="subscript"/>
          <w:lang w:val="it-IT"/>
        </w:rPr>
        <w:t>1</w:t>
      </w:r>
      <w:r w:rsidRPr="00953193">
        <w:rPr>
          <w:szCs w:val="26"/>
          <w:lang w:val="it-IT"/>
        </w:rPr>
        <w:t xml:space="preserve"> (m) đã biết ("r</w:t>
      </w:r>
      <w:r w:rsidRPr="00953193">
        <w:rPr>
          <w:szCs w:val="26"/>
          <w:vertAlign w:val="subscript"/>
          <w:lang w:val="it-IT"/>
        </w:rPr>
        <w:t>1</w:t>
      </w:r>
      <w:r w:rsidRPr="00953193">
        <w:rPr>
          <w:szCs w:val="26"/>
          <w:lang w:val="it-IT"/>
        </w:rPr>
        <w:t>" thường là 1m đối với nguồn ồn công nghiệp và 7,5 m đối với nguồn ồn là dòng xe giao thông) thì mức ồn ở khoảng r</w:t>
      </w:r>
      <w:r w:rsidRPr="00953193">
        <w:rPr>
          <w:szCs w:val="26"/>
          <w:vertAlign w:val="subscript"/>
          <w:lang w:val="it-IT"/>
        </w:rPr>
        <w:t>2</w:t>
      </w:r>
      <w:r w:rsidRPr="00953193">
        <w:rPr>
          <w:szCs w:val="26"/>
          <w:lang w:val="it-IT"/>
        </w:rPr>
        <w:t>&gt; r</w:t>
      </w:r>
      <w:r w:rsidRPr="00953193">
        <w:rPr>
          <w:szCs w:val="26"/>
          <w:vertAlign w:val="subscript"/>
          <w:lang w:val="it-IT"/>
        </w:rPr>
        <w:t>1</w:t>
      </w:r>
      <w:r w:rsidRPr="00953193">
        <w:rPr>
          <w:szCs w:val="26"/>
          <w:lang w:val="it-IT"/>
        </w:rPr>
        <w:t xml:space="preserve"> sẽ giảm hơn mức ồn ở khoảng cách r</w:t>
      </w:r>
      <w:r w:rsidRPr="00953193">
        <w:rPr>
          <w:szCs w:val="26"/>
          <w:vertAlign w:val="subscript"/>
          <w:lang w:val="it-IT"/>
        </w:rPr>
        <w:t>1</w:t>
      </w:r>
      <w:r w:rsidRPr="00953193">
        <w:rPr>
          <w:szCs w:val="26"/>
          <w:lang w:val="it-IT"/>
        </w:rPr>
        <w:t xml:space="preserve"> một trị số là </w:t>
      </w:r>
      <w:r w:rsidRPr="00953193">
        <w:rPr>
          <w:szCs w:val="26"/>
          <w:lang w:val="fr-FR"/>
        </w:rPr>
        <w:sym w:font="Symbol" w:char="F044"/>
      </w:r>
      <w:r w:rsidRPr="00953193">
        <w:rPr>
          <w:szCs w:val="26"/>
          <w:lang w:val="it-IT"/>
        </w:rPr>
        <w:t>L(dBA) theo công thức sau:</w:t>
      </w:r>
    </w:p>
    <w:p w14:paraId="3882F557" w14:textId="77777777" w:rsidR="00804D08" w:rsidRPr="00953193" w:rsidRDefault="00804D08" w:rsidP="002C08DB">
      <w:pPr>
        <w:pStyle w:val="Bullet-"/>
        <w:widowControl w:val="0"/>
        <w:spacing w:after="120"/>
        <w:ind w:left="1135" w:hanging="284"/>
        <w:rPr>
          <w:b/>
        </w:rPr>
      </w:pPr>
      <w:r w:rsidRPr="00953193">
        <w:t xml:space="preserve">Với nguồn ồn là điểm: </w:t>
      </w:r>
      <w:r w:rsidRPr="00953193">
        <w:rPr>
          <w:position w:val="-32"/>
          <w:lang w:val="fr-FR"/>
        </w:rPr>
        <w:object w:dxaOrig="2840" w:dyaOrig="800" w14:anchorId="12256369">
          <v:shape id="_x0000_i1032" type="#_x0000_t75" style="width:2in;height:37.4pt" o:ole="">
            <v:imagedata r:id="rId49" o:title=""/>
          </v:shape>
          <o:OLEObject Type="Embed" ProgID="Equation.3" ShapeID="_x0000_i1032" DrawAspect="Content" ObjectID="_1715062826" r:id="rId50"/>
        </w:object>
      </w:r>
      <w:r w:rsidRPr="00953193">
        <w:t> ;</w:t>
      </w:r>
    </w:p>
    <w:p w14:paraId="130ADC48" w14:textId="77777777" w:rsidR="00804D08" w:rsidRPr="00953193" w:rsidRDefault="00804D08" w:rsidP="002C08DB">
      <w:pPr>
        <w:pStyle w:val="Bullet-"/>
        <w:widowControl w:val="0"/>
        <w:spacing w:after="120"/>
        <w:ind w:left="1135" w:hanging="284"/>
        <w:rPr>
          <w:b/>
        </w:rPr>
      </w:pPr>
      <w:r w:rsidRPr="00953193">
        <w:t xml:space="preserve">Với nguồn ồn đường: </w:t>
      </w:r>
      <w:r w:rsidRPr="00953193">
        <w:rPr>
          <w:position w:val="-32"/>
          <w:lang w:val="fr-FR"/>
        </w:rPr>
        <w:object w:dxaOrig="2799" w:dyaOrig="800" w14:anchorId="3F636F3D">
          <v:shape id="_x0000_i1033" type="#_x0000_t75" style="width:134.65pt;height:37.4pt" o:ole="">
            <v:imagedata r:id="rId51" o:title=""/>
          </v:shape>
          <o:OLEObject Type="Embed" ProgID="Equation.3" ShapeID="_x0000_i1033" DrawAspect="Content" ObjectID="_1715062827" r:id="rId52"/>
        </w:object>
      </w:r>
      <w:r w:rsidRPr="00953193">
        <w:t>,</w:t>
      </w:r>
    </w:p>
    <w:p w14:paraId="22B1692F" w14:textId="77777777" w:rsidR="00804D08" w:rsidRPr="00953193" w:rsidRDefault="00804D08" w:rsidP="002C08DB">
      <w:pPr>
        <w:pStyle w:val="Bullet-"/>
        <w:widowControl w:val="0"/>
        <w:spacing w:after="120"/>
        <w:ind w:left="1135" w:hanging="284"/>
        <w:rPr>
          <w:b/>
        </w:rPr>
      </w:pPr>
      <w:r w:rsidRPr="00953193">
        <w:t>Trong đó: a là  hệ số ảnh hưởng của địa hình mặt đất đến hấp thụ và phản xạ tiếng ồn:</w:t>
      </w:r>
    </w:p>
    <w:p w14:paraId="0B1CFE4E" w14:textId="77777777" w:rsidR="00804D08" w:rsidRPr="00953193" w:rsidRDefault="00804D08" w:rsidP="002C08DB">
      <w:pPr>
        <w:pStyle w:val="Bullet"/>
        <w:spacing w:after="120"/>
        <w:contextualSpacing w:val="0"/>
        <w:rPr>
          <w:b/>
        </w:rPr>
      </w:pPr>
      <w:r w:rsidRPr="00953193">
        <w:t>a = -0,1 với đường nhựa và bê tông;</w:t>
      </w:r>
    </w:p>
    <w:p w14:paraId="72549BB9" w14:textId="77777777" w:rsidR="00804D08" w:rsidRPr="00953193" w:rsidRDefault="00804D08" w:rsidP="002C08DB">
      <w:pPr>
        <w:pStyle w:val="Bullet"/>
        <w:spacing w:after="120"/>
        <w:contextualSpacing w:val="0"/>
        <w:rPr>
          <w:b/>
        </w:rPr>
      </w:pPr>
      <w:r w:rsidRPr="00953193">
        <w:t>a = 0 với mặt đất trống trải không có cây cối;</w:t>
      </w:r>
    </w:p>
    <w:p w14:paraId="32E6FA8C" w14:textId="77777777" w:rsidR="00804D08" w:rsidRPr="00953193" w:rsidRDefault="00804D08" w:rsidP="002C08DB">
      <w:pPr>
        <w:pStyle w:val="Bullet"/>
        <w:spacing w:after="120"/>
        <w:contextualSpacing w:val="0"/>
        <w:rPr>
          <w:b/>
        </w:rPr>
      </w:pPr>
      <w:r w:rsidRPr="00953193">
        <w:t>a = 0,1 với đất trồng cỏ.</w:t>
      </w:r>
    </w:p>
    <w:p w14:paraId="6226ADE4" w14:textId="77777777" w:rsidR="00804D08" w:rsidRPr="00953193" w:rsidRDefault="00804D08" w:rsidP="002C08DB">
      <w:pPr>
        <w:spacing w:before="120" w:after="120" w:line="240" w:lineRule="auto"/>
        <w:ind w:left="851"/>
        <w:rPr>
          <w:rFonts w:eastAsia="Lucida Sans Unicode"/>
          <w:b/>
          <w:bCs/>
          <w:sz w:val="24"/>
          <w:szCs w:val="24"/>
          <w:lang w:val="en-US"/>
        </w:rPr>
      </w:pPr>
      <w:r w:rsidRPr="00953193">
        <w:rPr>
          <w:iCs/>
        </w:rPr>
        <w:t xml:space="preserve">Kết </w:t>
      </w:r>
      <w:r w:rsidRPr="00953193">
        <w:rPr>
          <w:lang w:val="it-IT"/>
        </w:rPr>
        <w:t>quả</w:t>
      </w:r>
      <w:r w:rsidRPr="00953193">
        <w:rPr>
          <w:iCs/>
        </w:rPr>
        <w:t xml:space="preserve"> tính toán dự báo mức tiếng ồn tương đương L</w:t>
      </w:r>
      <w:r w:rsidRPr="00953193">
        <w:rPr>
          <w:iCs/>
          <w:vertAlign w:val="subscript"/>
        </w:rPr>
        <w:t>eq</w:t>
      </w:r>
      <w:r w:rsidRPr="00953193">
        <w:rPr>
          <w:iCs/>
        </w:rPr>
        <w:t xml:space="preserve">(dBA) suy giảm theo khoảng cách khác nhau tính từ lề đường trên tuyến đường . </w:t>
      </w:r>
      <w:r w:rsidRPr="00953193">
        <w:t>Mức ồn theo khoảng cách tính từ lề đường dựa vào lưu lượng dòng xe, % xe tải nặng như trong bảng sau:</w:t>
      </w:r>
    </w:p>
    <w:p w14:paraId="00E9E64A" w14:textId="30FF8176" w:rsidR="00804D08" w:rsidRPr="00953193" w:rsidRDefault="00804D08" w:rsidP="002C08DB">
      <w:pPr>
        <w:pStyle w:val="Caption"/>
        <w:spacing w:before="120" w:after="120"/>
        <w:jc w:val="center"/>
        <w:rPr>
          <w:b/>
          <w:i w:val="0"/>
          <w:color w:val="auto"/>
          <w:sz w:val="22"/>
          <w:lang w:eastAsia="ar-SA"/>
        </w:rPr>
      </w:pPr>
      <w:bookmarkStart w:id="658" w:name="_Toc90554489"/>
      <w:bookmarkStart w:id="659" w:name="_Toc96010193"/>
      <w:bookmarkStart w:id="660" w:name="_Toc96071097"/>
      <w:bookmarkStart w:id="661" w:name="_Toc103926464"/>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15</w:t>
      </w:r>
      <w:r w:rsidRPr="00953193">
        <w:rPr>
          <w:b/>
          <w:i w:val="0"/>
          <w:color w:val="auto"/>
          <w:sz w:val="22"/>
        </w:rPr>
        <w:fldChar w:fldCharType="end"/>
      </w:r>
      <w:r w:rsidRPr="00953193">
        <w:rPr>
          <w:b/>
          <w:i w:val="0"/>
          <w:color w:val="auto"/>
          <w:sz w:val="22"/>
        </w:rPr>
        <w:t xml:space="preserve">: </w:t>
      </w:r>
      <w:r w:rsidRPr="00953193">
        <w:rPr>
          <w:b/>
          <w:i w:val="0"/>
          <w:color w:val="auto"/>
          <w:sz w:val="22"/>
          <w:lang w:eastAsia="ar-SA"/>
        </w:rPr>
        <w:t>Mức ồn theo khoảng cách tính từ lề đường</w:t>
      </w:r>
      <w:bookmarkEnd w:id="658"/>
      <w:bookmarkEnd w:id="659"/>
      <w:bookmarkEnd w:id="660"/>
      <w:bookmarkEnd w:id="661"/>
    </w:p>
    <w:tbl>
      <w:tblPr>
        <w:tblW w:w="875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8"/>
        <w:gridCol w:w="821"/>
        <w:gridCol w:w="821"/>
        <w:gridCol w:w="822"/>
        <w:gridCol w:w="823"/>
        <w:gridCol w:w="682"/>
        <w:gridCol w:w="709"/>
        <w:gridCol w:w="735"/>
        <w:gridCol w:w="824"/>
        <w:gridCol w:w="788"/>
        <w:gridCol w:w="772"/>
      </w:tblGrid>
      <w:tr w:rsidR="00953193" w:rsidRPr="00953193" w14:paraId="43253AC2" w14:textId="77777777" w:rsidTr="00EF4B98">
        <w:trPr>
          <w:tblHeader/>
        </w:trPr>
        <w:tc>
          <w:tcPr>
            <w:tcW w:w="958" w:type="dxa"/>
            <w:vMerge w:val="restart"/>
            <w:vAlign w:val="center"/>
          </w:tcPr>
          <w:p w14:paraId="28344BEC" w14:textId="77777777" w:rsidR="00804D08" w:rsidRPr="00953193" w:rsidRDefault="00804D08" w:rsidP="002C08DB">
            <w:pPr>
              <w:spacing w:before="120" w:after="120" w:line="240" w:lineRule="auto"/>
              <w:rPr>
                <w:rFonts w:cs="Tahoma"/>
                <w:b/>
                <w:bCs/>
                <w:szCs w:val="28"/>
              </w:rPr>
            </w:pPr>
          </w:p>
        </w:tc>
        <w:tc>
          <w:tcPr>
            <w:tcW w:w="7797" w:type="dxa"/>
            <w:gridSpan w:val="10"/>
            <w:vAlign w:val="center"/>
          </w:tcPr>
          <w:p w14:paraId="7951688F" w14:textId="77777777" w:rsidR="00804D08" w:rsidRPr="00953193" w:rsidRDefault="00804D08" w:rsidP="002C08DB">
            <w:pPr>
              <w:pStyle w:val="Subtitle"/>
              <w:spacing w:before="120" w:after="120"/>
              <w:rPr>
                <w:rFonts w:ascii="Times New Roman" w:hAnsi="Times New Roman"/>
                <w:sz w:val="20"/>
                <w:lang w:val="it-IT"/>
              </w:rPr>
            </w:pPr>
            <w:bookmarkStart w:id="662" w:name="_Toc375676917"/>
            <w:bookmarkStart w:id="663" w:name="_Toc379823438"/>
            <w:bookmarkStart w:id="664" w:name="_Toc381946167"/>
            <w:bookmarkStart w:id="665" w:name="_Toc394317718"/>
            <w:bookmarkStart w:id="666" w:name="_Toc395877546"/>
            <w:bookmarkStart w:id="667" w:name="_Toc396078468"/>
            <w:bookmarkStart w:id="668" w:name="_Toc401924154"/>
            <w:r w:rsidRPr="00953193">
              <w:rPr>
                <w:rFonts w:ascii="Times New Roman" w:hAnsi="Times New Roman"/>
                <w:sz w:val="20"/>
                <w:lang w:val="it-IT"/>
              </w:rPr>
              <w:t>Khoảng cách từ lề (m)</w:t>
            </w:r>
            <w:bookmarkEnd w:id="662"/>
            <w:bookmarkEnd w:id="663"/>
            <w:bookmarkEnd w:id="664"/>
            <w:bookmarkEnd w:id="665"/>
            <w:bookmarkEnd w:id="666"/>
            <w:bookmarkEnd w:id="667"/>
            <w:bookmarkEnd w:id="668"/>
          </w:p>
        </w:tc>
      </w:tr>
      <w:tr w:rsidR="00953193" w:rsidRPr="00953193" w14:paraId="13D204C0" w14:textId="77777777" w:rsidTr="00EF4B98">
        <w:trPr>
          <w:tblHeader/>
        </w:trPr>
        <w:tc>
          <w:tcPr>
            <w:tcW w:w="958" w:type="dxa"/>
            <w:vMerge/>
            <w:vAlign w:val="center"/>
          </w:tcPr>
          <w:p w14:paraId="064C1001" w14:textId="77777777" w:rsidR="00804D08" w:rsidRPr="00953193" w:rsidRDefault="00804D08" w:rsidP="002C08DB">
            <w:pPr>
              <w:pStyle w:val="Subtitle"/>
              <w:spacing w:before="120" w:after="120"/>
              <w:rPr>
                <w:rFonts w:ascii="Times New Roman" w:hAnsi="Times New Roman" w:cs="Tahoma"/>
                <w:bCs/>
                <w:sz w:val="20"/>
                <w:lang w:val="it-IT"/>
              </w:rPr>
            </w:pPr>
          </w:p>
        </w:tc>
        <w:tc>
          <w:tcPr>
            <w:tcW w:w="821" w:type="dxa"/>
            <w:vAlign w:val="center"/>
          </w:tcPr>
          <w:p w14:paraId="2F0E9C94" w14:textId="77777777" w:rsidR="00804D08" w:rsidRPr="00953193" w:rsidRDefault="00804D08" w:rsidP="002C08DB">
            <w:pPr>
              <w:spacing w:before="120" w:after="120" w:line="240" w:lineRule="auto"/>
              <w:jc w:val="center"/>
              <w:rPr>
                <w:b/>
                <w:sz w:val="20"/>
                <w:szCs w:val="20"/>
              </w:rPr>
            </w:pPr>
            <w:r w:rsidRPr="00953193">
              <w:rPr>
                <w:b/>
                <w:sz w:val="20"/>
                <w:szCs w:val="20"/>
              </w:rPr>
              <w:t>10</w:t>
            </w:r>
          </w:p>
        </w:tc>
        <w:tc>
          <w:tcPr>
            <w:tcW w:w="821" w:type="dxa"/>
            <w:vAlign w:val="center"/>
          </w:tcPr>
          <w:p w14:paraId="5E99A5AB" w14:textId="77777777" w:rsidR="00804D08" w:rsidRPr="00953193" w:rsidRDefault="00804D08" w:rsidP="002C08DB">
            <w:pPr>
              <w:spacing w:before="120" w:after="120" w:line="240" w:lineRule="auto"/>
              <w:jc w:val="center"/>
              <w:rPr>
                <w:b/>
                <w:sz w:val="20"/>
                <w:szCs w:val="20"/>
              </w:rPr>
            </w:pPr>
            <w:r w:rsidRPr="00953193">
              <w:rPr>
                <w:b/>
                <w:sz w:val="20"/>
                <w:szCs w:val="20"/>
              </w:rPr>
              <w:t>20</w:t>
            </w:r>
          </w:p>
        </w:tc>
        <w:tc>
          <w:tcPr>
            <w:tcW w:w="822" w:type="dxa"/>
            <w:vAlign w:val="center"/>
          </w:tcPr>
          <w:p w14:paraId="47756B09" w14:textId="77777777" w:rsidR="00804D08" w:rsidRPr="00953193" w:rsidRDefault="00804D08" w:rsidP="002C08DB">
            <w:pPr>
              <w:spacing w:before="120" w:after="120" w:line="240" w:lineRule="auto"/>
              <w:jc w:val="center"/>
              <w:rPr>
                <w:b/>
                <w:sz w:val="20"/>
                <w:szCs w:val="20"/>
              </w:rPr>
            </w:pPr>
            <w:r w:rsidRPr="00953193">
              <w:rPr>
                <w:b/>
                <w:sz w:val="20"/>
                <w:szCs w:val="20"/>
              </w:rPr>
              <w:t>30</w:t>
            </w:r>
          </w:p>
        </w:tc>
        <w:tc>
          <w:tcPr>
            <w:tcW w:w="823" w:type="dxa"/>
            <w:vAlign w:val="center"/>
          </w:tcPr>
          <w:p w14:paraId="7E9810E8" w14:textId="77777777" w:rsidR="00804D08" w:rsidRPr="00953193" w:rsidRDefault="00804D08" w:rsidP="002C08DB">
            <w:pPr>
              <w:spacing w:before="120" w:after="120" w:line="240" w:lineRule="auto"/>
              <w:jc w:val="center"/>
              <w:rPr>
                <w:b/>
                <w:sz w:val="20"/>
                <w:szCs w:val="20"/>
              </w:rPr>
            </w:pPr>
            <w:r w:rsidRPr="00953193">
              <w:rPr>
                <w:b/>
                <w:sz w:val="20"/>
                <w:szCs w:val="20"/>
              </w:rPr>
              <w:t>40</w:t>
            </w:r>
          </w:p>
        </w:tc>
        <w:tc>
          <w:tcPr>
            <w:tcW w:w="682" w:type="dxa"/>
            <w:vAlign w:val="center"/>
          </w:tcPr>
          <w:p w14:paraId="2ACD8FEA" w14:textId="77777777" w:rsidR="00804D08" w:rsidRPr="00953193" w:rsidRDefault="00804D08" w:rsidP="002C08DB">
            <w:pPr>
              <w:spacing w:before="120" w:after="120" w:line="240" w:lineRule="auto"/>
              <w:jc w:val="center"/>
              <w:rPr>
                <w:b/>
                <w:sz w:val="20"/>
                <w:szCs w:val="20"/>
              </w:rPr>
            </w:pPr>
            <w:r w:rsidRPr="00953193">
              <w:rPr>
                <w:b/>
                <w:sz w:val="20"/>
                <w:szCs w:val="20"/>
              </w:rPr>
              <w:t>50</w:t>
            </w:r>
          </w:p>
        </w:tc>
        <w:tc>
          <w:tcPr>
            <w:tcW w:w="709" w:type="dxa"/>
            <w:vAlign w:val="center"/>
          </w:tcPr>
          <w:p w14:paraId="2B16D2C2" w14:textId="77777777" w:rsidR="00804D08" w:rsidRPr="00953193" w:rsidRDefault="00804D08" w:rsidP="002C08DB">
            <w:pPr>
              <w:spacing w:before="120" w:after="120" w:line="240" w:lineRule="auto"/>
              <w:jc w:val="center"/>
              <w:rPr>
                <w:b/>
                <w:sz w:val="20"/>
                <w:szCs w:val="20"/>
              </w:rPr>
            </w:pPr>
            <w:r w:rsidRPr="00953193">
              <w:rPr>
                <w:b/>
                <w:sz w:val="20"/>
                <w:szCs w:val="20"/>
              </w:rPr>
              <w:t>60</w:t>
            </w:r>
          </w:p>
        </w:tc>
        <w:tc>
          <w:tcPr>
            <w:tcW w:w="735" w:type="dxa"/>
            <w:vAlign w:val="center"/>
          </w:tcPr>
          <w:p w14:paraId="25A032A5" w14:textId="77777777" w:rsidR="00804D08" w:rsidRPr="00953193" w:rsidRDefault="00804D08" w:rsidP="002C08DB">
            <w:pPr>
              <w:spacing w:before="120" w:after="120" w:line="240" w:lineRule="auto"/>
              <w:jc w:val="center"/>
              <w:rPr>
                <w:b/>
                <w:sz w:val="20"/>
                <w:szCs w:val="20"/>
              </w:rPr>
            </w:pPr>
            <w:r w:rsidRPr="00953193">
              <w:rPr>
                <w:b/>
                <w:sz w:val="20"/>
                <w:szCs w:val="20"/>
              </w:rPr>
              <w:t>70</w:t>
            </w:r>
          </w:p>
        </w:tc>
        <w:tc>
          <w:tcPr>
            <w:tcW w:w="824" w:type="dxa"/>
            <w:vAlign w:val="center"/>
          </w:tcPr>
          <w:p w14:paraId="0DC3B970" w14:textId="77777777" w:rsidR="00804D08" w:rsidRPr="00953193" w:rsidRDefault="00804D08" w:rsidP="002C08DB">
            <w:pPr>
              <w:spacing w:before="120" w:after="120" w:line="240" w:lineRule="auto"/>
              <w:jc w:val="center"/>
              <w:rPr>
                <w:b/>
                <w:sz w:val="20"/>
                <w:szCs w:val="20"/>
              </w:rPr>
            </w:pPr>
            <w:r w:rsidRPr="00953193">
              <w:rPr>
                <w:b/>
                <w:sz w:val="20"/>
                <w:szCs w:val="20"/>
              </w:rPr>
              <w:t>80</w:t>
            </w:r>
          </w:p>
        </w:tc>
        <w:tc>
          <w:tcPr>
            <w:tcW w:w="788" w:type="dxa"/>
            <w:vAlign w:val="center"/>
          </w:tcPr>
          <w:p w14:paraId="28ADBAD5" w14:textId="77777777" w:rsidR="00804D08" w:rsidRPr="00953193" w:rsidRDefault="00804D08" w:rsidP="002C08DB">
            <w:pPr>
              <w:spacing w:before="120" w:after="120" w:line="240" w:lineRule="auto"/>
              <w:jc w:val="center"/>
              <w:rPr>
                <w:b/>
                <w:sz w:val="20"/>
                <w:szCs w:val="20"/>
              </w:rPr>
            </w:pPr>
            <w:r w:rsidRPr="00953193">
              <w:rPr>
                <w:b/>
                <w:sz w:val="20"/>
                <w:szCs w:val="20"/>
              </w:rPr>
              <w:t>90</w:t>
            </w:r>
          </w:p>
        </w:tc>
        <w:tc>
          <w:tcPr>
            <w:tcW w:w="772" w:type="dxa"/>
            <w:vAlign w:val="center"/>
          </w:tcPr>
          <w:p w14:paraId="2BE53940" w14:textId="77777777" w:rsidR="00804D08" w:rsidRPr="00953193" w:rsidRDefault="00804D08" w:rsidP="002C08DB">
            <w:pPr>
              <w:spacing w:before="120" w:after="120" w:line="240" w:lineRule="auto"/>
              <w:jc w:val="center"/>
              <w:rPr>
                <w:b/>
                <w:sz w:val="20"/>
                <w:szCs w:val="20"/>
              </w:rPr>
            </w:pPr>
            <w:r w:rsidRPr="00953193">
              <w:rPr>
                <w:b/>
                <w:sz w:val="20"/>
                <w:szCs w:val="20"/>
              </w:rPr>
              <w:t>100</w:t>
            </w:r>
          </w:p>
        </w:tc>
      </w:tr>
      <w:tr w:rsidR="00953193" w:rsidRPr="00953193" w14:paraId="026A4DC2" w14:textId="77777777" w:rsidTr="00EF4B98">
        <w:tc>
          <w:tcPr>
            <w:tcW w:w="958" w:type="dxa"/>
            <w:vAlign w:val="center"/>
          </w:tcPr>
          <w:p w14:paraId="7B0CEB93" w14:textId="77777777" w:rsidR="00804D08" w:rsidRPr="00953193" w:rsidRDefault="00804D08" w:rsidP="002C08DB">
            <w:pPr>
              <w:spacing w:before="120" w:after="120" w:line="240" w:lineRule="auto"/>
              <w:jc w:val="center"/>
              <w:rPr>
                <w:b/>
                <w:sz w:val="20"/>
                <w:szCs w:val="20"/>
              </w:rPr>
            </w:pPr>
            <w:r w:rsidRPr="00953193">
              <w:rPr>
                <w:b/>
                <w:sz w:val="20"/>
                <w:szCs w:val="20"/>
              </w:rPr>
              <w:t>Mức ồn</w:t>
            </w:r>
          </w:p>
        </w:tc>
        <w:tc>
          <w:tcPr>
            <w:tcW w:w="821" w:type="dxa"/>
          </w:tcPr>
          <w:p w14:paraId="39B65E97" w14:textId="77777777" w:rsidR="00804D08" w:rsidRPr="00953193" w:rsidRDefault="00804D08" w:rsidP="002C08DB">
            <w:pPr>
              <w:spacing w:before="120" w:after="120" w:line="240" w:lineRule="auto"/>
              <w:rPr>
                <w:sz w:val="20"/>
                <w:szCs w:val="20"/>
              </w:rPr>
            </w:pPr>
            <w:r w:rsidRPr="00953193">
              <w:rPr>
                <w:sz w:val="20"/>
                <w:szCs w:val="20"/>
              </w:rPr>
              <w:t>125,41</w:t>
            </w:r>
          </w:p>
        </w:tc>
        <w:tc>
          <w:tcPr>
            <w:tcW w:w="821" w:type="dxa"/>
          </w:tcPr>
          <w:p w14:paraId="245787D2" w14:textId="77777777" w:rsidR="00804D08" w:rsidRPr="00953193" w:rsidRDefault="00804D08" w:rsidP="002C08DB">
            <w:pPr>
              <w:spacing w:before="120" w:after="120" w:line="240" w:lineRule="auto"/>
              <w:rPr>
                <w:sz w:val="20"/>
                <w:szCs w:val="20"/>
              </w:rPr>
            </w:pPr>
            <w:r w:rsidRPr="00953193">
              <w:rPr>
                <w:sz w:val="20"/>
                <w:szCs w:val="20"/>
              </w:rPr>
              <w:t>152,70</w:t>
            </w:r>
          </w:p>
        </w:tc>
        <w:tc>
          <w:tcPr>
            <w:tcW w:w="822" w:type="dxa"/>
          </w:tcPr>
          <w:p w14:paraId="4D024946" w14:textId="77777777" w:rsidR="00804D08" w:rsidRPr="00953193" w:rsidRDefault="00804D08" w:rsidP="002C08DB">
            <w:pPr>
              <w:spacing w:before="120" w:after="120" w:line="240" w:lineRule="auto"/>
              <w:rPr>
                <w:sz w:val="20"/>
                <w:szCs w:val="20"/>
              </w:rPr>
            </w:pPr>
            <w:r w:rsidRPr="00953193">
              <w:rPr>
                <w:sz w:val="20"/>
                <w:szCs w:val="20"/>
              </w:rPr>
              <w:t>121,11</w:t>
            </w:r>
          </w:p>
        </w:tc>
        <w:tc>
          <w:tcPr>
            <w:tcW w:w="823" w:type="dxa"/>
          </w:tcPr>
          <w:p w14:paraId="6BC1CEEE" w14:textId="77777777" w:rsidR="00804D08" w:rsidRPr="00953193" w:rsidRDefault="00804D08" w:rsidP="002C08DB">
            <w:pPr>
              <w:spacing w:before="120" w:after="120" w:line="240" w:lineRule="auto"/>
              <w:rPr>
                <w:sz w:val="20"/>
                <w:szCs w:val="20"/>
              </w:rPr>
            </w:pPr>
            <w:r w:rsidRPr="00953193">
              <w:rPr>
                <w:sz w:val="20"/>
                <w:szCs w:val="20"/>
              </w:rPr>
              <w:t>109,99</w:t>
            </w:r>
          </w:p>
        </w:tc>
        <w:tc>
          <w:tcPr>
            <w:tcW w:w="682" w:type="dxa"/>
          </w:tcPr>
          <w:p w14:paraId="052C6BC3" w14:textId="77777777" w:rsidR="00804D08" w:rsidRPr="00953193" w:rsidRDefault="00804D08" w:rsidP="002C08DB">
            <w:pPr>
              <w:spacing w:before="120" w:after="120" w:line="240" w:lineRule="auto"/>
              <w:rPr>
                <w:sz w:val="20"/>
                <w:szCs w:val="20"/>
              </w:rPr>
            </w:pPr>
            <w:r w:rsidRPr="00953193">
              <w:rPr>
                <w:sz w:val="20"/>
                <w:szCs w:val="20"/>
              </w:rPr>
              <w:t>94,12</w:t>
            </w:r>
          </w:p>
        </w:tc>
        <w:tc>
          <w:tcPr>
            <w:tcW w:w="709" w:type="dxa"/>
          </w:tcPr>
          <w:p w14:paraId="142ECF84" w14:textId="77777777" w:rsidR="00804D08" w:rsidRPr="00953193" w:rsidRDefault="00804D08" w:rsidP="002C08DB">
            <w:pPr>
              <w:spacing w:before="120" w:after="120" w:line="240" w:lineRule="auto"/>
              <w:rPr>
                <w:sz w:val="20"/>
                <w:szCs w:val="20"/>
              </w:rPr>
            </w:pPr>
            <w:r w:rsidRPr="00953193">
              <w:rPr>
                <w:sz w:val="20"/>
                <w:szCs w:val="20"/>
              </w:rPr>
              <w:t>82,40</w:t>
            </w:r>
          </w:p>
        </w:tc>
        <w:tc>
          <w:tcPr>
            <w:tcW w:w="735" w:type="dxa"/>
          </w:tcPr>
          <w:p w14:paraId="62DBACDB" w14:textId="77777777" w:rsidR="00804D08" w:rsidRPr="00953193" w:rsidRDefault="00804D08" w:rsidP="002C08DB">
            <w:pPr>
              <w:spacing w:before="120" w:after="120" w:line="240" w:lineRule="auto"/>
              <w:rPr>
                <w:sz w:val="20"/>
                <w:szCs w:val="20"/>
              </w:rPr>
            </w:pPr>
            <w:r w:rsidRPr="00953193">
              <w:rPr>
                <w:sz w:val="20"/>
                <w:szCs w:val="20"/>
              </w:rPr>
              <w:t>67,80</w:t>
            </w:r>
          </w:p>
        </w:tc>
        <w:tc>
          <w:tcPr>
            <w:tcW w:w="824" w:type="dxa"/>
          </w:tcPr>
          <w:p w14:paraId="2083265A" w14:textId="77777777" w:rsidR="00804D08" w:rsidRPr="00953193" w:rsidRDefault="00804D08" w:rsidP="002C08DB">
            <w:pPr>
              <w:spacing w:before="120" w:after="120" w:line="240" w:lineRule="auto"/>
              <w:rPr>
                <w:sz w:val="20"/>
                <w:szCs w:val="20"/>
              </w:rPr>
            </w:pPr>
            <w:r w:rsidRPr="00953193">
              <w:rPr>
                <w:sz w:val="20"/>
                <w:szCs w:val="20"/>
              </w:rPr>
              <w:t>57,28</w:t>
            </w:r>
          </w:p>
        </w:tc>
        <w:tc>
          <w:tcPr>
            <w:tcW w:w="788" w:type="dxa"/>
          </w:tcPr>
          <w:p w14:paraId="62630789" w14:textId="77777777" w:rsidR="00804D08" w:rsidRPr="00953193" w:rsidRDefault="00804D08" w:rsidP="002C08DB">
            <w:pPr>
              <w:spacing w:before="120" w:after="120" w:line="240" w:lineRule="auto"/>
              <w:rPr>
                <w:sz w:val="20"/>
                <w:szCs w:val="20"/>
              </w:rPr>
            </w:pPr>
            <w:r w:rsidRPr="00953193">
              <w:rPr>
                <w:sz w:val="20"/>
                <w:szCs w:val="20"/>
              </w:rPr>
              <w:t>53,82</w:t>
            </w:r>
          </w:p>
        </w:tc>
        <w:tc>
          <w:tcPr>
            <w:tcW w:w="772" w:type="dxa"/>
          </w:tcPr>
          <w:p w14:paraId="0C24FF7E" w14:textId="77777777" w:rsidR="00804D08" w:rsidRPr="00953193" w:rsidRDefault="00804D08" w:rsidP="002C08DB">
            <w:pPr>
              <w:spacing w:before="120" w:after="120" w:line="240" w:lineRule="auto"/>
              <w:rPr>
                <w:sz w:val="20"/>
                <w:szCs w:val="20"/>
              </w:rPr>
            </w:pPr>
            <w:r w:rsidRPr="00953193">
              <w:rPr>
                <w:sz w:val="20"/>
                <w:szCs w:val="20"/>
              </w:rPr>
              <w:t>46,41</w:t>
            </w:r>
          </w:p>
        </w:tc>
      </w:tr>
      <w:tr w:rsidR="00953193" w:rsidRPr="00953193" w14:paraId="6D80560B" w14:textId="77777777" w:rsidTr="00EF4B98">
        <w:tc>
          <w:tcPr>
            <w:tcW w:w="958" w:type="dxa"/>
          </w:tcPr>
          <w:p w14:paraId="4335BBCE" w14:textId="77777777" w:rsidR="00804D08" w:rsidRPr="00953193" w:rsidRDefault="00804D08" w:rsidP="002C08DB">
            <w:pPr>
              <w:pStyle w:val="Subtitle"/>
              <w:spacing w:before="120" w:after="120"/>
              <w:rPr>
                <w:rFonts w:ascii="Times New Roman" w:hAnsi="Times New Roman"/>
                <w:sz w:val="20"/>
                <w:lang w:val="it-IT"/>
              </w:rPr>
            </w:pPr>
            <w:bookmarkStart w:id="669" w:name="_Toc375676918"/>
            <w:bookmarkStart w:id="670" w:name="_Toc379823439"/>
            <w:bookmarkStart w:id="671" w:name="_Toc381946168"/>
            <w:bookmarkStart w:id="672" w:name="_Toc394317719"/>
            <w:bookmarkStart w:id="673" w:name="_Toc395877547"/>
            <w:bookmarkStart w:id="674" w:name="_Toc396078469"/>
            <w:bookmarkStart w:id="675" w:name="_Toc401924155"/>
            <w:r w:rsidRPr="00953193">
              <w:rPr>
                <w:rFonts w:ascii="Times New Roman" w:hAnsi="Times New Roman"/>
                <w:sz w:val="20"/>
                <w:lang w:val="it-IT"/>
              </w:rPr>
              <w:t>QCVN</w:t>
            </w:r>
            <w:bookmarkEnd w:id="669"/>
            <w:bookmarkEnd w:id="670"/>
            <w:bookmarkEnd w:id="671"/>
            <w:bookmarkEnd w:id="672"/>
            <w:bookmarkEnd w:id="673"/>
            <w:bookmarkEnd w:id="674"/>
            <w:bookmarkEnd w:id="675"/>
          </w:p>
        </w:tc>
        <w:tc>
          <w:tcPr>
            <w:tcW w:w="7797" w:type="dxa"/>
            <w:gridSpan w:val="10"/>
          </w:tcPr>
          <w:p w14:paraId="7F72ADBE" w14:textId="77777777" w:rsidR="00804D08" w:rsidRPr="00953193" w:rsidRDefault="00804D08" w:rsidP="002C08DB">
            <w:pPr>
              <w:pStyle w:val="Subtitle"/>
              <w:spacing w:before="120" w:after="120"/>
              <w:rPr>
                <w:rFonts w:ascii="Times New Roman" w:hAnsi="Times New Roman"/>
                <w:sz w:val="20"/>
                <w:lang w:val="it-IT"/>
              </w:rPr>
            </w:pPr>
            <w:bookmarkStart w:id="676" w:name="_Toc375676919"/>
            <w:bookmarkStart w:id="677" w:name="_Toc379823440"/>
            <w:bookmarkStart w:id="678" w:name="_Toc381946169"/>
            <w:bookmarkStart w:id="679" w:name="_Toc394317720"/>
            <w:bookmarkStart w:id="680" w:name="_Toc395877548"/>
            <w:bookmarkStart w:id="681" w:name="_Toc396078470"/>
            <w:bookmarkStart w:id="682" w:name="_Toc401924156"/>
            <w:r w:rsidRPr="00953193">
              <w:rPr>
                <w:rFonts w:ascii="Times New Roman" w:hAnsi="Times New Roman"/>
                <w:sz w:val="20"/>
              </w:rPr>
              <w:t>70 - 85 dBA</w:t>
            </w:r>
            <w:bookmarkEnd w:id="676"/>
            <w:bookmarkEnd w:id="677"/>
            <w:bookmarkEnd w:id="678"/>
            <w:bookmarkEnd w:id="679"/>
            <w:bookmarkEnd w:id="680"/>
            <w:bookmarkEnd w:id="681"/>
            <w:bookmarkEnd w:id="682"/>
          </w:p>
        </w:tc>
      </w:tr>
    </w:tbl>
    <w:p w14:paraId="7F9CC6A6" w14:textId="77777777" w:rsidR="00804D08" w:rsidRPr="00953193" w:rsidRDefault="00804D08" w:rsidP="002C08DB">
      <w:pPr>
        <w:tabs>
          <w:tab w:val="left" w:pos="1134"/>
        </w:tabs>
        <w:spacing w:before="120" w:after="120" w:line="240" w:lineRule="auto"/>
        <w:ind w:left="851"/>
        <w:rPr>
          <w:rFonts w:eastAsia="Lucida Sans Unicode"/>
          <w:szCs w:val="26"/>
          <w:lang w:val="it-IT" w:eastAsia="ar-SA"/>
        </w:rPr>
      </w:pPr>
      <w:r w:rsidRPr="00953193">
        <w:rPr>
          <w:rFonts w:eastAsia="Lucida Sans Unicode"/>
          <w:szCs w:val="26"/>
          <w:lang w:val="it-IT" w:eastAsia="ar-SA"/>
        </w:rPr>
        <w:t xml:space="preserve">Ở nước ta chưa có tiêu chuẩn quy định cụ thể về mức độ tiếng ồn cho giao thông. Tuy nhiên, theo tiêu chuẩn đã ban hành về mức cho phép tiếng ồn tại khu vực lao động và giới hạn tối đa cho phép tiếng ồn khu vực công cộng và dân cư (QCVN 26:2010/BTNMT), thì mức ồn lớn nhất cho phép là 85 </w:t>
      </w:r>
      <w:r w:rsidRPr="00953193">
        <w:rPr>
          <w:rFonts w:eastAsia="Lucida Sans Unicode"/>
          <w:iCs/>
          <w:szCs w:val="26"/>
          <w:lang w:val="it-IT" w:eastAsia="ar-SA"/>
        </w:rPr>
        <w:t>dBA</w:t>
      </w:r>
      <w:r w:rsidRPr="00953193">
        <w:rPr>
          <w:rFonts w:eastAsia="Lucida Sans Unicode"/>
          <w:szCs w:val="26"/>
          <w:lang w:val="it-IT" w:eastAsia="ar-SA"/>
        </w:rPr>
        <w:t xml:space="preserve"> trong khu vực thi công và mức ồn thấp nhất là 40 dBA tại các bệnh viện, thư viện, nhà điều dưỡng, trường học từ 22 giờ đến 6 giờ sáng. Đối với khu dân cư, mức ồn tối đa cho phép (QCVN 26:2010/BTNMT) không được vượt quá 70 dBA.</w:t>
      </w:r>
    </w:p>
    <w:p w14:paraId="3C7DD4CD" w14:textId="77777777" w:rsidR="00804D08" w:rsidRPr="00953193" w:rsidRDefault="00804D08" w:rsidP="00293DFC">
      <w:pPr>
        <w:pStyle w:val="Heading5"/>
        <w:numPr>
          <w:ilvl w:val="4"/>
          <w:numId w:val="127"/>
        </w:numPr>
        <w:rPr>
          <w:rFonts w:eastAsia="Lucida Sans Unicode"/>
          <w:lang w:eastAsia="ar-SA"/>
        </w:rPr>
      </w:pPr>
      <w:r w:rsidRPr="00953193">
        <w:rPr>
          <w:rFonts w:eastAsia="Lucida Sans Unicode"/>
          <w:lang w:eastAsia="ar-SA"/>
        </w:rPr>
        <w:t>Độ rung trong quá trình thi công xây dựng</w:t>
      </w:r>
    </w:p>
    <w:p w14:paraId="4259981C" w14:textId="77777777" w:rsidR="00804D08" w:rsidRPr="00953193" w:rsidRDefault="00804D08" w:rsidP="002C08DB">
      <w:pPr>
        <w:pStyle w:val="Doanvan"/>
      </w:pPr>
      <w:r w:rsidRPr="00953193">
        <w:t>Trong quá trình xây dựng dự án, rung động có thể phát do hoạt động của phương tiện, máy móc thi công chủ yếu là đóng cọc, đầm nén và hoạt động của các phương tiện vận chuyển. Mức độ rung động phụ thuộc vào nhiều yếu tố trong đó đặc biệt quan trọng là cấu tạo địa chất của nền móng công trình.</w:t>
      </w:r>
    </w:p>
    <w:p w14:paraId="022D49A2" w14:textId="77777777" w:rsidR="00804D08" w:rsidRPr="00953193" w:rsidRDefault="00804D08" w:rsidP="002C08DB">
      <w:pPr>
        <w:pStyle w:val="Doanvan"/>
      </w:pPr>
      <w:r w:rsidRPr="00953193">
        <w:lastRenderedPageBreak/>
        <w:t>Mức độ rung động có thể xác định nhanh trên cơ sở số liệu được USEPA (US Environmental Protection Agency – Cơ quan bảo vệ môi trường của Mỹ) xác lập nêu ra tại bảng sau:</w:t>
      </w:r>
    </w:p>
    <w:p w14:paraId="1E6E8F11" w14:textId="012A5791" w:rsidR="00804D08" w:rsidRPr="00953193" w:rsidRDefault="00804D08" w:rsidP="002C08DB">
      <w:pPr>
        <w:pStyle w:val="Caption"/>
        <w:spacing w:before="120" w:after="120"/>
        <w:jc w:val="center"/>
        <w:rPr>
          <w:b/>
          <w:i w:val="0"/>
          <w:color w:val="auto"/>
          <w:sz w:val="22"/>
        </w:rPr>
      </w:pPr>
      <w:bookmarkStart w:id="683" w:name="_Toc90554490"/>
      <w:bookmarkStart w:id="684" w:name="_Toc96010194"/>
      <w:bookmarkStart w:id="685" w:name="_Toc96071098"/>
      <w:bookmarkStart w:id="686" w:name="_Toc103926465"/>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16</w:t>
      </w:r>
      <w:r w:rsidRPr="00953193">
        <w:rPr>
          <w:b/>
          <w:i w:val="0"/>
          <w:color w:val="auto"/>
          <w:sz w:val="22"/>
        </w:rPr>
        <w:fldChar w:fldCharType="end"/>
      </w:r>
      <w:r w:rsidRPr="00953193">
        <w:rPr>
          <w:b/>
          <w:i w:val="0"/>
          <w:color w:val="auto"/>
          <w:sz w:val="22"/>
        </w:rPr>
        <w:t>: Mức rung của một số máy móc thi công điển hình</w:t>
      </w:r>
      <w:bookmarkEnd w:id="683"/>
      <w:bookmarkEnd w:id="684"/>
      <w:bookmarkEnd w:id="685"/>
      <w:bookmarkEnd w:id="686"/>
    </w:p>
    <w:tbl>
      <w:tblPr>
        <w:tblW w:w="787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5"/>
        <w:gridCol w:w="1852"/>
        <w:gridCol w:w="2693"/>
        <w:gridCol w:w="2634"/>
      </w:tblGrid>
      <w:tr w:rsidR="00953193" w:rsidRPr="00953193" w14:paraId="10A6B634" w14:textId="77777777" w:rsidTr="00EF4B98">
        <w:trPr>
          <w:tblHeader/>
        </w:trPr>
        <w:tc>
          <w:tcPr>
            <w:tcW w:w="695" w:type="dxa"/>
            <w:vMerge w:val="restart"/>
          </w:tcPr>
          <w:p w14:paraId="12733009" w14:textId="77777777" w:rsidR="00804D08" w:rsidRPr="00953193" w:rsidRDefault="00804D08" w:rsidP="002C08DB">
            <w:pPr>
              <w:widowControl w:val="0"/>
              <w:spacing w:before="120" w:after="120" w:line="240" w:lineRule="auto"/>
              <w:jc w:val="center"/>
              <w:rPr>
                <w:rFonts w:eastAsia="Lucida Sans Unicode" w:cs="Tahoma"/>
                <w:b/>
                <w:bCs/>
                <w:sz w:val="20"/>
                <w:lang w:val="en-US"/>
              </w:rPr>
            </w:pPr>
            <w:r w:rsidRPr="00953193">
              <w:rPr>
                <w:rFonts w:eastAsia="Lucida Sans Unicode"/>
                <w:b/>
                <w:sz w:val="20"/>
                <w:lang w:val="en-US"/>
              </w:rPr>
              <w:t>STT</w:t>
            </w:r>
          </w:p>
        </w:tc>
        <w:tc>
          <w:tcPr>
            <w:tcW w:w="1852" w:type="dxa"/>
            <w:vMerge w:val="restart"/>
          </w:tcPr>
          <w:p w14:paraId="68067DDE" w14:textId="77777777" w:rsidR="00804D08" w:rsidRPr="00953193" w:rsidRDefault="00804D08" w:rsidP="002C08DB">
            <w:pPr>
              <w:widowControl w:val="0"/>
              <w:spacing w:before="120" w:after="120" w:line="240" w:lineRule="auto"/>
              <w:jc w:val="center"/>
              <w:rPr>
                <w:rFonts w:eastAsia="Lucida Sans Unicode" w:cs="Tahoma"/>
                <w:b/>
                <w:bCs/>
                <w:sz w:val="20"/>
                <w:lang w:val="en-US"/>
              </w:rPr>
            </w:pPr>
            <w:r w:rsidRPr="00953193">
              <w:rPr>
                <w:rFonts w:eastAsia="Lucida Sans Unicode"/>
                <w:b/>
                <w:sz w:val="20"/>
                <w:lang w:val="en-US"/>
              </w:rPr>
              <w:t>Thiết bị</w:t>
            </w:r>
          </w:p>
        </w:tc>
        <w:tc>
          <w:tcPr>
            <w:tcW w:w="5327" w:type="dxa"/>
            <w:gridSpan w:val="2"/>
            <w:vAlign w:val="center"/>
          </w:tcPr>
          <w:p w14:paraId="5C179B1E" w14:textId="77777777" w:rsidR="00804D08" w:rsidRPr="00953193" w:rsidRDefault="00804D08" w:rsidP="002C08DB">
            <w:pPr>
              <w:widowControl w:val="0"/>
              <w:spacing w:before="120" w:after="120" w:line="240" w:lineRule="auto"/>
              <w:jc w:val="center"/>
              <w:rPr>
                <w:rFonts w:eastAsia="Lucida Sans Unicode" w:cs="Tahoma"/>
                <w:b/>
                <w:bCs/>
                <w:sz w:val="20"/>
                <w:lang w:val="en-US"/>
              </w:rPr>
            </w:pPr>
            <w:r w:rsidRPr="00953193">
              <w:rPr>
                <w:rFonts w:eastAsia="Lucida Sans Unicode"/>
                <w:b/>
                <w:sz w:val="20"/>
                <w:lang w:val="en-US"/>
              </w:rPr>
              <w:t>Mức độ rung động</w:t>
            </w:r>
            <w:r w:rsidRPr="00953193">
              <w:rPr>
                <w:rFonts w:eastAsia="Lucida Sans Unicode"/>
                <w:b/>
                <w:sz w:val="20"/>
                <w:lang w:val="en-US"/>
              </w:rPr>
              <w:br/>
              <w:t>(theo hướng thẳng đứng Z, dB)</w:t>
            </w:r>
          </w:p>
        </w:tc>
      </w:tr>
      <w:tr w:rsidR="00953193" w:rsidRPr="00953193" w14:paraId="3F655BDE" w14:textId="77777777" w:rsidTr="00EF4B98">
        <w:trPr>
          <w:tblHeader/>
        </w:trPr>
        <w:tc>
          <w:tcPr>
            <w:tcW w:w="695" w:type="dxa"/>
            <w:vMerge/>
            <w:vAlign w:val="center"/>
          </w:tcPr>
          <w:p w14:paraId="66A8965F" w14:textId="77777777" w:rsidR="00804D08" w:rsidRPr="00953193" w:rsidRDefault="00804D08" w:rsidP="002C08DB">
            <w:pPr>
              <w:widowControl w:val="0"/>
              <w:spacing w:before="120" w:after="120" w:line="240" w:lineRule="auto"/>
              <w:jc w:val="center"/>
              <w:rPr>
                <w:rFonts w:eastAsia="Lucida Sans Unicode" w:cs="Tahoma"/>
                <w:b/>
                <w:bCs/>
                <w:sz w:val="20"/>
                <w:lang w:val="en-US"/>
              </w:rPr>
            </w:pPr>
          </w:p>
        </w:tc>
        <w:tc>
          <w:tcPr>
            <w:tcW w:w="1852" w:type="dxa"/>
            <w:vMerge/>
            <w:vAlign w:val="center"/>
          </w:tcPr>
          <w:p w14:paraId="6C9D9E2A" w14:textId="77777777" w:rsidR="00804D08" w:rsidRPr="00953193" w:rsidRDefault="00804D08" w:rsidP="002C08DB">
            <w:pPr>
              <w:widowControl w:val="0"/>
              <w:spacing w:before="120" w:after="120" w:line="240" w:lineRule="auto"/>
              <w:jc w:val="center"/>
              <w:rPr>
                <w:rFonts w:eastAsia="Lucida Sans Unicode" w:cs="Tahoma"/>
                <w:b/>
                <w:bCs/>
                <w:sz w:val="20"/>
                <w:lang w:val="en-US"/>
              </w:rPr>
            </w:pPr>
          </w:p>
        </w:tc>
        <w:tc>
          <w:tcPr>
            <w:tcW w:w="2693" w:type="dxa"/>
            <w:vAlign w:val="center"/>
          </w:tcPr>
          <w:p w14:paraId="75C9A16C" w14:textId="77777777" w:rsidR="00804D08" w:rsidRPr="00953193" w:rsidRDefault="00804D08" w:rsidP="002C08DB">
            <w:pPr>
              <w:widowControl w:val="0"/>
              <w:spacing w:before="120" w:after="120" w:line="240" w:lineRule="auto"/>
              <w:jc w:val="center"/>
              <w:rPr>
                <w:rFonts w:eastAsia="Lucida Sans Unicode"/>
                <w:b/>
                <w:sz w:val="20"/>
                <w:lang w:val="en-US"/>
              </w:rPr>
            </w:pPr>
            <w:r w:rsidRPr="00953193">
              <w:rPr>
                <w:rFonts w:eastAsia="Lucida Sans Unicode"/>
                <w:b/>
                <w:sz w:val="20"/>
                <w:lang w:val="en-US"/>
              </w:rPr>
              <w:t>Cách nguồn gây rung 10m</w:t>
            </w:r>
          </w:p>
        </w:tc>
        <w:tc>
          <w:tcPr>
            <w:tcW w:w="2634" w:type="dxa"/>
            <w:vAlign w:val="center"/>
          </w:tcPr>
          <w:p w14:paraId="5342A94A" w14:textId="77777777" w:rsidR="00804D08" w:rsidRPr="00953193" w:rsidRDefault="00804D08" w:rsidP="002C08DB">
            <w:pPr>
              <w:widowControl w:val="0"/>
              <w:spacing w:before="120" w:after="120" w:line="240" w:lineRule="auto"/>
              <w:jc w:val="center"/>
              <w:rPr>
                <w:rFonts w:eastAsia="Lucida Sans Unicode"/>
                <w:b/>
                <w:sz w:val="20"/>
                <w:lang w:val="en-US"/>
              </w:rPr>
            </w:pPr>
            <w:r w:rsidRPr="00953193">
              <w:rPr>
                <w:rFonts w:eastAsia="Lucida Sans Unicode"/>
                <w:b/>
                <w:sz w:val="20"/>
                <w:lang w:val="en-US"/>
              </w:rPr>
              <w:t>Cách nguồn gây rung 30m</w:t>
            </w:r>
          </w:p>
        </w:tc>
      </w:tr>
      <w:tr w:rsidR="00953193" w:rsidRPr="00953193" w14:paraId="669F9B9A" w14:textId="77777777" w:rsidTr="00EF4B98">
        <w:tc>
          <w:tcPr>
            <w:tcW w:w="695" w:type="dxa"/>
          </w:tcPr>
          <w:p w14:paraId="2E822147"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1</w:t>
            </w:r>
          </w:p>
        </w:tc>
        <w:tc>
          <w:tcPr>
            <w:tcW w:w="1852" w:type="dxa"/>
          </w:tcPr>
          <w:p w14:paraId="51435B29" w14:textId="77777777" w:rsidR="00804D08" w:rsidRPr="00953193" w:rsidRDefault="00804D08" w:rsidP="002C08DB">
            <w:pPr>
              <w:widowControl w:val="0"/>
              <w:spacing w:before="120" w:after="120" w:line="240" w:lineRule="auto"/>
              <w:jc w:val="left"/>
              <w:rPr>
                <w:rFonts w:eastAsia="Lucida Sans Unicode"/>
                <w:sz w:val="20"/>
                <w:lang w:val="en-US"/>
              </w:rPr>
            </w:pPr>
            <w:r w:rsidRPr="00953193">
              <w:rPr>
                <w:rFonts w:eastAsia="Lucida Sans Unicode"/>
                <w:sz w:val="20"/>
                <w:lang w:val="en-US"/>
              </w:rPr>
              <w:t xml:space="preserve">Máy đào </w:t>
            </w:r>
          </w:p>
        </w:tc>
        <w:tc>
          <w:tcPr>
            <w:tcW w:w="2693" w:type="dxa"/>
          </w:tcPr>
          <w:p w14:paraId="200D20D8"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80</w:t>
            </w:r>
          </w:p>
        </w:tc>
        <w:tc>
          <w:tcPr>
            <w:tcW w:w="2634" w:type="dxa"/>
          </w:tcPr>
          <w:p w14:paraId="32B1B5FE"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71</w:t>
            </w:r>
          </w:p>
        </w:tc>
      </w:tr>
      <w:tr w:rsidR="00953193" w:rsidRPr="00953193" w14:paraId="40DC9138" w14:textId="77777777" w:rsidTr="00EF4B98">
        <w:tc>
          <w:tcPr>
            <w:tcW w:w="695" w:type="dxa"/>
          </w:tcPr>
          <w:p w14:paraId="142143FB"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2</w:t>
            </w:r>
          </w:p>
        </w:tc>
        <w:tc>
          <w:tcPr>
            <w:tcW w:w="1852" w:type="dxa"/>
            <w:vAlign w:val="center"/>
          </w:tcPr>
          <w:p w14:paraId="5B39B046" w14:textId="77777777" w:rsidR="00804D08" w:rsidRPr="00953193" w:rsidRDefault="00804D08" w:rsidP="002C08DB">
            <w:pPr>
              <w:widowControl w:val="0"/>
              <w:spacing w:before="120" w:after="120" w:line="240" w:lineRule="auto"/>
              <w:jc w:val="left"/>
              <w:rPr>
                <w:rFonts w:eastAsia="Lucida Sans Unicode"/>
                <w:iCs/>
                <w:sz w:val="20"/>
                <w:lang w:val="en-US"/>
              </w:rPr>
            </w:pPr>
            <w:r w:rsidRPr="00953193">
              <w:rPr>
                <w:rFonts w:eastAsia="Lucida Sans Unicode"/>
                <w:iCs/>
                <w:sz w:val="20"/>
                <w:lang w:val="en-US"/>
              </w:rPr>
              <w:t>Máy ủi đất</w:t>
            </w:r>
          </w:p>
        </w:tc>
        <w:tc>
          <w:tcPr>
            <w:tcW w:w="2693" w:type="dxa"/>
          </w:tcPr>
          <w:p w14:paraId="4F2C6131"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79</w:t>
            </w:r>
          </w:p>
        </w:tc>
        <w:tc>
          <w:tcPr>
            <w:tcW w:w="2634" w:type="dxa"/>
          </w:tcPr>
          <w:p w14:paraId="749986FD"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69</w:t>
            </w:r>
          </w:p>
        </w:tc>
      </w:tr>
      <w:tr w:rsidR="00953193" w:rsidRPr="00953193" w14:paraId="2BE0DFD5" w14:textId="77777777" w:rsidTr="00EF4B98">
        <w:tc>
          <w:tcPr>
            <w:tcW w:w="695" w:type="dxa"/>
          </w:tcPr>
          <w:p w14:paraId="68BBEE2E"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3</w:t>
            </w:r>
          </w:p>
        </w:tc>
        <w:tc>
          <w:tcPr>
            <w:tcW w:w="1852" w:type="dxa"/>
            <w:vAlign w:val="center"/>
          </w:tcPr>
          <w:p w14:paraId="0CAD3694" w14:textId="77777777" w:rsidR="00804D08" w:rsidRPr="00953193" w:rsidRDefault="00804D08" w:rsidP="002C08DB">
            <w:pPr>
              <w:widowControl w:val="0"/>
              <w:spacing w:before="120" w:after="120" w:line="240" w:lineRule="auto"/>
              <w:jc w:val="left"/>
              <w:rPr>
                <w:rFonts w:eastAsia="Lucida Sans Unicode"/>
                <w:iCs/>
                <w:sz w:val="20"/>
                <w:lang w:val="en-US"/>
              </w:rPr>
            </w:pPr>
            <w:r w:rsidRPr="00953193">
              <w:rPr>
                <w:rFonts w:eastAsia="Lucida Sans Unicode"/>
                <w:iCs/>
                <w:sz w:val="20"/>
                <w:lang w:val="en-US"/>
              </w:rPr>
              <w:t>Xe tải</w:t>
            </w:r>
          </w:p>
        </w:tc>
        <w:tc>
          <w:tcPr>
            <w:tcW w:w="2693" w:type="dxa"/>
          </w:tcPr>
          <w:p w14:paraId="6C137366"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74</w:t>
            </w:r>
          </w:p>
        </w:tc>
        <w:tc>
          <w:tcPr>
            <w:tcW w:w="2634" w:type="dxa"/>
          </w:tcPr>
          <w:p w14:paraId="413F13A1"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64</w:t>
            </w:r>
          </w:p>
        </w:tc>
      </w:tr>
      <w:tr w:rsidR="00953193" w:rsidRPr="00953193" w14:paraId="636A4F67" w14:textId="77777777" w:rsidTr="00EF4B98">
        <w:tc>
          <w:tcPr>
            <w:tcW w:w="695" w:type="dxa"/>
          </w:tcPr>
          <w:p w14:paraId="6CF7A7C6"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4</w:t>
            </w:r>
          </w:p>
        </w:tc>
        <w:tc>
          <w:tcPr>
            <w:tcW w:w="1852" w:type="dxa"/>
          </w:tcPr>
          <w:p w14:paraId="73EC3603" w14:textId="77777777" w:rsidR="00804D08" w:rsidRPr="00953193" w:rsidRDefault="00804D08" w:rsidP="002C08DB">
            <w:pPr>
              <w:widowControl w:val="0"/>
              <w:spacing w:before="120" w:after="120" w:line="240" w:lineRule="auto"/>
              <w:jc w:val="left"/>
              <w:rPr>
                <w:rFonts w:eastAsia="Lucida Sans Unicode"/>
                <w:sz w:val="20"/>
                <w:lang w:val="en-US"/>
              </w:rPr>
            </w:pPr>
            <w:r w:rsidRPr="00953193">
              <w:rPr>
                <w:rFonts w:eastAsia="Lucida Sans Unicode"/>
                <w:sz w:val="20"/>
                <w:lang w:val="en-US"/>
              </w:rPr>
              <w:t>Xe lu</w:t>
            </w:r>
          </w:p>
        </w:tc>
        <w:tc>
          <w:tcPr>
            <w:tcW w:w="2693" w:type="dxa"/>
          </w:tcPr>
          <w:p w14:paraId="47E0FE43"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82</w:t>
            </w:r>
          </w:p>
        </w:tc>
        <w:tc>
          <w:tcPr>
            <w:tcW w:w="2634" w:type="dxa"/>
          </w:tcPr>
          <w:p w14:paraId="1D871CD8"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71</w:t>
            </w:r>
          </w:p>
        </w:tc>
      </w:tr>
      <w:tr w:rsidR="00953193" w:rsidRPr="00953193" w14:paraId="5F7D2764" w14:textId="77777777" w:rsidTr="00EF4B98">
        <w:tc>
          <w:tcPr>
            <w:tcW w:w="695" w:type="dxa"/>
          </w:tcPr>
          <w:p w14:paraId="00750075"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5</w:t>
            </w:r>
          </w:p>
        </w:tc>
        <w:tc>
          <w:tcPr>
            <w:tcW w:w="1852" w:type="dxa"/>
          </w:tcPr>
          <w:p w14:paraId="239F3A69" w14:textId="77777777" w:rsidR="00804D08" w:rsidRPr="00953193" w:rsidRDefault="00804D08" w:rsidP="002C08DB">
            <w:pPr>
              <w:widowControl w:val="0"/>
              <w:spacing w:before="120" w:after="120" w:line="240" w:lineRule="auto"/>
              <w:jc w:val="left"/>
              <w:rPr>
                <w:rFonts w:eastAsia="Lucida Sans Unicode"/>
                <w:sz w:val="20"/>
                <w:lang w:val="en-US"/>
              </w:rPr>
            </w:pPr>
            <w:r w:rsidRPr="00953193">
              <w:rPr>
                <w:rFonts w:eastAsia="Lucida Sans Unicode"/>
                <w:sz w:val="20"/>
                <w:lang w:val="en-US"/>
              </w:rPr>
              <w:t>Máy khoan</w:t>
            </w:r>
          </w:p>
        </w:tc>
        <w:tc>
          <w:tcPr>
            <w:tcW w:w="2693" w:type="dxa"/>
          </w:tcPr>
          <w:p w14:paraId="2E908093"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63</w:t>
            </w:r>
          </w:p>
        </w:tc>
        <w:tc>
          <w:tcPr>
            <w:tcW w:w="2634" w:type="dxa"/>
          </w:tcPr>
          <w:p w14:paraId="78A14FBE"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55</w:t>
            </w:r>
          </w:p>
        </w:tc>
      </w:tr>
      <w:tr w:rsidR="00953193" w:rsidRPr="00953193" w14:paraId="4651E64A" w14:textId="77777777" w:rsidTr="00EF4B98">
        <w:tc>
          <w:tcPr>
            <w:tcW w:w="695" w:type="dxa"/>
          </w:tcPr>
          <w:p w14:paraId="5F5D1732"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6</w:t>
            </w:r>
          </w:p>
        </w:tc>
        <w:tc>
          <w:tcPr>
            <w:tcW w:w="1852" w:type="dxa"/>
          </w:tcPr>
          <w:p w14:paraId="114FBA46" w14:textId="77777777" w:rsidR="00804D08" w:rsidRPr="00953193" w:rsidRDefault="00804D08" w:rsidP="002C08DB">
            <w:pPr>
              <w:widowControl w:val="0"/>
              <w:spacing w:before="120" w:after="120" w:line="240" w:lineRule="auto"/>
              <w:jc w:val="left"/>
              <w:rPr>
                <w:rFonts w:eastAsia="Lucida Sans Unicode"/>
                <w:sz w:val="20"/>
                <w:lang w:val="en-US"/>
              </w:rPr>
            </w:pPr>
            <w:r w:rsidRPr="00953193">
              <w:rPr>
                <w:rFonts w:eastAsia="Lucida Sans Unicode"/>
                <w:sz w:val="20"/>
                <w:lang w:val="en-US"/>
              </w:rPr>
              <w:t>Máy nén khí</w:t>
            </w:r>
          </w:p>
        </w:tc>
        <w:tc>
          <w:tcPr>
            <w:tcW w:w="2693" w:type="dxa"/>
          </w:tcPr>
          <w:p w14:paraId="3AA9D27E"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81</w:t>
            </w:r>
          </w:p>
        </w:tc>
        <w:tc>
          <w:tcPr>
            <w:tcW w:w="2634" w:type="dxa"/>
          </w:tcPr>
          <w:p w14:paraId="1FFCF50E"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71</w:t>
            </w:r>
          </w:p>
        </w:tc>
      </w:tr>
      <w:tr w:rsidR="00953193" w:rsidRPr="00953193" w14:paraId="25BF4272" w14:textId="77777777" w:rsidTr="00EF4B98">
        <w:tc>
          <w:tcPr>
            <w:tcW w:w="695" w:type="dxa"/>
          </w:tcPr>
          <w:p w14:paraId="4EFC744E"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7</w:t>
            </w:r>
          </w:p>
        </w:tc>
        <w:tc>
          <w:tcPr>
            <w:tcW w:w="1852" w:type="dxa"/>
          </w:tcPr>
          <w:p w14:paraId="4606C2DB" w14:textId="77777777" w:rsidR="00804D08" w:rsidRPr="00953193" w:rsidRDefault="00804D08" w:rsidP="002C08DB">
            <w:pPr>
              <w:widowControl w:val="0"/>
              <w:spacing w:before="120" w:after="120" w:line="240" w:lineRule="auto"/>
              <w:jc w:val="left"/>
              <w:rPr>
                <w:rFonts w:eastAsia="Lucida Sans Unicode"/>
                <w:sz w:val="20"/>
                <w:lang w:val="en-US"/>
              </w:rPr>
            </w:pPr>
            <w:r w:rsidRPr="00953193">
              <w:rPr>
                <w:rFonts w:eastAsia="Lucida Sans Unicode"/>
                <w:sz w:val="20"/>
                <w:lang w:val="en-US"/>
              </w:rPr>
              <w:t xml:space="preserve">Máy đóng cọc </w:t>
            </w:r>
          </w:p>
        </w:tc>
        <w:tc>
          <w:tcPr>
            <w:tcW w:w="2693" w:type="dxa"/>
          </w:tcPr>
          <w:p w14:paraId="0C6E2254"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98</w:t>
            </w:r>
          </w:p>
        </w:tc>
        <w:tc>
          <w:tcPr>
            <w:tcW w:w="2634" w:type="dxa"/>
          </w:tcPr>
          <w:p w14:paraId="7827B107"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83</w:t>
            </w:r>
          </w:p>
        </w:tc>
      </w:tr>
    </w:tbl>
    <w:p w14:paraId="0F6E8D5A" w14:textId="7D2D0C16" w:rsidR="007050F3" w:rsidRPr="00953193" w:rsidRDefault="00804D08" w:rsidP="00791F92">
      <w:pPr>
        <w:pStyle w:val="Doanvan"/>
        <w:jc w:val="right"/>
        <w:rPr>
          <w:i/>
          <w:sz w:val="22"/>
          <w:szCs w:val="22"/>
        </w:rPr>
      </w:pPr>
      <w:r w:rsidRPr="00953193">
        <w:rPr>
          <w:i/>
          <w:sz w:val="22"/>
          <w:szCs w:val="22"/>
        </w:rPr>
        <w:t>Nguồn: Tổng cục môi trường tổng hợp số liệu củ</w:t>
      </w:r>
      <w:r w:rsidR="00791F92" w:rsidRPr="00953193">
        <w:rPr>
          <w:i/>
          <w:sz w:val="22"/>
          <w:szCs w:val="22"/>
        </w:rPr>
        <w:t>a USEPA (1971), 2010</w:t>
      </w:r>
    </w:p>
    <w:p w14:paraId="774A62D7" w14:textId="23304FB5" w:rsidR="00804D08" w:rsidRPr="00953193" w:rsidRDefault="00804D08" w:rsidP="002C08DB">
      <w:pPr>
        <w:spacing w:before="120" w:after="120" w:line="240" w:lineRule="auto"/>
        <w:ind w:firstLine="851"/>
        <w:rPr>
          <w:rFonts w:eastAsia="Lucida Sans Unicode"/>
          <w:b/>
          <w:szCs w:val="26"/>
          <w:u w:val="single"/>
          <w:lang w:val="sv-SE" w:eastAsia="ar-SA"/>
        </w:rPr>
      </w:pPr>
      <w:r w:rsidRPr="00953193">
        <w:rPr>
          <w:rFonts w:eastAsia="Lucida Sans Unicode"/>
          <w:b/>
          <w:szCs w:val="26"/>
          <w:u w:val="single"/>
          <w:lang w:val="sv-SE" w:eastAsia="ar-SA"/>
        </w:rPr>
        <w:t>Đánh giá:</w:t>
      </w:r>
    </w:p>
    <w:p w14:paraId="7BBEC544" w14:textId="77777777" w:rsidR="00804D08" w:rsidRPr="00953193" w:rsidRDefault="00804D08" w:rsidP="002C08DB">
      <w:pPr>
        <w:pStyle w:val="Bullet-"/>
        <w:spacing w:after="120"/>
        <w:ind w:left="851"/>
      </w:pPr>
      <w:r w:rsidRPr="00953193">
        <w:t>Hoạt động của các phương tiện, máy móc thi công các hạng mục gây ra mức rung dao động trong khoảng 55 – 83 dB tại vị trí cách nguồn 30m. Trong đó , rung chấn do quá trình đóng cọc có mức rung chấn cao nhất là 83 dB. Mức rung gây ra cao hơn quy định tại QCVN 27:2010/BTNMT (75dB). Tuy nhiên, các turbine được thi công trên biển. Xung quanh khu vực dự án thì dân cư sống thưa thớt. Do đó, tác động này được đánh giá là cục bộ, ngắn hạn và sẽ kết thúc khi hoàn thành công tác đóng cọc móng turbine.</w:t>
      </w:r>
    </w:p>
    <w:p w14:paraId="60A2C8F2" w14:textId="18C785CE" w:rsidR="00804D08" w:rsidRPr="00953193" w:rsidRDefault="00804D08" w:rsidP="002C08DB">
      <w:pPr>
        <w:spacing w:before="120" w:after="120" w:line="240" w:lineRule="auto"/>
        <w:ind w:left="851"/>
        <w:rPr>
          <w:lang w:val="it-IT"/>
        </w:rPr>
      </w:pPr>
      <w:r w:rsidRPr="00953193">
        <w:t>Từ thực tế thi công tác động của búa đóng cọc chỉ ảnh hưởng rung chấn trong phạm vi khoảng 150 m. Đê nam của Trung tâm điện lực Duyên Hải cách các vị trí thi công các turbine gió khoảng 1,1 km, bên cạnh đó hành lang an toàn cu</w:t>
      </w:r>
      <w:r w:rsidR="0083018E" w:rsidRPr="00953193">
        <w:t>̉a đê nam là 200 m. Các turbi</w:t>
      </w:r>
      <w:r w:rsidRPr="00953193">
        <w:t>n nằm ngoài hành lang an toàn của đê Nam. Vì vậy, quá trình thi công móng của turbine không ảnh hưởng đến đê Nam Trung tâm điện lực Duyên Hải.</w:t>
      </w:r>
    </w:p>
    <w:p w14:paraId="6003E6DF" w14:textId="77777777" w:rsidR="00804D08" w:rsidRPr="00953193" w:rsidRDefault="00804D08" w:rsidP="00293DFC">
      <w:pPr>
        <w:pStyle w:val="Heading5"/>
        <w:numPr>
          <w:ilvl w:val="4"/>
          <w:numId w:val="127"/>
        </w:numPr>
        <w:rPr>
          <w:i/>
        </w:rPr>
      </w:pPr>
      <w:r w:rsidRPr="00953193">
        <w:t>Tác động đến hệ sinh thái khu vực</w:t>
      </w:r>
    </w:p>
    <w:p w14:paraId="27F6EC5D" w14:textId="6F76D9F7" w:rsidR="00804D08" w:rsidRPr="00953193" w:rsidRDefault="00804D08" w:rsidP="00293DFC">
      <w:pPr>
        <w:pStyle w:val="Heading6"/>
        <w:numPr>
          <w:ilvl w:val="5"/>
          <w:numId w:val="125"/>
        </w:numPr>
        <w:tabs>
          <w:tab w:val="left" w:pos="1276"/>
        </w:tabs>
        <w:rPr>
          <w:color w:val="auto"/>
        </w:rPr>
      </w:pPr>
      <w:r w:rsidRPr="00953193">
        <w:rPr>
          <w:color w:val="auto"/>
        </w:rPr>
        <w:t>Tác động đến hệ sinh thái biển do quá trình đóng cọc thi công móng turbine</w:t>
      </w:r>
    </w:p>
    <w:p w14:paraId="46D68553" w14:textId="77777777" w:rsidR="00804D08" w:rsidRPr="00953193" w:rsidRDefault="00804D08" w:rsidP="002C08DB">
      <w:pPr>
        <w:pStyle w:val="Doanvan"/>
        <w:widowControl w:val="0"/>
      </w:pPr>
      <w:r w:rsidRPr="00953193">
        <w:t>Việc vận chuyển thiết bị bằng đường thủy có thể gây xáo trộn hệ sinh thái dưới nước. Nguồn gây ồn ảnh hưởng đến các loài động vật chủ yếu là từ còi tàu, máy đóng cọc...  tiếng ồn có thể khiến các loài động vật thủy sinh hay thậm chí các loài động vật sống ven bờ có thể bị giật mình. Nhưng các nguồn gây ồn này chỉ mang tính chất cục bộ và tạm thời nên không ảnh hưởng nhiều đến sinh vật và sẽ chấm dứt khi hoàn thành công tác vận chuyển.</w:t>
      </w:r>
    </w:p>
    <w:p w14:paraId="2EC59D51" w14:textId="77777777" w:rsidR="00804D08" w:rsidRPr="00953193" w:rsidRDefault="00804D08" w:rsidP="002C08DB">
      <w:pPr>
        <w:pStyle w:val="Doanvan"/>
      </w:pPr>
      <w:r w:rsidRPr="00953193">
        <w:lastRenderedPageBreak/>
        <w:t>Đối với việc di chuyển đưa vât liệu, thiết bị vào khu vực các turbine, đơn vị thi công sẽ sử dụng tàu, xà lan có trọng tải nhỏ có thể di chuyển trong phạm vi mực nước nông.</w:t>
      </w:r>
    </w:p>
    <w:p w14:paraId="2463C32E" w14:textId="77777777" w:rsidR="00791F92" w:rsidRPr="00953193" w:rsidRDefault="00804D08" w:rsidP="00791F92">
      <w:pPr>
        <w:spacing w:before="120" w:after="120" w:line="240" w:lineRule="auto"/>
        <w:ind w:left="851"/>
        <w:rPr>
          <w:lang w:val="en-US"/>
        </w:rPr>
      </w:pPr>
      <w:r w:rsidRPr="00953193">
        <w:t>Do địa hình đáy tương đối bằng phẳng và có độ sâu trung bình thấp, cộng với nền đáy cát đặc trưng và không có san hô hay quần thể cỏ biển, nên hệ</w:t>
      </w:r>
      <w:r w:rsidRPr="00953193">
        <w:rPr>
          <w:lang w:val="en-US"/>
        </w:rPr>
        <w:t xml:space="preserve"> </w:t>
      </w:r>
      <w:r w:rsidRPr="00953193">
        <w:t>sinh thái ngoài khơi chỉ có thể kể đến các hệ sinh thái các loài động vật thuỷ sản, động vật đáy</w:t>
      </w:r>
      <w:r w:rsidRPr="00953193">
        <w:rPr>
          <w:lang w:val="en-US"/>
        </w:rPr>
        <w:t xml:space="preserve"> </w:t>
      </w:r>
      <w:r w:rsidRPr="00953193">
        <w:t>và động thực vật phù du. Nồng độ chất rắn lơ lửng cao trong nước do quá trình tàu di chuyển</w:t>
      </w:r>
      <w:r w:rsidRPr="00953193">
        <w:rPr>
          <w:lang w:val="en-US"/>
        </w:rPr>
        <w:t xml:space="preserve"> </w:t>
      </w:r>
      <w:r w:rsidRPr="00953193">
        <w:t>vào khu vực móng turbine sẽ hạn chế ánh sáng chiếu vào các tầng nước, ảnh hưởng tới quá trình</w:t>
      </w:r>
      <w:r w:rsidRPr="00953193">
        <w:rPr>
          <w:lang w:val="en-US"/>
        </w:rPr>
        <w:t xml:space="preserve"> </w:t>
      </w:r>
      <w:r w:rsidRPr="00953193">
        <w:t>quang hợp của tảo, rong, rêu và gây khó chịu cho cuộc sống loài cá (do hạt nhỏ chui vào mang</w:t>
      </w:r>
      <w:r w:rsidRPr="00953193">
        <w:rPr>
          <w:lang w:val="en-US"/>
        </w:rPr>
        <w:t xml:space="preserve"> </w:t>
      </w:r>
      <w:r w:rsidRPr="00953193">
        <w:t>làm ngạt) buộc sinh vật phải di chuyển (nếu còn có thể) ra khỏi khu vực do mất nơi cư trú ổn</w:t>
      </w:r>
      <w:r w:rsidRPr="00953193">
        <w:rPr>
          <w:lang w:val="en-US"/>
        </w:rPr>
        <w:t xml:space="preserve"> </w:t>
      </w:r>
      <w:r w:rsidRPr="00953193">
        <w:t>định</w:t>
      </w:r>
      <w:r w:rsidRPr="00953193">
        <w:rPr>
          <w:lang w:val="en-US"/>
        </w:rPr>
        <w:t>.</w:t>
      </w:r>
    </w:p>
    <w:p w14:paraId="5E900326" w14:textId="18443D04" w:rsidR="00791F92" w:rsidRPr="00953193" w:rsidRDefault="00791F92" w:rsidP="00791F92">
      <w:pPr>
        <w:spacing w:before="120" w:after="120" w:line="240" w:lineRule="auto"/>
        <w:ind w:left="851"/>
        <w:rPr>
          <w:lang w:val="en-US"/>
        </w:rPr>
      </w:pPr>
      <w:r w:rsidRPr="00953193">
        <w:t xml:space="preserve">Khi thi công xây dựng các </w:t>
      </w:r>
      <w:r w:rsidRPr="00953193">
        <w:rPr>
          <w:lang w:val="en-US"/>
        </w:rPr>
        <w:t>turbine</w:t>
      </w:r>
      <w:r w:rsidRPr="00953193">
        <w:t xml:space="preserve"> gió, thiết bị thi công và phương tiện vận chuyển sẽ gây xung động trong một khu vực cố định tại vị trí đang xây dựng (&lt;1000</w:t>
      </w:r>
      <w:r w:rsidRPr="00953193">
        <w:rPr>
          <w:lang w:val="en-US"/>
        </w:rPr>
        <w:t xml:space="preserve"> </w:t>
      </w:r>
      <w:r w:rsidRPr="00953193">
        <w:t>m</w:t>
      </w:r>
      <w:r w:rsidRPr="00953193">
        <w:rPr>
          <w:vertAlign w:val="superscript"/>
        </w:rPr>
        <w:t>2</w:t>
      </w:r>
      <w:r w:rsidRPr="00953193">
        <w:t xml:space="preserve"> </w:t>
      </w:r>
      <w:r w:rsidRPr="00953193">
        <w:rPr>
          <w:lang w:val="en-US"/>
        </w:rPr>
        <w:t>đất</w:t>
      </w:r>
      <w:r w:rsidRPr="00953193">
        <w:t>/1 thời điểm) nhất là công tác đóng cọc tại các móng tu</w:t>
      </w:r>
      <w:r w:rsidRPr="00953193">
        <w:rPr>
          <w:lang w:val="en-US"/>
        </w:rPr>
        <w:t>r</w:t>
      </w:r>
      <w:r w:rsidRPr="00953193">
        <w:t>bin</w:t>
      </w:r>
      <w:r w:rsidRPr="00953193">
        <w:rPr>
          <w:lang w:val="en-US"/>
        </w:rPr>
        <w:t>e</w:t>
      </w:r>
      <w:r w:rsidRPr="00953193">
        <w:t>.</w:t>
      </w:r>
    </w:p>
    <w:p w14:paraId="2EB768D9" w14:textId="7D79F5CD" w:rsidR="00804D08" w:rsidRPr="00953193" w:rsidRDefault="00791F92" w:rsidP="00791F92">
      <w:pPr>
        <w:spacing w:before="120" w:after="120" w:line="240" w:lineRule="auto"/>
        <w:jc w:val="right"/>
        <w:rPr>
          <w:lang w:val="en-US"/>
        </w:rPr>
      </w:pPr>
      <w:r w:rsidRPr="00953193">
        <w:rPr>
          <w:noProof/>
          <w:lang w:val="en-US"/>
        </w:rPr>
        <w:drawing>
          <wp:anchor distT="0" distB="0" distL="0" distR="0" simplePos="0" relativeHeight="251667456" behindDoc="0" locked="0" layoutInCell="0" allowOverlap="1" wp14:anchorId="60747E78" wp14:editId="792015A9">
            <wp:simplePos x="0" y="0"/>
            <wp:positionH relativeFrom="margin">
              <wp:align>center</wp:align>
            </wp:positionH>
            <wp:positionV relativeFrom="paragraph">
              <wp:posOffset>19504</wp:posOffset>
            </wp:positionV>
            <wp:extent cx="4170045" cy="3665855"/>
            <wp:effectExtent l="19050" t="19050" r="20955" b="10795"/>
            <wp:wrapTopAndBottom/>
            <wp:docPr id="58" name="Picture 58"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5"/>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4170045" cy="3665855"/>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bookmarkStart w:id="687" w:name="bookmark4"/>
      <w:bookmarkEnd w:id="687"/>
      <w:r w:rsidRPr="00953193">
        <w:rPr>
          <w:i/>
          <w:sz w:val="22"/>
          <w:lang w:val="en-US"/>
        </w:rPr>
        <w:t xml:space="preserve">  </w:t>
      </w:r>
      <w:r w:rsidR="00804D08" w:rsidRPr="00953193">
        <w:rPr>
          <w:i/>
          <w:sz w:val="22"/>
        </w:rPr>
        <w:t>(Nguồn: John, 1994)</w:t>
      </w:r>
      <w:bookmarkStart w:id="688" w:name="_Toc9428577"/>
      <w:bookmarkStart w:id="689" w:name="bookmark5"/>
    </w:p>
    <w:p w14:paraId="4D3E1E81" w14:textId="49208BF9" w:rsidR="00804D08" w:rsidRPr="00953193" w:rsidRDefault="00804D08" w:rsidP="002C08DB">
      <w:pPr>
        <w:pStyle w:val="Caption"/>
        <w:spacing w:before="120" w:after="120"/>
        <w:jc w:val="center"/>
        <w:rPr>
          <w:b/>
          <w:i w:val="0"/>
          <w:color w:val="auto"/>
          <w:sz w:val="22"/>
        </w:rPr>
      </w:pPr>
      <w:bookmarkStart w:id="690" w:name="_Toc90554572"/>
      <w:bookmarkStart w:id="691" w:name="_Toc96010212"/>
      <w:bookmarkStart w:id="692" w:name="_Toc96583490"/>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051FF6">
        <w:rPr>
          <w:b/>
          <w:i w:val="0"/>
          <w:noProof/>
          <w:color w:val="auto"/>
          <w:sz w:val="22"/>
        </w:rPr>
        <w:t>1</w:t>
      </w:r>
      <w:r w:rsidRPr="00953193">
        <w:rPr>
          <w:b/>
          <w:i w:val="0"/>
          <w:noProof/>
          <w:color w:val="auto"/>
          <w:sz w:val="22"/>
        </w:rPr>
        <w:fldChar w:fldCharType="end"/>
      </w:r>
      <w:r w:rsidRPr="00953193">
        <w:rPr>
          <w:b/>
          <w:i w:val="0"/>
          <w:color w:val="auto"/>
          <w:sz w:val="22"/>
        </w:rPr>
        <w:t>: Ước lượng xung động từ việc đóng cọc trên nền cát ướt, cát khô và đất sét</w:t>
      </w:r>
      <w:bookmarkEnd w:id="688"/>
      <w:bookmarkEnd w:id="689"/>
      <w:bookmarkEnd w:id="690"/>
      <w:bookmarkEnd w:id="691"/>
      <w:bookmarkEnd w:id="692"/>
    </w:p>
    <w:p w14:paraId="2086CFD7" w14:textId="77777777" w:rsidR="00804D08" w:rsidRPr="00953193" w:rsidRDefault="00804D08" w:rsidP="002C08DB">
      <w:pPr>
        <w:spacing w:before="120" w:after="120" w:line="240" w:lineRule="auto"/>
        <w:ind w:left="851"/>
      </w:pPr>
      <w:r w:rsidRPr="00953193">
        <w:t>Hình trên cho thấy được mức độ xung động tối đa dự kiến khi đóng cọc trên các nền khác nhau (nền cát ướt, cát khô và đất sét). Các mức độ xung động sẽ thay đổi ở xung quanh chân của cọc, hình trên cũng chỉ ra các mức độ và sự đánh giá của chuyên gia về các rung động khi đóng cọc, trong cuộc điều tra, kết quả xung động cho thấy không có sự khác nhau nhiều về xung động khi đóng cọc trên các nền khác nhau.</w:t>
      </w:r>
    </w:p>
    <w:p w14:paraId="6EE036DB" w14:textId="77777777" w:rsidR="00804D08" w:rsidRPr="00953193" w:rsidRDefault="00804D08" w:rsidP="002C08DB">
      <w:pPr>
        <w:spacing w:before="120" w:after="120" w:line="240" w:lineRule="auto"/>
        <w:ind w:left="851"/>
      </w:pPr>
      <w:r w:rsidRPr="00953193">
        <w:t xml:space="preserve">Rung động từ việc đóng cọc </w:t>
      </w:r>
      <w:r w:rsidRPr="00953193">
        <w:rPr>
          <w:lang w:val="en-US"/>
        </w:rPr>
        <w:t>có thể</w:t>
      </w:r>
      <w:r w:rsidRPr="00953193">
        <w:t xml:space="preserve"> gây ra các ảnh hưởng lớn đến các loài động vật thủy sinh như làm ảnh hưởng thính giác hay rối loạn hành vi. </w:t>
      </w:r>
    </w:p>
    <w:p w14:paraId="2AA561E7" w14:textId="77777777" w:rsidR="00804D08" w:rsidRPr="00953193" w:rsidRDefault="00804D08" w:rsidP="002C08DB">
      <w:pPr>
        <w:spacing w:before="120" w:after="120" w:line="240" w:lineRule="auto"/>
        <w:ind w:left="851"/>
      </w:pPr>
    </w:p>
    <w:p w14:paraId="25A99597" w14:textId="77777777" w:rsidR="00804D08" w:rsidRPr="00953193" w:rsidRDefault="00804D08" w:rsidP="002C08DB">
      <w:pPr>
        <w:spacing w:before="120" w:after="120" w:line="240" w:lineRule="auto"/>
        <w:ind w:left="851"/>
        <w:jc w:val="center"/>
      </w:pP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"C:\\2020\\Users\\MinhHieu\\AppData\\Local\\Temp\\FineReader11\\media\\image6.jpeg" \* MERGEFORMATINET </w:instrText>
      </w:r>
      <w:r w:rsidRPr="00953193">
        <w:fldChar w:fldCharType="separate"/>
      </w:r>
      <w:r w:rsidRPr="00953193">
        <w:fldChar w:fldCharType="begin"/>
      </w:r>
      <w:r w:rsidRPr="00953193">
        <w:instrText xml:space="preserve"> INCLUDEPICTURE  "C:\\2020\\Users\\MinhHieu\\AppData\\Local\\Temp\\FineReader11\\media\\image6.jpeg" \* MERGEFORMATINET </w:instrText>
      </w:r>
      <w:r w:rsidRPr="00953193">
        <w:fldChar w:fldCharType="separate"/>
      </w:r>
      <w:r w:rsidRPr="00953193">
        <w:fldChar w:fldCharType="begin"/>
      </w:r>
      <w:r w:rsidRPr="00953193">
        <w:instrText xml:space="preserve"> INCLUDEPICTURE  "C:\\2020\\Users\\MinhHieu\\AppData\\Local\\Temp\\FineReader11\\media\\image6.jpeg" \* MERGEFORMATINET </w:instrText>
      </w:r>
      <w:r w:rsidRPr="00953193">
        <w:fldChar w:fldCharType="separate"/>
      </w:r>
      <w:r w:rsidRPr="00953193">
        <w:fldChar w:fldCharType="begin"/>
      </w:r>
      <w:r w:rsidRPr="00953193">
        <w:instrText xml:space="preserve"> INCLUDEPICTURE  "C:\\2020\\Users\\MinhHieu\\AppData\\Local\\Temp\\FineReader11\\media\\image6.jpeg" \* MERGEFORMATINET </w:instrText>
      </w:r>
      <w:r w:rsidRPr="00953193">
        <w:fldChar w:fldCharType="separate"/>
      </w:r>
      <w:r w:rsidRPr="00953193">
        <w:fldChar w:fldCharType="begin"/>
      </w:r>
      <w:r w:rsidRPr="00953193">
        <w:instrText xml:space="preserve"> INCLUDEPICTURE  "C:\\2020\\Users\\MinhHieu\\AppData\\Local\\Temp\\FineReader11\\media\\image6.jpeg" \* MERGEFORMATINET </w:instrText>
      </w:r>
      <w:r w:rsidRPr="00953193">
        <w:fldChar w:fldCharType="separate"/>
      </w:r>
      <w:r w:rsidRPr="00953193">
        <w:fldChar w:fldCharType="begin"/>
      </w:r>
      <w:r w:rsidRPr="00953193">
        <w:instrText xml:space="preserve"> INCLUDEPICTURE  "C:\\2020\\Users\\MinhHieu\\AppData\\Local\\Temp\\FineReader11\\media\\image6.jpeg"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"X:\\PMTG\\Dung\\Users\\MinhHieu\\AppData\\Local\\Temp\\FineReader11\\media\\image6.jpeg" \* MERGEFORMATINET </w:instrText>
      </w:r>
      <w:r w:rsidRPr="00953193">
        <w:fldChar w:fldCharType="separate"/>
      </w:r>
      <w:r w:rsidRPr="00953193">
        <w:fldChar w:fldCharType="begin"/>
      </w:r>
      <w:r w:rsidRPr="00953193">
        <w:instrText xml:space="preserve"> INCLUDEPICTURE  "E:\\Users\\MinhHieu\\AppData\\Local\\Temp\\FineReader11\\media\\image6.jpeg" \* MERGEFORMATINET </w:instrText>
      </w:r>
      <w:r w:rsidRPr="00953193">
        <w:fldChar w:fldCharType="separate"/>
      </w:r>
      <w:r w:rsidRPr="00953193">
        <w:fldChar w:fldCharType="begin"/>
      </w:r>
      <w:r w:rsidRPr="00953193">
        <w:instrText xml:space="preserve"> INCLUDEPICTURE  "E:\\Users\\MinhHieu\\AppData\\Local\\Temp\\FineReader11\\media\\image6.jpeg" \* MERGEFORMATINET </w:instrText>
      </w:r>
      <w:r w:rsidRPr="00953193">
        <w:fldChar w:fldCharType="separate"/>
      </w:r>
      <w:r w:rsidRPr="00953193">
        <w:fldChar w:fldCharType="begin"/>
      </w:r>
      <w:r w:rsidRPr="00953193">
        <w:instrText xml:space="preserve"> INCLUDEPICTURE  "E:\\Users\\MinhHieu\\AppData\\Local\\Temp\\FineReader11\\media\\image6.jpeg" \* MERGEFORMATINET </w:instrText>
      </w:r>
      <w:r w:rsidRPr="00953193">
        <w:fldChar w:fldCharType="separate"/>
      </w:r>
      <w:r w:rsidRPr="00953193">
        <w:fldChar w:fldCharType="begin"/>
      </w:r>
      <w:r w:rsidRPr="00953193">
        <w:instrText xml:space="preserve"> INCLUDEPICTURE  "E:\\Users\\MinhHieu\\AppData\\Local\\Temp\\FineReader11\\media\\image6.jpeg" \* MERGEFORMATINET </w:instrText>
      </w:r>
      <w:r w:rsidRPr="00953193">
        <w:fldChar w:fldCharType="separate"/>
      </w:r>
      <w:r w:rsidRPr="00953193">
        <w:fldChar w:fldCharType="begin"/>
      </w:r>
      <w:r w:rsidRPr="00953193">
        <w:instrText xml:space="preserve"> INCLUDEPICTURE  "E:\\Users\\MinhHieu\\AppData\\Local\\Temp\\FineReader11\\media\\image6.jpeg" \* MERGEFORMATINET </w:instrText>
      </w:r>
      <w:r w:rsidRPr="00953193">
        <w:fldChar w:fldCharType="separate"/>
      </w:r>
      <w:r w:rsidRPr="00953193">
        <w:fldChar w:fldCharType="begin"/>
      </w:r>
      <w:r w:rsidRPr="00953193">
        <w:instrText xml:space="preserve"> INCLUDEPICTURE  "E:\\Users\\MinhHieu\\AppData\\Local\\Temp\\FineReader11\\media\\image6.jpeg" \* MERGEFORMATINET </w:instrText>
      </w:r>
      <w:r w:rsidRPr="00953193">
        <w:fldChar w:fldCharType="separate"/>
      </w:r>
      <w:r w:rsidRPr="00953193">
        <w:fldChar w:fldCharType="begin"/>
      </w:r>
      <w:r w:rsidRPr="00953193">
        <w:instrText xml:space="preserve"> INCLUDEPICTURE  "E:\\Users\\MinhHieu\\AppData\\Local\\Temp\\FineReader11\\media\\image6.jpeg" \* MERGEFORMATINET </w:instrText>
      </w:r>
      <w:r w:rsidRPr="00953193">
        <w:fldChar w:fldCharType="separate"/>
      </w:r>
      <w:r w:rsidRPr="00953193">
        <w:fldChar w:fldCharType="begin"/>
      </w:r>
      <w:r w:rsidRPr="00953193">
        <w:instrText xml:space="preserve"> INCLUDEPICTURE  "E:\\Users\\MinhHieu\\AppData\\Local\\Temp\\FineReader11\\media\\image6.jpeg" \* MERGEFORMATINET </w:instrText>
      </w:r>
      <w:r w:rsidRPr="00953193">
        <w:fldChar w:fldCharType="separate"/>
      </w:r>
      <w:r w:rsidRPr="00953193">
        <w:fldChar w:fldCharType="begin"/>
      </w:r>
      <w:r w:rsidRPr="00953193">
        <w:instrText xml:space="preserve"> INCLUDEPICTURE  "E:\\Users\\MinhHieu\\AppData\\Local\\Temp\\FineReader11\\media\\image6.jpeg" \* MERGEFORMATINET </w:instrText>
      </w:r>
      <w:r w:rsidRPr="00953193">
        <w:fldChar w:fldCharType="separate"/>
      </w:r>
      <w:r w:rsidRPr="00953193">
        <w:fldChar w:fldCharType="begin"/>
      </w:r>
      <w:r w:rsidRPr="00953193">
        <w:instrText xml:space="preserve"> INCLUDEPICTURE  "E:\\Users\\MinhHieu\\AppData\\Local\\Temp\\FineReader11\\media\\image6.jpeg" \* MERGEFORMATINET </w:instrText>
      </w:r>
      <w:r w:rsidRPr="00953193">
        <w:fldChar w:fldCharType="separate"/>
      </w:r>
      <w:r w:rsidRPr="00953193">
        <w:fldChar w:fldCharType="begin"/>
      </w:r>
      <w:r w:rsidRPr="00953193">
        <w:instrText xml:space="preserve"> INCLUDEPICTURE  "E:\\Users\\MinhHieu\\AppData\\Local\\Temp\\FineReader11\\media\\image6.jpeg" \* MERGEFORMATINET </w:instrText>
      </w:r>
      <w:r w:rsidRPr="00953193">
        <w:fldChar w:fldCharType="separate"/>
      </w:r>
      <w:r w:rsidRPr="00953193">
        <w:fldChar w:fldCharType="begin"/>
      </w:r>
      <w:r w:rsidRPr="00953193">
        <w:instrText xml:space="preserve"> INCLUDEPICTURE  "E:\\Users\\MinhHieu\\AppData\\Local\\Temp\\FineReader11\\media\\image6.jpeg"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"C:\\Users\\Administrator\\MinhHieu\\AppData\\Local\\Temp\\FineReader11\\media\\image6.jpeg" \* MERGEFORMATINET </w:instrText>
      </w:r>
      <w:r w:rsidRPr="00953193">
        <w:fldChar w:fldCharType="separate"/>
      </w:r>
      <w:r w:rsidRPr="00953193">
        <w:fldChar w:fldCharType="begin"/>
      </w:r>
      <w:r w:rsidRPr="00953193">
        <w:instrText xml:space="preserve"> INCLUDEPICTURE  "C:\\Users\\Administrator\\MinhHieu\\AppData\\Local\\Temp\\FineReader11\\media\\image6.jpeg" \* MERGEFORMATINET </w:instrText>
      </w:r>
      <w:r w:rsidRPr="00953193">
        <w:fldChar w:fldCharType="separate"/>
      </w:r>
      <w:r w:rsidRPr="00953193">
        <w:fldChar w:fldCharType="begin"/>
      </w:r>
      <w:r w:rsidRPr="00953193">
        <w:instrText xml:space="preserve"> INCLUDEPICTURE  "C:\\Users\\Administrator\\MinhHieu\\AppData\\Local\\Temp\\FineReader11\\media\\image6.jpeg" \* MERGEFORMATINET </w:instrText>
      </w:r>
      <w:r w:rsidRPr="00953193">
        <w:fldChar w:fldCharType="separate"/>
      </w:r>
      <w:r w:rsidRPr="00953193">
        <w:fldChar w:fldCharType="begin"/>
      </w:r>
      <w:r w:rsidRPr="00953193">
        <w:instrText xml:space="preserve"> INCLUDEPICTURE  "C:\\Users\\Administrator\\MinhHieu\\AppData\\Local\\Temp\\FineReader11\\media\\image6.jpeg" \* MERGEFORMATINET </w:instrText>
      </w:r>
      <w:r w:rsidRPr="00953193">
        <w:fldChar w:fldCharType="separate"/>
      </w:r>
      <w:r w:rsidRPr="00953193">
        <w:fldChar w:fldCharType="begin"/>
      </w:r>
      <w:r w:rsidRPr="00953193">
        <w:instrText xml:space="preserve"> INCLUDEPICTURE  "C:\\Users\\sahin\\MinhHieu\\AppData\\Local\\Temp\\FineReader11\\media\\image6.jpeg" \* MERGEFORMATINET </w:instrText>
      </w:r>
      <w:r w:rsidRPr="00953193">
        <w:fldChar w:fldCharType="separate"/>
      </w:r>
      <w:r w:rsidRPr="00953193">
        <w:fldChar w:fldCharType="begin"/>
      </w:r>
      <w:r w:rsidRPr="00953193">
        <w:instrText xml:space="preserve"> INCLUDEPICTURE  "C:\\Users\\sahin\\Desktop\\MinhHieu\\AppData\\Local\\Temp\\FineReader11\\media\\image6.jpeg" \* MERGEFORMATINET </w:instrText>
      </w:r>
      <w:r w:rsidRPr="00953193">
        <w:fldChar w:fldCharType="separate"/>
      </w:r>
      <w:r w:rsidRPr="00953193">
        <w:fldChar w:fldCharType="begin"/>
      </w:r>
      <w:r w:rsidRPr="00953193">
        <w:instrText xml:space="preserve"> INCLUDEPICTURE  "C:\\Users\\sahin\\Desktop\\MinhHieu\\AppData\\Local\\Temp\\FineReader11\\media\\image6.jpeg" \* MERGEFORMATINET </w:instrText>
      </w:r>
      <w:r w:rsidRPr="00953193">
        <w:fldChar w:fldCharType="separate"/>
      </w:r>
      <w:r w:rsidRPr="00953193">
        <w:fldChar w:fldCharType="begin"/>
      </w:r>
      <w:r w:rsidRPr="00953193">
        <w:instrText xml:space="preserve"> INCLUDEPICTURE  "G:\\PECC3\\Dien gio Dong Thanh 2\\MinhHieu\\AppData\\Local\\Temp\\FineReader11\\media\\image6.jpeg" \* MERGEFORMATINET </w:instrText>
      </w:r>
      <w:r w:rsidRPr="00953193">
        <w:fldChar w:fldCharType="separate"/>
      </w:r>
      <w:r w:rsidRPr="00953193">
        <w:fldChar w:fldCharType="begin"/>
      </w:r>
      <w:r w:rsidRPr="00953193">
        <w:instrText xml:space="preserve"> INCLUDEPICTURE  "G:\\PECC3\\Dien gio Dong Thanh 2\\MinhHieu\\AppData\\Local\\Temp\\FineReader11\\media\\image6.jpeg" \* MERGEFORMATINET </w:instrText>
      </w:r>
      <w:r w:rsidRPr="00953193">
        <w:fldChar w:fldCharType="separate"/>
      </w:r>
      <w:r w:rsidRPr="00953193">
        <w:fldChar w:fldCharType="begin"/>
      </w:r>
      <w:r w:rsidRPr="00953193">
        <w:instrText xml:space="preserve"> INCLUDEPICTURE  "G:\\PECC3\\Dien gio Dong Thanh 2\\MinhHieu\\AppData\\Local\\Temp\\FineReader11\\media\\image6.jpeg" \* MERGEFORMATINET </w:instrText>
      </w:r>
      <w:r w:rsidRPr="00953193">
        <w:fldChar w:fldCharType="separate"/>
      </w:r>
      <w:r w:rsidRPr="00953193">
        <w:fldChar w:fldCharType="begin"/>
      </w:r>
      <w:r w:rsidRPr="00953193">
        <w:instrText xml:space="preserve"> INCLUDEPICTURE  "G:\\PECC3\\Dien gio Dong Thanh 2\\MinhHieu\\AppData\\Local\\Temp\\FineReader11\\media\\image6.jpeg" \* MERGEFORMATINET </w:instrText>
      </w:r>
      <w:r w:rsidRPr="00953193">
        <w:fldChar w:fldCharType="separate"/>
      </w:r>
      <w:r w:rsidRPr="00953193">
        <w:fldChar w:fldCharType="begin"/>
      </w:r>
      <w:r w:rsidRPr="00953193">
        <w:instrText xml:space="preserve"> INCLUDEPICTURE  "C:\\Users\\Administrator\\MinhHieu\\AppData\\Local\\Temp\\FineReader11\\media\\image6.jpeg" \* MERGEFORMATINET </w:instrText>
      </w:r>
      <w:r w:rsidRPr="00953193">
        <w:fldChar w:fldCharType="separate"/>
      </w:r>
      <w:r w:rsidR="00F327DD" w:rsidRPr="00953193">
        <w:fldChar w:fldCharType="begin"/>
      </w:r>
      <w:r w:rsidR="00F327DD" w:rsidRPr="00953193">
        <w:instrText xml:space="preserve"> INCLUDEPICTURE  "C:\\Users\\Administrator\\MinhHieu\\AppData\\Local\\Temp\\FineReader11\\media\\image6.jpeg" \* MERGEFORMATINET </w:instrText>
      </w:r>
      <w:r w:rsidR="00F327DD" w:rsidRPr="00953193">
        <w:fldChar w:fldCharType="separate"/>
      </w:r>
      <w:r w:rsidR="00CF7C14" w:rsidRPr="00953193">
        <w:fldChar w:fldCharType="begin"/>
      </w:r>
      <w:r w:rsidR="00CF7C14" w:rsidRPr="00953193">
        <w:instrText xml:space="preserve"> INCLUDEPICTURE  "C:\\Users\\Administrator\\MinhHieu\\AppData\\Local\\Temp\\FineReader11\\media\\image6.jpeg" \* MERGEFORMATINET </w:instrText>
      </w:r>
      <w:r w:rsidR="00CF7C14" w:rsidRPr="00953193">
        <w:fldChar w:fldCharType="separate"/>
      </w:r>
      <w:r w:rsidR="001B6226" w:rsidRPr="00953193">
        <w:fldChar w:fldCharType="begin"/>
      </w:r>
      <w:r w:rsidR="001B6226" w:rsidRPr="00953193">
        <w:instrText xml:space="preserve"> INCLUDEPICTURE  "C:\\Users\\Administrator\\MinhHieu\\AppData\\Local\\Temp\\FineReader11\\media\\image6.jpeg" \* MERGEFORMATINET </w:instrText>
      </w:r>
      <w:r w:rsidR="001B6226" w:rsidRPr="00953193">
        <w:fldChar w:fldCharType="separate"/>
      </w:r>
      <w:r w:rsidR="000B36B8" w:rsidRPr="00953193">
        <w:fldChar w:fldCharType="begin"/>
      </w:r>
      <w:r w:rsidR="000B36B8" w:rsidRPr="00953193">
        <w:instrText xml:space="preserve"> INCLUDEPICTURE  "C:\\Users\\Administrator\\MinhHieu\\AppData\\Local\\Temp\\FineReader11\\media\\image6.jpeg" \* MERGEFORMATINET </w:instrText>
      </w:r>
      <w:r w:rsidR="000B36B8" w:rsidRPr="00953193">
        <w:fldChar w:fldCharType="separate"/>
      </w:r>
      <w:r w:rsidR="005935AB" w:rsidRPr="00953193">
        <w:fldChar w:fldCharType="begin"/>
      </w:r>
      <w:r w:rsidR="005935AB" w:rsidRPr="00953193">
        <w:instrText xml:space="preserve"> INCLUDEPICTURE  "C:\\Users\\Administrator\\MinhHieu\\AppData\\Local\\Temp\\FineReader11\\media\\image6.jpeg" \* MERGEFORMATINET </w:instrText>
      </w:r>
      <w:r w:rsidR="005935AB" w:rsidRPr="00953193">
        <w:fldChar w:fldCharType="separate"/>
      </w:r>
      <w:r w:rsidR="00794F6C" w:rsidRPr="00953193">
        <w:fldChar w:fldCharType="begin"/>
      </w:r>
      <w:r w:rsidR="00794F6C" w:rsidRPr="00953193">
        <w:instrText xml:space="preserve"> INCLUDEPICTURE  "C:\\Users\\Administrator\\MinhHieu\\AppData\\Local\\Temp\\FineReader11\\media\\image6.jpeg" \* MERGEFORMATINET </w:instrText>
      </w:r>
      <w:r w:rsidR="00794F6C" w:rsidRPr="00953193">
        <w:fldChar w:fldCharType="separate"/>
      </w:r>
      <w:r w:rsidR="00F25740" w:rsidRPr="00953193">
        <w:fldChar w:fldCharType="begin"/>
      </w:r>
      <w:r w:rsidR="00F25740" w:rsidRPr="00953193">
        <w:instrText xml:space="preserve"> INCLUDEPICTURE  "C:\\Users\\Administrator\\MinhHieu\\AppData\\Local\\Temp\\FineReader11\\media\\image6.jpeg" \* MERGEFORMATINET </w:instrText>
      </w:r>
      <w:r w:rsidR="00F25740" w:rsidRPr="00953193">
        <w:fldChar w:fldCharType="separate"/>
      </w:r>
      <w:r w:rsidR="00594E66" w:rsidRPr="00953193">
        <w:fldChar w:fldCharType="begin"/>
      </w:r>
      <w:r w:rsidR="00594E66" w:rsidRPr="00953193">
        <w:instrText xml:space="preserve"> INCLUDEPICTURE  "C:\\Users\\Administrator\\MinhHieu\\AppData\\Local\\Temp\\FineReader11\\media\\image6.jpeg" \* MERGEFORMATINET </w:instrText>
      </w:r>
      <w:r w:rsidR="00594E66" w:rsidRPr="00953193">
        <w:fldChar w:fldCharType="separate"/>
      </w:r>
      <w:r w:rsidR="004C1E4F" w:rsidRPr="00953193">
        <w:fldChar w:fldCharType="begin"/>
      </w:r>
      <w:r w:rsidR="004C1E4F" w:rsidRPr="00953193">
        <w:instrText xml:space="preserve"> INCLUDEPICTURE  "C:\\Users\\Administrator\\MinhHieu\\AppData\\Local\\Temp\\FineReader11\\media\\image6.jpeg" \* MERGEFORMATINET </w:instrText>
      </w:r>
      <w:r w:rsidR="004C1E4F" w:rsidRPr="00953193">
        <w:fldChar w:fldCharType="separate"/>
      </w:r>
      <w:r w:rsidR="007050F3" w:rsidRPr="00953193">
        <w:fldChar w:fldCharType="begin"/>
      </w:r>
      <w:r w:rsidR="007050F3" w:rsidRPr="00953193">
        <w:instrText xml:space="preserve"> INCLUDEPICTURE  "G:\\PECC3\\Dien gio Dong Thanh 2\\MinhHieu\\AppData\\Local\\Temp\\FineReader11\\media\\image6.jpeg" \* MERGEFORMATINET </w:instrText>
      </w:r>
      <w:r w:rsidR="007050F3" w:rsidRPr="00953193">
        <w:fldChar w:fldCharType="separate"/>
      </w:r>
      <w:r w:rsidR="00C86125" w:rsidRPr="00953193">
        <w:fldChar w:fldCharType="begin"/>
      </w:r>
      <w:r w:rsidR="00C86125" w:rsidRPr="00953193">
        <w:instrText xml:space="preserve"> INCLUDEPICTURE  "C:\\Users\\Administrator\\MinhHieu\\AppData\\Local\\Temp\\FineReader11\\media\\image6.jpeg" \* MERGEFORMATINET </w:instrText>
      </w:r>
      <w:r w:rsidR="00C86125" w:rsidRPr="00953193">
        <w:fldChar w:fldCharType="separate"/>
      </w:r>
      <w:r w:rsidR="0077588F" w:rsidRPr="00953193">
        <w:fldChar w:fldCharType="begin"/>
      </w:r>
      <w:r w:rsidR="0077588F" w:rsidRPr="00953193">
        <w:instrText xml:space="preserve"> INCLUDEPICTURE  "C:\\Users\\Administrator\\MinhHieu\\AppData\\Local\\Temp\\FineReader11\\media\\image6.jpeg" \* MERGEFORMATINET </w:instrText>
      </w:r>
      <w:r w:rsidR="0077588F" w:rsidRPr="00953193">
        <w:fldChar w:fldCharType="separate"/>
      </w:r>
      <w:r w:rsidR="00D87CFD" w:rsidRPr="00953193">
        <w:fldChar w:fldCharType="begin"/>
      </w:r>
      <w:r w:rsidR="00D87CFD" w:rsidRPr="00953193">
        <w:instrText xml:space="preserve"> INCLUDEPICTURE  "E:\\PECC3\\Dien gio Dong Thanh 2\\MinhHieu\\AppData\\Local\\Temp\\FineReader11\\media\\image6.jpeg" \* MERGEFORMATINET </w:instrText>
      </w:r>
      <w:r w:rsidR="00D87CFD" w:rsidRPr="00953193">
        <w:fldChar w:fldCharType="separate"/>
      </w:r>
      <w:r w:rsidR="00B61F47">
        <w:fldChar w:fldCharType="begin"/>
      </w:r>
      <w:r w:rsidR="00B61F47">
        <w:instrText xml:space="preserve"> INCLUDEPICTURE  "G:\\PECC3\\Dien gio Dong Thanh 2\\MinhHieu\\AppData\\Local\\Temp\\FineReader11\\media\\image6.jpeg" \* MERGEFORMATINET </w:instrText>
      </w:r>
      <w:r w:rsidR="00B61F47">
        <w:fldChar w:fldCharType="separate"/>
      </w:r>
      <w:r w:rsidR="00587629">
        <w:fldChar w:fldCharType="begin"/>
      </w:r>
      <w:r w:rsidR="00587629">
        <w:instrText xml:space="preserve"> INCLUDEPICTURE  "G:\\PECC3\\Dien gio Dong Thanh 2\\MinhHieu\\AppData\\Local\\Temp\\FineReader11\\media\\image6.jpeg" \* MERGEFORMATINET </w:instrText>
      </w:r>
      <w:r w:rsidR="00587629">
        <w:fldChar w:fldCharType="separate"/>
      </w:r>
      <w:r w:rsidR="00CC7953">
        <w:fldChar w:fldCharType="begin"/>
      </w:r>
      <w:r w:rsidR="00CC7953">
        <w:instrText xml:space="preserve"> INCLUDEPICTURE  "C:\\Users\\Administrator\\Documents\\MinhHieu\\AppData\\Local\\Temp\\FineReader11\\media\\image6.jpeg" \* MERGEFORMATINET </w:instrText>
      </w:r>
      <w:r w:rsidR="00CC7953">
        <w:fldChar w:fldCharType="separate"/>
      </w:r>
      <w:r w:rsidR="00E574C3">
        <w:fldChar w:fldCharType="begin"/>
      </w:r>
      <w:r w:rsidR="00E574C3">
        <w:instrText xml:space="preserve"> INCLUDEPICTURE  "G:\\PECC3\\Dien gio Dong Thanh 2\\Documents\\MinhHieu\\AppData\\Local\\Temp\\FineReader11\\media\\image6.jpeg" \* MERGEFORMATINET </w:instrText>
      </w:r>
      <w:r w:rsidR="00E574C3">
        <w:fldChar w:fldCharType="separate"/>
      </w:r>
      <w:r w:rsidR="00C447D3">
        <w:fldChar w:fldCharType="begin"/>
      </w:r>
      <w:r w:rsidR="00C447D3">
        <w:instrText xml:space="preserve"> INCLUDEPICTURE  "E:\\PECC3\\Dien gio Dong Thanh 2\\Documents\\MinhHieu\\AppData\\Local\\Temp\\FineReader11\\media\\image6.jpeg" \* MERGEFORMATINET </w:instrText>
      </w:r>
      <w:r w:rsidR="00C447D3">
        <w:fldChar w:fldCharType="separate"/>
      </w:r>
      <w:r w:rsidR="004C2FAA">
        <w:fldChar w:fldCharType="begin"/>
      </w:r>
      <w:r w:rsidR="004C2FAA">
        <w:instrText xml:space="preserve"> INCLUDEPICTURE  "G:\\PECC3\\Dien gio Dong Thanh 2\\Documents\\MinhHieu\\AppData\\Local\\Temp\\FineReader11\\media\\image6.jpeg" \* MERGEFORMATINET </w:instrText>
      </w:r>
      <w:r w:rsidR="004C2FAA">
        <w:fldChar w:fldCharType="separate"/>
      </w:r>
      <w:r w:rsidR="009072CF">
        <w:fldChar w:fldCharType="begin"/>
      </w:r>
      <w:r w:rsidR="009072CF">
        <w:instrText xml:space="preserve"> INCLUDEPICTURE  "C:\\Users\\Administrator\\Documents\\Documents\\MinhHieu\\AppData\\Local\\Temp\\FineReader11\\media\\image6.jpeg" \* MERGEFORMATINET </w:instrText>
      </w:r>
      <w:r w:rsidR="009072CF">
        <w:fldChar w:fldCharType="separate"/>
      </w:r>
      <w:r w:rsidR="00B02557">
        <w:fldChar w:fldCharType="begin"/>
      </w:r>
      <w:r w:rsidR="00B02557">
        <w:instrText xml:space="preserve"> INCLUDEPICTURE  "C:\\Users\\Administrator\\Documents\\Documents\\MinhHieu\\AppData\\Local\\Temp\\FineReader11\\media\\image6.jpeg" \* MERGEFORMATINET </w:instrText>
      </w:r>
      <w:r w:rsidR="00B02557">
        <w:fldChar w:fldCharType="separate"/>
      </w:r>
      <w:r w:rsidR="00A1780B">
        <w:fldChar w:fldCharType="begin"/>
      </w:r>
      <w:r w:rsidR="00A1780B">
        <w:instrText xml:space="preserve"> INCLUDEPICTURE  "C:\\Users\\Administrator\\Documents\\Documents\\MinhHieu\\AppData\\Local\\Temp\\FineReader11\\media\\image6.jpeg" \* MERGEFORMATINET </w:instrText>
      </w:r>
      <w:r w:rsidR="00A1780B">
        <w:fldChar w:fldCharType="separate"/>
      </w:r>
      <w:r w:rsidR="00F23356">
        <w:fldChar w:fldCharType="begin"/>
      </w:r>
      <w:r w:rsidR="00F23356">
        <w:instrText xml:space="preserve"> INCLUDEPICTURE  "C:\\Users\\Administrator\\Desktop\\DTM\\DONG THANH\\Documents\\Documents\\MinhHieu\\AppData\\Local\\Temp\\FineReader11\\media\\image6.jpeg" \* MERGEFORMATINET </w:instrText>
      </w:r>
      <w:r w:rsidR="00F23356">
        <w:fldChar w:fldCharType="separate"/>
      </w:r>
      <w:r w:rsidR="00834E5A">
        <w:fldChar w:fldCharType="begin"/>
      </w:r>
      <w:r w:rsidR="00834E5A">
        <w:instrText xml:space="preserve"> INCLUDEPICTURE  "G:\\PECC3\\Dien gio Dong Thanh 2\\Documents\\Documents\\MinhHieu\\AppData\\Local\\Temp\\FineReader11\\media\\image6.jpeg" \* MERGEFORMATINET </w:instrText>
      </w:r>
      <w:r w:rsidR="00834E5A">
        <w:fldChar w:fldCharType="separate"/>
      </w:r>
      <w:r w:rsidR="00CB6351">
        <w:fldChar w:fldCharType="begin"/>
      </w:r>
      <w:r w:rsidR="00CB6351">
        <w:instrText xml:space="preserve"> </w:instrText>
      </w:r>
      <w:r w:rsidR="00CB6351">
        <w:instrText>INCLUDEPICTURE  "E:\\..\\Documents\\Documents\\MinhHieu\\AppData\\Local\\Temp\\FineReader11\\media\\image6.jpeg" \* MERGEFORMATINET</w:instrText>
      </w:r>
      <w:r w:rsidR="00CB6351">
        <w:instrText xml:space="preserve"> </w:instrText>
      </w:r>
      <w:r w:rsidR="00CB6351">
        <w:fldChar w:fldCharType="separate"/>
      </w:r>
      <w:r w:rsidR="00CB6351">
        <w:pict w14:anchorId="64AF448F">
          <v:shape id="_x0000_i1034" type="#_x0000_t75" style="width:4in;height:356.25pt" o:bordertopcolor="this" o:borderleftcolor="this" o:borderbottomcolor="this" o:borderrightcolor="this">
            <v:imagedata r:id="rId54" r:href="rId55"/>
            <w10:bordertop type="single" width="4"/>
            <w10:borderleft type="single" width="4"/>
            <w10:borderbottom type="single" width="4"/>
            <w10:borderright type="single" width="4"/>
          </v:shape>
        </w:pict>
      </w:r>
      <w:r w:rsidR="00CB6351">
        <w:fldChar w:fldCharType="end"/>
      </w:r>
      <w:r w:rsidR="00834E5A">
        <w:fldChar w:fldCharType="end"/>
      </w:r>
      <w:r w:rsidR="00F23356">
        <w:fldChar w:fldCharType="end"/>
      </w:r>
      <w:r w:rsidR="00A1780B">
        <w:fldChar w:fldCharType="end"/>
      </w:r>
      <w:r w:rsidR="00B02557">
        <w:fldChar w:fldCharType="end"/>
      </w:r>
      <w:r w:rsidR="009072CF">
        <w:fldChar w:fldCharType="end"/>
      </w:r>
      <w:r w:rsidR="004C2FAA">
        <w:fldChar w:fldCharType="end"/>
      </w:r>
      <w:r w:rsidR="00C447D3">
        <w:fldChar w:fldCharType="end"/>
      </w:r>
      <w:r w:rsidR="00E574C3">
        <w:fldChar w:fldCharType="end"/>
      </w:r>
      <w:r w:rsidR="00CC7953">
        <w:fldChar w:fldCharType="end"/>
      </w:r>
      <w:r w:rsidR="00587629">
        <w:fldChar w:fldCharType="end"/>
      </w:r>
      <w:r w:rsidR="00B61F47">
        <w:fldChar w:fldCharType="end"/>
      </w:r>
      <w:r w:rsidR="00D87CFD" w:rsidRPr="00953193">
        <w:fldChar w:fldCharType="end"/>
      </w:r>
      <w:r w:rsidR="0077588F" w:rsidRPr="00953193">
        <w:fldChar w:fldCharType="end"/>
      </w:r>
      <w:r w:rsidR="00C86125" w:rsidRPr="00953193">
        <w:fldChar w:fldCharType="end"/>
      </w:r>
      <w:r w:rsidR="007050F3" w:rsidRPr="00953193">
        <w:fldChar w:fldCharType="end"/>
      </w:r>
      <w:r w:rsidR="004C1E4F" w:rsidRPr="00953193">
        <w:fldChar w:fldCharType="end"/>
      </w:r>
      <w:r w:rsidR="00594E66" w:rsidRPr="00953193">
        <w:fldChar w:fldCharType="end"/>
      </w:r>
      <w:r w:rsidR="00F25740" w:rsidRPr="00953193">
        <w:fldChar w:fldCharType="end"/>
      </w:r>
      <w:r w:rsidR="00794F6C" w:rsidRPr="00953193">
        <w:fldChar w:fldCharType="end"/>
      </w:r>
      <w:r w:rsidR="005935AB" w:rsidRPr="00953193">
        <w:fldChar w:fldCharType="end"/>
      </w:r>
      <w:r w:rsidR="000B36B8" w:rsidRPr="00953193">
        <w:fldChar w:fldCharType="end"/>
      </w:r>
      <w:r w:rsidR="001B6226" w:rsidRPr="00953193">
        <w:fldChar w:fldCharType="end"/>
      </w:r>
      <w:r w:rsidR="00CF7C14" w:rsidRPr="00953193">
        <w:fldChar w:fldCharType="end"/>
      </w:r>
      <w:r w:rsidR="00F327DD"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p>
    <w:p w14:paraId="75DC7DF2" w14:textId="77777777" w:rsidR="00804D08" w:rsidRPr="00953193" w:rsidRDefault="00804D08" w:rsidP="002C08DB">
      <w:pPr>
        <w:spacing w:before="120" w:after="120" w:line="240" w:lineRule="auto"/>
        <w:ind w:left="284"/>
        <w:rPr>
          <w:i/>
          <w:sz w:val="22"/>
        </w:rPr>
      </w:pPr>
      <w:r w:rsidRPr="00953193">
        <w:rPr>
          <w:i/>
          <w:sz w:val="22"/>
          <w:lang w:val="en-US"/>
        </w:rPr>
        <w:t xml:space="preserve">                                                                                                        </w:t>
      </w:r>
      <w:r w:rsidRPr="00953193">
        <w:rPr>
          <w:i/>
          <w:sz w:val="22"/>
        </w:rPr>
        <w:t>(Nguồn: John, 1994)</w:t>
      </w:r>
    </w:p>
    <w:p w14:paraId="26D8A0AE" w14:textId="101692E9" w:rsidR="00804D08" w:rsidRPr="00953193" w:rsidRDefault="00804D08" w:rsidP="002C08DB">
      <w:pPr>
        <w:pStyle w:val="Caption"/>
        <w:spacing w:before="120" w:after="120"/>
        <w:jc w:val="center"/>
        <w:rPr>
          <w:b/>
          <w:i w:val="0"/>
          <w:color w:val="auto"/>
          <w:sz w:val="22"/>
        </w:rPr>
      </w:pPr>
      <w:bookmarkStart w:id="693" w:name="_Toc90554573"/>
      <w:bookmarkStart w:id="694" w:name="_Toc96010213"/>
      <w:bookmarkStart w:id="695" w:name="_Toc96583491"/>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051FF6">
        <w:rPr>
          <w:b/>
          <w:i w:val="0"/>
          <w:noProof/>
          <w:color w:val="auto"/>
          <w:sz w:val="22"/>
        </w:rPr>
        <w:t>2</w:t>
      </w:r>
      <w:r w:rsidRPr="00953193">
        <w:rPr>
          <w:b/>
          <w:i w:val="0"/>
          <w:noProof/>
          <w:color w:val="auto"/>
          <w:sz w:val="22"/>
        </w:rPr>
        <w:fldChar w:fldCharType="end"/>
      </w:r>
      <w:r w:rsidRPr="00953193">
        <w:rPr>
          <w:b/>
          <w:i w:val="0"/>
          <w:color w:val="auto"/>
          <w:sz w:val="22"/>
        </w:rPr>
        <w:t>: Mối liên hệ giữa khoảng cách và rung động khi đóng cọc</w:t>
      </w:r>
      <w:bookmarkStart w:id="696" w:name="bookmark6"/>
      <w:bookmarkEnd w:id="693"/>
      <w:bookmarkEnd w:id="694"/>
      <w:bookmarkEnd w:id="695"/>
    </w:p>
    <w:p w14:paraId="5F98FF1D" w14:textId="77777777" w:rsidR="00804D08" w:rsidRPr="00953193" w:rsidRDefault="00804D08" w:rsidP="002C08DB">
      <w:pPr>
        <w:widowControl w:val="0"/>
        <w:spacing w:before="120" w:after="120" w:line="240" w:lineRule="auto"/>
        <w:ind w:left="851"/>
      </w:pPr>
      <w:r w:rsidRPr="00953193">
        <w:t>Tác động tiềm tàng từ rung động của việc đóng cọc phụ thuộc vào tần số và vị trí của nguồn rung động. Hình 3.</w:t>
      </w:r>
      <w:r w:rsidRPr="00953193">
        <w:rPr>
          <w:lang w:val="en-US"/>
        </w:rPr>
        <w:t>2</w:t>
      </w:r>
      <w:r w:rsidRPr="00953193">
        <w:t xml:space="preserve"> cho thấy với tỉ lệ nghịch giữa khoảng cách và rung động cũng như vận tốc truyền, khi ra càng xa nguồn rung động thì sóng truyền động càng giảm và vận tốc cũng giảm theo (vận tốc truyền giảm từ 0,766 inch/giây xuống còn 0,024 inch/giây khi di chuyển từ khoảng cách 2,13</w:t>
      </w:r>
      <w:r w:rsidRPr="00953193">
        <w:rPr>
          <w:lang w:val="en-US"/>
        </w:rPr>
        <w:t xml:space="preserve"> </w:t>
      </w:r>
      <w:r w:rsidRPr="00953193">
        <w:t xml:space="preserve">m ra đến 30,48m). </w:t>
      </w:r>
      <w:bookmarkEnd w:id="696"/>
    </w:p>
    <w:p w14:paraId="0B7FD574" w14:textId="77777777" w:rsidR="00804D08" w:rsidRPr="00953193" w:rsidRDefault="00804D08" w:rsidP="002C08DB">
      <w:pPr>
        <w:widowControl w:val="0"/>
        <w:spacing w:before="120" w:after="120" w:line="240" w:lineRule="auto"/>
        <w:ind w:left="851"/>
        <w:rPr>
          <w:lang w:val="en-US"/>
        </w:rPr>
      </w:pPr>
      <w:r w:rsidRPr="00953193">
        <w:rPr>
          <w:lang w:val="en-US"/>
        </w:rPr>
        <w:t>Bên cạnh đó, quá trình đóng cọc để thi công mong các turbine sẽ gia tăng độ đục của nước biển làm giảm lượng DO trong nước biển. Đồng thời, lớp trầm tích đáy bị xáo trộn nên hệ thủy sinh như các loài phiêu sinh, động vật đáy, cá sẽ chịu ảnh hưởng mạnh.</w:t>
      </w:r>
    </w:p>
    <w:p w14:paraId="422C756B" w14:textId="77777777" w:rsidR="00804D08" w:rsidRPr="00953193" w:rsidRDefault="00804D08" w:rsidP="002C08DB">
      <w:pPr>
        <w:widowControl w:val="0"/>
        <w:spacing w:before="120" w:after="120" w:line="240" w:lineRule="auto"/>
        <w:ind w:left="851"/>
        <w:rPr>
          <w:lang w:val="en-US"/>
        </w:rPr>
      </w:pPr>
      <w:r w:rsidRPr="00953193">
        <w:rPr>
          <w:lang w:val="en-US"/>
        </w:rPr>
        <w:t xml:space="preserve">Lượng bùn, cát bị khuấy lên sẽ ảnh hưởng đến môi trường sống của hệ thủy sinh vì sự tăng độ đục sẽ làm giảm sự thâm nhập ánh sáng vào nước biển và sẽ dẫn đến giảm năng suất quang hợp và gián tiếp ảnh hưởng đến nguồn dinh dưỡng, tốc độ sinh sản và tăng trưởng của các động thực vật phiêu sinh. Tuy nhiên, sự gia tăng nồng độ TSS do các hoạt động thi công móng turbine là không đáng kể và chủ yếu trong khu vực dự án. Tác động này được đánh giá là nhỏ và ngắn hạn (trong thời gian xây dựng) và các loài sẽ thích nghi với sự </w:t>
      </w:r>
      <w:r w:rsidRPr="00953193">
        <w:rPr>
          <w:lang w:val="en-US"/>
        </w:rPr>
        <w:lastRenderedPageBreak/>
        <w:t>thay đổi môi trường.</w:t>
      </w:r>
    </w:p>
    <w:p w14:paraId="3EA15F24" w14:textId="77777777" w:rsidR="00804D08" w:rsidRPr="00953193" w:rsidRDefault="00804D08" w:rsidP="002C08DB">
      <w:pPr>
        <w:widowControl w:val="0"/>
        <w:spacing w:before="120" w:after="120" w:line="240" w:lineRule="auto"/>
        <w:ind w:left="851"/>
        <w:rPr>
          <w:lang w:val="en-US"/>
        </w:rPr>
      </w:pPr>
      <w:r w:rsidRPr="00953193">
        <w:rPr>
          <w:lang w:val="en-US"/>
        </w:rPr>
        <w:t xml:space="preserve">Khu vực tầng trên các động thực vật chịu tác động do hoạt động của các xà lan, tàu thuyền phục vụ thi công. </w:t>
      </w:r>
      <w:r w:rsidRPr="00953193">
        <w:t>Tuy nhiên, qua khảo sát, tại vị trí xây dựng các turbien gió không có điều kiện lý tưởng cho các loại động vật thuỷ sản làm bãi đẻ tập trung. Trên phương diện này, sự mất đi nguồn lợi thủy sản không đáng kể, mà các loài tôm cá sẽ di chuyển sang một vị trí xung quanh tạm thời để tránh các tác động. Tác động này mất khi thi công đến trụ móng kế tiếp.</w:t>
      </w:r>
    </w:p>
    <w:p w14:paraId="4FCBB6AD" w14:textId="77777777" w:rsidR="00804D08" w:rsidRPr="00953193" w:rsidRDefault="00804D08" w:rsidP="002C08DB">
      <w:pPr>
        <w:pStyle w:val="Doanvan"/>
      </w:pPr>
      <w:r w:rsidRPr="00953193">
        <w:t>Qua khảo sát và trao đổi với chính quyền địa phương, trong vùng xây dựng các turbine không có bất kỳ động vật thuỷ sản quý hiếm cần được bảo vệ, hoặc bất cứ động vật thuỷ sản đặc trưng nào, bởi vì mực nước tại khu vực thi công các turbine thấp không phải là điều kiện tối ưu cho các loại động vật nước cỡ lớn. Đây cũng là điều kiện không lý tưởng cho sự cư ngụ của các loại thủy hải sản. Trong quá trình thi công các turbin gió trên biển thì các loài động vậy bay ít bị tác động.</w:t>
      </w:r>
    </w:p>
    <w:p w14:paraId="552BF971" w14:textId="77777777" w:rsidR="00804D08" w:rsidRPr="00953193" w:rsidRDefault="00804D08" w:rsidP="00293DFC">
      <w:pPr>
        <w:pStyle w:val="Heading6"/>
        <w:numPr>
          <w:ilvl w:val="5"/>
          <w:numId w:val="125"/>
        </w:numPr>
        <w:tabs>
          <w:tab w:val="left" w:pos="1276"/>
        </w:tabs>
        <w:ind w:left="851" w:hanging="851"/>
        <w:rPr>
          <w:color w:val="auto"/>
        </w:rPr>
      </w:pPr>
      <w:r w:rsidRPr="00953193">
        <w:rPr>
          <w:color w:val="auto"/>
        </w:rPr>
        <w:t>Tác động đến hệ sinh thái</w:t>
      </w:r>
      <w:r w:rsidRPr="00953193">
        <w:rPr>
          <w:color w:val="auto"/>
          <w:lang w:val="en-US"/>
        </w:rPr>
        <w:t xml:space="preserve"> biển</w:t>
      </w:r>
      <w:r w:rsidRPr="00953193">
        <w:rPr>
          <w:color w:val="auto"/>
        </w:rPr>
        <w:t xml:space="preserve"> do hiện tượng rò rỉ dầu</w:t>
      </w:r>
      <w:r w:rsidRPr="00953193">
        <w:rPr>
          <w:color w:val="auto"/>
          <w:lang w:val="en-US"/>
        </w:rPr>
        <w:t xml:space="preserve"> từ phương tiện thi công</w:t>
      </w:r>
    </w:p>
    <w:p w14:paraId="130D41CA" w14:textId="77777777" w:rsidR="00804D08" w:rsidRPr="00953193" w:rsidRDefault="00804D08" w:rsidP="002C08DB">
      <w:pPr>
        <w:pStyle w:val="Doanvan"/>
        <w:rPr>
          <w:rFonts w:eastAsia="Times New Roman"/>
          <w:lang w:val="en-US"/>
        </w:rPr>
      </w:pPr>
      <w:r w:rsidRPr="00953193">
        <w:t>Một tác động khác cần đặc biệt quan tâm trong quá trình thi công các turbine trên biển là hiện tường rò rỉ dầu máy từ các phương tiện thi công (sà lan, cần cẩu, búa đóng cọc, tàu thuyền...). Dầu rò rỉ có thể tác động</w:t>
      </w:r>
      <w:r w:rsidRPr="00953193">
        <w:rPr>
          <w:rFonts w:eastAsia="Times New Roman"/>
          <w:lang w:val="en-US"/>
        </w:rPr>
        <w:t xml:space="preserve"> động trực tiếp hoặc gián tiếp lên các hệ sinh thái biển ở các khía cạnh sau:</w:t>
      </w:r>
    </w:p>
    <w:p w14:paraId="7EA19EC6" w14:textId="77777777" w:rsidR="00804D08" w:rsidRPr="00953193" w:rsidRDefault="00804D08" w:rsidP="002C08DB">
      <w:pPr>
        <w:pStyle w:val="Bullet-"/>
        <w:spacing w:after="120"/>
        <w:ind w:left="851"/>
      </w:pPr>
      <w:r w:rsidRPr="00953193">
        <w:t>Làm biến đổi cân bằng ôxy của hệ sinh thái: Dầu có tỷ trọng nhỏ hơn nước, khi chảy loang trên mặt nước, dầu tạo thành váng và bị biến đổi về thành phần và tính chất. Khi dầu tràn, hàm lượng dầu trong nước tăng cao, các màng dầu làm giảm khả năng trao đổi oxy giữa không khí với nước, làm giảm hàm lượng oxy của hệ, như vậy cán cân điều hoà oxy trong hệ bị đảo lộn.</w:t>
      </w:r>
    </w:p>
    <w:p w14:paraId="1954FB35" w14:textId="77777777" w:rsidR="00804D08" w:rsidRPr="00953193" w:rsidRDefault="00804D08" w:rsidP="002C08DB">
      <w:pPr>
        <w:pStyle w:val="Bullet-"/>
        <w:spacing w:after="120"/>
        <w:ind w:left="851"/>
      </w:pPr>
      <w:r w:rsidRPr="00953193">
        <w:t xml:space="preserve">Làm nhiễu loạn các hoạt động sống trong hệ: Đầu tiên phải kể đến các nhiễu loạn áp suất thẩm thấu giữa màng tế bào sinh vật với môi trường: các loài sinh vật bậc thấp như sinh vật phù du, nguyên sinh động vật luôn luôn phải điều tiết áp xuất thẩm thấu giữa môi trường và cơ thể thông qua màng tế bào. Dầu bao phủ màng tế bào, sẽ làm mất khả năng điều tiết áp suất trong cơ thể sinh vật, sẽ là nguyên nhân làm chết hàng loạt sinh vật bậc thấp, các con non, ấu trùng. Dầu bám vào cơ thể sinh vật, sẽ ngăn cản quá trình hô hấp, trao đổi chất và sự di chuyển của sinh vật trong môi trường nước. </w:t>
      </w:r>
    </w:p>
    <w:p w14:paraId="6C35DBAB" w14:textId="77777777" w:rsidR="00804D08" w:rsidRPr="00953193" w:rsidRDefault="00804D08" w:rsidP="002C08DB">
      <w:pPr>
        <w:pStyle w:val="Bullet-"/>
        <w:spacing w:after="120"/>
        <w:ind w:left="851"/>
      </w:pPr>
      <w:r w:rsidRPr="00953193">
        <w:t xml:space="preserve">Nồng độ dầu trong nước đạt </w:t>
      </w:r>
      <w:r w:rsidRPr="00953193">
        <w:rPr>
          <w:sz w:val="28"/>
        </w:rPr>
        <w:t xml:space="preserve">0,1 mg/l </w:t>
      </w:r>
      <w:r w:rsidRPr="00953193">
        <w:t xml:space="preserve">có thể gây chết các loài sinh vật phù du, mắt xích đầu tiên trong lưới thức ăn ở biển. Đối với các sinh vật đáy, ô nhiễm dầu có thể ảnh hưởng rất lớn đến con non và ấu trùng. Đối với các cá thể trưởng thành, dầu có thể bám vào cơ thể hoặc được sinh vật hấp thụ qua quá trình lọc nước, dẫn đến làm giảm giá trị sử dụng do có mùi dầu. Ảnh hưởng của dầu đối với chim biển chủ yếu là thấm ướt lông chim, làm giảm khả năng cách nhiệt của bộ lông, làm mất tác dụng bảo vệ thân nhiệt của chim và chức năng phao bơi, giúp chim nổi trên mặt nước. Khi bị nhiễm dầu, chim thường di chuyển khó khăn, ở mức độ nhẹ chúng tỏ ra khó chịu, có khi phải di chuyển </w:t>
      </w:r>
      <w:r w:rsidRPr="00953193">
        <w:lastRenderedPageBreak/>
        <w:t xml:space="preserve">chỗ ở, ở mức độ nặng có thể bị chết. Dầu còn ảnh hưởng đến khả năng nở của trứng chim. </w:t>
      </w:r>
    </w:p>
    <w:p w14:paraId="693930E5" w14:textId="77777777" w:rsidR="00804D08" w:rsidRPr="00953193" w:rsidRDefault="00804D08" w:rsidP="002C08DB">
      <w:pPr>
        <w:pStyle w:val="Bullet-"/>
        <w:spacing w:after="120"/>
        <w:ind w:left="851"/>
      </w:pPr>
      <w:r w:rsidRPr="00953193">
        <w:t xml:space="preserve">Cá là nguồn lợi lớn nhất của biển và cũng là đối tượng chịu tác động tiêu cực mạnh mẽ của sự cố dầu tràn, ảnh hưởng này phụ thuộc vào mức độ tan của các hợp chất độc hại có trong dầu vào trong nước. Dầu bám vào cá, làm giảm giá trị sử dụng do gây mùi khó chịu. Đối với trứng cá, dầu có thể làm trứng mất khả năng phát triển, trứng có thể bị “ung, thối”. Dầu gây ô nhiễm môi trường làm cá chết hàng loạt do thiếu oxy hoà tan trong nước. Khu hệ cá ở khu vực khảo sát đã ghi nhận được 43 loài thuộc 40 giống, 30 họ thuộc 12 bộ cá khác nhau. Đa dạng nhất là bộ cá vược (Perciformes) có 22 loài, chiếm 47,83% tổng số loài ghi nhận. Trong số 46 loài cá ghi nhận, có 24 loài được xem là những đối tượng có thể khai thác và 22 loài di cư trong khu vực, chiếm tỷ lệ lần lượt là 52,17% và 47,82% trong tổng số loài cá. </w:t>
      </w:r>
    </w:p>
    <w:p w14:paraId="5215B21C" w14:textId="77777777" w:rsidR="00804D08" w:rsidRPr="00953193" w:rsidRDefault="00804D08" w:rsidP="002C08DB">
      <w:pPr>
        <w:pStyle w:val="Bullet-"/>
        <w:spacing w:after="120"/>
        <w:ind w:left="851"/>
      </w:pPr>
      <w:r w:rsidRPr="00953193">
        <w:t>Gây ra độc tính tiềm tàng trong hệ sinh thái: Ảnh hưởng gián tiếp của dầu loang đến sinh vật thông qua quá trình ngăn cản trao đổi oxy giữa nước với khí quyển tạo điều kiện tích tụ các khí độc hại như H</w:t>
      </w:r>
      <w:r w:rsidRPr="00953193">
        <w:rPr>
          <w:vertAlign w:val="subscript"/>
        </w:rPr>
        <w:t>2</w:t>
      </w:r>
      <w:r w:rsidRPr="00953193">
        <w:t>S, và CH</w:t>
      </w:r>
      <w:r w:rsidRPr="00953193">
        <w:rPr>
          <w:vertAlign w:val="subscript"/>
        </w:rPr>
        <w:t>4</w:t>
      </w:r>
      <w:r w:rsidRPr="00953193">
        <w:t xml:space="preserve"> làm tăng pH trong môi trường sinh thái. Dưới ảnh hưởng của các hoạt động sinh - địa hoá, dầu dần dần bị phân huỷ, lắng đọng và tích luỹ trong các lớp trầm tích của hệ sinh thái làm tăng cao hàm lượng dầu trong trầm tích gây độc cho các loài sinh vật sống trong nền đáy và sát đáy biển. </w:t>
      </w:r>
    </w:p>
    <w:p w14:paraId="255EABBF" w14:textId="77777777" w:rsidR="00804D08" w:rsidRPr="00953193" w:rsidRDefault="00804D08" w:rsidP="002C08DB">
      <w:pPr>
        <w:pStyle w:val="Doanvan"/>
      </w:pPr>
      <w:r w:rsidRPr="00953193">
        <w:t>Do đó, công tác quản lý các phương tiện thi công sẽ được chủ dự án yêu cầu nhà thầu đặc biệt chú trọng, đảm bảo không để rò rỉ dầu từ các phương tiện ra biển.</w:t>
      </w:r>
    </w:p>
    <w:p w14:paraId="3BEF947B" w14:textId="77777777" w:rsidR="00804D08" w:rsidRPr="00953193" w:rsidRDefault="00804D08" w:rsidP="002C08DB">
      <w:pPr>
        <w:widowControl w:val="0"/>
        <w:spacing w:before="120" w:after="120" w:line="240" w:lineRule="auto"/>
        <w:ind w:left="851"/>
        <w:rPr>
          <w:lang w:val="en-US"/>
        </w:rPr>
      </w:pPr>
      <w:r w:rsidRPr="00953193">
        <w:rPr>
          <w:lang w:val="en-US"/>
        </w:rPr>
        <w:t>Đối với hoạt động thi công turbine trên biển, hệ sinh thái dưới nước sẽ bị tác động là chủ yếu, các động vật bay sẽ rất ít bị ảnh hưởng.</w:t>
      </w:r>
    </w:p>
    <w:p w14:paraId="71200135" w14:textId="0DCCAE9E" w:rsidR="00804D08" w:rsidRPr="00953193" w:rsidRDefault="00804D08" w:rsidP="00293DFC">
      <w:pPr>
        <w:pStyle w:val="Heading5"/>
        <w:numPr>
          <w:ilvl w:val="4"/>
          <w:numId w:val="125"/>
        </w:numPr>
      </w:pPr>
      <w:r w:rsidRPr="00953193">
        <w:t xml:space="preserve">Tác động đến nền </w:t>
      </w:r>
      <w:r w:rsidR="0083018E" w:rsidRPr="00953193">
        <w:t>đáy biển do thi công móng turbi</w:t>
      </w:r>
      <w:r w:rsidRPr="00953193">
        <w:t>n gió và rải cáp ngầm</w:t>
      </w:r>
    </w:p>
    <w:p w14:paraId="73DB35E0" w14:textId="77777777" w:rsidR="00804D08" w:rsidRPr="00953193" w:rsidRDefault="00804D08" w:rsidP="002C08DB">
      <w:pPr>
        <w:pStyle w:val="Doanvan"/>
      </w:pPr>
      <w:r w:rsidRPr="00953193">
        <w:t xml:space="preserve">Trong quá trình thi công móng turbine và rải cáp ngầm sẽ dẫn đến xáo trộn trầm tích đáy biển, tăng độ đục trong nước biển cũng như ảnh hưởng đến các quần xã sinh vật đáy. </w:t>
      </w:r>
    </w:p>
    <w:p w14:paraId="3BAEDAAC" w14:textId="77777777" w:rsidR="00804D08" w:rsidRPr="00953193" w:rsidRDefault="00804D08" w:rsidP="002C08DB">
      <w:pPr>
        <w:pStyle w:val="Doanvan"/>
      </w:pPr>
      <w:r w:rsidRPr="00953193">
        <w:t>Dựa vào kích thước hạt và cơ chế lắng, thấy rằng với các loại hạt có kích cỡ trung bình và lớn sẽ di chuyển và lắng đọng sau khoảng 2 giờ ở khoảng cách cách gần dự án, khoảng cách này phụ thuộc vào vận tốc và lưu lượng dòng chảy. Với các hạt có kích thước nhỏ hơn (từ 10-103µm), khoảng cách lắng đọng sẽ xa hơn tính từ khu vực thi công và thời gian lắng lâu hơn. Các dạng hạt có kích thước nhỏ từ (10-4 - 10-6 mm) được gọi là hạt keo và các hạt nhỏ hơn 10-6 mm là các ion hòa tan và các phân tử vô cơ hoặc các tổ hợp sẽ khó lắng đọng trong nước hoặc sẽ lắng đọng sau một thời gian dài. Tùy thuộc vào mật độ hạt trong nước sẽ làm nước có màu và vẩn đục.</w:t>
      </w:r>
    </w:p>
    <w:p w14:paraId="3E07BB8C" w14:textId="69E93904" w:rsidR="00804D08" w:rsidRDefault="00804D08" w:rsidP="002C08DB">
      <w:pPr>
        <w:pStyle w:val="Doanvan"/>
      </w:pPr>
      <w:r w:rsidRPr="00953193">
        <w:t xml:space="preserve">Tuy nhiên, sau khi hoạt động thi công móng turbine và rải cáp ngầm được hoàn tất, trầm tích đáy sẽ lắng đọng trở lại và hình thành nên lớp trầm tích mới trên nền đáy biển, các khu vực bị xáo trộn sẽ được hoàn trả và không còn bị can thiệp, khi đó sinh vật đáy sẽ phát triển và phục hồi trở lại. Do đó, tác động </w:t>
      </w:r>
      <w:r w:rsidRPr="00953193">
        <w:lastRenderedPageBreak/>
        <w:t>này được đánh giá là cục bộ, ngắn hạn và sẽ kết thúc khi hoàn thành công tác thi công móng turbine.</w:t>
      </w:r>
    </w:p>
    <w:p w14:paraId="333D4C69" w14:textId="77777777" w:rsidR="00DC7E1E" w:rsidRPr="00953193" w:rsidRDefault="00DC7E1E" w:rsidP="002C08DB">
      <w:pPr>
        <w:pStyle w:val="Doanvan"/>
      </w:pPr>
    </w:p>
    <w:p w14:paraId="49B2B324" w14:textId="77777777" w:rsidR="00804D08" w:rsidRPr="00953193" w:rsidRDefault="00804D08" w:rsidP="00293DFC">
      <w:pPr>
        <w:pStyle w:val="Heading5"/>
        <w:numPr>
          <w:ilvl w:val="4"/>
          <w:numId w:val="125"/>
        </w:numPr>
        <w:rPr>
          <w:i/>
        </w:rPr>
      </w:pPr>
      <w:r w:rsidRPr="00953193">
        <w:t>Tác động đến giao thông do hoạt động vận chuyển vật liệu, thiết bị</w:t>
      </w:r>
    </w:p>
    <w:p w14:paraId="678F3847" w14:textId="77777777" w:rsidR="00804D08" w:rsidRPr="00953193" w:rsidRDefault="00804D08" w:rsidP="002C08DB">
      <w:pPr>
        <w:widowControl w:val="0"/>
        <w:suppressAutoHyphens/>
        <w:spacing w:before="120" w:after="120" w:line="240" w:lineRule="auto"/>
        <w:ind w:left="851"/>
        <w:rPr>
          <w:rFonts w:eastAsia="Lucida Sans Unicode"/>
          <w:szCs w:val="26"/>
          <w:lang w:val="en-US"/>
        </w:rPr>
      </w:pPr>
      <w:r w:rsidRPr="00953193">
        <w:rPr>
          <w:rFonts w:eastAsia="Lucida Sans Unicode"/>
          <w:szCs w:val="26"/>
        </w:rPr>
        <w:t>Quá trình vận chuyển</w:t>
      </w:r>
      <w:r w:rsidRPr="00953193">
        <w:rPr>
          <w:rFonts w:eastAsia="Lucida Sans Unicode"/>
          <w:szCs w:val="26"/>
          <w:lang w:val="id-ID"/>
        </w:rPr>
        <w:t>, tập kết</w:t>
      </w:r>
      <w:r w:rsidRPr="00953193">
        <w:rPr>
          <w:rFonts w:eastAsia="Lucida Sans Unicode"/>
          <w:szCs w:val="26"/>
        </w:rPr>
        <w:t xml:space="preserve"> vật </w:t>
      </w:r>
      <w:r w:rsidRPr="00953193">
        <w:rPr>
          <w:rFonts w:eastAsia="Lucida Sans Unicode"/>
          <w:szCs w:val="26"/>
          <w:lang w:val="id-ID"/>
        </w:rPr>
        <w:t>tư thiết bị</w:t>
      </w:r>
      <w:r w:rsidRPr="00953193">
        <w:rPr>
          <w:rFonts w:eastAsia="Lucida Sans Unicode"/>
          <w:szCs w:val="26"/>
        </w:rPr>
        <w:t xml:space="preserve"> phục vụ thi công </w:t>
      </w:r>
      <w:r w:rsidRPr="00953193">
        <w:rPr>
          <w:rFonts w:eastAsia="Lucida Sans Unicode"/>
          <w:szCs w:val="26"/>
          <w:lang w:val="id-ID"/>
        </w:rPr>
        <w:t>chủ yếu bằng giao thông đường bộ</w:t>
      </w:r>
      <w:r w:rsidRPr="00953193">
        <w:rPr>
          <w:rFonts w:eastAsia="Lucida Sans Unicode"/>
          <w:szCs w:val="26"/>
          <w:lang w:val="en-US"/>
        </w:rPr>
        <w:t xml:space="preserve"> và đường biển </w:t>
      </w:r>
      <w:r w:rsidRPr="00953193">
        <w:rPr>
          <w:rFonts w:eastAsia="Lucida Sans Unicode"/>
          <w:szCs w:val="26"/>
          <w:lang w:val="id-ID"/>
        </w:rPr>
        <w:t xml:space="preserve">, quá trình vận chuyển </w:t>
      </w:r>
      <w:r w:rsidRPr="00953193">
        <w:rPr>
          <w:rFonts w:eastAsia="Lucida Sans Unicode"/>
          <w:szCs w:val="26"/>
          <w:lang w:val="en-US"/>
        </w:rPr>
        <w:t>bao gồm:</w:t>
      </w:r>
    </w:p>
    <w:p w14:paraId="7C6EF194" w14:textId="77777777" w:rsidR="00804D08" w:rsidRPr="00953193" w:rsidRDefault="00804D08" w:rsidP="002C08DB">
      <w:pPr>
        <w:pStyle w:val="Bullet-"/>
        <w:spacing w:after="120"/>
        <w:ind w:left="1134" w:hanging="283"/>
      </w:pPr>
      <w:r w:rsidRPr="00953193">
        <w:t>Vận chuyển nguyên vật liệu xây dựng như đất, cát, xi măng, đá, … đến vị trí thi công.</w:t>
      </w:r>
    </w:p>
    <w:p w14:paraId="4736A949" w14:textId="67DFA1F8" w:rsidR="00804D08" w:rsidRPr="00953193" w:rsidRDefault="00804D08" w:rsidP="002C08DB">
      <w:pPr>
        <w:pStyle w:val="Bullet-"/>
        <w:spacing w:after="120"/>
        <w:ind w:left="1134" w:hanging="283"/>
      </w:pPr>
      <w:r w:rsidRPr="00953193">
        <w:t>Vận chuyển các thiết bị có tải trọng và kích thước lớn đến vị trí thi công.</w:t>
      </w:r>
    </w:p>
    <w:p w14:paraId="17092C5D" w14:textId="77777777" w:rsidR="00804D08" w:rsidRPr="00953193" w:rsidRDefault="00804D08" w:rsidP="002C08DB">
      <w:pPr>
        <w:pStyle w:val="Bullet-"/>
        <w:spacing w:after="120"/>
        <w:ind w:left="1134" w:hanging="283"/>
      </w:pPr>
      <w:r w:rsidRPr="00953193">
        <w:t>Vận chuyển các vật liệu, thiết bị khác như thép cột, dây dẫn, cách điện, phụ kiện, … đến vị trí thi công.</w:t>
      </w:r>
    </w:p>
    <w:p w14:paraId="55F7B344" w14:textId="77777777" w:rsidR="00804D08" w:rsidRPr="00953193" w:rsidRDefault="00804D08" w:rsidP="002C08DB">
      <w:pPr>
        <w:pStyle w:val="Bullet-"/>
        <w:spacing w:after="120"/>
        <w:ind w:left="1134" w:hanging="283"/>
      </w:pPr>
      <w:r w:rsidRPr="00953193">
        <w:t>Vận chuyển các thiết bị của turbine gió đến vị trí thi công trên biển.</w:t>
      </w:r>
    </w:p>
    <w:p w14:paraId="1AA51C7C" w14:textId="77777777" w:rsidR="00804D08" w:rsidRPr="00953193" w:rsidRDefault="00804D08" w:rsidP="00293DFC">
      <w:pPr>
        <w:pStyle w:val="Heading6"/>
        <w:numPr>
          <w:ilvl w:val="5"/>
          <w:numId w:val="125"/>
        </w:numPr>
        <w:ind w:left="851" w:hanging="851"/>
        <w:rPr>
          <w:color w:val="auto"/>
        </w:rPr>
      </w:pPr>
      <w:r w:rsidRPr="00953193">
        <w:rPr>
          <w:color w:val="auto"/>
        </w:rPr>
        <w:t>Ảnh hưởng đến giao thông</w:t>
      </w:r>
      <w:r w:rsidRPr="00953193">
        <w:rPr>
          <w:color w:val="auto"/>
          <w:lang w:val="en-US"/>
        </w:rPr>
        <w:t xml:space="preserve"> đường</w:t>
      </w:r>
      <w:r w:rsidRPr="00953193">
        <w:rPr>
          <w:color w:val="auto"/>
        </w:rPr>
        <w:t xml:space="preserve"> bộ</w:t>
      </w:r>
    </w:p>
    <w:p w14:paraId="4B428049" w14:textId="77777777" w:rsidR="00804D08" w:rsidRPr="00953193" w:rsidRDefault="00804D08" w:rsidP="002C08DB">
      <w:pPr>
        <w:widowControl w:val="0"/>
        <w:suppressAutoHyphens/>
        <w:spacing w:before="120" w:after="120" w:line="240" w:lineRule="auto"/>
        <w:ind w:left="851"/>
        <w:rPr>
          <w:rFonts w:eastAsia="Lucida Sans Unicode"/>
          <w:szCs w:val="26"/>
        </w:rPr>
      </w:pPr>
      <w:r w:rsidRPr="00953193">
        <w:rPr>
          <w:rFonts w:eastAsia="Lucida Sans Unicode"/>
          <w:szCs w:val="26"/>
          <w:lang w:val="en-US"/>
        </w:rPr>
        <w:t xml:space="preserve">Quá trình vận chuyển phục vụ thi công vẫn </w:t>
      </w:r>
      <w:r w:rsidRPr="00953193">
        <w:rPr>
          <w:rFonts w:eastAsia="Lucida Sans Unicode"/>
          <w:szCs w:val="26"/>
        </w:rPr>
        <w:t xml:space="preserve">có thể tác động đến giao thông </w:t>
      </w:r>
      <w:r w:rsidRPr="00953193">
        <w:rPr>
          <w:rFonts w:eastAsia="Lucida Sans Unicode"/>
          <w:szCs w:val="26"/>
          <w:lang w:val="id-ID"/>
        </w:rPr>
        <w:t xml:space="preserve">đường bộ </w:t>
      </w:r>
      <w:r w:rsidRPr="00953193">
        <w:rPr>
          <w:rFonts w:eastAsia="Lucida Sans Unicode"/>
          <w:szCs w:val="26"/>
        </w:rPr>
        <w:t>như sau:</w:t>
      </w:r>
    </w:p>
    <w:p w14:paraId="5140560C" w14:textId="77777777" w:rsidR="00804D08" w:rsidRPr="00953193" w:rsidRDefault="00804D08" w:rsidP="002C08DB">
      <w:pPr>
        <w:pStyle w:val="Bullet-"/>
        <w:spacing w:after="120"/>
        <w:ind w:left="851"/>
      </w:pPr>
      <w:r w:rsidRPr="00953193">
        <w:t>Tăng mật độ phương tiện tham gia giao thông trên các tuyến đường (QL 53, QL 53B, các tuyến đường liên xã...) dẫn đến khu vực dự án</w:t>
      </w:r>
      <w:r w:rsidRPr="00953193">
        <w:rPr>
          <w:rFonts w:eastAsia="Times New Roman"/>
        </w:rPr>
        <w:t xml:space="preserve">. </w:t>
      </w:r>
    </w:p>
    <w:p w14:paraId="2C31E8EC" w14:textId="77777777" w:rsidR="00804D08" w:rsidRPr="00953193" w:rsidRDefault="00804D08" w:rsidP="002C08DB">
      <w:pPr>
        <w:pStyle w:val="Bullet-"/>
        <w:spacing w:after="120"/>
        <w:ind w:left="851"/>
      </w:pPr>
      <w:r w:rsidRPr="00953193">
        <w:t>Việc vận chuyển các vật liệu thi công như đất, cát, đá, xi măng ... trên các tuyến đường có nguy cơ rơi vãi trên mặt đường gây ra nguy cơ mất an toàn giao thông giữa các phương tiện vận chuyển với các phương tiện khác lưu thông trên tuyến đường. Và tình trạng rơi vãi nguyên vật liệu trên đường sẽ cản trở giao thông, đặc biệt trong ngày mưa, đường trở nên lầy lội nếu không được dọn vệ sinh sạch sẽ.</w:t>
      </w:r>
    </w:p>
    <w:p w14:paraId="11C1620E" w14:textId="09559099" w:rsidR="00804D08" w:rsidRPr="00953193" w:rsidRDefault="00804D08" w:rsidP="002C08DB">
      <w:pPr>
        <w:pStyle w:val="Bullet-"/>
        <w:spacing w:after="120"/>
        <w:ind w:left="851"/>
      </w:pPr>
      <w:r w:rsidRPr="00953193">
        <w:t xml:space="preserve">Quá trình chuyển vật liệu, thiết bị đặc biệt là các thiết bị, máy móc có tải trọng lớn như thép cột, ... có nguy cơ làm xuống cấp, gây ra hỏng, lún sụt mặt đường,... </w:t>
      </w:r>
    </w:p>
    <w:p w14:paraId="42DB6F07" w14:textId="77777777" w:rsidR="00804D08" w:rsidRPr="00953193" w:rsidRDefault="00804D08" w:rsidP="002C08DB">
      <w:pPr>
        <w:suppressAutoHyphens/>
        <w:spacing w:before="120" w:after="120" w:line="240" w:lineRule="auto"/>
        <w:ind w:left="851"/>
        <w:rPr>
          <w:rFonts w:eastAsia="Lucida Sans Unicode"/>
          <w:szCs w:val="26"/>
          <w:lang w:val="en-US"/>
        </w:rPr>
      </w:pPr>
      <w:r w:rsidRPr="00953193">
        <w:rPr>
          <w:rFonts w:eastAsia="Lucida Sans Unicode"/>
          <w:szCs w:val="26"/>
          <w:lang w:val="en-US"/>
        </w:rPr>
        <w:t>Từ những ảnh hưởng trên, dự án sẽ áp dụng các biện pháp thích hợp để hạn chế tối đa các ảnh hưởng đến giao thông và sức khỏe của người dân xung quanh.</w:t>
      </w:r>
    </w:p>
    <w:p w14:paraId="773F455E" w14:textId="77777777" w:rsidR="00804D08" w:rsidRPr="00953193" w:rsidRDefault="00804D08" w:rsidP="00293DFC">
      <w:pPr>
        <w:pStyle w:val="Heading6"/>
        <w:numPr>
          <w:ilvl w:val="5"/>
          <w:numId w:val="125"/>
        </w:numPr>
        <w:ind w:left="851" w:hanging="851"/>
        <w:rPr>
          <w:color w:val="auto"/>
        </w:rPr>
      </w:pPr>
      <w:r w:rsidRPr="00953193">
        <w:rPr>
          <w:color w:val="auto"/>
        </w:rPr>
        <w:t xml:space="preserve">Ảnh hưởng đến giao thông </w:t>
      </w:r>
      <w:r w:rsidRPr="00953193">
        <w:rPr>
          <w:color w:val="auto"/>
          <w:lang w:val="en-US"/>
        </w:rPr>
        <w:t xml:space="preserve">đường </w:t>
      </w:r>
      <w:r w:rsidRPr="00953193">
        <w:rPr>
          <w:color w:val="auto"/>
        </w:rPr>
        <w:t>thủy</w:t>
      </w:r>
    </w:p>
    <w:p w14:paraId="51552195" w14:textId="77777777" w:rsidR="00804D08" w:rsidRPr="00953193" w:rsidRDefault="00804D08" w:rsidP="002C08DB">
      <w:pPr>
        <w:pStyle w:val="Doanvan"/>
      </w:pPr>
      <w:r w:rsidRPr="00953193">
        <w:t>Công tác thi công các turbine gió trên biển sẽ gia tăng mật độ các phương tiện tại khu vực ( phương tiện chuyên chở thiết bị, phương tiện phục vụ thi công). Tuy nhiên, do khu vực thi công khá gần bờ (turbine gió xa nhất cách bờ khoảng 3 km) và qua quan sát thì tại khu vực thi công các turbine gió lưu lượng tàu thuyền không nhiều nên quá trình thi công ít ảnh hưởng đến giao thông thủy của khu vực. Trong quá trình tham gia thi công tại khu vực dự án, các phương tiện giao thông thủy sẽ thực hiện đầy đủ các quy định về an toàn hàng hải.</w:t>
      </w:r>
    </w:p>
    <w:p w14:paraId="6D8CBD83" w14:textId="77777777" w:rsidR="00804D08" w:rsidRPr="00953193" w:rsidRDefault="00804D08" w:rsidP="00293DFC">
      <w:pPr>
        <w:pStyle w:val="Heading5"/>
        <w:numPr>
          <w:ilvl w:val="4"/>
          <w:numId w:val="125"/>
        </w:numPr>
        <w:rPr>
          <w:i/>
        </w:rPr>
      </w:pPr>
      <w:r w:rsidRPr="00953193">
        <w:t xml:space="preserve">Tác động đến an ninh, trật tự tại khu vực </w:t>
      </w:r>
    </w:p>
    <w:p w14:paraId="4B4F39C8" w14:textId="77777777" w:rsidR="00804D08" w:rsidRPr="00953193" w:rsidRDefault="00804D08" w:rsidP="002C08DB">
      <w:pPr>
        <w:pStyle w:val="Text"/>
        <w:rPr>
          <w:i w:val="0"/>
          <w:color w:val="auto"/>
          <w:lang w:val="en-US"/>
        </w:rPr>
      </w:pPr>
      <w:r w:rsidRPr="00953193">
        <w:rPr>
          <w:i w:val="0"/>
          <w:color w:val="auto"/>
          <w:lang w:val="en-US"/>
        </w:rPr>
        <w:t xml:space="preserve">Việc tập trung các công nhân xây dựng tại vị trí thi công dự án có thể dẫn </w:t>
      </w:r>
      <w:r w:rsidRPr="00953193">
        <w:rPr>
          <w:i w:val="0"/>
          <w:color w:val="auto"/>
          <w:lang w:val="en-US"/>
        </w:rPr>
        <w:lastRenderedPageBreak/>
        <w:t xml:space="preserve">đến các vấn đề về tệ nạn xã hội nhất định như tranh cãi gây mất trật tự, xảy ra tình trạng trộm cắp, mâu thuẫn giữa các công nhân với nhau và mâu thuẫn giữa công nhân với người dân địa phương. Các đơn vị thi công và chủ dự án có </w:t>
      </w:r>
      <w:r w:rsidRPr="00953193">
        <w:rPr>
          <w:i w:val="0"/>
          <w:color w:val="auto"/>
        </w:rPr>
        <w:t xml:space="preserve">các quy định nghiêm ngặt và </w:t>
      </w:r>
      <w:r w:rsidRPr="00953193">
        <w:rPr>
          <w:i w:val="0"/>
          <w:color w:val="auto"/>
          <w:lang w:val="en-US"/>
        </w:rPr>
        <w:t>biện pháp</w:t>
      </w:r>
      <w:r w:rsidRPr="00953193">
        <w:rPr>
          <w:i w:val="0"/>
          <w:color w:val="auto"/>
        </w:rPr>
        <w:t xml:space="preserve"> quản lý</w:t>
      </w:r>
      <w:r w:rsidRPr="00953193">
        <w:rPr>
          <w:i w:val="0"/>
          <w:color w:val="auto"/>
          <w:lang w:val="en-US"/>
        </w:rPr>
        <w:t xml:space="preserve"> để không gây mất trật tự, gây nên các vấn đề xã hội trong khu vực dự án.</w:t>
      </w:r>
    </w:p>
    <w:p w14:paraId="39689CC7" w14:textId="77777777" w:rsidR="00804D08" w:rsidRPr="00953193" w:rsidRDefault="00804D08" w:rsidP="002C08DB">
      <w:pPr>
        <w:pStyle w:val="Text"/>
        <w:rPr>
          <w:i w:val="0"/>
          <w:color w:val="auto"/>
        </w:rPr>
      </w:pPr>
      <w:r w:rsidRPr="00953193">
        <w:rPr>
          <w:i w:val="0"/>
          <w:color w:val="auto"/>
          <w:lang w:val="en-US"/>
        </w:rPr>
        <w:t>Ngoài ra, việc tập trung công nhân xây dựng có thể l</w:t>
      </w:r>
      <w:r w:rsidRPr="00953193">
        <w:rPr>
          <w:i w:val="0"/>
          <w:color w:val="auto"/>
        </w:rPr>
        <w:t xml:space="preserve">ây lan bệnh dịch từ công nhân xây dựng cho người dân địa phương và ngược lại trong điều kiện thiếu vệ sinh và thường xuyên tiếp xúc hàng ngày. Tác động này được đánh giá là nhỏ do tại các địa phương </w:t>
      </w:r>
      <w:r w:rsidRPr="00953193">
        <w:rPr>
          <w:i w:val="0"/>
          <w:color w:val="auto"/>
          <w:lang w:val="en-US"/>
        </w:rPr>
        <w:t xml:space="preserve">đều </w:t>
      </w:r>
      <w:r w:rsidRPr="00953193">
        <w:rPr>
          <w:i w:val="0"/>
          <w:color w:val="auto"/>
        </w:rPr>
        <w:t>có trạm y tế</w:t>
      </w:r>
      <w:r w:rsidRPr="00953193">
        <w:rPr>
          <w:i w:val="0"/>
          <w:color w:val="auto"/>
          <w:lang w:val="en-US"/>
        </w:rPr>
        <w:t xml:space="preserve"> và các</w:t>
      </w:r>
      <w:r w:rsidRPr="00953193">
        <w:rPr>
          <w:i w:val="0"/>
          <w:color w:val="auto"/>
        </w:rPr>
        <w:t xml:space="preserve"> công nhân xây dựng được trang bị kiến thức về phòng ngừa bệnh truyền nhiễm.</w:t>
      </w:r>
    </w:p>
    <w:p w14:paraId="7D534014" w14:textId="77777777" w:rsidR="00804D08" w:rsidRPr="00953193" w:rsidRDefault="00804D08" w:rsidP="00293DFC">
      <w:pPr>
        <w:pStyle w:val="Heading5"/>
        <w:numPr>
          <w:ilvl w:val="4"/>
          <w:numId w:val="125"/>
        </w:numPr>
      </w:pPr>
      <w:r w:rsidRPr="00953193">
        <w:t>Tác động đến hoạt động nuôi thủy sản, đánh bắt hải sản tại khu vực dự án</w:t>
      </w:r>
    </w:p>
    <w:p w14:paraId="7F00D31E" w14:textId="77777777" w:rsidR="00804D08" w:rsidRPr="00953193" w:rsidRDefault="00804D08" w:rsidP="002C08DB">
      <w:pPr>
        <w:pStyle w:val="Doanvan"/>
        <w:widowControl w:val="0"/>
      </w:pPr>
      <w:r w:rsidRPr="00953193">
        <w:t>Việc xây dựng các móng trụ turbine trên biển cũng có thể ảnh hưởng đến hoạt động ra khơi đánh bắt hải sản và nuôi thủy sản trên biển của các hộ dân. Tuy nhiên qua trao đổi với chính quyền và người dân địa phương thì khu vực biển thi công các turbine gió của dự án không phải là ngư trường đánh bắt hải sản của người dân địa phương do gần bờ và mực nước thấp. Đây cũng là điều kiện không lý tưởng cho sự cư ngụ của các loại thủy hải sản. Bên cạnh đó, tại khu vực thi công các turbine gió trên biển cũng không có hoạt động nuôi thủy sản. Vị trí, khu vực xây dựng các turbine gió đã nằm trong khu vực quy hoạch thành đất năng lượng, không phải là ngư trường đánh bắt thủy sản cũng như nuôi trồng thủy hải sản của người dân nên việc này không ảnh hưởng đáng kể đến sản lượng nông nghiệp, thủy sản của huyện.</w:t>
      </w:r>
    </w:p>
    <w:p w14:paraId="5DB02CC5" w14:textId="77777777" w:rsidR="00804D08" w:rsidRPr="00953193" w:rsidRDefault="00804D08" w:rsidP="00293DFC">
      <w:pPr>
        <w:pStyle w:val="Heading5"/>
        <w:numPr>
          <w:ilvl w:val="4"/>
          <w:numId w:val="125"/>
        </w:numPr>
      </w:pPr>
      <w:r w:rsidRPr="00953193">
        <w:t>Tác động đến di tích lịch sử văn hóa</w:t>
      </w:r>
    </w:p>
    <w:p w14:paraId="4AB2599B" w14:textId="4E434BF1" w:rsidR="00804D08" w:rsidRPr="00953193" w:rsidRDefault="00804D08" w:rsidP="002C08DB">
      <w:pPr>
        <w:pStyle w:val="Doanvan"/>
        <w:widowControl w:val="0"/>
      </w:pPr>
      <w:r w:rsidRPr="00953193">
        <w:t xml:space="preserve">Trong giai đoạn thiết kế dự án, vị trí </w:t>
      </w:r>
      <w:r w:rsidR="00AB4297" w:rsidRPr="00953193">
        <w:t>dự án</w:t>
      </w:r>
      <w:r w:rsidR="0051023B" w:rsidRPr="00953193">
        <w:t>+</w:t>
      </w:r>
      <w:r w:rsidRPr="00953193">
        <w:t xml:space="preserve"> đã được xem xét cẩn thận để tránh các địa điểm quan trọng. Do đó, dự án sẽ không gây ra bất kỳ ảnh hưởng gì đối với cảnh quan, khu vực cần bảo vệ.</w:t>
      </w:r>
    </w:p>
    <w:p w14:paraId="3724798F" w14:textId="77777777" w:rsidR="00804D08" w:rsidRPr="00953193" w:rsidRDefault="00804D08" w:rsidP="002C08DB">
      <w:pPr>
        <w:tabs>
          <w:tab w:val="left" w:pos="1134"/>
        </w:tabs>
        <w:spacing w:before="120" w:after="120" w:line="240" w:lineRule="auto"/>
        <w:ind w:left="851"/>
        <w:rPr>
          <w:rFonts w:eastAsia="Lucida Sans Unicode"/>
          <w:szCs w:val="26"/>
          <w:lang w:val="en-US" w:eastAsia="ar-SA"/>
        </w:rPr>
      </w:pPr>
      <w:r w:rsidRPr="00953193">
        <w:rPr>
          <w:rFonts w:eastAsia="Lucida Sans Unicode"/>
          <w:szCs w:val="26"/>
          <w:lang w:val="en-US" w:eastAsia="ar-SA"/>
        </w:rPr>
        <w:t>Kết quả thực hiện khảo sát ngoài thực địa cho thấy dự án không đi gần hoặc cắt ngang bất kỳ khu quân sự hay khu di tích văn hóa, lịch sử nào. Tuy nhiên, trong quá trình thi công, nếu phát hiện được di tích lịch sử hoặc di vật khảo cổ, chủ đầu tư và nhà thầu báo cáo tức thời với Sở Văn hoá Thể thao và Du lịch xem xét để có phương án xử lý kịp thời.</w:t>
      </w:r>
    </w:p>
    <w:p w14:paraId="0D582C28" w14:textId="77777777" w:rsidR="00804D08" w:rsidRPr="00953193" w:rsidRDefault="00804D08" w:rsidP="00293DFC">
      <w:pPr>
        <w:pStyle w:val="Heading5"/>
        <w:numPr>
          <w:ilvl w:val="4"/>
          <w:numId w:val="125"/>
        </w:numPr>
        <w:rPr>
          <w:rFonts w:eastAsia="Lucida Sans Unicode"/>
          <w:lang w:eastAsia="ar-SA"/>
        </w:rPr>
      </w:pPr>
      <w:r w:rsidRPr="00953193">
        <w:rPr>
          <w:rFonts w:eastAsia="Lucida Sans Unicode"/>
          <w:lang w:eastAsia="ar-SA"/>
        </w:rPr>
        <w:t>Tác động đến sức khỏe cộng đồng dân cư xung quanh khu vực dự án</w:t>
      </w:r>
    </w:p>
    <w:p w14:paraId="0AA2BFC5" w14:textId="77777777" w:rsidR="00804D08" w:rsidRPr="00953193" w:rsidRDefault="00804D08" w:rsidP="002C08DB">
      <w:pPr>
        <w:tabs>
          <w:tab w:val="left" w:pos="1134"/>
        </w:tabs>
        <w:spacing w:before="120" w:after="120" w:line="240" w:lineRule="auto"/>
        <w:ind w:left="851"/>
        <w:rPr>
          <w:rFonts w:eastAsia="Lucida Sans Unicode"/>
          <w:szCs w:val="26"/>
          <w:lang w:val="en-US" w:eastAsia="ar-SA"/>
        </w:rPr>
      </w:pPr>
      <w:r w:rsidRPr="00953193">
        <w:rPr>
          <w:rFonts w:eastAsia="Lucida Sans Unicode"/>
          <w:szCs w:val="26"/>
          <w:lang w:val="en-US" w:eastAsia="ar-SA"/>
        </w:rPr>
        <w:t>Trong giai đoạn  xây dựng sẽ có những hoạt động ảnh hưởng đến sức khỏe cộng đồng dân cư:</w:t>
      </w:r>
    </w:p>
    <w:p w14:paraId="20A395C0" w14:textId="77777777" w:rsidR="00804D08" w:rsidRPr="00953193" w:rsidRDefault="00804D08" w:rsidP="002C08DB">
      <w:pPr>
        <w:pStyle w:val="Bullet-"/>
        <w:spacing w:after="120"/>
        <w:ind w:left="1134" w:hanging="283"/>
      </w:pPr>
      <w:r w:rsidRPr="00953193">
        <w:t>Vận chuyển nguyên vật liệu phục vụ thi công.</w:t>
      </w:r>
    </w:p>
    <w:p w14:paraId="3EB4AE88" w14:textId="5B78B64C" w:rsidR="00804D08" w:rsidRPr="00953193" w:rsidRDefault="00804D08" w:rsidP="002C08DB">
      <w:pPr>
        <w:pStyle w:val="Bullet-"/>
        <w:spacing w:after="120"/>
        <w:ind w:left="1134" w:hanging="283"/>
      </w:pPr>
      <w:r w:rsidRPr="00953193">
        <w:t>Vận hành các thiết bị, máy móc phụ</w:t>
      </w:r>
      <w:r w:rsidR="00BE151B" w:rsidRPr="00953193">
        <w:t>c</w:t>
      </w:r>
      <w:r w:rsidRPr="00953193">
        <w:t xml:space="preserve"> vụ thi công.</w:t>
      </w:r>
    </w:p>
    <w:p w14:paraId="349871B2" w14:textId="77777777" w:rsidR="00804D08" w:rsidRPr="00953193" w:rsidRDefault="00804D08" w:rsidP="002C08DB">
      <w:pPr>
        <w:pStyle w:val="Doanvan"/>
      </w:pPr>
      <w:r w:rsidRPr="00953193">
        <w:t>Những hoạt động trên được xem là nguồn gây tiếng ồn từ dự án và khu vực xung quanh dự án. Nếu không đươc quản lý đúng cách sẽ gây ra những nguy cơ gây ảnh hưởng đến sức khỏe cộng đồng.</w:t>
      </w:r>
    </w:p>
    <w:p w14:paraId="574E8EC8" w14:textId="77777777" w:rsidR="00804D08" w:rsidRPr="00953193" w:rsidRDefault="00804D08" w:rsidP="002C08DB">
      <w:pPr>
        <w:tabs>
          <w:tab w:val="left" w:pos="1134"/>
        </w:tabs>
        <w:spacing w:before="120" w:after="120" w:line="240" w:lineRule="auto"/>
        <w:ind w:left="851"/>
        <w:rPr>
          <w:rFonts w:eastAsia="Lucida Sans Unicode"/>
          <w:szCs w:val="26"/>
          <w:lang w:val="it-IT" w:eastAsia="ar-SA"/>
        </w:rPr>
      </w:pPr>
      <w:r w:rsidRPr="00953193">
        <w:t xml:space="preserve">Các hoạt động gây tiếng ồn chính trong khu vực dự án là hoạt động đóng cọc thi công turbine gió trên biển. </w:t>
      </w:r>
      <w:r w:rsidRPr="00953193">
        <w:rPr>
          <w:rFonts w:eastAsia="Lucida Sans Unicode"/>
          <w:szCs w:val="26"/>
          <w:lang w:val="it-IT" w:eastAsia="ar-SA"/>
        </w:rPr>
        <w:t xml:space="preserve">Giá trị tiếng ồn tại các hộ gia đình có vượt so </w:t>
      </w:r>
      <w:r w:rsidRPr="00953193">
        <w:rPr>
          <w:rFonts w:eastAsia="Lucida Sans Unicode"/>
          <w:szCs w:val="26"/>
          <w:lang w:val="it-IT" w:eastAsia="ar-SA"/>
        </w:rPr>
        <w:lastRenderedPageBreak/>
        <w:t>với giá trị quy định trong QCVN 26:2010 tại khu vực thông thường vào ban ngày (70 dBA). Quá trình thực hiện đóng cọc tại mỗi móng ngắn (khoảng 5- 7 ngày/móng) và khi di chuyển thực hiện đóng cọc ở các vị trí móng xa hơn thì giá trị tiếng ồn tại các nhà hộ dân sống gần dự án sẽ giảm. Đồng thời, quá trình đóng cọc chỉ thực hiện vào ban nhày. Vì vậy, tác động của tiếng ồn từ hoạt động sử dụng búa đóng cọc được đánh giá là cục bộ, ngắn hạn và sẽ kết thúc khi hoàn thành công tác đóng cọc.</w:t>
      </w:r>
    </w:p>
    <w:p w14:paraId="7BC875AE" w14:textId="77777777" w:rsidR="00804D08" w:rsidRPr="00953193" w:rsidRDefault="00804D08" w:rsidP="002C08DB">
      <w:pPr>
        <w:pStyle w:val="Doanvan"/>
        <w:widowControl w:val="0"/>
      </w:pPr>
      <w:r w:rsidRPr="00953193">
        <w:t>Tác động từ tiếng ồn trong giai đoạn xây dựng đến khu vực xung quanh  là ngắn hạn. Mức độ đánh giá cho quá trình xây dựng gây ra tiếng ồn làm ảnh hưởng đến cộng đồng dân cư xung quanh là không đáng kể.</w:t>
      </w:r>
    </w:p>
    <w:p w14:paraId="54578B0C" w14:textId="77777777" w:rsidR="00804D08" w:rsidRPr="00953193" w:rsidRDefault="00804D08" w:rsidP="00293DFC">
      <w:pPr>
        <w:pStyle w:val="Heading5"/>
        <w:numPr>
          <w:ilvl w:val="4"/>
          <w:numId w:val="125"/>
        </w:numPr>
        <w:rPr>
          <w:i/>
        </w:rPr>
      </w:pPr>
      <w:r w:rsidRPr="00953193">
        <w:t>Tác động đối với các hoạt động kinh tế xã hội khác</w:t>
      </w:r>
    </w:p>
    <w:p w14:paraId="3D7E287F" w14:textId="58C98E7E" w:rsidR="00804D08" w:rsidRPr="00953193" w:rsidRDefault="00804D08" w:rsidP="002C08DB">
      <w:pPr>
        <w:widowControl w:val="0"/>
        <w:spacing w:before="120" w:after="120" w:line="240" w:lineRule="auto"/>
        <w:ind w:left="851"/>
        <w:rPr>
          <w:szCs w:val="26"/>
        </w:rPr>
      </w:pPr>
      <w:r w:rsidRPr="00953193">
        <w:rPr>
          <w:szCs w:val="26"/>
        </w:rPr>
        <w:t>Do tính chất đặc thù của công việc, ngoài các công tác chính của việc xây dựng dự án đòi hỏi phải được các nhân viên chuyên nghiệp đã qua đào tạo về kỹ thuật chuyên môn từ các công ty xây dựng điện thực hiện, còn lại các công việc khác như vận chuyển vật liệu, xây dựng cơ bản, ... có thể huy động các nguồn lao động tại địa phương. Công việc này có thể cung cấp việc làm tạm thời cho các lao động nhàn rỗi ở địa phương.</w:t>
      </w:r>
    </w:p>
    <w:p w14:paraId="2BE46183" w14:textId="77777777" w:rsidR="00804D08" w:rsidRPr="00953193" w:rsidRDefault="00804D08" w:rsidP="002C08DB">
      <w:pPr>
        <w:spacing w:before="120" w:after="120" w:line="240" w:lineRule="auto"/>
        <w:ind w:left="851"/>
        <w:rPr>
          <w:szCs w:val="26"/>
        </w:rPr>
      </w:pPr>
      <w:r w:rsidRPr="00953193">
        <w:rPr>
          <w:szCs w:val="26"/>
        </w:rPr>
        <w:t>Số lượng công nhân xây dựng làm tăng cục bộ nhu cầu tiêu thụ các dịch vụ và tiện nghi xã hội. Nhu cầu của công nhân xây dựng về thực phẩm, các vật dụng cần thiết hàng ngày và các dịch vụ dẫn đến việc thúc đẩy phát triển của một số loại hình dịch vụ tại địa phương.</w:t>
      </w:r>
    </w:p>
    <w:p w14:paraId="737D9C1A" w14:textId="02B09DF1" w:rsidR="00804D08" w:rsidRPr="00953193" w:rsidRDefault="00804D08" w:rsidP="007050F3">
      <w:pPr>
        <w:pStyle w:val="Heading4"/>
        <w:numPr>
          <w:ilvl w:val="3"/>
          <w:numId w:val="125"/>
        </w:numPr>
      </w:pPr>
      <w:bookmarkStart w:id="697" w:name="_Toc66195879"/>
      <w:bookmarkStart w:id="698" w:name="_Toc96010320"/>
      <w:r w:rsidRPr="00953193">
        <w:t>Các rủi ro, sự cố có thể xảy ra trong giai đoạn triển khai xây dựng dự án</w:t>
      </w:r>
      <w:bookmarkEnd w:id="697"/>
      <w:bookmarkEnd w:id="698"/>
    </w:p>
    <w:p w14:paraId="34DA9685" w14:textId="4CA7E0EB" w:rsidR="00804D08" w:rsidRPr="00953193" w:rsidRDefault="00310C34" w:rsidP="002C08DB">
      <w:pPr>
        <w:pStyle w:val="Heading5"/>
        <w:rPr>
          <w:i/>
        </w:rPr>
      </w:pPr>
      <w:r w:rsidRPr="00953193">
        <w:t xml:space="preserve">3.1.1.3.1 </w:t>
      </w:r>
      <w:r w:rsidR="00804D08" w:rsidRPr="00953193">
        <w:t>Tai nạn lao động</w:t>
      </w:r>
    </w:p>
    <w:p w14:paraId="40CD3692" w14:textId="77777777" w:rsidR="00804D08" w:rsidRPr="00953193" w:rsidRDefault="00804D08" w:rsidP="002C08DB">
      <w:pPr>
        <w:spacing w:before="120" w:after="120" w:line="240" w:lineRule="auto"/>
        <w:ind w:left="851"/>
        <w:rPr>
          <w:rFonts w:eastAsia="Lucida Sans Unicode"/>
          <w:szCs w:val="26"/>
        </w:rPr>
      </w:pPr>
      <w:r w:rsidRPr="00953193">
        <w:rPr>
          <w:rFonts w:eastAsia="Times New Roman"/>
          <w:szCs w:val="26"/>
          <w:lang w:eastAsia="ar-SA"/>
        </w:rPr>
        <w:t>Với đặc thù công việc thi công lắp đặt turbine, tai nạn lao động rất dễ xảy ra</w:t>
      </w:r>
      <w:r w:rsidRPr="00953193">
        <w:rPr>
          <w:rFonts w:eastAsia="Times New Roman"/>
          <w:szCs w:val="26"/>
          <w:lang w:val="en-US" w:eastAsia="ar-SA"/>
        </w:rPr>
        <w:t>. D</w:t>
      </w:r>
      <w:r w:rsidRPr="00953193">
        <w:rPr>
          <w:rFonts w:eastAsia="Times New Roman"/>
          <w:szCs w:val="26"/>
          <w:lang w:eastAsia="ar-SA"/>
        </w:rPr>
        <w:t xml:space="preserve">o đó </w:t>
      </w:r>
      <w:r w:rsidRPr="00953193">
        <w:rPr>
          <w:rFonts w:eastAsia="Times New Roman"/>
          <w:szCs w:val="26"/>
          <w:lang w:val="en-US" w:eastAsia="ar-SA"/>
        </w:rPr>
        <w:t xml:space="preserve">vấn đề tai nạn </w:t>
      </w:r>
      <w:r w:rsidRPr="00953193">
        <w:rPr>
          <w:rFonts w:eastAsia="Times New Roman"/>
          <w:szCs w:val="26"/>
          <w:lang w:eastAsia="ar-SA"/>
        </w:rPr>
        <w:t xml:space="preserve">được quan tâm ngay từ đầu và nghiêm túc thực hiện trong suốt quá trình thi công và lắp đặt thiết bị. </w:t>
      </w:r>
      <w:r w:rsidRPr="00953193">
        <w:rPr>
          <w:rFonts w:eastAsia="Lucida Sans Unicode"/>
          <w:szCs w:val="26"/>
        </w:rPr>
        <w:t>Các vấn đề có khả năng phát sinh ra tai nạn lao động gồm:</w:t>
      </w:r>
    </w:p>
    <w:p w14:paraId="1BB3591B" w14:textId="77777777" w:rsidR="00804D08" w:rsidRPr="00953193" w:rsidRDefault="00804D08" w:rsidP="002C08DB">
      <w:pPr>
        <w:pStyle w:val="Bullet-"/>
        <w:spacing w:after="120"/>
        <w:ind w:left="1134" w:hanging="283"/>
      </w:pPr>
      <w:r w:rsidRPr="00953193">
        <w:t>Các thiết bị thi công không đảm bảo các điều kiện an toàn, các thiết bị không được kiểm định an toàn lao động theo hướng dẫn.</w:t>
      </w:r>
    </w:p>
    <w:p w14:paraId="4A6E2106" w14:textId="77777777" w:rsidR="00804D08" w:rsidRPr="00953193" w:rsidRDefault="00804D08" w:rsidP="002C08DB">
      <w:pPr>
        <w:pStyle w:val="Bullet-"/>
        <w:spacing w:after="120"/>
        <w:ind w:left="1134" w:hanging="283"/>
      </w:pPr>
      <w:r w:rsidRPr="00953193">
        <w:t>Không thực hiện tốt các quy định về an toàn lao động khi làm việc với các loại cần cẩu, thiết bị thi công, các loại vật liệu xây dựng, …</w:t>
      </w:r>
    </w:p>
    <w:p w14:paraId="7DF5B034" w14:textId="77777777" w:rsidR="00804D08" w:rsidRPr="00953193" w:rsidRDefault="00804D08" w:rsidP="002C08DB">
      <w:pPr>
        <w:pStyle w:val="Bullet-"/>
        <w:spacing w:after="120"/>
        <w:ind w:left="1134" w:hanging="283"/>
      </w:pPr>
      <w:r w:rsidRPr="00953193">
        <w:t>Các tai nạn lao động từ các công tác tiếp cận với thiết bị sử dụng điện.</w:t>
      </w:r>
    </w:p>
    <w:p w14:paraId="5575B09A" w14:textId="77777777" w:rsidR="00804D08" w:rsidRPr="00953193" w:rsidRDefault="00804D08" w:rsidP="002C08DB">
      <w:pPr>
        <w:pStyle w:val="Bullet-"/>
        <w:spacing w:after="120"/>
        <w:ind w:left="1134" w:hanging="283"/>
      </w:pPr>
      <w:r w:rsidRPr="00953193">
        <w:t>Thi công trên cao trong trường hợp thời tiết xấu có thể gây ra tai nạn.</w:t>
      </w:r>
    </w:p>
    <w:p w14:paraId="1F04EB93" w14:textId="77777777" w:rsidR="00804D08" w:rsidRPr="00953193" w:rsidRDefault="00804D08" w:rsidP="002C08DB">
      <w:pPr>
        <w:pStyle w:val="Bullet-"/>
        <w:widowControl w:val="0"/>
        <w:spacing w:after="120"/>
        <w:ind w:left="1134" w:hanging="283"/>
      </w:pPr>
      <w:r w:rsidRPr="00953193">
        <w:t>Trong những ngày mưa thì khả năng gây ra tai nạn lao động có thể tăng cao: đất trơn dẫn đến sự trượt té cho người lao động và các đống vật liệu xây dựng, các sự cố về điện dễ xảy ra hơn, đất mềm và dễ lún sẽ gây ra các sự cố cho người và các máy móc thiết bị thi công…</w:t>
      </w:r>
    </w:p>
    <w:p w14:paraId="1ACE21E6" w14:textId="77777777" w:rsidR="00804D08" w:rsidRPr="00953193" w:rsidRDefault="00804D08" w:rsidP="002C08DB">
      <w:pPr>
        <w:widowControl w:val="0"/>
        <w:spacing w:before="120" w:after="120" w:line="240" w:lineRule="auto"/>
        <w:ind w:left="851"/>
        <w:rPr>
          <w:rFonts w:eastAsia="Lucida Sans Unicode"/>
          <w:szCs w:val="26"/>
        </w:rPr>
      </w:pPr>
      <w:r w:rsidRPr="00953193">
        <w:rPr>
          <w:rFonts w:eastAsia="Lucida Sans Unicode"/>
          <w:szCs w:val="26"/>
        </w:rPr>
        <w:t>Xác suất xảy ra sự cố tùy thuộc vào ý thức chấp hành các quy định về an toàn đối với thiết bị cũng như quy trình thi công của nhà thầu và ý thức chấp hành nội quy</w:t>
      </w:r>
      <w:r w:rsidRPr="00953193">
        <w:rPr>
          <w:rFonts w:eastAsia="Lucida Sans Unicode"/>
          <w:szCs w:val="26"/>
          <w:lang w:val="en-US"/>
        </w:rPr>
        <w:t xml:space="preserve">, </w:t>
      </w:r>
      <w:r w:rsidRPr="00953193">
        <w:rPr>
          <w:rFonts w:eastAsia="Lucida Sans Unicode"/>
          <w:szCs w:val="26"/>
        </w:rPr>
        <w:t>quy tắc an toàn lao động của công nhân trong từng trường hợp cụ thể.</w:t>
      </w:r>
    </w:p>
    <w:p w14:paraId="70F73092" w14:textId="77777777" w:rsidR="00804D08" w:rsidRPr="00953193" w:rsidRDefault="00804D08" w:rsidP="002C08DB">
      <w:pPr>
        <w:tabs>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eastAsia="ar-SA"/>
        </w:rPr>
        <w:lastRenderedPageBreak/>
        <w:t xml:space="preserve">Khi công tác xây dựng được quản lý tốt, các quy định về an toàn được chấp hành nghiêm chỉnh công nhân được trang bị đủ phương tiện bảo hộ lao động chất lượng cao thì tác động này có thể ít xảy ra hoặc không xảy ra. </w:t>
      </w:r>
    </w:p>
    <w:p w14:paraId="560F3DD5" w14:textId="77777777" w:rsidR="00804D08" w:rsidRPr="00953193" w:rsidRDefault="00804D08" w:rsidP="002C08DB">
      <w:pPr>
        <w:widowControl w:val="0"/>
        <w:tabs>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eastAsia="ar-SA"/>
        </w:rPr>
        <w:t xml:space="preserve">Kinh nghiệm của các nhà thầu xây dựng chuyên nghiệp, cùng với việc tuân thủ nghiêm ngặt quy định về an toàn lao động trong khi thi công và lắp đặt thiết bị cũng như việc giám sát chặt chẽ và ứng cứu kịp thời có thể giảm đến mức thấp nhất thiệt hại về người và tài sản.   </w:t>
      </w:r>
    </w:p>
    <w:p w14:paraId="21C40AB1" w14:textId="77777777" w:rsidR="00804D08" w:rsidRPr="00953193" w:rsidRDefault="00804D08" w:rsidP="00293DFC">
      <w:pPr>
        <w:pStyle w:val="Heading5"/>
        <w:numPr>
          <w:ilvl w:val="4"/>
          <w:numId w:val="125"/>
        </w:numPr>
        <w:rPr>
          <w:lang w:eastAsia="ar-SA"/>
        </w:rPr>
      </w:pPr>
      <w:r w:rsidRPr="00953193">
        <w:rPr>
          <w:lang w:eastAsia="ar-SA"/>
        </w:rPr>
        <w:t>Sự cố ngã đổ cần cẩu trong quá trình thi công</w:t>
      </w:r>
    </w:p>
    <w:p w14:paraId="78DAFADE" w14:textId="77777777" w:rsidR="00804D08" w:rsidRPr="00953193" w:rsidRDefault="00804D08" w:rsidP="002C08DB">
      <w:pPr>
        <w:pStyle w:val="Doanvan"/>
        <w:widowControl w:val="0"/>
      </w:pPr>
      <w:r w:rsidRPr="00953193">
        <w:t>Trong quá trình thi công, do một số điều kiện khách qua như mưa to, gió lớn, bão... hoặc do sự bất cẩn của con người có thể dẫn đến ngã đổ cần cẩu phục vụ thi công tác turbine gió trên biển.. Sự cố này có thể gây tác hại cho công trình và ảnh hưởng đến tính mạng công nhân thi công.</w:t>
      </w:r>
    </w:p>
    <w:p w14:paraId="03D71D4C" w14:textId="77777777" w:rsidR="00804D08" w:rsidRPr="00953193" w:rsidRDefault="00804D08" w:rsidP="002C08DB">
      <w:pPr>
        <w:pStyle w:val="Doanvan"/>
        <w:widowControl w:val="0"/>
      </w:pPr>
      <w:r w:rsidRPr="00953193">
        <w:t>Do đó, vấn đề an toàn lao động, đảm bảo tính mạng con người cần được đặc biệt quan tâm. Trong điều kiện thời tiết xấu, sẽ tạm ngừng thi công để hạn chế nguy cơ xảy ra tai nạn.</w:t>
      </w:r>
    </w:p>
    <w:p w14:paraId="6E8BAFD1" w14:textId="77777777" w:rsidR="00804D08" w:rsidRPr="00953193" w:rsidRDefault="00804D08" w:rsidP="00293DFC">
      <w:pPr>
        <w:pStyle w:val="Heading5"/>
        <w:numPr>
          <w:ilvl w:val="4"/>
          <w:numId w:val="125"/>
        </w:numPr>
        <w:rPr>
          <w:i/>
        </w:rPr>
      </w:pPr>
      <w:r w:rsidRPr="00953193">
        <w:t>Nguy cơ cháy nổ</w:t>
      </w:r>
    </w:p>
    <w:p w14:paraId="7FE4E281" w14:textId="77777777" w:rsidR="00804D08" w:rsidRPr="00953193" w:rsidRDefault="00804D08" w:rsidP="002C08DB">
      <w:pPr>
        <w:tabs>
          <w:tab w:val="left" w:pos="1134"/>
        </w:tabs>
        <w:spacing w:before="120" w:after="120" w:line="240" w:lineRule="auto"/>
        <w:ind w:left="851"/>
        <w:rPr>
          <w:iCs/>
          <w:spacing w:val="2"/>
          <w:szCs w:val="26"/>
        </w:rPr>
      </w:pPr>
      <w:r w:rsidRPr="00953193">
        <w:rPr>
          <w:iCs/>
          <w:spacing w:val="2"/>
          <w:szCs w:val="26"/>
        </w:rPr>
        <w:t>Sự cố cháy nổ có thể xảy ra trong trường hợp vận chuyển và tồn chứa nhiên liệu phục vụ cho các thiết bị thi công. Sự cố cháy nổ có thể gây nên nhiều thiệt hại về người và tài sản trong quá trình thi công. Có thể xác định các nguyên nhân cụ thể như sau:</w:t>
      </w:r>
    </w:p>
    <w:p w14:paraId="0AD25931" w14:textId="77777777" w:rsidR="00804D08" w:rsidRPr="00953193" w:rsidRDefault="00804D08" w:rsidP="002C08DB">
      <w:pPr>
        <w:pStyle w:val="Bullet-"/>
        <w:spacing w:after="120"/>
        <w:ind w:left="851"/>
      </w:pPr>
      <w:r w:rsidRPr="00953193">
        <w:t>Các kho chứa nguyên nhiên liệu tạm thời phục vụ cho thi công, máy móc, thiết bị kỹ thuật (sơn, xăng, dầu, ...) là các nguồn gây cháy nổ. Khi sự cố xảy ra có thể gây ra thiệt hại nghiêm trọng về người, kinh tế và môi trường;</w:t>
      </w:r>
    </w:p>
    <w:p w14:paraId="42B456B0" w14:textId="362AE4E1" w:rsidR="00804D08" w:rsidRPr="00953193" w:rsidRDefault="00804D08" w:rsidP="002C08DB">
      <w:pPr>
        <w:pStyle w:val="Bullet-"/>
        <w:spacing w:after="120"/>
        <w:ind w:left="851"/>
      </w:pPr>
      <w:r w:rsidRPr="00953193">
        <w:t>Việc sử dụng thiết bị gia nhiệt trong thi công (cắt, hàn kim loại…) có thể gây ra cháy, bỏng hay tai nạn lao động nếu như không có các biện pháp phòng ngừa;</w:t>
      </w:r>
    </w:p>
    <w:p w14:paraId="1B6E6605" w14:textId="77777777" w:rsidR="00804D08" w:rsidRPr="00953193" w:rsidRDefault="00804D08" w:rsidP="002C08DB">
      <w:pPr>
        <w:pStyle w:val="Bullet-"/>
        <w:spacing w:after="120"/>
        <w:ind w:left="851"/>
      </w:pPr>
      <w:r w:rsidRPr="00953193">
        <w:t>Quá trình thi công với các thiết bị sử dụng điện có thể gây ra các sự cố chạm, chập điện gây cháy nổ.</w:t>
      </w:r>
    </w:p>
    <w:p w14:paraId="754C9D9D" w14:textId="77777777" w:rsidR="00804D08" w:rsidRPr="00953193" w:rsidRDefault="00804D08" w:rsidP="002C08DB">
      <w:pPr>
        <w:tabs>
          <w:tab w:val="left" w:pos="1134"/>
        </w:tabs>
        <w:spacing w:before="120" w:after="120" w:line="240" w:lineRule="auto"/>
        <w:ind w:left="851"/>
        <w:rPr>
          <w:iCs/>
          <w:spacing w:val="2"/>
          <w:szCs w:val="26"/>
        </w:rPr>
      </w:pPr>
      <w:r w:rsidRPr="00953193">
        <w:rPr>
          <w:iCs/>
          <w:spacing w:val="2"/>
          <w:szCs w:val="26"/>
        </w:rPr>
        <w:t>Do các trường hợp sự cố này có thể xảy ra bất kỳ lúc nào, nên nhà thầu thi công sẽ bảo đảm áp dụng các biện pháp phòng chống, khống chế hiệu quả nhằm hạn chế tối đa các tác động tiêu cực này.</w:t>
      </w:r>
    </w:p>
    <w:p w14:paraId="17477B09" w14:textId="77777777" w:rsidR="00804D08" w:rsidRPr="00953193" w:rsidRDefault="00804D08" w:rsidP="00293DFC">
      <w:pPr>
        <w:pStyle w:val="Heading5"/>
        <w:numPr>
          <w:ilvl w:val="4"/>
          <w:numId w:val="125"/>
        </w:numPr>
        <w:rPr>
          <w:i/>
        </w:rPr>
      </w:pPr>
      <w:r w:rsidRPr="00953193">
        <w:t>Nguy cơ xảy ra sự cố tai nạn giao thông</w:t>
      </w:r>
    </w:p>
    <w:p w14:paraId="2C47CA6F" w14:textId="77777777" w:rsidR="00804D08" w:rsidRPr="00953193" w:rsidRDefault="00804D08" w:rsidP="002C08DB">
      <w:pPr>
        <w:widowControl w:val="0"/>
        <w:tabs>
          <w:tab w:val="left" w:pos="1134"/>
        </w:tabs>
        <w:spacing w:before="120" w:after="120" w:line="240" w:lineRule="auto"/>
        <w:ind w:left="851"/>
        <w:rPr>
          <w:iCs/>
          <w:spacing w:val="2"/>
          <w:szCs w:val="26"/>
        </w:rPr>
      </w:pPr>
      <w:r w:rsidRPr="00953193">
        <w:rPr>
          <w:iCs/>
          <w:spacing w:val="2"/>
          <w:szCs w:val="26"/>
        </w:rPr>
        <w:t>Sự cố tai nạn giao thông có thể xảy ra bất kỳ lúc nào trong quá trình thi công, gây thiệt hại về tài sản và tính mạng. Nguyên nhân có thể do phương tiện vận chuyển không đảm bảo kỹ thuật hoặc do công nhân điều khiển không chú ý hoặc không tuân thủ các nguyên tắc an toàn giao thông. Sự cố này hoàn toàn phòng tránh được bằng cách kiểm tra tình trạng kỹ thuật các phương tiện vận tải để đảm bảo an toàn giao thông, tuyên truyền nâng cao ý thức chấp hành luật lệ giao thông cho công nhân.</w:t>
      </w:r>
    </w:p>
    <w:p w14:paraId="592DC6B6" w14:textId="77777777" w:rsidR="00804D08" w:rsidRPr="00953193" w:rsidRDefault="00804D08" w:rsidP="00293DFC">
      <w:pPr>
        <w:pStyle w:val="Heading5"/>
        <w:numPr>
          <w:ilvl w:val="4"/>
          <w:numId w:val="125"/>
        </w:numPr>
        <w:rPr>
          <w:i/>
        </w:rPr>
      </w:pPr>
      <w:r w:rsidRPr="00953193">
        <w:t>Rủi ro ảnh hưởng đến các di tích văn hóa, lịch sử</w:t>
      </w:r>
    </w:p>
    <w:p w14:paraId="4C2D0B69" w14:textId="77777777" w:rsidR="00804D08" w:rsidRPr="00953193" w:rsidRDefault="00804D08" w:rsidP="002C08DB">
      <w:pPr>
        <w:pStyle w:val="BodyTextIndent"/>
        <w:widowControl w:val="0"/>
        <w:spacing w:before="120" w:line="240" w:lineRule="auto"/>
        <w:ind w:left="851"/>
        <w:rPr>
          <w:szCs w:val="26"/>
          <w:lang w:val="it-IT"/>
        </w:rPr>
      </w:pPr>
      <w:r w:rsidRPr="00953193">
        <w:rPr>
          <w:szCs w:val="26"/>
          <w:lang w:val="it-IT"/>
        </w:rPr>
        <w:t xml:space="preserve">Từ vị trí dự án được xác định như được trình bày ở chương 1, kết quả thực </w:t>
      </w:r>
      <w:r w:rsidRPr="00953193">
        <w:rPr>
          <w:szCs w:val="26"/>
          <w:lang w:val="it-IT"/>
        </w:rPr>
        <w:lastRenderedPageBreak/>
        <w:t>hiện khảo sát ngoài thực địa cho thấy dự án không đi gần hoặc cắt ngang bất kỳ khu quân sự hay khu di tích văn hóa, lịch sử, thắng cảnh nào. Do đó, dự án không gây ra bất kỳ ảnh hưởng gì đối với khu vực quân sự hay cảnh quan, và khu di tích cần bảo vệ.</w:t>
      </w:r>
    </w:p>
    <w:p w14:paraId="771B8612" w14:textId="77777777" w:rsidR="00804D08" w:rsidRPr="00953193" w:rsidRDefault="00804D08" w:rsidP="002C08DB">
      <w:pPr>
        <w:pStyle w:val="BodyTextIndent"/>
        <w:widowControl w:val="0"/>
        <w:spacing w:before="120" w:line="240" w:lineRule="auto"/>
        <w:ind w:left="851"/>
        <w:rPr>
          <w:szCs w:val="26"/>
          <w:lang w:val="it-IT"/>
        </w:rPr>
      </w:pPr>
      <w:r w:rsidRPr="00953193">
        <w:rPr>
          <w:szCs w:val="26"/>
          <w:lang w:val="it-IT"/>
        </w:rPr>
        <w:t xml:space="preserve">Trong quá trình thi công, nếu phát hiện được di tích lịch sử hoặc di vật khảo cổ, </w:t>
      </w:r>
      <w:r w:rsidRPr="00953193">
        <w:rPr>
          <w:szCs w:val="26"/>
          <w:lang w:val="id-ID"/>
        </w:rPr>
        <w:t xml:space="preserve">chủ đầu tư và nhà thầu </w:t>
      </w:r>
      <w:r w:rsidRPr="00953193">
        <w:rPr>
          <w:szCs w:val="26"/>
        </w:rPr>
        <w:t xml:space="preserve">lập tức dừng việc thi công và </w:t>
      </w:r>
      <w:r w:rsidRPr="00953193">
        <w:rPr>
          <w:szCs w:val="26"/>
          <w:lang w:val="id-ID"/>
        </w:rPr>
        <w:t xml:space="preserve">báo cáo </w:t>
      </w:r>
      <w:r w:rsidRPr="00953193">
        <w:rPr>
          <w:szCs w:val="26"/>
        </w:rPr>
        <w:t>cho</w:t>
      </w:r>
      <w:r w:rsidRPr="00953193">
        <w:rPr>
          <w:szCs w:val="26"/>
          <w:lang w:val="id-ID"/>
        </w:rPr>
        <w:t xml:space="preserve"> Sở Văn hoá</w:t>
      </w:r>
      <w:r w:rsidRPr="00953193">
        <w:rPr>
          <w:szCs w:val="26"/>
        </w:rPr>
        <w:t xml:space="preserve">, </w:t>
      </w:r>
      <w:r w:rsidRPr="00953193">
        <w:rPr>
          <w:szCs w:val="26"/>
          <w:lang w:val="id-ID"/>
        </w:rPr>
        <w:t>Thể thao và Du lịch</w:t>
      </w:r>
      <w:r w:rsidRPr="00953193">
        <w:rPr>
          <w:szCs w:val="26"/>
          <w:lang w:val="it-IT"/>
        </w:rPr>
        <w:t xml:space="preserve"> tỉnh xem xét. Công nhân được cung cấp kiến thức về các điều cần thực hiện khi phát hiện các di vật khảo cổ. </w:t>
      </w:r>
    </w:p>
    <w:p w14:paraId="75F352F4" w14:textId="77777777" w:rsidR="00804D08" w:rsidRPr="00953193" w:rsidRDefault="00804D08" w:rsidP="00293DFC">
      <w:pPr>
        <w:pStyle w:val="Heading5"/>
        <w:numPr>
          <w:ilvl w:val="4"/>
          <w:numId w:val="125"/>
        </w:numPr>
        <w:rPr>
          <w:i/>
        </w:rPr>
      </w:pPr>
      <w:bookmarkStart w:id="699" w:name="_Toc374696698"/>
      <w:bookmarkStart w:id="700" w:name="_Toc377989843"/>
      <w:bookmarkStart w:id="701" w:name="_Toc478594538"/>
      <w:bookmarkStart w:id="702" w:name="_Toc479682735"/>
      <w:bookmarkStart w:id="703" w:name="_Toc521953381"/>
      <w:bookmarkStart w:id="704" w:name="_Toc528849661"/>
      <w:r w:rsidRPr="00953193">
        <w:t>Rủi ro ảnh hưởng do các loại bom mìn tồn dư sau chiến tranh</w:t>
      </w:r>
      <w:bookmarkEnd w:id="699"/>
      <w:bookmarkEnd w:id="700"/>
      <w:bookmarkEnd w:id="701"/>
      <w:bookmarkEnd w:id="702"/>
      <w:bookmarkEnd w:id="703"/>
      <w:bookmarkEnd w:id="704"/>
      <w:r w:rsidRPr="00953193">
        <w:t xml:space="preserve"> </w:t>
      </w:r>
    </w:p>
    <w:p w14:paraId="12C24292" w14:textId="54B264A3" w:rsidR="00804D08" w:rsidRPr="00953193" w:rsidRDefault="00804D08" w:rsidP="002C08DB">
      <w:pPr>
        <w:tabs>
          <w:tab w:val="left" w:pos="1134"/>
        </w:tabs>
        <w:spacing w:before="120" w:after="120" w:line="240" w:lineRule="auto"/>
        <w:ind w:left="851"/>
        <w:rPr>
          <w:iCs/>
          <w:spacing w:val="2"/>
          <w:szCs w:val="26"/>
        </w:rPr>
      </w:pPr>
      <w:r w:rsidRPr="00953193">
        <w:rPr>
          <w:iCs/>
          <w:spacing w:val="2"/>
          <w:szCs w:val="26"/>
        </w:rPr>
        <w:t>Việc thực hiệ</w:t>
      </w:r>
      <w:r w:rsidR="005935AB" w:rsidRPr="00953193">
        <w:rPr>
          <w:iCs/>
          <w:spacing w:val="2"/>
          <w:szCs w:val="26"/>
        </w:rPr>
        <w:t xml:space="preserve">n thi công </w:t>
      </w:r>
      <w:r w:rsidRPr="00953193">
        <w:rPr>
          <w:iCs/>
          <w:spacing w:val="2"/>
          <w:szCs w:val="26"/>
          <w:lang w:val="en-US"/>
        </w:rPr>
        <w:t>các hạng mục của dự án</w:t>
      </w:r>
      <w:r w:rsidRPr="00953193">
        <w:rPr>
          <w:iCs/>
          <w:spacing w:val="2"/>
          <w:szCs w:val="26"/>
        </w:rPr>
        <w:t xml:space="preserve"> tại các khu vực </w:t>
      </w:r>
      <w:r w:rsidRPr="00953193">
        <w:rPr>
          <w:iCs/>
          <w:spacing w:val="2"/>
          <w:szCs w:val="26"/>
          <w:lang w:val="en-US"/>
        </w:rPr>
        <w:t xml:space="preserve">còn sót lại </w:t>
      </w:r>
      <w:r w:rsidRPr="00953193">
        <w:rPr>
          <w:iCs/>
          <w:spacing w:val="2"/>
          <w:szCs w:val="26"/>
        </w:rPr>
        <w:t>các loại bom mìn sau chiến tranh có thể dẫn tới những hậu quả nghiêm trọng, gây nguy hiểm đến tính mạng con người và tài sản, ảnh hưởng xấu đến chất lượng môi trường của khu vực.</w:t>
      </w:r>
    </w:p>
    <w:p w14:paraId="41808C1E" w14:textId="77777777" w:rsidR="00804D08" w:rsidRPr="00953193" w:rsidRDefault="00804D08" w:rsidP="002C08DB">
      <w:pPr>
        <w:suppressAutoHyphens/>
        <w:spacing w:before="120" w:after="120" w:line="240" w:lineRule="auto"/>
        <w:ind w:left="851"/>
        <w:rPr>
          <w:rFonts w:eastAsia="Lucida Sans Unicode"/>
          <w:szCs w:val="26"/>
          <w:lang w:val="pt-BR"/>
        </w:rPr>
      </w:pPr>
      <w:r w:rsidRPr="00953193">
        <w:rPr>
          <w:szCs w:val="26"/>
        </w:rPr>
        <w:t xml:space="preserve">Trước khi triển khai các hoạt động xây dựng, dự án sẽ hợp đồng với đơn vị quân sự chuyên môn để thực hiện rò tìm bom mìn, vật nổ tại </w:t>
      </w:r>
      <w:r w:rsidRPr="00953193">
        <w:rPr>
          <w:szCs w:val="26"/>
          <w:lang w:val="en-US"/>
        </w:rPr>
        <w:t xml:space="preserve">các </w:t>
      </w:r>
      <w:r w:rsidRPr="00953193">
        <w:rPr>
          <w:rFonts w:eastAsia="Lucida Sans Unicode"/>
          <w:szCs w:val="26"/>
          <w:lang w:val="pt-BR"/>
        </w:rPr>
        <w:t>vị trí thi công</w:t>
      </w:r>
      <w:r w:rsidRPr="00953193">
        <w:rPr>
          <w:szCs w:val="26"/>
          <w:lang w:val="en-US"/>
        </w:rPr>
        <w:t xml:space="preserve">. </w:t>
      </w:r>
    </w:p>
    <w:p w14:paraId="7B8C33C3" w14:textId="77777777" w:rsidR="00804D08" w:rsidRPr="00953193" w:rsidRDefault="00804D08" w:rsidP="002C08DB">
      <w:pPr>
        <w:suppressAutoHyphens/>
        <w:spacing w:before="120" w:after="120" w:line="240" w:lineRule="auto"/>
        <w:ind w:left="851"/>
        <w:rPr>
          <w:rFonts w:eastAsia="Lucida Sans Unicode"/>
          <w:szCs w:val="26"/>
          <w:lang w:val="pt-BR"/>
        </w:rPr>
      </w:pPr>
      <w:r w:rsidRPr="00953193">
        <w:rPr>
          <w:iCs/>
          <w:spacing w:val="2"/>
          <w:szCs w:val="26"/>
        </w:rPr>
        <w:t xml:space="preserve">Do đó, nguy cơ </w:t>
      </w:r>
      <w:r w:rsidRPr="00953193">
        <w:rPr>
          <w:szCs w:val="26"/>
        </w:rPr>
        <w:t>xảy ra tai nạn do bom mìn còn tồn dư là thấp</w:t>
      </w:r>
      <w:r w:rsidRPr="00953193">
        <w:rPr>
          <w:szCs w:val="26"/>
          <w:lang w:val="en-US"/>
        </w:rPr>
        <w:t>.</w:t>
      </w:r>
      <w:r w:rsidRPr="00953193">
        <w:rPr>
          <w:rFonts w:eastAsia="Lucida Sans Unicode"/>
          <w:szCs w:val="26"/>
          <w:lang w:val="pt-BR"/>
        </w:rPr>
        <w:t xml:space="preserve"> </w:t>
      </w:r>
    </w:p>
    <w:p w14:paraId="4CAAAA03" w14:textId="77777777" w:rsidR="00804D08" w:rsidRPr="00953193" w:rsidRDefault="00804D08" w:rsidP="00293DFC">
      <w:pPr>
        <w:pStyle w:val="Heading5"/>
        <w:numPr>
          <w:ilvl w:val="4"/>
          <w:numId w:val="125"/>
        </w:numPr>
        <w:rPr>
          <w:i/>
        </w:rPr>
      </w:pPr>
      <w:r w:rsidRPr="00953193">
        <w:t xml:space="preserve">Sự cố tràn dầu, nhớt vào đất, môi trường nước mặt do máy móc, thiết bị </w:t>
      </w:r>
    </w:p>
    <w:p w14:paraId="4A491DC4" w14:textId="77777777" w:rsidR="00804D08" w:rsidRPr="00953193" w:rsidRDefault="00804D08" w:rsidP="002C08DB">
      <w:pPr>
        <w:suppressAutoHyphens/>
        <w:spacing w:before="120" w:after="120" w:line="240" w:lineRule="auto"/>
        <w:ind w:left="851"/>
        <w:rPr>
          <w:iCs/>
          <w:spacing w:val="2"/>
          <w:szCs w:val="26"/>
        </w:rPr>
      </w:pPr>
      <w:r w:rsidRPr="00953193">
        <w:rPr>
          <w:iCs/>
          <w:spacing w:val="2"/>
          <w:szCs w:val="26"/>
          <w:lang w:val="en-US"/>
        </w:rPr>
        <w:t>H</w:t>
      </w:r>
      <w:r w:rsidRPr="00953193">
        <w:rPr>
          <w:iCs/>
          <w:spacing w:val="2"/>
          <w:szCs w:val="26"/>
        </w:rPr>
        <w:t>oạt động của các phương tiện</w:t>
      </w:r>
      <w:r w:rsidRPr="00953193">
        <w:rPr>
          <w:iCs/>
          <w:spacing w:val="2"/>
          <w:szCs w:val="26"/>
          <w:lang w:val="en-US"/>
        </w:rPr>
        <w:t>, máy móc</w:t>
      </w:r>
      <w:r w:rsidRPr="00953193">
        <w:rPr>
          <w:iCs/>
          <w:spacing w:val="2"/>
          <w:szCs w:val="26"/>
        </w:rPr>
        <w:t xml:space="preserve"> thi công có thể gây ra sự cố tràn dầu</w:t>
      </w:r>
      <w:r w:rsidRPr="00953193">
        <w:rPr>
          <w:iCs/>
          <w:spacing w:val="2"/>
          <w:szCs w:val="26"/>
          <w:lang w:val="en-US"/>
        </w:rPr>
        <w:t xml:space="preserve">, </w:t>
      </w:r>
      <w:r w:rsidRPr="00953193">
        <w:rPr>
          <w:iCs/>
          <w:spacing w:val="2"/>
          <w:szCs w:val="26"/>
        </w:rPr>
        <w:t xml:space="preserve">rò rỉ </w:t>
      </w:r>
      <w:r w:rsidRPr="00953193">
        <w:rPr>
          <w:iCs/>
          <w:spacing w:val="2"/>
          <w:szCs w:val="26"/>
          <w:lang w:val="en-US"/>
        </w:rPr>
        <w:t xml:space="preserve">dầu từ </w:t>
      </w:r>
      <w:r w:rsidRPr="00953193">
        <w:rPr>
          <w:iCs/>
          <w:spacing w:val="2"/>
          <w:szCs w:val="26"/>
        </w:rPr>
        <w:t xml:space="preserve">các bình chứa dầu khi hoạt động hoặc sự cố do bất cẩn. </w:t>
      </w:r>
    </w:p>
    <w:p w14:paraId="7207B886" w14:textId="77777777" w:rsidR="00804D08" w:rsidRPr="00953193" w:rsidRDefault="00804D08" w:rsidP="002C08DB">
      <w:pPr>
        <w:suppressAutoHyphens/>
        <w:spacing w:before="120" w:after="120" w:line="240" w:lineRule="auto"/>
        <w:ind w:left="851"/>
        <w:rPr>
          <w:iCs/>
          <w:spacing w:val="2"/>
          <w:szCs w:val="26"/>
        </w:rPr>
      </w:pPr>
      <w:r w:rsidRPr="00953193">
        <w:rPr>
          <w:iCs/>
          <w:spacing w:val="2"/>
          <w:szCs w:val="26"/>
          <w:lang w:val="en-US"/>
        </w:rPr>
        <w:t xml:space="preserve">Phần dầu tràn, rò rỉ </w:t>
      </w:r>
      <w:r w:rsidRPr="00953193">
        <w:rPr>
          <w:iCs/>
          <w:spacing w:val="2"/>
          <w:szCs w:val="26"/>
        </w:rPr>
        <w:t>dầu đến môi trường nước</w:t>
      </w:r>
      <w:r w:rsidRPr="00953193">
        <w:rPr>
          <w:iCs/>
          <w:spacing w:val="2"/>
          <w:szCs w:val="26"/>
          <w:lang w:val="en-US"/>
        </w:rPr>
        <w:t xml:space="preserve"> có thể </w:t>
      </w:r>
      <w:r w:rsidRPr="00953193">
        <w:rPr>
          <w:iCs/>
          <w:spacing w:val="2"/>
          <w:szCs w:val="26"/>
        </w:rPr>
        <w:t xml:space="preserve">làm giảm khả năng khuếch tán oxy vào trong nước, thay đổi tính chất hoá lý của nước như thay đổi màu, mùi, vị, tăng độ nhớt,… ảnh hưởng </w:t>
      </w:r>
      <w:r w:rsidRPr="00953193">
        <w:rPr>
          <w:iCs/>
          <w:spacing w:val="2"/>
          <w:szCs w:val="26"/>
          <w:lang w:val="en-US"/>
        </w:rPr>
        <w:t>đến hoạt động</w:t>
      </w:r>
      <w:r w:rsidRPr="00953193">
        <w:rPr>
          <w:iCs/>
          <w:spacing w:val="2"/>
          <w:szCs w:val="26"/>
        </w:rPr>
        <w:t xml:space="preserve"> </w:t>
      </w:r>
      <w:r w:rsidRPr="00953193">
        <w:rPr>
          <w:iCs/>
          <w:spacing w:val="2"/>
          <w:szCs w:val="26"/>
          <w:lang w:val="en-US"/>
        </w:rPr>
        <w:t xml:space="preserve">nuôi trồng thủy sản tại </w:t>
      </w:r>
      <w:r w:rsidRPr="00953193">
        <w:rPr>
          <w:iCs/>
          <w:spacing w:val="2"/>
          <w:szCs w:val="26"/>
        </w:rPr>
        <w:t xml:space="preserve">khu vực, ngoài ra còn có khả năng gây cháy nổ.       </w:t>
      </w:r>
    </w:p>
    <w:p w14:paraId="3C7D7666" w14:textId="2D3EE218" w:rsidR="00962ECE" w:rsidRPr="00953193" w:rsidRDefault="00804D08" w:rsidP="002C08DB">
      <w:pPr>
        <w:suppressAutoHyphens/>
        <w:spacing w:before="120" w:after="120" w:line="240" w:lineRule="auto"/>
        <w:ind w:left="851"/>
        <w:rPr>
          <w:iCs/>
          <w:spacing w:val="2"/>
          <w:szCs w:val="26"/>
        </w:rPr>
      </w:pPr>
      <w:r w:rsidRPr="00953193">
        <w:rPr>
          <w:iCs/>
          <w:spacing w:val="2"/>
          <w:szCs w:val="26"/>
        </w:rPr>
        <w:t>Phạm vi tác động của sự cố tràn dầu</w:t>
      </w:r>
      <w:r w:rsidRPr="00953193">
        <w:rPr>
          <w:iCs/>
          <w:spacing w:val="2"/>
          <w:szCs w:val="26"/>
          <w:lang w:val="en-US"/>
        </w:rPr>
        <w:t>, dầu rò rỉ</w:t>
      </w:r>
      <w:r w:rsidRPr="00953193">
        <w:rPr>
          <w:iCs/>
          <w:spacing w:val="2"/>
          <w:szCs w:val="26"/>
        </w:rPr>
        <w:t xml:space="preserve"> tùy thuộc vào hướng gió, chế độ dòng chảy và khối lượng dầu tràn.</w:t>
      </w:r>
    </w:p>
    <w:p w14:paraId="283D8AD2" w14:textId="77777777" w:rsidR="00EF4B98" w:rsidRPr="00953193" w:rsidRDefault="00EF4B98" w:rsidP="00293DFC">
      <w:pPr>
        <w:pStyle w:val="Heading3"/>
        <w:numPr>
          <w:ilvl w:val="2"/>
          <w:numId w:val="84"/>
        </w:numPr>
        <w:ind w:left="851" w:hanging="851"/>
        <w:rPr>
          <w:color w:val="auto"/>
        </w:rPr>
      </w:pPr>
      <w:bookmarkStart w:id="705" w:name="_Toc96010321"/>
      <w:bookmarkStart w:id="706" w:name="_Toc103926720"/>
      <w:r w:rsidRPr="00953193">
        <w:rPr>
          <w:color w:val="auto"/>
        </w:rPr>
        <w:t>Các công trình, biện pháp thu gom, lưu giữ, xử lý chất thải và biện pháp giảm thiểu tác động tiêu cực khác đến môi trường</w:t>
      </w:r>
      <w:bookmarkEnd w:id="705"/>
      <w:bookmarkEnd w:id="706"/>
      <w:r w:rsidRPr="00953193">
        <w:rPr>
          <w:color w:val="auto"/>
        </w:rPr>
        <w:t xml:space="preserve"> </w:t>
      </w:r>
    </w:p>
    <w:p w14:paraId="5C0374A7" w14:textId="77777777" w:rsidR="00EF4B98" w:rsidRPr="00953193" w:rsidRDefault="00EF4B98" w:rsidP="002C08DB">
      <w:pPr>
        <w:spacing w:before="120" w:after="120" w:line="240" w:lineRule="auto"/>
        <w:ind w:left="851"/>
        <w:rPr>
          <w:rFonts w:eastAsia="Times New Roman"/>
          <w:szCs w:val="26"/>
          <w:lang w:eastAsia="ar-SA"/>
        </w:rPr>
      </w:pPr>
      <w:r w:rsidRPr="00953193">
        <w:rPr>
          <w:rFonts w:eastAsia="Times New Roman"/>
          <w:iCs/>
          <w:spacing w:val="2"/>
          <w:szCs w:val="26"/>
          <w:lang w:eastAsia="ar-SA"/>
        </w:rPr>
        <w:t>Trong quá trình xây dựng dự án, những tác động đến môi trường là không thể tránh khỏi. Tuy nhiên, những tác động do quá trình xây dựng diễn ra trong một giai đoạn nhất định</w:t>
      </w:r>
      <w:r w:rsidRPr="00953193">
        <w:rPr>
          <w:rFonts w:eastAsia="Times New Roman"/>
          <w:szCs w:val="26"/>
          <w:lang w:eastAsia="ar-SA"/>
        </w:rPr>
        <w:t>. Các biện pháp giảm thiểu tác động môi trường trong giai đoạn này được đưa vào hồ sơ mời thầu như những điều kiện kỹ thuật bắt buộc để đảm bảo được thực hiện bởi các đơn vị thi công và kiểm tra bởi Chủ dự án.</w:t>
      </w:r>
    </w:p>
    <w:p w14:paraId="0B9F06C2" w14:textId="60DAB495" w:rsidR="00EF4B98" w:rsidRPr="00953193" w:rsidRDefault="00EF4B98" w:rsidP="007050F3">
      <w:pPr>
        <w:pStyle w:val="Heading4"/>
        <w:rPr>
          <w:lang w:eastAsia="ar-SA"/>
        </w:rPr>
      </w:pPr>
      <w:bookmarkStart w:id="707" w:name="_Toc66195881"/>
      <w:bookmarkStart w:id="708" w:name="_Toc96010322"/>
      <w:r w:rsidRPr="00953193">
        <w:rPr>
          <w:lang w:eastAsia="ar-SA"/>
        </w:rPr>
        <w:t>3.1.2.1</w:t>
      </w:r>
      <w:r w:rsidRPr="00953193">
        <w:rPr>
          <w:lang w:eastAsia="ar-SA"/>
        </w:rPr>
        <w:tab/>
        <w:t>Biện pháp giảm thiểu liên quan đến môi trường</w:t>
      </w:r>
      <w:bookmarkEnd w:id="707"/>
      <w:bookmarkEnd w:id="708"/>
    </w:p>
    <w:p w14:paraId="6ED2FD04" w14:textId="5C5E910D" w:rsidR="00EF4B98" w:rsidRPr="00953193" w:rsidRDefault="00EF4B98" w:rsidP="002C08DB">
      <w:pPr>
        <w:spacing w:before="120" w:after="120" w:line="240" w:lineRule="auto"/>
      </w:pPr>
      <w:r w:rsidRPr="00953193">
        <w:t>3.1.2.1.1 Giảm thiểu tác động do bụi phát sinh</w:t>
      </w:r>
    </w:p>
    <w:p w14:paraId="2F4179AA" w14:textId="77777777" w:rsidR="00EF4B98" w:rsidRPr="00953193" w:rsidRDefault="00EF4B98" w:rsidP="002C08DB">
      <w:pPr>
        <w:pStyle w:val="Text"/>
        <w:rPr>
          <w:color w:val="auto"/>
          <w:lang w:val="it-IT"/>
        </w:rPr>
      </w:pPr>
      <w:r w:rsidRPr="00953193">
        <w:rPr>
          <w:color w:val="auto"/>
          <w:lang w:val="it-IT"/>
        </w:rPr>
        <w:t>Trong giai đoạn xây dựng, dự án phát sinh bụi từ các công tác sau:</w:t>
      </w:r>
    </w:p>
    <w:p w14:paraId="7DE5484B" w14:textId="3BC95167" w:rsidR="00EF4B98" w:rsidRPr="00953193" w:rsidRDefault="00EF4B98" w:rsidP="002C08DB">
      <w:pPr>
        <w:pStyle w:val="Bullet-"/>
        <w:spacing w:after="120"/>
        <w:ind w:left="1134" w:hanging="283"/>
      </w:pPr>
      <w:r w:rsidRPr="00953193">
        <w:t>Bụi phát sinh từ quá trình đào đắp đất.</w:t>
      </w:r>
    </w:p>
    <w:p w14:paraId="601367C5" w14:textId="77777777" w:rsidR="00EF4B98" w:rsidRPr="00953193" w:rsidRDefault="00EF4B98" w:rsidP="002C08DB">
      <w:pPr>
        <w:pStyle w:val="Bullet-"/>
        <w:spacing w:after="120"/>
        <w:ind w:left="1134" w:hanging="283"/>
      </w:pPr>
      <w:r w:rsidRPr="00953193">
        <w:t>Bụi phát sinh từ quá trình vận chuyển vật liệu xây dựng, thiết bị.</w:t>
      </w:r>
    </w:p>
    <w:p w14:paraId="6380DA97" w14:textId="77777777" w:rsidR="00EF4B98" w:rsidRPr="00953193" w:rsidRDefault="00EF4B98" w:rsidP="002C08DB">
      <w:pPr>
        <w:pStyle w:val="Text"/>
        <w:rPr>
          <w:color w:val="auto"/>
          <w:lang w:val="it-IT"/>
        </w:rPr>
      </w:pPr>
      <w:r w:rsidRPr="00953193">
        <w:rPr>
          <w:color w:val="auto"/>
          <w:lang w:val="it-IT"/>
        </w:rPr>
        <w:lastRenderedPageBreak/>
        <w:t>Để hạn chế bụi nhằm bảo vệ sức khoẻ cho công nhân thi công và người dân xung quanh, dự án áp dụng biện pháp như sau:</w:t>
      </w:r>
    </w:p>
    <w:p w14:paraId="614EAD84" w14:textId="77777777" w:rsidR="00EF4B98" w:rsidRPr="00953193" w:rsidRDefault="00EF4B98" w:rsidP="002C08DB">
      <w:pPr>
        <w:pStyle w:val="Bullet-"/>
        <w:spacing w:after="120"/>
        <w:ind w:left="1134" w:hanging="283"/>
      </w:pPr>
      <w:r w:rsidRPr="00953193">
        <w:t>Các loại xe chuyên chở nguyên vật liệu (đất, cát, đá, xi măng…) được che phủ hợp lý bằng các tấm bạt để tránh phát tán bụi và rơi vãi đất, cát, vật liệu, bụi trên đường vận chuyển.</w:t>
      </w:r>
    </w:p>
    <w:p w14:paraId="226398EA" w14:textId="77777777" w:rsidR="00EF4B98" w:rsidRPr="00953193" w:rsidRDefault="00EF4B98" w:rsidP="002C08DB">
      <w:pPr>
        <w:pStyle w:val="Bullet-"/>
        <w:spacing w:after="120"/>
        <w:ind w:left="1134" w:hanging="283"/>
      </w:pPr>
      <w:r w:rsidRPr="00953193">
        <w:t>Bố trí hợp lý việc vận chuyển vật liệu và thiết bị. Kiểm tra các phương tiện thi công nhằm đảm bảo các thiết bị, máy móc luôn ở trong điều kiện tốt nhất về mặt kỹ thuật.</w:t>
      </w:r>
    </w:p>
    <w:p w14:paraId="61EE1B6D" w14:textId="50AFA0D8" w:rsidR="00EF4B98" w:rsidRPr="00953193" w:rsidRDefault="00EF4B98" w:rsidP="002C08DB">
      <w:pPr>
        <w:pStyle w:val="Bullet-"/>
        <w:spacing w:after="120"/>
        <w:ind w:left="1134" w:hanging="283"/>
      </w:pPr>
      <w:r w:rsidRPr="00953193">
        <w:t>Bảo quản, che chắn nguyên, vật liệu trong quá trình thi công.</w:t>
      </w:r>
    </w:p>
    <w:p w14:paraId="069F1D50" w14:textId="77777777" w:rsidR="00EF4B98" w:rsidRPr="00953193" w:rsidRDefault="00EF4B98" w:rsidP="002C08DB">
      <w:pPr>
        <w:pStyle w:val="Bullet-"/>
        <w:spacing w:after="120"/>
        <w:ind w:left="1134" w:hanging="283"/>
      </w:pPr>
      <w:r w:rsidRPr="00953193">
        <w:rPr>
          <w:lang w:val="en-US"/>
        </w:rPr>
        <w:t>Thu gom, quét dọn đất, cát bị lôi kéo, rơi vãi ra đường giao thông trong quá trình vận chuyển nguyên vật liệu</w:t>
      </w:r>
      <w:r w:rsidRPr="00953193">
        <w:t>.</w:t>
      </w:r>
    </w:p>
    <w:p w14:paraId="21342B14" w14:textId="77777777" w:rsidR="00EF4B98" w:rsidRPr="00953193" w:rsidRDefault="00EF4B98" w:rsidP="002C08DB">
      <w:pPr>
        <w:spacing w:before="120" w:after="120" w:line="240" w:lineRule="auto"/>
        <w:ind w:left="851"/>
        <w:rPr>
          <w:szCs w:val="26"/>
        </w:rPr>
      </w:pPr>
      <w:r w:rsidRPr="00953193">
        <w:rPr>
          <w:i/>
          <w:szCs w:val="26"/>
        </w:rPr>
        <w:t>Tiến độ thực hiện</w:t>
      </w:r>
      <w:r w:rsidRPr="00953193">
        <w:rPr>
          <w:szCs w:val="26"/>
        </w:rPr>
        <w:t>: các biện pháp trên được thực hiện song song với các công tác thi công.</w:t>
      </w:r>
    </w:p>
    <w:p w14:paraId="69656DC3" w14:textId="77777777" w:rsidR="00EF4B98" w:rsidRPr="00953193" w:rsidRDefault="00EF4B98" w:rsidP="002C08DB">
      <w:pPr>
        <w:spacing w:before="120" w:after="120" w:line="240" w:lineRule="auto"/>
        <w:ind w:left="851"/>
        <w:rPr>
          <w:szCs w:val="26"/>
        </w:rPr>
      </w:pPr>
      <w:r w:rsidRPr="00953193">
        <w:rPr>
          <w:i/>
          <w:szCs w:val="26"/>
        </w:rPr>
        <w:t>Ưu điểm</w:t>
      </w:r>
      <w:r w:rsidRPr="00953193">
        <w:rPr>
          <w:szCs w:val="26"/>
        </w:rPr>
        <w:t>: các biện pháp giảm thiểu này có tính khả thi, đơn giản, dễ thực hiện, phù hợp với khả năng của nhà thầu, có hiệu quả tối đa nếu được giám sát đầy đủ và nghiêm túc.</w:t>
      </w:r>
    </w:p>
    <w:p w14:paraId="7330C753" w14:textId="77777777" w:rsidR="00EF4B98" w:rsidRPr="00953193" w:rsidRDefault="00EF4B98" w:rsidP="002C08DB">
      <w:pPr>
        <w:spacing w:before="120" w:after="120" w:line="240" w:lineRule="auto"/>
        <w:ind w:left="851"/>
        <w:rPr>
          <w:szCs w:val="26"/>
        </w:rPr>
      </w:pPr>
      <w:r w:rsidRPr="00953193">
        <w:rPr>
          <w:i/>
          <w:szCs w:val="26"/>
        </w:rPr>
        <w:t>Nhược điểm</w:t>
      </w:r>
      <w:r w:rsidRPr="00953193">
        <w:rPr>
          <w:szCs w:val="26"/>
        </w:rPr>
        <w:t>: chỉ giảm thiểu, không thể khắc phục triệt để tác động.</w:t>
      </w:r>
    </w:p>
    <w:p w14:paraId="315BB42A" w14:textId="77777777" w:rsidR="00EF4B98" w:rsidRPr="00953193" w:rsidRDefault="00EF4B98" w:rsidP="002C08DB">
      <w:pPr>
        <w:spacing w:before="120" w:after="120" w:line="240" w:lineRule="auto"/>
        <w:ind w:left="851"/>
        <w:rPr>
          <w:szCs w:val="26"/>
        </w:rPr>
      </w:pPr>
      <w:r w:rsidRPr="00953193">
        <w:rPr>
          <w:i/>
          <w:szCs w:val="26"/>
        </w:rPr>
        <w:t>Mức độ khả thi</w:t>
      </w:r>
      <w:r w:rsidRPr="00953193">
        <w:rPr>
          <w:szCs w:val="26"/>
        </w:rPr>
        <w:t>: việc phát sinh bụi trong quá trình vật chuyển nguyên vật liệu và thi công công trình là không thể tránh khỏi, các biện pháp giảm thiểu nếu được thực hiện mang lại hiệu quả cao trong việc hạn chế bụi và hạn chế ảnh hưởng của bụi đến khu vực xung quanh. Các biện pháp này đơn giản, dễ thực hiện và chi phí thấp.</w:t>
      </w:r>
    </w:p>
    <w:p w14:paraId="261B7039" w14:textId="77AFD12C" w:rsidR="00EF4B98" w:rsidRPr="00953193" w:rsidRDefault="00EF4B98" w:rsidP="002C08DB">
      <w:pPr>
        <w:spacing w:before="120" w:after="120" w:line="240" w:lineRule="auto"/>
        <w:rPr>
          <w:szCs w:val="26"/>
        </w:rPr>
      </w:pPr>
      <w:r w:rsidRPr="00953193">
        <w:rPr>
          <w:szCs w:val="26"/>
        </w:rPr>
        <w:t>3.1.2.1.2 Giảm thiểu tác động do khí thải</w:t>
      </w:r>
    </w:p>
    <w:p w14:paraId="05AD00B2" w14:textId="77777777" w:rsidR="00EF4B98" w:rsidRPr="00953193" w:rsidRDefault="00EF4B98" w:rsidP="002C08DB">
      <w:pPr>
        <w:pStyle w:val="Bullet-"/>
        <w:widowControl w:val="0"/>
        <w:spacing w:after="120"/>
        <w:ind w:left="851"/>
      </w:pPr>
      <w:r w:rsidRPr="00953193">
        <w:t>Các phương tiện vận tải, các máy móc, thiết bị sử dụng có giấy phép hoạt động của Cục Đăng kiểm Việt Nam.</w:t>
      </w:r>
    </w:p>
    <w:p w14:paraId="590052CD" w14:textId="77777777" w:rsidR="00EF4B98" w:rsidRPr="00953193" w:rsidRDefault="00EF4B98" w:rsidP="002C08DB">
      <w:pPr>
        <w:pStyle w:val="Bullet-"/>
        <w:widowControl w:val="0"/>
        <w:spacing w:after="120"/>
        <w:ind w:left="851"/>
      </w:pPr>
      <w:r w:rsidRPr="00953193">
        <w:t>Tất cả các phương tiện vận chuyển nguyên liệu (cát, xi măng, đá,…) được phủ kín thùng xe để ngăn ngừa phát tán bụi vào môi trường.</w:t>
      </w:r>
    </w:p>
    <w:p w14:paraId="7C756DC4" w14:textId="77777777" w:rsidR="00EF4B98" w:rsidRPr="00953193" w:rsidRDefault="00EF4B98" w:rsidP="002C08DB">
      <w:pPr>
        <w:pStyle w:val="Bullet-"/>
        <w:widowControl w:val="0"/>
        <w:spacing w:after="120"/>
        <w:ind w:left="851"/>
      </w:pPr>
      <w:r w:rsidRPr="00953193">
        <w:t>Việc vận chuyển nguyên vật liệu hay thiết bị có tải trọng lớn sẽ sử dụng các phương tiện chuyên dùng. Phương tiện vận chuyển được kiểm tra tải trước khi dùng. Dây chằng, buộc phải đảm bảo chắc chắn và tuân thủ các quy định an toàn đối với công tác vận chuyển.</w:t>
      </w:r>
    </w:p>
    <w:p w14:paraId="4000FC9A" w14:textId="77777777" w:rsidR="00EF4B98" w:rsidRPr="00953193" w:rsidRDefault="00EF4B98" w:rsidP="002C08DB">
      <w:pPr>
        <w:widowControl w:val="0"/>
        <w:spacing w:before="120" w:after="120" w:line="240" w:lineRule="auto"/>
        <w:ind w:left="851"/>
        <w:rPr>
          <w:rFonts w:eastAsia="Lucida Sans Unicode"/>
          <w:szCs w:val="26"/>
        </w:rPr>
      </w:pPr>
      <w:r w:rsidRPr="00953193">
        <w:rPr>
          <w:rFonts w:eastAsia="Lucida Sans Unicode"/>
          <w:i/>
          <w:szCs w:val="26"/>
        </w:rPr>
        <w:t>Tiến độ thực hiện</w:t>
      </w:r>
      <w:r w:rsidRPr="00953193">
        <w:rPr>
          <w:rFonts w:eastAsia="Lucida Sans Unicode"/>
          <w:szCs w:val="26"/>
        </w:rPr>
        <w:t>: các biện pháp trên được thực hiện song song với các công tác thi công.</w:t>
      </w:r>
    </w:p>
    <w:p w14:paraId="00E7784A" w14:textId="77777777" w:rsidR="00EF4B98" w:rsidRPr="00953193" w:rsidRDefault="00EF4B98" w:rsidP="002C08DB">
      <w:pPr>
        <w:widowControl w:val="0"/>
        <w:spacing w:before="120" w:after="120" w:line="240" w:lineRule="auto"/>
        <w:ind w:left="851"/>
        <w:rPr>
          <w:rFonts w:eastAsia="Lucida Sans Unicode"/>
          <w:szCs w:val="26"/>
        </w:rPr>
      </w:pPr>
      <w:r w:rsidRPr="00953193">
        <w:rPr>
          <w:rFonts w:eastAsia="Lucida Sans Unicode"/>
          <w:i/>
          <w:szCs w:val="26"/>
        </w:rPr>
        <w:t xml:space="preserve">Ưu điểm: </w:t>
      </w:r>
      <w:r w:rsidRPr="00953193">
        <w:rPr>
          <w:rFonts w:eastAsia="Lucida Sans Unicode"/>
          <w:szCs w:val="26"/>
        </w:rPr>
        <w:t>các biện pháp giảm thiểu này có tính khả thi, phù hợp với khả năng của nhà thầu, hiệu quả để giảm thiểu lượng khí thải phát sinh nếu được thực hiện nghiêm túc và giám sát đầy đủ.</w:t>
      </w:r>
    </w:p>
    <w:p w14:paraId="4AFE6847" w14:textId="77777777" w:rsidR="00EF4B98" w:rsidRPr="00953193" w:rsidRDefault="00EF4B98" w:rsidP="002C08DB">
      <w:pPr>
        <w:widowControl w:val="0"/>
        <w:spacing w:before="120" w:after="120" w:line="240" w:lineRule="auto"/>
        <w:ind w:left="851"/>
        <w:rPr>
          <w:rFonts w:eastAsia="Lucida Sans Unicode"/>
          <w:szCs w:val="26"/>
          <w:lang w:val="id-ID"/>
        </w:rPr>
      </w:pPr>
      <w:r w:rsidRPr="00953193">
        <w:rPr>
          <w:rFonts w:eastAsia="Lucida Sans Unicode"/>
          <w:i/>
          <w:szCs w:val="26"/>
        </w:rPr>
        <w:t xml:space="preserve">Nhược điểm: </w:t>
      </w:r>
      <w:r w:rsidRPr="00953193">
        <w:rPr>
          <w:rFonts w:eastAsia="Lucida Sans Unicode"/>
          <w:szCs w:val="26"/>
        </w:rPr>
        <w:t>chỉ giảm thiểu, không thể khắc phục triệt để tác động.</w:t>
      </w:r>
      <w:r w:rsidRPr="00953193">
        <w:rPr>
          <w:rFonts w:eastAsia="Lucida Sans Unicode"/>
          <w:szCs w:val="26"/>
          <w:lang w:val="id-ID"/>
        </w:rPr>
        <w:t xml:space="preserve"> Và thực tế hiện nay cho thấy, việc kiểm tra phát tán khí đối với máy móc thiết bị và xe ô tô vẫn còn nhiều hạn chế, đặc biệt là đối với các máy móc và xe đang sử dụng.</w:t>
      </w:r>
    </w:p>
    <w:p w14:paraId="1CF34AE1" w14:textId="2207C809" w:rsidR="00EF4B98" w:rsidRPr="00953193" w:rsidRDefault="00EF4B98" w:rsidP="002C08DB">
      <w:pPr>
        <w:widowControl w:val="0"/>
        <w:spacing w:before="120" w:after="120" w:line="240" w:lineRule="auto"/>
        <w:ind w:left="851"/>
        <w:rPr>
          <w:rFonts w:eastAsia="Lucida Sans Unicode"/>
          <w:szCs w:val="26"/>
        </w:rPr>
      </w:pPr>
      <w:r w:rsidRPr="00953193">
        <w:rPr>
          <w:rFonts w:eastAsia="Lucida Sans Unicode"/>
          <w:i/>
          <w:szCs w:val="26"/>
        </w:rPr>
        <w:t>Mức độ khả thi</w:t>
      </w:r>
      <w:r w:rsidRPr="00953193">
        <w:rPr>
          <w:rFonts w:eastAsia="Lucida Sans Unicode"/>
          <w:szCs w:val="26"/>
        </w:rPr>
        <w:t xml:space="preserve">: </w:t>
      </w:r>
      <w:r w:rsidRPr="00953193">
        <w:rPr>
          <w:rFonts w:eastAsia="Lucida Sans Unicode"/>
          <w:szCs w:val="26"/>
          <w:lang w:val="id-ID"/>
        </w:rPr>
        <w:t>v</w:t>
      </w:r>
      <w:r w:rsidRPr="00953193">
        <w:rPr>
          <w:rFonts w:eastAsia="Lucida Sans Unicode"/>
          <w:szCs w:val="26"/>
        </w:rPr>
        <w:t xml:space="preserve">iệc phát sinh </w:t>
      </w:r>
      <w:r w:rsidRPr="00953193">
        <w:rPr>
          <w:rFonts w:eastAsia="Lucida Sans Unicode"/>
          <w:szCs w:val="26"/>
          <w:lang w:val="id-ID"/>
        </w:rPr>
        <w:t>khí thải</w:t>
      </w:r>
      <w:r w:rsidRPr="00953193">
        <w:rPr>
          <w:rFonts w:eastAsia="Lucida Sans Unicode"/>
          <w:szCs w:val="26"/>
        </w:rPr>
        <w:t xml:space="preserve"> trong quá trình vậ</w:t>
      </w:r>
      <w:r w:rsidR="00F7622E" w:rsidRPr="00953193">
        <w:rPr>
          <w:rFonts w:eastAsia="Lucida Sans Unicode"/>
          <w:szCs w:val="26"/>
        </w:rPr>
        <w:t>n</w:t>
      </w:r>
      <w:r w:rsidRPr="00953193">
        <w:rPr>
          <w:rFonts w:eastAsia="Lucida Sans Unicode"/>
          <w:szCs w:val="26"/>
        </w:rPr>
        <w:t xml:space="preserve"> chuy</w:t>
      </w:r>
      <w:r w:rsidR="00F7622E" w:rsidRPr="00953193">
        <w:rPr>
          <w:rFonts w:eastAsia="Lucida Sans Unicode"/>
          <w:szCs w:val="26"/>
        </w:rPr>
        <w:t>ể</w:t>
      </w:r>
      <w:r w:rsidRPr="00953193">
        <w:rPr>
          <w:rFonts w:eastAsia="Lucida Sans Unicode"/>
          <w:szCs w:val="26"/>
        </w:rPr>
        <w:t xml:space="preserve">n nguyên vật </w:t>
      </w:r>
      <w:r w:rsidRPr="00953193">
        <w:rPr>
          <w:rFonts w:eastAsia="Lucida Sans Unicode"/>
          <w:szCs w:val="26"/>
        </w:rPr>
        <w:lastRenderedPageBreak/>
        <w:t xml:space="preserve">liệu và thi công công trình là không thể tránh khỏi, các biện pháp giảm thiểu nếu được thực hiện </w:t>
      </w:r>
      <w:r w:rsidRPr="00953193">
        <w:rPr>
          <w:rFonts w:eastAsia="Lucida Sans Unicode"/>
          <w:szCs w:val="26"/>
          <w:lang w:val="id-ID"/>
        </w:rPr>
        <w:t xml:space="preserve">nghiêm túc và đầy đủ sẽ </w:t>
      </w:r>
      <w:r w:rsidRPr="00953193">
        <w:rPr>
          <w:rFonts w:eastAsia="Lucida Sans Unicode"/>
          <w:szCs w:val="26"/>
        </w:rPr>
        <w:t xml:space="preserve">mang lại hiệu quả cao trong việc giảm thiểu lượng khí thải phát sinh. </w:t>
      </w:r>
    </w:p>
    <w:p w14:paraId="3C8C6BEF" w14:textId="1DE2921E" w:rsidR="00EF4B98" w:rsidRPr="00953193" w:rsidRDefault="00EF4B98" w:rsidP="002C08DB">
      <w:pPr>
        <w:spacing w:before="120" w:after="120" w:line="240" w:lineRule="auto"/>
        <w:rPr>
          <w:szCs w:val="26"/>
        </w:rPr>
      </w:pPr>
      <w:r w:rsidRPr="00953193">
        <w:rPr>
          <w:szCs w:val="26"/>
        </w:rPr>
        <w:t>3.1.2.1.3 Giảm thiểu tác động đến môi trường nước</w:t>
      </w:r>
    </w:p>
    <w:p w14:paraId="721593A0" w14:textId="41F14CFB" w:rsidR="00EF4B98" w:rsidRPr="00953193" w:rsidRDefault="00EF4B98" w:rsidP="002C08DB">
      <w:pPr>
        <w:spacing w:before="120" w:after="120" w:line="240" w:lineRule="auto"/>
        <w:rPr>
          <w:szCs w:val="26"/>
        </w:rPr>
      </w:pPr>
      <w:r w:rsidRPr="00953193">
        <w:rPr>
          <w:szCs w:val="26"/>
        </w:rPr>
        <w:t>3.1.2.1.3.1 Đối với nước thải sinh hoạt</w:t>
      </w:r>
    </w:p>
    <w:p w14:paraId="40CD5F3B" w14:textId="77777777" w:rsidR="00EF4B98" w:rsidRPr="00953193" w:rsidRDefault="00EF4B98" w:rsidP="002C08DB">
      <w:pPr>
        <w:spacing w:before="120" w:after="120" w:line="240" w:lineRule="auto"/>
        <w:ind w:left="851"/>
        <w:rPr>
          <w:szCs w:val="26"/>
        </w:rPr>
      </w:pPr>
      <w:r w:rsidRPr="00953193">
        <w:rPr>
          <w:szCs w:val="26"/>
        </w:rPr>
        <w:t>Nước thải trong giai đoạn thi công chủ yếu là nước thải sinh hoạt của công nhân.</w:t>
      </w:r>
    </w:p>
    <w:p w14:paraId="21CB28E3" w14:textId="77777777" w:rsidR="00EF4B98" w:rsidRPr="00953193" w:rsidRDefault="00EF4B98" w:rsidP="002C08DB">
      <w:pPr>
        <w:spacing w:before="120" w:after="120" w:line="240" w:lineRule="auto"/>
        <w:ind w:left="851"/>
        <w:rPr>
          <w:szCs w:val="26"/>
          <w:lang w:val="en-US"/>
        </w:rPr>
      </w:pPr>
      <w:r w:rsidRPr="00953193">
        <w:rPr>
          <w:szCs w:val="26"/>
          <w:lang w:val="en-US"/>
        </w:rPr>
        <w:t>Tại công trường chính thi công turbine điện gió</w:t>
      </w:r>
      <w:r w:rsidRPr="00953193">
        <w:rPr>
          <w:szCs w:val="26"/>
        </w:rPr>
        <w:t xml:space="preserve"> </w:t>
      </w:r>
      <w:r w:rsidRPr="00953193">
        <w:rPr>
          <w:szCs w:val="26"/>
          <w:lang w:val="en-US"/>
        </w:rPr>
        <w:t xml:space="preserve">dự kiến bố trí nhà vệ sinh di động cho công nhân, dự kiến bố trí 4 nhà vệ sinh di động </w:t>
      </w:r>
      <w:r w:rsidRPr="00953193">
        <w:rPr>
          <w:szCs w:val="26"/>
          <w:lang w:val="en-US" w:eastAsia="ar-SA"/>
        </w:rPr>
        <w:t xml:space="preserve">để đáp ứng nhu cầu vệ sinh của công nhân thi công </w:t>
      </w:r>
      <w:r w:rsidRPr="00953193">
        <w:rPr>
          <w:rFonts w:eastAsia="Times New Roman"/>
          <w:szCs w:val="26"/>
          <w:lang w:eastAsia="ar-SA"/>
        </w:rPr>
        <w:t>(số lượng thực tế sẽ được chuẩn xác trong giai đoạn thi công thực tế)</w:t>
      </w:r>
      <w:r w:rsidRPr="00953193">
        <w:rPr>
          <w:rFonts w:eastAsia="Times New Roman"/>
          <w:szCs w:val="26"/>
          <w:lang w:val="en-US" w:eastAsia="ar-SA"/>
        </w:rPr>
        <w:t xml:space="preserve"> tại công trường thi công turbin trên biển</w:t>
      </w:r>
      <w:r w:rsidRPr="00953193">
        <w:rPr>
          <w:szCs w:val="26"/>
        </w:rPr>
        <w:t>.</w:t>
      </w:r>
      <w:r w:rsidRPr="00953193">
        <w:rPr>
          <w:szCs w:val="26"/>
          <w:lang w:val="en-US"/>
        </w:rPr>
        <w:t xml:space="preserve"> Các nhà vệ sinh di động được lắp đặt tại các vị trí thuận tiện cho nhu cầu cần thiết của công nhân.</w:t>
      </w:r>
    </w:p>
    <w:p w14:paraId="09EC46C3" w14:textId="77777777" w:rsidR="00EF4B98" w:rsidRPr="00953193" w:rsidRDefault="00EF4B98" w:rsidP="002C08DB">
      <w:pPr>
        <w:spacing w:before="120" w:after="120" w:line="240" w:lineRule="auto"/>
        <w:ind w:left="851"/>
        <w:rPr>
          <w:szCs w:val="26"/>
        </w:rPr>
      </w:pPr>
      <w:r w:rsidRPr="00953193">
        <w:rPr>
          <w:szCs w:val="26"/>
        </w:rPr>
        <w:t>Khi l</w:t>
      </w:r>
      <w:r w:rsidRPr="00953193">
        <w:rPr>
          <w:rFonts w:hint="eastAsia"/>
          <w:szCs w:val="26"/>
        </w:rPr>
        <w:t>ư</w:t>
      </w:r>
      <w:r w:rsidRPr="00953193">
        <w:rPr>
          <w:szCs w:val="26"/>
        </w:rPr>
        <w:t xml:space="preserve">ợng phân bùn </w:t>
      </w:r>
      <w:r w:rsidRPr="00953193">
        <w:rPr>
          <w:rFonts w:hint="eastAsia"/>
          <w:szCs w:val="26"/>
        </w:rPr>
        <w:t>đ</w:t>
      </w:r>
      <w:r w:rsidRPr="00953193">
        <w:rPr>
          <w:szCs w:val="26"/>
        </w:rPr>
        <w:t xml:space="preserve">ầy sẽ </w:t>
      </w:r>
      <w:r w:rsidRPr="00953193">
        <w:rPr>
          <w:rFonts w:hint="eastAsia"/>
          <w:szCs w:val="26"/>
        </w:rPr>
        <w:t>đư</w:t>
      </w:r>
      <w:r w:rsidRPr="00953193">
        <w:rPr>
          <w:szCs w:val="26"/>
        </w:rPr>
        <w:t xml:space="preserve">ợc nhà thầu thi công thuê </w:t>
      </w:r>
      <w:r w:rsidRPr="00953193">
        <w:rPr>
          <w:szCs w:val="26"/>
          <w:lang w:val="en-US"/>
        </w:rPr>
        <w:t xml:space="preserve">đơn vị chức năng </w:t>
      </w:r>
      <w:r w:rsidRPr="00953193">
        <w:rPr>
          <w:rFonts w:hint="eastAsia"/>
          <w:szCs w:val="26"/>
        </w:rPr>
        <w:t>đ</w:t>
      </w:r>
      <w:r w:rsidRPr="00953193">
        <w:rPr>
          <w:szCs w:val="26"/>
        </w:rPr>
        <w:t xml:space="preserve">ến hút và mang </w:t>
      </w:r>
      <w:r w:rsidRPr="00953193">
        <w:rPr>
          <w:rFonts w:hint="eastAsia"/>
          <w:szCs w:val="26"/>
        </w:rPr>
        <w:t>đ</w:t>
      </w:r>
      <w:r w:rsidRPr="00953193">
        <w:rPr>
          <w:szCs w:val="26"/>
        </w:rPr>
        <w:t>i xử lý</w:t>
      </w:r>
      <w:r w:rsidRPr="00953193">
        <w:rPr>
          <w:szCs w:val="26"/>
          <w:lang w:val="en-US"/>
        </w:rPr>
        <w:t xml:space="preserve"> theo quy định</w:t>
      </w:r>
      <w:r w:rsidRPr="00953193">
        <w:rPr>
          <w:szCs w:val="26"/>
        </w:rPr>
        <w:t>.</w:t>
      </w:r>
    </w:p>
    <w:p w14:paraId="48636674" w14:textId="25BBB7B0" w:rsidR="00EF4B98" w:rsidRPr="00953193" w:rsidRDefault="00EF4B98" w:rsidP="002C08DB">
      <w:pPr>
        <w:spacing w:before="120" w:after="120" w:line="240" w:lineRule="auto"/>
        <w:rPr>
          <w:szCs w:val="26"/>
        </w:rPr>
      </w:pPr>
      <w:r w:rsidRPr="00953193">
        <w:rPr>
          <w:szCs w:val="26"/>
          <w:lang w:val="en-US"/>
        </w:rPr>
        <w:t>3</w:t>
      </w:r>
      <w:r w:rsidRPr="00953193">
        <w:rPr>
          <w:szCs w:val="26"/>
        </w:rPr>
        <w:t>.1.2.1.3.2 Đối với nước thải xây dựng</w:t>
      </w:r>
    </w:p>
    <w:p w14:paraId="285E5226" w14:textId="77777777" w:rsidR="00EF4B98" w:rsidRPr="00953193" w:rsidRDefault="00EF4B98" w:rsidP="002C08DB">
      <w:pPr>
        <w:tabs>
          <w:tab w:val="left" w:pos="1134"/>
        </w:tabs>
        <w:spacing w:before="120" w:after="120" w:line="240" w:lineRule="auto"/>
        <w:ind w:left="851" w:right="6"/>
        <w:rPr>
          <w:szCs w:val="26"/>
        </w:rPr>
      </w:pPr>
      <w:r w:rsidRPr="00953193">
        <w:rPr>
          <w:szCs w:val="26"/>
        </w:rPr>
        <w:t>Nh</w:t>
      </w:r>
      <w:r w:rsidRPr="00953193">
        <w:rPr>
          <w:rFonts w:hint="eastAsia"/>
          <w:szCs w:val="26"/>
        </w:rPr>
        <w:t>ư</w:t>
      </w:r>
      <w:r w:rsidRPr="00953193">
        <w:rPr>
          <w:szCs w:val="26"/>
        </w:rPr>
        <w:t xml:space="preserve"> </w:t>
      </w:r>
      <w:r w:rsidRPr="00953193">
        <w:rPr>
          <w:szCs w:val="26"/>
          <w:lang w:val="en-US"/>
        </w:rPr>
        <w:t>đã đánh giá ở trên</w:t>
      </w:r>
      <w:r w:rsidRPr="00953193">
        <w:rPr>
          <w:szCs w:val="26"/>
        </w:rPr>
        <w:t>, n</w:t>
      </w:r>
      <w:r w:rsidRPr="00953193">
        <w:rPr>
          <w:rFonts w:hint="eastAsia"/>
          <w:szCs w:val="26"/>
        </w:rPr>
        <w:t>ư</w:t>
      </w:r>
      <w:r w:rsidRPr="00953193">
        <w:rPr>
          <w:szCs w:val="26"/>
        </w:rPr>
        <w:t xml:space="preserve">ớc thải xây dựng của </w:t>
      </w:r>
      <w:r w:rsidRPr="00953193">
        <w:rPr>
          <w:szCs w:val="26"/>
          <w:lang w:val="en-US"/>
        </w:rPr>
        <w:t>d</w:t>
      </w:r>
      <w:r w:rsidRPr="00953193">
        <w:rPr>
          <w:szCs w:val="26"/>
        </w:rPr>
        <w:t xml:space="preserve">ự án chủ yếu </w:t>
      </w:r>
      <w:r w:rsidRPr="00953193">
        <w:rPr>
          <w:szCs w:val="26"/>
          <w:lang w:val="en-US"/>
        </w:rPr>
        <w:t xml:space="preserve">phát sinh </w:t>
      </w:r>
      <w:r w:rsidRPr="00953193">
        <w:rPr>
          <w:szCs w:val="26"/>
        </w:rPr>
        <w:t xml:space="preserve">từ quá trình vệ sinh thiết bị, máy móc, </w:t>
      </w:r>
      <w:r w:rsidRPr="00953193">
        <w:rPr>
          <w:szCs w:val="26"/>
          <w:lang w:val="en-US"/>
        </w:rPr>
        <w:t>phương tiện</w:t>
      </w:r>
      <w:r w:rsidRPr="00953193">
        <w:rPr>
          <w:szCs w:val="26"/>
        </w:rPr>
        <w:t xml:space="preserve"> phục vụ thi công. </w:t>
      </w:r>
      <w:r w:rsidRPr="00953193">
        <w:rPr>
          <w:szCs w:val="26"/>
          <w:lang w:val="en-US"/>
        </w:rPr>
        <w:t xml:space="preserve">Nước vệ sinh thiết bị, máy móc phát sinh tại </w:t>
      </w:r>
      <w:r w:rsidRPr="00953193">
        <w:rPr>
          <w:szCs w:val="26"/>
        </w:rPr>
        <w:t>5</w:t>
      </w:r>
      <w:r w:rsidRPr="00953193">
        <w:rPr>
          <w:szCs w:val="26"/>
          <w:lang w:val="en-US"/>
        </w:rPr>
        <w:t xml:space="preserve"> công trường (5 turbine) với lưu lượng không cao, </w:t>
      </w:r>
      <w:r w:rsidRPr="00953193">
        <w:rPr>
          <w:szCs w:val="26"/>
        </w:rPr>
        <w:t>5,25</w:t>
      </w:r>
      <w:r w:rsidRPr="00953193">
        <w:rPr>
          <w:szCs w:val="26"/>
          <w:lang w:val="en-US"/>
        </w:rPr>
        <w:t>-</w:t>
      </w:r>
      <w:r w:rsidRPr="00953193">
        <w:rPr>
          <w:szCs w:val="26"/>
        </w:rPr>
        <w:t>8</w:t>
      </w:r>
      <w:r w:rsidRPr="00953193">
        <w:rPr>
          <w:szCs w:val="26"/>
          <w:lang w:val="en-US"/>
        </w:rPr>
        <w:t>,</w:t>
      </w:r>
      <w:r w:rsidRPr="00953193">
        <w:rPr>
          <w:szCs w:val="26"/>
        </w:rPr>
        <w:t>7</w:t>
      </w:r>
      <w:r w:rsidRPr="00953193">
        <w:rPr>
          <w:szCs w:val="26"/>
          <w:lang w:val="en-US"/>
        </w:rPr>
        <w:t>5</w:t>
      </w:r>
      <w:r w:rsidRPr="00953193">
        <w:rPr>
          <w:szCs w:val="26"/>
        </w:rPr>
        <w:t>m</w:t>
      </w:r>
      <w:r w:rsidRPr="00953193">
        <w:rPr>
          <w:szCs w:val="26"/>
          <w:vertAlign w:val="superscript"/>
        </w:rPr>
        <w:t>3</w:t>
      </w:r>
      <w:r w:rsidRPr="00953193">
        <w:rPr>
          <w:szCs w:val="26"/>
        </w:rPr>
        <w:t>/ngày</w:t>
      </w:r>
      <w:r w:rsidRPr="00953193">
        <w:rPr>
          <w:szCs w:val="26"/>
          <w:lang w:val="en-US"/>
        </w:rPr>
        <w:t>. Nước thải này chỉ phát sinh trong thời gian thi công. Để giảm thiểu ảnh hưởng, nước thải vệ sinh phương tiện sẽ được</w:t>
      </w:r>
      <w:r w:rsidRPr="00953193">
        <w:rPr>
          <w:szCs w:val="26"/>
        </w:rPr>
        <w:t xml:space="preserve"> lắng s</w:t>
      </w:r>
      <w:r w:rsidRPr="00953193">
        <w:rPr>
          <w:rFonts w:hint="eastAsia"/>
          <w:szCs w:val="26"/>
        </w:rPr>
        <w:t>ơ</w:t>
      </w:r>
      <w:r w:rsidRPr="00953193">
        <w:rPr>
          <w:szCs w:val="26"/>
        </w:rPr>
        <w:t xml:space="preserve"> bộ tr</w:t>
      </w:r>
      <w:r w:rsidRPr="00953193">
        <w:rPr>
          <w:rFonts w:hint="eastAsia"/>
          <w:szCs w:val="26"/>
        </w:rPr>
        <w:t>ư</w:t>
      </w:r>
      <w:r w:rsidRPr="00953193">
        <w:rPr>
          <w:szCs w:val="26"/>
        </w:rPr>
        <w:t>ớc khi thải ra nguồn tiếp nhận</w:t>
      </w:r>
      <w:r w:rsidRPr="00953193">
        <w:rPr>
          <w:szCs w:val="26"/>
          <w:lang w:val="en-US"/>
        </w:rPr>
        <w:t xml:space="preserve"> hoặc tận dụng phần nước trong để tưới mặt bằng thi công</w:t>
      </w:r>
      <w:r w:rsidRPr="00953193">
        <w:rPr>
          <w:szCs w:val="26"/>
        </w:rPr>
        <w:t>.</w:t>
      </w:r>
    </w:p>
    <w:p w14:paraId="31BB0808" w14:textId="16452411" w:rsidR="00EF4B98" w:rsidRPr="00953193" w:rsidRDefault="00EF4B98" w:rsidP="002C08DB">
      <w:pPr>
        <w:tabs>
          <w:tab w:val="left" w:pos="1134"/>
        </w:tabs>
        <w:spacing w:before="120" w:after="120" w:line="240" w:lineRule="auto"/>
        <w:ind w:left="851"/>
        <w:rPr>
          <w:szCs w:val="26"/>
        </w:rPr>
      </w:pPr>
      <w:r w:rsidRPr="00953193">
        <w:rPr>
          <w:szCs w:val="26"/>
          <w:lang w:val="en-US"/>
        </w:rPr>
        <w:t>N</w:t>
      </w:r>
      <w:r w:rsidRPr="00953193">
        <w:rPr>
          <w:rFonts w:hint="eastAsia"/>
          <w:szCs w:val="26"/>
        </w:rPr>
        <w:t>ư</w:t>
      </w:r>
      <w:r w:rsidRPr="00953193">
        <w:rPr>
          <w:szCs w:val="26"/>
        </w:rPr>
        <w:t>ớc thải vệ sinh ph</w:t>
      </w:r>
      <w:r w:rsidRPr="00953193">
        <w:rPr>
          <w:rFonts w:hint="eastAsia"/>
          <w:szCs w:val="26"/>
        </w:rPr>
        <w:t>ươ</w:t>
      </w:r>
      <w:r w:rsidRPr="00953193">
        <w:rPr>
          <w:szCs w:val="26"/>
        </w:rPr>
        <w:t xml:space="preserve">ng tiện, máy móc </w:t>
      </w:r>
      <w:r w:rsidRPr="00953193">
        <w:rPr>
          <w:szCs w:val="26"/>
          <w:lang w:val="en-US"/>
        </w:rPr>
        <w:t xml:space="preserve">(nếu có) </w:t>
      </w:r>
      <w:r w:rsidRPr="00953193">
        <w:rPr>
          <w:szCs w:val="26"/>
        </w:rPr>
        <w:t xml:space="preserve">sẽ </w:t>
      </w:r>
      <w:r w:rsidRPr="00953193">
        <w:rPr>
          <w:rFonts w:hint="eastAsia"/>
          <w:szCs w:val="26"/>
        </w:rPr>
        <w:t>đư</w:t>
      </w:r>
      <w:r w:rsidRPr="00953193">
        <w:rPr>
          <w:szCs w:val="26"/>
        </w:rPr>
        <w:t>ợc qua hố lắng tr</w:t>
      </w:r>
      <w:r w:rsidRPr="00953193">
        <w:rPr>
          <w:rFonts w:hint="eastAsia"/>
          <w:szCs w:val="26"/>
        </w:rPr>
        <w:t>ư</w:t>
      </w:r>
      <w:r w:rsidRPr="00953193">
        <w:rPr>
          <w:szCs w:val="26"/>
        </w:rPr>
        <w:t>ớc khi thải ra nguồn tiếp nhận. Kích th</w:t>
      </w:r>
      <w:r w:rsidRPr="00953193">
        <w:rPr>
          <w:rFonts w:hint="eastAsia"/>
          <w:szCs w:val="26"/>
        </w:rPr>
        <w:t>ư</w:t>
      </w:r>
      <w:r w:rsidRPr="00953193">
        <w:rPr>
          <w:szCs w:val="26"/>
        </w:rPr>
        <w:t xml:space="preserve">ớc hố lắng cặn </w:t>
      </w:r>
      <w:r w:rsidRPr="00953193">
        <w:rPr>
          <w:spacing w:val="-2"/>
          <w:szCs w:val="26"/>
        </w:rPr>
        <w:t xml:space="preserve">khoảng </w:t>
      </w:r>
      <w:r w:rsidRPr="00953193">
        <w:rPr>
          <w:spacing w:val="-2"/>
          <w:szCs w:val="26"/>
          <w:lang w:val="en-US"/>
        </w:rPr>
        <w:t>2</w:t>
      </w:r>
      <w:r w:rsidRPr="00953193">
        <w:rPr>
          <w:spacing w:val="-2"/>
          <w:szCs w:val="26"/>
        </w:rPr>
        <w:t xml:space="preserve">m × </w:t>
      </w:r>
      <w:r w:rsidRPr="00953193">
        <w:rPr>
          <w:spacing w:val="-2"/>
          <w:szCs w:val="26"/>
          <w:lang w:val="en-US"/>
        </w:rPr>
        <w:t>2</w:t>
      </w:r>
      <w:r w:rsidRPr="00953193">
        <w:rPr>
          <w:spacing w:val="-2"/>
          <w:szCs w:val="26"/>
        </w:rPr>
        <w:t>m × 0,5m (dài × rộng × sâu) (thể tích 2m</w:t>
      </w:r>
      <w:r w:rsidRPr="00953193">
        <w:rPr>
          <w:spacing w:val="-2"/>
          <w:szCs w:val="26"/>
          <w:vertAlign w:val="superscript"/>
        </w:rPr>
        <w:t>3</w:t>
      </w:r>
      <w:r w:rsidRPr="00953193">
        <w:rPr>
          <w:spacing w:val="-2"/>
          <w:szCs w:val="26"/>
        </w:rPr>
        <w:t>)</w:t>
      </w:r>
      <w:r w:rsidRPr="00953193">
        <w:rPr>
          <w:spacing w:val="-2"/>
          <w:szCs w:val="26"/>
          <w:lang w:val="en-US"/>
        </w:rPr>
        <w:t xml:space="preserve"> </w:t>
      </w:r>
      <w:r w:rsidRPr="00953193">
        <w:rPr>
          <w:spacing w:val="-2"/>
          <w:szCs w:val="26"/>
        </w:rPr>
        <w:t>chứa n</w:t>
      </w:r>
      <w:r w:rsidRPr="00953193">
        <w:rPr>
          <w:rFonts w:hint="eastAsia"/>
          <w:spacing w:val="-2"/>
          <w:szCs w:val="26"/>
        </w:rPr>
        <w:t>ư</w:t>
      </w:r>
      <w:r w:rsidRPr="00953193">
        <w:rPr>
          <w:spacing w:val="-2"/>
          <w:szCs w:val="26"/>
        </w:rPr>
        <w:t>ớc bẩn sau khi vệ sinh máy móc, ph</w:t>
      </w:r>
      <w:r w:rsidRPr="00953193">
        <w:rPr>
          <w:rFonts w:hint="eastAsia"/>
          <w:spacing w:val="-2"/>
          <w:szCs w:val="26"/>
        </w:rPr>
        <w:t>ươ</w:t>
      </w:r>
      <w:r w:rsidRPr="00953193">
        <w:rPr>
          <w:spacing w:val="-2"/>
          <w:szCs w:val="26"/>
        </w:rPr>
        <w:t xml:space="preserve">ng tiện thi công nhằm lắng cặn, </w:t>
      </w:r>
      <w:r w:rsidRPr="00953193">
        <w:rPr>
          <w:rFonts w:hint="eastAsia"/>
          <w:spacing w:val="-2"/>
          <w:szCs w:val="26"/>
        </w:rPr>
        <w:t>đ</w:t>
      </w:r>
      <w:r w:rsidRPr="00953193">
        <w:rPr>
          <w:spacing w:val="-2"/>
          <w:szCs w:val="26"/>
        </w:rPr>
        <w:t>ất cát trong n</w:t>
      </w:r>
      <w:r w:rsidRPr="00953193">
        <w:rPr>
          <w:rFonts w:hint="eastAsia"/>
          <w:spacing w:val="-2"/>
          <w:szCs w:val="26"/>
        </w:rPr>
        <w:t>ư</w:t>
      </w:r>
      <w:r w:rsidRPr="00953193">
        <w:rPr>
          <w:spacing w:val="-2"/>
          <w:szCs w:val="26"/>
        </w:rPr>
        <w:t>ớc tr</w:t>
      </w:r>
      <w:r w:rsidRPr="00953193">
        <w:rPr>
          <w:rFonts w:hint="eastAsia"/>
          <w:spacing w:val="-2"/>
          <w:szCs w:val="26"/>
        </w:rPr>
        <w:t>ư</w:t>
      </w:r>
      <w:r w:rsidRPr="00953193">
        <w:rPr>
          <w:spacing w:val="-2"/>
          <w:szCs w:val="26"/>
        </w:rPr>
        <w:t>ớc khi thải ra nguồn tiếp nhận.</w:t>
      </w:r>
      <w:r w:rsidRPr="00953193">
        <w:rPr>
          <w:szCs w:val="26"/>
        </w:rPr>
        <w:t xml:space="preserve"> S</w:t>
      </w:r>
      <w:r w:rsidRPr="00953193">
        <w:rPr>
          <w:rFonts w:hint="eastAsia"/>
          <w:szCs w:val="26"/>
        </w:rPr>
        <w:t>ơ</w:t>
      </w:r>
      <w:r w:rsidRPr="00953193">
        <w:rPr>
          <w:szCs w:val="26"/>
        </w:rPr>
        <w:t xml:space="preserve"> </w:t>
      </w:r>
      <w:r w:rsidRPr="00953193">
        <w:rPr>
          <w:rFonts w:hint="eastAsia"/>
          <w:szCs w:val="26"/>
        </w:rPr>
        <w:t>đ</w:t>
      </w:r>
      <w:r w:rsidRPr="00953193">
        <w:rPr>
          <w:szCs w:val="26"/>
        </w:rPr>
        <w:t>ồ xử lý n</w:t>
      </w:r>
      <w:r w:rsidRPr="00953193">
        <w:rPr>
          <w:rFonts w:hint="eastAsia"/>
          <w:szCs w:val="26"/>
        </w:rPr>
        <w:t>ư</w:t>
      </w:r>
      <w:r w:rsidRPr="00953193">
        <w:rPr>
          <w:szCs w:val="26"/>
        </w:rPr>
        <w:t>ớc thải xây dựng nh</w:t>
      </w:r>
      <w:r w:rsidRPr="00953193">
        <w:rPr>
          <w:rFonts w:hint="eastAsia"/>
          <w:szCs w:val="26"/>
        </w:rPr>
        <w:t>ư</w:t>
      </w:r>
      <w:r w:rsidR="00F7622E" w:rsidRPr="00953193">
        <w:rPr>
          <w:szCs w:val="26"/>
        </w:rPr>
        <w:t xml:space="preserve"> sau:</w:t>
      </w:r>
    </w:p>
    <w:p w14:paraId="6F2FEB9A" w14:textId="77777777" w:rsidR="00EF4B98" w:rsidRPr="00953193" w:rsidRDefault="00EF4B98" w:rsidP="002C08DB">
      <w:pPr>
        <w:tabs>
          <w:tab w:val="left" w:pos="1134"/>
        </w:tabs>
        <w:spacing w:before="120" w:after="120" w:line="240" w:lineRule="auto"/>
        <w:ind w:left="851"/>
        <w:rPr>
          <w:szCs w:val="26"/>
        </w:rPr>
      </w:pPr>
      <w:r w:rsidRPr="00953193">
        <w:rPr>
          <w:i/>
          <w:iCs/>
          <w:noProof/>
          <w:szCs w:val="26"/>
          <w:lang w:val="en-US"/>
        </w:rPr>
        <mc:AlternateContent>
          <mc:Choice Requires="wpg">
            <w:drawing>
              <wp:inline distT="0" distB="0" distL="0" distR="0" wp14:anchorId="26F615E9" wp14:editId="49B3500E">
                <wp:extent cx="5415280" cy="704850"/>
                <wp:effectExtent l="10795" t="6350" r="12700" b="12700"/>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5280" cy="704850"/>
                          <a:chOff x="1689" y="12514"/>
                          <a:chExt cx="6608" cy="1160"/>
                        </a:xfrm>
                      </wpg:grpSpPr>
                      <wps:wsp>
                        <wps:cNvPr id="60" name="Text Box 31"/>
                        <wps:cNvSpPr txBox="1">
                          <a:spLocks noChangeArrowheads="1"/>
                        </wps:cNvSpPr>
                        <wps:spPr bwMode="auto">
                          <a:xfrm>
                            <a:off x="1689" y="12543"/>
                            <a:ext cx="1831" cy="1100"/>
                          </a:xfrm>
                          <a:prstGeom prst="rect">
                            <a:avLst/>
                          </a:prstGeom>
                          <a:solidFill>
                            <a:srgbClr val="FFFFFF"/>
                          </a:solidFill>
                          <a:ln w="9525">
                            <a:solidFill>
                              <a:srgbClr val="000000"/>
                            </a:solidFill>
                            <a:miter lim="800000"/>
                            <a:headEnd/>
                            <a:tailEnd/>
                          </a:ln>
                        </wps:spPr>
                        <wps:txbx>
                          <w:txbxContent>
                            <w:p w14:paraId="20678E7A" w14:textId="77777777" w:rsidR="009B20FE" w:rsidRPr="004949FE" w:rsidRDefault="009B20FE" w:rsidP="00EF4B98">
                              <w:pPr>
                                <w:jc w:val="center"/>
                                <w:rPr>
                                  <w:b/>
                                  <w:sz w:val="22"/>
                                </w:rPr>
                              </w:pPr>
                              <w:r w:rsidRPr="004949FE">
                                <w:rPr>
                                  <w:sz w:val="22"/>
                                </w:rPr>
                                <w:t>Nước rửa xe cộ, máy xây dựng</w:t>
                              </w:r>
                            </w:p>
                            <w:p w14:paraId="3FD19E92" w14:textId="77777777" w:rsidR="009B20FE" w:rsidRPr="00465BD3" w:rsidRDefault="009B20FE" w:rsidP="00EF4B98">
                              <w:pPr>
                                <w:rPr>
                                  <w:b/>
                                </w:rPr>
                              </w:pPr>
                            </w:p>
                          </w:txbxContent>
                        </wps:txbx>
                        <wps:bodyPr rot="0" vert="horz" wrap="square" lIns="54000" tIns="45720" rIns="54000" bIns="45720" anchor="t" anchorCtr="0" upright="1">
                          <a:noAutofit/>
                        </wps:bodyPr>
                      </wps:wsp>
                      <wps:wsp>
                        <wps:cNvPr id="61" name="Text Box 32"/>
                        <wps:cNvSpPr txBox="1">
                          <a:spLocks noChangeArrowheads="1"/>
                        </wps:cNvSpPr>
                        <wps:spPr bwMode="auto">
                          <a:xfrm>
                            <a:off x="4029" y="12557"/>
                            <a:ext cx="1831" cy="1100"/>
                          </a:xfrm>
                          <a:prstGeom prst="rect">
                            <a:avLst/>
                          </a:prstGeom>
                          <a:solidFill>
                            <a:srgbClr val="FFFFFF"/>
                          </a:solidFill>
                          <a:ln w="9525">
                            <a:solidFill>
                              <a:srgbClr val="000000"/>
                            </a:solidFill>
                            <a:miter lim="800000"/>
                            <a:headEnd/>
                            <a:tailEnd/>
                          </a:ln>
                        </wps:spPr>
                        <wps:txbx>
                          <w:txbxContent>
                            <w:p w14:paraId="67BD2ABB" w14:textId="77777777" w:rsidR="009B20FE" w:rsidRPr="004949FE" w:rsidRDefault="009B20FE" w:rsidP="00EF4B98">
                              <w:pPr>
                                <w:spacing w:before="360"/>
                                <w:jc w:val="center"/>
                                <w:rPr>
                                  <w:sz w:val="22"/>
                                </w:rPr>
                              </w:pPr>
                              <w:r w:rsidRPr="004949FE">
                                <w:rPr>
                                  <w:sz w:val="22"/>
                                </w:rPr>
                                <w:t>Hố lắng cặn</w:t>
                              </w:r>
                            </w:p>
                            <w:p w14:paraId="5F1D2871" w14:textId="77777777" w:rsidR="009B20FE" w:rsidRPr="004949FE" w:rsidRDefault="009B20FE" w:rsidP="00EF4B98">
                              <w:pPr>
                                <w:spacing w:before="360"/>
                                <w:jc w:val="center"/>
                                <w:rPr>
                                  <w:b/>
                                  <w:sz w:val="22"/>
                                </w:rPr>
                              </w:pPr>
                            </w:p>
                            <w:p w14:paraId="7CA54F17" w14:textId="77777777" w:rsidR="009B20FE" w:rsidRPr="004949FE" w:rsidRDefault="009B20FE" w:rsidP="00EF4B98">
                              <w:pPr>
                                <w:rPr>
                                  <w:b/>
                                  <w:sz w:val="22"/>
                                </w:rPr>
                              </w:pPr>
                            </w:p>
                          </w:txbxContent>
                        </wps:txbx>
                        <wps:bodyPr rot="0" vert="horz" wrap="square" lIns="91440" tIns="45720" rIns="91440" bIns="45720" anchor="t" anchorCtr="0" upright="1">
                          <a:noAutofit/>
                        </wps:bodyPr>
                      </wps:wsp>
                      <wps:wsp>
                        <wps:cNvPr id="62" name="Text Box 33"/>
                        <wps:cNvSpPr txBox="1">
                          <a:spLocks noChangeArrowheads="1"/>
                        </wps:cNvSpPr>
                        <wps:spPr bwMode="auto">
                          <a:xfrm>
                            <a:off x="6466" y="12514"/>
                            <a:ext cx="1831" cy="1160"/>
                          </a:xfrm>
                          <a:prstGeom prst="rect">
                            <a:avLst/>
                          </a:prstGeom>
                          <a:solidFill>
                            <a:srgbClr val="FFFFFF"/>
                          </a:solidFill>
                          <a:ln w="9525">
                            <a:solidFill>
                              <a:srgbClr val="000000"/>
                            </a:solidFill>
                            <a:miter lim="800000"/>
                            <a:headEnd/>
                            <a:tailEnd/>
                          </a:ln>
                        </wps:spPr>
                        <wps:txbx>
                          <w:txbxContent>
                            <w:p w14:paraId="6CD80F9A" w14:textId="77777777" w:rsidR="009B20FE" w:rsidRPr="004949FE" w:rsidRDefault="009B20FE" w:rsidP="00EF4B98">
                              <w:pPr>
                                <w:spacing w:before="360"/>
                                <w:jc w:val="center"/>
                                <w:rPr>
                                  <w:b/>
                                  <w:sz w:val="22"/>
                                </w:rPr>
                              </w:pPr>
                              <w:r w:rsidRPr="004949FE">
                                <w:rPr>
                                  <w:sz w:val="22"/>
                                </w:rPr>
                                <w:t>Nguồn tiếp nhận</w:t>
                              </w:r>
                            </w:p>
                          </w:txbxContent>
                        </wps:txbx>
                        <wps:bodyPr rot="0" vert="horz" wrap="square" lIns="91440" tIns="45720" rIns="91440" bIns="45720" anchor="t" anchorCtr="0" upright="1">
                          <a:noAutofit/>
                        </wps:bodyPr>
                      </wps:wsp>
                      <wps:wsp>
                        <wps:cNvPr id="63" name="Line 34"/>
                        <wps:cNvCnPr>
                          <a:cxnSpLocks noChangeShapeType="1"/>
                        </wps:cNvCnPr>
                        <wps:spPr bwMode="auto">
                          <a:xfrm>
                            <a:off x="3520" y="13110"/>
                            <a:ext cx="5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92" name="Line 35"/>
                        <wps:cNvCnPr>
                          <a:cxnSpLocks noChangeShapeType="1"/>
                        </wps:cNvCnPr>
                        <wps:spPr bwMode="auto">
                          <a:xfrm>
                            <a:off x="5860" y="13150"/>
                            <a:ext cx="5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26F615E9" id="Group 59" o:spid="_x0000_s1046" style="width:426.4pt;height:55.5pt;mso-position-horizontal-relative:char;mso-position-vertical-relative:line" coordorigin="1689,12514" coordsize="6608,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">
                <v:shape id="Text Box 31" o:spid="_x0000_s1047" type="#_x0000_t202" style="position:absolute;left:1689;top:12543;width:1831;height:11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hS8EA&#10;AADbAAAADwAAAGRycy9kb3ducmV2LnhtbERPz2vCMBS+D/Y/hDfYbaZzWLrOKEMo601mhV3fmmdb&#10;bF5Ck7XVv94chB0/vt/r7Wx6MdLgO8sKXhcJCOLa6o4bBceqeMlA+ICssbdMCi7kYbt5fFhjru3E&#10;3zQeQiNiCPscFbQhuFxKX7dk0C+sI47cyQ4GQ4RDI/WAUww3vVwmSSoNdhwbWnS0a6k+H/6MgvL3&#10;naq9Gd1X+WazIp3d9adeKfX8NH9+gAg0h3/x3V1qBWlcH7/EHyA3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3oUvBAAAA2wAAAA8AAAAAAAAAAAAAAAAAmAIAAGRycy9kb3du&#10;cmV2LnhtbFBLBQYAAAAABAAEAPUAAACGAwAAAAA=&#10;">
                  <v:textbox inset="1.5mm,,1.5mm">
                    <w:txbxContent>
                      <w:p w14:paraId="20678E7A" w14:textId="77777777" w:rsidR="009B20FE" w:rsidRPr="004949FE" w:rsidRDefault="009B20FE" w:rsidP="00EF4B98">
                        <w:pPr>
                          <w:jc w:val="center"/>
                          <w:rPr>
                            <w:b/>
                            <w:sz w:val="22"/>
                          </w:rPr>
                        </w:pPr>
                        <w:r w:rsidRPr="004949FE">
                          <w:rPr>
                            <w:sz w:val="22"/>
                          </w:rPr>
                          <w:t>Nước rửa xe cộ, máy xây dựng</w:t>
                        </w:r>
                      </w:p>
                      <w:p w14:paraId="3FD19E92" w14:textId="77777777" w:rsidR="009B20FE" w:rsidRPr="00465BD3" w:rsidRDefault="009B20FE" w:rsidP="00EF4B98">
                        <w:pPr>
                          <w:rPr>
                            <w:b/>
                          </w:rPr>
                        </w:pPr>
                      </w:p>
                    </w:txbxContent>
                  </v:textbox>
                </v:shape>
                <v:shape id="Text Box 32" o:spid="_x0000_s1048" type="#_x0000_t202" style="position:absolute;left:4029;top:12557;width:1831;height:11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1aMMQA&#10;AADbAAAADwAAAGRycy9kb3ducmV2LnhtbESPQWvCQBSE70L/w/IEL1I3Wok2dRURWvRmtbTXR/aZ&#10;BLNv091tjP/eFYQeh5n5hlmsOlOLlpyvLCsYjxIQxLnVFRcKvo7vz3MQPiBrrC2Tgit5WC2fegvM&#10;tL3wJ7WHUIgIYZ+hgjKEJpPS5yUZ9CPbEEfvZJ3BEKUrpHZ4iXBTy0mSpNJgxXGhxIY2JeXnw59R&#10;MJ9u2x+/e9l/5+mpfg3DWfvx65Qa9Lv1G4hAXfgPP9pbrSAdw/1L/AF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9WjDEAAAA2wAAAA8AAAAAAAAAAAAAAAAAmAIAAGRycy9k&#10;b3ducmV2LnhtbFBLBQYAAAAABAAEAPUAAACJAwAAAAA=&#10;">
                  <v:textbox>
                    <w:txbxContent>
                      <w:p w14:paraId="67BD2ABB" w14:textId="77777777" w:rsidR="009B20FE" w:rsidRPr="004949FE" w:rsidRDefault="009B20FE" w:rsidP="00EF4B98">
                        <w:pPr>
                          <w:spacing w:before="360"/>
                          <w:jc w:val="center"/>
                          <w:rPr>
                            <w:sz w:val="22"/>
                          </w:rPr>
                        </w:pPr>
                        <w:r w:rsidRPr="004949FE">
                          <w:rPr>
                            <w:sz w:val="22"/>
                          </w:rPr>
                          <w:t>Hố lắng cặn</w:t>
                        </w:r>
                      </w:p>
                      <w:p w14:paraId="5F1D2871" w14:textId="77777777" w:rsidR="009B20FE" w:rsidRPr="004949FE" w:rsidRDefault="009B20FE" w:rsidP="00EF4B98">
                        <w:pPr>
                          <w:spacing w:before="360"/>
                          <w:jc w:val="center"/>
                          <w:rPr>
                            <w:b/>
                            <w:sz w:val="22"/>
                          </w:rPr>
                        </w:pPr>
                      </w:p>
                      <w:p w14:paraId="7CA54F17" w14:textId="77777777" w:rsidR="009B20FE" w:rsidRPr="004949FE" w:rsidRDefault="009B20FE" w:rsidP="00EF4B98">
                        <w:pPr>
                          <w:rPr>
                            <w:b/>
                            <w:sz w:val="22"/>
                          </w:rPr>
                        </w:pPr>
                      </w:p>
                    </w:txbxContent>
                  </v:textbox>
                </v:shape>
                <v:shape id="Text Box 33" o:spid="_x0000_s1049" type="#_x0000_t202" style="position:absolute;left:6466;top:12514;width:1831;height:1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ER8QA&#10;AADbAAAADwAAAGRycy9kb3ducmV2LnhtbESPQWvCQBSE74L/YXkFL1I3Wkk1uooIFntTW9rrI/tM&#10;QrNv4+4a03/fLQgeh5n5hlmuO1OLlpyvLCsYjxIQxLnVFRcKPj92zzMQPiBrrC2Tgl/ysF71e0vM&#10;tL3xkdpTKESEsM9QQRlCk0np85IM+pFtiKN3ts5giNIVUju8Rbip5SRJUmmw4rhQYkPbkvKf09Uo&#10;mE337bd/fzl85em5nofha/t2cUoNnrrNAkSgLjzC9/ZeK0gn8P8l/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vxEfEAAAA2wAAAA8AAAAAAAAAAAAAAAAAmAIAAGRycy9k&#10;b3ducmV2LnhtbFBLBQYAAAAABAAEAPUAAACJAwAAAAA=&#10;">
                  <v:textbox>
                    <w:txbxContent>
                      <w:p w14:paraId="6CD80F9A" w14:textId="77777777" w:rsidR="009B20FE" w:rsidRPr="004949FE" w:rsidRDefault="009B20FE" w:rsidP="00EF4B98">
                        <w:pPr>
                          <w:spacing w:before="360"/>
                          <w:jc w:val="center"/>
                          <w:rPr>
                            <w:b/>
                            <w:sz w:val="22"/>
                          </w:rPr>
                        </w:pPr>
                        <w:r w:rsidRPr="004949FE">
                          <w:rPr>
                            <w:sz w:val="22"/>
                          </w:rPr>
                          <w:t>Nguồn tiếp nhận</w:t>
                        </w:r>
                      </w:p>
                    </w:txbxContent>
                  </v:textbox>
                </v:shape>
                <v:line id="Line 34" o:spid="_x0000_s1050" style="position:absolute;visibility:visible;mso-wrap-style:square" from="3520,13110" to="4040,13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3lNsUAAADbAAAADwAAAGRycy9kb3ducmV2LnhtbESPzWrDMBCE74G+g9hCbomcBPLjRgkl&#10;JtBDW4gTet5aW8vUWhlLcdS3rwqFHIeZ+YbZ7qNtxUC9bxwrmE0zEMSV0w3XCi7n42QNwgdkja1j&#10;UvBDHva7h9EWc+1ufKKhDLVIEPY5KjAhdLmUvjJk0U9dR5y8L9dbDEn2tdQ93hLctnKeZUtpseG0&#10;YLCjg6Hqu7xaBStTnORKFq/n92JoZpv4Fj8+N0qNH+PzE4hAMdzD/+0XrWC5gL8v6QfI3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m3lNsUAAADbAAAADwAAAAAAAAAA&#10;AAAAAAChAgAAZHJzL2Rvd25yZXYueG1sUEsFBgAAAAAEAAQA+QAAAJMDAAAAAA==&#10;">
                  <v:stroke endarrow="block"/>
                </v:line>
                <v:line id="Line 35" o:spid="_x0000_s1051" style="position:absolute;visibility:visible;mso-wrap-style:square" from="5860,13150" to="6380,13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gcQAAADdAAAADwAAAGRycy9kb3ducmV2LnhtbERPyWrDMBC9F/oPYgq9NXJyqGM3Sig1&#10;hR6aQBZynloTy8QaGUt11L+vAoHc5vHWWayi7cRIg28dK5hOMhDEtdMtNwoO+8+XOQgfkDV2jknB&#10;H3lYLR8fFlhqd+EtjbvQiBTCvkQFJoS+lNLXhiz6ieuJE3dyg8WQ4NBIPeAlhdtOzrLsVVpsOTUY&#10;7OnDUH3e/VoFuam2MpfV935Tje20iOt4/CmUen6K728gAsVwF9/cXzrNz4sZXL9JJ8j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HH+BxAAAAN0AAAAPAAAAAAAAAAAA&#10;AAAAAKECAABkcnMvZG93bnJldi54bWxQSwUGAAAAAAQABAD5AAAAkgMAAAAA&#10;">
                  <v:stroke endarrow="block"/>
                </v:line>
                <w10:anchorlock/>
              </v:group>
            </w:pict>
          </mc:Fallback>
        </mc:AlternateContent>
      </w:r>
    </w:p>
    <w:p w14:paraId="1C6E64D7" w14:textId="4E9CEF47" w:rsidR="00EF4B98" w:rsidRPr="00953193" w:rsidRDefault="00EF4B98" w:rsidP="002C08DB">
      <w:pPr>
        <w:pStyle w:val="Caption"/>
        <w:spacing w:before="120" w:after="120"/>
        <w:jc w:val="center"/>
        <w:rPr>
          <w:b/>
          <w:i w:val="0"/>
          <w:color w:val="auto"/>
          <w:sz w:val="22"/>
          <w:szCs w:val="22"/>
        </w:rPr>
      </w:pPr>
      <w:bookmarkStart w:id="709" w:name="_Toc96010214"/>
      <w:bookmarkStart w:id="710" w:name="_Toc96583492"/>
      <w:bookmarkStart w:id="711" w:name="_Toc499562972"/>
      <w:r w:rsidRPr="00953193">
        <w:rPr>
          <w:b/>
          <w:i w:val="0"/>
          <w:color w:val="auto"/>
          <w:sz w:val="22"/>
          <w:szCs w:val="22"/>
        </w:rPr>
        <w:t xml:space="preserve">Hình 3. </w:t>
      </w:r>
      <w:r w:rsidRPr="00953193">
        <w:rPr>
          <w:b/>
          <w:i w:val="0"/>
          <w:color w:val="auto"/>
          <w:sz w:val="22"/>
          <w:szCs w:val="22"/>
        </w:rPr>
        <w:fldChar w:fldCharType="begin"/>
      </w:r>
      <w:r w:rsidRPr="00953193">
        <w:rPr>
          <w:b/>
          <w:i w:val="0"/>
          <w:color w:val="auto"/>
          <w:sz w:val="22"/>
          <w:szCs w:val="22"/>
        </w:rPr>
        <w:instrText xml:space="preserve"> SEQ Hình_3. \* ARABIC </w:instrText>
      </w:r>
      <w:r w:rsidRPr="00953193">
        <w:rPr>
          <w:b/>
          <w:i w:val="0"/>
          <w:color w:val="auto"/>
          <w:sz w:val="22"/>
          <w:szCs w:val="22"/>
        </w:rPr>
        <w:fldChar w:fldCharType="separate"/>
      </w:r>
      <w:r w:rsidR="00051FF6">
        <w:rPr>
          <w:b/>
          <w:i w:val="0"/>
          <w:noProof/>
          <w:color w:val="auto"/>
          <w:sz w:val="22"/>
          <w:szCs w:val="22"/>
        </w:rPr>
        <w:t>3</w:t>
      </w:r>
      <w:r w:rsidRPr="00953193">
        <w:rPr>
          <w:b/>
          <w:i w:val="0"/>
          <w:noProof/>
          <w:color w:val="auto"/>
          <w:sz w:val="22"/>
          <w:szCs w:val="22"/>
        </w:rPr>
        <w:fldChar w:fldCharType="end"/>
      </w:r>
      <w:r w:rsidRPr="00953193">
        <w:rPr>
          <w:b/>
          <w:i w:val="0"/>
          <w:color w:val="auto"/>
          <w:sz w:val="22"/>
          <w:szCs w:val="22"/>
        </w:rPr>
        <w:t>. Sơ đồ xử lý nước thải xây dựng</w:t>
      </w:r>
      <w:bookmarkEnd w:id="709"/>
      <w:bookmarkEnd w:id="710"/>
    </w:p>
    <w:bookmarkEnd w:id="711"/>
    <w:p w14:paraId="521F432D" w14:textId="77777777" w:rsidR="00EF4B98" w:rsidRPr="00953193" w:rsidRDefault="00EF4B98" w:rsidP="002C08DB">
      <w:pPr>
        <w:tabs>
          <w:tab w:val="left" w:pos="1701"/>
        </w:tabs>
        <w:spacing w:before="120" w:after="120" w:line="240" w:lineRule="auto"/>
        <w:ind w:left="851" w:right="6"/>
        <w:rPr>
          <w:szCs w:val="26"/>
        </w:rPr>
      </w:pPr>
      <w:r w:rsidRPr="00953193">
        <w:rPr>
          <w:szCs w:val="26"/>
          <w:lang w:val="en-US"/>
        </w:rPr>
        <w:t xml:space="preserve">Nước </w:t>
      </w:r>
      <w:r w:rsidRPr="00953193">
        <w:rPr>
          <w:szCs w:val="26"/>
        </w:rPr>
        <w:t>vệ sinh các ph</w:t>
      </w:r>
      <w:r w:rsidRPr="00953193">
        <w:rPr>
          <w:rFonts w:hint="eastAsia"/>
          <w:szCs w:val="26"/>
        </w:rPr>
        <w:t>ươ</w:t>
      </w:r>
      <w:r w:rsidRPr="00953193">
        <w:rPr>
          <w:szCs w:val="26"/>
        </w:rPr>
        <w:t xml:space="preserve">ng tiện, máy móc thi công chủ yếu bị nhiễm </w:t>
      </w:r>
      <w:r w:rsidRPr="00953193">
        <w:rPr>
          <w:rFonts w:hint="eastAsia"/>
          <w:szCs w:val="26"/>
        </w:rPr>
        <w:t>đ</w:t>
      </w:r>
      <w:r w:rsidRPr="00953193">
        <w:rPr>
          <w:szCs w:val="26"/>
        </w:rPr>
        <w:t>ất cát, chất rắn l</w:t>
      </w:r>
      <w:r w:rsidRPr="00953193">
        <w:rPr>
          <w:rFonts w:hint="eastAsia"/>
          <w:szCs w:val="26"/>
        </w:rPr>
        <w:t>ơ</w:t>
      </w:r>
      <w:r w:rsidRPr="00953193">
        <w:rPr>
          <w:szCs w:val="26"/>
        </w:rPr>
        <w:t xml:space="preserve"> l</w:t>
      </w:r>
      <w:r w:rsidRPr="00953193">
        <w:rPr>
          <w:szCs w:val="26"/>
          <w:lang w:val="en-US"/>
        </w:rPr>
        <w:t>ử</w:t>
      </w:r>
      <w:r w:rsidRPr="00953193">
        <w:rPr>
          <w:szCs w:val="26"/>
        </w:rPr>
        <w:t>ng dễ lắng, không chứa thành phần nguy hại. Việc lắng s</w:t>
      </w:r>
      <w:r w:rsidRPr="00953193">
        <w:rPr>
          <w:rFonts w:hint="eastAsia"/>
          <w:szCs w:val="26"/>
        </w:rPr>
        <w:t>ơ</w:t>
      </w:r>
      <w:r w:rsidRPr="00953193">
        <w:rPr>
          <w:szCs w:val="26"/>
        </w:rPr>
        <w:t xml:space="preserve"> bộ n</w:t>
      </w:r>
      <w:r w:rsidRPr="00953193">
        <w:rPr>
          <w:rFonts w:hint="eastAsia"/>
          <w:szCs w:val="26"/>
        </w:rPr>
        <w:t>ư</w:t>
      </w:r>
      <w:r w:rsidRPr="00953193">
        <w:rPr>
          <w:szCs w:val="26"/>
        </w:rPr>
        <w:t xml:space="preserve">ớc thải này nhằm tách </w:t>
      </w:r>
      <w:r w:rsidRPr="00953193">
        <w:rPr>
          <w:rFonts w:hint="eastAsia"/>
          <w:szCs w:val="26"/>
        </w:rPr>
        <w:t>đ</w:t>
      </w:r>
      <w:r w:rsidRPr="00953193">
        <w:rPr>
          <w:szCs w:val="26"/>
        </w:rPr>
        <w:t>ất, cát và cặn thô ra khỏi n</w:t>
      </w:r>
      <w:r w:rsidRPr="00953193">
        <w:rPr>
          <w:rFonts w:hint="eastAsia"/>
          <w:szCs w:val="26"/>
        </w:rPr>
        <w:t>ư</w:t>
      </w:r>
      <w:r w:rsidRPr="00953193">
        <w:rPr>
          <w:szCs w:val="26"/>
        </w:rPr>
        <w:t xml:space="preserve">ớc thải </w:t>
      </w:r>
      <w:r w:rsidRPr="00953193">
        <w:rPr>
          <w:rFonts w:hint="eastAsia"/>
          <w:szCs w:val="26"/>
        </w:rPr>
        <w:t>đ</w:t>
      </w:r>
      <w:r w:rsidRPr="00953193">
        <w:rPr>
          <w:szCs w:val="26"/>
        </w:rPr>
        <w:t>ể ng</w:t>
      </w:r>
      <w:r w:rsidRPr="00953193">
        <w:rPr>
          <w:rFonts w:hint="eastAsia"/>
          <w:szCs w:val="26"/>
        </w:rPr>
        <w:t>ă</w:t>
      </w:r>
      <w:r w:rsidRPr="00953193">
        <w:rPr>
          <w:szCs w:val="26"/>
        </w:rPr>
        <w:t>n chặn việc tắt nghẽn các m</w:t>
      </w:r>
      <w:r w:rsidRPr="00953193">
        <w:rPr>
          <w:rFonts w:hint="eastAsia"/>
          <w:szCs w:val="26"/>
        </w:rPr>
        <w:t>ươ</w:t>
      </w:r>
      <w:r w:rsidRPr="00953193">
        <w:rPr>
          <w:szCs w:val="26"/>
        </w:rPr>
        <w:t>ng thoát n</w:t>
      </w:r>
      <w:r w:rsidRPr="00953193">
        <w:rPr>
          <w:rFonts w:hint="eastAsia"/>
          <w:szCs w:val="26"/>
        </w:rPr>
        <w:t>ư</w:t>
      </w:r>
      <w:r w:rsidRPr="00953193">
        <w:rPr>
          <w:szCs w:val="26"/>
        </w:rPr>
        <w:t>ớc dẫn n</w:t>
      </w:r>
      <w:r w:rsidRPr="00953193">
        <w:rPr>
          <w:rFonts w:hint="eastAsia"/>
          <w:szCs w:val="26"/>
        </w:rPr>
        <w:t>ư</w:t>
      </w:r>
      <w:r w:rsidRPr="00953193">
        <w:rPr>
          <w:szCs w:val="26"/>
        </w:rPr>
        <w:t xml:space="preserve">ớc </w:t>
      </w:r>
      <w:r w:rsidRPr="00953193">
        <w:rPr>
          <w:rFonts w:hint="eastAsia"/>
          <w:szCs w:val="26"/>
        </w:rPr>
        <w:t>đ</w:t>
      </w:r>
      <w:r w:rsidRPr="00953193">
        <w:rPr>
          <w:szCs w:val="26"/>
        </w:rPr>
        <w:t>ến nguồn tiếp nhận, giảm thiểu bồi lắng tại khu vực tiếp nhận n</w:t>
      </w:r>
      <w:r w:rsidRPr="00953193">
        <w:rPr>
          <w:rFonts w:hint="eastAsia"/>
          <w:szCs w:val="26"/>
        </w:rPr>
        <w:t>ư</w:t>
      </w:r>
      <w:r w:rsidRPr="00953193">
        <w:rPr>
          <w:szCs w:val="26"/>
        </w:rPr>
        <w:t xml:space="preserve">ớc thải. Biện pháp này có tính khả thi cao và dễ </w:t>
      </w:r>
      <w:r w:rsidRPr="00953193">
        <w:rPr>
          <w:rFonts w:hint="eastAsia"/>
          <w:szCs w:val="26"/>
        </w:rPr>
        <w:t>á</w:t>
      </w:r>
      <w:r w:rsidRPr="00953193">
        <w:rPr>
          <w:szCs w:val="26"/>
        </w:rPr>
        <w:t xml:space="preserve">p dụng tại các khu vực thi công. </w:t>
      </w:r>
    </w:p>
    <w:p w14:paraId="14610299" w14:textId="00F08F74" w:rsidR="00EF4B98" w:rsidRPr="00953193" w:rsidRDefault="00EF4B98" w:rsidP="002C08DB">
      <w:pPr>
        <w:spacing w:before="120" w:after="120" w:line="240" w:lineRule="auto"/>
        <w:rPr>
          <w:szCs w:val="26"/>
        </w:rPr>
      </w:pPr>
      <w:r w:rsidRPr="00953193">
        <w:rPr>
          <w:szCs w:val="26"/>
        </w:rPr>
        <w:t>3.1.2.1.3.3 Đối với nước mưa chảy tràn</w:t>
      </w:r>
    </w:p>
    <w:p w14:paraId="31B48C0E" w14:textId="01A9FE4B" w:rsidR="00EF4B98" w:rsidRPr="00953193" w:rsidRDefault="00F7622E" w:rsidP="002C08DB">
      <w:pPr>
        <w:pStyle w:val="Bullet-"/>
        <w:spacing w:after="120"/>
        <w:ind w:left="851"/>
      </w:pPr>
      <w:r w:rsidRPr="00953193">
        <w:lastRenderedPageBreak/>
        <w:t>Đ</w:t>
      </w:r>
      <w:r w:rsidR="00EF4B98" w:rsidRPr="00953193">
        <w:t>ể tránh nước mưa chảy tràn kéo theo các chất bẩn vào môi trường, dự án thực hiện các biện pháp sau:</w:t>
      </w:r>
    </w:p>
    <w:p w14:paraId="766DC974" w14:textId="23C90C73" w:rsidR="00EF4B98" w:rsidRPr="00953193" w:rsidRDefault="00EF4B98" w:rsidP="002C08DB">
      <w:pPr>
        <w:pStyle w:val="Bullet"/>
        <w:spacing w:after="120"/>
        <w:ind w:left="1418" w:hanging="284"/>
      </w:pPr>
      <w:r w:rsidRPr="00953193">
        <w:t>Kho chứa dầu mỡ, vật liệu, máy móc được thiết kế có mái che và ở vùng đất nền cao để tránh ngậ</w:t>
      </w:r>
      <w:r w:rsidR="00F7622E" w:rsidRPr="00953193">
        <w:t xml:space="preserve">p, </w:t>
      </w:r>
      <w:r w:rsidRPr="00953193">
        <w:t>hạn chế tối đa nước mưa chảy tràn qua khu vực.</w:t>
      </w:r>
    </w:p>
    <w:p w14:paraId="6CD65535" w14:textId="77777777" w:rsidR="00EF4B98" w:rsidRPr="00953193" w:rsidRDefault="00EF4B98" w:rsidP="002C08DB">
      <w:pPr>
        <w:pStyle w:val="Bullet"/>
        <w:spacing w:after="120"/>
        <w:ind w:left="1418" w:hanging="284"/>
      </w:pPr>
      <w:r w:rsidRPr="00953193">
        <w:t>Làm đê bao và đặt ống dẫn nước đến các kênh rạch xung quanh để tránh ảnh hưởng do nước mưa cuốn theo các chất ô nhiễm làm ảnh hưởng đến môi trường xung quanh.</w:t>
      </w:r>
    </w:p>
    <w:p w14:paraId="758FCC02" w14:textId="20883853" w:rsidR="00EF4B98" w:rsidRPr="00953193" w:rsidRDefault="00EF4B98" w:rsidP="002C08DB">
      <w:pPr>
        <w:spacing w:before="120" w:after="120" w:line="240" w:lineRule="auto"/>
        <w:rPr>
          <w:szCs w:val="26"/>
        </w:rPr>
      </w:pPr>
      <w:r w:rsidRPr="00953193">
        <w:rPr>
          <w:szCs w:val="26"/>
        </w:rPr>
        <w:t>3.1.2.1.3.4 Giảm thiểu ô nhiễm nguồn nước mặt</w:t>
      </w:r>
    </w:p>
    <w:p w14:paraId="28926F60" w14:textId="77777777" w:rsidR="00EF4B98" w:rsidRPr="00953193" w:rsidRDefault="00EF4B98" w:rsidP="002C08DB">
      <w:pPr>
        <w:spacing w:before="120" w:after="120" w:line="240" w:lineRule="auto"/>
        <w:ind w:left="851"/>
        <w:rPr>
          <w:szCs w:val="26"/>
        </w:rPr>
      </w:pPr>
      <w:r w:rsidRPr="00953193">
        <w:rPr>
          <w:szCs w:val="26"/>
          <w:lang w:val="en-US"/>
        </w:rPr>
        <w:t>Ô</w:t>
      </w:r>
      <w:r w:rsidRPr="00953193">
        <w:rPr>
          <w:szCs w:val="26"/>
        </w:rPr>
        <w:t xml:space="preserve"> nhiễm nước mặt có thể giảm thiểu bằng các biện pháp sau:</w:t>
      </w:r>
    </w:p>
    <w:p w14:paraId="14C77917" w14:textId="77777777" w:rsidR="00EF4B98" w:rsidRPr="00953193" w:rsidRDefault="00EF4B98" w:rsidP="002C08DB">
      <w:pPr>
        <w:pStyle w:val="Bullet-"/>
        <w:spacing w:after="120"/>
        <w:ind w:left="1134" w:hanging="283"/>
      </w:pPr>
      <w:r w:rsidRPr="00953193">
        <w:t>Ngăn cấm đổ các chất thải xây dựng (chất thải xây dựng, đá, cát, …) của công trình vào nguồn nước xung quanh;</w:t>
      </w:r>
    </w:p>
    <w:p w14:paraId="437D1835" w14:textId="77777777" w:rsidR="00EF4B98" w:rsidRPr="00953193" w:rsidRDefault="00EF4B98" w:rsidP="002C08DB">
      <w:pPr>
        <w:pStyle w:val="Bullet-"/>
        <w:spacing w:after="120"/>
        <w:ind w:left="1134" w:hanging="283"/>
      </w:pPr>
      <w:r w:rsidRPr="00953193">
        <w:t>Ngăn cấm xả bỏ chất thải sinh hoạt từ công nhân vào nguồn nước. Chất thải sinh hoạt được nhà thầu ký hợp đồng với đội thu gom rác tại khu vực để thu gom và vận chuyển.</w:t>
      </w:r>
    </w:p>
    <w:p w14:paraId="31169394" w14:textId="77777777" w:rsidR="00EF4B98" w:rsidRPr="00953193" w:rsidRDefault="00EF4B98" w:rsidP="002C08DB">
      <w:pPr>
        <w:spacing w:before="120" w:after="120" w:line="240" w:lineRule="auto"/>
        <w:ind w:left="851"/>
        <w:rPr>
          <w:szCs w:val="26"/>
        </w:rPr>
      </w:pPr>
      <w:r w:rsidRPr="00953193">
        <w:rPr>
          <w:szCs w:val="26"/>
        </w:rPr>
        <w:t>Tất cả các biện pháp trên là các yêu cầu bắt buộc trong hồ sơ mời thầu.</w:t>
      </w:r>
    </w:p>
    <w:p w14:paraId="4A2864F0" w14:textId="77777777" w:rsidR="00EF4B98" w:rsidRPr="00953193" w:rsidRDefault="00EF4B98" w:rsidP="002C08DB">
      <w:pPr>
        <w:spacing w:before="120" w:after="120" w:line="240" w:lineRule="auto"/>
        <w:ind w:left="851"/>
        <w:rPr>
          <w:szCs w:val="26"/>
        </w:rPr>
      </w:pPr>
      <w:r w:rsidRPr="00953193">
        <w:rPr>
          <w:i/>
          <w:szCs w:val="26"/>
        </w:rPr>
        <w:t>Tiến độ thực hiện</w:t>
      </w:r>
      <w:r w:rsidRPr="00953193">
        <w:rPr>
          <w:szCs w:val="26"/>
        </w:rPr>
        <w:t>: các biện pháp trên cần được thực hiện song song với các công tác thi công.</w:t>
      </w:r>
    </w:p>
    <w:p w14:paraId="0AB532AB" w14:textId="77777777" w:rsidR="00EF4B98" w:rsidRPr="00953193" w:rsidRDefault="00EF4B98" w:rsidP="002C08DB">
      <w:pPr>
        <w:spacing w:before="120" w:after="120" w:line="240" w:lineRule="auto"/>
        <w:ind w:left="851"/>
        <w:rPr>
          <w:szCs w:val="26"/>
        </w:rPr>
      </w:pPr>
      <w:r w:rsidRPr="00953193">
        <w:rPr>
          <w:i/>
          <w:szCs w:val="26"/>
        </w:rPr>
        <w:t>Mức độ khả thi</w:t>
      </w:r>
      <w:r w:rsidRPr="00953193">
        <w:rPr>
          <w:szCs w:val="26"/>
        </w:rPr>
        <w:t>: Việc phát sinh nước thải trong quá trình thi công công trình là không thể tránh khỏi, các biện pháp giảm thiểu nếu được thực hiện mang lại hiệu quả cao trong việc hạn chế nước thải và hạn chế ảnh hưởng của nước thải đến khu vực xung quanh. Các biện pháp này đơn giản, dễ thực hiện và chi phí thấp.</w:t>
      </w:r>
    </w:p>
    <w:p w14:paraId="646577AD" w14:textId="316139A4" w:rsidR="00EF4B98" w:rsidRPr="00953193" w:rsidRDefault="00EF4B98" w:rsidP="002C08DB">
      <w:pPr>
        <w:spacing w:before="120" w:after="120" w:line="240" w:lineRule="auto"/>
      </w:pPr>
      <w:r w:rsidRPr="00953193">
        <w:t>3.1.2.1.4 Giảm thiểu tác động do phát sinh chất thải rắn</w:t>
      </w:r>
    </w:p>
    <w:p w14:paraId="23AD1279" w14:textId="4C95CA67" w:rsidR="00EF4B98" w:rsidRPr="00953193" w:rsidRDefault="00EF4B98" w:rsidP="002C08DB">
      <w:pPr>
        <w:spacing w:before="120" w:after="120" w:line="240" w:lineRule="auto"/>
      </w:pPr>
      <w:r w:rsidRPr="00953193">
        <w:t>3.1.2.1.4.1 Chất thải rắn xây dựng</w:t>
      </w:r>
    </w:p>
    <w:p w14:paraId="41AA71A4" w14:textId="77777777" w:rsidR="00EF4B98" w:rsidRPr="00953193" w:rsidRDefault="00EF4B98" w:rsidP="002C08DB">
      <w:pPr>
        <w:keepNext/>
        <w:widowControl w:val="0"/>
        <w:suppressAutoHyphens/>
        <w:spacing w:before="120" w:after="120" w:line="240" w:lineRule="auto"/>
        <w:ind w:left="851"/>
        <w:rPr>
          <w:rFonts w:eastAsia="Times New Roman"/>
          <w:szCs w:val="26"/>
          <w:lang w:val="it-IT" w:eastAsia="ar-SA"/>
        </w:rPr>
      </w:pPr>
      <w:r w:rsidRPr="00953193">
        <w:rPr>
          <w:rFonts w:eastAsia="Times New Roman"/>
          <w:szCs w:val="26"/>
          <w:lang w:val="it-IT" w:eastAsia="ar-SA"/>
        </w:rPr>
        <w:t>Bao gồm các loại nguyên vật liệu xây dựng phế thải, rơi vãi như sắt, thép vụn, gạch, đá, xi măng, .... khoảng 100-150 kg/ngày. Biện pháp kiểm soát và xử lý chất thải rắn xây dựng như sau:</w:t>
      </w:r>
    </w:p>
    <w:p w14:paraId="42D67792" w14:textId="77777777" w:rsidR="00EF4B98" w:rsidRPr="00953193" w:rsidRDefault="00EF4B98" w:rsidP="002C08DB">
      <w:pPr>
        <w:pStyle w:val="Bullet-"/>
        <w:spacing w:after="120"/>
        <w:ind w:left="851"/>
      </w:pPr>
      <w:r w:rsidRPr="00953193">
        <w:t>Không xả chất thải rắn xây dựng phát sinh ra khu vực xung quanh, hàng ngày tiến hành thu gom và tập trung tại vị trí quy định.</w:t>
      </w:r>
    </w:p>
    <w:p w14:paraId="38B5F175" w14:textId="77777777" w:rsidR="00EF4B98" w:rsidRPr="00953193" w:rsidRDefault="00EF4B98" w:rsidP="002C08DB">
      <w:pPr>
        <w:pStyle w:val="Bullet-"/>
        <w:spacing w:after="120"/>
        <w:ind w:left="851"/>
      </w:pPr>
      <w:r w:rsidRPr="00953193">
        <w:t>Gạch, đá, xà bần, … thu gom, tập kết tại công trường để tận dụng đắp bờ ta luy hoặc sử dụng để san lấp mặt bằng.</w:t>
      </w:r>
    </w:p>
    <w:p w14:paraId="36FCF20B" w14:textId="77777777" w:rsidR="00EF4B98" w:rsidRPr="00953193" w:rsidRDefault="00EF4B98" w:rsidP="002C08DB">
      <w:pPr>
        <w:pStyle w:val="Bullet-"/>
        <w:spacing w:after="120"/>
        <w:ind w:left="851"/>
      </w:pPr>
      <w:r w:rsidRPr="00953193">
        <w:t xml:space="preserve">Sắt, thép vụn, … thu gom, tập kết tại công trường và </w:t>
      </w:r>
      <w:r w:rsidRPr="00953193">
        <w:rPr>
          <w:lang w:val="en-US"/>
        </w:rPr>
        <w:t>hợp đồng với đơn vị chức năng xử lý theo quy định</w:t>
      </w:r>
      <w:r w:rsidRPr="00953193">
        <w:t xml:space="preserve">. </w:t>
      </w:r>
    </w:p>
    <w:p w14:paraId="20DE4FFD" w14:textId="53D8EA28" w:rsidR="00EF4B98" w:rsidRPr="00953193" w:rsidRDefault="00EF4B98" w:rsidP="002C08DB">
      <w:pPr>
        <w:spacing w:before="120" w:after="120" w:line="240" w:lineRule="auto"/>
      </w:pPr>
      <w:r w:rsidRPr="00953193">
        <w:rPr>
          <w:lang w:val="en-US"/>
        </w:rPr>
        <w:t xml:space="preserve">3.1.2.1.4.2 </w:t>
      </w:r>
      <w:r w:rsidRPr="00953193">
        <w:t>Chất thải rắn sinh hoạt</w:t>
      </w:r>
    </w:p>
    <w:p w14:paraId="0BAF5509" w14:textId="77777777" w:rsidR="00EF4B98" w:rsidRPr="00953193" w:rsidRDefault="00EF4B98" w:rsidP="002C08DB">
      <w:pPr>
        <w:tabs>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val="it-IT" w:eastAsia="ar-SA"/>
        </w:rPr>
        <w:t xml:space="preserve">Chất thải rắn </w:t>
      </w:r>
      <w:r w:rsidRPr="00953193">
        <w:rPr>
          <w:rFonts w:eastAsia="Times New Roman"/>
          <w:iCs/>
          <w:spacing w:val="2"/>
          <w:szCs w:val="26"/>
          <w:lang w:eastAsia="ar-SA"/>
        </w:rPr>
        <w:t xml:space="preserve">sinh hoạt phát sinh trong </w:t>
      </w:r>
      <w:r w:rsidRPr="00953193">
        <w:rPr>
          <w:rFonts w:eastAsia="Times New Roman"/>
          <w:iCs/>
          <w:spacing w:val="2"/>
          <w:szCs w:val="26"/>
          <w:lang w:val="it-IT" w:eastAsia="ar-SA"/>
        </w:rPr>
        <w:t xml:space="preserve">giai đoạn thi công của dự án </w:t>
      </w:r>
      <w:r w:rsidRPr="00953193">
        <w:rPr>
          <w:rFonts w:eastAsia="Times New Roman"/>
          <w:iCs/>
          <w:spacing w:val="2"/>
          <w:szCs w:val="26"/>
          <w:lang w:eastAsia="ar-SA"/>
        </w:rPr>
        <w:t xml:space="preserve">chủ yếu là thực phẩm thừa, bao bì thực phẩm, … với thành phần không độc hại, khối lượng </w:t>
      </w:r>
      <w:r w:rsidRPr="00953193">
        <w:rPr>
          <w:rFonts w:eastAsia="Times New Roman"/>
          <w:iCs/>
          <w:spacing w:val="2"/>
          <w:szCs w:val="26"/>
          <w:lang w:val="en-US" w:eastAsia="ar-SA"/>
        </w:rPr>
        <w:t>80 kg/ngày</w:t>
      </w:r>
      <w:r w:rsidRPr="00953193">
        <w:rPr>
          <w:rFonts w:eastAsia="Times New Roman"/>
          <w:iCs/>
          <w:spacing w:val="2"/>
          <w:szCs w:val="26"/>
          <w:lang w:eastAsia="ar-SA"/>
        </w:rPr>
        <w:t xml:space="preserve">. </w:t>
      </w:r>
    </w:p>
    <w:p w14:paraId="605DEF9E" w14:textId="77777777" w:rsidR="00EF4B98" w:rsidRPr="00953193" w:rsidRDefault="00EF4B98" w:rsidP="002C08DB">
      <w:pPr>
        <w:suppressAutoHyphens/>
        <w:spacing w:before="120" w:after="120" w:line="240" w:lineRule="auto"/>
        <w:ind w:left="851"/>
        <w:rPr>
          <w:rFonts w:eastAsia="Lucida Sans Unicode"/>
          <w:i/>
          <w:szCs w:val="26"/>
          <w:lang w:val="id-ID"/>
        </w:rPr>
      </w:pPr>
      <w:r w:rsidRPr="00953193">
        <w:rPr>
          <w:rFonts w:eastAsia="Lucida Sans Unicode"/>
          <w:i/>
          <w:szCs w:val="26"/>
          <w:lang w:val="id-ID"/>
        </w:rPr>
        <w:t>Quy trình thu gom và xử lý rác thải sinh hoạt tại công trường như sau:</w:t>
      </w:r>
    </w:p>
    <w:p w14:paraId="0EBE66D4" w14:textId="77777777" w:rsidR="00EF4B98" w:rsidRPr="00953193" w:rsidRDefault="00EF4B98" w:rsidP="002C08DB">
      <w:pPr>
        <w:pStyle w:val="Bullet-"/>
        <w:tabs>
          <w:tab w:val="clear" w:pos="1134"/>
        </w:tabs>
        <w:spacing w:after="120"/>
        <w:ind w:left="851"/>
      </w:pPr>
      <w:r w:rsidRPr="00953193">
        <w:lastRenderedPageBreak/>
        <w:t xml:space="preserve">Tại công trường bố trí các thùng đựng rác. </w:t>
      </w:r>
      <w:r w:rsidRPr="00953193">
        <w:rPr>
          <w:rFonts w:eastAsia="Times New Roman"/>
          <w:lang w:val="vi-VN"/>
        </w:rPr>
        <w:t xml:space="preserve">Số lượng thùng chứa rác sinh hoạt ước tính </w:t>
      </w:r>
      <w:r w:rsidRPr="00953193">
        <w:rPr>
          <w:rFonts w:eastAsia="Times New Roman"/>
        </w:rPr>
        <w:t>như sau:</w:t>
      </w:r>
    </w:p>
    <w:p w14:paraId="397B921B" w14:textId="31634984" w:rsidR="00EF4B98" w:rsidRPr="00953193" w:rsidRDefault="00EF4B98" w:rsidP="00293DFC">
      <w:pPr>
        <w:pStyle w:val="ListParagraph"/>
        <w:keepNext w:val="0"/>
        <w:numPr>
          <w:ilvl w:val="0"/>
          <w:numId w:val="86"/>
        </w:numPr>
        <w:tabs>
          <w:tab w:val="left" w:pos="1134"/>
        </w:tabs>
        <w:suppressAutoHyphens w:val="0"/>
        <w:spacing w:after="120"/>
        <w:ind w:left="1491" w:hanging="357"/>
        <w:contextualSpacing/>
        <w:jc w:val="both"/>
        <w:rPr>
          <w:rFonts w:eastAsia="Times New Roman"/>
          <w:sz w:val="26"/>
          <w:szCs w:val="26"/>
          <w:lang w:eastAsia="ar-SA"/>
        </w:rPr>
      </w:pPr>
      <w:r w:rsidRPr="00953193">
        <w:rPr>
          <w:rFonts w:eastAsia="Times New Roman"/>
          <w:sz w:val="26"/>
          <w:szCs w:val="26"/>
          <w:lang w:eastAsia="ar-SA"/>
        </w:rPr>
        <w:t>Tổng khối lượng ch</w:t>
      </w:r>
      <w:r w:rsidR="001A4032" w:rsidRPr="00953193">
        <w:rPr>
          <w:rFonts w:eastAsia="Times New Roman"/>
          <w:sz w:val="26"/>
          <w:szCs w:val="26"/>
          <w:lang w:eastAsia="ar-SA"/>
        </w:rPr>
        <w:t>ất thải rắn sinh hoạt dự kiến 8</w:t>
      </w:r>
      <w:r w:rsidRPr="00953193">
        <w:rPr>
          <w:rFonts w:eastAsia="Times New Roman"/>
          <w:sz w:val="26"/>
          <w:szCs w:val="26"/>
          <w:lang w:eastAsia="ar-SA"/>
        </w:rPr>
        <w:t>0kg/ngày. Với khối lượng riêng của chất thải rắn sinh hoạt từ 200-500kg/m</w:t>
      </w:r>
      <w:r w:rsidRPr="00953193">
        <w:rPr>
          <w:rFonts w:eastAsia="Times New Roman"/>
          <w:sz w:val="26"/>
          <w:szCs w:val="26"/>
          <w:vertAlign w:val="superscript"/>
          <w:lang w:eastAsia="ar-SA"/>
        </w:rPr>
        <w:t xml:space="preserve">3 </w:t>
      </w:r>
      <w:r w:rsidRPr="00953193">
        <w:rPr>
          <w:rFonts w:eastAsia="Times New Roman"/>
          <w:sz w:val="26"/>
          <w:szCs w:val="26"/>
          <w:lang w:eastAsia="ar-SA"/>
        </w:rPr>
        <w:t>(</w:t>
      </w:r>
      <w:r w:rsidRPr="00953193">
        <w:rPr>
          <w:rFonts w:eastAsia="Times New Roman"/>
          <w:i/>
          <w:sz w:val="26"/>
          <w:szCs w:val="26"/>
          <w:lang w:eastAsia="ar-SA"/>
        </w:rPr>
        <w:t>Tài liệu quản lý và xử lý chất thải rắn – Th.S Nguyễn Xuân Trường, 2012</w:t>
      </w:r>
      <w:r w:rsidRPr="00953193">
        <w:rPr>
          <w:rFonts w:eastAsia="Times New Roman"/>
          <w:sz w:val="26"/>
          <w:szCs w:val="26"/>
          <w:lang w:eastAsia="ar-SA"/>
        </w:rPr>
        <w:t>), thể tích chất thải rắn sinh hoạt dự kiến:</w:t>
      </w:r>
    </w:p>
    <w:p w14:paraId="54A0ED66" w14:textId="335FAEB1" w:rsidR="00EF4B98" w:rsidRPr="00953193" w:rsidRDefault="00EF4B98" w:rsidP="002C08DB">
      <w:pPr>
        <w:spacing w:before="120" w:after="120" w:line="240" w:lineRule="auto"/>
        <w:ind w:left="1134"/>
        <w:jc w:val="center"/>
        <w:rPr>
          <w:rFonts w:eastAsia="Times New Roman"/>
          <w:szCs w:val="26"/>
          <w:lang w:eastAsia="ar-SA"/>
        </w:rPr>
      </w:pPr>
      <w:r w:rsidRPr="00953193">
        <w:rPr>
          <w:rFonts w:eastAsia="Times New Roman"/>
          <w:szCs w:val="26"/>
          <w:lang w:val="en-US" w:eastAsia="ar-SA"/>
        </w:rPr>
        <w:t>12</w:t>
      </w:r>
      <w:r w:rsidRPr="00953193">
        <w:rPr>
          <w:rFonts w:eastAsia="Times New Roman"/>
          <w:szCs w:val="26"/>
          <w:lang w:eastAsia="ar-SA"/>
        </w:rPr>
        <w:t>0kg/ngày / 200-500kg/m</w:t>
      </w:r>
      <w:r w:rsidRPr="00953193">
        <w:rPr>
          <w:rFonts w:eastAsia="Times New Roman"/>
          <w:szCs w:val="26"/>
          <w:vertAlign w:val="superscript"/>
          <w:lang w:eastAsia="ar-SA"/>
        </w:rPr>
        <w:t>3</w:t>
      </w:r>
      <w:r w:rsidRPr="00953193">
        <w:rPr>
          <w:rFonts w:eastAsia="Times New Roman"/>
          <w:szCs w:val="26"/>
          <w:lang w:eastAsia="ar-SA"/>
        </w:rPr>
        <w:t xml:space="preserve"> = </w:t>
      </w:r>
      <w:r w:rsidRPr="00953193">
        <w:rPr>
          <w:rFonts w:eastAsia="Times New Roman"/>
          <w:szCs w:val="26"/>
          <w:lang w:val="en-US" w:eastAsia="ar-SA"/>
        </w:rPr>
        <w:t>0,</w:t>
      </w:r>
      <w:r w:rsidR="001A4032" w:rsidRPr="00953193">
        <w:rPr>
          <w:rFonts w:eastAsia="Times New Roman"/>
          <w:szCs w:val="26"/>
          <w:lang w:eastAsia="ar-SA"/>
        </w:rPr>
        <w:t>16</w:t>
      </w:r>
      <w:r w:rsidRPr="00953193">
        <w:rPr>
          <w:rFonts w:eastAsia="Times New Roman"/>
          <w:szCs w:val="26"/>
          <w:lang w:eastAsia="ar-SA"/>
        </w:rPr>
        <w:t>-</w:t>
      </w:r>
      <w:r w:rsidRPr="00953193">
        <w:rPr>
          <w:rFonts w:eastAsia="Times New Roman"/>
          <w:szCs w:val="26"/>
          <w:lang w:val="en-US" w:eastAsia="ar-SA"/>
        </w:rPr>
        <w:t>0,</w:t>
      </w:r>
      <w:r w:rsidR="001A4032" w:rsidRPr="00953193">
        <w:rPr>
          <w:rFonts w:eastAsia="Times New Roman"/>
          <w:szCs w:val="26"/>
          <w:lang w:eastAsia="ar-SA"/>
        </w:rPr>
        <w:t>4</w:t>
      </w:r>
      <w:r w:rsidRPr="00953193">
        <w:rPr>
          <w:rFonts w:eastAsia="Times New Roman"/>
          <w:szCs w:val="26"/>
          <w:lang w:eastAsia="ar-SA"/>
        </w:rPr>
        <w:t xml:space="preserve"> m</w:t>
      </w:r>
      <w:r w:rsidRPr="00953193">
        <w:rPr>
          <w:rFonts w:eastAsia="Times New Roman"/>
          <w:szCs w:val="26"/>
          <w:vertAlign w:val="superscript"/>
          <w:lang w:eastAsia="ar-SA"/>
        </w:rPr>
        <w:t>3</w:t>
      </w:r>
      <w:r w:rsidRPr="00953193">
        <w:rPr>
          <w:rFonts w:eastAsia="Times New Roman"/>
          <w:szCs w:val="26"/>
          <w:lang w:eastAsia="ar-SA"/>
        </w:rPr>
        <w:t>/ngày</w:t>
      </w:r>
    </w:p>
    <w:p w14:paraId="3CC048DB" w14:textId="77777777" w:rsidR="00EF4B98" w:rsidRPr="00953193" w:rsidRDefault="00EF4B98" w:rsidP="00293DFC">
      <w:pPr>
        <w:pStyle w:val="ListParagraph"/>
        <w:keepNext w:val="0"/>
        <w:numPr>
          <w:ilvl w:val="0"/>
          <w:numId w:val="86"/>
        </w:numPr>
        <w:tabs>
          <w:tab w:val="left" w:pos="1134"/>
        </w:tabs>
        <w:suppressAutoHyphens w:val="0"/>
        <w:spacing w:after="120"/>
        <w:ind w:left="1491" w:hanging="357"/>
        <w:contextualSpacing/>
        <w:jc w:val="both"/>
        <w:rPr>
          <w:rFonts w:eastAsia="Times New Roman"/>
          <w:sz w:val="26"/>
          <w:szCs w:val="26"/>
          <w:lang w:eastAsia="ar-SA"/>
        </w:rPr>
      </w:pPr>
      <w:r w:rsidRPr="00953193">
        <w:rPr>
          <w:rFonts w:eastAsia="Times New Roman"/>
          <w:sz w:val="26"/>
          <w:szCs w:val="26"/>
          <w:lang w:eastAsia="ar-SA"/>
        </w:rPr>
        <w:t>Ước tính số lượng thùng chứa rác 60lít (hệ số sử dụng thùng là 0,8):</w:t>
      </w:r>
    </w:p>
    <w:p w14:paraId="37B7DB7E" w14:textId="54979684" w:rsidR="00EF4B98" w:rsidRPr="00953193" w:rsidRDefault="00EF4B98" w:rsidP="002C08DB">
      <w:pPr>
        <w:spacing w:before="120" w:after="120" w:line="240" w:lineRule="auto"/>
        <w:ind w:left="1134"/>
        <w:jc w:val="center"/>
        <w:rPr>
          <w:rFonts w:eastAsia="Times New Roman"/>
          <w:szCs w:val="26"/>
          <w:lang w:eastAsia="ar-SA"/>
        </w:rPr>
      </w:pPr>
      <w:r w:rsidRPr="00953193">
        <w:rPr>
          <w:rFonts w:eastAsia="Times New Roman"/>
          <w:szCs w:val="26"/>
          <w:lang w:val="en-US" w:eastAsia="ar-SA"/>
        </w:rPr>
        <w:t>0,</w:t>
      </w:r>
      <w:r w:rsidR="00DD255A" w:rsidRPr="00953193">
        <w:rPr>
          <w:rFonts w:eastAsia="Times New Roman"/>
          <w:szCs w:val="26"/>
          <w:lang w:eastAsia="ar-SA"/>
        </w:rPr>
        <w:t>16</w:t>
      </w:r>
      <w:r w:rsidRPr="00953193">
        <w:rPr>
          <w:rFonts w:eastAsia="Times New Roman"/>
          <w:szCs w:val="26"/>
          <w:lang w:eastAsia="ar-SA"/>
        </w:rPr>
        <w:t>-</w:t>
      </w:r>
      <w:r w:rsidRPr="00953193">
        <w:rPr>
          <w:rFonts w:eastAsia="Times New Roman"/>
          <w:szCs w:val="26"/>
          <w:lang w:val="en-US" w:eastAsia="ar-SA"/>
        </w:rPr>
        <w:t>0,</w:t>
      </w:r>
      <w:r w:rsidR="00DD255A" w:rsidRPr="00953193">
        <w:rPr>
          <w:rFonts w:eastAsia="Times New Roman"/>
          <w:szCs w:val="26"/>
          <w:lang w:eastAsia="ar-SA"/>
        </w:rPr>
        <w:t>4</w:t>
      </w:r>
      <w:r w:rsidRPr="00953193">
        <w:rPr>
          <w:rFonts w:eastAsia="Times New Roman"/>
          <w:szCs w:val="26"/>
          <w:lang w:val="en-US" w:eastAsia="ar-SA"/>
        </w:rPr>
        <w:t xml:space="preserve"> </w:t>
      </w:r>
      <w:r w:rsidRPr="00953193">
        <w:rPr>
          <w:rFonts w:eastAsia="Times New Roman"/>
          <w:szCs w:val="26"/>
          <w:lang w:eastAsia="ar-SA"/>
        </w:rPr>
        <w:t>m</w:t>
      </w:r>
      <w:r w:rsidRPr="00953193">
        <w:rPr>
          <w:rFonts w:eastAsia="Times New Roman"/>
          <w:szCs w:val="26"/>
          <w:vertAlign w:val="superscript"/>
          <w:lang w:eastAsia="ar-SA"/>
        </w:rPr>
        <w:t>3</w:t>
      </w:r>
      <w:r w:rsidRPr="00953193">
        <w:rPr>
          <w:rFonts w:eastAsia="Times New Roman"/>
          <w:szCs w:val="26"/>
          <w:lang w:eastAsia="ar-SA"/>
        </w:rPr>
        <w:t xml:space="preserve"> / 0,8 /</w:t>
      </w:r>
      <w:r w:rsidRPr="00953193">
        <w:rPr>
          <w:rFonts w:eastAsia="Times New Roman"/>
          <w:szCs w:val="26"/>
          <w:lang w:val="en-US" w:eastAsia="ar-SA"/>
        </w:rPr>
        <w:t>6</w:t>
      </w:r>
      <w:r w:rsidRPr="00953193">
        <w:rPr>
          <w:rFonts w:eastAsia="Times New Roman"/>
          <w:szCs w:val="26"/>
          <w:lang w:eastAsia="ar-SA"/>
        </w:rPr>
        <w:t xml:space="preserve">0 lít = </w:t>
      </w:r>
      <w:r w:rsidR="00DD255A" w:rsidRPr="00953193">
        <w:rPr>
          <w:rFonts w:eastAsia="Times New Roman"/>
          <w:szCs w:val="26"/>
          <w:lang w:val="en-US" w:eastAsia="ar-SA"/>
        </w:rPr>
        <w:t>3-8</w:t>
      </w:r>
      <w:r w:rsidRPr="00953193">
        <w:rPr>
          <w:rFonts w:eastAsia="Times New Roman"/>
          <w:szCs w:val="26"/>
          <w:lang w:eastAsia="ar-SA"/>
        </w:rPr>
        <w:t xml:space="preserve"> thùng</w:t>
      </w:r>
    </w:p>
    <w:p w14:paraId="236C33C3" w14:textId="0DB134C8" w:rsidR="00EF4B98" w:rsidRPr="00953193" w:rsidRDefault="00EF4B98" w:rsidP="002C08DB">
      <w:pPr>
        <w:tabs>
          <w:tab w:val="left" w:pos="1134"/>
        </w:tabs>
        <w:spacing w:before="120" w:after="120" w:line="240" w:lineRule="auto"/>
        <w:ind w:left="1134"/>
        <w:rPr>
          <w:rFonts w:eastAsia="Times New Roman"/>
          <w:szCs w:val="26"/>
          <w:lang w:val="en-US" w:eastAsia="ar-SA"/>
        </w:rPr>
      </w:pPr>
      <w:r w:rsidRPr="00953193">
        <w:rPr>
          <w:rFonts w:eastAsia="Times New Roman"/>
          <w:szCs w:val="26"/>
          <w:lang w:eastAsia="ar-SA"/>
        </w:rPr>
        <w:t xml:space="preserve">Như vậy, ước tính số thùng chứa rác bố trí tại công trường là </w:t>
      </w:r>
      <w:r w:rsidR="00DD255A" w:rsidRPr="00953193">
        <w:rPr>
          <w:rFonts w:eastAsia="Times New Roman"/>
          <w:szCs w:val="26"/>
          <w:lang w:val="en-US" w:eastAsia="ar-SA"/>
        </w:rPr>
        <w:t>5</w:t>
      </w:r>
      <w:r w:rsidRPr="00953193">
        <w:rPr>
          <w:rFonts w:eastAsia="Times New Roman"/>
          <w:szCs w:val="26"/>
          <w:lang w:eastAsia="ar-SA"/>
        </w:rPr>
        <w:t xml:space="preserve"> thùng </w:t>
      </w:r>
      <w:r w:rsidRPr="00953193">
        <w:rPr>
          <w:rFonts w:eastAsia="Times New Roman"/>
          <w:szCs w:val="26"/>
          <w:lang w:val="en-US" w:eastAsia="ar-SA"/>
        </w:rPr>
        <w:t>6</w:t>
      </w:r>
      <w:r w:rsidRPr="00953193">
        <w:rPr>
          <w:rFonts w:eastAsia="Times New Roman"/>
          <w:szCs w:val="26"/>
          <w:lang w:eastAsia="ar-SA"/>
        </w:rPr>
        <w:t xml:space="preserve">0 lít </w:t>
      </w:r>
      <w:r w:rsidRPr="00953193">
        <w:rPr>
          <w:szCs w:val="26"/>
        </w:rPr>
        <w:t>(số liệu thực tế sẽ được chuẩn xác trong giai đoạn thi công thực tế)</w:t>
      </w:r>
      <w:r w:rsidRPr="00953193">
        <w:rPr>
          <w:rFonts w:eastAsia="Times New Roman"/>
          <w:szCs w:val="26"/>
          <w:lang w:eastAsia="ar-SA"/>
        </w:rPr>
        <w:t>.</w:t>
      </w:r>
      <w:r w:rsidRPr="00953193">
        <w:rPr>
          <w:rFonts w:eastAsia="Times New Roman"/>
          <w:szCs w:val="26"/>
          <w:lang w:val="en-US" w:eastAsia="ar-SA"/>
        </w:rPr>
        <w:t xml:space="preserve">  </w:t>
      </w:r>
    </w:p>
    <w:p w14:paraId="090A8228" w14:textId="3077A4D1" w:rsidR="00EF4B98" w:rsidRPr="00953193" w:rsidRDefault="00EF4B98" w:rsidP="002C08DB">
      <w:pPr>
        <w:pStyle w:val="Bullet-"/>
        <w:tabs>
          <w:tab w:val="clear" w:pos="1134"/>
        </w:tabs>
        <w:spacing w:after="120"/>
        <w:ind w:left="851"/>
      </w:pPr>
      <w:r w:rsidRPr="00953193">
        <w:t>Hàng ngày, đơn vị thi công thu gom rác tại các vị trí đặt thùng rác trong công trường và chứa vào thùng chứa loạ</w:t>
      </w:r>
      <w:r w:rsidR="00DD255A" w:rsidRPr="00953193">
        <w:t>i 15</w:t>
      </w:r>
      <w:r w:rsidRPr="00953193">
        <w:t>0 lít (dự kiến 02 thùng) tập trung tại khu vực gần cổng ra vào công trường (khu vực công trường lắp đặt rào chắn cách ly với khu vực xung quanh).</w:t>
      </w:r>
    </w:p>
    <w:p w14:paraId="7CC0DE73" w14:textId="37544013" w:rsidR="00E82197" w:rsidRPr="00953193" w:rsidRDefault="00EF4B98" w:rsidP="00E82197">
      <w:pPr>
        <w:pStyle w:val="Bullet-"/>
        <w:tabs>
          <w:tab w:val="clear" w:pos="1134"/>
        </w:tabs>
        <w:spacing w:after="120"/>
        <w:ind w:left="851"/>
      </w:pPr>
      <w:r w:rsidRPr="00953193">
        <w:t>Nhà thầu ký hợp đồng với đội thu gom rác của địa phương để định kỳ thu gom toàn bộ lượng rác thải sinh hoạt phát sinh để vận chuyển đi xử lý. Tần suất thu gom là 2 ngày/lần.</w:t>
      </w:r>
    </w:p>
    <w:p w14:paraId="0F10CAD3" w14:textId="77777777" w:rsidR="00EF4B98" w:rsidRPr="00953193" w:rsidRDefault="00EF4B98" w:rsidP="002C08DB">
      <w:pPr>
        <w:widowControl w:val="0"/>
        <w:tabs>
          <w:tab w:val="left" w:pos="900"/>
        </w:tabs>
        <w:spacing w:before="120" w:after="120" w:line="240" w:lineRule="auto"/>
        <w:ind w:left="851"/>
        <w:rPr>
          <w:rFonts w:eastAsia="Lucida Sans Unicode"/>
          <w:szCs w:val="26"/>
          <w:lang w:val="id-ID"/>
        </w:rPr>
      </w:pPr>
      <w:r w:rsidRPr="00953193">
        <w:rPr>
          <w:noProof/>
          <w:lang w:val="en-US"/>
        </w:rPr>
        <mc:AlternateContent>
          <mc:Choice Requires="wpg">
            <w:drawing>
              <wp:anchor distT="0" distB="0" distL="114300" distR="114300" simplePos="0" relativeHeight="251669504" behindDoc="0" locked="0" layoutInCell="1" allowOverlap="1" wp14:anchorId="7F12FCB4" wp14:editId="16757A82">
                <wp:simplePos x="0" y="0"/>
                <wp:positionH relativeFrom="column">
                  <wp:posOffset>1703654</wp:posOffset>
                </wp:positionH>
                <wp:positionV relativeFrom="paragraph">
                  <wp:posOffset>128626</wp:posOffset>
                </wp:positionV>
                <wp:extent cx="2573020" cy="2620010"/>
                <wp:effectExtent l="0" t="0" r="17780" b="27940"/>
                <wp:wrapNone/>
                <wp:docPr id="1801" name="Group 18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3020" cy="2620010"/>
                          <a:chOff x="4625" y="10316"/>
                          <a:chExt cx="4052" cy="4126"/>
                        </a:xfrm>
                      </wpg:grpSpPr>
                      <wps:wsp>
                        <wps:cNvPr id="1802" name="Text Box 545"/>
                        <wps:cNvSpPr txBox="1">
                          <a:spLocks noChangeArrowheads="1"/>
                        </wps:cNvSpPr>
                        <wps:spPr bwMode="auto">
                          <a:xfrm>
                            <a:off x="4759" y="10316"/>
                            <a:ext cx="3720" cy="483"/>
                          </a:xfrm>
                          <a:prstGeom prst="rect">
                            <a:avLst/>
                          </a:prstGeom>
                          <a:solidFill>
                            <a:srgbClr val="FFFFFF"/>
                          </a:solidFill>
                          <a:ln w="9525">
                            <a:solidFill>
                              <a:srgbClr val="000000"/>
                            </a:solidFill>
                            <a:miter lim="800000"/>
                            <a:headEnd/>
                            <a:tailEnd/>
                          </a:ln>
                        </wps:spPr>
                        <wps:txbx>
                          <w:txbxContent>
                            <w:p w14:paraId="37DB76AA" w14:textId="77777777" w:rsidR="009B20FE" w:rsidRPr="00B26E20" w:rsidRDefault="009B20FE" w:rsidP="00EF4B98">
                              <w:pPr>
                                <w:spacing w:before="40" w:after="40"/>
                                <w:ind w:left="-120"/>
                                <w:jc w:val="center"/>
                                <w:rPr>
                                  <w:sz w:val="22"/>
                                </w:rPr>
                              </w:pPr>
                              <w:r>
                                <w:rPr>
                                  <w:sz w:val="22"/>
                                </w:rPr>
                                <w:t>Chất thải rắn sinh hoạt</w:t>
                              </w:r>
                            </w:p>
                          </w:txbxContent>
                        </wps:txbx>
                        <wps:bodyPr rot="0" vert="horz" wrap="square" lIns="91440" tIns="45720" rIns="91440" bIns="45720" anchor="t" anchorCtr="0" upright="1">
                          <a:noAutofit/>
                        </wps:bodyPr>
                      </wps:wsp>
                      <wps:wsp>
                        <wps:cNvPr id="1803" name="Line 546"/>
                        <wps:cNvCnPr>
                          <a:cxnSpLocks noChangeShapeType="1"/>
                        </wps:cNvCnPr>
                        <wps:spPr bwMode="auto">
                          <a:xfrm>
                            <a:off x="6559" y="10857"/>
                            <a:ext cx="0" cy="3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04" name="Text Box 547"/>
                        <wps:cNvSpPr txBox="1">
                          <a:spLocks noChangeArrowheads="1"/>
                        </wps:cNvSpPr>
                        <wps:spPr bwMode="auto">
                          <a:xfrm>
                            <a:off x="4759" y="11202"/>
                            <a:ext cx="3720" cy="469"/>
                          </a:xfrm>
                          <a:prstGeom prst="rect">
                            <a:avLst/>
                          </a:prstGeom>
                          <a:solidFill>
                            <a:srgbClr val="FFFFFF"/>
                          </a:solidFill>
                          <a:ln w="9525">
                            <a:solidFill>
                              <a:srgbClr val="000000"/>
                            </a:solidFill>
                            <a:miter lim="800000"/>
                            <a:headEnd/>
                            <a:tailEnd/>
                          </a:ln>
                        </wps:spPr>
                        <wps:txbx>
                          <w:txbxContent>
                            <w:p w14:paraId="79642B00" w14:textId="77777777" w:rsidR="009B20FE" w:rsidRPr="00B26E20" w:rsidRDefault="009B20FE" w:rsidP="00EF4B98">
                              <w:pPr>
                                <w:spacing w:before="40" w:after="40"/>
                                <w:ind w:left="-120"/>
                                <w:jc w:val="center"/>
                                <w:rPr>
                                  <w:sz w:val="22"/>
                                </w:rPr>
                              </w:pPr>
                              <w:r>
                                <w:rPr>
                                  <w:sz w:val="22"/>
                                </w:rPr>
                                <w:t xml:space="preserve">Các </w:t>
                              </w:r>
                              <w:r>
                                <w:rPr>
                                  <w:sz w:val="22"/>
                                  <w:lang w:val="en-US"/>
                                </w:rPr>
                                <w:t>thùng</w:t>
                              </w:r>
                              <w:r>
                                <w:rPr>
                                  <w:sz w:val="22"/>
                                </w:rPr>
                                <w:t xml:space="preserve"> rác tại công trường</w:t>
                              </w:r>
                            </w:p>
                          </w:txbxContent>
                        </wps:txbx>
                        <wps:bodyPr rot="0" vert="horz" wrap="square" lIns="91440" tIns="45720" rIns="91440" bIns="45720" anchor="t" anchorCtr="0" upright="1">
                          <a:noAutofit/>
                        </wps:bodyPr>
                      </wps:wsp>
                      <wps:wsp>
                        <wps:cNvPr id="1805" name="Line 548"/>
                        <wps:cNvCnPr>
                          <a:cxnSpLocks noChangeShapeType="1"/>
                        </wps:cNvCnPr>
                        <wps:spPr bwMode="auto">
                          <a:xfrm>
                            <a:off x="6559" y="11671"/>
                            <a:ext cx="0" cy="3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06" name="Text Box 549"/>
                        <wps:cNvSpPr txBox="1">
                          <a:spLocks noChangeArrowheads="1"/>
                        </wps:cNvSpPr>
                        <wps:spPr bwMode="auto">
                          <a:xfrm>
                            <a:off x="4759" y="12009"/>
                            <a:ext cx="3720" cy="483"/>
                          </a:xfrm>
                          <a:prstGeom prst="rect">
                            <a:avLst/>
                          </a:prstGeom>
                          <a:solidFill>
                            <a:srgbClr val="FFFFFF"/>
                          </a:solidFill>
                          <a:ln w="9525">
                            <a:solidFill>
                              <a:srgbClr val="000000"/>
                            </a:solidFill>
                            <a:miter lim="800000"/>
                            <a:headEnd/>
                            <a:tailEnd/>
                          </a:ln>
                        </wps:spPr>
                        <wps:txbx>
                          <w:txbxContent>
                            <w:p w14:paraId="12D297A3" w14:textId="77777777" w:rsidR="009B20FE" w:rsidRPr="00B26E20" w:rsidRDefault="009B20FE" w:rsidP="00EF4B98">
                              <w:pPr>
                                <w:spacing w:before="40" w:after="40"/>
                                <w:ind w:left="-120"/>
                                <w:jc w:val="center"/>
                                <w:rPr>
                                  <w:sz w:val="22"/>
                                </w:rPr>
                              </w:pPr>
                              <w:r>
                                <w:rPr>
                                  <w:sz w:val="22"/>
                                </w:rPr>
                                <w:t>Thu gom thủ công</w:t>
                              </w:r>
                            </w:p>
                          </w:txbxContent>
                        </wps:txbx>
                        <wps:bodyPr rot="0" vert="horz" wrap="square" lIns="91440" tIns="45720" rIns="91440" bIns="45720" anchor="t" anchorCtr="0" upright="1">
                          <a:noAutofit/>
                        </wps:bodyPr>
                      </wps:wsp>
                      <wps:wsp>
                        <wps:cNvPr id="1807" name="Line 550"/>
                        <wps:cNvCnPr>
                          <a:cxnSpLocks noChangeShapeType="1"/>
                        </wps:cNvCnPr>
                        <wps:spPr bwMode="auto">
                          <a:xfrm>
                            <a:off x="6562" y="12480"/>
                            <a:ext cx="0" cy="33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08" name="Text Box 551"/>
                        <wps:cNvSpPr txBox="1">
                          <a:spLocks noChangeArrowheads="1"/>
                        </wps:cNvSpPr>
                        <wps:spPr bwMode="auto">
                          <a:xfrm>
                            <a:off x="4759" y="12808"/>
                            <a:ext cx="3720" cy="483"/>
                          </a:xfrm>
                          <a:prstGeom prst="rect">
                            <a:avLst/>
                          </a:prstGeom>
                          <a:solidFill>
                            <a:srgbClr val="FFFFFF"/>
                          </a:solidFill>
                          <a:ln w="9525">
                            <a:solidFill>
                              <a:srgbClr val="000000"/>
                            </a:solidFill>
                            <a:miter lim="800000"/>
                            <a:headEnd/>
                            <a:tailEnd/>
                          </a:ln>
                        </wps:spPr>
                        <wps:txbx>
                          <w:txbxContent>
                            <w:p w14:paraId="34100CC6" w14:textId="77777777" w:rsidR="009B20FE" w:rsidRPr="00B26E20" w:rsidRDefault="009B20FE" w:rsidP="00EF4B98">
                              <w:pPr>
                                <w:spacing w:before="40" w:after="40"/>
                                <w:ind w:left="-120"/>
                                <w:jc w:val="center"/>
                                <w:rPr>
                                  <w:sz w:val="22"/>
                                </w:rPr>
                              </w:pPr>
                              <w:r>
                                <w:rPr>
                                  <w:sz w:val="22"/>
                                </w:rPr>
                                <w:t>Tập trung vào thùng chứa</w:t>
                              </w:r>
                            </w:p>
                          </w:txbxContent>
                        </wps:txbx>
                        <wps:bodyPr rot="0" vert="horz" wrap="square" lIns="91440" tIns="45720" rIns="91440" bIns="45720" anchor="t" anchorCtr="0" upright="1">
                          <a:noAutofit/>
                        </wps:bodyPr>
                      </wps:wsp>
                      <wps:wsp>
                        <wps:cNvPr id="1809" name="Line 552"/>
                        <wps:cNvCnPr>
                          <a:cxnSpLocks noChangeShapeType="1"/>
                        </wps:cNvCnPr>
                        <wps:spPr bwMode="auto">
                          <a:xfrm>
                            <a:off x="6559" y="13291"/>
                            <a:ext cx="0" cy="3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10" name="Text Box 553"/>
                        <wps:cNvSpPr txBox="1">
                          <a:spLocks noChangeArrowheads="1"/>
                        </wps:cNvSpPr>
                        <wps:spPr bwMode="auto">
                          <a:xfrm>
                            <a:off x="4625" y="13651"/>
                            <a:ext cx="4052" cy="791"/>
                          </a:xfrm>
                          <a:prstGeom prst="rect">
                            <a:avLst/>
                          </a:prstGeom>
                          <a:solidFill>
                            <a:srgbClr val="FFFFFF"/>
                          </a:solidFill>
                          <a:ln w="9525">
                            <a:solidFill>
                              <a:srgbClr val="000000"/>
                            </a:solidFill>
                            <a:miter lim="800000"/>
                            <a:headEnd/>
                            <a:tailEnd/>
                          </a:ln>
                        </wps:spPr>
                        <wps:txbx>
                          <w:txbxContent>
                            <w:p w14:paraId="66C6E97C" w14:textId="77777777" w:rsidR="009B20FE" w:rsidRPr="00B26E20" w:rsidRDefault="009B20FE" w:rsidP="00EF4B98">
                              <w:pPr>
                                <w:spacing w:before="40" w:after="40"/>
                                <w:jc w:val="center"/>
                                <w:rPr>
                                  <w:sz w:val="22"/>
                                </w:rPr>
                              </w:pPr>
                              <w:r>
                                <w:rPr>
                                  <w:sz w:val="22"/>
                                </w:rPr>
                                <w:t>Giao cho đội thu gom rác của địa phương để vận chuyển đi xử lý hợp vệ sinh</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F12FCB4" id="Group 1801" o:spid="_x0000_s1052" style="position:absolute;left:0;text-align:left;margin-left:134.15pt;margin-top:10.15pt;width:202.6pt;height:206.3pt;z-index:251669504;mso-position-horizontal-relative:text;mso-position-vertical-relative:text" coordorigin="4625,10316" coordsize="4052,4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">
                <v:shape id="Text Box 545" o:spid="_x0000_s1053" type="#_x0000_t202" style="position:absolute;left:4759;top:10316;width:3720;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918sQA&#10;AADdAAAADwAAAGRycy9kb3ducmV2LnhtbERPTWvCQBC9C/0PyxS8SN3UFpumriKCRW+alvY6ZMck&#10;NDsbd9cY/70rFLzN433ObNGbRnTkfG1ZwfM4AUFcWF1zqeD7a/2UgvABWWNjmRRcyMNi/jCYYabt&#10;mffU5aEUMYR9hgqqENpMSl9UZNCPbUscuYN1BkOErpTa4TmGm0ZOkmQqDdYcGypsaVVR8ZefjIL0&#10;ddP9+u3L7qeYHpr3MHrrPo9OqeFjv/wAEagPd/G/e6Pj/DSZwO2beIK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dfLEAAAA3QAAAA8AAAAAAAAAAAAAAAAAmAIAAGRycy9k&#10;b3ducmV2LnhtbFBLBQYAAAAABAAEAPUAAACJAwAAAAA=&#10;">
                  <v:textbox>
                    <w:txbxContent>
                      <w:p w14:paraId="37DB76AA" w14:textId="77777777" w:rsidR="009B20FE" w:rsidRPr="00B26E20" w:rsidRDefault="009B20FE" w:rsidP="00EF4B98">
                        <w:pPr>
                          <w:spacing w:before="40" w:after="40"/>
                          <w:ind w:left="-120"/>
                          <w:jc w:val="center"/>
                          <w:rPr>
                            <w:sz w:val="22"/>
                          </w:rPr>
                        </w:pPr>
                        <w:r>
                          <w:rPr>
                            <w:sz w:val="22"/>
                          </w:rPr>
                          <w:t>Chất thải rắn sinh hoạt</w:t>
                        </w:r>
                      </w:p>
                    </w:txbxContent>
                  </v:textbox>
                </v:shape>
                <v:line id="Line 546" o:spid="_x0000_s1054" style="position:absolute;visibility:visible;mso-wrap-style:square" from="6559,10857" to="6559,11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7by8MAAADdAAAADwAAAGRycy9kb3ducmV2LnhtbERPS2sCMRC+C/0PYQq9adYWqq5GEZdC&#10;D7XgA8/jZtwsbibLJl3Tf98IBW/z8T1nsYq2ET11vnasYDzKQBCXTtdcKTgePoZTED4ga2wck4Jf&#10;8rBaPg0WmGt34x31+1CJFMI+RwUmhDaX0peGLPqRa4kTd3GdxZBgV0nd4S2F20a+Ztm7tFhzajDY&#10;0sZQed3/WAUTU+zkRBZfh++ir8ezuI2n80ypl+e4noMIFMND/O/+1Gn+NHuD+zfpBLn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ru28vDAAAA3QAAAA8AAAAAAAAAAAAA&#10;AAAAoQIAAGRycy9kb3ducmV2LnhtbFBLBQYAAAAABAAEAPkAAACRAwAAAAA=&#10;">
                  <v:stroke endarrow="block"/>
                </v:line>
                <v:shape id="Text Box 547" o:spid="_x0000_s1055" type="#_x0000_t202" style="position:absolute;left:4759;top:11202;width:3720;height: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pIHcQA&#10;AADdAAAADwAAAGRycy9kb3ducmV2LnhtbERPTWvCQBC9C/0PyxR6Ed20FZumrlIKit40Fb0O2TEJ&#10;zc6mu9uY/ntXELzN433ObNGbRnTkfG1ZwfM4AUFcWF1zqWD/vRylIHxA1thYJgX/5GExfxjMMNP2&#10;zDvq8lCKGMI+QwVVCG0mpS8qMujHtiWO3Mk6gyFCV0rt8BzDTSNfkmQqDdYcGyps6aui4if/MwrS&#10;ybo7+s3r9lBMT817GL51q1+n1NNj//kBIlAf7uKbe63j/DSZwPWbeIK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aSB3EAAAA3QAAAA8AAAAAAAAAAAAAAAAAmAIAAGRycy9k&#10;b3ducmV2LnhtbFBLBQYAAAAABAAEAPUAAACJAwAAAAA=&#10;">
                  <v:textbox>
                    <w:txbxContent>
                      <w:p w14:paraId="79642B00" w14:textId="77777777" w:rsidR="009B20FE" w:rsidRPr="00B26E20" w:rsidRDefault="009B20FE" w:rsidP="00EF4B98">
                        <w:pPr>
                          <w:spacing w:before="40" w:after="40"/>
                          <w:ind w:left="-120"/>
                          <w:jc w:val="center"/>
                          <w:rPr>
                            <w:sz w:val="22"/>
                          </w:rPr>
                        </w:pPr>
                        <w:r>
                          <w:rPr>
                            <w:sz w:val="22"/>
                          </w:rPr>
                          <w:t xml:space="preserve">Các </w:t>
                        </w:r>
                        <w:r>
                          <w:rPr>
                            <w:sz w:val="22"/>
                            <w:lang w:val="en-US"/>
                          </w:rPr>
                          <w:t>thùng</w:t>
                        </w:r>
                        <w:r>
                          <w:rPr>
                            <w:sz w:val="22"/>
                          </w:rPr>
                          <w:t xml:space="preserve"> rác tại công trường</w:t>
                        </w:r>
                      </w:p>
                    </w:txbxContent>
                  </v:textbox>
                </v:shape>
                <v:line id="Line 548" o:spid="_x0000_s1056" style="position:absolute;visibility:visible;mso-wrap-style:square" from="6559,11671" to="6559,12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vmJMMAAADdAAAADwAAAGRycy9kb3ducmV2LnhtbERPS2sCMRC+C/0PYQq9adZCq65GEZdC&#10;D7XgA8/jZtwsbibLJl3Tf98IBW/z8T1nsYq2ET11vnasYDzKQBCXTtdcKTgePoZTED4ga2wck4Jf&#10;8rBaPg0WmGt34x31+1CJFMI+RwUmhDaX0peGLPqRa4kTd3GdxZBgV0nd4S2F20a+Ztm7tFhzajDY&#10;0sZQed3/WAUTU+zkRBZfh++ir8ezuI2n80ypl+e4noMIFMND/O/+1Gn+NHuD+zfpBLn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L5iTDAAAA3QAAAA8AAAAAAAAAAAAA&#10;AAAAoQIAAGRycy9kb3ducmV2LnhtbFBLBQYAAAAABAAEAPkAAACRAwAAAAA=&#10;">
                  <v:stroke endarrow="block"/>
                </v:line>
                <v:shape id="Text Box 549" o:spid="_x0000_s1057" type="#_x0000_t202" style="position:absolute;left:4759;top:12009;width:3720;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z8cQA&#10;AADdAAAADwAAAGRycy9kb3ducmV2LnhtbERPTWvCQBC9F/oflil4KXVTlTRGVymFit6sLfU6ZMck&#10;mJ1Nd7cx/ntXELzN433OfNmbRnTkfG1ZweswAUFcWF1zqeDn+/MlA+EDssbGMik4k4fl4vFhjrm2&#10;J/6ibhdKEUPY56igCqHNpfRFRQb90LbEkTtYZzBE6EqpHZ5iuGnkKElSabDm2FBhSx8VFcfdv1GQ&#10;Tdbd3m/G298iPTTT8PzWrf6cUoOn/n0GIlAf7uKbe63j/CxJ4fpNPEE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Ec/HEAAAA3QAAAA8AAAAAAAAAAAAAAAAAmAIAAGRycy9k&#10;b3ducmV2LnhtbFBLBQYAAAAABAAEAPUAAACJAwAAAAA=&#10;">
                  <v:textbox>
                    <w:txbxContent>
                      <w:p w14:paraId="12D297A3" w14:textId="77777777" w:rsidR="009B20FE" w:rsidRPr="00B26E20" w:rsidRDefault="009B20FE" w:rsidP="00EF4B98">
                        <w:pPr>
                          <w:spacing w:before="40" w:after="40"/>
                          <w:ind w:left="-120"/>
                          <w:jc w:val="center"/>
                          <w:rPr>
                            <w:sz w:val="22"/>
                          </w:rPr>
                        </w:pPr>
                        <w:r>
                          <w:rPr>
                            <w:sz w:val="22"/>
                          </w:rPr>
                          <w:t>Thu gom thủ công</w:t>
                        </w:r>
                      </w:p>
                    </w:txbxContent>
                  </v:textbox>
                </v:shape>
                <v:line id="Line 550" o:spid="_x0000_s1058" style="position:absolute;visibility:visible;mso-wrap-style:square" from="6562,12480" to="6562,12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XdyMMAAADdAAAADwAAAGRycy9kb3ducmV2LnhtbERPTWvCQBC9C/6HZYTedKOHRlNXEYPQ&#10;Qy0YS8/T7DQbmp0N2W3c/nu3UOhtHu9ztvtoOzHS4FvHCpaLDARx7XTLjYK362m+BuEDssbOMSn4&#10;IQ/73XSyxUK7G19orEIjUgj7AhWYEPpCSl8bsugXridO3KcbLIYEh0bqAW8p3HZylWWP0mLLqcFg&#10;T0dD9Vf1bRXkprzIXJYv19dybJebeI7vHxulHmbx8AQiUAz/4j/3s07z11kOv9+kE+Tu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XV3cjDAAAA3QAAAA8AAAAAAAAAAAAA&#10;AAAAoQIAAGRycy9kb3ducmV2LnhtbFBLBQYAAAAABAAEAPkAAACRAwAAAAA=&#10;">
                  <v:stroke endarrow="block"/>
                </v:line>
                <v:shape id="Text Box 551" o:spid="_x0000_s1059" type="#_x0000_t202" style="position:absolute;left:4759;top:12808;width:3720;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dCGMcA&#10;AADdAAAADwAAAGRycy9kb3ducmV2LnhtbESPQU/CQBCF7yb+h82YeCGwVQmUykKMiQZuiASuk+7Q&#10;NnZn6+5a6r93DiTeZvLevPfNcj24VvUUYuPZwMMkA0VcettwZeDw+TbOQcWEbLH1TAZ+KcJ6dXuz&#10;xML6C39Qv0+VkhCOBRqoU+oKrWNZk8M48R2xaGcfHCZZQ6VtwIuEu1Y/ZtlMO2xYGmrs6LWm8mv/&#10;4wzk001/itun3bGcndtFGs379+9gzP3d8PIMKtGQ/s3X640V/DwTXPlGRt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XQhjHAAAA3QAAAA8AAAAAAAAAAAAAAAAAmAIAAGRy&#10;cy9kb3ducmV2LnhtbFBLBQYAAAAABAAEAPUAAACMAwAAAAA=&#10;">
                  <v:textbox>
                    <w:txbxContent>
                      <w:p w14:paraId="34100CC6" w14:textId="77777777" w:rsidR="009B20FE" w:rsidRPr="00B26E20" w:rsidRDefault="009B20FE" w:rsidP="00EF4B98">
                        <w:pPr>
                          <w:spacing w:before="40" w:after="40"/>
                          <w:ind w:left="-120"/>
                          <w:jc w:val="center"/>
                          <w:rPr>
                            <w:sz w:val="22"/>
                          </w:rPr>
                        </w:pPr>
                        <w:r>
                          <w:rPr>
                            <w:sz w:val="22"/>
                          </w:rPr>
                          <w:t>Tập trung vào thùng chứa</w:t>
                        </w:r>
                      </w:p>
                    </w:txbxContent>
                  </v:textbox>
                </v:shape>
                <v:line id="Line 552" o:spid="_x0000_s1060" style="position:absolute;visibility:visible;mso-wrap-style:square" from="6559,13291" to="6559,136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wbsIcMAAADdAAAADwAAAGRycy9kb3ducmV2LnhtbERPS2sCMRC+F/wPYYTeatYeqrsaRVwK&#10;PbQFH3geN+NmcTNZNuma/vumIHibj+85y3W0rRio941jBdNJBoK4crrhWsHx8P4yB+EDssbWMSn4&#10;JQ/r1ehpiYV2N97RsA+1SCHsC1RgQugKKX1lyKKfuI44cRfXWwwJ9rXUPd5SuG3la5a9SYsNpwaD&#10;HW0NVdf9j1UwM+VOzmT5efguh2aax694OudKPY/jZgEiUAwP8d39odP8eZbD/zfpB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sG7CHDAAAA3QAAAA8AAAAAAAAAAAAA&#10;AAAAoQIAAGRycy9kb3ducmV2LnhtbFBLBQYAAAAABAAEAPkAAACRAwAAAAA=&#10;">
                  <v:stroke endarrow="block"/>
                </v:line>
                <v:shape id="Text Box 553" o:spid="_x0000_s1061" type="#_x0000_t202" style="position:absolute;left:4625;top:13651;width:4052;height: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jYw8cA&#10;AADdAAAADwAAAGRycy9kb3ducmV2LnhtbESPQU/CQBCF7yb+h82QcDGwBQ3WykKMiQZvigSuk+7Q&#10;NnRn6+5ayr9nDibeZvLevPfNcj24VvUUYuPZwGyagSIuvW24MrD7fpvkoGJCtth6JgMXirBe3d4s&#10;sbD+zF/Ub1OlJIRjgQbqlLpC61jW5DBOfUcs2tEHh0nWUGkb8CzhrtXzLFtohw1LQ40dvdZUnra/&#10;zkD+sOkP8eP+c18uju1Tunvs33+CMePR8PIMKtGQ/s1/1xsr+PlM+OUbGUG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42MPHAAAA3QAAAA8AAAAAAAAAAAAAAAAAmAIAAGRy&#10;cy9kb3ducmV2LnhtbFBLBQYAAAAABAAEAPUAAACMAwAAAAA=&#10;">
                  <v:textbox>
                    <w:txbxContent>
                      <w:p w14:paraId="66C6E97C" w14:textId="77777777" w:rsidR="009B20FE" w:rsidRPr="00B26E20" w:rsidRDefault="009B20FE" w:rsidP="00EF4B98">
                        <w:pPr>
                          <w:spacing w:before="40" w:after="40"/>
                          <w:jc w:val="center"/>
                          <w:rPr>
                            <w:sz w:val="22"/>
                          </w:rPr>
                        </w:pPr>
                        <w:r>
                          <w:rPr>
                            <w:sz w:val="22"/>
                          </w:rPr>
                          <w:t>Giao cho đội thu gom rác của địa phương để vận chuyển đi xử lý hợp vệ sinh</w:t>
                        </w:r>
                      </w:p>
                    </w:txbxContent>
                  </v:textbox>
                </v:shape>
              </v:group>
            </w:pict>
          </mc:Fallback>
        </mc:AlternateContent>
      </w:r>
    </w:p>
    <w:p w14:paraId="1241CC68" w14:textId="77777777" w:rsidR="00EF4B98" w:rsidRPr="00953193" w:rsidRDefault="00EF4B98" w:rsidP="002C08DB">
      <w:pPr>
        <w:widowControl w:val="0"/>
        <w:tabs>
          <w:tab w:val="left" w:pos="900"/>
        </w:tabs>
        <w:spacing w:before="120" w:after="120" w:line="240" w:lineRule="auto"/>
        <w:ind w:left="851"/>
        <w:rPr>
          <w:rFonts w:eastAsia="Lucida Sans Unicode"/>
          <w:szCs w:val="26"/>
          <w:lang w:val="id-ID"/>
        </w:rPr>
      </w:pPr>
    </w:p>
    <w:p w14:paraId="014B7DC3" w14:textId="77777777" w:rsidR="00EF4B98" w:rsidRPr="00953193" w:rsidRDefault="00EF4B98" w:rsidP="002C08DB">
      <w:pPr>
        <w:widowControl w:val="0"/>
        <w:tabs>
          <w:tab w:val="left" w:pos="900"/>
        </w:tabs>
        <w:spacing w:before="120" w:after="120" w:line="240" w:lineRule="auto"/>
        <w:ind w:left="851"/>
        <w:rPr>
          <w:rFonts w:eastAsia="Lucida Sans Unicode"/>
          <w:szCs w:val="26"/>
          <w:lang w:val="id-ID"/>
        </w:rPr>
      </w:pPr>
    </w:p>
    <w:p w14:paraId="48245C5C" w14:textId="77777777" w:rsidR="00EF4B98" w:rsidRPr="00953193" w:rsidRDefault="00EF4B98" w:rsidP="002C08DB">
      <w:pPr>
        <w:widowControl w:val="0"/>
        <w:tabs>
          <w:tab w:val="left" w:pos="900"/>
        </w:tabs>
        <w:spacing w:before="120" w:after="120" w:line="240" w:lineRule="auto"/>
        <w:ind w:left="851"/>
        <w:rPr>
          <w:rFonts w:eastAsia="Lucida Sans Unicode"/>
          <w:szCs w:val="26"/>
          <w:lang w:val="id-ID"/>
        </w:rPr>
      </w:pPr>
    </w:p>
    <w:p w14:paraId="35F809F1" w14:textId="77777777" w:rsidR="00EF4B98" w:rsidRPr="00953193" w:rsidRDefault="00EF4B98" w:rsidP="002C08DB">
      <w:pPr>
        <w:widowControl w:val="0"/>
        <w:tabs>
          <w:tab w:val="left" w:pos="900"/>
        </w:tabs>
        <w:spacing w:before="120" w:after="120" w:line="240" w:lineRule="auto"/>
        <w:ind w:left="851"/>
        <w:rPr>
          <w:rFonts w:eastAsia="Lucida Sans Unicode"/>
          <w:szCs w:val="26"/>
          <w:lang w:val="id-ID"/>
        </w:rPr>
      </w:pPr>
    </w:p>
    <w:p w14:paraId="07A243A9" w14:textId="77777777" w:rsidR="00EF4B98" w:rsidRPr="00953193" w:rsidRDefault="00EF4B98" w:rsidP="002C08DB">
      <w:pPr>
        <w:widowControl w:val="0"/>
        <w:tabs>
          <w:tab w:val="left" w:pos="900"/>
        </w:tabs>
        <w:spacing w:before="120" w:after="120" w:line="240" w:lineRule="auto"/>
        <w:ind w:left="851"/>
        <w:rPr>
          <w:rFonts w:eastAsia="Lucida Sans Unicode"/>
          <w:szCs w:val="26"/>
          <w:lang w:val="id-ID"/>
        </w:rPr>
      </w:pPr>
    </w:p>
    <w:p w14:paraId="770A6D74" w14:textId="77777777" w:rsidR="00EF4B98" w:rsidRPr="00953193" w:rsidRDefault="00EF4B98" w:rsidP="002C08DB">
      <w:pPr>
        <w:widowControl w:val="0"/>
        <w:tabs>
          <w:tab w:val="left" w:pos="900"/>
        </w:tabs>
        <w:spacing w:before="120" w:after="120" w:line="240" w:lineRule="auto"/>
        <w:ind w:left="851"/>
        <w:rPr>
          <w:rFonts w:eastAsia="Lucida Sans Unicode"/>
          <w:szCs w:val="26"/>
          <w:lang w:val="id-ID"/>
        </w:rPr>
      </w:pPr>
    </w:p>
    <w:p w14:paraId="6615EAC8" w14:textId="77777777" w:rsidR="00EF4B98" w:rsidRPr="00953193" w:rsidRDefault="00EF4B98" w:rsidP="002C08DB">
      <w:pPr>
        <w:widowControl w:val="0"/>
        <w:tabs>
          <w:tab w:val="left" w:pos="900"/>
        </w:tabs>
        <w:spacing w:before="120" w:after="120" w:line="240" w:lineRule="auto"/>
        <w:ind w:left="851"/>
        <w:rPr>
          <w:rFonts w:eastAsia="Lucida Sans Unicode"/>
          <w:szCs w:val="26"/>
          <w:lang w:val="id-ID"/>
        </w:rPr>
      </w:pPr>
    </w:p>
    <w:p w14:paraId="71DCED5E" w14:textId="77777777" w:rsidR="00EF4B98" w:rsidRPr="00953193" w:rsidRDefault="00EF4B98" w:rsidP="002C08DB">
      <w:pPr>
        <w:widowControl w:val="0"/>
        <w:tabs>
          <w:tab w:val="left" w:pos="900"/>
        </w:tabs>
        <w:spacing w:before="120" w:after="120" w:line="240" w:lineRule="auto"/>
        <w:ind w:left="851"/>
        <w:rPr>
          <w:rFonts w:eastAsia="Lucida Sans Unicode"/>
          <w:szCs w:val="26"/>
          <w:lang w:val="id-ID"/>
        </w:rPr>
      </w:pPr>
    </w:p>
    <w:p w14:paraId="438B32DF" w14:textId="77777777" w:rsidR="00EF4B98" w:rsidRPr="00953193" w:rsidRDefault="00EF4B98" w:rsidP="002C08DB">
      <w:pPr>
        <w:widowControl w:val="0"/>
        <w:tabs>
          <w:tab w:val="left" w:pos="900"/>
        </w:tabs>
        <w:spacing w:before="120" w:after="120" w:line="240" w:lineRule="auto"/>
        <w:ind w:left="851"/>
        <w:rPr>
          <w:rFonts w:eastAsia="Lucida Sans Unicode"/>
          <w:szCs w:val="26"/>
          <w:lang w:val="id-ID"/>
        </w:rPr>
      </w:pPr>
    </w:p>
    <w:p w14:paraId="4E2B7B70" w14:textId="77777777" w:rsidR="00EF4B98" w:rsidRPr="00953193" w:rsidRDefault="00EF4B98" w:rsidP="002C08DB">
      <w:pPr>
        <w:widowControl w:val="0"/>
        <w:tabs>
          <w:tab w:val="left" w:pos="900"/>
        </w:tabs>
        <w:spacing w:before="120" w:after="120" w:line="240" w:lineRule="auto"/>
        <w:ind w:left="851"/>
        <w:rPr>
          <w:rFonts w:eastAsia="Lucida Sans Unicode"/>
          <w:szCs w:val="26"/>
          <w:lang w:val="id-ID"/>
        </w:rPr>
      </w:pPr>
    </w:p>
    <w:p w14:paraId="752B5D23" w14:textId="613452AB" w:rsidR="00EF4B98" w:rsidRPr="00953193" w:rsidRDefault="00EF4B98" w:rsidP="002C08DB">
      <w:pPr>
        <w:pStyle w:val="Caption"/>
        <w:spacing w:before="120" w:after="120"/>
        <w:jc w:val="center"/>
        <w:rPr>
          <w:b/>
          <w:i w:val="0"/>
          <w:color w:val="auto"/>
          <w:sz w:val="22"/>
        </w:rPr>
      </w:pPr>
      <w:bookmarkStart w:id="712" w:name="_Toc96010215"/>
      <w:bookmarkStart w:id="713" w:name="_Toc96583493"/>
      <w:bookmarkStart w:id="714" w:name="_Toc371334344"/>
      <w:bookmarkStart w:id="715" w:name="_Toc381959466"/>
      <w:bookmarkStart w:id="716" w:name="_Toc397761974"/>
      <w:bookmarkStart w:id="717" w:name="_Toc9428593"/>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051FF6">
        <w:rPr>
          <w:b/>
          <w:i w:val="0"/>
          <w:noProof/>
          <w:color w:val="auto"/>
          <w:sz w:val="22"/>
        </w:rPr>
        <w:t>4</w:t>
      </w:r>
      <w:r w:rsidRPr="00953193">
        <w:rPr>
          <w:b/>
          <w:i w:val="0"/>
          <w:noProof/>
          <w:color w:val="auto"/>
          <w:sz w:val="22"/>
        </w:rPr>
        <w:fldChar w:fldCharType="end"/>
      </w:r>
      <w:r w:rsidRPr="00953193">
        <w:rPr>
          <w:b/>
          <w:i w:val="0"/>
          <w:color w:val="auto"/>
          <w:sz w:val="22"/>
        </w:rPr>
        <w:t>. Sơ đồ thu gom và xử lý chất thải rắn sinh hoạt giai đoạn xây dựng</w:t>
      </w:r>
      <w:bookmarkEnd w:id="712"/>
      <w:bookmarkEnd w:id="713"/>
    </w:p>
    <w:bookmarkEnd w:id="714"/>
    <w:bookmarkEnd w:id="715"/>
    <w:bookmarkEnd w:id="716"/>
    <w:bookmarkEnd w:id="717"/>
    <w:p w14:paraId="1BA105AC" w14:textId="77777777" w:rsidR="00EF4B98" w:rsidRPr="00953193" w:rsidRDefault="00EF4B98" w:rsidP="007050F3">
      <w:pPr>
        <w:widowControl w:val="0"/>
        <w:suppressAutoHyphens/>
        <w:spacing w:before="120" w:after="120" w:line="240" w:lineRule="auto"/>
        <w:ind w:left="851"/>
        <w:rPr>
          <w:rFonts w:eastAsia="Lucida Sans Unicode"/>
          <w:szCs w:val="26"/>
        </w:rPr>
      </w:pPr>
      <w:r w:rsidRPr="00953193">
        <w:rPr>
          <w:rFonts w:eastAsia="Lucida Sans Unicode"/>
          <w:i/>
          <w:szCs w:val="26"/>
        </w:rPr>
        <w:t>Tiến độ thực hiện</w:t>
      </w:r>
      <w:r w:rsidRPr="00953193">
        <w:rPr>
          <w:rFonts w:eastAsia="Lucida Sans Unicode"/>
          <w:szCs w:val="26"/>
        </w:rPr>
        <w:t>: các biện pháp trên cần được thực hiện song song với các công tác thi công.</w:t>
      </w:r>
    </w:p>
    <w:p w14:paraId="0B635800" w14:textId="77777777" w:rsidR="00EF4B98" w:rsidRPr="00953193" w:rsidRDefault="00EF4B98" w:rsidP="002C08DB">
      <w:pPr>
        <w:widowControl w:val="0"/>
        <w:spacing w:before="120" w:after="120" w:line="240" w:lineRule="auto"/>
        <w:ind w:left="851"/>
        <w:rPr>
          <w:rFonts w:eastAsia="Lucida Sans Unicode"/>
          <w:szCs w:val="26"/>
        </w:rPr>
      </w:pPr>
      <w:r w:rsidRPr="00953193">
        <w:rPr>
          <w:rFonts w:eastAsia="Lucida Sans Unicode"/>
          <w:i/>
          <w:szCs w:val="26"/>
        </w:rPr>
        <w:t xml:space="preserve">Ưu điểm: </w:t>
      </w:r>
      <w:r w:rsidRPr="00953193">
        <w:rPr>
          <w:rFonts w:eastAsia="Lucida Sans Unicode"/>
          <w:szCs w:val="26"/>
          <w:lang w:eastAsia="ar-SA"/>
        </w:rPr>
        <w:t xml:space="preserve">Các biện pháp giảm thiểu này đơn giản, </w:t>
      </w:r>
      <w:r w:rsidRPr="00953193">
        <w:rPr>
          <w:rFonts w:eastAsia="Lucida Sans Unicode"/>
          <w:szCs w:val="26"/>
        </w:rPr>
        <w:t>phù hợp với khả năng của nhà thầu, chi phí thấp.</w:t>
      </w:r>
    </w:p>
    <w:p w14:paraId="7D33BA88" w14:textId="77777777" w:rsidR="00EF4B98" w:rsidRPr="00953193" w:rsidRDefault="00EF4B98" w:rsidP="002C08DB">
      <w:pPr>
        <w:widowControl w:val="0"/>
        <w:spacing w:before="120" w:after="120" w:line="240" w:lineRule="auto"/>
        <w:ind w:left="851"/>
        <w:rPr>
          <w:rFonts w:eastAsia="Lucida Sans Unicode"/>
          <w:szCs w:val="26"/>
        </w:rPr>
      </w:pPr>
      <w:r w:rsidRPr="00953193">
        <w:rPr>
          <w:rFonts w:eastAsia="Lucida Sans Unicode"/>
          <w:i/>
          <w:szCs w:val="26"/>
        </w:rPr>
        <w:t xml:space="preserve">Nhược điểm: </w:t>
      </w:r>
      <w:r w:rsidRPr="00953193">
        <w:rPr>
          <w:rFonts w:eastAsia="Lucida Sans Unicode"/>
          <w:szCs w:val="26"/>
          <w:lang w:eastAsia="ar-SA"/>
        </w:rPr>
        <w:t>Các biện pháp này phụ thuộc phần lớn vào ý thức bảo vệ môi trường của lực lượng công nhân trên công trường và nhà thầu thi công, do đó cần có biện pháp ràng buộc và kiểm soát chặt chẽ</w:t>
      </w:r>
      <w:r w:rsidRPr="00953193">
        <w:rPr>
          <w:rFonts w:eastAsia="Lucida Sans Unicode"/>
          <w:szCs w:val="26"/>
          <w:lang w:val="id-ID"/>
        </w:rPr>
        <w:t>.</w:t>
      </w:r>
      <w:r w:rsidRPr="00953193">
        <w:rPr>
          <w:rFonts w:eastAsia="Lucida Sans Unicode"/>
          <w:szCs w:val="26"/>
        </w:rPr>
        <w:t xml:space="preserve"> </w:t>
      </w:r>
    </w:p>
    <w:p w14:paraId="4487FEFF" w14:textId="77777777" w:rsidR="00EF4B98" w:rsidRPr="00953193" w:rsidRDefault="00EF4B98" w:rsidP="002C08DB">
      <w:pPr>
        <w:widowControl w:val="0"/>
        <w:spacing w:before="120" w:after="120" w:line="240" w:lineRule="auto"/>
        <w:ind w:left="851"/>
        <w:rPr>
          <w:rFonts w:eastAsia="Lucida Sans Unicode"/>
          <w:szCs w:val="26"/>
        </w:rPr>
      </w:pPr>
      <w:r w:rsidRPr="00953193">
        <w:rPr>
          <w:rFonts w:eastAsia="Lucida Sans Unicode"/>
          <w:i/>
          <w:szCs w:val="26"/>
        </w:rPr>
        <w:lastRenderedPageBreak/>
        <w:t>Mức độ khả thi</w:t>
      </w:r>
      <w:r w:rsidRPr="00953193">
        <w:rPr>
          <w:rFonts w:eastAsia="Lucida Sans Unicode"/>
          <w:szCs w:val="26"/>
        </w:rPr>
        <w:t>: việc phát sinh chất thải rắn trong quá trình thi công công trình là không thể tránh khỏi, các biện pháp giảm thiểu nếu được thực hiện mang lại hiệu quả cao trong việc hạn chế ảnh hưởng của chất thải rắn đến khu vực xung quanh.</w:t>
      </w:r>
    </w:p>
    <w:p w14:paraId="304E65C3" w14:textId="3B930134" w:rsidR="00EF4B98" w:rsidRPr="00953193" w:rsidRDefault="00EF4B98" w:rsidP="002C08DB">
      <w:pPr>
        <w:spacing w:before="120" w:after="120" w:line="240" w:lineRule="auto"/>
      </w:pPr>
      <w:r w:rsidRPr="00953193">
        <w:rPr>
          <w:lang w:val="en-US"/>
        </w:rPr>
        <w:t xml:space="preserve">3.1.2.1.4.3 </w:t>
      </w:r>
      <w:r w:rsidRPr="00953193">
        <w:t>Giảm thiểu tác động do phát sinh chất thải nguy hại</w:t>
      </w:r>
    </w:p>
    <w:p w14:paraId="4AA2BD9C" w14:textId="77777777" w:rsidR="00EF4B98" w:rsidRPr="00953193" w:rsidRDefault="00EF4B98" w:rsidP="002C08DB">
      <w:pPr>
        <w:spacing w:before="120" w:after="120" w:line="240" w:lineRule="auto"/>
        <w:ind w:left="851"/>
        <w:rPr>
          <w:szCs w:val="26"/>
        </w:rPr>
      </w:pPr>
      <w:r w:rsidRPr="00953193">
        <w:rPr>
          <w:rFonts w:eastAsia="Times New Roman"/>
          <w:iCs/>
          <w:spacing w:val="2"/>
          <w:szCs w:val="26"/>
          <w:lang w:eastAsia="ar-SA"/>
        </w:rPr>
        <w:t>Chất thải rắn nguy hại phát sinh trong giai đoạn xây dựng bao gồm: giẻ lau dính dầu mỡ, bình chứa dầu, sơn, dung môi,</w:t>
      </w:r>
      <w:r w:rsidRPr="00953193">
        <w:rPr>
          <w:rFonts w:eastAsia="Times New Roman"/>
          <w:iCs/>
          <w:spacing w:val="2"/>
          <w:szCs w:val="26"/>
          <w:lang w:val="en-US" w:eastAsia="ar-SA"/>
        </w:rPr>
        <w:t xml:space="preserve"> que hàn thải, </w:t>
      </w:r>
      <w:r w:rsidRPr="00953193">
        <w:rPr>
          <w:rFonts w:eastAsia="Times New Roman"/>
          <w:iCs/>
          <w:spacing w:val="2"/>
          <w:szCs w:val="26"/>
          <w:lang w:eastAsia="ar-SA"/>
        </w:rPr>
        <w:t xml:space="preserve">… phát sinh không nhiều (khoảng </w:t>
      </w:r>
      <w:r w:rsidRPr="00953193">
        <w:rPr>
          <w:rFonts w:eastAsia="Times New Roman"/>
          <w:iCs/>
          <w:spacing w:val="2"/>
          <w:szCs w:val="26"/>
          <w:lang w:val="en-US" w:eastAsia="ar-SA"/>
        </w:rPr>
        <w:t>23-35</w:t>
      </w:r>
      <w:r w:rsidRPr="00953193">
        <w:rPr>
          <w:rFonts w:eastAsia="Times New Roman"/>
          <w:iCs/>
          <w:spacing w:val="2"/>
          <w:szCs w:val="26"/>
          <w:lang w:eastAsia="ar-SA"/>
        </w:rPr>
        <w:t>kg</w:t>
      </w:r>
      <w:r w:rsidRPr="00953193">
        <w:rPr>
          <w:rFonts w:eastAsia="Times New Roman"/>
          <w:iCs/>
          <w:spacing w:val="2"/>
          <w:szCs w:val="26"/>
          <w:lang w:val="en-US" w:eastAsia="ar-SA"/>
        </w:rPr>
        <w:t>/tháng</w:t>
      </w:r>
      <w:r w:rsidRPr="00953193">
        <w:rPr>
          <w:rFonts w:eastAsia="Times New Roman"/>
          <w:iCs/>
          <w:spacing w:val="2"/>
          <w:szCs w:val="26"/>
          <w:lang w:eastAsia="ar-SA"/>
        </w:rPr>
        <w:t xml:space="preserve"> tùy vào tình hình sử dụng tại công trường) trong suốt quá trình xây dựng</w:t>
      </w:r>
      <w:r w:rsidRPr="00953193">
        <w:rPr>
          <w:szCs w:val="26"/>
        </w:rPr>
        <w:t xml:space="preserve">. </w:t>
      </w:r>
    </w:p>
    <w:p w14:paraId="6050E65B" w14:textId="7873ECB6" w:rsidR="00EF4B98" w:rsidRPr="00953193" w:rsidRDefault="00EF4B98" w:rsidP="002C08DB">
      <w:pPr>
        <w:pStyle w:val="Bullet-"/>
        <w:spacing w:after="120"/>
        <w:ind w:left="851"/>
      </w:pPr>
      <w:r w:rsidRPr="00953193">
        <w:t xml:space="preserve">Công trường thi công sẽ được trang bị </w:t>
      </w:r>
      <w:r w:rsidRPr="00DE335A">
        <w:rPr>
          <w:color w:val="FF0000"/>
        </w:rPr>
        <w:t>thùng 200</w:t>
      </w:r>
      <w:r w:rsidR="00DE335A" w:rsidRPr="00DE335A">
        <w:rPr>
          <w:color w:val="FF0000"/>
        </w:rPr>
        <w:t>0</w:t>
      </w:r>
      <w:r w:rsidRPr="00DE335A">
        <w:rPr>
          <w:color w:val="FF0000"/>
        </w:rPr>
        <w:t xml:space="preserve"> lít để chứa chất thải nguy hại</w:t>
      </w:r>
      <w:r w:rsidRPr="00953193">
        <w:t>. Thùng chứa có nắp đậy, dán nhãn và đặt tại vị trí an toàn tại công trường.</w:t>
      </w:r>
    </w:p>
    <w:p w14:paraId="1AA2255A" w14:textId="77777777" w:rsidR="00EF4B98" w:rsidRPr="00953193" w:rsidRDefault="00EF4B98" w:rsidP="002C08DB">
      <w:pPr>
        <w:pStyle w:val="Bullet-"/>
        <w:spacing w:after="120"/>
        <w:ind w:left="851"/>
      </w:pPr>
      <w:r w:rsidRPr="00953193">
        <w:t>Dầu nhớt phát sinh tại khu vực thi công (nếu có) sẽ được chứa vào thùng chứa. Đối với dầu nhớt phát sinh tại cơ sở bảo trì thiết bị sẽ được cơ sở này thu gom và xử lý theo quy định.</w:t>
      </w:r>
    </w:p>
    <w:p w14:paraId="597F9D93" w14:textId="77777777" w:rsidR="00EF4B98" w:rsidRPr="00953193" w:rsidRDefault="00EF4B98" w:rsidP="002C08DB">
      <w:pPr>
        <w:pStyle w:val="Bullet-"/>
        <w:spacing w:after="120"/>
        <w:ind w:left="851"/>
      </w:pPr>
      <w:r w:rsidRPr="00953193">
        <w:t>Chủ dự án và nhà thầu thi công sẽ hợp đồng với đơn vị chức năng để vận chuyển và xử lý toàn bộ lượng chất thải nguy hại (định kỳ 6 tháng/lần và sau khi kết thúc thi công).</w:t>
      </w:r>
    </w:p>
    <w:p w14:paraId="6B553B87" w14:textId="05E0EDA3" w:rsidR="00EE2E53" w:rsidRPr="00953193" w:rsidRDefault="00EF4B98" w:rsidP="002C08DB">
      <w:pPr>
        <w:pStyle w:val="Bullet-"/>
        <w:spacing w:after="120"/>
        <w:ind w:left="851"/>
      </w:pPr>
      <w:r w:rsidRPr="00953193">
        <w:t xml:space="preserve">Quá trình thu gom, lưu trữ, vận chuyển và xử lý đều tuân theo quy </w:t>
      </w:r>
      <w:r w:rsidRPr="00CC7953">
        <w:t xml:space="preserve">chế quản lý chất thải nguy hại trong </w:t>
      </w:r>
      <w:r w:rsidR="00CC7953" w:rsidRPr="00CC7953">
        <w:rPr>
          <w:color w:val="FF0000"/>
        </w:rPr>
        <w:t>Thông tư 02/2022/TT-BTNMT quy định chi tiết thi hành một số điề</w:t>
      </w:r>
      <w:r w:rsidR="008C0DE3">
        <w:rPr>
          <w:color w:val="FF0000"/>
        </w:rPr>
        <w:t>u của</w:t>
      </w:r>
      <w:r w:rsidR="00CC7953" w:rsidRPr="00CC7953">
        <w:rPr>
          <w:color w:val="FF0000"/>
        </w:rPr>
        <w:t xml:space="preserve"> Luật Bảo vệ môi trường, tại Mục 4: quản lý chất thải nguy hại.</w:t>
      </w:r>
    </w:p>
    <w:p w14:paraId="148AB7BB" w14:textId="7FFD08D7" w:rsidR="00EF4B98" w:rsidRPr="00953193" w:rsidRDefault="00EF4B98" w:rsidP="007050F3">
      <w:pPr>
        <w:pStyle w:val="Bullet-"/>
        <w:numPr>
          <w:ilvl w:val="0"/>
          <w:numId w:val="0"/>
        </w:numPr>
        <w:spacing w:after="120"/>
        <w:ind w:left="851"/>
      </w:pPr>
      <w:r w:rsidRPr="00953193">
        <w:rPr>
          <w:noProof/>
          <w:lang w:val="en-US" w:eastAsia="en-US"/>
        </w:rPr>
        <mc:AlternateContent>
          <mc:Choice Requires="wpg">
            <w:drawing>
              <wp:anchor distT="0" distB="0" distL="114300" distR="114300" simplePos="0" relativeHeight="251670528" behindDoc="0" locked="0" layoutInCell="1" allowOverlap="1" wp14:anchorId="33E97D1B" wp14:editId="65DA3275">
                <wp:simplePos x="0" y="0"/>
                <wp:positionH relativeFrom="column">
                  <wp:posOffset>818847</wp:posOffset>
                </wp:positionH>
                <wp:positionV relativeFrom="paragraph">
                  <wp:posOffset>7123</wp:posOffset>
                </wp:positionV>
                <wp:extent cx="4786630" cy="2725420"/>
                <wp:effectExtent l="13970" t="1270" r="0" b="6985"/>
                <wp:wrapNone/>
                <wp:docPr id="1811" name="Group 1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86630" cy="2725420"/>
                          <a:chOff x="3499" y="9037"/>
                          <a:chExt cx="7560" cy="4178"/>
                        </a:xfrm>
                      </wpg:grpSpPr>
                      <wps:wsp>
                        <wps:cNvPr id="1812" name="Text Box 19"/>
                        <wps:cNvSpPr txBox="1">
                          <a:spLocks noChangeArrowheads="1"/>
                        </wps:cNvSpPr>
                        <wps:spPr bwMode="auto">
                          <a:xfrm>
                            <a:off x="9339" y="9331"/>
                            <a:ext cx="1720" cy="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F826EA" w14:textId="77777777" w:rsidR="009B20FE" w:rsidRPr="0006170D" w:rsidRDefault="009B20FE" w:rsidP="00EF4B98">
                              <w:pPr>
                                <w:rPr>
                                  <w:sz w:val="22"/>
                                </w:rPr>
                              </w:pPr>
                              <w:r>
                                <w:rPr>
                                  <w:sz w:val="22"/>
                                </w:rPr>
                                <w:t>Dầu nhớt thải</w:t>
                              </w:r>
                            </w:p>
                          </w:txbxContent>
                        </wps:txbx>
                        <wps:bodyPr rot="0" vert="horz" wrap="square" lIns="91440" tIns="45720" rIns="91440" bIns="45720" anchor="t" anchorCtr="0" upright="1">
                          <a:noAutofit/>
                        </wps:bodyPr>
                      </wps:wsp>
                      <wpg:grpSp>
                        <wpg:cNvPr id="1813" name="Group 20"/>
                        <wpg:cNvGrpSpPr>
                          <a:grpSpLocks/>
                        </wpg:cNvGrpSpPr>
                        <wpg:grpSpPr bwMode="auto">
                          <a:xfrm>
                            <a:off x="3499" y="9151"/>
                            <a:ext cx="4404" cy="4064"/>
                            <a:chOff x="3499" y="9151"/>
                            <a:chExt cx="4404" cy="4064"/>
                          </a:xfrm>
                        </wpg:grpSpPr>
                        <wps:wsp>
                          <wps:cNvPr id="1814" name="Text Box 21"/>
                          <wps:cNvSpPr txBox="1">
                            <a:spLocks noChangeArrowheads="1"/>
                          </wps:cNvSpPr>
                          <wps:spPr bwMode="auto">
                            <a:xfrm>
                              <a:off x="6739" y="9591"/>
                              <a:ext cx="1164" cy="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F9DC4B" w14:textId="77777777" w:rsidR="009B20FE" w:rsidRPr="0006170D" w:rsidRDefault="009B20FE" w:rsidP="00EF4B98">
                                <w:pPr>
                                  <w:rPr>
                                    <w:sz w:val="22"/>
                                  </w:rPr>
                                </w:pPr>
                                <w:r w:rsidRPr="0006170D">
                                  <w:rPr>
                                    <w:sz w:val="22"/>
                                  </w:rPr>
                                  <w:t>Phân loại</w:t>
                                </w:r>
                              </w:p>
                            </w:txbxContent>
                          </wps:txbx>
                          <wps:bodyPr rot="0" vert="horz" wrap="square" lIns="91440" tIns="45720" rIns="91440" bIns="45720" anchor="t" anchorCtr="0" upright="1">
                            <a:noAutofit/>
                          </wps:bodyPr>
                        </wps:wsp>
                        <wps:wsp>
                          <wps:cNvPr id="1815" name="Text Box 22"/>
                          <wps:cNvSpPr txBox="1">
                            <a:spLocks noChangeArrowheads="1"/>
                          </wps:cNvSpPr>
                          <wps:spPr bwMode="auto">
                            <a:xfrm>
                              <a:off x="4399" y="9591"/>
                              <a:ext cx="1164" cy="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84D155" w14:textId="77777777" w:rsidR="009B20FE" w:rsidRPr="0006170D" w:rsidRDefault="009B20FE" w:rsidP="00EF4B98">
                                <w:pPr>
                                  <w:rPr>
                                    <w:sz w:val="22"/>
                                  </w:rPr>
                                </w:pPr>
                                <w:r w:rsidRPr="0006170D">
                                  <w:rPr>
                                    <w:sz w:val="22"/>
                                  </w:rPr>
                                  <w:t>Phân loại</w:t>
                                </w:r>
                              </w:p>
                            </w:txbxContent>
                          </wps:txbx>
                          <wps:bodyPr rot="0" vert="horz" wrap="square" lIns="91440" tIns="45720" rIns="91440" bIns="45720" anchor="t" anchorCtr="0" upright="1">
                            <a:noAutofit/>
                          </wps:bodyPr>
                        </wps:wsp>
                        <wpg:grpSp>
                          <wpg:cNvPr id="1816" name="Group 23"/>
                          <wpg:cNvGrpSpPr>
                            <a:grpSpLocks/>
                          </wpg:cNvGrpSpPr>
                          <wpg:grpSpPr bwMode="auto">
                            <a:xfrm>
                              <a:off x="3499" y="9151"/>
                              <a:ext cx="4321" cy="4064"/>
                              <a:chOff x="4759" y="9151"/>
                              <a:chExt cx="4321" cy="4064"/>
                            </a:xfrm>
                          </wpg:grpSpPr>
                          <wps:wsp>
                            <wps:cNvPr id="1817" name="Text Box 24"/>
                            <wps:cNvSpPr txBox="1">
                              <a:spLocks noChangeArrowheads="1"/>
                            </wps:cNvSpPr>
                            <wps:spPr bwMode="auto">
                              <a:xfrm>
                                <a:off x="4759" y="9151"/>
                                <a:ext cx="4320" cy="483"/>
                              </a:xfrm>
                              <a:prstGeom prst="rect">
                                <a:avLst/>
                              </a:prstGeom>
                              <a:solidFill>
                                <a:srgbClr val="FFFFFF"/>
                              </a:solidFill>
                              <a:ln w="9525">
                                <a:solidFill>
                                  <a:srgbClr val="000000"/>
                                </a:solidFill>
                                <a:miter lim="800000"/>
                                <a:headEnd/>
                                <a:tailEnd/>
                              </a:ln>
                            </wps:spPr>
                            <wps:txbx>
                              <w:txbxContent>
                                <w:p w14:paraId="4B5F8A89" w14:textId="77777777" w:rsidR="009B20FE" w:rsidRPr="00B76C91" w:rsidRDefault="009B20FE" w:rsidP="00EF4B98">
                                  <w:pPr>
                                    <w:ind w:left="-120"/>
                                    <w:jc w:val="center"/>
                                    <w:rPr>
                                      <w:sz w:val="22"/>
                                    </w:rPr>
                                  </w:pPr>
                                  <w:r w:rsidRPr="00B76C91">
                                    <w:rPr>
                                      <w:sz w:val="22"/>
                                    </w:rPr>
                                    <w:t>Chất thải nguy hại phát sinh tại công trường</w:t>
                                  </w:r>
                                </w:p>
                              </w:txbxContent>
                            </wps:txbx>
                            <wps:bodyPr rot="0" vert="horz" wrap="square" lIns="91440" tIns="45720" rIns="91440" bIns="45720" anchor="t" anchorCtr="0" upright="1">
                              <a:noAutofit/>
                            </wps:bodyPr>
                          </wps:wsp>
                          <wps:wsp>
                            <wps:cNvPr id="1818" name="Line 25"/>
                            <wps:cNvCnPr>
                              <a:cxnSpLocks noChangeShapeType="1"/>
                            </wps:cNvCnPr>
                            <wps:spPr bwMode="auto">
                              <a:xfrm>
                                <a:off x="5733" y="9650"/>
                                <a:ext cx="0" cy="3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19" name="Text Box 26"/>
                            <wps:cNvSpPr txBox="1">
                              <a:spLocks noChangeArrowheads="1"/>
                            </wps:cNvSpPr>
                            <wps:spPr bwMode="auto">
                              <a:xfrm>
                                <a:off x="4759" y="10003"/>
                                <a:ext cx="2047" cy="747"/>
                              </a:xfrm>
                              <a:prstGeom prst="rect">
                                <a:avLst/>
                              </a:prstGeom>
                              <a:solidFill>
                                <a:srgbClr val="FFFFFF"/>
                              </a:solidFill>
                              <a:ln w="9525">
                                <a:solidFill>
                                  <a:srgbClr val="000000"/>
                                </a:solidFill>
                                <a:miter lim="800000"/>
                                <a:headEnd/>
                                <a:tailEnd/>
                              </a:ln>
                            </wps:spPr>
                            <wps:txbx>
                              <w:txbxContent>
                                <w:p w14:paraId="2B528FC0" w14:textId="77777777" w:rsidR="009B20FE" w:rsidRPr="00B26E20" w:rsidRDefault="009B20FE" w:rsidP="00EF4B98">
                                  <w:pPr>
                                    <w:spacing w:after="40"/>
                                    <w:ind w:left="-119"/>
                                    <w:jc w:val="center"/>
                                    <w:rPr>
                                      <w:sz w:val="22"/>
                                    </w:rPr>
                                  </w:pPr>
                                  <w:r>
                                    <w:rPr>
                                      <w:sz w:val="22"/>
                                    </w:rPr>
                                    <w:t>Thùng chứa dầu</w:t>
                                  </w:r>
                                </w:p>
                              </w:txbxContent>
                            </wps:txbx>
                            <wps:bodyPr rot="0" vert="horz" wrap="square" lIns="91440" tIns="45720" rIns="91440" bIns="45720" anchor="t" anchorCtr="0" upright="1">
                              <a:noAutofit/>
                            </wps:bodyPr>
                          </wps:wsp>
                          <wps:wsp>
                            <wps:cNvPr id="1914" name="Text Box 27"/>
                            <wps:cNvSpPr txBox="1">
                              <a:spLocks noChangeArrowheads="1"/>
                            </wps:cNvSpPr>
                            <wps:spPr bwMode="auto">
                              <a:xfrm>
                                <a:off x="5119" y="11311"/>
                                <a:ext cx="3720" cy="483"/>
                              </a:xfrm>
                              <a:prstGeom prst="rect">
                                <a:avLst/>
                              </a:prstGeom>
                              <a:solidFill>
                                <a:srgbClr val="FFFFFF"/>
                              </a:solidFill>
                              <a:ln w="9525">
                                <a:solidFill>
                                  <a:srgbClr val="000000"/>
                                </a:solidFill>
                                <a:miter lim="800000"/>
                                <a:headEnd/>
                                <a:tailEnd/>
                              </a:ln>
                            </wps:spPr>
                            <wps:txbx>
                              <w:txbxContent>
                                <w:p w14:paraId="19617465" w14:textId="77777777" w:rsidR="009B20FE" w:rsidRPr="00B26E20" w:rsidRDefault="009B20FE" w:rsidP="00EF4B98">
                                  <w:pPr>
                                    <w:spacing w:before="40" w:after="40"/>
                                    <w:ind w:left="-120"/>
                                    <w:jc w:val="center"/>
                                    <w:rPr>
                                      <w:sz w:val="22"/>
                                    </w:rPr>
                                  </w:pPr>
                                  <w:r>
                                    <w:rPr>
                                      <w:sz w:val="22"/>
                                    </w:rPr>
                                    <w:t>Lưu trữ tại kho</w:t>
                                  </w:r>
                                </w:p>
                              </w:txbxContent>
                            </wps:txbx>
                            <wps:bodyPr rot="0" vert="horz" wrap="square" lIns="91440" tIns="45720" rIns="91440" bIns="45720" anchor="t" anchorCtr="0" upright="1">
                              <a:noAutofit/>
                            </wps:bodyPr>
                          </wps:wsp>
                          <wps:wsp>
                            <wps:cNvPr id="1915" name="Line 28"/>
                            <wps:cNvCnPr>
                              <a:cxnSpLocks noChangeShapeType="1"/>
                            </wps:cNvCnPr>
                            <wps:spPr bwMode="auto">
                              <a:xfrm>
                                <a:off x="7023" y="11815"/>
                                <a:ext cx="0" cy="3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19" name="Text Box 29"/>
                            <wps:cNvSpPr txBox="1">
                              <a:spLocks noChangeArrowheads="1"/>
                            </wps:cNvSpPr>
                            <wps:spPr bwMode="auto">
                              <a:xfrm>
                                <a:off x="5119" y="12211"/>
                                <a:ext cx="3720" cy="1004"/>
                              </a:xfrm>
                              <a:prstGeom prst="rect">
                                <a:avLst/>
                              </a:prstGeom>
                              <a:solidFill>
                                <a:srgbClr val="FFFFFF"/>
                              </a:solidFill>
                              <a:ln w="9525">
                                <a:solidFill>
                                  <a:srgbClr val="000000"/>
                                </a:solidFill>
                                <a:miter lim="800000"/>
                                <a:headEnd/>
                                <a:tailEnd/>
                              </a:ln>
                            </wps:spPr>
                            <wps:txbx>
                              <w:txbxContent>
                                <w:p w14:paraId="4ABB10A5" w14:textId="77777777" w:rsidR="009B20FE" w:rsidRDefault="009B20FE" w:rsidP="00EF4B98">
                                  <w:pPr>
                                    <w:spacing w:before="40" w:after="40"/>
                                    <w:jc w:val="center"/>
                                    <w:rPr>
                                      <w:sz w:val="22"/>
                                    </w:rPr>
                                  </w:pPr>
                                  <w:r>
                                    <w:rPr>
                                      <w:sz w:val="22"/>
                                    </w:rPr>
                                    <w:t>Giao cho đơn vị chuyên môn</w:t>
                                  </w:r>
                                </w:p>
                                <w:p w14:paraId="057A6E80" w14:textId="77777777" w:rsidR="009B20FE" w:rsidRPr="00B26E20" w:rsidRDefault="009B20FE" w:rsidP="00EF4B98">
                                  <w:pPr>
                                    <w:spacing w:before="40" w:after="40"/>
                                    <w:jc w:val="center"/>
                                    <w:rPr>
                                      <w:sz w:val="22"/>
                                    </w:rPr>
                                  </w:pPr>
                                  <w:r>
                                    <w:rPr>
                                      <w:sz w:val="22"/>
                                    </w:rPr>
                                    <w:t>(</w:t>
                                  </w:r>
                                  <w:r w:rsidRPr="0006170D">
                                    <w:rPr>
                                      <w:i/>
                                      <w:sz w:val="22"/>
                                    </w:rPr>
                                    <w:t>có giấy phép hành nghề vận chuyển và xử lý chất thải nguy hại</w:t>
                                  </w:r>
                                  <w:r>
                                    <w:rPr>
                                      <w:sz w:val="22"/>
                                    </w:rPr>
                                    <w:t>)</w:t>
                                  </w:r>
                                </w:p>
                              </w:txbxContent>
                            </wps:txbx>
                            <wps:bodyPr rot="0" vert="horz" wrap="square" lIns="91440" tIns="45720" rIns="91440" bIns="45720" anchor="t" anchorCtr="0" upright="1">
                              <a:noAutofit/>
                            </wps:bodyPr>
                          </wps:wsp>
                          <wps:wsp>
                            <wps:cNvPr id="194" name="Text Box 30"/>
                            <wps:cNvSpPr txBox="1">
                              <a:spLocks noChangeArrowheads="1"/>
                            </wps:cNvSpPr>
                            <wps:spPr bwMode="auto">
                              <a:xfrm>
                                <a:off x="7033" y="9973"/>
                                <a:ext cx="2047" cy="776"/>
                              </a:xfrm>
                              <a:prstGeom prst="rect">
                                <a:avLst/>
                              </a:prstGeom>
                              <a:solidFill>
                                <a:srgbClr val="FFFFFF"/>
                              </a:solidFill>
                              <a:ln w="9525">
                                <a:solidFill>
                                  <a:srgbClr val="000000"/>
                                </a:solidFill>
                                <a:miter lim="800000"/>
                                <a:headEnd/>
                                <a:tailEnd/>
                              </a:ln>
                            </wps:spPr>
                            <wps:txbx>
                              <w:txbxContent>
                                <w:p w14:paraId="44EDCED6" w14:textId="77777777" w:rsidR="009B20FE" w:rsidRPr="00B26E20" w:rsidRDefault="009B20FE" w:rsidP="00EF4B98">
                                  <w:pPr>
                                    <w:spacing w:before="40" w:after="40"/>
                                    <w:ind w:left="-120"/>
                                    <w:jc w:val="center"/>
                                    <w:rPr>
                                      <w:sz w:val="22"/>
                                    </w:rPr>
                                  </w:pPr>
                                  <w:r>
                                    <w:rPr>
                                      <w:sz w:val="22"/>
                                    </w:rPr>
                                    <w:t>Thùng chứa giẻ lau dính dầu</w:t>
                                  </w:r>
                                </w:p>
                              </w:txbxContent>
                            </wps:txbx>
                            <wps:bodyPr rot="0" vert="horz" wrap="square" lIns="91440" tIns="45720" rIns="91440" bIns="45720" anchor="t" anchorCtr="0" upright="1">
                              <a:noAutofit/>
                            </wps:bodyPr>
                          </wps:wsp>
                          <wps:wsp>
                            <wps:cNvPr id="195" name="Line 31"/>
                            <wps:cNvCnPr>
                              <a:cxnSpLocks noChangeShapeType="1"/>
                            </wps:cNvCnPr>
                            <wps:spPr bwMode="auto">
                              <a:xfrm>
                                <a:off x="8015" y="9628"/>
                                <a:ext cx="0" cy="3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6" name="Line 32"/>
                            <wps:cNvCnPr>
                              <a:cxnSpLocks noChangeShapeType="1"/>
                            </wps:cNvCnPr>
                            <wps:spPr bwMode="auto">
                              <a:xfrm>
                                <a:off x="6019" y="10771"/>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 name="Line 33"/>
                            <wps:cNvCnPr>
                              <a:cxnSpLocks noChangeShapeType="1"/>
                            </wps:cNvCnPr>
                            <wps:spPr bwMode="auto">
                              <a:xfrm>
                                <a:off x="7999" y="10771"/>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204" name="Text Box 34"/>
                        <wps:cNvSpPr txBox="1">
                          <a:spLocks noChangeArrowheads="1"/>
                        </wps:cNvSpPr>
                        <wps:spPr bwMode="auto">
                          <a:xfrm>
                            <a:off x="8042" y="9037"/>
                            <a:ext cx="1164" cy="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24B344" w14:textId="77777777" w:rsidR="009B20FE" w:rsidRPr="0006170D" w:rsidRDefault="009B20FE" w:rsidP="00EF4B98">
                              <w:pPr>
                                <w:rPr>
                                  <w:sz w:val="22"/>
                                </w:rPr>
                              </w:pPr>
                              <w:r w:rsidRPr="0006170D">
                                <w:rPr>
                                  <w:sz w:val="22"/>
                                </w:rPr>
                                <w:t>Phân loại</w:t>
                              </w:r>
                            </w:p>
                          </w:txbxContent>
                        </wps:txbx>
                        <wps:bodyPr rot="0" vert="horz" wrap="square" lIns="91440" tIns="45720" rIns="91440" bIns="45720" anchor="t" anchorCtr="0" upright="1">
                          <a:noAutofit/>
                        </wps:bodyPr>
                      </wps:wsp>
                      <wps:wsp>
                        <wps:cNvPr id="205" name="Text Box 35"/>
                        <wps:cNvSpPr txBox="1">
                          <a:spLocks noChangeArrowheads="1"/>
                        </wps:cNvSpPr>
                        <wps:spPr bwMode="auto">
                          <a:xfrm>
                            <a:off x="8457" y="9958"/>
                            <a:ext cx="2047" cy="1063"/>
                          </a:xfrm>
                          <a:prstGeom prst="rect">
                            <a:avLst/>
                          </a:prstGeom>
                          <a:solidFill>
                            <a:srgbClr val="FFFFFF"/>
                          </a:solidFill>
                          <a:ln w="9525">
                            <a:solidFill>
                              <a:srgbClr val="000000"/>
                            </a:solidFill>
                            <a:miter lim="800000"/>
                            <a:headEnd/>
                            <a:tailEnd/>
                          </a:ln>
                        </wps:spPr>
                        <wps:txbx>
                          <w:txbxContent>
                            <w:p w14:paraId="04FE3B82" w14:textId="77777777" w:rsidR="009B20FE" w:rsidRPr="00B26E20" w:rsidRDefault="009B20FE" w:rsidP="00EF4B98">
                              <w:pPr>
                                <w:spacing w:before="40" w:after="40"/>
                                <w:ind w:left="-120"/>
                                <w:jc w:val="center"/>
                                <w:rPr>
                                  <w:sz w:val="22"/>
                                </w:rPr>
                              </w:pPr>
                              <w:r>
                                <w:rPr>
                                  <w:sz w:val="22"/>
                                </w:rPr>
                                <w:t>Cơ sở bảo trì và sữa chữa phương tiện vận chuyển</w:t>
                              </w:r>
                            </w:p>
                          </w:txbxContent>
                        </wps:txbx>
                        <wps:bodyPr rot="0" vert="horz" wrap="square" lIns="91440" tIns="45720" rIns="91440" bIns="45720" anchor="t" anchorCtr="0" upright="1">
                          <a:noAutofit/>
                        </wps:bodyPr>
                      </wps:wsp>
                      <wps:wsp>
                        <wps:cNvPr id="206" name="Line 36"/>
                        <wps:cNvCnPr>
                          <a:cxnSpLocks noChangeShapeType="1"/>
                        </wps:cNvCnPr>
                        <wps:spPr bwMode="auto">
                          <a:xfrm>
                            <a:off x="7808" y="9387"/>
                            <a:ext cx="16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7" name="Line 37"/>
                        <wps:cNvCnPr>
                          <a:cxnSpLocks noChangeShapeType="1"/>
                        </wps:cNvCnPr>
                        <wps:spPr bwMode="auto">
                          <a:xfrm>
                            <a:off x="9442" y="9394"/>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3E97D1B" id="Group 1811" o:spid="_x0000_s1062" style="position:absolute;left:0;text-align:left;margin-left:64.5pt;margin-top:.55pt;width:376.9pt;height:214.6pt;z-index:251670528;mso-position-horizontal-relative:text;mso-position-vertical-relative:text" coordorigin="3499,9037" coordsize="7560,4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">
                <v:shape id="Text Box 19" o:spid="_x0000_s1063" type="#_x0000_t202" style="position:absolute;left:9339;top:9331;width:1720;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K9ZsAA&#10;AADdAAAADwAAAGRycy9kb3ducmV2LnhtbERPy6rCMBDdC/5DGMGNaKr4rEZR4V7cVv2AsRnbYjMp&#10;TbT172+EC+7mcJ6z2bWmFC+qXWFZwXgUgSBOrS44U3C9/AyXIJxH1lhaJgVvcrDbdjsbjLVtOKHX&#10;2WcihLCLUUHufRVL6dKcDLqRrYgDd7e1QR9gnUldYxPCTSknUTSXBgsODTlWdMwpfZyfRsH91Axm&#10;q+b266+LZDo/YLG42bdS/V67X4Pw1Pqv+N990mH+cjyBzzfhBLn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tK9ZsAAAADdAAAADwAAAAAAAAAAAAAAAACYAgAAZHJzL2Rvd25y&#10;ZXYueG1sUEsFBgAAAAAEAAQA9QAAAIUDAAAAAA==&#10;" stroked="f">
                  <v:textbox>
                    <w:txbxContent>
                      <w:p w14:paraId="77F826EA" w14:textId="77777777" w:rsidR="009B20FE" w:rsidRPr="0006170D" w:rsidRDefault="009B20FE" w:rsidP="00EF4B98">
                        <w:pPr>
                          <w:rPr>
                            <w:sz w:val="22"/>
                          </w:rPr>
                        </w:pPr>
                        <w:r>
                          <w:rPr>
                            <w:sz w:val="22"/>
                          </w:rPr>
                          <w:t>Dầu nhớt thải</w:t>
                        </w:r>
                      </w:p>
                    </w:txbxContent>
                  </v:textbox>
                </v:shape>
                <v:group id="Group 20" o:spid="_x0000_s1064" style="position:absolute;left:3499;top:9151;width:4404;height:4064" coordorigin="3499,9151" coordsize="4404,4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sjzj6wwAAAN0AAAAP&#10;AAAAAAAAAAAAAAAAAKoCAABkcnMvZG93bnJldi54bWxQSwUGAAAAAAQABAD6AAAAmgMAAAAA&#10;">
                  <v:shape id="Text Box 21" o:spid="_x0000_s1065" type="#_x0000_t202" style="position:absolute;left:6739;top:9591;width:1164;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eAicAA&#10;AADdAAAADwAAAGRycy9kb3ducmV2LnhtbERPy6rCMBDdC/5DmAtuRFPF1+01igqK26ofMDZjW24z&#10;KU209e+NILibw3nOct2aUjyodoVlBaNhBII4tbrgTMHlvB8sQDiPrLG0TAqe5GC96naWGGvbcEKP&#10;k89ECGEXo4Lc+yqW0qU5GXRDWxEH7mZrgz7AOpO6xiaEm1KOo2gmDRYcGnKsaJdT+n+6GwW3Y9Of&#10;/jbXg7/Mk8lsi8X8ap9K9X7azR8IT63/ij/uow7zF6MJvL8JJ8jV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neAicAAAADdAAAADwAAAAAAAAAAAAAAAACYAgAAZHJzL2Rvd25y&#10;ZXYueG1sUEsFBgAAAAAEAAQA9QAAAIUDAAAAAA==&#10;" stroked="f">
                    <v:textbox>
                      <w:txbxContent>
                        <w:p w14:paraId="05F9DC4B" w14:textId="77777777" w:rsidR="009B20FE" w:rsidRPr="0006170D" w:rsidRDefault="009B20FE" w:rsidP="00EF4B98">
                          <w:pPr>
                            <w:rPr>
                              <w:sz w:val="22"/>
                            </w:rPr>
                          </w:pPr>
                          <w:r w:rsidRPr="0006170D">
                            <w:rPr>
                              <w:sz w:val="22"/>
                            </w:rPr>
                            <w:t>Phân loại</w:t>
                          </w:r>
                        </w:p>
                      </w:txbxContent>
                    </v:textbox>
                  </v:shape>
                  <v:shape id="Text Box 22" o:spid="_x0000_s1066" type="#_x0000_t202" style="position:absolute;left:4399;top:9591;width:1164;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slEsAA&#10;AADdAAAADwAAAGRycy9kb3ducmV2LnhtbERPy6rCMBDdC/5DmAtuRFPF1+01igqK26ofMDZjW24z&#10;KU209e+NILibw3nOct2aUjyodoVlBaNhBII4tbrgTMHlvB8sQDiPrLG0TAqe5GC96naWGGvbcEKP&#10;k89ECGEXo4Lc+yqW0qU5GXRDWxEH7mZrgz7AOpO6xiaEm1KOo2gmDRYcGnKsaJdT+n+6GwW3Y9Of&#10;/jbXg7/Mk8lsi8X8ap9K9X7azR8IT63/ij/uow7zF6MpvL8JJ8jV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TslEsAAAADdAAAADwAAAAAAAAAAAAAAAACYAgAAZHJzL2Rvd25y&#10;ZXYueG1sUEsFBgAAAAAEAAQA9QAAAIUDAAAAAA==&#10;" stroked="f">
                    <v:textbox>
                      <w:txbxContent>
                        <w:p w14:paraId="5D84D155" w14:textId="77777777" w:rsidR="009B20FE" w:rsidRPr="0006170D" w:rsidRDefault="009B20FE" w:rsidP="00EF4B98">
                          <w:pPr>
                            <w:rPr>
                              <w:sz w:val="22"/>
                            </w:rPr>
                          </w:pPr>
                          <w:r w:rsidRPr="0006170D">
                            <w:rPr>
                              <w:sz w:val="22"/>
                            </w:rPr>
                            <w:t>Phân loại</w:t>
                          </w:r>
                        </w:p>
                      </w:txbxContent>
                    </v:textbox>
                  </v:shape>
                  <v:group id="Group 23" o:spid="_x0000_s1067" style="position:absolute;left:3499;top:9151;width:4321;height:4064" coordorigin="4759,9151" coordsize="4321,4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8+JtiwwAAAN0AAAAP&#10;AAAAAAAAAAAAAAAAAKoCAABkcnMvZG93bnJldi54bWxQSwUGAAAAAAQABAD6AAAAmgMAAAAA&#10;">
                    <v:shape id="Text Box 24" o:spid="_x0000_s1068" type="#_x0000_t202" style="position:absolute;left:4759;top:9151;width:4320;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FAt8QA&#10;AADdAAAADwAAAGRycy9kb3ducmV2LnhtbERPTWvCQBC9C/6HZQq9SN1YRdPUVURQ7K3G0l6H7JiE&#10;Zmfj7hrTf98tCL3N433Oct2bRnTkfG1ZwWScgCAurK65VPBx2j2lIHxA1thYJgU/5GG9Gg6WmGl7&#10;4yN1eShFDGGfoYIqhDaT0hcVGfRj2xJH7mydwRChK6V2eIvhppHPSTKXBmuODRW2tK2o+M6vRkE6&#10;O3Rf/m36/lnMz81LGC26/cUp9fjQb15BBOrDv/juPug4P50s4O+beIJ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RQLfEAAAA3QAAAA8AAAAAAAAAAAAAAAAAmAIAAGRycy9k&#10;b3ducmV2LnhtbFBLBQYAAAAABAAEAPUAAACJAwAAAAA=&#10;">
                      <v:textbox>
                        <w:txbxContent>
                          <w:p w14:paraId="4B5F8A89" w14:textId="77777777" w:rsidR="009B20FE" w:rsidRPr="00B76C91" w:rsidRDefault="009B20FE" w:rsidP="00EF4B98">
                            <w:pPr>
                              <w:ind w:left="-120"/>
                              <w:jc w:val="center"/>
                              <w:rPr>
                                <w:sz w:val="22"/>
                              </w:rPr>
                            </w:pPr>
                            <w:r w:rsidRPr="00B76C91">
                              <w:rPr>
                                <w:sz w:val="22"/>
                              </w:rPr>
                              <w:t>Chất thải nguy hại phát sinh tại công trường</w:t>
                            </w:r>
                          </w:p>
                        </w:txbxContent>
                      </v:textbox>
                    </v:shape>
                    <v:line id="Line 25" o:spid="_x0000_s1069" style="position:absolute;visibility:visible;mso-wrap-style:square" from="5733,9650" to="5733,9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PfZ8YAAADdAAAADwAAAGRycy9kb3ducmV2LnhtbESPS0/DMBCE70j8B2uRuFEnPfQR6lao&#10;EVIPgNSHOC/xEkfE6yg2qfn37AGJ265mdubbzS77Xk00xi6wgXJWgCJugu24NXA5Pz+sQMWEbLEP&#10;TAZ+KMJue3uzwcqGKx9pOqVWSQjHCg24lIZK69g48hhnYSAW7TOMHpOsY6vtiFcJ972eF8VCe+xY&#10;GhwOtHfUfJ2+vYGlq496qeuX81s9deU6v+b3j7Ux93f56RFUopz+zX/XByv4q1Jw5RsZQW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GT32fGAAAA3QAAAA8AAAAAAAAA&#10;AAAAAAAAoQIAAGRycy9kb3ducmV2LnhtbFBLBQYAAAAABAAEAPkAAACUAwAAAAA=&#10;">
                      <v:stroke endarrow="block"/>
                    </v:line>
                    <v:shape id="Text Box 26" o:spid="_x0000_s1070" type="#_x0000_t202" style="position:absolute;left:4759;top:10003;width:2047;height: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JxXsQA&#10;AADdAAAADwAAAGRycy9kb3ducmV2LnhtbERPTWvCQBC9C/6HZQq9SN1YxcbUVURQ7K3G0l6H7JiE&#10;Zmfj7hrTf98tCL3N433Oct2bRnTkfG1ZwWScgCAurK65VPBx2j2lIHxA1thYJgU/5GG9Gg6WmGl7&#10;4yN1eShFDGGfoYIqhDaT0hcVGfRj2xJH7mydwRChK6V2eIvhppHPSTKXBmuODRW2tK2o+M6vRkE6&#10;O3Rf/m36/lnMz80ijF66/cUp9fjQb15BBOrDv/juPug4P50s4O+beIJ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CcV7EAAAA3QAAAA8AAAAAAAAAAAAAAAAAmAIAAGRycy9k&#10;b3ducmV2LnhtbFBLBQYAAAAABAAEAPUAAACJAwAAAAA=&#10;">
                      <v:textbox>
                        <w:txbxContent>
                          <w:p w14:paraId="2B528FC0" w14:textId="77777777" w:rsidR="009B20FE" w:rsidRPr="00B26E20" w:rsidRDefault="009B20FE" w:rsidP="00EF4B98">
                            <w:pPr>
                              <w:spacing w:after="40"/>
                              <w:ind w:left="-119"/>
                              <w:jc w:val="center"/>
                              <w:rPr>
                                <w:sz w:val="22"/>
                              </w:rPr>
                            </w:pPr>
                            <w:r>
                              <w:rPr>
                                <w:sz w:val="22"/>
                              </w:rPr>
                              <w:t>Thùng chứa dầu</w:t>
                            </w:r>
                          </w:p>
                        </w:txbxContent>
                      </v:textbox>
                    </v:shape>
                    <v:shape id="Text Box 27" o:spid="_x0000_s1071" type="#_x0000_t202" style="position:absolute;left:5119;top:11311;width:3720;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LRXcQA&#10;AADdAAAADwAAAGRycy9kb3ducmV2LnhtbERPS2sCMRC+F/ofwhS8FM3aio/VKFJQ7M0Xeh024+7i&#10;ZrImcd3++6ZQ8DYf33Nmi9ZUoiHnS8sK+r0EBHFmdcm5guNh1R2D8AFZY2WZFPyQh8X89WWGqbYP&#10;3lGzD7mIIexTVFCEUKdS+qwgg75na+LIXawzGCJ0udQOHzHcVPIjSYbSYMmxocCavgrKrvu7UTAe&#10;bJqz//7cnrLhpZqE91GzvjmlOm/tcgoiUBue4n/3Rsf5k/4A/r6JJ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i0V3EAAAA3QAAAA8AAAAAAAAAAAAAAAAAmAIAAGRycy9k&#10;b3ducmV2LnhtbFBLBQYAAAAABAAEAPUAAACJAwAAAAA=&#10;">
                      <v:textbox>
                        <w:txbxContent>
                          <w:p w14:paraId="19617465" w14:textId="77777777" w:rsidR="009B20FE" w:rsidRPr="00B26E20" w:rsidRDefault="009B20FE" w:rsidP="00EF4B98">
                            <w:pPr>
                              <w:spacing w:before="40" w:after="40"/>
                              <w:ind w:left="-120"/>
                              <w:jc w:val="center"/>
                              <w:rPr>
                                <w:sz w:val="22"/>
                              </w:rPr>
                            </w:pPr>
                            <w:r>
                              <w:rPr>
                                <w:sz w:val="22"/>
                              </w:rPr>
                              <w:t>Lưu trữ tại kho</w:t>
                            </w:r>
                          </w:p>
                        </w:txbxContent>
                      </v:textbox>
                    </v:shape>
                    <v:line id="Line 28" o:spid="_x0000_s1072" style="position:absolute;visibility:visible;mso-wrap-style:square" from="7023,11815" to="7023,12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N/ZMMAAADdAAAADwAAAGRycy9kb3ducmV2LnhtbERP30vDMBB+F/wfwgl7c2kHOtstG2IR&#10;9qCDdeLzrTmbYnMpTdbF/94IA9/u4/t56220vZho9J1jBfk8A0HcON1xq+Dj+Hr/BMIHZI29Y1Lw&#10;Qx62m9ubNZbaXfhAUx1akULYl6jAhDCUUvrGkEU/dwNx4r7caDEkOLZSj3hJ4baXiyx7lBY7Tg0G&#10;B3ox1HzXZ6tgaaqDXMrq7bivpi4v4nv8PBVKze7i8wpEoBj+xVf3Tqf5Rf4Af9+kE+Tm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lzf2TDAAAA3QAAAA8AAAAAAAAAAAAA&#10;AAAAoQIAAGRycy9kb3ducmV2LnhtbFBLBQYAAAAABAAEAPkAAACRAwAAAAA=&#10;">
                      <v:stroke endarrow="block"/>
                    </v:line>
                    <v:shape id="Text Box 29" o:spid="_x0000_s1073" type="#_x0000_t202" style="position:absolute;left:5119;top:12211;width:3720;height:1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N+w8QA&#10;AADdAAAADwAAAGRycy9kb3ducmV2LnhtbERPTWvCQBC9C/6HZQq9SN1YxZrUVURQ7K3G0l6H7JiE&#10;Zmfj7hrTf98tCL3N433Oct2bRnTkfG1ZwWScgCAurK65VPBx2j0tQPiArLGxTAp+yMN6NRwsMdP2&#10;xkfq8lCKGMI+QwVVCG0mpS8qMujHtiWO3Nk6gyFCV0rt8BbDTSOfk2QuDdYcGypsaVtR8Z1fjYLF&#10;7NB9+bfp+2cxPzdpGL10+4tT6vGh37yCCNSHf/HdfdBxfjpJ4e+beIJ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jfsPEAAAA3QAAAA8AAAAAAAAAAAAAAAAAmAIAAGRycy9k&#10;b3ducmV2LnhtbFBLBQYAAAAABAAEAPUAAACJAwAAAAA=&#10;">
                      <v:textbox>
                        <w:txbxContent>
                          <w:p w14:paraId="4ABB10A5" w14:textId="77777777" w:rsidR="009B20FE" w:rsidRDefault="009B20FE" w:rsidP="00EF4B98">
                            <w:pPr>
                              <w:spacing w:before="40" w:after="40"/>
                              <w:jc w:val="center"/>
                              <w:rPr>
                                <w:sz w:val="22"/>
                              </w:rPr>
                            </w:pPr>
                            <w:r>
                              <w:rPr>
                                <w:sz w:val="22"/>
                              </w:rPr>
                              <w:t>Giao cho đơn vị chuyên môn</w:t>
                            </w:r>
                          </w:p>
                          <w:p w14:paraId="057A6E80" w14:textId="77777777" w:rsidR="009B20FE" w:rsidRPr="00B26E20" w:rsidRDefault="009B20FE" w:rsidP="00EF4B98">
                            <w:pPr>
                              <w:spacing w:before="40" w:after="40"/>
                              <w:jc w:val="center"/>
                              <w:rPr>
                                <w:sz w:val="22"/>
                              </w:rPr>
                            </w:pPr>
                            <w:r>
                              <w:rPr>
                                <w:sz w:val="22"/>
                              </w:rPr>
                              <w:t>(</w:t>
                            </w:r>
                            <w:r w:rsidRPr="0006170D">
                              <w:rPr>
                                <w:i/>
                                <w:sz w:val="22"/>
                              </w:rPr>
                              <w:t>có giấy phép hành nghề vận chuyển và xử lý chất thải nguy hại</w:t>
                            </w:r>
                            <w:r>
                              <w:rPr>
                                <w:sz w:val="22"/>
                              </w:rPr>
                              <w:t>)</w:t>
                            </w:r>
                          </w:p>
                        </w:txbxContent>
                      </v:textbox>
                    </v:shape>
                    <v:shape id="Text Box 30" o:spid="_x0000_s1074" type="#_x0000_t202" style="position:absolute;left:7033;top:9973;width:2047;height: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GvosMA&#10;AADcAAAADwAAAGRycy9kb3ducmV2LnhtbERPS2sCMRC+F/wPYQQvpWZ9YHVrFBFa9FYf2OuwGXcX&#10;N5M1iev675uC0Nt8fM+ZL1tTiYacLy0rGPQTEMSZ1SXnCo6Hz7cpCB+QNVaWScGDPCwXnZc5ptre&#10;eUfNPuQihrBPUUERQp1K6bOCDPq+rYkjd7bOYIjQ5VI7vMdwU8lhkkykwZJjQ4E1rQvKLvubUTAd&#10;b5ofvx19n7LJuZqF1/fm6+qU6nXb1QeIQG34Fz/dGx3nz8bw90y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GvosMAAADcAAAADwAAAAAAAAAAAAAAAACYAgAAZHJzL2Rv&#10;d25yZXYueG1sUEsFBgAAAAAEAAQA9QAAAIgDAAAAAA==&#10;">
                      <v:textbox>
                        <w:txbxContent>
                          <w:p w14:paraId="44EDCED6" w14:textId="77777777" w:rsidR="009B20FE" w:rsidRPr="00B26E20" w:rsidRDefault="009B20FE" w:rsidP="00EF4B98">
                            <w:pPr>
                              <w:spacing w:before="40" w:after="40"/>
                              <w:ind w:left="-120"/>
                              <w:jc w:val="center"/>
                              <w:rPr>
                                <w:sz w:val="22"/>
                              </w:rPr>
                            </w:pPr>
                            <w:r>
                              <w:rPr>
                                <w:sz w:val="22"/>
                              </w:rPr>
                              <w:t>Thùng chứa giẻ lau dính dầu</w:t>
                            </w:r>
                          </w:p>
                        </w:txbxContent>
                      </v:textbox>
                    </v:shape>
                    <v:line id="Line 31" o:spid="_x0000_s1075" style="position:absolute;visibility:visible;mso-wrap-style:square" from="8015,9628" to="8015,9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zmVcMAAADcAAAADwAAAGRycy9kb3ducmV2LnhtbERPS2sCMRC+F/wPYYTeataC1V2NUroI&#10;PdSCDzyPm+lm6WaybNI1/feNUPA2H99zVptoWzFQ7xvHCqaTDARx5XTDtYLTcfu0AOEDssbWMSn4&#10;JQ+b9ehhhYV2V97TcAi1SCHsC1RgQugKKX1lyKKfuI44cV+utxgS7Gupe7ymcNvK5yx7kRYbTg0G&#10;O3ozVH0ffqyCuSn3ci7Lj+NnOTTTPO7i+ZIr9TiOr0sQgWK4i//d7zrNz2dweyZd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K85lXDAAAA3AAAAA8AAAAAAAAAAAAA&#10;AAAAoQIAAGRycy9kb3ducmV2LnhtbFBLBQYAAAAABAAEAPkAAACRAwAAAAA=&#10;">
                      <v:stroke endarrow="block"/>
                    </v:line>
                    <v:line id="Line 32" o:spid="_x0000_s1076" style="position:absolute;visibility:visible;mso-wrap-style:square" from="6019,10771" to="6019,11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aotsQAAADcAAAADwAAAGRycy9kb3ducmV2LnhtbERPS2vCQBC+F/oflhF6qxtbCDW6irQU&#10;1EOpD9DjmB2T2Oxs2F2T9N+7QqG3+fieM533phYtOV9ZVjAaJiCIc6srLhTsd5/PbyB8QNZYWyYF&#10;v+RhPnt8mGKmbccbarehEDGEfYYKyhCaTEqfl2TQD21DHLmzdQZDhK6Q2mEXw00tX5IklQYrjg0l&#10;NvReUv6zvRoFX6/fabtYrZf9YZWe8o/N6XjpnFJPg34xARGoD//iP/dSx/njFO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Vqi2xAAAANwAAAAPAAAAAAAAAAAA&#10;AAAAAKECAABkcnMvZG93bnJldi54bWxQSwUGAAAAAAQABAD5AAAAkgMAAAAA&#10;"/>
                    <v:line id="Line 33" o:spid="_x0000_s1077" style="position:absolute;visibility:visible;mso-wrap-style:square" from="7999,10771" to="7999,11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7/1cYAAADcAAAADwAAAGRycy9kb3ducmV2LnhtbESPQWvCQBSE70L/w/IK3nSjQiipq4gi&#10;aA9FbaE9PrOvSdrs27C7JvHfu0LB4zAz3zDzZW9q0ZLzlWUFk3ECgji3uuJCwefHdvQCwgdkjbVl&#10;UnAlD8vF02COmbYdH6k9hUJECPsMFZQhNJmUPi/JoB/bhjh6P9YZDFG6QmqHXYSbWk6TJJUGK44L&#10;JTa0Lin/O12MgvfZIW1X+7dd/7VPz/nmeP7+7ZxSw+d+9QoiUB8e4f/2TiuYJjO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0O/9XGAAAA3AAAAA8AAAAAAAAA&#10;AAAAAAAAoQIAAGRycy9kb3ducmV2LnhtbFBLBQYAAAAABAAEAPkAAACUAwAAAAA=&#10;"/>
                  </v:group>
                </v:group>
                <v:shape id="Text Box 34" o:spid="_x0000_s1078" type="#_x0000_t202" style="position:absolute;left:8042;top:9037;width:1164;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IobsMA&#10;AADcAAAADwAAAGRycy9kb3ducmV2LnhtbESP3YrCMBSE7wXfIZwFb8Smin/bNYoKK9768wCnzbEt&#10;25yUJtr69mZB8HKYmW+Y1aYzlXhQ40rLCsZRDII4s7rkXMH18jtagnAeWWNlmRQ8ycFm3e+tMNG2&#10;5RM9zj4XAcIuQQWF93UipcsKMugiWxMH72Ybgz7IJpe6wTbATSUncTyXBksOCwXWtC8o+zvfjYLb&#10;sR3Ovtv04K+L03S+w3KR2qdSg69u+wPCU+c/4Xf7qBVM4in8nwlH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4IobsMAAADcAAAADwAAAAAAAAAAAAAAAACYAgAAZHJzL2Rv&#10;d25yZXYueG1sUEsFBgAAAAAEAAQA9QAAAIgDAAAAAA==&#10;" stroked="f">
                  <v:textbox>
                    <w:txbxContent>
                      <w:p w14:paraId="7224B344" w14:textId="77777777" w:rsidR="009B20FE" w:rsidRPr="0006170D" w:rsidRDefault="009B20FE" w:rsidP="00EF4B98">
                        <w:pPr>
                          <w:rPr>
                            <w:sz w:val="22"/>
                          </w:rPr>
                        </w:pPr>
                        <w:r w:rsidRPr="0006170D">
                          <w:rPr>
                            <w:sz w:val="22"/>
                          </w:rPr>
                          <w:t>Phân loại</w:t>
                        </w:r>
                      </w:p>
                    </w:txbxContent>
                  </v:textbox>
                </v:shape>
                <v:shape id="Text Box 35" o:spid="_x0000_s1079" type="#_x0000_t202" style="position:absolute;left:8457;top:9958;width:2047;height:10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L+wsYA&#10;AADcAAAADwAAAGRycy9kb3ducmV2LnhtbESPT2sCMRTE70K/Q3gFL0Wz1dY/q1FEUOytVWmvj81z&#10;d+nmZU3iun57Uyh4HGbmN8x82ZpKNOR8aVnBaz8BQZxZXXKu4HjY9CYgfEDWWFkmBTfysFw8deaY&#10;anvlL2r2IRcRwj5FBUUIdSqlzwoy6Pu2Jo7eyTqDIUqXS+3wGuGmkoMkGUmDJceFAmtaF5T97i9G&#10;weRt1/z4j+HndzY6VdPwMm62Z6dU97ldzUAEasMj/N/eaQWD5B3+zsQj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L+wsYAAADcAAAADwAAAAAAAAAAAAAAAACYAgAAZHJz&#10;L2Rvd25yZXYueG1sUEsFBgAAAAAEAAQA9QAAAIsDAAAAAA==&#10;">
                  <v:textbox>
                    <w:txbxContent>
                      <w:p w14:paraId="04FE3B82" w14:textId="77777777" w:rsidR="009B20FE" w:rsidRPr="00B26E20" w:rsidRDefault="009B20FE" w:rsidP="00EF4B98">
                        <w:pPr>
                          <w:spacing w:before="40" w:after="40"/>
                          <w:ind w:left="-120"/>
                          <w:jc w:val="center"/>
                          <w:rPr>
                            <w:sz w:val="22"/>
                          </w:rPr>
                        </w:pPr>
                        <w:r>
                          <w:rPr>
                            <w:sz w:val="22"/>
                          </w:rPr>
                          <w:t>Cơ sở bảo trì và sữa chữa phương tiện vận chuyển</w:t>
                        </w:r>
                      </w:p>
                    </w:txbxContent>
                  </v:textbox>
                </v:shape>
                <v:line id="Line 36" o:spid="_x0000_s1080" style="position:absolute;visibility:visible;mso-wrap-style:square" from="7808,9387" to="9428,9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lcTcYAAADcAAAADwAAAGRycy9kb3ducmV2LnhtbESPQWvCQBSE74L/YXlCb7rRQijRVUQp&#10;aA+lWkGPz+wziWbfht1tkv77bqHQ4zAz3zCLVW9q0ZLzlWUF00kCgji3uuJCwenzdfwCwgdkjbVl&#10;UvBNHlbL4WCBmbYdH6g9hkJECPsMFZQhNJmUPi/JoJ/Yhjh6N+sMhihdIbXDLsJNLWdJkkqDFceF&#10;EhvalJQ/jl9GwfvzR9qu92+7/rxPr/n2cL3cO6fU06hfz0EE6sN/+K+90wpmSQq/Z+IRkM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15XE3GAAAA3AAAAA8AAAAAAAAA&#10;AAAAAAAAoQIAAGRycy9kb3ducmV2LnhtbFBLBQYAAAAABAAEAPkAAACUAwAAAAA=&#10;"/>
                <v:line id="Line 37" o:spid="_x0000_s1081" style="position:absolute;visibility:visible;mso-wrap-style:square" from="9442,9394" to="9442,9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0pQsQAAADcAAAADwAAAGRycy9kb3ducmV2LnhtbESPQWsCMRSE7wX/Q3iCt5rVg1u3RhGX&#10;ggctqKXn183rZunmZdmka/z3Rij0OMzMN8xqE20rBup941jBbJqBIK6cbrhW8HF5e34B4QOyxtYx&#10;KbiRh8169LTCQrsrn2g4h1okCPsCFZgQukJKXxmy6KeuI07et+sthiT7WuoerwluWznPsoW02HBa&#10;MNjRzlD1c/61CnJTnmQuy8PlvRya2TIe4+fXUqnJOG5fQQSK4T/8195rBfMsh8eZdATk+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DSlCxAAAANwAAAAPAAAAAAAAAAAA&#10;AAAAAKECAABkcnMvZG93bnJldi54bWxQSwUGAAAAAAQABAD5AAAAkgMAAAAA&#10;">
                  <v:stroke endarrow="block"/>
                </v:line>
              </v:group>
            </w:pict>
          </mc:Fallback>
        </mc:AlternateContent>
      </w:r>
    </w:p>
    <w:p w14:paraId="28B735E9" w14:textId="77777777" w:rsidR="00EF4B98" w:rsidRPr="00953193" w:rsidRDefault="00EF4B98" w:rsidP="002C08DB">
      <w:pPr>
        <w:spacing w:before="120" w:after="120" w:line="240" w:lineRule="auto"/>
        <w:rPr>
          <w:lang w:val="it-IT" w:eastAsia="ar-SA"/>
        </w:rPr>
      </w:pPr>
    </w:p>
    <w:p w14:paraId="179BEF3C" w14:textId="77777777" w:rsidR="00EF4B98" w:rsidRPr="00953193" w:rsidRDefault="00EF4B98" w:rsidP="002C08DB">
      <w:pPr>
        <w:spacing w:before="120" w:after="120" w:line="240" w:lineRule="auto"/>
        <w:rPr>
          <w:lang w:val="it-IT" w:eastAsia="ar-SA"/>
        </w:rPr>
      </w:pPr>
    </w:p>
    <w:p w14:paraId="54357E21" w14:textId="77777777" w:rsidR="00EF4B98" w:rsidRPr="00953193" w:rsidRDefault="00EF4B98" w:rsidP="002C08DB">
      <w:pPr>
        <w:spacing w:before="120" w:after="120" w:line="240" w:lineRule="auto"/>
        <w:rPr>
          <w:lang w:val="it-IT" w:eastAsia="ar-SA"/>
        </w:rPr>
      </w:pPr>
    </w:p>
    <w:p w14:paraId="23348DB5" w14:textId="77777777" w:rsidR="00EF4B98" w:rsidRPr="00953193" w:rsidRDefault="00EF4B98" w:rsidP="002C08DB">
      <w:pPr>
        <w:spacing w:before="120" w:after="120" w:line="240" w:lineRule="auto"/>
        <w:rPr>
          <w:lang w:val="it-IT" w:eastAsia="ar-SA"/>
        </w:rPr>
      </w:pPr>
    </w:p>
    <w:p w14:paraId="322D2ACD" w14:textId="77777777" w:rsidR="00EF4B98" w:rsidRPr="00953193" w:rsidRDefault="00EF4B98" w:rsidP="002C08DB">
      <w:pPr>
        <w:spacing w:before="120" w:after="120" w:line="240" w:lineRule="auto"/>
        <w:rPr>
          <w:lang w:val="it-IT" w:eastAsia="ar-SA"/>
        </w:rPr>
      </w:pPr>
    </w:p>
    <w:p w14:paraId="04787998" w14:textId="77777777" w:rsidR="00EF4B98" w:rsidRPr="00953193" w:rsidRDefault="00EF4B98" w:rsidP="002C08DB">
      <w:pPr>
        <w:spacing w:before="120" w:after="120" w:line="240" w:lineRule="auto"/>
        <w:rPr>
          <w:lang w:val="it-IT" w:eastAsia="ar-SA"/>
        </w:rPr>
      </w:pPr>
    </w:p>
    <w:p w14:paraId="0FE9BB9E" w14:textId="5B77B379" w:rsidR="00EF4B98" w:rsidRPr="00953193" w:rsidRDefault="00EF4B98" w:rsidP="002C08DB">
      <w:pPr>
        <w:spacing w:before="120" w:after="120" w:line="240" w:lineRule="auto"/>
        <w:rPr>
          <w:lang w:val="it-IT" w:eastAsia="ar-SA"/>
        </w:rPr>
      </w:pPr>
    </w:p>
    <w:p w14:paraId="1A2D1B13" w14:textId="52DB2F53" w:rsidR="007050F3" w:rsidRPr="00953193" w:rsidRDefault="007050F3" w:rsidP="002C08DB">
      <w:pPr>
        <w:spacing w:before="120" w:after="120" w:line="240" w:lineRule="auto"/>
        <w:rPr>
          <w:lang w:val="it-IT" w:eastAsia="ar-SA"/>
        </w:rPr>
      </w:pPr>
    </w:p>
    <w:p w14:paraId="3DB3745F" w14:textId="77777777" w:rsidR="007050F3" w:rsidRPr="00953193" w:rsidRDefault="007050F3" w:rsidP="002C08DB">
      <w:pPr>
        <w:spacing w:before="120" w:after="120" w:line="240" w:lineRule="auto"/>
        <w:rPr>
          <w:lang w:val="it-IT" w:eastAsia="ar-SA"/>
        </w:rPr>
      </w:pPr>
    </w:p>
    <w:p w14:paraId="19AD63EF" w14:textId="77777777" w:rsidR="00EE2E53" w:rsidRPr="00953193" w:rsidRDefault="00EE2E53" w:rsidP="002C08DB">
      <w:pPr>
        <w:pStyle w:val="Caption"/>
        <w:spacing w:before="120" w:after="120"/>
        <w:jc w:val="center"/>
        <w:rPr>
          <w:b/>
          <w:i w:val="0"/>
          <w:color w:val="auto"/>
          <w:sz w:val="22"/>
        </w:rPr>
      </w:pPr>
      <w:bookmarkStart w:id="718" w:name="_Toc96010216"/>
      <w:bookmarkStart w:id="719" w:name="_Toc96583494"/>
    </w:p>
    <w:p w14:paraId="14CF4ED4" w14:textId="2FB78F20" w:rsidR="00EF4B98" w:rsidRPr="00953193" w:rsidRDefault="00AA2935" w:rsidP="002C08DB">
      <w:pPr>
        <w:pStyle w:val="Caption"/>
        <w:spacing w:before="120" w:after="120"/>
        <w:jc w:val="center"/>
        <w:rPr>
          <w:b/>
          <w:i w:val="0"/>
          <w:color w:val="auto"/>
          <w:sz w:val="22"/>
        </w:rPr>
      </w:pPr>
      <w:r w:rsidRPr="00953193">
        <w:rPr>
          <w:b/>
          <w:i w:val="0"/>
          <w:color w:val="auto"/>
          <w:sz w:val="22"/>
          <w:lang w:val="en-US"/>
        </w:rPr>
        <w:t xml:space="preserve"> </w:t>
      </w:r>
      <w:r w:rsidR="00EF4B98" w:rsidRPr="00953193">
        <w:rPr>
          <w:b/>
          <w:i w:val="0"/>
          <w:color w:val="auto"/>
          <w:sz w:val="22"/>
        </w:rPr>
        <w:t xml:space="preserve">Hình 3. </w:t>
      </w:r>
      <w:r w:rsidR="00EF4B98" w:rsidRPr="00953193">
        <w:rPr>
          <w:b/>
          <w:i w:val="0"/>
          <w:color w:val="auto"/>
          <w:sz w:val="22"/>
        </w:rPr>
        <w:fldChar w:fldCharType="begin"/>
      </w:r>
      <w:r w:rsidR="00EF4B98" w:rsidRPr="00953193">
        <w:rPr>
          <w:b/>
          <w:i w:val="0"/>
          <w:color w:val="auto"/>
          <w:sz w:val="22"/>
        </w:rPr>
        <w:instrText xml:space="preserve"> SEQ Hình_3. \* ARABIC </w:instrText>
      </w:r>
      <w:r w:rsidR="00EF4B98" w:rsidRPr="00953193">
        <w:rPr>
          <w:b/>
          <w:i w:val="0"/>
          <w:color w:val="auto"/>
          <w:sz w:val="22"/>
        </w:rPr>
        <w:fldChar w:fldCharType="separate"/>
      </w:r>
      <w:r w:rsidR="00051FF6">
        <w:rPr>
          <w:b/>
          <w:i w:val="0"/>
          <w:noProof/>
          <w:color w:val="auto"/>
          <w:sz w:val="22"/>
        </w:rPr>
        <w:t>5</w:t>
      </w:r>
      <w:r w:rsidR="00EF4B98" w:rsidRPr="00953193">
        <w:rPr>
          <w:b/>
          <w:i w:val="0"/>
          <w:noProof/>
          <w:color w:val="auto"/>
          <w:sz w:val="22"/>
        </w:rPr>
        <w:fldChar w:fldCharType="end"/>
      </w:r>
      <w:r w:rsidR="00EF4B98" w:rsidRPr="00953193">
        <w:rPr>
          <w:b/>
          <w:i w:val="0"/>
          <w:color w:val="auto"/>
          <w:sz w:val="22"/>
        </w:rPr>
        <w:t>. Sơ đồ thu gom và xử lý chất thải nguy hại giai đoạn xây dựng</w:t>
      </w:r>
      <w:bookmarkEnd w:id="718"/>
      <w:bookmarkEnd w:id="719"/>
    </w:p>
    <w:p w14:paraId="700FD7DB" w14:textId="77777777" w:rsidR="00EF4B98" w:rsidRPr="00953193" w:rsidRDefault="00EF4B98" w:rsidP="002C08DB">
      <w:pPr>
        <w:widowControl w:val="0"/>
        <w:spacing w:before="120" w:after="120" w:line="240" w:lineRule="auto"/>
        <w:ind w:left="851"/>
        <w:rPr>
          <w:szCs w:val="26"/>
        </w:rPr>
      </w:pPr>
      <w:r w:rsidRPr="00953193">
        <w:rPr>
          <w:i/>
          <w:szCs w:val="26"/>
        </w:rPr>
        <w:t>Tiến độ thực hiện</w:t>
      </w:r>
      <w:r w:rsidRPr="00953193">
        <w:rPr>
          <w:szCs w:val="26"/>
        </w:rPr>
        <w:t>: các biện pháp trên được thực hiện song song với các công tác thi công.</w:t>
      </w:r>
    </w:p>
    <w:p w14:paraId="2AD8D948" w14:textId="77777777" w:rsidR="00EF4B98" w:rsidRPr="00953193" w:rsidRDefault="00EF4B98" w:rsidP="002C08DB">
      <w:pPr>
        <w:widowControl w:val="0"/>
        <w:spacing w:before="120" w:after="120" w:line="240" w:lineRule="auto"/>
        <w:ind w:left="851"/>
        <w:rPr>
          <w:szCs w:val="26"/>
        </w:rPr>
      </w:pPr>
      <w:r w:rsidRPr="00953193">
        <w:rPr>
          <w:i/>
          <w:szCs w:val="26"/>
        </w:rPr>
        <w:t>Mức độ khả thi</w:t>
      </w:r>
      <w:r w:rsidRPr="00953193">
        <w:rPr>
          <w:szCs w:val="26"/>
        </w:rPr>
        <w:t>: các biện pháp giảm thiểu nếu được thực hiện mang lại hiệu quả cao trong việc hạn chế ảnh hưởng của chất thải nguy hại đến khu vực xung quanh. Các biện pháp này đơn giản</w:t>
      </w:r>
      <w:r w:rsidRPr="00953193">
        <w:rPr>
          <w:szCs w:val="26"/>
          <w:lang w:val="en-US"/>
        </w:rPr>
        <w:t xml:space="preserve"> và</w:t>
      </w:r>
      <w:r w:rsidRPr="00953193">
        <w:rPr>
          <w:szCs w:val="26"/>
        </w:rPr>
        <w:t xml:space="preserve"> dễ thực hiện.</w:t>
      </w:r>
    </w:p>
    <w:p w14:paraId="5C146836" w14:textId="54286194" w:rsidR="00EF4B98" w:rsidRPr="00953193" w:rsidRDefault="00EF4B98" w:rsidP="007050F3">
      <w:pPr>
        <w:pStyle w:val="Heading4"/>
      </w:pPr>
      <w:bookmarkStart w:id="720" w:name="_Toc66195882"/>
      <w:bookmarkStart w:id="721" w:name="_Toc96010323"/>
      <w:r w:rsidRPr="00953193">
        <w:lastRenderedPageBreak/>
        <w:t xml:space="preserve">3.1.2.2 </w:t>
      </w:r>
      <w:r w:rsidRPr="00953193">
        <w:tab/>
        <w:t>Biện pháp giảm thiểu không liên quan đến chất thải</w:t>
      </w:r>
      <w:bookmarkEnd w:id="720"/>
      <w:bookmarkEnd w:id="721"/>
    </w:p>
    <w:p w14:paraId="15EEBD48" w14:textId="03A6E2C1" w:rsidR="00EF4B98" w:rsidRPr="00953193" w:rsidRDefault="00EF4B98" w:rsidP="002C08DB">
      <w:pPr>
        <w:spacing w:before="120" w:after="120" w:line="240" w:lineRule="auto"/>
      </w:pPr>
      <w:r w:rsidRPr="00953193">
        <w:t>3.1.2.2.1 Giảm thiểu tác động do tiếng ồn và rung</w:t>
      </w:r>
    </w:p>
    <w:p w14:paraId="02E02896" w14:textId="77777777" w:rsidR="00EF4B98" w:rsidRPr="00953193" w:rsidRDefault="00EF4B98" w:rsidP="002C08DB">
      <w:pPr>
        <w:pStyle w:val="Bullet-"/>
        <w:spacing w:after="120"/>
        <w:ind w:left="851" w:hanging="284"/>
      </w:pPr>
      <w:r w:rsidRPr="00953193">
        <w:t xml:space="preserve">Tất cả các hoạt động xây dựng được tiến hành vào ban ngày, </w:t>
      </w:r>
      <w:r w:rsidRPr="00953193">
        <w:rPr>
          <w:lang w:val="vi-VN"/>
        </w:rPr>
        <w:t>nếu muốn xây dựng vào ban đêm, Chủ dự án thông báo trước và có sự đồng ý của người dân địa phương bị ảnh hưởng. Hoạt động vận chuyển thiết bị điện, vật liệu xây dựng được tiến hành vào thời điểm phù hợp</w:t>
      </w:r>
      <w:r w:rsidRPr="00953193">
        <w:rPr>
          <w:lang w:val="en-US"/>
        </w:rPr>
        <w:t>.</w:t>
      </w:r>
    </w:p>
    <w:p w14:paraId="6C81A329" w14:textId="77777777" w:rsidR="00EF4B98" w:rsidRPr="00953193" w:rsidRDefault="00EF4B98" w:rsidP="002C08DB">
      <w:pPr>
        <w:pStyle w:val="Bullet-"/>
        <w:spacing w:after="120"/>
        <w:ind w:left="851" w:hanging="284"/>
      </w:pPr>
      <w:r w:rsidRPr="00953193">
        <w:t>Xe vận chuyển vật liệu phải đảm bảo mật độ thích hợp để giảm độ ồn, chỉ nhấn còi khi cần thiết.</w:t>
      </w:r>
    </w:p>
    <w:p w14:paraId="445D3D3B" w14:textId="77777777" w:rsidR="00EF4B98" w:rsidRPr="00953193" w:rsidRDefault="00EF4B98" w:rsidP="002C08DB">
      <w:pPr>
        <w:pStyle w:val="Bullet-"/>
        <w:spacing w:after="120"/>
        <w:ind w:left="851" w:hanging="284"/>
      </w:pPr>
      <w:r w:rsidRPr="00953193">
        <w:t>Hạn chế tối đa việc vận chuyển vật liệu và thiết bị vào ban đêm.</w:t>
      </w:r>
    </w:p>
    <w:p w14:paraId="4802C90A" w14:textId="77777777" w:rsidR="00EF4B98" w:rsidRPr="00953193" w:rsidRDefault="00EF4B98" w:rsidP="002C08DB">
      <w:pPr>
        <w:spacing w:before="120" w:after="120" w:line="240" w:lineRule="auto"/>
        <w:ind w:left="851"/>
        <w:rPr>
          <w:i/>
          <w:iCs/>
          <w:szCs w:val="26"/>
        </w:rPr>
      </w:pPr>
      <w:r w:rsidRPr="00953193">
        <w:rPr>
          <w:i/>
          <w:iCs/>
          <w:szCs w:val="26"/>
        </w:rPr>
        <w:t xml:space="preserve">Tiến độ thực hiện: </w:t>
      </w:r>
      <w:r w:rsidRPr="00953193">
        <w:rPr>
          <w:iCs/>
          <w:szCs w:val="26"/>
        </w:rPr>
        <w:t>các biện pháp trên được thực hiện trong thời gian thi công</w:t>
      </w:r>
      <w:r w:rsidRPr="00953193">
        <w:rPr>
          <w:i/>
          <w:iCs/>
          <w:szCs w:val="26"/>
        </w:rPr>
        <w:t>.</w:t>
      </w:r>
    </w:p>
    <w:p w14:paraId="2DE75ED9" w14:textId="77777777" w:rsidR="00EF4B98" w:rsidRPr="00953193" w:rsidRDefault="00EF4B98" w:rsidP="002C08DB">
      <w:pPr>
        <w:spacing w:before="120" w:after="120" w:line="240" w:lineRule="auto"/>
        <w:ind w:left="851"/>
        <w:rPr>
          <w:szCs w:val="26"/>
        </w:rPr>
      </w:pPr>
      <w:r w:rsidRPr="00953193">
        <w:rPr>
          <w:i/>
          <w:iCs/>
          <w:szCs w:val="26"/>
        </w:rPr>
        <w:t>Mức độ khả thi</w:t>
      </w:r>
      <w:r w:rsidRPr="00953193">
        <w:rPr>
          <w:szCs w:val="26"/>
        </w:rPr>
        <w:t>: việc phát sinh tiếng ồn trong quá trình thi công là không thể tránh khỏi. Với những biện pháp giảm thiểu này, tác động của tiếng ồn đến khu vực có thể được hạn chế. Các biện pháp giảm thiểu được đưa vào hồ sơ thầu của nhà thầu xây dựng và đấu thầu như những điều kiện kỹ thuật bắt buộc của dự án.</w:t>
      </w:r>
    </w:p>
    <w:p w14:paraId="202E78FC" w14:textId="2AA96A8F" w:rsidR="00EF4B98" w:rsidRPr="00953193" w:rsidRDefault="00EF4B98" w:rsidP="002C08DB">
      <w:pPr>
        <w:spacing w:before="120" w:after="120" w:line="240" w:lineRule="auto"/>
      </w:pPr>
      <w:r w:rsidRPr="00953193">
        <w:t>3.1.2.2.</w:t>
      </w:r>
      <w:r w:rsidRPr="00953193">
        <w:rPr>
          <w:lang w:val="en-US"/>
        </w:rPr>
        <w:t>2</w:t>
      </w:r>
      <w:r w:rsidRPr="00953193">
        <w:t xml:space="preserve"> Giảm thiểu tác động đến sinh hoạt, hoạt động nuôi trồng thủy sản </w:t>
      </w:r>
    </w:p>
    <w:p w14:paraId="31E42055" w14:textId="77777777" w:rsidR="00EF4B98" w:rsidRPr="00953193" w:rsidRDefault="00EF4B98" w:rsidP="002C08DB">
      <w:pPr>
        <w:pStyle w:val="Bullet-"/>
        <w:spacing w:after="120"/>
        <w:ind w:left="851"/>
      </w:pPr>
      <w:r w:rsidRPr="00953193">
        <w:t xml:space="preserve">Trước khi tiến hành thi công, dự án thông báo rộng rãi đến UBND xã và người dân được biết. </w:t>
      </w:r>
    </w:p>
    <w:p w14:paraId="17B92CFB" w14:textId="77777777" w:rsidR="00EF4B98" w:rsidRPr="00953193" w:rsidRDefault="00EF4B98" w:rsidP="002C08DB">
      <w:pPr>
        <w:pStyle w:val="Bullet-"/>
        <w:spacing w:after="120"/>
        <w:ind w:left="851"/>
        <w:rPr>
          <w:lang w:val="en-US"/>
        </w:rPr>
      </w:pPr>
      <w:r w:rsidRPr="00953193">
        <w:rPr>
          <w:lang w:val="en-US"/>
        </w:rPr>
        <w:t xml:space="preserve">Lựa chọn thời điểm thi công sau mùa thu hoạch để </w:t>
      </w:r>
      <w:r w:rsidRPr="00953193">
        <w:rPr>
          <w:rFonts w:eastAsia="Calibri"/>
        </w:rPr>
        <w:t xml:space="preserve">giảm thiệt hại đến mức tối thiểu cho người dân. Trong trường hợp cần phải thực hiện dự án khi mùa vụ chưa thu hoạch để đảm bảo tiến độ đề ra, nhà thầu thi công và </w:t>
      </w:r>
      <w:r w:rsidRPr="00953193">
        <w:t>chủ dự án sẽ kiểm kê các thiệt hại và thực hiện bồi thường, hỗ trợ thiệt hại cho người dân bị ảnh hưởng theo quy định và tình hình thực tiễn trước khi tiến hành xây dựng</w:t>
      </w:r>
      <w:r w:rsidRPr="00953193">
        <w:rPr>
          <w:lang w:val="en-US"/>
        </w:rPr>
        <w:t>.</w:t>
      </w:r>
    </w:p>
    <w:p w14:paraId="35FF5354" w14:textId="77777777" w:rsidR="00EF4B98" w:rsidRPr="00953193" w:rsidRDefault="00EF4B98" w:rsidP="002C08DB">
      <w:pPr>
        <w:pStyle w:val="Bullet-"/>
        <w:spacing w:after="120"/>
        <w:ind w:left="851"/>
        <w:rPr>
          <w:lang w:val="en-US"/>
        </w:rPr>
      </w:pPr>
      <w:r w:rsidRPr="00953193">
        <w:rPr>
          <w:lang w:val="en-US"/>
        </w:rPr>
        <w:t>Quá trình thi công, quản lý chặt chẽ lượng chất thải phát sinh, nghiêm cấm thải đổ vào khu vực nuôi thủy sản của người dân.</w:t>
      </w:r>
    </w:p>
    <w:p w14:paraId="1F2C958F" w14:textId="77777777" w:rsidR="00EF4B98" w:rsidRPr="00953193" w:rsidRDefault="00EF4B98" w:rsidP="002C08DB">
      <w:pPr>
        <w:pStyle w:val="Bullet-"/>
        <w:spacing w:after="120"/>
        <w:ind w:left="851"/>
      </w:pPr>
      <w:r w:rsidRPr="00953193">
        <w:t>Hạn chế khói, bụi phát tán trong không khí ảnh hưởng đến khu vực nuôi thủy sản, trồng trọt, đất rừng,…</w:t>
      </w:r>
    </w:p>
    <w:p w14:paraId="0C7252D6" w14:textId="77777777" w:rsidR="00EF4B98" w:rsidRPr="00953193" w:rsidRDefault="00EF4B98" w:rsidP="002C08DB">
      <w:pPr>
        <w:pStyle w:val="Bullet-"/>
        <w:spacing w:after="120"/>
        <w:ind w:left="851"/>
      </w:pPr>
      <w:r w:rsidRPr="00953193">
        <w:t>Hạn chế công nhân đến gần khu vực nuôi thủy sản (ao hồ của người dân) vì có khả năng làm lây lan mầm bệnh cho khu vực nuôi thủy sản.</w:t>
      </w:r>
    </w:p>
    <w:p w14:paraId="18E0A4F3" w14:textId="31ED1782" w:rsidR="00EF4B98" w:rsidRPr="00953193" w:rsidRDefault="00EF4B98" w:rsidP="002C08DB">
      <w:pPr>
        <w:spacing w:before="120" w:after="120" w:line="240" w:lineRule="auto"/>
      </w:pPr>
      <w:r w:rsidRPr="00953193">
        <w:t>3.1.2.2.3 Biện pháp giảm thiểu tác động đến hệ sinh thái</w:t>
      </w:r>
    </w:p>
    <w:p w14:paraId="7D24C382" w14:textId="1A5635BE" w:rsidR="00EF4B98" w:rsidRPr="00953193" w:rsidRDefault="00EF4B98" w:rsidP="002C08DB">
      <w:pPr>
        <w:spacing w:before="120" w:after="120" w:line="240" w:lineRule="auto"/>
      </w:pPr>
      <w:r w:rsidRPr="00953193">
        <w:t>3.1.2.2.3</w:t>
      </w:r>
      <w:r w:rsidRPr="00953193">
        <w:rPr>
          <w:lang w:val="en-US"/>
        </w:rPr>
        <w:t>.1</w:t>
      </w:r>
      <w:r w:rsidRPr="00953193">
        <w:t xml:space="preserve"> Biện pháp giảm thiểu tại khu vực thi công các hạng mục trên đất liền</w:t>
      </w:r>
    </w:p>
    <w:p w14:paraId="066D4C24" w14:textId="77777777" w:rsidR="00EF4B98" w:rsidRPr="00953193" w:rsidRDefault="00EF4B98" w:rsidP="002C08DB">
      <w:pPr>
        <w:pStyle w:val="Doanvan"/>
      </w:pPr>
      <w:r w:rsidRPr="00953193">
        <w:t>Chủ đầu tư phối hợp với nhà thầu chính sẽ đào tạo nhân viên và công nhân về tất cả các quy tắc, quy định và thông tin liên quan đến việc bảo vệ đa dạng sinh học, cũng như những hình thức kỷ luật nếu vi phạm. Cấm các hoạt động săn bắn đối với cán bộ công nhân và nhà thầu;</w:t>
      </w:r>
    </w:p>
    <w:p w14:paraId="2A0EA293" w14:textId="7E6AB2C1" w:rsidR="00EF4B98" w:rsidRPr="00953193" w:rsidRDefault="00EF4B98" w:rsidP="002C08DB">
      <w:pPr>
        <w:spacing w:before="120" w:after="120" w:line="240" w:lineRule="auto"/>
      </w:pPr>
      <w:r w:rsidRPr="00953193">
        <w:t>3.1.2.2.3</w:t>
      </w:r>
      <w:r w:rsidRPr="00953193">
        <w:rPr>
          <w:lang w:val="en-US"/>
        </w:rPr>
        <w:t>.2</w:t>
      </w:r>
      <w:r w:rsidRPr="00953193">
        <w:t xml:space="preserve"> Biện pháp tại khu vực thi công turbine gió trên biển</w:t>
      </w:r>
    </w:p>
    <w:p w14:paraId="0E7F9C4D" w14:textId="77777777" w:rsidR="00EF4B98" w:rsidRPr="00953193" w:rsidRDefault="00EF4B98" w:rsidP="002C08DB">
      <w:pPr>
        <w:pStyle w:val="Bullet-"/>
        <w:widowControl w:val="0"/>
        <w:spacing w:after="120"/>
        <w:ind w:left="1134" w:hanging="283"/>
      </w:pPr>
      <w:r w:rsidRPr="00953193">
        <w:t>Áp dụng các biện pháp quản lý đóng cọc phù hợp với hướng dẫn đóng cọc tiêu chuẩn của Ủy Ban Hợp tác Bảo tồn Thiên nhiên - JNCC (2010), cụ thể như sau:</w:t>
      </w:r>
    </w:p>
    <w:p w14:paraId="509BE09B" w14:textId="77777777" w:rsidR="00EF4B98" w:rsidRPr="00953193" w:rsidRDefault="00EF4B98" w:rsidP="002C08DB">
      <w:pPr>
        <w:pStyle w:val="Bullet-"/>
        <w:spacing w:after="120"/>
        <w:ind w:left="1134" w:hanging="283"/>
      </w:pPr>
      <w:r w:rsidRPr="00953193">
        <w:lastRenderedPageBreak/>
        <w:t>Đào tạo cho công nhân và giám sát viên phụ trách về các kỹ thật trong quá trình đóng cọc;</w:t>
      </w:r>
    </w:p>
    <w:p w14:paraId="070481B7" w14:textId="77777777" w:rsidR="00EF4B98" w:rsidRPr="00953193" w:rsidRDefault="00EF4B98" w:rsidP="002C08DB">
      <w:pPr>
        <w:pStyle w:val="Bullet-"/>
        <w:spacing w:after="120"/>
        <w:ind w:left="1134" w:hanging="283"/>
      </w:pPr>
      <w:r w:rsidRPr="00953193">
        <w:t>Quan sát 30 phút trước khi bắt đầu;</w:t>
      </w:r>
    </w:p>
    <w:p w14:paraId="52F0F011" w14:textId="77777777" w:rsidR="00EF4B98" w:rsidRPr="00953193" w:rsidRDefault="00EF4B98" w:rsidP="002C08DB">
      <w:pPr>
        <w:pStyle w:val="Bullet-"/>
        <w:spacing w:after="120"/>
        <w:ind w:left="1134" w:hanging="283"/>
      </w:pPr>
      <w:r w:rsidRPr="00953193">
        <w:t>Thực hiện thủ tục Khởi động mềm (tối thiểu 20 phút);</w:t>
      </w:r>
    </w:p>
    <w:p w14:paraId="0036AAED" w14:textId="77777777" w:rsidR="00EF4B98" w:rsidRPr="00953193" w:rsidRDefault="00EF4B98" w:rsidP="002C08DB">
      <w:pPr>
        <w:pStyle w:val="Bullet-"/>
        <w:spacing w:after="120"/>
        <w:ind w:left="1134" w:hanging="283"/>
      </w:pPr>
      <w:r w:rsidRPr="00953193">
        <w:t>Duy trì theo dõi thủy sinh quan sát thấy ở khu vực dự án.</w:t>
      </w:r>
    </w:p>
    <w:p w14:paraId="4C47E50B" w14:textId="77777777" w:rsidR="00EF4B98" w:rsidRPr="00953193" w:rsidRDefault="00EF4B98" w:rsidP="002C08DB">
      <w:pPr>
        <w:pStyle w:val="Doanvan"/>
        <w:ind w:left="1134" w:hanging="283"/>
      </w:pPr>
      <w:r w:rsidRPr="00953193">
        <w:t>Bên cạnh đó là các biện pháp:</w:t>
      </w:r>
    </w:p>
    <w:p w14:paraId="7D2AB182" w14:textId="77777777" w:rsidR="00EF4B98" w:rsidRPr="00953193" w:rsidRDefault="00EF4B98" w:rsidP="002C08DB">
      <w:pPr>
        <w:pStyle w:val="Bullet-"/>
        <w:spacing w:after="120"/>
        <w:ind w:left="1134" w:hanging="283"/>
      </w:pPr>
      <w:r w:rsidRPr="00953193">
        <w:t>Thu gom triệt để chất thải rắn sinh hoạt, chất thải xây dựng thông thường, CTNH để vận chuyển vào đất liền xử lý;</w:t>
      </w:r>
    </w:p>
    <w:p w14:paraId="69E8C0A2" w14:textId="77777777" w:rsidR="00EF4B98" w:rsidRPr="00953193" w:rsidRDefault="00EF4B98" w:rsidP="002C08DB">
      <w:pPr>
        <w:pStyle w:val="Bullet-"/>
        <w:spacing w:after="120"/>
        <w:ind w:left="1134" w:hanging="283"/>
      </w:pPr>
      <w:r w:rsidRPr="00953193">
        <w:t>Nghiêm cấm xả thải nước thải sinh hoạt ra biển;</w:t>
      </w:r>
    </w:p>
    <w:p w14:paraId="21330329" w14:textId="77777777" w:rsidR="00EF4B98" w:rsidRPr="00953193" w:rsidRDefault="00EF4B98" w:rsidP="002C08DB">
      <w:pPr>
        <w:pStyle w:val="Bullet-"/>
        <w:spacing w:after="120"/>
        <w:ind w:left="1134" w:hanging="283"/>
      </w:pPr>
      <w:r w:rsidRPr="00953193">
        <w:t>Giám sát các thiết bị thi công để phát hiện tượng rò rỉ dầu.</w:t>
      </w:r>
    </w:p>
    <w:p w14:paraId="3D0CFC7C" w14:textId="77777777" w:rsidR="00EF4B98" w:rsidRPr="00953193" w:rsidRDefault="00EF4B98" w:rsidP="002C08DB">
      <w:pPr>
        <w:pStyle w:val="Bullet-"/>
        <w:spacing w:after="120"/>
        <w:ind w:left="1134" w:hanging="283"/>
        <w:rPr>
          <w:i/>
        </w:rPr>
      </w:pPr>
      <w:r w:rsidRPr="00953193">
        <w:rPr>
          <w:i/>
        </w:rPr>
        <w:t xml:space="preserve">Tiến độ thực hiện: </w:t>
      </w:r>
      <w:r w:rsidRPr="00953193">
        <w:t>các biện pháp trên được thực hiện trong thời gian thi công</w:t>
      </w:r>
      <w:r w:rsidRPr="00953193">
        <w:rPr>
          <w:i/>
        </w:rPr>
        <w:t>.</w:t>
      </w:r>
    </w:p>
    <w:p w14:paraId="363EEA8D" w14:textId="77777777" w:rsidR="00EF4B98" w:rsidRPr="00953193" w:rsidRDefault="00EF4B98" w:rsidP="002C08DB">
      <w:pPr>
        <w:pStyle w:val="Bullet-"/>
        <w:spacing w:after="120"/>
        <w:ind w:left="1134" w:hanging="283"/>
      </w:pPr>
      <w:r w:rsidRPr="00953193">
        <w:rPr>
          <w:i/>
          <w:iCs/>
        </w:rPr>
        <w:t>Mức độ khả thi</w:t>
      </w:r>
      <w:r w:rsidRPr="00953193">
        <w:t xml:space="preserve">: </w:t>
      </w:r>
      <w:r w:rsidRPr="00953193">
        <w:rPr>
          <w:lang w:val="en-US"/>
        </w:rPr>
        <w:t>những tác động đến hệ sinh thái</w:t>
      </w:r>
      <w:r w:rsidRPr="00953193">
        <w:t xml:space="preserve"> này nhỏ và được giảm tối thiểu bằng các biện pháp nêu trên. Các biện pháp này đơn giản, dễ kiểm soát và được đưa vào hồ sơ mời thầu và đấu thầu.</w:t>
      </w:r>
    </w:p>
    <w:p w14:paraId="26B90455" w14:textId="54A875C6" w:rsidR="00EF4B98" w:rsidRPr="00953193" w:rsidRDefault="00EF4B98" w:rsidP="002C08DB">
      <w:pPr>
        <w:spacing w:before="120" w:after="120" w:line="240" w:lineRule="auto"/>
      </w:pPr>
      <w:r w:rsidRPr="00953193">
        <w:t>3.1.2.2.4 Giảm thiểu tác động đến giao thông do hoạt động vận chuyển vật liệu và thiết bị</w:t>
      </w:r>
    </w:p>
    <w:p w14:paraId="22E7F3F1" w14:textId="49C9B16A" w:rsidR="00EF4B98" w:rsidRPr="00953193" w:rsidRDefault="00EF4B98" w:rsidP="002C08DB">
      <w:pPr>
        <w:spacing w:before="120" w:after="120" w:line="240" w:lineRule="auto"/>
      </w:pPr>
      <w:r w:rsidRPr="00953193">
        <w:t>3.1.2.2.4.1 Giảm thiểu tác động đến giao thông do vận chuyển vật liệu, thiết bị, máy móc phục vụ thi công</w:t>
      </w:r>
    </w:p>
    <w:p w14:paraId="37862DD5" w14:textId="77777777" w:rsidR="00EF4B98" w:rsidRPr="00953193" w:rsidRDefault="00EF4B98" w:rsidP="002C08DB">
      <w:pPr>
        <w:spacing w:before="120" w:after="120" w:line="240" w:lineRule="auto"/>
        <w:ind w:left="851"/>
        <w:rPr>
          <w:lang w:val="en-US"/>
        </w:rPr>
      </w:pPr>
      <w:r w:rsidRPr="00953193">
        <w:rPr>
          <w:lang w:val="en-US"/>
        </w:rPr>
        <w:t>Một số biện pháp áp dụng để giảm thiểu tác động đến giao thông do vận chuyển vật liệu, thiết bị, máy móc như sau:</w:t>
      </w:r>
    </w:p>
    <w:p w14:paraId="31991095" w14:textId="77777777" w:rsidR="00EF4B98" w:rsidRPr="00953193" w:rsidRDefault="00EF4B98" w:rsidP="002C08DB">
      <w:pPr>
        <w:pStyle w:val="Bullet-"/>
        <w:tabs>
          <w:tab w:val="clear" w:pos="1134"/>
        </w:tabs>
        <w:spacing w:after="120"/>
        <w:ind w:left="1134" w:hanging="283"/>
      </w:pPr>
      <w:r w:rsidRPr="00953193">
        <w:t>Điều tiết, bố trí công việc hợp lý tránh gây cản trở giao thông.</w:t>
      </w:r>
    </w:p>
    <w:p w14:paraId="581DF38D" w14:textId="77777777" w:rsidR="00EF4B98" w:rsidRPr="00953193" w:rsidRDefault="00EF4B98" w:rsidP="002C08DB">
      <w:pPr>
        <w:pStyle w:val="Bullet-"/>
        <w:tabs>
          <w:tab w:val="clear" w:pos="1134"/>
        </w:tabs>
        <w:spacing w:after="120"/>
        <w:ind w:left="1134" w:hanging="283"/>
      </w:pPr>
      <w:r w:rsidRPr="00953193">
        <w:t xml:space="preserve">Xe chở vật liệu xây dựng không chở quá tải. </w:t>
      </w:r>
    </w:p>
    <w:p w14:paraId="101556BF" w14:textId="77777777" w:rsidR="00EF4B98" w:rsidRPr="00953193" w:rsidRDefault="00EF4B98" w:rsidP="002C08DB">
      <w:pPr>
        <w:pStyle w:val="Bullet-"/>
        <w:tabs>
          <w:tab w:val="clear" w:pos="1134"/>
        </w:tabs>
        <w:spacing w:after="120"/>
        <w:ind w:left="1134" w:hanging="283"/>
      </w:pPr>
      <w:r w:rsidRPr="00953193">
        <w:t>Hợp đồng với đơn vị vận tải chuyên môn để chuyên chở thiết bị có tải trọng lớn (turbine gió, thép cột,...) đến vị trí công trường. Đơn vị vận tải này phải có giấy phép kinh doanh và có phương tiện vận chuyển phù hợp với trọng lượng và kích thước của máy móc, thiết bị. Phương tiện vận chuyển phải có Giấy chứng nhận an toàn kỹ thuật và bảo vệ môi trường còn hiệu lực.</w:t>
      </w:r>
    </w:p>
    <w:p w14:paraId="1DAD8DCB" w14:textId="77777777" w:rsidR="00EF4B98" w:rsidRPr="00953193" w:rsidRDefault="00EF4B98" w:rsidP="002C08DB">
      <w:pPr>
        <w:pStyle w:val="Bullet-"/>
        <w:tabs>
          <w:tab w:val="clear" w:pos="1134"/>
        </w:tabs>
        <w:spacing w:after="120"/>
        <w:ind w:left="1134" w:hanging="283"/>
      </w:pPr>
      <w:r w:rsidRPr="00953193">
        <w:t>Các tuyến đường giao thông nội bộ Chủ dự án đã đầu tư ngoài phục vụ thi công và vận hành cho dự án, thì người dân địa phương có thể sử dụng đường này để đi lại phục vụ sản xuất nông nghiệp.</w:t>
      </w:r>
    </w:p>
    <w:p w14:paraId="26256543" w14:textId="77777777" w:rsidR="00EF4B98" w:rsidRPr="00953193" w:rsidRDefault="00EF4B98" w:rsidP="002C08DB">
      <w:pPr>
        <w:pStyle w:val="Bullet-"/>
        <w:tabs>
          <w:tab w:val="clear" w:pos="1134"/>
        </w:tabs>
        <w:spacing w:after="120"/>
        <w:ind w:left="1134" w:hanging="283"/>
      </w:pPr>
      <w:r w:rsidRPr="00953193">
        <w:t>Hoàn trả lại như hiện trạng ban đầu trong trường hợp gây ra hư hỏng, sụt lún đường.</w:t>
      </w:r>
    </w:p>
    <w:p w14:paraId="03AA7DE1" w14:textId="0095BC1D" w:rsidR="00EF4B98" w:rsidRPr="00953193" w:rsidRDefault="00EF4B98" w:rsidP="002C08DB">
      <w:pPr>
        <w:spacing w:before="120" w:after="120" w:line="240" w:lineRule="auto"/>
      </w:pPr>
      <w:r w:rsidRPr="00953193">
        <w:t>3.1.2.2.4.2 Phương án vận chuyển và lắp dựng turbine gió</w:t>
      </w:r>
    </w:p>
    <w:p w14:paraId="3EABDF9B" w14:textId="77777777" w:rsidR="00EF4B98" w:rsidRPr="00953193" w:rsidRDefault="00EF4B98" w:rsidP="002C08DB">
      <w:pPr>
        <w:spacing w:before="120" w:after="120" w:line="240" w:lineRule="auto"/>
        <w:ind w:left="851"/>
        <w:rPr>
          <w:lang w:val="en-US"/>
        </w:rPr>
      </w:pPr>
      <w:r w:rsidRPr="00953193">
        <w:t xml:space="preserve">Turbine </w:t>
      </w:r>
      <w:r w:rsidRPr="00953193">
        <w:rPr>
          <w:lang w:val="en-US"/>
        </w:rPr>
        <w:t xml:space="preserve">gió của dự án </w:t>
      </w:r>
      <w:r w:rsidRPr="00953193">
        <w:t>sẽ được nhà thầu cung cấp đến vị trí thi c</w:t>
      </w:r>
      <w:r w:rsidRPr="00953193">
        <w:rPr>
          <w:lang w:val="en-US"/>
        </w:rPr>
        <w:t>ông các turbine trên biển bằng đường thủy</w:t>
      </w:r>
      <w:r w:rsidRPr="00953193">
        <w:t>. Phương án vận chuyển turbine sẽ được nhà thầu lựa chọn</w:t>
      </w:r>
      <w:r w:rsidRPr="00953193">
        <w:rPr>
          <w:lang w:val="en-US"/>
        </w:rPr>
        <w:t>, nghiên cứu</w:t>
      </w:r>
      <w:r w:rsidRPr="00953193">
        <w:t xml:space="preserve"> và lập chi tiết trong quá trình mua sắm vật tư thiết bị sau này</w:t>
      </w:r>
      <w:r w:rsidRPr="00953193">
        <w:rPr>
          <w:lang w:val="en-US"/>
        </w:rPr>
        <w:t>.</w:t>
      </w:r>
    </w:p>
    <w:p w14:paraId="62ADFFFE" w14:textId="77777777" w:rsidR="00EF4B98" w:rsidRPr="00953193" w:rsidRDefault="00EF4B98" w:rsidP="002C08DB">
      <w:pPr>
        <w:pStyle w:val="Bullet-"/>
        <w:spacing w:after="120"/>
        <w:ind w:left="1134" w:hanging="283"/>
      </w:pPr>
      <w:r w:rsidRPr="00953193">
        <w:lastRenderedPageBreak/>
        <w:t>Turbine được chia thành các phần khác nhau để vận chuyển. Cụ thể:</w:t>
      </w:r>
    </w:p>
    <w:p w14:paraId="4842A670" w14:textId="77777777" w:rsidR="00EF4B98" w:rsidRPr="00953193" w:rsidRDefault="00EF4B98" w:rsidP="002C08DB">
      <w:pPr>
        <w:pStyle w:val="Bullet-"/>
        <w:numPr>
          <w:ilvl w:val="0"/>
          <w:numId w:val="0"/>
        </w:numPr>
        <w:spacing w:after="120"/>
        <w:ind w:left="1134"/>
      </w:pPr>
      <w:r w:rsidRPr="00953193">
        <w:t>+ Phần thân turbine được chia làm 5 đoạn, một lần vận chuyển 1 đoạn.</w:t>
      </w:r>
    </w:p>
    <w:p w14:paraId="3FF7F77F" w14:textId="77777777" w:rsidR="00EF4B98" w:rsidRPr="00953193" w:rsidRDefault="00EF4B98" w:rsidP="002C08DB">
      <w:pPr>
        <w:pStyle w:val="Bullet-"/>
        <w:numPr>
          <w:ilvl w:val="0"/>
          <w:numId w:val="0"/>
        </w:numPr>
        <w:spacing w:after="120"/>
        <w:ind w:left="1134"/>
      </w:pPr>
      <w:r w:rsidRPr="00953193">
        <w:t>+ Cánh turbine được chia thành 3 lần vận chuyển.</w:t>
      </w:r>
    </w:p>
    <w:p w14:paraId="26DE90B0" w14:textId="77777777" w:rsidR="00EF4B98" w:rsidRPr="00953193" w:rsidRDefault="00EF4B98" w:rsidP="002C08DB">
      <w:pPr>
        <w:pStyle w:val="Bullet-"/>
        <w:numPr>
          <w:ilvl w:val="0"/>
          <w:numId w:val="0"/>
        </w:numPr>
        <w:spacing w:after="120"/>
        <w:ind w:left="1134"/>
      </w:pPr>
      <w:r w:rsidRPr="00953193">
        <w:t>+ 1 Nacelle được vận chia vận chuyển 1 lần.</w:t>
      </w:r>
    </w:p>
    <w:p w14:paraId="436189B4" w14:textId="77777777" w:rsidR="00EF4B98" w:rsidRPr="00953193" w:rsidRDefault="00EF4B98" w:rsidP="002C08DB">
      <w:pPr>
        <w:pStyle w:val="Bullet-"/>
        <w:numPr>
          <w:ilvl w:val="0"/>
          <w:numId w:val="0"/>
        </w:numPr>
        <w:spacing w:after="120"/>
        <w:ind w:left="1134"/>
      </w:pPr>
      <w:r w:rsidRPr="00953193">
        <w:t>+ 1 Hub được vận chia vận chuyển 1 lần.</w:t>
      </w:r>
    </w:p>
    <w:p w14:paraId="0FEC8919" w14:textId="77777777" w:rsidR="00EF4B98" w:rsidRPr="00953193" w:rsidRDefault="00EF4B98" w:rsidP="002C08DB">
      <w:pPr>
        <w:spacing w:before="120" w:after="120" w:line="240" w:lineRule="auto"/>
        <w:ind w:left="851"/>
        <w:rPr>
          <w:i/>
          <w:lang w:val="en-US"/>
        </w:rPr>
      </w:pPr>
      <w:r w:rsidRPr="00953193">
        <w:rPr>
          <w:i/>
          <w:lang w:val="en-US"/>
        </w:rPr>
        <w:t>Phương án thực hiện:</w:t>
      </w:r>
    </w:p>
    <w:p w14:paraId="00543B3C" w14:textId="77777777" w:rsidR="00EF4B98" w:rsidRPr="00953193" w:rsidRDefault="00EF4B98" w:rsidP="002C08DB">
      <w:pPr>
        <w:widowControl w:val="0"/>
        <w:spacing w:before="120" w:after="120" w:line="240" w:lineRule="auto"/>
        <w:ind w:left="851"/>
        <w:rPr>
          <w:lang w:val="en-US"/>
        </w:rPr>
      </w:pPr>
      <w:r w:rsidRPr="00953193">
        <w:rPr>
          <w:lang w:val="en-US"/>
        </w:rPr>
        <w:t>Tiếp nhận hàng tại cảng.</w:t>
      </w:r>
    </w:p>
    <w:p w14:paraId="3A711449" w14:textId="77777777" w:rsidR="00EF4B98" w:rsidRPr="00953193" w:rsidRDefault="00EF4B98" w:rsidP="002C08DB">
      <w:pPr>
        <w:spacing w:before="120" w:after="120" w:line="240" w:lineRule="auto"/>
        <w:ind w:left="851"/>
        <w:rPr>
          <w:lang w:val="en-US"/>
        </w:rPr>
      </w:pPr>
      <w:r w:rsidRPr="00953193">
        <w:rPr>
          <w:lang w:val="en-US"/>
        </w:rPr>
        <w:t>Tiếp nhận hàng lên phương tiện: cẩu bốc xếp hàng từ bãi cảng lên các phương tiện vận chuyển đường thủy chuyên dùng.</w:t>
      </w:r>
    </w:p>
    <w:p w14:paraId="1F2403CC" w14:textId="77777777" w:rsidR="00EF4B98" w:rsidRPr="00953193" w:rsidRDefault="00EF4B98" w:rsidP="002C08DB">
      <w:pPr>
        <w:spacing w:before="120" w:after="120" w:line="240" w:lineRule="auto"/>
        <w:ind w:left="851"/>
        <w:rPr>
          <w:lang w:val="en-US"/>
        </w:rPr>
      </w:pPr>
      <w:r w:rsidRPr="00953193">
        <w:rPr>
          <w:lang w:val="en-US"/>
        </w:rPr>
        <w:t>Bốc dỡ hàng tại vị trí công trường: thiết bị được bốc dỡ sắp xếp theo từng khu vực cho mỗi chủng loại hàng để thuận lợi cho quá trình lắp đặt.</w:t>
      </w:r>
    </w:p>
    <w:p w14:paraId="43B271B7" w14:textId="77777777" w:rsidR="00EF4B98" w:rsidRPr="00953193" w:rsidRDefault="00EF4B98" w:rsidP="002C08DB">
      <w:pPr>
        <w:spacing w:before="120" w:after="120" w:line="240" w:lineRule="auto"/>
        <w:ind w:left="851"/>
        <w:rPr>
          <w:i/>
          <w:lang w:val="en-US"/>
        </w:rPr>
      </w:pPr>
      <w:r w:rsidRPr="00953193">
        <w:rPr>
          <w:i/>
          <w:lang w:val="en-US"/>
        </w:rPr>
        <w:t>Phương án lắp dựng turbine:</w:t>
      </w:r>
    </w:p>
    <w:p w14:paraId="2FC153B2" w14:textId="77777777" w:rsidR="00EF4B98" w:rsidRPr="00953193" w:rsidRDefault="00EF4B98" w:rsidP="002C08DB">
      <w:pPr>
        <w:spacing w:before="120" w:after="120" w:line="240" w:lineRule="auto"/>
        <w:ind w:left="851"/>
        <w:rPr>
          <w:lang w:val="en-US"/>
        </w:rPr>
      </w:pPr>
      <w:r w:rsidRPr="00953193">
        <w:rPr>
          <w:lang w:val="en-US"/>
        </w:rPr>
        <w:t xml:space="preserve">Công tác lắp dựng turbine bao gồm nhưng không giới hạn các công việc sau: </w:t>
      </w:r>
    </w:p>
    <w:p w14:paraId="26B4A1D1" w14:textId="77777777" w:rsidR="00EF4B98" w:rsidRPr="00953193" w:rsidRDefault="00EF4B98" w:rsidP="002C08DB">
      <w:pPr>
        <w:pStyle w:val="Bullet-"/>
        <w:spacing w:after="120"/>
        <w:ind w:left="1134" w:hanging="283"/>
      </w:pPr>
      <w:r w:rsidRPr="00953193">
        <w:t>Lắp đặt 05 đoạn thân cột tháp gió lên nền móng đã được hoàn thiện.</w:t>
      </w:r>
    </w:p>
    <w:p w14:paraId="7AB093B5" w14:textId="77777777" w:rsidR="00EF4B98" w:rsidRPr="00953193" w:rsidRDefault="00EF4B98" w:rsidP="002C08DB">
      <w:pPr>
        <w:pStyle w:val="Bullet-"/>
        <w:spacing w:after="120"/>
        <w:ind w:left="1134" w:hanging="283"/>
      </w:pPr>
      <w:r w:rsidRPr="00953193">
        <w:t>Lắp đặt 01 Nacell lên thân cột tháp gió.</w:t>
      </w:r>
    </w:p>
    <w:p w14:paraId="631F7D37" w14:textId="77777777" w:rsidR="00EF4B98" w:rsidRPr="00953193" w:rsidRDefault="00EF4B98" w:rsidP="002C08DB">
      <w:pPr>
        <w:pStyle w:val="Bullet-"/>
        <w:spacing w:after="120"/>
        <w:ind w:left="1134" w:hanging="283"/>
      </w:pPr>
      <w:r w:rsidRPr="00953193">
        <w:t xml:space="preserve">Lắp đặt 01 Hub. </w:t>
      </w:r>
    </w:p>
    <w:p w14:paraId="4A138790" w14:textId="77777777" w:rsidR="00EF4B98" w:rsidRPr="00953193" w:rsidRDefault="00EF4B98" w:rsidP="002C08DB">
      <w:pPr>
        <w:pStyle w:val="Bullet-"/>
        <w:spacing w:after="120"/>
        <w:ind w:left="1134" w:hanging="283"/>
      </w:pPr>
      <w:r w:rsidRPr="00953193">
        <w:t xml:space="preserve">Lắp đặt 03 cánh quạt (blade). </w:t>
      </w:r>
    </w:p>
    <w:p w14:paraId="6A447E52" w14:textId="77777777" w:rsidR="00EF4B98" w:rsidRPr="00953193" w:rsidRDefault="00EF4B98" w:rsidP="002C08DB">
      <w:pPr>
        <w:spacing w:before="120" w:after="120" w:line="240" w:lineRule="auto"/>
        <w:ind w:left="851"/>
        <w:rPr>
          <w:lang w:val="en-US"/>
        </w:rPr>
      </w:pPr>
      <w:r w:rsidRPr="00953193">
        <w:rPr>
          <w:lang w:val="en-US"/>
        </w:rPr>
        <w:t xml:space="preserve">Hoàn thiện phần kết nối hệ thống giữa các đoạn. </w:t>
      </w:r>
    </w:p>
    <w:p w14:paraId="60AEF5EA" w14:textId="77777777" w:rsidR="00EF4B98" w:rsidRPr="00953193" w:rsidRDefault="00EF4B98" w:rsidP="002C08DB">
      <w:pPr>
        <w:spacing w:before="120" w:after="120" w:line="240" w:lineRule="auto"/>
        <w:ind w:left="851"/>
        <w:rPr>
          <w:lang w:val="en-US"/>
        </w:rPr>
      </w:pPr>
      <w:r w:rsidRPr="00953193">
        <w:rPr>
          <w:lang w:val="en-US"/>
        </w:rPr>
        <w:t>Quy trình lắp ráp thiết bị cơ khí: tất cả quy trình và bước thực hiện việc lắp ráp đều tuân thủ nghiêm ngặt hướng dẫn của nhà cung cấp vật tư và chịu sự giám sát 24/24 của nhà cung cấp thiết bị. Khi trúng thầu, nhà thầu sẽ lập quy trình lắp đặt cụ thể và phải được sự chấp thuận của nhà thầu cung cấp thiết bị.</w:t>
      </w:r>
    </w:p>
    <w:p w14:paraId="331D01F4" w14:textId="77777777" w:rsidR="00EF4B98" w:rsidRPr="00953193" w:rsidRDefault="00EF4B98" w:rsidP="002C08DB">
      <w:pPr>
        <w:spacing w:before="120" w:after="120" w:line="240" w:lineRule="auto"/>
        <w:ind w:left="851"/>
        <w:rPr>
          <w:lang w:val="en-US"/>
        </w:rPr>
      </w:pPr>
      <w:r w:rsidRPr="00953193">
        <w:rPr>
          <w:lang w:val="en-US"/>
        </w:rPr>
        <w:t>Quy trình lắp ráp điện: t</w:t>
      </w:r>
      <w:r w:rsidRPr="00953193">
        <w:t>ất</w:t>
      </w:r>
      <w:r w:rsidRPr="00953193">
        <w:rPr>
          <w:szCs w:val="26"/>
        </w:rPr>
        <w:t xml:space="preserve"> cả quy trình và bước thực hiện việc lắp ráp </w:t>
      </w:r>
      <w:r w:rsidRPr="00953193">
        <w:rPr>
          <w:szCs w:val="26"/>
          <w:lang w:val="en-US"/>
        </w:rPr>
        <w:t>sẽ</w:t>
      </w:r>
      <w:r w:rsidRPr="00953193">
        <w:rPr>
          <w:szCs w:val="26"/>
        </w:rPr>
        <w:t xml:space="preserve"> tuân thủ nghiêm ngặt các tiêu chuẩn kỹ thuật an toàn về lắp đặt thiết bị điện. Trình tự lắp đặt các thiết bị điện từ chân cột lên </w:t>
      </w:r>
      <w:r w:rsidRPr="00953193">
        <w:rPr>
          <w:szCs w:val="26"/>
          <w:lang w:val="en-US"/>
        </w:rPr>
        <w:t>turbine</w:t>
      </w:r>
      <w:r w:rsidRPr="00953193">
        <w:rPr>
          <w:szCs w:val="26"/>
        </w:rPr>
        <w:t xml:space="preserve"> thực hiện như sau:</w:t>
      </w:r>
    </w:p>
    <w:p w14:paraId="7AE0AF59" w14:textId="77777777" w:rsidR="00EF4B98" w:rsidRPr="00953193" w:rsidRDefault="00EF4B98" w:rsidP="002C08DB">
      <w:pPr>
        <w:pStyle w:val="Bullet-"/>
        <w:spacing w:after="120"/>
        <w:ind w:left="1134" w:hanging="283"/>
      </w:pPr>
      <w:r w:rsidRPr="00953193">
        <w:t>Lắp đặt cảm biến đo tốc độ gió</w:t>
      </w:r>
    </w:p>
    <w:p w14:paraId="18B3F500" w14:textId="77777777" w:rsidR="00EF4B98" w:rsidRPr="00953193" w:rsidRDefault="00EF4B98" w:rsidP="002C08DB">
      <w:pPr>
        <w:pStyle w:val="Bullet-"/>
        <w:spacing w:after="120"/>
        <w:ind w:left="1134" w:hanging="283"/>
      </w:pPr>
      <w:r w:rsidRPr="00953193">
        <w:t>Lắp đặt cáp điện</w:t>
      </w:r>
    </w:p>
    <w:p w14:paraId="4ACACAA7" w14:textId="77777777" w:rsidR="00EF4B98" w:rsidRPr="00953193" w:rsidRDefault="00EF4B98" w:rsidP="002C08DB">
      <w:pPr>
        <w:pStyle w:val="Bullet-"/>
        <w:spacing w:after="120"/>
        <w:ind w:left="1134" w:hanging="283"/>
      </w:pPr>
      <w:r w:rsidRPr="00953193">
        <w:t xml:space="preserve">Lắp đặt cáp điện cho máy nâng áp và hệ thống gom điện </w:t>
      </w:r>
    </w:p>
    <w:p w14:paraId="60CD57B6" w14:textId="77777777" w:rsidR="00EF4B98" w:rsidRPr="00953193" w:rsidRDefault="00EF4B98" w:rsidP="002C08DB">
      <w:pPr>
        <w:pStyle w:val="Bullet-"/>
        <w:spacing w:after="120"/>
        <w:ind w:left="1134" w:hanging="283"/>
      </w:pPr>
      <w:r w:rsidRPr="00953193">
        <w:t xml:space="preserve">Lắp đặt tại trạm 220kV </w:t>
      </w:r>
    </w:p>
    <w:p w14:paraId="40AAC24D" w14:textId="77777777" w:rsidR="00EF4B98" w:rsidRPr="00953193" w:rsidRDefault="00EF4B98" w:rsidP="002C08DB">
      <w:pPr>
        <w:pStyle w:val="Bullet-"/>
        <w:spacing w:after="120"/>
        <w:ind w:left="1134" w:hanging="283"/>
      </w:pPr>
      <w:r w:rsidRPr="00953193">
        <w:t xml:space="preserve">Nối lắp đặt điện </w:t>
      </w:r>
    </w:p>
    <w:p w14:paraId="71ECCE00" w14:textId="77777777" w:rsidR="00EF4B98" w:rsidRPr="00953193" w:rsidRDefault="00EF4B98" w:rsidP="002C08DB">
      <w:pPr>
        <w:pStyle w:val="Bullet-"/>
        <w:spacing w:after="120"/>
        <w:ind w:left="1134" w:hanging="283"/>
      </w:pPr>
      <w:r w:rsidRPr="00953193">
        <w:t xml:space="preserve">Kiểm tra. </w:t>
      </w:r>
    </w:p>
    <w:p w14:paraId="24A7C186" w14:textId="77777777" w:rsidR="00EF4B98" w:rsidRPr="00953193" w:rsidRDefault="00EF4B98" w:rsidP="002C08DB">
      <w:pPr>
        <w:pStyle w:val="Bullet-"/>
        <w:numPr>
          <w:ilvl w:val="0"/>
          <w:numId w:val="0"/>
        </w:numPr>
        <w:spacing w:after="120"/>
        <w:ind w:left="851"/>
        <w:rPr>
          <w:i/>
        </w:rPr>
      </w:pPr>
      <w:r w:rsidRPr="00953193">
        <w:rPr>
          <w:i/>
        </w:rPr>
        <w:t xml:space="preserve">Tiến độ thực hiện: </w:t>
      </w:r>
      <w:r w:rsidRPr="00953193">
        <w:t>các biện pháp trên được thực hiện trong thời gian thi công</w:t>
      </w:r>
      <w:r w:rsidRPr="00953193">
        <w:rPr>
          <w:i/>
        </w:rPr>
        <w:t>.</w:t>
      </w:r>
    </w:p>
    <w:p w14:paraId="52B7FE55" w14:textId="77777777" w:rsidR="00EF4B98" w:rsidRPr="00953193" w:rsidRDefault="00EF4B98" w:rsidP="002C08DB">
      <w:pPr>
        <w:spacing w:before="120" w:after="120" w:line="240" w:lineRule="auto"/>
        <w:ind w:left="851"/>
        <w:rPr>
          <w:lang w:val="x-none" w:eastAsia="ar-SA"/>
        </w:rPr>
      </w:pPr>
      <w:r w:rsidRPr="00953193">
        <w:rPr>
          <w:i/>
          <w:iCs/>
        </w:rPr>
        <w:t>Mức độ khả thi</w:t>
      </w:r>
      <w:r w:rsidRPr="00953193">
        <w:t xml:space="preserve">: việc vận chuyển nguyên vật liệu, máy móc vào khu vực dự án làm tăng mật độ và áp lực lên hệ thống đường giao thông hiện có trong khu vực  nhưng tác động này nhỏ và được giảm tối thiểu bằng các biện pháp nêu </w:t>
      </w:r>
      <w:r w:rsidRPr="00953193">
        <w:lastRenderedPageBreak/>
        <w:t>trên. Các biện pháp này đơn giản, dễ kiểm soát và được đưa vào hồ sơ mời thầu và đấu thầu.</w:t>
      </w:r>
    </w:p>
    <w:p w14:paraId="5B92B57D" w14:textId="75EE916A" w:rsidR="00EF4B98" w:rsidRPr="00953193" w:rsidRDefault="005E3CEF" w:rsidP="002C08DB">
      <w:pPr>
        <w:spacing w:before="120" w:after="120" w:line="240" w:lineRule="auto"/>
      </w:pPr>
      <w:r w:rsidRPr="00953193">
        <w:t>3.1.2.2.</w:t>
      </w:r>
      <w:r w:rsidR="00954EA0" w:rsidRPr="00953193">
        <w:rPr>
          <w:lang w:val="en-US"/>
        </w:rPr>
        <w:t>5</w:t>
      </w:r>
      <w:r w:rsidRPr="00953193">
        <w:t xml:space="preserve"> </w:t>
      </w:r>
      <w:r w:rsidR="00EF4B98" w:rsidRPr="00953193">
        <w:t xml:space="preserve">Giảm thiểu tác động đến an ninh, trật tự và các hoạt động kinh tế </w:t>
      </w:r>
    </w:p>
    <w:p w14:paraId="26496D41" w14:textId="77777777" w:rsidR="00EF4B98" w:rsidRPr="00953193" w:rsidRDefault="00EF4B98" w:rsidP="002C08DB">
      <w:pPr>
        <w:pStyle w:val="Bullet-"/>
        <w:spacing w:after="120"/>
        <w:ind w:left="1134" w:hanging="283"/>
      </w:pPr>
      <w:r w:rsidRPr="00953193">
        <w:t>Huy động các nguồn lao động tại địa phương cho các công việc xây dựng cơ bản như đào đắp, bê tông móng, ...</w:t>
      </w:r>
    </w:p>
    <w:p w14:paraId="69F11F37" w14:textId="77777777" w:rsidR="00EF4B98" w:rsidRPr="00953193" w:rsidRDefault="00EF4B98" w:rsidP="002C08DB">
      <w:pPr>
        <w:pStyle w:val="Bullet-"/>
        <w:spacing w:after="120"/>
        <w:ind w:left="1134" w:hanging="283"/>
      </w:pPr>
      <w:r w:rsidRPr="00953193">
        <w:t>Đăng ký tạm trú cho công nhân từ nơi khác đến với công an địa phương, thông báo, phối hợp với chính quyền địa phương để quản lý hành chính những người vào làm trong dự án nhằm tránh phát sinh các tệ nạn xã hội, giảm thiểu xung đột giữa công nhân địa phương và người dân khu vực.</w:t>
      </w:r>
    </w:p>
    <w:p w14:paraId="6247818E" w14:textId="77777777" w:rsidR="00EF4B98" w:rsidRPr="00953193" w:rsidRDefault="00EF4B98" w:rsidP="002C08DB">
      <w:pPr>
        <w:pStyle w:val="Bullet-"/>
        <w:spacing w:after="120"/>
        <w:ind w:left="1134" w:hanging="283"/>
      </w:pPr>
      <w:r w:rsidRPr="00953193">
        <w:t>Xây dựng nội quy và quản lý kỷ luật đối với tất cả các công nhân làm việc trên công trường.</w:t>
      </w:r>
    </w:p>
    <w:p w14:paraId="6C421919" w14:textId="77777777" w:rsidR="00EF4B98" w:rsidRPr="00953193" w:rsidRDefault="00EF4B98" w:rsidP="002C08DB">
      <w:pPr>
        <w:pStyle w:val="Bullet-"/>
        <w:spacing w:after="120"/>
        <w:ind w:left="1134" w:hanging="283"/>
      </w:pPr>
      <w:r w:rsidRPr="00953193">
        <w:t>Thực hiện quan hệ đoàn kết tốt giữa công nhân và người dân địa phương.</w:t>
      </w:r>
    </w:p>
    <w:p w14:paraId="3EC9BF3B" w14:textId="77777777" w:rsidR="00EF4B98" w:rsidRPr="00953193" w:rsidRDefault="00EF4B98" w:rsidP="002C08DB">
      <w:pPr>
        <w:pStyle w:val="Bullet-"/>
        <w:spacing w:after="120"/>
        <w:ind w:left="1134" w:hanging="283"/>
      </w:pPr>
      <w:r w:rsidRPr="00953193">
        <w:t>Việc bảo vệ sức khoẻ cho công nhân và dân cư trong thời gian thi công công trình được thực hiện theo các quy định cụ thể về các biện pháp y tế, vệ sinh thực phẩm của khu vực thi công.</w:t>
      </w:r>
    </w:p>
    <w:p w14:paraId="5CBA0AAE" w14:textId="77777777" w:rsidR="00EF4B98" w:rsidRPr="00953193" w:rsidRDefault="00EF4B98" w:rsidP="002C08DB">
      <w:pPr>
        <w:spacing w:before="120" w:after="120" w:line="240" w:lineRule="auto"/>
        <w:ind w:left="851"/>
        <w:rPr>
          <w:rFonts w:eastAsia="Lucida Sans Unicode"/>
          <w:szCs w:val="26"/>
          <w:lang w:val="id-ID"/>
        </w:rPr>
      </w:pPr>
      <w:r w:rsidRPr="00953193">
        <w:rPr>
          <w:rFonts w:eastAsia="Lucida Sans Unicode"/>
          <w:i/>
          <w:iCs/>
          <w:szCs w:val="26"/>
          <w:lang w:val="id-ID"/>
        </w:rPr>
        <w:t>Mức độ khả thi</w:t>
      </w:r>
      <w:r w:rsidRPr="00953193">
        <w:rPr>
          <w:rFonts w:eastAsia="Lucida Sans Unicode"/>
          <w:szCs w:val="26"/>
          <w:lang w:val="id-ID"/>
        </w:rPr>
        <w:t>: các biện pháp này được tham khảo, rút kinh nghiệm từ các dự án có trước. Việc áp dụng những biện pháp này chắc chắn sẽ bảo vệ sức khỏe cho công nhân và hạn chế tối đa mâu thuẫn với người dân. Tất cả những biện pháp này cũng được đưa vào hồ sơ mời thầu và đấu thầu như những điều kiện kỹ thuật bắt buộc.</w:t>
      </w:r>
    </w:p>
    <w:p w14:paraId="6838A3A7" w14:textId="04664F40" w:rsidR="00EF4B98" w:rsidRPr="00953193" w:rsidRDefault="005E3CEF" w:rsidP="007050F3">
      <w:pPr>
        <w:pStyle w:val="Heading4"/>
      </w:pPr>
      <w:r w:rsidRPr="00953193">
        <w:t>3.1.2.3</w:t>
      </w:r>
      <w:r w:rsidRPr="00953193">
        <w:tab/>
      </w:r>
      <w:r w:rsidR="00EF4B98" w:rsidRPr="00953193">
        <w:t xml:space="preserve"> </w:t>
      </w:r>
      <w:bookmarkStart w:id="722" w:name="_Toc66195883"/>
      <w:bookmarkStart w:id="723" w:name="_Toc96010324"/>
      <w:r w:rsidR="00EF4B98" w:rsidRPr="00953193">
        <w:t>Biện pháp quản lý, phòng ngừa và ứng phó rủi ro, sự cố giai đoạn xây dựng</w:t>
      </w:r>
      <w:bookmarkEnd w:id="722"/>
      <w:bookmarkEnd w:id="723"/>
    </w:p>
    <w:p w14:paraId="5FEB33D4" w14:textId="72D79FB8" w:rsidR="00EF4B98" w:rsidRPr="00953193" w:rsidRDefault="005E3CEF" w:rsidP="002C08DB">
      <w:pPr>
        <w:spacing w:before="120" w:after="120" w:line="240" w:lineRule="auto"/>
      </w:pPr>
      <w:r w:rsidRPr="00953193">
        <w:t xml:space="preserve">3.1.2.3.1 </w:t>
      </w:r>
      <w:r w:rsidR="00EF4B98" w:rsidRPr="00953193">
        <w:t>Các biện pháp an toàn trong quá trình xây dựng</w:t>
      </w:r>
    </w:p>
    <w:p w14:paraId="5D303703" w14:textId="77777777" w:rsidR="00EF4B98" w:rsidRPr="00953193" w:rsidRDefault="00EF4B98" w:rsidP="002C08DB">
      <w:pPr>
        <w:keepNext/>
        <w:widowControl w:val="0"/>
        <w:suppressAutoHyphens/>
        <w:spacing w:before="120" w:after="120" w:line="240" w:lineRule="auto"/>
        <w:ind w:left="851"/>
        <w:rPr>
          <w:rFonts w:eastAsia="Lucida Sans Unicode"/>
          <w:szCs w:val="24"/>
        </w:rPr>
      </w:pPr>
      <w:r w:rsidRPr="00953193">
        <w:rPr>
          <w:rFonts w:eastAsia="Lucida Sans Unicode"/>
          <w:szCs w:val="24"/>
        </w:rPr>
        <w:t>Tại khu vực thi công, Chủ dự án luôn bố trí cán bộ theo dõi các vấn đề an toàn lao động. Các biện pháp cụ thể sau đây được thực hiện:</w:t>
      </w:r>
    </w:p>
    <w:p w14:paraId="1DBB569E" w14:textId="77777777" w:rsidR="00EF4B98" w:rsidRPr="00953193" w:rsidRDefault="00EF4B98" w:rsidP="002C08DB">
      <w:pPr>
        <w:pStyle w:val="Bullet-"/>
        <w:spacing w:after="120"/>
        <w:ind w:left="1134" w:hanging="283"/>
      </w:pPr>
      <w:r w:rsidRPr="00953193">
        <w:t>Máy móc thiết bị phải được kiểm tra định kỳ trước khi vận hành.</w:t>
      </w:r>
    </w:p>
    <w:p w14:paraId="36F6ADC9" w14:textId="77777777" w:rsidR="00EF4B98" w:rsidRPr="00953193" w:rsidRDefault="00EF4B98" w:rsidP="002C08DB">
      <w:pPr>
        <w:pStyle w:val="Bullet-"/>
        <w:spacing w:after="120"/>
        <w:ind w:left="1134" w:hanging="283"/>
      </w:pPr>
      <w:r w:rsidRPr="00953193">
        <w:t>Công nhân làm việc trên cao phải thường xuyên kiểm tra sức khỏe. Trước khi làm việc trên cao phải kiểm tra dụng cụ lao động, dây an toàn, dụng cụ phải gọn nhẹ, dễ thao tác. Không được làm việc trên cao khi trời sắp tối, có sương mù, mưa, giông, sét. Công nhân phục vụ dưới đất phải mang mũ an toàn và đứng xa những vị trí nguy hiểm.</w:t>
      </w:r>
    </w:p>
    <w:p w14:paraId="3075CF50" w14:textId="77777777" w:rsidR="00EF4B98" w:rsidRPr="00953193" w:rsidRDefault="00EF4B98" w:rsidP="002C08DB">
      <w:pPr>
        <w:pStyle w:val="Bullet-"/>
        <w:spacing w:after="120"/>
        <w:ind w:left="1134" w:hanging="283"/>
      </w:pPr>
      <w:r w:rsidRPr="00953193">
        <w:t>Khi cẩu vật tư thiết bị phải kiểm tra khoảng cách an toàn các khu vực đang mang điện, dây chằng buộc, móc cáp cẩn thận. Công nhân phục vụ không được đứng dưới phạm vi hoạt động của cần cẩu.</w:t>
      </w:r>
    </w:p>
    <w:p w14:paraId="329EFAFE" w14:textId="77777777" w:rsidR="00EF4B98" w:rsidRPr="00953193" w:rsidRDefault="00EF4B98" w:rsidP="002C08DB">
      <w:pPr>
        <w:pStyle w:val="Bullet-"/>
        <w:spacing w:after="120"/>
        <w:ind w:left="1134" w:hanging="283"/>
      </w:pPr>
      <w:r w:rsidRPr="00953193">
        <w:t>Lắp đặt các thiết bị điện cần có biện pháp bảo vệ an toàn cho người và thiết bị không được để trầy xước, hư hỏng.</w:t>
      </w:r>
    </w:p>
    <w:p w14:paraId="180FAE54" w14:textId="77777777" w:rsidR="00EF4B98" w:rsidRPr="00953193" w:rsidRDefault="00EF4B98" w:rsidP="002C08DB">
      <w:pPr>
        <w:pStyle w:val="Bullet-"/>
        <w:spacing w:after="120"/>
        <w:ind w:left="1134" w:hanging="283"/>
      </w:pPr>
      <w:r w:rsidRPr="00953193">
        <w:t>Hiệu chỉnh và thí nghiệm phải tiến hành đúng qui định đối với từng loại thiết bị và vật liệu.</w:t>
      </w:r>
    </w:p>
    <w:p w14:paraId="2C9F8E01" w14:textId="77777777" w:rsidR="00EF4B98" w:rsidRPr="00953193" w:rsidRDefault="00EF4B98" w:rsidP="002C08DB">
      <w:pPr>
        <w:pStyle w:val="Bullet-"/>
        <w:spacing w:after="120"/>
        <w:ind w:left="1134" w:hanging="283"/>
      </w:pPr>
      <w:r w:rsidRPr="00953193">
        <w:t>Phải có biển báo nguy hiểm và cấm thao tác đóng điện ở những vị trí cần thiết.</w:t>
      </w:r>
    </w:p>
    <w:p w14:paraId="00178CC4" w14:textId="77777777" w:rsidR="00EF4B98" w:rsidRPr="00953193" w:rsidRDefault="00EF4B98" w:rsidP="002C08DB">
      <w:pPr>
        <w:pStyle w:val="Bullet-"/>
        <w:spacing w:after="120"/>
        <w:ind w:left="1134" w:hanging="283"/>
      </w:pPr>
      <w:r w:rsidRPr="00953193">
        <w:lastRenderedPageBreak/>
        <w:t>Vận chuyển đất cát, vật liệu xây dựng phải có biện pháp che chắn.</w:t>
      </w:r>
    </w:p>
    <w:p w14:paraId="227FEADC" w14:textId="77777777" w:rsidR="00EF4B98" w:rsidRPr="00953193" w:rsidRDefault="00EF4B98" w:rsidP="002C08DB">
      <w:pPr>
        <w:pStyle w:val="Bullet-"/>
        <w:spacing w:after="120"/>
        <w:ind w:left="1134" w:hanging="283"/>
      </w:pPr>
      <w:r w:rsidRPr="00953193">
        <w:t>Các biện pháp ứng cứu khi xảy ra tai nạn trong quá trình thi công:</w:t>
      </w:r>
    </w:p>
    <w:p w14:paraId="2061C17B" w14:textId="77777777" w:rsidR="00EF4B98" w:rsidRPr="00953193" w:rsidRDefault="00EF4B98" w:rsidP="002C08DB">
      <w:pPr>
        <w:pStyle w:val="Bullet-"/>
        <w:spacing w:after="120"/>
        <w:ind w:left="1134" w:hanging="283"/>
      </w:pPr>
      <w:r w:rsidRPr="00953193">
        <w:t>Tìm mọi biện pháp đưa người bị nạn ra khỏi vùng nguy hiểm, cô lập vùng nguy hiểm (nếu có).</w:t>
      </w:r>
    </w:p>
    <w:p w14:paraId="61485EB4" w14:textId="77777777" w:rsidR="00EF4B98" w:rsidRPr="00953193" w:rsidRDefault="00EF4B98" w:rsidP="002C08DB">
      <w:pPr>
        <w:pStyle w:val="Bullet-"/>
        <w:spacing w:after="120"/>
        <w:ind w:left="1134" w:hanging="283"/>
      </w:pPr>
      <w:r w:rsidRPr="00953193">
        <w:t>Sơ cấp cứu và chuyển người bị nạn đến trung tâm y tế gần nhất và bệnh viện (nếu cần).</w:t>
      </w:r>
    </w:p>
    <w:p w14:paraId="3066031F" w14:textId="77777777" w:rsidR="00EF4B98" w:rsidRPr="00953193" w:rsidRDefault="00EF4B98" w:rsidP="002C08DB">
      <w:pPr>
        <w:pStyle w:val="Bullet-"/>
        <w:spacing w:after="120"/>
        <w:ind w:left="1134" w:hanging="283"/>
      </w:pPr>
      <w:r w:rsidRPr="00953193">
        <w:t>Thông báo cho Ban chỉ huy công trường, nhà thầu và chủ dự án.</w:t>
      </w:r>
    </w:p>
    <w:p w14:paraId="54928D09" w14:textId="03510DAE" w:rsidR="00EF4B98" w:rsidRPr="00953193" w:rsidRDefault="005E3CEF" w:rsidP="002C08DB">
      <w:pPr>
        <w:spacing w:before="120" w:after="120" w:line="240" w:lineRule="auto"/>
      </w:pPr>
      <w:r w:rsidRPr="00953193">
        <w:t xml:space="preserve">3.1.2.3.2 </w:t>
      </w:r>
      <w:r w:rsidR="00EF4B98" w:rsidRPr="00953193">
        <w:t>Phòng chống, ứng cứu cố sự cố cháy nổ</w:t>
      </w:r>
    </w:p>
    <w:p w14:paraId="153964C5" w14:textId="77777777" w:rsidR="00EF4B98" w:rsidRPr="00953193" w:rsidRDefault="00EF4B98" w:rsidP="002C08DB">
      <w:pPr>
        <w:pStyle w:val="Bullet-"/>
        <w:spacing w:after="120"/>
        <w:ind w:left="1134" w:hanging="283"/>
      </w:pPr>
      <w:r w:rsidRPr="00953193">
        <w:t>Trang bị dụng cụ PCCC tại công trường như cát, bình CO</w:t>
      </w:r>
      <w:r w:rsidRPr="00953193">
        <w:rPr>
          <w:vertAlign w:val="subscript"/>
        </w:rPr>
        <w:t>2</w:t>
      </w:r>
      <w:r w:rsidRPr="00953193">
        <w:t>, xẻng, … Đồng thời có bảng Nội quy và Tiêu lệnh chữa cháy kèm theo.</w:t>
      </w:r>
    </w:p>
    <w:p w14:paraId="55DB8C84" w14:textId="77777777" w:rsidR="00EF4B98" w:rsidRPr="00953193" w:rsidRDefault="00EF4B98" w:rsidP="002C08DB">
      <w:pPr>
        <w:pStyle w:val="Bullet-"/>
        <w:spacing w:after="120"/>
        <w:ind w:left="1134" w:hanging="283"/>
      </w:pPr>
      <w:r w:rsidRPr="00953193">
        <w:t>Đào tạo, nâng cao ý thức công nhân về vấn đề PCCC.</w:t>
      </w:r>
    </w:p>
    <w:p w14:paraId="62AA9192" w14:textId="77777777" w:rsidR="00EF4B98" w:rsidRPr="00953193" w:rsidRDefault="00EF4B98" w:rsidP="002C08DB">
      <w:pPr>
        <w:pStyle w:val="Bullet-"/>
        <w:spacing w:after="120"/>
        <w:ind w:left="1134" w:hanging="283"/>
      </w:pPr>
      <w:r w:rsidRPr="00953193">
        <w:t>Kiểm tra, bảo dưỡng và kiểm định các trang thiết bị thi công, phương tiện PCCC định kỳ nhằm sẵn sàng ứng cứu khi xảy ra sự cố.</w:t>
      </w:r>
    </w:p>
    <w:p w14:paraId="449F8447" w14:textId="77777777" w:rsidR="00EF4B98" w:rsidRPr="00953193" w:rsidRDefault="00EF4B98" w:rsidP="002C08DB">
      <w:pPr>
        <w:pStyle w:val="Bullet-"/>
        <w:spacing w:after="120"/>
        <w:ind w:left="1134" w:hanging="283"/>
      </w:pPr>
      <w:r w:rsidRPr="00953193">
        <w:t>Biện pháp ứng cứu khi xảy ra sự cố cháy:</w:t>
      </w:r>
    </w:p>
    <w:p w14:paraId="36A26366" w14:textId="77777777" w:rsidR="00EF4B98" w:rsidRPr="00953193" w:rsidRDefault="00EF4B98" w:rsidP="002C08DB">
      <w:pPr>
        <w:pStyle w:val="Bullet-"/>
        <w:spacing w:after="120"/>
        <w:ind w:left="1134" w:hanging="283"/>
      </w:pPr>
      <w:r w:rsidRPr="00953193">
        <w:t>Hô báo động mọi người cùng tham gia dập tắt lửa trong khả năng và điều kiện có thể.</w:t>
      </w:r>
    </w:p>
    <w:p w14:paraId="0ECBFE19" w14:textId="77777777" w:rsidR="00EF4B98" w:rsidRPr="00953193" w:rsidRDefault="00EF4B98" w:rsidP="002C08DB">
      <w:pPr>
        <w:pStyle w:val="Bullet-"/>
        <w:spacing w:after="120"/>
        <w:ind w:left="1134" w:hanging="283"/>
      </w:pPr>
      <w:r w:rsidRPr="00953193">
        <w:t>Dùng dụng cụ PCCC tại công trường như cát, bình CO</w:t>
      </w:r>
      <w:r w:rsidRPr="00953193">
        <w:rPr>
          <w:vertAlign w:val="subscript"/>
        </w:rPr>
        <w:t>2</w:t>
      </w:r>
      <w:r w:rsidRPr="00953193">
        <w:t>, xẻng, … và nước để dập tắt đám cháy.</w:t>
      </w:r>
    </w:p>
    <w:p w14:paraId="42DFC7D8" w14:textId="77777777" w:rsidR="00EF4B98" w:rsidRPr="00953193" w:rsidRDefault="00EF4B98" w:rsidP="002C08DB">
      <w:pPr>
        <w:pStyle w:val="Bullet-"/>
        <w:spacing w:after="120"/>
        <w:ind w:left="1134" w:hanging="283"/>
      </w:pPr>
      <w:r w:rsidRPr="00953193">
        <w:t>Báo ngay cho lực lượng PCCC chuyên nghiệp để chữa cháy (nếu cần).</w:t>
      </w:r>
    </w:p>
    <w:p w14:paraId="1E027D3E" w14:textId="77777777" w:rsidR="00EF4B98" w:rsidRPr="00953193" w:rsidRDefault="00EF4B98" w:rsidP="002C08DB">
      <w:pPr>
        <w:pStyle w:val="Bullet-"/>
        <w:spacing w:after="120"/>
        <w:ind w:left="1134" w:hanging="283"/>
      </w:pPr>
      <w:r w:rsidRPr="00953193">
        <w:t>Thông báo cho ban chỉ huy công trường, nhà thầu, chủ dự án để điều phối.</w:t>
      </w:r>
    </w:p>
    <w:p w14:paraId="608B69D8" w14:textId="77777777" w:rsidR="00EF4B98" w:rsidRPr="00953193" w:rsidRDefault="00EF4B98" w:rsidP="002C08DB">
      <w:pPr>
        <w:pStyle w:val="Bullet-"/>
        <w:spacing w:after="120"/>
        <w:ind w:left="1134" w:hanging="283"/>
      </w:pPr>
      <w:r w:rsidRPr="00953193">
        <w:t>Thông báo cho chính quyền địa phương để hỗ trợ và phối hợp.</w:t>
      </w:r>
    </w:p>
    <w:p w14:paraId="5F6877C2" w14:textId="0ED26806" w:rsidR="00EF4B98" w:rsidRPr="00953193" w:rsidRDefault="005E3CEF" w:rsidP="002C08DB">
      <w:pPr>
        <w:spacing w:before="120" w:after="120" w:line="240" w:lineRule="auto"/>
      </w:pPr>
      <w:r w:rsidRPr="00953193">
        <w:t xml:space="preserve">3.1.2.3.3 </w:t>
      </w:r>
      <w:r w:rsidR="00EF4B98" w:rsidRPr="00953193">
        <w:t>Biện pháp an toàn giao thông</w:t>
      </w:r>
    </w:p>
    <w:p w14:paraId="45C723B8" w14:textId="77777777" w:rsidR="00EF4B98" w:rsidRPr="00953193" w:rsidRDefault="00EF4B98" w:rsidP="002C08DB">
      <w:pPr>
        <w:widowControl w:val="0"/>
        <w:tabs>
          <w:tab w:val="left" w:pos="1134"/>
        </w:tabs>
        <w:spacing w:before="120" w:after="120" w:line="240" w:lineRule="auto"/>
        <w:ind w:left="851"/>
        <w:rPr>
          <w:szCs w:val="26"/>
          <w:lang w:val="id-ID"/>
        </w:rPr>
      </w:pPr>
      <w:r w:rsidRPr="00953193">
        <w:rPr>
          <w:szCs w:val="26"/>
          <w:lang w:val="id-ID"/>
        </w:rPr>
        <w:t xml:space="preserve">Trong quá trình thi công xây dựng, có nhiều phương tiện vận tải vận chuyển nguyên vật liệu và thiết bị ra vào khu vực dự án. Để đảm bảo an toàn giao thông trong khu vực, một số biện pháp sau cần được áp dụng: </w:t>
      </w:r>
    </w:p>
    <w:p w14:paraId="03B2264F" w14:textId="77777777" w:rsidR="00EF4B98" w:rsidRPr="00953193" w:rsidRDefault="00EF4B98" w:rsidP="002C08DB">
      <w:pPr>
        <w:pStyle w:val="Bullet-"/>
        <w:spacing w:after="120"/>
        <w:ind w:left="1134" w:hanging="283"/>
      </w:pPr>
      <w:r w:rsidRPr="00953193">
        <w:t>Xe ôtô vận tải phải đảm bảo đầy đủ các yêu cầu kỹ thuật an toàn, phương tiện phải có giấy kiểm định của cơ quan chức năng mới được phép đưa vào sử dụng. Khi hoạt động, lái xe phải tuân thủ đúng luật giao thông, khi vào trong khu vực dự án phải tuân theo hướng dẫn của nhân viên điều hành về hướng đi, vị trí đỗ, nhận tải v.v...</w:t>
      </w:r>
    </w:p>
    <w:p w14:paraId="64745DB8" w14:textId="77777777" w:rsidR="00EF4B98" w:rsidRPr="00953193" w:rsidRDefault="00EF4B98" w:rsidP="002C08DB">
      <w:pPr>
        <w:pStyle w:val="Bullet-"/>
        <w:spacing w:after="120"/>
        <w:ind w:left="1134" w:hanging="283"/>
      </w:pPr>
      <w:r w:rsidRPr="00953193">
        <w:t>Hạn chế vận chuyển vào giờ cao điểm có mật độ người qua lại cao.</w:t>
      </w:r>
    </w:p>
    <w:p w14:paraId="5F3C3E73" w14:textId="77777777" w:rsidR="00EF4B98" w:rsidRPr="00953193" w:rsidRDefault="00EF4B98" w:rsidP="002C08DB">
      <w:pPr>
        <w:pStyle w:val="Bullet-"/>
        <w:spacing w:after="120"/>
        <w:ind w:left="1134" w:hanging="283"/>
      </w:pPr>
      <w:r w:rsidRPr="00953193">
        <w:t>Chủ dự án và nhà thầu thi công xây dựng phải bố trí thời gian, phân luồng, phân tuyến hợp lý trong quá trình vận chuyển nguyên vật liệu, thiết bị phục vụ thi công để tránh tắt nghẽn giao thông trong khu vực.</w:t>
      </w:r>
    </w:p>
    <w:p w14:paraId="25349D1E" w14:textId="0B086A7D" w:rsidR="00EF4B98" w:rsidRPr="00953193" w:rsidRDefault="005E3CEF" w:rsidP="002C08DB">
      <w:pPr>
        <w:spacing w:before="120" w:after="120" w:line="240" w:lineRule="auto"/>
      </w:pPr>
      <w:r w:rsidRPr="00953193">
        <w:t xml:space="preserve">3.1.2.3.4 </w:t>
      </w:r>
      <w:r w:rsidR="00EF4B98" w:rsidRPr="00953193">
        <w:t xml:space="preserve">Giảm thiểu rủi ro ảnh hưởng đến các di tích văn hóa, lịch sử </w:t>
      </w:r>
    </w:p>
    <w:p w14:paraId="6E7C4B7B" w14:textId="77777777" w:rsidR="00EF4B98" w:rsidRPr="00953193" w:rsidRDefault="00EF4B98" w:rsidP="002C08DB">
      <w:pPr>
        <w:pStyle w:val="Bullet-"/>
        <w:tabs>
          <w:tab w:val="clear" w:pos="1134"/>
        </w:tabs>
        <w:spacing w:after="120"/>
        <w:ind w:left="851"/>
      </w:pPr>
      <w:r w:rsidRPr="00953193">
        <w:t xml:space="preserve">Trong quá trình </w:t>
      </w:r>
      <w:r w:rsidRPr="00953193">
        <w:rPr>
          <w:lang w:val="vi-VN"/>
        </w:rPr>
        <w:t>thiết</w:t>
      </w:r>
      <w:r w:rsidRPr="00953193">
        <w:t xml:space="preserve"> kế các hạng mục của dự án, việc bảo tồn các di tích lịch sử văn hóa trên địa bàn được quan tâm sâu sắc. Trong quá trình đào đắp xây dựng, nếu phát hiện dấu hiệu có bất kỳ tài sản có giá trị văn hóa và lịch sử </w:t>
      </w:r>
      <w:r w:rsidRPr="00953193">
        <w:lastRenderedPageBreak/>
        <w:t>dưới lòng đất Chủ dự án dừng ngay công tác thi công và lập tức thông tin đến Sở Văn hóa &amp; Thể thao và Du lịch tỉnh để có phương án giải quyết cụ thể cho từng trường hợp.</w:t>
      </w:r>
    </w:p>
    <w:p w14:paraId="3168A7BE" w14:textId="76FAF495" w:rsidR="00EF4B98" w:rsidRPr="00953193" w:rsidRDefault="005E3CEF" w:rsidP="002C08DB">
      <w:pPr>
        <w:spacing w:before="120" w:after="120" w:line="240" w:lineRule="auto"/>
      </w:pPr>
      <w:r w:rsidRPr="00953193">
        <w:t xml:space="preserve">3.1.2.3.5 </w:t>
      </w:r>
      <w:r w:rsidR="00EF4B98" w:rsidRPr="00953193">
        <w:t xml:space="preserve">Phòng chống, ứng cứu sự cố do các loại bom mìn tồn dư sau chiến tranh </w:t>
      </w:r>
    </w:p>
    <w:p w14:paraId="16F7F9D2" w14:textId="77777777" w:rsidR="00EF4B98" w:rsidRPr="00953193" w:rsidRDefault="00EF4B98" w:rsidP="002C08DB">
      <w:pPr>
        <w:suppressAutoHyphens/>
        <w:spacing w:before="120" w:after="120" w:line="240" w:lineRule="auto"/>
        <w:ind w:left="851"/>
        <w:rPr>
          <w:rFonts w:eastAsia="Lucida Sans Unicode"/>
          <w:szCs w:val="26"/>
          <w:lang w:val="pt-BR"/>
        </w:rPr>
      </w:pPr>
      <w:r w:rsidRPr="00953193">
        <w:rPr>
          <w:szCs w:val="26"/>
        </w:rPr>
        <w:t xml:space="preserve">Trước khi triển khai các hoạt động xây dựng, dự án sẽ hợp đồng với đơn vị quân sự chuyên môn để thực hiện rò tìm bom mìn, vật nổ tại tất cả </w:t>
      </w:r>
      <w:r w:rsidRPr="00953193">
        <w:rPr>
          <w:szCs w:val="26"/>
          <w:lang w:val="en-US"/>
        </w:rPr>
        <w:t xml:space="preserve">vị trí thi công. </w:t>
      </w:r>
    </w:p>
    <w:p w14:paraId="42379FF1" w14:textId="77777777" w:rsidR="00EF4B98" w:rsidRPr="00953193" w:rsidRDefault="00EF4B98" w:rsidP="002C08DB">
      <w:pPr>
        <w:spacing w:before="120" w:after="120" w:line="240" w:lineRule="auto"/>
        <w:ind w:left="851"/>
        <w:rPr>
          <w:i/>
          <w:szCs w:val="26"/>
          <w:lang w:val="id-ID"/>
        </w:rPr>
      </w:pPr>
      <w:r w:rsidRPr="00953193">
        <w:rPr>
          <w:i/>
          <w:szCs w:val="26"/>
          <w:lang w:val="id-ID"/>
        </w:rPr>
        <w:t>Biện pháp ứng cứu khi xảy ra sự cố:</w:t>
      </w:r>
    </w:p>
    <w:p w14:paraId="6AFFB24C" w14:textId="77777777" w:rsidR="00EF4B98" w:rsidRPr="00953193" w:rsidRDefault="00EF4B98" w:rsidP="002C08DB">
      <w:pPr>
        <w:widowControl w:val="0"/>
        <w:numPr>
          <w:ilvl w:val="0"/>
          <w:numId w:val="78"/>
        </w:numPr>
        <w:tabs>
          <w:tab w:val="left" w:pos="1134"/>
        </w:tabs>
        <w:spacing w:before="120" w:after="120" w:line="240" w:lineRule="auto"/>
        <w:rPr>
          <w:rFonts w:eastAsia="Times New Roman"/>
          <w:szCs w:val="26"/>
          <w:lang w:eastAsia="ar-SA"/>
        </w:rPr>
      </w:pPr>
      <w:r w:rsidRPr="00953193">
        <w:rPr>
          <w:szCs w:val="26"/>
          <w:lang w:val="id-ID"/>
        </w:rPr>
        <w:t>T</w:t>
      </w:r>
      <w:r w:rsidRPr="00953193">
        <w:rPr>
          <w:szCs w:val="26"/>
        </w:rPr>
        <w:t xml:space="preserve">ìm mọi biện pháp </w:t>
      </w:r>
      <w:r w:rsidRPr="00953193">
        <w:rPr>
          <w:szCs w:val="26"/>
          <w:lang w:val="id-ID"/>
        </w:rPr>
        <w:t>đưa</w:t>
      </w:r>
      <w:r w:rsidRPr="00953193">
        <w:rPr>
          <w:szCs w:val="26"/>
        </w:rPr>
        <w:t xml:space="preserve"> người bị nạn ra khỏi vùng nguy hiểm</w:t>
      </w:r>
      <w:r w:rsidRPr="00953193">
        <w:rPr>
          <w:szCs w:val="26"/>
          <w:lang w:val="id-ID"/>
        </w:rPr>
        <w:t>, cô lập vùng nguy hiểm (nếu có)</w:t>
      </w:r>
      <w:r w:rsidRPr="00953193">
        <w:rPr>
          <w:szCs w:val="26"/>
        </w:rPr>
        <w:t>.</w:t>
      </w:r>
    </w:p>
    <w:p w14:paraId="6E67EDF7" w14:textId="77777777" w:rsidR="00EF4B98" w:rsidRPr="00953193" w:rsidRDefault="00EF4B98" w:rsidP="002C08DB">
      <w:pPr>
        <w:widowControl w:val="0"/>
        <w:numPr>
          <w:ilvl w:val="0"/>
          <w:numId w:val="78"/>
        </w:numPr>
        <w:tabs>
          <w:tab w:val="left" w:pos="1134"/>
        </w:tabs>
        <w:spacing w:before="120" w:after="120" w:line="240" w:lineRule="auto"/>
        <w:rPr>
          <w:rFonts w:eastAsia="Times New Roman"/>
          <w:szCs w:val="26"/>
          <w:lang w:eastAsia="ar-SA"/>
        </w:rPr>
      </w:pPr>
      <w:r w:rsidRPr="00953193">
        <w:rPr>
          <w:rFonts w:eastAsia="Times New Roman"/>
          <w:szCs w:val="26"/>
          <w:lang w:eastAsia="ar-SA"/>
        </w:rPr>
        <w:t>Sơ cấp cứu và chuyển người bị nạn đến trung tâm y tế gần nhất và bệnh viện (nếu cần).</w:t>
      </w:r>
    </w:p>
    <w:p w14:paraId="24210D5A" w14:textId="77777777" w:rsidR="00EF4B98" w:rsidRPr="00953193" w:rsidRDefault="00EF4B98" w:rsidP="002C08DB">
      <w:pPr>
        <w:widowControl w:val="0"/>
        <w:numPr>
          <w:ilvl w:val="0"/>
          <w:numId w:val="78"/>
        </w:numPr>
        <w:tabs>
          <w:tab w:val="left" w:pos="1134"/>
        </w:tabs>
        <w:spacing w:before="120" w:after="120" w:line="240" w:lineRule="auto"/>
        <w:rPr>
          <w:rFonts w:eastAsia="Times New Roman"/>
          <w:szCs w:val="26"/>
          <w:lang w:eastAsia="ar-SA"/>
        </w:rPr>
      </w:pPr>
      <w:r w:rsidRPr="00953193">
        <w:rPr>
          <w:rFonts w:eastAsia="Times New Roman"/>
          <w:szCs w:val="26"/>
          <w:lang w:eastAsia="ar-SA"/>
        </w:rPr>
        <w:t>Thông báo cho Ban chỉ huy công trường, nhà thầu và chủ dự án.</w:t>
      </w:r>
    </w:p>
    <w:p w14:paraId="2309E979" w14:textId="77777777" w:rsidR="00EF4B98" w:rsidRPr="00953193" w:rsidRDefault="00EF4B98" w:rsidP="002C08DB">
      <w:pPr>
        <w:widowControl w:val="0"/>
        <w:numPr>
          <w:ilvl w:val="0"/>
          <w:numId w:val="78"/>
        </w:numPr>
        <w:tabs>
          <w:tab w:val="left" w:pos="1134"/>
        </w:tabs>
        <w:spacing w:before="120" w:after="120" w:line="240" w:lineRule="auto"/>
        <w:rPr>
          <w:szCs w:val="26"/>
          <w:lang w:val="id-ID"/>
        </w:rPr>
      </w:pPr>
      <w:r w:rsidRPr="00953193">
        <w:rPr>
          <w:szCs w:val="26"/>
          <w:lang w:val="id-ID"/>
        </w:rPr>
        <w:t>Báo cho chính quyền địa phương và Bộ chỉ huy Quân sự để phối hợp giải quyết.</w:t>
      </w:r>
    </w:p>
    <w:p w14:paraId="4E4E8E23" w14:textId="6800FBA3" w:rsidR="00EF4B98" w:rsidRPr="00953193" w:rsidRDefault="005E3CEF" w:rsidP="002C08DB">
      <w:pPr>
        <w:spacing w:before="120" w:after="120" w:line="240" w:lineRule="auto"/>
        <w:ind w:left="993" w:hanging="993"/>
      </w:pPr>
      <w:r w:rsidRPr="00953193">
        <w:t xml:space="preserve">3.1.2.3.6 </w:t>
      </w:r>
      <w:r w:rsidR="00EF4B98" w:rsidRPr="00953193">
        <w:t xml:space="preserve">Phòng chống sự cố tràn dầu, nhớt vào đất, môi trường nước mặt do máy móc, thiết bị </w:t>
      </w:r>
    </w:p>
    <w:p w14:paraId="36AFC3FC" w14:textId="77777777" w:rsidR="00EF4B98" w:rsidRPr="00953193" w:rsidRDefault="00EF4B98" w:rsidP="002C08DB">
      <w:pPr>
        <w:widowControl w:val="0"/>
        <w:numPr>
          <w:ilvl w:val="0"/>
          <w:numId w:val="78"/>
        </w:numPr>
        <w:tabs>
          <w:tab w:val="left" w:pos="1134"/>
        </w:tabs>
        <w:spacing w:before="120" w:after="120" w:line="240" w:lineRule="auto"/>
        <w:rPr>
          <w:rFonts w:eastAsia="Times New Roman"/>
          <w:szCs w:val="26"/>
          <w:lang w:eastAsia="ar-SA"/>
        </w:rPr>
      </w:pPr>
      <w:r w:rsidRPr="00953193">
        <w:rPr>
          <w:rFonts w:eastAsia="Times New Roman"/>
          <w:szCs w:val="26"/>
          <w:lang w:val="en-US" w:eastAsia="ar-SA"/>
        </w:rPr>
        <w:t xml:space="preserve">Lắp đặt rào chắn xung </w:t>
      </w:r>
      <w:r w:rsidRPr="00953193">
        <w:rPr>
          <w:rFonts w:eastAsia="Times New Roman"/>
          <w:szCs w:val="26"/>
          <w:lang w:eastAsia="ar-SA"/>
        </w:rPr>
        <w:t xml:space="preserve">quanh khu vực thi công, để thu gom dầu nhớt trong trường hợp </w:t>
      </w:r>
      <w:r w:rsidRPr="00953193">
        <w:rPr>
          <w:rFonts w:eastAsia="Times New Roman"/>
          <w:szCs w:val="26"/>
          <w:lang w:val="en-US" w:eastAsia="ar-SA"/>
        </w:rPr>
        <w:t>xảy ra sự cố tràn, rò rỉ dầu</w:t>
      </w:r>
      <w:r w:rsidRPr="00953193">
        <w:rPr>
          <w:rFonts w:eastAsia="Times New Roman"/>
          <w:szCs w:val="26"/>
          <w:lang w:eastAsia="ar-SA"/>
        </w:rPr>
        <w:t>.</w:t>
      </w:r>
    </w:p>
    <w:p w14:paraId="0FFE6A46" w14:textId="77777777" w:rsidR="00EF4B98" w:rsidRPr="00953193" w:rsidRDefault="00EF4B98" w:rsidP="002C08DB">
      <w:pPr>
        <w:widowControl w:val="0"/>
        <w:numPr>
          <w:ilvl w:val="0"/>
          <w:numId w:val="78"/>
        </w:numPr>
        <w:tabs>
          <w:tab w:val="left" w:pos="1134"/>
        </w:tabs>
        <w:spacing w:before="120" w:after="120" w:line="240" w:lineRule="auto"/>
        <w:rPr>
          <w:rFonts w:eastAsia="Times New Roman"/>
          <w:szCs w:val="26"/>
          <w:lang w:eastAsia="ar-SA"/>
        </w:rPr>
      </w:pPr>
      <w:r w:rsidRPr="00953193">
        <w:rPr>
          <w:rFonts w:eastAsia="Times New Roman"/>
          <w:szCs w:val="26"/>
          <w:lang w:eastAsia="ar-SA"/>
        </w:rPr>
        <w:t>Thường xuyên kiểm tra trang thiết bị máy móc, hạn chế tối đa tình trạng rò rỉ xăng dầu.</w:t>
      </w:r>
    </w:p>
    <w:p w14:paraId="2E3FBD19" w14:textId="77777777" w:rsidR="00EF4B98" w:rsidRPr="00953193" w:rsidRDefault="00EF4B98" w:rsidP="002C08DB">
      <w:pPr>
        <w:widowControl w:val="0"/>
        <w:numPr>
          <w:ilvl w:val="0"/>
          <w:numId w:val="78"/>
        </w:numPr>
        <w:tabs>
          <w:tab w:val="left" w:pos="1134"/>
        </w:tabs>
        <w:spacing w:before="120" w:after="120" w:line="240" w:lineRule="auto"/>
        <w:rPr>
          <w:rFonts w:eastAsia="Times New Roman"/>
          <w:szCs w:val="26"/>
          <w:lang w:eastAsia="ar-SA"/>
        </w:rPr>
      </w:pPr>
      <w:r w:rsidRPr="00953193">
        <w:rPr>
          <w:rFonts w:eastAsia="Times New Roman"/>
          <w:szCs w:val="26"/>
          <w:lang w:eastAsia="ar-SA"/>
        </w:rPr>
        <w:t>Thông báo với cơ quan chức năng khi xảy ra sự cố tràn dầu; tích cực phối hợp ứng phó sự cố.</w:t>
      </w:r>
    </w:p>
    <w:p w14:paraId="5E462E5D" w14:textId="04BDC906" w:rsidR="00EF4B98" w:rsidRPr="00953193" w:rsidRDefault="005E3CEF" w:rsidP="002C08DB">
      <w:pPr>
        <w:spacing w:before="120" w:after="120" w:line="240" w:lineRule="auto"/>
      </w:pPr>
      <w:r w:rsidRPr="00953193">
        <w:t>3.1.2.3.</w:t>
      </w:r>
      <w:r w:rsidRPr="00953193">
        <w:rPr>
          <w:lang w:val="en-US"/>
        </w:rPr>
        <w:t>7</w:t>
      </w:r>
      <w:r w:rsidRPr="00953193">
        <w:t xml:space="preserve"> </w:t>
      </w:r>
      <w:r w:rsidR="00EF4B98" w:rsidRPr="00953193">
        <w:t>Biện pháp phòng chống dịch bệnh COVID 19 trong quá trình thi công</w:t>
      </w:r>
    </w:p>
    <w:p w14:paraId="456D8E29" w14:textId="77777777" w:rsidR="00EF4B98" w:rsidRPr="00953193" w:rsidRDefault="00EF4B98" w:rsidP="002C08DB">
      <w:pPr>
        <w:pStyle w:val="Doanvan"/>
        <w:ind w:left="1134" w:hanging="283"/>
      </w:pPr>
      <w:r w:rsidRPr="00953193">
        <w:t>Trong quá trình thi công, để hạn chế lây lan dịch bệnh COVID 19, các nhà thầu thi công sẽ thực hiện các biện pháp sau:</w:t>
      </w:r>
    </w:p>
    <w:p w14:paraId="16F395B6" w14:textId="77777777" w:rsidR="00EF4B98" w:rsidRPr="00953193" w:rsidRDefault="00EF4B98" w:rsidP="002C08DB">
      <w:pPr>
        <w:pStyle w:val="Bullet-"/>
        <w:spacing w:after="120"/>
        <w:ind w:left="1134" w:hanging="283"/>
      </w:pPr>
      <w:r w:rsidRPr="00953193">
        <w:t>Thực hiện tiêm phòng cho công nhân thi công;</w:t>
      </w:r>
    </w:p>
    <w:p w14:paraId="78C15104" w14:textId="77777777" w:rsidR="008D2EB8" w:rsidRPr="00953193" w:rsidRDefault="00EF4B98" w:rsidP="002C08DB">
      <w:pPr>
        <w:pStyle w:val="Bullet-"/>
        <w:spacing w:after="120"/>
        <w:ind w:left="1134" w:hanging="283"/>
      </w:pPr>
      <w:r w:rsidRPr="00953193">
        <w:t>Thực hiện 5K (Khẩu trang-Khử trùng- Không tụ tập-Khai báo y tế-Khoảng cách) t</w:t>
      </w:r>
      <w:r w:rsidR="008D2EB8" w:rsidRPr="00953193">
        <w:t>heo hướng dẫn của Bộ y tế;</w:t>
      </w:r>
    </w:p>
    <w:p w14:paraId="0FBCED68" w14:textId="2B4DF546" w:rsidR="00962ECE" w:rsidRPr="00953193" w:rsidRDefault="00EF4B98" w:rsidP="002C08DB">
      <w:pPr>
        <w:pStyle w:val="Bullet-"/>
        <w:spacing w:after="120"/>
        <w:ind w:left="1134" w:hanging="283"/>
      </w:pPr>
      <w:r w:rsidRPr="00953193">
        <w:t>Khi lực lượng công nhân thi công phát hiện các dấu hiệu nghi ngờ mắc bệnh COVID 19, phải thông báo ngay cho cho y tế và chính quyền địa phương để được hướng dẫn xử lý.</w:t>
      </w:r>
    </w:p>
    <w:p w14:paraId="3CF31A9C" w14:textId="77777777" w:rsidR="008D2EB8" w:rsidRPr="00953193" w:rsidRDefault="00962ECE" w:rsidP="002C08DB">
      <w:pPr>
        <w:pStyle w:val="Heading2"/>
        <w:numPr>
          <w:ilvl w:val="0"/>
          <w:numId w:val="0"/>
        </w:numPr>
        <w:ind w:left="851" w:hanging="851"/>
        <w:rPr>
          <w:color w:val="auto"/>
        </w:rPr>
      </w:pPr>
      <w:bookmarkStart w:id="724" w:name="_Toc103926721"/>
      <w:r w:rsidRPr="00953193">
        <w:rPr>
          <w:color w:val="auto"/>
        </w:rPr>
        <w:t xml:space="preserve">3.2. </w:t>
      </w:r>
      <w:bookmarkStart w:id="725" w:name="_Toc96010325"/>
      <w:r w:rsidRPr="00953193">
        <w:rPr>
          <w:color w:val="auto"/>
        </w:rPr>
        <w:tab/>
      </w:r>
      <w:bookmarkStart w:id="726" w:name="_Toc272246160"/>
      <w:bookmarkStart w:id="727" w:name="_Toc272300967"/>
      <w:bookmarkStart w:id="728" w:name="_Toc277015817"/>
      <w:bookmarkStart w:id="729" w:name="_Toc286754267"/>
      <w:bookmarkEnd w:id="725"/>
      <w:r w:rsidR="008D2EB8" w:rsidRPr="00953193">
        <w:rPr>
          <w:color w:val="auto"/>
        </w:rPr>
        <w:t>ĐÁNH GIÁ TÁC ĐỘNG VÀ ĐỀ XUẤT CÁC BIỆN PHÁP, CÔNG TRÌNH BẢO VỆ MÔI TRƯỜNG TRONG GIAI ĐOẠN VẬN HÀNH</w:t>
      </w:r>
      <w:bookmarkEnd w:id="724"/>
    </w:p>
    <w:p w14:paraId="5550AFCF" w14:textId="70B33A5F" w:rsidR="008D2EB8" w:rsidRPr="00953193" w:rsidRDefault="001041B7" w:rsidP="002C08DB">
      <w:pPr>
        <w:pStyle w:val="Heading3"/>
        <w:numPr>
          <w:ilvl w:val="0"/>
          <w:numId w:val="0"/>
        </w:numPr>
        <w:tabs>
          <w:tab w:val="left" w:pos="851"/>
        </w:tabs>
        <w:rPr>
          <w:color w:val="auto"/>
        </w:rPr>
      </w:pPr>
      <w:bookmarkStart w:id="730" w:name="_Toc96010326"/>
      <w:bookmarkStart w:id="731" w:name="_Toc103926722"/>
      <w:bookmarkStart w:id="732" w:name="_Toc393270053"/>
      <w:bookmarkStart w:id="733" w:name="_Toc409788687"/>
      <w:r w:rsidRPr="00953193">
        <w:rPr>
          <w:color w:val="auto"/>
        </w:rPr>
        <w:t xml:space="preserve">3.2.1 </w:t>
      </w:r>
      <w:r w:rsidRPr="00953193">
        <w:rPr>
          <w:color w:val="auto"/>
        </w:rPr>
        <w:tab/>
      </w:r>
      <w:r w:rsidR="008D2EB8" w:rsidRPr="00953193">
        <w:rPr>
          <w:color w:val="auto"/>
        </w:rPr>
        <w:t>Đánh giá, dự báo các tác động giai đoạn vận hành</w:t>
      </w:r>
      <w:bookmarkEnd w:id="730"/>
      <w:bookmarkEnd w:id="731"/>
      <w:r w:rsidR="008D2EB8" w:rsidRPr="00953193">
        <w:rPr>
          <w:color w:val="auto"/>
        </w:rPr>
        <w:t xml:space="preserve"> </w:t>
      </w:r>
    </w:p>
    <w:p w14:paraId="13756993" w14:textId="77777777" w:rsidR="008D2EB8" w:rsidRPr="00953193" w:rsidRDefault="008D2EB8" w:rsidP="002C08DB">
      <w:pPr>
        <w:widowControl w:val="0"/>
        <w:spacing w:before="120" w:after="120" w:line="240" w:lineRule="auto"/>
        <w:ind w:left="851"/>
      </w:pPr>
      <w:r w:rsidRPr="00953193">
        <w:t xml:space="preserve">Dựa trên đặc thù dự án, các tác động </w:t>
      </w:r>
      <w:r w:rsidRPr="00953193">
        <w:rPr>
          <w:lang w:val="en-US"/>
        </w:rPr>
        <w:t>khi dự án đi vào vận hành</w:t>
      </w:r>
      <w:r w:rsidRPr="00953193">
        <w:t xml:space="preserve"> là nhỏ và được mô tả như sau:</w:t>
      </w:r>
    </w:p>
    <w:p w14:paraId="1A5FE9EC" w14:textId="0BB5A946" w:rsidR="008D2EB8" w:rsidRPr="00953193" w:rsidRDefault="008D2EB8" w:rsidP="002C08DB">
      <w:pPr>
        <w:pStyle w:val="Caption"/>
        <w:spacing w:before="120" w:after="120"/>
        <w:jc w:val="center"/>
        <w:rPr>
          <w:b/>
          <w:i w:val="0"/>
          <w:color w:val="auto"/>
          <w:sz w:val="22"/>
        </w:rPr>
      </w:pPr>
      <w:bookmarkStart w:id="734" w:name="_Toc87337913"/>
      <w:bookmarkStart w:id="735" w:name="_Toc96010195"/>
      <w:bookmarkStart w:id="736" w:name="_Toc96071099"/>
      <w:bookmarkStart w:id="737" w:name="_Toc103926466"/>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17</w:t>
      </w:r>
      <w:r w:rsidRPr="00953193">
        <w:rPr>
          <w:b/>
          <w:i w:val="0"/>
          <w:noProof/>
          <w:color w:val="auto"/>
          <w:sz w:val="22"/>
        </w:rPr>
        <w:fldChar w:fldCharType="end"/>
      </w:r>
      <w:r w:rsidRPr="00953193">
        <w:rPr>
          <w:b/>
          <w:i w:val="0"/>
          <w:color w:val="auto"/>
          <w:sz w:val="22"/>
        </w:rPr>
        <w:t>: Các tác động của dự án trong giai đoạn vận hành</w:t>
      </w:r>
      <w:bookmarkEnd w:id="732"/>
      <w:bookmarkEnd w:id="733"/>
      <w:bookmarkEnd w:id="734"/>
      <w:bookmarkEnd w:id="735"/>
      <w:bookmarkEnd w:id="736"/>
      <w:bookmarkEnd w:id="737"/>
    </w:p>
    <w:tbl>
      <w:tblPr>
        <w:tblW w:w="863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1"/>
        <w:gridCol w:w="1535"/>
        <w:gridCol w:w="2255"/>
        <w:gridCol w:w="1485"/>
        <w:gridCol w:w="1454"/>
        <w:gridCol w:w="1373"/>
      </w:tblGrid>
      <w:tr w:rsidR="00953193" w:rsidRPr="00953193" w14:paraId="6785A521" w14:textId="77777777" w:rsidTr="003A133A">
        <w:trPr>
          <w:trHeight w:val="20"/>
          <w:tblHeader/>
          <w:jc w:val="right"/>
        </w:trPr>
        <w:tc>
          <w:tcPr>
            <w:tcW w:w="531" w:type="dxa"/>
          </w:tcPr>
          <w:p w14:paraId="6C9DBB14" w14:textId="77777777" w:rsidR="008D2EB8" w:rsidRPr="00953193" w:rsidRDefault="008D2EB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lastRenderedPageBreak/>
              <w:t>Stt</w:t>
            </w:r>
          </w:p>
        </w:tc>
        <w:tc>
          <w:tcPr>
            <w:tcW w:w="1535" w:type="dxa"/>
          </w:tcPr>
          <w:p w14:paraId="7A1EDEE1" w14:textId="77777777" w:rsidR="008D2EB8" w:rsidRPr="00953193" w:rsidRDefault="008D2EB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Nguồn</w:t>
            </w:r>
          </w:p>
        </w:tc>
        <w:tc>
          <w:tcPr>
            <w:tcW w:w="2255" w:type="dxa"/>
          </w:tcPr>
          <w:p w14:paraId="0D595E3E" w14:textId="77777777" w:rsidR="008D2EB8" w:rsidRPr="00953193" w:rsidRDefault="008D2EB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Chất thải/ tác động</w:t>
            </w:r>
          </w:p>
        </w:tc>
        <w:tc>
          <w:tcPr>
            <w:tcW w:w="1485" w:type="dxa"/>
          </w:tcPr>
          <w:p w14:paraId="388137C8" w14:textId="77777777" w:rsidR="008D2EB8" w:rsidRPr="00953193" w:rsidRDefault="008D2EB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Đối tượng bị tác động</w:t>
            </w:r>
          </w:p>
        </w:tc>
        <w:tc>
          <w:tcPr>
            <w:tcW w:w="1454" w:type="dxa"/>
          </w:tcPr>
          <w:p w14:paraId="5045C387" w14:textId="77777777" w:rsidR="008D2EB8" w:rsidRPr="00953193" w:rsidRDefault="008D2EB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Quy mô bị tác động</w:t>
            </w:r>
          </w:p>
        </w:tc>
        <w:tc>
          <w:tcPr>
            <w:tcW w:w="1373" w:type="dxa"/>
          </w:tcPr>
          <w:p w14:paraId="1F6B0403" w14:textId="77777777" w:rsidR="008D2EB8" w:rsidRPr="00953193" w:rsidRDefault="008D2EB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Vị trí tác động</w:t>
            </w:r>
          </w:p>
        </w:tc>
      </w:tr>
      <w:tr w:rsidR="00953193" w:rsidRPr="00953193" w14:paraId="3F15B506" w14:textId="77777777" w:rsidTr="003A133A">
        <w:trPr>
          <w:trHeight w:val="20"/>
          <w:jc w:val="right"/>
        </w:trPr>
        <w:tc>
          <w:tcPr>
            <w:tcW w:w="531" w:type="dxa"/>
          </w:tcPr>
          <w:p w14:paraId="0D1CCC1E" w14:textId="77777777" w:rsidR="008D2EB8" w:rsidRPr="00953193" w:rsidRDefault="008D2EB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A</w:t>
            </w:r>
          </w:p>
        </w:tc>
        <w:tc>
          <w:tcPr>
            <w:tcW w:w="8102" w:type="dxa"/>
            <w:gridSpan w:val="5"/>
          </w:tcPr>
          <w:p w14:paraId="24CF484F" w14:textId="77777777" w:rsidR="008D2EB8" w:rsidRPr="00953193" w:rsidRDefault="008D2EB8" w:rsidP="002C08DB">
            <w:pPr>
              <w:widowControl w:val="0"/>
              <w:suppressAutoHyphens/>
              <w:spacing w:before="120" w:after="120" w:line="240" w:lineRule="auto"/>
              <w:jc w:val="left"/>
              <w:rPr>
                <w:rFonts w:eastAsia="Lucida Sans Unicode"/>
                <w:b/>
                <w:sz w:val="22"/>
                <w:lang w:val="en-US"/>
              </w:rPr>
            </w:pPr>
            <w:r w:rsidRPr="00953193">
              <w:rPr>
                <w:rFonts w:eastAsia="Lucida Sans Unicode"/>
                <w:b/>
                <w:sz w:val="22"/>
                <w:lang w:val="en-US"/>
              </w:rPr>
              <w:t>Nguồn gây tác động liên quan đến chất thải</w:t>
            </w:r>
          </w:p>
        </w:tc>
      </w:tr>
      <w:tr w:rsidR="00953193" w:rsidRPr="00953193" w14:paraId="16D0A304" w14:textId="77777777" w:rsidTr="003A133A">
        <w:trPr>
          <w:trHeight w:val="20"/>
          <w:jc w:val="right"/>
        </w:trPr>
        <w:tc>
          <w:tcPr>
            <w:tcW w:w="531" w:type="dxa"/>
          </w:tcPr>
          <w:p w14:paraId="3ECE751B" w14:textId="77777777" w:rsidR="008D2EB8" w:rsidRPr="00953193" w:rsidRDefault="008D2EB8" w:rsidP="002C08DB">
            <w:pPr>
              <w:widowControl w:val="0"/>
              <w:suppressAutoHyphens/>
              <w:spacing w:before="120" w:after="120" w:line="240" w:lineRule="auto"/>
              <w:jc w:val="center"/>
              <w:rPr>
                <w:rFonts w:eastAsia="Lucida Sans Unicode"/>
                <w:b/>
                <w:i/>
                <w:sz w:val="22"/>
                <w:lang w:val="en-US"/>
              </w:rPr>
            </w:pPr>
            <w:r w:rsidRPr="00953193">
              <w:rPr>
                <w:rFonts w:eastAsia="Lucida Sans Unicode"/>
                <w:b/>
                <w:i/>
                <w:sz w:val="22"/>
                <w:lang w:val="en-US"/>
              </w:rPr>
              <w:t>1</w:t>
            </w:r>
          </w:p>
        </w:tc>
        <w:tc>
          <w:tcPr>
            <w:tcW w:w="1535" w:type="dxa"/>
          </w:tcPr>
          <w:p w14:paraId="116F630E" w14:textId="77777777" w:rsidR="008D2EB8" w:rsidRPr="00953193" w:rsidRDefault="008D2EB8" w:rsidP="002C08DB">
            <w:pPr>
              <w:widowControl w:val="0"/>
              <w:suppressAutoHyphens/>
              <w:spacing w:before="120" w:after="120" w:line="240" w:lineRule="auto"/>
              <w:jc w:val="left"/>
              <w:rPr>
                <w:rFonts w:eastAsia="Lucida Sans Unicode"/>
                <w:b/>
                <w:i/>
                <w:sz w:val="22"/>
                <w:lang w:val="en-US"/>
              </w:rPr>
            </w:pPr>
            <w:r w:rsidRPr="00953193">
              <w:rPr>
                <w:rFonts w:eastAsia="Lucida Sans Unicode"/>
                <w:b/>
                <w:i/>
                <w:sz w:val="22"/>
                <w:lang w:val="en-US"/>
              </w:rPr>
              <w:t>Nước thải</w:t>
            </w:r>
          </w:p>
        </w:tc>
        <w:tc>
          <w:tcPr>
            <w:tcW w:w="2255" w:type="dxa"/>
          </w:tcPr>
          <w:p w14:paraId="7937C62E" w14:textId="77777777" w:rsidR="008D2EB8" w:rsidRPr="00953193" w:rsidRDefault="008D2EB8" w:rsidP="002C08DB">
            <w:pPr>
              <w:widowControl w:val="0"/>
              <w:suppressAutoHyphens/>
              <w:spacing w:before="120" w:after="120" w:line="240" w:lineRule="auto"/>
              <w:jc w:val="left"/>
              <w:rPr>
                <w:rFonts w:eastAsia="Lucida Sans Unicode"/>
                <w:sz w:val="22"/>
                <w:lang w:val="en-US"/>
              </w:rPr>
            </w:pPr>
          </w:p>
        </w:tc>
        <w:tc>
          <w:tcPr>
            <w:tcW w:w="1485" w:type="dxa"/>
          </w:tcPr>
          <w:p w14:paraId="6BBAD875" w14:textId="77777777" w:rsidR="008D2EB8" w:rsidRPr="00953193" w:rsidRDefault="008D2EB8" w:rsidP="002C08DB">
            <w:pPr>
              <w:keepNext/>
              <w:widowControl w:val="0"/>
              <w:suppressAutoHyphens/>
              <w:spacing w:before="120" w:after="120" w:line="240" w:lineRule="auto"/>
              <w:jc w:val="left"/>
              <w:rPr>
                <w:rFonts w:eastAsia="Lucida Sans Unicode"/>
                <w:sz w:val="22"/>
                <w:lang w:val="sv-SE"/>
              </w:rPr>
            </w:pPr>
          </w:p>
        </w:tc>
        <w:tc>
          <w:tcPr>
            <w:tcW w:w="1454" w:type="dxa"/>
          </w:tcPr>
          <w:p w14:paraId="7A0EE32E" w14:textId="77777777" w:rsidR="008D2EB8" w:rsidRPr="00953193" w:rsidRDefault="008D2EB8" w:rsidP="002C08DB">
            <w:pPr>
              <w:widowControl w:val="0"/>
              <w:suppressAutoHyphens/>
              <w:spacing w:before="120" w:after="120" w:line="240" w:lineRule="auto"/>
              <w:jc w:val="center"/>
              <w:rPr>
                <w:rFonts w:eastAsia="Lucida Sans Unicode"/>
                <w:sz w:val="22"/>
                <w:lang w:val="en-US"/>
              </w:rPr>
            </w:pPr>
          </w:p>
        </w:tc>
        <w:tc>
          <w:tcPr>
            <w:tcW w:w="1373" w:type="dxa"/>
          </w:tcPr>
          <w:p w14:paraId="282E6475" w14:textId="77777777" w:rsidR="008D2EB8" w:rsidRPr="00953193" w:rsidRDefault="008D2EB8" w:rsidP="002C08DB">
            <w:pPr>
              <w:widowControl w:val="0"/>
              <w:suppressAutoHyphens/>
              <w:spacing w:before="120" w:after="120" w:line="240" w:lineRule="auto"/>
              <w:jc w:val="left"/>
              <w:rPr>
                <w:rFonts w:eastAsia="Lucida Sans Unicode"/>
                <w:sz w:val="22"/>
                <w:lang w:val="en-US"/>
              </w:rPr>
            </w:pPr>
          </w:p>
        </w:tc>
      </w:tr>
      <w:tr w:rsidR="00953193" w:rsidRPr="00953193" w14:paraId="70AE18DE" w14:textId="77777777" w:rsidTr="003A133A">
        <w:trPr>
          <w:trHeight w:val="20"/>
          <w:jc w:val="right"/>
        </w:trPr>
        <w:tc>
          <w:tcPr>
            <w:tcW w:w="531" w:type="dxa"/>
          </w:tcPr>
          <w:p w14:paraId="5D0A8101" w14:textId="77777777" w:rsidR="008D2EB8" w:rsidRPr="00953193" w:rsidRDefault="008D2EB8" w:rsidP="002C08DB">
            <w:pPr>
              <w:widowControl w:val="0"/>
              <w:suppressAutoHyphens/>
              <w:spacing w:before="120" w:after="120" w:line="240" w:lineRule="auto"/>
              <w:jc w:val="center"/>
              <w:rPr>
                <w:rFonts w:eastAsia="Lucida Sans Unicode"/>
                <w:sz w:val="22"/>
                <w:lang w:val="en-US"/>
              </w:rPr>
            </w:pPr>
          </w:p>
        </w:tc>
        <w:tc>
          <w:tcPr>
            <w:tcW w:w="1535" w:type="dxa"/>
          </w:tcPr>
          <w:p w14:paraId="7703F82C" w14:textId="77777777" w:rsidR="008D2EB8" w:rsidRPr="00953193" w:rsidRDefault="008D2EB8" w:rsidP="002C08DB">
            <w:pPr>
              <w:widowControl w:val="0"/>
              <w:suppressAutoHyphens/>
              <w:spacing w:before="120" w:after="120" w:line="240" w:lineRule="auto"/>
              <w:rPr>
                <w:rFonts w:eastAsia="Lucida Sans Unicode"/>
                <w:sz w:val="22"/>
                <w:lang w:val="sv-SE"/>
              </w:rPr>
            </w:pPr>
            <w:r w:rsidRPr="00953193">
              <w:rPr>
                <w:rFonts w:eastAsia="Lucida Sans Unicode"/>
                <w:sz w:val="22"/>
                <w:lang w:val="en-US"/>
              </w:rPr>
              <w:t xml:space="preserve">Sinh hoạt của 22 nhân viên </w:t>
            </w:r>
            <w:r w:rsidRPr="00953193">
              <w:rPr>
                <w:rFonts w:eastAsia="Lucida Sans Unicode"/>
                <w:sz w:val="22"/>
                <w:lang w:val="en-US"/>
              </w:rPr>
              <w:br/>
            </w:r>
            <w:r w:rsidRPr="00953193">
              <w:rPr>
                <w:rFonts w:eastAsia="Lucida Sans Unicode"/>
                <w:sz w:val="22"/>
                <w:lang w:val="sv-SE"/>
              </w:rPr>
              <w:t>vận hành</w:t>
            </w:r>
          </w:p>
        </w:tc>
        <w:tc>
          <w:tcPr>
            <w:tcW w:w="2255" w:type="dxa"/>
          </w:tcPr>
          <w:p w14:paraId="6E54B701" w14:textId="77777777" w:rsidR="008D2EB8" w:rsidRPr="00953193" w:rsidRDefault="008D2EB8" w:rsidP="002C08DB">
            <w:pPr>
              <w:widowControl w:val="0"/>
              <w:suppressAutoHyphens/>
              <w:spacing w:before="120" w:after="120" w:line="240" w:lineRule="auto"/>
              <w:rPr>
                <w:rFonts w:eastAsia="Lucida Sans Unicode"/>
                <w:sz w:val="22"/>
                <w:lang w:val="en-US"/>
              </w:rPr>
            </w:pPr>
            <w:r w:rsidRPr="00953193">
              <w:rPr>
                <w:rFonts w:eastAsia="Lucida Sans Unicode"/>
                <w:sz w:val="22"/>
                <w:lang w:val="sv-SE"/>
              </w:rPr>
              <w:t>Nước thải sinh hoạt</w:t>
            </w:r>
          </w:p>
        </w:tc>
        <w:tc>
          <w:tcPr>
            <w:tcW w:w="1485" w:type="dxa"/>
          </w:tcPr>
          <w:p w14:paraId="42FD877E" w14:textId="77777777" w:rsidR="008D2EB8" w:rsidRPr="00953193" w:rsidRDefault="008D2EB8" w:rsidP="002C08DB">
            <w:pPr>
              <w:keepNext/>
              <w:widowControl w:val="0"/>
              <w:suppressAutoHyphens/>
              <w:spacing w:before="120" w:after="120" w:line="240" w:lineRule="auto"/>
              <w:rPr>
                <w:rFonts w:eastAsia="Lucida Sans Unicode"/>
                <w:sz w:val="22"/>
                <w:lang w:val="en-US"/>
              </w:rPr>
            </w:pPr>
            <w:r w:rsidRPr="00953193">
              <w:rPr>
                <w:rFonts w:eastAsia="Lucida Sans Unicode"/>
                <w:sz w:val="22"/>
                <w:lang w:val="en-US"/>
              </w:rPr>
              <w:t>- Nước mặt</w:t>
            </w:r>
          </w:p>
          <w:p w14:paraId="1343B66E" w14:textId="77777777" w:rsidR="008D2EB8" w:rsidRPr="00953193" w:rsidRDefault="008D2EB8" w:rsidP="002C08DB">
            <w:pPr>
              <w:widowControl w:val="0"/>
              <w:suppressAutoHyphens/>
              <w:spacing w:before="120" w:after="120" w:line="240" w:lineRule="auto"/>
              <w:rPr>
                <w:rFonts w:eastAsia="Lucida Sans Unicode"/>
                <w:sz w:val="22"/>
                <w:lang w:val="en-US"/>
              </w:rPr>
            </w:pPr>
            <w:r w:rsidRPr="00953193">
              <w:rPr>
                <w:rFonts w:eastAsia="Lucida Sans Unicode"/>
                <w:sz w:val="22"/>
                <w:lang w:val="en-US"/>
              </w:rPr>
              <w:t>- Nước ngầm</w:t>
            </w:r>
          </w:p>
        </w:tc>
        <w:tc>
          <w:tcPr>
            <w:tcW w:w="1454" w:type="dxa"/>
          </w:tcPr>
          <w:p w14:paraId="27BA62A5" w14:textId="77777777" w:rsidR="008D2EB8" w:rsidRPr="00953193" w:rsidRDefault="008D2EB8" w:rsidP="002C08DB">
            <w:pPr>
              <w:widowControl w:val="0"/>
              <w:suppressAutoHyphens/>
              <w:spacing w:before="120" w:after="120" w:line="240" w:lineRule="auto"/>
              <w:rPr>
                <w:rFonts w:eastAsia="Lucida Sans Unicode"/>
                <w:sz w:val="22"/>
                <w:lang w:val="en-US"/>
              </w:rPr>
            </w:pPr>
            <w:r w:rsidRPr="00953193">
              <w:rPr>
                <w:rFonts w:eastAsia="Lucida Sans Unicode"/>
                <w:sz w:val="22"/>
                <w:lang w:val="en-US"/>
              </w:rPr>
              <w:t>1,76m</w:t>
            </w:r>
            <w:r w:rsidRPr="00953193">
              <w:rPr>
                <w:rFonts w:eastAsia="Lucida Sans Unicode"/>
                <w:sz w:val="22"/>
                <w:vertAlign w:val="superscript"/>
                <w:lang w:val="en-US"/>
              </w:rPr>
              <w:t>3</w:t>
            </w:r>
            <w:r w:rsidRPr="00953193">
              <w:rPr>
                <w:rFonts w:eastAsia="Lucida Sans Unicode"/>
                <w:sz w:val="22"/>
                <w:lang w:val="en-US"/>
              </w:rPr>
              <w:t>/ngày</w:t>
            </w:r>
          </w:p>
        </w:tc>
        <w:tc>
          <w:tcPr>
            <w:tcW w:w="1373" w:type="dxa"/>
          </w:tcPr>
          <w:p w14:paraId="34670EC3" w14:textId="77777777" w:rsidR="008D2EB8" w:rsidRPr="00953193" w:rsidRDefault="008D2EB8" w:rsidP="002C08DB">
            <w:pPr>
              <w:widowControl w:val="0"/>
              <w:suppressAutoHyphens/>
              <w:spacing w:before="120" w:after="120" w:line="240" w:lineRule="auto"/>
              <w:rPr>
                <w:rFonts w:eastAsia="Lucida Sans Unicode"/>
                <w:sz w:val="22"/>
                <w:lang w:val="en-US"/>
              </w:rPr>
            </w:pPr>
            <w:r w:rsidRPr="00953193">
              <w:rPr>
                <w:rFonts w:eastAsia="Lucida Sans Unicode"/>
                <w:sz w:val="22"/>
                <w:lang w:val="en-US"/>
              </w:rPr>
              <w:t>Khu nhà điều hành (</w:t>
            </w:r>
            <w:r w:rsidRPr="00953193">
              <w:rPr>
                <w:sz w:val="22"/>
                <w:lang w:val="en-US"/>
              </w:rPr>
              <w:t>thuộc phạm vi đầu tư xây dựng của NMĐ gió Đông Thành 1)</w:t>
            </w:r>
          </w:p>
        </w:tc>
      </w:tr>
      <w:tr w:rsidR="00953193" w:rsidRPr="00953193" w14:paraId="7641F1CF" w14:textId="77777777" w:rsidTr="003A133A">
        <w:trPr>
          <w:trHeight w:val="20"/>
          <w:jc w:val="right"/>
        </w:trPr>
        <w:tc>
          <w:tcPr>
            <w:tcW w:w="531" w:type="dxa"/>
          </w:tcPr>
          <w:p w14:paraId="61FCE82B" w14:textId="77777777" w:rsidR="008D2EB8" w:rsidRPr="00953193" w:rsidRDefault="008D2EB8" w:rsidP="002C08DB">
            <w:pPr>
              <w:widowControl w:val="0"/>
              <w:suppressAutoHyphens/>
              <w:spacing w:before="120" w:after="120" w:line="240" w:lineRule="auto"/>
              <w:jc w:val="center"/>
              <w:rPr>
                <w:rFonts w:eastAsia="Lucida Sans Unicode"/>
                <w:b/>
                <w:i/>
                <w:sz w:val="22"/>
                <w:lang w:val="en-US"/>
              </w:rPr>
            </w:pPr>
            <w:r w:rsidRPr="00953193">
              <w:rPr>
                <w:rFonts w:eastAsia="Lucida Sans Unicode"/>
                <w:b/>
                <w:i/>
                <w:sz w:val="22"/>
                <w:lang w:val="en-US"/>
              </w:rPr>
              <w:t>2</w:t>
            </w:r>
          </w:p>
        </w:tc>
        <w:tc>
          <w:tcPr>
            <w:tcW w:w="1535" w:type="dxa"/>
          </w:tcPr>
          <w:p w14:paraId="3E63ACA3" w14:textId="77777777" w:rsidR="008D2EB8" w:rsidRPr="00953193" w:rsidRDefault="008D2EB8" w:rsidP="002C08DB">
            <w:pPr>
              <w:widowControl w:val="0"/>
              <w:suppressAutoHyphens/>
              <w:spacing w:before="120" w:after="120" w:line="240" w:lineRule="auto"/>
              <w:jc w:val="left"/>
              <w:rPr>
                <w:rFonts w:eastAsia="Lucida Sans Unicode"/>
                <w:b/>
                <w:i/>
                <w:sz w:val="22"/>
                <w:lang w:val="en-US"/>
              </w:rPr>
            </w:pPr>
            <w:r w:rsidRPr="00953193">
              <w:rPr>
                <w:rFonts w:eastAsia="Lucida Sans Unicode"/>
                <w:b/>
                <w:i/>
                <w:sz w:val="22"/>
                <w:lang w:val="en-US"/>
              </w:rPr>
              <w:t>Chất thải rắn</w:t>
            </w:r>
          </w:p>
        </w:tc>
        <w:tc>
          <w:tcPr>
            <w:tcW w:w="2255" w:type="dxa"/>
          </w:tcPr>
          <w:p w14:paraId="10E2BC17" w14:textId="77777777" w:rsidR="008D2EB8" w:rsidRPr="00953193" w:rsidRDefault="008D2EB8" w:rsidP="002C08DB">
            <w:pPr>
              <w:widowControl w:val="0"/>
              <w:suppressAutoHyphens/>
              <w:spacing w:before="120" w:after="120" w:line="240" w:lineRule="auto"/>
              <w:jc w:val="left"/>
              <w:rPr>
                <w:rFonts w:eastAsia="Lucida Sans Unicode"/>
                <w:sz w:val="22"/>
                <w:lang w:val="en-US"/>
              </w:rPr>
            </w:pPr>
          </w:p>
        </w:tc>
        <w:tc>
          <w:tcPr>
            <w:tcW w:w="1485" w:type="dxa"/>
          </w:tcPr>
          <w:p w14:paraId="65566DC8" w14:textId="77777777" w:rsidR="008D2EB8" w:rsidRPr="00953193" w:rsidRDefault="008D2EB8" w:rsidP="002C08DB">
            <w:pPr>
              <w:spacing w:before="120" w:after="120" w:line="240" w:lineRule="auto"/>
              <w:jc w:val="left"/>
              <w:rPr>
                <w:rFonts w:eastAsia="Lucida Sans Unicode"/>
                <w:sz w:val="22"/>
              </w:rPr>
            </w:pPr>
          </w:p>
        </w:tc>
        <w:tc>
          <w:tcPr>
            <w:tcW w:w="1454" w:type="dxa"/>
          </w:tcPr>
          <w:p w14:paraId="3FBE9109" w14:textId="77777777" w:rsidR="008D2EB8" w:rsidRPr="00953193" w:rsidRDefault="008D2EB8" w:rsidP="002C08DB">
            <w:pPr>
              <w:widowControl w:val="0"/>
              <w:suppressAutoHyphens/>
              <w:spacing w:before="120" w:after="120" w:line="240" w:lineRule="auto"/>
              <w:jc w:val="center"/>
              <w:rPr>
                <w:rFonts w:eastAsia="Lucida Sans Unicode"/>
                <w:sz w:val="22"/>
                <w:lang w:val="en-US"/>
              </w:rPr>
            </w:pPr>
          </w:p>
        </w:tc>
        <w:tc>
          <w:tcPr>
            <w:tcW w:w="1373" w:type="dxa"/>
          </w:tcPr>
          <w:p w14:paraId="0CCED805" w14:textId="77777777" w:rsidR="008D2EB8" w:rsidRPr="00953193" w:rsidRDefault="008D2EB8" w:rsidP="002C08DB">
            <w:pPr>
              <w:widowControl w:val="0"/>
              <w:suppressAutoHyphens/>
              <w:spacing w:before="120" w:after="120" w:line="240" w:lineRule="auto"/>
              <w:jc w:val="left"/>
              <w:rPr>
                <w:rFonts w:eastAsia="Lucida Sans Unicode"/>
                <w:sz w:val="22"/>
                <w:lang w:val="en-US"/>
              </w:rPr>
            </w:pPr>
          </w:p>
        </w:tc>
      </w:tr>
      <w:tr w:rsidR="00953193" w:rsidRPr="00953193" w14:paraId="399ED1AB" w14:textId="77777777" w:rsidTr="003A133A">
        <w:trPr>
          <w:trHeight w:val="20"/>
          <w:jc w:val="right"/>
        </w:trPr>
        <w:tc>
          <w:tcPr>
            <w:tcW w:w="531" w:type="dxa"/>
          </w:tcPr>
          <w:p w14:paraId="5AE682AA" w14:textId="77777777" w:rsidR="008D2EB8" w:rsidRPr="00953193" w:rsidRDefault="008D2EB8" w:rsidP="002C08DB">
            <w:pPr>
              <w:widowControl w:val="0"/>
              <w:suppressAutoHyphens/>
              <w:spacing w:before="120" w:after="120" w:line="240" w:lineRule="auto"/>
              <w:jc w:val="right"/>
              <w:rPr>
                <w:rFonts w:eastAsia="Lucida Sans Unicode"/>
                <w:sz w:val="22"/>
                <w:lang w:val="en-US"/>
              </w:rPr>
            </w:pPr>
            <w:r w:rsidRPr="00953193">
              <w:rPr>
                <w:rFonts w:eastAsia="Lucida Sans Unicode"/>
                <w:sz w:val="22"/>
                <w:lang w:val="en-US"/>
              </w:rPr>
              <w:t>2.1</w:t>
            </w:r>
          </w:p>
        </w:tc>
        <w:tc>
          <w:tcPr>
            <w:tcW w:w="1535" w:type="dxa"/>
          </w:tcPr>
          <w:p w14:paraId="582FA652" w14:textId="77777777" w:rsidR="008D2EB8" w:rsidRPr="00953193" w:rsidRDefault="008D2EB8" w:rsidP="002C08DB">
            <w:pPr>
              <w:widowControl w:val="0"/>
              <w:suppressAutoHyphens/>
              <w:spacing w:before="120" w:after="120" w:line="240" w:lineRule="auto"/>
              <w:rPr>
                <w:rFonts w:eastAsia="Lucida Sans Unicode"/>
                <w:sz w:val="22"/>
                <w:lang w:val="sv-SE"/>
              </w:rPr>
            </w:pPr>
            <w:r w:rsidRPr="00953193">
              <w:rPr>
                <w:rFonts w:eastAsia="Lucida Sans Unicode"/>
                <w:sz w:val="22"/>
                <w:lang w:val="en-US"/>
              </w:rPr>
              <w:t xml:space="preserve">Sinh hoạt của công nhân </w:t>
            </w:r>
            <w:r w:rsidRPr="00953193">
              <w:rPr>
                <w:rFonts w:eastAsia="Lucida Sans Unicode"/>
                <w:sz w:val="22"/>
                <w:lang w:val="en-US"/>
              </w:rPr>
              <w:br/>
            </w:r>
            <w:r w:rsidRPr="00953193">
              <w:rPr>
                <w:rFonts w:eastAsia="Lucida Sans Unicode"/>
                <w:sz w:val="22"/>
                <w:lang w:val="sv-SE"/>
              </w:rPr>
              <w:t>vận hành</w:t>
            </w:r>
          </w:p>
        </w:tc>
        <w:tc>
          <w:tcPr>
            <w:tcW w:w="2255" w:type="dxa"/>
          </w:tcPr>
          <w:p w14:paraId="370C8D94" w14:textId="77777777" w:rsidR="008D2EB8" w:rsidRPr="00953193" w:rsidRDefault="008D2EB8" w:rsidP="002C08DB">
            <w:pPr>
              <w:widowControl w:val="0"/>
              <w:suppressAutoHyphens/>
              <w:spacing w:before="120" w:after="120" w:line="240" w:lineRule="auto"/>
              <w:rPr>
                <w:rFonts w:eastAsia="Lucida Sans Unicode"/>
                <w:sz w:val="22"/>
                <w:lang w:val="sv-SE"/>
              </w:rPr>
            </w:pPr>
            <w:r w:rsidRPr="00953193">
              <w:rPr>
                <w:rFonts w:eastAsia="Lucida Sans Unicode"/>
                <w:sz w:val="22"/>
                <w:lang w:val="sv-SE"/>
              </w:rPr>
              <w:t xml:space="preserve">Chất thải rắn sinh hoạt </w:t>
            </w:r>
          </w:p>
          <w:p w14:paraId="77A02EEB" w14:textId="77777777" w:rsidR="008D2EB8" w:rsidRPr="00953193" w:rsidRDefault="008D2EB8" w:rsidP="002C08DB">
            <w:pPr>
              <w:widowControl w:val="0"/>
              <w:suppressAutoHyphens/>
              <w:spacing w:before="120" w:after="120" w:line="240" w:lineRule="auto"/>
              <w:rPr>
                <w:rFonts w:eastAsia="Lucida Sans Unicode"/>
                <w:sz w:val="22"/>
                <w:lang w:val="sv-SE"/>
              </w:rPr>
            </w:pPr>
          </w:p>
        </w:tc>
        <w:tc>
          <w:tcPr>
            <w:tcW w:w="1485" w:type="dxa"/>
          </w:tcPr>
          <w:p w14:paraId="5734EA80" w14:textId="77777777" w:rsidR="008D2EB8" w:rsidRPr="00953193" w:rsidRDefault="008D2EB8" w:rsidP="002C08DB">
            <w:pPr>
              <w:keepNext/>
              <w:widowControl w:val="0"/>
              <w:suppressAutoHyphens/>
              <w:spacing w:before="120" w:after="120" w:line="240" w:lineRule="auto"/>
              <w:rPr>
                <w:rFonts w:eastAsia="Lucida Sans Unicode"/>
                <w:sz w:val="22"/>
                <w:lang w:val="sv-SE"/>
              </w:rPr>
            </w:pPr>
            <w:r w:rsidRPr="00953193">
              <w:rPr>
                <w:rFonts w:eastAsia="Lucida Sans Unicode"/>
                <w:sz w:val="22"/>
                <w:lang w:val="sv-SE"/>
              </w:rPr>
              <w:t>- Môi trường đất</w:t>
            </w:r>
          </w:p>
          <w:p w14:paraId="24151787" w14:textId="77777777" w:rsidR="008D2EB8" w:rsidRPr="00953193" w:rsidRDefault="008D2EB8" w:rsidP="002C08DB">
            <w:pPr>
              <w:keepNext/>
              <w:widowControl w:val="0"/>
              <w:suppressAutoHyphens/>
              <w:spacing w:before="120" w:after="120" w:line="240" w:lineRule="auto"/>
              <w:rPr>
                <w:rFonts w:eastAsia="Lucida Sans Unicode"/>
                <w:sz w:val="22"/>
                <w:lang w:val="sv-SE"/>
              </w:rPr>
            </w:pPr>
            <w:r w:rsidRPr="00953193">
              <w:rPr>
                <w:rFonts w:eastAsia="Lucida Sans Unicode"/>
                <w:sz w:val="22"/>
                <w:lang w:val="sv-SE"/>
              </w:rPr>
              <w:t>- Môi trường không khí</w:t>
            </w:r>
          </w:p>
          <w:p w14:paraId="58346684" w14:textId="77777777" w:rsidR="008D2EB8" w:rsidRPr="00953193" w:rsidRDefault="008D2EB8" w:rsidP="002C08DB">
            <w:pPr>
              <w:keepNext/>
              <w:widowControl w:val="0"/>
              <w:suppressAutoHyphens/>
              <w:spacing w:before="120" w:after="120" w:line="240" w:lineRule="auto"/>
              <w:rPr>
                <w:rFonts w:eastAsia="Lucida Sans Unicode"/>
                <w:sz w:val="22"/>
                <w:lang w:val="sv-SE"/>
              </w:rPr>
            </w:pPr>
            <w:r w:rsidRPr="00953193">
              <w:rPr>
                <w:rFonts w:eastAsia="Lucida Sans Unicode"/>
                <w:sz w:val="22"/>
                <w:lang w:val="en-US"/>
              </w:rPr>
              <w:t>- Cảnh quan thiên nhiên</w:t>
            </w:r>
          </w:p>
        </w:tc>
        <w:tc>
          <w:tcPr>
            <w:tcW w:w="1454" w:type="dxa"/>
          </w:tcPr>
          <w:p w14:paraId="6D4DB2F0" w14:textId="77777777" w:rsidR="008D2EB8" w:rsidRPr="00953193" w:rsidRDefault="008D2EB8" w:rsidP="002C08DB">
            <w:pPr>
              <w:widowControl w:val="0"/>
              <w:suppressAutoHyphens/>
              <w:spacing w:before="120" w:after="120" w:line="240" w:lineRule="auto"/>
              <w:jc w:val="center"/>
              <w:rPr>
                <w:rFonts w:eastAsia="Lucida Sans Unicode"/>
                <w:sz w:val="22"/>
                <w:lang w:val="sv-SE"/>
              </w:rPr>
            </w:pPr>
            <w:r w:rsidRPr="00953193">
              <w:rPr>
                <w:rFonts w:eastAsia="Lucida Sans Unicode"/>
                <w:sz w:val="22"/>
                <w:lang w:val="sv-SE"/>
              </w:rPr>
              <w:t>17,6 kg/ngày</w:t>
            </w:r>
          </w:p>
        </w:tc>
        <w:tc>
          <w:tcPr>
            <w:tcW w:w="1373" w:type="dxa"/>
          </w:tcPr>
          <w:p w14:paraId="58D68AFC" w14:textId="77777777" w:rsidR="008D2EB8" w:rsidRPr="00953193" w:rsidRDefault="008D2EB8" w:rsidP="002C08DB">
            <w:pPr>
              <w:spacing w:before="120" w:after="120" w:line="240" w:lineRule="auto"/>
              <w:rPr>
                <w:sz w:val="22"/>
              </w:rPr>
            </w:pPr>
            <w:r w:rsidRPr="00953193">
              <w:rPr>
                <w:rFonts w:eastAsia="Lucida Sans Unicode"/>
                <w:sz w:val="22"/>
                <w:lang w:val="en-US"/>
              </w:rPr>
              <w:t>Khu nhà điều hành và trạm biến áp (</w:t>
            </w:r>
            <w:r w:rsidRPr="00953193">
              <w:rPr>
                <w:sz w:val="22"/>
                <w:lang w:val="en-US"/>
              </w:rPr>
              <w:t>thuộc phạm vi đầu tư xây dựng của NMĐ gió Đông Thành 1)</w:t>
            </w:r>
          </w:p>
        </w:tc>
      </w:tr>
      <w:tr w:rsidR="00953193" w:rsidRPr="00953193" w14:paraId="19C3ACCB" w14:textId="77777777" w:rsidTr="003A133A">
        <w:trPr>
          <w:trHeight w:val="20"/>
          <w:jc w:val="right"/>
        </w:trPr>
        <w:tc>
          <w:tcPr>
            <w:tcW w:w="531" w:type="dxa"/>
          </w:tcPr>
          <w:p w14:paraId="1CDE6B15" w14:textId="77777777" w:rsidR="008D2EB8" w:rsidRPr="00953193" w:rsidRDefault="008D2EB8" w:rsidP="002C08DB">
            <w:pPr>
              <w:widowControl w:val="0"/>
              <w:suppressAutoHyphens/>
              <w:spacing w:before="120" w:after="120" w:line="240" w:lineRule="auto"/>
              <w:jc w:val="right"/>
              <w:rPr>
                <w:rFonts w:eastAsia="Lucida Sans Unicode"/>
                <w:sz w:val="22"/>
                <w:lang w:val="sv-SE"/>
              </w:rPr>
            </w:pPr>
            <w:r w:rsidRPr="00953193">
              <w:rPr>
                <w:rFonts w:eastAsia="Lucida Sans Unicode"/>
                <w:sz w:val="22"/>
                <w:lang w:val="sv-SE"/>
              </w:rPr>
              <w:t>2.2</w:t>
            </w:r>
          </w:p>
        </w:tc>
        <w:tc>
          <w:tcPr>
            <w:tcW w:w="1535" w:type="dxa"/>
          </w:tcPr>
          <w:p w14:paraId="1BBED5EE" w14:textId="77777777" w:rsidR="008D2EB8" w:rsidRPr="00953193" w:rsidRDefault="008D2EB8" w:rsidP="002C08DB">
            <w:pPr>
              <w:widowControl w:val="0"/>
              <w:suppressAutoHyphens/>
              <w:spacing w:before="120" w:after="120" w:line="240" w:lineRule="auto"/>
              <w:rPr>
                <w:rFonts w:eastAsia="Lucida Sans Unicode"/>
                <w:sz w:val="22"/>
                <w:lang w:val="en-US"/>
              </w:rPr>
            </w:pPr>
            <w:r w:rsidRPr="00953193">
              <w:rPr>
                <w:rFonts w:eastAsia="Lucida Sans Unicode"/>
                <w:sz w:val="22"/>
                <w:lang w:val="en-US"/>
              </w:rPr>
              <w:t>Chất thải sản xuất</w:t>
            </w:r>
          </w:p>
        </w:tc>
        <w:tc>
          <w:tcPr>
            <w:tcW w:w="2255" w:type="dxa"/>
          </w:tcPr>
          <w:p w14:paraId="0321C203" w14:textId="77777777" w:rsidR="008D2EB8" w:rsidRPr="00953193" w:rsidRDefault="008D2EB8" w:rsidP="002C08DB">
            <w:pPr>
              <w:widowControl w:val="0"/>
              <w:suppressAutoHyphens/>
              <w:spacing w:before="120" w:after="120" w:line="240" w:lineRule="auto"/>
              <w:rPr>
                <w:rFonts w:eastAsia="Lucida Sans Unicode"/>
                <w:sz w:val="22"/>
                <w:lang w:val="en-US"/>
              </w:rPr>
            </w:pPr>
            <w:r w:rsidRPr="00953193">
              <w:rPr>
                <w:rFonts w:eastAsia="Lucida Sans Unicode"/>
                <w:sz w:val="22"/>
                <w:lang w:val="en-US"/>
              </w:rPr>
              <w:t>Máy móc, thiết bị, dụng cụ hư: không thường xuyên và phụ thuộc hoạt động của máy móc</w:t>
            </w:r>
          </w:p>
        </w:tc>
        <w:tc>
          <w:tcPr>
            <w:tcW w:w="1485" w:type="dxa"/>
          </w:tcPr>
          <w:p w14:paraId="411CA98F" w14:textId="77777777" w:rsidR="008D2EB8" w:rsidRPr="00953193" w:rsidRDefault="008D2EB8" w:rsidP="002C08DB">
            <w:pPr>
              <w:keepNext/>
              <w:widowControl w:val="0"/>
              <w:suppressAutoHyphens/>
              <w:spacing w:before="120" w:after="120" w:line="240" w:lineRule="auto"/>
              <w:rPr>
                <w:rFonts w:eastAsia="Lucida Sans Unicode"/>
                <w:sz w:val="22"/>
                <w:lang w:val="sv-SE"/>
              </w:rPr>
            </w:pPr>
            <w:r w:rsidRPr="00953193">
              <w:rPr>
                <w:rFonts w:eastAsia="Lucida Sans Unicode"/>
                <w:sz w:val="22"/>
                <w:lang w:val="sv-SE"/>
              </w:rPr>
              <w:t>- Môi trường đất</w:t>
            </w:r>
          </w:p>
          <w:p w14:paraId="03A19CD6" w14:textId="77777777" w:rsidR="008D2EB8" w:rsidRPr="00953193" w:rsidRDefault="008D2EB8" w:rsidP="002C08DB">
            <w:pPr>
              <w:keepNext/>
              <w:widowControl w:val="0"/>
              <w:suppressAutoHyphens/>
              <w:spacing w:before="120" w:after="120" w:line="240" w:lineRule="auto"/>
              <w:rPr>
                <w:rFonts w:eastAsia="Lucida Sans Unicode"/>
                <w:sz w:val="22"/>
                <w:lang w:val="sv-SE"/>
              </w:rPr>
            </w:pPr>
            <w:r w:rsidRPr="00953193">
              <w:rPr>
                <w:rFonts w:eastAsia="Lucida Sans Unicode"/>
                <w:sz w:val="22"/>
                <w:lang w:val="sv-SE"/>
              </w:rPr>
              <w:t>- Môi trường không khí</w:t>
            </w:r>
          </w:p>
        </w:tc>
        <w:tc>
          <w:tcPr>
            <w:tcW w:w="1454" w:type="dxa"/>
          </w:tcPr>
          <w:p w14:paraId="6A0A659A" w14:textId="77777777" w:rsidR="008D2EB8" w:rsidRPr="00953193" w:rsidRDefault="008D2EB8" w:rsidP="002C08DB">
            <w:pPr>
              <w:widowControl w:val="0"/>
              <w:suppressAutoHyphens/>
              <w:spacing w:before="120" w:after="120" w:line="240" w:lineRule="auto"/>
              <w:jc w:val="center"/>
              <w:rPr>
                <w:rFonts w:eastAsia="Lucida Sans Unicode"/>
                <w:sz w:val="22"/>
                <w:lang w:val="sv-SE"/>
              </w:rPr>
            </w:pPr>
            <w:r w:rsidRPr="00953193">
              <w:rPr>
                <w:rFonts w:eastAsia="Lucida Sans Unicode"/>
                <w:sz w:val="22"/>
                <w:lang w:val="sv-SE"/>
              </w:rPr>
              <w:t>20-30 kg/năm</w:t>
            </w:r>
          </w:p>
        </w:tc>
        <w:tc>
          <w:tcPr>
            <w:tcW w:w="1373" w:type="dxa"/>
          </w:tcPr>
          <w:p w14:paraId="2BE8B710" w14:textId="77777777" w:rsidR="008D2EB8" w:rsidRPr="00953193" w:rsidRDefault="008D2EB8" w:rsidP="002C08DB">
            <w:pPr>
              <w:spacing w:before="120" w:after="120" w:line="240" w:lineRule="auto"/>
              <w:rPr>
                <w:sz w:val="22"/>
              </w:rPr>
            </w:pPr>
            <w:r w:rsidRPr="00953193">
              <w:rPr>
                <w:rFonts w:eastAsia="Lucida Sans Unicode"/>
                <w:sz w:val="22"/>
                <w:lang w:val="en-US"/>
              </w:rPr>
              <w:t>Khu nhà điều hành và trạm biến áp (</w:t>
            </w:r>
            <w:r w:rsidRPr="00953193">
              <w:rPr>
                <w:sz w:val="22"/>
                <w:lang w:val="en-US"/>
              </w:rPr>
              <w:t>thuộc phạm vi đầu tư xây dựng của NMĐ gió Đông Thành 1)</w:t>
            </w:r>
          </w:p>
        </w:tc>
      </w:tr>
      <w:tr w:rsidR="00953193" w:rsidRPr="00953193" w14:paraId="3C6F4523" w14:textId="77777777" w:rsidTr="003A133A">
        <w:trPr>
          <w:trHeight w:val="20"/>
          <w:jc w:val="right"/>
        </w:trPr>
        <w:tc>
          <w:tcPr>
            <w:tcW w:w="531" w:type="dxa"/>
          </w:tcPr>
          <w:p w14:paraId="02C8A245" w14:textId="77777777" w:rsidR="008D2EB8" w:rsidRPr="00953193" w:rsidRDefault="008D2EB8" w:rsidP="002C08DB">
            <w:pPr>
              <w:widowControl w:val="0"/>
              <w:suppressAutoHyphens/>
              <w:spacing w:before="120" w:after="120" w:line="240" w:lineRule="auto"/>
              <w:jc w:val="right"/>
              <w:rPr>
                <w:rFonts w:eastAsia="Lucida Sans Unicode"/>
                <w:sz w:val="22"/>
                <w:lang w:val="sv-SE"/>
              </w:rPr>
            </w:pPr>
            <w:r w:rsidRPr="00953193">
              <w:rPr>
                <w:rFonts w:eastAsia="Lucida Sans Unicode"/>
                <w:sz w:val="22"/>
                <w:lang w:val="sv-SE"/>
              </w:rPr>
              <w:t>2.3</w:t>
            </w:r>
          </w:p>
        </w:tc>
        <w:tc>
          <w:tcPr>
            <w:tcW w:w="1535" w:type="dxa"/>
          </w:tcPr>
          <w:p w14:paraId="6605DF38" w14:textId="77777777" w:rsidR="008D2EB8" w:rsidRPr="00953193" w:rsidRDefault="008D2EB8" w:rsidP="002C08DB">
            <w:pPr>
              <w:widowControl w:val="0"/>
              <w:suppressAutoHyphens/>
              <w:spacing w:before="120" w:after="120" w:line="240" w:lineRule="auto"/>
              <w:jc w:val="left"/>
              <w:rPr>
                <w:rFonts w:eastAsia="Lucida Sans Unicode"/>
                <w:sz w:val="22"/>
                <w:lang w:val="sv-SE"/>
              </w:rPr>
            </w:pPr>
            <w:r w:rsidRPr="00953193">
              <w:rPr>
                <w:rFonts w:eastAsia="Lucida Sans Unicode"/>
                <w:sz w:val="22"/>
                <w:lang w:val="sv-SE"/>
              </w:rPr>
              <w:t>Chất thải nguy hại</w:t>
            </w:r>
          </w:p>
        </w:tc>
        <w:tc>
          <w:tcPr>
            <w:tcW w:w="2255" w:type="dxa"/>
          </w:tcPr>
          <w:p w14:paraId="0A51635B" w14:textId="77777777" w:rsidR="008D2EB8" w:rsidRPr="00953193" w:rsidRDefault="008D2EB8" w:rsidP="002C08DB">
            <w:pPr>
              <w:widowControl w:val="0"/>
              <w:suppressAutoHyphens/>
              <w:spacing w:before="120" w:after="120" w:line="240" w:lineRule="auto"/>
              <w:jc w:val="left"/>
              <w:rPr>
                <w:rFonts w:eastAsia="Lucida Sans Unicode"/>
                <w:sz w:val="22"/>
                <w:lang w:val="sv-SE"/>
              </w:rPr>
            </w:pPr>
            <w:r w:rsidRPr="00953193">
              <w:rPr>
                <w:rFonts w:eastAsia="Lucida Sans Unicode"/>
                <w:sz w:val="22"/>
                <w:lang w:val="sv-SE"/>
              </w:rPr>
              <w:t xml:space="preserve">Hộp mực, bóng đèn, giẻ lau dính dầu, ắc quy, … </w:t>
            </w:r>
          </w:p>
          <w:p w14:paraId="6F5D55C6" w14:textId="035E3D36" w:rsidR="008D2EB8" w:rsidRPr="00953193" w:rsidRDefault="008D2EB8" w:rsidP="002C08DB">
            <w:pPr>
              <w:widowControl w:val="0"/>
              <w:suppressAutoHyphens/>
              <w:spacing w:before="120" w:after="120" w:line="240" w:lineRule="auto"/>
              <w:jc w:val="left"/>
              <w:rPr>
                <w:rFonts w:eastAsia="Lucida Sans Unicode"/>
                <w:sz w:val="22"/>
                <w:lang w:val="sv-SE"/>
              </w:rPr>
            </w:pPr>
          </w:p>
        </w:tc>
        <w:tc>
          <w:tcPr>
            <w:tcW w:w="1485" w:type="dxa"/>
          </w:tcPr>
          <w:p w14:paraId="6AB08437" w14:textId="77777777" w:rsidR="008D2EB8" w:rsidRPr="00953193" w:rsidRDefault="008D2EB8" w:rsidP="002C08DB">
            <w:pPr>
              <w:keepNext/>
              <w:widowControl w:val="0"/>
              <w:suppressAutoHyphens/>
              <w:spacing w:before="120" w:after="120" w:line="240" w:lineRule="auto"/>
              <w:jc w:val="left"/>
              <w:rPr>
                <w:rFonts w:eastAsia="Lucida Sans Unicode"/>
                <w:sz w:val="22"/>
                <w:lang w:val="sv-SE"/>
              </w:rPr>
            </w:pPr>
            <w:r w:rsidRPr="00953193">
              <w:rPr>
                <w:rFonts w:eastAsia="Lucida Sans Unicode"/>
                <w:sz w:val="22"/>
                <w:lang w:val="sv-SE"/>
              </w:rPr>
              <w:t>- Môi trường đất</w:t>
            </w:r>
          </w:p>
        </w:tc>
        <w:tc>
          <w:tcPr>
            <w:tcW w:w="1454" w:type="dxa"/>
          </w:tcPr>
          <w:p w14:paraId="10CD126B" w14:textId="77777777" w:rsidR="008D2EB8" w:rsidRPr="00953193" w:rsidRDefault="008D2EB8" w:rsidP="002C08DB">
            <w:pPr>
              <w:widowControl w:val="0"/>
              <w:suppressAutoHyphens/>
              <w:spacing w:before="120" w:after="120" w:line="240" w:lineRule="auto"/>
              <w:jc w:val="center"/>
              <w:rPr>
                <w:rFonts w:eastAsia="Lucida Sans Unicode"/>
                <w:sz w:val="22"/>
                <w:lang w:val="sv-SE"/>
              </w:rPr>
            </w:pPr>
            <w:r w:rsidRPr="00953193">
              <w:rPr>
                <w:rFonts w:eastAsia="Lucida Sans Unicode"/>
                <w:sz w:val="22"/>
                <w:lang w:val="sv-SE"/>
              </w:rPr>
              <w:t>15-25 kg/năm và tối đa 30m</w:t>
            </w:r>
            <w:r w:rsidRPr="00953193">
              <w:rPr>
                <w:rFonts w:eastAsia="Lucida Sans Unicode"/>
                <w:sz w:val="22"/>
                <w:vertAlign w:val="superscript"/>
                <w:lang w:val="sv-SE"/>
              </w:rPr>
              <w:t>3</w:t>
            </w:r>
            <w:r w:rsidRPr="00953193">
              <w:rPr>
                <w:rFonts w:eastAsia="Lucida Sans Unicode"/>
                <w:sz w:val="22"/>
                <w:lang w:val="sv-SE"/>
              </w:rPr>
              <w:t xml:space="preserve"> dầu cách điện</w:t>
            </w:r>
          </w:p>
        </w:tc>
        <w:tc>
          <w:tcPr>
            <w:tcW w:w="1373" w:type="dxa"/>
          </w:tcPr>
          <w:p w14:paraId="26483D95" w14:textId="77777777" w:rsidR="008D2EB8" w:rsidRPr="00953193" w:rsidRDefault="008D2EB8" w:rsidP="002C08DB">
            <w:pPr>
              <w:spacing w:before="120" w:after="120" w:line="240" w:lineRule="auto"/>
              <w:rPr>
                <w:sz w:val="22"/>
              </w:rPr>
            </w:pPr>
            <w:r w:rsidRPr="00953193">
              <w:rPr>
                <w:rFonts w:eastAsia="Lucida Sans Unicode"/>
                <w:sz w:val="22"/>
                <w:lang w:val="en-US"/>
              </w:rPr>
              <w:t>Khu nhà điều hành và trạm biến áp (</w:t>
            </w:r>
            <w:r w:rsidRPr="00953193">
              <w:rPr>
                <w:sz w:val="22"/>
                <w:lang w:val="en-US"/>
              </w:rPr>
              <w:t>thuộc phạm vi đầu tư xây dựng của NMĐ gió Đông Thành 1)</w:t>
            </w:r>
          </w:p>
        </w:tc>
      </w:tr>
      <w:tr w:rsidR="00953193" w:rsidRPr="00953193" w14:paraId="3DC11E30" w14:textId="77777777" w:rsidTr="003A133A">
        <w:trPr>
          <w:trHeight w:val="20"/>
          <w:jc w:val="right"/>
        </w:trPr>
        <w:tc>
          <w:tcPr>
            <w:tcW w:w="531" w:type="dxa"/>
          </w:tcPr>
          <w:p w14:paraId="13BC188C" w14:textId="77777777" w:rsidR="008D2EB8" w:rsidRPr="00953193" w:rsidRDefault="008D2EB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B</w:t>
            </w:r>
          </w:p>
        </w:tc>
        <w:tc>
          <w:tcPr>
            <w:tcW w:w="8102" w:type="dxa"/>
            <w:gridSpan w:val="5"/>
          </w:tcPr>
          <w:p w14:paraId="32067B9E" w14:textId="77777777" w:rsidR="008D2EB8" w:rsidRPr="00953193" w:rsidRDefault="008D2EB8" w:rsidP="002C08DB">
            <w:pPr>
              <w:widowControl w:val="0"/>
              <w:suppressAutoHyphens/>
              <w:spacing w:before="120" w:after="120" w:line="240" w:lineRule="auto"/>
              <w:jc w:val="left"/>
              <w:rPr>
                <w:rFonts w:eastAsia="Lucida Sans Unicode"/>
                <w:b/>
                <w:sz w:val="22"/>
                <w:lang w:val="en-US"/>
              </w:rPr>
            </w:pPr>
            <w:r w:rsidRPr="00953193">
              <w:rPr>
                <w:rFonts w:eastAsia="Lucida Sans Unicode"/>
                <w:b/>
                <w:sz w:val="22"/>
                <w:lang w:val="en-US"/>
              </w:rPr>
              <w:t>Nguồn gây tác động không liên quan đến chất thải</w:t>
            </w:r>
          </w:p>
        </w:tc>
      </w:tr>
      <w:tr w:rsidR="00953193" w:rsidRPr="00953193" w14:paraId="2BEB7307" w14:textId="77777777" w:rsidTr="003A133A">
        <w:trPr>
          <w:trHeight w:val="20"/>
          <w:jc w:val="right"/>
        </w:trPr>
        <w:tc>
          <w:tcPr>
            <w:tcW w:w="531" w:type="dxa"/>
          </w:tcPr>
          <w:p w14:paraId="34AFDD59" w14:textId="77777777" w:rsidR="008D2EB8" w:rsidRPr="00953193" w:rsidRDefault="008D2EB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1</w:t>
            </w:r>
          </w:p>
        </w:tc>
        <w:tc>
          <w:tcPr>
            <w:tcW w:w="1535" w:type="dxa"/>
          </w:tcPr>
          <w:p w14:paraId="59CB64DD" w14:textId="77777777" w:rsidR="008D2EB8" w:rsidRPr="00953193" w:rsidRDefault="008D2EB8" w:rsidP="002C08DB">
            <w:pPr>
              <w:widowControl w:val="0"/>
              <w:suppressAutoHyphens/>
              <w:spacing w:before="120" w:after="120" w:line="240" w:lineRule="auto"/>
              <w:rPr>
                <w:rFonts w:eastAsia="Lucida Sans Unicode"/>
                <w:sz w:val="22"/>
                <w:lang w:val="en-US"/>
              </w:rPr>
            </w:pPr>
            <w:r w:rsidRPr="00953193">
              <w:rPr>
                <w:rFonts w:eastAsia="Lucida Sans Unicode"/>
                <w:sz w:val="22"/>
                <w:lang w:val="en-US"/>
              </w:rPr>
              <w:t>Hoạt động của turbine</w:t>
            </w:r>
          </w:p>
        </w:tc>
        <w:tc>
          <w:tcPr>
            <w:tcW w:w="2255" w:type="dxa"/>
          </w:tcPr>
          <w:p w14:paraId="6AE961B4" w14:textId="77777777" w:rsidR="008D2EB8" w:rsidRPr="00953193" w:rsidRDefault="008D2EB8" w:rsidP="002C08DB">
            <w:pPr>
              <w:keepNext/>
              <w:widowControl w:val="0"/>
              <w:suppressAutoHyphens/>
              <w:spacing w:before="120" w:after="120" w:line="240" w:lineRule="auto"/>
              <w:rPr>
                <w:rFonts w:eastAsia="Lucida Sans Unicode"/>
                <w:sz w:val="22"/>
                <w:lang w:val="en-US"/>
              </w:rPr>
            </w:pPr>
            <w:r w:rsidRPr="00953193">
              <w:rPr>
                <w:rFonts w:eastAsia="Lucida Sans Unicode"/>
                <w:sz w:val="22"/>
                <w:lang w:val="en-US"/>
              </w:rPr>
              <w:t>Chim, dơi có thể bị va vào turbine đang quay</w:t>
            </w:r>
          </w:p>
        </w:tc>
        <w:tc>
          <w:tcPr>
            <w:tcW w:w="1485" w:type="dxa"/>
          </w:tcPr>
          <w:p w14:paraId="1656140E" w14:textId="77777777" w:rsidR="008D2EB8" w:rsidRPr="00953193" w:rsidRDefault="008D2EB8" w:rsidP="002C08DB">
            <w:pPr>
              <w:keepNext/>
              <w:widowControl w:val="0"/>
              <w:suppressAutoHyphens/>
              <w:spacing w:before="120" w:after="120" w:line="240" w:lineRule="auto"/>
              <w:rPr>
                <w:rFonts w:eastAsia="Lucida Sans Unicode"/>
                <w:sz w:val="22"/>
                <w:lang w:val="en-US"/>
              </w:rPr>
            </w:pPr>
            <w:r w:rsidRPr="00953193">
              <w:rPr>
                <w:rFonts w:eastAsia="Lucida Sans Unicode"/>
                <w:sz w:val="22"/>
                <w:lang w:val="en-US"/>
              </w:rPr>
              <w:t>Các loài chim.</w:t>
            </w:r>
          </w:p>
        </w:tc>
        <w:tc>
          <w:tcPr>
            <w:tcW w:w="1454" w:type="dxa"/>
          </w:tcPr>
          <w:p w14:paraId="7F4C12A8" w14:textId="77777777" w:rsidR="008D2EB8" w:rsidRPr="00953193" w:rsidRDefault="008D2EB8" w:rsidP="002C08DB">
            <w:pPr>
              <w:keepNext/>
              <w:widowControl w:val="0"/>
              <w:suppressAutoHyphens/>
              <w:spacing w:before="120" w:after="120" w:line="240" w:lineRule="auto"/>
              <w:rPr>
                <w:rFonts w:eastAsia="Lucida Sans Unicode"/>
                <w:sz w:val="22"/>
                <w:lang w:val="en-US"/>
              </w:rPr>
            </w:pPr>
            <w:r w:rsidRPr="00953193">
              <w:rPr>
                <w:rFonts w:eastAsia="Lucida Sans Unicode"/>
                <w:sz w:val="22"/>
                <w:lang w:val="en-US"/>
              </w:rPr>
              <w:t>Nhỏ, có thể kiểm soát được;</w:t>
            </w:r>
          </w:p>
        </w:tc>
        <w:tc>
          <w:tcPr>
            <w:tcW w:w="1373" w:type="dxa"/>
          </w:tcPr>
          <w:p w14:paraId="2474B25E" w14:textId="77777777" w:rsidR="008D2EB8" w:rsidRPr="00953193" w:rsidRDefault="008D2EB8" w:rsidP="002C08DB">
            <w:pPr>
              <w:keepNext/>
              <w:widowControl w:val="0"/>
              <w:suppressAutoHyphens/>
              <w:spacing w:before="120" w:after="120" w:line="240" w:lineRule="auto"/>
              <w:rPr>
                <w:rFonts w:eastAsia="Lucida Sans Unicode"/>
                <w:sz w:val="22"/>
                <w:lang w:val="en-US"/>
              </w:rPr>
            </w:pPr>
            <w:r w:rsidRPr="00953193">
              <w:rPr>
                <w:rFonts w:eastAsia="Lucida Sans Unicode"/>
                <w:sz w:val="22"/>
                <w:lang w:val="en-US"/>
              </w:rPr>
              <w:t>Tại khu vực turbine gió</w:t>
            </w:r>
          </w:p>
        </w:tc>
      </w:tr>
      <w:tr w:rsidR="00953193" w:rsidRPr="00953193" w14:paraId="28F5D066" w14:textId="77777777" w:rsidTr="003A133A">
        <w:trPr>
          <w:trHeight w:val="20"/>
          <w:jc w:val="right"/>
        </w:trPr>
        <w:tc>
          <w:tcPr>
            <w:tcW w:w="531" w:type="dxa"/>
          </w:tcPr>
          <w:p w14:paraId="02A893D6" w14:textId="77777777" w:rsidR="008D2EB8" w:rsidRPr="00953193" w:rsidRDefault="008D2EB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lastRenderedPageBreak/>
              <w:t>2</w:t>
            </w:r>
          </w:p>
        </w:tc>
        <w:tc>
          <w:tcPr>
            <w:tcW w:w="1535" w:type="dxa"/>
          </w:tcPr>
          <w:p w14:paraId="183C2660" w14:textId="77777777" w:rsidR="008D2EB8" w:rsidRPr="00953193" w:rsidRDefault="008D2EB8" w:rsidP="002C08DB">
            <w:pPr>
              <w:widowControl w:val="0"/>
              <w:suppressAutoHyphens/>
              <w:spacing w:before="120" w:after="120" w:line="240" w:lineRule="auto"/>
              <w:rPr>
                <w:rFonts w:eastAsia="Lucida Sans Unicode"/>
                <w:sz w:val="22"/>
                <w:lang w:val="en-US"/>
              </w:rPr>
            </w:pPr>
            <w:r w:rsidRPr="00953193">
              <w:rPr>
                <w:sz w:val="22"/>
              </w:rPr>
              <w:t>Bóng râm và hiệu ứng nhấp nháy do cánh quạt</w:t>
            </w:r>
          </w:p>
        </w:tc>
        <w:tc>
          <w:tcPr>
            <w:tcW w:w="2255" w:type="dxa"/>
          </w:tcPr>
          <w:p w14:paraId="5698FC1B" w14:textId="77777777" w:rsidR="008D2EB8" w:rsidRPr="00953193" w:rsidRDefault="008D2EB8" w:rsidP="002C08DB">
            <w:pPr>
              <w:spacing w:before="120" w:after="120" w:line="240" w:lineRule="auto"/>
              <w:ind w:left="28"/>
              <w:rPr>
                <w:sz w:val="22"/>
              </w:rPr>
            </w:pPr>
            <w:r w:rsidRPr="00953193">
              <w:rPr>
                <w:sz w:val="22"/>
              </w:rPr>
              <w:t>Có thể ảnh hưởng đến tầm nhìn của nhân viên vận hành và người dân</w:t>
            </w:r>
          </w:p>
        </w:tc>
        <w:tc>
          <w:tcPr>
            <w:tcW w:w="1485" w:type="dxa"/>
          </w:tcPr>
          <w:p w14:paraId="460C7060" w14:textId="77777777" w:rsidR="008D2EB8" w:rsidRPr="00953193" w:rsidRDefault="008D2EB8" w:rsidP="002C08DB">
            <w:pPr>
              <w:spacing w:before="120" w:after="120" w:line="240" w:lineRule="auto"/>
              <w:rPr>
                <w:sz w:val="22"/>
              </w:rPr>
            </w:pPr>
            <w:r w:rsidRPr="00953193">
              <w:rPr>
                <w:sz w:val="22"/>
              </w:rPr>
              <w:t>Công nhân viên vận hành, người dân địa phương sống xung quanh</w:t>
            </w:r>
          </w:p>
        </w:tc>
        <w:tc>
          <w:tcPr>
            <w:tcW w:w="1454" w:type="dxa"/>
          </w:tcPr>
          <w:p w14:paraId="663FE12C" w14:textId="77777777" w:rsidR="008D2EB8" w:rsidRPr="00953193" w:rsidRDefault="008D2EB8" w:rsidP="002C08DB">
            <w:pPr>
              <w:spacing w:before="120" w:after="120" w:line="240" w:lineRule="auto"/>
              <w:rPr>
                <w:sz w:val="22"/>
              </w:rPr>
            </w:pPr>
            <w:r w:rsidRPr="00953193">
              <w:rPr>
                <w:sz w:val="22"/>
              </w:rPr>
              <w:t xml:space="preserve">Thấp, do các </w:t>
            </w:r>
            <w:r w:rsidRPr="00953193">
              <w:rPr>
                <w:sz w:val="22"/>
                <w:lang w:val="en-US"/>
              </w:rPr>
              <w:t>turbine</w:t>
            </w:r>
            <w:r w:rsidRPr="00953193">
              <w:rPr>
                <w:sz w:val="22"/>
              </w:rPr>
              <w:t xml:space="preserve"> gió nằm cách xa khu dân cư  và tốc độ quay thấp </w:t>
            </w:r>
          </w:p>
        </w:tc>
        <w:tc>
          <w:tcPr>
            <w:tcW w:w="1373" w:type="dxa"/>
          </w:tcPr>
          <w:p w14:paraId="3BAE4E12" w14:textId="77777777" w:rsidR="008D2EB8" w:rsidRPr="00953193" w:rsidRDefault="008D2EB8" w:rsidP="002C08DB">
            <w:pPr>
              <w:spacing w:before="120" w:after="120" w:line="240" w:lineRule="auto"/>
              <w:rPr>
                <w:sz w:val="22"/>
              </w:rPr>
            </w:pPr>
            <w:r w:rsidRPr="00953193">
              <w:rPr>
                <w:sz w:val="22"/>
              </w:rPr>
              <w:t xml:space="preserve">Tại khu vực </w:t>
            </w:r>
            <w:r w:rsidRPr="00953193">
              <w:rPr>
                <w:sz w:val="22"/>
                <w:lang w:val="en-US"/>
              </w:rPr>
              <w:t>turbine</w:t>
            </w:r>
            <w:r w:rsidRPr="00953193">
              <w:rPr>
                <w:sz w:val="22"/>
              </w:rPr>
              <w:t xml:space="preserve"> gió</w:t>
            </w:r>
          </w:p>
        </w:tc>
      </w:tr>
      <w:tr w:rsidR="00953193" w:rsidRPr="00953193" w14:paraId="6DEDC713" w14:textId="77777777" w:rsidTr="003A133A">
        <w:trPr>
          <w:trHeight w:val="20"/>
          <w:jc w:val="right"/>
        </w:trPr>
        <w:tc>
          <w:tcPr>
            <w:tcW w:w="531" w:type="dxa"/>
          </w:tcPr>
          <w:p w14:paraId="794893F2" w14:textId="77777777" w:rsidR="008D2EB8" w:rsidRPr="00953193" w:rsidRDefault="008D2EB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3</w:t>
            </w:r>
          </w:p>
        </w:tc>
        <w:tc>
          <w:tcPr>
            <w:tcW w:w="1535" w:type="dxa"/>
          </w:tcPr>
          <w:p w14:paraId="7060A246" w14:textId="77777777" w:rsidR="008D2EB8" w:rsidRPr="00953193" w:rsidRDefault="008D2EB8" w:rsidP="002C08DB">
            <w:pPr>
              <w:widowControl w:val="0"/>
              <w:suppressAutoHyphens/>
              <w:spacing w:before="120" w:after="120" w:line="240" w:lineRule="auto"/>
              <w:rPr>
                <w:sz w:val="22"/>
              </w:rPr>
            </w:pPr>
            <w:r w:rsidRPr="00953193">
              <w:rPr>
                <w:sz w:val="22"/>
              </w:rPr>
              <w:t>Sự cố thời tiết (gió, sấm sét, mưa lũ, bão,…)</w:t>
            </w:r>
          </w:p>
        </w:tc>
        <w:tc>
          <w:tcPr>
            <w:tcW w:w="2255" w:type="dxa"/>
          </w:tcPr>
          <w:p w14:paraId="463E3EE8" w14:textId="77777777" w:rsidR="008D2EB8" w:rsidRPr="00953193" w:rsidRDefault="008D2EB8" w:rsidP="002C08DB">
            <w:pPr>
              <w:widowControl w:val="0"/>
              <w:tabs>
                <w:tab w:val="num" w:pos="208"/>
              </w:tabs>
              <w:suppressAutoHyphens/>
              <w:spacing w:before="120" w:after="120" w:line="240" w:lineRule="auto"/>
              <w:rPr>
                <w:sz w:val="22"/>
                <w:lang w:val="en-US"/>
              </w:rPr>
            </w:pPr>
            <w:r w:rsidRPr="00953193">
              <w:rPr>
                <w:sz w:val="22"/>
              </w:rPr>
              <w:t>Đứt dây</w:t>
            </w:r>
            <w:r w:rsidRPr="00953193">
              <w:rPr>
                <w:sz w:val="22"/>
                <w:lang w:val="en-US"/>
              </w:rPr>
              <w:t>, chập điện, đổ cột, phóng điện vầng quang</w:t>
            </w:r>
          </w:p>
          <w:p w14:paraId="5D001E46" w14:textId="77777777" w:rsidR="008D2EB8" w:rsidRPr="00953193" w:rsidRDefault="008D2EB8" w:rsidP="002C08DB">
            <w:pPr>
              <w:widowControl w:val="0"/>
              <w:tabs>
                <w:tab w:val="num" w:pos="208"/>
              </w:tabs>
              <w:suppressAutoHyphens/>
              <w:spacing w:before="120" w:after="120" w:line="240" w:lineRule="auto"/>
              <w:rPr>
                <w:sz w:val="22"/>
              </w:rPr>
            </w:pPr>
          </w:p>
        </w:tc>
        <w:tc>
          <w:tcPr>
            <w:tcW w:w="1485" w:type="dxa"/>
          </w:tcPr>
          <w:p w14:paraId="68965505" w14:textId="77777777" w:rsidR="008D2EB8" w:rsidRPr="00953193" w:rsidRDefault="008D2EB8" w:rsidP="002C08DB">
            <w:pPr>
              <w:widowControl w:val="0"/>
              <w:suppressAutoHyphens/>
              <w:spacing w:before="120" w:after="120" w:line="240" w:lineRule="auto"/>
              <w:rPr>
                <w:sz w:val="22"/>
              </w:rPr>
            </w:pPr>
            <w:r w:rsidRPr="00953193">
              <w:rPr>
                <w:sz w:val="22"/>
              </w:rPr>
              <w:t>- Công nhân bảo dưỡng</w:t>
            </w:r>
          </w:p>
          <w:p w14:paraId="6A4888BD" w14:textId="77777777" w:rsidR="008D2EB8" w:rsidRPr="00953193" w:rsidRDefault="008D2EB8" w:rsidP="002C08DB">
            <w:pPr>
              <w:widowControl w:val="0"/>
              <w:suppressAutoHyphens/>
              <w:spacing w:before="120" w:after="120" w:line="240" w:lineRule="auto"/>
              <w:rPr>
                <w:sz w:val="22"/>
              </w:rPr>
            </w:pPr>
            <w:r w:rsidRPr="00953193">
              <w:rPr>
                <w:sz w:val="22"/>
              </w:rPr>
              <w:t>- Người dân địa phương</w:t>
            </w:r>
          </w:p>
        </w:tc>
        <w:tc>
          <w:tcPr>
            <w:tcW w:w="1454" w:type="dxa"/>
          </w:tcPr>
          <w:p w14:paraId="7BB2B863" w14:textId="77777777" w:rsidR="008D2EB8" w:rsidRPr="00953193" w:rsidRDefault="008D2EB8" w:rsidP="002C08DB">
            <w:pPr>
              <w:widowControl w:val="0"/>
              <w:suppressAutoHyphens/>
              <w:spacing w:before="120" w:after="120" w:line="240" w:lineRule="auto"/>
              <w:rPr>
                <w:sz w:val="22"/>
              </w:rPr>
            </w:pPr>
            <w:r w:rsidRPr="00953193">
              <w:rPr>
                <w:sz w:val="22"/>
              </w:rPr>
              <w:t>Nhỏ, khi xảy ra các sự cố thời tiết</w:t>
            </w:r>
          </w:p>
        </w:tc>
        <w:tc>
          <w:tcPr>
            <w:tcW w:w="1373" w:type="dxa"/>
          </w:tcPr>
          <w:p w14:paraId="1258A63A" w14:textId="77777777" w:rsidR="008D2EB8" w:rsidRPr="00953193" w:rsidRDefault="008D2EB8" w:rsidP="002C08DB">
            <w:pPr>
              <w:widowControl w:val="0"/>
              <w:suppressAutoHyphens/>
              <w:spacing w:before="120" w:after="120" w:line="240" w:lineRule="auto"/>
              <w:rPr>
                <w:sz w:val="22"/>
              </w:rPr>
            </w:pPr>
            <w:r w:rsidRPr="00953193">
              <w:rPr>
                <w:sz w:val="22"/>
              </w:rPr>
              <w:t>Tại những vị trí xảy ra sự cố thời tiết</w:t>
            </w:r>
          </w:p>
        </w:tc>
      </w:tr>
      <w:tr w:rsidR="00953193" w:rsidRPr="00953193" w14:paraId="3C947348" w14:textId="77777777" w:rsidTr="003A133A">
        <w:trPr>
          <w:trHeight w:val="20"/>
          <w:jc w:val="right"/>
        </w:trPr>
        <w:tc>
          <w:tcPr>
            <w:tcW w:w="531" w:type="dxa"/>
          </w:tcPr>
          <w:p w14:paraId="55FB1318" w14:textId="77777777" w:rsidR="008D2EB8" w:rsidRPr="00953193" w:rsidRDefault="008D2EB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4</w:t>
            </w:r>
          </w:p>
        </w:tc>
        <w:tc>
          <w:tcPr>
            <w:tcW w:w="1535" w:type="dxa"/>
          </w:tcPr>
          <w:p w14:paraId="1C186ED7" w14:textId="77777777" w:rsidR="008D2EB8" w:rsidRPr="00953193" w:rsidRDefault="008D2EB8" w:rsidP="002C08DB">
            <w:pPr>
              <w:spacing w:before="120" w:after="120" w:line="240" w:lineRule="auto"/>
              <w:rPr>
                <w:sz w:val="22"/>
              </w:rPr>
            </w:pPr>
            <w:r w:rsidRPr="00953193">
              <w:rPr>
                <w:sz w:val="22"/>
              </w:rPr>
              <w:t>Tác động rung và ồn</w:t>
            </w:r>
          </w:p>
        </w:tc>
        <w:tc>
          <w:tcPr>
            <w:tcW w:w="2255" w:type="dxa"/>
          </w:tcPr>
          <w:p w14:paraId="7060EFE4" w14:textId="0E97F3B8" w:rsidR="008D2EB8" w:rsidRPr="00953193" w:rsidRDefault="008D2EB8" w:rsidP="002C08DB">
            <w:pPr>
              <w:spacing w:before="120" w:after="120" w:line="240" w:lineRule="auto"/>
              <w:jc w:val="left"/>
              <w:rPr>
                <w:sz w:val="22"/>
                <w:lang w:val="en-US"/>
              </w:rPr>
            </w:pPr>
            <w:r w:rsidRPr="00953193">
              <w:rPr>
                <w:sz w:val="22"/>
              </w:rPr>
              <w:t xml:space="preserve">Tiếng ồn và rung phát sinh do các </w:t>
            </w:r>
            <w:r w:rsidRPr="00953193">
              <w:rPr>
                <w:sz w:val="22"/>
                <w:lang w:val="en-US"/>
              </w:rPr>
              <w:t>turbine</w:t>
            </w:r>
          </w:p>
          <w:p w14:paraId="51DFEA19" w14:textId="1DB6A82B" w:rsidR="008D2EB8" w:rsidRPr="00953193" w:rsidRDefault="00F25740" w:rsidP="002C08DB">
            <w:pPr>
              <w:spacing w:before="120" w:after="120" w:line="240" w:lineRule="auto"/>
              <w:jc w:val="left"/>
              <w:rPr>
                <w:sz w:val="22"/>
              </w:rPr>
            </w:pPr>
            <w:r w:rsidRPr="00953193">
              <w:rPr>
                <w:sz w:val="22"/>
                <w:lang w:val="en-US"/>
              </w:rPr>
              <w:t>C</w:t>
            </w:r>
            <w:r w:rsidR="008D2EB8" w:rsidRPr="00953193">
              <w:rPr>
                <w:sz w:val="22"/>
              </w:rPr>
              <w:t xml:space="preserve">ác </w:t>
            </w:r>
            <w:r w:rsidR="008D2EB8" w:rsidRPr="00953193">
              <w:rPr>
                <w:sz w:val="22"/>
                <w:lang w:val="en-US"/>
              </w:rPr>
              <w:t>turbine</w:t>
            </w:r>
            <w:r w:rsidR="008D2EB8" w:rsidRPr="00953193">
              <w:rPr>
                <w:sz w:val="22"/>
              </w:rPr>
              <w:t xml:space="preserve"> đươc sản xuất có mức ồn &lt;70dBA</w:t>
            </w:r>
          </w:p>
        </w:tc>
        <w:tc>
          <w:tcPr>
            <w:tcW w:w="1485" w:type="dxa"/>
          </w:tcPr>
          <w:p w14:paraId="1624AD0E" w14:textId="77777777" w:rsidR="008D2EB8" w:rsidRPr="00953193" w:rsidRDefault="008D2EB8" w:rsidP="002C08DB">
            <w:pPr>
              <w:spacing w:before="120" w:after="120" w:line="240" w:lineRule="auto"/>
              <w:rPr>
                <w:sz w:val="22"/>
              </w:rPr>
            </w:pPr>
            <w:r w:rsidRPr="00953193">
              <w:rPr>
                <w:sz w:val="22"/>
              </w:rPr>
              <w:t>Nhân viên vận hành, người dân địa phương sống xung quanh</w:t>
            </w:r>
          </w:p>
        </w:tc>
        <w:tc>
          <w:tcPr>
            <w:tcW w:w="1454" w:type="dxa"/>
          </w:tcPr>
          <w:p w14:paraId="180FC21D" w14:textId="77777777" w:rsidR="008D2EB8" w:rsidRPr="00953193" w:rsidRDefault="008D2EB8" w:rsidP="002C08DB">
            <w:pPr>
              <w:spacing w:before="120" w:after="120" w:line="240" w:lineRule="auto"/>
              <w:rPr>
                <w:sz w:val="22"/>
              </w:rPr>
            </w:pPr>
            <w:r w:rsidRPr="00953193">
              <w:rPr>
                <w:sz w:val="22"/>
              </w:rPr>
              <w:t xml:space="preserve">Thấp, do các </w:t>
            </w:r>
            <w:r w:rsidRPr="00953193">
              <w:rPr>
                <w:sz w:val="22"/>
                <w:lang w:val="en-US"/>
              </w:rPr>
              <w:t>turbine</w:t>
            </w:r>
            <w:r w:rsidRPr="00953193">
              <w:rPr>
                <w:sz w:val="22"/>
              </w:rPr>
              <w:t xml:space="preserve"> gió nằm xa khu dân cư. Và ở tốc độ gió 5-7m/s thì tiếng ồn phát ra từ </w:t>
            </w:r>
            <w:r w:rsidRPr="00953193">
              <w:rPr>
                <w:sz w:val="22"/>
                <w:lang w:val="en-US"/>
              </w:rPr>
              <w:t>turbine</w:t>
            </w:r>
            <w:r w:rsidRPr="00953193">
              <w:rPr>
                <w:sz w:val="22"/>
              </w:rPr>
              <w:t xml:space="preserve"> là không đáng kể</w:t>
            </w:r>
          </w:p>
        </w:tc>
        <w:tc>
          <w:tcPr>
            <w:tcW w:w="1373" w:type="dxa"/>
          </w:tcPr>
          <w:p w14:paraId="2F9685B6" w14:textId="77777777" w:rsidR="008D2EB8" w:rsidRPr="00953193" w:rsidRDefault="008D2EB8" w:rsidP="002C08DB">
            <w:pPr>
              <w:spacing w:before="120" w:after="120" w:line="240" w:lineRule="auto"/>
              <w:rPr>
                <w:sz w:val="22"/>
                <w:lang w:val="en-US"/>
              </w:rPr>
            </w:pPr>
            <w:r w:rsidRPr="00953193">
              <w:rPr>
                <w:sz w:val="22"/>
              </w:rPr>
              <w:t xml:space="preserve">Tại vị trí các </w:t>
            </w:r>
            <w:r w:rsidRPr="00953193">
              <w:rPr>
                <w:sz w:val="22"/>
                <w:lang w:val="en-US"/>
              </w:rPr>
              <w:t>turbine</w:t>
            </w:r>
          </w:p>
        </w:tc>
      </w:tr>
    </w:tbl>
    <w:p w14:paraId="6817F0D8" w14:textId="42C24612" w:rsidR="008D2EB8" w:rsidRPr="00953193" w:rsidRDefault="001041B7" w:rsidP="007050F3">
      <w:pPr>
        <w:pStyle w:val="Heading4"/>
      </w:pPr>
      <w:bookmarkStart w:id="738" w:name="_Toc66195886"/>
      <w:bookmarkStart w:id="739" w:name="_Toc96010327"/>
      <w:r w:rsidRPr="00953193">
        <w:t xml:space="preserve">3.2.1.1 </w:t>
      </w:r>
      <w:r w:rsidR="008D2EB8" w:rsidRPr="00953193">
        <w:t>Đánh giá, dự báo tác động của các nguồn phát sinh chất thải</w:t>
      </w:r>
      <w:bookmarkEnd w:id="738"/>
      <w:bookmarkEnd w:id="739"/>
      <w:r w:rsidR="008D2EB8" w:rsidRPr="00953193">
        <w:t xml:space="preserve">  </w:t>
      </w:r>
    </w:p>
    <w:p w14:paraId="797F8EAB" w14:textId="3B465AAB" w:rsidR="008D2EB8" w:rsidRPr="00953193" w:rsidRDefault="001041B7" w:rsidP="002C08DB">
      <w:pPr>
        <w:spacing w:before="120" w:after="120" w:line="240" w:lineRule="auto"/>
      </w:pPr>
      <w:r w:rsidRPr="00953193">
        <w:rPr>
          <w:lang w:val="en-US"/>
        </w:rPr>
        <w:t xml:space="preserve">3.2.1.1.1 </w:t>
      </w:r>
      <w:r w:rsidR="008D2EB8" w:rsidRPr="00953193">
        <w:t>Tác động đến môi trường không khí</w:t>
      </w:r>
    </w:p>
    <w:p w14:paraId="2D912E28" w14:textId="77777777" w:rsidR="008D2EB8" w:rsidRPr="00953193" w:rsidRDefault="008D2EB8" w:rsidP="002C08DB">
      <w:pPr>
        <w:spacing w:before="120" w:after="120" w:line="240" w:lineRule="auto"/>
        <w:ind w:left="851"/>
        <w:rPr>
          <w:lang w:val="en-US"/>
        </w:rPr>
      </w:pPr>
      <w:r w:rsidRPr="00953193">
        <w:t xml:space="preserve">Trong giai đoạn vận hành, nguồn gây ô nhiễm không khí chủ yếu là lượng bụi phát sinh tại chỗ do các </w:t>
      </w:r>
      <w:r w:rsidRPr="00953193">
        <w:rPr>
          <w:lang w:val="en-US"/>
        </w:rPr>
        <w:t>turbine</w:t>
      </w:r>
      <w:r w:rsidRPr="00953193">
        <w:t xml:space="preserve"> gió được xây dựng trên nền đất, ít cây cỏ che phủ nên dễ bị phát tán đất cát vào môi trường không khí. Về vấn đề này, Chủ dự án tiến hành giải pháp giảm thiểu như trồng thảm thực vật quanh khu vực dự án nên tác động là không đáng kể</w:t>
      </w:r>
      <w:r w:rsidRPr="00953193">
        <w:rPr>
          <w:lang w:val="en-US"/>
        </w:rPr>
        <w:t>.</w:t>
      </w:r>
    </w:p>
    <w:p w14:paraId="35A48E12" w14:textId="5EFA27F4" w:rsidR="008D2EB8" w:rsidRPr="00953193" w:rsidRDefault="001041B7" w:rsidP="002C08DB">
      <w:pPr>
        <w:spacing w:before="120" w:after="120" w:line="240" w:lineRule="auto"/>
      </w:pPr>
      <w:r w:rsidRPr="00953193">
        <w:rPr>
          <w:lang w:val="en-US"/>
        </w:rPr>
        <w:t xml:space="preserve">3.2.1.1.2 </w:t>
      </w:r>
      <w:r w:rsidR="008D2EB8" w:rsidRPr="00953193">
        <w:t>Tác động đến môi trường nước</w:t>
      </w:r>
    </w:p>
    <w:p w14:paraId="04EB24B4" w14:textId="70197E10" w:rsidR="008D2EB8" w:rsidRPr="00953193" w:rsidRDefault="001041B7" w:rsidP="002C08DB">
      <w:pPr>
        <w:spacing w:before="120" w:after="120" w:line="240" w:lineRule="auto"/>
      </w:pPr>
      <w:r w:rsidRPr="00953193">
        <w:rPr>
          <w:lang w:val="en-US"/>
        </w:rPr>
        <w:t xml:space="preserve">3.2.1.1.2.1 </w:t>
      </w:r>
      <w:r w:rsidR="008D2EB8" w:rsidRPr="00953193">
        <w:t>Nước thải sinh hoạt của nhân viên vận hành</w:t>
      </w:r>
    </w:p>
    <w:p w14:paraId="4BEBD0E7" w14:textId="77777777" w:rsidR="008D2EB8" w:rsidRPr="00953193" w:rsidRDefault="008D2EB8" w:rsidP="002C08DB">
      <w:pPr>
        <w:spacing w:before="120" w:after="120" w:line="240" w:lineRule="auto"/>
        <w:ind w:left="851"/>
        <w:rPr>
          <w:szCs w:val="26"/>
        </w:rPr>
      </w:pPr>
      <w:r w:rsidRPr="00953193">
        <w:rPr>
          <w:rFonts w:eastAsia="Times New Roman"/>
          <w:szCs w:val="26"/>
          <w:lang w:eastAsia="ar-SA"/>
        </w:rPr>
        <w:t xml:space="preserve">Theo Quy chuẩn </w:t>
      </w:r>
      <w:r w:rsidRPr="00953193">
        <w:rPr>
          <w:rFonts w:eastAsia="Times New Roman"/>
          <w:szCs w:val="26"/>
          <w:lang w:val="en-US" w:eastAsia="ar-SA"/>
        </w:rPr>
        <w:t xml:space="preserve">kỹ thuật quốc gia về quy hoạch xây dựng </w:t>
      </w:r>
      <w:r w:rsidRPr="00953193">
        <w:rPr>
          <w:rFonts w:eastAsia="Times New Roman"/>
          <w:szCs w:val="26"/>
          <w:lang w:eastAsia="ar-SA"/>
        </w:rPr>
        <w:t>QC</w:t>
      </w:r>
      <w:r w:rsidRPr="00953193">
        <w:rPr>
          <w:rFonts w:eastAsia="Times New Roman"/>
          <w:szCs w:val="26"/>
          <w:lang w:val="en-US" w:eastAsia="ar-SA"/>
        </w:rPr>
        <w:t>VN</w:t>
      </w:r>
      <w:r w:rsidRPr="00953193">
        <w:rPr>
          <w:rFonts w:eastAsia="Times New Roman"/>
          <w:szCs w:val="26"/>
          <w:lang w:eastAsia="ar-SA"/>
        </w:rPr>
        <w:t xml:space="preserve"> 01:20</w:t>
      </w:r>
      <w:r w:rsidRPr="00953193">
        <w:rPr>
          <w:rFonts w:eastAsia="Times New Roman"/>
          <w:szCs w:val="26"/>
          <w:lang w:val="en-US" w:eastAsia="ar-SA"/>
        </w:rPr>
        <w:t>19</w:t>
      </w:r>
      <w:r w:rsidRPr="00953193">
        <w:rPr>
          <w:rFonts w:eastAsia="Times New Roman"/>
          <w:szCs w:val="26"/>
          <w:lang w:eastAsia="ar-SA"/>
        </w:rPr>
        <w:t>/BXD</w:t>
      </w:r>
      <w:r w:rsidRPr="00953193">
        <w:rPr>
          <w:rFonts w:eastAsia="Times New Roman"/>
          <w:i/>
          <w:szCs w:val="26"/>
          <w:lang w:eastAsia="ar-SA"/>
        </w:rPr>
        <w:t xml:space="preserve">, </w:t>
      </w:r>
      <w:r w:rsidRPr="00953193">
        <w:rPr>
          <w:rFonts w:eastAsia="Times New Roman"/>
          <w:szCs w:val="26"/>
          <w:lang w:eastAsia="ar-SA"/>
        </w:rPr>
        <w:t xml:space="preserve">lượng </w:t>
      </w:r>
      <w:r w:rsidRPr="00953193">
        <w:rPr>
          <w:rFonts w:eastAsia="Times New Roman"/>
          <w:szCs w:val="26"/>
          <w:lang w:val="en-US" w:eastAsia="ar-SA"/>
        </w:rPr>
        <w:t xml:space="preserve">nước cấp sinh hoạt cho 1 người là </w:t>
      </w:r>
      <w:r w:rsidRPr="00953193">
        <w:rPr>
          <w:szCs w:val="26"/>
          <w:lang w:val="en-US"/>
        </w:rPr>
        <w:t>80</w:t>
      </w:r>
      <w:r w:rsidRPr="00953193">
        <w:rPr>
          <w:szCs w:val="26"/>
        </w:rPr>
        <w:t xml:space="preserve"> lít/người/ngày</w:t>
      </w:r>
      <w:r w:rsidRPr="00953193">
        <w:rPr>
          <w:szCs w:val="26"/>
          <w:lang w:val="en-US"/>
        </w:rPr>
        <w:t xml:space="preserve"> đêm</w:t>
      </w:r>
      <w:r w:rsidRPr="00953193">
        <w:rPr>
          <w:szCs w:val="26"/>
        </w:rPr>
        <w:t>.</w:t>
      </w:r>
    </w:p>
    <w:p w14:paraId="30B9FAA5" w14:textId="77777777" w:rsidR="008D2EB8" w:rsidRPr="00953193" w:rsidRDefault="008D2EB8" w:rsidP="002C08DB">
      <w:pPr>
        <w:tabs>
          <w:tab w:val="left" w:pos="1276"/>
          <w:tab w:val="left" w:pos="2760"/>
        </w:tabs>
        <w:spacing w:before="120" w:after="120" w:line="240" w:lineRule="auto"/>
        <w:ind w:left="851"/>
        <w:rPr>
          <w:szCs w:val="26"/>
        </w:rPr>
      </w:pPr>
      <w:r w:rsidRPr="00953193">
        <w:rPr>
          <w:szCs w:val="26"/>
          <w:lang w:val="en-US"/>
        </w:rPr>
        <w:t>Theo đó, n</w:t>
      </w:r>
      <w:r w:rsidRPr="00953193">
        <w:rPr>
          <w:szCs w:val="26"/>
        </w:rPr>
        <w:t xml:space="preserve">ước thải sinh hoạt phát sinh từ hoạt động của </w:t>
      </w:r>
      <w:r w:rsidRPr="00953193">
        <w:rPr>
          <w:szCs w:val="26"/>
          <w:lang w:val="en-US"/>
        </w:rPr>
        <w:t>22</w:t>
      </w:r>
      <w:r w:rsidRPr="00953193">
        <w:rPr>
          <w:szCs w:val="26"/>
        </w:rPr>
        <w:t xml:space="preserve"> cán bộ công nhân viên tại dự án là: </w:t>
      </w:r>
      <w:r w:rsidRPr="00953193">
        <w:rPr>
          <w:szCs w:val="26"/>
          <w:lang w:val="en-US"/>
        </w:rPr>
        <w:t>22</w:t>
      </w:r>
      <w:r w:rsidRPr="00953193">
        <w:rPr>
          <w:szCs w:val="26"/>
        </w:rPr>
        <w:t xml:space="preserve"> công nhân x </w:t>
      </w:r>
      <w:r w:rsidRPr="00953193">
        <w:rPr>
          <w:szCs w:val="26"/>
          <w:lang w:val="en-US"/>
        </w:rPr>
        <w:t>8</w:t>
      </w:r>
      <w:r w:rsidRPr="00953193">
        <w:rPr>
          <w:szCs w:val="26"/>
        </w:rPr>
        <w:t xml:space="preserve">0 lít/người/ngày = </w:t>
      </w:r>
      <w:r w:rsidRPr="00953193">
        <w:rPr>
          <w:szCs w:val="26"/>
          <w:lang w:val="en-US"/>
        </w:rPr>
        <w:t>1,76</w:t>
      </w:r>
      <w:r w:rsidRPr="00953193">
        <w:rPr>
          <w:szCs w:val="26"/>
        </w:rPr>
        <w:t xml:space="preserve"> m</w:t>
      </w:r>
      <w:r w:rsidRPr="00953193">
        <w:rPr>
          <w:szCs w:val="26"/>
          <w:vertAlign w:val="superscript"/>
        </w:rPr>
        <w:t>3</w:t>
      </w:r>
      <w:r w:rsidRPr="00953193">
        <w:rPr>
          <w:szCs w:val="26"/>
        </w:rPr>
        <w:t>/ngày.</w:t>
      </w:r>
    </w:p>
    <w:p w14:paraId="69D165C7" w14:textId="77777777" w:rsidR="008D2EB8" w:rsidRPr="00953193" w:rsidRDefault="008D2EB8" w:rsidP="002C08DB">
      <w:pPr>
        <w:tabs>
          <w:tab w:val="left" w:pos="1276"/>
          <w:tab w:val="left" w:pos="2760"/>
        </w:tabs>
        <w:spacing w:before="120" w:after="120" w:line="240" w:lineRule="auto"/>
        <w:ind w:left="851"/>
        <w:rPr>
          <w:rFonts w:eastAsia="Times New Roman"/>
          <w:lang w:eastAsia="ar-SA"/>
        </w:rPr>
      </w:pPr>
      <w:r w:rsidRPr="00953193">
        <w:rPr>
          <w:szCs w:val="26"/>
        </w:rPr>
        <w:t xml:space="preserve">Nước thải sinh hoạt phát sinh hàng ngày trong giai đoạn vận hành là </w:t>
      </w:r>
      <w:r w:rsidRPr="00953193">
        <w:rPr>
          <w:szCs w:val="26"/>
          <w:lang w:val="en-US"/>
        </w:rPr>
        <w:t xml:space="preserve">1,76 </w:t>
      </w:r>
      <w:r w:rsidRPr="00953193">
        <w:rPr>
          <w:szCs w:val="26"/>
        </w:rPr>
        <w:t>m</w:t>
      </w:r>
      <w:r w:rsidRPr="00953193">
        <w:rPr>
          <w:szCs w:val="26"/>
          <w:vertAlign w:val="superscript"/>
        </w:rPr>
        <w:t>3</w:t>
      </w:r>
      <w:r w:rsidRPr="00953193">
        <w:rPr>
          <w:szCs w:val="26"/>
        </w:rPr>
        <w:t>/ngày, chứa nhiều chất lơ lửng, nồng độ chất hữu cơ cao, các chất cặn bã, các chất dinh dưỡng (Nitơ, Phốtpho) và vi sinh vật.</w:t>
      </w:r>
    </w:p>
    <w:p w14:paraId="213A7B55" w14:textId="429D1C79" w:rsidR="008D2EB8" w:rsidRPr="00953193" w:rsidRDefault="001041B7" w:rsidP="002C08DB">
      <w:pPr>
        <w:spacing w:before="120" w:after="120" w:line="240" w:lineRule="auto"/>
      </w:pPr>
      <w:r w:rsidRPr="00953193">
        <w:rPr>
          <w:lang w:val="en-US"/>
        </w:rPr>
        <w:t xml:space="preserve">3.2.1.1.2.2 </w:t>
      </w:r>
      <w:r w:rsidR="008D2EB8" w:rsidRPr="00953193">
        <w:t>Nước mưa chảy tràn</w:t>
      </w:r>
    </w:p>
    <w:p w14:paraId="5B9A1EE7" w14:textId="77777777" w:rsidR="008D2EB8" w:rsidRPr="00953193" w:rsidRDefault="008D2EB8" w:rsidP="002C08DB">
      <w:pPr>
        <w:tabs>
          <w:tab w:val="left" w:pos="1276"/>
          <w:tab w:val="left" w:pos="2760"/>
        </w:tabs>
        <w:spacing w:before="120" w:after="120" w:line="240" w:lineRule="auto"/>
        <w:ind w:left="851"/>
        <w:rPr>
          <w:lang w:val="en-US" w:eastAsia="ar-SA"/>
        </w:rPr>
      </w:pPr>
      <w:r w:rsidRPr="00953193">
        <w:rPr>
          <w:lang w:val="en-US" w:eastAsia="ar-SA"/>
        </w:rPr>
        <w:t xml:space="preserve">Tương tự trong giai đoạn xây dựng, giai đoạn vận hành dự án không mở rộng thêm các hạng mục, diện tích bị ảnh hưởng bởi nước mưa chảy tràn là như </w:t>
      </w:r>
      <w:r w:rsidRPr="00953193">
        <w:rPr>
          <w:lang w:val="en-US" w:eastAsia="ar-SA"/>
        </w:rPr>
        <w:lastRenderedPageBreak/>
        <w:t>nhau. Vì vậy có thể xem lượng nước mua chảy tràn qua khu vực dự án trong giai đoạn vận hành là 656,64 m</w:t>
      </w:r>
      <w:r w:rsidRPr="00953193">
        <w:rPr>
          <w:vertAlign w:val="superscript"/>
          <w:lang w:val="en-US" w:eastAsia="ar-SA"/>
        </w:rPr>
        <w:t>3</w:t>
      </w:r>
      <w:r w:rsidRPr="00953193">
        <w:rPr>
          <w:lang w:val="en-US" w:eastAsia="ar-SA"/>
        </w:rPr>
        <w:t>.</w:t>
      </w:r>
    </w:p>
    <w:p w14:paraId="42A07882" w14:textId="77777777" w:rsidR="008D2EB8" w:rsidRPr="00953193" w:rsidRDefault="008D2EB8" w:rsidP="002C08DB">
      <w:pPr>
        <w:tabs>
          <w:tab w:val="left" w:pos="1276"/>
          <w:tab w:val="left" w:pos="2760"/>
        </w:tabs>
        <w:spacing w:before="120" w:after="120" w:line="240" w:lineRule="auto"/>
        <w:ind w:left="851"/>
        <w:rPr>
          <w:szCs w:val="26"/>
        </w:rPr>
      </w:pPr>
      <w:r w:rsidRPr="00953193">
        <w:rPr>
          <w:szCs w:val="26"/>
        </w:rPr>
        <w:t>Nước mưa chảy tràn qua nền khu vực tua bin gió và trạm biến áp không chứa các chất độc hại, được dẫn về các hố ga thu nước đặt dọc đường của hệ thống thoát nước mưa chung trong dự án.</w:t>
      </w:r>
    </w:p>
    <w:p w14:paraId="213BDEFB" w14:textId="2C98636B" w:rsidR="008D2EB8" w:rsidRPr="00953193" w:rsidRDefault="001041B7" w:rsidP="002C08DB">
      <w:pPr>
        <w:spacing w:before="120" w:after="120" w:line="240" w:lineRule="auto"/>
      </w:pPr>
      <w:r w:rsidRPr="00953193">
        <w:rPr>
          <w:lang w:val="en-US"/>
        </w:rPr>
        <w:t xml:space="preserve">3.2.1.1.2.3 </w:t>
      </w:r>
      <w:r w:rsidR="008D2EB8" w:rsidRPr="00953193">
        <w:t>Nước thải nhiễm dầu</w:t>
      </w:r>
    </w:p>
    <w:p w14:paraId="10E60F2A" w14:textId="77777777" w:rsidR="008D2EB8" w:rsidRPr="00953193" w:rsidRDefault="008D2EB8" w:rsidP="002C08DB">
      <w:pPr>
        <w:tabs>
          <w:tab w:val="left" w:pos="1276"/>
          <w:tab w:val="left" w:pos="2760"/>
        </w:tabs>
        <w:spacing w:before="120" w:after="120" w:line="240" w:lineRule="auto"/>
        <w:ind w:left="851"/>
        <w:rPr>
          <w:szCs w:val="26"/>
        </w:rPr>
      </w:pPr>
      <w:r w:rsidRPr="00953193">
        <w:rPr>
          <w:szCs w:val="26"/>
        </w:rPr>
        <w:t>Trong quá trình bảo trì sửa chữa máy móc sẽ phát sinh nước thải nhiễm dầu từ rửa tay của nhân viên, dầu nhớt bị rơi vãi trong quá trình sử dụng. Lượng nước này phát sinh ít nhưng nếu không có biện pháp xử lý sẽ ảnh hưởng đến môi trường nước khu vực.</w:t>
      </w:r>
    </w:p>
    <w:p w14:paraId="0E234E6D" w14:textId="2BED59D6" w:rsidR="001041B7" w:rsidRPr="00953193" w:rsidRDefault="008D2EB8" w:rsidP="002C08DB">
      <w:pPr>
        <w:tabs>
          <w:tab w:val="left" w:pos="1276"/>
          <w:tab w:val="left" w:pos="2760"/>
        </w:tabs>
        <w:spacing w:before="120" w:after="120" w:line="240" w:lineRule="auto"/>
        <w:ind w:left="851"/>
        <w:rPr>
          <w:szCs w:val="26"/>
        </w:rPr>
      </w:pPr>
      <w:r w:rsidRPr="00953193">
        <w:rPr>
          <w:szCs w:val="26"/>
        </w:rPr>
        <w:t xml:space="preserve">Theo tài liệu chuyên đề “Một số biện pháp quản lý, xử lý nước thải nhiễm dầu, ứng phó sự cố tràn dầu và sự cố cháy nổ trong kinh doanh xăng dầu” của tổng cục môi trường – Bộ </w:t>
      </w:r>
      <w:r w:rsidRPr="00953193">
        <w:rPr>
          <w:szCs w:val="26"/>
          <w:lang w:val="en-US"/>
        </w:rPr>
        <w:t>TNMT</w:t>
      </w:r>
      <w:r w:rsidRPr="00953193">
        <w:rPr>
          <w:szCs w:val="26"/>
        </w:rPr>
        <w:t>, 2013 thành phần nước thải nhiễm dầ</w:t>
      </w:r>
      <w:r w:rsidR="00954EA0" w:rsidRPr="00953193">
        <w:rPr>
          <w:szCs w:val="26"/>
        </w:rPr>
        <w:t>u như sau:</w:t>
      </w:r>
    </w:p>
    <w:p w14:paraId="12863ED1" w14:textId="3AB6BE2A" w:rsidR="008D2EB8" w:rsidRPr="00953193" w:rsidRDefault="008D2EB8" w:rsidP="002C08DB">
      <w:pPr>
        <w:pStyle w:val="Caption"/>
        <w:spacing w:before="120" w:after="120"/>
        <w:jc w:val="center"/>
        <w:rPr>
          <w:b/>
          <w:i w:val="0"/>
          <w:color w:val="auto"/>
          <w:sz w:val="22"/>
          <w:szCs w:val="26"/>
        </w:rPr>
      </w:pPr>
      <w:bookmarkStart w:id="740" w:name="_Toc87337914"/>
      <w:bookmarkStart w:id="741" w:name="_Toc96010196"/>
      <w:bookmarkStart w:id="742" w:name="_Toc96071100"/>
      <w:bookmarkStart w:id="743" w:name="_Toc103926467"/>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18</w:t>
      </w:r>
      <w:r w:rsidRPr="00953193">
        <w:rPr>
          <w:b/>
          <w:i w:val="0"/>
          <w:noProof/>
          <w:color w:val="auto"/>
          <w:sz w:val="22"/>
        </w:rPr>
        <w:fldChar w:fldCharType="end"/>
      </w:r>
      <w:r w:rsidRPr="00953193">
        <w:rPr>
          <w:b/>
          <w:i w:val="0"/>
          <w:color w:val="auto"/>
          <w:sz w:val="22"/>
        </w:rPr>
        <w:t>: Đặc tính nước thải nhiễm dầu</w:t>
      </w:r>
      <w:bookmarkEnd w:id="740"/>
      <w:bookmarkEnd w:id="741"/>
      <w:bookmarkEnd w:id="742"/>
      <w:bookmarkEnd w:id="743"/>
    </w:p>
    <w:tbl>
      <w:tblPr>
        <w:tblW w:w="4598"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4"/>
        <w:gridCol w:w="2518"/>
        <w:gridCol w:w="1151"/>
        <w:gridCol w:w="1413"/>
        <w:gridCol w:w="2735"/>
      </w:tblGrid>
      <w:tr w:rsidR="00953193" w:rsidRPr="00953193" w14:paraId="713406BF" w14:textId="77777777" w:rsidTr="003A133A">
        <w:trPr>
          <w:cantSplit/>
          <w:trHeight w:val="319"/>
          <w:tblHeader/>
          <w:jc w:val="right"/>
        </w:trPr>
        <w:tc>
          <w:tcPr>
            <w:tcW w:w="423" w:type="pct"/>
            <w:shd w:val="clear" w:color="auto" w:fill="auto"/>
            <w:vAlign w:val="center"/>
          </w:tcPr>
          <w:p w14:paraId="43248735" w14:textId="77777777" w:rsidR="008D2EB8" w:rsidRPr="00953193" w:rsidRDefault="008D2EB8" w:rsidP="002C08DB">
            <w:pPr>
              <w:pStyle w:val="BodyText"/>
              <w:spacing w:before="120"/>
              <w:jc w:val="center"/>
              <w:rPr>
                <w:b/>
                <w:sz w:val="22"/>
                <w:szCs w:val="22"/>
                <w:lang w:val="en-US"/>
              </w:rPr>
            </w:pPr>
            <w:r w:rsidRPr="00953193">
              <w:rPr>
                <w:b/>
                <w:sz w:val="22"/>
                <w:szCs w:val="22"/>
              </w:rPr>
              <w:t>S</w:t>
            </w:r>
            <w:r w:rsidRPr="00953193">
              <w:rPr>
                <w:b/>
                <w:sz w:val="22"/>
                <w:szCs w:val="22"/>
                <w:lang w:val="en-US"/>
              </w:rPr>
              <w:t>tt</w:t>
            </w:r>
          </w:p>
        </w:tc>
        <w:tc>
          <w:tcPr>
            <w:tcW w:w="1474" w:type="pct"/>
            <w:shd w:val="clear" w:color="auto" w:fill="auto"/>
            <w:vAlign w:val="center"/>
          </w:tcPr>
          <w:p w14:paraId="6B63C754" w14:textId="77777777" w:rsidR="008D2EB8" w:rsidRPr="00953193" w:rsidRDefault="008D2EB8" w:rsidP="002C08DB">
            <w:pPr>
              <w:pStyle w:val="BodyText"/>
              <w:spacing w:before="120"/>
              <w:jc w:val="center"/>
              <w:rPr>
                <w:b/>
                <w:sz w:val="22"/>
                <w:szCs w:val="22"/>
              </w:rPr>
            </w:pPr>
            <w:r w:rsidRPr="00953193">
              <w:rPr>
                <w:b/>
                <w:sz w:val="22"/>
                <w:szCs w:val="22"/>
              </w:rPr>
              <w:t>Chất ô nhiễm</w:t>
            </w:r>
          </w:p>
        </w:tc>
        <w:tc>
          <w:tcPr>
            <w:tcW w:w="674" w:type="pct"/>
            <w:shd w:val="clear" w:color="auto" w:fill="auto"/>
            <w:vAlign w:val="center"/>
          </w:tcPr>
          <w:p w14:paraId="6DE2E1DE" w14:textId="77777777" w:rsidR="008D2EB8" w:rsidRPr="00953193" w:rsidRDefault="008D2EB8" w:rsidP="002C08DB">
            <w:pPr>
              <w:pStyle w:val="BodyText"/>
              <w:spacing w:before="120"/>
              <w:jc w:val="center"/>
              <w:rPr>
                <w:b/>
                <w:sz w:val="22"/>
                <w:szCs w:val="22"/>
              </w:rPr>
            </w:pPr>
            <w:r w:rsidRPr="00953193">
              <w:rPr>
                <w:b/>
                <w:sz w:val="22"/>
                <w:szCs w:val="22"/>
              </w:rPr>
              <w:t>Đơn vị</w:t>
            </w:r>
          </w:p>
        </w:tc>
        <w:tc>
          <w:tcPr>
            <w:tcW w:w="827" w:type="pct"/>
            <w:shd w:val="clear" w:color="auto" w:fill="auto"/>
            <w:vAlign w:val="center"/>
          </w:tcPr>
          <w:p w14:paraId="33FFE155" w14:textId="77777777" w:rsidR="008D2EB8" w:rsidRPr="00953193" w:rsidRDefault="008D2EB8" w:rsidP="002C08DB">
            <w:pPr>
              <w:pStyle w:val="BodyText"/>
              <w:spacing w:before="120"/>
              <w:ind w:left="-14"/>
              <w:jc w:val="center"/>
              <w:rPr>
                <w:b/>
                <w:sz w:val="22"/>
                <w:szCs w:val="22"/>
              </w:rPr>
            </w:pPr>
            <w:r w:rsidRPr="00953193">
              <w:rPr>
                <w:b/>
                <w:sz w:val="22"/>
                <w:szCs w:val="22"/>
              </w:rPr>
              <w:t>Giá trị</w:t>
            </w:r>
          </w:p>
        </w:tc>
        <w:tc>
          <w:tcPr>
            <w:tcW w:w="1601" w:type="pct"/>
            <w:shd w:val="clear" w:color="auto" w:fill="auto"/>
            <w:vAlign w:val="center"/>
          </w:tcPr>
          <w:p w14:paraId="7A745211" w14:textId="77777777" w:rsidR="008D2EB8" w:rsidRPr="00953193" w:rsidRDefault="008D2EB8" w:rsidP="002C08DB">
            <w:pPr>
              <w:pStyle w:val="BodyText"/>
              <w:spacing w:before="120"/>
              <w:ind w:left="-14"/>
              <w:jc w:val="center"/>
              <w:rPr>
                <w:b/>
                <w:sz w:val="22"/>
                <w:szCs w:val="22"/>
              </w:rPr>
            </w:pPr>
            <w:r w:rsidRPr="00953193">
              <w:rPr>
                <w:b/>
                <w:sz w:val="22"/>
                <w:szCs w:val="22"/>
              </w:rPr>
              <w:t>QCVN</w:t>
            </w:r>
            <w:r w:rsidRPr="00953193">
              <w:rPr>
                <w:b/>
                <w:sz w:val="22"/>
                <w:szCs w:val="22"/>
                <w:lang w:val="en-US"/>
              </w:rPr>
              <w:t xml:space="preserve"> </w:t>
            </w:r>
            <w:r w:rsidRPr="00953193">
              <w:rPr>
                <w:b/>
                <w:sz w:val="22"/>
                <w:szCs w:val="22"/>
              </w:rPr>
              <w:t>40:2011/BTNMT</w:t>
            </w:r>
          </w:p>
          <w:p w14:paraId="5B7D4E5C" w14:textId="77777777" w:rsidR="008D2EB8" w:rsidRPr="00953193" w:rsidRDefault="008D2EB8" w:rsidP="002C08DB">
            <w:pPr>
              <w:pStyle w:val="BodyText"/>
              <w:spacing w:before="120"/>
              <w:ind w:left="-14"/>
              <w:jc w:val="center"/>
              <w:rPr>
                <w:b/>
                <w:sz w:val="22"/>
                <w:szCs w:val="22"/>
              </w:rPr>
            </w:pPr>
            <w:r w:rsidRPr="00953193">
              <w:rPr>
                <w:b/>
                <w:sz w:val="22"/>
                <w:szCs w:val="22"/>
              </w:rPr>
              <w:t>Cột B</w:t>
            </w:r>
          </w:p>
        </w:tc>
      </w:tr>
      <w:tr w:rsidR="00953193" w:rsidRPr="00953193" w14:paraId="7360EA87" w14:textId="77777777" w:rsidTr="003A133A">
        <w:trPr>
          <w:trHeight w:val="118"/>
          <w:jc w:val="right"/>
        </w:trPr>
        <w:tc>
          <w:tcPr>
            <w:tcW w:w="423" w:type="pct"/>
            <w:shd w:val="clear" w:color="auto" w:fill="auto"/>
            <w:vAlign w:val="center"/>
          </w:tcPr>
          <w:p w14:paraId="73F3B9BB" w14:textId="77777777" w:rsidR="008D2EB8" w:rsidRPr="00953193" w:rsidRDefault="008D2EB8" w:rsidP="002C08DB">
            <w:pPr>
              <w:pStyle w:val="BodyText"/>
              <w:spacing w:before="120"/>
              <w:jc w:val="center"/>
              <w:rPr>
                <w:sz w:val="22"/>
                <w:szCs w:val="22"/>
              </w:rPr>
            </w:pPr>
            <w:r w:rsidRPr="00953193">
              <w:rPr>
                <w:sz w:val="22"/>
                <w:szCs w:val="22"/>
              </w:rPr>
              <w:t>1</w:t>
            </w:r>
          </w:p>
        </w:tc>
        <w:tc>
          <w:tcPr>
            <w:tcW w:w="1474" w:type="pct"/>
            <w:shd w:val="clear" w:color="auto" w:fill="auto"/>
            <w:vAlign w:val="center"/>
          </w:tcPr>
          <w:p w14:paraId="68292DF2" w14:textId="77777777" w:rsidR="008D2EB8" w:rsidRPr="00953193" w:rsidRDefault="008D2EB8" w:rsidP="002C08DB">
            <w:pPr>
              <w:pStyle w:val="BodyText"/>
              <w:spacing w:before="120"/>
              <w:rPr>
                <w:sz w:val="22"/>
                <w:szCs w:val="22"/>
              </w:rPr>
            </w:pPr>
            <w:r w:rsidRPr="00953193">
              <w:rPr>
                <w:sz w:val="22"/>
                <w:szCs w:val="22"/>
              </w:rPr>
              <w:t>Chất rắn lơ lửng (TSS)</w:t>
            </w:r>
          </w:p>
        </w:tc>
        <w:tc>
          <w:tcPr>
            <w:tcW w:w="674" w:type="pct"/>
            <w:shd w:val="clear" w:color="auto" w:fill="auto"/>
            <w:vAlign w:val="center"/>
          </w:tcPr>
          <w:p w14:paraId="0ED4963A" w14:textId="77777777" w:rsidR="008D2EB8" w:rsidRPr="00953193" w:rsidRDefault="008D2EB8" w:rsidP="002C08DB">
            <w:pPr>
              <w:pStyle w:val="BodyText"/>
              <w:spacing w:before="120"/>
              <w:jc w:val="center"/>
              <w:rPr>
                <w:sz w:val="22"/>
                <w:szCs w:val="22"/>
              </w:rPr>
            </w:pPr>
            <w:r w:rsidRPr="00953193">
              <w:rPr>
                <w:sz w:val="22"/>
                <w:szCs w:val="22"/>
              </w:rPr>
              <w:t>mg/l</w:t>
            </w:r>
          </w:p>
        </w:tc>
        <w:tc>
          <w:tcPr>
            <w:tcW w:w="827" w:type="pct"/>
            <w:shd w:val="clear" w:color="auto" w:fill="auto"/>
            <w:vAlign w:val="center"/>
          </w:tcPr>
          <w:p w14:paraId="0C93E579" w14:textId="77777777" w:rsidR="008D2EB8" w:rsidRPr="00953193" w:rsidRDefault="008D2EB8" w:rsidP="002C08DB">
            <w:pPr>
              <w:pStyle w:val="BodyText"/>
              <w:spacing w:before="120"/>
              <w:jc w:val="center"/>
              <w:rPr>
                <w:sz w:val="22"/>
                <w:szCs w:val="22"/>
              </w:rPr>
            </w:pPr>
            <w:r w:rsidRPr="00953193">
              <w:rPr>
                <w:sz w:val="22"/>
                <w:szCs w:val="22"/>
              </w:rPr>
              <w:t>150</w:t>
            </w:r>
          </w:p>
        </w:tc>
        <w:tc>
          <w:tcPr>
            <w:tcW w:w="1601" w:type="pct"/>
            <w:shd w:val="clear" w:color="auto" w:fill="auto"/>
            <w:vAlign w:val="center"/>
          </w:tcPr>
          <w:p w14:paraId="20D7017D" w14:textId="77777777" w:rsidR="008D2EB8" w:rsidRPr="00953193" w:rsidRDefault="008D2EB8" w:rsidP="002C08DB">
            <w:pPr>
              <w:pStyle w:val="BodyText"/>
              <w:spacing w:before="120"/>
              <w:jc w:val="center"/>
              <w:rPr>
                <w:sz w:val="22"/>
                <w:szCs w:val="22"/>
              </w:rPr>
            </w:pPr>
            <w:r w:rsidRPr="00953193">
              <w:rPr>
                <w:sz w:val="22"/>
                <w:szCs w:val="22"/>
              </w:rPr>
              <w:t>100</w:t>
            </w:r>
          </w:p>
        </w:tc>
      </w:tr>
      <w:tr w:rsidR="00953193" w:rsidRPr="00953193" w14:paraId="11A637F5" w14:textId="77777777" w:rsidTr="003A133A">
        <w:trPr>
          <w:trHeight w:val="37"/>
          <w:jc w:val="right"/>
        </w:trPr>
        <w:tc>
          <w:tcPr>
            <w:tcW w:w="423" w:type="pct"/>
            <w:shd w:val="clear" w:color="auto" w:fill="auto"/>
            <w:vAlign w:val="center"/>
          </w:tcPr>
          <w:p w14:paraId="6812403E" w14:textId="77777777" w:rsidR="008D2EB8" w:rsidRPr="00953193" w:rsidRDefault="008D2EB8" w:rsidP="002C08DB">
            <w:pPr>
              <w:pStyle w:val="BodyText"/>
              <w:spacing w:before="120"/>
              <w:jc w:val="center"/>
              <w:rPr>
                <w:sz w:val="22"/>
                <w:szCs w:val="22"/>
              </w:rPr>
            </w:pPr>
            <w:r w:rsidRPr="00953193">
              <w:rPr>
                <w:sz w:val="22"/>
                <w:szCs w:val="22"/>
              </w:rPr>
              <w:t>2</w:t>
            </w:r>
          </w:p>
        </w:tc>
        <w:tc>
          <w:tcPr>
            <w:tcW w:w="1474" w:type="pct"/>
            <w:shd w:val="clear" w:color="auto" w:fill="auto"/>
            <w:vAlign w:val="center"/>
          </w:tcPr>
          <w:p w14:paraId="1F376676" w14:textId="77777777" w:rsidR="008D2EB8" w:rsidRPr="00953193" w:rsidRDefault="008D2EB8" w:rsidP="002C08DB">
            <w:pPr>
              <w:pStyle w:val="BodyText"/>
              <w:spacing w:before="120"/>
              <w:rPr>
                <w:sz w:val="22"/>
                <w:szCs w:val="22"/>
              </w:rPr>
            </w:pPr>
            <w:r w:rsidRPr="00953193">
              <w:rPr>
                <w:sz w:val="22"/>
                <w:szCs w:val="22"/>
              </w:rPr>
              <w:t>BOD</w:t>
            </w:r>
            <w:r w:rsidRPr="00953193">
              <w:rPr>
                <w:sz w:val="22"/>
                <w:szCs w:val="22"/>
                <w:vertAlign w:val="subscript"/>
              </w:rPr>
              <w:t>5</w:t>
            </w:r>
            <w:r w:rsidRPr="00953193">
              <w:rPr>
                <w:sz w:val="22"/>
                <w:szCs w:val="22"/>
              </w:rPr>
              <w:t xml:space="preserve"> (20</w:t>
            </w:r>
            <w:r w:rsidRPr="00953193">
              <w:rPr>
                <w:sz w:val="22"/>
                <w:szCs w:val="22"/>
                <w:vertAlign w:val="superscript"/>
              </w:rPr>
              <w:t>o</w:t>
            </w:r>
            <w:r w:rsidRPr="00953193">
              <w:rPr>
                <w:sz w:val="22"/>
                <w:szCs w:val="22"/>
              </w:rPr>
              <w:t>C)</w:t>
            </w:r>
          </w:p>
        </w:tc>
        <w:tc>
          <w:tcPr>
            <w:tcW w:w="674" w:type="pct"/>
            <w:shd w:val="clear" w:color="auto" w:fill="auto"/>
            <w:vAlign w:val="center"/>
          </w:tcPr>
          <w:p w14:paraId="2B6291D6" w14:textId="77777777" w:rsidR="008D2EB8" w:rsidRPr="00953193" w:rsidRDefault="008D2EB8" w:rsidP="002C08DB">
            <w:pPr>
              <w:pStyle w:val="BodyText"/>
              <w:spacing w:before="120"/>
              <w:jc w:val="center"/>
              <w:rPr>
                <w:sz w:val="22"/>
                <w:szCs w:val="22"/>
              </w:rPr>
            </w:pPr>
            <w:r w:rsidRPr="00953193">
              <w:rPr>
                <w:sz w:val="22"/>
                <w:szCs w:val="22"/>
              </w:rPr>
              <w:t>mg/l</w:t>
            </w:r>
          </w:p>
        </w:tc>
        <w:tc>
          <w:tcPr>
            <w:tcW w:w="827" w:type="pct"/>
            <w:shd w:val="clear" w:color="auto" w:fill="auto"/>
            <w:vAlign w:val="center"/>
          </w:tcPr>
          <w:p w14:paraId="7F8197D4" w14:textId="77777777" w:rsidR="008D2EB8" w:rsidRPr="00953193" w:rsidRDefault="008D2EB8" w:rsidP="002C08DB">
            <w:pPr>
              <w:pStyle w:val="BodyText"/>
              <w:spacing w:before="120"/>
              <w:jc w:val="center"/>
              <w:rPr>
                <w:sz w:val="22"/>
                <w:szCs w:val="22"/>
              </w:rPr>
            </w:pPr>
            <w:r w:rsidRPr="00953193">
              <w:rPr>
                <w:sz w:val="22"/>
                <w:szCs w:val="22"/>
              </w:rPr>
              <w:t>175</w:t>
            </w:r>
          </w:p>
        </w:tc>
        <w:tc>
          <w:tcPr>
            <w:tcW w:w="1601" w:type="pct"/>
            <w:shd w:val="clear" w:color="auto" w:fill="auto"/>
            <w:vAlign w:val="center"/>
          </w:tcPr>
          <w:p w14:paraId="29AA9F18" w14:textId="77777777" w:rsidR="008D2EB8" w:rsidRPr="00953193" w:rsidRDefault="008D2EB8" w:rsidP="002C08DB">
            <w:pPr>
              <w:pStyle w:val="BodyText"/>
              <w:spacing w:before="120"/>
              <w:jc w:val="center"/>
              <w:rPr>
                <w:sz w:val="22"/>
                <w:szCs w:val="22"/>
              </w:rPr>
            </w:pPr>
            <w:r w:rsidRPr="00953193">
              <w:rPr>
                <w:sz w:val="22"/>
                <w:szCs w:val="22"/>
              </w:rPr>
              <w:t>50</w:t>
            </w:r>
          </w:p>
        </w:tc>
      </w:tr>
      <w:tr w:rsidR="00953193" w:rsidRPr="00953193" w14:paraId="1A757828" w14:textId="77777777" w:rsidTr="003A133A">
        <w:trPr>
          <w:trHeight w:val="37"/>
          <w:jc w:val="right"/>
        </w:trPr>
        <w:tc>
          <w:tcPr>
            <w:tcW w:w="423" w:type="pct"/>
            <w:shd w:val="clear" w:color="auto" w:fill="auto"/>
            <w:vAlign w:val="center"/>
          </w:tcPr>
          <w:p w14:paraId="30BD7C7C" w14:textId="77777777" w:rsidR="008D2EB8" w:rsidRPr="00953193" w:rsidRDefault="008D2EB8" w:rsidP="002C08DB">
            <w:pPr>
              <w:pStyle w:val="BodyText"/>
              <w:spacing w:before="120"/>
              <w:jc w:val="center"/>
              <w:rPr>
                <w:sz w:val="22"/>
                <w:szCs w:val="22"/>
              </w:rPr>
            </w:pPr>
            <w:r w:rsidRPr="00953193">
              <w:rPr>
                <w:sz w:val="22"/>
                <w:szCs w:val="22"/>
              </w:rPr>
              <w:t>3</w:t>
            </w:r>
          </w:p>
        </w:tc>
        <w:tc>
          <w:tcPr>
            <w:tcW w:w="1474" w:type="pct"/>
            <w:shd w:val="clear" w:color="auto" w:fill="auto"/>
            <w:vAlign w:val="center"/>
          </w:tcPr>
          <w:p w14:paraId="705D69A6" w14:textId="77777777" w:rsidR="008D2EB8" w:rsidRPr="00953193" w:rsidRDefault="008D2EB8" w:rsidP="002C08DB">
            <w:pPr>
              <w:pStyle w:val="BodyText"/>
              <w:spacing w:before="120"/>
              <w:rPr>
                <w:sz w:val="22"/>
                <w:szCs w:val="22"/>
              </w:rPr>
            </w:pPr>
            <w:r w:rsidRPr="00953193">
              <w:rPr>
                <w:sz w:val="22"/>
                <w:szCs w:val="22"/>
              </w:rPr>
              <w:t>COD</w:t>
            </w:r>
          </w:p>
        </w:tc>
        <w:tc>
          <w:tcPr>
            <w:tcW w:w="674" w:type="pct"/>
            <w:shd w:val="clear" w:color="auto" w:fill="auto"/>
            <w:vAlign w:val="center"/>
          </w:tcPr>
          <w:p w14:paraId="4AAB05E2" w14:textId="77777777" w:rsidR="008D2EB8" w:rsidRPr="00953193" w:rsidRDefault="008D2EB8" w:rsidP="002C08DB">
            <w:pPr>
              <w:pStyle w:val="BodyText"/>
              <w:spacing w:before="120"/>
              <w:jc w:val="center"/>
              <w:rPr>
                <w:sz w:val="22"/>
                <w:szCs w:val="22"/>
              </w:rPr>
            </w:pPr>
          </w:p>
        </w:tc>
        <w:tc>
          <w:tcPr>
            <w:tcW w:w="827" w:type="pct"/>
            <w:shd w:val="clear" w:color="auto" w:fill="auto"/>
            <w:vAlign w:val="center"/>
          </w:tcPr>
          <w:p w14:paraId="1E0D7D41" w14:textId="77777777" w:rsidR="008D2EB8" w:rsidRPr="00953193" w:rsidRDefault="008D2EB8" w:rsidP="002C08DB">
            <w:pPr>
              <w:pStyle w:val="BodyText"/>
              <w:spacing w:before="120"/>
              <w:jc w:val="center"/>
              <w:rPr>
                <w:sz w:val="22"/>
                <w:szCs w:val="22"/>
              </w:rPr>
            </w:pPr>
            <w:r w:rsidRPr="00953193">
              <w:rPr>
                <w:sz w:val="22"/>
                <w:szCs w:val="22"/>
              </w:rPr>
              <w:t>200</w:t>
            </w:r>
          </w:p>
        </w:tc>
        <w:tc>
          <w:tcPr>
            <w:tcW w:w="1601" w:type="pct"/>
            <w:shd w:val="clear" w:color="auto" w:fill="auto"/>
            <w:vAlign w:val="center"/>
          </w:tcPr>
          <w:p w14:paraId="068AEB67" w14:textId="77777777" w:rsidR="008D2EB8" w:rsidRPr="00953193" w:rsidRDefault="008D2EB8" w:rsidP="002C08DB">
            <w:pPr>
              <w:pStyle w:val="BodyText"/>
              <w:spacing w:before="120"/>
              <w:jc w:val="center"/>
              <w:rPr>
                <w:sz w:val="22"/>
                <w:szCs w:val="22"/>
              </w:rPr>
            </w:pPr>
            <w:r w:rsidRPr="00953193">
              <w:rPr>
                <w:sz w:val="22"/>
                <w:szCs w:val="22"/>
              </w:rPr>
              <w:t>150</w:t>
            </w:r>
          </w:p>
        </w:tc>
      </w:tr>
      <w:tr w:rsidR="00953193" w:rsidRPr="00953193" w14:paraId="32463388" w14:textId="77777777" w:rsidTr="003A133A">
        <w:trPr>
          <w:trHeight w:val="37"/>
          <w:jc w:val="right"/>
        </w:trPr>
        <w:tc>
          <w:tcPr>
            <w:tcW w:w="423" w:type="pct"/>
            <w:shd w:val="clear" w:color="auto" w:fill="auto"/>
            <w:vAlign w:val="center"/>
          </w:tcPr>
          <w:p w14:paraId="278F50AD" w14:textId="77777777" w:rsidR="008D2EB8" w:rsidRPr="00953193" w:rsidRDefault="008D2EB8" w:rsidP="002C08DB">
            <w:pPr>
              <w:pStyle w:val="BodyText"/>
              <w:spacing w:before="120"/>
              <w:jc w:val="center"/>
              <w:rPr>
                <w:sz w:val="22"/>
                <w:szCs w:val="22"/>
              </w:rPr>
            </w:pPr>
            <w:r w:rsidRPr="00953193">
              <w:rPr>
                <w:sz w:val="22"/>
                <w:szCs w:val="22"/>
              </w:rPr>
              <w:t>4</w:t>
            </w:r>
          </w:p>
        </w:tc>
        <w:tc>
          <w:tcPr>
            <w:tcW w:w="1474" w:type="pct"/>
            <w:shd w:val="clear" w:color="auto" w:fill="auto"/>
            <w:vAlign w:val="center"/>
          </w:tcPr>
          <w:p w14:paraId="4016D4E4" w14:textId="77777777" w:rsidR="008D2EB8" w:rsidRPr="00953193" w:rsidRDefault="008D2EB8" w:rsidP="002C08DB">
            <w:pPr>
              <w:pStyle w:val="BodyText"/>
              <w:spacing w:before="120"/>
              <w:rPr>
                <w:sz w:val="22"/>
                <w:szCs w:val="22"/>
              </w:rPr>
            </w:pPr>
            <w:r w:rsidRPr="00953193">
              <w:rPr>
                <w:sz w:val="22"/>
                <w:szCs w:val="22"/>
              </w:rPr>
              <w:t>Dầu khoáng</w:t>
            </w:r>
          </w:p>
        </w:tc>
        <w:tc>
          <w:tcPr>
            <w:tcW w:w="674" w:type="pct"/>
            <w:shd w:val="clear" w:color="auto" w:fill="auto"/>
            <w:vAlign w:val="center"/>
          </w:tcPr>
          <w:p w14:paraId="46F1F2B7" w14:textId="77777777" w:rsidR="008D2EB8" w:rsidRPr="00953193" w:rsidRDefault="008D2EB8" w:rsidP="002C08DB">
            <w:pPr>
              <w:pStyle w:val="BodyText"/>
              <w:spacing w:before="120"/>
              <w:jc w:val="center"/>
              <w:rPr>
                <w:sz w:val="22"/>
                <w:szCs w:val="22"/>
              </w:rPr>
            </w:pPr>
            <w:r w:rsidRPr="00953193">
              <w:rPr>
                <w:sz w:val="22"/>
                <w:szCs w:val="22"/>
              </w:rPr>
              <w:t>mg/l</w:t>
            </w:r>
          </w:p>
        </w:tc>
        <w:tc>
          <w:tcPr>
            <w:tcW w:w="827" w:type="pct"/>
            <w:shd w:val="clear" w:color="auto" w:fill="auto"/>
            <w:vAlign w:val="center"/>
          </w:tcPr>
          <w:p w14:paraId="4AF91FAF" w14:textId="77777777" w:rsidR="008D2EB8" w:rsidRPr="00953193" w:rsidRDefault="008D2EB8" w:rsidP="002C08DB">
            <w:pPr>
              <w:pStyle w:val="BodyText"/>
              <w:spacing w:before="120"/>
              <w:jc w:val="center"/>
              <w:rPr>
                <w:sz w:val="22"/>
                <w:szCs w:val="22"/>
              </w:rPr>
            </w:pPr>
            <w:r w:rsidRPr="00953193">
              <w:rPr>
                <w:sz w:val="22"/>
                <w:szCs w:val="22"/>
              </w:rPr>
              <w:t>1.000</w:t>
            </w:r>
          </w:p>
        </w:tc>
        <w:tc>
          <w:tcPr>
            <w:tcW w:w="1601" w:type="pct"/>
            <w:shd w:val="clear" w:color="auto" w:fill="auto"/>
            <w:vAlign w:val="center"/>
          </w:tcPr>
          <w:p w14:paraId="5241682C" w14:textId="77777777" w:rsidR="008D2EB8" w:rsidRPr="00953193" w:rsidRDefault="008D2EB8" w:rsidP="002C08DB">
            <w:pPr>
              <w:pStyle w:val="BodyText"/>
              <w:spacing w:before="120"/>
              <w:jc w:val="center"/>
              <w:rPr>
                <w:sz w:val="22"/>
                <w:szCs w:val="22"/>
              </w:rPr>
            </w:pPr>
            <w:r w:rsidRPr="00953193">
              <w:rPr>
                <w:sz w:val="22"/>
                <w:szCs w:val="22"/>
              </w:rPr>
              <w:t>10</w:t>
            </w:r>
          </w:p>
        </w:tc>
      </w:tr>
    </w:tbl>
    <w:p w14:paraId="4A33B030" w14:textId="77777777" w:rsidR="008D2EB8" w:rsidRPr="00953193" w:rsidRDefault="008D2EB8" w:rsidP="002C08DB">
      <w:pPr>
        <w:tabs>
          <w:tab w:val="left" w:pos="1276"/>
          <w:tab w:val="left" w:pos="2760"/>
        </w:tabs>
        <w:spacing w:before="120" w:after="120" w:line="240" w:lineRule="auto"/>
        <w:ind w:left="851"/>
        <w:rPr>
          <w:szCs w:val="26"/>
        </w:rPr>
      </w:pPr>
      <w:r w:rsidRPr="00953193">
        <w:rPr>
          <w:szCs w:val="26"/>
          <w:lang w:val="en-US"/>
        </w:rPr>
        <w:t xml:space="preserve">Bảng trên </w:t>
      </w:r>
      <w:r w:rsidRPr="00953193">
        <w:rPr>
          <w:szCs w:val="26"/>
        </w:rPr>
        <w:t xml:space="preserve">cho thấy hầu hét các thông số trong nước nhiễm dầu đều vượt quy chuẩn QCVN 40:2011/BTNMT (cột B), </w:t>
      </w:r>
      <w:r w:rsidRPr="00953193">
        <w:rPr>
          <w:szCs w:val="26"/>
          <w:lang w:val="en-US"/>
        </w:rPr>
        <w:t>đ</w:t>
      </w:r>
      <w:r w:rsidRPr="00953193">
        <w:rPr>
          <w:szCs w:val="26"/>
        </w:rPr>
        <w:t>ặc biệt là dầu khoáng vượt 100 lần.</w:t>
      </w:r>
    </w:p>
    <w:p w14:paraId="3BFAFBBA" w14:textId="77777777" w:rsidR="008D2EB8" w:rsidRPr="00953193" w:rsidRDefault="008D2EB8" w:rsidP="002C08DB">
      <w:pPr>
        <w:tabs>
          <w:tab w:val="left" w:pos="1276"/>
          <w:tab w:val="left" w:pos="2760"/>
        </w:tabs>
        <w:spacing w:before="120" w:after="120" w:line="240" w:lineRule="auto"/>
        <w:ind w:left="851"/>
        <w:rPr>
          <w:spacing w:val="-4"/>
          <w:szCs w:val="26"/>
          <w:lang w:val="en-US"/>
        </w:rPr>
      </w:pPr>
      <w:r w:rsidRPr="00953193">
        <w:rPr>
          <w:spacing w:val="-4"/>
          <w:szCs w:val="26"/>
        </w:rPr>
        <w:t>Nước thải ô nhiễm dầu nếu không được xử lý đưa vào nguồn nước sẽ loang trên mặt nước tạo thành màng dầu gây cạn kiệt oxy của nước, gây mất khả năng tự làm sạch của nguồn nước</w:t>
      </w:r>
      <w:r w:rsidRPr="00953193">
        <w:rPr>
          <w:spacing w:val="-4"/>
          <w:szCs w:val="26"/>
          <w:lang w:val="en-US"/>
        </w:rPr>
        <w:t>, ảnh hưởng đến quá trình nuôi trồng thủy sản tại khu vực.</w:t>
      </w:r>
    </w:p>
    <w:p w14:paraId="2697E3B1" w14:textId="3C280719" w:rsidR="008D2EB8" w:rsidRPr="00953193" w:rsidRDefault="00340A0E" w:rsidP="002C08DB">
      <w:pPr>
        <w:spacing w:before="120" w:after="120" w:line="240" w:lineRule="auto"/>
      </w:pPr>
      <w:r w:rsidRPr="00953193">
        <w:rPr>
          <w:lang w:val="en-US"/>
        </w:rPr>
        <w:t xml:space="preserve">3.2.1.1.3 </w:t>
      </w:r>
      <w:r w:rsidR="008D2EB8" w:rsidRPr="00953193">
        <w:t>Tác động do chất thải rắn</w:t>
      </w:r>
    </w:p>
    <w:p w14:paraId="2C06BDF7" w14:textId="35C7E9F5" w:rsidR="008D2EB8" w:rsidRPr="00953193" w:rsidRDefault="00340A0E" w:rsidP="002C08DB">
      <w:pPr>
        <w:spacing w:before="120" w:after="120" w:line="240" w:lineRule="auto"/>
      </w:pPr>
      <w:r w:rsidRPr="00953193">
        <w:rPr>
          <w:lang w:val="en-US"/>
        </w:rPr>
        <w:t xml:space="preserve">3.2.1.1.3.1 </w:t>
      </w:r>
      <w:r w:rsidR="008D2EB8" w:rsidRPr="00953193">
        <w:t>Chất thải rắn sản xuất</w:t>
      </w:r>
    </w:p>
    <w:p w14:paraId="19B27D35" w14:textId="1CAF6EC7" w:rsidR="008D2EB8" w:rsidRPr="00953193" w:rsidRDefault="008D2EB8" w:rsidP="002C08DB">
      <w:pPr>
        <w:pStyle w:val="Bullet-"/>
        <w:tabs>
          <w:tab w:val="clear" w:pos="1134"/>
        </w:tabs>
        <w:spacing w:after="120"/>
        <w:ind w:left="851"/>
      </w:pPr>
      <w:r w:rsidRPr="00953193">
        <w:rPr>
          <w:lang w:val="vi-VN"/>
        </w:rPr>
        <w:t xml:space="preserve">Trong quá trình bảo trì bảo dưỡng </w:t>
      </w:r>
      <w:r w:rsidRPr="00953193">
        <w:rPr>
          <w:lang w:val="en-US"/>
        </w:rPr>
        <w:t>turbine</w:t>
      </w:r>
      <w:r w:rsidRPr="00953193">
        <w:rPr>
          <w:lang w:val="vi-VN"/>
        </w:rPr>
        <w:t xml:space="preserve"> gió</w:t>
      </w:r>
      <w:r w:rsidRPr="00953193">
        <w:rPr>
          <w:lang w:val="en-US"/>
        </w:rPr>
        <w:t xml:space="preserve"> </w:t>
      </w:r>
      <w:r w:rsidRPr="00953193">
        <w:rPr>
          <w:lang w:val="vi-VN"/>
        </w:rPr>
        <w:t xml:space="preserve">làm phát sinh một lượng chất thải đặc trưng của việc bảo trì, bảo dưỡng như dây điện bị đứt, cháy; bát sứ cách điện bị rỉ; một số phụ kiện bị hỏng trong các thiết bị </w:t>
      </w:r>
      <w:r w:rsidRPr="00953193">
        <w:t>đang vận hành của turbine gió,… Khối lượng chất thải phát sinh từ quá trình bảo trì, bảo dưỡng này là 20-30 kg/năm.</w:t>
      </w:r>
    </w:p>
    <w:p w14:paraId="6F7A10E0" w14:textId="77777777" w:rsidR="008D2EB8" w:rsidRPr="00953193" w:rsidRDefault="008D2EB8" w:rsidP="002C08DB">
      <w:pPr>
        <w:pStyle w:val="Bullet-"/>
        <w:tabs>
          <w:tab w:val="clear" w:pos="1134"/>
        </w:tabs>
        <w:spacing w:after="120"/>
        <w:ind w:left="851"/>
        <w:rPr>
          <w:lang w:val="en-US"/>
        </w:rPr>
      </w:pPr>
      <w:r w:rsidRPr="00953193">
        <w:t>Toàn bộ lượng c</w:t>
      </w:r>
      <w:r w:rsidRPr="00953193">
        <w:rPr>
          <w:lang w:val="vi-VN"/>
        </w:rPr>
        <w:t xml:space="preserve">hất thải rắn phát sinh này được Đơn vị vận hành dự án thu gom và hợp đồng với </w:t>
      </w:r>
      <w:r w:rsidRPr="00953193">
        <w:rPr>
          <w:lang w:val="en-US"/>
        </w:rPr>
        <w:t>đơn vị chức năng</w:t>
      </w:r>
      <w:r w:rsidRPr="00953193">
        <w:rPr>
          <w:lang w:val="vi-VN"/>
        </w:rPr>
        <w:t xml:space="preserve"> tiến hành vận chuyển, xử lý theo đúng quy định</w:t>
      </w:r>
      <w:r w:rsidRPr="00953193">
        <w:rPr>
          <w:lang w:val="en-US"/>
        </w:rPr>
        <w:t>.</w:t>
      </w:r>
    </w:p>
    <w:p w14:paraId="38E64B2D" w14:textId="6E82CEDF" w:rsidR="008D2EB8" w:rsidRPr="00953193" w:rsidRDefault="00340A0E" w:rsidP="002C08DB">
      <w:pPr>
        <w:spacing w:before="120" w:after="120" w:line="240" w:lineRule="auto"/>
      </w:pPr>
      <w:r w:rsidRPr="00953193">
        <w:rPr>
          <w:lang w:val="en-US"/>
        </w:rPr>
        <w:t xml:space="preserve">3.2.1.1.3.2 </w:t>
      </w:r>
      <w:r w:rsidR="008D2EB8" w:rsidRPr="00953193">
        <w:t>Chất thải rắn sinh hoạt</w:t>
      </w:r>
    </w:p>
    <w:p w14:paraId="75DEC31A" w14:textId="77777777" w:rsidR="008D2EB8" w:rsidRPr="00953193" w:rsidRDefault="008D2EB8" w:rsidP="002C08DB">
      <w:pPr>
        <w:pStyle w:val="BodyTextIndent"/>
        <w:tabs>
          <w:tab w:val="left" w:pos="900"/>
        </w:tabs>
        <w:spacing w:before="120" w:line="240" w:lineRule="auto"/>
        <w:ind w:left="851"/>
        <w:rPr>
          <w:szCs w:val="26"/>
          <w:lang w:val="en-US"/>
        </w:rPr>
      </w:pPr>
      <w:r w:rsidRPr="00953193">
        <w:rPr>
          <w:szCs w:val="26"/>
        </w:rPr>
        <w:lastRenderedPageBreak/>
        <w:t xml:space="preserve">Hoạt động văn phòng của </w:t>
      </w:r>
      <w:r w:rsidRPr="00953193">
        <w:rPr>
          <w:szCs w:val="26"/>
          <w:lang w:val="en-US"/>
        </w:rPr>
        <w:t>22</w:t>
      </w:r>
      <w:r w:rsidRPr="00953193">
        <w:rPr>
          <w:szCs w:val="26"/>
        </w:rPr>
        <w:t xml:space="preserve"> công nhân viên vận hành làm việc tại dự án </w:t>
      </w:r>
      <w:r w:rsidRPr="00953193">
        <w:rPr>
          <w:szCs w:val="26"/>
          <w:lang w:val="en-US"/>
        </w:rPr>
        <w:t xml:space="preserve">sẽ </w:t>
      </w:r>
      <w:r w:rsidRPr="00953193">
        <w:rPr>
          <w:szCs w:val="26"/>
        </w:rPr>
        <w:t>làm phát sinh chất thải rắn sinh hoạt</w:t>
      </w:r>
      <w:r w:rsidRPr="00953193">
        <w:rPr>
          <w:szCs w:val="26"/>
          <w:lang w:val="en-US"/>
        </w:rPr>
        <w:t>.</w:t>
      </w:r>
    </w:p>
    <w:p w14:paraId="7DEFC0C4" w14:textId="77777777" w:rsidR="008D2EB8" w:rsidRPr="00953193" w:rsidRDefault="008D2EB8" w:rsidP="002C08DB">
      <w:pPr>
        <w:spacing w:before="120" w:after="120" w:line="240" w:lineRule="auto"/>
        <w:ind w:left="851"/>
        <w:rPr>
          <w:rFonts w:eastAsia="Times New Roman"/>
          <w:szCs w:val="26"/>
          <w:lang w:eastAsia="ar-SA"/>
        </w:rPr>
      </w:pPr>
      <w:r w:rsidRPr="00953193">
        <w:rPr>
          <w:rFonts w:eastAsia="Times New Roman"/>
          <w:szCs w:val="26"/>
          <w:lang w:eastAsia="ar-SA"/>
        </w:rPr>
        <w:t xml:space="preserve">Theo Quy chuẩn </w:t>
      </w:r>
      <w:r w:rsidRPr="00953193">
        <w:rPr>
          <w:rFonts w:eastAsia="Times New Roman"/>
          <w:szCs w:val="26"/>
          <w:lang w:val="en-US" w:eastAsia="ar-SA"/>
        </w:rPr>
        <w:t xml:space="preserve">kỹ thuật quốc gia về quy hoạch xây dựng </w:t>
      </w:r>
      <w:r w:rsidRPr="00953193">
        <w:rPr>
          <w:rFonts w:eastAsia="Times New Roman"/>
          <w:szCs w:val="26"/>
          <w:lang w:eastAsia="ar-SA"/>
        </w:rPr>
        <w:t>QC</w:t>
      </w:r>
      <w:r w:rsidRPr="00953193">
        <w:rPr>
          <w:rFonts w:eastAsia="Times New Roman"/>
          <w:szCs w:val="26"/>
          <w:lang w:val="en-US" w:eastAsia="ar-SA"/>
        </w:rPr>
        <w:t>VN</w:t>
      </w:r>
      <w:r w:rsidRPr="00953193">
        <w:rPr>
          <w:rFonts w:eastAsia="Times New Roman"/>
          <w:szCs w:val="26"/>
          <w:lang w:eastAsia="ar-SA"/>
        </w:rPr>
        <w:t xml:space="preserve"> 01:20</w:t>
      </w:r>
      <w:r w:rsidRPr="00953193">
        <w:rPr>
          <w:rFonts w:eastAsia="Times New Roman"/>
          <w:szCs w:val="26"/>
          <w:lang w:val="en-US" w:eastAsia="ar-SA"/>
        </w:rPr>
        <w:t>19</w:t>
      </w:r>
      <w:r w:rsidRPr="00953193">
        <w:rPr>
          <w:rFonts w:eastAsia="Times New Roman"/>
          <w:szCs w:val="26"/>
          <w:lang w:eastAsia="ar-SA"/>
        </w:rPr>
        <w:t>/BXD</w:t>
      </w:r>
      <w:r w:rsidRPr="00953193">
        <w:rPr>
          <w:rFonts w:eastAsia="Times New Roman"/>
          <w:i/>
          <w:szCs w:val="26"/>
          <w:lang w:eastAsia="ar-SA"/>
        </w:rPr>
        <w:t xml:space="preserve">, </w:t>
      </w:r>
      <w:r w:rsidRPr="00953193">
        <w:rPr>
          <w:rFonts w:eastAsia="Times New Roman"/>
          <w:szCs w:val="26"/>
          <w:lang w:eastAsia="ar-SA"/>
        </w:rPr>
        <w:t xml:space="preserve">lượng chất thải rắn sinh hoạt bình quân đầu người ở khu vực dự án (Vùng V) là 0,8 kg/người/ngày. </w:t>
      </w:r>
    </w:p>
    <w:p w14:paraId="71C31703" w14:textId="77777777" w:rsidR="008D2EB8" w:rsidRPr="00953193" w:rsidRDefault="008D2EB8" w:rsidP="002C08DB">
      <w:pPr>
        <w:pStyle w:val="BodyTextIndent"/>
        <w:tabs>
          <w:tab w:val="left" w:pos="900"/>
        </w:tabs>
        <w:spacing w:before="120" w:line="240" w:lineRule="auto"/>
        <w:ind w:left="851"/>
        <w:rPr>
          <w:szCs w:val="26"/>
          <w:lang w:val="en-US"/>
        </w:rPr>
      </w:pPr>
      <w:r w:rsidRPr="00953193">
        <w:rPr>
          <w:szCs w:val="26"/>
          <w:lang w:val="en-US"/>
        </w:rPr>
        <w:t xml:space="preserve">Theo đó, khối lượng </w:t>
      </w:r>
      <w:r w:rsidRPr="00953193">
        <w:rPr>
          <w:szCs w:val="26"/>
        </w:rPr>
        <w:t>chất thải rắn sinh hoạt</w:t>
      </w:r>
      <w:r w:rsidRPr="00953193">
        <w:rPr>
          <w:szCs w:val="26"/>
          <w:lang w:val="en-US"/>
        </w:rPr>
        <w:t xml:space="preserve"> phát sinh ước tính:</w:t>
      </w:r>
    </w:p>
    <w:p w14:paraId="6456B903" w14:textId="77777777" w:rsidR="008D2EB8" w:rsidRPr="00953193" w:rsidRDefault="008D2EB8" w:rsidP="002C08DB">
      <w:pPr>
        <w:pStyle w:val="BodyTextIndent"/>
        <w:tabs>
          <w:tab w:val="left" w:pos="900"/>
        </w:tabs>
        <w:spacing w:before="120" w:line="240" w:lineRule="auto"/>
        <w:ind w:left="851"/>
        <w:rPr>
          <w:szCs w:val="26"/>
        </w:rPr>
      </w:pPr>
      <w:r w:rsidRPr="00953193">
        <w:rPr>
          <w:szCs w:val="26"/>
        </w:rPr>
        <w:t>0,</w:t>
      </w:r>
      <w:r w:rsidRPr="00953193">
        <w:rPr>
          <w:szCs w:val="26"/>
          <w:lang w:val="en-US"/>
        </w:rPr>
        <w:t>8</w:t>
      </w:r>
      <w:r w:rsidRPr="00953193">
        <w:rPr>
          <w:szCs w:val="26"/>
        </w:rPr>
        <w:t xml:space="preserve">kg/người/ngày x </w:t>
      </w:r>
      <w:r w:rsidRPr="00953193">
        <w:rPr>
          <w:szCs w:val="26"/>
          <w:lang w:val="en-US"/>
        </w:rPr>
        <w:t>22</w:t>
      </w:r>
      <w:r w:rsidRPr="00953193">
        <w:rPr>
          <w:szCs w:val="26"/>
        </w:rPr>
        <w:t xml:space="preserve"> công nhân viên</w:t>
      </w:r>
      <w:r w:rsidRPr="00953193">
        <w:rPr>
          <w:szCs w:val="26"/>
          <w:lang w:val="en-US"/>
        </w:rPr>
        <w:t xml:space="preserve"> = 17,6 </w:t>
      </w:r>
      <w:r w:rsidRPr="00953193">
        <w:rPr>
          <w:szCs w:val="26"/>
        </w:rPr>
        <w:t>kg/ngày</w:t>
      </w:r>
    </w:p>
    <w:p w14:paraId="6E0489B8" w14:textId="77777777" w:rsidR="008D2EB8" w:rsidRPr="00953193" w:rsidRDefault="008D2EB8" w:rsidP="002C08DB">
      <w:pPr>
        <w:pStyle w:val="BodyTextIndent"/>
        <w:tabs>
          <w:tab w:val="left" w:pos="900"/>
        </w:tabs>
        <w:spacing w:before="120" w:line="240" w:lineRule="auto"/>
        <w:ind w:left="851"/>
        <w:rPr>
          <w:szCs w:val="26"/>
        </w:rPr>
      </w:pPr>
      <w:r w:rsidRPr="00953193">
        <w:rPr>
          <w:szCs w:val="26"/>
        </w:rPr>
        <w:t xml:space="preserve">Thành phần chủ yếu của rác thải sinh hoạt gồm: </w:t>
      </w:r>
    </w:p>
    <w:p w14:paraId="3F244BAF" w14:textId="77777777" w:rsidR="008D2EB8" w:rsidRPr="00953193" w:rsidRDefault="008D2EB8" w:rsidP="002C08DB">
      <w:pPr>
        <w:pStyle w:val="Bullet-"/>
        <w:spacing w:after="120"/>
        <w:ind w:left="1134" w:hanging="283"/>
      </w:pPr>
      <w:r w:rsidRPr="00953193">
        <w:t>Các hợp chất có nguồn gốc hữu cơ như rau quả, thức ăn dư thừa, ...</w:t>
      </w:r>
    </w:p>
    <w:p w14:paraId="6E784B84" w14:textId="77777777" w:rsidR="008D2EB8" w:rsidRPr="00953193" w:rsidRDefault="008D2EB8" w:rsidP="002C08DB">
      <w:pPr>
        <w:pStyle w:val="Bullet-"/>
        <w:spacing w:after="120"/>
        <w:ind w:left="1134" w:hanging="283"/>
      </w:pPr>
      <w:r w:rsidRPr="00953193">
        <w:t>Các loại bao bì, gói đựng đồ ăn, thức uống, ...</w:t>
      </w:r>
    </w:p>
    <w:p w14:paraId="17F60A15" w14:textId="77777777" w:rsidR="008D2EB8" w:rsidRPr="00953193" w:rsidRDefault="008D2EB8" w:rsidP="002C08DB">
      <w:pPr>
        <w:pStyle w:val="Bullet-"/>
        <w:spacing w:after="120"/>
        <w:ind w:left="1134" w:hanging="283"/>
      </w:pPr>
      <w:r w:rsidRPr="00953193">
        <w:t>Các hợp chất vô cơ như nhựa, plastic, thủy tinh, ...</w:t>
      </w:r>
    </w:p>
    <w:p w14:paraId="54ED764F" w14:textId="77777777" w:rsidR="008D2EB8" w:rsidRPr="00953193" w:rsidRDefault="008D2EB8" w:rsidP="002C08DB">
      <w:pPr>
        <w:pStyle w:val="Bullet-"/>
        <w:spacing w:after="120"/>
        <w:ind w:left="1134" w:hanging="283"/>
      </w:pPr>
      <w:r w:rsidRPr="00953193">
        <w:t>Kim loại như vỏ đồ hộp, ...</w:t>
      </w:r>
    </w:p>
    <w:p w14:paraId="34E094C2" w14:textId="77777777" w:rsidR="008D2EB8" w:rsidRPr="00953193" w:rsidRDefault="008D2EB8" w:rsidP="002C08DB">
      <w:pPr>
        <w:pStyle w:val="Bullet-"/>
        <w:spacing w:after="120"/>
        <w:ind w:left="851"/>
      </w:pPr>
      <w:r w:rsidRPr="00953193">
        <w:t>Chất thải rắn sinh hoạt được thu gom tập trung và hợp đồng với đội thu gom rác tại địa phương tiến hành vận chuyển, xử lý theo đúng quy định.</w:t>
      </w:r>
    </w:p>
    <w:p w14:paraId="26B7AB13" w14:textId="0E006CE3" w:rsidR="008D2EB8" w:rsidRPr="00953193" w:rsidRDefault="00340A0E" w:rsidP="002C08DB">
      <w:pPr>
        <w:spacing w:before="120" w:after="120" w:line="240" w:lineRule="auto"/>
      </w:pPr>
      <w:r w:rsidRPr="00953193">
        <w:rPr>
          <w:lang w:val="en-US"/>
        </w:rPr>
        <w:t xml:space="preserve">3.2.1.1.3.3 </w:t>
      </w:r>
      <w:r w:rsidR="008D2EB8" w:rsidRPr="00953193">
        <w:t>Tác động do phát sinh chất thải nguy hại</w:t>
      </w:r>
    </w:p>
    <w:p w14:paraId="6F2AAE26" w14:textId="77777777" w:rsidR="008D2EB8" w:rsidRPr="00953193" w:rsidRDefault="008D2EB8" w:rsidP="002C08DB">
      <w:pPr>
        <w:spacing w:before="120" w:after="120" w:line="240" w:lineRule="auto"/>
        <w:ind w:left="851" w:right="-79"/>
        <w:rPr>
          <w:szCs w:val="26"/>
        </w:rPr>
      </w:pPr>
      <w:bookmarkStart w:id="744" w:name="_Toc371334277"/>
      <w:bookmarkStart w:id="745" w:name="_Toc393270054"/>
      <w:bookmarkStart w:id="746" w:name="_Toc9428548"/>
      <w:r w:rsidRPr="00953193">
        <w:rPr>
          <w:szCs w:val="26"/>
        </w:rPr>
        <w:t xml:space="preserve">Chất thải rắn nguy hại phát sinh từ hoạt động văn phòng </w:t>
      </w:r>
      <w:r w:rsidRPr="00953193">
        <w:rPr>
          <w:szCs w:val="26"/>
          <w:lang w:val="en-US"/>
        </w:rPr>
        <w:t xml:space="preserve">nhà điều hành </w:t>
      </w:r>
      <w:r w:rsidRPr="00953193">
        <w:rPr>
          <w:szCs w:val="26"/>
        </w:rPr>
        <w:t>dự án bao gồm hộp mực in, bóng đèn huỳnh quang thải bỏ,….</w:t>
      </w:r>
    </w:p>
    <w:p w14:paraId="5367D520" w14:textId="77777777" w:rsidR="008D2EB8" w:rsidRPr="00953193" w:rsidRDefault="008D2EB8" w:rsidP="002C08DB">
      <w:pPr>
        <w:widowControl w:val="0"/>
        <w:spacing w:before="120" w:after="120" w:line="240" w:lineRule="auto"/>
        <w:ind w:left="851"/>
        <w:rPr>
          <w:szCs w:val="26"/>
        </w:rPr>
      </w:pPr>
      <w:r w:rsidRPr="00953193">
        <w:rPr>
          <w:szCs w:val="26"/>
        </w:rPr>
        <w:t>Ngoài ra, trong quá trình hoạt động sửa chữa, bảo trì thiết bị, phương tiện cơ giới phục vụ công tác quản lý, vận hành dự án cũng làm phát sinh một lượng chất thải đặc trưng của việc bảo trì, bảo dưỡng như dầu mỡ thải, ắc quy hỏng...</w:t>
      </w:r>
    </w:p>
    <w:p w14:paraId="51680710" w14:textId="77777777" w:rsidR="008D2EB8" w:rsidRPr="00953193" w:rsidRDefault="008D2EB8" w:rsidP="002C08DB">
      <w:pPr>
        <w:pStyle w:val="BodyTextIndent"/>
        <w:tabs>
          <w:tab w:val="left" w:pos="900"/>
        </w:tabs>
        <w:spacing w:before="120" w:line="240" w:lineRule="auto"/>
        <w:ind w:left="851"/>
        <w:rPr>
          <w:szCs w:val="26"/>
        </w:rPr>
      </w:pPr>
      <w:r w:rsidRPr="00953193">
        <w:rPr>
          <w:szCs w:val="26"/>
        </w:rPr>
        <w:t>Đối với dầu cách điện:</w:t>
      </w:r>
    </w:p>
    <w:p w14:paraId="1EE3D3DF" w14:textId="77777777" w:rsidR="008D2EB8" w:rsidRPr="00953193" w:rsidRDefault="008D2EB8" w:rsidP="002C08DB">
      <w:pPr>
        <w:pStyle w:val="Bullet-"/>
        <w:spacing w:after="120"/>
        <w:ind w:left="1134" w:hanging="283"/>
        <w:rPr>
          <w:rFonts w:eastAsia="Times New Roman"/>
          <w:spacing w:val="-2"/>
        </w:rPr>
      </w:pPr>
      <w:r w:rsidRPr="00953193">
        <w:t>Trong quá trình vận hành, dầu cách điện</w:t>
      </w:r>
      <w:r w:rsidRPr="00953193">
        <w:rPr>
          <w:lang w:val="en-US"/>
        </w:rPr>
        <w:t xml:space="preserve"> </w:t>
      </w:r>
      <w:r w:rsidRPr="00953193">
        <w:rPr>
          <w:rFonts w:eastAsia="Times New Roman"/>
          <w:spacing w:val="-2"/>
        </w:rPr>
        <w:t xml:space="preserve">cố </w:t>
      </w:r>
      <w:r w:rsidRPr="00953193">
        <w:t>định</w:t>
      </w:r>
      <w:r w:rsidRPr="00953193">
        <w:rPr>
          <w:rFonts w:eastAsia="Times New Roman"/>
          <w:spacing w:val="-2"/>
        </w:rPr>
        <w:t xml:space="preserve"> trong MBA và được sử dụng tuần hoàn để làm mát hoặc giữ chức năng như chất cách điện nên bình thường dầu cách điện không phát sinh ra môi trường. </w:t>
      </w:r>
    </w:p>
    <w:p w14:paraId="2543CA6F" w14:textId="77777777" w:rsidR="008D2EB8" w:rsidRPr="00953193" w:rsidRDefault="008D2EB8" w:rsidP="002C08DB">
      <w:pPr>
        <w:pStyle w:val="Bullet-"/>
        <w:spacing w:after="120"/>
        <w:ind w:left="1134" w:hanging="283"/>
        <w:rPr>
          <w:spacing w:val="-4"/>
        </w:rPr>
      </w:pPr>
      <w:r w:rsidRPr="00953193">
        <w:rPr>
          <w:rFonts w:eastAsia="Times New Roman"/>
          <w:spacing w:val="-4"/>
        </w:rPr>
        <w:t>Một số trường</w:t>
      </w:r>
      <w:r w:rsidRPr="00953193">
        <w:rPr>
          <w:spacing w:val="-4"/>
        </w:rPr>
        <w:t xml:space="preserve"> hợp có thể phát sinh dầu cách điện ra bên ngoài do sự cố máy biến áp. Khi đó, dầu tràn sẽ được dẫn vào bể thu dầu sự cố bằng hố thu dầu và ống thép ϕ 250, đồng thời xung quanh bệ đỡ máy biến áp có xây dựng bờ bao bằng bê tông cốt thép đá 1x2 M200 để tránh hiện tượng dầu tràn ra xung quanh. </w:t>
      </w:r>
    </w:p>
    <w:p w14:paraId="34B9D58C" w14:textId="77777777" w:rsidR="008D2EB8" w:rsidRPr="00953193" w:rsidRDefault="008D2EB8" w:rsidP="002C08DB">
      <w:pPr>
        <w:pStyle w:val="Bullet-"/>
        <w:spacing w:after="120"/>
        <w:ind w:left="1134" w:hanging="283"/>
      </w:pPr>
      <w:r w:rsidRPr="00953193">
        <w:t>Lượng dầu tràn tối đa tràn ra ngoài khi có sự cố bằng lượng dầu của MBA là 30m</w:t>
      </w:r>
      <w:r w:rsidRPr="00953193">
        <w:rPr>
          <w:vertAlign w:val="superscript"/>
        </w:rPr>
        <w:t>3</w:t>
      </w:r>
      <w:r w:rsidRPr="00953193">
        <w:t>. Tuân thủ đúng quy phạm trang bị điện 11 TCN-20-2006, bể thu dầu sự cố được thiết kế và xây dựng với dung tích hữu ích là 35 m</w:t>
      </w:r>
      <w:r w:rsidRPr="00953193">
        <w:rPr>
          <w:vertAlign w:val="superscript"/>
        </w:rPr>
        <w:t>3</w:t>
      </w:r>
      <w:r w:rsidRPr="00953193">
        <w:t>,</w:t>
      </w:r>
      <w:r w:rsidRPr="00953193">
        <w:rPr>
          <w:vertAlign w:val="superscript"/>
        </w:rPr>
        <w:t xml:space="preserve"> </w:t>
      </w:r>
      <w:r w:rsidRPr="00953193">
        <w:t>đảm bảo chứa được toàn bộ lượng dầu tràn.</w:t>
      </w:r>
    </w:p>
    <w:p w14:paraId="584231CD" w14:textId="77777777" w:rsidR="008D2EB8" w:rsidRPr="00953193" w:rsidRDefault="008D2EB8" w:rsidP="002C08DB">
      <w:pPr>
        <w:pStyle w:val="Bullet-"/>
        <w:spacing w:after="120"/>
        <w:ind w:left="1134" w:hanging="283"/>
        <w:rPr>
          <w:spacing w:val="-4"/>
        </w:rPr>
      </w:pPr>
      <w:r w:rsidRPr="00953193">
        <w:rPr>
          <w:rFonts w:eastAsia="Times New Roman"/>
          <w:spacing w:val="-4"/>
          <w:lang w:val="en-US"/>
        </w:rPr>
        <w:t>Tuy nhiên, qua tham khảo thực tế từ dự án Nhà máy điện phong điện I thuộc huyện Tuy Phong, tỉnh Bình Thuận đã đi vào hoạt động từ năm 2009 đến nay và Nhà máy điện gió Phú Lạc hoạt động năm 2016, chưa có tình trạng tràn dầu hoặc phát sinh đột biến lượng chất thải nguy hại nào.</w:t>
      </w:r>
    </w:p>
    <w:p w14:paraId="7E7D6C6C" w14:textId="77777777" w:rsidR="008D2EB8" w:rsidRPr="00953193" w:rsidRDefault="008D2EB8" w:rsidP="002C08DB">
      <w:pPr>
        <w:widowControl w:val="0"/>
        <w:spacing w:before="120" w:after="120" w:line="240" w:lineRule="auto"/>
        <w:ind w:left="851"/>
        <w:rPr>
          <w:rFonts w:eastAsia="Lucida Sans Unicode"/>
          <w:szCs w:val="26"/>
          <w:lang w:val="sv-SE"/>
        </w:rPr>
      </w:pPr>
      <w:r w:rsidRPr="00953193">
        <w:rPr>
          <w:rFonts w:eastAsia="Lucida Sans Unicode"/>
          <w:szCs w:val="26"/>
          <w:lang w:val="sv-SE"/>
        </w:rPr>
        <w:t>Lượng chất thải nguy hại dự kiến như sau:</w:t>
      </w:r>
    </w:p>
    <w:p w14:paraId="2CB55B1B" w14:textId="3CA13AAA" w:rsidR="008D2EB8" w:rsidRPr="00953193" w:rsidRDefault="008D2EB8" w:rsidP="002C08DB">
      <w:pPr>
        <w:pStyle w:val="Caption"/>
        <w:spacing w:before="120" w:after="120"/>
        <w:jc w:val="center"/>
        <w:rPr>
          <w:rFonts w:eastAsia="SimSun"/>
          <w:b/>
          <w:i w:val="0"/>
          <w:color w:val="auto"/>
          <w:sz w:val="22"/>
          <w:lang w:eastAsia="ar-SA"/>
        </w:rPr>
      </w:pPr>
      <w:bookmarkStart w:id="747" w:name="_Toc87337915"/>
      <w:bookmarkStart w:id="748" w:name="_Toc96010197"/>
      <w:bookmarkStart w:id="749" w:name="_Toc96071101"/>
      <w:bookmarkStart w:id="750" w:name="_Toc103926468"/>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19</w:t>
      </w:r>
      <w:r w:rsidRPr="00953193">
        <w:rPr>
          <w:b/>
          <w:i w:val="0"/>
          <w:noProof/>
          <w:color w:val="auto"/>
          <w:sz w:val="22"/>
        </w:rPr>
        <w:fldChar w:fldCharType="end"/>
      </w:r>
      <w:r w:rsidRPr="00953193">
        <w:rPr>
          <w:b/>
          <w:i w:val="0"/>
          <w:color w:val="auto"/>
          <w:sz w:val="22"/>
        </w:rPr>
        <w:t xml:space="preserve">. </w:t>
      </w:r>
      <w:r w:rsidRPr="00953193">
        <w:rPr>
          <w:rFonts w:eastAsia="SimSun"/>
          <w:b/>
          <w:i w:val="0"/>
          <w:color w:val="auto"/>
          <w:sz w:val="22"/>
          <w:lang w:eastAsia="ar-SA"/>
        </w:rPr>
        <w:t>Chất thải nguy hại dự kiến phát sinh</w:t>
      </w:r>
      <w:bookmarkEnd w:id="744"/>
      <w:bookmarkEnd w:id="745"/>
      <w:bookmarkEnd w:id="746"/>
      <w:bookmarkEnd w:id="747"/>
      <w:bookmarkEnd w:id="748"/>
      <w:bookmarkEnd w:id="749"/>
      <w:bookmarkEnd w:id="750"/>
    </w:p>
    <w:tbl>
      <w:tblPr>
        <w:tblW w:w="0" w:type="auto"/>
        <w:tblInd w:w="1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8"/>
        <w:gridCol w:w="2606"/>
        <w:gridCol w:w="2012"/>
        <w:gridCol w:w="2567"/>
      </w:tblGrid>
      <w:tr w:rsidR="00953193" w:rsidRPr="00953193" w14:paraId="51E28975" w14:textId="77777777" w:rsidTr="003A133A">
        <w:trPr>
          <w:tblHeader/>
        </w:trPr>
        <w:tc>
          <w:tcPr>
            <w:tcW w:w="818" w:type="dxa"/>
            <w:vAlign w:val="center"/>
          </w:tcPr>
          <w:p w14:paraId="4474D5A1" w14:textId="77777777" w:rsidR="008D2EB8" w:rsidRPr="00953193" w:rsidRDefault="008D2EB8" w:rsidP="002C08DB">
            <w:pPr>
              <w:widowControl w:val="0"/>
              <w:suppressAutoHyphens/>
              <w:spacing w:before="120" w:after="120" w:line="240" w:lineRule="auto"/>
              <w:jc w:val="center"/>
              <w:rPr>
                <w:rFonts w:eastAsia="Lucida Sans Unicode"/>
                <w:b/>
                <w:sz w:val="20"/>
                <w:lang w:val="en-US"/>
              </w:rPr>
            </w:pPr>
            <w:r w:rsidRPr="00953193">
              <w:rPr>
                <w:rFonts w:eastAsia="Lucida Sans Unicode"/>
                <w:b/>
                <w:sz w:val="20"/>
                <w:lang w:val="en-US"/>
              </w:rPr>
              <w:lastRenderedPageBreak/>
              <w:t>Stt</w:t>
            </w:r>
          </w:p>
        </w:tc>
        <w:tc>
          <w:tcPr>
            <w:tcW w:w="2606" w:type="dxa"/>
            <w:vAlign w:val="center"/>
          </w:tcPr>
          <w:p w14:paraId="51344B84" w14:textId="77777777" w:rsidR="008D2EB8" w:rsidRPr="00953193" w:rsidRDefault="008D2EB8" w:rsidP="002C08DB">
            <w:pPr>
              <w:widowControl w:val="0"/>
              <w:suppressAutoHyphens/>
              <w:spacing w:before="120" w:after="120" w:line="240" w:lineRule="auto"/>
              <w:jc w:val="center"/>
              <w:rPr>
                <w:rFonts w:eastAsia="Lucida Sans Unicode"/>
                <w:b/>
                <w:sz w:val="20"/>
                <w:lang w:val="en-US"/>
              </w:rPr>
            </w:pPr>
            <w:r w:rsidRPr="00953193">
              <w:rPr>
                <w:rFonts w:eastAsia="Lucida Sans Unicode"/>
                <w:b/>
                <w:sz w:val="20"/>
                <w:lang w:val="en-US"/>
              </w:rPr>
              <w:t>Tên chất thải</w:t>
            </w:r>
          </w:p>
        </w:tc>
        <w:tc>
          <w:tcPr>
            <w:tcW w:w="2012" w:type="dxa"/>
            <w:vAlign w:val="center"/>
          </w:tcPr>
          <w:p w14:paraId="5E41F279" w14:textId="77777777" w:rsidR="008D2EB8" w:rsidRPr="00953193" w:rsidRDefault="008D2EB8" w:rsidP="002C08DB">
            <w:pPr>
              <w:widowControl w:val="0"/>
              <w:suppressAutoHyphens/>
              <w:spacing w:before="120" w:after="120" w:line="240" w:lineRule="auto"/>
              <w:jc w:val="center"/>
              <w:rPr>
                <w:rFonts w:eastAsia="Lucida Sans Unicode"/>
                <w:b/>
                <w:sz w:val="20"/>
                <w:lang w:val="en-US"/>
              </w:rPr>
            </w:pPr>
            <w:r w:rsidRPr="00953193">
              <w:rPr>
                <w:rFonts w:eastAsia="Lucida Sans Unicode"/>
                <w:b/>
                <w:sz w:val="20"/>
                <w:lang w:val="en-US"/>
              </w:rPr>
              <w:t>Mã chất thải nguy hại</w:t>
            </w:r>
          </w:p>
        </w:tc>
        <w:tc>
          <w:tcPr>
            <w:tcW w:w="2567" w:type="dxa"/>
            <w:vAlign w:val="center"/>
          </w:tcPr>
          <w:p w14:paraId="22FFFEE6" w14:textId="77777777" w:rsidR="008D2EB8" w:rsidRPr="00953193" w:rsidRDefault="008D2EB8" w:rsidP="002C08DB">
            <w:pPr>
              <w:widowControl w:val="0"/>
              <w:suppressAutoHyphens/>
              <w:spacing w:before="120" w:after="120" w:line="240" w:lineRule="auto"/>
              <w:jc w:val="center"/>
              <w:rPr>
                <w:rFonts w:eastAsia="Lucida Sans Unicode"/>
                <w:b/>
                <w:sz w:val="20"/>
                <w:lang w:val="en-US"/>
              </w:rPr>
            </w:pPr>
            <w:r w:rsidRPr="00953193">
              <w:rPr>
                <w:rFonts w:eastAsia="Lucida Sans Unicode"/>
                <w:b/>
                <w:sz w:val="20"/>
                <w:lang w:val="en-US"/>
              </w:rPr>
              <w:t xml:space="preserve">Khối lượng phát sinh </w:t>
            </w:r>
            <w:r w:rsidRPr="00953193">
              <w:rPr>
                <w:rFonts w:eastAsia="Lucida Sans Unicode"/>
                <w:b/>
                <w:sz w:val="20"/>
                <w:lang w:val="en-US"/>
              </w:rPr>
              <w:br/>
              <w:t>dự kiến (kg/năm)</w:t>
            </w:r>
          </w:p>
        </w:tc>
      </w:tr>
      <w:tr w:rsidR="00953193" w:rsidRPr="00953193" w14:paraId="72F016CC" w14:textId="77777777" w:rsidTr="003A133A">
        <w:tc>
          <w:tcPr>
            <w:tcW w:w="818" w:type="dxa"/>
          </w:tcPr>
          <w:p w14:paraId="7AC0276A"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1</w:t>
            </w:r>
          </w:p>
        </w:tc>
        <w:tc>
          <w:tcPr>
            <w:tcW w:w="2606" w:type="dxa"/>
          </w:tcPr>
          <w:p w14:paraId="38B50C83" w14:textId="77777777" w:rsidR="008D2EB8" w:rsidRPr="00953193" w:rsidRDefault="008D2EB8" w:rsidP="002C08DB">
            <w:pPr>
              <w:widowControl w:val="0"/>
              <w:suppressAutoHyphens/>
              <w:spacing w:before="120" w:after="120" w:line="240" w:lineRule="auto"/>
              <w:rPr>
                <w:rFonts w:eastAsia="Lucida Sans Unicode"/>
                <w:sz w:val="20"/>
                <w:lang w:val="en-US"/>
              </w:rPr>
            </w:pPr>
            <w:r w:rsidRPr="00953193">
              <w:rPr>
                <w:rFonts w:eastAsia="Lucida Sans Unicode"/>
                <w:sz w:val="20"/>
                <w:lang w:val="en-US"/>
              </w:rPr>
              <w:t xml:space="preserve">Dầu cách điện </w:t>
            </w:r>
          </w:p>
        </w:tc>
        <w:tc>
          <w:tcPr>
            <w:tcW w:w="2012" w:type="dxa"/>
          </w:tcPr>
          <w:p w14:paraId="14ADD2F0"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170303</w:t>
            </w:r>
          </w:p>
        </w:tc>
        <w:tc>
          <w:tcPr>
            <w:tcW w:w="2567" w:type="dxa"/>
          </w:tcPr>
          <w:p w14:paraId="6B81F064"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30 m</w:t>
            </w:r>
            <w:r w:rsidRPr="00953193">
              <w:rPr>
                <w:rFonts w:eastAsia="Lucida Sans Unicode"/>
                <w:sz w:val="20"/>
                <w:vertAlign w:val="superscript"/>
                <w:lang w:val="en-US"/>
              </w:rPr>
              <w:t>3</w:t>
            </w:r>
            <w:r w:rsidRPr="00953193">
              <w:rPr>
                <w:rFonts w:eastAsia="Lucida Sans Unicode"/>
                <w:sz w:val="20"/>
                <w:lang w:val="en-US"/>
              </w:rPr>
              <w:t xml:space="preserve"> (trường hợp sự cố)</w:t>
            </w:r>
          </w:p>
        </w:tc>
      </w:tr>
      <w:tr w:rsidR="00953193" w:rsidRPr="00953193" w14:paraId="6734D581" w14:textId="77777777" w:rsidTr="003A133A">
        <w:tc>
          <w:tcPr>
            <w:tcW w:w="818" w:type="dxa"/>
          </w:tcPr>
          <w:p w14:paraId="7FA794A7"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2</w:t>
            </w:r>
          </w:p>
        </w:tc>
        <w:tc>
          <w:tcPr>
            <w:tcW w:w="2606" w:type="dxa"/>
          </w:tcPr>
          <w:p w14:paraId="5AFED74F" w14:textId="77777777" w:rsidR="008D2EB8" w:rsidRPr="00953193" w:rsidRDefault="008D2EB8" w:rsidP="002C08DB">
            <w:pPr>
              <w:widowControl w:val="0"/>
              <w:suppressAutoHyphens/>
              <w:spacing w:before="120" w:after="120" w:line="240" w:lineRule="auto"/>
              <w:rPr>
                <w:rFonts w:eastAsia="Lucida Sans Unicode"/>
                <w:sz w:val="20"/>
                <w:lang w:val="en-US"/>
              </w:rPr>
            </w:pPr>
            <w:r w:rsidRPr="00953193">
              <w:rPr>
                <w:rFonts w:eastAsia="Lucida Sans Unicode"/>
                <w:sz w:val="20"/>
                <w:lang w:val="en-US"/>
              </w:rPr>
              <w:t>Hộp mực in thải</w:t>
            </w:r>
          </w:p>
        </w:tc>
        <w:tc>
          <w:tcPr>
            <w:tcW w:w="2012" w:type="dxa"/>
          </w:tcPr>
          <w:p w14:paraId="7D96C949"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080204</w:t>
            </w:r>
          </w:p>
        </w:tc>
        <w:tc>
          <w:tcPr>
            <w:tcW w:w="2567" w:type="dxa"/>
          </w:tcPr>
          <w:p w14:paraId="1CB502B0"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1-2</w:t>
            </w:r>
          </w:p>
        </w:tc>
      </w:tr>
      <w:tr w:rsidR="00953193" w:rsidRPr="00953193" w14:paraId="318E9BED" w14:textId="77777777" w:rsidTr="003A133A">
        <w:tc>
          <w:tcPr>
            <w:tcW w:w="818" w:type="dxa"/>
          </w:tcPr>
          <w:p w14:paraId="70EF9F36"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3</w:t>
            </w:r>
          </w:p>
        </w:tc>
        <w:tc>
          <w:tcPr>
            <w:tcW w:w="2606" w:type="dxa"/>
          </w:tcPr>
          <w:p w14:paraId="33BBC34B" w14:textId="77777777" w:rsidR="008D2EB8" w:rsidRPr="00953193" w:rsidRDefault="008D2EB8" w:rsidP="002C08DB">
            <w:pPr>
              <w:widowControl w:val="0"/>
              <w:suppressAutoHyphens/>
              <w:spacing w:before="120" w:after="120" w:line="240" w:lineRule="auto"/>
              <w:rPr>
                <w:rFonts w:eastAsia="Lucida Sans Unicode"/>
                <w:sz w:val="20"/>
                <w:lang w:val="en-US"/>
              </w:rPr>
            </w:pPr>
            <w:r w:rsidRPr="00953193">
              <w:rPr>
                <w:rFonts w:eastAsia="Lucida Sans Unicode"/>
                <w:sz w:val="20"/>
                <w:lang w:val="en-US"/>
              </w:rPr>
              <w:t>Bóng đèn huỳnh quang thải</w:t>
            </w:r>
          </w:p>
        </w:tc>
        <w:tc>
          <w:tcPr>
            <w:tcW w:w="2012" w:type="dxa"/>
          </w:tcPr>
          <w:p w14:paraId="453FE4A5"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160106</w:t>
            </w:r>
          </w:p>
        </w:tc>
        <w:tc>
          <w:tcPr>
            <w:tcW w:w="2567" w:type="dxa"/>
          </w:tcPr>
          <w:p w14:paraId="3F3363F6"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1-2</w:t>
            </w:r>
          </w:p>
        </w:tc>
      </w:tr>
      <w:tr w:rsidR="00953193" w:rsidRPr="00953193" w14:paraId="61F062E6" w14:textId="77777777" w:rsidTr="003A133A">
        <w:tc>
          <w:tcPr>
            <w:tcW w:w="818" w:type="dxa"/>
          </w:tcPr>
          <w:p w14:paraId="4700987B"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4</w:t>
            </w:r>
          </w:p>
        </w:tc>
        <w:tc>
          <w:tcPr>
            <w:tcW w:w="2606" w:type="dxa"/>
          </w:tcPr>
          <w:p w14:paraId="7CE68829" w14:textId="77777777" w:rsidR="008D2EB8" w:rsidRPr="00953193" w:rsidRDefault="008D2EB8" w:rsidP="002C08DB">
            <w:pPr>
              <w:widowControl w:val="0"/>
              <w:suppressAutoHyphens/>
              <w:spacing w:before="120" w:after="120" w:line="240" w:lineRule="auto"/>
              <w:rPr>
                <w:rFonts w:eastAsia="Lucida Sans Unicode"/>
                <w:sz w:val="20"/>
                <w:lang w:val="en-US"/>
              </w:rPr>
            </w:pPr>
            <w:r w:rsidRPr="00953193">
              <w:rPr>
                <w:rFonts w:eastAsia="Lucida Sans Unicode"/>
                <w:sz w:val="20"/>
                <w:lang w:val="en-US"/>
              </w:rPr>
              <w:t>Giẻ lau dầu</w:t>
            </w:r>
          </w:p>
        </w:tc>
        <w:tc>
          <w:tcPr>
            <w:tcW w:w="2012" w:type="dxa"/>
          </w:tcPr>
          <w:p w14:paraId="33029929"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180201</w:t>
            </w:r>
          </w:p>
        </w:tc>
        <w:tc>
          <w:tcPr>
            <w:tcW w:w="2567" w:type="dxa"/>
          </w:tcPr>
          <w:p w14:paraId="05BA94F0"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1-2</w:t>
            </w:r>
          </w:p>
        </w:tc>
      </w:tr>
      <w:tr w:rsidR="00953193" w:rsidRPr="00953193" w14:paraId="150F17F3" w14:textId="77777777" w:rsidTr="003A133A">
        <w:tc>
          <w:tcPr>
            <w:tcW w:w="818" w:type="dxa"/>
          </w:tcPr>
          <w:p w14:paraId="5E0EF5BB"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5</w:t>
            </w:r>
          </w:p>
        </w:tc>
        <w:tc>
          <w:tcPr>
            <w:tcW w:w="2606" w:type="dxa"/>
          </w:tcPr>
          <w:p w14:paraId="7EF60183" w14:textId="77777777" w:rsidR="008D2EB8" w:rsidRPr="00953193" w:rsidRDefault="008D2EB8" w:rsidP="002C08DB">
            <w:pPr>
              <w:widowControl w:val="0"/>
              <w:suppressAutoHyphens/>
              <w:spacing w:before="120" w:after="120" w:line="240" w:lineRule="auto"/>
              <w:rPr>
                <w:rFonts w:eastAsia="Lucida Sans Unicode"/>
                <w:sz w:val="20"/>
                <w:lang w:val="en-US"/>
              </w:rPr>
            </w:pPr>
            <w:r w:rsidRPr="00953193">
              <w:rPr>
                <w:rFonts w:eastAsia="Lucida Sans Unicode"/>
                <w:sz w:val="20"/>
                <w:lang w:val="en-US"/>
              </w:rPr>
              <w:t>Pin thải</w:t>
            </w:r>
          </w:p>
        </w:tc>
        <w:tc>
          <w:tcPr>
            <w:tcW w:w="2012" w:type="dxa"/>
          </w:tcPr>
          <w:p w14:paraId="3EA50516"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190601</w:t>
            </w:r>
          </w:p>
        </w:tc>
        <w:tc>
          <w:tcPr>
            <w:tcW w:w="2567" w:type="dxa"/>
          </w:tcPr>
          <w:p w14:paraId="5BC0F8A1"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1-2</w:t>
            </w:r>
          </w:p>
        </w:tc>
      </w:tr>
      <w:tr w:rsidR="00953193" w:rsidRPr="00953193" w14:paraId="6CD336C0" w14:textId="77777777" w:rsidTr="003A133A">
        <w:tc>
          <w:tcPr>
            <w:tcW w:w="818" w:type="dxa"/>
          </w:tcPr>
          <w:p w14:paraId="7F16887C"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6</w:t>
            </w:r>
          </w:p>
        </w:tc>
        <w:tc>
          <w:tcPr>
            <w:tcW w:w="2606" w:type="dxa"/>
          </w:tcPr>
          <w:p w14:paraId="1E7EFAA1" w14:textId="77777777" w:rsidR="008D2EB8" w:rsidRPr="00953193" w:rsidRDefault="008D2EB8" w:rsidP="002C08DB">
            <w:pPr>
              <w:widowControl w:val="0"/>
              <w:suppressAutoHyphens/>
              <w:spacing w:before="120" w:after="120" w:line="240" w:lineRule="auto"/>
              <w:rPr>
                <w:rFonts w:eastAsia="Lucida Sans Unicode"/>
                <w:sz w:val="20"/>
                <w:lang w:val="en-US"/>
              </w:rPr>
            </w:pPr>
            <w:r w:rsidRPr="00953193">
              <w:rPr>
                <w:rFonts w:eastAsia="Lucida Sans Unicode"/>
                <w:sz w:val="20"/>
                <w:lang w:val="en-US"/>
              </w:rPr>
              <w:t>Ắc quy</w:t>
            </w:r>
          </w:p>
        </w:tc>
        <w:tc>
          <w:tcPr>
            <w:tcW w:w="2012" w:type="dxa"/>
          </w:tcPr>
          <w:p w14:paraId="0861B674"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160112</w:t>
            </w:r>
          </w:p>
        </w:tc>
        <w:tc>
          <w:tcPr>
            <w:tcW w:w="2567" w:type="dxa"/>
          </w:tcPr>
          <w:p w14:paraId="27A129F4"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5-8 (2-3 bình)</w:t>
            </w:r>
          </w:p>
        </w:tc>
      </w:tr>
      <w:tr w:rsidR="00953193" w:rsidRPr="00953193" w14:paraId="266908A5" w14:textId="77777777" w:rsidTr="003A133A">
        <w:tc>
          <w:tcPr>
            <w:tcW w:w="818" w:type="dxa"/>
          </w:tcPr>
          <w:p w14:paraId="7DE85E08"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7</w:t>
            </w:r>
          </w:p>
        </w:tc>
        <w:tc>
          <w:tcPr>
            <w:tcW w:w="2606" w:type="dxa"/>
          </w:tcPr>
          <w:p w14:paraId="566C4387" w14:textId="77777777" w:rsidR="008D2EB8" w:rsidRPr="00953193" w:rsidRDefault="008D2EB8" w:rsidP="002C08DB">
            <w:pPr>
              <w:widowControl w:val="0"/>
              <w:suppressAutoHyphens/>
              <w:spacing w:before="120" w:after="120" w:line="240" w:lineRule="auto"/>
              <w:rPr>
                <w:rFonts w:eastAsia="Lucida Sans Unicode"/>
                <w:sz w:val="20"/>
                <w:lang w:val="en-US"/>
              </w:rPr>
            </w:pPr>
            <w:r w:rsidRPr="00953193">
              <w:rPr>
                <w:rFonts w:eastAsia="Lucida Sans Unicode"/>
                <w:sz w:val="20"/>
                <w:lang w:val="en-US"/>
              </w:rPr>
              <w:t>Tụ điện</w:t>
            </w:r>
          </w:p>
        </w:tc>
        <w:tc>
          <w:tcPr>
            <w:tcW w:w="2012" w:type="dxa"/>
          </w:tcPr>
          <w:p w14:paraId="12677E2B" w14:textId="77777777" w:rsidR="008D2EB8" w:rsidRPr="00953193" w:rsidRDefault="008D2EB8" w:rsidP="002C08DB">
            <w:pPr>
              <w:widowControl w:val="0"/>
              <w:suppressAutoHyphens/>
              <w:spacing w:before="120" w:after="120" w:line="240" w:lineRule="auto"/>
              <w:jc w:val="center"/>
              <w:rPr>
                <w:rFonts w:eastAsia="Lucida Sans Unicode"/>
                <w:sz w:val="20"/>
              </w:rPr>
            </w:pPr>
            <w:r w:rsidRPr="00953193">
              <w:rPr>
                <w:rFonts w:eastAsia="Lucida Sans Unicode"/>
                <w:sz w:val="20"/>
                <w:lang w:val="en-US"/>
              </w:rPr>
              <w:t>160114</w:t>
            </w:r>
          </w:p>
        </w:tc>
        <w:tc>
          <w:tcPr>
            <w:tcW w:w="2567" w:type="dxa"/>
          </w:tcPr>
          <w:p w14:paraId="275FEF38"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2-3</w:t>
            </w:r>
          </w:p>
        </w:tc>
      </w:tr>
      <w:tr w:rsidR="00953193" w:rsidRPr="00953193" w14:paraId="74A7962E" w14:textId="77777777" w:rsidTr="003A133A">
        <w:tc>
          <w:tcPr>
            <w:tcW w:w="818" w:type="dxa"/>
          </w:tcPr>
          <w:p w14:paraId="267D587E" w14:textId="77777777" w:rsidR="008D2EB8" w:rsidRPr="00953193" w:rsidRDefault="008D2EB8" w:rsidP="002C08DB">
            <w:pPr>
              <w:widowControl w:val="0"/>
              <w:suppressAutoHyphens/>
              <w:spacing w:before="120" w:after="120" w:line="240" w:lineRule="auto"/>
              <w:jc w:val="center"/>
              <w:rPr>
                <w:rFonts w:eastAsia="Lucida Sans Unicode"/>
                <w:b/>
                <w:sz w:val="20"/>
                <w:lang w:val="en-US"/>
              </w:rPr>
            </w:pPr>
          </w:p>
        </w:tc>
        <w:tc>
          <w:tcPr>
            <w:tcW w:w="2606" w:type="dxa"/>
          </w:tcPr>
          <w:p w14:paraId="31B8963E" w14:textId="77777777" w:rsidR="008D2EB8" w:rsidRPr="00953193" w:rsidRDefault="008D2EB8" w:rsidP="002C08DB">
            <w:pPr>
              <w:widowControl w:val="0"/>
              <w:suppressAutoHyphens/>
              <w:spacing w:before="120" w:after="120" w:line="240" w:lineRule="auto"/>
              <w:jc w:val="center"/>
              <w:rPr>
                <w:rFonts w:eastAsia="Lucida Sans Unicode"/>
                <w:b/>
                <w:sz w:val="20"/>
                <w:lang w:val="en-US"/>
              </w:rPr>
            </w:pPr>
            <w:r w:rsidRPr="00953193">
              <w:rPr>
                <w:rFonts w:eastAsia="Lucida Sans Unicode"/>
                <w:b/>
                <w:sz w:val="20"/>
                <w:lang w:val="en-US"/>
              </w:rPr>
              <w:t>Tổng cộng</w:t>
            </w:r>
          </w:p>
        </w:tc>
        <w:tc>
          <w:tcPr>
            <w:tcW w:w="2012" w:type="dxa"/>
          </w:tcPr>
          <w:p w14:paraId="11689268" w14:textId="77777777" w:rsidR="008D2EB8" w:rsidRPr="00953193" w:rsidRDefault="008D2EB8" w:rsidP="002C08DB">
            <w:pPr>
              <w:widowControl w:val="0"/>
              <w:suppressAutoHyphens/>
              <w:spacing w:before="120" w:after="120" w:line="240" w:lineRule="auto"/>
              <w:jc w:val="center"/>
              <w:rPr>
                <w:rFonts w:eastAsia="Lucida Sans Unicode"/>
                <w:b/>
                <w:sz w:val="20"/>
              </w:rPr>
            </w:pPr>
          </w:p>
        </w:tc>
        <w:tc>
          <w:tcPr>
            <w:tcW w:w="2567" w:type="dxa"/>
          </w:tcPr>
          <w:p w14:paraId="73C55700" w14:textId="77777777" w:rsidR="008D2EB8" w:rsidRPr="00953193" w:rsidRDefault="008D2EB8" w:rsidP="002C08DB">
            <w:pPr>
              <w:widowControl w:val="0"/>
              <w:suppressAutoHyphens/>
              <w:spacing w:before="120" w:after="120" w:line="240" w:lineRule="auto"/>
              <w:jc w:val="center"/>
              <w:rPr>
                <w:rFonts w:eastAsia="Lucida Sans Unicode"/>
                <w:b/>
                <w:sz w:val="20"/>
                <w:lang w:val="en-US"/>
              </w:rPr>
            </w:pPr>
            <w:r w:rsidRPr="00953193">
              <w:rPr>
                <w:rFonts w:eastAsia="Lucida Sans Unicode"/>
                <w:b/>
                <w:sz w:val="20"/>
                <w:lang w:val="en-US"/>
              </w:rPr>
              <w:t>15-25</w:t>
            </w:r>
          </w:p>
        </w:tc>
      </w:tr>
    </w:tbl>
    <w:p w14:paraId="5C39543A" w14:textId="77777777" w:rsidR="008D2EB8" w:rsidRPr="00953193" w:rsidRDefault="008D2EB8" w:rsidP="002C08DB">
      <w:pPr>
        <w:spacing w:before="120" w:after="120" w:line="240" w:lineRule="auto"/>
        <w:ind w:left="851"/>
        <w:rPr>
          <w:lang w:val="en-US"/>
        </w:rPr>
      </w:pPr>
      <w:r w:rsidRPr="00953193">
        <w:rPr>
          <w:rFonts w:eastAsia="Times New Roman"/>
          <w:szCs w:val="26"/>
          <w:lang w:val="en-US" w:eastAsia="ar-SA"/>
        </w:rPr>
        <w:t>CTNH phát sinh trong quá trình vận hành được lưu giữ ở kho lưu giữ CTNH (diện tích khoảng 6 m</w:t>
      </w:r>
      <w:r w:rsidRPr="00953193">
        <w:rPr>
          <w:rFonts w:eastAsia="Times New Roman"/>
          <w:szCs w:val="26"/>
          <w:vertAlign w:val="superscript"/>
          <w:lang w:val="en-US" w:eastAsia="ar-SA"/>
        </w:rPr>
        <w:t>2</w:t>
      </w:r>
      <w:r w:rsidRPr="00953193">
        <w:rPr>
          <w:rFonts w:eastAsia="Times New Roman"/>
          <w:szCs w:val="26"/>
          <w:lang w:val="en-US" w:eastAsia="ar-SA"/>
        </w:rPr>
        <w:t>) tại trạm biến áp của dự án Nha máy điẹn gió Đông Thành 1.</w:t>
      </w:r>
    </w:p>
    <w:p w14:paraId="1E61161B" w14:textId="77777777" w:rsidR="008D2EB8" w:rsidRPr="00953193" w:rsidRDefault="008D2EB8" w:rsidP="002C08DB">
      <w:pPr>
        <w:spacing w:before="120" w:after="120" w:line="240" w:lineRule="auto"/>
        <w:ind w:left="851"/>
        <w:rPr>
          <w:szCs w:val="26"/>
          <w:lang w:val="id-ID"/>
        </w:rPr>
      </w:pPr>
      <w:r w:rsidRPr="00953193">
        <w:rPr>
          <w:rFonts w:eastAsia="Times New Roman"/>
          <w:lang w:val="en-US" w:eastAsia="ar-SA"/>
        </w:rPr>
        <w:t xml:space="preserve">Chủ dự án cam kết chuyển giao toàn bộ CTNH cho </w:t>
      </w:r>
      <w:r w:rsidRPr="00953193">
        <w:rPr>
          <w:lang w:val="id-ID"/>
        </w:rPr>
        <w:t xml:space="preserve">đơn vị </w:t>
      </w:r>
      <w:r w:rsidRPr="00953193">
        <w:rPr>
          <w:lang w:val="en-US"/>
        </w:rPr>
        <w:t>chức năng</w:t>
      </w:r>
      <w:r w:rsidRPr="00953193">
        <w:rPr>
          <w:lang w:val="id-ID"/>
        </w:rPr>
        <w:t xml:space="preserve"> (có giấy phép hành nghề vận chuyển và xử lý chất thải nguy hại) để vận chuyển và xử lý theo đúng quy định về quản lý chất thải nguy hại. Công tác vận chuyển và xử lý được thực hiện định kỳ 6 tháng/lần và khi có nhu cầu.</w:t>
      </w:r>
    </w:p>
    <w:p w14:paraId="0D99C5E8" w14:textId="4DA23564" w:rsidR="008D2EB8" w:rsidRPr="00953193" w:rsidRDefault="00C9199D" w:rsidP="007050F3">
      <w:pPr>
        <w:pStyle w:val="Heading4"/>
        <w:numPr>
          <w:ilvl w:val="3"/>
          <w:numId w:val="128"/>
        </w:numPr>
      </w:pPr>
      <w:bookmarkStart w:id="751" w:name="_Toc96010328"/>
      <w:r w:rsidRPr="00953193">
        <w:t xml:space="preserve">  </w:t>
      </w:r>
      <w:r w:rsidR="008D2EB8" w:rsidRPr="00953193">
        <w:t>Đánh giá, dự báo tác động của các nguồn không liên quan đến chất thải</w:t>
      </w:r>
      <w:bookmarkEnd w:id="751"/>
      <w:r w:rsidR="008D2EB8" w:rsidRPr="00953193">
        <w:t xml:space="preserve"> </w:t>
      </w:r>
    </w:p>
    <w:p w14:paraId="5F49FC51" w14:textId="77777777" w:rsidR="008D2EB8" w:rsidRPr="00953193" w:rsidRDefault="008D2EB8" w:rsidP="00293DFC">
      <w:pPr>
        <w:pStyle w:val="Heading5"/>
        <w:numPr>
          <w:ilvl w:val="4"/>
          <w:numId w:val="128"/>
        </w:numPr>
        <w:rPr>
          <w:i/>
        </w:rPr>
      </w:pPr>
      <w:r w:rsidRPr="00953193">
        <w:t>Tác động do sóng hạ âm</w:t>
      </w:r>
    </w:p>
    <w:p w14:paraId="3461A19E" w14:textId="77777777" w:rsidR="008D2EB8" w:rsidRPr="00953193" w:rsidRDefault="008D2EB8" w:rsidP="002C08DB">
      <w:pPr>
        <w:widowControl w:val="0"/>
        <w:spacing w:before="120" w:after="120" w:line="240" w:lineRule="auto"/>
        <w:ind w:left="851"/>
        <w:rPr>
          <w:rFonts w:eastAsia="Times New Roman"/>
          <w:spacing w:val="-2"/>
          <w:szCs w:val="26"/>
          <w:lang w:eastAsia="ar-SA"/>
        </w:rPr>
      </w:pPr>
      <w:r w:rsidRPr="00953193">
        <w:rPr>
          <w:rFonts w:eastAsia="Times New Roman"/>
          <w:spacing w:val="-2"/>
          <w:szCs w:val="26"/>
          <w:lang w:eastAsia="ar-SA"/>
        </w:rPr>
        <w:t>Trong quá trình hoạt động của các tu</w:t>
      </w:r>
      <w:r w:rsidRPr="00953193">
        <w:rPr>
          <w:rFonts w:eastAsia="Times New Roman"/>
          <w:spacing w:val="-2"/>
          <w:szCs w:val="26"/>
          <w:lang w:val="en-US" w:eastAsia="ar-SA"/>
        </w:rPr>
        <w:t>r</w:t>
      </w:r>
      <w:r w:rsidRPr="00953193">
        <w:rPr>
          <w:rFonts w:eastAsia="Times New Roman"/>
          <w:spacing w:val="-2"/>
          <w:szCs w:val="26"/>
          <w:lang w:eastAsia="ar-SA"/>
        </w:rPr>
        <w:t>bin</w:t>
      </w:r>
      <w:r w:rsidRPr="00953193">
        <w:rPr>
          <w:rFonts w:eastAsia="Times New Roman"/>
          <w:spacing w:val="-2"/>
          <w:szCs w:val="26"/>
          <w:lang w:val="en-US" w:eastAsia="ar-SA"/>
        </w:rPr>
        <w:t>e</w:t>
      </w:r>
      <w:r w:rsidRPr="00953193">
        <w:rPr>
          <w:rFonts w:eastAsia="Times New Roman"/>
          <w:spacing w:val="-2"/>
          <w:szCs w:val="26"/>
          <w:lang w:eastAsia="ar-SA"/>
        </w:rPr>
        <w:t xml:space="preserve"> gió, khi cánh quay tu</w:t>
      </w:r>
      <w:r w:rsidRPr="00953193">
        <w:rPr>
          <w:rFonts w:eastAsia="Times New Roman"/>
          <w:spacing w:val="-2"/>
          <w:szCs w:val="26"/>
          <w:lang w:val="en-US" w:eastAsia="ar-SA"/>
        </w:rPr>
        <w:t>r</w:t>
      </w:r>
      <w:r w:rsidRPr="00953193">
        <w:rPr>
          <w:rFonts w:eastAsia="Times New Roman"/>
          <w:spacing w:val="-2"/>
          <w:szCs w:val="26"/>
          <w:lang w:eastAsia="ar-SA"/>
        </w:rPr>
        <w:t>bin</w:t>
      </w:r>
      <w:r w:rsidRPr="00953193">
        <w:rPr>
          <w:rFonts w:eastAsia="Times New Roman"/>
          <w:spacing w:val="-2"/>
          <w:szCs w:val="26"/>
          <w:lang w:val="en-US" w:eastAsia="ar-SA"/>
        </w:rPr>
        <w:t>e</w:t>
      </w:r>
      <w:r w:rsidRPr="00953193">
        <w:rPr>
          <w:rFonts w:eastAsia="Times New Roman"/>
          <w:spacing w:val="-2"/>
          <w:szCs w:val="26"/>
          <w:lang w:eastAsia="ar-SA"/>
        </w:rPr>
        <w:t xml:space="preserve"> vượt qua tháp không khí bị nén và giải nén sinh ra gợn sóng. Gợn sóng đó gây ra một loạt hạ âm với tần số dao động từ 1 đến 20 lần mỗi giây, tần số này thấp dưới mức tai người cảm nhận được.</w:t>
      </w:r>
    </w:p>
    <w:p w14:paraId="2081FD59" w14:textId="77777777" w:rsidR="008D2EB8" w:rsidRPr="00953193" w:rsidRDefault="008D2EB8" w:rsidP="002C08DB">
      <w:pPr>
        <w:pStyle w:val="Doanvan"/>
      </w:pPr>
      <w:r w:rsidRPr="00953193">
        <w:t>Sóng hạ âm là sóng âm có tần số thấp hơn ngưỡng nghe thấy của người, tần số của chúng thấp hơn 20 Hz. Khi cơ thể bị tác động bởi sóng hạ âm có cường độ lớn, cùng tần số với tần số vốn có của cơ quan nội tạng ở cơ thể thì ngay lập tức sẽ xảy ra hiện tượng cộng hưởng gây nguy hại. Sóng hạ âm có tần số 8Hz trùng với nhịp dao động tần số của não sẽ gây ra cảm giác lo sợ, chán nản, bối rối, tức giận... Nhiều nghiên cứu chỉ ra rằng, các sóng hạ âm tác động tiêu cực đến sức khỏe con người. Tuy nhiên, các turbine được xây dựng trên khu vực biển xa khu vực dân cư (các turbine gió cách các hộ dân khoảng 0,8- 0,9 km), nên tác động của sóng hạ âm đến con người là không đáng kể.</w:t>
      </w:r>
    </w:p>
    <w:p w14:paraId="35E0F5BB" w14:textId="77777777" w:rsidR="008D2EB8" w:rsidRPr="00953193" w:rsidRDefault="008D2EB8" w:rsidP="002C08DB">
      <w:pPr>
        <w:pStyle w:val="Doanvan"/>
        <w:rPr>
          <w:lang w:val="en-US"/>
        </w:rPr>
      </w:pPr>
      <w:r w:rsidRPr="00953193">
        <w:t>Ngoài ra, sóng hạ âm này cũng tác động đến các loài chim, dơi nếu các loài chim, dơi này bay gần khu vực các tu</w:t>
      </w:r>
      <w:r w:rsidRPr="00953193">
        <w:rPr>
          <w:lang w:val="en-US"/>
        </w:rPr>
        <w:t>r</w:t>
      </w:r>
      <w:r w:rsidRPr="00953193">
        <w:t>bin</w:t>
      </w:r>
      <w:r w:rsidRPr="00953193">
        <w:rPr>
          <w:lang w:val="en-US"/>
        </w:rPr>
        <w:t>e</w:t>
      </w:r>
      <w:r w:rsidRPr="00953193">
        <w:t xml:space="preserve"> gió</w:t>
      </w:r>
      <w:r w:rsidRPr="00953193">
        <w:rPr>
          <w:lang w:val="en-US"/>
        </w:rPr>
        <w:t>.</w:t>
      </w:r>
    </w:p>
    <w:p w14:paraId="123FDBD5" w14:textId="77777777" w:rsidR="008D2EB8" w:rsidRPr="00953193" w:rsidRDefault="008D2EB8" w:rsidP="00293DFC">
      <w:pPr>
        <w:pStyle w:val="Heading5"/>
        <w:numPr>
          <w:ilvl w:val="4"/>
          <w:numId w:val="128"/>
        </w:numPr>
        <w:rPr>
          <w:i/>
        </w:rPr>
      </w:pPr>
      <w:r w:rsidRPr="00953193">
        <w:t xml:space="preserve">Tác động do tiếng ồn </w:t>
      </w:r>
    </w:p>
    <w:p w14:paraId="36E12623" w14:textId="77777777" w:rsidR="008D2EB8" w:rsidRPr="00953193" w:rsidRDefault="008D2EB8" w:rsidP="002C08DB">
      <w:pPr>
        <w:pStyle w:val="NOIDUNG"/>
        <w:rPr>
          <w:color w:val="auto"/>
          <w:lang w:val="vi-VN"/>
        </w:rPr>
      </w:pPr>
      <w:r w:rsidRPr="00953193">
        <w:rPr>
          <w:color w:val="auto"/>
          <w:lang w:val="en-US"/>
        </w:rPr>
        <w:t xml:space="preserve"> </w:t>
      </w:r>
      <w:r w:rsidRPr="00953193">
        <w:rPr>
          <w:color w:val="auto"/>
          <w:lang w:val="vi-VN"/>
        </w:rPr>
        <w:t>Khi dự án đi vào hoạt động tiếng ồn phát sinh chủ yếu từ hai nguồn như sau:</w:t>
      </w:r>
    </w:p>
    <w:p w14:paraId="7680E98C" w14:textId="4DC76F9B" w:rsidR="008D2EB8" w:rsidRPr="00953193" w:rsidRDefault="00A460BC" w:rsidP="002C08DB">
      <w:pPr>
        <w:spacing w:before="120" w:after="120" w:line="240" w:lineRule="auto"/>
      </w:pPr>
      <w:r w:rsidRPr="00953193">
        <w:rPr>
          <w:lang w:val="en-US"/>
        </w:rPr>
        <w:t xml:space="preserve">3.2.1.2.2.1 </w:t>
      </w:r>
      <w:r w:rsidR="008D2EB8" w:rsidRPr="00953193">
        <w:t>T</w:t>
      </w:r>
      <w:r w:rsidR="008D2EB8" w:rsidRPr="00953193">
        <w:rPr>
          <w:lang w:val="en-US"/>
        </w:rPr>
        <w:t>ạ</w:t>
      </w:r>
      <w:r w:rsidR="008D2EB8" w:rsidRPr="00953193">
        <w:t xml:space="preserve">i khu vực </w:t>
      </w:r>
      <w:r w:rsidR="008D2EB8" w:rsidRPr="00953193">
        <w:rPr>
          <w:lang w:val="en-US"/>
        </w:rPr>
        <w:t>trên đất liền</w:t>
      </w:r>
    </w:p>
    <w:p w14:paraId="4A8CA216" w14:textId="77777777" w:rsidR="008D2EB8" w:rsidRPr="00953193" w:rsidRDefault="008D2EB8" w:rsidP="002C08DB">
      <w:pPr>
        <w:pStyle w:val="Doanvan"/>
        <w:rPr>
          <w:lang w:val="en-US"/>
        </w:rPr>
      </w:pPr>
      <w:r w:rsidRPr="00953193">
        <w:rPr>
          <w:lang w:val="en-US"/>
        </w:rPr>
        <w:lastRenderedPageBreak/>
        <w:t>T</w:t>
      </w:r>
      <w:r w:rsidRPr="00953193">
        <w:t>iếng ồn phát sinh chủ yếu từ các phương tiện giao thông</w:t>
      </w:r>
      <w:r w:rsidRPr="00953193">
        <w:rPr>
          <w:lang w:val="en-US"/>
        </w:rPr>
        <w:t xml:space="preserve"> của nhân viên vận hành, khách</w:t>
      </w:r>
      <w:r w:rsidRPr="00953193">
        <w:t xml:space="preserve"> đến liên hệ công tác,... mỗi loại xe phát ra các mức ồn khác nhau. Tuy nhiên tác động này không đáng kể do tần suất và lưu lượng xe không lớn, các phương tiện đều tắt máy khi đến làm việc</w:t>
      </w:r>
      <w:r w:rsidRPr="00953193">
        <w:rPr>
          <w:lang w:val="en-US"/>
        </w:rPr>
        <w:t>. Do đó, tác động của tiếng ồn lên cộng đồng dân cư là rất thấp.</w:t>
      </w:r>
    </w:p>
    <w:p w14:paraId="1032F425" w14:textId="771164BF" w:rsidR="008D2EB8" w:rsidRPr="00953193" w:rsidRDefault="00A460BC" w:rsidP="002C08DB">
      <w:pPr>
        <w:spacing w:before="120" w:after="120" w:line="240" w:lineRule="auto"/>
      </w:pPr>
      <w:r w:rsidRPr="00953193">
        <w:rPr>
          <w:lang w:val="en-US"/>
        </w:rPr>
        <w:t xml:space="preserve">3.2.1.2.2.2 </w:t>
      </w:r>
      <w:r w:rsidR="008D2EB8" w:rsidRPr="00953193">
        <w:t>T</w:t>
      </w:r>
      <w:r w:rsidR="008D2EB8" w:rsidRPr="00953193">
        <w:rPr>
          <w:lang w:val="en-US"/>
        </w:rPr>
        <w:t>ạ</w:t>
      </w:r>
      <w:r w:rsidR="008D2EB8" w:rsidRPr="00953193">
        <w:t>i khu v</w:t>
      </w:r>
      <w:r w:rsidR="008D2EB8" w:rsidRPr="00953193">
        <w:rPr>
          <w:lang w:val="en-US"/>
        </w:rPr>
        <w:t>ực</w:t>
      </w:r>
      <w:r w:rsidR="008D2EB8" w:rsidRPr="00953193">
        <w:t xml:space="preserve"> turbine trên biển</w:t>
      </w:r>
    </w:p>
    <w:p w14:paraId="0DCCF43B" w14:textId="77777777" w:rsidR="008D2EB8" w:rsidRPr="00953193" w:rsidRDefault="008D2EB8" w:rsidP="002C08DB">
      <w:pPr>
        <w:spacing w:before="120" w:after="120" w:line="240" w:lineRule="auto"/>
        <w:ind w:left="851"/>
      </w:pPr>
      <w:r w:rsidRPr="00953193">
        <w:t>Tiếng ồn phát sinh từ các turbine gió. Tiếng ồn được tạo ra từ hai khía cạnh, sự hỗn loạn của không khí phía trước và phía sau của cánh quạt khi quay. Theo Rogers &amp; Manwell (2002) về các vấn đề tiếng ồn liên quan đến điện gió, tiếng ồn từ cánh quạt của turbine được chia thành các loại:</w:t>
      </w:r>
    </w:p>
    <w:p w14:paraId="0AC2252C" w14:textId="24E7A8AC" w:rsidR="008D2EB8" w:rsidRPr="00953193" w:rsidRDefault="008D2EB8" w:rsidP="002C08DB">
      <w:pPr>
        <w:pStyle w:val="Bullet-"/>
        <w:spacing w:after="120"/>
        <w:ind w:left="1134" w:hanging="283"/>
      </w:pPr>
      <w:r w:rsidRPr="00953193">
        <w:t xml:space="preserve">Âm </w:t>
      </w:r>
      <w:r w:rsidR="00A460BC" w:rsidRPr="00953193">
        <w:t>–</w:t>
      </w:r>
      <w:r w:rsidRPr="00953193">
        <w:t xml:space="preserve"> sự nhiễu ở tầng số rời rạc: nguyên nhân gây ra bởi sự nhiễu loạn trong không khí khi tương tác với cánh quạt</w:t>
      </w:r>
    </w:p>
    <w:p w14:paraId="5518C321" w14:textId="77777777" w:rsidR="008D2EB8" w:rsidRPr="00953193" w:rsidRDefault="008D2EB8" w:rsidP="002C08DB">
      <w:pPr>
        <w:pStyle w:val="Bullet-"/>
        <w:spacing w:after="120"/>
        <w:ind w:left="1134" w:hanging="283"/>
      </w:pPr>
      <w:r w:rsidRPr="00953193">
        <w:t>Băng thông rộng: phân bố liên tục áp suất âm với tần số trên 10Hz. Tiếng ồn của băng thông rộng là do sự tương tác của cánh quạt với sự nhiễu loạn của khí quyển</w:t>
      </w:r>
    </w:p>
    <w:p w14:paraId="3202A108" w14:textId="0A23087A" w:rsidR="008D2EB8" w:rsidRPr="00953193" w:rsidRDefault="008D2EB8" w:rsidP="002C08DB">
      <w:pPr>
        <w:pStyle w:val="Bullet-"/>
        <w:spacing w:after="120"/>
        <w:ind w:left="1134" w:hanging="283"/>
      </w:pPr>
      <w:r w:rsidRPr="00953193">
        <w:t xml:space="preserve">Tiếng ồn tần số thấp: là tiếng ồn trong khoảng từ 20 </w:t>
      </w:r>
      <w:r w:rsidR="00A460BC" w:rsidRPr="00953193">
        <w:t>–</w:t>
      </w:r>
      <w:r w:rsidRPr="00953193">
        <w:t xml:space="preserve"> 100Hz.</w:t>
      </w:r>
    </w:p>
    <w:p w14:paraId="29E873CB" w14:textId="77777777" w:rsidR="008D2EB8" w:rsidRPr="00953193" w:rsidRDefault="008D2EB8" w:rsidP="002C08DB">
      <w:pPr>
        <w:pStyle w:val="Bullet-"/>
        <w:spacing w:after="120"/>
        <w:ind w:left="1134" w:hanging="283"/>
      </w:pPr>
      <w:r w:rsidRPr="00953193">
        <w:t>Sóng âm: tiếng ồn dưới 20Hz.</w:t>
      </w:r>
    </w:p>
    <w:p w14:paraId="55AEFBF3" w14:textId="77777777" w:rsidR="008D2EB8" w:rsidRPr="00953193" w:rsidRDefault="008D2EB8" w:rsidP="002C08DB">
      <w:pPr>
        <w:pStyle w:val="Bullet-"/>
        <w:spacing w:after="120"/>
        <w:ind w:left="1134" w:hanging="283"/>
      </w:pPr>
      <w:r w:rsidRPr="00953193">
        <w:t>Xung lực: xung âm ngắn thay đổi biên lực theo thời gian. Tiếng ồn xung là do sự tương tác giữa cánh quạt với không khí bị xáo trộn phía sau cánh.</w:t>
      </w:r>
    </w:p>
    <w:p w14:paraId="350484E0" w14:textId="0AEC377D" w:rsidR="008D2EB8" w:rsidRPr="00953193" w:rsidRDefault="00EB3B7D" w:rsidP="002C08DB">
      <w:pPr>
        <w:spacing w:before="120" w:after="120" w:line="240" w:lineRule="auto"/>
        <w:rPr>
          <w:lang w:val="en-US" w:eastAsia="ar-SA"/>
        </w:rPr>
      </w:pPr>
      <w:r w:rsidRPr="00953193">
        <w:rPr>
          <w:noProof/>
          <w:lang w:val="en-US"/>
        </w:rPr>
        <w:drawing>
          <wp:anchor distT="0" distB="0" distL="0" distR="0" simplePos="0" relativeHeight="251673600" behindDoc="0" locked="0" layoutInCell="0" allowOverlap="1" wp14:anchorId="4B2D5F7C" wp14:editId="62B8547F">
            <wp:simplePos x="0" y="0"/>
            <wp:positionH relativeFrom="column">
              <wp:posOffset>1231183</wp:posOffset>
            </wp:positionH>
            <wp:positionV relativeFrom="paragraph">
              <wp:posOffset>106985</wp:posOffset>
            </wp:positionV>
            <wp:extent cx="3740150" cy="3371850"/>
            <wp:effectExtent l="19050" t="19050" r="12700" b="19050"/>
            <wp:wrapSquare wrapText="bothSides"/>
            <wp:docPr id="1836" name="Picture 1836" descr="C:\Users\MinhHieu\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inhHieu\AppData\Local\Temp\FineReader11\media\image1.jpeg"/>
                    <pic:cNvPicPr>
                      <a:picLocks noChangeAspect="1" noChangeArrowheads="1"/>
                    </pic:cNvPicPr>
                  </pic:nvPicPr>
                  <pic:blipFill>
                    <a:blip r:embed="rId56" r:link="rId57" cstate="email">
                      <a:extLst>
                        <a:ext uri="{28A0092B-C50C-407E-A947-70E740481C1C}">
                          <a14:useLocalDpi xmlns:a14="http://schemas.microsoft.com/office/drawing/2010/main"/>
                        </a:ext>
                      </a:extLst>
                    </a:blip>
                    <a:srcRect/>
                    <a:stretch>
                      <a:fillRect/>
                    </a:stretch>
                  </pic:blipFill>
                  <pic:spPr bwMode="auto">
                    <a:xfrm>
                      <a:off x="0" y="0"/>
                      <a:ext cx="3740150" cy="33718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96A58EC" w14:textId="26BBBA71" w:rsidR="008D2EB8" w:rsidRPr="00953193" w:rsidRDefault="008D2EB8" w:rsidP="002C08DB">
      <w:pPr>
        <w:pStyle w:val="NOIDUNG"/>
        <w:rPr>
          <w:color w:val="auto"/>
          <w:lang w:val="vi-VN"/>
        </w:rPr>
      </w:pPr>
    </w:p>
    <w:p w14:paraId="4FE21D84" w14:textId="77777777" w:rsidR="008D2EB8" w:rsidRPr="00953193" w:rsidRDefault="008D2EB8" w:rsidP="002C08DB">
      <w:pPr>
        <w:pStyle w:val="NOIDUNG"/>
        <w:rPr>
          <w:color w:val="auto"/>
          <w:lang w:val="vi-VN"/>
        </w:rPr>
      </w:pPr>
    </w:p>
    <w:p w14:paraId="30932B3E" w14:textId="77777777" w:rsidR="008D2EB8" w:rsidRPr="00953193" w:rsidRDefault="008D2EB8" w:rsidP="002C08DB">
      <w:pPr>
        <w:pStyle w:val="NOIDUNG"/>
        <w:rPr>
          <w:color w:val="auto"/>
          <w:lang w:val="vi-VN"/>
        </w:rPr>
      </w:pPr>
    </w:p>
    <w:p w14:paraId="18EEBEA5" w14:textId="77777777" w:rsidR="008D2EB8" w:rsidRPr="00953193" w:rsidRDefault="008D2EB8" w:rsidP="002C08DB">
      <w:pPr>
        <w:pStyle w:val="NOIDUNG"/>
        <w:rPr>
          <w:color w:val="auto"/>
          <w:lang w:val="vi-VN"/>
        </w:rPr>
      </w:pPr>
    </w:p>
    <w:p w14:paraId="1A14809B" w14:textId="77777777" w:rsidR="008D2EB8" w:rsidRPr="00953193" w:rsidRDefault="008D2EB8" w:rsidP="002C08DB">
      <w:pPr>
        <w:pStyle w:val="NOIDUNG"/>
        <w:rPr>
          <w:color w:val="auto"/>
          <w:lang w:val="vi-VN"/>
        </w:rPr>
      </w:pPr>
    </w:p>
    <w:p w14:paraId="1F968AC9" w14:textId="77777777" w:rsidR="008D2EB8" w:rsidRPr="00953193" w:rsidRDefault="008D2EB8" w:rsidP="002C08DB">
      <w:pPr>
        <w:pStyle w:val="NOIDUNG"/>
        <w:rPr>
          <w:color w:val="auto"/>
          <w:lang w:val="vi-VN"/>
        </w:rPr>
      </w:pPr>
    </w:p>
    <w:p w14:paraId="6D56F7A4" w14:textId="77777777" w:rsidR="008D2EB8" w:rsidRPr="00953193" w:rsidRDefault="008D2EB8" w:rsidP="002C08DB">
      <w:pPr>
        <w:pStyle w:val="NOIDUNG"/>
        <w:rPr>
          <w:color w:val="auto"/>
          <w:lang w:val="vi-VN"/>
        </w:rPr>
      </w:pPr>
    </w:p>
    <w:p w14:paraId="3C673861" w14:textId="77777777" w:rsidR="008D2EB8" w:rsidRPr="00953193" w:rsidRDefault="008D2EB8" w:rsidP="002C08DB">
      <w:pPr>
        <w:pStyle w:val="NOIDUNG"/>
        <w:rPr>
          <w:color w:val="auto"/>
          <w:lang w:val="vi-VN"/>
        </w:rPr>
      </w:pPr>
    </w:p>
    <w:p w14:paraId="5EEAA6FF" w14:textId="77777777" w:rsidR="008D2EB8" w:rsidRPr="00953193" w:rsidRDefault="008D2EB8" w:rsidP="002C08DB">
      <w:pPr>
        <w:pStyle w:val="NOIDUNG"/>
        <w:rPr>
          <w:color w:val="auto"/>
          <w:lang w:val="vi-VN"/>
        </w:rPr>
      </w:pPr>
    </w:p>
    <w:p w14:paraId="6B156298" w14:textId="77777777" w:rsidR="008D2EB8" w:rsidRPr="00953193" w:rsidRDefault="008D2EB8" w:rsidP="002C08DB">
      <w:pPr>
        <w:pStyle w:val="Bodytext34"/>
        <w:shd w:val="clear" w:color="auto" w:fill="auto"/>
        <w:spacing w:before="120" w:after="120" w:line="240" w:lineRule="auto"/>
        <w:ind w:firstLine="0"/>
        <w:rPr>
          <w:rStyle w:val="Bodytext3Exact"/>
          <w:i/>
          <w:sz w:val="22"/>
          <w:szCs w:val="22"/>
        </w:rPr>
      </w:pPr>
    </w:p>
    <w:p w14:paraId="2E7458E1" w14:textId="77777777" w:rsidR="008D2EB8" w:rsidRPr="00953193" w:rsidRDefault="008D2EB8" w:rsidP="002C08DB">
      <w:pPr>
        <w:pStyle w:val="Bodytext34"/>
        <w:shd w:val="clear" w:color="auto" w:fill="auto"/>
        <w:spacing w:before="120" w:after="120" w:line="240" w:lineRule="auto"/>
        <w:ind w:firstLine="0"/>
        <w:jc w:val="right"/>
        <w:rPr>
          <w:rStyle w:val="Bodytext3Exact"/>
          <w:i/>
          <w:sz w:val="22"/>
          <w:szCs w:val="22"/>
        </w:rPr>
      </w:pPr>
    </w:p>
    <w:p w14:paraId="40828CB9" w14:textId="77777777" w:rsidR="008D2EB8" w:rsidRPr="00953193" w:rsidRDefault="008D2EB8" w:rsidP="002C08DB">
      <w:pPr>
        <w:pStyle w:val="Bodytext34"/>
        <w:shd w:val="clear" w:color="auto" w:fill="auto"/>
        <w:spacing w:before="120" w:after="120" w:line="240" w:lineRule="auto"/>
        <w:ind w:firstLine="0"/>
        <w:jc w:val="right"/>
        <w:rPr>
          <w:rStyle w:val="Bodytext3Exact"/>
          <w:i/>
          <w:sz w:val="22"/>
          <w:szCs w:val="22"/>
        </w:rPr>
      </w:pPr>
    </w:p>
    <w:p w14:paraId="6B5D7F01" w14:textId="77777777" w:rsidR="008D2EB8" w:rsidRPr="00953193" w:rsidRDefault="008D2EB8" w:rsidP="002C08DB">
      <w:pPr>
        <w:pStyle w:val="Bodytext34"/>
        <w:shd w:val="clear" w:color="auto" w:fill="auto"/>
        <w:spacing w:before="120" w:after="120" w:line="240" w:lineRule="auto"/>
        <w:ind w:firstLine="0"/>
        <w:rPr>
          <w:rStyle w:val="Bodytext3Exact"/>
          <w:i/>
          <w:sz w:val="22"/>
          <w:szCs w:val="22"/>
        </w:rPr>
      </w:pPr>
    </w:p>
    <w:p w14:paraId="153BD827" w14:textId="77777777" w:rsidR="008D2EB8" w:rsidRPr="00953193" w:rsidRDefault="008D2EB8" w:rsidP="002C08DB">
      <w:pPr>
        <w:pStyle w:val="Bodytext34"/>
        <w:shd w:val="clear" w:color="auto" w:fill="auto"/>
        <w:spacing w:before="120" w:after="120" w:line="240" w:lineRule="auto"/>
        <w:ind w:firstLine="0"/>
        <w:jc w:val="right"/>
        <w:rPr>
          <w:i w:val="0"/>
          <w:sz w:val="22"/>
          <w:szCs w:val="22"/>
        </w:rPr>
      </w:pPr>
      <w:r w:rsidRPr="00953193">
        <w:rPr>
          <w:rStyle w:val="Bodytext3Exact"/>
          <w:i/>
          <w:sz w:val="22"/>
          <w:szCs w:val="22"/>
        </w:rPr>
        <w:t>(Nguồn: Rudolf Saavedra and Biswanath Samanta, 2015)</w:t>
      </w:r>
    </w:p>
    <w:p w14:paraId="33E012C8" w14:textId="73BCB6AF" w:rsidR="008D2EB8" w:rsidRPr="00953193" w:rsidRDefault="008D2EB8" w:rsidP="002C08DB">
      <w:pPr>
        <w:pStyle w:val="Caption"/>
        <w:spacing w:before="120" w:after="120"/>
        <w:jc w:val="center"/>
        <w:rPr>
          <w:b/>
          <w:i w:val="0"/>
          <w:color w:val="auto"/>
          <w:sz w:val="22"/>
        </w:rPr>
      </w:pPr>
      <w:bookmarkStart w:id="752" w:name="_Toc90554577"/>
      <w:bookmarkStart w:id="753" w:name="_Toc96010217"/>
      <w:bookmarkStart w:id="754" w:name="_Toc96583495"/>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051FF6">
        <w:rPr>
          <w:b/>
          <w:i w:val="0"/>
          <w:noProof/>
          <w:color w:val="auto"/>
          <w:sz w:val="22"/>
        </w:rPr>
        <w:t>6</w:t>
      </w:r>
      <w:r w:rsidRPr="00953193">
        <w:rPr>
          <w:b/>
          <w:i w:val="0"/>
          <w:color w:val="auto"/>
          <w:sz w:val="22"/>
        </w:rPr>
        <w:fldChar w:fldCharType="end"/>
      </w:r>
      <w:r w:rsidRPr="00953193">
        <w:rPr>
          <w:b/>
          <w:i w:val="0"/>
          <w:color w:val="auto"/>
          <w:sz w:val="22"/>
        </w:rPr>
        <w:t>: Dòng gió thổi qua cánh turbine gió</w:t>
      </w:r>
      <w:bookmarkEnd w:id="752"/>
      <w:bookmarkEnd w:id="753"/>
      <w:bookmarkEnd w:id="754"/>
    </w:p>
    <w:p w14:paraId="363D487E" w14:textId="5BAA1D2A" w:rsidR="008D2EB8" w:rsidRPr="00953193" w:rsidRDefault="008D2EB8" w:rsidP="002C08DB">
      <w:pPr>
        <w:pStyle w:val="Doanvan"/>
      </w:pPr>
      <w:r w:rsidRPr="00953193">
        <w:t xml:space="preserve">Tiếng ồn tác động lên con người ở 3 khía cạnh: Che lấp âm thanh cần nghe làm suy giảm phản xạ tự nhiên của con người với âm thanh; gây bệnh đối với thính giác và hệ thần kinh, gián tiếp gây ra bệnh tim mạch; tiếp xúc với tiếng </w:t>
      </w:r>
      <w:r w:rsidRPr="00953193">
        <w:lastRenderedPageBreak/>
        <w:t xml:space="preserve">ồn cao lâu ngày dẫn tới bệnh đãng trí và bệnh điếc không thể phục hồi. Thậm chí sống trong  tiếng ồn với  cường độ dày, con người có thể bị tâm thần do mệt mỏi, stress, ù tai, rối loạn tiền đình, ảnh hưởng thần kinh. Không những thế, tiếng ồn còn gây ảnh hưởng đến quá trình giao tiếp </w:t>
      </w:r>
      <w:r w:rsidR="00A460BC" w:rsidRPr="00953193">
        <w:t>–</w:t>
      </w:r>
      <w:r w:rsidRPr="00953193">
        <w:t xml:space="preserve"> truyền thông... Điều đó sẽ tác động mạnh đến tâm lý như dễ nảy sinh cảm giác khó chịu, cáu gắt.</w:t>
      </w:r>
    </w:p>
    <w:p w14:paraId="6812C856" w14:textId="77777777" w:rsidR="008D2EB8" w:rsidRPr="00953193" w:rsidRDefault="008D2EB8" w:rsidP="002C08DB">
      <w:pPr>
        <w:pStyle w:val="Doanvan"/>
      </w:pPr>
      <w:bookmarkStart w:id="755" w:name="bookmark1"/>
      <w:r w:rsidRPr="00953193">
        <w:t>Hướng gió có xu hướng làm tăng tiếng ồn từ tu</w:t>
      </w:r>
      <w:r w:rsidRPr="00953193">
        <w:rPr>
          <w:lang w:val="en-US"/>
        </w:rPr>
        <w:t>r</w:t>
      </w:r>
      <w:r w:rsidRPr="00953193">
        <w:t>bin</w:t>
      </w:r>
      <w:r w:rsidRPr="00953193">
        <w:rPr>
          <w:lang w:val="en-US"/>
        </w:rPr>
        <w:t>e</w:t>
      </w:r>
      <w:r w:rsidRPr="00953193">
        <w:t xml:space="preserve"> đến điểm tiếp nhận. Trong nghiên cứu của Martin (2004), với mức độ ồn ở L90, nghiên cứu này đươc đo ở địa điểm cách xa tu</w:t>
      </w:r>
      <w:r w:rsidRPr="00953193">
        <w:rPr>
          <w:lang w:val="en-US"/>
        </w:rPr>
        <w:t>r</w:t>
      </w:r>
      <w:r w:rsidRPr="00953193">
        <w:t>bin</w:t>
      </w:r>
      <w:r w:rsidRPr="00953193">
        <w:rPr>
          <w:lang w:val="en-US"/>
        </w:rPr>
        <w:t>e</w:t>
      </w:r>
      <w:r w:rsidRPr="00953193">
        <w:t xml:space="preserve"> 300m, thời gian đo trong 2 tuần với nhiều tốc độ gió khác nhau từ 1 – 10 m/s, thấy được mối tương quan giữa mức âm và tốc độ gió tại vị trí cụ thể này là tương đối thấp, từ đây có thể thấy tiếng ồn giữa tu</w:t>
      </w:r>
      <w:r w:rsidRPr="00953193">
        <w:rPr>
          <w:lang w:val="en-US"/>
        </w:rPr>
        <w:t>r</w:t>
      </w:r>
      <w:r w:rsidRPr="00953193">
        <w:t>bin</w:t>
      </w:r>
      <w:r w:rsidRPr="00953193">
        <w:rPr>
          <w:lang w:val="en-US"/>
        </w:rPr>
        <w:t>e</w:t>
      </w:r>
      <w:r w:rsidRPr="00953193">
        <w:t xml:space="preserve"> gió và tốc độ gió độc lập với nhau ở khoảng cách 300m.</w:t>
      </w:r>
      <w:bookmarkEnd w:id="755"/>
    </w:p>
    <w:p w14:paraId="339C7EC8" w14:textId="77777777" w:rsidR="008D2EB8" w:rsidRPr="00953193" w:rsidRDefault="008D2EB8" w:rsidP="002C08DB">
      <w:pPr>
        <w:pStyle w:val="Doanvan"/>
        <w:rPr>
          <w:b/>
          <w:u w:val="single"/>
        </w:rPr>
      </w:pPr>
      <w:r w:rsidRPr="00953193">
        <w:rPr>
          <w:b/>
          <w:u w:val="single"/>
        </w:rPr>
        <w:t xml:space="preserve">Phương pháp tính toán lan truyền tiếng ồn: </w:t>
      </w:r>
    </w:p>
    <w:p w14:paraId="15B89BF2" w14:textId="77777777" w:rsidR="008D2EB8" w:rsidRPr="00953193" w:rsidRDefault="008D2EB8" w:rsidP="002C08DB">
      <w:pPr>
        <w:pStyle w:val="Doanvan"/>
        <w:rPr>
          <w:b/>
        </w:rPr>
      </w:pPr>
      <w:r w:rsidRPr="00953193">
        <w:rPr>
          <w:b/>
          <w:i/>
          <w:iCs/>
        </w:rPr>
        <w:t>Tiếng ồn đơn</w:t>
      </w:r>
      <w:r w:rsidRPr="00953193">
        <w:rPr>
          <w:b/>
        </w:rPr>
        <w:t xml:space="preserve">: </w:t>
      </w:r>
      <w:r w:rsidRPr="00953193">
        <w:t>tiếng ồn được phân phối theo mô hình Gauss</w:t>
      </w:r>
    </w:p>
    <w:p w14:paraId="66434BDC" w14:textId="77777777" w:rsidR="008D2EB8" w:rsidRPr="00953193" w:rsidRDefault="008D2EB8" w:rsidP="002C08DB">
      <w:pPr>
        <w:pStyle w:val="Doanvan"/>
        <w:rPr>
          <w:b/>
        </w:rPr>
      </w:pPr>
      <w:r w:rsidRPr="00953193">
        <w:rPr>
          <w:noProof/>
          <w:lang w:val="en-US" w:eastAsia="en-US"/>
        </w:rPr>
        <w:drawing>
          <wp:inline distT="0" distB="0" distL="0" distR="0" wp14:anchorId="09738354" wp14:editId="2F81D035">
            <wp:extent cx="4902200" cy="2495550"/>
            <wp:effectExtent l="0" t="0" r="0" b="0"/>
            <wp:docPr id="29" name="Picture 29" descr="https://www.sfu.ca/sonic-studio-webdav/handbook/Graphics/Gaussi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fu.ca/sonic-studio-webdav/handbook/Graphics/Gaussian.gif"/>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4902200" cy="2495550"/>
                    </a:xfrm>
                    <a:prstGeom prst="rect">
                      <a:avLst/>
                    </a:prstGeom>
                    <a:noFill/>
                    <a:ln>
                      <a:noFill/>
                    </a:ln>
                  </pic:spPr>
                </pic:pic>
              </a:graphicData>
            </a:graphic>
          </wp:inline>
        </w:drawing>
      </w:r>
    </w:p>
    <w:p w14:paraId="3EC2128F" w14:textId="77777777" w:rsidR="008D2EB8" w:rsidRPr="00953193" w:rsidRDefault="008D2EB8" w:rsidP="002C08DB">
      <w:pPr>
        <w:pStyle w:val="Doanvan"/>
      </w:pPr>
      <w:r w:rsidRPr="00953193">
        <w:rPr>
          <w:b/>
          <w:i/>
          <w:iCs/>
        </w:rPr>
        <w:t>Đa tiếng ồn</w:t>
      </w:r>
      <w:r w:rsidRPr="00953193">
        <w:rPr>
          <w:b/>
        </w:rPr>
        <w:t xml:space="preserve">: </w:t>
      </w:r>
      <w:r w:rsidRPr="00953193">
        <w:t>tiếng ồn từ nhiều nguồn được tính theo công thức:</w:t>
      </w:r>
    </w:p>
    <w:p w14:paraId="364ED769" w14:textId="77777777" w:rsidR="008D2EB8" w:rsidRPr="00953193" w:rsidRDefault="008D2EB8" w:rsidP="002C08DB">
      <w:pPr>
        <w:spacing w:before="120" w:after="120" w:line="240" w:lineRule="auto"/>
        <w:jc w:val="center"/>
        <w:rPr>
          <w:position w:val="-28"/>
          <w:szCs w:val="26"/>
        </w:rPr>
      </w:pPr>
      <w:r w:rsidRPr="00953193">
        <w:rPr>
          <w:noProof/>
          <w:position w:val="-28"/>
          <w:szCs w:val="26"/>
          <w:lang w:val="en-US"/>
        </w:rPr>
        <w:drawing>
          <wp:inline distT="0" distB="0" distL="0" distR="0" wp14:anchorId="221D5EEB" wp14:editId="5BCF12CB">
            <wp:extent cx="1530350" cy="520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1530350" cy="520700"/>
                    </a:xfrm>
                    <a:prstGeom prst="rect">
                      <a:avLst/>
                    </a:prstGeom>
                    <a:noFill/>
                    <a:ln>
                      <a:noFill/>
                    </a:ln>
                  </pic:spPr>
                </pic:pic>
              </a:graphicData>
            </a:graphic>
          </wp:inline>
        </w:drawing>
      </w:r>
    </w:p>
    <w:p w14:paraId="09AA9A5C" w14:textId="282DBD16" w:rsidR="008D2EB8" w:rsidRPr="00953193" w:rsidRDefault="008D2EB8" w:rsidP="00293DFC">
      <w:pPr>
        <w:pStyle w:val="ListParagraph"/>
        <w:keepNext w:val="0"/>
        <w:widowControl/>
        <w:numPr>
          <w:ilvl w:val="0"/>
          <w:numId w:val="89"/>
        </w:numPr>
        <w:tabs>
          <w:tab w:val="left" w:pos="1134"/>
        </w:tabs>
        <w:suppressAutoHyphens w:val="0"/>
        <w:spacing w:after="120"/>
        <w:ind w:left="851" w:firstLine="0"/>
        <w:jc w:val="both"/>
        <w:rPr>
          <w:sz w:val="26"/>
          <w:szCs w:val="26"/>
          <w:lang w:val="fr-FR"/>
        </w:rPr>
      </w:pPr>
      <w:r w:rsidRPr="00953193">
        <w:rPr>
          <w:noProof/>
          <w:position w:val="-12"/>
          <w:sz w:val="26"/>
          <w:szCs w:val="26"/>
        </w:rPr>
        <w:drawing>
          <wp:inline distT="0" distB="0" distL="0" distR="0" wp14:anchorId="3210E324" wp14:editId="4CE6BD69">
            <wp:extent cx="222250" cy="228600"/>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222250" cy="228600"/>
                    </a:xfrm>
                    <a:prstGeom prst="rect">
                      <a:avLst/>
                    </a:prstGeom>
                    <a:noFill/>
                    <a:ln>
                      <a:noFill/>
                    </a:ln>
                  </pic:spPr>
                </pic:pic>
              </a:graphicData>
            </a:graphic>
          </wp:inline>
        </w:drawing>
      </w:r>
      <w:r w:rsidRPr="00953193">
        <w:rPr>
          <w:sz w:val="26"/>
          <w:szCs w:val="26"/>
          <w:lang w:val="fr-FR"/>
        </w:rPr>
        <w:t>là mức ồn tổng số</w:t>
      </w:r>
      <w:r w:rsidR="00A460BC" w:rsidRPr="00953193">
        <w:rPr>
          <w:sz w:val="26"/>
          <w:szCs w:val="26"/>
          <w:lang w:val="fr-FR"/>
        </w:rPr>
        <w:t> </w:t>
      </w:r>
      <w:r w:rsidRPr="00953193">
        <w:rPr>
          <w:sz w:val="26"/>
          <w:szCs w:val="26"/>
          <w:lang w:val="fr-FR"/>
        </w:rPr>
        <w:t>;</w:t>
      </w:r>
    </w:p>
    <w:p w14:paraId="70F06C46" w14:textId="77777777" w:rsidR="008D2EB8" w:rsidRPr="00953193" w:rsidRDefault="008D2EB8" w:rsidP="00293DFC">
      <w:pPr>
        <w:pStyle w:val="ListParagraph"/>
        <w:keepNext w:val="0"/>
        <w:widowControl/>
        <w:numPr>
          <w:ilvl w:val="0"/>
          <w:numId w:val="89"/>
        </w:numPr>
        <w:tabs>
          <w:tab w:val="left" w:pos="1134"/>
        </w:tabs>
        <w:suppressAutoHyphens w:val="0"/>
        <w:spacing w:after="120"/>
        <w:ind w:left="851" w:firstLine="0"/>
        <w:jc w:val="both"/>
        <w:rPr>
          <w:sz w:val="26"/>
          <w:szCs w:val="26"/>
          <w:lang w:val="it-IT"/>
        </w:rPr>
      </w:pPr>
      <w:r w:rsidRPr="00953193">
        <w:rPr>
          <w:sz w:val="26"/>
          <w:szCs w:val="26"/>
          <w:lang w:val="it-IT"/>
        </w:rPr>
        <w:t>Li là mức ồn nguồn i;</w:t>
      </w:r>
    </w:p>
    <w:p w14:paraId="5276A3C1" w14:textId="77777777" w:rsidR="008D2EB8" w:rsidRPr="00953193" w:rsidRDefault="008D2EB8" w:rsidP="00293DFC">
      <w:pPr>
        <w:pStyle w:val="ListParagraph"/>
        <w:keepNext w:val="0"/>
        <w:widowControl/>
        <w:numPr>
          <w:ilvl w:val="0"/>
          <w:numId w:val="89"/>
        </w:numPr>
        <w:tabs>
          <w:tab w:val="left" w:pos="1134"/>
        </w:tabs>
        <w:suppressAutoHyphens w:val="0"/>
        <w:spacing w:after="120"/>
        <w:ind w:left="851" w:firstLine="0"/>
        <w:jc w:val="both"/>
        <w:rPr>
          <w:sz w:val="26"/>
          <w:szCs w:val="26"/>
          <w:lang w:val="it-IT"/>
        </w:rPr>
      </w:pPr>
      <w:r w:rsidRPr="00953193">
        <w:rPr>
          <w:sz w:val="26"/>
          <w:szCs w:val="26"/>
          <w:lang w:val="it-IT"/>
        </w:rPr>
        <w:t>n tổng số nguồn ồn.</w:t>
      </w:r>
    </w:p>
    <w:p w14:paraId="2C74F35D" w14:textId="77777777" w:rsidR="008D2EB8" w:rsidRPr="00953193" w:rsidRDefault="008D2EB8" w:rsidP="002C08DB">
      <w:pPr>
        <w:pStyle w:val="Doanvan"/>
        <w:rPr>
          <w:b/>
          <w:i/>
          <w:iCs/>
        </w:rPr>
      </w:pPr>
      <w:r w:rsidRPr="00953193">
        <w:rPr>
          <w:b/>
          <w:i/>
          <w:iCs/>
        </w:rPr>
        <w:t>Tiếng ồn theo khoảng cách</w:t>
      </w:r>
    </w:p>
    <w:p w14:paraId="1DA8FEDE" w14:textId="77777777" w:rsidR="008D2EB8" w:rsidRPr="00953193" w:rsidRDefault="008D2EB8" w:rsidP="002C08DB">
      <w:pPr>
        <w:spacing w:before="120" w:after="120" w:line="240" w:lineRule="auto"/>
        <w:ind w:left="851"/>
        <w:rPr>
          <w:szCs w:val="26"/>
          <w:lang w:val="sv-SE"/>
        </w:rPr>
      </w:pPr>
      <w:r w:rsidRPr="00953193">
        <w:rPr>
          <w:szCs w:val="26"/>
          <w:lang w:val="sv-SE"/>
        </w:rPr>
        <w:t>Mức ồn ở khoảng r2 &gt; r1 sẽ giảm hơn mức ồn ở khoảng r1 một trị số là ∆L (dB) theo công thức sau:</w:t>
      </w:r>
    </w:p>
    <w:p w14:paraId="77465A72" w14:textId="77777777" w:rsidR="008D2EB8" w:rsidRPr="00953193" w:rsidRDefault="008D2EB8" w:rsidP="002C08DB">
      <w:pPr>
        <w:spacing w:before="120" w:after="120" w:line="240" w:lineRule="auto"/>
        <w:jc w:val="center"/>
        <w:rPr>
          <w:szCs w:val="26"/>
        </w:rPr>
      </w:pPr>
      <w:r w:rsidRPr="00953193">
        <w:rPr>
          <w:noProof/>
          <w:position w:val="-10"/>
          <w:szCs w:val="26"/>
          <w:lang w:val="en-US"/>
        </w:rPr>
        <w:drawing>
          <wp:inline distT="0" distB="0" distL="0" distR="0" wp14:anchorId="4AFD3D1C" wp14:editId="701E3E73">
            <wp:extent cx="1581150" cy="5016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1581150" cy="501650"/>
                    </a:xfrm>
                    <a:prstGeom prst="rect">
                      <a:avLst/>
                    </a:prstGeom>
                    <a:noFill/>
                    <a:ln>
                      <a:noFill/>
                    </a:ln>
                  </pic:spPr>
                </pic:pic>
              </a:graphicData>
            </a:graphic>
          </wp:inline>
        </w:drawing>
      </w:r>
    </w:p>
    <w:p w14:paraId="6108B269" w14:textId="77777777" w:rsidR="008D2EB8" w:rsidRPr="00953193" w:rsidRDefault="008D2EB8" w:rsidP="002C08DB">
      <w:pPr>
        <w:spacing w:before="120" w:after="120" w:line="240" w:lineRule="auto"/>
        <w:ind w:left="851"/>
        <w:rPr>
          <w:szCs w:val="26"/>
        </w:rPr>
      </w:pPr>
      <w:r w:rsidRPr="00953193">
        <w:rPr>
          <w:szCs w:val="26"/>
        </w:rPr>
        <w:t>Trong đó: a là hệ số ảnh hưởng của địa hình mặt đất đến khả năng hấp thụ và phản xạ tiếng ồn, với:</w:t>
      </w:r>
    </w:p>
    <w:p w14:paraId="25B14EAC" w14:textId="77777777" w:rsidR="008D2EB8" w:rsidRPr="00953193" w:rsidRDefault="008D2EB8" w:rsidP="00293DFC">
      <w:pPr>
        <w:pStyle w:val="ListParagraph"/>
        <w:keepNext w:val="0"/>
        <w:widowControl/>
        <w:numPr>
          <w:ilvl w:val="0"/>
          <w:numId w:val="89"/>
        </w:numPr>
        <w:tabs>
          <w:tab w:val="left" w:pos="1134"/>
        </w:tabs>
        <w:suppressAutoHyphens w:val="0"/>
        <w:spacing w:after="120"/>
        <w:ind w:left="851" w:firstLine="0"/>
        <w:jc w:val="both"/>
        <w:rPr>
          <w:noProof/>
          <w:position w:val="-12"/>
          <w:sz w:val="26"/>
          <w:szCs w:val="26"/>
        </w:rPr>
      </w:pPr>
      <w:r w:rsidRPr="00953193">
        <w:rPr>
          <w:noProof/>
          <w:position w:val="-12"/>
          <w:sz w:val="26"/>
          <w:szCs w:val="26"/>
        </w:rPr>
        <w:lastRenderedPageBreak/>
        <w:t>a = - 0,1 với đường nhựa và bêtông;</w:t>
      </w:r>
    </w:p>
    <w:p w14:paraId="1E23DEE0" w14:textId="77777777" w:rsidR="008D2EB8" w:rsidRPr="00953193" w:rsidRDefault="008D2EB8" w:rsidP="00293DFC">
      <w:pPr>
        <w:pStyle w:val="ListParagraph"/>
        <w:keepNext w:val="0"/>
        <w:widowControl/>
        <w:numPr>
          <w:ilvl w:val="0"/>
          <w:numId w:val="89"/>
        </w:numPr>
        <w:tabs>
          <w:tab w:val="left" w:pos="1134"/>
        </w:tabs>
        <w:suppressAutoHyphens w:val="0"/>
        <w:spacing w:after="120"/>
        <w:ind w:left="851" w:firstLine="0"/>
        <w:jc w:val="both"/>
        <w:rPr>
          <w:noProof/>
          <w:position w:val="-12"/>
          <w:sz w:val="26"/>
          <w:szCs w:val="26"/>
        </w:rPr>
      </w:pPr>
      <w:r w:rsidRPr="00953193">
        <w:rPr>
          <w:noProof/>
          <w:position w:val="-12"/>
          <w:sz w:val="26"/>
          <w:szCs w:val="26"/>
        </w:rPr>
        <w:t>a = 0 với mặt đất trống trải không có cây cối;</w:t>
      </w:r>
    </w:p>
    <w:p w14:paraId="6129E84D" w14:textId="77777777" w:rsidR="008D2EB8" w:rsidRPr="00953193" w:rsidRDefault="008D2EB8" w:rsidP="00293DFC">
      <w:pPr>
        <w:pStyle w:val="ListParagraph"/>
        <w:keepNext w:val="0"/>
        <w:widowControl/>
        <w:numPr>
          <w:ilvl w:val="0"/>
          <w:numId w:val="89"/>
        </w:numPr>
        <w:tabs>
          <w:tab w:val="left" w:pos="1134"/>
        </w:tabs>
        <w:suppressAutoHyphens w:val="0"/>
        <w:spacing w:after="120"/>
        <w:ind w:left="851" w:firstLine="0"/>
        <w:jc w:val="both"/>
        <w:rPr>
          <w:noProof/>
          <w:position w:val="-12"/>
          <w:sz w:val="26"/>
          <w:szCs w:val="26"/>
        </w:rPr>
      </w:pPr>
      <w:r w:rsidRPr="00953193">
        <w:rPr>
          <w:noProof/>
          <w:position w:val="-12"/>
          <w:sz w:val="26"/>
          <w:szCs w:val="26"/>
        </w:rPr>
        <w:t>a = 0,1 với đất trồng cỏ.</w:t>
      </w:r>
    </w:p>
    <w:p w14:paraId="1FC1C344" w14:textId="77777777" w:rsidR="008D2EB8" w:rsidRPr="00953193" w:rsidRDefault="008D2EB8" w:rsidP="002C08DB">
      <w:pPr>
        <w:pStyle w:val="Doanvan"/>
      </w:pPr>
    </w:p>
    <w:p w14:paraId="676CD3C1" w14:textId="77777777" w:rsidR="008D2EB8" w:rsidRPr="00953193" w:rsidRDefault="008D2EB8" w:rsidP="002C08DB">
      <w:pPr>
        <w:pStyle w:val="Doanvan"/>
        <w:rPr>
          <w:b/>
          <w:iCs/>
          <w:u w:val="single"/>
        </w:rPr>
      </w:pPr>
      <w:r w:rsidRPr="00953193">
        <w:rPr>
          <w:b/>
          <w:iCs/>
          <w:u w:val="single"/>
        </w:rPr>
        <w:t>Phần mềm của báo cáo</w:t>
      </w:r>
    </w:p>
    <w:p w14:paraId="55047AF7" w14:textId="77777777" w:rsidR="008D2EB8" w:rsidRPr="00953193" w:rsidRDefault="008D2EB8" w:rsidP="002C08DB">
      <w:pPr>
        <w:pStyle w:val="Doanvan"/>
      </w:pPr>
      <w:r w:rsidRPr="00953193">
        <w:t>Phần mềm WinPro có 2 mô đun chính, như sau:</w:t>
      </w:r>
    </w:p>
    <w:p w14:paraId="27EE2621" w14:textId="77777777" w:rsidR="008D2EB8" w:rsidRPr="00953193" w:rsidRDefault="008D2EB8" w:rsidP="00293DFC">
      <w:pPr>
        <w:pStyle w:val="Doanvan"/>
        <w:numPr>
          <w:ilvl w:val="0"/>
          <w:numId w:val="87"/>
        </w:numPr>
      </w:pPr>
      <w:r w:rsidRPr="00953193">
        <w:t>Mô đun The Decibel để tính toán tiếng ồn từ tuabin gió, cần có các thông tin như sau:</w:t>
      </w:r>
    </w:p>
    <w:p w14:paraId="76399601" w14:textId="77777777" w:rsidR="008D2EB8" w:rsidRPr="00953193" w:rsidRDefault="008D2EB8" w:rsidP="00293DFC">
      <w:pPr>
        <w:pStyle w:val="Doanvan"/>
        <w:numPr>
          <w:ilvl w:val="0"/>
          <w:numId w:val="91"/>
        </w:numPr>
        <w:ind w:left="1418" w:hanging="284"/>
      </w:pPr>
      <w:r w:rsidRPr="00953193">
        <w:t>Vị trí các trụ tuabin gió WTG (tọa độ x, y, z);</w:t>
      </w:r>
    </w:p>
    <w:p w14:paraId="1A3C9249" w14:textId="77777777" w:rsidR="008D2EB8" w:rsidRPr="00953193" w:rsidRDefault="008D2EB8" w:rsidP="00293DFC">
      <w:pPr>
        <w:pStyle w:val="Doanvan"/>
        <w:numPr>
          <w:ilvl w:val="0"/>
          <w:numId w:val="91"/>
        </w:numPr>
        <w:ind w:left="1418" w:hanging="284"/>
      </w:pPr>
      <w:r w:rsidRPr="00953193">
        <w:t>Chiều cao của Hub và nguồn phát ra tiếng ồn ở một hoặc nhiều tốc độ gió;</w:t>
      </w:r>
    </w:p>
    <w:p w14:paraId="20C4BFFB" w14:textId="77777777" w:rsidR="008D2EB8" w:rsidRPr="00953193" w:rsidRDefault="008D2EB8" w:rsidP="00293DFC">
      <w:pPr>
        <w:pStyle w:val="Doanvan"/>
        <w:numPr>
          <w:ilvl w:val="0"/>
          <w:numId w:val="91"/>
        </w:numPr>
        <w:ind w:left="1418" w:hanging="284"/>
      </w:pPr>
      <w:r w:rsidRPr="00953193">
        <w:t>Tiếng ồn phát ra từ các thiết bị tuabin gió;</w:t>
      </w:r>
    </w:p>
    <w:p w14:paraId="3705C245" w14:textId="77777777" w:rsidR="008D2EB8" w:rsidRPr="00953193" w:rsidRDefault="008D2EB8" w:rsidP="00293DFC">
      <w:pPr>
        <w:pStyle w:val="Doanvan"/>
        <w:numPr>
          <w:ilvl w:val="0"/>
          <w:numId w:val="91"/>
        </w:numPr>
        <w:ind w:left="1418" w:hanging="284"/>
      </w:pPr>
      <w:r w:rsidRPr="00953193">
        <w:t>Tốc độ gió;</w:t>
      </w:r>
    </w:p>
    <w:p w14:paraId="72FAB2D8" w14:textId="77777777" w:rsidR="008D2EB8" w:rsidRPr="00953193" w:rsidRDefault="008D2EB8" w:rsidP="00293DFC">
      <w:pPr>
        <w:pStyle w:val="Doanvan"/>
        <w:numPr>
          <w:ilvl w:val="0"/>
          <w:numId w:val="91"/>
        </w:numPr>
        <w:ind w:left="1418" w:hanging="284"/>
      </w:pPr>
      <w:r w:rsidRPr="00953193">
        <w:t>Tọa độ các vị trí/ khu vực nhạy cảm với tiếng ồn</w:t>
      </w:r>
    </w:p>
    <w:p w14:paraId="16AC0A3F" w14:textId="77777777" w:rsidR="008D2EB8" w:rsidRPr="00953193" w:rsidRDefault="008D2EB8" w:rsidP="00293DFC">
      <w:pPr>
        <w:pStyle w:val="Doanvan"/>
        <w:numPr>
          <w:ilvl w:val="0"/>
          <w:numId w:val="91"/>
        </w:numPr>
        <w:ind w:left="1418" w:hanging="284"/>
      </w:pPr>
      <w:r w:rsidRPr="00953193">
        <w:t>Mức ồn tối đa có thể chấp nhận được ở bên trong khu vực nhạy cảm</w:t>
      </w:r>
    </w:p>
    <w:p w14:paraId="6111DD70" w14:textId="77777777" w:rsidR="008D2EB8" w:rsidRPr="00953193" w:rsidRDefault="008D2EB8" w:rsidP="00293DFC">
      <w:pPr>
        <w:pStyle w:val="Doanvan"/>
        <w:numPr>
          <w:ilvl w:val="0"/>
          <w:numId w:val="87"/>
        </w:numPr>
      </w:pPr>
      <w:r w:rsidRPr="00953193">
        <w:t>Mô đun Shadow để tính toán độ nhấp nháy từ tuabin gió, , cần có các thông tin như sau:</w:t>
      </w:r>
    </w:p>
    <w:p w14:paraId="056907A1" w14:textId="77777777" w:rsidR="008D2EB8" w:rsidRPr="00953193" w:rsidRDefault="008D2EB8" w:rsidP="00293DFC">
      <w:pPr>
        <w:pStyle w:val="Doanvan"/>
        <w:numPr>
          <w:ilvl w:val="0"/>
          <w:numId w:val="87"/>
        </w:numPr>
      </w:pPr>
      <w:r w:rsidRPr="00953193">
        <w:t>Vị trí các trụ tuabin gió WTG (tọa độ x, y, z);</w:t>
      </w:r>
    </w:p>
    <w:p w14:paraId="29565B38" w14:textId="77777777" w:rsidR="008D2EB8" w:rsidRPr="00953193" w:rsidRDefault="008D2EB8" w:rsidP="00293DFC">
      <w:pPr>
        <w:pStyle w:val="Doanvan"/>
        <w:numPr>
          <w:ilvl w:val="0"/>
          <w:numId w:val="87"/>
        </w:numPr>
      </w:pPr>
      <w:r w:rsidRPr="00953193">
        <w:t>Số giờ nắng;</w:t>
      </w:r>
    </w:p>
    <w:p w14:paraId="70F641DE" w14:textId="77777777" w:rsidR="008D2EB8" w:rsidRPr="00953193" w:rsidRDefault="008D2EB8" w:rsidP="00293DFC">
      <w:pPr>
        <w:pStyle w:val="Doanvan"/>
        <w:numPr>
          <w:ilvl w:val="0"/>
          <w:numId w:val="87"/>
        </w:numPr>
      </w:pPr>
      <w:r w:rsidRPr="00953193">
        <w:t>Tọa độ các vị trí/ khu vực nhạy cảm với độ nhấp nháy.</w:t>
      </w:r>
    </w:p>
    <w:p w14:paraId="3249C947" w14:textId="77777777" w:rsidR="008D2EB8" w:rsidRPr="00953193" w:rsidRDefault="008D2EB8" w:rsidP="002C08DB">
      <w:pPr>
        <w:pStyle w:val="BodyText41"/>
        <w:tabs>
          <w:tab w:val="clear" w:pos="1080"/>
          <w:tab w:val="clear" w:pos="1287"/>
        </w:tabs>
        <w:spacing w:before="120"/>
        <w:ind w:left="851" w:firstLine="0"/>
        <w:rPr>
          <w:rFonts w:ascii="Times New Roman" w:hAnsi="Times New Roman" w:cs="Times New Roman"/>
          <w:i/>
          <w:iCs/>
        </w:rPr>
      </w:pPr>
      <w:r w:rsidRPr="00953193">
        <w:rPr>
          <w:rFonts w:ascii="Times New Roman" w:eastAsia="Times New Roman" w:hAnsi="Times New Roman" w:cs="Times New Roman"/>
          <w:b/>
          <w:i/>
          <w:iCs/>
          <w:lang w:eastAsia="ar-SA"/>
        </w:rPr>
        <w:t>Tài liệu đầu vào mô hình:</w:t>
      </w:r>
    </w:p>
    <w:p w14:paraId="53BB645C" w14:textId="77777777" w:rsidR="008D2EB8" w:rsidRPr="00953193" w:rsidRDefault="008D2EB8" w:rsidP="002C08DB">
      <w:pPr>
        <w:spacing w:before="120" w:after="120" w:line="240" w:lineRule="auto"/>
        <w:ind w:left="851"/>
        <w:rPr>
          <w:szCs w:val="26"/>
          <w:lang w:val="en-GB"/>
        </w:rPr>
      </w:pPr>
      <w:r w:rsidRPr="00953193">
        <w:rPr>
          <w:szCs w:val="26"/>
          <w:lang w:val="en-GB"/>
        </w:rPr>
        <w:t>Phạm vi nghiên cứu:</w:t>
      </w:r>
      <w:r w:rsidRPr="00953193">
        <w:rPr>
          <w:szCs w:val="26"/>
        </w:rPr>
        <w:t xml:space="preserve"> </w:t>
      </w:r>
      <w:r w:rsidRPr="00953193">
        <w:rPr>
          <w:szCs w:val="26"/>
          <w:lang w:val="en-GB"/>
        </w:rPr>
        <w:t>Phạm vi nghiên cứu của đề tài là vùng bao gồm xã Đông hải, huyện Duyên Hải, tỉnh Trà Vinh và khu vực ngoài biển với diện tích khoảng 500 km</w:t>
      </w:r>
      <w:r w:rsidRPr="00953193">
        <w:rPr>
          <w:szCs w:val="26"/>
          <w:vertAlign w:val="superscript"/>
          <w:lang w:val="en-GB"/>
        </w:rPr>
        <w:t>2</w:t>
      </w:r>
      <w:r w:rsidRPr="00953193">
        <w:rPr>
          <w:szCs w:val="26"/>
          <w:lang w:val="en-GB"/>
        </w:rPr>
        <w:t>:</w:t>
      </w:r>
    </w:p>
    <w:p w14:paraId="570606C5" w14:textId="77777777" w:rsidR="008D2EB8" w:rsidRPr="00953193" w:rsidRDefault="008D2EB8" w:rsidP="00293DFC">
      <w:pPr>
        <w:pStyle w:val="BodyText2"/>
        <w:numPr>
          <w:ilvl w:val="0"/>
          <w:numId w:val="90"/>
        </w:numPr>
        <w:spacing w:before="120" w:line="240" w:lineRule="auto"/>
        <w:ind w:left="1135" w:hanging="284"/>
        <w:rPr>
          <w:szCs w:val="26"/>
          <w:lang w:val="en-GB"/>
        </w:rPr>
      </w:pPr>
      <w:r w:rsidRPr="00953193">
        <w:rPr>
          <w:szCs w:val="26"/>
          <w:lang w:val="en-GB"/>
        </w:rPr>
        <w:t xml:space="preserve">Độ cao khoảng +3.0 ~ + 0.0m. </w:t>
      </w:r>
    </w:p>
    <w:p w14:paraId="1D3E9C3E" w14:textId="77777777" w:rsidR="008D2EB8" w:rsidRPr="00953193" w:rsidRDefault="008D2EB8" w:rsidP="00293DFC">
      <w:pPr>
        <w:pStyle w:val="BodyText2"/>
        <w:numPr>
          <w:ilvl w:val="0"/>
          <w:numId w:val="90"/>
        </w:numPr>
        <w:spacing w:before="120" w:line="240" w:lineRule="auto"/>
        <w:ind w:left="1135" w:hanging="284"/>
        <w:rPr>
          <w:szCs w:val="26"/>
          <w:lang w:val="en-GB"/>
        </w:rPr>
      </w:pPr>
      <w:r w:rsidRPr="00953193">
        <w:rPr>
          <w:szCs w:val="26"/>
          <w:lang w:val="en-GB"/>
        </w:rPr>
        <w:t>Ở những khu vực thấp, có ao nuôi tôm có độ cao 0 ~ + 1,0m.</w:t>
      </w:r>
    </w:p>
    <w:p w14:paraId="05FCC6DA" w14:textId="77777777" w:rsidR="008D2EB8" w:rsidRPr="00953193" w:rsidRDefault="008D2EB8" w:rsidP="00293DFC">
      <w:pPr>
        <w:pStyle w:val="BodyText2"/>
        <w:numPr>
          <w:ilvl w:val="0"/>
          <w:numId w:val="90"/>
        </w:numPr>
        <w:spacing w:before="120" w:line="240" w:lineRule="auto"/>
        <w:ind w:left="1135" w:hanging="284"/>
        <w:rPr>
          <w:szCs w:val="26"/>
          <w:lang w:val="en-GB"/>
        </w:rPr>
      </w:pPr>
      <w:r w:rsidRPr="00953193">
        <w:rPr>
          <w:szCs w:val="26"/>
          <w:lang w:val="en-GB"/>
        </w:rPr>
        <w:t>Khu vực nghiên cứu có hướng gió chủ đạo Tây – Tây Nam, tốc độ gió lớn  nhất trung bình từ năm 1977 đến 2011 khoảng 5,86 m/s.</w:t>
      </w:r>
    </w:p>
    <w:p w14:paraId="4D6541E2" w14:textId="77777777" w:rsidR="008D2EB8" w:rsidRPr="00953193" w:rsidRDefault="008D2EB8" w:rsidP="002C08DB">
      <w:pPr>
        <w:spacing w:before="120" w:after="120" w:line="240" w:lineRule="auto"/>
        <w:ind w:left="851"/>
        <w:rPr>
          <w:szCs w:val="26"/>
          <w:lang w:val="en-GB"/>
        </w:rPr>
      </w:pPr>
      <w:r w:rsidRPr="00953193">
        <w:rPr>
          <w:szCs w:val="26"/>
          <w:lang w:val="en-GB"/>
        </w:rPr>
        <w:t>Điều kiện tính toán:</w:t>
      </w:r>
    </w:p>
    <w:p w14:paraId="409D46C8" w14:textId="77777777" w:rsidR="008D2EB8" w:rsidRPr="00953193" w:rsidRDefault="008D2EB8" w:rsidP="00293DFC">
      <w:pPr>
        <w:pStyle w:val="BodyText2"/>
        <w:numPr>
          <w:ilvl w:val="0"/>
          <w:numId w:val="90"/>
        </w:numPr>
        <w:spacing w:before="120" w:line="240" w:lineRule="auto"/>
        <w:ind w:left="1135" w:hanging="284"/>
        <w:rPr>
          <w:szCs w:val="26"/>
          <w:lang w:val="en-GB"/>
        </w:rPr>
      </w:pPr>
      <w:r w:rsidRPr="00953193">
        <w:rPr>
          <w:szCs w:val="26"/>
          <w:lang w:val="en-GB"/>
        </w:rPr>
        <w:t>Tài liệu khí tượng</w:t>
      </w:r>
    </w:p>
    <w:p w14:paraId="6CB12BAA" w14:textId="77777777" w:rsidR="008D2EB8" w:rsidRPr="00953193" w:rsidRDefault="008D2EB8" w:rsidP="00293DFC">
      <w:pPr>
        <w:pStyle w:val="BodyText2"/>
        <w:numPr>
          <w:ilvl w:val="1"/>
          <w:numId w:val="90"/>
        </w:numPr>
        <w:spacing w:before="120" w:line="240" w:lineRule="auto"/>
        <w:ind w:left="1418" w:hanging="284"/>
        <w:rPr>
          <w:szCs w:val="26"/>
          <w:lang w:val="en-GB"/>
        </w:rPr>
      </w:pPr>
      <w:r w:rsidRPr="00953193">
        <w:rPr>
          <w:szCs w:val="26"/>
          <w:lang w:val="en-GB"/>
        </w:rPr>
        <w:t>Tài liệu khí tượng: từ năm 1997 đến năm 2011 của Trạm Khí tượng Càng Long: Trạm Khí tượng hạng II, quan trắc các yếu tố Khí tượng bề mặt và Khí tượng Nông nghiệp theo chỉ tiêu nhiệm vụ được Đài KTTV Nam Bộ giao hàng năm (địa chỉ: TT Càng Long, huyện Càng Long, tỉnh Trà Vinh);</w:t>
      </w:r>
    </w:p>
    <w:p w14:paraId="63E4FDC2" w14:textId="77777777" w:rsidR="008D2EB8" w:rsidRPr="00953193" w:rsidRDefault="008D2EB8" w:rsidP="00293DFC">
      <w:pPr>
        <w:pStyle w:val="BodyText2"/>
        <w:numPr>
          <w:ilvl w:val="1"/>
          <w:numId w:val="90"/>
        </w:numPr>
        <w:spacing w:before="120" w:line="240" w:lineRule="auto"/>
        <w:ind w:left="1418" w:hanging="284"/>
        <w:rPr>
          <w:szCs w:val="26"/>
          <w:lang w:eastAsia="ar-SA"/>
        </w:rPr>
      </w:pPr>
      <w:r w:rsidRPr="00953193">
        <w:rPr>
          <w:szCs w:val="26"/>
          <w:lang w:eastAsia="ar-SA"/>
        </w:rPr>
        <w:lastRenderedPageBreak/>
        <w:t>Số liệu địa hình được lấy online từ phần mềm Winpro, với độ phân giải là 30m.</w:t>
      </w:r>
    </w:p>
    <w:p w14:paraId="62E7F5FC" w14:textId="77777777" w:rsidR="008D2EB8" w:rsidRPr="00953193" w:rsidRDefault="008D2EB8" w:rsidP="002C08DB">
      <w:pPr>
        <w:spacing w:before="120" w:after="120" w:line="240" w:lineRule="auto"/>
        <w:jc w:val="center"/>
        <w:rPr>
          <w:szCs w:val="26"/>
          <w:lang w:eastAsia="ar-SA"/>
        </w:rPr>
      </w:pPr>
      <w:r w:rsidRPr="00953193">
        <w:rPr>
          <w:noProof/>
          <w:lang w:val="en-US"/>
        </w:rPr>
        <w:drawing>
          <wp:inline distT="0" distB="0" distL="0" distR="0" wp14:anchorId="534EB577" wp14:editId="0D948175">
            <wp:extent cx="4746929" cy="2389958"/>
            <wp:effectExtent l="0" t="0" r="0" b="0"/>
            <wp:docPr id="17" name="Picture 1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10;&#10;Description automatically generated"/>
                    <pic:cNvPicPr/>
                  </pic:nvPicPr>
                  <pic:blipFill rotWithShape="1">
                    <a:blip r:embed="rId62"/>
                    <a:srcRect l="16403" t="25563" r="18433" b="16077"/>
                    <a:stretch/>
                  </pic:blipFill>
                  <pic:spPr bwMode="auto">
                    <a:xfrm>
                      <a:off x="0" y="0"/>
                      <a:ext cx="4769024" cy="2401082"/>
                    </a:xfrm>
                    <a:prstGeom prst="rect">
                      <a:avLst/>
                    </a:prstGeom>
                    <a:ln>
                      <a:noFill/>
                    </a:ln>
                    <a:extLst>
                      <a:ext uri="{53640926-AAD7-44D8-BBD7-CCE9431645EC}">
                        <a14:shadowObscured xmlns:a14="http://schemas.microsoft.com/office/drawing/2010/main"/>
                      </a:ext>
                    </a:extLst>
                  </pic:spPr>
                </pic:pic>
              </a:graphicData>
            </a:graphic>
          </wp:inline>
        </w:drawing>
      </w:r>
    </w:p>
    <w:p w14:paraId="77D49DB5" w14:textId="77777777" w:rsidR="008D2EB8" w:rsidRPr="00953193" w:rsidRDefault="008D2EB8" w:rsidP="00293DFC">
      <w:pPr>
        <w:pStyle w:val="BodyText2"/>
        <w:numPr>
          <w:ilvl w:val="1"/>
          <w:numId w:val="90"/>
        </w:numPr>
        <w:spacing w:before="120" w:line="240" w:lineRule="auto"/>
        <w:ind w:left="1418" w:hanging="284"/>
        <w:rPr>
          <w:szCs w:val="26"/>
          <w:lang w:eastAsia="ar-SA"/>
        </w:rPr>
      </w:pPr>
      <w:r w:rsidRPr="00953193">
        <w:rPr>
          <w:szCs w:val="26"/>
          <w:lang w:eastAsia="ar-SA"/>
        </w:rPr>
        <w:t>Số liệu số giờ nắng được lấy từ trạm đo nắng của trạm Kota Bharu/ Pengk Alan Chepa của nước Malaysia cách vị trí nghiên cứu khoảng 504km về phía Tây Nam, số liệu giờ nắng trung bình ngày từ năm 1975 – 1993.</w:t>
      </w:r>
    </w:p>
    <w:p w14:paraId="32B32ECD" w14:textId="77777777" w:rsidR="008D2EB8" w:rsidRPr="00953193" w:rsidRDefault="008D2EB8" w:rsidP="002C08DB">
      <w:pPr>
        <w:widowControl w:val="0"/>
        <w:spacing w:before="120" w:after="120" w:line="240" w:lineRule="auto"/>
        <w:ind w:left="567"/>
        <w:rPr>
          <w:szCs w:val="26"/>
          <w:lang w:val="en-US"/>
        </w:rPr>
      </w:pPr>
      <w:r w:rsidRPr="00953193">
        <w:rPr>
          <w:szCs w:val="26"/>
          <w:lang w:val="en-US"/>
        </w:rPr>
        <w:t>Các đối tượng nhạy cảm bị ảnh hưởng như sau:</w:t>
      </w:r>
    </w:p>
    <w:p w14:paraId="71ABE50B" w14:textId="77777777" w:rsidR="003235AC" w:rsidRPr="00953193" w:rsidRDefault="003235AC" w:rsidP="00293DFC">
      <w:pPr>
        <w:pStyle w:val="ListParagraph"/>
        <w:numPr>
          <w:ilvl w:val="0"/>
          <w:numId w:val="87"/>
        </w:numPr>
        <w:spacing w:after="120"/>
        <w:jc w:val="both"/>
        <w:rPr>
          <w:sz w:val="26"/>
          <w:szCs w:val="26"/>
        </w:rPr>
      </w:pPr>
      <w:r w:rsidRPr="00953193">
        <w:rPr>
          <w:sz w:val="26"/>
          <w:szCs w:val="26"/>
        </w:rPr>
        <w:t>Các hộ dân dọc rừng phòng hộ;</w:t>
      </w:r>
    </w:p>
    <w:p w14:paraId="6A7EBF4B" w14:textId="77777777" w:rsidR="003235AC" w:rsidRPr="00953193" w:rsidRDefault="003235AC" w:rsidP="00293DFC">
      <w:pPr>
        <w:pStyle w:val="ListParagraph"/>
        <w:numPr>
          <w:ilvl w:val="0"/>
          <w:numId w:val="87"/>
        </w:numPr>
        <w:spacing w:after="120"/>
        <w:jc w:val="both"/>
        <w:rPr>
          <w:sz w:val="26"/>
          <w:szCs w:val="26"/>
        </w:rPr>
      </w:pPr>
      <w:r w:rsidRPr="00953193">
        <w:rPr>
          <w:sz w:val="26"/>
          <w:szCs w:val="26"/>
        </w:rPr>
        <w:t>Khu TĐC Dân Thành 1;</w:t>
      </w:r>
    </w:p>
    <w:p w14:paraId="1B7D9A75" w14:textId="77777777" w:rsidR="003235AC" w:rsidRPr="00953193" w:rsidRDefault="003235AC" w:rsidP="00293DFC">
      <w:pPr>
        <w:pStyle w:val="ListParagraph"/>
        <w:numPr>
          <w:ilvl w:val="0"/>
          <w:numId w:val="87"/>
        </w:numPr>
        <w:spacing w:after="120"/>
        <w:jc w:val="both"/>
        <w:rPr>
          <w:sz w:val="26"/>
          <w:szCs w:val="26"/>
        </w:rPr>
      </w:pPr>
      <w:r w:rsidRPr="00953193">
        <w:rPr>
          <w:sz w:val="26"/>
          <w:szCs w:val="26"/>
        </w:rPr>
        <w:t>TTĐL Duyên Hải;</w:t>
      </w:r>
    </w:p>
    <w:p w14:paraId="3C9B37CC" w14:textId="77777777" w:rsidR="003235AC" w:rsidRPr="00953193" w:rsidRDefault="003235AC" w:rsidP="00293DFC">
      <w:pPr>
        <w:pStyle w:val="ListParagraph"/>
        <w:numPr>
          <w:ilvl w:val="0"/>
          <w:numId w:val="87"/>
        </w:numPr>
        <w:spacing w:after="120"/>
        <w:jc w:val="both"/>
        <w:rPr>
          <w:sz w:val="26"/>
          <w:szCs w:val="26"/>
        </w:rPr>
      </w:pPr>
      <w:r w:rsidRPr="00953193">
        <w:rPr>
          <w:sz w:val="26"/>
          <w:szCs w:val="26"/>
        </w:rPr>
        <w:t>ĐMT Trung Nam – Trà Vinh;</w:t>
      </w:r>
    </w:p>
    <w:p w14:paraId="630FD6AF" w14:textId="77777777" w:rsidR="003235AC" w:rsidRPr="00953193" w:rsidRDefault="003235AC" w:rsidP="002C08DB">
      <w:pPr>
        <w:widowControl w:val="0"/>
        <w:spacing w:before="120" w:after="120" w:line="240" w:lineRule="auto"/>
        <w:ind w:left="567"/>
        <w:rPr>
          <w:szCs w:val="26"/>
          <w:lang w:val="en-US"/>
        </w:rPr>
      </w:pPr>
    </w:p>
    <w:p w14:paraId="009C060C" w14:textId="77777777" w:rsidR="008D2EB8" w:rsidRPr="00953193" w:rsidRDefault="008D2EB8" w:rsidP="002C08DB">
      <w:pPr>
        <w:pStyle w:val="ListParagraph"/>
        <w:spacing w:after="120"/>
        <w:ind w:left="0"/>
        <w:jc w:val="center"/>
      </w:pPr>
      <w:r w:rsidRPr="00953193">
        <w:rPr>
          <w:noProof/>
        </w:rPr>
        <w:lastRenderedPageBreak/>
        <w:drawing>
          <wp:inline distT="0" distB="0" distL="0" distR="0" wp14:anchorId="15371636" wp14:editId="13E1E476">
            <wp:extent cx="5444143" cy="3346157"/>
            <wp:effectExtent l="19050" t="19050" r="23495" b="26035"/>
            <wp:docPr id="20" name="Picture 20" descr="A computer screen cap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computer screen capture&#10;&#10;Description automatically generated with medium confidence"/>
                    <pic:cNvPicPr/>
                  </pic:nvPicPr>
                  <pic:blipFill rotWithShape="1">
                    <a:blip r:embed="rId63"/>
                    <a:srcRect l="18863" t="27604" r="26281" b="12421"/>
                    <a:stretch/>
                  </pic:blipFill>
                  <pic:spPr bwMode="auto">
                    <a:xfrm>
                      <a:off x="0" y="0"/>
                      <a:ext cx="5485549" cy="3371607"/>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7CA0A6DD" w14:textId="2968320C" w:rsidR="008D2EB8" w:rsidRPr="00953193" w:rsidRDefault="008D2EB8" w:rsidP="002C08DB">
      <w:pPr>
        <w:pStyle w:val="Caption"/>
        <w:spacing w:before="120" w:after="120"/>
        <w:jc w:val="center"/>
        <w:rPr>
          <w:b/>
          <w:i w:val="0"/>
          <w:color w:val="auto"/>
          <w:sz w:val="22"/>
          <w:szCs w:val="22"/>
        </w:rPr>
      </w:pPr>
      <w:bookmarkStart w:id="756" w:name="_Toc96010218"/>
      <w:bookmarkStart w:id="757" w:name="_Toc96583496"/>
      <w:r w:rsidRPr="00953193">
        <w:rPr>
          <w:b/>
          <w:i w:val="0"/>
          <w:color w:val="auto"/>
          <w:sz w:val="22"/>
          <w:szCs w:val="22"/>
        </w:rPr>
        <w:t xml:space="preserve">Hình 3. </w:t>
      </w:r>
      <w:r w:rsidRPr="00953193">
        <w:rPr>
          <w:b/>
          <w:i w:val="0"/>
          <w:color w:val="auto"/>
          <w:sz w:val="22"/>
          <w:szCs w:val="22"/>
        </w:rPr>
        <w:fldChar w:fldCharType="begin"/>
      </w:r>
      <w:r w:rsidRPr="00953193">
        <w:rPr>
          <w:b/>
          <w:i w:val="0"/>
          <w:color w:val="auto"/>
          <w:sz w:val="22"/>
          <w:szCs w:val="22"/>
        </w:rPr>
        <w:instrText xml:space="preserve"> SEQ Hình_3. \* ARABIC </w:instrText>
      </w:r>
      <w:r w:rsidRPr="00953193">
        <w:rPr>
          <w:b/>
          <w:i w:val="0"/>
          <w:color w:val="auto"/>
          <w:sz w:val="22"/>
          <w:szCs w:val="22"/>
        </w:rPr>
        <w:fldChar w:fldCharType="separate"/>
      </w:r>
      <w:r w:rsidR="00051FF6">
        <w:rPr>
          <w:b/>
          <w:i w:val="0"/>
          <w:noProof/>
          <w:color w:val="auto"/>
          <w:sz w:val="22"/>
          <w:szCs w:val="22"/>
        </w:rPr>
        <w:t>7</w:t>
      </w:r>
      <w:r w:rsidRPr="00953193">
        <w:rPr>
          <w:b/>
          <w:i w:val="0"/>
          <w:color w:val="auto"/>
          <w:sz w:val="22"/>
          <w:szCs w:val="22"/>
        </w:rPr>
        <w:fldChar w:fldCharType="end"/>
      </w:r>
      <w:r w:rsidRPr="00953193">
        <w:rPr>
          <w:b/>
          <w:i w:val="0"/>
          <w:color w:val="auto"/>
          <w:sz w:val="22"/>
          <w:szCs w:val="22"/>
        </w:rPr>
        <w:t>: Sơ đồ các vị trí nhạy cảm</w:t>
      </w:r>
      <w:bookmarkEnd w:id="756"/>
      <w:bookmarkEnd w:id="757"/>
    </w:p>
    <w:p w14:paraId="3A2E6871" w14:textId="77777777" w:rsidR="008D2EB8" w:rsidRPr="00953193" w:rsidRDefault="008D2EB8" w:rsidP="002C08DB">
      <w:pPr>
        <w:spacing w:before="120" w:after="120" w:line="240" w:lineRule="auto"/>
        <w:ind w:left="851"/>
        <w:rPr>
          <w:b/>
          <w:bCs/>
          <w:u w:val="single"/>
        </w:rPr>
      </w:pPr>
      <w:r w:rsidRPr="00953193">
        <w:rPr>
          <w:b/>
          <w:bCs/>
          <w:u w:val="single"/>
        </w:rPr>
        <w:t>Kết quả tính toán</w:t>
      </w:r>
    </w:p>
    <w:p w14:paraId="21699BAF" w14:textId="77777777" w:rsidR="008D2EB8" w:rsidRPr="00953193" w:rsidRDefault="008D2EB8" w:rsidP="002C08DB">
      <w:pPr>
        <w:spacing w:before="120" w:after="120" w:line="240" w:lineRule="auto"/>
        <w:ind w:firstLine="851"/>
        <w:rPr>
          <w:b/>
          <w:bCs/>
          <w:i/>
          <w:iCs/>
          <w:lang w:val="en-US"/>
        </w:rPr>
      </w:pPr>
      <w:r w:rsidRPr="00953193">
        <w:rPr>
          <w:b/>
          <w:bCs/>
          <w:i/>
          <w:iCs/>
          <w:lang w:val="en-US"/>
        </w:rPr>
        <w:t>Kịch bản tiếng ồn nhà máy Đông Thành 2 hoạt động</w:t>
      </w:r>
    </w:p>
    <w:p w14:paraId="6B8639E0" w14:textId="77777777" w:rsidR="008D2EB8" w:rsidRPr="00953193" w:rsidRDefault="008D2EB8" w:rsidP="002C08DB">
      <w:pPr>
        <w:spacing w:before="120" w:after="120" w:line="240" w:lineRule="auto"/>
        <w:ind w:left="851"/>
        <w:rPr>
          <w:lang w:val="en-US"/>
        </w:rPr>
      </w:pPr>
      <w:r w:rsidRPr="00953193">
        <w:rPr>
          <w:lang w:val="en-US"/>
        </w:rPr>
        <w:t>Qua kết quả tính toán tiếng ồn chỉ có nhà máy điện gió Đông Thành 2 hoạt động, tiếng ồn tại vị trí các tuabin từ 55-57 dBA, và vị trí cách các tuabin gió khoảng 2.000m khoảng 35-40dBA.</w:t>
      </w:r>
    </w:p>
    <w:p w14:paraId="17673426" w14:textId="77777777" w:rsidR="008D2EB8" w:rsidRPr="00953193" w:rsidRDefault="008D2EB8" w:rsidP="007050F3">
      <w:pPr>
        <w:spacing w:before="120" w:after="120" w:line="240" w:lineRule="auto"/>
        <w:ind w:left="851"/>
        <w:rPr>
          <w:lang w:val="en-US"/>
        </w:rPr>
      </w:pPr>
      <w:r w:rsidRPr="00953193">
        <w:rPr>
          <w:noProof/>
          <w:lang w:val="en-US"/>
        </w:rPr>
        <w:drawing>
          <wp:inline distT="0" distB="0" distL="0" distR="0" wp14:anchorId="45A02AFE" wp14:editId="7B728FDF">
            <wp:extent cx="4913906" cy="2925867"/>
            <wp:effectExtent l="0" t="0" r="1270" b="8255"/>
            <wp:docPr id="27" name="Picture 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application&#10;&#10;Description automatically generated"/>
                    <pic:cNvPicPr/>
                  </pic:nvPicPr>
                  <pic:blipFill rotWithShape="1">
                    <a:blip r:embed="rId64"/>
                    <a:srcRect l="26601" t="30748" r="22179" b="17621"/>
                    <a:stretch/>
                  </pic:blipFill>
                  <pic:spPr bwMode="auto">
                    <a:xfrm>
                      <a:off x="0" y="0"/>
                      <a:ext cx="4941534" cy="2942317"/>
                    </a:xfrm>
                    <a:prstGeom prst="rect">
                      <a:avLst/>
                    </a:prstGeom>
                    <a:ln>
                      <a:noFill/>
                    </a:ln>
                    <a:extLst>
                      <a:ext uri="{53640926-AAD7-44D8-BBD7-CCE9431645EC}">
                        <a14:shadowObscured xmlns:a14="http://schemas.microsoft.com/office/drawing/2010/main"/>
                      </a:ext>
                    </a:extLst>
                  </pic:spPr>
                </pic:pic>
              </a:graphicData>
            </a:graphic>
          </wp:inline>
        </w:drawing>
      </w:r>
    </w:p>
    <w:p w14:paraId="6D484D53" w14:textId="1BB4ABE1" w:rsidR="008D2EB8" w:rsidRPr="00953193" w:rsidRDefault="008D2EB8" w:rsidP="002C08DB">
      <w:pPr>
        <w:pStyle w:val="Caption"/>
        <w:spacing w:before="120" w:after="120"/>
        <w:ind w:left="426"/>
        <w:jc w:val="center"/>
        <w:rPr>
          <w:b/>
          <w:i w:val="0"/>
          <w:color w:val="auto"/>
          <w:sz w:val="22"/>
          <w:szCs w:val="22"/>
        </w:rPr>
      </w:pPr>
      <w:bookmarkStart w:id="758" w:name="_Toc90554579"/>
      <w:bookmarkStart w:id="759" w:name="_Toc96010219"/>
      <w:bookmarkStart w:id="760" w:name="_Toc96583497"/>
      <w:r w:rsidRPr="00953193">
        <w:rPr>
          <w:b/>
          <w:i w:val="0"/>
          <w:color w:val="auto"/>
          <w:sz w:val="22"/>
          <w:szCs w:val="22"/>
        </w:rPr>
        <w:t xml:space="preserve">Hình 3. </w:t>
      </w:r>
      <w:r w:rsidRPr="00953193">
        <w:rPr>
          <w:b/>
          <w:i w:val="0"/>
          <w:color w:val="auto"/>
          <w:sz w:val="22"/>
          <w:szCs w:val="22"/>
        </w:rPr>
        <w:fldChar w:fldCharType="begin"/>
      </w:r>
      <w:r w:rsidRPr="00953193">
        <w:rPr>
          <w:b/>
          <w:i w:val="0"/>
          <w:color w:val="auto"/>
          <w:sz w:val="22"/>
          <w:szCs w:val="22"/>
        </w:rPr>
        <w:instrText xml:space="preserve"> SEQ Hình_3. \* ARABIC </w:instrText>
      </w:r>
      <w:r w:rsidRPr="00953193">
        <w:rPr>
          <w:b/>
          <w:i w:val="0"/>
          <w:color w:val="auto"/>
          <w:sz w:val="22"/>
          <w:szCs w:val="22"/>
        </w:rPr>
        <w:fldChar w:fldCharType="separate"/>
      </w:r>
      <w:r w:rsidR="00051FF6">
        <w:rPr>
          <w:b/>
          <w:i w:val="0"/>
          <w:noProof/>
          <w:color w:val="auto"/>
          <w:sz w:val="22"/>
          <w:szCs w:val="22"/>
        </w:rPr>
        <w:t>8</w:t>
      </w:r>
      <w:r w:rsidRPr="00953193">
        <w:rPr>
          <w:b/>
          <w:i w:val="0"/>
          <w:color w:val="auto"/>
          <w:sz w:val="22"/>
          <w:szCs w:val="22"/>
        </w:rPr>
        <w:fldChar w:fldCharType="end"/>
      </w:r>
      <w:r w:rsidRPr="00953193">
        <w:rPr>
          <w:b/>
          <w:i w:val="0"/>
          <w:color w:val="auto"/>
          <w:sz w:val="22"/>
          <w:szCs w:val="22"/>
        </w:rPr>
        <w:t xml:space="preserve">: </w:t>
      </w:r>
      <w:bookmarkEnd w:id="758"/>
      <w:r w:rsidRPr="00953193">
        <w:rPr>
          <w:b/>
          <w:i w:val="0"/>
          <w:color w:val="auto"/>
          <w:sz w:val="22"/>
          <w:szCs w:val="22"/>
        </w:rPr>
        <w:t>đồ lan truyền tiếng ồn kịch bản 1 nhà máy Đông Thành 2 hoạt động</w:t>
      </w:r>
      <w:bookmarkEnd w:id="759"/>
      <w:bookmarkEnd w:id="760"/>
    </w:p>
    <w:p w14:paraId="59429480" w14:textId="77777777" w:rsidR="008D2EB8" w:rsidRPr="00953193" w:rsidRDefault="008D2EB8" w:rsidP="002C08DB">
      <w:pPr>
        <w:spacing w:before="120" w:after="120" w:line="240" w:lineRule="auto"/>
        <w:ind w:left="851"/>
        <w:rPr>
          <w:b/>
          <w:bCs/>
          <w:i/>
          <w:iCs/>
          <w:lang w:val="en-US"/>
        </w:rPr>
      </w:pPr>
      <w:r w:rsidRPr="00953193">
        <w:rPr>
          <w:b/>
          <w:bCs/>
          <w:i/>
          <w:iCs/>
          <w:lang w:val="en-US"/>
        </w:rPr>
        <w:t>Kịch bản tiếng ồn nhà máy Đông Thành 1 và Đông Thành 2 cùng hoạt động</w:t>
      </w:r>
    </w:p>
    <w:p w14:paraId="6A47D4F4" w14:textId="77777777" w:rsidR="008D2EB8" w:rsidRPr="00953193" w:rsidRDefault="008D2EB8" w:rsidP="002C08DB">
      <w:pPr>
        <w:spacing w:before="120" w:after="120" w:line="240" w:lineRule="auto"/>
        <w:ind w:left="851"/>
        <w:rPr>
          <w:lang w:val="en-US"/>
        </w:rPr>
      </w:pPr>
      <w:r w:rsidRPr="00953193">
        <w:rPr>
          <w:lang w:val="en-US"/>
        </w:rPr>
        <w:lastRenderedPageBreak/>
        <w:t>Qua kết quả tính toán tiếng ồn chỉ có nhà máy điện gió Đông Thành 2 hoạt động, tiếng ồn tại vị trí các tuabin từ 55-57 dBA, và vị trí cách các tuabin gió khoảng 2.000m khoảng 35-40dBA.</w:t>
      </w:r>
    </w:p>
    <w:p w14:paraId="60C18867" w14:textId="77777777" w:rsidR="008D2EB8" w:rsidRPr="00953193" w:rsidRDefault="008D2EB8" w:rsidP="002C08DB">
      <w:pPr>
        <w:spacing w:before="120" w:after="120" w:line="240" w:lineRule="auto"/>
        <w:ind w:left="426"/>
        <w:jc w:val="center"/>
        <w:rPr>
          <w:lang w:val="en-US"/>
        </w:rPr>
      </w:pPr>
      <w:r w:rsidRPr="00953193">
        <w:rPr>
          <w:noProof/>
          <w:lang w:val="en-US"/>
        </w:rPr>
        <w:drawing>
          <wp:inline distT="0" distB="0" distL="0" distR="0" wp14:anchorId="4CFD8FF6" wp14:editId="3688BDD7">
            <wp:extent cx="4908287" cy="2743200"/>
            <wp:effectExtent l="0" t="0" r="6985" b="0"/>
            <wp:docPr id="28" name="Picture 2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application&#10;&#10;Description automatically generated"/>
                    <pic:cNvPicPr/>
                  </pic:nvPicPr>
                  <pic:blipFill rotWithShape="1">
                    <a:blip r:embed="rId65"/>
                    <a:srcRect l="21174" t="31093" r="25538" b="15931"/>
                    <a:stretch/>
                  </pic:blipFill>
                  <pic:spPr bwMode="auto">
                    <a:xfrm>
                      <a:off x="0" y="0"/>
                      <a:ext cx="4939694" cy="2760753"/>
                    </a:xfrm>
                    <a:prstGeom prst="rect">
                      <a:avLst/>
                    </a:prstGeom>
                    <a:ln>
                      <a:noFill/>
                    </a:ln>
                    <a:extLst>
                      <a:ext uri="{53640926-AAD7-44D8-BBD7-CCE9431645EC}">
                        <a14:shadowObscured xmlns:a14="http://schemas.microsoft.com/office/drawing/2010/main"/>
                      </a:ext>
                    </a:extLst>
                  </pic:spPr>
                </pic:pic>
              </a:graphicData>
            </a:graphic>
          </wp:inline>
        </w:drawing>
      </w:r>
    </w:p>
    <w:p w14:paraId="7B9AC99B" w14:textId="1705D2C5" w:rsidR="008D2EB8" w:rsidRPr="00953193" w:rsidRDefault="008D2EB8" w:rsidP="002C08DB">
      <w:pPr>
        <w:pStyle w:val="Caption"/>
        <w:spacing w:before="120" w:after="120"/>
        <w:ind w:left="567"/>
        <w:jc w:val="center"/>
        <w:rPr>
          <w:b/>
          <w:i w:val="0"/>
          <w:color w:val="auto"/>
          <w:sz w:val="22"/>
          <w:szCs w:val="22"/>
        </w:rPr>
      </w:pPr>
      <w:bookmarkStart w:id="761" w:name="_Toc96010220"/>
      <w:bookmarkStart w:id="762" w:name="_Toc96583498"/>
      <w:r w:rsidRPr="00953193">
        <w:rPr>
          <w:b/>
          <w:i w:val="0"/>
          <w:color w:val="auto"/>
          <w:sz w:val="22"/>
          <w:szCs w:val="22"/>
        </w:rPr>
        <w:t xml:space="preserve">Hình 3. </w:t>
      </w:r>
      <w:r w:rsidRPr="00953193">
        <w:rPr>
          <w:b/>
          <w:i w:val="0"/>
          <w:color w:val="auto"/>
          <w:sz w:val="22"/>
          <w:szCs w:val="22"/>
        </w:rPr>
        <w:fldChar w:fldCharType="begin"/>
      </w:r>
      <w:r w:rsidRPr="00953193">
        <w:rPr>
          <w:b/>
          <w:i w:val="0"/>
          <w:color w:val="auto"/>
          <w:sz w:val="22"/>
          <w:szCs w:val="22"/>
        </w:rPr>
        <w:instrText xml:space="preserve"> SEQ Hình_3. \* ARABIC </w:instrText>
      </w:r>
      <w:r w:rsidRPr="00953193">
        <w:rPr>
          <w:b/>
          <w:i w:val="0"/>
          <w:color w:val="auto"/>
          <w:sz w:val="22"/>
          <w:szCs w:val="22"/>
        </w:rPr>
        <w:fldChar w:fldCharType="separate"/>
      </w:r>
      <w:r w:rsidR="00051FF6">
        <w:rPr>
          <w:b/>
          <w:i w:val="0"/>
          <w:noProof/>
          <w:color w:val="auto"/>
          <w:sz w:val="22"/>
          <w:szCs w:val="22"/>
        </w:rPr>
        <w:t>9</w:t>
      </w:r>
      <w:r w:rsidRPr="00953193">
        <w:rPr>
          <w:b/>
          <w:i w:val="0"/>
          <w:color w:val="auto"/>
          <w:sz w:val="22"/>
          <w:szCs w:val="22"/>
        </w:rPr>
        <w:fldChar w:fldCharType="end"/>
      </w:r>
      <w:r w:rsidRPr="00953193">
        <w:rPr>
          <w:b/>
          <w:i w:val="0"/>
          <w:color w:val="auto"/>
          <w:sz w:val="22"/>
          <w:szCs w:val="22"/>
        </w:rPr>
        <w:t>: Sơ đồ lan truyền tiếng ồn kịch bản 1 nhà máy Đông Thành 1 và Đông Thành 2 cùng hoạt động</w:t>
      </w:r>
      <w:bookmarkEnd w:id="761"/>
      <w:bookmarkEnd w:id="762"/>
    </w:p>
    <w:p w14:paraId="7BF8F3BB" w14:textId="77777777" w:rsidR="008D2EB8" w:rsidRPr="00953193" w:rsidRDefault="008D2EB8" w:rsidP="00EB3B7D">
      <w:pPr>
        <w:pStyle w:val="Doanvan"/>
        <w:widowControl w:val="0"/>
        <w:rPr>
          <w:b/>
          <w:u w:val="single"/>
        </w:rPr>
      </w:pPr>
      <w:r w:rsidRPr="00953193">
        <w:rPr>
          <w:b/>
          <w:u w:val="single"/>
        </w:rPr>
        <w:t>Nhận xét:</w:t>
      </w:r>
    </w:p>
    <w:p w14:paraId="18AB4845" w14:textId="77777777" w:rsidR="008D2EB8" w:rsidRPr="00953193" w:rsidRDefault="008D2EB8" w:rsidP="00EB3B7D">
      <w:pPr>
        <w:pStyle w:val="ListParagraph"/>
        <w:keepNext w:val="0"/>
        <w:numPr>
          <w:ilvl w:val="0"/>
          <w:numId w:val="87"/>
        </w:numPr>
        <w:spacing w:after="120"/>
        <w:ind w:left="142" w:firstLine="425"/>
        <w:jc w:val="both"/>
        <w:rPr>
          <w:sz w:val="26"/>
          <w:szCs w:val="26"/>
        </w:rPr>
      </w:pPr>
      <w:r w:rsidRPr="00953193">
        <w:rPr>
          <w:sz w:val="26"/>
          <w:szCs w:val="26"/>
        </w:rPr>
        <w:t xml:space="preserve">Kịch bản nhà máy Đông Thành </w:t>
      </w:r>
      <w:r w:rsidRPr="00953193">
        <w:rPr>
          <w:sz w:val="26"/>
          <w:szCs w:val="26"/>
          <w:lang w:val="vi-VN"/>
        </w:rPr>
        <w:t>2</w:t>
      </w:r>
      <w:r w:rsidRPr="00953193">
        <w:rPr>
          <w:sz w:val="26"/>
          <w:szCs w:val="26"/>
        </w:rPr>
        <w:t xml:space="preserve"> hoạt động:</w:t>
      </w:r>
    </w:p>
    <w:p w14:paraId="7E0031F0" w14:textId="77777777" w:rsidR="008D2EB8" w:rsidRPr="00953193" w:rsidRDefault="008D2EB8" w:rsidP="00EB3B7D">
      <w:pPr>
        <w:pStyle w:val="ListParagraph"/>
        <w:keepNext w:val="0"/>
        <w:numPr>
          <w:ilvl w:val="0"/>
          <w:numId w:val="88"/>
        </w:numPr>
        <w:spacing w:after="120"/>
        <w:ind w:left="1145"/>
        <w:jc w:val="both"/>
        <w:rPr>
          <w:sz w:val="26"/>
          <w:szCs w:val="26"/>
        </w:rPr>
      </w:pPr>
      <w:r w:rsidRPr="00953193">
        <w:rPr>
          <w:sz w:val="26"/>
          <w:szCs w:val="26"/>
        </w:rPr>
        <w:t>Tiếng ồn: tại các khu vực nhạy cảm đều đạt QCVN 26:2010/BTNMT</w:t>
      </w:r>
    </w:p>
    <w:p w14:paraId="6888D133" w14:textId="77777777" w:rsidR="008D2EB8" w:rsidRPr="00953193" w:rsidRDefault="008D2EB8" w:rsidP="00EB3B7D">
      <w:pPr>
        <w:pStyle w:val="ListParagraph"/>
        <w:keepNext w:val="0"/>
        <w:numPr>
          <w:ilvl w:val="0"/>
          <w:numId w:val="87"/>
        </w:numPr>
        <w:spacing w:after="120"/>
        <w:ind w:left="142" w:firstLine="425"/>
        <w:jc w:val="both"/>
        <w:rPr>
          <w:sz w:val="26"/>
          <w:szCs w:val="26"/>
        </w:rPr>
      </w:pPr>
      <w:r w:rsidRPr="00953193">
        <w:rPr>
          <w:sz w:val="26"/>
          <w:szCs w:val="26"/>
        </w:rPr>
        <w:t>Kịch bản nhà máy Đông Thành 1 và Đông Thành 2 cùng hoạt động:</w:t>
      </w:r>
    </w:p>
    <w:p w14:paraId="63CE8C09" w14:textId="77777777" w:rsidR="008D2EB8" w:rsidRPr="00953193" w:rsidRDefault="008D2EB8" w:rsidP="00293DFC">
      <w:pPr>
        <w:pStyle w:val="ListParagraph"/>
        <w:numPr>
          <w:ilvl w:val="0"/>
          <w:numId w:val="88"/>
        </w:numPr>
        <w:spacing w:after="120"/>
        <w:ind w:left="1145"/>
        <w:jc w:val="both"/>
        <w:rPr>
          <w:sz w:val="26"/>
          <w:szCs w:val="26"/>
        </w:rPr>
      </w:pPr>
      <w:r w:rsidRPr="00953193">
        <w:rPr>
          <w:sz w:val="26"/>
          <w:szCs w:val="26"/>
        </w:rPr>
        <w:t>Tiếng ồn: tại các khu vực nhạy cảm đều đạt QCVN 26:2010/BTNMT</w:t>
      </w:r>
    </w:p>
    <w:p w14:paraId="05DF0E70" w14:textId="77777777" w:rsidR="008D2EB8" w:rsidRPr="00953193" w:rsidRDefault="008D2EB8" w:rsidP="00293DFC">
      <w:pPr>
        <w:pStyle w:val="Heading5"/>
        <w:numPr>
          <w:ilvl w:val="4"/>
          <w:numId w:val="128"/>
        </w:numPr>
      </w:pPr>
      <w:r w:rsidRPr="00953193">
        <w:t>Tác động thay đổi luồng gió và sóng biển</w:t>
      </w:r>
    </w:p>
    <w:p w14:paraId="59399802" w14:textId="77777777" w:rsidR="008D2EB8" w:rsidRPr="00953193" w:rsidRDefault="008D2EB8" w:rsidP="002C08DB">
      <w:pPr>
        <w:pStyle w:val="NOIDUNG"/>
        <w:rPr>
          <w:color w:val="auto"/>
          <w:lang w:val="vi-VN"/>
        </w:rPr>
      </w:pPr>
      <w:r w:rsidRPr="00953193">
        <w:rPr>
          <w:color w:val="auto"/>
          <w:lang w:val="vi-VN"/>
        </w:rPr>
        <w:t>Các turbine gió sẽ lấy một phần động năng của luồng không khí chuyển động</w:t>
      </w:r>
      <w:r w:rsidRPr="00953193">
        <w:rPr>
          <w:color w:val="auto"/>
          <w:lang w:val="en-US"/>
        </w:rPr>
        <w:t xml:space="preserve"> để phát điện thông qua các turbine</w:t>
      </w:r>
      <w:r w:rsidRPr="00953193">
        <w:rPr>
          <w:color w:val="auto"/>
          <w:lang w:val="vi-VN"/>
        </w:rPr>
        <w:t>, làm giảm vận tốc của gió. Về mặt lý thuyết, việc sử dụng hàng loạt turbine gió sẽ làm giảm tốc độ gió sẽ có ảnh hưởng đến luồng gió khu vực. Từ đó làm giảm cường độ gió dẫn đến giảm cường độ của sóng biển tác động vào bờ giảm nguy cơ xói mòn, sạt lở bờ biển.</w:t>
      </w:r>
    </w:p>
    <w:p w14:paraId="11895CD8" w14:textId="77777777" w:rsidR="008D2EB8" w:rsidRPr="00953193" w:rsidRDefault="008D2EB8" w:rsidP="002C08DB">
      <w:pPr>
        <w:pStyle w:val="NOIDUNG"/>
        <w:rPr>
          <w:color w:val="auto"/>
          <w:lang w:val="vi-VN"/>
        </w:rPr>
      </w:pPr>
      <w:r w:rsidRPr="00953193">
        <w:rPr>
          <w:color w:val="auto"/>
          <w:lang w:val="vi-VN"/>
        </w:rPr>
        <w:t xml:space="preserve">Ngoài ra, các trụ đỡ turbine gió trên biển sẽ có công dụng làm giảm </w:t>
      </w:r>
      <w:r w:rsidRPr="00953193">
        <w:rPr>
          <w:color w:val="auto"/>
          <w:lang w:val="en-US"/>
        </w:rPr>
        <w:t xml:space="preserve">tác động </w:t>
      </w:r>
      <w:r w:rsidRPr="00953193">
        <w:rPr>
          <w:color w:val="auto"/>
          <w:lang w:val="vi-VN"/>
        </w:rPr>
        <w:t xml:space="preserve"> của sóng gió trong điều kiện thời tiết bình thường hoặc khi có bão đến bờ biển, từ đó giảm nguy cơ xói mòn, sạt lở bờ biển. Đây là tác động rất tích cực trong bối cảnh dãi ven biển nước ta đang bị tác động mạnh do biến đổi khí hậu.</w:t>
      </w:r>
    </w:p>
    <w:p w14:paraId="5DBB9552" w14:textId="77777777" w:rsidR="008D2EB8" w:rsidRPr="00953193" w:rsidRDefault="008D2EB8" w:rsidP="00293DFC">
      <w:pPr>
        <w:pStyle w:val="Heading5"/>
        <w:numPr>
          <w:ilvl w:val="4"/>
          <w:numId w:val="128"/>
        </w:numPr>
        <w:rPr>
          <w:i/>
        </w:rPr>
      </w:pPr>
      <w:r w:rsidRPr="00953193">
        <w:t>Tác động của bóng dâm nhấp nháy</w:t>
      </w:r>
    </w:p>
    <w:p w14:paraId="005C563E" w14:textId="77777777" w:rsidR="008D2EB8" w:rsidRPr="00953193" w:rsidRDefault="008D2EB8" w:rsidP="002C08DB">
      <w:pPr>
        <w:pStyle w:val="NOIDUNG"/>
        <w:rPr>
          <w:color w:val="auto"/>
          <w:lang w:val="vi-VN"/>
        </w:rPr>
      </w:pPr>
      <w:r w:rsidRPr="00953193">
        <w:rPr>
          <w:color w:val="auto"/>
          <w:lang w:val="vi-VN"/>
        </w:rPr>
        <w:t>Turbin</w:t>
      </w:r>
      <w:r w:rsidRPr="00953193">
        <w:rPr>
          <w:color w:val="auto"/>
          <w:lang w:val="en-US"/>
        </w:rPr>
        <w:t>e</w:t>
      </w:r>
      <w:r w:rsidRPr="00953193">
        <w:rPr>
          <w:color w:val="auto"/>
          <w:lang w:val="vi-VN"/>
        </w:rPr>
        <w:t xml:space="preserve"> gió hoạt động còn gây ra hiệu ứng shading flicker (bóng râm nhấp nháy).</w:t>
      </w:r>
      <w:r w:rsidRPr="00953193">
        <w:rPr>
          <w:color w:val="auto"/>
          <w:lang w:val="en-US"/>
        </w:rPr>
        <w:t xml:space="preserve"> </w:t>
      </w:r>
      <w:r w:rsidRPr="00953193">
        <w:rPr>
          <w:color w:val="auto"/>
          <w:lang w:val="vi-VN"/>
        </w:rPr>
        <w:t>Hiệu ứng này gây ra một số tác động nhất định đến môi trường sống của con người.</w:t>
      </w:r>
    </w:p>
    <w:p w14:paraId="716527C4" w14:textId="77777777" w:rsidR="008D2EB8" w:rsidRPr="00953193" w:rsidRDefault="008D2EB8" w:rsidP="002C08DB">
      <w:pPr>
        <w:pStyle w:val="NOIDUNG"/>
        <w:rPr>
          <w:color w:val="auto"/>
          <w:lang w:val="vi-VN"/>
        </w:rPr>
      </w:pPr>
      <w:r w:rsidRPr="00953193">
        <w:rPr>
          <w:color w:val="auto"/>
          <w:lang w:val="vi-VN"/>
        </w:rPr>
        <w:t>Cánh turbin</w:t>
      </w:r>
      <w:r w:rsidRPr="00953193">
        <w:rPr>
          <w:color w:val="auto"/>
          <w:lang w:val="en-US"/>
        </w:rPr>
        <w:t>e</w:t>
      </w:r>
      <w:r w:rsidRPr="00953193">
        <w:rPr>
          <w:color w:val="auto"/>
          <w:lang w:val="vi-VN"/>
        </w:rPr>
        <w:t xml:space="preserve"> khi quay dưới ánh sáng mặt trời sẽ tạo bóng đổ lên mặt đất và gây ra hiệu ứng thấp thoáng. Người dân sống lâu dài trong môi trường như vậy rất khó chịu, bị ức chế, thậm chí buồn nôn, gây choáng, nhiễu loạn thị giác (ai </w:t>
      </w:r>
      <w:r w:rsidRPr="00953193">
        <w:rPr>
          <w:color w:val="auto"/>
          <w:lang w:val="vi-VN"/>
        </w:rPr>
        <w:lastRenderedPageBreak/>
        <w:t xml:space="preserve">đã từng sống gần sân bay sẽ cảm nhận được bóng máy bay lúc cất/hạ cánh). Khi bóng turbine nhấp nháy trên đường giao thông sẽ làm người lái xe mất tập trung, bị thoáng giật mình, ức chế có thể làm mất an toàn. </w:t>
      </w:r>
    </w:p>
    <w:p w14:paraId="50B38097" w14:textId="77777777" w:rsidR="008D2EB8" w:rsidRPr="00953193" w:rsidRDefault="008D2EB8" w:rsidP="002C08DB">
      <w:pPr>
        <w:pStyle w:val="NOIDUNG"/>
        <w:rPr>
          <w:color w:val="auto"/>
        </w:rPr>
      </w:pPr>
      <w:r w:rsidRPr="00953193">
        <w:rPr>
          <w:color w:val="auto"/>
          <w:lang w:val="vi-VN"/>
        </w:rPr>
        <w:t xml:space="preserve">Bóng chiếu được tạo ra bao gồm 2 phần: do phần chuyển động của cánh quạt và do thân </w:t>
      </w:r>
      <w:r w:rsidRPr="00953193">
        <w:rPr>
          <w:color w:val="auto"/>
          <w:szCs w:val="26"/>
          <w:lang w:val="vi-VN"/>
        </w:rPr>
        <w:t>tu</w:t>
      </w:r>
      <w:r w:rsidRPr="00953193">
        <w:rPr>
          <w:color w:val="auto"/>
          <w:szCs w:val="26"/>
          <w:lang w:val="en-US"/>
        </w:rPr>
        <w:t>r</w:t>
      </w:r>
      <w:r w:rsidRPr="00953193">
        <w:rPr>
          <w:color w:val="auto"/>
          <w:szCs w:val="26"/>
          <w:lang w:val="vi-VN"/>
        </w:rPr>
        <w:t>bin</w:t>
      </w:r>
      <w:r w:rsidRPr="00953193">
        <w:rPr>
          <w:color w:val="auto"/>
          <w:szCs w:val="26"/>
          <w:lang w:val="en-US"/>
        </w:rPr>
        <w:t>e</w:t>
      </w:r>
      <w:r w:rsidRPr="00953193">
        <w:rPr>
          <w:color w:val="auto"/>
          <w:lang w:val="vi-VN"/>
        </w:rPr>
        <w:t>, đươc gọi là “hiệu ứng sàn nhảy”, bóng chiếu được tạo ra do sự thay đổi mật độ chiếu sáng, điều này gây ảnh hưởng đến người dân sống xung quanh khu vực (Saidur, 2011).</w:t>
      </w:r>
    </w:p>
    <w:p w14:paraId="115908C9" w14:textId="77777777" w:rsidR="008D2EB8" w:rsidRPr="00953193" w:rsidRDefault="008D2EB8" w:rsidP="002C08DB">
      <w:pPr>
        <w:pStyle w:val="NOIDUNG"/>
        <w:rPr>
          <w:color w:val="auto"/>
          <w:szCs w:val="26"/>
          <w:lang w:val="vi-VN"/>
        </w:rPr>
      </w:pPr>
      <w:r w:rsidRPr="00953193">
        <w:rPr>
          <w:color w:val="auto"/>
          <w:szCs w:val="26"/>
          <w:lang w:val="vi-VN"/>
        </w:rPr>
        <w:t xml:space="preserve">Khoảng cách đổ bóng: đường kính rotor càng lớn và trụ càng cao thì sẽ tạo ra bóng càng dài. Theo nghiên cứu của Payom </w:t>
      </w:r>
      <w:r w:rsidRPr="00953193">
        <w:rPr>
          <w:rStyle w:val="BodytextItalic"/>
          <w:color w:val="auto"/>
          <w:szCs w:val="26"/>
        </w:rPr>
        <w:t>et</w:t>
      </w:r>
      <w:r w:rsidRPr="00953193">
        <w:rPr>
          <w:rStyle w:val="BodytextItalic"/>
          <w:color w:val="auto"/>
          <w:szCs w:val="26"/>
          <w:lang w:val="en-US"/>
        </w:rPr>
        <w:t xml:space="preserve"> </w:t>
      </w:r>
      <w:r w:rsidRPr="00953193">
        <w:rPr>
          <w:rStyle w:val="BodytextItalic"/>
          <w:color w:val="auto"/>
          <w:szCs w:val="26"/>
        </w:rPr>
        <w:t>al.</w:t>
      </w:r>
      <w:r w:rsidRPr="00953193">
        <w:rPr>
          <w:color w:val="auto"/>
          <w:szCs w:val="26"/>
          <w:lang w:val="vi-VN"/>
        </w:rPr>
        <w:t xml:space="preserve"> (2007) với tuabin được sử dụng có chiều cao </w:t>
      </w:r>
      <w:r w:rsidRPr="00953193">
        <w:rPr>
          <w:color w:val="auto"/>
          <w:szCs w:val="26"/>
        </w:rPr>
        <w:t>1</w:t>
      </w:r>
      <w:r w:rsidRPr="00953193">
        <w:rPr>
          <w:color w:val="auto"/>
          <w:szCs w:val="26"/>
          <w:lang w:val="en-US"/>
        </w:rPr>
        <w:t>3</w:t>
      </w:r>
      <w:r w:rsidRPr="00953193">
        <w:rPr>
          <w:color w:val="auto"/>
          <w:szCs w:val="26"/>
          <w:lang w:val="vi-VN"/>
        </w:rPr>
        <w:t xml:space="preserve">0m, bán kính cánh quạt là </w:t>
      </w:r>
      <w:r w:rsidRPr="00953193">
        <w:rPr>
          <w:color w:val="auto"/>
          <w:szCs w:val="26"/>
          <w:lang w:val="en-US"/>
        </w:rPr>
        <w:t>77,5</w:t>
      </w:r>
      <w:r w:rsidRPr="00953193">
        <w:rPr>
          <w:color w:val="auto"/>
          <w:szCs w:val="26"/>
          <w:lang w:val="vi-VN"/>
        </w:rPr>
        <w:t xml:space="preserve">m (tổng độ cao đạt được là </w:t>
      </w:r>
      <w:r w:rsidRPr="00953193">
        <w:rPr>
          <w:color w:val="auto"/>
          <w:szCs w:val="26"/>
          <w:lang w:val="en-US"/>
        </w:rPr>
        <w:t>207,5</w:t>
      </w:r>
      <w:r w:rsidRPr="00953193">
        <w:rPr>
          <w:color w:val="auto"/>
          <w:szCs w:val="26"/>
          <w:lang w:val="vi-VN"/>
        </w:rPr>
        <w:t>m), góc mặt trời đươc tính toán là 6</w:t>
      </w:r>
      <w:r w:rsidRPr="00953193">
        <w:rPr>
          <w:color w:val="auto"/>
          <w:szCs w:val="26"/>
          <w:vertAlign w:val="superscript"/>
          <w:lang w:val="vi-VN"/>
        </w:rPr>
        <w:t>0</w:t>
      </w:r>
      <w:r w:rsidRPr="00953193">
        <w:rPr>
          <w:color w:val="auto"/>
          <w:szCs w:val="26"/>
          <w:lang w:val="vi-VN"/>
        </w:rPr>
        <w:t xml:space="preserve"> vào buổi sáng sớm và nằm phía sau các lưỡi quay của tuabin, chuyển động của bóng có thể được đưa xa đến 1.094m, giả định mặt đất nằm ngang như hình sau:</w:t>
      </w:r>
    </w:p>
    <w:p w14:paraId="1FB2B806" w14:textId="77777777" w:rsidR="008D2EB8" w:rsidRPr="00953193" w:rsidRDefault="008D2EB8" w:rsidP="002C08DB">
      <w:pPr>
        <w:pStyle w:val="BodyText30"/>
        <w:shd w:val="clear" w:color="auto" w:fill="auto"/>
        <w:spacing w:before="120" w:line="240" w:lineRule="auto"/>
        <w:ind w:left="851" w:right="20" w:firstLine="0"/>
        <w:jc w:val="center"/>
        <w:rPr>
          <w:color w:val="auto"/>
        </w:rPr>
      </w:pP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"D:\\Cong viec\\Users\\MinhHieu\\AppData\\Local\\Temp\\FineReader11\\media\\image3.jpeg"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"F:\\Cong viec\\Users\\MinhHieu\\AppData\\Local\\Temp\\FineReader11\\media\\image3.jpeg"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"E:\\Cong viec\\Users\\MinhHieu\\AppData\\Local\\Temp\\FineReader11\\media\\image3.jpeg"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"E:\\Cong viec\\Users\\MinhHieu\\AppData\\Local\\Temp\\FineReader11\\media\\image3.jpeg"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"D:\\..\\Users\\MinhHieu\\AppData\\Local\\Temp\\FineReader11\\media\\image3.jpeg"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"D:\\OneDrive\\PECC3\\Dien gio\\Users\\MinhHieu\\AppData\\Local\\Temp\\FineReader11\\media\\image3.jpeg"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"D:\\..\\Users\\MinhHieu\\AppData\\Local\\Temp\\FineReader11\\media\\image3.jpeg"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"E:\\..\\Users\\MinhHieu\\AppData\\Local\\Temp\\FineReader11\\media\\image3.jpeg"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"C:\\Users\\sahin\\MinhHieu\\AppData\\Local\\Temp\\FineReader11\\media\\image3.jpeg"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"G:\\PECC3\\Dien gio Dong Thanh 2\\MinhHieu\\AppData\\Local\\Temp\\FineReader11\\media\\image3.jpeg"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"C:\\Users\\Administrator\\Desktop\\DTM\\DONG THANH\\MinhHieu\\AppData\\Local\\Temp\\FineReader11\\media\\image3.jpeg"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"C:\\Users\\Administrator\\Desktop\\DTM\\DONG THANH\\MinhHieu\\AppData\\Local\\Temp\\FineReader11\\media\\image3.jpeg"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"C:\\Users\\Administrator\\Desktop\\DTM\\DONG THANH\\MinhHieu\\AppData\\Local\\Temp\\FineReader11\\media\\image3.jpeg"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"C:\\Users\\Administrator\\Desktop\\DTM\\DONG THANH\\MinhHieu\\AppData\\Local\\Temp\\FineReader11\\media\\image3.jpeg"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"C:\\Users\\sahin\\Desktop\\DTM\\DONG THANH\\MinhHieu\\AppData\\Local\\Temp\\FineReader11\\media\\image3.jpeg"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"C:\\Users\\sahin\\Desktop\\DONG THANH\\DTM\\DONG THANH\\MinhHieu\\AppData\\Local\\Temp\\FineReader11\\media\\image3.jpeg"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"C:\\Users\\sahin\\Desktop\\DONG THANH\\DTM\\DONG THANH\\MinhHieu\\AppData\\Local\\Temp\\FineReader11\\media\\image3.jpeg"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"G:\\PECC3\\Dien gio Dong Thanh 2\\DTM\\DTM\\DONG THANH\\MinhHieu\\AppData\\Local\\Temp\\FineReader11\\media\\image3.jpeg"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"G:\\PECC3\\Dien gio Dong Thanh 2\\DTM\\DTM\\DONG THANH\\MinhHieu\\AppData\\Local\\Temp\\FineReader11\\media\\image3.jpeg"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"G:\\PECC3\\Dien gio Dong Thanh 2\\DTM\\DTM\\DONG THANH\\MinhHieu\\AppData\\Local\\Temp\\FineReader11\\media\\image3.jpeg"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"G:\\PECC3\\Dien gio Dong Thanh 2\\DTM\\DTM\\DONG THANH\\MinhHieu\\AppData\\Local\\Temp\\FineReader11\\media\\image3.jpeg"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"C:\\Users\\Administrator\\Desktop\\DTM\\DONG THANH\\MinhHieu\\AppData\\Local\\Temp\\FineReader11\\media\\image3.jpeg" \* MERGEFORMATINET </w:instrText>
      </w:r>
      <w:r w:rsidRPr="00953193">
        <w:rPr>
          <w:color w:val="auto"/>
        </w:rPr>
        <w:fldChar w:fldCharType="separate"/>
      </w:r>
      <w:r w:rsidR="00F327DD" w:rsidRPr="00953193">
        <w:rPr>
          <w:color w:val="auto"/>
        </w:rPr>
        <w:fldChar w:fldCharType="begin"/>
      </w:r>
      <w:r w:rsidR="00F327DD" w:rsidRPr="00953193">
        <w:rPr>
          <w:color w:val="auto"/>
        </w:rPr>
        <w:instrText xml:space="preserve"> INCLUDEPICTURE  "C:\\Users\\Administrator\\Desktop\\DTM\\DONG THANH\\MinhHieu\\AppData\\Local\\Temp\\FineReader11\\media\\image3.jpeg" \* MERGEFORMATINET </w:instrText>
      </w:r>
      <w:r w:rsidR="00F327DD" w:rsidRPr="00953193">
        <w:rPr>
          <w:color w:val="auto"/>
        </w:rPr>
        <w:fldChar w:fldCharType="separate"/>
      </w:r>
      <w:r w:rsidR="00CF7C14" w:rsidRPr="00953193">
        <w:rPr>
          <w:color w:val="auto"/>
        </w:rPr>
        <w:fldChar w:fldCharType="begin"/>
      </w:r>
      <w:r w:rsidR="00CF7C14" w:rsidRPr="00953193">
        <w:rPr>
          <w:color w:val="auto"/>
        </w:rPr>
        <w:instrText xml:space="preserve"> INCLUDEPICTURE  "C:\\Users\\Administrator\\Desktop\\DTM\\DONG THANH\\MinhHieu\\AppData\\Local\\Temp\\FineReader11\\media\\image3.jpeg" \* MERGEFORMATINET </w:instrText>
      </w:r>
      <w:r w:rsidR="00CF7C14" w:rsidRPr="00953193">
        <w:rPr>
          <w:color w:val="auto"/>
        </w:rPr>
        <w:fldChar w:fldCharType="separate"/>
      </w:r>
      <w:r w:rsidR="001B6226" w:rsidRPr="00953193">
        <w:rPr>
          <w:color w:val="auto"/>
        </w:rPr>
        <w:fldChar w:fldCharType="begin"/>
      </w:r>
      <w:r w:rsidR="001B6226" w:rsidRPr="00953193">
        <w:rPr>
          <w:color w:val="auto"/>
        </w:rPr>
        <w:instrText xml:space="preserve"> INCLUDEPICTURE  "C:\\Users\\Administrator\\Desktop\\DTM\\DONG THANH\\MinhHieu\\AppData\\Local\\Temp\\FineReader11\\media\\image3.jpeg" \* MERGEFORMATINET </w:instrText>
      </w:r>
      <w:r w:rsidR="001B6226" w:rsidRPr="00953193">
        <w:rPr>
          <w:color w:val="auto"/>
        </w:rPr>
        <w:fldChar w:fldCharType="separate"/>
      </w:r>
      <w:r w:rsidR="000B36B8" w:rsidRPr="00953193">
        <w:rPr>
          <w:color w:val="auto"/>
        </w:rPr>
        <w:fldChar w:fldCharType="begin"/>
      </w:r>
      <w:r w:rsidR="000B36B8" w:rsidRPr="00953193">
        <w:rPr>
          <w:color w:val="auto"/>
        </w:rPr>
        <w:instrText xml:space="preserve"> INCLUDEPICTURE  "C:\\Users\\Administrator\\Desktop\\DTM\\DONG THANH\\MinhHieu\\AppData\\Local\\Temp\\FineReader11\\media\\image3.jpeg" \* MERGEFORMATINET </w:instrText>
      </w:r>
      <w:r w:rsidR="000B36B8" w:rsidRPr="00953193">
        <w:rPr>
          <w:color w:val="auto"/>
        </w:rPr>
        <w:fldChar w:fldCharType="separate"/>
      </w:r>
      <w:r w:rsidR="005935AB" w:rsidRPr="00953193">
        <w:rPr>
          <w:color w:val="auto"/>
        </w:rPr>
        <w:fldChar w:fldCharType="begin"/>
      </w:r>
      <w:r w:rsidR="005935AB" w:rsidRPr="00953193">
        <w:rPr>
          <w:color w:val="auto"/>
        </w:rPr>
        <w:instrText xml:space="preserve"> INCLUDEPICTURE  "C:\\Users\\Administrator\\Desktop\\DTM\\DONG THANH\\MinhHieu\\AppData\\Local\\Temp\\FineReader11\\media\\image3.jpeg" \* MERGEFORMATINET </w:instrText>
      </w:r>
      <w:r w:rsidR="005935AB" w:rsidRPr="00953193">
        <w:rPr>
          <w:color w:val="auto"/>
        </w:rPr>
        <w:fldChar w:fldCharType="separate"/>
      </w:r>
      <w:r w:rsidR="00794F6C" w:rsidRPr="00953193">
        <w:rPr>
          <w:color w:val="auto"/>
        </w:rPr>
        <w:fldChar w:fldCharType="begin"/>
      </w:r>
      <w:r w:rsidR="00794F6C" w:rsidRPr="00953193">
        <w:rPr>
          <w:color w:val="auto"/>
        </w:rPr>
        <w:instrText xml:space="preserve"> INCLUDEPICTURE  "C:\\Users\\Administrator\\Desktop\\DTM\\DONG THANH\\MinhHieu\\AppData\\Local\\Temp\\FineReader11\\media\\image3.jpeg" \* MERGEFORMATINET </w:instrText>
      </w:r>
      <w:r w:rsidR="00794F6C" w:rsidRPr="00953193">
        <w:rPr>
          <w:color w:val="auto"/>
        </w:rPr>
        <w:fldChar w:fldCharType="separate"/>
      </w:r>
      <w:r w:rsidR="00F25740" w:rsidRPr="00953193">
        <w:rPr>
          <w:color w:val="auto"/>
        </w:rPr>
        <w:fldChar w:fldCharType="begin"/>
      </w:r>
      <w:r w:rsidR="00F25740" w:rsidRPr="00953193">
        <w:rPr>
          <w:color w:val="auto"/>
        </w:rPr>
        <w:instrText xml:space="preserve"> INCLUDEPICTURE  "C:\\Users\\Administrator\\Desktop\\DTM\\DONG THANH\\MinhHieu\\AppData\\Local\\Temp\\FineReader11\\media\\image3.jpeg" \* MERGEFORMATINET </w:instrText>
      </w:r>
      <w:r w:rsidR="00F25740" w:rsidRPr="00953193">
        <w:rPr>
          <w:color w:val="auto"/>
        </w:rPr>
        <w:fldChar w:fldCharType="separate"/>
      </w:r>
      <w:r w:rsidR="00594E66" w:rsidRPr="00953193">
        <w:rPr>
          <w:color w:val="auto"/>
        </w:rPr>
        <w:fldChar w:fldCharType="begin"/>
      </w:r>
      <w:r w:rsidR="00594E66" w:rsidRPr="00953193">
        <w:rPr>
          <w:color w:val="auto"/>
        </w:rPr>
        <w:instrText xml:space="preserve"> INCLUDEPICTURE  "C:\\Users\\Administrator\\Desktop\\DTM\\DONG THANH\\MinhHieu\\AppData\\Local\\Temp\\FineReader11\\media\\image3.jpeg" \* MERGEFORMATINET </w:instrText>
      </w:r>
      <w:r w:rsidR="00594E66" w:rsidRPr="00953193">
        <w:rPr>
          <w:color w:val="auto"/>
        </w:rPr>
        <w:fldChar w:fldCharType="separate"/>
      </w:r>
      <w:r w:rsidR="004C1E4F" w:rsidRPr="00953193">
        <w:rPr>
          <w:color w:val="auto"/>
        </w:rPr>
        <w:fldChar w:fldCharType="begin"/>
      </w:r>
      <w:r w:rsidR="004C1E4F" w:rsidRPr="00953193">
        <w:rPr>
          <w:color w:val="auto"/>
        </w:rPr>
        <w:instrText xml:space="preserve"> INCLUDEPICTURE  "C:\\Users\\Administrator\\Desktop\\DTM\\DONG THANH\\MinhHieu\\AppData\\Local\\Temp\\FineReader11\\media\\image3.jpeg" \* MERGEFORMATINET </w:instrText>
      </w:r>
      <w:r w:rsidR="004C1E4F" w:rsidRPr="00953193">
        <w:rPr>
          <w:color w:val="auto"/>
        </w:rPr>
        <w:fldChar w:fldCharType="separate"/>
      </w:r>
      <w:r w:rsidR="007050F3" w:rsidRPr="00953193">
        <w:rPr>
          <w:color w:val="auto"/>
        </w:rPr>
        <w:fldChar w:fldCharType="begin"/>
      </w:r>
      <w:r w:rsidR="007050F3" w:rsidRPr="00953193">
        <w:rPr>
          <w:color w:val="auto"/>
        </w:rPr>
        <w:instrText xml:space="preserve"> INCLUDEPICTURE  "G:\\PECC3\\Dien gio Dong Thanh 2\\DTM\\DTM\\DONG THANH\\MinhHieu\\AppData\\Local\\Temp\\FineReader11\\media\\image3.jpeg" \* MERGEFORMATINET </w:instrText>
      </w:r>
      <w:r w:rsidR="007050F3" w:rsidRPr="00953193">
        <w:rPr>
          <w:color w:val="auto"/>
        </w:rPr>
        <w:fldChar w:fldCharType="separate"/>
      </w:r>
      <w:r w:rsidR="00C86125" w:rsidRPr="00953193">
        <w:rPr>
          <w:color w:val="auto"/>
        </w:rPr>
        <w:fldChar w:fldCharType="begin"/>
      </w:r>
      <w:r w:rsidR="00C86125" w:rsidRPr="00953193">
        <w:rPr>
          <w:color w:val="auto"/>
        </w:rPr>
        <w:instrText xml:space="preserve"> INCLUDEPICTURE  "C:\\Users\\Administrator\\Desktop\\DTM\\DONG THANH\\MinhHieu\\AppData\\Local\\Temp\\FineReader11\\media\\image3.jpeg" \* MERGEFORMATINET </w:instrText>
      </w:r>
      <w:r w:rsidR="00C86125" w:rsidRPr="00953193">
        <w:rPr>
          <w:color w:val="auto"/>
        </w:rPr>
        <w:fldChar w:fldCharType="separate"/>
      </w:r>
      <w:r w:rsidR="0077588F" w:rsidRPr="00953193">
        <w:rPr>
          <w:color w:val="auto"/>
        </w:rPr>
        <w:fldChar w:fldCharType="begin"/>
      </w:r>
      <w:r w:rsidR="0077588F" w:rsidRPr="00953193">
        <w:rPr>
          <w:color w:val="auto"/>
        </w:rPr>
        <w:instrText xml:space="preserve"> INCLUDEPICTURE  "C:\\Users\\Administrator\\Desktop\\DTM\\DONG THANH\\MinhHieu\\AppData\\Local\\Temp\\FineReader11\\media\\image3.jpeg" \* MERGEFORMATINET </w:instrText>
      </w:r>
      <w:r w:rsidR="0077588F" w:rsidRPr="00953193">
        <w:rPr>
          <w:color w:val="auto"/>
        </w:rPr>
        <w:fldChar w:fldCharType="separate"/>
      </w:r>
      <w:r w:rsidR="00D87CFD" w:rsidRPr="00953193">
        <w:rPr>
          <w:color w:val="auto"/>
        </w:rPr>
        <w:fldChar w:fldCharType="begin"/>
      </w:r>
      <w:r w:rsidR="00D87CFD" w:rsidRPr="00953193">
        <w:rPr>
          <w:color w:val="auto"/>
        </w:rPr>
        <w:instrText xml:space="preserve"> INCLUDEPICTURE  "E:\\PECC3\\Dien gio Dong Thanh 2\\DTM\\DTM\\DONG THANH\\MinhHieu\\AppData\\Local\\Temp\\FineReader11\\media\\image3.jpeg" \* MERGEFORMATINET </w:instrText>
      </w:r>
      <w:r w:rsidR="00D87CFD" w:rsidRPr="00953193">
        <w:rPr>
          <w:color w:val="auto"/>
        </w:rPr>
        <w:fldChar w:fldCharType="separate"/>
      </w:r>
      <w:r w:rsidR="00B61F47">
        <w:rPr>
          <w:color w:val="auto"/>
        </w:rPr>
        <w:fldChar w:fldCharType="begin"/>
      </w:r>
      <w:r w:rsidR="00B61F47">
        <w:rPr>
          <w:color w:val="auto"/>
        </w:rPr>
        <w:instrText xml:space="preserve"> INCLUDEPICTURE  "G:\\PECC3\\Dien gio Dong Thanh 2\\DTM\\DTM\\DONG THANH\\MinhHieu\\AppData\\Local\\Temp\\FineReader11\\media\\image3.jpeg" \* MERGEFORMATINET </w:instrText>
      </w:r>
      <w:r w:rsidR="00B61F47">
        <w:rPr>
          <w:color w:val="auto"/>
        </w:rPr>
        <w:fldChar w:fldCharType="separate"/>
      </w:r>
      <w:r w:rsidR="00587629">
        <w:rPr>
          <w:color w:val="auto"/>
        </w:rPr>
        <w:fldChar w:fldCharType="begin"/>
      </w:r>
      <w:r w:rsidR="00587629">
        <w:rPr>
          <w:color w:val="auto"/>
        </w:rPr>
        <w:instrText xml:space="preserve"> INCLUDEPICTURE  "G:\\PECC3\\Dien gio Dong Thanh 2\\DTM\\DTM\\DONG THANH\\MinhHieu\\AppData\\Local\\Temp\\FineReader11\\media\\image3.jpeg" \* MERGEFORMATINET </w:instrText>
      </w:r>
      <w:r w:rsidR="00587629">
        <w:rPr>
          <w:color w:val="auto"/>
        </w:rPr>
        <w:fldChar w:fldCharType="separate"/>
      </w:r>
      <w:r w:rsidR="00CC7953">
        <w:rPr>
          <w:color w:val="auto"/>
        </w:rPr>
        <w:fldChar w:fldCharType="begin"/>
      </w:r>
      <w:r w:rsidR="00CC7953">
        <w:rPr>
          <w:color w:val="auto"/>
        </w:rPr>
        <w:instrText xml:space="preserve"> INCLUDEPICTURE  "C:\\Users\\Administrator\\Documents\\Zalo Received Files\\DTM\\DONG THANH\\MinhHieu\\AppData\\Local\\Temp\\FineReader11\\media\\image3.jpeg" \* MERGEFORMATINET </w:instrText>
      </w:r>
      <w:r w:rsidR="00CC7953">
        <w:rPr>
          <w:color w:val="auto"/>
        </w:rPr>
        <w:fldChar w:fldCharType="separate"/>
      </w:r>
      <w:r w:rsidR="00E574C3">
        <w:rPr>
          <w:color w:val="auto"/>
        </w:rPr>
        <w:fldChar w:fldCharType="begin"/>
      </w:r>
      <w:r w:rsidR="00E574C3">
        <w:rPr>
          <w:color w:val="auto"/>
        </w:rPr>
        <w:instrText xml:space="preserve"> INCLUDEPICTURE  "G:\\PECC3\\Dien gio Dong Thanh 2\\Documents\\Zalo Received Files\\DTM\\DONG THANH\\MinhHieu\\AppData\\Local\\Temp\\FineReader11\\media\\image3.jpeg" \* MERGEFORMATINET </w:instrText>
      </w:r>
      <w:r w:rsidR="00E574C3">
        <w:rPr>
          <w:color w:val="auto"/>
        </w:rPr>
        <w:fldChar w:fldCharType="separate"/>
      </w:r>
      <w:r w:rsidR="00C447D3">
        <w:rPr>
          <w:color w:val="auto"/>
        </w:rPr>
        <w:fldChar w:fldCharType="begin"/>
      </w:r>
      <w:r w:rsidR="00C447D3">
        <w:rPr>
          <w:color w:val="auto"/>
        </w:rPr>
        <w:instrText xml:space="preserve"> INCLUDEPICTURE  "E:\\PECC3\\Dien gio Dong Thanh 2\\Documents\\Zalo Received Files\\DTM\\DONG THANH\\MinhHieu\\AppData\\Local\\Temp\\FineReader11\\media\\image3.jpeg" \* MERGEFORMATINET </w:instrText>
      </w:r>
      <w:r w:rsidR="00C447D3">
        <w:rPr>
          <w:color w:val="auto"/>
        </w:rPr>
        <w:fldChar w:fldCharType="separate"/>
      </w:r>
      <w:r w:rsidR="004C2FAA">
        <w:rPr>
          <w:color w:val="auto"/>
        </w:rPr>
        <w:fldChar w:fldCharType="begin"/>
      </w:r>
      <w:r w:rsidR="004C2FAA">
        <w:rPr>
          <w:color w:val="auto"/>
        </w:rPr>
        <w:instrText xml:space="preserve"> INCLUDEPICTURE  "G:\\PECC3\\Dien gio Dong Thanh 2\\Documents\\Zalo Received Files\\DTM\\DONG THANH\\MinhHieu\\AppData\\Local\\Temp\\FineReader11\\media\\image3.jpeg" \* MERGEFORMATINET </w:instrText>
      </w:r>
      <w:r w:rsidR="004C2FAA">
        <w:rPr>
          <w:color w:val="auto"/>
        </w:rPr>
        <w:fldChar w:fldCharType="separate"/>
      </w:r>
      <w:r w:rsidR="009072CF">
        <w:rPr>
          <w:color w:val="auto"/>
        </w:rPr>
        <w:fldChar w:fldCharType="begin"/>
      </w:r>
      <w:r w:rsidR="009072CF">
        <w:rPr>
          <w:color w:val="auto"/>
        </w:rPr>
        <w:instrText xml:space="preserve"> INCLUDEPICTURE  "C:\\Users\\Administrator\\Documents\\Documents\\Zalo Received Files\\DTM\\DONG THANH\\MinhHieu\\AppData\\Local\\Temp\\FineReader11\\media\\image3.jpeg" \* MERGEFORMATINET </w:instrText>
      </w:r>
      <w:r w:rsidR="009072CF">
        <w:rPr>
          <w:color w:val="auto"/>
        </w:rPr>
        <w:fldChar w:fldCharType="separate"/>
      </w:r>
      <w:r w:rsidR="00B02557">
        <w:rPr>
          <w:color w:val="auto"/>
        </w:rPr>
        <w:fldChar w:fldCharType="begin"/>
      </w:r>
      <w:r w:rsidR="00B02557">
        <w:rPr>
          <w:color w:val="auto"/>
        </w:rPr>
        <w:instrText xml:space="preserve"> INCLUDEPICTURE  "C:\\Users\\Administrator\\Documents\\Documents\\Zalo Received Files\\DTM\\DONG THANH\\MinhHieu\\AppData\\Local\\Temp\\FineReader11\\media\\image3.jpeg" \* MERGEFORMATINET </w:instrText>
      </w:r>
      <w:r w:rsidR="00B02557">
        <w:rPr>
          <w:color w:val="auto"/>
        </w:rPr>
        <w:fldChar w:fldCharType="separate"/>
      </w:r>
      <w:r w:rsidR="00A1780B">
        <w:rPr>
          <w:color w:val="auto"/>
        </w:rPr>
        <w:fldChar w:fldCharType="begin"/>
      </w:r>
      <w:r w:rsidR="00A1780B">
        <w:rPr>
          <w:color w:val="auto"/>
        </w:rPr>
        <w:instrText xml:space="preserve"> INCLUDEPICTURE  "C:\\Users\\Administrator\\Documents\\Documents\\Zalo Received Files\\DTM\\DONG THANH\\MinhHieu\\AppData\\Local\\Temp\\FineReader11\\media\\image3.jpeg" \* MERGEFORMATINET </w:instrText>
      </w:r>
      <w:r w:rsidR="00A1780B">
        <w:rPr>
          <w:color w:val="auto"/>
        </w:rPr>
        <w:fldChar w:fldCharType="separate"/>
      </w:r>
      <w:r w:rsidR="00F23356">
        <w:rPr>
          <w:color w:val="auto"/>
        </w:rPr>
        <w:fldChar w:fldCharType="begin"/>
      </w:r>
      <w:r w:rsidR="00F23356">
        <w:rPr>
          <w:color w:val="auto"/>
        </w:rPr>
        <w:instrText xml:space="preserve"> INCLUDEPICTURE  "C:\\Users\\Administrator\\Desktop\\DTM\\DONG THANH\\Documents\\Documents\\Zalo Received Files\\DTM\\DONG THANH\\MinhHieu\\AppData\\Local\\Temp\\FineReader11\\media\\image3.jpeg" \* MERGEFORMATINET </w:instrText>
      </w:r>
      <w:r w:rsidR="00F23356">
        <w:rPr>
          <w:color w:val="auto"/>
        </w:rPr>
        <w:fldChar w:fldCharType="separate"/>
      </w:r>
      <w:r w:rsidR="00834E5A">
        <w:rPr>
          <w:color w:val="auto"/>
        </w:rPr>
        <w:fldChar w:fldCharType="begin"/>
      </w:r>
      <w:r w:rsidR="00834E5A">
        <w:rPr>
          <w:color w:val="auto"/>
        </w:rPr>
        <w:instrText xml:space="preserve"> INCLUDEPICTURE  "G:\\PECC3\\Dien gio Dong Thanh 2\\Documents\\Documents\\Zalo Received Files\\DTM\\DONG THANH\\MinhHieu\\AppData\\Local\\Temp\\FineReader11\\media\\image3.jpeg" \* MERGEFORMATINET </w:instrText>
      </w:r>
      <w:r w:rsidR="00834E5A">
        <w:rPr>
          <w:color w:val="auto"/>
        </w:rPr>
        <w:fldChar w:fldCharType="separate"/>
      </w:r>
      <w:r w:rsidR="00CB6351">
        <w:rPr>
          <w:color w:val="auto"/>
        </w:rPr>
        <w:fldChar w:fldCharType="begin"/>
      </w:r>
      <w:r w:rsidR="00CB6351">
        <w:rPr>
          <w:color w:val="auto"/>
        </w:rPr>
        <w:instrText xml:space="preserve"> </w:instrText>
      </w:r>
      <w:r w:rsidR="00CB6351">
        <w:rPr>
          <w:color w:val="auto"/>
        </w:rPr>
        <w:instrText>INCLUDEPICTURE  "E:\\..\\Documents\\Documents\\Zalo Recei</w:instrText>
      </w:r>
      <w:r w:rsidR="00CB6351">
        <w:rPr>
          <w:color w:val="auto"/>
        </w:rPr>
        <w:instrText>ved Files\\DTM\\DONG THANH\\MinhHieu\\AppData\\Local\\Temp\\FineReader11\\media\\image3.jpeg" \* MERGEFORMATINET</w:instrText>
      </w:r>
      <w:r w:rsidR="00CB6351">
        <w:rPr>
          <w:color w:val="auto"/>
        </w:rPr>
        <w:instrText xml:space="preserve"> </w:instrText>
      </w:r>
      <w:r w:rsidR="00CB6351">
        <w:rPr>
          <w:color w:val="auto"/>
        </w:rPr>
        <w:fldChar w:fldCharType="separate"/>
      </w:r>
      <w:r w:rsidR="00CB6351">
        <w:rPr>
          <w:color w:val="auto"/>
        </w:rPr>
        <w:pict w14:anchorId="2AF98F6E">
          <v:shape id="_x0000_i1035" type="#_x0000_t75" style="width:347.85pt;height:257.15pt" o:bordertopcolor="this" o:borderleftcolor="this" o:borderbottomcolor="this" o:borderrightcolor="this">
            <v:imagedata r:id="rId66" r:href="rId67"/>
            <w10:bordertop type="single" width="4"/>
            <w10:borderleft type="single" width="4"/>
            <w10:borderbottom type="single" width="4"/>
            <w10:borderright type="single" width="4"/>
          </v:shape>
        </w:pict>
      </w:r>
      <w:r w:rsidR="00CB6351">
        <w:rPr>
          <w:color w:val="auto"/>
        </w:rPr>
        <w:fldChar w:fldCharType="end"/>
      </w:r>
      <w:r w:rsidR="00834E5A">
        <w:rPr>
          <w:color w:val="auto"/>
        </w:rPr>
        <w:fldChar w:fldCharType="end"/>
      </w:r>
      <w:r w:rsidR="00F23356">
        <w:rPr>
          <w:color w:val="auto"/>
        </w:rPr>
        <w:fldChar w:fldCharType="end"/>
      </w:r>
      <w:r w:rsidR="00A1780B">
        <w:rPr>
          <w:color w:val="auto"/>
        </w:rPr>
        <w:fldChar w:fldCharType="end"/>
      </w:r>
      <w:r w:rsidR="00B02557">
        <w:rPr>
          <w:color w:val="auto"/>
        </w:rPr>
        <w:fldChar w:fldCharType="end"/>
      </w:r>
      <w:r w:rsidR="009072CF">
        <w:rPr>
          <w:color w:val="auto"/>
        </w:rPr>
        <w:fldChar w:fldCharType="end"/>
      </w:r>
      <w:r w:rsidR="004C2FAA">
        <w:rPr>
          <w:color w:val="auto"/>
        </w:rPr>
        <w:fldChar w:fldCharType="end"/>
      </w:r>
      <w:r w:rsidR="00C447D3">
        <w:rPr>
          <w:color w:val="auto"/>
        </w:rPr>
        <w:fldChar w:fldCharType="end"/>
      </w:r>
      <w:r w:rsidR="00E574C3">
        <w:rPr>
          <w:color w:val="auto"/>
        </w:rPr>
        <w:fldChar w:fldCharType="end"/>
      </w:r>
      <w:r w:rsidR="00CC7953">
        <w:rPr>
          <w:color w:val="auto"/>
        </w:rPr>
        <w:fldChar w:fldCharType="end"/>
      </w:r>
      <w:r w:rsidR="00587629">
        <w:rPr>
          <w:color w:val="auto"/>
        </w:rPr>
        <w:fldChar w:fldCharType="end"/>
      </w:r>
      <w:r w:rsidR="00B61F47">
        <w:rPr>
          <w:color w:val="auto"/>
        </w:rPr>
        <w:fldChar w:fldCharType="end"/>
      </w:r>
      <w:r w:rsidR="00D87CFD" w:rsidRPr="00953193">
        <w:rPr>
          <w:color w:val="auto"/>
        </w:rPr>
        <w:fldChar w:fldCharType="end"/>
      </w:r>
      <w:r w:rsidR="0077588F" w:rsidRPr="00953193">
        <w:rPr>
          <w:color w:val="auto"/>
        </w:rPr>
        <w:fldChar w:fldCharType="end"/>
      </w:r>
      <w:r w:rsidR="00C86125" w:rsidRPr="00953193">
        <w:rPr>
          <w:color w:val="auto"/>
        </w:rPr>
        <w:fldChar w:fldCharType="end"/>
      </w:r>
      <w:r w:rsidR="007050F3" w:rsidRPr="00953193">
        <w:rPr>
          <w:color w:val="auto"/>
        </w:rPr>
        <w:fldChar w:fldCharType="end"/>
      </w:r>
      <w:r w:rsidR="004C1E4F" w:rsidRPr="00953193">
        <w:rPr>
          <w:color w:val="auto"/>
        </w:rPr>
        <w:fldChar w:fldCharType="end"/>
      </w:r>
      <w:r w:rsidR="00594E66" w:rsidRPr="00953193">
        <w:rPr>
          <w:color w:val="auto"/>
        </w:rPr>
        <w:fldChar w:fldCharType="end"/>
      </w:r>
      <w:r w:rsidR="00F25740" w:rsidRPr="00953193">
        <w:rPr>
          <w:color w:val="auto"/>
        </w:rPr>
        <w:fldChar w:fldCharType="end"/>
      </w:r>
      <w:r w:rsidR="00794F6C" w:rsidRPr="00953193">
        <w:rPr>
          <w:color w:val="auto"/>
        </w:rPr>
        <w:fldChar w:fldCharType="end"/>
      </w:r>
      <w:r w:rsidR="005935AB" w:rsidRPr="00953193">
        <w:rPr>
          <w:color w:val="auto"/>
        </w:rPr>
        <w:fldChar w:fldCharType="end"/>
      </w:r>
      <w:r w:rsidR="000B36B8" w:rsidRPr="00953193">
        <w:rPr>
          <w:color w:val="auto"/>
        </w:rPr>
        <w:fldChar w:fldCharType="end"/>
      </w:r>
      <w:r w:rsidR="001B6226" w:rsidRPr="00953193">
        <w:rPr>
          <w:color w:val="auto"/>
        </w:rPr>
        <w:fldChar w:fldCharType="end"/>
      </w:r>
      <w:r w:rsidR="00CF7C14" w:rsidRPr="00953193">
        <w:rPr>
          <w:color w:val="auto"/>
        </w:rPr>
        <w:fldChar w:fldCharType="end"/>
      </w:r>
      <w:r w:rsidR="00F327DD"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bookmarkStart w:id="763" w:name="_Toc9428582"/>
    </w:p>
    <w:p w14:paraId="264A9014" w14:textId="7FD25DFB" w:rsidR="008D2EB8" w:rsidRPr="00953193" w:rsidRDefault="008D2EB8" w:rsidP="002C08DB">
      <w:pPr>
        <w:pStyle w:val="Caption"/>
        <w:spacing w:before="120" w:after="120"/>
        <w:jc w:val="center"/>
        <w:rPr>
          <w:b/>
          <w:i w:val="0"/>
          <w:color w:val="auto"/>
          <w:sz w:val="22"/>
        </w:rPr>
      </w:pPr>
      <w:bookmarkStart w:id="764" w:name="_Toc96010221"/>
      <w:bookmarkStart w:id="765" w:name="_Toc96583499"/>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051FF6">
        <w:rPr>
          <w:b/>
          <w:i w:val="0"/>
          <w:noProof/>
          <w:color w:val="auto"/>
          <w:sz w:val="22"/>
        </w:rPr>
        <w:t>10</w:t>
      </w:r>
      <w:r w:rsidRPr="00953193">
        <w:rPr>
          <w:b/>
          <w:i w:val="0"/>
          <w:noProof/>
          <w:color w:val="auto"/>
          <w:sz w:val="22"/>
        </w:rPr>
        <w:fldChar w:fldCharType="end"/>
      </w:r>
      <w:r w:rsidRPr="00953193">
        <w:rPr>
          <w:b/>
          <w:i w:val="0"/>
          <w:color w:val="auto"/>
          <w:sz w:val="22"/>
        </w:rPr>
        <w:t>. Chiều dài đổ bóng của turbine</w:t>
      </w:r>
      <w:bookmarkEnd w:id="764"/>
      <w:bookmarkEnd w:id="765"/>
    </w:p>
    <w:bookmarkEnd w:id="763"/>
    <w:p w14:paraId="15861733" w14:textId="23E46DA3" w:rsidR="008D2EB8" w:rsidRPr="00953193" w:rsidRDefault="008D2EB8" w:rsidP="002C08DB">
      <w:pPr>
        <w:pStyle w:val="NOIDUNG"/>
        <w:rPr>
          <w:color w:val="auto"/>
          <w:szCs w:val="26"/>
          <w:lang w:val="vi-VN"/>
        </w:rPr>
      </w:pPr>
      <w:r w:rsidRPr="00953193">
        <w:rPr>
          <w:color w:val="auto"/>
          <w:szCs w:val="26"/>
          <w:lang w:val="vi-VN"/>
        </w:rPr>
        <w:t>Thời gian đổ bóng: khi mặt trời mọc, bóng chiếu bắt đầu xuất hiện, và sẽ giảm dần khi mặt trời càng lên cao, sau đó bắt đầu tăng lên lại cho đến khi mặt trời lặn. Điều này chứng minh rằng, độ nhấp nháy trên mặt đất của bóng sẽ tăng vào mỗi buổi sáng và chiều khi độ dài của bóng là lớn nhất. Cho đến buổi trưa (Φ ~ 90</w:t>
      </w:r>
      <w:r w:rsidRPr="00953193">
        <w:rPr>
          <w:color w:val="auto"/>
          <w:szCs w:val="26"/>
          <w:vertAlign w:val="superscript"/>
          <w:lang w:val="vi-VN"/>
        </w:rPr>
        <w:t>0</w:t>
      </w:r>
      <w:r w:rsidRPr="00953193">
        <w:rPr>
          <w:color w:val="auto"/>
          <w:szCs w:val="26"/>
          <w:lang w:val="vi-VN"/>
        </w:rPr>
        <w:t>), độ dài của bóng là ngắn nhất trong ngày. Mặt trời di chuyển khoảng 15</w:t>
      </w:r>
      <w:r w:rsidRPr="00953193">
        <w:rPr>
          <w:color w:val="auto"/>
          <w:szCs w:val="26"/>
          <w:vertAlign w:val="superscript"/>
          <w:lang w:val="vi-VN"/>
        </w:rPr>
        <w:t>0</w:t>
      </w:r>
      <w:r w:rsidRPr="00953193">
        <w:rPr>
          <w:color w:val="auto"/>
          <w:szCs w:val="26"/>
          <w:lang w:val="vi-VN"/>
        </w:rPr>
        <w:t xml:space="preserve"> mỗi ngày tùy thuộc vào thời gian trong năm và vĩ độ. Thời gian bóng chiếu rõ nhất và dài nhất là khi đạt 45 </w:t>
      </w:r>
      <w:r w:rsidR="00A460BC" w:rsidRPr="00953193">
        <w:rPr>
          <w:color w:val="auto"/>
          <w:szCs w:val="26"/>
          <w:lang w:val="vi-VN"/>
        </w:rPr>
        <w:t>–</w:t>
      </w:r>
      <w:r w:rsidRPr="00953193">
        <w:rPr>
          <w:color w:val="auto"/>
          <w:szCs w:val="26"/>
          <w:lang w:val="vi-VN"/>
        </w:rPr>
        <w:t xml:space="preserve"> 55</w:t>
      </w:r>
      <w:r w:rsidRPr="00953193">
        <w:rPr>
          <w:color w:val="auto"/>
          <w:szCs w:val="26"/>
          <w:vertAlign w:val="superscript"/>
          <w:lang w:val="vi-VN"/>
        </w:rPr>
        <w:t>0</w:t>
      </w:r>
      <w:r w:rsidRPr="00953193">
        <w:rPr>
          <w:color w:val="auto"/>
          <w:szCs w:val="26"/>
          <w:lang w:val="vi-VN"/>
        </w:rPr>
        <w:t xml:space="preserve"> lúc 9 giờ đến 9 giờ 30 (hình 3.</w:t>
      </w:r>
      <w:r w:rsidRPr="00953193">
        <w:rPr>
          <w:color w:val="auto"/>
          <w:szCs w:val="26"/>
          <w:lang w:val="en-US"/>
        </w:rPr>
        <w:t>10</w:t>
      </w:r>
      <w:r w:rsidRPr="00953193">
        <w:rPr>
          <w:color w:val="auto"/>
          <w:szCs w:val="26"/>
          <w:lang w:val="vi-VN"/>
        </w:rPr>
        <w:t xml:space="preserve">) (Payom </w:t>
      </w:r>
      <w:r w:rsidRPr="00953193">
        <w:rPr>
          <w:rStyle w:val="BodytextItalic"/>
          <w:color w:val="auto"/>
          <w:szCs w:val="26"/>
        </w:rPr>
        <w:t xml:space="preserve">et al., </w:t>
      </w:r>
      <w:r w:rsidRPr="00953193">
        <w:rPr>
          <w:color w:val="auto"/>
          <w:szCs w:val="26"/>
          <w:lang w:val="vi-VN"/>
        </w:rPr>
        <w:t>2007).</w:t>
      </w:r>
    </w:p>
    <w:p w14:paraId="5434C163" w14:textId="77777777" w:rsidR="008D2EB8" w:rsidRPr="00953193" w:rsidRDefault="008D2EB8" w:rsidP="002C08DB">
      <w:pPr>
        <w:pStyle w:val="NOIDUNG"/>
        <w:jc w:val="center"/>
        <w:rPr>
          <w:color w:val="auto"/>
          <w:szCs w:val="26"/>
          <w:lang w:val="vi-VN"/>
        </w:rPr>
      </w:pPr>
      <w:r w:rsidRPr="00953193">
        <w:rPr>
          <w:noProof/>
          <w:color w:val="auto"/>
          <w:szCs w:val="26"/>
          <w:lang w:val="en-US" w:eastAsia="en-US"/>
        </w:rPr>
        <w:lastRenderedPageBreak/>
        <w:drawing>
          <wp:inline distT="0" distB="0" distL="0" distR="0" wp14:anchorId="36E7A30B" wp14:editId="6F66B0D7">
            <wp:extent cx="3268898" cy="2783199"/>
            <wp:effectExtent l="0" t="0" r="8255" b="0"/>
            <wp:docPr id="1793" name="Picture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81586" cy="2794001"/>
                    </a:xfrm>
                    <a:prstGeom prst="rect">
                      <a:avLst/>
                    </a:prstGeom>
                    <a:noFill/>
                    <a:ln>
                      <a:noFill/>
                    </a:ln>
                  </pic:spPr>
                </pic:pic>
              </a:graphicData>
            </a:graphic>
          </wp:inline>
        </w:drawing>
      </w:r>
    </w:p>
    <w:p w14:paraId="06EBE635" w14:textId="02D53FE6" w:rsidR="008D2EB8" w:rsidRPr="00953193" w:rsidRDefault="008D2EB8" w:rsidP="002C08DB">
      <w:pPr>
        <w:pStyle w:val="Caption"/>
        <w:spacing w:before="120" w:after="120"/>
        <w:jc w:val="center"/>
        <w:rPr>
          <w:b/>
          <w:i w:val="0"/>
          <w:color w:val="auto"/>
          <w:sz w:val="22"/>
        </w:rPr>
      </w:pPr>
      <w:bookmarkStart w:id="766" w:name="_Toc96010222"/>
      <w:bookmarkStart w:id="767" w:name="_Toc96583500"/>
      <w:bookmarkStart w:id="768" w:name="_Toc9428551"/>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051FF6">
        <w:rPr>
          <w:b/>
          <w:i w:val="0"/>
          <w:noProof/>
          <w:color w:val="auto"/>
          <w:sz w:val="22"/>
        </w:rPr>
        <w:t>11</w:t>
      </w:r>
      <w:r w:rsidRPr="00953193">
        <w:rPr>
          <w:b/>
          <w:i w:val="0"/>
          <w:noProof/>
          <w:color w:val="auto"/>
          <w:sz w:val="22"/>
        </w:rPr>
        <w:fldChar w:fldCharType="end"/>
      </w:r>
      <w:r w:rsidRPr="00953193">
        <w:rPr>
          <w:b/>
          <w:i w:val="0"/>
          <w:color w:val="auto"/>
          <w:sz w:val="22"/>
        </w:rPr>
        <w:t>. Bóng chiếu dài nhất theo giờ trong từng tháng</w:t>
      </w:r>
      <w:bookmarkEnd w:id="766"/>
      <w:bookmarkEnd w:id="767"/>
    </w:p>
    <w:p w14:paraId="22EB40AB" w14:textId="4814ECD7" w:rsidR="008D2EB8" w:rsidRDefault="008D2EB8" w:rsidP="002C08DB">
      <w:pPr>
        <w:pStyle w:val="Caption"/>
        <w:spacing w:before="120" w:after="120"/>
        <w:rPr>
          <w:color w:val="auto"/>
        </w:rPr>
      </w:pPr>
      <w:bookmarkStart w:id="769" w:name="_Toc87337916"/>
    </w:p>
    <w:p w14:paraId="65CEC5C6" w14:textId="77777777" w:rsidR="00DC7E1E" w:rsidRPr="00DC7E1E" w:rsidRDefault="00DC7E1E" w:rsidP="00DC7E1E"/>
    <w:p w14:paraId="361CA98D" w14:textId="77777777" w:rsidR="008D2EB8" w:rsidRPr="00953193" w:rsidRDefault="008D2EB8" w:rsidP="002C08DB">
      <w:pPr>
        <w:pStyle w:val="Caption"/>
        <w:spacing w:before="120" w:after="120"/>
        <w:rPr>
          <w:color w:val="auto"/>
        </w:rPr>
      </w:pPr>
    </w:p>
    <w:p w14:paraId="04A1605E" w14:textId="4DDD2DE8" w:rsidR="008D2EB8" w:rsidRPr="00953193" w:rsidRDefault="008D2EB8" w:rsidP="002C08DB">
      <w:pPr>
        <w:pStyle w:val="Caption"/>
        <w:spacing w:before="120" w:after="120"/>
        <w:jc w:val="center"/>
        <w:rPr>
          <w:b/>
          <w:i w:val="0"/>
          <w:color w:val="auto"/>
          <w:sz w:val="22"/>
        </w:rPr>
      </w:pPr>
      <w:bookmarkStart w:id="770" w:name="_Toc96010198"/>
      <w:bookmarkStart w:id="771" w:name="_Toc96071102"/>
      <w:bookmarkStart w:id="772" w:name="_Toc103926469"/>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20</w:t>
      </w:r>
      <w:r w:rsidRPr="00953193">
        <w:rPr>
          <w:b/>
          <w:i w:val="0"/>
          <w:noProof/>
          <w:color w:val="auto"/>
          <w:sz w:val="22"/>
        </w:rPr>
        <w:fldChar w:fldCharType="end"/>
      </w:r>
      <w:r w:rsidRPr="00953193">
        <w:rPr>
          <w:b/>
          <w:i w:val="0"/>
          <w:color w:val="auto"/>
          <w:sz w:val="22"/>
        </w:rPr>
        <w:t>. Bóng chiếu dài nhất theo giờ trong từng tháng</w:t>
      </w:r>
      <w:bookmarkEnd w:id="768"/>
      <w:bookmarkEnd w:id="769"/>
      <w:bookmarkEnd w:id="770"/>
      <w:bookmarkEnd w:id="771"/>
      <w:bookmarkEnd w:id="772"/>
    </w:p>
    <w:tbl>
      <w:tblPr>
        <w:tblW w:w="4527" w:type="pct"/>
        <w:tblInd w:w="851" w:type="dxa"/>
        <w:tblCellMar>
          <w:left w:w="10" w:type="dxa"/>
          <w:right w:w="10" w:type="dxa"/>
        </w:tblCellMar>
        <w:tblLook w:val="04A0" w:firstRow="1" w:lastRow="0" w:firstColumn="1" w:lastColumn="0" w:noHBand="0" w:noVBand="1"/>
      </w:tblPr>
      <w:tblGrid>
        <w:gridCol w:w="1824"/>
        <w:gridCol w:w="1732"/>
        <w:gridCol w:w="2402"/>
        <w:gridCol w:w="2274"/>
      </w:tblGrid>
      <w:tr w:rsidR="00953193" w:rsidRPr="00953193" w14:paraId="7A3D893C" w14:textId="77777777" w:rsidTr="003A133A">
        <w:trPr>
          <w:trHeight w:hRule="exact" w:val="500"/>
        </w:trPr>
        <w:tc>
          <w:tcPr>
            <w:tcW w:w="1108" w:type="pct"/>
            <w:vMerge w:val="restart"/>
            <w:tcBorders>
              <w:top w:val="single" w:sz="4" w:space="0" w:color="auto"/>
              <w:left w:val="single" w:sz="4" w:space="0" w:color="auto"/>
            </w:tcBorders>
            <w:shd w:val="clear" w:color="auto" w:fill="FFFFFF"/>
            <w:vAlign w:val="center"/>
          </w:tcPr>
          <w:p w14:paraId="3DFA96F8" w14:textId="77777777" w:rsidR="008D2EB8" w:rsidRPr="00953193" w:rsidRDefault="008D2EB8" w:rsidP="002C08DB">
            <w:pPr>
              <w:pStyle w:val="BodyText30"/>
              <w:shd w:val="clear" w:color="auto" w:fill="auto"/>
              <w:spacing w:before="120" w:line="240" w:lineRule="auto"/>
              <w:ind w:firstLine="0"/>
              <w:jc w:val="center"/>
              <w:rPr>
                <w:color w:val="auto"/>
              </w:rPr>
            </w:pPr>
            <w:r w:rsidRPr="00953193">
              <w:rPr>
                <w:rStyle w:val="Bodytext9pt"/>
                <w:color w:val="auto"/>
              </w:rPr>
              <w:t>Tháng</w:t>
            </w:r>
          </w:p>
        </w:tc>
        <w:tc>
          <w:tcPr>
            <w:tcW w:w="1052" w:type="pct"/>
            <w:tcBorders>
              <w:top w:val="single" w:sz="4" w:space="0" w:color="auto"/>
              <w:left w:val="single" w:sz="4" w:space="0" w:color="auto"/>
            </w:tcBorders>
            <w:shd w:val="clear" w:color="auto" w:fill="FFFFFF"/>
            <w:vAlign w:val="center"/>
          </w:tcPr>
          <w:p w14:paraId="517E7100" w14:textId="77777777" w:rsidR="008D2EB8" w:rsidRPr="00953193" w:rsidRDefault="008D2EB8" w:rsidP="002C08DB">
            <w:pPr>
              <w:pStyle w:val="BodyText30"/>
              <w:shd w:val="clear" w:color="auto" w:fill="auto"/>
              <w:spacing w:before="120" w:line="240" w:lineRule="auto"/>
              <w:ind w:firstLine="0"/>
              <w:jc w:val="center"/>
              <w:rPr>
                <w:rStyle w:val="Bodytext9pt"/>
                <w:color w:val="auto"/>
              </w:rPr>
            </w:pPr>
            <w:r w:rsidRPr="00953193">
              <w:rPr>
                <w:rStyle w:val="Bodytext9pt"/>
                <w:color w:val="auto"/>
              </w:rPr>
              <w:t>Bóng dài nhất</w:t>
            </w:r>
          </w:p>
        </w:tc>
        <w:tc>
          <w:tcPr>
            <w:tcW w:w="2840" w:type="pct"/>
            <w:gridSpan w:val="2"/>
            <w:tcBorders>
              <w:top w:val="single" w:sz="4" w:space="0" w:color="auto"/>
              <w:left w:val="single" w:sz="4" w:space="0" w:color="auto"/>
              <w:right w:val="single" w:sz="4" w:space="0" w:color="auto"/>
            </w:tcBorders>
            <w:shd w:val="clear" w:color="auto" w:fill="FFFFFF"/>
            <w:vAlign w:val="center"/>
          </w:tcPr>
          <w:p w14:paraId="7AC1DCB8" w14:textId="77777777" w:rsidR="008D2EB8" w:rsidRPr="00953193" w:rsidRDefault="008D2EB8" w:rsidP="002C08DB">
            <w:pPr>
              <w:pStyle w:val="BodyText30"/>
              <w:shd w:val="clear" w:color="auto" w:fill="auto"/>
              <w:spacing w:before="120" w:line="240" w:lineRule="auto"/>
              <w:ind w:left="160" w:firstLine="0"/>
              <w:jc w:val="left"/>
              <w:rPr>
                <w:rStyle w:val="Bodytext9pt"/>
                <w:color w:val="auto"/>
              </w:rPr>
            </w:pPr>
            <w:r w:rsidRPr="00953193">
              <w:rPr>
                <w:rStyle w:val="Bodytext9pt"/>
                <w:color w:val="auto"/>
              </w:rPr>
              <w:t>Giờ đổ bóng ảnh hưởng đến cộng đồng</w:t>
            </w:r>
          </w:p>
        </w:tc>
      </w:tr>
      <w:tr w:rsidR="00953193" w:rsidRPr="00953193" w14:paraId="180015F7" w14:textId="77777777" w:rsidTr="003A133A">
        <w:trPr>
          <w:trHeight w:hRule="exact" w:val="344"/>
        </w:trPr>
        <w:tc>
          <w:tcPr>
            <w:tcW w:w="1108" w:type="pct"/>
            <w:vMerge/>
            <w:tcBorders>
              <w:left w:val="single" w:sz="4" w:space="0" w:color="auto"/>
            </w:tcBorders>
            <w:shd w:val="clear" w:color="auto" w:fill="FFFFFF"/>
            <w:vAlign w:val="center"/>
          </w:tcPr>
          <w:p w14:paraId="25C6AF85" w14:textId="77777777" w:rsidR="008D2EB8" w:rsidRPr="00953193" w:rsidRDefault="008D2EB8" w:rsidP="002C08DB">
            <w:pPr>
              <w:spacing w:before="120" w:after="120" w:line="240" w:lineRule="auto"/>
            </w:pPr>
          </w:p>
        </w:tc>
        <w:tc>
          <w:tcPr>
            <w:tcW w:w="1052" w:type="pct"/>
            <w:tcBorders>
              <w:top w:val="single" w:sz="4" w:space="0" w:color="auto"/>
              <w:left w:val="single" w:sz="4" w:space="0" w:color="auto"/>
            </w:tcBorders>
            <w:shd w:val="clear" w:color="auto" w:fill="FFFFFF"/>
            <w:vAlign w:val="center"/>
          </w:tcPr>
          <w:p w14:paraId="52484A5F" w14:textId="77777777" w:rsidR="008D2EB8" w:rsidRPr="00953193" w:rsidRDefault="008D2EB8" w:rsidP="002C08DB">
            <w:pPr>
              <w:pStyle w:val="BodyText30"/>
              <w:shd w:val="clear" w:color="auto" w:fill="auto"/>
              <w:spacing w:before="120" w:line="240" w:lineRule="auto"/>
              <w:ind w:firstLine="0"/>
              <w:jc w:val="center"/>
              <w:rPr>
                <w:rStyle w:val="Bodytext9pt"/>
                <w:color w:val="auto"/>
              </w:rPr>
            </w:pPr>
            <w:r w:rsidRPr="00953193">
              <w:rPr>
                <w:rStyle w:val="Bodytext9pt"/>
                <w:color w:val="auto"/>
              </w:rPr>
              <w:t>Giờ/ngày</w:t>
            </w:r>
          </w:p>
        </w:tc>
        <w:tc>
          <w:tcPr>
            <w:tcW w:w="1459" w:type="pct"/>
            <w:tcBorders>
              <w:top w:val="single" w:sz="4" w:space="0" w:color="auto"/>
              <w:left w:val="single" w:sz="4" w:space="0" w:color="auto"/>
            </w:tcBorders>
            <w:shd w:val="clear" w:color="auto" w:fill="FFFFFF"/>
            <w:vAlign w:val="center"/>
          </w:tcPr>
          <w:p w14:paraId="3A59FC2C" w14:textId="77777777" w:rsidR="008D2EB8" w:rsidRPr="00953193" w:rsidRDefault="008D2EB8" w:rsidP="002C08DB">
            <w:pPr>
              <w:pStyle w:val="BodyText30"/>
              <w:shd w:val="clear" w:color="auto" w:fill="auto"/>
              <w:spacing w:before="120" w:line="240" w:lineRule="auto"/>
              <w:ind w:firstLine="0"/>
              <w:jc w:val="center"/>
              <w:rPr>
                <w:rStyle w:val="Bodytext9pt"/>
                <w:color w:val="auto"/>
              </w:rPr>
            </w:pPr>
            <w:r w:rsidRPr="00953193">
              <w:rPr>
                <w:rStyle w:val="Bodytext9pt"/>
                <w:color w:val="auto"/>
              </w:rPr>
              <w:t>Sáng</w:t>
            </w:r>
          </w:p>
        </w:tc>
        <w:tc>
          <w:tcPr>
            <w:tcW w:w="1381" w:type="pct"/>
            <w:tcBorders>
              <w:top w:val="single" w:sz="4" w:space="0" w:color="auto"/>
              <w:left w:val="single" w:sz="4" w:space="0" w:color="auto"/>
              <w:right w:val="single" w:sz="4" w:space="0" w:color="auto"/>
            </w:tcBorders>
            <w:shd w:val="clear" w:color="auto" w:fill="FFFFFF"/>
            <w:vAlign w:val="center"/>
          </w:tcPr>
          <w:p w14:paraId="292BFFC6" w14:textId="77777777" w:rsidR="008D2EB8" w:rsidRPr="00953193" w:rsidRDefault="008D2EB8" w:rsidP="002C08DB">
            <w:pPr>
              <w:pStyle w:val="BodyText30"/>
              <w:shd w:val="clear" w:color="auto" w:fill="auto"/>
              <w:spacing w:before="120" w:line="240" w:lineRule="auto"/>
              <w:ind w:firstLine="0"/>
              <w:jc w:val="center"/>
              <w:rPr>
                <w:rStyle w:val="Bodytext9pt"/>
                <w:color w:val="auto"/>
              </w:rPr>
            </w:pPr>
            <w:r w:rsidRPr="00953193">
              <w:rPr>
                <w:rStyle w:val="Bodytext9pt"/>
                <w:color w:val="auto"/>
              </w:rPr>
              <w:t>Chiều</w:t>
            </w:r>
          </w:p>
        </w:tc>
      </w:tr>
      <w:tr w:rsidR="00953193" w:rsidRPr="00953193" w14:paraId="7217A5BC" w14:textId="77777777" w:rsidTr="003A133A">
        <w:trPr>
          <w:cantSplit/>
          <w:trHeight w:hRule="exact" w:val="341"/>
        </w:trPr>
        <w:tc>
          <w:tcPr>
            <w:tcW w:w="1108" w:type="pct"/>
            <w:tcBorders>
              <w:top w:val="single" w:sz="4" w:space="0" w:color="auto"/>
              <w:left w:val="single" w:sz="4" w:space="0" w:color="auto"/>
            </w:tcBorders>
            <w:shd w:val="clear" w:color="auto" w:fill="FFFFFF"/>
            <w:vAlign w:val="center"/>
          </w:tcPr>
          <w:p w14:paraId="56575FB3"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bookmarkStart w:id="773" w:name="_Hlk9253972"/>
            <w:r w:rsidRPr="00953193">
              <w:rPr>
                <w:rStyle w:val="Bodytext9pt"/>
                <w:b w:val="0"/>
                <w:bCs w:val="0"/>
                <w:color w:val="auto"/>
              </w:rPr>
              <w:t>Tháng 1</w:t>
            </w:r>
          </w:p>
        </w:tc>
        <w:tc>
          <w:tcPr>
            <w:tcW w:w="1052" w:type="pct"/>
            <w:tcBorders>
              <w:top w:val="single" w:sz="4" w:space="0" w:color="auto"/>
              <w:left w:val="single" w:sz="4" w:space="0" w:color="auto"/>
            </w:tcBorders>
            <w:shd w:val="clear" w:color="auto" w:fill="FFFFFF"/>
            <w:vAlign w:val="center"/>
          </w:tcPr>
          <w:p w14:paraId="70FF2DFE"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1,22</w:t>
            </w:r>
          </w:p>
        </w:tc>
        <w:tc>
          <w:tcPr>
            <w:tcW w:w="1459" w:type="pct"/>
            <w:tcBorders>
              <w:top w:val="single" w:sz="4" w:space="0" w:color="auto"/>
              <w:left w:val="single" w:sz="4" w:space="0" w:color="auto"/>
            </w:tcBorders>
            <w:shd w:val="clear" w:color="auto" w:fill="FFFFFF"/>
            <w:vAlign w:val="center"/>
          </w:tcPr>
          <w:p w14:paraId="08944C8F" w14:textId="23F6A1C8"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06:30 </w:t>
            </w:r>
            <w:r w:rsidR="00A460BC" w:rsidRPr="00953193">
              <w:rPr>
                <w:rStyle w:val="Bodytext9pt"/>
                <w:b w:val="0"/>
                <w:bCs w:val="0"/>
                <w:color w:val="auto"/>
              </w:rPr>
              <w:t>–</w:t>
            </w:r>
            <w:r w:rsidRPr="00953193">
              <w:rPr>
                <w:rStyle w:val="Bodytext9pt"/>
                <w:b w:val="0"/>
                <w:bCs w:val="0"/>
                <w:color w:val="auto"/>
              </w:rPr>
              <w:t xml:space="preserve"> 07:30</w:t>
            </w:r>
          </w:p>
        </w:tc>
        <w:tc>
          <w:tcPr>
            <w:tcW w:w="1381" w:type="pct"/>
            <w:tcBorders>
              <w:top w:val="single" w:sz="4" w:space="0" w:color="auto"/>
              <w:left w:val="single" w:sz="4" w:space="0" w:color="auto"/>
              <w:right w:val="single" w:sz="4" w:space="0" w:color="auto"/>
            </w:tcBorders>
            <w:shd w:val="clear" w:color="auto" w:fill="FFFFFF"/>
            <w:vAlign w:val="center"/>
          </w:tcPr>
          <w:p w14:paraId="3C49B0FD" w14:textId="403CC7C8"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17:00 </w:t>
            </w:r>
            <w:r w:rsidR="00A460BC" w:rsidRPr="00953193">
              <w:rPr>
                <w:rStyle w:val="Bodytext9pt"/>
                <w:b w:val="0"/>
                <w:bCs w:val="0"/>
                <w:color w:val="auto"/>
              </w:rPr>
              <w:t>–</w:t>
            </w:r>
            <w:r w:rsidRPr="00953193">
              <w:rPr>
                <w:rStyle w:val="Bodytext9pt"/>
                <w:b w:val="0"/>
                <w:bCs w:val="0"/>
                <w:color w:val="auto"/>
              </w:rPr>
              <w:t xml:space="preserve"> 18:00</w:t>
            </w:r>
          </w:p>
        </w:tc>
      </w:tr>
      <w:tr w:rsidR="00953193" w:rsidRPr="00953193" w14:paraId="7267CE73" w14:textId="77777777" w:rsidTr="003A133A">
        <w:trPr>
          <w:cantSplit/>
          <w:trHeight w:hRule="exact" w:val="341"/>
        </w:trPr>
        <w:tc>
          <w:tcPr>
            <w:tcW w:w="1108" w:type="pct"/>
            <w:tcBorders>
              <w:top w:val="single" w:sz="4" w:space="0" w:color="auto"/>
              <w:left w:val="single" w:sz="4" w:space="0" w:color="auto"/>
            </w:tcBorders>
            <w:shd w:val="clear" w:color="auto" w:fill="FFFFFF"/>
            <w:vAlign w:val="center"/>
          </w:tcPr>
          <w:p w14:paraId="103E169C"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Tháng 2</w:t>
            </w:r>
          </w:p>
        </w:tc>
        <w:tc>
          <w:tcPr>
            <w:tcW w:w="1052" w:type="pct"/>
            <w:tcBorders>
              <w:top w:val="single" w:sz="4" w:space="0" w:color="auto"/>
              <w:left w:val="single" w:sz="4" w:space="0" w:color="auto"/>
            </w:tcBorders>
            <w:shd w:val="clear" w:color="auto" w:fill="FFFFFF"/>
            <w:vAlign w:val="center"/>
          </w:tcPr>
          <w:p w14:paraId="38F61525"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1,01</w:t>
            </w:r>
          </w:p>
        </w:tc>
        <w:tc>
          <w:tcPr>
            <w:tcW w:w="1459" w:type="pct"/>
            <w:tcBorders>
              <w:top w:val="single" w:sz="4" w:space="0" w:color="auto"/>
              <w:left w:val="single" w:sz="4" w:space="0" w:color="auto"/>
            </w:tcBorders>
            <w:shd w:val="clear" w:color="auto" w:fill="FFFFFF"/>
            <w:vAlign w:val="center"/>
          </w:tcPr>
          <w:p w14:paraId="5396084D" w14:textId="1C55249F"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06:30 </w:t>
            </w:r>
            <w:r w:rsidR="00A460BC" w:rsidRPr="00953193">
              <w:rPr>
                <w:rStyle w:val="Bodytext9pt"/>
                <w:b w:val="0"/>
                <w:bCs w:val="0"/>
                <w:color w:val="auto"/>
              </w:rPr>
              <w:t>–</w:t>
            </w:r>
            <w:r w:rsidRPr="00953193">
              <w:rPr>
                <w:rStyle w:val="Bodytext9pt"/>
                <w:b w:val="0"/>
                <w:bCs w:val="0"/>
                <w:color w:val="auto"/>
              </w:rPr>
              <w:t xml:space="preserve"> 07:30</w:t>
            </w:r>
          </w:p>
        </w:tc>
        <w:tc>
          <w:tcPr>
            <w:tcW w:w="1381" w:type="pct"/>
            <w:tcBorders>
              <w:top w:val="single" w:sz="4" w:space="0" w:color="auto"/>
              <w:left w:val="single" w:sz="4" w:space="0" w:color="auto"/>
              <w:right w:val="single" w:sz="4" w:space="0" w:color="auto"/>
            </w:tcBorders>
            <w:shd w:val="clear" w:color="auto" w:fill="FFFFFF"/>
            <w:vAlign w:val="center"/>
          </w:tcPr>
          <w:p w14:paraId="3DC96656" w14:textId="5CA6A43E"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17:00 </w:t>
            </w:r>
            <w:r w:rsidR="00A460BC" w:rsidRPr="00953193">
              <w:rPr>
                <w:rStyle w:val="Bodytext9pt"/>
                <w:b w:val="0"/>
                <w:bCs w:val="0"/>
                <w:color w:val="auto"/>
              </w:rPr>
              <w:t>–</w:t>
            </w:r>
            <w:r w:rsidRPr="00953193">
              <w:rPr>
                <w:rStyle w:val="Bodytext9pt"/>
                <w:b w:val="0"/>
                <w:bCs w:val="0"/>
                <w:color w:val="auto"/>
              </w:rPr>
              <w:t xml:space="preserve"> 18:00</w:t>
            </w:r>
          </w:p>
        </w:tc>
      </w:tr>
      <w:tr w:rsidR="00953193" w:rsidRPr="00953193" w14:paraId="1B227671" w14:textId="77777777" w:rsidTr="003A133A">
        <w:trPr>
          <w:cantSplit/>
          <w:trHeight w:hRule="exact" w:val="341"/>
        </w:trPr>
        <w:tc>
          <w:tcPr>
            <w:tcW w:w="1108" w:type="pct"/>
            <w:tcBorders>
              <w:top w:val="single" w:sz="4" w:space="0" w:color="auto"/>
              <w:left w:val="single" w:sz="4" w:space="0" w:color="auto"/>
            </w:tcBorders>
            <w:shd w:val="clear" w:color="auto" w:fill="FFFFFF"/>
            <w:vAlign w:val="center"/>
          </w:tcPr>
          <w:p w14:paraId="1368107C"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Tháng 3</w:t>
            </w:r>
          </w:p>
        </w:tc>
        <w:tc>
          <w:tcPr>
            <w:tcW w:w="1052" w:type="pct"/>
            <w:tcBorders>
              <w:top w:val="single" w:sz="4" w:space="0" w:color="auto"/>
              <w:left w:val="single" w:sz="4" w:space="0" w:color="auto"/>
            </w:tcBorders>
            <w:shd w:val="clear" w:color="auto" w:fill="FFFFFF"/>
            <w:vAlign w:val="center"/>
          </w:tcPr>
          <w:p w14:paraId="1A4D1E85"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0,77</w:t>
            </w:r>
          </w:p>
        </w:tc>
        <w:tc>
          <w:tcPr>
            <w:tcW w:w="1459" w:type="pct"/>
            <w:tcBorders>
              <w:top w:val="single" w:sz="4" w:space="0" w:color="auto"/>
              <w:left w:val="single" w:sz="4" w:space="0" w:color="auto"/>
            </w:tcBorders>
            <w:shd w:val="clear" w:color="auto" w:fill="FFFFFF"/>
            <w:vAlign w:val="center"/>
          </w:tcPr>
          <w:p w14:paraId="1B989402" w14:textId="5CEFDEE3"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06:15 </w:t>
            </w:r>
            <w:r w:rsidR="00A460BC" w:rsidRPr="00953193">
              <w:rPr>
                <w:rStyle w:val="Bodytext9pt"/>
                <w:b w:val="0"/>
                <w:bCs w:val="0"/>
                <w:color w:val="auto"/>
              </w:rPr>
              <w:t>–</w:t>
            </w:r>
            <w:r w:rsidRPr="00953193">
              <w:rPr>
                <w:rStyle w:val="Bodytext9pt"/>
                <w:b w:val="0"/>
                <w:bCs w:val="0"/>
                <w:color w:val="auto"/>
              </w:rPr>
              <w:t xml:space="preserve"> 07:15</w:t>
            </w:r>
          </w:p>
        </w:tc>
        <w:tc>
          <w:tcPr>
            <w:tcW w:w="1381" w:type="pct"/>
            <w:tcBorders>
              <w:top w:val="single" w:sz="4" w:space="0" w:color="auto"/>
              <w:left w:val="single" w:sz="4" w:space="0" w:color="auto"/>
              <w:right w:val="single" w:sz="4" w:space="0" w:color="auto"/>
            </w:tcBorders>
            <w:shd w:val="clear" w:color="auto" w:fill="FFFFFF"/>
            <w:vAlign w:val="center"/>
          </w:tcPr>
          <w:p w14:paraId="4772D356" w14:textId="242E54E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17:00 </w:t>
            </w:r>
            <w:r w:rsidR="00A460BC" w:rsidRPr="00953193">
              <w:rPr>
                <w:rStyle w:val="Bodytext9pt"/>
                <w:b w:val="0"/>
                <w:bCs w:val="0"/>
                <w:color w:val="auto"/>
              </w:rPr>
              <w:t>–</w:t>
            </w:r>
            <w:r w:rsidRPr="00953193">
              <w:rPr>
                <w:rStyle w:val="Bodytext9pt"/>
                <w:b w:val="0"/>
                <w:bCs w:val="0"/>
                <w:color w:val="auto"/>
              </w:rPr>
              <w:t xml:space="preserve"> 18:00</w:t>
            </w:r>
          </w:p>
        </w:tc>
      </w:tr>
      <w:tr w:rsidR="00953193" w:rsidRPr="00953193" w14:paraId="62D61086" w14:textId="77777777" w:rsidTr="003A133A">
        <w:trPr>
          <w:cantSplit/>
          <w:trHeight w:hRule="exact" w:val="341"/>
        </w:trPr>
        <w:tc>
          <w:tcPr>
            <w:tcW w:w="1108" w:type="pct"/>
            <w:tcBorders>
              <w:top w:val="single" w:sz="4" w:space="0" w:color="auto"/>
              <w:left w:val="single" w:sz="4" w:space="0" w:color="auto"/>
            </w:tcBorders>
            <w:shd w:val="clear" w:color="auto" w:fill="FFFFFF"/>
            <w:vAlign w:val="center"/>
          </w:tcPr>
          <w:p w14:paraId="14268B9E"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Tháng 4</w:t>
            </w:r>
          </w:p>
        </w:tc>
        <w:tc>
          <w:tcPr>
            <w:tcW w:w="1052" w:type="pct"/>
            <w:tcBorders>
              <w:top w:val="single" w:sz="4" w:space="0" w:color="auto"/>
              <w:left w:val="single" w:sz="4" w:space="0" w:color="auto"/>
            </w:tcBorders>
            <w:shd w:val="clear" w:color="auto" w:fill="FFFFFF"/>
            <w:vAlign w:val="center"/>
          </w:tcPr>
          <w:p w14:paraId="25C6F994"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0,80</w:t>
            </w:r>
          </w:p>
        </w:tc>
        <w:tc>
          <w:tcPr>
            <w:tcW w:w="1459" w:type="pct"/>
            <w:tcBorders>
              <w:top w:val="single" w:sz="4" w:space="0" w:color="auto"/>
              <w:left w:val="single" w:sz="4" w:space="0" w:color="auto"/>
            </w:tcBorders>
            <w:shd w:val="clear" w:color="auto" w:fill="FFFFFF"/>
            <w:vAlign w:val="center"/>
          </w:tcPr>
          <w:p w14:paraId="5D6159B0" w14:textId="4C8AB4C6"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06:15 </w:t>
            </w:r>
            <w:r w:rsidR="00A460BC" w:rsidRPr="00953193">
              <w:rPr>
                <w:rStyle w:val="Bodytext9pt"/>
                <w:b w:val="0"/>
                <w:bCs w:val="0"/>
                <w:color w:val="auto"/>
              </w:rPr>
              <w:t>–</w:t>
            </w:r>
            <w:r w:rsidRPr="00953193">
              <w:rPr>
                <w:rStyle w:val="Bodytext9pt"/>
                <w:b w:val="0"/>
                <w:bCs w:val="0"/>
                <w:color w:val="auto"/>
              </w:rPr>
              <w:t xml:space="preserve"> 07:15</w:t>
            </w:r>
          </w:p>
        </w:tc>
        <w:tc>
          <w:tcPr>
            <w:tcW w:w="1381" w:type="pct"/>
            <w:tcBorders>
              <w:top w:val="single" w:sz="4" w:space="0" w:color="auto"/>
              <w:left w:val="single" w:sz="4" w:space="0" w:color="auto"/>
              <w:right w:val="single" w:sz="4" w:space="0" w:color="auto"/>
            </w:tcBorders>
            <w:shd w:val="clear" w:color="auto" w:fill="FFFFFF"/>
            <w:vAlign w:val="center"/>
          </w:tcPr>
          <w:p w14:paraId="7ABA943E" w14:textId="14AD41AC"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17:15 </w:t>
            </w:r>
            <w:r w:rsidR="00A460BC" w:rsidRPr="00953193">
              <w:rPr>
                <w:rStyle w:val="Bodytext9pt"/>
                <w:b w:val="0"/>
                <w:bCs w:val="0"/>
                <w:color w:val="auto"/>
              </w:rPr>
              <w:t>–</w:t>
            </w:r>
            <w:r w:rsidRPr="00953193">
              <w:rPr>
                <w:rStyle w:val="Bodytext9pt"/>
                <w:b w:val="0"/>
                <w:bCs w:val="0"/>
                <w:color w:val="auto"/>
              </w:rPr>
              <w:t xml:space="preserve"> 18:15</w:t>
            </w:r>
          </w:p>
        </w:tc>
      </w:tr>
      <w:tr w:rsidR="00953193" w:rsidRPr="00953193" w14:paraId="1CFE2C32" w14:textId="77777777" w:rsidTr="003A133A">
        <w:trPr>
          <w:cantSplit/>
          <w:trHeight w:hRule="exact" w:val="346"/>
        </w:trPr>
        <w:tc>
          <w:tcPr>
            <w:tcW w:w="1108" w:type="pct"/>
            <w:tcBorders>
              <w:top w:val="single" w:sz="4" w:space="0" w:color="auto"/>
              <w:left w:val="single" w:sz="4" w:space="0" w:color="auto"/>
            </w:tcBorders>
            <w:shd w:val="clear" w:color="auto" w:fill="FFFFFF"/>
            <w:vAlign w:val="center"/>
          </w:tcPr>
          <w:p w14:paraId="4944C437"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Tháng 5</w:t>
            </w:r>
          </w:p>
        </w:tc>
        <w:tc>
          <w:tcPr>
            <w:tcW w:w="1052" w:type="pct"/>
            <w:tcBorders>
              <w:top w:val="single" w:sz="4" w:space="0" w:color="auto"/>
              <w:left w:val="single" w:sz="4" w:space="0" w:color="auto"/>
            </w:tcBorders>
            <w:shd w:val="clear" w:color="auto" w:fill="FFFFFF"/>
            <w:vAlign w:val="center"/>
          </w:tcPr>
          <w:p w14:paraId="6E283C28"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0,96</w:t>
            </w:r>
          </w:p>
        </w:tc>
        <w:tc>
          <w:tcPr>
            <w:tcW w:w="1459" w:type="pct"/>
            <w:tcBorders>
              <w:top w:val="single" w:sz="4" w:space="0" w:color="auto"/>
              <w:left w:val="single" w:sz="4" w:space="0" w:color="auto"/>
            </w:tcBorders>
            <w:shd w:val="clear" w:color="auto" w:fill="FFFFFF"/>
            <w:vAlign w:val="center"/>
          </w:tcPr>
          <w:p w14:paraId="1898C3FE" w14:textId="55069A4C"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06:15 </w:t>
            </w:r>
            <w:r w:rsidR="00A460BC" w:rsidRPr="00953193">
              <w:rPr>
                <w:rStyle w:val="Bodytext9pt"/>
                <w:b w:val="0"/>
                <w:bCs w:val="0"/>
                <w:color w:val="auto"/>
              </w:rPr>
              <w:t>–</w:t>
            </w:r>
            <w:r w:rsidRPr="00953193">
              <w:rPr>
                <w:rStyle w:val="Bodytext9pt"/>
                <w:b w:val="0"/>
                <w:bCs w:val="0"/>
                <w:color w:val="auto"/>
              </w:rPr>
              <w:t xml:space="preserve"> 07:15</w:t>
            </w:r>
          </w:p>
        </w:tc>
        <w:tc>
          <w:tcPr>
            <w:tcW w:w="1381" w:type="pct"/>
            <w:tcBorders>
              <w:top w:val="single" w:sz="4" w:space="0" w:color="auto"/>
              <w:left w:val="single" w:sz="4" w:space="0" w:color="auto"/>
              <w:right w:val="single" w:sz="4" w:space="0" w:color="auto"/>
            </w:tcBorders>
            <w:shd w:val="clear" w:color="auto" w:fill="FFFFFF"/>
            <w:vAlign w:val="center"/>
          </w:tcPr>
          <w:p w14:paraId="37A3ABAF" w14:textId="171F9AD1"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17:00 </w:t>
            </w:r>
            <w:r w:rsidR="00A460BC" w:rsidRPr="00953193">
              <w:rPr>
                <w:rStyle w:val="Bodytext9pt"/>
                <w:b w:val="0"/>
                <w:bCs w:val="0"/>
                <w:color w:val="auto"/>
              </w:rPr>
              <w:t>–</w:t>
            </w:r>
            <w:r w:rsidRPr="00953193">
              <w:rPr>
                <w:rStyle w:val="Bodytext9pt"/>
                <w:b w:val="0"/>
                <w:bCs w:val="0"/>
                <w:color w:val="auto"/>
              </w:rPr>
              <w:t xml:space="preserve"> 18:00</w:t>
            </w:r>
          </w:p>
        </w:tc>
      </w:tr>
      <w:tr w:rsidR="00953193" w:rsidRPr="00953193" w14:paraId="169AC7E8" w14:textId="77777777" w:rsidTr="003A133A">
        <w:trPr>
          <w:cantSplit/>
          <w:trHeight w:hRule="exact" w:val="341"/>
        </w:trPr>
        <w:tc>
          <w:tcPr>
            <w:tcW w:w="1108" w:type="pct"/>
            <w:tcBorders>
              <w:top w:val="single" w:sz="4" w:space="0" w:color="auto"/>
              <w:left w:val="single" w:sz="4" w:space="0" w:color="auto"/>
            </w:tcBorders>
            <w:shd w:val="clear" w:color="auto" w:fill="FFFFFF"/>
            <w:vAlign w:val="center"/>
          </w:tcPr>
          <w:p w14:paraId="5DF248EA"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Tháng 6</w:t>
            </w:r>
          </w:p>
        </w:tc>
        <w:tc>
          <w:tcPr>
            <w:tcW w:w="1052" w:type="pct"/>
            <w:tcBorders>
              <w:top w:val="single" w:sz="4" w:space="0" w:color="auto"/>
              <w:left w:val="single" w:sz="4" w:space="0" w:color="auto"/>
            </w:tcBorders>
            <w:shd w:val="clear" w:color="auto" w:fill="FFFFFF"/>
            <w:vAlign w:val="center"/>
          </w:tcPr>
          <w:p w14:paraId="32E40F2D"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1,11</w:t>
            </w:r>
          </w:p>
        </w:tc>
        <w:tc>
          <w:tcPr>
            <w:tcW w:w="1459" w:type="pct"/>
            <w:tcBorders>
              <w:top w:val="single" w:sz="4" w:space="0" w:color="auto"/>
              <w:left w:val="single" w:sz="4" w:space="0" w:color="auto"/>
            </w:tcBorders>
            <w:shd w:val="clear" w:color="auto" w:fill="FFFFFF"/>
            <w:vAlign w:val="center"/>
          </w:tcPr>
          <w:p w14:paraId="722706D7" w14:textId="698D0BB8"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06:15 </w:t>
            </w:r>
            <w:r w:rsidR="00A460BC" w:rsidRPr="00953193">
              <w:rPr>
                <w:rStyle w:val="Bodytext9pt"/>
                <w:b w:val="0"/>
                <w:bCs w:val="0"/>
                <w:color w:val="auto"/>
              </w:rPr>
              <w:t>–</w:t>
            </w:r>
            <w:r w:rsidRPr="00953193">
              <w:rPr>
                <w:rStyle w:val="Bodytext9pt"/>
                <w:b w:val="0"/>
                <w:bCs w:val="0"/>
                <w:color w:val="auto"/>
              </w:rPr>
              <w:t xml:space="preserve"> 07:15</w:t>
            </w:r>
          </w:p>
        </w:tc>
        <w:tc>
          <w:tcPr>
            <w:tcW w:w="1381" w:type="pct"/>
            <w:tcBorders>
              <w:top w:val="single" w:sz="4" w:space="0" w:color="auto"/>
              <w:left w:val="single" w:sz="4" w:space="0" w:color="auto"/>
              <w:right w:val="single" w:sz="4" w:space="0" w:color="auto"/>
            </w:tcBorders>
            <w:shd w:val="clear" w:color="auto" w:fill="FFFFFF"/>
            <w:vAlign w:val="center"/>
          </w:tcPr>
          <w:p w14:paraId="5E3E499C" w14:textId="3366B473"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17:15 </w:t>
            </w:r>
            <w:r w:rsidR="00A460BC" w:rsidRPr="00953193">
              <w:rPr>
                <w:rStyle w:val="Bodytext9pt"/>
                <w:b w:val="0"/>
                <w:bCs w:val="0"/>
                <w:color w:val="auto"/>
              </w:rPr>
              <w:t>–</w:t>
            </w:r>
            <w:r w:rsidRPr="00953193">
              <w:rPr>
                <w:rStyle w:val="Bodytext9pt"/>
                <w:b w:val="0"/>
                <w:bCs w:val="0"/>
                <w:color w:val="auto"/>
              </w:rPr>
              <w:t xml:space="preserve"> 18:15</w:t>
            </w:r>
          </w:p>
        </w:tc>
      </w:tr>
      <w:tr w:rsidR="00953193" w:rsidRPr="00953193" w14:paraId="0A0ABACF" w14:textId="77777777" w:rsidTr="003A133A">
        <w:trPr>
          <w:cantSplit/>
          <w:trHeight w:hRule="exact" w:val="341"/>
        </w:trPr>
        <w:tc>
          <w:tcPr>
            <w:tcW w:w="1108" w:type="pct"/>
            <w:tcBorders>
              <w:top w:val="single" w:sz="4" w:space="0" w:color="auto"/>
              <w:left w:val="single" w:sz="4" w:space="0" w:color="auto"/>
            </w:tcBorders>
            <w:shd w:val="clear" w:color="auto" w:fill="FFFFFF"/>
            <w:vAlign w:val="center"/>
          </w:tcPr>
          <w:p w14:paraId="4AF3C7C7"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Tháng 7</w:t>
            </w:r>
          </w:p>
        </w:tc>
        <w:tc>
          <w:tcPr>
            <w:tcW w:w="1052" w:type="pct"/>
            <w:tcBorders>
              <w:top w:val="single" w:sz="4" w:space="0" w:color="auto"/>
              <w:left w:val="single" w:sz="4" w:space="0" w:color="auto"/>
            </w:tcBorders>
            <w:shd w:val="clear" w:color="auto" w:fill="FFFFFF"/>
            <w:vAlign w:val="center"/>
          </w:tcPr>
          <w:p w14:paraId="0543F57D"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0,94</w:t>
            </w:r>
          </w:p>
        </w:tc>
        <w:tc>
          <w:tcPr>
            <w:tcW w:w="1459" w:type="pct"/>
            <w:tcBorders>
              <w:top w:val="single" w:sz="4" w:space="0" w:color="auto"/>
              <w:left w:val="single" w:sz="4" w:space="0" w:color="auto"/>
            </w:tcBorders>
            <w:shd w:val="clear" w:color="auto" w:fill="FFFFFF"/>
            <w:vAlign w:val="center"/>
          </w:tcPr>
          <w:p w14:paraId="1B2D67DF" w14:textId="62B2625E"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06:15 </w:t>
            </w:r>
            <w:r w:rsidR="00A460BC" w:rsidRPr="00953193">
              <w:rPr>
                <w:rStyle w:val="Bodytext9pt"/>
                <w:b w:val="0"/>
                <w:bCs w:val="0"/>
                <w:color w:val="auto"/>
              </w:rPr>
              <w:t>–</w:t>
            </w:r>
            <w:r w:rsidRPr="00953193">
              <w:rPr>
                <w:rStyle w:val="Bodytext9pt"/>
                <w:b w:val="0"/>
                <w:bCs w:val="0"/>
                <w:color w:val="auto"/>
              </w:rPr>
              <w:t xml:space="preserve"> 07:15</w:t>
            </w:r>
          </w:p>
        </w:tc>
        <w:tc>
          <w:tcPr>
            <w:tcW w:w="1381" w:type="pct"/>
            <w:tcBorders>
              <w:top w:val="single" w:sz="4" w:space="0" w:color="auto"/>
              <w:left w:val="single" w:sz="4" w:space="0" w:color="auto"/>
              <w:right w:val="single" w:sz="4" w:space="0" w:color="auto"/>
            </w:tcBorders>
            <w:shd w:val="clear" w:color="auto" w:fill="FFFFFF"/>
            <w:vAlign w:val="center"/>
          </w:tcPr>
          <w:p w14:paraId="37F696FA" w14:textId="446DE319"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17:00 </w:t>
            </w:r>
            <w:r w:rsidR="00A460BC" w:rsidRPr="00953193">
              <w:rPr>
                <w:rStyle w:val="Bodytext9pt"/>
                <w:b w:val="0"/>
                <w:bCs w:val="0"/>
                <w:color w:val="auto"/>
              </w:rPr>
              <w:t>–</w:t>
            </w:r>
            <w:r w:rsidRPr="00953193">
              <w:rPr>
                <w:rStyle w:val="Bodytext9pt"/>
                <w:b w:val="0"/>
                <w:bCs w:val="0"/>
                <w:color w:val="auto"/>
              </w:rPr>
              <w:t xml:space="preserve"> 18:00</w:t>
            </w:r>
          </w:p>
        </w:tc>
      </w:tr>
      <w:tr w:rsidR="00953193" w:rsidRPr="00953193" w14:paraId="07242142" w14:textId="77777777" w:rsidTr="003A133A">
        <w:trPr>
          <w:cantSplit/>
          <w:trHeight w:hRule="exact" w:val="341"/>
        </w:trPr>
        <w:tc>
          <w:tcPr>
            <w:tcW w:w="1108" w:type="pct"/>
            <w:tcBorders>
              <w:top w:val="single" w:sz="4" w:space="0" w:color="auto"/>
              <w:left w:val="single" w:sz="4" w:space="0" w:color="auto"/>
            </w:tcBorders>
            <w:shd w:val="clear" w:color="auto" w:fill="FFFFFF"/>
            <w:vAlign w:val="center"/>
          </w:tcPr>
          <w:p w14:paraId="58AD3D56"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Tháng 8</w:t>
            </w:r>
          </w:p>
        </w:tc>
        <w:tc>
          <w:tcPr>
            <w:tcW w:w="1052" w:type="pct"/>
            <w:tcBorders>
              <w:top w:val="single" w:sz="4" w:space="0" w:color="auto"/>
              <w:left w:val="single" w:sz="4" w:space="0" w:color="auto"/>
            </w:tcBorders>
            <w:shd w:val="clear" w:color="auto" w:fill="FFFFFF"/>
            <w:vAlign w:val="center"/>
          </w:tcPr>
          <w:p w14:paraId="0916F78B"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0,83</w:t>
            </w:r>
          </w:p>
        </w:tc>
        <w:tc>
          <w:tcPr>
            <w:tcW w:w="1459" w:type="pct"/>
            <w:tcBorders>
              <w:top w:val="single" w:sz="4" w:space="0" w:color="auto"/>
              <w:left w:val="single" w:sz="4" w:space="0" w:color="auto"/>
            </w:tcBorders>
            <w:shd w:val="clear" w:color="auto" w:fill="FFFFFF"/>
            <w:vAlign w:val="center"/>
          </w:tcPr>
          <w:p w14:paraId="5123472B" w14:textId="1BC5C384"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06:30 </w:t>
            </w:r>
            <w:r w:rsidR="00A460BC" w:rsidRPr="00953193">
              <w:rPr>
                <w:rStyle w:val="Bodytext9pt"/>
                <w:b w:val="0"/>
                <w:bCs w:val="0"/>
                <w:color w:val="auto"/>
              </w:rPr>
              <w:t>–</w:t>
            </w:r>
            <w:r w:rsidRPr="00953193">
              <w:rPr>
                <w:rStyle w:val="Bodytext9pt"/>
                <w:b w:val="0"/>
                <w:bCs w:val="0"/>
                <w:color w:val="auto"/>
              </w:rPr>
              <w:t xml:space="preserve"> 07:30</w:t>
            </w:r>
          </w:p>
        </w:tc>
        <w:tc>
          <w:tcPr>
            <w:tcW w:w="1381" w:type="pct"/>
            <w:tcBorders>
              <w:top w:val="single" w:sz="4" w:space="0" w:color="auto"/>
              <w:left w:val="single" w:sz="4" w:space="0" w:color="auto"/>
              <w:right w:val="single" w:sz="4" w:space="0" w:color="auto"/>
            </w:tcBorders>
            <w:shd w:val="clear" w:color="auto" w:fill="FFFFFF"/>
            <w:vAlign w:val="center"/>
          </w:tcPr>
          <w:p w14:paraId="516E14E3" w14:textId="1737B74E"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17:00 </w:t>
            </w:r>
            <w:r w:rsidR="00A460BC" w:rsidRPr="00953193">
              <w:rPr>
                <w:rStyle w:val="Bodytext9pt"/>
                <w:b w:val="0"/>
                <w:bCs w:val="0"/>
                <w:color w:val="auto"/>
              </w:rPr>
              <w:t>–</w:t>
            </w:r>
            <w:r w:rsidRPr="00953193">
              <w:rPr>
                <w:rStyle w:val="Bodytext9pt"/>
                <w:b w:val="0"/>
                <w:bCs w:val="0"/>
                <w:color w:val="auto"/>
              </w:rPr>
              <w:t xml:space="preserve"> 18:00</w:t>
            </w:r>
          </w:p>
        </w:tc>
      </w:tr>
      <w:tr w:rsidR="00953193" w:rsidRPr="00953193" w14:paraId="2C6D569A" w14:textId="77777777" w:rsidTr="003A133A">
        <w:trPr>
          <w:cantSplit/>
          <w:trHeight w:hRule="exact" w:val="341"/>
        </w:trPr>
        <w:tc>
          <w:tcPr>
            <w:tcW w:w="1108" w:type="pct"/>
            <w:tcBorders>
              <w:top w:val="single" w:sz="4" w:space="0" w:color="auto"/>
              <w:left w:val="single" w:sz="4" w:space="0" w:color="auto"/>
            </w:tcBorders>
            <w:shd w:val="clear" w:color="auto" w:fill="FFFFFF"/>
            <w:vAlign w:val="center"/>
          </w:tcPr>
          <w:p w14:paraId="101C9DD2"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Tháng 9</w:t>
            </w:r>
          </w:p>
        </w:tc>
        <w:tc>
          <w:tcPr>
            <w:tcW w:w="1052" w:type="pct"/>
            <w:tcBorders>
              <w:top w:val="single" w:sz="4" w:space="0" w:color="auto"/>
              <w:left w:val="single" w:sz="4" w:space="0" w:color="auto"/>
            </w:tcBorders>
            <w:shd w:val="clear" w:color="auto" w:fill="FFFFFF"/>
            <w:vAlign w:val="center"/>
          </w:tcPr>
          <w:p w14:paraId="34DF47A6"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0,77</w:t>
            </w:r>
          </w:p>
        </w:tc>
        <w:tc>
          <w:tcPr>
            <w:tcW w:w="1459" w:type="pct"/>
            <w:tcBorders>
              <w:top w:val="single" w:sz="4" w:space="0" w:color="auto"/>
              <w:left w:val="single" w:sz="4" w:space="0" w:color="auto"/>
            </w:tcBorders>
            <w:shd w:val="clear" w:color="auto" w:fill="FFFFFF"/>
            <w:vAlign w:val="center"/>
          </w:tcPr>
          <w:p w14:paraId="74CC7448" w14:textId="78571A70"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06:30 </w:t>
            </w:r>
            <w:r w:rsidR="00A460BC" w:rsidRPr="00953193">
              <w:rPr>
                <w:rStyle w:val="Bodytext9pt"/>
                <w:b w:val="0"/>
                <w:bCs w:val="0"/>
                <w:color w:val="auto"/>
              </w:rPr>
              <w:t>–</w:t>
            </w:r>
            <w:r w:rsidRPr="00953193">
              <w:rPr>
                <w:rStyle w:val="Bodytext9pt"/>
                <w:b w:val="0"/>
                <w:bCs w:val="0"/>
                <w:color w:val="auto"/>
              </w:rPr>
              <w:t xml:space="preserve"> 07:30</w:t>
            </w:r>
          </w:p>
        </w:tc>
        <w:tc>
          <w:tcPr>
            <w:tcW w:w="1381" w:type="pct"/>
            <w:tcBorders>
              <w:top w:val="single" w:sz="4" w:space="0" w:color="auto"/>
              <w:left w:val="single" w:sz="4" w:space="0" w:color="auto"/>
              <w:right w:val="single" w:sz="4" w:space="0" w:color="auto"/>
            </w:tcBorders>
            <w:shd w:val="clear" w:color="auto" w:fill="FFFFFF"/>
            <w:vAlign w:val="center"/>
          </w:tcPr>
          <w:p w14:paraId="6295EB36" w14:textId="0F74638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17:00 </w:t>
            </w:r>
            <w:r w:rsidR="00A460BC" w:rsidRPr="00953193">
              <w:rPr>
                <w:rStyle w:val="Bodytext9pt"/>
                <w:b w:val="0"/>
                <w:bCs w:val="0"/>
                <w:color w:val="auto"/>
              </w:rPr>
              <w:t>–</w:t>
            </w:r>
            <w:r w:rsidRPr="00953193">
              <w:rPr>
                <w:rStyle w:val="Bodytext9pt"/>
                <w:b w:val="0"/>
                <w:bCs w:val="0"/>
                <w:color w:val="auto"/>
              </w:rPr>
              <w:t xml:space="preserve"> 18:00</w:t>
            </w:r>
          </w:p>
        </w:tc>
      </w:tr>
      <w:tr w:rsidR="00953193" w:rsidRPr="00953193" w14:paraId="493335B1" w14:textId="77777777" w:rsidTr="003A133A">
        <w:trPr>
          <w:cantSplit/>
          <w:trHeight w:hRule="exact" w:val="341"/>
        </w:trPr>
        <w:tc>
          <w:tcPr>
            <w:tcW w:w="1108" w:type="pct"/>
            <w:tcBorders>
              <w:top w:val="single" w:sz="4" w:space="0" w:color="auto"/>
              <w:left w:val="single" w:sz="4" w:space="0" w:color="auto"/>
            </w:tcBorders>
            <w:shd w:val="clear" w:color="auto" w:fill="FFFFFF"/>
            <w:vAlign w:val="center"/>
          </w:tcPr>
          <w:p w14:paraId="79A01F91"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Tháng 10</w:t>
            </w:r>
          </w:p>
        </w:tc>
        <w:tc>
          <w:tcPr>
            <w:tcW w:w="1052" w:type="pct"/>
            <w:tcBorders>
              <w:top w:val="single" w:sz="4" w:space="0" w:color="auto"/>
              <w:left w:val="single" w:sz="4" w:space="0" w:color="auto"/>
            </w:tcBorders>
            <w:shd w:val="clear" w:color="auto" w:fill="FFFFFF"/>
            <w:vAlign w:val="center"/>
          </w:tcPr>
          <w:p w14:paraId="0EE804C6"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0,82</w:t>
            </w:r>
          </w:p>
        </w:tc>
        <w:tc>
          <w:tcPr>
            <w:tcW w:w="1459" w:type="pct"/>
            <w:tcBorders>
              <w:top w:val="single" w:sz="4" w:space="0" w:color="auto"/>
              <w:left w:val="single" w:sz="4" w:space="0" w:color="auto"/>
            </w:tcBorders>
            <w:shd w:val="clear" w:color="auto" w:fill="FFFFFF"/>
            <w:vAlign w:val="center"/>
          </w:tcPr>
          <w:p w14:paraId="760BE696" w14:textId="492E2B18"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06:30 </w:t>
            </w:r>
            <w:r w:rsidR="00A460BC" w:rsidRPr="00953193">
              <w:rPr>
                <w:rStyle w:val="Bodytext9pt"/>
                <w:b w:val="0"/>
                <w:bCs w:val="0"/>
                <w:color w:val="auto"/>
              </w:rPr>
              <w:t>–</w:t>
            </w:r>
            <w:r w:rsidRPr="00953193">
              <w:rPr>
                <w:rStyle w:val="Bodytext9pt"/>
                <w:b w:val="0"/>
                <w:bCs w:val="0"/>
                <w:color w:val="auto"/>
              </w:rPr>
              <w:t xml:space="preserve"> 07:30</w:t>
            </w:r>
          </w:p>
        </w:tc>
        <w:tc>
          <w:tcPr>
            <w:tcW w:w="1381" w:type="pct"/>
            <w:tcBorders>
              <w:top w:val="single" w:sz="4" w:space="0" w:color="auto"/>
              <w:left w:val="single" w:sz="4" w:space="0" w:color="auto"/>
              <w:right w:val="single" w:sz="4" w:space="0" w:color="auto"/>
            </w:tcBorders>
            <w:shd w:val="clear" w:color="auto" w:fill="FFFFFF"/>
            <w:vAlign w:val="center"/>
          </w:tcPr>
          <w:p w14:paraId="4199ED59" w14:textId="03FD4A7C"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17:00 </w:t>
            </w:r>
            <w:r w:rsidR="00A460BC" w:rsidRPr="00953193">
              <w:rPr>
                <w:rStyle w:val="Bodytext9pt"/>
                <w:b w:val="0"/>
                <w:bCs w:val="0"/>
                <w:color w:val="auto"/>
              </w:rPr>
              <w:t>–</w:t>
            </w:r>
            <w:r w:rsidRPr="00953193">
              <w:rPr>
                <w:rStyle w:val="Bodytext9pt"/>
                <w:b w:val="0"/>
                <w:bCs w:val="0"/>
                <w:color w:val="auto"/>
              </w:rPr>
              <w:t xml:space="preserve"> 18:00</w:t>
            </w:r>
          </w:p>
        </w:tc>
      </w:tr>
      <w:tr w:rsidR="00953193" w:rsidRPr="00953193" w14:paraId="2B9F0F11" w14:textId="77777777" w:rsidTr="003A133A">
        <w:trPr>
          <w:cantSplit/>
          <w:trHeight w:hRule="exact" w:val="341"/>
        </w:trPr>
        <w:tc>
          <w:tcPr>
            <w:tcW w:w="1108" w:type="pct"/>
            <w:tcBorders>
              <w:top w:val="single" w:sz="4" w:space="0" w:color="auto"/>
              <w:left w:val="single" w:sz="4" w:space="0" w:color="auto"/>
            </w:tcBorders>
            <w:shd w:val="clear" w:color="auto" w:fill="FFFFFF"/>
            <w:vAlign w:val="center"/>
          </w:tcPr>
          <w:p w14:paraId="4C9F9048"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Tháng 11</w:t>
            </w:r>
          </w:p>
        </w:tc>
        <w:tc>
          <w:tcPr>
            <w:tcW w:w="1052" w:type="pct"/>
            <w:tcBorders>
              <w:top w:val="single" w:sz="4" w:space="0" w:color="auto"/>
              <w:left w:val="single" w:sz="4" w:space="0" w:color="auto"/>
            </w:tcBorders>
            <w:shd w:val="clear" w:color="auto" w:fill="FFFFFF"/>
            <w:vAlign w:val="center"/>
          </w:tcPr>
          <w:p w14:paraId="206EF0DA"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1,33</w:t>
            </w:r>
          </w:p>
        </w:tc>
        <w:tc>
          <w:tcPr>
            <w:tcW w:w="1459" w:type="pct"/>
            <w:tcBorders>
              <w:top w:val="single" w:sz="4" w:space="0" w:color="auto"/>
              <w:left w:val="single" w:sz="4" w:space="0" w:color="auto"/>
            </w:tcBorders>
            <w:shd w:val="clear" w:color="auto" w:fill="FFFFFF"/>
            <w:vAlign w:val="center"/>
          </w:tcPr>
          <w:p w14:paraId="5B1A94BD" w14:textId="6F8D00EC"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06:30 </w:t>
            </w:r>
            <w:r w:rsidR="00A460BC" w:rsidRPr="00953193">
              <w:rPr>
                <w:rStyle w:val="Bodytext9pt"/>
                <w:b w:val="0"/>
                <w:bCs w:val="0"/>
                <w:color w:val="auto"/>
              </w:rPr>
              <w:t>–</w:t>
            </w:r>
            <w:r w:rsidRPr="00953193">
              <w:rPr>
                <w:rStyle w:val="Bodytext9pt"/>
                <w:b w:val="0"/>
                <w:bCs w:val="0"/>
                <w:color w:val="auto"/>
              </w:rPr>
              <w:t xml:space="preserve"> 07:30</w:t>
            </w:r>
          </w:p>
        </w:tc>
        <w:tc>
          <w:tcPr>
            <w:tcW w:w="1381" w:type="pct"/>
            <w:tcBorders>
              <w:top w:val="single" w:sz="4" w:space="0" w:color="auto"/>
              <w:left w:val="single" w:sz="4" w:space="0" w:color="auto"/>
              <w:right w:val="single" w:sz="4" w:space="0" w:color="auto"/>
            </w:tcBorders>
            <w:shd w:val="clear" w:color="auto" w:fill="FFFFFF"/>
            <w:vAlign w:val="center"/>
          </w:tcPr>
          <w:p w14:paraId="25C903AF" w14:textId="54D039C4"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17:00 </w:t>
            </w:r>
            <w:r w:rsidR="00A460BC" w:rsidRPr="00953193">
              <w:rPr>
                <w:rStyle w:val="Bodytext9pt"/>
                <w:b w:val="0"/>
                <w:bCs w:val="0"/>
                <w:color w:val="auto"/>
              </w:rPr>
              <w:t>–</w:t>
            </w:r>
            <w:r w:rsidRPr="00953193">
              <w:rPr>
                <w:rStyle w:val="Bodytext9pt"/>
                <w:b w:val="0"/>
                <w:bCs w:val="0"/>
                <w:color w:val="auto"/>
              </w:rPr>
              <w:t xml:space="preserve"> 18:00</w:t>
            </w:r>
          </w:p>
        </w:tc>
      </w:tr>
      <w:tr w:rsidR="00953193" w:rsidRPr="00953193" w14:paraId="271AAC4A" w14:textId="77777777" w:rsidTr="003A133A">
        <w:trPr>
          <w:cantSplit/>
          <w:trHeight w:hRule="exact" w:val="341"/>
        </w:trPr>
        <w:tc>
          <w:tcPr>
            <w:tcW w:w="1108" w:type="pct"/>
            <w:tcBorders>
              <w:top w:val="single" w:sz="4" w:space="0" w:color="auto"/>
              <w:left w:val="single" w:sz="4" w:space="0" w:color="auto"/>
            </w:tcBorders>
            <w:shd w:val="clear" w:color="auto" w:fill="FFFFFF"/>
            <w:vAlign w:val="center"/>
          </w:tcPr>
          <w:p w14:paraId="1011C563"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Tháng 12</w:t>
            </w:r>
          </w:p>
        </w:tc>
        <w:tc>
          <w:tcPr>
            <w:tcW w:w="1052" w:type="pct"/>
            <w:tcBorders>
              <w:top w:val="single" w:sz="4" w:space="0" w:color="auto"/>
              <w:left w:val="single" w:sz="4" w:space="0" w:color="auto"/>
            </w:tcBorders>
            <w:shd w:val="clear" w:color="auto" w:fill="FFFFFF"/>
            <w:vAlign w:val="center"/>
          </w:tcPr>
          <w:p w14:paraId="14CE2203"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1,49</w:t>
            </w:r>
          </w:p>
        </w:tc>
        <w:tc>
          <w:tcPr>
            <w:tcW w:w="1459" w:type="pct"/>
            <w:tcBorders>
              <w:top w:val="single" w:sz="4" w:space="0" w:color="auto"/>
              <w:left w:val="single" w:sz="4" w:space="0" w:color="auto"/>
            </w:tcBorders>
            <w:shd w:val="clear" w:color="auto" w:fill="FFFFFF"/>
            <w:vAlign w:val="center"/>
          </w:tcPr>
          <w:p w14:paraId="42FB85A9" w14:textId="17E57CBB"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06:30 </w:t>
            </w:r>
            <w:r w:rsidR="00A460BC" w:rsidRPr="00953193">
              <w:rPr>
                <w:rStyle w:val="Bodytext9pt"/>
                <w:b w:val="0"/>
                <w:bCs w:val="0"/>
                <w:color w:val="auto"/>
              </w:rPr>
              <w:t>–</w:t>
            </w:r>
            <w:r w:rsidRPr="00953193">
              <w:rPr>
                <w:rStyle w:val="Bodytext9pt"/>
                <w:b w:val="0"/>
                <w:bCs w:val="0"/>
                <w:color w:val="auto"/>
              </w:rPr>
              <w:t xml:space="preserve"> 07:30</w:t>
            </w:r>
          </w:p>
        </w:tc>
        <w:tc>
          <w:tcPr>
            <w:tcW w:w="1381" w:type="pct"/>
            <w:tcBorders>
              <w:top w:val="single" w:sz="4" w:space="0" w:color="auto"/>
              <w:left w:val="single" w:sz="4" w:space="0" w:color="auto"/>
              <w:right w:val="single" w:sz="4" w:space="0" w:color="auto"/>
            </w:tcBorders>
            <w:shd w:val="clear" w:color="auto" w:fill="FFFFFF"/>
            <w:vAlign w:val="center"/>
          </w:tcPr>
          <w:p w14:paraId="4643838E" w14:textId="379C8461"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17:00 </w:t>
            </w:r>
            <w:r w:rsidR="00A460BC" w:rsidRPr="00953193">
              <w:rPr>
                <w:rStyle w:val="Bodytext9pt"/>
                <w:b w:val="0"/>
                <w:bCs w:val="0"/>
                <w:color w:val="auto"/>
              </w:rPr>
              <w:t>–</w:t>
            </w:r>
            <w:r w:rsidRPr="00953193">
              <w:rPr>
                <w:rStyle w:val="Bodytext9pt"/>
                <w:b w:val="0"/>
                <w:bCs w:val="0"/>
                <w:color w:val="auto"/>
              </w:rPr>
              <w:t xml:space="preserve"> 18:00</w:t>
            </w:r>
          </w:p>
        </w:tc>
      </w:tr>
      <w:tr w:rsidR="00953193" w:rsidRPr="00953193" w14:paraId="66E86712" w14:textId="77777777" w:rsidTr="003A133A">
        <w:trPr>
          <w:cantSplit/>
          <w:trHeight w:hRule="exact" w:val="350"/>
        </w:trPr>
        <w:tc>
          <w:tcPr>
            <w:tcW w:w="1108" w:type="pct"/>
            <w:tcBorders>
              <w:top w:val="single" w:sz="4" w:space="0" w:color="auto"/>
              <w:left w:val="single" w:sz="4" w:space="0" w:color="auto"/>
              <w:bottom w:val="single" w:sz="4" w:space="0" w:color="auto"/>
            </w:tcBorders>
            <w:shd w:val="clear" w:color="auto" w:fill="FFFFFF"/>
            <w:vAlign w:val="center"/>
          </w:tcPr>
          <w:p w14:paraId="45505438" w14:textId="77777777" w:rsidR="008D2EB8" w:rsidRPr="00953193" w:rsidRDefault="008D2EB8" w:rsidP="002C08DB">
            <w:pPr>
              <w:pStyle w:val="BodyText30"/>
              <w:shd w:val="clear" w:color="auto" w:fill="auto"/>
              <w:spacing w:before="120" w:line="240" w:lineRule="auto"/>
              <w:ind w:firstLine="0"/>
              <w:jc w:val="center"/>
              <w:rPr>
                <w:rStyle w:val="Bodytext9pt"/>
                <w:color w:val="auto"/>
              </w:rPr>
            </w:pPr>
            <w:r w:rsidRPr="00953193">
              <w:rPr>
                <w:rStyle w:val="Bodytext9pt"/>
                <w:color w:val="auto"/>
              </w:rPr>
              <w:t>Trung bình</w:t>
            </w:r>
          </w:p>
        </w:tc>
        <w:tc>
          <w:tcPr>
            <w:tcW w:w="1052" w:type="pct"/>
            <w:tcBorders>
              <w:top w:val="single" w:sz="4" w:space="0" w:color="auto"/>
              <w:left w:val="single" w:sz="4" w:space="0" w:color="auto"/>
              <w:bottom w:val="single" w:sz="4" w:space="0" w:color="auto"/>
            </w:tcBorders>
            <w:shd w:val="clear" w:color="auto" w:fill="FFFFFF"/>
            <w:vAlign w:val="center"/>
          </w:tcPr>
          <w:p w14:paraId="35BBD12B" w14:textId="77777777" w:rsidR="008D2EB8" w:rsidRPr="00953193" w:rsidRDefault="008D2EB8" w:rsidP="002C08DB">
            <w:pPr>
              <w:pStyle w:val="BodyText30"/>
              <w:shd w:val="clear" w:color="auto" w:fill="auto"/>
              <w:spacing w:before="120" w:line="240" w:lineRule="auto"/>
              <w:ind w:firstLine="0"/>
              <w:jc w:val="center"/>
              <w:rPr>
                <w:rStyle w:val="Bodytext9pt"/>
                <w:color w:val="auto"/>
              </w:rPr>
            </w:pPr>
            <w:r w:rsidRPr="00953193">
              <w:rPr>
                <w:rStyle w:val="Bodytext9pt"/>
                <w:color w:val="auto"/>
              </w:rPr>
              <w:t>1,003</w:t>
            </w:r>
          </w:p>
        </w:tc>
        <w:tc>
          <w:tcPr>
            <w:tcW w:w="1459" w:type="pct"/>
            <w:tcBorders>
              <w:top w:val="single" w:sz="4" w:space="0" w:color="auto"/>
              <w:left w:val="single" w:sz="4" w:space="0" w:color="auto"/>
              <w:bottom w:val="single" w:sz="4" w:space="0" w:color="auto"/>
            </w:tcBorders>
            <w:shd w:val="clear" w:color="auto" w:fill="FFFFFF"/>
            <w:vAlign w:val="center"/>
          </w:tcPr>
          <w:p w14:paraId="01543CE3" w14:textId="77777777" w:rsidR="008D2EB8" w:rsidRPr="00953193" w:rsidRDefault="008D2EB8" w:rsidP="002C08DB">
            <w:pPr>
              <w:pStyle w:val="BodyText30"/>
              <w:shd w:val="clear" w:color="auto" w:fill="auto"/>
              <w:spacing w:before="120" w:line="240" w:lineRule="auto"/>
              <w:ind w:firstLine="0"/>
              <w:jc w:val="center"/>
              <w:rPr>
                <w:rStyle w:val="Bodytext9pt"/>
                <w:color w:val="auto"/>
              </w:rPr>
            </w:pPr>
            <w:r w:rsidRPr="00953193">
              <w:rPr>
                <w:rStyle w:val="Bodytext9pt"/>
                <w:color w:val="auto"/>
              </w:rPr>
              <w:t>-</w:t>
            </w:r>
          </w:p>
        </w:tc>
        <w:tc>
          <w:tcPr>
            <w:tcW w:w="1381" w:type="pct"/>
            <w:tcBorders>
              <w:top w:val="single" w:sz="4" w:space="0" w:color="auto"/>
              <w:left w:val="single" w:sz="4" w:space="0" w:color="auto"/>
              <w:bottom w:val="single" w:sz="4" w:space="0" w:color="auto"/>
              <w:right w:val="single" w:sz="4" w:space="0" w:color="auto"/>
            </w:tcBorders>
            <w:shd w:val="clear" w:color="auto" w:fill="FFFFFF"/>
            <w:vAlign w:val="center"/>
          </w:tcPr>
          <w:p w14:paraId="17B070E9" w14:textId="77777777" w:rsidR="008D2EB8" w:rsidRPr="00953193" w:rsidRDefault="008D2EB8" w:rsidP="002C08DB">
            <w:pPr>
              <w:pStyle w:val="BodyText30"/>
              <w:shd w:val="clear" w:color="auto" w:fill="auto"/>
              <w:spacing w:before="120" w:line="240" w:lineRule="auto"/>
              <w:ind w:firstLine="0"/>
              <w:jc w:val="center"/>
              <w:rPr>
                <w:rStyle w:val="Bodytext9pt"/>
                <w:color w:val="auto"/>
              </w:rPr>
            </w:pPr>
            <w:r w:rsidRPr="00953193">
              <w:rPr>
                <w:rStyle w:val="Bodytext9pt"/>
                <w:color w:val="auto"/>
              </w:rPr>
              <w:t>-</w:t>
            </w:r>
          </w:p>
        </w:tc>
      </w:tr>
    </w:tbl>
    <w:p w14:paraId="7CC70D5E" w14:textId="77777777" w:rsidR="008D2EB8" w:rsidRPr="00953193" w:rsidRDefault="008D2EB8" w:rsidP="002C08DB">
      <w:pPr>
        <w:pStyle w:val="Tablecaption0"/>
        <w:shd w:val="clear" w:color="auto" w:fill="auto"/>
        <w:spacing w:before="120" w:after="120" w:line="240" w:lineRule="auto"/>
        <w:jc w:val="right"/>
      </w:pPr>
      <w:bookmarkStart w:id="774" w:name="bookmark3"/>
      <w:bookmarkEnd w:id="773"/>
      <w:r w:rsidRPr="00953193">
        <w:rPr>
          <w:lang w:val="vi-VN"/>
        </w:rPr>
        <w:t>(Nguồn: Payom et al., 2007)</w:t>
      </w:r>
    </w:p>
    <w:p w14:paraId="7B58BFFD" w14:textId="77777777" w:rsidR="008D2EB8" w:rsidRPr="00953193" w:rsidRDefault="008D2EB8" w:rsidP="002C08DB">
      <w:pPr>
        <w:pStyle w:val="NOIDUNG"/>
        <w:rPr>
          <w:color w:val="auto"/>
          <w:szCs w:val="26"/>
        </w:rPr>
      </w:pPr>
      <w:r w:rsidRPr="00953193">
        <w:rPr>
          <w:color w:val="auto"/>
          <w:szCs w:val="26"/>
          <w:lang w:val="vi-VN"/>
        </w:rPr>
        <w:t xml:space="preserve">Đánh giá bóng chiếu của tuabin: phân tích các bóng tạo ra từ các tuabin gió bằng SFM (Shadow Flicker Model) được viết bởi Danish Wind Industry Payom </w:t>
      </w:r>
      <w:r w:rsidRPr="00953193">
        <w:rPr>
          <w:rStyle w:val="BodytextItalic"/>
          <w:color w:val="auto"/>
          <w:szCs w:val="26"/>
        </w:rPr>
        <w:t>et al.,</w:t>
      </w:r>
      <w:r w:rsidRPr="00953193">
        <w:rPr>
          <w:color w:val="auto"/>
          <w:szCs w:val="26"/>
          <w:lang w:val="vi-VN"/>
        </w:rPr>
        <w:t xml:space="preserve"> 2007).</w:t>
      </w:r>
      <w:bookmarkEnd w:id="774"/>
    </w:p>
    <w:p w14:paraId="16CA3C08" w14:textId="77777777" w:rsidR="008D2EB8" w:rsidRPr="00953193" w:rsidRDefault="008D2EB8" w:rsidP="002C08DB">
      <w:pPr>
        <w:pStyle w:val="NOIDUNG"/>
        <w:rPr>
          <w:color w:val="auto"/>
          <w:szCs w:val="26"/>
          <w:lang w:val="vi-VN"/>
        </w:rPr>
      </w:pPr>
      <w:r w:rsidRPr="00953193">
        <w:rPr>
          <w:color w:val="auto"/>
          <w:szCs w:val="26"/>
          <w:lang w:val="vi-VN"/>
        </w:rPr>
        <w:t>Các ví dụ về đầu ra của mô hình được thể hình trong hình 3.1</w:t>
      </w:r>
      <w:r w:rsidRPr="00953193">
        <w:rPr>
          <w:color w:val="auto"/>
          <w:szCs w:val="26"/>
          <w:lang w:val="en-US"/>
        </w:rPr>
        <w:t>1</w:t>
      </w:r>
      <w:r w:rsidRPr="00953193">
        <w:rPr>
          <w:color w:val="auto"/>
          <w:szCs w:val="26"/>
          <w:lang w:val="vi-VN"/>
        </w:rPr>
        <w:t xml:space="preserve"> và bằng cách chồng các kết quả lên nhau trong tất cả các tháng sẽ tạo được vùng bóng hàng </w:t>
      </w:r>
      <w:r w:rsidRPr="00953193">
        <w:rPr>
          <w:color w:val="auto"/>
          <w:szCs w:val="26"/>
          <w:lang w:val="vi-VN"/>
        </w:rPr>
        <w:lastRenderedPageBreak/>
        <w:t>năm, hình dạng “bướm” điển hình đối xứng vì mặt đất nằm ngang (hình 3.</w:t>
      </w:r>
      <w:r w:rsidRPr="00953193">
        <w:rPr>
          <w:color w:val="auto"/>
          <w:szCs w:val="26"/>
          <w:lang w:val="en-US"/>
        </w:rPr>
        <w:t>12</w:t>
      </w:r>
      <w:r w:rsidRPr="00953193">
        <w:rPr>
          <w:color w:val="auto"/>
          <w:szCs w:val="26"/>
          <w:lang w:val="vi-VN"/>
        </w:rPr>
        <w:t xml:space="preserve">) (Payom </w:t>
      </w:r>
      <w:r w:rsidRPr="00953193">
        <w:rPr>
          <w:rStyle w:val="BodytextItalic"/>
          <w:color w:val="auto"/>
          <w:szCs w:val="26"/>
        </w:rPr>
        <w:t>et al.,</w:t>
      </w:r>
      <w:r w:rsidRPr="00953193">
        <w:rPr>
          <w:color w:val="auto"/>
          <w:szCs w:val="26"/>
          <w:lang w:val="vi-VN"/>
        </w:rPr>
        <w:t xml:space="preserve"> 2007).</w:t>
      </w:r>
    </w:p>
    <w:p w14:paraId="676DC0C4" w14:textId="77777777" w:rsidR="008D2EB8" w:rsidRPr="00953193" w:rsidRDefault="008D2EB8" w:rsidP="002C08DB">
      <w:pPr>
        <w:pStyle w:val="NOIDUNG"/>
        <w:ind w:left="0"/>
        <w:rPr>
          <w:noProof/>
          <w:color w:val="auto"/>
        </w:rPr>
      </w:pPr>
      <w:r w:rsidRPr="00953193">
        <w:rPr>
          <w:noProof/>
          <w:color w:val="auto"/>
          <w:lang w:val="en-US" w:eastAsia="en-US"/>
        </w:rPr>
        <w:drawing>
          <wp:inline distT="0" distB="0" distL="0" distR="0" wp14:anchorId="519B0BC2" wp14:editId="441F01CB">
            <wp:extent cx="5746115" cy="1981200"/>
            <wp:effectExtent l="19050" t="19050" r="26035"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10800000">
                      <a:off x="0" y="0"/>
                      <a:ext cx="5746115" cy="1981200"/>
                    </a:xfrm>
                    <a:prstGeom prst="rect">
                      <a:avLst/>
                    </a:prstGeom>
                    <a:noFill/>
                    <a:ln w="6350" cmpd="sng">
                      <a:solidFill>
                        <a:srgbClr val="000000"/>
                      </a:solidFill>
                      <a:miter lim="800000"/>
                      <a:headEnd/>
                      <a:tailEnd/>
                    </a:ln>
                    <a:effectLst/>
                  </pic:spPr>
                </pic:pic>
              </a:graphicData>
            </a:graphic>
          </wp:inline>
        </w:drawing>
      </w:r>
    </w:p>
    <w:p w14:paraId="78891271" w14:textId="7026DDE0" w:rsidR="008D2EB8" w:rsidRPr="00953193" w:rsidRDefault="008D2EB8" w:rsidP="002C08DB">
      <w:pPr>
        <w:pStyle w:val="Caption"/>
        <w:spacing w:before="120" w:after="120"/>
        <w:jc w:val="center"/>
        <w:rPr>
          <w:b/>
          <w:i w:val="0"/>
          <w:color w:val="auto"/>
          <w:sz w:val="22"/>
        </w:rPr>
      </w:pPr>
      <w:bookmarkStart w:id="775" w:name="_Toc96010223"/>
      <w:bookmarkStart w:id="776" w:name="_Toc96583501"/>
      <w:bookmarkStart w:id="777" w:name="_Toc9428583"/>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051FF6">
        <w:rPr>
          <w:b/>
          <w:i w:val="0"/>
          <w:noProof/>
          <w:color w:val="auto"/>
          <w:sz w:val="22"/>
        </w:rPr>
        <w:t>12</w:t>
      </w:r>
      <w:r w:rsidRPr="00953193">
        <w:rPr>
          <w:b/>
          <w:i w:val="0"/>
          <w:noProof/>
          <w:color w:val="auto"/>
          <w:sz w:val="22"/>
        </w:rPr>
        <w:fldChar w:fldCharType="end"/>
      </w:r>
      <w:r w:rsidRPr="00953193">
        <w:rPr>
          <w:b/>
          <w:i w:val="0"/>
          <w:color w:val="auto"/>
          <w:sz w:val="22"/>
        </w:rPr>
        <w:t>. Mô hình bóng chiếu trong tháng 6 và tháng 12</w:t>
      </w:r>
      <w:bookmarkEnd w:id="775"/>
      <w:bookmarkEnd w:id="776"/>
    </w:p>
    <w:p w14:paraId="3D9560D4" w14:textId="77777777" w:rsidR="008D2EB8" w:rsidRPr="00953193" w:rsidRDefault="008D2EB8" w:rsidP="002C08DB">
      <w:pPr>
        <w:spacing w:before="120" w:after="120" w:line="240" w:lineRule="auto"/>
        <w:ind w:left="284"/>
        <w:jc w:val="center"/>
        <w:rPr>
          <w:b/>
          <w:sz w:val="22"/>
        </w:rPr>
      </w:pPr>
    </w:p>
    <w:bookmarkEnd w:id="777"/>
    <w:p w14:paraId="26B06E86" w14:textId="77777777" w:rsidR="008D2EB8" w:rsidRPr="00953193" w:rsidRDefault="008D2EB8" w:rsidP="002C08DB">
      <w:pPr>
        <w:pStyle w:val="NOIDUNG"/>
        <w:ind w:left="0"/>
        <w:jc w:val="center"/>
        <w:rPr>
          <w:noProof/>
          <w:color w:val="auto"/>
        </w:rPr>
      </w:pPr>
      <w:r w:rsidRPr="00953193">
        <w:rPr>
          <w:noProof/>
          <w:color w:val="auto"/>
          <w:lang w:val="en-US" w:eastAsia="en-US"/>
        </w:rPr>
        <w:drawing>
          <wp:inline distT="0" distB="0" distL="0" distR="0" wp14:anchorId="7494AD4C" wp14:editId="51F3EF74">
            <wp:extent cx="4253948" cy="2298797"/>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70091" cy="2307520"/>
                    </a:xfrm>
                    <a:prstGeom prst="rect">
                      <a:avLst/>
                    </a:prstGeom>
                    <a:noFill/>
                    <a:ln>
                      <a:noFill/>
                    </a:ln>
                  </pic:spPr>
                </pic:pic>
              </a:graphicData>
            </a:graphic>
          </wp:inline>
        </w:drawing>
      </w:r>
    </w:p>
    <w:p w14:paraId="598CC56C" w14:textId="50060E8A" w:rsidR="008D2EB8" w:rsidRPr="00953193" w:rsidRDefault="008D2EB8" w:rsidP="002C08DB">
      <w:pPr>
        <w:pStyle w:val="Caption"/>
        <w:spacing w:before="120" w:after="120"/>
        <w:jc w:val="center"/>
        <w:rPr>
          <w:b/>
          <w:i w:val="0"/>
          <w:color w:val="auto"/>
          <w:sz w:val="22"/>
          <w:szCs w:val="22"/>
        </w:rPr>
      </w:pPr>
      <w:bookmarkStart w:id="778" w:name="_Toc96010224"/>
      <w:bookmarkStart w:id="779" w:name="_Toc96583502"/>
      <w:bookmarkStart w:id="780" w:name="_Toc9428584"/>
      <w:r w:rsidRPr="00953193">
        <w:rPr>
          <w:b/>
          <w:i w:val="0"/>
          <w:color w:val="auto"/>
          <w:sz w:val="22"/>
          <w:szCs w:val="22"/>
        </w:rPr>
        <w:t xml:space="preserve">Hình 3. </w:t>
      </w:r>
      <w:r w:rsidRPr="00953193">
        <w:rPr>
          <w:b/>
          <w:i w:val="0"/>
          <w:color w:val="auto"/>
          <w:sz w:val="22"/>
          <w:szCs w:val="22"/>
        </w:rPr>
        <w:fldChar w:fldCharType="begin"/>
      </w:r>
      <w:r w:rsidRPr="00953193">
        <w:rPr>
          <w:b/>
          <w:i w:val="0"/>
          <w:color w:val="auto"/>
          <w:sz w:val="22"/>
          <w:szCs w:val="22"/>
        </w:rPr>
        <w:instrText xml:space="preserve"> SEQ Hình_3. \* ARABIC </w:instrText>
      </w:r>
      <w:r w:rsidRPr="00953193">
        <w:rPr>
          <w:b/>
          <w:i w:val="0"/>
          <w:color w:val="auto"/>
          <w:sz w:val="22"/>
          <w:szCs w:val="22"/>
        </w:rPr>
        <w:fldChar w:fldCharType="separate"/>
      </w:r>
      <w:r w:rsidR="00051FF6">
        <w:rPr>
          <w:b/>
          <w:i w:val="0"/>
          <w:noProof/>
          <w:color w:val="auto"/>
          <w:sz w:val="22"/>
          <w:szCs w:val="22"/>
        </w:rPr>
        <w:t>13</w:t>
      </w:r>
      <w:r w:rsidRPr="00953193">
        <w:rPr>
          <w:b/>
          <w:i w:val="0"/>
          <w:noProof/>
          <w:color w:val="auto"/>
          <w:sz w:val="22"/>
          <w:szCs w:val="22"/>
        </w:rPr>
        <w:fldChar w:fldCharType="end"/>
      </w:r>
      <w:r w:rsidRPr="00953193">
        <w:rPr>
          <w:b/>
          <w:i w:val="0"/>
          <w:color w:val="auto"/>
          <w:sz w:val="22"/>
          <w:szCs w:val="22"/>
        </w:rPr>
        <w:t>. Mô hình bóng chiếu trong năm</w:t>
      </w:r>
      <w:bookmarkEnd w:id="778"/>
      <w:bookmarkEnd w:id="779"/>
    </w:p>
    <w:p w14:paraId="7E3F81AC" w14:textId="4268C99E" w:rsidR="008D2EB8" w:rsidRPr="00953193" w:rsidRDefault="008D2EB8" w:rsidP="002C08DB">
      <w:pPr>
        <w:spacing w:before="120" w:after="120" w:line="240" w:lineRule="auto"/>
        <w:ind w:left="284"/>
        <w:jc w:val="center"/>
        <w:rPr>
          <w:b/>
          <w:i/>
          <w:sz w:val="22"/>
          <w:lang w:val="en-US"/>
        </w:rPr>
      </w:pP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"D:\\Cong viec\\Users\\MinhHieu\\AppData\\Local\\Temp\\FineReader11\\media\\image7.jpeg"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"F:\\Cong viec\\Users\\MinhHieu\\AppData\\Local\\Temp\\FineReader11\\media\\image7.jpeg"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"E:\\Cong viec\\Users\\MinhHieu\\AppData\\Local\\Temp\\FineReader11\\media\\image7.jpeg"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"E:\\Cong viec\\Users\\MinhHieu\\AppData\\Local\\Temp\\FineReader11\\media\\image7.jpeg"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"D:\\..\\Users\\MinhHieu\\AppData\\Local\\Temp\\FineReader11\\media\\image7.jpeg"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"D:\\OneDrive\\PECC3\\Dien gio\\Users\\MinhHieu\\AppData\\Local\\Temp\\FineReader11\\media\\image7.jpeg"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"D:\\..\\Users\\MinhHieu\\AppData\\Local\\Temp\\FineReader11\\media\\image7.jpeg"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"E:\\..\\Users\\MinhHieu\\AppData\\Local\\Temp\\FineReader11\\media\\image7.jpeg"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"C:\\Users\\sahin\\MinhHieu\\AppData\\Local\\Temp\\FineReader11\\media\\image7.jpeg"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"C:\\Users\\Administrator\\MinhHieu\\AppData\\Local\\Temp\\FineReader11\\media\\image7.jpeg"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"C:\\Users\\Administrator\\MinhHieu\\AppData\\Local\\Temp\\FineReader11\\media\\image7.jpeg"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"G:\\PECC3\\Dien gio Dong Thanh 2\\MinhHieu\\AppData\\Local\\Temp\\FineReader11\\media\\image7.jpeg"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"C:\\Users\\Administrator\\MinhHieu\\AppData\\Local\\Temp\\FineReader11\\media\\image7.jpeg"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"C:\\Users\\Administrator\\Desktop\\DTM\\MinhHieu\\AppData\\Local\\Temp\\FineReader11\\media\\image7.jpeg"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"C:\\Users\\Administrator\\Desktop\\DTM\\MinhHieu\\AppData\\Local\\Temp\\FineReader11\\media\\image7.jpeg"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"C:\\Users\\Administrator\\Desktop\\DTM\\MinhHieu\\AppData\\Local\\Temp\\FineReader11\\media\\image7.jpeg"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"C:\\Users\\Administrator\\Desktop\\DTM\\DONG THANH\\MinhHieu\\AppData\\Local\\Temp\\FineReader11\\media\\image7.jpeg"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"C:\\Users\\Administrator\\Desktop\\DTM\\DONG THANH\\MinhHieu\\AppData\\Local\\Temp\\FineReader11\\media\\image7.jpeg"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"C:\\Users\\Administrator\\Desktop\\DTM\\DONG THANH\\MinhHieu\\AppData\\Local\\Temp\\FineReader11\\media\\image7.jpeg"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"C:\\Users\\Administrator\\Desktop\\DTM\\DONG THANH\\MinhHieu\\AppData\\Local\\Temp\\FineReader11\\media\\image7.jpeg"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"C:\\Users\\sahin\\Desktop\\DTM\\DONG THANH\\MinhHieu\\AppData\\Local\\Temp\\FineReader11\\media\\image7.jpeg"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"C:\\Users\\sahin\\Desktop\\DONG THANH\\DTM\\DONG THANH\\MinhHieu\\AppData\\Local\\Temp\\FineReader11\\media\\image7.jpeg"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"C:\\Users\\sahin\\Desktop\\DONG THANH\\DTM\\DONG THANH\\MinhHieu\\AppData\\Local\\Temp\\FineReader11\\media\\image7.jpeg"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"G:\\PECC3\\Dien gio Dong Thanh 2\\DTM\\DTM\\DONG THANH\\MinhHieu\\AppData\\Local\\Temp\\FineReader11\\media\\image7.jpeg"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"G:\\PECC3\\Dien gio Dong Thanh 2\\DTM\\DTM\\DONG THANH\\MinhHieu\\AppData\\Local\\Temp\\FineReader11\\media\\image7.jpeg"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"G:\\PECC3\\Dien gio Dong Thanh 2\\DTM\\DTM\\DONG THANH\\MinhHieu\\AppData\\Local\\Temp\\FineReader11\\media\\image7.jpeg"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"G:\\PECC3\\Dien gio Dong Thanh 2\\DTM\\DTM\\DONG THANH\\MinhHieu\\AppData\\Local\\Temp\\FineReader11\\media\\image7.jpeg"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"C:\\Users\\Administrator\\Desktop\\DTM\\DONG THANH\\MinhHieu\\AppData\\Local\\Temp\\FineReader11\\media\\image7.jpeg" \* MERGEFORMATINET </w:instrText>
      </w:r>
      <w:r w:rsidRPr="00953193">
        <w:rPr>
          <w:b/>
          <w:i/>
          <w:sz w:val="22"/>
        </w:rPr>
        <w:fldChar w:fldCharType="separate"/>
      </w:r>
      <w:r w:rsidR="00F327DD" w:rsidRPr="00953193">
        <w:rPr>
          <w:b/>
          <w:i/>
          <w:sz w:val="22"/>
        </w:rPr>
        <w:fldChar w:fldCharType="begin"/>
      </w:r>
      <w:r w:rsidR="00F327DD" w:rsidRPr="00953193">
        <w:rPr>
          <w:b/>
          <w:i/>
          <w:sz w:val="22"/>
        </w:rPr>
        <w:instrText xml:space="preserve"> INCLUDEPICTURE  "C:\\Users\\Administrator\\Desktop\\DTM\\DONG THANH\\MinhHieu\\AppData\\Local\\Temp\\FineReader11\\media\\image7.jpeg" \* MERGEFORMATINET </w:instrText>
      </w:r>
      <w:r w:rsidR="00F327DD" w:rsidRPr="00953193">
        <w:rPr>
          <w:b/>
          <w:i/>
          <w:sz w:val="22"/>
        </w:rPr>
        <w:fldChar w:fldCharType="separate"/>
      </w:r>
      <w:r w:rsidR="00CF7C14" w:rsidRPr="00953193">
        <w:rPr>
          <w:b/>
          <w:i/>
          <w:sz w:val="22"/>
        </w:rPr>
        <w:fldChar w:fldCharType="begin"/>
      </w:r>
      <w:r w:rsidR="00CF7C14" w:rsidRPr="00953193">
        <w:rPr>
          <w:b/>
          <w:i/>
          <w:sz w:val="22"/>
        </w:rPr>
        <w:instrText xml:space="preserve"> INCLUDEPICTURE  "C:\\Users\\Administrator\\Desktop\\DTM\\DONG THANH\\MinhHieu\\AppData\\Local\\Temp\\FineReader11\\media\\image7.jpeg" \* MERGEFORMATINET </w:instrText>
      </w:r>
      <w:r w:rsidR="00CF7C14" w:rsidRPr="00953193">
        <w:rPr>
          <w:b/>
          <w:i/>
          <w:sz w:val="22"/>
        </w:rPr>
        <w:fldChar w:fldCharType="separate"/>
      </w:r>
      <w:r w:rsidR="001B6226" w:rsidRPr="00953193">
        <w:rPr>
          <w:b/>
          <w:i/>
          <w:sz w:val="22"/>
        </w:rPr>
        <w:fldChar w:fldCharType="begin"/>
      </w:r>
      <w:r w:rsidR="001B6226" w:rsidRPr="00953193">
        <w:rPr>
          <w:b/>
          <w:i/>
          <w:sz w:val="22"/>
        </w:rPr>
        <w:instrText xml:space="preserve"> INCLUDEPICTURE  "C:\\Users\\Administrator\\Desktop\\DTM\\DONG THANH\\MinhHieu\\AppData\\Local\\Temp\\FineReader11\\media\\image7.jpeg" \* MERGEFORMATINET </w:instrText>
      </w:r>
      <w:r w:rsidR="001B6226" w:rsidRPr="00953193">
        <w:rPr>
          <w:b/>
          <w:i/>
          <w:sz w:val="22"/>
        </w:rPr>
        <w:fldChar w:fldCharType="separate"/>
      </w:r>
      <w:r w:rsidR="000B36B8" w:rsidRPr="00953193">
        <w:rPr>
          <w:b/>
          <w:i/>
          <w:sz w:val="22"/>
        </w:rPr>
        <w:fldChar w:fldCharType="begin"/>
      </w:r>
      <w:r w:rsidR="000B36B8" w:rsidRPr="00953193">
        <w:rPr>
          <w:b/>
          <w:i/>
          <w:sz w:val="22"/>
        </w:rPr>
        <w:instrText xml:space="preserve"> INCLUDEPICTURE  "C:\\Users\\Administrator\\Desktop\\DTM\\DONG THANH\\MinhHieu\\AppData\\Local\\Temp\\FineReader11\\media\\image7.jpeg" \* MERGEFORMATINET </w:instrText>
      </w:r>
      <w:r w:rsidR="000B36B8" w:rsidRPr="00953193">
        <w:rPr>
          <w:b/>
          <w:i/>
          <w:sz w:val="22"/>
        </w:rPr>
        <w:fldChar w:fldCharType="separate"/>
      </w:r>
      <w:r w:rsidR="005935AB" w:rsidRPr="00953193">
        <w:rPr>
          <w:b/>
          <w:i/>
          <w:sz w:val="22"/>
        </w:rPr>
        <w:fldChar w:fldCharType="begin"/>
      </w:r>
      <w:r w:rsidR="005935AB" w:rsidRPr="00953193">
        <w:rPr>
          <w:b/>
          <w:i/>
          <w:sz w:val="22"/>
        </w:rPr>
        <w:instrText xml:space="preserve"> INCLUDEPICTURE  "C:\\Users\\Administrator\\Desktop\\DTM\\DONG THANH\\MinhHieu\\AppData\\Local\\Temp\\FineReader11\\media\\image7.jpeg" \* MERGEFORMATINET </w:instrText>
      </w:r>
      <w:r w:rsidR="005935AB" w:rsidRPr="00953193">
        <w:rPr>
          <w:b/>
          <w:i/>
          <w:sz w:val="22"/>
        </w:rPr>
        <w:fldChar w:fldCharType="separate"/>
      </w:r>
      <w:r w:rsidR="00794F6C" w:rsidRPr="00953193">
        <w:rPr>
          <w:b/>
          <w:i/>
          <w:sz w:val="22"/>
        </w:rPr>
        <w:fldChar w:fldCharType="begin"/>
      </w:r>
      <w:r w:rsidR="00794F6C" w:rsidRPr="00953193">
        <w:rPr>
          <w:b/>
          <w:i/>
          <w:sz w:val="22"/>
        </w:rPr>
        <w:instrText xml:space="preserve"> INCLUDEPICTURE  "C:\\Users\\Administrator\\Desktop\\DTM\\DONG THANH\\MinhHieu\\AppData\\Local\\Temp\\FineReader11\\media\\image7.jpeg" \* MERGEFORMATINET </w:instrText>
      </w:r>
      <w:r w:rsidR="00794F6C" w:rsidRPr="00953193">
        <w:rPr>
          <w:b/>
          <w:i/>
          <w:sz w:val="22"/>
        </w:rPr>
        <w:fldChar w:fldCharType="separate"/>
      </w:r>
      <w:r w:rsidR="00F25740" w:rsidRPr="00953193">
        <w:rPr>
          <w:b/>
          <w:i/>
          <w:sz w:val="22"/>
        </w:rPr>
        <w:fldChar w:fldCharType="begin"/>
      </w:r>
      <w:r w:rsidR="00F25740" w:rsidRPr="00953193">
        <w:rPr>
          <w:b/>
          <w:i/>
          <w:sz w:val="22"/>
        </w:rPr>
        <w:instrText xml:space="preserve"> INCLUDEPICTURE  "C:\\Users\\Administrator\\Desktop\\DTM\\DONG THANH\\MinhHieu\\AppData\\Local\\Temp\\FineReader11\\media\\image7.jpeg" \* MERGEFORMATINET </w:instrText>
      </w:r>
      <w:r w:rsidR="00F25740" w:rsidRPr="00953193">
        <w:rPr>
          <w:b/>
          <w:i/>
          <w:sz w:val="22"/>
        </w:rPr>
        <w:fldChar w:fldCharType="separate"/>
      </w:r>
      <w:r w:rsidR="00594E66" w:rsidRPr="00953193">
        <w:rPr>
          <w:b/>
          <w:i/>
          <w:sz w:val="22"/>
        </w:rPr>
        <w:fldChar w:fldCharType="begin"/>
      </w:r>
      <w:r w:rsidR="00594E66" w:rsidRPr="00953193">
        <w:rPr>
          <w:b/>
          <w:i/>
          <w:sz w:val="22"/>
        </w:rPr>
        <w:instrText xml:space="preserve"> INCLUDEPICTURE  "C:\\Users\\Administrator\\Desktop\\DTM\\DONG THANH\\MinhHieu\\AppData\\Local\\Temp\\FineReader11\\media\\image7.jpeg" \* MERGEFORMATINET </w:instrText>
      </w:r>
      <w:r w:rsidR="00594E66" w:rsidRPr="00953193">
        <w:rPr>
          <w:b/>
          <w:i/>
          <w:sz w:val="22"/>
        </w:rPr>
        <w:fldChar w:fldCharType="separate"/>
      </w:r>
      <w:r w:rsidR="004C1E4F" w:rsidRPr="00953193">
        <w:rPr>
          <w:b/>
          <w:i/>
          <w:sz w:val="22"/>
        </w:rPr>
        <w:fldChar w:fldCharType="begin"/>
      </w:r>
      <w:r w:rsidR="004C1E4F" w:rsidRPr="00953193">
        <w:rPr>
          <w:b/>
          <w:i/>
          <w:sz w:val="22"/>
        </w:rPr>
        <w:instrText xml:space="preserve"> INCLUDEPICTURE  "C:\\Users\\Administrator\\Desktop\\DTM\\DONG THANH\\MinhHieu\\AppData\\Local\\Temp\\FineReader11\\media\\image7.jpeg" \* MERGEFORMATINET </w:instrText>
      </w:r>
      <w:r w:rsidR="004C1E4F" w:rsidRPr="00953193">
        <w:rPr>
          <w:b/>
          <w:i/>
          <w:sz w:val="22"/>
        </w:rPr>
        <w:fldChar w:fldCharType="separate"/>
      </w:r>
      <w:r w:rsidR="007050F3" w:rsidRPr="00953193">
        <w:rPr>
          <w:b/>
          <w:i/>
          <w:sz w:val="22"/>
        </w:rPr>
        <w:fldChar w:fldCharType="begin"/>
      </w:r>
      <w:r w:rsidR="007050F3" w:rsidRPr="00953193">
        <w:rPr>
          <w:b/>
          <w:i/>
          <w:sz w:val="22"/>
        </w:rPr>
        <w:instrText xml:space="preserve"> INCLUDEPICTURE  "G:\\PECC3\\Dien gio Dong Thanh 2\\DTM\\DTM\\DONG THANH\\MinhHieu\\AppData\\Local\\Temp\\FineReader11\\media\\image7.jpeg" \* MERGEFORMATINET </w:instrText>
      </w:r>
      <w:r w:rsidR="007050F3" w:rsidRPr="00953193">
        <w:rPr>
          <w:b/>
          <w:i/>
          <w:sz w:val="22"/>
        </w:rPr>
        <w:fldChar w:fldCharType="separate"/>
      </w:r>
      <w:r w:rsidR="00C86125" w:rsidRPr="00953193">
        <w:rPr>
          <w:b/>
          <w:i/>
          <w:sz w:val="22"/>
        </w:rPr>
        <w:fldChar w:fldCharType="begin"/>
      </w:r>
      <w:r w:rsidR="00C86125" w:rsidRPr="00953193">
        <w:rPr>
          <w:b/>
          <w:i/>
          <w:sz w:val="22"/>
        </w:rPr>
        <w:instrText xml:space="preserve"> INCLUDEPICTURE  "C:\\Users\\Administrator\\Desktop\\DTM\\DONG THANH\\MinhHieu\\AppData\\Local\\Temp\\FineReader11\\media\\image7.jpeg" \* MERGEFORMATINET </w:instrText>
      </w:r>
      <w:r w:rsidR="00C86125" w:rsidRPr="00953193">
        <w:rPr>
          <w:b/>
          <w:i/>
          <w:sz w:val="22"/>
        </w:rPr>
        <w:fldChar w:fldCharType="separate"/>
      </w:r>
      <w:r w:rsidR="0077588F" w:rsidRPr="00953193">
        <w:rPr>
          <w:b/>
          <w:i/>
          <w:sz w:val="22"/>
        </w:rPr>
        <w:fldChar w:fldCharType="begin"/>
      </w:r>
      <w:r w:rsidR="0077588F" w:rsidRPr="00953193">
        <w:rPr>
          <w:b/>
          <w:i/>
          <w:sz w:val="22"/>
        </w:rPr>
        <w:instrText xml:space="preserve"> INCLUDEPICTURE  "C:\\Users\\Administrator\\Desktop\\DTM\\DONG THANH\\MinhHieu\\AppData\\Local\\Temp\\FineReader11\\media\\image7.jpeg" \* MERGEFORMATINET </w:instrText>
      </w:r>
      <w:r w:rsidR="0077588F" w:rsidRPr="00953193">
        <w:rPr>
          <w:b/>
          <w:i/>
          <w:sz w:val="22"/>
        </w:rPr>
        <w:fldChar w:fldCharType="separate"/>
      </w:r>
      <w:r w:rsidR="00D87CFD" w:rsidRPr="00953193">
        <w:rPr>
          <w:b/>
          <w:i/>
          <w:sz w:val="22"/>
        </w:rPr>
        <w:fldChar w:fldCharType="begin"/>
      </w:r>
      <w:r w:rsidR="00D87CFD" w:rsidRPr="00953193">
        <w:rPr>
          <w:b/>
          <w:i/>
          <w:sz w:val="22"/>
        </w:rPr>
        <w:instrText xml:space="preserve"> INCLUDEPICTURE  "E:\\PECC3\\Dien gio Dong Thanh 2\\DTM\\DTM\\DONG THANH\\MinhHieu\\AppData\\Local\\Temp\\FineReader11\\media\\image7.jpeg" \* MERGEFORMATINET </w:instrText>
      </w:r>
      <w:r w:rsidR="00D87CFD" w:rsidRPr="00953193">
        <w:rPr>
          <w:b/>
          <w:i/>
          <w:sz w:val="22"/>
        </w:rPr>
        <w:fldChar w:fldCharType="separate"/>
      </w:r>
      <w:r w:rsidR="00B61F47">
        <w:rPr>
          <w:b/>
          <w:i/>
          <w:sz w:val="22"/>
        </w:rPr>
        <w:fldChar w:fldCharType="begin"/>
      </w:r>
      <w:r w:rsidR="00B61F47">
        <w:rPr>
          <w:b/>
          <w:i/>
          <w:sz w:val="22"/>
        </w:rPr>
        <w:instrText xml:space="preserve"> INCLUDEPICTURE  "G:\\PECC3\\Dien gio Dong Thanh 2\\DTM\\DTM\\DONG THANH\\MinhHieu\\AppData\\Local\\Temp\\FineReader11\\media\\image7.jpeg" \* MERGEFORMATINET </w:instrText>
      </w:r>
      <w:r w:rsidR="00B61F47">
        <w:rPr>
          <w:b/>
          <w:i/>
          <w:sz w:val="22"/>
        </w:rPr>
        <w:fldChar w:fldCharType="separate"/>
      </w:r>
      <w:r w:rsidR="00587629">
        <w:rPr>
          <w:b/>
          <w:i/>
          <w:sz w:val="22"/>
        </w:rPr>
        <w:fldChar w:fldCharType="begin"/>
      </w:r>
      <w:r w:rsidR="00587629">
        <w:rPr>
          <w:b/>
          <w:i/>
          <w:sz w:val="22"/>
        </w:rPr>
        <w:instrText xml:space="preserve"> INCLUDEPICTURE  "G:\\PECC3\\Dien gio Dong Thanh 2\\DTM\\DTM\\DONG THANH\\MinhHieu\\AppData\\Local\\Temp\\FineReader11\\media\\image7.jpeg" \* MERGEFORMATINET </w:instrText>
      </w:r>
      <w:r w:rsidR="00587629">
        <w:rPr>
          <w:b/>
          <w:i/>
          <w:sz w:val="22"/>
        </w:rPr>
        <w:fldChar w:fldCharType="separate"/>
      </w:r>
      <w:r w:rsidR="00CC7953">
        <w:rPr>
          <w:b/>
          <w:i/>
          <w:sz w:val="22"/>
        </w:rPr>
        <w:fldChar w:fldCharType="begin"/>
      </w:r>
      <w:r w:rsidR="00CC7953">
        <w:rPr>
          <w:b/>
          <w:i/>
          <w:sz w:val="22"/>
        </w:rPr>
        <w:instrText xml:space="preserve"> INCLUDEPICTURE  "C:\\Users\\Administrator\\Documents\\Zalo Received Files\\DTM\\DONG THANH\\MinhHieu\\AppData\\Local\\Temp\\FineReader11\\media\\image7.jpeg" \* MERGEFORMATINET </w:instrText>
      </w:r>
      <w:r w:rsidR="00CC7953">
        <w:rPr>
          <w:b/>
          <w:i/>
          <w:sz w:val="22"/>
        </w:rPr>
        <w:fldChar w:fldCharType="separate"/>
      </w:r>
      <w:r w:rsidR="00E574C3">
        <w:rPr>
          <w:b/>
          <w:i/>
          <w:sz w:val="22"/>
        </w:rPr>
        <w:fldChar w:fldCharType="begin"/>
      </w:r>
      <w:r w:rsidR="00E574C3">
        <w:rPr>
          <w:b/>
          <w:i/>
          <w:sz w:val="22"/>
        </w:rPr>
        <w:instrText xml:space="preserve"> INCLUDEPICTURE  "G:\\PECC3\\Dien gio Dong Thanh 2\\Documents\\Zalo Received Files\\DTM\\DONG THANH\\MinhHieu\\AppData\\Local\\Temp\\FineReader11\\media\\image7.jpeg" \* MERGEFORMATINET </w:instrText>
      </w:r>
      <w:r w:rsidR="00E574C3">
        <w:rPr>
          <w:b/>
          <w:i/>
          <w:sz w:val="22"/>
        </w:rPr>
        <w:fldChar w:fldCharType="separate"/>
      </w:r>
      <w:r w:rsidR="00C447D3">
        <w:rPr>
          <w:b/>
          <w:i/>
          <w:sz w:val="22"/>
        </w:rPr>
        <w:fldChar w:fldCharType="begin"/>
      </w:r>
      <w:r w:rsidR="00C447D3">
        <w:rPr>
          <w:b/>
          <w:i/>
          <w:sz w:val="22"/>
        </w:rPr>
        <w:instrText xml:space="preserve"> INCLUDEPICTURE  "E:\\PECC3\\Dien gio Dong Thanh 2\\Documents\\Zalo Received Files\\DTM\\DONG THANH\\MinhHieu\\AppData\\Local\\Temp\\FineReader11\\media\\image7.jpeg" \* MERGEFORMATINET </w:instrText>
      </w:r>
      <w:r w:rsidR="00C447D3">
        <w:rPr>
          <w:b/>
          <w:i/>
          <w:sz w:val="22"/>
        </w:rPr>
        <w:fldChar w:fldCharType="separate"/>
      </w:r>
      <w:r w:rsidR="004C2FAA">
        <w:rPr>
          <w:b/>
          <w:i/>
          <w:sz w:val="22"/>
        </w:rPr>
        <w:fldChar w:fldCharType="begin"/>
      </w:r>
      <w:r w:rsidR="004C2FAA">
        <w:rPr>
          <w:b/>
          <w:i/>
          <w:sz w:val="22"/>
        </w:rPr>
        <w:instrText xml:space="preserve"> INCLUDEPICTURE  "G:\\PECC3\\Dien gio Dong Thanh 2\\Documents\\Zalo Received Files\\DTM\\DONG THANH\\MinhHieu\\AppData\\Local\\Temp\\FineReader11\\media\\image7.jpeg" \* MERGEFORMATINET </w:instrText>
      </w:r>
      <w:r w:rsidR="004C2FAA">
        <w:rPr>
          <w:b/>
          <w:i/>
          <w:sz w:val="22"/>
        </w:rPr>
        <w:fldChar w:fldCharType="separate"/>
      </w:r>
      <w:r w:rsidR="009072CF">
        <w:rPr>
          <w:b/>
          <w:i/>
          <w:sz w:val="22"/>
        </w:rPr>
        <w:fldChar w:fldCharType="begin"/>
      </w:r>
      <w:r w:rsidR="009072CF">
        <w:rPr>
          <w:b/>
          <w:i/>
          <w:sz w:val="22"/>
        </w:rPr>
        <w:instrText xml:space="preserve"> INCLUDEPICTURE  "C:\\Users\\Administrator\\Documents\\Documents\\Zalo Received Files\\DTM\\DONG THANH\\MinhHieu\\AppData\\Local\\Temp\\FineReader11\\media\\image7.jpeg" \* MERGEFORMATINET </w:instrText>
      </w:r>
      <w:r w:rsidR="009072CF">
        <w:rPr>
          <w:b/>
          <w:i/>
          <w:sz w:val="22"/>
        </w:rPr>
        <w:fldChar w:fldCharType="separate"/>
      </w:r>
      <w:r w:rsidR="00B02557">
        <w:rPr>
          <w:b/>
          <w:i/>
          <w:sz w:val="22"/>
        </w:rPr>
        <w:fldChar w:fldCharType="begin"/>
      </w:r>
      <w:r w:rsidR="00B02557">
        <w:rPr>
          <w:b/>
          <w:i/>
          <w:sz w:val="22"/>
        </w:rPr>
        <w:instrText xml:space="preserve"> INCLUDEPICTURE  "C:\\Users\\Administrator\\Documents\\Documents\\Zalo Received Files\\DTM\\DONG THANH\\MinhHieu\\AppData\\Local\\Temp\\FineReader11\\media\\image7.jpeg" \* MERGEFORMATINET </w:instrText>
      </w:r>
      <w:r w:rsidR="00B02557">
        <w:rPr>
          <w:b/>
          <w:i/>
          <w:sz w:val="22"/>
        </w:rPr>
        <w:fldChar w:fldCharType="separate"/>
      </w:r>
      <w:r w:rsidR="00A1780B">
        <w:rPr>
          <w:b/>
          <w:i/>
          <w:sz w:val="22"/>
        </w:rPr>
        <w:fldChar w:fldCharType="begin"/>
      </w:r>
      <w:r w:rsidR="00A1780B">
        <w:rPr>
          <w:b/>
          <w:i/>
          <w:sz w:val="22"/>
        </w:rPr>
        <w:instrText xml:space="preserve"> INCLUDEPICTURE  "C:\\Users\\Administrator\\Documents\\Documents\\Zalo Received Files\\DTM\\DONG THANH\\MinhHieu\\AppData\\Local\\Temp\\FineReader11\\media\\image7.jpeg" \* MERGEFORMATINET </w:instrText>
      </w:r>
      <w:r w:rsidR="00A1780B">
        <w:rPr>
          <w:b/>
          <w:i/>
          <w:sz w:val="22"/>
        </w:rPr>
        <w:fldChar w:fldCharType="separate"/>
      </w:r>
      <w:r w:rsidR="00F23356">
        <w:rPr>
          <w:b/>
          <w:i/>
          <w:sz w:val="22"/>
        </w:rPr>
        <w:fldChar w:fldCharType="begin"/>
      </w:r>
      <w:r w:rsidR="00F23356">
        <w:rPr>
          <w:b/>
          <w:i/>
          <w:sz w:val="22"/>
        </w:rPr>
        <w:instrText xml:space="preserve"> INCLUDEPICTURE  "C:\\Users\\Administrator\\Desktop\\DTM\\DONG THANH\\Documents\\Documents\\Zalo Received Files\\DTM\\DONG THANH\\MinhHieu\\AppData\\Local\\Temp\\FineReader11\\media\\image7.jpeg" \* MERGEFORMATINET </w:instrText>
      </w:r>
      <w:r w:rsidR="00F23356">
        <w:rPr>
          <w:b/>
          <w:i/>
          <w:sz w:val="22"/>
        </w:rPr>
        <w:fldChar w:fldCharType="separate"/>
      </w:r>
      <w:r w:rsidR="00834E5A">
        <w:rPr>
          <w:b/>
          <w:i/>
          <w:sz w:val="22"/>
        </w:rPr>
        <w:fldChar w:fldCharType="begin"/>
      </w:r>
      <w:r w:rsidR="00834E5A">
        <w:rPr>
          <w:b/>
          <w:i/>
          <w:sz w:val="22"/>
        </w:rPr>
        <w:instrText xml:space="preserve"> INCLUDEPICTURE  "G:\\PECC3\\Dien gio Dong Thanh 2\\Documents\\Documents\\Zalo Received Files\\DTM\\DONG THANH\\MinhHieu\\AppData\\Local\\Temp\\FineReader11\\media\\image7.jpeg" \* MERGEFORMATINET </w:instrText>
      </w:r>
      <w:r w:rsidR="00834E5A">
        <w:rPr>
          <w:b/>
          <w:i/>
          <w:sz w:val="22"/>
        </w:rPr>
        <w:fldChar w:fldCharType="separate"/>
      </w:r>
      <w:r w:rsidR="00CB6351">
        <w:rPr>
          <w:b/>
          <w:i/>
          <w:sz w:val="22"/>
        </w:rPr>
        <w:fldChar w:fldCharType="begin"/>
      </w:r>
      <w:r w:rsidR="00CB6351">
        <w:rPr>
          <w:b/>
          <w:i/>
          <w:sz w:val="22"/>
        </w:rPr>
        <w:instrText xml:space="preserve"> </w:instrText>
      </w:r>
      <w:r w:rsidR="00CB6351">
        <w:rPr>
          <w:b/>
          <w:i/>
          <w:sz w:val="22"/>
        </w:rPr>
        <w:instrText>INCLUDEPICTURE  "E:\\..\\Documents\\Documents\\Zalo Received Files\\DTM\\DONG THANH\\MinhHieu\\AppDa</w:instrText>
      </w:r>
      <w:r w:rsidR="00CB6351">
        <w:rPr>
          <w:b/>
          <w:i/>
          <w:sz w:val="22"/>
        </w:rPr>
        <w:instrText>ta\\Local\\Temp\\FineReader11\\media\\image7.jpeg" \* MERGEFORMATINET</w:instrText>
      </w:r>
      <w:r w:rsidR="00CB6351">
        <w:rPr>
          <w:b/>
          <w:i/>
          <w:sz w:val="22"/>
        </w:rPr>
        <w:instrText xml:space="preserve"> </w:instrText>
      </w:r>
      <w:r w:rsidR="00CB6351">
        <w:rPr>
          <w:b/>
          <w:i/>
          <w:sz w:val="22"/>
        </w:rPr>
        <w:fldChar w:fldCharType="separate"/>
      </w:r>
      <w:r w:rsidR="00CB6351">
        <w:rPr>
          <w:b/>
          <w:i/>
          <w:sz w:val="22"/>
        </w:rPr>
        <w:pict w14:anchorId="4300310C">
          <v:shape id="_x0000_i1036" type="#_x0000_t75" style="width:328.2pt;height:192.6pt" o:bordertopcolor="this" o:borderleftcolor="this" o:borderbottomcolor="this" o:borderrightcolor="this">
            <v:imagedata r:id="rId71" r:href="rId72"/>
            <w10:bordertop type="single" width="4"/>
            <w10:borderleft type="single" width="4"/>
            <w10:borderbottom type="single" width="4"/>
            <w10:borderright type="single" width="4"/>
          </v:shape>
        </w:pict>
      </w:r>
      <w:r w:rsidR="00CB6351">
        <w:rPr>
          <w:b/>
          <w:i/>
          <w:sz w:val="22"/>
        </w:rPr>
        <w:fldChar w:fldCharType="end"/>
      </w:r>
      <w:r w:rsidR="00834E5A">
        <w:rPr>
          <w:b/>
          <w:i/>
          <w:sz w:val="22"/>
        </w:rPr>
        <w:fldChar w:fldCharType="end"/>
      </w:r>
      <w:r w:rsidR="00F23356">
        <w:rPr>
          <w:b/>
          <w:i/>
          <w:sz w:val="22"/>
        </w:rPr>
        <w:fldChar w:fldCharType="end"/>
      </w:r>
      <w:r w:rsidR="00A1780B">
        <w:rPr>
          <w:b/>
          <w:i/>
          <w:sz w:val="22"/>
        </w:rPr>
        <w:fldChar w:fldCharType="end"/>
      </w:r>
      <w:r w:rsidR="00B02557">
        <w:rPr>
          <w:b/>
          <w:i/>
          <w:sz w:val="22"/>
        </w:rPr>
        <w:fldChar w:fldCharType="end"/>
      </w:r>
      <w:r w:rsidR="009072CF">
        <w:rPr>
          <w:b/>
          <w:i/>
          <w:sz w:val="22"/>
        </w:rPr>
        <w:fldChar w:fldCharType="end"/>
      </w:r>
      <w:r w:rsidR="004C2FAA">
        <w:rPr>
          <w:b/>
          <w:i/>
          <w:sz w:val="22"/>
        </w:rPr>
        <w:fldChar w:fldCharType="end"/>
      </w:r>
      <w:r w:rsidR="00C447D3">
        <w:rPr>
          <w:b/>
          <w:i/>
          <w:sz w:val="22"/>
        </w:rPr>
        <w:fldChar w:fldCharType="end"/>
      </w:r>
      <w:r w:rsidR="00E574C3">
        <w:rPr>
          <w:b/>
          <w:i/>
          <w:sz w:val="22"/>
        </w:rPr>
        <w:fldChar w:fldCharType="end"/>
      </w:r>
      <w:r w:rsidR="00CC7953">
        <w:rPr>
          <w:b/>
          <w:i/>
          <w:sz w:val="22"/>
        </w:rPr>
        <w:fldChar w:fldCharType="end"/>
      </w:r>
      <w:r w:rsidR="00587629">
        <w:rPr>
          <w:b/>
          <w:i/>
          <w:sz w:val="22"/>
        </w:rPr>
        <w:fldChar w:fldCharType="end"/>
      </w:r>
      <w:r w:rsidR="00B61F47">
        <w:rPr>
          <w:b/>
          <w:i/>
          <w:sz w:val="22"/>
        </w:rPr>
        <w:fldChar w:fldCharType="end"/>
      </w:r>
      <w:r w:rsidR="00D87CFD" w:rsidRPr="00953193">
        <w:rPr>
          <w:b/>
          <w:i/>
          <w:sz w:val="22"/>
        </w:rPr>
        <w:fldChar w:fldCharType="end"/>
      </w:r>
      <w:r w:rsidR="0077588F" w:rsidRPr="00953193">
        <w:rPr>
          <w:b/>
          <w:i/>
          <w:sz w:val="22"/>
        </w:rPr>
        <w:fldChar w:fldCharType="end"/>
      </w:r>
      <w:r w:rsidR="00C86125" w:rsidRPr="00953193">
        <w:rPr>
          <w:b/>
          <w:i/>
          <w:sz w:val="22"/>
        </w:rPr>
        <w:fldChar w:fldCharType="end"/>
      </w:r>
      <w:r w:rsidR="007050F3" w:rsidRPr="00953193">
        <w:rPr>
          <w:b/>
          <w:i/>
          <w:sz w:val="22"/>
        </w:rPr>
        <w:fldChar w:fldCharType="end"/>
      </w:r>
      <w:r w:rsidR="004C1E4F" w:rsidRPr="00953193">
        <w:rPr>
          <w:b/>
          <w:i/>
          <w:sz w:val="22"/>
        </w:rPr>
        <w:fldChar w:fldCharType="end"/>
      </w:r>
      <w:r w:rsidR="00594E66" w:rsidRPr="00953193">
        <w:rPr>
          <w:b/>
          <w:i/>
          <w:sz w:val="22"/>
        </w:rPr>
        <w:fldChar w:fldCharType="end"/>
      </w:r>
      <w:r w:rsidR="00F25740" w:rsidRPr="00953193">
        <w:rPr>
          <w:b/>
          <w:i/>
          <w:sz w:val="22"/>
        </w:rPr>
        <w:fldChar w:fldCharType="end"/>
      </w:r>
      <w:r w:rsidR="00794F6C" w:rsidRPr="00953193">
        <w:rPr>
          <w:b/>
          <w:i/>
          <w:sz w:val="22"/>
        </w:rPr>
        <w:fldChar w:fldCharType="end"/>
      </w:r>
      <w:r w:rsidR="005935AB" w:rsidRPr="00953193">
        <w:rPr>
          <w:b/>
          <w:i/>
          <w:sz w:val="22"/>
        </w:rPr>
        <w:fldChar w:fldCharType="end"/>
      </w:r>
      <w:r w:rsidR="000B36B8" w:rsidRPr="00953193">
        <w:rPr>
          <w:b/>
          <w:i/>
          <w:sz w:val="22"/>
        </w:rPr>
        <w:fldChar w:fldCharType="end"/>
      </w:r>
      <w:r w:rsidR="001B6226" w:rsidRPr="00953193">
        <w:rPr>
          <w:b/>
          <w:i/>
          <w:sz w:val="22"/>
        </w:rPr>
        <w:fldChar w:fldCharType="end"/>
      </w:r>
      <w:r w:rsidR="00CF7C14" w:rsidRPr="00953193">
        <w:rPr>
          <w:b/>
          <w:i/>
          <w:sz w:val="22"/>
        </w:rPr>
        <w:fldChar w:fldCharType="end"/>
      </w:r>
      <w:r w:rsidR="00F327DD"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p>
    <w:p w14:paraId="655E960C" w14:textId="6CA0232D" w:rsidR="008D2EB8" w:rsidRPr="00953193" w:rsidRDefault="007050F3" w:rsidP="002C08DB">
      <w:pPr>
        <w:pStyle w:val="Caption"/>
        <w:spacing w:before="120" w:after="120"/>
        <w:jc w:val="center"/>
        <w:rPr>
          <w:b/>
          <w:i w:val="0"/>
          <w:color w:val="auto"/>
          <w:sz w:val="22"/>
          <w:szCs w:val="22"/>
        </w:rPr>
      </w:pPr>
      <w:bookmarkStart w:id="781" w:name="_Toc96010225"/>
      <w:bookmarkStart w:id="782" w:name="_Toc96583503"/>
      <w:r w:rsidRPr="00953193">
        <w:rPr>
          <w:noProof/>
          <w:color w:val="auto"/>
          <w:lang w:val="en-US"/>
        </w:rPr>
        <w:lastRenderedPageBreak/>
        <w:drawing>
          <wp:anchor distT="0" distB="0" distL="114300" distR="114300" simplePos="0" relativeHeight="251672576" behindDoc="0" locked="0" layoutInCell="1" allowOverlap="1" wp14:anchorId="6FD01916" wp14:editId="0BFCC4E2">
            <wp:simplePos x="0" y="0"/>
            <wp:positionH relativeFrom="column">
              <wp:posOffset>1106170</wp:posOffset>
            </wp:positionH>
            <wp:positionV relativeFrom="paragraph">
              <wp:posOffset>256540</wp:posOffset>
            </wp:positionV>
            <wp:extent cx="3577590" cy="2728595"/>
            <wp:effectExtent l="19050" t="19050" r="22860" b="14605"/>
            <wp:wrapTopAndBottom/>
            <wp:docPr id="37" name="Picture 37"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577590" cy="2728595"/>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8D2EB8" w:rsidRPr="00953193">
        <w:rPr>
          <w:b/>
          <w:i w:val="0"/>
          <w:color w:val="auto"/>
          <w:sz w:val="22"/>
          <w:szCs w:val="22"/>
        </w:rPr>
        <w:t xml:space="preserve">Hình 3. </w:t>
      </w:r>
      <w:r w:rsidR="008D2EB8" w:rsidRPr="00953193">
        <w:rPr>
          <w:b/>
          <w:i w:val="0"/>
          <w:color w:val="auto"/>
          <w:sz w:val="22"/>
          <w:szCs w:val="22"/>
        </w:rPr>
        <w:fldChar w:fldCharType="begin"/>
      </w:r>
      <w:r w:rsidR="008D2EB8" w:rsidRPr="00953193">
        <w:rPr>
          <w:b/>
          <w:i w:val="0"/>
          <w:color w:val="auto"/>
          <w:sz w:val="22"/>
          <w:szCs w:val="22"/>
        </w:rPr>
        <w:instrText xml:space="preserve"> SEQ Hình_3. \* ARABIC </w:instrText>
      </w:r>
      <w:r w:rsidR="008D2EB8" w:rsidRPr="00953193">
        <w:rPr>
          <w:b/>
          <w:i w:val="0"/>
          <w:color w:val="auto"/>
          <w:sz w:val="22"/>
          <w:szCs w:val="22"/>
        </w:rPr>
        <w:fldChar w:fldCharType="separate"/>
      </w:r>
      <w:r w:rsidR="00051FF6">
        <w:rPr>
          <w:b/>
          <w:i w:val="0"/>
          <w:noProof/>
          <w:color w:val="auto"/>
          <w:sz w:val="22"/>
          <w:szCs w:val="22"/>
        </w:rPr>
        <w:t>14</w:t>
      </w:r>
      <w:r w:rsidR="008D2EB8" w:rsidRPr="00953193">
        <w:rPr>
          <w:b/>
          <w:i w:val="0"/>
          <w:noProof/>
          <w:color w:val="auto"/>
          <w:sz w:val="22"/>
          <w:szCs w:val="22"/>
        </w:rPr>
        <w:fldChar w:fldCharType="end"/>
      </w:r>
      <w:r w:rsidR="008D2EB8" w:rsidRPr="00953193">
        <w:rPr>
          <w:b/>
          <w:i w:val="0"/>
          <w:color w:val="auto"/>
          <w:sz w:val="22"/>
          <w:szCs w:val="22"/>
        </w:rPr>
        <w:t>. Mô phỏng đồ họa về sự đổ bóng của tubine gió</w:t>
      </w:r>
      <w:bookmarkEnd w:id="781"/>
      <w:bookmarkEnd w:id="782"/>
    </w:p>
    <w:p w14:paraId="763F99D4" w14:textId="00DF095F" w:rsidR="008D2EB8" w:rsidRPr="00953193" w:rsidRDefault="008D2EB8" w:rsidP="007050F3">
      <w:pPr>
        <w:spacing w:before="120" w:after="120" w:line="240" w:lineRule="auto"/>
        <w:ind w:left="284"/>
        <w:jc w:val="center"/>
        <w:rPr>
          <w:b/>
          <w:i/>
          <w:sz w:val="22"/>
        </w:rPr>
      </w:pPr>
      <w:bookmarkStart w:id="783" w:name="_Toc96010226"/>
      <w:bookmarkStart w:id="784" w:name="_Toc96583504"/>
      <w:r w:rsidRPr="00953193">
        <w:rPr>
          <w:b/>
          <w:sz w:val="22"/>
        </w:rPr>
        <w:t xml:space="preserve">Hình 3. </w:t>
      </w:r>
      <w:r w:rsidRPr="00953193">
        <w:rPr>
          <w:b/>
          <w:i/>
          <w:sz w:val="22"/>
        </w:rPr>
        <w:fldChar w:fldCharType="begin"/>
      </w:r>
      <w:r w:rsidRPr="00953193">
        <w:rPr>
          <w:b/>
          <w:sz w:val="22"/>
        </w:rPr>
        <w:instrText xml:space="preserve"> SEQ Hình_3. \* ARABIC </w:instrText>
      </w:r>
      <w:r w:rsidRPr="00953193">
        <w:rPr>
          <w:b/>
          <w:i/>
          <w:sz w:val="22"/>
        </w:rPr>
        <w:fldChar w:fldCharType="separate"/>
      </w:r>
      <w:r w:rsidR="00051FF6">
        <w:rPr>
          <w:b/>
          <w:noProof/>
          <w:sz w:val="22"/>
        </w:rPr>
        <w:t>15</w:t>
      </w:r>
      <w:r w:rsidRPr="00953193">
        <w:rPr>
          <w:b/>
          <w:i/>
          <w:noProof/>
          <w:sz w:val="22"/>
        </w:rPr>
        <w:fldChar w:fldCharType="end"/>
      </w:r>
      <w:r w:rsidRPr="00953193">
        <w:rPr>
          <w:b/>
          <w:sz w:val="22"/>
        </w:rPr>
        <w:t>. So sánh bóng chiếu từ dự án điện gió ở một số nước trên thế giới</w:t>
      </w:r>
      <w:bookmarkEnd w:id="783"/>
      <w:bookmarkEnd w:id="784"/>
    </w:p>
    <w:p w14:paraId="00FD5307" w14:textId="77777777" w:rsidR="008D2EB8" w:rsidRPr="00953193" w:rsidRDefault="008D2EB8" w:rsidP="002C08DB">
      <w:pPr>
        <w:pStyle w:val="Bodytext34"/>
        <w:shd w:val="clear" w:color="auto" w:fill="auto"/>
        <w:spacing w:before="120" w:after="120" w:line="240" w:lineRule="auto"/>
        <w:ind w:right="80"/>
        <w:jc w:val="right"/>
      </w:pPr>
      <w:r w:rsidRPr="00953193">
        <w:rPr>
          <w:lang w:val="vi-VN"/>
        </w:rPr>
        <w:t>(Nguồn: Payom et al., 2007)</w:t>
      </w:r>
    </w:p>
    <w:p w14:paraId="1166F482" w14:textId="77777777" w:rsidR="008D2EB8" w:rsidRPr="00953193" w:rsidRDefault="008D2EB8" w:rsidP="002C08DB">
      <w:pPr>
        <w:pStyle w:val="NOIDUNG"/>
        <w:rPr>
          <w:color w:val="auto"/>
          <w:lang w:val="vi-VN"/>
        </w:rPr>
      </w:pPr>
      <w:bookmarkStart w:id="785" w:name="bookmark8"/>
      <w:r w:rsidRPr="00953193">
        <w:rPr>
          <w:color w:val="auto"/>
          <w:lang w:val="vi-VN"/>
        </w:rPr>
        <w:t>Turbine gió được sử dụng trong dự án có thiết kế với hiệu ứng hướng quay để đón gió, điều này sẽ tạo ra hai trường hợp liên quan đến bóng chiếu (hình 3.1</w:t>
      </w:r>
      <w:r w:rsidRPr="00953193">
        <w:rPr>
          <w:color w:val="auto"/>
          <w:lang w:val="en-US"/>
        </w:rPr>
        <w:t>3</w:t>
      </w:r>
      <w:r w:rsidRPr="00953193">
        <w:rPr>
          <w:color w:val="auto"/>
          <w:lang w:val="vi-VN"/>
        </w:rPr>
        <w:t>)</w:t>
      </w:r>
      <w:bookmarkEnd w:id="785"/>
    </w:p>
    <w:p w14:paraId="35BEE536" w14:textId="77777777" w:rsidR="008D2EB8" w:rsidRPr="00953193" w:rsidRDefault="008D2EB8" w:rsidP="002C08DB">
      <w:pPr>
        <w:pStyle w:val="NOIDUNG"/>
        <w:rPr>
          <w:color w:val="auto"/>
          <w:lang w:val="vi-VN"/>
        </w:rPr>
      </w:pPr>
      <w:r w:rsidRPr="00953193">
        <w:rPr>
          <w:color w:val="auto"/>
          <w:lang w:val="vi-VN"/>
        </w:rPr>
        <w:t>+ Trường hợp thứ nhất: bề mặt đường quay cánh quạt song song (tạo thành góc 00) với hướng mặt trời. Trong trường hợp này, vùng bóng sẽ không có hiệu ứng nhấp nháy, chỉ xuất hiện một cột bóng thẳng đứng.</w:t>
      </w:r>
    </w:p>
    <w:p w14:paraId="776C209E" w14:textId="77777777" w:rsidR="008D2EB8" w:rsidRPr="00953193" w:rsidRDefault="008D2EB8" w:rsidP="002C08DB">
      <w:pPr>
        <w:pStyle w:val="NOIDUNG"/>
        <w:rPr>
          <w:color w:val="auto"/>
          <w:lang w:val="vi-VN"/>
        </w:rPr>
      </w:pPr>
      <w:r w:rsidRPr="00953193">
        <w:rPr>
          <w:color w:val="auto"/>
          <w:lang w:val="vi-VN"/>
        </w:rPr>
        <w:t>+ Trường hợp thứ hai: bề mặt đường quay cánh quạt không song song với hướng mặt trời. Trong trường hợp này, vùng bóng sẽ xuất hiện hiệu ứng nhấp nháy khi cánh quạt chuyển động.</w:t>
      </w:r>
    </w:p>
    <w:p w14:paraId="0A2C4763" w14:textId="77777777" w:rsidR="008D2EB8" w:rsidRPr="00953193" w:rsidRDefault="008D2EB8" w:rsidP="002C08DB">
      <w:pPr>
        <w:pStyle w:val="NOIDUNG"/>
        <w:ind w:left="567"/>
        <w:jc w:val="center"/>
        <w:rPr>
          <w:color w:val="auto"/>
        </w:rPr>
      </w:pP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"D:\\Cong viec\\Users\\MinhHieu\\AppData\\Local\\Temp\\FineReader11\\media\\image9.jpeg"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"F:\\Cong viec\\Users\\MinhHieu\\AppData\\Local\\Temp\\FineReader11\\media\\image9.jpeg"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"E:\\Cong viec\\Users\\MinhHieu\\AppData\\Local\\Temp\\FineReader11\\media\\image9.jpeg"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"E:\\Cong viec\\Users\\MinhHieu\\AppData\\Local\\Temp\\FineReader11\\media\\image9.jpeg"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"D:\\..\\Users\\MinhHieu\\AppData\\Local\\Temp\\FineReader11\\media\\image9.jpeg"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"D:\\OneDrive\\PECC3\\Dien gio\\Users\\MinhHieu\\AppData\\Local\\Temp\\FineReader11\\media\\image9.jpeg"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"D:\\..\\Users\\MinhHieu\\AppData\\Local\\Temp\\FineReader11\\media\\image9.jpeg"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"E:\\..\\Users\\MinhHieu\\AppData\\Local\\Temp\\FineReader11\\media\\image9.jpeg"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"C:\\Users\\sahin\\MinhHieu\\AppData\\Local\\Temp\\FineReader11\\media\\image9.jpeg"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"G:\\PECC3\\Dien gio Dong Thanh 2\\MinhHieu\\AppData\\Local\\Temp\\FineReader11\\media\\image9.jpeg"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"C:\\Users\\Administrator\\Desktop\\DTM\\DONG THANH\\MinhHieu\\AppData\\Local\\Temp\\FineReader11\\media\\image9.jpeg"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"C:\\Users\\Administrator\\Desktop\\DTM\\DONG THANH\\MinhHieu\\AppData\\Local\\Temp\\FineReader11\\media\\image9.jpeg"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"C:\\Users\\Administrator\\Desktop\\DTM\\DONG THANH\\MinhHieu\\AppData\\Local\\Temp\\FineReader11\\media\\image9.jpeg"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"C:\\Users\\Administrator\\Desktop\\DTM\\DONG THANH\\MinhHieu\\AppData\\Local\\Temp\\FineReader11\\media\\image9.jpeg"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"C:\\Users\\sahin\\Desktop\\DTM\\DONG THANH\\MinhHieu\\AppData\\Local\\Temp\\FineReader11\\media\\image9.jpeg"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"C:\\Users\\sahin\\Desktop\\DONG THANH\\DTM\\DONG THANH\\MinhHieu\\AppData\\Local\\Temp\\FineReader11\\media\\image9.jpeg"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"C:\\Users\\sahin\\Desktop\\DONG THANH\\DTM\\DONG THANH\\MinhHieu\\AppData\\Local\\Temp\\FineReader11\\media\\image9.jpeg"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"G:\\PECC3\\Dien gio Dong Thanh 2\\DTM\\DTM\\DONG THANH\\MinhHieu\\AppData\\Local\\Temp\\FineReader11\\media\\image9.jpeg"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"G:\\PECC3\\Dien gio Dong Thanh 2\\DTM\\DTM\\DONG THANH\\MinhHieu\\AppData\\Local\\Temp\\FineReader11\\media\\image9.jpeg"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"G:\\PECC3\\Dien gio Dong Thanh 2\\DTM\\DTM\\DONG THANH\\MinhHieu\\AppData\\Local\\Temp\\FineReader11\\media\\image9.jpeg"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"G:\\PECC3\\Dien gio Dong Thanh 2\\DTM\\DTM\\DONG THANH\\MinhHieu\\AppData\\Local\\Temp\\FineReader11\\media\\image9.jpeg"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"C:\\Users\\Administrator\\Desktop\\DTM\\DONG THANH\\MinhHieu\\AppData\\Local\\Temp\\FineReader11\\media\\image9.jpeg" \* MERGEFORMATINET </w:instrText>
      </w:r>
      <w:r w:rsidRPr="00953193">
        <w:rPr>
          <w:color w:val="auto"/>
        </w:rPr>
        <w:fldChar w:fldCharType="separate"/>
      </w:r>
      <w:r w:rsidR="00F327DD" w:rsidRPr="00953193">
        <w:rPr>
          <w:color w:val="auto"/>
        </w:rPr>
        <w:fldChar w:fldCharType="begin"/>
      </w:r>
      <w:r w:rsidR="00F327DD" w:rsidRPr="00953193">
        <w:rPr>
          <w:color w:val="auto"/>
        </w:rPr>
        <w:instrText xml:space="preserve"> INCLUDEPICTURE  "C:\\Users\\Administrator\\Desktop\\DTM\\DONG THANH\\MinhHieu\\AppData\\Local\\Temp\\FineReader11\\media\\image9.jpeg" \* MERGEFORMATINET </w:instrText>
      </w:r>
      <w:r w:rsidR="00F327DD" w:rsidRPr="00953193">
        <w:rPr>
          <w:color w:val="auto"/>
        </w:rPr>
        <w:fldChar w:fldCharType="separate"/>
      </w:r>
      <w:r w:rsidR="00CF7C14" w:rsidRPr="00953193">
        <w:rPr>
          <w:color w:val="auto"/>
        </w:rPr>
        <w:fldChar w:fldCharType="begin"/>
      </w:r>
      <w:r w:rsidR="00CF7C14" w:rsidRPr="00953193">
        <w:rPr>
          <w:color w:val="auto"/>
        </w:rPr>
        <w:instrText xml:space="preserve"> INCLUDEPICTURE  "C:\\Users\\Administrator\\Desktop\\DTM\\DONG THANH\\MinhHieu\\AppData\\Local\\Temp\\FineReader11\\media\\image9.jpeg" \* MERGEFORMATINET </w:instrText>
      </w:r>
      <w:r w:rsidR="00CF7C14" w:rsidRPr="00953193">
        <w:rPr>
          <w:color w:val="auto"/>
        </w:rPr>
        <w:fldChar w:fldCharType="separate"/>
      </w:r>
      <w:r w:rsidR="001B6226" w:rsidRPr="00953193">
        <w:rPr>
          <w:color w:val="auto"/>
        </w:rPr>
        <w:fldChar w:fldCharType="begin"/>
      </w:r>
      <w:r w:rsidR="001B6226" w:rsidRPr="00953193">
        <w:rPr>
          <w:color w:val="auto"/>
        </w:rPr>
        <w:instrText xml:space="preserve"> INCLUDEPICTURE  "C:\\Users\\Administrator\\Desktop\\DTM\\DONG THANH\\MinhHieu\\AppData\\Local\\Temp\\FineReader11\\media\\image9.jpeg" \* MERGEFORMATINET </w:instrText>
      </w:r>
      <w:r w:rsidR="001B6226" w:rsidRPr="00953193">
        <w:rPr>
          <w:color w:val="auto"/>
        </w:rPr>
        <w:fldChar w:fldCharType="separate"/>
      </w:r>
      <w:r w:rsidR="000B36B8" w:rsidRPr="00953193">
        <w:rPr>
          <w:color w:val="auto"/>
        </w:rPr>
        <w:fldChar w:fldCharType="begin"/>
      </w:r>
      <w:r w:rsidR="000B36B8" w:rsidRPr="00953193">
        <w:rPr>
          <w:color w:val="auto"/>
        </w:rPr>
        <w:instrText xml:space="preserve"> INCLUDEPICTURE  "C:\\Users\\Administrator\\Desktop\\DTM\\DONG THANH\\MinhHieu\\AppData\\Local\\Temp\\FineReader11\\media\\image9.jpeg" \* MERGEFORMATINET </w:instrText>
      </w:r>
      <w:r w:rsidR="000B36B8" w:rsidRPr="00953193">
        <w:rPr>
          <w:color w:val="auto"/>
        </w:rPr>
        <w:fldChar w:fldCharType="separate"/>
      </w:r>
      <w:r w:rsidR="005935AB" w:rsidRPr="00953193">
        <w:rPr>
          <w:color w:val="auto"/>
        </w:rPr>
        <w:fldChar w:fldCharType="begin"/>
      </w:r>
      <w:r w:rsidR="005935AB" w:rsidRPr="00953193">
        <w:rPr>
          <w:color w:val="auto"/>
        </w:rPr>
        <w:instrText xml:space="preserve"> INCLUDEPICTURE  "C:\\Users\\Administrator\\Desktop\\DTM\\DONG THANH\\MinhHieu\\AppData\\Local\\Temp\\FineReader11\\media\\image9.jpeg" \* MERGEFORMATINET </w:instrText>
      </w:r>
      <w:r w:rsidR="005935AB" w:rsidRPr="00953193">
        <w:rPr>
          <w:color w:val="auto"/>
        </w:rPr>
        <w:fldChar w:fldCharType="separate"/>
      </w:r>
      <w:r w:rsidR="00794F6C" w:rsidRPr="00953193">
        <w:rPr>
          <w:color w:val="auto"/>
        </w:rPr>
        <w:fldChar w:fldCharType="begin"/>
      </w:r>
      <w:r w:rsidR="00794F6C" w:rsidRPr="00953193">
        <w:rPr>
          <w:color w:val="auto"/>
        </w:rPr>
        <w:instrText xml:space="preserve"> INCLUDEPICTURE  "C:\\Users\\Administrator\\Desktop\\DTM\\DONG THANH\\MinhHieu\\AppData\\Local\\Temp\\FineReader11\\media\\image9.jpeg" \* MERGEFORMATINET </w:instrText>
      </w:r>
      <w:r w:rsidR="00794F6C" w:rsidRPr="00953193">
        <w:rPr>
          <w:color w:val="auto"/>
        </w:rPr>
        <w:fldChar w:fldCharType="separate"/>
      </w:r>
      <w:r w:rsidR="00F25740" w:rsidRPr="00953193">
        <w:rPr>
          <w:color w:val="auto"/>
        </w:rPr>
        <w:fldChar w:fldCharType="begin"/>
      </w:r>
      <w:r w:rsidR="00F25740" w:rsidRPr="00953193">
        <w:rPr>
          <w:color w:val="auto"/>
        </w:rPr>
        <w:instrText xml:space="preserve"> INCLUDEPICTURE  "C:\\Users\\Administrator\\Desktop\\DTM\\DONG THANH\\MinhHieu\\AppData\\Local\\Temp\\FineReader11\\media\\image9.jpeg" \* MERGEFORMATINET </w:instrText>
      </w:r>
      <w:r w:rsidR="00F25740" w:rsidRPr="00953193">
        <w:rPr>
          <w:color w:val="auto"/>
        </w:rPr>
        <w:fldChar w:fldCharType="separate"/>
      </w:r>
      <w:r w:rsidR="00594E66" w:rsidRPr="00953193">
        <w:rPr>
          <w:color w:val="auto"/>
        </w:rPr>
        <w:fldChar w:fldCharType="begin"/>
      </w:r>
      <w:r w:rsidR="00594E66" w:rsidRPr="00953193">
        <w:rPr>
          <w:color w:val="auto"/>
        </w:rPr>
        <w:instrText xml:space="preserve"> INCLUDEPICTURE  "C:\\Users\\Administrator\\Desktop\\DTM\\DONG THANH\\MinhHieu\\AppData\\Local\\Temp\\FineReader11\\media\\image9.jpeg" \* MERGEFORMATINET </w:instrText>
      </w:r>
      <w:r w:rsidR="00594E66" w:rsidRPr="00953193">
        <w:rPr>
          <w:color w:val="auto"/>
        </w:rPr>
        <w:fldChar w:fldCharType="separate"/>
      </w:r>
      <w:r w:rsidR="004C1E4F" w:rsidRPr="00953193">
        <w:rPr>
          <w:color w:val="auto"/>
        </w:rPr>
        <w:fldChar w:fldCharType="begin"/>
      </w:r>
      <w:r w:rsidR="004C1E4F" w:rsidRPr="00953193">
        <w:rPr>
          <w:color w:val="auto"/>
        </w:rPr>
        <w:instrText xml:space="preserve"> INCLUDEPICTURE  "C:\\Users\\Administrator\\Desktop\\DTM\\DONG THANH\\MinhHieu\\AppData\\Local\\Temp\\FineReader11\\media\\image9.jpeg" \* MERGEFORMATINET </w:instrText>
      </w:r>
      <w:r w:rsidR="004C1E4F" w:rsidRPr="00953193">
        <w:rPr>
          <w:color w:val="auto"/>
        </w:rPr>
        <w:fldChar w:fldCharType="separate"/>
      </w:r>
      <w:r w:rsidR="007050F3" w:rsidRPr="00953193">
        <w:rPr>
          <w:color w:val="auto"/>
        </w:rPr>
        <w:fldChar w:fldCharType="begin"/>
      </w:r>
      <w:r w:rsidR="007050F3" w:rsidRPr="00953193">
        <w:rPr>
          <w:color w:val="auto"/>
        </w:rPr>
        <w:instrText xml:space="preserve"> INCLUDEPICTURE  "G:\\PECC3\\Dien gio Dong Thanh 2\\DTM\\DTM\\DONG THANH\\MinhHieu\\AppData\\Local\\Temp\\FineReader11\\media\\image9.jpeg" \* MERGEFORMATINET </w:instrText>
      </w:r>
      <w:r w:rsidR="007050F3" w:rsidRPr="00953193">
        <w:rPr>
          <w:color w:val="auto"/>
        </w:rPr>
        <w:fldChar w:fldCharType="separate"/>
      </w:r>
      <w:r w:rsidR="00C86125" w:rsidRPr="00953193">
        <w:rPr>
          <w:color w:val="auto"/>
        </w:rPr>
        <w:fldChar w:fldCharType="begin"/>
      </w:r>
      <w:r w:rsidR="00C86125" w:rsidRPr="00953193">
        <w:rPr>
          <w:color w:val="auto"/>
        </w:rPr>
        <w:instrText xml:space="preserve"> INCLUDEPICTURE  "C:\\Users\\Administrator\\Desktop\\DTM\\DONG THANH\\MinhHieu\\AppData\\Local\\Temp\\FineReader11\\media\\image9.jpeg" \* MERGEFORMATINET </w:instrText>
      </w:r>
      <w:r w:rsidR="00C86125" w:rsidRPr="00953193">
        <w:rPr>
          <w:color w:val="auto"/>
        </w:rPr>
        <w:fldChar w:fldCharType="separate"/>
      </w:r>
      <w:r w:rsidR="0077588F" w:rsidRPr="00953193">
        <w:rPr>
          <w:color w:val="auto"/>
        </w:rPr>
        <w:fldChar w:fldCharType="begin"/>
      </w:r>
      <w:r w:rsidR="0077588F" w:rsidRPr="00953193">
        <w:rPr>
          <w:color w:val="auto"/>
        </w:rPr>
        <w:instrText xml:space="preserve"> INCLUDEPICTURE  "C:\\Users\\Administrator\\Desktop\\DTM\\DONG THANH\\MinhHieu\\AppData\\Local\\Temp\\FineReader11\\media\\image9.jpeg" \* MERGEFORMATINET </w:instrText>
      </w:r>
      <w:r w:rsidR="0077588F" w:rsidRPr="00953193">
        <w:rPr>
          <w:color w:val="auto"/>
        </w:rPr>
        <w:fldChar w:fldCharType="separate"/>
      </w:r>
      <w:r w:rsidR="00D87CFD" w:rsidRPr="00953193">
        <w:rPr>
          <w:color w:val="auto"/>
        </w:rPr>
        <w:fldChar w:fldCharType="begin"/>
      </w:r>
      <w:r w:rsidR="00D87CFD" w:rsidRPr="00953193">
        <w:rPr>
          <w:color w:val="auto"/>
        </w:rPr>
        <w:instrText xml:space="preserve"> INCLUDEPICTURE  "E:\\PECC3\\Dien gio Dong Thanh 2\\DTM\\DTM\\DONG THANH\\MinhHieu\\AppData\\Local\\Temp\\FineReader11\\media\\image9.jpeg" \* MERGEFORMATINET </w:instrText>
      </w:r>
      <w:r w:rsidR="00D87CFD" w:rsidRPr="00953193">
        <w:rPr>
          <w:color w:val="auto"/>
        </w:rPr>
        <w:fldChar w:fldCharType="separate"/>
      </w:r>
      <w:r w:rsidR="00B61F47">
        <w:rPr>
          <w:color w:val="auto"/>
        </w:rPr>
        <w:fldChar w:fldCharType="begin"/>
      </w:r>
      <w:r w:rsidR="00B61F47">
        <w:rPr>
          <w:color w:val="auto"/>
        </w:rPr>
        <w:instrText xml:space="preserve"> INCLUDEPICTURE  "G:\\PECC3\\Dien gio Dong Thanh 2\\DTM\\DTM\\DONG THANH\\MinhHieu\\AppData\\Local\\Temp\\FineReader11\\media\\image9.jpeg" \* MERGEFORMATINET </w:instrText>
      </w:r>
      <w:r w:rsidR="00B61F47">
        <w:rPr>
          <w:color w:val="auto"/>
        </w:rPr>
        <w:fldChar w:fldCharType="separate"/>
      </w:r>
      <w:r w:rsidR="00587629">
        <w:rPr>
          <w:color w:val="auto"/>
        </w:rPr>
        <w:fldChar w:fldCharType="begin"/>
      </w:r>
      <w:r w:rsidR="00587629">
        <w:rPr>
          <w:color w:val="auto"/>
        </w:rPr>
        <w:instrText xml:space="preserve"> INCLUDEPICTURE  "G:\\PECC3\\Dien gio Dong Thanh 2\\DTM\\DTM\\DONG THANH\\MinhHieu\\AppData\\Local\\Temp\\FineReader11\\media\\image9.jpeg" \* MERGEFORMATINET </w:instrText>
      </w:r>
      <w:r w:rsidR="00587629">
        <w:rPr>
          <w:color w:val="auto"/>
        </w:rPr>
        <w:fldChar w:fldCharType="separate"/>
      </w:r>
      <w:r w:rsidR="00CC7953">
        <w:rPr>
          <w:color w:val="auto"/>
        </w:rPr>
        <w:fldChar w:fldCharType="begin"/>
      </w:r>
      <w:r w:rsidR="00CC7953">
        <w:rPr>
          <w:color w:val="auto"/>
        </w:rPr>
        <w:instrText xml:space="preserve"> INCLUDEPICTURE  "C:\\Users\\Administrator\\Documents\\Zalo Received Files\\DTM\\DONG THANH\\MinhHieu\\AppData\\Local\\Temp\\FineReader11\\media\\image9.jpeg" \* MERGEFORMATINET </w:instrText>
      </w:r>
      <w:r w:rsidR="00CC7953">
        <w:rPr>
          <w:color w:val="auto"/>
        </w:rPr>
        <w:fldChar w:fldCharType="separate"/>
      </w:r>
      <w:r w:rsidR="00E574C3">
        <w:rPr>
          <w:color w:val="auto"/>
        </w:rPr>
        <w:fldChar w:fldCharType="begin"/>
      </w:r>
      <w:r w:rsidR="00E574C3">
        <w:rPr>
          <w:color w:val="auto"/>
        </w:rPr>
        <w:instrText xml:space="preserve"> INCLUDEPICTURE  "G:\\PECC3\\Dien gio Dong Thanh 2\\Documents\\Zalo Received Files\\DTM\\DONG THANH\\MinhHieu\\AppData\\Local\\Temp\\FineReader11\\media\\image9.jpeg" \* MERGEFORMATINET </w:instrText>
      </w:r>
      <w:r w:rsidR="00E574C3">
        <w:rPr>
          <w:color w:val="auto"/>
        </w:rPr>
        <w:fldChar w:fldCharType="separate"/>
      </w:r>
      <w:r w:rsidR="00C447D3">
        <w:rPr>
          <w:color w:val="auto"/>
        </w:rPr>
        <w:fldChar w:fldCharType="begin"/>
      </w:r>
      <w:r w:rsidR="00C447D3">
        <w:rPr>
          <w:color w:val="auto"/>
        </w:rPr>
        <w:instrText xml:space="preserve"> INCLUDEPICTURE  "E:\\PECC3\\Dien gio Dong Thanh 2\\Documents\\Zalo Received Files\\DTM\\DONG THANH\\MinhHieu\\AppData\\Local\\Temp\\FineReader11\\media\\image9.jpeg" \* MERGEFORMATINET </w:instrText>
      </w:r>
      <w:r w:rsidR="00C447D3">
        <w:rPr>
          <w:color w:val="auto"/>
        </w:rPr>
        <w:fldChar w:fldCharType="separate"/>
      </w:r>
      <w:r w:rsidR="004C2FAA">
        <w:rPr>
          <w:color w:val="auto"/>
        </w:rPr>
        <w:fldChar w:fldCharType="begin"/>
      </w:r>
      <w:r w:rsidR="004C2FAA">
        <w:rPr>
          <w:color w:val="auto"/>
        </w:rPr>
        <w:instrText xml:space="preserve"> INCLUDEPICTURE  "G:\\PECC3\\Dien gio Dong Thanh 2\\Documents\\Zalo Received Files\\DTM\\DONG THANH\\MinhHieu\\AppData\\Local\\Temp\\FineReader11\\media\\image9.jpeg" \* MERGEFORMATINET </w:instrText>
      </w:r>
      <w:r w:rsidR="004C2FAA">
        <w:rPr>
          <w:color w:val="auto"/>
        </w:rPr>
        <w:fldChar w:fldCharType="separate"/>
      </w:r>
      <w:r w:rsidR="009072CF">
        <w:rPr>
          <w:color w:val="auto"/>
        </w:rPr>
        <w:fldChar w:fldCharType="begin"/>
      </w:r>
      <w:r w:rsidR="009072CF">
        <w:rPr>
          <w:color w:val="auto"/>
        </w:rPr>
        <w:instrText xml:space="preserve"> INCLUDEPICTURE  "C:\\Users\\Administrator\\Documents\\Documents\\Zalo Received Files\\DTM\\DONG THANH\\MinhHieu\\AppData\\Local\\Temp\\FineReader11\\media\\image9.jpeg" \* MERGEFORMATINET </w:instrText>
      </w:r>
      <w:r w:rsidR="009072CF">
        <w:rPr>
          <w:color w:val="auto"/>
        </w:rPr>
        <w:fldChar w:fldCharType="separate"/>
      </w:r>
      <w:r w:rsidR="00B02557">
        <w:rPr>
          <w:color w:val="auto"/>
        </w:rPr>
        <w:fldChar w:fldCharType="begin"/>
      </w:r>
      <w:r w:rsidR="00B02557">
        <w:rPr>
          <w:color w:val="auto"/>
        </w:rPr>
        <w:instrText xml:space="preserve"> INCLUDEPICTURE  "C:\\Users\\Administrator\\Documents\\Documents\\Zalo Received Files\\DTM\\DONG THANH\\MinhHieu\\AppData\\Local\\Temp\\FineReader11\\media\\image9.jpeg" \* MERGEFORMATINET </w:instrText>
      </w:r>
      <w:r w:rsidR="00B02557">
        <w:rPr>
          <w:color w:val="auto"/>
        </w:rPr>
        <w:fldChar w:fldCharType="separate"/>
      </w:r>
      <w:r w:rsidR="00A1780B">
        <w:rPr>
          <w:color w:val="auto"/>
        </w:rPr>
        <w:fldChar w:fldCharType="begin"/>
      </w:r>
      <w:r w:rsidR="00A1780B">
        <w:rPr>
          <w:color w:val="auto"/>
        </w:rPr>
        <w:instrText xml:space="preserve"> INCLUDEPICTURE  "C:\\Users\\Administrator\\Documents\\Documents\\Zalo Received Files\\DTM\\DONG THANH\\MinhHieu\\AppData\\Local\\Temp\\FineReader11\\media\\image9.jpeg" \* MERGEFORMATINET </w:instrText>
      </w:r>
      <w:r w:rsidR="00A1780B">
        <w:rPr>
          <w:color w:val="auto"/>
        </w:rPr>
        <w:fldChar w:fldCharType="separate"/>
      </w:r>
      <w:r w:rsidR="00F23356">
        <w:rPr>
          <w:color w:val="auto"/>
        </w:rPr>
        <w:fldChar w:fldCharType="begin"/>
      </w:r>
      <w:r w:rsidR="00F23356">
        <w:rPr>
          <w:color w:val="auto"/>
        </w:rPr>
        <w:instrText xml:space="preserve"> INCLUDEPICTURE  "C:\\Users\\Administrator\\Desktop\\DTM\\DONG THANH\\Documents\\Documents\\Zalo Received Files\\DTM\\DONG THANH\\MinhHieu\\AppData\\Local\\Temp\\FineReader11\\media\\image9.jpeg" \* MERGEFORMATINET </w:instrText>
      </w:r>
      <w:r w:rsidR="00F23356">
        <w:rPr>
          <w:color w:val="auto"/>
        </w:rPr>
        <w:fldChar w:fldCharType="separate"/>
      </w:r>
      <w:r w:rsidR="00834E5A">
        <w:rPr>
          <w:color w:val="auto"/>
        </w:rPr>
        <w:fldChar w:fldCharType="begin"/>
      </w:r>
      <w:r w:rsidR="00834E5A">
        <w:rPr>
          <w:color w:val="auto"/>
        </w:rPr>
        <w:instrText xml:space="preserve"> INCLUDEPICTURE  "G:\\PECC3\\Dien gio Dong Thanh 2\\Documents\\Documents\\Zalo Received Files\\DTM\\DONG THANH\\MinhHieu\\AppData\\Local\\Temp\\FineReader11\\media\\image9.jpeg" \* MERGEFORMATINET </w:instrText>
      </w:r>
      <w:r w:rsidR="00834E5A">
        <w:rPr>
          <w:color w:val="auto"/>
        </w:rPr>
        <w:fldChar w:fldCharType="separate"/>
      </w:r>
      <w:r w:rsidR="00CB6351">
        <w:rPr>
          <w:color w:val="auto"/>
        </w:rPr>
        <w:fldChar w:fldCharType="begin"/>
      </w:r>
      <w:r w:rsidR="00CB6351">
        <w:rPr>
          <w:color w:val="auto"/>
        </w:rPr>
        <w:instrText xml:space="preserve"> </w:instrText>
      </w:r>
      <w:r w:rsidR="00CB6351">
        <w:rPr>
          <w:color w:val="auto"/>
        </w:rPr>
        <w:instrText>INCLUDEPICTURE  "E:\\..\\Documents\\Documents\\Zalo Received Files\\DTM\\DONG THANH\\MinhHieu\\AppD</w:instrText>
      </w:r>
      <w:r w:rsidR="00CB6351">
        <w:rPr>
          <w:color w:val="auto"/>
        </w:rPr>
        <w:instrText>ata\\Local\\Temp\\FineReader11\\media\\image9.jpeg" \* MERGEFORMATINET</w:instrText>
      </w:r>
      <w:r w:rsidR="00CB6351">
        <w:rPr>
          <w:color w:val="auto"/>
        </w:rPr>
        <w:instrText xml:space="preserve"> </w:instrText>
      </w:r>
      <w:r w:rsidR="00CB6351">
        <w:rPr>
          <w:color w:val="auto"/>
        </w:rPr>
        <w:fldChar w:fldCharType="separate"/>
      </w:r>
      <w:r w:rsidR="00CB6351">
        <w:rPr>
          <w:color w:val="auto"/>
        </w:rPr>
        <w:pict w14:anchorId="79667B23">
          <v:shape id="_x0000_i1037" type="#_x0000_t75" style="width:410.5pt;height:183.25pt">
            <v:imagedata r:id="rId74" r:href="rId75"/>
          </v:shape>
        </w:pict>
      </w:r>
      <w:r w:rsidR="00CB6351">
        <w:rPr>
          <w:color w:val="auto"/>
        </w:rPr>
        <w:fldChar w:fldCharType="end"/>
      </w:r>
      <w:r w:rsidR="00834E5A">
        <w:rPr>
          <w:color w:val="auto"/>
        </w:rPr>
        <w:fldChar w:fldCharType="end"/>
      </w:r>
      <w:r w:rsidR="00F23356">
        <w:rPr>
          <w:color w:val="auto"/>
        </w:rPr>
        <w:fldChar w:fldCharType="end"/>
      </w:r>
      <w:r w:rsidR="00A1780B">
        <w:rPr>
          <w:color w:val="auto"/>
        </w:rPr>
        <w:fldChar w:fldCharType="end"/>
      </w:r>
      <w:r w:rsidR="00B02557">
        <w:rPr>
          <w:color w:val="auto"/>
        </w:rPr>
        <w:fldChar w:fldCharType="end"/>
      </w:r>
      <w:r w:rsidR="009072CF">
        <w:rPr>
          <w:color w:val="auto"/>
        </w:rPr>
        <w:fldChar w:fldCharType="end"/>
      </w:r>
      <w:r w:rsidR="004C2FAA">
        <w:rPr>
          <w:color w:val="auto"/>
        </w:rPr>
        <w:fldChar w:fldCharType="end"/>
      </w:r>
      <w:r w:rsidR="00C447D3">
        <w:rPr>
          <w:color w:val="auto"/>
        </w:rPr>
        <w:fldChar w:fldCharType="end"/>
      </w:r>
      <w:r w:rsidR="00E574C3">
        <w:rPr>
          <w:color w:val="auto"/>
        </w:rPr>
        <w:fldChar w:fldCharType="end"/>
      </w:r>
      <w:r w:rsidR="00CC7953">
        <w:rPr>
          <w:color w:val="auto"/>
        </w:rPr>
        <w:fldChar w:fldCharType="end"/>
      </w:r>
      <w:r w:rsidR="00587629">
        <w:rPr>
          <w:color w:val="auto"/>
        </w:rPr>
        <w:fldChar w:fldCharType="end"/>
      </w:r>
      <w:r w:rsidR="00B61F47">
        <w:rPr>
          <w:color w:val="auto"/>
        </w:rPr>
        <w:fldChar w:fldCharType="end"/>
      </w:r>
      <w:r w:rsidR="00D87CFD" w:rsidRPr="00953193">
        <w:rPr>
          <w:color w:val="auto"/>
        </w:rPr>
        <w:fldChar w:fldCharType="end"/>
      </w:r>
      <w:r w:rsidR="0077588F" w:rsidRPr="00953193">
        <w:rPr>
          <w:color w:val="auto"/>
        </w:rPr>
        <w:fldChar w:fldCharType="end"/>
      </w:r>
      <w:r w:rsidR="00C86125" w:rsidRPr="00953193">
        <w:rPr>
          <w:color w:val="auto"/>
        </w:rPr>
        <w:fldChar w:fldCharType="end"/>
      </w:r>
      <w:r w:rsidR="007050F3" w:rsidRPr="00953193">
        <w:rPr>
          <w:color w:val="auto"/>
        </w:rPr>
        <w:fldChar w:fldCharType="end"/>
      </w:r>
      <w:r w:rsidR="004C1E4F" w:rsidRPr="00953193">
        <w:rPr>
          <w:color w:val="auto"/>
        </w:rPr>
        <w:fldChar w:fldCharType="end"/>
      </w:r>
      <w:r w:rsidR="00594E66" w:rsidRPr="00953193">
        <w:rPr>
          <w:color w:val="auto"/>
        </w:rPr>
        <w:fldChar w:fldCharType="end"/>
      </w:r>
      <w:r w:rsidR="00F25740" w:rsidRPr="00953193">
        <w:rPr>
          <w:color w:val="auto"/>
        </w:rPr>
        <w:fldChar w:fldCharType="end"/>
      </w:r>
      <w:r w:rsidR="00794F6C" w:rsidRPr="00953193">
        <w:rPr>
          <w:color w:val="auto"/>
        </w:rPr>
        <w:fldChar w:fldCharType="end"/>
      </w:r>
      <w:r w:rsidR="005935AB" w:rsidRPr="00953193">
        <w:rPr>
          <w:color w:val="auto"/>
        </w:rPr>
        <w:fldChar w:fldCharType="end"/>
      </w:r>
      <w:r w:rsidR="000B36B8" w:rsidRPr="00953193">
        <w:rPr>
          <w:color w:val="auto"/>
        </w:rPr>
        <w:fldChar w:fldCharType="end"/>
      </w:r>
      <w:r w:rsidR="001B6226" w:rsidRPr="00953193">
        <w:rPr>
          <w:color w:val="auto"/>
        </w:rPr>
        <w:fldChar w:fldCharType="end"/>
      </w:r>
      <w:r w:rsidR="00CF7C14" w:rsidRPr="00953193">
        <w:rPr>
          <w:color w:val="auto"/>
        </w:rPr>
        <w:fldChar w:fldCharType="end"/>
      </w:r>
      <w:r w:rsidR="00F327DD"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p>
    <w:p w14:paraId="5FBB4959" w14:textId="64BBE564" w:rsidR="008D2EB8" w:rsidRPr="00953193" w:rsidRDefault="008D2EB8" w:rsidP="002C08DB">
      <w:pPr>
        <w:pStyle w:val="Caption"/>
        <w:spacing w:before="120" w:after="120"/>
        <w:jc w:val="center"/>
        <w:rPr>
          <w:b/>
          <w:i w:val="0"/>
          <w:color w:val="auto"/>
          <w:sz w:val="22"/>
        </w:rPr>
      </w:pPr>
      <w:bookmarkStart w:id="786" w:name="_Toc96010227"/>
      <w:bookmarkStart w:id="787" w:name="_Toc96583505"/>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051FF6">
        <w:rPr>
          <w:b/>
          <w:i w:val="0"/>
          <w:noProof/>
          <w:color w:val="auto"/>
          <w:sz w:val="22"/>
        </w:rPr>
        <w:t>16</w:t>
      </w:r>
      <w:r w:rsidRPr="00953193">
        <w:rPr>
          <w:b/>
          <w:i w:val="0"/>
          <w:noProof/>
          <w:color w:val="auto"/>
          <w:sz w:val="22"/>
        </w:rPr>
        <w:fldChar w:fldCharType="end"/>
      </w:r>
      <w:r w:rsidRPr="00953193">
        <w:rPr>
          <w:b/>
          <w:i w:val="0"/>
          <w:color w:val="auto"/>
          <w:sz w:val="22"/>
        </w:rPr>
        <w:t>. Mối quan hệ giữa tuabin, mặt trời, hướng gió và bóng chiếu</w:t>
      </w:r>
      <w:bookmarkEnd w:id="786"/>
      <w:bookmarkEnd w:id="787"/>
    </w:p>
    <w:p w14:paraId="2EF9D7DD" w14:textId="77777777" w:rsidR="008D2EB8" w:rsidRPr="00953193" w:rsidRDefault="008D2EB8" w:rsidP="002C08DB">
      <w:pPr>
        <w:pStyle w:val="NOIDUNG"/>
        <w:rPr>
          <w:color w:val="auto"/>
          <w:lang w:val="vi-VN"/>
        </w:rPr>
      </w:pPr>
      <w:bookmarkStart w:id="788" w:name="bookmark10"/>
      <w:bookmarkStart w:id="789" w:name="bookmark9"/>
      <w:r w:rsidRPr="00953193">
        <w:rPr>
          <w:color w:val="auto"/>
          <w:lang w:val="vi-VN"/>
        </w:rPr>
        <w:t>Sự phản chiếu tia sáng được chiếu lên cánh quạt turbine được thể hiện qua sự tương phản độ sáng, điều này có thể được giảm đến tối thiểu bằng cách tối ưu hóa độ nhẵn bề mặt cánh quạt cũng như việc phủ turbine với vật liệu có ít tính phản xạ đươc thể hiện trong bảng dưới đây:</w:t>
      </w:r>
      <w:bookmarkEnd w:id="788"/>
      <w:bookmarkEnd w:id="789"/>
    </w:p>
    <w:p w14:paraId="41DB0EC7" w14:textId="407DC3BD" w:rsidR="008D2EB8" w:rsidRPr="00953193" w:rsidRDefault="008D2EB8" w:rsidP="002C08DB">
      <w:pPr>
        <w:pStyle w:val="Caption"/>
        <w:spacing w:before="120" w:after="120"/>
        <w:jc w:val="center"/>
        <w:rPr>
          <w:b/>
          <w:i w:val="0"/>
          <w:color w:val="auto"/>
          <w:sz w:val="22"/>
        </w:rPr>
      </w:pPr>
      <w:bookmarkStart w:id="790" w:name="_Toc9428552"/>
      <w:bookmarkStart w:id="791" w:name="_Toc87337917"/>
      <w:bookmarkStart w:id="792" w:name="_Toc96010199"/>
      <w:bookmarkStart w:id="793" w:name="_Toc96071103"/>
      <w:bookmarkStart w:id="794" w:name="_Toc103926470"/>
      <w:r w:rsidRPr="00953193">
        <w:rPr>
          <w:b/>
          <w:i w:val="0"/>
          <w:color w:val="auto"/>
          <w:sz w:val="22"/>
        </w:rPr>
        <w:lastRenderedPageBreak/>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21</w:t>
      </w:r>
      <w:r w:rsidRPr="00953193">
        <w:rPr>
          <w:b/>
          <w:i w:val="0"/>
          <w:noProof/>
          <w:color w:val="auto"/>
          <w:sz w:val="22"/>
        </w:rPr>
        <w:fldChar w:fldCharType="end"/>
      </w:r>
      <w:r w:rsidRPr="00953193">
        <w:rPr>
          <w:b/>
          <w:i w:val="0"/>
          <w:color w:val="auto"/>
          <w:sz w:val="22"/>
        </w:rPr>
        <w:t>. Điều kiện xảy ra các cường độ bóng chiếu</w:t>
      </w:r>
      <w:bookmarkEnd w:id="790"/>
      <w:bookmarkEnd w:id="791"/>
      <w:bookmarkEnd w:id="792"/>
      <w:bookmarkEnd w:id="793"/>
      <w:bookmarkEnd w:id="794"/>
    </w:p>
    <w:tbl>
      <w:tblPr>
        <w:tblW w:w="0" w:type="auto"/>
        <w:tblInd w:w="851" w:type="dxa"/>
        <w:tblLayout w:type="fixed"/>
        <w:tblCellMar>
          <w:left w:w="10" w:type="dxa"/>
          <w:right w:w="10" w:type="dxa"/>
        </w:tblCellMar>
        <w:tblLook w:val="04A0" w:firstRow="1" w:lastRow="0" w:firstColumn="1" w:lastColumn="0" w:noHBand="0" w:noVBand="1"/>
      </w:tblPr>
      <w:tblGrid>
        <w:gridCol w:w="2952"/>
        <w:gridCol w:w="5213"/>
      </w:tblGrid>
      <w:tr w:rsidR="00953193" w:rsidRPr="00953193" w14:paraId="4A7B6F77" w14:textId="77777777" w:rsidTr="003A133A">
        <w:trPr>
          <w:trHeight w:hRule="exact" w:val="436"/>
        </w:trPr>
        <w:tc>
          <w:tcPr>
            <w:tcW w:w="2952" w:type="dxa"/>
            <w:tcBorders>
              <w:top w:val="single" w:sz="4" w:space="0" w:color="auto"/>
              <w:left w:val="single" w:sz="4" w:space="0" w:color="auto"/>
            </w:tcBorders>
            <w:shd w:val="clear" w:color="auto" w:fill="FFFFFF"/>
          </w:tcPr>
          <w:p w14:paraId="0BD2CBCD" w14:textId="77777777" w:rsidR="008D2EB8" w:rsidRPr="00953193" w:rsidRDefault="008D2EB8" w:rsidP="002C08DB">
            <w:pPr>
              <w:pStyle w:val="BodyText30"/>
              <w:shd w:val="clear" w:color="auto" w:fill="auto"/>
              <w:spacing w:before="120" w:line="240" w:lineRule="auto"/>
              <w:ind w:left="140" w:hanging="11"/>
              <w:jc w:val="left"/>
              <w:rPr>
                <w:color w:val="auto"/>
                <w:sz w:val="24"/>
                <w:szCs w:val="24"/>
              </w:rPr>
            </w:pPr>
            <w:r w:rsidRPr="00953193">
              <w:rPr>
                <w:rStyle w:val="Bodytext9pt"/>
                <w:color w:val="auto"/>
                <w:sz w:val="24"/>
                <w:szCs w:val="24"/>
              </w:rPr>
              <w:t>Cường độ của bóng chiếu</w:t>
            </w:r>
          </w:p>
        </w:tc>
        <w:tc>
          <w:tcPr>
            <w:tcW w:w="5213" w:type="dxa"/>
            <w:tcBorders>
              <w:top w:val="single" w:sz="4" w:space="0" w:color="auto"/>
              <w:left w:val="single" w:sz="4" w:space="0" w:color="auto"/>
              <w:right w:val="single" w:sz="4" w:space="0" w:color="auto"/>
            </w:tcBorders>
            <w:shd w:val="clear" w:color="auto" w:fill="FFFFFF"/>
          </w:tcPr>
          <w:p w14:paraId="30E13357" w14:textId="77777777" w:rsidR="008D2EB8" w:rsidRPr="00953193" w:rsidRDefault="008D2EB8" w:rsidP="002C08DB">
            <w:pPr>
              <w:pStyle w:val="BodyText30"/>
              <w:shd w:val="clear" w:color="auto" w:fill="auto"/>
              <w:spacing w:before="120" w:line="240" w:lineRule="auto"/>
              <w:ind w:hanging="11"/>
              <w:jc w:val="center"/>
              <w:rPr>
                <w:color w:val="auto"/>
                <w:sz w:val="24"/>
                <w:szCs w:val="24"/>
              </w:rPr>
            </w:pPr>
            <w:r w:rsidRPr="00953193">
              <w:rPr>
                <w:rStyle w:val="Bodytext9pt"/>
                <w:color w:val="auto"/>
                <w:sz w:val="24"/>
                <w:szCs w:val="24"/>
              </w:rPr>
              <w:t>Điêu kiện</w:t>
            </w:r>
          </w:p>
        </w:tc>
      </w:tr>
      <w:tr w:rsidR="00953193" w:rsidRPr="00953193" w14:paraId="024BC19F" w14:textId="77777777" w:rsidTr="003A133A">
        <w:trPr>
          <w:trHeight w:hRule="exact" w:val="1455"/>
        </w:trPr>
        <w:tc>
          <w:tcPr>
            <w:tcW w:w="2952" w:type="dxa"/>
            <w:tcBorders>
              <w:top w:val="single" w:sz="4" w:space="0" w:color="auto"/>
              <w:left w:val="single" w:sz="4" w:space="0" w:color="auto"/>
            </w:tcBorders>
            <w:shd w:val="clear" w:color="auto" w:fill="FFFFFF"/>
          </w:tcPr>
          <w:p w14:paraId="7C70006B" w14:textId="77777777" w:rsidR="008D2EB8" w:rsidRPr="00953193" w:rsidRDefault="008D2EB8" w:rsidP="002C08DB">
            <w:pPr>
              <w:pStyle w:val="BodyText30"/>
              <w:shd w:val="clear" w:color="auto" w:fill="auto"/>
              <w:spacing w:before="120" w:line="240" w:lineRule="auto"/>
              <w:ind w:left="140" w:hanging="11"/>
              <w:jc w:val="left"/>
              <w:rPr>
                <w:color w:val="auto"/>
                <w:sz w:val="24"/>
                <w:szCs w:val="24"/>
              </w:rPr>
            </w:pPr>
            <w:r w:rsidRPr="00953193">
              <w:rPr>
                <w:color w:val="auto"/>
                <w:sz w:val="24"/>
                <w:szCs w:val="24"/>
              </w:rPr>
              <w:t>Cường độ bóng chiếu đậm</w:t>
            </w:r>
          </w:p>
        </w:tc>
        <w:tc>
          <w:tcPr>
            <w:tcW w:w="5213" w:type="dxa"/>
            <w:tcBorders>
              <w:top w:val="single" w:sz="4" w:space="0" w:color="auto"/>
              <w:left w:val="single" w:sz="4" w:space="0" w:color="auto"/>
              <w:right w:val="single" w:sz="4" w:space="0" w:color="auto"/>
            </w:tcBorders>
            <w:shd w:val="clear" w:color="auto" w:fill="FFFFFF"/>
          </w:tcPr>
          <w:p w14:paraId="6FCD010E" w14:textId="77777777" w:rsidR="008D2EB8" w:rsidRPr="00953193" w:rsidRDefault="008D2EB8" w:rsidP="00293DFC">
            <w:pPr>
              <w:pStyle w:val="BodyText30"/>
              <w:numPr>
                <w:ilvl w:val="0"/>
                <w:numId w:val="85"/>
              </w:numPr>
              <w:shd w:val="clear" w:color="auto" w:fill="auto"/>
              <w:tabs>
                <w:tab w:val="left" w:pos="250"/>
              </w:tabs>
              <w:spacing w:before="120" w:line="240" w:lineRule="auto"/>
              <w:ind w:left="120" w:hanging="11"/>
              <w:jc w:val="left"/>
              <w:rPr>
                <w:color w:val="auto"/>
                <w:sz w:val="24"/>
                <w:szCs w:val="24"/>
              </w:rPr>
            </w:pPr>
            <w:r w:rsidRPr="00953193">
              <w:rPr>
                <w:color w:val="auto"/>
                <w:sz w:val="24"/>
                <w:szCs w:val="24"/>
              </w:rPr>
              <w:t>Mặt trời mọc hoặc hoàng hôn, nơi bóng đổ đủ dài</w:t>
            </w:r>
          </w:p>
          <w:p w14:paraId="26AE5D6A" w14:textId="77777777" w:rsidR="008D2EB8" w:rsidRPr="00953193" w:rsidRDefault="008D2EB8" w:rsidP="00293DFC">
            <w:pPr>
              <w:pStyle w:val="BodyText30"/>
              <w:numPr>
                <w:ilvl w:val="0"/>
                <w:numId w:val="85"/>
              </w:numPr>
              <w:shd w:val="clear" w:color="auto" w:fill="auto"/>
              <w:tabs>
                <w:tab w:val="left" w:pos="250"/>
              </w:tabs>
              <w:spacing w:before="120" w:line="240" w:lineRule="auto"/>
              <w:ind w:left="120" w:hanging="11"/>
              <w:jc w:val="left"/>
              <w:rPr>
                <w:color w:val="auto"/>
                <w:sz w:val="24"/>
                <w:szCs w:val="24"/>
              </w:rPr>
            </w:pPr>
            <w:r w:rsidRPr="00953193">
              <w:rPr>
                <w:color w:val="auto"/>
                <w:sz w:val="24"/>
                <w:szCs w:val="24"/>
              </w:rPr>
              <w:t xml:space="preserve">Mặt phẳng </w:t>
            </w:r>
            <w:r w:rsidRPr="00953193">
              <w:rPr>
                <w:color w:val="auto"/>
                <w:sz w:val="24"/>
                <w:szCs w:val="24"/>
                <w:lang w:val="en-US"/>
              </w:rPr>
              <w:t>turbine</w:t>
            </w:r>
            <w:r w:rsidRPr="00953193">
              <w:rPr>
                <w:color w:val="auto"/>
                <w:sz w:val="24"/>
                <w:szCs w:val="24"/>
              </w:rPr>
              <w:t xml:space="preserve"> gió vuông góc với mặt trời</w:t>
            </w:r>
          </w:p>
          <w:p w14:paraId="0A427192" w14:textId="77777777" w:rsidR="008D2EB8" w:rsidRPr="00953193" w:rsidRDefault="008D2EB8" w:rsidP="00293DFC">
            <w:pPr>
              <w:pStyle w:val="BodyText30"/>
              <w:numPr>
                <w:ilvl w:val="0"/>
                <w:numId w:val="85"/>
              </w:numPr>
              <w:shd w:val="clear" w:color="auto" w:fill="auto"/>
              <w:tabs>
                <w:tab w:val="left" w:pos="259"/>
              </w:tabs>
              <w:spacing w:before="120" w:line="240" w:lineRule="auto"/>
              <w:ind w:left="120" w:hanging="11"/>
              <w:jc w:val="left"/>
              <w:rPr>
                <w:color w:val="auto"/>
                <w:sz w:val="24"/>
                <w:szCs w:val="24"/>
              </w:rPr>
            </w:pPr>
            <w:r w:rsidRPr="00953193">
              <w:rPr>
                <w:color w:val="auto"/>
                <w:sz w:val="24"/>
                <w:szCs w:val="24"/>
              </w:rPr>
              <w:t>Tuabin gió lớn</w:t>
            </w:r>
          </w:p>
          <w:p w14:paraId="320B9B26" w14:textId="77777777" w:rsidR="008D2EB8" w:rsidRPr="00953193" w:rsidRDefault="008D2EB8" w:rsidP="00293DFC">
            <w:pPr>
              <w:pStyle w:val="BodyText30"/>
              <w:numPr>
                <w:ilvl w:val="0"/>
                <w:numId w:val="85"/>
              </w:numPr>
              <w:shd w:val="clear" w:color="auto" w:fill="auto"/>
              <w:tabs>
                <w:tab w:val="left" w:pos="250"/>
              </w:tabs>
              <w:spacing w:before="120" w:line="240" w:lineRule="auto"/>
              <w:ind w:left="120" w:hanging="11"/>
              <w:jc w:val="left"/>
              <w:rPr>
                <w:color w:val="auto"/>
                <w:sz w:val="24"/>
                <w:szCs w:val="24"/>
              </w:rPr>
            </w:pPr>
            <w:r w:rsidRPr="00953193">
              <w:rPr>
                <w:color w:val="auto"/>
                <w:sz w:val="24"/>
                <w:szCs w:val="24"/>
              </w:rPr>
              <w:t>Khoảng cách từ tuabin đến khu dân cư ngắn</w:t>
            </w:r>
          </w:p>
        </w:tc>
      </w:tr>
      <w:tr w:rsidR="00953193" w:rsidRPr="00953193" w14:paraId="48E7DC1A" w14:textId="77777777" w:rsidTr="003A133A">
        <w:trPr>
          <w:trHeight w:hRule="exact" w:val="579"/>
        </w:trPr>
        <w:tc>
          <w:tcPr>
            <w:tcW w:w="2952" w:type="dxa"/>
            <w:tcBorders>
              <w:top w:val="single" w:sz="4" w:space="0" w:color="auto"/>
              <w:left w:val="single" w:sz="4" w:space="0" w:color="auto"/>
              <w:bottom w:val="single" w:sz="4" w:space="0" w:color="auto"/>
            </w:tcBorders>
            <w:shd w:val="clear" w:color="auto" w:fill="FFFFFF"/>
          </w:tcPr>
          <w:p w14:paraId="2F4FA8CF" w14:textId="77777777" w:rsidR="008D2EB8" w:rsidRPr="00953193" w:rsidRDefault="008D2EB8" w:rsidP="002C08DB">
            <w:pPr>
              <w:pStyle w:val="BodyText30"/>
              <w:shd w:val="clear" w:color="auto" w:fill="auto"/>
              <w:spacing w:before="120" w:line="240" w:lineRule="auto"/>
              <w:ind w:left="140" w:hanging="11"/>
              <w:jc w:val="left"/>
              <w:rPr>
                <w:color w:val="auto"/>
                <w:sz w:val="24"/>
                <w:szCs w:val="24"/>
              </w:rPr>
            </w:pPr>
            <w:r w:rsidRPr="00953193">
              <w:rPr>
                <w:color w:val="auto"/>
                <w:sz w:val="24"/>
                <w:szCs w:val="24"/>
              </w:rPr>
              <w:t>Cường độ bóng chiếu nhạt</w:t>
            </w:r>
          </w:p>
        </w:tc>
        <w:tc>
          <w:tcPr>
            <w:tcW w:w="5213" w:type="dxa"/>
            <w:tcBorders>
              <w:top w:val="single" w:sz="4" w:space="0" w:color="auto"/>
              <w:left w:val="single" w:sz="4" w:space="0" w:color="auto"/>
              <w:bottom w:val="single" w:sz="4" w:space="0" w:color="auto"/>
              <w:right w:val="single" w:sz="4" w:space="0" w:color="auto"/>
            </w:tcBorders>
            <w:shd w:val="clear" w:color="auto" w:fill="FFFFFF"/>
          </w:tcPr>
          <w:p w14:paraId="1E0BE1F3" w14:textId="77777777" w:rsidR="008D2EB8" w:rsidRPr="00953193" w:rsidRDefault="008D2EB8" w:rsidP="002C08DB">
            <w:pPr>
              <w:pStyle w:val="BodyText30"/>
              <w:shd w:val="clear" w:color="auto" w:fill="auto"/>
              <w:spacing w:before="120" w:line="240" w:lineRule="auto"/>
              <w:ind w:left="120" w:hanging="11"/>
              <w:jc w:val="left"/>
              <w:rPr>
                <w:color w:val="auto"/>
                <w:sz w:val="24"/>
                <w:szCs w:val="24"/>
              </w:rPr>
            </w:pPr>
            <w:r w:rsidRPr="00953193">
              <w:rPr>
                <w:color w:val="auto"/>
                <w:sz w:val="24"/>
                <w:szCs w:val="24"/>
              </w:rPr>
              <w:t xml:space="preserve">- Mặt phẳng </w:t>
            </w:r>
            <w:r w:rsidRPr="00953193">
              <w:rPr>
                <w:color w:val="auto"/>
                <w:sz w:val="24"/>
                <w:szCs w:val="24"/>
                <w:lang w:val="en-US"/>
              </w:rPr>
              <w:t>turbine</w:t>
            </w:r>
            <w:r w:rsidRPr="00953193">
              <w:rPr>
                <w:color w:val="auto"/>
                <w:sz w:val="24"/>
                <w:szCs w:val="24"/>
              </w:rPr>
              <w:t xml:space="preserve"> gió cùng hướng với mặt trời</w:t>
            </w:r>
          </w:p>
        </w:tc>
      </w:tr>
    </w:tbl>
    <w:p w14:paraId="01F3AD76" w14:textId="77777777" w:rsidR="008D2EB8" w:rsidRPr="00953193" w:rsidRDefault="008D2EB8" w:rsidP="002C08DB">
      <w:pPr>
        <w:pStyle w:val="Bodytext34"/>
        <w:shd w:val="clear" w:color="auto" w:fill="auto"/>
        <w:spacing w:before="120" w:after="120" w:line="240" w:lineRule="auto"/>
        <w:ind w:hanging="2177"/>
        <w:jc w:val="right"/>
        <w:rPr>
          <w:sz w:val="22"/>
          <w:szCs w:val="22"/>
          <w:lang w:val="vi-VN"/>
        </w:rPr>
      </w:pPr>
      <w:r w:rsidRPr="00953193">
        <w:rPr>
          <w:sz w:val="22"/>
          <w:szCs w:val="22"/>
          <w:lang w:val="vi-VN"/>
        </w:rPr>
        <w:t>(Nguồn: Arne, 2003)</w:t>
      </w:r>
    </w:p>
    <w:p w14:paraId="7C523D70" w14:textId="77777777" w:rsidR="008D2EB8" w:rsidRPr="00953193" w:rsidRDefault="008D2EB8" w:rsidP="002C08DB">
      <w:pPr>
        <w:pStyle w:val="Doanvan"/>
        <w:rPr>
          <w:b/>
          <w:u w:val="single"/>
        </w:rPr>
      </w:pPr>
      <w:r w:rsidRPr="00953193">
        <w:rPr>
          <w:b/>
          <w:u w:val="single"/>
        </w:rPr>
        <w:t>Phương pháp tính toán độ nhấp nháy</w:t>
      </w:r>
    </w:p>
    <w:p w14:paraId="7A0BED05" w14:textId="77777777" w:rsidR="008D2EB8" w:rsidRPr="00953193" w:rsidRDefault="008D2EB8" w:rsidP="002C08DB">
      <w:pPr>
        <w:pStyle w:val="Doanvan"/>
      </w:pPr>
      <w:r w:rsidRPr="00953193">
        <w:t>Độ nhấp nháy của tuabin gió được thể hiện qua khi ánh nắng chiếu qua tuabin gió đang quay, tạo thành bóng nhấp nháy lên mặt đất, cửa số nhà, cây trồng,...: độ nhấp nháy được tính bằng số giờ nắng tác động lên đối tượng nhạy cảm.</w:t>
      </w:r>
    </w:p>
    <w:p w14:paraId="3690C8FC" w14:textId="77777777" w:rsidR="008D2EB8" w:rsidRPr="00953193" w:rsidRDefault="008D2EB8" w:rsidP="002C08DB">
      <w:pPr>
        <w:pStyle w:val="Doanvan"/>
        <w:jc w:val="center"/>
        <w:rPr>
          <w:b/>
          <w:i/>
        </w:rPr>
      </w:pPr>
      <w:r w:rsidRPr="00953193">
        <w:rPr>
          <w:noProof/>
          <w:lang w:val="en-US" w:eastAsia="en-US"/>
        </w:rPr>
        <w:drawing>
          <wp:inline distT="0" distB="0" distL="0" distR="0" wp14:anchorId="6AF61CD0" wp14:editId="7EBC51B1">
            <wp:extent cx="4458604" cy="3752490"/>
            <wp:effectExtent l="19050" t="19050" r="18415" b="19685"/>
            <wp:docPr id="1856" name="Picture 185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4466488" cy="3759125"/>
                    </a:xfrm>
                    <a:prstGeom prst="rect">
                      <a:avLst/>
                    </a:prstGeom>
                    <a:noFill/>
                    <a:ln>
                      <a:solidFill>
                        <a:schemeClr val="tx1"/>
                      </a:solidFill>
                    </a:ln>
                  </pic:spPr>
                </pic:pic>
              </a:graphicData>
            </a:graphic>
          </wp:inline>
        </w:drawing>
      </w:r>
    </w:p>
    <w:p w14:paraId="6B7B423D" w14:textId="77777777" w:rsidR="008D2EB8" w:rsidRPr="00953193" w:rsidRDefault="008D2EB8" w:rsidP="002C08DB">
      <w:pPr>
        <w:pStyle w:val="NOIDUNG"/>
        <w:rPr>
          <w:color w:val="auto"/>
          <w:lang w:val="en-US"/>
        </w:rPr>
      </w:pPr>
    </w:p>
    <w:p w14:paraId="72A8FE11" w14:textId="77777777" w:rsidR="008D2EB8" w:rsidRPr="00953193" w:rsidRDefault="008D2EB8" w:rsidP="002C08DB">
      <w:pPr>
        <w:pStyle w:val="Doanvan"/>
        <w:rPr>
          <w:b/>
          <w:iCs/>
          <w:u w:val="single"/>
        </w:rPr>
      </w:pPr>
      <w:r w:rsidRPr="00953193">
        <w:rPr>
          <w:b/>
          <w:iCs/>
          <w:u w:val="single"/>
        </w:rPr>
        <w:t>Phần mềm của báo cáo</w:t>
      </w:r>
    </w:p>
    <w:p w14:paraId="5827BF32" w14:textId="77777777" w:rsidR="008D2EB8" w:rsidRPr="00953193" w:rsidRDefault="008D2EB8" w:rsidP="002C08DB">
      <w:pPr>
        <w:pStyle w:val="Doanvan"/>
      </w:pPr>
      <w:r w:rsidRPr="00953193">
        <w:t>Phần mềm WinPro có 2 mô đun chính, như sau:</w:t>
      </w:r>
    </w:p>
    <w:p w14:paraId="07DEC619" w14:textId="77777777" w:rsidR="008D2EB8" w:rsidRPr="00953193" w:rsidRDefault="008D2EB8" w:rsidP="00293DFC">
      <w:pPr>
        <w:pStyle w:val="Doanvan"/>
        <w:numPr>
          <w:ilvl w:val="0"/>
          <w:numId w:val="87"/>
        </w:numPr>
      </w:pPr>
      <w:r w:rsidRPr="00953193">
        <w:t>Mô đun The Decibel để tính toán tiếng ồn từ tuabin gió, cần có các thông tin như sau:</w:t>
      </w:r>
    </w:p>
    <w:p w14:paraId="086253E6" w14:textId="77777777" w:rsidR="008D2EB8" w:rsidRPr="00953193" w:rsidRDefault="008D2EB8" w:rsidP="00293DFC">
      <w:pPr>
        <w:pStyle w:val="Doanvan"/>
        <w:numPr>
          <w:ilvl w:val="0"/>
          <w:numId w:val="91"/>
        </w:numPr>
        <w:ind w:left="1418" w:hanging="284"/>
      </w:pPr>
      <w:r w:rsidRPr="00953193">
        <w:t>Vị trí các trụ tuabin gió WTG (tọa độ x, y, z);</w:t>
      </w:r>
    </w:p>
    <w:p w14:paraId="3F39557A" w14:textId="77777777" w:rsidR="008D2EB8" w:rsidRPr="00953193" w:rsidRDefault="008D2EB8" w:rsidP="00293DFC">
      <w:pPr>
        <w:pStyle w:val="Doanvan"/>
        <w:numPr>
          <w:ilvl w:val="0"/>
          <w:numId w:val="91"/>
        </w:numPr>
        <w:ind w:left="1418" w:hanging="284"/>
      </w:pPr>
      <w:r w:rsidRPr="00953193">
        <w:t>Chiều cao của Hub và nguồn phát ra tiếng ồn ở một hoặc nhiều tốc độ gió;</w:t>
      </w:r>
    </w:p>
    <w:p w14:paraId="159108A2" w14:textId="77777777" w:rsidR="008D2EB8" w:rsidRPr="00953193" w:rsidRDefault="008D2EB8" w:rsidP="00293DFC">
      <w:pPr>
        <w:pStyle w:val="Doanvan"/>
        <w:numPr>
          <w:ilvl w:val="0"/>
          <w:numId w:val="91"/>
        </w:numPr>
        <w:ind w:left="1418" w:hanging="284"/>
      </w:pPr>
      <w:r w:rsidRPr="00953193">
        <w:lastRenderedPageBreak/>
        <w:t>Tiếng ồn phát ra từ các thiết bị tuabin gió;</w:t>
      </w:r>
    </w:p>
    <w:p w14:paraId="7804E41F" w14:textId="77777777" w:rsidR="008D2EB8" w:rsidRPr="00953193" w:rsidRDefault="008D2EB8" w:rsidP="00293DFC">
      <w:pPr>
        <w:pStyle w:val="Doanvan"/>
        <w:numPr>
          <w:ilvl w:val="0"/>
          <w:numId w:val="91"/>
        </w:numPr>
        <w:ind w:left="1418" w:hanging="284"/>
      </w:pPr>
      <w:r w:rsidRPr="00953193">
        <w:t>Tốc độ gió;</w:t>
      </w:r>
    </w:p>
    <w:p w14:paraId="6EB07F15" w14:textId="77777777" w:rsidR="008D2EB8" w:rsidRPr="00953193" w:rsidRDefault="008D2EB8" w:rsidP="00293DFC">
      <w:pPr>
        <w:pStyle w:val="Doanvan"/>
        <w:numPr>
          <w:ilvl w:val="0"/>
          <w:numId w:val="91"/>
        </w:numPr>
        <w:ind w:left="1418" w:hanging="284"/>
      </w:pPr>
      <w:r w:rsidRPr="00953193">
        <w:t>Tọa độ các vị trí/ khu vực nhạy cảm với tiếng ồn</w:t>
      </w:r>
    </w:p>
    <w:p w14:paraId="0408325B" w14:textId="77777777" w:rsidR="008D2EB8" w:rsidRPr="00953193" w:rsidRDefault="008D2EB8" w:rsidP="00293DFC">
      <w:pPr>
        <w:pStyle w:val="Doanvan"/>
        <w:numPr>
          <w:ilvl w:val="0"/>
          <w:numId w:val="91"/>
        </w:numPr>
        <w:ind w:left="1418" w:hanging="284"/>
      </w:pPr>
      <w:r w:rsidRPr="00953193">
        <w:t>Mức ồn tối đa có thể chấp nhận được ở bên trong khu vực nhạy cảm</w:t>
      </w:r>
    </w:p>
    <w:p w14:paraId="49808BEC" w14:textId="77777777" w:rsidR="008D2EB8" w:rsidRPr="00953193" w:rsidRDefault="008D2EB8" w:rsidP="00293DFC">
      <w:pPr>
        <w:pStyle w:val="Doanvan"/>
        <w:numPr>
          <w:ilvl w:val="0"/>
          <w:numId w:val="87"/>
        </w:numPr>
      </w:pPr>
      <w:r w:rsidRPr="00953193">
        <w:t>Mô đun Shadow để tính toán độ nhấp nháy từ tuabin gió, , cần có các thông tin như sau:</w:t>
      </w:r>
    </w:p>
    <w:p w14:paraId="6384C5C8" w14:textId="77777777" w:rsidR="008D2EB8" w:rsidRPr="00953193" w:rsidRDefault="008D2EB8" w:rsidP="00293DFC">
      <w:pPr>
        <w:pStyle w:val="Doanvan"/>
        <w:numPr>
          <w:ilvl w:val="0"/>
          <w:numId w:val="87"/>
        </w:numPr>
      </w:pPr>
      <w:r w:rsidRPr="00953193">
        <w:t>Vị trí các trụ tuabin gió WTG (tọa độ x, y, z);</w:t>
      </w:r>
    </w:p>
    <w:p w14:paraId="77A47CD1" w14:textId="77777777" w:rsidR="008D2EB8" w:rsidRPr="00953193" w:rsidRDefault="008D2EB8" w:rsidP="00293DFC">
      <w:pPr>
        <w:pStyle w:val="Doanvan"/>
        <w:numPr>
          <w:ilvl w:val="0"/>
          <w:numId w:val="87"/>
        </w:numPr>
      </w:pPr>
      <w:r w:rsidRPr="00953193">
        <w:t>Số giờ nắng;</w:t>
      </w:r>
    </w:p>
    <w:p w14:paraId="7C556518" w14:textId="77777777" w:rsidR="008D2EB8" w:rsidRPr="00953193" w:rsidRDefault="008D2EB8" w:rsidP="00293DFC">
      <w:pPr>
        <w:pStyle w:val="Doanvan"/>
        <w:numPr>
          <w:ilvl w:val="0"/>
          <w:numId w:val="87"/>
        </w:numPr>
      </w:pPr>
      <w:r w:rsidRPr="00953193">
        <w:t>Tọa độ các vị trí/ khu vực nhạy cảm với độ nhấp nháy.</w:t>
      </w:r>
    </w:p>
    <w:p w14:paraId="73143DA1" w14:textId="77777777" w:rsidR="008D2EB8" w:rsidRPr="00953193" w:rsidRDefault="008D2EB8" w:rsidP="002C08DB">
      <w:pPr>
        <w:pStyle w:val="BodyText41"/>
        <w:tabs>
          <w:tab w:val="clear" w:pos="1080"/>
          <w:tab w:val="clear" w:pos="1287"/>
        </w:tabs>
        <w:spacing w:before="120"/>
        <w:ind w:left="851" w:firstLine="0"/>
        <w:rPr>
          <w:rFonts w:ascii="Times New Roman" w:hAnsi="Times New Roman" w:cs="Times New Roman"/>
          <w:i/>
          <w:iCs/>
        </w:rPr>
      </w:pPr>
      <w:r w:rsidRPr="00953193">
        <w:rPr>
          <w:rFonts w:ascii="Times New Roman" w:eastAsia="Times New Roman" w:hAnsi="Times New Roman" w:cs="Times New Roman"/>
          <w:b/>
          <w:i/>
          <w:iCs/>
          <w:lang w:eastAsia="ar-SA"/>
        </w:rPr>
        <w:t>Tài liệu đầu vào mô hình:</w:t>
      </w:r>
    </w:p>
    <w:p w14:paraId="6A8D49B0" w14:textId="77777777" w:rsidR="008D2EB8" w:rsidRPr="00953193" w:rsidRDefault="008D2EB8" w:rsidP="002C08DB">
      <w:pPr>
        <w:spacing w:before="120" w:after="120" w:line="240" w:lineRule="auto"/>
        <w:ind w:left="851"/>
        <w:rPr>
          <w:szCs w:val="26"/>
          <w:lang w:val="en-GB"/>
        </w:rPr>
      </w:pPr>
      <w:r w:rsidRPr="00953193">
        <w:rPr>
          <w:szCs w:val="26"/>
          <w:lang w:val="en-GB"/>
        </w:rPr>
        <w:t>Phạm vi nghiên cứu:</w:t>
      </w:r>
      <w:r w:rsidRPr="00953193">
        <w:rPr>
          <w:szCs w:val="26"/>
        </w:rPr>
        <w:t xml:space="preserve"> </w:t>
      </w:r>
      <w:r w:rsidRPr="00953193">
        <w:rPr>
          <w:szCs w:val="26"/>
          <w:lang w:val="en-GB"/>
        </w:rPr>
        <w:t>Phạm vi nghiên cứu của đề tài là vùng bao gồm xã Đông hải, huyện Duyên Hải, tỉnh Trà Vinh và khu vực ngoài biển với diện tích khoảng 500 km</w:t>
      </w:r>
      <w:r w:rsidRPr="00953193">
        <w:rPr>
          <w:szCs w:val="26"/>
          <w:vertAlign w:val="superscript"/>
          <w:lang w:val="en-GB"/>
        </w:rPr>
        <w:t>2</w:t>
      </w:r>
      <w:r w:rsidRPr="00953193">
        <w:rPr>
          <w:szCs w:val="26"/>
          <w:lang w:val="en-GB"/>
        </w:rPr>
        <w:t>:</w:t>
      </w:r>
    </w:p>
    <w:p w14:paraId="4950DD0C" w14:textId="77777777" w:rsidR="008D2EB8" w:rsidRPr="00953193" w:rsidRDefault="008D2EB8" w:rsidP="00293DFC">
      <w:pPr>
        <w:pStyle w:val="BodyText2"/>
        <w:numPr>
          <w:ilvl w:val="0"/>
          <w:numId w:val="90"/>
        </w:numPr>
        <w:spacing w:before="120" w:line="240" w:lineRule="auto"/>
        <w:ind w:left="1135" w:hanging="284"/>
        <w:rPr>
          <w:szCs w:val="26"/>
          <w:lang w:val="en-GB"/>
        </w:rPr>
      </w:pPr>
      <w:r w:rsidRPr="00953193">
        <w:rPr>
          <w:szCs w:val="26"/>
          <w:lang w:val="en-GB"/>
        </w:rPr>
        <w:t xml:space="preserve">Độ cao khoảng +3.0 ~ + 0.0m. </w:t>
      </w:r>
    </w:p>
    <w:p w14:paraId="3E3CF5B8" w14:textId="77777777" w:rsidR="008D2EB8" w:rsidRPr="00953193" w:rsidRDefault="008D2EB8" w:rsidP="00293DFC">
      <w:pPr>
        <w:pStyle w:val="BodyText2"/>
        <w:numPr>
          <w:ilvl w:val="0"/>
          <w:numId w:val="90"/>
        </w:numPr>
        <w:spacing w:before="120" w:line="240" w:lineRule="auto"/>
        <w:ind w:left="1135" w:hanging="284"/>
        <w:rPr>
          <w:szCs w:val="26"/>
          <w:lang w:val="en-GB"/>
        </w:rPr>
      </w:pPr>
      <w:r w:rsidRPr="00953193">
        <w:rPr>
          <w:szCs w:val="26"/>
          <w:lang w:val="en-GB"/>
        </w:rPr>
        <w:t>Ở những khu vực thấp, có ao nuôi tôm có độ cao 0 ~ + 1,0m.</w:t>
      </w:r>
    </w:p>
    <w:p w14:paraId="43AB5DF3" w14:textId="77777777" w:rsidR="008D2EB8" w:rsidRPr="00953193" w:rsidRDefault="008D2EB8" w:rsidP="00293DFC">
      <w:pPr>
        <w:pStyle w:val="BodyText2"/>
        <w:numPr>
          <w:ilvl w:val="0"/>
          <w:numId w:val="90"/>
        </w:numPr>
        <w:spacing w:before="120" w:line="240" w:lineRule="auto"/>
        <w:ind w:left="1135" w:hanging="284"/>
        <w:rPr>
          <w:szCs w:val="26"/>
          <w:lang w:val="en-GB"/>
        </w:rPr>
      </w:pPr>
      <w:r w:rsidRPr="00953193">
        <w:rPr>
          <w:szCs w:val="26"/>
          <w:lang w:val="en-GB"/>
        </w:rPr>
        <w:t>Khu vực nghiên cứu có hướng gió chủ đạo Tây – Tây Nam, tốc độ gió lớn  nhất trung bình từ năm 1977 đến 2011 khoảng 5,86 m/s.</w:t>
      </w:r>
    </w:p>
    <w:p w14:paraId="203FFF68" w14:textId="77777777" w:rsidR="008D2EB8" w:rsidRPr="00953193" w:rsidRDefault="008D2EB8" w:rsidP="002C08DB">
      <w:pPr>
        <w:spacing w:before="120" w:after="120" w:line="240" w:lineRule="auto"/>
        <w:ind w:left="851"/>
        <w:rPr>
          <w:szCs w:val="26"/>
          <w:lang w:val="en-GB"/>
        </w:rPr>
      </w:pPr>
      <w:r w:rsidRPr="00953193">
        <w:rPr>
          <w:szCs w:val="26"/>
          <w:lang w:val="en-GB"/>
        </w:rPr>
        <w:t>Điều kiện tính toán:</w:t>
      </w:r>
    </w:p>
    <w:p w14:paraId="5236013C" w14:textId="77777777" w:rsidR="008D2EB8" w:rsidRPr="00953193" w:rsidRDefault="008D2EB8" w:rsidP="00293DFC">
      <w:pPr>
        <w:pStyle w:val="BodyText2"/>
        <w:numPr>
          <w:ilvl w:val="0"/>
          <w:numId w:val="90"/>
        </w:numPr>
        <w:spacing w:before="120" w:line="240" w:lineRule="auto"/>
        <w:ind w:left="1135" w:hanging="284"/>
        <w:rPr>
          <w:szCs w:val="26"/>
          <w:lang w:val="en-GB"/>
        </w:rPr>
      </w:pPr>
      <w:r w:rsidRPr="00953193">
        <w:rPr>
          <w:szCs w:val="26"/>
          <w:lang w:val="en-GB"/>
        </w:rPr>
        <w:t>Tài liệu khí tượng</w:t>
      </w:r>
    </w:p>
    <w:p w14:paraId="7CDA4D6F" w14:textId="77777777" w:rsidR="008D2EB8" w:rsidRPr="00953193" w:rsidRDefault="008D2EB8" w:rsidP="00293DFC">
      <w:pPr>
        <w:pStyle w:val="BodyText2"/>
        <w:numPr>
          <w:ilvl w:val="1"/>
          <w:numId w:val="90"/>
        </w:numPr>
        <w:spacing w:before="120" w:line="240" w:lineRule="auto"/>
        <w:ind w:left="1418" w:hanging="284"/>
        <w:rPr>
          <w:szCs w:val="26"/>
          <w:lang w:val="en-GB"/>
        </w:rPr>
      </w:pPr>
      <w:r w:rsidRPr="00953193">
        <w:rPr>
          <w:szCs w:val="26"/>
          <w:lang w:val="en-GB"/>
        </w:rPr>
        <w:t>Tài liệu khí tượng: từ năm 1997 đến năm 2011 của Trạm Khí tượng Càng Long: Trạm Khí tượng hạng II, quan trắc các yếu tố Khí tượng bề mặt và Khí tượng Nông nghiệp theo chỉ tiêu nhiệm vụ được Đài KTTV Nam Bộ giao hàng năm (địa chỉ: TT Càng Long, huyện Càng Long, tỉnh Trà Vinh);</w:t>
      </w:r>
    </w:p>
    <w:p w14:paraId="5DD99814" w14:textId="77777777" w:rsidR="008D2EB8" w:rsidRPr="00953193" w:rsidRDefault="008D2EB8" w:rsidP="00293DFC">
      <w:pPr>
        <w:pStyle w:val="BodyText2"/>
        <w:numPr>
          <w:ilvl w:val="1"/>
          <w:numId w:val="90"/>
        </w:numPr>
        <w:spacing w:before="120" w:line="240" w:lineRule="auto"/>
        <w:ind w:left="1418" w:hanging="284"/>
        <w:rPr>
          <w:szCs w:val="26"/>
          <w:lang w:eastAsia="ar-SA"/>
        </w:rPr>
      </w:pPr>
      <w:r w:rsidRPr="00953193">
        <w:rPr>
          <w:szCs w:val="26"/>
          <w:lang w:eastAsia="ar-SA"/>
        </w:rPr>
        <w:t>Số liệu địa hình được lấy online từ phần mềm Winpro, với độ phân giải là 30m.</w:t>
      </w:r>
    </w:p>
    <w:p w14:paraId="7FAC21BC" w14:textId="77777777" w:rsidR="008D2EB8" w:rsidRPr="00953193" w:rsidRDefault="008D2EB8" w:rsidP="002C08DB">
      <w:pPr>
        <w:spacing w:before="120" w:after="120" w:line="240" w:lineRule="auto"/>
        <w:ind w:left="567"/>
        <w:jc w:val="center"/>
        <w:rPr>
          <w:szCs w:val="26"/>
          <w:lang w:eastAsia="ar-SA"/>
        </w:rPr>
      </w:pPr>
      <w:r w:rsidRPr="00953193">
        <w:rPr>
          <w:noProof/>
          <w:lang w:val="en-US"/>
        </w:rPr>
        <w:drawing>
          <wp:inline distT="0" distB="0" distL="0" distR="0" wp14:anchorId="1996F681" wp14:editId="707AA490">
            <wp:extent cx="4980172" cy="2477135"/>
            <wp:effectExtent l="0" t="0" r="0" b="0"/>
            <wp:docPr id="1857" name="Picture 185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Picture 1857" descr="Graphical user interface&#10;&#10;Description automatically generated"/>
                    <pic:cNvPicPr/>
                  </pic:nvPicPr>
                  <pic:blipFill rotWithShape="1">
                    <a:blip r:embed="rId62"/>
                    <a:srcRect l="16403" t="25563" r="18433" b="16077"/>
                    <a:stretch/>
                  </pic:blipFill>
                  <pic:spPr bwMode="auto">
                    <a:xfrm>
                      <a:off x="0" y="0"/>
                      <a:ext cx="5010621" cy="2492280"/>
                    </a:xfrm>
                    <a:prstGeom prst="rect">
                      <a:avLst/>
                    </a:prstGeom>
                    <a:ln>
                      <a:noFill/>
                    </a:ln>
                    <a:extLst>
                      <a:ext uri="{53640926-AAD7-44D8-BBD7-CCE9431645EC}">
                        <a14:shadowObscured xmlns:a14="http://schemas.microsoft.com/office/drawing/2010/main"/>
                      </a:ext>
                    </a:extLst>
                  </pic:spPr>
                </pic:pic>
              </a:graphicData>
            </a:graphic>
          </wp:inline>
        </w:drawing>
      </w:r>
    </w:p>
    <w:p w14:paraId="09972DC6" w14:textId="77777777" w:rsidR="008D2EB8" w:rsidRPr="00953193" w:rsidRDefault="008D2EB8" w:rsidP="00293DFC">
      <w:pPr>
        <w:pStyle w:val="BodyText2"/>
        <w:numPr>
          <w:ilvl w:val="1"/>
          <w:numId w:val="90"/>
        </w:numPr>
        <w:spacing w:before="120" w:line="240" w:lineRule="auto"/>
        <w:ind w:left="1418" w:hanging="284"/>
        <w:rPr>
          <w:szCs w:val="26"/>
          <w:lang w:eastAsia="ar-SA"/>
        </w:rPr>
      </w:pPr>
      <w:r w:rsidRPr="00953193">
        <w:rPr>
          <w:szCs w:val="26"/>
          <w:lang w:eastAsia="ar-SA"/>
        </w:rPr>
        <w:lastRenderedPageBreak/>
        <w:t>Số liệu số giờ nắng được lấy từ trạm đo nắng của trạm Kota Bharu/ Pengk Alan Chepa của nước Malaysia cách vị trí nghiên cứu khoảng 504km về phía Tây Nam, số liệu giờ nắng trung bình ngày từ năm 1975 – 1993.</w:t>
      </w:r>
    </w:p>
    <w:p w14:paraId="07C3BDCE" w14:textId="77777777" w:rsidR="008D2EB8" w:rsidRPr="00953193" w:rsidRDefault="008D2EB8" w:rsidP="002C08DB">
      <w:pPr>
        <w:widowControl w:val="0"/>
        <w:spacing w:before="120" w:after="120" w:line="240" w:lineRule="auto"/>
        <w:ind w:left="567"/>
        <w:rPr>
          <w:szCs w:val="26"/>
          <w:lang w:val="en-US"/>
        </w:rPr>
      </w:pPr>
      <w:r w:rsidRPr="00953193">
        <w:rPr>
          <w:szCs w:val="26"/>
          <w:lang w:val="en-US"/>
        </w:rPr>
        <w:t>Các đối tượng nhạy cảm bị ảnh hưởng như sau:</w:t>
      </w:r>
    </w:p>
    <w:p w14:paraId="17D7F32A" w14:textId="77777777" w:rsidR="00791F92" w:rsidRPr="00953193" w:rsidRDefault="00791F92" w:rsidP="00791F92">
      <w:pPr>
        <w:pStyle w:val="ListParagraph"/>
        <w:numPr>
          <w:ilvl w:val="0"/>
          <w:numId w:val="87"/>
        </w:numPr>
        <w:spacing w:after="120"/>
        <w:jc w:val="both"/>
        <w:rPr>
          <w:sz w:val="26"/>
          <w:szCs w:val="26"/>
        </w:rPr>
      </w:pPr>
      <w:r w:rsidRPr="00953193">
        <w:rPr>
          <w:sz w:val="26"/>
          <w:szCs w:val="26"/>
        </w:rPr>
        <w:t>Các hộ dân dọc rừng phòng hộ;</w:t>
      </w:r>
    </w:p>
    <w:p w14:paraId="529850AC" w14:textId="77777777" w:rsidR="00791F92" w:rsidRPr="00953193" w:rsidRDefault="00791F92" w:rsidP="00791F92">
      <w:pPr>
        <w:pStyle w:val="ListParagraph"/>
        <w:numPr>
          <w:ilvl w:val="0"/>
          <w:numId w:val="87"/>
        </w:numPr>
        <w:spacing w:after="120"/>
        <w:jc w:val="both"/>
        <w:rPr>
          <w:sz w:val="26"/>
          <w:szCs w:val="26"/>
        </w:rPr>
      </w:pPr>
      <w:r w:rsidRPr="00953193">
        <w:rPr>
          <w:sz w:val="26"/>
          <w:szCs w:val="26"/>
        </w:rPr>
        <w:t>Khu TĐC Dân Thành 1;</w:t>
      </w:r>
    </w:p>
    <w:p w14:paraId="385BBC17" w14:textId="77777777" w:rsidR="00791F92" w:rsidRPr="00953193" w:rsidRDefault="00791F92" w:rsidP="00791F92">
      <w:pPr>
        <w:pStyle w:val="ListParagraph"/>
        <w:numPr>
          <w:ilvl w:val="0"/>
          <w:numId w:val="87"/>
        </w:numPr>
        <w:spacing w:after="120"/>
        <w:jc w:val="both"/>
        <w:rPr>
          <w:sz w:val="26"/>
          <w:szCs w:val="26"/>
        </w:rPr>
      </w:pPr>
      <w:r w:rsidRPr="00953193">
        <w:rPr>
          <w:sz w:val="26"/>
          <w:szCs w:val="26"/>
        </w:rPr>
        <w:t>TTĐL Duyên Hải;</w:t>
      </w:r>
    </w:p>
    <w:p w14:paraId="324B7D85" w14:textId="77777777" w:rsidR="00791F92" w:rsidRPr="00953193" w:rsidRDefault="00791F92" w:rsidP="00791F92">
      <w:pPr>
        <w:pStyle w:val="ListParagraph"/>
        <w:numPr>
          <w:ilvl w:val="0"/>
          <w:numId w:val="87"/>
        </w:numPr>
        <w:spacing w:after="120"/>
        <w:jc w:val="both"/>
        <w:rPr>
          <w:sz w:val="26"/>
          <w:szCs w:val="26"/>
        </w:rPr>
      </w:pPr>
      <w:r w:rsidRPr="00953193">
        <w:rPr>
          <w:sz w:val="26"/>
          <w:szCs w:val="26"/>
        </w:rPr>
        <w:t>ĐMT Trung Nam – Trà Vinh;</w:t>
      </w:r>
    </w:p>
    <w:p w14:paraId="21140386" w14:textId="77777777" w:rsidR="00791F92" w:rsidRPr="00953193" w:rsidRDefault="00791F92" w:rsidP="002C08DB">
      <w:pPr>
        <w:widowControl w:val="0"/>
        <w:spacing w:before="120" w:after="120" w:line="240" w:lineRule="auto"/>
        <w:ind w:left="567"/>
        <w:rPr>
          <w:szCs w:val="26"/>
        </w:rPr>
      </w:pPr>
    </w:p>
    <w:p w14:paraId="52B34871" w14:textId="77777777" w:rsidR="008D2EB8" w:rsidRPr="00953193" w:rsidRDefault="008D2EB8" w:rsidP="002C08DB">
      <w:pPr>
        <w:widowControl w:val="0"/>
        <w:spacing w:before="120" w:after="120" w:line="240" w:lineRule="auto"/>
        <w:ind w:left="567"/>
      </w:pPr>
      <w:r w:rsidRPr="00953193">
        <w:rPr>
          <w:noProof/>
          <w:lang w:val="en-US"/>
        </w:rPr>
        <w:drawing>
          <wp:inline distT="0" distB="0" distL="0" distR="0" wp14:anchorId="4C6265A8" wp14:editId="52268C7D">
            <wp:extent cx="4587902" cy="2975101"/>
            <wp:effectExtent l="19050" t="19050" r="22225" b="15875"/>
            <wp:docPr id="1858" name="Picture 1858" descr="A computer screen cap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 name="Picture 1858" descr="A computer screen capture&#10;&#10;Description automatically generated with medium confidence"/>
                    <pic:cNvPicPr/>
                  </pic:nvPicPr>
                  <pic:blipFill rotWithShape="1">
                    <a:blip r:embed="rId63"/>
                    <a:srcRect l="18863" t="27604" r="26281" b="12421"/>
                    <a:stretch/>
                  </pic:blipFill>
                  <pic:spPr bwMode="auto">
                    <a:xfrm>
                      <a:off x="0" y="0"/>
                      <a:ext cx="4636819" cy="3006822"/>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61EFDFC5" w14:textId="2D60E230" w:rsidR="008D2EB8" w:rsidRPr="00953193" w:rsidRDefault="008D2EB8" w:rsidP="007050F3">
      <w:pPr>
        <w:pStyle w:val="Caption"/>
        <w:spacing w:before="120" w:after="120"/>
        <w:jc w:val="center"/>
        <w:rPr>
          <w:color w:val="auto"/>
        </w:rPr>
      </w:pPr>
      <w:bookmarkStart w:id="795" w:name="_Toc96010228"/>
      <w:bookmarkStart w:id="796" w:name="_Toc96583506"/>
      <w:r w:rsidRPr="00953193">
        <w:rPr>
          <w:b/>
          <w:i w:val="0"/>
          <w:color w:val="auto"/>
          <w:sz w:val="22"/>
          <w:szCs w:val="22"/>
        </w:rPr>
        <w:t xml:space="preserve">Hình 3. </w:t>
      </w:r>
      <w:r w:rsidRPr="00953193">
        <w:rPr>
          <w:b/>
          <w:i w:val="0"/>
          <w:color w:val="auto"/>
          <w:sz w:val="22"/>
          <w:szCs w:val="22"/>
        </w:rPr>
        <w:fldChar w:fldCharType="begin"/>
      </w:r>
      <w:r w:rsidRPr="00953193">
        <w:rPr>
          <w:b/>
          <w:i w:val="0"/>
          <w:color w:val="auto"/>
          <w:sz w:val="22"/>
          <w:szCs w:val="22"/>
        </w:rPr>
        <w:instrText xml:space="preserve"> SEQ Hình_3. \* ARABIC </w:instrText>
      </w:r>
      <w:r w:rsidRPr="00953193">
        <w:rPr>
          <w:b/>
          <w:i w:val="0"/>
          <w:color w:val="auto"/>
          <w:sz w:val="22"/>
          <w:szCs w:val="22"/>
        </w:rPr>
        <w:fldChar w:fldCharType="separate"/>
      </w:r>
      <w:r w:rsidR="00051FF6">
        <w:rPr>
          <w:b/>
          <w:i w:val="0"/>
          <w:noProof/>
          <w:color w:val="auto"/>
          <w:sz w:val="22"/>
          <w:szCs w:val="22"/>
        </w:rPr>
        <w:t>17</w:t>
      </w:r>
      <w:r w:rsidRPr="00953193">
        <w:rPr>
          <w:b/>
          <w:i w:val="0"/>
          <w:color w:val="auto"/>
          <w:sz w:val="22"/>
          <w:szCs w:val="22"/>
        </w:rPr>
        <w:fldChar w:fldCharType="end"/>
      </w:r>
      <w:r w:rsidRPr="00953193">
        <w:rPr>
          <w:b/>
          <w:i w:val="0"/>
          <w:color w:val="auto"/>
          <w:sz w:val="22"/>
          <w:szCs w:val="22"/>
        </w:rPr>
        <w:t>:  Sơ đồ các vị trí nhạy cảm</w:t>
      </w:r>
      <w:bookmarkEnd w:id="795"/>
      <w:bookmarkEnd w:id="796"/>
      <w:r w:rsidRPr="00953193">
        <w:rPr>
          <w:noProof/>
          <w:color w:val="auto"/>
          <w:lang w:val="en-US"/>
        </w:rPr>
        <mc:AlternateContent>
          <mc:Choice Requires="wps">
            <w:drawing>
              <wp:anchor distT="0" distB="0" distL="114300" distR="114300" simplePos="0" relativeHeight="251674624" behindDoc="0" locked="0" layoutInCell="1" allowOverlap="1" wp14:anchorId="1597F8FB" wp14:editId="02376B10">
                <wp:simplePos x="0" y="0"/>
                <wp:positionH relativeFrom="column">
                  <wp:posOffset>1348740</wp:posOffset>
                </wp:positionH>
                <wp:positionV relativeFrom="paragraph">
                  <wp:posOffset>1227237</wp:posOffset>
                </wp:positionV>
                <wp:extent cx="764275" cy="136477"/>
                <wp:effectExtent l="0" t="0" r="0" b="0"/>
                <wp:wrapNone/>
                <wp:docPr id="1822" name="Rectangle 1822"/>
                <wp:cNvGraphicFramePr/>
                <a:graphic xmlns:a="http://schemas.openxmlformats.org/drawingml/2006/main">
                  <a:graphicData uri="http://schemas.microsoft.com/office/word/2010/wordprocessingShape">
                    <wps:wsp>
                      <wps:cNvSpPr/>
                      <wps:spPr>
                        <a:xfrm>
                          <a:off x="0" y="0"/>
                          <a:ext cx="764275" cy="13647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8241F76" id="Rectangle 1822" o:spid="_x0000_s1026" style="position:absolute;margin-left:106.2pt;margin-top:96.65pt;width:60.2pt;height:10.7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" fillcolor="white [3212]" stroked="f" strokeweight="1pt"/>
            </w:pict>
          </mc:Fallback>
        </mc:AlternateContent>
      </w:r>
    </w:p>
    <w:p w14:paraId="4A68622E" w14:textId="77777777" w:rsidR="008D2EB8" w:rsidRPr="00953193" w:rsidRDefault="008D2EB8" w:rsidP="002C08DB">
      <w:pPr>
        <w:spacing w:before="120" w:after="120" w:line="240" w:lineRule="auto"/>
        <w:ind w:firstLine="851"/>
        <w:rPr>
          <w:b/>
          <w:bCs/>
          <w:i/>
          <w:iCs/>
          <w:lang w:val="en-US"/>
        </w:rPr>
      </w:pPr>
      <w:bookmarkStart w:id="797" w:name="_Toc90554587"/>
      <w:r w:rsidRPr="00953193">
        <w:rPr>
          <w:b/>
          <w:bCs/>
          <w:i/>
          <w:iCs/>
          <w:lang w:val="en-US"/>
        </w:rPr>
        <w:t>Kịch bản độ nhấp nháy nhà máy Đông Thành 2 hoạt động</w:t>
      </w:r>
    </w:p>
    <w:p w14:paraId="218B61D8" w14:textId="77777777" w:rsidR="008D2EB8" w:rsidRPr="00953193" w:rsidRDefault="008D2EB8" w:rsidP="002C08DB">
      <w:pPr>
        <w:spacing w:before="120" w:after="120" w:line="240" w:lineRule="auto"/>
        <w:ind w:left="851"/>
        <w:rPr>
          <w:lang w:val="en-US"/>
        </w:rPr>
      </w:pPr>
      <w:r w:rsidRPr="00953193">
        <w:rPr>
          <w:lang w:val="en-US"/>
        </w:rPr>
        <w:t>Qua kết quả tính toán độ nhấp nháy chỉ có nhà máy Đông Thành 2 hoạt động, hầu hết các khu vực không ảnh hưởng bởi độ nhấp nháy.</w:t>
      </w:r>
    </w:p>
    <w:p w14:paraId="7B355ADB" w14:textId="77777777" w:rsidR="008D2EB8" w:rsidRPr="00953193" w:rsidRDefault="008D2EB8" w:rsidP="002C08DB">
      <w:pPr>
        <w:spacing w:before="120" w:after="120" w:line="240" w:lineRule="auto"/>
        <w:jc w:val="center"/>
        <w:rPr>
          <w:lang w:val="en-US"/>
        </w:rPr>
      </w:pPr>
      <w:r w:rsidRPr="00953193">
        <w:rPr>
          <w:noProof/>
          <w:lang w:val="en-US"/>
        </w:rPr>
        <w:lastRenderedPageBreak/>
        <w:drawing>
          <wp:inline distT="0" distB="0" distL="0" distR="0" wp14:anchorId="2312E8EE" wp14:editId="286A6D10">
            <wp:extent cx="4858247" cy="3243956"/>
            <wp:effectExtent l="0" t="0" r="0" b="0"/>
            <wp:docPr id="1859" name="Picture 185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Picture 1859" descr="Graphical user interface, application&#10;&#10;Description automatically generated"/>
                    <pic:cNvPicPr/>
                  </pic:nvPicPr>
                  <pic:blipFill rotWithShape="1">
                    <a:blip r:embed="rId77"/>
                    <a:srcRect l="20993" t="34206" r="35416" b="18188"/>
                    <a:stretch/>
                  </pic:blipFill>
                  <pic:spPr bwMode="auto">
                    <a:xfrm>
                      <a:off x="0" y="0"/>
                      <a:ext cx="4865348" cy="3248698"/>
                    </a:xfrm>
                    <a:prstGeom prst="rect">
                      <a:avLst/>
                    </a:prstGeom>
                    <a:ln>
                      <a:noFill/>
                    </a:ln>
                    <a:extLst>
                      <a:ext uri="{53640926-AAD7-44D8-BBD7-CCE9431645EC}">
                        <a14:shadowObscured xmlns:a14="http://schemas.microsoft.com/office/drawing/2010/main"/>
                      </a:ext>
                    </a:extLst>
                  </pic:spPr>
                </pic:pic>
              </a:graphicData>
            </a:graphic>
          </wp:inline>
        </w:drawing>
      </w:r>
    </w:p>
    <w:p w14:paraId="48EB7706" w14:textId="7E0FF6A5" w:rsidR="008D2EB8" w:rsidRPr="00953193" w:rsidRDefault="008D2EB8" w:rsidP="002C08DB">
      <w:pPr>
        <w:pStyle w:val="Caption"/>
        <w:spacing w:before="120" w:after="120"/>
        <w:jc w:val="center"/>
        <w:rPr>
          <w:b/>
          <w:i w:val="0"/>
          <w:color w:val="auto"/>
          <w:sz w:val="22"/>
        </w:rPr>
      </w:pPr>
      <w:bookmarkStart w:id="798" w:name="_Toc96010229"/>
      <w:bookmarkStart w:id="799" w:name="_Toc96583507"/>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051FF6">
        <w:rPr>
          <w:b/>
          <w:i w:val="0"/>
          <w:noProof/>
          <w:color w:val="auto"/>
          <w:sz w:val="22"/>
        </w:rPr>
        <w:t>18</w:t>
      </w:r>
      <w:r w:rsidRPr="00953193">
        <w:rPr>
          <w:b/>
          <w:i w:val="0"/>
          <w:noProof/>
          <w:color w:val="auto"/>
          <w:sz w:val="22"/>
        </w:rPr>
        <w:fldChar w:fldCharType="end"/>
      </w:r>
      <w:r w:rsidRPr="00953193">
        <w:rPr>
          <w:b/>
          <w:i w:val="0"/>
          <w:color w:val="auto"/>
          <w:sz w:val="22"/>
        </w:rPr>
        <w:t xml:space="preserve">: Sơ đồ độ nhấp nháy </w:t>
      </w:r>
      <w:bookmarkEnd w:id="797"/>
      <w:r w:rsidRPr="00953193">
        <w:rPr>
          <w:b/>
          <w:i w:val="0"/>
          <w:color w:val="auto"/>
          <w:sz w:val="22"/>
        </w:rPr>
        <w:t>kịch bản nhà máy Đông Thành 2 hoạt động</w:t>
      </w:r>
      <w:bookmarkEnd w:id="798"/>
      <w:bookmarkEnd w:id="799"/>
    </w:p>
    <w:p w14:paraId="4CE233FD" w14:textId="77777777" w:rsidR="00DC7E1E" w:rsidRDefault="00DC7E1E">
      <w:pPr>
        <w:spacing w:after="160" w:line="259" w:lineRule="auto"/>
        <w:jc w:val="left"/>
        <w:rPr>
          <w:rFonts w:eastAsia="Lucida Sans Unicode"/>
          <w:b/>
          <w:bCs/>
          <w:sz w:val="22"/>
          <w:lang w:val="en-US"/>
        </w:rPr>
      </w:pPr>
      <w:bookmarkStart w:id="800" w:name="_Toc90554497"/>
      <w:bookmarkStart w:id="801" w:name="_Toc96010200"/>
      <w:bookmarkStart w:id="802" w:name="_Toc96071104"/>
      <w:r>
        <w:rPr>
          <w:b/>
          <w:bCs/>
          <w:sz w:val="22"/>
        </w:rPr>
        <w:br w:type="page"/>
      </w:r>
    </w:p>
    <w:p w14:paraId="0C41F793" w14:textId="0B8B6DF6" w:rsidR="008D2EB8" w:rsidRPr="00953193" w:rsidRDefault="008D2EB8" w:rsidP="002C08DB">
      <w:pPr>
        <w:pStyle w:val="ListParagraph"/>
        <w:spacing w:after="120"/>
        <w:ind w:left="0"/>
        <w:jc w:val="center"/>
        <w:rPr>
          <w:b/>
          <w:bCs/>
          <w:sz w:val="22"/>
          <w:szCs w:val="22"/>
        </w:rPr>
      </w:pPr>
      <w:bookmarkStart w:id="803" w:name="_Toc103926471"/>
      <w:r w:rsidRPr="00953193">
        <w:rPr>
          <w:b/>
          <w:bCs/>
          <w:sz w:val="22"/>
          <w:szCs w:val="22"/>
        </w:rPr>
        <w:lastRenderedPageBreak/>
        <w:t xml:space="preserve">Bảng 3. </w:t>
      </w:r>
      <w:r w:rsidRPr="00953193">
        <w:rPr>
          <w:b/>
          <w:bCs/>
          <w:sz w:val="22"/>
          <w:szCs w:val="22"/>
        </w:rPr>
        <w:fldChar w:fldCharType="begin"/>
      </w:r>
      <w:r w:rsidRPr="00953193">
        <w:rPr>
          <w:b/>
          <w:bCs/>
          <w:sz w:val="22"/>
          <w:szCs w:val="22"/>
        </w:rPr>
        <w:instrText xml:space="preserve"> SEQ Bảng_3. \* ARABIC </w:instrText>
      </w:r>
      <w:r w:rsidRPr="00953193">
        <w:rPr>
          <w:b/>
          <w:bCs/>
          <w:sz w:val="22"/>
          <w:szCs w:val="22"/>
        </w:rPr>
        <w:fldChar w:fldCharType="separate"/>
      </w:r>
      <w:r w:rsidR="00051FF6">
        <w:rPr>
          <w:b/>
          <w:bCs/>
          <w:noProof/>
          <w:sz w:val="22"/>
          <w:szCs w:val="22"/>
        </w:rPr>
        <w:t>22</w:t>
      </w:r>
      <w:r w:rsidRPr="00953193">
        <w:rPr>
          <w:b/>
          <w:bCs/>
          <w:noProof/>
          <w:sz w:val="22"/>
          <w:szCs w:val="22"/>
        </w:rPr>
        <w:fldChar w:fldCharType="end"/>
      </w:r>
      <w:r w:rsidRPr="00953193">
        <w:rPr>
          <w:b/>
          <w:bCs/>
          <w:sz w:val="22"/>
          <w:szCs w:val="22"/>
        </w:rPr>
        <w:t>:</w:t>
      </w:r>
      <w:bookmarkEnd w:id="800"/>
      <w:r w:rsidRPr="00953193">
        <w:rPr>
          <w:b/>
          <w:bCs/>
          <w:sz w:val="22"/>
          <w:szCs w:val="22"/>
        </w:rPr>
        <w:t xml:space="preserve"> Bảng tổng hợp ảnh hưởng nhà máy Đông Thành 2 hoạt động</w:t>
      </w:r>
      <w:bookmarkEnd w:id="801"/>
      <w:bookmarkEnd w:id="802"/>
      <w:bookmarkEnd w:id="803"/>
    </w:p>
    <w:tbl>
      <w:tblPr>
        <w:tblStyle w:val="TableGrid"/>
        <w:tblW w:w="5000" w:type="pct"/>
        <w:tblLook w:val="04A0" w:firstRow="1" w:lastRow="0" w:firstColumn="1" w:lastColumn="0" w:noHBand="0" w:noVBand="1"/>
      </w:tblPr>
      <w:tblGrid>
        <w:gridCol w:w="658"/>
        <w:gridCol w:w="1731"/>
        <w:gridCol w:w="1553"/>
        <w:gridCol w:w="877"/>
        <w:gridCol w:w="994"/>
        <w:gridCol w:w="1159"/>
        <w:gridCol w:w="1159"/>
        <w:gridCol w:w="1157"/>
      </w:tblGrid>
      <w:tr w:rsidR="00953193" w:rsidRPr="00953193" w14:paraId="629F0D7A" w14:textId="77777777" w:rsidTr="003A133A">
        <w:trPr>
          <w:trHeight w:val="851"/>
        </w:trPr>
        <w:tc>
          <w:tcPr>
            <w:tcW w:w="354" w:type="pct"/>
            <w:vMerge w:val="restart"/>
          </w:tcPr>
          <w:p w14:paraId="59C38670" w14:textId="77777777" w:rsidR="008D2EB8" w:rsidRPr="00953193" w:rsidRDefault="008D2EB8" w:rsidP="002C08DB">
            <w:pPr>
              <w:spacing w:before="120" w:after="120" w:line="240" w:lineRule="auto"/>
              <w:rPr>
                <w:b/>
                <w:sz w:val="22"/>
                <w:lang w:val="en-US"/>
              </w:rPr>
            </w:pPr>
            <w:r w:rsidRPr="00953193">
              <w:rPr>
                <w:b/>
                <w:sz w:val="22"/>
                <w:lang w:val="en-US"/>
              </w:rPr>
              <w:t>Stt</w:t>
            </w:r>
          </w:p>
        </w:tc>
        <w:tc>
          <w:tcPr>
            <w:tcW w:w="932" w:type="pct"/>
            <w:vMerge w:val="restart"/>
          </w:tcPr>
          <w:p w14:paraId="3D094DD4" w14:textId="77777777" w:rsidR="008D2EB8" w:rsidRPr="00953193" w:rsidRDefault="008D2EB8" w:rsidP="002C08DB">
            <w:pPr>
              <w:spacing w:before="120" w:after="120" w:line="240" w:lineRule="auto"/>
              <w:rPr>
                <w:b/>
                <w:sz w:val="22"/>
                <w:lang w:val="en-US"/>
              </w:rPr>
            </w:pPr>
            <w:r w:rsidRPr="00953193">
              <w:rPr>
                <w:b/>
                <w:sz w:val="22"/>
                <w:lang w:val="en-US"/>
              </w:rPr>
              <w:t>Khu vực</w:t>
            </w:r>
          </w:p>
        </w:tc>
        <w:tc>
          <w:tcPr>
            <w:tcW w:w="836" w:type="pct"/>
            <w:vMerge w:val="restart"/>
          </w:tcPr>
          <w:p w14:paraId="28FBA15F" w14:textId="77777777" w:rsidR="008D2EB8" w:rsidRPr="00953193" w:rsidRDefault="008D2EB8" w:rsidP="002C08DB">
            <w:pPr>
              <w:spacing w:before="120" w:after="120" w:line="240" w:lineRule="auto"/>
              <w:jc w:val="center"/>
              <w:rPr>
                <w:b/>
                <w:sz w:val="22"/>
                <w:lang w:val="en-US"/>
              </w:rPr>
            </w:pPr>
            <w:r w:rsidRPr="00953193">
              <w:rPr>
                <w:b/>
                <w:sz w:val="22"/>
                <w:lang w:val="en-US"/>
              </w:rPr>
              <w:t>Tọa độ</w:t>
            </w:r>
          </w:p>
          <w:p w14:paraId="586A8DCE" w14:textId="77777777" w:rsidR="008D2EB8" w:rsidRPr="00953193" w:rsidRDefault="008D2EB8" w:rsidP="002C08DB">
            <w:pPr>
              <w:spacing w:before="120" w:after="120" w:line="240" w:lineRule="auto"/>
              <w:jc w:val="center"/>
              <w:rPr>
                <w:b/>
                <w:sz w:val="22"/>
                <w:lang w:val="en-US"/>
              </w:rPr>
            </w:pPr>
            <w:r w:rsidRPr="00953193">
              <w:rPr>
                <w:b/>
                <w:sz w:val="22"/>
                <w:lang w:val="en-US"/>
              </w:rPr>
              <w:t>X,Y (m)</w:t>
            </w:r>
          </w:p>
        </w:tc>
        <w:tc>
          <w:tcPr>
            <w:tcW w:w="472" w:type="pct"/>
            <w:vMerge w:val="restart"/>
          </w:tcPr>
          <w:p w14:paraId="0ACEFEF1" w14:textId="77777777" w:rsidR="008D2EB8" w:rsidRPr="00953193" w:rsidRDefault="008D2EB8" w:rsidP="002C08DB">
            <w:pPr>
              <w:spacing w:before="120" w:after="120" w:line="240" w:lineRule="auto"/>
              <w:jc w:val="center"/>
              <w:rPr>
                <w:b/>
                <w:sz w:val="22"/>
                <w:lang w:val="en-US"/>
              </w:rPr>
            </w:pPr>
            <w:r w:rsidRPr="00953193">
              <w:rPr>
                <w:b/>
                <w:sz w:val="22"/>
                <w:lang w:val="en-US"/>
              </w:rPr>
              <w:t>Độ cao Z</w:t>
            </w:r>
          </w:p>
          <w:p w14:paraId="421714A1" w14:textId="77777777" w:rsidR="008D2EB8" w:rsidRPr="00953193" w:rsidRDefault="008D2EB8" w:rsidP="002C08DB">
            <w:pPr>
              <w:spacing w:before="120" w:after="120" w:line="240" w:lineRule="auto"/>
              <w:jc w:val="center"/>
              <w:rPr>
                <w:b/>
                <w:sz w:val="22"/>
                <w:lang w:val="en-US"/>
              </w:rPr>
            </w:pPr>
            <w:r w:rsidRPr="00953193">
              <w:rPr>
                <w:b/>
                <w:sz w:val="22"/>
                <w:lang w:val="en-US"/>
              </w:rPr>
              <w:t>(m)</w:t>
            </w:r>
          </w:p>
        </w:tc>
        <w:tc>
          <w:tcPr>
            <w:tcW w:w="535" w:type="pct"/>
            <w:vMerge w:val="restart"/>
          </w:tcPr>
          <w:p w14:paraId="0A7F3D5B" w14:textId="77777777" w:rsidR="008D2EB8" w:rsidRPr="00953193" w:rsidRDefault="008D2EB8" w:rsidP="002C08DB">
            <w:pPr>
              <w:spacing w:before="120" w:after="120" w:line="240" w:lineRule="auto"/>
              <w:rPr>
                <w:b/>
                <w:sz w:val="22"/>
                <w:lang w:val="en-US"/>
              </w:rPr>
            </w:pPr>
            <w:r w:rsidRPr="00953193">
              <w:rPr>
                <w:b/>
                <w:sz w:val="22"/>
                <w:lang w:val="en-US"/>
              </w:rPr>
              <w:t>Chiều cao ảnh hưởng</w:t>
            </w:r>
          </w:p>
          <w:p w14:paraId="4E618FDE" w14:textId="77777777" w:rsidR="008D2EB8" w:rsidRPr="00953193" w:rsidRDefault="008D2EB8" w:rsidP="002C08DB">
            <w:pPr>
              <w:spacing w:before="120" w:after="120" w:line="240" w:lineRule="auto"/>
              <w:jc w:val="center"/>
              <w:rPr>
                <w:b/>
                <w:sz w:val="22"/>
                <w:lang w:val="en-US"/>
              </w:rPr>
            </w:pPr>
            <w:r w:rsidRPr="00953193">
              <w:rPr>
                <w:b/>
                <w:sz w:val="22"/>
                <w:lang w:val="en-US"/>
              </w:rPr>
              <w:t>(m)</w:t>
            </w:r>
          </w:p>
        </w:tc>
        <w:tc>
          <w:tcPr>
            <w:tcW w:w="624" w:type="pct"/>
            <w:vMerge w:val="restart"/>
          </w:tcPr>
          <w:p w14:paraId="0FD92040" w14:textId="77777777" w:rsidR="008D2EB8" w:rsidRPr="00953193" w:rsidRDefault="008D2EB8" w:rsidP="002C08DB">
            <w:pPr>
              <w:spacing w:before="120" w:after="120" w:line="240" w:lineRule="auto"/>
              <w:rPr>
                <w:b/>
                <w:sz w:val="22"/>
                <w:lang w:val="en-US"/>
              </w:rPr>
            </w:pPr>
            <w:r w:rsidRPr="00953193">
              <w:rPr>
                <w:b/>
                <w:sz w:val="22"/>
                <w:lang w:val="en-US"/>
              </w:rPr>
              <w:t>Độ ồn (dBA)</w:t>
            </w:r>
          </w:p>
        </w:tc>
        <w:tc>
          <w:tcPr>
            <w:tcW w:w="1247" w:type="pct"/>
            <w:gridSpan w:val="2"/>
          </w:tcPr>
          <w:p w14:paraId="17B7009C" w14:textId="77777777" w:rsidR="008D2EB8" w:rsidRPr="00953193" w:rsidRDefault="008D2EB8" w:rsidP="002C08DB">
            <w:pPr>
              <w:spacing w:before="120" w:after="120" w:line="240" w:lineRule="auto"/>
              <w:jc w:val="center"/>
              <w:rPr>
                <w:b/>
                <w:sz w:val="22"/>
                <w:lang w:val="en-US"/>
              </w:rPr>
            </w:pPr>
            <w:r w:rsidRPr="00953193">
              <w:rPr>
                <w:b/>
                <w:sz w:val="22"/>
                <w:lang w:val="en-US"/>
              </w:rPr>
              <w:t>Độ nhấp nháy</w:t>
            </w:r>
          </w:p>
        </w:tc>
      </w:tr>
      <w:tr w:rsidR="00953193" w:rsidRPr="00953193" w14:paraId="45C60C20" w14:textId="77777777" w:rsidTr="003A133A">
        <w:trPr>
          <w:trHeight w:val="614"/>
        </w:trPr>
        <w:tc>
          <w:tcPr>
            <w:tcW w:w="354" w:type="pct"/>
            <w:vMerge/>
          </w:tcPr>
          <w:p w14:paraId="0AD4F2FD" w14:textId="77777777" w:rsidR="008D2EB8" w:rsidRPr="00953193" w:rsidRDefault="008D2EB8" w:rsidP="002C08DB">
            <w:pPr>
              <w:spacing w:before="120" w:after="120" w:line="240" w:lineRule="auto"/>
              <w:rPr>
                <w:b/>
                <w:sz w:val="22"/>
                <w:lang w:val="en-US"/>
              </w:rPr>
            </w:pPr>
          </w:p>
        </w:tc>
        <w:tc>
          <w:tcPr>
            <w:tcW w:w="932" w:type="pct"/>
            <w:vMerge/>
          </w:tcPr>
          <w:p w14:paraId="267A9C71" w14:textId="77777777" w:rsidR="008D2EB8" w:rsidRPr="00953193" w:rsidRDefault="008D2EB8" w:rsidP="002C08DB">
            <w:pPr>
              <w:spacing w:before="120" w:after="120" w:line="240" w:lineRule="auto"/>
              <w:rPr>
                <w:b/>
                <w:sz w:val="22"/>
                <w:lang w:val="en-US"/>
              </w:rPr>
            </w:pPr>
          </w:p>
        </w:tc>
        <w:tc>
          <w:tcPr>
            <w:tcW w:w="836" w:type="pct"/>
            <w:vMerge/>
          </w:tcPr>
          <w:p w14:paraId="48D06E4C" w14:textId="77777777" w:rsidR="008D2EB8" w:rsidRPr="00953193" w:rsidRDefault="008D2EB8" w:rsidP="002C08DB">
            <w:pPr>
              <w:spacing w:before="120" w:after="120" w:line="240" w:lineRule="auto"/>
              <w:jc w:val="center"/>
              <w:rPr>
                <w:b/>
                <w:sz w:val="22"/>
                <w:lang w:val="en-US"/>
              </w:rPr>
            </w:pPr>
          </w:p>
        </w:tc>
        <w:tc>
          <w:tcPr>
            <w:tcW w:w="472" w:type="pct"/>
            <w:vMerge/>
          </w:tcPr>
          <w:p w14:paraId="7F242BE1" w14:textId="77777777" w:rsidR="008D2EB8" w:rsidRPr="00953193" w:rsidRDefault="008D2EB8" w:rsidP="002C08DB">
            <w:pPr>
              <w:spacing w:before="120" w:after="120" w:line="240" w:lineRule="auto"/>
              <w:jc w:val="center"/>
              <w:rPr>
                <w:b/>
                <w:sz w:val="22"/>
                <w:lang w:val="en-US"/>
              </w:rPr>
            </w:pPr>
          </w:p>
        </w:tc>
        <w:tc>
          <w:tcPr>
            <w:tcW w:w="535" w:type="pct"/>
            <w:vMerge/>
          </w:tcPr>
          <w:p w14:paraId="29B44183" w14:textId="77777777" w:rsidR="008D2EB8" w:rsidRPr="00953193" w:rsidRDefault="008D2EB8" w:rsidP="002C08DB">
            <w:pPr>
              <w:spacing w:before="120" w:after="120" w:line="240" w:lineRule="auto"/>
              <w:rPr>
                <w:b/>
                <w:sz w:val="22"/>
                <w:lang w:val="en-US"/>
              </w:rPr>
            </w:pPr>
          </w:p>
        </w:tc>
        <w:tc>
          <w:tcPr>
            <w:tcW w:w="624" w:type="pct"/>
            <w:vMerge/>
          </w:tcPr>
          <w:p w14:paraId="0342124A" w14:textId="77777777" w:rsidR="008D2EB8" w:rsidRPr="00953193" w:rsidRDefault="008D2EB8" w:rsidP="002C08DB">
            <w:pPr>
              <w:spacing w:before="120" w:after="120" w:line="240" w:lineRule="auto"/>
              <w:rPr>
                <w:b/>
                <w:sz w:val="22"/>
                <w:lang w:val="en-US"/>
              </w:rPr>
            </w:pPr>
          </w:p>
        </w:tc>
        <w:tc>
          <w:tcPr>
            <w:tcW w:w="624" w:type="pct"/>
          </w:tcPr>
          <w:p w14:paraId="18C4503D" w14:textId="77777777" w:rsidR="008D2EB8" w:rsidRPr="00953193" w:rsidRDefault="008D2EB8" w:rsidP="002C08DB">
            <w:pPr>
              <w:spacing w:before="120" w:after="120" w:line="240" w:lineRule="auto"/>
              <w:rPr>
                <w:b/>
                <w:sz w:val="22"/>
                <w:lang w:val="en-US"/>
              </w:rPr>
            </w:pPr>
            <w:r w:rsidRPr="00953193">
              <w:rPr>
                <w:sz w:val="22"/>
                <w:lang w:val="en-US"/>
              </w:rPr>
              <w:t>phút</w:t>
            </w:r>
            <w:r w:rsidRPr="00953193">
              <w:rPr>
                <w:sz w:val="22"/>
              </w:rPr>
              <w:t>/ngày</w:t>
            </w:r>
          </w:p>
        </w:tc>
        <w:tc>
          <w:tcPr>
            <w:tcW w:w="623" w:type="pct"/>
          </w:tcPr>
          <w:p w14:paraId="3E470636" w14:textId="77777777" w:rsidR="008D2EB8" w:rsidRPr="00953193" w:rsidRDefault="008D2EB8" w:rsidP="002C08DB">
            <w:pPr>
              <w:spacing w:before="120" w:after="120" w:line="240" w:lineRule="auto"/>
              <w:rPr>
                <w:b/>
                <w:sz w:val="22"/>
                <w:lang w:val="en-US"/>
              </w:rPr>
            </w:pPr>
            <w:r w:rsidRPr="00953193">
              <w:rPr>
                <w:sz w:val="22"/>
              </w:rPr>
              <w:t>ngày/năm</w:t>
            </w:r>
          </w:p>
        </w:tc>
      </w:tr>
      <w:tr w:rsidR="00953193" w:rsidRPr="00953193" w14:paraId="2F8F41F7" w14:textId="77777777" w:rsidTr="003A133A">
        <w:tc>
          <w:tcPr>
            <w:tcW w:w="354" w:type="pct"/>
          </w:tcPr>
          <w:p w14:paraId="59CBFE8A" w14:textId="77777777" w:rsidR="008D2EB8" w:rsidRPr="00953193" w:rsidRDefault="008D2EB8" w:rsidP="002C08DB">
            <w:pPr>
              <w:spacing w:before="120" w:after="120" w:line="240" w:lineRule="auto"/>
              <w:rPr>
                <w:sz w:val="22"/>
                <w:lang w:val="en-US"/>
              </w:rPr>
            </w:pPr>
            <w:r w:rsidRPr="00953193">
              <w:rPr>
                <w:sz w:val="22"/>
                <w:lang w:val="en-US"/>
              </w:rPr>
              <w:t>1</w:t>
            </w:r>
          </w:p>
        </w:tc>
        <w:tc>
          <w:tcPr>
            <w:tcW w:w="932" w:type="pct"/>
          </w:tcPr>
          <w:p w14:paraId="01F0E8F3" w14:textId="77777777" w:rsidR="008D2EB8" w:rsidRPr="00953193" w:rsidRDefault="008D2EB8" w:rsidP="002C08DB">
            <w:pPr>
              <w:spacing w:before="120" w:after="120" w:line="240" w:lineRule="auto"/>
              <w:rPr>
                <w:sz w:val="22"/>
              </w:rPr>
            </w:pPr>
            <w:r w:rsidRPr="00953193">
              <w:rPr>
                <w:sz w:val="22"/>
              </w:rPr>
              <w:t xml:space="preserve">Các hộ dân </w:t>
            </w:r>
          </w:p>
        </w:tc>
        <w:tc>
          <w:tcPr>
            <w:tcW w:w="836" w:type="pct"/>
          </w:tcPr>
          <w:p w14:paraId="12256C93" w14:textId="77777777" w:rsidR="008D2EB8" w:rsidRPr="00953193" w:rsidRDefault="008D2EB8" w:rsidP="002C08DB">
            <w:pPr>
              <w:spacing w:before="120" w:after="120" w:line="240" w:lineRule="auto"/>
              <w:rPr>
                <w:sz w:val="22"/>
                <w:lang w:val="en-US"/>
              </w:rPr>
            </w:pPr>
            <w:r w:rsidRPr="00953193">
              <w:rPr>
                <w:sz w:val="22"/>
                <w:lang w:val="en-US"/>
              </w:rPr>
              <w:t>X: 1057384</w:t>
            </w:r>
          </w:p>
          <w:p w14:paraId="40C30305" w14:textId="77777777" w:rsidR="008D2EB8" w:rsidRPr="00953193" w:rsidRDefault="008D2EB8" w:rsidP="002C08DB">
            <w:pPr>
              <w:spacing w:before="120" w:after="120" w:line="240" w:lineRule="auto"/>
              <w:rPr>
                <w:sz w:val="22"/>
                <w:lang w:val="en-US"/>
              </w:rPr>
            </w:pPr>
            <w:r w:rsidRPr="00953193">
              <w:rPr>
                <w:sz w:val="22"/>
                <w:lang w:val="en-US"/>
              </w:rPr>
              <w:t>Y: 665400</w:t>
            </w:r>
          </w:p>
        </w:tc>
        <w:tc>
          <w:tcPr>
            <w:tcW w:w="472" w:type="pct"/>
          </w:tcPr>
          <w:p w14:paraId="1457A977"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535" w:type="pct"/>
          </w:tcPr>
          <w:p w14:paraId="020CFB1F" w14:textId="77777777" w:rsidR="008D2EB8" w:rsidRPr="00953193" w:rsidRDefault="008D2EB8" w:rsidP="002C08DB">
            <w:pPr>
              <w:spacing w:before="120" w:after="120" w:line="240" w:lineRule="auto"/>
              <w:jc w:val="center"/>
              <w:rPr>
                <w:sz w:val="22"/>
                <w:lang w:val="en-US"/>
              </w:rPr>
            </w:pPr>
            <w:r w:rsidRPr="00953193">
              <w:rPr>
                <w:sz w:val="22"/>
                <w:lang w:val="en-US"/>
              </w:rPr>
              <w:t>4</w:t>
            </w:r>
          </w:p>
        </w:tc>
        <w:tc>
          <w:tcPr>
            <w:tcW w:w="624" w:type="pct"/>
          </w:tcPr>
          <w:p w14:paraId="470A9347" w14:textId="77777777" w:rsidR="008D2EB8" w:rsidRPr="00953193" w:rsidRDefault="008D2EB8" w:rsidP="002C08DB">
            <w:pPr>
              <w:spacing w:before="120" w:after="120" w:line="240" w:lineRule="auto"/>
              <w:jc w:val="center"/>
              <w:rPr>
                <w:sz w:val="22"/>
                <w:lang w:val="en-US"/>
              </w:rPr>
            </w:pPr>
            <w:r w:rsidRPr="00953193">
              <w:rPr>
                <w:sz w:val="22"/>
                <w:lang w:val="en-US"/>
              </w:rPr>
              <w:t>24,8</w:t>
            </w:r>
          </w:p>
        </w:tc>
        <w:tc>
          <w:tcPr>
            <w:tcW w:w="624" w:type="pct"/>
          </w:tcPr>
          <w:p w14:paraId="7BC0DB6A"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623" w:type="pct"/>
          </w:tcPr>
          <w:p w14:paraId="30AE736F" w14:textId="77777777" w:rsidR="008D2EB8" w:rsidRPr="00953193" w:rsidRDefault="008D2EB8" w:rsidP="002C08DB">
            <w:pPr>
              <w:spacing w:before="120" w:after="120" w:line="240" w:lineRule="auto"/>
              <w:jc w:val="center"/>
              <w:rPr>
                <w:sz w:val="22"/>
                <w:lang w:val="en-US"/>
              </w:rPr>
            </w:pPr>
            <w:r w:rsidRPr="00953193">
              <w:rPr>
                <w:sz w:val="22"/>
                <w:lang w:val="en-US"/>
              </w:rPr>
              <w:t>0</w:t>
            </w:r>
          </w:p>
        </w:tc>
      </w:tr>
      <w:tr w:rsidR="00953193" w:rsidRPr="00953193" w14:paraId="4EE124F7" w14:textId="77777777" w:rsidTr="003A133A">
        <w:tc>
          <w:tcPr>
            <w:tcW w:w="354" w:type="pct"/>
          </w:tcPr>
          <w:p w14:paraId="25E27600" w14:textId="77777777" w:rsidR="008D2EB8" w:rsidRPr="00953193" w:rsidRDefault="008D2EB8" w:rsidP="002C08DB">
            <w:pPr>
              <w:spacing w:before="120" w:after="120" w:line="240" w:lineRule="auto"/>
              <w:rPr>
                <w:sz w:val="22"/>
                <w:lang w:val="en-US"/>
              </w:rPr>
            </w:pPr>
            <w:r w:rsidRPr="00953193">
              <w:rPr>
                <w:sz w:val="22"/>
                <w:lang w:val="en-US"/>
              </w:rPr>
              <w:t>2</w:t>
            </w:r>
          </w:p>
        </w:tc>
        <w:tc>
          <w:tcPr>
            <w:tcW w:w="932" w:type="pct"/>
          </w:tcPr>
          <w:p w14:paraId="7BD5AC99" w14:textId="77777777" w:rsidR="008D2EB8" w:rsidRPr="00953193" w:rsidRDefault="008D2EB8" w:rsidP="002C08DB">
            <w:pPr>
              <w:spacing w:before="120" w:after="120" w:line="240" w:lineRule="auto"/>
              <w:rPr>
                <w:sz w:val="22"/>
              </w:rPr>
            </w:pPr>
            <w:r w:rsidRPr="00953193">
              <w:rPr>
                <w:sz w:val="22"/>
              </w:rPr>
              <w:t>Khu TĐC Dân Thành 1</w:t>
            </w:r>
          </w:p>
        </w:tc>
        <w:tc>
          <w:tcPr>
            <w:tcW w:w="836" w:type="pct"/>
          </w:tcPr>
          <w:p w14:paraId="4F4B582D" w14:textId="77777777" w:rsidR="008D2EB8" w:rsidRPr="00953193" w:rsidRDefault="008D2EB8" w:rsidP="002C08DB">
            <w:pPr>
              <w:spacing w:before="120" w:after="120" w:line="240" w:lineRule="auto"/>
              <w:rPr>
                <w:sz w:val="22"/>
                <w:lang w:val="en-US"/>
              </w:rPr>
            </w:pPr>
            <w:r w:rsidRPr="00953193">
              <w:rPr>
                <w:sz w:val="22"/>
                <w:lang w:val="en-US"/>
              </w:rPr>
              <w:t>X: 1058127</w:t>
            </w:r>
          </w:p>
          <w:p w14:paraId="18829416" w14:textId="77777777" w:rsidR="008D2EB8" w:rsidRPr="00953193" w:rsidRDefault="008D2EB8" w:rsidP="002C08DB">
            <w:pPr>
              <w:spacing w:before="120" w:after="120" w:line="240" w:lineRule="auto"/>
              <w:rPr>
                <w:sz w:val="22"/>
                <w:lang w:val="en-US"/>
              </w:rPr>
            </w:pPr>
            <w:r w:rsidRPr="00953193">
              <w:rPr>
                <w:sz w:val="22"/>
                <w:lang w:val="en-US"/>
              </w:rPr>
              <w:t>Y: 664134</w:t>
            </w:r>
          </w:p>
        </w:tc>
        <w:tc>
          <w:tcPr>
            <w:tcW w:w="472" w:type="pct"/>
          </w:tcPr>
          <w:p w14:paraId="6477CC62"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535" w:type="pct"/>
          </w:tcPr>
          <w:p w14:paraId="62E8B4E0" w14:textId="77777777" w:rsidR="008D2EB8" w:rsidRPr="00953193" w:rsidRDefault="008D2EB8" w:rsidP="002C08DB">
            <w:pPr>
              <w:spacing w:before="120" w:after="120" w:line="240" w:lineRule="auto"/>
              <w:jc w:val="center"/>
              <w:rPr>
                <w:sz w:val="22"/>
                <w:lang w:val="en-US"/>
              </w:rPr>
            </w:pPr>
            <w:r w:rsidRPr="00953193">
              <w:rPr>
                <w:sz w:val="22"/>
                <w:lang w:val="en-US"/>
              </w:rPr>
              <w:t>4</w:t>
            </w:r>
          </w:p>
        </w:tc>
        <w:tc>
          <w:tcPr>
            <w:tcW w:w="624" w:type="pct"/>
          </w:tcPr>
          <w:p w14:paraId="146FD716" w14:textId="77777777" w:rsidR="008D2EB8" w:rsidRPr="00953193" w:rsidRDefault="008D2EB8" w:rsidP="002C08DB">
            <w:pPr>
              <w:spacing w:before="120" w:after="120" w:line="240" w:lineRule="auto"/>
              <w:jc w:val="center"/>
              <w:rPr>
                <w:sz w:val="22"/>
                <w:lang w:val="en-US"/>
              </w:rPr>
            </w:pPr>
            <w:r w:rsidRPr="00953193">
              <w:rPr>
                <w:sz w:val="22"/>
                <w:lang w:val="en-US"/>
              </w:rPr>
              <w:t>23,0</w:t>
            </w:r>
          </w:p>
        </w:tc>
        <w:tc>
          <w:tcPr>
            <w:tcW w:w="624" w:type="pct"/>
          </w:tcPr>
          <w:p w14:paraId="219B1513"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623" w:type="pct"/>
          </w:tcPr>
          <w:p w14:paraId="55844893" w14:textId="77777777" w:rsidR="008D2EB8" w:rsidRPr="00953193" w:rsidRDefault="008D2EB8" w:rsidP="002C08DB">
            <w:pPr>
              <w:spacing w:before="120" w:after="120" w:line="240" w:lineRule="auto"/>
              <w:jc w:val="center"/>
              <w:rPr>
                <w:sz w:val="22"/>
                <w:lang w:val="en-US"/>
              </w:rPr>
            </w:pPr>
            <w:r w:rsidRPr="00953193">
              <w:rPr>
                <w:sz w:val="22"/>
                <w:lang w:val="en-US"/>
              </w:rPr>
              <w:t>0</w:t>
            </w:r>
          </w:p>
        </w:tc>
      </w:tr>
      <w:tr w:rsidR="00953193" w:rsidRPr="00953193" w14:paraId="1222D673" w14:textId="77777777" w:rsidTr="003A133A">
        <w:tc>
          <w:tcPr>
            <w:tcW w:w="354" w:type="pct"/>
          </w:tcPr>
          <w:p w14:paraId="2E53F159" w14:textId="77777777" w:rsidR="008D2EB8" w:rsidRPr="00953193" w:rsidRDefault="008D2EB8" w:rsidP="002C08DB">
            <w:pPr>
              <w:spacing w:before="120" w:after="120" w:line="240" w:lineRule="auto"/>
              <w:rPr>
                <w:sz w:val="22"/>
                <w:lang w:val="en-US"/>
              </w:rPr>
            </w:pPr>
            <w:r w:rsidRPr="00953193">
              <w:rPr>
                <w:sz w:val="22"/>
                <w:lang w:val="en-US"/>
              </w:rPr>
              <w:t>3</w:t>
            </w:r>
          </w:p>
        </w:tc>
        <w:tc>
          <w:tcPr>
            <w:tcW w:w="932" w:type="pct"/>
          </w:tcPr>
          <w:p w14:paraId="655EA019" w14:textId="77777777" w:rsidR="008D2EB8" w:rsidRPr="00953193" w:rsidRDefault="008D2EB8" w:rsidP="002C08DB">
            <w:pPr>
              <w:spacing w:before="120" w:after="120" w:line="240" w:lineRule="auto"/>
              <w:rPr>
                <w:sz w:val="22"/>
              </w:rPr>
            </w:pPr>
            <w:r w:rsidRPr="00953193">
              <w:rPr>
                <w:sz w:val="22"/>
              </w:rPr>
              <w:t>TTĐL Duyên Hải</w:t>
            </w:r>
          </w:p>
        </w:tc>
        <w:tc>
          <w:tcPr>
            <w:tcW w:w="836" w:type="pct"/>
          </w:tcPr>
          <w:p w14:paraId="7A30C4D5" w14:textId="77777777" w:rsidR="008D2EB8" w:rsidRPr="00953193" w:rsidRDefault="008D2EB8" w:rsidP="002C08DB">
            <w:pPr>
              <w:spacing w:before="120" w:after="120" w:line="240" w:lineRule="auto"/>
              <w:rPr>
                <w:sz w:val="22"/>
                <w:lang w:val="en-US"/>
              </w:rPr>
            </w:pPr>
            <w:r w:rsidRPr="00953193">
              <w:rPr>
                <w:sz w:val="22"/>
                <w:lang w:val="en-US"/>
              </w:rPr>
              <w:t>X: 1059273</w:t>
            </w:r>
          </w:p>
          <w:p w14:paraId="3BFC12D8" w14:textId="77777777" w:rsidR="008D2EB8" w:rsidRPr="00953193" w:rsidRDefault="008D2EB8" w:rsidP="002C08DB">
            <w:pPr>
              <w:spacing w:before="120" w:after="120" w:line="240" w:lineRule="auto"/>
              <w:rPr>
                <w:sz w:val="22"/>
                <w:lang w:val="en-US"/>
              </w:rPr>
            </w:pPr>
            <w:r w:rsidRPr="00953193">
              <w:rPr>
                <w:sz w:val="22"/>
                <w:lang w:val="en-US"/>
              </w:rPr>
              <w:t>Y: 6637191</w:t>
            </w:r>
          </w:p>
        </w:tc>
        <w:tc>
          <w:tcPr>
            <w:tcW w:w="472" w:type="pct"/>
          </w:tcPr>
          <w:p w14:paraId="506BBEDC"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535" w:type="pct"/>
          </w:tcPr>
          <w:p w14:paraId="5085E852" w14:textId="77777777" w:rsidR="008D2EB8" w:rsidRPr="00953193" w:rsidRDefault="008D2EB8" w:rsidP="002C08DB">
            <w:pPr>
              <w:spacing w:before="120" w:after="120" w:line="240" w:lineRule="auto"/>
              <w:jc w:val="center"/>
              <w:rPr>
                <w:sz w:val="22"/>
                <w:lang w:val="en-US"/>
              </w:rPr>
            </w:pPr>
            <w:r w:rsidRPr="00953193">
              <w:rPr>
                <w:sz w:val="22"/>
                <w:lang w:val="en-US"/>
              </w:rPr>
              <w:t>4</w:t>
            </w:r>
          </w:p>
        </w:tc>
        <w:tc>
          <w:tcPr>
            <w:tcW w:w="624" w:type="pct"/>
          </w:tcPr>
          <w:p w14:paraId="3C2E68EE" w14:textId="77777777" w:rsidR="008D2EB8" w:rsidRPr="00953193" w:rsidRDefault="008D2EB8" w:rsidP="002C08DB">
            <w:pPr>
              <w:spacing w:before="120" w:after="120" w:line="240" w:lineRule="auto"/>
              <w:jc w:val="center"/>
              <w:rPr>
                <w:sz w:val="22"/>
                <w:lang w:val="en-US"/>
              </w:rPr>
            </w:pPr>
            <w:r w:rsidRPr="00953193">
              <w:rPr>
                <w:sz w:val="22"/>
                <w:lang w:val="en-US"/>
              </w:rPr>
              <w:t>23,0</w:t>
            </w:r>
          </w:p>
        </w:tc>
        <w:tc>
          <w:tcPr>
            <w:tcW w:w="624" w:type="pct"/>
          </w:tcPr>
          <w:p w14:paraId="5B7C55D1"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623" w:type="pct"/>
          </w:tcPr>
          <w:p w14:paraId="4BF50738" w14:textId="77777777" w:rsidR="008D2EB8" w:rsidRPr="00953193" w:rsidRDefault="008D2EB8" w:rsidP="002C08DB">
            <w:pPr>
              <w:spacing w:before="120" w:after="120" w:line="240" w:lineRule="auto"/>
              <w:jc w:val="center"/>
              <w:rPr>
                <w:sz w:val="22"/>
                <w:lang w:val="en-US"/>
              </w:rPr>
            </w:pPr>
            <w:r w:rsidRPr="00953193">
              <w:rPr>
                <w:sz w:val="22"/>
                <w:lang w:val="en-US"/>
              </w:rPr>
              <w:t>0</w:t>
            </w:r>
          </w:p>
        </w:tc>
      </w:tr>
      <w:tr w:rsidR="00953193" w:rsidRPr="00953193" w14:paraId="7FE0969A" w14:textId="77777777" w:rsidTr="003A133A">
        <w:tc>
          <w:tcPr>
            <w:tcW w:w="354" w:type="pct"/>
          </w:tcPr>
          <w:p w14:paraId="5D89AADB" w14:textId="77777777" w:rsidR="008D2EB8" w:rsidRPr="00953193" w:rsidRDefault="008D2EB8" w:rsidP="002C08DB">
            <w:pPr>
              <w:spacing w:before="120" w:after="120" w:line="240" w:lineRule="auto"/>
              <w:rPr>
                <w:sz w:val="22"/>
                <w:lang w:val="en-US"/>
              </w:rPr>
            </w:pPr>
            <w:r w:rsidRPr="00953193">
              <w:rPr>
                <w:sz w:val="22"/>
                <w:lang w:val="en-US"/>
              </w:rPr>
              <w:t>4</w:t>
            </w:r>
          </w:p>
        </w:tc>
        <w:tc>
          <w:tcPr>
            <w:tcW w:w="932" w:type="pct"/>
          </w:tcPr>
          <w:p w14:paraId="056C6C6D" w14:textId="77777777" w:rsidR="008D2EB8" w:rsidRPr="00953193" w:rsidRDefault="008D2EB8" w:rsidP="002C08DB">
            <w:pPr>
              <w:spacing w:before="120" w:after="120" w:line="240" w:lineRule="auto"/>
              <w:rPr>
                <w:sz w:val="22"/>
              </w:rPr>
            </w:pPr>
            <w:r w:rsidRPr="00953193">
              <w:rPr>
                <w:sz w:val="22"/>
              </w:rPr>
              <w:t>ĐMT Trung Nam – Trà Vinh</w:t>
            </w:r>
          </w:p>
        </w:tc>
        <w:tc>
          <w:tcPr>
            <w:tcW w:w="836" w:type="pct"/>
          </w:tcPr>
          <w:p w14:paraId="2B885569" w14:textId="77777777" w:rsidR="008D2EB8" w:rsidRPr="00953193" w:rsidRDefault="008D2EB8" w:rsidP="002C08DB">
            <w:pPr>
              <w:spacing w:before="120" w:after="120" w:line="240" w:lineRule="auto"/>
              <w:rPr>
                <w:sz w:val="22"/>
                <w:lang w:val="en-US"/>
              </w:rPr>
            </w:pPr>
            <w:r w:rsidRPr="00953193">
              <w:rPr>
                <w:sz w:val="22"/>
                <w:lang w:val="en-US"/>
              </w:rPr>
              <w:t>X: 1060676</w:t>
            </w:r>
          </w:p>
          <w:p w14:paraId="28415F62" w14:textId="77777777" w:rsidR="008D2EB8" w:rsidRPr="00953193" w:rsidRDefault="008D2EB8" w:rsidP="002C08DB">
            <w:pPr>
              <w:spacing w:before="120" w:after="120" w:line="240" w:lineRule="auto"/>
              <w:rPr>
                <w:sz w:val="22"/>
                <w:lang w:val="en-US"/>
              </w:rPr>
            </w:pPr>
            <w:r w:rsidRPr="00953193">
              <w:rPr>
                <w:sz w:val="22"/>
                <w:lang w:val="en-US"/>
              </w:rPr>
              <w:t>Y: 664726</w:t>
            </w:r>
          </w:p>
        </w:tc>
        <w:tc>
          <w:tcPr>
            <w:tcW w:w="472" w:type="pct"/>
          </w:tcPr>
          <w:p w14:paraId="6EF4FBF4"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535" w:type="pct"/>
          </w:tcPr>
          <w:p w14:paraId="4772B92D" w14:textId="77777777" w:rsidR="008D2EB8" w:rsidRPr="00953193" w:rsidRDefault="008D2EB8" w:rsidP="002C08DB">
            <w:pPr>
              <w:spacing w:before="120" w:after="120" w:line="240" w:lineRule="auto"/>
              <w:jc w:val="center"/>
              <w:rPr>
                <w:sz w:val="22"/>
                <w:lang w:val="en-US"/>
              </w:rPr>
            </w:pPr>
            <w:r w:rsidRPr="00953193">
              <w:rPr>
                <w:sz w:val="22"/>
                <w:lang w:val="en-US"/>
              </w:rPr>
              <w:t>4</w:t>
            </w:r>
          </w:p>
        </w:tc>
        <w:tc>
          <w:tcPr>
            <w:tcW w:w="624" w:type="pct"/>
          </w:tcPr>
          <w:p w14:paraId="1736BECE" w14:textId="77777777" w:rsidR="008D2EB8" w:rsidRPr="00953193" w:rsidRDefault="008D2EB8" w:rsidP="002C08DB">
            <w:pPr>
              <w:spacing w:before="120" w:after="120" w:line="240" w:lineRule="auto"/>
              <w:jc w:val="center"/>
              <w:rPr>
                <w:sz w:val="22"/>
                <w:lang w:val="en-US"/>
              </w:rPr>
            </w:pPr>
            <w:r w:rsidRPr="00953193">
              <w:rPr>
                <w:sz w:val="22"/>
                <w:lang w:val="en-US"/>
              </w:rPr>
              <w:t>19,9</w:t>
            </w:r>
          </w:p>
        </w:tc>
        <w:tc>
          <w:tcPr>
            <w:tcW w:w="624" w:type="pct"/>
          </w:tcPr>
          <w:p w14:paraId="2A4294F1"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623" w:type="pct"/>
          </w:tcPr>
          <w:p w14:paraId="5758AC8E" w14:textId="77777777" w:rsidR="008D2EB8" w:rsidRPr="00953193" w:rsidRDefault="008D2EB8" w:rsidP="002C08DB">
            <w:pPr>
              <w:spacing w:before="120" w:after="120" w:line="240" w:lineRule="auto"/>
              <w:jc w:val="center"/>
              <w:rPr>
                <w:sz w:val="22"/>
                <w:lang w:val="en-US"/>
              </w:rPr>
            </w:pPr>
            <w:r w:rsidRPr="00953193">
              <w:rPr>
                <w:sz w:val="22"/>
                <w:lang w:val="en-US"/>
              </w:rPr>
              <w:t>0</w:t>
            </w:r>
          </w:p>
        </w:tc>
      </w:tr>
    </w:tbl>
    <w:p w14:paraId="0146D427" w14:textId="77777777" w:rsidR="008D2EB8" w:rsidRPr="00953193" w:rsidRDefault="008D2EB8" w:rsidP="002C08DB">
      <w:pPr>
        <w:spacing w:before="120" w:after="120" w:line="240" w:lineRule="auto"/>
        <w:ind w:firstLine="720"/>
        <w:rPr>
          <w:b/>
          <w:bCs/>
          <w:szCs w:val="26"/>
          <w:u w:val="single"/>
          <w:lang w:val="en-US"/>
        </w:rPr>
      </w:pPr>
      <w:r w:rsidRPr="00953193">
        <w:rPr>
          <w:b/>
          <w:bCs/>
          <w:szCs w:val="26"/>
          <w:u w:val="single"/>
          <w:lang w:val="en-US"/>
        </w:rPr>
        <w:t>Kịch bản độ nhấp nháy nhà máy Đông Thành 1 và Đông Thành 2 cùng hoạt động</w:t>
      </w:r>
    </w:p>
    <w:p w14:paraId="15458B27" w14:textId="77777777" w:rsidR="008D2EB8" w:rsidRPr="00953193" w:rsidRDefault="008D2EB8" w:rsidP="002C08DB">
      <w:pPr>
        <w:spacing w:before="120" w:after="120" w:line="240" w:lineRule="auto"/>
        <w:ind w:left="851"/>
        <w:rPr>
          <w:szCs w:val="26"/>
          <w:lang w:val="en-US"/>
        </w:rPr>
      </w:pPr>
      <w:r w:rsidRPr="00953193">
        <w:rPr>
          <w:szCs w:val="26"/>
          <w:lang w:val="en-US"/>
        </w:rPr>
        <w:t xml:space="preserve">Qua kết quả tính toán độ nhấp nháy Đông Thành 1 và Đông Thành 2 cùng hoạt động, Khu vực dân cư dọc rừng phòng hộ </w:t>
      </w:r>
      <w:r w:rsidRPr="00953193">
        <w:rPr>
          <w:szCs w:val="26"/>
        </w:rPr>
        <w:t xml:space="preserve">bóng nhấp nháy khoảng </w:t>
      </w:r>
      <w:r w:rsidRPr="00953193">
        <w:rPr>
          <w:szCs w:val="26"/>
          <w:lang w:val="en-US"/>
        </w:rPr>
        <w:t>25 phút</w:t>
      </w:r>
      <w:r w:rsidRPr="00953193">
        <w:rPr>
          <w:szCs w:val="26"/>
        </w:rPr>
        <w:t xml:space="preserve">/ngày, </w:t>
      </w:r>
      <w:r w:rsidRPr="00953193">
        <w:rPr>
          <w:szCs w:val="26"/>
          <w:lang w:val="en-US"/>
        </w:rPr>
        <w:t>58</w:t>
      </w:r>
      <w:r w:rsidRPr="00953193">
        <w:rPr>
          <w:szCs w:val="26"/>
        </w:rPr>
        <w:t xml:space="preserve"> ngày/năm</w:t>
      </w:r>
      <w:r w:rsidRPr="00953193">
        <w:rPr>
          <w:szCs w:val="26"/>
          <w:lang w:val="en-US"/>
        </w:rPr>
        <w:t xml:space="preserve"> các khu vực còn lại không ảnh hưởng bởi độ nhấp nháy.</w:t>
      </w:r>
    </w:p>
    <w:p w14:paraId="27F80660" w14:textId="77777777" w:rsidR="008D2EB8" w:rsidRPr="00953193" w:rsidRDefault="008D2EB8" w:rsidP="002C08DB">
      <w:pPr>
        <w:spacing w:before="120" w:after="120" w:line="240" w:lineRule="auto"/>
        <w:ind w:left="567"/>
        <w:jc w:val="center"/>
        <w:rPr>
          <w:szCs w:val="26"/>
          <w:lang w:val="en-US"/>
        </w:rPr>
      </w:pPr>
      <w:r w:rsidRPr="00953193">
        <w:rPr>
          <w:noProof/>
          <w:szCs w:val="26"/>
          <w:lang w:val="en-US"/>
        </w:rPr>
        <w:drawing>
          <wp:inline distT="0" distB="0" distL="0" distR="0" wp14:anchorId="43DB6C64" wp14:editId="1977D08A">
            <wp:extent cx="5254703" cy="3148717"/>
            <wp:effectExtent l="0" t="0" r="3175" b="0"/>
            <wp:docPr id="1861" name="Picture 186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 name="Picture 1861" descr="Graphical user interface, application&#10;&#10;Description automatically generated"/>
                    <pic:cNvPicPr/>
                  </pic:nvPicPr>
                  <pic:blipFill rotWithShape="1">
                    <a:blip r:embed="rId78"/>
                    <a:srcRect l="18957" t="34815" r="34754" b="17658"/>
                    <a:stretch/>
                  </pic:blipFill>
                  <pic:spPr bwMode="auto">
                    <a:xfrm>
                      <a:off x="0" y="0"/>
                      <a:ext cx="5310523" cy="3182165"/>
                    </a:xfrm>
                    <a:prstGeom prst="rect">
                      <a:avLst/>
                    </a:prstGeom>
                    <a:ln>
                      <a:noFill/>
                    </a:ln>
                    <a:extLst>
                      <a:ext uri="{53640926-AAD7-44D8-BBD7-CCE9431645EC}">
                        <a14:shadowObscured xmlns:a14="http://schemas.microsoft.com/office/drawing/2010/main"/>
                      </a:ext>
                    </a:extLst>
                  </pic:spPr>
                </pic:pic>
              </a:graphicData>
            </a:graphic>
          </wp:inline>
        </w:drawing>
      </w:r>
    </w:p>
    <w:p w14:paraId="7119607C" w14:textId="70AB9864" w:rsidR="008D2EB8" w:rsidRPr="00953193" w:rsidRDefault="008D2EB8" w:rsidP="002C08DB">
      <w:pPr>
        <w:pStyle w:val="Caption"/>
        <w:spacing w:before="120" w:after="120"/>
        <w:ind w:left="709"/>
        <w:jc w:val="center"/>
        <w:rPr>
          <w:b/>
          <w:i w:val="0"/>
          <w:color w:val="auto"/>
          <w:sz w:val="22"/>
        </w:rPr>
      </w:pPr>
      <w:bookmarkStart w:id="804" w:name="_Toc96010230"/>
      <w:bookmarkStart w:id="805" w:name="_Toc96583508"/>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051FF6">
        <w:rPr>
          <w:b/>
          <w:i w:val="0"/>
          <w:noProof/>
          <w:color w:val="auto"/>
          <w:sz w:val="22"/>
        </w:rPr>
        <w:t>19</w:t>
      </w:r>
      <w:r w:rsidRPr="00953193">
        <w:rPr>
          <w:b/>
          <w:i w:val="0"/>
          <w:noProof/>
          <w:color w:val="auto"/>
          <w:sz w:val="22"/>
        </w:rPr>
        <w:fldChar w:fldCharType="end"/>
      </w:r>
      <w:r w:rsidRPr="00953193">
        <w:rPr>
          <w:b/>
          <w:i w:val="0"/>
          <w:color w:val="auto"/>
          <w:sz w:val="22"/>
        </w:rPr>
        <w:t>. Sơ đồ độ nhấp nháy kịch bản nhà máy Đông Thành 1 và Đông Thành 2 cùng hoạt động</w:t>
      </w:r>
      <w:bookmarkEnd w:id="804"/>
      <w:bookmarkEnd w:id="805"/>
    </w:p>
    <w:p w14:paraId="55FEC579" w14:textId="77777777" w:rsidR="00DC7E1E" w:rsidRDefault="00DC7E1E">
      <w:pPr>
        <w:spacing w:after="160" w:line="259" w:lineRule="auto"/>
        <w:jc w:val="left"/>
        <w:rPr>
          <w:b/>
          <w:iCs/>
          <w:sz w:val="22"/>
          <w:szCs w:val="18"/>
        </w:rPr>
      </w:pPr>
      <w:bookmarkStart w:id="806" w:name="_Toc96010201"/>
      <w:bookmarkStart w:id="807" w:name="_Toc96071105"/>
      <w:r>
        <w:rPr>
          <w:b/>
          <w:i/>
          <w:sz w:val="22"/>
        </w:rPr>
        <w:br w:type="page"/>
      </w:r>
    </w:p>
    <w:p w14:paraId="759761CD" w14:textId="71AABF18" w:rsidR="008D2EB8" w:rsidRPr="00953193" w:rsidRDefault="008D2EB8" w:rsidP="002C08DB">
      <w:pPr>
        <w:pStyle w:val="Caption"/>
        <w:spacing w:before="120" w:after="120"/>
        <w:jc w:val="center"/>
        <w:rPr>
          <w:b/>
          <w:i w:val="0"/>
          <w:color w:val="auto"/>
          <w:sz w:val="22"/>
        </w:rPr>
      </w:pPr>
      <w:bookmarkStart w:id="808" w:name="_Toc103926472"/>
      <w:r w:rsidRPr="00953193">
        <w:rPr>
          <w:b/>
          <w:i w:val="0"/>
          <w:color w:val="auto"/>
          <w:sz w:val="22"/>
        </w:rPr>
        <w:lastRenderedPageBreak/>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23</w:t>
      </w:r>
      <w:r w:rsidRPr="00953193">
        <w:rPr>
          <w:b/>
          <w:i w:val="0"/>
          <w:noProof/>
          <w:color w:val="auto"/>
          <w:sz w:val="22"/>
        </w:rPr>
        <w:fldChar w:fldCharType="end"/>
      </w:r>
      <w:r w:rsidRPr="00953193">
        <w:rPr>
          <w:b/>
          <w:i w:val="0"/>
          <w:color w:val="auto"/>
          <w:sz w:val="22"/>
        </w:rPr>
        <w:t>: Bảng tổng hợp ảnh hưởng nhà máy Đông Thành 1 và Đông Thành 2 cùng hoạt động</w:t>
      </w:r>
      <w:bookmarkEnd w:id="806"/>
      <w:bookmarkEnd w:id="807"/>
      <w:bookmarkEnd w:id="808"/>
    </w:p>
    <w:tbl>
      <w:tblPr>
        <w:tblStyle w:val="TableGrid"/>
        <w:tblW w:w="4884" w:type="pct"/>
        <w:jc w:val="center"/>
        <w:tblLook w:val="04A0" w:firstRow="1" w:lastRow="0" w:firstColumn="1" w:lastColumn="0" w:noHBand="0" w:noVBand="1"/>
      </w:tblPr>
      <w:tblGrid>
        <w:gridCol w:w="659"/>
        <w:gridCol w:w="1515"/>
        <w:gridCol w:w="1553"/>
        <w:gridCol w:w="876"/>
        <w:gridCol w:w="994"/>
        <w:gridCol w:w="1160"/>
        <w:gridCol w:w="1160"/>
        <w:gridCol w:w="1156"/>
      </w:tblGrid>
      <w:tr w:rsidR="00953193" w:rsidRPr="00953193" w14:paraId="201B30D3" w14:textId="77777777" w:rsidTr="006577FC">
        <w:trPr>
          <w:trHeight w:val="851"/>
          <w:jc w:val="center"/>
        </w:trPr>
        <w:tc>
          <w:tcPr>
            <w:tcW w:w="363" w:type="pct"/>
            <w:vMerge w:val="restart"/>
          </w:tcPr>
          <w:p w14:paraId="4B8FFB85" w14:textId="77777777" w:rsidR="008D2EB8" w:rsidRPr="00953193" w:rsidRDefault="008D2EB8" w:rsidP="002C08DB">
            <w:pPr>
              <w:spacing w:before="120" w:after="120" w:line="240" w:lineRule="auto"/>
              <w:rPr>
                <w:b/>
                <w:sz w:val="22"/>
                <w:lang w:val="en-US"/>
              </w:rPr>
            </w:pPr>
            <w:r w:rsidRPr="00953193">
              <w:rPr>
                <w:b/>
                <w:sz w:val="22"/>
                <w:lang w:val="en-US"/>
              </w:rPr>
              <w:t>Stt</w:t>
            </w:r>
          </w:p>
        </w:tc>
        <w:tc>
          <w:tcPr>
            <w:tcW w:w="835" w:type="pct"/>
            <w:vMerge w:val="restart"/>
          </w:tcPr>
          <w:p w14:paraId="6DB0F581" w14:textId="77777777" w:rsidR="008D2EB8" w:rsidRPr="00953193" w:rsidRDefault="008D2EB8" w:rsidP="002C08DB">
            <w:pPr>
              <w:spacing w:before="120" w:after="120" w:line="240" w:lineRule="auto"/>
              <w:rPr>
                <w:b/>
                <w:sz w:val="22"/>
                <w:lang w:val="en-US"/>
              </w:rPr>
            </w:pPr>
            <w:r w:rsidRPr="00953193">
              <w:rPr>
                <w:b/>
                <w:sz w:val="22"/>
                <w:lang w:val="en-US"/>
              </w:rPr>
              <w:t>Khu vực</w:t>
            </w:r>
          </w:p>
        </w:tc>
        <w:tc>
          <w:tcPr>
            <w:tcW w:w="856" w:type="pct"/>
            <w:vMerge w:val="restart"/>
          </w:tcPr>
          <w:p w14:paraId="38C74E0D" w14:textId="77777777" w:rsidR="008D2EB8" w:rsidRPr="00953193" w:rsidRDefault="008D2EB8" w:rsidP="002C08DB">
            <w:pPr>
              <w:spacing w:before="120" w:after="120" w:line="240" w:lineRule="auto"/>
              <w:jc w:val="center"/>
              <w:rPr>
                <w:b/>
                <w:sz w:val="22"/>
                <w:lang w:val="en-US"/>
              </w:rPr>
            </w:pPr>
            <w:r w:rsidRPr="00953193">
              <w:rPr>
                <w:b/>
                <w:sz w:val="22"/>
                <w:lang w:val="en-US"/>
              </w:rPr>
              <w:t>Tọa độ</w:t>
            </w:r>
          </w:p>
          <w:p w14:paraId="510A09AF" w14:textId="77777777" w:rsidR="008D2EB8" w:rsidRPr="00953193" w:rsidRDefault="008D2EB8" w:rsidP="002C08DB">
            <w:pPr>
              <w:spacing w:before="120" w:after="120" w:line="240" w:lineRule="auto"/>
              <w:jc w:val="center"/>
              <w:rPr>
                <w:b/>
                <w:sz w:val="22"/>
                <w:lang w:val="en-US"/>
              </w:rPr>
            </w:pPr>
            <w:r w:rsidRPr="00953193">
              <w:rPr>
                <w:b/>
                <w:sz w:val="22"/>
                <w:lang w:val="en-US"/>
              </w:rPr>
              <w:t>X,Y (m)</w:t>
            </w:r>
          </w:p>
        </w:tc>
        <w:tc>
          <w:tcPr>
            <w:tcW w:w="483" w:type="pct"/>
            <w:vMerge w:val="restart"/>
          </w:tcPr>
          <w:p w14:paraId="09226AED" w14:textId="77777777" w:rsidR="008D2EB8" w:rsidRPr="00953193" w:rsidRDefault="008D2EB8" w:rsidP="002C08DB">
            <w:pPr>
              <w:spacing w:before="120" w:after="120" w:line="240" w:lineRule="auto"/>
              <w:jc w:val="center"/>
              <w:rPr>
                <w:b/>
                <w:sz w:val="22"/>
                <w:lang w:val="en-US"/>
              </w:rPr>
            </w:pPr>
            <w:r w:rsidRPr="00953193">
              <w:rPr>
                <w:b/>
                <w:sz w:val="22"/>
                <w:lang w:val="en-US"/>
              </w:rPr>
              <w:t>Độ cao Z</w:t>
            </w:r>
          </w:p>
          <w:p w14:paraId="086CAC3D" w14:textId="77777777" w:rsidR="008D2EB8" w:rsidRPr="00953193" w:rsidRDefault="008D2EB8" w:rsidP="002C08DB">
            <w:pPr>
              <w:spacing w:before="120" w:after="120" w:line="240" w:lineRule="auto"/>
              <w:jc w:val="center"/>
              <w:rPr>
                <w:b/>
                <w:sz w:val="22"/>
                <w:lang w:val="en-US"/>
              </w:rPr>
            </w:pPr>
            <w:r w:rsidRPr="00953193">
              <w:rPr>
                <w:b/>
                <w:sz w:val="22"/>
                <w:lang w:val="en-US"/>
              </w:rPr>
              <w:t>(m)</w:t>
            </w:r>
          </w:p>
        </w:tc>
        <w:tc>
          <w:tcPr>
            <w:tcW w:w="548" w:type="pct"/>
            <w:vMerge w:val="restart"/>
          </w:tcPr>
          <w:p w14:paraId="4C186518" w14:textId="77777777" w:rsidR="008D2EB8" w:rsidRPr="00953193" w:rsidRDefault="008D2EB8" w:rsidP="002C08DB">
            <w:pPr>
              <w:spacing w:before="120" w:after="120" w:line="240" w:lineRule="auto"/>
              <w:rPr>
                <w:b/>
                <w:sz w:val="22"/>
                <w:lang w:val="en-US"/>
              </w:rPr>
            </w:pPr>
            <w:r w:rsidRPr="00953193">
              <w:rPr>
                <w:b/>
                <w:sz w:val="22"/>
                <w:lang w:val="en-US"/>
              </w:rPr>
              <w:t>Chiều cao ảnh hưởng</w:t>
            </w:r>
          </w:p>
          <w:p w14:paraId="5EEB27C1" w14:textId="77777777" w:rsidR="008D2EB8" w:rsidRPr="00953193" w:rsidRDefault="008D2EB8" w:rsidP="002C08DB">
            <w:pPr>
              <w:spacing w:before="120" w:after="120" w:line="240" w:lineRule="auto"/>
              <w:jc w:val="center"/>
              <w:rPr>
                <w:b/>
                <w:sz w:val="22"/>
                <w:lang w:val="en-US"/>
              </w:rPr>
            </w:pPr>
            <w:r w:rsidRPr="00953193">
              <w:rPr>
                <w:b/>
                <w:sz w:val="22"/>
                <w:lang w:val="en-US"/>
              </w:rPr>
              <w:t>(m)</w:t>
            </w:r>
          </w:p>
        </w:tc>
        <w:tc>
          <w:tcPr>
            <w:tcW w:w="639" w:type="pct"/>
            <w:vMerge w:val="restart"/>
          </w:tcPr>
          <w:p w14:paraId="7E60EF60" w14:textId="77777777" w:rsidR="008D2EB8" w:rsidRPr="00953193" w:rsidRDefault="008D2EB8" w:rsidP="002C08DB">
            <w:pPr>
              <w:spacing w:before="120" w:after="120" w:line="240" w:lineRule="auto"/>
              <w:rPr>
                <w:b/>
                <w:sz w:val="22"/>
                <w:lang w:val="en-US"/>
              </w:rPr>
            </w:pPr>
            <w:r w:rsidRPr="00953193">
              <w:rPr>
                <w:b/>
                <w:sz w:val="22"/>
                <w:lang w:val="en-US"/>
              </w:rPr>
              <w:t>Độ ồn (dBA)</w:t>
            </w:r>
          </w:p>
        </w:tc>
        <w:tc>
          <w:tcPr>
            <w:tcW w:w="1277" w:type="pct"/>
            <w:gridSpan w:val="2"/>
          </w:tcPr>
          <w:p w14:paraId="67CC3507" w14:textId="77777777" w:rsidR="008D2EB8" w:rsidRPr="00953193" w:rsidRDefault="008D2EB8" w:rsidP="002C08DB">
            <w:pPr>
              <w:spacing w:before="120" w:after="120" w:line="240" w:lineRule="auto"/>
              <w:jc w:val="center"/>
              <w:rPr>
                <w:b/>
                <w:sz w:val="22"/>
                <w:lang w:val="en-US"/>
              </w:rPr>
            </w:pPr>
            <w:r w:rsidRPr="00953193">
              <w:rPr>
                <w:b/>
                <w:sz w:val="22"/>
                <w:lang w:val="en-US"/>
              </w:rPr>
              <w:t>Độ nhấp nháy</w:t>
            </w:r>
          </w:p>
        </w:tc>
      </w:tr>
      <w:tr w:rsidR="00953193" w:rsidRPr="00953193" w14:paraId="2DA76EEF" w14:textId="77777777" w:rsidTr="006577FC">
        <w:trPr>
          <w:trHeight w:val="614"/>
          <w:jc w:val="center"/>
        </w:trPr>
        <w:tc>
          <w:tcPr>
            <w:tcW w:w="363" w:type="pct"/>
            <w:vMerge/>
          </w:tcPr>
          <w:p w14:paraId="4E2CDBFA" w14:textId="77777777" w:rsidR="008D2EB8" w:rsidRPr="00953193" w:rsidRDefault="008D2EB8" w:rsidP="002C08DB">
            <w:pPr>
              <w:spacing w:before="120" w:after="120" w:line="240" w:lineRule="auto"/>
              <w:rPr>
                <w:b/>
                <w:sz w:val="22"/>
                <w:lang w:val="en-US"/>
              </w:rPr>
            </w:pPr>
          </w:p>
        </w:tc>
        <w:tc>
          <w:tcPr>
            <w:tcW w:w="835" w:type="pct"/>
            <w:vMerge/>
          </w:tcPr>
          <w:p w14:paraId="29FFF10B" w14:textId="77777777" w:rsidR="008D2EB8" w:rsidRPr="00953193" w:rsidRDefault="008D2EB8" w:rsidP="002C08DB">
            <w:pPr>
              <w:spacing w:before="120" w:after="120" w:line="240" w:lineRule="auto"/>
              <w:rPr>
                <w:b/>
                <w:sz w:val="22"/>
                <w:lang w:val="en-US"/>
              </w:rPr>
            </w:pPr>
          </w:p>
        </w:tc>
        <w:tc>
          <w:tcPr>
            <w:tcW w:w="856" w:type="pct"/>
            <w:vMerge/>
          </w:tcPr>
          <w:p w14:paraId="5ACF0A10" w14:textId="77777777" w:rsidR="008D2EB8" w:rsidRPr="00953193" w:rsidRDefault="008D2EB8" w:rsidP="002C08DB">
            <w:pPr>
              <w:spacing w:before="120" w:after="120" w:line="240" w:lineRule="auto"/>
              <w:jc w:val="center"/>
              <w:rPr>
                <w:b/>
                <w:sz w:val="22"/>
                <w:lang w:val="en-US"/>
              </w:rPr>
            </w:pPr>
          </w:p>
        </w:tc>
        <w:tc>
          <w:tcPr>
            <w:tcW w:w="483" w:type="pct"/>
            <w:vMerge/>
          </w:tcPr>
          <w:p w14:paraId="53C1E433" w14:textId="77777777" w:rsidR="008D2EB8" w:rsidRPr="00953193" w:rsidRDefault="008D2EB8" w:rsidP="002C08DB">
            <w:pPr>
              <w:spacing w:before="120" w:after="120" w:line="240" w:lineRule="auto"/>
              <w:jc w:val="center"/>
              <w:rPr>
                <w:b/>
                <w:sz w:val="22"/>
                <w:lang w:val="en-US"/>
              </w:rPr>
            </w:pPr>
          </w:p>
        </w:tc>
        <w:tc>
          <w:tcPr>
            <w:tcW w:w="548" w:type="pct"/>
            <w:vMerge/>
          </w:tcPr>
          <w:p w14:paraId="505C50F1" w14:textId="77777777" w:rsidR="008D2EB8" w:rsidRPr="00953193" w:rsidRDefault="008D2EB8" w:rsidP="002C08DB">
            <w:pPr>
              <w:spacing w:before="120" w:after="120" w:line="240" w:lineRule="auto"/>
              <w:rPr>
                <w:b/>
                <w:sz w:val="22"/>
                <w:lang w:val="en-US"/>
              </w:rPr>
            </w:pPr>
          </w:p>
        </w:tc>
        <w:tc>
          <w:tcPr>
            <w:tcW w:w="639" w:type="pct"/>
            <w:vMerge/>
          </w:tcPr>
          <w:p w14:paraId="009A1448" w14:textId="77777777" w:rsidR="008D2EB8" w:rsidRPr="00953193" w:rsidRDefault="008D2EB8" w:rsidP="002C08DB">
            <w:pPr>
              <w:spacing w:before="120" w:after="120" w:line="240" w:lineRule="auto"/>
              <w:rPr>
                <w:b/>
                <w:sz w:val="22"/>
                <w:lang w:val="en-US"/>
              </w:rPr>
            </w:pPr>
          </w:p>
        </w:tc>
        <w:tc>
          <w:tcPr>
            <w:tcW w:w="639" w:type="pct"/>
          </w:tcPr>
          <w:p w14:paraId="3208C2C2" w14:textId="77777777" w:rsidR="008D2EB8" w:rsidRPr="00953193" w:rsidRDefault="008D2EB8" w:rsidP="002C08DB">
            <w:pPr>
              <w:spacing w:before="120" w:after="120" w:line="240" w:lineRule="auto"/>
              <w:rPr>
                <w:b/>
                <w:sz w:val="22"/>
                <w:lang w:val="en-US"/>
              </w:rPr>
            </w:pPr>
            <w:r w:rsidRPr="00953193">
              <w:rPr>
                <w:sz w:val="22"/>
                <w:lang w:val="en-US"/>
              </w:rPr>
              <w:t>phút</w:t>
            </w:r>
            <w:r w:rsidRPr="00953193">
              <w:rPr>
                <w:sz w:val="22"/>
              </w:rPr>
              <w:t>/ngày</w:t>
            </w:r>
          </w:p>
        </w:tc>
        <w:tc>
          <w:tcPr>
            <w:tcW w:w="638" w:type="pct"/>
          </w:tcPr>
          <w:p w14:paraId="15245396" w14:textId="77777777" w:rsidR="008D2EB8" w:rsidRPr="00953193" w:rsidRDefault="008D2EB8" w:rsidP="002C08DB">
            <w:pPr>
              <w:spacing w:before="120" w:after="120" w:line="240" w:lineRule="auto"/>
              <w:rPr>
                <w:b/>
                <w:sz w:val="22"/>
                <w:lang w:val="en-US"/>
              </w:rPr>
            </w:pPr>
            <w:r w:rsidRPr="00953193">
              <w:rPr>
                <w:sz w:val="22"/>
              </w:rPr>
              <w:t>ngày/năm</w:t>
            </w:r>
          </w:p>
        </w:tc>
      </w:tr>
      <w:tr w:rsidR="00953193" w:rsidRPr="00953193" w14:paraId="73B6E542" w14:textId="77777777" w:rsidTr="006577FC">
        <w:trPr>
          <w:jc w:val="center"/>
        </w:trPr>
        <w:tc>
          <w:tcPr>
            <w:tcW w:w="363" w:type="pct"/>
          </w:tcPr>
          <w:p w14:paraId="0B5782F5" w14:textId="77777777" w:rsidR="008D2EB8" w:rsidRPr="00953193" w:rsidRDefault="008D2EB8" w:rsidP="002C08DB">
            <w:pPr>
              <w:spacing w:before="120" w:after="120" w:line="240" w:lineRule="auto"/>
              <w:rPr>
                <w:sz w:val="22"/>
                <w:lang w:val="en-US"/>
              </w:rPr>
            </w:pPr>
            <w:r w:rsidRPr="00953193">
              <w:rPr>
                <w:sz w:val="22"/>
                <w:lang w:val="en-US"/>
              </w:rPr>
              <w:t>1</w:t>
            </w:r>
          </w:p>
        </w:tc>
        <w:tc>
          <w:tcPr>
            <w:tcW w:w="835" w:type="pct"/>
          </w:tcPr>
          <w:p w14:paraId="3747AEB5" w14:textId="77777777" w:rsidR="008D2EB8" w:rsidRPr="00953193" w:rsidRDefault="008D2EB8" w:rsidP="002C08DB">
            <w:pPr>
              <w:spacing w:before="120" w:after="120" w:line="240" w:lineRule="auto"/>
              <w:rPr>
                <w:sz w:val="22"/>
              </w:rPr>
            </w:pPr>
            <w:r w:rsidRPr="00953193">
              <w:rPr>
                <w:sz w:val="22"/>
              </w:rPr>
              <w:t xml:space="preserve">Các hộ dân </w:t>
            </w:r>
          </w:p>
        </w:tc>
        <w:tc>
          <w:tcPr>
            <w:tcW w:w="856" w:type="pct"/>
          </w:tcPr>
          <w:p w14:paraId="540632B4" w14:textId="77777777" w:rsidR="008D2EB8" w:rsidRPr="00953193" w:rsidRDefault="008D2EB8" w:rsidP="002C08DB">
            <w:pPr>
              <w:spacing w:before="120" w:after="120" w:line="240" w:lineRule="auto"/>
              <w:rPr>
                <w:sz w:val="22"/>
                <w:lang w:val="en-US"/>
              </w:rPr>
            </w:pPr>
            <w:r w:rsidRPr="00953193">
              <w:rPr>
                <w:sz w:val="22"/>
                <w:lang w:val="en-US"/>
              </w:rPr>
              <w:t>X: 1057384</w:t>
            </w:r>
          </w:p>
          <w:p w14:paraId="0CD3F691" w14:textId="77777777" w:rsidR="008D2EB8" w:rsidRPr="00953193" w:rsidRDefault="008D2EB8" w:rsidP="002C08DB">
            <w:pPr>
              <w:spacing w:before="120" w:after="120" w:line="240" w:lineRule="auto"/>
              <w:rPr>
                <w:sz w:val="22"/>
                <w:lang w:val="en-US"/>
              </w:rPr>
            </w:pPr>
            <w:r w:rsidRPr="00953193">
              <w:rPr>
                <w:sz w:val="22"/>
                <w:lang w:val="en-US"/>
              </w:rPr>
              <w:t>Y: 665400</w:t>
            </w:r>
          </w:p>
        </w:tc>
        <w:tc>
          <w:tcPr>
            <w:tcW w:w="483" w:type="pct"/>
          </w:tcPr>
          <w:p w14:paraId="3AA6BD9E"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548" w:type="pct"/>
          </w:tcPr>
          <w:p w14:paraId="29C51EEE" w14:textId="77777777" w:rsidR="008D2EB8" w:rsidRPr="00953193" w:rsidRDefault="008D2EB8" w:rsidP="002C08DB">
            <w:pPr>
              <w:spacing w:before="120" w:after="120" w:line="240" w:lineRule="auto"/>
              <w:jc w:val="center"/>
              <w:rPr>
                <w:sz w:val="22"/>
                <w:lang w:val="en-US"/>
              </w:rPr>
            </w:pPr>
            <w:r w:rsidRPr="00953193">
              <w:rPr>
                <w:sz w:val="22"/>
                <w:lang w:val="en-US"/>
              </w:rPr>
              <w:t>4</w:t>
            </w:r>
          </w:p>
        </w:tc>
        <w:tc>
          <w:tcPr>
            <w:tcW w:w="639" w:type="pct"/>
          </w:tcPr>
          <w:p w14:paraId="0A4063B6" w14:textId="77777777" w:rsidR="008D2EB8" w:rsidRPr="00953193" w:rsidRDefault="008D2EB8" w:rsidP="002C08DB">
            <w:pPr>
              <w:spacing w:before="120" w:after="120" w:line="240" w:lineRule="auto"/>
              <w:jc w:val="center"/>
              <w:rPr>
                <w:sz w:val="22"/>
                <w:lang w:val="en-US"/>
              </w:rPr>
            </w:pPr>
            <w:r w:rsidRPr="00953193">
              <w:rPr>
                <w:sz w:val="22"/>
                <w:lang w:val="en-US"/>
              </w:rPr>
              <w:t>40,3</w:t>
            </w:r>
          </w:p>
        </w:tc>
        <w:tc>
          <w:tcPr>
            <w:tcW w:w="639" w:type="pct"/>
          </w:tcPr>
          <w:p w14:paraId="633DE906" w14:textId="77777777" w:rsidR="008D2EB8" w:rsidRPr="00953193" w:rsidRDefault="008D2EB8" w:rsidP="002C08DB">
            <w:pPr>
              <w:spacing w:before="120" w:after="120" w:line="240" w:lineRule="auto"/>
              <w:jc w:val="center"/>
              <w:rPr>
                <w:sz w:val="22"/>
                <w:lang w:val="en-US"/>
              </w:rPr>
            </w:pPr>
            <w:r w:rsidRPr="00953193">
              <w:rPr>
                <w:sz w:val="22"/>
                <w:lang w:val="en-US"/>
              </w:rPr>
              <w:t>25</w:t>
            </w:r>
          </w:p>
        </w:tc>
        <w:tc>
          <w:tcPr>
            <w:tcW w:w="638" w:type="pct"/>
          </w:tcPr>
          <w:p w14:paraId="592175F4" w14:textId="77777777" w:rsidR="008D2EB8" w:rsidRPr="00953193" w:rsidRDefault="008D2EB8" w:rsidP="002C08DB">
            <w:pPr>
              <w:spacing w:before="120" w:after="120" w:line="240" w:lineRule="auto"/>
              <w:jc w:val="center"/>
              <w:rPr>
                <w:sz w:val="22"/>
                <w:lang w:val="en-US"/>
              </w:rPr>
            </w:pPr>
            <w:r w:rsidRPr="00953193">
              <w:rPr>
                <w:sz w:val="22"/>
                <w:lang w:val="en-US"/>
              </w:rPr>
              <w:t>58</w:t>
            </w:r>
          </w:p>
        </w:tc>
      </w:tr>
      <w:tr w:rsidR="00953193" w:rsidRPr="00953193" w14:paraId="2338FC46" w14:textId="77777777" w:rsidTr="006577FC">
        <w:trPr>
          <w:jc w:val="center"/>
        </w:trPr>
        <w:tc>
          <w:tcPr>
            <w:tcW w:w="363" w:type="pct"/>
          </w:tcPr>
          <w:p w14:paraId="4A860A17" w14:textId="77777777" w:rsidR="008D2EB8" w:rsidRPr="00953193" w:rsidRDefault="008D2EB8" w:rsidP="002C08DB">
            <w:pPr>
              <w:spacing w:before="120" w:after="120" w:line="240" w:lineRule="auto"/>
              <w:rPr>
                <w:sz w:val="22"/>
                <w:lang w:val="en-US"/>
              </w:rPr>
            </w:pPr>
            <w:r w:rsidRPr="00953193">
              <w:rPr>
                <w:sz w:val="22"/>
                <w:lang w:val="en-US"/>
              </w:rPr>
              <w:t>2</w:t>
            </w:r>
          </w:p>
        </w:tc>
        <w:tc>
          <w:tcPr>
            <w:tcW w:w="835" w:type="pct"/>
          </w:tcPr>
          <w:p w14:paraId="133DEA9A" w14:textId="77777777" w:rsidR="008D2EB8" w:rsidRPr="00953193" w:rsidRDefault="008D2EB8" w:rsidP="002C08DB">
            <w:pPr>
              <w:spacing w:before="120" w:after="120" w:line="240" w:lineRule="auto"/>
              <w:rPr>
                <w:sz w:val="22"/>
              </w:rPr>
            </w:pPr>
            <w:r w:rsidRPr="00953193">
              <w:rPr>
                <w:sz w:val="22"/>
              </w:rPr>
              <w:t>Khu TĐC Dân Thành 1</w:t>
            </w:r>
          </w:p>
        </w:tc>
        <w:tc>
          <w:tcPr>
            <w:tcW w:w="856" w:type="pct"/>
          </w:tcPr>
          <w:p w14:paraId="495DCC0B" w14:textId="77777777" w:rsidR="008D2EB8" w:rsidRPr="00953193" w:rsidRDefault="008D2EB8" w:rsidP="002C08DB">
            <w:pPr>
              <w:spacing w:before="120" w:after="120" w:line="240" w:lineRule="auto"/>
              <w:rPr>
                <w:sz w:val="22"/>
                <w:lang w:val="en-US"/>
              </w:rPr>
            </w:pPr>
            <w:r w:rsidRPr="00953193">
              <w:rPr>
                <w:sz w:val="22"/>
                <w:lang w:val="en-US"/>
              </w:rPr>
              <w:t>X: 1058127</w:t>
            </w:r>
          </w:p>
          <w:p w14:paraId="2E69A162" w14:textId="77777777" w:rsidR="008D2EB8" w:rsidRPr="00953193" w:rsidRDefault="008D2EB8" w:rsidP="002C08DB">
            <w:pPr>
              <w:spacing w:before="120" w:after="120" w:line="240" w:lineRule="auto"/>
              <w:rPr>
                <w:sz w:val="22"/>
                <w:lang w:val="en-US"/>
              </w:rPr>
            </w:pPr>
            <w:r w:rsidRPr="00953193">
              <w:rPr>
                <w:sz w:val="22"/>
                <w:lang w:val="en-US"/>
              </w:rPr>
              <w:t>Y: 664134</w:t>
            </w:r>
          </w:p>
        </w:tc>
        <w:tc>
          <w:tcPr>
            <w:tcW w:w="483" w:type="pct"/>
          </w:tcPr>
          <w:p w14:paraId="2560E8D9"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548" w:type="pct"/>
          </w:tcPr>
          <w:p w14:paraId="11D181CF" w14:textId="77777777" w:rsidR="008D2EB8" w:rsidRPr="00953193" w:rsidRDefault="008D2EB8" w:rsidP="002C08DB">
            <w:pPr>
              <w:spacing w:before="120" w:after="120" w:line="240" w:lineRule="auto"/>
              <w:jc w:val="center"/>
              <w:rPr>
                <w:sz w:val="22"/>
                <w:lang w:val="en-US"/>
              </w:rPr>
            </w:pPr>
            <w:r w:rsidRPr="00953193">
              <w:rPr>
                <w:sz w:val="22"/>
                <w:lang w:val="en-US"/>
              </w:rPr>
              <w:t>4</w:t>
            </w:r>
          </w:p>
          <w:p w14:paraId="2D6DA5C9" w14:textId="77777777" w:rsidR="008D2EB8" w:rsidRPr="00953193" w:rsidRDefault="008D2EB8" w:rsidP="002C08DB">
            <w:pPr>
              <w:spacing w:before="120" w:after="120" w:line="240" w:lineRule="auto"/>
              <w:rPr>
                <w:sz w:val="22"/>
                <w:lang w:val="en-US"/>
              </w:rPr>
            </w:pPr>
          </w:p>
        </w:tc>
        <w:tc>
          <w:tcPr>
            <w:tcW w:w="639" w:type="pct"/>
          </w:tcPr>
          <w:p w14:paraId="627DE3B6" w14:textId="77777777" w:rsidR="008D2EB8" w:rsidRPr="00953193" w:rsidRDefault="008D2EB8" w:rsidP="002C08DB">
            <w:pPr>
              <w:spacing w:before="120" w:after="120" w:line="240" w:lineRule="auto"/>
              <w:jc w:val="center"/>
              <w:rPr>
                <w:sz w:val="22"/>
                <w:lang w:val="en-US"/>
              </w:rPr>
            </w:pPr>
            <w:r w:rsidRPr="00953193">
              <w:rPr>
                <w:sz w:val="22"/>
                <w:lang w:val="en-US"/>
              </w:rPr>
              <w:t>34,3</w:t>
            </w:r>
          </w:p>
        </w:tc>
        <w:tc>
          <w:tcPr>
            <w:tcW w:w="639" w:type="pct"/>
          </w:tcPr>
          <w:p w14:paraId="1295B934"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638" w:type="pct"/>
          </w:tcPr>
          <w:p w14:paraId="14EEAB94" w14:textId="77777777" w:rsidR="008D2EB8" w:rsidRPr="00953193" w:rsidRDefault="008D2EB8" w:rsidP="002C08DB">
            <w:pPr>
              <w:spacing w:before="120" w:after="120" w:line="240" w:lineRule="auto"/>
              <w:jc w:val="center"/>
              <w:rPr>
                <w:sz w:val="22"/>
                <w:lang w:val="en-US"/>
              </w:rPr>
            </w:pPr>
            <w:r w:rsidRPr="00953193">
              <w:rPr>
                <w:sz w:val="22"/>
                <w:lang w:val="en-US"/>
              </w:rPr>
              <w:t>0</w:t>
            </w:r>
          </w:p>
        </w:tc>
      </w:tr>
      <w:tr w:rsidR="00953193" w:rsidRPr="00953193" w14:paraId="4280C0A5" w14:textId="77777777" w:rsidTr="006577FC">
        <w:trPr>
          <w:jc w:val="center"/>
        </w:trPr>
        <w:tc>
          <w:tcPr>
            <w:tcW w:w="363" w:type="pct"/>
          </w:tcPr>
          <w:p w14:paraId="5C32C30C" w14:textId="77777777" w:rsidR="008D2EB8" w:rsidRPr="00953193" w:rsidRDefault="008D2EB8" w:rsidP="002C08DB">
            <w:pPr>
              <w:spacing w:before="120" w:after="120" w:line="240" w:lineRule="auto"/>
              <w:rPr>
                <w:sz w:val="22"/>
                <w:lang w:val="en-US"/>
              </w:rPr>
            </w:pPr>
            <w:r w:rsidRPr="00953193">
              <w:rPr>
                <w:sz w:val="22"/>
                <w:lang w:val="en-US"/>
              </w:rPr>
              <w:t>3</w:t>
            </w:r>
          </w:p>
        </w:tc>
        <w:tc>
          <w:tcPr>
            <w:tcW w:w="835" w:type="pct"/>
          </w:tcPr>
          <w:p w14:paraId="2271975A" w14:textId="77777777" w:rsidR="008D2EB8" w:rsidRPr="00953193" w:rsidRDefault="008D2EB8" w:rsidP="002C08DB">
            <w:pPr>
              <w:spacing w:before="120" w:after="120" w:line="240" w:lineRule="auto"/>
              <w:rPr>
                <w:sz w:val="22"/>
              </w:rPr>
            </w:pPr>
            <w:r w:rsidRPr="00953193">
              <w:rPr>
                <w:sz w:val="22"/>
              </w:rPr>
              <w:t>TTĐL Duyên Hải</w:t>
            </w:r>
          </w:p>
        </w:tc>
        <w:tc>
          <w:tcPr>
            <w:tcW w:w="856" w:type="pct"/>
          </w:tcPr>
          <w:p w14:paraId="7AC81210" w14:textId="77777777" w:rsidR="008D2EB8" w:rsidRPr="00953193" w:rsidRDefault="008D2EB8" w:rsidP="002C08DB">
            <w:pPr>
              <w:spacing w:before="120" w:after="120" w:line="240" w:lineRule="auto"/>
              <w:rPr>
                <w:sz w:val="22"/>
                <w:lang w:val="en-US"/>
              </w:rPr>
            </w:pPr>
            <w:r w:rsidRPr="00953193">
              <w:rPr>
                <w:sz w:val="22"/>
                <w:lang w:val="en-US"/>
              </w:rPr>
              <w:t>X: 1059273</w:t>
            </w:r>
          </w:p>
          <w:p w14:paraId="6869DCC2" w14:textId="77777777" w:rsidR="008D2EB8" w:rsidRPr="00953193" w:rsidRDefault="008D2EB8" w:rsidP="002C08DB">
            <w:pPr>
              <w:spacing w:before="120" w:after="120" w:line="240" w:lineRule="auto"/>
              <w:rPr>
                <w:sz w:val="22"/>
                <w:lang w:val="en-US"/>
              </w:rPr>
            </w:pPr>
            <w:r w:rsidRPr="00953193">
              <w:rPr>
                <w:sz w:val="22"/>
                <w:lang w:val="en-US"/>
              </w:rPr>
              <w:t>Y: 6637191</w:t>
            </w:r>
          </w:p>
        </w:tc>
        <w:tc>
          <w:tcPr>
            <w:tcW w:w="483" w:type="pct"/>
          </w:tcPr>
          <w:p w14:paraId="4046DC83"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548" w:type="pct"/>
          </w:tcPr>
          <w:p w14:paraId="798665DA" w14:textId="77777777" w:rsidR="008D2EB8" w:rsidRPr="00953193" w:rsidRDefault="008D2EB8" w:rsidP="002C08DB">
            <w:pPr>
              <w:spacing w:before="120" w:after="120" w:line="240" w:lineRule="auto"/>
              <w:jc w:val="center"/>
              <w:rPr>
                <w:sz w:val="22"/>
                <w:lang w:val="en-US"/>
              </w:rPr>
            </w:pPr>
            <w:r w:rsidRPr="00953193">
              <w:rPr>
                <w:sz w:val="22"/>
                <w:lang w:val="en-US"/>
              </w:rPr>
              <w:t>4</w:t>
            </w:r>
          </w:p>
        </w:tc>
        <w:tc>
          <w:tcPr>
            <w:tcW w:w="639" w:type="pct"/>
          </w:tcPr>
          <w:p w14:paraId="33FE5B5A" w14:textId="77777777" w:rsidR="008D2EB8" w:rsidRPr="00953193" w:rsidRDefault="008D2EB8" w:rsidP="002C08DB">
            <w:pPr>
              <w:spacing w:before="120" w:after="120" w:line="240" w:lineRule="auto"/>
              <w:jc w:val="center"/>
              <w:rPr>
                <w:sz w:val="22"/>
                <w:lang w:val="en-US"/>
              </w:rPr>
            </w:pPr>
            <w:r w:rsidRPr="00953193">
              <w:rPr>
                <w:sz w:val="22"/>
                <w:lang w:val="en-US"/>
              </w:rPr>
              <w:t>31,8</w:t>
            </w:r>
          </w:p>
        </w:tc>
        <w:tc>
          <w:tcPr>
            <w:tcW w:w="639" w:type="pct"/>
          </w:tcPr>
          <w:p w14:paraId="4003489D"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638" w:type="pct"/>
          </w:tcPr>
          <w:p w14:paraId="59057C5C" w14:textId="77777777" w:rsidR="008D2EB8" w:rsidRPr="00953193" w:rsidRDefault="008D2EB8" w:rsidP="002C08DB">
            <w:pPr>
              <w:spacing w:before="120" w:after="120" w:line="240" w:lineRule="auto"/>
              <w:jc w:val="center"/>
              <w:rPr>
                <w:sz w:val="22"/>
                <w:lang w:val="en-US"/>
              </w:rPr>
            </w:pPr>
            <w:r w:rsidRPr="00953193">
              <w:rPr>
                <w:sz w:val="22"/>
                <w:lang w:val="en-US"/>
              </w:rPr>
              <w:t>0</w:t>
            </w:r>
          </w:p>
        </w:tc>
      </w:tr>
      <w:tr w:rsidR="00953193" w:rsidRPr="00953193" w14:paraId="45186FE4" w14:textId="77777777" w:rsidTr="006577FC">
        <w:trPr>
          <w:jc w:val="center"/>
        </w:trPr>
        <w:tc>
          <w:tcPr>
            <w:tcW w:w="363" w:type="pct"/>
          </w:tcPr>
          <w:p w14:paraId="606B5102" w14:textId="77777777" w:rsidR="008D2EB8" w:rsidRPr="00953193" w:rsidRDefault="008D2EB8" w:rsidP="002C08DB">
            <w:pPr>
              <w:spacing w:before="120" w:after="120" w:line="240" w:lineRule="auto"/>
              <w:rPr>
                <w:sz w:val="22"/>
                <w:lang w:val="en-US"/>
              </w:rPr>
            </w:pPr>
            <w:r w:rsidRPr="00953193">
              <w:rPr>
                <w:sz w:val="22"/>
                <w:lang w:val="en-US"/>
              </w:rPr>
              <w:t>4</w:t>
            </w:r>
          </w:p>
        </w:tc>
        <w:tc>
          <w:tcPr>
            <w:tcW w:w="835" w:type="pct"/>
          </w:tcPr>
          <w:p w14:paraId="100F961E" w14:textId="77777777" w:rsidR="008D2EB8" w:rsidRPr="00953193" w:rsidRDefault="008D2EB8" w:rsidP="002C08DB">
            <w:pPr>
              <w:spacing w:before="120" w:after="120" w:line="240" w:lineRule="auto"/>
              <w:rPr>
                <w:sz w:val="22"/>
              </w:rPr>
            </w:pPr>
            <w:r w:rsidRPr="00953193">
              <w:rPr>
                <w:sz w:val="22"/>
              </w:rPr>
              <w:t>ĐMT Trung Nam – Trà Vinh</w:t>
            </w:r>
          </w:p>
        </w:tc>
        <w:tc>
          <w:tcPr>
            <w:tcW w:w="856" w:type="pct"/>
          </w:tcPr>
          <w:p w14:paraId="40FEAEF3" w14:textId="77777777" w:rsidR="008D2EB8" w:rsidRPr="00953193" w:rsidRDefault="008D2EB8" w:rsidP="002C08DB">
            <w:pPr>
              <w:spacing w:before="120" w:after="120" w:line="240" w:lineRule="auto"/>
              <w:rPr>
                <w:sz w:val="22"/>
                <w:lang w:val="en-US"/>
              </w:rPr>
            </w:pPr>
            <w:r w:rsidRPr="00953193">
              <w:rPr>
                <w:sz w:val="22"/>
                <w:lang w:val="en-US"/>
              </w:rPr>
              <w:t>X: 1060676</w:t>
            </w:r>
          </w:p>
          <w:p w14:paraId="058A8702" w14:textId="77777777" w:rsidR="008D2EB8" w:rsidRPr="00953193" w:rsidRDefault="008D2EB8" w:rsidP="002C08DB">
            <w:pPr>
              <w:spacing w:before="120" w:after="120" w:line="240" w:lineRule="auto"/>
              <w:rPr>
                <w:sz w:val="22"/>
                <w:lang w:val="en-US"/>
              </w:rPr>
            </w:pPr>
            <w:r w:rsidRPr="00953193">
              <w:rPr>
                <w:sz w:val="22"/>
                <w:lang w:val="en-US"/>
              </w:rPr>
              <w:t>Y: 664726</w:t>
            </w:r>
          </w:p>
        </w:tc>
        <w:tc>
          <w:tcPr>
            <w:tcW w:w="483" w:type="pct"/>
          </w:tcPr>
          <w:p w14:paraId="2E6A0C54"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548" w:type="pct"/>
          </w:tcPr>
          <w:p w14:paraId="3567B9A0" w14:textId="77777777" w:rsidR="008D2EB8" w:rsidRPr="00953193" w:rsidRDefault="008D2EB8" w:rsidP="002C08DB">
            <w:pPr>
              <w:spacing w:before="120" w:after="120" w:line="240" w:lineRule="auto"/>
              <w:jc w:val="center"/>
              <w:rPr>
                <w:sz w:val="22"/>
                <w:lang w:val="en-US"/>
              </w:rPr>
            </w:pPr>
            <w:r w:rsidRPr="00953193">
              <w:rPr>
                <w:sz w:val="22"/>
                <w:lang w:val="en-US"/>
              </w:rPr>
              <w:t>4</w:t>
            </w:r>
          </w:p>
        </w:tc>
        <w:tc>
          <w:tcPr>
            <w:tcW w:w="639" w:type="pct"/>
          </w:tcPr>
          <w:p w14:paraId="6748F10F" w14:textId="77777777" w:rsidR="008D2EB8" w:rsidRPr="00953193" w:rsidRDefault="008D2EB8" w:rsidP="002C08DB">
            <w:pPr>
              <w:spacing w:before="120" w:after="120" w:line="240" w:lineRule="auto"/>
              <w:jc w:val="center"/>
              <w:rPr>
                <w:sz w:val="22"/>
                <w:lang w:val="en-US"/>
              </w:rPr>
            </w:pPr>
            <w:r w:rsidRPr="00953193">
              <w:rPr>
                <w:sz w:val="22"/>
                <w:lang w:val="en-US"/>
              </w:rPr>
              <w:t>27,2</w:t>
            </w:r>
          </w:p>
        </w:tc>
        <w:tc>
          <w:tcPr>
            <w:tcW w:w="639" w:type="pct"/>
          </w:tcPr>
          <w:p w14:paraId="7454C6A8"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638" w:type="pct"/>
          </w:tcPr>
          <w:p w14:paraId="7355FEAF" w14:textId="77777777" w:rsidR="008D2EB8" w:rsidRPr="00953193" w:rsidRDefault="008D2EB8" w:rsidP="002C08DB">
            <w:pPr>
              <w:spacing w:before="120" w:after="120" w:line="240" w:lineRule="auto"/>
              <w:jc w:val="center"/>
              <w:rPr>
                <w:sz w:val="22"/>
                <w:lang w:val="en-US"/>
              </w:rPr>
            </w:pPr>
            <w:r w:rsidRPr="00953193">
              <w:rPr>
                <w:sz w:val="22"/>
                <w:lang w:val="en-US"/>
              </w:rPr>
              <w:t>0</w:t>
            </w:r>
          </w:p>
        </w:tc>
      </w:tr>
    </w:tbl>
    <w:p w14:paraId="1292FA2C" w14:textId="77777777" w:rsidR="008D2EB8" w:rsidRPr="00953193" w:rsidRDefault="008D2EB8" w:rsidP="002C08DB">
      <w:pPr>
        <w:spacing w:before="120" w:after="120" w:line="240" w:lineRule="auto"/>
        <w:ind w:left="851"/>
        <w:jc w:val="left"/>
        <w:rPr>
          <w:b/>
          <w:szCs w:val="26"/>
          <w:lang w:val="en-US"/>
        </w:rPr>
      </w:pPr>
      <w:r w:rsidRPr="00953193">
        <w:rPr>
          <w:b/>
          <w:szCs w:val="26"/>
          <w:lang w:val="en-US"/>
        </w:rPr>
        <w:t>Nhận xét:</w:t>
      </w:r>
    </w:p>
    <w:p w14:paraId="6F37A723" w14:textId="16D1651C" w:rsidR="008D2EB8" w:rsidRPr="00953193" w:rsidRDefault="008D2EB8" w:rsidP="00791F92">
      <w:pPr>
        <w:pStyle w:val="ListParagraph"/>
        <w:numPr>
          <w:ilvl w:val="0"/>
          <w:numId w:val="87"/>
        </w:numPr>
        <w:tabs>
          <w:tab w:val="left" w:pos="1134"/>
        </w:tabs>
        <w:spacing w:after="120"/>
        <w:ind w:left="851" w:firstLine="0"/>
        <w:jc w:val="both"/>
        <w:rPr>
          <w:sz w:val="26"/>
          <w:szCs w:val="26"/>
        </w:rPr>
      </w:pPr>
      <w:r w:rsidRPr="00953193">
        <w:rPr>
          <w:sz w:val="26"/>
          <w:szCs w:val="26"/>
        </w:rPr>
        <w:t>Kịch bản nhà máy Đông Thành 1 hoạt động:</w:t>
      </w:r>
      <w:r w:rsidR="00791F92" w:rsidRPr="00953193">
        <w:rPr>
          <w:sz w:val="26"/>
          <w:szCs w:val="26"/>
        </w:rPr>
        <w:t xml:space="preserve"> </w:t>
      </w:r>
      <w:r w:rsidRPr="00953193">
        <w:rPr>
          <w:sz w:val="26"/>
          <w:szCs w:val="26"/>
        </w:rPr>
        <w:t>Độ nhấp nháy: tại các hộ dân dọc bóng nhấp nháy khoảng 25 phú/ngày, 58 ngày/năm các khu vực còn lại không ảnh hưởng bởi độ nhấp nháy.</w:t>
      </w:r>
    </w:p>
    <w:p w14:paraId="24A354EB" w14:textId="47021E40" w:rsidR="008D2EB8" w:rsidRPr="00953193" w:rsidRDefault="008D2EB8" w:rsidP="00791F92">
      <w:pPr>
        <w:pStyle w:val="ListParagraph"/>
        <w:numPr>
          <w:ilvl w:val="0"/>
          <w:numId w:val="87"/>
        </w:numPr>
        <w:tabs>
          <w:tab w:val="left" w:pos="1134"/>
        </w:tabs>
        <w:spacing w:after="120"/>
        <w:ind w:left="851" w:firstLine="0"/>
        <w:jc w:val="both"/>
        <w:rPr>
          <w:sz w:val="26"/>
          <w:szCs w:val="26"/>
        </w:rPr>
      </w:pPr>
      <w:r w:rsidRPr="00953193">
        <w:rPr>
          <w:sz w:val="26"/>
          <w:szCs w:val="26"/>
        </w:rPr>
        <w:t>Kịch bản nhà máy Đông Thành 1 và Đông Thành 2 cùng hoạt động:</w:t>
      </w:r>
      <w:r w:rsidR="00791F92" w:rsidRPr="00953193">
        <w:rPr>
          <w:sz w:val="26"/>
          <w:szCs w:val="26"/>
        </w:rPr>
        <w:t xml:space="preserve"> </w:t>
      </w:r>
      <w:r w:rsidRPr="00953193">
        <w:rPr>
          <w:sz w:val="26"/>
          <w:szCs w:val="26"/>
        </w:rPr>
        <w:t>Độ nhấp nháy: tại các hộ dân dọc rừng phòng hộ bóng nhấp nháy khoảng 25 phút/ngày, 58 ngày/năm các khu vực còn lại không ảnh hưởng bởi độ nhấp nháy.</w:t>
      </w:r>
    </w:p>
    <w:bookmarkEnd w:id="780"/>
    <w:p w14:paraId="28FD7E0F" w14:textId="77777777" w:rsidR="008D2EB8" w:rsidRPr="00953193" w:rsidRDefault="008D2EB8" w:rsidP="00293DFC">
      <w:pPr>
        <w:pStyle w:val="Heading5"/>
        <w:numPr>
          <w:ilvl w:val="4"/>
          <w:numId w:val="128"/>
        </w:numPr>
        <w:rPr>
          <w:i/>
        </w:rPr>
      </w:pPr>
      <w:r w:rsidRPr="00953193">
        <w:t>Tác động đến sinh thái</w:t>
      </w:r>
    </w:p>
    <w:p w14:paraId="1FD9D241" w14:textId="77777777" w:rsidR="008D2EB8" w:rsidRPr="00953193" w:rsidRDefault="008D2EB8" w:rsidP="002C08DB">
      <w:pPr>
        <w:pStyle w:val="NOIDUNG"/>
        <w:rPr>
          <w:color w:val="auto"/>
          <w:lang w:val="vi-VN"/>
        </w:rPr>
      </w:pPr>
      <w:r w:rsidRPr="00953193">
        <w:rPr>
          <w:color w:val="auto"/>
          <w:lang w:val="vi-VN"/>
        </w:rPr>
        <w:t>Theo kết quả thống kê của Hiệp hội năng lượng gió (AWEA) và Cơ quan bảo tồn Chim của Hoa Kỳ (ABC) và một số nước trên thế giới đang phát triển nhiều nhà máy điện gió cho thấy, tỷ lệ chim hoặc dơi bị chết do va chạm vào cánh quạt của tu</w:t>
      </w:r>
      <w:r w:rsidRPr="00953193">
        <w:rPr>
          <w:color w:val="auto"/>
          <w:lang w:val="en-US"/>
        </w:rPr>
        <w:t>r</w:t>
      </w:r>
      <w:r w:rsidRPr="00953193">
        <w:rPr>
          <w:color w:val="auto"/>
          <w:lang w:val="vi-VN"/>
        </w:rPr>
        <w:t>bin</w:t>
      </w:r>
      <w:r w:rsidRPr="00953193">
        <w:rPr>
          <w:color w:val="auto"/>
          <w:lang w:val="en-US"/>
        </w:rPr>
        <w:t>e</w:t>
      </w:r>
      <w:r w:rsidRPr="00953193">
        <w:rPr>
          <w:color w:val="auto"/>
          <w:lang w:val="vi-VN"/>
        </w:rPr>
        <w:t xml:space="preserve"> gió là rất thấp </w:t>
      </w:r>
      <w:r w:rsidRPr="00953193">
        <w:rPr>
          <w:color w:val="auto"/>
          <w:lang w:val="en-US"/>
        </w:rPr>
        <w:t>(&lt;1/100) và</w:t>
      </w:r>
      <w:r w:rsidRPr="00953193">
        <w:rPr>
          <w:color w:val="auto"/>
          <w:lang w:val="vi-VN"/>
        </w:rPr>
        <w:t xml:space="preserve"> thấp hơn rất nhiều so với các hoạt động khác của con người.</w:t>
      </w:r>
    </w:p>
    <w:p w14:paraId="0263C210" w14:textId="77777777" w:rsidR="008D2EB8" w:rsidRPr="00953193" w:rsidRDefault="008D2EB8" w:rsidP="002C08DB">
      <w:pPr>
        <w:pStyle w:val="NOIDUNG"/>
        <w:rPr>
          <w:color w:val="auto"/>
          <w:lang w:val="vi-VN"/>
        </w:rPr>
      </w:pPr>
      <w:r w:rsidRPr="00953193">
        <w:rPr>
          <w:color w:val="auto"/>
          <w:lang w:val="vi-VN"/>
        </w:rPr>
        <w:t>Khi mới vận hành, một số loài chim chưa ý thức và tránh được các vòng quay của turbine. Tuy nhiên đối với turbine gió cỡ lớn có tốc độ vòng quay của roto nhỏ</w:t>
      </w:r>
      <w:r w:rsidRPr="00953193">
        <w:rPr>
          <w:color w:val="auto"/>
          <w:lang w:val="en-US"/>
        </w:rPr>
        <w:t>, khoảng 6-16</w:t>
      </w:r>
      <w:r w:rsidRPr="00953193">
        <w:rPr>
          <w:color w:val="auto"/>
          <w:lang w:val="vi-VN"/>
        </w:rPr>
        <w:t xml:space="preserve"> vòng/phút thì sau một thời gian thích nghi với sự hiện diện của các turbine thì chúng sẽ biết tránh để khỏi va vào các cánh quạt đang quay.</w:t>
      </w:r>
    </w:p>
    <w:p w14:paraId="48188700" w14:textId="77777777" w:rsidR="008D2EB8" w:rsidRPr="00953193" w:rsidRDefault="008D2EB8" w:rsidP="002C08DB">
      <w:pPr>
        <w:pStyle w:val="NOIDUNG"/>
        <w:rPr>
          <w:b/>
          <w:color w:val="auto"/>
          <w:lang w:val="en-US"/>
        </w:rPr>
      </w:pPr>
      <w:r w:rsidRPr="00953193">
        <w:rPr>
          <w:b/>
          <w:color w:val="auto"/>
          <w:lang w:val="en-US"/>
        </w:rPr>
        <w:t>Tác động đến sinh vật đáy</w:t>
      </w:r>
    </w:p>
    <w:p w14:paraId="6FFFE4C4" w14:textId="77777777" w:rsidR="008D2EB8" w:rsidRPr="00953193" w:rsidRDefault="008D2EB8" w:rsidP="002C08DB">
      <w:pPr>
        <w:pStyle w:val="Doanvan"/>
      </w:pPr>
      <w:r w:rsidRPr="00953193">
        <w:t>Sinh vật đáy bao gồm các sinh vật sống trên hoặc trong lớp trầm tích ở đáy biển</w:t>
      </w:r>
      <w:r w:rsidRPr="00953193">
        <w:rPr>
          <w:lang w:val="en-US"/>
        </w:rPr>
        <w:t xml:space="preserve">. </w:t>
      </w:r>
      <w:r w:rsidRPr="00953193">
        <w:t xml:space="preserve"> Quần xã sinh vật đáy rất phức tạp và bao gồm nhiều loại thực vật, động vật và vi khuẩn từ tất cả các cấp của chuỗi thức ăn. Nó có thể được phân biệt theo môi trường sống của chúng: các động vật và vi khuẩn ở bất kỳ kích thước nào sống trong lớp trầm tích dưới đáy, chẳng hạn như giun và trai. Chúng hình </w:t>
      </w:r>
      <w:r w:rsidRPr="00953193">
        <w:lastRenderedPageBreak/>
        <w:t>thành các cấu trúc cộng đồng của riêng mình trong các lớp trầm tích dưới đáy.  Bên cạnh đó là những loài động vật sống bám trên bề mặt cứng hoặc di chuyển trên bề mặt của lớp trầm tích đá bao gồm hàu, trai, vẹt, ốc ....</w:t>
      </w:r>
    </w:p>
    <w:p w14:paraId="46F814E9" w14:textId="77777777" w:rsidR="008D2EB8" w:rsidRPr="00953193" w:rsidRDefault="008D2EB8" w:rsidP="002C08DB">
      <w:pPr>
        <w:pStyle w:val="Doanvan"/>
      </w:pPr>
      <w:r w:rsidRPr="00953193">
        <w:t>Các quần xã này phụ thuộc rất nhiều vào một số yếu tố phi sinh học như độ sâu của nước, nhiệt độ, độ đục và hàm lượng muối. Sự biến động của bất kỳ thông số nào trong số đó dẫn đến những thay đổi về thành phần loài và số lượng cá thể.</w:t>
      </w:r>
    </w:p>
    <w:p w14:paraId="36470317" w14:textId="77777777" w:rsidR="008D2EB8" w:rsidRPr="00953193" w:rsidRDefault="008D2EB8" w:rsidP="002C08DB">
      <w:pPr>
        <w:pStyle w:val="Doanvan"/>
      </w:pPr>
      <w:r w:rsidRPr="00953193">
        <w:t>Sự ra đời của các cấu trúc cứng như nền móng của turbine gió cung cấp một chất nền nhân tạo mới giúp phát triển môi trường sống mới cho các sinh vật sống dưới biển. Các cấu trúc móng turbine có thể thu hút các loài sinh vật đáy cụ thể tạo ra những thay đổi trong quần thể sinh vật đáy trước đây. Các nhóm nhạy cảm nhất là các loài hầu như không di chuyển (trai, sò ) hoặc các loài ít di chuyển (ốc, hàu...). Các loài cá nhỏ ăn động vật và thực vật đáy cũng có thể xuất hiện trong khu vực mới. Hơn nữa, các loài cá tầng đáy hoặc cá tầng nổi lớn hơn cũng như các loài chim biển có thể bị thu hút từ các khu vực xung quanh. Do đó, việc xây dựng các nhà máy điện gió trên biển sẽ thay đổi mối quan hệ của các cộng đồng sinh vật đáy, thay đổi đa dạng sinh học hiện có trong khu vực và tạo ra một hệ sinh thái địa phương mới.</w:t>
      </w:r>
    </w:p>
    <w:p w14:paraId="5D4E5807" w14:textId="77777777" w:rsidR="008D2EB8" w:rsidRPr="00953193" w:rsidRDefault="008D2EB8" w:rsidP="002C08DB">
      <w:pPr>
        <w:pStyle w:val="NOIDUNG"/>
        <w:rPr>
          <w:color w:val="auto"/>
          <w:lang w:val="en-US"/>
        </w:rPr>
      </w:pPr>
      <w:r w:rsidRPr="00953193">
        <w:rPr>
          <w:color w:val="auto"/>
          <w:lang w:val="vi-VN"/>
        </w:rPr>
        <w:t>Các turbine gió trên biển được xây dựng trên các trầm tích bùn, cát...</w:t>
      </w:r>
      <w:r w:rsidRPr="00953193">
        <w:rPr>
          <w:color w:val="auto"/>
          <w:lang w:val="en-US"/>
        </w:rPr>
        <w:t>.</w:t>
      </w:r>
      <w:r w:rsidRPr="00953193">
        <w:rPr>
          <w:color w:val="auto"/>
          <w:lang w:val="vi-VN"/>
        </w:rPr>
        <w:t xml:space="preserve"> Công trình xây dựng ban đầu sẽ có ảnh hưởng đến hệ sinh thái ở đấy, đặt biệc là các sinh vật đáy.</w:t>
      </w:r>
      <w:r w:rsidRPr="00953193">
        <w:rPr>
          <w:color w:val="auto"/>
          <w:lang w:val="en-US"/>
        </w:rPr>
        <w:t xml:space="preserve"> </w:t>
      </w:r>
      <w:r w:rsidRPr="00953193">
        <w:rPr>
          <w:color w:val="auto"/>
          <w:lang w:val="vi-VN"/>
        </w:rPr>
        <w:t xml:space="preserve">Tuy nhiên, trong giai đoạn bắt đầu vận hành, các tác động từ turbine trở nên tích cực hơn. </w:t>
      </w:r>
      <w:r w:rsidRPr="00953193">
        <w:rPr>
          <w:color w:val="auto"/>
          <w:lang w:val="en-US"/>
        </w:rPr>
        <w:t xml:space="preserve">Tham khảo </w:t>
      </w:r>
      <w:r w:rsidRPr="00953193">
        <w:rPr>
          <w:color w:val="auto"/>
          <w:lang w:val="vi-VN"/>
        </w:rPr>
        <w:t xml:space="preserve">nghiên cứu của Lynge (2004), đã </w:t>
      </w:r>
      <w:r w:rsidRPr="00953193">
        <w:rPr>
          <w:color w:val="auto"/>
          <w:lang w:val="en-US"/>
        </w:rPr>
        <w:t xml:space="preserve">cho </w:t>
      </w:r>
      <w:r w:rsidRPr="00953193">
        <w:rPr>
          <w:color w:val="auto"/>
          <w:lang w:val="vi-VN"/>
        </w:rPr>
        <w:t>thấy những thay đổi về độ đa dạng sinh học ở đáy biển</w:t>
      </w:r>
      <w:r w:rsidRPr="00953193">
        <w:rPr>
          <w:color w:val="auto"/>
          <w:lang w:val="en-US"/>
        </w:rPr>
        <w:t xml:space="preserve"> </w:t>
      </w:r>
      <w:r w:rsidRPr="00953193">
        <w:rPr>
          <w:color w:val="auto"/>
          <w:lang w:val="vi-VN"/>
        </w:rPr>
        <w:t>trước và sau khi lắp các turbin</w:t>
      </w:r>
      <w:r w:rsidRPr="00953193">
        <w:rPr>
          <w:color w:val="auto"/>
          <w:lang w:val="en-US"/>
        </w:rPr>
        <w:t>e</w:t>
      </w:r>
      <w:r w:rsidRPr="00953193">
        <w:rPr>
          <w:color w:val="auto"/>
          <w:lang w:val="vi-VN"/>
        </w:rPr>
        <w:t xml:space="preserve"> gió ngoài khơi của vùng Middelgrunden của eo biển Oresung,</w:t>
      </w:r>
      <w:r w:rsidRPr="00953193">
        <w:rPr>
          <w:color w:val="auto"/>
          <w:lang w:val="en-US"/>
        </w:rPr>
        <w:t xml:space="preserve"> </w:t>
      </w:r>
      <w:r w:rsidRPr="00953193">
        <w:rPr>
          <w:color w:val="auto"/>
          <w:lang w:val="vi-VN"/>
        </w:rPr>
        <w:t>Đan Mạch. Sau ba năm lắp turbine gió, thấy được sự tăng lên của độ che phủ của cỏ biển</w:t>
      </w:r>
      <w:r w:rsidRPr="00953193">
        <w:rPr>
          <w:color w:val="auto"/>
          <w:lang w:val="en-US"/>
        </w:rPr>
        <w:t xml:space="preserve">  (Zostera marina), và sự đa dạng của loài Trai xanh (Mytilus edulis). Sau 5 năm lắp đặt turbine gió, so sánh chất lượng cỏ biển (Zostera marina) với các vùng khác để xác định sự tác động của turbine gió, kết quả cho thấy không có ảnh hưởng tiêu cực nào đến thảm thực vật này.</w:t>
      </w:r>
    </w:p>
    <w:p w14:paraId="2193FA1C" w14:textId="77777777" w:rsidR="008D2EB8" w:rsidRPr="00953193" w:rsidRDefault="008D2EB8" w:rsidP="002C08DB">
      <w:pPr>
        <w:pStyle w:val="NOIDUNG"/>
        <w:rPr>
          <w:b/>
          <w:color w:val="auto"/>
          <w:lang w:val="en-US"/>
        </w:rPr>
      </w:pPr>
      <w:r w:rsidRPr="00953193">
        <w:rPr>
          <w:b/>
          <w:color w:val="auto"/>
          <w:lang w:val="en-US"/>
        </w:rPr>
        <w:t>Tác động đến các loài cá</w:t>
      </w:r>
    </w:p>
    <w:p w14:paraId="44EEB76C" w14:textId="77777777" w:rsidR="008D2EB8" w:rsidRPr="00953193" w:rsidRDefault="008D2EB8" w:rsidP="002C08DB">
      <w:pPr>
        <w:pStyle w:val="NOIDUNG"/>
        <w:rPr>
          <w:color w:val="auto"/>
          <w:lang w:val="en-US"/>
        </w:rPr>
      </w:pPr>
      <w:r w:rsidRPr="00953193">
        <w:rPr>
          <w:color w:val="auto"/>
          <w:lang w:val="en-US"/>
        </w:rPr>
        <w:t>Quá trình vận hành các turbine gió sẽ hình thành  các “rạn san hô nhân tạo”, sự tăng cường môi trường sống và tăng đa dạng sinh học được coi là ảnh hưởng tích cực, các “rạn san hô nhân tạo” này cung cấp nơi trú ẩn, thức ăn cho một số loài khác.</w:t>
      </w:r>
    </w:p>
    <w:p w14:paraId="14FF8D5E" w14:textId="77777777" w:rsidR="008D2EB8" w:rsidRPr="00953193" w:rsidRDefault="008D2EB8" w:rsidP="002C08DB">
      <w:pPr>
        <w:pStyle w:val="Doanvan"/>
      </w:pPr>
      <w:r w:rsidRPr="00953193">
        <w:t>Phản ứng của các loài cá đối với sự ra đời của các nền móng của turbine gió có thể so sánh với các rạn san hô nhân tạo. Quá trình thu hút cá đến các “rạn san hô nhân tạo” đã được chứng minh trong một số nghiên cứu ở châu Âu (Koeller và cộng sự, 2006). Sự phong phú của cá và đa dạng loài sẽ được tăng lên xung quanh các nền móng turbine khi môi trường sống mới trở nên hòa nhập hơn với môi trường biển.</w:t>
      </w:r>
    </w:p>
    <w:p w14:paraId="2ADF0E8A" w14:textId="77777777" w:rsidR="008D2EB8" w:rsidRPr="00953193" w:rsidRDefault="008D2EB8" w:rsidP="002C08DB">
      <w:pPr>
        <w:pStyle w:val="Doanvan"/>
      </w:pPr>
      <w:r w:rsidRPr="00953193">
        <w:t xml:space="preserve">Điều tra sơ lược hiện trạng nguồn lợi thuỷ sản tại các trụ móng ở điện gió tỉnh Bạc Liêu (cách Trà Vinh ~90km về hướng Nam) chỉ ra rằng nguồn lợi thuỷ sản sau 1 năm vận hành có xu thế tăng lên về cả thành phần loài và sinh vật lượng. Lý do cơ bản là các quần thể sinh vật này khi sống gần các trụ gió sẽ </w:t>
      </w:r>
      <w:r w:rsidRPr="00953193">
        <w:lastRenderedPageBreak/>
        <w:t>không bị quấy nhiễu từ hoạt động đánh bắt ven bờ của ngư dân, các móng trụ tua bin cũng là giá thể cho một số loài tôm, cua, cá, 2 mảnh vỏ cư ngụ và sinh sản.</w:t>
      </w:r>
    </w:p>
    <w:p w14:paraId="4A3D913C" w14:textId="77777777" w:rsidR="008D2EB8" w:rsidRPr="00953193" w:rsidRDefault="008D2EB8" w:rsidP="002C08DB">
      <w:pPr>
        <w:pStyle w:val="Doanvan"/>
      </w:pPr>
      <w:r w:rsidRPr="00953193">
        <w:t>Khi các tua bin gió đi vào hoạt động, tiếng ồn phát ra từ cánh quạt ngay tại trụ móng turbbine gió khoảng 57 dBA. Tiếng ồn  có thể làm ảnh hưởng tới các sinh vật đang trú ngụ xung quanh các turbine gió. Tuy nhiên, nếu tiếng ồn được lặp đi lặp lại nhiều lần và liên tục, sẽ trở thành tác nhân gây phản xạ có điều kiện cho các loại sinh vật dưới nước, nhất là các loài tôm cá. Cho nên, việc suy giảm quần thể sinh vật tôm cá trong khu vực trụ móng turbine gió là khó có thể xảy ra. Hơn nữa, mức độ tiếng ồn do quá trình vận hành các turbine khá thấp.</w:t>
      </w:r>
    </w:p>
    <w:p w14:paraId="36F9811D" w14:textId="77777777" w:rsidR="008D2EB8" w:rsidRPr="00953193" w:rsidRDefault="008D2EB8" w:rsidP="002C08DB">
      <w:pPr>
        <w:pStyle w:val="Doanvan"/>
        <w:rPr>
          <w:b/>
        </w:rPr>
      </w:pPr>
      <w:r w:rsidRPr="00953193">
        <w:rPr>
          <w:b/>
        </w:rPr>
        <w:t>Tác động đến các loài chim</w:t>
      </w:r>
    </w:p>
    <w:p w14:paraId="1CDB18F8" w14:textId="77777777" w:rsidR="008D2EB8" w:rsidRPr="00953193" w:rsidRDefault="008D2EB8" w:rsidP="002C08DB">
      <w:pPr>
        <w:pStyle w:val="Doanvan"/>
      </w:pPr>
      <w:r w:rsidRPr="00953193">
        <w:t>Ảnh hưởng của các nhà máy điện gió đối với các loài chim chủ yếu diễn ra tại khu vực các turbine gió và có thể được tóm tắt như sau:</w:t>
      </w:r>
    </w:p>
    <w:p w14:paraId="1C5996FF" w14:textId="77777777" w:rsidR="008D2EB8" w:rsidRPr="00953193" w:rsidRDefault="008D2EB8" w:rsidP="002C08DB">
      <w:pPr>
        <w:pStyle w:val="Bullet-"/>
        <w:spacing w:after="120"/>
        <w:ind w:left="1134" w:hanging="283"/>
      </w:pPr>
      <w:r w:rsidRPr="00953193">
        <w:t>Rủi ro va chạm;</w:t>
      </w:r>
    </w:p>
    <w:p w14:paraId="34027141" w14:textId="77777777" w:rsidR="008D2EB8" w:rsidRPr="00953193" w:rsidRDefault="008D2EB8" w:rsidP="002C08DB">
      <w:pPr>
        <w:pStyle w:val="Bullet-"/>
        <w:spacing w:after="120"/>
        <w:ind w:left="1134" w:hanging="283"/>
      </w:pPr>
      <w:r w:rsidRPr="00953193">
        <w:t>Mất môi trường sống lâu dài do xáo trộn từ các turbine gió được lắp đặt và vận hành;</w:t>
      </w:r>
    </w:p>
    <w:p w14:paraId="5CBFA26E" w14:textId="77777777" w:rsidR="008D2EB8" w:rsidRPr="00953193" w:rsidRDefault="008D2EB8" w:rsidP="002C08DB">
      <w:pPr>
        <w:pStyle w:val="Bullet-"/>
        <w:spacing w:after="120"/>
        <w:ind w:left="1134" w:hanging="283"/>
      </w:pPr>
      <w:r w:rsidRPr="00953193">
        <w:t>Gây cản trở sự di chuyển trong các tuyến đường di cư.</w:t>
      </w:r>
    </w:p>
    <w:p w14:paraId="3EC72B4E" w14:textId="77777777" w:rsidR="008D2EB8" w:rsidRPr="00953193" w:rsidRDefault="008D2EB8" w:rsidP="002C08DB">
      <w:pPr>
        <w:pStyle w:val="Doanvan"/>
      </w:pPr>
      <w:r w:rsidRPr="00953193">
        <w:t>Những loài chim khác nhau thì có sự cảm nhận âm thanh khác nhau, có rất nhiều loài chim có thể nghe được siêu âm mà con người không thể nghe được, tùy theo từng loài có thể thích hoặc không thích tiếng ồn ở một mức độ nào đó, tiếng ồn có thể làm ảnh hưởng đến khả năng giao tiếp của một số loài chim và dẫn đến ảnh hưởng đến số lượng cá thể của chúng tại khu vực thực hiện dự án.</w:t>
      </w:r>
    </w:p>
    <w:p w14:paraId="79D524E7" w14:textId="77777777" w:rsidR="008D2EB8" w:rsidRPr="00953193" w:rsidRDefault="008D2EB8" w:rsidP="002C08DB">
      <w:pPr>
        <w:pStyle w:val="Doanvan"/>
      </w:pPr>
      <w:r w:rsidRPr="00953193">
        <w:t>Các turbine gió trên đất liền có thể giết chết 2 con chim/turbine/năm trong khi đó số lượng trên biển ít được biết đến, tuy nhiên dữ liệu cho thấy rủi ro trên biển thấp hơn so với trên đất liền (Rydell và các cộng sự, 2011).</w:t>
      </w:r>
    </w:p>
    <w:p w14:paraId="00F59C65" w14:textId="77777777" w:rsidR="008D2EB8" w:rsidRPr="00953193" w:rsidRDefault="008D2EB8" w:rsidP="002C08DB">
      <w:pPr>
        <w:pStyle w:val="Doanvan"/>
      </w:pPr>
      <w:r w:rsidRPr="00953193">
        <w:t>Sự va chạm có ảnh hưởng trực tiếp nhất đến quần thể chim. Theo kết quả thống kê của Hiệp hội năng lượng gió (AWEA) và Cơ quan bảo tồn Chim của Hoa Kỳ (ABC) và một số nước trên thế giới đang phát triển nhiều nhà máy điện gió cho thấy, tỷ lệ chim hoặc dơi bị chết do va chạm vào cánh quạt của turbine gió là rất thấp (&lt;1/100) và thấp hơn rất nhiều so với các hoạt động khác của con người.</w:t>
      </w:r>
    </w:p>
    <w:p w14:paraId="697D8683" w14:textId="77777777" w:rsidR="008D2EB8" w:rsidRPr="00953193" w:rsidRDefault="008D2EB8" w:rsidP="002C08DB">
      <w:pPr>
        <w:pStyle w:val="Doanvan"/>
      </w:pPr>
      <w:r w:rsidRPr="00953193">
        <w:t xml:space="preserve">Khi mới vận hành, một số loài chim chưa ý thức và tránh được các vòng quay của turbine. Tuy nhiên đối với turbine gió cỡ lớn có tốc độ vòng quay của roto nhỏ, khoảng 6-16 vòng/phút thì sau một thời gian thích nghi với sự hiện diện của các turbine thì chúng sẽ biết tránh để khỏi va vào các cánh quạt đang quay. </w:t>
      </w:r>
    </w:p>
    <w:p w14:paraId="66E38899" w14:textId="41FC4E24" w:rsidR="00791F92" w:rsidRPr="00953193" w:rsidRDefault="008D2EB8" w:rsidP="00791F92">
      <w:pPr>
        <w:pStyle w:val="Doanvan"/>
      </w:pPr>
      <w:r w:rsidRPr="00953193">
        <w:t xml:space="preserve">Các loài chim hoặc dơi bay qua nơi đặt turbine gió dù ngày hay đêm đều nhận biết và đổi hướng bay ở khoảng cách 100-200 m phía trước turbine gió và bay ngang qua trên đỉnh cao nhất của cánh rotor một khoảng cách an toàn. Một số loài chim sẽ quen và thích nghi nhanh chóng với các tua bin gió. Hơn nữa, các </w:t>
      </w:r>
      <w:r w:rsidRPr="00953193">
        <w:lastRenderedPageBreak/>
        <w:t>tua bin gió của Nhà máy điện gió Đông Thành 1 có kích cỡ lớn, tốc độ quay của cánh quạt thấp nên các loài chim, dơi,... ít có khả năng bị chết nếu va chạm vào cánh quạt củ</w:t>
      </w:r>
      <w:r w:rsidR="00791F92" w:rsidRPr="00953193">
        <w:t>a tua bin gió.</w:t>
      </w:r>
    </w:p>
    <w:tbl>
      <w:tblPr>
        <w:tblStyle w:val="TableGrid"/>
        <w:tblW w:w="0" w:type="auto"/>
        <w:tblInd w:w="851" w:type="dxa"/>
        <w:tblLook w:val="04A0" w:firstRow="1" w:lastRow="0" w:firstColumn="1" w:lastColumn="0" w:noHBand="0" w:noVBand="1"/>
      </w:tblPr>
      <w:tblGrid>
        <w:gridCol w:w="4218"/>
        <w:gridCol w:w="4219"/>
      </w:tblGrid>
      <w:tr w:rsidR="00953193" w:rsidRPr="00953193" w14:paraId="7F046684" w14:textId="77777777" w:rsidTr="003A133A">
        <w:tc>
          <w:tcPr>
            <w:tcW w:w="4105" w:type="dxa"/>
          </w:tcPr>
          <w:p w14:paraId="01C5566B" w14:textId="77777777" w:rsidR="008D2EB8" w:rsidRPr="00953193" w:rsidRDefault="008D2EB8" w:rsidP="002C08DB">
            <w:pPr>
              <w:pStyle w:val="Doanvan"/>
              <w:ind w:left="0"/>
              <w:rPr>
                <w:sz w:val="22"/>
                <w:szCs w:val="22"/>
              </w:rPr>
            </w:pPr>
            <w:r w:rsidRPr="00953193">
              <w:rPr>
                <w:noProof/>
                <w:sz w:val="22"/>
                <w:szCs w:val="22"/>
                <w:lang w:val="en-US" w:eastAsia="en-US"/>
              </w:rPr>
              <w:drawing>
                <wp:inline distT="0" distB="0" distL="0" distR="0" wp14:anchorId="729B4EE6" wp14:editId="4B2EC3F1">
                  <wp:extent cx="2877820" cy="2286000"/>
                  <wp:effectExtent l="0" t="0" r="0" b="0"/>
                  <wp:docPr id="12" name="Picture 12" descr="A bird on a tree stum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bird on a tree stump&#10;&#10;Description automatically generated with medium confidence"/>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2877820" cy="2286000"/>
                          </a:xfrm>
                          <a:prstGeom prst="rect">
                            <a:avLst/>
                          </a:prstGeom>
                          <a:noFill/>
                        </pic:spPr>
                      </pic:pic>
                    </a:graphicData>
                  </a:graphic>
                </wp:inline>
              </w:drawing>
            </w:r>
          </w:p>
          <w:p w14:paraId="0A90F57B" w14:textId="77777777" w:rsidR="008D2EB8" w:rsidRPr="00953193" w:rsidRDefault="008D2EB8" w:rsidP="002C08DB">
            <w:pPr>
              <w:pStyle w:val="Doanvan"/>
              <w:ind w:left="0"/>
              <w:jc w:val="center"/>
              <w:rPr>
                <w:sz w:val="22"/>
                <w:szCs w:val="22"/>
              </w:rPr>
            </w:pPr>
            <w:r w:rsidRPr="00953193">
              <w:rPr>
                <w:sz w:val="22"/>
                <w:szCs w:val="22"/>
              </w:rPr>
              <w:t>Sả khoang cổ - Collared Kingfisher</w:t>
            </w:r>
          </w:p>
        </w:tc>
        <w:tc>
          <w:tcPr>
            <w:tcW w:w="4106" w:type="dxa"/>
          </w:tcPr>
          <w:p w14:paraId="76262269" w14:textId="77777777" w:rsidR="008D2EB8" w:rsidRPr="00953193" w:rsidRDefault="008D2EB8" w:rsidP="002C08DB">
            <w:pPr>
              <w:pStyle w:val="Doanvan"/>
              <w:ind w:left="0"/>
              <w:rPr>
                <w:sz w:val="22"/>
                <w:szCs w:val="22"/>
              </w:rPr>
            </w:pPr>
            <w:r w:rsidRPr="00953193">
              <w:rPr>
                <w:noProof/>
                <w:sz w:val="22"/>
                <w:szCs w:val="22"/>
                <w:lang w:val="en-US" w:eastAsia="en-US"/>
              </w:rPr>
              <w:drawing>
                <wp:inline distT="0" distB="0" distL="0" distR="0" wp14:anchorId="5C1FCE17" wp14:editId="4B322484">
                  <wp:extent cx="2877820" cy="2286000"/>
                  <wp:effectExtent l="0" t="0" r="0" b="0"/>
                  <wp:docPr id="14" name="Picture 14" descr="A bird sitting on a bra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bird sitting on a branch&#10;&#10;Description automatically generated"/>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2877820" cy="2286000"/>
                          </a:xfrm>
                          <a:prstGeom prst="rect">
                            <a:avLst/>
                          </a:prstGeom>
                          <a:noFill/>
                        </pic:spPr>
                      </pic:pic>
                    </a:graphicData>
                  </a:graphic>
                </wp:inline>
              </w:drawing>
            </w:r>
          </w:p>
          <w:p w14:paraId="300305DB" w14:textId="77777777" w:rsidR="008D2EB8" w:rsidRPr="00953193" w:rsidRDefault="008D2EB8" w:rsidP="002C08DB">
            <w:pPr>
              <w:spacing w:before="120" w:after="120" w:line="240" w:lineRule="auto"/>
              <w:ind w:firstLine="720"/>
              <w:jc w:val="center"/>
              <w:rPr>
                <w:sz w:val="22"/>
                <w:lang w:val="it-IT" w:eastAsia="ar-SA"/>
              </w:rPr>
            </w:pPr>
            <w:r w:rsidRPr="00953193">
              <w:rPr>
                <w:sz w:val="22"/>
                <w:lang w:val="it-IT" w:eastAsia="ar-SA"/>
              </w:rPr>
              <w:t>Bách thanh nhỏ</w:t>
            </w:r>
            <w:r w:rsidRPr="00953193">
              <w:rPr>
                <w:sz w:val="22"/>
              </w:rPr>
              <w:t xml:space="preserve"> </w:t>
            </w:r>
            <w:r w:rsidRPr="00953193">
              <w:rPr>
                <w:sz w:val="22"/>
                <w:lang w:val="en-US"/>
              </w:rPr>
              <w:t xml:space="preserve">- </w:t>
            </w:r>
            <w:r w:rsidRPr="00953193">
              <w:rPr>
                <w:sz w:val="22"/>
                <w:lang w:val="it-IT" w:eastAsia="ar-SA"/>
              </w:rPr>
              <w:t>Burmese Shrike</w:t>
            </w:r>
          </w:p>
        </w:tc>
      </w:tr>
      <w:tr w:rsidR="00953193" w:rsidRPr="00953193" w14:paraId="25265729" w14:textId="77777777" w:rsidTr="003A133A">
        <w:tc>
          <w:tcPr>
            <w:tcW w:w="4105" w:type="dxa"/>
          </w:tcPr>
          <w:p w14:paraId="66DDCC7D" w14:textId="77777777" w:rsidR="008D2EB8" w:rsidRPr="00953193" w:rsidRDefault="008D2EB8" w:rsidP="002C08DB">
            <w:pPr>
              <w:pStyle w:val="Doanvan"/>
              <w:ind w:left="0"/>
              <w:rPr>
                <w:sz w:val="22"/>
                <w:szCs w:val="22"/>
              </w:rPr>
            </w:pPr>
            <w:r w:rsidRPr="00953193">
              <w:rPr>
                <w:noProof/>
                <w:sz w:val="22"/>
                <w:szCs w:val="22"/>
                <w:lang w:val="en-US" w:eastAsia="en-US"/>
              </w:rPr>
              <w:drawing>
                <wp:inline distT="0" distB="0" distL="0" distR="0" wp14:anchorId="5DAFC5D3" wp14:editId="3B4522BE">
                  <wp:extent cx="2877820" cy="2286000"/>
                  <wp:effectExtent l="0" t="0" r="0" b="0"/>
                  <wp:docPr id="15" name="Picture 15" descr="A bird walking on the 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bird walking on the ground&#10;&#10;Description automatically generated with low confidence"/>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2877820" cy="2286000"/>
                          </a:xfrm>
                          <a:prstGeom prst="rect">
                            <a:avLst/>
                          </a:prstGeom>
                          <a:noFill/>
                        </pic:spPr>
                      </pic:pic>
                    </a:graphicData>
                  </a:graphic>
                </wp:inline>
              </w:drawing>
            </w:r>
          </w:p>
          <w:p w14:paraId="65FABF09" w14:textId="35CAA5EF" w:rsidR="008D2EB8" w:rsidRPr="00953193" w:rsidRDefault="008D2EB8" w:rsidP="002C08DB">
            <w:pPr>
              <w:pStyle w:val="Doanvan"/>
              <w:ind w:left="0"/>
              <w:jc w:val="center"/>
              <w:rPr>
                <w:sz w:val="22"/>
                <w:szCs w:val="22"/>
              </w:rPr>
            </w:pPr>
            <w:r w:rsidRPr="00953193">
              <w:rPr>
                <w:sz w:val="22"/>
                <w:szCs w:val="22"/>
              </w:rPr>
              <w:t xml:space="preserve">Nhàn </w:t>
            </w:r>
            <w:r w:rsidR="00A460BC" w:rsidRPr="00953193">
              <w:rPr>
                <w:sz w:val="22"/>
                <w:szCs w:val="22"/>
              </w:rPr>
              <w:t>–</w:t>
            </w:r>
            <w:r w:rsidRPr="00953193">
              <w:rPr>
                <w:sz w:val="22"/>
                <w:szCs w:val="22"/>
              </w:rPr>
              <w:t xml:space="preserve"> Little Tern</w:t>
            </w:r>
          </w:p>
        </w:tc>
        <w:tc>
          <w:tcPr>
            <w:tcW w:w="4106" w:type="dxa"/>
          </w:tcPr>
          <w:p w14:paraId="5F7F9E20" w14:textId="77777777" w:rsidR="008D2EB8" w:rsidRPr="00953193" w:rsidRDefault="008D2EB8" w:rsidP="002C08DB">
            <w:pPr>
              <w:pStyle w:val="Doanvan"/>
              <w:ind w:left="0"/>
              <w:rPr>
                <w:sz w:val="22"/>
                <w:szCs w:val="22"/>
              </w:rPr>
            </w:pPr>
            <w:r w:rsidRPr="00953193">
              <w:rPr>
                <w:noProof/>
                <w:szCs w:val="24"/>
                <w:lang w:val="en-US" w:eastAsia="en-US"/>
              </w:rPr>
              <w:drawing>
                <wp:inline distT="0" distB="0" distL="0" distR="0" wp14:anchorId="6652ACDC" wp14:editId="0CBE6BF6">
                  <wp:extent cx="2880000" cy="2286000"/>
                  <wp:effectExtent l="0" t="0" r="0" b="0"/>
                  <wp:docPr id="1794" name="Picture 1794" descr="A picture containing bir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Picture 55" descr="A picture containing bird&#10;&#10;Description automatically generated"/>
                          <pic:cNvPicPr preferRelativeResize="0">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2880000" cy="2286000"/>
                          </a:xfrm>
                          <a:prstGeom prst="rect">
                            <a:avLst/>
                          </a:prstGeom>
                          <a:noFill/>
                          <a:ln>
                            <a:noFill/>
                          </a:ln>
                        </pic:spPr>
                      </pic:pic>
                    </a:graphicData>
                  </a:graphic>
                </wp:inline>
              </w:drawing>
            </w:r>
          </w:p>
          <w:p w14:paraId="3DE21402" w14:textId="77777777" w:rsidR="008D2EB8" w:rsidRPr="00953193" w:rsidRDefault="008D2EB8" w:rsidP="002C08DB">
            <w:pPr>
              <w:tabs>
                <w:tab w:val="left" w:pos="983"/>
              </w:tabs>
              <w:spacing w:before="120" w:after="120" w:line="240" w:lineRule="auto"/>
              <w:jc w:val="center"/>
              <w:rPr>
                <w:sz w:val="22"/>
                <w:lang w:val="it-IT" w:eastAsia="ar-SA"/>
              </w:rPr>
            </w:pPr>
            <w:r w:rsidRPr="00953193">
              <w:rPr>
                <w:sz w:val="22"/>
                <w:lang w:val="it-IT" w:eastAsia="ar-SA"/>
              </w:rPr>
              <w:t xml:space="preserve">Bòng Chanh-  - </w:t>
            </w:r>
            <w:r w:rsidRPr="00953193">
              <w:t xml:space="preserve"> </w:t>
            </w:r>
            <w:r w:rsidRPr="00953193">
              <w:rPr>
                <w:sz w:val="22"/>
                <w:lang w:val="it-IT" w:eastAsia="ar-SA"/>
              </w:rPr>
              <w:t>Common Kingfisher</w:t>
            </w:r>
          </w:p>
        </w:tc>
      </w:tr>
      <w:tr w:rsidR="00953193" w:rsidRPr="00953193" w14:paraId="78476879" w14:textId="77777777" w:rsidTr="003A133A">
        <w:tc>
          <w:tcPr>
            <w:tcW w:w="4105" w:type="dxa"/>
          </w:tcPr>
          <w:p w14:paraId="4AEA8FD8" w14:textId="77777777" w:rsidR="008D2EB8" w:rsidRPr="00953193" w:rsidRDefault="008D2EB8" w:rsidP="002C08DB">
            <w:pPr>
              <w:pStyle w:val="Doanvan"/>
              <w:ind w:left="0"/>
              <w:rPr>
                <w:sz w:val="22"/>
                <w:szCs w:val="22"/>
              </w:rPr>
            </w:pPr>
            <w:r w:rsidRPr="00953193">
              <w:rPr>
                <w:noProof/>
                <w:szCs w:val="24"/>
                <w:lang w:val="en-US" w:eastAsia="en-US"/>
              </w:rPr>
              <w:drawing>
                <wp:inline distT="0" distB="0" distL="0" distR="0" wp14:anchorId="00406F66" wp14:editId="42FE43EB">
                  <wp:extent cx="2879725" cy="2118995"/>
                  <wp:effectExtent l="0" t="0" r="0" b="0"/>
                  <wp:docPr id="1795" name="Picture 1795" descr="A bird sitting on a tree branch&#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Picture 58" descr="A bird sitting on a tree branch&#10;&#10;Description automatically generated"/>
                          <pic:cNvPicPr preferRelativeResize="0">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2882531" cy="2121060"/>
                          </a:xfrm>
                          <a:prstGeom prst="rect">
                            <a:avLst/>
                          </a:prstGeom>
                          <a:noFill/>
                          <a:ln>
                            <a:noFill/>
                          </a:ln>
                        </pic:spPr>
                      </pic:pic>
                    </a:graphicData>
                  </a:graphic>
                </wp:inline>
              </w:drawing>
            </w:r>
          </w:p>
          <w:p w14:paraId="239D240B" w14:textId="77777777" w:rsidR="008D2EB8" w:rsidRPr="00953193" w:rsidRDefault="008D2EB8" w:rsidP="002C08DB">
            <w:pPr>
              <w:pStyle w:val="Doanvan"/>
              <w:ind w:left="0"/>
              <w:jc w:val="center"/>
              <w:rPr>
                <w:sz w:val="22"/>
                <w:szCs w:val="22"/>
              </w:rPr>
            </w:pPr>
            <w:r w:rsidRPr="00953193">
              <w:rPr>
                <w:sz w:val="22"/>
                <w:szCs w:val="22"/>
              </w:rPr>
              <w:t>Bồ câu cổ đỏ -  Red-collared Dove</w:t>
            </w:r>
          </w:p>
        </w:tc>
        <w:tc>
          <w:tcPr>
            <w:tcW w:w="4106" w:type="dxa"/>
          </w:tcPr>
          <w:p w14:paraId="5E7C73EA" w14:textId="77777777" w:rsidR="008D2EB8" w:rsidRPr="00953193" w:rsidRDefault="008D2EB8" w:rsidP="002C08DB">
            <w:pPr>
              <w:pStyle w:val="Doanvan"/>
              <w:ind w:left="0"/>
              <w:rPr>
                <w:sz w:val="22"/>
                <w:szCs w:val="22"/>
              </w:rPr>
            </w:pPr>
            <w:r w:rsidRPr="00953193">
              <w:rPr>
                <w:noProof/>
                <w:sz w:val="22"/>
                <w:szCs w:val="22"/>
                <w:lang w:val="en-US" w:eastAsia="en-US"/>
              </w:rPr>
              <w:drawing>
                <wp:inline distT="0" distB="0" distL="0" distR="0" wp14:anchorId="2F805A20" wp14:editId="6A0E57FC">
                  <wp:extent cx="2877820" cy="2118995"/>
                  <wp:effectExtent l="0" t="0" r="0" b="0"/>
                  <wp:docPr id="18" name="Picture 18" descr="A bird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ird flying in the sky&#10;&#10;Description automatically generated"/>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2880304" cy="2120824"/>
                          </a:xfrm>
                          <a:prstGeom prst="rect">
                            <a:avLst/>
                          </a:prstGeom>
                          <a:noFill/>
                        </pic:spPr>
                      </pic:pic>
                    </a:graphicData>
                  </a:graphic>
                </wp:inline>
              </w:drawing>
            </w:r>
          </w:p>
          <w:p w14:paraId="6777C181" w14:textId="77777777" w:rsidR="008D2EB8" w:rsidRPr="00953193" w:rsidRDefault="008D2EB8" w:rsidP="002C08DB">
            <w:pPr>
              <w:spacing w:before="120" w:after="120" w:line="240" w:lineRule="auto"/>
              <w:jc w:val="center"/>
              <w:rPr>
                <w:sz w:val="22"/>
                <w:lang w:val="it-IT" w:eastAsia="ar-SA"/>
              </w:rPr>
            </w:pPr>
            <w:r w:rsidRPr="00953193">
              <w:rPr>
                <w:sz w:val="22"/>
                <w:lang w:val="it-IT" w:eastAsia="ar-SA"/>
              </w:rPr>
              <w:t>Cò trắng-  Little Egret</w:t>
            </w:r>
          </w:p>
        </w:tc>
      </w:tr>
    </w:tbl>
    <w:p w14:paraId="667FD866" w14:textId="3D58626D" w:rsidR="008D2EB8" w:rsidRPr="00953193" w:rsidRDefault="008D2EB8" w:rsidP="002C08DB">
      <w:pPr>
        <w:pStyle w:val="Caption"/>
        <w:spacing w:before="120" w:after="120"/>
        <w:jc w:val="center"/>
        <w:rPr>
          <w:b/>
          <w:i w:val="0"/>
          <w:color w:val="auto"/>
          <w:sz w:val="22"/>
        </w:rPr>
      </w:pPr>
      <w:bookmarkStart w:id="809" w:name="_Toc85466192"/>
      <w:bookmarkStart w:id="810" w:name="_Toc96010231"/>
      <w:bookmarkStart w:id="811" w:name="_Toc96583509"/>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051FF6">
        <w:rPr>
          <w:b/>
          <w:i w:val="0"/>
          <w:noProof/>
          <w:color w:val="auto"/>
          <w:sz w:val="22"/>
        </w:rPr>
        <w:t>20</w:t>
      </w:r>
      <w:r w:rsidRPr="00953193">
        <w:rPr>
          <w:b/>
          <w:i w:val="0"/>
          <w:noProof/>
          <w:color w:val="auto"/>
          <w:sz w:val="22"/>
        </w:rPr>
        <w:fldChar w:fldCharType="end"/>
      </w:r>
      <w:r w:rsidRPr="00953193">
        <w:rPr>
          <w:b/>
          <w:i w:val="0"/>
          <w:color w:val="auto"/>
          <w:sz w:val="22"/>
        </w:rPr>
        <w:t>. Một số loài chim tại khu vực dự án</w:t>
      </w:r>
      <w:bookmarkEnd w:id="809"/>
      <w:bookmarkEnd w:id="810"/>
      <w:bookmarkEnd w:id="811"/>
    </w:p>
    <w:p w14:paraId="519DB75E" w14:textId="77777777" w:rsidR="008D2EB8" w:rsidRPr="00953193" w:rsidRDefault="008D2EB8" w:rsidP="00293DFC">
      <w:pPr>
        <w:pStyle w:val="Heading5"/>
        <w:numPr>
          <w:ilvl w:val="4"/>
          <w:numId w:val="128"/>
        </w:numPr>
        <w:rPr>
          <w:i/>
        </w:rPr>
      </w:pPr>
      <w:r w:rsidRPr="00953193">
        <w:lastRenderedPageBreak/>
        <w:t>Tác động đến sóng radar, sóng vô tuyến</w:t>
      </w:r>
    </w:p>
    <w:p w14:paraId="2A9063B9" w14:textId="2592963D" w:rsidR="008D2EB8" w:rsidRPr="00953193" w:rsidRDefault="008D2EB8" w:rsidP="002C08DB">
      <w:pPr>
        <w:pStyle w:val="Doanvan"/>
      </w:pPr>
      <w:r w:rsidRPr="00953193">
        <w:t xml:space="preserve">Trong quá trình hoạt động, các turbine gió luôn phát sinh ra sóng điện từ đến từ vận hành máy phát điện, biến thế… Điều này có thể ảnh hưởng đến các trạm rada, mạng lưới thông tin liên lạc, phát thanh, truyền hình... Tác động này càng lớn khi các cột gió thường đặt ở độ cao từ 50 </w:t>
      </w:r>
      <w:r w:rsidR="00A460BC" w:rsidRPr="00953193">
        <w:t>–</w:t>
      </w:r>
      <w:r w:rsidRPr="00953193">
        <w:t xml:space="preserve"> 100 m.</w:t>
      </w:r>
    </w:p>
    <w:p w14:paraId="004E6A21" w14:textId="77777777" w:rsidR="008D2EB8" w:rsidRPr="00953193" w:rsidRDefault="008D2EB8" w:rsidP="002C08DB">
      <w:pPr>
        <w:pStyle w:val="Doanvan"/>
        <w:widowControl w:val="0"/>
      </w:pPr>
      <w:r w:rsidRPr="00953193">
        <w:t>Các turbine gió có thể ảnh hưởng đến hoạt động hàng không, cả dân sự và quân sự, do gây nhiễu các radar quản lý hoạt động của máy bay. Radar là một hệ thống phát hiện sự hiện diện hoặc vị trí hoặc chuyển động của các đối tượng bằng cách truyền sóng vô tuyến, sóng này được phản xạ trở lại máy thu. Sóng vô tuyến được truyền bởi radar có thể bị gián đoạn bởi một đối tượng (còn gọi là mục tiêu), sau đó một phần năng lượng được phản xạ trở lại (gọi là tiếng vang hoặc trở lại) đến một máy thu vô tuyến đặt gần máy phát.</w:t>
      </w:r>
    </w:p>
    <w:p w14:paraId="5B4A371F" w14:textId="77777777" w:rsidR="008D2EB8" w:rsidRPr="00953193" w:rsidRDefault="008D2EB8" w:rsidP="002C08DB">
      <w:pPr>
        <w:pStyle w:val="NOIDUNG"/>
        <w:rPr>
          <w:color w:val="auto"/>
          <w:lang w:val="en-US"/>
        </w:rPr>
      </w:pPr>
      <w:r w:rsidRPr="00953193">
        <w:rPr>
          <w:color w:val="auto"/>
          <w:lang w:val="en-US"/>
        </w:rPr>
        <w:t xml:space="preserve">Sự tán xạ có thể xảy ra khi các cánh turbine gió quay phản xạ hoặc khúc xạ các loại sóng trong khí quyển. Hệ thống nguồn phát sóng vô tuyến hoặc một hệ thống khác có thể hấp thụ sóng và cung cấp thông tin sai lệch cho hệ thống đó. </w:t>
      </w:r>
    </w:p>
    <w:p w14:paraId="493196E0" w14:textId="77777777" w:rsidR="008D2EB8" w:rsidRPr="00953193" w:rsidRDefault="008D2EB8" w:rsidP="002C08DB">
      <w:pPr>
        <w:pStyle w:val="NOIDUNG"/>
        <w:rPr>
          <w:color w:val="auto"/>
          <w:lang w:val="en-US"/>
        </w:rPr>
      </w:pPr>
      <w:r w:rsidRPr="00953193">
        <w:rPr>
          <w:color w:val="auto"/>
          <w:lang w:val="en-US"/>
        </w:rPr>
        <w:t>Hiện tại, Việt Nam chưa có quy định về khoảng của nhà máy đến gió đến các sân bay. Theo khuyến cáo của cơ quản lý hàng không của nước Anh thì khoảng cách tối thiểu từ các dự án điện gió đến các sân bay là 10 km để đảm bảo an toàn hàng không. Các turbine gió của dự án được thiết kế xây dựng tại khu vực ven biển. Ngoài ra, vị trí nhà máy điện gió Đông Thành 2 có khoảng cách khá xa đến các sân bay trong khu vực như sân bay Cần Thơ, sân bay Cà Mau, sân bay Rạch Giá  (trên 100 km ) nên ít tác động đến hoạt động dẫn đường, đảm bảo an toàn hàng không của sân bay.</w:t>
      </w:r>
    </w:p>
    <w:p w14:paraId="0E75E5D8" w14:textId="77777777" w:rsidR="008D2EB8" w:rsidRPr="00953193" w:rsidRDefault="008D2EB8" w:rsidP="00293DFC">
      <w:pPr>
        <w:pStyle w:val="Heading5"/>
        <w:numPr>
          <w:ilvl w:val="4"/>
          <w:numId w:val="128"/>
        </w:numPr>
        <w:rPr>
          <w:i/>
        </w:rPr>
      </w:pPr>
      <w:r w:rsidRPr="00953193">
        <w:t>Tác động đến tầm nhìn</w:t>
      </w:r>
    </w:p>
    <w:p w14:paraId="5BFF5A78" w14:textId="77777777" w:rsidR="008D2EB8" w:rsidRPr="00953193" w:rsidRDefault="008D2EB8" w:rsidP="002C08DB">
      <w:pPr>
        <w:pStyle w:val="NOIDUNG"/>
        <w:rPr>
          <w:color w:val="auto"/>
        </w:rPr>
      </w:pPr>
      <w:r w:rsidRPr="00953193">
        <w:rPr>
          <w:color w:val="auto"/>
        </w:rPr>
        <w:t>Ngoài những ưu điểm về mặt kinh tế về quan điểm mỹ thuật, các tu</w:t>
      </w:r>
      <w:r w:rsidRPr="00953193">
        <w:rPr>
          <w:color w:val="auto"/>
          <w:lang w:val="en-US"/>
        </w:rPr>
        <w:t>r</w:t>
      </w:r>
      <w:r w:rsidRPr="00953193">
        <w:rPr>
          <w:color w:val="auto"/>
        </w:rPr>
        <w:t>bin</w:t>
      </w:r>
      <w:r w:rsidRPr="00953193">
        <w:rPr>
          <w:color w:val="auto"/>
          <w:lang w:val="en-US"/>
        </w:rPr>
        <w:t>e</w:t>
      </w:r>
      <w:r w:rsidRPr="00953193">
        <w:rPr>
          <w:color w:val="auto"/>
        </w:rPr>
        <w:t xml:space="preserve"> lớn có thể có ưu điểm trong môi trường cảnh quan bởi vì chúng nói chung có tốc độ quay thấp hơn các tu</w:t>
      </w:r>
      <w:r w:rsidRPr="00953193">
        <w:rPr>
          <w:color w:val="auto"/>
          <w:lang w:val="en-US"/>
        </w:rPr>
        <w:t>rb</w:t>
      </w:r>
      <w:r w:rsidRPr="00953193">
        <w:rPr>
          <w:color w:val="auto"/>
        </w:rPr>
        <w:t>in</w:t>
      </w:r>
      <w:r w:rsidRPr="00953193">
        <w:rPr>
          <w:color w:val="auto"/>
          <w:lang w:val="en-US"/>
        </w:rPr>
        <w:t>e</w:t>
      </w:r>
      <w:r w:rsidRPr="00953193">
        <w:rPr>
          <w:color w:val="auto"/>
        </w:rPr>
        <w:t xml:space="preserve"> nhỏ hơn. Các tu</w:t>
      </w:r>
      <w:r w:rsidRPr="00953193">
        <w:rPr>
          <w:color w:val="auto"/>
          <w:lang w:val="en-US"/>
        </w:rPr>
        <w:t>rb</w:t>
      </w:r>
      <w:r w:rsidRPr="00953193">
        <w:rPr>
          <w:color w:val="auto"/>
        </w:rPr>
        <w:t>in</w:t>
      </w:r>
      <w:r w:rsidRPr="00953193">
        <w:rPr>
          <w:color w:val="auto"/>
          <w:lang w:val="en-US"/>
        </w:rPr>
        <w:t>e</w:t>
      </w:r>
      <w:r w:rsidRPr="00953193">
        <w:rPr>
          <w:color w:val="auto"/>
        </w:rPr>
        <w:t xml:space="preserve"> lớn vì thế không thu hút tầm nhìn như các vật thể quay nhanh thường có. Các tu</w:t>
      </w:r>
      <w:r w:rsidRPr="00953193">
        <w:rPr>
          <w:color w:val="auto"/>
          <w:lang w:val="en-US"/>
        </w:rPr>
        <w:t>r</w:t>
      </w:r>
      <w:r w:rsidRPr="00953193">
        <w:rPr>
          <w:color w:val="auto"/>
        </w:rPr>
        <w:t>bin</w:t>
      </w:r>
      <w:r w:rsidRPr="00953193">
        <w:rPr>
          <w:color w:val="auto"/>
          <w:lang w:val="en-US"/>
        </w:rPr>
        <w:t>e</w:t>
      </w:r>
      <w:r w:rsidRPr="00953193">
        <w:rPr>
          <w:color w:val="auto"/>
        </w:rPr>
        <w:t xml:space="preserve"> gió của nhà máy </w:t>
      </w:r>
      <w:r w:rsidRPr="00953193">
        <w:rPr>
          <w:color w:val="auto"/>
          <w:lang w:val="en-US"/>
        </w:rPr>
        <w:t xml:space="preserve">có </w:t>
      </w:r>
      <w:r w:rsidRPr="00953193">
        <w:rPr>
          <w:color w:val="auto"/>
        </w:rPr>
        <w:t>cánh quạt quay tốc độ thấp</w:t>
      </w:r>
      <w:r w:rsidRPr="00953193">
        <w:rPr>
          <w:color w:val="auto"/>
          <w:lang w:val="en-US"/>
        </w:rPr>
        <w:t>, 6-12</w:t>
      </w:r>
      <w:r w:rsidRPr="00953193">
        <w:rPr>
          <w:color w:val="auto"/>
        </w:rPr>
        <w:t xml:space="preserve"> vòng/phút và ở xa khu dân cư vì vậy rất ít ảnh hưởng đến tầm nhìn của con người. </w:t>
      </w:r>
    </w:p>
    <w:p w14:paraId="6E3EA6FA" w14:textId="77777777" w:rsidR="008D2EB8" w:rsidRPr="00953193" w:rsidRDefault="008D2EB8" w:rsidP="00293DFC">
      <w:pPr>
        <w:pStyle w:val="Heading5"/>
        <w:numPr>
          <w:ilvl w:val="4"/>
          <w:numId w:val="128"/>
        </w:numPr>
      </w:pPr>
      <w:r w:rsidRPr="00953193">
        <w:t>Tác động lên thời tiết, khí hậu</w:t>
      </w:r>
    </w:p>
    <w:p w14:paraId="7498A88C" w14:textId="77777777" w:rsidR="008D2EB8" w:rsidRPr="00953193" w:rsidRDefault="008D2EB8" w:rsidP="002C08DB">
      <w:pPr>
        <w:pStyle w:val="Doanvan"/>
      </w:pPr>
      <w:r w:rsidRPr="00953193">
        <w:t xml:space="preserve">Các turbine gió sẽ lấy một phần động năng của luồng không khí chuyển động, làm giảm vận tốc của gió. Về mặt lý thuyết, việc sử dụng hàng loạt nhiều turbien gió, việc giảm tốc độ gió sẽ có ảnh hưởng đến các điều kiện khí hậu tại chỗ. Nếu tốc độ gió trung bình giảm đi thì luồng không khí chuyển động đó sẽ bị thay đổi nhiệt độ. </w:t>
      </w:r>
    </w:p>
    <w:p w14:paraId="1F86FA13" w14:textId="77777777" w:rsidR="008D2EB8" w:rsidRPr="00953193" w:rsidRDefault="008D2EB8" w:rsidP="002C08DB">
      <w:pPr>
        <w:pStyle w:val="Doanvan"/>
      </w:pPr>
      <w:r w:rsidRPr="00953193">
        <w:t xml:space="preserve">Nhà máy điện gió có thể ảnh hưởng đến thời tiết vùng lân cận. Các cánh quạt turbine làm tăng sự pha trộn theo chiều dọc của nhiệt và hơi nước, điều này kéo theo sự thay đổi của nhiệt độ, lượng mưa và hướng gió. Nhìn chung các nhà máy điện gió dẫn đến sự ấm lên nhẹ vào ban đêm và làm mát nhẹ vào ban ngày. Tùy vào từng điều kiện cụ thể mà tác động này có thể có các hậu quả </w:t>
      </w:r>
      <w:r w:rsidRPr="00953193">
        <w:lastRenderedPageBreak/>
        <w:t>khác nhau. Như việc tăng nhẹ nhiệt độ vào ban đêm có thể giúp ích cho cách hoạt động nông nghiệp vì giảm thiệt hại của sương giá.</w:t>
      </w:r>
    </w:p>
    <w:p w14:paraId="18345E15" w14:textId="77777777" w:rsidR="008D2EB8" w:rsidRPr="00953193" w:rsidRDefault="008D2EB8" w:rsidP="002C08DB">
      <w:pPr>
        <w:pStyle w:val="NOIDUNG"/>
        <w:rPr>
          <w:color w:val="auto"/>
        </w:rPr>
      </w:pPr>
      <w:r w:rsidRPr="00953193">
        <w:rPr>
          <w:color w:val="auto"/>
        </w:rPr>
        <w:t>Sự hỗn loạn này từ cánh quạt turbine gió kéo sợi làm tăng sự pha trộn theo chiều dọc của nhiệt và hơi nước ảnh hưởng đến các điều kiện khí tượng theo hướng gió, bao gồm cả lượng mưa.</w:t>
      </w:r>
    </w:p>
    <w:p w14:paraId="2C0A016E" w14:textId="77777777" w:rsidR="008D2EB8" w:rsidRPr="00953193" w:rsidRDefault="008D2EB8" w:rsidP="00293DFC">
      <w:pPr>
        <w:pStyle w:val="Heading5"/>
        <w:numPr>
          <w:ilvl w:val="4"/>
          <w:numId w:val="128"/>
        </w:numPr>
        <w:rPr>
          <w:i/>
        </w:rPr>
      </w:pPr>
      <w:r w:rsidRPr="00953193">
        <w:t>Ảnh hưởng đối với kiến trúc cảnh quan</w:t>
      </w:r>
    </w:p>
    <w:p w14:paraId="16E59C79" w14:textId="77777777" w:rsidR="008D2EB8" w:rsidRPr="00953193" w:rsidRDefault="008D2EB8" w:rsidP="002C08DB">
      <w:pPr>
        <w:pStyle w:val="NOIDUNG"/>
        <w:rPr>
          <w:iCs/>
          <w:color w:val="auto"/>
          <w:spacing w:val="2"/>
          <w:szCs w:val="26"/>
          <w:lang w:val="vi-VN"/>
        </w:rPr>
      </w:pPr>
      <w:bookmarkStart w:id="812" w:name="_Toc360181090"/>
      <w:bookmarkStart w:id="813" w:name="_Toc373337375"/>
      <w:r w:rsidRPr="00953193">
        <w:rPr>
          <w:iCs/>
          <w:color w:val="auto"/>
          <w:spacing w:val="2"/>
          <w:szCs w:val="26"/>
          <w:lang w:val="vi-VN"/>
        </w:rPr>
        <w:t>Các tu</w:t>
      </w:r>
      <w:r w:rsidRPr="00953193">
        <w:rPr>
          <w:iCs/>
          <w:color w:val="auto"/>
          <w:spacing w:val="2"/>
          <w:szCs w:val="26"/>
          <w:lang w:val="en-US"/>
        </w:rPr>
        <w:t>r</w:t>
      </w:r>
      <w:r w:rsidRPr="00953193">
        <w:rPr>
          <w:iCs/>
          <w:color w:val="auto"/>
          <w:spacing w:val="2"/>
          <w:szCs w:val="26"/>
          <w:lang w:val="vi-VN"/>
        </w:rPr>
        <w:t>bin</w:t>
      </w:r>
      <w:r w:rsidRPr="00953193">
        <w:rPr>
          <w:iCs/>
          <w:color w:val="auto"/>
          <w:spacing w:val="2"/>
          <w:szCs w:val="26"/>
          <w:lang w:val="en-US"/>
        </w:rPr>
        <w:t>e</w:t>
      </w:r>
      <w:r w:rsidRPr="00953193">
        <w:rPr>
          <w:iCs/>
          <w:color w:val="auto"/>
          <w:spacing w:val="2"/>
          <w:szCs w:val="26"/>
          <w:lang w:val="vi-VN"/>
        </w:rPr>
        <w:t xml:space="preserve"> gió có tháp cao </w:t>
      </w:r>
      <w:r w:rsidRPr="00953193">
        <w:rPr>
          <w:iCs/>
          <w:color w:val="auto"/>
          <w:spacing w:val="2"/>
          <w:szCs w:val="26"/>
        </w:rPr>
        <w:t>10</w:t>
      </w:r>
      <w:r w:rsidRPr="00953193">
        <w:rPr>
          <w:iCs/>
          <w:color w:val="auto"/>
          <w:spacing w:val="2"/>
          <w:szCs w:val="26"/>
          <w:lang w:val="en-US"/>
        </w:rPr>
        <w:t>5</w:t>
      </w:r>
      <w:r w:rsidRPr="00953193">
        <w:rPr>
          <w:iCs/>
          <w:color w:val="auto"/>
          <w:spacing w:val="2"/>
          <w:szCs w:val="26"/>
          <w:lang w:val="vi-VN"/>
        </w:rPr>
        <w:t xml:space="preserve">m, đường kính cánh quạt </w:t>
      </w:r>
      <w:r w:rsidRPr="00953193">
        <w:rPr>
          <w:iCs/>
          <w:color w:val="auto"/>
          <w:spacing w:val="2"/>
          <w:szCs w:val="26"/>
        </w:rPr>
        <w:t>1</w:t>
      </w:r>
      <w:r w:rsidRPr="00953193">
        <w:rPr>
          <w:iCs/>
          <w:color w:val="auto"/>
          <w:spacing w:val="2"/>
          <w:szCs w:val="26"/>
          <w:lang w:val="en-US"/>
        </w:rPr>
        <w:t xml:space="preserve">54,6 </w:t>
      </w:r>
      <w:r w:rsidRPr="00953193">
        <w:rPr>
          <w:iCs/>
          <w:color w:val="auto"/>
          <w:spacing w:val="2"/>
          <w:szCs w:val="26"/>
          <w:lang w:val="vi-VN"/>
        </w:rPr>
        <w:t xml:space="preserve">m được sơn phủ với các màu sơn trang trí mỹ thuật thường là màu trắng </w:t>
      </w:r>
      <w:r w:rsidRPr="00953193">
        <w:rPr>
          <w:iCs/>
          <w:color w:val="auto"/>
          <w:spacing w:val="2"/>
          <w:szCs w:val="26"/>
          <w:lang w:val="en-US"/>
        </w:rPr>
        <w:t>sáng</w:t>
      </w:r>
      <w:r w:rsidRPr="00953193">
        <w:rPr>
          <w:iCs/>
          <w:color w:val="auto"/>
          <w:spacing w:val="2"/>
          <w:szCs w:val="26"/>
          <w:lang w:val="vi-VN"/>
        </w:rPr>
        <w:t xml:space="preserve"> thân thiện với môi trường sẽ tạo nên cảnh quan đẹp, thân thiện môi trường</w:t>
      </w:r>
      <w:bookmarkEnd w:id="812"/>
      <w:bookmarkEnd w:id="813"/>
      <w:r w:rsidRPr="00953193">
        <w:rPr>
          <w:iCs/>
          <w:color w:val="auto"/>
          <w:spacing w:val="2"/>
          <w:szCs w:val="26"/>
          <w:lang w:val="vi-VN"/>
        </w:rPr>
        <w:t>.</w:t>
      </w:r>
      <w:r w:rsidRPr="00953193">
        <w:rPr>
          <w:iCs/>
          <w:color w:val="auto"/>
          <w:spacing w:val="2"/>
          <w:szCs w:val="26"/>
          <w:lang w:val="en-US"/>
        </w:rPr>
        <w:t xml:space="preserve"> C</w:t>
      </w:r>
      <w:r w:rsidRPr="00953193">
        <w:rPr>
          <w:iCs/>
          <w:color w:val="auto"/>
          <w:spacing w:val="2"/>
          <w:szCs w:val="26"/>
          <w:lang w:val="vi-VN"/>
        </w:rPr>
        <w:t>ác turbin</w:t>
      </w:r>
      <w:r w:rsidRPr="00953193">
        <w:rPr>
          <w:iCs/>
          <w:color w:val="auto"/>
          <w:spacing w:val="2"/>
          <w:szCs w:val="26"/>
          <w:lang w:val="en-US"/>
        </w:rPr>
        <w:t>e</w:t>
      </w:r>
      <w:r w:rsidRPr="00953193">
        <w:rPr>
          <w:iCs/>
          <w:color w:val="auto"/>
          <w:spacing w:val="2"/>
          <w:szCs w:val="26"/>
          <w:lang w:val="vi-VN"/>
        </w:rPr>
        <w:t xml:space="preserve"> gió thường rất cao và nổi bật trên nền phong cảnh và mang lại cảm giác hiện đại. Từ đó có thể phát huy hoạt động du lịch tại địa phương.</w:t>
      </w:r>
    </w:p>
    <w:p w14:paraId="01B09AB0" w14:textId="77777777" w:rsidR="008D2EB8" w:rsidRPr="00953193" w:rsidRDefault="008D2EB8" w:rsidP="00293DFC">
      <w:pPr>
        <w:pStyle w:val="Heading5"/>
        <w:numPr>
          <w:ilvl w:val="4"/>
          <w:numId w:val="128"/>
        </w:numPr>
        <w:rPr>
          <w:i/>
        </w:rPr>
      </w:pPr>
      <w:bookmarkStart w:id="814" w:name="_Toc360181093"/>
      <w:bookmarkStart w:id="815" w:name="_Toc373337378"/>
      <w:r w:rsidRPr="00953193">
        <w:t>Ảnh hưởng đến cơ sở hạ tầng</w:t>
      </w:r>
      <w:bookmarkEnd w:id="814"/>
      <w:bookmarkEnd w:id="815"/>
    </w:p>
    <w:p w14:paraId="6F2B0569" w14:textId="77777777" w:rsidR="008D2EB8" w:rsidRPr="00953193" w:rsidRDefault="008D2EB8" w:rsidP="002C08DB">
      <w:pPr>
        <w:pStyle w:val="NOIDUNG"/>
        <w:rPr>
          <w:color w:val="auto"/>
          <w:lang w:val="vi-VN"/>
        </w:rPr>
      </w:pPr>
      <w:r w:rsidRPr="00953193">
        <w:rPr>
          <w:color w:val="auto"/>
          <w:lang w:val="vi-VN"/>
        </w:rPr>
        <w:t xml:space="preserve">Nhà máy điện gió nằm ở khu vực chủ yếu là đất nông nghiệp, mật độ dân cư sống thưa thớt </w:t>
      </w:r>
      <w:r w:rsidRPr="00953193">
        <w:rPr>
          <w:color w:val="auto"/>
          <w:lang w:val="en-US"/>
        </w:rPr>
        <w:t xml:space="preserve">và thuộc khu vực quy hoạch điện gió của tỉnh </w:t>
      </w:r>
      <w:r w:rsidRPr="00953193">
        <w:rPr>
          <w:color w:val="auto"/>
          <w:lang w:val="vi-VN"/>
        </w:rPr>
        <w:t xml:space="preserve">vì vậy không gây tác động xấu gì đến dân cư và môi trường. </w:t>
      </w:r>
    </w:p>
    <w:p w14:paraId="607B852E" w14:textId="77777777" w:rsidR="008D2EB8" w:rsidRPr="00953193" w:rsidRDefault="008D2EB8" w:rsidP="002C08DB">
      <w:pPr>
        <w:pStyle w:val="NOIDUNG"/>
        <w:rPr>
          <w:color w:val="auto"/>
          <w:szCs w:val="26"/>
          <w:lang w:val="vi-VN"/>
        </w:rPr>
      </w:pPr>
      <w:r w:rsidRPr="00953193">
        <w:rPr>
          <w:color w:val="auto"/>
          <w:lang w:val="vi-VN"/>
        </w:rPr>
        <w:t>Dự án tăng cường năng lực cung cấp điện, nâng cao độ tin cậy và giảm tổn thất công suất lưới điện khu vực tỉnh Trà Vinh để thúc đẩy quá trình công nghiệp hóa, hiện đại hóa. Ngoài ra, dự án sẽ thúc đẩy sự phát triển của nông nghiệp, đô thị hoá và dịch vụ của tỉnh Trà Vinh, tạo điều kiện tốt cho việc nâng cao đời sốn</w:t>
      </w:r>
      <w:r w:rsidRPr="00953193">
        <w:rPr>
          <w:color w:val="auto"/>
          <w:szCs w:val="26"/>
          <w:lang w:val="vi-VN"/>
        </w:rPr>
        <w:t xml:space="preserve">g của người dân, giảm thiểu tỷ lệ các hộ nghèo. Vì vậy, tác động kinh tế - xã hội của </w:t>
      </w:r>
      <w:r w:rsidRPr="00953193">
        <w:rPr>
          <w:color w:val="auto"/>
          <w:szCs w:val="26"/>
          <w:lang w:val="en-US"/>
        </w:rPr>
        <w:t>d</w:t>
      </w:r>
      <w:r w:rsidRPr="00953193">
        <w:rPr>
          <w:color w:val="auto"/>
          <w:szCs w:val="26"/>
          <w:lang w:val="vi-VN"/>
        </w:rPr>
        <w:t>ự án được đánh giá là tích cực.</w:t>
      </w:r>
    </w:p>
    <w:p w14:paraId="7DB1262D" w14:textId="77777777" w:rsidR="008D2EB8" w:rsidRPr="00953193" w:rsidRDefault="008D2EB8" w:rsidP="00293DFC">
      <w:pPr>
        <w:pStyle w:val="Heading5"/>
        <w:numPr>
          <w:ilvl w:val="4"/>
          <w:numId w:val="128"/>
        </w:numPr>
      </w:pPr>
      <w:r w:rsidRPr="00953193">
        <w:t xml:space="preserve">Tác động đến hoạt động nuôi thủy sản và đánh bắt hải sản </w:t>
      </w:r>
    </w:p>
    <w:p w14:paraId="10127ED7" w14:textId="77777777" w:rsidR="008D2EB8" w:rsidRPr="00953193" w:rsidRDefault="008D2EB8" w:rsidP="002C08DB">
      <w:pPr>
        <w:widowControl w:val="0"/>
        <w:suppressAutoHyphens/>
        <w:spacing w:before="120" w:after="120" w:line="240" w:lineRule="auto"/>
        <w:ind w:left="851"/>
        <w:rPr>
          <w:rFonts w:eastAsia="Lucida Sans Unicode"/>
          <w:szCs w:val="26"/>
        </w:rPr>
      </w:pPr>
      <w:r w:rsidRPr="00953193">
        <w:rPr>
          <w:rFonts w:eastAsia="Lucida Sans Unicode"/>
          <w:szCs w:val="26"/>
        </w:rPr>
        <w:t xml:space="preserve">Quá trình vận hành của dự án không phải sinh </w:t>
      </w:r>
      <w:r w:rsidRPr="00953193">
        <w:rPr>
          <w:rFonts w:eastAsia="Lucida Sans Unicode"/>
          <w:szCs w:val="26"/>
          <w:lang w:val="en-US"/>
        </w:rPr>
        <w:t>khí thải chỉ phát sinh nước thải sinh hoạt và chất thải rắn sinh hoạt của nhân viên vận hành với lưu lượng và khối lượng rất thấp. Nước thải sinh hoạt được xử lý bằng bể tự hoại và chất thải rắn được thu gom và thuê đội thu gom rác của địa phương đến vận chuyển, xử lý.  Vì vậy, không ảnh hưởng đến các hoạt động nuôi thủy sản xung quanh vị trí trạm biến áp và khu quản lý vận hành.</w:t>
      </w:r>
      <w:r w:rsidRPr="00953193">
        <w:rPr>
          <w:rFonts w:eastAsia="Lucida Sans Unicode"/>
          <w:szCs w:val="26"/>
        </w:rPr>
        <w:t xml:space="preserve"> </w:t>
      </w:r>
    </w:p>
    <w:p w14:paraId="3098C690" w14:textId="77777777" w:rsidR="008D2EB8" w:rsidRPr="00953193" w:rsidRDefault="008D2EB8" w:rsidP="002C08DB">
      <w:pPr>
        <w:widowControl w:val="0"/>
        <w:suppressAutoHyphens/>
        <w:spacing w:before="120" w:after="120" w:line="240" w:lineRule="auto"/>
        <w:ind w:left="851"/>
        <w:rPr>
          <w:rFonts w:eastAsia="Lucida Sans Unicode"/>
          <w:szCs w:val="26"/>
          <w:lang w:val="en-US"/>
        </w:rPr>
      </w:pPr>
      <w:r w:rsidRPr="00953193">
        <w:rPr>
          <w:rFonts w:eastAsia="Lucida Sans Unicode"/>
          <w:szCs w:val="26"/>
          <w:lang w:val="en-US"/>
        </w:rPr>
        <w:t>Đối với khu vực các turbine gió trên biển thì khu vực này không có hoạt động nuôi thủy sản cũng như là ngư trường đánh bắt hải sản của người dân địa phương. Do đó, quá trình vận hành của dự án không gây ảnh hưởng đến hoạt động nuôi thủy sản và đánh bắt hải sản của người dân địa phương.</w:t>
      </w:r>
    </w:p>
    <w:p w14:paraId="70064E96" w14:textId="77777777" w:rsidR="008D2EB8" w:rsidRPr="00953193" w:rsidRDefault="008D2EB8" w:rsidP="00293DFC">
      <w:pPr>
        <w:pStyle w:val="Heading5"/>
        <w:numPr>
          <w:ilvl w:val="4"/>
          <w:numId w:val="128"/>
        </w:numPr>
        <w:rPr>
          <w:i/>
        </w:rPr>
      </w:pPr>
      <w:r w:rsidRPr="00953193">
        <w:t>Tác động của điện trường</w:t>
      </w:r>
    </w:p>
    <w:p w14:paraId="3D01CD40" w14:textId="77777777" w:rsidR="008D2EB8" w:rsidRPr="00953193" w:rsidRDefault="008D2EB8" w:rsidP="002C08DB">
      <w:pPr>
        <w:spacing w:before="120" w:after="120" w:line="240" w:lineRule="auto"/>
        <w:ind w:left="851"/>
      </w:pPr>
      <w:r w:rsidRPr="00953193">
        <w:t>Tác động của điện trường tại khu vực turbine gió do cáp ngầm:</w:t>
      </w:r>
    </w:p>
    <w:p w14:paraId="092BD45D" w14:textId="77777777" w:rsidR="008D2EB8" w:rsidRPr="00953193" w:rsidRDefault="008D2EB8" w:rsidP="002C08DB">
      <w:pPr>
        <w:pStyle w:val="Doanvan"/>
        <w:widowControl w:val="0"/>
      </w:pPr>
      <w:r w:rsidRPr="00953193">
        <w:t>Các loài nhạy cảm với điện có thể bị thu hút hoặc đẩy lùi bởi điện trường do cáp ngầm tạo ra. Cần phải đặc biệt chú ý đến các khu vực sinh sản, cho ăn vì sự tụ họp hoặc phân tán của các cá thể nhạy cảm trong quần xã sinh vật đáy.</w:t>
      </w:r>
    </w:p>
    <w:p w14:paraId="717EAB87" w14:textId="65237D62" w:rsidR="008D2EB8" w:rsidRDefault="008D2EB8" w:rsidP="002C08DB">
      <w:pPr>
        <w:pStyle w:val="Doanvan"/>
      </w:pPr>
      <w:r w:rsidRPr="00953193">
        <w:t xml:space="preserve">Điện từ trường của các loại cáp ngầm được sử dụng trong các nhà máy điện gió trên biển, đều nhỏ hoặc bằng không. Theo các nghiên cứu của Koeller và các cộng sự (2006) trên một số sinh vật đáy tiếp xúc với từ trường tĩnh 3,7 mT trong vài tuần cho thấy không có sự khác biệt về khả năng sống sót giữa các </w:t>
      </w:r>
      <w:r w:rsidRPr="00953193">
        <w:lastRenderedPageBreak/>
        <w:t>quần thể thí nghiệm và đối chứng. Tương tự, trai sống trong điều kiện từ trường tĩnh này trong ba tháng trong thời kỳ sinh sản không có sự khác biệt đáng kể với nhóm đối chứng. Vì vậy, từ trường tĩnh của truyền dẫn cáp điện dường như không ảnh hưởng đến định hướng, chuyển động hoặc sinh lý của các sinh vật đáy được thử nghiệm.</w:t>
      </w:r>
    </w:p>
    <w:p w14:paraId="1D8DFDE8" w14:textId="77777777" w:rsidR="00DC7E1E" w:rsidRPr="00953193" w:rsidRDefault="00DC7E1E" w:rsidP="002C08DB">
      <w:pPr>
        <w:pStyle w:val="Doanvan"/>
      </w:pPr>
    </w:p>
    <w:p w14:paraId="23875FA4" w14:textId="77777777" w:rsidR="008D2EB8" w:rsidRPr="00953193" w:rsidRDefault="008D2EB8" w:rsidP="00293DFC">
      <w:pPr>
        <w:pStyle w:val="Heading5"/>
        <w:numPr>
          <w:ilvl w:val="4"/>
          <w:numId w:val="128"/>
        </w:numPr>
      </w:pPr>
      <w:r w:rsidRPr="00953193">
        <w:t>Tác động đến quá trình vận chuyển bùn cát do hình thành dự án</w:t>
      </w:r>
    </w:p>
    <w:p w14:paraId="1B6CEB53" w14:textId="77777777" w:rsidR="008D2EB8" w:rsidRPr="00953193" w:rsidRDefault="008D2EB8" w:rsidP="002C08DB">
      <w:pPr>
        <w:pStyle w:val="Doanvan"/>
      </w:pPr>
      <w:r w:rsidRPr="00953193">
        <w:t>Để đánh giá mức độ thay đổi của hiện tượng bồi xói tại khu vực Dự án khi có sự hiện hữu của các công trình, các công cụ mô hình thủy lực hiện đại nhất được sử dụng bao gồm: Mô hình dòng chảy 2 chiều (Mike 21 HD). Mô hình vận chuyển bùn cát (Mike 21 MT) nhằm xác định mức độ sa bồi tại khu vực Dự án.</w:t>
      </w:r>
    </w:p>
    <w:p w14:paraId="3C8C9356" w14:textId="039A58DD" w:rsidR="008D2EB8" w:rsidRPr="00953193" w:rsidRDefault="00A460BC" w:rsidP="002C08DB">
      <w:pPr>
        <w:spacing w:before="120" w:after="120" w:line="240" w:lineRule="auto"/>
      </w:pPr>
      <w:r w:rsidRPr="00953193">
        <w:rPr>
          <w:lang w:val="en-US"/>
        </w:rPr>
        <w:t xml:space="preserve">3.2.1.2.13.1 </w:t>
      </w:r>
      <w:r w:rsidR="008D2EB8" w:rsidRPr="00953193">
        <w:t>Cơ sở tính toán</w:t>
      </w:r>
    </w:p>
    <w:p w14:paraId="77FD2F51" w14:textId="77777777" w:rsidR="008D2EB8" w:rsidRPr="00953193" w:rsidRDefault="008D2EB8" w:rsidP="002C08DB">
      <w:pPr>
        <w:pStyle w:val="BodyText2"/>
        <w:spacing w:before="120" w:line="240" w:lineRule="auto"/>
        <w:ind w:left="851"/>
        <w:rPr>
          <w:noProof/>
          <w:szCs w:val="26"/>
        </w:rPr>
      </w:pPr>
      <w:r w:rsidRPr="00953193">
        <w:rPr>
          <w:noProof/>
          <w:szCs w:val="26"/>
        </w:rPr>
        <w:t>Mô hình MIKE 21 do DHI xây dựng, là gói phần mềm dùng để mô phỏng dòng chảy mặt thoáng 2 chiều: lưu lượng, mực nước, chất lượng nước và vận chuyển bùn cát và các quá trình môi trường trong hồ, cửa sông, vịnh, vùng ven bờ và biển. Đây là một phần mềm thương mại có phần giao diện và các tiện ích rất tốt, đặc biệt mô hình xác định được trường phân bố dòng chảy khu vực cửa sông và ven biển, từ đó làm cơ sở cho việc tìm ra quy luật vận chuyển bùn cát hình thành bãi bồi ven biển.</w:t>
      </w:r>
    </w:p>
    <w:p w14:paraId="470D37E7" w14:textId="77777777" w:rsidR="008D2EB8" w:rsidRPr="00953193" w:rsidRDefault="008D2EB8" w:rsidP="002C08DB">
      <w:pPr>
        <w:pStyle w:val="BodyText2"/>
        <w:spacing w:before="120" w:line="240" w:lineRule="auto"/>
        <w:ind w:left="851"/>
        <w:rPr>
          <w:noProof/>
          <w:szCs w:val="26"/>
        </w:rPr>
      </w:pPr>
      <w:r w:rsidRPr="00953193">
        <w:rPr>
          <w:noProof/>
          <w:szCs w:val="26"/>
        </w:rPr>
        <w:t>Với nội dung tính toán vận chuyển bùn cát và xói bồi vùng ven biển, chúng tôi tham khảo và sử dụng 2 module chính của mô hình:</w:t>
      </w:r>
    </w:p>
    <w:p w14:paraId="61266DF6" w14:textId="77777777" w:rsidR="008D2EB8" w:rsidRPr="00953193" w:rsidRDefault="008D2EB8" w:rsidP="00293DFC">
      <w:pPr>
        <w:pStyle w:val="BodyText2"/>
        <w:numPr>
          <w:ilvl w:val="0"/>
          <w:numId w:val="92"/>
        </w:numPr>
        <w:spacing w:before="120" w:line="240" w:lineRule="auto"/>
        <w:ind w:left="1570" w:hanging="357"/>
        <w:contextualSpacing/>
        <w:rPr>
          <w:noProof/>
          <w:szCs w:val="26"/>
        </w:rPr>
      </w:pPr>
      <w:r w:rsidRPr="00953193">
        <w:rPr>
          <w:noProof/>
          <w:szCs w:val="26"/>
        </w:rPr>
        <w:t>Module thủy động MIKE 21HD;</w:t>
      </w:r>
    </w:p>
    <w:p w14:paraId="1A55566E" w14:textId="77777777" w:rsidR="008D2EB8" w:rsidRPr="00953193" w:rsidRDefault="008D2EB8" w:rsidP="00293DFC">
      <w:pPr>
        <w:pStyle w:val="BodyText2"/>
        <w:numPr>
          <w:ilvl w:val="0"/>
          <w:numId w:val="92"/>
        </w:numPr>
        <w:spacing w:before="120" w:line="240" w:lineRule="auto"/>
        <w:ind w:left="1570" w:hanging="357"/>
        <w:contextualSpacing/>
        <w:rPr>
          <w:noProof/>
          <w:szCs w:val="26"/>
        </w:rPr>
      </w:pPr>
      <w:r w:rsidRPr="00953193">
        <w:rPr>
          <w:noProof/>
          <w:szCs w:val="26"/>
        </w:rPr>
        <w:t>Module tính vận chuyển bùn cát MIKE 21 MT.</w:t>
      </w:r>
    </w:p>
    <w:p w14:paraId="56E16831" w14:textId="77777777" w:rsidR="008D2EB8" w:rsidRPr="00953193" w:rsidRDefault="008D2EB8" w:rsidP="002C08DB">
      <w:pPr>
        <w:spacing w:before="120" w:after="120" w:line="240" w:lineRule="auto"/>
        <w:ind w:left="851"/>
        <w:rPr>
          <w:b/>
          <w:bCs/>
          <w:i/>
          <w:iCs/>
        </w:rPr>
      </w:pPr>
      <w:r w:rsidRPr="00953193">
        <w:rPr>
          <w:b/>
          <w:bCs/>
          <w:i/>
          <w:iCs/>
        </w:rPr>
        <w:t>Mô hình MIKE 21 HD</w:t>
      </w:r>
    </w:p>
    <w:p w14:paraId="2066FC6A" w14:textId="77777777" w:rsidR="008D2EB8" w:rsidRPr="00953193" w:rsidRDefault="008D2EB8" w:rsidP="002C08DB">
      <w:pPr>
        <w:snapToGrid w:val="0"/>
        <w:spacing w:before="120" w:after="120" w:line="240" w:lineRule="auto"/>
        <w:ind w:left="851"/>
        <w:contextualSpacing/>
        <w:rPr>
          <w:rFonts w:eastAsia="MS Mincho"/>
          <w:szCs w:val="24"/>
        </w:rPr>
      </w:pPr>
      <w:r w:rsidRPr="00953193">
        <w:rPr>
          <w:rFonts w:eastAsia="MS Mincho"/>
          <w:szCs w:val="24"/>
        </w:rPr>
        <w:t>Tính toán áp dụng phương trình thủy lực 2D cho các khu vực cửa sông, vịnh và ven biển.</w:t>
      </w:r>
    </w:p>
    <w:p w14:paraId="29EE3577" w14:textId="77777777" w:rsidR="008D2EB8" w:rsidRPr="00953193" w:rsidRDefault="008D2EB8" w:rsidP="002C08DB">
      <w:pPr>
        <w:snapToGrid w:val="0"/>
        <w:spacing w:before="120" w:after="120" w:line="240" w:lineRule="auto"/>
        <w:ind w:left="851"/>
        <w:contextualSpacing/>
        <w:rPr>
          <w:rFonts w:eastAsia="MS Mincho"/>
          <w:szCs w:val="24"/>
          <w:u w:val="single"/>
        </w:rPr>
      </w:pPr>
      <w:r w:rsidRPr="00953193">
        <w:rPr>
          <w:rFonts w:eastAsia="MS Mincho"/>
          <w:szCs w:val="24"/>
          <w:u w:val="single"/>
        </w:rPr>
        <w:t>Phương trình liên tục:</w:t>
      </w:r>
    </w:p>
    <w:p w14:paraId="3285F098" w14:textId="77777777" w:rsidR="008D2EB8" w:rsidRPr="00953193" w:rsidRDefault="008D2EB8" w:rsidP="002C08DB">
      <w:pPr>
        <w:snapToGrid w:val="0"/>
        <w:spacing w:before="120" w:after="120" w:line="240" w:lineRule="auto"/>
        <w:ind w:left="851" w:firstLine="1440"/>
        <w:contextualSpacing/>
        <w:rPr>
          <w:rFonts w:eastAsia="MS Mincho"/>
          <w:szCs w:val="24"/>
        </w:rPr>
      </w:pPr>
      <w:r w:rsidRPr="00953193">
        <w:rPr>
          <w:rFonts w:eastAsia="MS Mincho"/>
          <w:position w:val="-28"/>
          <w:szCs w:val="24"/>
        </w:rPr>
        <w:object w:dxaOrig="1980" w:dyaOrig="660" w14:anchorId="6B8EEF7D">
          <v:shape id="_x0000_i1038" type="#_x0000_t75" style="width:100.05pt;height:37.4pt" o:ole="">
            <v:imagedata r:id="rId85" o:title=""/>
          </v:shape>
          <o:OLEObject Type="Embed" ProgID="Equation.DSMT4" ShapeID="_x0000_i1038" DrawAspect="Content" ObjectID="_1715062828" r:id="rId86"/>
        </w:object>
      </w:r>
      <w:r w:rsidRPr="00953193">
        <w:rPr>
          <w:rFonts w:eastAsia="MS Mincho"/>
          <w:szCs w:val="24"/>
        </w:rPr>
        <w:tab/>
      </w:r>
      <w:r w:rsidRPr="00953193">
        <w:rPr>
          <w:rFonts w:eastAsia="MS Mincho"/>
          <w:szCs w:val="24"/>
        </w:rPr>
        <w:tab/>
      </w:r>
      <w:r w:rsidRPr="00953193">
        <w:rPr>
          <w:rFonts w:eastAsia="MS Mincho"/>
          <w:szCs w:val="24"/>
        </w:rPr>
        <w:tab/>
      </w:r>
      <w:r w:rsidRPr="00953193">
        <w:rPr>
          <w:rFonts w:eastAsia="MS Mincho"/>
          <w:szCs w:val="24"/>
        </w:rPr>
        <w:tab/>
      </w:r>
      <w:r w:rsidRPr="00953193">
        <w:rPr>
          <w:rFonts w:eastAsia="MS Mincho"/>
          <w:szCs w:val="24"/>
        </w:rPr>
        <w:tab/>
      </w:r>
      <w:r w:rsidRPr="00953193">
        <w:rPr>
          <w:rFonts w:eastAsia="MS Mincho"/>
          <w:szCs w:val="24"/>
        </w:rPr>
        <w:tab/>
      </w:r>
      <w:r w:rsidRPr="00953193">
        <w:rPr>
          <w:rFonts w:eastAsia="MS Mincho"/>
          <w:szCs w:val="24"/>
        </w:rPr>
        <w:tab/>
        <w:t>(1)</w:t>
      </w:r>
    </w:p>
    <w:p w14:paraId="576BD34E" w14:textId="77777777" w:rsidR="008D2EB8" w:rsidRPr="00953193" w:rsidRDefault="008D2EB8" w:rsidP="002C08DB">
      <w:pPr>
        <w:snapToGrid w:val="0"/>
        <w:spacing w:before="120" w:after="120" w:line="240" w:lineRule="auto"/>
        <w:ind w:left="851"/>
        <w:contextualSpacing/>
        <w:rPr>
          <w:rFonts w:eastAsia="MS Mincho"/>
          <w:szCs w:val="24"/>
          <w:u w:val="single"/>
        </w:rPr>
      </w:pPr>
      <w:r w:rsidRPr="00953193">
        <w:rPr>
          <w:rFonts w:eastAsia="MS Mincho"/>
          <w:szCs w:val="24"/>
          <w:u w:val="single"/>
        </w:rPr>
        <w:t>Phương trình động lượng:</w:t>
      </w:r>
    </w:p>
    <w:p w14:paraId="5E963A3D" w14:textId="77777777" w:rsidR="008D2EB8" w:rsidRPr="00953193" w:rsidRDefault="008D2EB8" w:rsidP="002C08DB">
      <w:pPr>
        <w:snapToGrid w:val="0"/>
        <w:spacing w:before="120" w:after="120" w:line="240" w:lineRule="auto"/>
        <w:ind w:left="851" w:firstLine="720"/>
        <w:contextualSpacing/>
        <w:rPr>
          <w:rFonts w:eastAsia="MS Mincho"/>
          <w:szCs w:val="24"/>
        </w:rPr>
      </w:pPr>
      <w:r w:rsidRPr="00953193">
        <w:rPr>
          <w:rFonts w:eastAsia="MS Mincho"/>
          <w:position w:val="-70"/>
          <w:szCs w:val="24"/>
        </w:rPr>
        <w:object w:dxaOrig="8040" w:dyaOrig="1520" w14:anchorId="65867F53">
          <v:shape id="_x0000_i1039" type="#_x0000_t75" style="width:355.3pt;height:1in" o:ole="">
            <v:imagedata r:id="rId87" o:title=""/>
          </v:shape>
          <o:OLEObject Type="Embed" ProgID="Equation.DSMT4" ShapeID="_x0000_i1039" DrawAspect="Content" ObjectID="_1715062829" r:id="rId88"/>
        </w:object>
      </w:r>
      <w:r w:rsidRPr="00953193">
        <w:rPr>
          <w:rFonts w:eastAsia="MS Mincho"/>
          <w:szCs w:val="24"/>
        </w:rPr>
        <w:t>(2)</w:t>
      </w:r>
    </w:p>
    <w:p w14:paraId="44452D5F" w14:textId="77777777" w:rsidR="008D2EB8" w:rsidRPr="00953193" w:rsidRDefault="008D2EB8" w:rsidP="002C08DB">
      <w:pPr>
        <w:snapToGrid w:val="0"/>
        <w:spacing w:before="120" w:after="120" w:line="240" w:lineRule="auto"/>
        <w:ind w:left="851" w:firstLine="720"/>
        <w:contextualSpacing/>
        <w:rPr>
          <w:rFonts w:eastAsia="MS Mincho"/>
          <w:szCs w:val="24"/>
        </w:rPr>
      </w:pPr>
      <w:r w:rsidRPr="00953193">
        <w:rPr>
          <w:rFonts w:eastAsia="MS Mincho"/>
          <w:position w:val="-70"/>
          <w:szCs w:val="24"/>
        </w:rPr>
        <w:object w:dxaOrig="8020" w:dyaOrig="1520" w14:anchorId="73CF8929">
          <v:shape id="_x0000_i1040" type="#_x0000_t75" style="width:5in;height:1in" o:ole="">
            <v:imagedata r:id="rId89" o:title=""/>
          </v:shape>
          <o:OLEObject Type="Embed" ProgID="Equation.DSMT4" ShapeID="_x0000_i1040" DrawAspect="Content" ObjectID="_1715062830" r:id="rId90"/>
        </w:object>
      </w:r>
      <w:r w:rsidRPr="00953193">
        <w:rPr>
          <w:rFonts w:eastAsia="MS Mincho"/>
          <w:szCs w:val="24"/>
        </w:rPr>
        <w:t>(3)</w:t>
      </w:r>
    </w:p>
    <w:p w14:paraId="2CEA6EFA" w14:textId="77777777" w:rsidR="008D2EB8" w:rsidRPr="00953193" w:rsidRDefault="008D2EB8" w:rsidP="002C08DB">
      <w:pPr>
        <w:snapToGrid w:val="0"/>
        <w:spacing w:before="120" w:after="120" w:line="240" w:lineRule="auto"/>
        <w:ind w:left="851" w:firstLine="360"/>
        <w:contextualSpacing/>
        <w:rPr>
          <w:rFonts w:eastAsia="MS Mincho"/>
          <w:szCs w:val="24"/>
        </w:rPr>
      </w:pPr>
      <w:r w:rsidRPr="00953193">
        <w:rPr>
          <w:rFonts w:eastAsia="MS Mincho"/>
          <w:szCs w:val="24"/>
        </w:rPr>
        <w:lastRenderedPageBreak/>
        <w:t xml:space="preserve">Với : </w:t>
      </w:r>
    </w:p>
    <w:p w14:paraId="38B04204" w14:textId="77777777" w:rsidR="008D2EB8" w:rsidRPr="00953193" w:rsidRDefault="008D2EB8" w:rsidP="002C08DB">
      <w:pPr>
        <w:snapToGrid w:val="0"/>
        <w:spacing w:before="120" w:after="120" w:line="240" w:lineRule="auto"/>
        <w:ind w:left="851" w:firstLine="357"/>
        <w:contextualSpacing/>
        <w:rPr>
          <w:rFonts w:eastAsia="MS Mincho"/>
          <w:szCs w:val="24"/>
        </w:rPr>
      </w:pPr>
      <w:r w:rsidRPr="00953193">
        <w:rPr>
          <w:rFonts w:eastAsia="MS Mincho"/>
          <w:szCs w:val="24"/>
        </w:rPr>
        <w:t xml:space="preserve">h(x,y,z)   </w:t>
      </w:r>
      <w:r w:rsidRPr="00953193">
        <w:rPr>
          <w:rFonts w:eastAsia="MS Mincho"/>
          <w:szCs w:val="24"/>
        </w:rPr>
        <w:tab/>
        <w:t>: độ cao mực nước lúc tĩnh . (</w:t>
      </w:r>
      <w:r w:rsidRPr="00953193">
        <w:rPr>
          <w:rFonts w:eastAsia="MS Mincho"/>
          <w:position w:val="-10"/>
          <w:szCs w:val="24"/>
        </w:rPr>
        <w:object w:dxaOrig="600" w:dyaOrig="320" w14:anchorId="7BCDED51">
          <v:shape id="_x0000_i1041" type="#_x0000_t75" style="width:27.1pt;height:12.15pt" o:ole="">
            <v:imagedata r:id="rId91" o:title=""/>
          </v:shape>
          <o:OLEObject Type="Embed" ProgID="Equation.DSMT4" ShapeID="_x0000_i1041" DrawAspect="Content" ObjectID="_1715062831" r:id="rId92"/>
        </w:object>
      </w:r>
      <w:r w:rsidRPr="00953193">
        <w:rPr>
          <w:rFonts w:eastAsia="MS Mincho"/>
          <w:szCs w:val="24"/>
        </w:rPr>
        <w:t>)  [m]</w:t>
      </w:r>
    </w:p>
    <w:p w14:paraId="5CE15B15" w14:textId="77777777" w:rsidR="008D2EB8" w:rsidRPr="00953193" w:rsidRDefault="008D2EB8" w:rsidP="002C08DB">
      <w:pPr>
        <w:snapToGrid w:val="0"/>
        <w:spacing w:before="120" w:after="120" w:line="240" w:lineRule="auto"/>
        <w:ind w:left="851" w:firstLine="357"/>
        <w:contextualSpacing/>
        <w:rPr>
          <w:rFonts w:eastAsia="MS Mincho"/>
          <w:szCs w:val="24"/>
        </w:rPr>
      </w:pPr>
      <w:r w:rsidRPr="00953193">
        <w:rPr>
          <w:rFonts w:eastAsia="MS Mincho"/>
          <w:szCs w:val="24"/>
        </w:rPr>
        <w:t>d(x,y,t)</w:t>
      </w:r>
      <w:r w:rsidRPr="00953193">
        <w:rPr>
          <w:rFonts w:eastAsia="MS Mincho"/>
          <w:szCs w:val="24"/>
        </w:rPr>
        <w:tab/>
      </w:r>
      <w:r w:rsidRPr="00953193">
        <w:rPr>
          <w:rFonts w:eastAsia="MS Mincho"/>
          <w:szCs w:val="24"/>
        </w:rPr>
        <w:tab/>
        <w:t>: độ cao mực nước thay đổi theo thời gian.[m]</w:t>
      </w:r>
    </w:p>
    <w:p w14:paraId="4C702758" w14:textId="77777777" w:rsidR="008D2EB8" w:rsidRPr="00953193" w:rsidRDefault="008D2EB8" w:rsidP="002C08DB">
      <w:pPr>
        <w:snapToGrid w:val="0"/>
        <w:spacing w:before="120" w:after="120" w:line="240" w:lineRule="auto"/>
        <w:ind w:left="851" w:firstLine="357"/>
        <w:contextualSpacing/>
        <w:rPr>
          <w:rFonts w:eastAsia="MS Mincho"/>
          <w:szCs w:val="24"/>
        </w:rPr>
      </w:pPr>
      <w:r w:rsidRPr="00953193">
        <w:rPr>
          <w:rFonts w:eastAsia="MS Mincho"/>
          <w:position w:val="-10"/>
          <w:szCs w:val="24"/>
        </w:rPr>
        <w:object w:dxaOrig="920" w:dyaOrig="320" w14:anchorId="26162D58">
          <v:shape id="_x0000_i1042" type="#_x0000_t75" style="width:52.35pt;height:12.15pt" o:ole="">
            <v:imagedata r:id="rId93" o:title=""/>
          </v:shape>
          <o:OLEObject Type="Embed" ProgID="Equation.DSMT4" ShapeID="_x0000_i1042" DrawAspect="Content" ObjectID="_1715062832" r:id="rId94"/>
        </w:object>
      </w:r>
      <w:r w:rsidRPr="00953193">
        <w:rPr>
          <w:rFonts w:eastAsia="MS Mincho"/>
          <w:szCs w:val="24"/>
        </w:rPr>
        <w:tab/>
      </w:r>
      <w:r w:rsidRPr="00953193">
        <w:rPr>
          <w:rFonts w:eastAsia="MS Mincho"/>
          <w:szCs w:val="24"/>
        </w:rPr>
        <w:tab/>
        <w:t>: dao động mực nước . [m]</w:t>
      </w:r>
    </w:p>
    <w:p w14:paraId="05A23855" w14:textId="77777777" w:rsidR="008D2EB8" w:rsidRPr="00953193" w:rsidRDefault="008D2EB8" w:rsidP="002C08DB">
      <w:pPr>
        <w:snapToGrid w:val="0"/>
        <w:spacing w:before="120" w:after="120" w:line="240" w:lineRule="auto"/>
        <w:ind w:left="851" w:firstLine="357"/>
        <w:contextualSpacing/>
        <w:rPr>
          <w:rFonts w:eastAsia="MS Mincho"/>
          <w:szCs w:val="24"/>
        </w:rPr>
      </w:pPr>
      <w:r w:rsidRPr="00953193">
        <w:rPr>
          <w:rFonts w:eastAsia="MS Mincho"/>
          <w:szCs w:val="24"/>
        </w:rPr>
        <w:t>p, q(x, y, t)</w:t>
      </w:r>
      <w:r w:rsidRPr="00953193">
        <w:rPr>
          <w:rFonts w:eastAsia="MS Mincho"/>
          <w:szCs w:val="24"/>
        </w:rPr>
        <w:tab/>
        <w:t>: lưu lương theo 2 hướng x và y.</w:t>
      </w:r>
      <w:r w:rsidRPr="00953193">
        <w:rPr>
          <w:rFonts w:eastAsia="MS Mincho"/>
          <w:position w:val="-10"/>
          <w:szCs w:val="24"/>
        </w:rPr>
        <w:object w:dxaOrig="1060" w:dyaOrig="360" w14:anchorId="3BD6589E">
          <v:shape id="_x0000_i1043" type="#_x0000_t75" style="width:52.35pt;height:12.15pt" o:ole="">
            <v:imagedata r:id="rId95" o:title=""/>
          </v:shape>
          <o:OLEObject Type="Embed" ProgID="Equation.DSMT4" ShapeID="_x0000_i1043" DrawAspect="Content" ObjectID="_1715062833" r:id="rId96"/>
        </w:object>
      </w:r>
      <w:r w:rsidRPr="00953193">
        <w:rPr>
          <w:rFonts w:eastAsia="MS Mincho"/>
          <w:position w:val="-10"/>
          <w:szCs w:val="24"/>
        </w:rPr>
        <w:t xml:space="preserve"> </w:t>
      </w:r>
      <w:r w:rsidRPr="00953193">
        <w:rPr>
          <w:rFonts w:eastAsia="MS Mincho"/>
          <w:szCs w:val="24"/>
        </w:rPr>
        <w:t>= (uh, vh)</w:t>
      </w:r>
    </w:p>
    <w:p w14:paraId="3B57D4CB" w14:textId="77777777" w:rsidR="008D2EB8" w:rsidRPr="00953193" w:rsidRDefault="008D2EB8" w:rsidP="002C08DB">
      <w:pPr>
        <w:snapToGrid w:val="0"/>
        <w:spacing w:before="120" w:after="120" w:line="240" w:lineRule="auto"/>
        <w:ind w:left="851" w:firstLine="357"/>
        <w:contextualSpacing/>
        <w:rPr>
          <w:rFonts w:eastAsia="MS Mincho"/>
          <w:szCs w:val="24"/>
        </w:rPr>
      </w:pPr>
      <w:r w:rsidRPr="00953193">
        <w:rPr>
          <w:rFonts w:eastAsia="MS Mincho"/>
          <w:szCs w:val="24"/>
        </w:rPr>
        <w:t xml:space="preserve">u, v </w:t>
      </w:r>
      <w:r w:rsidRPr="00953193">
        <w:rPr>
          <w:rFonts w:eastAsia="MS Mincho"/>
          <w:szCs w:val="24"/>
        </w:rPr>
        <w:tab/>
      </w:r>
      <w:r w:rsidRPr="00953193">
        <w:rPr>
          <w:rFonts w:eastAsia="MS Mincho"/>
          <w:szCs w:val="24"/>
        </w:rPr>
        <w:tab/>
        <w:t>: vận tốc trung bình theo hướng x,y.</w:t>
      </w:r>
    </w:p>
    <w:p w14:paraId="338B4743" w14:textId="77777777" w:rsidR="008D2EB8" w:rsidRPr="00953193" w:rsidRDefault="008D2EB8" w:rsidP="002C08DB">
      <w:pPr>
        <w:snapToGrid w:val="0"/>
        <w:spacing w:before="120" w:after="120" w:line="240" w:lineRule="auto"/>
        <w:ind w:left="851" w:firstLine="357"/>
        <w:contextualSpacing/>
        <w:rPr>
          <w:rFonts w:eastAsia="MS Mincho"/>
          <w:szCs w:val="24"/>
          <w:lang w:val="es-ES"/>
        </w:rPr>
      </w:pPr>
      <w:r w:rsidRPr="00953193">
        <w:rPr>
          <w:rFonts w:eastAsia="MS Mincho"/>
          <w:szCs w:val="24"/>
          <w:lang w:val="es-ES"/>
        </w:rPr>
        <w:t>C(x, y)</w:t>
      </w:r>
      <w:r w:rsidRPr="00953193">
        <w:rPr>
          <w:rFonts w:eastAsia="MS Mincho"/>
          <w:szCs w:val="24"/>
          <w:lang w:val="es-ES"/>
        </w:rPr>
        <w:tab/>
      </w:r>
      <w:r w:rsidRPr="00953193">
        <w:rPr>
          <w:rFonts w:eastAsia="MS Mincho"/>
          <w:szCs w:val="24"/>
          <w:lang w:val="es-ES"/>
        </w:rPr>
        <w:tab/>
        <w:t xml:space="preserve">: Hệ số Chezy </w:t>
      </w:r>
      <w:r w:rsidRPr="00953193">
        <w:rPr>
          <w:rFonts w:eastAsia="MS Mincho"/>
          <w:position w:val="-10"/>
          <w:szCs w:val="24"/>
        </w:rPr>
        <w:object w:dxaOrig="859" w:dyaOrig="360" w14:anchorId="29128276">
          <v:shape id="_x0000_i1044" type="#_x0000_t75" style="width:44.9pt;height:12.15pt" o:ole="">
            <v:imagedata r:id="rId97" o:title=""/>
          </v:shape>
          <o:OLEObject Type="Embed" ProgID="Equation.DSMT4" ShapeID="_x0000_i1044" DrawAspect="Content" ObjectID="_1715062834" r:id="rId98"/>
        </w:object>
      </w:r>
    </w:p>
    <w:p w14:paraId="0139B52D" w14:textId="77777777" w:rsidR="008D2EB8" w:rsidRPr="00953193" w:rsidRDefault="008D2EB8" w:rsidP="002C08DB">
      <w:pPr>
        <w:snapToGrid w:val="0"/>
        <w:spacing w:before="120" w:after="120" w:line="240" w:lineRule="auto"/>
        <w:ind w:left="851" w:firstLine="357"/>
        <w:contextualSpacing/>
        <w:rPr>
          <w:rFonts w:eastAsia="MS Mincho"/>
          <w:szCs w:val="24"/>
        </w:rPr>
      </w:pPr>
      <w:r w:rsidRPr="00953193">
        <w:rPr>
          <w:rFonts w:eastAsia="MS Mincho"/>
          <w:szCs w:val="24"/>
        </w:rPr>
        <w:t xml:space="preserve">g  </w:t>
      </w:r>
      <w:r w:rsidRPr="00953193">
        <w:rPr>
          <w:rFonts w:eastAsia="MS Mincho"/>
          <w:szCs w:val="24"/>
        </w:rPr>
        <w:tab/>
      </w:r>
      <w:r w:rsidRPr="00953193">
        <w:rPr>
          <w:rFonts w:eastAsia="MS Mincho"/>
          <w:szCs w:val="24"/>
        </w:rPr>
        <w:tab/>
        <w:t>: gia tốc trọng trường [m/s</w:t>
      </w:r>
      <w:r w:rsidRPr="00953193">
        <w:rPr>
          <w:rFonts w:eastAsia="MS Mincho"/>
          <w:position w:val="-4"/>
          <w:szCs w:val="24"/>
        </w:rPr>
        <w:object w:dxaOrig="160" w:dyaOrig="300" w14:anchorId="4623B345">
          <v:shape id="_x0000_i1045" type="#_x0000_t75" style="width:5.6pt;height:12.15pt" o:ole="">
            <v:imagedata r:id="rId99" o:title=""/>
          </v:shape>
          <o:OLEObject Type="Embed" ProgID="Equation.DSMT4" ShapeID="_x0000_i1045" DrawAspect="Content" ObjectID="_1715062835" r:id="rId100"/>
        </w:object>
      </w:r>
      <w:r w:rsidRPr="00953193">
        <w:rPr>
          <w:rFonts w:eastAsia="MS Mincho"/>
          <w:szCs w:val="24"/>
        </w:rPr>
        <w:t>]</w:t>
      </w:r>
    </w:p>
    <w:p w14:paraId="1DE83F0A" w14:textId="77777777" w:rsidR="008D2EB8" w:rsidRPr="00953193" w:rsidRDefault="008D2EB8" w:rsidP="002C08DB">
      <w:pPr>
        <w:snapToGrid w:val="0"/>
        <w:spacing w:before="120" w:after="120" w:line="240" w:lineRule="auto"/>
        <w:ind w:left="851" w:firstLine="357"/>
        <w:contextualSpacing/>
        <w:rPr>
          <w:rFonts w:eastAsia="MS Mincho"/>
          <w:szCs w:val="24"/>
        </w:rPr>
      </w:pPr>
      <w:r w:rsidRPr="00953193">
        <w:rPr>
          <w:rFonts w:eastAsia="MS Mincho"/>
          <w:szCs w:val="24"/>
        </w:rPr>
        <w:t>f(V)</w:t>
      </w:r>
      <w:r w:rsidRPr="00953193">
        <w:rPr>
          <w:rFonts w:eastAsia="MS Mincho"/>
          <w:szCs w:val="24"/>
        </w:rPr>
        <w:tab/>
      </w:r>
      <w:r w:rsidRPr="00953193">
        <w:rPr>
          <w:rFonts w:eastAsia="MS Mincho"/>
          <w:szCs w:val="24"/>
        </w:rPr>
        <w:tab/>
        <w:t>: lực gió .</w:t>
      </w:r>
    </w:p>
    <w:p w14:paraId="71C7253E" w14:textId="77777777" w:rsidR="008D2EB8" w:rsidRPr="00953193" w:rsidRDefault="008D2EB8" w:rsidP="002C08DB">
      <w:pPr>
        <w:snapToGrid w:val="0"/>
        <w:spacing w:before="120" w:after="120" w:line="240" w:lineRule="auto"/>
        <w:ind w:left="851" w:firstLine="357"/>
        <w:contextualSpacing/>
        <w:rPr>
          <w:rFonts w:eastAsia="MS Mincho"/>
          <w:szCs w:val="24"/>
        </w:rPr>
      </w:pPr>
      <w:r w:rsidRPr="00953193">
        <w:rPr>
          <w:rFonts w:eastAsia="MS Mincho"/>
          <w:position w:val="-14"/>
          <w:szCs w:val="24"/>
        </w:rPr>
        <w:object w:dxaOrig="1620" w:dyaOrig="380" w14:anchorId="62A14611">
          <v:shape id="_x0000_i1046" type="#_x0000_t75" style="width:76.7pt;height:19.65pt" o:ole="">
            <v:imagedata r:id="rId101" o:title=""/>
          </v:shape>
          <o:OLEObject Type="Embed" ProgID="Equation.DSMT4" ShapeID="_x0000_i1046" DrawAspect="Content" ObjectID="_1715062836" r:id="rId102"/>
        </w:object>
      </w:r>
      <w:r w:rsidRPr="00953193">
        <w:rPr>
          <w:rFonts w:eastAsia="MS Mincho"/>
          <w:szCs w:val="24"/>
        </w:rPr>
        <w:t>: vận tốc gió và vận tốc gió thành phần theo hướng x, y [m/s].</w:t>
      </w:r>
    </w:p>
    <w:p w14:paraId="7FECB338" w14:textId="77777777" w:rsidR="008D2EB8" w:rsidRPr="00953193" w:rsidRDefault="008D2EB8" w:rsidP="002C08DB">
      <w:pPr>
        <w:snapToGrid w:val="0"/>
        <w:spacing w:before="120" w:after="120" w:line="240" w:lineRule="auto"/>
        <w:ind w:left="851" w:firstLine="357"/>
        <w:contextualSpacing/>
        <w:rPr>
          <w:rFonts w:eastAsia="MS Mincho"/>
          <w:szCs w:val="24"/>
        </w:rPr>
      </w:pPr>
      <w:r w:rsidRPr="00953193">
        <w:rPr>
          <w:rFonts w:eastAsia="MS Mincho"/>
          <w:position w:val="-10"/>
          <w:szCs w:val="24"/>
        </w:rPr>
        <w:object w:dxaOrig="780" w:dyaOrig="320" w14:anchorId="6009D882">
          <v:shape id="_x0000_i1047" type="#_x0000_t75" style="width:44.9pt;height:12.15pt" o:ole="">
            <v:imagedata r:id="rId103" o:title=""/>
          </v:shape>
          <o:OLEObject Type="Embed" ProgID="Equation.DSMT4" ShapeID="_x0000_i1047" DrawAspect="Content" ObjectID="_1715062837" r:id="rId104"/>
        </w:object>
      </w:r>
      <w:r w:rsidRPr="00953193">
        <w:rPr>
          <w:rFonts w:eastAsia="MS Mincho"/>
          <w:position w:val="-10"/>
          <w:szCs w:val="24"/>
        </w:rPr>
        <w:tab/>
      </w:r>
      <w:r w:rsidRPr="00953193">
        <w:rPr>
          <w:rFonts w:eastAsia="MS Mincho"/>
          <w:position w:val="-10"/>
          <w:szCs w:val="24"/>
        </w:rPr>
        <w:tab/>
      </w:r>
      <w:r w:rsidRPr="00953193">
        <w:rPr>
          <w:rFonts w:eastAsia="MS Mincho"/>
          <w:szCs w:val="24"/>
        </w:rPr>
        <w:t>: lực coriolis. [</w:t>
      </w:r>
      <w:r w:rsidRPr="00953193">
        <w:rPr>
          <w:rFonts w:eastAsia="MS Mincho"/>
          <w:position w:val="-6"/>
          <w:szCs w:val="24"/>
        </w:rPr>
        <w:object w:dxaOrig="340" w:dyaOrig="320" w14:anchorId="74C3E75D">
          <v:shape id="_x0000_i1048" type="#_x0000_t75" style="width:12.15pt;height:12.15pt" o:ole="">
            <v:imagedata r:id="rId105" o:title=""/>
          </v:shape>
          <o:OLEObject Type="Embed" ProgID="Equation.DSMT4" ShapeID="_x0000_i1048" DrawAspect="Content" ObjectID="_1715062838" r:id="rId106"/>
        </w:object>
      </w:r>
      <w:r w:rsidRPr="00953193">
        <w:rPr>
          <w:rFonts w:eastAsia="MS Mincho"/>
          <w:szCs w:val="24"/>
        </w:rPr>
        <w:t>]</w:t>
      </w:r>
    </w:p>
    <w:p w14:paraId="36A45EF6" w14:textId="77777777" w:rsidR="008D2EB8" w:rsidRPr="00953193" w:rsidRDefault="008D2EB8" w:rsidP="002C08DB">
      <w:pPr>
        <w:snapToGrid w:val="0"/>
        <w:spacing w:before="120" w:after="120" w:line="240" w:lineRule="auto"/>
        <w:ind w:left="851" w:firstLine="357"/>
        <w:contextualSpacing/>
        <w:rPr>
          <w:rFonts w:eastAsia="MS Mincho"/>
          <w:szCs w:val="24"/>
        </w:rPr>
      </w:pPr>
      <w:r w:rsidRPr="00953193">
        <w:rPr>
          <w:rFonts w:eastAsia="MS Mincho"/>
          <w:position w:val="-12"/>
          <w:szCs w:val="24"/>
        </w:rPr>
        <w:object w:dxaOrig="1020" w:dyaOrig="360" w14:anchorId="1A8FC975">
          <v:shape id="_x0000_i1049" type="#_x0000_t75" style="width:52.35pt;height:12.15pt" o:ole="">
            <v:imagedata r:id="rId107" o:title=""/>
          </v:shape>
          <o:OLEObject Type="Embed" ProgID="Equation.DSMT4" ShapeID="_x0000_i1049" DrawAspect="Content" ObjectID="_1715062839" r:id="rId108"/>
        </w:object>
      </w:r>
      <w:r w:rsidRPr="00953193">
        <w:rPr>
          <w:rFonts w:eastAsia="MS Mincho"/>
          <w:position w:val="-12"/>
          <w:szCs w:val="24"/>
        </w:rPr>
        <w:tab/>
      </w:r>
      <w:r w:rsidRPr="00953193">
        <w:rPr>
          <w:rFonts w:eastAsia="MS Mincho"/>
          <w:szCs w:val="24"/>
        </w:rPr>
        <w:t>: Áp suất khí quyển. [kg/m/ s</w:t>
      </w:r>
      <w:r w:rsidRPr="00953193">
        <w:rPr>
          <w:rFonts w:eastAsia="MS Mincho"/>
          <w:position w:val="-4"/>
          <w:szCs w:val="24"/>
        </w:rPr>
        <w:object w:dxaOrig="160" w:dyaOrig="300" w14:anchorId="19304BEC">
          <v:shape id="_x0000_i1050" type="#_x0000_t75" style="width:5.6pt;height:12.15pt" o:ole="">
            <v:imagedata r:id="rId99" o:title=""/>
          </v:shape>
          <o:OLEObject Type="Embed" ProgID="Equation.DSMT4" ShapeID="_x0000_i1050" DrawAspect="Content" ObjectID="_1715062840" r:id="rId109"/>
        </w:object>
      </w:r>
      <w:r w:rsidRPr="00953193">
        <w:rPr>
          <w:rFonts w:eastAsia="MS Mincho"/>
          <w:szCs w:val="24"/>
        </w:rPr>
        <w:t>]</w:t>
      </w:r>
    </w:p>
    <w:p w14:paraId="5ADBC155" w14:textId="77777777" w:rsidR="008D2EB8" w:rsidRPr="00953193" w:rsidRDefault="008D2EB8" w:rsidP="002C08DB">
      <w:pPr>
        <w:snapToGrid w:val="0"/>
        <w:spacing w:before="120" w:after="120" w:line="240" w:lineRule="auto"/>
        <w:ind w:left="851" w:firstLine="357"/>
        <w:contextualSpacing/>
        <w:rPr>
          <w:rFonts w:eastAsia="MS Mincho"/>
          <w:szCs w:val="24"/>
        </w:rPr>
      </w:pPr>
      <w:r w:rsidRPr="00953193">
        <w:rPr>
          <w:rFonts w:eastAsia="MS Mincho"/>
          <w:position w:val="-12"/>
          <w:szCs w:val="24"/>
        </w:rPr>
        <w:object w:dxaOrig="340" w:dyaOrig="360" w14:anchorId="6CDD5BF9">
          <v:shape id="_x0000_i1051" type="#_x0000_t75" style="width:12.15pt;height:12.15pt" o:ole="">
            <v:imagedata r:id="rId110" o:title=""/>
          </v:shape>
          <o:OLEObject Type="Embed" ProgID="Equation.DSMT4" ShapeID="_x0000_i1051" DrawAspect="Content" ObjectID="_1715062841" r:id="rId111"/>
        </w:object>
      </w:r>
      <w:r w:rsidRPr="00953193">
        <w:rPr>
          <w:rFonts w:eastAsia="MS Mincho"/>
          <w:szCs w:val="24"/>
        </w:rPr>
        <w:tab/>
      </w:r>
      <w:r w:rsidRPr="00953193">
        <w:rPr>
          <w:rFonts w:eastAsia="MS Mincho"/>
          <w:szCs w:val="24"/>
        </w:rPr>
        <w:tab/>
        <w:t>: Mật độ nước [kg/m</w:t>
      </w:r>
      <w:r w:rsidRPr="00953193">
        <w:rPr>
          <w:rFonts w:eastAsia="MS Mincho"/>
          <w:szCs w:val="24"/>
          <w:vertAlign w:val="superscript"/>
        </w:rPr>
        <w:t>3</w:t>
      </w:r>
      <w:r w:rsidRPr="00953193">
        <w:rPr>
          <w:rFonts w:eastAsia="MS Mincho"/>
          <w:szCs w:val="24"/>
        </w:rPr>
        <w:t>]</w:t>
      </w:r>
    </w:p>
    <w:p w14:paraId="3B94BC09" w14:textId="77777777" w:rsidR="008D2EB8" w:rsidRPr="00953193" w:rsidRDefault="008D2EB8" w:rsidP="002C08DB">
      <w:pPr>
        <w:snapToGrid w:val="0"/>
        <w:spacing w:before="120" w:after="120" w:line="240" w:lineRule="auto"/>
        <w:ind w:left="851" w:firstLine="357"/>
        <w:contextualSpacing/>
        <w:rPr>
          <w:rFonts w:eastAsia="MS Mincho"/>
          <w:szCs w:val="24"/>
          <w:lang w:val="es-ES"/>
        </w:rPr>
      </w:pPr>
      <w:r w:rsidRPr="00953193">
        <w:rPr>
          <w:rFonts w:eastAsia="MS Mincho"/>
          <w:szCs w:val="24"/>
          <w:lang w:val="es-ES"/>
        </w:rPr>
        <w:t xml:space="preserve">x,y </w:t>
      </w:r>
      <w:r w:rsidRPr="00953193">
        <w:rPr>
          <w:rFonts w:eastAsia="MS Mincho"/>
          <w:szCs w:val="24"/>
          <w:lang w:val="es-ES"/>
        </w:rPr>
        <w:tab/>
      </w:r>
      <w:r w:rsidRPr="00953193">
        <w:rPr>
          <w:rFonts w:eastAsia="MS Mincho"/>
          <w:szCs w:val="24"/>
          <w:lang w:val="es-ES"/>
        </w:rPr>
        <w:tab/>
        <w:t>: không gian (m)</w:t>
      </w:r>
    </w:p>
    <w:p w14:paraId="53FE7D29" w14:textId="77777777" w:rsidR="008D2EB8" w:rsidRPr="00953193" w:rsidRDefault="008D2EB8" w:rsidP="002C08DB">
      <w:pPr>
        <w:snapToGrid w:val="0"/>
        <w:spacing w:before="120" w:after="120" w:line="240" w:lineRule="auto"/>
        <w:ind w:left="851" w:firstLine="357"/>
        <w:contextualSpacing/>
        <w:rPr>
          <w:rFonts w:eastAsia="MS Mincho"/>
          <w:szCs w:val="24"/>
          <w:lang w:val="es-ES"/>
        </w:rPr>
      </w:pPr>
      <w:r w:rsidRPr="00953193">
        <w:rPr>
          <w:rFonts w:eastAsia="MS Mincho"/>
          <w:szCs w:val="24"/>
          <w:lang w:val="es-ES"/>
        </w:rPr>
        <w:t>t</w:t>
      </w:r>
      <w:r w:rsidRPr="00953193">
        <w:rPr>
          <w:rFonts w:eastAsia="MS Mincho"/>
          <w:szCs w:val="24"/>
          <w:lang w:val="es-ES"/>
        </w:rPr>
        <w:tab/>
      </w:r>
      <w:r w:rsidRPr="00953193">
        <w:rPr>
          <w:rFonts w:eastAsia="MS Mincho"/>
          <w:szCs w:val="24"/>
          <w:lang w:val="es-ES"/>
        </w:rPr>
        <w:tab/>
      </w:r>
      <w:r w:rsidRPr="00953193">
        <w:rPr>
          <w:rFonts w:eastAsia="MS Mincho"/>
          <w:szCs w:val="24"/>
          <w:lang w:val="es-ES"/>
        </w:rPr>
        <w:tab/>
        <w:t>: thời gian (s)</w:t>
      </w:r>
    </w:p>
    <w:p w14:paraId="65146A34" w14:textId="77777777" w:rsidR="008D2EB8" w:rsidRPr="00953193" w:rsidRDefault="008D2EB8" w:rsidP="002C08DB">
      <w:pPr>
        <w:snapToGrid w:val="0"/>
        <w:spacing w:before="120" w:after="120" w:line="240" w:lineRule="auto"/>
        <w:ind w:left="851" w:firstLine="363"/>
        <w:rPr>
          <w:rFonts w:eastAsia="MS Mincho"/>
          <w:szCs w:val="24"/>
          <w:lang w:val="es-ES"/>
        </w:rPr>
      </w:pPr>
      <w:r w:rsidRPr="00953193">
        <w:rPr>
          <w:rFonts w:eastAsia="MS Mincho"/>
          <w:position w:val="-14"/>
          <w:szCs w:val="24"/>
        </w:rPr>
        <w:object w:dxaOrig="1080" w:dyaOrig="380" w14:anchorId="031E44FD">
          <v:shape id="_x0000_i1052" type="#_x0000_t75" style="width:66.4pt;height:19.65pt" o:ole="">
            <v:imagedata r:id="rId112" o:title=""/>
          </v:shape>
          <o:OLEObject Type="Embed" ProgID="Equation.DSMT4" ShapeID="_x0000_i1052" DrawAspect="Content" ObjectID="_1715062842" r:id="rId113"/>
        </w:object>
      </w:r>
      <w:r w:rsidRPr="00953193">
        <w:rPr>
          <w:rFonts w:eastAsia="MS Mincho"/>
          <w:position w:val="-14"/>
          <w:szCs w:val="24"/>
          <w:lang w:val="es-ES"/>
        </w:rPr>
        <w:tab/>
      </w:r>
      <w:r w:rsidRPr="00953193">
        <w:rPr>
          <w:rFonts w:eastAsia="MS Mincho"/>
          <w:szCs w:val="24"/>
          <w:lang w:val="es-ES"/>
        </w:rPr>
        <w:t>: ứng suất tiếp tuyến mặt</w:t>
      </w:r>
    </w:p>
    <w:p w14:paraId="5B3B44B3" w14:textId="4242B881" w:rsidR="008D2EB8" w:rsidRPr="00953193" w:rsidRDefault="008D2EB8" w:rsidP="002C08DB">
      <w:pPr>
        <w:pStyle w:val="Doanvan"/>
      </w:pPr>
      <w:r w:rsidRPr="00953193">
        <w:t xml:space="preserve">MIKE 21 HD vận dụng kỹ thuật ADI (Alternating Direction Implicit) để kết hợp phương trình bảo toàn khối lượng và động lượng trong phạm vi không </w:t>
      </w:r>
      <w:r w:rsidR="00A460BC" w:rsidRPr="00953193">
        <w:t>–</w:t>
      </w:r>
      <w:r w:rsidRPr="00953193">
        <w:t xml:space="preserve"> thời gian. Những ma trận phương trình, kết quả cho mỗi hướng và mỗi dòng lưới riêng, thì được giải bởi thuật toán DS (Double Sweep).</w:t>
      </w:r>
    </w:p>
    <w:p w14:paraId="0BC771E1" w14:textId="77777777" w:rsidR="008D2EB8" w:rsidRPr="00953193" w:rsidRDefault="008D2EB8" w:rsidP="002C08DB">
      <w:pPr>
        <w:tabs>
          <w:tab w:val="left" w:pos="426"/>
        </w:tabs>
        <w:spacing w:before="120" w:after="120" w:line="240" w:lineRule="auto"/>
        <w:ind w:left="851"/>
        <w:rPr>
          <w:b/>
          <w:bCs/>
          <w:i/>
          <w:iCs/>
        </w:rPr>
      </w:pPr>
      <w:r w:rsidRPr="00953193">
        <w:rPr>
          <w:b/>
          <w:bCs/>
          <w:i/>
          <w:iCs/>
        </w:rPr>
        <w:t>Mô hình MIKE 21 MT</w:t>
      </w:r>
    </w:p>
    <w:p w14:paraId="7D6878F6" w14:textId="77777777" w:rsidR="008D2EB8" w:rsidRPr="00953193" w:rsidRDefault="008D2EB8" w:rsidP="002C08DB">
      <w:pPr>
        <w:widowControl w:val="0"/>
        <w:snapToGrid w:val="0"/>
        <w:spacing w:before="120" w:after="120" w:line="240" w:lineRule="auto"/>
        <w:ind w:left="851"/>
        <w:rPr>
          <w:rFonts w:eastAsia="MS Mincho"/>
          <w:szCs w:val="24"/>
          <w:lang w:val="en-US"/>
        </w:rPr>
      </w:pPr>
      <w:r w:rsidRPr="00953193">
        <w:rPr>
          <w:rFonts w:eastAsia="MS Mincho"/>
          <w:szCs w:val="24"/>
          <w:lang w:val="en-US"/>
        </w:rPr>
        <w:t>MIKE 21 là mô hình dòng chảy 2 chiều tích hợp độ sâu. Nghĩa là sự mô phỏng vật chất hạt mịn phải được trung bình qua độ sâu và sự tham số hóa riêng biệt các quá trình trầm tích phải được ứng dụng.</w:t>
      </w:r>
    </w:p>
    <w:p w14:paraId="2BF5665C" w14:textId="77777777" w:rsidR="008D2EB8" w:rsidRPr="00953193" w:rsidRDefault="008D2EB8" w:rsidP="002C08DB">
      <w:pPr>
        <w:widowControl w:val="0"/>
        <w:snapToGrid w:val="0"/>
        <w:spacing w:before="120" w:after="120" w:line="240" w:lineRule="auto"/>
        <w:ind w:left="851"/>
        <w:rPr>
          <w:rFonts w:eastAsia="MS Mincho"/>
          <w:szCs w:val="24"/>
          <w:lang w:val="en-US"/>
        </w:rPr>
      </w:pPr>
      <w:r w:rsidRPr="00953193">
        <w:rPr>
          <w:rFonts w:eastAsia="MS Mincho"/>
          <w:szCs w:val="24"/>
          <w:lang w:val="en-US"/>
        </w:rPr>
        <w:t>Trong mô hình MIKE 21 phức hợp, sự chuyển tải của vật chất hạt mịn (mud) được đi kèm với module MT, liên kết với module HD, và module AD.</w:t>
      </w:r>
    </w:p>
    <w:p w14:paraId="0064ADF8" w14:textId="77777777" w:rsidR="008D2EB8" w:rsidRPr="00953193" w:rsidRDefault="008D2EB8" w:rsidP="002C08DB">
      <w:pPr>
        <w:snapToGrid w:val="0"/>
        <w:spacing w:before="120" w:after="120" w:line="240" w:lineRule="auto"/>
        <w:ind w:left="851"/>
        <w:rPr>
          <w:rFonts w:eastAsia="MS Mincho"/>
          <w:szCs w:val="24"/>
          <w:lang w:val="en-US"/>
        </w:rPr>
      </w:pPr>
      <w:r w:rsidRPr="00953193">
        <w:rPr>
          <w:rFonts w:eastAsia="MS Mincho"/>
          <w:szCs w:val="24"/>
          <w:lang w:val="en-US"/>
        </w:rPr>
        <w:t>Sự kết hợp tính đa phần và đa lớp trong mô hình là một điểm mở rộng so với module MT trước đây, thời điểm mà module này chỉ tính toán độc lập.</w:t>
      </w:r>
    </w:p>
    <w:p w14:paraId="3172AEB4" w14:textId="77777777" w:rsidR="008D2EB8" w:rsidRPr="00953193" w:rsidRDefault="008D2EB8" w:rsidP="002C08DB">
      <w:pPr>
        <w:snapToGrid w:val="0"/>
        <w:spacing w:before="120" w:after="120" w:line="240" w:lineRule="auto"/>
        <w:ind w:left="851"/>
        <w:contextualSpacing/>
        <w:rPr>
          <w:rFonts w:eastAsia="MS Mincho"/>
          <w:szCs w:val="24"/>
          <w:lang w:val="en-US"/>
        </w:rPr>
      </w:pPr>
      <w:r w:rsidRPr="00953193">
        <w:rPr>
          <w:rFonts w:eastAsia="MS Mincho"/>
          <w:szCs w:val="24"/>
          <w:lang w:val="en-US"/>
        </w:rPr>
        <w:t>Module MT bao gồm các quá trình sau:</w:t>
      </w:r>
    </w:p>
    <w:p w14:paraId="17A4FE4B" w14:textId="77777777" w:rsidR="008D2EB8" w:rsidRPr="00953193" w:rsidRDefault="008D2EB8" w:rsidP="00293DFC">
      <w:pPr>
        <w:pStyle w:val="Bullet-"/>
        <w:numPr>
          <w:ilvl w:val="0"/>
          <w:numId w:val="93"/>
        </w:numPr>
        <w:spacing w:after="120"/>
      </w:pPr>
      <w:r w:rsidRPr="00953193">
        <w:t>Chia thành nhiều phần của bùn;</w:t>
      </w:r>
    </w:p>
    <w:p w14:paraId="2FBC4F60" w14:textId="77777777" w:rsidR="008D2EB8" w:rsidRPr="00953193" w:rsidRDefault="008D2EB8" w:rsidP="00293DFC">
      <w:pPr>
        <w:pStyle w:val="Bullet-"/>
        <w:numPr>
          <w:ilvl w:val="0"/>
          <w:numId w:val="93"/>
        </w:numPr>
        <w:spacing w:after="120"/>
      </w:pPr>
      <w:r w:rsidRPr="00953193">
        <w:t>Chia thành nhiều lớp đáy;</w:t>
      </w:r>
    </w:p>
    <w:p w14:paraId="663DDE54" w14:textId="77777777" w:rsidR="008D2EB8" w:rsidRPr="00953193" w:rsidRDefault="008D2EB8" w:rsidP="00293DFC">
      <w:pPr>
        <w:pStyle w:val="Bullet-"/>
        <w:numPr>
          <w:ilvl w:val="0"/>
          <w:numId w:val="93"/>
        </w:numPr>
        <w:spacing w:after="120"/>
      </w:pPr>
      <w:r w:rsidRPr="00953193">
        <w:t>Sự tương tác dòng chảy với sóng;</w:t>
      </w:r>
    </w:p>
    <w:p w14:paraId="6E872F27" w14:textId="77777777" w:rsidR="008D2EB8" w:rsidRPr="00953193" w:rsidRDefault="008D2EB8" w:rsidP="00293DFC">
      <w:pPr>
        <w:pStyle w:val="Bullet-"/>
        <w:numPr>
          <w:ilvl w:val="0"/>
          <w:numId w:val="93"/>
        </w:numPr>
        <w:spacing w:after="120"/>
      </w:pPr>
      <w:r w:rsidRPr="00953193">
        <w:t>Sự tạo bông;</w:t>
      </w:r>
    </w:p>
    <w:p w14:paraId="5328E7EC" w14:textId="77777777" w:rsidR="008D2EB8" w:rsidRPr="00953193" w:rsidRDefault="008D2EB8" w:rsidP="00293DFC">
      <w:pPr>
        <w:pStyle w:val="Bullet-"/>
        <w:numPr>
          <w:ilvl w:val="0"/>
          <w:numId w:val="93"/>
        </w:numPr>
        <w:spacing w:after="120"/>
      </w:pPr>
      <w:r w:rsidRPr="00953193">
        <w:t>Các yếu tố gây cản trở lắng;</w:t>
      </w:r>
    </w:p>
    <w:p w14:paraId="63563335" w14:textId="77777777" w:rsidR="008D2EB8" w:rsidRPr="00953193" w:rsidRDefault="008D2EB8" w:rsidP="00293DFC">
      <w:pPr>
        <w:pStyle w:val="Bullet-"/>
        <w:numPr>
          <w:ilvl w:val="0"/>
          <w:numId w:val="93"/>
        </w:numPr>
        <w:spacing w:after="120"/>
      </w:pPr>
      <w:r w:rsidRPr="00953193">
        <w:t>Yếu tố cát;</w:t>
      </w:r>
    </w:p>
    <w:p w14:paraId="7CF7565C" w14:textId="77777777" w:rsidR="008D2EB8" w:rsidRPr="00953193" w:rsidRDefault="008D2EB8" w:rsidP="00293DFC">
      <w:pPr>
        <w:pStyle w:val="Bullet-"/>
        <w:numPr>
          <w:ilvl w:val="0"/>
          <w:numId w:val="93"/>
        </w:numPr>
        <w:spacing w:after="120"/>
      </w:pPr>
      <w:r w:rsidRPr="00953193">
        <w:t>Sự trượt;</w:t>
      </w:r>
    </w:p>
    <w:p w14:paraId="37B90D05" w14:textId="77777777" w:rsidR="008D2EB8" w:rsidRPr="00953193" w:rsidRDefault="008D2EB8" w:rsidP="00293DFC">
      <w:pPr>
        <w:pStyle w:val="Bullet-"/>
        <w:numPr>
          <w:ilvl w:val="0"/>
          <w:numId w:val="93"/>
        </w:numPr>
        <w:spacing w:after="120"/>
      </w:pPr>
      <w:r w:rsidRPr="00953193">
        <w:t>Sự thống nhất của các lớp;</w:t>
      </w:r>
    </w:p>
    <w:p w14:paraId="51354D8F" w14:textId="77777777" w:rsidR="008D2EB8" w:rsidRPr="00953193" w:rsidRDefault="008D2EB8" w:rsidP="00293DFC">
      <w:pPr>
        <w:pStyle w:val="Bullet-"/>
        <w:numPr>
          <w:ilvl w:val="0"/>
          <w:numId w:val="93"/>
        </w:numPr>
        <w:spacing w:after="120"/>
      </w:pPr>
      <w:r w:rsidRPr="00953193">
        <w:t>Tính toán hình thái đơn giản.</w:t>
      </w:r>
    </w:p>
    <w:p w14:paraId="04ED5180" w14:textId="77777777" w:rsidR="008D2EB8" w:rsidRPr="00953193" w:rsidRDefault="008D2EB8" w:rsidP="002C08DB">
      <w:pPr>
        <w:pStyle w:val="Doanvan"/>
        <w:widowControl w:val="0"/>
      </w:pPr>
      <w:r w:rsidRPr="00953193">
        <w:lastRenderedPageBreak/>
        <w:t>Các khả năng trên hầu như chứa đầy đủ các trường hợp cho mô hình 2D. Trường hợp đặc biệt muốn đánh giá mức độ ảnh hưởng của nồng độ cao của trầm tích đến dòng chảy thông qua việc hình thành phân tầng và độ ẩm của không khí thì phải dùng mô hình MIKE 3 MT.</w:t>
      </w:r>
      <w:r w:rsidRPr="00953193">
        <w:tab/>
      </w:r>
    </w:p>
    <w:p w14:paraId="1F5C5A38" w14:textId="77777777" w:rsidR="008D2EB8" w:rsidRPr="00953193" w:rsidRDefault="008D2EB8" w:rsidP="002C08DB">
      <w:pPr>
        <w:snapToGrid w:val="0"/>
        <w:spacing w:before="120" w:after="120" w:line="240" w:lineRule="auto"/>
        <w:ind w:left="851"/>
        <w:rPr>
          <w:rFonts w:eastAsia=".VnTime"/>
          <w:bCs/>
          <w:i/>
          <w:lang w:val="en-US"/>
        </w:rPr>
      </w:pPr>
      <w:r w:rsidRPr="00953193">
        <w:rPr>
          <w:rFonts w:eastAsia="MS Mincho"/>
          <w:bCs/>
          <w:i/>
          <w:szCs w:val="24"/>
          <w:lang w:val="en-US"/>
        </w:rPr>
        <w:t>Module</w:t>
      </w:r>
      <w:r w:rsidRPr="00953193">
        <w:rPr>
          <w:rFonts w:eastAsia=".VnTime"/>
          <w:bCs/>
          <w:i/>
          <w:lang w:val="en-US"/>
        </w:rPr>
        <w:t xml:space="preserve"> AD</w:t>
      </w:r>
    </w:p>
    <w:p w14:paraId="34FDCB18" w14:textId="77777777" w:rsidR="008D2EB8" w:rsidRPr="00953193" w:rsidRDefault="008D2EB8" w:rsidP="002C08DB">
      <w:pPr>
        <w:snapToGrid w:val="0"/>
        <w:spacing w:before="120" w:after="120" w:line="240" w:lineRule="auto"/>
        <w:ind w:left="851"/>
        <w:rPr>
          <w:rFonts w:eastAsia="MS Mincho"/>
          <w:szCs w:val="24"/>
          <w:lang w:val="en-US"/>
        </w:rPr>
      </w:pPr>
      <w:r w:rsidRPr="00953193">
        <w:rPr>
          <w:rFonts w:eastAsia="MS Mincho"/>
          <w:szCs w:val="24"/>
          <w:lang w:val="en-US"/>
        </w:rPr>
        <w:t>Sự mô phỏng chuyển tải trầm tích gắn với module AD. MIKE 21 AD giải quyết phương trình khuếch tán bình lưu sau.</w:t>
      </w:r>
    </w:p>
    <w:p w14:paraId="07652CC4" w14:textId="77777777" w:rsidR="008D2EB8" w:rsidRPr="00953193" w:rsidRDefault="008D2EB8" w:rsidP="002C08DB">
      <w:pPr>
        <w:snapToGrid w:val="0"/>
        <w:spacing w:before="120" w:after="120" w:line="240" w:lineRule="auto"/>
        <w:ind w:left="851"/>
        <w:contextualSpacing/>
        <w:jc w:val="center"/>
        <w:rPr>
          <w:rFonts w:eastAsia="MS Mincho"/>
          <w:szCs w:val="24"/>
          <w:lang w:val="en-US"/>
        </w:rPr>
      </w:pPr>
      <w:r w:rsidRPr="00953193">
        <w:rPr>
          <w:rFonts w:eastAsia="MS Mincho"/>
          <w:position w:val="-28"/>
          <w:szCs w:val="24"/>
          <w:lang w:val="en-US"/>
        </w:rPr>
        <w:object w:dxaOrig="6039" w:dyaOrig="700" w14:anchorId="3B49562F">
          <v:shape id="_x0000_i1053" type="#_x0000_t75" style="width:332.9pt;height:44.9pt" o:ole="">
            <v:imagedata r:id="rId114" o:title=""/>
          </v:shape>
          <o:OLEObject Type="Embed" ProgID="Equation.DSMT4" ShapeID="_x0000_i1053" DrawAspect="Content" ObjectID="_1715062843" r:id="rId115"/>
        </w:object>
      </w:r>
      <w:r w:rsidRPr="00953193">
        <w:rPr>
          <w:rFonts w:eastAsia="MS Mincho"/>
          <w:szCs w:val="24"/>
          <w:lang w:val="en-US"/>
        </w:rPr>
        <w:t xml:space="preserve"> (4)</w:t>
      </w:r>
    </w:p>
    <w:p w14:paraId="0CF59027" w14:textId="77777777" w:rsidR="008D2EB8" w:rsidRPr="00953193" w:rsidRDefault="008D2EB8" w:rsidP="002C08DB">
      <w:pPr>
        <w:snapToGrid w:val="0"/>
        <w:spacing w:before="120" w:after="120" w:line="240" w:lineRule="auto"/>
        <w:ind w:left="851"/>
        <w:rPr>
          <w:rFonts w:eastAsia="MS Mincho"/>
          <w:bCs/>
          <w:szCs w:val="26"/>
          <w:lang w:val="en-US"/>
        </w:rPr>
      </w:pPr>
      <w:r w:rsidRPr="00953193">
        <w:rPr>
          <w:rFonts w:eastAsia="MS Mincho"/>
          <w:bCs/>
          <w:position w:val="-6"/>
          <w:szCs w:val="26"/>
          <w:lang w:val="pt-BR"/>
        </w:rPr>
        <w:object w:dxaOrig="180" w:dyaOrig="340" w14:anchorId="077C0C5E">
          <v:shape id="_x0000_i1054" type="#_x0000_t75" style="width:12.15pt;height:27.1pt" o:ole="">
            <v:imagedata r:id="rId116" o:title=""/>
          </v:shape>
          <o:OLEObject Type="Embed" ProgID="Equation.DSMT4" ShapeID="_x0000_i1054" DrawAspect="Content" ObjectID="_1715062844" r:id="rId117"/>
        </w:object>
      </w:r>
      <w:r w:rsidRPr="00953193">
        <w:rPr>
          <w:rFonts w:eastAsia="MS Mincho"/>
          <w:bCs/>
          <w:szCs w:val="26"/>
          <w:lang w:val="en-US"/>
        </w:rPr>
        <w:t xml:space="preserve"> </w:t>
      </w:r>
      <w:r w:rsidRPr="00953193">
        <w:rPr>
          <w:rFonts w:eastAsia="MS Mincho"/>
          <w:bCs/>
          <w:szCs w:val="26"/>
          <w:lang w:val="en-US"/>
        </w:rPr>
        <w:tab/>
      </w:r>
      <w:r w:rsidRPr="00953193">
        <w:rPr>
          <w:rFonts w:eastAsia="MS Mincho"/>
          <w:bCs/>
          <w:szCs w:val="26"/>
          <w:lang w:val="en-US"/>
        </w:rPr>
        <w:tab/>
        <w:t>Nồng độ khối theo độ sâu trung bình (kg/m</w:t>
      </w:r>
      <w:r w:rsidRPr="00953193">
        <w:rPr>
          <w:rFonts w:eastAsia="MS Mincho"/>
          <w:bCs/>
          <w:szCs w:val="26"/>
          <w:vertAlign w:val="superscript"/>
          <w:lang w:val="en-US"/>
        </w:rPr>
        <w:t>3</w:t>
      </w:r>
      <w:r w:rsidRPr="00953193">
        <w:rPr>
          <w:rFonts w:eastAsia="MS Mincho"/>
          <w:bCs/>
          <w:szCs w:val="26"/>
          <w:lang w:val="en-US"/>
        </w:rPr>
        <w:t>)</w:t>
      </w:r>
    </w:p>
    <w:p w14:paraId="43A7DE6B" w14:textId="77777777" w:rsidR="008D2EB8" w:rsidRPr="00953193" w:rsidRDefault="008D2EB8" w:rsidP="002C08DB">
      <w:pPr>
        <w:snapToGrid w:val="0"/>
        <w:spacing w:before="120" w:after="120" w:line="240" w:lineRule="auto"/>
        <w:ind w:left="851"/>
        <w:rPr>
          <w:rFonts w:eastAsia="MS Mincho"/>
          <w:bCs/>
          <w:szCs w:val="26"/>
          <w:lang w:val="en-US"/>
        </w:rPr>
      </w:pPr>
      <w:r w:rsidRPr="00953193">
        <w:rPr>
          <w:rFonts w:eastAsia="MS Mincho"/>
          <w:bCs/>
          <w:szCs w:val="26"/>
          <w:lang w:val="en-US"/>
        </w:rPr>
        <w:t>u,v</w:t>
      </w:r>
      <w:r w:rsidRPr="00953193">
        <w:rPr>
          <w:rFonts w:eastAsia="MS Mincho"/>
          <w:bCs/>
          <w:szCs w:val="26"/>
          <w:lang w:val="en-US"/>
        </w:rPr>
        <w:tab/>
      </w:r>
      <w:r w:rsidRPr="00953193">
        <w:rPr>
          <w:rFonts w:eastAsia="MS Mincho"/>
          <w:bCs/>
          <w:szCs w:val="26"/>
          <w:lang w:val="en-US"/>
        </w:rPr>
        <w:tab/>
        <w:t>Tốc độ dòng chảy theo độ sâu trung bình (m/s)</w:t>
      </w:r>
    </w:p>
    <w:p w14:paraId="1A0C75D5" w14:textId="77777777" w:rsidR="008D2EB8" w:rsidRPr="00953193" w:rsidRDefault="008D2EB8" w:rsidP="002C08DB">
      <w:pPr>
        <w:snapToGrid w:val="0"/>
        <w:spacing w:before="120" w:after="120" w:line="240" w:lineRule="auto"/>
        <w:ind w:left="851"/>
        <w:rPr>
          <w:rFonts w:eastAsia="MS Mincho"/>
          <w:bCs/>
          <w:szCs w:val="26"/>
          <w:lang w:val="en-US"/>
        </w:rPr>
      </w:pPr>
      <w:r w:rsidRPr="00953193">
        <w:rPr>
          <w:rFonts w:eastAsia="MS Mincho"/>
          <w:bCs/>
          <w:szCs w:val="26"/>
          <w:lang w:val="en-US"/>
        </w:rPr>
        <w:t>D</w:t>
      </w:r>
      <w:r w:rsidRPr="00953193">
        <w:rPr>
          <w:rFonts w:eastAsia="MS Mincho"/>
          <w:bCs/>
          <w:szCs w:val="26"/>
          <w:vertAlign w:val="subscript"/>
          <w:lang w:val="en-US"/>
        </w:rPr>
        <w:t>x</w:t>
      </w:r>
      <w:r w:rsidRPr="00953193">
        <w:rPr>
          <w:rFonts w:eastAsia="MS Mincho"/>
          <w:bCs/>
          <w:szCs w:val="26"/>
          <w:lang w:val="en-US"/>
        </w:rPr>
        <w:t>, D</w:t>
      </w:r>
      <w:r w:rsidRPr="00953193">
        <w:rPr>
          <w:rFonts w:eastAsia="MS Mincho"/>
          <w:bCs/>
          <w:szCs w:val="26"/>
          <w:vertAlign w:val="subscript"/>
          <w:lang w:val="en-US"/>
        </w:rPr>
        <w:t>y</w:t>
      </w:r>
      <w:r w:rsidRPr="00953193">
        <w:rPr>
          <w:rFonts w:eastAsia="MS Mincho"/>
          <w:bCs/>
          <w:szCs w:val="26"/>
          <w:lang w:val="en-US"/>
        </w:rPr>
        <w:tab/>
      </w:r>
      <w:r w:rsidRPr="00953193">
        <w:rPr>
          <w:rFonts w:eastAsia="MS Mincho"/>
          <w:bCs/>
          <w:szCs w:val="26"/>
          <w:lang w:val="en-US"/>
        </w:rPr>
        <w:tab/>
        <w:t>Hệ số khuếch tán (m</w:t>
      </w:r>
      <w:r w:rsidRPr="00953193">
        <w:rPr>
          <w:rFonts w:eastAsia="MS Mincho"/>
          <w:bCs/>
          <w:szCs w:val="26"/>
          <w:vertAlign w:val="superscript"/>
          <w:lang w:val="en-US"/>
        </w:rPr>
        <w:t>2</w:t>
      </w:r>
      <w:r w:rsidRPr="00953193">
        <w:rPr>
          <w:rFonts w:eastAsia="MS Mincho"/>
          <w:bCs/>
          <w:szCs w:val="26"/>
          <w:lang w:val="en-US"/>
        </w:rPr>
        <w:t>/s)</w:t>
      </w:r>
    </w:p>
    <w:p w14:paraId="6B112060" w14:textId="77777777" w:rsidR="008D2EB8" w:rsidRPr="00953193" w:rsidRDefault="008D2EB8" w:rsidP="002C08DB">
      <w:pPr>
        <w:snapToGrid w:val="0"/>
        <w:spacing w:before="120" w:after="120" w:line="240" w:lineRule="auto"/>
        <w:ind w:left="851"/>
        <w:rPr>
          <w:rFonts w:eastAsia="MS Mincho"/>
          <w:bCs/>
          <w:szCs w:val="26"/>
          <w:lang w:val="pt-BR"/>
        </w:rPr>
      </w:pPr>
      <w:r w:rsidRPr="00953193">
        <w:rPr>
          <w:rFonts w:eastAsia="MS Mincho"/>
          <w:bCs/>
          <w:szCs w:val="26"/>
          <w:lang w:val="pt-BR"/>
        </w:rPr>
        <w:t xml:space="preserve">h </w:t>
      </w:r>
      <w:r w:rsidRPr="00953193">
        <w:rPr>
          <w:rFonts w:eastAsia="MS Mincho"/>
          <w:bCs/>
          <w:szCs w:val="26"/>
          <w:lang w:val="pt-BR"/>
        </w:rPr>
        <w:tab/>
      </w:r>
      <w:r w:rsidRPr="00953193">
        <w:rPr>
          <w:rFonts w:eastAsia="MS Mincho"/>
          <w:bCs/>
          <w:szCs w:val="26"/>
          <w:lang w:val="pt-BR"/>
        </w:rPr>
        <w:tab/>
        <w:t>Độ sâu nước (m)</w:t>
      </w:r>
    </w:p>
    <w:p w14:paraId="0B140554" w14:textId="77777777" w:rsidR="008D2EB8" w:rsidRPr="00953193" w:rsidRDefault="008D2EB8" w:rsidP="002C08DB">
      <w:pPr>
        <w:snapToGrid w:val="0"/>
        <w:spacing w:before="120" w:after="120" w:line="240" w:lineRule="auto"/>
        <w:ind w:left="851"/>
        <w:rPr>
          <w:rFonts w:eastAsia="MS Mincho"/>
          <w:bCs/>
          <w:szCs w:val="26"/>
          <w:lang w:val="pt-BR"/>
        </w:rPr>
      </w:pPr>
      <w:r w:rsidRPr="00953193">
        <w:rPr>
          <w:rFonts w:eastAsia="MS Mincho"/>
          <w:bCs/>
          <w:szCs w:val="26"/>
          <w:lang w:val="pt-BR"/>
        </w:rPr>
        <w:t>S</w:t>
      </w:r>
      <w:r w:rsidRPr="00953193">
        <w:rPr>
          <w:rFonts w:eastAsia="MS Mincho"/>
          <w:bCs/>
          <w:szCs w:val="26"/>
          <w:lang w:val="pt-BR"/>
        </w:rPr>
        <w:tab/>
      </w:r>
      <w:r w:rsidRPr="00953193">
        <w:rPr>
          <w:rFonts w:eastAsia="MS Mincho"/>
          <w:bCs/>
          <w:szCs w:val="26"/>
          <w:lang w:val="pt-BR"/>
        </w:rPr>
        <w:tab/>
        <w:t>Số hạng bồi / xói (kg/m</w:t>
      </w:r>
      <w:r w:rsidRPr="00953193">
        <w:rPr>
          <w:rFonts w:eastAsia="MS Mincho"/>
          <w:bCs/>
          <w:szCs w:val="26"/>
          <w:vertAlign w:val="superscript"/>
          <w:lang w:val="pt-BR"/>
        </w:rPr>
        <w:t>3</w:t>
      </w:r>
      <w:r w:rsidRPr="00953193">
        <w:rPr>
          <w:rFonts w:eastAsia="MS Mincho"/>
          <w:bCs/>
          <w:szCs w:val="26"/>
          <w:lang w:val="pt-BR"/>
        </w:rPr>
        <w:t>/s)</w:t>
      </w:r>
    </w:p>
    <w:p w14:paraId="1A1D2423" w14:textId="77777777" w:rsidR="008D2EB8" w:rsidRPr="00953193" w:rsidRDefault="008D2EB8" w:rsidP="002C08DB">
      <w:pPr>
        <w:snapToGrid w:val="0"/>
        <w:spacing w:before="120" w:after="120" w:line="240" w:lineRule="auto"/>
        <w:ind w:left="851"/>
        <w:rPr>
          <w:rFonts w:eastAsia="MS Mincho"/>
          <w:bCs/>
          <w:szCs w:val="26"/>
          <w:vertAlign w:val="subscript"/>
          <w:lang w:val="pt-BR"/>
        </w:rPr>
      </w:pPr>
      <w:r w:rsidRPr="00953193">
        <w:rPr>
          <w:rFonts w:eastAsia="MS Mincho"/>
          <w:bCs/>
          <w:szCs w:val="26"/>
          <w:lang w:val="pt-BR"/>
        </w:rPr>
        <w:t>Q</w:t>
      </w:r>
      <w:r w:rsidRPr="00953193">
        <w:rPr>
          <w:rFonts w:eastAsia="MS Mincho"/>
          <w:bCs/>
          <w:szCs w:val="26"/>
          <w:vertAlign w:val="subscript"/>
          <w:lang w:val="pt-BR"/>
        </w:rPr>
        <w:t>L</w:t>
      </w:r>
      <w:r w:rsidRPr="00953193">
        <w:rPr>
          <w:rFonts w:eastAsia="MS Mincho"/>
          <w:bCs/>
          <w:szCs w:val="26"/>
          <w:lang w:val="pt-BR"/>
        </w:rPr>
        <w:tab/>
      </w:r>
      <w:r w:rsidRPr="00953193">
        <w:rPr>
          <w:rFonts w:eastAsia="MS Mincho"/>
          <w:bCs/>
          <w:szCs w:val="26"/>
          <w:lang w:val="pt-BR"/>
        </w:rPr>
        <w:tab/>
        <w:t>Nguồn nạp vào trên một đơn vị diện tích phẳng (m</w:t>
      </w:r>
      <w:r w:rsidRPr="00953193">
        <w:rPr>
          <w:rFonts w:eastAsia="MS Mincho"/>
          <w:bCs/>
          <w:szCs w:val="26"/>
          <w:vertAlign w:val="superscript"/>
          <w:lang w:val="pt-BR"/>
        </w:rPr>
        <w:t>3</w:t>
      </w:r>
      <w:r w:rsidRPr="00953193">
        <w:rPr>
          <w:rFonts w:eastAsia="MS Mincho"/>
          <w:bCs/>
          <w:szCs w:val="26"/>
          <w:lang w:val="pt-BR"/>
        </w:rPr>
        <w:t>/s/m</w:t>
      </w:r>
      <w:r w:rsidRPr="00953193">
        <w:rPr>
          <w:rFonts w:eastAsia="MS Mincho"/>
          <w:bCs/>
          <w:szCs w:val="26"/>
          <w:vertAlign w:val="superscript"/>
          <w:lang w:val="pt-BR"/>
        </w:rPr>
        <w:t>2</w:t>
      </w:r>
      <w:r w:rsidRPr="00953193">
        <w:rPr>
          <w:rFonts w:eastAsia="MS Mincho"/>
          <w:bCs/>
          <w:szCs w:val="26"/>
          <w:lang w:val="pt-BR"/>
        </w:rPr>
        <w:t>)</w:t>
      </w:r>
    </w:p>
    <w:p w14:paraId="6B00042A" w14:textId="77777777" w:rsidR="008D2EB8" w:rsidRPr="00953193" w:rsidRDefault="008D2EB8" w:rsidP="002C08DB">
      <w:pPr>
        <w:snapToGrid w:val="0"/>
        <w:spacing w:before="120" w:after="120" w:line="240" w:lineRule="auto"/>
        <w:ind w:left="851"/>
        <w:rPr>
          <w:rFonts w:eastAsia="MS Mincho"/>
          <w:bCs/>
          <w:szCs w:val="26"/>
          <w:lang w:val="pt-BR"/>
        </w:rPr>
      </w:pPr>
      <w:r w:rsidRPr="00953193">
        <w:rPr>
          <w:rFonts w:eastAsia="MS Mincho"/>
          <w:bCs/>
          <w:szCs w:val="26"/>
          <w:lang w:val="pt-BR"/>
        </w:rPr>
        <w:t>C</w:t>
      </w:r>
      <w:r w:rsidRPr="00953193">
        <w:rPr>
          <w:rFonts w:eastAsia="MS Mincho"/>
          <w:bCs/>
          <w:szCs w:val="26"/>
          <w:vertAlign w:val="subscript"/>
          <w:lang w:val="pt-BR"/>
        </w:rPr>
        <w:t>L</w:t>
      </w:r>
      <w:r w:rsidRPr="00953193">
        <w:rPr>
          <w:rFonts w:eastAsia="MS Mincho"/>
          <w:bCs/>
          <w:szCs w:val="26"/>
          <w:vertAlign w:val="subscript"/>
          <w:lang w:val="pt-BR"/>
        </w:rPr>
        <w:tab/>
      </w:r>
      <w:r w:rsidRPr="00953193">
        <w:rPr>
          <w:rFonts w:eastAsia="MS Mincho"/>
          <w:bCs/>
          <w:szCs w:val="26"/>
          <w:vertAlign w:val="subscript"/>
          <w:lang w:val="pt-BR"/>
        </w:rPr>
        <w:tab/>
      </w:r>
      <w:r w:rsidRPr="00953193">
        <w:rPr>
          <w:rFonts w:eastAsia="MS Mincho"/>
          <w:bCs/>
          <w:szCs w:val="26"/>
          <w:lang w:val="pt-BR"/>
        </w:rPr>
        <w:t>Nồng độ nguồn nạp vào (kg/m</w:t>
      </w:r>
      <w:r w:rsidRPr="00953193">
        <w:rPr>
          <w:rFonts w:eastAsia="MS Mincho"/>
          <w:bCs/>
          <w:szCs w:val="26"/>
          <w:vertAlign w:val="superscript"/>
          <w:lang w:val="pt-BR"/>
        </w:rPr>
        <w:t>3</w:t>
      </w:r>
      <w:r w:rsidRPr="00953193">
        <w:rPr>
          <w:rFonts w:eastAsia="MS Mincho"/>
          <w:bCs/>
          <w:szCs w:val="26"/>
          <w:lang w:val="pt-BR"/>
        </w:rPr>
        <w:t>)</w:t>
      </w:r>
      <w:r w:rsidRPr="00953193">
        <w:rPr>
          <w:rFonts w:eastAsia="MS Mincho"/>
          <w:bCs/>
          <w:szCs w:val="26"/>
          <w:vertAlign w:val="subscript"/>
          <w:lang w:val="pt-BR"/>
        </w:rPr>
        <w:tab/>
      </w:r>
    </w:p>
    <w:p w14:paraId="7AACBAF6" w14:textId="77777777" w:rsidR="008D2EB8" w:rsidRPr="00953193" w:rsidRDefault="008D2EB8" w:rsidP="002C08DB">
      <w:pPr>
        <w:autoSpaceDE w:val="0"/>
        <w:autoSpaceDN w:val="0"/>
        <w:adjustRightInd w:val="0"/>
        <w:snapToGrid w:val="0"/>
        <w:spacing w:before="120" w:after="120" w:line="240" w:lineRule="auto"/>
        <w:ind w:left="851"/>
        <w:rPr>
          <w:rFonts w:eastAsia="MS Mincho"/>
          <w:szCs w:val="24"/>
          <w:lang w:val="pt-BR"/>
        </w:rPr>
      </w:pPr>
      <w:r w:rsidRPr="00953193">
        <w:rPr>
          <w:rFonts w:eastAsia="MS Mincho"/>
          <w:szCs w:val="24"/>
          <w:lang w:val="pt-BR"/>
        </w:rPr>
        <w:t xml:space="preserve">Trong trường hợp trầm tích đa phần, phương trình được mở rộng để đính kèm với một vài thành phần hạt, trong khi đó quá trình lắng đọng và xói lở được nối kết với số thành phần hạt bùn cát. </w:t>
      </w:r>
    </w:p>
    <w:p w14:paraId="4F8D6B5F" w14:textId="77777777" w:rsidR="008D2EB8" w:rsidRPr="00953193" w:rsidRDefault="008D2EB8" w:rsidP="002C08DB">
      <w:pPr>
        <w:autoSpaceDE w:val="0"/>
        <w:autoSpaceDN w:val="0"/>
        <w:adjustRightInd w:val="0"/>
        <w:snapToGrid w:val="0"/>
        <w:spacing w:before="120" w:after="120" w:line="240" w:lineRule="auto"/>
        <w:ind w:left="851"/>
        <w:rPr>
          <w:rFonts w:eastAsia="MS Mincho"/>
          <w:szCs w:val="24"/>
          <w:lang w:val="pt-BR"/>
        </w:rPr>
      </w:pPr>
      <w:r w:rsidRPr="00953193">
        <w:rPr>
          <w:rFonts w:eastAsia="MS Mincho"/>
          <w:szCs w:val="24"/>
          <w:lang w:val="pt-BR"/>
        </w:rPr>
        <w:t>Phương trình AD được giải bằng lưới sai phân hữu hạn bậc 3 hiện được xem như là lưới tân tiến nhất và nhanh nhất hiện nay, do Leonard đưa ra năm 1991.</w:t>
      </w:r>
    </w:p>
    <w:p w14:paraId="7F5D0D06" w14:textId="77777777" w:rsidR="008D2EB8" w:rsidRPr="00953193" w:rsidRDefault="008D2EB8" w:rsidP="002C08DB">
      <w:pPr>
        <w:snapToGrid w:val="0"/>
        <w:spacing w:before="120" w:after="120" w:line="240" w:lineRule="auto"/>
        <w:ind w:left="851"/>
        <w:rPr>
          <w:rFonts w:eastAsia="MS Mincho"/>
          <w:bCs/>
          <w:i/>
          <w:szCs w:val="24"/>
          <w:lang w:val="en-US"/>
        </w:rPr>
      </w:pPr>
      <w:r w:rsidRPr="00953193">
        <w:rPr>
          <w:rFonts w:eastAsia="MS Mincho"/>
          <w:bCs/>
          <w:i/>
          <w:szCs w:val="24"/>
          <w:lang w:val="en-US"/>
        </w:rPr>
        <w:t xml:space="preserve">Module MT </w:t>
      </w:r>
    </w:p>
    <w:p w14:paraId="2FC9A680" w14:textId="77777777" w:rsidR="008D2EB8" w:rsidRPr="00953193" w:rsidRDefault="008D2EB8" w:rsidP="002C08DB">
      <w:pPr>
        <w:autoSpaceDE w:val="0"/>
        <w:autoSpaceDN w:val="0"/>
        <w:adjustRightInd w:val="0"/>
        <w:snapToGrid w:val="0"/>
        <w:spacing w:before="120" w:after="120" w:line="240" w:lineRule="auto"/>
        <w:ind w:left="851"/>
        <w:rPr>
          <w:rFonts w:eastAsia="MS Mincho"/>
          <w:szCs w:val="24"/>
          <w:lang w:val="en-US"/>
        </w:rPr>
      </w:pPr>
      <w:r w:rsidRPr="00953193">
        <w:rPr>
          <w:rFonts w:eastAsia="MS Mincho"/>
          <w:szCs w:val="24"/>
          <w:lang w:val="en-US"/>
        </w:rPr>
        <w:t xml:space="preserve">Module MT của MIKE 21 (kiểu đa lớp) mô tả sự xói lở, chuyển tải và bồi lắng của vật chất có kích cỡ nhỏ hơn 63microm (sét và bùn) dưới hoạt động của dòng chảy và sóng. </w:t>
      </w:r>
    </w:p>
    <w:p w14:paraId="66055823" w14:textId="77777777" w:rsidR="008D2EB8" w:rsidRPr="00953193" w:rsidRDefault="008D2EB8" w:rsidP="002C08DB">
      <w:pPr>
        <w:autoSpaceDE w:val="0"/>
        <w:autoSpaceDN w:val="0"/>
        <w:adjustRightInd w:val="0"/>
        <w:snapToGrid w:val="0"/>
        <w:spacing w:before="120" w:after="120" w:line="240" w:lineRule="auto"/>
        <w:ind w:left="851"/>
        <w:rPr>
          <w:rFonts w:eastAsia="MS Mincho"/>
          <w:szCs w:val="24"/>
          <w:lang w:val="en-US"/>
        </w:rPr>
      </w:pPr>
      <w:r w:rsidRPr="00953193">
        <w:rPr>
          <w:rFonts w:eastAsia="MS Mincho"/>
          <w:szCs w:val="24"/>
          <w:lang w:val="en-US"/>
        </w:rPr>
        <w:t>Những quá trình vật lý được mô hình hóa bởi “phương pháp đa lớp đáy”. Trong mô hình này 3 lớp bao gồm: lớp trên cùng là lớp bùn lỏng yếu (weak fluid mud), lớp giữa là bùn lỏng (fluid mud) và lớp dưới cùng là đáy sông hay đáy biển chưa được kết dính (under consolidated bed).</w:t>
      </w:r>
    </w:p>
    <w:p w14:paraId="7613162C" w14:textId="77777777" w:rsidR="008D2EB8" w:rsidRPr="00953193" w:rsidRDefault="008D2EB8" w:rsidP="007050F3">
      <w:pPr>
        <w:pStyle w:val="Caption"/>
        <w:spacing w:before="120" w:after="120"/>
        <w:ind w:left="851"/>
        <w:rPr>
          <w:color w:val="auto"/>
        </w:rPr>
      </w:pPr>
      <w:r w:rsidRPr="00953193">
        <w:rPr>
          <w:noProof/>
          <w:color w:val="auto"/>
          <w:lang w:val="en-US"/>
        </w:rPr>
        <w:lastRenderedPageBreak/>
        <w:drawing>
          <wp:inline distT="0" distB="0" distL="0" distR="0" wp14:anchorId="435260FF" wp14:editId="4A5FF98B">
            <wp:extent cx="4782721" cy="2923673"/>
            <wp:effectExtent l="0" t="0" r="0" b="0"/>
            <wp:docPr id="1796" name="Picture 179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Diagram&#10;&#10;Description automatically generated"/>
                    <pic:cNvPicPr>
                      <a:picLocks noChangeAspect="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787510" cy="2926600"/>
                    </a:xfrm>
                    <a:prstGeom prst="rect">
                      <a:avLst/>
                    </a:prstGeom>
                    <a:noFill/>
                    <a:ln>
                      <a:noFill/>
                    </a:ln>
                  </pic:spPr>
                </pic:pic>
              </a:graphicData>
            </a:graphic>
          </wp:inline>
        </w:drawing>
      </w:r>
    </w:p>
    <w:p w14:paraId="55467F8F" w14:textId="22A6BCF7" w:rsidR="008D2EB8" w:rsidRPr="00953193" w:rsidRDefault="008D2EB8" w:rsidP="002C08DB">
      <w:pPr>
        <w:pStyle w:val="Caption"/>
        <w:spacing w:before="120" w:after="120"/>
        <w:jc w:val="center"/>
        <w:rPr>
          <w:b/>
          <w:i w:val="0"/>
          <w:color w:val="auto"/>
          <w:sz w:val="22"/>
        </w:rPr>
      </w:pPr>
      <w:bookmarkStart w:id="816" w:name="_Toc96010232"/>
      <w:bookmarkStart w:id="817" w:name="_Toc96583510"/>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051FF6">
        <w:rPr>
          <w:b/>
          <w:i w:val="0"/>
          <w:noProof/>
          <w:color w:val="auto"/>
          <w:sz w:val="22"/>
        </w:rPr>
        <w:t>21</w:t>
      </w:r>
      <w:r w:rsidRPr="00953193">
        <w:rPr>
          <w:b/>
          <w:i w:val="0"/>
          <w:color w:val="auto"/>
          <w:sz w:val="22"/>
        </w:rPr>
        <w:fldChar w:fldCharType="end"/>
      </w:r>
      <w:r w:rsidRPr="00953193">
        <w:rPr>
          <w:b/>
          <w:i w:val="0"/>
          <w:color w:val="auto"/>
          <w:sz w:val="22"/>
        </w:rPr>
        <w:t>: Mô hình đáy nhiều lớp</w:t>
      </w:r>
      <w:bookmarkEnd w:id="816"/>
      <w:bookmarkEnd w:id="817"/>
    </w:p>
    <w:p w14:paraId="0C98683F" w14:textId="77777777" w:rsidR="008D2EB8" w:rsidRPr="00953193" w:rsidRDefault="008D2EB8" w:rsidP="002C08DB">
      <w:pPr>
        <w:snapToGrid w:val="0"/>
        <w:spacing w:before="120" w:after="120" w:line="240" w:lineRule="auto"/>
        <w:ind w:left="851"/>
        <w:rPr>
          <w:rFonts w:eastAsia="MS Mincho"/>
          <w:szCs w:val="26"/>
        </w:rPr>
      </w:pPr>
      <w:r w:rsidRPr="00953193">
        <w:rPr>
          <w:rFonts w:eastAsia="MS Mincho"/>
          <w:szCs w:val="24"/>
        </w:rPr>
        <w:t xml:space="preserve">Mỗi lớp đựơc xác định bởi trọng lượng trầm tích chứa trong lớp, mật độ trầm </w:t>
      </w:r>
      <w:r w:rsidRPr="00953193">
        <w:rPr>
          <w:rFonts w:eastAsia="MS Mincho"/>
          <w:szCs w:val="26"/>
        </w:rPr>
        <w:t>tích và các thuộc tính xói lở của lớp. Trọng lượng trầm tích trong mô hình thay đổi theo không gian và thời gian tuy nhiên mật độ trầm tích và các thuộc tính xói lở được xem như không đổi theo thời gian.</w:t>
      </w:r>
    </w:p>
    <w:p w14:paraId="4DE3DD74" w14:textId="77777777" w:rsidR="008D2EB8" w:rsidRPr="00953193" w:rsidRDefault="008D2EB8" w:rsidP="002C08DB">
      <w:pPr>
        <w:snapToGrid w:val="0"/>
        <w:spacing w:before="120" w:after="120" w:line="240" w:lineRule="auto"/>
        <w:ind w:left="851"/>
        <w:rPr>
          <w:rFonts w:eastAsia="MS Mincho"/>
          <w:szCs w:val="26"/>
        </w:rPr>
      </w:pPr>
      <w:r w:rsidRPr="00953193">
        <w:rPr>
          <w:rFonts w:eastAsia="MS Mincho"/>
          <w:szCs w:val="26"/>
        </w:rPr>
        <w:t>Các quá trình vật lí trong mô hình MIKE 21 MT bao gồm :</w:t>
      </w:r>
    </w:p>
    <w:p w14:paraId="39B37732" w14:textId="77777777" w:rsidR="008D2EB8" w:rsidRPr="00953193" w:rsidRDefault="008D2EB8" w:rsidP="00293DFC">
      <w:pPr>
        <w:pStyle w:val="ListParagraph"/>
        <w:keepNext w:val="0"/>
        <w:widowControl/>
        <w:numPr>
          <w:ilvl w:val="0"/>
          <w:numId w:val="94"/>
        </w:numPr>
        <w:suppressAutoHyphens w:val="0"/>
        <w:snapToGrid w:val="0"/>
        <w:spacing w:after="120"/>
        <w:rPr>
          <w:rFonts w:eastAsia="MS Mincho"/>
          <w:sz w:val="26"/>
          <w:szCs w:val="26"/>
        </w:rPr>
      </w:pPr>
      <w:r w:rsidRPr="00953193">
        <w:rPr>
          <w:rFonts w:eastAsia="MS Mincho"/>
          <w:sz w:val="26"/>
          <w:szCs w:val="26"/>
        </w:rPr>
        <w:t>Quá trình keo tụ (flocculation);</w:t>
      </w:r>
    </w:p>
    <w:p w14:paraId="34F07AA7" w14:textId="77777777" w:rsidR="008D2EB8" w:rsidRPr="00953193" w:rsidRDefault="008D2EB8" w:rsidP="00293DFC">
      <w:pPr>
        <w:pStyle w:val="ListParagraph"/>
        <w:keepNext w:val="0"/>
        <w:widowControl/>
        <w:numPr>
          <w:ilvl w:val="0"/>
          <w:numId w:val="94"/>
        </w:numPr>
        <w:suppressAutoHyphens w:val="0"/>
        <w:snapToGrid w:val="0"/>
        <w:spacing w:after="120"/>
        <w:rPr>
          <w:rFonts w:eastAsia="MS Mincho"/>
          <w:sz w:val="26"/>
          <w:szCs w:val="26"/>
        </w:rPr>
      </w:pPr>
      <w:r w:rsidRPr="00953193">
        <w:rPr>
          <w:rFonts w:eastAsia="MS Mincho"/>
          <w:sz w:val="26"/>
          <w:szCs w:val="26"/>
        </w:rPr>
        <w:t>Quá trình lắng đọng (settling);</w:t>
      </w:r>
    </w:p>
    <w:p w14:paraId="089E2912" w14:textId="77777777" w:rsidR="008D2EB8" w:rsidRPr="00953193" w:rsidRDefault="008D2EB8" w:rsidP="00293DFC">
      <w:pPr>
        <w:pStyle w:val="ListParagraph"/>
        <w:keepNext w:val="0"/>
        <w:widowControl/>
        <w:numPr>
          <w:ilvl w:val="0"/>
          <w:numId w:val="94"/>
        </w:numPr>
        <w:suppressAutoHyphens w:val="0"/>
        <w:snapToGrid w:val="0"/>
        <w:spacing w:after="120"/>
        <w:rPr>
          <w:rFonts w:eastAsia="MS Mincho"/>
          <w:sz w:val="26"/>
          <w:szCs w:val="26"/>
        </w:rPr>
      </w:pPr>
      <w:r w:rsidRPr="00953193">
        <w:rPr>
          <w:rFonts w:eastAsia="MS Mincho"/>
          <w:sz w:val="26"/>
          <w:szCs w:val="26"/>
        </w:rPr>
        <w:t>Quá trình bồi đắp (deposition);</w:t>
      </w:r>
    </w:p>
    <w:p w14:paraId="369A4732" w14:textId="77777777" w:rsidR="008D2EB8" w:rsidRPr="00953193" w:rsidRDefault="008D2EB8" w:rsidP="00293DFC">
      <w:pPr>
        <w:pStyle w:val="ListParagraph"/>
        <w:keepNext w:val="0"/>
        <w:widowControl/>
        <w:numPr>
          <w:ilvl w:val="0"/>
          <w:numId w:val="94"/>
        </w:numPr>
        <w:suppressAutoHyphens w:val="0"/>
        <w:snapToGrid w:val="0"/>
        <w:spacing w:after="120"/>
        <w:rPr>
          <w:rFonts w:eastAsia="MS Mincho"/>
          <w:sz w:val="26"/>
          <w:szCs w:val="26"/>
        </w:rPr>
      </w:pPr>
      <w:r w:rsidRPr="00953193">
        <w:rPr>
          <w:rFonts w:eastAsia="MS Mincho"/>
          <w:sz w:val="26"/>
          <w:szCs w:val="26"/>
        </w:rPr>
        <w:t>Quá trình kết dính (consolidation);</w:t>
      </w:r>
    </w:p>
    <w:p w14:paraId="57AA10B8" w14:textId="77777777" w:rsidR="008D2EB8" w:rsidRPr="00953193" w:rsidRDefault="008D2EB8" w:rsidP="00293DFC">
      <w:pPr>
        <w:pStyle w:val="ListParagraph"/>
        <w:keepNext w:val="0"/>
        <w:widowControl/>
        <w:numPr>
          <w:ilvl w:val="0"/>
          <w:numId w:val="94"/>
        </w:numPr>
        <w:suppressAutoHyphens w:val="0"/>
        <w:snapToGrid w:val="0"/>
        <w:spacing w:after="120"/>
        <w:rPr>
          <w:rFonts w:eastAsia="MS Mincho"/>
          <w:sz w:val="26"/>
          <w:szCs w:val="26"/>
        </w:rPr>
      </w:pPr>
      <w:r w:rsidRPr="00953193">
        <w:rPr>
          <w:rFonts w:eastAsia="MS Mincho"/>
          <w:sz w:val="26"/>
          <w:szCs w:val="26"/>
        </w:rPr>
        <w:t>Quá trình di chuyển lơ lửng do sóng và thủy triều (resuspension by currents and waves);</w:t>
      </w:r>
    </w:p>
    <w:p w14:paraId="32504E97" w14:textId="77777777" w:rsidR="008D2EB8" w:rsidRPr="00953193" w:rsidRDefault="008D2EB8" w:rsidP="00293DFC">
      <w:pPr>
        <w:pStyle w:val="ListParagraph"/>
        <w:keepNext w:val="0"/>
        <w:widowControl/>
        <w:numPr>
          <w:ilvl w:val="0"/>
          <w:numId w:val="94"/>
        </w:numPr>
        <w:suppressAutoHyphens w:val="0"/>
        <w:snapToGrid w:val="0"/>
        <w:spacing w:after="120"/>
        <w:rPr>
          <w:rFonts w:eastAsia="MS Mincho"/>
          <w:sz w:val="26"/>
          <w:szCs w:val="26"/>
        </w:rPr>
      </w:pPr>
      <w:r w:rsidRPr="00953193">
        <w:rPr>
          <w:rFonts w:eastAsia="MS Mincho"/>
          <w:sz w:val="26"/>
          <w:szCs w:val="26"/>
        </w:rPr>
        <w:t>Quá trình xói lở do dòng chảy và sóng (erosion by currents and waves);</w:t>
      </w:r>
    </w:p>
    <w:p w14:paraId="4DE3D856" w14:textId="77777777" w:rsidR="008D2EB8" w:rsidRPr="00953193" w:rsidRDefault="008D2EB8" w:rsidP="00293DFC">
      <w:pPr>
        <w:pStyle w:val="ListParagraph"/>
        <w:keepNext w:val="0"/>
        <w:widowControl/>
        <w:numPr>
          <w:ilvl w:val="0"/>
          <w:numId w:val="94"/>
        </w:numPr>
        <w:suppressAutoHyphens w:val="0"/>
        <w:snapToGrid w:val="0"/>
        <w:spacing w:after="120"/>
        <w:rPr>
          <w:rFonts w:eastAsia="MS Mincho"/>
          <w:sz w:val="26"/>
          <w:szCs w:val="26"/>
        </w:rPr>
      </w:pPr>
      <w:r w:rsidRPr="00953193">
        <w:rPr>
          <w:rFonts w:eastAsia="MS Mincho"/>
          <w:sz w:val="26"/>
          <w:szCs w:val="26"/>
        </w:rPr>
        <w:t>Quá trình hóa lỏng do sóng.</w:t>
      </w:r>
    </w:p>
    <w:p w14:paraId="38EF4125" w14:textId="14ACFAA4" w:rsidR="008D2EB8" w:rsidRPr="00953193" w:rsidRDefault="00A460BC" w:rsidP="002C08DB">
      <w:pPr>
        <w:spacing w:before="120" w:after="120" w:line="240" w:lineRule="auto"/>
      </w:pPr>
      <w:r w:rsidRPr="00953193">
        <w:rPr>
          <w:lang w:val="en-US"/>
        </w:rPr>
        <w:t>3</w:t>
      </w:r>
      <w:r w:rsidRPr="00953193">
        <w:rPr>
          <w:rFonts w:eastAsia="MS Mincho"/>
          <w:bCs/>
          <w:i/>
          <w:szCs w:val="24"/>
          <w:lang w:val="en-US"/>
        </w:rPr>
        <w:t xml:space="preserve">.2.1.2.13.2 </w:t>
      </w:r>
      <w:r w:rsidR="008D2EB8" w:rsidRPr="00953193">
        <w:t>Cơ sở dữ liệu</w:t>
      </w:r>
    </w:p>
    <w:p w14:paraId="4DA3037B" w14:textId="77777777" w:rsidR="008D2EB8" w:rsidRPr="00953193" w:rsidRDefault="008D2EB8" w:rsidP="002C08DB">
      <w:pPr>
        <w:snapToGrid w:val="0"/>
        <w:spacing w:before="120" w:after="120" w:line="240" w:lineRule="auto"/>
        <w:ind w:left="851"/>
        <w:rPr>
          <w:rFonts w:eastAsia="MS Mincho"/>
          <w:szCs w:val="26"/>
        </w:rPr>
      </w:pPr>
      <w:r w:rsidRPr="00953193">
        <w:rPr>
          <w:rFonts w:eastAsia="MS Mincho"/>
          <w:szCs w:val="26"/>
        </w:rPr>
        <w:t>Số liệu phục vụ cho công tác nghiên cứu bao gồm:</w:t>
      </w:r>
    </w:p>
    <w:p w14:paraId="01C953C3"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rPr>
          <w:rFonts w:eastAsia="MS Mincho"/>
          <w:sz w:val="26"/>
          <w:szCs w:val="26"/>
        </w:rPr>
      </w:pPr>
      <w:r w:rsidRPr="00953193">
        <w:rPr>
          <w:rFonts w:eastAsia="MS Mincho"/>
          <w:sz w:val="26"/>
          <w:szCs w:val="26"/>
        </w:rPr>
        <w:t>Số liệu địa hình trên cạn và địa hình đáy biển Đông khu vực nghiên cứu;</w:t>
      </w:r>
    </w:p>
    <w:p w14:paraId="239F1DA8"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rPr>
          <w:rFonts w:eastAsia="MS Mincho"/>
          <w:sz w:val="26"/>
          <w:szCs w:val="26"/>
        </w:rPr>
      </w:pPr>
      <w:r w:rsidRPr="00953193">
        <w:rPr>
          <w:rFonts w:eastAsia="MS Mincho"/>
          <w:sz w:val="26"/>
          <w:szCs w:val="26"/>
        </w:rPr>
        <w:t>Số liệu thủy văn (mực nước, dòng chảy trên biển Đông khu vực nghiên cứu);</w:t>
      </w:r>
    </w:p>
    <w:p w14:paraId="2A418A41"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rPr>
          <w:rFonts w:eastAsia="MS Mincho"/>
          <w:sz w:val="26"/>
          <w:szCs w:val="26"/>
        </w:rPr>
      </w:pPr>
      <w:r w:rsidRPr="00953193">
        <w:rPr>
          <w:rFonts w:eastAsia="MS Mincho"/>
          <w:sz w:val="26"/>
          <w:szCs w:val="26"/>
        </w:rPr>
        <w:t>Số liệu khí tượng (gió, bốc hơi, mưa, nhiệt độ không khí,…);</w:t>
      </w:r>
    </w:p>
    <w:p w14:paraId="2F61B063"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rPr>
          <w:rFonts w:eastAsia="MS Mincho"/>
          <w:sz w:val="26"/>
          <w:szCs w:val="26"/>
        </w:rPr>
      </w:pPr>
      <w:r w:rsidRPr="00953193">
        <w:rPr>
          <w:rFonts w:eastAsia="MS Mincho"/>
          <w:sz w:val="26"/>
          <w:szCs w:val="26"/>
        </w:rPr>
        <w:t>Số liệu phù sa và bùn cát;</w:t>
      </w:r>
    </w:p>
    <w:p w14:paraId="51B89876"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rPr>
          <w:rFonts w:eastAsia="MS Mincho"/>
          <w:sz w:val="26"/>
          <w:szCs w:val="26"/>
        </w:rPr>
      </w:pPr>
      <w:r w:rsidRPr="00953193">
        <w:rPr>
          <w:rFonts w:eastAsia="MS Mincho"/>
          <w:sz w:val="26"/>
          <w:szCs w:val="26"/>
        </w:rPr>
        <w:t>Số liệu về hoạt động của nhà máy.</w:t>
      </w:r>
    </w:p>
    <w:p w14:paraId="31BDC02F" w14:textId="77777777" w:rsidR="008D2EB8" w:rsidRPr="00953193" w:rsidRDefault="008D2EB8" w:rsidP="002C08DB">
      <w:pPr>
        <w:spacing w:before="120" w:after="120" w:line="240" w:lineRule="auto"/>
        <w:ind w:left="851"/>
        <w:rPr>
          <w:b/>
          <w:bCs/>
          <w:i/>
          <w:iCs/>
          <w:szCs w:val="26"/>
        </w:rPr>
      </w:pPr>
      <w:bookmarkStart w:id="818" w:name="_Toc86838253"/>
      <w:r w:rsidRPr="00953193">
        <w:rPr>
          <w:b/>
          <w:bCs/>
          <w:i/>
          <w:iCs/>
          <w:szCs w:val="26"/>
        </w:rPr>
        <w:t>Số liệu địa hình</w:t>
      </w:r>
      <w:bookmarkEnd w:id="818"/>
    </w:p>
    <w:p w14:paraId="57829254" w14:textId="77777777" w:rsidR="008D2EB8" w:rsidRPr="00953193" w:rsidRDefault="008D2EB8" w:rsidP="002C08DB">
      <w:pPr>
        <w:snapToGrid w:val="0"/>
        <w:spacing w:before="120" w:after="120" w:line="240" w:lineRule="auto"/>
        <w:ind w:left="851"/>
        <w:rPr>
          <w:noProof/>
          <w:szCs w:val="26"/>
        </w:rPr>
      </w:pPr>
      <w:r w:rsidRPr="00953193">
        <w:rPr>
          <w:noProof/>
          <w:szCs w:val="26"/>
        </w:rPr>
        <w:lastRenderedPageBreak/>
        <w:t>Số liệu địa hình phục vụ công tác mô phỏng được thu thập từ nhiều nguồn khác nhau bao gồm:</w:t>
      </w:r>
    </w:p>
    <w:p w14:paraId="473496C1"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contextualSpacing/>
        <w:jc w:val="both"/>
        <w:rPr>
          <w:rFonts w:eastAsia="MS Mincho"/>
          <w:sz w:val="26"/>
          <w:szCs w:val="26"/>
        </w:rPr>
      </w:pPr>
      <w:r w:rsidRPr="00953193">
        <w:rPr>
          <w:noProof/>
          <w:sz w:val="26"/>
          <w:szCs w:val="26"/>
          <w:lang w:val="vi-VN"/>
        </w:rPr>
        <w:t xml:space="preserve">Số </w:t>
      </w:r>
      <w:r w:rsidRPr="00953193">
        <w:rPr>
          <w:rFonts w:eastAsia="MS Mincho"/>
          <w:sz w:val="26"/>
          <w:szCs w:val="26"/>
        </w:rPr>
        <w:t>liệu địa hình đáy biển được lấy từ Báo cáo khảo sát địa hình, địa chất, khí tượng thủy văn thuộc dự án Quy Hoạch điều chỉnh Trung tâm điện lực Duyên Hải phát hành tháng 07-2016;</w:t>
      </w:r>
    </w:p>
    <w:p w14:paraId="478835B7"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contextualSpacing/>
        <w:jc w:val="both"/>
        <w:rPr>
          <w:rFonts w:eastAsia="Calibri"/>
          <w:noProof/>
          <w:sz w:val="26"/>
          <w:szCs w:val="26"/>
          <w:lang w:val="vi-VN"/>
        </w:rPr>
      </w:pPr>
      <w:r w:rsidRPr="00953193">
        <w:rPr>
          <w:rFonts w:eastAsia="MS Mincho"/>
          <w:sz w:val="26"/>
          <w:szCs w:val="26"/>
        </w:rPr>
        <w:t>Số địa hình đáy biển Đông</w:t>
      </w:r>
      <w:r w:rsidRPr="00953193">
        <w:rPr>
          <w:noProof/>
          <w:sz w:val="26"/>
          <w:szCs w:val="26"/>
          <w:lang w:val="vi-VN"/>
        </w:rPr>
        <w:t xml:space="preserve"> được thu thập từ hải đồ C-MAP</w:t>
      </w:r>
    </w:p>
    <w:p w14:paraId="4F8191E2" w14:textId="77777777" w:rsidR="008D2EB8" w:rsidRPr="00953193" w:rsidRDefault="008D2EB8" w:rsidP="002C08DB">
      <w:pPr>
        <w:spacing w:before="120" w:after="120" w:line="240" w:lineRule="auto"/>
        <w:ind w:left="851"/>
        <w:rPr>
          <w:b/>
          <w:bCs/>
          <w:i/>
          <w:iCs/>
          <w:szCs w:val="26"/>
        </w:rPr>
      </w:pPr>
      <w:bookmarkStart w:id="819" w:name="_Toc86838254"/>
      <w:r w:rsidRPr="00953193">
        <w:rPr>
          <w:b/>
          <w:bCs/>
          <w:i/>
          <w:iCs/>
          <w:szCs w:val="26"/>
        </w:rPr>
        <w:t>Số liệu khí tượng, thủy hải văn</w:t>
      </w:r>
      <w:bookmarkEnd w:id="819"/>
    </w:p>
    <w:p w14:paraId="38C6743A" w14:textId="77777777" w:rsidR="008D2EB8" w:rsidRPr="00953193" w:rsidRDefault="008D2EB8" w:rsidP="002C08DB">
      <w:pPr>
        <w:spacing w:before="120" w:after="120" w:line="240" w:lineRule="auto"/>
        <w:ind w:left="851"/>
        <w:rPr>
          <w:i/>
          <w:iCs/>
          <w:szCs w:val="26"/>
        </w:rPr>
      </w:pPr>
      <w:bookmarkStart w:id="820" w:name="_Toc86838255"/>
      <w:r w:rsidRPr="00953193">
        <w:rPr>
          <w:i/>
          <w:iCs/>
          <w:szCs w:val="26"/>
        </w:rPr>
        <w:t>Số liệu khí tượng, thủy văn</w:t>
      </w:r>
      <w:bookmarkEnd w:id="820"/>
    </w:p>
    <w:p w14:paraId="3065A8D7" w14:textId="77777777" w:rsidR="008D2EB8" w:rsidRPr="00953193" w:rsidRDefault="008D2EB8" w:rsidP="002C08DB">
      <w:pPr>
        <w:snapToGrid w:val="0"/>
        <w:spacing w:before="120" w:after="120" w:line="240" w:lineRule="auto"/>
        <w:ind w:left="851"/>
        <w:rPr>
          <w:noProof/>
          <w:szCs w:val="26"/>
          <w:lang w:val="en-US"/>
        </w:rPr>
      </w:pPr>
      <w:r w:rsidRPr="00953193">
        <w:rPr>
          <w:noProof/>
          <w:szCs w:val="26"/>
        </w:rPr>
        <w:t>Số liệu khí tượng thủy văn được lấy từ Báo cáo khảo sát địa hình, địa chất, khí tượng thủy văn thuộc dự án Quy Hoạch điều chỉnh Trung tâm điện lực Duyên Hải phát hành tháng 07-2016.</w:t>
      </w:r>
    </w:p>
    <w:p w14:paraId="470B1CCB" w14:textId="77777777" w:rsidR="008D2EB8" w:rsidRPr="00953193" w:rsidRDefault="008D2EB8" w:rsidP="002C08DB">
      <w:pPr>
        <w:spacing w:before="120" w:after="120" w:line="240" w:lineRule="auto"/>
        <w:ind w:left="709" w:firstLine="142"/>
        <w:rPr>
          <w:i/>
          <w:iCs/>
          <w:szCs w:val="26"/>
        </w:rPr>
      </w:pPr>
      <w:bookmarkStart w:id="821" w:name="_Toc86838256"/>
      <w:r w:rsidRPr="00953193">
        <w:rPr>
          <w:i/>
          <w:iCs/>
          <w:szCs w:val="26"/>
        </w:rPr>
        <w:t>Số liệu hải văn</w:t>
      </w:r>
      <w:bookmarkEnd w:id="821"/>
    </w:p>
    <w:p w14:paraId="105C65AD" w14:textId="77777777" w:rsidR="008D2EB8" w:rsidRPr="00953193" w:rsidRDefault="008D2EB8" w:rsidP="002C08DB">
      <w:pPr>
        <w:snapToGrid w:val="0"/>
        <w:spacing w:before="120" w:after="120" w:line="240" w:lineRule="auto"/>
        <w:ind w:left="851"/>
        <w:rPr>
          <w:noProof/>
          <w:szCs w:val="26"/>
        </w:rPr>
      </w:pPr>
      <w:r w:rsidRPr="00953193">
        <w:rPr>
          <w:noProof/>
          <w:szCs w:val="26"/>
        </w:rPr>
        <w:t>Số liệu hải văn bao gồm mực nước, dòng chảy dùng để hiệu chỉnh và kiểm nghiệm mô hình được lấy từ Báo cáo khảo sát địa hình, địa chất, khí tượng thủy văn thuộc dự án Quy Hoạch điều chỉnh Trung tâm điện lực Duyên Hải phát hành tháng 07-2016. Các số liệu này được khảo sát vào tháng 10/2012.</w:t>
      </w:r>
    </w:p>
    <w:p w14:paraId="43B54DBA" w14:textId="79A51BCD" w:rsidR="008D2EB8" w:rsidRPr="00953193" w:rsidRDefault="00A460BC" w:rsidP="002C08DB">
      <w:pPr>
        <w:spacing w:before="120" w:after="120" w:line="240" w:lineRule="auto"/>
      </w:pPr>
      <w:r w:rsidRPr="00953193">
        <w:rPr>
          <w:lang w:val="en-US"/>
        </w:rPr>
        <w:t>3</w:t>
      </w:r>
      <w:r w:rsidRPr="00953193">
        <w:rPr>
          <w:rFonts w:eastAsia="MS Mincho"/>
          <w:szCs w:val="26"/>
          <w:lang w:val="en-US"/>
        </w:rPr>
        <w:t xml:space="preserve">.2.1.2.13.3 </w:t>
      </w:r>
      <w:r w:rsidR="008D2EB8" w:rsidRPr="00953193">
        <w:t>Thiết lập mô hình thủy lực</w:t>
      </w:r>
    </w:p>
    <w:p w14:paraId="1D73B509" w14:textId="77777777" w:rsidR="008D2EB8" w:rsidRPr="00953193" w:rsidRDefault="008D2EB8" w:rsidP="00293DFC">
      <w:pPr>
        <w:pStyle w:val="ListParagraph"/>
        <w:numPr>
          <w:ilvl w:val="0"/>
          <w:numId w:val="96"/>
        </w:numPr>
        <w:spacing w:after="120"/>
        <w:rPr>
          <w:b/>
          <w:bCs/>
          <w:i/>
          <w:iCs/>
          <w:sz w:val="26"/>
          <w:szCs w:val="26"/>
        </w:rPr>
      </w:pPr>
      <w:bookmarkStart w:id="822" w:name="_Ref513126545"/>
      <w:bookmarkStart w:id="823" w:name="_Toc86838258"/>
      <w:r w:rsidRPr="00953193">
        <w:rPr>
          <w:b/>
          <w:bCs/>
          <w:i/>
          <w:iCs/>
          <w:sz w:val="26"/>
          <w:szCs w:val="26"/>
        </w:rPr>
        <w:t>Mô hình thủy lực vùng</w:t>
      </w:r>
      <w:bookmarkEnd w:id="822"/>
      <w:bookmarkEnd w:id="823"/>
    </w:p>
    <w:p w14:paraId="7AF4D349" w14:textId="36A15DD9" w:rsidR="008D2EB8" w:rsidRPr="00953193" w:rsidRDefault="008D2EB8" w:rsidP="002C08DB">
      <w:pPr>
        <w:pStyle w:val="BodyText2"/>
        <w:spacing w:before="120" w:line="240" w:lineRule="auto"/>
        <w:ind w:left="851"/>
        <w:rPr>
          <w:noProof/>
          <w:szCs w:val="26"/>
          <w:lang w:eastAsia="zh-CN"/>
        </w:rPr>
      </w:pPr>
      <w:r w:rsidRPr="00953193">
        <w:rPr>
          <w:noProof/>
          <w:szCs w:val="26"/>
          <w:lang w:eastAsia="zh-CN"/>
        </w:rPr>
        <w:t xml:space="preserve">Mô hình </w:t>
      </w:r>
      <w:r w:rsidRPr="00953193">
        <w:rPr>
          <w:noProof/>
          <w:szCs w:val="26"/>
          <w:lang w:val="en-US"/>
        </w:rPr>
        <w:t>thủy</w:t>
      </w:r>
      <w:r w:rsidRPr="00953193">
        <w:rPr>
          <w:noProof/>
          <w:szCs w:val="26"/>
          <w:lang w:eastAsia="zh-CN"/>
        </w:rPr>
        <w:t xml:space="preserve"> lực vùng được thiết lập với phạm vi rộng 260 km x 470 km với độ phân giải lưới tính toán quanh khu vực dự án trung bình 1km và khu vực biên trung bình 15km. Biên của mô hình (biên ĐB, TN, ĐN - </w:t>
      </w:r>
      <w:r w:rsidRPr="00953193">
        <w:rPr>
          <w:noProof/>
          <w:szCs w:val="26"/>
          <w:lang w:eastAsia="zh-CN"/>
        </w:rPr>
        <w:fldChar w:fldCharType="begin"/>
      </w:r>
      <w:r w:rsidRPr="00953193">
        <w:rPr>
          <w:noProof/>
          <w:szCs w:val="26"/>
          <w:lang w:eastAsia="zh-CN"/>
        </w:rPr>
        <w:instrText xml:space="preserve"> REF _Ref513122387 \h  \* MERGEFORMAT </w:instrText>
      </w:r>
      <w:r w:rsidRPr="00953193">
        <w:rPr>
          <w:noProof/>
          <w:szCs w:val="26"/>
          <w:lang w:eastAsia="zh-CN"/>
        </w:rPr>
      </w:r>
      <w:r w:rsidRPr="00953193">
        <w:rPr>
          <w:noProof/>
          <w:szCs w:val="26"/>
          <w:lang w:eastAsia="zh-CN"/>
        </w:rPr>
        <w:fldChar w:fldCharType="separate"/>
      </w:r>
      <w:r w:rsidR="00051FF6">
        <w:rPr>
          <w:b/>
          <w:bCs/>
          <w:noProof/>
          <w:szCs w:val="26"/>
          <w:lang w:val="en-US" w:eastAsia="zh-CN"/>
        </w:rPr>
        <w:t>Error! Reference source not found.</w:t>
      </w:r>
      <w:r w:rsidRPr="00953193">
        <w:rPr>
          <w:noProof/>
          <w:szCs w:val="26"/>
          <w:lang w:eastAsia="zh-CN"/>
        </w:rPr>
        <w:fldChar w:fldCharType="end"/>
      </w:r>
      <w:r w:rsidRPr="00953193">
        <w:rPr>
          <w:noProof/>
          <w:szCs w:val="26"/>
          <w:lang w:eastAsia="zh-CN"/>
        </w:rPr>
        <w:t xml:space="preserve">3.22) sử dụng mực nước từ mô hình triều toàn cầu của </w:t>
      </w:r>
      <w:r w:rsidRPr="00953193">
        <w:rPr>
          <w:noProof/>
          <w:szCs w:val="26"/>
          <w:lang w:eastAsia="ja-JP"/>
        </w:rPr>
        <w:t>của DTU với độ phân giải lưới 0</w:t>
      </w:r>
      <w:r w:rsidRPr="00953193">
        <w:rPr>
          <w:noProof/>
          <w:szCs w:val="26"/>
          <w:lang w:val="en-US" w:eastAsia="ja-JP"/>
        </w:rPr>
        <w:t>,</w:t>
      </w:r>
      <w:r w:rsidRPr="00953193">
        <w:rPr>
          <w:noProof/>
          <w:szCs w:val="26"/>
          <w:lang w:eastAsia="ja-JP"/>
        </w:rPr>
        <w:t>125º.  Các tham số chính sử dụng trong mô hình bao gồm: Hệ số</w:t>
      </w:r>
      <w:r w:rsidRPr="00953193">
        <w:rPr>
          <w:noProof/>
          <w:szCs w:val="26"/>
          <w:lang w:eastAsia="zh-CN"/>
        </w:rPr>
        <w:t xml:space="preserve"> nhám sử dụng một hệ số Manning M = 50 (m</w:t>
      </w:r>
      <w:r w:rsidRPr="00953193">
        <w:rPr>
          <w:noProof/>
          <w:szCs w:val="26"/>
          <w:vertAlign w:val="superscript"/>
          <w:lang w:eastAsia="zh-CN"/>
        </w:rPr>
        <w:t>1/3</w:t>
      </w:r>
      <w:r w:rsidRPr="00953193">
        <w:rPr>
          <w:noProof/>
          <w:szCs w:val="26"/>
          <w:lang w:eastAsia="zh-CN"/>
        </w:rPr>
        <w:t>/s) và hệ số nhớt động học tính theo công thức Smargorinsky với hệ số 0,28.</w:t>
      </w:r>
    </w:p>
    <w:p w14:paraId="1D5AA07E" w14:textId="77777777" w:rsidR="008D2EB8" w:rsidRPr="00953193" w:rsidRDefault="008D2EB8" w:rsidP="002C08DB">
      <w:pPr>
        <w:pStyle w:val="BodyText2"/>
        <w:spacing w:before="120" w:line="240" w:lineRule="auto"/>
        <w:ind w:left="851"/>
        <w:jc w:val="center"/>
        <w:rPr>
          <w:noProof/>
          <w:szCs w:val="26"/>
          <w:lang w:eastAsia="zh-CN"/>
        </w:rPr>
      </w:pPr>
      <w:r w:rsidRPr="00953193">
        <w:rPr>
          <w:noProof/>
          <w:szCs w:val="26"/>
          <w:lang w:val="en-US"/>
        </w:rPr>
        <w:lastRenderedPageBreak/>
        <w:drawing>
          <wp:inline distT="0" distB="0" distL="0" distR="0" wp14:anchorId="5EF51A58" wp14:editId="7C007B6E">
            <wp:extent cx="4163060" cy="3453130"/>
            <wp:effectExtent l="0" t="0" r="8890" b="0"/>
            <wp:docPr id="1868" name="Picture 186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 name="Picture 1868" descr="Map&#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163060" cy="3453130"/>
                    </a:xfrm>
                    <a:prstGeom prst="rect">
                      <a:avLst/>
                    </a:prstGeom>
                    <a:noFill/>
                    <a:ln>
                      <a:noFill/>
                    </a:ln>
                  </pic:spPr>
                </pic:pic>
              </a:graphicData>
            </a:graphic>
          </wp:inline>
        </w:drawing>
      </w:r>
    </w:p>
    <w:p w14:paraId="38CBB6C0" w14:textId="093A6948" w:rsidR="008D2EB8" w:rsidRPr="00953193" w:rsidRDefault="008D2EB8" w:rsidP="002C08DB">
      <w:pPr>
        <w:pStyle w:val="Caption"/>
        <w:spacing w:before="120" w:after="120"/>
        <w:jc w:val="center"/>
        <w:rPr>
          <w:b/>
          <w:i w:val="0"/>
          <w:noProof/>
          <w:color w:val="auto"/>
          <w:sz w:val="22"/>
          <w:szCs w:val="26"/>
        </w:rPr>
      </w:pPr>
      <w:bookmarkStart w:id="824" w:name="_Toc95850215"/>
      <w:bookmarkStart w:id="825" w:name="_Toc96010233"/>
      <w:bookmarkStart w:id="826" w:name="_Toc96583511"/>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051FF6">
        <w:rPr>
          <w:b/>
          <w:i w:val="0"/>
          <w:noProof/>
          <w:color w:val="auto"/>
          <w:sz w:val="22"/>
        </w:rPr>
        <w:t>22</w:t>
      </w:r>
      <w:r w:rsidRPr="00953193">
        <w:rPr>
          <w:b/>
          <w:i w:val="0"/>
          <w:color w:val="auto"/>
          <w:sz w:val="22"/>
        </w:rPr>
        <w:fldChar w:fldCharType="end"/>
      </w:r>
      <w:r w:rsidRPr="00953193">
        <w:rPr>
          <w:b/>
          <w:i w:val="0"/>
          <w:color w:val="auto"/>
          <w:sz w:val="22"/>
        </w:rPr>
        <w:t>:</w:t>
      </w:r>
      <w:r w:rsidRPr="00953193">
        <w:rPr>
          <w:b/>
          <w:i w:val="0"/>
          <w:noProof/>
          <w:color w:val="auto"/>
          <w:sz w:val="22"/>
        </w:rPr>
        <w:t xml:space="preserve"> Mô hình thủy lực vùng và các biên tính toán</w:t>
      </w:r>
      <w:bookmarkEnd w:id="824"/>
      <w:bookmarkEnd w:id="825"/>
      <w:bookmarkEnd w:id="826"/>
    </w:p>
    <w:p w14:paraId="7A2EA755" w14:textId="77777777" w:rsidR="008D2EB8" w:rsidRPr="00953193" w:rsidRDefault="008D2EB8" w:rsidP="00293DFC">
      <w:pPr>
        <w:pStyle w:val="ListParagraph"/>
        <w:numPr>
          <w:ilvl w:val="0"/>
          <w:numId w:val="96"/>
        </w:numPr>
        <w:spacing w:after="120"/>
        <w:rPr>
          <w:b/>
          <w:bCs/>
          <w:i/>
          <w:iCs/>
          <w:sz w:val="26"/>
        </w:rPr>
      </w:pPr>
      <w:bookmarkStart w:id="827" w:name="_Ref513198085"/>
      <w:bookmarkStart w:id="828" w:name="_Toc86838259"/>
      <w:r w:rsidRPr="00953193">
        <w:rPr>
          <w:b/>
          <w:bCs/>
          <w:i/>
          <w:iCs/>
          <w:sz w:val="26"/>
        </w:rPr>
        <w:t>Kiểm nghiệm hiệu chỉnh mô hình thủy lực vùng</w:t>
      </w:r>
      <w:bookmarkEnd w:id="827"/>
      <w:bookmarkEnd w:id="828"/>
    </w:p>
    <w:p w14:paraId="6AD661EF" w14:textId="77777777" w:rsidR="008D2EB8" w:rsidRPr="00953193" w:rsidRDefault="008D2EB8" w:rsidP="002C08DB">
      <w:pPr>
        <w:pStyle w:val="BodyText2"/>
        <w:spacing w:before="120" w:line="240" w:lineRule="auto"/>
        <w:ind w:left="851"/>
        <w:rPr>
          <w:noProof/>
          <w:szCs w:val="26"/>
        </w:rPr>
      </w:pPr>
      <w:r w:rsidRPr="00953193">
        <w:rPr>
          <w:noProof/>
          <w:szCs w:val="26"/>
        </w:rPr>
        <w:t xml:space="preserve">Mô </w:t>
      </w:r>
      <w:r w:rsidRPr="00953193">
        <w:rPr>
          <w:noProof/>
          <w:szCs w:val="26"/>
          <w:lang w:val="en-US"/>
        </w:rPr>
        <w:t>hình</w:t>
      </w:r>
      <w:r w:rsidRPr="00953193">
        <w:rPr>
          <w:noProof/>
          <w:szCs w:val="26"/>
        </w:rPr>
        <w:t xml:space="preserve"> thủy lực vùng được chạy mô phỏng từ ngày 04/10/2011 đến 30/10/2011và kiểm nghiệm lại với mực nước dự báo tại Vũng Tàu sử dụng các hằng số điều hòa triều dựa theo nghiên cứu của Phạm Văn Huấn, Hoàng Trung Thành (</w:t>
      </w:r>
      <w:r w:rsidRPr="00953193">
        <w:t>Bảng 3.</w:t>
      </w:r>
      <w:r w:rsidRPr="00953193">
        <w:rPr>
          <w:lang w:val="en-US"/>
        </w:rPr>
        <w:t>25</w:t>
      </w:r>
      <w:r w:rsidRPr="00953193">
        <w:rPr>
          <w:noProof/>
          <w:szCs w:val="26"/>
        </w:rPr>
        <w:t>)</w:t>
      </w:r>
    </w:p>
    <w:p w14:paraId="3D7809FB" w14:textId="092A80E1" w:rsidR="008D2EB8" w:rsidRPr="00953193" w:rsidRDefault="008D2EB8" w:rsidP="002C08DB">
      <w:pPr>
        <w:pStyle w:val="Caption"/>
        <w:spacing w:before="120" w:after="120"/>
        <w:jc w:val="center"/>
        <w:rPr>
          <w:b/>
          <w:i w:val="0"/>
          <w:noProof/>
          <w:color w:val="auto"/>
          <w:sz w:val="22"/>
          <w:lang w:val="x-none"/>
        </w:rPr>
      </w:pPr>
      <w:bookmarkStart w:id="829" w:name="_Toc520197563"/>
      <w:bookmarkStart w:id="830" w:name="_Toc84713365"/>
      <w:bookmarkStart w:id="831" w:name="_Toc95850228"/>
      <w:bookmarkStart w:id="832" w:name="_Toc96010202"/>
      <w:bookmarkStart w:id="833" w:name="_Toc96071106"/>
      <w:bookmarkStart w:id="834" w:name="_Toc103926473"/>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24</w:t>
      </w:r>
      <w:r w:rsidRPr="00953193">
        <w:rPr>
          <w:b/>
          <w:i w:val="0"/>
          <w:color w:val="auto"/>
          <w:sz w:val="22"/>
        </w:rPr>
        <w:fldChar w:fldCharType="end"/>
      </w:r>
      <w:r w:rsidRPr="00953193">
        <w:rPr>
          <w:b/>
          <w:i w:val="0"/>
          <w:color w:val="auto"/>
          <w:sz w:val="22"/>
        </w:rPr>
        <w:t>:</w:t>
      </w:r>
      <w:r w:rsidRPr="00953193">
        <w:rPr>
          <w:b/>
          <w:i w:val="0"/>
          <w:noProof/>
          <w:color w:val="auto"/>
          <w:sz w:val="22"/>
        </w:rPr>
        <w:t xml:space="preserve"> Các hằng số điều hòa triều tại trạm Vũng Tàu</w:t>
      </w:r>
      <w:bookmarkEnd w:id="829"/>
      <w:bookmarkEnd w:id="830"/>
      <w:bookmarkEnd w:id="831"/>
      <w:bookmarkEnd w:id="832"/>
      <w:bookmarkEnd w:id="833"/>
      <w:bookmarkEnd w:id="834"/>
    </w:p>
    <w:tbl>
      <w:tblPr>
        <w:tblW w:w="8216"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28"/>
        <w:gridCol w:w="2687"/>
        <w:gridCol w:w="1801"/>
      </w:tblGrid>
      <w:tr w:rsidR="00953193" w:rsidRPr="00953193" w14:paraId="26BB75B1" w14:textId="77777777" w:rsidTr="00DC7E1E">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hideMark/>
          </w:tcPr>
          <w:p w14:paraId="4123BB46" w14:textId="77777777" w:rsidR="008D2EB8" w:rsidRPr="00DC7E1E" w:rsidRDefault="008D2EB8" w:rsidP="00DC7E1E">
            <w:pPr>
              <w:pStyle w:val="Tabletext0"/>
              <w:spacing w:before="40" w:after="40" w:line="240" w:lineRule="auto"/>
              <w:jc w:val="center"/>
              <w:rPr>
                <w:rFonts w:ascii="Times New Roman" w:hAnsi="Times New Roman"/>
                <w:b/>
                <w:noProof/>
                <w:sz w:val="24"/>
                <w:szCs w:val="24"/>
                <w:lang w:val="vi-VN"/>
              </w:rPr>
            </w:pPr>
            <w:r w:rsidRPr="00DC7E1E">
              <w:rPr>
                <w:rFonts w:ascii="Times New Roman" w:hAnsi="Times New Roman"/>
                <w:b/>
                <w:noProof/>
                <w:sz w:val="24"/>
                <w:szCs w:val="24"/>
                <w:lang w:val="vi-VN"/>
              </w:rPr>
              <w:t>Sóng thành phần</w:t>
            </w:r>
          </w:p>
        </w:tc>
        <w:tc>
          <w:tcPr>
            <w:tcW w:w="0" w:type="auto"/>
            <w:tcBorders>
              <w:top w:val="single" w:sz="4" w:space="0" w:color="auto"/>
              <w:left w:val="single" w:sz="4" w:space="0" w:color="auto"/>
              <w:bottom w:val="single" w:sz="4" w:space="0" w:color="auto"/>
              <w:right w:val="single" w:sz="4" w:space="0" w:color="auto"/>
            </w:tcBorders>
            <w:vAlign w:val="center"/>
            <w:hideMark/>
          </w:tcPr>
          <w:p w14:paraId="12D44526" w14:textId="77777777" w:rsidR="008D2EB8" w:rsidRPr="00DC7E1E" w:rsidRDefault="008D2EB8" w:rsidP="00DC7E1E">
            <w:pPr>
              <w:pStyle w:val="Tabletext0"/>
              <w:spacing w:before="40" w:after="40" w:line="240" w:lineRule="auto"/>
              <w:jc w:val="center"/>
              <w:rPr>
                <w:rFonts w:ascii="Times New Roman" w:hAnsi="Times New Roman"/>
                <w:b/>
                <w:noProof/>
                <w:sz w:val="24"/>
                <w:szCs w:val="24"/>
                <w:lang w:val="vi-VN"/>
              </w:rPr>
            </w:pPr>
            <w:r w:rsidRPr="00DC7E1E">
              <w:rPr>
                <w:rFonts w:ascii="Times New Roman" w:hAnsi="Times New Roman"/>
                <w:b/>
                <w:noProof/>
                <w:sz w:val="24"/>
                <w:szCs w:val="24"/>
                <w:lang w:val="vi-VN"/>
              </w:rPr>
              <w:t>Biên độ (m)</w:t>
            </w:r>
          </w:p>
        </w:tc>
        <w:tc>
          <w:tcPr>
            <w:tcW w:w="1801" w:type="dxa"/>
            <w:tcBorders>
              <w:top w:val="single" w:sz="4" w:space="0" w:color="auto"/>
              <w:left w:val="single" w:sz="4" w:space="0" w:color="auto"/>
              <w:bottom w:val="single" w:sz="4" w:space="0" w:color="auto"/>
              <w:right w:val="single" w:sz="4" w:space="0" w:color="auto"/>
            </w:tcBorders>
            <w:vAlign w:val="center"/>
            <w:hideMark/>
          </w:tcPr>
          <w:p w14:paraId="746D78AD" w14:textId="77777777" w:rsidR="008D2EB8" w:rsidRPr="00DC7E1E" w:rsidRDefault="008D2EB8" w:rsidP="00DC7E1E">
            <w:pPr>
              <w:pStyle w:val="Tabletext0"/>
              <w:spacing w:before="40" w:after="40" w:line="240" w:lineRule="auto"/>
              <w:jc w:val="center"/>
              <w:rPr>
                <w:rFonts w:ascii="Times New Roman" w:hAnsi="Times New Roman"/>
                <w:b/>
                <w:noProof/>
                <w:sz w:val="24"/>
                <w:szCs w:val="24"/>
                <w:lang w:val="vi-VN"/>
              </w:rPr>
            </w:pPr>
            <w:r w:rsidRPr="00DC7E1E">
              <w:rPr>
                <w:rFonts w:ascii="Times New Roman" w:hAnsi="Times New Roman"/>
                <w:b/>
                <w:noProof/>
                <w:sz w:val="24"/>
                <w:szCs w:val="24"/>
                <w:lang w:val="vi-VN"/>
              </w:rPr>
              <w:t>Pha (độ)</w:t>
            </w:r>
          </w:p>
        </w:tc>
      </w:tr>
      <w:tr w:rsidR="00953193" w:rsidRPr="00953193" w14:paraId="49E05E89" w14:textId="77777777" w:rsidTr="00DC7E1E">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hideMark/>
          </w:tcPr>
          <w:p w14:paraId="009ED00F"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M2</w:t>
            </w:r>
          </w:p>
        </w:tc>
        <w:tc>
          <w:tcPr>
            <w:tcW w:w="0" w:type="auto"/>
            <w:tcBorders>
              <w:top w:val="single" w:sz="4" w:space="0" w:color="auto"/>
              <w:left w:val="single" w:sz="4" w:space="0" w:color="auto"/>
              <w:bottom w:val="single" w:sz="4" w:space="0" w:color="auto"/>
              <w:right w:val="single" w:sz="4" w:space="0" w:color="auto"/>
            </w:tcBorders>
            <w:vAlign w:val="center"/>
            <w:hideMark/>
          </w:tcPr>
          <w:p w14:paraId="67A0913C"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0,766</w:t>
            </w:r>
          </w:p>
        </w:tc>
        <w:tc>
          <w:tcPr>
            <w:tcW w:w="1801" w:type="dxa"/>
            <w:tcBorders>
              <w:top w:val="single" w:sz="4" w:space="0" w:color="auto"/>
              <w:left w:val="single" w:sz="4" w:space="0" w:color="auto"/>
              <w:bottom w:val="single" w:sz="4" w:space="0" w:color="auto"/>
              <w:right w:val="single" w:sz="4" w:space="0" w:color="auto"/>
            </w:tcBorders>
            <w:vAlign w:val="center"/>
            <w:hideMark/>
          </w:tcPr>
          <w:p w14:paraId="15F09713"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40,4</w:t>
            </w:r>
          </w:p>
        </w:tc>
      </w:tr>
      <w:tr w:rsidR="00953193" w:rsidRPr="00953193" w14:paraId="609D7659" w14:textId="77777777" w:rsidTr="00DC7E1E">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hideMark/>
          </w:tcPr>
          <w:p w14:paraId="3F97952C"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S2</w:t>
            </w:r>
          </w:p>
        </w:tc>
        <w:tc>
          <w:tcPr>
            <w:tcW w:w="0" w:type="auto"/>
            <w:tcBorders>
              <w:top w:val="single" w:sz="4" w:space="0" w:color="auto"/>
              <w:left w:val="single" w:sz="4" w:space="0" w:color="auto"/>
              <w:bottom w:val="single" w:sz="4" w:space="0" w:color="auto"/>
              <w:right w:val="single" w:sz="4" w:space="0" w:color="auto"/>
            </w:tcBorders>
            <w:vAlign w:val="center"/>
            <w:hideMark/>
          </w:tcPr>
          <w:p w14:paraId="354285F0"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0,295</w:t>
            </w:r>
          </w:p>
        </w:tc>
        <w:tc>
          <w:tcPr>
            <w:tcW w:w="1801" w:type="dxa"/>
            <w:tcBorders>
              <w:top w:val="single" w:sz="4" w:space="0" w:color="auto"/>
              <w:left w:val="single" w:sz="4" w:space="0" w:color="auto"/>
              <w:bottom w:val="single" w:sz="4" w:space="0" w:color="auto"/>
              <w:right w:val="single" w:sz="4" w:space="0" w:color="auto"/>
            </w:tcBorders>
            <w:vAlign w:val="center"/>
            <w:hideMark/>
          </w:tcPr>
          <w:p w14:paraId="54191091"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80,8</w:t>
            </w:r>
          </w:p>
        </w:tc>
      </w:tr>
      <w:tr w:rsidR="00953193" w:rsidRPr="00953193" w14:paraId="304CB470" w14:textId="77777777" w:rsidTr="00DC7E1E">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hideMark/>
          </w:tcPr>
          <w:p w14:paraId="13D20ED9"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N2</w:t>
            </w:r>
          </w:p>
        </w:tc>
        <w:tc>
          <w:tcPr>
            <w:tcW w:w="0" w:type="auto"/>
            <w:tcBorders>
              <w:top w:val="single" w:sz="4" w:space="0" w:color="auto"/>
              <w:left w:val="single" w:sz="4" w:space="0" w:color="auto"/>
              <w:bottom w:val="single" w:sz="4" w:space="0" w:color="auto"/>
              <w:right w:val="single" w:sz="4" w:space="0" w:color="auto"/>
            </w:tcBorders>
            <w:vAlign w:val="center"/>
            <w:hideMark/>
          </w:tcPr>
          <w:p w14:paraId="7C905E7D"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0,152</w:t>
            </w:r>
          </w:p>
        </w:tc>
        <w:tc>
          <w:tcPr>
            <w:tcW w:w="1801" w:type="dxa"/>
            <w:tcBorders>
              <w:top w:val="single" w:sz="4" w:space="0" w:color="auto"/>
              <w:left w:val="single" w:sz="4" w:space="0" w:color="auto"/>
              <w:bottom w:val="single" w:sz="4" w:space="0" w:color="auto"/>
              <w:right w:val="single" w:sz="4" w:space="0" w:color="auto"/>
            </w:tcBorders>
            <w:vAlign w:val="center"/>
            <w:hideMark/>
          </w:tcPr>
          <w:p w14:paraId="4985E270"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18,1</w:t>
            </w:r>
          </w:p>
        </w:tc>
      </w:tr>
      <w:tr w:rsidR="00953193" w:rsidRPr="00953193" w14:paraId="1F59AE10" w14:textId="77777777" w:rsidTr="00DC7E1E">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hideMark/>
          </w:tcPr>
          <w:p w14:paraId="09B2E6B0"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K2</w:t>
            </w:r>
          </w:p>
        </w:tc>
        <w:tc>
          <w:tcPr>
            <w:tcW w:w="0" w:type="auto"/>
            <w:tcBorders>
              <w:top w:val="single" w:sz="4" w:space="0" w:color="auto"/>
              <w:left w:val="single" w:sz="4" w:space="0" w:color="auto"/>
              <w:bottom w:val="single" w:sz="4" w:space="0" w:color="auto"/>
              <w:right w:val="single" w:sz="4" w:space="0" w:color="auto"/>
            </w:tcBorders>
            <w:vAlign w:val="center"/>
            <w:hideMark/>
          </w:tcPr>
          <w:p w14:paraId="2F4891AE"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0,092</w:t>
            </w:r>
          </w:p>
        </w:tc>
        <w:tc>
          <w:tcPr>
            <w:tcW w:w="1801" w:type="dxa"/>
            <w:tcBorders>
              <w:top w:val="single" w:sz="4" w:space="0" w:color="auto"/>
              <w:left w:val="single" w:sz="4" w:space="0" w:color="auto"/>
              <w:bottom w:val="single" w:sz="4" w:space="0" w:color="auto"/>
              <w:right w:val="single" w:sz="4" w:space="0" w:color="auto"/>
            </w:tcBorders>
            <w:vAlign w:val="center"/>
            <w:hideMark/>
          </w:tcPr>
          <w:p w14:paraId="0E098C57"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112,6</w:t>
            </w:r>
          </w:p>
        </w:tc>
      </w:tr>
      <w:tr w:rsidR="00953193" w:rsidRPr="00953193" w14:paraId="2A1D4B2A" w14:textId="77777777" w:rsidTr="00DC7E1E">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hideMark/>
          </w:tcPr>
          <w:p w14:paraId="4E776817"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K1</w:t>
            </w:r>
          </w:p>
        </w:tc>
        <w:tc>
          <w:tcPr>
            <w:tcW w:w="0" w:type="auto"/>
            <w:tcBorders>
              <w:top w:val="single" w:sz="4" w:space="0" w:color="auto"/>
              <w:left w:val="single" w:sz="4" w:space="0" w:color="auto"/>
              <w:bottom w:val="single" w:sz="4" w:space="0" w:color="auto"/>
              <w:right w:val="single" w:sz="4" w:space="0" w:color="auto"/>
            </w:tcBorders>
            <w:vAlign w:val="center"/>
            <w:hideMark/>
          </w:tcPr>
          <w:p w14:paraId="55E110BF"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0,593</w:t>
            </w:r>
          </w:p>
        </w:tc>
        <w:tc>
          <w:tcPr>
            <w:tcW w:w="1801" w:type="dxa"/>
            <w:tcBorders>
              <w:top w:val="single" w:sz="4" w:space="0" w:color="auto"/>
              <w:left w:val="single" w:sz="4" w:space="0" w:color="auto"/>
              <w:bottom w:val="single" w:sz="4" w:space="0" w:color="auto"/>
              <w:right w:val="single" w:sz="4" w:space="0" w:color="auto"/>
            </w:tcBorders>
            <w:vAlign w:val="center"/>
            <w:hideMark/>
          </w:tcPr>
          <w:p w14:paraId="364C59C9"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322</w:t>
            </w:r>
          </w:p>
        </w:tc>
      </w:tr>
      <w:tr w:rsidR="00953193" w:rsidRPr="00953193" w14:paraId="27761A06" w14:textId="77777777" w:rsidTr="00DC7E1E">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hideMark/>
          </w:tcPr>
          <w:p w14:paraId="40D94740"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O1</w:t>
            </w:r>
          </w:p>
        </w:tc>
        <w:tc>
          <w:tcPr>
            <w:tcW w:w="0" w:type="auto"/>
            <w:tcBorders>
              <w:top w:val="single" w:sz="4" w:space="0" w:color="auto"/>
              <w:left w:val="single" w:sz="4" w:space="0" w:color="auto"/>
              <w:bottom w:val="single" w:sz="4" w:space="0" w:color="auto"/>
              <w:right w:val="single" w:sz="4" w:space="0" w:color="auto"/>
            </w:tcBorders>
            <w:vAlign w:val="center"/>
            <w:hideMark/>
          </w:tcPr>
          <w:p w14:paraId="6A8F368B"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0,441</w:t>
            </w:r>
          </w:p>
        </w:tc>
        <w:tc>
          <w:tcPr>
            <w:tcW w:w="1801" w:type="dxa"/>
            <w:tcBorders>
              <w:top w:val="single" w:sz="4" w:space="0" w:color="auto"/>
              <w:left w:val="single" w:sz="4" w:space="0" w:color="auto"/>
              <w:bottom w:val="single" w:sz="4" w:space="0" w:color="auto"/>
              <w:right w:val="single" w:sz="4" w:space="0" w:color="auto"/>
            </w:tcBorders>
            <w:vAlign w:val="center"/>
            <w:hideMark/>
          </w:tcPr>
          <w:p w14:paraId="132C599A"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253,1</w:t>
            </w:r>
          </w:p>
        </w:tc>
      </w:tr>
      <w:tr w:rsidR="00953193" w:rsidRPr="00953193" w14:paraId="6C98EAEE" w14:textId="77777777" w:rsidTr="00DC7E1E">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hideMark/>
          </w:tcPr>
          <w:p w14:paraId="78D1310B"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P1</w:t>
            </w:r>
          </w:p>
        </w:tc>
        <w:tc>
          <w:tcPr>
            <w:tcW w:w="0" w:type="auto"/>
            <w:tcBorders>
              <w:top w:val="single" w:sz="4" w:space="0" w:color="auto"/>
              <w:left w:val="single" w:sz="4" w:space="0" w:color="auto"/>
              <w:bottom w:val="single" w:sz="4" w:space="0" w:color="auto"/>
              <w:right w:val="single" w:sz="4" w:space="0" w:color="auto"/>
            </w:tcBorders>
            <w:vAlign w:val="center"/>
            <w:hideMark/>
          </w:tcPr>
          <w:p w14:paraId="0C535D2C"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0,186</w:t>
            </w:r>
          </w:p>
        </w:tc>
        <w:tc>
          <w:tcPr>
            <w:tcW w:w="1801" w:type="dxa"/>
            <w:tcBorders>
              <w:top w:val="single" w:sz="4" w:space="0" w:color="auto"/>
              <w:left w:val="single" w:sz="4" w:space="0" w:color="auto"/>
              <w:bottom w:val="single" w:sz="4" w:space="0" w:color="auto"/>
              <w:right w:val="single" w:sz="4" w:space="0" w:color="auto"/>
            </w:tcBorders>
            <w:vAlign w:val="center"/>
            <w:hideMark/>
          </w:tcPr>
          <w:p w14:paraId="752A234B"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309,2</w:t>
            </w:r>
          </w:p>
        </w:tc>
      </w:tr>
      <w:tr w:rsidR="00953193" w:rsidRPr="00953193" w14:paraId="07E9B7C4" w14:textId="77777777" w:rsidTr="00DC7E1E">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hideMark/>
          </w:tcPr>
          <w:p w14:paraId="4179A1E0"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Q1</w:t>
            </w:r>
          </w:p>
        </w:tc>
        <w:tc>
          <w:tcPr>
            <w:tcW w:w="0" w:type="auto"/>
            <w:tcBorders>
              <w:top w:val="single" w:sz="4" w:space="0" w:color="auto"/>
              <w:left w:val="single" w:sz="4" w:space="0" w:color="auto"/>
              <w:bottom w:val="single" w:sz="4" w:space="0" w:color="auto"/>
              <w:right w:val="single" w:sz="4" w:space="0" w:color="auto"/>
            </w:tcBorders>
            <w:vAlign w:val="center"/>
            <w:hideMark/>
          </w:tcPr>
          <w:p w14:paraId="7243DA20"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0,081</w:t>
            </w:r>
          </w:p>
        </w:tc>
        <w:tc>
          <w:tcPr>
            <w:tcW w:w="1801" w:type="dxa"/>
            <w:tcBorders>
              <w:top w:val="single" w:sz="4" w:space="0" w:color="auto"/>
              <w:left w:val="single" w:sz="4" w:space="0" w:color="auto"/>
              <w:bottom w:val="single" w:sz="4" w:space="0" w:color="auto"/>
              <w:right w:val="single" w:sz="4" w:space="0" w:color="auto"/>
            </w:tcBorders>
            <w:vAlign w:val="center"/>
            <w:hideMark/>
          </w:tcPr>
          <w:p w14:paraId="3013EFF8"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234,3</w:t>
            </w:r>
          </w:p>
        </w:tc>
      </w:tr>
      <w:tr w:rsidR="00953193" w:rsidRPr="00953193" w14:paraId="23B8F752" w14:textId="77777777" w:rsidTr="00DC7E1E">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hideMark/>
          </w:tcPr>
          <w:p w14:paraId="2C3B964C"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M4</w:t>
            </w:r>
          </w:p>
        </w:tc>
        <w:tc>
          <w:tcPr>
            <w:tcW w:w="0" w:type="auto"/>
            <w:tcBorders>
              <w:top w:val="single" w:sz="4" w:space="0" w:color="auto"/>
              <w:left w:val="single" w:sz="4" w:space="0" w:color="auto"/>
              <w:bottom w:val="single" w:sz="4" w:space="0" w:color="auto"/>
              <w:right w:val="single" w:sz="4" w:space="0" w:color="auto"/>
            </w:tcBorders>
            <w:vAlign w:val="center"/>
            <w:hideMark/>
          </w:tcPr>
          <w:p w14:paraId="0501AF04"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0,014</w:t>
            </w:r>
          </w:p>
        </w:tc>
        <w:tc>
          <w:tcPr>
            <w:tcW w:w="1801" w:type="dxa"/>
            <w:tcBorders>
              <w:top w:val="single" w:sz="4" w:space="0" w:color="auto"/>
              <w:left w:val="single" w:sz="4" w:space="0" w:color="auto"/>
              <w:bottom w:val="single" w:sz="4" w:space="0" w:color="auto"/>
              <w:right w:val="single" w:sz="4" w:space="0" w:color="auto"/>
            </w:tcBorders>
            <w:vAlign w:val="center"/>
            <w:hideMark/>
          </w:tcPr>
          <w:p w14:paraId="2CA3D1EB"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178</w:t>
            </w:r>
          </w:p>
        </w:tc>
      </w:tr>
      <w:tr w:rsidR="00953193" w:rsidRPr="00953193" w14:paraId="48962CD6" w14:textId="77777777" w:rsidTr="00DC7E1E">
        <w:trPr>
          <w:trHeight w:hRule="exact" w:val="424"/>
        </w:trPr>
        <w:tc>
          <w:tcPr>
            <w:tcW w:w="0" w:type="auto"/>
            <w:tcBorders>
              <w:top w:val="single" w:sz="4" w:space="0" w:color="auto"/>
              <w:left w:val="single" w:sz="4" w:space="0" w:color="auto"/>
              <w:bottom w:val="single" w:sz="4" w:space="0" w:color="auto"/>
              <w:right w:val="single" w:sz="4" w:space="0" w:color="auto"/>
            </w:tcBorders>
            <w:vAlign w:val="center"/>
            <w:hideMark/>
          </w:tcPr>
          <w:p w14:paraId="09F4BB31"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S1</w:t>
            </w:r>
          </w:p>
        </w:tc>
        <w:tc>
          <w:tcPr>
            <w:tcW w:w="0" w:type="auto"/>
            <w:tcBorders>
              <w:top w:val="single" w:sz="4" w:space="0" w:color="auto"/>
              <w:left w:val="single" w:sz="4" w:space="0" w:color="auto"/>
              <w:bottom w:val="single" w:sz="4" w:space="0" w:color="auto"/>
              <w:right w:val="single" w:sz="4" w:space="0" w:color="auto"/>
            </w:tcBorders>
            <w:vAlign w:val="center"/>
            <w:hideMark/>
          </w:tcPr>
          <w:p w14:paraId="0CBDF556"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0,005</w:t>
            </w:r>
          </w:p>
        </w:tc>
        <w:tc>
          <w:tcPr>
            <w:tcW w:w="1801" w:type="dxa"/>
            <w:tcBorders>
              <w:top w:val="single" w:sz="4" w:space="0" w:color="auto"/>
              <w:left w:val="single" w:sz="4" w:space="0" w:color="auto"/>
              <w:bottom w:val="single" w:sz="4" w:space="0" w:color="auto"/>
              <w:right w:val="single" w:sz="4" w:space="0" w:color="auto"/>
            </w:tcBorders>
            <w:vAlign w:val="center"/>
            <w:hideMark/>
          </w:tcPr>
          <w:p w14:paraId="6E798FFF" w14:textId="77777777" w:rsidR="008D2EB8" w:rsidRPr="00953193" w:rsidRDefault="008D2EB8" w:rsidP="00DC7E1E">
            <w:pPr>
              <w:pStyle w:val="Tabletext0"/>
              <w:spacing w:before="40" w:after="40" w:line="240" w:lineRule="auto"/>
              <w:rPr>
                <w:rFonts w:ascii="Times New Roman" w:hAnsi="Times New Roman"/>
                <w:noProof/>
                <w:sz w:val="24"/>
                <w:szCs w:val="24"/>
                <w:lang w:val="vi-VN"/>
              </w:rPr>
            </w:pPr>
            <w:r w:rsidRPr="00953193">
              <w:rPr>
                <w:rFonts w:ascii="Times New Roman" w:hAnsi="Times New Roman"/>
                <w:noProof/>
                <w:sz w:val="24"/>
                <w:szCs w:val="24"/>
                <w:lang w:val="vi-VN"/>
              </w:rPr>
              <w:t>249</w:t>
            </w:r>
          </w:p>
        </w:tc>
      </w:tr>
    </w:tbl>
    <w:p w14:paraId="4442E9AE" w14:textId="77777777" w:rsidR="008D2EB8" w:rsidRPr="00953193" w:rsidRDefault="008D2EB8" w:rsidP="002C08DB">
      <w:pPr>
        <w:pStyle w:val="BodyText2"/>
        <w:spacing w:before="120" w:line="240" w:lineRule="auto"/>
        <w:ind w:left="851"/>
        <w:rPr>
          <w:noProof/>
          <w:szCs w:val="26"/>
          <w:lang w:eastAsia="da-DK"/>
        </w:rPr>
      </w:pPr>
      <w:r w:rsidRPr="00953193">
        <w:rPr>
          <w:noProof/>
          <w:szCs w:val="26"/>
          <w:lang w:eastAsia="da-DK"/>
        </w:rPr>
        <w:t xml:space="preserve">Kết </w:t>
      </w:r>
      <w:r w:rsidRPr="00953193">
        <w:rPr>
          <w:noProof/>
          <w:szCs w:val="26"/>
          <w:lang w:val="en-US"/>
        </w:rPr>
        <w:t>quả</w:t>
      </w:r>
      <w:r w:rsidRPr="00953193">
        <w:rPr>
          <w:noProof/>
          <w:szCs w:val="26"/>
          <w:lang w:eastAsia="da-DK"/>
        </w:rPr>
        <w:t xml:space="preserve"> kiểm nghiệm mô hình vùng cho thấy sự phù hợp cao giữa kết quả mô phỏng và mực nước triều dự đoán như trong </w:t>
      </w:r>
      <w:r w:rsidRPr="00953193">
        <w:t>Hình 3. 23</w:t>
      </w:r>
      <w:r w:rsidRPr="00953193">
        <w:rPr>
          <w:noProof/>
          <w:szCs w:val="26"/>
          <w:lang w:eastAsia="da-DK"/>
        </w:rPr>
        <w:t>. Các chỉ số thống kê bao gồm chỉ số NASH, R</w:t>
      </w:r>
      <w:r w:rsidRPr="00953193">
        <w:rPr>
          <w:noProof/>
          <w:szCs w:val="26"/>
          <w:vertAlign w:val="superscript"/>
          <w:lang w:eastAsia="da-DK"/>
        </w:rPr>
        <w:t>2</w:t>
      </w:r>
      <w:r w:rsidRPr="00953193">
        <w:rPr>
          <w:noProof/>
          <w:szCs w:val="26"/>
          <w:lang w:eastAsia="da-DK"/>
        </w:rPr>
        <w:t xml:space="preserve"> và RMSE đã được tính cho kết quả như sau: NASH = 0,96, R</w:t>
      </w:r>
      <w:r w:rsidRPr="00953193">
        <w:rPr>
          <w:noProof/>
          <w:szCs w:val="26"/>
          <w:vertAlign w:val="superscript"/>
          <w:lang w:eastAsia="da-DK"/>
        </w:rPr>
        <w:t>2</w:t>
      </w:r>
      <w:r w:rsidRPr="00953193">
        <w:rPr>
          <w:noProof/>
          <w:szCs w:val="26"/>
          <w:lang w:eastAsia="da-DK"/>
        </w:rPr>
        <w:t xml:space="preserve"> = 0,97, RMSE = 4,4%. Hệ số NASH hoặc R</w:t>
      </w:r>
      <w:r w:rsidRPr="00953193">
        <w:rPr>
          <w:noProof/>
          <w:szCs w:val="26"/>
          <w:vertAlign w:val="superscript"/>
          <w:lang w:eastAsia="da-DK"/>
        </w:rPr>
        <w:t>2</w:t>
      </w:r>
      <w:r w:rsidRPr="00953193">
        <w:rPr>
          <w:noProof/>
          <w:szCs w:val="26"/>
          <w:lang w:eastAsia="da-DK"/>
        </w:rPr>
        <w:t xml:space="preserve"> có giá trị gần bằng 1, cho thấy mô hình cho ra kết quả mô phỏng chính xác. Giá trị RMSE = 4,4% đối với mực nước cho thấy sai số tương đối nhỏ và kết quả đáng tin cậy. </w:t>
      </w:r>
    </w:p>
    <w:p w14:paraId="560B8D2E" w14:textId="77777777" w:rsidR="008D2EB8" w:rsidRPr="00953193" w:rsidRDefault="008D2EB8" w:rsidP="002C08DB">
      <w:pPr>
        <w:pStyle w:val="BodyText2"/>
        <w:spacing w:before="120" w:line="240" w:lineRule="auto"/>
        <w:ind w:left="851"/>
        <w:rPr>
          <w:noProof/>
          <w:szCs w:val="26"/>
          <w:lang w:eastAsia="da-DK"/>
        </w:rPr>
      </w:pPr>
      <w:r w:rsidRPr="00953193">
        <w:rPr>
          <w:noProof/>
          <w:szCs w:val="26"/>
          <w:lang w:val="en-US"/>
        </w:rPr>
        <w:lastRenderedPageBreak/>
        <w:t>Dựa</w:t>
      </w:r>
      <w:r w:rsidRPr="00953193">
        <w:rPr>
          <w:noProof/>
          <w:szCs w:val="26"/>
          <w:lang w:eastAsia="da-DK"/>
        </w:rPr>
        <w:t xml:space="preserve"> </w:t>
      </w:r>
      <w:r w:rsidRPr="00953193">
        <w:rPr>
          <w:noProof/>
          <w:szCs w:val="26"/>
          <w:lang w:val="en-US"/>
        </w:rPr>
        <w:t>trên</w:t>
      </w:r>
      <w:r w:rsidRPr="00953193">
        <w:rPr>
          <w:noProof/>
          <w:szCs w:val="26"/>
          <w:lang w:eastAsia="da-DK"/>
        </w:rPr>
        <w:t xml:space="preserve"> các tính toán thống kê bên trên mô hình thủy lực vùng được đánh giá đạt kết quả tốt và tin cậy.</w:t>
      </w:r>
    </w:p>
    <w:p w14:paraId="1433F6CE" w14:textId="77777777" w:rsidR="008D2EB8" w:rsidRPr="00953193" w:rsidRDefault="008D2EB8" w:rsidP="002C08DB">
      <w:pPr>
        <w:pStyle w:val="BodyText"/>
        <w:spacing w:before="120"/>
        <w:ind w:left="851"/>
        <w:jc w:val="center"/>
        <w:rPr>
          <w:noProof/>
          <w:szCs w:val="26"/>
          <w:lang w:val="vi-VN" w:eastAsia="en-US"/>
        </w:rPr>
      </w:pPr>
      <w:r w:rsidRPr="00953193">
        <w:rPr>
          <w:noProof/>
          <w:szCs w:val="26"/>
          <w:lang w:val="en-US" w:eastAsia="en-US"/>
        </w:rPr>
        <w:drawing>
          <wp:inline distT="0" distB="0" distL="0" distR="0" wp14:anchorId="398C2685" wp14:editId="50AE8406">
            <wp:extent cx="5330190" cy="1768475"/>
            <wp:effectExtent l="0" t="0" r="3810" b="3175"/>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330190" cy="1768475"/>
                    </a:xfrm>
                    <a:prstGeom prst="rect">
                      <a:avLst/>
                    </a:prstGeom>
                    <a:noFill/>
                    <a:ln>
                      <a:noFill/>
                    </a:ln>
                  </pic:spPr>
                </pic:pic>
              </a:graphicData>
            </a:graphic>
          </wp:inline>
        </w:drawing>
      </w:r>
    </w:p>
    <w:p w14:paraId="288FEF31" w14:textId="676987B1" w:rsidR="008D2EB8" w:rsidRPr="00953193" w:rsidRDefault="008D2EB8" w:rsidP="002C08DB">
      <w:pPr>
        <w:pStyle w:val="Caption"/>
        <w:spacing w:before="120" w:after="120"/>
        <w:jc w:val="center"/>
        <w:rPr>
          <w:b/>
          <w:i w:val="0"/>
          <w:noProof/>
          <w:color w:val="auto"/>
          <w:sz w:val="22"/>
          <w:szCs w:val="26"/>
        </w:rPr>
      </w:pPr>
      <w:bookmarkStart w:id="835" w:name="_Toc95850216"/>
      <w:bookmarkStart w:id="836" w:name="_Toc96010234"/>
      <w:bookmarkStart w:id="837" w:name="_Toc96583512"/>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051FF6">
        <w:rPr>
          <w:b/>
          <w:i w:val="0"/>
          <w:noProof/>
          <w:color w:val="auto"/>
          <w:sz w:val="22"/>
        </w:rPr>
        <w:t>23</w:t>
      </w:r>
      <w:r w:rsidRPr="00953193">
        <w:rPr>
          <w:b/>
          <w:i w:val="0"/>
          <w:color w:val="auto"/>
          <w:sz w:val="22"/>
        </w:rPr>
        <w:fldChar w:fldCharType="end"/>
      </w:r>
      <w:r w:rsidRPr="00953193">
        <w:rPr>
          <w:b/>
          <w:i w:val="0"/>
          <w:noProof/>
          <w:color w:val="auto"/>
          <w:sz w:val="22"/>
        </w:rPr>
        <w:t>: Kết quả kiểm nghiệm mô hình thủy lực vùng với mực nước dự báo theo các hằng số triều tại trạm Vũng Tàu</w:t>
      </w:r>
      <w:bookmarkEnd w:id="835"/>
      <w:bookmarkEnd w:id="836"/>
      <w:bookmarkEnd w:id="837"/>
    </w:p>
    <w:p w14:paraId="34D7E0AD" w14:textId="77777777" w:rsidR="008D2EB8" w:rsidRPr="00953193" w:rsidRDefault="008D2EB8" w:rsidP="00293DFC">
      <w:pPr>
        <w:pStyle w:val="ListParagraph"/>
        <w:numPr>
          <w:ilvl w:val="0"/>
          <w:numId w:val="96"/>
        </w:numPr>
        <w:spacing w:after="120"/>
        <w:rPr>
          <w:b/>
          <w:bCs/>
          <w:i/>
          <w:iCs/>
        </w:rPr>
      </w:pPr>
      <w:bookmarkStart w:id="838" w:name="_Toc86838260"/>
      <w:r w:rsidRPr="00953193">
        <w:rPr>
          <w:b/>
          <w:bCs/>
          <w:i/>
          <w:iCs/>
        </w:rPr>
        <w:t>Mô hình thủy lực chi tiết hiện trạng</w:t>
      </w:r>
      <w:bookmarkEnd w:id="838"/>
    </w:p>
    <w:p w14:paraId="58D31753" w14:textId="77777777" w:rsidR="008D2EB8" w:rsidRPr="00953193" w:rsidRDefault="008D2EB8" w:rsidP="002C08DB">
      <w:pPr>
        <w:pStyle w:val="BodyText2"/>
        <w:spacing w:before="120" w:line="240" w:lineRule="auto"/>
        <w:ind w:left="851"/>
        <w:rPr>
          <w:noProof/>
          <w:szCs w:val="26"/>
          <w:lang w:eastAsia="zh-CN"/>
        </w:rPr>
      </w:pPr>
      <w:r w:rsidRPr="00953193">
        <w:rPr>
          <w:noProof/>
          <w:szCs w:val="26"/>
          <w:lang w:val="en-US"/>
        </w:rPr>
        <w:t>Mô</w:t>
      </w:r>
      <w:r w:rsidRPr="00953193">
        <w:rPr>
          <w:noProof/>
          <w:szCs w:val="26"/>
        </w:rPr>
        <w:t xml:space="preserve"> hình thủy lực chi tiết hiện trạng trước khi xây dựng công trình được thiết lập sử dụng mô hình MIKE 21 HD FM. </w:t>
      </w:r>
      <w:r w:rsidRPr="00953193">
        <w:rPr>
          <w:noProof/>
          <w:szCs w:val="26"/>
          <w:lang w:eastAsia="zh-CN"/>
        </w:rPr>
        <w:t xml:space="preserve">Mô hình được thiết lập với phạm vi 40 km x 80 km với độ phân giải lưới tính toán quanh khu vực dự án trung bình 200m và khu vực biên trung bình 2km. </w:t>
      </w:r>
    </w:p>
    <w:p w14:paraId="3532BA1F" w14:textId="77777777" w:rsidR="008D2EB8" w:rsidRPr="00953193" w:rsidRDefault="008D2EB8" w:rsidP="002C08DB">
      <w:pPr>
        <w:spacing w:before="120" w:after="120" w:line="240" w:lineRule="auto"/>
        <w:ind w:left="851"/>
        <w:rPr>
          <w:b/>
          <w:bCs/>
          <w:i/>
          <w:iCs/>
        </w:rPr>
      </w:pPr>
      <w:bookmarkStart w:id="839" w:name="_Toc86838261"/>
      <w:r w:rsidRPr="00953193">
        <w:rPr>
          <w:b/>
          <w:bCs/>
          <w:i/>
          <w:iCs/>
        </w:rPr>
        <w:t>Biên mô hình</w:t>
      </w:r>
      <w:bookmarkEnd w:id="839"/>
    </w:p>
    <w:p w14:paraId="761B1179" w14:textId="27E34AB0" w:rsidR="008D2EB8" w:rsidRPr="00953193" w:rsidRDefault="008D2EB8" w:rsidP="00293DFC">
      <w:pPr>
        <w:pStyle w:val="ListParagraph"/>
        <w:keepNext w:val="0"/>
        <w:widowControl/>
        <w:numPr>
          <w:ilvl w:val="0"/>
          <w:numId w:val="94"/>
        </w:numPr>
        <w:suppressAutoHyphens w:val="0"/>
        <w:snapToGrid w:val="0"/>
        <w:spacing w:after="120"/>
        <w:ind w:left="1134" w:hanging="283"/>
        <w:contextualSpacing/>
        <w:rPr>
          <w:noProof/>
          <w:sz w:val="26"/>
          <w:szCs w:val="26"/>
          <w:lang w:val="vi-VN" w:eastAsia="ja-JP"/>
        </w:rPr>
      </w:pPr>
      <w:r w:rsidRPr="00953193">
        <w:rPr>
          <w:noProof/>
          <w:sz w:val="26"/>
          <w:szCs w:val="26"/>
          <w:lang w:val="vi-VN" w:eastAsia="zh-CN"/>
        </w:rPr>
        <w:t>Biên của mô hình bao gồm biên ĐB, TN, ĐN (</w:t>
      </w:r>
      <w:r w:rsidRPr="00953193">
        <w:t>Hình 3.</w:t>
      </w:r>
      <w:r w:rsidRPr="00953193">
        <w:rPr>
          <w:lang w:val="vi-VN"/>
        </w:rPr>
        <w:t>24</w:t>
      </w:r>
      <w:r w:rsidRPr="00953193">
        <w:rPr>
          <w:noProof/>
          <w:sz w:val="26"/>
          <w:szCs w:val="26"/>
          <w:lang w:val="vi-VN" w:eastAsia="zh-CN"/>
        </w:rPr>
        <w:t xml:space="preserve">)-Sử dụng mực nước và vận tốc dòng chảy (biên Flather) được trích xuất từ mô hình vùng đã thiết lập trong mục </w:t>
      </w:r>
      <w:r w:rsidRPr="00953193">
        <w:rPr>
          <w:noProof/>
          <w:sz w:val="26"/>
          <w:szCs w:val="26"/>
          <w:lang w:val="vi-VN" w:eastAsia="zh-CN"/>
        </w:rPr>
        <w:fldChar w:fldCharType="begin"/>
      </w:r>
      <w:r w:rsidRPr="00953193">
        <w:rPr>
          <w:noProof/>
          <w:sz w:val="26"/>
          <w:szCs w:val="26"/>
          <w:lang w:val="vi-VN" w:eastAsia="zh-CN"/>
        </w:rPr>
        <w:instrText xml:space="preserve"> REF _Ref513126545 \r \h  \* MERGEFORMAT </w:instrText>
      </w:r>
      <w:r w:rsidRPr="00953193">
        <w:rPr>
          <w:noProof/>
          <w:sz w:val="26"/>
          <w:szCs w:val="26"/>
          <w:lang w:val="vi-VN" w:eastAsia="zh-CN"/>
        </w:rPr>
      </w:r>
      <w:r w:rsidRPr="00953193">
        <w:rPr>
          <w:noProof/>
          <w:sz w:val="26"/>
          <w:szCs w:val="26"/>
          <w:lang w:val="vi-VN" w:eastAsia="zh-CN"/>
        </w:rPr>
        <w:fldChar w:fldCharType="separate"/>
      </w:r>
      <w:r w:rsidR="00051FF6">
        <w:rPr>
          <w:noProof/>
          <w:sz w:val="26"/>
          <w:szCs w:val="26"/>
          <w:lang w:val="vi-VN" w:eastAsia="zh-CN"/>
        </w:rPr>
        <w:t>a</w:t>
      </w:r>
      <w:r w:rsidRPr="00953193">
        <w:rPr>
          <w:noProof/>
          <w:sz w:val="26"/>
          <w:szCs w:val="26"/>
          <w:lang w:val="vi-VN" w:eastAsia="zh-CN"/>
        </w:rPr>
        <w:fldChar w:fldCharType="end"/>
      </w:r>
      <w:r w:rsidRPr="00953193">
        <w:rPr>
          <w:noProof/>
          <w:sz w:val="26"/>
          <w:szCs w:val="26"/>
          <w:lang w:val="vi-VN" w:eastAsia="ja-JP"/>
        </w:rPr>
        <w:t>.</w:t>
      </w:r>
    </w:p>
    <w:p w14:paraId="077A4379" w14:textId="77777777" w:rsidR="008D2EB8" w:rsidRPr="00953193" w:rsidRDefault="008D2EB8" w:rsidP="00293DFC">
      <w:pPr>
        <w:pStyle w:val="ListParagraph"/>
        <w:keepNext w:val="0"/>
        <w:widowControl/>
        <w:numPr>
          <w:ilvl w:val="0"/>
          <w:numId w:val="94"/>
        </w:numPr>
        <w:suppressAutoHyphens w:val="0"/>
        <w:snapToGrid w:val="0"/>
        <w:spacing w:after="120"/>
        <w:ind w:left="1134" w:hanging="283"/>
        <w:contextualSpacing/>
        <w:rPr>
          <w:noProof/>
          <w:sz w:val="26"/>
          <w:szCs w:val="26"/>
          <w:lang w:val="vi-VN" w:eastAsia="ja-JP"/>
        </w:rPr>
      </w:pPr>
      <w:r w:rsidRPr="00953193">
        <w:rPr>
          <w:noProof/>
          <w:sz w:val="26"/>
          <w:szCs w:val="26"/>
          <w:lang w:val="vi-VN" w:eastAsia="ja-JP"/>
        </w:rPr>
        <w:t xml:space="preserve">Biên </w:t>
      </w:r>
      <w:r w:rsidRPr="00953193">
        <w:rPr>
          <w:noProof/>
          <w:sz w:val="26"/>
          <w:szCs w:val="26"/>
          <w:lang w:val="vi-VN" w:eastAsia="zh-CN"/>
        </w:rPr>
        <w:t>gió</w:t>
      </w:r>
      <w:r w:rsidRPr="00953193">
        <w:rPr>
          <w:noProof/>
          <w:sz w:val="26"/>
          <w:szCs w:val="26"/>
          <w:lang w:val="vi-VN" w:eastAsia="ja-JP"/>
        </w:rPr>
        <w:t xml:space="preserve">: Mô hình sử dụng số liệu gió lấy từ mô hình khí tượng toàn cầu CFSv2 </w:t>
      </w:r>
    </w:p>
    <w:p w14:paraId="787B3DD0" w14:textId="77777777" w:rsidR="008D2EB8" w:rsidRPr="00953193" w:rsidRDefault="008D2EB8" w:rsidP="002C08DB">
      <w:pPr>
        <w:tabs>
          <w:tab w:val="left" w:pos="851"/>
        </w:tabs>
        <w:spacing w:before="120" w:after="120" w:line="240" w:lineRule="auto"/>
        <w:ind w:left="851"/>
        <w:rPr>
          <w:b/>
          <w:bCs/>
          <w:i/>
          <w:iCs/>
        </w:rPr>
      </w:pPr>
      <w:bookmarkStart w:id="840" w:name="_Toc86838262"/>
      <w:r w:rsidRPr="00953193">
        <w:rPr>
          <w:b/>
          <w:bCs/>
          <w:i/>
          <w:iCs/>
        </w:rPr>
        <w:t>Các tham số chính</w:t>
      </w:r>
      <w:bookmarkEnd w:id="840"/>
    </w:p>
    <w:p w14:paraId="2AFF51FE" w14:textId="77777777" w:rsidR="008D2EB8" w:rsidRPr="00953193" w:rsidRDefault="008D2EB8" w:rsidP="00293DFC">
      <w:pPr>
        <w:pStyle w:val="ListParagraph"/>
        <w:keepNext w:val="0"/>
        <w:widowControl/>
        <w:numPr>
          <w:ilvl w:val="0"/>
          <w:numId w:val="94"/>
        </w:numPr>
        <w:suppressAutoHyphens w:val="0"/>
        <w:snapToGrid w:val="0"/>
        <w:spacing w:after="120"/>
        <w:ind w:left="1134" w:hanging="283"/>
        <w:contextualSpacing/>
        <w:rPr>
          <w:noProof/>
          <w:sz w:val="26"/>
          <w:szCs w:val="26"/>
          <w:lang w:val="vi-VN" w:eastAsia="zh-CN"/>
        </w:rPr>
      </w:pPr>
      <w:r w:rsidRPr="00953193">
        <w:rPr>
          <w:noProof/>
          <w:sz w:val="26"/>
          <w:szCs w:val="26"/>
          <w:lang w:val="vi-VN" w:eastAsia="zh-CN"/>
        </w:rPr>
        <w:t xml:space="preserve">Hệ số nhớt </w:t>
      </w:r>
      <w:r w:rsidRPr="00953193">
        <w:rPr>
          <w:rFonts w:eastAsia="MS Mincho"/>
          <w:sz w:val="26"/>
          <w:szCs w:val="26"/>
        </w:rPr>
        <w:t>động</w:t>
      </w:r>
      <w:r w:rsidRPr="00953193">
        <w:rPr>
          <w:noProof/>
          <w:sz w:val="26"/>
          <w:szCs w:val="26"/>
          <w:lang w:val="vi-VN" w:eastAsia="zh-CN"/>
        </w:rPr>
        <w:t xml:space="preserve"> học theo phương ngang tính theo công thức Smargorinsky với hệ số 0,28</w:t>
      </w:r>
      <w:r w:rsidRPr="00953193">
        <w:rPr>
          <w:noProof/>
          <w:sz w:val="26"/>
          <w:szCs w:val="26"/>
          <w:lang w:eastAsia="zh-CN"/>
        </w:rPr>
        <w:t>;</w:t>
      </w:r>
    </w:p>
    <w:p w14:paraId="1FF959D0" w14:textId="77777777" w:rsidR="008D2EB8" w:rsidRPr="00953193" w:rsidRDefault="008D2EB8" w:rsidP="00293DFC">
      <w:pPr>
        <w:pStyle w:val="ListParagraph"/>
        <w:keepNext w:val="0"/>
        <w:widowControl/>
        <w:numPr>
          <w:ilvl w:val="0"/>
          <w:numId w:val="94"/>
        </w:numPr>
        <w:suppressAutoHyphens w:val="0"/>
        <w:snapToGrid w:val="0"/>
        <w:spacing w:after="120"/>
        <w:ind w:left="1134" w:hanging="283"/>
        <w:contextualSpacing/>
        <w:rPr>
          <w:noProof/>
          <w:sz w:val="26"/>
          <w:szCs w:val="26"/>
          <w:lang w:val="vi-VN" w:eastAsia="zh-CN"/>
        </w:rPr>
      </w:pPr>
      <w:r w:rsidRPr="00953193">
        <w:rPr>
          <w:noProof/>
          <w:sz w:val="26"/>
          <w:szCs w:val="26"/>
          <w:lang w:val="vi-VN" w:eastAsia="zh-CN"/>
        </w:rPr>
        <w:t>Hệ số nhớt động học theo phương đứng tính theo công thức phân bố  theo hàm log</w:t>
      </w:r>
      <w:r w:rsidRPr="00953193">
        <w:rPr>
          <w:noProof/>
          <w:sz w:val="26"/>
          <w:szCs w:val="26"/>
          <w:lang w:eastAsia="zh-CN"/>
        </w:rPr>
        <w:t>.</w:t>
      </w:r>
    </w:p>
    <w:p w14:paraId="3BF7408D" w14:textId="77777777" w:rsidR="008D2EB8" w:rsidRPr="00953193" w:rsidRDefault="008D2EB8" w:rsidP="002C08DB">
      <w:pPr>
        <w:spacing w:before="120" w:after="120" w:line="240" w:lineRule="auto"/>
        <w:ind w:left="851"/>
        <w:rPr>
          <w:b/>
          <w:noProof/>
        </w:rPr>
      </w:pPr>
      <w:r w:rsidRPr="00953193">
        <w:rPr>
          <w:noProof/>
          <w:lang w:val="en-US"/>
        </w:rPr>
        <w:lastRenderedPageBreak/>
        <w:drawing>
          <wp:inline distT="0" distB="0" distL="0" distR="0" wp14:anchorId="520BAD80" wp14:editId="250BE0BE">
            <wp:extent cx="4620260" cy="3813810"/>
            <wp:effectExtent l="0" t="0" r="8890" b="0"/>
            <wp:docPr id="1866" name="Picture 1866"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Picture 1866" descr="Chart, surface chart&#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620260" cy="3813810"/>
                    </a:xfrm>
                    <a:prstGeom prst="rect">
                      <a:avLst/>
                    </a:prstGeom>
                    <a:noFill/>
                    <a:ln>
                      <a:noFill/>
                    </a:ln>
                  </pic:spPr>
                </pic:pic>
              </a:graphicData>
            </a:graphic>
          </wp:inline>
        </w:drawing>
      </w:r>
      <w:bookmarkStart w:id="841" w:name="_Ref517703160"/>
    </w:p>
    <w:p w14:paraId="17743FB6" w14:textId="0EE59D2E" w:rsidR="008D2EB8" w:rsidRPr="00953193" w:rsidRDefault="008D2EB8" w:rsidP="002C08DB">
      <w:pPr>
        <w:pStyle w:val="Caption"/>
        <w:spacing w:before="120" w:after="120"/>
        <w:jc w:val="center"/>
        <w:rPr>
          <w:b/>
          <w:i w:val="0"/>
          <w:noProof/>
          <w:color w:val="auto"/>
          <w:sz w:val="22"/>
        </w:rPr>
      </w:pPr>
      <w:bookmarkStart w:id="842" w:name="_Toc95850217"/>
      <w:bookmarkStart w:id="843" w:name="_Toc96010235"/>
      <w:bookmarkStart w:id="844" w:name="_Toc96583513"/>
      <w:bookmarkEnd w:id="841"/>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051FF6">
        <w:rPr>
          <w:b/>
          <w:i w:val="0"/>
          <w:noProof/>
          <w:color w:val="auto"/>
          <w:sz w:val="22"/>
        </w:rPr>
        <w:t>24</w:t>
      </w:r>
      <w:r w:rsidRPr="00953193">
        <w:rPr>
          <w:b/>
          <w:i w:val="0"/>
          <w:color w:val="auto"/>
          <w:sz w:val="22"/>
        </w:rPr>
        <w:fldChar w:fldCharType="end"/>
      </w:r>
      <w:r w:rsidRPr="00953193">
        <w:rPr>
          <w:b/>
          <w:i w:val="0"/>
          <w:noProof/>
          <w:color w:val="auto"/>
          <w:sz w:val="22"/>
        </w:rPr>
        <w:t>: Mô hình thủy lực chi tiết hiện trạng và các biên tính toán</w:t>
      </w:r>
      <w:bookmarkEnd w:id="842"/>
      <w:bookmarkEnd w:id="843"/>
      <w:bookmarkEnd w:id="844"/>
    </w:p>
    <w:p w14:paraId="61BCDE77" w14:textId="77777777" w:rsidR="008D2EB8" w:rsidRPr="00953193" w:rsidRDefault="008D2EB8" w:rsidP="002C08DB">
      <w:pPr>
        <w:spacing w:before="120" w:after="120" w:line="240" w:lineRule="auto"/>
        <w:ind w:left="709"/>
        <w:rPr>
          <w:b/>
          <w:bCs/>
          <w:i/>
          <w:iCs/>
        </w:rPr>
      </w:pPr>
      <w:bookmarkStart w:id="845" w:name="_Toc86838263"/>
      <w:r w:rsidRPr="00953193">
        <w:rPr>
          <w:b/>
          <w:bCs/>
          <w:i/>
          <w:iCs/>
        </w:rPr>
        <w:t>Kiểm nghiệm và hiệu chỉnh mô hình chi tiết hiện trạng</w:t>
      </w:r>
      <w:bookmarkEnd w:id="845"/>
      <w:r w:rsidRPr="00953193">
        <w:rPr>
          <w:b/>
          <w:bCs/>
          <w:i/>
          <w:iCs/>
        </w:rPr>
        <w:t xml:space="preserve"> </w:t>
      </w:r>
    </w:p>
    <w:p w14:paraId="25AF61A9" w14:textId="77777777" w:rsidR="008D2EB8" w:rsidRPr="00953193" w:rsidRDefault="008D2EB8" w:rsidP="002C08DB">
      <w:pPr>
        <w:spacing w:before="120" w:after="120" w:line="240" w:lineRule="auto"/>
        <w:ind w:left="709"/>
        <w:rPr>
          <w:i/>
          <w:iCs/>
        </w:rPr>
      </w:pPr>
      <w:bookmarkStart w:id="846" w:name="_Toc86838264"/>
      <w:r w:rsidRPr="00953193">
        <w:rPr>
          <w:i/>
          <w:iCs/>
        </w:rPr>
        <w:t>Tiêu chí hiệu chỉnh</w:t>
      </w:r>
      <w:bookmarkEnd w:id="846"/>
    </w:p>
    <w:p w14:paraId="54424F7C" w14:textId="77777777" w:rsidR="008D2EB8" w:rsidRPr="00953193" w:rsidRDefault="008D2EB8" w:rsidP="002C08DB">
      <w:pPr>
        <w:pStyle w:val="BodyText2"/>
        <w:spacing w:before="120" w:line="240" w:lineRule="auto"/>
        <w:ind w:left="851"/>
        <w:rPr>
          <w:noProof/>
          <w:szCs w:val="26"/>
          <w:lang w:eastAsia="da-DK"/>
        </w:rPr>
      </w:pPr>
      <w:r w:rsidRPr="00953193">
        <w:rPr>
          <w:noProof/>
          <w:szCs w:val="26"/>
          <w:lang w:eastAsia="da-DK"/>
        </w:rPr>
        <w:t xml:space="preserve">Sai </w:t>
      </w:r>
      <w:r w:rsidRPr="00953193">
        <w:rPr>
          <w:noProof/>
          <w:szCs w:val="26"/>
          <w:lang w:val="en-US"/>
        </w:rPr>
        <w:t>số</w:t>
      </w:r>
      <w:r w:rsidRPr="00953193">
        <w:rPr>
          <w:noProof/>
          <w:szCs w:val="26"/>
          <w:lang w:eastAsia="da-DK"/>
        </w:rPr>
        <w:t xml:space="preserve"> toàn Phương trung bình (RMSE) được dùng để kiểm định tính chính xác của các kết quả mô hình chi tiết hiện trạng với các tiêu chí sau:</w:t>
      </w:r>
    </w:p>
    <w:p w14:paraId="0EF01FA4"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contextualSpacing/>
        <w:rPr>
          <w:noProof/>
          <w:sz w:val="26"/>
          <w:szCs w:val="26"/>
          <w:lang w:val="vi-VN" w:eastAsia="zh-CN"/>
        </w:rPr>
      </w:pPr>
      <w:r w:rsidRPr="00953193">
        <w:rPr>
          <w:noProof/>
          <w:sz w:val="26"/>
          <w:szCs w:val="26"/>
          <w:lang w:val="vi-VN" w:eastAsia="zh-CN"/>
        </w:rPr>
        <w:t>Mực nước: RMSE không quá 10%;</w:t>
      </w:r>
    </w:p>
    <w:p w14:paraId="2CFA9705"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contextualSpacing/>
        <w:rPr>
          <w:noProof/>
          <w:sz w:val="26"/>
          <w:szCs w:val="26"/>
          <w:lang w:val="vi-VN" w:eastAsia="zh-CN"/>
        </w:rPr>
      </w:pPr>
      <w:r w:rsidRPr="00953193">
        <w:rPr>
          <w:noProof/>
          <w:sz w:val="26"/>
          <w:szCs w:val="26"/>
          <w:lang w:val="vi-VN" w:eastAsia="zh-CN"/>
        </w:rPr>
        <w:t>Tốc độ dòng chảy: RMSE không quá 20%</w:t>
      </w:r>
      <w:r w:rsidRPr="00953193">
        <w:rPr>
          <w:noProof/>
          <w:sz w:val="26"/>
          <w:szCs w:val="26"/>
          <w:lang w:eastAsia="zh-CN"/>
        </w:rPr>
        <w:t>;</w:t>
      </w:r>
    </w:p>
    <w:p w14:paraId="24805663"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contextualSpacing/>
        <w:rPr>
          <w:noProof/>
          <w:sz w:val="26"/>
          <w:szCs w:val="26"/>
          <w:lang w:val="vi-VN"/>
        </w:rPr>
      </w:pPr>
      <w:r w:rsidRPr="00953193">
        <w:rPr>
          <w:noProof/>
          <w:sz w:val="26"/>
          <w:szCs w:val="26"/>
          <w:lang w:val="vi-VN" w:eastAsia="zh-CN"/>
        </w:rPr>
        <w:t>Hướng dòng chảy:</w:t>
      </w:r>
      <w:r w:rsidRPr="00953193">
        <w:rPr>
          <w:noProof/>
          <w:sz w:val="26"/>
          <w:szCs w:val="26"/>
          <w:lang w:val="vi-VN"/>
        </w:rPr>
        <w:t xml:space="preserve"> RMSE không quá 20º</w:t>
      </w:r>
      <w:r w:rsidRPr="00953193">
        <w:rPr>
          <w:noProof/>
          <w:sz w:val="26"/>
          <w:szCs w:val="26"/>
        </w:rPr>
        <w:t>.</w:t>
      </w:r>
    </w:p>
    <w:p w14:paraId="6A7ED6F3" w14:textId="77777777" w:rsidR="008D2EB8" w:rsidRPr="00953193" w:rsidRDefault="008D2EB8" w:rsidP="002C08DB">
      <w:pPr>
        <w:pStyle w:val="BodyText2"/>
        <w:spacing w:before="120" w:line="240" w:lineRule="auto"/>
        <w:ind w:left="851"/>
        <w:rPr>
          <w:noProof/>
          <w:szCs w:val="26"/>
          <w:lang w:eastAsia="da-DK"/>
        </w:rPr>
      </w:pPr>
      <w:r w:rsidRPr="00953193">
        <w:rPr>
          <w:noProof/>
          <w:szCs w:val="26"/>
          <w:lang w:eastAsia="da-DK"/>
        </w:rPr>
        <w:t xml:space="preserve">Đối với nghiên cứu này, hệ số sai số RMSE được tính theo công thức sau: </w:t>
      </w:r>
    </w:p>
    <w:p w14:paraId="1F0910F4" w14:textId="77777777" w:rsidR="008D2EB8" w:rsidRPr="00953193" w:rsidRDefault="008D2EB8" w:rsidP="002C08DB">
      <w:pPr>
        <w:pStyle w:val="BodyText"/>
        <w:spacing w:before="120"/>
        <w:jc w:val="center"/>
        <w:rPr>
          <w:noProof/>
          <w:szCs w:val="26"/>
          <w:lang w:val="vi-VN" w:eastAsia="da-DK"/>
        </w:rPr>
      </w:pPr>
      <m:oMathPara>
        <m:oMath>
          <m:r>
            <w:rPr>
              <w:rFonts w:ascii="Cambria Math" w:hAnsi="Cambria Math"/>
              <w:noProof/>
              <w:szCs w:val="26"/>
              <w:lang w:val="vi-VN" w:eastAsia="da-DK"/>
            </w:rPr>
            <m:t xml:space="preserve">RMSE= </m:t>
          </m:r>
          <m:rad>
            <m:radPr>
              <m:degHide m:val="1"/>
              <m:ctrlPr>
                <w:rPr>
                  <w:rFonts w:ascii="Cambria Math" w:hAnsi="Cambria Math"/>
                  <w:i/>
                  <w:noProof/>
                  <w:szCs w:val="26"/>
                  <w:lang w:eastAsia="da-DK"/>
                </w:rPr>
              </m:ctrlPr>
            </m:radPr>
            <m:deg/>
            <m:e>
              <m:f>
                <m:fPr>
                  <m:ctrlPr>
                    <w:rPr>
                      <w:rFonts w:ascii="Cambria Math" w:hAnsi="Cambria Math"/>
                      <w:i/>
                      <w:noProof/>
                      <w:szCs w:val="26"/>
                      <w:lang w:eastAsia="da-DK"/>
                    </w:rPr>
                  </m:ctrlPr>
                </m:fPr>
                <m:num>
                  <m:r>
                    <w:rPr>
                      <w:rFonts w:ascii="Cambria Math" w:hAnsi="Cambria Math"/>
                      <w:noProof/>
                      <w:szCs w:val="26"/>
                      <w:lang w:val="vi-VN" w:eastAsia="da-DK"/>
                    </w:rPr>
                    <m:t>1</m:t>
                  </m:r>
                </m:num>
                <m:den>
                  <m:r>
                    <w:rPr>
                      <w:rFonts w:ascii="Cambria Math" w:hAnsi="Cambria Math"/>
                      <w:noProof/>
                      <w:szCs w:val="26"/>
                      <w:lang w:val="vi-VN" w:eastAsia="da-DK"/>
                    </w:rPr>
                    <m:t>N</m:t>
                  </m:r>
                </m:den>
              </m:f>
              <m:nary>
                <m:naryPr>
                  <m:chr m:val="∑"/>
                  <m:limLoc m:val="undOvr"/>
                  <m:grow m:val="1"/>
                  <m:ctrlPr>
                    <w:rPr>
                      <w:rFonts w:ascii="Cambria Math" w:hAnsi="Cambria Math"/>
                      <w:i/>
                      <w:noProof/>
                      <w:szCs w:val="26"/>
                      <w:lang w:eastAsia="da-DK"/>
                    </w:rPr>
                  </m:ctrlPr>
                </m:naryPr>
                <m:sub>
                  <m:r>
                    <w:rPr>
                      <w:rFonts w:ascii="Cambria Math" w:hAnsi="Cambria Math"/>
                      <w:noProof/>
                      <w:szCs w:val="26"/>
                      <w:lang w:val="vi-VN" w:eastAsia="da-DK"/>
                    </w:rPr>
                    <m:t>i=1</m:t>
                  </m:r>
                </m:sub>
                <m:sup>
                  <m:r>
                    <w:rPr>
                      <w:rFonts w:ascii="Cambria Math" w:hAnsi="Cambria Math"/>
                      <w:noProof/>
                      <w:szCs w:val="26"/>
                      <w:lang w:val="vi-VN" w:eastAsia="da-DK"/>
                    </w:rPr>
                    <m:t>N</m:t>
                  </m:r>
                </m:sup>
                <m:e>
                  <m:sSup>
                    <m:sSupPr>
                      <m:ctrlPr>
                        <w:rPr>
                          <w:rFonts w:ascii="Cambria Math" w:hAnsi="Cambria Math"/>
                          <w:i/>
                          <w:noProof/>
                          <w:szCs w:val="26"/>
                          <w:lang w:eastAsia="da-DK"/>
                        </w:rPr>
                      </m:ctrlPr>
                    </m:sSupPr>
                    <m:e>
                      <m:d>
                        <m:dPr>
                          <m:ctrlPr>
                            <w:rPr>
                              <w:rFonts w:ascii="Cambria Math" w:hAnsi="Cambria Math"/>
                              <w:i/>
                              <w:noProof/>
                              <w:szCs w:val="26"/>
                              <w:lang w:eastAsia="da-DK"/>
                            </w:rPr>
                          </m:ctrlPr>
                        </m:dPr>
                        <m:e>
                          <m:r>
                            <w:rPr>
                              <w:rFonts w:ascii="Cambria Math" w:hAnsi="Cambria Math"/>
                              <w:noProof/>
                              <w:szCs w:val="26"/>
                              <w:lang w:val="vi-VN" w:eastAsia="da-DK"/>
                            </w:rPr>
                            <m:t>OB</m:t>
                          </m:r>
                          <m:sSub>
                            <m:sSubPr>
                              <m:ctrlPr>
                                <w:rPr>
                                  <w:rFonts w:ascii="Cambria Math" w:hAnsi="Cambria Math"/>
                                  <w:i/>
                                  <w:noProof/>
                                  <w:szCs w:val="26"/>
                                  <w:lang w:eastAsia="da-DK"/>
                                </w:rPr>
                              </m:ctrlPr>
                            </m:sSubPr>
                            <m:e>
                              <m:r>
                                <w:rPr>
                                  <w:rFonts w:ascii="Cambria Math" w:hAnsi="Cambria Math"/>
                                  <w:noProof/>
                                  <w:szCs w:val="26"/>
                                  <w:lang w:val="vi-VN" w:eastAsia="da-DK"/>
                                </w:rPr>
                                <m:t>S</m:t>
                              </m:r>
                            </m:e>
                            <m:sub>
                              <m:r>
                                <w:rPr>
                                  <w:rFonts w:ascii="Cambria Math" w:hAnsi="Cambria Math"/>
                                  <w:noProof/>
                                  <w:szCs w:val="26"/>
                                  <w:lang w:val="vi-VN" w:eastAsia="da-DK"/>
                                </w:rPr>
                                <m:t>i</m:t>
                              </m:r>
                            </m:sub>
                          </m:sSub>
                          <m:r>
                            <w:rPr>
                              <w:rFonts w:ascii="Cambria Math" w:hAnsi="Cambria Math"/>
                              <w:noProof/>
                              <w:szCs w:val="26"/>
                              <w:lang w:val="vi-VN" w:eastAsia="da-DK"/>
                            </w:rPr>
                            <m:t>-SI</m:t>
                          </m:r>
                          <m:sSub>
                            <m:sSubPr>
                              <m:ctrlPr>
                                <w:rPr>
                                  <w:rFonts w:ascii="Cambria Math" w:hAnsi="Cambria Math"/>
                                  <w:i/>
                                  <w:noProof/>
                                  <w:szCs w:val="26"/>
                                  <w:lang w:eastAsia="da-DK"/>
                                </w:rPr>
                              </m:ctrlPr>
                            </m:sSubPr>
                            <m:e>
                              <m:r>
                                <w:rPr>
                                  <w:rFonts w:ascii="Cambria Math" w:hAnsi="Cambria Math"/>
                                  <w:noProof/>
                                  <w:szCs w:val="26"/>
                                  <w:lang w:val="vi-VN" w:eastAsia="da-DK"/>
                                </w:rPr>
                                <m:t>M</m:t>
                              </m:r>
                            </m:e>
                            <m:sub>
                              <m:r>
                                <w:rPr>
                                  <w:rFonts w:ascii="Cambria Math" w:hAnsi="Cambria Math"/>
                                  <w:noProof/>
                                  <w:szCs w:val="26"/>
                                  <w:lang w:val="vi-VN" w:eastAsia="da-DK"/>
                                </w:rPr>
                                <m:t>i</m:t>
                              </m:r>
                            </m:sub>
                          </m:sSub>
                        </m:e>
                      </m:d>
                    </m:e>
                    <m:sup>
                      <m:r>
                        <w:rPr>
                          <w:rFonts w:ascii="Cambria Math" w:hAnsi="Cambria Math"/>
                          <w:noProof/>
                          <w:szCs w:val="26"/>
                          <w:lang w:val="vi-VN" w:eastAsia="da-DK"/>
                        </w:rPr>
                        <m:t>2</m:t>
                      </m:r>
                    </m:sup>
                  </m:sSup>
                </m:e>
              </m:nary>
            </m:e>
          </m:rad>
        </m:oMath>
      </m:oMathPara>
    </w:p>
    <w:p w14:paraId="39DC30F7" w14:textId="77777777" w:rsidR="008D2EB8" w:rsidRPr="00953193" w:rsidRDefault="008D2EB8" w:rsidP="002C08DB">
      <w:pPr>
        <w:pStyle w:val="BodyText2"/>
        <w:spacing w:before="120" w:line="240" w:lineRule="auto"/>
        <w:ind w:left="851"/>
        <w:rPr>
          <w:noProof/>
          <w:szCs w:val="26"/>
          <w:lang w:eastAsia="da-DK"/>
        </w:rPr>
      </w:pPr>
      <w:r w:rsidRPr="00953193">
        <w:rPr>
          <w:noProof/>
          <w:szCs w:val="26"/>
          <w:lang w:eastAsia="da-DK"/>
        </w:rPr>
        <w:t xml:space="preserve">Trong đó: </w:t>
      </w:r>
    </w:p>
    <w:p w14:paraId="4F4F42C7" w14:textId="77777777" w:rsidR="008D2EB8" w:rsidRPr="00953193" w:rsidRDefault="008D2EB8" w:rsidP="002C08DB">
      <w:pPr>
        <w:pStyle w:val="BodyText"/>
        <w:spacing w:before="120"/>
        <w:ind w:left="720" w:firstLine="720"/>
        <w:rPr>
          <w:noProof/>
          <w:szCs w:val="26"/>
          <w:lang w:val="vi-VN" w:eastAsia="da-DK"/>
        </w:rPr>
      </w:pPr>
      <w:r w:rsidRPr="00953193">
        <w:rPr>
          <w:noProof/>
          <w:szCs w:val="26"/>
          <w:lang w:val="vi-VN" w:eastAsia="da-DK"/>
        </w:rPr>
        <w:t>Obs</w:t>
      </w:r>
      <w:r w:rsidRPr="00953193">
        <w:rPr>
          <w:noProof/>
          <w:szCs w:val="26"/>
          <w:vertAlign w:val="subscript"/>
          <w:lang w:val="vi-VN" w:eastAsia="da-DK"/>
        </w:rPr>
        <w:t>i</w:t>
      </w:r>
      <w:r w:rsidRPr="00953193">
        <w:rPr>
          <w:noProof/>
          <w:szCs w:val="26"/>
          <w:lang w:val="vi-VN" w:eastAsia="da-DK"/>
        </w:rPr>
        <w:t>: là giá trị thực đo</w:t>
      </w:r>
    </w:p>
    <w:p w14:paraId="2EC1BE56" w14:textId="77777777" w:rsidR="008D2EB8" w:rsidRPr="00953193" w:rsidRDefault="008D2EB8" w:rsidP="002C08DB">
      <w:pPr>
        <w:pStyle w:val="BodyText"/>
        <w:spacing w:before="120"/>
        <w:ind w:left="720" w:firstLine="720"/>
        <w:rPr>
          <w:noProof/>
          <w:szCs w:val="26"/>
          <w:lang w:val="vi-VN" w:eastAsia="da-DK"/>
        </w:rPr>
      </w:pPr>
      <w:r w:rsidRPr="00953193">
        <w:rPr>
          <w:noProof/>
          <w:szCs w:val="26"/>
          <w:lang w:val="vi-VN" w:eastAsia="da-DK"/>
        </w:rPr>
        <w:t>SIM</w:t>
      </w:r>
      <w:r w:rsidRPr="00953193">
        <w:rPr>
          <w:noProof/>
          <w:szCs w:val="26"/>
          <w:vertAlign w:val="subscript"/>
          <w:lang w:val="vi-VN" w:eastAsia="da-DK"/>
        </w:rPr>
        <w:t>i</w:t>
      </w:r>
      <w:r w:rsidRPr="00953193">
        <w:rPr>
          <w:noProof/>
          <w:szCs w:val="26"/>
          <w:lang w:val="vi-VN" w:eastAsia="da-DK"/>
        </w:rPr>
        <w:t>: là giá trị mô phỏng</w:t>
      </w:r>
    </w:p>
    <w:p w14:paraId="59AFAE40" w14:textId="77777777" w:rsidR="008D2EB8" w:rsidRPr="00953193" w:rsidRDefault="008D2EB8" w:rsidP="002C08DB">
      <w:pPr>
        <w:pStyle w:val="BodyText"/>
        <w:spacing w:before="120"/>
        <w:ind w:left="851"/>
        <w:rPr>
          <w:noProof/>
          <w:szCs w:val="26"/>
          <w:lang w:val="vi-VN" w:eastAsia="da-DK"/>
        </w:rPr>
      </w:pPr>
      <w:r w:rsidRPr="00953193">
        <w:rPr>
          <w:noProof/>
          <w:szCs w:val="26"/>
          <w:lang w:val="vi-VN" w:eastAsia="da-DK"/>
        </w:rPr>
        <w:t>Giá trị RMSE phần trăm được tính bằng RMSE chia cho giá trị tham chiếu. Giá trị tham chiếu được tính như sau:</w:t>
      </w:r>
    </w:p>
    <w:p w14:paraId="43BCB241"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contextualSpacing/>
        <w:rPr>
          <w:noProof/>
          <w:sz w:val="26"/>
          <w:szCs w:val="26"/>
          <w:lang w:val="vi-VN" w:eastAsia="zh-CN"/>
        </w:rPr>
      </w:pPr>
      <w:r w:rsidRPr="00953193">
        <w:rPr>
          <w:noProof/>
          <w:sz w:val="26"/>
          <w:szCs w:val="26"/>
          <w:lang w:val="vi-VN"/>
        </w:rPr>
        <w:t xml:space="preserve">Với </w:t>
      </w:r>
      <w:r w:rsidRPr="00953193">
        <w:rPr>
          <w:noProof/>
          <w:sz w:val="26"/>
          <w:szCs w:val="26"/>
          <w:lang w:val="vi-VN" w:eastAsia="zh-CN"/>
        </w:rPr>
        <w:t>Mực nước: Mực nước triều lớn nhất trong khoảng thời gian chọn</w:t>
      </w:r>
    </w:p>
    <w:p w14:paraId="390F3BC2"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contextualSpacing/>
        <w:rPr>
          <w:noProof/>
          <w:sz w:val="26"/>
          <w:szCs w:val="26"/>
          <w:lang w:val="vi-VN" w:eastAsia="zh-CN"/>
        </w:rPr>
      </w:pPr>
      <w:r w:rsidRPr="00953193">
        <w:rPr>
          <w:noProof/>
          <w:sz w:val="26"/>
          <w:szCs w:val="26"/>
          <w:lang w:val="vi-VN" w:eastAsia="zh-CN"/>
        </w:rPr>
        <w:t>Với Tốc độ dòng chảy: Tốc độ dòng chảy đo được lớn nhất trong thời gian  chọn.</w:t>
      </w:r>
    </w:p>
    <w:p w14:paraId="18745AA5"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contextualSpacing/>
        <w:rPr>
          <w:noProof/>
          <w:sz w:val="26"/>
          <w:szCs w:val="26"/>
          <w:lang w:val="vi-VN"/>
        </w:rPr>
      </w:pPr>
      <w:r w:rsidRPr="00953193">
        <w:rPr>
          <w:noProof/>
          <w:sz w:val="26"/>
          <w:szCs w:val="26"/>
          <w:lang w:val="vi-VN" w:eastAsia="zh-CN"/>
        </w:rPr>
        <w:lastRenderedPageBreak/>
        <w:t>Với hướng dòng chảy:</w:t>
      </w:r>
      <w:r w:rsidRPr="00953193">
        <w:rPr>
          <w:noProof/>
          <w:sz w:val="26"/>
          <w:szCs w:val="26"/>
          <w:lang w:val="vi-VN"/>
        </w:rPr>
        <w:t xml:space="preserve"> Toàn bộ hướng theo 360</w:t>
      </w:r>
      <w:r w:rsidRPr="00953193">
        <w:rPr>
          <w:noProof/>
          <w:sz w:val="26"/>
          <w:szCs w:val="26"/>
          <w:vertAlign w:val="superscript"/>
          <w:lang w:val="vi-VN"/>
        </w:rPr>
        <w:t>o</w:t>
      </w:r>
    </w:p>
    <w:p w14:paraId="42C62543" w14:textId="77777777" w:rsidR="008D2EB8" w:rsidRPr="00953193" w:rsidRDefault="008D2EB8" w:rsidP="002C08DB">
      <w:pPr>
        <w:spacing w:before="120" w:after="120" w:line="240" w:lineRule="auto"/>
        <w:ind w:left="851"/>
        <w:rPr>
          <w:i/>
          <w:iCs/>
        </w:rPr>
      </w:pPr>
      <w:bookmarkStart w:id="847" w:name="_Toc86838265"/>
      <w:r w:rsidRPr="00953193">
        <w:rPr>
          <w:i/>
          <w:iCs/>
        </w:rPr>
        <w:t>Số liệu hiệu chỉnh</w:t>
      </w:r>
      <w:bookmarkEnd w:id="847"/>
    </w:p>
    <w:p w14:paraId="46905375" w14:textId="77777777" w:rsidR="008D2EB8" w:rsidRPr="00953193" w:rsidRDefault="008D2EB8" w:rsidP="002C08DB">
      <w:pPr>
        <w:pStyle w:val="BodyText"/>
        <w:spacing w:before="120"/>
        <w:ind w:left="851"/>
        <w:rPr>
          <w:noProof/>
          <w:szCs w:val="26"/>
          <w:lang w:val="vi-VN"/>
        </w:rPr>
      </w:pPr>
      <w:r w:rsidRPr="00953193">
        <w:rPr>
          <w:noProof/>
          <w:szCs w:val="26"/>
          <w:lang w:val="vi-VN"/>
        </w:rPr>
        <w:t xml:space="preserve">Mô </w:t>
      </w:r>
      <w:r w:rsidRPr="00953193">
        <w:rPr>
          <w:noProof/>
          <w:szCs w:val="26"/>
        </w:rPr>
        <w:t>hình</w:t>
      </w:r>
      <w:r w:rsidRPr="00953193">
        <w:rPr>
          <w:noProof/>
          <w:szCs w:val="26"/>
          <w:lang w:val="vi-VN"/>
        </w:rPr>
        <w:t xml:space="preserve"> chi tiết hiện trạng được kiểm nghiệm với số liệu thực đo trong báo cáo khảo sát </w:t>
      </w:r>
      <w:r w:rsidRPr="00953193">
        <w:rPr>
          <w:noProof/>
          <w:szCs w:val="26"/>
          <w:lang w:val="vi-VN" w:eastAsia="da-DK"/>
        </w:rPr>
        <w:t>quy</w:t>
      </w:r>
      <w:r w:rsidRPr="00953193">
        <w:rPr>
          <w:noProof/>
          <w:szCs w:val="26"/>
          <w:lang w:val="vi-VN"/>
        </w:rPr>
        <w:t xml:space="preserve"> hoạch điều chỉnh TTĐL Duyên Hải. </w:t>
      </w:r>
    </w:p>
    <w:p w14:paraId="29DE7A5C" w14:textId="77777777" w:rsidR="008D2EB8" w:rsidRPr="00953193" w:rsidRDefault="008D2EB8" w:rsidP="002C08DB">
      <w:pPr>
        <w:pStyle w:val="BodyText"/>
        <w:spacing w:before="120"/>
        <w:ind w:left="851"/>
        <w:rPr>
          <w:noProof/>
          <w:szCs w:val="26"/>
          <w:lang w:val="vi-VN"/>
        </w:rPr>
      </w:pPr>
      <w:r w:rsidRPr="00953193">
        <w:rPr>
          <w:noProof/>
          <w:szCs w:val="26"/>
          <w:lang w:val="vi-VN"/>
        </w:rPr>
        <w:t xml:space="preserve">Các số </w:t>
      </w:r>
      <w:r w:rsidRPr="00953193">
        <w:rPr>
          <w:noProof/>
          <w:szCs w:val="26"/>
          <w:lang w:val="vi-VN" w:eastAsia="da-DK"/>
        </w:rPr>
        <w:t>liệu</w:t>
      </w:r>
      <w:r w:rsidRPr="00953193">
        <w:rPr>
          <w:noProof/>
          <w:szCs w:val="26"/>
          <w:lang w:val="vi-VN"/>
        </w:rPr>
        <w:t xml:space="preserve"> khảo sát thủy văn sử dụng để hiệu chỉnh bao gồm: </w:t>
      </w:r>
    </w:p>
    <w:p w14:paraId="5708E081"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contextualSpacing/>
        <w:jc w:val="both"/>
        <w:rPr>
          <w:noProof/>
          <w:sz w:val="26"/>
          <w:szCs w:val="26"/>
          <w:lang w:val="vi-VN"/>
        </w:rPr>
      </w:pPr>
      <w:r w:rsidRPr="00953193">
        <w:rPr>
          <w:noProof/>
          <w:sz w:val="26"/>
          <w:szCs w:val="26"/>
          <w:lang w:val="vi-VN"/>
        </w:rPr>
        <w:t>Mực nước tại trạm WL1 (9</w:t>
      </w:r>
      <w:r w:rsidRPr="00953193">
        <w:rPr>
          <w:noProof/>
          <w:sz w:val="26"/>
          <w:szCs w:val="26"/>
          <w:vertAlign w:val="superscript"/>
          <w:lang w:val="vi-VN"/>
        </w:rPr>
        <w:t>o</w:t>
      </w:r>
      <w:r w:rsidRPr="00953193">
        <w:rPr>
          <w:noProof/>
          <w:sz w:val="26"/>
          <w:szCs w:val="26"/>
          <w:lang w:val="vi-VN"/>
        </w:rPr>
        <w:t xml:space="preserve"> 33’ 59.2’’ ; 106</w:t>
      </w:r>
      <w:r w:rsidRPr="00953193">
        <w:rPr>
          <w:noProof/>
          <w:sz w:val="26"/>
          <w:szCs w:val="26"/>
          <w:vertAlign w:val="superscript"/>
          <w:lang w:val="vi-VN"/>
        </w:rPr>
        <w:t>o</w:t>
      </w:r>
      <w:r w:rsidRPr="00953193">
        <w:rPr>
          <w:noProof/>
          <w:sz w:val="26"/>
          <w:szCs w:val="26"/>
          <w:lang w:val="vi-VN"/>
        </w:rPr>
        <w:t xml:space="preserve"> 31’45.6’’) khảo sát từ 20/10/2012 đến 15/11/2012;</w:t>
      </w:r>
    </w:p>
    <w:p w14:paraId="0A99A0D7"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contextualSpacing/>
        <w:jc w:val="both"/>
        <w:rPr>
          <w:noProof/>
          <w:sz w:val="26"/>
          <w:szCs w:val="26"/>
          <w:lang w:val="vi-VN"/>
        </w:rPr>
      </w:pPr>
      <w:r w:rsidRPr="00953193">
        <w:rPr>
          <w:noProof/>
          <w:sz w:val="26"/>
          <w:szCs w:val="26"/>
          <w:lang w:val="vi-VN"/>
        </w:rPr>
        <w:t>Tốc độ dòng chảy trung bình và hướng tại trạm CS4 (9</w:t>
      </w:r>
      <w:r w:rsidRPr="00953193">
        <w:rPr>
          <w:noProof/>
          <w:sz w:val="26"/>
          <w:szCs w:val="26"/>
          <w:vertAlign w:val="superscript"/>
          <w:lang w:val="vi-VN"/>
        </w:rPr>
        <w:t>o</w:t>
      </w:r>
      <w:r w:rsidRPr="00953193">
        <w:rPr>
          <w:noProof/>
          <w:sz w:val="26"/>
          <w:szCs w:val="26"/>
          <w:lang w:val="vi-VN"/>
        </w:rPr>
        <w:t xml:space="preserve"> 33’ 15.2’’ ; 106</w:t>
      </w:r>
      <w:r w:rsidRPr="00953193">
        <w:rPr>
          <w:noProof/>
          <w:sz w:val="26"/>
          <w:szCs w:val="26"/>
          <w:vertAlign w:val="superscript"/>
          <w:lang w:val="vi-VN"/>
        </w:rPr>
        <w:t>o</w:t>
      </w:r>
      <w:r w:rsidRPr="00953193">
        <w:rPr>
          <w:noProof/>
          <w:sz w:val="26"/>
          <w:szCs w:val="26"/>
          <w:lang w:val="vi-VN"/>
        </w:rPr>
        <w:t xml:space="preserve"> 32’ 13.6’’) và CS6 ( 9</w:t>
      </w:r>
      <w:r w:rsidRPr="00953193">
        <w:rPr>
          <w:noProof/>
          <w:sz w:val="26"/>
          <w:szCs w:val="26"/>
          <w:vertAlign w:val="superscript"/>
          <w:lang w:val="vi-VN"/>
        </w:rPr>
        <w:t>o</w:t>
      </w:r>
      <w:r w:rsidRPr="00953193">
        <w:rPr>
          <w:noProof/>
          <w:sz w:val="26"/>
          <w:szCs w:val="26"/>
          <w:lang w:val="vi-VN"/>
        </w:rPr>
        <w:t xml:space="preserve"> 31’ 21.7’’ ; 106</w:t>
      </w:r>
      <w:r w:rsidRPr="00953193">
        <w:rPr>
          <w:noProof/>
          <w:sz w:val="26"/>
          <w:szCs w:val="26"/>
          <w:vertAlign w:val="superscript"/>
          <w:lang w:val="vi-VN"/>
        </w:rPr>
        <w:t>o</w:t>
      </w:r>
      <w:r w:rsidRPr="00953193">
        <w:rPr>
          <w:noProof/>
          <w:sz w:val="26"/>
          <w:szCs w:val="26"/>
          <w:lang w:val="vi-VN"/>
        </w:rPr>
        <w:t xml:space="preserve"> 34’ 24.1’’) từ 18 đến 23/10/2012</w:t>
      </w:r>
      <w:r w:rsidRPr="00953193">
        <w:rPr>
          <w:noProof/>
          <w:sz w:val="26"/>
          <w:szCs w:val="26"/>
        </w:rPr>
        <w:t>.</w:t>
      </w:r>
    </w:p>
    <w:p w14:paraId="42BC01C4" w14:textId="77777777" w:rsidR="008D2EB8" w:rsidRPr="00953193" w:rsidRDefault="008D2EB8" w:rsidP="002C08DB">
      <w:pPr>
        <w:spacing w:before="120" w:after="120" w:line="240" w:lineRule="auto"/>
        <w:ind w:left="851"/>
        <w:rPr>
          <w:i/>
          <w:iCs/>
        </w:rPr>
      </w:pPr>
      <w:bookmarkStart w:id="848" w:name="_Toc86838266"/>
      <w:r w:rsidRPr="00953193">
        <w:rPr>
          <w:i/>
          <w:iCs/>
        </w:rPr>
        <w:t>Kiểm nghiệm mực nước</w:t>
      </w:r>
      <w:bookmarkEnd w:id="848"/>
      <w:r w:rsidRPr="00953193">
        <w:rPr>
          <w:i/>
          <w:iCs/>
        </w:rPr>
        <w:t xml:space="preserve"> </w:t>
      </w:r>
    </w:p>
    <w:p w14:paraId="419C95BE" w14:textId="77777777" w:rsidR="008D2EB8" w:rsidRPr="00953193" w:rsidRDefault="008D2EB8" w:rsidP="002C08DB">
      <w:pPr>
        <w:pStyle w:val="BodyText"/>
        <w:spacing w:before="120"/>
        <w:ind w:left="851"/>
        <w:rPr>
          <w:noProof/>
          <w:szCs w:val="26"/>
          <w:lang w:val="vi-VN" w:eastAsia="da-DK"/>
        </w:rPr>
      </w:pPr>
      <w:r w:rsidRPr="00953193">
        <w:rPr>
          <w:noProof/>
          <w:szCs w:val="26"/>
          <w:lang w:val="vi-VN" w:eastAsia="da-DK"/>
        </w:rPr>
        <w:t xml:space="preserve">Kết </w:t>
      </w:r>
      <w:r w:rsidRPr="00953193">
        <w:rPr>
          <w:noProof/>
          <w:szCs w:val="26"/>
          <w:lang w:val="vi-VN"/>
        </w:rPr>
        <w:t>quả</w:t>
      </w:r>
      <w:r w:rsidRPr="00953193">
        <w:rPr>
          <w:noProof/>
          <w:szCs w:val="26"/>
          <w:lang w:val="vi-VN" w:eastAsia="da-DK"/>
        </w:rPr>
        <w:t xml:space="preserve"> kiểm nghiệm mực nước mô hình chi tiết hiện trạng cho thấy sự tương thích cao giữa kết quả mô phỏng và mực nước thự đo như trong </w:t>
      </w:r>
      <w:r w:rsidRPr="00953193">
        <w:t>Hình 3.</w:t>
      </w:r>
      <w:r w:rsidRPr="00953193">
        <w:rPr>
          <w:lang w:val="vi-VN"/>
        </w:rPr>
        <w:t>25</w:t>
      </w:r>
      <w:r w:rsidRPr="00953193">
        <w:rPr>
          <w:noProof/>
          <w:szCs w:val="26"/>
          <w:lang w:val="vi-VN" w:eastAsia="da-DK"/>
        </w:rPr>
        <w:t>. Các chỉ số thông kê bao gồm chỉ số Nash-Sutcliffe,  R</w:t>
      </w:r>
      <w:r w:rsidRPr="00953193">
        <w:rPr>
          <w:noProof/>
          <w:szCs w:val="26"/>
          <w:vertAlign w:val="superscript"/>
          <w:lang w:val="vi-VN" w:eastAsia="da-DK"/>
        </w:rPr>
        <w:t>2</w:t>
      </w:r>
      <w:r w:rsidRPr="00953193">
        <w:rPr>
          <w:noProof/>
          <w:szCs w:val="26"/>
          <w:lang w:val="vi-VN" w:eastAsia="da-DK"/>
        </w:rPr>
        <w:t xml:space="preserve"> và RMSE đã được tính cho kết quả như sau: NASH = 0,94, R</w:t>
      </w:r>
      <w:r w:rsidRPr="00953193">
        <w:rPr>
          <w:noProof/>
          <w:szCs w:val="26"/>
          <w:vertAlign w:val="superscript"/>
          <w:lang w:val="vi-VN" w:eastAsia="da-DK"/>
        </w:rPr>
        <w:t>2</w:t>
      </w:r>
      <w:r w:rsidRPr="00953193">
        <w:rPr>
          <w:noProof/>
          <w:szCs w:val="26"/>
          <w:lang w:val="vi-VN" w:eastAsia="da-DK"/>
        </w:rPr>
        <w:t xml:space="preserve"> = 0,95, RMSE = 5%. Hệ số NASH hoặc R</w:t>
      </w:r>
      <w:r w:rsidRPr="00953193">
        <w:rPr>
          <w:noProof/>
          <w:szCs w:val="26"/>
          <w:vertAlign w:val="superscript"/>
          <w:lang w:val="vi-VN" w:eastAsia="da-DK"/>
        </w:rPr>
        <w:t>2</w:t>
      </w:r>
      <w:r w:rsidRPr="00953193">
        <w:rPr>
          <w:noProof/>
          <w:szCs w:val="26"/>
          <w:lang w:val="vi-VN" w:eastAsia="da-DK"/>
        </w:rPr>
        <w:t xml:space="preserve"> có giá trị gần bằng 1, cho thấy mô hình cho ra kết quả mô phỏng chính xác. Giá trị RMSE = 8% đối với mực nước cho thấy sai số tương đối nhỏ và kết quả đáng tin cậy. </w:t>
      </w:r>
    </w:p>
    <w:p w14:paraId="2F297630" w14:textId="77777777" w:rsidR="008D2EB8" w:rsidRPr="00953193" w:rsidRDefault="008D2EB8" w:rsidP="002C08DB">
      <w:pPr>
        <w:pStyle w:val="BodyText"/>
        <w:spacing w:before="120"/>
        <w:jc w:val="center"/>
        <w:rPr>
          <w:noProof/>
          <w:szCs w:val="26"/>
          <w:lang w:val="vi-VN" w:eastAsia="en-US"/>
        </w:rPr>
      </w:pPr>
      <w:r w:rsidRPr="00953193">
        <w:rPr>
          <w:noProof/>
          <w:szCs w:val="26"/>
          <w:lang w:val="en-US" w:eastAsia="en-US"/>
        </w:rPr>
        <w:drawing>
          <wp:inline distT="0" distB="0" distL="0" distR="0" wp14:anchorId="53B99950" wp14:editId="123B660F">
            <wp:extent cx="5173345" cy="1648460"/>
            <wp:effectExtent l="0" t="0" r="8255" b="8890"/>
            <wp:docPr id="1865" name="Picture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cstate="print">
                      <a:extLst>
                        <a:ext uri="{28A0092B-C50C-407E-A947-70E740481C1C}">
                          <a14:useLocalDpi xmlns:a14="http://schemas.microsoft.com/office/drawing/2010/main" val="0"/>
                        </a:ext>
                      </a:extLst>
                    </a:blip>
                    <a:srcRect l="3621" r="5870"/>
                    <a:stretch>
                      <a:fillRect/>
                    </a:stretch>
                  </pic:blipFill>
                  <pic:spPr bwMode="auto">
                    <a:xfrm>
                      <a:off x="0" y="0"/>
                      <a:ext cx="5173345" cy="1648460"/>
                    </a:xfrm>
                    <a:prstGeom prst="rect">
                      <a:avLst/>
                    </a:prstGeom>
                    <a:noFill/>
                    <a:ln>
                      <a:noFill/>
                    </a:ln>
                  </pic:spPr>
                </pic:pic>
              </a:graphicData>
            </a:graphic>
          </wp:inline>
        </w:drawing>
      </w:r>
    </w:p>
    <w:p w14:paraId="64A7D2F2" w14:textId="744FFF90" w:rsidR="008D2EB8" w:rsidRPr="00953193" w:rsidRDefault="008D2EB8" w:rsidP="002C08DB">
      <w:pPr>
        <w:pStyle w:val="Caption"/>
        <w:spacing w:before="120" w:after="120"/>
        <w:jc w:val="center"/>
        <w:rPr>
          <w:b/>
          <w:i w:val="0"/>
          <w:noProof/>
          <w:color w:val="auto"/>
          <w:sz w:val="22"/>
          <w:szCs w:val="26"/>
        </w:rPr>
      </w:pPr>
      <w:bookmarkStart w:id="849" w:name="_Toc95850218"/>
      <w:bookmarkStart w:id="850" w:name="_Toc96010236"/>
      <w:bookmarkStart w:id="851" w:name="_Toc96583514"/>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051FF6">
        <w:rPr>
          <w:b/>
          <w:i w:val="0"/>
          <w:noProof/>
          <w:color w:val="auto"/>
          <w:sz w:val="22"/>
        </w:rPr>
        <w:t>25</w:t>
      </w:r>
      <w:r w:rsidRPr="00953193">
        <w:rPr>
          <w:b/>
          <w:i w:val="0"/>
          <w:color w:val="auto"/>
          <w:sz w:val="22"/>
        </w:rPr>
        <w:fldChar w:fldCharType="end"/>
      </w:r>
      <w:r w:rsidRPr="00953193">
        <w:rPr>
          <w:b/>
          <w:i w:val="0"/>
          <w:noProof/>
          <w:color w:val="auto"/>
          <w:sz w:val="22"/>
        </w:rPr>
        <w:t>: Kết quả kiểm nghiệm mô hình thủy lực chi tiết hiện trạng với mực nước thực đo tại trạm WL1 từ 20/10/2012 đến 15/11/2012</w:t>
      </w:r>
      <w:bookmarkEnd w:id="849"/>
      <w:bookmarkEnd w:id="850"/>
      <w:bookmarkEnd w:id="851"/>
    </w:p>
    <w:p w14:paraId="15548102" w14:textId="77777777" w:rsidR="008D2EB8" w:rsidRPr="00953193" w:rsidRDefault="008D2EB8" w:rsidP="002C08DB">
      <w:pPr>
        <w:spacing w:before="120" w:after="120" w:line="240" w:lineRule="auto"/>
        <w:ind w:left="851"/>
        <w:rPr>
          <w:i/>
          <w:iCs/>
        </w:rPr>
      </w:pPr>
      <w:bookmarkStart w:id="852" w:name="_Toc86838267"/>
      <w:r w:rsidRPr="00953193">
        <w:rPr>
          <w:i/>
          <w:iCs/>
        </w:rPr>
        <w:t>Kiểm nghiệm lưu tốc và hướng</w:t>
      </w:r>
      <w:bookmarkEnd w:id="852"/>
      <w:r w:rsidRPr="00953193">
        <w:rPr>
          <w:i/>
          <w:iCs/>
        </w:rPr>
        <w:t xml:space="preserve"> </w:t>
      </w:r>
    </w:p>
    <w:p w14:paraId="65E5DD33" w14:textId="77777777" w:rsidR="008D2EB8" w:rsidRPr="00953193" w:rsidRDefault="008D2EB8" w:rsidP="002C08DB">
      <w:pPr>
        <w:pStyle w:val="BodyText2"/>
        <w:spacing w:before="120" w:line="240" w:lineRule="auto"/>
        <w:ind w:left="851"/>
        <w:rPr>
          <w:noProof/>
          <w:szCs w:val="26"/>
          <w:lang w:eastAsia="da-DK"/>
        </w:rPr>
      </w:pPr>
      <w:r w:rsidRPr="00953193">
        <w:rPr>
          <w:noProof/>
          <w:szCs w:val="26"/>
          <w:lang w:val="en-US"/>
        </w:rPr>
        <w:t>Kết</w:t>
      </w:r>
      <w:r w:rsidRPr="00953193">
        <w:rPr>
          <w:noProof/>
          <w:szCs w:val="26"/>
          <w:lang w:eastAsia="da-DK"/>
        </w:rPr>
        <w:t xml:space="preserve"> quả kiểm nghiệm mực nước mô hình chi tiết hiện trạng tại trạm CS4 cho thấy sự tương thích khá giữa kết quả mô phỏng thực đo của lưu tốc và hướng như trong </w:t>
      </w:r>
      <w:r w:rsidRPr="00953193">
        <w:t xml:space="preserve">Hình 3. 26 </w:t>
      </w:r>
      <w:r w:rsidRPr="00953193">
        <w:rPr>
          <w:noProof/>
          <w:szCs w:val="26"/>
          <w:lang w:eastAsia="da-DK"/>
        </w:rPr>
        <w:t xml:space="preserve">và </w:t>
      </w:r>
      <w:r w:rsidRPr="00953193">
        <w:t>Hình 3.27</w:t>
      </w:r>
      <w:r w:rsidRPr="00953193">
        <w:rPr>
          <w:noProof/>
          <w:szCs w:val="26"/>
          <w:lang w:eastAsia="da-DK"/>
        </w:rPr>
        <w:t>. Các chỉ số thông kê bao gồm chỉ số Nash-Sutcliffe,  R</w:t>
      </w:r>
      <w:r w:rsidRPr="00953193">
        <w:rPr>
          <w:noProof/>
          <w:szCs w:val="26"/>
          <w:vertAlign w:val="superscript"/>
          <w:lang w:eastAsia="da-DK"/>
        </w:rPr>
        <w:t>2</w:t>
      </w:r>
      <w:r w:rsidRPr="00953193">
        <w:rPr>
          <w:noProof/>
          <w:szCs w:val="26"/>
          <w:lang w:eastAsia="da-DK"/>
        </w:rPr>
        <w:t xml:space="preserve"> và RMSE đã được tính cho kết quả như sau: </w:t>
      </w:r>
    </w:p>
    <w:p w14:paraId="3E63E590" w14:textId="77777777" w:rsidR="008D2EB8" w:rsidRPr="00953193" w:rsidRDefault="008D2EB8" w:rsidP="00293DFC">
      <w:pPr>
        <w:pStyle w:val="ListParagraph"/>
        <w:keepNext w:val="0"/>
        <w:widowControl/>
        <w:numPr>
          <w:ilvl w:val="0"/>
          <w:numId w:val="94"/>
        </w:numPr>
        <w:suppressAutoHyphens w:val="0"/>
        <w:snapToGrid w:val="0"/>
        <w:spacing w:after="120"/>
        <w:ind w:left="1134" w:hanging="283"/>
        <w:contextualSpacing/>
        <w:rPr>
          <w:noProof/>
          <w:sz w:val="26"/>
          <w:szCs w:val="26"/>
          <w:lang w:val="vi-VN" w:eastAsia="da-DK"/>
        </w:rPr>
      </w:pPr>
      <w:r w:rsidRPr="00953193">
        <w:rPr>
          <w:noProof/>
          <w:sz w:val="26"/>
          <w:szCs w:val="26"/>
          <w:lang w:val="vi-VN" w:eastAsia="da-DK"/>
        </w:rPr>
        <w:t xml:space="preserve">Với </w:t>
      </w:r>
      <w:r w:rsidRPr="00953193">
        <w:rPr>
          <w:noProof/>
          <w:sz w:val="26"/>
          <w:szCs w:val="26"/>
          <w:lang w:val="vi-VN"/>
        </w:rPr>
        <w:t>lưu</w:t>
      </w:r>
      <w:r w:rsidRPr="00953193">
        <w:rPr>
          <w:noProof/>
          <w:sz w:val="26"/>
          <w:szCs w:val="26"/>
          <w:lang w:val="vi-VN" w:eastAsia="da-DK"/>
        </w:rPr>
        <w:t xml:space="preserve"> tốc dòng chảy: NASH = 0,64, R</w:t>
      </w:r>
      <w:r w:rsidRPr="00953193">
        <w:rPr>
          <w:noProof/>
          <w:sz w:val="26"/>
          <w:szCs w:val="26"/>
          <w:vertAlign w:val="superscript"/>
          <w:lang w:val="vi-VN" w:eastAsia="da-DK"/>
        </w:rPr>
        <w:t>2</w:t>
      </w:r>
      <w:r w:rsidRPr="00953193">
        <w:rPr>
          <w:noProof/>
          <w:sz w:val="26"/>
          <w:szCs w:val="26"/>
          <w:lang w:val="vi-VN" w:eastAsia="da-DK"/>
        </w:rPr>
        <w:t xml:space="preserve"> = 0,65, RMSE = 12%. </w:t>
      </w:r>
    </w:p>
    <w:p w14:paraId="196A9EB4" w14:textId="77777777" w:rsidR="008D2EB8" w:rsidRPr="00953193" w:rsidRDefault="008D2EB8" w:rsidP="002C08DB">
      <w:pPr>
        <w:pStyle w:val="BodyText2"/>
        <w:spacing w:before="120" w:line="240" w:lineRule="auto"/>
        <w:ind w:left="851"/>
        <w:rPr>
          <w:noProof/>
          <w:szCs w:val="26"/>
          <w:lang w:eastAsia="da-DK"/>
        </w:rPr>
      </w:pPr>
      <w:r w:rsidRPr="00953193">
        <w:rPr>
          <w:noProof/>
          <w:szCs w:val="26"/>
          <w:lang w:eastAsia="da-DK"/>
        </w:rPr>
        <w:t xml:space="preserve">Hệ </w:t>
      </w:r>
      <w:r w:rsidRPr="00953193">
        <w:rPr>
          <w:noProof/>
          <w:szCs w:val="26"/>
          <w:lang w:val="en-US"/>
        </w:rPr>
        <w:t>số</w:t>
      </w:r>
      <w:r w:rsidRPr="00953193">
        <w:rPr>
          <w:noProof/>
          <w:szCs w:val="26"/>
          <w:lang w:eastAsia="da-DK"/>
        </w:rPr>
        <w:t xml:space="preserve"> NASH hoặc R</w:t>
      </w:r>
      <w:r w:rsidRPr="00953193">
        <w:rPr>
          <w:noProof/>
          <w:szCs w:val="26"/>
          <w:vertAlign w:val="superscript"/>
          <w:lang w:eastAsia="da-DK"/>
        </w:rPr>
        <w:t>2</w:t>
      </w:r>
      <w:r w:rsidRPr="00953193">
        <w:rPr>
          <w:noProof/>
          <w:szCs w:val="26"/>
          <w:lang w:eastAsia="da-DK"/>
        </w:rPr>
        <w:t xml:space="preserve"> có giá trị lớn hơn 0.6, cho thấy mô hình cho ra kết quả mô phỏng lưu tốc khá. Giá trị RMSE = 12% đối với lưu tốc cho thấy sai số tương đối nhỏ và kết quả mô phỏng lưu tốc là đáng tin cậy. </w:t>
      </w:r>
    </w:p>
    <w:p w14:paraId="2A572D9E" w14:textId="77777777" w:rsidR="008D2EB8" w:rsidRPr="00953193" w:rsidRDefault="008D2EB8" w:rsidP="00293DFC">
      <w:pPr>
        <w:pStyle w:val="ListParagraph"/>
        <w:keepNext w:val="0"/>
        <w:widowControl/>
        <w:numPr>
          <w:ilvl w:val="0"/>
          <w:numId w:val="94"/>
        </w:numPr>
        <w:suppressAutoHyphens w:val="0"/>
        <w:snapToGrid w:val="0"/>
        <w:spacing w:after="120"/>
        <w:ind w:left="1134" w:hanging="283"/>
        <w:contextualSpacing/>
        <w:rPr>
          <w:noProof/>
          <w:sz w:val="26"/>
          <w:szCs w:val="26"/>
          <w:lang w:val="vi-VN" w:eastAsia="da-DK"/>
        </w:rPr>
      </w:pPr>
      <w:r w:rsidRPr="00953193">
        <w:rPr>
          <w:noProof/>
          <w:sz w:val="26"/>
          <w:szCs w:val="26"/>
          <w:lang w:val="vi-VN" w:eastAsia="da-DK"/>
        </w:rPr>
        <w:t>Với hướng dòng chảy: R</w:t>
      </w:r>
      <w:r w:rsidRPr="00953193">
        <w:rPr>
          <w:noProof/>
          <w:sz w:val="26"/>
          <w:szCs w:val="26"/>
          <w:vertAlign w:val="superscript"/>
          <w:lang w:val="vi-VN" w:eastAsia="da-DK"/>
        </w:rPr>
        <w:t>2</w:t>
      </w:r>
      <w:r w:rsidRPr="00953193">
        <w:rPr>
          <w:noProof/>
          <w:sz w:val="26"/>
          <w:szCs w:val="26"/>
          <w:lang w:val="vi-VN" w:eastAsia="da-DK"/>
        </w:rPr>
        <w:t xml:space="preserve"> = 0,7, RMSE = 5,5%.</w:t>
      </w:r>
    </w:p>
    <w:p w14:paraId="6D7DD226" w14:textId="77777777" w:rsidR="008D2EB8" w:rsidRPr="00953193" w:rsidRDefault="008D2EB8" w:rsidP="002C08DB">
      <w:pPr>
        <w:pStyle w:val="BodyText2"/>
        <w:spacing w:before="120" w:line="240" w:lineRule="auto"/>
        <w:ind w:left="851"/>
        <w:rPr>
          <w:noProof/>
          <w:szCs w:val="26"/>
          <w:lang w:eastAsia="da-DK"/>
        </w:rPr>
      </w:pPr>
      <w:r w:rsidRPr="00953193">
        <w:rPr>
          <w:noProof/>
          <w:szCs w:val="26"/>
          <w:lang w:eastAsia="da-DK"/>
        </w:rPr>
        <w:t>Hệ số R</w:t>
      </w:r>
      <w:r w:rsidRPr="00953193">
        <w:rPr>
          <w:noProof/>
          <w:szCs w:val="26"/>
          <w:vertAlign w:val="superscript"/>
          <w:lang w:eastAsia="da-DK"/>
        </w:rPr>
        <w:t>2</w:t>
      </w:r>
      <w:r w:rsidRPr="00953193">
        <w:rPr>
          <w:noProof/>
          <w:szCs w:val="26"/>
          <w:lang w:eastAsia="da-DK"/>
        </w:rPr>
        <w:t xml:space="preserve"> có giá trị lớn hơn 0,6, cho thấy mô hình cho ra kết quả mô phỏng hướng tốt. Giá trị RMSE = 5,5% đối hướng cho thấy sai số tương về hướng </w:t>
      </w:r>
      <w:r w:rsidRPr="00953193">
        <w:rPr>
          <w:noProof/>
          <w:szCs w:val="26"/>
          <w:lang w:eastAsia="da-DK"/>
        </w:rPr>
        <w:lastRenderedPageBreak/>
        <w:t xml:space="preserve">dòng chảy là tương đối nhỏ và kết quả mô phỏng hướng dòng chảy là đáng tin cậy. </w:t>
      </w:r>
    </w:p>
    <w:p w14:paraId="0EF3EE26" w14:textId="77777777" w:rsidR="008D2EB8" w:rsidRPr="00953193" w:rsidRDefault="008D2EB8" w:rsidP="002C08DB">
      <w:pPr>
        <w:pStyle w:val="BodyText"/>
        <w:spacing w:before="120"/>
        <w:ind w:left="851"/>
        <w:jc w:val="center"/>
        <w:rPr>
          <w:noProof/>
          <w:szCs w:val="26"/>
          <w:lang w:val="vi-VN" w:eastAsia="en-US"/>
        </w:rPr>
      </w:pPr>
      <w:r w:rsidRPr="00953193">
        <w:rPr>
          <w:noProof/>
          <w:szCs w:val="26"/>
          <w:lang w:val="en-US" w:eastAsia="en-US"/>
        </w:rPr>
        <w:drawing>
          <wp:inline distT="0" distB="0" distL="0" distR="0" wp14:anchorId="0BC718AE" wp14:editId="700A8CC5">
            <wp:extent cx="5330190" cy="1636395"/>
            <wp:effectExtent l="0" t="0" r="3810" b="1905"/>
            <wp:docPr id="1864" name="Picture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330190" cy="1636395"/>
                    </a:xfrm>
                    <a:prstGeom prst="rect">
                      <a:avLst/>
                    </a:prstGeom>
                    <a:noFill/>
                    <a:ln>
                      <a:noFill/>
                    </a:ln>
                  </pic:spPr>
                </pic:pic>
              </a:graphicData>
            </a:graphic>
          </wp:inline>
        </w:drawing>
      </w:r>
    </w:p>
    <w:p w14:paraId="3F03E279" w14:textId="01D55FAC" w:rsidR="008D2EB8" w:rsidRPr="00953193" w:rsidRDefault="008D2EB8" w:rsidP="002C08DB">
      <w:pPr>
        <w:pStyle w:val="Caption"/>
        <w:spacing w:before="120" w:after="120"/>
        <w:jc w:val="center"/>
        <w:rPr>
          <w:b/>
          <w:i w:val="0"/>
          <w:noProof/>
          <w:color w:val="auto"/>
          <w:sz w:val="22"/>
          <w:szCs w:val="26"/>
        </w:rPr>
      </w:pPr>
      <w:bookmarkStart w:id="853" w:name="_Toc95850219"/>
      <w:bookmarkStart w:id="854" w:name="_Toc96010237"/>
      <w:bookmarkStart w:id="855" w:name="_Toc96583515"/>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051FF6">
        <w:rPr>
          <w:b/>
          <w:i w:val="0"/>
          <w:noProof/>
          <w:color w:val="auto"/>
          <w:sz w:val="22"/>
        </w:rPr>
        <w:t>26</w:t>
      </w:r>
      <w:r w:rsidRPr="00953193">
        <w:rPr>
          <w:b/>
          <w:i w:val="0"/>
          <w:color w:val="auto"/>
          <w:sz w:val="22"/>
        </w:rPr>
        <w:fldChar w:fldCharType="end"/>
      </w:r>
      <w:r w:rsidRPr="00953193">
        <w:rPr>
          <w:b/>
          <w:i w:val="0"/>
          <w:noProof/>
          <w:color w:val="auto"/>
          <w:sz w:val="22"/>
        </w:rPr>
        <w:t>: Kết quả kiểm nghiệm mô hình thủy lực chi tiết hiện trạng với lưu tốc trung bình theo độ sâu thực đo tại trạm CS4 từ 18/10/2012 đến 23/10/2012</w:t>
      </w:r>
      <w:bookmarkEnd w:id="853"/>
      <w:bookmarkEnd w:id="854"/>
      <w:bookmarkEnd w:id="855"/>
    </w:p>
    <w:p w14:paraId="13141E6A" w14:textId="77777777" w:rsidR="008D2EB8" w:rsidRPr="00953193" w:rsidRDefault="008D2EB8" w:rsidP="002C08DB">
      <w:pPr>
        <w:pStyle w:val="BodyText"/>
        <w:spacing w:before="120"/>
        <w:ind w:left="851"/>
        <w:jc w:val="center"/>
        <w:rPr>
          <w:noProof/>
          <w:szCs w:val="26"/>
          <w:lang w:val="vi-VN"/>
        </w:rPr>
      </w:pPr>
      <w:r w:rsidRPr="00953193">
        <w:rPr>
          <w:noProof/>
          <w:szCs w:val="26"/>
          <w:lang w:val="en-US" w:eastAsia="en-US"/>
        </w:rPr>
        <w:drawing>
          <wp:inline distT="0" distB="0" distL="0" distR="0" wp14:anchorId="5FC75F4B" wp14:editId="7E9FB8A7">
            <wp:extent cx="5330190" cy="1636395"/>
            <wp:effectExtent l="0" t="0" r="3810" b="1905"/>
            <wp:docPr id="1863" name="Picture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330190" cy="1636395"/>
                    </a:xfrm>
                    <a:prstGeom prst="rect">
                      <a:avLst/>
                    </a:prstGeom>
                    <a:noFill/>
                    <a:ln>
                      <a:noFill/>
                    </a:ln>
                  </pic:spPr>
                </pic:pic>
              </a:graphicData>
            </a:graphic>
          </wp:inline>
        </w:drawing>
      </w:r>
    </w:p>
    <w:p w14:paraId="05DF95EA" w14:textId="224082EB" w:rsidR="008D2EB8" w:rsidRPr="00953193" w:rsidRDefault="008D2EB8" w:rsidP="002C08DB">
      <w:pPr>
        <w:pStyle w:val="Caption"/>
        <w:spacing w:before="120" w:after="120"/>
        <w:jc w:val="center"/>
        <w:rPr>
          <w:b/>
          <w:i w:val="0"/>
          <w:noProof/>
          <w:color w:val="auto"/>
          <w:sz w:val="22"/>
          <w:szCs w:val="26"/>
        </w:rPr>
      </w:pPr>
      <w:bookmarkStart w:id="856" w:name="_Toc95850220"/>
      <w:bookmarkStart w:id="857" w:name="_Toc96010238"/>
      <w:bookmarkStart w:id="858" w:name="_Toc96583516"/>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051FF6">
        <w:rPr>
          <w:b/>
          <w:i w:val="0"/>
          <w:noProof/>
          <w:color w:val="auto"/>
          <w:sz w:val="22"/>
        </w:rPr>
        <w:t>27</w:t>
      </w:r>
      <w:r w:rsidRPr="00953193">
        <w:rPr>
          <w:b/>
          <w:i w:val="0"/>
          <w:color w:val="auto"/>
          <w:sz w:val="22"/>
        </w:rPr>
        <w:fldChar w:fldCharType="end"/>
      </w:r>
      <w:r w:rsidRPr="00953193">
        <w:rPr>
          <w:b/>
          <w:i w:val="0"/>
          <w:noProof/>
          <w:color w:val="auto"/>
          <w:sz w:val="22"/>
        </w:rPr>
        <w:t>: Kết quả kiểm nghiệm mô hình thủy lực chi tiết hiện trạng với hướng trung bình theo độ sâu thực đo tại trạm CS4 từ 18/10/2012 đến 23/10/2012</w:t>
      </w:r>
      <w:bookmarkEnd w:id="856"/>
      <w:bookmarkEnd w:id="857"/>
      <w:bookmarkEnd w:id="858"/>
    </w:p>
    <w:p w14:paraId="6D86D778" w14:textId="77777777" w:rsidR="008D2EB8" w:rsidRPr="00953193" w:rsidRDefault="008D2EB8" w:rsidP="002C08DB">
      <w:pPr>
        <w:pStyle w:val="BodyText2"/>
        <w:spacing w:before="120" w:line="240" w:lineRule="auto"/>
        <w:ind w:left="851"/>
        <w:rPr>
          <w:noProof/>
          <w:szCs w:val="26"/>
        </w:rPr>
      </w:pPr>
      <w:r w:rsidRPr="00953193">
        <w:rPr>
          <w:noProof/>
          <w:szCs w:val="26"/>
          <w:lang w:eastAsia="da-DK"/>
        </w:rPr>
        <w:t xml:space="preserve">Dựa trên các tính toán thông kê bên trên mô hình thủy lực vùng hiện trạng được đánh giá là </w:t>
      </w:r>
      <w:r w:rsidRPr="00953193">
        <w:rPr>
          <w:noProof/>
          <w:szCs w:val="26"/>
          <w:lang w:val="en-US"/>
        </w:rPr>
        <w:t>tin</w:t>
      </w:r>
      <w:r w:rsidRPr="00953193">
        <w:rPr>
          <w:noProof/>
          <w:szCs w:val="26"/>
          <w:lang w:eastAsia="da-DK"/>
        </w:rPr>
        <w:t xml:space="preserve"> cậy và có thể sử dụng để mô phỏng các kịch bản sau khi xây dựng công trình.</w:t>
      </w:r>
    </w:p>
    <w:p w14:paraId="69050FE7" w14:textId="77777777" w:rsidR="008D2EB8" w:rsidRPr="00953193" w:rsidRDefault="008D2EB8" w:rsidP="00293DFC">
      <w:pPr>
        <w:pStyle w:val="ListParagraph"/>
        <w:numPr>
          <w:ilvl w:val="0"/>
          <w:numId w:val="96"/>
        </w:numPr>
        <w:spacing w:after="120"/>
        <w:ind w:left="851" w:firstLine="0"/>
        <w:rPr>
          <w:b/>
          <w:i/>
          <w:sz w:val="26"/>
          <w:szCs w:val="26"/>
        </w:rPr>
      </w:pPr>
      <w:bookmarkStart w:id="859" w:name="_Toc86838268"/>
      <w:bookmarkStart w:id="860" w:name="_Toc96010329"/>
      <w:r w:rsidRPr="00953193">
        <w:rPr>
          <w:b/>
          <w:i/>
          <w:sz w:val="26"/>
          <w:szCs w:val="26"/>
        </w:rPr>
        <w:t>Thiết lập mô hình thủy lực chi tiết có công trình</w:t>
      </w:r>
      <w:bookmarkEnd w:id="859"/>
      <w:bookmarkEnd w:id="860"/>
    </w:p>
    <w:p w14:paraId="023FEDC2" w14:textId="77777777" w:rsidR="008D2EB8" w:rsidRPr="00953193" w:rsidRDefault="008D2EB8" w:rsidP="002C08DB">
      <w:pPr>
        <w:pStyle w:val="BodyText2"/>
        <w:spacing w:before="120" w:line="240" w:lineRule="auto"/>
        <w:ind w:left="851"/>
        <w:rPr>
          <w:noProof/>
          <w:szCs w:val="26"/>
          <w:lang w:val="en-US" w:eastAsia="da-DK"/>
        </w:rPr>
      </w:pPr>
      <w:r w:rsidRPr="00953193">
        <w:rPr>
          <w:noProof/>
          <w:szCs w:val="26"/>
        </w:rPr>
        <w:t xml:space="preserve">Mô hình thủy lực chi tiết sau khi xây dựng công trình được thiết lập với phạm vi giống như mô hình chi tiết hiện trạng. </w:t>
      </w:r>
      <w:r w:rsidRPr="00953193">
        <w:rPr>
          <w:noProof/>
          <w:szCs w:val="26"/>
          <w:lang w:eastAsia="da-DK"/>
        </w:rPr>
        <w:t xml:space="preserve">Các vị trí </w:t>
      </w:r>
      <w:r w:rsidRPr="00953193">
        <w:rPr>
          <w:noProof/>
          <w:szCs w:val="26"/>
          <w:lang w:val="en-US" w:eastAsia="da-DK"/>
        </w:rPr>
        <w:t>turbine NMNĐ Đông Thành 2 (</w:t>
      </w:r>
      <w:r w:rsidRPr="00953193">
        <w:t>Hình 3.28</w:t>
      </w:r>
      <w:r w:rsidRPr="00953193">
        <w:rPr>
          <w:noProof/>
          <w:szCs w:val="26"/>
          <w:lang w:val="en-US" w:eastAsia="da-DK"/>
        </w:rPr>
        <w:t>) và vị trí turbine khi xây dựng 2 nhà máy NMĐG Đông Thành 1 và 2 hoạt động (</w:t>
      </w:r>
      <w:r w:rsidRPr="00953193">
        <w:t>Hình 3.29</w:t>
      </w:r>
      <w:r w:rsidRPr="00953193">
        <w:rPr>
          <w:noProof/>
          <w:szCs w:val="26"/>
          <w:lang w:val="en-US" w:eastAsia="da-DK"/>
        </w:rPr>
        <w:t>).</w:t>
      </w:r>
    </w:p>
    <w:p w14:paraId="6990E0F9" w14:textId="77777777" w:rsidR="008D2EB8" w:rsidRPr="00953193" w:rsidRDefault="008D2EB8" w:rsidP="002C08DB">
      <w:pPr>
        <w:pStyle w:val="BodyText2"/>
        <w:spacing w:before="120" w:line="240" w:lineRule="auto"/>
        <w:ind w:left="851"/>
        <w:jc w:val="center"/>
        <w:rPr>
          <w:noProof/>
          <w:szCs w:val="26"/>
          <w:lang w:val="en-US" w:eastAsia="da-DK"/>
        </w:rPr>
      </w:pPr>
      <w:r w:rsidRPr="00953193">
        <w:rPr>
          <w:noProof/>
          <w:szCs w:val="26"/>
          <w:lang w:val="en-US"/>
        </w:rPr>
        <w:lastRenderedPageBreak/>
        <w:drawing>
          <wp:inline distT="0" distB="0" distL="0" distR="0" wp14:anchorId="507BDAE6" wp14:editId="3A8989B0">
            <wp:extent cx="4415790" cy="3585210"/>
            <wp:effectExtent l="0" t="0" r="3810" b="0"/>
            <wp:docPr id="1862" name="Picture 1862"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 name="Picture 1862" descr="Chart, surface chart&#10;&#10;Description automatically generated"/>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415790" cy="3585210"/>
                    </a:xfrm>
                    <a:prstGeom prst="rect">
                      <a:avLst/>
                    </a:prstGeom>
                    <a:noFill/>
                    <a:ln>
                      <a:noFill/>
                    </a:ln>
                  </pic:spPr>
                </pic:pic>
              </a:graphicData>
            </a:graphic>
          </wp:inline>
        </w:drawing>
      </w:r>
    </w:p>
    <w:p w14:paraId="7613A4D2" w14:textId="77777777" w:rsidR="008D2EB8" w:rsidRPr="00953193" w:rsidRDefault="008D2EB8" w:rsidP="002C08DB">
      <w:pPr>
        <w:pStyle w:val="BodyText2"/>
        <w:spacing w:before="120" w:line="240" w:lineRule="auto"/>
        <w:ind w:left="851"/>
        <w:jc w:val="center"/>
        <w:rPr>
          <w:noProof/>
          <w:szCs w:val="26"/>
          <w:lang w:val="en-US" w:eastAsia="da-DK"/>
        </w:rPr>
      </w:pPr>
      <w:r w:rsidRPr="00953193">
        <w:rPr>
          <w:noProof/>
          <w:szCs w:val="26"/>
          <w:lang w:val="en-US" w:eastAsia="da-DK"/>
        </w:rPr>
        <w:t>(a)</w:t>
      </w:r>
    </w:p>
    <w:p w14:paraId="6AA70080" w14:textId="77777777" w:rsidR="008D2EB8" w:rsidRPr="00953193" w:rsidRDefault="008D2EB8" w:rsidP="002C08DB">
      <w:pPr>
        <w:spacing w:before="120" w:after="120" w:line="240" w:lineRule="auto"/>
        <w:ind w:left="851"/>
        <w:jc w:val="center"/>
        <w:rPr>
          <w:b/>
          <w:noProof/>
        </w:rPr>
      </w:pPr>
      <w:bookmarkStart w:id="861" w:name="_Ref513630610"/>
      <w:bookmarkStart w:id="862" w:name="OLE_LINK20"/>
      <w:bookmarkStart w:id="863" w:name="OLE_LINK21"/>
      <w:r w:rsidRPr="00953193">
        <w:rPr>
          <w:noProof/>
          <w:lang w:val="en-US"/>
        </w:rPr>
        <w:drawing>
          <wp:inline distT="0" distB="0" distL="0" distR="0" wp14:anchorId="49740080" wp14:editId="024406FF">
            <wp:extent cx="4644390" cy="3754120"/>
            <wp:effectExtent l="0" t="0" r="3810" b="0"/>
            <wp:docPr id="1860" name="Picture 186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Picture 1860" descr="Chart&#10;&#10;Description automatically generated"/>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644390" cy="3754120"/>
                    </a:xfrm>
                    <a:prstGeom prst="rect">
                      <a:avLst/>
                    </a:prstGeom>
                    <a:noFill/>
                    <a:ln>
                      <a:noFill/>
                    </a:ln>
                  </pic:spPr>
                </pic:pic>
              </a:graphicData>
            </a:graphic>
          </wp:inline>
        </w:drawing>
      </w:r>
    </w:p>
    <w:p w14:paraId="23CB2437" w14:textId="77777777" w:rsidR="008D2EB8" w:rsidRPr="00953193" w:rsidRDefault="008D2EB8" w:rsidP="002C08DB">
      <w:pPr>
        <w:spacing w:before="120" w:after="120" w:line="240" w:lineRule="auto"/>
        <w:ind w:left="851"/>
        <w:jc w:val="center"/>
        <w:rPr>
          <w:b/>
          <w:noProof/>
          <w:lang w:val="en-US"/>
        </w:rPr>
      </w:pPr>
      <w:r w:rsidRPr="00953193">
        <w:rPr>
          <w:b/>
          <w:noProof/>
        </w:rPr>
        <w:t>(b)</w:t>
      </w:r>
    </w:p>
    <w:p w14:paraId="4339132B" w14:textId="0DD5B969" w:rsidR="008D2EB8" w:rsidRPr="00953193" w:rsidRDefault="008D2EB8" w:rsidP="002C08DB">
      <w:pPr>
        <w:pStyle w:val="Caption"/>
        <w:spacing w:before="120" w:after="120"/>
        <w:jc w:val="center"/>
        <w:rPr>
          <w:b/>
          <w:i w:val="0"/>
          <w:noProof/>
          <w:color w:val="auto"/>
          <w:sz w:val="22"/>
        </w:rPr>
      </w:pPr>
      <w:bookmarkStart w:id="864" w:name="_Toc95850221"/>
      <w:bookmarkStart w:id="865" w:name="_Toc96010239"/>
      <w:bookmarkStart w:id="866" w:name="_Toc96583517"/>
      <w:bookmarkEnd w:id="861"/>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051FF6">
        <w:rPr>
          <w:b/>
          <w:i w:val="0"/>
          <w:noProof/>
          <w:color w:val="auto"/>
          <w:sz w:val="22"/>
        </w:rPr>
        <w:t>28</w:t>
      </w:r>
      <w:r w:rsidRPr="00953193">
        <w:rPr>
          <w:b/>
          <w:i w:val="0"/>
          <w:color w:val="auto"/>
          <w:sz w:val="22"/>
        </w:rPr>
        <w:fldChar w:fldCharType="end"/>
      </w:r>
      <w:r w:rsidRPr="00953193">
        <w:rPr>
          <w:b/>
          <w:i w:val="0"/>
          <w:noProof/>
          <w:color w:val="auto"/>
          <w:sz w:val="22"/>
        </w:rPr>
        <w:t>: Mô hình thủy lực chi tiết khi có công trình NMĐG Đông Thành 2 (a) toàn vùng (b) khu vực dự án</w:t>
      </w:r>
      <w:bookmarkEnd w:id="864"/>
      <w:bookmarkEnd w:id="865"/>
      <w:bookmarkEnd w:id="866"/>
    </w:p>
    <w:p w14:paraId="7FA13381" w14:textId="77777777" w:rsidR="008D2EB8" w:rsidRPr="00953193" w:rsidRDefault="008D2EB8" w:rsidP="002C08DB">
      <w:pPr>
        <w:pStyle w:val="BodyText2"/>
        <w:spacing w:before="120" w:line="240" w:lineRule="auto"/>
        <w:ind w:left="851"/>
        <w:jc w:val="center"/>
        <w:rPr>
          <w:noProof/>
        </w:rPr>
      </w:pPr>
      <w:r w:rsidRPr="00953193">
        <w:rPr>
          <w:noProof/>
          <w:lang w:val="en-US"/>
        </w:rPr>
        <w:lastRenderedPageBreak/>
        <w:drawing>
          <wp:inline distT="0" distB="0" distL="0" distR="0" wp14:anchorId="06CD059C" wp14:editId="41F3DD25">
            <wp:extent cx="4668520" cy="3583172"/>
            <wp:effectExtent l="0" t="0" r="0" b="0"/>
            <wp:docPr id="9" name="Picture 9"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surface chart&#10;&#10;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671651" cy="3585575"/>
                    </a:xfrm>
                    <a:prstGeom prst="rect">
                      <a:avLst/>
                    </a:prstGeom>
                    <a:noFill/>
                    <a:ln>
                      <a:noFill/>
                    </a:ln>
                  </pic:spPr>
                </pic:pic>
              </a:graphicData>
            </a:graphic>
          </wp:inline>
        </w:drawing>
      </w:r>
    </w:p>
    <w:p w14:paraId="6641E8BA" w14:textId="77777777" w:rsidR="008D2EB8" w:rsidRPr="00953193" w:rsidRDefault="008D2EB8" w:rsidP="002C08DB">
      <w:pPr>
        <w:pStyle w:val="BodyText2"/>
        <w:spacing w:before="120" w:line="240" w:lineRule="auto"/>
        <w:ind w:left="851"/>
        <w:jc w:val="center"/>
        <w:rPr>
          <w:noProof/>
          <w:lang w:val="en-US"/>
        </w:rPr>
      </w:pPr>
      <w:r w:rsidRPr="00953193">
        <w:rPr>
          <w:noProof/>
          <w:lang w:val="en-US"/>
        </w:rPr>
        <w:t>(a)</w:t>
      </w:r>
    </w:p>
    <w:p w14:paraId="098A13FF" w14:textId="77777777" w:rsidR="008D2EB8" w:rsidRPr="00953193" w:rsidRDefault="008D2EB8" w:rsidP="002C08DB">
      <w:pPr>
        <w:pStyle w:val="BodyText2"/>
        <w:spacing w:before="120" w:line="240" w:lineRule="auto"/>
        <w:ind w:left="851"/>
        <w:jc w:val="center"/>
        <w:rPr>
          <w:noProof/>
          <w:lang w:val="en-US"/>
        </w:rPr>
      </w:pPr>
      <w:r w:rsidRPr="00953193">
        <w:rPr>
          <w:noProof/>
          <w:lang w:val="en-US"/>
        </w:rPr>
        <w:drawing>
          <wp:inline distT="0" distB="0" distL="0" distR="0" wp14:anchorId="405CD0A5" wp14:editId="43BD1666">
            <wp:extent cx="4523740" cy="3657600"/>
            <wp:effectExtent l="0" t="0" r="0" b="0"/>
            <wp:docPr id="8"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523740" cy="3657600"/>
                    </a:xfrm>
                    <a:prstGeom prst="rect">
                      <a:avLst/>
                    </a:prstGeom>
                    <a:noFill/>
                    <a:ln>
                      <a:noFill/>
                    </a:ln>
                  </pic:spPr>
                </pic:pic>
              </a:graphicData>
            </a:graphic>
          </wp:inline>
        </w:drawing>
      </w:r>
    </w:p>
    <w:p w14:paraId="112DCABF" w14:textId="77777777" w:rsidR="008D2EB8" w:rsidRPr="00953193" w:rsidRDefault="008D2EB8" w:rsidP="002C08DB">
      <w:pPr>
        <w:pStyle w:val="BodyText2"/>
        <w:spacing w:before="120" w:line="240" w:lineRule="auto"/>
        <w:ind w:left="851"/>
        <w:jc w:val="center"/>
        <w:rPr>
          <w:noProof/>
          <w:lang w:val="en-US"/>
        </w:rPr>
      </w:pPr>
      <w:r w:rsidRPr="00953193">
        <w:rPr>
          <w:noProof/>
          <w:lang w:val="en-US"/>
        </w:rPr>
        <w:t>(b)</w:t>
      </w:r>
    </w:p>
    <w:p w14:paraId="24C7C234" w14:textId="315D0F21" w:rsidR="008D2EB8" w:rsidRPr="00953193" w:rsidRDefault="008D2EB8" w:rsidP="002C08DB">
      <w:pPr>
        <w:pStyle w:val="Caption"/>
        <w:spacing w:before="120" w:after="120"/>
        <w:jc w:val="center"/>
        <w:rPr>
          <w:b/>
          <w:i w:val="0"/>
          <w:noProof/>
          <w:color w:val="auto"/>
        </w:rPr>
      </w:pPr>
      <w:bookmarkStart w:id="867" w:name="_Toc95850222"/>
      <w:bookmarkStart w:id="868" w:name="_Toc96010240"/>
      <w:bookmarkStart w:id="869" w:name="_Toc96583518"/>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051FF6">
        <w:rPr>
          <w:b/>
          <w:i w:val="0"/>
          <w:noProof/>
          <w:color w:val="auto"/>
          <w:sz w:val="22"/>
        </w:rPr>
        <w:t>29</w:t>
      </w:r>
      <w:r w:rsidRPr="00953193">
        <w:rPr>
          <w:b/>
          <w:i w:val="0"/>
          <w:color w:val="auto"/>
          <w:sz w:val="22"/>
        </w:rPr>
        <w:fldChar w:fldCharType="end"/>
      </w:r>
      <w:r w:rsidRPr="00953193">
        <w:rPr>
          <w:b/>
          <w:i w:val="0"/>
          <w:noProof/>
          <w:color w:val="auto"/>
          <w:sz w:val="22"/>
        </w:rPr>
        <w:t>: Mô hình thủy lực chi tiết khi có công trình NMĐG Đông Thành 1 &amp; NMĐG Đông Thành 2 (a) toàn vùng (b) khu vực dự án</w:t>
      </w:r>
      <w:bookmarkEnd w:id="867"/>
      <w:bookmarkEnd w:id="868"/>
      <w:bookmarkEnd w:id="869"/>
    </w:p>
    <w:p w14:paraId="1E71FCF0" w14:textId="77777777" w:rsidR="008D2EB8" w:rsidRPr="00953193" w:rsidRDefault="008D2EB8" w:rsidP="002C08DB">
      <w:pPr>
        <w:pStyle w:val="BodyText2"/>
        <w:spacing w:before="120" w:line="240" w:lineRule="auto"/>
        <w:ind w:left="851"/>
        <w:jc w:val="right"/>
        <w:rPr>
          <w:i/>
          <w:noProof/>
          <w:sz w:val="24"/>
          <w:szCs w:val="24"/>
          <w:lang w:val="en-US"/>
        </w:rPr>
      </w:pPr>
      <w:r w:rsidRPr="00953193">
        <w:rPr>
          <w:i/>
          <w:noProof/>
          <w:sz w:val="24"/>
          <w:szCs w:val="24"/>
          <w:lang w:val="en-US"/>
        </w:rPr>
        <w:t>Ghi chú: T01-T20 vị trí trụ turbine thuộc NMĐG Đông Thành 1 &amp; WT01 – WT20 vị trí trụ turbine thuộc NMĐG Đông Thành 2.</w:t>
      </w:r>
    </w:p>
    <w:p w14:paraId="160157EF" w14:textId="77777777" w:rsidR="008D2EB8" w:rsidRPr="00953193" w:rsidRDefault="008D2EB8" w:rsidP="00293DFC">
      <w:pPr>
        <w:pStyle w:val="ListParagraph"/>
        <w:numPr>
          <w:ilvl w:val="0"/>
          <w:numId w:val="96"/>
        </w:numPr>
        <w:spacing w:after="120"/>
        <w:rPr>
          <w:b/>
          <w:i/>
          <w:sz w:val="26"/>
          <w:szCs w:val="26"/>
        </w:rPr>
      </w:pPr>
      <w:bookmarkStart w:id="870" w:name="_Toc486510299"/>
      <w:bookmarkStart w:id="871" w:name="_Ref485063749"/>
      <w:bookmarkStart w:id="872" w:name="_Toc86838269"/>
      <w:bookmarkStart w:id="873" w:name="_Toc96010330"/>
      <w:bookmarkEnd w:id="862"/>
      <w:bookmarkEnd w:id="863"/>
      <w:r w:rsidRPr="00953193">
        <w:rPr>
          <w:b/>
          <w:i/>
          <w:sz w:val="26"/>
          <w:szCs w:val="26"/>
        </w:rPr>
        <w:lastRenderedPageBreak/>
        <w:t>Lựa chọn các kịch bản tính toán</w:t>
      </w:r>
      <w:bookmarkEnd w:id="870"/>
      <w:bookmarkEnd w:id="871"/>
      <w:bookmarkEnd w:id="872"/>
      <w:bookmarkEnd w:id="873"/>
    </w:p>
    <w:p w14:paraId="4C973002" w14:textId="77777777" w:rsidR="008D2EB8" w:rsidRPr="00953193" w:rsidRDefault="008D2EB8" w:rsidP="002C08DB">
      <w:pPr>
        <w:pStyle w:val="BodyText2"/>
        <w:spacing w:before="120" w:line="240" w:lineRule="auto"/>
        <w:ind w:left="851"/>
        <w:rPr>
          <w:noProof/>
          <w:szCs w:val="26"/>
          <w:lang w:val="en-US"/>
        </w:rPr>
      </w:pPr>
      <w:r w:rsidRPr="00953193">
        <w:rPr>
          <w:noProof/>
          <w:szCs w:val="26"/>
        </w:rPr>
        <w:t>Dự án đưa ra các kịch bản tính toán sự thay đổi dòng chảy, dòng phù sa của phương án xây dựng turbines so với phương án hiện trạng</w:t>
      </w:r>
      <w:r w:rsidRPr="00953193">
        <w:rPr>
          <w:noProof/>
          <w:szCs w:val="26"/>
          <w:lang w:val="en-US"/>
        </w:rPr>
        <w:t>.</w:t>
      </w:r>
    </w:p>
    <w:p w14:paraId="5F19A1CE" w14:textId="77777777" w:rsidR="008D2EB8" w:rsidRPr="00953193" w:rsidRDefault="008D2EB8" w:rsidP="002C08DB">
      <w:pPr>
        <w:pStyle w:val="BodyText2"/>
        <w:spacing w:before="120" w:line="240" w:lineRule="auto"/>
        <w:ind w:left="851"/>
        <w:rPr>
          <w:noProof/>
          <w:szCs w:val="26"/>
        </w:rPr>
      </w:pPr>
      <w:r w:rsidRPr="00953193">
        <w:rPr>
          <w:noProof/>
          <w:szCs w:val="26"/>
        </w:rPr>
        <w:t>Các phương án tính toán như sau:</w:t>
      </w:r>
    </w:p>
    <w:p w14:paraId="756136F2" w14:textId="77777777" w:rsidR="008D2EB8" w:rsidRPr="00953193" w:rsidRDefault="008D2EB8" w:rsidP="00293DFC">
      <w:pPr>
        <w:pStyle w:val="BodyText2"/>
        <w:numPr>
          <w:ilvl w:val="0"/>
          <w:numId w:val="95"/>
        </w:numPr>
        <w:spacing w:before="120" w:line="240" w:lineRule="auto"/>
        <w:ind w:left="1570" w:hanging="357"/>
        <w:contextualSpacing/>
        <w:rPr>
          <w:noProof/>
          <w:szCs w:val="26"/>
        </w:rPr>
      </w:pPr>
      <w:r w:rsidRPr="00953193">
        <w:rPr>
          <w:noProof/>
          <w:szCs w:val="26"/>
        </w:rPr>
        <w:t>Phương án 1 (Hiện trạng): Trước khi có công trình</w:t>
      </w:r>
      <w:r w:rsidRPr="00953193">
        <w:rPr>
          <w:noProof/>
          <w:szCs w:val="26"/>
          <w:lang w:val="en-US"/>
        </w:rPr>
        <w:t>;</w:t>
      </w:r>
    </w:p>
    <w:p w14:paraId="2D85DD53" w14:textId="77777777" w:rsidR="008D2EB8" w:rsidRPr="00953193" w:rsidRDefault="008D2EB8" w:rsidP="00293DFC">
      <w:pPr>
        <w:pStyle w:val="BodyText2"/>
        <w:numPr>
          <w:ilvl w:val="0"/>
          <w:numId w:val="95"/>
        </w:numPr>
        <w:spacing w:before="120" w:line="240" w:lineRule="auto"/>
        <w:ind w:left="1570" w:hanging="357"/>
        <w:contextualSpacing/>
        <w:rPr>
          <w:noProof/>
          <w:szCs w:val="26"/>
        </w:rPr>
      </w:pPr>
      <w:r w:rsidRPr="00953193">
        <w:rPr>
          <w:noProof/>
          <w:szCs w:val="26"/>
        </w:rPr>
        <w:t xml:space="preserve">Phương án 2: </w:t>
      </w:r>
      <w:bookmarkStart w:id="874" w:name="OLE_LINK5"/>
      <w:bookmarkStart w:id="875" w:name="OLE_LINK11"/>
      <w:r w:rsidRPr="00953193">
        <w:rPr>
          <w:noProof/>
          <w:szCs w:val="26"/>
        </w:rPr>
        <w:t xml:space="preserve">Sau khi có công trình </w:t>
      </w:r>
      <w:r w:rsidRPr="00953193">
        <w:rPr>
          <w:noProof/>
          <w:szCs w:val="26"/>
          <w:lang w:val="en-US"/>
        </w:rPr>
        <w:t>NMĐG Đông Thành 2;</w:t>
      </w:r>
      <w:bookmarkEnd w:id="874"/>
      <w:bookmarkEnd w:id="875"/>
    </w:p>
    <w:p w14:paraId="038872ED" w14:textId="77777777" w:rsidR="008D2EB8" w:rsidRPr="00953193" w:rsidRDefault="008D2EB8" w:rsidP="00293DFC">
      <w:pPr>
        <w:pStyle w:val="BodyText2"/>
        <w:numPr>
          <w:ilvl w:val="0"/>
          <w:numId w:val="95"/>
        </w:numPr>
        <w:spacing w:before="120" w:line="240" w:lineRule="auto"/>
        <w:ind w:left="1570" w:hanging="357"/>
        <w:contextualSpacing/>
        <w:rPr>
          <w:noProof/>
          <w:szCs w:val="26"/>
        </w:rPr>
      </w:pPr>
      <w:r w:rsidRPr="00953193">
        <w:rPr>
          <w:noProof/>
          <w:szCs w:val="26"/>
          <w:lang w:val="en-US"/>
        </w:rPr>
        <w:t xml:space="preserve">Phương án 3: </w:t>
      </w:r>
      <w:r w:rsidRPr="00953193">
        <w:rPr>
          <w:noProof/>
          <w:szCs w:val="26"/>
        </w:rPr>
        <w:t xml:space="preserve">Sau khi có công trình </w:t>
      </w:r>
      <w:r w:rsidRPr="00953193">
        <w:rPr>
          <w:noProof/>
          <w:szCs w:val="26"/>
          <w:lang w:val="en-US"/>
        </w:rPr>
        <w:t>NMĐG Đông Thành 1 &amp; 2;</w:t>
      </w:r>
    </w:p>
    <w:p w14:paraId="24ADA34C" w14:textId="5C564946" w:rsidR="008D2EB8" w:rsidRPr="00953193" w:rsidRDefault="00A460BC" w:rsidP="002C08DB">
      <w:pPr>
        <w:spacing w:before="120" w:after="120" w:line="240" w:lineRule="auto"/>
      </w:pPr>
      <w:r w:rsidRPr="00953193">
        <w:t>3.2.1.2.</w:t>
      </w:r>
      <w:r w:rsidRPr="00953193">
        <w:rPr>
          <w:lang w:val="en-US"/>
        </w:rPr>
        <w:t>13.3</w:t>
      </w:r>
      <w:r w:rsidR="008D2EB8" w:rsidRPr="00953193">
        <w:t xml:space="preserve"> Kết quả vận chuyển bùn cát</w:t>
      </w:r>
    </w:p>
    <w:p w14:paraId="345E731A" w14:textId="77777777" w:rsidR="008D2EB8" w:rsidRPr="00953193" w:rsidRDefault="008D2EB8" w:rsidP="002C08DB">
      <w:pPr>
        <w:pStyle w:val="Doanvan"/>
      </w:pPr>
      <w:r w:rsidRPr="00953193">
        <w:t>Mô hình hình vận chuyển bùn MIKE 21 FM (MT) được ứng dụng và việc thiết lập được xác định bởi các thông số sau:</w:t>
      </w:r>
    </w:p>
    <w:p w14:paraId="267273C7" w14:textId="1864E1E9" w:rsidR="008D2EB8" w:rsidRPr="00953193" w:rsidRDefault="008D2EB8" w:rsidP="002C08DB">
      <w:pPr>
        <w:pStyle w:val="Caption"/>
        <w:spacing w:before="120" w:after="120"/>
        <w:jc w:val="center"/>
        <w:rPr>
          <w:b/>
          <w:i w:val="0"/>
          <w:color w:val="auto"/>
          <w:sz w:val="22"/>
          <w:lang w:val="it-IT" w:eastAsia="ar-SA"/>
        </w:rPr>
      </w:pPr>
      <w:bookmarkStart w:id="876" w:name="_Toc90554499"/>
      <w:bookmarkStart w:id="877" w:name="_Toc96010203"/>
      <w:bookmarkStart w:id="878" w:name="_Toc96071107"/>
      <w:bookmarkStart w:id="879" w:name="_Toc103926474"/>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25</w:t>
      </w:r>
      <w:r w:rsidRPr="00953193">
        <w:rPr>
          <w:b/>
          <w:i w:val="0"/>
          <w:noProof/>
          <w:color w:val="auto"/>
          <w:sz w:val="22"/>
        </w:rPr>
        <w:fldChar w:fldCharType="end"/>
      </w:r>
      <w:r w:rsidRPr="00953193">
        <w:rPr>
          <w:b/>
          <w:i w:val="0"/>
          <w:color w:val="auto"/>
          <w:sz w:val="22"/>
        </w:rPr>
        <w:t xml:space="preserve">:  </w:t>
      </w:r>
      <w:r w:rsidRPr="00953193">
        <w:rPr>
          <w:b/>
          <w:i w:val="0"/>
          <w:color w:val="auto"/>
          <w:sz w:val="22"/>
          <w:lang w:val="it-IT" w:eastAsia="ar-SA"/>
        </w:rPr>
        <w:t>Thông số mô hình vận chuyển bùn</w:t>
      </w:r>
      <w:bookmarkEnd w:id="876"/>
      <w:bookmarkEnd w:id="877"/>
      <w:bookmarkEnd w:id="878"/>
      <w:bookmarkEnd w:id="879"/>
    </w:p>
    <w:tbl>
      <w:tblPr>
        <w:tblStyle w:val="TableGrid4"/>
        <w:tblW w:w="8216" w:type="dxa"/>
        <w:tblInd w:w="851" w:type="dxa"/>
        <w:tblLook w:val="04A0" w:firstRow="1" w:lastRow="0" w:firstColumn="1" w:lastColumn="0" w:noHBand="0" w:noVBand="1"/>
      </w:tblPr>
      <w:tblGrid>
        <w:gridCol w:w="562"/>
        <w:gridCol w:w="4252"/>
        <w:gridCol w:w="3402"/>
      </w:tblGrid>
      <w:tr w:rsidR="00953193" w:rsidRPr="00953193" w14:paraId="784B8327" w14:textId="77777777" w:rsidTr="003A133A">
        <w:trPr>
          <w:tblHeader/>
        </w:trPr>
        <w:tc>
          <w:tcPr>
            <w:tcW w:w="562" w:type="dxa"/>
          </w:tcPr>
          <w:p w14:paraId="0FD07023" w14:textId="77777777" w:rsidR="008D2EB8" w:rsidRPr="00953193" w:rsidRDefault="008D2EB8" w:rsidP="002C08DB">
            <w:pPr>
              <w:spacing w:before="120" w:after="120" w:line="240" w:lineRule="auto"/>
              <w:jc w:val="center"/>
              <w:rPr>
                <w:rFonts w:eastAsia="MS Mincho"/>
                <w:b/>
                <w:noProof/>
                <w:sz w:val="22"/>
                <w:lang w:val="en-US" w:eastAsia="x-none"/>
              </w:rPr>
            </w:pPr>
            <w:r w:rsidRPr="00953193">
              <w:rPr>
                <w:rFonts w:eastAsia="MS Mincho"/>
                <w:b/>
                <w:noProof/>
                <w:sz w:val="22"/>
                <w:lang w:val="en-US" w:eastAsia="x-none"/>
              </w:rPr>
              <w:t>Stt</w:t>
            </w:r>
          </w:p>
        </w:tc>
        <w:tc>
          <w:tcPr>
            <w:tcW w:w="4252" w:type="dxa"/>
            <w:vAlign w:val="center"/>
          </w:tcPr>
          <w:p w14:paraId="4A6AB632" w14:textId="77777777" w:rsidR="008D2EB8" w:rsidRPr="00953193" w:rsidRDefault="008D2EB8" w:rsidP="002C08DB">
            <w:pPr>
              <w:spacing w:before="120" w:after="120" w:line="240" w:lineRule="auto"/>
              <w:jc w:val="center"/>
              <w:rPr>
                <w:rFonts w:eastAsia="MS Mincho"/>
                <w:b/>
                <w:noProof/>
                <w:sz w:val="22"/>
                <w:lang w:val="en-US" w:eastAsia="x-none"/>
              </w:rPr>
            </w:pPr>
            <w:r w:rsidRPr="00953193">
              <w:rPr>
                <w:rFonts w:eastAsia="MS Mincho"/>
                <w:b/>
                <w:noProof/>
                <w:sz w:val="22"/>
                <w:lang w:val="en-US" w:eastAsia="x-none"/>
              </w:rPr>
              <w:t>Thông số mô hình</w:t>
            </w:r>
          </w:p>
        </w:tc>
        <w:tc>
          <w:tcPr>
            <w:tcW w:w="3402" w:type="dxa"/>
            <w:vAlign w:val="center"/>
          </w:tcPr>
          <w:p w14:paraId="7ADC80F0" w14:textId="77777777" w:rsidR="008D2EB8" w:rsidRPr="00953193" w:rsidRDefault="008D2EB8" w:rsidP="002C08DB">
            <w:pPr>
              <w:spacing w:before="120" w:after="120" w:line="240" w:lineRule="auto"/>
              <w:jc w:val="center"/>
              <w:rPr>
                <w:rFonts w:eastAsia="MS Mincho"/>
                <w:b/>
                <w:noProof/>
                <w:sz w:val="22"/>
                <w:lang w:val="en-US" w:eastAsia="x-none"/>
              </w:rPr>
            </w:pPr>
            <w:r w:rsidRPr="00953193">
              <w:rPr>
                <w:rFonts w:eastAsia="MS Mincho"/>
                <w:b/>
                <w:noProof/>
                <w:sz w:val="22"/>
                <w:lang w:val="en-US" w:eastAsia="x-none"/>
              </w:rPr>
              <w:t>Giá trị áp dụng</w:t>
            </w:r>
          </w:p>
        </w:tc>
      </w:tr>
      <w:tr w:rsidR="00953193" w:rsidRPr="00953193" w14:paraId="3064822A" w14:textId="77777777" w:rsidTr="003A133A">
        <w:tc>
          <w:tcPr>
            <w:tcW w:w="562" w:type="dxa"/>
          </w:tcPr>
          <w:p w14:paraId="03F354B3"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1</w:t>
            </w:r>
          </w:p>
        </w:tc>
        <w:tc>
          <w:tcPr>
            <w:tcW w:w="4252" w:type="dxa"/>
            <w:vAlign w:val="center"/>
          </w:tcPr>
          <w:p w14:paraId="29050F4D"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 xml:space="preserve">Điều kiện biên </w:t>
            </w:r>
          </w:p>
        </w:tc>
        <w:tc>
          <w:tcPr>
            <w:tcW w:w="3402" w:type="dxa"/>
            <w:vAlign w:val="center"/>
          </w:tcPr>
          <w:p w14:paraId="4228C042"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Hằng số 0,5g/l</w:t>
            </w:r>
          </w:p>
        </w:tc>
      </w:tr>
      <w:tr w:rsidR="00953193" w:rsidRPr="00953193" w14:paraId="4C0EE8E1" w14:textId="77777777" w:rsidTr="003A133A">
        <w:tc>
          <w:tcPr>
            <w:tcW w:w="562" w:type="dxa"/>
          </w:tcPr>
          <w:p w14:paraId="1AE24519"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2</w:t>
            </w:r>
          </w:p>
        </w:tc>
        <w:tc>
          <w:tcPr>
            <w:tcW w:w="4252" w:type="dxa"/>
            <w:vAlign w:val="center"/>
          </w:tcPr>
          <w:p w14:paraId="7581A0A1"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Ứng suất giới hạn bồi</w:t>
            </w:r>
          </w:p>
        </w:tc>
        <w:tc>
          <w:tcPr>
            <w:tcW w:w="3402" w:type="dxa"/>
            <w:vAlign w:val="center"/>
          </w:tcPr>
          <w:p w14:paraId="08FC2472"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0,1 N/m</w:t>
            </w:r>
            <w:r w:rsidRPr="00953193">
              <w:rPr>
                <w:rFonts w:eastAsia="MS Mincho"/>
                <w:noProof/>
                <w:sz w:val="22"/>
                <w:vertAlign w:val="superscript"/>
                <w:lang w:val="en-US" w:eastAsia="x-none"/>
              </w:rPr>
              <w:t>2</w:t>
            </w:r>
          </w:p>
        </w:tc>
      </w:tr>
      <w:tr w:rsidR="00953193" w:rsidRPr="00953193" w14:paraId="465FDBC0" w14:textId="77777777" w:rsidTr="003A133A">
        <w:tc>
          <w:tcPr>
            <w:tcW w:w="562" w:type="dxa"/>
          </w:tcPr>
          <w:p w14:paraId="7308D3CE"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3</w:t>
            </w:r>
          </w:p>
        </w:tc>
        <w:tc>
          <w:tcPr>
            <w:tcW w:w="4252" w:type="dxa"/>
            <w:vAlign w:val="center"/>
          </w:tcPr>
          <w:p w14:paraId="34B27E66"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Công thức xói lớp 1</w:t>
            </w:r>
          </w:p>
        </w:tc>
        <w:tc>
          <w:tcPr>
            <w:tcW w:w="3402" w:type="dxa"/>
            <w:vAlign w:val="center"/>
          </w:tcPr>
          <w:p w14:paraId="3EA7CC92"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Công thức số mũ (bùn yếu)</w:t>
            </w:r>
          </w:p>
        </w:tc>
      </w:tr>
      <w:tr w:rsidR="00953193" w:rsidRPr="00953193" w14:paraId="75C81C39" w14:textId="77777777" w:rsidTr="003A133A">
        <w:tc>
          <w:tcPr>
            <w:tcW w:w="562" w:type="dxa"/>
          </w:tcPr>
          <w:p w14:paraId="667E1F00" w14:textId="77777777" w:rsidR="008D2EB8" w:rsidRPr="00953193" w:rsidRDefault="008D2EB8" w:rsidP="002C08DB">
            <w:pPr>
              <w:spacing w:before="120" w:after="120" w:line="240" w:lineRule="auto"/>
              <w:jc w:val="left"/>
              <w:rPr>
                <w:rFonts w:eastAsia="MS Mincho"/>
                <w:noProof/>
                <w:sz w:val="22"/>
                <w:lang w:val="en-US" w:eastAsia="x-none"/>
              </w:rPr>
            </w:pPr>
            <w:r w:rsidRPr="00953193">
              <w:rPr>
                <w:rFonts w:eastAsia="MS Mincho"/>
                <w:noProof/>
                <w:sz w:val="22"/>
                <w:lang w:val="en-US" w:eastAsia="x-none"/>
              </w:rPr>
              <w:t>4</w:t>
            </w:r>
          </w:p>
        </w:tc>
        <w:tc>
          <w:tcPr>
            <w:tcW w:w="4252" w:type="dxa"/>
            <w:vAlign w:val="center"/>
          </w:tcPr>
          <w:p w14:paraId="0F78436E" w14:textId="77777777" w:rsidR="008D2EB8" w:rsidRPr="00953193" w:rsidRDefault="008D2EB8" w:rsidP="002C08DB">
            <w:pPr>
              <w:spacing w:before="120" w:after="120" w:line="240" w:lineRule="auto"/>
              <w:jc w:val="left"/>
              <w:rPr>
                <w:rFonts w:eastAsia="MS Mincho"/>
                <w:noProof/>
                <w:sz w:val="22"/>
                <w:lang w:val="en-US" w:eastAsia="x-none"/>
              </w:rPr>
            </w:pPr>
            <w:r w:rsidRPr="00953193">
              <w:rPr>
                <w:rFonts w:eastAsia="MS Mincho"/>
                <w:noProof/>
                <w:sz w:val="22"/>
                <w:lang w:val="en-US" w:eastAsia="x-none"/>
              </w:rPr>
              <w:t>Mức độ xói lớp 1</w:t>
            </w:r>
            <w:r w:rsidRPr="00953193">
              <w:rPr>
                <w:rFonts w:eastAsia="MS Mincho"/>
                <w:noProof/>
                <w:sz w:val="22"/>
                <w:lang w:val="en-US" w:eastAsia="x-none"/>
              </w:rPr>
              <w:br/>
              <w:t>Số mũ của hệ số xói lớp 1</w:t>
            </w:r>
          </w:p>
        </w:tc>
        <w:tc>
          <w:tcPr>
            <w:tcW w:w="3402" w:type="dxa"/>
            <w:vAlign w:val="center"/>
          </w:tcPr>
          <w:p w14:paraId="13BF932D"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1.10</w:t>
            </w:r>
            <w:r w:rsidRPr="00953193">
              <w:rPr>
                <w:rFonts w:eastAsia="MS Mincho"/>
                <w:noProof/>
                <w:sz w:val="22"/>
                <w:vertAlign w:val="superscript"/>
                <w:lang w:val="en-US" w:eastAsia="x-none"/>
              </w:rPr>
              <w:t>-5</w:t>
            </w:r>
            <w:r w:rsidRPr="00953193">
              <w:rPr>
                <w:rFonts w:eastAsia="MS Mincho"/>
                <w:noProof/>
                <w:sz w:val="22"/>
                <w:lang w:val="en-US" w:eastAsia="x-none"/>
              </w:rPr>
              <w:t xml:space="preserve"> kg/m</w:t>
            </w:r>
            <w:r w:rsidRPr="00953193">
              <w:rPr>
                <w:rFonts w:eastAsia="MS Mincho"/>
                <w:noProof/>
                <w:sz w:val="22"/>
                <w:vertAlign w:val="superscript"/>
                <w:lang w:val="en-US" w:eastAsia="x-none"/>
              </w:rPr>
              <w:t>2</w:t>
            </w:r>
            <w:r w:rsidRPr="00953193">
              <w:rPr>
                <w:rFonts w:eastAsia="MS Mincho"/>
                <w:noProof/>
                <w:sz w:val="22"/>
                <w:lang w:val="en-US" w:eastAsia="x-none"/>
              </w:rPr>
              <w:t>/s</w:t>
            </w:r>
          </w:p>
          <w:p w14:paraId="377DF260"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8,3</w:t>
            </w:r>
          </w:p>
        </w:tc>
      </w:tr>
      <w:tr w:rsidR="00953193" w:rsidRPr="00953193" w14:paraId="67469738" w14:textId="77777777" w:rsidTr="003A133A">
        <w:tc>
          <w:tcPr>
            <w:tcW w:w="562" w:type="dxa"/>
          </w:tcPr>
          <w:p w14:paraId="18EF9E43"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5</w:t>
            </w:r>
          </w:p>
        </w:tc>
        <w:tc>
          <w:tcPr>
            <w:tcW w:w="4252" w:type="dxa"/>
            <w:vAlign w:val="center"/>
          </w:tcPr>
          <w:p w14:paraId="3B972504"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Ứng suất giới hạn xói lớp 1</w:t>
            </w:r>
          </w:p>
        </w:tc>
        <w:tc>
          <w:tcPr>
            <w:tcW w:w="3402" w:type="dxa"/>
            <w:vAlign w:val="center"/>
          </w:tcPr>
          <w:p w14:paraId="3073D888"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0,3 N/m</w:t>
            </w:r>
            <w:r w:rsidRPr="00953193">
              <w:rPr>
                <w:rFonts w:eastAsia="MS Mincho"/>
                <w:noProof/>
                <w:sz w:val="22"/>
                <w:vertAlign w:val="superscript"/>
                <w:lang w:val="en-US" w:eastAsia="x-none"/>
              </w:rPr>
              <w:t>2</w:t>
            </w:r>
          </w:p>
        </w:tc>
      </w:tr>
      <w:tr w:rsidR="00953193" w:rsidRPr="00953193" w14:paraId="23905A47" w14:textId="77777777" w:rsidTr="003A133A">
        <w:tc>
          <w:tcPr>
            <w:tcW w:w="562" w:type="dxa"/>
          </w:tcPr>
          <w:p w14:paraId="1A2439EE"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6</w:t>
            </w:r>
          </w:p>
        </w:tc>
        <w:tc>
          <w:tcPr>
            <w:tcW w:w="4252" w:type="dxa"/>
            <w:vAlign w:val="center"/>
          </w:tcPr>
          <w:p w14:paraId="7ACF193A"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Công thức xói lớp 2</w:t>
            </w:r>
          </w:p>
        </w:tc>
        <w:tc>
          <w:tcPr>
            <w:tcW w:w="3402" w:type="dxa"/>
            <w:vAlign w:val="center"/>
          </w:tcPr>
          <w:p w14:paraId="7607C7FE"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Công thức tuyến tính (bùn rắn)</w:t>
            </w:r>
          </w:p>
        </w:tc>
      </w:tr>
      <w:tr w:rsidR="00953193" w:rsidRPr="00953193" w14:paraId="7381AD56" w14:textId="77777777" w:rsidTr="003A133A">
        <w:tc>
          <w:tcPr>
            <w:tcW w:w="562" w:type="dxa"/>
          </w:tcPr>
          <w:p w14:paraId="73E42B22"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7</w:t>
            </w:r>
          </w:p>
        </w:tc>
        <w:tc>
          <w:tcPr>
            <w:tcW w:w="4252" w:type="dxa"/>
            <w:vAlign w:val="center"/>
          </w:tcPr>
          <w:p w14:paraId="1357B349"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Mức độ xói lớp 2</w:t>
            </w:r>
          </w:p>
        </w:tc>
        <w:tc>
          <w:tcPr>
            <w:tcW w:w="3402" w:type="dxa"/>
            <w:vAlign w:val="center"/>
          </w:tcPr>
          <w:p w14:paraId="2685BBC8"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5.10</w:t>
            </w:r>
            <w:r w:rsidRPr="00953193">
              <w:rPr>
                <w:rFonts w:eastAsia="MS Mincho"/>
                <w:noProof/>
                <w:sz w:val="22"/>
                <w:vertAlign w:val="superscript"/>
                <w:lang w:val="en-US" w:eastAsia="x-none"/>
              </w:rPr>
              <w:t>-5</w:t>
            </w:r>
            <w:r w:rsidRPr="00953193">
              <w:rPr>
                <w:rFonts w:eastAsia="MS Mincho"/>
                <w:noProof/>
                <w:sz w:val="22"/>
                <w:lang w:val="en-US" w:eastAsia="x-none"/>
              </w:rPr>
              <w:t xml:space="preserve"> kg/m</w:t>
            </w:r>
            <w:r w:rsidRPr="00953193">
              <w:rPr>
                <w:rFonts w:eastAsia="MS Mincho"/>
                <w:noProof/>
                <w:sz w:val="22"/>
                <w:vertAlign w:val="superscript"/>
                <w:lang w:val="en-US" w:eastAsia="x-none"/>
              </w:rPr>
              <w:t>2</w:t>
            </w:r>
            <w:r w:rsidRPr="00953193">
              <w:rPr>
                <w:rFonts w:eastAsia="MS Mincho"/>
                <w:noProof/>
                <w:sz w:val="22"/>
                <w:lang w:val="en-US" w:eastAsia="x-none"/>
              </w:rPr>
              <w:t>/s</w:t>
            </w:r>
          </w:p>
        </w:tc>
      </w:tr>
      <w:tr w:rsidR="00953193" w:rsidRPr="00953193" w14:paraId="70C17C02" w14:textId="77777777" w:rsidTr="003A133A">
        <w:tc>
          <w:tcPr>
            <w:tcW w:w="562" w:type="dxa"/>
          </w:tcPr>
          <w:p w14:paraId="50E3B999"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8</w:t>
            </w:r>
          </w:p>
        </w:tc>
        <w:tc>
          <w:tcPr>
            <w:tcW w:w="4252" w:type="dxa"/>
            <w:vAlign w:val="center"/>
          </w:tcPr>
          <w:p w14:paraId="4B53F813"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Ứng suất giới hạn xói lớp 2</w:t>
            </w:r>
          </w:p>
        </w:tc>
        <w:tc>
          <w:tcPr>
            <w:tcW w:w="3402" w:type="dxa"/>
            <w:vAlign w:val="center"/>
          </w:tcPr>
          <w:p w14:paraId="6F60D468"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0,8 N/m</w:t>
            </w:r>
            <w:r w:rsidRPr="00953193">
              <w:rPr>
                <w:rFonts w:eastAsia="MS Mincho"/>
                <w:noProof/>
                <w:sz w:val="22"/>
                <w:vertAlign w:val="superscript"/>
                <w:lang w:val="en-US" w:eastAsia="x-none"/>
              </w:rPr>
              <w:t>2</w:t>
            </w:r>
          </w:p>
        </w:tc>
      </w:tr>
      <w:tr w:rsidR="00953193" w:rsidRPr="00953193" w14:paraId="07199FEE" w14:textId="77777777" w:rsidTr="003A133A">
        <w:tc>
          <w:tcPr>
            <w:tcW w:w="562" w:type="dxa"/>
          </w:tcPr>
          <w:p w14:paraId="49BF5E06"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9</w:t>
            </w:r>
          </w:p>
        </w:tc>
        <w:tc>
          <w:tcPr>
            <w:tcW w:w="4252" w:type="dxa"/>
            <w:vAlign w:val="center"/>
          </w:tcPr>
          <w:p w14:paraId="4D86EB6A"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Hệ số nhám đáy biển</w:t>
            </w:r>
          </w:p>
        </w:tc>
        <w:tc>
          <w:tcPr>
            <w:tcW w:w="3402" w:type="dxa"/>
            <w:vAlign w:val="center"/>
          </w:tcPr>
          <w:p w14:paraId="4C02162D"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0,002 m</w:t>
            </w:r>
          </w:p>
        </w:tc>
      </w:tr>
      <w:tr w:rsidR="00953193" w:rsidRPr="00953193" w14:paraId="735579B9" w14:textId="77777777" w:rsidTr="003A133A">
        <w:tc>
          <w:tcPr>
            <w:tcW w:w="562" w:type="dxa"/>
          </w:tcPr>
          <w:p w14:paraId="7D19304B"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10</w:t>
            </w:r>
          </w:p>
        </w:tc>
        <w:tc>
          <w:tcPr>
            <w:tcW w:w="4252" w:type="dxa"/>
            <w:vAlign w:val="center"/>
          </w:tcPr>
          <w:p w14:paraId="4A5EAE59"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Nồng độ bùn cát ban đầu</w:t>
            </w:r>
          </w:p>
        </w:tc>
        <w:tc>
          <w:tcPr>
            <w:tcW w:w="3402" w:type="dxa"/>
            <w:vAlign w:val="center"/>
          </w:tcPr>
          <w:p w14:paraId="2D5364F9"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0,3 g/l</w:t>
            </w:r>
          </w:p>
        </w:tc>
      </w:tr>
      <w:tr w:rsidR="00953193" w:rsidRPr="00953193" w14:paraId="18641721" w14:textId="77777777" w:rsidTr="003A133A">
        <w:tc>
          <w:tcPr>
            <w:tcW w:w="562" w:type="dxa"/>
          </w:tcPr>
          <w:p w14:paraId="312BA32C"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11</w:t>
            </w:r>
          </w:p>
        </w:tc>
        <w:tc>
          <w:tcPr>
            <w:tcW w:w="4252" w:type="dxa"/>
            <w:vAlign w:val="center"/>
          </w:tcPr>
          <w:p w14:paraId="721F974A"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Độ dày ban đầu lớp 1</w:t>
            </w:r>
          </w:p>
        </w:tc>
        <w:tc>
          <w:tcPr>
            <w:tcW w:w="3402" w:type="dxa"/>
            <w:vAlign w:val="center"/>
          </w:tcPr>
          <w:p w14:paraId="40FBD696"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0,001m</w:t>
            </w:r>
          </w:p>
        </w:tc>
      </w:tr>
      <w:tr w:rsidR="00953193" w:rsidRPr="00953193" w14:paraId="62BD50B5" w14:textId="77777777" w:rsidTr="003A133A">
        <w:tc>
          <w:tcPr>
            <w:tcW w:w="562" w:type="dxa"/>
          </w:tcPr>
          <w:p w14:paraId="52D81046"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12</w:t>
            </w:r>
          </w:p>
        </w:tc>
        <w:tc>
          <w:tcPr>
            <w:tcW w:w="4252" w:type="dxa"/>
            <w:vAlign w:val="center"/>
          </w:tcPr>
          <w:p w14:paraId="45F52B9D"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Độ dày ban đầu lớp 2</w:t>
            </w:r>
          </w:p>
        </w:tc>
        <w:tc>
          <w:tcPr>
            <w:tcW w:w="3402" w:type="dxa"/>
            <w:vAlign w:val="center"/>
          </w:tcPr>
          <w:p w14:paraId="69970C3C"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0,5m</w:t>
            </w:r>
          </w:p>
        </w:tc>
      </w:tr>
      <w:tr w:rsidR="00953193" w:rsidRPr="00953193" w14:paraId="763876F0" w14:textId="77777777" w:rsidTr="003A133A">
        <w:tc>
          <w:tcPr>
            <w:tcW w:w="562" w:type="dxa"/>
          </w:tcPr>
          <w:p w14:paraId="13CE13B6"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13</w:t>
            </w:r>
          </w:p>
        </w:tc>
        <w:tc>
          <w:tcPr>
            <w:tcW w:w="4252" w:type="dxa"/>
            <w:vAlign w:val="center"/>
          </w:tcPr>
          <w:p w14:paraId="63D6EC6E"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Dung trọng lớp 1</w:t>
            </w:r>
          </w:p>
        </w:tc>
        <w:tc>
          <w:tcPr>
            <w:tcW w:w="3402" w:type="dxa"/>
            <w:vAlign w:val="center"/>
          </w:tcPr>
          <w:p w14:paraId="47392475"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180 kg/m</w:t>
            </w:r>
            <w:r w:rsidRPr="00953193">
              <w:rPr>
                <w:rFonts w:eastAsia="MS Mincho"/>
                <w:noProof/>
                <w:sz w:val="22"/>
                <w:vertAlign w:val="superscript"/>
                <w:lang w:val="en-US" w:eastAsia="x-none"/>
              </w:rPr>
              <w:t>3</w:t>
            </w:r>
          </w:p>
        </w:tc>
      </w:tr>
      <w:tr w:rsidR="00953193" w:rsidRPr="00953193" w14:paraId="24A0C326" w14:textId="77777777" w:rsidTr="003A133A">
        <w:tc>
          <w:tcPr>
            <w:tcW w:w="562" w:type="dxa"/>
          </w:tcPr>
          <w:p w14:paraId="6F37DE9A"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14</w:t>
            </w:r>
          </w:p>
        </w:tc>
        <w:tc>
          <w:tcPr>
            <w:tcW w:w="4252" w:type="dxa"/>
            <w:vAlign w:val="center"/>
          </w:tcPr>
          <w:p w14:paraId="4D63BF3E"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Dung trọng lớp 2</w:t>
            </w:r>
          </w:p>
        </w:tc>
        <w:tc>
          <w:tcPr>
            <w:tcW w:w="3402" w:type="dxa"/>
            <w:vAlign w:val="center"/>
          </w:tcPr>
          <w:p w14:paraId="06AC8CC3"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300 kg/m</w:t>
            </w:r>
            <w:r w:rsidRPr="00953193">
              <w:rPr>
                <w:rFonts w:eastAsia="MS Mincho"/>
                <w:noProof/>
                <w:sz w:val="22"/>
                <w:vertAlign w:val="superscript"/>
                <w:lang w:val="en-US" w:eastAsia="x-none"/>
              </w:rPr>
              <w:t>3</w:t>
            </w:r>
          </w:p>
        </w:tc>
      </w:tr>
      <w:tr w:rsidR="00953193" w:rsidRPr="00953193" w14:paraId="3976635E" w14:textId="77777777" w:rsidTr="003A133A">
        <w:tc>
          <w:tcPr>
            <w:tcW w:w="562" w:type="dxa"/>
          </w:tcPr>
          <w:p w14:paraId="466B4605"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15</w:t>
            </w:r>
          </w:p>
        </w:tc>
        <w:tc>
          <w:tcPr>
            <w:tcW w:w="4252" w:type="dxa"/>
            <w:vAlign w:val="center"/>
          </w:tcPr>
          <w:p w14:paraId="1C6A1705"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Tỷ lệ cố kết</w:t>
            </w:r>
          </w:p>
        </w:tc>
        <w:tc>
          <w:tcPr>
            <w:tcW w:w="3402" w:type="dxa"/>
            <w:vAlign w:val="center"/>
          </w:tcPr>
          <w:p w14:paraId="2D01CF31"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0,0001 kg/m</w:t>
            </w:r>
            <w:r w:rsidRPr="00953193">
              <w:rPr>
                <w:rFonts w:eastAsia="MS Mincho"/>
                <w:noProof/>
                <w:sz w:val="22"/>
                <w:vertAlign w:val="superscript"/>
                <w:lang w:val="en-US" w:eastAsia="x-none"/>
              </w:rPr>
              <w:t>2</w:t>
            </w:r>
            <w:r w:rsidRPr="00953193">
              <w:rPr>
                <w:rFonts w:eastAsia="MS Mincho"/>
                <w:noProof/>
                <w:sz w:val="22"/>
                <w:lang w:val="en-US" w:eastAsia="x-none"/>
              </w:rPr>
              <w:t>/s</w:t>
            </w:r>
          </w:p>
        </w:tc>
      </w:tr>
    </w:tbl>
    <w:p w14:paraId="0DCEDB74" w14:textId="77777777" w:rsidR="008D2EB8" w:rsidRPr="00953193" w:rsidRDefault="008D2EB8" w:rsidP="002C08DB">
      <w:pPr>
        <w:pStyle w:val="BodyText2"/>
        <w:spacing w:before="120" w:line="240" w:lineRule="auto"/>
        <w:ind w:left="851"/>
        <w:rPr>
          <w:noProof/>
          <w:szCs w:val="26"/>
        </w:rPr>
      </w:pPr>
      <w:bookmarkStart w:id="880" w:name="OLE_LINK9"/>
      <w:bookmarkStart w:id="881" w:name="OLE_LINK10"/>
      <w:r w:rsidRPr="00953193">
        <w:rPr>
          <w:noProof/>
          <w:szCs w:val="26"/>
          <w:lang w:val="en-US"/>
        </w:rPr>
        <w:t xml:space="preserve">Nghiên cứu thực hiện đánh giá sự thay đổi tại 20 vị trí (bảng </w:t>
      </w:r>
      <w:r w:rsidRPr="00953193">
        <w:rPr>
          <w:noProof/>
          <w:szCs w:val="26"/>
        </w:rPr>
        <w:t>3.27</w:t>
      </w:r>
      <w:r w:rsidRPr="00953193">
        <w:rPr>
          <w:noProof/>
          <w:szCs w:val="26"/>
          <w:lang w:val="en-US"/>
        </w:rPr>
        <w:t xml:space="preserve"> và hình </w:t>
      </w:r>
      <w:r w:rsidRPr="00953193">
        <w:rPr>
          <w:noProof/>
          <w:szCs w:val="26"/>
        </w:rPr>
        <w:t>3.28</w:t>
      </w:r>
      <w:r w:rsidRPr="00953193">
        <w:rPr>
          <w:noProof/>
          <w:szCs w:val="26"/>
          <w:lang w:val="en-US"/>
        </w:rPr>
        <w:t xml:space="preserve">) tại khu vực xung quanh turbine gió dự án NMĐG Đông Thành 1&amp;2 và khu vực ven biển, kết quả chi tiết thể hiện trong bảng </w:t>
      </w:r>
      <w:bookmarkStart w:id="882" w:name="_Toc90554500"/>
      <w:bookmarkEnd w:id="880"/>
      <w:bookmarkEnd w:id="881"/>
      <w:r w:rsidRPr="00953193">
        <w:rPr>
          <w:noProof/>
          <w:szCs w:val="26"/>
        </w:rPr>
        <w:t>3.32.</w:t>
      </w:r>
    </w:p>
    <w:p w14:paraId="357487F0" w14:textId="77777777" w:rsidR="00DC7E1E" w:rsidRDefault="00DC7E1E" w:rsidP="002C08DB">
      <w:pPr>
        <w:pStyle w:val="Caption"/>
        <w:spacing w:before="120" w:after="120"/>
        <w:jc w:val="center"/>
        <w:rPr>
          <w:b/>
          <w:i w:val="0"/>
          <w:color w:val="auto"/>
          <w:sz w:val="22"/>
        </w:rPr>
      </w:pPr>
      <w:bookmarkStart w:id="883" w:name="_Toc96010204"/>
      <w:bookmarkStart w:id="884" w:name="_Toc96071108"/>
    </w:p>
    <w:p w14:paraId="53C59D7F" w14:textId="4D2D07EC" w:rsidR="008D2EB8" w:rsidRPr="00953193" w:rsidRDefault="008D2EB8" w:rsidP="002C08DB">
      <w:pPr>
        <w:pStyle w:val="Caption"/>
        <w:spacing w:before="120" w:after="120"/>
        <w:jc w:val="center"/>
        <w:rPr>
          <w:b/>
          <w:i w:val="0"/>
          <w:color w:val="auto"/>
          <w:sz w:val="22"/>
          <w:lang w:eastAsia="ar-SA"/>
        </w:rPr>
      </w:pPr>
      <w:bookmarkStart w:id="885" w:name="_Toc103926475"/>
      <w:r w:rsidRPr="00953193">
        <w:rPr>
          <w:b/>
          <w:i w:val="0"/>
          <w:color w:val="auto"/>
          <w:sz w:val="22"/>
        </w:rPr>
        <w:lastRenderedPageBreak/>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26</w:t>
      </w:r>
      <w:r w:rsidRPr="00953193">
        <w:rPr>
          <w:b/>
          <w:i w:val="0"/>
          <w:noProof/>
          <w:color w:val="auto"/>
          <w:sz w:val="22"/>
        </w:rPr>
        <w:fldChar w:fldCharType="end"/>
      </w:r>
      <w:r w:rsidRPr="00953193">
        <w:rPr>
          <w:b/>
          <w:i w:val="0"/>
          <w:color w:val="auto"/>
          <w:sz w:val="22"/>
        </w:rPr>
        <w:t xml:space="preserve">: </w:t>
      </w:r>
      <w:r w:rsidRPr="00953193">
        <w:rPr>
          <w:b/>
          <w:i w:val="0"/>
          <w:color w:val="auto"/>
          <w:sz w:val="22"/>
          <w:lang w:eastAsia="ar-SA"/>
        </w:rPr>
        <w:t>Kết quả giá trị lớn nhất được tính toán từ mô hình vận chuyển bùn cát</w:t>
      </w:r>
      <w:bookmarkEnd w:id="882"/>
      <w:bookmarkEnd w:id="883"/>
      <w:bookmarkEnd w:id="884"/>
      <w:bookmarkEnd w:id="885"/>
    </w:p>
    <w:tbl>
      <w:tblPr>
        <w:tblStyle w:val="TableGrid"/>
        <w:tblW w:w="8295" w:type="dxa"/>
        <w:tblInd w:w="851" w:type="dxa"/>
        <w:tblLook w:val="04A0" w:firstRow="1" w:lastRow="0" w:firstColumn="1" w:lastColumn="0" w:noHBand="0" w:noVBand="1"/>
      </w:tblPr>
      <w:tblGrid>
        <w:gridCol w:w="2263"/>
        <w:gridCol w:w="2011"/>
        <w:gridCol w:w="2010"/>
        <w:gridCol w:w="2011"/>
      </w:tblGrid>
      <w:tr w:rsidR="00953193" w:rsidRPr="00953193" w14:paraId="34B5A54D" w14:textId="77777777" w:rsidTr="003A133A">
        <w:tc>
          <w:tcPr>
            <w:tcW w:w="2263" w:type="dxa"/>
            <w:vAlign w:val="center"/>
          </w:tcPr>
          <w:p w14:paraId="5F37FF5B" w14:textId="77777777" w:rsidR="008D2EB8" w:rsidRPr="00953193" w:rsidRDefault="008D2EB8" w:rsidP="002C08DB">
            <w:pPr>
              <w:pStyle w:val="BodyText2"/>
              <w:spacing w:before="120" w:line="240" w:lineRule="auto"/>
              <w:jc w:val="center"/>
              <w:rPr>
                <w:b/>
                <w:noProof/>
                <w:sz w:val="22"/>
                <w:lang w:val="en-US"/>
              </w:rPr>
            </w:pPr>
            <w:r w:rsidRPr="00953193">
              <w:rPr>
                <w:b/>
                <w:noProof/>
                <w:sz w:val="22"/>
                <w:lang w:val="en-US"/>
              </w:rPr>
              <w:t>Giá trị lớn nhất</w:t>
            </w:r>
          </w:p>
        </w:tc>
        <w:tc>
          <w:tcPr>
            <w:tcW w:w="2011" w:type="dxa"/>
            <w:vAlign w:val="center"/>
          </w:tcPr>
          <w:p w14:paraId="024C2752" w14:textId="77777777" w:rsidR="008D2EB8" w:rsidRPr="00953193" w:rsidRDefault="008D2EB8" w:rsidP="002C08DB">
            <w:pPr>
              <w:pStyle w:val="BodyText2"/>
              <w:spacing w:before="120" w:line="240" w:lineRule="auto"/>
              <w:jc w:val="center"/>
              <w:rPr>
                <w:b/>
                <w:noProof/>
                <w:sz w:val="22"/>
                <w:lang w:val="en-US"/>
              </w:rPr>
            </w:pPr>
            <w:r w:rsidRPr="00953193">
              <w:rPr>
                <w:b/>
                <w:noProof/>
                <w:sz w:val="22"/>
                <w:lang w:val="en-US"/>
              </w:rPr>
              <w:t>Tổng nồng độ phù sa (SSC)</w:t>
            </w:r>
          </w:p>
          <w:p w14:paraId="3E8D1F6C" w14:textId="77777777" w:rsidR="008D2EB8" w:rsidRPr="00953193" w:rsidRDefault="008D2EB8" w:rsidP="002C08DB">
            <w:pPr>
              <w:pStyle w:val="BodyText2"/>
              <w:spacing w:before="120" w:line="240" w:lineRule="auto"/>
              <w:jc w:val="center"/>
              <w:rPr>
                <w:b/>
                <w:noProof/>
                <w:sz w:val="22"/>
                <w:lang w:val="en-US"/>
              </w:rPr>
            </w:pPr>
            <w:r w:rsidRPr="00953193">
              <w:rPr>
                <w:b/>
                <w:noProof/>
                <w:sz w:val="22"/>
                <w:lang w:val="en-US"/>
              </w:rPr>
              <w:t>kg/m</w:t>
            </w:r>
            <w:r w:rsidRPr="00953193">
              <w:rPr>
                <w:b/>
                <w:noProof/>
                <w:sz w:val="22"/>
                <w:vertAlign w:val="superscript"/>
                <w:lang w:val="en-US"/>
              </w:rPr>
              <w:t>3</w:t>
            </w:r>
          </w:p>
        </w:tc>
        <w:tc>
          <w:tcPr>
            <w:tcW w:w="2010" w:type="dxa"/>
            <w:vAlign w:val="center"/>
          </w:tcPr>
          <w:p w14:paraId="46FB59A3" w14:textId="77777777" w:rsidR="008D2EB8" w:rsidRPr="00953193" w:rsidRDefault="008D2EB8" w:rsidP="002C08DB">
            <w:pPr>
              <w:pStyle w:val="BodyText2"/>
              <w:spacing w:before="120" w:line="240" w:lineRule="auto"/>
              <w:jc w:val="center"/>
              <w:rPr>
                <w:b/>
                <w:noProof/>
                <w:sz w:val="22"/>
                <w:lang w:val="en-US"/>
              </w:rPr>
            </w:pPr>
            <w:r w:rsidRPr="00953193">
              <w:rPr>
                <w:b/>
                <w:noProof/>
                <w:sz w:val="22"/>
                <w:lang w:val="en-US"/>
              </w:rPr>
              <w:t>Mức độ xói mòn</w:t>
            </w:r>
            <w:r w:rsidRPr="00953193">
              <w:rPr>
                <w:b/>
                <w:noProof/>
                <w:sz w:val="22"/>
                <w:lang w:val="en-US"/>
              </w:rPr>
              <w:br/>
              <w:t>(m)</w:t>
            </w:r>
          </w:p>
        </w:tc>
        <w:tc>
          <w:tcPr>
            <w:tcW w:w="2011" w:type="dxa"/>
            <w:vAlign w:val="center"/>
          </w:tcPr>
          <w:p w14:paraId="33AAA62C" w14:textId="77777777" w:rsidR="008D2EB8" w:rsidRPr="00953193" w:rsidRDefault="008D2EB8" w:rsidP="002C08DB">
            <w:pPr>
              <w:pStyle w:val="BodyText2"/>
              <w:spacing w:before="120" w:line="240" w:lineRule="auto"/>
              <w:jc w:val="center"/>
              <w:rPr>
                <w:b/>
                <w:noProof/>
                <w:sz w:val="22"/>
                <w:lang w:val="en-US"/>
              </w:rPr>
            </w:pPr>
            <w:r w:rsidRPr="00953193">
              <w:rPr>
                <w:b/>
                <w:noProof/>
                <w:sz w:val="22"/>
                <w:lang w:val="en-US"/>
              </w:rPr>
              <w:t>Mức độ bồi tụ</w:t>
            </w:r>
            <w:r w:rsidRPr="00953193">
              <w:rPr>
                <w:b/>
                <w:noProof/>
                <w:sz w:val="22"/>
                <w:lang w:val="en-US"/>
              </w:rPr>
              <w:br/>
              <w:t>(m)</w:t>
            </w:r>
          </w:p>
        </w:tc>
      </w:tr>
      <w:tr w:rsidR="00953193" w:rsidRPr="00953193" w14:paraId="797EFA76" w14:textId="77777777" w:rsidTr="003A133A">
        <w:tc>
          <w:tcPr>
            <w:tcW w:w="2263" w:type="dxa"/>
            <w:vAlign w:val="center"/>
          </w:tcPr>
          <w:p w14:paraId="3793411B" w14:textId="77777777" w:rsidR="008D2EB8" w:rsidRPr="00953193" w:rsidRDefault="008D2EB8" w:rsidP="002C08DB">
            <w:pPr>
              <w:pStyle w:val="BodyText2"/>
              <w:spacing w:before="120" w:line="240" w:lineRule="auto"/>
              <w:jc w:val="left"/>
              <w:rPr>
                <w:b/>
                <w:noProof/>
                <w:sz w:val="22"/>
                <w:lang w:val="en-US"/>
              </w:rPr>
            </w:pPr>
            <w:r w:rsidRPr="00953193">
              <w:rPr>
                <w:b/>
                <w:noProof/>
                <w:sz w:val="22"/>
                <w:lang w:val="en-US"/>
              </w:rPr>
              <w:t>Phương án 1</w:t>
            </w:r>
          </w:p>
        </w:tc>
        <w:tc>
          <w:tcPr>
            <w:tcW w:w="2011" w:type="dxa"/>
            <w:vAlign w:val="center"/>
          </w:tcPr>
          <w:p w14:paraId="27358340" w14:textId="77777777" w:rsidR="008D2EB8" w:rsidRPr="00953193" w:rsidRDefault="008D2EB8" w:rsidP="002C08DB">
            <w:pPr>
              <w:pStyle w:val="BodyText2"/>
              <w:spacing w:before="120" w:line="240" w:lineRule="auto"/>
              <w:jc w:val="center"/>
              <w:rPr>
                <w:noProof/>
                <w:sz w:val="22"/>
                <w:lang w:val="en-US"/>
              </w:rPr>
            </w:pPr>
            <w:r w:rsidRPr="00953193">
              <w:rPr>
                <w:noProof/>
                <w:sz w:val="22"/>
                <w:lang w:val="en-US"/>
              </w:rPr>
              <w:t>48,38</w:t>
            </w:r>
          </w:p>
        </w:tc>
        <w:tc>
          <w:tcPr>
            <w:tcW w:w="2010" w:type="dxa"/>
            <w:vAlign w:val="center"/>
          </w:tcPr>
          <w:p w14:paraId="4AF8EAF1" w14:textId="77777777" w:rsidR="008D2EB8" w:rsidRPr="00953193" w:rsidRDefault="008D2EB8" w:rsidP="002C08DB">
            <w:pPr>
              <w:pStyle w:val="BodyText2"/>
              <w:spacing w:before="120" w:line="240" w:lineRule="auto"/>
              <w:jc w:val="center"/>
              <w:rPr>
                <w:noProof/>
                <w:sz w:val="22"/>
                <w:lang w:val="en-US"/>
              </w:rPr>
            </w:pPr>
            <w:r w:rsidRPr="00953193">
              <w:rPr>
                <w:noProof/>
                <w:sz w:val="22"/>
                <w:lang w:val="en-US"/>
              </w:rPr>
              <w:t>0,500999</w:t>
            </w:r>
          </w:p>
        </w:tc>
        <w:tc>
          <w:tcPr>
            <w:tcW w:w="2011" w:type="dxa"/>
            <w:vAlign w:val="center"/>
          </w:tcPr>
          <w:p w14:paraId="4A59FE56" w14:textId="77777777" w:rsidR="008D2EB8" w:rsidRPr="00953193" w:rsidRDefault="008D2EB8" w:rsidP="002C08DB">
            <w:pPr>
              <w:pStyle w:val="BodyText2"/>
              <w:spacing w:before="120" w:line="240" w:lineRule="auto"/>
              <w:jc w:val="center"/>
              <w:rPr>
                <w:noProof/>
                <w:sz w:val="22"/>
                <w:lang w:val="en-US"/>
              </w:rPr>
            </w:pPr>
            <w:r w:rsidRPr="00953193">
              <w:rPr>
                <w:noProof/>
                <w:sz w:val="22"/>
                <w:lang w:val="en-US"/>
              </w:rPr>
              <w:t>0,009767</w:t>
            </w:r>
          </w:p>
        </w:tc>
      </w:tr>
      <w:tr w:rsidR="00953193" w:rsidRPr="00953193" w14:paraId="08D77D7D" w14:textId="77777777" w:rsidTr="003A133A">
        <w:tc>
          <w:tcPr>
            <w:tcW w:w="2263" w:type="dxa"/>
            <w:vAlign w:val="center"/>
          </w:tcPr>
          <w:p w14:paraId="175B7D2D" w14:textId="77777777" w:rsidR="008D2EB8" w:rsidRPr="00953193" w:rsidRDefault="008D2EB8" w:rsidP="002C08DB">
            <w:pPr>
              <w:pStyle w:val="BodyText2"/>
              <w:spacing w:before="120" w:line="240" w:lineRule="auto"/>
              <w:jc w:val="left"/>
              <w:rPr>
                <w:b/>
                <w:noProof/>
                <w:sz w:val="22"/>
                <w:lang w:val="en-US"/>
              </w:rPr>
            </w:pPr>
            <w:r w:rsidRPr="00953193">
              <w:rPr>
                <w:b/>
                <w:noProof/>
                <w:sz w:val="22"/>
                <w:lang w:val="en-US"/>
              </w:rPr>
              <w:t>Phương án 2</w:t>
            </w:r>
          </w:p>
        </w:tc>
        <w:tc>
          <w:tcPr>
            <w:tcW w:w="2011" w:type="dxa"/>
            <w:vAlign w:val="center"/>
          </w:tcPr>
          <w:p w14:paraId="2BDDE803" w14:textId="77777777" w:rsidR="008D2EB8" w:rsidRPr="00953193" w:rsidRDefault="008D2EB8" w:rsidP="002C08DB">
            <w:pPr>
              <w:pStyle w:val="BodyText2"/>
              <w:spacing w:before="120" w:line="240" w:lineRule="auto"/>
              <w:jc w:val="center"/>
              <w:rPr>
                <w:noProof/>
                <w:sz w:val="22"/>
                <w:lang w:val="en-US"/>
              </w:rPr>
            </w:pPr>
            <w:r w:rsidRPr="00953193">
              <w:rPr>
                <w:noProof/>
                <w:sz w:val="22"/>
                <w:lang w:val="en-US"/>
              </w:rPr>
              <w:t>48,48</w:t>
            </w:r>
          </w:p>
        </w:tc>
        <w:tc>
          <w:tcPr>
            <w:tcW w:w="2010" w:type="dxa"/>
            <w:vAlign w:val="center"/>
          </w:tcPr>
          <w:p w14:paraId="7B1A8B8F" w14:textId="77777777" w:rsidR="008D2EB8" w:rsidRPr="00953193" w:rsidRDefault="008D2EB8" w:rsidP="002C08DB">
            <w:pPr>
              <w:pStyle w:val="BodyText2"/>
              <w:spacing w:before="120" w:line="240" w:lineRule="auto"/>
              <w:jc w:val="center"/>
              <w:rPr>
                <w:noProof/>
                <w:sz w:val="22"/>
                <w:lang w:val="en-US"/>
              </w:rPr>
            </w:pPr>
            <w:r w:rsidRPr="00953193">
              <w:rPr>
                <w:noProof/>
                <w:sz w:val="22"/>
                <w:lang w:val="en-US"/>
              </w:rPr>
              <w:t>0,500999</w:t>
            </w:r>
          </w:p>
        </w:tc>
        <w:tc>
          <w:tcPr>
            <w:tcW w:w="2011" w:type="dxa"/>
            <w:vAlign w:val="center"/>
          </w:tcPr>
          <w:p w14:paraId="4468F04C" w14:textId="77777777" w:rsidR="008D2EB8" w:rsidRPr="00953193" w:rsidRDefault="008D2EB8" w:rsidP="002C08DB">
            <w:pPr>
              <w:pStyle w:val="BodyText2"/>
              <w:spacing w:before="120" w:line="240" w:lineRule="auto"/>
              <w:jc w:val="center"/>
              <w:rPr>
                <w:noProof/>
                <w:sz w:val="22"/>
                <w:lang w:val="en-US"/>
              </w:rPr>
            </w:pPr>
            <w:r w:rsidRPr="00953193">
              <w:rPr>
                <w:noProof/>
                <w:sz w:val="22"/>
                <w:lang w:val="en-US"/>
              </w:rPr>
              <w:t>0,009935</w:t>
            </w:r>
          </w:p>
        </w:tc>
      </w:tr>
    </w:tbl>
    <w:p w14:paraId="6970E7C4" w14:textId="77777777" w:rsidR="008D2EB8" w:rsidRPr="00953193" w:rsidRDefault="008D2EB8" w:rsidP="002C08DB">
      <w:pPr>
        <w:pStyle w:val="Doanvan"/>
        <w:rPr>
          <w:noProof/>
        </w:rPr>
      </w:pPr>
      <w:r w:rsidRPr="00953193">
        <w:rPr>
          <w:noProof/>
        </w:rPr>
        <w:t xml:space="preserve">Để xem xét chi tiết sự thay đổi tại vị trí công trình, như đã trình bày trên nghiên cứu sẽ đánh giá tại 12 vị trí xung quanh các trụ turbine. </w:t>
      </w:r>
    </w:p>
    <w:p w14:paraId="2B78423D" w14:textId="5024F8D7" w:rsidR="008D2EB8" w:rsidRPr="00953193" w:rsidRDefault="008D2EB8" w:rsidP="002C08DB">
      <w:pPr>
        <w:pStyle w:val="Caption"/>
        <w:spacing w:before="120" w:after="120"/>
        <w:jc w:val="center"/>
        <w:rPr>
          <w:b/>
          <w:i w:val="0"/>
          <w:color w:val="auto"/>
          <w:sz w:val="22"/>
          <w:lang w:eastAsia="ar-SA"/>
        </w:rPr>
      </w:pPr>
      <w:bookmarkStart w:id="886" w:name="_Toc90554501"/>
      <w:bookmarkStart w:id="887" w:name="_Toc96010205"/>
      <w:bookmarkStart w:id="888" w:name="_Toc96071109"/>
      <w:bookmarkStart w:id="889" w:name="_Toc103926476"/>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27</w:t>
      </w:r>
      <w:r w:rsidRPr="00953193">
        <w:rPr>
          <w:b/>
          <w:i w:val="0"/>
          <w:noProof/>
          <w:color w:val="auto"/>
          <w:sz w:val="22"/>
        </w:rPr>
        <w:fldChar w:fldCharType="end"/>
      </w:r>
      <w:r w:rsidRPr="00953193">
        <w:rPr>
          <w:b/>
          <w:i w:val="0"/>
          <w:color w:val="auto"/>
          <w:sz w:val="22"/>
        </w:rPr>
        <w:t xml:space="preserve">: </w:t>
      </w:r>
      <w:r w:rsidRPr="00953193">
        <w:rPr>
          <w:b/>
          <w:i w:val="0"/>
          <w:color w:val="auto"/>
          <w:sz w:val="22"/>
          <w:lang w:eastAsia="ar-SA"/>
        </w:rPr>
        <w:t>Vị trí các điểm đánh giá sự thay đổi</w:t>
      </w:r>
      <w:bookmarkEnd w:id="886"/>
      <w:bookmarkEnd w:id="887"/>
      <w:bookmarkEnd w:id="888"/>
      <w:bookmarkEnd w:id="889"/>
    </w:p>
    <w:tbl>
      <w:tblPr>
        <w:tblStyle w:val="TableGrid"/>
        <w:tblW w:w="8505" w:type="dxa"/>
        <w:tblInd w:w="851" w:type="dxa"/>
        <w:tblLook w:val="04A0" w:firstRow="1" w:lastRow="0" w:firstColumn="1" w:lastColumn="0" w:noHBand="0" w:noVBand="1"/>
      </w:tblPr>
      <w:tblGrid>
        <w:gridCol w:w="2835"/>
        <w:gridCol w:w="2835"/>
        <w:gridCol w:w="2835"/>
      </w:tblGrid>
      <w:tr w:rsidR="00953193" w:rsidRPr="00953193" w14:paraId="75E1C987" w14:textId="77777777" w:rsidTr="003A133A">
        <w:tc>
          <w:tcPr>
            <w:tcW w:w="5670" w:type="dxa"/>
            <w:gridSpan w:val="2"/>
            <w:tcBorders>
              <w:top w:val="single" w:sz="4" w:space="0" w:color="auto"/>
              <w:left w:val="single" w:sz="4" w:space="0" w:color="auto"/>
              <w:bottom w:val="single" w:sz="4" w:space="0" w:color="auto"/>
              <w:right w:val="single" w:sz="4" w:space="0" w:color="auto"/>
            </w:tcBorders>
            <w:vAlign w:val="center"/>
            <w:hideMark/>
          </w:tcPr>
          <w:p w14:paraId="3F91F78D" w14:textId="77777777" w:rsidR="008D2EB8" w:rsidRPr="00953193" w:rsidRDefault="008D2EB8" w:rsidP="002C08DB">
            <w:pPr>
              <w:spacing w:before="120" w:after="120" w:line="240" w:lineRule="auto"/>
              <w:jc w:val="center"/>
              <w:rPr>
                <w:b/>
                <w:sz w:val="22"/>
              </w:rPr>
            </w:pPr>
            <w:r w:rsidRPr="00953193">
              <w:rPr>
                <w:b/>
                <w:sz w:val="22"/>
              </w:rPr>
              <w:t>Tọa độ WGS84 múi chiếu 3</w:t>
            </w:r>
            <w:r w:rsidRPr="00953193">
              <w:rPr>
                <w:b/>
                <w:sz w:val="22"/>
                <w:vertAlign w:val="superscript"/>
              </w:rPr>
              <w:t>o</w:t>
            </w:r>
            <w:r w:rsidRPr="00953193">
              <w:rPr>
                <w:b/>
                <w:sz w:val="22"/>
              </w:rPr>
              <w:t>, kinh tuyến trục 105</w:t>
            </w:r>
            <w:r w:rsidRPr="00953193">
              <w:rPr>
                <w:b/>
                <w:sz w:val="22"/>
                <w:vertAlign w:val="superscript"/>
              </w:rPr>
              <w:t>o</w:t>
            </w:r>
            <w:r w:rsidRPr="00953193">
              <w:rPr>
                <w:b/>
                <w:sz w:val="22"/>
              </w:rPr>
              <w:t>30'</w:t>
            </w:r>
          </w:p>
        </w:tc>
        <w:tc>
          <w:tcPr>
            <w:tcW w:w="2835" w:type="dxa"/>
            <w:vMerge w:val="restart"/>
            <w:tcBorders>
              <w:top w:val="single" w:sz="4" w:space="0" w:color="auto"/>
              <w:left w:val="single" w:sz="4" w:space="0" w:color="auto"/>
              <w:bottom w:val="single" w:sz="4" w:space="0" w:color="auto"/>
              <w:right w:val="single" w:sz="4" w:space="0" w:color="auto"/>
            </w:tcBorders>
            <w:vAlign w:val="center"/>
            <w:hideMark/>
          </w:tcPr>
          <w:p w14:paraId="5DD2AA72" w14:textId="77777777" w:rsidR="008D2EB8" w:rsidRPr="00953193" w:rsidRDefault="008D2EB8" w:rsidP="002C08DB">
            <w:pPr>
              <w:pStyle w:val="BodyText2"/>
              <w:spacing w:before="120" w:line="240" w:lineRule="auto"/>
              <w:jc w:val="center"/>
              <w:rPr>
                <w:rFonts w:eastAsia="MS Mincho"/>
                <w:b/>
                <w:noProof/>
                <w:sz w:val="22"/>
                <w:lang w:val="en-US"/>
              </w:rPr>
            </w:pPr>
            <w:r w:rsidRPr="00953193">
              <w:rPr>
                <w:b/>
                <w:noProof/>
                <w:sz w:val="22"/>
                <w:lang w:val="en-US"/>
              </w:rPr>
              <w:t>Tên</w:t>
            </w:r>
          </w:p>
        </w:tc>
      </w:tr>
      <w:tr w:rsidR="00953193" w:rsidRPr="00953193" w14:paraId="4CA772F8" w14:textId="77777777" w:rsidTr="003A133A">
        <w:tc>
          <w:tcPr>
            <w:tcW w:w="2835" w:type="dxa"/>
            <w:tcBorders>
              <w:top w:val="single" w:sz="4" w:space="0" w:color="auto"/>
              <w:left w:val="single" w:sz="4" w:space="0" w:color="auto"/>
              <w:bottom w:val="single" w:sz="4" w:space="0" w:color="auto"/>
              <w:right w:val="single" w:sz="4" w:space="0" w:color="auto"/>
            </w:tcBorders>
            <w:vAlign w:val="center"/>
            <w:hideMark/>
          </w:tcPr>
          <w:p w14:paraId="71FD3261" w14:textId="77777777" w:rsidR="008D2EB8" w:rsidRPr="00953193" w:rsidRDefault="008D2EB8" w:rsidP="002C08DB">
            <w:pPr>
              <w:spacing w:before="120" w:after="120" w:line="240" w:lineRule="auto"/>
              <w:jc w:val="center"/>
              <w:rPr>
                <w:b/>
                <w:sz w:val="22"/>
                <w:lang w:val="en-US"/>
              </w:rPr>
            </w:pPr>
            <w:r w:rsidRPr="00953193">
              <w:rPr>
                <w:b/>
                <w:sz w:val="22"/>
              </w:rPr>
              <w:t>X</w:t>
            </w:r>
          </w:p>
        </w:tc>
        <w:tc>
          <w:tcPr>
            <w:tcW w:w="2835" w:type="dxa"/>
            <w:tcBorders>
              <w:top w:val="single" w:sz="4" w:space="0" w:color="auto"/>
              <w:left w:val="single" w:sz="4" w:space="0" w:color="auto"/>
              <w:bottom w:val="single" w:sz="4" w:space="0" w:color="auto"/>
              <w:right w:val="single" w:sz="4" w:space="0" w:color="auto"/>
            </w:tcBorders>
            <w:vAlign w:val="center"/>
            <w:hideMark/>
          </w:tcPr>
          <w:p w14:paraId="1982BAA3" w14:textId="77777777" w:rsidR="008D2EB8" w:rsidRPr="00953193" w:rsidRDefault="008D2EB8" w:rsidP="002C08DB">
            <w:pPr>
              <w:spacing w:before="120" w:after="120" w:line="240" w:lineRule="auto"/>
              <w:jc w:val="center"/>
              <w:rPr>
                <w:b/>
                <w:sz w:val="22"/>
              </w:rPr>
            </w:pPr>
            <w:r w:rsidRPr="00953193">
              <w:rPr>
                <w:b/>
                <w:sz w:val="22"/>
              </w:rPr>
              <w:t>Y</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3EBB62" w14:textId="77777777" w:rsidR="008D2EB8" w:rsidRPr="00953193" w:rsidRDefault="008D2EB8" w:rsidP="002C08DB">
            <w:pPr>
              <w:spacing w:before="120" w:after="120" w:line="240" w:lineRule="auto"/>
              <w:jc w:val="left"/>
              <w:rPr>
                <w:rFonts w:eastAsia="MS Mincho"/>
                <w:b/>
                <w:noProof/>
                <w:sz w:val="22"/>
                <w:lang w:val="en-US" w:eastAsia="x-none"/>
              </w:rPr>
            </w:pPr>
          </w:p>
        </w:tc>
      </w:tr>
      <w:tr w:rsidR="00953193" w:rsidRPr="00953193" w14:paraId="1145B005"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4EF2822A" w14:textId="77777777" w:rsidR="008D2EB8" w:rsidRPr="00953193" w:rsidRDefault="008D2EB8" w:rsidP="002C08DB">
            <w:pPr>
              <w:spacing w:before="120" w:after="120" w:line="240" w:lineRule="auto"/>
              <w:jc w:val="right"/>
              <w:rPr>
                <w:rFonts w:eastAsia="Times New Roman"/>
                <w:sz w:val="22"/>
              </w:rPr>
            </w:pPr>
            <w:r w:rsidRPr="00953193">
              <w:rPr>
                <w:sz w:val="22"/>
              </w:rPr>
              <w:t>663570,967</w:t>
            </w:r>
          </w:p>
        </w:tc>
        <w:tc>
          <w:tcPr>
            <w:tcW w:w="2835" w:type="dxa"/>
            <w:tcBorders>
              <w:top w:val="single" w:sz="4" w:space="0" w:color="auto"/>
              <w:left w:val="single" w:sz="4" w:space="0" w:color="auto"/>
              <w:bottom w:val="single" w:sz="4" w:space="0" w:color="auto"/>
              <w:right w:val="single" w:sz="4" w:space="0" w:color="auto"/>
            </w:tcBorders>
            <w:vAlign w:val="bottom"/>
            <w:hideMark/>
          </w:tcPr>
          <w:p w14:paraId="48785894" w14:textId="77777777" w:rsidR="008D2EB8" w:rsidRPr="00953193" w:rsidRDefault="008D2EB8" w:rsidP="002C08DB">
            <w:pPr>
              <w:spacing w:before="120" w:after="120" w:line="240" w:lineRule="auto"/>
              <w:jc w:val="right"/>
              <w:rPr>
                <w:sz w:val="22"/>
              </w:rPr>
            </w:pPr>
            <w:r w:rsidRPr="00953193">
              <w:rPr>
                <w:sz w:val="22"/>
              </w:rPr>
              <w:t>1055703,587</w:t>
            </w:r>
          </w:p>
        </w:tc>
        <w:tc>
          <w:tcPr>
            <w:tcW w:w="2835" w:type="dxa"/>
            <w:tcBorders>
              <w:top w:val="single" w:sz="4" w:space="0" w:color="auto"/>
              <w:left w:val="single" w:sz="4" w:space="0" w:color="auto"/>
              <w:bottom w:val="single" w:sz="4" w:space="0" w:color="auto"/>
              <w:right w:val="single" w:sz="4" w:space="0" w:color="auto"/>
            </w:tcBorders>
            <w:vAlign w:val="bottom"/>
            <w:hideMark/>
          </w:tcPr>
          <w:p w14:paraId="4BEAFF01" w14:textId="77777777" w:rsidR="008D2EB8" w:rsidRPr="00953193" w:rsidRDefault="008D2EB8" w:rsidP="002C08DB">
            <w:pPr>
              <w:spacing w:before="120" w:after="120" w:line="240" w:lineRule="auto"/>
              <w:jc w:val="left"/>
              <w:rPr>
                <w:sz w:val="22"/>
              </w:rPr>
            </w:pPr>
            <w:r w:rsidRPr="00953193">
              <w:rPr>
                <w:sz w:val="22"/>
              </w:rPr>
              <w:t xml:space="preserve"> D1</w:t>
            </w:r>
          </w:p>
        </w:tc>
      </w:tr>
      <w:tr w:rsidR="00953193" w:rsidRPr="00953193" w14:paraId="0CC85441"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397E5D73" w14:textId="77777777" w:rsidR="008D2EB8" w:rsidRPr="00953193" w:rsidRDefault="008D2EB8" w:rsidP="002C08DB">
            <w:pPr>
              <w:spacing w:before="120" w:after="120" w:line="240" w:lineRule="auto"/>
              <w:jc w:val="right"/>
              <w:rPr>
                <w:sz w:val="22"/>
              </w:rPr>
            </w:pPr>
            <w:r w:rsidRPr="00953193">
              <w:rPr>
                <w:sz w:val="22"/>
              </w:rPr>
              <w:t>664562,877</w:t>
            </w:r>
          </w:p>
        </w:tc>
        <w:tc>
          <w:tcPr>
            <w:tcW w:w="2835" w:type="dxa"/>
            <w:tcBorders>
              <w:top w:val="single" w:sz="4" w:space="0" w:color="auto"/>
              <w:left w:val="single" w:sz="4" w:space="0" w:color="auto"/>
              <w:bottom w:val="single" w:sz="4" w:space="0" w:color="auto"/>
              <w:right w:val="single" w:sz="4" w:space="0" w:color="auto"/>
            </w:tcBorders>
            <w:vAlign w:val="bottom"/>
            <w:hideMark/>
          </w:tcPr>
          <w:p w14:paraId="3FD3D001" w14:textId="77777777" w:rsidR="008D2EB8" w:rsidRPr="00953193" w:rsidRDefault="008D2EB8" w:rsidP="002C08DB">
            <w:pPr>
              <w:spacing w:before="120" w:after="120" w:line="240" w:lineRule="auto"/>
              <w:jc w:val="right"/>
              <w:rPr>
                <w:sz w:val="22"/>
              </w:rPr>
            </w:pPr>
            <w:r w:rsidRPr="00953193">
              <w:rPr>
                <w:sz w:val="22"/>
              </w:rPr>
              <w:t>1053289,941</w:t>
            </w:r>
          </w:p>
        </w:tc>
        <w:tc>
          <w:tcPr>
            <w:tcW w:w="2835" w:type="dxa"/>
            <w:tcBorders>
              <w:top w:val="single" w:sz="4" w:space="0" w:color="auto"/>
              <w:left w:val="single" w:sz="4" w:space="0" w:color="auto"/>
              <w:bottom w:val="single" w:sz="4" w:space="0" w:color="auto"/>
              <w:right w:val="single" w:sz="4" w:space="0" w:color="auto"/>
            </w:tcBorders>
            <w:vAlign w:val="bottom"/>
            <w:hideMark/>
          </w:tcPr>
          <w:p w14:paraId="3BDF9E4A" w14:textId="77777777" w:rsidR="008D2EB8" w:rsidRPr="00953193" w:rsidRDefault="008D2EB8" w:rsidP="002C08DB">
            <w:pPr>
              <w:spacing w:before="120" w:after="120" w:line="240" w:lineRule="auto"/>
              <w:jc w:val="left"/>
              <w:rPr>
                <w:sz w:val="22"/>
              </w:rPr>
            </w:pPr>
            <w:r w:rsidRPr="00953193">
              <w:rPr>
                <w:sz w:val="22"/>
              </w:rPr>
              <w:t xml:space="preserve"> D2</w:t>
            </w:r>
          </w:p>
        </w:tc>
      </w:tr>
      <w:tr w:rsidR="00953193" w:rsidRPr="00953193" w14:paraId="5BABC78E"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7C54ED25" w14:textId="77777777" w:rsidR="008D2EB8" w:rsidRPr="00953193" w:rsidRDefault="008D2EB8" w:rsidP="002C08DB">
            <w:pPr>
              <w:spacing w:before="120" w:after="120" w:line="240" w:lineRule="auto"/>
              <w:jc w:val="right"/>
              <w:rPr>
                <w:sz w:val="22"/>
              </w:rPr>
            </w:pPr>
            <w:r w:rsidRPr="00953193">
              <w:rPr>
                <w:sz w:val="22"/>
              </w:rPr>
              <w:t>665009,236</w:t>
            </w:r>
          </w:p>
        </w:tc>
        <w:tc>
          <w:tcPr>
            <w:tcW w:w="2835" w:type="dxa"/>
            <w:tcBorders>
              <w:top w:val="single" w:sz="4" w:space="0" w:color="auto"/>
              <w:left w:val="single" w:sz="4" w:space="0" w:color="auto"/>
              <w:bottom w:val="single" w:sz="4" w:space="0" w:color="auto"/>
              <w:right w:val="single" w:sz="4" w:space="0" w:color="auto"/>
            </w:tcBorders>
            <w:vAlign w:val="bottom"/>
            <w:hideMark/>
          </w:tcPr>
          <w:p w14:paraId="611A92BC" w14:textId="77777777" w:rsidR="008D2EB8" w:rsidRPr="00953193" w:rsidRDefault="008D2EB8" w:rsidP="002C08DB">
            <w:pPr>
              <w:spacing w:before="120" w:after="120" w:line="240" w:lineRule="auto"/>
              <w:jc w:val="right"/>
              <w:rPr>
                <w:sz w:val="22"/>
              </w:rPr>
            </w:pPr>
            <w:r w:rsidRPr="00953193">
              <w:rPr>
                <w:sz w:val="22"/>
              </w:rPr>
              <w:t>1051996,325</w:t>
            </w:r>
          </w:p>
        </w:tc>
        <w:tc>
          <w:tcPr>
            <w:tcW w:w="2835" w:type="dxa"/>
            <w:tcBorders>
              <w:top w:val="single" w:sz="4" w:space="0" w:color="auto"/>
              <w:left w:val="single" w:sz="4" w:space="0" w:color="auto"/>
              <w:bottom w:val="single" w:sz="4" w:space="0" w:color="auto"/>
              <w:right w:val="single" w:sz="4" w:space="0" w:color="auto"/>
            </w:tcBorders>
            <w:vAlign w:val="bottom"/>
            <w:hideMark/>
          </w:tcPr>
          <w:p w14:paraId="537C1E85" w14:textId="77777777" w:rsidR="008D2EB8" w:rsidRPr="00953193" w:rsidRDefault="008D2EB8" w:rsidP="002C08DB">
            <w:pPr>
              <w:spacing w:before="120" w:after="120" w:line="240" w:lineRule="auto"/>
              <w:jc w:val="left"/>
              <w:rPr>
                <w:sz w:val="22"/>
              </w:rPr>
            </w:pPr>
            <w:r w:rsidRPr="00953193">
              <w:rPr>
                <w:sz w:val="22"/>
              </w:rPr>
              <w:t xml:space="preserve"> D3</w:t>
            </w:r>
          </w:p>
        </w:tc>
      </w:tr>
      <w:tr w:rsidR="00953193" w:rsidRPr="00953193" w14:paraId="6A8CC771"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68137A5C" w14:textId="77777777" w:rsidR="008D2EB8" w:rsidRPr="00953193" w:rsidRDefault="008D2EB8" w:rsidP="002C08DB">
            <w:pPr>
              <w:spacing w:before="120" w:after="120" w:line="240" w:lineRule="auto"/>
              <w:jc w:val="right"/>
              <w:rPr>
                <w:sz w:val="22"/>
              </w:rPr>
            </w:pPr>
            <w:r w:rsidRPr="00953193">
              <w:rPr>
                <w:sz w:val="22"/>
              </w:rPr>
              <w:t>665451,462</w:t>
            </w:r>
          </w:p>
        </w:tc>
        <w:tc>
          <w:tcPr>
            <w:tcW w:w="2835" w:type="dxa"/>
            <w:tcBorders>
              <w:top w:val="single" w:sz="4" w:space="0" w:color="auto"/>
              <w:left w:val="single" w:sz="4" w:space="0" w:color="auto"/>
              <w:bottom w:val="single" w:sz="4" w:space="0" w:color="auto"/>
              <w:right w:val="single" w:sz="4" w:space="0" w:color="auto"/>
            </w:tcBorders>
            <w:vAlign w:val="bottom"/>
            <w:hideMark/>
          </w:tcPr>
          <w:p w14:paraId="4E4A0B37" w14:textId="77777777" w:rsidR="008D2EB8" w:rsidRPr="00953193" w:rsidRDefault="008D2EB8" w:rsidP="002C08DB">
            <w:pPr>
              <w:spacing w:before="120" w:after="120" w:line="240" w:lineRule="auto"/>
              <w:jc w:val="right"/>
              <w:rPr>
                <w:sz w:val="22"/>
              </w:rPr>
            </w:pPr>
            <w:r w:rsidRPr="00953193">
              <w:rPr>
                <w:sz w:val="22"/>
              </w:rPr>
              <w:t>1050872,161</w:t>
            </w:r>
          </w:p>
        </w:tc>
        <w:tc>
          <w:tcPr>
            <w:tcW w:w="2835" w:type="dxa"/>
            <w:tcBorders>
              <w:top w:val="single" w:sz="4" w:space="0" w:color="auto"/>
              <w:left w:val="single" w:sz="4" w:space="0" w:color="auto"/>
              <w:bottom w:val="single" w:sz="4" w:space="0" w:color="auto"/>
              <w:right w:val="single" w:sz="4" w:space="0" w:color="auto"/>
            </w:tcBorders>
            <w:vAlign w:val="bottom"/>
            <w:hideMark/>
          </w:tcPr>
          <w:p w14:paraId="099D171F" w14:textId="77777777" w:rsidR="008D2EB8" w:rsidRPr="00953193" w:rsidRDefault="008D2EB8" w:rsidP="002C08DB">
            <w:pPr>
              <w:spacing w:before="120" w:after="120" w:line="240" w:lineRule="auto"/>
              <w:jc w:val="left"/>
              <w:rPr>
                <w:sz w:val="22"/>
              </w:rPr>
            </w:pPr>
            <w:r w:rsidRPr="00953193">
              <w:rPr>
                <w:sz w:val="22"/>
              </w:rPr>
              <w:t>D4</w:t>
            </w:r>
          </w:p>
        </w:tc>
      </w:tr>
      <w:tr w:rsidR="00953193" w:rsidRPr="00953193" w14:paraId="16E1591F"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35CC2952" w14:textId="77777777" w:rsidR="008D2EB8" w:rsidRPr="00953193" w:rsidRDefault="008D2EB8" w:rsidP="002C08DB">
            <w:pPr>
              <w:spacing w:before="120" w:after="120" w:line="240" w:lineRule="auto"/>
              <w:jc w:val="right"/>
              <w:rPr>
                <w:sz w:val="22"/>
              </w:rPr>
            </w:pPr>
            <w:r w:rsidRPr="00953193">
              <w:rPr>
                <w:sz w:val="22"/>
              </w:rPr>
              <w:t>665897,821</w:t>
            </w:r>
          </w:p>
        </w:tc>
        <w:tc>
          <w:tcPr>
            <w:tcW w:w="2835" w:type="dxa"/>
            <w:tcBorders>
              <w:top w:val="single" w:sz="4" w:space="0" w:color="auto"/>
              <w:left w:val="single" w:sz="4" w:space="0" w:color="auto"/>
              <w:bottom w:val="single" w:sz="4" w:space="0" w:color="auto"/>
              <w:right w:val="single" w:sz="4" w:space="0" w:color="auto"/>
            </w:tcBorders>
            <w:vAlign w:val="bottom"/>
            <w:hideMark/>
          </w:tcPr>
          <w:p w14:paraId="7459FE83" w14:textId="77777777" w:rsidR="008D2EB8" w:rsidRPr="00953193" w:rsidRDefault="008D2EB8" w:rsidP="002C08DB">
            <w:pPr>
              <w:spacing w:before="120" w:after="120" w:line="240" w:lineRule="auto"/>
              <w:jc w:val="right"/>
              <w:rPr>
                <w:sz w:val="22"/>
              </w:rPr>
            </w:pPr>
            <w:r w:rsidRPr="00953193">
              <w:rPr>
                <w:sz w:val="22"/>
              </w:rPr>
              <w:t>1049673,604</w:t>
            </w:r>
          </w:p>
        </w:tc>
        <w:tc>
          <w:tcPr>
            <w:tcW w:w="2835" w:type="dxa"/>
            <w:tcBorders>
              <w:top w:val="single" w:sz="4" w:space="0" w:color="auto"/>
              <w:left w:val="single" w:sz="4" w:space="0" w:color="auto"/>
              <w:bottom w:val="single" w:sz="4" w:space="0" w:color="auto"/>
              <w:right w:val="single" w:sz="4" w:space="0" w:color="auto"/>
            </w:tcBorders>
            <w:vAlign w:val="bottom"/>
            <w:hideMark/>
          </w:tcPr>
          <w:p w14:paraId="3B85CB9F" w14:textId="77777777" w:rsidR="008D2EB8" w:rsidRPr="00953193" w:rsidRDefault="008D2EB8" w:rsidP="002C08DB">
            <w:pPr>
              <w:spacing w:before="120" w:after="120" w:line="240" w:lineRule="auto"/>
              <w:jc w:val="left"/>
              <w:rPr>
                <w:sz w:val="22"/>
              </w:rPr>
            </w:pPr>
            <w:r w:rsidRPr="00953193">
              <w:rPr>
                <w:sz w:val="22"/>
              </w:rPr>
              <w:t xml:space="preserve"> D5</w:t>
            </w:r>
          </w:p>
        </w:tc>
      </w:tr>
      <w:tr w:rsidR="00953193" w:rsidRPr="00953193" w14:paraId="15F5327D"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5E24C33E" w14:textId="77777777" w:rsidR="008D2EB8" w:rsidRPr="00953193" w:rsidRDefault="008D2EB8" w:rsidP="002C08DB">
            <w:pPr>
              <w:spacing w:before="120" w:after="120" w:line="240" w:lineRule="auto"/>
              <w:jc w:val="right"/>
              <w:rPr>
                <w:sz w:val="22"/>
              </w:rPr>
            </w:pPr>
            <w:r w:rsidRPr="00953193">
              <w:rPr>
                <w:sz w:val="22"/>
              </w:rPr>
              <w:t>664600,073</w:t>
            </w:r>
          </w:p>
        </w:tc>
        <w:tc>
          <w:tcPr>
            <w:tcW w:w="2835" w:type="dxa"/>
            <w:tcBorders>
              <w:top w:val="single" w:sz="4" w:space="0" w:color="auto"/>
              <w:left w:val="single" w:sz="4" w:space="0" w:color="auto"/>
              <w:bottom w:val="single" w:sz="4" w:space="0" w:color="auto"/>
              <w:right w:val="single" w:sz="4" w:space="0" w:color="auto"/>
            </w:tcBorders>
            <w:vAlign w:val="bottom"/>
            <w:hideMark/>
          </w:tcPr>
          <w:p w14:paraId="4362F837" w14:textId="77777777" w:rsidR="008D2EB8" w:rsidRPr="00953193" w:rsidRDefault="008D2EB8" w:rsidP="002C08DB">
            <w:pPr>
              <w:spacing w:before="120" w:after="120" w:line="240" w:lineRule="auto"/>
              <w:jc w:val="right"/>
              <w:rPr>
                <w:sz w:val="22"/>
              </w:rPr>
            </w:pPr>
            <w:r w:rsidRPr="00953193">
              <w:rPr>
                <w:sz w:val="22"/>
              </w:rPr>
              <w:t>1056236,738</w:t>
            </w:r>
          </w:p>
        </w:tc>
        <w:tc>
          <w:tcPr>
            <w:tcW w:w="2835" w:type="dxa"/>
            <w:tcBorders>
              <w:top w:val="single" w:sz="4" w:space="0" w:color="auto"/>
              <w:left w:val="single" w:sz="4" w:space="0" w:color="auto"/>
              <w:bottom w:val="single" w:sz="4" w:space="0" w:color="auto"/>
              <w:right w:val="single" w:sz="4" w:space="0" w:color="auto"/>
            </w:tcBorders>
            <w:vAlign w:val="bottom"/>
            <w:hideMark/>
          </w:tcPr>
          <w:p w14:paraId="46D935E3" w14:textId="77777777" w:rsidR="008D2EB8" w:rsidRPr="00953193" w:rsidRDefault="008D2EB8" w:rsidP="002C08DB">
            <w:pPr>
              <w:spacing w:before="120" w:after="120" w:line="240" w:lineRule="auto"/>
              <w:jc w:val="left"/>
              <w:rPr>
                <w:sz w:val="22"/>
              </w:rPr>
            </w:pPr>
            <w:r w:rsidRPr="00953193">
              <w:rPr>
                <w:sz w:val="22"/>
              </w:rPr>
              <w:t xml:space="preserve"> D6</w:t>
            </w:r>
          </w:p>
        </w:tc>
      </w:tr>
      <w:tr w:rsidR="00953193" w:rsidRPr="00953193" w14:paraId="2EA57DB6"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7A9EA3E6" w14:textId="77777777" w:rsidR="008D2EB8" w:rsidRPr="00953193" w:rsidRDefault="008D2EB8" w:rsidP="002C08DB">
            <w:pPr>
              <w:spacing w:before="120" w:after="120" w:line="240" w:lineRule="auto"/>
              <w:jc w:val="right"/>
              <w:rPr>
                <w:sz w:val="22"/>
              </w:rPr>
            </w:pPr>
            <w:r w:rsidRPr="00953193">
              <w:rPr>
                <w:sz w:val="22"/>
              </w:rPr>
              <w:t>665889,555</w:t>
            </w:r>
          </w:p>
        </w:tc>
        <w:tc>
          <w:tcPr>
            <w:tcW w:w="2835" w:type="dxa"/>
            <w:tcBorders>
              <w:top w:val="single" w:sz="4" w:space="0" w:color="auto"/>
              <w:left w:val="single" w:sz="4" w:space="0" w:color="auto"/>
              <w:bottom w:val="single" w:sz="4" w:space="0" w:color="auto"/>
              <w:right w:val="single" w:sz="4" w:space="0" w:color="auto"/>
            </w:tcBorders>
            <w:vAlign w:val="bottom"/>
            <w:hideMark/>
          </w:tcPr>
          <w:p w14:paraId="33029B20" w14:textId="77777777" w:rsidR="008D2EB8" w:rsidRPr="00953193" w:rsidRDefault="008D2EB8" w:rsidP="002C08DB">
            <w:pPr>
              <w:spacing w:before="120" w:after="120" w:line="240" w:lineRule="auto"/>
              <w:jc w:val="right"/>
              <w:rPr>
                <w:sz w:val="22"/>
              </w:rPr>
            </w:pPr>
            <w:r w:rsidRPr="00953193">
              <w:rPr>
                <w:sz w:val="22"/>
              </w:rPr>
              <w:t>1053905,751</w:t>
            </w:r>
          </w:p>
        </w:tc>
        <w:tc>
          <w:tcPr>
            <w:tcW w:w="2835" w:type="dxa"/>
            <w:tcBorders>
              <w:top w:val="single" w:sz="4" w:space="0" w:color="auto"/>
              <w:left w:val="single" w:sz="4" w:space="0" w:color="auto"/>
              <w:bottom w:val="single" w:sz="4" w:space="0" w:color="auto"/>
              <w:right w:val="single" w:sz="4" w:space="0" w:color="auto"/>
            </w:tcBorders>
            <w:vAlign w:val="bottom"/>
            <w:hideMark/>
          </w:tcPr>
          <w:p w14:paraId="0605FC1C" w14:textId="77777777" w:rsidR="008D2EB8" w:rsidRPr="00953193" w:rsidRDefault="008D2EB8" w:rsidP="002C08DB">
            <w:pPr>
              <w:spacing w:before="120" w:after="120" w:line="240" w:lineRule="auto"/>
              <w:jc w:val="left"/>
              <w:rPr>
                <w:sz w:val="22"/>
              </w:rPr>
            </w:pPr>
            <w:r w:rsidRPr="00953193">
              <w:rPr>
                <w:sz w:val="22"/>
              </w:rPr>
              <w:t xml:space="preserve"> D7</w:t>
            </w:r>
          </w:p>
        </w:tc>
      </w:tr>
      <w:tr w:rsidR="00953193" w:rsidRPr="00953193" w14:paraId="090753B5"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1DD48A28" w14:textId="77777777" w:rsidR="008D2EB8" w:rsidRPr="00953193" w:rsidRDefault="008D2EB8" w:rsidP="002C08DB">
            <w:pPr>
              <w:spacing w:before="120" w:after="120" w:line="240" w:lineRule="auto"/>
              <w:jc w:val="right"/>
              <w:rPr>
                <w:sz w:val="22"/>
              </w:rPr>
            </w:pPr>
            <w:r w:rsidRPr="00953193">
              <w:rPr>
                <w:sz w:val="22"/>
              </w:rPr>
              <w:t>666509,499</w:t>
            </w:r>
          </w:p>
        </w:tc>
        <w:tc>
          <w:tcPr>
            <w:tcW w:w="2835" w:type="dxa"/>
            <w:tcBorders>
              <w:top w:val="single" w:sz="4" w:space="0" w:color="auto"/>
              <w:left w:val="single" w:sz="4" w:space="0" w:color="auto"/>
              <w:bottom w:val="single" w:sz="4" w:space="0" w:color="auto"/>
              <w:right w:val="single" w:sz="4" w:space="0" w:color="auto"/>
            </w:tcBorders>
            <w:vAlign w:val="bottom"/>
            <w:hideMark/>
          </w:tcPr>
          <w:p w14:paraId="7DC4EE9A" w14:textId="77777777" w:rsidR="008D2EB8" w:rsidRPr="00953193" w:rsidRDefault="008D2EB8" w:rsidP="002C08DB">
            <w:pPr>
              <w:spacing w:before="120" w:after="120" w:line="240" w:lineRule="auto"/>
              <w:jc w:val="right"/>
              <w:rPr>
                <w:sz w:val="22"/>
              </w:rPr>
            </w:pPr>
            <w:r w:rsidRPr="00953193">
              <w:rPr>
                <w:sz w:val="22"/>
              </w:rPr>
              <w:t>1052566,673</w:t>
            </w:r>
          </w:p>
        </w:tc>
        <w:tc>
          <w:tcPr>
            <w:tcW w:w="2835" w:type="dxa"/>
            <w:tcBorders>
              <w:top w:val="single" w:sz="4" w:space="0" w:color="auto"/>
              <w:left w:val="single" w:sz="4" w:space="0" w:color="auto"/>
              <w:bottom w:val="single" w:sz="4" w:space="0" w:color="auto"/>
              <w:right w:val="single" w:sz="4" w:space="0" w:color="auto"/>
            </w:tcBorders>
            <w:vAlign w:val="bottom"/>
            <w:hideMark/>
          </w:tcPr>
          <w:p w14:paraId="0702947E" w14:textId="77777777" w:rsidR="008D2EB8" w:rsidRPr="00953193" w:rsidRDefault="008D2EB8" w:rsidP="002C08DB">
            <w:pPr>
              <w:spacing w:before="120" w:after="120" w:line="240" w:lineRule="auto"/>
              <w:jc w:val="left"/>
              <w:rPr>
                <w:sz w:val="22"/>
              </w:rPr>
            </w:pPr>
            <w:r w:rsidRPr="00953193">
              <w:rPr>
                <w:sz w:val="22"/>
              </w:rPr>
              <w:t>D8</w:t>
            </w:r>
          </w:p>
        </w:tc>
      </w:tr>
      <w:tr w:rsidR="00953193" w:rsidRPr="00953193" w14:paraId="51C18A83"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7923077D" w14:textId="77777777" w:rsidR="008D2EB8" w:rsidRPr="00953193" w:rsidRDefault="008D2EB8" w:rsidP="002C08DB">
            <w:pPr>
              <w:spacing w:before="120" w:after="120" w:line="240" w:lineRule="auto"/>
              <w:jc w:val="right"/>
              <w:rPr>
                <w:sz w:val="22"/>
              </w:rPr>
            </w:pPr>
            <w:r w:rsidRPr="00953193">
              <w:rPr>
                <w:sz w:val="22"/>
              </w:rPr>
              <w:t>667092,246</w:t>
            </w:r>
          </w:p>
        </w:tc>
        <w:tc>
          <w:tcPr>
            <w:tcW w:w="2835" w:type="dxa"/>
            <w:tcBorders>
              <w:top w:val="single" w:sz="4" w:space="0" w:color="auto"/>
              <w:left w:val="single" w:sz="4" w:space="0" w:color="auto"/>
              <w:bottom w:val="single" w:sz="4" w:space="0" w:color="auto"/>
              <w:right w:val="single" w:sz="4" w:space="0" w:color="auto"/>
            </w:tcBorders>
            <w:vAlign w:val="bottom"/>
            <w:hideMark/>
          </w:tcPr>
          <w:p w14:paraId="4FE34437" w14:textId="77777777" w:rsidR="008D2EB8" w:rsidRPr="00953193" w:rsidRDefault="008D2EB8" w:rsidP="002C08DB">
            <w:pPr>
              <w:spacing w:before="120" w:after="120" w:line="240" w:lineRule="auto"/>
              <w:jc w:val="right"/>
              <w:rPr>
                <w:sz w:val="22"/>
              </w:rPr>
            </w:pPr>
            <w:r w:rsidRPr="00953193">
              <w:rPr>
                <w:sz w:val="22"/>
              </w:rPr>
              <w:t>1051277,191</w:t>
            </w:r>
          </w:p>
        </w:tc>
        <w:tc>
          <w:tcPr>
            <w:tcW w:w="2835" w:type="dxa"/>
            <w:tcBorders>
              <w:top w:val="single" w:sz="4" w:space="0" w:color="auto"/>
              <w:left w:val="single" w:sz="4" w:space="0" w:color="auto"/>
              <w:bottom w:val="single" w:sz="4" w:space="0" w:color="auto"/>
              <w:right w:val="single" w:sz="4" w:space="0" w:color="auto"/>
            </w:tcBorders>
            <w:vAlign w:val="bottom"/>
            <w:hideMark/>
          </w:tcPr>
          <w:p w14:paraId="5CBCCAEB" w14:textId="77777777" w:rsidR="008D2EB8" w:rsidRPr="00953193" w:rsidRDefault="008D2EB8" w:rsidP="002C08DB">
            <w:pPr>
              <w:spacing w:before="120" w:after="120" w:line="240" w:lineRule="auto"/>
              <w:jc w:val="left"/>
              <w:rPr>
                <w:sz w:val="22"/>
              </w:rPr>
            </w:pPr>
            <w:r w:rsidRPr="00953193">
              <w:rPr>
                <w:sz w:val="22"/>
              </w:rPr>
              <w:t xml:space="preserve"> D9</w:t>
            </w:r>
          </w:p>
        </w:tc>
      </w:tr>
      <w:tr w:rsidR="00953193" w:rsidRPr="00953193" w14:paraId="53C3BB8A"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08EBA813" w14:textId="77777777" w:rsidR="008D2EB8" w:rsidRPr="00953193" w:rsidRDefault="008D2EB8" w:rsidP="002C08DB">
            <w:pPr>
              <w:spacing w:before="120" w:after="120" w:line="240" w:lineRule="auto"/>
              <w:jc w:val="right"/>
              <w:rPr>
                <w:sz w:val="22"/>
              </w:rPr>
            </w:pPr>
            <w:r w:rsidRPr="00953193">
              <w:rPr>
                <w:sz w:val="22"/>
              </w:rPr>
              <w:t>667567,536</w:t>
            </w:r>
          </w:p>
        </w:tc>
        <w:tc>
          <w:tcPr>
            <w:tcW w:w="2835" w:type="dxa"/>
            <w:tcBorders>
              <w:top w:val="single" w:sz="4" w:space="0" w:color="auto"/>
              <w:left w:val="single" w:sz="4" w:space="0" w:color="auto"/>
              <w:bottom w:val="single" w:sz="4" w:space="0" w:color="auto"/>
              <w:right w:val="single" w:sz="4" w:space="0" w:color="auto"/>
            </w:tcBorders>
            <w:vAlign w:val="bottom"/>
            <w:hideMark/>
          </w:tcPr>
          <w:p w14:paraId="539B8445" w14:textId="77777777" w:rsidR="008D2EB8" w:rsidRPr="00953193" w:rsidRDefault="008D2EB8" w:rsidP="002C08DB">
            <w:pPr>
              <w:spacing w:before="120" w:after="120" w:line="240" w:lineRule="auto"/>
              <w:jc w:val="right"/>
              <w:rPr>
                <w:sz w:val="22"/>
              </w:rPr>
            </w:pPr>
            <w:r w:rsidRPr="00953193">
              <w:rPr>
                <w:sz w:val="22"/>
              </w:rPr>
              <w:t>1050210,888</w:t>
            </w:r>
          </w:p>
        </w:tc>
        <w:tc>
          <w:tcPr>
            <w:tcW w:w="2835" w:type="dxa"/>
            <w:tcBorders>
              <w:top w:val="single" w:sz="4" w:space="0" w:color="auto"/>
              <w:left w:val="single" w:sz="4" w:space="0" w:color="auto"/>
              <w:bottom w:val="single" w:sz="4" w:space="0" w:color="auto"/>
              <w:right w:val="single" w:sz="4" w:space="0" w:color="auto"/>
            </w:tcBorders>
            <w:vAlign w:val="bottom"/>
            <w:hideMark/>
          </w:tcPr>
          <w:p w14:paraId="102E1AB8" w14:textId="77777777" w:rsidR="008D2EB8" w:rsidRPr="00953193" w:rsidRDefault="008D2EB8" w:rsidP="002C08DB">
            <w:pPr>
              <w:spacing w:before="120" w:after="120" w:line="240" w:lineRule="auto"/>
              <w:jc w:val="left"/>
              <w:rPr>
                <w:sz w:val="22"/>
              </w:rPr>
            </w:pPr>
            <w:r w:rsidRPr="00953193">
              <w:rPr>
                <w:sz w:val="22"/>
              </w:rPr>
              <w:t xml:space="preserve"> D10</w:t>
            </w:r>
          </w:p>
        </w:tc>
      </w:tr>
      <w:tr w:rsidR="00953193" w:rsidRPr="00953193" w14:paraId="428AF483"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16FE8DE7" w14:textId="77777777" w:rsidR="008D2EB8" w:rsidRPr="00953193" w:rsidRDefault="008D2EB8" w:rsidP="002C08DB">
            <w:pPr>
              <w:spacing w:before="120" w:after="120" w:line="240" w:lineRule="auto"/>
              <w:jc w:val="right"/>
              <w:rPr>
                <w:sz w:val="22"/>
              </w:rPr>
            </w:pPr>
            <w:r w:rsidRPr="00953193">
              <w:rPr>
                <w:sz w:val="22"/>
              </w:rPr>
              <w:t>665604,381</w:t>
            </w:r>
          </w:p>
        </w:tc>
        <w:tc>
          <w:tcPr>
            <w:tcW w:w="2835" w:type="dxa"/>
            <w:tcBorders>
              <w:top w:val="single" w:sz="4" w:space="0" w:color="auto"/>
              <w:left w:val="single" w:sz="4" w:space="0" w:color="auto"/>
              <w:bottom w:val="single" w:sz="4" w:space="0" w:color="auto"/>
              <w:right w:val="single" w:sz="4" w:space="0" w:color="auto"/>
            </w:tcBorders>
            <w:vAlign w:val="bottom"/>
            <w:hideMark/>
          </w:tcPr>
          <w:p w14:paraId="3E96988E" w14:textId="77777777" w:rsidR="008D2EB8" w:rsidRPr="00953193" w:rsidRDefault="008D2EB8" w:rsidP="002C08DB">
            <w:pPr>
              <w:spacing w:before="120" w:after="120" w:line="240" w:lineRule="auto"/>
              <w:jc w:val="right"/>
              <w:rPr>
                <w:sz w:val="22"/>
              </w:rPr>
            </w:pPr>
            <w:r w:rsidRPr="00953193">
              <w:rPr>
                <w:sz w:val="22"/>
              </w:rPr>
              <w:t>1056869,081</w:t>
            </w:r>
          </w:p>
        </w:tc>
        <w:tc>
          <w:tcPr>
            <w:tcW w:w="2835" w:type="dxa"/>
            <w:tcBorders>
              <w:top w:val="single" w:sz="4" w:space="0" w:color="auto"/>
              <w:left w:val="single" w:sz="4" w:space="0" w:color="auto"/>
              <w:bottom w:val="single" w:sz="4" w:space="0" w:color="auto"/>
              <w:right w:val="single" w:sz="4" w:space="0" w:color="auto"/>
            </w:tcBorders>
            <w:vAlign w:val="bottom"/>
            <w:hideMark/>
          </w:tcPr>
          <w:p w14:paraId="32675DEC" w14:textId="77777777" w:rsidR="008D2EB8" w:rsidRPr="00953193" w:rsidRDefault="008D2EB8" w:rsidP="002C08DB">
            <w:pPr>
              <w:spacing w:before="120" w:after="120" w:line="240" w:lineRule="auto"/>
              <w:jc w:val="left"/>
              <w:rPr>
                <w:sz w:val="22"/>
              </w:rPr>
            </w:pPr>
            <w:r w:rsidRPr="00953193">
              <w:rPr>
                <w:sz w:val="22"/>
              </w:rPr>
              <w:t xml:space="preserve"> D11</w:t>
            </w:r>
          </w:p>
        </w:tc>
      </w:tr>
      <w:tr w:rsidR="00953193" w:rsidRPr="00953193" w14:paraId="59C3794D"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67D30DE5" w14:textId="77777777" w:rsidR="008D2EB8" w:rsidRPr="00953193" w:rsidRDefault="008D2EB8" w:rsidP="002C08DB">
            <w:pPr>
              <w:spacing w:before="120" w:after="120" w:line="240" w:lineRule="auto"/>
              <w:jc w:val="right"/>
              <w:rPr>
                <w:sz w:val="22"/>
              </w:rPr>
            </w:pPr>
            <w:r w:rsidRPr="00953193">
              <w:rPr>
                <w:sz w:val="22"/>
              </w:rPr>
              <w:t>667154,240</w:t>
            </w:r>
          </w:p>
        </w:tc>
        <w:tc>
          <w:tcPr>
            <w:tcW w:w="2835" w:type="dxa"/>
            <w:tcBorders>
              <w:top w:val="single" w:sz="4" w:space="0" w:color="auto"/>
              <w:left w:val="single" w:sz="4" w:space="0" w:color="auto"/>
              <w:bottom w:val="single" w:sz="4" w:space="0" w:color="auto"/>
              <w:right w:val="single" w:sz="4" w:space="0" w:color="auto"/>
            </w:tcBorders>
            <w:vAlign w:val="bottom"/>
            <w:hideMark/>
          </w:tcPr>
          <w:p w14:paraId="26C8EEE6" w14:textId="77777777" w:rsidR="008D2EB8" w:rsidRPr="00953193" w:rsidRDefault="008D2EB8" w:rsidP="002C08DB">
            <w:pPr>
              <w:spacing w:before="120" w:after="120" w:line="240" w:lineRule="auto"/>
              <w:jc w:val="right"/>
              <w:rPr>
                <w:sz w:val="22"/>
              </w:rPr>
            </w:pPr>
            <w:r w:rsidRPr="00953193">
              <w:rPr>
                <w:sz w:val="22"/>
              </w:rPr>
              <w:t>1054500,897</w:t>
            </w:r>
          </w:p>
        </w:tc>
        <w:tc>
          <w:tcPr>
            <w:tcW w:w="2835" w:type="dxa"/>
            <w:tcBorders>
              <w:top w:val="single" w:sz="4" w:space="0" w:color="auto"/>
              <w:left w:val="single" w:sz="4" w:space="0" w:color="auto"/>
              <w:bottom w:val="single" w:sz="4" w:space="0" w:color="auto"/>
              <w:right w:val="single" w:sz="4" w:space="0" w:color="auto"/>
            </w:tcBorders>
            <w:vAlign w:val="bottom"/>
            <w:hideMark/>
          </w:tcPr>
          <w:p w14:paraId="0581A5D4" w14:textId="77777777" w:rsidR="008D2EB8" w:rsidRPr="00953193" w:rsidRDefault="008D2EB8" w:rsidP="002C08DB">
            <w:pPr>
              <w:spacing w:before="120" w:after="120" w:line="240" w:lineRule="auto"/>
              <w:jc w:val="left"/>
              <w:rPr>
                <w:sz w:val="22"/>
              </w:rPr>
            </w:pPr>
            <w:r w:rsidRPr="00953193">
              <w:rPr>
                <w:sz w:val="22"/>
              </w:rPr>
              <w:t xml:space="preserve"> D12</w:t>
            </w:r>
          </w:p>
        </w:tc>
      </w:tr>
      <w:tr w:rsidR="00953193" w:rsidRPr="00953193" w14:paraId="3DA0A36C"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3B115D28" w14:textId="77777777" w:rsidR="008D2EB8" w:rsidRPr="00953193" w:rsidRDefault="008D2EB8" w:rsidP="002C08DB">
            <w:pPr>
              <w:spacing w:before="120" w:after="120" w:line="240" w:lineRule="auto"/>
              <w:jc w:val="right"/>
              <w:rPr>
                <w:sz w:val="22"/>
              </w:rPr>
            </w:pPr>
            <w:r w:rsidRPr="00953193">
              <w:rPr>
                <w:sz w:val="22"/>
              </w:rPr>
              <w:t>667972,565</w:t>
            </w:r>
          </w:p>
        </w:tc>
        <w:tc>
          <w:tcPr>
            <w:tcW w:w="2835" w:type="dxa"/>
            <w:tcBorders>
              <w:top w:val="single" w:sz="4" w:space="0" w:color="auto"/>
              <w:left w:val="single" w:sz="4" w:space="0" w:color="auto"/>
              <w:bottom w:val="single" w:sz="4" w:space="0" w:color="auto"/>
              <w:right w:val="single" w:sz="4" w:space="0" w:color="auto"/>
            </w:tcBorders>
            <w:vAlign w:val="bottom"/>
            <w:hideMark/>
          </w:tcPr>
          <w:p w14:paraId="242FADBC" w14:textId="77777777" w:rsidR="008D2EB8" w:rsidRPr="00953193" w:rsidRDefault="008D2EB8" w:rsidP="002C08DB">
            <w:pPr>
              <w:spacing w:before="120" w:after="120" w:line="240" w:lineRule="auto"/>
              <w:jc w:val="right"/>
              <w:rPr>
                <w:sz w:val="22"/>
              </w:rPr>
            </w:pPr>
            <w:r w:rsidRPr="00953193">
              <w:rPr>
                <w:sz w:val="22"/>
              </w:rPr>
              <w:t>1053112,224</w:t>
            </w:r>
          </w:p>
        </w:tc>
        <w:tc>
          <w:tcPr>
            <w:tcW w:w="2835" w:type="dxa"/>
            <w:tcBorders>
              <w:top w:val="single" w:sz="4" w:space="0" w:color="auto"/>
              <w:left w:val="single" w:sz="4" w:space="0" w:color="auto"/>
              <w:bottom w:val="single" w:sz="4" w:space="0" w:color="auto"/>
              <w:right w:val="single" w:sz="4" w:space="0" w:color="auto"/>
            </w:tcBorders>
            <w:vAlign w:val="bottom"/>
            <w:hideMark/>
          </w:tcPr>
          <w:p w14:paraId="5428D5D8" w14:textId="77777777" w:rsidR="008D2EB8" w:rsidRPr="00953193" w:rsidRDefault="008D2EB8" w:rsidP="002C08DB">
            <w:pPr>
              <w:spacing w:before="120" w:after="120" w:line="240" w:lineRule="auto"/>
              <w:jc w:val="left"/>
              <w:rPr>
                <w:sz w:val="22"/>
              </w:rPr>
            </w:pPr>
            <w:r w:rsidRPr="00953193">
              <w:rPr>
                <w:sz w:val="22"/>
              </w:rPr>
              <w:t xml:space="preserve"> D13</w:t>
            </w:r>
          </w:p>
        </w:tc>
      </w:tr>
      <w:tr w:rsidR="00953193" w:rsidRPr="00953193" w14:paraId="4651D402"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56AA4BE9" w14:textId="77777777" w:rsidR="008D2EB8" w:rsidRPr="00953193" w:rsidRDefault="008D2EB8" w:rsidP="002C08DB">
            <w:pPr>
              <w:spacing w:before="120" w:after="120" w:line="240" w:lineRule="auto"/>
              <w:jc w:val="right"/>
              <w:rPr>
                <w:sz w:val="22"/>
              </w:rPr>
            </w:pPr>
            <w:r w:rsidRPr="00953193">
              <w:rPr>
                <w:sz w:val="22"/>
              </w:rPr>
              <w:t>668559,445</w:t>
            </w:r>
          </w:p>
        </w:tc>
        <w:tc>
          <w:tcPr>
            <w:tcW w:w="2835" w:type="dxa"/>
            <w:tcBorders>
              <w:top w:val="single" w:sz="4" w:space="0" w:color="auto"/>
              <w:left w:val="single" w:sz="4" w:space="0" w:color="auto"/>
              <w:bottom w:val="single" w:sz="4" w:space="0" w:color="auto"/>
              <w:right w:val="single" w:sz="4" w:space="0" w:color="auto"/>
            </w:tcBorders>
            <w:vAlign w:val="bottom"/>
            <w:hideMark/>
          </w:tcPr>
          <w:p w14:paraId="5E2F1624" w14:textId="77777777" w:rsidR="008D2EB8" w:rsidRPr="00953193" w:rsidRDefault="008D2EB8" w:rsidP="002C08DB">
            <w:pPr>
              <w:spacing w:before="120" w:after="120" w:line="240" w:lineRule="auto"/>
              <w:jc w:val="right"/>
              <w:rPr>
                <w:sz w:val="22"/>
              </w:rPr>
            </w:pPr>
            <w:r w:rsidRPr="00953193">
              <w:rPr>
                <w:sz w:val="22"/>
              </w:rPr>
              <w:t>1052244,303</w:t>
            </w:r>
          </w:p>
        </w:tc>
        <w:tc>
          <w:tcPr>
            <w:tcW w:w="2835" w:type="dxa"/>
            <w:tcBorders>
              <w:top w:val="single" w:sz="4" w:space="0" w:color="auto"/>
              <w:left w:val="single" w:sz="4" w:space="0" w:color="auto"/>
              <w:bottom w:val="single" w:sz="4" w:space="0" w:color="auto"/>
              <w:right w:val="single" w:sz="4" w:space="0" w:color="auto"/>
            </w:tcBorders>
            <w:vAlign w:val="bottom"/>
            <w:hideMark/>
          </w:tcPr>
          <w:p w14:paraId="4F713D84" w14:textId="77777777" w:rsidR="008D2EB8" w:rsidRPr="00953193" w:rsidRDefault="008D2EB8" w:rsidP="002C08DB">
            <w:pPr>
              <w:spacing w:before="120" w:after="120" w:line="240" w:lineRule="auto"/>
              <w:jc w:val="left"/>
              <w:rPr>
                <w:sz w:val="22"/>
              </w:rPr>
            </w:pPr>
            <w:r w:rsidRPr="00953193">
              <w:rPr>
                <w:sz w:val="22"/>
              </w:rPr>
              <w:t>D14</w:t>
            </w:r>
          </w:p>
        </w:tc>
      </w:tr>
      <w:tr w:rsidR="00953193" w:rsidRPr="00953193" w14:paraId="67DA05D0"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4C3F2F83" w14:textId="77777777" w:rsidR="008D2EB8" w:rsidRPr="00953193" w:rsidRDefault="008D2EB8" w:rsidP="002C08DB">
            <w:pPr>
              <w:spacing w:before="120" w:after="120" w:line="240" w:lineRule="auto"/>
              <w:jc w:val="right"/>
              <w:rPr>
                <w:sz w:val="22"/>
              </w:rPr>
            </w:pPr>
            <w:r w:rsidRPr="00953193">
              <w:rPr>
                <w:sz w:val="22"/>
              </w:rPr>
              <w:t>669191,787</w:t>
            </w:r>
          </w:p>
        </w:tc>
        <w:tc>
          <w:tcPr>
            <w:tcW w:w="2835" w:type="dxa"/>
            <w:tcBorders>
              <w:top w:val="single" w:sz="4" w:space="0" w:color="auto"/>
              <w:left w:val="single" w:sz="4" w:space="0" w:color="auto"/>
              <w:bottom w:val="single" w:sz="4" w:space="0" w:color="auto"/>
              <w:right w:val="single" w:sz="4" w:space="0" w:color="auto"/>
            </w:tcBorders>
            <w:vAlign w:val="bottom"/>
            <w:hideMark/>
          </w:tcPr>
          <w:p w14:paraId="2F0E85D0" w14:textId="77777777" w:rsidR="008D2EB8" w:rsidRPr="00953193" w:rsidRDefault="008D2EB8" w:rsidP="002C08DB">
            <w:pPr>
              <w:spacing w:before="120" w:after="120" w:line="240" w:lineRule="auto"/>
              <w:jc w:val="right"/>
              <w:rPr>
                <w:sz w:val="22"/>
              </w:rPr>
            </w:pPr>
            <w:r w:rsidRPr="00953193">
              <w:rPr>
                <w:sz w:val="22"/>
              </w:rPr>
              <w:t>1051116,006</w:t>
            </w:r>
          </w:p>
        </w:tc>
        <w:tc>
          <w:tcPr>
            <w:tcW w:w="2835" w:type="dxa"/>
            <w:tcBorders>
              <w:top w:val="single" w:sz="4" w:space="0" w:color="auto"/>
              <w:left w:val="single" w:sz="4" w:space="0" w:color="auto"/>
              <w:bottom w:val="single" w:sz="4" w:space="0" w:color="auto"/>
              <w:right w:val="single" w:sz="4" w:space="0" w:color="auto"/>
            </w:tcBorders>
            <w:vAlign w:val="bottom"/>
            <w:hideMark/>
          </w:tcPr>
          <w:p w14:paraId="5B305281" w14:textId="77777777" w:rsidR="008D2EB8" w:rsidRPr="00953193" w:rsidRDefault="008D2EB8" w:rsidP="002C08DB">
            <w:pPr>
              <w:spacing w:before="120" w:after="120" w:line="240" w:lineRule="auto"/>
              <w:jc w:val="left"/>
              <w:rPr>
                <w:sz w:val="22"/>
              </w:rPr>
            </w:pPr>
            <w:r w:rsidRPr="00953193">
              <w:rPr>
                <w:sz w:val="22"/>
              </w:rPr>
              <w:t xml:space="preserve"> D15</w:t>
            </w:r>
          </w:p>
        </w:tc>
      </w:tr>
      <w:tr w:rsidR="00953193" w:rsidRPr="00953193" w14:paraId="74CBFF39"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321DEC6E" w14:textId="77777777" w:rsidR="008D2EB8" w:rsidRPr="00953193" w:rsidRDefault="008D2EB8" w:rsidP="002C08DB">
            <w:pPr>
              <w:spacing w:before="120" w:after="120" w:line="240" w:lineRule="auto"/>
              <w:jc w:val="right"/>
              <w:rPr>
                <w:sz w:val="22"/>
              </w:rPr>
            </w:pPr>
            <w:r w:rsidRPr="00953193">
              <w:rPr>
                <w:sz w:val="22"/>
              </w:rPr>
              <w:t>666548,502</w:t>
            </w:r>
          </w:p>
        </w:tc>
        <w:tc>
          <w:tcPr>
            <w:tcW w:w="2835" w:type="dxa"/>
            <w:tcBorders>
              <w:top w:val="single" w:sz="4" w:space="0" w:color="auto"/>
              <w:left w:val="single" w:sz="4" w:space="0" w:color="auto"/>
              <w:bottom w:val="single" w:sz="4" w:space="0" w:color="auto"/>
              <w:right w:val="single" w:sz="4" w:space="0" w:color="auto"/>
            </w:tcBorders>
            <w:vAlign w:val="bottom"/>
            <w:hideMark/>
          </w:tcPr>
          <w:p w14:paraId="41041911" w14:textId="77777777" w:rsidR="008D2EB8" w:rsidRPr="00953193" w:rsidRDefault="008D2EB8" w:rsidP="002C08DB">
            <w:pPr>
              <w:spacing w:before="120" w:after="120" w:line="240" w:lineRule="auto"/>
              <w:jc w:val="right"/>
              <w:rPr>
                <w:sz w:val="22"/>
              </w:rPr>
            </w:pPr>
            <w:r w:rsidRPr="00953193">
              <w:rPr>
                <w:sz w:val="22"/>
              </w:rPr>
              <w:t>1057349,625</w:t>
            </w:r>
          </w:p>
        </w:tc>
        <w:tc>
          <w:tcPr>
            <w:tcW w:w="2835" w:type="dxa"/>
            <w:tcBorders>
              <w:top w:val="single" w:sz="4" w:space="0" w:color="auto"/>
              <w:left w:val="single" w:sz="4" w:space="0" w:color="auto"/>
              <w:bottom w:val="single" w:sz="4" w:space="0" w:color="auto"/>
              <w:right w:val="single" w:sz="4" w:space="0" w:color="auto"/>
            </w:tcBorders>
            <w:vAlign w:val="bottom"/>
            <w:hideMark/>
          </w:tcPr>
          <w:p w14:paraId="55428A99" w14:textId="77777777" w:rsidR="008D2EB8" w:rsidRPr="00953193" w:rsidRDefault="008D2EB8" w:rsidP="002C08DB">
            <w:pPr>
              <w:spacing w:before="120" w:after="120" w:line="240" w:lineRule="auto"/>
              <w:jc w:val="left"/>
              <w:rPr>
                <w:sz w:val="22"/>
              </w:rPr>
            </w:pPr>
            <w:r w:rsidRPr="00953193">
              <w:rPr>
                <w:sz w:val="22"/>
              </w:rPr>
              <w:t>D16</w:t>
            </w:r>
          </w:p>
        </w:tc>
      </w:tr>
      <w:tr w:rsidR="00953193" w:rsidRPr="00953193" w14:paraId="00538E24"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510B2046" w14:textId="77777777" w:rsidR="008D2EB8" w:rsidRPr="00953193" w:rsidRDefault="008D2EB8" w:rsidP="002C08DB">
            <w:pPr>
              <w:spacing w:before="120" w:after="120" w:line="240" w:lineRule="auto"/>
              <w:jc w:val="right"/>
              <w:rPr>
                <w:sz w:val="22"/>
              </w:rPr>
            </w:pPr>
            <w:r w:rsidRPr="00953193">
              <w:rPr>
                <w:sz w:val="22"/>
              </w:rPr>
              <w:t>668294,936</w:t>
            </w:r>
          </w:p>
        </w:tc>
        <w:tc>
          <w:tcPr>
            <w:tcW w:w="2835" w:type="dxa"/>
            <w:tcBorders>
              <w:top w:val="single" w:sz="4" w:space="0" w:color="auto"/>
              <w:left w:val="single" w:sz="4" w:space="0" w:color="auto"/>
              <w:bottom w:val="single" w:sz="4" w:space="0" w:color="auto"/>
              <w:right w:val="single" w:sz="4" w:space="0" w:color="auto"/>
            </w:tcBorders>
            <w:vAlign w:val="bottom"/>
            <w:hideMark/>
          </w:tcPr>
          <w:p w14:paraId="32E1ECEE" w14:textId="77777777" w:rsidR="008D2EB8" w:rsidRPr="00953193" w:rsidRDefault="008D2EB8" w:rsidP="002C08DB">
            <w:pPr>
              <w:spacing w:before="120" w:after="120" w:line="240" w:lineRule="auto"/>
              <w:jc w:val="right"/>
              <w:rPr>
                <w:sz w:val="22"/>
              </w:rPr>
            </w:pPr>
            <w:r w:rsidRPr="00953193">
              <w:rPr>
                <w:sz w:val="22"/>
              </w:rPr>
              <w:t>1055170,436</w:t>
            </w:r>
          </w:p>
        </w:tc>
        <w:tc>
          <w:tcPr>
            <w:tcW w:w="2835" w:type="dxa"/>
            <w:tcBorders>
              <w:top w:val="single" w:sz="4" w:space="0" w:color="auto"/>
              <w:left w:val="single" w:sz="4" w:space="0" w:color="auto"/>
              <w:bottom w:val="single" w:sz="4" w:space="0" w:color="auto"/>
              <w:right w:val="single" w:sz="4" w:space="0" w:color="auto"/>
            </w:tcBorders>
            <w:vAlign w:val="bottom"/>
            <w:hideMark/>
          </w:tcPr>
          <w:p w14:paraId="204B3596" w14:textId="77777777" w:rsidR="008D2EB8" w:rsidRPr="00953193" w:rsidRDefault="008D2EB8" w:rsidP="002C08DB">
            <w:pPr>
              <w:spacing w:before="120" w:after="120" w:line="240" w:lineRule="auto"/>
              <w:jc w:val="left"/>
              <w:rPr>
                <w:sz w:val="22"/>
              </w:rPr>
            </w:pPr>
            <w:r w:rsidRPr="00953193">
              <w:rPr>
                <w:sz w:val="22"/>
              </w:rPr>
              <w:t>D17</w:t>
            </w:r>
          </w:p>
        </w:tc>
      </w:tr>
      <w:tr w:rsidR="00953193" w:rsidRPr="00953193" w14:paraId="589D8FD6"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2080BBF8" w14:textId="77777777" w:rsidR="008D2EB8" w:rsidRPr="00953193" w:rsidRDefault="008D2EB8" w:rsidP="002C08DB">
            <w:pPr>
              <w:spacing w:before="120" w:after="120" w:line="240" w:lineRule="auto"/>
              <w:jc w:val="right"/>
              <w:rPr>
                <w:sz w:val="22"/>
              </w:rPr>
            </w:pPr>
            <w:r w:rsidRPr="00953193">
              <w:rPr>
                <w:sz w:val="22"/>
              </w:rPr>
              <w:t>669324,042</w:t>
            </w:r>
          </w:p>
        </w:tc>
        <w:tc>
          <w:tcPr>
            <w:tcW w:w="2835" w:type="dxa"/>
            <w:tcBorders>
              <w:top w:val="single" w:sz="4" w:space="0" w:color="auto"/>
              <w:left w:val="single" w:sz="4" w:space="0" w:color="auto"/>
              <w:bottom w:val="single" w:sz="4" w:space="0" w:color="auto"/>
              <w:right w:val="single" w:sz="4" w:space="0" w:color="auto"/>
            </w:tcBorders>
            <w:vAlign w:val="bottom"/>
            <w:hideMark/>
          </w:tcPr>
          <w:p w14:paraId="05B7D81D" w14:textId="77777777" w:rsidR="008D2EB8" w:rsidRPr="00953193" w:rsidRDefault="008D2EB8" w:rsidP="002C08DB">
            <w:pPr>
              <w:spacing w:before="120" w:after="120" w:line="240" w:lineRule="auto"/>
              <w:jc w:val="right"/>
              <w:rPr>
                <w:sz w:val="22"/>
              </w:rPr>
            </w:pPr>
            <w:r w:rsidRPr="00953193">
              <w:rPr>
                <w:sz w:val="22"/>
              </w:rPr>
              <w:t>1054054,538</w:t>
            </w:r>
          </w:p>
        </w:tc>
        <w:tc>
          <w:tcPr>
            <w:tcW w:w="2835" w:type="dxa"/>
            <w:tcBorders>
              <w:top w:val="single" w:sz="4" w:space="0" w:color="auto"/>
              <w:left w:val="single" w:sz="4" w:space="0" w:color="auto"/>
              <w:bottom w:val="single" w:sz="4" w:space="0" w:color="auto"/>
              <w:right w:val="single" w:sz="4" w:space="0" w:color="auto"/>
            </w:tcBorders>
            <w:vAlign w:val="bottom"/>
            <w:hideMark/>
          </w:tcPr>
          <w:p w14:paraId="78EA892E" w14:textId="77777777" w:rsidR="008D2EB8" w:rsidRPr="00953193" w:rsidRDefault="008D2EB8" w:rsidP="002C08DB">
            <w:pPr>
              <w:spacing w:before="120" w:after="120" w:line="240" w:lineRule="auto"/>
              <w:jc w:val="left"/>
              <w:rPr>
                <w:sz w:val="22"/>
              </w:rPr>
            </w:pPr>
            <w:r w:rsidRPr="00953193">
              <w:rPr>
                <w:sz w:val="22"/>
              </w:rPr>
              <w:t>D18</w:t>
            </w:r>
          </w:p>
        </w:tc>
      </w:tr>
      <w:tr w:rsidR="00953193" w:rsidRPr="00953193" w14:paraId="0B50B888"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2FA3F4C3" w14:textId="77777777" w:rsidR="008D2EB8" w:rsidRPr="00953193" w:rsidRDefault="008D2EB8" w:rsidP="002C08DB">
            <w:pPr>
              <w:spacing w:before="120" w:after="120" w:line="240" w:lineRule="auto"/>
              <w:jc w:val="right"/>
              <w:rPr>
                <w:sz w:val="22"/>
              </w:rPr>
            </w:pPr>
            <w:r w:rsidRPr="00953193">
              <w:rPr>
                <w:sz w:val="22"/>
              </w:rPr>
              <w:lastRenderedPageBreak/>
              <w:t>670092,772</w:t>
            </w:r>
          </w:p>
        </w:tc>
        <w:tc>
          <w:tcPr>
            <w:tcW w:w="2835" w:type="dxa"/>
            <w:tcBorders>
              <w:top w:val="single" w:sz="4" w:space="0" w:color="auto"/>
              <w:left w:val="single" w:sz="4" w:space="0" w:color="auto"/>
              <w:bottom w:val="single" w:sz="4" w:space="0" w:color="auto"/>
              <w:right w:val="single" w:sz="4" w:space="0" w:color="auto"/>
            </w:tcBorders>
            <w:vAlign w:val="bottom"/>
            <w:hideMark/>
          </w:tcPr>
          <w:p w14:paraId="3FF1A585" w14:textId="77777777" w:rsidR="008D2EB8" w:rsidRPr="00953193" w:rsidRDefault="008D2EB8" w:rsidP="002C08DB">
            <w:pPr>
              <w:spacing w:before="120" w:after="120" w:line="240" w:lineRule="auto"/>
              <w:jc w:val="right"/>
              <w:rPr>
                <w:sz w:val="22"/>
              </w:rPr>
            </w:pPr>
            <w:r w:rsidRPr="00953193">
              <w:rPr>
                <w:sz w:val="22"/>
              </w:rPr>
              <w:t>1053037,830</w:t>
            </w:r>
          </w:p>
        </w:tc>
        <w:tc>
          <w:tcPr>
            <w:tcW w:w="2835" w:type="dxa"/>
            <w:tcBorders>
              <w:top w:val="single" w:sz="4" w:space="0" w:color="auto"/>
              <w:left w:val="single" w:sz="4" w:space="0" w:color="auto"/>
              <w:bottom w:val="single" w:sz="4" w:space="0" w:color="auto"/>
              <w:right w:val="single" w:sz="4" w:space="0" w:color="auto"/>
            </w:tcBorders>
            <w:vAlign w:val="bottom"/>
            <w:hideMark/>
          </w:tcPr>
          <w:p w14:paraId="3467C080" w14:textId="77777777" w:rsidR="008D2EB8" w:rsidRPr="00953193" w:rsidRDefault="008D2EB8" w:rsidP="002C08DB">
            <w:pPr>
              <w:spacing w:before="120" w:after="120" w:line="240" w:lineRule="auto"/>
              <w:jc w:val="left"/>
              <w:rPr>
                <w:sz w:val="22"/>
              </w:rPr>
            </w:pPr>
            <w:r w:rsidRPr="00953193">
              <w:rPr>
                <w:sz w:val="22"/>
              </w:rPr>
              <w:t>D19</w:t>
            </w:r>
          </w:p>
        </w:tc>
      </w:tr>
      <w:tr w:rsidR="00953193" w:rsidRPr="00953193" w14:paraId="45B15BDE"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32C3FE91" w14:textId="77777777" w:rsidR="008D2EB8" w:rsidRPr="00953193" w:rsidRDefault="008D2EB8" w:rsidP="002C08DB">
            <w:pPr>
              <w:spacing w:before="120" w:after="120" w:line="240" w:lineRule="auto"/>
              <w:jc w:val="right"/>
              <w:rPr>
                <w:sz w:val="22"/>
              </w:rPr>
            </w:pPr>
            <w:r w:rsidRPr="00953193">
              <w:rPr>
                <w:sz w:val="22"/>
              </w:rPr>
              <w:t>670778,842</w:t>
            </w:r>
          </w:p>
        </w:tc>
        <w:tc>
          <w:tcPr>
            <w:tcW w:w="2835" w:type="dxa"/>
            <w:tcBorders>
              <w:top w:val="single" w:sz="4" w:space="0" w:color="auto"/>
              <w:left w:val="single" w:sz="4" w:space="0" w:color="auto"/>
              <w:bottom w:val="single" w:sz="4" w:space="0" w:color="auto"/>
              <w:right w:val="single" w:sz="4" w:space="0" w:color="auto"/>
            </w:tcBorders>
            <w:vAlign w:val="bottom"/>
            <w:hideMark/>
          </w:tcPr>
          <w:p w14:paraId="2409CD41" w14:textId="77777777" w:rsidR="008D2EB8" w:rsidRPr="00953193" w:rsidRDefault="008D2EB8" w:rsidP="002C08DB">
            <w:pPr>
              <w:spacing w:before="120" w:after="120" w:line="240" w:lineRule="auto"/>
              <w:jc w:val="right"/>
              <w:rPr>
                <w:sz w:val="22"/>
              </w:rPr>
            </w:pPr>
            <w:r w:rsidRPr="00953193">
              <w:rPr>
                <w:sz w:val="22"/>
              </w:rPr>
              <w:t>1052112,048</w:t>
            </w:r>
          </w:p>
        </w:tc>
        <w:tc>
          <w:tcPr>
            <w:tcW w:w="2835" w:type="dxa"/>
            <w:tcBorders>
              <w:top w:val="single" w:sz="4" w:space="0" w:color="auto"/>
              <w:left w:val="single" w:sz="4" w:space="0" w:color="auto"/>
              <w:bottom w:val="single" w:sz="4" w:space="0" w:color="auto"/>
              <w:right w:val="single" w:sz="4" w:space="0" w:color="auto"/>
            </w:tcBorders>
            <w:vAlign w:val="bottom"/>
            <w:hideMark/>
          </w:tcPr>
          <w:p w14:paraId="27140284" w14:textId="77777777" w:rsidR="008D2EB8" w:rsidRPr="00953193" w:rsidRDefault="008D2EB8" w:rsidP="002C08DB">
            <w:pPr>
              <w:spacing w:before="120" w:after="120" w:line="240" w:lineRule="auto"/>
              <w:jc w:val="left"/>
              <w:rPr>
                <w:sz w:val="22"/>
              </w:rPr>
            </w:pPr>
            <w:r w:rsidRPr="00953193">
              <w:rPr>
                <w:sz w:val="22"/>
              </w:rPr>
              <w:t>D20</w:t>
            </w:r>
          </w:p>
        </w:tc>
      </w:tr>
    </w:tbl>
    <w:p w14:paraId="71F7EEC4" w14:textId="77777777" w:rsidR="008D2EB8" w:rsidRPr="00953193" w:rsidRDefault="008D2EB8" w:rsidP="002C08DB">
      <w:pPr>
        <w:pStyle w:val="BodyText2"/>
        <w:spacing w:before="120" w:line="240" w:lineRule="auto"/>
        <w:ind w:left="851"/>
        <w:rPr>
          <w:b/>
          <w:noProof/>
          <w:szCs w:val="26"/>
          <w:lang w:val="en-US"/>
        </w:rPr>
      </w:pPr>
      <w:r w:rsidRPr="00953193">
        <w:rPr>
          <w:b/>
          <w:noProof/>
          <w:szCs w:val="26"/>
          <w:lang w:val="en-US"/>
        </w:rPr>
        <w:drawing>
          <wp:inline distT="0" distB="0" distL="0" distR="0" wp14:anchorId="48112371" wp14:editId="22E81369">
            <wp:extent cx="4848860" cy="4271010"/>
            <wp:effectExtent l="19050" t="19050" r="27940" b="15240"/>
            <wp:docPr id="1869" name="Picture 186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 name="Picture 1869" descr="Chart, scatter chart&#10;&#10;Description automatically generated"/>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48860" cy="4271010"/>
                    </a:xfrm>
                    <a:prstGeom prst="rect">
                      <a:avLst/>
                    </a:prstGeom>
                    <a:noFill/>
                    <a:ln>
                      <a:solidFill>
                        <a:schemeClr val="accent1"/>
                      </a:solidFill>
                    </a:ln>
                  </pic:spPr>
                </pic:pic>
              </a:graphicData>
            </a:graphic>
          </wp:inline>
        </w:drawing>
      </w:r>
    </w:p>
    <w:p w14:paraId="4F8FC3CC" w14:textId="77777777" w:rsidR="008D2EB8" w:rsidRPr="00953193" w:rsidRDefault="008D2EB8" w:rsidP="002C08DB">
      <w:pPr>
        <w:pStyle w:val="BodyText2"/>
        <w:spacing w:before="120" w:line="240" w:lineRule="auto"/>
        <w:ind w:left="851"/>
        <w:jc w:val="right"/>
        <w:rPr>
          <w:i/>
          <w:noProof/>
          <w:sz w:val="24"/>
          <w:szCs w:val="24"/>
          <w:lang w:val="en-US"/>
        </w:rPr>
      </w:pPr>
      <w:r w:rsidRPr="00953193">
        <w:rPr>
          <w:i/>
          <w:noProof/>
          <w:sz w:val="24"/>
          <w:szCs w:val="24"/>
          <w:lang w:val="en-US"/>
        </w:rPr>
        <w:t>Ghi chú: T01-T20 vị trí trụ turbine thuộc NMĐG Đông Thành 1 &amp; WT01 – WT20 vị trí trụ turbine thuộc NMĐG Đông Thành 2; D1-D20 vị trí đánh giá kết quả</w:t>
      </w:r>
    </w:p>
    <w:p w14:paraId="595746D8" w14:textId="43CA492A" w:rsidR="008D2EB8" w:rsidRPr="00953193" w:rsidRDefault="008D2EB8" w:rsidP="002C08DB">
      <w:pPr>
        <w:pStyle w:val="Caption"/>
        <w:spacing w:before="120" w:after="120"/>
        <w:jc w:val="center"/>
        <w:rPr>
          <w:b/>
          <w:i w:val="0"/>
          <w:color w:val="auto"/>
          <w:sz w:val="22"/>
          <w:lang w:eastAsia="ar-SA"/>
        </w:rPr>
      </w:pPr>
      <w:bookmarkStart w:id="890" w:name="_Toc90554592"/>
      <w:bookmarkStart w:id="891" w:name="_Toc96010241"/>
      <w:bookmarkStart w:id="892" w:name="_Toc96583519"/>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051FF6">
        <w:rPr>
          <w:b/>
          <w:i w:val="0"/>
          <w:noProof/>
          <w:color w:val="auto"/>
          <w:sz w:val="22"/>
        </w:rPr>
        <w:t>30</w:t>
      </w:r>
      <w:r w:rsidRPr="00953193">
        <w:rPr>
          <w:b/>
          <w:i w:val="0"/>
          <w:noProof/>
          <w:color w:val="auto"/>
          <w:sz w:val="22"/>
        </w:rPr>
        <w:fldChar w:fldCharType="end"/>
      </w:r>
      <w:r w:rsidRPr="00953193">
        <w:rPr>
          <w:b/>
          <w:i w:val="0"/>
          <w:color w:val="auto"/>
          <w:sz w:val="22"/>
        </w:rPr>
        <w:t xml:space="preserve">: </w:t>
      </w:r>
      <w:r w:rsidRPr="00953193">
        <w:rPr>
          <w:b/>
          <w:i w:val="0"/>
          <w:color w:val="auto"/>
          <w:sz w:val="22"/>
          <w:lang w:eastAsia="ar-SA"/>
        </w:rPr>
        <w:t>Vị trí các điểm đánh giá sự thay đổi</w:t>
      </w:r>
      <w:bookmarkEnd w:id="890"/>
      <w:bookmarkEnd w:id="891"/>
      <w:bookmarkEnd w:id="892"/>
    </w:p>
    <w:p w14:paraId="0445AF3A" w14:textId="77777777" w:rsidR="008D2EB8" w:rsidRPr="00953193" w:rsidRDefault="008D2EB8" w:rsidP="002C08DB">
      <w:pPr>
        <w:pStyle w:val="BodyText2"/>
        <w:spacing w:before="120" w:line="240" w:lineRule="auto"/>
        <w:ind w:left="851"/>
        <w:rPr>
          <w:noProof/>
          <w:szCs w:val="26"/>
          <w:lang w:val="en-US"/>
        </w:rPr>
      </w:pPr>
      <w:r w:rsidRPr="00953193">
        <w:rPr>
          <w:noProof/>
          <w:szCs w:val="26"/>
          <w:lang w:val="en-US"/>
        </w:rPr>
        <w:t>Theo kết quả cả ba phương án xây thêm trụ turbine thì sau 15 ngày, nồng độ phù sa tại khu vực nghiên cứu thay đổi lớn nhất khi chưa có dự án là 48,38 kg/m</w:t>
      </w:r>
      <w:r w:rsidRPr="00953193">
        <w:rPr>
          <w:noProof/>
          <w:szCs w:val="26"/>
          <w:vertAlign w:val="superscript"/>
          <w:lang w:val="en-US"/>
        </w:rPr>
        <w:t>3</w:t>
      </w:r>
      <w:r w:rsidRPr="00953193">
        <w:rPr>
          <w:noProof/>
          <w:szCs w:val="26"/>
          <w:lang w:val="en-US"/>
        </w:rPr>
        <w:t xml:space="preserve"> và khi có phương án xây dựng các trụ turbine của NMĐG Đông Thành 2 là 48,64 kg/m</w:t>
      </w:r>
      <w:r w:rsidRPr="00953193">
        <w:rPr>
          <w:noProof/>
          <w:szCs w:val="26"/>
          <w:vertAlign w:val="superscript"/>
          <w:lang w:val="en-US"/>
        </w:rPr>
        <w:t xml:space="preserve">3 </w:t>
      </w:r>
      <w:r w:rsidRPr="00953193">
        <w:rPr>
          <w:noProof/>
          <w:szCs w:val="26"/>
          <w:lang w:val="en-US"/>
        </w:rPr>
        <w:t>và khi có phương án 3 – xây dựng các trụ turbine của MNĐG Đông Thành 1 và 2 thì tổng nồng độ phù sa là 48,46 kg/m</w:t>
      </w:r>
      <w:r w:rsidRPr="00953193">
        <w:rPr>
          <w:noProof/>
          <w:szCs w:val="26"/>
          <w:vertAlign w:val="superscript"/>
          <w:lang w:val="en-US"/>
        </w:rPr>
        <w:t>3</w:t>
      </w:r>
      <w:r w:rsidRPr="00953193">
        <w:rPr>
          <w:noProof/>
          <w:szCs w:val="26"/>
          <w:lang w:val="en-US"/>
        </w:rPr>
        <w:t xml:space="preserve">. Không có sự thay đổi về mức độ xói mòn diễn ra tại khu vực;  đối với mức độ bồi tụ có diễn ra tuy nhiên mức độ không đáng kể, và có xu hướng giảm nhẹ,  cụ thể tại phương án 1 khi chưa có công trình mức độ bồi tụ lớn nhất xảy ra tại khu vực nghiên cứu là 0,009767m; phương án 2 khi có sự xây dựng các trụ turbine NMĐG Đông Thành 2 là 0,007742m và phương án 3 khi có sự sự xây dựng các trụ turbine NMĐG Đông Thành 1 &amp; 2 là 0,005465m. (chi tiết bảng </w:t>
      </w:r>
      <w:r w:rsidRPr="00953193">
        <w:rPr>
          <w:noProof/>
          <w:szCs w:val="26"/>
        </w:rPr>
        <w:t>3.31</w:t>
      </w:r>
      <w:r w:rsidRPr="00953193">
        <w:rPr>
          <w:noProof/>
          <w:szCs w:val="26"/>
          <w:lang w:val="en-US"/>
        </w:rPr>
        <w:t>)</w:t>
      </w:r>
    </w:p>
    <w:p w14:paraId="006006FC" w14:textId="77777777" w:rsidR="008D2EB8" w:rsidRPr="00953193" w:rsidRDefault="008D2EB8" w:rsidP="002C08DB">
      <w:pPr>
        <w:pStyle w:val="BodyText2"/>
        <w:spacing w:before="120" w:line="240" w:lineRule="auto"/>
        <w:ind w:left="851"/>
        <w:rPr>
          <w:noProof/>
          <w:szCs w:val="26"/>
          <w:lang w:val="en-US"/>
        </w:rPr>
      </w:pPr>
      <w:r w:rsidRPr="00953193">
        <w:rPr>
          <w:noProof/>
          <w:szCs w:val="26"/>
          <w:lang w:val="en-US"/>
        </w:rPr>
        <w:t xml:space="preserve">Nguyên nhân dẫn đến sự giảm này là do việc lắp đặt các cấu trúc tuabin ngoài khơi và cơ sở hạ tầng liên quan chiếm một diện tích nhất định, ngoài ra việc lắp đặt các tuabin gió ngoài khơi có nghĩa là không thể tránh khỏi sự xáo trộn đáy biển trong vùng lân cận của tuabin. Đối với phần lớn các trang trại điện gió ngoài khơi đang hoạt động cho đến nay, các tuabin đã được lắp đặt trên </w:t>
      </w:r>
      <w:r w:rsidRPr="00953193">
        <w:rPr>
          <w:noProof/>
          <w:szCs w:val="26"/>
          <w:lang w:val="en-US"/>
        </w:rPr>
        <w:lastRenderedPageBreak/>
        <w:t>các móng đơn, dẫn vào trầm tích đáy biển. Đôi khi, bản chất của đáy biển, ví dụ như sự hiện diện của đá phấn cứng hoặc đá gốc khác, đòi hỏi rằng các cọc đơn phải được khoan một phần (nơi cọc được đóng càng sâu càng tốt, sau đó độ sâu cần thiết đạt được bằng cách khoan) để đạt được độ sâu cần thiết để ổn định tuabin. Việc khoan vào đáy biển có thể dẫn đến việc giải phóng các vết khoan, vật liệu hạt mịn có khả năng vẫn ở trạng thái huyền phù trước khi lắng xuống. Việc đưa các hạt mịn vào môi trường trầm tích hiện tại có khả năng làm thay đổi cấu trúc trầm tích tổng thể ở khu vực xung quanh, do đó có khả năng ảnh hưởng đến dòng chảy và hàm lượng phù sa.</w:t>
      </w:r>
      <w:r w:rsidRPr="00953193">
        <w:rPr>
          <w:lang w:val="en-US"/>
        </w:rPr>
        <w:t xml:space="preserve"> </w:t>
      </w:r>
      <w:r w:rsidRPr="00953193">
        <w:rPr>
          <w:noProof/>
          <w:szCs w:val="26"/>
          <w:lang w:val="en-US"/>
        </w:rPr>
        <w:t>Tuy nhiên, một lần nữa cần lưu ý rằng khu vực này tương đối nhỏ so với tổng diện tích trong ranh giới trang trại điện gió cũng như toàn bộ khu vực biển Đông. Điều này tương đương với một tỷ lệ nhỏ diện tích có thể bị mất thông qua lắp đặt tuabin.</w:t>
      </w:r>
    </w:p>
    <w:p w14:paraId="7EF8ACE3" w14:textId="77777777" w:rsidR="008D2EB8" w:rsidRPr="00953193" w:rsidRDefault="008D2EB8" w:rsidP="002C08DB">
      <w:pPr>
        <w:pStyle w:val="BodyText2"/>
        <w:spacing w:before="120" w:line="240" w:lineRule="auto"/>
        <w:ind w:left="851"/>
        <w:rPr>
          <w:noProof/>
          <w:szCs w:val="26"/>
        </w:rPr>
      </w:pPr>
      <w:r w:rsidRPr="00953193">
        <w:rPr>
          <w:noProof/>
          <w:szCs w:val="26"/>
          <w:lang w:val="en-US"/>
        </w:rPr>
        <w:t xml:space="preserve">Bảng </w:t>
      </w:r>
      <w:r w:rsidRPr="00953193">
        <w:rPr>
          <w:noProof/>
          <w:szCs w:val="26"/>
        </w:rPr>
        <w:t>3.</w:t>
      </w:r>
      <w:r w:rsidRPr="00953193">
        <w:rPr>
          <w:noProof/>
          <w:szCs w:val="26"/>
          <w:lang w:val="en-US"/>
        </w:rPr>
        <w:t xml:space="preserve">28 thể hiện giá trị lớn nhất được tính toán đối quá trình vận chuyển bùn cát tại khu vực nghiên cứu đối với 3 phương án hiện trạng và khi có sự xây dựng các trụ turbine của NMĐG Đông Thành 1 và khi hai NMĐG Đông Thành 1 và 2 cùng xây dựng trụ turbines. Kết quả thể hiện trong hình </w:t>
      </w:r>
      <w:r w:rsidRPr="00953193">
        <w:rPr>
          <w:noProof/>
          <w:szCs w:val="26"/>
        </w:rPr>
        <w:t>3.31</w:t>
      </w:r>
      <w:r w:rsidRPr="00953193">
        <w:rPr>
          <w:noProof/>
          <w:szCs w:val="26"/>
          <w:lang w:val="en-US"/>
        </w:rPr>
        <w:t xml:space="preserve">và hình </w:t>
      </w:r>
      <w:r w:rsidRPr="00953193">
        <w:rPr>
          <w:noProof/>
          <w:szCs w:val="26"/>
        </w:rPr>
        <w:t>3.32.</w:t>
      </w:r>
    </w:p>
    <w:p w14:paraId="250D7B47" w14:textId="10DA512B" w:rsidR="008D2EB8" w:rsidRPr="00953193" w:rsidRDefault="008D2EB8" w:rsidP="002C08DB">
      <w:pPr>
        <w:pStyle w:val="Caption"/>
        <w:spacing w:before="120" w:after="120"/>
        <w:ind w:left="709"/>
        <w:jc w:val="center"/>
        <w:rPr>
          <w:b/>
          <w:i w:val="0"/>
          <w:noProof/>
          <w:color w:val="auto"/>
          <w:sz w:val="32"/>
        </w:rPr>
      </w:pPr>
      <w:bookmarkStart w:id="893" w:name="_Toc84713367"/>
      <w:bookmarkStart w:id="894" w:name="_Toc95850231"/>
      <w:bookmarkStart w:id="895" w:name="_Toc96010206"/>
      <w:bookmarkStart w:id="896" w:name="_Toc96071110"/>
      <w:bookmarkStart w:id="897" w:name="_Toc103926477"/>
      <w:bookmarkStart w:id="898" w:name="_Toc90554502"/>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28</w:t>
      </w:r>
      <w:r w:rsidRPr="00953193">
        <w:rPr>
          <w:b/>
          <w:i w:val="0"/>
          <w:color w:val="auto"/>
          <w:sz w:val="22"/>
        </w:rPr>
        <w:fldChar w:fldCharType="end"/>
      </w:r>
      <w:r w:rsidRPr="00953193">
        <w:rPr>
          <w:b/>
          <w:i w:val="0"/>
          <w:noProof/>
          <w:color w:val="auto"/>
          <w:sz w:val="22"/>
        </w:rPr>
        <w:t>: Kết quả giá trị lớn nhất được tính toán từ mô hình vận chuyển bùn cát</w:t>
      </w:r>
      <w:bookmarkEnd w:id="893"/>
      <w:bookmarkEnd w:id="894"/>
      <w:bookmarkEnd w:id="895"/>
      <w:bookmarkEnd w:id="896"/>
      <w:bookmarkEnd w:id="897"/>
    </w:p>
    <w:tbl>
      <w:tblPr>
        <w:tblStyle w:val="TableGrid"/>
        <w:tblW w:w="8216" w:type="dxa"/>
        <w:tblInd w:w="851" w:type="dxa"/>
        <w:tblLook w:val="04A0" w:firstRow="1" w:lastRow="0" w:firstColumn="1" w:lastColumn="0" w:noHBand="0" w:noVBand="1"/>
      </w:tblPr>
      <w:tblGrid>
        <w:gridCol w:w="2456"/>
        <w:gridCol w:w="2017"/>
        <w:gridCol w:w="2015"/>
        <w:gridCol w:w="1728"/>
      </w:tblGrid>
      <w:tr w:rsidR="00953193" w:rsidRPr="00953193" w14:paraId="56C8EEC4" w14:textId="77777777" w:rsidTr="00DC7E1E">
        <w:tc>
          <w:tcPr>
            <w:tcW w:w="2456" w:type="dxa"/>
            <w:tcBorders>
              <w:top w:val="single" w:sz="4" w:space="0" w:color="auto"/>
              <w:left w:val="single" w:sz="4" w:space="0" w:color="auto"/>
              <w:bottom w:val="single" w:sz="4" w:space="0" w:color="auto"/>
              <w:right w:val="single" w:sz="4" w:space="0" w:color="auto"/>
            </w:tcBorders>
            <w:vAlign w:val="center"/>
            <w:hideMark/>
          </w:tcPr>
          <w:p w14:paraId="113F0992" w14:textId="77777777" w:rsidR="008D2EB8" w:rsidRPr="00953193" w:rsidRDefault="008D2EB8" w:rsidP="002C08DB">
            <w:pPr>
              <w:pStyle w:val="BodyText2"/>
              <w:spacing w:before="120" w:line="240" w:lineRule="auto"/>
              <w:jc w:val="left"/>
              <w:rPr>
                <w:b/>
                <w:noProof/>
                <w:sz w:val="22"/>
                <w:lang w:val="en-US"/>
              </w:rPr>
            </w:pPr>
            <w:r w:rsidRPr="00953193">
              <w:rPr>
                <w:b/>
                <w:noProof/>
                <w:sz w:val="22"/>
                <w:lang w:val="en-US"/>
              </w:rPr>
              <w:t>Giá trị lớn nhất</w:t>
            </w:r>
          </w:p>
        </w:tc>
        <w:tc>
          <w:tcPr>
            <w:tcW w:w="2017" w:type="dxa"/>
            <w:tcBorders>
              <w:top w:val="single" w:sz="4" w:space="0" w:color="auto"/>
              <w:left w:val="single" w:sz="4" w:space="0" w:color="auto"/>
              <w:bottom w:val="single" w:sz="4" w:space="0" w:color="auto"/>
              <w:right w:val="single" w:sz="4" w:space="0" w:color="auto"/>
            </w:tcBorders>
            <w:vAlign w:val="center"/>
            <w:hideMark/>
          </w:tcPr>
          <w:p w14:paraId="3A5ED10C" w14:textId="77777777" w:rsidR="008D2EB8" w:rsidRPr="00953193" w:rsidRDefault="008D2EB8" w:rsidP="002C08DB">
            <w:pPr>
              <w:pStyle w:val="BodyText2"/>
              <w:spacing w:before="120" w:line="240" w:lineRule="auto"/>
              <w:jc w:val="center"/>
              <w:rPr>
                <w:b/>
                <w:noProof/>
                <w:sz w:val="22"/>
                <w:lang w:val="en-US"/>
              </w:rPr>
            </w:pPr>
            <w:r w:rsidRPr="00953193">
              <w:rPr>
                <w:b/>
                <w:noProof/>
                <w:sz w:val="22"/>
                <w:lang w:val="en-US"/>
              </w:rPr>
              <w:t>Tổng nồng độ phù sa (SSC)</w:t>
            </w:r>
          </w:p>
          <w:p w14:paraId="62869D3D" w14:textId="77777777" w:rsidR="008D2EB8" w:rsidRPr="00953193" w:rsidRDefault="008D2EB8" w:rsidP="002C08DB">
            <w:pPr>
              <w:pStyle w:val="BodyText2"/>
              <w:spacing w:before="120" w:line="240" w:lineRule="auto"/>
              <w:jc w:val="center"/>
              <w:rPr>
                <w:b/>
                <w:noProof/>
                <w:sz w:val="22"/>
                <w:lang w:val="en-US"/>
              </w:rPr>
            </w:pPr>
            <w:r w:rsidRPr="00953193">
              <w:rPr>
                <w:b/>
                <w:noProof/>
                <w:sz w:val="22"/>
                <w:lang w:val="en-US"/>
              </w:rPr>
              <w:t>kg/m</w:t>
            </w:r>
            <w:r w:rsidRPr="00953193">
              <w:rPr>
                <w:b/>
                <w:noProof/>
                <w:sz w:val="22"/>
                <w:vertAlign w:val="superscript"/>
                <w:lang w:val="en-US"/>
              </w:rPr>
              <w:t>3</w:t>
            </w:r>
          </w:p>
        </w:tc>
        <w:tc>
          <w:tcPr>
            <w:tcW w:w="2015" w:type="dxa"/>
            <w:tcBorders>
              <w:top w:val="single" w:sz="4" w:space="0" w:color="auto"/>
              <w:left w:val="single" w:sz="4" w:space="0" w:color="auto"/>
              <w:bottom w:val="single" w:sz="4" w:space="0" w:color="auto"/>
              <w:right w:val="single" w:sz="4" w:space="0" w:color="auto"/>
            </w:tcBorders>
            <w:vAlign w:val="center"/>
            <w:hideMark/>
          </w:tcPr>
          <w:p w14:paraId="614B0BDE" w14:textId="77777777" w:rsidR="008D2EB8" w:rsidRPr="00953193" w:rsidRDefault="008D2EB8" w:rsidP="002C08DB">
            <w:pPr>
              <w:pStyle w:val="BodyText2"/>
              <w:spacing w:before="120" w:line="240" w:lineRule="auto"/>
              <w:jc w:val="center"/>
              <w:rPr>
                <w:b/>
                <w:noProof/>
                <w:sz w:val="22"/>
                <w:lang w:val="en-US"/>
              </w:rPr>
            </w:pPr>
            <w:r w:rsidRPr="00953193">
              <w:rPr>
                <w:b/>
                <w:noProof/>
                <w:sz w:val="22"/>
                <w:lang w:val="en-US"/>
              </w:rPr>
              <w:t>Mức độ xói mòn</w:t>
            </w:r>
            <w:r w:rsidRPr="00953193">
              <w:rPr>
                <w:b/>
                <w:noProof/>
                <w:sz w:val="22"/>
                <w:lang w:val="en-US"/>
              </w:rPr>
              <w:br/>
              <w:t>(m)</w:t>
            </w:r>
          </w:p>
        </w:tc>
        <w:tc>
          <w:tcPr>
            <w:tcW w:w="1728" w:type="dxa"/>
            <w:tcBorders>
              <w:top w:val="single" w:sz="4" w:space="0" w:color="auto"/>
              <w:left w:val="single" w:sz="4" w:space="0" w:color="auto"/>
              <w:bottom w:val="single" w:sz="4" w:space="0" w:color="auto"/>
              <w:right w:val="single" w:sz="4" w:space="0" w:color="auto"/>
            </w:tcBorders>
            <w:vAlign w:val="center"/>
            <w:hideMark/>
          </w:tcPr>
          <w:p w14:paraId="17133445" w14:textId="77777777" w:rsidR="008D2EB8" w:rsidRPr="00953193" w:rsidRDefault="008D2EB8" w:rsidP="002C08DB">
            <w:pPr>
              <w:pStyle w:val="BodyText2"/>
              <w:spacing w:before="120" w:line="240" w:lineRule="auto"/>
              <w:jc w:val="center"/>
              <w:rPr>
                <w:b/>
                <w:noProof/>
                <w:sz w:val="22"/>
                <w:lang w:val="en-US"/>
              </w:rPr>
            </w:pPr>
            <w:r w:rsidRPr="00953193">
              <w:rPr>
                <w:b/>
                <w:noProof/>
                <w:sz w:val="22"/>
                <w:lang w:val="en-US"/>
              </w:rPr>
              <w:t>Mức độ bồi tụ</w:t>
            </w:r>
            <w:r w:rsidRPr="00953193">
              <w:rPr>
                <w:b/>
                <w:noProof/>
                <w:sz w:val="22"/>
                <w:lang w:val="en-US"/>
              </w:rPr>
              <w:br/>
              <w:t>(m)</w:t>
            </w:r>
          </w:p>
        </w:tc>
      </w:tr>
      <w:tr w:rsidR="00953193" w:rsidRPr="00953193" w14:paraId="0B3BA869" w14:textId="77777777" w:rsidTr="00DC7E1E">
        <w:tc>
          <w:tcPr>
            <w:tcW w:w="2456" w:type="dxa"/>
            <w:tcBorders>
              <w:top w:val="single" w:sz="4" w:space="0" w:color="auto"/>
              <w:left w:val="single" w:sz="4" w:space="0" w:color="auto"/>
              <w:bottom w:val="single" w:sz="4" w:space="0" w:color="auto"/>
              <w:right w:val="single" w:sz="4" w:space="0" w:color="auto"/>
            </w:tcBorders>
            <w:vAlign w:val="center"/>
            <w:hideMark/>
          </w:tcPr>
          <w:p w14:paraId="757CBBC7" w14:textId="77777777" w:rsidR="008D2EB8" w:rsidRPr="00953193" w:rsidRDefault="008D2EB8" w:rsidP="002C08DB">
            <w:pPr>
              <w:pStyle w:val="BodyText2"/>
              <w:spacing w:before="120" w:line="240" w:lineRule="auto"/>
              <w:jc w:val="left"/>
              <w:rPr>
                <w:b/>
                <w:noProof/>
                <w:sz w:val="22"/>
                <w:lang w:val="en-US"/>
              </w:rPr>
            </w:pPr>
            <w:r w:rsidRPr="00953193">
              <w:rPr>
                <w:b/>
                <w:noProof/>
                <w:sz w:val="22"/>
                <w:lang w:val="en-US"/>
              </w:rPr>
              <w:t>Phương án 1</w:t>
            </w:r>
          </w:p>
        </w:tc>
        <w:tc>
          <w:tcPr>
            <w:tcW w:w="2017" w:type="dxa"/>
            <w:tcBorders>
              <w:top w:val="single" w:sz="4" w:space="0" w:color="auto"/>
              <w:left w:val="single" w:sz="4" w:space="0" w:color="auto"/>
              <w:bottom w:val="single" w:sz="4" w:space="0" w:color="auto"/>
              <w:right w:val="single" w:sz="4" w:space="0" w:color="auto"/>
            </w:tcBorders>
            <w:vAlign w:val="center"/>
            <w:hideMark/>
          </w:tcPr>
          <w:p w14:paraId="4D3CB4AF" w14:textId="77777777" w:rsidR="008D2EB8" w:rsidRPr="00953193" w:rsidRDefault="008D2EB8" w:rsidP="002C08DB">
            <w:pPr>
              <w:pStyle w:val="BodyText2"/>
              <w:spacing w:before="120" w:line="240" w:lineRule="auto"/>
              <w:jc w:val="left"/>
              <w:rPr>
                <w:noProof/>
                <w:sz w:val="22"/>
                <w:lang w:val="en-US"/>
              </w:rPr>
            </w:pPr>
            <w:r w:rsidRPr="00953193">
              <w:rPr>
                <w:noProof/>
                <w:sz w:val="22"/>
                <w:lang w:val="en-US"/>
              </w:rPr>
              <w:t>48,38</w:t>
            </w:r>
          </w:p>
        </w:tc>
        <w:tc>
          <w:tcPr>
            <w:tcW w:w="2015" w:type="dxa"/>
            <w:tcBorders>
              <w:top w:val="single" w:sz="4" w:space="0" w:color="auto"/>
              <w:left w:val="single" w:sz="4" w:space="0" w:color="auto"/>
              <w:bottom w:val="single" w:sz="4" w:space="0" w:color="auto"/>
              <w:right w:val="single" w:sz="4" w:space="0" w:color="auto"/>
            </w:tcBorders>
            <w:vAlign w:val="center"/>
            <w:hideMark/>
          </w:tcPr>
          <w:p w14:paraId="2CEC6CED" w14:textId="77777777" w:rsidR="008D2EB8" w:rsidRPr="00953193" w:rsidRDefault="008D2EB8" w:rsidP="002C08DB">
            <w:pPr>
              <w:pStyle w:val="BodyText2"/>
              <w:spacing w:before="120" w:line="240" w:lineRule="auto"/>
              <w:jc w:val="left"/>
              <w:rPr>
                <w:noProof/>
                <w:sz w:val="22"/>
                <w:lang w:val="en-US"/>
              </w:rPr>
            </w:pPr>
            <w:r w:rsidRPr="00953193">
              <w:rPr>
                <w:noProof/>
                <w:sz w:val="22"/>
                <w:lang w:val="en-US"/>
              </w:rPr>
              <w:t>0,500999</w:t>
            </w:r>
          </w:p>
        </w:tc>
        <w:tc>
          <w:tcPr>
            <w:tcW w:w="1728" w:type="dxa"/>
            <w:tcBorders>
              <w:top w:val="single" w:sz="4" w:space="0" w:color="auto"/>
              <w:left w:val="single" w:sz="4" w:space="0" w:color="auto"/>
              <w:bottom w:val="single" w:sz="4" w:space="0" w:color="auto"/>
              <w:right w:val="single" w:sz="4" w:space="0" w:color="auto"/>
            </w:tcBorders>
            <w:vAlign w:val="center"/>
            <w:hideMark/>
          </w:tcPr>
          <w:p w14:paraId="051B814A" w14:textId="77777777" w:rsidR="008D2EB8" w:rsidRPr="00953193" w:rsidRDefault="008D2EB8" w:rsidP="002C08DB">
            <w:pPr>
              <w:pStyle w:val="BodyText2"/>
              <w:spacing w:before="120" w:line="240" w:lineRule="auto"/>
              <w:jc w:val="left"/>
              <w:rPr>
                <w:noProof/>
                <w:sz w:val="22"/>
                <w:lang w:val="en-US"/>
              </w:rPr>
            </w:pPr>
            <w:r w:rsidRPr="00953193">
              <w:rPr>
                <w:noProof/>
                <w:sz w:val="22"/>
                <w:lang w:val="en-US"/>
              </w:rPr>
              <w:t>0,009767</w:t>
            </w:r>
          </w:p>
        </w:tc>
      </w:tr>
      <w:tr w:rsidR="00953193" w:rsidRPr="00953193" w14:paraId="249D1DDE" w14:textId="77777777" w:rsidTr="00DC7E1E">
        <w:tc>
          <w:tcPr>
            <w:tcW w:w="2456" w:type="dxa"/>
            <w:tcBorders>
              <w:top w:val="single" w:sz="4" w:space="0" w:color="auto"/>
              <w:left w:val="single" w:sz="4" w:space="0" w:color="auto"/>
              <w:bottom w:val="single" w:sz="4" w:space="0" w:color="auto"/>
              <w:right w:val="single" w:sz="4" w:space="0" w:color="auto"/>
            </w:tcBorders>
            <w:vAlign w:val="center"/>
            <w:hideMark/>
          </w:tcPr>
          <w:p w14:paraId="0AB88449" w14:textId="77777777" w:rsidR="008D2EB8" w:rsidRPr="00953193" w:rsidRDefault="008D2EB8" w:rsidP="002C08DB">
            <w:pPr>
              <w:pStyle w:val="BodyText2"/>
              <w:spacing w:before="120" w:line="240" w:lineRule="auto"/>
              <w:jc w:val="left"/>
              <w:rPr>
                <w:b/>
                <w:noProof/>
                <w:sz w:val="22"/>
                <w:lang w:val="en-US"/>
              </w:rPr>
            </w:pPr>
            <w:r w:rsidRPr="00953193">
              <w:rPr>
                <w:b/>
                <w:noProof/>
                <w:sz w:val="22"/>
                <w:lang w:val="en-US"/>
              </w:rPr>
              <w:t>Phương án 2</w:t>
            </w:r>
          </w:p>
        </w:tc>
        <w:tc>
          <w:tcPr>
            <w:tcW w:w="2017" w:type="dxa"/>
            <w:tcBorders>
              <w:top w:val="single" w:sz="4" w:space="0" w:color="auto"/>
              <w:left w:val="single" w:sz="4" w:space="0" w:color="auto"/>
              <w:bottom w:val="single" w:sz="4" w:space="0" w:color="auto"/>
              <w:right w:val="single" w:sz="4" w:space="0" w:color="auto"/>
            </w:tcBorders>
            <w:vAlign w:val="center"/>
            <w:hideMark/>
          </w:tcPr>
          <w:p w14:paraId="63B7AA93" w14:textId="77777777" w:rsidR="008D2EB8" w:rsidRPr="00953193" w:rsidRDefault="008D2EB8" w:rsidP="002C08DB">
            <w:pPr>
              <w:pStyle w:val="BodyText2"/>
              <w:spacing w:before="120" w:line="240" w:lineRule="auto"/>
              <w:jc w:val="left"/>
              <w:rPr>
                <w:noProof/>
                <w:sz w:val="22"/>
                <w:lang w:val="en-US"/>
              </w:rPr>
            </w:pPr>
            <w:r w:rsidRPr="00953193">
              <w:rPr>
                <w:noProof/>
                <w:sz w:val="22"/>
                <w:lang w:val="en-US"/>
              </w:rPr>
              <w:t>48,64</w:t>
            </w:r>
          </w:p>
        </w:tc>
        <w:tc>
          <w:tcPr>
            <w:tcW w:w="2015" w:type="dxa"/>
            <w:tcBorders>
              <w:top w:val="single" w:sz="4" w:space="0" w:color="auto"/>
              <w:left w:val="single" w:sz="4" w:space="0" w:color="auto"/>
              <w:bottom w:val="single" w:sz="4" w:space="0" w:color="auto"/>
              <w:right w:val="single" w:sz="4" w:space="0" w:color="auto"/>
            </w:tcBorders>
            <w:vAlign w:val="center"/>
            <w:hideMark/>
          </w:tcPr>
          <w:p w14:paraId="1817C33D" w14:textId="77777777" w:rsidR="008D2EB8" w:rsidRPr="00953193" w:rsidRDefault="008D2EB8" w:rsidP="002C08DB">
            <w:pPr>
              <w:pStyle w:val="BodyText2"/>
              <w:spacing w:before="120" w:line="240" w:lineRule="auto"/>
              <w:jc w:val="left"/>
              <w:rPr>
                <w:noProof/>
                <w:sz w:val="22"/>
                <w:lang w:val="en-US"/>
              </w:rPr>
            </w:pPr>
            <w:r w:rsidRPr="00953193">
              <w:rPr>
                <w:noProof/>
                <w:sz w:val="22"/>
                <w:lang w:val="en-US"/>
              </w:rPr>
              <w:t>0,500999</w:t>
            </w:r>
          </w:p>
        </w:tc>
        <w:tc>
          <w:tcPr>
            <w:tcW w:w="1728" w:type="dxa"/>
            <w:tcBorders>
              <w:top w:val="single" w:sz="4" w:space="0" w:color="auto"/>
              <w:left w:val="single" w:sz="4" w:space="0" w:color="auto"/>
              <w:bottom w:val="single" w:sz="4" w:space="0" w:color="auto"/>
              <w:right w:val="single" w:sz="4" w:space="0" w:color="auto"/>
            </w:tcBorders>
            <w:vAlign w:val="center"/>
            <w:hideMark/>
          </w:tcPr>
          <w:p w14:paraId="62A9BBF9" w14:textId="77777777" w:rsidR="008D2EB8" w:rsidRPr="00953193" w:rsidRDefault="008D2EB8" w:rsidP="002C08DB">
            <w:pPr>
              <w:pStyle w:val="BodyText2"/>
              <w:spacing w:before="120" w:line="240" w:lineRule="auto"/>
              <w:jc w:val="left"/>
              <w:rPr>
                <w:noProof/>
                <w:sz w:val="22"/>
                <w:lang w:val="en-US"/>
              </w:rPr>
            </w:pPr>
            <w:r w:rsidRPr="00953193">
              <w:rPr>
                <w:noProof/>
                <w:sz w:val="22"/>
                <w:lang w:val="en-US"/>
              </w:rPr>
              <w:t>0,007742</w:t>
            </w:r>
          </w:p>
        </w:tc>
      </w:tr>
      <w:tr w:rsidR="00953193" w:rsidRPr="00953193" w14:paraId="5F6621A8" w14:textId="77777777" w:rsidTr="00DC7E1E">
        <w:tc>
          <w:tcPr>
            <w:tcW w:w="2456" w:type="dxa"/>
            <w:tcBorders>
              <w:top w:val="single" w:sz="4" w:space="0" w:color="auto"/>
              <w:left w:val="single" w:sz="4" w:space="0" w:color="auto"/>
              <w:bottom w:val="single" w:sz="4" w:space="0" w:color="auto"/>
              <w:right w:val="single" w:sz="4" w:space="0" w:color="auto"/>
            </w:tcBorders>
            <w:vAlign w:val="center"/>
            <w:hideMark/>
          </w:tcPr>
          <w:p w14:paraId="3A8FA265" w14:textId="77777777" w:rsidR="008D2EB8" w:rsidRPr="00953193" w:rsidRDefault="008D2EB8" w:rsidP="002C08DB">
            <w:pPr>
              <w:pStyle w:val="BodyText2"/>
              <w:spacing w:before="120" w:line="240" w:lineRule="auto"/>
              <w:jc w:val="left"/>
              <w:rPr>
                <w:b/>
                <w:noProof/>
                <w:sz w:val="22"/>
                <w:lang w:val="en-US"/>
              </w:rPr>
            </w:pPr>
            <w:r w:rsidRPr="00953193">
              <w:rPr>
                <w:b/>
                <w:noProof/>
                <w:sz w:val="22"/>
                <w:lang w:val="en-US"/>
              </w:rPr>
              <w:t>Phương án 3</w:t>
            </w:r>
          </w:p>
        </w:tc>
        <w:tc>
          <w:tcPr>
            <w:tcW w:w="2017" w:type="dxa"/>
            <w:tcBorders>
              <w:top w:val="single" w:sz="4" w:space="0" w:color="auto"/>
              <w:left w:val="single" w:sz="4" w:space="0" w:color="auto"/>
              <w:bottom w:val="single" w:sz="4" w:space="0" w:color="auto"/>
              <w:right w:val="single" w:sz="4" w:space="0" w:color="auto"/>
            </w:tcBorders>
            <w:vAlign w:val="center"/>
            <w:hideMark/>
          </w:tcPr>
          <w:p w14:paraId="3355C0E1" w14:textId="77777777" w:rsidR="008D2EB8" w:rsidRPr="00953193" w:rsidRDefault="008D2EB8" w:rsidP="002C08DB">
            <w:pPr>
              <w:pStyle w:val="BodyText2"/>
              <w:spacing w:before="120" w:line="240" w:lineRule="auto"/>
              <w:jc w:val="left"/>
              <w:rPr>
                <w:noProof/>
                <w:sz w:val="22"/>
                <w:lang w:val="en-US"/>
              </w:rPr>
            </w:pPr>
            <w:r w:rsidRPr="00953193">
              <w:rPr>
                <w:noProof/>
                <w:sz w:val="22"/>
                <w:lang w:val="en-US"/>
              </w:rPr>
              <w:t>48,46</w:t>
            </w:r>
          </w:p>
        </w:tc>
        <w:tc>
          <w:tcPr>
            <w:tcW w:w="2015" w:type="dxa"/>
            <w:tcBorders>
              <w:top w:val="single" w:sz="4" w:space="0" w:color="auto"/>
              <w:left w:val="single" w:sz="4" w:space="0" w:color="auto"/>
              <w:bottom w:val="single" w:sz="4" w:space="0" w:color="auto"/>
              <w:right w:val="single" w:sz="4" w:space="0" w:color="auto"/>
            </w:tcBorders>
            <w:vAlign w:val="center"/>
            <w:hideMark/>
          </w:tcPr>
          <w:p w14:paraId="7BD53673" w14:textId="77777777" w:rsidR="008D2EB8" w:rsidRPr="00953193" w:rsidRDefault="008D2EB8" w:rsidP="002C08DB">
            <w:pPr>
              <w:pStyle w:val="BodyText2"/>
              <w:spacing w:before="120" w:line="240" w:lineRule="auto"/>
              <w:jc w:val="left"/>
              <w:rPr>
                <w:noProof/>
                <w:sz w:val="22"/>
                <w:lang w:val="en-US"/>
              </w:rPr>
            </w:pPr>
            <w:r w:rsidRPr="00953193">
              <w:rPr>
                <w:noProof/>
                <w:sz w:val="22"/>
                <w:lang w:val="en-US"/>
              </w:rPr>
              <w:t>0,500999</w:t>
            </w:r>
          </w:p>
        </w:tc>
        <w:tc>
          <w:tcPr>
            <w:tcW w:w="1728" w:type="dxa"/>
            <w:tcBorders>
              <w:top w:val="single" w:sz="4" w:space="0" w:color="auto"/>
              <w:left w:val="single" w:sz="4" w:space="0" w:color="auto"/>
              <w:bottom w:val="single" w:sz="4" w:space="0" w:color="auto"/>
              <w:right w:val="single" w:sz="4" w:space="0" w:color="auto"/>
            </w:tcBorders>
            <w:vAlign w:val="center"/>
            <w:hideMark/>
          </w:tcPr>
          <w:p w14:paraId="3D96DB41" w14:textId="77777777" w:rsidR="008D2EB8" w:rsidRPr="00953193" w:rsidRDefault="008D2EB8" w:rsidP="002C08DB">
            <w:pPr>
              <w:pStyle w:val="BodyText2"/>
              <w:spacing w:before="120" w:line="240" w:lineRule="auto"/>
              <w:jc w:val="left"/>
              <w:rPr>
                <w:noProof/>
                <w:sz w:val="22"/>
                <w:lang w:val="en-US"/>
              </w:rPr>
            </w:pPr>
            <w:r w:rsidRPr="00953193">
              <w:rPr>
                <w:noProof/>
                <w:sz w:val="22"/>
                <w:lang w:val="en-US"/>
              </w:rPr>
              <w:t>0,005465</w:t>
            </w:r>
          </w:p>
        </w:tc>
      </w:tr>
    </w:tbl>
    <w:p w14:paraId="6C260A16" w14:textId="77777777" w:rsidR="008D2EB8" w:rsidRPr="00953193" w:rsidRDefault="008D2EB8" w:rsidP="002C08DB">
      <w:pPr>
        <w:pStyle w:val="BodyText2"/>
        <w:spacing w:before="120" w:line="240" w:lineRule="auto"/>
        <w:ind w:left="851"/>
        <w:rPr>
          <w:noProof/>
          <w:szCs w:val="20"/>
          <w:lang w:val="en-US" w:eastAsia="x-none"/>
        </w:rPr>
      </w:pPr>
      <w:r w:rsidRPr="00953193">
        <w:rPr>
          <w:noProof/>
          <w:lang w:val="en-US"/>
        </w:rPr>
        <w:t xml:space="preserve">Để xem xét chi tiết sự thay đổi tại vị trí công trình, như đã trình bày trên nghiên cứu sẽ đánh giá tại 20 vị trí xung quanh các trụ turbine (hình </w:t>
      </w:r>
      <w:r w:rsidRPr="00953193">
        <w:rPr>
          <w:noProof/>
        </w:rPr>
        <w:t>3.30</w:t>
      </w:r>
      <w:r w:rsidRPr="00953193">
        <w:rPr>
          <w:noProof/>
          <w:lang w:val="en-US"/>
        </w:rPr>
        <w:t xml:space="preserve">). Kết quả được thể hình trong bảng </w:t>
      </w:r>
      <w:r w:rsidRPr="00953193">
        <w:rPr>
          <w:noProof/>
        </w:rPr>
        <w:t>3.32</w:t>
      </w:r>
      <w:r w:rsidRPr="00953193">
        <w:rPr>
          <w:noProof/>
          <w:lang w:val="en-US"/>
        </w:rPr>
        <w:t xml:space="preserve"> ;</w:t>
      </w:r>
    </w:p>
    <w:p w14:paraId="349724E7" w14:textId="263CBBDF" w:rsidR="007050F3" w:rsidRPr="00953193" w:rsidRDefault="008D2EB8" w:rsidP="00EB3B7D">
      <w:pPr>
        <w:pStyle w:val="BodyText2"/>
        <w:spacing w:before="120" w:line="240" w:lineRule="auto"/>
        <w:ind w:left="851"/>
        <w:rPr>
          <w:b/>
          <w:i/>
          <w:sz w:val="22"/>
        </w:rPr>
      </w:pPr>
      <w:r w:rsidRPr="00953193">
        <w:rPr>
          <w:noProof/>
          <w:lang w:val="en-US"/>
        </w:rPr>
        <w:t xml:space="preserve">Kết quả nhìn chung thì đa số các vị trí xung quanh trụ turbine thì mức độ xói và vận tốc dòng chảy giảm; đối với nồng độ phù sa tại các điểm phía trong trụ turbine thì nồng độ phù sa đa số có xu hướng tăng do có sự cản trở dòng chảy của các trụ turbine, tuy nhiên sự thay đổi này không lớn do diện tích của các trụ tương đối nhỏ so với tổng diện tích khu vực nghiên cứu nói riêng và biển Đông nói chung. </w:t>
      </w:r>
      <w:bookmarkStart w:id="899" w:name="_Toc96010207"/>
      <w:bookmarkStart w:id="900" w:name="_Toc96071111"/>
    </w:p>
    <w:p w14:paraId="4FBE8EF7" w14:textId="3595DBBB" w:rsidR="008D2EB8" w:rsidRPr="00953193" w:rsidRDefault="008D2EB8" w:rsidP="002C08DB">
      <w:pPr>
        <w:pStyle w:val="Caption"/>
        <w:spacing w:before="120" w:after="120"/>
        <w:jc w:val="center"/>
        <w:rPr>
          <w:b/>
          <w:i w:val="0"/>
          <w:color w:val="auto"/>
          <w:sz w:val="22"/>
          <w:lang w:eastAsia="ar-SA"/>
        </w:rPr>
      </w:pPr>
      <w:bookmarkStart w:id="901" w:name="_Toc103926478"/>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29</w:t>
      </w:r>
      <w:r w:rsidRPr="00953193">
        <w:rPr>
          <w:b/>
          <w:i w:val="0"/>
          <w:noProof/>
          <w:color w:val="auto"/>
          <w:sz w:val="22"/>
        </w:rPr>
        <w:fldChar w:fldCharType="end"/>
      </w:r>
      <w:r w:rsidRPr="00953193">
        <w:rPr>
          <w:b/>
          <w:i w:val="0"/>
          <w:color w:val="auto"/>
          <w:sz w:val="22"/>
        </w:rPr>
        <w:t xml:space="preserve">: </w:t>
      </w:r>
      <w:r w:rsidRPr="00953193">
        <w:rPr>
          <w:b/>
          <w:i w:val="0"/>
          <w:color w:val="auto"/>
          <w:sz w:val="22"/>
          <w:lang w:eastAsia="ar-SA"/>
        </w:rPr>
        <w:t>So sánh kết quả mô phỏng tại các vị trí</w:t>
      </w:r>
      <w:bookmarkEnd w:id="898"/>
      <w:bookmarkEnd w:id="899"/>
      <w:bookmarkEnd w:id="900"/>
      <w:bookmarkEnd w:id="901"/>
    </w:p>
    <w:tbl>
      <w:tblPr>
        <w:tblW w:w="8505"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9"/>
        <w:gridCol w:w="1410"/>
        <w:gridCol w:w="1415"/>
        <w:gridCol w:w="1859"/>
        <w:gridCol w:w="1277"/>
        <w:gridCol w:w="1135"/>
      </w:tblGrid>
      <w:tr w:rsidR="00953193" w:rsidRPr="00953193" w14:paraId="1EB86E47" w14:textId="77777777" w:rsidTr="003A133A">
        <w:trPr>
          <w:trHeight w:val="300"/>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5C7F67A8" w14:textId="77777777" w:rsidR="008D2EB8" w:rsidRPr="00953193" w:rsidRDefault="008D2EB8" w:rsidP="002C08DB">
            <w:pPr>
              <w:spacing w:before="120" w:after="120" w:line="240" w:lineRule="auto"/>
              <w:jc w:val="center"/>
              <w:rPr>
                <w:b/>
                <w:bCs/>
                <w:sz w:val="22"/>
              </w:rPr>
            </w:pPr>
            <w:r w:rsidRPr="00953193">
              <w:rPr>
                <w:b/>
                <w:bCs/>
                <w:noProof/>
                <w:sz w:val="22"/>
              </w:rPr>
              <w:t>Phương án 1</w:t>
            </w:r>
          </w:p>
        </w:tc>
      </w:tr>
      <w:tr w:rsidR="00953193" w:rsidRPr="00953193" w14:paraId="5DC4E963" w14:textId="77777777" w:rsidTr="003A133A">
        <w:trPr>
          <w:trHeight w:val="898"/>
        </w:trPr>
        <w:tc>
          <w:tcPr>
            <w:tcW w:w="828" w:type="pct"/>
            <w:vMerge w:val="restart"/>
            <w:tcBorders>
              <w:top w:val="single" w:sz="4" w:space="0" w:color="auto"/>
              <w:left w:val="single" w:sz="4" w:space="0" w:color="auto"/>
              <w:bottom w:val="single" w:sz="4" w:space="0" w:color="auto"/>
              <w:right w:val="single" w:sz="4" w:space="0" w:color="auto"/>
            </w:tcBorders>
            <w:vAlign w:val="center"/>
            <w:hideMark/>
          </w:tcPr>
          <w:p w14:paraId="246B4FE5" w14:textId="77777777" w:rsidR="008D2EB8" w:rsidRPr="00953193" w:rsidRDefault="008D2EB8" w:rsidP="002C08DB">
            <w:pPr>
              <w:spacing w:before="120" w:after="120" w:line="240" w:lineRule="auto"/>
              <w:rPr>
                <w:b/>
                <w:bCs/>
                <w:sz w:val="22"/>
              </w:rPr>
            </w:pPr>
            <w:r w:rsidRPr="00953193">
              <w:rPr>
                <w:b/>
                <w:bCs/>
                <w:noProof/>
                <w:sz w:val="22"/>
              </w:rPr>
              <w:t>Vị trí</w:t>
            </w:r>
          </w:p>
        </w:tc>
        <w:tc>
          <w:tcPr>
            <w:tcW w:w="1661" w:type="pct"/>
            <w:gridSpan w:val="2"/>
            <w:tcBorders>
              <w:top w:val="single" w:sz="4" w:space="0" w:color="auto"/>
              <w:left w:val="single" w:sz="4" w:space="0" w:color="auto"/>
              <w:bottom w:val="single" w:sz="4" w:space="0" w:color="auto"/>
              <w:right w:val="single" w:sz="4" w:space="0" w:color="auto"/>
            </w:tcBorders>
            <w:vAlign w:val="center"/>
            <w:hideMark/>
          </w:tcPr>
          <w:p w14:paraId="43E4BD36" w14:textId="77777777" w:rsidR="008D2EB8" w:rsidRPr="00953193" w:rsidRDefault="008D2EB8" w:rsidP="002C08DB">
            <w:pPr>
              <w:spacing w:before="120" w:after="120" w:line="240" w:lineRule="auto"/>
              <w:jc w:val="center"/>
              <w:rPr>
                <w:b/>
                <w:bCs/>
                <w:sz w:val="22"/>
              </w:rPr>
            </w:pPr>
            <w:r w:rsidRPr="00953193">
              <w:rPr>
                <w:b/>
                <w:bCs/>
                <w:noProof/>
                <w:sz w:val="22"/>
              </w:rPr>
              <w:t>Tổng nồng độ phù sa (SSC)</w:t>
            </w:r>
          </w:p>
          <w:p w14:paraId="393BA339" w14:textId="77777777" w:rsidR="008D2EB8" w:rsidRPr="00953193" w:rsidRDefault="008D2EB8" w:rsidP="002C08DB">
            <w:pPr>
              <w:spacing w:before="120" w:after="120" w:line="240" w:lineRule="auto"/>
              <w:jc w:val="center"/>
              <w:rPr>
                <w:b/>
                <w:bCs/>
                <w:sz w:val="22"/>
              </w:rPr>
            </w:pPr>
            <w:r w:rsidRPr="00953193">
              <w:rPr>
                <w:b/>
                <w:bCs/>
                <w:noProof/>
                <w:sz w:val="22"/>
              </w:rPr>
              <w:t>kg/m</w:t>
            </w:r>
            <w:r w:rsidRPr="00953193">
              <w:rPr>
                <w:b/>
                <w:bCs/>
                <w:noProof/>
                <w:sz w:val="22"/>
                <w:vertAlign w:val="superscript"/>
              </w:rPr>
              <w:t>3</w:t>
            </w:r>
          </w:p>
        </w:tc>
        <w:tc>
          <w:tcPr>
            <w:tcW w:w="1093" w:type="pct"/>
            <w:tcBorders>
              <w:top w:val="single" w:sz="4" w:space="0" w:color="auto"/>
              <w:left w:val="single" w:sz="4" w:space="0" w:color="auto"/>
              <w:bottom w:val="single" w:sz="4" w:space="0" w:color="auto"/>
              <w:right w:val="single" w:sz="4" w:space="0" w:color="auto"/>
            </w:tcBorders>
            <w:vAlign w:val="center"/>
            <w:hideMark/>
          </w:tcPr>
          <w:p w14:paraId="3FF19D0C" w14:textId="77777777" w:rsidR="008D2EB8" w:rsidRPr="00953193" w:rsidRDefault="008D2EB8" w:rsidP="002C08DB">
            <w:pPr>
              <w:spacing w:before="120" w:after="120" w:line="240" w:lineRule="auto"/>
              <w:jc w:val="center"/>
              <w:rPr>
                <w:b/>
                <w:bCs/>
                <w:sz w:val="22"/>
              </w:rPr>
            </w:pPr>
            <w:r w:rsidRPr="00953193">
              <w:rPr>
                <w:b/>
                <w:bCs/>
                <w:sz w:val="22"/>
              </w:rPr>
              <w:t> </w:t>
            </w:r>
          </w:p>
          <w:p w14:paraId="332298F2" w14:textId="77777777" w:rsidR="008D2EB8" w:rsidRPr="00953193" w:rsidRDefault="008D2EB8" w:rsidP="002C08DB">
            <w:pPr>
              <w:spacing w:before="120" w:after="120" w:line="240" w:lineRule="auto"/>
              <w:jc w:val="center"/>
              <w:rPr>
                <w:b/>
                <w:bCs/>
                <w:sz w:val="22"/>
              </w:rPr>
            </w:pPr>
            <w:r w:rsidRPr="00953193">
              <w:rPr>
                <w:b/>
                <w:bCs/>
                <w:sz w:val="22"/>
              </w:rPr>
              <w:t>Mức độ xói (m)</w:t>
            </w:r>
          </w:p>
        </w:tc>
        <w:tc>
          <w:tcPr>
            <w:tcW w:w="1418" w:type="pct"/>
            <w:gridSpan w:val="2"/>
            <w:tcBorders>
              <w:top w:val="single" w:sz="4" w:space="0" w:color="auto"/>
              <w:left w:val="single" w:sz="4" w:space="0" w:color="auto"/>
              <w:bottom w:val="single" w:sz="4" w:space="0" w:color="auto"/>
              <w:right w:val="single" w:sz="4" w:space="0" w:color="auto"/>
            </w:tcBorders>
            <w:vAlign w:val="center"/>
            <w:hideMark/>
          </w:tcPr>
          <w:p w14:paraId="51524F9C" w14:textId="77777777" w:rsidR="008D2EB8" w:rsidRPr="00953193" w:rsidRDefault="008D2EB8" w:rsidP="002C08DB">
            <w:pPr>
              <w:spacing w:before="120" w:after="120" w:line="240" w:lineRule="auto"/>
              <w:jc w:val="center"/>
              <w:rPr>
                <w:b/>
                <w:bCs/>
                <w:sz w:val="22"/>
              </w:rPr>
            </w:pPr>
            <w:r w:rsidRPr="00953193">
              <w:rPr>
                <w:b/>
                <w:bCs/>
                <w:noProof/>
                <w:sz w:val="22"/>
              </w:rPr>
              <w:t>Vận tốc u,v (m/s)</w:t>
            </w:r>
          </w:p>
        </w:tc>
      </w:tr>
      <w:tr w:rsidR="00953193" w:rsidRPr="00953193" w14:paraId="6FD13FA8" w14:textId="77777777" w:rsidTr="003A133A">
        <w:trPr>
          <w:trHeight w:val="5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63A735F" w14:textId="77777777" w:rsidR="008D2EB8" w:rsidRPr="00953193" w:rsidRDefault="008D2EB8" w:rsidP="002C08DB">
            <w:pPr>
              <w:spacing w:before="120" w:after="120" w:line="240" w:lineRule="auto"/>
              <w:jc w:val="left"/>
              <w:rPr>
                <w:b/>
                <w:bCs/>
                <w:sz w:val="22"/>
                <w:lang w:val="en-US"/>
              </w:rPr>
            </w:pPr>
          </w:p>
        </w:tc>
        <w:tc>
          <w:tcPr>
            <w:tcW w:w="829" w:type="pct"/>
            <w:tcBorders>
              <w:top w:val="single" w:sz="4" w:space="0" w:color="auto"/>
              <w:left w:val="single" w:sz="4" w:space="0" w:color="auto"/>
              <w:bottom w:val="single" w:sz="4" w:space="0" w:color="auto"/>
              <w:right w:val="single" w:sz="4" w:space="0" w:color="auto"/>
            </w:tcBorders>
            <w:vAlign w:val="center"/>
            <w:hideMark/>
          </w:tcPr>
          <w:p w14:paraId="6B68FFBE" w14:textId="77777777" w:rsidR="008D2EB8" w:rsidRPr="00953193" w:rsidRDefault="008D2EB8" w:rsidP="002C08DB">
            <w:pPr>
              <w:spacing w:before="120" w:after="120" w:line="240" w:lineRule="auto"/>
              <w:jc w:val="center"/>
              <w:rPr>
                <w:b/>
                <w:bCs/>
                <w:i/>
                <w:iCs/>
                <w:sz w:val="22"/>
              </w:rPr>
            </w:pPr>
            <w:r w:rsidRPr="00953193">
              <w:rPr>
                <w:b/>
                <w:bCs/>
                <w:i/>
                <w:iCs/>
                <w:sz w:val="22"/>
              </w:rPr>
              <w:t>Nhỏ nhất</w:t>
            </w:r>
          </w:p>
        </w:tc>
        <w:tc>
          <w:tcPr>
            <w:tcW w:w="832" w:type="pct"/>
            <w:tcBorders>
              <w:top w:val="single" w:sz="4" w:space="0" w:color="auto"/>
              <w:left w:val="single" w:sz="4" w:space="0" w:color="auto"/>
              <w:bottom w:val="single" w:sz="4" w:space="0" w:color="auto"/>
              <w:right w:val="single" w:sz="4" w:space="0" w:color="auto"/>
            </w:tcBorders>
            <w:vAlign w:val="center"/>
            <w:hideMark/>
          </w:tcPr>
          <w:p w14:paraId="3627FC02" w14:textId="77777777" w:rsidR="008D2EB8" w:rsidRPr="00953193" w:rsidRDefault="008D2EB8" w:rsidP="002C08DB">
            <w:pPr>
              <w:spacing w:before="120" w:after="120" w:line="240" w:lineRule="auto"/>
              <w:jc w:val="center"/>
              <w:rPr>
                <w:b/>
                <w:bCs/>
                <w:i/>
                <w:iCs/>
                <w:sz w:val="22"/>
              </w:rPr>
            </w:pPr>
            <w:bookmarkStart w:id="902" w:name="RANGE!B4"/>
            <w:r w:rsidRPr="00953193">
              <w:rPr>
                <w:b/>
                <w:bCs/>
                <w:i/>
                <w:iCs/>
                <w:noProof/>
                <w:sz w:val="22"/>
              </w:rPr>
              <w:t>Lớn nhất</w:t>
            </w:r>
            <w:bookmarkEnd w:id="902"/>
          </w:p>
        </w:tc>
        <w:tc>
          <w:tcPr>
            <w:tcW w:w="1093" w:type="pct"/>
            <w:tcBorders>
              <w:top w:val="single" w:sz="4" w:space="0" w:color="auto"/>
              <w:left w:val="single" w:sz="4" w:space="0" w:color="auto"/>
              <w:bottom w:val="single" w:sz="4" w:space="0" w:color="auto"/>
              <w:right w:val="single" w:sz="4" w:space="0" w:color="auto"/>
            </w:tcBorders>
            <w:vAlign w:val="center"/>
            <w:hideMark/>
          </w:tcPr>
          <w:p w14:paraId="36FBA66E" w14:textId="77777777" w:rsidR="008D2EB8" w:rsidRPr="00953193" w:rsidRDefault="008D2EB8" w:rsidP="002C08DB">
            <w:pPr>
              <w:spacing w:before="120" w:after="120" w:line="240" w:lineRule="auto"/>
              <w:jc w:val="center"/>
              <w:rPr>
                <w:b/>
                <w:bCs/>
                <w:i/>
                <w:iCs/>
                <w:sz w:val="22"/>
              </w:rPr>
            </w:pPr>
            <w:r w:rsidRPr="00953193">
              <w:rPr>
                <w:b/>
                <w:bCs/>
                <w:i/>
                <w:iCs/>
                <w:sz w:val="22"/>
              </w:rPr>
              <w:t>Lớn nhất </w:t>
            </w:r>
          </w:p>
        </w:tc>
        <w:tc>
          <w:tcPr>
            <w:tcW w:w="751" w:type="pct"/>
            <w:tcBorders>
              <w:top w:val="single" w:sz="4" w:space="0" w:color="auto"/>
              <w:left w:val="single" w:sz="4" w:space="0" w:color="auto"/>
              <w:bottom w:val="single" w:sz="4" w:space="0" w:color="auto"/>
              <w:right w:val="single" w:sz="4" w:space="0" w:color="auto"/>
            </w:tcBorders>
            <w:vAlign w:val="center"/>
            <w:hideMark/>
          </w:tcPr>
          <w:p w14:paraId="6F2C8B4C" w14:textId="77777777" w:rsidR="008D2EB8" w:rsidRPr="00953193" w:rsidRDefault="008D2EB8" w:rsidP="002C08DB">
            <w:pPr>
              <w:spacing w:before="120" w:after="120" w:line="240" w:lineRule="auto"/>
              <w:jc w:val="center"/>
              <w:rPr>
                <w:b/>
                <w:bCs/>
                <w:i/>
                <w:iCs/>
                <w:sz w:val="22"/>
              </w:rPr>
            </w:pPr>
            <w:r w:rsidRPr="00953193">
              <w:rPr>
                <w:b/>
                <w:bCs/>
                <w:i/>
                <w:iCs/>
                <w:noProof/>
                <w:sz w:val="22"/>
              </w:rPr>
              <w:t>u</w:t>
            </w:r>
            <w:r w:rsidRPr="00953193">
              <w:rPr>
                <w:b/>
                <w:bCs/>
                <w:i/>
                <w:iCs/>
                <w:noProof/>
                <w:sz w:val="22"/>
                <w:vertAlign w:val="subscript"/>
              </w:rPr>
              <w:t>max</w:t>
            </w:r>
          </w:p>
        </w:tc>
        <w:tc>
          <w:tcPr>
            <w:tcW w:w="667" w:type="pct"/>
            <w:tcBorders>
              <w:top w:val="single" w:sz="4" w:space="0" w:color="auto"/>
              <w:left w:val="single" w:sz="4" w:space="0" w:color="auto"/>
              <w:bottom w:val="single" w:sz="4" w:space="0" w:color="auto"/>
              <w:right w:val="single" w:sz="4" w:space="0" w:color="auto"/>
            </w:tcBorders>
            <w:vAlign w:val="center"/>
            <w:hideMark/>
          </w:tcPr>
          <w:p w14:paraId="1AE8CB70" w14:textId="77777777" w:rsidR="008D2EB8" w:rsidRPr="00953193" w:rsidRDefault="008D2EB8" w:rsidP="002C08DB">
            <w:pPr>
              <w:spacing w:before="120" w:after="120" w:line="240" w:lineRule="auto"/>
              <w:jc w:val="center"/>
              <w:rPr>
                <w:b/>
                <w:bCs/>
                <w:i/>
                <w:iCs/>
                <w:sz w:val="22"/>
              </w:rPr>
            </w:pPr>
            <w:r w:rsidRPr="00953193">
              <w:rPr>
                <w:b/>
                <w:bCs/>
                <w:i/>
                <w:iCs/>
                <w:noProof/>
                <w:sz w:val="22"/>
              </w:rPr>
              <w:t>v</w:t>
            </w:r>
            <w:r w:rsidRPr="00953193">
              <w:rPr>
                <w:b/>
                <w:bCs/>
                <w:i/>
                <w:iCs/>
                <w:noProof/>
                <w:sz w:val="22"/>
                <w:vertAlign w:val="subscript"/>
              </w:rPr>
              <w:t>max</w:t>
            </w:r>
          </w:p>
        </w:tc>
      </w:tr>
      <w:tr w:rsidR="00953193" w:rsidRPr="00953193" w14:paraId="7D1E54CF"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4984042B" w14:textId="77777777" w:rsidR="008D2EB8" w:rsidRPr="00953193" w:rsidRDefault="008D2EB8" w:rsidP="002C08DB">
            <w:pPr>
              <w:spacing w:before="120" w:after="120" w:line="240" w:lineRule="auto"/>
              <w:jc w:val="center"/>
              <w:rPr>
                <w:b/>
                <w:bCs/>
                <w:sz w:val="22"/>
              </w:rPr>
            </w:pPr>
            <w:r w:rsidRPr="00953193">
              <w:rPr>
                <w:b/>
                <w:bCs/>
                <w:sz w:val="22"/>
              </w:rPr>
              <w:lastRenderedPageBreak/>
              <w:t>Đ1</w:t>
            </w:r>
          </w:p>
        </w:tc>
        <w:tc>
          <w:tcPr>
            <w:tcW w:w="829" w:type="pct"/>
            <w:tcBorders>
              <w:top w:val="single" w:sz="4" w:space="0" w:color="auto"/>
              <w:left w:val="single" w:sz="4" w:space="0" w:color="auto"/>
              <w:bottom w:val="single" w:sz="4" w:space="0" w:color="auto"/>
              <w:right w:val="single" w:sz="4" w:space="0" w:color="auto"/>
            </w:tcBorders>
            <w:vAlign w:val="center"/>
            <w:hideMark/>
          </w:tcPr>
          <w:p w14:paraId="68A0D470" w14:textId="77777777" w:rsidR="008D2EB8" w:rsidRPr="00953193" w:rsidRDefault="008D2EB8" w:rsidP="002C08DB">
            <w:pPr>
              <w:spacing w:before="120" w:after="120" w:line="240" w:lineRule="auto"/>
              <w:jc w:val="center"/>
              <w:rPr>
                <w:sz w:val="22"/>
              </w:rPr>
            </w:pPr>
            <w:r w:rsidRPr="00953193">
              <w:rPr>
                <w:sz w:val="22"/>
              </w:rPr>
              <w:t>0,44</w:t>
            </w:r>
          </w:p>
        </w:tc>
        <w:tc>
          <w:tcPr>
            <w:tcW w:w="832" w:type="pct"/>
            <w:tcBorders>
              <w:top w:val="single" w:sz="4" w:space="0" w:color="auto"/>
              <w:left w:val="single" w:sz="4" w:space="0" w:color="auto"/>
              <w:bottom w:val="single" w:sz="4" w:space="0" w:color="auto"/>
              <w:right w:val="single" w:sz="4" w:space="0" w:color="auto"/>
            </w:tcBorders>
            <w:vAlign w:val="center"/>
            <w:hideMark/>
          </w:tcPr>
          <w:p w14:paraId="7D02BF53" w14:textId="77777777" w:rsidR="008D2EB8" w:rsidRPr="00953193" w:rsidRDefault="008D2EB8" w:rsidP="002C08DB">
            <w:pPr>
              <w:spacing w:before="120" w:after="120" w:line="240" w:lineRule="auto"/>
              <w:jc w:val="center"/>
              <w:rPr>
                <w:sz w:val="22"/>
              </w:rPr>
            </w:pPr>
            <w:r w:rsidRPr="00953193">
              <w:rPr>
                <w:sz w:val="22"/>
              </w:rPr>
              <w:t>27,86</w:t>
            </w:r>
          </w:p>
        </w:tc>
        <w:tc>
          <w:tcPr>
            <w:tcW w:w="1093" w:type="pct"/>
            <w:tcBorders>
              <w:top w:val="single" w:sz="4" w:space="0" w:color="auto"/>
              <w:left w:val="single" w:sz="4" w:space="0" w:color="auto"/>
              <w:bottom w:val="single" w:sz="4" w:space="0" w:color="auto"/>
              <w:right w:val="single" w:sz="4" w:space="0" w:color="auto"/>
            </w:tcBorders>
            <w:vAlign w:val="center"/>
            <w:hideMark/>
          </w:tcPr>
          <w:p w14:paraId="6D72CFE8" w14:textId="77777777" w:rsidR="008D2EB8" w:rsidRPr="00953193" w:rsidRDefault="008D2EB8" w:rsidP="002C08DB">
            <w:pPr>
              <w:spacing w:before="120" w:after="120" w:line="240" w:lineRule="auto"/>
              <w:jc w:val="center"/>
              <w:rPr>
                <w:sz w:val="22"/>
              </w:rPr>
            </w:pPr>
            <w:r w:rsidRPr="00953193">
              <w:rPr>
                <w:sz w:val="22"/>
              </w:rPr>
              <w:t>0,408</w:t>
            </w:r>
          </w:p>
        </w:tc>
        <w:tc>
          <w:tcPr>
            <w:tcW w:w="751" w:type="pct"/>
            <w:tcBorders>
              <w:top w:val="single" w:sz="4" w:space="0" w:color="auto"/>
              <w:left w:val="single" w:sz="4" w:space="0" w:color="auto"/>
              <w:bottom w:val="single" w:sz="4" w:space="0" w:color="auto"/>
              <w:right w:val="single" w:sz="4" w:space="0" w:color="auto"/>
            </w:tcBorders>
            <w:vAlign w:val="center"/>
            <w:hideMark/>
          </w:tcPr>
          <w:p w14:paraId="689EE1C1" w14:textId="77777777" w:rsidR="008D2EB8" w:rsidRPr="00953193" w:rsidRDefault="008D2EB8" w:rsidP="002C08DB">
            <w:pPr>
              <w:spacing w:before="120" w:after="120" w:line="240" w:lineRule="auto"/>
              <w:jc w:val="center"/>
              <w:rPr>
                <w:sz w:val="22"/>
              </w:rPr>
            </w:pPr>
            <w:r w:rsidRPr="00953193">
              <w:rPr>
                <w:sz w:val="22"/>
              </w:rPr>
              <w:t>0,34</w:t>
            </w:r>
          </w:p>
        </w:tc>
        <w:tc>
          <w:tcPr>
            <w:tcW w:w="667" w:type="pct"/>
            <w:tcBorders>
              <w:top w:val="single" w:sz="4" w:space="0" w:color="auto"/>
              <w:left w:val="single" w:sz="4" w:space="0" w:color="auto"/>
              <w:bottom w:val="single" w:sz="4" w:space="0" w:color="auto"/>
              <w:right w:val="single" w:sz="4" w:space="0" w:color="auto"/>
            </w:tcBorders>
            <w:vAlign w:val="center"/>
            <w:hideMark/>
          </w:tcPr>
          <w:p w14:paraId="3247874D" w14:textId="77777777" w:rsidR="008D2EB8" w:rsidRPr="00953193" w:rsidRDefault="008D2EB8" w:rsidP="002C08DB">
            <w:pPr>
              <w:spacing w:before="120" w:after="120" w:line="240" w:lineRule="auto"/>
              <w:jc w:val="center"/>
              <w:rPr>
                <w:sz w:val="22"/>
              </w:rPr>
            </w:pPr>
            <w:r w:rsidRPr="00953193">
              <w:rPr>
                <w:sz w:val="22"/>
              </w:rPr>
              <w:t>0,15</w:t>
            </w:r>
          </w:p>
        </w:tc>
      </w:tr>
      <w:tr w:rsidR="00953193" w:rsidRPr="00953193" w14:paraId="43C8530F"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0FA8801D" w14:textId="77777777" w:rsidR="008D2EB8" w:rsidRPr="00953193" w:rsidRDefault="008D2EB8" w:rsidP="002C08DB">
            <w:pPr>
              <w:spacing w:before="120" w:after="120" w:line="240" w:lineRule="auto"/>
              <w:jc w:val="center"/>
              <w:rPr>
                <w:b/>
                <w:bCs/>
                <w:sz w:val="22"/>
              </w:rPr>
            </w:pPr>
            <w:r w:rsidRPr="00953193">
              <w:rPr>
                <w:b/>
                <w:bCs/>
                <w:sz w:val="22"/>
              </w:rPr>
              <w:t>Đ2</w:t>
            </w:r>
          </w:p>
        </w:tc>
        <w:tc>
          <w:tcPr>
            <w:tcW w:w="829" w:type="pct"/>
            <w:tcBorders>
              <w:top w:val="single" w:sz="4" w:space="0" w:color="auto"/>
              <w:left w:val="single" w:sz="4" w:space="0" w:color="auto"/>
              <w:bottom w:val="single" w:sz="4" w:space="0" w:color="auto"/>
              <w:right w:val="single" w:sz="4" w:space="0" w:color="auto"/>
            </w:tcBorders>
            <w:vAlign w:val="center"/>
            <w:hideMark/>
          </w:tcPr>
          <w:p w14:paraId="4E479633"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2B5A0F2D" w14:textId="77777777" w:rsidR="008D2EB8" w:rsidRPr="00953193" w:rsidRDefault="008D2EB8" w:rsidP="002C08DB">
            <w:pPr>
              <w:spacing w:before="120" w:after="120" w:line="240" w:lineRule="auto"/>
              <w:jc w:val="center"/>
              <w:rPr>
                <w:sz w:val="22"/>
              </w:rPr>
            </w:pPr>
            <w:r w:rsidRPr="00953193">
              <w:rPr>
                <w:sz w:val="22"/>
              </w:rPr>
              <w:t>15,75</w:t>
            </w:r>
          </w:p>
        </w:tc>
        <w:tc>
          <w:tcPr>
            <w:tcW w:w="1093" w:type="pct"/>
            <w:tcBorders>
              <w:top w:val="single" w:sz="4" w:space="0" w:color="auto"/>
              <w:left w:val="single" w:sz="4" w:space="0" w:color="auto"/>
              <w:bottom w:val="single" w:sz="4" w:space="0" w:color="auto"/>
              <w:right w:val="single" w:sz="4" w:space="0" w:color="auto"/>
            </w:tcBorders>
            <w:vAlign w:val="center"/>
            <w:hideMark/>
          </w:tcPr>
          <w:p w14:paraId="3904F35C" w14:textId="77777777" w:rsidR="008D2EB8" w:rsidRPr="00953193" w:rsidRDefault="008D2EB8" w:rsidP="002C08DB">
            <w:pPr>
              <w:spacing w:before="120" w:after="120" w:line="240" w:lineRule="auto"/>
              <w:jc w:val="center"/>
              <w:rPr>
                <w:sz w:val="22"/>
              </w:rPr>
            </w:pPr>
            <w:r w:rsidRPr="00953193">
              <w:rPr>
                <w:sz w:val="22"/>
              </w:rPr>
              <w:t>0,023</w:t>
            </w:r>
          </w:p>
        </w:tc>
        <w:tc>
          <w:tcPr>
            <w:tcW w:w="751" w:type="pct"/>
            <w:tcBorders>
              <w:top w:val="single" w:sz="4" w:space="0" w:color="auto"/>
              <w:left w:val="single" w:sz="4" w:space="0" w:color="auto"/>
              <w:bottom w:val="single" w:sz="4" w:space="0" w:color="auto"/>
              <w:right w:val="single" w:sz="4" w:space="0" w:color="auto"/>
            </w:tcBorders>
            <w:vAlign w:val="center"/>
            <w:hideMark/>
          </w:tcPr>
          <w:p w14:paraId="0DF8EB3D" w14:textId="77777777" w:rsidR="008D2EB8" w:rsidRPr="00953193" w:rsidRDefault="008D2EB8" w:rsidP="002C08DB">
            <w:pPr>
              <w:spacing w:before="120" w:after="120" w:line="240" w:lineRule="auto"/>
              <w:jc w:val="center"/>
              <w:rPr>
                <w:sz w:val="22"/>
              </w:rPr>
            </w:pPr>
            <w:r w:rsidRPr="00953193">
              <w:rPr>
                <w:sz w:val="22"/>
              </w:rPr>
              <w:t>0,44</w:t>
            </w:r>
          </w:p>
        </w:tc>
        <w:tc>
          <w:tcPr>
            <w:tcW w:w="667" w:type="pct"/>
            <w:tcBorders>
              <w:top w:val="single" w:sz="4" w:space="0" w:color="auto"/>
              <w:left w:val="single" w:sz="4" w:space="0" w:color="auto"/>
              <w:bottom w:val="single" w:sz="4" w:space="0" w:color="auto"/>
              <w:right w:val="single" w:sz="4" w:space="0" w:color="auto"/>
            </w:tcBorders>
            <w:vAlign w:val="center"/>
            <w:hideMark/>
          </w:tcPr>
          <w:p w14:paraId="21653C55" w14:textId="77777777" w:rsidR="008D2EB8" w:rsidRPr="00953193" w:rsidRDefault="008D2EB8" w:rsidP="002C08DB">
            <w:pPr>
              <w:spacing w:before="120" w:after="120" w:line="240" w:lineRule="auto"/>
              <w:jc w:val="center"/>
              <w:rPr>
                <w:sz w:val="22"/>
              </w:rPr>
            </w:pPr>
            <w:r w:rsidRPr="00953193">
              <w:rPr>
                <w:sz w:val="22"/>
              </w:rPr>
              <w:t>0,10</w:t>
            </w:r>
          </w:p>
        </w:tc>
      </w:tr>
      <w:tr w:rsidR="00953193" w:rsidRPr="00953193" w14:paraId="4F7D59F1"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7727398B" w14:textId="77777777" w:rsidR="008D2EB8" w:rsidRPr="00953193" w:rsidRDefault="008D2EB8" w:rsidP="002C08DB">
            <w:pPr>
              <w:spacing w:before="120" w:after="120" w:line="240" w:lineRule="auto"/>
              <w:jc w:val="center"/>
              <w:rPr>
                <w:b/>
                <w:bCs/>
                <w:sz w:val="22"/>
              </w:rPr>
            </w:pPr>
            <w:r w:rsidRPr="00953193">
              <w:rPr>
                <w:b/>
                <w:bCs/>
                <w:sz w:val="22"/>
              </w:rPr>
              <w:t>Đ3</w:t>
            </w:r>
          </w:p>
        </w:tc>
        <w:tc>
          <w:tcPr>
            <w:tcW w:w="829" w:type="pct"/>
            <w:tcBorders>
              <w:top w:val="single" w:sz="4" w:space="0" w:color="auto"/>
              <w:left w:val="single" w:sz="4" w:space="0" w:color="auto"/>
              <w:bottom w:val="single" w:sz="4" w:space="0" w:color="auto"/>
              <w:right w:val="single" w:sz="4" w:space="0" w:color="auto"/>
            </w:tcBorders>
            <w:vAlign w:val="center"/>
            <w:hideMark/>
          </w:tcPr>
          <w:p w14:paraId="36D77432"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02916ED2" w14:textId="77777777" w:rsidR="008D2EB8" w:rsidRPr="00953193" w:rsidRDefault="008D2EB8" w:rsidP="002C08DB">
            <w:pPr>
              <w:spacing w:before="120" w:after="120" w:line="240" w:lineRule="auto"/>
              <w:jc w:val="center"/>
              <w:rPr>
                <w:sz w:val="22"/>
              </w:rPr>
            </w:pPr>
            <w:r w:rsidRPr="00953193">
              <w:rPr>
                <w:sz w:val="22"/>
              </w:rPr>
              <w:t>11,36</w:t>
            </w:r>
          </w:p>
        </w:tc>
        <w:tc>
          <w:tcPr>
            <w:tcW w:w="1093" w:type="pct"/>
            <w:tcBorders>
              <w:top w:val="single" w:sz="4" w:space="0" w:color="auto"/>
              <w:left w:val="single" w:sz="4" w:space="0" w:color="auto"/>
              <w:bottom w:val="single" w:sz="4" w:space="0" w:color="auto"/>
              <w:right w:val="single" w:sz="4" w:space="0" w:color="auto"/>
            </w:tcBorders>
            <w:vAlign w:val="center"/>
            <w:hideMark/>
          </w:tcPr>
          <w:p w14:paraId="20551ACC" w14:textId="77777777" w:rsidR="008D2EB8" w:rsidRPr="00953193" w:rsidRDefault="008D2EB8" w:rsidP="002C08DB">
            <w:pPr>
              <w:spacing w:before="120" w:after="120" w:line="240" w:lineRule="auto"/>
              <w:jc w:val="center"/>
              <w:rPr>
                <w:sz w:val="22"/>
              </w:rPr>
            </w:pPr>
            <w:r w:rsidRPr="00953193">
              <w:rPr>
                <w:sz w:val="22"/>
              </w:rPr>
              <w:t>0,002</w:t>
            </w:r>
          </w:p>
        </w:tc>
        <w:tc>
          <w:tcPr>
            <w:tcW w:w="751" w:type="pct"/>
            <w:tcBorders>
              <w:top w:val="single" w:sz="4" w:space="0" w:color="auto"/>
              <w:left w:val="single" w:sz="4" w:space="0" w:color="auto"/>
              <w:bottom w:val="single" w:sz="4" w:space="0" w:color="auto"/>
              <w:right w:val="single" w:sz="4" w:space="0" w:color="auto"/>
            </w:tcBorders>
            <w:vAlign w:val="center"/>
            <w:hideMark/>
          </w:tcPr>
          <w:p w14:paraId="7BF1D9E7" w14:textId="77777777" w:rsidR="008D2EB8" w:rsidRPr="00953193" w:rsidRDefault="008D2EB8" w:rsidP="002C08DB">
            <w:pPr>
              <w:spacing w:before="120" w:after="120" w:line="240" w:lineRule="auto"/>
              <w:jc w:val="center"/>
              <w:rPr>
                <w:sz w:val="22"/>
              </w:rPr>
            </w:pPr>
            <w:r w:rsidRPr="00953193">
              <w:rPr>
                <w:sz w:val="22"/>
              </w:rPr>
              <w:t>0,47</w:t>
            </w:r>
          </w:p>
        </w:tc>
        <w:tc>
          <w:tcPr>
            <w:tcW w:w="667" w:type="pct"/>
            <w:tcBorders>
              <w:top w:val="single" w:sz="4" w:space="0" w:color="auto"/>
              <w:left w:val="single" w:sz="4" w:space="0" w:color="auto"/>
              <w:bottom w:val="single" w:sz="4" w:space="0" w:color="auto"/>
              <w:right w:val="single" w:sz="4" w:space="0" w:color="auto"/>
            </w:tcBorders>
            <w:vAlign w:val="center"/>
            <w:hideMark/>
          </w:tcPr>
          <w:p w14:paraId="084162F1" w14:textId="77777777" w:rsidR="008D2EB8" w:rsidRPr="00953193" w:rsidRDefault="008D2EB8" w:rsidP="002C08DB">
            <w:pPr>
              <w:spacing w:before="120" w:after="120" w:line="240" w:lineRule="auto"/>
              <w:jc w:val="center"/>
              <w:rPr>
                <w:sz w:val="22"/>
              </w:rPr>
            </w:pPr>
            <w:r w:rsidRPr="00953193">
              <w:rPr>
                <w:sz w:val="22"/>
              </w:rPr>
              <w:t>0,09</w:t>
            </w:r>
          </w:p>
        </w:tc>
      </w:tr>
      <w:tr w:rsidR="00953193" w:rsidRPr="00953193" w14:paraId="4A118567"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16F05AB4" w14:textId="77777777" w:rsidR="008D2EB8" w:rsidRPr="00953193" w:rsidRDefault="008D2EB8" w:rsidP="002C08DB">
            <w:pPr>
              <w:spacing w:before="120" w:after="120" w:line="240" w:lineRule="auto"/>
              <w:jc w:val="center"/>
              <w:rPr>
                <w:b/>
                <w:bCs/>
                <w:sz w:val="22"/>
              </w:rPr>
            </w:pPr>
            <w:r w:rsidRPr="00953193">
              <w:rPr>
                <w:b/>
                <w:bCs/>
                <w:sz w:val="22"/>
              </w:rPr>
              <w:t>Đ4</w:t>
            </w:r>
          </w:p>
        </w:tc>
        <w:tc>
          <w:tcPr>
            <w:tcW w:w="829" w:type="pct"/>
            <w:tcBorders>
              <w:top w:val="single" w:sz="4" w:space="0" w:color="auto"/>
              <w:left w:val="single" w:sz="4" w:space="0" w:color="auto"/>
              <w:bottom w:val="single" w:sz="4" w:space="0" w:color="auto"/>
              <w:right w:val="single" w:sz="4" w:space="0" w:color="auto"/>
            </w:tcBorders>
            <w:vAlign w:val="center"/>
            <w:hideMark/>
          </w:tcPr>
          <w:p w14:paraId="1DD4714D"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7A0B5C81" w14:textId="77777777" w:rsidR="008D2EB8" w:rsidRPr="00953193" w:rsidRDefault="008D2EB8" w:rsidP="002C08DB">
            <w:pPr>
              <w:spacing w:before="120" w:after="120" w:line="240" w:lineRule="auto"/>
              <w:jc w:val="center"/>
              <w:rPr>
                <w:sz w:val="22"/>
              </w:rPr>
            </w:pPr>
            <w:r w:rsidRPr="00953193">
              <w:rPr>
                <w:sz w:val="22"/>
              </w:rPr>
              <w:t>8,11</w:t>
            </w:r>
          </w:p>
        </w:tc>
        <w:tc>
          <w:tcPr>
            <w:tcW w:w="1093" w:type="pct"/>
            <w:tcBorders>
              <w:top w:val="single" w:sz="4" w:space="0" w:color="auto"/>
              <w:left w:val="single" w:sz="4" w:space="0" w:color="auto"/>
              <w:bottom w:val="single" w:sz="4" w:space="0" w:color="auto"/>
              <w:right w:val="single" w:sz="4" w:space="0" w:color="auto"/>
            </w:tcBorders>
            <w:vAlign w:val="center"/>
            <w:hideMark/>
          </w:tcPr>
          <w:p w14:paraId="20E8B049"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19BF97E5" w14:textId="77777777" w:rsidR="008D2EB8" w:rsidRPr="00953193" w:rsidRDefault="008D2EB8" w:rsidP="002C08DB">
            <w:pPr>
              <w:spacing w:before="120" w:after="120" w:line="240" w:lineRule="auto"/>
              <w:jc w:val="center"/>
              <w:rPr>
                <w:sz w:val="22"/>
              </w:rPr>
            </w:pPr>
            <w:r w:rsidRPr="00953193">
              <w:rPr>
                <w:sz w:val="22"/>
              </w:rPr>
              <w:t>0,47</w:t>
            </w:r>
          </w:p>
        </w:tc>
        <w:tc>
          <w:tcPr>
            <w:tcW w:w="667" w:type="pct"/>
            <w:tcBorders>
              <w:top w:val="single" w:sz="4" w:space="0" w:color="auto"/>
              <w:left w:val="single" w:sz="4" w:space="0" w:color="auto"/>
              <w:bottom w:val="single" w:sz="4" w:space="0" w:color="auto"/>
              <w:right w:val="single" w:sz="4" w:space="0" w:color="auto"/>
            </w:tcBorders>
            <w:vAlign w:val="center"/>
            <w:hideMark/>
          </w:tcPr>
          <w:p w14:paraId="6632E895" w14:textId="77777777" w:rsidR="008D2EB8" w:rsidRPr="00953193" w:rsidRDefault="008D2EB8" w:rsidP="002C08DB">
            <w:pPr>
              <w:spacing w:before="120" w:after="120" w:line="240" w:lineRule="auto"/>
              <w:jc w:val="center"/>
              <w:rPr>
                <w:sz w:val="22"/>
              </w:rPr>
            </w:pPr>
            <w:r w:rsidRPr="00953193">
              <w:rPr>
                <w:sz w:val="22"/>
              </w:rPr>
              <w:t>0,07</w:t>
            </w:r>
          </w:p>
        </w:tc>
      </w:tr>
      <w:tr w:rsidR="00953193" w:rsidRPr="00953193" w14:paraId="60457313"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1D37A220" w14:textId="77777777" w:rsidR="008D2EB8" w:rsidRPr="00953193" w:rsidRDefault="008D2EB8" w:rsidP="002C08DB">
            <w:pPr>
              <w:spacing w:before="120" w:after="120" w:line="240" w:lineRule="auto"/>
              <w:jc w:val="center"/>
              <w:rPr>
                <w:b/>
                <w:bCs/>
                <w:sz w:val="22"/>
              </w:rPr>
            </w:pPr>
            <w:r w:rsidRPr="00953193">
              <w:rPr>
                <w:b/>
                <w:bCs/>
                <w:sz w:val="22"/>
              </w:rPr>
              <w:t>Đ5</w:t>
            </w:r>
          </w:p>
        </w:tc>
        <w:tc>
          <w:tcPr>
            <w:tcW w:w="829" w:type="pct"/>
            <w:tcBorders>
              <w:top w:val="single" w:sz="4" w:space="0" w:color="auto"/>
              <w:left w:val="single" w:sz="4" w:space="0" w:color="auto"/>
              <w:bottom w:val="single" w:sz="4" w:space="0" w:color="auto"/>
              <w:right w:val="single" w:sz="4" w:space="0" w:color="auto"/>
            </w:tcBorders>
            <w:vAlign w:val="center"/>
            <w:hideMark/>
          </w:tcPr>
          <w:p w14:paraId="7A537A11"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6F7ED336" w14:textId="77777777" w:rsidR="008D2EB8" w:rsidRPr="00953193" w:rsidRDefault="008D2EB8" w:rsidP="002C08DB">
            <w:pPr>
              <w:spacing w:before="120" w:after="120" w:line="240" w:lineRule="auto"/>
              <w:jc w:val="center"/>
              <w:rPr>
                <w:sz w:val="22"/>
              </w:rPr>
            </w:pPr>
            <w:r w:rsidRPr="00953193">
              <w:rPr>
                <w:sz w:val="22"/>
              </w:rPr>
              <w:t>6,76</w:t>
            </w:r>
          </w:p>
        </w:tc>
        <w:tc>
          <w:tcPr>
            <w:tcW w:w="1093" w:type="pct"/>
            <w:tcBorders>
              <w:top w:val="single" w:sz="4" w:space="0" w:color="auto"/>
              <w:left w:val="single" w:sz="4" w:space="0" w:color="auto"/>
              <w:bottom w:val="single" w:sz="4" w:space="0" w:color="auto"/>
              <w:right w:val="single" w:sz="4" w:space="0" w:color="auto"/>
            </w:tcBorders>
            <w:vAlign w:val="center"/>
            <w:hideMark/>
          </w:tcPr>
          <w:p w14:paraId="6F79B454"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2B07E225" w14:textId="77777777" w:rsidR="008D2EB8" w:rsidRPr="00953193" w:rsidRDefault="008D2EB8" w:rsidP="002C08DB">
            <w:pPr>
              <w:spacing w:before="120" w:after="120" w:line="240" w:lineRule="auto"/>
              <w:jc w:val="center"/>
              <w:rPr>
                <w:sz w:val="22"/>
              </w:rPr>
            </w:pPr>
            <w:r w:rsidRPr="00953193">
              <w:rPr>
                <w:sz w:val="22"/>
              </w:rPr>
              <w:t>0,48</w:t>
            </w:r>
          </w:p>
        </w:tc>
        <w:tc>
          <w:tcPr>
            <w:tcW w:w="667" w:type="pct"/>
            <w:tcBorders>
              <w:top w:val="single" w:sz="4" w:space="0" w:color="auto"/>
              <w:left w:val="single" w:sz="4" w:space="0" w:color="auto"/>
              <w:bottom w:val="single" w:sz="4" w:space="0" w:color="auto"/>
              <w:right w:val="single" w:sz="4" w:space="0" w:color="auto"/>
            </w:tcBorders>
            <w:vAlign w:val="center"/>
            <w:hideMark/>
          </w:tcPr>
          <w:p w14:paraId="687B6102" w14:textId="77777777" w:rsidR="008D2EB8" w:rsidRPr="00953193" w:rsidRDefault="008D2EB8" w:rsidP="002C08DB">
            <w:pPr>
              <w:spacing w:before="120" w:after="120" w:line="240" w:lineRule="auto"/>
              <w:jc w:val="center"/>
              <w:rPr>
                <w:sz w:val="22"/>
              </w:rPr>
            </w:pPr>
            <w:r w:rsidRPr="00953193">
              <w:rPr>
                <w:sz w:val="22"/>
              </w:rPr>
              <w:t>0,05</w:t>
            </w:r>
          </w:p>
        </w:tc>
      </w:tr>
      <w:tr w:rsidR="00953193" w:rsidRPr="00953193" w14:paraId="4E1AA4A0"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635C8893" w14:textId="77777777" w:rsidR="008D2EB8" w:rsidRPr="00953193" w:rsidRDefault="008D2EB8" w:rsidP="002C08DB">
            <w:pPr>
              <w:spacing w:before="120" w:after="120" w:line="240" w:lineRule="auto"/>
              <w:jc w:val="center"/>
              <w:rPr>
                <w:b/>
                <w:bCs/>
                <w:sz w:val="22"/>
              </w:rPr>
            </w:pPr>
            <w:r w:rsidRPr="00953193">
              <w:rPr>
                <w:b/>
                <w:bCs/>
                <w:sz w:val="22"/>
              </w:rPr>
              <w:t>Đ6</w:t>
            </w:r>
          </w:p>
        </w:tc>
        <w:tc>
          <w:tcPr>
            <w:tcW w:w="829" w:type="pct"/>
            <w:tcBorders>
              <w:top w:val="single" w:sz="4" w:space="0" w:color="auto"/>
              <w:left w:val="single" w:sz="4" w:space="0" w:color="auto"/>
              <w:bottom w:val="single" w:sz="4" w:space="0" w:color="auto"/>
              <w:right w:val="single" w:sz="4" w:space="0" w:color="auto"/>
            </w:tcBorders>
            <w:vAlign w:val="center"/>
            <w:hideMark/>
          </w:tcPr>
          <w:p w14:paraId="6FF06616" w14:textId="77777777" w:rsidR="008D2EB8" w:rsidRPr="00953193" w:rsidRDefault="008D2EB8" w:rsidP="002C08DB">
            <w:pPr>
              <w:spacing w:before="120" w:after="120" w:line="240" w:lineRule="auto"/>
              <w:jc w:val="center"/>
              <w:rPr>
                <w:sz w:val="22"/>
              </w:rPr>
            </w:pPr>
            <w:r w:rsidRPr="00953193">
              <w:rPr>
                <w:sz w:val="22"/>
              </w:rPr>
              <w:t>0,46</w:t>
            </w:r>
          </w:p>
        </w:tc>
        <w:tc>
          <w:tcPr>
            <w:tcW w:w="832" w:type="pct"/>
            <w:tcBorders>
              <w:top w:val="single" w:sz="4" w:space="0" w:color="auto"/>
              <w:left w:val="single" w:sz="4" w:space="0" w:color="auto"/>
              <w:bottom w:val="single" w:sz="4" w:space="0" w:color="auto"/>
              <w:right w:val="single" w:sz="4" w:space="0" w:color="auto"/>
            </w:tcBorders>
            <w:vAlign w:val="center"/>
            <w:hideMark/>
          </w:tcPr>
          <w:p w14:paraId="74894F67" w14:textId="77777777" w:rsidR="008D2EB8" w:rsidRPr="00953193" w:rsidRDefault="008D2EB8" w:rsidP="002C08DB">
            <w:pPr>
              <w:spacing w:before="120" w:after="120" w:line="240" w:lineRule="auto"/>
              <w:jc w:val="center"/>
              <w:rPr>
                <w:sz w:val="22"/>
              </w:rPr>
            </w:pPr>
            <w:r w:rsidRPr="00953193">
              <w:rPr>
                <w:sz w:val="22"/>
              </w:rPr>
              <w:t>26,95</w:t>
            </w:r>
          </w:p>
        </w:tc>
        <w:tc>
          <w:tcPr>
            <w:tcW w:w="1093" w:type="pct"/>
            <w:tcBorders>
              <w:top w:val="single" w:sz="4" w:space="0" w:color="auto"/>
              <w:left w:val="single" w:sz="4" w:space="0" w:color="auto"/>
              <w:bottom w:val="single" w:sz="4" w:space="0" w:color="auto"/>
              <w:right w:val="single" w:sz="4" w:space="0" w:color="auto"/>
            </w:tcBorders>
            <w:vAlign w:val="center"/>
            <w:hideMark/>
          </w:tcPr>
          <w:p w14:paraId="52B81488" w14:textId="77777777" w:rsidR="008D2EB8" w:rsidRPr="00953193" w:rsidRDefault="008D2EB8" w:rsidP="002C08DB">
            <w:pPr>
              <w:spacing w:before="120" w:after="120" w:line="240" w:lineRule="auto"/>
              <w:jc w:val="center"/>
              <w:rPr>
                <w:sz w:val="22"/>
              </w:rPr>
            </w:pPr>
            <w:r w:rsidRPr="00953193">
              <w:rPr>
                <w:sz w:val="22"/>
              </w:rPr>
              <w:t>0,445</w:t>
            </w:r>
          </w:p>
        </w:tc>
        <w:tc>
          <w:tcPr>
            <w:tcW w:w="751" w:type="pct"/>
            <w:tcBorders>
              <w:top w:val="single" w:sz="4" w:space="0" w:color="auto"/>
              <w:left w:val="single" w:sz="4" w:space="0" w:color="auto"/>
              <w:bottom w:val="single" w:sz="4" w:space="0" w:color="auto"/>
              <w:right w:val="single" w:sz="4" w:space="0" w:color="auto"/>
            </w:tcBorders>
            <w:vAlign w:val="center"/>
            <w:hideMark/>
          </w:tcPr>
          <w:p w14:paraId="7AF897D2" w14:textId="77777777" w:rsidR="008D2EB8" w:rsidRPr="00953193" w:rsidRDefault="008D2EB8" w:rsidP="002C08DB">
            <w:pPr>
              <w:spacing w:before="120" w:after="120" w:line="240" w:lineRule="auto"/>
              <w:jc w:val="center"/>
              <w:rPr>
                <w:sz w:val="22"/>
              </w:rPr>
            </w:pPr>
            <w:r w:rsidRPr="00953193">
              <w:rPr>
                <w:sz w:val="22"/>
              </w:rPr>
              <w:t>0,30</w:t>
            </w:r>
          </w:p>
        </w:tc>
        <w:tc>
          <w:tcPr>
            <w:tcW w:w="667" w:type="pct"/>
            <w:tcBorders>
              <w:top w:val="single" w:sz="4" w:space="0" w:color="auto"/>
              <w:left w:val="single" w:sz="4" w:space="0" w:color="auto"/>
              <w:bottom w:val="single" w:sz="4" w:space="0" w:color="auto"/>
              <w:right w:val="single" w:sz="4" w:space="0" w:color="auto"/>
            </w:tcBorders>
            <w:vAlign w:val="center"/>
            <w:hideMark/>
          </w:tcPr>
          <w:p w14:paraId="2DE53B24" w14:textId="77777777" w:rsidR="008D2EB8" w:rsidRPr="00953193" w:rsidRDefault="008D2EB8" w:rsidP="002C08DB">
            <w:pPr>
              <w:spacing w:before="120" w:after="120" w:line="240" w:lineRule="auto"/>
              <w:jc w:val="center"/>
              <w:rPr>
                <w:sz w:val="22"/>
              </w:rPr>
            </w:pPr>
            <w:r w:rsidRPr="00953193">
              <w:rPr>
                <w:sz w:val="22"/>
              </w:rPr>
              <w:t>0,14</w:t>
            </w:r>
          </w:p>
        </w:tc>
      </w:tr>
      <w:tr w:rsidR="00953193" w:rsidRPr="00953193" w14:paraId="41550B97"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6F2A7214" w14:textId="77777777" w:rsidR="008D2EB8" w:rsidRPr="00953193" w:rsidRDefault="008D2EB8" w:rsidP="002C08DB">
            <w:pPr>
              <w:spacing w:before="120" w:after="120" w:line="240" w:lineRule="auto"/>
              <w:jc w:val="center"/>
              <w:rPr>
                <w:b/>
                <w:bCs/>
                <w:sz w:val="22"/>
              </w:rPr>
            </w:pPr>
            <w:r w:rsidRPr="00953193">
              <w:rPr>
                <w:b/>
                <w:bCs/>
                <w:sz w:val="22"/>
              </w:rPr>
              <w:t>Đ7</w:t>
            </w:r>
          </w:p>
        </w:tc>
        <w:tc>
          <w:tcPr>
            <w:tcW w:w="829" w:type="pct"/>
            <w:tcBorders>
              <w:top w:val="single" w:sz="4" w:space="0" w:color="auto"/>
              <w:left w:val="single" w:sz="4" w:space="0" w:color="auto"/>
              <w:bottom w:val="single" w:sz="4" w:space="0" w:color="auto"/>
              <w:right w:val="single" w:sz="4" w:space="0" w:color="auto"/>
            </w:tcBorders>
            <w:vAlign w:val="center"/>
            <w:hideMark/>
          </w:tcPr>
          <w:p w14:paraId="4A674EF1"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784C601E" w14:textId="77777777" w:rsidR="008D2EB8" w:rsidRPr="00953193" w:rsidRDefault="008D2EB8" w:rsidP="002C08DB">
            <w:pPr>
              <w:spacing w:before="120" w:after="120" w:line="240" w:lineRule="auto"/>
              <w:jc w:val="center"/>
              <w:rPr>
                <w:sz w:val="22"/>
              </w:rPr>
            </w:pPr>
            <w:r w:rsidRPr="00953193">
              <w:rPr>
                <w:sz w:val="22"/>
              </w:rPr>
              <w:t>14,53</w:t>
            </w:r>
          </w:p>
        </w:tc>
        <w:tc>
          <w:tcPr>
            <w:tcW w:w="1093" w:type="pct"/>
            <w:tcBorders>
              <w:top w:val="single" w:sz="4" w:space="0" w:color="auto"/>
              <w:left w:val="single" w:sz="4" w:space="0" w:color="auto"/>
              <w:bottom w:val="single" w:sz="4" w:space="0" w:color="auto"/>
              <w:right w:val="single" w:sz="4" w:space="0" w:color="auto"/>
            </w:tcBorders>
            <w:vAlign w:val="center"/>
            <w:hideMark/>
          </w:tcPr>
          <w:p w14:paraId="251066AC" w14:textId="77777777" w:rsidR="008D2EB8" w:rsidRPr="00953193" w:rsidRDefault="008D2EB8" w:rsidP="002C08DB">
            <w:pPr>
              <w:spacing w:before="120" w:after="120" w:line="240" w:lineRule="auto"/>
              <w:jc w:val="center"/>
              <w:rPr>
                <w:sz w:val="22"/>
              </w:rPr>
            </w:pPr>
            <w:r w:rsidRPr="00953193">
              <w:rPr>
                <w:sz w:val="22"/>
              </w:rPr>
              <w:t>0,003</w:t>
            </w:r>
          </w:p>
        </w:tc>
        <w:tc>
          <w:tcPr>
            <w:tcW w:w="751" w:type="pct"/>
            <w:tcBorders>
              <w:top w:val="single" w:sz="4" w:space="0" w:color="auto"/>
              <w:left w:val="single" w:sz="4" w:space="0" w:color="auto"/>
              <w:bottom w:val="single" w:sz="4" w:space="0" w:color="auto"/>
              <w:right w:val="single" w:sz="4" w:space="0" w:color="auto"/>
            </w:tcBorders>
            <w:vAlign w:val="center"/>
            <w:hideMark/>
          </w:tcPr>
          <w:p w14:paraId="013F8D0F" w14:textId="77777777" w:rsidR="008D2EB8" w:rsidRPr="00953193" w:rsidRDefault="008D2EB8" w:rsidP="002C08DB">
            <w:pPr>
              <w:spacing w:before="120" w:after="120" w:line="240" w:lineRule="auto"/>
              <w:jc w:val="center"/>
              <w:rPr>
                <w:sz w:val="22"/>
              </w:rPr>
            </w:pPr>
            <w:r w:rsidRPr="00953193">
              <w:rPr>
                <w:sz w:val="22"/>
              </w:rPr>
              <w:t>0,42</w:t>
            </w:r>
          </w:p>
        </w:tc>
        <w:tc>
          <w:tcPr>
            <w:tcW w:w="667" w:type="pct"/>
            <w:tcBorders>
              <w:top w:val="single" w:sz="4" w:space="0" w:color="auto"/>
              <w:left w:val="single" w:sz="4" w:space="0" w:color="auto"/>
              <w:bottom w:val="single" w:sz="4" w:space="0" w:color="auto"/>
              <w:right w:val="single" w:sz="4" w:space="0" w:color="auto"/>
            </w:tcBorders>
            <w:vAlign w:val="center"/>
            <w:hideMark/>
          </w:tcPr>
          <w:p w14:paraId="7E13313E" w14:textId="77777777" w:rsidR="008D2EB8" w:rsidRPr="00953193" w:rsidRDefault="008D2EB8" w:rsidP="002C08DB">
            <w:pPr>
              <w:spacing w:before="120" w:after="120" w:line="240" w:lineRule="auto"/>
              <w:jc w:val="center"/>
              <w:rPr>
                <w:sz w:val="22"/>
              </w:rPr>
            </w:pPr>
            <w:r w:rsidRPr="00953193">
              <w:rPr>
                <w:sz w:val="22"/>
              </w:rPr>
              <w:t>0,11</w:t>
            </w:r>
          </w:p>
        </w:tc>
      </w:tr>
      <w:tr w:rsidR="00953193" w:rsidRPr="00953193" w14:paraId="62CB3A0B"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76AA6CCE" w14:textId="77777777" w:rsidR="008D2EB8" w:rsidRPr="00953193" w:rsidRDefault="008D2EB8" w:rsidP="002C08DB">
            <w:pPr>
              <w:spacing w:before="120" w:after="120" w:line="240" w:lineRule="auto"/>
              <w:jc w:val="center"/>
              <w:rPr>
                <w:b/>
                <w:bCs/>
                <w:sz w:val="22"/>
              </w:rPr>
            </w:pPr>
            <w:r w:rsidRPr="00953193">
              <w:rPr>
                <w:b/>
                <w:bCs/>
                <w:sz w:val="22"/>
              </w:rPr>
              <w:t>Đ8</w:t>
            </w:r>
          </w:p>
        </w:tc>
        <w:tc>
          <w:tcPr>
            <w:tcW w:w="829" w:type="pct"/>
            <w:tcBorders>
              <w:top w:val="single" w:sz="4" w:space="0" w:color="auto"/>
              <w:left w:val="single" w:sz="4" w:space="0" w:color="auto"/>
              <w:bottom w:val="single" w:sz="4" w:space="0" w:color="auto"/>
              <w:right w:val="single" w:sz="4" w:space="0" w:color="auto"/>
            </w:tcBorders>
            <w:vAlign w:val="center"/>
            <w:hideMark/>
          </w:tcPr>
          <w:p w14:paraId="031D0996"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0C055E97" w14:textId="77777777" w:rsidR="008D2EB8" w:rsidRPr="00953193" w:rsidRDefault="008D2EB8" w:rsidP="002C08DB">
            <w:pPr>
              <w:spacing w:before="120" w:after="120" w:line="240" w:lineRule="auto"/>
              <w:jc w:val="center"/>
              <w:rPr>
                <w:sz w:val="22"/>
              </w:rPr>
            </w:pPr>
            <w:r w:rsidRPr="00953193">
              <w:rPr>
                <w:sz w:val="22"/>
              </w:rPr>
              <w:t>7,39</w:t>
            </w:r>
          </w:p>
        </w:tc>
        <w:tc>
          <w:tcPr>
            <w:tcW w:w="1093" w:type="pct"/>
            <w:tcBorders>
              <w:top w:val="single" w:sz="4" w:space="0" w:color="auto"/>
              <w:left w:val="single" w:sz="4" w:space="0" w:color="auto"/>
              <w:bottom w:val="single" w:sz="4" w:space="0" w:color="auto"/>
              <w:right w:val="single" w:sz="4" w:space="0" w:color="auto"/>
            </w:tcBorders>
            <w:vAlign w:val="center"/>
            <w:hideMark/>
          </w:tcPr>
          <w:p w14:paraId="450A88F2"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40347E53" w14:textId="77777777" w:rsidR="008D2EB8" w:rsidRPr="00953193" w:rsidRDefault="008D2EB8" w:rsidP="002C08DB">
            <w:pPr>
              <w:spacing w:before="120" w:after="120" w:line="240" w:lineRule="auto"/>
              <w:jc w:val="center"/>
              <w:rPr>
                <w:sz w:val="22"/>
              </w:rPr>
            </w:pPr>
            <w:r w:rsidRPr="00953193">
              <w:rPr>
                <w:sz w:val="22"/>
              </w:rPr>
              <w:t>0,43</w:t>
            </w:r>
          </w:p>
        </w:tc>
        <w:tc>
          <w:tcPr>
            <w:tcW w:w="667" w:type="pct"/>
            <w:tcBorders>
              <w:top w:val="single" w:sz="4" w:space="0" w:color="auto"/>
              <w:left w:val="single" w:sz="4" w:space="0" w:color="auto"/>
              <w:bottom w:val="single" w:sz="4" w:space="0" w:color="auto"/>
              <w:right w:val="single" w:sz="4" w:space="0" w:color="auto"/>
            </w:tcBorders>
            <w:vAlign w:val="center"/>
            <w:hideMark/>
          </w:tcPr>
          <w:p w14:paraId="38DF1F94" w14:textId="77777777" w:rsidR="008D2EB8" w:rsidRPr="00953193" w:rsidRDefault="008D2EB8" w:rsidP="002C08DB">
            <w:pPr>
              <w:spacing w:before="120" w:after="120" w:line="240" w:lineRule="auto"/>
              <w:jc w:val="center"/>
              <w:rPr>
                <w:sz w:val="22"/>
              </w:rPr>
            </w:pPr>
            <w:r w:rsidRPr="00953193">
              <w:rPr>
                <w:sz w:val="22"/>
              </w:rPr>
              <w:t>0,11</w:t>
            </w:r>
          </w:p>
        </w:tc>
      </w:tr>
      <w:tr w:rsidR="00953193" w:rsidRPr="00953193" w14:paraId="762D9335"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297EAA90" w14:textId="77777777" w:rsidR="008D2EB8" w:rsidRPr="00953193" w:rsidRDefault="008D2EB8" w:rsidP="002C08DB">
            <w:pPr>
              <w:spacing w:before="120" w:after="120" w:line="240" w:lineRule="auto"/>
              <w:jc w:val="center"/>
              <w:rPr>
                <w:b/>
                <w:bCs/>
                <w:sz w:val="22"/>
              </w:rPr>
            </w:pPr>
            <w:r w:rsidRPr="00953193">
              <w:rPr>
                <w:b/>
                <w:bCs/>
                <w:sz w:val="22"/>
              </w:rPr>
              <w:t>Đ9</w:t>
            </w:r>
          </w:p>
        </w:tc>
        <w:tc>
          <w:tcPr>
            <w:tcW w:w="829" w:type="pct"/>
            <w:tcBorders>
              <w:top w:val="single" w:sz="4" w:space="0" w:color="auto"/>
              <w:left w:val="single" w:sz="4" w:space="0" w:color="auto"/>
              <w:bottom w:val="single" w:sz="4" w:space="0" w:color="auto"/>
              <w:right w:val="single" w:sz="4" w:space="0" w:color="auto"/>
            </w:tcBorders>
            <w:vAlign w:val="center"/>
            <w:hideMark/>
          </w:tcPr>
          <w:p w14:paraId="7B6225BC"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7F4E8BD0" w14:textId="77777777" w:rsidR="008D2EB8" w:rsidRPr="00953193" w:rsidRDefault="008D2EB8" w:rsidP="002C08DB">
            <w:pPr>
              <w:spacing w:before="120" w:after="120" w:line="240" w:lineRule="auto"/>
              <w:jc w:val="center"/>
              <w:rPr>
                <w:sz w:val="22"/>
              </w:rPr>
            </w:pPr>
            <w:r w:rsidRPr="00953193">
              <w:rPr>
                <w:sz w:val="22"/>
              </w:rPr>
              <w:t>4,79</w:t>
            </w:r>
          </w:p>
        </w:tc>
        <w:tc>
          <w:tcPr>
            <w:tcW w:w="1093" w:type="pct"/>
            <w:tcBorders>
              <w:top w:val="single" w:sz="4" w:space="0" w:color="auto"/>
              <w:left w:val="single" w:sz="4" w:space="0" w:color="auto"/>
              <w:bottom w:val="single" w:sz="4" w:space="0" w:color="auto"/>
              <w:right w:val="single" w:sz="4" w:space="0" w:color="auto"/>
            </w:tcBorders>
            <w:vAlign w:val="center"/>
            <w:hideMark/>
          </w:tcPr>
          <w:p w14:paraId="0356A7C6"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2E6EF820" w14:textId="77777777" w:rsidR="008D2EB8" w:rsidRPr="00953193" w:rsidRDefault="008D2EB8" w:rsidP="002C08DB">
            <w:pPr>
              <w:spacing w:before="120" w:after="120" w:line="240" w:lineRule="auto"/>
              <w:jc w:val="center"/>
              <w:rPr>
                <w:sz w:val="22"/>
              </w:rPr>
            </w:pPr>
            <w:r w:rsidRPr="00953193">
              <w:rPr>
                <w:sz w:val="22"/>
              </w:rPr>
              <w:t>0,44</w:t>
            </w:r>
          </w:p>
        </w:tc>
        <w:tc>
          <w:tcPr>
            <w:tcW w:w="667" w:type="pct"/>
            <w:tcBorders>
              <w:top w:val="single" w:sz="4" w:space="0" w:color="auto"/>
              <w:left w:val="single" w:sz="4" w:space="0" w:color="auto"/>
              <w:bottom w:val="single" w:sz="4" w:space="0" w:color="auto"/>
              <w:right w:val="single" w:sz="4" w:space="0" w:color="auto"/>
            </w:tcBorders>
            <w:vAlign w:val="center"/>
            <w:hideMark/>
          </w:tcPr>
          <w:p w14:paraId="7231A902" w14:textId="77777777" w:rsidR="008D2EB8" w:rsidRPr="00953193" w:rsidRDefault="008D2EB8" w:rsidP="002C08DB">
            <w:pPr>
              <w:spacing w:before="120" w:after="120" w:line="240" w:lineRule="auto"/>
              <w:jc w:val="center"/>
              <w:rPr>
                <w:sz w:val="22"/>
              </w:rPr>
            </w:pPr>
            <w:r w:rsidRPr="00953193">
              <w:rPr>
                <w:sz w:val="22"/>
              </w:rPr>
              <w:t>0,10</w:t>
            </w:r>
          </w:p>
        </w:tc>
      </w:tr>
      <w:tr w:rsidR="00953193" w:rsidRPr="00953193" w14:paraId="46F84885"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4D753E3B" w14:textId="77777777" w:rsidR="008D2EB8" w:rsidRPr="00953193" w:rsidRDefault="008D2EB8" w:rsidP="002C08DB">
            <w:pPr>
              <w:spacing w:before="120" w:after="120" w:line="240" w:lineRule="auto"/>
              <w:jc w:val="center"/>
              <w:rPr>
                <w:b/>
                <w:bCs/>
                <w:sz w:val="22"/>
              </w:rPr>
            </w:pPr>
            <w:r w:rsidRPr="00953193">
              <w:rPr>
                <w:b/>
                <w:bCs/>
                <w:sz w:val="22"/>
              </w:rPr>
              <w:t>Đ10</w:t>
            </w:r>
          </w:p>
        </w:tc>
        <w:tc>
          <w:tcPr>
            <w:tcW w:w="829" w:type="pct"/>
            <w:tcBorders>
              <w:top w:val="single" w:sz="4" w:space="0" w:color="auto"/>
              <w:left w:val="single" w:sz="4" w:space="0" w:color="auto"/>
              <w:bottom w:val="single" w:sz="4" w:space="0" w:color="auto"/>
              <w:right w:val="single" w:sz="4" w:space="0" w:color="auto"/>
            </w:tcBorders>
            <w:vAlign w:val="center"/>
            <w:hideMark/>
          </w:tcPr>
          <w:p w14:paraId="25E13F84"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4D4E7BE0" w14:textId="77777777" w:rsidR="008D2EB8" w:rsidRPr="00953193" w:rsidRDefault="008D2EB8" w:rsidP="002C08DB">
            <w:pPr>
              <w:spacing w:before="120" w:after="120" w:line="240" w:lineRule="auto"/>
              <w:jc w:val="center"/>
              <w:rPr>
                <w:sz w:val="22"/>
              </w:rPr>
            </w:pPr>
            <w:r w:rsidRPr="00953193">
              <w:rPr>
                <w:sz w:val="22"/>
              </w:rPr>
              <w:t>3,80</w:t>
            </w:r>
          </w:p>
        </w:tc>
        <w:tc>
          <w:tcPr>
            <w:tcW w:w="1093" w:type="pct"/>
            <w:tcBorders>
              <w:top w:val="single" w:sz="4" w:space="0" w:color="auto"/>
              <w:left w:val="single" w:sz="4" w:space="0" w:color="auto"/>
              <w:bottom w:val="single" w:sz="4" w:space="0" w:color="auto"/>
              <w:right w:val="single" w:sz="4" w:space="0" w:color="auto"/>
            </w:tcBorders>
            <w:vAlign w:val="center"/>
            <w:hideMark/>
          </w:tcPr>
          <w:p w14:paraId="56F320CE"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483E7645" w14:textId="77777777" w:rsidR="008D2EB8" w:rsidRPr="00953193" w:rsidRDefault="008D2EB8" w:rsidP="002C08DB">
            <w:pPr>
              <w:spacing w:before="120" w:after="120" w:line="240" w:lineRule="auto"/>
              <w:jc w:val="center"/>
              <w:rPr>
                <w:sz w:val="22"/>
              </w:rPr>
            </w:pPr>
            <w:r w:rsidRPr="00953193">
              <w:rPr>
                <w:sz w:val="22"/>
              </w:rPr>
              <w:t>0,43</w:t>
            </w:r>
          </w:p>
        </w:tc>
        <w:tc>
          <w:tcPr>
            <w:tcW w:w="667" w:type="pct"/>
            <w:tcBorders>
              <w:top w:val="single" w:sz="4" w:space="0" w:color="auto"/>
              <w:left w:val="single" w:sz="4" w:space="0" w:color="auto"/>
              <w:bottom w:val="single" w:sz="4" w:space="0" w:color="auto"/>
              <w:right w:val="single" w:sz="4" w:space="0" w:color="auto"/>
            </w:tcBorders>
            <w:vAlign w:val="center"/>
            <w:hideMark/>
          </w:tcPr>
          <w:p w14:paraId="1F4C2370" w14:textId="77777777" w:rsidR="008D2EB8" w:rsidRPr="00953193" w:rsidRDefault="008D2EB8" w:rsidP="002C08DB">
            <w:pPr>
              <w:spacing w:before="120" w:after="120" w:line="240" w:lineRule="auto"/>
              <w:jc w:val="center"/>
              <w:rPr>
                <w:sz w:val="22"/>
              </w:rPr>
            </w:pPr>
            <w:r w:rsidRPr="00953193">
              <w:rPr>
                <w:sz w:val="22"/>
              </w:rPr>
              <w:t>0,11</w:t>
            </w:r>
          </w:p>
        </w:tc>
      </w:tr>
      <w:tr w:rsidR="00953193" w:rsidRPr="00953193" w14:paraId="2389D8F0"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3E02DF12" w14:textId="77777777" w:rsidR="008D2EB8" w:rsidRPr="00953193" w:rsidRDefault="008D2EB8" w:rsidP="002C08DB">
            <w:pPr>
              <w:spacing w:before="120" w:after="120" w:line="240" w:lineRule="auto"/>
              <w:jc w:val="center"/>
              <w:rPr>
                <w:b/>
                <w:bCs/>
                <w:sz w:val="22"/>
              </w:rPr>
            </w:pPr>
            <w:r w:rsidRPr="00953193">
              <w:rPr>
                <w:b/>
                <w:bCs/>
                <w:sz w:val="22"/>
              </w:rPr>
              <w:t>Đ11</w:t>
            </w:r>
          </w:p>
        </w:tc>
        <w:tc>
          <w:tcPr>
            <w:tcW w:w="829" w:type="pct"/>
            <w:tcBorders>
              <w:top w:val="single" w:sz="4" w:space="0" w:color="auto"/>
              <w:left w:val="single" w:sz="4" w:space="0" w:color="auto"/>
              <w:bottom w:val="single" w:sz="4" w:space="0" w:color="auto"/>
              <w:right w:val="single" w:sz="4" w:space="0" w:color="auto"/>
            </w:tcBorders>
            <w:vAlign w:val="center"/>
            <w:hideMark/>
          </w:tcPr>
          <w:p w14:paraId="0F349DB1" w14:textId="77777777" w:rsidR="008D2EB8" w:rsidRPr="00953193" w:rsidRDefault="008D2EB8" w:rsidP="002C08DB">
            <w:pPr>
              <w:spacing w:before="120" w:after="120" w:line="240" w:lineRule="auto"/>
              <w:jc w:val="center"/>
              <w:rPr>
                <w:sz w:val="22"/>
              </w:rPr>
            </w:pPr>
            <w:r w:rsidRPr="00953193">
              <w:rPr>
                <w:sz w:val="22"/>
              </w:rPr>
              <w:t>0,43</w:t>
            </w:r>
          </w:p>
        </w:tc>
        <w:tc>
          <w:tcPr>
            <w:tcW w:w="832" w:type="pct"/>
            <w:tcBorders>
              <w:top w:val="single" w:sz="4" w:space="0" w:color="auto"/>
              <w:left w:val="single" w:sz="4" w:space="0" w:color="auto"/>
              <w:bottom w:val="single" w:sz="4" w:space="0" w:color="auto"/>
              <w:right w:val="single" w:sz="4" w:space="0" w:color="auto"/>
            </w:tcBorders>
            <w:vAlign w:val="center"/>
            <w:hideMark/>
          </w:tcPr>
          <w:p w14:paraId="70925535" w14:textId="77777777" w:rsidR="008D2EB8" w:rsidRPr="00953193" w:rsidRDefault="008D2EB8" w:rsidP="002C08DB">
            <w:pPr>
              <w:spacing w:before="120" w:after="120" w:line="240" w:lineRule="auto"/>
              <w:jc w:val="center"/>
              <w:rPr>
                <w:sz w:val="22"/>
              </w:rPr>
            </w:pPr>
            <w:r w:rsidRPr="00953193">
              <w:rPr>
                <w:sz w:val="22"/>
              </w:rPr>
              <w:t>26,66</w:t>
            </w:r>
          </w:p>
        </w:tc>
        <w:tc>
          <w:tcPr>
            <w:tcW w:w="1093" w:type="pct"/>
            <w:tcBorders>
              <w:top w:val="single" w:sz="4" w:space="0" w:color="auto"/>
              <w:left w:val="single" w:sz="4" w:space="0" w:color="auto"/>
              <w:bottom w:val="single" w:sz="4" w:space="0" w:color="auto"/>
              <w:right w:val="single" w:sz="4" w:space="0" w:color="auto"/>
            </w:tcBorders>
            <w:vAlign w:val="center"/>
            <w:hideMark/>
          </w:tcPr>
          <w:p w14:paraId="38DBBE27" w14:textId="77777777" w:rsidR="008D2EB8" w:rsidRPr="00953193" w:rsidRDefault="008D2EB8" w:rsidP="002C08DB">
            <w:pPr>
              <w:spacing w:before="120" w:after="120" w:line="240" w:lineRule="auto"/>
              <w:jc w:val="center"/>
              <w:rPr>
                <w:sz w:val="22"/>
              </w:rPr>
            </w:pPr>
            <w:r w:rsidRPr="00953193">
              <w:rPr>
                <w:sz w:val="22"/>
              </w:rPr>
              <w:t>0,383</w:t>
            </w:r>
          </w:p>
        </w:tc>
        <w:tc>
          <w:tcPr>
            <w:tcW w:w="751" w:type="pct"/>
            <w:tcBorders>
              <w:top w:val="single" w:sz="4" w:space="0" w:color="auto"/>
              <w:left w:val="single" w:sz="4" w:space="0" w:color="auto"/>
              <w:bottom w:val="single" w:sz="4" w:space="0" w:color="auto"/>
              <w:right w:val="single" w:sz="4" w:space="0" w:color="auto"/>
            </w:tcBorders>
            <w:vAlign w:val="center"/>
            <w:hideMark/>
          </w:tcPr>
          <w:p w14:paraId="611AA739" w14:textId="77777777" w:rsidR="008D2EB8" w:rsidRPr="00953193" w:rsidRDefault="008D2EB8" w:rsidP="002C08DB">
            <w:pPr>
              <w:spacing w:before="120" w:after="120" w:line="240" w:lineRule="auto"/>
              <w:jc w:val="center"/>
              <w:rPr>
                <w:sz w:val="22"/>
              </w:rPr>
            </w:pPr>
            <w:r w:rsidRPr="00953193">
              <w:rPr>
                <w:sz w:val="22"/>
              </w:rPr>
              <w:t>0,27</w:t>
            </w:r>
          </w:p>
        </w:tc>
        <w:tc>
          <w:tcPr>
            <w:tcW w:w="667" w:type="pct"/>
            <w:tcBorders>
              <w:top w:val="single" w:sz="4" w:space="0" w:color="auto"/>
              <w:left w:val="single" w:sz="4" w:space="0" w:color="auto"/>
              <w:bottom w:val="single" w:sz="4" w:space="0" w:color="auto"/>
              <w:right w:val="single" w:sz="4" w:space="0" w:color="auto"/>
            </w:tcBorders>
            <w:vAlign w:val="center"/>
            <w:hideMark/>
          </w:tcPr>
          <w:p w14:paraId="568E135E" w14:textId="77777777" w:rsidR="008D2EB8" w:rsidRPr="00953193" w:rsidRDefault="008D2EB8" w:rsidP="002C08DB">
            <w:pPr>
              <w:spacing w:before="120" w:after="120" w:line="240" w:lineRule="auto"/>
              <w:jc w:val="center"/>
              <w:rPr>
                <w:sz w:val="22"/>
              </w:rPr>
            </w:pPr>
            <w:r w:rsidRPr="00953193">
              <w:rPr>
                <w:sz w:val="22"/>
              </w:rPr>
              <w:t>0,13</w:t>
            </w:r>
          </w:p>
        </w:tc>
      </w:tr>
      <w:tr w:rsidR="00953193" w:rsidRPr="00953193" w14:paraId="774F4A87"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7A543637" w14:textId="77777777" w:rsidR="008D2EB8" w:rsidRPr="00953193" w:rsidRDefault="008D2EB8" w:rsidP="002C08DB">
            <w:pPr>
              <w:spacing w:before="120" w:after="120" w:line="240" w:lineRule="auto"/>
              <w:jc w:val="center"/>
              <w:rPr>
                <w:b/>
                <w:bCs/>
                <w:sz w:val="22"/>
              </w:rPr>
            </w:pPr>
            <w:r w:rsidRPr="00953193">
              <w:rPr>
                <w:b/>
                <w:bCs/>
                <w:sz w:val="22"/>
              </w:rPr>
              <w:t>Đ12</w:t>
            </w:r>
          </w:p>
        </w:tc>
        <w:tc>
          <w:tcPr>
            <w:tcW w:w="829" w:type="pct"/>
            <w:tcBorders>
              <w:top w:val="single" w:sz="4" w:space="0" w:color="auto"/>
              <w:left w:val="single" w:sz="4" w:space="0" w:color="auto"/>
              <w:bottom w:val="single" w:sz="4" w:space="0" w:color="auto"/>
              <w:right w:val="single" w:sz="4" w:space="0" w:color="auto"/>
            </w:tcBorders>
            <w:vAlign w:val="center"/>
            <w:hideMark/>
          </w:tcPr>
          <w:p w14:paraId="0BB0E3AE"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1C1B3BE4" w14:textId="77777777" w:rsidR="008D2EB8" w:rsidRPr="00953193" w:rsidRDefault="008D2EB8" w:rsidP="002C08DB">
            <w:pPr>
              <w:spacing w:before="120" w:after="120" w:line="240" w:lineRule="auto"/>
              <w:jc w:val="center"/>
              <w:rPr>
                <w:sz w:val="22"/>
              </w:rPr>
            </w:pPr>
            <w:r w:rsidRPr="00953193">
              <w:rPr>
                <w:sz w:val="22"/>
              </w:rPr>
              <w:t>12,73</w:t>
            </w:r>
          </w:p>
        </w:tc>
        <w:tc>
          <w:tcPr>
            <w:tcW w:w="1093" w:type="pct"/>
            <w:tcBorders>
              <w:top w:val="single" w:sz="4" w:space="0" w:color="auto"/>
              <w:left w:val="single" w:sz="4" w:space="0" w:color="auto"/>
              <w:bottom w:val="single" w:sz="4" w:space="0" w:color="auto"/>
              <w:right w:val="single" w:sz="4" w:space="0" w:color="auto"/>
            </w:tcBorders>
            <w:vAlign w:val="center"/>
            <w:hideMark/>
          </w:tcPr>
          <w:p w14:paraId="5BD55DB6"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2378FEB0" w14:textId="77777777" w:rsidR="008D2EB8" w:rsidRPr="00953193" w:rsidRDefault="008D2EB8" w:rsidP="002C08DB">
            <w:pPr>
              <w:spacing w:before="120" w:after="120" w:line="240" w:lineRule="auto"/>
              <w:jc w:val="center"/>
              <w:rPr>
                <w:sz w:val="22"/>
              </w:rPr>
            </w:pPr>
            <w:r w:rsidRPr="00953193">
              <w:rPr>
                <w:sz w:val="22"/>
              </w:rPr>
              <w:t>0,39</w:t>
            </w:r>
          </w:p>
        </w:tc>
        <w:tc>
          <w:tcPr>
            <w:tcW w:w="667" w:type="pct"/>
            <w:tcBorders>
              <w:top w:val="single" w:sz="4" w:space="0" w:color="auto"/>
              <w:left w:val="single" w:sz="4" w:space="0" w:color="auto"/>
              <w:bottom w:val="single" w:sz="4" w:space="0" w:color="auto"/>
              <w:right w:val="single" w:sz="4" w:space="0" w:color="auto"/>
            </w:tcBorders>
            <w:vAlign w:val="center"/>
            <w:hideMark/>
          </w:tcPr>
          <w:p w14:paraId="73CF6B2B" w14:textId="77777777" w:rsidR="008D2EB8" w:rsidRPr="00953193" w:rsidRDefault="008D2EB8" w:rsidP="002C08DB">
            <w:pPr>
              <w:spacing w:before="120" w:after="120" w:line="240" w:lineRule="auto"/>
              <w:jc w:val="center"/>
              <w:rPr>
                <w:sz w:val="22"/>
              </w:rPr>
            </w:pPr>
            <w:r w:rsidRPr="00953193">
              <w:rPr>
                <w:sz w:val="22"/>
              </w:rPr>
              <w:t>0,12</w:t>
            </w:r>
          </w:p>
        </w:tc>
      </w:tr>
      <w:tr w:rsidR="00953193" w:rsidRPr="00953193" w14:paraId="627FB220"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37EB0B43" w14:textId="77777777" w:rsidR="008D2EB8" w:rsidRPr="00953193" w:rsidRDefault="008D2EB8" w:rsidP="002C08DB">
            <w:pPr>
              <w:spacing w:before="120" w:after="120" w:line="240" w:lineRule="auto"/>
              <w:jc w:val="center"/>
              <w:rPr>
                <w:b/>
                <w:bCs/>
                <w:sz w:val="22"/>
              </w:rPr>
            </w:pPr>
            <w:r w:rsidRPr="00953193">
              <w:rPr>
                <w:b/>
                <w:bCs/>
                <w:sz w:val="22"/>
              </w:rPr>
              <w:t>Đ13</w:t>
            </w:r>
          </w:p>
        </w:tc>
        <w:tc>
          <w:tcPr>
            <w:tcW w:w="829" w:type="pct"/>
            <w:tcBorders>
              <w:top w:val="single" w:sz="4" w:space="0" w:color="auto"/>
              <w:left w:val="single" w:sz="4" w:space="0" w:color="auto"/>
              <w:bottom w:val="single" w:sz="4" w:space="0" w:color="auto"/>
              <w:right w:val="single" w:sz="4" w:space="0" w:color="auto"/>
            </w:tcBorders>
            <w:vAlign w:val="center"/>
            <w:hideMark/>
          </w:tcPr>
          <w:p w14:paraId="4F1BEAAC"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7D06A072" w14:textId="77777777" w:rsidR="008D2EB8" w:rsidRPr="00953193" w:rsidRDefault="008D2EB8" w:rsidP="002C08DB">
            <w:pPr>
              <w:spacing w:before="120" w:after="120" w:line="240" w:lineRule="auto"/>
              <w:jc w:val="center"/>
              <w:rPr>
                <w:sz w:val="22"/>
              </w:rPr>
            </w:pPr>
            <w:r w:rsidRPr="00953193">
              <w:rPr>
                <w:sz w:val="22"/>
              </w:rPr>
              <w:t>6,10</w:t>
            </w:r>
          </w:p>
        </w:tc>
        <w:tc>
          <w:tcPr>
            <w:tcW w:w="1093" w:type="pct"/>
            <w:tcBorders>
              <w:top w:val="single" w:sz="4" w:space="0" w:color="auto"/>
              <w:left w:val="single" w:sz="4" w:space="0" w:color="auto"/>
              <w:bottom w:val="single" w:sz="4" w:space="0" w:color="auto"/>
              <w:right w:val="single" w:sz="4" w:space="0" w:color="auto"/>
            </w:tcBorders>
            <w:vAlign w:val="center"/>
            <w:hideMark/>
          </w:tcPr>
          <w:p w14:paraId="02463F10"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5BEDEFD9" w14:textId="77777777" w:rsidR="008D2EB8" w:rsidRPr="00953193" w:rsidRDefault="008D2EB8" w:rsidP="002C08DB">
            <w:pPr>
              <w:spacing w:before="120" w:after="120" w:line="240" w:lineRule="auto"/>
              <w:jc w:val="center"/>
              <w:rPr>
                <w:sz w:val="22"/>
              </w:rPr>
            </w:pPr>
            <w:r w:rsidRPr="00953193">
              <w:rPr>
                <w:sz w:val="22"/>
              </w:rPr>
              <w:t>0,43</w:t>
            </w:r>
          </w:p>
        </w:tc>
        <w:tc>
          <w:tcPr>
            <w:tcW w:w="667" w:type="pct"/>
            <w:tcBorders>
              <w:top w:val="single" w:sz="4" w:space="0" w:color="auto"/>
              <w:left w:val="single" w:sz="4" w:space="0" w:color="auto"/>
              <w:bottom w:val="single" w:sz="4" w:space="0" w:color="auto"/>
              <w:right w:val="single" w:sz="4" w:space="0" w:color="auto"/>
            </w:tcBorders>
            <w:vAlign w:val="center"/>
            <w:hideMark/>
          </w:tcPr>
          <w:p w14:paraId="52174A06" w14:textId="77777777" w:rsidR="008D2EB8" w:rsidRPr="00953193" w:rsidRDefault="008D2EB8" w:rsidP="002C08DB">
            <w:pPr>
              <w:spacing w:before="120" w:after="120" w:line="240" w:lineRule="auto"/>
              <w:jc w:val="center"/>
              <w:rPr>
                <w:sz w:val="22"/>
              </w:rPr>
            </w:pPr>
            <w:r w:rsidRPr="00953193">
              <w:rPr>
                <w:sz w:val="22"/>
              </w:rPr>
              <w:t>0,11</w:t>
            </w:r>
          </w:p>
        </w:tc>
      </w:tr>
      <w:tr w:rsidR="00953193" w:rsidRPr="00953193" w14:paraId="2E5E8D90"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57E16FAF" w14:textId="77777777" w:rsidR="008D2EB8" w:rsidRPr="00953193" w:rsidRDefault="008D2EB8" w:rsidP="002C08DB">
            <w:pPr>
              <w:spacing w:before="120" w:after="120" w:line="240" w:lineRule="auto"/>
              <w:jc w:val="center"/>
              <w:rPr>
                <w:b/>
                <w:bCs/>
                <w:sz w:val="22"/>
              </w:rPr>
            </w:pPr>
            <w:r w:rsidRPr="00953193">
              <w:rPr>
                <w:b/>
                <w:bCs/>
                <w:sz w:val="22"/>
              </w:rPr>
              <w:t>Đ14</w:t>
            </w:r>
          </w:p>
        </w:tc>
        <w:tc>
          <w:tcPr>
            <w:tcW w:w="829" w:type="pct"/>
            <w:tcBorders>
              <w:top w:val="single" w:sz="4" w:space="0" w:color="auto"/>
              <w:left w:val="single" w:sz="4" w:space="0" w:color="auto"/>
              <w:bottom w:val="single" w:sz="4" w:space="0" w:color="auto"/>
              <w:right w:val="single" w:sz="4" w:space="0" w:color="auto"/>
            </w:tcBorders>
            <w:vAlign w:val="center"/>
            <w:hideMark/>
          </w:tcPr>
          <w:p w14:paraId="7E86624A"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0475A94C" w14:textId="77777777" w:rsidR="008D2EB8" w:rsidRPr="00953193" w:rsidRDefault="008D2EB8" w:rsidP="002C08DB">
            <w:pPr>
              <w:spacing w:before="120" w:after="120" w:line="240" w:lineRule="auto"/>
              <w:jc w:val="center"/>
              <w:rPr>
                <w:sz w:val="22"/>
              </w:rPr>
            </w:pPr>
            <w:r w:rsidRPr="00953193">
              <w:rPr>
                <w:sz w:val="22"/>
              </w:rPr>
              <w:t>3,90</w:t>
            </w:r>
          </w:p>
        </w:tc>
        <w:tc>
          <w:tcPr>
            <w:tcW w:w="1093" w:type="pct"/>
            <w:tcBorders>
              <w:top w:val="single" w:sz="4" w:space="0" w:color="auto"/>
              <w:left w:val="single" w:sz="4" w:space="0" w:color="auto"/>
              <w:bottom w:val="single" w:sz="4" w:space="0" w:color="auto"/>
              <w:right w:val="single" w:sz="4" w:space="0" w:color="auto"/>
            </w:tcBorders>
            <w:vAlign w:val="center"/>
            <w:hideMark/>
          </w:tcPr>
          <w:p w14:paraId="30EC7831"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7ACBB063" w14:textId="77777777" w:rsidR="008D2EB8" w:rsidRPr="00953193" w:rsidRDefault="008D2EB8" w:rsidP="002C08DB">
            <w:pPr>
              <w:spacing w:before="120" w:after="120" w:line="240" w:lineRule="auto"/>
              <w:jc w:val="center"/>
              <w:rPr>
                <w:sz w:val="22"/>
              </w:rPr>
            </w:pPr>
            <w:r w:rsidRPr="00953193">
              <w:rPr>
                <w:sz w:val="22"/>
              </w:rPr>
              <w:t>0,43</w:t>
            </w:r>
          </w:p>
        </w:tc>
        <w:tc>
          <w:tcPr>
            <w:tcW w:w="667" w:type="pct"/>
            <w:tcBorders>
              <w:top w:val="single" w:sz="4" w:space="0" w:color="auto"/>
              <w:left w:val="single" w:sz="4" w:space="0" w:color="auto"/>
              <w:bottom w:val="single" w:sz="4" w:space="0" w:color="auto"/>
              <w:right w:val="single" w:sz="4" w:space="0" w:color="auto"/>
            </w:tcBorders>
            <w:vAlign w:val="center"/>
            <w:hideMark/>
          </w:tcPr>
          <w:p w14:paraId="733AB5D4" w14:textId="77777777" w:rsidR="008D2EB8" w:rsidRPr="00953193" w:rsidRDefault="008D2EB8" w:rsidP="002C08DB">
            <w:pPr>
              <w:spacing w:before="120" w:after="120" w:line="240" w:lineRule="auto"/>
              <w:jc w:val="center"/>
              <w:rPr>
                <w:sz w:val="22"/>
              </w:rPr>
            </w:pPr>
            <w:r w:rsidRPr="00953193">
              <w:rPr>
                <w:sz w:val="22"/>
              </w:rPr>
              <w:t>0,12</w:t>
            </w:r>
          </w:p>
        </w:tc>
      </w:tr>
      <w:tr w:rsidR="00953193" w:rsidRPr="00953193" w14:paraId="217DBAD3"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7C69976A" w14:textId="77777777" w:rsidR="008D2EB8" w:rsidRPr="00953193" w:rsidRDefault="008D2EB8" w:rsidP="002C08DB">
            <w:pPr>
              <w:spacing w:before="120" w:after="120" w:line="240" w:lineRule="auto"/>
              <w:jc w:val="center"/>
              <w:rPr>
                <w:b/>
                <w:bCs/>
                <w:sz w:val="22"/>
              </w:rPr>
            </w:pPr>
            <w:r w:rsidRPr="00953193">
              <w:rPr>
                <w:b/>
                <w:bCs/>
                <w:sz w:val="22"/>
              </w:rPr>
              <w:t>Đ15</w:t>
            </w:r>
          </w:p>
        </w:tc>
        <w:tc>
          <w:tcPr>
            <w:tcW w:w="829" w:type="pct"/>
            <w:tcBorders>
              <w:top w:val="single" w:sz="4" w:space="0" w:color="auto"/>
              <w:left w:val="single" w:sz="4" w:space="0" w:color="auto"/>
              <w:bottom w:val="single" w:sz="4" w:space="0" w:color="auto"/>
              <w:right w:val="single" w:sz="4" w:space="0" w:color="auto"/>
            </w:tcBorders>
            <w:vAlign w:val="center"/>
            <w:hideMark/>
          </w:tcPr>
          <w:p w14:paraId="79E2AFFF"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0886B876" w14:textId="77777777" w:rsidR="008D2EB8" w:rsidRPr="00953193" w:rsidRDefault="008D2EB8" w:rsidP="002C08DB">
            <w:pPr>
              <w:spacing w:before="120" w:after="120" w:line="240" w:lineRule="auto"/>
              <w:jc w:val="center"/>
              <w:rPr>
                <w:sz w:val="22"/>
              </w:rPr>
            </w:pPr>
            <w:r w:rsidRPr="00953193">
              <w:rPr>
                <w:sz w:val="22"/>
              </w:rPr>
              <w:t>2,44</w:t>
            </w:r>
          </w:p>
        </w:tc>
        <w:tc>
          <w:tcPr>
            <w:tcW w:w="1093" w:type="pct"/>
            <w:tcBorders>
              <w:top w:val="single" w:sz="4" w:space="0" w:color="auto"/>
              <w:left w:val="single" w:sz="4" w:space="0" w:color="auto"/>
              <w:bottom w:val="single" w:sz="4" w:space="0" w:color="auto"/>
              <w:right w:val="single" w:sz="4" w:space="0" w:color="auto"/>
            </w:tcBorders>
            <w:vAlign w:val="center"/>
            <w:hideMark/>
          </w:tcPr>
          <w:p w14:paraId="335F2CDB"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6548AAEB" w14:textId="77777777" w:rsidR="008D2EB8" w:rsidRPr="00953193" w:rsidRDefault="008D2EB8" w:rsidP="002C08DB">
            <w:pPr>
              <w:spacing w:before="120" w:after="120" w:line="240" w:lineRule="auto"/>
              <w:jc w:val="center"/>
              <w:rPr>
                <w:sz w:val="22"/>
              </w:rPr>
            </w:pPr>
            <w:r w:rsidRPr="00953193">
              <w:rPr>
                <w:sz w:val="22"/>
              </w:rPr>
              <w:t>0,43</w:t>
            </w:r>
          </w:p>
        </w:tc>
        <w:tc>
          <w:tcPr>
            <w:tcW w:w="667" w:type="pct"/>
            <w:tcBorders>
              <w:top w:val="single" w:sz="4" w:space="0" w:color="auto"/>
              <w:left w:val="single" w:sz="4" w:space="0" w:color="auto"/>
              <w:bottom w:val="single" w:sz="4" w:space="0" w:color="auto"/>
              <w:right w:val="single" w:sz="4" w:space="0" w:color="auto"/>
            </w:tcBorders>
            <w:vAlign w:val="center"/>
            <w:hideMark/>
          </w:tcPr>
          <w:p w14:paraId="2FD1DFA6" w14:textId="77777777" w:rsidR="008D2EB8" w:rsidRPr="00953193" w:rsidRDefault="008D2EB8" w:rsidP="002C08DB">
            <w:pPr>
              <w:spacing w:before="120" w:after="120" w:line="240" w:lineRule="auto"/>
              <w:jc w:val="center"/>
              <w:rPr>
                <w:sz w:val="22"/>
              </w:rPr>
            </w:pPr>
            <w:r w:rsidRPr="00953193">
              <w:rPr>
                <w:sz w:val="22"/>
              </w:rPr>
              <w:t>0,14</w:t>
            </w:r>
          </w:p>
        </w:tc>
      </w:tr>
      <w:tr w:rsidR="00953193" w:rsidRPr="00953193" w14:paraId="4E107487"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6F74EA1F" w14:textId="77777777" w:rsidR="008D2EB8" w:rsidRPr="00953193" w:rsidRDefault="008D2EB8" w:rsidP="002C08DB">
            <w:pPr>
              <w:spacing w:before="120" w:after="120" w:line="240" w:lineRule="auto"/>
              <w:jc w:val="center"/>
              <w:rPr>
                <w:b/>
                <w:bCs/>
                <w:sz w:val="22"/>
              </w:rPr>
            </w:pPr>
            <w:r w:rsidRPr="00953193">
              <w:rPr>
                <w:b/>
                <w:bCs/>
                <w:sz w:val="22"/>
              </w:rPr>
              <w:t>Đ16</w:t>
            </w:r>
          </w:p>
        </w:tc>
        <w:tc>
          <w:tcPr>
            <w:tcW w:w="829" w:type="pct"/>
            <w:tcBorders>
              <w:top w:val="single" w:sz="4" w:space="0" w:color="auto"/>
              <w:left w:val="single" w:sz="4" w:space="0" w:color="auto"/>
              <w:bottom w:val="single" w:sz="4" w:space="0" w:color="auto"/>
              <w:right w:val="single" w:sz="4" w:space="0" w:color="auto"/>
            </w:tcBorders>
            <w:vAlign w:val="center"/>
            <w:hideMark/>
          </w:tcPr>
          <w:p w14:paraId="73468D50" w14:textId="77777777" w:rsidR="008D2EB8" w:rsidRPr="00953193" w:rsidRDefault="008D2EB8" w:rsidP="002C08DB">
            <w:pPr>
              <w:spacing w:before="120" w:after="120" w:line="240" w:lineRule="auto"/>
              <w:jc w:val="center"/>
              <w:rPr>
                <w:sz w:val="22"/>
              </w:rPr>
            </w:pPr>
            <w:r w:rsidRPr="00953193">
              <w:rPr>
                <w:sz w:val="22"/>
              </w:rPr>
              <w:t>0,41</w:t>
            </w:r>
          </w:p>
        </w:tc>
        <w:tc>
          <w:tcPr>
            <w:tcW w:w="832" w:type="pct"/>
            <w:tcBorders>
              <w:top w:val="single" w:sz="4" w:space="0" w:color="auto"/>
              <w:left w:val="single" w:sz="4" w:space="0" w:color="auto"/>
              <w:bottom w:val="single" w:sz="4" w:space="0" w:color="auto"/>
              <w:right w:val="single" w:sz="4" w:space="0" w:color="auto"/>
            </w:tcBorders>
            <w:vAlign w:val="center"/>
            <w:hideMark/>
          </w:tcPr>
          <w:p w14:paraId="74A81F2F" w14:textId="77777777" w:rsidR="008D2EB8" w:rsidRPr="00953193" w:rsidRDefault="008D2EB8" w:rsidP="002C08DB">
            <w:pPr>
              <w:spacing w:before="120" w:after="120" w:line="240" w:lineRule="auto"/>
              <w:jc w:val="center"/>
              <w:rPr>
                <w:sz w:val="22"/>
              </w:rPr>
            </w:pPr>
            <w:r w:rsidRPr="00953193">
              <w:rPr>
                <w:sz w:val="22"/>
              </w:rPr>
              <w:t>26,05</w:t>
            </w:r>
          </w:p>
        </w:tc>
        <w:tc>
          <w:tcPr>
            <w:tcW w:w="1093" w:type="pct"/>
            <w:tcBorders>
              <w:top w:val="single" w:sz="4" w:space="0" w:color="auto"/>
              <w:left w:val="single" w:sz="4" w:space="0" w:color="auto"/>
              <w:bottom w:val="single" w:sz="4" w:space="0" w:color="auto"/>
              <w:right w:val="single" w:sz="4" w:space="0" w:color="auto"/>
            </w:tcBorders>
            <w:vAlign w:val="center"/>
            <w:hideMark/>
          </w:tcPr>
          <w:p w14:paraId="70C14848" w14:textId="77777777" w:rsidR="008D2EB8" w:rsidRPr="00953193" w:rsidRDefault="008D2EB8" w:rsidP="002C08DB">
            <w:pPr>
              <w:spacing w:before="120" w:after="120" w:line="240" w:lineRule="auto"/>
              <w:jc w:val="center"/>
              <w:rPr>
                <w:sz w:val="22"/>
              </w:rPr>
            </w:pPr>
            <w:r w:rsidRPr="00953193">
              <w:rPr>
                <w:sz w:val="22"/>
              </w:rPr>
              <w:t>0,397</w:t>
            </w:r>
          </w:p>
        </w:tc>
        <w:tc>
          <w:tcPr>
            <w:tcW w:w="751" w:type="pct"/>
            <w:tcBorders>
              <w:top w:val="single" w:sz="4" w:space="0" w:color="auto"/>
              <w:left w:val="single" w:sz="4" w:space="0" w:color="auto"/>
              <w:bottom w:val="single" w:sz="4" w:space="0" w:color="auto"/>
              <w:right w:val="single" w:sz="4" w:space="0" w:color="auto"/>
            </w:tcBorders>
            <w:vAlign w:val="center"/>
            <w:hideMark/>
          </w:tcPr>
          <w:p w14:paraId="41FED5E3" w14:textId="77777777" w:rsidR="008D2EB8" w:rsidRPr="00953193" w:rsidRDefault="008D2EB8" w:rsidP="002C08DB">
            <w:pPr>
              <w:spacing w:before="120" w:after="120" w:line="240" w:lineRule="auto"/>
              <w:jc w:val="center"/>
              <w:rPr>
                <w:sz w:val="22"/>
              </w:rPr>
            </w:pPr>
            <w:r w:rsidRPr="00953193">
              <w:rPr>
                <w:sz w:val="22"/>
              </w:rPr>
              <w:t>0,25</w:t>
            </w:r>
          </w:p>
        </w:tc>
        <w:tc>
          <w:tcPr>
            <w:tcW w:w="667" w:type="pct"/>
            <w:tcBorders>
              <w:top w:val="single" w:sz="4" w:space="0" w:color="auto"/>
              <w:left w:val="single" w:sz="4" w:space="0" w:color="auto"/>
              <w:bottom w:val="single" w:sz="4" w:space="0" w:color="auto"/>
              <w:right w:val="single" w:sz="4" w:space="0" w:color="auto"/>
            </w:tcBorders>
            <w:vAlign w:val="center"/>
            <w:hideMark/>
          </w:tcPr>
          <w:p w14:paraId="6860364F" w14:textId="77777777" w:rsidR="008D2EB8" w:rsidRPr="00953193" w:rsidRDefault="008D2EB8" w:rsidP="002C08DB">
            <w:pPr>
              <w:spacing w:before="120" w:after="120" w:line="240" w:lineRule="auto"/>
              <w:jc w:val="center"/>
              <w:rPr>
                <w:sz w:val="22"/>
              </w:rPr>
            </w:pPr>
            <w:r w:rsidRPr="00953193">
              <w:rPr>
                <w:sz w:val="22"/>
              </w:rPr>
              <w:t>0,14</w:t>
            </w:r>
          </w:p>
        </w:tc>
      </w:tr>
      <w:tr w:rsidR="00953193" w:rsidRPr="00953193" w14:paraId="508EACBD"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6853343C" w14:textId="77777777" w:rsidR="008D2EB8" w:rsidRPr="00953193" w:rsidRDefault="008D2EB8" w:rsidP="002C08DB">
            <w:pPr>
              <w:spacing w:before="120" w:after="120" w:line="240" w:lineRule="auto"/>
              <w:jc w:val="center"/>
              <w:rPr>
                <w:b/>
                <w:bCs/>
                <w:sz w:val="22"/>
              </w:rPr>
            </w:pPr>
            <w:r w:rsidRPr="00953193">
              <w:rPr>
                <w:b/>
                <w:bCs/>
                <w:sz w:val="22"/>
              </w:rPr>
              <w:t>Đ17</w:t>
            </w:r>
          </w:p>
        </w:tc>
        <w:tc>
          <w:tcPr>
            <w:tcW w:w="829" w:type="pct"/>
            <w:tcBorders>
              <w:top w:val="single" w:sz="4" w:space="0" w:color="auto"/>
              <w:left w:val="single" w:sz="4" w:space="0" w:color="auto"/>
              <w:bottom w:val="single" w:sz="4" w:space="0" w:color="auto"/>
              <w:right w:val="single" w:sz="4" w:space="0" w:color="auto"/>
            </w:tcBorders>
            <w:vAlign w:val="center"/>
            <w:hideMark/>
          </w:tcPr>
          <w:p w14:paraId="5B07CFCA"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55BB6B19" w14:textId="77777777" w:rsidR="008D2EB8" w:rsidRPr="00953193" w:rsidRDefault="008D2EB8" w:rsidP="002C08DB">
            <w:pPr>
              <w:spacing w:before="120" w:after="120" w:line="240" w:lineRule="auto"/>
              <w:jc w:val="center"/>
              <w:rPr>
                <w:sz w:val="22"/>
              </w:rPr>
            </w:pPr>
            <w:r w:rsidRPr="00953193">
              <w:rPr>
                <w:sz w:val="22"/>
              </w:rPr>
              <w:t>8,39</w:t>
            </w:r>
          </w:p>
        </w:tc>
        <w:tc>
          <w:tcPr>
            <w:tcW w:w="1093" w:type="pct"/>
            <w:tcBorders>
              <w:top w:val="single" w:sz="4" w:space="0" w:color="auto"/>
              <w:left w:val="single" w:sz="4" w:space="0" w:color="auto"/>
              <w:bottom w:val="single" w:sz="4" w:space="0" w:color="auto"/>
              <w:right w:val="single" w:sz="4" w:space="0" w:color="auto"/>
            </w:tcBorders>
            <w:vAlign w:val="center"/>
            <w:hideMark/>
          </w:tcPr>
          <w:p w14:paraId="12087B72"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6A748453" w14:textId="77777777" w:rsidR="008D2EB8" w:rsidRPr="00953193" w:rsidRDefault="008D2EB8" w:rsidP="002C08DB">
            <w:pPr>
              <w:spacing w:before="120" w:after="120" w:line="240" w:lineRule="auto"/>
              <w:jc w:val="center"/>
              <w:rPr>
                <w:sz w:val="22"/>
              </w:rPr>
            </w:pPr>
            <w:r w:rsidRPr="00953193">
              <w:rPr>
                <w:sz w:val="22"/>
              </w:rPr>
              <w:t>0,37</w:t>
            </w:r>
          </w:p>
        </w:tc>
        <w:tc>
          <w:tcPr>
            <w:tcW w:w="667" w:type="pct"/>
            <w:tcBorders>
              <w:top w:val="single" w:sz="4" w:space="0" w:color="auto"/>
              <w:left w:val="single" w:sz="4" w:space="0" w:color="auto"/>
              <w:bottom w:val="single" w:sz="4" w:space="0" w:color="auto"/>
              <w:right w:val="single" w:sz="4" w:space="0" w:color="auto"/>
            </w:tcBorders>
            <w:vAlign w:val="center"/>
            <w:hideMark/>
          </w:tcPr>
          <w:p w14:paraId="13056209" w14:textId="77777777" w:rsidR="008D2EB8" w:rsidRPr="00953193" w:rsidRDefault="008D2EB8" w:rsidP="002C08DB">
            <w:pPr>
              <w:spacing w:before="120" w:after="120" w:line="240" w:lineRule="auto"/>
              <w:jc w:val="center"/>
              <w:rPr>
                <w:sz w:val="22"/>
              </w:rPr>
            </w:pPr>
            <w:r w:rsidRPr="00953193">
              <w:rPr>
                <w:sz w:val="22"/>
              </w:rPr>
              <w:t>0,13</w:t>
            </w:r>
          </w:p>
        </w:tc>
      </w:tr>
      <w:tr w:rsidR="00953193" w:rsidRPr="00953193" w14:paraId="4E96FF10"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0C85B4B7" w14:textId="77777777" w:rsidR="008D2EB8" w:rsidRPr="00953193" w:rsidRDefault="008D2EB8" w:rsidP="002C08DB">
            <w:pPr>
              <w:spacing w:before="120" w:after="120" w:line="240" w:lineRule="auto"/>
              <w:jc w:val="center"/>
              <w:rPr>
                <w:b/>
                <w:bCs/>
                <w:sz w:val="22"/>
              </w:rPr>
            </w:pPr>
            <w:r w:rsidRPr="00953193">
              <w:rPr>
                <w:b/>
                <w:bCs/>
                <w:sz w:val="22"/>
              </w:rPr>
              <w:t>Đ18</w:t>
            </w:r>
          </w:p>
        </w:tc>
        <w:tc>
          <w:tcPr>
            <w:tcW w:w="829" w:type="pct"/>
            <w:tcBorders>
              <w:top w:val="single" w:sz="4" w:space="0" w:color="auto"/>
              <w:left w:val="single" w:sz="4" w:space="0" w:color="auto"/>
              <w:bottom w:val="single" w:sz="4" w:space="0" w:color="auto"/>
              <w:right w:val="single" w:sz="4" w:space="0" w:color="auto"/>
            </w:tcBorders>
            <w:vAlign w:val="center"/>
            <w:hideMark/>
          </w:tcPr>
          <w:p w14:paraId="00729319"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4681C58D" w14:textId="77777777" w:rsidR="008D2EB8" w:rsidRPr="00953193" w:rsidRDefault="008D2EB8" w:rsidP="002C08DB">
            <w:pPr>
              <w:spacing w:before="120" w:after="120" w:line="240" w:lineRule="auto"/>
              <w:jc w:val="center"/>
              <w:rPr>
                <w:sz w:val="22"/>
              </w:rPr>
            </w:pPr>
            <w:r w:rsidRPr="00953193">
              <w:rPr>
                <w:sz w:val="22"/>
              </w:rPr>
              <w:t>4,29</w:t>
            </w:r>
          </w:p>
        </w:tc>
        <w:tc>
          <w:tcPr>
            <w:tcW w:w="1093" w:type="pct"/>
            <w:tcBorders>
              <w:top w:val="single" w:sz="4" w:space="0" w:color="auto"/>
              <w:left w:val="single" w:sz="4" w:space="0" w:color="auto"/>
              <w:bottom w:val="single" w:sz="4" w:space="0" w:color="auto"/>
              <w:right w:val="single" w:sz="4" w:space="0" w:color="auto"/>
            </w:tcBorders>
            <w:vAlign w:val="center"/>
            <w:hideMark/>
          </w:tcPr>
          <w:p w14:paraId="7B849726"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28A78BCF" w14:textId="77777777" w:rsidR="008D2EB8" w:rsidRPr="00953193" w:rsidRDefault="008D2EB8" w:rsidP="002C08DB">
            <w:pPr>
              <w:spacing w:before="120" w:after="120" w:line="240" w:lineRule="auto"/>
              <w:jc w:val="center"/>
              <w:rPr>
                <w:sz w:val="22"/>
              </w:rPr>
            </w:pPr>
            <w:r w:rsidRPr="00953193">
              <w:rPr>
                <w:sz w:val="22"/>
              </w:rPr>
              <w:t>0,41</w:t>
            </w:r>
          </w:p>
        </w:tc>
        <w:tc>
          <w:tcPr>
            <w:tcW w:w="667" w:type="pct"/>
            <w:tcBorders>
              <w:top w:val="single" w:sz="4" w:space="0" w:color="auto"/>
              <w:left w:val="single" w:sz="4" w:space="0" w:color="auto"/>
              <w:bottom w:val="single" w:sz="4" w:space="0" w:color="auto"/>
              <w:right w:val="single" w:sz="4" w:space="0" w:color="auto"/>
            </w:tcBorders>
            <w:vAlign w:val="center"/>
            <w:hideMark/>
          </w:tcPr>
          <w:p w14:paraId="3EAB598B" w14:textId="77777777" w:rsidR="008D2EB8" w:rsidRPr="00953193" w:rsidRDefault="008D2EB8" w:rsidP="002C08DB">
            <w:pPr>
              <w:spacing w:before="120" w:after="120" w:line="240" w:lineRule="auto"/>
              <w:jc w:val="center"/>
              <w:rPr>
                <w:sz w:val="22"/>
              </w:rPr>
            </w:pPr>
            <w:r w:rsidRPr="00953193">
              <w:rPr>
                <w:sz w:val="22"/>
              </w:rPr>
              <w:t>0,11</w:t>
            </w:r>
          </w:p>
        </w:tc>
      </w:tr>
      <w:tr w:rsidR="00953193" w:rsidRPr="00953193" w14:paraId="20DD7CD9"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11C3F34A" w14:textId="77777777" w:rsidR="008D2EB8" w:rsidRPr="00953193" w:rsidRDefault="008D2EB8" w:rsidP="002C08DB">
            <w:pPr>
              <w:spacing w:before="120" w:after="120" w:line="240" w:lineRule="auto"/>
              <w:jc w:val="center"/>
              <w:rPr>
                <w:b/>
                <w:bCs/>
                <w:sz w:val="22"/>
              </w:rPr>
            </w:pPr>
            <w:r w:rsidRPr="00953193">
              <w:rPr>
                <w:b/>
                <w:bCs/>
                <w:sz w:val="22"/>
              </w:rPr>
              <w:t>Đ19</w:t>
            </w:r>
          </w:p>
        </w:tc>
        <w:tc>
          <w:tcPr>
            <w:tcW w:w="829" w:type="pct"/>
            <w:tcBorders>
              <w:top w:val="single" w:sz="4" w:space="0" w:color="auto"/>
              <w:left w:val="single" w:sz="4" w:space="0" w:color="auto"/>
              <w:bottom w:val="single" w:sz="4" w:space="0" w:color="auto"/>
              <w:right w:val="single" w:sz="4" w:space="0" w:color="auto"/>
            </w:tcBorders>
            <w:vAlign w:val="center"/>
            <w:hideMark/>
          </w:tcPr>
          <w:p w14:paraId="255915A2"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659FA0B8" w14:textId="77777777" w:rsidR="008D2EB8" w:rsidRPr="00953193" w:rsidRDefault="008D2EB8" w:rsidP="002C08DB">
            <w:pPr>
              <w:spacing w:before="120" w:after="120" w:line="240" w:lineRule="auto"/>
              <w:jc w:val="center"/>
              <w:rPr>
                <w:sz w:val="22"/>
              </w:rPr>
            </w:pPr>
            <w:r w:rsidRPr="00953193">
              <w:rPr>
                <w:sz w:val="22"/>
              </w:rPr>
              <w:t>2,64</w:t>
            </w:r>
          </w:p>
        </w:tc>
        <w:tc>
          <w:tcPr>
            <w:tcW w:w="1093" w:type="pct"/>
            <w:tcBorders>
              <w:top w:val="single" w:sz="4" w:space="0" w:color="auto"/>
              <w:left w:val="single" w:sz="4" w:space="0" w:color="auto"/>
              <w:bottom w:val="single" w:sz="4" w:space="0" w:color="auto"/>
              <w:right w:val="single" w:sz="4" w:space="0" w:color="auto"/>
            </w:tcBorders>
            <w:vAlign w:val="center"/>
            <w:hideMark/>
          </w:tcPr>
          <w:p w14:paraId="37E5ADE0"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014C4DF5" w14:textId="77777777" w:rsidR="008D2EB8" w:rsidRPr="00953193" w:rsidRDefault="008D2EB8" w:rsidP="002C08DB">
            <w:pPr>
              <w:spacing w:before="120" w:after="120" w:line="240" w:lineRule="auto"/>
              <w:jc w:val="center"/>
              <w:rPr>
                <w:sz w:val="22"/>
              </w:rPr>
            </w:pPr>
            <w:r w:rsidRPr="00953193">
              <w:rPr>
                <w:sz w:val="22"/>
              </w:rPr>
              <w:t>0,42</w:t>
            </w:r>
          </w:p>
        </w:tc>
        <w:tc>
          <w:tcPr>
            <w:tcW w:w="667" w:type="pct"/>
            <w:tcBorders>
              <w:top w:val="single" w:sz="4" w:space="0" w:color="auto"/>
              <w:left w:val="single" w:sz="4" w:space="0" w:color="auto"/>
              <w:bottom w:val="single" w:sz="4" w:space="0" w:color="auto"/>
              <w:right w:val="single" w:sz="4" w:space="0" w:color="auto"/>
            </w:tcBorders>
            <w:vAlign w:val="center"/>
            <w:hideMark/>
          </w:tcPr>
          <w:p w14:paraId="675772D6" w14:textId="77777777" w:rsidR="008D2EB8" w:rsidRPr="00953193" w:rsidRDefault="008D2EB8" w:rsidP="002C08DB">
            <w:pPr>
              <w:spacing w:before="120" w:after="120" w:line="240" w:lineRule="auto"/>
              <w:jc w:val="center"/>
              <w:rPr>
                <w:sz w:val="22"/>
              </w:rPr>
            </w:pPr>
            <w:r w:rsidRPr="00953193">
              <w:rPr>
                <w:sz w:val="22"/>
              </w:rPr>
              <w:t>0,12</w:t>
            </w:r>
          </w:p>
        </w:tc>
      </w:tr>
      <w:tr w:rsidR="00953193" w:rsidRPr="00953193" w14:paraId="41BFB32B"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6C0B4E7F" w14:textId="77777777" w:rsidR="008D2EB8" w:rsidRPr="00953193" w:rsidRDefault="008D2EB8" w:rsidP="002C08DB">
            <w:pPr>
              <w:spacing w:before="120" w:after="120" w:line="240" w:lineRule="auto"/>
              <w:jc w:val="center"/>
              <w:rPr>
                <w:b/>
                <w:bCs/>
                <w:sz w:val="22"/>
              </w:rPr>
            </w:pPr>
            <w:r w:rsidRPr="00953193">
              <w:rPr>
                <w:b/>
                <w:bCs/>
                <w:sz w:val="22"/>
              </w:rPr>
              <w:t>Đ20</w:t>
            </w:r>
          </w:p>
        </w:tc>
        <w:tc>
          <w:tcPr>
            <w:tcW w:w="829" w:type="pct"/>
            <w:tcBorders>
              <w:top w:val="single" w:sz="4" w:space="0" w:color="auto"/>
              <w:left w:val="single" w:sz="4" w:space="0" w:color="auto"/>
              <w:bottom w:val="single" w:sz="4" w:space="0" w:color="auto"/>
              <w:right w:val="single" w:sz="4" w:space="0" w:color="auto"/>
            </w:tcBorders>
            <w:vAlign w:val="center"/>
            <w:hideMark/>
          </w:tcPr>
          <w:p w14:paraId="08CF4AC9"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1374C32F" w14:textId="77777777" w:rsidR="008D2EB8" w:rsidRPr="00953193" w:rsidRDefault="008D2EB8" w:rsidP="002C08DB">
            <w:pPr>
              <w:spacing w:before="120" w:after="120" w:line="240" w:lineRule="auto"/>
              <w:jc w:val="center"/>
              <w:rPr>
                <w:sz w:val="22"/>
              </w:rPr>
            </w:pPr>
            <w:r w:rsidRPr="00953193">
              <w:rPr>
                <w:sz w:val="22"/>
              </w:rPr>
              <w:t>1,73</w:t>
            </w:r>
          </w:p>
        </w:tc>
        <w:tc>
          <w:tcPr>
            <w:tcW w:w="1093" w:type="pct"/>
            <w:tcBorders>
              <w:top w:val="single" w:sz="4" w:space="0" w:color="auto"/>
              <w:left w:val="single" w:sz="4" w:space="0" w:color="auto"/>
              <w:bottom w:val="single" w:sz="4" w:space="0" w:color="auto"/>
              <w:right w:val="single" w:sz="4" w:space="0" w:color="auto"/>
            </w:tcBorders>
            <w:vAlign w:val="center"/>
            <w:hideMark/>
          </w:tcPr>
          <w:p w14:paraId="0170A477"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59621A28" w14:textId="77777777" w:rsidR="008D2EB8" w:rsidRPr="00953193" w:rsidRDefault="008D2EB8" w:rsidP="002C08DB">
            <w:pPr>
              <w:spacing w:before="120" w:after="120" w:line="240" w:lineRule="auto"/>
              <w:jc w:val="center"/>
              <w:rPr>
                <w:sz w:val="22"/>
              </w:rPr>
            </w:pPr>
            <w:r w:rsidRPr="00953193">
              <w:rPr>
                <w:sz w:val="22"/>
              </w:rPr>
              <w:t>0,42</w:t>
            </w:r>
          </w:p>
        </w:tc>
        <w:tc>
          <w:tcPr>
            <w:tcW w:w="667" w:type="pct"/>
            <w:tcBorders>
              <w:top w:val="single" w:sz="4" w:space="0" w:color="auto"/>
              <w:left w:val="single" w:sz="4" w:space="0" w:color="auto"/>
              <w:bottom w:val="single" w:sz="4" w:space="0" w:color="auto"/>
              <w:right w:val="single" w:sz="4" w:space="0" w:color="auto"/>
            </w:tcBorders>
            <w:vAlign w:val="center"/>
            <w:hideMark/>
          </w:tcPr>
          <w:p w14:paraId="239261D3" w14:textId="77777777" w:rsidR="008D2EB8" w:rsidRPr="00953193" w:rsidRDefault="008D2EB8" w:rsidP="002C08DB">
            <w:pPr>
              <w:spacing w:before="120" w:after="120" w:line="240" w:lineRule="auto"/>
              <w:jc w:val="center"/>
              <w:rPr>
                <w:sz w:val="22"/>
              </w:rPr>
            </w:pPr>
            <w:r w:rsidRPr="00953193">
              <w:rPr>
                <w:sz w:val="22"/>
              </w:rPr>
              <w:t>0,15</w:t>
            </w:r>
          </w:p>
        </w:tc>
      </w:tr>
      <w:tr w:rsidR="00953193" w:rsidRPr="00953193" w14:paraId="02D34032" w14:textId="77777777" w:rsidTr="003A133A">
        <w:trPr>
          <w:trHeight w:val="300"/>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72495874" w14:textId="77777777" w:rsidR="008D2EB8" w:rsidRPr="00953193" w:rsidRDefault="008D2EB8" w:rsidP="002C08DB">
            <w:pPr>
              <w:spacing w:before="120" w:after="120" w:line="240" w:lineRule="auto"/>
              <w:jc w:val="center"/>
              <w:rPr>
                <w:b/>
                <w:bCs/>
                <w:sz w:val="22"/>
              </w:rPr>
            </w:pPr>
            <w:r w:rsidRPr="00953193">
              <w:rPr>
                <w:b/>
                <w:bCs/>
                <w:noProof/>
                <w:sz w:val="22"/>
              </w:rPr>
              <w:t>Phương án 2</w:t>
            </w:r>
          </w:p>
        </w:tc>
      </w:tr>
      <w:tr w:rsidR="00953193" w:rsidRPr="00953193" w14:paraId="2D759E93" w14:textId="77777777" w:rsidTr="003A133A">
        <w:trPr>
          <w:trHeight w:val="919"/>
        </w:trPr>
        <w:tc>
          <w:tcPr>
            <w:tcW w:w="828" w:type="pct"/>
            <w:vMerge w:val="restart"/>
            <w:tcBorders>
              <w:top w:val="single" w:sz="4" w:space="0" w:color="auto"/>
              <w:left w:val="single" w:sz="4" w:space="0" w:color="auto"/>
              <w:bottom w:val="single" w:sz="4" w:space="0" w:color="auto"/>
              <w:right w:val="single" w:sz="4" w:space="0" w:color="auto"/>
            </w:tcBorders>
            <w:vAlign w:val="center"/>
            <w:hideMark/>
          </w:tcPr>
          <w:p w14:paraId="7D5280EC" w14:textId="77777777" w:rsidR="008D2EB8" w:rsidRPr="00953193" w:rsidRDefault="008D2EB8" w:rsidP="002C08DB">
            <w:pPr>
              <w:spacing w:before="120" w:after="120" w:line="240" w:lineRule="auto"/>
              <w:jc w:val="center"/>
              <w:rPr>
                <w:b/>
                <w:bCs/>
                <w:sz w:val="22"/>
              </w:rPr>
            </w:pPr>
            <w:r w:rsidRPr="00953193">
              <w:rPr>
                <w:b/>
                <w:bCs/>
                <w:noProof/>
                <w:sz w:val="22"/>
              </w:rPr>
              <w:t>Vị trí</w:t>
            </w:r>
          </w:p>
        </w:tc>
        <w:tc>
          <w:tcPr>
            <w:tcW w:w="1661" w:type="pct"/>
            <w:gridSpan w:val="2"/>
            <w:tcBorders>
              <w:top w:val="single" w:sz="4" w:space="0" w:color="auto"/>
              <w:left w:val="single" w:sz="4" w:space="0" w:color="auto"/>
              <w:bottom w:val="single" w:sz="4" w:space="0" w:color="auto"/>
              <w:right w:val="single" w:sz="4" w:space="0" w:color="auto"/>
            </w:tcBorders>
            <w:vAlign w:val="center"/>
            <w:hideMark/>
          </w:tcPr>
          <w:p w14:paraId="6128D7DE" w14:textId="77777777" w:rsidR="008D2EB8" w:rsidRPr="00953193" w:rsidRDefault="008D2EB8" w:rsidP="002C08DB">
            <w:pPr>
              <w:spacing w:before="120" w:after="120" w:line="240" w:lineRule="auto"/>
              <w:jc w:val="center"/>
              <w:rPr>
                <w:b/>
                <w:bCs/>
                <w:sz w:val="22"/>
              </w:rPr>
            </w:pPr>
            <w:r w:rsidRPr="00953193">
              <w:rPr>
                <w:b/>
                <w:bCs/>
                <w:noProof/>
                <w:sz w:val="22"/>
              </w:rPr>
              <w:t>Tổng nồng độ phù sa (SSC)</w:t>
            </w:r>
          </w:p>
          <w:p w14:paraId="76EE5369" w14:textId="77777777" w:rsidR="008D2EB8" w:rsidRPr="00953193" w:rsidRDefault="008D2EB8" w:rsidP="002C08DB">
            <w:pPr>
              <w:spacing w:before="120" w:after="120" w:line="240" w:lineRule="auto"/>
              <w:jc w:val="center"/>
              <w:rPr>
                <w:b/>
                <w:bCs/>
                <w:sz w:val="22"/>
              </w:rPr>
            </w:pPr>
            <w:r w:rsidRPr="00953193">
              <w:rPr>
                <w:b/>
                <w:bCs/>
                <w:noProof/>
                <w:sz w:val="22"/>
              </w:rPr>
              <w:t>kg/m</w:t>
            </w:r>
            <w:r w:rsidRPr="00953193">
              <w:rPr>
                <w:b/>
                <w:bCs/>
                <w:noProof/>
                <w:sz w:val="22"/>
                <w:vertAlign w:val="superscript"/>
              </w:rPr>
              <w:t>3</w:t>
            </w:r>
          </w:p>
        </w:tc>
        <w:tc>
          <w:tcPr>
            <w:tcW w:w="1093" w:type="pct"/>
            <w:tcBorders>
              <w:top w:val="single" w:sz="4" w:space="0" w:color="auto"/>
              <w:left w:val="single" w:sz="4" w:space="0" w:color="auto"/>
              <w:bottom w:val="single" w:sz="4" w:space="0" w:color="auto"/>
              <w:right w:val="single" w:sz="4" w:space="0" w:color="auto"/>
            </w:tcBorders>
            <w:vAlign w:val="center"/>
            <w:hideMark/>
          </w:tcPr>
          <w:p w14:paraId="3002D556" w14:textId="77777777" w:rsidR="008D2EB8" w:rsidRPr="00953193" w:rsidRDefault="008D2EB8" w:rsidP="002C08DB">
            <w:pPr>
              <w:spacing w:before="120" w:after="120" w:line="240" w:lineRule="auto"/>
              <w:jc w:val="center"/>
              <w:rPr>
                <w:b/>
                <w:bCs/>
                <w:sz w:val="22"/>
              </w:rPr>
            </w:pPr>
            <w:r w:rsidRPr="00953193">
              <w:rPr>
                <w:b/>
                <w:bCs/>
                <w:sz w:val="22"/>
              </w:rPr>
              <w:t> </w:t>
            </w:r>
          </w:p>
          <w:p w14:paraId="77BF172F" w14:textId="77777777" w:rsidR="008D2EB8" w:rsidRPr="00953193" w:rsidRDefault="008D2EB8" w:rsidP="002C08DB">
            <w:pPr>
              <w:spacing w:before="120" w:after="120" w:line="240" w:lineRule="auto"/>
              <w:jc w:val="center"/>
              <w:rPr>
                <w:b/>
                <w:bCs/>
                <w:sz w:val="22"/>
              </w:rPr>
            </w:pPr>
            <w:r w:rsidRPr="00953193">
              <w:rPr>
                <w:b/>
                <w:bCs/>
                <w:sz w:val="22"/>
              </w:rPr>
              <w:t>Mức độ xói (m)</w:t>
            </w:r>
          </w:p>
        </w:tc>
        <w:tc>
          <w:tcPr>
            <w:tcW w:w="1418" w:type="pct"/>
            <w:gridSpan w:val="2"/>
            <w:tcBorders>
              <w:top w:val="single" w:sz="4" w:space="0" w:color="auto"/>
              <w:left w:val="single" w:sz="4" w:space="0" w:color="auto"/>
              <w:bottom w:val="single" w:sz="4" w:space="0" w:color="auto"/>
              <w:right w:val="single" w:sz="4" w:space="0" w:color="auto"/>
            </w:tcBorders>
            <w:vAlign w:val="center"/>
            <w:hideMark/>
          </w:tcPr>
          <w:p w14:paraId="78E96932" w14:textId="77777777" w:rsidR="008D2EB8" w:rsidRPr="00953193" w:rsidRDefault="008D2EB8" w:rsidP="002C08DB">
            <w:pPr>
              <w:spacing w:before="120" w:after="120" w:line="240" w:lineRule="auto"/>
              <w:jc w:val="center"/>
              <w:rPr>
                <w:b/>
                <w:bCs/>
                <w:sz w:val="22"/>
              </w:rPr>
            </w:pPr>
            <w:r w:rsidRPr="00953193">
              <w:rPr>
                <w:b/>
                <w:bCs/>
                <w:noProof/>
                <w:sz w:val="22"/>
              </w:rPr>
              <w:t>Vận tốc u,v (m/s)</w:t>
            </w:r>
          </w:p>
        </w:tc>
      </w:tr>
      <w:tr w:rsidR="00953193" w:rsidRPr="00953193" w14:paraId="562A1B31" w14:textId="77777777" w:rsidTr="003A133A">
        <w:trPr>
          <w:trHeight w:val="5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451272D" w14:textId="77777777" w:rsidR="008D2EB8" w:rsidRPr="00953193" w:rsidRDefault="008D2EB8" w:rsidP="002C08DB">
            <w:pPr>
              <w:spacing w:before="120" w:after="120" w:line="240" w:lineRule="auto"/>
              <w:jc w:val="left"/>
              <w:rPr>
                <w:b/>
                <w:bCs/>
                <w:sz w:val="22"/>
                <w:lang w:val="en-US"/>
              </w:rPr>
            </w:pPr>
          </w:p>
        </w:tc>
        <w:tc>
          <w:tcPr>
            <w:tcW w:w="829" w:type="pct"/>
            <w:tcBorders>
              <w:top w:val="single" w:sz="4" w:space="0" w:color="auto"/>
              <w:left w:val="single" w:sz="4" w:space="0" w:color="auto"/>
              <w:bottom w:val="single" w:sz="4" w:space="0" w:color="auto"/>
              <w:right w:val="single" w:sz="4" w:space="0" w:color="auto"/>
            </w:tcBorders>
            <w:vAlign w:val="center"/>
            <w:hideMark/>
          </w:tcPr>
          <w:p w14:paraId="08589E8D" w14:textId="77777777" w:rsidR="008D2EB8" w:rsidRPr="00953193" w:rsidRDefault="008D2EB8" w:rsidP="002C08DB">
            <w:pPr>
              <w:spacing w:before="120" w:after="120" w:line="240" w:lineRule="auto"/>
              <w:jc w:val="center"/>
              <w:rPr>
                <w:b/>
                <w:bCs/>
                <w:i/>
                <w:iCs/>
                <w:sz w:val="22"/>
              </w:rPr>
            </w:pPr>
            <w:r w:rsidRPr="00953193">
              <w:rPr>
                <w:b/>
                <w:bCs/>
                <w:i/>
                <w:iCs/>
                <w:sz w:val="22"/>
              </w:rPr>
              <w:t>Nhỏ nhất</w:t>
            </w:r>
          </w:p>
        </w:tc>
        <w:tc>
          <w:tcPr>
            <w:tcW w:w="832" w:type="pct"/>
            <w:tcBorders>
              <w:top w:val="single" w:sz="4" w:space="0" w:color="auto"/>
              <w:left w:val="single" w:sz="4" w:space="0" w:color="auto"/>
              <w:bottom w:val="single" w:sz="4" w:space="0" w:color="auto"/>
              <w:right w:val="single" w:sz="4" w:space="0" w:color="auto"/>
            </w:tcBorders>
            <w:vAlign w:val="center"/>
            <w:hideMark/>
          </w:tcPr>
          <w:p w14:paraId="4AC73959" w14:textId="77777777" w:rsidR="008D2EB8" w:rsidRPr="00953193" w:rsidRDefault="008D2EB8" w:rsidP="002C08DB">
            <w:pPr>
              <w:spacing w:before="120" w:after="120" w:line="240" w:lineRule="auto"/>
              <w:jc w:val="center"/>
              <w:rPr>
                <w:b/>
                <w:bCs/>
                <w:i/>
                <w:iCs/>
                <w:sz w:val="22"/>
              </w:rPr>
            </w:pPr>
            <w:r w:rsidRPr="00953193">
              <w:rPr>
                <w:b/>
                <w:bCs/>
                <w:i/>
                <w:iCs/>
                <w:noProof/>
                <w:sz w:val="22"/>
              </w:rPr>
              <w:t>Lớn nhất</w:t>
            </w:r>
          </w:p>
        </w:tc>
        <w:tc>
          <w:tcPr>
            <w:tcW w:w="1093" w:type="pct"/>
            <w:tcBorders>
              <w:top w:val="single" w:sz="4" w:space="0" w:color="auto"/>
              <w:left w:val="single" w:sz="4" w:space="0" w:color="auto"/>
              <w:bottom w:val="single" w:sz="4" w:space="0" w:color="auto"/>
              <w:right w:val="single" w:sz="4" w:space="0" w:color="auto"/>
            </w:tcBorders>
            <w:vAlign w:val="center"/>
            <w:hideMark/>
          </w:tcPr>
          <w:p w14:paraId="57EFF907" w14:textId="77777777" w:rsidR="008D2EB8" w:rsidRPr="00953193" w:rsidRDefault="008D2EB8" w:rsidP="002C08DB">
            <w:pPr>
              <w:spacing w:before="120" w:after="120" w:line="240" w:lineRule="auto"/>
              <w:jc w:val="center"/>
              <w:rPr>
                <w:b/>
                <w:bCs/>
                <w:i/>
                <w:iCs/>
                <w:sz w:val="22"/>
              </w:rPr>
            </w:pPr>
            <w:r w:rsidRPr="00953193">
              <w:rPr>
                <w:b/>
                <w:bCs/>
                <w:i/>
                <w:iCs/>
                <w:sz w:val="22"/>
              </w:rPr>
              <w:t>Lớn nhất  </w:t>
            </w:r>
          </w:p>
        </w:tc>
        <w:tc>
          <w:tcPr>
            <w:tcW w:w="751" w:type="pct"/>
            <w:tcBorders>
              <w:top w:val="single" w:sz="4" w:space="0" w:color="auto"/>
              <w:left w:val="single" w:sz="4" w:space="0" w:color="auto"/>
              <w:bottom w:val="single" w:sz="4" w:space="0" w:color="auto"/>
              <w:right w:val="single" w:sz="4" w:space="0" w:color="auto"/>
            </w:tcBorders>
            <w:vAlign w:val="center"/>
            <w:hideMark/>
          </w:tcPr>
          <w:p w14:paraId="2C315863" w14:textId="77777777" w:rsidR="008D2EB8" w:rsidRPr="00953193" w:rsidRDefault="008D2EB8" w:rsidP="002C08DB">
            <w:pPr>
              <w:spacing w:before="120" w:after="120" w:line="240" w:lineRule="auto"/>
              <w:jc w:val="center"/>
              <w:rPr>
                <w:b/>
                <w:bCs/>
                <w:i/>
                <w:iCs/>
                <w:sz w:val="22"/>
              </w:rPr>
            </w:pPr>
            <w:r w:rsidRPr="00953193">
              <w:rPr>
                <w:b/>
                <w:bCs/>
                <w:i/>
                <w:iCs/>
                <w:noProof/>
                <w:sz w:val="22"/>
              </w:rPr>
              <w:t>u</w:t>
            </w:r>
            <w:r w:rsidRPr="00953193">
              <w:rPr>
                <w:b/>
                <w:bCs/>
                <w:i/>
                <w:iCs/>
                <w:noProof/>
                <w:sz w:val="22"/>
                <w:vertAlign w:val="subscript"/>
              </w:rPr>
              <w:t>max</w:t>
            </w:r>
          </w:p>
        </w:tc>
        <w:tc>
          <w:tcPr>
            <w:tcW w:w="667" w:type="pct"/>
            <w:tcBorders>
              <w:top w:val="single" w:sz="4" w:space="0" w:color="auto"/>
              <w:left w:val="single" w:sz="4" w:space="0" w:color="auto"/>
              <w:bottom w:val="single" w:sz="4" w:space="0" w:color="auto"/>
              <w:right w:val="single" w:sz="4" w:space="0" w:color="auto"/>
            </w:tcBorders>
            <w:vAlign w:val="center"/>
            <w:hideMark/>
          </w:tcPr>
          <w:p w14:paraId="7C189571" w14:textId="77777777" w:rsidR="008D2EB8" w:rsidRPr="00953193" w:rsidRDefault="008D2EB8" w:rsidP="002C08DB">
            <w:pPr>
              <w:spacing w:before="120" w:after="120" w:line="240" w:lineRule="auto"/>
              <w:jc w:val="center"/>
              <w:rPr>
                <w:b/>
                <w:bCs/>
                <w:i/>
                <w:iCs/>
                <w:sz w:val="22"/>
              </w:rPr>
            </w:pPr>
            <w:r w:rsidRPr="00953193">
              <w:rPr>
                <w:b/>
                <w:bCs/>
                <w:i/>
                <w:iCs/>
                <w:noProof/>
                <w:sz w:val="22"/>
              </w:rPr>
              <w:t>v</w:t>
            </w:r>
            <w:r w:rsidRPr="00953193">
              <w:rPr>
                <w:b/>
                <w:bCs/>
                <w:i/>
                <w:iCs/>
                <w:noProof/>
                <w:sz w:val="22"/>
                <w:vertAlign w:val="subscript"/>
              </w:rPr>
              <w:t>max</w:t>
            </w:r>
          </w:p>
        </w:tc>
      </w:tr>
      <w:tr w:rsidR="00953193" w:rsidRPr="00953193" w14:paraId="39EFD089"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28620C7B" w14:textId="77777777" w:rsidR="008D2EB8" w:rsidRPr="00953193" w:rsidRDefault="008D2EB8" w:rsidP="002C08DB">
            <w:pPr>
              <w:spacing w:before="120" w:after="120" w:line="240" w:lineRule="auto"/>
              <w:jc w:val="center"/>
              <w:rPr>
                <w:b/>
                <w:bCs/>
                <w:sz w:val="22"/>
              </w:rPr>
            </w:pPr>
            <w:r w:rsidRPr="00953193">
              <w:rPr>
                <w:b/>
                <w:bCs/>
                <w:sz w:val="22"/>
              </w:rPr>
              <w:t>Đ1</w:t>
            </w:r>
          </w:p>
        </w:tc>
        <w:tc>
          <w:tcPr>
            <w:tcW w:w="829" w:type="pct"/>
            <w:tcBorders>
              <w:top w:val="single" w:sz="4" w:space="0" w:color="auto"/>
              <w:left w:val="single" w:sz="4" w:space="0" w:color="auto"/>
              <w:bottom w:val="single" w:sz="4" w:space="0" w:color="auto"/>
              <w:right w:val="single" w:sz="4" w:space="0" w:color="auto"/>
            </w:tcBorders>
            <w:vAlign w:val="center"/>
            <w:hideMark/>
          </w:tcPr>
          <w:p w14:paraId="548590D1" w14:textId="77777777" w:rsidR="008D2EB8" w:rsidRPr="00953193" w:rsidRDefault="008D2EB8" w:rsidP="002C08DB">
            <w:pPr>
              <w:spacing w:before="120" w:after="120" w:line="240" w:lineRule="auto"/>
              <w:jc w:val="right"/>
              <w:rPr>
                <w:sz w:val="22"/>
              </w:rPr>
            </w:pPr>
            <w:r w:rsidRPr="00953193">
              <w:rPr>
                <w:sz w:val="22"/>
              </w:rPr>
              <w:t>0,44</w:t>
            </w:r>
          </w:p>
        </w:tc>
        <w:tc>
          <w:tcPr>
            <w:tcW w:w="832" w:type="pct"/>
            <w:tcBorders>
              <w:top w:val="single" w:sz="4" w:space="0" w:color="auto"/>
              <w:left w:val="single" w:sz="4" w:space="0" w:color="auto"/>
              <w:bottom w:val="single" w:sz="4" w:space="0" w:color="auto"/>
              <w:right w:val="single" w:sz="4" w:space="0" w:color="auto"/>
            </w:tcBorders>
            <w:vAlign w:val="center"/>
            <w:hideMark/>
          </w:tcPr>
          <w:p w14:paraId="23117C5E" w14:textId="77777777" w:rsidR="008D2EB8" w:rsidRPr="00953193" w:rsidRDefault="008D2EB8" w:rsidP="002C08DB">
            <w:pPr>
              <w:spacing w:before="120" w:after="120" w:line="240" w:lineRule="auto"/>
              <w:jc w:val="right"/>
              <w:rPr>
                <w:sz w:val="22"/>
              </w:rPr>
            </w:pPr>
            <w:r w:rsidRPr="00953193">
              <w:rPr>
                <w:sz w:val="22"/>
              </w:rPr>
              <w:t>27,59</w:t>
            </w:r>
          </w:p>
        </w:tc>
        <w:tc>
          <w:tcPr>
            <w:tcW w:w="1093" w:type="pct"/>
            <w:tcBorders>
              <w:top w:val="single" w:sz="4" w:space="0" w:color="auto"/>
              <w:left w:val="single" w:sz="4" w:space="0" w:color="auto"/>
              <w:bottom w:val="single" w:sz="4" w:space="0" w:color="auto"/>
              <w:right w:val="single" w:sz="4" w:space="0" w:color="auto"/>
            </w:tcBorders>
            <w:vAlign w:val="center"/>
            <w:hideMark/>
          </w:tcPr>
          <w:p w14:paraId="70DCDED6" w14:textId="77777777" w:rsidR="008D2EB8" w:rsidRPr="00953193" w:rsidRDefault="008D2EB8" w:rsidP="002C08DB">
            <w:pPr>
              <w:spacing w:before="120" w:after="120" w:line="240" w:lineRule="auto"/>
              <w:jc w:val="right"/>
              <w:rPr>
                <w:sz w:val="22"/>
              </w:rPr>
            </w:pPr>
            <w:r w:rsidRPr="00953193">
              <w:rPr>
                <w:sz w:val="22"/>
              </w:rPr>
              <w:t>0,403</w:t>
            </w:r>
          </w:p>
        </w:tc>
        <w:tc>
          <w:tcPr>
            <w:tcW w:w="751" w:type="pct"/>
            <w:tcBorders>
              <w:top w:val="single" w:sz="4" w:space="0" w:color="auto"/>
              <w:left w:val="single" w:sz="4" w:space="0" w:color="auto"/>
              <w:bottom w:val="single" w:sz="4" w:space="0" w:color="auto"/>
              <w:right w:val="single" w:sz="4" w:space="0" w:color="auto"/>
            </w:tcBorders>
            <w:vAlign w:val="center"/>
            <w:hideMark/>
          </w:tcPr>
          <w:p w14:paraId="645DBCE3" w14:textId="77777777" w:rsidR="008D2EB8" w:rsidRPr="00953193" w:rsidRDefault="008D2EB8" w:rsidP="002C08DB">
            <w:pPr>
              <w:spacing w:before="120" w:after="120" w:line="240" w:lineRule="auto"/>
              <w:jc w:val="right"/>
              <w:rPr>
                <w:sz w:val="22"/>
              </w:rPr>
            </w:pPr>
            <w:r w:rsidRPr="00953193">
              <w:rPr>
                <w:sz w:val="22"/>
              </w:rPr>
              <w:t>0,33</w:t>
            </w:r>
          </w:p>
        </w:tc>
        <w:tc>
          <w:tcPr>
            <w:tcW w:w="667" w:type="pct"/>
            <w:tcBorders>
              <w:top w:val="single" w:sz="4" w:space="0" w:color="auto"/>
              <w:left w:val="single" w:sz="4" w:space="0" w:color="auto"/>
              <w:bottom w:val="single" w:sz="4" w:space="0" w:color="auto"/>
              <w:right w:val="single" w:sz="4" w:space="0" w:color="auto"/>
            </w:tcBorders>
            <w:vAlign w:val="center"/>
            <w:hideMark/>
          </w:tcPr>
          <w:p w14:paraId="7B24481F" w14:textId="77777777" w:rsidR="008D2EB8" w:rsidRPr="00953193" w:rsidRDefault="008D2EB8" w:rsidP="002C08DB">
            <w:pPr>
              <w:spacing w:before="120" w:after="120" w:line="240" w:lineRule="auto"/>
              <w:jc w:val="right"/>
              <w:rPr>
                <w:sz w:val="22"/>
              </w:rPr>
            </w:pPr>
            <w:r w:rsidRPr="00953193">
              <w:rPr>
                <w:sz w:val="22"/>
              </w:rPr>
              <w:t>0,15</w:t>
            </w:r>
          </w:p>
        </w:tc>
      </w:tr>
      <w:tr w:rsidR="00953193" w:rsidRPr="00953193" w14:paraId="6B067303"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401FFA9A" w14:textId="77777777" w:rsidR="008D2EB8" w:rsidRPr="00953193" w:rsidRDefault="008D2EB8" w:rsidP="002C08DB">
            <w:pPr>
              <w:spacing w:before="120" w:after="120" w:line="240" w:lineRule="auto"/>
              <w:jc w:val="center"/>
              <w:rPr>
                <w:b/>
                <w:bCs/>
                <w:sz w:val="22"/>
              </w:rPr>
            </w:pPr>
            <w:r w:rsidRPr="00953193">
              <w:rPr>
                <w:b/>
                <w:bCs/>
                <w:sz w:val="22"/>
              </w:rPr>
              <w:t>Đ2</w:t>
            </w:r>
          </w:p>
        </w:tc>
        <w:tc>
          <w:tcPr>
            <w:tcW w:w="829" w:type="pct"/>
            <w:tcBorders>
              <w:top w:val="single" w:sz="4" w:space="0" w:color="auto"/>
              <w:left w:val="single" w:sz="4" w:space="0" w:color="auto"/>
              <w:bottom w:val="single" w:sz="4" w:space="0" w:color="auto"/>
              <w:right w:val="single" w:sz="4" w:space="0" w:color="auto"/>
            </w:tcBorders>
            <w:vAlign w:val="center"/>
            <w:hideMark/>
          </w:tcPr>
          <w:p w14:paraId="25DDAFD4" w14:textId="77777777" w:rsidR="008D2EB8" w:rsidRPr="00953193" w:rsidRDefault="008D2EB8" w:rsidP="002C08DB">
            <w:pPr>
              <w:spacing w:before="120" w:after="120" w:line="240" w:lineRule="auto"/>
              <w:jc w:val="right"/>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44AF0F3D" w14:textId="77777777" w:rsidR="008D2EB8" w:rsidRPr="00953193" w:rsidRDefault="008D2EB8" w:rsidP="002C08DB">
            <w:pPr>
              <w:spacing w:before="120" w:after="120" w:line="240" w:lineRule="auto"/>
              <w:jc w:val="right"/>
              <w:rPr>
                <w:sz w:val="22"/>
              </w:rPr>
            </w:pPr>
            <w:r w:rsidRPr="00953193">
              <w:rPr>
                <w:sz w:val="22"/>
              </w:rPr>
              <w:t>16,04</w:t>
            </w:r>
          </w:p>
        </w:tc>
        <w:tc>
          <w:tcPr>
            <w:tcW w:w="1093" w:type="pct"/>
            <w:tcBorders>
              <w:top w:val="single" w:sz="4" w:space="0" w:color="auto"/>
              <w:left w:val="single" w:sz="4" w:space="0" w:color="auto"/>
              <w:bottom w:val="single" w:sz="4" w:space="0" w:color="auto"/>
              <w:right w:val="single" w:sz="4" w:space="0" w:color="auto"/>
            </w:tcBorders>
            <w:vAlign w:val="center"/>
            <w:hideMark/>
          </w:tcPr>
          <w:p w14:paraId="0AE86BFC" w14:textId="77777777" w:rsidR="008D2EB8" w:rsidRPr="00953193" w:rsidRDefault="008D2EB8" w:rsidP="002C08DB">
            <w:pPr>
              <w:spacing w:before="120" w:after="120" w:line="240" w:lineRule="auto"/>
              <w:jc w:val="right"/>
              <w:rPr>
                <w:sz w:val="22"/>
              </w:rPr>
            </w:pPr>
            <w:r w:rsidRPr="00953193">
              <w:rPr>
                <w:sz w:val="22"/>
              </w:rPr>
              <w:t>0,022</w:t>
            </w:r>
          </w:p>
        </w:tc>
        <w:tc>
          <w:tcPr>
            <w:tcW w:w="751" w:type="pct"/>
            <w:tcBorders>
              <w:top w:val="single" w:sz="4" w:space="0" w:color="auto"/>
              <w:left w:val="single" w:sz="4" w:space="0" w:color="auto"/>
              <w:bottom w:val="single" w:sz="4" w:space="0" w:color="auto"/>
              <w:right w:val="single" w:sz="4" w:space="0" w:color="auto"/>
            </w:tcBorders>
            <w:vAlign w:val="center"/>
            <w:hideMark/>
          </w:tcPr>
          <w:p w14:paraId="11834757" w14:textId="77777777" w:rsidR="008D2EB8" w:rsidRPr="00953193" w:rsidRDefault="008D2EB8" w:rsidP="002C08DB">
            <w:pPr>
              <w:spacing w:before="120" w:after="120" w:line="240" w:lineRule="auto"/>
              <w:jc w:val="right"/>
              <w:rPr>
                <w:sz w:val="22"/>
              </w:rPr>
            </w:pPr>
            <w:r w:rsidRPr="00953193">
              <w:rPr>
                <w:sz w:val="22"/>
              </w:rPr>
              <w:t>0,45</w:t>
            </w:r>
          </w:p>
        </w:tc>
        <w:tc>
          <w:tcPr>
            <w:tcW w:w="667" w:type="pct"/>
            <w:tcBorders>
              <w:top w:val="single" w:sz="4" w:space="0" w:color="auto"/>
              <w:left w:val="single" w:sz="4" w:space="0" w:color="auto"/>
              <w:bottom w:val="single" w:sz="4" w:space="0" w:color="auto"/>
              <w:right w:val="single" w:sz="4" w:space="0" w:color="auto"/>
            </w:tcBorders>
            <w:vAlign w:val="center"/>
            <w:hideMark/>
          </w:tcPr>
          <w:p w14:paraId="74548F32" w14:textId="77777777" w:rsidR="008D2EB8" w:rsidRPr="00953193" w:rsidRDefault="008D2EB8" w:rsidP="002C08DB">
            <w:pPr>
              <w:spacing w:before="120" w:after="120" w:line="240" w:lineRule="auto"/>
              <w:jc w:val="right"/>
              <w:rPr>
                <w:sz w:val="22"/>
              </w:rPr>
            </w:pPr>
            <w:r w:rsidRPr="00953193">
              <w:rPr>
                <w:sz w:val="22"/>
              </w:rPr>
              <w:t>0,11</w:t>
            </w:r>
          </w:p>
        </w:tc>
      </w:tr>
      <w:tr w:rsidR="00953193" w:rsidRPr="00953193" w14:paraId="18E832DC"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7177320C" w14:textId="77777777" w:rsidR="008D2EB8" w:rsidRPr="00953193" w:rsidRDefault="008D2EB8" w:rsidP="002C08DB">
            <w:pPr>
              <w:spacing w:before="120" w:after="120" w:line="240" w:lineRule="auto"/>
              <w:jc w:val="center"/>
              <w:rPr>
                <w:b/>
                <w:bCs/>
                <w:sz w:val="22"/>
              </w:rPr>
            </w:pPr>
            <w:r w:rsidRPr="00953193">
              <w:rPr>
                <w:b/>
                <w:bCs/>
                <w:sz w:val="22"/>
              </w:rPr>
              <w:t>Đ3</w:t>
            </w:r>
          </w:p>
        </w:tc>
        <w:tc>
          <w:tcPr>
            <w:tcW w:w="829" w:type="pct"/>
            <w:tcBorders>
              <w:top w:val="single" w:sz="4" w:space="0" w:color="auto"/>
              <w:left w:val="single" w:sz="4" w:space="0" w:color="auto"/>
              <w:bottom w:val="single" w:sz="4" w:space="0" w:color="auto"/>
              <w:right w:val="single" w:sz="4" w:space="0" w:color="auto"/>
            </w:tcBorders>
            <w:vAlign w:val="center"/>
            <w:hideMark/>
          </w:tcPr>
          <w:p w14:paraId="04C7EF39" w14:textId="77777777" w:rsidR="008D2EB8" w:rsidRPr="00953193" w:rsidRDefault="008D2EB8" w:rsidP="002C08DB">
            <w:pPr>
              <w:spacing w:before="120" w:after="120" w:line="240" w:lineRule="auto"/>
              <w:jc w:val="right"/>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053110BD" w14:textId="77777777" w:rsidR="008D2EB8" w:rsidRPr="00953193" w:rsidRDefault="008D2EB8" w:rsidP="002C08DB">
            <w:pPr>
              <w:spacing w:before="120" w:after="120" w:line="240" w:lineRule="auto"/>
              <w:jc w:val="right"/>
              <w:rPr>
                <w:sz w:val="22"/>
              </w:rPr>
            </w:pPr>
            <w:r w:rsidRPr="00953193">
              <w:rPr>
                <w:sz w:val="22"/>
              </w:rPr>
              <w:t>10,96</w:t>
            </w:r>
          </w:p>
        </w:tc>
        <w:tc>
          <w:tcPr>
            <w:tcW w:w="1093" w:type="pct"/>
            <w:tcBorders>
              <w:top w:val="single" w:sz="4" w:space="0" w:color="auto"/>
              <w:left w:val="single" w:sz="4" w:space="0" w:color="auto"/>
              <w:bottom w:val="single" w:sz="4" w:space="0" w:color="auto"/>
              <w:right w:val="single" w:sz="4" w:space="0" w:color="auto"/>
            </w:tcBorders>
            <w:vAlign w:val="center"/>
            <w:hideMark/>
          </w:tcPr>
          <w:p w14:paraId="465BCA86" w14:textId="77777777" w:rsidR="008D2EB8" w:rsidRPr="00953193" w:rsidRDefault="008D2EB8" w:rsidP="002C08DB">
            <w:pPr>
              <w:spacing w:before="120" w:after="120" w:line="240" w:lineRule="auto"/>
              <w:jc w:val="right"/>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4A75426F" w14:textId="77777777" w:rsidR="008D2EB8" w:rsidRPr="00953193" w:rsidRDefault="008D2EB8" w:rsidP="002C08DB">
            <w:pPr>
              <w:spacing w:before="120" w:after="120" w:line="240" w:lineRule="auto"/>
              <w:jc w:val="right"/>
              <w:rPr>
                <w:sz w:val="22"/>
              </w:rPr>
            </w:pPr>
            <w:r w:rsidRPr="00953193">
              <w:rPr>
                <w:sz w:val="22"/>
              </w:rPr>
              <w:t>0,47</w:t>
            </w:r>
          </w:p>
        </w:tc>
        <w:tc>
          <w:tcPr>
            <w:tcW w:w="667" w:type="pct"/>
            <w:tcBorders>
              <w:top w:val="single" w:sz="4" w:space="0" w:color="auto"/>
              <w:left w:val="single" w:sz="4" w:space="0" w:color="auto"/>
              <w:bottom w:val="single" w:sz="4" w:space="0" w:color="auto"/>
              <w:right w:val="single" w:sz="4" w:space="0" w:color="auto"/>
            </w:tcBorders>
            <w:vAlign w:val="center"/>
            <w:hideMark/>
          </w:tcPr>
          <w:p w14:paraId="0F82684E" w14:textId="77777777" w:rsidR="008D2EB8" w:rsidRPr="00953193" w:rsidRDefault="008D2EB8" w:rsidP="002C08DB">
            <w:pPr>
              <w:spacing w:before="120" w:after="120" w:line="240" w:lineRule="auto"/>
              <w:jc w:val="right"/>
              <w:rPr>
                <w:sz w:val="22"/>
              </w:rPr>
            </w:pPr>
            <w:r w:rsidRPr="00953193">
              <w:rPr>
                <w:sz w:val="22"/>
              </w:rPr>
              <w:t>0,08</w:t>
            </w:r>
          </w:p>
        </w:tc>
      </w:tr>
      <w:tr w:rsidR="00953193" w:rsidRPr="00953193" w14:paraId="5242743D"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1EF3D014" w14:textId="77777777" w:rsidR="008D2EB8" w:rsidRPr="00953193" w:rsidRDefault="008D2EB8" w:rsidP="002C08DB">
            <w:pPr>
              <w:spacing w:before="120" w:after="120" w:line="240" w:lineRule="auto"/>
              <w:jc w:val="center"/>
              <w:rPr>
                <w:b/>
                <w:bCs/>
                <w:sz w:val="22"/>
              </w:rPr>
            </w:pPr>
            <w:r w:rsidRPr="00953193">
              <w:rPr>
                <w:b/>
                <w:bCs/>
                <w:sz w:val="22"/>
              </w:rPr>
              <w:lastRenderedPageBreak/>
              <w:t>Đ4</w:t>
            </w:r>
          </w:p>
        </w:tc>
        <w:tc>
          <w:tcPr>
            <w:tcW w:w="829" w:type="pct"/>
            <w:tcBorders>
              <w:top w:val="single" w:sz="4" w:space="0" w:color="auto"/>
              <w:left w:val="single" w:sz="4" w:space="0" w:color="auto"/>
              <w:bottom w:val="single" w:sz="4" w:space="0" w:color="auto"/>
              <w:right w:val="single" w:sz="4" w:space="0" w:color="auto"/>
            </w:tcBorders>
            <w:vAlign w:val="center"/>
            <w:hideMark/>
          </w:tcPr>
          <w:p w14:paraId="0A8264EA" w14:textId="77777777" w:rsidR="008D2EB8" w:rsidRPr="00953193" w:rsidRDefault="008D2EB8" w:rsidP="002C08DB">
            <w:pPr>
              <w:spacing w:before="120" w:after="120" w:line="240" w:lineRule="auto"/>
              <w:jc w:val="right"/>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476609B9" w14:textId="77777777" w:rsidR="008D2EB8" w:rsidRPr="00953193" w:rsidRDefault="008D2EB8" w:rsidP="002C08DB">
            <w:pPr>
              <w:spacing w:before="120" w:after="120" w:line="240" w:lineRule="auto"/>
              <w:jc w:val="right"/>
              <w:rPr>
                <w:sz w:val="22"/>
              </w:rPr>
            </w:pPr>
            <w:r w:rsidRPr="00953193">
              <w:rPr>
                <w:sz w:val="22"/>
              </w:rPr>
              <w:t>8,29</w:t>
            </w:r>
          </w:p>
        </w:tc>
        <w:tc>
          <w:tcPr>
            <w:tcW w:w="1093" w:type="pct"/>
            <w:tcBorders>
              <w:top w:val="single" w:sz="4" w:space="0" w:color="auto"/>
              <w:left w:val="single" w:sz="4" w:space="0" w:color="auto"/>
              <w:bottom w:val="single" w:sz="4" w:space="0" w:color="auto"/>
              <w:right w:val="single" w:sz="4" w:space="0" w:color="auto"/>
            </w:tcBorders>
            <w:vAlign w:val="center"/>
            <w:hideMark/>
          </w:tcPr>
          <w:p w14:paraId="308FD832" w14:textId="77777777" w:rsidR="008D2EB8" w:rsidRPr="00953193" w:rsidRDefault="008D2EB8" w:rsidP="002C08DB">
            <w:pPr>
              <w:spacing w:before="120" w:after="120" w:line="240" w:lineRule="auto"/>
              <w:jc w:val="right"/>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1965D5C6" w14:textId="77777777" w:rsidR="008D2EB8" w:rsidRPr="00953193" w:rsidRDefault="008D2EB8" w:rsidP="002C08DB">
            <w:pPr>
              <w:spacing w:before="120" w:after="120" w:line="240" w:lineRule="auto"/>
              <w:jc w:val="right"/>
              <w:rPr>
                <w:sz w:val="22"/>
              </w:rPr>
            </w:pPr>
            <w:r w:rsidRPr="00953193">
              <w:rPr>
                <w:sz w:val="22"/>
              </w:rPr>
              <w:t>0,47</w:t>
            </w:r>
          </w:p>
        </w:tc>
        <w:tc>
          <w:tcPr>
            <w:tcW w:w="667" w:type="pct"/>
            <w:tcBorders>
              <w:top w:val="single" w:sz="4" w:space="0" w:color="auto"/>
              <w:left w:val="single" w:sz="4" w:space="0" w:color="auto"/>
              <w:bottom w:val="single" w:sz="4" w:space="0" w:color="auto"/>
              <w:right w:val="single" w:sz="4" w:space="0" w:color="auto"/>
            </w:tcBorders>
            <w:vAlign w:val="center"/>
            <w:hideMark/>
          </w:tcPr>
          <w:p w14:paraId="72C6DE13" w14:textId="77777777" w:rsidR="008D2EB8" w:rsidRPr="00953193" w:rsidRDefault="008D2EB8" w:rsidP="002C08DB">
            <w:pPr>
              <w:spacing w:before="120" w:after="120" w:line="240" w:lineRule="auto"/>
              <w:jc w:val="right"/>
              <w:rPr>
                <w:sz w:val="22"/>
              </w:rPr>
            </w:pPr>
            <w:r w:rsidRPr="00953193">
              <w:rPr>
                <w:sz w:val="22"/>
              </w:rPr>
              <w:t>0,06</w:t>
            </w:r>
          </w:p>
        </w:tc>
      </w:tr>
      <w:tr w:rsidR="00953193" w:rsidRPr="00953193" w14:paraId="71667E14"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5A723362" w14:textId="77777777" w:rsidR="008D2EB8" w:rsidRPr="00953193" w:rsidRDefault="008D2EB8" w:rsidP="002C08DB">
            <w:pPr>
              <w:spacing w:before="120" w:after="120" w:line="240" w:lineRule="auto"/>
              <w:jc w:val="center"/>
              <w:rPr>
                <w:b/>
                <w:bCs/>
                <w:sz w:val="22"/>
              </w:rPr>
            </w:pPr>
            <w:r w:rsidRPr="00953193">
              <w:rPr>
                <w:b/>
                <w:bCs/>
                <w:sz w:val="22"/>
              </w:rPr>
              <w:t>Đ5</w:t>
            </w:r>
          </w:p>
        </w:tc>
        <w:tc>
          <w:tcPr>
            <w:tcW w:w="829" w:type="pct"/>
            <w:tcBorders>
              <w:top w:val="single" w:sz="4" w:space="0" w:color="auto"/>
              <w:left w:val="single" w:sz="4" w:space="0" w:color="auto"/>
              <w:bottom w:val="single" w:sz="4" w:space="0" w:color="auto"/>
              <w:right w:val="single" w:sz="4" w:space="0" w:color="auto"/>
            </w:tcBorders>
            <w:vAlign w:val="center"/>
            <w:hideMark/>
          </w:tcPr>
          <w:p w14:paraId="6A2A0DAA" w14:textId="77777777" w:rsidR="008D2EB8" w:rsidRPr="00953193" w:rsidRDefault="008D2EB8" w:rsidP="002C08DB">
            <w:pPr>
              <w:spacing w:before="120" w:after="120" w:line="240" w:lineRule="auto"/>
              <w:jc w:val="right"/>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6A5B3581" w14:textId="77777777" w:rsidR="008D2EB8" w:rsidRPr="00953193" w:rsidRDefault="008D2EB8" w:rsidP="002C08DB">
            <w:pPr>
              <w:spacing w:before="120" w:after="120" w:line="240" w:lineRule="auto"/>
              <w:jc w:val="right"/>
              <w:rPr>
                <w:sz w:val="22"/>
              </w:rPr>
            </w:pPr>
            <w:r w:rsidRPr="00953193">
              <w:rPr>
                <w:sz w:val="22"/>
              </w:rPr>
              <w:t>6,85</w:t>
            </w:r>
          </w:p>
        </w:tc>
        <w:tc>
          <w:tcPr>
            <w:tcW w:w="1093" w:type="pct"/>
            <w:tcBorders>
              <w:top w:val="single" w:sz="4" w:space="0" w:color="auto"/>
              <w:left w:val="single" w:sz="4" w:space="0" w:color="auto"/>
              <w:bottom w:val="single" w:sz="4" w:space="0" w:color="auto"/>
              <w:right w:val="single" w:sz="4" w:space="0" w:color="auto"/>
            </w:tcBorders>
            <w:vAlign w:val="center"/>
            <w:hideMark/>
          </w:tcPr>
          <w:p w14:paraId="482094A4" w14:textId="77777777" w:rsidR="008D2EB8" w:rsidRPr="00953193" w:rsidRDefault="008D2EB8" w:rsidP="002C08DB">
            <w:pPr>
              <w:spacing w:before="120" w:after="120" w:line="240" w:lineRule="auto"/>
              <w:jc w:val="right"/>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24F33E4F" w14:textId="77777777" w:rsidR="008D2EB8" w:rsidRPr="00953193" w:rsidRDefault="008D2EB8" w:rsidP="002C08DB">
            <w:pPr>
              <w:spacing w:before="120" w:after="120" w:line="240" w:lineRule="auto"/>
              <w:jc w:val="right"/>
              <w:rPr>
                <w:sz w:val="22"/>
              </w:rPr>
            </w:pPr>
            <w:r w:rsidRPr="00953193">
              <w:rPr>
                <w:sz w:val="22"/>
              </w:rPr>
              <w:t>0,48</w:t>
            </w:r>
          </w:p>
        </w:tc>
        <w:tc>
          <w:tcPr>
            <w:tcW w:w="667" w:type="pct"/>
            <w:tcBorders>
              <w:top w:val="single" w:sz="4" w:space="0" w:color="auto"/>
              <w:left w:val="single" w:sz="4" w:space="0" w:color="auto"/>
              <w:bottom w:val="single" w:sz="4" w:space="0" w:color="auto"/>
              <w:right w:val="single" w:sz="4" w:space="0" w:color="auto"/>
            </w:tcBorders>
            <w:vAlign w:val="center"/>
            <w:hideMark/>
          </w:tcPr>
          <w:p w14:paraId="22AA114D" w14:textId="77777777" w:rsidR="008D2EB8" w:rsidRPr="00953193" w:rsidRDefault="008D2EB8" w:rsidP="002C08DB">
            <w:pPr>
              <w:spacing w:before="120" w:after="120" w:line="240" w:lineRule="auto"/>
              <w:jc w:val="right"/>
              <w:rPr>
                <w:sz w:val="22"/>
              </w:rPr>
            </w:pPr>
            <w:r w:rsidRPr="00953193">
              <w:rPr>
                <w:sz w:val="22"/>
              </w:rPr>
              <w:t>0,04</w:t>
            </w:r>
          </w:p>
        </w:tc>
      </w:tr>
      <w:tr w:rsidR="00953193" w:rsidRPr="00953193" w14:paraId="772C7320"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03FFAD92" w14:textId="77777777" w:rsidR="008D2EB8" w:rsidRPr="00953193" w:rsidRDefault="008D2EB8" w:rsidP="002C08DB">
            <w:pPr>
              <w:spacing w:before="120" w:after="120" w:line="240" w:lineRule="auto"/>
              <w:jc w:val="center"/>
              <w:rPr>
                <w:b/>
                <w:bCs/>
                <w:sz w:val="22"/>
              </w:rPr>
            </w:pPr>
            <w:r w:rsidRPr="00953193">
              <w:rPr>
                <w:b/>
                <w:bCs/>
                <w:sz w:val="22"/>
              </w:rPr>
              <w:t>Đ6</w:t>
            </w:r>
          </w:p>
        </w:tc>
        <w:tc>
          <w:tcPr>
            <w:tcW w:w="829" w:type="pct"/>
            <w:tcBorders>
              <w:top w:val="single" w:sz="4" w:space="0" w:color="auto"/>
              <w:left w:val="single" w:sz="4" w:space="0" w:color="auto"/>
              <w:bottom w:val="single" w:sz="4" w:space="0" w:color="auto"/>
              <w:right w:val="single" w:sz="4" w:space="0" w:color="auto"/>
            </w:tcBorders>
            <w:vAlign w:val="center"/>
            <w:hideMark/>
          </w:tcPr>
          <w:p w14:paraId="02B26786" w14:textId="77777777" w:rsidR="008D2EB8" w:rsidRPr="00953193" w:rsidRDefault="008D2EB8" w:rsidP="002C08DB">
            <w:pPr>
              <w:spacing w:before="120" w:after="120" w:line="240" w:lineRule="auto"/>
              <w:jc w:val="right"/>
              <w:rPr>
                <w:sz w:val="22"/>
              </w:rPr>
            </w:pPr>
            <w:r w:rsidRPr="00953193">
              <w:rPr>
                <w:sz w:val="22"/>
              </w:rPr>
              <w:t>0,44</w:t>
            </w:r>
          </w:p>
        </w:tc>
        <w:tc>
          <w:tcPr>
            <w:tcW w:w="832" w:type="pct"/>
            <w:tcBorders>
              <w:top w:val="single" w:sz="4" w:space="0" w:color="auto"/>
              <w:left w:val="single" w:sz="4" w:space="0" w:color="auto"/>
              <w:bottom w:val="single" w:sz="4" w:space="0" w:color="auto"/>
              <w:right w:val="single" w:sz="4" w:space="0" w:color="auto"/>
            </w:tcBorders>
            <w:vAlign w:val="center"/>
            <w:hideMark/>
          </w:tcPr>
          <w:p w14:paraId="113A3CF9" w14:textId="77777777" w:rsidR="008D2EB8" w:rsidRPr="00953193" w:rsidRDefault="008D2EB8" w:rsidP="002C08DB">
            <w:pPr>
              <w:spacing w:before="120" w:after="120" w:line="240" w:lineRule="auto"/>
              <w:jc w:val="right"/>
              <w:rPr>
                <w:sz w:val="22"/>
              </w:rPr>
            </w:pPr>
            <w:r w:rsidRPr="00953193">
              <w:rPr>
                <w:sz w:val="22"/>
              </w:rPr>
              <w:t>26,82</w:t>
            </w:r>
          </w:p>
        </w:tc>
        <w:tc>
          <w:tcPr>
            <w:tcW w:w="1093" w:type="pct"/>
            <w:tcBorders>
              <w:top w:val="single" w:sz="4" w:space="0" w:color="auto"/>
              <w:left w:val="single" w:sz="4" w:space="0" w:color="auto"/>
              <w:bottom w:val="single" w:sz="4" w:space="0" w:color="auto"/>
              <w:right w:val="single" w:sz="4" w:space="0" w:color="auto"/>
            </w:tcBorders>
            <w:vAlign w:val="center"/>
            <w:hideMark/>
          </w:tcPr>
          <w:p w14:paraId="0241E645" w14:textId="77777777" w:rsidR="008D2EB8" w:rsidRPr="00953193" w:rsidRDefault="008D2EB8" w:rsidP="002C08DB">
            <w:pPr>
              <w:spacing w:before="120" w:after="120" w:line="240" w:lineRule="auto"/>
              <w:jc w:val="right"/>
              <w:rPr>
                <w:sz w:val="22"/>
              </w:rPr>
            </w:pPr>
            <w:r w:rsidRPr="00953193">
              <w:rPr>
                <w:sz w:val="22"/>
              </w:rPr>
              <w:t>0,417</w:t>
            </w:r>
          </w:p>
        </w:tc>
        <w:tc>
          <w:tcPr>
            <w:tcW w:w="751" w:type="pct"/>
            <w:tcBorders>
              <w:top w:val="single" w:sz="4" w:space="0" w:color="auto"/>
              <w:left w:val="single" w:sz="4" w:space="0" w:color="auto"/>
              <w:bottom w:val="single" w:sz="4" w:space="0" w:color="auto"/>
              <w:right w:val="single" w:sz="4" w:space="0" w:color="auto"/>
            </w:tcBorders>
            <w:vAlign w:val="center"/>
            <w:hideMark/>
          </w:tcPr>
          <w:p w14:paraId="352B85F6" w14:textId="77777777" w:rsidR="008D2EB8" w:rsidRPr="00953193" w:rsidRDefault="008D2EB8" w:rsidP="002C08DB">
            <w:pPr>
              <w:spacing w:before="120" w:after="120" w:line="240" w:lineRule="auto"/>
              <w:jc w:val="right"/>
              <w:rPr>
                <w:sz w:val="22"/>
              </w:rPr>
            </w:pPr>
            <w:r w:rsidRPr="00953193">
              <w:rPr>
                <w:sz w:val="22"/>
              </w:rPr>
              <w:t>0,32</w:t>
            </w:r>
          </w:p>
        </w:tc>
        <w:tc>
          <w:tcPr>
            <w:tcW w:w="667" w:type="pct"/>
            <w:tcBorders>
              <w:top w:val="single" w:sz="4" w:space="0" w:color="auto"/>
              <w:left w:val="single" w:sz="4" w:space="0" w:color="auto"/>
              <w:bottom w:val="single" w:sz="4" w:space="0" w:color="auto"/>
              <w:right w:val="single" w:sz="4" w:space="0" w:color="auto"/>
            </w:tcBorders>
            <w:vAlign w:val="center"/>
            <w:hideMark/>
          </w:tcPr>
          <w:p w14:paraId="61BEFE3E" w14:textId="77777777" w:rsidR="008D2EB8" w:rsidRPr="00953193" w:rsidRDefault="008D2EB8" w:rsidP="002C08DB">
            <w:pPr>
              <w:spacing w:before="120" w:after="120" w:line="240" w:lineRule="auto"/>
              <w:jc w:val="right"/>
              <w:rPr>
                <w:sz w:val="22"/>
              </w:rPr>
            </w:pPr>
            <w:r w:rsidRPr="00953193">
              <w:rPr>
                <w:sz w:val="22"/>
              </w:rPr>
              <w:t>0,14</w:t>
            </w:r>
          </w:p>
        </w:tc>
      </w:tr>
      <w:tr w:rsidR="00953193" w:rsidRPr="00953193" w14:paraId="061B9C30"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7F499453" w14:textId="77777777" w:rsidR="008D2EB8" w:rsidRPr="00953193" w:rsidRDefault="008D2EB8" w:rsidP="002C08DB">
            <w:pPr>
              <w:spacing w:before="120" w:after="120" w:line="240" w:lineRule="auto"/>
              <w:jc w:val="center"/>
              <w:rPr>
                <w:b/>
                <w:bCs/>
                <w:sz w:val="22"/>
              </w:rPr>
            </w:pPr>
            <w:r w:rsidRPr="00953193">
              <w:rPr>
                <w:b/>
                <w:bCs/>
                <w:sz w:val="22"/>
              </w:rPr>
              <w:t>Đ7</w:t>
            </w:r>
          </w:p>
        </w:tc>
        <w:tc>
          <w:tcPr>
            <w:tcW w:w="829" w:type="pct"/>
            <w:tcBorders>
              <w:top w:val="single" w:sz="4" w:space="0" w:color="auto"/>
              <w:left w:val="single" w:sz="4" w:space="0" w:color="auto"/>
              <w:bottom w:val="single" w:sz="4" w:space="0" w:color="auto"/>
              <w:right w:val="single" w:sz="4" w:space="0" w:color="auto"/>
            </w:tcBorders>
            <w:vAlign w:val="center"/>
            <w:hideMark/>
          </w:tcPr>
          <w:p w14:paraId="44CC1E2D" w14:textId="77777777" w:rsidR="008D2EB8" w:rsidRPr="00953193" w:rsidRDefault="008D2EB8" w:rsidP="002C08DB">
            <w:pPr>
              <w:spacing w:before="120" w:after="120" w:line="240" w:lineRule="auto"/>
              <w:jc w:val="right"/>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65AE7F15" w14:textId="77777777" w:rsidR="008D2EB8" w:rsidRPr="00953193" w:rsidRDefault="008D2EB8" w:rsidP="002C08DB">
            <w:pPr>
              <w:spacing w:before="120" w:after="120" w:line="240" w:lineRule="auto"/>
              <w:jc w:val="right"/>
              <w:rPr>
                <w:sz w:val="22"/>
              </w:rPr>
            </w:pPr>
            <w:r w:rsidRPr="00953193">
              <w:rPr>
                <w:sz w:val="22"/>
              </w:rPr>
              <w:t>14,94</w:t>
            </w:r>
          </w:p>
        </w:tc>
        <w:tc>
          <w:tcPr>
            <w:tcW w:w="1093" w:type="pct"/>
            <w:tcBorders>
              <w:top w:val="single" w:sz="4" w:space="0" w:color="auto"/>
              <w:left w:val="single" w:sz="4" w:space="0" w:color="auto"/>
              <w:bottom w:val="single" w:sz="4" w:space="0" w:color="auto"/>
              <w:right w:val="single" w:sz="4" w:space="0" w:color="auto"/>
            </w:tcBorders>
            <w:vAlign w:val="center"/>
            <w:hideMark/>
          </w:tcPr>
          <w:p w14:paraId="724E478E" w14:textId="77777777" w:rsidR="008D2EB8" w:rsidRPr="00953193" w:rsidRDefault="008D2EB8" w:rsidP="002C08DB">
            <w:pPr>
              <w:spacing w:before="120" w:after="120" w:line="240" w:lineRule="auto"/>
              <w:jc w:val="right"/>
              <w:rPr>
                <w:sz w:val="22"/>
              </w:rPr>
            </w:pPr>
            <w:r w:rsidRPr="00953193">
              <w:rPr>
                <w:sz w:val="22"/>
              </w:rPr>
              <w:t>0,005</w:t>
            </w:r>
          </w:p>
        </w:tc>
        <w:tc>
          <w:tcPr>
            <w:tcW w:w="751" w:type="pct"/>
            <w:tcBorders>
              <w:top w:val="single" w:sz="4" w:space="0" w:color="auto"/>
              <w:left w:val="single" w:sz="4" w:space="0" w:color="auto"/>
              <w:bottom w:val="single" w:sz="4" w:space="0" w:color="auto"/>
              <w:right w:val="single" w:sz="4" w:space="0" w:color="auto"/>
            </w:tcBorders>
            <w:vAlign w:val="center"/>
            <w:hideMark/>
          </w:tcPr>
          <w:p w14:paraId="401C0740" w14:textId="77777777" w:rsidR="008D2EB8" w:rsidRPr="00953193" w:rsidRDefault="008D2EB8" w:rsidP="002C08DB">
            <w:pPr>
              <w:spacing w:before="120" w:after="120" w:line="240" w:lineRule="auto"/>
              <w:jc w:val="right"/>
              <w:rPr>
                <w:sz w:val="22"/>
              </w:rPr>
            </w:pPr>
            <w:r w:rsidRPr="00953193">
              <w:rPr>
                <w:sz w:val="22"/>
              </w:rPr>
              <w:t>0,42</w:t>
            </w:r>
          </w:p>
        </w:tc>
        <w:tc>
          <w:tcPr>
            <w:tcW w:w="667" w:type="pct"/>
            <w:tcBorders>
              <w:top w:val="single" w:sz="4" w:space="0" w:color="auto"/>
              <w:left w:val="single" w:sz="4" w:space="0" w:color="auto"/>
              <w:bottom w:val="single" w:sz="4" w:space="0" w:color="auto"/>
              <w:right w:val="single" w:sz="4" w:space="0" w:color="auto"/>
            </w:tcBorders>
            <w:vAlign w:val="center"/>
            <w:hideMark/>
          </w:tcPr>
          <w:p w14:paraId="0E4EF50D" w14:textId="77777777" w:rsidR="008D2EB8" w:rsidRPr="00953193" w:rsidRDefault="008D2EB8" w:rsidP="002C08DB">
            <w:pPr>
              <w:spacing w:before="120" w:after="120" w:line="240" w:lineRule="auto"/>
              <w:jc w:val="right"/>
              <w:rPr>
                <w:sz w:val="22"/>
              </w:rPr>
            </w:pPr>
            <w:r w:rsidRPr="00953193">
              <w:rPr>
                <w:sz w:val="22"/>
              </w:rPr>
              <w:t>0,11</w:t>
            </w:r>
          </w:p>
        </w:tc>
      </w:tr>
      <w:tr w:rsidR="00953193" w:rsidRPr="00953193" w14:paraId="1DDB54D6"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6C439435" w14:textId="77777777" w:rsidR="008D2EB8" w:rsidRPr="00953193" w:rsidRDefault="008D2EB8" w:rsidP="002C08DB">
            <w:pPr>
              <w:spacing w:before="120" w:after="120" w:line="240" w:lineRule="auto"/>
              <w:jc w:val="center"/>
              <w:rPr>
                <w:b/>
                <w:bCs/>
                <w:sz w:val="22"/>
              </w:rPr>
            </w:pPr>
            <w:r w:rsidRPr="00953193">
              <w:rPr>
                <w:b/>
                <w:bCs/>
                <w:sz w:val="22"/>
              </w:rPr>
              <w:t>Đ8</w:t>
            </w:r>
          </w:p>
        </w:tc>
        <w:tc>
          <w:tcPr>
            <w:tcW w:w="829" w:type="pct"/>
            <w:tcBorders>
              <w:top w:val="single" w:sz="4" w:space="0" w:color="auto"/>
              <w:left w:val="single" w:sz="4" w:space="0" w:color="auto"/>
              <w:bottom w:val="single" w:sz="4" w:space="0" w:color="auto"/>
              <w:right w:val="single" w:sz="4" w:space="0" w:color="auto"/>
            </w:tcBorders>
            <w:vAlign w:val="center"/>
            <w:hideMark/>
          </w:tcPr>
          <w:p w14:paraId="7799ACFC" w14:textId="77777777" w:rsidR="008D2EB8" w:rsidRPr="00953193" w:rsidRDefault="008D2EB8" w:rsidP="002C08DB">
            <w:pPr>
              <w:spacing w:before="120" w:after="120" w:line="240" w:lineRule="auto"/>
              <w:jc w:val="right"/>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5D8E49F0" w14:textId="77777777" w:rsidR="008D2EB8" w:rsidRPr="00953193" w:rsidRDefault="008D2EB8" w:rsidP="002C08DB">
            <w:pPr>
              <w:spacing w:before="120" w:after="120" w:line="240" w:lineRule="auto"/>
              <w:jc w:val="right"/>
              <w:rPr>
                <w:sz w:val="22"/>
              </w:rPr>
            </w:pPr>
            <w:r w:rsidRPr="00953193">
              <w:rPr>
                <w:sz w:val="22"/>
              </w:rPr>
              <w:t>7,26</w:t>
            </w:r>
          </w:p>
        </w:tc>
        <w:tc>
          <w:tcPr>
            <w:tcW w:w="1093" w:type="pct"/>
            <w:tcBorders>
              <w:top w:val="single" w:sz="4" w:space="0" w:color="auto"/>
              <w:left w:val="single" w:sz="4" w:space="0" w:color="auto"/>
              <w:bottom w:val="single" w:sz="4" w:space="0" w:color="auto"/>
              <w:right w:val="single" w:sz="4" w:space="0" w:color="auto"/>
            </w:tcBorders>
            <w:vAlign w:val="center"/>
            <w:hideMark/>
          </w:tcPr>
          <w:p w14:paraId="36B768E9" w14:textId="77777777" w:rsidR="008D2EB8" w:rsidRPr="00953193" w:rsidRDefault="008D2EB8" w:rsidP="002C08DB">
            <w:pPr>
              <w:spacing w:before="120" w:after="120" w:line="240" w:lineRule="auto"/>
              <w:jc w:val="right"/>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35407BA0" w14:textId="77777777" w:rsidR="008D2EB8" w:rsidRPr="00953193" w:rsidRDefault="008D2EB8" w:rsidP="002C08DB">
            <w:pPr>
              <w:spacing w:before="120" w:after="120" w:line="240" w:lineRule="auto"/>
              <w:jc w:val="right"/>
              <w:rPr>
                <w:sz w:val="22"/>
              </w:rPr>
            </w:pPr>
            <w:r w:rsidRPr="00953193">
              <w:rPr>
                <w:sz w:val="22"/>
              </w:rPr>
              <w:t>0,43</w:t>
            </w:r>
          </w:p>
        </w:tc>
        <w:tc>
          <w:tcPr>
            <w:tcW w:w="667" w:type="pct"/>
            <w:tcBorders>
              <w:top w:val="single" w:sz="4" w:space="0" w:color="auto"/>
              <w:left w:val="single" w:sz="4" w:space="0" w:color="auto"/>
              <w:bottom w:val="single" w:sz="4" w:space="0" w:color="auto"/>
              <w:right w:val="single" w:sz="4" w:space="0" w:color="auto"/>
            </w:tcBorders>
            <w:vAlign w:val="center"/>
            <w:hideMark/>
          </w:tcPr>
          <w:p w14:paraId="05D37FD2" w14:textId="77777777" w:rsidR="008D2EB8" w:rsidRPr="00953193" w:rsidRDefault="008D2EB8" w:rsidP="002C08DB">
            <w:pPr>
              <w:spacing w:before="120" w:after="120" w:line="240" w:lineRule="auto"/>
              <w:jc w:val="right"/>
              <w:rPr>
                <w:sz w:val="22"/>
              </w:rPr>
            </w:pPr>
            <w:r w:rsidRPr="00953193">
              <w:rPr>
                <w:sz w:val="22"/>
              </w:rPr>
              <w:t>0,11</w:t>
            </w:r>
          </w:p>
        </w:tc>
      </w:tr>
      <w:tr w:rsidR="00953193" w:rsidRPr="00953193" w14:paraId="74BBC43E"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02525C67" w14:textId="77777777" w:rsidR="008D2EB8" w:rsidRPr="00953193" w:rsidRDefault="008D2EB8" w:rsidP="002C08DB">
            <w:pPr>
              <w:spacing w:before="120" w:after="120" w:line="240" w:lineRule="auto"/>
              <w:jc w:val="center"/>
              <w:rPr>
                <w:b/>
                <w:bCs/>
                <w:sz w:val="22"/>
              </w:rPr>
            </w:pPr>
            <w:r w:rsidRPr="00953193">
              <w:rPr>
                <w:b/>
                <w:bCs/>
                <w:sz w:val="22"/>
              </w:rPr>
              <w:t>Đ9</w:t>
            </w:r>
          </w:p>
        </w:tc>
        <w:tc>
          <w:tcPr>
            <w:tcW w:w="829" w:type="pct"/>
            <w:tcBorders>
              <w:top w:val="single" w:sz="4" w:space="0" w:color="auto"/>
              <w:left w:val="single" w:sz="4" w:space="0" w:color="auto"/>
              <w:bottom w:val="single" w:sz="4" w:space="0" w:color="auto"/>
              <w:right w:val="single" w:sz="4" w:space="0" w:color="auto"/>
            </w:tcBorders>
            <w:vAlign w:val="center"/>
            <w:hideMark/>
          </w:tcPr>
          <w:p w14:paraId="2CAF99E9" w14:textId="77777777" w:rsidR="008D2EB8" w:rsidRPr="00953193" w:rsidRDefault="008D2EB8" w:rsidP="002C08DB">
            <w:pPr>
              <w:spacing w:before="120" w:after="120" w:line="240" w:lineRule="auto"/>
              <w:jc w:val="right"/>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67B045DA" w14:textId="77777777" w:rsidR="008D2EB8" w:rsidRPr="00953193" w:rsidRDefault="008D2EB8" w:rsidP="002C08DB">
            <w:pPr>
              <w:spacing w:before="120" w:after="120" w:line="240" w:lineRule="auto"/>
              <w:jc w:val="right"/>
              <w:rPr>
                <w:sz w:val="22"/>
              </w:rPr>
            </w:pPr>
            <w:r w:rsidRPr="00953193">
              <w:rPr>
                <w:sz w:val="22"/>
              </w:rPr>
              <w:t>4,79</w:t>
            </w:r>
          </w:p>
        </w:tc>
        <w:tc>
          <w:tcPr>
            <w:tcW w:w="1093" w:type="pct"/>
            <w:tcBorders>
              <w:top w:val="single" w:sz="4" w:space="0" w:color="auto"/>
              <w:left w:val="single" w:sz="4" w:space="0" w:color="auto"/>
              <w:bottom w:val="single" w:sz="4" w:space="0" w:color="auto"/>
              <w:right w:val="single" w:sz="4" w:space="0" w:color="auto"/>
            </w:tcBorders>
            <w:vAlign w:val="center"/>
            <w:hideMark/>
          </w:tcPr>
          <w:p w14:paraId="7074B49A" w14:textId="77777777" w:rsidR="008D2EB8" w:rsidRPr="00953193" w:rsidRDefault="008D2EB8" w:rsidP="002C08DB">
            <w:pPr>
              <w:spacing w:before="120" w:after="120" w:line="240" w:lineRule="auto"/>
              <w:jc w:val="right"/>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4841742D" w14:textId="77777777" w:rsidR="008D2EB8" w:rsidRPr="00953193" w:rsidRDefault="008D2EB8" w:rsidP="002C08DB">
            <w:pPr>
              <w:spacing w:before="120" w:after="120" w:line="240" w:lineRule="auto"/>
              <w:jc w:val="right"/>
              <w:rPr>
                <w:sz w:val="22"/>
              </w:rPr>
            </w:pPr>
            <w:r w:rsidRPr="00953193">
              <w:rPr>
                <w:sz w:val="22"/>
              </w:rPr>
              <w:t>0,44</w:t>
            </w:r>
          </w:p>
        </w:tc>
        <w:tc>
          <w:tcPr>
            <w:tcW w:w="667" w:type="pct"/>
            <w:tcBorders>
              <w:top w:val="single" w:sz="4" w:space="0" w:color="auto"/>
              <w:left w:val="single" w:sz="4" w:space="0" w:color="auto"/>
              <w:bottom w:val="single" w:sz="4" w:space="0" w:color="auto"/>
              <w:right w:val="single" w:sz="4" w:space="0" w:color="auto"/>
            </w:tcBorders>
            <w:vAlign w:val="center"/>
            <w:hideMark/>
          </w:tcPr>
          <w:p w14:paraId="1212C27C" w14:textId="77777777" w:rsidR="008D2EB8" w:rsidRPr="00953193" w:rsidRDefault="008D2EB8" w:rsidP="002C08DB">
            <w:pPr>
              <w:spacing w:before="120" w:after="120" w:line="240" w:lineRule="auto"/>
              <w:jc w:val="right"/>
              <w:rPr>
                <w:sz w:val="22"/>
              </w:rPr>
            </w:pPr>
            <w:r w:rsidRPr="00953193">
              <w:rPr>
                <w:sz w:val="22"/>
              </w:rPr>
              <w:t>0,10</w:t>
            </w:r>
          </w:p>
        </w:tc>
      </w:tr>
      <w:tr w:rsidR="00953193" w:rsidRPr="00953193" w14:paraId="1E2D488A"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62647D60" w14:textId="77777777" w:rsidR="008D2EB8" w:rsidRPr="00953193" w:rsidRDefault="008D2EB8" w:rsidP="002C08DB">
            <w:pPr>
              <w:spacing w:before="120" w:after="120" w:line="240" w:lineRule="auto"/>
              <w:jc w:val="center"/>
              <w:rPr>
                <w:b/>
                <w:bCs/>
                <w:sz w:val="22"/>
              </w:rPr>
            </w:pPr>
            <w:r w:rsidRPr="00953193">
              <w:rPr>
                <w:b/>
                <w:bCs/>
                <w:sz w:val="22"/>
              </w:rPr>
              <w:t>Đ10</w:t>
            </w:r>
          </w:p>
        </w:tc>
        <w:tc>
          <w:tcPr>
            <w:tcW w:w="829" w:type="pct"/>
            <w:tcBorders>
              <w:top w:val="single" w:sz="4" w:space="0" w:color="auto"/>
              <w:left w:val="single" w:sz="4" w:space="0" w:color="auto"/>
              <w:bottom w:val="single" w:sz="4" w:space="0" w:color="auto"/>
              <w:right w:val="single" w:sz="4" w:space="0" w:color="auto"/>
            </w:tcBorders>
            <w:vAlign w:val="center"/>
            <w:hideMark/>
          </w:tcPr>
          <w:p w14:paraId="442AB9A5" w14:textId="77777777" w:rsidR="008D2EB8" w:rsidRPr="00953193" w:rsidRDefault="008D2EB8" w:rsidP="002C08DB">
            <w:pPr>
              <w:spacing w:before="120" w:after="120" w:line="240" w:lineRule="auto"/>
              <w:jc w:val="right"/>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3620CCC1" w14:textId="77777777" w:rsidR="008D2EB8" w:rsidRPr="00953193" w:rsidRDefault="008D2EB8" w:rsidP="002C08DB">
            <w:pPr>
              <w:spacing w:before="120" w:after="120" w:line="240" w:lineRule="auto"/>
              <w:jc w:val="right"/>
              <w:rPr>
                <w:sz w:val="22"/>
              </w:rPr>
            </w:pPr>
            <w:r w:rsidRPr="00953193">
              <w:rPr>
                <w:sz w:val="22"/>
              </w:rPr>
              <w:t>3,65</w:t>
            </w:r>
          </w:p>
        </w:tc>
        <w:tc>
          <w:tcPr>
            <w:tcW w:w="1093" w:type="pct"/>
            <w:tcBorders>
              <w:top w:val="single" w:sz="4" w:space="0" w:color="auto"/>
              <w:left w:val="single" w:sz="4" w:space="0" w:color="auto"/>
              <w:bottom w:val="single" w:sz="4" w:space="0" w:color="auto"/>
              <w:right w:val="single" w:sz="4" w:space="0" w:color="auto"/>
            </w:tcBorders>
            <w:vAlign w:val="center"/>
            <w:hideMark/>
          </w:tcPr>
          <w:p w14:paraId="235BCB7A" w14:textId="77777777" w:rsidR="008D2EB8" w:rsidRPr="00953193" w:rsidRDefault="008D2EB8" w:rsidP="002C08DB">
            <w:pPr>
              <w:spacing w:before="120" w:after="120" w:line="240" w:lineRule="auto"/>
              <w:jc w:val="right"/>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1399C61D" w14:textId="77777777" w:rsidR="008D2EB8" w:rsidRPr="00953193" w:rsidRDefault="008D2EB8" w:rsidP="002C08DB">
            <w:pPr>
              <w:spacing w:before="120" w:after="120" w:line="240" w:lineRule="auto"/>
              <w:jc w:val="right"/>
              <w:rPr>
                <w:sz w:val="22"/>
              </w:rPr>
            </w:pPr>
            <w:r w:rsidRPr="00953193">
              <w:rPr>
                <w:sz w:val="22"/>
              </w:rPr>
              <w:t>0,43</w:t>
            </w:r>
          </w:p>
        </w:tc>
        <w:tc>
          <w:tcPr>
            <w:tcW w:w="667" w:type="pct"/>
            <w:tcBorders>
              <w:top w:val="single" w:sz="4" w:space="0" w:color="auto"/>
              <w:left w:val="single" w:sz="4" w:space="0" w:color="auto"/>
              <w:bottom w:val="single" w:sz="4" w:space="0" w:color="auto"/>
              <w:right w:val="single" w:sz="4" w:space="0" w:color="auto"/>
            </w:tcBorders>
            <w:vAlign w:val="center"/>
            <w:hideMark/>
          </w:tcPr>
          <w:p w14:paraId="0D520242" w14:textId="77777777" w:rsidR="008D2EB8" w:rsidRPr="00953193" w:rsidRDefault="008D2EB8" w:rsidP="002C08DB">
            <w:pPr>
              <w:spacing w:before="120" w:after="120" w:line="240" w:lineRule="auto"/>
              <w:jc w:val="right"/>
              <w:rPr>
                <w:sz w:val="22"/>
              </w:rPr>
            </w:pPr>
            <w:r w:rsidRPr="00953193">
              <w:rPr>
                <w:sz w:val="22"/>
              </w:rPr>
              <w:t>0,11</w:t>
            </w:r>
          </w:p>
        </w:tc>
      </w:tr>
      <w:tr w:rsidR="00953193" w:rsidRPr="00953193" w14:paraId="39814613"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4A449034" w14:textId="77777777" w:rsidR="008D2EB8" w:rsidRPr="00953193" w:rsidRDefault="008D2EB8" w:rsidP="002C08DB">
            <w:pPr>
              <w:spacing w:before="120" w:after="120" w:line="240" w:lineRule="auto"/>
              <w:jc w:val="center"/>
              <w:rPr>
                <w:b/>
                <w:bCs/>
                <w:sz w:val="22"/>
              </w:rPr>
            </w:pPr>
            <w:r w:rsidRPr="00953193">
              <w:rPr>
                <w:b/>
                <w:bCs/>
                <w:sz w:val="22"/>
              </w:rPr>
              <w:t>Đ11</w:t>
            </w:r>
          </w:p>
        </w:tc>
        <w:tc>
          <w:tcPr>
            <w:tcW w:w="829" w:type="pct"/>
            <w:tcBorders>
              <w:top w:val="single" w:sz="4" w:space="0" w:color="auto"/>
              <w:left w:val="single" w:sz="4" w:space="0" w:color="auto"/>
              <w:bottom w:val="single" w:sz="4" w:space="0" w:color="auto"/>
              <w:right w:val="single" w:sz="4" w:space="0" w:color="auto"/>
            </w:tcBorders>
            <w:vAlign w:val="center"/>
            <w:hideMark/>
          </w:tcPr>
          <w:p w14:paraId="435CEBF7" w14:textId="77777777" w:rsidR="008D2EB8" w:rsidRPr="00953193" w:rsidRDefault="008D2EB8" w:rsidP="002C08DB">
            <w:pPr>
              <w:spacing w:before="120" w:after="120" w:line="240" w:lineRule="auto"/>
              <w:jc w:val="right"/>
              <w:rPr>
                <w:sz w:val="22"/>
              </w:rPr>
            </w:pPr>
            <w:r w:rsidRPr="00953193">
              <w:rPr>
                <w:sz w:val="22"/>
              </w:rPr>
              <w:t>0,41</w:t>
            </w:r>
          </w:p>
        </w:tc>
        <w:tc>
          <w:tcPr>
            <w:tcW w:w="832" w:type="pct"/>
            <w:tcBorders>
              <w:top w:val="single" w:sz="4" w:space="0" w:color="auto"/>
              <w:left w:val="single" w:sz="4" w:space="0" w:color="auto"/>
              <w:bottom w:val="single" w:sz="4" w:space="0" w:color="auto"/>
              <w:right w:val="single" w:sz="4" w:space="0" w:color="auto"/>
            </w:tcBorders>
            <w:vAlign w:val="center"/>
            <w:hideMark/>
          </w:tcPr>
          <w:p w14:paraId="5ED52ABC" w14:textId="77777777" w:rsidR="008D2EB8" w:rsidRPr="00953193" w:rsidRDefault="008D2EB8" w:rsidP="002C08DB">
            <w:pPr>
              <w:spacing w:before="120" w:after="120" w:line="240" w:lineRule="auto"/>
              <w:jc w:val="right"/>
              <w:rPr>
                <w:sz w:val="22"/>
              </w:rPr>
            </w:pPr>
            <w:r w:rsidRPr="00953193">
              <w:rPr>
                <w:sz w:val="22"/>
              </w:rPr>
              <w:t>26,34</w:t>
            </w:r>
          </w:p>
        </w:tc>
        <w:tc>
          <w:tcPr>
            <w:tcW w:w="1093" w:type="pct"/>
            <w:tcBorders>
              <w:top w:val="single" w:sz="4" w:space="0" w:color="auto"/>
              <w:left w:val="single" w:sz="4" w:space="0" w:color="auto"/>
              <w:bottom w:val="single" w:sz="4" w:space="0" w:color="auto"/>
              <w:right w:val="single" w:sz="4" w:space="0" w:color="auto"/>
            </w:tcBorders>
            <w:vAlign w:val="center"/>
            <w:hideMark/>
          </w:tcPr>
          <w:p w14:paraId="32D55D7E" w14:textId="77777777" w:rsidR="008D2EB8" w:rsidRPr="00953193" w:rsidRDefault="008D2EB8" w:rsidP="002C08DB">
            <w:pPr>
              <w:spacing w:before="120" w:after="120" w:line="240" w:lineRule="auto"/>
              <w:jc w:val="right"/>
              <w:rPr>
                <w:sz w:val="22"/>
              </w:rPr>
            </w:pPr>
            <w:r w:rsidRPr="00953193">
              <w:rPr>
                <w:sz w:val="22"/>
              </w:rPr>
              <w:t>0,363</w:t>
            </w:r>
          </w:p>
        </w:tc>
        <w:tc>
          <w:tcPr>
            <w:tcW w:w="751" w:type="pct"/>
            <w:tcBorders>
              <w:top w:val="single" w:sz="4" w:space="0" w:color="auto"/>
              <w:left w:val="single" w:sz="4" w:space="0" w:color="auto"/>
              <w:bottom w:val="single" w:sz="4" w:space="0" w:color="auto"/>
              <w:right w:val="single" w:sz="4" w:space="0" w:color="auto"/>
            </w:tcBorders>
            <w:vAlign w:val="center"/>
            <w:hideMark/>
          </w:tcPr>
          <w:p w14:paraId="3E707387" w14:textId="77777777" w:rsidR="008D2EB8" w:rsidRPr="00953193" w:rsidRDefault="008D2EB8" w:rsidP="002C08DB">
            <w:pPr>
              <w:spacing w:before="120" w:after="120" w:line="240" w:lineRule="auto"/>
              <w:jc w:val="right"/>
              <w:rPr>
                <w:sz w:val="22"/>
              </w:rPr>
            </w:pPr>
            <w:r w:rsidRPr="00953193">
              <w:rPr>
                <w:sz w:val="22"/>
              </w:rPr>
              <w:t>0,28</w:t>
            </w:r>
          </w:p>
        </w:tc>
        <w:tc>
          <w:tcPr>
            <w:tcW w:w="667" w:type="pct"/>
            <w:tcBorders>
              <w:top w:val="single" w:sz="4" w:space="0" w:color="auto"/>
              <w:left w:val="single" w:sz="4" w:space="0" w:color="auto"/>
              <w:bottom w:val="single" w:sz="4" w:space="0" w:color="auto"/>
              <w:right w:val="single" w:sz="4" w:space="0" w:color="auto"/>
            </w:tcBorders>
            <w:vAlign w:val="center"/>
            <w:hideMark/>
          </w:tcPr>
          <w:p w14:paraId="7B0CEA31" w14:textId="77777777" w:rsidR="008D2EB8" w:rsidRPr="00953193" w:rsidRDefault="008D2EB8" w:rsidP="002C08DB">
            <w:pPr>
              <w:spacing w:before="120" w:after="120" w:line="240" w:lineRule="auto"/>
              <w:jc w:val="right"/>
              <w:rPr>
                <w:sz w:val="22"/>
              </w:rPr>
            </w:pPr>
            <w:r w:rsidRPr="00953193">
              <w:rPr>
                <w:sz w:val="22"/>
              </w:rPr>
              <w:t>0,13</w:t>
            </w:r>
          </w:p>
        </w:tc>
      </w:tr>
      <w:tr w:rsidR="00953193" w:rsidRPr="00953193" w14:paraId="229DF119"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2F6A0C83" w14:textId="77777777" w:rsidR="008D2EB8" w:rsidRPr="00953193" w:rsidRDefault="008D2EB8" w:rsidP="002C08DB">
            <w:pPr>
              <w:spacing w:before="120" w:after="120" w:line="240" w:lineRule="auto"/>
              <w:jc w:val="center"/>
              <w:rPr>
                <w:b/>
                <w:bCs/>
                <w:sz w:val="22"/>
              </w:rPr>
            </w:pPr>
            <w:r w:rsidRPr="00953193">
              <w:rPr>
                <w:b/>
                <w:bCs/>
                <w:sz w:val="22"/>
              </w:rPr>
              <w:t>Đ12</w:t>
            </w:r>
          </w:p>
        </w:tc>
        <w:tc>
          <w:tcPr>
            <w:tcW w:w="829" w:type="pct"/>
            <w:tcBorders>
              <w:top w:val="single" w:sz="4" w:space="0" w:color="auto"/>
              <w:left w:val="single" w:sz="4" w:space="0" w:color="auto"/>
              <w:bottom w:val="single" w:sz="4" w:space="0" w:color="auto"/>
              <w:right w:val="single" w:sz="4" w:space="0" w:color="auto"/>
            </w:tcBorders>
            <w:vAlign w:val="center"/>
            <w:hideMark/>
          </w:tcPr>
          <w:p w14:paraId="126ECD9E" w14:textId="77777777" w:rsidR="008D2EB8" w:rsidRPr="00953193" w:rsidRDefault="008D2EB8" w:rsidP="002C08DB">
            <w:pPr>
              <w:spacing w:before="120" w:after="120" w:line="240" w:lineRule="auto"/>
              <w:jc w:val="right"/>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3FD2D993" w14:textId="77777777" w:rsidR="008D2EB8" w:rsidRPr="00953193" w:rsidRDefault="008D2EB8" w:rsidP="002C08DB">
            <w:pPr>
              <w:spacing w:before="120" w:after="120" w:line="240" w:lineRule="auto"/>
              <w:jc w:val="right"/>
              <w:rPr>
                <w:sz w:val="22"/>
              </w:rPr>
            </w:pPr>
            <w:r w:rsidRPr="00953193">
              <w:rPr>
                <w:sz w:val="22"/>
              </w:rPr>
              <w:t>13,29</w:t>
            </w:r>
          </w:p>
        </w:tc>
        <w:tc>
          <w:tcPr>
            <w:tcW w:w="1093" w:type="pct"/>
            <w:tcBorders>
              <w:top w:val="single" w:sz="4" w:space="0" w:color="auto"/>
              <w:left w:val="single" w:sz="4" w:space="0" w:color="auto"/>
              <w:bottom w:val="single" w:sz="4" w:space="0" w:color="auto"/>
              <w:right w:val="single" w:sz="4" w:space="0" w:color="auto"/>
            </w:tcBorders>
            <w:vAlign w:val="center"/>
            <w:hideMark/>
          </w:tcPr>
          <w:p w14:paraId="16F1B891" w14:textId="77777777" w:rsidR="008D2EB8" w:rsidRPr="00953193" w:rsidRDefault="008D2EB8" w:rsidP="002C08DB">
            <w:pPr>
              <w:spacing w:before="120" w:after="120" w:line="240" w:lineRule="auto"/>
              <w:jc w:val="right"/>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5242562F" w14:textId="77777777" w:rsidR="008D2EB8" w:rsidRPr="00953193" w:rsidRDefault="008D2EB8" w:rsidP="002C08DB">
            <w:pPr>
              <w:spacing w:before="120" w:after="120" w:line="240" w:lineRule="auto"/>
              <w:jc w:val="right"/>
              <w:rPr>
                <w:sz w:val="22"/>
              </w:rPr>
            </w:pPr>
            <w:r w:rsidRPr="00953193">
              <w:rPr>
                <w:sz w:val="22"/>
              </w:rPr>
              <w:t>0,39</w:t>
            </w:r>
          </w:p>
        </w:tc>
        <w:tc>
          <w:tcPr>
            <w:tcW w:w="667" w:type="pct"/>
            <w:tcBorders>
              <w:top w:val="single" w:sz="4" w:space="0" w:color="auto"/>
              <w:left w:val="single" w:sz="4" w:space="0" w:color="auto"/>
              <w:bottom w:val="single" w:sz="4" w:space="0" w:color="auto"/>
              <w:right w:val="single" w:sz="4" w:space="0" w:color="auto"/>
            </w:tcBorders>
            <w:vAlign w:val="center"/>
            <w:hideMark/>
          </w:tcPr>
          <w:p w14:paraId="55F13C2A" w14:textId="77777777" w:rsidR="008D2EB8" w:rsidRPr="00953193" w:rsidRDefault="008D2EB8" w:rsidP="002C08DB">
            <w:pPr>
              <w:spacing w:before="120" w:after="120" w:line="240" w:lineRule="auto"/>
              <w:jc w:val="right"/>
              <w:rPr>
                <w:sz w:val="22"/>
              </w:rPr>
            </w:pPr>
            <w:r w:rsidRPr="00953193">
              <w:rPr>
                <w:sz w:val="22"/>
              </w:rPr>
              <w:t>0,12</w:t>
            </w:r>
          </w:p>
        </w:tc>
      </w:tr>
      <w:tr w:rsidR="00953193" w:rsidRPr="00953193" w14:paraId="7BD16B32"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20371DC2" w14:textId="77777777" w:rsidR="008D2EB8" w:rsidRPr="00953193" w:rsidRDefault="008D2EB8" w:rsidP="002C08DB">
            <w:pPr>
              <w:spacing w:before="120" w:after="120" w:line="240" w:lineRule="auto"/>
              <w:jc w:val="center"/>
              <w:rPr>
                <w:b/>
                <w:bCs/>
                <w:sz w:val="22"/>
              </w:rPr>
            </w:pPr>
            <w:r w:rsidRPr="00953193">
              <w:rPr>
                <w:b/>
                <w:bCs/>
                <w:sz w:val="22"/>
              </w:rPr>
              <w:t>Đ13</w:t>
            </w:r>
          </w:p>
        </w:tc>
        <w:tc>
          <w:tcPr>
            <w:tcW w:w="829" w:type="pct"/>
            <w:tcBorders>
              <w:top w:val="single" w:sz="4" w:space="0" w:color="auto"/>
              <w:left w:val="single" w:sz="4" w:space="0" w:color="auto"/>
              <w:bottom w:val="single" w:sz="4" w:space="0" w:color="auto"/>
              <w:right w:val="single" w:sz="4" w:space="0" w:color="auto"/>
            </w:tcBorders>
            <w:vAlign w:val="center"/>
            <w:hideMark/>
          </w:tcPr>
          <w:p w14:paraId="7D7D4E80" w14:textId="77777777" w:rsidR="008D2EB8" w:rsidRPr="00953193" w:rsidRDefault="008D2EB8" w:rsidP="002C08DB">
            <w:pPr>
              <w:spacing w:before="120" w:after="120" w:line="240" w:lineRule="auto"/>
              <w:jc w:val="right"/>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4B397917" w14:textId="77777777" w:rsidR="008D2EB8" w:rsidRPr="00953193" w:rsidRDefault="008D2EB8" w:rsidP="002C08DB">
            <w:pPr>
              <w:spacing w:before="120" w:after="120" w:line="240" w:lineRule="auto"/>
              <w:jc w:val="right"/>
              <w:rPr>
                <w:sz w:val="22"/>
              </w:rPr>
            </w:pPr>
            <w:r w:rsidRPr="00953193">
              <w:rPr>
                <w:sz w:val="22"/>
              </w:rPr>
              <w:t>6,15</w:t>
            </w:r>
          </w:p>
        </w:tc>
        <w:tc>
          <w:tcPr>
            <w:tcW w:w="1093" w:type="pct"/>
            <w:tcBorders>
              <w:top w:val="single" w:sz="4" w:space="0" w:color="auto"/>
              <w:left w:val="single" w:sz="4" w:space="0" w:color="auto"/>
              <w:bottom w:val="single" w:sz="4" w:space="0" w:color="auto"/>
              <w:right w:val="single" w:sz="4" w:space="0" w:color="auto"/>
            </w:tcBorders>
            <w:vAlign w:val="center"/>
            <w:hideMark/>
          </w:tcPr>
          <w:p w14:paraId="76E7331B" w14:textId="77777777" w:rsidR="008D2EB8" w:rsidRPr="00953193" w:rsidRDefault="008D2EB8" w:rsidP="002C08DB">
            <w:pPr>
              <w:spacing w:before="120" w:after="120" w:line="240" w:lineRule="auto"/>
              <w:jc w:val="right"/>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1EA08527" w14:textId="77777777" w:rsidR="008D2EB8" w:rsidRPr="00953193" w:rsidRDefault="008D2EB8" w:rsidP="002C08DB">
            <w:pPr>
              <w:spacing w:before="120" w:after="120" w:line="240" w:lineRule="auto"/>
              <w:jc w:val="right"/>
              <w:rPr>
                <w:sz w:val="22"/>
              </w:rPr>
            </w:pPr>
            <w:r w:rsidRPr="00953193">
              <w:rPr>
                <w:sz w:val="22"/>
              </w:rPr>
              <w:t>0,42</w:t>
            </w:r>
          </w:p>
        </w:tc>
        <w:tc>
          <w:tcPr>
            <w:tcW w:w="667" w:type="pct"/>
            <w:tcBorders>
              <w:top w:val="single" w:sz="4" w:space="0" w:color="auto"/>
              <w:left w:val="single" w:sz="4" w:space="0" w:color="auto"/>
              <w:bottom w:val="single" w:sz="4" w:space="0" w:color="auto"/>
              <w:right w:val="single" w:sz="4" w:space="0" w:color="auto"/>
            </w:tcBorders>
            <w:vAlign w:val="center"/>
            <w:hideMark/>
          </w:tcPr>
          <w:p w14:paraId="0F20E3D7" w14:textId="77777777" w:rsidR="008D2EB8" w:rsidRPr="00953193" w:rsidRDefault="008D2EB8" w:rsidP="002C08DB">
            <w:pPr>
              <w:spacing w:before="120" w:after="120" w:line="240" w:lineRule="auto"/>
              <w:jc w:val="right"/>
              <w:rPr>
                <w:sz w:val="22"/>
              </w:rPr>
            </w:pPr>
            <w:r w:rsidRPr="00953193">
              <w:rPr>
                <w:sz w:val="22"/>
              </w:rPr>
              <w:t>0,11</w:t>
            </w:r>
          </w:p>
        </w:tc>
      </w:tr>
      <w:tr w:rsidR="00953193" w:rsidRPr="00953193" w14:paraId="477FEF6F"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2C0A50EE" w14:textId="77777777" w:rsidR="008D2EB8" w:rsidRPr="00953193" w:rsidRDefault="008D2EB8" w:rsidP="002C08DB">
            <w:pPr>
              <w:spacing w:before="120" w:after="120" w:line="240" w:lineRule="auto"/>
              <w:jc w:val="center"/>
              <w:rPr>
                <w:b/>
                <w:bCs/>
                <w:sz w:val="22"/>
              </w:rPr>
            </w:pPr>
            <w:r w:rsidRPr="00953193">
              <w:rPr>
                <w:b/>
                <w:bCs/>
                <w:sz w:val="22"/>
              </w:rPr>
              <w:t>Đ14</w:t>
            </w:r>
          </w:p>
        </w:tc>
        <w:tc>
          <w:tcPr>
            <w:tcW w:w="829" w:type="pct"/>
            <w:tcBorders>
              <w:top w:val="single" w:sz="4" w:space="0" w:color="auto"/>
              <w:left w:val="single" w:sz="4" w:space="0" w:color="auto"/>
              <w:bottom w:val="single" w:sz="4" w:space="0" w:color="auto"/>
              <w:right w:val="single" w:sz="4" w:space="0" w:color="auto"/>
            </w:tcBorders>
            <w:vAlign w:val="center"/>
            <w:hideMark/>
          </w:tcPr>
          <w:p w14:paraId="22CF865E" w14:textId="77777777" w:rsidR="008D2EB8" w:rsidRPr="00953193" w:rsidRDefault="008D2EB8" w:rsidP="002C08DB">
            <w:pPr>
              <w:spacing w:before="120" w:after="120" w:line="240" w:lineRule="auto"/>
              <w:jc w:val="right"/>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0E6277B4" w14:textId="77777777" w:rsidR="008D2EB8" w:rsidRPr="00953193" w:rsidRDefault="008D2EB8" w:rsidP="002C08DB">
            <w:pPr>
              <w:spacing w:before="120" w:after="120" w:line="240" w:lineRule="auto"/>
              <w:jc w:val="right"/>
              <w:rPr>
                <w:sz w:val="22"/>
              </w:rPr>
            </w:pPr>
            <w:r w:rsidRPr="00953193">
              <w:rPr>
                <w:sz w:val="22"/>
              </w:rPr>
              <w:t>3,82</w:t>
            </w:r>
          </w:p>
        </w:tc>
        <w:tc>
          <w:tcPr>
            <w:tcW w:w="1093" w:type="pct"/>
            <w:tcBorders>
              <w:top w:val="single" w:sz="4" w:space="0" w:color="auto"/>
              <w:left w:val="single" w:sz="4" w:space="0" w:color="auto"/>
              <w:bottom w:val="single" w:sz="4" w:space="0" w:color="auto"/>
              <w:right w:val="single" w:sz="4" w:space="0" w:color="auto"/>
            </w:tcBorders>
            <w:vAlign w:val="center"/>
            <w:hideMark/>
          </w:tcPr>
          <w:p w14:paraId="7296E6AA" w14:textId="77777777" w:rsidR="008D2EB8" w:rsidRPr="00953193" w:rsidRDefault="008D2EB8" w:rsidP="002C08DB">
            <w:pPr>
              <w:spacing w:before="120" w:after="120" w:line="240" w:lineRule="auto"/>
              <w:jc w:val="right"/>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221C0364" w14:textId="77777777" w:rsidR="008D2EB8" w:rsidRPr="00953193" w:rsidRDefault="008D2EB8" w:rsidP="002C08DB">
            <w:pPr>
              <w:spacing w:before="120" w:after="120" w:line="240" w:lineRule="auto"/>
              <w:jc w:val="right"/>
              <w:rPr>
                <w:sz w:val="22"/>
              </w:rPr>
            </w:pPr>
            <w:r w:rsidRPr="00953193">
              <w:rPr>
                <w:sz w:val="22"/>
              </w:rPr>
              <w:t>0,43</w:t>
            </w:r>
          </w:p>
        </w:tc>
        <w:tc>
          <w:tcPr>
            <w:tcW w:w="667" w:type="pct"/>
            <w:tcBorders>
              <w:top w:val="single" w:sz="4" w:space="0" w:color="auto"/>
              <w:left w:val="single" w:sz="4" w:space="0" w:color="auto"/>
              <w:bottom w:val="single" w:sz="4" w:space="0" w:color="auto"/>
              <w:right w:val="single" w:sz="4" w:space="0" w:color="auto"/>
            </w:tcBorders>
            <w:vAlign w:val="center"/>
            <w:hideMark/>
          </w:tcPr>
          <w:p w14:paraId="27BAE214" w14:textId="77777777" w:rsidR="008D2EB8" w:rsidRPr="00953193" w:rsidRDefault="008D2EB8" w:rsidP="002C08DB">
            <w:pPr>
              <w:spacing w:before="120" w:after="120" w:line="240" w:lineRule="auto"/>
              <w:jc w:val="right"/>
              <w:rPr>
                <w:sz w:val="22"/>
              </w:rPr>
            </w:pPr>
            <w:r w:rsidRPr="00953193">
              <w:rPr>
                <w:sz w:val="22"/>
              </w:rPr>
              <w:t>0,11</w:t>
            </w:r>
          </w:p>
        </w:tc>
      </w:tr>
      <w:tr w:rsidR="00953193" w:rsidRPr="00953193" w14:paraId="35F45A64"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12114AD2" w14:textId="77777777" w:rsidR="008D2EB8" w:rsidRPr="00953193" w:rsidRDefault="008D2EB8" w:rsidP="002C08DB">
            <w:pPr>
              <w:spacing w:before="120" w:after="120" w:line="240" w:lineRule="auto"/>
              <w:jc w:val="center"/>
              <w:rPr>
                <w:b/>
                <w:bCs/>
                <w:sz w:val="22"/>
              </w:rPr>
            </w:pPr>
            <w:r w:rsidRPr="00953193">
              <w:rPr>
                <w:b/>
                <w:bCs/>
                <w:sz w:val="22"/>
              </w:rPr>
              <w:t>Đ15</w:t>
            </w:r>
          </w:p>
        </w:tc>
        <w:tc>
          <w:tcPr>
            <w:tcW w:w="829" w:type="pct"/>
            <w:tcBorders>
              <w:top w:val="single" w:sz="4" w:space="0" w:color="auto"/>
              <w:left w:val="single" w:sz="4" w:space="0" w:color="auto"/>
              <w:bottom w:val="single" w:sz="4" w:space="0" w:color="auto"/>
              <w:right w:val="single" w:sz="4" w:space="0" w:color="auto"/>
            </w:tcBorders>
            <w:vAlign w:val="center"/>
            <w:hideMark/>
          </w:tcPr>
          <w:p w14:paraId="3C70176E" w14:textId="77777777" w:rsidR="008D2EB8" w:rsidRPr="00953193" w:rsidRDefault="008D2EB8" w:rsidP="002C08DB">
            <w:pPr>
              <w:spacing w:before="120" w:after="120" w:line="240" w:lineRule="auto"/>
              <w:jc w:val="right"/>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333FB931" w14:textId="77777777" w:rsidR="008D2EB8" w:rsidRPr="00953193" w:rsidRDefault="008D2EB8" w:rsidP="002C08DB">
            <w:pPr>
              <w:spacing w:before="120" w:after="120" w:line="240" w:lineRule="auto"/>
              <w:jc w:val="right"/>
              <w:rPr>
                <w:sz w:val="22"/>
              </w:rPr>
            </w:pPr>
            <w:r w:rsidRPr="00953193">
              <w:rPr>
                <w:sz w:val="22"/>
              </w:rPr>
              <w:t>2,25</w:t>
            </w:r>
          </w:p>
        </w:tc>
        <w:tc>
          <w:tcPr>
            <w:tcW w:w="1093" w:type="pct"/>
            <w:tcBorders>
              <w:top w:val="single" w:sz="4" w:space="0" w:color="auto"/>
              <w:left w:val="single" w:sz="4" w:space="0" w:color="auto"/>
              <w:bottom w:val="single" w:sz="4" w:space="0" w:color="auto"/>
              <w:right w:val="single" w:sz="4" w:space="0" w:color="auto"/>
            </w:tcBorders>
            <w:vAlign w:val="center"/>
            <w:hideMark/>
          </w:tcPr>
          <w:p w14:paraId="2EB06BA9" w14:textId="77777777" w:rsidR="008D2EB8" w:rsidRPr="00953193" w:rsidRDefault="008D2EB8" w:rsidP="002C08DB">
            <w:pPr>
              <w:spacing w:before="120" w:after="120" w:line="240" w:lineRule="auto"/>
              <w:jc w:val="right"/>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411F0A96" w14:textId="77777777" w:rsidR="008D2EB8" w:rsidRPr="00953193" w:rsidRDefault="008D2EB8" w:rsidP="002C08DB">
            <w:pPr>
              <w:spacing w:before="120" w:after="120" w:line="240" w:lineRule="auto"/>
              <w:jc w:val="right"/>
              <w:rPr>
                <w:sz w:val="22"/>
              </w:rPr>
            </w:pPr>
            <w:r w:rsidRPr="00953193">
              <w:rPr>
                <w:sz w:val="22"/>
              </w:rPr>
              <w:t>0,43</w:t>
            </w:r>
          </w:p>
        </w:tc>
        <w:tc>
          <w:tcPr>
            <w:tcW w:w="667" w:type="pct"/>
            <w:tcBorders>
              <w:top w:val="single" w:sz="4" w:space="0" w:color="auto"/>
              <w:left w:val="single" w:sz="4" w:space="0" w:color="auto"/>
              <w:bottom w:val="single" w:sz="4" w:space="0" w:color="auto"/>
              <w:right w:val="single" w:sz="4" w:space="0" w:color="auto"/>
            </w:tcBorders>
            <w:vAlign w:val="center"/>
            <w:hideMark/>
          </w:tcPr>
          <w:p w14:paraId="5EE5EE50" w14:textId="77777777" w:rsidR="008D2EB8" w:rsidRPr="00953193" w:rsidRDefault="008D2EB8" w:rsidP="002C08DB">
            <w:pPr>
              <w:spacing w:before="120" w:after="120" w:line="240" w:lineRule="auto"/>
              <w:jc w:val="right"/>
              <w:rPr>
                <w:sz w:val="22"/>
              </w:rPr>
            </w:pPr>
            <w:r w:rsidRPr="00953193">
              <w:rPr>
                <w:sz w:val="22"/>
              </w:rPr>
              <w:t>0,14</w:t>
            </w:r>
          </w:p>
        </w:tc>
      </w:tr>
      <w:tr w:rsidR="00953193" w:rsidRPr="00953193" w14:paraId="6E288328"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7A3C744F" w14:textId="77777777" w:rsidR="008D2EB8" w:rsidRPr="00953193" w:rsidRDefault="008D2EB8" w:rsidP="002C08DB">
            <w:pPr>
              <w:spacing w:before="120" w:after="120" w:line="240" w:lineRule="auto"/>
              <w:jc w:val="center"/>
              <w:rPr>
                <w:b/>
                <w:bCs/>
                <w:sz w:val="22"/>
              </w:rPr>
            </w:pPr>
            <w:r w:rsidRPr="00953193">
              <w:rPr>
                <w:b/>
                <w:bCs/>
                <w:sz w:val="22"/>
              </w:rPr>
              <w:t>Đ16</w:t>
            </w:r>
          </w:p>
        </w:tc>
        <w:tc>
          <w:tcPr>
            <w:tcW w:w="829" w:type="pct"/>
            <w:tcBorders>
              <w:top w:val="single" w:sz="4" w:space="0" w:color="auto"/>
              <w:left w:val="single" w:sz="4" w:space="0" w:color="auto"/>
              <w:bottom w:val="single" w:sz="4" w:space="0" w:color="auto"/>
              <w:right w:val="single" w:sz="4" w:space="0" w:color="auto"/>
            </w:tcBorders>
            <w:vAlign w:val="center"/>
            <w:hideMark/>
          </w:tcPr>
          <w:p w14:paraId="7C46ED90" w14:textId="77777777" w:rsidR="008D2EB8" w:rsidRPr="00953193" w:rsidRDefault="008D2EB8" w:rsidP="002C08DB">
            <w:pPr>
              <w:spacing w:before="120" w:after="120" w:line="240" w:lineRule="auto"/>
              <w:jc w:val="right"/>
              <w:rPr>
                <w:sz w:val="22"/>
              </w:rPr>
            </w:pPr>
            <w:r w:rsidRPr="00953193">
              <w:rPr>
                <w:sz w:val="22"/>
              </w:rPr>
              <w:t>0,38</w:t>
            </w:r>
          </w:p>
        </w:tc>
        <w:tc>
          <w:tcPr>
            <w:tcW w:w="832" w:type="pct"/>
            <w:tcBorders>
              <w:top w:val="single" w:sz="4" w:space="0" w:color="auto"/>
              <w:left w:val="single" w:sz="4" w:space="0" w:color="auto"/>
              <w:bottom w:val="single" w:sz="4" w:space="0" w:color="auto"/>
              <w:right w:val="single" w:sz="4" w:space="0" w:color="auto"/>
            </w:tcBorders>
            <w:vAlign w:val="center"/>
            <w:hideMark/>
          </w:tcPr>
          <w:p w14:paraId="481498AF" w14:textId="77777777" w:rsidR="008D2EB8" w:rsidRPr="00953193" w:rsidRDefault="008D2EB8" w:rsidP="002C08DB">
            <w:pPr>
              <w:spacing w:before="120" w:after="120" w:line="240" w:lineRule="auto"/>
              <w:jc w:val="right"/>
              <w:rPr>
                <w:sz w:val="22"/>
              </w:rPr>
            </w:pPr>
            <w:r w:rsidRPr="00953193">
              <w:rPr>
                <w:sz w:val="22"/>
              </w:rPr>
              <w:t>25,15</w:t>
            </w:r>
          </w:p>
        </w:tc>
        <w:tc>
          <w:tcPr>
            <w:tcW w:w="1093" w:type="pct"/>
            <w:tcBorders>
              <w:top w:val="single" w:sz="4" w:space="0" w:color="auto"/>
              <w:left w:val="single" w:sz="4" w:space="0" w:color="auto"/>
              <w:bottom w:val="single" w:sz="4" w:space="0" w:color="auto"/>
              <w:right w:val="single" w:sz="4" w:space="0" w:color="auto"/>
            </w:tcBorders>
            <w:vAlign w:val="center"/>
            <w:hideMark/>
          </w:tcPr>
          <w:p w14:paraId="593256A7" w14:textId="77777777" w:rsidR="008D2EB8" w:rsidRPr="00953193" w:rsidRDefault="008D2EB8" w:rsidP="002C08DB">
            <w:pPr>
              <w:spacing w:before="120" w:after="120" w:line="240" w:lineRule="auto"/>
              <w:jc w:val="right"/>
              <w:rPr>
                <w:sz w:val="22"/>
              </w:rPr>
            </w:pPr>
            <w:r w:rsidRPr="00953193">
              <w:rPr>
                <w:sz w:val="22"/>
              </w:rPr>
              <w:t>0,348</w:t>
            </w:r>
          </w:p>
        </w:tc>
        <w:tc>
          <w:tcPr>
            <w:tcW w:w="751" w:type="pct"/>
            <w:tcBorders>
              <w:top w:val="single" w:sz="4" w:space="0" w:color="auto"/>
              <w:left w:val="single" w:sz="4" w:space="0" w:color="auto"/>
              <w:bottom w:val="single" w:sz="4" w:space="0" w:color="auto"/>
              <w:right w:val="single" w:sz="4" w:space="0" w:color="auto"/>
            </w:tcBorders>
            <w:vAlign w:val="center"/>
            <w:hideMark/>
          </w:tcPr>
          <w:p w14:paraId="7B331FC7" w14:textId="77777777" w:rsidR="008D2EB8" w:rsidRPr="00953193" w:rsidRDefault="008D2EB8" w:rsidP="002C08DB">
            <w:pPr>
              <w:spacing w:before="120" w:after="120" w:line="240" w:lineRule="auto"/>
              <w:jc w:val="right"/>
              <w:rPr>
                <w:sz w:val="22"/>
              </w:rPr>
            </w:pPr>
            <w:r w:rsidRPr="00953193">
              <w:rPr>
                <w:sz w:val="22"/>
              </w:rPr>
              <w:t>0,27</w:t>
            </w:r>
          </w:p>
        </w:tc>
        <w:tc>
          <w:tcPr>
            <w:tcW w:w="667" w:type="pct"/>
            <w:tcBorders>
              <w:top w:val="single" w:sz="4" w:space="0" w:color="auto"/>
              <w:left w:val="single" w:sz="4" w:space="0" w:color="auto"/>
              <w:bottom w:val="single" w:sz="4" w:space="0" w:color="auto"/>
              <w:right w:val="single" w:sz="4" w:space="0" w:color="auto"/>
            </w:tcBorders>
            <w:vAlign w:val="center"/>
            <w:hideMark/>
          </w:tcPr>
          <w:p w14:paraId="735710B2" w14:textId="77777777" w:rsidR="008D2EB8" w:rsidRPr="00953193" w:rsidRDefault="008D2EB8" w:rsidP="002C08DB">
            <w:pPr>
              <w:spacing w:before="120" w:after="120" w:line="240" w:lineRule="auto"/>
              <w:jc w:val="right"/>
              <w:rPr>
                <w:sz w:val="22"/>
              </w:rPr>
            </w:pPr>
            <w:r w:rsidRPr="00953193">
              <w:rPr>
                <w:sz w:val="22"/>
              </w:rPr>
              <w:t>0,14</w:t>
            </w:r>
          </w:p>
        </w:tc>
      </w:tr>
      <w:tr w:rsidR="00953193" w:rsidRPr="00953193" w14:paraId="31B1181C"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233C9789" w14:textId="77777777" w:rsidR="008D2EB8" w:rsidRPr="00953193" w:rsidRDefault="008D2EB8" w:rsidP="002C08DB">
            <w:pPr>
              <w:spacing w:before="120" w:after="120" w:line="240" w:lineRule="auto"/>
              <w:jc w:val="center"/>
              <w:rPr>
                <w:b/>
                <w:bCs/>
                <w:sz w:val="22"/>
              </w:rPr>
            </w:pPr>
            <w:r w:rsidRPr="00953193">
              <w:rPr>
                <w:b/>
                <w:bCs/>
                <w:sz w:val="22"/>
              </w:rPr>
              <w:t>Đ17</w:t>
            </w:r>
          </w:p>
        </w:tc>
        <w:tc>
          <w:tcPr>
            <w:tcW w:w="829" w:type="pct"/>
            <w:tcBorders>
              <w:top w:val="single" w:sz="4" w:space="0" w:color="auto"/>
              <w:left w:val="single" w:sz="4" w:space="0" w:color="auto"/>
              <w:bottom w:val="single" w:sz="4" w:space="0" w:color="auto"/>
              <w:right w:val="single" w:sz="4" w:space="0" w:color="auto"/>
            </w:tcBorders>
            <w:vAlign w:val="center"/>
            <w:hideMark/>
          </w:tcPr>
          <w:p w14:paraId="668E1BF0" w14:textId="77777777" w:rsidR="008D2EB8" w:rsidRPr="00953193" w:rsidRDefault="008D2EB8" w:rsidP="002C08DB">
            <w:pPr>
              <w:spacing w:before="120" w:after="120" w:line="240" w:lineRule="auto"/>
              <w:jc w:val="right"/>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74D2B6BA" w14:textId="77777777" w:rsidR="008D2EB8" w:rsidRPr="00953193" w:rsidRDefault="008D2EB8" w:rsidP="002C08DB">
            <w:pPr>
              <w:spacing w:before="120" w:after="120" w:line="240" w:lineRule="auto"/>
              <w:jc w:val="right"/>
              <w:rPr>
                <w:sz w:val="22"/>
              </w:rPr>
            </w:pPr>
            <w:r w:rsidRPr="00953193">
              <w:rPr>
                <w:sz w:val="22"/>
              </w:rPr>
              <w:t>8,84</w:t>
            </w:r>
          </w:p>
        </w:tc>
        <w:tc>
          <w:tcPr>
            <w:tcW w:w="1093" w:type="pct"/>
            <w:tcBorders>
              <w:top w:val="single" w:sz="4" w:space="0" w:color="auto"/>
              <w:left w:val="single" w:sz="4" w:space="0" w:color="auto"/>
              <w:bottom w:val="single" w:sz="4" w:space="0" w:color="auto"/>
              <w:right w:val="single" w:sz="4" w:space="0" w:color="auto"/>
            </w:tcBorders>
            <w:vAlign w:val="center"/>
            <w:hideMark/>
          </w:tcPr>
          <w:p w14:paraId="52B8F707" w14:textId="77777777" w:rsidR="008D2EB8" w:rsidRPr="00953193" w:rsidRDefault="008D2EB8" w:rsidP="002C08DB">
            <w:pPr>
              <w:spacing w:before="120" w:after="120" w:line="240" w:lineRule="auto"/>
              <w:jc w:val="right"/>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1CE9B251" w14:textId="77777777" w:rsidR="008D2EB8" w:rsidRPr="00953193" w:rsidRDefault="008D2EB8" w:rsidP="002C08DB">
            <w:pPr>
              <w:spacing w:before="120" w:after="120" w:line="240" w:lineRule="auto"/>
              <w:jc w:val="right"/>
              <w:rPr>
                <w:sz w:val="22"/>
              </w:rPr>
            </w:pPr>
            <w:r w:rsidRPr="00953193">
              <w:rPr>
                <w:sz w:val="22"/>
              </w:rPr>
              <w:t>0,37</w:t>
            </w:r>
          </w:p>
        </w:tc>
        <w:tc>
          <w:tcPr>
            <w:tcW w:w="667" w:type="pct"/>
            <w:tcBorders>
              <w:top w:val="single" w:sz="4" w:space="0" w:color="auto"/>
              <w:left w:val="single" w:sz="4" w:space="0" w:color="auto"/>
              <w:bottom w:val="single" w:sz="4" w:space="0" w:color="auto"/>
              <w:right w:val="single" w:sz="4" w:space="0" w:color="auto"/>
            </w:tcBorders>
            <w:vAlign w:val="center"/>
            <w:hideMark/>
          </w:tcPr>
          <w:p w14:paraId="4C6AA10C" w14:textId="77777777" w:rsidR="008D2EB8" w:rsidRPr="00953193" w:rsidRDefault="008D2EB8" w:rsidP="002C08DB">
            <w:pPr>
              <w:spacing w:before="120" w:after="120" w:line="240" w:lineRule="auto"/>
              <w:jc w:val="right"/>
              <w:rPr>
                <w:sz w:val="22"/>
              </w:rPr>
            </w:pPr>
            <w:r w:rsidRPr="00953193">
              <w:rPr>
                <w:sz w:val="22"/>
              </w:rPr>
              <w:t>0,14</w:t>
            </w:r>
          </w:p>
        </w:tc>
      </w:tr>
      <w:tr w:rsidR="00953193" w:rsidRPr="00953193" w14:paraId="7D65AC56"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71F6C056" w14:textId="77777777" w:rsidR="008D2EB8" w:rsidRPr="00953193" w:rsidRDefault="008D2EB8" w:rsidP="002C08DB">
            <w:pPr>
              <w:spacing w:before="120" w:after="120" w:line="240" w:lineRule="auto"/>
              <w:jc w:val="center"/>
              <w:rPr>
                <w:b/>
                <w:bCs/>
                <w:sz w:val="22"/>
              </w:rPr>
            </w:pPr>
            <w:r w:rsidRPr="00953193">
              <w:rPr>
                <w:b/>
                <w:bCs/>
                <w:sz w:val="22"/>
              </w:rPr>
              <w:t>Đ18</w:t>
            </w:r>
          </w:p>
        </w:tc>
        <w:tc>
          <w:tcPr>
            <w:tcW w:w="829" w:type="pct"/>
            <w:tcBorders>
              <w:top w:val="single" w:sz="4" w:space="0" w:color="auto"/>
              <w:left w:val="single" w:sz="4" w:space="0" w:color="auto"/>
              <w:bottom w:val="single" w:sz="4" w:space="0" w:color="auto"/>
              <w:right w:val="single" w:sz="4" w:space="0" w:color="auto"/>
            </w:tcBorders>
            <w:vAlign w:val="center"/>
            <w:hideMark/>
          </w:tcPr>
          <w:p w14:paraId="223D9F1A" w14:textId="77777777" w:rsidR="008D2EB8" w:rsidRPr="00953193" w:rsidRDefault="008D2EB8" w:rsidP="002C08DB">
            <w:pPr>
              <w:spacing w:before="120" w:after="120" w:line="240" w:lineRule="auto"/>
              <w:jc w:val="right"/>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310D65AA" w14:textId="77777777" w:rsidR="008D2EB8" w:rsidRPr="00953193" w:rsidRDefault="008D2EB8" w:rsidP="002C08DB">
            <w:pPr>
              <w:spacing w:before="120" w:after="120" w:line="240" w:lineRule="auto"/>
              <w:jc w:val="right"/>
              <w:rPr>
                <w:sz w:val="22"/>
              </w:rPr>
            </w:pPr>
            <w:r w:rsidRPr="00953193">
              <w:rPr>
                <w:sz w:val="22"/>
              </w:rPr>
              <w:t>3,91</w:t>
            </w:r>
          </w:p>
        </w:tc>
        <w:tc>
          <w:tcPr>
            <w:tcW w:w="1093" w:type="pct"/>
            <w:tcBorders>
              <w:top w:val="single" w:sz="4" w:space="0" w:color="auto"/>
              <w:left w:val="single" w:sz="4" w:space="0" w:color="auto"/>
              <w:bottom w:val="single" w:sz="4" w:space="0" w:color="auto"/>
              <w:right w:val="single" w:sz="4" w:space="0" w:color="auto"/>
            </w:tcBorders>
            <w:vAlign w:val="center"/>
            <w:hideMark/>
          </w:tcPr>
          <w:p w14:paraId="6A01ED97" w14:textId="77777777" w:rsidR="008D2EB8" w:rsidRPr="00953193" w:rsidRDefault="008D2EB8" w:rsidP="002C08DB">
            <w:pPr>
              <w:spacing w:before="120" w:after="120" w:line="240" w:lineRule="auto"/>
              <w:jc w:val="right"/>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6704BAF4" w14:textId="77777777" w:rsidR="008D2EB8" w:rsidRPr="00953193" w:rsidRDefault="008D2EB8" w:rsidP="002C08DB">
            <w:pPr>
              <w:spacing w:before="120" w:after="120" w:line="240" w:lineRule="auto"/>
              <w:jc w:val="right"/>
              <w:rPr>
                <w:sz w:val="22"/>
              </w:rPr>
            </w:pPr>
            <w:r w:rsidRPr="00953193">
              <w:rPr>
                <w:sz w:val="22"/>
              </w:rPr>
              <w:t>0,42</w:t>
            </w:r>
          </w:p>
        </w:tc>
        <w:tc>
          <w:tcPr>
            <w:tcW w:w="667" w:type="pct"/>
            <w:tcBorders>
              <w:top w:val="single" w:sz="4" w:space="0" w:color="auto"/>
              <w:left w:val="single" w:sz="4" w:space="0" w:color="auto"/>
              <w:bottom w:val="single" w:sz="4" w:space="0" w:color="auto"/>
              <w:right w:val="single" w:sz="4" w:space="0" w:color="auto"/>
            </w:tcBorders>
            <w:vAlign w:val="center"/>
            <w:hideMark/>
          </w:tcPr>
          <w:p w14:paraId="3B852192" w14:textId="77777777" w:rsidR="008D2EB8" w:rsidRPr="00953193" w:rsidRDefault="008D2EB8" w:rsidP="002C08DB">
            <w:pPr>
              <w:spacing w:before="120" w:after="120" w:line="240" w:lineRule="auto"/>
              <w:jc w:val="right"/>
              <w:rPr>
                <w:sz w:val="22"/>
              </w:rPr>
            </w:pPr>
            <w:r w:rsidRPr="00953193">
              <w:rPr>
                <w:sz w:val="22"/>
              </w:rPr>
              <w:t>0,11</w:t>
            </w:r>
          </w:p>
        </w:tc>
      </w:tr>
      <w:tr w:rsidR="00953193" w:rsidRPr="00953193" w14:paraId="5918ABB4"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40915854" w14:textId="77777777" w:rsidR="008D2EB8" w:rsidRPr="00953193" w:rsidRDefault="008D2EB8" w:rsidP="002C08DB">
            <w:pPr>
              <w:spacing w:before="120" w:after="120" w:line="240" w:lineRule="auto"/>
              <w:jc w:val="center"/>
              <w:rPr>
                <w:b/>
                <w:bCs/>
                <w:sz w:val="22"/>
              </w:rPr>
            </w:pPr>
            <w:r w:rsidRPr="00953193">
              <w:rPr>
                <w:b/>
                <w:bCs/>
                <w:sz w:val="22"/>
              </w:rPr>
              <w:t>Đ19</w:t>
            </w:r>
          </w:p>
        </w:tc>
        <w:tc>
          <w:tcPr>
            <w:tcW w:w="829" w:type="pct"/>
            <w:tcBorders>
              <w:top w:val="single" w:sz="4" w:space="0" w:color="auto"/>
              <w:left w:val="single" w:sz="4" w:space="0" w:color="auto"/>
              <w:bottom w:val="single" w:sz="4" w:space="0" w:color="auto"/>
              <w:right w:val="single" w:sz="4" w:space="0" w:color="auto"/>
            </w:tcBorders>
            <w:vAlign w:val="center"/>
            <w:hideMark/>
          </w:tcPr>
          <w:p w14:paraId="22F65660" w14:textId="77777777" w:rsidR="008D2EB8" w:rsidRPr="00953193" w:rsidRDefault="008D2EB8" w:rsidP="002C08DB">
            <w:pPr>
              <w:spacing w:before="120" w:after="120" w:line="240" w:lineRule="auto"/>
              <w:jc w:val="right"/>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5F5C5BC4" w14:textId="77777777" w:rsidR="008D2EB8" w:rsidRPr="00953193" w:rsidRDefault="008D2EB8" w:rsidP="002C08DB">
            <w:pPr>
              <w:spacing w:before="120" w:after="120" w:line="240" w:lineRule="auto"/>
              <w:jc w:val="right"/>
              <w:rPr>
                <w:sz w:val="22"/>
              </w:rPr>
            </w:pPr>
            <w:r w:rsidRPr="00953193">
              <w:rPr>
                <w:sz w:val="22"/>
              </w:rPr>
              <w:t>2,52</w:t>
            </w:r>
          </w:p>
        </w:tc>
        <w:tc>
          <w:tcPr>
            <w:tcW w:w="1093" w:type="pct"/>
            <w:tcBorders>
              <w:top w:val="single" w:sz="4" w:space="0" w:color="auto"/>
              <w:left w:val="single" w:sz="4" w:space="0" w:color="auto"/>
              <w:bottom w:val="single" w:sz="4" w:space="0" w:color="auto"/>
              <w:right w:val="single" w:sz="4" w:space="0" w:color="auto"/>
            </w:tcBorders>
            <w:vAlign w:val="center"/>
            <w:hideMark/>
          </w:tcPr>
          <w:p w14:paraId="75396590" w14:textId="77777777" w:rsidR="008D2EB8" w:rsidRPr="00953193" w:rsidRDefault="008D2EB8" w:rsidP="002C08DB">
            <w:pPr>
              <w:spacing w:before="120" w:after="120" w:line="240" w:lineRule="auto"/>
              <w:jc w:val="right"/>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35FA2CB7" w14:textId="77777777" w:rsidR="008D2EB8" w:rsidRPr="00953193" w:rsidRDefault="008D2EB8" w:rsidP="002C08DB">
            <w:pPr>
              <w:spacing w:before="120" w:after="120" w:line="240" w:lineRule="auto"/>
              <w:jc w:val="right"/>
              <w:rPr>
                <w:sz w:val="22"/>
              </w:rPr>
            </w:pPr>
            <w:r w:rsidRPr="00953193">
              <w:rPr>
                <w:sz w:val="22"/>
              </w:rPr>
              <w:t>0,42</w:t>
            </w:r>
          </w:p>
        </w:tc>
        <w:tc>
          <w:tcPr>
            <w:tcW w:w="667" w:type="pct"/>
            <w:tcBorders>
              <w:top w:val="single" w:sz="4" w:space="0" w:color="auto"/>
              <w:left w:val="single" w:sz="4" w:space="0" w:color="auto"/>
              <w:bottom w:val="single" w:sz="4" w:space="0" w:color="auto"/>
              <w:right w:val="single" w:sz="4" w:space="0" w:color="auto"/>
            </w:tcBorders>
            <w:vAlign w:val="center"/>
            <w:hideMark/>
          </w:tcPr>
          <w:p w14:paraId="5992356E" w14:textId="77777777" w:rsidR="008D2EB8" w:rsidRPr="00953193" w:rsidRDefault="008D2EB8" w:rsidP="002C08DB">
            <w:pPr>
              <w:spacing w:before="120" w:after="120" w:line="240" w:lineRule="auto"/>
              <w:jc w:val="right"/>
              <w:rPr>
                <w:sz w:val="22"/>
              </w:rPr>
            </w:pPr>
            <w:r w:rsidRPr="00953193">
              <w:rPr>
                <w:sz w:val="22"/>
              </w:rPr>
              <w:t>0,12</w:t>
            </w:r>
          </w:p>
        </w:tc>
      </w:tr>
      <w:tr w:rsidR="00953193" w:rsidRPr="00953193" w14:paraId="491624A3"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22800411" w14:textId="77777777" w:rsidR="008D2EB8" w:rsidRPr="00953193" w:rsidRDefault="008D2EB8" w:rsidP="002C08DB">
            <w:pPr>
              <w:spacing w:before="120" w:after="120" w:line="240" w:lineRule="auto"/>
              <w:jc w:val="center"/>
              <w:rPr>
                <w:b/>
                <w:bCs/>
                <w:sz w:val="22"/>
              </w:rPr>
            </w:pPr>
            <w:r w:rsidRPr="00953193">
              <w:rPr>
                <w:b/>
                <w:bCs/>
                <w:sz w:val="22"/>
              </w:rPr>
              <w:t>Đ20</w:t>
            </w:r>
          </w:p>
        </w:tc>
        <w:tc>
          <w:tcPr>
            <w:tcW w:w="829" w:type="pct"/>
            <w:tcBorders>
              <w:top w:val="single" w:sz="4" w:space="0" w:color="auto"/>
              <w:left w:val="single" w:sz="4" w:space="0" w:color="auto"/>
              <w:bottom w:val="single" w:sz="4" w:space="0" w:color="auto"/>
              <w:right w:val="single" w:sz="4" w:space="0" w:color="auto"/>
            </w:tcBorders>
            <w:vAlign w:val="center"/>
            <w:hideMark/>
          </w:tcPr>
          <w:p w14:paraId="2428B454" w14:textId="77777777" w:rsidR="008D2EB8" w:rsidRPr="00953193" w:rsidRDefault="008D2EB8" w:rsidP="002C08DB">
            <w:pPr>
              <w:spacing w:before="120" w:after="120" w:line="240" w:lineRule="auto"/>
              <w:jc w:val="right"/>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489ABE2D" w14:textId="77777777" w:rsidR="008D2EB8" w:rsidRPr="00953193" w:rsidRDefault="008D2EB8" w:rsidP="002C08DB">
            <w:pPr>
              <w:spacing w:before="120" w:after="120" w:line="240" w:lineRule="auto"/>
              <w:jc w:val="right"/>
              <w:rPr>
                <w:sz w:val="22"/>
              </w:rPr>
            </w:pPr>
            <w:r w:rsidRPr="00953193">
              <w:rPr>
                <w:sz w:val="22"/>
              </w:rPr>
              <w:t>1,68</w:t>
            </w:r>
          </w:p>
        </w:tc>
        <w:tc>
          <w:tcPr>
            <w:tcW w:w="1093" w:type="pct"/>
            <w:tcBorders>
              <w:top w:val="single" w:sz="4" w:space="0" w:color="auto"/>
              <w:left w:val="single" w:sz="4" w:space="0" w:color="auto"/>
              <w:bottom w:val="single" w:sz="4" w:space="0" w:color="auto"/>
              <w:right w:val="single" w:sz="4" w:space="0" w:color="auto"/>
            </w:tcBorders>
            <w:vAlign w:val="center"/>
            <w:hideMark/>
          </w:tcPr>
          <w:p w14:paraId="737E9F02" w14:textId="77777777" w:rsidR="008D2EB8" w:rsidRPr="00953193" w:rsidRDefault="008D2EB8" w:rsidP="002C08DB">
            <w:pPr>
              <w:spacing w:before="120" w:after="120" w:line="240" w:lineRule="auto"/>
              <w:jc w:val="right"/>
              <w:rPr>
                <w:sz w:val="22"/>
              </w:rPr>
            </w:pPr>
            <w:r w:rsidRPr="00953193">
              <w:rPr>
                <w:sz w:val="22"/>
              </w:rPr>
              <w:t>0,0005</w:t>
            </w:r>
          </w:p>
        </w:tc>
        <w:tc>
          <w:tcPr>
            <w:tcW w:w="751" w:type="pct"/>
            <w:tcBorders>
              <w:top w:val="single" w:sz="4" w:space="0" w:color="auto"/>
              <w:left w:val="single" w:sz="4" w:space="0" w:color="auto"/>
              <w:bottom w:val="single" w:sz="4" w:space="0" w:color="auto"/>
              <w:right w:val="single" w:sz="4" w:space="0" w:color="auto"/>
            </w:tcBorders>
            <w:vAlign w:val="center"/>
            <w:hideMark/>
          </w:tcPr>
          <w:p w14:paraId="5BA707AF" w14:textId="77777777" w:rsidR="008D2EB8" w:rsidRPr="00953193" w:rsidRDefault="008D2EB8" w:rsidP="002C08DB">
            <w:pPr>
              <w:spacing w:before="120" w:after="120" w:line="240" w:lineRule="auto"/>
              <w:jc w:val="right"/>
              <w:rPr>
                <w:sz w:val="22"/>
              </w:rPr>
            </w:pPr>
            <w:r w:rsidRPr="00953193">
              <w:rPr>
                <w:sz w:val="22"/>
              </w:rPr>
              <w:t>0,42</w:t>
            </w:r>
          </w:p>
        </w:tc>
        <w:tc>
          <w:tcPr>
            <w:tcW w:w="667" w:type="pct"/>
            <w:tcBorders>
              <w:top w:val="single" w:sz="4" w:space="0" w:color="auto"/>
              <w:left w:val="single" w:sz="4" w:space="0" w:color="auto"/>
              <w:bottom w:val="single" w:sz="4" w:space="0" w:color="auto"/>
              <w:right w:val="single" w:sz="4" w:space="0" w:color="auto"/>
            </w:tcBorders>
            <w:vAlign w:val="center"/>
            <w:hideMark/>
          </w:tcPr>
          <w:p w14:paraId="31DEBD6F" w14:textId="77777777" w:rsidR="008D2EB8" w:rsidRPr="00953193" w:rsidRDefault="008D2EB8" w:rsidP="002C08DB">
            <w:pPr>
              <w:spacing w:before="120" w:after="120" w:line="240" w:lineRule="auto"/>
              <w:jc w:val="right"/>
              <w:rPr>
                <w:sz w:val="22"/>
              </w:rPr>
            </w:pPr>
            <w:r w:rsidRPr="00953193">
              <w:rPr>
                <w:sz w:val="22"/>
              </w:rPr>
              <w:t>0,15</w:t>
            </w:r>
          </w:p>
        </w:tc>
      </w:tr>
      <w:tr w:rsidR="00953193" w:rsidRPr="00953193" w14:paraId="1A10D79E" w14:textId="77777777" w:rsidTr="003A133A">
        <w:trPr>
          <w:trHeight w:val="300"/>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71886ED5" w14:textId="77777777" w:rsidR="008D2EB8" w:rsidRPr="00953193" w:rsidRDefault="008D2EB8" w:rsidP="002C08DB">
            <w:pPr>
              <w:spacing w:before="120" w:after="120" w:line="240" w:lineRule="auto"/>
              <w:jc w:val="center"/>
              <w:rPr>
                <w:sz w:val="22"/>
              </w:rPr>
            </w:pPr>
            <w:r w:rsidRPr="00953193">
              <w:rPr>
                <w:b/>
                <w:bCs/>
                <w:noProof/>
                <w:sz w:val="22"/>
              </w:rPr>
              <w:t>Phương án 3</w:t>
            </w:r>
          </w:p>
        </w:tc>
      </w:tr>
      <w:tr w:rsidR="00953193" w:rsidRPr="00953193" w14:paraId="76AD11AE" w14:textId="77777777" w:rsidTr="003A133A">
        <w:trPr>
          <w:trHeight w:val="300"/>
        </w:trPr>
        <w:tc>
          <w:tcPr>
            <w:tcW w:w="828" w:type="pct"/>
            <w:vMerge w:val="restart"/>
            <w:tcBorders>
              <w:top w:val="single" w:sz="4" w:space="0" w:color="auto"/>
              <w:left w:val="single" w:sz="4" w:space="0" w:color="auto"/>
              <w:bottom w:val="single" w:sz="4" w:space="0" w:color="auto"/>
              <w:right w:val="single" w:sz="4" w:space="0" w:color="auto"/>
            </w:tcBorders>
            <w:vAlign w:val="center"/>
            <w:hideMark/>
          </w:tcPr>
          <w:p w14:paraId="132C9427" w14:textId="77777777" w:rsidR="008D2EB8" w:rsidRPr="00953193" w:rsidRDefault="008D2EB8" w:rsidP="002C08DB">
            <w:pPr>
              <w:spacing w:before="120" w:after="120" w:line="240" w:lineRule="auto"/>
              <w:jc w:val="center"/>
              <w:rPr>
                <w:b/>
                <w:bCs/>
                <w:sz w:val="22"/>
              </w:rPr>
            </w:pPr>
            <w:r w:rsidRPr="00953193">
              <w:rPr>
                <w:b/>
                <w:bCs/>
                <w:noProof/>
                <w:sz w:val="22"/>
              </w:rPr>
              <w:t>Vị trí</w:t>
            </w:r>
          </w:p>
        </w:tc>
        <w:tc>
          <w:tcPr>
            <w:tcW w:w="1661" w:type="pct"/>
            <w:gridSpan w:val="2"/>
            <w:tcBorders>
              <w:top w:val="single" w:sz="4" w:space="0" w:color="auto"/>
              <w:left w:val="single" w:sz="4" w:space="0" w:color="auto"/>
              <w:bottom w:val="single" w:sz="4" w:space="0" w:color="auto"/>
              <w:right w:val="single" w:sz="4" w:space="0" w:color="auto"/>
            </w:tcBorders>
            <w:vAlign w:val="center"/>
            <w:hideMark/>
          </w:tcPr>
          <w:p w14:paraId="303C6826" w14:textId="77777777" w:rsidR="008D2EB8" w:rsidRPr="00953193" w:rsidRDefault="008D2EB8" w:rsidP="002C08DB">
            <w:pPr>
              <w:spacing w:before="120" w:after="120" w:line="240" w:lineRule="auto"/>
              <w:jc w:val="center"/>
              <w:rPr>
                <w:b/>
                <w:bCs/>
                <w:sz w:val="22"/>
              </w:rPr>
            </w:pPr>
            <w:r w:rsidRPr="00953193">
              <w:rPr>
                <w:b/>
                <w:bCs/>
                <w:noProof/>
                <w:sz w:val="22"/>
              </w:rPr>
              <w:t>Tổng nồng độ phù sa (SSC)</w:t>
            </w:r>
          </w:p>
          <w:p w14:paraId="18743454" w14:textId="77777777" w:rsidR="008D2EB8" w:rsidRPr="00953193" w:rsidRDefault="008D2EB8" w:rsidP="002C08DB">
            <w:pPr>
              <w:spacing w:before="120" w:after="120" w:line="240" w:lineRule="auto"/>
              <w:jc w:val="center"/>
              <w:rPr>
                <w:b/>
                <w:bCs/>
                <w:sz w:val="22"/>
              </w:rPr>
            </w:pPr>
            <w:r w:rsidRPr="00953193">
              <w:rPr>
                <w:b/>
                <w:bCs/>
                <w:noProof/>
                <w:sz w:val="22"/>
              </w:rPr>
              <w:t>kg/m</w:t>
            </w:r>
            <w:r w:rsidRPr="00953193">
              <w:rPr>
                <w:b/>
                <w:bCs/>
                <w:noProof/>
                <w:sz w:val="22"/>
                <w:vertAlign w:val="superscript"/>
              </w:rPr>
              <w:t>3</w:t>
            </w:r>
          </w:p>
        </w:tc>
        <w:tc>
          <w:tcPr>
            <w:tcW w:w="1093" w:type="pct"/>
            <w:tcBorders>
              <w:top w:val="single" w:sz="4" w:space="0" w:color="auto"/>
              <w:left w:val="single" w:sz="4" w:space="0" w:color="auto"/>
              <w:bottom w:val="single" w:sz="4" w:space="0" w:color="auto"/>
              <w:right w:val="single" w:sz="4" w:space="0" w:color="auto"/>
            </w:tcBorders>
            <w:vAlign w:val="center"/>
          </w:tcPr>
          <w:p w14:paraId="3D0828AC" w14:textId="77777777" w:rsidR="008D2EB8" w:rsidRPr="00953193" w:rsidRDefault="008D2EB8" w:rsidP="002C08DB">
            <w:pPr>
              <w:spacing w:before="120" w:after="120" w:line="240" w:lineRule="auto"/>
              <w:jc w:val="center"/>
              <w:rPr>
                <w:b/>
                <w:bCs/>
                <w:sz w:val="22"/>
              </w:rPr>
            </w:pPr>
            <w:r w:rsidRPr="00953193">
              <w:rPr>
                <w:b/>
                <w:bCs/>
                <w:sz w:val="22"/>
              </w:rPr>
              <w:t> </w:t>
            </w:r>
          </w:p>
          <w:p w14:paraId="7D0D2420" w14:textId="77777777" w:rsidR="008D2EB8" w:rsidRPr="00953193" w:rsidRDefault="008D2EB8" w:rsidP="002C08DB">
            <w:pPr>
              <w:spacing w:before="120" w:after="120" w:line="240" w:lineRule="auto"/>
              <w:jc w:val="center"/>
              <w:rPr>
                <w:b/>
                <w:bCs/>
                <w:sz w:val="22"/>
              </w:rPr>
            </w:pPr>
            <w:r w:rsidRPr="00953193">
              <w:rPr>
                <w:b/>
                <w:bCs/>
                <w:sz w:val="22"/>
              </w:rPr>
              <w:t>Mức độ xói (m)</w:t>
            </w:r>
          </w:p>
          <w:p w14:paraId="7C2FD110" w14:textId="77777777" w:rsidR="008D2EB8" w:rsidRPr="00953193" w:rsidRDefault="008D2EB8" w:rsidP="002C08DB">
            <w:pPr>
              <w:spacing w:before="120" w:after="120" w:line="240" w:lineRule="auto"/>
              <w:jc w:val="center"/>
              <w:rPr>
                <w:b/>
                <w:bCs/>
                <w:sz w:val="22"/>
              </w:rPr>
            </w:pPr>
          </w:p>
        </w:tc>
        <w:tc>
          <w:tcPr>
            <w:tcW w:w="1418" w:type="pct"/>
            <w:gridSpan w:val="2"/>
            <w:tcBorders>
              <w:top w:val="single" w:sz="4" w:space="0" w:color="auto"/>
              <w:left w:val="single" w:sz="4" w:space="0" w:color="auto"/>
              <w:bottom w:val="single" w:sz="4" w:space="0" w:color="auto"/>
              <w:right w:val="single" w:sz="4" w:space="0" w:color="auto"/>
            </w:tcBorders>
            <w:vAlign w:val="center"/>
            <w:hideMark/>
          </w:tcPr>
          <w:p w14:paraId="51745350" w14:textId="77777777" w:rsidR="008D2EB8" w:rsidRPr="00953193" w:rsidRDefault="008D2EB8" w:rsidP="002C08DB">
            <w:pPr>
              <w:spacing w:before="120" w:after="120" w:line="240" w:lineRule="auto"/>
              <w:jc w:val="center"/>
              <w:rPr>
                <w:b/>
                <w:bCs/>
                <w:sz w:val="22"/>
              </w:rPr>
            </w:pPr>
            <w:r w:rsidRPr="00953193">
              <w:rPr>
                <w:b/>
                <w:bCs/>
                <w:noProof/>
                <w:sz w:val="22"/>
              </w:rPr>
              <w:t>Vận tốc u,v (m/s)</w:t>
            </w:r>
          </w:p>
        </w:tc>
      </w:tr>
      <w:tr w:rsidR="00953193" w:rsidRPr="00953193" w14:paraId="63F223DE" w14:textId="77777777" w:rsidTr="003A133A">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88C3672" w14:textId="77777777" w:rsidR="008D2EB8" w:rsidRPr="00953193" w:rsidRDefault="008D2EB8" w:rsidP="002C08DB">
            <w:pPr>
              <w:spacing w:before="120" w:after="120" w:line="240" w:lineRule="auto"/>
              <w:jc w:val="left"/>
              <w:rPr>
                <w:b/>
                <w:bCs/>
                <w:sz w:val="22"/>
                <w:lang w:val="en-US"/>
              </w:rPr>
            </w:pPr>
          </w:p>
        </w:tc>
        <w:tc>
          <w:tcPr>
            <w:tcW w:w="829" w:type="pct"/>
            <w:tcBorders>
              <w:top w:val="single" w:sz="4" w:space="0" w:color="auto"/>
              <w:left w:val="single" w:sz="4" w:space="0" w:color="auto"/>
              <w:bottom w:val="single" w:sz="4" w:space="0" w:color="auto"/>
              <w:right w:val="single" w:sz="4" w:space="0" w:color="auto"/>
            </w:tcBorders>
            <w:vAlign w:val="center"/>
            <w:hideMark/>
          </w:tcPr>
          <w:p w14:paraId="6611A587" w14:textId="77777777" w:rsidR="008D2EB8" w:rsidRPr="00953193" w:rsidRDefault="008D2EB8" w:rsidP="002C08DB">
            <w:pPr>
              <w:spacing w:before="120" w:after="120" w:line="240" w:lineRule="auto"/>
              <w:jc w:val="center"/>
              <w:rPr>
                <w:b/>
                <w:bCs/>
                <w:i/>
                <w:iCs/>
                <w:sz w:val="22"/>
              </w:rPr>
            </w:pPr>
            <w:r w:rsidRPr="00953193">
              <w:rPr>
                <w:b/>
                <w:bCs/>
                <w:i/>
                <w:iCs/>
                <w:sz w:val="22"/>
              </w:rPr>
              <w:t>Nhỏ nhất</w:t>
            </w:r>
          </w:p>
        </w:tc>
        <w:tc>
          <w:tcPr>
            <w:tcW w:w="832" w:type="pct"/>
            <w:tcBorders>
              <w:top w:val="single" w:sz="4" w:space="0" w:color="auto"/>
              <w:left w:val="single" w:sz="4" w:space="0" w:color="auto"/>
              <w:bottom w:val="single" w:sz="4" w:space="0" w:color="auto"/>
              <w:right w:val="single" w:sz="4" w:space="0" w:color="auto"/>
            </w:tcBorders>
            <w:vAlign w:val="center"/>
            <w:hideMark/>
          </w:tcPr>
          <w:p w14:paraId="4E081E62" w14:textId="77777777" w:rsidR="008D2EB8" w:rsidRPr="00953193" w:rsidRDefault="008D2EB8" w:rsidP="002C08DB">
            <w:pPr>
              <w:spacing w:before="120" w:after="120" w:line="240" w:lineRule="auto"/>
              <w:jc w:val="center"/>
              <w:rPr>
                <w:b/>
                <w:bCs/>
                <w:i/>
                <w:iCs/>
                <w:sz w:val="22"/>
              </w:rPr>
            </w:pPr>
            <w:r w:rsidRPr="00953193">
              <w:rPr>
                <w:b/>
                <w:bCs/>
                <w:i/>
                <w:iCs/>
                <w:noProof/>
                <w:sz w:val="22"/>
              </w:rPr>
              <w:t>Lớn nhất</w:t>
            </w:r>
          </w:p>
        </w:tc>
        <w:tc>
          <w:tcPr>
            <w:tcW w:w="1093" w:type="pct"/>
            <w:tcBorders>
              <w:top w:val="single" w:sz="4" w:space="0" w:color="auto"/>
              <w:left w:val="single" w:sz="4" w:space="0" w:color="auto"/>
              <w:bottom w:val="single" w:sz="4" w:space="0" w:color="auto"/>
              <w:right w:val="single" w:sz="4" w:space="0" w:color="auto"/>
            </w:tcBorders>
            <w:vAlign w:val="center"/>
            <w:hideMark/>
          </w:tcPr>
          <w:p w14:paraId="2882767C" w14:textId="77777777" w:rsidR="008D2EB8" w:rsidRPr="00953193" w:rsidRDefault="008D2EB8" w:rsidP="002C08DB">
            <w:pPr>
              <w:spacing w:before="120" w:after="120" w:line="240" w:lineRule="auto"/>
              <w:jc w:val="center"/>
              <w:rPr>
                <w:b/>
                <w:bCs/>
                <w:i/>
                <w:iCs/>
                <w:sz w:val="22"/>
              </w:rPr>
            </w:pPr>
            <w:r w:rsidRPr="00953193">
              <w:rPr>
                <w:b/>
                <w:bCs/>
                <w:i/>
                <w:iCs/>
                <w:sz w:val="22"/>
              </w:rPr>
              <w:t>Lớn nhất  </w:t>
            </w:r>
          </w:p>
        </w:tc>
        <w:tc>
          <w:tcPr>
            <w:tcW w:w="751" w:type="pct"/>
            <w:tcBorders>
              <w:top w:val="single" w:sz="4" w:space="0" w:color="auto"/>
              <w:left w:val="single" w:sz="4" w:space="0" w:color="auto"/>
              <w:bottom w:val="single" w:sz="4" w:space="0" w:color="auto"/>
              <w:right w:val="single" w:sz="4" w:space="0" w:color="auto"/>
            </w:tcBorders>
            <w:vAlign w:val="center"/>
            <w:hideMark/>
          </w:tcPr>
          <w:p w14:paraId="30084791" w14:textId="77777777" w:rsidR="008D2EB8" w:rsidRPr="00953193" w:rsidRDefault="008D2EB8" w:rsidP="002C08DB">
            <w:pPr>
              <w:spacing w:before="120" w:after="120" w:line="240" w:lineRule="auto"/>
              <w:jc w:val="center"/>
              <w:rPr>
                <w:b/>
                <w:bCs/>
                <w:i/>
                <w:iCs/>
                <w:sz w:val="22"/>
              </w:rPr>
            </w:pPr>
            <w:r w:rsidRPr="00953193">
              <w:rPr>
                <w:b/>
                <w:bCs/>
                <w:i/>
                <w:iCs/>
                <w:noProof/>
                <w:sz w:val="22"/>
              </w:rPr>
              <w:t>u</w:t>
            </w:r>
            <w:r w:rsidRPr="00953193">
              <w:rPr>
                <w:b/>
                <w:bCs/>
                <w:i/>
                <w:iCs/>
                <w:noProof/>
                <w:sz w:val="22"/>
                <w:vertAlign w:val="subscript"/>
              </w:rPr>
              <w:t>max</w:t>
            </w:r>
          </w:p>
        </w:tc>
        <w:tc>
          <w:tcPr>
            <w:tcW w:w="667" w:type="pct"/>
            <w:tcBorders>
              <w:top w:val="single" w:sz="4" w:space="0" w:color="auto"/>
              <w:left w:val="single" w:sz="4" w:space="0" w:color="auto"/>
              <w:bottom w:val="single" w:sz="4" w:space="0" w:color="auto"/>
              <w:right w:val="single" w:sz="4" w:space="0" w:color="auto"/>
            </w:tcBorders>
            <w:vAlign w:val="center"/>
            <w:hideMark/>
          </w:tcPr>
          <w:p w14:paraId="48AE5B52" w14:textId="77777777" w:rsidR="008D2EB8" w:rsidRPr="00953193" w:rsidRDefault="008D2EB8" w:rsidP="002C08DB">
            <w:pPr>
              <w:spacing w:before="120" w:after="120" w:line="240" w:lineRule="auto"/>
              <w:jc w:val="center"/>
              <w:rPr>
                <w:b/>
                <w:bCs/>
                <w:i/>
                <w:iCs/>
                <w:sz w:val="22"/>
              </w:rPr>
            </w:pPr>
            <w:r w:rsidRPr="00953193">
              <w:rPr>
                <w:b/>
                <w:bCs/>
                <w:i/>
                <w:iCs/>
                <w:noProof/>
                <w:sz w:val="22"/>
              </w:rPr>
              <w:t>v</w:t>
            </w:r>
            <w:r w:rsidRPr="00953193">
              <w:rPr>
                <w:b/>
                <w:bCs/>
                <w:i/>
                <w:iCs/>
                <w:noProof/>
                <w:sz w:val="22"/>
                <w:vertAlign w:val="subscript"/>
              </w:rPr>
              <w:t>max</w:t>
            </w:r>
          </w:p>
        </w:tc>
      </w:tr>
      <w:tr w:rsidR="00953193" w:rsidRPr="00953193" w14:paraId="20DDF1C4"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5B56D5A3" w14:textId="77777777" w:rsidR="008D2EB8" w:rsidRPr="00953193" w:rsidRDefault="008D2EB8" w:rsidP="002C08DB">
            <w:pPr>
              <w:spacing w:before="120" w:after="120" w:line="240" w:lineRule="auto"/>
              <w:jc w:val="center"/>
              <w:rPr>
                <w:b/>
                <w:bCs/>
                <w:sz w:val="22"/>
              </w:rPr>
            </w:pPr>
            <w:r w:rsidRPr="00953193">
              <w:rPr>
                <w:b/>
                <w:bCs/>
                <w:sz w:val="22"/>
              </w:rPr>
              <w:t>Đ1</w:t>
            </w:r>
          </w:p>
        </w:tc>
        <w:tc>
          <w:tcPr>
            <w:tcW w:w="829" w:type="pct"/>
            <w:tcBorders>
              <w:top w:val="single" w:sz="4" w:space="0" w:color="auto"/>
              <w:left w:val="single" w:sz="4" w:space="0" w:color="auto"/>
              <w:bottom w:val="single" w:sz="4" w:space="0" w:color="auto"/>
              <w:right w:val="single" w:sz="4" w:space="0" w:color="auto"/>
            </w:tcBorders>
            <w:vAlign w:val="bottom"/>
            <w:hideMark/>
          </w:tcPr>
          <w:p w14:paraId="2D4EADD3" w14:textId="77777777" w:rsidR="008D2EB8" w:rsidRPr="00953193" w:rsidRDefault="008D2EB8" w:rsidP="002C08DB">
            <w:pPr>
              <w:spacing w:before="120" w:after="120" w:line="240" w:lineRule="auto"/>
              <w:jc w:val="center"/>
              <w:rPr>
                <w:sz w:val="22"/>
              </w:rPr>
            </w:pPr>
            <w:r w:rsidRPr="00953193">
              <w:rPr>
                <w:sz w:val="22"/>
              </w:rPr>
              <w:t>0,44</w:t>
            </w:r>
          </w:p>
        </w:tc>
        <w:tc>
          <w:tcPr>
            <w:tcW w:w="832" w:type="pct"/>
            <w:tcBorders>
              <w:top w:val="single" w:sz="4" w:space="0" w:color="auto"/>
              <w:left w:val="single" w:sz="4" w:space="0" w:color="auto"/>
              <w:bottom w:val="single" w:sz="4" w:space="0" w:color="auto"/>
              <w:right w:val="single" w:sz="4" w:space="0" w:color="auto"/>
            </w:tcBorders>
            <w:vAlign w:val="bottom"/>
            <w:hideMark/>
          </w:tcPr>
          <w:p w14:paraId="3E6F48CD" w14:textId="77777777" w:rsidR="008D2EB8" w:rsidRPr="00953193" w:rsidRDefault="008D2EB8" w:rsidP="002C08DB">
            <w:pPr>
              <w:spacing w:before="120" w:after="120" w:line="240" w:lineRule="auto"/>
              <w:jc w:val="center"/>
              <w:rPr>
                <w:sz w:val="22"/>
              </w:rPr>
            </w:pPr>
            <w:r w:rsidRPr="00953193">
              <w:rPr>
                <w:sz w:val="22"/>
              </w:rPr>
              <w:t>28,10</w:t>
            </w:r>
          </w:p>
        </w:tc>
        <w:tc>
          <w:tcPr>
            <w:tcW w:w="1093" w:type="pct"/>
            <w:tcBorders>
              <w:top w:val="single" w:sz="4" w:space="0" w:color="auto"/>
              <w:left w:val="single" w:sz="4" w:space="0" w:color="auto"/>
              <w:bottom w:val="single" w:sz="4" w:space="0" w:color="auto"/>
              <w:right w:val="single" w:sz="4" w:space="0" w:color="auto"/>
            </w:tcBorders>
            <w:vAlign w:val="bottom"/>
            <w:hideMark/>
          </w:tcPr>
          <w:p w14:paraId="4E48AF72" w14:textId="77777777" w:rsidR="008D2EB8" w:rsidRPr="00953193" w:rsidRDefault="008D2EB8" w:rsidP="002C08DB">
            <w:pPr>
              <w:spacing w:before="120" w:after="120" w:line="240" w:lineRule="auto"/>
              <w:jc w:val="center"/>
              <w:rPr>
                <w:sz w:val="22"/>
              </w:rPr>
            </w:pPr>
            <w:r w:rsidRPr="00953193">
              <w:rPr>
                <w:sz w:val="22"/>
              </w:rPr>
              <w:t>0,385</w:t>
            </w:r>
          </w:p>
        </w:tc>
        <w:tc>
          <w:tcPr>
            <w:tcW w:w="751" w:type="pct"/>
            <w:tcBorders>
              <w:top w:val="single" w:sz="4" w:space="0" w:color="auto"/>
              <w:left w:val="single" w:sz="4" w:space="0" w:color="auto"/>
              <w:bottom w:val="single" w:sz="4" w:space="0" w:color="auto"/>
              <w:right w:val="single" w:sz="4" w:space="0" w:color="auto"/>
            </w:tcBorders>
            <w:vAlign w:val="bottom"/>
            <w:hideMark/>
          </w:tcPr>
          <w:p w14:paraId="557F937C" w14:textId="77777777" w:rsidR="008D2EB8" w:rsidRPr="00953193" w:rsidRDefault="008D2EB8" w:rsidP="002C08DB">
            <w:pPr>
              <w:spacing w:before="120" w:after="120" w:line="240" w:lineRule="auto"/>
              <w:jc w:val="center"/>
              <w:rPr>
                <w:sz w:val="22"/>
              </w:rPr>
            </w:pPr>
            <w:r w:rsidRPr="00953193">
              <w:rPr>
                <w:sz w:val="22"/>
              </w:rPr>
              <w:t>0,33</w:t>
            </w:r>
          </w:p>
        </w:tc>
        <w:tc>
          <w:tcPr>
            <w:tcW w:w="667" w:type="pct"/>
            <w:tcBorders>
              <w:top w:val="single" w:sz="4" w:space="0" w:color="auto"/>
              <w:left w:val="single" w:sz="4" w:space="0" w:color="auto"/>
              <w:bottom w:val="single" w:sz="4" w:space="0" w:color="auto"/>
              <w:right w:val="single" w:sz="4" w:space="0" w:color="auto"/>
            </w:tcBorders>
            <w:vAlign w:val="bottom"/>
            <w:hideMark/>
          </w:tcPr>
          <w:p w14:paraId="1A49EB8B" w14:textId="77777777" w:rsidR="008D2EB8" w:rsidRPr="00953193" w:rsidRDefault="008D2EB8" w:rsidP="002C08DB">
            <w:pPr>
              <w:spacing w:before="120" w:after="120" w:line="240" w:lineRule="auto"/>
              <w:jc w:val="center"/>
              <w:rPr>
                <w:sz w:val="22"/>
              </w:rPr>
            </w:pPr>
            <w:r w:rsidRPr="00953193">
              <w:rPr>
                <w:sz w:val="22"/>
              </w:rPr>
              <w:t>0,14</w:t>
            </w:r>
          </w:p>
        </w:tc>
      </w:tr>
      <w:tr w:rsidR="00953193" w:rsidRPr="00953193" w14:paraId="235D1321"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7D909D81" w14:textId="77777777" w:rsidR="008D2EB8" w:rsidRPr="00953193" w:rsidRDefault="008D2EB8" w:rsidP="002C08DB">
            <w:pPr>
              <w:spacing w:before="120" w:after="120" w:line="240" w:lineRule="auto"/>
              <w:jc w:val="center"/>
              <w:rPr>
                <w:b/>
                <w:bCs/>
                <w:sz w:val="22"/>
              </w:rPr>
            </w:pPr>
            <w:r w:rsidRPr="00953193">
              <w:rPr>
                <w:b/>
                <w:bCs/>
                <w:sz w:val="22"/>
              </w:rPr>
              <w:t>Đ2</w:t>
            </w:r>
          </w:p>
        </w:tc>
        <w:tc>
          <w:tcPr>
            <w:tcW w:w="829" w:type="pct"/>
            <w:tcBorders>
              <w:top w:val="single" w:sz="4" w:space="0" w:color="auto"/>
              <w:left w:val="single" w:sz="4" w:space="0" w:color="auto"/>
              <w:bottom w:val="single" w:sz="4" w:space="0" w:color="auto"/>
              <w:right w:val="single" w:sz="4" w:space="0" w:color="auto"/>
            </w:tcBorders>
            <w:vAlign w:val="bottom"/>
            <w:hideMark/>
          </w:tcPr>
          <w:p w14:paraId="2FF74BA2"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bottom"/>
            <w:hideMark/>
          </w:tcPr>
          <w:p w14:paraId="3D1D63BD" w14:textId="77777777" w:rsidR="008D2EB8" w:rsidRPr="00953193" w:rsidRDefault="008D2EB8" w:rsidP="002C08DB">
            <w:pPr>
              <w:spacing w:before="120" w:after="120" w:line="240" w:lineRule="auto"/>
              <w:jc w:val="center"/>
              <w:rPr>
                <w:sz w:val="22"/>
              </w:rPr>
            </w:pPr>
            <w:r w:rsidRPr="00953193">
              <w:rPr>
                <w:sz w:val="22"/>
              </w:rPr>
              <w:t>16,51</w:t>
            </w:r>
          </w:p>
        </w:tc>
        <w:tc>
          <w:tcPr>
            <w:tcW w:w="1093" w:type="pct"/>
            <w:tcBorders>
              <w:top w:val="single" w:sz="4" w:space="0" w:color="auto"/>
              <w:left w:val="single" w:sz="4" w:space="0" w:color="auto"/>
              <w:bottom w:val="single" w:sz="4" w:space="0" w:color="auto"/>
              <w:right w:val="single" w:sz="4" w:space="0" w:color="auto"/>
            </w:tcBorders>
            <w:vAlign w:val="bottom"/>
            <w:hideMark/>
          </w:tcPr>
          <w:p w14:paraId="2B8813FE" w14:textId="77777777" w:rsidR="008D2EB8" w:rsidRPr="00953193" w:rsidRDefault="008D2EB8" w:rsidP="002C08DB">
            <w:pPr>
              <w:spacing w:before="120" w:after="120" w:line="240" w:lineRule="auto"/>
              <w:jc w:val="center"/>
              <w:rPr>
                <w:sz w:val="22"/>
              </w:rPr>
            </w:pPr>
            <w:r w:rsidRPr="00953193">
              <w:rPr>
                <w:sz w:val="22"/>
              </w:rPr>
              <w:t>0,026</w:t>
            </w:r>
          </w:p>
        </w:tc>
        <w:tc>
          <w:tcPr>
            <w:tcW w:w="751" w:type="pct"/>
            <w:tcBorders>
              <w:top w:val="single" w:sz="4" w:space="0" w:color="auto"/>
              <w:left w:val="single" w:sz="4" w:space="0" w:color="auto"/>
              <w:bottom w:val="single" w:sz="4" w:space="0" w:color="auto"/>
              <w:right w:val="single" w:sz="4" w:space="0" w:color="auto"/>
            </w:tcBorders>
            <w:vAlign w:val="bottom"/>
            <w:hideMark/>
          </w:tcPr>
          <w:p w14:paraId="1E73B1F2" w14:textId="77777777" w:rsidR="008D2EB8" w:rsidRPr="00953193" w:rsidRDefault="008D2EB8" w:rsidP="002C08DB">
            <w:pPr>
              <w:spacing w:before="120" w:after="120" w:line="240" w:lineRule="auto"/>
              <w:jc w:val="center"/>
              <w:rPr>
                <w:sz w:val="22"/>
              </w:rPr>
            </w:pPr>
            <w:r w:rsidRPr="00953193">
              <w:rPr>
                <w:sz w:val="22"/>
              </w:rPr>
              <w:t>0,44</w:t>
            </w:r>
          </w:p>
        </w:tc>
        <w:tc>
          <w:tcPr>
            <w:tcW w:w="667" w:type="pct"/>
            <w:tcBorders>
              <w:top w:val="single" w:sz="4" w:space="0" w:color="auto"/>
              <w:left w:val="single" w:sz="4" w:space="0" w:color="auto"/>
              <w:bottom w:val="single" w:sz="4" w:space="0" w:color="auto"/>
              <w:right w:val="single" w:sz="4" w:space="0" w:color="auto"/>
            </w:tcBorders>
            <w:vAlign w:val="bottom"/>
            <w:hideMark/>
          </w:tcPr>
          <w:p w14:paraId="577E4D01" w14:textId="77777777" w:rsidR="008D2EB8" w:rsidRPr="00953193" w:rsidRDefault="008D2EB8" w:rsidP="002C08DB">
            <w:pPr>
              <w:spacing w:before="120" w:after="120" w:line="240" w:lineRule="auto"/>
              <w:jc w:val="center"/>
              <w:rPr>
                <w:sz w:val="22"/>
              </w:rPr>
            </w:pPr>
            <w:r w:rsidRPr="00953193">
              <w:rPr>
                <w:sz w:val="22"/>
              </w:rPr>
              <w:t>0,10</w:t>
            </w:r>
          </w:p>
        </w:tc>
      </w:tr>
      <w:tr w:rsidR="00953193" w:rsidRPr="00953193" w14:paraId="40F0ABD4"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44B3A4D1" w14:textId="77777777" w:rsidR="008D2EB8" w:rsidRPr="00953193" w:rsidRDefault="008D2EB8" w:rsidP="002C08DB">
            <w:pPr>
              <w:spacing w:before="120" w:after="120" w:line="240" w:lineRule="auto"/>
              <w:jc w:val="center"/>
              <w:rPr>
                <w:b/>
                <w:bCs/>
                <w:sz w:val="22"/>
              </w:rPr>
            </w:pPr>
            <w:r w:rsidRPr="00953193">
              <w:rPr>
                <w:b/>
                <w:bCs/>
                <w:sz w:val="22"/>
              </w:rPr>
              <w:t>Đ3</w:t>
            </w:r>
          </w:p>
        </w:tc>
        <w:tc>
          <w:tcPr>
            <w:tcW w:w="829" w:type="pct"/>
            <w:tcBorders>
              <w:top w:val="single" w:sz="4" w:space="0" w:color="auto"/>
              <w:left w:val="single" w:sz="4" w:space="0" w:color="auto"/>
              <w:bottom w:val="single" w:sz="4" w:space="0" w:color="auto"/>
              <w:right w:val="single" w:sz="4" w:space="0" w:color="auto"/>
            </w:tcBorders>
            <w:vAlign w:val="bottom"/>
            <w:hideMark/>
          </w:tcPr>
          <w:p w14:paraId="3AC6B8DF"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bottom"/>
            <w:hideMark/>
          </w:tcPr>
          <w:p w14:paraId="74AF1FC5" w14:textId="77777777" w:rsidR="008D2EB8" w:rsidRPr="00953193" w:rsidRDefault="008D2EB8" w:rsidP="002C08DB">
            <w:pPr>
              <w:spacing w:before="120" w:after="120" w:line="240" w:lineRule="auto"/>
              <w:jc w:val="center"/>
              <w:rPr>
                <w:sz w:val="22"/>
              </w:rPr>
            </w:pPr>
            <w:r w:rsidRPr="00953193">
              <w:rPr>
                <w:sz w:val="22"/>
              </w:rPr>
              <w:t>11,81</w:t>
            </w:r>
          </w:p>
        </w:tc>
        <w:tc>
          <w:tcPr>
            <w:tcW w:w="1093" w:type="pct"/>
            <w:tcBorders>
              <w:top w:val="single" w:sz="4" w:space="0" w:color="auto"/>
              <w:left w:val="single" w:sz="4" w:space="0" w:color="auto"/>
              <w:bottom w:val="single" w:sz="4" w:space="0" w:color="auto"/>
              <w:right w:val="single" w:sz="4" w:space="0" w:color="auto"/>
            </w:tcBorders>
            <w:vAlign w:val="bottom"/>
            <w:hideMark/>
          </w:tcPr>
          <w:p w14:paraId="7D62C3D2" w14:textId="77777777" w:rsidR="008D2EB8" w:rsidRPr="00953193" w:rsidRDefault="008D2EB8" w:rsidP="002C08DB">
            <w:pPr>
              <w:spacing w:before="120" w:after="120" w:line="240" w:lineRule="auto"/>
              <w:jc w:val="center"/>
              <w:rPr>
                <w:sz w:val="22"/>
              </w:rPr>
            </w:pPr>
            <w:r w:rsidRPr="00953193">
              <w:rPr>
                <w:sz w:val="22"/>
              </w:rPr>
              <w:t>0,002</w:t>
            </w:r>
          </w:p>
        </w:tc>
        <w:tc>
          <w:tcPr>
            <w:tcW w:w="751" w:type="pct"/>
            <w:tcBorders>
              <w:top w:val="single" w:sz="4" w:space="0" w:color="auto"/>
              <w:left w:val="single" w:sz="4" w:space="0" w:color="auto"/>
              <w:bottom w:val="single" w:sz="4" w:space="0" w:color="auto"/>
              <w:right w:val="single" w:sz="4" w:space="0" w:color="auto"/>
            </w:tcBorders>
            <w:vAlign w:val="bottom"/>
            <w:hideMark/>
          </w:tcPr>
          <w:p w14:paraId="50FF47D9" w14:textId="77777777" w:rsidR="008D2EB8" w:rsidRPr="00953193" w:rsidRDefault="008D2EB8" w:rsidP="002C08DB">
            <w:pPr>
              <w:spacing w:before="120" w:after="120" w:line="240" w:lineRule="auto"/>
              <w:jc w:val="center"/>
              <w:rPr>
                <w:sz w:val="22"/>
              </w:rPr>
            </w:pPr>
            <w:r w:rsidRPr="00953193">
              <w:rPr>
                <w:sz w:val="22"/>
              </w:rPr>
              <w:t>0,47</w:t>
            </w:r>
          </w:p>
        </w:tc>
        <w:tc>
          <w:tcPr>
            <w:tcW w:w="667" w:type="pct"/>
            <w:tcBorders>
              <w:top w:val="single" w:sz="4" w:space="0" w:color="auto"/>
              <w:left w:val="single" w:sz="4" w:space="0" w:color="auto"/>
              <w:bottom w:val="single" w:sz="4" w:space="0" w:color="auto"/>
              <w:right w:val="single" w:sz="4" w:space="0" w:color="auto"/>
            </w:tcBorders>
            <w:vAlign w:val="bottom"/>
            <w:hideMark/>
          </w:tcPr>
          <w:p w14:paraId="6C7433B6" w14:textId="77777777" w:rsidR="008D2EB8" w:rsidRPr="00953193" w:rsidRDefault="008D2EB8" w:rsidP="002C08DB">
            <w:pPr>
              <w:spacing w:before="120" w:after="120" w:line="240" w:lineRule="auto"/>
              <w:jc w:val="center"/>
              <w:rPr>
                <w:sz w:val="22"/>
              </w:rPr>
            </w:pPr>
            <w:r w:rsidRPr="00953193">
              <w:rPr>
                <w:sz w:val="22"/>
              </w:rPr>
              <w:t>0,09</w:t>
            </w:r>
          </w:p>
        </w:tc>
      </w:tr>
      <w:tr w:rsidR="00953193" w:rsidRPr="00953193" w14:paraId="44F2F11D"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6BFCAE44" w14:textId="77777777" w:rsidR="008D2EB8" w:rsidRPr="00953193" w:rsidRDefault="008D2EB8" w:rsidP="002C08DB">
            <w:pPr>
              <w:spacing w:before="120" w:after="120" w:line="240" w:lineRule="auto"/>
              <w:jc w:val="center"/>
              <w:rPr>
                <w:b/>
                <w:bCs/>
                <w:sz w:val="22"/>
              </w:rPr>
            </w:pPr>
            <w:r w:rsidRPr="00953193">
              <w:rPr>
                <w:b/>
                <w:bCs/>
                <w:sz w:val="22"/>
              </w:rPr>
              <w:t>Đ4</w:t>
            </w:r>
          </w:p>
        </w:tc>
        <w:tc>
          <w:tcPr>
            <w:tcW w:w="829" w:type="pct"/>
            <w:tcBorders>
              <w:top w:val="single" w:sz="4" w:space="0" w:color="auto"/>
              <w:left w:val="single" w:sz="4" w:space="0" w:color="auto"/>
              <w:bottom w:val="single" w:sz="4" w:space="0" w:color="auto"/>
              <w:right w:val="single" w:sz="4" w:space="0" w:color="auto"/>
            </w:tcBorders>
            <w:vAlign w:val="bottom"/>
            <w:hideMark/>
          </w:tcPr>
          <w:p w14:paraId="57B66721"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bottom"/>
            <w:hideMark/>
          </w:tcPr>
          <w:p w14:paraId="0B9F43B8" w14:textId="77777777" w:rsidR="008D2EB8" w:rsidRPr="00953193" w:rsidRDefault="008D2EB8" w:rsidP="002C08DB">
            <w:pPr>
              <w:spacing w:before="120" w:after="120" w:line="240" w:lineRule="auto"/>
              <w:jc w:val="center"/>
              <w:rPr>
                <w:sz w:val="22"/>
              </w:rPr>
            </w:pPr>
            <w:r w:rsidRPr="00953193">
              <w:rPr>
                <w:sz w:val="22"/>
              </w:rPr>
              <w:t>8,49</w:t>
            </w:r>
          </w:p>
        </w:tc>
        <w:tc>
          <w:tcPr>
            <w:tcW w:w="1093" w:type="pct"/>
            <w:tcBorders>
              <w:top w:val="single" w:sz="4" w:space="0" w:color="auto"/>
              <w:left w:val="single" w:sz="4" w:space="0" w:color="auto"/>
              <w:bottom w:val="single" w:sz="4" w:space="0" w:color="auto"/>
              <w:right w:val="single" w:sz="4" w:space="0" w:color="auto"/>
            </w:tcBorders>
            <w:vAlign w:val="bottom"/>
            <w:hideMark/>
          </w:tcPr>
          <w:p w14:paraId="77F59E71"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bottom"/>
            <w:hideMark/>
          </w:tcPr>
          <w:p w14:paraId="24CC4286" w14:textId="77777777" w:rsidR="008D2EB8" w:rsidRPr="00953193" w:rsidRDefault="008D2EB8" w:rsidP="002C08DB">
            <w:pPr>
              <w:spacing w:before="120" w:after="120" w:line="240" w:lineRule="auto"/>
              <w:jc w:val="center"/>
              <w:rPr>
                <w:sz w:val="22"/>
              </w:rPr>
            </w:pPr>
            <w:r w:rsidRPr="00953193">
              <w:rPr>
                <w:sz w:val="22"/>
              </w:rPr>
              <w:t>0,47</w:t>
            </w:r>
          </w:p>
        </w:tc>
        <w:tc>
          <w:tcPr>
            <w:tcW w:w="667" w:type="pct"/>
            <w:tcBorders>
              <w:top w:val="single" w:sz="4" w:space="0" w:color="auto"/>
              <w:left w:val="single" w:sz="4" w:space="0" w:color="auto"/>
              <w:bottom w:val="single" w:sz="4" w:space="0" w:color="auto"/>
              <w:right w:val="single" w:sz="4" w:space="0" w:color="auto"/>
            </w:tcBorders>
            <w:vAlign w:val="bottom"/>
            <w:hideMark/>
          </w:tcPr>
          <w:p w14:paraId="4B20D0B1" w14:textId="77777777" w:rsidR="008D2EB8" w:rsidRPr="00953193" w:rsidRDefault="008D2EB8" w:rsidP="002C08DB">
            <w:pPr>
              <w:spacing w:before="120" w:after="120" w:line="240" w:lineRule="auto"/>
              <w:jc w:val="center"/>
              <w:rPr>
                <w:sz w:val="22"/>
              </w:rPr>
            </w:pPr>
            <w:r w:rsidRPr="00953193">
              <w:rPr>
                <w:sz w:val="22"/>
              </w:rPr>
              <w:t>0,06</w:t>
            </w:r>
          </w:p>
        </w:tc>
      </w:tr>
      <w:tr w:rsidR="00953193" w:rsidRPr="00953193" w14:paraId="1FC7A43B"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3718C512" w14:textId="77777777" w:rsidR="008D2EB8" w:rsidRPr="00953193" w:rsidRDefault="008D2EB8" w:rsidP="002C08DB">
            <w:pPr>
              <w:spacing w:before="120" w:after="120" w:line="240" w:lineRule="auto"/>
              <w:jc w:val="center"/>
              <w:rPr>
                <w:b/>
                <w:bCs/>
                <w:sz w:val="22"/>
              </w:rPr>
            </w:pPr>
            <w:r w:rsidRPr="00953193">
              <w:rPr>
                <w:b/>
                <w:bCs/>
                <w:sz w:val="22"/>
              </w:rPr>
              <w:t>Đ5</w:t>
            </w:r>
          </w:p>
        </w:tc>
        <w:tc>
          <w:tcPr>
            <w:tcW w:w="829" w:type="pct"/>
            <w:tcBorders>
              <w:top w:val="single" w:sz="4" w:space="0" w:color="auto"/>
              <w:left w:val="single" w:sz="4" w:space="0" w:color="auto"/>
              <w:bottom w:val="single" w:sz="4" w:space="0" w:color="auto"/>
              <w:right w:val="single" w:sz="4" w:space="0" w:color="auto"/>
            </w:tcBorders>
            <w:vAlign w:val="bottom"/>
            <w:hideMark/>
          </w:tcPr>
          <w:p w14:paraId="4C4D0DB8"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bottom"/>
            <w:hideMark/>
          </w:tcPr>
          <w:p w14:paraId="43141EF0" w14:textId="77777777" w:rsidR="008D2EB8" w:rsidRPr="00953193" w:rsidRDefault="008D2EB8" w:rsidP="002C08DB">
            <w:pPr>
              <w:spacing w:before="120" w:after="120" w:line="240" w:lineRule="auto"/>
              <w:jc w:val="center"/>
              <w:rPr>
                <w:sz w:val="22"/>
              </w:rPr>
            </w:pPr>
            <w:r w:rsidRPr="00953193">
              <w:rPr>
                <w:sz w:val="22"/>
              </w:rPr>
              <w:t>6,68</w:t>
            </w:r>
          </w:p>
        </w:tc>
        <w:tc>
          <w:tcPr>
            <w:tcW w:w="1093" w:type="pct"/>
            <w:tcBorders>
              <w:top w:val="single" w:sz="4" w:space="0" w:color="auto"/>
              <w:left w:val="single" w:sz="4" w:space="0" w:color="auto"/>
              <w:bottom w:val="single" w:sz="4" w:space="0" w:color="auto"/>
              <w:right w:val="single" w:sz="4" w:space="0" w:color="auto"/>
            </w:tcBorders>
            <w:vAlign w:val="bottom"/>
            <w:hideMark/>
          </w:tcPr>
          <w:p w14:paraId="75F3C7E2"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bottom"/>
            <w:hideMark/>
          </w:tcPr>
          <w:p w14:paraId="24481C1E" w14:textId="77777777" w:rsidR="008D2EB8" w:rsidRPr="00953193" w:rsidRDefault="008D2EB8" w:rsidP="002C08DB">
            <w:pPr>
              <w:spacing w:before="120" w:after="120" w:line="240" w:lineRule="auto"/>
              <w:jc w:val="center"/>
              <w:rPr>
                <w:sz w:val="22"/>
              </w:rPr>
            </w:pPr>
            <w:r w:rsidRPr="00953193">
              <w:rPr>
                <w:sz w:val="22"/>
              </w:rPr>
              <w:t>0,48</w:t>
            </w:r>
          </w:p>
        </w:tc>
        <w:tc>
          <w:tcPr>
            <w:tcW w:w="667" w:type="pct"/>
            <w:tcBorders>
              <w:top w:val="single" w:sz="4" w:space="0" w:color="auto"/>
              <w:left w:val="single" w:sz="4" w:space="0" w:color="auto"/>
              <w:bottom w:val="single" w:sz="4" w:space="0" w:color="auto"/>
              <w:right w:val="single" w:sz="4" w:space="0" w:color="auto"/>
            </w:tcBorders>
            <w:vAlign w:val="bottom"/>
            <w:hideMark/>
          </w:tcPr>
          <w:p w14:paraId="7D6B7DD7" w14:textId="77777777" w:rsidR="008D2EB8" w:rsidRPr="00953193" w:rsidRDefault="008D2EB8" w:rsidP="002C08DB">
            <w:pPr>
              <w:spacing w:before="120" w:after="120" w:line="240" w:lineRule="auto"/>
              <w:jc w:val="center"/>
              <w:rPr>
                <w:sz w:val="22"/>
              </w:rPr>
            </w:pPr>
            <w:r w:rsidRPr="00953193">
              <w:rPr>
                <w:sz w:val="22"/>
              </w:rPr>
              <w:t>0,04</w:t>
            </w:r>
          </w:p>
        </w:tc>
      </w:tr>
      <w:tr w:rsidR="00953193" w:rsidRPr="00953193" w14:paraId="4424A232"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48F4407A" w14:textId="77777777" w:rsidR="008D2EB8" w:rsidRPr="00953193" w:rsidRDefault="008D2EB8" w:rsidP="002C08DB">
            <w:pPr>
              <w:spacing w:before="120" w:after="120" w:line="240" w:lineRule="auto"/>
              <w:jc w:val="center"/>
              <w:rPr>
                <w:b/>
                <w:bCs/>
                <w:sz w:val="22"/>
              </w:rPr>
            </w:pPr>
            <w:r w:rsidRPr="00953193">
              <w:rPr>
                <w:b/>
                <w:bCs/>
                <w:sz w:val="22"/>
              </w:rPr>
              <w:t>Đ6</w:t>
            </w:r>
          </w:p>
        </w:tc>
        <w:tc>
          <w:tcPr>
            <w:tcW w:w="829" w:type="pct"/>
            <w:tcBorders>
              <w:top w:val="single" w:sz="4" w:space="0" w:color="auto"/>
              <w:left w:val="single" w:sz="4" w:space="0" w:color="auto"/>
              <w:bottom w:val="single" w:sz="4" w:space="0" w:color="auto"/>
              <w:right w:val="single" w:sz="4" w:space="0" w:color="auto"/>
            </w:tcBorders>
            <w:vAlign w:val="bottom"/>
            <w:hideMark/>
          </w:tcPr>
          <w:p w14:paraId="5D5A6860" w14:textId="77777777" w:rsidR="008D2EB8" w:rsidRPr="00953193" w:rsidRDefault="008D2EB8" w:rsidP="002C08DB">
            <w:pPr>
              <w:spacing w:before="120" w:after="120" w:line="240" w:lineRule="auto"/>
              <w:jc w:val="center"/>
              <w:rPr>
                <w:sz w:val="22"/>
              </w:rPr>
            </w:pPr>
            <w:r w:rsidRPr="00953193">
              <w:rPr>
                <w:sz w:val="22"/>
              </w:rPr>
              <w:t>0,43</w:t>
            </w:r>
          </w:p>
        </w:tc>
        <w:tc>
          <w:tcPr>
            <w:tcW w:w="832" w:type="pct"/>
            <w:tcBorders>
              <w:top w:val="single" w:sz="4" w:space="0" w:color="auto"/>
              <w:left w:val="single" w:sz="4" w:space="0" w:color="auto"/>
              <w:bottom w:val="single" w:sz="4" w:space="0" w:color="auto"/>
              <w:right w:val="single" w:sz="4" w:space="0" w:color="auto"/>
            </w:tcBorders>
            <w:vAlign w:val="bottom"/>
            <w:hideMark/>
          </w:tcPr>
          <w:p w14:paraId="706325D4" w14:textId="77777777" w:rsidR="008D2EB8" w:rsidRPr="00953193" w:rsidRDefault="008D2EB8" w:rsidP="002C08DB">
            <w:pPr>
              <w:spacing w:before="120" w:after="120" w:line="240" w:lineRule="auto"/>
              <w:jc w:val="center"/>
              <w:rPr>
                <w:sz w:val="22"/>
              </w:rPr>
            </w:pPr>
            <w:r w:rsidRPr="00953193">
              <w:rPr>
                <w:sz w:val="22"/>
              </w:rPr>
              <w:t>27,41</w:t>
            </w:r>
          </w:p>
        </w:tc>
        <w:tc>
          <w:tcPr>
            <w:tcW w:w="1093" w:type="pct"/>
            <w:tcBorders>
              <w:top w:val="single" w:sz="4" w:space="0" w:color="auto"/>
              <w:left w:val="single" w:sz="4" w:space="0" w:color="auto"/>
              <w:bottom w:val="single" w:sz="4" w:space="0" w:color="auto"/>
              <w:right w:val="single" w:sz="4" w:space="0" w:color="auto"/>
            </w:tcBorders>
            <w:vAlign w:val="bottom"/>
            <w:hideMark/>
          </w:tcPr>
          <w:p w14:paraId="26AF38FE" w14:textId="77777777" w:rsidR="008D2EB8" w:rsidRPr="00953193" w:rsidRDefault="008D2EB8" w:rsidP="002C08DB">
            <w:pPr>
              <w:spacing w:before="120" w:after="120" w:line="240" w:lineRule="auto"/>
              <w:jc w:val="center"/>
              <w:rPr>
                <w:sz w:val="22"/>
              </w:rPr>
            </w:pPr>
            <w:r w:rsidRPr="00953193">
              <w:rPr>
                <w:sz w:val="22"/>
              </w:rPr>
              <w:t>0,388</w:t>
            </w:r>
          </w:p>
        </w:tc>
        <w:tc>
          <w:tcPr>
            <w:tcW w:w="751" w:type="pct"/>
            <w:tcBorders>
              <w:top w:val="single" w:sz="4" w:space="0" w:color="auto"/>
              <w:left w:val="single" w:sz="4" w:space="0" w:color="auto"/>
              <w:bottom w:val="single" w:sz="4" w:space="0" w:color="auto"/>
              <w:right w:val="single" w:sz="4" w:space="0" w:color="auto"/>
            </w:tcBorders>
            <w:vAlign w:val="bottom"/>
            <w:hideMark/>
          </w:tcPr>
          <w:p w14:paraId="2B2A2F3B" w14:textId="77777777" w:rsidR="008D2EB8" w:rsidRPr="00953193" w:rsidRDefault="008D2EB8" w:rsidP="002C08DB">
            <w:pPr>
              <w:spacing w:before="120" w:after="120" w:line="240" w:lineRule="auto"/>
              <w:jc w:val="center"/>
              <w:rPr>
                <w:sz w:val="22"/>
              </w:rPr>
            </w:pPr>
            <w:r w:rsidRPr="00953193">
              <w:rPr>
                <w:sz w:val="22"/>
              </w:rPr>
              <w:t>0,31</w:t>
            </w:r>
          </w:p>
        </w:tc>
        <w:tc>
          <w:tcPr>
            <w:tcW w:w="667" w:type="pct"/>
            <w:tcBorders>
              <w:top w:val="single" w:sz="4" w:space="0" w:color="auto"/>
              <w:left w:val="single" w:sz="4" w:space="0" w:color="auto"/>
              <w:bottom w:val="single" w:sz="4" w:space="0" w:color="auto"/>
              <w:right w:val="single" w:sz="4" w:space="0" w:color="auto"/>
            </w:tcBorders>
            <w:vAlign w:val="bottom"/>
            <w:hideMark/>
          </w:tcPr>
          <w:p w14:paraId="0C62C4CD" w14:textId="77777777" w:rsidR="008D2EB8" w:rsidRPr="00953193" w:rsidRDefault="008D2EB8" w:rsidP="002C08DB">
            <w:pPr>
              <w:spacing w:before="120" w:after="120" w:line="240" w:lineRule="auto"/>
              <w:jc w:val="center"/>
              <w:rPr>
                <w:sz w:val="22"/>
              </w:rPr>
            </w:pPr>
            <w:r w:rsidRPr="00953193">
              <w:rPr>
                <w:sz w:val="22"/>
              </w:rPr>
              <w:t>0,13</w:t>
            </w:r>
          </w:p>
        </w:tc>
      </w:tr>
      <w:tr w:rsidR="00953193" w:rsidRPr="00953193" w14:paraId="6EA38D08"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4C6F3B12" w14:textId="77777777" w:rsidR="008D2EB8" w:rsidRPr="00953193" w:rsidRDefault="008D2EB8" w:rsidP="002C08DB">
            <w:pPr>
              <w:spacing w:before="120" w:after="120" w:line="240" w:lineRule="auto"/>
              <w:jc w:val="center"/>
              <w:rPr>
                <w:b/>
                <w:bCs/>
                <w:sz w:val="22"/>
              </w:rPr>
            </w:pPr>
            <w:r w:rsidRPr="00953193">
              <w:rPr>
                <w:b/>
                <w:bCs/>
                <w:sz w:val="22"/>
              </w:rPr>
              <w:lastRenderedPageBreak/>
              <w:t>Đ7</w:t>
            </w:r>
          </w:p>
        </w:tc>
        <w:tc>
          <w:tcPr>
            <w:tcW w:w="829" w:type="pct"/>
            <w:tcBorders>
              <w:top w:val="single" w:sz="4" w:space="0" w:color="auto"/>
              <w:left w:val="single" w:sz="4" w:space="0" w:color="auto"/>
              <w:bottom w:val="single" w:sz="4" w:space="0" w:color="auto"/>
              <w:right w:val="single" w:sz="4" w:space="0" w:color="auto"/>
            </w:tcBorders>
            <w:vAlign w:val="bottom"/>
            <w:hideMark/>
          </w:tcPr>
          <w:p w14:paraId="6239F263"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bottom"/>
            <w:hideMark/>
          </w:tcPr>
          <w:p w14:paraId="6414996D" w14:textId="77777777" w:rsidR="008D2EB8" w:rsidRPr="00953193" w:rsidRDefault="008D2EB8" w:rsidP="002C08DB">
            <w:pPr>
              <w:spacing w:before="120" w:after="120" w:line="240" w:lineRule="auto"/>
              <w:jc w:val="center"/>
              <w:rPr>
                <w:sz w:val="22"/>
              </w:rPr>
            </w:pPr>
            <w:r w:rsidRPr="00953193">
              <w:rPr>
                <w:sz w:val="22"/>
              </w:rPr>
              <w:t>14,86</w:t>
            </w:r>
          </w:p>
        </w:tc>
        <w:tc>
          <w:tcPr>
            <w:tcW w:w="1093" w:type="pct"/>
            <w:tcBorders>
              <w:top w:val="single" w:sz="4" w:space="0" w:color="auto"/>
              <w:left w:val="single" w:sz="4" w:space="0" w:color="auto"/>
              <w:bottom w:val="single" w:sz="4" w:space="0" w:color="auto"/>
              <w:right w:val="single" w:sz="4" w:space="0" w:color="auto"/>
            </w:tcBorders>
            <w:vAlign w:val="bottom"/>
            <w:hideMark/>
          </w:tcPr>
          <w:p w14:paraId="054EE629" w14:textId="77777777" w:rsidR="008D2EB8" w:rsidRPr="00953193" w:rsidRDefault="008D2EB8" w:rsidP="002C08DB">
            <w:pPr>
              <w:spacing w:before="120" w:after="120" w:line="240" w:lineRule="auto"/>
              <w:jc w:val="center"/>
              <w:rPr>
                <w:sz w:val="22"/>
              </w:rPr>
            </w:pPr>
            <w:r w:rsidRPr="00953193">
              <w:rPr>
                <w:sz w:val="22"/>
              </w:rPr>
              <w:t>0,005</w:t>
            </w:r>
          </w:p>
        </w:tc>
        <w:tc>
          <w:tcPr>
            <w:tcW w:w="751" w:type="pct"/>
            <w:tcBorders>
              <w:top w:val="single" w:sz="4" w:space="0" w:color="auto"/>
              <w:left w:val="single" w:sz="4" w:space="0" w:color="auto"/>
              <w:bottom w:val="single" w:sz="4" w:space="0" w:color="auto"/>
              <w:right w:val="single" w:sz="4" w:space="0" w:color="auto"/>
            </w:tcBorders>
            <w:vAlign w:val="bottom"/>
            <w:hideMark/>
          </w:tcPr>
          <w:p w14:paraId="3EE0542A" w14:textId="77777777" w:rsidR="008D2EB8" w:rsidRPr="00953193" w:rsidRDefault="008D2EB8" w:rsidP="002C08DB">
            <w:pPr>
              <w:spacing w:before="120" w:after="120" w:line="240" w:lineRule="auto"/>
              <w:jc w:val="center"/>
              <w:rPr>
                <w:sz w:val="22"/>
              </w:rPr>
            </w:pPr>
            <w:r w:rsidRPr="00953193">
              <w:rPr>
                <w:sz w:val="22"/>
              </w:rPr>
              <w:t>0,42</w:t>
            </w:r>
          </w:p>
        </w:tc>
        <w:tc>
          <w:tcPr>
            <w:tcW w:w="667" w:type="pct"/>
            <w:tcBorders>
              <w:top w:val="single" w:sz="4" w:space="0" w:color="auto"/>
              <w:left w:val="single" w:sz="4" w:space="0" w:color="auto"/>
              <w:bottom w:val="single" w:sz="4" w:space="0" w:color="auto"/>
              <w:right w:val="single" w:sz="4" w:space="0" w:color="auto"/>
            </w:tcBorders>
            <w:vAlign w:val="bottom"/>
            <w:hideMark/>
          </w:tcPr>
          <w:p w14:paraId="3F099B9C" w14:textId="77777777" w:rsidR="008D2EB8" w:rsidRPr="00953193" w:rsidRDefault="008D2EB8" w:rsidP="002C08DB">
            <w:pPr>
              <w:spacing w:before="120" w:after="120" w:line="240" w:lineRule="auto"/>
              <w:jc w:val="center"/>
              <w:rPr>
                <w:sz w:val="22"/>
              </w:rPr>
            </w:pPr>
            <w:r w:rsidRPr="00953193">
              <w:rPr>
                <w:sz w:val="22"/>
              </w:rPr>
              <w:t>0,11</w:t>
            </w:r>
          </w:p>
        </w:tc>
      </w:tr>
      <w:tr w:rsidR="00953193" w:rsidRPr="00953193" w14:paraId="3190E485"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13665230" w14:textId="77777777" w:rsidR="008D2EB8" w:rsidRPr="00953193" w:rsidRDefault="008D2EB8" w:rsidP="002C08DB">
            <w:pPr>
              <w:spacing w:before="120" w:after="120" w:line="240" w:lineRule="auto"/>
              <w:jc w:val="center"/>
              <w:rPr>
                <w:b/>
                <w:bCs/>
                <w:sz w:val="22"/>
              </w:rPr>
            </w:pPr>
            <w:r w:rsidRPr="00953193">
              <w:rPr>
                <w:b/>
                <w:bCs/>
                <w:sz w:val="22"/>
              </w:rPr>
              <w:t>Đ8</w:t>
            </w:r>
          </w:p>
        </w:tc>
        <w:tc>
          <w:tcPr>
            <w:tcW w:w="829" w:type="pct"/>
            <w:tcBorders>
              <w:top w:val="single" w:sz="4" w:space="0" w:color="auto"/>
              <w:left w:val="single" w:sz="4" w:space="0" w:color="auto"/>
              <w:bottom w:val="single" w:sz="4" w:space="0" w:color="auto"/>
              <w:right w:val="single" w:sz="4" w:space="0" w:color="auto"/>
            </w:tcBorders>
            <w:vAlign w:val="bottom"/>
            <w:hideMark/>
          </w:tcPr>
          <w:p w14:paraId="576BACAA"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bottom"/>
            <w:hideMark/>
          </w:tcPr>
          <w:p w14:paraId="58CBDC8F" w14:textId="77777777" w:rsidR="008D2EB8" w:rsidRPr="00953193" w:rsidRDefault="008D2EB8" w:rsidP="002C08DB">
            <w:pPr>
              <w:spacing w:before="120" w:after="120" w:line="240" w:lineRule="auto"/>
              <w:jc w:val="center"/>
              <w:rPr>
                <w:sz w:val="22"/>
              </w:rPr>
            </w:pPr>
            <w:r w:rsidRPr="00953193">
              <w:rPr>
                <w:sz w:val="22"/>
              </w:rPr>
              <w:t>7,21</w:t>
            </w:r>
          </w:p>
        </w:tc>
        <w:tc>
          <w:tcPr>
            <w:tcW w:w="1093" w:type="pct"/>
            <w:tcBorders>
              <w:top w:val="single" w:sz="4" w:space="0" w:color="auto"/>
              <w:left w:val="single" w:sz="4" w:space="0" w:color="auto"/>
              <w:bottom w:val="single" w:sz="4" w:space="0" w:color="auto"/>
              <w:right w:val="single" w:sz="4" w:space="0" w:color="auto"/>
            </w:tcBorders>
            <w:vAlign w:val="bottom"/>
            <w:hideMark/>
          </w:tcPr>
          <w:p w14:paraId="1FD93BE2"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bottom"/>
            <w:hideMark/>
          </w:tcPr>
          <w:p w14:paraId="6BDB1016" w14:textId="77777777" w:rsidR="008D2EB8" w:rsidRPr="00953193" w:rsidRDefault="008D2EB8" w:rsidP="002C08DB">
            <w:pPr>
              <w:spacing w:before="120" w:after="120" w:line="240" w:lineRule="auto"/>
              <w:jc w:val="center"/>
              <w:rPr>
                <w:sz w:val="22"/>
              </w:rPr>
            </w:pPr>
            <w:r w:rsidRPr="00953193">
              <w:rPr>
                <w:sz w:val="22"/>
              </w:rPr>
              <w:t>0,43</w:t>
            </w:r>
          </w:p>
        </w:tc>
        <w:tc>
          <w:tcPr>
            <w:tcW w:w="667" w:type="pct"/>
            <w:tcBorders>
              <w:top w:val="single" w:sz="4" w:space="0" w:color="auto"/>
              <w:left w:val="single" w:sz="4" w:space="0" w:color="auto"/>
              <w:bottom w:val="single" w:sz="4" w:space="0" w:color="auto"/>
              <w:right w:val="single" w:sz="4" w:space="0" w:color="auto"/>
            </w:tcBorders>
            <w:vAlign w:val="bottom"/>
            <w:hideMark/>
          </w:tcPr>
          <w:p w14:paraId="4E0504AB" w14:textId="77777777" w:rsidR="008D2EB8" w:rsidRPr="00953193" w:rsidRDefault="008D2EB8" w:rsidP="002C08DB">
            <w:pPr>
              <w:spacing w:before="120" w:after="120" w:line="240" w:lineRule="auto"/>
              <w:jc w:val="center"/>
              <w:rPr>
                <w:sz w:val="22"/>
              </w:rPr>
            </w:pPr>
            <w:r w:rsidRPr="00953193">
              <w:rPr>
                <w:sz w:val="22"/>
              </w:rPr>
              <w:t>0,11</w:t>
            </w:r>
          </w:p>
        </w:tc>
      </w:tr>
      <w:tr w:rsidR="00953193" w:rsidRPr="00953193" w14:paraId="138B8047"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1E9B9856" w14:textId="77777777" w:rsidR="008D2EB8" w:rsidRPr="00953193" w:rsidRDefault="008D2EB8" w:rsidP="002C08DB">
            <w:pPr>
              <w:spacing w:before="120" w:after="120" w:line="240" w:lineRule="auto"/>
              <w:jc w:val="center"/>
              <w:rPr>
                <w:b/>
                <w:bCs/>
                <w:sz w:val="22"/>
              </w:rPr>
            </w:pPr>
            <w:r w:rsidRPr="00953193">
              <w:rPr>
                <w:b/>
                <w:bCs/>
                <w:sz w:val="22"/>
              </w:rPr>
              <w:t>Đ9</w:t>
            </w:r>
          </w:p>
        </w:tc>
        <w:tc>
          <w:tcPr>
            <w:tcW w:w="829" w:type="pct"/>
            <w:tcBorders>
              <w:top w:val="single" w:sz="4" w:space="0" w:color="auto"/>
              <w:left w:val="single" w:sz="4" w:space="0" w:color="auto"/>
              <w:bottom w:val="single" w:sz="4" w:space="0" w:color="auto"/>
              <w:right w:val="single" w:sz="4" w:space="0" w:color="auto"/>
            </w:tcBorders>
            <w:vAlign w:val="bottom"/>
            <w:hideMark/>
          </w:tcPr>
          <w:p w14:paraId="522FE2CC"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bottom"/>
            <w:hideMark/>
          </w:tcPr>
          <w:p w14:paraId="121C97DC" w14:textId="77777777" w:rsidR="008D2EB8" w:rsidRPr="00953193" w:rsidRDefault="008D2EB8" w:rsidP="002C08DB">
            <w:pPr>
              <w:spacing w:before="120" w:after="120" w:line="240" w:lineRule="auto"/>
              <w:jc w:val="center"/>
              <w:rPr>
                <w:sz w:val="22"/>
              </w:rPr>
            </w:pPr>
            <w:r w:rsidRPr="00953193">
              <w:rPr>
                <w:sz w:val="22"/>
              </w:rPr>
              <w:t>4,93</w:t>
            </w:r>
          </w:p>
        </w:tc>
        <w:tc>
          <w:tcPr>
            <w:tcW w:w="1093" w:type="pct"/>
            <w:tcBorders>
              <w:top w:val="single" w:sz="4" w:space="0" w:color="auto"/>
              <w:left w:val="single" w:sz="4" w:space="0" w:color="auto"/>
              <w:bottom w:val="single" w:sz="4" w:space="0" w:color="auto"/>
              <w:right w:val="single" w:sz="4" w:space="0" w:color="auto"/>
            </w:tcBorders>
            <w:vAlign w:val="bottom"/>
            <w:hideMark/>
          </w:tcPr>
          <w:p w14:paraId="6DFA8E0A"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bottom"/>
            <w:hideMark/>
          </w:tcPr>
          <w:p w14:paraId="4027FB89" w14:textId="77777777" w:rsidR="008D2EB8" w:rsidRPr="00953193" w:rsidRDefault="008D2EB8" w:rsidP="002C08DB">
            <w:pPr>
              <w:spacing w:before="120" w:after="120" w:line="240" w:lineRule="auto"/>
              <w:jc w:val="center"/>
              <w:rPr>
                <w:sz w:val="22"/>
              </w:rPr>
            </w:pPr>
            <w:r w:rsidRPr="00953193">
              <w:rPr>
                <w:sz w:val="22"/>
              </w:rPr>
              <w:t>0,44</w:t>
            </w:r>
          </w:p>
        </w:tc>
        <w:tc>
          <w:tcPr>
            <w:tcW w:w="667" w:type="pct"/>
            <w:tcBorders>
              <w:top w:val="single" w:sz="4" w:space="0" w:color="auto"/>
              <w:left w:val="single" w:sz="4" w:space="0" w:color="auto"/>
              <w:bottom w:val="single" w:sz="4" w:space="0" w:color="auto"/>
              <w:right w:val="single" w:sz="4" w:space="0" w:color="auto"/>
            </w:tcBorders>
            <w:vAlign w:val="bottom"/>
            <w:hideMark/>
          </w:tcPr>
          <w:p w14:paraId="58E991CE" w14:textId="77777777" w:rsidR="008D2EB8" w:rsidRPr="00953193" w:rsidRDefault="008D2EB8" w:rsidP="002C08DB">
            <w:pPr>
              <w:spacing w:before="120" w:after="120" w:line="240" w:lineRule="auto"/>
              <w:jc w:val="center"/>
              <w:rPr>
                <w:sz w:val="22"/>
              </w:rPr>
            </w:pPr>
            <w:r w:rsidRPr="00953193">
              <w:rPr>
                <w:sz w:val="22"/>
              </w:rPr>
              <w:t>0,10</w:t>
            </w:r>
          </w:p>
        </w:tc>
      </w:tr>
      <w:tr w:rsidR="00953193" w:rsidRPr="00953193" w14:paraId="1AFCB34D"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69C4E19B" w14:textId="77777777" w:rsidR="008D2EB8" w:rsidRPr="00953193" w:rsidRDefault="008D2EB8" w:rsidP="002C08DB">
            <w:pPr>
              <w:spacing w:before="120" w:after="120" w:line="240" w:lineRule="auto"/>
              <w:jc w:val="center"/>
              <w:rPr>
                <w:b/>
                <w:bCs/>
                <w:sz w:val="22"/>
              </w:rPr>
            </w:pPr>
            <w:r w:rsidRPr="00953193">
              <w:rPr>
                <w:b/>
                <w:bCs/>
                <w:sz w:val="22"/>
              </w:rPr>
              <w:t>Đ10</w:t>
            </w:r>
          </w:p>
        </w:tc>
        <w:tc>
          <w:tcPr>
            <w:tcW w:w="829" w:type="pct"/>
            <w:tcBorders>
              <w:top w:val="single" w:sz="4" w:space="0" w:color="auto"/>
              <w:left w:val="single" w:sz="4" w:space="0" w:color="auto"/>
              <w:bottom w:val="single" w:sz="4" w:space="0" w:color="auto"/>
              <w:right w:val="single" w:sz="4" w:space="0" w:color="auto"/>
            </w:tcBorders>
            <w:vAlign w:val="bottom"/>
            <w:hideMark/>
          </w:tcPr>
          <w:p w14:paraId="410FF1E4"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bottom"/>
            <w:hideMark/>
          </w:tcPr>
          <w:p w14:paraId="1BBF97F7" w14:textId="77777777" w:rsidR="008D2EB8" w:rsidRPr="00953193" w:rsidRDefault="008D2EB8" w:rsidP="002C08DB">
            <w:pPr>
              <w:spacing w:before="120" w:after="120" w:line="240" w:lineRule="auto"/>
              <w:jc w:val="center"/>
              <w:rPr>
                <w:sz w:val="22"/>
              </w:rPr>
            </w:pPr>
            <w:r w:rsidRPr="00953193">
              <w:rPr>
                <w:sz w:val="22"/>
              </w:rPr>
              <w:t>3,86</w:t>
            </w:r>
          </w:p>
        </w:tc>
        <w:tc>
          <w:tcPr>
            <w:tcW w:w="1093" w:type="pct"/>
            <w:tcBorders>
              <w:top w:val="single" w:sz="4" w:space="0" w:color="auto"/>
              <w:left w:val="single" w:sz="4" w:space="0" w:color="auto"/>
              <w:bottom w:val="single" w:sz="4" w:space="0" w:color="auto"/>
              <w:right w:val="single" w:sz="4" w:space="0" w:color="auto"/>
            </w:tcBorders>
            <w:vAlign w:val="bottom"/>
            <w:hideMark/>
          </w:tcPr>
          <w:p w14:paraId="203593EF"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bottom"/>
            <w:hideMark/>
          </w:tcPr>
          <w:p w14:paraId="4278E9F4" w14:textId="77777777" w:rsidR="008D2EB8" w:rsidRPr="00953193" w:rsidRDefault="008D2EB8" w:rsidP="002C08DB">
            <w:pPr>
              <w:spacing w:before="120" w:after="120" w:line="240" w:lineRule="auto"/>
              <w:jc w:val="center"/>
              <w:rPr>
                <w:sz w:val="22"/>
              </w:rPr>
            </w:pPr>
            <w:r w:rsidRPr="00953193">
              <w:rPr>
                <w:sz w:val="22"/>
              </w:rPr>
              <w:t>0,43</w:t>
            </w:r>
          </w:p>
        </w:tc>
        <w:tc>
          <w:tcPr>
            <w:tcW w:w="667" w:type="pct"/>
            <w:tcBorders>
              <w:top w:val="single" w:sz="4" w:space="0" w:color="auto"/>
              <w:left w:val="single" w:sz="4" w:space="0" w:color="auto"/>
              <w:bottom w:val="single" w:sz="4" w:space="0" w:color="auto"/>
              <w:right w:val="single" w:sz="4" w:space="0" w:color="auto"/>
            </w:tcBorders>
            <w:vAlign w:val="bottom"/>
            <w:hideMark/>
          </w:tcPr>
          <w:p w14:paraId="33B3FCF9" w14:textId="77777777" w:rsidR="008D2EB8" w:rsidRPr="00953193" w:rsidRDefault="008D2EB8" w:rsidP="002C08DB">
            <w:pPr>
              <w:spacing w:before="120" w:after="120" w:line="240" w:lineRule="auto"/>
              <w:jc w:val="center"/>
              <w:rPr>
                <w:sz w:val="22"/>
              </w:rPr>
            </w:pPr>
            <w:r w:rsidRPr="00953193">
              <w:rPr>
                <w:sz w:val="22"/>
              </w:rPr>
              <w:t>0,11</w:t>
            </w:r>
          </w:p>
        </w:tc>
      </w:tr>
      <w:tr w:rsidR="00953193" w:rsidRPr="00953193" w14:paraId="2B1A6816"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6B775874" w14:textId="77777777" w:rsidR="008D2EB8" w:rsidRPr="00953193" w:rsidRDefault="008D2EB8" w:rsidP="002C08DB">
            <w:pPr>
              <w:spacing w:before="120" w:after="120" w:line="240" w:lineRule="auto"/>
              <w:jc w:val="center"/>
              <w:rPr>
                <w:b/>
                <w:bCs/>
                <w:sz w:val="22"/>
              </w:rPr>
            </w:pPr>
            <w:r w:rsidRPr="00953193">
              <w:rPr>
                <w:b/>
                <w:bCs/>
                <w:sz w:val="22"/>
              </w:rPr>
              <w:t>Đ11</w:t>
            </w:r>
          </w:p>
        </w:tc>
        <w:tc>
          <w:tcPr>
            <w:tcW w:w="829" w:type="pct"/>
            <w:tcBorders>
              <w:top w:val="single" w:sz="4" w:space="0" w:color="auto"/>
              <w:left w:val="single" w:sz="4" w:space="0" w:color="auto"/>
              <w:bottom w:val="single" w:sz="4" w:space="0" w:color="auto"/>
              <w:right w:val="single" w:sz="4" w:space="0" w:color="auto"/>
            </w:tcBorders>
            <w:vAlign w:val="bottom"/>
            <w:hideMark/>
          </w:tcPr>
          <w:p w14:paraId="5C893EEB" w14:textId="77777777" w:rsidR="008D2EB8" w:rsidRPr="00953193" w:rsidRDefault="008D2EB8" w:rsidP="002C08DB">
            <w:pPr>
              <w:spacing w:before="120" w:after="120" w:line="240" w:lineRule="auto"/>
              <w:jc w:val="center"/>
              <w:rPr>
                <w:sz w:val="22"/>
              </w:rPr>
            </w:pPr>
            <w:r w:rsidRPr="00953193">
              <w:rPr>
                <w:sz w:val="22"/>
              </w:rPr>
              <w:t>0,45</w:t>
            </w:r>
          </w:p>
        </w:tc>
        <w:tc>
          <w:tcPr>
            <w:tcW w:w="832" w:type="pct"/>
            <w:tcBorders>
              <w:top w:val="single" w:sz="4" w:space="0" w:color="auto"/>
              <w:left w:val="single" w:sz="4" w:space="0" w:color="auto"/>
              <w:bottom w:val="single" w:sz="4" w:space="0" w:color="auto"/>
              <w:right w:val="single" w:sz="4" w:space="0" w:color="auto"/>
            </w:tcBorders>
            <w:vAlign w:val="bottom"/>
            <w:hideMark/>
          </w:tcPr>
          <w:p w14:paraId="183FA30D" w14:textId="77777777" w:rsidR="008D2EB8" w:rsidRPr="00953193" w:rsidRDefault="008D2EB8" w:rsidP="002C08DB">
            <w:pPr>
              <w:spacing w:before="120" w:after="120" w:line="240" w:lineRule="auto"/>
              <w:jc w:val="center"/>
              <w:rPr>
                <w:sz w:val="22"/>
              </w:rPr>
            </w:pPr>
            <w:r w:rsidRPr="00953193">
              <w:rPr>
                <w:sz w:val="22"/>
              </w:rPr>
              <w:t>27,21</w:t>
            </w:r>
          </w:p>
        </w:tc>
        <w:tc>
          <w:tcPr>
            <w:tcW w:w="1093" w:type="pct"/>
            <w:tcBorders>
              <w:top w:val="single" w:sz="4" w:space="0" w:color="auto"/>
              <w:left w:val="single" w:sz="4" w:space="0" w:color="auto"/>
              <w:bottom w:val="single" w:sz="4" w:space="0" w:color="auto"/>
              <w:right w:val="single" w:sz="4" w:space="0" w:color="auto"/>
            </w:tcBorders>
            <w:vAlign w:val="bottom"/>
            <w:hideMark/>
          </w:tcPr>
          <w:p w14:paraId="5C5EEFDB" w14:textId="77777777" w:rsidR="008D2EB8" w:rsidRPr="00953193" w:rsidRDefault="008D2EB8" w:rsidP="002C08DB">
            <w:pPr>
              <w:spacing w:before="120" w:after="120" w:line="240" w:lineRule="auto"/>
              <w:jc w:val="center"/>
              <w:rPr>
                <w:sz w:val="22"/>
              </w:rPr>
            </w:pPr>
            <w:r w:rsidRPr="00953193">
              <w:rPr>
                <w:sz w:val="22"/>
              </w:rPr>
              <w:t>0,428</w:t>
            </w:r>
          </w:p>
        </w:tc>
        <w:tc>
          <w:tcPr>
            <w:tcW w:w="751" w:type="pct"/>
            <w:tcBorders>
              <w:top w:val="single" w:sz="4" w:space="0" w:color="auto"/>
              <w:left w:val="single" w:sz="4" w:space="0" w:color="auto"/>
              <w:bottom w:val="single" w:sz="4" w:space="0" w:color="auto"/>
              <w:right w:val="single" w:sz="4" w:space="0" w:color="auto"/>
            </w:tcBorders>
            <w:vAlign w:val="bottom"/>
            <w:hideMark/>
          </w:tcPr>
          <w:p w14:paraId="41247EFF" w14:textId="77777777" w:rsidR="008D2EB8" w:rsidRPr="00953193" w:rsidRDefault="008D2EB8" w:rsidP="002C08DB">
            <w:pPr>
              <w:spacing w:before="120" w:after="120" w:line="240" w:lineRule="auto"/>
              <w:jc w:val="center"/>
              <w:rPr>
                <w:sz w:val="22"/>
              </w:rPr>
            </w:pPr>
            <w:r w:rsidRPr="00953193">
              <w:rPr>
                <w:sz w:val="22"/>
              </w:rPr>
              <w:t>0,27</w:t>
            </w:r>
          </w:p>
        </w:tc>
        <w:tc>
          <w:tcPr>
            <w:tcW w:w="667" w:type="pct"/>
            <w:tcBorders>
              <w:top w:val="single" w:sz="4" w:space="0" w:color="auto"/>
              <w:left w:val="single" w:sz="4" w:space="0" w:color="auto"/>
              <w:bottom w:val="single" w:sz="4" w:space="0" w:color="auto"/>
              <w:right w:val="single" w:sz="4" w:space="0" w:color="auto"/>
            </w:tcBorders>
            <w:vAlign w:val="bottom"/>
            <w:hideMark/>
          </w:tcPr>
          <w:p w14:paraId="3028DFB1" w14:textId="77777777" w:rsidR="008D2EB8" w:rsidRPr="00953193" w:rsidRDefault="008D2EB8" w:rsidP="002C08DB">
            <w:pPr>
              <w:spacing w:before="120" w:after="120" w:line="240" w:lineRule="auto"/>
              <w:jc w:val="center"/>
              <w:rPr>
                <w:sz w:val="22"/>
              </w:rPr>
            </w:pPr>
            <w:r w:rsidRPr="00953193">
              <w:rPr>
                <w:sz w:val="22"/>
              </w:rPr>
              <w:t>0,13</w:t>
            </w:r>
          </w:p>
        </w:tc>
      </w:tr>
      <w:tr w:rsidR="00953193" w:rsidRPr="00953193" w14:paraId="37BD0049"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2F17E537" w14:textId="77777777" w:rsidR="008D2EB8" w:rsidRPr="00953193" w:rsidRDefault="008D2EB8" w:rsidP="002C08DB">
            <w:pPr>
              <w:spacing w:before="120" w:after="120" w:line="240" w:lineRule="auto"/>
              <w:jc w:val="center"/>
              <w:rPr>
                <w:b/>
                <w:bCs/>
                <w:sz w:val="22"/>
              </w:rPr>
            </w:pPr>
            <w:r w:rsidRPr="00953193">
              <w:rPr>
                <w:b/>
                <w:bCs/>
                <w:sz w:val="22"/>
              </w:rPr>
              <w:t>Đ12</w:t>
            </w:r>
          </w:p>
        </w:tc>
        <w:tc>
          <w:tcPr>
            <w:tcW w:w="829" w:type="pct"/>
            <w:tcBorders>
              <w:top w:val="single" w:sz="4" w:space="0" w:color="auto"/>
              <w:left w:val="single" w:sz="4" w:space="0" w:color="auto"/>
              <w:bottom w:val="single" w:sz="4" w:space="0" w:color="auto"/>
              <w:right w:val="single" w:sz="4" w:space="0" w:color="auto"/>
            </w:tcBorders>
            <w:vAlign w:val="bottom"/>
            <w:hideMark/>
          </w:tcPr>
          <w:p w14:paraId="42C144EC"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bottom"/>
            <w:hideMark/>
          </w:tcPr>
          <w:p w14:paraId="0B7DF8B0" w14:textId="77777777" w:rsidR="008D2EB8" w:rsidRPr="00953193" w:rsidRDefault="008D2EB8" w:rsidP="002C08DB">
            <w:pPr>
              <w:spacing w:before="120" w:after="120" w:line="240" w:lineRule="auto"/>
              <w:jc w:val="center"/>
              <w:rPr>
                <w:sz w:val="22"/>
              </w:rPr>
            </w:pPr>
            <w:r w:rsidRPr="00953193">
              <w:rPr>
                <w:sz w:val="22"/>
              </w:rPr>
              <w:t>12,41</w:t>
            </w:r>
          </w:p>
        </w:tc>
        <w:tc>
          <w:tcPr>
            <w:tcW w:w="1093" w:type="pct"/>
            <w:tcBorders>
              <w:top w:val="single" w:sz="4" w:space="0" w:color="auto"/>
              <w:left w:val="single" w:sz="4" w:space="0" w:color="auto"/>
              <w:bottom w:val="single" w:sz="4" w:space="0" w:color="auto"/>
              <w:right w:val="single" w:sz="4" w:space="0" w:color="auto"/>
            </w:tcBorders>
            <w:vAlign w:val="bottom"/>
            <w:hideMark/>
          </w:tcPr>
          <w:p w14:paraId="7ABA4170"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bottom"/>
            <w:hideMark/>
          </w:tcPr>
          <w:p w14:paraId="566D6D28" w14:textId="77777777" w:rsidR="008D2EB8" w:rsidRPr="00953193" w:rsidRDefault="008D2EB8" w:rsidP="002C08DB">
            <w:pPr>
              <w:spacing w:before="120" w:after="120" w:line="240" w:lineRule="auto"/>
              <w:jc w:val="center"/>
              <w:rPr>
                <w:sz w:val="22"/>
              </w:rPr>
            </w:pPr>
            <w:r w:rsidRPr="00953193">
              <w:rPr>
                <w:sz w:val="22"/>
              </w:rPr>
              <w:t>0,38</w:t>
            </w:r>
          </w:p>
        </w:tc>
        <w:tc>
          <w:tcPr>
            <w:tcW w:w="667" w:type="pct"/>
            <w:tcBorders>
              <w:top w:val="single" w:sz="4" w:space="0" w:color="auto"/>
              <w:left w:val="single" w:sz="4" w:space="0" w:color="auto"/>
              <w:bottom w:val="single" w:sz="4" w:space="0" w:color="auto"/>
              <w:right w:val="single" w:sz="4" w:space="0" w:color="auto"/>
            </w:tcBorders>
            <w:vAlign w:val="bottom"/>
            <w:hideMark/>
          </w:tcPr>
          <w:p w14:paraId="3F0180F5" w14:textId="77777777" w:rsidR="008D2EB8" w:rsidRPr="00953193" w:rsidRDefault="008D2EB8" w:rsidP="002C08DB">
            <w:pPr>
              <w:spacing w:before="120" w:after="120" w:line="240" w:lineRule="auto"/>
              <w:jc w:val="center"/>
              <w:rPr>
                <w:sz w:val="22"/>
              </w:rPr>
            </w:pPr>
            <w:r w:rsidRPr="00953193">
              <w:rPr>
                <w:sz w:val="22"/>
              </w:rPr>
              <w:t>0,13</w:t>
            </w:r>
          </w:p>
        </w:tc>
      </w:tr>
      <w:tr w:rsidR="00953193" w:rsidRPr="00953193" w14:paraId="7C1CEF1E"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68C0BCB8" w14:textId="77777777" w:rsidR="008D2EB8" w:rsidRPr="00953193" w:rsidRDefault="008D2EB8" w:rsidP="002C08DB">
            <w:pPr>
              <w:spacing w:before="120" w:after="120" w:line="240" w:lineRule="auto"/>
              <w:jc w:val="center"/>
              <w:rPr>
                <w:b/>
                <w:bCs/>
                <w:sz w:val="22"/>
              </w:rPr>
            </w:pPr>
            <w:r w:rsidRPr="00953193">
              <w:rPr>
                <w:b/>
                <w:bCs/>
                <w:sz w:val="22"/>
              </w:rPr>
              <w:t>Đ13</w:t>
            </w:r>
          </w:p>
        </w:tc>
        <w:tc>
          <w:tcPr>
            <w:tcW w:w="829" w:type="pct"/>
            <w:tcBorders>
              <w:top w:val="single" w:sz="4" w:space="0" w:color="auto"/>
              <w:left w:val="single" w:sz="4" w:space="0" w:color="auto"/>
              <w:bottom w:val="single" w:sz="4" w:space="0" w:color="auto"/>
              <w:right w:val="single" w:sz="4" w:space="0" w:color="auto"/>
            </w:tcBorders>
            <w:vAlign w:val="bottom"/>
            <w:hideMark/>
          </w:tcPr>
          <w:p w14:paraId="4514D4A2"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bottom"/>
            <w:hideMark/>
          </w:tcPr>
          <w:p w14:paraId="4B2E1302" w14:textId="77777777" w:rsidR="008D2EB8" w:rsidRPr="00953193" w:rsidRDefault="008D2EB8" w:rsidP="002C08DB">
            <w:pPr>
              <w:spacing w:before="120" w:after="120" w:line="240" w:lineRule="auto"/>
              <w:jc w:val="center"/>
              <w:rPr>
                <w:sz w:val="22"/>
              </w:rPr>
            </w:pPr>
            <w:r w:rsidRPr="00953193">
              <w:rPr>
                <w:sz w:val="22"/>
              </w:rPr>
              <w:t>6,54</w:t>
            </w:r>
          </w:p>
        </w:tc>
        <w:tc>
          <w:tcPr>
            <w:tcW w:w="1093" w:type="pct"/>
            <w:tcBorders>
              <w:top w:val="single" w:sz="4" w:space="0" w:color="auto"/>
              <w:left w:val="single" w:sz="4" w:space="0" w:color="auto"/>
              <w:bottom w:val="single" w:sz="4" w:space="0" w:color="auto"/>
              <w:right w:val="single" w:sz="4" w:space="0" w:color="auto"/>
            </w:tcBorders>
            <w:vAlign w:val="bottom"/>
            <w:hideMark/>
          </w:tcPr>
          <w:p w14:paraId="419C0A7E"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bottom"/>
            <w:hideMark/>
          </w:tcPr>
          <w:p w14:paraId="1A4B6AA7" w14:textId="77777777" w:rsidR="008D2EB8" w:rsidRPr="00953193" w:rsidRDefault="008D2EB8" w:rsidP="002C08DB">
            <w:pPr>
              <w:spacing w:before="120" w:after="120" w:line="240" w:lineRule="auto"/>
              <w:jc w:val="center"/>
              <w:rPr>
                <w:sz w:val="22"/>
              </w:rPr>
            </w:pPr>
            <w:r w:rsidRPr="00953193">
              <w:rPr>
                <w:sz w:val="22"/>
              </w:rPr>
              <w:t>0,42</w:t>
            </w:r>
          </w:p>
        </w:tc>
        <w:tc>
          <w:tcPr>
            <w:tcW w:w="667" w:type="pct"/>
            <w:tcBorders>
              <w:top w:val="single" w:sz="4" w:space="0" w:color="auto"/>
              <w:left w:val="single" w:sz="4" w:space="0" w:color="auto"/>
              <w:bottom w:val="single" w:sz="4" w:space="0" w:color="auto"/>
              <w:right w:val="single" w:sz="4" w:space="0" w:color="auto"/>
            </w:tcBorders>
            <w:vAlign w:val="bottom"/>
            <w:hideMark/>
          </w:tcPr>
          <w:p w14:paraId="5A474B34" w14:textId="77777777" w:rsidR="008D2EB8" w:rsidRPr="00953193" w:rsidRDefault="008D2EB8" w:rsidP="002C08DB">
            <w:pPr>
              <w:spacing w:before="120" w:after="120" w:line="240" w:lineRule="auto"/>
              <w:jc w:val="center"/>
              <w:rPr>
                <w:sz w:val="22"/>
              </w:rPr>
            </w:pPr>
            <w:r w:rsidRPr="00953193">
              <w:rPr>
                <w:sz w:val="22"/>
              </w:rPr>
              <w:t>0,11</w:t>
            </w:r>
          </w:p>
        </w:tc>
      </w:tr>
      <w:tr w:rsidR="00953193" w:rsidRPr="00953193" w14:paraId="6BD19A3D"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7D0E3AF2" w14:textId="77777777" w:rsidR="008D2EB8" w:rsidRPr="00953193" w:rsidRDefault="008D2EB8" w:rsidP="002C08DB">
            <w:pPr>
              <w:spacing w:before="120" w:after="120" w:line="240" w:lineRule="auto"/>
              <w:jc w:val="center"/>
              <w:rPr>
                <w:b/>
                <w:bCs/>
                <w:sz w:val="22"/>
              </w:rPr>
            </w:pPr>
            <w:r w:rsidRPr="00953193">
              <w:rPr>
                <w:b/>
                <w:bCs/>
                <w:sz w:val="22"/>
              </w:rPr>
              <w:t>Đ14</w:t>
            </w:r>
          </w:p>
        </w:tc>
        <w:tc>
          <w:tcPr>
            <w:tcW w:w="829" w:type="pct"/>
            <w:tcBorders>
              <w:top w:val="single" w:sz="4" w:space="0" w:color="auto"/>
              <w:left w:val="single" w:sz="4" w:space="0" w:color="auto"/>
              <w:bottom w:val="single" w:sz="4" w:space="0" w:color="auto"/>
              <w:right w:val="single" w:sz="4" w:space="0" w:color="auto"/>
            </w:tcBorders>
            <w:vAlign w:val="bottom"/>
            <w:hideMark/>
          </w:tcPr>
          <w:p w14:paraId="25F8493B"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bottom"/>
            <w:hideMark/>
          </w:tcPr>
          <w:p w14:paraId="411E24E4" w14:textId="77777777" w:rsidR="008D2EB8" w:rsidRPr="00953193" w:rsidRDefault="008D2EB8" w:rsidP="002C08DB">
            <w:pPr>
              <w:spacing w:before="120" w:after="120" w:line="240" w:lineRule="auto"/>
              <w:jc w:val="center"/>
              <w:rPr>
                <w:sz w:val="22"/>
              </w:rPr>
            </w:pPr>
            <w:r w:rsidRPr="00953193">
              <w:rPr>
                <w:sz w:val="22"/>
              </w:rPr>
              <w:t>3,94</w:t>
            </w:r>
          </w:p>
        </w:tc>
        <w:tc>
          <w:tcPr>
            <w:tcW w:w="1093" w:type="pct"/>
            <w:tcBorders>
              <w:top w:val="single" w:sz="4" w:space="0" w:color="auto"/>
              <w:left w:val="single" w:sz="4" w:space="0" w:color="auto"/>
              <w:bottom w:val="single" w:sz="4" w:space="0" w:color="auto"/>
              <w:right w:val="single" w:sz="4" w:space="0" w:color="auto"/>
            </w:tcBorders>
            <w:vAlign w:val="bottom"/>
            <w:hideMark/>
          </w:tcPr>
          <w:p w14:paraId="3C7A0B1B"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bottom"/>
            <w:hideMark/>
          </w:tcPr>
          <w:p w14:paraId="3108E134" w14:textId="77777777" w:rsidR="008D2EB8" w:rsidRPr="00953193" w:rsidRDefault="008D2EB8" w:rsidP="002C08DB">
            <w:pPr>
              <w:spacing w:before="120" w:after="120" w:line="240" w:lineRule="auto"/>
              <w:jc w:val="center"/>
              <w:rPr>
                <w:sz w:val="22"/>
              </w:rPr>
            </w:pPr>
            <w:r w:rsidRPr="00953193">
              <w:rPr>
                <w:sz w:val="22"/>
              </w:rPr>
              <w:t>0,43</w:t>
            </w:r>
          </w:p>
        </w:tc>
        <w:tc>
          <w:tcPr>
            <w:tcW w:w="667" w:type="pct"/>
            <w:tcBorders>
              <w:top w:val="single" w:sz="4" w:space="0" w:color="auto"/>
              <w:left w:val="single" w:sz="4" w:space="0" w:color="auto"/>
              <w:bottom w:val="single" w:sz="4" w:space="0" w:color="auto"/>
              <w:right w:val="single" w:sz="4" w:space="0" w:color="auto"/>
            </w:tcBorders>
            <w:vAlign w:val="bottom"/>
            <w:hideMark/>
          </w:tcPr>
          <w:p w14:paraId="3CB44BED" w14:textId="77777777" w:rsidR="008D2EB8" w:rsidRPr="00953193" w:rsidRDefault="008D2EB8" w:rsidP="002C08DB">
            <w:pPr>
              <w:spacing w:before="120" w:after="120" w:line="240" w:lineRule="auto"/>
              <w:jc w:val="center"/>
              <w:rPr>
                <w:sz w:val="22"/>
              </w:rPr>
            </w:pPr>
            <w:r w:rsidRPr="00953193">
              <w:rPr>
                <w:sz w:val="22"/>
              </w:rPr>
              <w:t>0,11</w:t>
            </w:r>
          </w:p>
        </w:tc>
      </w:tr>
      <w:tr w:rsidR="00953193" w:rsidRPr="00953193" w14:paraId="4C285D2D"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6316F983" w14:textId="77777777" w:rsidR="008D2EB8" w:rsidRPr="00953193" w:rsidRDefault="008D2EB8" w:rsidP="002C08DB">
            <w:pPr>
              <w:spacing w:before="120" w:after="120" w:line="240" w:lineRule="auto"/>
              <w:jc w:val="center"/>
              <w:rPr>
                <w:b/>
                <w:bCs/>
                <w:sz w:val="22"/>
              </w:rPr>
            </w:pPr>
            <w:r w:rsidRPr="00953193">
              <w:rPr>
                <w:b/>
                <w:bCs/>
                <w:sz w:val="22"/>
              </w:rPr>
              <w:t>Đ15</w:t>
            </w:r>
          </w:p>
        </w:tc>
        <w:tc>
          <w:tcPr>
            <w:tcW w:w="829" w:type="pct"/>
            <w:tcBorders>
              <w:top w:val="single" w:sz="4" w:space="0" w:color="auto"/>
              <w:left w:val="single" w:sz="4" w:space="0" w:color="auto"/>
              <w:bottom w:val="single" w:sz="4" w:space="0" w:color="auto"/>
              <w:right w:val="single" w:sz="4" w:space="0" w:color="auto"/>
            </w:tcBorders>
            <w:vAlign w:val="bottom"/>
            <w:hideMark/>
          </w:tcPr>
          <w:p w14:paraId="036F1167"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bottom"/>
            <w:hideMark/>
          </w:tcPr>
          <w:p w14:paraId="56FB44BA" w14:textId="77777777" w:rsidR="008D2EB8" w:rsidRPr="00953193" w:rsidRDefault="008D2EB8" w:rsidP="002C08DB">
            <w:pPr>
              <w:spacing w:before="120" w:after="120" w:line="240" w:lineRule="auto"/>
              <w:jc w:val="center"/>
              <w:rPr>
                <w:sz w:val="22"/>
              </w:rPr>
            </w:pPr>
            <w:r w:rsidRPr="00953193">
              <w:rPr>
                <w:sz w:val="22"/>
              </w:rPr>
              <w:t>2,42</w:t>
            </w:r>
          </w:p>
        </w:tc>
        <w:tc>
          <w:tcPr>
            <w:tcW w:w="1093" w:type="pct"/>
            <w:tcBorders>
              <w:top w:val="single" w:sz="4" w:space="0" w:color="auto"/>
              <w:left w:val="single" w:sz="4" w:space="0" w:color="auto"/>
              <w:bottom w:val="single" w:sz="4" w:space="0" w:color="auto"/>
              <w:right w:val="single" w:sz="4" w:space="0" w:color="auto"/>
            </w:tcBorders>
            <w:vAlign w:val="bottom"/>
            <w:hideMark/>
          </w:tcPr>
          <w:p w14:paraId="00888923"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bottom"/>
            <w:hideMark/>
          </w:tcPr>
          <w:p w14:paraId="1101B6F8" w14:textId="77777777" w:rsidR="008D2EB8" w:rsidRPr="00953193" w:rsidRDefault="008D2EB8" w:rsidP="002C08DB">
            <w:pPr>
              <w:spacing w:before="120" w:after="120" w:line="240" w:lineRule="auto"/>
              <w:jc w:val="center"/>
              <w:rPr>
                <w:sz w:val="22"/>
              </w:rPr>
            </w:pPr>
            <w:r w:rsidRPr="00953193">
              <w:rPr>
                <w:sz w:val="22"/>
              </w:rPr>
              <w:t>0,43</w:t>
            </w:r>
          </w:p>
        </w:tc>
        <w:tc>
          <w:tcPr>
            <w:tcW w:w="667" w:type="pct"/>
            <w:tcBorders>
              <w:top w:val="single" w:sz="4" w:space="0" w:color="auto"/>
              <w:left w:val="single" w:sz="4" w:space="0" w:color="auto"/>
              <w:bottom w:val="single" w:sz="4" w:space="0" w:color="auto"/>
              <w:right w:val="single" w:sz="4" w:space="0" w:color="auto"/>
            </w:tcBorders>
            <w:vAlign w:val="bottom"/>
            <w:hideMark/>
          </w:tcPr>
          <w:p w14:paraId="09D504DE" w14:textId="77777777" w:rsidR="008D2EB8" w:rsidRPr="00953193" w:rsidRDefault="008D2EB8" w:rsidP="002C08DB">
            <w:pPr>
              <w:spacing w:before="120" w:after="120" w:line="240" w:lineRule="auto"/>
              <w:jc w:val="center"/>
              <w:rPr>
                <w:sz w:val="22"/>
              </w:rPr>
            </w:pPr>
            <w:r w:rsidRPr="00953193">
              <w:rPr>
                <w:sz w:val="22"/>
              </w:rPr>
              <w:t>0,14</w:t>
            </w:r>
          </w:p>
        </w:tc>
      </w:tr>
      <w:tr w:rsidR="00953193" w:rsidRPr="00953193" w14:paraId="281ACB54"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438B6319" w14:textId="77777777" w:rsidR="008D2EB8" w:rsidRPr="00953193" w:rsidRDefault="008D2EB8" w:rsidP="002C08DB">
            <w:pPr>
              <w:spacing w:before="120" w:after="120" w:line="240" w:lineRule="auto"/>
              <w:jc w:val="center"/>
              <w:rPr>
                <w:b/>
                <w:bCs/>
                <w:sz w:val="22"/>
              </w:rPr>
            </w:pPr>
            <w:r w:rsidRPr="00953193">
              <w:rPr>
                <w:b/>
                <w:bCs/>
                <w:sz w:val="22"/>
              </w:rPr>
              <w:t>Đ16</w:t>
            </w:r>
          </w:p>
        </w:tc>
        <w:tc>
          <w:tcPr>
            <w:tcW w:w="829" w:type="pct"/>
            <w:tcBorders>
              <w:top w:val="single" w:sz="4" w:space="0" w:color="auto"/>
              <w:left w:val="single" w:sz="4" w:space="0" w:color="auto"/>
              <w:bottom w:val="single" w:sz="4" w:space="0" w:color="auto"/>
              <w:right w:val="single" w:sz="4" w:space="0" w:color="auto"/>
            </w:tcBorders>
            <w:vAlign w:val="bottom"/>
            <w:hideMark/>
          </w:tcPr>
          <w:p w14:paraId="55658CD9" w14:textId="77777777" w:rsidR="008D2EB8" w:rsidRPr="00953193" w:rsidRDefault="008D2EB8" w:rsidP="002C08DB">
            <w:pPr>
              <w:spacing w:before="120" w:after="120" w:line="240" w:lineRule="auto"/>
              <w:jc w:val="center"/>
              <w:rPr>
                <w:sz w:val="22"/>
              </w:rPr>
            </w:pPr>
            <w:r w:rsidRPr="00953193">
              <w:rPr>
                <w:sz w:val="22"/>
              </w:rPr>
              <w:t>0,40</w:t>
            </w:r>
          </w:p>
        </w:tc>
        <w:tc>
          <w:tcPr>
            <w:tcW w:w="832" w:type="pct"/>
            <w:tcBorders>
              <w:top w:val="single" w:sz="4" w:space="0" w:color="auto"/>
              <w:left w:val="single" w:sz="4" w:space="0" w:color="auto"/>
              <w:bottom w:val="single" w:sz="4" w:space="0" w:color="auto"/>
              <w:right w:val="single" w:sz="4" w:space="0" w:color="auto"/>
            </w:tcBorders>
            <w:vAlign w:val="bottom"/>
            <w:hideMark/>
          </w:tcPr>
          <w:p w14:paraId="33D947B6" w14:textId="77777777" w:rsidR="008D2EB8" w:rsidRPr="00953193" w:rsidRDefault="008D2EB8" w:rsidP="002C08DB">
            <w:pPr>
              <w:spacing w:before="120" w:after="120" w:line="240" w:lineRule="auto"/>
              <w:jc w:val="center"/>
              <w:rPr>
                <w:sz w:val="22"/>
              </w:rPr>
            </w:pPr>
            <w:r w:rsidRPr="00953193">
              <w:rPr>
                <w:sz w:val="22"/>
              </w:rPr>
              <w:t>26,45</w:t>
            </w:r>
          </w:p>
        </w:tc>
        <w:tc>
          <w:tcPr>
            <w:tcW w:w="1093" w:type="pct"/>
            <w:tcBorders>
              <w:top w:val="single" w:sz="4" w:space="0" w:color="auto"/>
              <w:left w:val="single" w:sz="4" w:space="0" w:color="auto"/>
              <w:bottom w:val="single" w:sz="4" w:space="0" w:color="auto"/>
              <w:right w:val="single" w:sz="4" w:space="0" w:color="auto"/>
            </w:tcBorders>
            <w:vAlign w:val="bottom"/>
            <w:hideMark/>
          </w:tcPr>
          <w:p w14:paraId="31A0D3A8" w14:textId="77777777" w:rsidR="008D2EB8" w:rsidRPr="00953193" w:rsidRDefault="008D2EB8" w:rsidP="002C08DB">
            <w:pPr>
              <w:spacing w:before="120" w:after="120" w:line="240" w:lineRule="auto"/>
              <w:jc w:val="center"/>
              <w:rPr>
                <w:sz w:val="22"/>
              </w:rPr>
            </w:pPr>
            <w:r w:rsidRPr="00953193">
              <w:rPr>
                <w:sz w:val="22"/>
              </w:rPr>
              <w:t>0,397</w:t>
            </w:r>
          </w:p>
        </w:tc>
        <w:tc>
          <w:tcPr>
            <w:tcW w:w="751" w:type="pct"/>
            <w:tcBorders>
              <w:top w:val="single" w:sz="4" w:space="0" w:color="auto"/>
              <w:left w:val="single" w:sz="4" w:space="0" w:color="auto"/>
              <w:bottom w:val="single" w:sz="4" w:space="0" w:color="auto"/>
              <w:right w:val="single" w:sz="4" w:space="0" w:color="auto"/>
            </w:tcBorders>
            <w:vAlign w:val="bottom"/>
            <w:hideMark/>
          </w:tcPr>
          <w:p w14:paraId="01E492E6" w14:textId="77777777" w:rsidR="008D2EB8" w:rsidRPr="00953193" w:rsidRDefault="008D2EB8" w:rsidP="002C08DB">
            <w:pPr>
              <w:spacing w:before="120" w:after="120" w:line="240" w:lineRule="auto"/>
              <w:jc w:val="center"/>
              <w:rPr>
                <w:sz w:val="22"/>
              </w:rPr>
            </w:pPr>
            <w:r w:rsidRPr="00953193">
              <w:rPr>
                <w:sz w:val="22"/>
              </w:rPr>
              <w:t>0,26</w:t>
            </w:r>
          </w:p>
        </w:tc>
        <w:tc>
          <w:tcPr>
            <w:tcW w:w="667" w:type="pct"/>
            <w:tcBorders>
              <w:top w:val="single" w:sz="4" w:space="0" w:color="auto"/>
              <w:left w:val="single" w:sz="4" w:space="0" w:color="auto"/>
              <w:bottom w:val="single" w:sz="4" w:space="0" w:color="auto"/>
              <w:right w:val="single" w:sz="4" w:space="0" w:color="auto"/>
            </w:tcBorders>
            <w:vAlign w:val="bottom"/>
            <w:hideMark/>
          </w:tcPr>
          <w:p w14:paraId="38E4443E" w14:textId="77777777" w:rsidR="008D2EB8" w:rsidRPr="00953193" w:rsidRDefault="008D2EB8" w:rsidP="002C08DB">
            <w:pPr>
              <w:spacing w:before="120" w:after="120" w:line="240" w:lineRule="auto"/>
              <w:jc w:val="center"/>
              <w:rPr>
                <w:sz w:val="22"/>
              </w:rPr>
            </w:pPr>
            <w:r w:rsidRPr="00953193">
              <w:rPr>
                <w:sz w:val="22"/>
              </w:rPr>
              <w:t>0,14</w:t>
            </w:r>
          </w:p>
        </w:tc>
      </w:tr>
      <w:tr w:rsidR="00953193" w:rsidRPr="00953193" w14:paraId="18EFD70A"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26F726F7" w14:textId="77777777" w:rsidR="008D2EB8" w:rsidRPr="00953193" w:rsidRDefault="008D2EB8" w:rsidP="002C08DB">
            <w:pPr>
              <w:spacing w:before="120" w:after="120" w:line="240" w:lineRule="auto"/>
              <w:jc w:val="center"/>
              <w:rPr>
                <w:b/>
                <w:bCs/>
                <w:sz w:val="22"/>
              </w:rPr>
            </w:pPr>
            <w:r w:rsidRPr="00953193">
              <w:rPr>
                <w:b/>
                <w:bCs/>
                <w:sz w:val="22"/>
              </w:rPr>
              <w:t>Đ17</w:t>
            </w:r>
          </w:p>
        </w:tc>
        <w:tc>
          <w:tcPr>
            <w:tcW w:w="829" w:type="pct"/>
            <w:tcBorders>
              <w:top w:val="single" w:sz="4" w:space="0" w:color="auto"/>
              <w:left w:val="single" w:sz="4" w:space="0" w:color="auto"/>
              <w:bottom w:val="single" w:sz="4" w:space="0" w:color="auto"/>
              <w:right w:val="single" w:sz="4" w:space="0" w:color="auto"/>
            </w:tcBorders>
            <w:vAlign w:val="bottom"/>
            <w:hideMark/>
          </w:tcPr>
          <w:p w14:paraId="729E9636"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bottom"/>
            <w:hideMark/>
          </w:tcPr>
          <w:p w14:paraId="48F59692" w14:textId="77777777" w:rsidR="008D2EB8" w:rsidRPr="00953193" w:rsidRDefault="008D2EB8" w:rsidP="002C08DB">
            <w:pPr>
              <w:spacing w:before="120" w:after="120" w:line="240" w:lineRule="auto"/>
              <w:jc w:val="center"/>
              <w:rPr>
                <w:sz w:val="22"/>
              </w:rPr>
            </w:pPr>
            <w:r w:rsidRPr="00953193">
              <w:rPr>
                <w:sz w:val="22"/>
              </w:rPr>
              <w:t>8,76</w:t>
            </w:r>
          </w:p>
        </w:tc>
        <w:tc>
          <w:tcPr>
            <w:tcW w:w="1093" w:type="pct"/>
            <w:tcBorders>
              <w:top w:val="single" w:sz="4" w:space="0" w:color="auto"/>
              <w:left w:val="single" w:sz="4" w:space="0" w:color="auto"/>
              <w:bottom w:val="single" w:sz="4" w:space="0" w:color="auto"/>
              <w:right w:val="single" w:sz="4" w:space="0" w:color="auto"/>
            </w:tcBorders>
            <w:vAlign w:val="bottom"/>
            <w:hideMark/>
          </w:tcPr>
          <w:p w14:paraId="109E29BF"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bottom"/>
            <w:hideMark/>
          </w:tcPr>
          <w:p w14:paraId="1EB43B89" w14:textId="77777777" w:rsidR="008D2EB8" w:rsidRPr="00953193" w:rsidRDefault="008D2EB8" w:rsidP="002C08DB">
            <w:pPr>
              <w:spacing w:before="120" w:after="120" w:line="240" w:lineRule="auto"/>
              <w:jc w:val="center"/>
              <w:rPr>
                <w:sz w:val="22"/>
              </w:rPr>
            </w:pPr>
            <w:r w:rsidRPr="00953193">
              <w:rPr>
                <w:sz w:val="22"/>
              </w:rPr>
              <w:t>0,36</w:t>
            </w:r>
          </w:p>
        </w:tc>
        <w:tc>
          <w:tcPr>
            <w:tcW w:w="667" w:type="pct"/>
            <w:tcBorders>
              <w:top w:val="single" w:sz="4" w:space="0" w:color="auto"/>
              <w:left w:val="single" w:sz="4" w:space="0" w:color="auto"/>
              <w:bottom w:val="single" w:sz="4" w:space="0" w:color="auto"/>
              <w:right w:val="single" w:sz="4" w:space="0" w:color="auto"/>
            </w:tcBorders>
            <w:vAlign w:val="bottom"/>
            <w:hideMark/>
          </w:tcPr>
          <w:p w14:paraId="035CC4A0" w14:textId="77777777" w:rsidR="008D2EB8" w:rsidRPr="00953193" w:rsidRDefault="008D2EB8" w:rsidP="002C08DB">
            <w:pPr>
              <w:spacing w:before="120" w:after="120" w:line="240" w:lineRule="auto"/>
              <w:jc w:val="center"/>
              <w:rPr>
                <w:sz w:val="22"/>
              </w:rPr>
            </w:pPr>
            <w:r w:rsidRPr="00953193">
              <w:rPr>
                <w:sz w:val="22"/>
              </w:rPr>
              <w:t>0,14</w:t>
            </w:r>
          </w:p>
        </w:tc>
      </w:tr>
      <w:tr w:rsidR="00953193" w:rsidRPr="00953193" w14:paraId="0B99F6E2"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441954DA" w14:textId="77777777" w:rsidR="008D2EB8" w:rsidRPr="00953193" w:rsidRDefault="008D2EB8" w:rsidP="002C08DB">
            <w:pPr>
              <w:spacing w:before="120" w:after="120" w:line="240" w:lineRule="auto"/>
              <w:jc w:val="center"/>
              <w:rPr>
                <w:b/>
                <w:bCs/>
                <w:sz w:val="22"/>
              </w:rPr>
            </w:pPr>
            <w:r w:rsidRPr="00953193">
              <w:rPr>
                <w:b/>
                <w:bCs/>
                <w:sz w:val="22"/>
              </w:rPr>
              <w:t>Đ18</w:t>
            </w:r>
          </w:p>
        </w:tc>
        <w:tc>
          <w:tcPr>
            <w:tcW w:w="829" w:type="pct"/>
            <w:tcBorders>
              <w:top w:val="single" w:sz="4" w:space="0" w:color="auto"/>
              <w:left w:val="single" w:sz="4" w:space="0" w:color="auto"/>
              <w:bottom w:val="single" w:sz="4" w:space="0" w:color="auto"/>
              <w:right w:val="single" w:sz="4" w:space="0" w:color="auto"/>
            </w:tcBorders>
            <w:vAlign w:val="bottom"/>
            <w:hideMark/>
          </w:tcPr>
          <w:p w14:paraId="1AD90E35"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bottom"/>
            <w:hideMark/>
          </w:tcPr>
          <w:p w14:paraId="1402C705" w14:textId="77777777" w:rsidR="008D2EB8" w:rsidRPr="00953193" w:rsidRDefault="008D2EB8" w:rsidP="002C08DB">
            <w:pPr>
              <w:spacing w:before="120" w:after="120" w:line="240" w:lineRule="auto"/>
              <w:jc w:val="center"/>
              <w:rPr>
                <w:sz w:val="22"/>
              </w:rPr>
            </w:pPr>
            <w:r w:rsidRPr="00953193">
              <w:rPr>
                <w:sz w:val="22"/>
              </w:rPr>
              <w:t>4,17</w:t>
            </w:r>
          </w:p>
        </w:tc>
        <w:tc>
          <w:tcPr>
            <w:tcW w:w="1093" w:type="pct"/>
            <w:tcBorders>
              <w:top w:val="single" w:sz="4" w:space="0" w:color="auto"/>
              <w:left w:val="single" w:sz="4" w:space="0" w:color="auto"/>
              <w:bottom w:val="single" w:sz="4" w:space="0" w:color="auto"/>
              <w:right w:val="single" w:sz="4" w:space="0" w:color="auto"/>
            </w:tcBorders>
            <w:vAlign w:val="bottom"/>
            <w:hideMark/>
          </w:tcPr>
          <w:p w14:paraId="4999D465"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bottom"/>
            <w:hideMark/>
          </w:tcPr>
          <w:p w14:paraId="2D760EC5" w14:textId="77777777" w:rsidR="008D2EB8" w:rsidRPr="00953193" w:rsidRDefault="008D2EB8" w:rsidP="002C08DB">
            <w:pPr>
              <w:spacing w:before="120" w:after="120" w:line="240" w:lineRule="auto"/>
              <w:jc w:val="center"/>
              <w:rPr>
                <w:sz w:val="22"/>
              </w:rPr>
            </w:pPr>
            <w:r w:rsidRPr="00953193">
              <w:rPr>
                <w:sz w:val="22"/>
              </w:rPr>
              <w:t>0,42</w:t>
            </w:r>
          </w:p>
        </w:tc>
        <w:tc>
          <w:tcPr>
            <w:tcW w:w="667" w:type="pct"/>
            <w:tcBorders>
              <w:top w:val="single" w:sz="4" w:space="0" w:color="auto"/>
              <w:left w:val="single" w:sz="4" w:space="0" w:color="auto"/>
              <w:bottom w:val="single" w:sz="4" w:space="0" w:color="auto"/>
              <w:right w:val="single" w:sz="4" w:space="0" w:color="auto"/>
            </w:tcBorders>
            <w:vAlign w:val="bottom"/>
            <w:hideMark/>
          </w:tcPr>
          <w:p w14:paraId="25215A82" w14:textId="77777777" w:rsidR="008D2EB8" w:rsidRPr="00953193" w:rsidRDefault="008D2EB8" w:rsidP="002C08DB">
            <w:pPr>
              <w:spacing w:before="120" w:after="120" w:line="240" w:lineRule="auto"/>
              <w:jc w:val="center"/>
              <w:rPr>
                <w:sz w:val="22"/>
              </w:rPr>
            </w:pPr>
            <w:r w:rsidRPr="00953193">
              <w:rPr>
                <w:sz w:val="22"/>
              </w:rPr>
              <w:t>0,11</w:t>
            </w:r>
          </w:p>
        </w:tc>
      </w:tr>
      <w:tr w:rsidR="00953193" w:rsidRPr="00953193" w14:paraId="420CD927"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2CA104C9" w14:textId="77777777" w:rsidR="008D2EB8" w:rsidRPr="00953193" w:rsidRDefault="008D2EB8" w:rsidP="002C08DB">
            <w:pPr>
              <w:spacing w:before="120" w:after="120" w:line="240" w:lineRule="auto"/>
              <w:jc w:val="center"/>
              <w:rPr>
                <w:b/>
                <w:bCs/>
                <w:sz w:val="22"/>
              </w:rPr>
            </w:pPr>
            <w:r w:rsidRPr="00953193">
              <w:rPr>
                <w:b/>
                <w:bCs/>
                <w:sz w:val="22"/>
              </w:rPr>
              <w:t>Đ19</w:t>
            </w:r>
          </w:p>
        </w:tc>
        <w:tc>
          <w:tcPr>
            <w:tcW w:w="829" w:type="pct"/>
            <w:tcBorders>
              <w:top w:val="single" w:sz="4" w:space="0" w:color="auto"/>
              <w:left w:val="single" w:sz="4" w:space="0" w:color="auto"/>
              <w:bottom w:val="single" w:sz="4" w:space="0" w:color="auto"/>
              <w:right w:val="single" w:sz="4" w:space="0" w:color="auto"/>
            </w:tcBorders>
            <w:vAlign w:val="bottom"/>
            <w:hideMark/>
          </w:tcPr>
          <w:p w14:paraId="38414DD7"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bottom"/>
            <w:hideMark/>
          </w:tcPr>
          <w:p w14:paraId="3C53FB23" w14:textId="77777777" w:rsidR="008D2EB8" w:rsidRPr="00953193" w:rsidRDefault="008D2EB8" w:rsidP="002C08DB">
            <w:pPr>
              <w:spacing w:before="120" w:after="120" w:line="240" w:lineRule="auto"/>
              <w:jc w:val="center"/>
              <w:rPr>
                <w:sz w:val="22"/>
              </w:rPr>
            </w:pPr>
            <w:r w:rsidRPr="00953193">
              <w:rPr>
                <w:sz w:val="22"/>
              </w:rPr>
              <w:t>2,68</w:t>
            </w:r>
          </w:p>
        </w:tc>
        <w:tc>
          <w:tcPr>
            <w:tcW w:w="1093" w:type="pct"/>
            <w:tcBorders>
              <w:top w:val="single" w:sz="4" w:space="0" w:color="auto"/>
              <w:left w:val="single" w:sz="4" w:space="0" w:color="auto"/>
              <w:bottom w:val="single" w:sz="4" w:space="0" w:color="auto"/>
              <w:right w:val="single" w:sz="4" w:space="0" w:color="auto"/>
            </w:tcBorders>
            <w:vAlign w:val="bottom"/>
            <w:hideMark/>
          </w:tcPr>
          <w:p w14:paraId="7CD632DF"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bottom"/>
            <w:hideMark/>
          </w:tcPr>
          <w:p w14:paraId="406A87F4" w14:textId="77777777" w:rsidR="008D2EB8" w:rsidRPr="00953193" w:rsidRDefault="008D2EB8" w:rsidP="002C08DB">
            <w:pPr>
              <w:spacing w:before="120" w:after="120" w:line="240" w:lineRule="auto"/>
              <w:jc w:val="center"/>
              <w:rPr>
                <w:sz w:val="22"/>
              </w:rPr>
            </w:pPr>
            <w:r w:rsidRPr="00953193">
              <w:rPr>
                <w:sz w:val="22"/>
              </w:rPr>
              <w:t>0,40</w:t>
            </w:r>
          </w:p>
        </w:tc>
        <w:tc>
          <w:tcPr>
            <w:tcW w:w="667" w:type="pct"/>
            <w:tcBorders>
              <w:top w:val="single" w:sz="4" w:space="0" w:color="auto"/>
              <w:left w:val="single" w:sz="4" w:space="0" w:color="auto"/>
              <w:bottom w:val="single" w:sz="4" w:space="0" w:color="auto"/>
              <w:right w:val="single" w:sz="4" w:space="0" w:color="auto"/>
            </w:tcBorders>
            <w:vAlign w:val="bottom"/>
            <w:hideMark/>
          </w:tcPr>
          <w:p w14:paraId="51EE67B1" w14:textId="77777777" w:rsidR="008D2EB8" w:rsidRPr="00953193" w:rsidRDefault="008D2EB8" w:rsidP="002C08DB">
            <w:pPr>
              <w:spacing w:before="120" w:after="120" w:line="240" w:lineRule="auto"/>
              <w:jc w:val="center"/>
              <w:rPr>
                <w:sz w:val="22"/>
              </w:rPr>
            </w:pPr>
            <w:r w:rsidRPr="00953193">
              <w:rPr>
                <w:sz w:val="22"/>
              </w:rPr>
              <w:t>0,12</w:t>
            </w:r>
          </w:p>
        </w:tc>
      </w:tr>
      <w:tr w:rsidR="00953193" w:rsidRPr="00953193" w14:paraId="56A4723A"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01F37D92" w14:textId="77777777" w:rsidR="008D2EB8" w:rsidRPr="00953193" w:rsidRDefault="008D2EB8" w:rsidP="002C08DB">
            <w:pPr>
              <w:spacing w:before="120" w:after="120" w:line="240" w:lineRule="auto"/>
              <w:jc w:val="center"/>
              <w:rPr>
                <w:b/>
                <w:bCs/>
                <w:sz w:val="22"/>
              </w:rPr>
            </w:pPr>
            <w:r w:rsidRPr="00953193">
              <w:rPr>
                <w:b/>
                <w:bCs/>
                <w:sz w:val="22"/>
              </w:rPr>
              <w:t>Đ20</w:t>
            </w:r>
          </w:p>
        </w:tc>
        <w:tc>
          <w:tcPr>
            <w:tcW w:w="829" w:type="pct"/>
            <w:tcBorders>
              <w:top w:val="single" w:sz="4" w:space="0" w:color="auto"/>
              <w:left w:val="single" w:sz="4" w:space="0" w:color="auto"/>
              <w:bottom w:val="single" w:sz="4" w:space="0" w:color="auto"/>
              <w:right w:val="single" w:sz="4" w:space="0" w:color="auto"/>
            </w:tcBorders>
            <w:vAlign w:val="bottom"/>
            <w:hideMark/>
          </w:tcPr>
          <w:p w14:paraId="7524F9B1"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bottom"/>
            <w:hideMark/>
          </w:tcPr>
          <w:p w14:paraId="268BE93A" w14:textId="77777777" w:rsidR="008D2EB8" w:rsidRPr="00953193" w:rsidRDefault="008D2EB8" w:rsidP="002C08DB">
            <w:pPr>
              <w:spacing w:before="120" w:after="120" w:line="240" w:lineRule="auto"/>
              <w:jc w:val="center"/>
              <w:rPr>
                <w:sz w:val="22"/>
              </w:rPr>
            </w:pPr>
            <w:r w:rsidRPr="00953193">
              <w:rPr>
                <w:sz w:val="22"/>
              </w:rPr>
              <w:t>1,80</w:t>
            </w:r>
          </w:p>
        </w:tc>
        <w:tc>
          <w:tcPr>
            <w:tcW w:w="1093" w:type="pct"/>
            <w:tcBorders>
              <w:top w:val="single" w:sz="4" w:space="0" w:color="auto"/>
              <w:left w:val="single" w:sz="4" w:space="0" w:color="auto"/>
              <w:bottom w:val="single" w:sz="4" w:space="0" w:color="auto"/>
              <w:right w:val="single" w:sz="4" w:space="0" w:color="auto"/>
            </w:tcBorders>
            <w:vAlign w:val="bottom"/>
            <w:hideMark/>
          </w:tcPr>
          <w:p w14:paraId="607F0C18" w14:textId="77777777" w:rsidR="008D2EB8" w:rsidRPr="00953193" w:rsidRDefault="008D2EB8" w:rsidP="002C08DB">
            <w:pPr>
              <w:spacing w:before="120" w:after="120" w:line="240" w:lineRule="auto"/>
              <w:jc w:val="center"/>
              <w:rPr>
                <w:sz w:val="22"/>
              </w:rPr>
            </w:pPr>
            <w:r w:rsidRPr="00953193">
              <w:rPr>
                <w:sz w:val="22"/>
              </w:rPr>
              <w:t>0,0005</w:t>
            </w:r>
          </w:p>
        </w:tc>
        <w:tc>
          <w:tcPr>
            <w:tcW w:w="751" w:type="pct"/>
            <w:tcBorders>
              <w:top w:val="single" w:sz="4" w:space="0" w:color="auto"/>
              <w:left w:val="single" w:sz="4" w:space="0" w:color="auto"/>
              <w:bottom w:val="single" w:sz="4" w:space="0" w:color="auto"/>
              <w:right w:val="single" w:sz="4" w:space="0" w:color="auto"/>
            </w:tcBorders>
            <w:vAlign w:val="bottom"/>
            <w:hideMark/>
          </w:tcPr>
          <w:p w14:paraId="04FFCD23" w14:textId="77777777" w:rsidR="008D2EB8" w:rsidRPr="00953193" w:rsidRDefault="008D2EB8" w:rsidP="002C08DB">
            <w:pPr>
              <w:spacing w:before="120" w:after="120" w:line="240" w:lineRule="auto"/>
              <w:jc w:val="center"/>
              <w:rPr>
                <w:sz w:val="22"/>
              </w:rPr>
            </w:pPr>
            <w:r w:rsidRPr="00953193">
              <w:rPr>
                <w:sz w:val="22"/>
              </w:rPr>
              <w:t>0,42</w:t>
            </w:r>
          </w:p>
        </w:tc>
        <w:tc>
          <w:tcPr>
            <w:tcW w:w="667" w:type="pct"/>
            <w:tcBorders>
              <w:top w:val="single" w:sz="4" w:space="0" w:color="auto"/>
              <w:left w:val="single" w:sz="4" w:space="0" w:color="auto"/>
              <w:bottom w:val="single" w:sz="4" w:space="0" w:color="auto"/>
              <w:right w:val="single" w:sz="4" w:space="0" w:color="auto"/>
            </w:tcBorders>
            <w:vAlign w:val="bottom"/>
            <w:hideMark/>
          </w:tcPr>
          <w:p w14:paraId="646D7814" w14:textId="77777777" w:rsidR="008D2EB8" w:rsidRPr="00953193" w:rsidRDefault="008D2EB8" w:rsidP="002C08DB">
            <w:pPr>
              <w:spacing w:before="120" w:after="120" w:line="240" w:lineRule="auto"/>
              <w:jc w:val="center"/>
              <w:rPr>
                <w:sz w:val="22"/>
              </w:rPr>
            </w:pPr>
            <w:r w:rsidRPr="00953193">
              <w:rPr>
                <w:sz w:val="22"/>
              </w:rPr>
              <w:t>0,15</w:t>
            </w:r>
          </w:p>
        </w:tc>
      </w:tr>
    </w:tbl>
    <w:p w14:paraId="7DBF0889" w14:textId="77777777" w:rsidR="008D2EB8" w:rsidRPr="00953193" w:rsidRDefault="008D2EB8" w:rsidP="002C08DB">
      <w:pPr>
        <w:pStyle w:val="Caption"/>
        <w:spacing w:before="120" w:after="120"/>
        <w:ind w:left="284"/>
        <w:rPr>
          <w:noProof/>
          <w:color w:val="auto"/>
          <w:sz w:val="26"/>
        </w:rPr>
      </w:pPr>
      <w:r w:rsidRPr="00953193">
        <w:rPr>
          <w:noProof/>
          <w:color w:val="auto"/>
        </w:rPr>
        <w:t xml:space="preserve"> </w:t>
      </w:r>
      <w:r w:rsidRPr="00953193">
        <w:rPr>
          <w:noProof/>
          <w:color w:val="auto"/>
          <w:lang w:val="en-US"/>
        </w:rPr>
        <w:drawing>
          <wp:inline distT="0" distB="0" distL="0" distR="0" wp14:anchorId="39C581F5" wp14:editId="69176EF7">
            <wp:extent cx="2791460" cy="2322195"/>
            <wp:effectExtent l="0" t="0" r="8890" b="1905"/>
            <wp:docPr id="1871" name="Picture 1871"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Picture 1871" descr="Chart, surface chart&#10;&#10;Description automatically generated"/>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91460" cy="2322195"/>
                    </a:xfrm>
                    <a:prstGeom prst="rect">
                      <a:avLst/>
                    </a:prstGeom>
                    <a:noFill/>
                    <a:ln>
                      <a:noFill/>
                    </a:ln>
                  </pic:spPr>
                </pic:pic>
              </a:graphicData>
            </a:graphic>
          </wp:inline>
        </w:drawing>
      </w:r>
      <w:r w:rsidRPr="00953193">
        <w:rPr>
          <w:noProof/>
          <w:color w:val="auto"/>
          <w:lang w:val="en-US"/>
        </w:rPr>
        <w:drawing>
          <wp:inline distT="0" distB="0" distL="0" distR="0" wp14:anchorId="4308E733" wp14:editId="479A77D4">
            <wp:extent cx="2743200" cy="2286000"/>
            <wp:effectExtent l="0" t="0" r="0" b="0"/>
            <wp:docPr id="1870" name="Picture 1870"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 name="Picture 1870" descr="Chart, surface chart&#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743200" cy="2286000"/>
                    </a:xfrm>
                    <a:prstGeom prst="rect">
                      <a:avLst/>
                    </a:prstGeom>
                    <a:noFill/>
                    <a:ln>
                      <a:noFill/>
                    </a:ln>
                  </pic:spPr>
                </pic:pic>
              </a:graphicData>
            </a:graphic>
          </wp:inline>
        </w:drawing>
      </w:r>
    </w:p>
    <w:p w14:paraId="24B77E6F" w14:textId="77777777" w:rsidR="008D2EB8" w:rsidRPr="00953193" w:rsidRDefault="008D2EB8" w:rsidP="002C08DB">
      <w:pPr>
        <w:tabs>
          <w:tab w:val="left" w:pos="6379"/>
        </w:tabs>
        <w:spacing w:before="120" w:after="120" w:line="240" w:lineRule="auto"/>
        <w:ind w:left="2268"/>
        <w:rPr>
          <w:lang w:val="en-US"/>
        </w:rPr>
      </w:pPr>
      <w:r w:rsidRPr="00953193">
        <w:t>(a)</w:t>
      </w:r>
      <w:r w:rsidRPr="00953193">
        <w:tab/>
      </w:r>
      <w:r w:rsidRPr="00953193">
        <w:tab/>
        <w:t>(b)</w:t>
      </w:r>
    </w:p>
    <w:p w14:paraId="2E7A3C2C" w14:textId="21B73915" w:rsidR="008D2EB8" w:rsidRPr="00953193" w:rsidRDefault="008D2EB8" w:rsidP="002C08DB">
      <w:pPr>
        <w:pStyle w:val="Caption"/>
        <w:spacing w:before="120" w:after="120"/>
        <w:jc w:val="center"/>
        <w:rPr>
          <w:b/>
          <w:i w:val="0"/>
          <w:color w:val="auto"/>
          <w:sz w:val="22"/>
          <w:lang w:eastAsia="ar-SA"/>
        </w:rPr>
      </w:pPr>
      <w:bookmarkStart w:id="903" w:name="_Toc90554593"/>
      <w:bookmarkStart w:id="904" w:name="_Toc96010242"/>
      <w:bookmarkStart w:id="905" w:name="_Toc96583520"/>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051FF6">
        <w:rPr>
          <w:b/>
          <w:i w:val="0"/>
          <w:noProof/>
          <w:color w:val="auto"/>
          <w:sz w:val="22"/>
        </w:rPr>
        <w:t>31</w:t>
      </w:r>
      <w:r w:rsidRPr="00953193">
        <w:rPr>
          <w:b/>
          <w:i w:val="0"/>
          <w:noProof/>
          <w:color w:val="auto"/>
          <w:sz w:val="22"/>
        </w:rPr>
        <w:fldChar w:fldCharType="end"/>
      </w:r>
      <w:r w:rsidRPr="00953193">
        <w:rPr>
          <w:b/>
          <w:i w:val="0"/>
          <w:color w:val="auto"/>
          <w:sz w:val="22"/>
        </w:rPr>
        <w:t xml:space="preserve">: </w:t>
      </w:r>
      <w:r w:rsidRPr="00953193">
        <w:rPr>
          <w:b/>
          <w:i w:val="0"/>
          <w:color w:val="auto"/>
          <w:sz w:val="22"/>
          <w:lang w:eastAsia="ar-SA"/>
        </w:rPr>
        <w:t>Mô hình vận chuyển bùn cát phương án 1 (a) Bồi xói; (b) Nồng độ phù sa</w:t>
      </w:r>
      <w:bookmarkEnd w:id="903"/>
      <w:bookmarkEnd w:id="904"/>
      <w:bookmarkEnd w:id="905"/>
    </w:p>
    <w:p w14:paraId="22632147" w14:textId="77777777" w:rsidR="008D2EB8" w:rsidRPr="00953193" w:rsidRDefault="008D2EB8" w:rsidP="002C08DB">
      <w:pPr>
        <w:spacing w:before="120" w:after="120" w:line="240" w:lineRule="auto"/>
        <w:ind w:left="284"/>
      </w:pPr>
      <w:r w:rsidRPr="00953193">
        <w:rPr>
          <w:noProof/>
          <w:lang w:val="en-US"/>
        </w:rPr>
        <w:lastRenderedPageBreak/>
        <w:drawing>
          <wp:inline distT="0" distB="0" distL="0" distR="0" wp14:anchorId="0BF3D3DD" wp14:editId="24138294">
            <wp:extent cx="2755265" cy="2286000"/>
            <wp:effectExtent l="0" t="0" r="6985" b="0"/>
            <wp:docPr id="1873" name="Picture 1873"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 name="Picture 1873" descr="Chart, surface chart&#10;&#10;Description automatically generated"/>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755265" cy="2286000"/>
                    </a:xfrm>
                    <a:prstGeom prst="rect">
                      <a:avLst/>
                    </a:prstGeom>
                    <a:noFill/>
                    <a:ln>
                      <a:noFill/>
                    </a:ln>
                  </pic:spPr>
                </pic:pic>
              </a:graphicData>
            </a:graphic>
          </wp:inline>
        </w:drawing>
      </w:r>
      <w:r w:rsidRPr="00953193">
        <w:rPr>
          <w:noProof/>
          <w:lang w:val="en-US"/>
        </w:rPr>
        <w:drawing>
          <wp:inline distT="0" distB="0" distL="0" distR="0" wp14:anchorId="1B853193" wp14:editId="5FCB84A8">
            <wp:extent cx="2755265" cy="2298065"/>
            <wp:effectExtent l="0" t="0" r="6985" b="6985"/>
            <wp:docPr id="1872" name="Picture 1872"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Picture 1872" descr="Chart, surface chart&#10;&#10;Description automatically generate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755265" cy="2298065"/>
                    </a:xfrm>
                    <a:prstGeom prst="rect">
                      <a:avLst/>
                    </a:prstGeom>
                    <a:noFill/>
                    <a:ln>
                      <a:noFill/>
                    </a:ln>
                  </pic:spPr>
                </pic:pic>
              </a:graphicData>
            </a:graphic>
          </wp:inline>
        </w:drawing>
      </w:r>
    </w:p>
    <w:p w14:paraId="50006A99" w14:textId="77777777" w:rsidR="008D2EB8" w:rsidRPr="00953193" w:rsidRDefault="008D2EB8" w:rsidP="002C08DB">
      <w:pPr>
        <w:tabs>
          <w:tab w:val="left" w:pos="6379"/>
        </w:tabs>
        <w:spacing w:before="120" w:after="120" w:line="240" w:lineRule="auto"/>
        <w:ind w:left="2268"/>
        <w:rPr>
          <w:lang w:val="en-US"/>
        </w:rPr>
      </w:pPr>
      <w:r w:rsidRPr="00953193">
        <w:t>(a)</w:t>
      </w:r>
      <w:r w:rsidRPr="00953193">
        <w:tab/>
      </w:r>
      <w:r w:rsidRPr="00953193">
        <w:tab/>
        <w:t>(b)</w:t>
      </w:r>
    </w:p>
    <w:p w14:paraId="3B064633" w14:textId="04CCCC6B" w:rsidR="008D2EB8" w:rsidRPr="00953193" w:rsidRDefault="008D2EB8" w:rsidP="002C08DB">
      <w:pPr>
        <w:pStyle w:val="Caption"/>
        <w:spacing w:before="120" w:after="120"/>
        <w:jc w:val="center"/>
        <w:rPr>
          <w:b/>
          <w:i w:val="0"/>
          <w:color w:val="auto"/>
          <w:sz w:val="22"/>
          <w:lang w:eastAsia="ar-SA"/>
        </w:rPr>
      </w:pPr>
      <w:bookmarkStart w:id="906" w:name="_Toc90554594"/>
      <w:bookmarkStart w:id="907" w:name="_Toc96010243"/>
      <w:bookmarkStart w:id="908" w:name="_Toc96583521"/>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051FF6">
        <w:rPr>
          <w:b/>
          <w:i w:val="0"/>
          <w:noProof/>
          <w:color w:val="auto"/>
          <w:sz w:val="22"/>
        </w:rPr>
        <w:t>32</w:t>
      </w:r>
      <w:r w:rsidRPr="00953193">
        <w:rPr>
          <w:b/>
          <w:i w:val="0"/>
          <w:noProof/>
          <w:color w:val="auto"/>
          <w:sz w:val="22"/>
        </w:rPr>
        <w:fldChar w:fldCharType="end"/>
      </w:r>
      <w:r w:rsidRPr="00953193">
        <w:rPr>
          <w:b/>
          <w:i w:val="0"/>
          <w:color w:val="auto"/>
          <w:sz w:val="22"/>
        </w:rPr>
        <w:t xml:space="preserve">: </w:t>
      </w:r>
      <w:r w:rsidRPr="00953193">
        <w:rPr>
          <w:b/>
          <w:i w:val="0"/>
          <w:color w:val="auto"/>
          <w:sz w:val="22"/>
          <w:lang w:eastAsia="ar-SA"/>
        </w:rPr>
        <w:t>Mô hình vận chuyển bùn cát phương án 2 (a) Bồi xói; (b) Nồng độ phù sa</w:t>
      </w:r>
      <w:bookmarkEnd w:id="906"/>
      <w:bookmarkEnd w:id="907"/>
      <w:bookmarkEnd w:id="908"/>
    </w:p>
    <w:p w14:paraId="2FB92560" w14:textId="77777777" w:rsidR="008D2EB8" w:rsidRPr="00953193" w:rsidRDefault="008D2EB8" w:rsidP="002C08DB">
      <w:pPr>
        <w:pStyle w:val="BodyText2"/>
        <w:spacing w:before="120" w:line="240" w:lineRule="auto"/>
        <w:ind w:left="284"/>
        <w:rPr>
          <w:noProof/>
          <w:szCs w:val="20"/>
        </w:rPr>
      </w:pPr>
      <w:r w:rsidRPr="00953193">
        <w:rPr>
          <w:noProof/>
          <w:lang w:val="en-US"/>
        </w:rPr>
        <w:drawing>
          <wp:inline distT="0" distB="0" distL="0" distR="0" wp14:anchorId="1DACF9F9" wp14:editId="0FFE903D">
            <wp:extent cx="2755265" cy="2298065"/>
            <wp:effectExtent l="0" t="0" r="6985" b="6985"/>
            <wp:docPr id="1875" name="Picture 1875"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Picture 1875" descr="Chart, surface chart&#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755265" cy="2298065"/>
                    </a:xfrm>
                    <a:prstGeom prst="rect">
                      <a:avLst/>
                    </a:prstGeom>
                    <a:noFill/>
                    <a:ln>
                      <a:noFill/>
                    </a:ln>
                  </pic:spPr>
                </pic:pic>
              </a:graphicData>
            </a:graphic>
          </wp:inline>
        </w:drawing>
      </w:r>
      <w:r w:rsidRPr="00953193">
        <w:rPr>
          <w:noProof/>
          <w:lang w:val="en-US"/>
        </w:rPr>
        <w:drawing>
          <wp:inline distT="0" distB="0" distL="0" distR="0" wp14:anchorId="33F03247" wp14:editId="20C59786">
            <wp:extent cx="2755265" cy="2298065"/>
            <wp:effectExtent l="0" t="0" r="6985" b="6985"/>
            <wp:docPr id="1874" name="Picture 1874"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 name="Picture 1874" descr="Chart, surface chart&#10;&#10;Description automatically generated"/>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755265" cy="2298065"/>
                    </a:xfrm>
                    <a:prstGeom prst="rect">
                      <a:avLst/>
                    </a:prstGeom>
                    <a:noFill/>
                    <a:ln>
                      <a:noFill/>
                    </a:ln>
                  </pic:spPr>
                </pic:pic>
              </a:graphicData>
            </a:graphic>
          </wp:inline>
        </w:drawing>
      </w:r>
    </w:p>
    <w:p w14:paraId="6CDB9223" w14:textId="77777777" w:rsidR="008D2EB8" w:rsidRPr="00953193" w:rsidRDefault="008D2EB8" w:rsidP="002C08DB">
      <w:pPr>
        <w:tabs>
          <w:tab w:val="left" w:pos="6379"/>
        </w:tabs>
        <w:spacing w:before="120" w:after="120" w:line="240" w:lineRule="auto"/>
        <w:ind w:left="2268"/>
      </w:pPr>
      <w:r w:rsidRPr="00953193">
        <w:t>(a)</w:t>
      </w:r>
      <w:r w:rsidRPr="00953193">
        <w:tab/>
      </w:r>
      <w:r w:rsidRPr="00953193">
        <w:tab/>
        <w:t>(b)</w:t>
      </w:r>
    </w:p>
    <w:p w14:paraId="3E8246BF" w14:textId="2B3EAF8D" w:rsidR="008D2EB8" w:rsidRPr="00953193" w:rsidRDefault="008D2EB8" w:rsidP="002C08DB">
      <w:pPr>
        <w:pStyle w:val="Caption"/>
        <w:spacing w:before="120" w:after="120"/>
        <w:jc w:val="center"/>
        <w:rPr>
          <w:b/>
          <w:i w:val="0"/>
          <w:noProof/>
          <w:color w:val="auto"/>
          <w:sz w:val="22"/>
        </w:rPr>
      </w:pPr>
      <w:bookmarkStart w:id="909" w:name="_Toc95850226"/>
      <w:bookmarkStart w:id="910" w:name="_Toc96010208"/>
      <w:bookmarkStart w:id="911" w:name="_Toc96071112"/>
      <w:bookmarkStart w:id="912" w:name="_Toc103926479"/>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30</w:t>
      </w:r>
      <w:r w:rsidRPr="00953193">
        <w:rPr>
          <w:b/>
          <w:i w:val="0"/>
          <w:color w:val="auto"/>
          <w:sz w:val="22"/>
        </w:rPr>
        <w:fldChar w:fldCharType="end"/>
      </w:r>
      <w:r w:rsidRPr="00953193">
        <w:rPr>
          <w:b/>
          <w:i w:val="0"/>
          <w:color w:val="auto"/>
          <w:sz w:val="22"/>
        </w:rPr>
        <w:t xml:space="preserve">: </w:t>
      </w:r>
      <w:r w:rsidRPr="00953193">
        <w:rPr>
          <w:b/>
          <w:i w:val="0"/>
          <w:noProof/>
          <w:color w:val="auto"/>
          <w:sz w:val="22"/>
        </w:rPr>
        <w:t>Mô hình vận chuyển bùn cát phương án 3 (a) Bồi xói; (b) Nồng độ phù sa</w:t>
      </w:r>
      <w:bookmarkEnd w:id="909"/>
      <w:bookmarkEnd w:id="910"/>
      <w:bookmarkEnd w:id="911"/>
      <w:bookmarkEnd w:id="912"/>
    </w:p>
    <w:p w14:paraId="26E0D4F2" w14:textId="5DF4DA01" w:rsidR="008D2EB8" w:rsidRPr="00953193" w:rsidRDefault="00A460BC" w:rsidP="002C08DB">
      <w:pPr>
        <w:spacing w:before="120" w:after="120" w:line="240" w:lineRule="auto"/>
      </w:pPr>
      <w:r w:rsidRPr="00953193">
        <w:t>3.2.1.2.</w:t>
      </w:r>
      <w:r w:rsidRPr="00953193">
        <w:rPr>
          <w:lang w:val="en-US"/>
        </w:rPr>
        <w:t>13.4</w:t>
      </w:r>
      <w:r w:rsidRPr="00953193">
        <w:t xml:space="preserve"> </w:t>
      </w:r>
      <w:r w:rsidR="008D2EB8" w:rsidRPr="00953193">
        <w:t>Kết luận</w:t>
      </w:r>
    </w:p>
    <w:p w14:paraId="1A560D4D" w14:textId="77777777" w:rsidR="008D2EB8" w:rsidRPr="00953193" w:rsidRDefault="008D2EB8" w:rsidP="002C08DB">
      <w:pPr>
        <w:spacing w:before="120" w:after="120" w:line="240" w:lineRule="auto"/>
        <w:ind w:left="851"/>
      </w:pPr>
      <w:r w:rsidRPr="00953193">
        <w:t>Báo cáo nghiên cứu đã tiến hành thiết lập các mô hình thủy lực vùng và mô hình thủy lực chi tiết cho vùng nghiên cứu. Các mô hình đều được hiệu chỉnh và kiểm nghiệm với số liệu thực đo.</w:t>
      </w:r>
    </w:p>
    <w:p w14:paraId="7248FE17" w14:textId="77777777" w:rsidR="008D2EB8" w:rsidRPr="00953193" w:rsidRDefault="008D2EB8" w:rsidP="002C08DB">
      <w:pPr>
        <w:spacing w:before="120" w:after="120" w:line="240" w:lineRule="auto"/>
        <w:ind w:left="851"/>
      </w:pPr>
      <w:r w:rsidRPr="00953193">
        <w:t xml:space="preserve">Theo kết quả cả ba phương án xây thêm trụ turbine thì sau 15 ngày, nồng độ phù sa tại khu vực nghiên cứu giảm. Không có sự thay đổi về mức độ xói mòn diễn ra tại khu vực;  đối với mức độ bồi tụ có diễn ra tuy nhiên mức độ không đáng kể, và có xu hướng giảm. Nguyên nhân dẫn đến sự giảm này là do việc lắp đặt các cấu trúc tuabin ngoài khơi và cơ sở hạ tầng liên quan chiếm một diện tích nhất định, ngoài ra việc lắp đặt các tuabin gió ngoài khơi có nghĩa là không thể tránh khỏi sự xáo trộn đáy biển trong vùng lân cận của tuabin. Đối với phần lớn các trang trại điện gió ngoài khơi đang hoạt động cho đến nay, các tuabin đã được lắp đặt trên các móng đơn, dẫn vào trầm tích đáy biển. Đôi khi, bản chất của đáy biển, ví dụ như sự hiện diện của đá phấn cứng hoặc đá gốc khác, đòi hỏi rằng các cọc đơn phải được khoan một phần (nơi cọc được </w:t>
      </w:r>
      <w:r w:rsidRPr="00953193">
        <w:lastRenderedPageBreak/>
        <w:t xml:space="preserve">đóng càng sâu càng tốt, sau đó độ sâu cần thiết đạt được bằng cách khoan) để đạt được độ sâu cần thiết để ổn định tuabin. Việc khoan vào đáy biển có thể dẫn đến việc giải phóng các vết khoan, vật liệu hạt mịn có khả năng vẫn ở trạng thái huyền phù trước khi lắng xuống. Việc đưa các hạt mịn vào môi trường trầm tích hiện tại có khả năng làm thay đổi cấu trúc trầm tích tổng thể ở khu vực xung quanh, do đó có khả năng ảnh hưởng đến dòng chảy và hàm lượng phù sa. Tuy nhiên, một lần nữa cần lưu ý rằng khu vực này tương đối nhỏ so với tổng diện tích trong ranh giới trang trại điện gió cũng như toàn bộ khu vực biển Đông. Điều này tương đương với một tỷ lệ nhỏ diện tích có thể bị mất thông qua lắp đặt tuabin. Còn đối với các điểm vị trí tại khu vực xung quanh trụ turbine thì vận tốc dòng chảy và mức độ xói mòn hầu như có xu hướng giảm nhẹ, đối với nồng độ phù sa thì hầu như tại các vị trí phía trong trụ turbine có xu hướng tăng nhẹ. Như vậy, khi có sự xây dựng các trụ turbine (phương án 2&amp;3) thì nhìn chung mức độ ảnh hưởng đến chế độ dòng chảy và vận chuyển bùn cát là không đáng kể, chủ yếu ảnh hưởng chỉ xảy ra xung quanh vị trí các trụ turbine. </w:t>
      </w:r>
    </w:p>
    <w:p w14:paraId="75489E41" w14:textId="22402A6C" w:rsidR="008D2EB8" w:rsidRPr="00953193" w:rsidRDefault="008D2EB8" w:rsidP="002C08DB">
      <w:pPr>
        <w:pStyle w:val="Heading5"/>
      </w:pPr>
      <w:r w:rsidRPr="00953193">
        <w:rPr>
          <w:lang w:val="en-US"/>
        </w:rPr>
        <w:t>3.2.1</w:t>
      </w:r>
      <w:r w:rsidR="00A460BC" w:rsidRPr="00953193">
        <w:rPr>
          <w:lang w:val="en-US"/>
        </w:rPr>
        <w:t xml:space="preserve">.2.14 </w:t>
      </w:r>
      <w:r w:rsidRPr="00953193">
        <w:t>Tác động đến sinh hoạt của người dân địa phương</w:t>
      </w:r>
    </w:p>
    <w:p w14:paraId="7DEC2503" w14:textId="5C57F4F4" w:rsidR="008D2EB8" w:rsidRPr="00953193" w:rsidRDefault="00A460BC" w:rsidP="002C08DB">
      <w:pPr>
        <w:spacing w:before="120" w:after="120" w:line="240" w:lineRule="auto"/>
      </w:pPr>
      <w:r w:rsidRPr="00953193">
        <w:rPr>
          <w:lang w:val="en-US"/>
        </w:rPr>
        <w:t>3.2.1.2.14.1</w:t>
      </w:r>
      <w:r w:rsidR="008D2EB8" w:rsidRPr="00953193">
        <w:rPr>
          <w:lang w:val="en-US"/>
        </w:rPr>
        <w:t xml:space="preserve"> </w:t>
      </w:r>
      <w:r w:rsidR="008D2EB8" w:rsidRPr="00953193">
        <w:t>Tác động tích cực</w:t>
      </w:r>
    </w:p>
    <w:p w14:paraId="6754D89A" w14:textId="77777777" w:rsidR="008D2EB8" w:rsidRPr="00953193" w:rsidRDefault="008D2EB8" w:rsidP="002C08DB">
      <w:pPr>
        <w:pStyle w:val="NOIDUNG"/>
        <w:rPr>
          <w:color w:val="auto"/>
          <w:lang w:val="en-US"/>
        </w:rPr>
      </w:pPr>
      <w:r w:rsidRPr="00953193">
        <w:rPr>
          <w:color w:val="auto"/>
        </w:rPr>
        <w:t xml:space="preserve">Trong quá trình vận hành dự án có thể tuyển dụng lao động địa phương </w:t>
      </w:r>
      <w:r w:rsidRPr="00953193">
        <w:rPr>
          <w:color w:val="auto"/>
          <w:lang w:val="en-US"/>
        </w:rPr>
        <w:t xml:space="preserve">đối với các công việc phù hợp với </w:t>
      </w:r>
      <w:r w:rsidRPr="00953193">
        <w:rPr>
          <w:color w:val="auto"/>
        </w:rPr>
        <w:t xml:space="preserve">yêu cầu của chủ dự án. Góp </w:t>
      </w:r>
      <w:r w:rsidRPr="00953193">
        <w:rPr>
          <w:color w:val="auto"/>
          <w:lang w:val="en-US"/>
        </w:rPr>
        <w:t>phần tạo nguồn việc làm và đóng góp cho nguồn ngân sách tại địa phương.</w:t>
      </w:r>
    </w:p>
    <w:p w14:paraId="3D06772B" w14:textId="180B817A" w:rsidR="008D2EB8" w:rsidRPr="00953193" w:rsidRDefault="00A460BC" w:rsidP="002C08DB">
      <w:pPr>
        <w:spacing w:before="120" w:after="120" w:line="240" w:lineRule="auto"/>
      </w:pPr>
      <w:r w:rsidRPr="00953193">
        <w:rPr>
          <w:lang w:val="en-US"/>
        </w:rPr>
        <w:t xml:space="preserve">3.2.1.2.14.2 </w:t>
      </w:r>
      <w:r w:rsidR="008D2EB8" w:rsidRPr="00953193">
        <w:t>Tác động tiêu cực</w:t>
      </w:r>
    </w:p>
    <w:p w14:paraId="3C1683B0" w14:textId="77777777" w:rsidR="008D2EB8" w:rsidRPr="00953193" w:rsidRDefault="008D2EB8" w:rsidP="002C08DB">
      <w:pPr>
        <w:pStyle w:val="NOIDUNG"/>
        <w:rPr>
          <w:color w:val="auto"/>
        </w:rPr>
      </w:pPr>
      <w:r w:rsidRPr="00953193">
        <w:rPr>
          <w:color w:val="auto"/>
        </w:rPr>
        <w:t>Trong quá trình vận hành, các tác động tiếng ồn, nhấp nháy, gia tăng mật độ giao thông ảnh hưởng đến hoạt động sản xuất của người dân, tuy nhiên các tác động này nhỏ và không gây ảnh hưởng lớn đến người dân địa phương.</w:t>
      </w:r>
    </w:p>
    <w:p w14:paraId="46C6D353" w14:textId="2C131022" w:rsidR="008D2EB8" w:rsidRPr="00953193" w:rsidRDefault="00A460BC" w:rsidP="002C08DB">
      <w:pPr>
        <w:pStyle w:val="Heading5"/>
        <w:rPr>
          <w:i/>
        </w:rPr>
      </w:pPr>
      <w:r w:rsidRPr="00953193">
        <w:rPr>
          <w:lang w:val="en-US"/>
        </w:rPr>
        <w:t xml:space="preserve">3.2.1.2.15 </w:t>
      </w:r>
      <w:r w:rsidR="008D2EB8" w:rsidRPr="00953193">
        <w:t xml:space="preserve">Tác động đến phát triển kinh tế xã hội </w:t>
      </w:r>
    </w:p>
    <w:p w14:paraId="54A5EF91" w14:textId="7A1B96EC" w:rsidR="008D2EB8" w:rsidRPr="00953193" w:rsidRDefault="00A460BC" w:rsidP="002C08DB">
      <w:pPr>
        <w:spacing w:before="120" w:after="120" w:line="240" w:lineRule="auto"/>
        <w:rPr>
          <w:lang w:val="en-US"/>
        </w:rPr>
      </w:pPr>
      <w:r w:rsidRPr="00953193">
        <w:rPr>
          <w:lang w:val="en-US"/>
        </w:rPr>
        <w:t xml:space="preserve">3.2.1.2.15.1 </w:t>
      </w:r>
      <w:r w:rsidR="008D2EB8" w:rsidRPr="00953193">
        <w:t>Tác động tích cực</w:t>
      </w:r>
    </w:p>
    <w:p w14:paraId="7CE47466" w14:textId="77777777" w:rsidR="008D2EB8" w:rsidRPr="00953193" w:rsidRDefault="008D2EB8" w:rsidP="002C08DB">
      <w:pPr>
        <w:pStyle w:val="NOIDUNG"/>
        <w:rPr>
          <w:color w:val="auto"/>
          <w:szCs w:val="26"/>
          <w:lang w:val="vi-VN"/>
        </w:rPr>
      </w:pPr>
      <w:r w:rsidRPr="00953193">
        <w:rPr>
          <w:color w:val="auto"/>
          <w:szCs w:val="26"/>
          <w:lang w:val="vi-VN"/>
        </w:rPr>
        <w:t>Giải quyết vấn đề năng lượng hiện nay</w:t>
      </w:r>
      <w:r w:rsidRPr="00953193">
        <w:rPr>
          <w:color w:val="auto"/>
          <w:szCs w:val="26"/>
          <w:lang w:val="en-US"/>
        </w:rPr>
        <w:t xml:space="preserve">, </w:t>
      </w:r>
      <w:r w:rsidRPr="00953193">
        <w:rPr>
          <w:color w:val="auto"/>
          <w:szCs w:val="26"/>
          <w:lang w:val="vi-VN"/>
        </w:rPr>
        <w:t xml:space="preserve">giúp tăng cường nguồn điện phát triển kinh tế xã hội cho </w:t>
      </w:r>
      <w:r w:rsidRPr="00953193">
        <w:rPr>
          <w:color w:val="auto"/>
          <w:szCs w:val="26"/>
          <w:lang w:val="en-US"/>
        </w:rPr>
        <w:t xml:space="preserve">tỉnh </w:t>
      </w:r>
      <w:r w:rsidRPr="00953193">
        <w:rPr>
          <w:color w:val="auto"/>
          <w:szCs w:val="26"/>
        </w:rPr>
        <w:t>Trà Vinh</w:t>
      </w:r>
      <w:r w:rsidRPr="00953193">
        <w:rPr>
          <w:color w:val="auto"/>
          <w:szCs w:val="26"/>
          <w:lang w:val="vi-VN"/>
        </w:rPr>
        <w:t xml:space="preserve"> nói riêng và cho cả nước nói chung</w:t>
      </w:r>
      <w:r w:rsidRPr="00953193">
        <w:rPr>
          <w:color w:val="auto"/>
          <w:szCs w:val="26"/>
          <w:lang w:val="en-US"/>
        </w:rPr>
        <w:t>.</w:t>
      </w:r>
      <w:r w:rsidRPr="00953193">
        <w:rPr>
          <w:color w:val="auto"/>
          <w:szCs w:val="26"/>
          <w:lang w:val="vi-VN"/>
        </w:rPr>
        <w:t xml:space="preserve"> </w:t>
      </w:r>
    </w:p>
    <w:p w14:paraId="63526E61" w14:textId="77777777" w:rsidR="008D2EB8" w:rsidRPr="00953193" w:rsidRDefault="008D2EB8" w:rsidP="002C08DB">
      <w:pPr>
        <w:pStyle w:val="NOIDUNG"/>
        <w:rPr>
          <w:color w:val="auto"/>
          <w:szCs w:val="26"/>
          <w:lang w:val="vi-VN"/>
        </w:rPr>
      </w:pPr>
      <w:r w:rsidRPr="00953193">
        <w:rPr>
          <w:color w:val="auto"/>
          <w:szCs w:val="26"/>
          <w:lang w:val="vi-VN"/>
        </w:rPr>
        <w:t xml:space="preserve">Năng lượng gió được coi là dạng </w:t>
      </w:r>
      <w:r w:rsidRPr="00953193">
        <w:rPr>
          <w:color w:val="auto"/>
          <w:szCs w:val="26"/>
        </w:rPr>
        <w:t>“</w:t>
      </w:r>
      <w:r w:rsidRPr="00953193">
        <w:rPr>
          <w:color w:val="auto"/>
          <w:szCs w:val="26"/>
          <w:lang w:val="vi-VN"/>
        </w:rPr>
        <w:t>năng lượng xanh</w:t>
      </w:r>
      <w:r w:rsidRPr="00953193">
        <w:rPr>
          <w:color w:val="auto"/>
          <w:szCs w:val="26"/>
        </w:rPr>
        <w:t>”</w:t>
      </w:r>
      <w:r w:rsidRPr="00953193">
        <w:rPr>
          <w:color w:val="auto"/>
          <w:szCs w:val="26"/>
          <w:lang w:val="vi-VN"/>
        </w:rPr>
        <w:t xml:space="preserve">, </w:t>
      </w:r>
      <w:r w:rsidRPr="00953193">
        <w:rPr>
          <w:color w:val="auto"/>
          <w:szCs w:val="26"/>
        </w:rPr>
        <w:t>“</w:t>
      </w:r>
      <w:r w:rsidRPr="00953193">
        <w:rPr>
          <w:color w:val="auto"/>
          <w:szCs w:val="26"/>
          <w:lang w:val="vi-VN"/>
        </w:rPr>
        <w:t>năng lượng sạch</w:t>
      </w:r>
      <w:r w:rsidRPr="00953193">
        <w:rPr>
          <w:color w:val="auto"/>
          <w:szCs w:val="26"/>
        </w:rPr>
        <w:t>”</w:t>
      </w:r>
      <w:r w:rsidRPr="00953193">
        <w:rPr>
          <w:color w:val="auto"/>
          <w:szCs w:val="26"/>
          <w:lang w:val="vi-VN"/>
        </w:rPr>
        <w:t>, góp phần tiết kiệm việc sử dụng nguồn nhiên liệu hoá thạch - nguồn tài nguyên không tái tạo, đồng thời giảm lượng phát thải các khí nhà kính gây biến đổi khí hậu toàn cầu.</w:t>
      </w:r>
    </w:p>
    <w:p w14:paraId="6C616CDB" w14:textId="77777777" w:rsidR="008D2EB8" w:rsidRPr="00953193" w:rsidRDefault="008D2EB8" w:rsidP="002C08DB">
      <w:pPr>
        <w:pStyle w:val="NOIDUNG"/>
        <w:rPr>
          <w:color w:val="auto"/>
          <w:szCs w:val="26"/>
          <w:lang w:val="vi-VN"/>
        </w:rPr>
      </w:pPr>
      <w:r w:rsidRPr="00953193">
        <w:rPr>
          <w:color w:val="auto"/>
          <w:szCs w:val="26"/>
          <w:lang w:val="vi-VN"/>
        </w:rPr>
        <w:t>Cải thiện hiệu quả khai thác đất, giải quyết công ăn việc làm, cung cấp năng lượng đầy đủ và ổn định để phát triển kinh tế, cải thiện hệ thống cơ sở hạ tầng khu vực.</w:t>
      </w:r>
    </w:p>
    <w:p w14:paraId="709A03CB" w14:textId="77777777" w:rsidR="008D2EB8" w:rsidRPr="00953193" w:rsidRDefault="008D2EB8" w:rsidP="002C08DB">
      <w:pPr>
        <w:pStyle w:val="NOIDUNG"/>
        <w:rPr>
          <w:color w:val="auto"/>
          <w:szCs w:val="26"/>
          <w:lang w:val="vi-VN"/>
        </w:rPr>
      </w:pPr>
      <w:r w:rsidRPr="00953193">
        <w:rPr>
          <w:color w:val="auto"/>
          <w:szCs w:val="26"/>
          <w:lang w:val="vi-VN"/>
        </w:rPr>
        <w:t xml:space="preserve">Tận dụng khai thác công trình, phát triển du lịch, các </w:t>
      </w:r>
      <w:r w:rsidRPr="00953193">
        <w:rPr>
          <w:color w:val="auto"/>
          <w:szCs w:val="26"/>
          <w:lang w:val="en-US"/>
        </w:rPr>
        <w:t>turbine</w:t>
      </w:r>
      <w:r w:rsidRPr="00953193">
        <w:rPr>
          <w:color w:val="auto"/>
          <w:szCs w:val="26"/>
          <w:lang w:val="vi-VN"/>
        </w:rPr>
        <w:t xml:space="preserve"> gió vẫn còn là mới lạ đối với cảm nhận của rất nhiều người. Do vậy, các </w:t>
      </w:r>
      <w:r w:rsidRPr="00953193">
        <w:rPr>
          <w:color w:val="auto"/>
          <w:szCs w:val="26"/>
          <w:lang w:val="en-US"/>
        </w:rPr>
        <w:t>turbine</w:t>
      </w:r>
      <w:r w:rsidRPr="00953193">
        <w:rPr>
          <w:color w:val="auto"/>
          <w:szCs w:val="26"/>
          <w:lang w:val="vi-VN"/>
        </w:rPr>
        <w:t xml:space="preserve"> gió của nhà máy điện gió sẽ tạo nên cảnh quan mới lạ, góp phần thu hút nhiều khách du lịch tới tham quan, nghiên cứu và sẽ tạo cho khu vực một bước phát triển mới về lĩnh vực kinh tế - văn hóa - xã hội. Bên cạnh đó, người dân trong khu vực sẽ có cơ hội có công ăn việc làm từ các dịch vụ kéo theo khi khách đến tham </w:t>
      </w:r>
      <w:r w:rsidRPr="00953193">
        <w:rPr>
          <w:color w:val="auto"/>
          <w:szCs w:val="26"/>
          <w:lang w:val="vi-VN"/>
        </w:rPr>
        <w:lastRenderedPageBreak/>
        <w:t>quan, làm tăng thêm thu nhập và giải quyết một phần lao động tại địa phương, góp phần nâng cao cuộc sống của người dân.</w:t>
      </w:r>
    </w:p>
    <w:p w14:paraId="5F9074DC" w14:textId="77777777" w:rsidR="008D2EB8" w:rsidRPr="00953193" w:rsidRDefault="008D2EB8" w:rsidP="002C08DB">
      <w:pPr>
        <w:pStyle w:val="NOIDUNG"/>
        <w:rPr>
          <w:color w:val="auto"/>
          <w:szCs w:val="26"/>
        </w:rPr>
      </w:pPr>
      <w:r w:rsidRPr="00953193">
        <w:rPr>
          <w:color w:val="auto"/>
          <w:szCs w:val="26"/>
          <w:lang w:val="vi-VN"/>
        </w:rPr>
        <w:t>Năng lượng gió được xem là thân thiện nhất với môi trường và ít gây ảnh hưởng tiêu cực đối với xã hội. Gió là nguồn năng lượng sạch, khai thác hiệu quả tiềm năng sức gió sẽ làm giảm đi gánh nặng lệ thuộc vào năng lượng hoá thạch đang ngày càng cạn kiệt. Nguồn năng lượng gió không làm ô nhiễm không khí, đất và nước vì điện tạo ra từ sức gió hoàn toàn không sinh ra phế phẩm, không tạo ra mưa acid do khí thải SO</w:t>
      </w:r>
      <w:r w:rsidRPr="00953193">
        <w:rPr>
          <w:color w:val="auto"/>
          <w:szCs w:val="26"/>
          <w:vertAlign w:val="subscript"/>
          <w:lang w:val="vi-VN"/>
        </w:rPr>
        <w:t>2</w:t>
      </w:r>
      <w:r w:rsidRPr="00953193">
        <w:rPr>
          <w:color w:val="auto"/>
          <w:szCs w:val="26"/>
          <w:lang w:val="vi-VN"/>
        </w:rPr>
        <w:t>, NO</w:t>
      </w:r>
      <w:r w:rsidRPr="00953193">
        <w:rPr>
          <w:color w:val="auto"/>
          <w:szCs w:val="26"/>
          <w:vertAlign w:val="subscript"/>
          <w:lang w:val="vi-VN"/>
        </w:rPr>
        <w:t>x</w:t>
      </w:r>
      <w:r w:rsidRPr="00953193">
        <w:rPr>
          <w:color w:val="auto"/>
          <w:szCs w:val="26"/>
          <w:lang w:val="vi-VN"/>
        </w:rPr>
        <w:t xml:space="preserve"> hay các khí nhà kính CO</w:t>
      </w:r>
      <w:r w:rsidRPr="00953193">
        <w:rPr>
          <w:color w:val="auto"/>
          <w:szCs w:val="26"/>
          <w:vertAlign w:val="subscript"/>
          <w:lang w:val="vi-VN"/>
        </w:rPr>
        <w:t>2</w:t>
      </w:r>
      <w:r w:rsidRPr="00953193">
        <w:rPr>
          <w:color w:val="auto"/>
          <w:szCs w:val="26"/>
          <w:lang w:val="vi-VN"/>
        </w:rPr>
        <w:t>, CH</w:t>
      </w:r>
      <w:r w:rsidRPr="00953193">
        <w:rPr>
          <w:color w:val="auto"/>
          <w:szCs w:val="26"/>
          <w:vertAlign w:val="subscript"/>
          <w:lang w:val="vi-VN"/>
        </w:rPr>
        <w:t>4</w:t>
      </w:r>
      <w:r w:rsidRPr="00953193">
        <w:rPr>
          <w:color w:val="auto"/>
          <w:szCs w:val="26"/>
          <w:lang w:val="vi-VN"/>
        </w:rPr>
        <w:t>,... không gây ra những tác động có hại đến sản xuất nông, lâm, ngư nghiệp, kiến trúc xây dựng, ao, hồ, sông suối và sức khỏe con người,... Phát triển điện gió cũng đồng thời góp phần làm giảm lượng tiêu thụ nhiên liệu hoá thạch để chuyển hoá thành lượng điện năng tương ứng với điện năng sản xuất từ năng lượng gió. Theo tính toán sơ bộ thì khi Nhà máy điện gió</w:t>
      </w:r>
      <w:r w:rsidRPr="00953193">
        <w:rPr>
          <w:color w:val="auto"/>
          <w:szCs w:val="26"/>
        </w:rPr>
        <w:t xml:space="preserve"> Đông Thành 2</w:t>
      </w:r>
      <w:r w:rsidRPr="00953193">
        <w:rPr>
          <w:color w:val="auto"/>
          <w:szCs w:val="26"/>
          <w:lang w:val="en-US"/>
        </w:rPr>
        <w:t xml:space="preserve"> </w:t>
      </w:r>
      <w:r w:rsidRPr="00953193">
        <w:rPr>
          <w:color w:val="auto"/>
          <w:szCs w:val="26"/>
          <w:lang w:val="vi-VN"/>
        </w:rPr>
        <w:t xml:space="preserve">có tổng công suất </w:t>
      </w:r>
      <w:r w:rsidRPr="00953193">
        <w:rPr>
          <w:color w:val="auto"/>
          <w:szCs w:val="26"/>
          <w:lang w:val="en-US"/>
        </w:rPr>
        <w:t>120</w:t>
      </w:r>
      <w:r w:rsidRPr="00953193">
        <w:rPr>
          <w:color w:val="auto"/>
          <w:szCs w:val="26"/>
          <w:lang w:val="vi-VN"/>
        </w:rPr>
        <w:t xml:space="preserve"> MW đi vào hoạt động, sẽ giúp giảm được 0,5764 tấn/MWh x </w:t>
      </w:r>
      <w:r w:rsidRPr="00953193">
        <w:rPr>
          <w:color w:val="auto"/>
          <w:szCs w:val="26"/>
        </w:rPr>
        <w:t>2</w:t>
      </w:r>
      <w:r w:rsidRPr="00953193">
        <w:rPr>
          <w:color w:val="auto"/>
          <w:szCs w:val="26"/>
          <w:lang w:val="en-US"/>
        </w:rPr>
        <w:t>2</w:t>
      </w:r>
      <w:r w:rsidRPr="00953193">
        <w:rPr>
          <w:color w:val="auto"/>
          <w:szCs w:val="26"/>
        </w:rPr>
        <w:t>,</w:t>
      </w:r>
      <w:r w:rsidRPr="00953193">
        <w:rPr>
          <w:color w:val="auto"/>
          <w:szCs w:val="26"/>
          <w:lang w:val="en-US"/>
        </w:rPr>
        <w:t>4</w:t>
      </w:r>
      <w:r w:rsidRPr="00953193">
        <w:rPr>
          <w:color w:val="auto"/>
          <w:szCs w:val="26"/>
          <w:lang w:val="vi-VN"/>
        </w:rPr>
        <w:t xml:space="preserve"> MWh x </w:t>
      </w:r>
      <w:r w:rsidRPr="00953193">
        <w:rPr>
          <w:color w:val="auto"/>
          <w:szCs w:val="26"/>
        </w:rPr>
        <w:t>2.881</w:t>
      </w:r>
      <w:r w:rsidRPr="00953193">
        <w:rPr>
          <w:color w:val="auto"/>
          <w:szCs w:val="26"/>
          <w:lang w:val="vi-VN"/>
        </w:rPr>
        <w:t xml:space="preserve">h x 0,3684 = </w:t>
      </w:r>
      <w:r w:rsidRPr="00953193">
        <w:rPr>
          <w:color w:val="auto"/>
          <w:szCs w:val="26"/>
        </w:rPr>
        <w:t>48.941</w:t>
      </w:r>
      <w:r w:rsidRPr="00953193">
        <w:rPr>
          <w:color w:val="auto"/>
          <w:szCs w:val="26"/>
          <w:lang w:val="vi-VN"/>
        </w:rPr>
        <w:t>,</w:t>
      </w:r>
      <w:r w:rsidRPr="00953193">
        <w:rPr>
          <w:color w:val="auto"/>
          <w:szCs w:val="26"/>
          <w:lang w:val="en-US"/>
        </w:rPr>
        <w:t>45</w:t>
      </w:r>
      <w:r w:rsidRPr="00953193">
        <w:rPr>
          <w:color w:val="auto"/>
          <w:szCs w:val="26"/>
          <w:lang w:val="vi-VN"/>
        </w:rPr>
        <w:t xml:space="preserve"> tấn CO</w:t>
      </w:r>
      <w:r w:rsidRPr="00953193">
        <w:rPr>
          <w:color w:val="auto"/>
          <w:szCs w:val="26"/>
          <w:vertAlign w:val="subscript"/>
          <w:lang w:val="vi-VN"/>
        </w:rPr>
        <w:t>2</w:t>
      </w:r>
      <w:r w:rsidRPr="00953193">
        <w:rPr>
          <w:color w:val="auto"/>
          <w:szCs w:val="26"/>
          <w:lang w:val="vi-VN"/>
        </w:rPr>
        <w:t xml:space="preserve"> phát thải vào môi trường mỗi năm.</w:t>
      </w:r>
    </w:p>
    <w:p w14:paraId="43E00E56" w14:textId="77777777" w:rsidR="008D2EB8" w:rsidRPr="00953193" w:rsidRDefault="008D2EB8" w:rsidP="002C08DB">
      <w:pPr>
        <w:pStyle w:val="NOIDUNG"/>
        <w:rPr>
          <w:color w:val="auto"/>
          <w:szCs w:val="26"/>
          <w:lang w:val="vi-VN"/>
        </w:rPr>
      </w:pPr>
      <w:r w:rsidRPr="00953193">
        <w:rPr>
          <w:color w:val="auto"/>
          <w:szCs w:val="26"/>
          <w:lang w:val="vi-VN"/>
        </w:rPr>
        <w:t>Mặt khác, triển khai dự án sẽ giúp tiếp thu được trình độ quản lý tiên tiến, công nghệ và thiết bị hiện đại của các nước cung cấp thiết bị cho nhà máy. Khi nhà máy đi vào hoạt động sẽ giúp tăng thêm phần đóng góp cho ngân sách của địa phương.</w:t>
      </w:r>
    </w:p>
    <w:p w14:paraId="0592E119" w14:textId="77777777" w:rsidR="008D2EB8" w:rsidRPr="00953193" w:rsidRDefault="008D2EB8" w:rsidP="002C08DB">
      <w:pPr>
        <w:pStyle w:val="Doanvan"/>
      </w:pPr>
      <w:r w:rsidRPr="00953193">
        <w:t>Chính vì các lý do đó, xây dựng nhà máy điện gió trên biển đang là xu hướng chung của các nước trên thế giới, việc xây dựng các nhà máy điện gió trên biển có nhiều thuận lợi như sau:</w:t>
      </w:r>
    </w:p>
    <w:p w14:paraId="6ED2261D" w14:textId="77777777" w:rsidR="008D2EB8" w:rsidRPr="00953193" w:rsidRDefault="008D2EB8" w:rsidP="00293DFC">
      <w:pPr>
        <w:pStyle w:val="Bullet-"/>
        <w:numPr>
          <w:ilvl w:val="0"/>
          <w:numId w:val="97"/>
        </w:numPr>
        <w:spacing w:after="120"/>
        <w:ind w:left="1134" w:hanging="283"/>
      </w:pPr>
      <w:r w:rsidRPr="00953193">
        <w:t>Nguồn gió ổn định, không gian không bị che chắn như trên đất liền.</w:t>
      </w:r>
    </w:p>
    <w:p w14:paraId="0F0D22EB" w14:textId="77777777" w:rsidR="008D2EB8" w:rsidRPr="00953193" w:rsidRDefault="008D2EB8" w:rsidP="00293DFC">
      <w:pPr>
        <w:pStyle w:val="Bullet-"/>
        <w:numPr>
          <w:ilvl w:val="0"/>
          <w:numId w:val="97"/>
        </w:numPr>
        <w:spacing w:after="120"/>
        <w:ind w:left="1134" w:hanging="283"/>
      </w:pPr>
      <w:r w:rsidRPr="00953193">
        <w:t>Ít tác động đến đến sức khỏe và các hoạt động của con người do các nhà máy điện gió thường đặt ở xa bờ để có thể đón được các nguồn gió ổn định.</w:t>
      </w:r>
    </w:p>
    <w:p w14:paraId="060158EE" w14:textId="77777777" w:rsidR="008D2EB8" w:rsidRPr="00953193" w:rsidRDefault="008D2EB8" w:rsidP="00293DFC">
      <w:pPr>
        <w:pStyle w:val="Bullet-"/>
        <w:numPr>
          <w:ilvl w:val="0"/>
          <w:numId w:val="97"/>
        </w:numPr>
        <w:spacing w:after="120"/>
        <w:ind w:left="1134" w:hanging="283"/>
      </w:pPr>
      <w:r w:rsidRPr="00953193">
        <w:t>Khu vực ven biển là nơi tập trung đông dân cư đồng thời cũng là nơi tiêu thụ nhiều năng lượng. Theo thống kê, khoảng 50,03% dân số Việt Nam tập trung ở khu vực ven biển trong khi đó diện tích đất khu vực này chỉ chiếm 41% diện tích cả nước. Do vậy, nếu đặt trang trại gió ngoài khơi việc truyền tải điện đến nơi tiêu thụ điện rất thuận lợi, giảm thiểu hao phí trên đường dây.</w:t>
      </w:r>
    </w:p>
    <w:p w14:paraId="7CBD67D7" w14:textId="77777777" w:rsidR="008D2EB8" w:rsidRPr="00953193" w:rsidRDefault="008D2EB8" w:rsidP="00293DFC">
      <w:pPr>
        <w:pStyle w:val="Bullet-"/>
        <w:numPr>
          <w:ilvl w:val="0"/>
          <w:numId w:val="97"/>
        </w:numPr>
        <w:spacing w:after="120"/>
        <w:ind w:left="1134" w:hanging="283"/>
      </w:pPr>
      <w:r w:rsidRPr="00953193">
        <w:t>Không gian biển rộng lớn, ít các hoạt động cản trở đến việc khai thác năng lượng gió.</w:t>
      </w:r>
    </w:p>
    <w:p w14:paraId="0945AAF4" w14:textId="77777777" w:rsidR="008D2EB8" w:rsidRPr="00953193" w:rsidRDefault="008D2EB8" w:rsidP="00293DFC">
      <w:pPr>
        <w:pStyle w:val="Bullet-"/>
        <w:numPr>
          <w:ilvl w:val="0"/>
          <w:numId w:val="97"/>
        </w:numPr>
        <w:spacing w:after="120"/>
        <w:ind w:left="1134" w:hanging="283"/>
      </w:pPr>
      <w:r w:rsidRPr="00953193">
        <w:t>Ngoài ra, các trụ đỡ turbine gió trên biển sẽ làm giảm ảnh hưởng của sóng gió đến bờ biển, từ đó giảm xói lở, sạt lở bờ biển. Các trụ turbine trên biển còn cung cấp chỗ trú ẩn cho các sinh vật biển, từ đó thu hút các sinh vật lớn hơn đến kiếm ăn săn mồi, tạo nên hệ sinh thái đa dạng ở biển.</w:t>
      </w:r>
    </w:p>
    <w:p w14:paraId="50BC1241" w14:textId="527740C4" w:rsidR="008D2EB8" w:rsidRPr="00953193" w:rsidRDefault="00A460BC" w:rsidP="002C08DB">
      <w:pPr>
        <w:spacing w:before="120" w:after="120" w:line="240" w:lineRule="auto"/>
      </w:pPr>
      <w:r w:rsidRPr="00953193">
        <w:rPr>
          <w:lang w:val="en-US"/>
        </w:rPr>
        <w:t xml:space="preserve">3.2.1.2.15.2 </w:t>
      </w:r>
      <w:r w:rsidR="008D2EB8" w:rsidRPr="00953193">
        <w:t>Tác động tiêu cực</w:t>
      </w:r>
    </w:p>
    <w:p w14:paraId="5A15299E" w14:textId="77777777" w:rsidR="008D2EB8" w:rsidRPr="00953193" w:rsidRDefault="008D2EB8" w:rsidP="002C08DB">
      <w:pPr>
        <w:pStyle w:val="NOIDUNG"/>
        <w:rPr>
          <w:color w:val="auto"/>
          <w:lang w:val="it-IT"/>
        </w:rPr>
      </w:pPr>
      <w:r w:rsidRPr="00953193">
        <w:rPr>
          <w:color w:val="auto"/>
          <w:szCs w:val="26"/>
          <w:lang w:val="vi-VN"/>
        </w:rPr>
        <w:t xml:space="preserve">Khi dự án dần ổn định hoạt động thì bên cạnh việc tăng mật độ người (khách tham quan) trong khu vực sẽ có khả năng phát sinh các tệ nạn có liên quan (móc túi, cướp giật) làm ảnh hưởng đến trật tự xã hội của người dân trong </w:t>
      </w:r>
      <w:r w:rsidRPr="00953193">
        <w:rPr>
          <w:color w:val="auto"/>
          <w:szCs w:val="26"/>
          <w:lang w:val="vi-VN"/>
        </w:rPr>
        <w:lastRenderedPageBreak/>
        <w:t>vùng.</w:t>
      </w:r>
    </w:p>
    <w:p w14:paraId="78EA82B6" w14:textId="4A854C98" w:rsidR="008D2EB8" w:rsidRPr="00953193" w:rsidRDefault="00A460BC" w:rsidP="007050F3">
      <w:pPr>
        <w:pStyle w:val="Heading4"/>
      </w:pPr>
      <w:bookmarkStart w:id="913" w:name="_Toc66195888"/>
      <w:bookmarkStart w:id="914" w:name="_Toc96010331"/>
      <w:r w:rsidRPr="00953193">
        <w:rPr>
          <w:lang w:val="en-US"/>
        </w:rPr>
        <w:t>3.2.1.3</w:t>
      </w:r>
      <w:r w:rsidR="008D2EB8" w:rsidRPr="00953193">
        <w:rPr>
          <w:lang w:val="en-US"/>
        </w:rPr>
        <w:tab/>
      </w:r>
      <w:r w:rsidR="008D2EB8" w:rsidRPr="00953193">
        <w:t>Các rủi ro, sự cố có thể xảy ra trong giai đoạn vận hành</w:t>
      </w:r>
      <w:bookmarkEnd w:id="913"/>
      <w:bookmarkEnd w:id="914"/>
    </w:p>
    <w:p w14:paraId="57A58B08" w14:textId="243647E3" w:rsidR="008D2EB8" w:rsidRPr="00953193" w:rsidRDefault="00A460BC" w:rsidP="002C08DB">
      <w:pPr>
        <w:pStyle w:val="Heading5"/>
      </w:pPr>
      <w:r w:rsidRPr="00953193">
        <w:rPr>
          <w:lang w:val="en-US"/>
        </w:rPr>
        <w:t>3.2.1.3</w:t>
      </w:r>
      <w:r w:rsidR="008D2EB8" w:rsidRPr="00953193">
        <w:rPr>
          <w:lang w:val="en-US"/>
        </w:rPr>
        <w:t xml:space="preserve">.1 </w:t>
      </w:r>
      <w:r w:rsidR="008D2EB8" w:rsidRPr="00953193">
        <w:t>Sự cố an toàn điện, nguy cơ gây cháy nổ</w:t>
      </w:r>
    </w:p>
    <w:p w14:paraId="04D3A91F" w14:textId="77777777" w:rsidR="008D2EB8" w:rsidRPr="00953193" w:rsidRDefault="008D2EB8" w:rsidP="002C08DB">
      <w:pPr>
        <w:tabs>
          <w:tab w:val="left" w:pos="840"/>
        </w:tabs>
        <w:spacing w:before="120" w:after="120" w:line="240" w:lineRule="auto"/>
        <w:ind w:left="851"/>
        <w:rPr>
          <w:szCs w:val="26"/>
        </w:rPr>
      </w:pPr>
      <w:r w:rsidRPr="00953193">
        <w:rPr>
          <w:szCs w:val="26"/>
        </w:rPr>
        <w:t>Nguyên nhân chính của cháy nổ chủ yếu là do sự bất cẩn của nhân viên vận hành để cho các thành phần như giấy, nhựa bắt lửa hay để rò rỉ xăng dầu trong khu vực dự án.</w:t>
      </w:r>
    </w:p>
    <w:p w14:paraId="470BBD5D" w14:textId="77777777" w:rsidR="008D2EB8" w:rsidRPr="00953193" w:rsidRDefault="008D2EB8" w:rsidP="002C08DB">
      <w:pPr>
        <w:tabs>
          <w:tab w:val="left" w:pos="840"/>
        </w:tabs>
        <w:spacing w:before="120" w:after="120" w:line="240" w:lineRule="auto"/>
        <w:ind w:left="851"/>
        <w:rPr>
          <w:szCs w:val="26"/>
        </w:rPr>
      </w:pPr>
      <w:r w:rsidRPr="00953193">
        <w:rPr>
          <w:szCs w:val="26"/>
        </w:rPr>
        <w:t>Ngoài ra, nguyên nhân các vụ cháy nổ trong dự án cũng có thể do sự cố về chập điện, bị sét đánh gây ra cháy nổ. Nguy cơ cháy nổ trong khu vực dự án tiềm ẩn rất lớn vì vậy dự án phải có các phương án chủ động để phòng tránh sự cố này.</w:t>
      </w:r>
    </w:p>
    <w:p w14:paraId="286C6DFB" w14:textId="77777777" w:rsidR="008D2EB8" w:rsidRPr="00953193" w:rsidRDefault="008D2EB8" w:rsidP="002C08DB">
      <w:pPr>
        <w:tabs>
          <w:tab w:val="left" w:pos="840"/>
        </w:tabs>
        <w:spacing w:before="120" w:after="120" w:line="240" w:lineRule="auto"/>
        <w:ind w:left="851"/>
        <w:rPr>
          <w:szCs w:val="26"/>
        </w:rPr>
      </w:pPr>
      <w:r w:rsidRPr="00953193">
        <w:rPr>
          <w:szCs w:val="26"/>
        </w:rPr>
        <w:t>Nguyên nhân gây ra sự cố cháy nổ:</w:t>
      </w:r>
    </w:p>
    <w:p w14:paraId="62C3FDD0" w14:textId="77777777" w:rsidR="008D2EB8" w:rsidRPr="00953193" w:rsidRDefault="008D2EB8" w:rsidP="002C08DB">
      <w:pPr>
        <w:widowControl w:val="0"/>
        <w:numPr>
          <w:ilvl w:val="0"/>
          <w:numId w:val="15"/>
        </w:numPr>
        <w:tabs>
          <w:tab w:val="clear" w:pos="1134"/>
        </w:tabs>
        <w:spacing w:before="120" w:after="120" w:line="240" w:lineRule="auto"/>
        <w:ind w:left="1200" w:hanging="349"/>
        <w:rPr>
          <w:szCs w:val="26"/>
          <w:lang w:eastAsia="ar-SA"/>
        </w:rPr>
      </w:pPr>
      <w:r w:rsidRPr="00953193">
        <w:rPr>
          <w:szCs w:val="26"/>
          <w:lang w:eastAsia="ar-SA"/>
        </w:rPr>
        <w:t>Vận chuyển các chất dễ cháy như xăng, dầu qua những nơi phát sinh nhiệt hay qua gần tia lửa điện.</w:t>
      </w:r>
    </w:p>
    <w:p w14:paraId="13ED0748" w14:textId="77777777" w:rsidR="008D2EB8" w:rsidRPr="00953193" w:rsidRDefault="008D2EB8" w:rsidP="002C08DB">
      <w:pPr>
        <w:widowControl w:val="0"/>
        <w:numPr>
          <w:ilvl w:val="0"/>
          <w:numId w:val="15"/>
        </w:numPr>
        <w:tabs>
          <w:tab w:val="clear" w:pos="1134"/>
        </w:tabs>
        <w:spacing w:before="120" w:after="120" w:line="240" w:lineRule="auto"/>
        <w:ind w:left="1200" w:hanging="349"/>
        <w:rPr>
          <w:szCs w:val="26"/>
          <w:lang w:eastAsia="ar-SA"/>
        </w:rPr>
      </w:pPr>
      <w:r w:rsidRPr="00953193">
        <w:rPr>
          <w:szCs w:val="26"/>
          <w:lang w:eastAsia="ar-SA"/>
        </w:rPr>
        <w:t>Sự bất cẩn của nhân viên như vứt tàn thuốc vào những khu vực lưu trữ dầu, nhiên liệu dễ cháy.</w:t>
      </w:r>
    </w:p>
    <w:p w14:paraId="073D0C28" w14:textId="77777777" w:rsidR="008D2EB8" w:rsidRPr="00953193" w:rsidRDefault="008D2EB8" w:rsidP="002C08DB">
      <w:pPr>
        <w:widowControl w:val="0"/>
        <w:numPr>
          <w:ilvl w:val="0"/>
          <w:numId w:val="15"/>
        </w:numPr>
        <w:tabs>
          <w:tab w:val="clear" w:pos="1134"/>
        </w:tabs>
        <w:spacing w:before="120" w:after="120" w:line="240" w:lineRule="auto"/>
        <w:ind w:left="1200" w:hanging="349"/>
        <w:rPr>
          <w:szCs w:val="26"/>
          <w:lang w:eastAsia="ar-SA"/>
        </w:rPr>
      </w:pPr>
      <w:r w:rsidRPr="00953193">
        <w:rPr>
          <w:szCs w:val="26"/>
          <w:lang w:eastAsia="ar-SA"/>
        </w:rPr>
        <w:t>Sự cố như chập điện, nổ cầu chì,…</w:t>
      </w:r>
    </w:p>
    <w:p w14:paraId="4C081A72" w14:textId="77777777" w:rsidR="008D2EB8" w:rsidRPr="00953193" w:rsidRDefault="008D2EB8" w:rsidP="002C08DB">
      <w:pPr>
        <w:tabs>
          <w:tab w:val="left" w:pos="840"/>
        </w:tabs>
        <w:spacing w:before="120" w:after="120" w:line="240" w:lineRule="auto"/>
        <w:ind w:left="851"/>
        <w:rPr>
          <w:szCs w:val="26"/>
        </w:rPr>
      </w:pPr>
      <w:r w:rsidRPr="00953193">
        <w:rPr>
          <w:szCs w:val="26"/>
        </w:rPr>
        <w:t xml:space="preserve">Nếu hỏa hoạn xảy ra thì gây thiệt hại rất lớn cho con người, tài sản và cả môi trường xung quanh. Do đó, dự án thực hiện các biện pháp an toàn phòng chống cháy nổ, an toàn điện. </w:t>
      </w:r>
    </w:p>
    <w:p w14:paraId="6DEB5EEE" w14:textId="6D2AE71D" w:rsidR="008D2EB8" w:rsidRPr="00953193" w:rsidRDefault="00A460BC" w:rsidP="002C08DB">
      <w:pPr>
        <w:pStyle w:val="Heading5"/>
      </w:pPr>
      <w:r w:rsidRPr="00953193">
        <w:t xml:space="preserve">3.2.1.3.2 </w:t>
      </w:r>
      <w:r w:rsidR="008D2EB8" w:rsidRPr="00953193">
        <w:t>Rủi ro trượt lở đất</w:t>
      </w:r>
    </w:p>
    <w:p w14:paraId="79A5B04B" w14:textId="77777777" w:rsidR="008D2EB8" w:rsidRPr="00953193" w:rsidRDefault="008D2EB8" w:rsidP="002C08DB">
      <w:pPr>
        <w:tabs>
          <w:tab w:val="left" w:pos="840"/>
        </w:tabs>
        <w:spacing w:before="120" w:after="120" w:line="240" w:lineRule="auto"/>
        <w:ind w:left="851"/>
        <w:rPr>
          <w:szCs w:val="26"/>
        </w:rPr>
      </w:pPr>
      <w:r w:rsidRPr="00953193">
        <w:rPr>
          <w:szCs w:val="26"/>
        </w:rPr>
        <w:t xml:space="preserve">Theo khảo sát điều tra thì khu vực xây dựng dự án không xảy ra mưa lũ và trượt lở đất. Bên cạnh đó, các móng </w:t>
      </w:r>
      <w:r w:rsidRPr="00953193">
        <w:rPr>
          <w:szCs w:val="26"/>
          <w:lang w:val="en-US"/>
        </w:rPr>
        <w:t>công trình</w:t>
      </w:r>
      <w:r w:rsidRPr="00953193">
        <w:rPr>
          <w:szCs w:val="26"/>
        </w:rPr>
        <w:t xml:space="preserve"> được đào với chiều sâu bảo đảm và đã tính toán đến địa chất khu vực nên các tác động do mưa lũ và trượt lở đất là thấp.</w:t>
      </w:r>
    </w:p>
    <w:p w14:paraId="6469135F" w14:textId="6179DC6B" w:rsidR="008D2EB8" w:rsidRPr="00953193" w:rsidRDefault="008D2EB8" w:rsidP="002C08DB">
      <w:pPr>
        <w:pStyle w:val="Heading5"/>
      </w:pPr>
      <w:r w:rsidRPr="00953193">
        <w:rPr>
          <w:lang w:val="en-US"/>
        </w:rPr>
        <w:t>3.2.1.</w:t>
      </w:r>
      <w:r w:rsidR="00A460BC" w:rsidRPr="00953193">
        <w:rPr>
          <w:lang w:val="en-US"/>
        </w:rPr>
        <w:t>3.3</w:t>
      </w:r>
      <w:r w:rsidRPr="00953193">
        <w:rPr>
          <w:lang w:val="en-US"/>
        </w:rPr>
        <w:t xml:space="preserve"> </w:t>
      </w:r>
      <w:r w:rsidRPr="00953193">
        <w:t>Sụt lún, ngã trụ turbine</w:t>
      </w:r>
    </w:p>
    <w:p w14:paraId="2E191388" w14:textId="77777777" w:rsidR="008D2EB8" w:rsidRPr="00953193" w:rsidRDefault="008D2EB8" w:rsidP="002C08DB">
      <w:pPr>
        <w:spacing w:before="120" w:after="120" w:line="240" w:lineRule="auto"/>
        <w:ind w:left="851"/>
        <w:rPr>
          <w:rFonts w:eastAsia="Times New Roman"/>
          <w:szCs w:val="26"/>
          <w:lang w:eastAsia="ar-SA"/>
        </w:rPr>
      </w:pPr>
      <w:r w:rsidRPr="00953193">
        <w:rPr>
          <w:rFonts w:eastAsia="Times New Roman"/>
          <w:szCs w:val="26"/>
          <w:lang w:eastAsia="ar-SA"/>
        </w:rPr>
        <w:t>Sụt lún công trình có thể xảy ra do:</w:t>
      </w:r>
      <w:r w:rsidRPr="00953193">
        <w:rPr>
          <w:szCs w:val="26"/>
        </w:rPr>
        <w:t xml:space="preserve"> sự ăn mòn móng </w:t>
      </w:r>
      <w:r w:rsidRPr="00953193">
        <w:rPr>
          <w:szCs w:val="26"/>
          <w:lang w:val="en-US"/>
        </w:rPr>
        <w:t>turbine</w:t>
      </w:r>
      <w:r w:rsidRPr="00953193">
        <w:rPr>
          <w:szCs w:val="26"/>
        </w:rPr>
        <w:t xml:space="preserve"> gió</w:t>
      </w:r>
      <w:r w:rsidRPr="00953193">
        <w:rPr>
          <w:szCs w:val="26"/>
          <w:lang w:val="en-US"/>
        </w:rPr>
        <w:t xml:space="preserve"> trong môi trường biển</w:t>
      </w:r>
      <w:r w:rsidRPr="00953193">
        <w:rPr>
          <w:szCs w:val="26"/>
        </w:rPr>
        <w:t>.</w:t>
      </w:r>
    </w:p>
    <w:p w14:paraId="130F1117" w14:textId="77777777" w:rsidR="008D2EB8" w:rsidRPr="00953193" w:rsidRDefault="008D2EB8" w:rsidP="002C08DB">
      <w:pPr>
        <w:spacing w:before="120" w:after="120" w:line="240" w:lineRule="auto"/>
        <w:ind w:left="851"/>
        <w:rPr>
          <w:rFonts w:eastAsia="Times New Roman"/>
          <w:szCs w:val="26"/>
          <w:lang w:eastAsia="ar-SA"/>
        </w:rPr>
      </w:pPr>
      <w:r w:rsidRPr="00953193">
        <w:rPr>
          <w:rFonts w:eastAsia="Times New Roman"/>
          <w:szCs w:val="26"/>
          <w:lang w:eastAsia="ar-SA"/>
        </w:rPr>
        <w:t>Quá trình khảo sát địa chất công trình được thực hiện đầy đủ trước khi xây dựng dự án, kết quả điều kiện địa chất khu vực khá tốt, tầng đất có sức chịu tải tương đối tốt.</w:t>
      </w:r>
    </w:p>
    <w:p w14:paraId="440F5A2D" w14:textId="77777777" w:rsidR="008D2EB8" w:rsidRPr="00953193" w:rsidRDefault="008D2EB8" w:rsidP="002C08DB">
      <w:pPr>
        <w:spacing w:before="120" w:after="120" w:line="240" w:lineRule="auto"/>
        <w:ind w:left="851"/>
        <w:rPr>
          <w:rFonts w:eastAsia="Times New Roman"/>
          <w:szCs w:val="26"/>
          <w:lang w:eastAsia="ar-SA"/>
        </w:rPr>
      </w:pPr>
      <w:r w:rsidRPr="00953193">
        <w:rPr>
          <w:rFonts w:eastAsia="Times New Roman"/>
          <w:szCs w:val="26"/>
          <w:lang w:eastAsia="ar-SA"/>
        </w:rPr>
        <w:t>Đồng thời, công tác thiết kế và thi công đảm bảo các quy chuẩn, quy phạm kỹ thuật. Theo điều tra từ trước đến nay, tại khu vực chưa xảy ra sự cố sụt lún nào. Do đó, khả năng xảy ra sự cố sụt lún công trình là thấp.</w:t>
      </w:r>
    </w:p>
    <w:p w14:paraId="1C033A61" w14:textId="0F689BDF" w:rsidR="008D2EB8" w:rsidRPr="00953193" w:rsidRDefault="00A460BC" w:rsidP="002C08DB">
      <w:pPr>
        <w:pStyle w:val="Heading5"/>
      </w:pPr>
      <w:r w:rsidRPr="00953193">
        <w:rPr>
          <w:lang w:val="en-US"/>
        </w:rPr>
        <w:t xml:space="preserve">3.2.1.3.4 </w:t>
      </w:r>
      <w:r w:rsidR="008D2EB8" w:rsidRPr="00953193">
        <w:t>Tai nạn lao động</w:t>
      </w:r>
    </w:p>
    <w:p w14:paraId="42E36066" w14:textId="77777777" w:rsidR="008D2EB8" w:rsidRPr="00953193" w:rsidRDefault="008D2EB8" w:rsidP="002C08DB">
      <w:pPr>
        <w:spacing w:before="120" w:after="120" w:line="240" w:lineRule="auto"/>
        <w:ind w:left="851"/>
        <w:rPr>
          <w:rFonts w:eastAsia="Times New Roman"/>
          <w:szCs w:val="26"/>
          <w:lang w:eastAsia="ar-SA"/>
        </w:rPr>
      </w:pPr>
      <w:r w:rsidRPr="00953193">
        <w:rPr>
          <w:rFonts w:eastAsia="Times New Roman"/>
          <w:szCs w:val="26"/>
          <w:lang w:eastAsia="ar-SA"/>
        </w:rPr>
        <w:t>Trong quá trình vận hành, các tai nạn lao động có thể xảy ra như:</w:t>
      </w:r>
    </w:p>
    <w:p w14:paraId="27F5F5A2" w14:textId="77777777" w:rsidR="008D2EB8" w:rsidRPr="00953193" w:rsidRDefault="008D2EB8" w:rsidP="002C08DB">
      <w:pPr>
        <w:widowControl w:val="0"/>
        <w:numPr>
          <w:ilvl w:val="0"/>
          <w:numId w:val="78"/>
        </w:numPr>
        <w:tabs>
          <w:tab w:val="clear" w:pos="1134"/>
          <w:tab w:val="left" w:pos="1276"/>
        </w:tabs>
        <w:suppressAutoHyphens/>
        <w:spacing w:before="120" w:after="120" w:line="240" w:lineRule="auto"/>
        <w:ind w:left="1276" w:hanging="360"/>
        <w:rPr>
          <w:szCs w:val="26"/>
        </w:rPr>
      </w:pPr>
      <w:r w:rsidRPr="00953193">
        <w:rPr>
          <w:szCs w:val="26"/>
        </w:rPr>
        <w:t>Tai nạn trong khi điều khiển các thiết bị vận hành của dự án</w:t>
      </w:r>
      <w:r w:rsidRPr="00953193">
        <w:rPr>
          <w:szCs w:val="26"/>
          <w:lang w:val="en-US"/>
        </w:rPr>
        <w:t>.</w:t>
      </w:r>
    </w:p>
    <w:p w14:paraId="21DD13C2" w14:textId="77777777" w:rsidR="008D2EB8" w:rsidRPr="00953193" w:rsidRDefault="008D2EB8" w:rsidP="002C08DB">
      <w:pPr>
        <w:widowControl w:val="0"/>
        <w:numPr>
          <w:ilvl w:val="0"/>
          <w:numId w:val="78"/>
        </w:numPr>
        <w:tabs>
          <w:tab w:val="clear" w:pos="1134"/>
          <w:tab w:val="left" w:pos="1276"/>
        </w:tabs>
        <w:suppressAutoHyphens/>
        <w:spacing w:before="120" w:after="120" w:line="240" w:lineRule="auto"/>
        <w:ind w:left="1276" w:hanging="360"/>
        <w:rPr>
          <w:szCs w:val="26"/>
          <w:lang w:val="es-ES_tradnl"/>
        </w:rPr>
      </w:pPr>
      <w:r w:rsidRPr="00953193">
        <w:rPr>
          <w:szCs w:val="26"/>
          <w:lang w:val="es-ES_tradnl"/>
        </w:rPr>
        <w:t>Điện giật, …</w:t>
      </w:r>
    </w:p>
    <w:p w14:paraId="394BAD07" w14:textId="77777777" w:rsidR="008D2EB8" w:rsidRPr="00953193" w:rsidRDefault="008D2EB8" w:rsidP="002C08DB">
      <w:pPr>
        <w:widowControl w:val="0"/>
        <w:numPr>
          <w:ilvl w:val="0"/>
          <w:numId w:val="78"/>
        </w:numPr>
        <w:tabs>
          <w:tab w:val="clear" w:pos="1134"/>
          <w:tab w:val="left" w:pos="1276"/>
        </w:tabs>
        <w:suppressAutoHyphens/>
        <w:spacing w:before="120" w:after="120" w:line="240" w:lineRule="auto"/>
        <w:ind w:left="1276" w:hanging="360"/>
        <w:rPr>
          <w:szCs w:val="26"/>
          <w:lang w:val="es-ES_tradnl"/>
        </w:rPr>
      </w:pPr>
      <w:r w:rsidRPr="00953193">
        <w:rPr>
          <w:szCs w:val="26"/>
          <w:lang w:val="es-ES_tradnl"/>
        </w:rPr>
        <w:t>Tai nạn trong khi sửa chữa và bảo dưỡng công trình.</w:t>
      </w:r>
    </w:p>
    <w:p w14:paraId="2739BE2F" w14:textId="451E3FF0" w:rsidR="008D2EB8" w:rsidRDefault="008D2EB8" w:rsidP="002C08DB">
      <w:pPr>
        <w:spacing w:before="120" w:after="120" w:line="240" w:lineRule="auto"/>
        <w:ind w:left="851"/>
        <w:rPr>
          <w:rFonts w:eastAsia="Times New Roman"/>
          <w:szCs w:val="26"/>
          <w:lang w:val="es-ES_tradnl" w:eastAsia="ar-SA"/>
        </w:rPr>
      </w:pPr>
      <w:r w:rsidRPr="00953193">
        <w:rPr>
          <w:rFonts w:eastAsia="Times New Roman"/>
          <w:szCs w:val="26"/>
          <w:lang w:val="es-ES_tradnl" w:eastAsia="ar-SA"/>
        </w:rPr>
        <w:lastRenderedPageBreak/>
        <w:t>Vấn đề an toàn và sức khỏe của công nhân viên vận hành tại dự án được quan tâm rất kỹ nên không xảy ra nếu tuân thủ đúng các quy định về an toàn vận hành dự án.</w:t>
      </w:r>
    </w:p>
    <w:p w14:paraId="3487B048" w14:textId="77777777" w:rsidR="00DC7E1E" w:rsidRPr="00953193" w:rsidRDefault="00DC7E1E" w:rsidP="002C08DB">
      <w:pPr>
        <w:spacing w:before="120" w:after="120" w:line="240" w:lineRule="auto"/>
        <w:ind w:left="851"/>
        <w:rPr>
          <w:rFonts w:eastAsia="Times New Roman"/>
          <w:szCs w:val="26"/>
          <w:lang w:val="es-ES_tradnl" w:eastAsia="ar-SA"/>
        </w:rPr>
      </w:pPr>
    </w:p>
    <w:p w14:paraId="6D41E657" w14:textId="04E2CC71" w:rsidR="008D2EB8" w:rsidRPr="00953193" w:rsidRDefault="00A460BC" w:rsidP="002C08DB">
      <w:pPr>
        <w:pStyle w:val="Heading5"/>
      </w:pPr>
      <w:r w:rsidRPr="00953193">
        <w:rPr>
          <w:lang w:val="en-US"/>
        </w:rPr>
        <w:t xml:space="preserve">3.2.1.3.5 </w:t>
      </w:r>
      <w:r w:rsidR="008D2EB8" w:rsidRPr="00953193">
        <w:t xml:space="preserve">Nguy cơ, rủi ro do thiên tai và điều kiện thời tiết xấu </w:t>
      </w:r>
    </w:p>
    <w:p w14:paraId="142E8C92" w14:textId="77777777" w:rsidR="008D2EB8" w:rsidRPr="00953193" w:rsidRDefault="008D2EB8" w:rsidP="002C08DB">
      <w:pPr>
        <w:widowControl w:val="0"/>
        <w:spacing w:before="120" w:after="120" w:line="240" w:lineRule="auto"/>
        <w:ind w:left="851"/>
        <w:rPr>
          <w:rFonts w:eastAsia="Times New Roman"/>
          <w:szCs w:val="26"/>
          <w:lang w:val="it-IT" w:eastAsia="ar-SA"/>
        </w:rPr>
      </w:pPr>
      <w:r w:rsidRPr="00953193">
        <w:rPr>
          <w:rFonts w:eastAsia="Times New Roman"/>
          <w:szCs w:val="26"/>
          <w:lang w:val="it-IT" w:eastAsia="ar-SA"/>
        </w:rPr>
        <w:t>Trong quá trình vận hành, khi có thiên tai hay điều kiện thời thiết xấu như mưa bão, gió lốc, dông, ... có thể xảy ra sự cố ảnh hưởng đến môi trường và con người t</w:t>
      </w:r>
      <w:r w:rsidRPr="00953193">
        <w:t>ại khu vực turbine.</w:t>
      </w:r>
    </w:p>
    <w:p w14:paraId="58D38558" w14:textId="77777777" w:rsidR="008D2EB8" w:rsidRPr="00953193" w:rsidRDefault="008D2EB8" w:rsidP="002C08DB">
      <w:pPr>
        <w:widowControl w:val="0"/>
        <w:tabs>
          <w:tab w:val="left" w:pos="840"/>
        </w:tabs>
        <w:spacing w:before="120" w:after="120" w:line="240" w:lineRule="auto"/>
        <w:ind w:left="851"/>
        <w:rPr>
          <w:rFonts w:eastAsia="Times New Roman"/>
          <w:szCs w:val="26"/>
          <w:lang w:val="en-US" w:eastAsia="ar-SA"/>
        </w:rPr>
      </w:pPr>
      <w:r w:rsidRPr="00953193">
        <w:rPr>
          <w:szCs w:val="26"/>
          <w:lang w:val="es-ES_tradnl"/>
        </w:rPr>
        <w:t xml:space="preserve">Khi có thiên tai, mưa bão, gió lốc, dông, … có khả năng gây đổ, ngã trụ turbine gió,… gây mất </w:t>
      </w:r>
      <w:r w:rsidRPr="00953193">
        <w:rPr>
          <w:rFonts w:eastAsia="Times New Roman"/>
          <w:szCs w:val="26"/>
          <w:lang w:val="id-ID" w:eastAsia="ar-SA"/>
        </w:rPr>
        <w:t>an toàn điện</w:t>
      </w:r>
      <w:r w:rsidRPr="00953193">
        <w:rPr>
          <w:rFonts w:eastAsia="Times New Roman"/>
          <w:szCs w:val="26"/>
          <w:lang w:val="en-US" w:eastAsia="ar-SA"/>
        </w:rPr>
        <w:t xml:space="preserve"> và tổn thất lớn</w:t>
      </w:r>
      <w:r w:rsidRPr="00953193">
        <w:rPr>
          <w:rFonts w:eastAsia="Times New Roman"/>
          <w:szCs w:val="26"/>
          <w:lang w:val="id-ID" w:eastAsia="ar-SA"/>
        </w:rPr>
        <w:t xml:space="preserve"> cho</w:t>
      </w:r>
      <w:r w:rsidRPr="00953193">
        <w:rPr>
          <w:rFonts w:eastAsia="Times New Roman"/>
          <w:szCs w:val="26"/>
          <w:lang w:val="en-US" w:eastAsia="ar-SA"/>
        </w:rPr>
        <w:t xml:space="preserve"> </w:t>
      </w:r>
      <w:r w:rsidRPr="00953193">
        <w:rPr>
          <w:rFonts w:eastAsia="Times New Roman"/>
          <w:szCs w:val="26"/>
          <w:lang w:val="id-ID" w:eastAsia="ar-SA"/>
        </w:rPr>
        <w:t>dự án.</w:t>
      </w:r>
      <w:r w:rsidRPr="00953193">
        <w:rPr>
          <w:rFonts w:eastAsia="Times New Roman"/>
          <w:szCs w:val="26"/>
          <w:lang w:val="en-US" w:eastAsia="ar-SA"/>
        </w:rPr>
        <w:t xml:space="preserve"> </w:t>
      </w:r>
    </w:p>
    <w:p w14:paraId="45AF65AC" w14:textId="77777777" w:rsidR="008D2EB8" w:rsidRPr="00953193" w:rsidRDefault="008D2EB8" w:rsidP="002C08DB">
      <w:pPr>
        <w:tabs>
          <w:tab w:val="left" w:pos="840"/>
        </w:tabs>
        <w:spacing w:before="120" w:after="120" w:line="240" w:lineRule="auto"/>
        <w:ind w:left="851"/>
        <w:rPr>
          <w:rFonts w:eastAsia="Times New Roman"/>
          <w:szCs w:val="26"/>
          <w:lang w:val="en-US" w:eastAsia="ar-SA"/>
        </w:rPr>
      </w:pPr>
      <w:r w:rsidRPr="00953193">
        <w:rPr>
          <w:rFonts w:eastAsia="Times New Roman"/>
          <w:szCs w:val="26"/>
          <w:lang w:val="en-US" w:eastAsia="ar-SA"/>
        </w:rPr>
        <w:t>Các trụ turbine gió của dự án được thiết kế và xây dựng theo tiêu chuẩn kỹ thuật rất nghiêm ngặt. Các turbine được thiết kế có thể chịu được sức gió lên đến 50m/s, tương đương với sức gió tâm bão của bão cấp 18. Nhưng theo ghi nhận 25 năm gần nhất của Trung tâm Dự báo khí tượng thủy văn Trung ương (từ năm 1992 – 2018), cơn bão mạnh nhất vào tỉnh Trà Vinh là bão DURIAN/0609 vào tháng 10/1996 chỉ ở cấp 10-11. Vì vậy, khả năng xảy ra thiên tai bão làm ngã trụ là rất thấp.</w:t>
      </w:r>
    </w:p>
    <w:p w14:paraId="74DC561E" w14:textId="15103CB0" w:rsidR="008D2EB8" w:rsidRPr="00953193" w:rsidRDefault="00A460BC" w:rsidP="002C08DB">
      <w:pPr>
        <w:pStyle w:val="Heading5"/>
      </w:pPr>
      <w:r w:rsidRPr="00953193">
        <w:rPr>
          <w:lang w:val="en-US"/>
        </w:rPr>
        <w:t>3.2.1.3.</w:t>
      </w:r>
      <w:r w:rsidR="008D2EB8" w:rsidRPr="00953193">
        <w:rPr>
          <w:lang w:val="en-US"/>
        </w:rPr>
        <w:t xml:space="preserve">6 </w:t>
      </w:r>
      <w:r w:rsidR="008D2EB8" w:rsidRPr="00953193">
        <w:t>Rủi ro, sự cố khi cáp ngầm bị xâm phạm</w:t>
      </w:r>
    </w:p>
    <w:p w14:paraId="43E0A68C" w14:textId="77777777" w:rsidR="008D2EB8" w:rsidRPr="00953193" w:rsidRDefault="008D2EB8" w:rsidP="002C08DB">
      <w:pPr>
        <w:spacing w:before="120" w:after="120" w:line="240" w:lineRule="auto"/>
        <w:ind w:left="851"/>
        <w:rPr>
          <w:szCs w:val="26"/>
        </w:rPr>
      </w:pPr>
      <w:r w:rsidRPr="00953193">
        <w:rPr>
          <w:szCs w:val="26"/>
          <w:lang w:val="en-US"/>
        </w:rPr>
        <w:t>C</w:t>
      </w:r>
      <w:r w:rsidRPr="00953193">
        <w:rPr>
          <w:szCs w:val="26"/>
        </w:rPr>
        <w:t>áp ngầm</w:t>
      </w:r>
      <w:r w:rsidRPr="00953193">
        <w:rPr>
          <w:szCs w:val="26"/>
          <w:lang w:val="en-US"/>
        </w:rPr>
        <w:t xml:space="preserve"> </w:t>
      </w:r>
      <w:r w:rsidRPr="00953193">
        <w:rPr>
          <w:szCs w:val="26"/>
        </w:rPr>
        <w:t xml:space="preserve">của dự án được thiết kế và đặt hàng chế tạo với các lớp kỹ thuật theo quy phạm và được chôn ngầm dưới đất cách bề mặt đường tối thiểu </w:t>
      </w:r>
      <w:r w:rsidRPr="00953193">
        <w:rPr>
          <w:szCs w:val="26"/>
          <w:lang w:val="en-US"/>
        </w:rPr>
        <w:t>1</w:t>
      </w:r>
      <w:r w:rsidRPr="00953193">
        <w:rPr>
          <w:szCs w:val="26"/>
        </w:rPr>
        <w:t>m.</w:t>
      </w:r>
    </w:p>
    <w:p w14:paraId="1C622732" w14:textId="77777777" w:rsidR="008D2EB8" w:rsidRPr="00953193" w:rsidRDefault="008D2EB8" w:rsidP="002C08DB">
      <w:pPr>
        <w:spacing w:before="120" w:after="120" w:line="240" w:lineRule="auto"/>
        <w:ind w:left="851"/>
        <w:rPr>
          <w:szCs w:val="26"/>
        </w:rPr>
      </w:pPr>
      <w:r w:rsidRPr="00953193">
        <w:rPr>
          <w:szCs w:val="26"/>
        </w:rPr>
        <w:t>Do đó, khi vận hành tuyến cáp ngầm đảm bảo an toàn. Tuy nhiên, trong trường hợp khách quan, vô ý, đào đắp, tuyến cáp ngầm có thể bị xâm phạm. Khi đó có thể gây ra các tác động sau:</w:t>
      </w:r>
    </w:p>
    <w:p w14:paraId="7C8676F0" w14:textId="77777777" w:rsidR="008D2EB8" w:rsidRPr="00953193" w:rsidRDefault="008D2EB8" w:rsidP="002C08DB">
      <w:pPr>
        <w:numPr>
          <w:ilvl w:val="0"/>
          <w:numId w:val="78"/>
        </w:numPr>
        <w:spacing w:before="120" w:after="120" w:line="240" w:lineRule="auto"/>
        <w:rPr>
          <w:szCs w:val="26"/>
        </w:rPr>
      </w:pPr>
      <w:r w:rsidRPr="00953193">
        <w:rPr>
          <w:rFonts w:eastAsia="Times New Roman"/>
          <w:szCs w:val="26"/>
          <w:lang w:eastAsia="ar-SA"/>
        </w:rPr>
        <w:t>Giật điện gây thiệt hại đến sức khỏe, tính mạng của con người, đặc biệt là người trực tiếp xâm phạm cáp ngầm.</w:t>
      </w:r>
    </w:p>
    <w:p w14:paraId="4D8DC3DB" w14:textId="77777777" w:rsidR="008D2EB8" w:rsidRPr="00953193" w:rsidRDefault="008D2EB8" w:rsidP="002C08DB">
      <w:pPr>
        <w:numPr>
          <w:ilvl w:val="0"/>
          <w:numId w:val="78"/>
        </w:numPr>
        <w:spacing w:before="120" w:after="120" w:line="240" w:lineRule="auto"/>
        <w:rPr>
          <w:szCs w:val="26"/>
        </w:rPr>
      </w:pPr>
      <w:r w:rsidRPr="00953193">
        <w:rPr>
          <w:rFonts w:eastAsia="Times New Roman"/>
          <w:szCs w:val="26"/>
          <w:lang w:eastAsia="ar-SA"/>
        </w:rPr>
        <w:t>Đứt cáp ngầm, gây gián đoạn truyền tải điện.</w:t>
      </w:r>
    </w:p>
    <w:p w14:paraId="529F8D56" w14:textId="77777777" w:rsidR="008D2EB8" w:rsidRPr="00953193" w:rsidRDefault="008D2EB8" w:rsidP="002C08DB">
      <w:pPr>
        <w:spacing w:before="120" w:after="120" w:line="240" w:lineRule="auto"/>
        <w:ind w:left="851"/>
        <w:rPr>
          <w:szCs w:val="26"/>
        </w:rPr>
      </w:pPr>
      <w:r w:rsidRPr="00953193">
        <w:rPr>
          <w:szCs w:val="26"/>
        </w:rPr>
        <w:t xml:space="preserve">Dự án sẽ thực hiện các biện pháp giảm thiểu </w:t>
      </w:r>
      <w:r w:rsidRPr="00953193">
        <w:rPr>
          <w:szCs w:val="26"/>
          <w:lang w:val="en-US"/>
        </w:rPr>
        <w:t>thích hợp</w:t>
      </w:r>
      <w:r w:rsidRPr="00953193">
        <w:rPr>
          <w:szCs w:val="26"/>
        </w:rPr>
        <w:t xml:space="preserve"> để hạn chế tối đa sự cố xảy ra và những thiệt hại về người và hệ thống điện truyền tải.</w:t>
      </w:r>
    </w:p>
    <w:p w14:paraId="4DFE01D8" w14:textId="718B160D" w:rsidR="008D2EB8" w:rsidRPr="00953193" w:rsidRDefault="00A460BC" w:rsidP="002C08DB">
      <w:pPr>
        <w:pStyle w:val="Heading5"/>
      </w:pPr>
      <w:r w:rsidRPr="00953193">
        <w:rPr>
          <w:lang w:val="en-US"/>
        </w:rPr>
        <w:t>3.2.1.3</w:t>
      </w:r>
      <w:r w:rsidR="008D2EB8" w:rsidRPr="00953193">
        <w:rPr>
          <w:lang w:val="en-US"/>
        </w:rPr>
        <w:t xml:space="preserve">.7 </w:t>
      </w:r>
      <w:r w:rsidR="008D2EB8" w:rsidRPr="00953193">
        <w:t xml:space="preserve">Nguy cơ, rủi ro hư hỏng turbine gió </w:t>
      </w:r>
    </w:p>
    <w:p w14:paraId="2499A100" w14:textId="77777777" w:rsidR="008D2EB8" w:rsidRPr="00953193" w:rsidRDefault="008D2EB8" w:rsidP="002C08DB">
      <w:pPr>
        <w:widowControl w:val="0"/>
        <w:spacing w:before="120" w:after="120" w:line="240" w:lineRule="auto"/>
        <w:ind w:left="851"/>
        <w:rPr>
          <w:szCs w:val="26"/>
        </w:rPr>
      </w:pPr>
      <w:r w:rsidRPr="00953193">
        <w:rPr>
          <w:szCs w:val="26"/>
        </w:rPr>
        <w:t xml:space="preserve">Trong quá trình vận hành, </w:t>
      </w:r>
      <w:r w:rsidRPr="00953193">
        <w:rPr>
          <w:szCs w:val="26"/>
          <w:lang w:val="en-US"/>
        </w:rPr>
        <w:t>turbine gió</w:t>
      </w:r>
      <w:r w:rsidRPr="00953193">
        <w:rPr>
          <w:szCs w:val="26"/>
        </w:rPr>
        <w:t xml:space="preserve"> có thể hư hỏng do một số nguyên nhân sau:</w:t>
      </w:r>
    </w:p>
    <w:p w14:paraId="34C23532" w14:textId="77777777" w:rsidR="008D2EB8" w:rsidRPr="00953193" w:rsidRDefault="008D2EB8" w:rsidP="002C08DB">
      <w:pPr>
        <w:widowControl w:val="0"/>
        <w:numPr>
          <w:ilvl w:val="0"/>
          <w:numId w:val="78"/>
        </w:numPr>
        <w:tabs>
          <w:tab w:val="clear" w:pos="1134"/>
          <w:tab w:val="left" w:pos="1276"/>
        </w:tabs>
        <w:spacing w:before="120" w:after="120" w:line="240" w:lineRule="auto"/>
        <w:ind w:left="1276" w:hanging="360"/>
        <w:rPr>
          <w:szCs w:val="26"/>
        </w:rPr>
      </w:pPr>
      <w:r w:rsidRPr="00953193">
        <w:rPr>
          <w:szCs w:val="26"/>
        </w:rPr>
        <w:t>Điểm yếu về tính năng kỹ thuật, thiết kế /chế tạo kém hiệu quả</w:t>
      </w:r>
      <w:r w:rsidRPr="00953193">
        <w:rPr>
          <w:szCs w:val="26"/>
          <w:lang w:val="id-ID"/>
        </w:rPr>
        <w:t>.</w:t>
      </w:r>
    </w:p>
    <w:p w14:paraId="197FA1D9" w14:textId="77777777" w:rsidR="008D2EB8" w:rsidRPr="00953193" w:rsidRDefault="008D2EB8" w:rsidP="002C08DB">
      <w:pPr>
        <w:widowControl w:val="0"/>
        <w:numPr>
          <w:ilvl w:val="0"/>
          <w:numId w:val="78"/>
        </w:numPr>
        <w:tabs>
          <w:tab w:val="clear" w:pos="1134"/>
          <w:tab w:val="left" w:pos="1276"/>
        </w:tabs>
        <w:spacing w:before="120" w:after="120" w:line="240" w:lineRule="auto"/>
        <w:ind w:left="1276" w:hanging="360"/>
        <w:rPr>
          <w:szCs w:val="26"/>
        </w:rPr>
      </w:pPr>
      <w:r w:rsidRPr="00953193">
        <w:rPr>
          <w:szCs w:val="26"/>
        </w:rPr>
        <w:t>Lắp đặt, vận hành, bảo dưỡng kém hiệu quả.</w:t>
      </w:r>
    </w:p>
    <w:p w14:paraId="5070BDC6" w14:textId="77777777" w:rsidR="008D2EB8" w:rsidRPr="00953193" w:rsidRDefault="008D2EB8" w:rsidP="002C08DB">
      <w:pPr>
        <w:widowControl w:val="0"/>
        <w:numPr>
          <w:ilvl w:val="0"/>
          <w:numId w:val="78"/>
        </w:numPr>
        <w:tabs>
          <w:tab w:val="clear" w:pos="1134"/>
          <w:tab w:val="left" w:pos="1276"/>
        </w:tabs>
        <w:spacing w:before="120" w:after="120" w:line="240" w:lineRule="auto"/>
        <w:ind w:left="1276" w:hanging="360"/>
        <w:rPr>
          <w:szCs w:val="26"/>
        </w:rPr>
      </w:pPr>
      <w:r w:rsidRPr="00953193">
        <w:rPr>
          <w:szCs w:val="26"/>
        </w:rPr>
        <w:t>Các điều kiện vận hành bất lợi.</w:t>
      </w:r>
    </w:p>
    <w:p w14:paraId="102D3AC3" w14:textId="77777777" w:rsidR="008D2EB8" w:rsidRPr="00953193" w:rsidRDefault="008D2EB8" w:rsidP="002C08DB">
      <w:pPr>
        <w:widowControl w:val="0"/>
        <w:numPr>
          <w:ilvl w:val="0"/>
          <w:numId w:val="78"/>
        </w:numPr>
        <w:tabs>
          <w:tab w:val="clear" w:pos="1134"/>
          <w:tab w:val="left" w:pos="1276"/>
        </w:tabs>
        <w:spacing w:before="120" w:after="120" w:line="240" w:lineRule="auto"/>
        <w:ind w:left="1276" w:hanging="360"/>
        <w:rPr>
          <w:szCs w:val="26"/>
        </w:rPr>
      </w:pPr>
      <w:r w:rsidRPr="00953193">
        <w:rPr>
          <w:szCs w:val="26"/>
        </w:rPr>
        <w:t>Do quá trình lão hoá.</w:t>
      </w:r>
    </w:p>
    <w:p w14:paraId="3233F88C" w14:textId="77777777" w:rsidR="008D2EB8" w:rsidRPr="00953193" w:rsidRDefault="008D2EB8" w:rsidP="002C08DB">
      <w:pPr>
        <w:widowControl w:val="0"/>
        <w:spacing w:before="120" w:after="120" w:line="240" w:lineRule="auto"/>
        <w:ind w:left="851"/>
        <w:rPr>
          <w:szCs w:val="26"/>
        </w:rPr>
      </w:pPr>
      <w:r w:rsidRPr="00953193">
        <w:rPr>
          <w:szCs w:val="26"/>
          <w:lang w:val="en-US"/>
        </w:rPr>
        <w:t xml:space="preserve">Các turbine gió của dự án </w:t>
      </w:r>
      <w:r w:rsidRPr="00953193">
        <w:rPr>
          <w:szCs w:val="26"/>
        </w:rPr>
        <w:t xml:space="preserve">được đặt hàng chế tạo bởi nhà thầu quốc tế đạt tiêu chuẩn quốc tế và được lắp đặt bởi đơn vị chuyên môn có nhiều năm kinh nghiệm. Bên cạnh đó, </w:t>
      </w:r>
      <w:r w:rsidRPr="00953193">
        <w:rPr>
          <w:szCs w:val="26"/>
          <w:lang w:val="en-US"/>
        </w:rPr>
        <w:t>turbine gió</w:t>
      </w:r>
      <w:r w:rsidRPr="00953193">
        <w:rPr>
          <w:szCs w:val="26"/>
        </w:rPr>
        <w:t xml:space="preserve"> thường xuyên được kiểm tra và bảo dưỡng định kỳ nên khả năng xảy ra hư hỏng là thấp.</w:t>
      </w:r>
    </w:p>
    <w:p w14:paraId="0ED2E50F" w14:textId="77777777" w:rsidR="008D2EB8" w:rsidRPr="00953193" w:rsidRDefault="008D2EB8" w:rsidP="002C08DB">
      <w:pPr>
        <w:widowControl w:val="0"/>
        <w:spacing w:before="120" w:after="120" w:line="240" w:lineRule="auto"/>
        <w:ind w:left="851"/>
        <w:rPr>
          <w:szCs w:val="26"/>
          <w:lang w:val="en-US"/>
        </w:rPr>
      </w:pPr>
      <w:r w:rsidRPr="00953193">
        <w:rPr>
          <w:szCs w:val="26"/>
        </w:rPr>
        <w:lastRenderedPageBreak/>
        <w:t xml:space="preserve">Trong trường hợp xảy ra sự cố </w:t>
      </w:r>
      <w:r w:rsidRPr="00953193">
        <w:rPr>
          <w:szCs w:val="26"/>
          <w:lang w:val="en-US"/>
        </w:rPr>
        <w:t xml:space="preserve">turbine gió </w:t>
      </w:r>
      <w:r w:rsidRPr="00953193">
        <w:rPr>
          <w:szCs w:val="26"/>
        </w:rPr>
        <w:t xml:space="preserve">hư hỏng </w:t>
      </w:r>
      <w:r w:rsidRPr="00953193">
        <w:rPr>
          <w:szCs w:val="26"/>
          <w:lang w:val="en-US"/>
        </w:rPr>
        <w:t>nhẹ</w:t>
      </w:r>
      <w:r w:rsidRPr="00953193">
        <w:rPr>
          <w:szCs w:val="26"/>
        </w:rPr>
        <w:t xml:space="preserve">, </w:t>
      </w:r>
      <w:r w:rsidRPr="00953193">
        <w:rPr>
          <w:szCs w:val="26"/>
          <w:lang w:val="en-US"/>
        </w:rPr>
        <w:t>nhà máy sẽ giảm công suất vận hành tạm thời và kịp thời sửa chữa, xử lý để đảm bảo sớm vận hành lại turbine có sự cố.</w:t>
      </w:r>
    </w:p>
    <w:p w14:paraId="4BAA2DE4" w14:textId="77777777" w:rsidR="008D2EB8" w:rsidRPr="00953193" w:rsidRDefault="008D2EB8" w:rsidP="002C08DB">
      <w:pPr>
        <w:widowControl w:val="0"/>
        <w:spacing w:before="120" w:after="120" w:line="240" w:lineRule="auto"/>
        <w:ind w:left="851"/>
        <w:rPr>
          <w:szCs w:val="26"/>
          <w:lang w:val="en-US"/>
        </w:rPr>
      </w:pPr>
      <w:r w:rsidRPr="00953193">
        <w:rPr>
          <w:szCs w:val="26"/>
          <w:lang w:val="en-US"/>
        </w:rPr>
        <w:t>Trong trường hợp turbine gió hư hỏng nặng và không thể sửa chữa, nhà máy sẽ ngừng hoạt động turbine hư hỏng này (giảm công suất vận hành) và tiến hành tháo dỡ, thay thế.</w:t>
      </w:r>
    </w:p>
    <w:p w14:paraId="5AAF5B91" w14:textId="2DC5237B" w:rsidR="008D2EB8" w:rsidRPr="00953193" w:rsidRDefault="00A460BC" w:rsidP="002C08DB">
      <w:pPr>
        <w:pStyle w:val="Heading5"/>
      </w:pPr>
      <w:r w:rsidRPr="00953193">
        <w:rPr>
          <w:lang w:val="en-US"/>
        </w:rPr>
        <w:t>3.2.1.3.</w:t>
      </w:r>
      <w:r w:rsidR="008D2EB8" w:rsidRPr="00953193">
        <w:rPr>
          <w:lang w:val="en-US"/>
        </w:rPr>
        <w:t xml:space="preserve">8 </w:t>
      </w:r>
      <w:r w:rsidR="008D2EB8" w:rsidRPr="00953193">
        <w:t>Nguy cơ, rủi ro do biến đổi khí hậu và nước biển dâng</w:t>
      </w:r>
    </w:p>
    <w:p w14:paraId="1458BE6B" w14:textId="77777777" w:rsidR="008D2EB8" w:rsidRPr="00953193" w:rsidRDefault="008D2EB8" w:rsidP="002C08DB">
      <w:pPr>
        <w:spacing w:before="120" w:after="120" w:line="240" w:lineRule="auto"/>
        <w:ind w:left="851"/>
        <w:rPr>
          <w:rFonts w:eastAsia="Times New Roman"/>
          <w:szCs w:val="26"/>
          <w:lang w:val="en-US" w:eastAsia="ar-SA"/>
        </w:rPr>
      </w:pPr>
      <w:r w:rsidRPr="00953193">
        <w:rPr>
          <w:rFonts w:eastAsia="Times New Roman"/>
          <w:szCs w:val="26"/>
          <w:lang w:val="en-US" w:eastAsia="ar-SA"/>
        </w:rPr>
        <w:t>Theo “Kịch bản biến đổi khí hậu và nước biển dâng” được Bộ Tài Nguyên và Môi Trường cập nhật xây dựng năm 2016:</w:t>
      </w:r>
    </w:p>
    <w:p w14:paraId="2B8DC233" w14:textId="77777777" w:rsidR="008D2EB8" w:rsidRPr="00953193" w:rsidRDefault="008D2EB8" w:rsidP="002C08DB">
      <w:pPr>
        <w:spacing w:before="120" w:after="120" w:line="240" w:lineRule="auto"/>
        <w:ind w:left="851"/>
        <w:rPr>
          <w:rFonts w:eastAsia="Times New Roman"/>
          <w:szCs w:val="26"/>
          <w:lang w:val="en-US" w:eastAsia="ar-SA"/>
        </w:rPr>
      </w:pPr>
      <w:r w:rsidRPr="00953193">
        <w:rPr>
          <w:rFonts w:eastAsia="Times New Roman"/>
          <w:szCs w:val="26"/>
          <w:lang w:val="en-US" w:eastAsia="ar-SA"/>
        </w:rPr>
        <w:t>Các kịch bản nước biển dâng xây dựng cho các tỉnh ven biển Việt Nam được tổng hợp thành 9 khu vực ven biển và hải đảo bao gồm: (1) Khu vực bờ biển từ Móng Cái đến Hòn Dấu; (2) Khu vực bờ biển từ Hòn Dấu đến Đèo Ngang; (3) Khu vực bờ biển từ Đèo Ngang đến Đèo Hải Vân; (4) Khu vực bờ biển từ Đèo Hải Vân đến Mũi Đại Lãnh; (5) Khu vực bờ biển từ Mũi Đại Lãnh đến Mũi Kê Gà; (6) Khu vực bờ biển từ Mũi Kê Gà đến Mũi Cà Mau; (7) Khu vực bờ biển từ Mũi Cà Mau đến Kiên Giang; (8) Khu vực quần đảo Hoàng Sa của Việt Nam;(9) Khu vực quần đảo Trường Sa của Việt Nam.</w:t>
      </w:r>
    </w:p>
    <w:p w14:paraId="785FE242" w14:textId="2BAD74F0" w:rsidR="008D2EB8" w:rsidRPr="00953193" w:rsidRDefault="008D2EB8" w:rsidP="002C08DB">
      <w:pPr>
        <w:pStyle w:val="Caption"/>
        <w:spacing w:before="120" w:after="120"/>
        <w:jc w:val="center"/>
        <w:rPr>
          <w:color w:val="auto"/>
        </w:rPr>
      </w:pPr>
      <w:bookmarkStart w:id="915" w:name="_Toc87337919"/>
      <w:bookmarkStart w:id="916" w:name="_Toc96010209"/>
      <w:bookmarkStart w:id="917" w:name="_Toc96071113"/>
      <w:bookmarkStart w:id="918" w:name="_Toc103926480"/>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051FF6">
        <w:rPr>
          <w:b/>
          <w:i w:val="0"/>
          <w:noProof/>
          <w:color w:val="auto"/>
          <w:sz w:val="22"/>
        </w:rPr>
        <w:t>31</w:t>
      </w:r>
      <w:r w:rsidRPr="00953193">
        <w:rPr>
          <w:b/>
          <w:i w:val="0"/>
          <w:noProof/>
          <w:color w:val="auto"/>
          <w:sz w:val="22"/>
        </w:rPr>
        <w:fldChar w:fldCharType="end"/>
      </w:r>
      <w:r w:rsidRPr="00953193">
        <w:rPr>
          <w:b/>
          <w:i w:val="0"/>
          <w:color w:val="auto"/>
          <w:sz w:val="22"/>
        </w:rPr>
        <w:t xml:space="preserve">: </w:t>
      </w:r>
      <w:r w:rsidRPr="00953193">
        <w:rPr>
          <w:rFonts w:eastAsia="SimSun"/>
          <w:b/>
          <w:i w:val="0"/>
          <w:color w:val="auto"/>
          <w:sz w:val="22"/>
          <w:lang w:eastAsia="ar-SA"/>
        </w:rPr>
        <w:t>Mực nước biển dâng theo kịch bản RCP4.</w:t>
      </w:r>
      <w:r w:rsidRPr="00953193">
        <w:rPr>
          <w:rFonts w:eastAsia="SimSun"/>
          <w:color w:val="auto"/>
          <w:lang w:eastAsia="ar-SA"/>
        </w:rPr>
        <w:t>5</w:t>
      </w:r>
      <w:bookmarkEnd w:id="915"/>
      <w:bookmarkEnd w:id="916"/>
      <w:bookmarkEnd w:id="917"/>
      <w:bookmarkEnd w:id="918"/>
    </w:p>
    <w:p w14:paraId="117805F9" w14:textId="77777777" w:rsidR="008D2EB8" w:rsidRPr="00953193" w:rsidRDefault="008D2EB8" w:rsidP="002C08DB">
      <w:pPr>
        <w:spacing w:before="120" w:after="120" w:line="240" w:lineRule="auto"/>
        <w:ind w:left="851"/>
        <w:jc w:val="right"/>
        <w:rPr>
          <w:rFonts w:eastAsia="Times New Roman"/>
          <w:i/>
          <w:szCs w:val="26"/>
          <w:lang w:val="en-US" w:eastAsia="ar-SA"/>
        </w:rPr>
      </w:pPr>
      <w:r w:rsidRPr="00953193">
        <w:rPr>
          <w:rFonts w:eastAsia="Times New Roman"/>
          <w:i/>
          <w:szCs w:val="26"/>
          <w:lang w:val="en-US" w:eastAsia="ar-SA"/>
        </w:rPr>
        <w:t xml:space="preserve">                                                                                                            Đơn vị: cm</w:t>
      </w:r>
    </w:p>
    <w:tbl>
      <w:tblPr>
        <w:tblW w:w="9735" w:type="dxa"/>
        <w:jc w:val="center"/>
        <w:tblLayout w:type="fixed"/>
        <w:tblLook w:val="04A0" w:firstRow="1" w:lastRow="0" w:firstColumn="1" w:lastColumn="0" w:noHBand="0" w:noVBand="1"/>
      </w:tblPr>
      <w:tblGrid>
        <w:gridCol w:w="1938"/>
        <w:gridCol w:w="868"/>
        <w:gridCol w:w="989"/>
        <w:gridCol w:w="990"/>
        <w:gridCol w:w="990"/>
        <w:gridCol w:w="990"/>
        <w:gridCol w:w="990"/>
        <w:gridCol w:w="990"/>
        <w:gridCol w:w="990"/>
      </w:tblGrid>
      <w:tr w:rsidR="00953193" w:rsidRPr="00953193" w14:paraId="594A217A" w14:textId="77777777" w:rsidTr="003A133A">
        <w:trPr>
          <w:trHeight w:val="300"/>
          <w:tblHeader/>
          <w:jc w:val="center"/>
        </w:trPr>
        <w:tc>
          <w:tcPr>
            <w:tcW w:w="1938" w:type="dxa"/>
            <w:vMerge w:val="restart"/>
            <w:tcBorders>
              <w:top w:val="single" w:sz="4" w:space="0" w:color="auto"/>
              <w:left w:val="single" w:sz="4" w:space="0" w:color="auto"/>
              <w:bottom w:val="single" w:sz="4" w:space="0" w:color="auto"/>
              <w:right w:val="single" w:sz="4" w:space="0" w:color="auto"/>
            </w:tcBorders>
            <w:vAlign w:val="center"/>
            <w:hideMark/>
          </w:tcPr>
          <w:p w14:paraId="4489EF02" w14:textId="77777777" w:rsidR="008D2EB8" w:rsidRPr="00953193" w:rsidRDefault="008D2EB8" w:rsidP="002C08DB">
            <w:pPr>
              <w:spacing w:before="120" w:after="120" w:line="240" w:lineRule="auto"/>
              <w:jc w:val="center"/>
              <w:rPr>
                <w:b/>
                <w:sz w:val="22"/>
              </w:rPr>
            </w:pPr>
            <w:r w:rsidRPr="00953193">
              <w:rPr>
                <w:b/>
                <w:sz w:val="22"/>
              </w:rPr>
              <w:t>Khu vực</w:t>
            </w:r>
          </w:p>
        </w:tc>
        <w:tc>
          <w:tcPr>
            <w:tcW w:w="7797" w:type="dxa"/>
            <w:gridSpan w:val="8"/>
            <w:tcBorders>
              <w:top w:val="single" w:sz="4" w:space="0" w:color="auto"/>
              <w:left w:val="nil"/>
              <w:bottom w:val="single" w:sz="4" w:space="0" w:color="auto"/>
              <w:right w:val="single" w:sz="4" w:space="0" w:color="auto"/>
            </w:tcBorders>
            <w:vAlign w:val="center"/>
            <w:hideMark/>
          </w:tcPr>
          <w:p w14:paraId="7AA2F97D" w14:textId="77777777" w:rsidR="008D2EB8" w:rsidRPr="00953193" w:rsidRDefault="008D2EB8" w:rsidP="002C08DB">
            <w:pPr>
              <w:spacing w:before="120" w:after="120" w:line="240" w:lineRule="auto"/>
              <w:jc w:val="center"/>
              <w:rPr>
                <w:b/>
                <w:sz w:val="22"/>
              </w:rPr>
            </w:pPr>
            <w:r w:rsidRPr="00953193">
              <w:rPr>
                <w:b/>
                <w:sz w:val="22"/>
              </w:rPr>
              <w:t>Các mốc thời gian của thế kỷ 21</w:t>
            </w:r>
          </w:p>
        </w:tc>
      </w:tr>
      <w:tr w:rsidR="00953193" w:rsidRPr="00953193" w14:paraId="35C5D378" w14:textId="77777777" w:rsidTr="003A133A">
        <w:trPr>
          <w:trHeight w:val="300"/>
          <w:tblHeader/>
          <w:jc w:val="center"/>
        </w:trPr>
        <w:tc>
          <w:tcPr>
            <w:tcW w:w="1938" w:type="dxa"/>
            <w:vMerge/>
            <w:tcBorders>
              <w:top w:val="single" w:sz="4" w:space="0" w:color="auto"/>
              <w:left w:val="single" w:sz="4" w:space="0" w:color="auto"/>
              <w:bottom w:val="single" w:sz="4" w:space="0" w:color="auto"/>
              <w:right w:val="single" w:sz="4" w:space="0" w:color="auto"/>
            </w:tcBorders>
            <w:vAlign w:val="center"/>
            <w:hideMark/>
          </w:tcPr>
          <w:p w14:paraId="0BF322E9" w14:textId="77777777" w:rsidR="008D2EB8" w:rsidRPr="00953193" w:rsidRDefault="008D2EB8" w:rsidP="002C08DB">
            <w:pPr>
              <w:spacing w:before="120" w:after="120" w:line="240" w:lineRule="auto"/>
              <w:rPr>
                <w:b/>
                <w:sz w:val="22"/>
              </w:rPr>
            </w:pPr>
          </w:p>
        </w:tc>
        <w:tc>
          <w:tcPr>
            <w:tcW w:w="868" w:type="dxa"/>
            <w:tcBorders>
              <w:top w:val="nil"/>
              <w:left w:val="nil"/>
              <w:bottom w:val="single" w:sz="4" w:space="0" w:color="auto"/>
              <w:right w:val="single" w:sz="4" w:space="0" w:color="auto"/>
            </w:tcBorders>
            <w:vAlign w:val="center"/>
            <w:hideMark/>
          </w:tcPr>
          <w:p w14:paraId="098EF31B" w14:textId="77777777" w:rsidR="008D2EB8" w:rsidRPr="00953193" w:rsidRDefault="008D2EB8" w:rsidP="002C08DB">
            <w:pPr>
              <w:spacing w:before="120" w:after="120" w:line="240" w:lineRule="auto"/>
              <w:jc w:val="center"/>
              <w:rPr>
                <w:b/>
                <w:sz w:val="22"/>
              </w:rPr>
            </w:pPr>
            <w:r w:rsidRPr="00953193">
              <w:rPr>
                <w:b/>
                <w:sz w:val="22"/>
              </w:rPr>
              <w:t>2030</w:t>
            </w:r>
          </w:p>
        </w:tc>
        <w:tc>
          <w:tcPr>
            <w:tcW w:w="989" w:type="dxa"/>
            <w:tcBorders>
              <w:top w:val="nil"/>
              <w:left w:val="nil"/>
              <w:bottom w:val="single" w:sz="4" w:space="0" w:color="auto"/>
              <w:right w:val="single" w:sz="4" w:space="0" w:color="auto"/>
            </w:tcBorders>
            <w:vAlign w:val="center"/>
            <w:hideMark/>
          </w:tcPr>
          <w:p w14:paraId="4C10F799" w14:textId="77777777" w:rsidR="008D2EB8" w:rsidRPr="00953193" w:rsidRDefault="008D2EB8" w:rsidP="002C08DB">
            <w:pPr>
              <w:spacing w:before="120" w:after="120" w:line="240" w:lineRule="auto"/>
              <w:jc w:val="center"/>
              <w:rPr>
                <w:b/>
                <w:sz w:val="22"/>
              </w:rPr>
            </w:pPr>
            <w:r w:rsidRPr="00953193">
              <w:rPr>
                <w:b/>
                <w:sz w:val="22"/>
              </w:rPr>
              <w:t>2040</w:t>
            </w:r>
          </w:p>
        </w:tc>
        <w:tc>
          <w:tcPr>
            <w:tcW w:w="990" w:type="dxa"/>
            <w:tcBorders>
              <w:top w:val="nil"/>
              <w:left w:val="nil"/>
              <w:bottom w:val="single" w:sz="4" w:space="0" w:color="auto"/>
              <w:right w:val="single" w:sz="4" w:space="0" w:color="auto"/>
            </w:tcBorders>
            <w:vAlign w:val="center"/>
            <w:hideMark/>
          </w:tcPr>
          <w:p w14:paraId="41F7898A" w14:textId="77777777" w:rsidR="008D2EB8" w:rsidRPr="00953193" w:rsidRDefault="008D2EB8" w:rsidP="002C08DB">
            <w:pPr>
              <w:spacing w:before="120" w:after="120" w:line="240" w:lineRule="auto"/>
              <w:jc w:val="center"/>
              <w:rPr>
                <w:b/>
                <w:sz w:val="22"/>
              </w:rPr>
            </w:pPr>
            <w:r w:rsidRPr="00953193">
              <w:rPr>
                <w:b/>
                <w:sz w:val="22"/>
              </w:rPr>
              <w:t>2050</w:t>
            </w:r>
          </w:p>
        </w:tc>
        <w:tc>
          <w:tcPr>
            <w:tcW w:w="990" w:type="dxa"/>
            <w:tcBorders>
              <w:top w:val="nil"/>
              <w:left w:val="nil"/>
              <w:bottom w:val="single" w:sz="4" w:space="0" w:color="auto"/>
              <w:right w:val="single" w:sz="4" w:space="0" w:color="auto"/>
            </w:tcBorders>
            <w:vAlign w:val="center"/>
            <w:hideMark/>
          </w:tcPr>
          <w:p w14:paraId="50644E9F" w14:textId="77777777" w:rsidR="008D2EB8" w:rsidRPr="00953193" w:rsidRDefault="008D2EB8" w:rsidP="002C08DB">
            <w:pPr>
              <w:spacing w:before="120" w:after="120" w:line="240" w:lineRule="auto"/>
              <w:jc w:val="center"/>
              <w:rPr>
                <w:b/>
                <w:sz w:val="22"/>
              </w:rPr>
            </w:pPr>
            <w:r w:rsidRPr="00953193">
              <w:rPr>
                <w:b/>
                <w:sz w:val="22"/>
              </w:rPr>
              <w:t>2060</w:t>
            </w:r>
          </w:p>
        </w:tc>
        <w:tc>
          <w:tcPr>
            <w:tcW w:w="990" w:type="dxa"/>
            <w:tcBorders>
              <w:top w:val="nil"/>
              <w:left w:val="nil"/>
              <w:bottom w:val="single" w:sz="4" w:space="0" w:color="auto"/>
              <w:right w:val="single" w:sz="4" w:space="0" w:color="auto"/>
            </w:tcBorders>
            <w:vAlign w:val="center"/>
            <w:hideMark/>
          </w:tcPr>
          <w:p w14:paraId="3328FB49" w14:textId="77777777" w:rsidR="008D2EB8" w:rsidRPr="00953193" w:rsidRDefault="008D2EB8" w:rsidP="002C08DB">
            <w:pPr>
              <w:spacing w:before="120" w:after="120" w:line="240" w:lineRule="auto"/>
              <w:jc w:val="center"/>
              <w:rPr>
                <w:b/>
                <w:sz w:val="22"/>
              </w:rPr>
            </w:pPr>
            <w:r w:rsidRPr="00953193">
              <w:rPr>
                <w:b/>
                <w:sz w:val="22"/>
              </w:rPr>
              <w:t>2070</w:t>
            </w:r>
          </w:p>
        </w:tc>
        <w:tc>
          <w:tcPr>
            <w:tcW w:w="990" w:type="dxa"/>
            <w:tcBorders>
              <w:top w:val="nil"/>
              <w:left w:val="nil"/>
              <w:bottom w:val="single" w:sz="4" w:space="0" w:color="auto"/>
              <w:right w:val="single" w:sz="4" w:space="0" w:color="auto"/>
            </w:tcBorders>
            <w:vAlign w:val="center"/>
            <w:hideMark/>
          </w:tcPr>
          <w:p w14:paraId="463CEAF9" w14:textId="77777777" w:rsidR="008D2EB8" w:rsidRPr="00953193" w:rsidRDefault="008D2EB8" w:rsidP="002C08DB">
            <w:pPr>
              <w:spacing w:before="120" w:after="120" w:line="240" w:lineRule="auto"/>
              <w:jc w:val="center"/>
              <w:rPr>
                <w:b/>
                <w:sz w:val="22"/>
              </w:rPr>
            </w:pPr>
            <w:r w:rsidRPr="00953193">
              <w:rPr>
                <w:b/>
                <w:sz w:val="22"/>
              </w:rPr>
              <w:t>2080</w:t>
            </w:r>
          </w:p>
        </w:tc>
        <w:tc>
          <w:tcPr>
            <w:tcW w:w="990" w:type="dxa"/>
            <w:tcBorders>
              <w:top w:val="nil"/>
              <w:left w:val="nil"/>
              <w:bottom w:val="single" w:sz="4" w:space="0" w:color="auto"/>
              <w:right w:val="single" w:sz="4" w:space="0" w:color="auto"/>
            </w:tcBorders>
            <w:vAlign w:val="center"/>
            <w:hideMark/>
          </w:tcPr>
          <w:p w14:paraId="2A0F28ED" w14:textId="77777777" w:rsidR="008D2EB8" w:rsidRPr="00953193" w:rsidRDefault="008D2EB8" w:rsidP="002C08DB">
            <w:pPr>
              <w:spacing w:before="120" w:after="120" w:line="240" w:lineRule="auto"/>
              <w:jc w:val="center"/>
              <w:rPr>
                <w:b/>
                <w:sz w:val="22"/>
              </w:rPr>
            </w:pPr>
            <w:r w:rsidRPr="00953193">
              <w:rPr>
                <w:b/>
                <w:sz w:val="22"/>
              </w:rPr>
              <w:t>2090</w:t>
            </w:r>
          </w:p>
        </w:tc>
        <w:tc>
          <w:tcPr>
            <w:tcW w:w="990" w:type="dxa"/>
            <w:tcBorders>
              <w:top w:val="nil"/>
              <w:left w:val="nil"/>
              <w:bottom w:val="single" w:sz="4" w:space="0" w:color="auto"/>
              <w:right w:val="single" w:sz="4" w:space="0" w:color="auto"/>
            </w:tcBorders>
            <w:vAlign w:val="center"/>
            <w:hideMark/>
          </w:tcPr>
          <w:p w14:paraId="22A1D71A" w14:textId="77777777" w:rsidR="008D2EB8" w:rsidRPr="00953193" w:rsidRDefault="008D2EB8" w:rsidP="002C08DB">
            <w:pPr>
              <w:spacing w:before="120" w:after="120" w:line="240" w:lineRule="auto"/>
              <w:jc w:val="center"/>
              <w:rPr>
                <w:b/>
                <w:sz w:val="22"/>
              </w:rPr>
            </w:pPr>
            <w:r w:rsidRPr="00953193">
              <w:rPr>
                <w:b/>
                <w:sz w:val="22"/>
              </w:rPr>
              <w:t>2100</w:t>
            </w:r>
          </w:p>
        </w:tc>
      </w:tr>
      <w:tr w:rsidR="00953193" w:rsidRPr="00953193" w14:paraId="237E31B9" w14:textId="77777777" w:rsidTr="003A133A">
        <w:trPr>
          <w:trHeight w:val="615"/>
          <w:jc w:val="center"/>
        </w:trPr>
        <w:tc>
          <w:tcPr>
            <w:tcW w:w="1938" w:type="dxa"/>
            <w:tcBorders>
              <w:top w:val="nil"/>
              <w:left w:val="single" w:sz="4" w:space="0" w:color="auto"/>
              <w:bottom w:val="single" w:sz="4" w:space="0" w:color="auto"/>
              <w:right w:val="single" w:sz="4" w:space="0" w:color="auto"/>
            </w:tcBorders>
            <w:vAlign w:val="center"/>
            <w:hideMark/>
          </w:tcPr>
          <w:p w14:paraId="014E5FF7" w14:textId="77777777" w:rsidR="008D2EB8" w:rsidRPr="00953193" w:rsidRDefault="008D2EB8" w:rsidP="002C08DB">
            <w:pPr>
              <w:spacing w:before="120" w:after="120" w:line="240" w:lineRule="auto"/>
              <w:jc w:val="center"/>
              <w:rPr>
                <w:sz w:val="22"/>
              </w:rPr>
            </w:pPr>
            <w:r w:rsidRPr="00953193">
              <w:rPr>
                <w:sz w:val="22"/>
              </w:rPr>
              <w:t>Móng Cái - Hòn Dấu</w:t>
            </w:r>
          </w:p>
        </w:tc>
        <w:tc>
          <w:tcPr>
            <w:tcW w:w="868" w:type="dxa"/>
            <w:tcBorders>
              <w:top w:val="nil"/>
              <w:left w:val="nil"/>
              <w:bottom w:val="single" w:sz="4" w:space="0" w:color="auto"/>
              <w:right w:val="single" w:sz="4" w:space="0" w:color="auto"/>
            </w:tcBorders>
            <w:vAlign w:val="center"/>
            <w:hideMark/>
          </w:tcPr>
          <w:p w14:paraId="36C43124" w14:textId="77777777" w:rsidR="008D2EB8" w:rsidRPr="00953193" w:rsidRDefault="008D2EB8" w:rsidP="002C08DB">
            <w:pPr>
              <w:spacing w:before="120" w:after="120" w:line="240" w:lineRule="auto"/>
              <w:jc w:val="center"/>
              <w:rPr>
                <w:sz w:val="22"/>
              </w:rPr>
            </w:pPr>
            <w:r w:rsidRPr="00953193">
              <w:rPr>
                <w:sz w:val="22"/>
              </w:rPr>
              <w:t>13          (8÷18)</w:t>
            </w:r>
          </w:p>
        </w:tc>
        <w:tc>
          <w:tcPr>
            <w:tcW w:w="989" w:type="dxa"/>
            <w:tcBorders>
              <w:top w:val="nil"/>
              <w:left w:val="nil"/>
              <w:bottom w:val="single" w:sz="4" w:space="0" w:color="auto"/>
              <w:right w:val="single" w:sz="4" w:space="0" w:color="auto"/>
            </w:tcBorders>
            <w:vAlign w:val="center"/>
            <w:hideMark/>
          </w:tcPr>
          <w:p w14:paraId="1F9E0494" w14:textId="77777777" w:rsidR="008D2EB8" w:rsidRPr="00953193" w:rsidRDefault="008D2EB8" w:rsidP="002C08DB">
            <w:pPr>
              <w:spacing w:before="120" w:after="120" w:line="240" w:lineRule="auto"/>
              <w:jc w:val="center"/>
              <w:rPr>
                <w:sz w:val="22"/>
              </w:rPr>
            </w:pPr>
            <w:r w:rsidRPr="00953193">
              <w:rPr>
                <w:sz w:val="22"/>
              </w:rPr>
              <w:t>17         (10÷24)</w:t>
            </w:r>
          </w:p>
        </w:tc>
        <w:tc>
          <w:tcPr>
            <w:tcW w:w="990" w:type="dxa"/>
            <w:tcBorders>
              <w:top w:val="nil"/>
              <w:left w:val="nil"/>
              <w:bottom w:val="single" w:sz="4" w:space="0" w:color="auto"/>
              <w:right w:val="single" w:sz="4" w:space="0" w:color="auto"/>
            </w:tcBorders>
            <w:vAlign w:val="center"/>
            <w:hideMark/>
          </w:tcPr>
          <w:p w14:paraId="0C22602F" w14:textId="77777777" w:rsidR="008D2EB8" w:rsidRPr="00953193" w:rsidRDefault="008D2EB8" w:rsidP="002C08DB">
            <w:pPr>
              <w:spacing w:before="120" w:after="120" w:line="240" w:lineRule="auto"/>
              <w:jc w:val="center"/>
              <w:rPr>
                <w:sz w:val="22"/>
              </w:rPr>
            </w:pPr>
            <w:r w:rsidRPr="00953193">
              <w:rPr>
                <w:sz w:val="22"/>
              </w:rPr>
              <w:t>22          (13÷31)</w:t>
            </w:r>
          </w:p>
        </w:tc>
        <w:tc>
          <w:tcPr>
            <w:tcW w:w="990" w:type="dxa"/>
            <w:tcBorders>
              <w:top w:val="nil"/>
              <w:left w:val="nil"/>
              <w:bottom w:val="single" w:sz="4" w:space="0" w:color="auto"/>
              <w:right w:val="single" w:sz="4" w:space="0" w:color="auto"/>
            </w:tcBorders>
            <w:vAlign w:val="center"/>
            <w:hideMark/>
          </w:tcPr>
          <w:p w14:paraId="1DD0AA51" w14:textId="77777777" w:rsidR="008D2EB8" w:rsidRPr="00953193" w:rsidRDefault="008D2EB8" w:rsidP="002C08DB">
            <w:pPr>
              <w:spacing w:before="120" w:after="120" w:line="240" w:lineRule="auto"/>
              <w:jc w:val="center"/>
              <w:rPr>
                <w:sz w:val="22"/>
              </w:rPr>
            </w:pPr>
            <w:r w:rsidRPr="00953193">
              <w:rPr>
                <w:sz w:val="22"/>
              </w:rPr>
              <w:t>27         (17÷39)</w:t>
            </w:r>
          </w:p>
        </w:tc>
        <w:tc>
          <w:tcPr>
            <w:tcW w:w="990" w:type="dxa"/>
            <w:tcBorders>
              <w:top w:val="nil"/>
              <w:left w:val="nil"/>
              <w:bottom w:val="single" w:sz="4" w:space="0" w:color="auto"/>
              <w:right w:val="single" w:sz="4" w:space="0" w:color="auto"/>
            </w:tcBorders>
            <w:vAlign w:val="center"/>
            <w:hideMark/>
          </w:tcPr>
          <w:p w14:paraId="6922A497" w14:textId="77777777" w:rsidR="008D2EB8" w:rsidRPr="00953193" w:rsidRDefault="008D2EB8" w:rsidP="002C08DB">
            <w:pPr>
              <w:spacing w:before="120" w:after="120" w:line="240" w:lineRule="auto"/>
              <w:jc w:val="center"/>
              <w:rPr>
                <w:sz w:val="22"/>
              </w:rPr>
            </w:pPr>
            <w:r w:rsidRPr="00953193">
              <w:rPr>
                <w:sz w:val="22"/>
              </w:rPr>
              <w:t>33         (20÷47)</w:t>
            </w:r>
          </w:p>
        </w:tc>
        <w:tc>
          <w:tcPr>
            <w:tcW w:w="990" w:type="dxa"/>
            <w:tcBorders>
              <w:top w:val="nil"/>
              <w:left w:val="nil"/>
              <w:bottom w:val="single" w:sz="4" w:space="0" w:color="auto"/>
              <w:right w:val="single" w:sz="4" w:space="0" w:color="auto"/>
            </w:tcBorders>
            <w:vAlign w:val="center"/>
            <w:hideMark/>
          </w:tcPr>
          <w:p w14:paraId="7111136A" w14:textId="77777777" w:rsidR="008D2EB8" w:rsidRPr="00953193" w:rsidRDefault="008D2EB8" w:rsidP="002C08DB">
            <w:pPr>
              <w:spacing w:before="120" w:after="120" w:line="240" w:lineRule="auto"/>
              <w:jc w:val="center"/>
              <w:rPr>
                <w:sz w:val="22"/>
              </w:rPr>
            </w:pPr>
            <w:r w:rsidRPr="00953193">
              <w:rPr>
                <w:sz w:val="22"/>
              </w:rPr>
              <w:t>39         (24÷56)</w:t>
            </w:r>
          </w:p>
        </w:tc>
        <w:tc>
          <w:tcPr>
            <w:tcW w:w="990" w:type="dxa"/>
            <w:tcBorders>
              <w:top w:val="nil"/>
              <w:left w:val="nil"/>
              <w:bottom w:val="single" w:sz="4" w:space="0" w:color="auto"/>
              <w:right w:val="single" w:sz="4" w:space="0" w:color="auto"/>
            </w:tcBorders>
            <w:vAlign w:val="center"/>
            <w:hideMark/>
          </w:tcPr>
          <w:p w14:paraId="3722AC30" w14:textId="77777777" w:rsidR="008D2EB8" w:rsidRPr="00953193" w:rsidRDefault="008D2EB8" w:rsidP="002C08DB">
            <w:pPr>
              <w:spacing w:before="120" w:after="120" w:line="240" w:lineRule="auto"/>
              <w:jc w:val="center"/>
              <w:rPr>
                <w:sz w:val="22"/>
              </w:rPr>
            </w:pPr>
            <w:r w:rsidRPr="00953193">
              <w:rPr>
                <w:sz w:val="22"/>
              </w:rPr>
              <w:t>46         (28÷65)</w:t>
            </w:r>
          </w:p>
        </w:tc>
        <w:tc>
          <w:tcPr>
            <w:tcW w:w="990" w:type="dxa"/>
            <w:tcBorders>
              <w:top w:val="nil"/>
              <w:left w:val="nil"/>
              <w:bottom w:val="single" w:sz="4" w:space="0" w:color="auto"/>
              <w:right w:val="single" w:sz="4" w:space="0" w:color="auto"/>
            </w:tcBorders>
            <w:vAlign w:val="center"/>
            <w:hideMark/>
          </w:tcPr>
          <w:p w14:paraId="48348FD1" w14:textId="77777777" w:rsidR="008D2EB8" w:rsidRPr="00953193" w:rsidRDefault="008D2EB8" w:rsidP="002C08DB">
            <w:pPr>
              <w:spacing w:before="120" w:after="120" w:line="240" w:lineRule="auto"/>
              <w:jc w:val="center"/>
              <w:rPr>
                <w:sz w:val="22"/>
              </w:rPr>
            </w:pPr>
            <w:r w:rsidRPr="00953193">
              <w:rPr>
                <w:sz w:val="22"/>
              </w:rPr>
              <w:t>53         (32÷75)</w:t>
            </w:r>
          </w:p>
        </w:tc>
      </w:tr>
      <w:tr w:rsidR="00953193" w:rsidRPr="00953193" w14:paraId="34AB9923" w14:textId="77777777" w:rsidTr="003A133A">
        <w:trPr>
          <w:trHeight w:val="615"/>
          <w:jc w:val="center"/>
        </w:trPr>
        <w:tc>
          <w:tcPr>
            <w:tcW w:w="1938" w:type="dxa"/>
            <w:tcBorders>
              <w:top w:val="nil"/>
              <w:left w:val="single" w:sz="4" w:space="0" w:color="auto"/>
              <w:bottom w:val="single" w:sz="4" w:space="0" w:color="auto"/>
              <w:right w:val="single" w:sz="4" w:space="0" w:color="auto"/>
            </w:tcBorders>
            <w:vAlign w:val="center"/>
            <w:hideMark/>
          </w:tcPr>
          <w:p w14:paraId="3B465628" w14:textId="77777777" w:rsidR="008D2EB8" w:rsidRPr="00953193" w:rsidRDefault="008D2EB8" w:rsidP="002C08DB">
            <w:pPr>
              <w:spacing w:before="120" w:after="120" w:line="240" w:lineRule="auto"/>
              <w:jc w:val="center"/>
              <w:rPr>
                <w:sz w:val="22"/>
              </w:rPr>
            </w:pPr>
            <w:r w:rsidRPr="00953193">
              <w:rPr>
                <w:sz w:val="22"/>
              </w:rPr>
              <w:t>Hòn Dấu - Đèo Ngang</w:t>
            </w:r>
          </w:p>
        </w:tc>
        <w:tc>
          <w:tcPr>
            <w:tcW w:w="868" w:type="dxa"/>
            <w:tcBorders>
              <w:top w:val="nil"/>
              <w:left w:val="nil"/>
              <w:bottom w:val="single" w:sz="4" w:space="0" w:color="auto"/>
              <w:right w:val="single" w:sz="4" w:space="0" w:color="auto"/>
            </w:tcBorders>
            <w:vAlign w:val="center"/>
            <w:hideMark/>
          </w:tcPr>
          <w:p w14:paraId="14640F1B" w14:textId="77777777" w:rsidR="008D2EB8" w:rsidRPr="00953193" w:rsidRDefault="008D2EB8" w:rsidP="002C08DB">
            <w:pPr>
              <w:spacing w:before="120" w:after="120" w:line="240" w:lineRule="auto"/>
              <w:jc w:val="center"/>
              <w:rPr>
                <w:sz w:val="22"/>
              </w:rPr>
            </w:pPr>
            <w:r w:rsidRPr="00953193">
              <w:rPr>
                <w:sz w:val="22"/>
              </w:rPr>
              <w:t>13          (8÷18)</w:t>
            </w:r>
          </w:p>
        </w:tc>
        <w:tc>
          <w:tcPr>
            <w:tcW w:w="989" w:type="dxa"/>
            <w:tcBorders>
              <w:top w:val="nil"/>
              <w:left w:val="nil"/>
              <w:bottom w:val="single" w:sz="4" w:space="0" w:color="auto"/>
              <w:right w:val="single" w:sz="4" w:space="0" w:color="auto"/>
            </w:tcBorders>
            <w:vAlign w:val="center"/>
            <w:hideMark/>
          </w:tcPr>
          <w:p w14:paraId="5DA438BA" w14:textId="77777777" w:rsidR="008D2EB8" w:rsidRPr="00953193" w:rsidRDefault="008D2EB8" w:rsidP="002C08DB">
            <w:pPr>
              <w:spacing w:before="120" w:after="120" w:line="240" w:lineRule="auto"/>
              <w:jc w:val="center"/>
              <w:rPr>
                <w:sz w:val="22"/>
              </w:rPr>
            </w:pPr>
            <w:r w:rsidRPr="00953193">
              <w:rPr>
                <w:sz w:val="22"/>
              </w:rPr>
              <w:t>17         (10÷24)</w:t>
            </w:r>
          </w:p>
        </w:tc>
        <w:tc>
          <w:tcPr>
            <w:tcW w:w="990" w:type="dxa"/>
            <w:tcBorders>
              <w:top w:val="nil"/>
              <w:left w:val="nil"/>
              <w:bottom w:val="single" w:sz="4" w:space="0" w:color="auto"/>
              <w:right w:val="single" w:sz="4" w:space="0" w:color="auto"/>
            </w:tcBorders>
            <w:vAlign w:val="center"/>
            <w:hideMark/>
          </w:tcPr>
          <w:p w14:paraId="00212113" w14:textId="77777777" w:rsidR="008D2EB8" w:rsidRPr="00953193" w:rsidRDefault="008D2EB8" w:rsidP="002C08DB">
            <w:pPr>
              <w:spacing w:before="120" w:after="120" w:line="240" w:lineRule="auto"/>
              <w:jc w:val="center"/>
              <w:rPr>
                <w:sz w:val="22"/>
              </w:rPr>
            </w:pPr>
            <w:r w:rsidRPr="00953193">
              <w:rPr>
                <w:sz w:val="22"/>
              </w:rPr>
              <w:t>22          (13÷31)</w:t>
            </w:r>
          </w:p>
        </w:tc>
        <w:tc>
          <w:tcPr>
            <w:tcW w:w="990" w:type="dxa"/>
            <w:tcBorders>
              <w:top w:val="nil"/>
              <w:left w:val="nil"/>
              <w:bottom w:val="single" w:sz="4" w:space="0" w:color="auto"/>
              <w:right w:val="single" w:sz="4" w:space="0" w:color="auto"/>
            </w:tcBorders>
            <w:vAlign w:val="center"/>
            <w:hideMark/>
          </w:tcPr>
          <w:p w14:paraId="11FE7FCA" w14:textId="77777777" w:rsidR="008D2EB8" w:rsidRPr="00953193" w:rsidRDefault="008D2EB8" w:rsidP="002C08DB">
            <w:pPr>
              <w:spacing w:before="120" w:after="120" w:line="240" w:lineRule="auto"/>
              <w:jc w:val="center"/>
              <w:rPr>
                <w:sz w:val="22"/>
              </w:rPr>
            </w:pPr>
            <w:r w:rsidRPr="00953193">
              <w:rPr>
                <w:sz w:val="22"/>
              </w:rPr>
              <w:t>27         (16÷39)</w:t>
            </w:r>
          </w:p>
        </w:tc>
        <w:tc>
          <w:tcPr>
            <w:tcW w:w="990" w:type="dxa"/>
            <w:tcBorders>
              <w:top w:val="nil"/>
              <w:left w:val="nil"/>
              <w:bottom w:val="single" w:sz="4" w:space="0" w:color="auto"/>
              <w:right w:val="single" w:sz="4" w:space="0" w:color="auto"/>
            </w:tcBorders>
            <w:vAlign w:val="center"/>
            <w:hideMark/>
          </w:tcPr>
          <w:p w14:paraId="6B793077" w14:textId="77777777" w:rsidR="008D2EB8" w:rsidRPr="00953193" w:rsidRDefault="008D2EB8" w:rsidP="002C08DB">
            <w:pPr>
              <w:spacing w:before="120" w:after="120" w:line="240" w:lineRule="auto"/>
              <w:jc w:val="center"/>
              <w:rPr>
                <w:sz w:val="22"/>
              </w:rPr>
            </w:pPr>
            <w:r w:rsidRPr="00953193">
              <w:rPr>
                <w:sz w:val="22"/>
              </w:rPr>
              <w:t>33         (20÷47)</w:t>
            </w:r>
          </w:p>
        </w:tc>
        <w:tc>
          <w:tcPr>
            <w:tcW w:w="990" w:type="dxa"/>
            <w:tcBorders>
              <w:top w:val="nil"/>
              <w:left w:val="nil"/>
              <w:bottom w:val="single" w:sz="4" w:space="0" w:color="auto"/>
              <w:right w:val="single" w:sz="4" w:space="0" w:color="auto"/>
            </w:tcBorders>
            <w:vAlign w:val="center"/>
            <w:hideMark/>
          </w:tcPr>
          <w:p w14:paraId="23452366" w14:textId="77777777" w:rsidR="008D2EB8" w:rsidRPr="00953193" w:rsidRDefault="008D2EB8" w:rsidP="002C08DB">
            <w:pPr>
              <w:spacing w:before="120" w:after="120" w:line="240" w:lineRule="auto"/>
              <w:jc w:val="center"/>
              <w:rPr>
                <w:sz w:val="22"/>
              </w:rPr>
            </w:pPr>
            <w:r w:rsidRPr="00953193">
              <w:rPr>
                <w:sz w:val="22"/>
              </w:rPr>
              <w:t>39         (24÷56)</w:t>
            </w:r>
          </w:p>
        </w:tc>
        <w:tc>
          <w:tcPr>
            <w:tcW w:w="990" w:type="dxa"/>
            <w:tcBorders>
              <w:top w:val="nil"/>
              <w:left w:val="nil"/>
              <w:bottom w:val="single" w:sz="4" w:space="0" w:color="auto"/>
              <w:right w:val="single" w:sz="4" w:space="0" w:color="auto"/>
            </w:tcBorders>
            <w:vAlign w:val="center"/>
            <w:hideMark/>
          </w:tcPr>
          <w:p w14:paraId="2E6BC7C3" w14:textId="77777777" w:rsidR="008D2EB8" w:rsidRPr="00953193" w:rsidRDefault="008D2EB8" w:rsidP="002C08DB">
            <w:pPr>
              <w:spacing w:before="120" w:after="120" w:line="240" w:lineRule="auto"/>
              <w:jc w:val="center"/>
              <w:rPr>
                <w:sz w:val="22"/>
              </w:rPr>
            </w:pPr>
            <w:r w:rsidRPr="00953193">
              <w:rPr>
                <w:sz w:val="22"/>
              </w:rPr>
              <w:t>46         (28÷65)</w:t>
            </w:r>
          </w:p>
        </w:tc>
        <w:tc>
          <w:tcPr>
            <w:tcW w:w="990" w:type="dxa"/>
            <w:tcBorders>
              <w:top w:val="nil"/>
              <w:left w:val="nil"/>
              <w:bottom w:val="single" w:sz="4" w:space="0" w:color="auto"/>
              <w:right w:val="single" w:sz="4" w:space="0" w:color="auto"/>
            </w:tcBorders>
            <w:vAlign w:val="center"/>
            <w:hideMark/>
          </w:tcPr>
          <w:p w14:paraId="77DB5728" w14:textId="77777777" w:rsidR="008D2EB8" w:rsidRPr="00953193" w:rsidRDefault="008D2EB8" w:rsidP="002C08DB">
            <w:pPr>
              <w:spacing w:before="120" w:after="120" w:line="240" w:lineRule="auto"/>
              <w:jc w:val="center"/>
              <w:rPr>
                <w:sz w:val="22"/>
              </w:rPr>
            </w:pPr>
            <w:r w:rsidRPr="00953193">
              <w:rPr>
                <w:sz w:val="22"/>
              </w:rPr>
              <w:t>53         (32÷75)</w:t>
            </w:r>
          </w:p>
        </w:tc>
      </w:tr>
      <w:tr w:rsidR="00953193" w:rsidRPr="00953193" w14:paraId="6FD3D15F" w14:textId="77777777" w:rsidTr="003A133A">
        <w:trPr>
          <w:trHeight w:val="615"/>
          <w:jc w:val="center"/>
        </w:trPr>
        <w:tc>
          <w:tcPr>
            <w:tcW w:w="1938" w:type="dxa"/>
            <w:tcBorders>
              <w:top w:val="nil"/>
              <w:left w:val="single" w:sz="4" w:space="0" w:color="auto"/>
              <w:bottom w:val="single" w:sz="4" w:space="0" w:color="auto"/>
              <w:right w:val="single" w:sz="4" w:space="0" w:color="auto"/>
            </w:tcBorders>
            <w:vAlign w:val="center"/>
            <w:hideMark/>
          </w:tcPr>
          <w:p w14:paraId="361E9414" w14:textId="77777777" w:rsidR="008D2EB8" w:rsidRPr="00953193" w:rsidRDefault="008D2EB8" w:rsidP="002C08DB">
            <w:pPr>
              <w:spacing w:before="120" w:after="120" w:line="240" w:lineRule="auto"/>
              <w:jc w:val="center"/>
              <w:rPr>
                <w:sz w:val="22"/>
              </w:rPr>
            </w:pPr>
            <w:r w:rsidRPr="00953193">
              <w:rPr>
                <w:sz w:val="22"/>
              </w:rPr>
              <w:t>Đèo Ngang - Đèo Hải Vân</w:t>
            </w:r>
          </w:p>
        </w:tc>
        <w:tc>
          <w:tcPr>
            <w:tcW w:w="868" w:type="dxa"/>
            <w:tcBorders>
              <w:top w:val="nil"/>
              <w:left w:val="nil"/>
              <w:bottom w:val="single" w:sz="4" w:space="0" w:color="auto"/>
              <w:right w:val="single" w:sz="4" w:space="0" w:color="auto"/>
            </w:tcBorders>
            <w:vAlign w:val="center"/>
            <w:hideMark/>
          </w:tcPr>
          <w:p w14:paraId="4E239E3A" w14:textId="77777777" w:rsidR="008D2EB8" w:rsidRPr="00953193" w:rsidRDefault="008D2EB8" w:rsidP="002C08DB">
            <w:pPr>
              <w:spacing w:before="120" w:after="120" w:line="240" w:lineRule="auto"/>
              <w:jc w:val="center"/>
              <w:rPr>
                <w:sz w:val="22"/>
              </w:rPr>
            </w:pPr>
            <w:r w:rsidRPr="00953193">
              <w:rPr>
                <w:sz w:val="22"/>
              </w:rPr>
              <w:t>13          (8÷18)</w:t>
            </w:r>
          </w:p>
        </w:tc>
        <w:tc>
          <w:tcPr>
            <w:tcW w:w="989" w:type="dxa"/>
            <w:tcBorders>
              <w:top w:val="nil"/>
              <w:left w:val="nil"/>
              <w:bottom w:val="single" w:sz="4" w:space="0" w:color="auto"/>
              <w:right w:val="single" w:sz="4" w:space="0" w:color="auto"/>
            </w:tcBorders>
            <w:vAlign w:val="center"/>
            <w:hideMark/>
          </w:tcPr>
          <w:p w14:paraId="477A048A" w14:textId="77777777" w:rsidR="008D2EB8" w:rsidRPr="00953193" w:rsidRDefault="008D2EB8" w:rsidP="002C08DB">
            <w:pPr>
              <w:spacing w:before="120" w:after="120" w:line="240" w:lineRule="auto"/>
              <w:jc w:val="center"/>
              <w:rPr>
                <w:sz w:val="22"/>
              </w:rPr>
            </w:pPr>
            <w:r w:rsidRPr="00953193">
              <w:rPr>
                <w:sz w:val="22"/>
              </w:rPr>
              <w:t>17         (11÷24)</w:t>
            </w:r>
          </w:p>
        </w:tc>
        <w:tc>
          <w:tcPr>
            <w:tcW w:w="990" w:type="dxa"/>
            <w:tcBorders>
              <w:top w:val="nil"/>
              <w:left w:val="nil"/>
              <w:bottom w:val="single" w:sz="4" w:space="0" w:color="auto"/>
              <w:right w:val="single" w:sz="4" w:space="0" w:color="auto"/>
            </w:tcBorders>
            <w:vAlign w:val="center"/>
            <w:hideMark/>
          </w:tcPr>
          <w:p w14:paraId="2F0D0A6F" w14:textId="77777777" w:rsidR="008D2EB8" w:rsidRPr="00953193" w:rsidRDefault="008D2EB8" w:rsidP="002C08DB">
            <w:pPr>
              <w:spacing w:before="120" w:after="120" w:line="240" w:lineRule="auto"/>
              <w:jc w:val="center"/>
              <w:rPr>
                <w:sz w:val="22"/>
              </w:rPr>
            </w:pPr>
            <w:r w:rsidRPr="00953193">
              <w:rPr>
                <w:sz w:val="22"/>
              </w:rPr>
              <w:t>22          (14÷32)</w:t>
            </w:r>
          </w:p>
        </w:tc>
        <w:tc>
          <w:tcPr>
            <w:tcW w:w="990" w:type="dxa"/>
            <w:tcBorders>
              <w:top w:val="nil"/>
              <w:left w:val="nil"/>
              <w:bottom w:val="single" w:sz="4" w:space="0" w:color="auto"/>
              <w:right w:val="single" w:sz="4" w:space="0" w:color="auto"/>
            </w:tcBorders>
            <w:vAlign w:val="center"/>
            <w:hideMark/>
          </w:tcPr>
          <w:p w14:paraId="2256182C" w14:textId="77777777" w:rsidR="008D2EB8" w:rsidRPr="00953193" w:rsidRDefault="008D2EB8" w:rsidP="002C08DB">
            <w:pPr>
              <w:spacing w:before="120" w:after="120" w:line="240" w:lineRule="auto"/>
              <w:jc w:val="center"/>
              <w:rPr>
                <w:sz w:val="22"/>
              </w:rPr>
            </w:pPr>
            <w:r w:rsidRPr="00953193">
              <w:rPr>
                <w:sz w:val="22"/>
              </w:rPr>
              <w:t>28         (17÷39)</w:t>
            </w:r>
          </w:p>
        </w:tc>
        <w:tc>
          <w:tcPr>
            <w:tcW w:w="990" w:type="dxa"/>
            <w:tcBorders>
              <w:top w:val="nil"/>
              <w:left w:val="nil"/>
              <w:bottom w:val="single" w:sz="4" w:space="0" w:color="auto"/>
              <w:right w:val="single" w:sz="4" w:space="0" w:color="auto"/>
            </w:tcBorders>
            <w:vAlign w:val="center"/>
            <w:hideMark/>
          </w:tcPr>
          <w:p w14:paraId="5BEA0D46" w14:textId="77777777" w:rsidR="008D2EB8" w:rsidRPr="00953193" w:rsidRDefault="008D2EB8" w:rsidP="002C08DB">
            <w:pPr>
              <w:spacing w:before="120" w:after="120" w:line="240" w:lineRule="auto"/>
              <w:jc w:val="center"/>
              <w:rPr>
                <w:sz w:val="22"/>
              </w:rPr>
            </w:pPr>
            <w:r w:rsidRPr="00953193">
              <w:rPr>
                <w:sz w:val="22"/>
              </w:rPr>
              <w:t>34         (20÷47)</w:t>
            </w:r>
          </w:p>
        </w:tc>
        <w:tc>
          <w:tcPr>
            <w:tcW w:w="990" w:type="dxa"/>
            <w:tcBorders>
              <w:top w:val="nil"/>
              <w:left w:val="nil"/>
              <w:bottom w:val="single" w:sz="4" w:space="0" w:color="auto"/>
              <w:right w:val="single" w:sz="4" w:space="0" w:color="auto"/>
            </w:tcBorders>
            <w:vAlign w:val="center"/>
            <w:hideMark/>
          </w:tcPr>
          <w:p w14:paraId="3D0C2699" w14:textId="77777777" w:rsidR="008D2EB8" w:rsidRPr="00953193" w:rsidRDefault="008D2EB8" w:rsidP="002C08DB">
            <w:pPr>
              <w:spacing w:before="120" w:after="120" w:line="240" w:lineRule="auto"/>
              <w:jc w:val="center"/>
              <w:rPr>
                <w:sz w:val="22"/>
              </w:rPr>
            </w:pPr>
            <w:r w:rsidRPr="00953193">
              <w:rPr>
                <w:sz w:val="22"/>
              </w:rPr>
              <w:t>40         (24÷56)</w:t>
            </w:r>
          </w:p>
        </w:tc>
        <w:tc>
          <w:tcPr>
            <w:tcW w:w="990" w:type="dxa"/>
            <w:tcBorders>
              <w:top w:val="nil"/>
              <w:left w:val="nil"/>
              <w:bottom w:val="single" w:sz="4" w:space="0" w:color="auto"/>
              <w:right w:val="single" w:sz="4" w:space="0" w:color="auto"/>
            </w:tcBorders>
            <w:vAlign w:val="center"/>
            <w:hideMark/>
          </w:tcPr>
          <w:p w14:paraId="16319234" w14:textId="77777777" w:rsidR="008D2EB8" w:rsidRPr="00953193" w:rsidRDefault="008D2EB8" w:rsidP="002C08DB">
            <w:pPr>
              <w:spacing w:before="120" w:after="120" w:line="240" w:lineRule="auto"/>
              <w:jc w:val="center"/>
              <w:rPr>
                <w:sz w:val="22"/>
              </w:rPr>
            </w:pPr>
            <w:r w:rsidRPr="00953193">
              <w:rPr>
                <w:sz w:val="22"/>
              </w:rPr>
              <w:t>46         (28÷65)</w:t>
            </w:r>
          </w:p>
        </w:tc>
        <w:tc>
          <w:tcPr>
            <w:tcW w:w="990" w:type="dxa"/>
            <w:tcBorders>
              <w:top w:val="nil"/>
              <w:left w:val="nil"/>
              <w:bottom w:val="single" w:sz="4" w:space="0" w:color="auto"/>
              <w:right w:val="single" w:sz="4" w:space="0" w:color="auto"/>
            </w:tcBorders>
            <w:vAlign w:val="center"/>
            <w:hideMark/>
          </w:tcPr>
          <w:p w14:paraId="06C28779" w14:textId="77777777" w:rsidR="008D2EB8" w:rsidRPr="00953193" w:rsidRDefault="008D2EB8" w:rsidP="002C08DB">
            <w:pPr>
              <w:spacing w:before="120" w:after="120" w:line="240" w:lineRule="auto"/>
              <w:jc w:val="center"/>
              <w:rPr>
                <w:sz w:val="22"/>
              </w:rPr>
            </w:pPr>
            <w:r w:rsidRPr="00953193">
              <w:rPr>
                <w:sz w:val="22"/>
              </w:rPr>
              <w:t>53         (32÷75)</w:t>
            </w:r>
          </w:p>
        </w:tc>
      </w:tr>
      <w:tr w:rsidR="00953193" w:rsidRPr="00953193" w14:paraId="4487B8ED" w14:textId="77777777" w:rsidTr="003A133A">
        <w:trPr>
          <w:trHeight w:val="615"/>
          <w:jc w:val="center"/>
        </w:trPr>
        <w:tc>
          <w:tcPr>
            <w:tcW w:w="1938" w:type="dxa"/>
            <w:tcBorders>
              <w:top w:val="nil"/>
              <w:left w:val="single" w:sz="4" w:space="0" w:color="auto"/>
              <w:bottom w:val="single" w:sz="4" w:space="0" w:color="auto"/>
              <w:right w:val="single" w:sz="4" w:space="0" w:color="auto"/>
            </w:tcBorders>
            <w:vAlign w:val="center"/>
            <w:hideMark/>
          </w:tcPr>
          <w:p w14:paraId="2C140DFE" w14:textId="77777777" w:rsidR="008D2EB8" w:rsidRPr="00953193" w:rsidRDefault="008D2EB8" w:rsidP="002C08DB">
            <w:pPr>
              <w:spacing w:before="120" w:after="120" w:line="240" w:lineRule="auto"/>
              <w:jc w:val="center"/>
              <w:rPr>
                <w:sz w:val="22"/>
              </w:rPr>
            </w:pPr>
            <w:r w:rsidRPr="00953193">
              <w:rPr>
                <w:sz w:val="22"/>
              </w:rPr>
              <w:t>Đèo Hải Vân - Mũi Đại Lãnh</w:t>
            </w:r>
          </w:p>
        </w:tc>
        <w:tc>
          <w:tcPr>
            <w:tcW w:w="868" w:type="dxa"/>
            <w:tcBorders>
              <w:top w:val="nil"/>
              <w:left w:val="nil"/>
              <w:bottom w:val="single" w:sz="4" w:space="0" w:color="auto"/>
              <w:right w:val="single" w:sz="4" w:space="0" w:color="auto"/>
            </w:tcBorders>
            <w:vAlign w:val="center"/>
            <w:hideMark/>
          </w:tcPr>
          <w:p w14:paraId="18699315" w14:textId="77777777" w:rsidR="008D2EB8" w:rsidRPr="00953193" w:rsidRDefault="008D2EB8" w:rsidP="002C08DB">
            <w:pPr>
              <w:spacing w:before="120" w:after="120" w:line="240" w:lineRule="auto"/>
              <w:jc w:val="center"/>
              <w:rPr>
                <w:sz w:val="22"/>
              </w:rPr>
            </w:pPr>
            <w:r w:rsidRPr="00953193">
              <w:rPr>
                <w:sz w:val="22"/>
              </w:rPr>
              <w:t>13          (8÷18)</w:t>
            </w:r>
          </w:p>
        </w:tc>
        <w:tc>
          <w:tcPr>
            <w:tcW w:w="989" w:type="dxa"/>
            <w:tcBorders>
              <w:top w:val="nil"/>
              <w:left w:val="nil"/>
              <w:bottom w:val="single" w:sz="4" w:space="0" w:color="auto"/>
              <w:right w:val="single" w:sz="4" w:space="0" w:color="auto"/>
            </w:tcBorders>
            <w:vAlign w:val="center"/>
            <w:hideMark/>
          </w:tcPr>
          <w:p w14:paraId="253C3CE2" w14:textId="77777777" w:rsidR="008D2EB8" w:rsidRPr="00953193" w:rsidRDefault="008D2EB8" w:rsidP="002C08DB">
            <w:pPr>
              <w:spacing w:before="120" w:after="120" w:line="240" w:lineRule="auto"/>
              <w:jc w:val="center"/>
              <w:rPr>
                <w:sz w:val="22"/>
              </w:rPr>
            </w:pPr>
            <w:r w:rsidRPr="00953193">
              <w:rPr>
                <w:sz w:val="22"/>
              </w:rPr>
              <w:t>17         (11÷25)</w:t>
            </w:r>
          </w:p>
        </w:tc>
        <w:tc>
          <w:tcPr>
            <w:tcW w:w="990" w:type="dxa"/>
            <w:tcBorders>
              <w:top w:val="nil"/>
              <w:left w:val="nil"/>
              <w:bottom w:val="single" w:sz="4" w:space="0" w:color="auto"/>
              <w:right w:val="single" w:sz="4" w:space="0" w:color="auto"/>
            </w:tcBorders>
            <w:vAlign w:val="center"/>
            <w:hideMark/>
          </w:tcPr>
          <w:p w14:paraId="12F8830B" w14:textId="77777777" w:rsidR="008D2EB8" w:rsidRPr="00953193" w:rsidRDefault="008D2EB8" w:rsidP="002C08DB">
            <w:pPr>
              <w:spacing w:before="120" w:after="120" w:line="240" w:lineRule="auto"/>
              <w:jc w:val="center"/>
              <w:rPr>
                <w:sz w:val="22"/>
              </w:rPr>
            </w:pPr>
            <w:r w:rsidRPr="00953193">
              <w:rPr>
                <w:sz w:val="22"/>
              </w:rPr>
              <w:t>23          (14÷32)</w:t>
            </w:r>
          </w:p>
        </w:tc>
        <w:tc>
          <w:tcPr>
            <w:tcW w:w="990" w:type="dxa"/>
            <w:tcBorders>
              <w:top w:val="nil"/>
              <w:left w:val="nil"/>
              <w:bottom w:val="single" w:sz="4" w:space="0" w:color="auto"/>
              <w:right w:val="single" w:sz="4" w:space="0" w:color="auto"/>
            </w:tcBorders>
            <w:vAlign w:val="center"/>
            <w:hideMark/>
          </w:tcPr>
          <w:p w14:paraId="62C807C6" w14:textId="77777777" w:rsidR="008D2EB8" w:rsidRPr="00953193" w:rsidRDefault="008D2EB8" w:rsidP="002C08DB">
            <w:pPr>
              <w:spacing w:before="120" w:after="120" w:line="240" w:lineRule="auto"/>
              <w:jc w:val="center"/>
              <w:rPr>
                <w:sz w:val="22"/>
              </w:rPr>
            </w:pPr>
            <w:r w:rsidRPr="00953193">
              <w:rPr>
                <w:sz w:val="22"/>
              </w:rPr>
              <w:t>28         (17÷40)</w:t>
            </w:r>
          </w:p>
        </w:tc>
        <w:tc>
          <w:tcPr>
            <w:tcW w:w="990" w:type="dxa"/>
            <w:tcBorders>
              <w:top w:val="nil"/>
              <w:left w:val="nil"/>
              <w:bottom w:val="single" w:sz="4" w:space="0" w:color="auto"/>
              <w:right w:val="single" w:sz="4" w:space="0" w:color="auto"/>
            </w:tcBorders>
            <w:vAlign w:val="center"/>
            <w:hideMark/>
          </w:tcPr>
          <w:p w14:paraId="2EDF1B69" w14:textId="77777777" w:rsidR="008D2EB8" w:rsidRPr="00953193" w:rsidRDefault="008D2EB8" w:rsidP="002C08DB">
            <w:pPr>
              <w:spacing w:before="120" w:after="120" w:line="240" w:lineRule="auto"/>
              <w:jc w:val="center"/>
              <w:rPr>
                <w:sz w:val="22"/>
              </w:rPr>
            </w:pPr>
            <w:r w:rsidRPr="00953193">
              <w:rPr>
                <w:sz w:val="22"/>
              </w:rPr>
              <w:t>34         (21÷48)</w:t>
            </w:r>
          </w:p>
        </w:tc>
        <w:tc>
          <w:tcPr>
            <w:tcW w:w="990" w:type="dxa"/>
            <w:tcBorders>
              <w:top w:val="nil"/>
              <w:left w:val="nil"/>
              <w:bottom w:val="single" w:sz="4" w:space="0" w:color="auto"/>
              <w:right w:val="single" w:sz="4" w:space="0" w:color="auto"/>
            </w:tcBorders>
            <w:vAlign w:val="center"/>
            <w:hideMark/>
          </w:tcPr>
          <w:p w14:paraId="402B54E0" w14:textId="77777777" w:rsidR="008D2EB8" w:rsidRPr="00953193" w:rsidRDefault="008D2EB8" w:rsidP="002C08DB">
            <w:pPr>
              <w:spacing w:before="120" w:after="120" w:line="240" w:lineRule="auto"/>
              <w:jc w:val="center"/>
              <w:rPr>
                <w:sz w:val="22"/>
              </w:rPr>
            </w:pPr>
            <w:r w:rsidRPr="00953193">
              <w:rPr>
                <w:sz w:val="22"/>
              </w:rPr>
              <w:t>40         (25÷57)</w:t>
            </w:r>
          </w:p>
        </w:tc>
        <w:tc>
          <w:tcPr>
            <w:tcW w:w="990" w:type="dxa"/>
            <w:tcBorders>
              <w:top w:val="nil"/>
              <w:left w:val="nil"/>
              <w:bottom w:val="single" w:sz="4" w:space="0" w:color="auto"/>
              <w:right w:val="single" w:sz="4" w:space="0" w:color="auto"/>
            </w:tcBorders>
            <w:vAlign w:val="center"/>
            <w:hideMark/>
          </w:tcPr>
          <w:p w14:paraId="5963E506" w14:textId="77777777" w:rsidR="008D2EB8" w:rsidRPr="00953193" w:rsidRDefault="008D2EB8" w:rsidP="002C08DB">
            <w:pPr>
              <w:spacing w:before="120" w:after="120" w:line="240" w:lineRule="auto"/>
              <w:jc w:val="center"/>
              <w:rPr>
                <w:sz w:val="22"/>
              </w:rPr>
            </w:pPr>
            <w:r w:rsidRPr="00953193">
              <w:rPr>
                <w:sz w:val="22"/>
              </w:rPr>
              <w:t>47         (29÷66)</w:t>
            </w:r>
          </w:p>
        </w:tc>
        <w:tc>
          <w:tcPr>
            <w:tcW w:w="990" w:type="dxa"/>
            <w:tcBorders>
              <w:top w:val="nil"/>
              <w:left w:val="nil"/>
              <w:bottom w:val="single" w:sz="4" w:space="0" w:color="auto"/>
              <w:right w:val="single" w:sz="4" w:space="0" w:color="auto"/>
            </w:tcBorders>
            <w:vAlign w:val="center"/>
            <w:hideMark/>
          </w:tcPr>
          <w:p w14:paraId="6855F43D" w14:textId="77777777" w:rsidR="008D2EB8" w:rsidRPr="00953193" w:rsidRDefault="008D2EB8" w:rsidP="002C08DB">
            <w:pPr>
              <w:spacing w:before="120" w:after="120" w:line="240" w:lineRule="auto"/>
              <w:jc w:val="center"/>
              <w:rPr>
                <w:sz w:val="22"/>
              </w:rPr>
            </w:pPr>
            <w:r w:rsidRPr="00953193">
              <w:rPr>
                <w:sz w:val="22"/>
              </w:rPr>
              <w:t>54        (33÷76)</w:t>
            </w:r>
          </w:p>
        </w:tc>
      </w:tr>
      <w:tr w:rsidR="00953193" w:rsidRPr="00953193" w14:paraId="3894A12D" w14:textId="77777777" w:rsidTr="003A133A">
        <w:trPr>
          <w:trHeight w:val="615"/>
          <w:jc w:val="center"/>
        </w:trPr>
        <w:tc>
          <w:tcPr>
            <w:tcW w:w="1938" w:type="dxa"/>
            <w:tcBorders>
              <w:top w:val="nil"/>
              <w:left w:val="single" w:sz="4" w:space="0" w:color="auto"/>
              <w:bottom w:val="single" w:sz="4" w:space="0" w:color="auto"/>
              <w:right w:val="single" w:sz="4" w:space="0" w:color="auto"/>
            </w:tcBorders>
            <w:vAlign w:val="center"/>
            <w:hideMark/>
          </w:tcPr>
          <w:p w14:paraId="25CE441A" w14:textId="77777777" w:rsidR="008D2EB8" w:rsidRPr="00953193" w:rsidRDefault="008D2EB8" w:rsidP="002C08DB">
            <w:pPr>
              <w:spacing w:before="120" w:after="120" w:line="240" w:lineRule="auto"/>
              <w:jc w:val="center"/>
              <w:rPr>
                <w:sz w:val="22"/>
              </w:rPr>
            </w:pPr>
            <w:r w:rsidRPr="00953193">
              <w:rPr>
                <w:sz w:val="22"/>
              </w:rPr>
              <w:t>Mũi Đại Lãnh - Mũi Kê Gà</w:t>
            </w:r>
          </w:p>
        </w:tc>
        <w:tc>
          <w:tcPr>
            <w:tcW w:w="868" w:type="dxa"/>
            <w:tcBorders>
              <w:top w:val="nil"/>
              <w:left w:val="nil"/>
              <w:bottom w:val="single" w:sz="4" w:space="0" w:color="auto"/>
              <w:right w:val="single" w:sz="4" w:space="0" w:color="auto"/>
            </w:tcBorders>
            <w:vAlign w:val="center"/>
            <w:hideMark/>
          </w:tcPr>
          <w:p w14:paraId="7517516A" w14:textId="77777777" w:rsidR="008D2EB8" w:rsidRPr="00953193" w:rsidRDefault="008D2EB8" w:rsidP="002C08DB">
            <w:pPr>
              <w:spacing w:before="120" w:after="120" w:line="240" w:lineRule="auto"/>
              <w:jc w:val="center"/>
              <w:rPr>
                <w:sz w:val="22"/>
              </w:rPr>
            </w:pPr>
            <w:r w:rsidRPr="00953193">
              <w:rPr>
                <w:sz w:val="22"/>
              </w:rPr>
              <w:t>12          (8÷18)</w:t>
            </w:r>
          </w:p>
        </w:tc>
        <w:tc>
          <w:tcPr>
            <w:tcW w:w="989" w:type="dxa"/>
            <w:tcBorders>
              <w:top w:val="nil"/>
              <w:left w:val="nil"/>
              <w:bottom w:val="single" w:sz="4" w:space="0" w:color="auto"/>
              <w:right w:val="single" w:sz="4" w:space="0" w:color="auto"/>
            </w:tcBorders>
            <w:vAlign w:val="center"/>
            <w:hideMark/>
          </w:tcPr>
          <w:p w14:paraId="1A9B43A6" w14:textId="77777777" w:rsidR="008D2EB8" w:rsidRPr="00953193" w:rsidRDefault="008D2EB8" w:rsidP="002C08DB">
            <w:pPr>
              <w:spacing w:before="120" w:after="120" w:line="240" w:lineRule="auto"/>
              <w:jc w:val="center"/>
              <w:rPr>
                <w:sz w:val="22"/>
              </w:rPr>
            </w:pPr>
            <w:r w:rsidRPr="00953193">
              <w:rPr>
                <w:sz w:val="22"/>
              </w:rPr>
              <w:t>17         (11÷25)</w:t>
            </w:r>
          </w:p>
        </w:tc>
        <w:tc>
          <w:tcPr>
            <w:tcW w:w="990" w:type="dxa"/>
            <w:tcBorders>
              <w:top w:val="nil"/>
              <w:left w:val="nil"/>
              <w:bottom w:val="single" w:sz="4" w:space="0" w:color="auto"/>
              <w:right w:val="single" w:sz="4" w:space="0" w:color="auto"/>
            </w:tcBorders>
            <w:vAlign w:val="center"/>
            <w:hideMark/>
          </w:tcPr>
          <w:p w14:paraId="517EFFC2" w14:textId="77777777" w:rsidR="008D2EB8" w:rsidRPr="00953193" w:rsidRDefault="008D2EB8" w:rsidP="002C08DB">
            <w:pPr>
              <w:spacing w:before="120" w:after="120" w:line="240" w:lineRule="auto"/>
              <w:jc w:val="center"/>
              <w:rPr>
                <w:sz w:val="22"/>
              </w:rPr>
            </w:pPr>
            <w:r w:rsidRPr="00953193">
              <w:rPr>
                <w:sz w:val="22"/>
              </w:rPr>
              <w:t>23          (14÷33)</w:t>
            </w:r>
          </w:p>
        </w:tc>
        <w:tc>
          <w:tcPr>
            <w:tcW w:w="990" w:type="dxa"/>
            <w:tcBorders>
              <w:top w:val="nil"/>
              <w:left w:val="nil"/>
              <w:bottom w:val="single" w:sz="4" w:space="0" w:color="auto"/>
              <w:right w:val="single" w:sz="4" w:space="0" w:color="auto"/>
            </w:tcBorders>
            <w:vAlign w:val="center"/>
            <w:hideMark/>
          </w:tcPr>
          <w:p w14:paraId="1026A81F" w14:textId="77777777" w:rsidR="008D2EB8" w:rsidRPr="00953193" w:rsidRDefault="008D2EB8" w:rsidP="002C08DB">
            <w:pPr>
              <w:spacing w:before="120" w:after="120" w:line="240" w:lineRule="auto"/>
              <w:jc w:val="center"/>
              <w:rPr>
                <w:sz w:val="22"/>
              </w:rPr>
            </w:pPr>
            <w:r w:rsidRPr="00953193">
              <w:rPr>
                <w:sz w:val="22"/>
              </w:rPr>
              <w:t>28         (17÷41)</w:t>
            </w:r>
          </w:p>
        </w:tc>
        <w:tc>
          <w:tcPr>
            <w:tcW w:w="990" w:type="dxa"/>
            <w:tcBorders>
              <w:top w:val="nil"/>
              <w:left w:val="nil"/>
              <w:bottom w:val="single" w:sz="4" w:space="0" w:color="auto"/>
              <w:right w:val="single" w:sz="4" w:space="0" w:color="auto"/>
            </w:tcBorders>
            <w:vAlign w:val="center"/>
            <w:hideMark/>
          </w:tcPr>
          <w:p w14:paraId="360C5D4B" w14:textId="77777777" w:rsidR="008D2EB8" w:rsidRPr="00953193" w:rsidRDefault="008D2EB8" w:rsidP="002C08DB">
            <w:pPr>
              <w:spacing w:before="120" w:after="120" w:line="240" w:lineRule="auto"/>
              <w:jc w:val="center"/>
              <w:rPr>
                <w:sz w:val="22"/>
              </w:rPr>
            </w:pPr>
            <w:r w:rsidRPr="00953193">
              <w:rPr>
                <w:sz w:val="22"/>
              </w:rPr>
              <w:t>34         (21÷50)</w:t>
            </w:r>
          </w:p>
        </w:tc>
        <w:tc>
          <w:tcPr>
            <w:tcW w:w="990" w:type="dxa"/>
            <w:tcBorders>
              <w:top w:val="nil"/>
              <w:left w:val="nil"/>
              <w:bottom w:val="single" w:sz="4" w:space="0" w:color="auto"/>
              <w:right w:val="single" w:sz="4" w:space="0" w:color="auto"/>
            </w:tcBorders>
            <w:vAlign w:val="center"/>
            <w:hideMark/>
          </w:tcPr>
          <w:p w14:paraId="1363CA49" w14:textId="77777777" w:rsidR="008D2EB8" w:rsidRPr="00953193" w:rsidRDefault="008D2EB8" w:rsidP="002C08DB">
            <w:pPr>
              <w:spacing w:before="120" w:after="120" w:line="240" w:lineRule="auto"/>
              <w:jc w:val="center"/>
              <w:rPr>
                <w:sz w:val="22"/>
              </w:rPr>
            </w:pPr>
            <w:r w:rsidRPr="00953193">
              <w:rPr>
                <w:sz w:val="22"/>
              </w:rPr>
              <w:t>40         (24÷59)</w:t>
            </w:r>
          </w:p>
        </w:tc>
        <w:tc>
          <w:tcPr>
            <w:tcW w:w="990" w:type="dxa"/>
            <w:tcBorders>
              <w:top w:val="nil"/>
              <w:left w:val="nil"/>
              <w:bottom w:val="single" w:sz="4" w:space="0" w:color="auto"/>
              <w:right w:val="single" w:sz="4" w:space="0" w:color="auto"/>
            </w:tcBorders>
            <w:vAlign w:val="center"/>
            <w:hideMark/>
          </w:tcPr>
          <w:p w14:paraId="7654034B" w14:textId="77777777" w:rsidR="008D2EB8" w:rsidRPr="00953193" w:rsidRDefault="008D2EB8" w:rsidP="002C08DB">
            <w:pPr>
              <w:spacing w:before="120" w:after="120" w:line="240" w:lineRule="auto"/>
              <w:jc w:val="center"/>
              <w:rPr>
                <w:sz w:val="22"/>
              </w:rPr>
            </w:pPr>
            <w:r w:rsidRPr="00953193">
              <w:rPr>
                <w:sz w:val="22"/>
              </w:rPr>
              <w:t>47         (28÷68)</w:t>
            </w:r>
          </w:p>
        </w:tc>
        <w:tc>
          <w:tcPr>
            <w:tcW w:w="990" w:type="dxa"/>
            <w:tcBorders>
              <w:top w:val="nil"/>
              <w:left w:val="nil"/>
              <w:bottom w:val="single" w:sz="4" w:space="0" w:color="auto"/>
              <w:right w:val="single" w:sz="4" w:space="0" w:color="auto"/>
            </w:tcBorders>
            <w:vAlign w:val="center"/>
            <w:hideMark/>
          </w:tcPr>
          <w:p w14:paraId="100F5DF8" w14:textId="77777777" w:rsidR="008D2EB8" w:rsidRPr="00953193" w:rsidRDefault="008D2EB8" w:rsidP="002C08DB">
            <w:pPr>
              <w:spacing w:before="120" w:after="120" w:line="240" w:lineRule="auto"/>
              <w:jc w:val="center"/>
              <w:rPr>
                <w:sz w:val="22"/>
              </w:rPr>
            </w:pPr>
            <w:r w:rsidRPr="00953193">
              <w:rPr>
                <w:sz w:val="22"/>
              </w:rPr>
              <w:t>54        (33÷78)</w:t>
            </w:r>
          </w:p>
        </w:tc>
      </w:tr>
      <w:tr w:rsidR="00953193" w:rsidRPr="00953193" w14:paraId="69FA0A25" w14:textId="77777777" w:rsidTr="003A133A">
        <w:trPr>
          <w:trHeight w:val="615"/>
          <w:jc w:val="center"/>
        </w:trPr>
        <w:tc>
          <w:tcPr>
            <w:tcW w:w="1938" w:type="dxa"/>
            <w:tcBorders>
              <w:top w:val="nil"/>
              <w:left w:val="single" w:sz="4" w:space="0" w:color="auto"/>
              <w:bottom w:val="single" w:sz="4" w:space="0" w:color="auto"/>
              <w:right w:val="single" w:sz="4" w:space="0" w:color="auto"/>
            </w:tcBorders>
            <w:vAlign w:val="center"/>
            <w:hideMark/>
          </w:tcPr>
          <w:p w14:paraId="38F80A06" w14:textId="77777777" w:rsidR="008D2EB8" w:rsidRPr="00953193" w:rsidRDefault="008D2EB8" w:rsidP="002C08DB">
            <w:pPr>
              <w:spacing w:before="120" w:after="120" w:line="240" w:lineRule="auto"/>
              <w:jc w:val="center"/>
              <w:rPr>
                <w:sz w:val="22"/>
              </w:rPr>
            </w:pPr>
            <w:r w:rsidRPr="00953193">
              <w:rPr>
                <w:sz w:val="22"/>
              </w:rPr>
              <w:t xml:space="preserve"> Mũi Kê Gà - Mũi Cà Mau</w:t>
            </w:r>
          </w:p>
        </w:tc>
        <w:tc>
          <w:tcPr>
            <w:tcW w:w="868" w:type="dxa"/>
            <w:tcBorders>
              <w:top w:val="nil"/>
              <w:left w:val="nil"/>
              <w:bottom w:val="single" w:sz="4" w:space="0" w:color="auto"/>
              <w:right w:val="single" w:sz="4" w:space="0" w:color="auto"/>
            </w:tcBorders>
            <w:vAlign w:val="center"/>
            <w:hideMark/>
          </w:tcPr>
          <w:p w14:paraId="1EA55762" w14:textId="77777777" w:rsidR="008D2EB8" w:rsidRPr="00953193" w:rsidRDefault="008D2EB8" w:rsidP="002C08DB">
            <w:pPr>
              <w:spacing w:before="120" w:after="120" w:line="240" w:lineRule="auto"/>
              <w:jc w:val="center"/>
              <w:rPr>
                <w:b/>
                <w:sz w:val="22"/>
              </w:rPr>
            </w:pPr>
            <w:r w:rsidRPr="00953193">
              <w:rPr>
                <w:b/>
                <w:sz w:val="22"/>
              </w:rPr>
              <w:t>12          (7÷18)</w:t>
            </w:r>
          </w:p>
        </w:tc>
        <w:tc>
          <w:tcPr>
            <w:tcW w:w="989" w:type="dxa"/>
            <w:tcBorders>
              <w:top w:val="nil"/>
              <w:left w:val="nil"/>
              <w:bottom w:val="single" w:sz="4" w:space="0" w:color="auto"/>
              <w:right w:val="single" w:sz="4" w:space="0" w:color="auto"/>
            </w:tcBorders>
            <w:vAlign w:val="center"/>
            <w:hideMark/>
          </w:tcPr>
          <w:p w14:paraId="4815FDDA" w14:textId="77777777" w:rsidR="008D2EB8" w:rsidRPr="00953193" w:rsidRDefault="008D2EB8" w:rsidP="002C08DB">
            <w:pPr>
              <w:spacing w:before="120" w:after="120" w:line="240" w:lineRule="auto"/>
              <w:jc w:val="center"/>
              <w:rPr>
                <w:b/>
                <w:sz w:val="22"/>
              </w:rPr>
            </w:pPr>
            <w:r w:rsidRPr="00953193">
              <w:rPr>
                <w:b/>
                <w:sz w:val="22"/>
              </w:rPr>
              <w:t>17         (10÷25)</w:t>
            </w:r>
          </w:p>
        </w:tc>
        <w:tc>
          <w:tcPr>
            <w:tcW w:w="990" w:type="dxa"/>
            <w:tcBorders>
              <w:top w:val="nil"/>
              <w:left w:val="nil"/>
              <w:bottom w:val="single" w:sz="4" w:space="0" w:color="auto"/>
              <w:right w:val="single" w:sz="4" w:space="0" w:color="auto"/>
            </w:tcBorders>
            <w:vAlign w:val="center"/>
            <w:hideMark/>
          </w:tcPr>
          <w:p w14:paraId="0EB87754" w14:textId="77777777" w:rsidR="008D2EB8" w:rsidRPr="00953193" w:rsidRDefault="008D2EB8" w:rsidP="002C08DB">
            <w:pPr>
              <w:spacing w:before="120" w:after="120" w:line="240" w:lineRule="auto"/>
              <w:jc w:val="center"/>
              <w:rPr>
                <w:b/>
                <w:sz w:val="22"/>
              </w:rPr>
            </w:pPr>
            <w:r w:rsidRPr="00953193">
              <w:rPr>
                <w:b/>
                <w:sz w:val="22"/>
              </w:rPr>
              <w:t>22          (13÷32)</w:t>
            </w:r>
          </w:p>
        </w:tc>
        <w:tc>
          <w:tcPr>
            <w:tcW w:w="990" w:type="dxa"/>
            <w:tcBorders>
              <w:top w:val="nil"/>
              <w:left w:val="nil"/>
              <w:bottom w:val="single" w:sz="4" w:space="0" w:color="auto"/>
              <w:right w:val="single" w:sz="4" w:space="0" w:color="auto"/>
            </w:tcBorders>
            <w:vAlign w:val="center"/>
            <w:hideMark/>
          </w:tcPr>
          <w:p w14:paraId="55C690E7" w14:textId="77777777" w:rsidR="008D2EB8" w:rsidRPr="00953193" w:rsidRDefault="008D2EB8" w:rsidP="002C08DB">
            <w:pPr>
              <w:spacing w:before="120" w:after="120" w:line="240" w:lineRule="auto"/>
              <w:jc w:val="center"/>
              <w:rPr>
                <w:b/>
                <w:sz w:val="22"/>
              </w:rPr>
            </w:pPr>
            <w:r w:rsidRPr="00953193">
              <w:rPr>
                <w:b/>
                <w:sz w:val="22"/>
              </w:rPr>
              <w:t>28         (17÷40)</w:t>
            </w:r>
          </w:p>
        </w:tc>
        <w:tc>
          <w:tcPr>
            <w:tcW w:w="990" w:type="dxa"/>
            <w:tcBorders>
              <w:top w:val="nil"/>
              <w:left w:val="nil"/>
              <w:bottom w:val="single" w:sz="4" w:space="0" w:color="auto"/>
              <w:right w:val="single" w:sz="4" w:space="0" w:color="auto"/>
            </w:tcBorders>
            <w:vAlign w:val="center"/>
            <w:hideMark/>
          </w:tcPr>
          <w:p w14:paraId="3DB1E162" w14:textId="77777777" w:rsidR="008D2EB8" w:rsidRPr="00953193" w:rsidRDefault="008D2EB8" w:rsidP="002C08DB">
            <w:pPr>
              <w:spacing w:before="120" w:after="120" w:line="240" w:lineRule="auto"/>
              <w:jc w:val="center"/>
              <w:rPr>
                <w:b/>
                <w:sz w:val="22"/>
              </w:rPr>
            </w:pPr>
            <w:r w:rsidRPr="00953193">
              <w:rPr>
                <w:b/>
                <w:sz w:val="22"/>
              </w:rPr>
              <w:t>33         (20÷49)</w:t>
            </w:r>
          </w:p>
        </w:tc>
        <w:tc>
          <w:tcPr>
            <w:tcW w:w="990" w:type="dxa"/>
            <w:tcBorders>
              <w:top w:val="nil"/>
              <w:left w:val="nil"/>
              <w:bottom w:val="single" w:sz="4" w:space="0" w:color="auto"/>
              <w:right w:val="single" w:sz="4" w:space="0" w:color="auto"/>
            </w:tcBorders>
            <w:vAlign w:val="center"/>
            <w:hideMark/>
          </w:tcPr>
          <w:p w14:paraId="6C2042EB" w14:textId="77777777" w:rsidR="008D2EB8" w:rsidRPr="00953193" w:rsidRDefault="008D2EB8" w:rsidP="002C08DB">
            <w:pPr>
              <w:spacing w:before="120" w:after="120" w:line="240" w:lineRule="auto"/>
              <w:jc w:val="center"/>
              <w:rPr>
                <w:b/>
                <w:sz w:val="22"/>
              </w:rPr>
            </w:pPr>
            <w:r w:rsidRPr="00953193">
              <w:rPr>
                <w:b/>
                <w:sz w:val="22"/>
              </w:rPr>
              <w:t>40         (24÷58)</w:t>
            </w:r>
          </w:p>
        </w:tc>
        <w:tc>
          <w:tcPr>
            <w:tcW w:w="990" w:type="dxa"/>
            <w:tcBorders>
              <w:top w:val="nil"/>
              <w:left w:val="nil"/>
              <w:bottom w:val="single" w:sz="4" w:space="0" w:color="auto"/>
              <w:right w:val="single" w:sz="4" w:space="0" w:color="auto"/>
            </w:tcBorders>
            <w:vAlign w:val="center"/>
            <w:hideMark/>
          </w:tcPr>
          <w:p w14:paraId="2CB414CD" w14:textId="77777777" w:rsidR="008D2EB8" w:rsidRPr="00953193" w:rsidRDefault="008D2EB8" w:rsidP="002C08DB">
            <w:pPr>
              <w:spacing w:before="120" w:after="120" w:line="240" w:lineRule="auto"/>
              <w:jc w:val="center"/>
              <w:rPr>
                <w:b/>
                <w:sz w:val="22"/>
              </w:rPr>
            </w:pPr>
            <w:r w:rsidRPr="00953193">
              <w:rPr>
                <w:b/>
                <w:sz w:val="22"/>
              </w:rPr>
              <w:t>46         (28÷67)</w:t>
            </w:r>
          </w:p>
        </w:tc>
        <w:tc>
          <w:tcPr>
            <w:tcW w:w="990" w:type="dxa"/>
            <w:tcBorders>
              <w:top w:val="nil"/>
              <w:left w:val="nil"/>
              <w:bottom w:val="single" w:sz="4" w:space="0" w:color="auto"/>
              <w:right w:val="single" w:sz="4" w:space="0" w:color="auto"/>
            </w:tcBorders>
            <w:vAlign w:val="center"/>
            <w:hideMark/>
          </w:tcPr>
          <w:p w14:paraId="138ED7D0" w14:textId="77777777" w:rsidR="008D2EB8" w:rsidRPr="00953193" w:rsidRDefault="008D2EB8" w:rsidP="002C08DB">
            <w:pPr>
              <w:spacing w:before="120" w:after="120" w:line="240" w:lineRule="auto"/>
              <w:jc w:val="center"/>
              <w:rPr>
                <w:b/>
                <w:sz w:val="22"/>
              </w:rPr>
            </w:pPr>
            <w:r w:rsidRPr="00953193">
              <w:rPr>
                <w:b/>
                <w:sz w:val="22"/>
              </w:rPr>
              <w:t>53        (32÷77)</w:t>
            </w:r>
          </w:p>
        </w:tc>
      </w:tr>
      <w:tr w:rsidR="00953193" w:rsidRPr="00953193" w14:paraId="18E2FE59" w14:textId="77777777" w:rsidTr="003A133A">
        <w:trPr>
          <w:trHeight w:val="615"/>
          <w:jc w:val="center"/>
        </w:trPr>
        <w:tc>
          <w:tcPr>
            <w:tcW w:w="1938" w:type="dxa"/>
            <w:tcBorders>
              <w:top w:val="nil"/>
              <w:left w:val="single" w:sz="4" w:space="0" w:color="auto"/>
              <w:bottom w:val="single" w:sz="4" w:space="0" w:color="auto"/>
              <w:right w:val="single" w:sz="4" w:space="0" w:color="auto"/>
            </w:tcBorders>
            <w:vAlign w:val="center"/>
            <w:hideMark/>
          </w:tcPr>
          <w:p w14:paraId="38642780" w14:textId="77777777" w:rsidR="008D2EB8" w:rsidRPr="00953193" w:rsidRDefault="008D2EB8" w:rsidP="002C08DB">
            <w:pPr>
              <w:spacing w:before="120" w:after="120" w:line="240" w:lineRule="auto"/>
              <w:jc w:val="center"/>
              <w:rPr>
                <w:sz w:val="22"/>
              </w:rPr>
            </w:pPr>
            <w:r w:rsidRPr="00953193">
              <w:rPr>
                <w:sz w:val="22"/>
              </w:rPr>
              <w:t>Mũi Cà Mau-Kiên Giang</w:t>
            </w:r>
          </w:p>
        </w:tc>
        <w:tc>
          <w:tcPr>
            <w:tcW w:w="868" w:type="dxa"/>
            <w:tcBorders>
              <w:top w:val="nil"/>
              <w:left w:val="nil"/>
              <w:bottom w:val="single" w:sz="4" w:space="0" w:color="auto"/>
              <w:right w:val="single" w:sz="4" w:space="0" w:color="auto"/>
            </w:tcBorders>
            <w:vAlign w:val="center"/>
            <w:hideMark/>
          </w:tcPr>
          <w:p w14:paraId="754C2F37" w14:textId="77777777" w:rsidR="008D2EB8" w:rsidRPr="00953193" w:rsidRDefault="008D2EB8" w:rsidP="002C08DB">
            <w:pPr>
              <w:spacing w:before="120" w:after="120" w:line="240" w:lineRule="auto"/>
              <w:jc w:val="center"/>
              <w:rPr>
                <w:sz w:val="22"/>
              </w:rPr>
            </w:pPr>
            <w:r w:rsidRPr="00953193">
              <w:rPr>
                <w:sz w:val="22"/>
              </w:rPr>
              <w:t>12          (7÷18)</w:t>
            </w:r>
          </w:p>
        </w:tc>
        <w:tc>
          <w:tcPr>
            <w:tcW w:w="989" w:type="dxa"/>
            <w:tcBorders>
              <w:top w:val="nil"/>
              <w:left w:val="nil"/>
              <w:bottom w:val="single" w:sz="4" w:space="0" w:color="auto"/>
              <w:right w:val="single" w:sz="4" w:space="0" w:color="auto"/>
            </w:tcBorders>
            <w:vAlign w:val="center"/>
            <w:hideMark/>
          </w:tcPr>
          <w:p w14:paraId="06BC4965" w14:textId="77777777" w:rsidR="008D2EB8" w:rsidRPr="00953193" w:rsidRDefault="008D2EB8" w:rsidP="002C08DB">
            <w:pPr>
              <w:spacing w:before="120" w:after="120" w:line="240" w:lineRule="auto"/>
              <w:jc w:val="center"/>
              <w:rPr>
                <w:sz w:val="22"/>
              </w:rPr>
            </w:pPr>
            <w:r w:rsidRPr="00953193">
              <w:rPr>
                <w:sz w:val="22"/>
              </w:rPr>
              <w:t>17         (10÷25)</w:t>
            </w:r>
          </w:p>
        </w:tc>
        <w:tc>
          <w:tcPr>
            <w:tcW w:w="990" w:type="dxa"/>
            <w:tcBorders>
              <w:top w:val="nil"/>
              <w:left w:val="nil"/>
              <w:bottom w:val="single" w:sz="4" w:space="0" w:color="auto"/>
              <w:right w:val="single" w:sz="4" w:space="0" w:color="auto"/>
            </w:tcBorders>
            <w:vAlign w:val="center"/>
            <w:hideMark/>
          </w:tcPr>
          <w:p w14:paraId="00585746" w14:textId="77777777" w:rsidR="008D2EB8" w:rsidRPr="00953193" w:rsidRDefault="008D2EB8" w:rsidP="002C08DB">
            <w:pPr>
              <w:spacing w:before="120" w:after="120" w:line="240" w:lineRule="auto"/>
              <w:jc w:val="center"/>
              <w:rPr>
                <w:sz w:val="22"/>
              </w:rPr>
            </w:pPr>
            <w:r w:rsidRPr="00953193">
              <w:rPr>
                <w:sz w:val="22"/>
              </w:rPr>
              <w:t>23          (14÷32)</w:t>
            </w:r>
          </w:p>
        </w:tc>
        <w:tc>
          <w:tcPr>
            <w:tcW w:w="990" w:type="dxa"/>
            <w:tcBorders>
              <w:top w:val="nil"/>
              <w:left w:val="nil"/>
              <w:bottom w:val="single" w:sz="4" w:space="0" w:color="auto"/>
              <w:right w:val="single" w:sz="4" w:space="0" w:color="auto"/>
            </w:tcBorders>
            <w:vAlign w:val="center"/>
            <w:hideMark/>
          </w:tcPr>
          <w:p w14:paraId="5818D904" w14:textId="77777777" w:rsidR="008D2EB8" w:rsidRPr="00953193" w:rsidRDefault="008D2EB8" w:rsidP="002C08DB">
            <w:pPr>
              <w:spacing w:before="120" w:after="120" w:line="240" w:lineRule="auto"/>
              <w:jc w:val="center"/>
              <w:rPr>
                <w:sz w:val="22"/>
              </w:rPr>
            </w:pPr>
            <w:r w:rsidRPr="00953193">
              <w:rPr>
                <w:sz w:val="22"/>
              </w:rPr>
              <w:t>28         (17÷40)</w:t>
            </w:r>
          </w:p>
        </w:tc>
        <w:tc>
          <w:tcPr>
            <w:tcW w:w="990" w:type="dxa"/>
            <w:tcBorders>
              <w:top w:val="nil"/>
              <w:left w:val="nil"/>
              <w:bottom w:val="single" w:sz="4" w:space="0" w:color="auto"/>
              <w:right w:val="single" w:sz="4" w:space="0" w:color="auto"/>
            </w:tcBorders>
            <w:vAlign w:val="center"/>
            <w:hideMark/>
          </w:tcPr>
          <w:p w14:paraId="4C4A5E52" w14:textId="77777777" w:rsidR="008D2EB8" w:rsidRPr="00953193" w:rsidRDefault="008D2EB8" w:rsidP="002C08DB">
            <w:pPr>
              <w:spacing w:before="120" w:after="120" w:line="240" w:lineRule="auto"/>
              <w:jc w:val="center"/>
              <w:rPr>
                <w:sz w:val="22"/>
              </w:rPr>
            </w:pPr>
            <w:r w:rsidRPr="00953193">
              <w:rPr>
                <w:sz w:val="22"/>
              </w:rPr>
              <w:t>34         (21÷49)</w:t>
            </w:r>
          </w:p>
        </w:tc>
        <w:tc>
          <w:tcPr>
            <w:tcW w:w="990" w:type="dxa"/>
            <w:tcBorders>
              <w:top w:val="nil"/>
              <w:left w:val="nil"/>
              <w:bottom w:val="single" w:sz="4" w:space="0" w:color="auto"/>
              <w:right w:val="single" w:sz="4" w:space="0" w:color="auto"/>
            </w:tcBorders>
            <w:vAlign w:val="center"/>
            <w:hideMark/>
          </w:tcPr>
          <w:p w14:paraId="5C115F48" w14:textId="77777777" w:rsidR="008D2EB8" w:rsidRPr="00953193" w:rsidRDefault="008D2EB8" w:rsidP="002C08DB">
            <w:pPr>
              <w:spacing w:before="120" w:after="120" w:line="240" w:lineRule="auto"/>
              <w:jc w:val="center"/>
              <w:rPr>
                <w:sz w:val="22"/>
              </w:rPr>
            </w:pPr>
            <w:r w:rsidRPr="00953193">
              <w:rPr>
                <w:sz w:val="22"/>
              </w:rPr>
              <w:t>41        (25÷58)</w:t>
            </w:r>
          </w:p>
        </w:tc>
        <w:tc>
          <w:tcPr>
            <w:tcW w:w="990" w:type="dxa"/>
            <w:tcBorders>
              <w:top w:val="nil"/>
              <w:left w:val="nil"/>
              <w:bottom w:val="single" w:sz="4" w:space="0" w:color="auto"/>
              <w:right w:val="single" w:sz="4" w:space="0" w:color="auto"/>
            </w:tcBorders>
            <w:vAlign w:val="center"/>
            <w:hideMark/>
          </w:tcPr>
          <w:p w14:paraId="218131CA" w14:textId="77777777" w:rsidR="008D2EB8" w:rsidRPr="00953193" w:rsidRDefault="008D2EB8" w:rsidP="002C08DB">
            <w:pPr>
              <w:spacing w:before="120" w:after="120" w:line="240" w:lineRule="auto"/>
              <w:jc w:val="center"/>
              <w:rPr>
                <w:sz w:val="22"/>
              </w:rPr>
            </w:pPr>
            <w:r w:rsidRPr="00953193">
              <w:rPr>
                <w:sz w:val="22"/>
              </w:rPr>
              <w:t>48         (29÷68)</w:t>
            </w:r>
          </w:p>
        </w:tc>
        <w:tc>
          <w:tcPr>
            <w:tcW w:w="990" w:type="dxa"/>
            <w:tcBorders>
              <w:top w:val="nil"/>
              <w:left w:val="nil"/>
              <w:bottom w:val="single" w:sz="4" w:space="0" w:color="auto"/>
              <w:right w:val="single" w:sz="4" w:space="0" w:color="auto"/>
            </w:tcBorders>
            <w:vAlign w:val="center"/>
            <w:hideMark/>
          </w:tcPr>
          <w:p w14:paraId="745FC3AF" w14:textId="77777777" w:rsidR="008D2EB8" w:rsidRPr="00953193" w:rsidRDefault="008D2EB8" w:rsidP="002C08DB">
            <w:pPr>
              <w:spacing w:before="120" w:after="120" w:line="240" w:lineRule="auto"/>
              <w:jc w:val="center"/>
              <w:rPr>
                <w:sz w:val="22"/>
              </w:rPr>
            </w:pPr>
            <w:r w:rsidRPr="00953193">
              <w:rPr>
                <w:sz w:val="22"/>
              </w:rPr>
              <w:t>55        (33÷78)</w:t>
            </w:r>
          </w:p>
        </w:tc>
      </w:tr>
      <w:tr w:rsidR="00953193" w:rsidRPr="00953193" w14:paraId="45731694" w14:textId="77777777" w:rsidTr="003A133A">
        <w:trPr>
          <w:trHeight w:val="615"/>
          <w:jc w:val="center"/>
        </w:trPr>
        <w:tc>
          <w:tcPr>
            <w:tcW w:w="1938" w:type="dxa"/>
            <w:tcBorders>
              <w:top w:val="nil"/>
              <w:left w:val="single" w:sz="4" w:space="0" w:color="auto"/>
              <w:bottom w:val="single" w:sz="4" w:space="0" w:color="auto"/>
              <w:right w:val="single" w:sz="4" w:space="0" w:color="auto"/>
            </w:tcBorders>
            <w:vAlign w:val="center"/>
            <w:hideMark/>
          </w:tcPr>
          <w:p w14:paraId="574453DA" w14:textId="77777777" w:rsidR="008D2EB8" w:rsidRPr="00953193" w:rsidRDefault="008D2EB8" w:rsidP="002C08DB">
            <w:pPr>
              <w:spacing w:before="120" w:after="120" w:line="240" w:lineRule="auto"/>
              <w:jc w:val="center"/>
              <w:rPr>
                <w:sz w:val="22"/>
              </w:rPr>
            </w:pPr>
            <w:r w:rsidRPr="00953193">
              <w:rPr>
                <w:sz w:val="22"/>
              </w:rPr>
              <w:t>Quần đảo Hoàng Sa</w:t>
            </w:r>
          </w:p>
        </w:tc>
        <w:tc>
          <w:tcPr>
            <w:tcW w:w="868" w:type="dxa"/>
            <w:tcBorders>
              <w:top w:val="nil"/>
              <w:left w:val="nil"/>
              <w:bottom w:val="single" w:sz="4" w:space="0" w:color="auto"/>
              <w:right w:val="single" w:sz="4" w:space="0" w:color="auto"/>
            </w:tcBorders>
            <w:vAlign w:val="center"/>
            <w:hideMark/>
          </w:tcPr>
          <w:p w14:paraId="7351C2E2" w14:textId="77777777" w:rsidR="008D2EB8" w:rsidRPr="00953193" w:rsidRDefault="008D2EB8" w:rsidP="002C08DB">
            <w:pPr>
              <w:spacing w:before="120" w:after="120" w:line="240" w:lineRule="auto"/>
              <w:jc w:val="center"/>
              <w:rPr>
                <w:sz w:val="22"/>
              </w:rPr>
            </w:pPr>
            <w:r w:rsidRPr="00953193">
              <w:rPr>
                <w:sz w:val="22"/>
              </w:rPr>
              <w:t>13          (8÷18)</w:t>
            </w:r>
          </w:p>
        </w:tc>
        <w:tc>
          <w:tcPr>
            <w:tcW w:w="989" w:type="dxa"/>
            <w:tcBorders>
              <w:top w:val="nil"/>
              <w:left w:val="nil"/>
              <w:bottom w:val="single" w:sz="4" w:space="0" w:color="auto"/>
              <w:right w:val="single" w:sz="4" w:space="0" w:color="auto"/>
            </w:tcBorders>
            <w:vAlign w:val="center"/>
            <w:hideMark/>
          </w:tcPr>
          <w:p w14:paraId="22AE5F80" w14:textId="77777777" w:rsidR="008D2EB8" w:rsidRPr="00953193" w:rsidRDefault="008D2EB8" w:rsidP="002C08DB">
            <w:pPr>
              <w:spacing w:before="120" w:after="120" w:line="240" w:lineRule="auto"/>
              <w:jc w:val="center"/>
              <w:rPr>
                <w:sz w:val="22"/>
              </w:rPr>
            </w:pPr>
            <w:r w:rsidRPr="00953193">
              <w:rPr>
                <w:sz w:val="22"/>
              </w:rPr>
              <w:t>18         (12÷26)</w:t>
            </w:r>
          </w:p>
        </w:tc>
        <w:tc>
          <w:tcPr>
            <w:tcW w:w="990" w:type="dxa"/>
            <w:tcBorders>
              <w:top w:val="nil"/>
              <w:left w:val="nil"/>
              <w:bottom w:val="single" w:sz="4" w:space="0" w:color="auto"/>
              <w:right w:val="single" w:sz="4" w:space="0" w:color="auto"/>
            </w:tcBorders>
            <w:vAlign w:val="center"/>
            <w:hideMark/>
          </w:tcPr>
          <w:p w14:paraId="16926DAC" w14:textId="77777777" w:rsidR="008D2EB8" w:rsidRPr="00953193" w:rsidRDefault="008D2EB8" w:rsidP="002C08DB">
            <w:pPr>
              <w:spacing w:before="120" w:after="120" w:line="240" w:lineRule="auto"/>
              <w:jc w:val="center"/>
              <w:rPr>
                <w:sz w:val="22"/>
              </w:rPr>
            </w:pPr>
            <w:r w:rsidRPr="00953193">
              <w:rPr>
                <w:sz w:val="22"/>
              </w:rPr>
              <w:t>24          (15÷34)</w:t>
            </w:r>
          </w:p>
        </w:tc>
        <w:tc>
          <w:tcPr>
            <w:tcW w:w="990" w:type="dxa"/>
            <w:tcBorders>
              <w:top w:val="nil"/>
              <w:left w:val="nil"/>
              <w:bottom w:val="single" w:sz="4" w:space="0" w:color="auto"/>
              <w:right w:val="single" w:sz="4" w:space="0" w:color="auto"/>
            </w:tcBorders>
            <w:vAlign w:val="center"/>
            <w:hideMark/>
          </w:tcPr>
          <w:p w14:paraId="0A860D7E" w14:textId="77777777" w:rsidR="008D2EB8" w:rsidRPr="00953193" w:rsidRDefault="008D2EB8" w:rsidP="002C08DB">
            <w:pPr>
              <w:spacing w:before="120" w:after="120" w:line="240" w:lineRule="auto"/>
              <w:jc w:val="center"/>
              <w:rPr>
                <w:sz w:val="22"/>
              </w:rPr>
            </w:pPr>
            <w:r w:rsidRPr="00953193">
              <w:rPr>
                <w:sz w:val="22"/>
              </w:rPr>
              <w:t>30        (19÷42)</w:t>
            </w:r>
          </w:p>
        </w:tc>
        <w:tc>
          <w:tcPr>
            <w:tcW w:w="990" w:type="dxa"/>
            <w:tcBorders>
              <w:top w:val="nil"/>
              <w:left w:val="nil"/>
              <w:bottom w:val="single" w:sz="4" w:space="0" w:color="auto"/>
              <w:right w:val="single" w:sz="4" w:space="0" w:color="auto"/>
            </w:tcBorders>
            <w:vAlign w:val="center"/>
            <w:hideMark/>
          </w:tcPr>
          <w:p w14:paraId="53C0627B" w14:textId="77777777" w:rsidR="008D2EB8" w:rsidRPr="00953193" w:rsidRDefault="008D2EB8" w:rsidP="002C08DB">
            <w:pPr>
              <w:spacing w:before="120" w:after="120" w:line="240" w:lineRule="auto"/>
              <w:jc w:val="center"/>
              <w:rPr>
                <w:sz w:val="22"/>
              </w:rPr>
            </w:pPr>
            <w:r w:rsidRPr="00953193">
              <w:rPr>
                <w:sz w:val="22"/>
              </w:rPr>
              <w:t>37         (23÷41)</w:t>
            </w:r>
          </w:p>
        </w:tc>
        <w:tc>
          <w:tcPr>
            <w:tcW w:w="990" w:type="dxa"/>
            <w:tcBorders>
              <w:top w:val="nil"/>
              <w:left w:val="nil"/>
              <w:bottom w:val="single" w:sz="4" w:space="0" w:color="auto"/>
              <w:right w:val="single" w:sz="4" w:space="0" w:color="auto"/>
            </w:tcBorders>
            <w:vAlign w:val="center"/>
            <w:hideMark/>
          </w:tcPr>
          <w:p w14:paraId="168EDC02" w14:textId="77777777" w:rsidR="008D2EB8" w:rsidRPr="00953193" w:rsidRDefault="008D2EB8" w:rsidP="002C08DB">
            <w:pPr>
              <w:spacing w:before="120" w:after="120" w:line="240" w:lineRule="auto"/>
              <w:jc w:val="center"/>
              <w:rPr>
                <w:sz w:val="22"/>
              </w:rPr>
            </w:pPr>
            <w:r w:rsidRPr="00953193">
              <w:rPr>
                <w:sz w:val="22"/>
              </w:rPr>
              <w:t>43        (27÷61)</w:t>
            </w:r>
          </w:p>
        </w:tc>
        <w:tc>
          <w:tcPr>
            <w:tcW w:w="990" w:type="dxa"/>
            <w:tcBorders>
              <w:top w:val="nil"/>
              <w:left w:val="nil"/>
              <w:bottom w:val="single" w:sz="4" w:space="0" w:color="auto"/>
              <w:right w:val="single" w:sz="4" w:space="0" w:color="auto"/>
            </w:tcBorders>
            <w:vAlign w:val="center"/>
            <w:hideMark/>
          </w:tcPr>
          <w:p w14:paraId="019AEB9B" w14:textId="77777777" w:rsidR="008D2EB8" w:rsidRPr="00953193" w:rsidRDefault="008D2EB8" w:rsidP="002C08DB">
            <w:pPr>
              <w:spacing w:before="120" w:after="120" w:line="240" w:lineRule="auto"/>
              <w:jc w:val="center"/>
              <w:rPr>
                <w:sz w:val="22"/>
              </w:rPr>
            </w:pPr>
            <w:r w:rsidRPr="00953193">
              <w:rPr>
                <w:sz w:val="22"/>
              </w:rPr>
              <w:t>50         (31÷70)</w:t>
            </w:r>
          </w:p>
        </w:tc>
        <w:tc>
          <w:tcPr>
            <w:tcW w:w="990" w:type="dxa"/>
            <w:tcBorders>
              <w:top w:val="nil"/>
              <w:left w:val="nil"/>
              <w:bottom w:val="single" w:sz="4" w:space="0" w:color="auto"/>
              <w:right w:val="single" w:sz="4" w:space="0" w:color="auto"/>
            </w:tcBorders>
            <w:vAlign w:val="center"/>
            <w:hideMark/>
          </w:tcPr>
          <w:p w14:paraId="2F4D5999" w14:textId="77777777" w:rsidR="008D2EB8" w:rsidRPr="00953193" w:rsidRDefault="008D2EB8" w:rsidP="002C08DB">
            <w:pPr>
              <w:spacing w:before="120" w:after="120" w:line="240" w:lineRule="auto"/>
              <w:jc w:val="center"/>
              <w:rPr>
                <w:sz w:val="22"/>
              </w:rPr>
            </w:pPr>
            <w:r w:rsidRPr="00953193">
              <w:rPr>
                <w:sz w:val="22"/>
              </w:rPr>
              <w:t>58        (36÷80)</w:t>
            </w:r>
          </w:p>
        </w:tc>
      </w:tr>
      <w:tr w:rsidR="00953193" w:rsidRPr="00953193" w14:paraId="09911A52" w14:textId="77777777" w:rsidTr="003A133A">
        <w:trPr>
          <w:trHeight w:val="615"/>
          <w:jc w:val="center"/>
        </w:trPr>
        <w:tc>
          <w:tcPr>
            <w:tcW w:w="1938" w:type="dxa"/>
            <w:tcBorders>
              <w:top w:val="nil"/>
              <w:left w:val="single" w:sz="4" w:space="0" w:color="auto"/>
              <w:bottom w:val="single" w:sz="4" w:space="0" w:color="auto"/>
              <w:right w:val="single" w:sz="4" w:space="0" w:color="auto"/>
            </w:tcBorders>
            <w:vAlign w:val="center"/>
            <w:hideMark/>
          </w:tcPr>
          <w:p w14:paraId="6B36027E" w14:textId="77777777" w:rsidR="008D2EB8" w:rsidRPr="00953193" w:rsidRDefault="008D2EB8" w:rsidP="002C08DB">
            <w:pPr>
              <w:spacing w:before="120" w:after="120" w:line="240" w:lineRule="auto"/>
              <w:jc w:val="center"/>
              <w:rPr>
                <w:sz w:val="22"/>
              </w:rPr>
            </w:pPr>
            <w:r w:rsidRPr="00953193">
              <w:rPr>
                <w:sz w:val="22"/>
              </w:rPr>
              <w:lastRenderedPageBreak/>
              <w:t>Quần đảo Trường Sa</w:t>
            </w:r>
          </w:p>
        </w:tc>
        <w:tc>
          <w:tcPr>
            <w:tcW w:w="868" w:type="dxa"/>
            <w:tcBorders>
              <w:top w:val="nil"/>
              <w:left w:val="nil"/>
              <w:bottom w:val="single" w:sz="4" w:space="0" w:color="auto"/>
              <w:right w:val="single" w:sz="4" w:space="0" w:color="auto"/>
            </w:tcBorders>
            <w:vAlign w:val="center"/>
            <w:hideMark/>
          </w:tcPr>
          <w:p w14:paraId="120A9250" w14:textId="77777777" w:rsidR="008D2EB8" w:rsidRPr="00953193" w:rsidRDefault="008D2EB8" w:rsidP="002C08DB">
            <w:pPr>
              <w:spacing w:before="120" w:after="120" w:line="240" w:lineRule="auto"/>
              <w:jc w:val="center"/>
              <w:rPr>
                <w:sz w:val="22"/>
              </w:rPr>
            </w:pPr>
            <w:r w:rsidRPr="00953193">
              <w:rPr>
                <w:sz w:val="22"/>
              </w:rPr>
              <w:t>14          (8÷20)</w:t>
            </w:r>
          </w:p>
        </w:tc>
        <w:tc>
          <w:tcPr>
            <w:tcW w:w="989" w:type="dxa"/>
            <w:tcBorders>
              <w:top w:val="nil"/>
              <w:left w:val="nil"/>
              <w:bottom w:val="single" w:sz="4" w:space="0" w:color="auto"/>
              <w:right w:val="single" w:sz="4" w:space="0" w:color="auto"/>
            </w:tcBorders>
            <w:vAlign w:val="center"/>
            <w:hideMark/>
          </w:tcPr>
          <w:p w14:paraId="3A9BC853" w14:textId="77777777" w:rsidR="008D2EB8" w:rsidRPr="00953193" w:rsidRDefault="008D2EB8" w:rsidP="002C08DB">
            <w:pPr>
              <w:spacing w:before="120" w:after="120" w:line="240" w:lineRule="auto"/>
              <w:jc w:val="center"/>
              <w:rPr>
                <w:sz w:val="22"/>
              </w:rPr>
            </w:pPr>
            <w:r w:rsidRPr="00953193">
              <w:rPr>
                <w:sz w:val="22"/>
              </w:rPr>
              <w:t>19         (11÷27)</w:t>
            </w:r>
          </w:p>
        </w:tc>
        <w:tc>
          <w:tcPr>
            <w:tcW w:w="990" w:type="dxa"/>
            <w:tcBorders>
              <w:top w:val="nil"/>
              <w:left w:val="nil"/>
              <w:bottom w:val="single" w:sz="4" w:space="0" w:color="auto"/>
              <w:right w:val="single" w:sz="4" w:space="0" w:color="auto"/>
            </w:tcBorders>
            <w:vAlign w:val="center"/>
            <w:hideMark/>
          </w:tcPr>
          <w:p w14:paraId="0560FA03" w14:textId="77777777" w:rsidR="008D2EB8" w:rsidRPr="00953193" w:rsidRDefault="008D2EB8" w:rsidP="002C08DB">
            <w:pPr>
              <w:spacing w:before="120" w:after="120" w:line="240" w:lineRule="auto"/>
              <w:jc w:val="center"/>
              <w:rPr>
                <w:sz w:val="22"/>
              </w:rPr>
            </w:pPr>
            <w:r w:rsidRPr="00953193">
              <w:rPr>
                <w:sz w:val="22"/>
              </w:rPr>
              <w:t>24         (14÷35)</w:t>
            </w:r>
          </w:p>
        </w:tc>
        <w:tc>
          <w:tcPr>
            <w:tcW w:w="990" w:type="dxa"/>
            <w:tcBorders>
              <w:top w:val="nil"/>
              <w:left w:val="nil"/>
              <w:bottom w:val="single" w:sz="4" w:space="0" w:color="auto"/>
              <w:right w:val="single" w:sz="4" w:space="0" w:color="auto"/>
            </w:tcBorders>
            <w:vAlign w:val="center"/>
            <w:hideMark/>
          </w:tcPr>
          <w:p w14:paraId="7464011B" w14:textId="77777777" w:rsidR="008D2EB8" w:rsidRPr="00953193" w:rsidRDefault="008D2EB8" w:rsidP="002C08DB">
            <w:pPr>
              <w:spacing w:before="120" w:after="120" w:line="240" w:lineRule="auto"/>
              <w:jc w:val="center"/>
              <w:rPr>
                <w:sz w:val="22"/>
              </w:rPr>
            </w:pPr>
            <w:r w:rsidRPr="00953193">
              <w:rPr>
                <w:sz w:val="22"/>
              </w:rPr>
              <w:t>30        (17÷44)</w:t>
            </w:r>
          </w:p>
        </w:tc>
        <w:tc>
          <w:tcPr>
            <w:tcW w:w="990" w:type="dxa"/>
            <w:tcBorders>
              <w:top w:val="nil"/>
              <w:left w:val="nil"/>
              <w:bottom w:val="single" w:sz="4" w:space="0" w:color="auto"/>
              <w:right w:val="single" w:sz="4" w:space="0" w:color="auto"/>
            </w:tcBorders>
            <w:vAlign w:val="center"/>
            <w:hideMark/>
          </w:tcPr>
          <w:p w14:paraId="3B8B559B" w14:textId="77777777" w:rsidR="008D2EB8" w:rsidRPr="00953193" w:rsidRDefault="008D2EB8" w:rsidP="002C08DB">
            <w:pPr>
              <w:spacing w:before="120" w:after="120" w:line="240" w:lineRule="auto"/>
              <w:jc w:val="center"/>
              <w:rPr>
                <w:sz w:val="22"/>
              </w:rPr>
            </w:pPr>
            <w:r w:rsidRPr="00953193">
              <w:rPr>
                <w:sz w:val="22"/>
              </w:rPr>
              <w:t>36         (21÷53)</w:t>
            </w:r>
          </w:p>
        </w:tc>
        <w:tc>
          <w:tcPr>
            <w:tcW w:w="990" w:type="dxa"/>
            <w:tcBorders>
              <w:top w:val="nil"/>
              <w:left w:val="nil"/>
              <w:bottom w:val="single" w:sz="4" w:space="0" w:color="auto"/>
              <w:right w:val="single" w:sz="4" w:space="0" w:color="auto"/>
            </w:tcBorders>
            <w:vAlign w:val="center"/>
            <w:hideMark/>
          </w:tcPr>
          <w:p w14:paraId="6B5FEB41" w14:textId="77777777" w:rsidR="008D2EB8" w:rsidRPr="00953193" w:rsidRDefault="008D2EB8" w:rsidP="002C08DB">
            <w:pPr>
              <w:spacing w:before="120" w:after="120" w:line="240" w:lineRule="auto"/>
              <w:jc w:val="center"/>
              <w:rPr>
                <w:sz w:val="22"/>
              </w:rPr>
            </w:pPr>
            <w:r w:rsidRPr="00953193">
              <w:rPr>
                <w:sz w:val="22"/>
              </w:rPr>
              <w:t>43        (25÷62)</w:t>
            </w:r>
          </w:p>
        </w:tc>
        <w:tc>
          <w:tcPr>
            <w:tcW w:w="990" w:type="dxa"/>
            <w:tcBorders>
              <w:top w:val="nil"/>
              <w:left w:val="nil"/>
              <w:bottom w:val="single" w:sz="4" w:space="0" w:color="auto"/>
              <w:right w:val="single" w:sz="4" w:space="0" w:color="auto"/>
            </w:tcBorders>
            <w:vAlign w:val="center"/>
            <w:hideMark/>
          </w:tcPr>
          <w:p w14:paraId="59D1158C" w14:textId="77777777" w:rsidR="008D2EB8" w:rsidRPr="00953193" w:rsidRDefault="008D2EB8" w:rsidP="002C08DB">
            <w:pPr>
              <w:spacing w:before="120" w:after="120" w:line="240" w:lineRule="auto"/>
              <w:jc w:val="center"/>
              <w:rPr>
                <w:sz w:val="22"/>
              </w:rPr>
            </w:pPr>
            <w:r w:rsidRPr="00953193">
              <w:rPr>
                <w:sz w:val="22"/>
              </w:rPr>
              <w:t>50         (29÷72)</w:t>
            </w:r>
          </w:p>
        </w:tc>
        <w:tc>
          <w:tcPr>
            <w:tcW w:w="990" w:type="dxa"/>
            <w:tcBorders>
              <w:top w:val="nil"/>
              <w:left w:val="nil"/>
              <w:bottom w:val="single" w:sz="4" w:space="0" w:color="auto"/>
              <w:right w:val="single" w:sz="4" w:space="0" w:color="auto"/>
            </w:tcBorders>
            <w:vAlign w:val="center"/>
            <w:hideMark/>
          </w:tcPr>
          <w:p w14:paraId="45347C4B" w14:textId="77777777" w:rsidR="008D2EB8" w:rsidRPr="00953193" w:rsidRDefault="008D2EB8" w:rsidP="002C08DB">
            <w:pPr>
              <w:spacing w:before="120" w:after="120" w:line="240" w:lineRule="auto"/>
              <w:jc w:val="center"/>
              <w:rPr>
                <w:sz w:val="22"/>
              </w:rPr>
            </w:pPr>
            <w:r w:rsidRPr="00953193">
              <w:rPr>
                <w:sz w:val="22"/>
              </w:rPr>
              <w:t>57        (33÷83)</w:t>
            </w:r>
          </w:p>
        </w:tc>
      </w:tr>
    </w:tbl>
    <w:p w14:paraId="1EAB83CC" w14:textId="77777777" w:rsidR="008D2EB8" w:rsidRPr="00953193" w:rsidRDefault="008D2EB8" w:rsidP="002C08DB">
      <w:pPr>
        <w:spacing w:before="120" w:after="120" w:line="240" w:lineRule="auto"/>
        <w:ind w:left="851"/>
        <w:jc w:val="right"/>
        <w:rPr>
          <w:rFonts w:eastAsia="Times New Roman"/>
          <w:i/>
          <w:sz w:val="22"/>
          <w:szCs w:val="26"/>
          <w:lang w:val="en-US" w:eastAsia="ar-SA"/>
        </w:rPr>
      </w:pPr>
      <w:r w:rsidRPr="00953193">
        <w:rPr>
          <w:rFonts w:eastAsia="Times New Roman"/>
          <w:i/>
          <w:sz w:val="22"/>
          <w:szCs w:val="26"/>
          <w:lang w:val="en-US" w:eastAsia="ar-SA"/>
        </w:rPr>
        <w:t xml:space="preserve">Nguồn: Bộ TNMT, Kịch bản biến đổi khí hậu và nước biển dâng cho Việt Nam, </w:t>
      </w:r>
      <w:r w:rsidRPr="00953193">
        <w:rPr>
          <w:rFonts w:eastAsia="Times New Roman"/>
          <w:i/>
          <w:sz w:val="22"/>
          <w:szCs w:val="26"/>
          <w:lang w:val="en-US" w:eastAsia="ar-SA"/>
        </w:rPr>
        <w:br/>
        <w:t>Nhà xuất bản Tài nguyên Môi trường và bản đồ Việt Nam năm 2016</w:t>
      </w:r>
    </w:p>
    <w:p w14:paraId="34EBF1F1" w14:textId="77777777" w:rsidR="008D2EB8" w:rsidRPr="00953193" w:rsidRDefault="008D2EB8" w:rsidP="002C08DB">
      <w:pPr>
        <w:spacing w:before="120" w:after="120" w:line="240" w:lineRule="auto"/>
        <w:ind w:left="851"/>
        <w:rPr>
          <w:rFonts w:eastAsia="Times New Roman"/>
          <w:szCs w:val="26"/>
          <w:lang w:val="en-US" w:eastAsia="ar-SA"/>
        </w:rPr>
      </w:pPr>
      <w:r w:rsidRPr="00953193">
        <w:rPr>
          <w:rFonts w:eastAsia="Times New Roman"/>
          <w:szCs w:val="26"/>
          <w:lang w:val="en-US" w:eastAsia="ar-SA"/>
        </w:rPr>
        <w:t>Dựa trên kịch bản RCP4.5 áp dụng cho khu vực dự án (khu vực 6: Mũi Kê Gà - Mũi Cà Mau) ứng với mốc thời gian 2100, mực nước biển dâng là 53cm (32</w:t>
      </w:r>
      <w:r w:rsidRPr="00953193">
        <w:rPr>
          <w:b/>
          <w:sz w:val="22"/>
        </w:rPr>
        <w:t>÷</w:t>
      </w:r>
      <w:r w:rsidRPr="00953193">
        <w:rPr>
          <w:rFonts w:eastAsia="Times New Roman"/>
          <w:szCs w:val="26"/>
          <w:lang w:val="en-US" w:eastAsia="ar-SA"/>
        </w:rPr>
        <w:t>77cm).</w:t>
      </w:r>
    </w:p>
    <w:p w14:paraId="5AAD734E" w14:textId="77777777" w:rsidR="008D2EB8" w:rsidRPr="00953193" w:rsidRDefault="008D2EB8" w:rsidP="002C08DB">
      <w:pPr>
        <w:spacing w:before="120" w:after="120" w:line="240" w:lineRule="auto"/>
        <w:ind w:left="851"/>
        <w:rPr>
          <w:rFonts w:eastAsia="Times New Roman"/>
          <w:szCs w:val="26"/>
          <w:lang w:val="it-IT" w:eastAsia="ar-SA"/>
        </w:rPr>
      </w:pPr>
      <w:r w:rsidRPr="00953193">
        <w:rPr>
          <w:szCs w:val="26"/>
          <w:lang w:val="nl-NL"/>
        </w:rPr>
        <w:t xml:space="preserve">So sánh với cao độ tự nhiên của khu đất (-0,40m đến +0,2m) và cao trình thiết kế +1,85m, </w:t>
      </w:r>
      <w:r w:rsidRPr="00953193">
        <w:rPr>
          <w:rFonts w:eastAsia="Times New Roman"/>
          <w:szCs w:val="26"/>
          <w:lang w:val="en-US" w:eastAsia="ar-SA"/>
        </w:rPr>
        <w:t>mực nước biển dâng 53cm (32</w:t>
      </w:r>
      <w:r w:rsidRPr="00953193">
        <w:rPr>
          <w:b/>
          <w:szCs w:val="26"/>
        </w:rPr>
        <w:t>÷</w:t>
      </w:r>
      <w:r w:rsidRPr="00953193">
        <w:rPr>
          <w:rFonts w:eastAsia="Times New Roman"/>
          <w:szCs w:val="26"/>
          <w:lang w:val="en-US" w:eastAsia="ar-SA"/>
        </w:rPr>
        <w:t>77cm) này sẽ không ảnh hưởng đến các thiết bị của trụ điện gió cũng như các công trình khác của dự án.</w:t>
      </w:r>
      <w:r w:rsidRPr="00953193">
        <w:rPr>
          <w:rFonts w:eastAsia="Times New Roman"/>
          <w:szCs w:val="26"/>
          <w:lang w:val="it-IT" w:eastAsia="ar-SA"/>
        </w:rPr>
        <w:t xml:space="preserve"> </w:t>
      </w:r>
    </w:p>
    <w:p w14:paraId="44F11140" w14:textId="67A74703" w:rsidR="00962ECE" w:rsidRPr="00953193" w:rsidRDefault="00596F06" w:rsidP="002C08DB">
      <w:pPr>
        <w:pStyle w:val="Heading3"/>
        <w:numPr>
          <w:ilvl w:val="0"/>
          <w:numId w:val="0"/>
        </w:numPr>
        <w:tabs>
          <w:tab w:val="num" w:pos="851"/>
        </w:tabs>
        <w:ind w:left="851" w:hanging="851"/>
        <w:rPr>
          <w:color w:val="auto"/>
        </w:rPr>
      </w:pPr>
      <w:bookmarkStart w:id="919" w:name="_Toc96010332"/>
      <w:bookmarkStart w:id="920" w:name="_Toc103926723"/>
      <w:bookmarkStart w:id="921" w:name="_Toc66195890"/>
      <w:r w:rsidRPr="00953193">
        <w:rPr>
          <w:color w:val="auto"/>
        </w:rPr>
        <w:t>3.2.2</w:t>
      </w:r>
      <w:r w:rsidRPr="00953193">
        <w:rPr>
          <w:color w:val="auto"/>
        </w:rPr>
        <w:tab/>
      </w:r>
      <w:r w:rsidR="00962ECE" w:rsidRPr="00953193">
        <w:rPr>
          <w:color w:val="auto"/>
        </w:rPr>
        <w:t>Các công trình, biện pháp thu gom, lưu giữ, xử lý chất thải và biện pháp giảm thiểu tác động tiêu cực khác đến môi trường</w:t>
      </w:r>
      <w:bookmarkEnd w:id="919"/>
      <w:bookmarkEnd w:id="920"/>
      <w:r w:rsidR="00962ECE" w:rsidRPr="00953193">
        <w:rPr>
          <w:color w:val="auto"/>
        </w:rPr>
        <w:t xml:space="preserve"> </w:t>
      </w:r>
    </w:p>
    <w:p w14:paraId="6F2F9432" w14:textId="3B910514" w:rsidR="00962ECE" w:rsidRPr="00953193" w:rsidRDefault="003A133A" w:rsidP="007050F3">
      <w:pPr>
        <w:pStyle w:val="Heading4"/>
      </w:pPr>
      <w:bookmarkStart w:id="922" w:name="_Toc96010333"/>
      <w:r w:rsidRPr="00953193">
        <w:t>3.2.2.1</w:t>
      </w:r>
      <w:r w:rsidRPr="00953193">
        <w:tab/>
      </w:r>
      <w:r w:rsidR="00962ECE" w:rsidRPr="00953193">
        <w:t>Biện pháp giảm thiểu liên quan đến chất thải</w:t>
      </w:r>
      <w:bookmarkEnd w:id="921"/>
      <w:bookmarkEnd w:id="922"/>
    </w:p>
    <w:p w14:paraId="0F553B1A" w14:textId="77777777" w:rsidR="00962ECE" w:rsidRPr="00953193" w:rsidRDefault="00962ECE" w:rsidP="002C08DB">
      <w:pPr>
        <w:spacing w:before="120" w:after="120" w:line="240" w:lineRule="auto"/>
        <w:rPr>
          <w:szCs w:val="26"/>
        </w:rPr>
      </w:pPr>
      <w:r w:rsidRPr="00953193">
        <w:rPr>
          <w:szCs w:val="26"/>
        </w:rPr>
        <w:t>3.2</w:t>
      </w:r>
      <w:r w:rsidRPr="00953193">
        <w:rPr>
          <w:szCs w:val="26"/>
          <w:lang w:val="en-US"/>
        </w:rPr>
        <w:t xml:space="preserve">.2.1.1 </w:t>
      </w:r>
      <w:r w:rsidRPr="00953193">
        <w:rPr>
          <w:szCs w:val="26"/>
        </w:rPr>
        <w:t>Giảm thiểu tác động đến môi trường không khí</w:t>
      </w:r>
    </w:p>
    <w:p w14:paraId="53C90E84" w14:textId="77777777" w:rsidR="00962ECE" w:rsidRPr="00953193" w:rsidRDefault="00962ECE" w:rsidP="002C08DB">
      <w:pPr>
        <w:tabs>
          <w:tab w:val="left" w:pos="1134"/>
        </w:tabs>
        <w:suppressAutoHyphens/>
        <w:spacing w:before="120" w:after="120" w:line="240" w:lineRule="auto"/>
        <w:ind w:left="851"/>
        <w:rPr>
          <w:szCs w:val="26"/>
          <w:lang w:val="id-ID"/>
        </w:rPr>
      </w:pPr>
      <w:r w:rsidRPr="00953193">
        <w:rPr>
          <w:szCs w:val="26"/>
          <w:lang w:val="en-US"/>
        </w:rPr>
        <w:t xml:space="preserve">Tiến hành </w:t>
      </w:r>
      <w:r w:rsidRPr="00953193">
        <w:rPr>
          <w:szCs w:val="26"/>
        </w:rPr>
        <w:t>trồng thảm thực vật quanh khu vực dự án</w:t>
      </w:r>
      <w:r w:rsidRPr="00953193">
        <w:rPr>
          <w:szCs w:val="26"/>
          <w:lang w:val="en-US"/>
        </w:rPr>
        <w:t xml:space="preserve"> để giảm thiểu bụi phát sinh từ các turbine gió</w:t>
      </w:r>
      <w:r w:rsidRPr="00953193">
        <w:rPr>
          <w:szCs w:val="26"/>
        </w:rPr>
        <w:t>.</w:t>
      </w:r>
    </w:p>
    <w:p w14:paraId="633EAF06" w14:textId="77777777" w:rsidR="00962ECE" w:rsidRPr="00953193" w:rsidRDefault="00962ECE" w:rsidP="002C08DB">
      <w:pPr>
        <w:spacing w:before="120" w:after="120" w:line="240" w:lineRule="auto"/>
        <w:rPr>
          <w:szCs w:val="26"/>
        </w:rPr>
      </w:pPr>
      <w:r w:rsidRPr="00953193">
        <w:rPr>
          <w:szCs w:val="26"/>
          <w:lang w:val="en-US"/>
        </w:rPr>
        <w:t xml:space="preserve">3.2.2.1.2 </w:t>
      </w:r>
      <w:r w:rsidRPr="00953193">
        <w:rPr>
          <w:szCs w:val="26"/>
        </w:rPr>
        <w:t xml:space="preserve">Giảm thiểu tác động đến môi trường nước </w:t>
      </w:r>
    </w:p>
    <w:p w14:paraId="76CD678C" w14:textId="571EFEF8" w:rsidR="00962ECE" w:rsidRPr="00953193" w:rsidRDefault="003A133A" w:rsidP="002C08DB">
      <w:pPr>
        <w:tabs>
          <w:tab w:val="left" w:pos="851"/>
        </w:tabs>
        <w:spacing w:before="120" w:after="120" w:line="240" w:lineRule="auto"/>
      </w:pPr>
      <w:r w:rsidRPr="00953193">
        <w:t>a</w:t>
      </w:r>
      <w:r w:rsidRPr="00953193">
        <w:rPr>
          <w:lang w:val="en-US"/>
        </w:rPr>
        <w:t xml:space="preserve">) </w:t>
      </w:r>
      <w:r w:rsidR="00962ECE" w:rsidRPr="00953193">
        <w:t>Đối với nước thải sinh hoạt của nhân viên vận hành</w:t>
      </w:r>
    </w:p>
    <w:p w14:paraId="410A550E" w14:textId="77777777" w:rsidR="00962ECE" w:rsidRPr="00953193" w:rsidRDefault="00962ECE" w:rsidP="002C08DB">
      <w:pPr>
        <w:spacing w:before="120" w:after="120" w:line="240" w:lineRule="auto"/>
        <w:ind w:left="851"/>
        <w:rPr>
          <w:szCs w:val="26"/>
          <w:lang w:val="en-US"/>
        </w:rPr>
      </w:pPr>
      <w:r w:rsidRPr="00953193">
        <w:rPr>
          <w:rFonts w:eastAsia="Times New Roman"/>
          <w:szCs w:val="26"/>
          <w:lang w:val="en-US" w:eastAsia="ar-SA"/>
        </w:rPr>
        <w:t xml:space="preserve">Như đã đánh giá ở trên, nước thải phát sinh từ hoạt động của 22 nhân viên vận hành khoảng </w:t>
      </w:r>
      <w:r w:rsidRPr="00953193">
        <w:rPr>
          <w:szCs w:val="26"/>
          <w:lang w:val="en-US"/>
        </w:rPr>
        <w:t>1,76</w:t>
      </w:r>
      <w:r w:rsidRPr="00953193">
        <w:rPr>
          <w:szCs w:val="26"/>
        </w:rPr>
        <w:t xml:space="preserve"> m</w:t>
      </w:r>
      <w:r w:rsidRPr="00953193">
        <w:rPr>
          <w:szCs w:val="26"/>
          <w:vertAlign w:val="superscript"/>
        </w:rPr>
        <w:t>3</w:t>
      </w:r>
      <w:r w:rsidRPr="00953193">
        <w:rPr>
          <w:szCs w:val="26"/>
        </w:rPr>
        <w:t>/ngày</w:t>
      </w:r>
      <w:r w:rsidRPr="00953193">
        <w:rPr>
          <w:szCs w:val="26"/>
          <w:lang w:val="en-US"/>
        </w:rPr>
        <w:t xml:space="preserve">. </w:t>
      </w:r>
    </w:p>
    <w:p w14:paraId="446DC2D7" w14:textId="77777777" w:rsidR="00962ECE" w:rsidRPr="00953193" w:rsidRDefault="00962ECE" w:rsidP="002C08DB">
      <w:pPr>
        <w:spacing w:before="120" w:after="120" w:line="240" w:lineRule="auto"/>
        <w:ind w:left="851"/>
        <w:rPr>
          <w:szCs w:val="26"/>
          <w:lang w:val="en-US"/>
        </w:rPr>
      </w:pPr>
      <w:r w:rsidRPr="00953193">
        <w:rPr>
          <w:szCs w:val="26"/>
          <w:lang w:val="en-US"/>
        </w:rPr>
        <w:t>Dự án sẽ dùng chung hệ thống thoát nước thuộc phạm vi đầu tư xây dựng của NMĐ gió Đông Thành 1.</w:t>
      </w:r>
    </w:p>
    <w:p w14:paraId="41D89A42" w14:textId="2484E4F0" w:rsidR="00962ECE" w:rsidRPr="00953193" w:rsidRDefault="003A133A" w:rsidP="002C08DB">
      <w:pPr>
        <w:spacing w:before="120" w:after="120" w:line="240" w:lineRule="auto"/>
      </w:pPr>
      <w:r w:rsidRPr="00953193">
        <w:rPr>
          <w:lang w:val="en-US"/>
        </w:rPr>
        <w:t xml:space="preserve">b) </w:t>
      </w:r>
      <w:r w:rsidR="00962ECE" w:rsidRPr="00953193">
        <w:t>Nước mưa chảy tràn</w:t>
      </w:r>
    </w:p>
    <w:p w14:paraId="2DA29BE3" w14:textId="77777777" w:rsidR="00962ECE" w:rsidRPr="00953193" w:rsidRDefault="00962ECE" w:rsidP="002C08DB">
      <w:pPr>
        <w:pStyle w:val="Bullet-"/>
        <w:numPr>
          <w:ilvl w:val="0"/>
          <w:numId w:val="0"/>
        </w:numPr>
        <w:spacing w:after="120"/>
        <w:ind w:left="851"/>
        <w:rPr>
          <w:lang w:val="en-US"/>
        </w:rPr>
      </w:pPr>
      <w:r w:rsidRPr="00953193">
        <w:rPr>
          <w:lang w:val="en-US"/>
        </w:rPr>
        <w:t>Thường xuyên kiểm tra, duy tu bảo dưỡng, nạo vét vệ sinh thông thoáng hệ thống mương để tránh xảy ra ngập lụt ở khu vực dự án.</w:t>
      </w:r>
    </w:p>
    <w:p w14:paraId="524318FF" w14:textId="77777777" w:rsidR="00962ECE" w:rsidRPr="00953193" w:rsidRDefault="00962ECE" w:rsidP="002C08DB">
      <w:pPr>
        <w:pStyle w:val="Bullet-"/>
        <w:numPr>
          <w:ilvl w:val="0"/>
          <w:numId w:val="0"/>
        </w:numPr>
        <w:spacing w:after="120"/>
        <w:ind w:left="851"/>
        <w:rPr>
          <w:lang w:val="en-US"/>
        </w:rPr>
      </w:pPr>
      <w:r w:rsidRPr="00953193">
        <w:t>Dự án sẽ dùng chung hệ thống thoát nước mưa thuộc phạm vi đầu tư xây dựng của NMĐ gió Đông Thành 1.</w:t>
      </w:r>
    </w:p>
    <w:p w14:paraId="7322DE0D" w14:textId="77777777" w:rsidR="00962ECE" w:rsidRPr="00953193" w:rsidRDefault="00962ECE" w:rsidP="002C08DB">
      <w:pPr>
        <w:spacing w:before="120" w:after="120" w:line="240" w:lineRule="auto"/>
      </w:pPr>
      <w:r w:rsidRPr="00953193">
        <w:rPr>
          <w:lang w:val="en-US"/>
        </w:rPr>
        <w:t xml:space="preserve">3.2.2.1.3 </w:t>
      </w:r>
      <w:r w:rsidRPr="00953193">
        <w:t>Giảm thiểu tác động do phát sinh chất thải rắn</w:t>
      </w:r>
    </w:p>
    <w:p w14:paraId="1BAD9CC0" w14:textId="57E0317F" w:rsidR="00962ECE" w:rsidRPr="00953193" w:rsidRDefault="003A133A" w:rsidP="002C08DB">
      <w:pPr>
        <w:spacing w:before="120" w:after="120" w:line="240" w:lineRule="auto"/>
      </w:pPr>
      <w:r w:rsidRPr="00953193">
        <w:t xml:space="preserve">a) </w:t>
      </w:r>
      <w:r w:rsidR="00962ECE" w:rsidRPr="00953193">
        <w:t>Chất thải sản xuất</w:t>
      </w:r>
    </w:p>
    <w:p w14:paraId="6E632752" w14:textId="031CD0C6" w:rsidR="00962ECE" w:rsidRPr="00953193" w:rsidRDefault="00962ECE" w:rsidP="002C08DB">
      <w:pPr>
        <w:pStyle w:val="Bullet-"/>
        <w:numPr>
          <w:ilvl w:val="0"/>
          <w:numId w:val="0"/>
        </w:numPr>
        <w:tabs>
          <w:tab w:val="left" w:pos="720"/>
        </w:tabs>
        <w:spacing w:after="120"/>
        <w:ind w:left="851"/>
      </w:pPr>
      <w:r w:rsidRPr="00953193">
        <w:rPr>
          <w:lang w:val="vi-VN"/>
        </w:rPr>
        <w:t xml:space="preserve">Trong quá trình bảo trì bảo dưỡng </w:t>
      </w:r>
      <w:r w:rsidRPr="00953193">
        <w:rPr>
          <w:lang w:val="en-US"/>
        </w:rPr>
        <w:t>turbine</w:t>
      </w:r>
      <w:r w:rsidRPr="00953193">
        <w:rPr>
          <w:lang w:val="vi-VN"/>
        </w:rPr>
        <w:t xml:space="preserve"> gió làm phát sinh một lượng chất thải đặc trưng của việc bảo trì, bảo dưỡng như dây điện bị đứt, cháy; bát sứ cách điện bị rỉ; một số phụ kiện bị hỏng trong các thiết bị </w:t>
      </w:r>
      <w:r w:rsidRPr="00953193">
        <w:t>đang vận hành của turbine gió, trạm,… Khối lượng chất thải phát sinh từ quá trình bảo trì, bảo dưỡng này là 20-30 kg/năm.</w:t>
      </w:r>
    </w:p>
    <w:p w14:paraId="6CE8701E" w14:textId="77777777" w:rsidR="00962ECE" w:rsidRPr="00953193" w:rsidRDefault="00962ECE" w:rsidP="002C08DB">
      <w:pPr>
        <w:pStyle w:val="Bullet-"/>
        <w:numPr>
          <w:ilvl w:val="0"/>
          <w:numId w:val="0"/>
        </w:numPr>
        <w:tabs>
          <w:tab w:val="left" w:pos="720"/>
        </w:tabs>
        <w:spacing w:after="120"/>
        <w:ind w:left="851"/>
        <w:rPr>
          <w:lang w:val="en-US"/>
        </w:rPr>
      </w:pPr>
      <w:r w:rsidRPr="00953193">
        <w:lastRenderedPageBreak/>
        <w:t>Các thiết bị hư hỏng tại khu vực các turbine gió trên biển được thu gom và chuyển về kho tại khu quản lý vận hành đánh giá để có thể tái sử dụng hoặc thanh lý theo đúng quy định</w:t>
      </w:r>
      <w:r w:rsidRPr="00953193">
        <w:rPr>
          <w:lang w:val="en-US"/>
        </w:rPr>
        <w:t>.</w:t>
      </w:r>
    </w:p>
    <w:p w14:paraId="2C222E81" w14:textId="61F1C23A" w:rsidR="00962ECE" w:rsidRPr="00953193" w:rsidRDefault="003A133A" w:rsidP="002C08DB">
      <w:pPr>
        <w:spacing w:before="120" w:after="120" w:line="240" w:lineRule="auto"/>
      </w:pPr>
      <w:r w:rsidRPr="00953193">
        <w:rPr>
          <w:lang w:val="en-US"/>
        </w:rPr>
        <w:t xml:space="preserve">b) </w:t>
      </w:r>
      <w:r w:rsidR="00962ECE" w:rsidRPr="00953193">
        <w:t>Chất thải rắn sinh hoạt</w:t>
      </w:r>
    </w:p>
    <w:p w14:paraId="365ECB3A" w14:textId="77777777" w:rsidR="00962ECE" w:rsidRPr="00953193" w:rsidRDefault="00962ECE" w:rsidP="002C08DB">
      <w:pPr>
        <w:pStyle w:val="Bullet-"/>
        <w:numPr>
          <w:ilvl w:val="0"/>
          <w:numId w:val="0"/>
        </w:numPr>
        <w:tabs>
          <w:tab w:val="left" w:pos="720"/>
        </w:tabs>
        <w:spacing w:after="120"/>
        <w:ind w:left="851"/>
      </w:pPr>
      <w:r w:rsidRPr="00953193">
        <w:t xml:space="preserve">Lượng chất thải sinh hoạt phát sinh từ hoạt động của 22 công nhân viên vận hành khoảng 17,6 kg/ngày. </w:t>
      </w:r>
    </w:p>
    <w:p w14:paraId="6DA74B08" w14:textId="77777777" w:rsidR="00962ECE" w:rsidRPr="00953193" w:rsidRDefault="00962ECE" w:rsidP="002C08DB">
      <w:pPr>
        <w:pStyle w:val="Bullet-"/>
        <w:numPr>
          <w:ilvl w:val="0"/>
          <w:numId w:val="0"/>
        </w:numPr>
        <w:spacing w:after="120"/>
        <w:ind w:left="851"/>
      </w:pPr>
      <w:r w:rsidRPr="00953193">
        <w:t>Số lượng thùng chứa rác sinh hoạt ước tính như sau:</w:t>
      </w:r>
    </w:p>
    <w:p w14:paraId="45F65F60" w14:textId="77777777" w:rsidR="00962ECE" w:rsidRPr="00953193" w:rsidRDefault="00962ECE" w:rsidP="002C08DB">
      <w:pPr>
        <w:pStyle w:val="Bullet-"/>
        <w:numPr>
          <w:ilvl w:val="0"/>
          <w:numId w:val="0"/>
        </w:numPr>
        <w:spacing w:after="120"/>
        <w:ind w:left="851"/>
      </w:pPr>
      <w:r w:rsidRPr="00953193">
        <w:t>Tổng khối lượng chất thải rắn sinh hoạt dự kiến 17,6 kg/ngày. Với khối lượng riêng của chất thải rắn sinh hoạt từ 200-500kg/m</w:t>
      </w:r>
      <w:r w:rsidRPr="00953193">
        <w:rPr>
          <w:vertAlign w:val="superscript"/>
        </w:rPr>
        <w:t xml:space="preserve">3 </w:t>
      </w:r>
      <w:r w:rsidRPr="00953193">
        <w:t>(Tài liệu quản lý và xử lý chất thải rắn – Th.S Nguyễn Xuân Trường, 2012), thể tích chất thải rắn sinh hoạt dự kiến:</w:t>
      </w:r>
    </w:p>
    <w:p w14:paraId="17B5CE41" w14:textId="77777777" w:rsidR="00962ECE" w:rsidRPr="00953193" w:rsidRDefault="00962ECE" w:rsidP="002C08DB">
      <w:pPr>
        <w:spacing w:before="120" w:after="120" w:line="240" w:lineRule="auto"/>
        <w:ind w:left="851"/>
        <w:jc w:val="center"/>
        <w:rPr>
          <w:rFonts w:eastAsia="Times New Roman"/>
          <w:szCs w:val="26"/>
          <w:lang w:eastAsia="ar-SA"/>
        </w:rPr>
      </w:pPr>
      <w:r w:rsidRPr="00953193">
        <w:rPr>
          <w:rFonts w:eastAsia="Times New Roman"/>
          <w:szCs w:val="26"/>
          <w:lang w:val="en-US" w:eastAsia="ar-SA"/>
        </w:rPr>
        <w:t>17,6</w:t>
      </w:r>
      <w:r w:rsidRPr="00953193">
        <w:rPr>
          <w:rFonts w:eastAsia="Times New Roman"/>
          <w:szCs w:val="26"/>
          <w:lang w:eastAsia="ar-SA"/>
        </w:rPr>
        <w:t>kg/ngày / 200-500kg/m</w:t>
      </w:r>
      <w:r w:rsidRPr="00953193">
        <w:rPr>
          <w:rFonts w:eastAsia="Times New Roman"/>
          <w:szCs w:val="26"/>
          <w:vertAlign w:val="superscript"/>
          <w:lang w:eastAsia="ar-SA"/>
        </w:rPr>
        <w:t>3</w:t>
      </w:r>
      <w:r w:rsidRPr="00953193">
        <w:rPr>
          <w:rFonts w:eastAsia="Times New Roman"/>
          <w:szCs w:val="26"/>
          <w:lang w:eastAsia="ar-SA"/>
        </w:rPr>
        <w:t xml:space="preserve"> = </w:t>
      </w:r>
      <w:r w:rsidRPr="00953193">
        <w:rPr>
          <w:rFonts w:eastAsia="Times New Roman"/>
          <w:szCs w:val="26"/>
          <w:lang w:val="en-US" w:eastAsia="ar-SA"/>
        </w:rPr>
        <w:t xml:space="preserve">0,0352-0,088 </w:t>
      </w:r>
      <w:r w:rsidRPr="00953193">
        <w:rPr>
          <w:rFonts w:eastAsia="Times New Roman"/>
          <w:szCs w:val="26"/>
          <w:lang w:eastAsia="ar-SA"/>
        </w:rPr>
        <w:t>m</w:t>
      </w:r>
      <w:r w:rsidRPr="00953193">
        <w:rPr>
          <w:rFonts w:eastAsia="Times New Roman"/>
          <w:szCs w:val="26"/>
          <w:vertAlign w:val="superscript"/>
          <w:lang w:eastAsia="ar-SA"/>
        </w:rPr>
        <w:t>3</w:t>
      </w:r>
      <w:r w:rsidRPr="00953193">
        <w:rPr>
          <w:rFonts w:eastAsia="Times New Roman"/>
          <w:szCs w:val="26"/>
          <w:lang w:eastAsia="ar-SA"/>
        </w:rPr>
        <w:t>/ngày</w:t>
      </w:r>
    </w:p>
    <w:p w14:paraId="34B64810" w14:textId="77777777" w:rsidR="00962ECE" w:rsidRPr="00953193" w:rsidRDefault="00962ECE" w:rsidP="002C08DB">
      <w:pPr>
        <w:pStyle w:val="Bullet-"/>
        <w:numPr>
          <w:ilvl w:val="0"/>
          <w:numId w:val="0"/>
        </w:numPr>
        <w:spacing w:after="120"/>
        <w:ind w:left="851"/>
      </w:pPr>
      <w:r w:rsidRPr="00953193">
        <w:t>Ước tính số lượng thùng chứa rác 10lít (hệ số sử dụng thùng là 0,8):</w:t>
      </w:r>
    </w:p>
    <w:p w14:paraId="4FF76D58" w14:textId="77777777" w:rsidR="00962ECE" w:rsidRPr="00953193" w:rsidRDefault="00962ECE" w:rsidP="002C08DB">
      <w:pPr>
        <w:spacing w:before="120" w:after="120" w:line="240" w:lineRule="auto"/>
        <w:ind w:left="851"/>
        <w:jc w:val="center"/>
        <w:rPr>
          <w:rFonts w:eastAsia="Times New Roman"/>
          <w:szCs w:val="26"/>
          <w:lang w:eastAsia="ar-SA"/>
        </w:rPr>
      </w:pPr>
      <w:r w:rsidRPr="00953193">
        <w:rPr>
          <w:rFonts w:eastAsia="Times New Roman"/>
          <w:szCs w:val="26"/>
          <w:lang w:val="en-US" w:eastAsia="ar-SA"/>
        </w:rPr>
        <w:t>0,0352-0,088</w:t>
      </w:r>
      <w:r w:rsidRPr="00953193">
        <w:rPr>
          <w:rFonts w:eastAsia="Times New Roman"/>
          <w:szCs w:val="26"/>
          <w:lang w:eastAsia="ar-SA"/>
        </w:rPr>
        <w:t xml:space="preserve"> m</w:t>
      </w:r>
      <w:r w:rsidRPr="00953193">
        <w:rPr>
          <w:rFonts w:eastAsia="Times New Roman"/>
          <w:szCs w:val="26"/>
          <w:vertAlign w:val="superscript"/>
          <w:lang w:eastAsia="ar-SA"/>
        </w:rPr>
        <w:t>3</w:t>
      </w:r>
      <w:r w:rsidRPr="00953193">
        <w:rPr>
          <w:rFonts w:eastAsia="Times New Roman"/>
          <w:szCs w:val="26"/>
          <w:lang w:eastAsia="ar-SA"/>
        </w:rPr>
        <w:t xml:space="preserve"> / 0,8 /</w:t>
      </w:r>
      <w:r w:rsidRPr="00953193">
        <w:rPr>
          <w:rFonts w:eastAsia="Times New Roman"/>
          <w:szCs w:val="26"/>
          <w:lang w:val="en-US" w:eastAsia="ar-SA"/>
        </w:rPr>
        <w:t>1</w:t>
      </w:r>
      <w:r w:rsidRPr="00953193">
        <w:rPr>
          <w:rFonts w:eastAsia="Times New Roman"/>
          <w:szCs w:val="26"/>
          <w:lang w:eastAsia="ar-SA"/>
        </w:rPr>
        <w:t xml:space="preserve">0 lít = </w:t>
      </w:r>
      <w:r w:rsidRPr="00953193">
        <w:rPr>
          <w:rFonts w:eastAsia="Times New Roman"/>
          <w:szCs w:val="26"/>
          <w:lang w:val="en-US" w:eastAsia="ar-SA"/>
        </w:rPr>
        <w:t>5-11</w:t>
      </w:r>
      <w:r w:rsidRPr="00953193">
        <w:rPr>
          <w:rFonts w:eastAsia="Times New Roman"/>
          <w:szCs w:val="26"/>
          <w:lang w:eastAsia="ar-SA"/>
        </w:rPr>
        <w:t xml:space="preserve"> thùng</w:t>
      </w:r>
    </w:p>
    <w:p w14:paraId="622AB982" w14:textId="77777777" w:rsidR="00962ECE" w:rsidRPr="00953193" w:rsidRDefault="00962ECE" w:rsidP="002C08DB">
      <w:pPr>
        <w:pStyle w:val="Bullet-"/>
        <w:numPr>
          <w:ilvl w:val="0"/>
          <w:numId w:val="0"/>
        </w:numPr>
        <w:spacing w:after="120"/>
        <w:ind w:left="851"/>
      </w:pPr>
      <w:r w:rsidRPr="00953193">
        <w:t>Như vậy, ước tính số thùng chứa là 11 thùng 10 lít.</w:t>
      </w:r>
    </w:p>
    <w:p w14:paraId="1C1BA9B0" w14:textId="77777777" w:rsidR="00962ECE" w:rsidRPr="00953193" w:rsidRDefault="00962ECE" w:rsidP="002C08DB">
      <w:pPr>
        <w:pStyle w:val="Bullet-"/>
        <w:numPr>
          <w:ilvl w:val="0"/>
          <w:numId w:val="0"/>
        </w:numPr>
        <w:spacing w:after="120"/>
        <w:ind w:left="851"/>
      </w:pPr>
      <w:r w:rsidRPr="00953193">
        <w:t>Dự kiến bố trí 8 thùng rác (thể tích 10 lít/thùng) trong các khu vực làm việc như nhà điều khiển trạm biến áp, nhà điều hành, nhà vệ sinh,... và bố trí 3 thùng rác (thể tích 10 lít/thùng) tại các khu vực ngoài trời.</w:t>
      </w:r>
    </w:p>
    <w:p w14:paraId="6C498945" w14:textId="77777777" w:rsidR="00962ECE" w:rsidRPr="00953193" w:rsidRDefault="00962ECE" w:rsidP="002C08DB">
      <w:pPr>
        <w:pStyle w:val="Bullet-"/>
        <w:numPr>
          <w:ilvl w:val="0"/>
          <w:numId w:val="0"/>
        </w:numPr>
        <w:spacing w:after="120"/>
        <w:ind w:left="851"/>
      </w:pPr>
      <w:r w:rsidRPr="00953193">
        <w:t>Hàng ngày, nhân viên thu gom các thùng rác 10 lít và chứa vào thùng chứa loại 240 lít (dự kiến 02 thùng) tập trung tại khu vực cổng ra vào.</w:t>
      </w:r>
    </w:p>
    <w:p w14:paraId="5C240F14" w14:textId="77777777" w:rsidR="00962ECE" w:rsidRPr="00953193" w:rsidRDefault="00962ECE" w:rsidP="002C08DB">
      <w:pPr>
        <w:spacing w:before="120" w:after="120" w:line="240" w:lineRule="auto"/>
        <w:ind w:left="851"/>
        <w:rPr>
          <w:szCs w:val="26"/>
          <w:lang w:val="en-US"/>
        </w:rPr>
      </w:pPr>
      <w:r w:rsidRPr="00953193">
        <w:rPr>
          <w:lang w:val="it-IT" w:eastAsia="ar-SA"/>
        </w:rPr>
        <w:t xml:space="preserve">Dự án dùng chung khu nhà điều hành và trạm biến áp với </w:t>
      </w:r>
      <w:r w:rsidRPr="00953193">
        <w:rPr>
          <w:szCs w:val="26"/>
          <w:lang w:val="en-US"/>
        </w:rPr>
        <w:t>NMĐ gió Đông Thành 1, nên chất thải rắn sinh hoạt phát sinh được xử lý theo dự án đầu tư xây dựng của NMĐ gió Đông Thành 1.</w:t>
      </w:r>
    </w:p>
    <w:bookmarkStart w:id="923" w:name="_Toc96583522"/>
    <w:p w14:paraId="7722C329" w14:textId="515C89A4" w:rsidR="00962ECE" w:rsidRPr="00953193" w:rsidRDefault="00962ECE" w:rsidP="007050F3">
      <w:pPr>
        <w:pStyle w:val="Caption"/>
        <w:widowControl w:val="0"/>
        <w:spacing w:before="120" w:after="120"/>
        <w:jc w:val="center"/>
        <w:rPr>
          <w:b/>
          <w:i w:val="0"/>
          <w:color w:val="auto"/>
          <w:sz w:val="22"/>
        </w:rPr>
      </w:pPr>
      <w:r w:rsidRPr="00953193">
        <w:rPr>
          <w:b/>
          <w:i w:val="0"/>
          <w:noProof/>
          <w:color w:val="auto"/>
          <w:sz w:val="22"/>
          <w:lang w:val="en-US"/>
        </w:rPr>
        <mc:AlternateContent>
          <mc:Choice Requires="wpg">
            <w:drawing>
              <wp:anchor distT="0" distB="0" distL="114300" distR="114300" simplePos="0" relativeHeight="251660288" behindDoc="0" locked="0" layoutInCell="1" allowOverlap="1" wp14:anchorId="78191197" wp14:editId="74C4CE6E">
                <wp:simplePos x="0" y="0"/>
                <wp:positionH relativeFrom="page">
                  <wp:align>center</wp:align>
                </wp:positionH>
                <wp:positionV relativeFrom="paragraph">
                  <wp:posOffset>635</wp:posOffset>
                </wp:positionV>
                <wp:extent cx="2371725" cy="2962275"/>
                <wp:effectExtent l="0" t="0" r="28575" b="9525"/>
                <wp:wrapTopAndBottom/>
                <wp:docPr id="214" name="Group 214"/>
                <wp:cNvGraphicFramePr/>
                <a:graphic xmlns:a="http://schemas.openxmlformats.org/drawingml/2006/main">
                  <a:graphicData uri="http://schemas.microsoft.com/office/word/2010/wordprocessingGroup">
                    <wpg:wgp>
                      <wpg:cNvGrpSpPr/>
                      <wpg:grpSpPr bwMode="auto">
                        <a:xfrm>
                          <a:off x="0" y="0"/>
                          <a:ext cx="2371725" cy="2962275"/>
                          <a:chOff x="0" y="0"/>
                          <a:chExt cx="3720" cy="5022"/>
                        </a:xfrm>
                      </wpg:grpSpPr>
                      <wps:wsp>
                        <wps:cNvPr id="66" name="Text Box 41"/>
                        <wps:cNvSpPr txBox="1">
                          <a:spLocks noChangeArrowheads="1"/>
                        </wps:cNvSpPr>
                        <wps:spPr bwMode="auto">
                          <a:xfrm>
                            <a:off x="0" y="0"/>
                            <a:ext cx="3720" cy="483"/>
                          </a:xfrm>
                          <a:prstGeom prst="rect">
                            <a:avLst/>
                          </a:prstGeom>
                          <a:solidFill>
                            <a:srgbClr val="FFFFFF"/>
                          </a:solidFill>
                          <a:ln w="9525">
                            <a:solidFill>
                              <a:srgbClr val="000000"/>
                            </a:solidFill>
                            <a:miter lim="800000"/>
                            <a:headEnd/>
                            <a:tailEnd/>
                          </a:ln>
                        </wps:spPr>
                        <wps:txbx>
                          <w:txbxContent>
                            <w:p w14:paraId="16ABADF2" w14:textId="77777777" w:rsidR="009B20FE" w:rsidRDefault="009B20FE" w:rsidP="00962ECE">
                              <w:pPr>
                                <w:ind w:left="-120"/>
                                <w:jc w:val="center"/>
                                <w:rPr>
                                  <w:sz w:val="22"/>
                                </w:rPr>
                              </w:pPr>
                              <w:r>
                                <w:rPr>
                                  <w:sz w:val="22"/>
                                </w:rPr>
                                <w:t>Chất thải rắn sinh hoạt</w:t>
                              </w:r>
                            </w:p>
                          </w:txbxContent>
                        </wps:txbx>
                        <wps:bodyPr rot="0" vert="horz" wrap="square" lIns="91440" tIns="45720" rIns="91440" bIns="45720" anchor="t" anchorCtr="0" upright="1">
                          <a:noAutofit/>
                        </wps:bodyPr>
                      </wps:wsp>
                      <wps:wsp>
                        <wps:cNvPr id="67" name="Line 42"/>
                        <wps:cNvCnPr>
                          <a:cxnSpLocks noChangeShapeType="1"/>
                        </wps:cNvCnPr>
                        <wps:spPr bwMode="auto">
                          <a:xfrm>
                            <a:off x="1800" y="507"/>
                            <a:ext cx="0" cy="3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8" name="Text Box 43"/>
                        <wps:cNvSpPr txBox="1">
                          <a:spLocks noChangeArrowheads="1"/>
                        </wps:cNvSpPr>
                        <wps:spPr bwMode="auto">
                          <a:xfrm>
                            <a:off x="0" y="845"/>
                            <a:ext cx="3720" cy="483"/>
                          </a:xfrm>
                          <a:prstGeom prst="rect">
                            <a:avLst/>
                          </a:prstGeom>
                          <a:solidFill>
                            <a:srgbClr val="FFFFFF"/>
                          </a:solidFill>
                          <a:ln w="9525">
                            <a:solidFill>
                              <a:srgbClr val="000000"/>
                            </a:solidFill>
                            <a:miter lim="800000"/>
                            <a:headEnd/>
                            <a:tailEnd/>
                          </a:ln>
                        </wps:spPr>
                        <wps:txbx>
                          <w:txbxContent>
                            <w:p w14:paraId="615DC39E" w14:textId="77777777" w:rsidR="009B20FE" w:rsidRDefault="009B20FE" w:rsidP="00962ECE">
                              <w:pPr>
                                <w:spacing w:before="40" w:after="40"/>
                                <w:ind w:left="-120"/>
                                <w:jc w:val="center"/>
                                <w:rPr>
                                  <w:sz w:val="22"/>
                                </w:rPr>
                              </w:pPr>
                              <w:r>
                                <w:rPr>
                                  <w:sz w:val="22"/>
                                </w:rPr>
                                <w:t>Quét dọn vệ sinh</w:t>
                              </w:r>
                            </w:p>
                          </w:txbxContent>
                        </wps:txbx>
                        <wps:bodyPr rot="0" vert="horz" wrap="square" lIns="91440" tIns="45720" rIns="91440" bIns="45720" anchor="t" anchorCtr="0" upright="1">
                          <a:noAutofit/>
                        </wps:bodyPr>
                      </wps:wsp>
                      <wps:wsp>
                        <wps:cNvPr id="69" name="Line 44"/>
                        <wps:cNvCnPr>
                          <a:cxnSpLocks noChangeShapeType="1"/>
                        </wps:cNvCnPr>
                        <wps:spPr bwMode="auto">
                          <a:xfrm>
                            <a:off x="1800" y="1353"/>
                            <a:ext cx="0" cy="33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 name="Text Box 45"/>
                        <wps:cNvSpPr txBox="1">
                          <a:spLocks noChangeArrowheads="1"/>
                        </wps:cNvSpPr>
                        <wps:spPr bwMode="auto">
                          <a:xfrm>
                            <a:off x="0" y="1691"/>
                            <a:ext cx="3720" cy="469"/>
                          </a:xfrm>
                          <a:prstGeom prst="rect">
                            <a:avLst/>
                          </a:prstGeom>
                          <a:solidFill>
                            <a:srgbClr val="FFFFFF"/>
                          </a:solidFill>
                          <a:ln w="9525">
                            <a:solidFill>
                              <a:srgbClr val="000000"/>
                            </a:solidFill>
                            <a:miter lim="800000"/>
                            <a:headEnd/>
                            <a:tailEnd/>
                          </a:ln>
                        </wps:spPr>
                        <wps:txbx>
                          <w:txbxContent>
                            <w:p w14:paraId="0C6756EC" w14:textId="77777777" w:rsidR="009B20FE" w:rsidRDefault="009B20FE" w:rsidP="00962ECE">
                              <w:pPr>
                                <w:spacing w:before="40" w:after="40"/>
                                <w:ind w:left="-120"/>
                                <w:jc w:val="center"/>
                                <w:rPr>
                                  <w:sz w:val="22"/>
                                  <w:lang w:val="en-US"/>
                                </w:rPr>
                              </w:pPr>
                              <w:r>
                                <w:rPr>
                                  <w:sz w:val="22"/>
                                </w:rPr>
                                <w:t xml:space="preserve">Các </w:t>
                              </w:r>
                              <w:r>
                                <w:rPr>
                                  <w:sz w:val="22"/>
                                  <w:lang w:val="en-US"/>
                                </w:rPr>
                                <w:t>thùng</w:t>
                              </w:r>
                              <w:r>
                                <w:rPr>
                                  <w:sz w:val="22"/>
                                </w:rPr>
                                <w:t xml:space="preserve"> rác </w:t>
                              </w:r>
                              <w:r>
                                <w:rPr>
                                  <w:sz w:val="22"/>
                                  <w:lang w:val="en-US"/>
                                </w:rPr>
                                <w:t xml:space="preserve">10 lít </w:t>
                              </w:r>
                              <w:r>
                                <w:rPr>
                                  <w:sz w:val="22"/>
                                </w:rPr>
                                <w:t xml:space="preserve">tại các </w:t>
                              </w:r>
                              <w:r>
                                <w:rPr>
                                  <w:sz w:val="22"/>
                                  <w:lang w:val="en-US"/>
                                </w:rPr>
                                <w:t>khu vực</w:t>
                              </w:r>
                            </w:p>
                          </w:txbxContent>
                        </wps:txbx>
                        <wps:bodyPr rot="0" vert="horz" wrap="square" lIns="91440" tIns="45720" rIns="91440" bIns="45720" anchor="t" anchorCtr="0" upright="1">
                          <a:noAutofit/>
                        </wps:bodyPr>
                      </wps:wsp>
                      <wps:wsp>
                        <wps:cNvPr id="71" name="Line 46"/>
                        <wps:cNvCnPr>
                          <a:cxnSpLocks noChangeShapeType="1"/>
                        </wps:cNvCnPr>
                        <wps:spPr bwMode="auto">
                          <a:xfrm>
                            <a:off x="1800" y="2182"/>
                            <a:ext cx="0" cy="3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 name="Text Box 47"/>
                        <wps:cNvSpPr txBox="1">
                          <a:spLocks noChangeArrowheads="1"/>
                        </wps:cNvSpPr>
                        <wps:spPr bwMode="auto">
                          <a:xfrm>
                            <a:off x="0" y="2520"/>
                            <a:ext cx="3720" cy="483"/>
                          </a:xfrm>
                          <a:prstGeom prst="rect">
                            <a:avLst/>
                          </a:prstGeom>
                          <a:solidFill>
                            <a:srgbClr val="FFFFFF"/>
                          </a:solidFill>
                          <a:ln w="9525">
                            <a:solidFill>
                              <a:srgbClr val="000000"/>
                            </a:solidFill>
                            <a:miter lim="800000"/>
                            <a:headEnd/>
                            <a:tailEnd/>
                          </a:ln>
                        </wps:spPr>
                        <wps:txbx>
                          <w:txbxContent>
                            <w:p w14:paraId="4F27A27F" w14:textId="77777777" w:rsidR="009B20FE" w:rsidRDefault="009B20FE" w:rsidP="00962ECE">
                              <w:pPr>
                                <w:spacing w:before="40" w:after="40"/>
                                <w:ind w:left="-120"/>
                                <w:jc w:val="center"/>
                                <w:rPr>
                                  <w:sz w:val="22"/>
                                </w:rPr>
                              </w:pPr>
                              <w:r>
                                <w:rPr>
                                  <w:sz w:val="22"/>
                                </w:rPr>
                                <w:t>Thu gom thủ công</w:t>
                              </w:r>
                            </w:p>
                          </w:txbxContent>
                        </wps:txbx>
                        <wps:bodyPr rot="0" vert="horz" wrap="square" lIns="91440" tIns="45720" rIns="91440" bIns="45720" anchor="t" anchorCtr="0" upright="1">
                          <a:noAutofit/>
                        </wps:bodyPr>
                      </wps:wsp>
                      <wps:wsp>
                        <wps:cNvPr id="73" name="Line 48"/>
                        <wps:cNvCnPr>
                          <a:cxnSpLocks noChangeShapeType="1"/>
                        </wps:cNvCnPr>
                        <wps:spPr bwMode="auto">
                          <a:xfrm>
                            <a:off x="1800" y="3028"/>
                            <a:ext cx="0" cy="33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 name="Text Box 49"/>
                        <wps:cNvSpPr txBox="1">
                          <a:spLocks noChangeArrowheads="1"/>
                        </wps:cNvSpPr>
                        <wps:spPr bwMode="auto">
                          <a:xfrm>
                            <a:off x="0" y="3366"/>
                            <a:ext cx="3720" cy="483"/>
                          </a:xfrm>
                          <a:prstGeom prst="rect">
                            <a:avLst/>
                          </a:prstGeom>
                          <a:solidFill>
                            <a:srgbClr val="FFFFFF"/>
                          </a:solidFill>
                          <a:ln w="9525">
                            <a:solidFill>
                              <a:srgbClr val="000000"/>
                            </a:solidFill>
                            <a:miter lim="800000"/>
                            <a:headEnd/>
                            <a:tailEnd/>
                          </a:ln>
                        </wps:spPr>
                        <wps:txbx>
                          <w:txbxContent>
                            <w:p w14:paraId="78BFADA9" w14:textId="77777777" w:rsidR="009B20FE" w:rsidRDefault="009B20FE" w:rsidP="00962ECE">
                              <w:pPr>
                                <w:spacing w:before="40" w:after="40"/>
                                <w:ind w:left="-120"/>
                                <w:jc w:val="center"/>
                                <w:rPr>
                                  <w:sz w:val="22"/>
                                  <w:lang w:val="en-US"/>
                                </w:rPr>
                              </w:pPr>
                              <w:r>
                                <w:rPr>
                                  <w:sz w:val="22"/>
                                </w:rPr>
                                <w:t>Tập trung vào thùng chứa</w:t>
                              </w:r>
                              <w:r>
                                <w:rPr>
                                  <w:sz w:val="22"/>
                                  <w:lang w:val="en-US"/>
                                </w:rPr>
                                <w:t xml:space="preserve"> 240 lít</w:t>
                              </w:r>
                            </w:p>
                          </w:txbxContent>
                        </wps:txbx>
                        <wps:bodyPr rot="0" vert="horz" wrap="square" lIns="91440" tIns="45720" rIns="91440" bIns="45720" anchor="t" anchorCtr="0" upright="1">
                          <a:noAutofit/>
                        </wps:bodyPr>
                      </wps:wsp>
                      <wps:wsp>
                        <wps:cNvPr id="75" name="Line 50"/>
                        <wps:cNvCnPr>
                          <a:cxnSpLocks noChangeShapeType="1"/>
                        </wps:cNvCnPr>
                        <wps:spPr bwMode="auto">
                          <a:xfrm>
                            <a:off x="1800" y="3873"/>
                            <a:ext cx="0" cy="3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 name="Text Box 51"/>
                        <wps:cNvSpPr txBox="1">
                          <a:spLocks noChangeArrowheads="1"/>
                        </wps:cNvSpPr>
                        <wps:spPr bwMode="auto">
                          <a:xfrm>
                            <a:off x="0" y="4208"/>
                            <a:ext cx="3720" cy="814"/>
                          </a:xfrm>
                          <a:prstGeom prst="rect">
                            <a:avLst/>
                          </a:prstGeom>
                          <a:solidFill>
                            <a:srgbClr val="FFFFFF"/>
                          </a:solidFill>
                          <a:ln w="9525">
                            <a:solidFill>
                              <a:srgbClr val="000000"/>
                            </a:solidFill>
                            <a:miter lim="800000"/>
                            <a:headEnd/>
                            <a:tailEnd/>
                          </a:ln>
                        </wps:spPr>
                        <wps:txbx>
                          <w:txbxContent>
                            <w:p w14:paraId="0B9706F9" w14:textId="77777777" w:rsidR="009B20FE" w:rsidRDefault="009B20FE" w:rsidP="00962ECE">
                              <w:pPr>
                                <w:spacing w:before="40" w:after="40"/>
                                <w:jc w:val="center"/>
                                <w:rPr>
                                  <w:sz w:val="22"/>
                                </w:rPr>
                              </w:pPr>
                              <w:r>
                                <w:rPr>
                                  <w:sz w:val="22"/>
                                </w:rPr>
                                <w:t>Giao cho đội thu gom rác của địa phương để vận chuyển đi xử lý</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8191197" id="Group 214" o:spid="_x0000_s1082" style="position:absolute;left:0;text-align:left;margin-left:0;margin-top:.05pt;width:186.75pt;height:233.25pt;z-index:251660288;mso-position-horizontal:center;mso-position-horizontal-relative:page;mso-position-vertical-relative:text" coordsize="3720,5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">
                <v:shape id="Text Box 41" o:spid="_x0000_s1083" type="#_x0000_t202" style="position:absolute;width:3720;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TCRMQA&#10;AADbAAAADwAAAGRycy9kb3ducmV2LnhtbESPQWvCQBSE70L/w/IKXkQ3tSVq6ioiWPTWWtHrI/tM&#10;QrNv0901xn/vCoUeh5n5hpkvO1OLlpyvLCt4GSUgiHOrKy4UHL43wykIH5A11pZJwY08LBdPvTlm&#10;2l75i9p9KESEsM9QQRlCk0np85IM+pFtiKN3ts5giNIVUju8Rrip5ThJUmmw4rhQYkPrkvKf/cUo&#10;mL5t25PfvX4e8/Rcz8Jg0n78OqX6z93qHUSgLvyH/9pbrSBN4fEl/gC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UwkTEAAAA2wAAAA8AAAAAAAAAAAAAAAAAmAIAAGRycy9k&#10;b3ducmV2LnhtbFBLBQYAAAAABAAEAPUAAACJAwAAAAA=&#10;">
                  <v:textbox>
                    <w:txbxContent>
                      <w:p w14:paraId="16ABADF2" w14:textId="77777777" w:rsidR="009B20FE" w:rsidRDefault="009B20FE" w:rsidP="00962ECE">
                        <w:pPr>
                          <w:ind w:left="-120"/>
                          <w:jc w:val="center"/>
                          <w:rPr>
                            <w:sz w:val="22"/>
                          </w:rPr>
                        </w:pPr>
                        <w:r>
                          <w:rPr>
                            <w:sz w:val="22"/>
                          </w:rPr>
                          <w:t>Chất thải rắn sinh hoạt</w:t>
                        </w:r>
                      </w:p>
                    </w:txbxContent>
                  </v:textbox>
                </v:shape>
                <v:line id="Line 42" o:spid="_x0000_s1084" style="position:absolute;visibility:visible;mso-wrap-style:square" from="1800,507" to="1800,8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bjNcQAAADbAAAADwAAAGRycy9kb3ducmV2LnhtbESPQWvCQBSE74L/YXlCb7qxB6Opq4ih&#10;0ENbMIrn1+xrNjT7NmS3cfvvu4WCx2FmvmG2+2g7MdLgW8cKlosMBHHtdMuNgsv5eb4G4QOyxs4x&#10;KfghD/vddLLFQrsbn2isQiMShH2BCkwIfSGlrw1Z9AvXEyfv0w0WQ5JDI/WAtwS3nXzMspW02HJa&#10;MNjT0VD9VX1bBbkpTzKX5ev5vRzb5Sa+xevHRqmHWTw8gQgUwz38337RClY5/H1JP0D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VuM1xAAAANsAAAAPAAAAAAAAAAAA&#10;AAAAAKECAABkcnMvZG93bnJldi54bWxQSwUGAAAAAAQABAD5AAAAkgMAAAAA&#10;">
                  <v:stroke endarrow="block"/>
                </v:line>
                <v:shape id="Text Box 43" o:spid="_x0000_s1085" type="#_x0000_t202" style="position:absolute;top:845;width:3720;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fzrcEA&#10;AADbAAAADwAAAGRycy9kb3ducmV2LnhtbERPz2vCMBS+C/4P4QlexkzV0bnOKCIo7uacuOujebZl&#10;zUtNYq3/vTkMPH58v+fLztSiJecrywrGowQEcW51xYWC48/mdQbCB2SNtWVScCcPy0W/N8dM2xt/&#10;U3sIhYgh7DNUUIbQZFL6vCSDfmQb4sidrTMYInSF1A5vMdzUcpIkqTRYcWwosaF1Sfnf4WoUzN52&#10;7a//mu5PeXquP8LLe7u9OKWGg271CSJQF57if/dOK0jj2Pgl/g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H863BAAAA2wAAAA8AAAAAAAAAAAAAAAAAmAIAAGRycy9kb3du&#10;cmV2LnhtbFBLBQYAAAAABAAEAPUAAACGAwAAAAA=&#10;">
                  <v:textbox>
                    <w:txbxContent>
                      <w:p w14:paraId="615DC39E" w14:textId="77777777" w:rsidR="009B20FE" w:rsidRDefault="009B20FE" w:rsidP="00962ECE">
                        <w:pPr>
                          <w:spacing w:before="40" w:after="40"/>
                          <w:ind w:left="-120"/>
                          <w:jc w:val="center"/>
                          <w:rPr>
                            <w:sz w:val="22"/>
                          </w:rPr>
                        </w:pPr>
                        <w:r>
                          <w:rPr>
                            <w:sz w:val="22"/>
                          </w:rPr>
                          <w:t>Quét dọn vệ sinh</w:t>
                        </w:r>
                      </w:p>
                    </w:txbxContent>
                  </v:textbox>
                </v:shape>
                <v:line id="Line 44" o:spid="_x0000_s1086" style="position:absolute;visibility:visible;mso-wrap-style:square" from="1800,1353" to="1800,16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S3MQAAADbAAAADwAAAGRycy9kb3ducmV2LnhtbESPQWvCQBSE74L/YXlCb7qxBzWpq4ih&#10;0EMrGEvPr9nXbGj2bchu4/bfdwuCx2FmvmG2+2g7MdLgW8cKlosMBHHtdMuNgvfL83wDwgdkjZ1j&#10;UvBLHva76WSLhXZXPtNYhUYkCPsCFZgQ+kJKXxuy6BeuJ07elxsshiSHRuoBrwluO/mYZStpseW0&#10;YLCno6H6u/qxCtamPMu1LF8vp3Jsl3l8ix+fuVIPs3h4AhEohnv41n7RClY5/H9JP0D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hdLcxAAAANsAAAAPAAAAAAAAAAAA&#10;AAAAAKECAABkcnMvZG93bnJldi54bWxQSwUGAAAAAAQABAD5AAAAkgMAAAAA&#10;">
                  <v:stroke endarrow="block"/>
                </v:line>
                <v:shape id="Text Box 45" o:spid="_x0000_s1087" type="#_x0000_t202" style="position:absolute;top:1691;width:3720;height: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hpdsIA&#10;AADbAAAADwAAAGRycy9kb3ducmV2LnhtbERPy2rCQBTdF/yH4QrdFDOxLTGNjiKCxe58lHZ7yVyT&#10;YOZOnBlj+vedRaHLw3kvVoNpRU/ON5YVTJMUBHFpdcOVgs/TdpKD8AFZY2uZFPyQh9Vy9LDAQts7&#10;H6g/hkrEEPYFKqhD6AopfVmTQZ/YjjhyZ+sMhghdJbXDeww3rXxO00wabDg21NjRpqbycrwZBfnr&#10;rv/2Hy/7rzI7t2/hada/X51Sj+NhPQcRaAj/4j/3TiuYxfXxS/wB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qGl2wgAAANsAAAAPAAAAAAAAAAAAAAAAAJgCAABkcnMvZG93&#10;bnJldi54bWxQSwUGAAAAAAQABAD1AAAAhwMAAAAA&#10;">
                  <v:textbox>
                    <w:txbxContent>
                      <w:p w14:paraId="0C6756EC" w14:textId="77777777" w:rsidR="009B20FE" w:rsidRDefault="009B20FE" w:rsidP="00962ECE">
                        <w:pPr>
                          <w:spacing w:before="40" w:after="40"/>
                          <w:ind w:left="-120"/>
                          <w:jc w:val="center"/>
                          <w:rPr>
                            <w:sz w:val="22"/>
                            <w:lang w:val="en-US"/>
                          </w:rPr>
                        </w:pPr>
                        <w:r>
                          <w:rPr>
                            <w:sz w:val="22"/>
                          </w:rPr>
                          <w:t xml:space="preserve">Các </w:t>
                        </w:r>
                        <w:r>
                          <w:rPr>
                            <w:sz w:val="22"/>
                            <w:lang w:val="en-US"/>
                          </w:rPr>
                          <w:t>thùng</w:t>
                        </w:r>
                        <w:r>
                          <w:rPr>
                            <w:sz w:val="22"/>
                          </w:rPr>
                          <w:t xml:space="preserve"> rác </w:t>
                        </w:r>
                        <w:r>
                          <w:rPr>
                            <w:sz w:val="22"/>
                            <w:lang w:val="en-US"/>
                          </w:rPr>
                          <w:t xml:space="preserve">10 lít </w:t>
                        </w:r>
                        <w:r>
                          <w:rPr>
                            <w:sz w:val="22"/>
                          </w:rPr>
                          <w:t xml:space="preserve">tại các </w:t>
                        </w:r>
                        <w:r>
                          <w:rPr>
                            <w:sz w:val="22"/>
                            <w:lang w:val="en-US"/>
                          </w:rPr>
                          <w:t>khu vực</w:t>
                        </w:r>
                      </w:p>
                    </w:txbxContent>
                  </v:textbox>
                </v:shape>
                <v:line id="Line 46" o:spid="_x0000_s1088" style="position:absolute;visibility:visible;mso-wrap-style:square" from="1800,2182" to="1800,2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pIB8QAAADbAAAADwAAAGRycy9kb3ducmV2LnhtbESPT2sCMRTE74V+h/AKvdXsetC6GkVc&#10;BA+14B96ft08N4ubl2UT1/TbN0Khx2HmN8MsVtG2YqDeN44V5KMMBHHldMO1gvNp+/YOwgdkja1j&#10;UvBDHlbL56cFFtrd+UDDMdQilbAvUIEJoSuk9JUhi37kOuLkXVxvMSTZ11L3eE/ltpXjLJtIiw2n&#10;BYMdbQxV1+PNKpia8iCnsvw4fZZDk8/iPn59z5R6fYnrOYhAMfyH/+idTlwOjy/pB8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KkgHxAAAANsAAAAPAAAAAAAAAAAA&#10;AAAAAKECAABkcnMvZG93bnJldi54bWxQSwUGAAAAAAQABAD5AAAAkgMAAAAA&#10;">
                  <v:stroke endarrow="block"/>
                </v:line>
                <v:shape id="Text Box 47" o:spid="_x0000_s1089" type="#_x0000_t202" style="position:absolute;top:2520;width:3720;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ZSmsUA&#10;AADbAAAADwAAAGRycy9kb3ducmV2LnhtbESPW2sCMRSE3wv+h3AEX4pmtcXLapQitOhbvaCvh81x&#10;d3Fzsk3Sdf33Rij0cZiZb5jFqjWVaMj50rKC4SABQZxZXXKu4Hj47E9B+ICssbJMCu7kYbXsvCww&#10;1fbGO2r2IRcRwj5FBUUIdSqlzwoy6Ae2Jo7exTqDIUqXS+3wFuGmkqMkGUuDJceFAmtaF5Rd979G&#10;wfR905z99u37lI0v1Sy8TpqvH6dUr9t+zEEEasN/+K+90QomI3h+iT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NlKaxQAAANsAAAAPAAAAAAAAAAAAAAAAAJgCAABkcnMv&#10;ZG93bnJldi54bWxQSwUGAAAAAAQABAD1AAAAigMAAAAA&#10;">
                  <v:textbox>
                    <w:txbxContent>
                      <w:p w14:paraId="4F27A27F" w14:textId="77777777" w:rsidR="009B20FE" w:rsidRDefault="009B20FE" w:rsidP="00962ECE">
                        <w:pPr>
                          <w:spacing w:before="40" w:after="40"/>
                          <w:ind w:left="-120"/>
                          <w:jc w:val="center"/>
                          <w:rPr>
                            <w:sz w:val="22"/>
                          </w:rPr>
                        </w:pPr>
                        <w:r>
                          <w:rPr>
                            <w:sz w:val="22"/>
                          </w:rPr>
                          <w:t>Thu gom thủ công</w:t>
                        </w:r>
                      </w:p>
                    </w:txbxContent>
                  </v:textbox>
                </v:shape>
                <v:line id="Line 48" o:spid="_x0000_s1090" style="position:absolute;visibility:visible;mso-wrap-style:square" from="1800,3028" to="1800,33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Rz68QAAADbAAAADwAAAGRycy9kb3ducmV2LnhtbESPQWsCMRSE74L/ITyhN83aQtXVKOJS&#10;6KEVXEvPz83rZunmZdmka/rvm4LgcZj5ZpjNLtpWDNT7xrGC+SwDQVw53XCt4OP8Ml2C8AFZY+uY&#10;FPySh912PNpgrt2VTzSUoRaphH2OCkwIXS6lrwxZ9DPXESfvy/UWQ5J9LXWP11RuW/mYZc/SYsNp&#10;wWBHB0PVd/ljFSxMcZILWbydj8XQzFfxPX5eVko9TOJ+DSJQDPfwjX7ViXuC/y/pB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tHPrxAAAANsAAAAPAAAAAAAAAAAA&#10;AAAAAKECAABkcnMvZG93bnJldi54bWxQSwUGAAAAAAQABAD5AAAAkgMAAAAA&#10;">
                  <v:stroke endarrow="block"/>
                </v:line>
                <v:shape id="Text Box 49" o:spid="_x0000_s1091" type="#_x0000_t202" style="position:absolute;top:3366;width:3720;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NvdcUA&#10;AADbAAAADwAAAGRycy9kb3ducmV2LnhtbESPT2sCMRTE70K/Q3hCL6LZtqJ2u1FKQbE3a0Wvj83b&#10;P7h52Sbpuv32Rih4HGbmN0y26k0jOnK+tqzgaZKAIM6trrlUcPhejxcgfEDW2FgmBX/kYbV8GGSY&#10;anvhL+r2oRQRwj5FBVUIbSqlzysy6Ce2JY5eYZ3BEKUrpXZ4iXDTyOckmUmDNceFClv6qCg/73+N&#10;gsV0253858vumM+K5jWM5t3mxyn1OOzf30AE6sM9/N/eagXzKdy+xB8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k291xQAAANsAAAAPAAAAAAAAAAAAAAAAAJgCAABkcnMv&#10;ZG93bnJldi54bWxQSwUGAAAAAAQABAD1AAAAigMAAAAA&#10;">
                  <v:textbox>
                    <w:txbxContent>
                      <w:p w14:paraId="78BFADA9" w14:textId="77777777" w:rsidR="009B20FE" w:rsidRDefault="009B20FE" w:rsidP="00962ECE">
                        <w:pPr>
                          <w:spacing w:before="40" w:after="40"/>
                          <w:ind w:left="-120"/>
                          <w:jc w:val="center"/>
                          <w:rPr>
                            <w:sz w:val="22"/>
                            <w:lang w:val="en-US"/>
                          </w:rPr>
                        </w:pPr>
                        <w:r>
                          <w:rPr>
                            <w:sz w:val="22"/>
                          </w:rPr>
                          <w:t>Tập trung vào thùng chứa</w:t>
                        </w:r>
                        <w:r>
                          <w:rPr>
                            <w:sz w:val="22"/>
                            <w:lang w:val="en-US"/>
                          </w:rPr>
                          <w:t xml:space="preserve"> 240 lít</w:t>
                        </w:r>
                      </w:p>
                    </w:txbxContent>
                  </v:textbox>
                </v:shape>
                <v:line id="Line 50" o:spid="_x0000_s1092" style="position:absolute;visibility:visible;mso-wrap-style:square" from="1800,3873" to="1800,4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OBMQAAADbAAAADwAAAGRycy9kb3ducmV2LnhtbESPQWsCMRSE74L/ITyhN81aaNXVKOJS&#10;6KEVXEvPz83rZunmZdmka/rvm4LgcZj5ZpjNLtpWDNT7xrGC+SwDQVw53XCt4OP8Ml2C8AFZY+uY&#10;FPySh912PNpgrt2VTzSUoRaphH2OCkwIXS6lrwxZ9DPXESfvy/UWQ5J9LXWP11RuW/mYZc/SYsNp&#10;wWBHB0PVd/ljFSxMcZILWbydj8XQzFfxPX5eVko9TOJ+DSJQDPfwjX7ViXuC/y/pB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U4ExAAAANsAAAAPAAAAAAAAAAAA&#10;AAAAAKECAABkcnMvZG93bnJldi54bWxQSwUGAAAAAAQABAD5AAAAkgMAAAAA&#10;">
                  <v:stroke endarrow="block"/>
                </v:line>
                <v:shape id="Text Box 51" o:spid="_x0000_s1093" type="#_x0000_t202" style="position:absolute;top:4208;width:3720;height:8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1UmcQA&#10;AADbAAAADwAAAGRycy9kb3ducmV2LnhtbESPQWvCQBSE7wX/w/IEL0U3tRJt6ioitOjNqtjrI/tM&#10;QrNv091tjP/eFYQeh5n5hpkvO1OLlpyvLCt4GSUgiHOrKy4UHA8fwxkIH5A11pZJwZU8LBe9pzlm&#10;2l74i9p9KESEsM9QQRlCk0np85IM+pFtiKN3ts5giNIVUju8RLip5ThJUmmw4rhQYkPrkvKf/Z9R&#10;MJts2m+/fd2d8vRcv4Xnafv565Qa9LvVO4hAXfgPP9obrWCawv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NVJnEAAAA2wAAAA8AAAAAAAAAAAAAAAAAmAIAAGRycy9k&#10;b3ducmV2LnhtbFBLBQYAAAAABAAEAPUAAACJAwAAAAA=&#10;">
                  <v:textbox>
                    <w:txbxContent>
                      <w:p w14:paraId="0B9706F9" w14:textId="77777777" w:rsidR="009B20FE" w:rsidRDefault="009B20FE" w:rsidP="00962ECE">
                        <w:pPr>
                          <w:spacing w:before="40" w:after="40"/>
                          <w:jc w:val="center"/>
                          <w:rPr>
                            <w:sz w:val="22"/>
                          </w:rPr>
                        </w:pPr>
                        <w:r>
                          <w:rPr>
                            <w:sz w:val="22"/>
                          </w:rPr>
                          <w:t>Giao cho đội thu gom rác của địa phương để vận chuyển đi xử lý</w:t>
                        </w:r>
                      </w:p>
                    </w:txbxContent>
                  </v:textbox>
                </v:shape>
                <w10:wrap type="topAndBottom" anchorx="page"/>
              </v:group>
            </w:pict>
          </mc:Fallback>
        </mc:AlternateContent>
      </w:r>
      <w:bookmarkStart w:id="924" w:name="_Toc96010244"/>
      <w:r w:rsidR="003A133A" w:rsidRPr="00953193">
        <w:rPr>
          <w:b/>
          <w:i w:val="0"/>
          <w:color w:val="auto"/>
          <w:sz w:val="22"/>
        </w:rPr>
        <w:t xml:space="preserve">Hình 3. </w:t>
      </w:r>
      <w:r w:rsidR="003A133A" w:rsidRPr="00953193">
        <w:rPr>
          <w:b/>
          <w:i w:val="0"/>
          <w:color w:val="auto"/>
          <w:sz w:val="22"/>
        </w:rPr>
        <w:fldChar w:fldCharType="begin"/>
      </w:r>
      <w:r w:rsidR="003A133A" w:rsidRPr="00953193">
        <w:rPr>
          <w:b/>
          <w:i w:val="0"/>
          <w:color w:val="auto"/>
          <w:sz w:val="22"/>
        </w:rPr>
        <w:instrText xml:space="preserve"> SEQ Hình_3. \* ARABIC </w:instrText>
      </w:r>
      <w:r w:rsidR="003A133A" w:rsidRPr="00953193">
        <w:rPr>
          <w:b/>
          <w:i w:val="0"/>
          <w:color w:val="auto"/>
          <w:sz w:val="22"/>
        </w:rPr>
        <w:fldChar w:fldCharType="separate"/>
      </w:r>
      <w:r w:rsidR="00051FF6">
        <w:rPr>
          <w:b/>
          <w:i w:val="0"/>
          <w:noProof/>
          <w:color w:val="auto"/>
          <w:sz w:val="22"/>
        </w:rPr>
        <w:t>33</w:t>
      </w:r>
      <w:r w:rsidR="003A133A" w:rsidRPr="00953193">
        <w:rPr>
          <w:b/>
          <w:i w:val="0"/>
          <w:color w:val="auto"/>
          <w:sz w:val="22"/>
        </w:rPr>
        <w:fldChar w:fldCharType="end"/>
      </w:r>
      <w:r w:rsidRPr="00953193">
        <w:rPr>
          <w:b/>
          <w:i w:val="0"/>
          <w:color w:val="auto"/>
          <w:sz w:val="22"/>
        </w:rPr>
        <w:t>: Sơ đồ thu gom chất thải rắn sinh hoạt giai đoạn vận hành</w:t>
      </w:r>
      <w:r w:rsidRPr="00953193">
        <w:rPr>
          <w:b/>
          <w:i w:val="0"/>
          <w:color w:val="auto"/>
          <w:sz w:val="22"/>
          <w:lang w:val="en-US"/>
        </w:rPr>
        <w:t xml:space="preserve"> NMĐ gió Đông Thành 1</w:t>
      </w:r>
      <w:bookmarkEnd w:id="923"/>
      <w:bookmarkEnd w:id="924"/>
    </w:p>
    <w:p w14:paraId="0BA5F74E" w14:textId="77777777" w:rsidR="00962ECE" w:rsidRPr="00953193" w:rsidRDefault="00962ECE" w:rsidP="007050F3">
      <w:pPr>
        <w:widowControl w:val="0"/>
        <w:spacing w:before="120" w:after="120" w:line="240" w:lineRule="auto"/>
      </w:pPr>
      <w:r w:rsidRPr="00953193">
        <w:rPr>
          <w:lang w:val="en-US"/>
        </w:rPr>
        <w:t xml:space="preserve">3.2.2.1.4 </w:t>
      </w:r>
      <w:r w:rsidRPr="00953193">
        <w:t>Giảm thiểu tác động do phát sinh chất thải rắn nguy hại</w:t>
      </w:r>
    </w:p>
    <w:p w14:paraId="790D251A" w14:textId="77777777" w:rsidR="00962ECE" w:rsidRPr="00953193" w:rsidRDefault="00962ECE" w:rsidP="007050F3">
      <w:pPr>
        <w:widowControl w:val="0"/>
        <w:spacing w:before="120" w:after="120" w:line="240" w:lineRule="auto"/>
        <w:ind w:left="851"/>
        <w:rPr>
          <w:lang w:val="en-US" w:eastAsia="ar-SA"/>
        </w:rPr>
      </w:pPr>
      <w:r w:rsidRPr="00953193">
        <w:rPr>
          <w:lang w:val="en-US" w:eastAsia="ar-SA"/>
        </w:rPr>
        <w:lastRenderedPageBreak/>
        <w:t>Chất thải nguy hại trong quá trình vận hành bao gồm:</w:t>
      </w:r>
    </w:p>
    <w:p w14:paraId="08555860" w14:textId="77777777" w:rsidR="00962ECE" w:rsidRPr="00953193" w:rsidRDefault="00962ECE" w:rsidP="007050F3">
      <w:pPr>
        <w:pStyle w:val="Bullet-"/>
        <w:widowControl w:val="0"/>
        <w:numPr>
          <w:ilvl w:val="0"/>
          <w:numId w:val="98"/>
        </w:numPr>
        <w:spacing w:after="120"/>
        <w:ind w:left="1134" w:hanging="283"/>
      </w:pPr>
      <w:r w:rsidRPr="00953193">
        <w:t>Dầu cách điện: bao gồm dầu thay thế khi không đảm bảo chất lượng và dầu tràn khi gặp sự cố. Tối đa 30m</w:t>
      </w:r>
      <w:r w:rsidRPr="00953193">
        <w:rPr>
          <w:vertAlign w:val="superscript"/>
        </w:rPr>
        <w:t>3</w:t>
      </w:r>
      <w:r w:rsidRPr="00953193">
        <w:t xml:space="preserve"> khi xảy ra sự cố tại MBA; </w:t>
      </w:r>
    </w:p>
    <w:p w14:paraId="4D2C0D27" w14:textId="77777777" w:rsidR="00962ECE" w:rsidRPr="00953193" w:rsidRDefault="00962ECE" w:rsidP="007050F3">
      <w:pPr>
        <w:pStyle w:val="Bullet-"/>
        <w:widowControl w:val="0"/>
        <w:numPr>
          <w:ilvl w:val="0"/>
          <w:numId w:val="98"/>
        </w:numPr>
        <w:spacing w:after="120"/>
        <w:ind w:left="1134" w:hanging="283"/>
      </w:pPr>
      <w:r w:rsidRPr="00953193">
        <w:t>Hộp mực in thải, bóng đèn thải, pin thải, giẻ lau dính dầu, … phát sinh khoảng 15-25 kg/năm.</w:t>
      </w:r>
    </w:p>
    <w:p w14:paraId="2E016670" w14:textId="77777777" w:rsidR="00962ECE" w:rsidRPr="00953193" w:rsidRDefault="00962ECE" w:rsidP="007050F3">
      <w:pPr>
        <w:widowControl w:val="0"/>
        <w:spacing w:before="120" w:after="120" w:line="240" w:lineRule="auto"/>
        <w:ind w:left="851"/>
        <w:rPr>
          <w:rFonts w:eastAsia="Times New Roman"/>
          <w:szCs w:val="26"/>
          <w:lang w:eastAsia="ar-SA"/>
        </w:rPr>
      </w:pPr>
      <w:r w:rsidRPr="00953193">
        <w:rPr>
          <w:lang w:val="en-US"/>
        </w:rPr>
        <w:t xml:space="preserve">Trong quá trình vận hành, </w:t>
      </w:r>
      <w:r w:rsidRPr="00953193">
        <w:t>dầu MBA</w:t>
      </w:r>
      <w:r w:rsidRPr="00953193">
        <w:rPr>
          <w:lang w:val="en-US"/>
        </w:rPr>
        <w:t xml:space="preserve"> sẽ được cố định trong MBA giữ vai trò như chất cách điện, dự án không thực hiện lọc dầu và không có dầu thải phát sinh ra môi trường. Chỉ trong trường hợp MBA có sự cố, lượng dầu này mới tràn ra bên ngoài.</w:t>
      </w:r>
    </w:p>
    <w:p w14:paraId="06C3A54B" w14:textId="77777777" w:rsidR="00962ECE" w:rsidRPr="00953193" w:rsidRDefault="00962ECE" w:rsidP="007050F3">
      <w:pPr>
        <w:widowControl w:val="0"/>
        <w:spacing w:before="120" w:after="120" w:line="240" w:lineRule="auto"/>
        <w:ind w:left="851"/>
        <w:rPr>
          <w:rFonts w:eastAsia="Times New Roman"/>
          <w:szCs w:val="26"/>
          <w:lang w:val="en-US" w:eastAsia="ar-SA"/>
        </w:rPr>
      </w:pPr>
      <w:r w:rsidRPr="00953193">
        <w:rPr>
          <w:rFonts w:eastAsia="Times New Roman"/>
          <w:szCs w:val="26"/>
          <w:lang w:val="en-US" w:eastAsia="ar-SA"/>
        </w:rPr>
        <w:t xml:space="preserve">Dự án không xấy dựng Trạm biến áp mà dùng chung với </w:t>
      </w:r>
      <w:r w:rsidRPr="00953193">
        <w:rPr>
          <w:szCs w:val="26"/>
          <w:lang w:val="en-US"/>
        </w:rPr>
        <w:t xml:space="preserve"> NMĐ gió Đông Thành 1</w:t>
      </w:r>
      <w:r w:rsidRPr="00953193">
        <w:rPr>
          <w:rFonts w:eastAsia="Times New Roman"/>
          <w:szCs w:val="26"/>
          <w:lang w:val="en-US" w:eastAsia="ar-SA"/>
        </w:rPr>
        <w:t>, nên đ</w:t>
      </w:r>
      <w:r w:rsidRPr="00953193">
        <w:rPr>
          <w:rFonts w:eastAsia="Times New Roman"/>
          <w:szCs w:val="26"/>
          <w:lang w:eastAsia="ar-SA"/>
        </w:rPr>
        <w:t xml:space="preserve">ối với dầu tràn khi xảy ra sự cố </w:t>
      </w:r>
      <w:r w:rsidRPr="00953193">
        <w:rPr>
          <w:rFonts w:eastAsia="Times New Roman"/>
          <w:szCs w:val="26"/>
          <w:lang w:val="en-US" w:eastAsia="ar-SA"/>
        </w:rPr>
        <w:t>tại MBA sẽ được xử lý theo biện pháp giảm thiểu của dự án Nhà máy điện gió Đông Thành 1..</w:t>
      </w:r>
    </w:p>
    <w:p w14:paraId="1AA8D01E" w14:textId="45651E38" w:rsidR="00962ECE" w:rsidRPr="00953193" w:rsidRDefault="00962ECE" w:rsidP="007050F3">
      <w:pPr>
        <w:widowControl w:val="0"/>
        <w:spacing w:before="120" w:after="120" w:line="240" w:lineRule="auto"/>
        <w:ind w:left="851"/>
        <w:rPr>
          <w:lang w:val="en-US"/>
        </w:rPr>
      </w:pPr>
      <w:r w:rsidRPr="00953193">
        <w:rPr>
          <w:rFonts w:eastAsia="Times New Roman"/>
          <w:szCs w:val="26"/>
          <w:lang w:val="en-US" w:eastAsia="ar-SA"/>
        </w:rPr>
        <w:t>Để lưu giữ tạm thời CTNH phát sinh trong quá trình vận hành, dự án sẽ lưu giữ tại kho lưu lưu giữ CTNH (diện tích 12m</w:t>
      </w:r>
      <w:r w:rsidRPr="00953193">
        <w:rPr>
          <w:rFonts w:eastAsia="Times New Roman"/>
          <w:szCs w:val="26"/>
          <w:vertAlign w:val="superscript"/>
          <w:lang w:val="en-US" w:eastAsia="ar-SA"/>
        </w:rPr>
        <w:t>2</w:t>
      </w:r>
      <w:r w:rsidRPr="00953193">
        <w:rPr>
          <w:rFonts w:eastAsia="Times New Roman"/>
          <w:szCs w:val="26"/>
          <w:lang w:val="en-US" w:eastAsia="ar-SA"/>
        </w:rPr>
        <w:t xml:space="preserve">) tại trạm biến áp thuộc phạm vi </w:t>
      </w:r>
      <w:r w:rsidRPr="00953193">
        <w:rPr>
          <w:szCs w:val="26"/>
          <w:lang w:val="en-US"/>
        </w:rPr>
        <w:t>đầu tư xây dựng của NMĐ gió Đông Thành 1</w:t>
      </w:r>
      <w:r w:rsidRPr="00953193">
        <w:rPr>
          <w:lang w:val="en-US"/>
        </w:rPr>
        <w:t>.</w:t>
      </w:r>
    </w:p>
    <w:p w14:paraId="534527B4" w14:textId="3BE17373" w:rsidR="007050F3" w:rsidRPr="00953193" w:rsidRDefault="007050F3" w:rsidP="007050F3">
      <w:pPr>
        <w:widowControl w:val="0"/>
        <w:spacing w:before="120" w:after="120" w:line="240" w:lineRule="auto"/>
        <w:ind w:left="851"/>
        <w:rPr>
          <w:lang w:val="en-US"/>
        </w:rPr>
      </w:pPr>
      <w:r w:rsidRPr="00953193">
        <w:rPr>
          <w:rFonts w:eastAsia="Times New Roman"/>
          <w:lang w:val="en-US" w:eastAsia="ar-SA"/>
        </w:rPr>
        <w:t xml:space="preserve">Chủ dự án cam kết chuyển giao toàn bộ CTNH cho </w:t>
      </w:r>
      <w:r w:rsidRPr="00953193">
        <w:rPr>
          <w:lang w:val="id-ID"/>
        </w:rPr>
        <w:t xml:space="preserve">đơn vị </w:t>
      </w:r>
      <w:r w:rsidRPr="00953193">
        <w:rPr>
          <w:lang w:val="en-US"/>
        </w:rPr>
        <w:t>chức năng</w:t>
      </w:r>
      <w:r w:rsidRPr="00953193">
        <w:rPr>
          <w:lang w:val="id-ID"/>
        </w:rPr>
        <w:t xml:space="preserve"> (có giấy phép hành nghề vận chuyển và xử lý chất thải nguy hại) để vận chuyển và xử lý theo đúng quy định về quản lý chất thải nguy hại. Công tác vận chuyển và xử lý được thực hiện định kỳ 6 tháng/lần và khi có nhu cầu</w:t>
      </w:r>
      <w:r w:rsidRPr="00953193">
        <w:rPr>
          <w:lang w:val="en-US"/>
        </w:rPr>
        <w:t>.</w:t>
      </w:r>
    </w:p>
    <w:bookmarkStart w:id="925" w:name="_Toc397761980"/>
    <w:bookmarkStart w:id="926" w:name="_Toc381959473"/>
    <w:bookmarkStart w:id="927" w:name="_Toc371334350"/>
    <w:p w14:paraId="3E7727D3" w14:textId="0A7A3770" w:rsidR="00962ECE" w:rsidRPr="00953193" w:rsidRDefault="007050F3" w:rsidP="006A0F06">
      <w:pPr>
        <w:widowControl w:val="0"/>
        <w:spacing w:before="120" w:after="120" w:line="240" w:lineRule="auto"/>
        <w:ind w:left="851"/>
        <w:jc w:val="center"/>
        <w:rPr>
          <w:b/>
          <w:sz w:val="22"/>
        </w:rPr>
      </w:pPr>
      <w:r w:rsidRPr="00953193">
        <w:rPr>
          <w:noProof/>
          <w:lang w:val="en-US"/>
        </w:rPr>
        <mc:AlternateContent>
          <mc:Choice Requires="wpg">
            <w:drawing>
              <wp:anchor distT="0" distB="0" distL="114300" distR="114300" simplePos="0" relativeHeight="251676672" behindDoc="1" locked="0" layoutInCell="1" allowOverlap="1" wp14:anchorId="749DA53D" wp14:editId="74D1B910">
                <wp:simplePos x="0" y="0"/>
                <wp:positionH relativeFrom="column">
                  <wp:posOffset>384948</wp:posOffset>
                </wp:positionH>
                <wp:positionV relativeFrom="paragraph">
                  <wp:posOffset>18718</wp:posOffset>
                </wp:positionV>
                <wp:extent cx="5226050" cy="3174365"/>
                <wp:effectExtent l="0" t="0" r="0" b="26035"/>
                <wp:wrapTopAndBottom/>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6050" cy="3174365"/>
                          <a:chOff x="2959" y="5230"/>
                          <a:chExt cx="8208" cy="4316"/>
                        </a:xfrm>
                      </wpg:grpSpPr>
                      <wpg:grpSp>
                        <wpg:cNvPr id="228" name="Group 53"/>
                        <wpg:cNvGrpSpPr>
                          <a:grpSpLocks/>
                        </wpg:cNvGrpSpPr>
                        <wpg:grpSpPr bwMode="auto">
                          <a:xfrm>
                            <a:off x="2959" y="5555"/>
                            <a:ext cx="5220" cy="3991"/>
                            <a:chOff x="3499" y="9151"/>
                            <a:chExt cx="4404" cy="3991"/>
                          </a:xfrm>
                        </wpg:grpSpPr>
                        <wps:wsp>
                          <wps:cNvPr id="229" name="Text Box 54"/>
                          <wps:cNvSpPr txBox="1">
                            <a:spLocks noChangeArrowheads="1"/>
                          </wps:cNvSpPr>
                          <wps:spPr bwMode="auto">
                            <a:xfrm>
                              <a:off x="6739" y="9591"/>
                              <a:ext cx="1164" cy="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7D16E1" w14:textId="77777777" w:rsidR="009B20FE" w:rsidRPr="0006170D" w:rsidRDefault="009B20FE" w:rsidP="003A133A">
                                <w:pPr>
                                  <w:rPr>
                                    <w:sz w:val="22"/>
                                  </w:rPr>
                                </w:pPr>
                                <w:r w:rsidRPr="0006170D">
                                  <w:rPr>
                                    <w:sz w:val="22"/>
                                  </w:rPr>
                                  <w:t>Phân loại</w:t>
                                </w:r>
                              </w:p>
                            </w:txbxContent>
                          </wps:txbx>
                          <wps:bodyPr rot="0" vert="horz" wrap="square" lIns="91440" tIns="45720" rIns="91440" bIns="45720" anchor="t" anchorCtr="0" upright="1">
                            <a:noAutofit/>
                          </wps:bodyPr>
                        </wps:wsp>
                        <wps:wsp>
                          <wps:cNvPr id="230" name="Text Box 55"/>
                          <wps:cNvSpPr txBox="1">
                            <a:spLocks noChangeArrowheads="1"/>
                          </wps:cNvSpPr>
                          <wps:spPr bwMode="auto">
                            <a:xfrm>
                              <a:off x="4399" y="9591"/>
                              <a:ext cx="1164" cy="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488BAD" w14:textId="77777777" w:rsidR="009B20FE" w:rsidRPr="0006170D" w:rsidRDefault="009B20FE" w:rsidP="003A133A">
                                <w:pPr>
                                  <w:rPr>
                                    <w:sz w:val="22"/>
                                  </w:rPr>
                                </w:pPr>
                                <w:r w:rsidRPr="0006170D">
                                  <w:rPr>
                                    <w:sz w:val="22"/>
                                  </w:rPr>
                                  <w:t>Phân loại</w:t>
                                </w:r>
                              </w:p>
                            </w:txbxContent>
                          </wps:txbx>
                          <wps:bodyPr rot="0" vert="horz" wrap="square" lIns="91440" tIns="45720" rIns="91440" bIns="45720" anchor="t" anchorCtr="0" upright="1">
                            <a:noAutofit/>
                          </wps:bodyPr>
                        </wps:wsp>
                        <wpg:grpSp>
                          <wpg:cNvPr id="231" name="Group 56"/>
                          <wpg:cNvGrpSpPr>
                            <a:grpSpLocks/>
                          </wpg:cNvGrpSpPr>
                          <wpg:grpSpPr bwMode="auto">
                            <a:xfrm>
                              <a:off x="3499" y="9151"/>
                              <a:ext cx="4321" cy="3991"/>
                              <a:chOff x="4759" y="9151"/>
                              <a:chExt cx="4321" cy="3991"/>
                            </a:xfrm>
                          </wpg:grpSpPr>
                          <wps:wsp>
                            <wps:cNvPr id="232" name="Text Box 57"/>
                            <wps:cNvSpPr txBox="1">
                              <a:spLocks noChangeArrowheads="1"/>
                            </wps:cNvSpPr>
                            <wps:spPr bwMode="auto">
                              <a:xfrm>
                                <a:off x="4759" y="9151"/>
                                <a:ext cx="4320" cy="483"/>
                              </a:xfrm>
                              <a:prstGeom prst="rect">
                                <a:avLst/>
                              </a:prstGeom>
                              <a:solidFill>
                                <a:srgbClr val="FFFFFF"/>
                              </a:solidFill>
                              <a:ln w="9525">
                                <a:solidFill>
                                  <a:srgbClr val="000000"/>
                                </a:solidFill>
                                <a:miter lim="800000"/>
                                <a:headEnd/>
                                <a:tailEnd/>
                              </a:ln>
                            </wps:spPr>
                            <wps:txbx>
                              <w:txbxContent>
                                <w:p w14:paraId="07167D96" w14:textId="77777777" w:rsidR="009B20FE" w:rsidRPr="00B26E20" w:rsidRDefault="009B20FE" w:rsidP="003A133A">
                                  <w:pPr>
                                    <w:spacing w:before="40" w:after="40"/>
                                    <w:ind w:left="-120"/>
                                    <w:jc w:val="center"/>
                                    <w:rPr>
                                      <w:sz w:val="22"/>
                                    </w:rPr>
                                  </w:pPr>
                                  <w:r>
                                    <w:rPr>
                                      <w:sz w:val="22"/>
                                    </w:rPr>
                                    <w:t>Chất thải nguy hại phát sinh tại trạm</w:t>
                                  </w:r>
                                </w:p>
                              </w:txbxContent>
                            </wps:txbx>
                            <wps:bodyPr rot="0" vert="horz" wrap="square" lIns="91440" tIns="45720" rIns="91440" bIns="45720" anchor="t" anchorCtr="0" upright="1">
                              <a:noAutofit/>
                            </wps:bodyPr>
                          </wps:wsp>
                          <wps:wsp>
                            <wps:cNvPr id="233" name="Line 58"/>
                            <wps:cNvCnPr>
                              <a:cxnSpLocks noChangeShapeType="1"/>
                            </wps:cNvCnPr>
                            <wps:spPr bwMode="auto">
                              <a:xfrm>
                                <a:off x="5733" y="9650"/>
                                <a:ext cx="0" cy="3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4" name="Text Box 59"/>
                            <wps:cNvSpPr txBox="1">
                              <a:spLocks noChangeArrowheads="1"/>
                            </wps:cNvSpPr>
                            <wps:spPr bwMode="auto">
                              <a:xfrm>
                                <a:off x="4759" y="10003"/>
                                <a:ext cx="2047" cy="747"/>
                              </a:xfrm>
                              <a:prstGeom prst="rect">
                                <a:avLst/>
                              </a:prstGeom>
                              <a:solidFill>
                                <a:srgbClr val="FFFFFF"/>
                              </a:solidFill>
                              <a:ln w="9525">
                                <a:solidFill>
                                  <a:srgbClr val="000000"/>
                                </a:solidFill>
                                <a:miter lim="800000"/>
                                <a:headEnd/>
                                <a:tailEnd/>
                              </a:ln>
                            </wps:spPr>
                            <wps:txbx>
                              <w:txbxContent>
                                <w:p w14:paraId="1D703B94" w14:textId="77777777" w:rsidR="009B20FE" w:rsidRPr="00B26E20" w:rsidRDefault="009B20FE" w:rsidP="003A133A">
                                  <w:pPr>
                                    <w:spacing w:before="40" w:after="40"/>
                                    <w:ind w:left="-119"/>
                                    <w:jc w:val="center"/>
                                    <w:rPr>
                                      <w:sz w:val="22"/>
                                    </w:rPr>
                                  </w:pPr>
                                  <w:r>
                                    <w:rPr>
                                      <w:sz w:val="22"/>
                                    </w:rPr>
                                    <w:t>Thùng chứa chất thải dạng lỏng</w:t>
                                  </w:r>
                                </w:p>
                              </w:txbxContent>
                            </wps:txbx>
                            <wps:bodyPr rot="0" vert="horz" wrap="square" lIns="91440" tIns="45720" rIns="91440" bIns="45720" anchor="t" anchorCtr="0" upright="1">
                              <a:noAutofit/>
                            </wps:bodyPr>
                          </wps:wsp>
                          <wps:wsp>
                            <wps:cNvPr id="235" name="Text Box 60"/>
                            <wps:cNvSpPr txBox="1">
                              <a:spLocks noChangeArrowheads="1"/>
                            </wps:cNvSpPr>
                            <wps:spPr bwMode="auto">
                              <a:xfrm>
                                <a:off x="5119" y="11311"/>
                                <a:ext cx="3720" cy="483"/>
                              </a:xfrm>
                              <a:prstGeom prst="rect">
                                <a:avLst/>
                              </a:prstGeom>
                              <a:solidFill>
                                <a:srgbClr val="FFFFFF"/>
                              </a:solidFill>
                              <a:ln w="9525">
                                <a:solidFill>
                                  <a:srgbClr val="000000"/>
                                </a:solidFill>
                                <a:miter lim="800000"/>
                                <a:headEnd/>
                                <a:tailEnd/>
                              </a:ln>
                            </wps:spPr>
                            <wps:txbx>
                              <w:txbxContent>
                                <w:p w14:paraId="24A98B9B" w14:textId="77777777" w:rsidR="009B20FE" w:rsidRPr="00B26E20" w:rsidRDefault="009B20FE" w:rsidP="003A133A">
                                  <w:pPr>
                                    <w:spacing w:before="40" w:after="40"/>
                                    <w:ind w:left="-120"/>
                                    <w:jc w:val="center"/>
                                    <w:rPr>
                                      <w:sz w:val="22"/>
                                    </w:rPr>
                                  </w:pPr>
                                  <w:r>
                                    <w:rPr>
                                      <w:sz w:val="22"/>
                                    </w:rPr>
                                    <w:t>Lưu trữ tại kho</w:t>
                                  </w:r>
                                </w:p>
                              </w:txbxContent>
                            </wps:txbx>
                            <wps:bodyPr rot="0" vert="horz" wrap="square" lIns="91440" tIns="45720" rIns="91440" bIns="45720" anchor="t" anchorCtr="0" upright="1">
                              <a:noAutofit/>
                            </wps:bodyPr>
                          </wps:wsp>
                          <wps:wsp>
                            <wps:cNvPr id="236" name="Line 61"/>
                            <wps:cNvCnPr>
                              <a:cxnSpLocks noChangeShapeType="1"/>
                            </wps:cNvCnPr>
                            <wps:spPr bwMode="auto">
                              <a:xfrm>
                                <a:off x="7023" y="11815"/>
                                <a:ext cx="0" cy="3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7" name="Text Box 62"/>
                            <wps:cNvSpPr txBox="1">
                              <a:spLocks noChangeArrowheads="1"/>
                            </wps:cNvSpPr>
                            <wps:spPr bwMode="auto">
                              <a:xfrm>
                                <a:off x="5119" y="12211"/>
                                <a:ext cx="3720" cy="931"/>
                              </a:xfrm>
                              <a:prstGeom prst="rect">
                                <a:avLst/>
                              </a:prstGeom>
                              <a:solidFill>
                                <a:srgbClr val="FFFFFF"/>
                              </a:solidFill>
                              <a:ln w="9525">
                                <a:solidFill>
                                  <a:srgbClr val="000000"/>
                                </a:solidFill>
                                <a:miter lim="800000"/>
                                <a:headEnd/>
                                <a:tailEnd/>
                              </a:ln>
                            </wps:spPr>
                            <wps:txbx>
                              <w:txbxContent>
                                <w:p w14:paraId="7B6FEFA5" w14:textId="77777777" w:rsidR="009B20FE" w:rsidRDefault="009B20FE" w:rsidP="003A133A">
                                  <w:pPr>
                                    <w:spacing w:before="40" w:after="40"/>
                                    <w:jc w:val="center"/>
                                    <w:rPr>
                                      <w:sz w:val="22"/>
                                    </w:rPr>
                                  </w:pPr>
                                  <w:r>
                                    <w:rPr>
                                      <w:sz w:val="22"/>
                                    </w:rPr>
                                    <w:t>Giao cho đơn vị chuyên môn 6 tháng/lần</w:t>
                                  </w:r>
                                </w:p>
                                <w:p w14:paraId="10499816" w14:textId="77777777" w:rsidR="009B20FE" w:rsidRPr="00B26E20" w:rsidRDefault="009B20FE" w:rsidP="003A133A">
                                  <w:pPr>
                                    <w:spacing w:before="40" w:after="40"/>
                                    <w:jc w:val="center"/>
                                    <w:rPr>
                                      <w:sz w:val="22"/>
                                    </w:rPr>
                                  </w:pPr>
                                  <w:r>
                                    <w:rPr>
                                      <w:sz w:val="22"/>
                                    </w:rPr>
                                    <w:t>(</w:t>
                                  </w:r>
                                  <w:r w:rsidRPr="0006170D">
                                    <w:rPr>
                                      <w:i/>
                                      <w:sz w:val="22"/>
                                    </w:rPr>
                                    <w:t>có giấy phép hành nghề vận chuyển và xử lý chất thải nguy hại</w:t>
                                  </w:r>
                                  <w:r>
                                    <w:rPr>
                                      <w:sz w:val="22"/>
                                    </w:rPr>
                                    <w:t>)</w:t>
                                  </w:r>
                                </w:p>
                              </w:txbxContent>
                            </wps:txbx>
                            <wps:bodyPr rot="0" vert="horz" wrap="square" lIns="91440" tIns="45720" rIns="91440" bIns="45720" anchor="t" anchorCtr="0" upright="1">
                              <a:noAutofit/>
                            </wps:bodyPr>
                          </wps:wsp>
                          <wps:wsp>
                            <wps:cNvPr id="238" name="Text Box 63"/>
                            <wps:cNvSpPr txBox="1">
                              <a:spLocks noChangeArrowheads="1"/>
                            </wps:cNvSpPr>
                            <wps:spPr bwMode="auto">
                              <a:xfrm>
                                <a:off x="7033" y="9973"/>
                                <a:ext cx="2047" cy="776"/>
                              </a:xfrm>
                              <a:prstGeom prst="rect">
                                <a:avLst/>
                              </a:prstGeom>
                              <a:solidFill>
                                <a:srgbClr val="FFFFFF"/>
                              </a:solidFill>
                              <a:ln w="9525">
                                <a:solidFill>
                                  <a:srgbClr val="000000"/>
                                </a:solidFill>
                                <a:miter lim="800000"/>
                                <a:headEnd/>
                                <a:tailEnd/>
                              </a:ln>
                            </wps:spPr>
                            <wps:txbx>
                              <w:txbxContent>
                                <w:p w14:paraId="588EF3D5" w14:textId="77777777" w:rsidR="009B20FE" w:rsidRPr="00B26E20" w:rsidRDefault="009B20FE" w:rsidP="003A133A">
                                  <w:pPr>
                                    <w:spacing w:before="40" w:after="40"/>
                                    <w:ind w:left="-120"/>
                                    <w:jc w:val="center"/>
                                    <w:rPr>
                                      <w:sz w:val="22"/>
                                    </w:rPr>
                                  </w:pPr>
                                  <w:r>
                                    <w:rPr>
                                      <w:sz w:val="22"/>
                                    </w:rPr>
                                    <w:t>Thùng chứa chất thải dạng rắn</w:t>
                                  </w:r>
                                </w:p>
                              </w:txbxContent>
                            </wps:txbx>
                            <wps:bodyPr rot="0" vert="horz" wrap="square" lIns="91440" tIns="45720" rIns="91440" bIns="45720" anchor="t" anchorCtr="0" upright="1">
                              <a:noAutofit/>
                            </wps:bodyPr>
                          </wps:wsp>
                          <wps:wsp>
                            <wps:cNvPr id="239" name="Line 64"/>
                            <wps:cNvCnPr>
                              <a:cxnSpLocks noChangeShapeType="1"/>
                            </wps:cNvCnPr>
                            <wps:spPr bwMode="auto">
                              <a:xfrm>
                                <a:off x="8015" y="9628"/>
                                <a:ext cx="0" cy="3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0" name="Line 65"/>
                            <wps:cNvCnPr>
                              <a:cxnSpLocks noChangeShapeType="1"/>
                            </wps:cNvCnPr>
                            <wps:spPr bwMode="auto">
                              <a:xfrm>
                                <a:off x="6019" y="10771"/>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1" name="Line 66"/>
                            <wps:cNvCnPr>
                              <a:cxnSpLocks noChangeShapeType="1"/>
                            </wps:cNvCnPr>
                            <wps:spPr bwMode="auto">
                              <a:xfrm>
                                <a:off x="7999" y="10771"/>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242" name="Group 67"/>
                        <wpg:cNvGrpSpPr>
                          <a:grpSpLocks/>
                        </wpg:cNvGrpSpPr>
                        <wpg:grpSpPr bwMode="auto">
                          <a:xfrm>
                            <a:off x="7819" y="5230"/>
                            <a:ext cx="3348" cy="3741"/>
                            <a:chOff x="7819" y="5230"/>
                            <a:chExt cx="3348" cy="3741"/>
                          </a:xfrm>
                        </wpg:grpSpPr>
                        <wps:wsp>
                          <wps:cNvPr id="243" name="Text Box 68"/>
                          <wps:cNvSpPr txBox="1">
                            <a:spLocks noChangeArrowheads="1"/>
                          </wps:cNvSpPr>
                          <wps:spPr bwMode="auto">
                            <a:xfrm>
                              <a:off x="9439" y="5731"/>
                              <a:ext cx="1728" cy="74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5190FA" w14:textId="77777777" w:rsidR="009B20FE" w:rsidRPr="006A19B0" w:rsidRDefault="009B20FE" w:rsidP="003A133A">
                                <w:pPr>
                                  <w:rPr>
                                    <w:sz w:val="22"/>
                                  </w:rPr>
                                </w:pPr>
                                <w:r>
                                  <w:rPr>
                                    <w:sz w:val="22"/>
                                  </w:rPr>
                                  <w:t>Khi có sự cố</w:t>
                                </w:r>
                              </w:p>
                            </w:txbxContent>
                          </wps:txbx>
                          <wps:bodyPr rot="0" vert="horz" wrap="square" lIns="91440" tIns="45720" rIns="91440" bIns="45720" anchor="t" anchorCtr="0" upright="1">
                            <a:noAutofit/>
                          </wps:bodyPr>
                        </wps:wsp>
                        <wps:wsp>
                          <wps:cNvPr id="244" name="Text Box 69"/>
                          <wps:cNvSpPr txBox="1">
                            <a:spLocks noChangeArrowheads="1"/>
                          </wps:cNvSpPr>
                          <wps:spPr bwMode="auto">
                            <a:xfrm>
                              <a:off x="8154" y="5230"/>
                              <a:ext cx="1728" cy="74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2A7A22" w14:textId="77777777" w:rsidR="009B20FE" w:rsidRPr="006A19B0" w:rsidRDefault="009B20FE" w:rsidP="003A133A">
                                <w:pPr>
                                  <w:rPr>
                                    <w:sz w:val="22"/>
                                  </w:rPr>
                                </w:pPr>
                                <w:r w:rsidRPr="006A19B0">
                                  <w:rPr>
                                    <w:sz w:val="22"/>
                                  </w:rPr>
                                  <w:t>Dầu cách điện</w:t>
                                </w:r>
                              </w:p>
                            </w:txbxContent>
                          </wps:txbx>
                          <wps:bodyPr rot="0" vert="horz" wrap="square" lIns="91440" tIns="45720" rIns="91440" bIns="45720" anchor="t" anchorCtr="0" upright="1">
                            <a:noAutofit/>
                          </wps:bodyPr>
                        </wps:wsp>
                        <wps:wsp>
                          <wps:cNvPr id="245" name="Text Box 70"/>
                          <wps:cNvSpPr txBox="1">
                            <a:spLocks noChangeArrowheads="1"/>
                          </wps:cNvSpPr>
                          <wps:spPr bwMode="auto">
                            <a:xfrm>
                              <a:off x="8608" y="6373"/>
                              <a:ext cx="1728" cy="749"/>
                            </a:xfrm>
                            <a:prstGeom prst="rect">
                              <a:avLst/>
                            </a:prstGeom>
                            <a:solidFill>
                              <a:srgbClr val="FFFFFF"/>
                            </a:solidFill>
                            <a:ln w="9525">
                              <a:solidFill>
                                <a:srgbClr val="000000"/>
                              </a:solidFill>
                              <a:miter lim="800000"/>
                              <a:headEnd/>
                              <a:tailEnd/>
                            </a:ln>
                          </wps:spPr>
                          <wps:txbx>
                            <w:txbxContent>
                              <w:p w14:paraId="6D2A8665" w14:textId="77777777" w:rsidR="009B20FE" w:rsidRPr="006A19B0" w:rsidRDefault="009B20FE" w:rsidP="003A133A">
                                <w:pPr>
                                  <w:jc w:val="center"/>
                                  <w:rPr>
                                    <w:sz w:val="22"/>
                                  </w:rPr>
                                </w:pPr>
                                <w:r w:rsidRPr="006A19B0">
                                  <w:rPr>
                                    <w:sz w:val="22"/>
                                  </w:rPr>
                                  <w:t>Bể dầu sự cố</w:t>
                                </w:r>
                              </w:p>
                            </w:txbxContent>
                          </wps:txbx>
                          <wps:bodyPr rot="0" vert="horz" wrap="square" lIns="91440" tIns="45720" rIns="91440" bIns="45720" anchor="t" anchorCtr="0" upright="1">
                            <a:noAutofit/>
                          </wps:bodyPr>
                        </wps:wsp>
                        <wps:wsp>
                          <wps:cNvPr id="246" name="Line 71"/>
                          <wps:cNvCnPr>
                            <a:cxnSpLocks noChangeShapeType="1"/>
                          </wps:cNvCnPr>
                          <wps:spPr bwMode="auto">
                            <a:xfrm>
                              <a:off x="8066" y="5746"/>
                              <a:ext cx="1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7" name="Line 72"/>
                          <wps:cNvCnPr>
                            <a:cxnSpLocks noChangeShapeType="1"/>
                          </wps:cNvCnPr>
                          <wps:spPr bwMode="auto">
                            <a:xfrm>
                              <a:off x="9493" y="5753"/>
                              <a:ext cx="3"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8" name="Line 73"/>
                          <wps:cNvCnPr>
                            <a:cxnSpLocks noChangeShapeType="1"/>
                          </wps:cNvCnPr>
                          <wps:spPr bwMode="auto">
                            <a:xfrm>
                              <a:off x="9469" y="7139"/>
                              <a:ext cx="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9" name="Line 74"/>
                          <wps:cNvCnPr>
                            <a:cxnSpLocks noChangeShapeType="1"/>
                          </wps:cNvCnPr>
                          <wps:spPr bwMode="auto">
                            <a:xfrm flipH="1">
                              <a:off x="7819" y="8962"/>
                              <a:ext cx="1670" cy="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49DA53D" id="Group 227" o:spid="_x0000_s1094" style="position:absolute;left:0;text-align:left;margin-left:30.3pt;margin-top:1.45pt;width:411.5pt;height:249.95pt;z-index:-251639808;mso-position-horizontal-relative:text;mso-position-vertical-relative:text" coordorigin="2959,5230" coordsize="8208,4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">
                <v:group id="Group 53" o:spid="_x0000_s1095" style="position:absolute;left:2959;top:5555;width:5220;height:3991" coordorigin="3499,9151" coordsize="4404,39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Text Box 54" o:spid="_x0000_s1096" type="#_x0000_t202" style="position:absolute;left:6739;top:9591;width:1164;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bbkMIA&#10;AADcAAAADwAAAGRycy9kb3ducmV2LnhtbESP3YrCMBSE7xd8h3AEbxZNLa4/1SgqKN768wDH5tgW&#10;m5PSRFvf3gjCXg4z8w2zWLWmFE+qXWFZwXAQgSBOrS44U3A57/pTEM4jaywtk4IXOVgtOz8LTLRt&#10;+EjPk89EgLBLUEHufZVI6dKcDLqBrYiDd7O1QR9knUldYxPgppRxFI2lwYLDQo4VbXNK76eHUXA7&#10;NL9/s+a695fJcTTeYDG52pdSvW67noPw1Pr/8Ld90ArieAafM+EIyO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NtuQwgAAANwAAAAPAAAAAAAAAAAAAAAAAJgCAABkcnMvZG93&#10;bnJldi54bWxQSwUGAAAAAAQABAD1AAAAhwMAAAAA&#10;" stroked="f">
                    <v:textbox>
                      <w:txbxContent>
                        <w:p w14:paraId="047D16E1" w14:textId="77777777" w:rsidR="009B20FE" w:rsidRPr="0006170D" w:rsidRDefault="009B20FE" w:rsidP="003A133A">
                          <w:pPr>
                            <w:rPr>
                              <w:sz w:val="22"/>
                            </w:rPr>
                          </w:pPr>
                          <w:r w:rsidRPr="0006170D">
                            <w:rPr>
                              <w:sz w:val="22"/>
                            </w:rPr>
                            <w:t>Phân loại</w:t>
                          </w:r>
                        </w:p>
                      </w:txbxContent>
                    </v:textbox>
                  </v:shape>
                  <v:shape id="Text Box 55" o:spid="_x0000_s1097" type="#_x0000_t202" style="position:absolute;left:4399;top:9591;width:1164;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Xk0MEA&#10;AADcAAAADwAAAGRycy9kb3ducmV2LnhtbERPyW7CMBC9I/EP1lTqBREHyhowqK1UlGsCHzDEk0WN&#10;x1HskvD39aFSj09vP55H04oH9a6xrGARxSCIC6sbrhTcrl/zHQjnkTW2lknBkxycT9PJERNtB87o&#10;kftKhBB2CSqove8SKV1Rk0EX2Y44cKXtDfoA+0rqHocQblq5jOONNNhwaKixo8+aiu/8xygo02G2&#10;3g/3i79ts9XmA5vt3T6Ven0Z3w8gPI3+X/znTrWC5VuYH86EIyB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V5NDBAAAA3AAAAA8AAAAAAAAAAAAAAAAAmAIAAGRycy9kb3du&#10;cmV2LnhtbFBLBQYAAAAABAAEAPUAAACGAwAAAAA=&#10;" stroked="f">
                    <v:textbox>
                      <w:txbxContent>
                        <w:p w14:paraId="26488BAD" w14:textId="77777777" w:rsidR="009B20FE" w:rsidRPr="0006170D" w:rsidRDefault="009B20FE" w:rsidP="003A133A">
                          <w:pPr>
                            <w:rPr>
                              <w:sz w:val="22"/>
                            </w:rPr>
                          </w:pPr>
                          <w:r w:rsidRPr="0006170D">
                            <w:rPr>
                              <w:sz w:val="22"/>
                            </w:rPr>
                            <w:t>Phân loại</w:t>
                          </w:r>
                        </w:p>
                      </w:txbxContent>
                    </v:textbox>
                  </v:shape>
                  <v:group id="Group 56" o:spid="_x0000_s1098" style="position:absolute;left:3499;top:9151;width:4321;height:3991" coordorigin="4759,9151" coordsize="4321,39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GUBsQAAADcAAAADwAAAGRycy9kb3ducmV2LnhtbESPQYvCMBSE78L+h/AW&#10;vGlaZRepRhFR8SDCVkG8PZpnW2xeShPb+u83wsIeh5n5hlmselOJlhpXWlYQjyMQxJnVJecKLufd&#10;aAbCeWSNlWVS8CIHq+XHYIGJth3/UJv6XAQIuwQVFN7XiZQuK8igG9uaOHh32xj0QTa51A12AW4q&#10;OYmib2mw5LBQYE2bgrJH+jQK9h1262m8bY+P++Z1O3+drseYlBp+9us5CE+9/w//tQ9awWQa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cGUBsQAAADcAAAA&#10;DwAAAAAAAAAAAAAAAACqAgAAZHJzL2Rvd25yZXYueG1sUEsFBgAAAAAEAAQA+gAAAJsDAAAAAA==&#10;">
                    <v:shape id="Text Box 57" o:spid="_x0000_s1099" type="#_x0000_t202" style="position:absolute;left:4759;top:9151;width:4320;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esC8UA&#10;AADcAAAADwAAAGRycy9kb3ducmV2LnhtbESPQWvCQBSE70L/w/IKvYhuGkVt6iql0KI3m4q9PrLP&#10;JDT7Nt3dxvjvXUHwOMzMN8xy3ZtGdOR8bVnB8zgBQVxYXXOpYP/9MVqA8AFZY2OZFJzJw3r1MFhi&#10;pu2Jv6jLQykihH2GCqoQ2kxKX1Rk0I9tSxy9o3UGQ5SulNrhKcJNI9MkmUmDNceFClt6r6j4zf+N&#10;gsV00/347WR3KGbH5iUM593nn1Pq6bF/ewURqA/38K290QrSSQrXM/EIy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B6wLxQAAANwAAAAPAAAAAAAAAAAAAAAAAJgCAABkcnMv&#10;ZG93bnJldi54bWxQSwUGAAAAAAQABAD1AAAAigMAAAAA&#10;">
                      <v:textbox>
                        <w:txbxContent>
                          <w:p w14:paraId="07167D96" w14:textId="77777777" w:rsidR="009B20FE" w:rsidRPr="00B26E20" w:rsidRDefault="009B20FE" w:rsidP="003A133A">
                            <w:pPr>
                              <w:spacing w:before="40" w:after="40"/>
                              <w:ind w:left="-120"/>
                              <w:jc w:val="center"/>
                              <w:rPr>
                                <w:sz w:val="22"/>
                              </w:rPr>
                            </w:pPr>
                            <w:r>
                              <w:rPr>
                                <w:sz w:val="22"/>
                              </w:rPr>
                              <w:t>Chất thải nguy hại phát sinh tại trạm</w:t>
                            </w:r>
                          </w:p>
                        </w:txbxContent>
                      </v:textbox>
                    </v:shape>
                    <v:line id="Line 58" o:spid="_x0000_s1100" style="position:absolute;visibility:visible;mso-wrap-style:square" from="5733,9650" to="5733,9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rl/MQAAADcAAAADwAAAGRycy9kb3ducmV2LnhtbESPQWsCMRSE7wX/Q3iCt5pVodatUcRF&#10;8GALaun5dfPcLG5elk1c479vCoUeh5n5hlmuo21ET52vHSuYjDMQxKXTNVcKPs+751cQPiBrbByT&#10;ggd5WK8GT0vMtbvzkfpTqESCsM9RgQmhzaX0pSGLfuxa4uRdXGcxJNlVUnd4T3DbyGmWvUiLNacF&#10;gy1tDZXX080qmJviKOeyOJw/ir6eLOJ7/PpeKDUaxs0biEAx/If/2nutYDqbwe+ZdATk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WuX8xAAAANwAAAAPAAAAAAAAAAAA&#10;AAAAAKECAABkcnMvZG93bnJldi54bWxQSwUGAAAAAAQABAD5AAAAkgMAAAAA&#10;">
                      <v:stroke endarrow="block"/>
                    </v:line>
                    <v:shape id="Text Box 59" o:spid="_x0000_s1101" type="#_x0000_t202" style="position:absolute;left:4759;top:10003;width:2047;height: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KR5MYA&#10;AADcAAAADwAAAGRycy9kb3ducmV2LnhtbESPW2sCMRSE3wv9D+EIfSndbFW8rEYphYq+WS3t62Fz&#10;9oKbk22Sruu/N4LQx2FmvmGW6940oiPna8sKXpMUBHFudc2lgq/jx8sMhA/IGhvLpOBCHtarx4cl&#10;Ztqe+ZO6QyhFhLDPUEEVQptJ6fOKDPrEtsTRK6wzGKJ0pdQOzxFuGjlM04k0WHNcqLCl94ry0+HP&#10;KJiNt92P34323/mkaObhedptfp1ST4P+bQEiUB/+w/f2VisYjsZwOxOP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6KR5MYAAADcAAAADwAAAAAAAAAAAAAAAACYAgAAZHJz&#10;L2Rvd25yZXYueG1sUEsFBgAAAAAEAAQA9QAAAIsDAAAAAA==&#10;">
                      <v:textbox>
                        <w:txbxContent>
                          <w:p w14:paraId="1D703B94" w14:textId="77777777" w:rsidR="009B20FE" w:rsidRPr="00B26E20" w:rsidRDefault="009B20FE" w:rsidP="003A133A">
                            <w:pPr>
                              <w:spacing w:before="40" w:after="40"/>
                              <w:ind w:left="-119"/>
                              <w:jc w:val="center"/>
                              <w:rPr>
                                <w:sz w:val="22"/>
                              </w:rPr>
                            </w:pPr>
                            <w:r>
                              <w:rPr>
                                <w:sz w:val="22"/>
                              </w:rPr>
                              <w:t>Thùng chứa chất thải dạng lỏng</w:t>
                            </w:r>
                          </w:p>
                        </w:txbxContent>
                      </v:textbox>
                    </v:shape>
                    <v:shape id="Text Box 60" o:spid="_x0000_s1102" type="#_x0000_t202" style="position:absolute;left:5119;top:11311;width:3720;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40f8YA&#10;AADcAAAADwAAAGRycy9kb3ducmV2LnhtbESPT2sCMRTE70K/Q3hCL6LZaqt2NUoRWvRW/2Cvj81z&#10;d+nmZZvEdf32piB4HGbmN8x82ZpKNOR8aVnByyABQZxZXXKu4LD/7E9B+ICssbJMCq7kYbl46swx&#10;1fbCW2p2IRcRwj5FBUUIdSqlzwoy6Ae2Jo7eyTqDIUqXS+3wEuGmksMkGUuDJceFAmtaFZT97s5G&#10;wfR13fz4zej7mI1P1XvoTZqvP6fUc7f9mIEI1IZH+N5eawXD0Rv8n4lH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40f8YAAADcAAAADwAAAAAAAAAAAAAAAACYAgAAZHJz&#10;L2Rvd25yZXYueG1sUEsFBgAAAAAEAAQA9QAAAIsDAAAAAA==&#10;">
                      <v:textbox>
                        <w:txbxContent>
                          <w:p w14:paraId="24A98B9B" w14:textId="77777777" w:rsidR="009B20FE" w:rsidRPr="00B26E20" w:rsidRDefault="009B20FE" w:rsidP="003A133A">
                            <w:pPr>
                              <w:spacing w:before="40" w:after="40"/>
                              <w:ind w:left="-120"/>
                              <w:jc w:val="center"/>
                              <w:rPr>
                                <w:sz w:val="22"/>
                              </w:rPr>
                            </w:pPr>
                            <w:r>
                              <w:rPr>
                                <w:sz w:val="22"/>
                              </w:rPr>
                              <w:t>Lưu trữ tại kho</w:t>
                            </w:r>
                          </w:p>
                        </w:txbxContent>
                      </v:textbox>
                    </v:shape>
                    <v:line id="Line 61" o:spid="_x0000_s1103" style="position:absolute;visibility:visible;mso-wrap-style:square" from="7023,11815" to="7023,12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1GZMUAAADcAAAADwAAAGRycy9kb3ducmV2LnhtbESPS2vDMBCE74X8B7GB3Bo5CeThRAml&#10;ppBDW8iDnDfW1jK1VsZSHeXfV4VCjsPMfMNsdtE2oqfO144VTMYZCOLS6ZorBefT2/MShA/IGhvH&#10;pOBOHnbbwdMGc+1ufKD+GCqRIOxzVGBCaHMpfWnIoh+7ljh5X66zGJLsKqk7vCW4beQ0y+bSYs1p&#10;wWBLr4bK7+OPVbAwxUEuZPF++iz6erKKH/FyXSk1GsaXNYhAMTzC/+29VjCdzeHvTDoCcvs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y1GZMUAAADcAAAADwAAAAAAAAAA&#10;AAAAAAChAgAAZHJzL2Rvd25yZXYueG1sUEsFBgAAAAAEAAQA+QAAAJMDAAAAAA==&#10;">
                      <v:stroke endarrow="block"/>
                    </v:line>
                    <v:shape id="Text Box 62" o:spid="_x0000_s1104" type="#_x0000_t202" style="position:absolute;left:5119;top:12211;width:3720;height: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APk8YA&#10;AADcAAAADwAAAGRycy9kb3ducmV2LnhtbESPW2sCMRSE34X+h3AKfZGa9YKX1Sil0KJvakt9PWyO&#10;u4ubkzVJ1/XfG0HwcZiZb5jFqjWVaMj50rKCfi8BQZxZXXKu4Pfn630KwgdkjZVlUnAlD6vlS2eB&#10;qbYX3lGzD7mIEPYpKihCqFMpfVaQQd+zNXH0jtYZDFG6XGqHlwg3lRwkyVgaLDkuFFjTZ0HZaf9v&#10;FExH6+bgN8PtXzY+VrPQnTTfZ6fU22v7MQcRqA3P8KO91goGwwncz8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APk8YAAADcAAAADwAAAAAAAAAAAAAAAACYAgAAZHJz&#10;L2Rvd25yZXYueG1sUEsFBgAAAAAEAAQA9QAAAIsDAAAAAA==&#10;">
                      <v:textbox>
                        <w:txbxContent>
                          <w:p w14:paraId="7B6FEFA5" w14:textId="77777777" w:rsidR="009B20FE" w:rsidRDefault="009B20FE" w:rsidP="003A133A">
                            <w:pPr>
                              <w:spacing w:before="40" w:after="40"/>
                              <w:jc w:val="center"/>
                              <w:rPr>
                                <w:sz w:val="22"/>
                              </w:rPr>
                            </w:pPr>
                            <w:r>
                              <w:rPr>
                                <w:sz w:val="22"/>
                              </w:rPr>
                              <w:t>Giao cho đơn vị chuyên môn 6 tháng/lần</w:t>
                            </w:r>
                          </w:p>
                          <w:p w14:paraId="10499816" w14:textId="77777777" w:rsidR="009B20FE" w:rsidRPr="00B26E20" w:rsidRDefault="009B20FE" w:rsidP="003A133A">
                            <w:pPr>
                              <w:spacing w:before="40" w:after="40"/>
                              <w:jc w:val="center"/>
                              <w:rPr>
                                <w:sz w:val="22"/>
                              </w:rPr>
                            </w:pPr>
                            <w:r>
                              <w:rPr>
                                <w:sz w:val="22"/>
                              </w:rPr>
                              <w:t>(</w:t>
                            </w:r>
                            <w:r w:rsidRPr="0006170D">
                              <w:rPr>
                                <w:i/>
                                <w:sz w:val="22"/>
                              </w:rPr>
                              <w:t>có giấy phép hành nghề vận chuyển và xử lý chất thải nguy hại</w:t>
                            </w:r>
                            <w:r>
                              <w:rPr>
                                <w:sz w:val="22"/>
                              </w:rPr>
                              <w:t>)</w:t>
                            </w:r>
                          </w:p>
                        </w:txbxContent>
                      </v:textbox>
                    </v:shape>
                    <v:shape id="Text Box 63" o:spid="_x0000_s1105" type="#_x0000_t202" style="position:absolute;left:7033;top:9973;width:2047;height: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b4cIA&#10;AADcAAAADwAAAGRycy9kb3ducmV2LnhtbERPy4rCMBTdD/gP4QpuZEx94DjVKCLMoDtfONtLc22L&#10;zU1NYu38/WQhzPJw3otVayrRkPOlZQXDQQKCOLO65FzB+fT1PgPhA7LGyjIp+CUPq2XnbYGptk8+&#10;UHMMuYgh7FNUUIRQp1L6rCCDfmBr4shdrTMYInS51A6fMdxUcpQkU2mw5NhQYE2bgrLb8WEUzCbb&#10;5sfvxvtLNr1Wn6H/0XzfnVK9bruegwjUhn/xy73VCkbjuDaeiUd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75vhwgAAANwAAAAPAAAAAAAAAAAAAAAAAJgCAABkcnMvZG93&#10;bnJldi54bWxQSwUGAAAAAAQABAD1AAAAhwMAAAAA&#10;">
                      <v:textbox>
                        <w:txbxContent>
                          <w:p w14:paraId="588EF3D5" w14:textId="77777777" w:rsidR="009B20FE" w:rsidRPr="00B26E20" w:rsidRDefault="009B20FE" w:rsidP="003A133A">
                            <w:pPr>
                              <w:spacing w:before="40" w:after="40"/>
                              <w:ind w:left="-120"/>
                              <w:jc w:val="center"/>
                              <w:rPr>
                                <w:sz w:val="22"/>
                              </w:rPr>
                            </w:pPr>
                            <w:r>
                              <w:rPr>
                                <w:sz w:val="22"/>
                              </w:rPr>
                              <w:t>Thùng chứa chất thải dạng rắn</w:t>
                            </w:r>
                          </w:p>
                        </w:txbxContent>
                      </v:textbox>
                    </v:shape>
                    <v:line id="Line 64" o:spid="_x0000_s1106" style="position:absolute;visibility:visible;mso-wrap-style:square" from="8015,9628" to="8015,9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LSFsUAAADcAAAADwAAAGRycy9kb3ducmV2LnhtbESPQWsCMRSE70L/Q3iF3jSrQu2uRild&#10;hB60oJaeXzfPzdLNy7JJ1/jvG6HgcZiZb5jVJtpWDNT7xrGC6SQDQVw53XCt4PO0Hb+A8AFZY+uY&#10;FFzJw2b9MFphod2FDzQcQy0ShH2BCkwIXSGlrwxZ9BPXESfv7HqLIcm+lrrHS4LbVs6y7FlabDgt&#10;GOzozVD1c/y1ChamPMiFLHenj3Jopnncx6/vXKmnx/i6BBEohnv4v/2uFczmO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rLSFsUAAADcAAAADwAAAAAAAAAA&#10;AAAAAAChAgAAZHJzL2Rvd25yZXYueG1sUEsFBgAAAAAEAAQA+QAAAJMDAAAAAA==&#10;">
                      <v:stroke endarrow="block"/>
                    </v:line>
                    <v:line id="Line 65" o:spid="_x0000_s1107" style="position:absolute;visibility:visible;mso-wrap-style:square" from="6019,10771" to="6019,11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7bYYsMAAADcAAAADwAAAGRycy9kb3ducmV2LnhtbERPy2rCQBTdF/yH4Qrd1UmthJI6ilQE&#10;7UJ8gS6vmdskbeZOmJkm8e+dhdDl4byn897UoiXnK8sKXkcJCOLc6ooLBafj6uUdhA/IGmvLpOBG&#10;HuazwdMUM2073lN7CIWIIewzVFCG0GRS+rwkg35kG+LIfVtnMEToCqkddjHc1HKcJKk0WHFsKLGh&#10;z5Ly38OfUbB926XtYvO17s+b9Jov99fLT+eUeh72iw8QgfrwL36411rBeBLnxzPxCMj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22GLDAAAA3AAAAA8AAAAAAAAAAAAA&#10;AAAAoQIAAGRycy9kb3ducmV2LnhtbFBLBQYAAAAABAAEAPkAAACRAwAAAAA=&#10;"/>
                    <v:line id="Line 66" o:spid="_x0000_s1108" style="position:absolute;visibility:visible;mso-wrap-style:square" from="7999,10771" to="7999,11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p9+ccAAADcAAAADwAAAGRycy9kb3ducmV2LnhtbESPT2vCQBTE70K/w/IK3nSjliCpq0hL&#10;QXsQ/xTa4zP7TGKzb8PuNkm/vSsUehxm5jfMYtWbWrTkfGVZwWScgCDOra64UPBxehvNQfiArLG2&#10;TAp+ycNq+TBYYKZtxwdqj6EQEcI+QwVlCE0mpc9LMujHtiGO3sU6gyFKV0jtsItwU8tpkqTSYMVx&#10;ocSGXkrKv48/RsFutk/b9fZ9039u03P+ejh/XTun1PCxXz+DCNSH//Bfe6MVTJ8mcD8Tj4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0+n35xwAAANwAAAAPAAAAAAAA&#10;AAAAAAAAAKECAABkcnMvZG93bnJldi54bWxQSwUGAAAAAAQABAD5AAAAlQMAAAAA&#10;"/>
                  </v:group>
                </v:group>
                <v:group id="Group 67" o:spid="_x0000_s1109" style="position:absolute;left:7819;top:5230;width:3348;height:3741" coordorigin="7819,5230" coordsize="3348,37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RV5DMUAAADcAAAADwAAAGRycy9kb3ducmV2LnhtbESPT2vCQBTE7wW/w/IE&#10;b3WT2IpEVxFR6UEK/gHx9sg+k2D2bciuSfz23UKhx2FmfsMsVr2pREuNKy0riMcRCOLM6pJzBZfz&#10;7n0GwnlkjZVlUvAiB6vl4G2BqbYdH6k9+VwECLsUFRTe16mULivIoBvbmjh4d9sY9EE2udQNdgFu&#10;KplE0VQaLDksFFjTpqDscXoaBfsOu/Uk3raHx33zup0/v6+HmJQaDfv1HISn3v+H/9pfWkHykc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VeQzFAAAA3AAA&#10;AA8AAAAAAAAAAAAAAAAAqgIAAGRycy9kb3ducmV2LnhtbFBLBQYAAAAABAAEAPoAAACcAwAAAAA=&#10;">
                  <v:shape id="Text Box 68" o:spid="_x0000_s1110" type="#_x0000_t202" style="position:absolute;left:9439;top:5731;width:1728;height: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EJ2sMA&#10;AADcAAAADwAAAGRycy9kb3ducmV2LnhtbESP26rCMBRE3wX/IWzBF9HUy/FSjeI5oPjq5QO2zbYt&#10;Njulibb+vRGE8zjMzBpmtWlMIZ5UudyyguEgAkGcWJ1zquBy3vXnIJxH1lhYJgUvcrBZt1srjLWt&#10;+UjPk09FgLCLUUHmfRlL6ZKMDLqBLYmDd7OVQR9klUpdYR3gppCjKJpKgzmHhQxL+ssouZ8eRsHt&#10;UPd+FvV17y+z42T6i/nsal9KdTvNdgnCU+P/w9/2QSsYTcbwOR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EJ2sMAAADcAAAADwAAAAAAAAAAAAAAAACYAgAAZHJzL2Rv&#10;d25yZXYueG1sUEsFBgAAAAAEAAQA9QAAAIgDAAAAAA==&#10;" stroked="f">
                    <v:textbox>
                      <w:txbxContent>
                        <w:p w14:paraId="7E5190FA" w14:textId="77777777" w:rsidR="009B20FE" w:rsidRPr="006A19B0" w:rsidRDefault="009B20FE" w:rsidP="003A133A">
                          <w:pPr>
                            <w:rPr>
                              <w:sz w:val="22"/>
                            </w:rPr>
                          </w:pPr>
                          <w:r>
                            <w:rPr>
                              <w:sz w:val="22"/>
                            </w:rPr>
                            <w:t>Khi có sự cố</w:t>
                          </w:r>
                        </w:p>
                      </w:txbxContent>
                    </v:textbox>
                  </v:shape>
                  <v:shape id="Text Box 69" o:spid="_x0000_s1111" type="#_x0000_t202" style="position:absolute;left:8154;top:5230;width:1728;height: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iRrsQA&#10;AADcAAAADwAAAGRycy9kb3ducmV2LnhtbESP22rDMBBE3wv9B7GFvpRabnDsxokS2kJKXnP5gI21&#10;vlBrZSzVl7+vAoU8DjNzhtnsJtOKgXrXWFbwFsUgiAurG64UXM7713cQziNrbC2Tgpkc7LaPDxvM&#10;tR35SMPJVyJA2OWooPa+y6V0RU0GXWQ74uCVtjfog+wrqXscA9y0chHHqTTYcFiosaOvmoqf069R&#10;UB7Gl+VqvH77S3ZM0k9ssqudlXp+mj7WIDxN/h7+bx+0gkWSwO1MO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oka7EAAAA3AAAAA8AAAAAAAAAAAAAAAAAmAIAAGRycy9k&#10;b3ducmV2LnhtbFBLBQYAAAAABAAEAPUAAACJAwAAAAA=&#10;" stroked="f">
                    <v:textbox>
                      <w:txbxContent>
                        <w:p w14:paraId="502A7A22" w14:textId="77777777" w:rsidR="009B20FE" w:rsidRPr="006A19B0" w:rsidRDefault="009B20FE" w:rsidP="003A133A">
                          <w:pPr>
                            <w:rPr>
                              <w:sz w:val="22"/>
                            </w:rPr>
                          </w:pPr>
                          <w:r w:rsidRPr="006A19B0">
                            <w:rPr>
                              <w:sz w:val="22"/>
                            </w:rPr>
                            <w:t>Dầu cách điện</w:t>
                          </w:r>
                        </w:p>
                      </w:txbxContent>
                    </v:textbox>
                  </v:shape>
                  <v:shape id="Text Box 70" o:spid="_x0000_s1112" type="#_x0000_t202" style="position:absolute;left:8608;top:6373;width:1728;height: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hHAsUA&#10;AADcAAAADwAAAGRycy9kb3ducmV2LnhtbESPT2sCMRTE74LfITzBS9FsrX9Xo0ihRW9qi14fm+fu&#10;4uZlm6Tr9ts3hYLHYWZ+w6w2ralEQ86XlhU8DxMQxJnVJecKPj/eBnMQPiBrrCyTgh/ysFl3OytM&#10;tb3zkZpTyEWEsE9RQRFCnUrps4IM+qGtiaN3tc5giNLlUju8R7ip5ChJptJgyXGhwJpeC8pup2+j&#10;YD7eNRe/fzmcs+m1WoSnWfP+5ZTq99rtEkSgNjzC/+2dVjAaT+DvTDw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6EcCxQAAANwAAAAPAAAAAAAAAAAAAAAAAJgCAABkcnMv&#10;ZG93bnJldi54bWxQSwUGAAAAAAQABAD1AAAAigMAAAAA&#10;">
                    <v:textbox>
                      <w:txbxContent>
                        <w:p w14:paraId="6D2A8665" w14:textId="77777777" w:rsidR="009B20FE" w:rsidRPr="006A19B0" w:rsidRDefault="009B20FE" w:rsidP="003A133A">
                          <w:pPr>
                            <w:jc w:val="center"/>
                            <w:rPr>
                              <w:sz w:val="22"/>
                            </w:rPr>
                          </w:pPr>
                          <w:r w:rsidRPr="006A19B0">
                            <w:rPr>
                              <w:sz w:val="22"/>
                            </w:rPr>
                            <w:t>Bể dầu sự cố</w:t>
                          </w:r>
                        </w:p>
                      </w:txbxContent>
                    </v:textbox>
                  </v:shape>
                  <v:line id="Line 71" o:spid="_x0000_s1113" style="position:absolute;visibility:visible;mso-wrap-style:square" from="8066,5746" to="9506,5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PljcYAAADcAAAADwAAAGRycy9kb3ducmV2LnhtbESPQWvCQBSE7wX/w/IEb3VTLaFEVxFL&#10;QT2Uagt6fGafSWr2bdhdk/TfdwtCj8PMfMPMl72pRUvOV5YVPI0TEMS51RUXCr4+3x5fQPiArLG2&#10;TAp+yMNyMXiYY6Ztx3tqD6EQEcI+QwVlCE0mpc9LMujHtiGO3sU6gyFKV0jtsItwU8tJkqTSYMVx&#10;ocSG1iXl18PNKHiffqTtarvb9Mdtes5f9+fTd+eUGg371QxEoD78h+/tjVYweU7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sT5Y3GAAAA3AAAAA8AAAAAAAAA&#10;AAAAAAAAoQIAAGRycy9kb3ducmV2LnhtbFBLBQYAAAAABAAEAPkAAACUAwAAAAA=&#10;"/>
                  <v:line id="Line 72" o:spid="_x0000_s1114" style="position:absolute;visibility:visible;mso-wrap-style:square" from="9493,5753" to="9496,6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eQgsUAAADcAAAADwAAAGRycy9kb3ducmV2LnhtbESPQWsCMRSE74X+h/AKvdWsIt26GqW4&#10;CD1oQS09v26em6Wbl2UT1/jvG6HgcZiZb5jFKtpWDNT7xrGC8SgDQVw53XCt4Ou4eXkD4QOyxtYx&#10;KbiSh9Xy8WGBhXYX3tNwCLVIEPYFKjAhdIWUvjJk0Y9cR5y8k+sthiT7WuoeLwluWznJsldpseG0&#10;YLCjtaHq93C2CnJT7mUuy+3xsxya8Szu4vfPTKnnp/g+BxEohnv4v/2hFUymOdzOpCM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GeQgsUAAADcAAAADwAAAAAAAAAA&#10;AAAAAAChAgAAZHJzL2Rvd25yZXYueG1sUEsFBgAAAAAEAAQA+QAAAJMDAAAAAA==&#10;">
                    <v:stroke endarrow="block"/>
                  </v:line>
                  <v:line id="Line 73" o:spid="_x0000_s1115" style="position:absolute;visibility:visible;mso-wrap-style:square" from="9469,7139" to="9469,8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DUZMMAAADcAAAADwAAAGRycy9kb3ducmV2LnhtbERPy2rCQBTdF/yH4Qrd1UmthJI6ilQE&#10;7UJ8gS6vmdskbeZOmJkm8e+dhdDl4byn897UoiXnK8sKXkcJCOLc6ooLBafj6uUdhA/IGmvLpOBG&#10;HuazwdMUM2073lN7CIWIIewzVFCG0GRS+rwkg35kG+LIfVtnMEToCqkddjHc1HKcJKk0WHFsKLGh&#10;z5Ly38OfUbB926XtYvO17s+b9Jov99fLT+eUeh72iw8QgfrwL36411rBeBLXxjPxCMj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XA1GTDAAAA3AAAAA8AAAAAAAAAAAAA&#10;AAAAoQIAAGRycy9kb3ducmV2LnhtbFBLBQYAAAAABAAEAPkAAACRAwAAAAA=&#10;"/>
                  <v:line id="Line 74" o:spid="_x0000_s1116" style="position:absolute;flip:x;visibility:visible;mso-wrap-style:square" from="7819,8962" to="9489,8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vm+MYAAADcAAAADwAAAGRycy9kb3ducmV2LnhtbESPzWvCQBDF7wX/h2WEXoJu/EA0dRX7&#10;IQilB6OHHofsNAnNzobsVNP/visIPT7evN+bt972rlEX6kLt2cBknIIiLrytuTRwPu1HS1BBkC02&#10;nsnALwXYbgYPa8ysv/KRLrmUKkI4ZGigEmkzrUNRkcMw9i1x9L5851Ci7EptO7xGuGv0NE0X2mHN&#10;saHCll4qKr7zHxff2H/w62yWPDudJCt6+5T3VIsxj8N+9wRKqJf/43v6YA1M5yu4jYkE0J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3L5vjGAAAA3AAAAA8AAAAAAAAA&#10;AAAAAAAAoQIAAGRycy9kb3ducmV2LnhtbFBLBQYAAAAABAAEAPkAAACUAwAAAAA=&#10;">
                    <v:stroke endarrow="block"/>
                  </v:line>
                </v:group>
                <w10:wrap type="topAndBottom"/>
              </v:group>
            </w:pict>
          </mc:Fallback>
        </mc:AlternateContent>
      </w:r>
      <w:bookmarkStart w:id="928" w:name="_Toc96010245"/>
      <w:bookmarkStart w:id="929" w:name="_Toc96583523"/>
      <w:bookmarkStart w:id="930" w:name="_Toc9428597"/>
      <w:r w:rsidR="00962ECE" w:rsidRPr="00953193">
        <w:rPr>
          <w:b/>
          <w:sz w:val="22"/>
        </w:rPr>
        <w:t xml:space="preserve">Hình 3. </w:t>
      </w:r>
      <w:r w:rsidR="00962ECE" w:rsidRPr="00953193">
        <w:rPr>
          <w:b/>
          <w:sz w:val="22"/>
        </w:rPr>
        <w:fldChar w:fldCharType="begin"/>
      </w:r>
      <w:r w:rsidR="00962ECE" w:rsidRPr="00953193">
        <w:rPr>
          <w:b/>
          <w:sz w:val="22"/>
        </w:rPr>
        <w:instrText xml:space="preserve"> SEQ Hình_3. \* ARABIC </w:instrText>
      </w:r>
      <w:r w:rsidR="00962ECE" w:rsidRPr="00953193">
        <w:rPr>
          <w:b/>
          <w:sz w:val="22"/>
        </w:rPr>
        <w:fldChar w:fldCharType="separate"/>
      </w:r>
      <w:r w:rsidR="00051FF6">
        <w:rPr>
          <w:b/>
          <w:noProof/>
          <w:sz w:val="22"/>
        </w:rPr>
        <w:t>34</w:t>
      </w:r>
      <w:r w:rsidR="00962ECE" w:rsidRPr="00953193">
        <w:rPr>
          <w:b/>
          <w:sz w:val="22"/>
        </w:rPr>
        <w:fldChar w:fldCharType="end"/>
      </w:r>
      <w:r w:rsidR="00962ECE" w:rsidRPr="00953193">
        <w:rPr>
          <w:b/>
          <w:sz w:val="22"/>
        </w:rPr>
        <w:t>: Sơ đồ thu gom và xử lý chất thải nguy hại giai đoạn vận hành DNMD9G Đông Thành 1</w:t>
      </w:r>
      <w:bookmarkEnd w:id="928"/>
      <w:bookmarkEnd w:id="929"/>
    </w:p>
    <w:bookmarkEnd w:id="925"/>
    <w:bookmarkEnd w:id="926"/>
    <w:bookmarkEnd w:id="927"/>
    <w:bookmarkEnd w:id="930"/>
    <w:p w14:paraId="7C3F8C8F" w14:textId="79BFD436" w:rsidR="00962ECE" w:rsidRPr="00953193" w:rsidRDefault="00962ECE" w:rsidP="002C08DB">
      <w:pPr>
        <w:spacing w:before="120" w:after="120" w:line="240" w:lineRule="auto"/>
        <w:ind w:left="851"/>
        <w:rPr>
          <w:szCs w:val="26"/>
          <w:lang w:val="en-US"/>
        </w:rPr>
      </w:pPr>
      <w:r w:rsidRPr="00953193">
        <w:rPr>
          <w:szCs w:val="26"/>
          <w:lang w:val="id-ID"/>
        </w:rPr>
        <w:t xml:space="preserve">Quá trình </w:t>
      </w:r>
      <w:r w:rsidRPr="00953193">
        <w:rPr>
          <w:rFonts w:eastAsia="Times New Roman"/>
          <w:szCs w:val="26"/>
          <w:lang w:eastAsia="ar-SA"/>
        </w:rPr>
        <w:t>thu</w:t>
      </w:r>
      <w:r w:rsidRPr="00953193">
        <w:rPr>
          <w:szCs w:val="26"/>
          <w:lang w:val="id-ID"/>
        </w:rPr>
        <w:t xml:space="preserve"> gom, lưu trữ, vận chuyển và xử lý tuân thủ theo đúng quy định tại </w:t>
      </w:r>
      <w:r w:rsidR="00CC7953" w:rsidRPr="00CC7953">
        <w:rPr>
          <w:color w:val="FF0000"/>
          <w:szCs w:val="26"/>
        </w:rPr>
        <w:t>Thông tư 02/2022/TT-BTNMT quy định chi tiết thi hành một số điề</w:t>
      </w:r>
      <w:r w:rsidR="008C0DE3">
        <w:rPr>
          <w:color w:val="FF0000"/>
          <w:szCs w:val="26"/>
        </w:rPr>
        <w:t>u của</w:t>
      </w:r>
      <w:r w:rsidR="00CC7953" w:rsidRPr="00CC7953">
        <w:rPr>
          <w:color w:val="FF0000"/>
          <w:szCs w:val="26"/>
        </w:rPr>
        <w:t xml:space="preserve"> Luật Bảo vệ môi trường, tại Mục 4: quản lý chất thải nguy hại.</w:t>
      </w:r>
    </w:p>
    <w:p w14:paraId="2D005205" w14:textId="77777777" w:rsidR="00962ECE" w:rsidRPr="00953193" w:rsidRDefault="00962ECE" w:rsidP="002C08DB">
      <w:pPr>
        <w:spacing w:before="120" w:after="120" w:line="240" w:lineRule="auto"/>
        <w:ind w:left="851"/>
        <w:rPr>
          <w:szCs w:val="26"/>
          <w:lang w:val="id-ID" w:eastAsia="ar-SA"/>
        </w:rPr>
      </w:pPr>
      <w:r w:rsidRPr="00953193">
        <w:rPr>
          <w:i/>
          <w:szCs w:val="26"/>
          <w:lang w:val="id-ID" w:eastAsia="ar-SA"/>
        </w:rPr>
        <w:t>Tiến độ thực hiện</w:t>
      </w:r>
      <w:r w:rsidRPr="00953193">
        <w:rPr>
          <w:szCs w:val="26"/>
          <w:lang w:val="id-ID" w:eastAsia="ar-SA"/>
        </w:rPr>
        <w:t xml:space="preserve">: các biện pháp trên được thực hiện </w:t>
      </w:r>
      <w:r w:rsidRPr="00953193">
        <w:rPr>
          <w:rFonts w:eastAsia="Times New Roman"/>
          <w:szCs w:val="26"/>
          <w:lang w:eastAsia="ar-SA"/>
        </w:rPr>
        <w:t>song song với các hoạt động của trạm trong quá trình vận hành</w:t>
      </w:r>
      <w:r w:rsidRPr="00953193">
        <w:rPr>
          <w:szCs w:val="26"/>
          <w:lang w:val="id-ID" w:eastAsia="ar-SA"/>
        </w:rPr>
        <w:t>.</w:t>
      </w:r>
    </w:p>
    <w:p w14:paraId="00575E44" w14:textId="77777777" w:rsidR="00962ECE" w:rsidRPr="00953193" w:rsidRDefault="00962ECE" w:rsidP="002C08DB">
      <w:pPr>
        <w:spacing w:before="120" w:after="120" w:line="240" w:lineRule="auto"/>
        <w:ind w:left="851"/>
        <w:rPr>
          <w:szCs w:val="26"/>
          <w:lang w:val="id-ID" w:eastAsia="ar-SA"/>
        </w:rPr>
      </w:pPr>
      <w:r w:rsidRPr="00953193">
        <w:rPr>
          <w:i/>
          <w:szCs w:val="26"/>
          <w:lang w:val="id-ID" w:eastAsia="ar-SA"/>
        </w:rPr>
        <w:lastRenderedPageBreak/>
        <w:t>Mức độ khả thi</w:t>
      </w:r>
      <w:r w:rsidRPr="00953193">
        <w:rPr>
          <w:szCs w:val="26"/>
          <w:lang w:val="id-ID" w:eastAsia="ar-SA"/>
        </w:rPr>
        <w:t xml:space="preserve">: các biện pháp giảm thiểu </w:t>
      </w:r>
      <w:r w:rsidRPr="00953193">
        <w:rPr>
          <w:szCs w:val="26"/>
          <w:lang w:eastAsia="ar-SA"/>
        </w:rPr>
        <w:t xml:space="preserve">trên </w:t>
      </w:r>
      <w:r w:rsidRPr="00953193">
        <w:rPr>
          <w:szCs w:val="26"/>
          <w:lang w:val="id-ID" w:eastAsia="ar-SA"/>
        </w:rPr>
        <w:t>nếu được thực hiện</w:t>
      </w:r>
      <w:r w:rsidRPr="00953193">
        <w:rPr>
          <w:szCs w:val="26"/>
          <w:lang w:eastAsia="ar-SA"/>
        </w:rPr>
        <w:t xml:space="preserve"> sẽ </w:t>
      </w:r>
      <w:r w:rsidRPr="00953193">
        <w:rPr>
          <w:szCs w:val="26"/>
          <w:lang w:val="id-ID" w:eastAsia="ar-SA"/>
        </w:rPr>
        <w:t xml:space="preserve">mang lại hiệu quả cao trong việc hạn chế ảnh hưởng của chất thải </w:t>
      </w:r>
      <w:r w:rsidRPr="00953193">
        <w:rPr>
          <w:szCs w:val="26"/>
          <w:lang w:val="en-US" w:eastAsia="ar-SA"/>
        </w:rPr>
        <w:t xml:space="preserve">rắn thông thường và </w:t>
      </w:r>
      <w:r w:rsidRPr="00953193">
        <w:rPr>
          <w:szCs w:val="26"/>
          <w:lang w:val="id-ID" w:eastAsia="ar-SA"/>
        </w:rPr>
        <w:t xml:space="preserve">nguy hại </w:t>
      </w:r>
      <w:r w:rsidRPr="00953193">
        <w:rPr>
          <w:szCs w:val="26"/>
          <w:lang w:val="en-US" w:eastAsia="ar-SA"/>
        </w:rPr>
        <w:t xml:space="preserve">đến </w:t>
      </w:r>
      <w:r w:rsidRPr="00953193">
        <w:rPr>
          <w:szCs w:val="26"/>
          <w:lang w:eastAsia="ar-SA"/>
        </w:rPr>
        <w:t>môi trường xung quanh</w:t>
      </w:r>
      <w:r w:rsidRPr="00953193">
        <w:rPr>
          <w:szCs w:val="26"/>
          <w:lang w:val="id-ID" w:eastAsia="ar-SA"/>
        </w:rPr>
        <w:t>. Các biện pháp này đơn giản, dễ thực hiện và chi phí thấp.</w:t>
      </w:r>
    </w:p>
    <w:p w14:paraId="32C7FF04" w14:textId="51E1E8D9" w:rsidR="00962ECE" w:rsidRPr="00953193" w:rsidRDefault="009C1FB3" w:rsidP="007050F3">
      <w:pPr>
        <w:pStyle w:val="Heading4"/>
        <w:rPr>
          <w:lang w:eastAsia="ar-SA"/>
        </w:rPr>
      </w:pPr>
      <w:bookmarkStart w:id="931" w:name="_Toc96010334"/>
      <w:bookmarkStart w:id="932" w:name="_Toc66195891"/>
      <w:r w:rsidRPr="00953193">
        <w:rPr>
          <w:lang w:eastAsia="ar-SA"/>
        </w:rPr>
        <w:t>3.2.2.2</w:t>
      </w:r>
      <w:r w:rsidRPr="00953193">
        <w:rPr>
          <w:lang w:eastAsia="ar-SA"/>
        </w:rPr>
        <w:tab/>
      </w:r>
      <w:r w:rsidR="00962ECE" w:rsidRPr="00953193">
        <w:rPr>
          <w:lang w:eastAsia="ar-SA"/>
        </w:rPr>
        <w:t xml:space="preserve">Biện pháp giảm thiểu </w:t>
      </w:r>
      <w:r w:rsidR="00962ECE" w:rsidRPr="00953193">
        <w:rPr>
          <w:lang w:val="en-US" w:eastAsia="ar-SA"/>
        </w:rPr>
        <w:t xml:space="preserve">không </w:t>
      </w:r>
      <w:r w:rsidR="00962ECE" w:rsidRPr="00953193">
        <w:rPr>
          <w:lang w:eastAsia="ar-SA"/>
        </w:rPr>
        <w:t>liên quan đến chất thải</w:t>
      </w:r>
      <w:bookmarkEnd w:id="931"/>
      <w:bookmarkEnd w:id="932"/>
    </w:p>
    <w:p w14:paraId="3D8F0BA7" w14:textId="62AE9C41" w:rsidR="00962ECE" w:rsidRPr="00953193" w:rsidRDefault="009C1FB3" w:rsidP="002C08DB">
      <w:pPr>
        <w:pStyle w:val="Heading5"/>
        <w:rPr>
          <w:lang w:eastAsia="ar-SA"/>
        </w:rPr>
      </w:pPr>
      <w:r w:rsidRPr="00953193">
        <w:rPr>
          <w:lang w:eastAsia="ar-SA"/>
        </w:rPr>
        <w:t xml:space="preserve">3.2.2.2.1 </w:t>
      </w:r>
      <w:r w:rsidR="00962ECE" w:rsidRPr="00953193">
        <w:rPr>
          <w:lang w:eastAsia="ar-SA"/>
        </w:rPr>
        <w:t>Biện pháp phòng ngừa và giảm thiểu tác động đến cảnh quan</w:t>
      </w:r>
    </w:p>
    <w:p w14:paraId="33BEEDAB" w14:textId="77777777" w:rsidR="00962ECE" w:rsidRPr="00953193" w:rsidRDefault="00962ECE" w:rsidP="002C08DB">
      <w:pPr>
        <w:pStyle w:val="Doanvan"/>
        <w:widowControl w:val="0"/>
      </w:pPr>
      <w:r w:rsidRPr="00953193">
        <w:t>Tác động cảnh quan chính của dự án trong giai đoạn vận hành là do sự tồn tại của khu vực turbine gió trên khu vực ven biển. Các biện pháp sau đây sẽ được áp dụng:</w:t>
      </w:r>
    </w:p>
    <w:p w14:paraId="3EB09775" w14:textId="77777777" w:rsidR="00962ECE" w:rsidRPr="00953193" w:rsidRDefault="00962ECE" w:rsidP="002C08DB">
      <w:pPr>
        <w:pStyle w:val="Bullet-"/>
        <w:numPr>
          <w:ilvl w:val="0"/>
          <w:numId w:val="0"/>
        </w:numPr>
        <w:spacing w:after="120"/>
        <w:ind w:left="851"/>
      </w:pPr>
      <w:r w:rsidRPr="00953193">
        <w:t>Các tia sáng phản xạ từ các cánh turbine được tạo ra do độ phản sáng, có thể được giảm thiểu bằng cách tối ưu hóa độ nhẵn của bề mặt cánh quạt cũng như sơn phủ bằng vật liệu ít phản xạ hơn;</w:t>
      </w:r>
    </w:p>
    <w:p w14:paraId="17AF3148" w14:textId="77777777" w:rsidR="00962ECE" w:rsidRPr="00953193" w:rsidRDefault="00962ECE" w:rsidP="002C08DB">
      <w:pPr>
        <w:pStyle w:val="Bullet-"/>
        <w:numPr>
          <w:ilvl w:val="0"/>
          <w:numId w:val="0"/>
        </w:numPr>
        <w:spacing w:after="120"/>
        <w:ind w:left="851"/>
      </w:pPr>
      <w:r w:rsidRPr="00953193">
        <w:t>Chọn turbine gió tiên tiến nhất hiện có, turbine được thiết kế gọn gàng và nhỏ gọn, giảm tác động của dự án đến cảnh quan;</w:t>
      </w:r>
    </w:p>
    <w:p w14:paraId="37025F77" w14:textId="77777777" w:rsidR="00962ECE" w:rsidRPr="00953193" w:rsidRDefault="00962ECE" w:rsidP="002C08DB">
      <w:pPr>
        <w:pStyle w:val="Bullet-"/>
        <w:numPr>
          <w:ilvl w:val="0"/>
          <w:numId w:val="0"/>
        </w:numPr>
        <w:spacing w:after="120"/>
        <w:ind w:left="851"/>
      </w:pPr>
      <w:r w:rsidRPr="00953193">
        <w:t>Để hài hòa với cảnh quan chung của khu vực, các cột turbine gió thường được sơn màu trắng. Màu trắng sẽ tạo môi trường thoải mái, dễ chịu và nhẹ nhàng cho những người sống xung quanh hoặc khi đến gần các cột turbine gió. Khoảng cách giữa các turbine được thiết kế đảm bảo để tránh gây rối loạn thị giác.</w:t>
      </w:r>
    </w:p>
    <w:p w14:paraId="71151691" w14:textId="5FAD5822" w:rsidR="00962ECE" w:rsidRPr="00953193" w:rsidRDefault="009C1FB3" w:rsidP="002C08DB">
      <w:pPr>
        <w:pStyle w:val="Heading5"/>
        <w:rPr>
          <w:lang w:eastAsia="ar-SA"/>
        </w:rPr>
      </w:pPr>
      <w:r w:rsidRPr="00953193">
        <w:rPr>
          <w:lang w:eastAsia="ar-SA"/>
        </w:rPr>
        <w:t xml:space="preserve">3.2.2.2.2 </w:t>
      </w:r>
      <w:r w:rsidR="00962ECE" w:rsidRPr="00953193">
        <w:rPr>
          <w:lang w:eastAsia="ar-SA"/>
        </w:rPr>
        <w:t>Biện pháp ngăn ngừa và giảm thiểu tác động đến hệ sinh thái</w:t>
      </w:r>
    </w:p>
    <w:p w14:paraId="510FBDAC" w14:textId="77777777" w:rsidR="00962ECE" w:rsidRPr="00953193" w:rsidRDefault="00962ECE" w:rsidP="002C08DB">
      <w:pPr>
        <w:pStyle w:val="Bullet-"/>
        <w:numPr>
          <w:ilvl w:val="0"/>
          <w:numId w:val="0"/>
        </w:numPr>
        <w:spacing w:after="120"/>
        <w:ind w:left="851"/>
      </w:pPr>
      <w:r w:rsidRPr="00953193">
        <w:t>Chủ đầu tư sẽ tập huấn cán bộ công nhân viên về tất cả các quy tắc, quy định và thông tin liên quan đến việc bảo vệ đa dạnh sinh học. Cấm các hoạt động săn bắn đối với cán bộ công nhân viên;</w:t>
      </w:r>
    </w:p>
    <w:p w14:paraId="63EC5935" w14:textId="77777777" w:rsidR="00962ECE" w:rsidRPr="00953193" w:rsidRDefault="00962ECE" w:rsidP="002C08DB">
      <w:pPr>
        <w:pStyle w:val="Bullet-"/>
        <w:numPr>
          <w:ilvl w:val="0"/>
          <w:numId w:val="0"/>
        </w:numPr>
        <w:spacing w:after="120"/>
        <w:ind w:left="851"/>
      </w:pPr>
      <w:r w:rsidRPr="00953193">
        <w:t>Tránh thu hút chim, đặc biệt là các loài chim ăn thịt, đến các nguồn thức ăn chẳng hạn như khu vực, thùng chứa chất thải tại các khu vực của dự thông qua các biện pháp quản lý chất thải;</w:t>
      </w:r>
    </w:p>
    <w:p w14:paraId="7D272B67" w14:textId="77777777" w:rsidR="00962ECE" w:rsidRPr="00953193" w:rsidRDefault="00962ECE" w:rsidP="002C08DB">
      <w:pPr>
        <w:pStyle w:val="Bullet-"/>
        <w:numPr>
          <w:ilvl w:val="0"/>
          <w:numId w:val="0"/>
        </w:numPr>
        <w:spacing w:after="120"/>
        <w:ind w:left="851"/>
      </w:pPr>
      <w:r w:rsidRPr="00953193">
        <w:t>Xem xét điều chỉnh tốc độ gió cắt (cut-in) và chế độ tắt tua-bin vào những thời điểm quan trọng để giảm va chạm giữa dơi và chim nếu xảy ra va chạm của các loài dễ bị tổn thương. Một sự gia tăng nhẹ về tốc độ gió cắt có thể có khả năng giảm đáng kể mức tử vong của dơi, trong khi vẫn đảm bảo về lợi nhuận tài chính;</w:t>
      </w:r>
    </w:p>
    <w:p w14:paraId="62B916DC" w14:textId="77777777" w:rsidR="00962ECE" w:rsidRPr="00953193" w:rsidRDefault="00962ECE" w:rsidP="002C08DB">
      <w:pPr>
        <w:pStyle w:val="Bullet-"/>
        <w:numPr>
          <w:ilvl w:val="0"/>
          <w:numId w:val="0"/>
        </w:numPr>
        <w:spacing w:after="120"/>
        <w:ind w:left="851"/>
      </w:pPr>
      <w:r w:rsidRPr="00953193">
        <w:t>Hạn chế để turbine quay tự do (rotor quay tự do trong các điều kiện ít gió mà không tạo ra điện);</w:t>
      </w:r>
    </w:p>
    <w:p w14:paraId="71AEED48" w14:textId="77777777" w:rsidR="00962ECE" w:rsidRPr="00953193" w:rsidRDefault="00962ECE" w:rsidP="002C08DB">
      <w:pPr>
        <w:pStyle w:val="Bullet-"/>
        <w:numPr>
          <w:ilvl w:val="0"/>
          <w:numId w:val="0"/>
        </w:numPr>
        <w:spacing w:after="120"/>
        <w:ind w:left="851"/>
      </w:pPr>
      <w:r w:rsidRPr="00953193">
        <w:t xml:space="preserve">Tránh các nguồn ánh sáng nhân tạo nếu có thể. Ánh sáng trắng và ổn định đặc biệt thu hút con mồi (ví dụ: côn trùng), từ đó thu hút những loài chim săn mồi. </w:t>
      </w:r>
    </w:p>
    <w:p w14:paraId="5ED1CA8E" w14:textId="2F62C533" w:rsidR="00962ECE" w:rsidRPr="00953193" w:rsidRDefault="009C1FB3" w:rsidP="002C08DB">
      <w:pPr>
        <w:pStyle w:val="Heading5"/>
      </w:pPr>
      <w:r w:rsidRPr="00953193">
        <w:t xml:space="preserve">3.2.2.2.3 </w:t>
      </w:r>
      <w:r w:rsidR="00962ECE" w:rsidRPr="00953193">
        <w:t xml:space="preserve">Giảm thiểu tác động do sóng hạ âm </w:t>
      </w:r>
    </w:p>
    <w:p w14:paraId="31549CE7" w14:textId="77777777" w:rsidR="00962ECE" w:rsidRPr="00953193" w:rsidRDefault="00962ECE" w:rsidP="002C08DB">
      <w:pPr>
        <w:spacing w:before="120" w:after="120" w:line="240" w:lineRule="auto"/>
        <w:ind w:left="851"/>
        <w:rPr>
          <w:szCs w:val="26"/>
          <w:lang w:val="it-IT"/>
        </w:rPr>
      </w:pPr>
      <w:r w:rsidRPr="00953193">
        <w:rPr>
          <w:szCs w:val="26"/>
        </w:rPr>
        <w:t xml:space="preserve">Chủ dự án sử dụng lắp đặt các </w:t>
      </w:r>
      <w:r w:rsidRPr="00953193">
        <w:rPr>
          <w:szCs w:val="26"/>
          <w:lang w:val="en-US"/>
        </w:rPr>
        <w:t>turbine</w:t>
      </w:r>
      <w:r w:rsidRPr="00953193">
        <w:rPr>
          <w:szCs w:val="26"/>
        </w:rPr>
        <w:t xml:space="preserve"> gió với công nghệ chế tạo mới hạn chế phát sinh sóng hạ âm, khi hoạt động </w:t>
      </w:r>
      <w:r w:rsidRPr="00953193">
        <w:rPr>
          <w:szCs w:val="26"/>
          <w:lang w:val="en-US"/>
        </w:rPr>
        <w:t>turbine</w:t>
      </w:r>
      <w:r w:rsidRPr="00953193">
        <w:rPr>
          <w:szCs w:val="26"/>
        </w:rPr>
        <w:t xml:space="preserve"> gió dự án phát ra sóng âm có tần số từ 20-40Hz (tương tự tiếng xào xạc của lá cây), không gây tổn hại đến sức khỏe con người và đời sống các loài chim, dơi.</w:t>
      </w:r>
    </w:p>
    <w:p w14:paraId="1614124D" w14:textId="7B33FF2E" w:rsidR="00962ECE" w:rsidRPr="00953193" w:rsidRDefault="009C1FB3" w:rsidP="002C08DB">
      <w:pPr>
        <w:pStyle w:val="Heading5"/>
      </w:pPr>
      <w:r w:rsidRPr="00953193">
        <w:lastRenderedPageBreak/>
        <w:t xml:space="preserve">3.2.2.2.4 </w:t>
      </w:r>
      <w:r w:rsidR="00962ECE" w:rsidRPr="00953193">
        <w:t>Giảm thiểu tác động của tiếng ồn</w:t>
      </w:r>
    </w:p>
    <w:p w14:paraId="1B0ED949" w14:textId="77777777" w:rsidR="00962ECE" w:rsidRPr="00953193" w:rsidRDefault="00962ECE" w:rsidP="002C08DB">
      <w:pPr>
        <w:spacing w:before="120" w:after="120" w:line="240" w:lineRule="auto"/>
        <w:ind w:left="851"/>
        <w:rPr>
          <w:szCs w:val="26"/>
        </w:rPr>
      </w:pPr>
      <w:r w:rsidRPr="00953193">
        <w:rPr>
          <w:szCs w:val="26"/>
        </w:rPr>
        <w:t>Để giảm thiểu tác động tiếng ồn từ các turbine, dự án áp dụng các giải pháp sau:</w:t>
      </w:r>
    </w:p>
    <w:p w14:paraId="23B279AC" w14:textId="77777777" w:rsidR="00962ECE" w:rsidRPr="00953193" w:rsidRDefault="00962ECE" w:rsidP="002C08DB">
      <w:pPr>
        <w:pStyle w:val="Bullet-"/>
        <w:numPr>
          <w:ilvl w:val="0"/>
          <w:numId w:val="0"/>
        </w:numPr>
        <w:tabs>
          <w:tab w:val="left" w:pos="720"/>
        </w:tabs>
        <w:spacing w:after="120"/>
        <w:ind w:left="851"/>
      </w:pPr>
      <w:r w:rsidRPr="00953193">
        <w:t>Sử dụng các vật liệu cách âm để bao che động cơ.</w:t>
      </w:r>
    </w:p>
    <w:p w14:paraId="10F27F26" w14:textId="77777777" w:rsidR="00962ECE" w:rsidRPr="00953193" w:rsidRDefault="00962ECE" w:rsidP="002C08DB">
      <w:pPr>
        <w:pStyle w:val="Bullet-"/>
        <w:numPr>
          <w:ilvl w:val="0"/>
          <w:numId w:val="0"/>
        </w:numPr>
        <w:tabs>
          <w:tab w:val="left" w:pos="720"/>
        </w:tabs>
        <w:spacing w:after="120"/>
        <w:ind w:left="851"/>
      </w:pPr>
      <w:r w:rsidRPr="00953193">
        <w:t>Trang bị bảo hộ lao động và thiết bị giảm âm cho công nhân sửa chữa, bảo trì turbine.</w:t>
      </w:r>
    </w:p>
    <w:p w14:paraId="4204891B" w14:textId="77777777" w:rsidR="00962ECE" w:rsidRPr="00953193" w:rsidRDefault="00962ECE" w:rsidP="002C08DB">
      <w:pPr>
        <w:pStyle w:val="Bullet-"/>
        <w:numPr>
          <w:ilvl w:val="0"/>
          <w:numId w:val="0"/>
        </w:numPr>
        <w:tabs>
          <w:tab w:val="left" w:pos="720"/>
        </w:tabs>
        <w:spacing w:after="120"/>
        <w:ind w:left="851"/>
      </w:pPr>
      <w:r w:rsidRPr="00953193">
        <w:t>Thường xuyên giám sát, định kỳ bảo trì, bảo dưỡng hộp số của turbine, định kỳ thay dầu hộp số.</w:t>
      </w:r>
    </w:p>
    <w:p w14:paraId="430CA268" w14:textId="14D176C2" w:rsidR="00962ECE" w:rsidRPr="00953193" w:rsidRDefault="009C1FB3" w:rsidP="002C08DB">
      <w:pPr>
        <w:pStyle w:val="Heading5"/>
      </w:pPr>
      <w:r w:rsidRPr="00953193">
        <w:t xml:space="preserve">3.2.2.2.5 </w:t>
      </w:r>
      <w:r w:rsidR="00962ECE" w:rsidRPr="00953193">
        <w:t>Giảm thiểu tác động đến sóng vô tuyến</w:t>
      </w:r>
    </w:p>
    <w:p w14:paraId="56BF4234" w14:textId="77777777" w:rsidR="00962ECE" w:rsidRPr="00953193" w:rsidRDefault="00962ECE" w:rsidP="002C08DB">
      <w:pPr>
        <w:pStyle w:val="NOIDUNG"/>
        <w:rPr>
          <w:color w:val="auto"/>
          <w:lang w:val="en-US"/>
        </w:rPr>
      </w:pPr>
      <w:r w:rsidRPr="00953193">
        <w:rPr>
          <w:color w:val="auto"/>
          <w:lang w:val="en-US"/>
        </w:rPr>
        <w:t>Như đã đánh giá ở trên, tác động từ các turbine gió của dự án đến sóng vô tuyến là nhỏ. Tuy nhiên, nếu xác định được bất kỳ ảnh hưởng nào, dự án sẽ thực hiện các biện pháp phù hợp sau khi tham khảo ý kiến của chính quyền địa phương và các chuyên gia kỹ thuật có liên quan.</w:t>
      </w:r>
    </w:p>
    <w:p w14:paraId="5123FEFD" w14:textId="2D0190FA" w:rsidR="007050F3" w:rsidRPr="00953193" w:rsidRDefault="00962ECE" w:rsidP="00CC7953">
      <w:pPr>
        <w:pStyle w:val="NOIDUNG"/>
        <w:rPr>
          <w:color w:val="auto"/>
          <w:lang w:val="en-US"/>
        </w:rPr>
      </w:pPr>
      <w:r w:rsidRPr="00953193">
        <w:rPr>
          <w:color w:val="auto"/>
          <w:lang w:val="en-US"/>
        </w:rPr>
        <w:t>Theo hướng dẫn chung về môi trường, sức khỏe và an toàn đối với dự án điện gió của Ngân hàng Thế giới, có thể lắp ăng ten định hướng hoặc bộ khuếch đại để tăng tín hiệu như là một biện pháp để giảm thiểu nhiễu điện từ turbine gió (nếu có).</w:t>
      </w:r>
    </w:p>
    <w:p w14:paraId="0EC5CA8B" w14:textId="42C5AB72" w:rsidR="00962ECE" w:rsidRPr="00953193" w:rsidRDefault="009C1FB3" w:rsidP="002C08DB">
      <w:pPr>
        <w:pStyle w:val="Heading5"/>
      </w:pPr>
      <w:r w:rsidRPr="00953193">
        <w:t xml:space="preserve">3.2.2.2.6 </w:t>
      </w:r>
      <w:r w:rsidR="00962ECE" w:rsidRPr="00953193">
        <w:t>Giảm thiểu đến an toàn hàng không</w:t>
      </w:r>
    </w:p>
    <w:p w14:paraId="54F7DFA2" w14:textId="77777777" w:rsidR="00962ECE" w:rsidRPr="00953193" w:rsidRDefault="00962ECE" w:rsidP="002C08DB">
      <w:pPr>
        <w:spacing w:before="120" w:after="120" w:line="240" w:lineRule="auto"/>
        <w:ind w:left="851"/>
        <w:rPr>
          <w:szCs w:val="26"/>
        </w:rPr>
      </w:pPr>
      <w:r w:rsidRPr="00953193">
        <w:rPr>
          <w:szCs w:val="26"/>
          <w:lang w:val="en-US"/>
        </w:rPr>
        <w:t>Các turbine gió của dự án được trang bị đèn báo cảnh báo hàng không theo quy định</w:t>
      </w:r>
      <w:r w:rsidRPr="00953193">
        <w:rPr>
          <w:szCs w:val="26"/>
        </w:rPr>
        <w:t xml:space="preserve"> đảm bảo an toàn hàng không.</w:t>
      </w:r>
    </w:p>
    <w:p w14:paraId="444B2FFB" w14:textId="344F0C62" w:rsidR="00962ECE" w:rsidRPr="00953193" w:rsidRDefault="00962ECE" w:rsidP="002C08DB">
      <w:pPr>
        <w:pStyle w:val="Heading5"/>
      </w:pPr>
      <w:r w:rsidRPr="00953193">
        <w:t xml:space="preserve"> </w:t>
      </w:r>
      <w:r w:rsidR="009C1FB3" w:rsidRPr="00953193">
        <w:t xml:space="preserve">3.2.2.2.7 </w:t>
      </w:r>
      <w:r w:rsidRPr="00953193">
        <w:t>Biện pháp phòng tránh ảnh hưởng của điện trường</w:t>
      </w:r>
    </w:p>
    <w:p w14:paraId="137C79C4" w14:textId="77777777" w:rsidR="00962ECE" w:rsidRPr="00953193" w:rsidRDefault="00962ECE" w:rsidP="002C08DB">
      <w:pPr>
        <w:widowControl w:val="0"/>
        <w:spacing w:before="120" w:after="120" w:line="240" w:lineRule="auto"/>
        <w:ind w:left="851"/>
        <w:rPr>
          <w:szCs w:val="26"/>
          <w:lang w:val="id-ID" w:eastAsia="ar-SA"/>
        </w:rPr>
      </w:pPr>
      <w:r w:rsidRPr="00953193">
        <w:rPr>
          <w:szCs w:val="26"/>
          <w:lang w:val="en-US" w:eastAsia="ar-SA"/>
        </w:rPr>
        <w:t>Như đã đánh giá ở trên, dự án đảm bảo mức đ</w:t>
      </w:r>
      <w:r w:rsidRPr="00953193">
        <w:rPr>
          <w:szCs w:val="26"/>
          <w:lang w:val="id-ID" w:eastAsia="ar-SA"/>
        </w:rPr>
        <w:t>iện trường</w:t>
      </w:r>
      <w:r w:rsidRPr="00953193">
        <w:rPr>
          <w:szCs w:val="26"/>
          <w:lang w:val="en-US" w:eastAsia="ar-SA"/>
        </w:rPr>
        <w:t xml:space="preserve"> theo đúng quy định</w:t>
      </w:r>
      <w:r w:rsidRPr="00953193">
        <w:rPr>
          <w:szCs w:val="26"/>
          <w:lang w:val="id-ID" w:eastAsia="ar-SA"/>
        </w:rPr>
        <w:t xml:space="preserve">. </w:t>
      </w:r>
      <w:r w:rsidRPr="00953193">
        <w:rPr>
          <w:szCs w:val="26"/>
          <w:lang w:val="en-US" w:eastAsia="ar-SA"/>
        </w:rPr>
        <w:t>Tuy nhiên</w:t>
      </w:r>
      <w:r w:rsidRPr="00953193">
        <w:rPr>
          <w:szCs w:val="26"/>
          <w:lang w:val="id-ID" w:eastAsia="ar-SA"/>
        </w:rPr>
        <w:t xml:space="preserve">, </w:t>
      </w:r>
      <w:r w:rsidRPr="00953193">
        <w:rPr>
          <w:szCs w:val="26"/>
          <w:lang w:val="en-US" w:eastAsia="ar-SA"/>
        </w:rPr>
        <w:t xml:space="preserve">để </w:t>
      </w:r>
      <w:r w:rsidRPr="00953193">
        <w:rPr>
          <w:szCs w:val="26"/>
          <w:lang w:val="id-ID" w:eastAsia="ar-SA"/>
        </w:rPr>
        <w:t xml:space="preserve">đảm bảo an toàn điện trường đối với nhân viên vận hành và người dân xung quanh, dự án sẽ </w:t>
      </w:r>
      <w:r w:rsidRPr="00953193">
        <w:rPr>
          <w:szCs w:val="26"/>
          <w:lang w:val="en-US" w:eastAsia="ar-SA"/>
        </w:rPr>
        <w:t xml:space="preserve">thực hiện </w:t>
      </w:r>
      <w:r w:rsidRPr="00953193">
        <w:rPr>
          <w:szCs w:val="26"/>
          <w:lang w:val="id-ID" w:eastAsia="ar-SA"/>
        </w:rPr>
        <w:t>các biện pháp sau:</w:t>
      </w:r>
    </w:p>
    <w:p w14:paraId="295815EB" w14:textId="0381E78B" w:rsidR="00962ECE" w:rsidRPr="00953193" w:rsidRDefault="00962ECE" w:rsidP="002C08DB">
      <w:pPr>
        <w:pStyle w:val="Bullet-"/>
        <w:numPr>
          <w:ilvl w:val="0"/>
          <w:numId w:val="0"/>
        </w:numPr>
        <w:tabs>
          <w:tab w:val="left" w:pos="720"/>
        </w:tabs>
        <w:spacing w:after="120"/>
        <w:ind w:left="851"/>
      </w:pPr>
      <w:r w:rsidRPr="00953193">
        <w:t>Công tác thiết kế, xây dựng, lắp đặt turbine gió tuân theo các quy chuẩn và quy phạm hiện hành, đặc biệt là Nghị định 14/2014/NĐ-CP ngày 26/02/2014 của Chỉnh phủ.</w:t>
      </w:r>
    </w:p>
    <w:p w14:paraId="42B2A1B8" w14:textId="77777777" w:rsidR="00962ECE" w:rsidRPr="00953193" w:rsidRDefault="00962ECE" w:rsidP="002C08DB">
      <w:pPr>
        <w:pStyle w:val="Bullet-"/>
        <w:numPr>
          <w:ilvl w:val="0"/>
          <w:numId w:val="0"/>
        </w:numPr>
        <w:tabs>
          <w:tab w:val="left" w:pos="720"/>
        </w:tabs>
        <w:spacing w:after="120"/>
        <w:ind w:left="851"/>
      </w:pPr>
      <w:r w:rsidRPr="00953193">
        <w:t>Trang bị thiết bị bảo hộ lao động cho những công nhân làm việc tại khu vực có cường độ điện trường cao.</w:t>
      </w:r>
    </w:p>
    <w:p w14:paraId="59F2D886" w14:textId="77777777" w:rsidR="00962ECE" w:rsidRPr="00953193" w:rsidRDefault="00962ECE" w:rsidP="002C08DB">
      <w:pPr>
        <w:pStyle w:val="Bullet-"/>
        <w:numPr>
          <w:ilvl w:val="0"/>
          <w:numId w:val="0"/>
        </w:numPr>
        <w:tabs>
          <w:tab w:val="left" w:pos="720"/>
        </w:tabs>
        <w:spacing w:after="120"/>
        <w:ind w:left="851"/>
      </w:pPr>
      <w:r w:rsidRPr="00953193">
        <w:t>Khám sức khỏe định kỳ hàng năm cho cán bộ công nhân viên để phát hiện kịp thời các bệnh nghề nghiệp và có giải pháp phòng ngừa, chữa trị.</w:t>
      </w:r>
    </w:p>
    <w:p w14:paraId="54696DDC" w14:textId="77777777" w:rsidR="00962ECE" w:rsidRPr="00953193" w:rsidRDefault="00962ECE" w:rsidP="002C08DB">
      <w:pPr>
        <w:pStyle w:val="Bullet-"/>
        <w:numPr>
          <w:ilvl w:val="0"/>
          <w:numId w:val="0"/>
        </w:numPr>
        <w:tabs>
          <w:tab w:val="left" w:pos="720"/>
        </w:tabs>
        <w:spacing w:after="120"/>
        <w:ind w:left="851"/>
      </w:pPr>
      <w:r w:rsidRPr="00953193">
        <w:t>Thực hiện chế độ bồi dưỡng độc hại cho công nhân viên.</w:t>
      </w:r>
    </w:p>
    <w:p w14:paraId="6BA88150" w14:textId="77777777" w:rsidR="00962ECE" w:rsidRPr="00953193" w:rsidRDefault="00962ECE" w:rsidP="002C08DB">
      <w:pPr>
        <w:spacing w:before="120" w:after="120" w:line="240" w:lineRule="auto"/>
        <w:ind w:left="851"/>
        <w:rPr>
          <w:rFonts w:eastAsia="Times New Roman"/>
          <w:szCs w:val="26"/>
          <w:lang w:eastAsia="ar-SA"/>
        </w:rPr>
      </w:pPr>
      <w:r w:rsidRPr="00953193">
        <w:rPr>
          <w:rFonts w:eastAsia="Times New Roman"/>
          <w:i/>
          <w:szCs w:val="26"/>
          <w:lang w:val="id-ID" w:eastAsia="ar-SA"/>
        </w:rPr>
        <w:t>Tiến độ thực hiện</w:t>
      </w:r>
      <w:r w:rsidRPr="00953193">
        <w:rPr>
          <w:rFonts w:eastAsia="Times New Roman"/>
          <w:szCs w:val="26"/>
          <w:lang w:val="id-ID" w:eastAsia="ar-SA"/>
        </w:rPr>
        <w:t xml:space="preserve">: các biện pháp trên được </w:t>
      </w:r>
      <w:r w:rsidRPr="00953193">
        <w:rPr>
          <w:rFonts w:eastAsia="Times New Roman"/>
          <w:szCs w:val="26"/>
          <w:lang w:eastAsia="ar-SA"/>
        </w:rPr>
        <w:t xml:space="preserve">thực hiện </w:t>
      </w:r>
      <w:r w:rsidRPr="00953193">
        <w:rPr>
          <w:rFonts w:eastAsia="Times New Roman"/>
          <w:szCs w:val="26"/>
          <w:lang w:val="id-ID" w:eastAsia="ar-SA"/>
        </w:rPr>
        <w:t xml:space="preserve">trong giai đoạn thiết kế và </w:t>
      </w:r>
      <w:r w:rsidRPr="00953193">
        <w:rPr>
          <w:rFonts w:eastAsia="Times New Roman"/>
          <w:szCs w:val="26"/>
          <w:lang w:eastAsia="ar-SA"/>
        </w:rPr>
        <w:t>xây dựng dự án,</w:t>
      </w:r>
      <w:r w:rsidRPr="00953193">
        <w:rPr>
          <w:rFonts w:eastAsia="Times New Roman"/>
          <w:szCs w:val="26"/>
          <w:lang w:val="id-ID" w:eastAsia="ar-SA"/>
        </w:rPr>
        <w:t xml:space="preserve"> đồng thời được thực hiện song song với các hoạt động của </w:t>
      </w:r>
      <w:r w:rsidRPr="00953193">
        <w:rPr>
          <w:rFonts w:eastAsia="Times New Roman"/>
          <w:szCs w:val="26"/>
          <w:lang w:eastAsia="ar-SA"/>
        </w:rPr>
        <w:t>dự án trong quá trình vận hành.</w:t>
      </w:r>
    </w:p>
    <w:p w14:paraId="3A75C596" w14:textId="77777777" w:rsidR="00962ECE" w:rsidRPr="00953193" w:rsidRDefault="00962ECE" w:rsidP="002C08DB">
      <w:pPr>
        <w:spacing w:before="120" w:after="120" w:line="240" w:lineRule="auto"/>
        <w:ind w:left="851"/>
        <w:rPr>
          <w:rFonts w:eastAsia="Times New Roman"/>
          <w:szCs w:val="26"/>
          <w:lang w:val="id-ID" w:eastAsia="ar-SA"/>
        </w:rPr>
      </w:pPr>
      <w:r w:rsidRPr="00953193">
        <w:rPr>
          <w:rFonts w:eastAsia="Times New Roman"/>
          <w:i/>
          <w:szCs w:val="26"/>
          <w:lang w:val="id-ID" w:eastAsia="ar-SA"/>
        </w:rPr>
        <w:t>Mức độ khả thi</w:t>
      </w:r>
      <w:r w:rsidRPr="00953193">
        <w:rPr>
          <w:rFonts w:eastAsia="Times New Roman"/>
          <w:szCs w:val="26"/>
          <w:lang w:val="id-ID" w:eastAsia="ar-SA"/>
        </w:rPr>
        <w:t xml:space="preserve">: các biện pháp giảm thiểu trên nếu được thực hiện sẽ hạn chế tối đa </w:t>
      </w:r>
      <w:r w:rsidRPr="00953193">
        <w:rPr>
          <w:rFonts w:eastAsia="Times New Roman"/>
          <w:szCs w:val="26"/>
          <w:lang w:eastAsia="ar-SA"/>
        </w:rPr>
        <w:t>ảnh hưởng của điện từ trường</w:t>
      </w:r>
      <w:r w:rsidRPr="00953193">
        <w:rPr>
          <w:rFonts w:eastAsia="Times New Roman"/>
          <w:szCs w:val="26"/>
          <w:lang w:val="id-ID" w:eastAsia="ar-SA"/>
        </w:rPr>
        <w:t xml:space="preserve">, đơn giản, nằm trong quy định của ngành điện và chi phí </w:t>
      </w:r>
      <w:r w:rsidRPr="00953193">
        <w:rPr>
          <w:rFonts w:eastAsia="Times New Roman"/>
          <w:szCs w:val="26"/>
          <w:lang w:eastAsia="ar-SA"/>
        </w:rPr>
        <w:t>trung bình</w:t>
      </w:r>
      <w:r w:rsidRPr="00953193">
        <w:rPr>
          <w:rFonts w:eastAsia="Times New Roman"/>
          <w:szCs w:val="26"/>
          <w:lang w:val="id-ID" w:eastAsia="ar-SA"/>
        </w:rPr>
        <w:t>.</w:t>
      </w:r>
    </w:p>
    <w:p w14:paraId="5329D825" w14:textId="579AC884" w:rsidR="00962ECE" w:rsidRPr="00953193" w:rsidRDefault="009C1FB3" w:rsidP="002C08DB">
      <w:pPr>
        <w:pStyle w:val="Heading5"/>
      </w:pPr>
      <w:r w:rsidRPr="00953193">
        <w:lastRenderedPageBreak/>
        <w:t xml:space="preserve">3.2.2.2.8 </w:t>
      </w:r>
      <w:r w:rsidR="00962ECE" w:rsidRPr="00953193">
        <w:t>Biện pháp thúc đẩy tác động tích cực của dự án đối với phát triển kinh tế xã hội</w:t>
      </w:r>
    </w:p>
    <w:p w14:paraId="0755D651" w14:textId="77777777" w:rsidR="00962ECE" w:rsidRPr="00953193" w:rsidRDefault="00962ECE" w:rsidP="002C08DB">
      <w:pPr>
        <w:pStyle w:val="Bullet-"/>
        <w:numPr>
          <w:ilvl w:val="0"/>
          <w:numId w:val="0"/>
        </w:numPr>
        <w:tabs>
          <w:tab w:val="left" w:pos="720"/>
        </w:tabs>
        <w:spacing w:after="120"/>
        <w:ind w:left="851"/>
        <w:rPr>
          <w:lang w:val="en-US"/>
        </w:rPr>
      </w:pPr>
      <w:r w:rsidRPr="00953193">
        <w:rPr>
          <w:lang w:val="en-US"/>
        </w:rPr>
        <w:t>Xác định các cơ hội việc làm trong giai đoạn vận hành và thông tin cho chính quyền và cộng đồng dân cư sớm trước khi vận hành để người dân có thể có đủ thời gian chuẩn bị (ví dụ như tham gia các khóa đào tạo nghề liên quan).</w:t>
      </w:r>
    </w:p>
    <w:p w14:paraId="030B90DC" w14:textId="77777777" w:rsidR="00962ECE" w:rsidRPr="00953193" w:rsidRDefault="00962ECE" w:rsidP="002C08DB">
      <w:pPr>
        <w:pStyle w:val="Bullet-"/>
        <w:numPr>
          <w:ilvl w:val="0"/>
          <w:numId w:val="0"/>
        </w:numPr>
        <w:tabs>
          <w:tab w:val="left" w:pos="720"/>
        </w:tabs>
        <w:spacing w:after="120"/>
        <w:ind w:left="851"/>
        <w:rPr>
          <w:lang w:val="en-US"/>
        </w:rPr>
      </w:pPr>
      <w:r w:rsidRPr="00953193">
        <w:rPr>
          <w:lang w:val="en-US"/>
        </w:rPr>
        <w:t>Dự án ưu tiên các công việc không cần hoặc cần ít kỹ năng chuyên môn cho người dân địa phương (nhân viên vệ sinh, bảo vệ, …).</w:t>
      </w:r>
    </w:p>
    <w:p w14:paraId="6DC0FA92" w14:textId="77777777" w:rsidR="00962ECE" w:rsidRPr="00953193" w:rsidRDefault="00962ECE" w:rsidP="002C08DB">
      <w:pPr>
        <w:pStyle w:val="Bullet-"/>
        <w:numPr>
          <w:ilvl w:val="0"/>
          <w:numId w:val="0"/>
        </w:numPr>
        <w:tabs>
          <w:tab w:val="left" w:pos="720"/>
        </w:tabs>
        <w:spacing w:after="120"/>
        <w:ind w:left="851"/>
        <w:rPr>
          <w:lang w:val="en-US"/>
        </w:rPr>
      </w:pPr>
      <w:r w:rsidRPr="00953193">
        <w:rPr>
          <w:lang w:val="en-US"/>
        </w:rPr>
        <w:t>Công khai quy trình tuyển dụng cho cộng đồng địa phương, cơ hội nghề nghiệp được bình bẳng cho tất cả mọi người, kể cả phụ nữ.</w:t>
      </w:r>
    </w:p>
    <w:p w14:paraId="1F59AB27" w14:textId="77777777" w:rsidR="00962ECE" w:rsidRPr="00953193" w:rsidRDefault="00962ECE" w:rsidP="002C08DB">
      <w:pPr>
        <w:pStyle w:val="Bullet-"/>
        <w:numPr>
          <w:ilvl w:val="0"/>
          <w:numId w:val="0"/>
        </w:numPr>
        <w:tabs>
          <w:tab w:val="left" w:pos="720"/>
        </w:tabs>
        <w:spacing w:after="120"/>
        <w:ind w:left="851"/>
        <w:rPr>
          <w:lang w:val="en-US"/>
        </w:rPr>
      </w:pPr>
      <w:r w:rsidRPr="00953193">
        <w:rPr>
          <w:lang w:val="en-US"/>
        </w:rPr>
        <w:t>Ưu tiên sử dụng các nhà thầu, nhà cung cấp địa phương nếu đủ năng lực và các nguồn cung ứng vật tư và hàng hóa của địa phương.</w:t>
      </w:r>
    </w:p>
    <w:p w14:paraId="4E07C82A" w14:textId="77777777" w:rsidR="00962ECE" w:rsidRPr="00953193" w:rsidRDefault="00962ECE" w:rsidP="002C08DB">
      <w:pPr>
        <w:pStyle w:val="Bullet-"/>
        <w:numPr>
          <w:ilvl w:val="0"/>
          <w:numId w:val="0"/>
        </w:numPr>
        <w:tabs>
          <w:tab w:val="left" w:pos="720"/>
        </w:tabs>
        <w:spacing w:after="120"/>
        <w:ind w:left="851"/>
        <w:rPr>
          <w:lang w:val="en-US"/>
        </w:rPr>
      </w:pPr>
      <w:r w:rsidRPr="00953193">
        <w:rPr>
          <w:lang w:val="en-US"/>
        </w:rPr>
        <w:t>Trao đổi thông tin thường xuyên giữa dự án và chính quyền, cộng đồng địa phương để giúp tìm hiểu và giải quyết kịp thời các lo ngại của người dân liên quan đến dự án cũng như tăng cường sự hiểu biết của cộng đồng địa phương về dự án và các lợi ích mà dự án mang lại cho cộng đồng. Việc trao đổi thông tin có thể bao gồm thông tin cập nhật về dự án, cơ hội việc làm, kế hoạch quản lý môi trường và tình hình thực hiện, …</w:t>
      </w:r>
    </w:p>
    <w:p w14:paraId="1B96DAA9" w14:textId="71A5002A" w:rsidR="00962ECE" w:rsidRPr="00953193" w:rsidRDefault="009C1FB3" w:rsidP="007050F3">
      <w:pPr>
        <w:pStyle w:val="Heading4"/>
      </w:pPr>
      <w:bookmarkStart w:id="933" w:name="_Toc96010335"/>
      <w:bookmarkStart w:id="934" w:name="_Toc66195892"/>
      <w:r w:rsidRPr="00953193">
        <w:t>3.2.2.3</w:t>
      </w:r>
      <w:r w:rsidRPr="00953193">
        <w:tab/>
      </w:r>
      <w:r w:rsidR="00962ECE" w:rsidRPr="00953193">
        <w:t>Biện pháp quản lý, phòng ngừa và ứng phó rủi ro, sự cố giai đoạn vận hành</w:t>
      </w:r>
      <w:bookmarkEnd w:id="933"/>
      <w:bookmarkEnd w:id="934"/>
    </w:p>
    <w:p w14:paraId="054F525A" w14:textId="3869DB2B" w:rsidR="00962ECE" w:rsidRPr="00953193" w:rsidRDefault="009C1FB3" w:rsidP="002C08DB">
      <w:pPr>
        <w:pStyle w:val="Heading5"/>
        <w:rPr>
          <w:i/>
        </w:rPr>
      </w:pPr>
      <w:r w:rsidRPr="00953193">
        <w:t xml:space="preserve">3.2.2.3.1 </w:t>
      </w:r>
      <w:r w:rsidR="00962ECE" w:rsidRPr="00953193">
        <w:t xml:space="preserve">Các biện pháp </w:t>
      </w:r>
      <w:r w:rsidR="00962ECE" w:rsidRPr="00953193">
        <w:rPr>
          <w:lang w:val="en-US"/>
        </w:rPr>
        <w:t xml:space="preserve">an toàn điện, </w:t>
      </w:r>
      <w:r w:rsidR="00962ECE" w:rsidRPr="00953193">
        <w:t>phòng</w:t>
      </w:r>
      <w:r w:rsidR="00962ECE" w:rsidRPr="00953193">
        <w:rPr>
          <w:lang w:val="en-US"/>
        </w:rPr>
        <w:t xml:space="preserve"> chống sét</w:t>
      </w:r>
      <w:r w:rsidR="00962ECE" w:rsidRPr="00953193">
        <w:t xml:space="preserve"> đánh</w:t>
      </w:r>
    </w:p>
    <w:p w14:paraId="4F16E8B6" w14:textId="77777777" w:rsidR="00962ECE" w:rsidRPr="00953193" w:rsidRDefault="00962ECE" w:rsidP="002C08DB">
      <w:pPr>
        <w:spacing w:before="120" w:after="120" w:line="240" w:lineRule="auto"/>
        <w:ind w:left="851"/>
        <w:rPr>
          <w:szCs w:val="26"/>
        </w:rPr>
      </w:pPr>
      <w:r w:rsidRPr="00953193">
        <w:rPr>
          <w:szCs w:val="26"/>
        </w:rPr>
        <w:t xml:space="preserve">Để </w:t>
      </w:r>
      <w:r w:rsidRPr="00953193">
        <w:rPr>
          <w:szCs w:val="26"/>
          <w:lang w:val="en-US"/>
        </w:rPr>
        <w:t xml:space="preserve">đảm bảo an toàn điện và </w:t>
      </w:r>
      <w:r w:rsidRPr="00953193">
        <w:rPr>
          <w:szCs w:val="26"/>
        </w:rPr>
        <w:t>phòng chống sét trong quá trình vận hành</w:t>
      </w:r>
      <w:r w:rsidRPr="00953193">
        <w:rPr>
          <w:szCs w:val="26"/>
          <w:lang w:val="en-US"/>
        </w:rPr>
        <w:t>,</w:t>
      </w:r>
      <w:r w:rsidRPr="00953193">
        <w:rPr>
          <w:szCs w:val="26"/>
        </w:rPr>
        <w:t xml:space="preserve"> dự án áp dụng các biện pháp sau:</w:t>
      </w:r>
    </w:p>
    <w:p w14:paraId="3CEA79CA" w14:textId="77777777" w:rsidR="00962ECE" w:rsidRPr="00953193" w:rsidRDefault="00962ECE" w:rsidP="002C08DB">
      <w:pPr>
        <w:widowControl w:val="0"/>
        <w:spacing w:before="120" w:after="120" w:line="240" w:lineRule="auto"/>
        <w:ind w:left="851"/>
        <w:rPr>
          <w:szCs w:val="26"/>
        </w:rPr>
      </w:pPr>
      <w:r w:rsidRPr="00953193">
        <w:rPr>
          <w:szCs w:val="26"/>
        </w:rPr>
        <w:t xml:space="preserve">Hệ thống chống sét: bảo vệ chống sét đánh thẳng vào </w:t>
      </w:r>
      <w:r w:rsidRPr="00953193">
        <w:rPr>
          <w:szCs w:val="26"/>
          <w:lang w:val="en-US"/>
        </w:rPr>
        <w:t xml:space="preserve">turbine </w:t>
      </w:r>
      <w:r w:rsidRPr="00953193">
        <w:rPr>
          <w:szCs w:val="26"/>
        </w:rPr>
        <w:t>bằng kim thu sét</w:t>
      </w:r>
      <w:r w:rsidRPr="00953193">
        <w:rPr>
          <w:szCs w:val="26"/>
          <w:lang w:val="en-US"/>
        </w:rPr>
        <w:t>.</w:t>
      </w:r>
    </w:p>
    <w:p w14:paraId="0A4F14E6" w14:textId="77777777" w:rsidR="00962ECE" w:rsidRPr="00953193" w:rsidRDefault="00962ECE" w:rsidP="002C08DB">
      <w:pPr>
        <w:widowControl w:val="0"/>
        <w:spacing w:before="120" w:after="120" w:line="240" w:lineRule="auto"/>
        <w:ind w:left="851"/>
        <w:rPr>
          <w:szCs w:val="26"/>
        </w:rPr>
      </w:pPr>
      <w:r w:rsidRPr="00953193">
        <w:rPr>
          <w:szCs w:val="26"/>
        </w:rPr>
        <w:t>Hệ thống nối đất: sử dụng hệ thống hỗn hợp cọc thanh tạo thành lưới nối đất dạng ô vuông, lưới nối đất sử dụng thép tròn mạ kẽm Φ12 và cọc nối đất. Kim thu sét, cột cổng, xà, trụ đỡ thiết bị, thiết bị, tủ điện nối đất bằng thép tròn mạ kẽm Φ12 và dây đồng M95</w:t>
      </w:r>
      <w:r w:rsidRPr="00953193">
        <w:rPr>
          <w:szCs w:val="26"/>
          <w:lang w:val="en-US"/>
        </w:rPr>
        <w:t>.</w:t>
      </w:r>
    </w:p>
    <w:p w14:paraId="16E17F38" w14:textId="77777777" w:rsidR="00962ECE" w:rsidRPr="00953193" w:rsidRDefault="00962ECE" w:rsidP="002C08DB">
      <w:pPr>
        <w:widowControl w:val="0"/>
        <w:spacing w:before="120" w:after="120" w:line="240" w:lineRule="auto"/>
        <w:ind w:left="851"/>
        <w:rPr>
          <w:szCs w:val="26"/>
        </w:rPr>
      </w:pPr>
      <w:r w:rsidRPr="00953193">
        <w:rPr>
          <w:szCs w:val="26"/>
        </w:rPr>
        <w:t>Các máy móc thiết bị được sử dụng của dự án có hồ sơ lý lịch đi kèm, có đầy đủ các thông số kỹ thuật và thường xuyên được kiểm tra giám sát</w:t>
      </w:r>
      <w:r w:rsidRPr="00953193">
        <w:rPr>
          <w:szCs w:val="26"/>
          <w:lang w:val="en-US"/>
        </w:rPr>
        <w:t>.</w:t>
      </w:r>
    </w:p>
    <w:p w14:paraId="63DA3BA4" w14:textId="77777777" w:rsidR="00962ECE" w:rsidRPr="00953193" w:rsidRDefault="00962ECE" w:rsidP="002C08DB">
      <w:pPr>
        <w:widowControl w:val="0"/>
        <w:spacing w:before="120" w:after="120" w:line="240" w:lineRule="auto"/>
        <w:ind w:left="851"/>
        <w:rPr>
          <w:szCs w:val="26"/>
        </w:rPr>
      </w:pPr>
      <w:r w:rsidRPr="00953193">
        <w:rPr>
          <w:szCs w:val="26"/>
        </w:rPr>
        <w:t>Dự án trang bị các dụng cụ chữa cháy như bể nước, bình CO</w:t>
      </w:r>
      <w:r w:rsidRPr="00953193">
        <w:rPr>
          <w:szCs w:val="26"/>
          <w:vertAlign w:val="subscript"/>
        </w:rPr>
        <w:t>2</w:t>
      </w:r>
      <w:r w:rsidRPr="00953193">
        <w:rPr>
          <w:szCs w:val="26"/>
        </w:rPr>
        <w:t>, thùng cát và thực hiện đầy đủ các yêu cầu phòng cháy của cơ quan PCCC địa phương.</w:t>
      </w:r>
    </w:p>
    <w:p w14:paraId="134E528F" w14:textId="5009DB49" w:rsidR="00962ECE" w:rsidRPr="00953193" w:rsidRDefault="009C1FB3" w:rsidP="002C08DB">
      <w:pPr>
        <w:pStyle w:val="Heading5"/>
        <w:rPr>
          <w:i/>
        </w:rPr>
      </w:pPr>
      <w:r w:rsidRPr="00953193">
        <w:t xml:space="preserve">3.2.2.3.2 </w:t>
      </w:r>
      <w:r w:rsidR="00962ECE" w:rsidRPr="00953193">
        <w:t xml:space="preserve">Phòng chống, ứng cứu sự cố, an toàn cháy nổ </w:t>
      </w:r>
    </w:p>
    <w:p w14:paraId="3EC1E3EF" w14:textId="77777777" w:rsidR="00962ECE" w:rsidRPr="00953193" w:rsidRDefault="00962ECE" w:rsidP="00293DFC">
      <w:pPr>
        <w:pStyle w:val="ListParagraph"/>
        <w:numPr>
          <w:ilvl w:val="0"/>
          <w:numId w:val="99"/>
        </w:numPr>
        <w:tabs>
          <w:tab w:val="left" w:pos="1134"/>
        </w:tabs>
        <w:spacing w:after="120"/>
        <w:ind w:left="1134" w:hanging="283"/>
        <w:rPr>
          <w:sz w:val="26"/>
          <w:szCs w:val="26"/>
        </w:rPr>
      </w:pPr>
      <w:r w:rsidRPr="00953193">
        <w:rPr>
          <w:sz w:val="26"/>
          <w:szCs w:val="26"/>
        </w:rPr>
        <w:lastRenderedPageBreak/>
        <w:t>Trang bị đầy đủ hệ thống phòng cháy chữa cháy theo quy định .</w:t>
      </w:r>
    </w:p>
    <w:p w14:paraId="2F521334" w14:textId="77777777" w:rsidR="00962ECE" w:rsidRPr="00953193" w:rsidRDefault="00962ECE" w:rsidP="00293DFC">
      <w:pPr>
        <w:pStyle w:val="ListParagraph"/>
        <w:numPr>
          <w:ilvl w:val="0"/>
          <w:numId w:val="99"/>
        </w:numPr>
        <w:tabs>
          <w:tab w:val="left" w:pos="1134"/>
        </w:tabs>
        <w:spacing w:after="120"/>
        <w:ind w:left="1134" w:hanging="283"/>
        <w:rPr>
          <w:sz w:val="26"/>
          <w:szCs w:val="26"/>
        </w:rPr>
      </w:pPr>
      <w:r w:rsidRPr="00953193">
        <w:rPr>
          <w:sz w:val="26"/>
          <w:szCs w:val="26"/>
        </w:rPr>
        <w:t>Để đảm bảo an toàn về điện, khoảng cách lắp đặt và khoảng cách đến các mạch dẫn điện đều tuân thủ theo các quy trình quy phạm trang bị điện hiện hành. Trang bị các biển báo, rào chắn an toàn.</w:t>
      </w:r>
    </w:p>
    <w:p w14:paraId="7AB78163" w14:textId="77777777" w:rsidR="00962ECE" w:rsidRPr="00953193" w:rsidRDefault="00962ECE" w:rsidP="00293DFC">
      <w:pPr>
        <w:pStyle w:val="ListParagraph"/>
        <w:numPr>
          <w:ilvl w:val="0"/>
          <w:numId w:val="99"/>
        </w:numPr>
        <w:tabs>
          <w:tab w:val="left" w:pos="1134"/>
        </w:tabs>
        <w:spacing w:after="120"/>
        <w:ind w:left="1134" w:hanging="283"/>
        <w:rPr>
          <w:sz w:val="26"/>
          <w:szCs w:val="26"/>
        </w:rPr>
      </w:pPr>
      <w:r w:rsidRPr="00953193">
        <w:rPr>
          <w:sz w:val="26"/>
          <w:szCs w:val="26"/>
        </w:rPr>
        <w:t>Thành lập đội hành động ứng cứu sự cố khi có hỏa hoạn.</w:t>
      </w:r>
    </w:p>
    <w:p w14:paraId="6CEBA873" w14:textId="77777777" w:rsidR="00962ECE" w:rsidRPr="00953193" w:rsidRDefault="00962ECE" w:rsidP="00293DFC">
      <w:pPr>
        <w:pStyle w:val="ListParagraph"/>
        <w:numPr>
          <w:ilvl w:val="0"/>
          <w:numId w:val="99"/>
        </w:numPr>
        <w:tabs>
          <w:tab w:val="left" w:pos="1134"/>
        </w:tabs>
        <w:spacing w:after="120"/>
        <w:ind w:left="1134" w:hanging="283"/>
        <w:rPr>
          <w:sz w:val="26"/>
          <w:szCs w:val="26"/>
        </w:rPr>
      </w:pPr>
      <w:r w:rsidRPr="00953193">
        <w:rPr>
          <w:sz w:val="26"/>
          <w:szCs w:val="26"/>
        </w:rPr>
        <w:t>Thường xuyên diễn tập, kiểm tra, bảo dưỡng các thiết bị PCCC.</w:t>
      </w:r>
    </w:p>
    <w:p w14:paraId="27AA3CCA" w14:textId="77777777" w:rsidR="00962ECE" w:rsidRPr="00953193" w:rsidRDefault="00962ECE" w:rsidP="00293DFC">
      <w:pPr>
        <w:pStyle w:val="ListParagraph"/>
        <w:numPr>
          <w:ilvl w:val="0"/>
          <w:numId w:val="99"/>
        </w:numPr>
        <w:tabs>
          <w:tab w:val="left" w:pos="1134"/>
        </w:tabs>
        <w:spacing w:after="120"/>
        <w:ind w:left="1134" w:hanging="283"/>
        <w:rPr>
          <w:sz w:val="26"/>
          <w:szCs w:val="26"/>
        </w:rPr>
      </w:pPr>
      <w:r w:rsidRPr="00953193">
        <w:rPr>
          <w:sz w:val="26"/>
          <w:szCs w:val="26"/>
        </w:rPr>
        <w:t>Nâng cao ý thức cán bộ, công nhân vận hành về vấn đề PCCC.</w:t>
      </w:r>
    </w:p>
    <w:p w14:paraId="48EAD258" w14:textId="77777777" w:rsidR="00962ECE" w:rsidRPr="00953193" w:rsidRDefault="00962ECE" w:rsidP="00293DFC">
      <w:pPr>
        <w:pStyle w:val="ListParagraph"/>
        <w:numPr>
          <w:ilvl w:val="0"/>
          <w:numId w:val="99"/>
        </w:numPr>
        <w:tabs>
          <w:tab w:val="left" w:pos="1134"/>
        </w:tabs>
        <w:spacing w:after="120"/>
        <w:ind w:left="1134" w:hanging="283"/>
        <w:rPr>
          <w:sz w:val="26"/>
          <w:szCs w:val="26"/>
        </w:rPr>
      </w:pPr>
      <w:r w:rsidRPr="00953193">
        <w:rPr>
          <w:sz w:val="26"/>
          <w:szCs w:val="26"/>
        </w:rPr>
        <w:t>Ngoài ra, kết hợp với đội PCCC địa phương để ứng cứu trong những trường hợp cần thiết.</w:t>
      </w:r>
    </w:p>
    <w:p w14:paraId="73946650" w14:textId="77777777" w:rsidR="00962ECE" w:rsidRPr="00953193" w:rsidRDefault="00962ECE" w:rsidP="002C08DB">
      <w:pPr>
        <w:widowControl w:val="0"/>
        <w:suppressAutoHyphens/>
        <w:spacing w:before="120" w:after="120" w:line="240" w:lineRule="auto"/>
        <w:ind w:left="851"/>
        <w:rPr>
          <w:rFonts w:eastAsia="Lucida Sans Unicode"/>
          <w:szCs w:val="26"/>
          <w:lang w:val="id-ID"/>
        </w:rPr>
      </w:pPr>
      <w:r w:rsidRPr="00953193">
        <w:rPr>
          <w:rFonts w:eastAsia="Lucida Sans Unicode"/>
          <w:szCs w:val="26"/>
          <w:lang w:val="id-ID"/>
        </w:rPr>
        <w:t>Biện pháp ứng cứu khi xảy ra sự cố cháy:</w:t>
      </w:r>
    </w:p>
    <w:p w14:paraId="1F25FDEE" w14:textId="77777777" w:rsidR="00962ECE" w:rsidRPr="00953193" w:rsidRDefault="00962ECE" w:rsidP="00293DFC">
      <w:pPr>
        <w:pStyle w:val="ListParagraph"/>
        <w:numPr>
          <w:ilvl w:val="0"/>
          <w:numId w:val="100"/>
        </w:numPr>
        <w:tabs>
          <w:tab w:val="left" w:pos="1134"/>
        </w:tabs>
        <w:spacing w:after="120"/>
        <w:ind w:left="1134" w:hanging="283"/>
        <w:rPr>
          <w:sz w:val="26"/>
          <w:szCs w:val="26"/>
        </w:rPr>
      </w:pPr>
      <w:r w:rsidRPr="00953193">
        <w:rPr>
          <w:sz w:val="26"/>
          <w:szCs w:val="26"/>
        </w:rPr>
        <w:t>Hô và đánh kẻng báo động mọi người cùng tham gia dập tắt lửa trong khả năng và điều kiện có thể;</w:t>
      </w:r>
    </w:p>
    <w:p w14:paraId="0F8B5879" w14:textId="77777777" w:rsidR="00962ECE" w:rsidRPr="00953193" w:rsidRDefault="00962ECE" w:rsidP="00293DFC">
      <w:pPr>
        <w:pStyle w:val="ListParagraph"/>
        <w:numPr>
          <w:ilvl w:val="0"/>
          <w:numId w:val="100"/>
        </w:numPr>
        <w:tabs>
          <w:tab w:val="left" w:pos="1134"/>
        </w:tabs>
        <w:spacing w:after="120"/>
        <w:ind w:left="1134" w:hanging="283"/>
        <w:rPr>
          <w:sz w:val="26"/>
          <w:szCs w:val="26"/>
        </w:rPr>
      </w:pPr>
      <w:r w:rsidRPr="00953193">
        <w:rPr>
          <w:sz w:val="26"/>
          <w:szCs w:val="26"/>
        </w:rPr>
        <w:t>Nhanh chóng cúp cầu dao nơi xảy ra cháy;</w:t>
      </w:r>
    </w:p>
    <w:p w14:paraId="6FCDD898" w14:textId="77777777" w:rsidR="00962ECE" w:rsidRPr="00953193" w:rsidRDefault="00962ECE" w:rsidP="00293DFC">
      <w:pPr>
        <w:pStyle w:val="ListParagraph"/>
        <w:numPr>
          <w:ilvl w:val="0"/>
          <w:numId w:val="100"/>
        </w:numPr>
        <w:tabs>
          <w:tab w:val="left" w:pos="1134"/>
        </w:tabs>
        <w:spacing w:after="120"/>
        <w:ind w:left="1134" w:hanging="283"/>
        <w:rPr>
          <w:sz w:val="26"/>
          <w:szCs w:val="26"/>
        </w:rPr>
      </w:pPr>
      <w:r w:rsidRPr="00953193">
        <w:rPr>
          <w:sz w:val="26"/>
          <w:szCs w:val="26"/>
        </w:rPr>
        <w:t>Dùng dụng cụ PCCC tại trạm như cát, bình CO</w:t>
      </w:r>
      <w:r w:rsidRPr="00953193">
        <w:rPr>
          <w:sz w:val="26"/>
          <w:szCs w:val="26"/>
          <w:vertAlign w:val="subscript"/>
        </w:rPr>
        <w:t>2</w:t>
      </w:r>
      <w:r w:rsidRPr="00953193">
        <w:rPr>
          <w:sz w:val="26"/>
          <w:szCs w:val="26"/>
        </w:rPr>
        <w:t>, xẻng, … và nước để dập tắt đám cháy;</w:t>
      </w:r>
    </w:p>
    <w:p w14:paraId="46FB39BA" w14:textId="77777777" w:rsidR="00962ECE" w:rsidRPr="00953193" w:rsidRDefault="00962ECE" w:rsidP="00293DFC">
      <w:pPr>
        <w:pStyle w:val="ListParagraph"/>
        <w:numPr>
          <w:ilvl w:val="0"/>
          <w:numId w:val="100"/>
        </w:numPr>
        <w:tabs>
          <w:tab w:val="left" w:pos="1134"/>
        </w:tabs>
        <w:spacing w:after="120"/>
        <w:ind w:left="1134" w:hanging="283"/>
        <w:rPr>
          <w:sz w:val="26"/>
          <w:szCs w:val="26"/>
        </w:rPr>
      </w:pPr>
      <w:r w:rsidRPr="00953193">
        <w:rPr>
          <w:sz w:val="26"/>
          <w:szCs w:val="26"/>
        </w:rPr>
        <w:t>Báo ngay cho lực lượng PCCC chuyên nghiệp để chữa cháy (nếu cần);</w:t>
      </w:r>
    </w:p>
    <w:p w14:paraId="2EE26DD0" w14:textId="77777777" w:rsidR="00962ECE" w:rsidRPr="00953193" w:rsidRDefault="00962ECE" w:rsidP="00293DFC">
      <w:pPr>
        <w:pStyle w:val="ListParagraph"/>
        <w:numPr>
          <w:ilvl w:val="0"/>
          <w:numId w:val="100"/>
        </w:numPr>
        <w:tabs>
          <w:tab w:val="left" w:pos="1134"/>
        </w:tabs>
        <w:spacing w:after="120"/>
        <w:ind w:left="1134" w:hanging="283"/>
        <w:rPr>
          <w:sz w:val="26"/>
          <w:szCs w:val="26"/>
        </w:rPr>
      </w:pPr>
      <w:r w:rsidRPr="00953193">
        <w:rPr>
          <w:sz w:val="26"/>
          <w:szCs w:val="26"/>
        </w:rPr>
        <w:t>Thông báo cho chính quyền địa phương để theo dõi, phối hợp và hỗ trợ.</w:t>
      </w:r>
    </w:p>
    <w:p w14:paraId="0E85970C" w14:textId="77777777" w:rsidR="00DC7E1E" w:rsidRPr="00DC7E1E" w:rsidRDefault="00DC7E1E" w:rsidP="00DC7E1E">
      <w:bookmarkStart w:id="935" w:name="_Toc336333069"/>
      <w:bookmarkStart w:id="936" w:name="_Toc327515363"/>
      <w:bookmarkStart w:id="937" w:name="_Toc326568427"/>
      <w:bookmarkStart w:id="938" w:name="_Toc320792083"/>
      <w:bookmarkStart w:id="939" w:name="_Toc320539575"/>
      <w:bookmarkStart w:id="940" w:name="_Toc320533000"/>
      <w:bookmarkStart w:id="941" w:name="_Toc313021436"/>
      <w:bookmarkStart w:id="942" w:name="_Toc312830396"/>
      <w:bookmarkStart w:id="943" w:name="_Toc279585194"/>
      <w:bookmarkStart w:id="944" w:name="_Toc279060818"/>
      <w:bookmarkStart w:id="945" w:name="_Toc271718375"/>
      <w:bookmarkStart w:id="946" w:name="_Toc271014752"/>
    </w:p>
    <w:p w14:paraId="3F9B84DA" w14:textId="15663ED8" w:rsidR="00962ECE" w:rsidRPr="00953193" w:rsidRDefault="009C1FB3" w:rsidP="002C08DB">
      <w:pPr>
        <w:pStyle w:val="Heading5"/>
        <w:rPr>
          <w:i/>
        </w:rPr>
      </w:pPr>
      <w:r w:rsidRPr="00953193">
        <w:t xml:space="preserve">3.2.2.3.3 </w:t>
      </w:r>
      <w:r w:rsidR="00962ECE" w:rsidRPr="00953193">
        <w:t>Phòng chống sụt lún, ngã trụ turbine</w:t>
      </w:r>
      <w:bookmarkEnd w:id="935"/>
      <w:bookmarkEnd w:id="936"/>
      <w:bookmarkEnd w:id="937"/>
      <w:bookmarkEnd w:id="938"/>
      <w:bookmarkEnd w:id="939"/>
      <w:bookmarkEnd w:id="940"/>
      <w:bookmarkEnd w:id="941"/>
      <w:bookmarkEnd w:id="942"/>
      <w:bookmarkEnd w:id="943"/>
      <w:bookmarkEnd w:id="944"/>
      <w:bookmarkEnd w:id="945"/>
      <w:bookmarkEnd w:id="946"/>
    </w:p>
    <w:p w14:paraId="4C447331" w14:textId="77777777" w:rsidR="00962ECE" w:rsidRPr="00953193" w:rsidRDefault="00962ECE" w:rsidP="00293DFC">
      <w:pPr>
        <w:pStyle w:val="ListParagraph"/>
        <w:numPr>
          <w:ilvl w:val="0"/>
          <w:numId w:val="101"/>
        </w:numPr>
        <w:spacing w:after="120"/>
        <w:ind w:left="1134" w:hanging="283"/>
        <w:rPr>
          <w:sz w:val="26"/>
          <w:szCs w:val="26"/>
        </w:rPr>
      </w:pPr>
      <w:r w:rsidRPr="00953193">
        <w:rPr>
          <w:sz w:val="26"/>
          <w:szCs w:val="26"/>
        </w:rPr>
        <w:t>Khảo sát địa chất khu vực đầy đủ và đúng yêu cầu kỹ thuật trước khi xây dựng công trình.</w:t>
      </w:r>
    </w:p>
    <w:p w14:paraId="7903EA07" w14:textId="77777777" w:rsidR="00962ECE" w:rsidRPr="00953193" w:rsidRDefault="00962ECE" w:rsidP="00293DFC">
      <w:pPr>
        <w:pStyle w:val="ListParagraph"/>
        <w:numPr>
          <w:ilvl w:val="0"/>
          <w:numId w:val="101"/>
        </w:numPr>
        <w:spacing w:after="120"/>
        <w:ind w:left="1134" w:hanging="283"/>
        <w:rPr>
          <w:sz w:val="26"/>
          <w:szCs w:val="26"/>
        </w:rPr>
      </w:pPr>
      <w:r w:rsidRPr="00953193">
        <w:rPr>
          <w:sz w:val="26"/>
          <w:szCs w:val="26"/>
        </w:rPr>
        <w:t>Thiết kế móng và công trình trên cơ sở kết quả khảo sát địa chất có tham khảo tài liệu địa chất của khu vực dự án và các vị trí xung quanh.</w:t>
      </w:r>
    </w:p>
    <w:p w14:paraId="1C61600C" w14:textId="77777777" w:rsidR="009C1FB3" w:rsidRPr="00953193" w:rsidRDefault="00962ECE" w:rsidP="00293DFC">
      <w:pPr>
        <w:pStyle w:val="ListParagraph"/>
        <w:numPr>
          <w:ilvl w:val="0"/>
          <w:numId w:val="101"/>
        </w:numPr>
        <w:spacing w:after="120"/>
        <w:ind w:left="1134" w:hanging="283"/>
        <w:rPr>
          <w:sz w:val="26"/>
          <w:szCs w:val="26"/>
        </w:rPr>
      </w:pPr>
      <w:r w:rsidRPr="00953193">
        <w:rPr>
          <w:sz w:val="26"/>
          <w:szCs w:val="26"/>
        </w:rPr>
        <w:t>Quá trình thi công tuân thủ đúng thiết kế và các quy định, quy trình kỹ thuật về thi công móng.</w:t>
      </w:r>
    </w:p>
    <w:p w14:paraId="7F3D3108" w14:textId="5EAE7CCB" w:rsidR="00962ECE" w:rsidRPr="00953193" w:rsidRDefault="00962ECE" w:rsidP="00293DFC">
      <w:pPr>
        <w:pStyle w:val="ListParagraph"/>
        <w:numPr>
          <w:ilvl w:val="0"/>
          <w:numId w:val="101"/>
        </w:numPr>
        <w:spacing w:after="120"/>
        <w:ind w:left="1134" w:hanging="283"/>
        <w:rPr>
          <w:sz w:val="26"/>
          <w:szCs w:val="26"/>
        </w:rPr>
      </w:pPr>
      <w:r w:rsidRPr="00953193">
        <w:rPr>
          <w:sz w:val="26"/>
          <w:szCs w:val="26"/>
        </w:rPr>
        <w:t>Định kỳ kiểm tra chất lượng công trình, kịp thời khắc phục các sự cố sụt lún xảy ra.</w:t>
      </w:r>
    </w:p>
    <w:p w14:paraId="698EFF22" w14:textId="66F6646D" w:rsidR="00962ECE" w:rsidRPr="00953193" w:rsidRDefault="009C1FB3" w:rsidP="002C08DB">
      <w:pPr>
        <w:pStyle w:val="Heading5"/>
        <w:rPr>
          <w:i/>
        </w:rPr>
      </w:pPr>
      <w:r w:rsidRPr="00953193">
        <w:t xml:space="preserve">3.2.2.3.4 </w:t>
      </w:r>
      <w:r w:rsidR="00962ECE" w:rsidRPr="00953193">
        <w:t>Phòng chống tai nạn lao động</w:t>
      </w:r>
    </w:p>
    <w:p w14:paraId="2DDEA5AD" w14:textId="77777777" w:rsidR="00962ECE" w:rsidRPr="00953193" w:rsidRDefault="00962ECE" w:rsidP="00293DFC">
      <w:pPr>
        <w:pStyle w:val="ListParagraph"/>
        <w:numPr>
          <w:ilvl w:val="0"/>
          <w:numId w:val="102"/>
        </w:numPr>
        <w:spacing w:after="120"/>
        <w:ind w:left="1134" w:hanging="283"/>
        <w:rPr>
          <w:sz w:val="26"/>
          <w:szCs w:val="26"/>
        </w:rPr>
      </w:pPr>
      <w:r w:rsidRPr="00953193">
        <w:rPr>
          <w:sz w:val="26"/>
          <w:szCs w:val="26"/>
        </w:rPr>
        <w:lastRenderedPageBreak/>
        <w:t>Định kỳ tổ chức các buổi tập huấn để nâng cao trình độ chuyên môn của nhân viên vận hành nhà máy.</w:t>
      </w:r>
    </w:p>
    <w:p w14:paraId="5186AE05" w14:textId="77777777" w:rsidR="00962ECE" w:rsidRPr="00953193" w:rsidRDefault="00962ECE" w:rsidP="00293DFC">
      <w:pPr>
        <w:pStyle w:val="ListParagraph"/>
        <w:numPr>
          <w:ilvl w:val="0"/>
          <w:numId w:val="102"/>
        </w:numPr>
        <w:spacing w:after="120"/>
        <w:ind w:left="1134" w:hanging="283"/>
        <w:rPr>
          <w:sz w:val="26"/>
          <w:szCs w:val="26"/>
        </w:rPr>
      </w:pPr>
      <w:r w:rsidRPr="00953193">
        <w:rPr>
          <w:sz w:val="26"/>
          <w:szCs w:val="26"/>
        </w:rPr>
        <w:t>Tất cả công tác trong nhà máy đều phải thực hiện "Phiếu công tác".</w:t>
      </w:r>
    </w:p>
    <w:p w14:paraId="36CEDD4B" w14:textId="77777777" w:rsidR="00962ECE" w:rsidRPr="00953193" w:rsidRDefault="00962ECE" w:rsidP="00293DFC">
      <w:pPr>
        <w:pStyle w:val="ListParagraph"/>
        <w:numPr>
          <w:ilvl w:val="0"/>
          <w:numId w:val="102"/>
        </w:numPr>
        <w:spacing w:after="120"/>
        <w:ind w:left="1134" w:hanging="283"/>
        <w:rPr>
          <w:sz w:val="26"/>
          <w:szCs w:val="26"/>
        </w:rPr>
      </w:pPr>
      <w:r w:rsidRPr="00953193">
        <w:rPr>
          <w:sz w:val="26"/>
          <w:szCs w:val="26"/>
        </w:rPr>
        <w:t>Phải nghiêm túc thực hiện quy trình quy phạm và mệnh lệnh công tác.</w:t>
      </w:r>
    </w:p>
    <w:p w14:paraId="390C5A2B" w14:textId="77777777" w:rsidR="00962ECE" w:rsidRPr="00953193" w:rsidRDefault="00962ECE" w:rsidP="00293DFC">
      <w:pPr>
        <w:pStyle w:val="ListParagraph"/>
        <w:numPr>
          <w:ilvl w:val="0"/>
          <w:numId w:val="102"/>
        </w:numPr>
        <w:spacing w:after="120"/>
        <w:ind w:left="1134" w:hanging="283"/>
        <w:rPr>
          <w:sz w:val="26"/>
          <w:szCs w:val="26"/>
        </w:rPr>
      </w:pPr>
      <w:r w:rsidRPr="00953193">
        <w:rPr>
          <w:sz w:val="26"/>
          <w:szCs w:val="26"/>
        </w:rPr>
        <w:t xml:space="preserve">Phải trang bị đầy đủ an toàn cá nhân: quần áo, giầy dép, nón mũ,... </w:t>
      </w:r>
    </w:p>
    <w:p w14:paraId="29EBE7E2" w14:textId="77777777" w:rsidR="00962ECE" w:rsidRPr="00953193" w:rsidRDefault="00962ECE" w:rsidP="00293DFC">
      <w:pPr>
        <w:pStyle w:val="ListParagraph"/>
        <w:numPr>
          <w:ilvl w:val="0"/>
          <w:numId w:val="102"/>
        </w:numPr>
        <w:spacing w:after="120"/>
        <w:ind w:left="1134" w:hanging="283"/>
        <w:rPr>
          <w:sz w:val="26"/>
          <w:szCs w:val="26"/>
        </w:rPr>
      </w:pPr>
      <w:r w:rsidRPr="00953193">
        <w:rPr>
          <w:sz w:val="26"/>
          <w:szCs w:val="26"/>
        </w:rPr>
        <w:t>Nghiêm cấm uống rượu, bia chất kích thích khác trước và trong giờ làm việc.</w:t>
      </w:r>
    </w:p>
    <w:p w14:paraId="5A2B8EC9" w14:textId="77777777" w:rsidR="00962ECE" w:rsidRPr="00953193" w:rsidRDefault="00962ECE" w:rsidP="00293DFC">
      <w:pPr>
        <w:pStyle w:val="ListParagraph"/>
        <w:numPr>
          <w:ilvl w:val="0"/>
          <w:numId w:val="102"/>
        </w:numPr>
        <w:spacing w:after="120"/>
        <w:ind w:left="1134" w:hanging="283"/>
        <w:rPr>
          <w:sz w:val="26"/>
          <w:szCs w:val="26"/>
        </w:rPr>
      </w:pPr>
      <w:r w:rsidRPr="00953193">
        <w:rPr>
          <w:sz w:val="26"/>
          <w:szCs w:val="26"/>
        </w:rPr>
        <w:t>Cấm làm việc trên cao khi có gió cấp 4, mưa to nặng hạt, giông sét.</w:t>
      </w:r>
    </w:p>
    <w:p w14:paraId="54118C03" w14:textId="77777777" w:rsidR="00962ECE" w:rsidRPr="00953193" w:rsidRDefault="00962ECE" w:rsidP="00293DFC">
      <w:pPr>
        <w:pStyle w:val="ListParagraph"/>
        <w:numPr>
          <w:ilvl w:val="0"/>
          <w:numId w:val="102"/>
        </w:numPr>
        <w:spacing w:after="120"/>
        <w:ind w:left="1134" w:hanging="283"/>
        <w:rPr>
          <w:sz w:val="26"/>
          <w:szCs w:val="26"/>
        </w:rPr>
      </w:pPr>
      <w:r w:rsidRPr="00953193">
        <w:rPr>
          <w:sz w:val="26"/>
          <w:szCs w:val="26"/>
        </w:rPr>
        <w:t>Khi làm việc phải hết sức tập trung tư tưởng, không đùa nghịch, làm việc cẩn thận đúng quy trình, đúng kỹ thuật, làm thận trọng, chính xác.</w:t>
      </w:r>
    </w:p>
    <w:p w14:paraId="40352482" w14:textId="1D712586" w:rsidR="00962ECE" w:rsidRPr="00953193" w:rsidRDefault="009C1FB3" w:rsidP="002C08DB">
      <w:pPr>
        <w:pStyle w:val="Heading5"/>
      </w:pPr>
      <w:r w:rsidRPr="00953193">
        <w:t xml:space="preserve">3.2.2.3.5 </w:t>
      </w:r>
      <w:r w:rsidR="00962ECE" w:rsidRPr="00953193">
        <w:t xml:space="preserve">Phòng ngừa, ứng phó nguy </w:t>
      </w:r>
      <w:r w:rsidR="00962ECE" w:rsidRPr="00953193">
        <w:rPr>
          <w:lang w:val="vi-VN"/>
        </w:rPr>
        <w:t>cơ</w:t>
      </w:r>
      <w:r w:rsidR="00962ECE" w:rsidRPr="00953193">
        <w:t xml:space="preserve">, rủi ro do </w:t>
      </w:r>
      <w:r w:rsidR="00962ECE" w:rsidRPr="00953193">
        <w:rPr>
          <w:lang w:val="vi-VN"/>
        </w:rPr>
        <w:t>thiên tai</w:t>
      </w:r>
      <w:r w:rsidR="00962ECE" w:rsidRPr="00953193">
        <w:t xml:space="preserve"> và điều kiện thời tiết xấu </w:t>
      </w:r>
    </w:p>
    <w:p w14:paraId="61B76135" w14:textId="77777777" w:rsidR="009C1FB3" w:rsidRPr="00953193" w:rsidRDefault="009C1FB3" w:rsidP="00293DFC">
      <w:pPr>
        <w:pStyle w:val="ListParagraph"/>
        <w:numPr>
          <w:ilvl w:val="0"/>
          <w:numId w:val="103"/>
        </w:numPr>
        <w:spacing w:after="120"/>
        <w:ind w:left="1134" w:hanging="283"/>
        <w:rPr>
          <w:sz w:val="26"/>
          <w:szCs w:val="26"/>
        </w:rPr>
      </w:pPr>
      <w:r w:rsidRPr="00953193">
        <w:rPr>
          <w:sz w:val="26"/>
          <w:szCs w:val="26"/>
        </w:rPr>
        <w:t>Thiết kế dự án dựa trên điều kiện địa hình, địa chất, khí tượng, thủy văn của khu vực và xây dựng đầy đủ hệ thống bảo vệ chống sét và hệ thống nối đất tuân theo đúng kỹ thuật và quy định của ngành điện.</w:t>
      </w:r>
    </w:p>
    <w:p w14:paraId="53191E32" w14:textId="77777777" w:rsidR="009C1FB3" w:rsidRPr="00953193" w:rsidRDefault="009C1FB3" w:rsidP="00293DFC">
      <w:pPr>
        <w:pStyle w:val="ListParagraph"/>
        <w:numPr>
          <w:ilvl w:val="0"/>
          <w:numId w:val="103"/>
        </w:numPr>
        <w:spacing w:after="120"/>
        <w:ind w:left="1134" w:hanging="283"/>
        <w:rPr>
          <w:sz w:val="26"/>
          <w:szCs w:val="26"/>
        </w:rPr>
      </w:pPr>
      <w:r w:rsidRPr="00953193">
        <w:rPr>
          <w:sz w:val="26"/>
          <w:szCs w:val="26"/>
        </w:rPr>
        <w:t>Nâng cao năng lực điều hành, chỉ huy, thực hiện các biện pháp phòng, chống, ứng phó thiên tai cho Đơn vị quản lý vận hành dự án.</w:t>
      </w:r>
    </w:p>
    <w:p w14:paraId="05A84C3E" w14:textId="6C5BA0EF" w:rsidR="009C1FB3" w:rsidRPr="00953193" w:rsidRDefault="009C1FB3" w:rsidP="00293DFC">
      <w:pPr>
        <w:pStyle w:val="ListParagraph"/>
        <w:numPr>
          <w:ilvl w:val="0"/>
          <w:numId w:val="103"/>
        </w:numPr>
        <w:spacing w:after="120"/>
        <w:ind w:left="1134" w:hanging="283"/>
        <w:rPr>
          <w:sz w:val="26"/>
          <w:szCs w:val="26"/>
        </w:rPr>
      </w:pPr>
      <w:r w:rsidRPr="00953193">
        <w:rPr>
          <w:sz w:val="26"/>
          <w:szCs w:val="26"/>
        </w:rPr>
        <w:t>Kiểm tra, củng cố và khắc phục kịp thời những tồn tại của thiết bị, móng và cộ</w:t>
      </w:r>
      <w:r w:rsidR="006D3307" w:rsidRPr="00953193">
        <w:rPr>
          <w:sz w:val="26"/>
          <w:szCs w:val="26"/>
        </w:rPr>
        <w:t xml:space="preserve">t turbine </w:t>
      </w:r>
      <w:r w:rsidRPr="00953193">
        <w:rPr>
          <w:sz w:val="26"/>
          <w:szCs w:val="26"/>
        </w:rPr>
        <w:t>đảm bảo vận hành an toàn trong mùa mưa bão.</w:t>
      </w:r>
    </w:p>
    <w:p w14:paraId="2481A577" w14:textId="73566827" w:rsidR="009C1FB3" w:rsidRPr="00953193" w:rsidRDefault="009C1FB3" w:rsidP="00293DFC">
      <w:pPr>
        <w:pStyle w:val="ListParagraph"/>
        <w:numPr>
          <w:ilvl w:val="0"/>
          <w:numId w:val="103"/>
        </w:numPr>
        <w:spacing w:after="120"/>
        <w:ind w:left="1134" w:hanging="283"/>
        <w:rPr>
          <w:sz w:val="26"/>
          <w:szCs w:val="26"/>
        </w:rPr>
      </w:pPr>
      <w:r w:rsidRPr="00953193">
        <w:rPr>
          <w:sz w:val="26"/>
          <w:szCs w:val="26"/>
        </w:rPr>
        <w:t>Sẵn sàng lực lượng, phương tiện, thiết bị tổ chức thường trực để tiếp nhận, xử lý thông tin các sự cố và thực hiện khắc phục sửa chữ</w:t>
      </w:r>
      <w:r w:rsidR="006D3307" w:rsidRPr="00953193">
        <w:rPr>
          <w:sz w:val="26"/>
          <w:szCs w:val="26"/>
        </w:rPr>
        <w:t xml:space="preserve">a turbine, móng </w:t>
      </w:r>
      <w:r w:rsidRPr="00953193">
        <w:rPr>
          <w:sz w:val="26"/>
          <w:szCs w:val="26"/>
        </w:rPr>
        <w:t>điện khi xảy ra sự cố.</w:t>
      </w:r>
    </w:p>
    <w:p w14:paraId="49DDEC19" w14:textId="1842926D" w:rsidR="009C1FB3" w:rsidRPr="00953193" w:rsidRDefault="009C1FB3" w:rsidP="00293DFC">
      <w:pPr>
        <w:pStyle w:val="ListParagraph"/>
        <w:numPr>
          <w:ilvl w:val="0"/>
          <w:numId w:val="103"/>
        </w:numPr>
        <w:spacing w:after="120"/>
        <w:ind w:left="1134" w:hanging="283"/>
        <w:rPr>
          <w:sz w:val="26"/>
          <w:szCs w:val="26"/>
        </w:rPr>
      </w:pPr>
      <w:r w:rsidRPr="00953193">
        <w:rPr>
          <w:sz w:val="26"/>
          <w:szCs w:val="26"/>
        </w:rPr>
        <w:t>Xây dựng kế hoạch, phương án, chuẩn bị vật tư, nguồn lực để khôi phục cấp điện trở lại an toàn, nhanh nhất và hỗ trợ các đơn vị khác sau khi thiên tai, mưa bão,…xảy ra.</w:t>
      </w:r>
    </w:p>
    <w:p w14:paraId="30231E60" w14:textId="4999FE52" w:rsidR="00962ECE" w:rsidRPr="00953193" w:rsidRDefault="009C1FB3" w:rsidP="002C08DB">
      <w:pPr>
        <w:pStyle w:val="Heading5"/>
        <w:rPr>
          <w:i/>
        </w:rPr>
      </w:pPr>
      <w:bookmarkStart w:id="947" w:name="_Toc377989902"/>
      <w:bookmarkStart w:id="948" w:name="_Toc374696755"/>
      <w:r w:rsidRPr="00953193">
        <w:t xml:space="preserve">3.2.2.3.6 </w:t>
      </w:r>
      <w:r w:rsidR="00962ECE" w:rsidRPr="00953193">
        <w:t>Phòng chống, ứng phó sự cố khi cáp ngầm bị xâm phạm</w:t>
      </w:r>
    </w:p>
    <w:p w14:paraId="4E512077" w14:textId="77777777" w:rsidR="00962ECE" w:rsidRPr="00953193" w:rsidRDefault="00962ECE" w:rsidP="002C08DB">
      <w:pPr>
        <w:spacing w:before="120" w:after="120" w:line="240" w:lineRule="auto"/>
        <w:ind w:left="851"/>
        <w:rPr>
          <w:szCs w:val="26"/>
        </w:rPr>
      </w:pPr>
      <w:r w:rsidRPr="00953193">
        <w:rPr>
          <w:szCs w:val="26"/>
        </w:rPr>
        <w:t xml:space="preserve">Để phòng chống sự cố xâm phạm cáp ngầm và hạn chế tối đa những thiệt hại về người và hệ thống điện truyền tải, dự án áp dụng các biện pháp sau: </w:t>
      </w:r>
    </w:p>
    <w:p w14:paraId="19575C09" w14:textId="77777777" w:rsidR="00962ECE" w:rsidRPr="00953193" w:rsidRDefault="00962ECE" w:rsidP="00293DFC">
      <w:pPr>
        <w:pStyle w:val="ListParagraph"/>
        <w:numPr>
          <w:ilvl w:val="0"/>
          <w:numId w:val="104"/>
        </w:numPr>
        <w:spacing w:after="120"/>
        <w:ind w:left="1134" w:hanging="283"/>
        <w:rPr>
          <w:rFonts w:eastAsia="Times New Roman"/>
          <w:sz w:val="26"/>
          <w:szCs w:val="26"/>
          <w:lang w:eastAsia="ar-SA"/>
        </w:rPr>
      </w:pPr>
      <w:r w:rsidRPr="00953193">
        <w:rPr>
          <w:rFonts w:eastAsia="Times New Roman"/>
          <w:sz w:val="26"/>
          <w:szCs w:val="26"/>
          <w:lang w:eastAsia="ar-SA"/>
        </w:rPr>
        <w:t>Xây dựng và lắp đặt cáp ngầm theo đúng kỹ thuật và quy phạm an toàn điện.</w:t>
      </w:r>
    </w:p>
    <w:p w14:paraId="477280D6" w14:textId="77777777" w:rsidR="00962ECE" w:rsidRPr="00953193" w:rsidRDefault="00962ECE" w:rsidP="00293DFC">
      <w:pPr>
        <w:pStyle w:val="ListParagraph"/>
        <w:numPr>
          <w:ilvl w:val="0"/>
          <w:numId w:val="104"/>
        </w:numPr>
        <w:spacing w:after="120"/>
        <w:ind w:left="1134" w:hanging="283"/>
        <w:rPr>
          <w:rFonts w:eastAsia="Times New Roman"/>
          <w:sz w:val="26"/>
          <w:szCs w:val="26"/>
          <w:lang w:eastAsia="ar-SA"/>
        </w:rPr>
      </w:pPr>
      <w:r w:rsidRPr="00953193">
        <w:rPr>
          <w:rFonts w:eastAsia="Times New Roman"/>
          <w:sz w:val="26"/>
          <w:szCs w:val="26"/>
          <w:lang w:eastAsia="ar-SA"/>
        </w:rPr>
        <w:t>Lắp đặt đan cảnh báo dọc theo tuyến cáp ngầm.</w:t>
      </w:r>
    </w:p>
    <w:p w14:paraId="0EC57B18" w14:textId="77777777" w:rsidR="00962ECE" w:rsidRPr="00953193" w:rsidRDefault="00962ECE" w:rsidP="00293DFC">
      <w:pPr>
        <w:pStyle w:val="ListParagraph"/>
        <w:numPr>
          <w:ilvl w:val="0"/>
          <w:numId w:val="104"/>
        </w:numPr>
        <w:spacing w:after="120"/>
        <w:ind w:left="1134" w:hanging="283"/>
        <w:rPr>
          <w:rFonts w:eastAsia="Times New Roman"/>
          <w:sz w:val="26"/>
          <w:szCs w:val="26"/>
          <w:lang w:eastAsia="ar-SA"/>
        </w:rPr>
      </w:pPr>
      <w:r w:rsidRPr="00953193">
        <w:rPr>
          <w:rFonts w:eastAsia="Times New Roman"/>
          <w:sz w:val="26"/>
          <w:szCs w:val="26"/>
          <w:lang w:eastAsia="ar-SA"/>
        </w:rPr>
        <w:t>Thông báo rộng rãi cho chính quyền địa phương và người dân về tuyến cáp ngầm.</w:t>
      </w:r>
    </w:p>
    <w:p w14:paraId="49100A08" w14:textId="77777777" w:rsidR="00962ECE" w:rsidRPr="00953193" w:rsidRDefault="00962ECE" w:rsidP="00293DFC">
      <w:pPr>
        <w:pStyle w:val="ListParagraph"/>
        <w:numPr>
          <w:ilvl w:val="0"/>
          <w:numId w:val="104"/>
        </w:numPr>
        <w:spacing w:after="120"/>
        <w:ind w:left="1134" w:hanging="283"/>
        <w:rPr>
          <w:rFonts w:eastAsia="Times New Roman"/>
          <w:sz w:val="26"/>
          <w:szCs w:val="26"/>
          <w:lang w:eastAsia="ar-SA"/>
        </w:rPr>
      </w:pPr>
      <w:r w:rsidRPr="00953193">
        <w:rPr>
          <w:rFonts w:eastAsia="Times New Roman"/>
          <w:sz w:val="26"/>
          <w:szCs w:val="26"/>
          <w:lang w:eastAsia="ar-SA"/>
        </w:rPr>
        <w:t>Thường xuyên kiểm tra đan canh báo dọc theo tuyến cáp ngầm.</w:t>
      </w:r>
    </w:p>
    <w:p w14:paraId="075DA53C" w14:textId="3E5933EA" w:rsidR="00962ECE" w:rsidRPr="00953193" w:rsidRDefault="009C1FB3" w:rsidP="002C08DB">
      <w:pPr>
        <w:pStyle w:val="Heading5"/>
      </w:pPr>
      <w:r w:rsidRPr="00953193">
        <w:t xml:space="preserve">3.2.2.3.7 </w:t>
      </w:r>
      <w:r w:rsidR="00962ECE" w:rsidRPr="00953193">
        <w:t>Biện pháp ứng cứu khi xảy ra sự cố cháy:</w:t>
      </w:r>
    </w:p>
    <w:p w14:paraId="2E98977C" w14:textId="77777777" w:rsidR="00962ECE" w:rsidRPr="00953193" w:rsidRDefault="00962ECE" w:rsidP="00293DFC">
      <w:pPr>
        <w:pStyle w:val="ListParagraph"/>
        <w:numPr>
          <w:ilvl w:val="0"/>
          <w:numId w:val="105"/>
        </w:numPr>
        <w:tabs>
          <w:tab w:val="left" w:pos="1134"/>
        </w:tabs>
        <w:spacing w:after="120"/>
        <w:ind w:left="1134" w:hanging="283"/>
        <w:rPr>
          <w:sz w:val="26"/>
          <w:szCs w:val="26"/>
          <w:lang w:val="id-ID"/>
        </w:rPr>
      </w:pPr>
      <w:r w:rsidRPr="00953193">
        <w:rPr>
          <w:sz w:val="26"/>
          <w:szCs w:val="26"/>
          <w:lang w:val="id-ID"/>
        </w:rPr>
        <w:lastRenderedPageBreak/>
        <w:t>Nhanh chóng đưa người bị nạn (nếu có) đến cơ sở y tế gần nhất.</w:t>
      </w:r>
    </w:p>
    <w:p w14:paraId="6B84DA57" w14:textId="77777777" w:rsidR="009C1FB3" w:rsidRPr="00953193" w:rsidRDefault="00962ECE" w:rsidP="00293DFC">
      <w:pPr>
        <w:pStyle w:val="ListParagraph"/>
        <w:numPr>
          <w:ilvl w:val="0"/>
          <w:numId w:val="105"/>
        </w:numPr>
        <w:tabs>
          <w:tab w:val="left" w:pos="1134"/>
        </w:tabs>
        <w:spacing w:after="120"/>
        <w:ind w:left="1134" w:hanging="283"/>
        <w:rPr>
          <w:sz w:val="26"/>
          <w:szCs w:val="26"/>
          <w:lang w:val="id-ID"/>
        </w:rPr>
      </w:pPr>
      <w:r w:rsidRPr="00953193">
        <w:rPr>
          <w:sz w:val="26"/>
          <w:szCs w:val="26"/>
        </w:rPr>
        <w:t>T</w:t>
      </w:r>
      <w:r w:rsidRPr="00953193">
        <w:rPr>
          <w:sz w:val="26"/>
          <w:szCs w:val="26"/>
          <w:lang w:val="id-ID"/>
        </w:rPr>
        <w:t xml:space="preserve">hông báo cho </w:t>
      </w:r>
      <w:r w:rsidRPr="00953193">
        <w:rPr>
          <w:sz w:val="26"/>
          <w:szCs w:val="26"/>
        </w:rPr>
        <w:t>chính quyền địa phương biết và hỗ trợ</w:t>
      </w:r>
      <w:r w:rsidRPr="00953193">
        <w:rPr>
          <w:sz w:val="26"/>
          <w:szCs w:val="26"/>
          <w:lang w:val="id-ID"/>
        </w:rPr>
        <w:t>.</w:t>
      </w:r>
    </w:p>
    <w:p w14:paraId="04181395" w14:textId="62B934FD" w:rsidR="00962ECE" w:rsidRPr="00953193" w:rsidRDefault="00962ECE" w:rsidP="00293DFC">
      <w:pPr>
        <w:pStyle w:val="ListParagraph"/>
        <w:numPr>
          <w:ilvl w:val="0"/>
          <w:numId w:val="105"/>
        </w:numPr>
        <w:tabs>
          <w:tab w:val="left" w:pos="1134"/>
        </w:tabs>
        <w:spacing w:after="120"/>
        <w:ind w:left="1134" w:hanging="283"/>
        <w:rPr>
          <w:sz w:val="26"/>
          <w:szCs w:val="26"/>
          <w:lang w:val="id-ID"/>
        </w:rPr>
      </w:pPr>
      <w:r w:rsidRPr="00953193">
        <w:rPr>
          <w:sz w:val="26"/>
          <w:szCs w:val="26"/>
          <w:lang w:val="id-ID"/>
        </w:rPr>
        <w:t>Cử cán bộ kỹ thuật đến hiện trường khắc phục sự cố.</w:t>
      </w:r>
    </w:p>
    <w:p w14:paraId="2AB3F9C5" w14:textId="7632B1A3" w:rsidR="00962ECE" w:rsidRPr="00953193" w:rsidRDefault="009C1FB3" w:rsidP="002C08DB">
      <w:pPr>
        <w:pStyle w:val="Heading5"/>
        <w:rPr>
          <w:i/>
        </w:rPr>
      </w:pPr>
      <w:r w:rsidRPr="00953193">
        <w:t xml:space="preserve">3.2.2.3.8 </w:t>
      </w:r>
      <w:r w:rsidR="00962ECE" w:rsidRPr="00953193">
        <w:t xml:space="preserve">Phòng chống, ứng phó sự cố hư hỏng </w:t>
      </w:r>
      <w:bookmarkEnd w:id="947"/>
      <w:bookmarkEnd w:id="948"/>
      <w:r w:rsidR="00962ECE" w:rsidRPr="00953193">
        <w:t>turbine gió</w:t>
      </w:r>
    </w:p>
    <w:p w14:paraId="5581CEB6" w14:textId="77777777" w:rsidR="00962ECE" w:rsidRPr="00953193" w:rsidRDefault="00962ECE" w:rsidP="00293DFC">
      <w:pPr>
        <w:pStyle w:val="ListParagraph"/>
        <w:numPr>
          <w:ilvl w:val="0"/>
          <w:numId w:val="106"/>
        </w:numPr>
        <w:tabs>
          <w:tab w:val="left" w:pos="1134"/>
        </w:tabs>
        <w:spacing w:after="120"/>
        <w:ind w:left="1134" w:hanging="283"/>
        <w:rPr>
          <w:sz w:val="26"/>
          <w:szCs w:val="26"/>
          <w:lang w:val="id-ID"/>
        </w:rPr>
      </w:pPr>
      <w:r w:rsidRPr="00953193">
        <w:rPr>
          <w:sz w:val="26"/>
          <w:szCs w:val="26"/>
          <w:lang w:val="id-ID"/>
        </w:rPr>
        <w:t xml:space="preserve">Đặt hàng chế tạo </w:t>
      </w:r>
      <w:r w:rsidRPr="00953193">
        <w:rPr>
          <w:sz w:val="26"/>
          <w:szCs w:val="26"/>
        </w:rPr>
        <w:t>turbine gió</w:t>
      </w:r>
      <w:r w:rsidRPr="00953193">
        <w:rPr>
          <w:sz w:val="26"/>
          <w:szCs w:val="26"/>
          <w:lang w:val="id-ID"/>
        </w:rPr>
        <w:t xml:space="preserve"> đạt tiêu chuẩn quốc tế.</w:t>
      </w:r>
    </w:p>
    <w:p w14:paraId="6FE3F547" w14:textId="77777777" w:rsidR="00962ECE" w:rsidRPr="00953193" w:rsidRDefault="00962ECE" w:rsidP="00293DFC">
      <w:pPr>
        <w:pStyle w:val="ListParagraph"/>
        <w:numPr>
          <w:ilvl w:val="0"/>
          <w:numId w:val="106"/>
        </w:numPr>
        <w:tabs>
          <w:tab w:val="left" w:pos="1134"/>
        </w:tabs>
        <w:spacing w:after="120"/>
        <w:ind w:left="1134" w:hanging="283"/>
        <w:rPr>
          <w:sz w:val="26"/>
          <w:szCs w:val="26"/>
          <w:lang w:val="id-ID"/>
        </w:rPr>
      </w:pPr>
      <w:r w:rsidRPr="00953193">
        <w:rPr>
          <w:sz w:val="26"/>
          <w:szCs w:val="26"/>
          <w:lang w:val="id-ID"/>
        </w:rPr>
        <w:t xml:space="preserve">Lựa chọn nhà thầu thi công có nhiều năm kinh nghiệm và đảm bảo lắp đặt </w:t>
      </w:r>
      <w:r w:rsidRPr="00953193">
        <w:rPr>
          <w:sz w:val="26"/>
          <w:szCs w:val="26"/>
        </w:rPr>
        <w:t>turbine gió</w:t>
      </w:r>
      <w:r w:rsidRPr="00953193">
        <w:rPr>
          <w:sz w:val="26"/>
          <w:szCs w:val="26"/>
          <w:lang w:val="id-ID"/>
        </w:rPr>
        <w:t xml:space="preserve"> đúng kỹ thuật, quy trình và quy phạm.</w:t>
      </w:r>
    </w:p>
    <w:p w14:paraId="1745AAD8" w14:textId="77777777" w:rsidR="00962ECE" w:rsidRPr="00953193" w:rsidRDefault="00962ECE" w:rsidP="00293DFC">
      <w:pPr>
        <w:pStyle w:val="ListParagraph"/>
        <w:numPr>
          <w:ilvl w:val="0"/>
          <w:numId w:val="106"/>
        </w:numPr>
        <w:tabs>
          <w:tab w:val="left" w:pos="1134"/>
        </w:tabs>
        <w:spacing w:after="120"/>
        <w:ind w:left="1134" w:hanging="283"/>
        <w:rPr>
          <w:sz w:val="26"/>
          <w:szCs w:val="26"/>
          <w:lang w:val="id-ID"/>
        </w:rPr>
      </w:pPr>
      <w:r w:rsidRPr="00953193">
        <w:rPr>
          <w:sz w:val="26"/>
          <w:szCs w:val="26"/>
          <w:lang w:val="id-ID"/>
        </w:rPr>
        <w:t xml:space="preserve">Thường xuyên kiểm tra và bảo dưỡng định kỳ </w:t>
      </w:r>
      <w:r w:rsidRPr="00953193">
        <w:rPr>
          <w:sz w:val="26"/>
          <w:szCs w:val="26"/>
        </w:rPr>
        <w:t>turbine gió</w:t>
      </w:r>
      <w:r w:rsidRPr="00953193">
        <w:rPr>
          <w:sz w:val="26"/>
          <w:szCs w:val="26"/>
          <w:lang w:val="id-ID"/>
        </w:rPr>
        <w:t xml:space="preserve">. Quá trình kiểm tra, bảo dưỡng đảm bảo đúng kỹ thuật và quy định </w:t>
      </w:r>
      <w:r w:rsidRPr="00953193">
        <w:rPr>
          <w:sz w:val="26"/>
          <w:szCs w:val="26"/>
        </w:rPr>
        <w:t>hiện hành</w:t>
      </w:r>
      <w:r w:rsidRPr="00953193">
        <w:rPr>
          <w:sz w:val="26"/>
          <w:szCs w:val="26"/>
          <w:lang w:val="id-ID"/>
        </w:rPr>
        <w:t>.</w:t>
      </w:r>
    </w:p>
    <w:p w14:paraId="66B7D24B" w14:textId="77777777" w:rsidR="00962ECE" w:rsidRPr="00953193" w:rsidRDefault="00962ECE" w:rsidP="002C08DB">
      <w:pPr>
        <w:spacing w:before="120" w:after="120" w:line="240" w:lineRule="auto"/>
        <w:ind w:left="851"/>
        <w:rPr>
          <w:i/>
          <w:szCs w:val="26"/>
          <w:lang w:val="id-ID"/>
        </w:rPr>
      </w:pPr>
      <w:r w:rsidRPr="00953193">
        <w:rPr>
          <w:i/>
          <w:szCs w:val="26"/>
          <w:lang w:val="id-ID"/>
        </w:rPr>
        <w:t xml:space="preserve">Biện pháp ứng cứu khi xảy ra sự cố hư hỏng </w:t>
      </w:r>
      <w:r w:rsidRPr="00953193">
        <w:rPr>
          <w:i/>
          <w:szCs w:val="26"/>
          <w:lang w:val="en-US"/>
        </w:rPr>
        <w:t>turbine gió</w:t>
      </w:r>
      <w:r w:rsidRPr="00953193">
        <w:rPr>
          <w:i/>
          <w:szCs w:val="26"/>
          <w:lang w:val="id-ID"/>
        </w:rPr>
        <w:t>:</w:t>
      </w:r>
    </w:p>
    <w:p w14:paraId="350B7F6F" w14:textId="77777777" w:rsidR="00962ECE" w:rsidRPr="00953193" w:rsidRDefault="00962ECE" w:rsidP="00293DFC">
      <w:pPr>
        <w:pStyle w:val="ListParagraph"/>
        <w:numPr>
          <w:ilvl w:val="0"/>
          <w:numId w:val="107"/>
        </w:numPr>
        <w:tabs>
          <w:tab w:val="left" w:pos="1134"/>
          <w:tab w:val="num" w:pos="4243"/>
        </w:tabs>
        <w:spacing w:after="120"/>
        <w:ind w:left="1134" w:hanging="283"/>
        <w:rPr>
          <w:sz w:val="26"/>
          <w:szCs w:val="26"/>
        </w:rPr>
      </w:pPr>
      <w:r w:rsidRPr="00953193">
        <w:rPr>
          <w:sz w:val="26"/>
          <w:szCs w:val="26"/>
        </w:rPr>
        <w:t>Cử cán bộ kỹ thuật kịp thời kiểm tra, sửa chữa, xử lý để sớm khắc phục hư hỏng.</w:t>
      </w:r>
    </w:p>
    <w:p w14:paraId="1524864A" w14:textId="77777777" w:rsidR="00962ECE" w:rsidRPr="00953193" w:rsidRDefault="00962ECE" w:rsidP="00293DFC">
      <w:pPr>
        <w:pStyle w:val="ListParagraph"/>
        <w:numPr>
          <w:ilvl w:val="0"/>
          <w:numId w:val="107"/>
        </w:numPr>
        <w:tabs>
          <w:tab w:val="left" w:pos="1134"/>
          <w:tab w:val="num" w:pos="4243"/>
        </w:tabs>
        <w:spacing w:after="120"/>
        <w:ind w:left="1134" w:hanging="283"/>
        <w:rPr>
          <w:sz w:val="26"/>
          <w:szCs w:val="26"/>
        </w:rPr>
      </w:pPr>
      <w:r w:rsidRPr="00953193">
        <w:rPr>
          <w:sz w:val="26"/>
          <w:szCs w:val="26"/>
        </w:rPr>
        <w:t>Trong trường hợp cần thiết, liên hệ nhà chế tạo thiết bị hoặc đơn vị chuyên môn để sửa chữa, khắc phục hư hỏng.</w:t>
      </w:r>
    </w:p>
    <w:p w14:paraId="35408ADE" w14:textId="77777777" w:rsidR="00962ECE" w:rsidRPr="00953193" w:rsidRDefault="00962ECE" w:rsidP="00293DFC">
      <w:pPr>
        <w:pStyle w:val="ListParagraph"/>
        <w:numPr>
          <w:ilvl w:val="0"/>
          <w:numId w:val="107"/>
        </w:numPr>
        <w:tabs>
          <w:tab w:val="left" w:pos="1134"/>
          <w:tab w:val="num" w:pos="4243"/>
        </w:tabs>
        <w:spacing w:after="120"/>
        <w:ind w:left="1134" w:hanging="283"/>
        <w:rPr>
          <w:sz w:val="26"/>
          <w:szCs w:val="26"/>
        </w:rPr>
      </w:pPr>
      <w:r w:rsidRPr="00953193">
        <w:rPr>
          <w:sz w:val="26"/>
          <w:szCs w:val="26"/>
        </w:rPr>
        <w:t>Trong trường hợp turbine gió hư hỏng nặng và không thể sửa chữa, nhà máy sẽ ngừng hoạt động turbine hư hỏng này (giảm công suất vận hành) và tiến hành tháo dỡ, thay thế.</w:t>
      </w:r>
    </w:p>
    <w:p w14:paraId="081C3327" w14:textId="7B39DC15" w:rsidR="00962ECE" w:rsidRPr="00953193" w:rsidRDefault="009C1FB3" w:rsidP="002C08DB">
      <w:pPr>
        <w:pStyle w:val="Heading2"/>
        <w:numPr>
          <w:ilvl w:val="0"/>
          <w:numId w:val="0"/>
        </w:numPr>
        <w:ind w:left="851" w:hanging="851"/>
        <w:rPr>
          <w:color w:val="auto"/>
        </w:rPr>
      </w:pPr>
      <w:bookmarkStart w:id="949" w:name="_Toc96010336"/>
      <w:bookmarkStart w:id="950" w:name="_Toc103926724"/>
      <w:bookmarkEnd w:id="726"/>
      <w:bookmarkEnd w:id="727"/>
      <w:bookmarkEnd w:id="728"/>
      <w:bookmarkEnd w:id="729"/>
      <w:r w:rsidRPr="00953193">
        <w:rPr>
          <w:color w:val="auto"/>
        </w:rPr>
        <w:t xml:space="preserve">3.3 </w:t>
      </w:r>
      <w:r w:rsidRPr="00953193">
        <w:rPr>
          <w:color w:val="auto"/>
        </w:rPr>
        <w:tab/>
      </w:r>
      <w:r w:rsidR="00962ECE" w:rsidRPr="00953193">
        <w:rPr>
          <w:color w:val="auto"/>
        </w:rPr>
        <w:t>ĐÁNH GIÁ TÁC ĐỘNG VÀ ĐỀ XUẤT CÁC BIỆN PHÁP, CÔNG TRÌNH BẢO VỆ MÔI TRƯỜNG GIAI ĐOẠN KẾT THÚC DỰ ÁN</w:t>
      </w:r>
      <w:bookmarkEnd w:id="949"/>
      <w:bookmarkEnd w:id="950"/>
      <w:r w:rsidR="00962ECE" w:rsidRPr="00953193">
        <w:rPr>
          <w:color w:val="auto"/>
        </w:rPr>
        <w:t xml:space="preserve"> </w:t>
      </w:r>
    </w:p>
    <w:p w14:paraId="3CE3241A" w14:textId="6C8C92CE" w:rsidR="00962ECE" w:rsidRPr="00953193" w:rsidRDefault="009C1FB3" w:rsidP="002C08DB">
      <w:pPr>
        <w:pStyle w:val="Heading3"/>
        <w:numPr>
          <w:ilvl w:val="0"/>
          <w:numId w:val="0"/>
        </w:numPr>
        <w:tabs>
          <w:tab w:val="left" w:pos="851"/>
        </w:tabs>
        <w:rPr>
          <w:color w:val="auto"/>
        </w:rPr>
      </w:pPr>
      <w:bookmarkStart w:id="951" w:name="_Toc96010337"/>
      <w:bookmarkStart w:id="952" w:name="_Toc103926725"/>
      <w:r w:rsidRPr="00953193">
        <w:rPr>
          <w:color w:val="auto"/>
        </w:rPr>
        <w:t>3.3.1</w:t>
      </w:r>
      <w:r w:rsidRPr="00953193">
        <w:rPr>
          <w:color w:val="auto"/>
        </w:rPr>
        <w:tab/>
      </w:r>
      <w:r w:rsidR="00962ECE" w:rsidRPr="00953193">
        <w:rPr>
          <w:color w:val="auto"/>
        </w:rPr>
        <w:t>Đánh giá, dự báo các tác động giai đoạn kết thúc dự án</w:t>
      </w:r>
      <w:bookmarkEnd w:id="951"/>
      <w:bookmarkEnd w:id="952"/>
      <w:r w:rsidR="00962ECE" w:rsidRPr="00953193">
        <w:rPr>
          <w:color w:val="auto"/>
        </w:rPr>
        <w:t xml:space="preserve"> </w:t>
      </w:r>
    </w:p>
    <w:p w14:paraId="70ECD77A" w14:textId="77777777" w:rsidR="00962ECE" w:rsidRPr="00953193" w:rsidRDefault="00962ECE" w:rsidP="002C08DB">
      <w:pPr>
        <w:tabs>
          <w:tab w:val="left" w:pos="1134"/>
          <w:tab w:val="left" w:pos="5040"/>
          <w:tab w:val="left" w:pos="5400"/>
        </w:tabs>
        <w:spacing w:before="120" w:after="120" w:line="240" w:lineRule="auto"/>
        <w:ind w:left="851"/>
        <w:rPr>
          <w:szCs w:val="26"/>
          <w:lang w:val="en-US"/>
        </w:rPr>
      </w:pPr>
      <w:r w:rsidRPr="00953193">
        <w:rPr>
          <w:szCs w:val="26"/>
        </w:rPr>
        <w:t>Hoạt động kết thúc và tháo dỡ dự án được diễn ra tương tự như quá trình xây dựng nhưng theo các trình tự ngược lại, các ảnh hưởng môi cũng sẽ tương tự như những ảnh hưởng của quá trình xây dựng dự án nhưng trong khoảng thời gian ngắn hơn</w:t>
      </w:r>
      <w:r w:rsidRPr="00953193">
        <w:rPr>
          <w:szCs w:val="26"/>
          <w:lang w:val="en-US"/>
        </w:rPr>
        <w:t>:</w:t>
      </w:r>
    </w:p>
    <w:p w14:paraId="491361F3" w14:textId="77777777" w:rsidR="00962ECE" w:rsidRPr="00953193" w:rsidRDefault="00962ECE" w:rsidP="002C08DB">
      <w:pPr>
        <w:widowControl w:val="0"/>
        <w:spacing w:before="120" w:after="120" w:line="240" w:lineRule="auto"/>
        <w:ind w:left="851"/>
      </w:pPr>
      <w:r w:rsidRPr="00953193">
        <w:t xml:space="preserve">Sau khi dự án kết thức, chủ đầu </w:t>
      </w:r>
      <w:r w:rsidRPr="00953193">
        <w:rPr>
          <w:lang w:val="en-US"/>
        </w:rPr>
        <w:t>tư</w:t>
      </w:r>
      <w:r w:rsidRPr="00953193">
        <w:t xml:space="preserve"> sẽ thực hiện các công việc nh</w:t>
      </w:r>
      <w:r w:rsidRPr="00953193">
        <w:rPr>
          <w:lang w:val="en-US"/>
        </w:rPr>
        <w:t>ư</w:t>
      </w:r>
      <w:r w:rsidRPr="00953193">
        <w:t xml:space="preserve"> sau:</w:t>
      </w:r>
    </w:p>
    <w:p w14:paraId="07A18039" w14:textId="77777777" w:rsidR="00962ECE" w:rsidRPr="00953193" w:rsidRDefault="00962ECE" w:rsidP="002C08DB">
      <w:pPr>
        <w:pStyle w:val="Bullet-"/>
        <w:numPr>
          <w:ilvl w:val="0"/>
          <w:numId w:val="0"/>
        </w:numPr>
        <w:spacing w:after="120"/>
        <w:ind w:left="851"/>
      </w:pPr>
      <w:r w:rsidRPr="00953193">
        <w:t>Huy động cần cẩu vào vị trí các turbine để thực hiện tháo vỏ bọc, rotor, cột tháp và vận chuyển toàn bộ ra khỏi vùng dự án.</w:t>
      </w:r>
    </w:p>
    <w:p w14:paraId="59C0AF1F" w14:textId="77777777" w:rsidR="00962ECE" w:rsidRPr="00953193" w:rsidRDefault="00962ECE" w:rsidP="002C08DB">
      <w:pPr>
        <w:pStyle w:val="Bullet-"/>
        <w:numPr>
          <w:ilvl w:val="0"/>
          <w:numId w:val="0"/>
        </w:numPr>
        <w:spacing w:after="120"/>
        <w:ind w:left="851"/>
      </w:pPr>
      <w:r w:rsidRPr="00953193">
        <w:t>Tất cả các kim loại và cáp sẽ đượcc cắt dưới tại mỗi điểm nền móng. Các vật liệu kim loại và cáp sẽ được thu hồi và tái chế.</w:t>
      </w:r>
    </w:p>
    <w:p w14:paraId="500B1CBD" w14:textId="77777777" w:rsidR="00962ECE" w:rsidRPr="00953193" w:rsidRDefault="00962ECE" w:rsidP="002C08DB">
      <w:pPr>
        <w:pStyle w:val="Bullet-"/>
        <w:numPr>
          <w:ilvl w:val="0"/>
          <w:numId w:val="0"/>
        </w:numPr>
        <w:spacing w:after="120"/>
        <w:ind w:left="851"/>
      </w:pPr>
      <w:r w:rsidRPr="00953193">
        <w:t xml:space="preserve">Tháo dỡ các chân trụ turbine (cấu kiện thép lắp ráp) nên dễ tháo dỡ. </w:t>
      </w:r>
    </w:p>
    <w:p w14:paraId="0957B1C4" w14:textId="77777777" w:rsidR="00962ECE" w:rsidRPr="00953193" w:rsidRDefault="00962ECE" w:rsidP="002C08DB">
      <w:pPr>
        <w:pStyle w:val="Bullet-"/>
        <w:numPr>
          <w:ilvl w:val="0"/>
          <w:numId w:val="0"/>
        </w:numPr>
        <w:spacing w:after="120"/>
        <w:ind w:left="851"/>
      </w:pPr>
      <w:r w:rsidRPr="00953193">
        <w:t xml:space="preserve">Thu gom tất cả các hộp số, máy móc, máy nâng áp và các hệ thống khác vào thùng chứa thích hợp và vận chuyển, xử lý phù hợp với quy định về môi trường hiện hành. </w:t>
      </w:r>
    </w:p>
    <w:p w14:paraId="044B62E8" w14:textId="77777777" w:rsidR="00962ECE" w:rsidRPr="00953193" w:rsidRDefault="00962ECE" w:rsidP="002C08DB">
      <w:pPr>
        <w:widowControl w:val="0"/>
        <w:spacing w:before="120" w:after="120" w:line="240" w:lineRule="auto"/>
        <w:ind w:left="851"/>
        <w:rPr>
          <w:szCs w:val="26"/>
        </w:rPr>
      </w:pPr>
      <w:r w:rsidRPr="00953193">
        <w:t xml:space="preserve">Dựa vào các hoạt động trên, giai đoạn kết </w:t>
      </w:r>
      <w:r w:rsidRPr="00953193">
        <w:rPr>
          <w:szCs w:val="26"/>
        </w:rPr>
        <w:t xml:space="preserve">thúc </w:t>
      </w:r>
      <w:r w:rsidRPr="00953193">
        <w:rPr>
          <w:szCs w:val="26"/>
          <w:lang w:val="en-US"/>
        </w:rPr>
        <w:t xml:space="preserve">và tháo dỡ </w:t>
      </w:r>
      <w:r w:rsidRPr="00953193">
        <w:rPr>
          <w:szCs w:val="26"/>
        </w:rPr>
        <w:t>dự án có thể xảy ra các tác động nh</w:t>
      </w:r>
      <w:r w:rsidRPr="00953193">
        <w:rPr>
          <w:szCs w:val="26"/>
          <w:lang w:val="en-US"/>
        </w:rPr>
        <w:t>ư</w:t>
      </w:r>
      <w:r w:rsidRPr="00953193">
        <w:rPr>
          <w:szCs w:val="26"/>
        </w:rPr>
        <w:t xml:space="preserve"> sau:</w:t>
      </w:r>
    </w:p>
    <w:p w14:paraId="5B1E0252" w14:textId="749B22EC" w:rsidR="00962ECE" w:rsidRPr="00953193" w:rsidRDefault="009C1FB3" w:rsidP="007050F3">
      <w:pPr>
        <w:pStyle w:val="Heading4"/>
      </w:pPr>
      <w:bookmarkStart w:id="953" w:name="_Toc96010338"/>
      <w:bookmarkStart w:id="954" w:name="_Toc66195895"/>
      <w:r w:rsidRPr="00953193">
        <w:t>3.3.1.1</w:t>
      </w:r>
      <w:r w:rsidRPr="00953193">
        <w:tab/>
      </w:r>
      <w:r w:rsidR="00962ECE" w:rsidRPr="00953193">
        <w:t>Bụi và khí thải</w:t>
      </w:r>
      <w:bookmarkEnd w:id="953"/>
      <w:bookmarkEnd w:id="954"/>
    </w:p>
    <w:p w14:paraId="294BEBCB" w14:textId="77777777" w:rsidR="00962ECE" w:rsidRPr="00953193" w:rsidRDefault="00962ECE" w:rsidP="002C08DB">
      <w:pPr>
        <w:pStyle w:val="Bullet-"/>
        <w:numPr>
          <w:ilvl w:val="0"/>
          <w:numId w:val="0"/>
        </w:numPr>
        <w:spacing w:after="120"/>
        <w:ind w:left="851"/>
      </w:pPr>
      <w:r w:rsidRPr="00953193">
        <w:t xml:space="preserve">Tại khu vực turbine: bụi và khí thảy phát sinh từ hoạt động của của máy móc thiết bị phục vụ thi công việc tháo dỡ. </w:t>
      </w:r>
      <w:r w:rsidRPr="00953193">
        <w:rPr>
          <w:lang w:val="de-DE"/>
        </w:rPr>
        <w:t xml:space="preserve">Việc đốt cháy nhiên liệu của động cơ sẽ </w:t>
      </w:r>
      <w:r w:rsidRPr="00953193">
        <w:rPr>
          <w:lang w:val="de-DE"/>
        </w:rPr>
        <w:lastRenderedPageBreak/>
        <w:t>thải ra môi trường một lượng khí thải chứa nhiều chất ô nhiễm: bụi và các chất khí SO</w:t>
      </w:r>
      <w:r w:rsidRPr="00953193">
        <w:rPr>
          <w:vertAlign w:val="subscript"/>
          <w:lang w:val="de-DE"/>
        </w:rPr>
        <w:t>2</w:t>
      </w:r>
      <w:r w:rsidRPr="00953193">
        <w:rPr>
          <w:lang w:val="de-DE"/>
        </w:rPr>
        <w:t>, NO</w:t>
      </w:r>
      <w:r w:rsidRPr="00953193">
        <w:rPr>
          <w:vertAlign w:val="subscript"/>
          <w:lang w:val="de-DE"/>
        </w:rPr>
        <w:t>2</w:t>
      </w:r>
      <w:r w:rsidRPr="00953193">
        <w:rPr>
          <w:lang w:val="de-DE"/>
        </w:rPr>
        <w:t>, CO,... làm gia tăng nồng độ và thành phần các chất ô nhiễm trong môi trường không khí, ảnh hưởng đến chất lượng môi trường không khí tại khu vực dự án.</w:t>
      </w:r>
    </w:p>
    <w:p w14:paraId="60A182B7" w14:textId="0508F13D" w:rsidR="00962ECE" w:rsidRPr="00953193" w:rsidRDefault="009C1FB3" w:rsidP="007050F3">
      <w:pPr>
        <w:pStyle w:val="Heading4"/>
      </w:pPr>
      <w:bookmarkStart w:id="955" w:name="_Toc96010339"/>
      <w:bookmarkStart w:id="956" w:name="_Toc66195896"/>
      <w:r w:rsidRPr="00953193">
        <w:t>3.3.1.2</w:t>
      </w:r>
      <w:r w:rsidRPr="00953193">
        <w:tab/>
      </w:r>
      <w:r w:rsidR="00962ECE" w:rsidRPr="00953193">
        <w:t>Nước thải</w:t>
      </w:r>
      <w:bookmarkEnd w:id="955"/>
      <w:bookmarkEnd w:id="956"/>
    </w:p>
    <w:p w14:paraId="2F209A9F" w14:textId="77777777" w:rsidR="00962ECE" w:rsidRPr="00953193" w:rsidRDefault="00962ECE" w:rsidP="002C08DB">
      <w:pPr>
        <w:pStyle w:val="Bullet-"/>
        <w:numPr>
          <w:ilvl w:val="0"/>
          <w:numId w:val="0"/>
        </w:numPr>
        <w:spacing w:after="120"/>
        <w:ind w:left="851"/>
        <w:rPr>
          <w:lang w:val="vi-VN"/>
        </w:rPr>
      </w:pPr>
      <w:r w:rsidRPr="00953193">
        <w:rPr>
          <w:lang w:val="en-US"/>
        </w:rPr>
        <w:t>Phát sinh n</w:t>
      </w:r>
      <w:r w:rsidRPr="00953193">
        <w:rPr>
          <w:lang w:val="vi-VN"/>
        </w:rPr>
        <w:t xml:space="preserve">ước thải sinh hoạt từ </w:t>
      </w:r>
      <w:r w:rsidRPr="00953193">
        <w:rPr>
          <w:lang w:val="en-US"/>
        </w:rPr>
        <w:t>sinh hoạt</w:t>
      </w:r>
      <w:r w:rsidRPr="00953193">
        <w:rPr>
          <w:lang w:val="vi-VN"/>
        </w:rPr>
        <w:t xml:space="preserve"> của công nhân, lượng nước thải sinh hoạt phát sinh khoảng </w:t>
      </w:r>
      <w:r w:rsidRPr="00953193">
        <w:rPr>
          <w:lang w:val="en-US"/>
        </w:rPr>
        <w:t>8</w:t>
      </w:r>
      <w:r w:rsidRPr="00953193">
        <w:rPr>
          <w:lang w:val="vi-VN"/>
        </w:rPr>
        <w:t xml:space="preserve"> m</w:t>
      </w:r>
      <w:r w:rsidRPr="00953193">
        <w:rPr>
          <w:vertAlign w:val="superscript"/>
          <w:lang w:val="vi-VN"/>
        </w:rPr>
        <w:t>3</w:t>
      </w:r>
      <w:r w:rsidRPr="00953193">
        <w:rPr>
          <w:lang w:val="vi-VN"/>
        </w:rPr>
        <w:t>/ngày (</w:t>
      </w:r>
      <w:r w:rsidRPr="00953193">
        <w:rPr>
          <w:lang w:val="en-US"/>
        </w:rPr>
        <w:t>100</w:t>
      </w:r>
      <w:r w:rsidRPr="00953193">
        <w:rPr>
          <w:lang w:val="vi-VN"/>
        </w:rPr>
        <w:t xml:space="preserve"> người x 80 lít/người.ngày).</w:t>
      </w:r>
      <w:r w:rsidRPr="00953193">
        <w:rPr>
          <w:lang w:val="en-US"/>
        </w:rPr>
        <w:t xml:space="preserve"> Thành phần gồm BOD</w:t>
      </w:r>
      <w:r w:rsidRPr="00953193">
        <w:rPr>
          <w:vertAlign w:val="subscript"/>
          <w:lang w:val="en-US"/>
        </w:rPr>
        <w:t>5</w:t>
      </w:r>
      <w:r w:rsidRPr="00953193">
        <w:rPr>
          <w:lang w:val="en-US"/>
        </w:rPr>
        <w:t xml:space="preserve">, COD, SS, dầu mỡ, Nitơ, Photpho, Amoni, Tổng coliforms. </w:t>
      </w:r>
    </w:p>
    <w:p w14:paraId="10D88E12" w14:textId="5ADB158F" w:rsidR="00962ECE" w:rsidRPr="00953193" w:rsidRDefault="009C1FB3" w:rsidP="007050F3">
      <w:pPr>
        <w:pStyle w:val="Heading4"/>
      </w:pPr>
      <w:bookmarkStart w:id="957" w:name="_Toc96010340"/>
      <w:bookmarkStart w:id="958" w:name="_Toc66195897"/>
      <w:r w:rsidRPr="00953193">
        <w:t>3.3.1.3</w:t>
      </w:r>
      <w:r w:rsidRPr="00953193">
        <w:tab/>
      </w:r>
      <w:r w:rsidR="00962ECE" w:rsidRPr="00953193">
        <w:t>Chất thải rắn</w:t>
      </w:r>
      <w:bookmarkEnd w:id="957"/>
      <w:bookmarkEnd w:id="958"/>
      <w:r w:rsidR="00962ECE" w:rsidRPr="00953193">
        <w:t xml:space="preserve"> </w:t>
      </w:r>
    </w:p>
    <w:p w14:paraId="5ECF06E1" w14:textId="77777777" w:rsidR="00962ECE" w:rsidRPr="00953193" w:rsidRDefault="00962ECE" w:rsidP="002C08DB">
      <w:pPr>
        <w:pStyle w:val="Bullet-"/>
        <w:numPr>
          <w:ilvl w:val="0"/>
          <w:numId w:val="0"/>
        </w:numPr>
        <w:spacing w:after="120"/>
        <w:ind w:left="851"/>
      </w:pPr>
      <w:r w:rsidRPr="00953193">
        <w:rPr>
          <w:lang w:val="vi-VN"/>
        </w:rPr>
        <w:t xml:space="preserve">Phát sinh từ hoạt động sinh hoạt </w:t>
      </w:r>
      <w:r w:rsidRPr="00953193">
        <w:t xml:space="preserve">của công nhân </w:t>
      </w:r>
      <w:r w:rsidRPr="00953193">
        <w:rPr>
          <w:lang w:val="vi-VN"/>
        </w:rPr>
        <w:t xml:space="preserve">và </w:t>
      </w:r>
      <w:r w:rsidRPr="00953193">
        <w:t>hoạt động tháo dỡ dự án</w:t>
      </w:r>
      <w:r w:rsidRPr="00953193">
        <w:rPr>
          <w:lang w:val="vi-VN"/>
        </w:rPr>
        <w:t>.</w:t>
      </w:r>
    </w:p>
    <w:p w14:paraId="4747C45F" w14:textId="77777777" w:rsidR="00962ECE" w:rsidRPr="00953193" w:rsidRDefault="00962ECE" w:rsidP="002C08DB">
      <w:pPr>
        <w:pStyle w:val="Bullet-"/>
        <w:numPr>
          <w:ilvl w:val="0"/>
          <w:numId w:val="0"/>
        </w:numPr>
        <w:spacing w:after="120"/>
        <w:ind w:left="851"/>
      </w:pPr>
      <w:r w:rsidRPr="00953193">
        <w:t xml:space="preserve">Chất thải sinh hoạt: thành phần chủ yếu là thực phẩm thừa, bọc nylon,… </w:t>
      </w:r>
      <w:r w:rsidRPr="00953193">
        <w:rPr>
          <w:bCs/>
          <w:lang w:val="vi-VN"/>
        </w:rPr>
        <w:t>S</w:t>
      </w:r>
      <w:r w:rsidRPr="00953193">
        <w:rPr>
          <w:lang w:val="vi-VN"/>
        </w:rPr>
        <w:t>ố lượng công nhân làm việc tại dự án là 1</w:t>
      </w:r>
      <w:r w:rsidRPr="00953193">
        <w:t>00</w:t>
      </w:r>
      <w:r w:rsidRPr="00953193">
        <w:rPr>
          <w:lang w:val="vi-VN"/>
        </w:rPr>
        <w:t xml:space="preserve"> người</w:t>
      </w:r>
      <w:r w:rsidRPr="00953193">
        <w:t xml:space="preserve">, khối lượng phát sinh là </w:t>
      </w:r>
      <w:r w:rsidRPr="00953193">
        <w:rPr>
          <w:lang w:val="en-US"/>
        </w:rPr>
        <w:t>80</w:t>
      </w:r>
      <w:r w:rsidRPr="00953193">
        <w:t xml:space="preserve"> kg/ngày (0,8 </w:t>
      </w:r>
      <w:r w:rsidRPr="00953193">
        <w:rPr>
          <w:lang w:val="vi-VN"/>
        </w:rPr>
        <w:t>kg</w:t>
      </w:r>
      <w:r w:rsidRPr="00953193">
        <w:t>/người</w:t>
      </w:r>
      <w:r w:rsidRPr="00953193">
        <w:rPr>
          <w:lang w:val="vi-VN"/>
        </w:rPr>
        <w:t>/ngày</w:t>
      </w:r>
      <w:r w:rsidRPr="00953193">
        <w:t xml:space="preserve"> x </w:t>
      </w:r>
      <w:r w:rsidRPr="00953193">
        <w:rPr>
          <w:lang w:val="vi-VN"/>
        </w:rPr>
        <w:t>1</w:t>
      </w:r>
      <w:r w:rsidRPr="00953193">
        <w:t xml:space="preserve">00 người). </w:t>
      </w:r>
    </w:p>
    <w:p w14:paraId="27455A2A" w14:textId="77777777" w:rsidR="00962ECE" w:rsidRPr="00953193" w:rsidRDefault="00962ECE" w:rsidP="002C08DB">
      <w:pPr>
        <w:pStyle w:val="Bullet-"/>
        <w:numPr>
          <w:ilvl w:val="0"/>
          <w:numId w:val="0"/>
        </w:numPr>
        <w:spacing w:after="120"/>
        <w:ind w:left="851"/>
      </w:pPr>
      <w:r w:rsidRPr="00953193">
        <w:t xml:space="preserve">Chất thải tháo dỡ hạng mục dự án: </w:t>
      </w:r>
      <w:r w:rsidRPr="00953193">
        <w:rPr>
          <w:spacing w:val="-5"/>
        </w:rPr>
        <w:t>thành phần gồm</w:t>
      </w:r>
      <w:r w:rsidRPr="00953193">
        <w:rPr>
          <w:spacing w:val="6"/>
        </w:rPr>
        <w:t xml:space="preserve"> </w:t>
      </w:r>
      <w:r w:rsidRPr="00953193">
        <w:t>th</w:t>
      </w:r>
      <w:r w:rsidRPr="00953193">
        <w:rPr>
          <w:spacing w:val="2"/>
        </w:rPr>
        <w:t>i</w:t>
      </w:r>
      <w:r w:rsidRPr="00953193">
        <w:t>ết</w:t>
      </w:r>
      <w:r w:rsidRPr="00953193">
        <w:rPr>
          <w:spacing w:val="5"/>
        </w:rPr>
        <w:t xml:space="preserve"> </w:t>
      </w:r>
      <w:r w:rsidRPr="00953193">
        <w:t>bị</w:t>
      </w:r>
      <w:r w:rsidRPr="00953193">
        <w:rPr>
          <w:spacing w:val="8"/>
        </w:rPr>
        <w:t xml:space="preserve"> </w:t>
      </w:r>
      <w:r w:rsidRPr="00953193">
        <w:rPr>
          <w:spacing w:val="-2"/>
        </w:rPr>
        <w:t>m</w:t>
      </w:r>
      <w:r w:rsidRPr="00953193">
        <w:rPr>
          <w:spacing w:val="5"/>
        </w:rPr>
        <w:t>á</w:t>
      </w:r>
      <w:r w:rsidRPr="00953193">
        <w:t>y</w:t>
      </w:r>
      <w:r w:rsidRPr="00953193">
        <w:rPr>
          <w:spacing w:val="3"/>
        </w:rPr>
        <w:t xml:space="preserve"> </w:t>
      </w:r>
      <w:r w:rsidRPr="00953193">
        <w:rPr>
          <w:spacing w:val="-2"/>
        </w:rPr>
        <w:t>m</w:t>
      </w:r>
      <w:r w:rsidRPr="00953193">
        <w:rPr>
          <w:spacing w:val="2"/>
        </w:rPr>
        <w:t>ó</w:t>
      </w:r>
      <w:r w:rsidRPr="00953193">
        <w:t>c</w:t>
      </w:r>
      <w:r w:rsidRPr="00953193">
        <w:rPr>
          <w:spacing w:val="5"/>
        </w:rPr>
        <w:t xml:space="preserve">, trụ turbine, cánh quạt,… khối lượng phát sinh ước tính khoảng </w:t>
      </w:r>
      <w:r w:rsidRPr="00953193">
        <w:rPr>
          <w:spacing w:val="5"/>
          <w:lang w:val="en-US"/>
        </w:rPr>
        <w:t xml:space="preserve">4.960 </w:t>
      </w:r>
      <w:r w:rsidRPr="00953193">
        <w:rPr>
          <w:spacing w:val="5"/>
        </w:rPr>
        <w:t>tấn.</w:t>
      </w:r>
    </w:p>
    <w:p w14:paraId="2AA0B515" w14:textId="77777777" w:rsidR="00962ECE" w:rsidRPr="00953193" w:rsidRDefault="00962ECE" w:rsidP="002C08DB">
      <w:pPr>
        <w:pStyle w:val="Bullet-"/>
        <w:numPr>
          <w:ilvl w:val="0"/>
          <w:numId w:val="0"/>
        </w:numPr>
        <w:spacing w:after="120"/>
        <w:ind w:left="851"/>
      </w:pPr>
      <w:r w:rsidRPr="00953193">
        <w:t>Các vật liệu tháo dỡ cùng trang thiết bị máy móc tại được tháo rời sẽ trở thành chất thải rắn. Một số thiết bị có chứa dầu nhớt.</w:t>
      </w:r>
    </w:p>
    <w:p w14:paraId="724FA677" w14:textId="77777777" w:rsidR="00962ECE" w:rsidRPr="00953193" w:rsidRDefault="00962ECE" w:rsidP="002C08DB">
      <w:pPr>
        <w:pStyle w:val="Bullet-"/>
        <w:numPr>
          <w:ilvl w:val="0"/>
          <w:numId w:val="0"/>
        </w:numPr>
        <w:spacing w:after="120"/>
        <w:ind w:left="851"/>
      </w:pPr>
      <w:r w:rsidRPr="00953193">
        <w:t xml:space="preserve">Các vật liệu xây dựng (bê tông, cát đá tại trạm biến áp và nhà điều hành) và CTNH như thủy tinh, bóng đèn, dầu máy…sẽ được phân loại và chứa vào container kín, chủ đầu tư sẽ thuê đơn vị có chức năng di chuyển, xử lý theo quy định quản lý các loại chất thải và CTNH. </w:t>
      </w:r>
    </w:p>
    <w:p w14:paraId="74B21A24" w14:textId="6E9C6897" w:rsidR="00962ECE" w:rsidRPr="00953193" w:rsidRDefault="009C1FB3" w:rsidP="007050F3">
      <w:pPr>
        <w:pStyle w:val="Heading4"/>
      </w:pPr>
      <w:bookmarkStart w:id="959" w:name="_Toc96010341"/>
      <w:bookmarkStart w:id="960" w:name="_Toc66195898"/>
      <w:r w:rsidRPr="00953193">
        <w:t>3.3.1.4</w:t>
      </w:r>
      <w:r w:rsidRPr="00953193">
        <w:tab/>
      </w:r>
      <w:r w:rsidR="00962ECE" w:rsidRPr="00953193">
        <w:t>Chất thải nguy hại</w:t>
      </w:r>
      <w:bookmarkEnd w:id="959"/>
      <w:bookmarkEnd w:id="960"/>
    </w:p>
    <w:p w14:paraId="6FA1BB1B" w14:textId="77777777" w:rsidR="00962ECE" w:rsidRPr="00953193" w:rsidRDefault="00962ECE" w:rsidP="002C08DB">
      <w:pPr>
        <w:pStyle w:val="Doanvan"/>
      </w:pPr>
      <w:r w:rsidRPr="00953193">
        <w:t>Phát sinh từ hoạt động tháo dỡ dự án, tham khảo từ hoạt động bảo trì các dự án điện gió hiện hữu thì khối lượng chất thải phát sinh trong suốt quá trình tháo dỡ như sau: dầu nhớt rơi vãi, giẻ lau dính dầu 15 kg; dầu nhớt từ các phương tiện tháo dỡ 160 lít; bôi trơn bu lông 150 kg,... Toàn bộ lượng CTNH sẽ được chuyển chuyển giao cho đơn vị có chức năng thu gom, vân chuyển và xử lý theo quy định.</w:t>
      </w:r>
    </w:p>
    <w:p w14:paraId="2A93E788" w14:textId="016549E4" w:rsidR="00962ECE" w:rsidRPr="00953193" w:rsidRDefault="009C1FB3" w:rsidP="007050F3">
      <w:pPr>
        <w:pStyle w:val="Heading4"/>
      </w:pPr>
      <w:bookmarkStart w:id="961" w:name="_Toc96010342"/>
      <w:bookmarkStart w:id="962" w:name="_Toc66195899"/>
      <w:r w:rsidRPr="00953193">
        <w:t>3.3.1.5</w:t>
      </w:r>
      <w:r w:rsidRPr="00953193">
        <w:tab/>
      </w:r>
      <w:r w:rsidR="00962ECE" w:rsidRPr="00953193">
        <w:t>Độ ồn và rung</w:t>
      </w:r>
      <w:bookmarkEnd w:id="961"/>
      <w:bookmarkEnd w:id="962"/>
    </w:p>
    <w:p w14:paraId="07261577" w14:textId="77777777" w:rsidR="00962ECE" w:rsidRPr="00953193" w:rsidRDefault="00962ECE" w:rsidP="002C08DB">
      <w:pPr>
        <w:pStyle w:val="Bullet-"/>
        <w:numPr>
          <w:ilvl w:val="0"/>
          <w:numId w:val="0"/>
        </w:numPr>
        <w:spacing w:after="120"/>
        <w:ind w:left="851"/>
      </w:pPr>
      <w:r w:rsidRPr="00953193">
        <w:t xml:space="preserve">Hoạt động tháo dỡ phát sinh độ ồn với mức ồn tương đương giai đoạn thi công xây dựng. Tuy nhiên, độ ồn sẽ hết trong khoảng thời gian rất ngắn (&lt;30 ngày tại khu vực turbine). </w:t>
      </w:r>
    </w:p>
    <w:p w14:paraId="5B122D87" w14:textId="77777777" w:rsidR="00962ECE" w:rsidRPr="00953193" w:rsidRDefault="00962ECE" w:rsidP="002C08DB">
      <w:pPr>
        <w:pStyle w:val="Bullet-"/>
        <w:numPr>
          <w:ilvl w:val="0"/>
          <w:numId w:val="0"/>
        </w:numPr>
        <w:spacing w:after="120"/>
        <w:ind w:left="851"/>
      </w:pPr>
      <w:r w:rsidRPr="00953193">
        <w:t>Giai đoạn tháo dỡ không phát sinh độ rung.</w:t>
      </w:r>
    </w:p>
    <w:p w14:paraId="63696FD4" w14:textId="6ADC9EC1" w:rsidR="00962ECE" w:rsidRPr="00953193" w:rsidRDefault="009C1FB3" w:rsidP="007050F3">
      <w:pPr>
        <w:pStyle w:val="Heading4"/>
      </w:pPr>
      <w:bookmarkStart w:id="963" w:name="_Toc96010343"/>
      <w:bookmarkStart w:id="964" w:name="_Toc66195900"/>
      <w:r w:rsidRPr="00953193">
        <w:t>3.3.1.6</w:t>
      </w:r>
      <w:r w:rsidRPr="00953193">
        <w:tab/>
      </w:r>
      <w:r w:rsidR="00962ECE" w:rsidRPr="00953193">
        <w:t>Các vấn đề kinh tế, xã hội</w:t>
      </w:r>
      <w:bookmarkEnd w:id="963"/>
      <w:bookmarkEnd w:id="964"/>
      <w:r w:rsidR="00962ECE" w:rsidRPr="00953193">
        <w:t xml:space="preserve"> </w:t>
      </w:r>
    </w:p>
    <w:p w14:paraId="5EF40569" w14:textId="77777777" w:rsidR="00962ECE" w:rsidRPr="00953193" w:rsidRDefault="00962ECE" w:rsidP="002C08DB">
      <w:pPr>
        <w:pStyle w:val="Bullet-"/>
        <w:numPr>
          <w:ilvl w:val="0"/>
          <w:numId w:val="0"/>
        </w:numPr>
        <w:spacing w:after="120"/>
        <w:ind w:left="851"/>
      </w:pPr>
      <w:r w:rsidRPr="00953193">
        <w:t>Khi dự án kết thúc, dự án sẽ trả lại khu vực hiện trạng ban đầu tại khu vực turbine. Các dịch vụ theo sau của dự án có thể sẽ ảnh hưởng vì không thể tiếp tục cung ứng các dịch vụ liên quan đến dự án.</w:t>
      </w:r>
    </w:p>
    <w:p w14:paraId="52806E7A" w14:textId="77777777" w:rsidR="00962ECE" w:rsidRPr="00953193" w:rsidRDefault="00962ECE" w:rsidP="002C08DB">
      <w:pPr>
        <w:pStyle w:val="Doanvan"/>
        <w:rPr>
          <w:i/>
        </w:rPr>
      </w:pPr>
      <w:r w:rsidRPr="00953193">
        <w:t xml:space="preserve">An toàn lao động, rủi ro vận chuyển cơ sở hạ tầng </w:t>
      </w:r>
    </w:p>
    <w:p w14:paraId="241B164A" w14:textId="77777777" w:rsidR="00962ECE" w:rsidRPr="00953193" w:rsidRDefault="00962ECE" w:rsidP="002C08DB">
      <w:pPr>
        <w:pStyle w:val="Bullet-"/>
        <w:numPr>
          <w:ilvl w:val="0"/>
          <w:numId w:val="0"/>
        </w:numPr>
        <w:spacing w:after="120"/>
        <w:ind w:left="851"/>
      </w:pPr>
      <w:r w:rsidRPr="00953193">
        <w:t xml:space="preserve">Công tác an toàn lao động là một vấn đề được đặc biệt quan tâm. Các vấn đề phát sinh tai nạn lao động có thể bao gồm: không thực hiện tốt các quy định về </w:t>
      </w:r>
      <w:r w:rsidRPr="00953193">
        <w:lastRenderedPageBreak/>
        <w:t>an toàn lao động khi làm việc với các loại cần cẩu, thiết bị bốc dỡ, các loại vật liệu khi tháo đỡ công trình,...; Tai nạn từ việc vận hành máy móc, tai nạn khi trèo cao; Khi công nhân thi công trong những ngày mưa thì khả năng gây ra các tai nạn lao động như: đất trơn dẫn đến sự trượt té, thiết bị có khối lượng lớn dễ gây đỗ vỡ,... Tuy nhiên, đây là các sự cố hoàn toàn có thể hạn chế nếu áp dụng đúng các tiêu chuẩn về an toàn lao động, công nhân nắm rõ các kỹ thuật vận hành máy móc và có tinh thần kỷ luật cao.</w:t>
      </w:r>
    </w:p>
    <w:p w14:paraId="3E32D1CD" w14:textId="5EF167D5" w:rsidR="00962ECE" w:rsidRPr="00953193" w:rsidRDefault="008555EC" w:rsidP="002C08DB">
      <w:pPr>
        <w:pStyle w:val="Heading3"/>
        <w:numPr>
          <w:ilvl w:val="0"/>
          <w:numId w:val="0"/>
        </w:numPr>
        <w:tabs>
          <w:tab w:val="left" w:pos="851"/>
        </w:tabs>
        <w:ind w:left="851" w:hanging="851"/>
        <w:rPr>
          <w:color w:val="auto"/>
        </w:rPr>
      </w:pPr>
      <w:bookmarkStart w:id="965" w:name="_Toc96010344"/>
      <w:bookmarkStart w:id="966" w:name="_Toc103926726"/>
      <w:r w:rsidRPr="00953193">
        <w:rPr>
          <w:color w:val="auto"/>
        </w:rPr>
        <w:t>3.3.2</w:t>
      </w:r>
      <w:r w:rsidRPr="00953193">
        <w:rPr>
          <w:color w:val="auto"/>
        </w:rPr>
        <w:tab/>
      </w:r>
      <w:r w:rsidR="00962ECE" w:rsidRPr="00953193">
        <w:rPr>
          <w:color w:val="auto"/>
        </w:rPr>
        <w:t>Các công trình, biện pháp thu gom, lưu giữ, xử lý chất thải và biện pháp giảm thiểu tác động tiêu cực khác đến môi trường</w:t>
      </w:r>
      <w:bookmarkEnd w:id="965"/>
      <w:bookmarkEnd w:id="966"/>
      <w:r w:rsidR="00962ECE" w:rsidRPr="00953193">
        <w:rPr>
          <w:color w:val="auto"/>
        </w:rPr>
        <w:t xml:space="preserve"> </w:t>
      </w:r>
    </w:p>
    <w:p w14:paraId="3EA772CD" w14:textId="77777777" w:rsidR="00962ECE" w:rsidRPr="00953193" w:rsidRDefault="00962ECE" w:rsidP="002C08DB">
      <w:pPr>
        <w:tabs>
          <w:tab w:val="left" w:pos="1134"/>
          <w:tab w:val="left" w:pos="5040"/>
          <w:tab w:val="left" w:pos="5400"/>
        </w:tabs>
        <w:spacing w:before="120" w:after="120" w:line="240" w:lineRule="auto"/>
        <w:ind w:left="851"/>
        <w:rPr>
          <w:szCs w:val="26"/>
        </w:rPr>
      </w:pPr>
      <w:r w:rsidRPr="00953193">
        <w:rPr>
          <w:szCs w:val="26"/>
        </w:rPr>
        <w:t>Công tác tháo dỡ đi ngược lại công tác lắp đặt. Thiết bị turbine gió bao gồm các phần chính sau: Trụ tháp, Nacelle (hộp số và máy phát), cánh quạt. Sau khi vòng đời dự án kết thúc, Chủ dự án sẽ thuê các chuyên gia có đủ năng lực thẩm định, đánh giá turbine gió. Các turbine đạt yêu cầu kỹ thuật vẫn có thể tiếp tục hoạt động thêm một thời gian, các turbine không đạt sẽ được tháo dỡ, thay thế bằng loại turbine khác. Hầu hết các bộ phận turbine gió đều có thể tái chế và tái sử dụng dễ dàng, riêng cánh turbine được sản xuất từ vật liệu composite, việc tái chế sẽ gây tốn chi phí cao hơn. Hiện nay, có nhiều phương án để tận dụng và xử lý vật liệu cánh làm từ composite như sau:</w:t>
      </w:r>
    </w:p>
    <w:p w14:paraId="38EBE755" w14:textId="77777777" w:rsidR="00962ECE" w:rsidRPr="00953193" w:rsidRDefault="00962ECE" w:rsidP="002C08DB">
      <w:pPr>
        <w:pStyle w:val="Bullet-"/>
        <w:numPr>
          <w:ilvl w:val="0"/>
          <w:numId w:val="0"/>
        </w:numPr>
        <w:spacing w:after="120"/>
        <w:ind w:left="851"/>
      </w:pPr>
      <w:r w:rsidRPr="00953193">
        <w:t>Xay nhỏ, làm đất đắp cho các công trình lân cận tại địa phương hoặc trộn với các chất phụ gia để làm các vật liệu như gạch, tường không nung.</w:t>
      </w:r>
    </w:p>
    <w:p w14:paraId="4D167EF2" w14:textId="77777777" w:rsidR="00962ECE" w:rsidRPr="00953193" w:rsidRDefault="00962ECE" w:rsidP="002C08DB">
      <w:pPr>
        <w:pStyle w:val="Bullet-"/>
        <w:numPr>
          <w:ilvl w:val="0"/>
          <w:numId w:val="0"/>
        </w:numPr>
        <w:spacing w:after="120"/>
        <w:ind w:left="851"/>
      </w:pPr>
      <w:r w:rsidRPr="00953193">
        <w:t>Tái chế: quá trình này nghiền nhỏ và tác thành cát hạt conposite để làm vật liệu sản xuất cho các kết cấu, đồ dùng, chất cách điện..., làm từ vật liệu này.</w:t>
      </w:r>
    </w:p>
    <w:p w14:paraId="7310E64C" w14:textId="77777777" w:rsidR="00962ECE" w:rsidRPr="00953193" w:rsidRDefault="00962ECE" w:rsidP="002C08DB">
      <w:pPr>
        <w:pStyle w:val="Bullet-"/>
        <w:numPr>
          <w:ilvl w:val="0"/>
          <w:numId w:val="0"/>
        </w:numPr>
        <w:spacing w:after="120"/>
        <w:ind w:left="851"/>
      </w:pPr>
      <w:r w:rsidRPr="00953193">
        <w:t>Hoặc làm các bờ kè, chắn sóng, san hô nhân tạo cho các turbine gió ngoài biển.</w:t>
      </w:r>
    </w:p>
    <w:p w14:paraId="6A5FF063" w14:textId="77777777" w:rsidR="00962ECE" w:rsidRPr="00953193" w:rsidRDefault="00962ECE" w:rsidP="002C08DB">
      <w:pPr>
        <w:pStyle w:val="Bullet-"/>
        <w:numPr>
          <w:ilvl w:val="0"/>
          <w:numId w:val="0"/>
        </w:numPr>
        <w:spacing w:after="120"/>
        <w:ind w:left="851"/>
      </w:pPr>
      <w:r w:rsidRPr="00953193">
        <w:t>Làm các công trình, mô hình tại công viên, triển lãm.</w:t>
      </w:r>
    </w:p>
    <w:p w14:paraId="7D95ECB0" w14:textId="77777777" w:rsidR="00962ECE" w:rsidRPr="00953193" w:rsidRDefault="00962ECE" w:rsidP="002C08DB">
      <w:pPr>
        <w:tabs>
          <w:tab w:val="left" w:pos="1134"/>
          <w:tab w:val="left" w:pos="5040"/>
          <w:tab w:val="left" w:pos="5400"/>
        </w:tabs>
        <w:spacing w:before="120" w:after="120" w:line="240" w:lineRule="auto"/>
        <w:ind w:left="851"/>
        <w:rPr>
          <w:szCs w:val="26"/>
        </w:rPr>
      </w:pPr>
      <w:r w:rsidRPr="00953193">
        <w:rPr>
          <w:szCs w:val="26"/>
        </w:rPr>
        <w:t>Chủ dự án chịu trách nhiệm thành lập tiểu ban quản lý; lập đề án nghiên cứu kế hoạch thực hiện bao gồm: giải pháp kỹ thuật thực hiện việc tháo dỡ thu hồi, giải pháp về ảnh hưởng môi trường, giải pháp an toàn lao động, giải pháp xử lý vật tư phế thải sau khi thu hồi,…</w:t>
      </w:r>
    </w:p>
    <w:p w14:paraId="7BA61D43" w14:textId="77777777" w:rsidR="00962ECE" w:rsidRPr="00953193" w:rsidRDefault="00962ECE" w:rsidP="002C08DB">
      <w:pPr>
        <w:tabs>
          <w:tab w:val="left" w:pos="1134"/>
          <w:tab w:val="left" w:pos="5040"/>
          <w:tab w:val="left" w:pos="5400"/>
        </w:tabs>
        <w:spacing w:before="120" w:after="120" w:line="240" w:lineRule="auto"/>
        <w:ind w:left="851"/>
        <w:rPr>
          <w:szCs w:val="26"/>
        </w:rPr>
      </w:pPr>
      <w:r w:rsidRPr="00953193">
        <w:rPr>
          <w:szCs w:val="26"/>
        </w:rPr>
        <w:t>Chủ dự án thỏa thuận với đơn vị cung cấp sản phẩm, khi kết thúc quá trình khai thác, nhà cung cấp sẽ thực hiện thu hồi sản phẩm. Trong quá trình tháo dỡ sẽ xử lý chất thải phát sinh, đảm bảo an toàn lao động đối với công nhân làm việc trên công trường, thực hiện thu gom, xử lý các chất thải phát sinh.</w:t>
      </w:r>
    </w:p>
    <w:p w14:paraId="2EBD80F6" w14:textId="31BBDA6D" w:rsidR="00962ECE" w:rsidRPr="00953193" w:rsidRDefault="008555EC" w:rsidP="007050F3">
      <w:pPr>
        <w:pStyle w:val="Heading4"/>
      </w:pPr>
      <w:bookmarkStart w:id="967" w:name="_Toc96010345"/>
      <w:bookmarkStart w:id="968" w:name="_Toc66195902"/>
      <w:r w:rsidRPr="00953193">
        <w:t>3.3.2.1</w:t>
      </w:r>
      <w:r w:rsidRPr="00953193">
        <w:tab/>
      </w:r>
      <w:r w:rsidR="00962ECE" w:rsidRPr="00953193">
        <w:t>Giảm thiểu tác động do phát sinh bụi và khí thải</w:t>
      </w:r>
      <w:bookmarkEnd w:id="967"/>
      <w:bookmarkEnd w:id="968"/>
    </w:p>
    <w:p w14:paraId="37092D51" w14:textId="77777777" w:rsidR="00962ECE" w:rsidRPr="00953193" w:rsidRDefault="00962ECE" w:rsidP="002C08DB">
      <w:pPr>
        <w:pStyle w:val="Bullet-"/>
        <w:numPr>
          <w:ilvl w:val="0"/>
          <w:numId w:val="0"/>
        </w:numPr>
        <w:spacing w:after="120"/>
        <w:ind w:left="851"/>
      </w:pPr>
      <w:r w:rsidRPr="00953193">
        <w:t xml:space="preserve">Áp dụng các biện pháp tháo dỡ tiên tiến, cơ giới hoá tới mức tối đa, sử dụng các máy móc hiện đại và hiệu suất sử dụng nhiên liệu cao nhằm hạn chế phát tán bụi và khí thải. </w:t>
      </w:r>
    </w:p>
    <w:p w14:paraId="761C4EFE" w14:textId="77777777" w:rsidR="00962ECE" w:rsidRPr="00953193" w:rsidRDefault="00962ECE" w:rsidP="002C08DB">
      <w:pPr>
        <w:pStyle w:val="Bullet-"/>
        <w:numPr>
          <w:ilvl w:val="0"/>
          <w:numId w:val="0"/>
        </w:numPr>
        <w:spacing w:after="120"/>
        <w:ind w:left="851"/>
      </w:pPr>
      <w:r w:rsidRPr="00953193">
        <w:t xml:space="preserve">Yêu cầu công nhân kiểm tra, bảo dưỡng thiết bị trước khi tháo dỡ nhằm nâng cao tuổi thọ cũng như tăng hiệu suất sử dụng nhiên liệu và giảm phát thải khí. </w:t>
      </w:r>
    </w:p>
    <w:p w14:paraId="370F6CEC" w14:textId="77777777" w:rsidR="00962ECE" w:rsidRPr="00953193" w:rsidRDefault="00962ECE" w:rsidP="002C08DB">
      <w:pPr>
        <w:pStyle w:val="Bullet-"/>
        <w:numPr>
          <w:ilvl w:val="0"/>
          <w:numId w:val="0"/>
        </w:numPr>
        <w:spacing w:after="120"/>
        <w:ind w:left="851"/>
      </w:pPr>
      <w:r w:rsidRPr="00953193">
        <w:t>Trang bị bảo hộ lao động cho công nhân làm việc tại dự án.</w:t>
      </w:r>
    </w:p>
    <w:p w14:paraId="65D25CF1" w14:textId="439989D7" w:rsidR="00962ECE" w:rsidRPr="00953193" w:rsidRDefault="008555EC" w:rsidP="007050F3">
      <w:pPr>
        <w:pStyle w:val="Heading4"/>
      </w:pPr>
      <w:bookmarkStart w:id="969" w:name="_Toc96010346"/>
      <w:bookmarkStart w:id="970" w:name="_Toc66195903"/>
      <w:r w:rsidRPr="00953193">
        <w:lastRenderedPageBreak/>
        <w:t>3.3.2.2</w:t>
      </w:r>
      <w:r w:rsidRPr="00953193">
        <w:tab/>
      </w:r>
      <w:r w:rsidR="00962ECE" w:rsidRPr="00953193">
        <w:t>Giảm thiểu tác động do phát sinh nước thải</w:t>
      </w:r>
      <w:bookmarkEnd w:id="969"/>
      <w:bookmarkEnd w:id="970"/>
    </w:p>
    <w:p w14:paraId="52448721" w14:textId="77777777" w:rsidR="00962ECE" w:rsidRPr="00953193" w:rsidRDefault="00962ECE" w:rsidP="002C08DB">
      <w:pPr>
        <w:pStyle w:val="Bullet-"/>
        <w:numPr>
          <w:ilvl w:val="0"/>
          <w:numId w:val="0"/>
        </w:numPr>
        <w:spacing w:after="120"/>
        <w:ind w:left="851"/>
      </w:pPr>
      <w:r w:rsidRPr="00953193">
        <w:t>Thuê nhà vệ sinh di động để xử lý nước thải sinh hoạt.</w:t>
      </w:r>
    </w:p>
    <w:p w14:paraId="2A00E750" w14:textId="035ADB61" w:rsidR="00962ECE" w:rsidRPr="00953193" w:rsidRDefault="008555EC" w:rsidP="007050F3">
      <w:pPr>
        <w:pStyle w:val="Heading4"/>
      </w:pPr>
      <w:bookmarkStart w:id="971" w:name="_Toc96010347"/>
      <w:bookmarkStart w:id="972" w:name="_Toc66195904"/>
      <w:r w:rsidRPr="00953193">
        <w:t>3.3.2.3</w:t>
      </w:r>
      <w:r w:rsidRPr="00953193">
        <w:tab/>
      </w:r>
      <w:r w:rsidR="00962ECE" w:rsidRPr="00953193">
        <w:t>Giảm thiểu tác động do phát sinh chất thải rắn</w:t>
      </w:r>
      <w:bookmarkEnd w:id="971"/>
      <w:bookmarkEnd w:id="972"/>
      <w:r w:rsidR="00962ECE" w:rsidRPr="00953193">
        <w:t xml:space="preserve"> </w:t>
      </w:r>
    </w:p>
    <w:p w14:paraId="7FB6B83B" w14:textId="77777777" w:rsidR="00962ECE" w:rsidRPr="00953193" w:rsidRDefault="00962ECE" w:rsidP="002C08DB">
      <w:pPr>
        <w:pStyle w:val="Bullet-"/>
        <w:numPr>
          <w:ilvl w:val="0"/>
          <w:numId w:val="0"/>
        </w:numPr>
        <w:spacing w:after="120"/>
        <w:ind w:left="851"/>
      </w:pPr>
      <w:r w:rsidRPr="00953193">
        <w:t>Chất thải rắn sinh hoạt: bố trí 04 thùng rác (thể tích 240 lít/thùng) tại khu vực tháo dỡ turbine để chứa rác thải. Dự án sẽ hợp đồng với đơn vị thu gom rác để vận chuyển đi xử lý.</w:t>
      </w:r>
    </w:p>
    <w:p w14:paraId="1FC6BD46" w14:textId="77777777" w:rsidR="00962ECE" w:rsidRPr="00953193" w:rsidRDefault="00962ECE" w:rsidP="002C08DB">
      <w:pPr>
        <w:pStyle w:val="Bullet-"/>
        <w:numPr>
          <w:ilvl w:val="0"/>
          <w:numId w:val="0"/>
        </w:numPr>
        <w:spacing w:after="120"/>
        <w:ind w:left="851"/>
      </w:pPr>
      <w:r w:rsidRPr="00953193">
        <w:t>Chất thải tháo dỡ: trụ turbine, cánh quạt sẽ chuyển giao cho nhà sản xuất; xà bần, thiết bị,… hợp đồng chuyển giao cho đơn vị có chức năng xử lý.</w:t>
      </w:r>
    </w:p>
    <w:p w14:paraId="2657FA6D" w14:textId="71026147" w:rsidR="00962ECE" w:rsidRPr="00953193" w:rsidRDefault="008555EC" w:rsidP="007050F3">
      <w:pPr>
        <w:pStyle w:val="Heading4"/>
      </w:pPr>
      <w:bookmarkStart w:id="973" w:name="_Toc96010348"/>
      <w:bookmarkStart w:id="974" w:name="_Toc66195905"/>
      <w:r w:rsidRPr="00953193">
        <w:t>3.3.2.4</w:t>
      </w:r>
      <w:r w:rsidRPr="00953193">
        <w:tab/>
      </w:r>
      <w:r w:rsidR="00962ECE" w:rsidRPr="00953193">
        <w:t>Giảm thiểu tác động do phát sinh chất thải nguy hại</w:t>
      </w:r>
      <w:bookmarkEnd w:id="973"/>
      <w:bookmarkEnd w:id="974"/>
    </w:p>
    <w:p w14:paraId="182EF2D4" w14:textId="124D04CC" w:rsidR="00962ECE" w:rsidRPr="00953193" w:rsidRDefault="00962ECE" w:rsidP="002C08DB">
      <w:pPr>
        <w:pStyle w:val="Bullet-"/>
        <w:numPr>
          <w:ilvl w:val="0"/>
          <w:numId w:val="0"/>
        </w:numPr>
        <w:spacing w:after="120"/>
        <w:ind w:left="851"/>
      </w:pPr>
      <w:r w:rsidRPr="00953193">
        <w:t xml:space="preserve">Bố trí 02 thùng </w:t>
      </w:r>
      <w:r w:rsidRPr="00DE335A">
        <w:rPr>
          <w:color w:val="FF0000"/>
        </w:rPr>
        <w:t>chứa (thể tích 200</w:t>
      </w:r>
      <w:r w:rsidR="00DE335A" w:rsidRPr="00DE335A">
        <w:rPr>
          <w:color w:val="FF0000"/>
        </w:rPr>
        <w:t>0</w:t>
      </w:r>
      <w:r w:rsidRPr="00DE335A">
        <w:rPr>
          <w:color w:val="FF0000"/>
        </w:rPr>
        <w:t xml:space="preserve"> lít/thùng) </w:t>
      </w:r>
      <w:r w:rsidRPr="00953193">
        <w:t xml:space="preserve">và hướng dẫn công nhân bỏ CTNH vào thùng chứa. </w:t>
      </w:r>
    </w:p>
    <w:p w14:paraId="5C267094" w14:textId="77777777" w:rsidR="00962ECE" w:rsidRPr="00953193" w:rsidRDefault="00962ECE" w:rsidP="002C08DB">
      <w:pPr>
        <w:pStyle w:val="Bullet-"/>
        <w:numPr>
          <w:ilvl w:val="0"/>
          <w:numId w:val="0"/>
        </w:numPr>
        <w:spacing w:after="120"/>
        <w:ind w:left="851"/>
      </w:pPr>
      <w:r w:rsidRPr="00953193">
        <w:t>Khi hoàn thành tháo dỡ, chủ dự án sẽ hợp đồng với đơn vị có chức năng vận chuyển và xử lý CTNH theo quy định.</w:t>
      </w:r>
    </w:p>
    <w:p w14:paraId="49B9B522" w14:textId="1ECAFD0D" w:rsidR="00962ECE" w:rsidRPr="00953193" w:rsidRDefault="008555EC" w:rsidP="007050F3">
      <w:pPr>
        <w:pStyle w:val="Heading4"/>
      </w:pPr>
      <w:bookmarkStart w:id="975" w:name="_Toc96010349"/>
      <w:bookmarkStart w:id="976" w:name="_Toc66195906"/>
      <w:r w:rsidRPr="00953193">
        <w:t>3.3.2.5</w:t>
      </w:r>
      <w:r w:rsidRPr="00953193">
        <w:tab/>
      </w:r>
      <w:r w:rsidR="00962ECE" w:rsidRPr="00953193">
        <w:t>Giảm thiểu tác động do độ ồn</w:t>
      </w:r>
      <w:bookmarkEnd w:id="975"/>
      <w:bookmarkEnd w:id="976"/>
      <w:r w:rsidR="00962ECE" w:rsidRPr="00953193">
        <w:t xml:space="preserve"> </w:t>
      </w:r>
    </w:p>
    <w:p w14:paraId="7466AB3F" w14:textId="77777777" w:rsidR="00962ECE" w:rsidRPr="00953193" w:rsidRDefault="00962ECE" w:rsidP="002C08DB">
      <w:pPr>
        <w:pStyle w:val="Bullet-"/>
        <w:numPr>
          <w:ilvl w:val="0"/>
          <w:numId w:val="0"/>
        </w:numPr>
        <w:spacing w:after="120"/>
        <w:ind w:left="851"/>
      </w:pPr>
      <w:r w:rsidRPr="00953193">
        <w:t>Hoạt động tháo dỡ tránh thời gian nghỉ ngơi của người dân.</w:t>
      </w:r>
    </w:p>
    <w:p w14:paraId="21C47E2F" w14:textId="77777777" w:rsidR="00962ECE" w:rsidRPr="00953193" w:rsidRDefault="00962ECE" w:rsidP="002C08DB">
      <w:pPr>
        <w:pStyle w:val="Bullet-"/>
        <w:numPr>
          <w:ilvl w:val="0"/>
          <w:numId w:val="0"/>
        </w:numPr>
        <w:spacing w:after="120"/>
        <w:ind w:left="851"/>
      </w:pPr>
      <w:r w:rsidRPr="00953193">
        <w:t>Trang bị bảo hộ lao động cho công nhân làm việc ở nơi có cường độ ồn cao.</w:t>
      </w:r>
    </w:p>
    <w:p w14:paraId="0A2992F1" w14:textId="4EB6E81E" w:rsidR="00962ECE" w:rsidRPr="00953193" w:rsidRDefault="008555EC" w:rsidP="007050F3">
      <w:pPr>
        <w:pStyle w:val="Heading4"/>
      </w:pPr>
      <w:bookmarkStart w:id="977" w:name="_Toc96010350"/>
      <w:bookmarkStart w:id="978" w:name="_Toc66195907"/>
      <w:r w:rsidRPr="00953193">
        <w:t>3.3.2.6</w:t>
      </w:r>
      <w:r w:rsidRPr="00953193">
        <w:tab/>
      </w:r>
      <w:r w:rsidR="00962ECE" w:rsidRPr="00953193">
        <w:t>An toàn lao động, rủi ro vận chuyển cơ sở hạ tầng</w:t>
      </w:r>
      <w:bookmarkEnd w:id="977"/>
      <w:bookmarkEnd w:id="978"/>
      <w:r w:rsidR="00962ECE" w:rsidRPr="00953193">
        <w:t xml:space="preserve"> </w:t>
      </w:r>
    </w:p>
    <w:p w14:paraId="77F6CE10" w14:textId="77777777" w:rsidR="00962ECE" w:rsidRPr="00953193" w:rsidRDefault="00962ECE" w:rsidP="002C08DB">
      <w:pPr>
        <w:pStyle w:val="Bullet-"/>
        <w:numPr>
          <w:ilvl w:val="0"/>
          <w:numId w:val="0"/>
        </w:numPr>
        <w:spacing w:after="120"/>
        <w:ind w:left="851"/>
      </w:pPr>
      <w:r w:rsidRPr="00953193">
        <w:t>Trang bị bảo hộ lao động cho công nhân.</w:t>
      </w:r>
    </w:p>
    <w:p w14:paraId="524C2396" w14:textId="77777777" w:rsidR="00962ECE" w:rsidRPr="00953193" w:rsidRDefault="00962ECE" w:rsidP="002C08DB">
      <w:pPr>
        <w:pStyle w:val="Bullet-"/>
        <w:numPr>
          <w:ilvl w:val="0"/>
          <w:numId w:val="0"/>
        </w:numPr>
        <w:spacing w:after="120"/>
        <w:ind w:left="851"/>
      </w:pPr>
      <w:r w:rsidRPr="00953193">
        <w:t>Không làm việc vào thời điểm trời mưa, giông bão.</w:t>
      </w:r>
    </w:p>
    <w:p w14:paraId="4DFE215C" w14:textId="77777777" w:rsidR="00962ECE" w:rsidRPr="00953193" w:rsidRDefault="00962ECE" w:rsidP="007050F3">
      <w:pPr>
        <w:pStyle w:val="Bullet-"/>
        <w:widowControl w:val="0"/>
        <w:numPr>
          <w:ilvl w:val="0"/>
          <w:numId w:val="0"/>
        </w:numPr>
        <w:spacing w:after="120"/>
        <w:ind w:left="851"/>
      </w:pPr>
      <w:r w:rsidRPr="00953193">
        <w:t>Các máy móc thiết bị được định kỳ bảo dưỡng nhằm hạn chế hư hỏng tại thời điểm thi công;…</w:t>
      </w:r>
    </w:p>
    <w:p w14:paraId="2952A788" w14:textId="1450FDC5" w:rsidR="00962ECE" w:rsidRPr="00953193" w:rsidRDefault="008555EC" w:rsidP="007050F3">
      <w:pPr>
        <w:pStyle w:val="Heading2"/>
        <w:numPr>
          <w:ilvl w:val="0"/>
          <w:numId w:val="0"/>
        </w:numPr>
        <w:ind w:left="851" w:hanging="851"/>
        <w:rPr>
          <w:color w:val="auto"/>
        </w:rPr>
      </w:pPr>
      <w:bookmarkStart w:id="979" w:name="_Toc96010351"/>
      <w:bookmarkStart w:id="980" w:name="_Toc103926727"/>
      <w:r w:rsidRPr="00953193">
        <w:rPr>
          <w:color w:val="auto"/>
        </w:rPr>
        <w:t>3.4</w:t>
      </w:r>
      <w:r w:rsidRPr="00953193">
        <w:rPr>
          <w:color w:val="auto"/>
        </w:rPr>
        <w:tab/>
      </w:r>
      <w:r w:rsidR="00962ECE" w:rsidRPr="00953193">
        <w:rPr>
          <w:color w:val="auto"/>
        </w:rPr>
        <w:t>TỔ CHỨC THỰC HIỆN CÁC CÔNG TRÌNH, BIỆN PHÁP BẢO VỆ MÔI TRƯỜNG</w:t>
      </w:r>
      <w:bookmarkEnd w:id="979"/>
      <w:bookmarkEnd w:id="980"/>
    </w:p>
    <w:p w14:paraId="62F1CF77" w14:textId="3D1E4CAB" w:rsidR="00962ECE" w:rsidRPr="00953193" w:rsidRDefault="008555EC" w:rsidP="007050F3">
      <w:pPr>
        <w:pStyle w:val="Heading3"/>
        <w:keepNext w:val="0"/>
        <w:widowControl w:val="0"/>
        <w:numPr>
          <w:ilvl w:val="0"/>
          <w:numId w:val="0"/>
        </w:numPr>
        <w:tabs>
          <w:tab w:val="left" w:pos="851"/>
        </w:tabs>
        <w:rPr>
          <w:color w:val="auto"/>
        </w:rPr>
      </w:pPr>
      <w:bookmarkStart w:id="981" w:name="_Toc96010352"/>
      <w:bookmarkStart w:id="982" w:name="_Toc103926728"/>
      <w:r w:rsidRPr="00953193">
        <w:rPr>
          <w:color w:val="auto"/>
        </w:rPr>
        <w:t>3.4.1</w:t>
      </w:r>
      <w:r w:rsidRPr="00953193">
        <w:rPr>
          <w:color w:val="auto"/>
        </w:rPr>
        <w:tab/>
      </w:r>
      <w:r w:rsidR="00962ECE" w:rsidRPr="00953193">
        <w:rPr>
          <w:color w:val="auto"/>
        </w:rPr>
        <w:t>Kinh phí thực hiện công tác bảo vệ môi trường</w:t>
      </w:r>
      <w:bookmarkEnd w:id="981"/>
      <w:bookmarkEnd w:id="982"/>
    </w:p>
    <w:p w14:paraId="71B0F7DF" w14:textId="56722BE0" w:rsidR="00962ECE" w:rsidRPr="00953193" w:rsidRDefault="008555EC" w:rsidP="007050F3">
      <w:pPr>
        <w:pStyle w:val="Heading4"/>
      </w:pPr>
      <w:bookmarkStart w:id="983" w:name="_Toc96010353"/>
      <w:bookmarkStart w:id="984" w:name="_Toc66195910"/>
      <w:r w:rsidRPr="00953193">
        <w:lastRenderedPageBreak/>
        <w:t>3.4.1.1</w:t>
      </w:r>
      <w:r w:rsidRPr="00953193">
        <w:tab/>
      </w:r>
      <w:r w:rsidR="00962ECE" w:rsidRPr="00953193">
        <w:t>Giai đoạn xây dựng</w:t>
      </w:r>
      <w:bookmarkEnd w:id="983"/>
      <w:bookmarkEnd w:id="984"/>
    </w:p>
    <w:p w14:paraId="2D221894" w14:textId="77777777" w:rsidR="00962ECE" w:rsidRPr="00953193" w:rsidRDefault="00962ECE" w:rsidP="00293DFC">
      <w:pPr>
        <w:pStyle w:val="ListParagraph"/>
        <w:numPr>
          <w:ilvl w:val="0"/>
          <w:numId w:val="108"/>
        </w:numPr>
        <w:tabs>
          <w:tab w:val="left" w:pos="1134"/>
          <w:tab w:val="left" w:pos="5040"/>
          <w:tab w:val="left" w:pos="5400"/>
        </w:tabs>
        <w:spacing w:after="120"/>
        <w:ind w:left="1134" w:hanging="283"/>
        <w:rPr>
          <w:sz w:val="26"/>
          <w:szCs w:val="26"/>
        </w:rPr>
      </w:pPr>
      <w:r w:rsidRPr="00953193">
        <w:rPr>
          <w:sz w:val="26"/>
          <w:szCs w:val="26"/>
        </w:rPr>
        <w:t>Trang bị các thùng chứa rác (dự kiến trang bị 08 thùng rác loại 60 lít và 02 thùng rác loại 240 lít): 5.000.000 đồng</w:t>
      </w:r>
    </w:p>
    <w:p w14:paraId="1015B545" w14:textId="77777777" w:rsidR="00962ECE" w:rsidRPr="00953193" w:rsidRDefault="00962ECE" w:rsidP="00293DFC">
      <w:pPr>
        <w:pStyle w:val="ListParagraph"/>
        <w:numPr>
          <w:ilvl w:val="0"/>
          <w:numId w:val="108"/>
        </w:numPr>
        <w:tabs>
          <w:tab w:val="left" w:pos="1134"/>
          <w:tab w:val="left" w:pos="5040"/>
          <w:tab w:val="left" w:pos="5400"/>
        </w:tabs>
        <w:spacing w:after="120"/>
        <w:ind w:left="1134" w:hanging="283"/>
        <w:rPr>
          <w:sz w:val="26"/>
          <w:szCs w:val="26"/>
        </w:rPr>
      </w:pPr>
      <w:r w:rsidRPr="00953193">
        <w:rPr>
          <w:sz w:val="26"/>
          <w:szCs w:val="26"/>
        </w:rPr>
        <w:t>Trang bị nhà vệ sinh di động (dự kiến trang bị 04 nhà vệ sinh lưu động): 20.000.000 đồng</w:t>
      </w:r>
    </w:p>
    <w:p w14:paraId="2BD7C0D4" w14:textId="77777777" w:rsidR="00962ECE" w:rsidRPr="00953193" w:rsidRDefault="00962ECE" w:rsidP="00293DFC">
      <w:pPr>
        <w:pStyle w:val="ListParagraph"/>
        <w:numPr>
          <w:ilvl w:val="0"/>
          <w:numId w:val="108"/>
        </w:numPr>
        <w:tabs>
          <w:tab w:val="left" w:pos="1134"/>
          <w:tab w:val="left" w:pos="5040"/>
          <w:tab w:val="left" w:pos="5400"/>
        </w:tabs>
        <w:spacing w:after="120"/>
        <w:ind w:left="1134" w:hanging="283"/>
        <w:rPr>
          <w:sz w:val="26"/>
          <w:szCs w:val="26"/>
        </w:rPr>
      </w:pPr>
      <w:r w:rsidRPr="00953193">
        <w:rPr>
          <w:sz w:val="26"/>
          <w:szCs w:val="26"/>
        </w:rPr>
        <w:t>Chi phí xử lý nước thải sinh hoạt:</w:t>
      </w:r>
    </w:p>
    <w:p w14:paraId="0F0D57AA" w14:textId="77777777" w:rsidR="00962ECE" w:rsidRPr="00953193" w:rsidRDefault="00962ECE" w:rsidP="002C08DB">
      <w:pPr>
        <w:pStyle w:val="ListParagraph"/>
        <w:tabs>
          <w:tab w:val="left" w:pos="1134"/>
          <w:tab w:val="left" w:pos="5040"/>
          <w:tab w:val="left" w:pos="5400"/>
        </w:tabs>
        <w:spacing w:after="120"/>
        <w:ind w:left="1134"/>
        <w:rPr>
          <w:sz w:val="26"/>
          <w:szCs w:val="26"/>
        </w:rPr>
      </w:pPr>
      <w:r w:rsidRPr="00953193">
        <w:rPr>
          <w:sz w:val="26"/>
          <w:szCs w:val="26"/>
        </w:rPr>
        <w:t>5.000.000đồng/ tháng x 15 tháng = 75.000.000 đồng</w:t>
      </w:r>
    </w:p>
    <w:p w14:paraId="0DE8D5A6" w14:textId="77777777" w:rsidR="00962ECE" w:rsidRPr="00953193" w:rsidRDefault="00962ECE" w:rsidP="00293DFC">
      <w:pPr>
        <w:pStyle w:val="ListParagraph"/>
        <w:numPr>
          <w:ilvl w:val="0"/>
          <w:numId w:val="108"/>
        </w:numPr>
        <w:tabs>
          <w:tab w:val="left" w:pos="1134"/>
          <w:tab w:val="left" w:pos="5040"/>
          <w:tab w:val="left" w:pos="5400"/>
        </w:tabs>
        <w:spacing w:after="120"/>
        <w:ind w:left="1134" w:hanging="283"/>
        <w:rPr>
          <w:sz w:val="26"/>
          <w:szCs w:val="26"/>
        </w:rPr>
      </w:pPr>
      <w:r w:rsidRPr="00953193">
        <w:rPr>
          <w:sz w:val="26"/>
          <w:szCs w:val="26"/>
        </w:rPr>
        <w:t xml:space="preserve">Chi phí quản lý, thu gom và xử lý chất thải rắn: </w:t>
      </w:r>
    </w:p>
    <w:p w14:paraId="38590052" w14:textId="77777777" w:rsidR="00962ECE" w:rsidRPr="00953193" w:rsidRDefault="00962ECE" w:rsidP="002C08DB">
      <w:pPr>
        <w:pStyle w:val="ListParagraph"/>
        <w:tabs>
          <w:tab w:val="left" w:pos="1134"/>
          <w:tab w:val="left" w:pos="5040"/>
          <w:tab w:val="left" w:pos="5400"/>
        </w:tabs>
        <w:spacing w:after="120"/>
        <w:ind w:left="1134"/>
        <w:rPr>
          <w:sz w:val="26"/>
          <w:szCs w:val="26"/>
        </w:rPr>
      </w:pPr>
      <w:r w:rsidRPr="00953193">
        <w:rPr>
          <w:sz w:val="26"/>
          <w:szCs w:val="26"/>
        </w:rPr>
        <w:t>2.000.000đồng/ tháng x 15 tháng = 30.000.000 đồng</w:t>
      </w:r>
    </w:p>
    <w:p w14:paraId="496E1A69" w14:textId="77777777" w:rsidR="00962ECE" w:rsidRPr="00953193" w:rsidRDefault="00962ECE" w:rsidP="00293DFC">
      <w:pPr>
        <w:pStyle w:val="ListParagraph"/>
        <w:numPr>
          <w:ilvl w:val="0"/>
          <w:numId w:val="108"/>
        </w:numPr>
        <w:tabs>
          <w:tab w:val="left" w:pos="1134"/>
          <w:tab w:val="left" w:pos="5040"/>
          <w:tab w:val="left" w:pos="5400"/>
        </w:tabs>
        <w:spacing w:after="120"/>
        <w:ind w:left="1134" w:hanging="283"/>
        <w:rPr>
          <w:sz w:val="26"/>
          <w:szCs w:val="26"/>
        </w:rPr>
      </w:pPr>
      <w:r w:rsidRPr="00953193">
        <w:rPr>
          <w:sz w:val="26"/>
          <w:szCs w:val="26"/>
        </w:rPr>
        <w:t xml:space="preserve">Chi phí quản lý, thu gom và xử lý chất thải nguy hại (nếu có): </w:t>
      </w:r>
    </w:p>
    <w:p w14:paraId="1FF81912" w14:textId="77777777" w:rsidR="00962ECE" w:rsidRPr="00953193" w:rsidRDefault="00962ECE" w:rsidP="002C08DB">
      <w:pPr>
        <w:pStyle w:val="ListParagraph"/>
        <w:tabs>
          <w:tab w:val="left" w:pos="1134"/>
          <w:tab w:val="left" w:pos="5040"/>
          <w:tab w:val="left" w:pos="5400"/>
        </w:tabs>
        <w:spacing w:after="120"/>
        <w:ind w:left="1134"/>
        <w:rPr>
          <w:sz w:val="26"/>
          <w:szCs w:val="26"/>
        </w:rPr>
      </w:pPr>
      <w:r w:rsidRPr="00953193">
        <w:rPr>
          <w:sz w:val="26"/>
          <w:szCs w:val="26"/>
        </w:rPr>
        <w:t xml:space="preserve">10.000.000 đồng/đợt 6 tháng x 3 đợt = 30.000.000 đồng. </w:t>
      </w:r>
    </w:p>
    <w:p w14:paraId="0BE682BC" w14:textId="77777777" w:rsidR="00962ECE" w:rsidRPr="00953193" w:rsidRDefault="00962ECE" w:rsidP="00293DFC">
      <w:pPr>
        <w:pStyle w:val="ListParagraph"/>
        <w:numPr>
          <w:ilvl w:val="0"/>
          <w:numId w:val="108"/>
        </w:numPr>
        <w:tabs>
          <w:tab w:val="left" w:pos="1134"/>
          <w:tab w:val="left" w:pos="5040"/>
          <w:tab w:val="left" w:pos="5400"/>
        </w:tabs>
        <w:spacing w:after="120"/>
        <w:ind w:left="1134" w:hanging="283"/>
        <w:rPr>
          <w:sz w:val="26"/>
          <w:szCs w:val="26"/>
        </w:rPr>
      </w:pPr>
      <w:r w:rsidRPr="00953193">
        <w:rPr>
          <w:sz w:val="26"/>
          <w:szCs w:val="26"/>
        </w:rPr>
        <w:t xml:space="preserve">Chi phí giám sát môi trường trong giai đoạn xây dựng: </w:t>
      </w:r>
    </w:p>
    <w:p w14:paraId="25322CCE" w14:textId="77777777" w:rsidR="00962ECE" w:rsidRPr="00953193" w:rsidRDefault="00962ECE" w:rsidP="002C08DB">
      <w:pPr>
        <w:pStyle w:val="ListParagraph"/>
        <w:tabs>
          <w:tab w:val="left" w:pos="1134"/>
          <w:tab w:val="left" w:pos="5040"/>
          <w:tab w:val="left" w:pos="5400"/>
        </w:tabs>
        <w:spacing w:after="120"/>
        <w:ind w:left="1134"/>
        <w:rPr>
          <w:sz w:val="26"/>
          <w:szCs w:val="26"/>
        </w:rPr>
      </w:pPr>
      <w:r w:rsidRPr="00953193">
        <w:rPr>
          <w:sz w:val="26"/>
          <w:szCs w:val="26"/>
        </w:rPr>
        <w:t>80.000.000 đồng/lần/năm x 2 lần = 160.000.000 đồng.</w:t>
      </w:r>
    </w:p>
    <w:p w14:paraId="10EDB1C2" w14:textId="77777777" w:rsidR="00962ECE" w:rsidRPr="00953193" w:rsidRDefault="00962ECE" w:rsidP="002C08DB">
      <w:pPr>
        <w:tabs>
          <w:tab w:val="left" w:pos="1134"/>
          <w:tab w:val="left" w:pos="5040"/>
          <w:tab w:val="left" w:pos="5400"/>
        </w:tabs>
        <w:spacing w:before="120" w:after="120" w:line="240" w:lineRule="auto"/>
        <w:ind w:left="851"/>
        <w:rPr>
          <w:szCs w:val="26"/>
        </w:rPr>
      </w:pPr>
      <w:r w:rsidRPr="00953193">
        <w:rPr>
          <w:szCs w:val="26"/>
        </w:rPr>
        <w:t xml:space="preserve">Tổng chi phí bảo vệ môi trường giai đoạn xây dựng: </w:t>
      </w:r>
      <w:r w:rsidRPr="00953193">
        <w:rPr>
          <w:szCs w:val="26"/>
          <w:lang w:val="en-US"/>
        </w:rPr>
        <w:t>320</w:t>
      </w:r>
      <w:r w:rsidRPr="00953193">
        <w:rPr>
          <w:szCs w:val="26"/>
        </w:rPr>
        <w:t>.000.000</w:t>
      </w:r>
      <w:r w:rsidRPr="00953193">
        <w:rPr>
          <w:szCs w:val="26"/>
          <w:lang w:val="en-US"/>
        </w:rPr>
        <w:t xml:space="preserve"> </w:t>
      </w:r>
      <w:r w:rsidRPr="00953193">
        <w:rPr>
          <w:szCs w:val="26"/>
        </w:rPr>
        <w:t xml:space="preserve">đồng. </w:t>
      </w:r>
    </w:p>
    <w:p w14:paraId="09C90791" w14:textId="77777777" w:rsidR="00962ECE" w:rsidRPr="00953193" w:rsidRDefault="00962ECE" w:rsidP="002C08DB">
      <w:pPr>
        <w:tabs>
          <w:tab w:val="left" w:pos="1134"/>
          <w:tab w:val="left" w:pos="5040"/>
          <w:tab w:val="left" w:pos="5400"/>
        </w:tabs>
        <w:spacing w:before="120" w:after="120" w:line="240" w:lineRule="auto"/>
        <w:ind w:left="851"/>
        <w:rPr>
          <w:szCs w:val="26"/>
        </w:rPr>
      </w:pPr>
      <w:r w:rsidRPr="00953193">
        <w:rPr>
          <w:szCs w:val="26"/>
        </w:rPr>
        <w:t>Nguồn kinh phí này được bao gồm trong chi phí đầu tư xây dựng dự án.</w:t>
      </w:r>
    </w:p>
    <w:p w14:paraId="0033FFF9" w14:textId="2C3CD767" w:rsidR="00962ECE" w:rsidRPr="00953193" w:rsidRDefault="008555EC" w:rsidP="007050F3">
      <w:pPr>
        <w:pStyle w:val="Heading4"/>
      </w:pPr>
      <w:bookmarkStart w:id="985" w:name="_Toc96010354"/>
      <w:bookmarkStart w:id="986" w:name="_Toc66195911"/>
      <w:r w:rsidRPr="00953193">
        <w:t>3.4.1.2</w:t>
      </w:r>
      <w:r w:rsidRPr="00953193">
        <w:tab/>
      </w:r>
      <w:r w:rsidR="00962ECE" w:rsidRPr="00953193">
        <w:t>Giai đoạn vận hành</w:t>
      </w:r>
      <w:bookmarkEnd w:id="985"/>
      <w:bookmarkEnd w:id="986"/>
    </w:p>
    <w:p w14:paraId="65EFB312" w14:textId="77777777" w:rsidR="00962ECE" w:rsidRPr="00953193" w:rsidRDefault="00962ECE" w:rsidP="002C08DB">
      <w:pPr>
        <w:spacing w:before="120" w:after="120" w:line="240" w:lineRule="auto"/>
        <w:ind w:left="851"/>
        <w:rPr>
          <w:szCs w:val="26"/>
          <w:lang w:eastAsia="ar-SA"/>
        </w:rPr>
      </w:pPr>
      <w:r w:rsidRPr="00953193">
        <w:rPr>
          <w:szCs w:val="26"/>
          <w:lang w:eastAsia="ar-SA"/>
        </w:rPr>
        <w:t>Chi phí các công trình, biện pháp bảo vệ môi trường trong giai đoạn vận hành như sau:</w:t>
      </w:r>
    </w:p>
    <w:p w14:paraId="37B59B8C" w14:textId="77777777" w:rsidR="00962ECE" w:rsidRPr="00953193" w:rsidRDefault="00962ECE" w:rsidP="00293DFC">
      <w:pPr>
        <w:pStyle w:val="ListParagraph"/>
        <w:numPr>
          <w:ilvl w:val="0"/>
          <w:numId w:val="109"/>
        </w:numPr>
        <w:spacing w:after="120"/>
        <w:ind w:left="1134" w:hanging="283"/>
        <w:rPr>
          <w:sz w:val="26"/>
          <w:szCs w:val="26"/>
        </w:rPr>
      </w:pPr>
      <w:r w:rsidRPr="00953193">
        <w:rPr>
          <w:sz w:val="26"/>
          <w:szCs w:val="26"/>
        </w:rPr>
        <w:t>Bố trí 03 thùng chứa CTNH</w:t>
      </w:r>
      <w:r w:rsidRPr="00953193">
        <w:rPr>
          <w:sz w:val="26"/>
          <w:szCs w:val="26"/>
        </w:rPr>
        <w:tab/>
      </w:r>
      <w:r w:rsidRPr="00953193">
        <w:rPr>
          <w:sz w:val="26"/>
          <w:szCs w:val="26"/>
        </w:rPr>
        <w:tab/>
        <w:t>: 1.500.000 đồng</w:t>
      </w:r>
    </w:p>
    <w:p w14:paraId="4D1D2233" w14:textId="77777777" w:rsidR="00962ECE" w:rsidRPr="00953193" w:rsidRDefault="00962ECE" w:rsidP="00293DFC">
      <w:pPr>
        <w:pStyle w:val="ListParagraph"/>
        <w:numPr>
          <w:ilvl w:val="0"/>
          <w:numId w:val="109"/>
        </w:numPr>
        <w:tabs>
          <w:tab w:val="left" w:pos="1134"/>
        </w:tabs>
        <w:spacing w:after="120"/>
        <w:ind w:left="1134" w:hanging="283"/>
        <w:rPr>
          <w:sz w:val="26"/>
          <w:szCs w:val="26"/>
          <w:lang w:val="id-ID"/>
        </w:rPr>
      </w:pPr>
      <w:r w:rsidRPr="00953193">
        <w:rPr>
          <w:sz w:val="26"/>
          <w:szCs w:val="26"/>
          <w:lang w:val="id-ID"/>
        </w:rPr>
        <w:t>Khu vực lưu trữ chất thải nguy hại</w:t>
      </w:r>
      <w:r w:rsidRPr="00953193">
        <w:rPr>
          <w:sz w:val="26"/>
          <w:szCs w:val="26"/>
          <w:lang w:val="id-ID"/>
        </w:rPr>
        <w:tab/>
        <w:t>: 10.000.000 đồng.</w:t>
      </w:r>
    </w:p>
    <w:p w14:paraId="71B5DE48" w14:textId="77777777" w:rsidR="00962ECE" w:rsidRPr="00953193" w:rsidRDefault="00962ECE" w:rsidP="00293DFC">
      <w:pPr>
        <w:pStyle w:val="ListParagraph"/>
        <w:numPr>
          <w:ilvl w:val="0"/>
          <w:numId w:val="109"/>
        </w:numPr>
        <w:tabs>
          <w:tab w:val="left" w:pos="1134"/>
        </w:tabs>
        <w:spacing w:after="120"/>
        <w:ind w:left="1134" w:hanging="283"/>
        <w:rPr>
          <w:sz w:val="26"/>
          <w:szCs w:val="26"/>
          <w:lang w:val="id-ID"/>
        </w:rPr>
      </w:pPr>
      <w:r w:rsidRPr="00953193">
        <w:rPr>
          <w:sz w:val="26"/>
          <w:szCs w:val="26"/>
        </w:rPr>
        <w:t>Trang bị thiết bị PCCC</w:t>
      </w:r>
      <w:r w:rsidRPr="00953193">
        <w:rPr>
          <w:sz w:val="26"/>
          <w:szCs w:val="26"/>
        </w:rPr>
        <w:tab/>
      </w:r>
      <w:r w:rsidRPr="00953193">
        <w:rPr>
          <w:sz w:val="26"/>
          <w:szCs w:val="26"/>
        </w:rPr>
        <w:tab/>
      </w:r>
      <w:r w:rsidRPr="00953193">
        <w:rPr>
          <w:sz w:val="26"/>
          <w:szCs w:val="26"/>
        </w:rPr>
        <w:tab/>
        <w:t>: 80.000.000 đồng</w:t>
      </w:r>
    </w:p>
    <w:p w14:paraId="691D759A" w14:textId="77777777" w:rsidR="00962ECE" w:rsidRPr="00953193" w:rsidRDefault="00962ECE" w:rsidP="002C08DB">
      <w:pPr>
        <w:spacing w:before="120" w:after="120" w:line="240" w:lineRule="auto"/>
        <w:ind w:left="851"/>
        <w:rPr>
          <w:szCs w:val="26"/>
          <w:lang w:val="id-ID"/>
        </w:rPr>
      </w:pPr>
      <w:r w:rsidRPr="00953193">
        <w:rPr>
          <w:szCs w:val="26"/>
          <w:lang w:val="id-ID"/>
        </w:rPr>
        <w:t>Các chi phí này nằm trong chi phí đầu tư xây dựng của dự án.</w:t>
      </w:r>
    </w:p>
    <w:p w14:paraId="2A35821E" w14:textId="25EB4F0E" w:rsidR="00962ECE" w:rsidRPr="00953193" w:rsidRDefault="00962ECE" w:rsidP="002C08DB">
      <w:pPr>
        <w:spacing w:before="120" w:after="120" w:line="240" w:lineRule="auto"/>
        <w:ind w:left="851"/>
        <w:rPr>
          <w:szCs w:val="26"/>
          <w:lang w:val="id-ID" w:eastAsia="ar-SA"/>
        </w:rPr>
      </w:pPr>
      <w:r w:rsidRPr="00953193">
        <w:rPr>
          <w:szCs w:val="26"/>
          <w:lang w:val="id-ID"/>
        </w:rPr>
        <w:t>Ngoài ra, hàng năm chi phí quan trắc môi trường giai đoạn vận hành là</w:t>
      </w:r>
      <w:r w:rsidRPr="00953193">
        <w:rPr>
          <w:szCs w:val="26"/>
          <w:lang w:val="en-US"/>
        </w:rPr>
        <w:t xml:space="preserve"> 45</w:t>
      </w:r>
      <w:r w:rsidRPr="00953193">
        <w:rPr>
          <w:szCs w:val="26"/>
          <w:lang w:val="id-ID" w:eastAsia="ar-SA"/>
        </w:rPr>
        <w:t>.000.000 đồng/năm.</w:t>
      </w:r>
    </w:p>
    <w:p w14:paraId="61CD8553" w14:textId="7491D492" w:rsidR="00962ECE" w:rsidRPr="00953193" w:rsidRDefault="008555EC" w:rsidP="007050F3">
      <w:pPr>
        <w:pStyle w:val="Heading4"/>
      </w:pPr>
      <w:bookmarkStart w:id="987" w:name="_Toc96010355"/>
      <w:bookmarkStart w:id="988" w:name="_Toc66195912"/>
      <w:r w:rsidRPr="00953193">
        <w:t>3.4.1.3</w:t>
      </w:r>
      <w:r w:rsidRPr="00953193">
        <w:tab/>
      </w:r>
      <w:r w:rsidR="00962ECE" w:rsidRPr="00953193">
        <w:t>Giai đoạn kết thúc và tháo dỡ dự án</w:t>
      </w:r>
      <w:bookmarkEnd w:id="987"/>
      <w:bookmarkEnd w:id="988"/>
    </w:p>
    <w:p w14:paraId="2480A57C" w14:textId="77777777" w:rsidR="00962ECE" w:rsidRPr="00953193" w:rsidRDefault="00962ECE" w:rsidP="007050F3">
      <w:pPr>
        <w:pStyle w:val="ListParagraph"/>
        <w:keepNext w:val="0"/>
        <w:numPr>
          <w:ilvl w:val="0"/>
          <w:numId w:val="110"/>
        </w:numPr>
        <w:tabs>
          <w:tab w:val="left" w:pos="5040"/>
          <w:tab w:val="left" w:pos="5400"/>
        </w:tabs>
        <w:spacing w:after="120"/>
        <w:ind w:left="1134" w:hanging="283"/>
        <w:rPr>
          <w:sz w:val="26"/>
          <w:szCs w:val="26"/>
        </w:rPr>
      </w:pPr>
      <w:r w:rsidRPr="00953193">
        <w:rPr>
          <w:sz w:val="26"/>
          <w:szCs w:val="26"/>
        </w:rPr>
        <w:t>Trang bị 04 thùng chứa rác (loại 240 lít): 2.000.000 đồng</w:t>
      </w:r>
    </w:p>
    <w:p w14:paraId="765941D6" w14:textId="2FBDB132" w:rsidR="00962ECE" w:rsidRPr="00953193" w:rsidRDefault="00962ECE" w:rsidP="007050F3">
      <w:pPr>
        <w:pStyle w:val="ListParagraph"/>
        <w:keepNext w:val="0"/>
        <w:numPr>
          <w:ilvl w:val="0"/>
          <w:numId w:val="110"/>
        </w:numPr>
        <w:spacing w:after="120"/>
        <w:ind w:left="1134" w:hanging="283"/>
        <w:rPr>
          <w:sz w:val="26"/>
          <w:szCs w:val="26"/>
        </w:rPr>
      </w:pPr>
      <w:r w:rsidRPr="00953193">
        <w:rPr>
          <w:sz w:val="26"/>
          <w:szCs w:val="26"/>
        </w:rPr>
        <w:t>Trang bị 02 thùng chứa CTNH (loại 200</w:t>
      </w:r>
      <w:r w:rsidR="00DE335A">
        <w:rPr>
          <w:sz w:val="26"/>
          <w:szCs w:val="26"/>
        </w:rPr>
        <w:t>0</w:t>
      </w:r>
      <w:r w:rsidRPr="00953193">
        <w:rPr>
          <w:sz w:val="26"/>
          <w:szCs w:val="26"/>
        </w:rPr>
        <w:t xml:space="preserve"> lít): 1.000.000 đồng</w:t>
      </w:r>
    </w:p>
    <w:p w14:paraId="593FACFF" w14:textId="77777777" w:rsidR="00962ECE" w:rsidRPr="00953193" w:rsidRDefault="00962ECE" w:rsidP="007050F3">
      <w:pPr>
        <w:pStyle w:val="ListParagraph"/>
        <w:keepNext w:val="0"/>
        <w:numPr>
          <w:ilvl w:val="0"/>
          <w:numId w:val="110"/>
        </w:numPr>
        <w:tabs>
          <w:tab w:val="left" w:pos="1134"/>
          <w:tab w:val="left" w:pos="5040"/>
          <w:tab w:val="left" w:pos="5400"/>
        </w:tabs>
        <w:spacing w:after="120"/>
        <w:ind w:left="1134" w:hanging="283"/>
        <w:rPr>
          <w:sz w:val="26"/>
          <w:szCs w:val="26"/>
        </w:rPr>
      </w:pPr>
      <w:r w:rsidRPr="00953193">
        <w:rPr>
          <w:sz w:val="26"/>
          <w:szCs w:val="26"/>
        </w:rPr>
        <w:t>Trang bị nhà vệ sinh di động (01 nhà vệ sinh lưu động): 5.000.000 đồng</w:t>
      </w:r>
    </w:p>
    <w:p w14:paraId="7ADC8F05" w14:textId="77777777" w:rsidR="00962ECE" w:rsidRPr="00953193" w:rsidRDefault="00962ECE" w:rsidP="007050F3">
      <w:pPr>
        <w:pStyle w:val="ListParagraph"/>
        <w:keepNext w:val="0"/>
        <w:numPr>
          <w:ilvl w:val="0"/>
          <w:numId w:val="110"/>
        </w:numPr>
        <w:tabs>
          <w:tab w:val="left" w:pos="1134"/>
          <w:tab w:val="left" w:pos="5040"/>
          <w:tab w:val="left" w:pos="5400"/>
        </w:tabs>
        <w:spacing w:after="120"/>
        <w:ind w:left="1134" w:hanging="283"/>
        <w:rPr>
          <w:sz w:val="26"/>
          <w:szCs w:val="26"/>
        </w:rPr>
      </w:pPr>
      <w:r w:rsidRPr="00953193">
        <w:rPr>
          <w:sz w:val="26"/>
          <w:szCs w:val="26"/>
        </w:rPr>
        <w:t>Chi phí xử lý nước thải sinh hoạt:</w:t>
      </w:r>
    </w:p>
    <w:p w14:paraId="7A67B198" w14:textId="77777777" w:rsidR="00962ECE" w:rsidRPr="00953193" w:rsidRDefault="00962ECE" w:rsidP="007050F3">
      <w:pPr>
        <w:pStyle w:val="ListParagraph"/>
        <w:keepNext w:val="0"/>
        <w:tabs>
          <w:tab w:val="left" w:pos="1134"/>
          <w:tab w:val="left" w:pos="5040"/>
          <w:tab w:val="left" w:pos="5400"/>
        </w:tabs>
        <w:spacing w:after="120"/>
        <w:ind w:left="1134"/>
        <w:rPr>
          <w:sz w:val="26"/>
          <w:szCs w:val="26"/>
        </w:rPr>
      </w:pPr>
      <w:r w:rsidRPr="00953193">
        <w:rPr>
          <w:sz w:val="26"/>
          <w:szCs w:val="26"/>
        </w:rPr>
        <w:t>5.000.000đồng/ tháng x 3 tháng = 15.000.000 đồng</w:t>
      </w:r>
    </w:p>
    <w:p w14:paraId="7714FAF1" w14:textId="77777777" w:rsidR="00962ECE" w:rsidRPr="00953193" w:rsidRDefault="00962ECE" w:rsidP="007050F3">
      <w:pPr>
        <w:pStyle w:val="ListParagraph"/>
        <w:keepNext w:val="0"/>
        <w:numPr>
          <w:ilvl w:val="0"/>
          <w:numId w:val="110"/>
        </w:numPr>
        <w:tabs>
          <w:tab w:val="left" w:pos="1134"/>
          <w:tab w:val="left" w:pos="5040"/>
          <w:tab w:val="left" w:pos="5400"/>
        </w:tabs>
        <w:spacing w:after="120"/>
        <w:ind w:left="1134" w:hanging="283"/>
        <w:rPr>
          <w:sz w:val="26"/>
          <w:szCs w:val="26"/>
        </w:rPr>
      </w:pPr>
      <w:r w:rsidRPr="00953193">
        <w:rPr>
          <w:sz w:val="26"/>
          <w:szCs w:val="26"/>
        </w:rPr>
        <w:t xml:space="preserve">Chi phí quản lý, thu gom và xử lý chất thải rắn: </w:t>
      </w:r>
    </w:p>
    <w:p w14:paraId="7AEBF0F3" w14:textId="77777777" w:rsidR="00962ECE" w:rsidRPr="00953193" w:rsidRDefault="00962ECE" w:rsidP="007050F3">
      <w:pPr>
        <w:pStyle w:val="ListParagraph"/>
        <w:keepNext w:val="0"/>
        <w:tabs>
          <w:tab w:val="left" w:pos="1134"/>
          <w:tab w:val="left" w:pos="5040"/>
          <w:tab w:val="left" w:pos="5400"/>
        </w:tabs>
        <w:spacing w:after="120"/>
        <w:ind w:left="1134"/>
        <w:rPr>
          <w:sz w:val="26"/>
          <w:szCs w:val="26"/>
        </w:rPr>
      </w:pPr>
      <w:r w:rsidRPr="00953193">
        <w:rPr>
          <w:sz w:val="26"/>
          <w:szCs w:val="26"/>
        </w:rPr>
        <w:t>2.000.000đồng/ tháng x 3 tháng = 6.000.000 đồng</w:t>
      </w:r>
    </w:p>
    <w:p w14:paraId="48878ECA" w14:textId="77777777" w:rsidR="00962ECE" w:rsidRPr="00953193" w:rsidRDefault="00962ECE" w:rsidP="00293DFC">
      <w:pPr>
        <w:pStyle w:val="ListParagraph"/>
        <w:numPr>
          <w:ilvl w:val="0"/>
          <w:numId w:val="110"/>
        </w:numPr>
        <w:tabs>
          <w:tab w:val="left" w:pos="1134"/>
          <w:tab w:val="left" w:pos="5040"/>
          <w:tab w:val="left" w:pos="5400"/>
        </w:tabs>
        <w:spacing w:after="120"/>
        <w:ind w:left="1134" w:hanging="283"/>
        <w:rPr>
          <w:sz w:val="26"/>
          <w:szCs w:val="26"/>
        </w:rPr>
      </w:pPr>
      <w:r w:rsidRPr="00953193">
        <w:rPr>
          <w:sz w:val="26"/>
          <w:szCs w:val="26"/>
        </w:rPr>
        <w:lastRenderedPageBreak/>
        <w:t xml:space="preserve">Chi phí quản lý, thu gom và xử lý chất thải nguy hại: 10.000.000 đồng.  </w:t>
      </w:r>
    </w:p>
    <w:p w14:paraId="137DC69C" w14:textId="77777777" w:rsidR="00962ECE" w:rsidRPr="00953193" w:rsidRDefault="00962ECE" w:rsidP="002C08DB">
      <w:pPr>
        <w:pStyle w:val="ListParagraph"/>
        <w:spacing w:after="120"/>
        <w:ind w:left="851"/>
        <w:rPr>
          <w:sz w:val="26"/>
          <w:szCs w:val="26"/>
          <w:lang w:val="id-ID"/>
        </w:rPr>
      </w:pPr>
      <w:r w:rsidRPr="00953193">
        <w:rPr>
          <w:sz w:val="26"/>
          <w:szCs w:val="26"/>
          <w:lang w:val="id-ID"/>
        </w:rPr>
        <w:t xml:space="preserve">Tổng chi phí bảo vệ môi trường giai đoạn </w:t>
      </w:r>
      <w:r w:rsidRPr="00953193">
        <w:rPr>
          <w:sz w:val="26"/>
          <w:szCs w:val="26"/>
        </w:rPr>
        <w:t>tháo dỡ</w:t>
      </w:r>
      <w:r w:rsidRPr="00953193">
        <w:rPr>
          <w:sz w:val="26"/>
          <w:szCs w:val="26"/>
          <w:lang w:val="id-ID"/>
        </w:rPr>
        <w:t xml:space="preserve">: </w:t>
      </w:r>
      <w:r w:rsidRPr="00953193">
        <w:rPr>
          <w:sz w:val="26"/>
          <w:szCs w:val="26"/>
        </w:rPr>
        <w:t>39</w:t>
      </w:r>
      <w:r w:rsidRPr="00953193">
        <w:rPr>
          <w:sz w:val="26"/>
          <w:szCs w:val="26"/>
          <w:lang w:val="id-ID"/>
        </w:rPr>
        <w:t xml:space="preserve">.000.000 đồng. </w:t>
      </w:r>
    </w:p>
    <w:p w14:paraId="5B38FF60" w14:textId="0BBDA202" w:rsidR="00962ECE" w:rsidRPr="00953193" w:rsidRDefault="00AF49B1" w:rsidP="002C08DB">
      <w:pPr>
        <w:pStyle w:val="Heading3"/>
        <w:numPr>
          <w:ilvl w:val="0"/>
          <w:numId w:val="0"/>
        </w:numPr>
        <w:tabs>
          <w:tab w:val="left" w:pos="851"/>
        </w:tabs>
        <w:rPr>
          <w:color w:val="auto"/>
        </w:rPr>
      </w:pPr>
      <w:bookmarkStart w:id="989" w:name="_Toc96010356"/>
      <w:bookmarkStart w:id="990" w:name="_Toc103926729"/>
      <w:r w:rsidRPr="00953193">
        <w:rPr>
          <w:color w:val="auto"/>
        </w:rPr>
        <w:t>3.4.2</w:t>
      </w:r>
      <w:r w:rsidRPr="00953193">
        <w:rPr>
          <w:color w:val="auto"/>
        </w:rPr>
        <w:tab/>
      </w:r>
      <w:r w:rsidR="00962ECE" w:rsidRPr="00953193">
        <w:rPr>
          <w:color w:val="auto"/>
        </w:rPr>
        <w:t>Tổ chức thực hiện</w:t>
      </w:r>
      <w:bookmarkEnd w:id="989"/>
      <w:bookmarkEnd w:id="990"/>
    </w:p>
    <w:p w14:paraId="34A9E243" w14:textId="596064B1" w:rsidR="00962ECE" w:rsidRDefault="00962ECE" w:rsidP="002C08DB">
      <w:pPr>
        <w:widowControl w:val="0"/>
        <w:spacing w:before="120" w:after="120" w:line="240" w:lineRule="auto"/>
        <w:ind w:left="851"/>
        <w:rPr>
          <w:rFonts w:eastAsia="Times New Roman"/>
          <w:spacing w:val="-2"/>
          <w:szCs w:val="26"/>
          <w:lang w:eastAsia="ar-SA"/>
        </w:rPr>
      </w:pPr>
      <w:r w:rsidRPr="00953193">
        <w:rPr>
          <w:rFonts w:eastAsia="Times New Roman"/>
          <w:spacing w:val="-2"/>
          <w:szCs w:val="26"/>
          <w:lang w:eastAsia="ar-SA"/>
        </w:rPr>
        <w:t>Cơ cấu tổ chức thực hiện như sau:</w:t>
      </w:r>
    </w:p>
    <w:p w14:paraId="6203ACF2" w14:textId="177BFDCB" w:rsidR="00DC7E1E" w:rsidRDefault="00DC7E1E" w:rsidP="002C08DB">
      <w:pPr>
        <w:widowControl w:val="0"/>
        <w:spacing w:before="120" w:after="120" w:line="240" w:lineRule="auto"/>
        <w:ind w:left="851"/>
        <w:rPr>
          <w:rFonts w:eastAsia="Times New Roman"/>
          <w:spacing w:val="-2"/>
          <w:szCs w:val="26"/>
          <w:lang w:eastAsia="ar-SA"/>
        </w:rPr>
      </w:pPr>
    </w:p>
    <w:p w14:paraId="0AC4193C" w14:textId="77777777" w:rsidR="00DC7E1E" w:rsidRPr="00953193" w:rsidRDefault="00DC7E1E" w:rsidP="002C08DB">
      <w:pPr>
        <w:widowControl w:val="0"/>
        <w:spacing w:before="120" w:after="120" w:line="240" w:lineRule="auto"/>
        <w:ind w:left="851"/>
        <w:rPr>
          <w:rFonts w:eastAsia="Times New Roman"/>
          <w:spacing w:val="-2"/>
          <w:szCs w:val="26"/>
          <w:lang w:eastAsia="ar-SA"/>
        </w:rPr>
      </w:pPr>
    </w:p>
    <w:p w14:paraId="7459FCC1" w14:textId="5FBDAA79" w:rsidR="00962ECE" w:rsidRPr="00DC7E1E" w:rsidRDefault="00962ECE" w:rsidP="00DC7E1E">
      <w:pPr>
        <w:jc w:val="center"/>
        <w:rPr>
          <w:rFonts w:eastAsia="Lucida Sans Unicode"/>
          <w:b/>
          <w:szCs w:val="24"/>
        </w:rPr>
      </w:pPr>
      <w:bookmarkStart w:id="991" w:name="_Toc96010210"/>
      <w:bookmarkStart w:id="992" w:name="_Toc87337920"/>
      <w:bookmarkStart w:id="993" w:name="_Toc103926481"/>
      <w:r w:rsidRPr="00DC7E1E">
        <w:rPr>
          <w:b/>
        </w:rPr>
        <w:t xml:space="preserve">Bảng 3. </w:t>
      </w:r>
      <w:r w:rsidR="004C1E4F" w:rsidRPr="00DC7E1E">
        <w:rPr>
          <w:b/>
        </w:rPr>
        <w:fldChar w:fldCharType="begin"/>
      </w:r>
      <w:r w:rsidR="004C1E4F" w:rsidRPr="00DC7E1E">
        <w:rPr>
          <w:b/>
        </w:rPr>
        <w:instrText xml:space="preserve"> SEQ Bảng_3. \* ARABIC </w:instrText>
      </w:r>
      <w:r w:rsidR="004C1E4F" w:rsidRPr="00DC7E1E">
        <w:rPr>
          <w:b/>
        </w:rPr>
        <w:fldChar w:fldCharType="separate"/>
      </w:r>
      <w:r w:rsidR="00051FF6">
        <w:rPr>
          <w:b/>
          <w:noProof/>
        </w:rPr>
        <w:t>32</w:t>
      </w:r>
      <w:r w:rsidR="004C1E4F" w:rsidRPr="00DC7E1E">
        <w:rPr>
          <w:b/>
          <w:noProof/>
        </w:rPr>
        <w:fldChar w:fldCharType="end"/>
      </w:r>
      <w:r w:rsidRPr="00DC7E1E">
        <w:rPr>
          <w:b/>
        </w:rPr>
        <w:t>: Tổ chức thực hiện</w:t>
      </w:r>
      <w:bookmarkEnd w:id="991"/>
      <w:bookmarkEnd w:id="992"/>
      <w:bookmarkEnd w:id="993"/>
    </w:p>
    <w:tbl>
      <w:tblPr>
        <w:tblW w:w="8638"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9"/>
        <w:gridCol w:w="5203"/>
        <w:gridCol w:w="2126"/>
      </w:tblGrid>
      <w:tr w:rsidR="00953193" w:rsidRPr="00953193" w14:paraId="7027C248" w14:textId="77777777" w:rsidTr="00962ECE">
        <w:trPr>
          <w:tblHeader/>
          <w:jc w:val="right"/>
        </w:trPr>
        <w:tc>
          <w:tcPr>
            <w:tcW w:w="1309" w:type="dxa"/>
            <w:tcBorders>
              <w:top w:val="single" w:sz="4" w:space="0" w:color="auto"/>
              <w:left w:val="single" w:sz="4" w:space="0" w:color="auto"/>
              <w:bottom w:val="single" w:sz="4" w:space="0" w:color="auto"/>
              <w:right w:val="single" w:sz="4" w:space="0" w:color="auto"/>
            </w:tcBorders>
            <w:vAlign w:val="center"/>
            <w:hideMark/>
          </w:tcPr>
          <w:p w14:paraId="3B425ED7" w14:textId="77777777" w:rsidR="00962ECE" w:rsidRPr="00953193" w:rsidRDefault="00962ECE" w:rsidP="002C08DB">
            <w:pPr>
              <w:widowControl w:val="0"/>
              <w:suppressAutoHyphens/>
              <w:spacing w:before="120" w:after="120" w:line="240" w:lineRule="auto"/>
              <w:jc w:val="center"/>
              <w:rPr>
                <w:rFonts w:eastAsia="Lucida Sans Unicode"/>
                <w:b/>
                <w:bCs/>
                <w:sz w:val="22"/>
                <w:lang w:val="en-US"/>
              </w:rPr>
            </w:pPr>
            <w:r w:rsidRPr="00953193">
              <w:rPr>
                <w:rFonts w:eastAsia="Lucida Sans Unicode"/>
                <w:b/>
                <w:bCs/>
                <w:sz w:val="22"/>
                <w:lang w:val="en-US"/>
              </w:rPr>
              <w:t>Vai trò</w:t>
            </w:r>
          </w:p>
        </w:tc>
        <w:tc>
          <w:tcPr>
            <w:tcW w:w="5203" w:type="dxa"/>
            <w:tcBorders>
              <w:top w:val="single" w:sz="4" w:space="0" w:color="auto"/>
              <w:left w:val="single" w:sz="4" w:space="0" w:color="auto"/>
              <w:bottom w:val="single" w:sz="4" w:space="0" w:color="auto"/>
              <w:right w:val="single" w:sz="4" w:space="0" w:color="auto"/>
            </w:tcBorders>
            <w:vAlign w:val="center"/>
            <w:hideMark/>
          </w:tcPr>
          <w:p w14:paraId="7C3D3924" w14:textId="77777777" w:rsidR="00962ECE" w:rsidRPr="00953193" w:rsidRDefault="00962ECE" w:rsidP="002C08DB">
            <w:pPr>
              <w:widowControl w:val="0"/>
              <w:suppressAutoHyphens/>
              <w:spacing w:before="120" w:after="120" w:line="240" w:lineRule="auto"/>
              <w:jc w:val="center"/>
              <w:rPr>
                <w:rFonts w:eastAsia="Lucida Sans Unicode"/>
                <w:b/>
                <w:bCs/>
                <w:sz w:val="22"/>
                <w:lang w:val="en-US"/>
              </w:rPr>
            </w:pPr>
            <w:r w:rsidRPr="00953193">
              <w:rPr>
                <w:rFonts w:eastAsia="Lucida Sans Unicode"/>
                <w:b/>
                <w:bCs/>
                <w:sz w:val="22"/>
                <w:lang w:val="en-US"/>
              </w:rPr>
              <w:t>Trách nhiệm</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3C60E84" w14:textId="77777777" w:rsidR="00962ECE" w:rsidRPr="00953193" w:rsidRDefault="00962ECE" w:rsidP="002C08DB">
            <w:pPr>
              <w:widowControl w:val="0"/>
              <w:suppressAutoHyphens/>
              <w:spacing w:before="120" w:after="120" w:line="240" w:lineRule="auto"/>
              <w:jc w:val="center"/>
              <w:rPr>
                <w:rFonts w:eastAsia="Lucida Sans Unicode"/>
                <w:b/>
                <w:bCs/>
                <w:sz w:val="22"/>
                <w:lang w:val="en-GB"/>
              </w:rPr>
            </w:pPr>
            <w:r w:rsidRPr="00953193">
              <w:rPr>
                <w:rFonts w:eastAsia="Lucida Sans Unicode"/>
                <w:b/>
                <w:bCs/>
                <w:sz w:val="22"/>
                <w:lang w:val="en-US"/>
              </w:rPr>
              <w:t>Cơ quan chịu trách nhiệm</w:t>
            </w:r>
          </w:p>
        </w:tc>
      </w:tr>
      <w:tr w:rsidR="00953193" w:rsidRPr="00953193" w14:paraId="7299673E" w14:textId="77777777" w:rsidTr="00962ECE">
        <w:trPr>
          <w:jc w:val="right"/>
        </w:trPr>
        <w:tc>
          <w:tcPr>
            <w:tcW w:w="1309" w:type="dxa"/>
            <w:vMerge w:val="restart"/>
            <w:tcBorders>
              <w:top w:val="single" w:sz="4" w:space="0" w:color="auto"/>
              <w:left w:val="single" w:sz="4" w:space="0" w:color="auto"/>
              <w:bottom w:val="single" w:sz="4" w:space="0" w:color="auto"/>
              <w:right w:val="single" w:sz="4" w:space="0" w:color="auto"/>
            </w:tcBorders>
            <w:vAlign w:val="center"/>
          </w:tcPr>
          <w:p w14:paraId="40552650" w14:textId="77777777" w:rsidR="00962ECE" w:rsidRPr="00953193" w:rsidRDefault="00962ECE" w:rsidP="002C08DB">
            <w:pPr>
              <w:widowControl w:val="0"/>
              <w:suppressAutoHyphens/>
              <w:spacing w:before="120" w:after="120" w:line="240" w:lineRule="auto"/>
              <w:jc w:val="left"/>
              <w:rPr>
                <w:rFonts w:eastAsia="Lucida Sans Unicode"/>
                <w:sz w:val="22"/>
                <w:lang w:val="en-GB"/>
              </w:rPr>
            </w:pPr>
            <w:r w:rsidRPr="00953193">
              <w:rPr>
                <w:rFonts w:eastAsia="Lucida Sans Unicode"/>
                <w:sz w:val="22"/>
                <w:lang w:val="en-GB"/>
              </w:rPr>
              <w:t>Chủ dự án</w:t>
            </w:r>
          </w:p>
          <w:p w14:paraId="1DABA31B" w14:textId="77777777" w:rsidR="00962ECE" w:rsidRPr="00953193" w:rsidRDefault="00962ECE" w:rsidP="002C08DB">
            <w:pPr>
              <w:widowControl w:val="0"/>
              <w:suppressAutoHyphens/>
              <w:snapToGrid w:val="0"/>
              <w:spacing w:before="120" w:after="120" w:line="240" w:lineRule="auto"/>
              <w:jc w:val="center"/>
              <w:rPr>
                <w:rFonts w:eastAsia="Lucida Sans Unicode"/>
                <w:sz w:val="22"/>
                <w:lang w:val="en-GB"/>
              </w:rPr>
            </w:pPr>
          </w:p>
        </w:tc>
        <w:tc>
          <w:tcPr>
            <w:tcW w:w="5203" w:type="dxa"/>
            <w:tcBorders>
              <w:top w:val="single" w:sz="4" w:space="0" w:color="auto"/>
              <w:left w:val="single" w:sz="4" w:space="0" w:color="auto"/>
              <w:bottom w:val="single" w:sz="4" w:space="0" w:color="auto"/>
              <w:right w:val="single" w:sz="4" w:space="0" w:color="auto"/>
            </w:tcBorders>
            <w:hideMark/>
          </w:tcPr>
          <w:p w14:paraId="5C9D06B1" w14:textId="77777777" w:rsidR="00962ECE" w:rsidRPr="00953193" w:rsidRDefault="00962ECE" w:rsidP="002C08DB">
            <w:pPr>
              <w:widowControl w:val="0"/>
              <w:suppressAutoHyphens/>
              <w:spacing w:before="120" w:after="120" w:line="240" w:lineRule="auto"/>
              <w:rPr>
                <w:rFonts w:eastAsia="Lucida Sans Unicode"/>
                <w:sz w:val="22"/>
                <w:lang w:val="en-GB"/>
              </w:rPr>
            </w:pPr>
            <w:r w:rsidRPr="00953193">
              <w:rPr>
                <w:rFonts w:eastAsia="Lucida Sans Unicode"/>
                <w:sz w:val="22"/>
                <w:lang w:val="en-GB"/>
              </w:rPr>
              <w:t xml:space="preserve">Chịu trách nhiệm chính </w:t>
            </w:r>
            <w:r w:rsidRPr="00953193">
              <w:rPr>
                <w:rFonts w:eastAsia="Lucida Sans Unicode"/>
                <w:sz w:val="22"/>
                <w:lang w:val="en-US"/>
              </w:rPr>
              <w:t>điều phối và quản lý việc triển khai chung của dự án bao gồm cả hướng dẫn và chỉ đạo triển khai quản lý môi trường</w:t>
            </w:r>
          </w:p>
        </w:tc>
        <w:tc>
          <w:tcPr>
            <w:tcW w:w="2126" w:type="dxa"/>
            <w:vMerge w:val="restart"/>
            <w:tcBorders>
              <w:top w:val="single" w:sz="4" w:space="0" w:color="auto"/>
              <w:left w:val="single" w:sz="4" w:space="0" w:color="auto"/>
              <w:bottom w:val="single" w:sz="4" w:space="0" w:color="auto"/>
              <w:right w:val="single" w:sz="4" w:space="0" w:color="auto"/>
            </w:tcBorders>
            <w:vAlign w:val="center"/>
            <w:hideMark/>
          </w:tcPr>
          <w:p w14:paraId="0F16A3DF" w14:textId="77777777" w:rsidR="00962ECE" w:rsidRPr="00953193" w:rsidRDefault="00962ECE"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Công ty TNHH Điện gió Đông Thành 2</w:t>
            </w:r>
          </w:p>
        </w:tc>
      </w:tr>
      <w:tr w:rsidR="00953193" w:rsidRPr="00953193" w14:paraId="18364819" w14:textId="77777777" w:rsidTr="00962ECE">
        <w:trPr>
          <w:jc w:val="righ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21AAF70" w14:textId="77777777" w:rsidR="00962ECE" w:rsidRPr="00953193" w:rsidRDefault="00962ECE" w:rsidP="002C08DB">
            <w:pPr>
              <w:spacing w:before="120" w:after="120" w:line="240" w:lineRule="auto"/>
              <w:jc w:val="left"/>
              <w:rPr>
                <w:rFonts w:eastAsia="Lucida Sans Unicode"/>
                <w:sz w:val="22"/>
                <w:lang w:val="en-GB"/>
              </w:rPr>
            </w:pPr>
          </w:p>
        </w:tc>
        <w:tc>
          <w:tcPr>
            <w:tcW w:w="5203" w:type="dxa"/>
            <w:tcBorders>
              <w:top w:val="single" w:sz="4" w:space="0" w:color="auto"/>
              <w:left w:val="single" w:sz="4" w:space="0" w:color="auto"/>
              <w:bottom w:val="single" w:sz="4" w:space="0" w:color="auto"/>
              <w:right w:val="single" w:sz="4" w:space="0" w:color="auto"/>
            </w:tcBorders>
            <w:hideMark/>
          </w:tcPr>
          <w:p w14:paraId="54C8FD2E" w14:textId="77777777" w:rsidR="00962ECE" w:rsidRPr="00953193" w:rsidRDefault="00962ECE" w:rsidP="002C08DB">
            <w:pPr>
              <w:widowControl w:val="0"/>
              <w:suppressAutoHyphens/>
              <w:snapToGrid w:val="0"/>
              <w:spacing w:before="120" w:after="120" w:line="240" w:lineRule="auto"/>
              <w:rPr>
                <w:rFonts w:eastAsia="Lucida Sans Unicode"/>
                <w:sz w:val="22"/>
                <w:lang w:val="en-US"/>
              </w:rPr>
            </w:pPr>
            <w:r w:rsidRPr="00953193">
              <w:rPr>
                <w:rFonts w:eastAsia="Lucida Sans Unicode"/>
                <w:sz w:val="22"/>
                <w:lang w:val="en-US"/>
              </w:rPr>
              <w:t>Trách nhiệm cụ thể và đầu mối liên lạc đối với các vấn đề môi trường</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A5AEF8" w14:textId="77777777" w:rsidR="00962ECE" w:rsidRPr="00953193" w:rsidRDefault="00962ECE" w:rsidP="002C08DB">
            <w:pPr>
              <w:spacing w:before="120" w:after="120" w:line="240" w:lineRule="auto"/>
              <w:jc w:val="left"/>
              <w:rPr>
                <w:rFonts w:eastAsia="Lucida Sans Unicode"/>
                <w:sz w:val="22"/>
                <w:lang w:val="en-US"/>
              </w:rPr>
            </w:pPr>
          </w:p>
        </w:tc>
      </w:tr>
      <w:tr w:rsidR="00953193" w:rsidRPr="00953193" w14:paraId="0B800957" w14:textId="77777777" w:rsidTr="00962ECE">
        <w:trPr>
          <w:jc w:val="righ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5789F0D" w14:textId="77777777" w:rsidR="00962ECE" w:rsidRPr="00953193" w:rsidRDefault="00962ECE" w:rsidP="002C08DB">
            <w:pPr>
              <w:spacing w:before="120" w:after="120" w:line="240" w:lineRule="auto"/>
              <w:jc w:val="left"/>
              <w:rPr>
                <w:rFonts w:eastAsia="Lucida Sans Unicode"/>
                <w:sz w:val="22"/>
                <w:lang w:val="en-GB"/>
              </w:rPr>
            </w:pPr>
          </w:p>
        </w:tc>
        <w:tc>
          <w:tcPr>
            <w:tcW w:w="5203" w:type="dxa"/>
            <w:tcBorders>
              <w:top w:val="single" w:sz="4" w:space="0" w:color="auto"/>
              <w:left w:val="single" w:sz="4" w:space="0" w:color="auto"/>
              <w:bottom w:val="single" w:sz="4" w:space="0" w:color="auto"/>
              <w:right w:val="single" w:sz="4" w:space="0" w:color="auto"/>
            </w:tcBorders>
            <w:hideMark/>
          </w:tcPr>
          <w:p w14:paraId="2F7AA9DD" w14:textId="77777777" w:rsidR="00962ECE" w:rsidRPr="00953193" w:rsidRDefault="00962ECE" w:rsidP="002C08DB">
            <w:pPr>
              <w:widowControl w:val="0"/>
              <w:suppressAutoHyphens/>
              <w:snapToGrid w:val="0"/>
              <w:spacing w:before="120" w:after="120" w:line="240" w:lineRule="auto"/>
              <w:jc w:val="left"/>
              <w:rPr>
                <w:rFonts w:eastAsia="Lucida Sans Unicode"/>
                <w:sz w:val="22"/>
                <w:lang w:val="en-US"/>
              </w:rPr>
            </w:pPr>
            <w:r w:rsidRPr="00953193">
              <w:rPr>
                <w:rFonts w:eastAsia="Lucida Sans Unicode"/>
                <w:sz w:val="22"/>
                <w:lang w:val="en-US"/>
              </w:rPr>
              <w:t>Chịu trách nhiệm triển khai cụ thể. Các hoạt động gồm:</w:t>
            </w:r>
          </w:p>
          <w:p w14:paraId="0FD34BBE" w14:textId="77777777" w:rsidR="00962ECE" w:rsidRPr="00953193" w:rsidRDefault="00962ECE" w:rsidP="00293DFC">
            <w:pPr>
              <w:pStyle w:val="ListParagraph"/>
              <w:numPr>
                <w:ilvl w:val="0"/>
                <w:numId w:val="111"/>
              </w:numPr>
              <w:spacing w:after="120"/>
              <w:ind w:left="279" w:hanging="279"/>
              <w:rPr>
                <w:sz w:val="22"/>
              </w:rPr>
            </w:pPr>
            <w:r w:rsidRPr="00953193">
              <w:rPr>
                <w:sz w:val="22"/>
              </w:rPr>
              <w:t>Lập kế hoạch và triển khai các hoạt động quản  lý môi trường trong giai đoạn xây dựng;</w:t>
            </w:r>
          </w:p>
          <w:p w14:paraId="380D844D" w14:textId="77777777" w:rsidR="00962ECE" w:rsidRPr="00953193" w:rsidRDefault="00962ECE" w:rsidP="00293DFC">
            <w:pPr>
              <w:pStyle w:val="ListParagraph"/>
              <w:numPr>
                <w:ilvl w:val="0"/>
                <w:numId w:val="111"/>
              </w:numPr>
              <w:spacing w:after="120"/>
              <w:ind w:left="279" w:hanging="279"/>
              <w:rPr>
                <w:sz w:val="22"/>
              </w:rPr>
            </w:pPr>
            <w:r w:rsidRPr="00953193">
              <w:rPr>
                <w:sz w:val="22"/>
              </w:rPr>
              <w:t>Phối hợp với các đối tác khác trong các hoạt động quản lý môi trường;</w:t>
            </w:r>
          </w:p>
          <w:p w14:paraId="7999545D" w14:textId="77777777" w:rsidR="00962ECE" w:rsidRPr="00953193" w:rsidRDefault="00962ECE" w:rsidP="00293DFC">
            <w:pPr>
              <w:pStyle w:val="ListParagraph"/>
              <w:numPr>
                <w:ilvl w:val="0"/>
                <w:numId w:val="111"/>
              </w:numPr>
              <w:spacing w:after="120"/>
              <w:ind w:left="279" w:hanging="279"/>
              <w:rPr>
                <w:sz w:val="22"/>
              </w:rPr>
            </w:pPr>
            <w:r w:rsidRPr="00953193">
              <w:rPr>
                <w:sz w:val="22"/>
              </w:rPr>
              <w:t>Giám sát và cấp ngân sách cho các hoạt động quan trắc;</w:t>
            </w:r>
          </w:p>
          <w:p w14:paraId="0A465E30" w14:textId="77777777" w:rsidR="00962ECE" w:rsidRPr="00953193" w:rsidRDefault="00962ECE" w:rsidP="00293DFC">
            <w:pPr>
              <w:pStyle w:val="ListParagraph"/>
              <w:numPr>
                <w:ilvl w:val="0"/>
                <w:numId w:val="111"/>
              </w:numPr>
              <w:spacing w:after="120"/>
              <w:ind w:left="279" w:hanging="279"/>
              <w:rPr>
                <w:sz w:val="22"/>
              </w:rPr>
            </w:pPr>
            <w:r w:rsidRPr="00953193">
              <w:rPr>
                <w:sz w:val="22"/>
              </w:rPr>
              <w:t>Báo cáo về thông tin môi trường cho các bên quan tâm.</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980837" w14:textId="77777777" w:rsidR="00962ECE" w:rsidRPr="00953193" w:rsidRDefault="00962ECE" w:rsidP="002C08DB">
            <w:pPr>
              <w:spacing w:before="120" w:after="120" w:line="240" w:lineRule="auto"/>
              <w:jc w:val="left"/>
              <w:rPr>
                <w:rFonts w:eastAsia="Lucida Sans Unicode"/>
                <w:sz w:val="22"/>
                <w:lang w:val="en-US"/>
              </w:rPr>
            </w:pPr>
          </w:p>
        </w:tc>
      </w:tr>
      <w:tr w:rsidR="00953193" w:rsidRPr="00953193" w14:paraId="60CC7F01" w14:textId="77777777" w:rsidTr="00962ECE">
        <w:trPr>
          <w:jc w:val="right"/>
        </w:trPr>
        <w:tc>
          <w:tcPr>
            <w:tcW w:w="1309" w:type="dxa"/>
            <w:tcBorders>
              <w:top w:val="single" w:sz="4" w:space="0" w:color="auto"/>
              <w:left w:val="single" w:sz="4" w:space="0" w:color="auto"/>
              <w:bottom w:val="single" w:sz="4" w:space="0" w:color="auto"/>
              <w:right w:val="single" w:sz="4" w:space="0" w:color="auto"/>
            </w:tcBorders>
            <w:hideMark/>
          </w:tcPr>
          <w:p w14:paraId="49F2FC89" w14:textId="77777777" w:rsidR="00962ECE" w:rsidRPr="00953193" w:rsidRDefault="00962ECE" w:rsidP="002C08DB">
            <w:pPr>
              <w:widowControl w:val="0"/>
              <w:suppressAutoHyphens/>
              <w:snapToGrid w:val="0"/>
              <w:spacing w:before="120" w:after="120" w:line="240" w:lineRule="auto"/>
              <w:jc w:val="left"/>
              <w:rPr>
                <w:rFonts w:eastAsia="Lucida Sans Unicode"/>
                <w:sz w:val="22"/>
                <w:lang w:val="en-US"/>
              </w:rPr>
            </w:pPr>
            <w:r w:rsidRPr="00953193">
              <w:rPr>
                <w:rFonts w:eastAsia="Lucida Sans Unicode"/>
                <w:sz w:val="22"/>
                <w:lang w:val="en-US"/>
              </w:rPr>
              <w:t>Cơ quan vận hành dự án</w:t>
            </w:r>
          </w:p>
        </w:tc>
        <w:tc>
          <w:tcPr>
            <w:tcW w:w="5203" w:type="dxa"/>
            <w:tcBorders>
              <w:top w:val="single" w:sz="4" w:space="0" w:color="auto"/>
              <w:left w:val="single" w:sz="4" w:space="0" w:color="auto"/>
              <w:bottom w:val="single" w:sz="4" w:space="0" w:color="auto"/>
              <w:right w:val="single" w:sz="4" w:space="0" w:color="auto"/>
            </w:tcBorders>
            <w:hideMark/>
          </w:tcPr>
          <w:p w14:paraId="09CEFAE0" w14:textId="77777777" w:rsidR="00962ECE" w:rsidRPr="00953193" w:rsidRDefault="00962ECE" w:rsidP="002C08DB">
            <w:pPr>
              <w:widowControl w:val="0"/>
              <w:suppressAutoHyphens/>
              <w:snapToGrid w:val="0"/>
              <w:spacing w:before="120" w:after="120" w:line="240" w:lineRule="auto"/>
              <w:rPr>
                <w:rFonts w:eastAsia="Lucida Sans Unicode"/>
                <w:sz w:val="22"/>
                <w:lang w:val="en-US"/>
              </w:rPr>
            </w:pPr>
            <w:r w:rsidRPr="00953193">
              <w:rPr>
                <w:rFonts w:eastAsia="Lucida Sans Unicode"/>
                <w:sz w:val="22"/>
                <w:lang w:val="en-US"/>
              </w:rPr>
              <w:t>Chịu trách nhiệm vận hành dự án kể cả các hoạt động quản lý và quan trắc môi trường trong giai đoạn vận hành</w:t>
            </w:r>
          </w:p>
        </w:tc>
        <w:tc>
          <w:tcPr>
            <w:tcW w:w="2126" w:type="dxa"/>
            <w:tcBorders>
              <w:top w:val="single" w:sz="4" w:space="0" w:color="auto"/>
              <w:left w:val="single" w:sz="4" w:space="0" w:color="auto"/>
              <w:bottom w:val="single" w:sz="4" w:space="0" w:color="auto"/>
              <w:right w:val="single" w:sz="4" w:space="0" w:color="auto"/>
            </w:tcBorders>
            <w:hideMark/>
          </w:tcPr>
          <w:p w14:paraId="647B1473" w14:textId="77777777" w:rsidR="00962ECE" w:rsidRPr="00953193" w:rsidRDefault="00962ECE" w:rsidP="002C08DB">
            <w:pPr>
              <w:widowControl w:val="0"/>
              <w:suppressAutoHyphens/>
              <w:snapToGrid w:val="0"/>
              <w:spacing w:before="120" w:after="120" w:line="240" w:lineRule="auto"/>
              <w:jc w:val="center"/>
              <w:rPr>
                <w:rFonts w:eastAsia="Lucida Sans Unicode"/>
                <w:sz w:val="22"/>
                <w:lang w:val="en-GB"/>
              </w:rPr>
            </w:pPr>
            <w:r w:rsidRPr="00953193">
              <w:rPr>
                <w:rFonts w:eastAsia="Lucida Sans Unicode"/>
                <w:sz w:val="22"/>
                <w:lang w:val="en-US"/>
              </w:rPr>
              <w:t>Công ty TNHH Điện gió Đông Thành 2</w:t>
            </w:r>
          </w:p>
        </w:tc>
      </w:tr>
      <w:tr w:rsidR="00953193" w:rsidRPr="00953193" w14:paraId="1D7BD7D2" w14:textId="77777777" w:rsidTr="00962ECE">
        <w:trPr>
          <w:trHeight w:val="757"/>
          <w:jc w:val="right"/>
        </w:trPr>
        <w:tc>
          <w:tcPr>
            <w:tcW w:w="1309" w:type="dxa"/>
            <w:tcBorders>
              <w:top w:val="single" w:sz="4" w:space="0" w:color="auto"/>
              <w:left w:val="single" w:sz="4" w:space="0" w:color="auto"/>
              <w:bottom w:val="single" w:sz="4" w:space="0" w:color="auto"/>
              <w:right w:val="single" w:sz="4" w:space="0" w:color="auto"/>
            </w:tcBorders>
            <w:hideMark/>
          </w:tcPr>
          <w:p w14:paraId="2031338A" w14:textId="77777777" w:rsidR="00962ECE" w:rsidRPr="00953193" w:rsidRDefault="00962ECE" w:rsidP="002C08DB">
            <w:pPr>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Cơ quan tư vấn</w:t>
            </w:r>
          </w:p>
        </w:tc>
        <w:tc>
          <w:tcPr>
            <w:tcW w:w="5203" w:type="dxa"/>
            <w:tcBorders>
              <w:top w:val="single" w:sz="4" w:space="0" w:color="auto"/>
              <w:left w:val="single" w:sz="4" w:space="0" w:color="auto"/>
              <w:bottom w:val="single" w:sz="4" w:space="0" w:color="auto"/>
              <w:right w:val="single" w:sz="4" w:space="0" w:color="auto"/>
            </w:tcBorders>
            <w:hideMark/>
          </w:tcPr>
          <w:p w14:paraId="1A92F75F" w14:textId="77777777" w:rsidR="00962ECE" w:rsidRPr="00953193" w:rsidRDefault="00962ECE" w:rsidP="002C08DB">
            <w:pPr>
              <w:widowControl w:val="0"/>
              <w:suppressAutoHyphens/>
              <w:snapToGrid w:val="0"/>
              <w:spacing w:before="120" w:after="120" w:line="240" w:lineRule="auto"/>
              <w:rPr>
                <w:rFonts w:eastAsia="Lucida Sans Unicode"/>
                <w:sz w:val="22"/>
                <w:lang w:val="en-US"/>
              </w:rPr>
            </w:pPr>
            <w:r w:rsidRPr="00953193">
              <w:rPr>
                <w:rFonts w:eastAsia="Lucida Sans Unicode"/>
                <w:sz w:val="22"/>
                <w:lang w:val="en-US"/>
              </w:rPr>
              <w:t>Chịu trách nhiệm tư vấn, thực hiện việc lập báo cáo ĐTM và trình cơ quan có thẩm quyền phê duyệt</w:t>
            </w:r>
          </w:p>
        </w:tc>
        <w:tc>
          <w:tcPr>
            <w:tcW w:w="2126" w:type="dxa"/>
            <w:tcBorders>
              <w:top w:val="single" w:sz="4" w:space="0" w:color="auto"/>
              <w:left w:val="single" w:sz="4" w:space="0" w:color="auto"/>
              <w:bottom w:val="single" w:sz="4" w:space="0" w:color="auto"/>
              <w:right w:val="single" w:sz="4" w:space="0" w:color="auto"/>
            </w:tcBorders>
            <w:hideMark/>
          </w:tcPr>
          <w:p w14:paraId="1328C0DF" w14:textId="77777777" w:rsidR="00962ECE" w:rsidRPr="00953193" w:rsidRDefault="00962ECE"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Công ty cổ phần Tư vấn xây dựng điện 3</w:t>
            </w:r>
          </w:p>
        </w:tc>
      </w:tr>
      <w:tr w:rsidR="00953193" w:rsidRPr="00953193" w14:paraId="012E5DEA" w14:textId="77777777" w:rsidTr="00962ECE">
        <w:trPr>
          <w:jc w:val="right"/>
        </w:trPr>
        <w:tc>
          <w:tcPr>
            <w:tcW w:w="1309" w:type="dxa"/>
            <w:tcBorders>
              <w:top w:val="single" w:sz="4" w:space="0" w:color="auto"/>
              <w:left w:val="single" w:sz="4" w:space="0" w:color="auto"/>
              <w:bottom w:val="single" w:sz="4" w:space="0" w:color="auto"/>
              <w:right w:val="single" w:sz="4" w:space="0" w:color="auto"/>
            </w:tcBorders>
            <w:hideMark/>
          </w:tcPr>
          <w:p w14:paraId="33135E98" w14:textId="77777777" w:rsidR="00962ECE" w:rsidRPr="00953193" w:rsidRDefault="00962ECE" w:rsidP="002C08DB">
            <w:pPr>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Giám sát nhà thầu</w:t>
            </w:r>
          </w:p>
        </w:tc>
        <w:tc>
          <w:tcPr>
            <w:tcW w:w="5203" w:type="dxa"/>
            <w:tcBorders>
              <w:top w:val="single" w:sz="4" w:space="0" w:color="auto"/>
              <w:left w:val="single" w:sz="4" w:space="0" w:color="auto"/>
              <w:bottom w:val="single" w:sz="4" w:space="0" w:color="auto"/>
              <w:right w:val="single" w:sz="4" w:space="0" w:color="auto"/>
            </w:tcBorders>
            <w:hideMark/>
          </w:tcPr>
          <w:p w14:paraId="0920B5C1" w14:textId="77777777" w:rsidR="00962ECE" w:rsidRPr="00953193" w:rsidRDefault="00962ECE" w:rsidP="002C08DB">
            <w:pPr>
              <w:widowControl w:val="0"/>
              <w:suppressAutoHyphens/>
              <w:spacing w:before="120" w:after="120" w:line="240" w:lineRule="auto"/>
              <w:rPr>
                <w:rFonts w:eastAsia="Lucida Sans Unicode"/>
                <w:sz w:val="22"/>
                <w:lang w:val="en-US"/>
              </w:rPr>
            </w:pPr>
            <w:r w:rsidRPr="00953193">
              <w:rPr>
                <w:rFonts w:eastAsia="Lucida Sans Unicode"/>
                <w:sz w:val="22"/>
                <w:lang w:val="en-US"/>
              </w:rPr>
              <w:t>Chịu trách nhiệm giám sát nhà thầu xây dựng trong khi xây dựng, kể cả triển khai các hoạt động quản lý môi trường theo ĐTM</w:t>
            </w:r>
          </w:p>
        </w:tc>
        <w:tc>
          <w:tcPr>
            <w:tcW w:w="2126" w:type="dxa"/>
            <w:tcBorders>
              <w:top w:val="single" w:sz="4" w:space="0" w:color="auto"/>
              <w:left w:val="single" w:sz="4" w:space="0" w:color="auto"/>
              <w:bottom w:val="single" w:sz="4" w:space="0" w:color="auto"/>
              <w:right w:val="single" w:sz="4" w:space="0" w:color="auto"/>
            </w:tcBorders>
            <w:hideMark/>
          </w:tcPr>
          <w:p w14:paraId="46E959FF" w14:textId="77777777" w:rsidR="00962ECE" w:rsidRPr="00953193" w:rsidRDefault="00962ECE" w:rsidP="002C08DB">
            <w:pPr>
              <w:widowControl w:val="0"/>
              <w:suppressAutoHyphens/>
              <w:spacing w:before="120" w:after="120" w:line="240" w:lineRule="auto"/>
              <w:jc w:val="center"/>
              <w:rPr>
                <w:rFonts w:eastAsia="Lucida Sans Unicode"/>
                <w:sz w:val="22"/>
                <w:lang w:val="en-GB"/>
              </w:rPr>
            </w:pPr>
            <w:r w:rsidRPr="00953193">
              <w:rPr>
                <w:rFonts w:eastAsia="Lucida Sans Unicode"/>
                <w:sz w:val="22"/>
                <w:lang w:val="en-US"/>
              </w:rPr>
              <w:t>Công ty TNHH Điện gió Đông Thành 2</w:t>
            </w:r>
          </w:p>
        </w:tc>
      </w:tr>
      <w:tr w:rsidR="00953193" w:rsidRPr="00953193" w14:paraId="58E880C9" w14:textId="77777777" w:rsidTr="00962ECE">
        <w:trPr>
          <w:jc w:val="right"/>
        </w:trPr>
        <w:tc>
          <w:tcPr>
            <w:tcW w:w="1309" w:type="dxa"/>
            <w:tcBorders>
              <w:top w:val="single" w:sz="4" w:space="0" w:color="auto"/>
              <w:left w:val="single" w:sz="4" w:space="0" w:color="auto"/>
              <w:bottom w:val="single" w:sz="4" w:space="0" w:color="auto"/>
              <w:right w:val="single" w:sz="4" w:space="0" w:color="auto"/>
            </w:tcBorders>
          </w:tcPr>
          <w:p w14:paraId="6AD5780D" w14:textId="77777777" w:rsidR="00962ECE" w:rsidRPr="00953193" w:rsidRDefault="00962ECE" w:rsidP="002C08DB">
            <w:pPr>
              <w:widowControl w:val="0"/>
              <w:suppressAutoHyphens/>
              <w:spacing w:before="120" w:after="120" w:line="240" w:lineRule="auto"/>
              <w:jc w:val="left"/>
              <w:rPr>
                <w:rFonts w:eastAsia="Lucida Sans Unicode"/>
                <w:sz w:val="22"/>
                <w:lang w:val="en-GB"/>
              </w:rPr>
            </w:pPr>
            <w:r w:rsidRPr="00953193">
              <w:rPr>
                <w:rFonts w:eastAsia="Lucida Sans Unicode"/>
                <w:sz w:val="22"/>
                <w:lang w:val="en-GB"/>
              </w:rPr>
              <w:t>Nhà thầu xây dựng</w:t>
            </w:r>
          </w:p>
          <w:p w14:paraId="1A6B84B6" w14:textId="77777777" w:rsidR="00962ECE" w:rsidRPr="00953193" w:rsidRDefault="00962ECE" w:rsidP="002C08DB">
            <w:pPr>
              <w:widowControl w:val="0"/>
              <w:suppressAutoHyphens/>
              <w:spacing w:before="120" w:after="120" w:line="240" w:lineRule="auto"/>
              <w:jc w:val="left"/>
              <w:rPr>
                <w:rFonts w:eastAsia="Lucida Sans Unicode"/>
                <w:sz w:val="22"/>
                <w:lang w:val="en-US"/>
              </w:rPr>
            </w:pPr>
          </w:p>
        </w:tc>
        <w:tc>
          <w:tcPr>
            <w:tcW w:w="5203" w:type="dxa"/>
            <w:tcBorders>
              <w:top w:val="single" w:sz="4" w:space="0" w:color="auto"/>
              <w:left w:val="single" w:sz="4" w:space="0" w:color="auto"/>
              <w:bottom w:val="single" w:sz="4" w:space="0" w:color="auto"/>
              <w:right w:val="single" w:sz="4" w:space="0" w:color="auto"/>
            </w:tcBorders>
            <w:hideMark/>
          </w:tcPr>
          <w:p w14:paraId="29CEEE0B" w14:textId="77777777" w:rsidR="00962ECE" w:rsidRPr="00953193" w:rsidRDefault="00962ECE" w:rsidP="00293DFC">
            <w:pPr>
              <w:pStyle w:val="ListParagraph"/>
              <w:numPr>
                <w:ilvl w:val="0"/>
                <w:numId w:val="112"/>
              </w:numPr>
              <w:spacing w:after="120"/>
              <w:ind w:left="279" w:hanging="218"/>
              <w:rPr>
                <w:sz w:val="22"/>
              </w:rPr>
            </w:pPr>
            <w:r w:rsidRPr="00953193">
              <w:rPr>
                <w:sz w:val="22"/>
              </w:rPr>
              <w:t>Áp dụng các biện pháp giảm thiểu trong thi công;</w:t>
            </w:r>
          </w:p>
          <w:p w14:paraId="028EF11E" w14:textId="77777777" w:rsidR="00962ECE" w:rsidRPr="00953193" w:rsidRDefault="00962ECE" w:rsidP="00293DFC">
            <w:pPr>
              <w:pStyle w:val="ListParagraph"/>
              <w:numPr>
                <w:ilvl w:val="0"/>
                <w:numId w:val="112"/>
              </w:numPr>
              <w:spacing w:after="120"/>
              <w:ind w:left="279" w:hanging="218"/>
              <w:rPr>
                <w:sz w:val="22"/>
              </w:rPr>
            </w:pPr>
            <w:r w:rsidRPr="00953193">
              <w:rPr>
                <w:sz w:val="22"/>
              </w:rPr>
              <w:t>Đảm bảo an toàn cho công nhân xây dựng và dân địa phương trong khi thi công.</w:t>
            </w:r>
          </w:p>
        </w:tc>
        <w:tc>
          <w:tcPr>
            <w:tcW w:w="2126" w:type="dxa"/>
            <w:tcBorders>
              <w:top w:val="single" w:sz="4" w:space="0" w:color="auto"/>
              <w:left w:val="single" w:sz="4" w:space="0" w:color="auto"/>
              <w:bottom w:val="single" w:sz="4" w:space="0" w:color="auto"/>
              <w:right w:val="single" w:sz="4" w:space="0" w:color="auto"/>
            </w:tcBorders>
            <w:hideMark/>
          </w:tcPr>
          <w:p w14:paraId="40C4CC90" w14:textId="77777777" w:rsidR="00962ECE" w:rsidRPr="00953193" w:rsidRDefault="00962ECE" w:rsidP="002C08DB">
            <w:pPr>
              <w:widowControl w:val="0"/>
              <w:suppressAutoHyphens/>
              <w:spacing w:before="120" w:after="120" w:line="240" w:lineRule="auto"/>
              <w:jc w:val="center"/>
              <w:rPr>
                <w:rFonts w:eastAsia="Lucida Sans Unicode"/>
                <w:sz w:val="22"/>
                <w:lang w:val="en-GB"/>
              </w:rPr>
            </w:pPr>
            <w:r w:rsidRPr="00953193">
              <w:rPr>
                <w:rFonts w:eastAsia="Lucida Sans Unicode"/>
                <w:sz w:val="22"/>
                <w:lang w:val="en-GB"/>
              </w:rPr>
              <w:t xml:space="preserve">Nhà thầu được chọn bởi </w:t>
            </w:r>
            <w:r w:rsidRPr="00953193">
              <w:rPr>
                <w:rFonts w:eastAsia="Lucida Sans Unicode"/>
                <w:sz w:val="22"/>
                <w:lang w:val="en-US"/>
              </w:rPr>
              <w:t>Công ty TNHH Điện gió Đông Thành 2</w:t>
            </w:r>
          </w:p>
        </w:tc>
      </w:tr>
    </w:tbl>
    <w:p w14:paraId="6AA19302" w14:textId="51A54DC9" w:rsidR="00962ECE" w:rsidRPr="00953193" w:rsidRDefault="00C6711A" w:rsidP="002C08DB">
      <w:pPr>
        <w:pStyle w:val="Heading2"/>
        <w:numPr>
          <w:ilvl w:val="0"/>
          <w:numId w:val="0"/>
        </w:numPr>
        <w:ind w:left="851" w:hanging="851"/>
        <w:rPr>
          <w:color w:val="auto"/>
        </w:rPr>
      </w:pPr>
      <w:bookmarkStart w:id="994" w:name="_Toc96010357"/>
      <w:bookmarkStart w:id="995" w:name="_Toc103926730"/>
      <w:r>
        <w:rPr>
          <w:color w:val="auto"/>
        </w:rPr>
        <w:t>3.5</w:t>
      </w:r>
      <w:r w:rsidR="00AF49B1" w:rsidRPr="00953193">
        <w:rPr>
          <w:color w:val="auto"/>
        </w:rPr>
        <w:tab/>
      </w:r>
      <w:r w:rsidR="00962ECE" w:rsidRPr="00953193">
        <w:rPr>
          <w:color w:val="auto"/>
        </w:rPr>
        <w:t>N</w:t>
      </w:r>
      <w:r w:rsidR="00962ECE" w:rsidRPr="00953193">
        <w:rPr>
          <w:color w:val="auto"/>
          <w:lang w:val="id-ID"/>
        </w:rPr>
        <w:t>HẬN</w:t>
      </w:r>
      <w:r w:rsidR="00962ECE" w:rsidRPr="00953193">
        <w:rPr>
          <w:color w:val="auto"/>
        </w:rPr>
        <w:t xml:space="preserve"> XÉT VỀ MỨC ĐỘ CHI TIẾT, ĐỘ TIN CẬY CỦA CÁC </w:t>
      </w:r>
      <w:r w:rsidR="00962ECE" w:rsidRPr="00953193">
        <w:rPr>
          <w:color w:val="auto"/>
          <w:lang w:val="vi-VN"/>
        </w:rPr>
        <w:t xml:space="preserve">KẾT QUẢ </w:t>
      </w:r>
      <w:r w:rsidR="00962ECE" w:rsidRPr="00953193">
        <w:rPr>
          <w:color w:val="auto"/>
          <w:lang w:val="en-US"/>
        </w:rPr>
        <w:t xml:space="preserve">NHẬN DẠNG, </w:t>
      </w:r>
      <w:r w:rsidR="00962ECE" w:rsidRPr="00953193">
        <w:rPr>
          <w:color w:val="auto"/>
          <w:lang w:val="vi-VN"/>
        </w:rPr>
        <w:t>ĐÁNH GIÁ, DỰ BÁO</w:t>
      </w:r>
      <w:bookmarkEnd w:id="994"/>
      <w:bookmarkEnd w:id="995"/>
    </w:p>
    <w:p w14:paraId="2ADAF1A3" w14:textId="50CDAB51" w:rsidR="00C537F2" w:rsidRPr="00953193" w:rsidRDefault="00962ECE" w:rsidP="00C537F2">
      <w:pPr>
        <w:tabs>
          <w:tab w:val="left" w:pos="840"/>
        </w:tabs>
        <w:spacing w:before="120" w:after="120" w:line="240" w:lineRule="auto"/>
        <w:ind w:left="851"/>
        <w:rPr>
          <w:szCs w:val="26"/>
        </w:rPr>
      </w:pPr>
      <w:r w:rsidRPr="00953193">
        <w:rPr>
          <w:szCs w:val="26"/>
        </w:rPr>
        <w:lastRenderedPageBreak/>
        <w:t>Công cụ đánh giá tác động môi trường là các phương pháp được trình bày và đánh giá ở trên. Kết quả đánh giá là tin cậy, do đó việc đánh giá tác động và mức độ tác động dự án đến môi trường đối với từng giai đoạn là thực tế.</w:t>
      </w:r>
      <w:bookmarkStart w:id="996" w:name="_Toc87337921"/>
      <w:bookmarkStart w:id="997" w:name="_Toc409788693"/>
      <w:bookmarkStart w:id="998" w:name="_Toc393270061"/>
      <w:bookmarkStart w:id="999" w:name="_Toc377026749"/>
      <w:bookmarkStart w:id="1000" w:name="_Toc377022902"/>
    </w:p>
    <w:p w14:paraId="12F93974" w14:textId="5419F50E" w:rsidR="00962ECE" w:rsidRPr="00953193" w:rsidRDefault="00962ECE" w:rsidP="002C08DB">
      <w:pPr>
        <w:spacing w:before="120" w:after="120" w:line="240" w:lineRule="auto"/>
        <w:jc w:val="center"/>
        <w:rPr>
          <w:b/>
          <w:sz w:val="22"/>
        </w:rPr>
      </w:pPr>
      <w:bookmarkStart w:id="1001" w:name="_Toc96010211"/>
      <w:bookmarkStart w:id="1002" w:name="_Toc103926482"/>
      <w:r w:rsidRPr="00953193">
        <w:rPr>
          <w:b/>
          <w:sz w:val="22"/>
        </w:rPr>
        <w:t xml:space="preserve">Bảng 3. </w:t>
      </w:r>
      <w:r w:rsidRPr="00953193">
        <w:rPr>
          <w:b/>
          <w:sz w:val="22"/>
        </w:rPr>
        <w:fldChar w:fldCharType="begin"/>
      </w:r>
      <w:r w:rsidRPr="00953193">
        <w:rPr>
          <w:b/>
          <w:sz w:val="22"/>
        </w:rPr>
        <w:instrText xml:space="preserve"> SEQ Bảng_3. \* ARABIC </w:instrText>
      </w:r>
      <w:r w:rsidRPr="00953193">
        <w:rPr>
          <w:b/>
          <w:sz w:val="22"/>
        </w:rPr>
        <w:fldChar w:fldCharType="separate"/>
      </w:r>
      <w:r w:rsidR="00051FF6">
        <w:rPr>
          <w:b/>
          <w:noProof/>
          <w:sz w:val="22"/>
        </w:rPr>
        <w:t>33</w:t>
      </w:r>
      <w:r w:rsidRPr="00953193">
        <w:rPr>
          <w:b/>
          <w:sz w:val="22"/>
        </w:rPr>
        <w:fldChar w:fldCharType="end"/>
      </w:r>
      <w:r w:rsidRPr="00953193">
        <w:rPr>
          <w:b/>
          <w:sz w:val="22"/>
        </w:rPr>
        <w:t>: Nhận xét về mức độ chi tiết và tin cậy của các đánh giá</w:t>
      </w:r>
      <w:bookmarkEnd w:id="996"/>
      <w:bookmarkEnd w:id="997"/>
      <w:bookmarkEnd w:id="998"/>
      <w:bookmarkEnd w:id="999"/>
      <w:bookmarkEnd w:id="1000"/>
      <w:bookmarkEnd w:id="1001"/>
      <w:bookmarkEnd w:id="1002"/>
    </w:p>
    <w:tbl>
      <w:tblPr>
        <w:tblW w:w="8642"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314"/>
        <w:gridCol w:w="2083"/>
        <w:gridCol w:w="5245"/>
      </w:tblGrid>
      <w:tr w:rsidR="00953193" w:rsidRPr="00953193" w14:paraId="2D608BA3" w14:textId="77777777" w:rsidTr="00962ECE">
        <w:trPr>
          <w:trHeight w:val="20"/>
          <w:tblHeader/>
          <w:jc w:val="right"/>
        </w:trPr>
        <w:tc>
          <w:tcPr>
            <w:tcW w:w="1314" w:type="dxa"/>
            <w:tcBorders>
              <w:top w:val="single" w:sz="4" w:space="0" w:color="auto"/>
              <w:left w:val="single" w:sz="4" w:space="0" w:color="auto"/>
              <w:bottom w:val="single" w:sz="4" w:space="0" w:color="auto"/>
              <w:right w:val="single" w:sz="4" w:space="0" w:color="auto"/>
            </w:tcBorders>
            <w:vAlign w:val="center"/>
            <w:hideMark/>
          </w:tcPr>
          <w:p w14:paraId="7E1DCEA9" w14:textId="77777777" w:rsidR="00962ECE" w:rsidRPr="00953193" w:rsidRDefault="00962ECE" w:rsidP="002C08DB">
            <w:pPr>
              <w:spacing w:before="120" w:after="120" w:line="240" w:lineRule="auto"/>
              <w:ind w:left="57" w:right="57"/>
              <w:jc w:val="center"/>
              <w:rPr>
                <w:b/>
                <w:bCs/>
                <w:sz w:val="22"/>
              </w:rPr>
            </w:pPr>
            <w:r w:rsidRPr="00953193">
              <w:rPr>
                <w:b/>
                <w:bCs/>
                <w:sz w:val="22"/>
              </w:rPr>
              <w:t>Tác động</w:t>
            </w:r>
          </w:p>
        </w:tc>
        <w:tc>
          <w:tcPr>
            <w:tcW w:w="2083" w:type="dxa"/>
            <w:tcBorders>
              <w:top w:val="single" w:sz="4" w:space="0" w:color="auto"/>
              <w:left w:val="single" w:sz="4" w:space="0" w:color="auto"/>
              <w:bottom w:val="single" w:sz="4" w:space="0" w:color="auto"/>
              <w:right w:val="single" w:sz="4" w:space="0" w:color="auto"/>
            </w:tcBorders>
            <w:vAlign w:val="center"/>
            <w:hideMark/>
          </w:tcPr>
          <w:p w14:paraId="588E1A16" w14:textId="77777777" w:rsidR="00962ECE" w:rsidRPr="00953193" w:rsidRDefault="00962ECE" w:rsidP="002C08DB">
            <w:pPr>
              <w:spacing w:before="120" w:after="120" w:line="240" w:lineRule="auto"/>
              <w:ind w:left="57" w:right="57"/>
              <w:jc w:val="center"/>
              <w:rPr>
                <w:b/>
                <w:bCs/>
                <w:sz w:val="22"/>
              </w:rPr>
            </w:pPr>
            <w:r w:rsidRPr="00953193">
              <w:rPr>
                <w:b/>
                <w:bCs/>
                <w:sz w:val="22"/>
              </w:rPr>
              <w:t>Hoạt động gây ô nhiễm</w:t>
            </w:r>
          </w:p>
        </w:tc>
        <w:tc>
          <w:tcPr>
            <w:tcW w:w="5245" w:type="dxa"/>
            <w:tcBorders>
              <w:top w:val="single" w:sz="4" w:space="0" w:color="auto"/>
              <w:left w:val="single" w:sz="4" w:space="0" w:color="auto"/>
              <w:bottom w:val="single" w:sz="4" w:space="0" w:color="auto"/>
              <w:right w:val="single" w:sz="4" w:space="0" w:color="auto"/>
            </w:tcBorders>
            <w:vAlign w:val="center"/>
            <w:hideMark/>
          </w:tcPr>
          <w:p w14:paraId="5E8B9F06" w14:textId="77777777" w:rsidR="00962ECE" w:rsidRPr="00953193" w:rsidRDefault="00962ECE" w:rsidP="002C08DB">
            <w:pPr>
              <w:spacing w:before="120" w:after="120" w:line="240" w:lineRule="auto"/>
              <w:ind w:left="57" w:right="57"/>
              <w:jc w:val="center"/>
              <w:rPr>
                <w:b/>
                <w:bCs/>
                <w:sz w:val="22"/>
              </w:rPr>
            </w:pPr>
            <w:r w:rsidRPr="00953193">
              <w:rPr>
                <w:b/>
                <w:bCs/>
                <w:sz w:val="22"/>
              </w:rPr>
              <w:t>Nhận xét về các đánh giá</w:t>
            </w:r>
          </w:p>
        </w:tc>
      </w:tr>
      <w:tr w:rsidR="00953193" w:rsidRPr="00953193" w14:paraId="1AB2AE3A" w14:textId="77777777" w:rsidTr="00962ECE">
        <w:trPr>
          <w:trHeight w:val="20"/>
          <w:jc w:val="right"/>
        </w:trPr>
        <w:tc>
          <w:tcPr>
            <w:tcW w:w="8642" w:type="dxa"/>
            <w:gridSpan w:val="3"/>
            <w:tcBorders>
              <w:top w:val="single" w:sz="4" w:space="0" w:color="auto"/>
              <w:left w:val="single" w:sz="4" w:space="0" w:color="auto"/>
              <w:bottom w:val="single" w:sz="4" w:space="0" w:color="auto"/>
              <w:right w:val="single" w:sz="4" w:space="0" w:color="auto"/>
            </w:tcBorders>
            <w:vAlign w:val="center"/>
            <w:hideMark/>
          </w:tcPr>
          <w:p w14:paraId="6BD9B99D" w14:textId="77777777" w:rsidR="00962ECE" w:rsidRPr="00953193" w:rsidRDefault="00962ECE" w:rsidP="002C08DB">
            <w:pPr>
              <w:spacing w:before="120" w:after="120" w:line="240" w:lineRule="auto"/>
              <w:ind w:left="57" w:right="57"/>
              <w:rPr>
                <w:b/>
                <w:bCs/>
                <w:sz w:val="22"/>
              </w:rPr>
            </w:pPr>
            <w:r w:rsidRPr="00953193">
              <w:rPr>
                <w:b/>
                <w:sz w:val="22"/>
              </w:rPr>
              <w:t>GIAI ĐOẠN CHUẨN BỊ XÂY DỰNG</w:t>
            </w:r>
          </w:p>
        </w:tc>
      </w:tr>
      <w:tr w:rsidR="00953193" w:rsidRPr="00953193" w14:paraId="62D425F9"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53D2BA04" w14:textId="77777777" w:rsidR="00962ECE" w:rsidRPr="00953193" w:rsidRDefault="00962ECE" w:rsidP="002C08DB">
            <w:pPr>
              <w:spacing w:before="120" w:after="120" w:line="240" w:lineRule="auto"/>
              <w:ind w:left="57" w:right="57"/>
              <w:rPr>
                <w:sz w:val="22"/>
              </w:rPr>
            </w:pPr>
            <w:r w:rsidRPr="00953193">
              <w:rPr>
                <w:sz w:val="22"/>
              </w:rPr>
              <w:t>Người dân địa phương</w:t>
            </w:r>
          </w:p>
        </w:tc>
        <w:tc>
          <w:tcPr>
            <w:tcW w:w="2083" w:type="dxa"/>
            <w:tcBorders>
              <w:top w:val="single" w:sz="4" w:space="0" w:color="auto"/>
              <w:left w:val="single" w:sz="4" w:space="0" w:color="auto"/>
              <w:bottom w:val="single" w:sz="4" w:space="0" w:color="auto"/>
              <w:right w:val="single" w:sz="4" w:space="0" w:color="auto"/>
            </w:tcBorders>
            <w:hideMark/>
          </w:tcPr>
          <w:p w14:paraId="56370837" w14:textId="5BE7D5CC" w:rsidR="00962ECE" w:rsidRPr="00953193" w:rsidRDefault="00C537F2" w:rsidP="002C08DB">
            <w:pPr>
              <w:spacing w:before="120" w:after="120" w:line="240" w:lineRule="auto"/>
              <w:ind w:left="57" w:right="57"/>
              <w:rPr>
                <w:sz w:val="22"/>
                <w:lang w:val="en-US"/>
              </w:rPr>
            </w:pPr>
            <w:r w:rsidRPr="00953193">
              <w:rPr>
                <w:sz w:val="22"/>
              </w:rPr>
              <w:t>Thuê đất mặt biển đề xây dựng móng tuabin</w:t>
            </w:r>
          </w:p>
        </w:tc>
        <w:tc>
          <w:tcPr>
            <w:tcW w:w="5245" w:type="dxa"/>
            <w:tcBorders>
              <w:top w:val="single" w:sz="4" w:space="0" w:color="auto"/>
              <w:left w:val="single" w:sz="4" w:space="0" w:color="auto"/>
              <w:bottom w:val="single" w:sz="4" w:space="0" w:color="auto"/>
              <w:right w:val="single" w:sz="4" w:space="0" w:color="auto"/>
            </w:tcBorders>
            <w:hideMark/>
          </w:tcPr>
          <w:p w14:paraId="1842FAE1" w14:textId="3EF825C4" w:rsidR="00962ECE" w:rsidRPr="00953193" w:rsidRDefault="00962ECE" w:rsidP="002C08DB">
            <w:pPr>
              <w:spacing w:before="120" w:after="120" w:line="240" w:lineRule="auto"/>
              <w:ind w:left="57" w:right="57"/>
              <w:rPr>
                <w:sz w:val="22"/>
                <w:lang w:val="en-US"/>
              </w:rPr>
            </w:pPr>
            <w:r w:rsidRPr="00953193">
              <w:rPr>
                <w:sz w:val="22"/>
              </w:rPr>
              <w:t>Số lượng ảnh hưởng trong báo cáo là số lượng khảo sát sơ bộ phục vụ thiết kế và lập dự toán chi phí hỗ trợ của dự án.</w:t>
            </w:r>
            <w:r w:rsidR="00C537F2" w:rsidRPr="00953193">
              <w:rPr>
                <w:sz w:val="22"/>
                <w:lang w:val="en-US"/>
              </w:rPr>
              <w:t xml:space="preserve"> </w:t>
            </w:r>
          </w:p>
          <w:p w14:paraId="5C9F357F" w14:textId="61ACD870" w:rsidR="00962ECE" w:rsidRPr="00953193" w:rsidRDefault="00962ECE" w:rsidP="00C537F2">
            <w:pPr>
              <w:spacing w:before="120" w:after="120" w:line="240" w:lineRule="auto"/>
              <w:ind w:left="57" w:right="57"/>
              <w:rPr>
                <w:sz w:val="22"/>
              </w:rPr>
            </w:pPr>
            <w:r w:rsidRPr="00953193">
              <w:rPr>
                <w:sz w:val="22"/>
              </w:rPr>
              <w:t>Do đó số lượng trong báo cáo không chính xác 100%, sẽ được chuẩn xác sau khi cắm mốc ranh. Ngoài ra, sẽ có những phát sinh nhất định tại thời điểm thực hiện giải phóng mặt bằng.</w:t>
            </w:r>
          </w:p>
        </w:tc>
      </w:tr>
      <w:tr w:rsidR="00953193" w:rsidRPr="00953193" w14:paraId="41BD20CA" w14:textId="77777777" w:rsidTr="00962ECE">
        <w:trPr>
          <w:trHeight w:val="20"/>
          <w:jc w:val="right"/>
        </w:trPr>
        <w:tc>
          <w:tcPr>
            <w:tcW w:w="8642" w:type="dxa"/>
            <w:gridSpan w:val="3"/>
            <w:tcBorders>
              <w:top w:val="single" w:sz="4" w:space="0" w:color="auto"/>
              <w:left w:val="single" w:sz="4" w:space="0" w:color="auto"/>
              <w:bottom w:val="single" w:sz="4" w:space="0" w:color="auto"/>
              <w:right w:val="single" w:sz="4" w:space="0" w:color="auto"/>
            </w:tcBorders>
            <w:hideMark/>
          </w:tcPr>
          <w:p w14:paraId="7FC19D51" w14:textId="77777777" w:rsidR="00962ECE" w:rsidRPr="00953193" w:rsidRDefault="00962ECE" w:rsidP="002C08DB">
            <w:pPr>
              <w:spacing w:before="120" w:after="120" w:line="240" w:lineRule="auto"/>
              <w:ind w:left="57" w:right="57"/>
              <w:rPr>
                <w:b/>
                <w:sz w:val="22"/>
              </w:rPr>
            </w:pPr>
            <w:r w:rsidRPr="00953193">
              <w:rPr>
                <w:b/>
                <w:sz w:val="22"/>
              </w:rPr>
              <w:t>GIAI ĐOẠN XÂY DỰNG</w:t>
            </w:r>
          </w:p>
        </w:tc>
      </w:tr>
      <w:tr w:rsidR="00953193" w:rsidRPr="00953193" w14:paraId="2EFF5DEA"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0F9FC2AC" w14:textId="77777777" w:rsidR="00962ECE" w:rsidRPr="00953193" w:rsidRDefault="00962ECE" w:rsidP="002C08DB">
            <w:pPr>
              <w:spacing w:before="120" w:after="120" w:line="240" w:lineRule="auto"/>
              <w:ind w:left="57" w:right="57"/>
              <w:rPr>
                <w:sz w:val="22"/>
              </w:rPr>
            </w:pPr>
            <w:r w:rsidRPr="00953193">
              <w:rPr>
                <w:sz w:val="22"/>
              </w:rPr>
              <w:t>Bụi/khí thải</w:t>
            </w:r>
          </w:p>
        </w:tc>
        <w:tc>
          <w:tcPr>
            <w:tcW w:w="2083" w:type="dxa"/>
            <w:tcBorders>
              <w:top w:val="single" w:sz="4" w:space="0" w:color="auto"/>
              <w:left w:val="single" w:sz="4" w:space="0" w:color="auto"/>
              <w:bottom w:val="single" w:sz="4" w:space="0" w:color="auto"/>
              <w:right w:val="single" w:sz="4" w:space="0" w:color="auto"/>
            </w:tcBorders>
            <w:hideMark/>
          </w:tcPr>
          <w:p w14:paraId="7EFBF96D" w14:textId="77777777" w:rsidR="00962ECE" w:rsidRPr="00953193" w:rsidRDefault="00962ECE" w:rsidP="002C08DB">
            <w:pPr>
              <w:spacing w:before="120" w:after="120" w:line="240" w:lineRule="auto"/>
              <w:ind w:left="57" w:right="57"/>
              <w:rPr>
                <w:sz w:val="22"/>
              </w:rPr>
            </w:pPr>
            <w:r w:rsidRPr="00953193">
              <w:rPr>
                <w:sz w:val="22"/>
              </w:rPr>
              <w:t>Hoạt động vận chuyển nguyên vật liệu, thi công xây dựng dự án</w:t>
            </w:r>
          </w:p>
        </w:tc>
        <w:tc>
          <w:tcPr>
            <w:tcW w:w="5245" w:type="dxa"/>
            <w:tcBorders>
              <w:top w:val="single" w:sz="4" w:space="0" w:color="auto"/>
              <w:left w:val="single" w:sz="4" w:space="0" w:color="auto"/>
              <w:bottom w:val="single" w:sz="4" w:space="0" w:color="auto"/>
              <w:right w:val="single" w:sz="4" w:space="0" w:color="auto"/>
            </w:tcBorders>
            <w:hideMark/>
          </w:tcPr>
          <w:p w14:paraId="239CCC9A" w14:textId="77777777" w:rsidR="00962ECE" w:rsidRPr="00953193" w:rsidRDefault="00962ECE" w:rsidP="002C08DB">
            <w:pPr>
              <w:spacing w:before="120" w:after="120" w:line="240" w:lineRule="auto"/>
              <w:ind w:left="57" w:right="57"/>
              <w:rPr>
                <w:sz w:val="22"/>
              </w:rPr>
            </w:pPr>
            <w:r w:rsidRPr="00953193">
              <w:rPr>
                <w:sz w:val="22"/>
              </w:rPr>
              <w:t>Công thức sử dụng là công thức thực nghiệm có độ tin cậy cao được sử dụng rộng rãi.</w:t>
            </w:r>
          </w:p>
          <w:p w14:paraId="5161E91D" w14:textId="77777777" w:rsidR="00962ECE" w:rsidRPr="00953193" w:rsidRDefault="00962ECE" w:rsidP="002C08DB">
            <w:pPr>
              <w:spacing w:before="120" w:after="120" w:line="240" w:lineRule="auto"/>
              <w:ind w:left="57" w:right="57"/>
              <w:rPr>
                <w:sz w:val="22"/>
              </w:rPr>
            </w:pPr>
            <w:r w:rsidRPr="00953193">
              <w:rPr>
                <w:sz w:val="22"/>
              </w:rPr>
              <w:t xml:space="preserve">Tính toán dựa vào khối lượng vật liệu, thời gian thi công, số lượng máy móc thi công.  </w:t>
            </w:r>
          </w:p>
          <w:p w14:paraId="3438EE14" w14:textId="77777777" w:rsidR="00962ECE" w:rsidRPr="00953193" w:rsidRDefault="00962ECE" w:rsidP="002C08DB">
            <w:pPr>
              <w:spacing w:before="120" w:after="120" w:line="240" w:lineRule="auto"/>
              <w:ind w:left="57" w:right="57"/>
              <w:rPr>
                <w:sz w:val="22"/>
              </w:rPr>
            </w:pPr>
            <w:r w:rsidRPr="00953193">
              <w:rPr>
                <w:sz w:val="22"/>
              </w:rPr>
              <w:t xml:space="preserve">Khuyết điểm: thực tế tải lượng chất ô nhiễm phụ thuộc nhiều vào chế độ vận hành của máy móc, thiết bị, xe cộ như: khởi động nhanh, chậm hay dừng lại. Thực tế khối lượng nguyên vật liệu vận chuyển không đều và đúng như dự kiến. </w:t>
            </w:r>
          </w:p>
          <w:p w14:paraId="0712485D" w14:textId="77777777" w:rsidR="00962ECE" w:rsidRPr="00953193" w:rsidRDefault="00962ECE" w:rsidP="002C08DB">
            <w:pPr>
              <w:spacing w:before="120" w:after="120" w:line="240" w:lineRule="auto"/>
              <w:ind w:left="57" w:right="57"/>
              <w:rPr>
                <w:sz w:val="22"/>
              </w:rPr>
            </w:pPr>
            <w:r w:rsidRPr="00953193">
              <w:rPr>
                <w:sz w:val="22"/>
              </w:rPr>
              <w:t xml:space="preserve">Tính toán phạm vi phát tán các chất ô nhiễm trong không khí phụ thuộc vào yếu tố khí tượng tại mỗi thời điểm. </w:t>
            </w:r>
          </w:p>
          <w:p w14:paraId="636EDC1E" w14:textId="77777777" w:rsidR="00962ECE" w:rsidRPr="00953193" w:rsidRDefault="00962ECE" w:rsidP="002C08DB">
            <w:pPr>
              <w:spacing w:before="120" w:after="120" w:line="240" w:lineRule="auto"/>
              <w:ind w:left="57" w:right="57"/>
              <w:rPr>
                <w:sz w:val="22"/>
              </w:rPr>
            </w:pPr>
            <w:r w:rsidRPr="00953193">
              <w:rPr>
                <w:sz w:val="22"/>
              </w:rPr>
              <w:t>Do vậy các sai số trong tính toán so với thời điểm bất kỳ trong thực tế là không tránh khỏi.</w:t>
            </w:r>
          </w:p>
        </w:tc>
      </w:tr>
      <w:tr w:rsidR="00953193" w:rsidRPr="00953193" w14:paraId="11D7348B"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15C2ACE2" w14:textId="77777777" w:rsidR="00962ECE" w:rsidRPr="00953193" w:rsidRDefault="00962ECE" w:rsidP="002C08DB">
            <w:pPr>
              <w:spacing w:before="120" w:after="120" w:line="240" w:lineRule="auto"/>
              <w:ind w:left="57" w:right="57"/>
              <w:rPr>
                <w:sz w:val="22"/>
              </w:rPr>
            </w:pPr>
            <w:r w:rsidRPr="00953193">
              <w:rPr>
                <w:sz w:val="22"/>
              </w:rPr>
              <w:t>Nước thải</w:t>
            </w:r>
          </w:p>
        </w:tc>
        <w:tc>
          <w:tcPr>
            <w:tcW w:w="2083" w:type="dxa"/>
            <w:tcBorders>
              <w:top w:val="single" w:sz="4" w:space="0" w:color="auto"/>
              <w:left w:val="single" w:sz="4" w:space="0" w:color="auto"/>
              <w:bottom w:val="single" w:sz="4" w:space="0" w:color="auto"/>
              <w:right w:val="single" w:sz="4" w:space="0" w:color="auto"/>
            </w:tcBorders>
            <w:hideMark/>
          </w:tcPr>
          <w:p w14:paraId="686F0987" w14:textId="77777777" w:rsidR="00962ECE" w:rsidRPr="00953193" w:rsidRDefault="00962ECE" w:rsidP="002C08DB">
            <w:pPr>
              <w:spacing w:before="120" w:after="120" w:line="240" w:lineRule="auto"/>
              <w:ind w:left="57" w:right="57"/>
              <w:rPr>
                <w:sz w:val="22"/>
              </w:rPr>
            </w:pPr>
            <w:r w:rsidRPr="00953193">
              <w:rPr>
                <w:sz w:val="22"/>
              </w:rPr>
              <w:t>Sinh hoạt của công nhân xây dựng</w:t>
            </w:r>
          </w:p>
        </w:tc>
        <w:tc>
          <w:tcPr>
            <w:tcW w:w="5245" w:type="dxa"/>
            <w:tcBorders>
              <w:top w:val="single" w:sz="4" w:space="0" w:color="auto"/>
              <w:left w:val="single" w:sz="4" w:space="0" w:color="auto"/>
              <w:bottom w:val="single" w:sz="4" w:space="0" w:color="auto"/>
              <w:right w:val="single" w:sz="4" w:space="0" w:color="auto"/>
            </w:tcBorders>
            <w:hideMark/>
          </w:tcPr>
          <w:p w14:paraId="06CD7F6D" w14:textId="77777777" w:rsidR="00962ECE" w:rsidRPr="00953193" w:rsidRDefault="00962ECE" w:rsidP="002C08DB">
            <w:pPr>
              <w:spacing w:before="120" w:after="120" w:line="240" w:lineRule="auto"/>
              <w:ind w:left="57" w:right="57"/>
              <w:rPr>
                <w:sz w:val="22"/>
              </w:rPr>
            </w:pPr>
            <w:r w:rsidRPr="00953193">
              <w:rPr>
                <w:sz w:val="22"/>
              </w:rPr>
              <w:t>Về lưu lượng và nồng độ các chất ô nhiễm trong nước thải sinh hoạt: Nước thải sinh hoạt căn cứ vào nhu cầu sử dụng của cá nhân và hệ số tải lượng ô nhiễm của WHO. Do vậy kết quả tính toán sẽ có sai số xảy ra do nhu cầu của từng cá nhân trong sinh hoạt là rất khác nhau.</w:t>
            </w:r>
          </w:p>
          <w:p w14:paraId="149E23FC" w14:textId="77777777" w:rsidR="00962ECE" w:rsidRPr="00953193" w:rsidRDefault="00962ECE" w:rsidP="002C08DB">
            <w:pPr>
              <w:spacing w:before="120" w:after="120" w:line="240" w:lineRule="auto"/>
              <w:ind w:left="57" w:right="57"/>
              <w:rPr>
                <w:sz w:val="22"/>
              </w:rPr>
            </w:pPr>
            <w:r w:rsidRPr="00953193">
              <w:rPr>
                <w:sz w:val="22"/>
              </w:rPr>
              <w:t>Về phạm vi tác động: để tính toán phạm vi ảnh hưởng do các chất ô nhiễm cần xác định rõ rất nhiều các thông số về nguồn tiếp nhận. Do thiếu các thông tin này nên việc xác định phạm vi ảnh hưởng chỉ mang tính tương đối.</w:t>
            </w:r>
          </w:p>
        </w:tc>
      </w:tr>
      <w:tr w:rsidR="00953193" w:rsidRPr="00953193" w14:paraId="5032B56B"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0807829B" w14:textId="77777777" w:rsidR="00962ECE" w:rsidRPr="00953193" w:rsidRDefault="00962ECE" w:rsidP="002C08DB">
            <w:pPr>
              <w:spacing w:before="120" w:after="120" w:line="240" w:lineRule="auto"/>
              <w:ind w:left="57" w:right="57"/>
              <w:rPr>
                <w:sz w:val="22"/>
              </w:rPr>
            </w:pPr>
            <w:r w:rsidRPr="00953193">
              <w:rPr>
                <w:sz w:val="22"/>
              </w:rPr>
              <w:t>Chất thải rắn</w:t>
            </w:r>
          </w:p>
        </w:tc>
        <w:tc>
          <w:tcPr>
            <w:tcW w:w="2083" w:type="dxa"/>
            <w:tcBorders>
              <w:top w:val="single" w:sz="4" w:space="0" w:color="auto"/>
              <w:left w:val="single" w:sz="4" w:space="0" w:color="auto"/>
              <w:bottom w:val="single" w:sz="4" w:space="0" w:color="auto"/>
              <w:right w:val="single" w:sz="4" w:space="0" w:color="auto"/>
            </w:tcBorders>
            <w:hideMark/>
          </w:tcPr>
          <w:p w14:paraId="232A1A13" w14:textId="77777777" w:rsidR="00962ECE" w:rsidRPr="00953193" w:rsidRDefault="00962ECE" w:rsidP="002C08DB">
            <w:pPr>
              <w:spacing w:before="120" w:after="120" w:line="240" w:lineRule="auto"/>
              <w:ind w:left="57" w:right="57"/>
              <w:rPr>
                <w:sz w:val="22"/>
              </w:rPr>
            </w:pPr>
            <w:r w:rsidRPr="00953193">
              <w:rPr>
                <w:sz w:val="22"/>
              </w:rPr>
              <w:t>Sinh hoạt của công nhân xây dựng</w:t>
            </w:r>
          </w:p>
        </w:tc>
        <w:tc>
          <w:tcPr>
            <w:tcW w:w="5245" w:type="dxa"/>
            <w:tcBorders>
              <w:top w:val="single" w:sz="4" w:space="0" w:color="auto"/>
              <w:left w:val="single" w:sz="4" w:space="0" w:color="auto"/>
              <w:bottom w:val="single" w:sz="4" w:space="0" w:color="auto"/>
              <w:right w:val="single" w:sz="4" w:space="0" w:color="auto"/>
            </w:tcBorders>
            <w:hideMark/>
          </w:tcPr>
          <w:p w14:paraId="2137135C" w14:textId="77777777" w:rsidR="00962ECE" w:rsidRPr="00953193" w:rsidRDefault="00962ECE" w:rsidP="002C08DB">
            <w:pPr>
              <w:spacing w:before="120" w:after="120" w:line="240" w:lineRule="auto"/>
              <w:ind w:left="57" w:right="57"/>
              <w:rPr>
                <w:sz w:val="22"/>
              </w:rPr>
            </w:pPr>
            <w:r w:rsidRPr="00953193">
              <w:rPr>
                <w:sz w:val="22"/>
              </w:rPr>
              <w:t xml:space="preserve">Việc tính toán được dựa vào số lượng công nhân dự kiến xây dựng dự án.  </w:t>
            </w:r>
          </w:p>
          <w:p w14:paraId="58EE7CB3" w14:textId="77777777" w:rsidR="00962ECE" w:rsidRPr="00953193" w:rsidRDefault="00962ECE" w:rsidP="002C08DB">
            <w:pPr>
              <w:spacing w:before="120" w:after="120" w:line="240" w:lineRule="auto"/>
              <w:ind w:left="57" w:right="57"/>
              <w:rPr>
                <w:sz w:val="22"/>
              </w:rPr>
            </w:pPr>
            <w:r w:rsidRPr="00953193">
              <w:rPr>
                <w:sz w:val="22"/>
              </w:rPr>
              <w:t>Lượng chất thải rắn phát sinh được tính ước lượng thông qua định mức phát thải trung bình nên so với thực tế không thể tránh khỏi các sai khác.</w:t>
            </w:r>
          </w:p>
        </w:tc>
      </w:tr>
      <w:tr w:rsidR="00953193" w:rsidRPr="00953193" w14:paraId="2BF7DAF8"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4466B445" w14:textId="77777777" w:rsidR="00962ECE" w:rsidRPr="00953193" w:rsidRDefault="00962ECE" w:rsidP="002C08DB">
            <w:pPr>
              <w:spacing w:before="120" w:after="120" w:line="240" w:lineRule="auto"/>
              <w:ind w:left="57" w:right="57"/>
              <w:rPr>
                <w:sz w:val="22"/>
              </w:rPr>
            </w:pPr>
            <w:r w:rsidRPr="00953193">
              <w:rPr>
                <w:sz w:val="22"/>
              </w:rPr>
              <w:lastRenderedPageBreak/>
              <w:t>Chất thải nguy</w:t>
            </w:r>
            <w:r w:rsidRPr="00953193">
              <w:rPr>
                <w:sz w:val="22"/>
                <w:lang w:val="en-US"/>
              </w:rPr>
              <w:t xml:space="preserve"> </w:t>
            </w:r>
            <w:r w:rsidRPr="00953193">
              <w:rPr>
                <w:sz w:val="22"/>
              </w:rPr>
              <w:t>hại</w:t>
            </w:r>
          </w:p>
        </w:tc>
        <w:tc>
          <w:tcPr>
            <w:tcW w:w="2083" w:type="dxa"/>
            <w:tcBorders>
              <w:top w:val="single" w:sz="4" w:space="0" w:color="auto"/>
              <w:left w:val="single" w:sz="4" w:space="0" w:color="auto"/>
              <w:bottom w:val="single" w:sz="4" w:space="0" w:color="auto"/>
              <w:right w:val="single" w:sz="4" w:space="0" w:color="auto"/>
            </w:tcBorders>
            <w:hideMark/>
          </w:tcPr>
          <w:p w14:paraId="331E9236" w14:textId="77777777" w:rsidR="00962ECE" w:rsidRPr="00953193" w:rsidRDefault="00962ECE" w:rsidP="002C08DB">
            <w:pPr>
              <w:spacing w:before="120" w:after="120" w:line="240" w:lineRule="auto"/>
              <w:ind w:left="57" w:right="57"/>
              <w:rPr>
                <w:sz w:val="22"/>
              </w:rPr>
            </w:pPr>
            <w:r w:rsidRPr="00953193">
              <w:rPr>
                <w:sz w:val="22"/>
              </w:rPr>
              <w:t>Hoạt động thi công</w:t>
            </w:r>
          </w:p>
        </w:tc>
        <w:tc>
          <w:tcPr>
            <w:tcW w:w="5245" w:type="dxa"/>
            <w:tcBorders>
              <w:top w:val="single" w:sz="4" w:space="0" w:color="auto"/>
              <w:left w:val="single" w:sz="4" w:space="0" w:color="auto"/>
              <w:bottom w:val="single" w:sz="4" w:space="0" w:color="auto"/>
              <w:right w:val="single" w:sz="4" w:space="0" w:color="auto"/>
            </w:tcBorders>
            <w:hideMark/>
          </w:tcPr>
          <w:p w14:paraId="36DBDE9C" w14:textId="77777777" w:rsidR="00962ECE" w:rsidRPr="00953193" w:rsidRDefault="00962ECE" w:rsidP="002C08DB">
            <w:pPr>
              <w:spacing w:before="120" w:after="120" w:line="240" w:lineRule="auto"/>
              <w:ind w:left="57" w:right="57"/>
              <w:rPr>
                <w:sz w:val="22"/>
              </w:rPr>
            </w:pPr>
            <w:r w:rsidRPr="00953193">
              <w:rPr>
                <w:sz w:val="22"/>
              </w:rPr>
              <w:t>Lượng chất thải nguy hại phát sinh được ước tính nên so với thực tế không thể tránh khỏi các sai khác.</w:t>
            </w:r>
          </w:p>
        </w:tc>
      </w:tr>
      <w:tr w:rsidR="00953193" w:rsidRPr="00953193" w14:paraId="1A0E11C6"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5E981CD5" w14:textId="77777777" w:rsidR="00962ECE" w:rsidRPr="00953193" w:rsidRDefault="00962ECE" w:rsidP="002C08DB">
            <w:pPr>
              <w:spacing w:before="120" w:after="120" w:line="240" w:lineRule="auto"/>
              <w:ind w:left="57" w:right="57"/>
              <w:rPr>
                <w:sz w:val="22"/>
              </w:rPr>
            </w:pPr>
            <w:r w:rsidRPr="00953193">
              <w:rPr>
                <w:sz w:val="22"/>
              </w:rPr>
              <w:t xml:space="preserve"> Tiếng ồn</w:t>
            </w:r>
          </w:p>
        </w:tc>
        <w:tc>
          <w:tcPr>
            <w:tcW w:w="2083" w:type="dxa"/>
            <w:tcBorders>
              <w:top w:val="single" w:sz="4" w:space="0" w:color="auto"/>
              <w:left w:val="single" w:sz="4" w:space="0" w:color="auto"/>
              <w:bottom w:val="single" w:sz="4" w:space="0" w:color="auto"/>
              <w:right w:val="single" w:sz="4" w:space="0" w:color="auto"/>
            </w:tcBorders>
            <w:hideMark/>
          </w:tcPr>
          <w:p w14:paraId="0C96EED3" w14:textId="77777777" w:rsidR="00962ECE" w:rsidRPr="00953193" w:rsidRDefault="00962ECE" w:rsidP="002C08DB">
            <w:pPr>
              <w:spacing w:before="120" w:after="120" w:line="240" w:lineRule="auto"/>
              <w:ind w:left="57" w:right="57"/>
              <w:rPr>
                <w:sz w:val="22"/>
              </w:rPr>
            </w:pPr>
            <w:r w:rsidRPr="00953193">
              <w:rPr>
                <w:sz w:val="22"/>
              </w:rPr>
              <w:t>Thi công của máy móc</w:t>
            </w:r>
          </w:p>
        </w:tc>
        <w:tc>
          <w:tcPr>
            <w:tcW w:w="5245" w:type="dxa"/>
            <w:tcBorders>
              <w:top w:val="single" w:sz="4" w:space="0" w:color="auto"/>
              <w:left w:val="single" w:sz="4" w:space="0" w:color="auto"/>
              <w:bottom w:val="single" w:sz="4" w:space="0" w:color="auto"/>
              <w:right w:val="single" w:sz="4" w:space="0" w:color="auto"/>
            </w:tcBorders>
            <w:hideMark/>
          </w:tcPr>
          <w:p w14:paraId="1554C728" w14:textId="77777777" w:rsidR="00962ECE" w:rsidRPr="00953193" w:rsidRDefault="00962ECE" w:rsidP="002C08DB">
            <w:pPr>
              <w:spacing w:before="120" w:after="120" w:line="240" w:lineRule="auto"/>
              <w:ind w:left="57" w:right="57"/>
              <w:rPr>
                <w:sz w:val="22"/>
              </w:rPr>
            </w:pPr>
            <w:r w:rsidRPr="00953193">
              <w:rPr>
                <w:sz w:val="22"/>
              </w:rPr>
              <w:t>Công thức sử dụng là công thức thực nghiệm có độ tin cậy cao, được sử dụng rộng rãi.</w:t>
            </w:r>
          </w:p>
          <w:p w14:paraId="70690D57" w14:textId="77777777" w:rsidR="00962ECE" w:rsidRPr="00953193" w:rsidRDefault="00962ECE" w:rsidP="002C08DB">
            <w:pPr>
              <w:spacing w:before="120" w:after="120" w:line="240" w:lineRule="auto"/>
              <w:ind w:left="57" w:right="57"/>
              <w:rPr>
                <w:sz w:val="22"/>
              </w:rPr>
            </w:pPr>
            <w:r w:rsidRPr="00953193">
              <w:rPr>
                <w:sz w:val="22"/>
              </w:rPr>
              <w:t xml:space="preserve">Tính toán tiếng ồn dựa vào các nghiên cứu khảo sát tiếng ồn của Nguyễn Đình Tuấn, cộng sự và Mackernize L.Da.  </w:t>
            </w:r>
          </w:p>
          <w:p w14:paraId="0931AB36" w14:textId="6F74B7AD" w:rsidR="00962ECE" w:rsidRPr="00953193" w:rsidRDefault="00962ECE" w:rsidP="002C08DB">
            <w:pPr>
              <w:spacing w:before="120" w:after="120" w:line="240" w:lineRule="auto"/>
              <w:ind w:left="57" w:right="57"/>
              <w:rPr>
                <w:sz w:val="22"/>
              </w:rPr>
            </w:pPr>
            <w:r w:rsidRPr="00953193">
              <w:rPr>
                <w:sz w:val="22"/>
              </w:rPr>
              <w:t>Khuyết điểm: mức ồn chung phụ thuộc rất nhiều vào mức ồn của từng thiết bị, máy móc, đặ</w:t>
            </w:r>
            <w:r w:rsidR="00765B4D" w:rsidRPr="00953193">
              <w:rPr>
                <w:sz w:val="22"/>
              </w:rPr>
              <w:t>c</w:t>
            </w:r>
            <w:r w:rsidRPr="00953193">
              <w:rPr>
                <w:sz w:val="22"/>
              </w:rPr>
              <w:t xml:space="preserve"> điểm địa hình xung quanh,... </w:t>
            </w:r>
          </w:p>
          <w:p w14:paraId="5181D99C" w14:textId="77777777" w:rsidR="00962ECE" w:rsidRPr="00953193" w:rsidRDefault="00962ECE" w:rsidP="002C08DB">
            <w:pPr>
              <w:spacing w:before="120" w:after="120" w:line="240" w:lineRule="auto"/>
              <w:ind w:left="57" w:right="57"/>
              <w:rPr>
                <w:sz w:val="22"/>
              </w:rPr>
            </w:pPr>
            <w:r w:rsidRPr="00953193">
              <w:rPr>
                <w:sz w:val="22"/>
              </w:rPr>
              <w:t>Mức ồn của thiết bị, máy móc lại thường không  ổn  định (thay đổi rất nhanh theo thời gian), vì vậy người ta thường dùng trị số mức ồn tương đương trung bình tích phân trong một khoảng thời gian để đặc trưng cho mức ồn của thiết bị, máy móc và đo lường mức ồn cũng phải dùng máy  đo tiếng ồn tích phân trung bình mới xác định được.</w:t>
            </w:r>
          </w:p>
          <w:p w14:paraId="7D8608D7" w14:textId="77777777" w:rsidR="00962ECE" w:rsidRPr="00953193" w:rsidRDefault="00962ECE" w:rsidP="002C08DB">
            <w:pPr>
              <w:spacing w:before="120" w:after="120" w:line="240" w:lineRule="auto"/>
              <w:ind w:left="57" w:right="57"/>
              <w:rPr>
                <w:sz w:val="22"/>
              </w:rPr>
            </w:pPr>
            <w:r w:rsidRPr="00953193">
              <w:rPr>
                <w:sz w:val="22"/>
                <w:lang w:val="en-US"/>
              </w:rPr>
              <w:t xml:space="preserve">Bên cạnh đó, báo cáo </w:t>
            </w:r>
            <w:r w:rsidRPr="00953193">
              <w:rPr>
                <w:sz w:val="22"/>
              </w:rPr>
              <w:t>sử dụng phần mềm iNoise để tính toán lan truyền tiếng ồn. Phần mềm được thiết kế theo tiêu chuẩn ISO 9613-2 áp dụng để tính toán lan truyền tiếng ồn cho các công trình công nghiệp nên kết quả tương đối tin cậy.</w:t>
            </w:r>
          </w:p>
        </w:tc>
      </w:tr>
      <w:tr w:rsidR="00953193" w:rsidRPr="00953193" w14:paraId="5D504653"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28CCA189" w14:textId="77777777" w:rsidR="00962ECE" w:rsidRPr="00953193" w:rsidRDefault="00962ECE" w:rsidP="002C08DB">
            <w:pPr>
              <w:spacing w:before="120" w:after="120" w:line="240" w:lineRule="auto"/>
              <w:ind w:left="57" w:right="57"/>
              <w:rPr>
                <w:sz w:val="22"/>
              </w:rPr>
            </w:pPr>
            <w:r w:rsidRPr="00953193">
              <w:rPr>
                <w:sz w:val="22"/>
              </w:rPr>
              <w:t>Tác động khác</w:t>
            </w:r>
          </w:p>
        </w:tc>
        <w:tc>
          <w:tcPr>
            <w:tcW w:w="2083" w:type="dxa"/>
            <w:tcBorders>
              <w:top w:val="single" w:sz="4" w:space="0" w:color="auto"/>
              <w:left w:val="single" w:sz="4" w:space="0" w:color="auto"/>
              <w:bottom w:val="single" w:sz="4" w:space="0" w:color="auto"/>
              <w:right w:val="single" w:sz="4" w:space="0" w:color="auto"/>
            </w:tcBorders>
            <w:hideMark/>
          </w:tcPr>
          <w:p w14:paraId="4D5DDEFC" w14:textId="77777777" w:rsidR="00962ECE" w:rsidRPr="00953193" w:rsidRDefault="00962ECE" w:rsidP="002C08DB">
            <w:pPr>
              <w:spacing w:before="120" w:after="120" w:line="240" w:lineRule="auto"/>
              <w:ind w:left="57" w:right="57"/>
              <w:rPr>
                <w:sz w:val="22"/>
                <w:lang w:val="en-US"/>
              </w:rPr>
            </w:pPr>
            <w:r w:rsidRPr="00953193">
              <w:rPr>
                <w:sz w:val="22"/>
              </w:rPr>
              <w:t>-</w:t>
            </w:r>
            <w:r w:rsidRPr="00953193">
              <w:rPr>
                <w:sz w:val="22"/>
                <w:lang w:val="en-US"/>
              </w:rPr>
              <w:t xml:space="preserve"> </w:t>
            </w:r>
            <w:r w:rsidRPr="00953193">
              <w:rPr>
                <w:sz w:val="22"/>
              </w:rPr>
              <w:t>Giao thông trong khu vực</w:t>
            </w:r>
            <w:r w:rsidRPr="00953193">
              <w:rPr>
                <w:sz w:val="22"/>
                <w:lang w:val="en-US"/>
              </w:rPr>
              <w:t>;</w:t>
            </w:r>
          </w:p>
          <w:p w14:paraId="254037B3" w14:textId="77777777" w:rsidR="00962ECE" w:rsidRPr="00953193" w:rsidRDefault="00962ECE" w:rsidP="002C08DB">
            <w:pPr>
              <w:spacing w:before="120" w:after="120" w:line="240" w:lineRule="auto"/>
              <w:ind w:left="57" w:right="57"/>
              <w:rPr>
                <w:sz w:val="22"/>
                <w:lang w:val="en-US"/>
              </w:rPr>
            </w:pPr>
            <w:r w:rsidRPr="00953193">
              <w:rPr>
                <w:sz w:val="22"/>
              </w:rPr>
              <w:t>-</w:t>
            </w:r>
            <w:r w:rsidRPr="00953193">
              <w:rPr>
                <w:sz w:val="22"/>
                <w:lang w:val="en-US"/>
              </w:rPr>
              <w:t xml:space="preserve"> </w:t>
            </w:r>
            <w:r w:rsidRPr="00953193">
              <w:rPr>
                <w:sz w:val="22"/>
              </w:rPr>
              <w:t>Kinh tế xã hội</w:t>
            </w:r>
            <w:r w:rsidRPr="00953193">
              <w:rPr>
                <w:sz w:val="22"/>
                <w:lang w:val="en-US"/>
              </w:rPr>
              <w:t>;</w:t>
            </w:r>
          </w:p>
          <w:p w14:paraId="2BA592D0" w14:textId="77777777" w:rsidR="00962ECE" w:rsidRPr="00953193" w:rsidRDefault="00962ECE" w:rsidP="002C08DB">
            <w:pPr>
              <w:spacing w:before="120" w:after="120" w:line="240" w:lineRule="auto"/>
              <w:ind w:left="57" w:right="57"/>
              <w:rPr>
                <w:sz w:val="22"/>
                <w:lang w:val="en-US"/>
              </w:rPr>
            </w:pPr>
            <w:r w:rsidRPr="00953193">
              <w:rPr>
                <w:sz w:val="22"/>
              </w:rPr>
              <w:t>-Trật tự an ninh tại địa phương</w:t>
            </w:r>
            <w:r w:rsidRPr="00953193">
              <w:rPr>
                <w:sz w:val="22"/>
                <w:lang w:val="en-US"/>
              </w:rPr>
              <w:t>.</w:t>
            </w:r>
          </w:p>
        </w:tc>
        <w:tc>
          <w:tcPr>
            <w:tcW w:w="5245" w:type="dxa"/>
            <w:tcBorders>
              <w:top w:val="single" w:sz="4" w:space="0" w:color="auto"/>
              <w:left w:val="single" w:sz="4" w:space="0" w:color="auto"/>
              <w:bottom w:val="single" w:sz="4" w:space="0" w:color="auto"/>
              <w:right w:val="single" w:sz="4" w:space="0" w:color="auto"/>
            </w:tcBorders>
            <w:hideMark/>
          </w:tcPr>
          <w:p w14:paraId="09FE05AA" w14:textId="77777777" w:rsidR="00962ECE" w:rsidRPr="00953193" w:rsidRDefault="00962ECE" w:rsidP="002C08DB">
            <w:pPr>
              <w:spacing w:before="120" w:after="120" w:line="240" w:lineRule="auto"/>
              <w:ind w:left="57" w:right="57"/>
              <w:rPr>
                <w:sz w:val="22"/>
              </w:rPr>
            </w:pPr>
            <w:r w:rsidRPr="00953193">
              <w:rPr>
                <w:sz w:val="22"/>
              </w:rPr>
              <w:t xml:space="preserve">Phân tích và đánh giá khá chi tiết dựa trên khảo sát thực địa chi tiết cụ thể. Các ý kiến của cộng đồng và địa phương cho phép điều chỉnh nhận xét sát thực hơn.  </w:t>
            </w:r>
          </w:p>
          <w:p w14:paraId="712C04E6" w14:textId="77777777" w:rsidR="00962ECE" w:rsidRPr="00953193" w:rsidRDefault="00962ECE" w:rsidP="002C08DB">
            <w:pPr>
              <w:spacing w:before="120" w:after="120" w:line="240" w:lineRule="auto"/>
              <w:ind w:left="57" w:right="57"/>
              <w:rPr>
                <w:sz w:val="22"/>
              </w:rPr>
            </w:pPr>
            <w:r w:rsidRPr="00953193">
              <w:rPr>
                <w:sz w:val="22"/>
              </w:rPr>
              <w:t xml:space="preserve">Phân tích này còn dựa trên kinh nghiệm của các dự án tương tự ở địa phương khác và dựa trên các số liệu thống kê của nhiều nguồn đáng tin cậy.  </w:t>
            </w:r>
          </w:p>
          <w:p w14:paraId="40C4E9F6" w14:textId="77777777" w:rsidR="00962ECE" w:rsidRPr="00953193" w:rsidRDefault="00962ECE" w:rsidP="002C08DB">
            <w:pPr>
              <w:spacing w:before="120" w:after="120" w:line="240" w:lineRule="auto"/>
              <w:ind w:left="57" w:right="57"/>
              <w:rPr>
                <w:sz w:val="22"/>
              </w:rPr>
            </w:pPr>
            <w:r w:rsidRPr="00953193">
              <w:rPr>
                <w:sz w:val="22"/>
              </w:rPr>
              <w:t>Kết quả đánh giá đáng tin cậy.</w:t>
            </w:r>
          </w:p>
        </w:tc>
      </w:tr>
      <w:tr w:rsidR="00953193" w:rsidRPr="00953193" w14:paraId="7A3A4B69" w14:textId="77777777" w:rsidTr="00962ECE">
        <w:trPr>
          <w:trHeight w:val="20"/>
          <w:jc w:val="right"/>
        </w:trPr>
        <w:tc>
          <w:tcPr>
            <w:tcW w:w="8642" w:type="dxa"/>
            <w:gridSpan w:val="3"/>
            <w:tcBorders>
              <w:top w:val="single" w:sz="4" w:space="0" w:color="auto"/>
              <w:left w:val="single" w:sz="4" w:space="0" w:color="auto"/>
              <w:bottom w:val="single" w:sz="4" w:space="0" w:color="auto"/>
              <w:right w:val="single" w:sz="4" w:space="0" w:color="auto"/>
            </w:tcBorders>
            <w:hideMark/>
          </w:tcPr>
          <w:p w14:paraId="6BA6D4B0" w14:textId="77777777" w:rsidR="00962ECE" w:rsidRPr="00953193" w:rsidRDefault="00962ECE" w:rsidP="002C08DB">
            <w:pPr>
              <w:spacing w:before="120" w:after="120" w:line="240" w:lineRule="auto"/>
              <w:ind w:left="57" w:right="57"/>
              <w:rPr>
                <w:b/>
                <w:sz w:val="22"/>
              </w:rPr>
            </w:pPr>
            <w:r w:rsidRPr="00953193">
              <w:rPr>
                <w:b/>
                <w:sz w:val="22"/>
              </w:rPr>
              <w:t>GIAI ĐOẠN VẬN HÀNH</w:t>
            </w:r>
          </w:p>
        </w:tc>
      </w:tr>
      <w:tr w:rsidR="00953193" w:rsidRPr="00953193" w14:paraId="518802C7"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296BF581" w14:textId="77777777" w:rsidR="00962ECE" w:rsidRPr="00953193" w:rsidRDefault="00962ECE" w:rsidP="002C08DB">
            <w:pPr>
              <w:spacing w:before="120" w:after="120" w:line="240" w:lineRule="auto"/>
              <w:ind w:left="120"/>
              <w:rPr>
                <w:sz w:val="22"/>
              </w:rPr>
            </w:pPr>
            <w:r w:rsidRPr="00953193">
              <w:rPr>
                <w:sz w:val="22"/>
                <w:lang w:val="en-US"/>
              </w:rPr>
              <w:t>N</w:t>
            </w:r>
            <w:r w:rsidRPr="00953193">
              <w:rPr>
                <w:sz w:val="22"/>
              </w:rPr>
              <w:t xml:space="preserve">ước thải sinh hoạt </w:t>
            </w:r>
          </w:p>
        </w:tc>
        <w:tc>
          <w:tcPr>
            <w:tcW w:w="2083" w:type="dxa"/>
            <w:tcBorders>
              <w:top w:val="single" w:sz="4" w:space="0" w:color="auto"/>
              <w:left w:val="single" w:sz="4" w:space="0" w:color="auto"/>
              <w:bottom w:val="single" w:sz="4" w:space="0" w:color="auto"/>
              <w:right w:val="single" w:sz="4" w:space="0" w:color="auto"/>
            </w:tcBorders>
            <w:hideMark/>
          </w:tcPr>
          <w:p w14:paraId="2DB6212B" w14:textId="77777777" w:rsidR="00962ECE" w:rsidRPr="00953193" w:rsidRDefault="00962ECE" w:rsidP="002C08DB">
            <w:pPr>
              <w:spacing w:before="120" w:after="120" w:line="240" w:lineRule="auto"/>
              <w:ind w:left="120" w:right="36"/>
              <w:rPr>
                <w:sz w:val="22"/>
              </w:rPr>
            </w:pPr>
            <w:r w:rsidRPr="00953193">
              <w:rPr>
                <w:sz w:val="22"/>
              </w:rPr>
              <w:t>Ô nhiễm nguồn tiếp nhận</w:t>
            </w:r>
          </w:p>
        </w:tc>
        <w:tc>
          <w:tcPr>
            <w:tcW w:w="5245" w:type="dxa"/>
            <w:tcBorders>
              <w:top w:val="single" w:sz="4" w:space="0" w:color="auto"/>
              <w:left w:val="single" w:sz="4" w:space="0" w:color="auto"/>
              <w:bottom w:val="single" w:sz="4" w:space="0" w:color="auto"/>
              <w:right w:val="single" w:sz="4" w:space="0" w:color="auto"/>
            </w:tcBorders>
            <w:hideMark/>
          </w:tcPr>
          <w:p w14:paraId="3F233727" w14:textId="77777777" w:rsidR="00962ECE" w:rsidRPr="00953193" w:rsidRDefault="00962ECE" w:rsidP="002C08DB">
            <w:pPr>
              <w:spacing w:before="120" w:after="120" w:line="240" w:lineRule="auto"/>
              <w:ind w:left="120"/>
              <w:rPr>
                <w:sz w:val="22"/>
              </w:rPr>
            </w:pPr>
            <w:r w:rsidRPr="00953193">
              <w:rPr>
                <w:sz w:val="22"/>
              </w:rPr>
              <w:t xml:space="preserve">Về lưu lượng nước thải tính theo lưu lượng nước cấp, hoặc dựa vào kinh nghiệm tính toán có thể sai số so với thực tế. </w:t>
            </w:r>
          </w:p>
          <w:p w14:paraId="4507A66A" w14:textId="77777777" w:rsidR="00962ECE" w:rsidRPr="00953193" w:rsidRDefault="00962ECE" w:rsidP="002C08DB">
            <w:pPr>
              <w:spacing w:before="120" w:after="120" w:line="240" w:lineRule="auto"/>
              <w:ind w:left="120"/>
              <w:rPr>
                <w:sz w:val="22"/>
              </w:rPr>
            </w:pPr>
            <w:r w:rsidRPr="00953193">
              <w:rPr>
                <w:sz w:val="22"/>
              </w:rPr>
              <w:t>Về phạm vi tác động: để tính toán phạm vi ảnh hưởng do các chất ô nhiễm cần xác định rõ rất nhiều các thông số về nguồn tiếp nhận. Kết quả đánh giá tương đối tin cậy.</w:t>
            </w:r>
          </w:p>
        </w:tc>
      </w:tr>
      <w:tr w:rsidR="00953193" w:rsidRPr="00953193" w14:paraId="510C7FD9"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69DF7710" w14:textId="77777777" w:rsidR="00962ECE" w:rsidRPr="00953193" w:rsidRDefault="00962ECE" w:rsidP="002C08DB">
            <w:pPr>
              <w:spacing w:before="120" w:after="120" w:line="240" w:lineRule="auto"/>
              <w:ind w:left="120"/>
              <w:rPr>
                <w:sz w:val="22"/>
              </w:rPr>
            </w:pPr>
            <w:r w:rsidRPr="00953193">
              <w:rPr>
                <w:sz w:val="22"/>
              </w:rPr>
              <w:t>Chất thải rắn sinh hoạt</w:t>
            </w:r>
          </w:p>
        </w:tc>
        <w:tc>
          <w:tcPr>
            <w:tcW w:w="2083" w:type="dxa"/>
            <w:tcBorders>
              <w:top w:val="single" w:sz="4" w:space="0" w:color="auto"/>
              <w:left w:val="single" w:sz="4" w:space="0" w:color="auto"/>
              <w:bottom w:val="single" w:sz="4" w:space="0" w:color="auto"/>
              <w:right w:val="single" w:sz="4" w:space="0" w:color="auto"/>
            </w:tcBorders>
            <w:hideMark/>
          </w:tcPr>
          <w:p w14:paraId="3CE79ACC" w14:textId="77777777" w:rsidR="00962ECE" w:rsidRPr="00953193" w:rsidRDefault="00962ECE" w:rsidP="002C08DB">
            <w:pPr>
              <w:spacing w:before="120" w:after="120" w:line="240" w:lineRule="auto"/>
              <w:ind w:left="120" w:right="36"/>
              <w:rPr>
                <w:sz w:val="22"/>
              </w:rPr>
            </w:pPr>
            <w:r w:rsidRPr="00953193">
              <w:rPr>
                <w:sz w:val="22"/>
              </w:rPr>
              <w:t xml:space="preserve">Hoạt động sinh hoạt của công nhân vận hành </w:t>
            </w:r>
          </w:p>
        </w:tc>
        <w:tc>
          <w:tcPr>
            <w:tcW w:w="5245" w:type="dxa"/>
            <w:tcBorders>
              <w:top w:val="single" w:sz="4" w:space="0" w:color="auto"/>
              <w:left w:val="single" w:sz="4" w:space="0" w:color="auto"/>
              <w:bottom w:val="single" w:sz="4" w:space="0" w:color="auto"/>
              <w:right w:val="single" w:sz="4" w:space="0" w:color="auto"/>
            </w:tcBorders>
            <w:hideMark/>
          </w:tcPr>
          <w:p w14:paraId="1C2A52DD" w14:textId="77777777" w:rsidR="00962ECE" w:rsidRPr="00953193" w:rsidRDefault="00962ECE" w:rsidP="002C08DB">
            <w:pPr>
              <w:spacing w:before="120" w:after="120" w:line="240" w:lineRule="auto"/>
              <w:ind w:left="120"/>
              <w:rPr>
                <w:sz w:val="22"/>
              </w:rPr>
            </w:pPr>
            <w:r w:rsidRPr="00953193">
              <w:rPr>
                <w:sz w:val="22"/>
              </w:rPr>
              <w:t xml:space="preserve">Việc tính toán được dựa vào số lượng nhân viên mà chủ dự án dự kiến.  </w:t>
            </w:r>
          </w:p>
          <w:p w14:paraId="1EB99817" w14:textId="77777777" w:rsidR="00962ECE" w:rsidRPr="00953193" w:rsidRDefault="00962ECE" w:rsidP="002C08DB">
            <w:pPr>
              <w:spacing w:before="120" w:after="120" w:line="240" w:lineRule="auto"/>
              <w:ind w:left="120"/>
              <w:rPr>
                <w:sz w:val="22"/>
              </w:rPr>
            </w:pPr>
            <w:r w:rsidRPr="00953193">
              <w:rPr>
                <w:sz w:val="22"/>
              </w:rPr>
              <w:t>Lượng chất thải rắn phát sinh được tính ước lượng thông qua định mức phát thải trung bình nên so với thực tế không thể tránh khỏi các sai khác.</w:t>
            </w:r>
          </w:p>
        </w:tc>
      </w:tr>
      <w:tr w:rsidR="00953193" w:rsidRPr="00953193" w14:paraId="3BD7E6B9"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67918B56" w14:textId="77777777" w:rsidR="00962ECE" w:rsidRPr="00953193" w:rsidRDefault="00962ECE" w:rsidP="002C08DB">
            <w:pPr>
              <w:spacing w:before="120" w:after="120" w:line="240" w:lineRule="auto"/>
              <w:ind w:left="120"/>
              <w:rPr>
                <w:sz w:val="22"/>
              </w:rPr>
            </w:pPr>
            <w:r w:rsidRPr="00953193">
              <w:rPr>
                <w:sz w:val="22"/>
              </w:rPr>
              <w:t xml:space="preserve">Chất thải </w:t>
            </w:r>
            <w:r w:rsidRPr="00953193">
              <w:rPr>
                <w:sz w:val="22"/>
              </w:rPr>
              <w:lastRenderedPageBreak/>
              <w:t>nguy</w:t>
            </w:r>
            <w:r w:rsidRPr="00953193">
              <w:rPr>
                <w:sz w:val="22"/>
                <w:lang w:val="en-US"/>
              </w:rPr>
              <w:t xml:space="preserve"> </w:t>
            </w:r>
            <w:r w:rsidRPr="00953193">
              <w:rPr>
                <w:sz w:val="22"/>
              </w:rPr>
              <w:t>hại</w:t>
            </w:r>
          </w:p>
        </w:tc>
        <w:tc>
          <w:tcPr>
            <w:tcW w:w="2083" w:type="dxa"/>
            <w:tcBorders>
              <w:top w:val="single" w:sz="4" w:space="0" w:color="auto"/>
              <w:left w:val="single" w:sz="4" w:space="0" w:color="auto"/>
              <w:bottom w:val="single" w:sz="4" w:space="0" w:color="auto"/>
              <w:right w:val="single" w:sz="4" w:space="0" w:color="auto"/>
            </w:tcBorders>
            <w:hideMark/>
          </w:tcPr>
          <w:p w14:paraId="559B4479" w14:textId="701D53D4" w:rsidR="00962ECE" w:rsidRPr="00953193" w:rsidRDefault="00962ECE" w:rsidP="002C08DB">
            <w:pPr>
              <w:spacing w:before="120" w:after="120" w:line="240" w:lineRule="auto"/>
              <w:ind w:left="120" w:right="36"/>
              <w:rPr>
                <w:sz w:val="22"/>
                <w:lang w:val="en-US"/>
              </w:rPr>
            </w:pPr>
            <w:r w:rsidRPr="00953193">
              <w:rPr>
                <w:sz w:val="22"/>
              </w:rPr>
              <w:lastRenderedPageBreak/>
              <w:t>Hoạt động của trạm biến áp</w:t>
            </w:r>
            <w:r w:rsidR="00765B4D" w:rsidRPr="00953193">
              <w:rPr>
                <w:sz w:val="22"/>
                <w:lang w:val="en-US"/>
              </w:rPr>
              <w:t xml:space="preserve"> (</w:t>
            </w:r>
            <w:r w:rsidR="00C9199D" w:rsidRPr="00953193">
              <w:rPr>
                <w:sz w:val="22"/>
                <w:lang w:val="en-US"/>
              </w:rPr>
              <w:t xml:space="preserve">thuộc phạm </w:t>
            </w:r>
            <w:r w:rsidR="00C9199D" w:rsidRPr="00953193">
              <w:rPr>
                <w:sz w:val="22"/>
                <w:lang w:val="en-US"/>
              </w:rPr>
              <w:lastRenderedPageBreak/>
              <w:t>vi đầu tư xây dựng của NMĐ gió Đông Thành 1)</w:t>
            </w:r>
          </w:p>
        </w:tc>
        <w:tc>
          <w:tcPr>
            <w:tcW w:w="5245" w:type="dxa"/>
            <w:tcBorders>
              <w:top w:val="single" w:sz="4" w:space="0" w:color="auto"/>
              <w:left w:val="single" w:sz="4" w:space="0" w:color="auto"/>
              <w:bottom w:val="single" w:sz="4" w:space="0" w:color="auto"/>
              <w:right w:val="single" w:sz="4" w:space="0" w:color="auto"/>
            </w:tcBorders>
            <w:hideMark/>
          </w:tcPr>
          <w:p w14:paraId="409EB4D1" w14:textId="6BB75431" w:rsidR="00962ECE" w:rsidRPr="00953193" w:rsidRDefault="00962ECE" w:rsidP="002C08DB">
            <w:pPr>
              <w:spacing w:before="120" w:after="120" w:line="240" w:lineRule="auto"/>
              <w:ind w:left="120"/>
              <w:rPr>
                <w:sz w:val="22"/>
              </w:rPr>
            </w:pPr>
            <w:r w:rsidRPr="00953193">
              <w:rPr>
                <w:sz w:val="22"/>
              </w:rPr>
              <w:lastRenderedPageBreak/>
              <w:t xml:space="preserve">Việc tính toán được dựa trên kinh nghiệm và tham khảo </w:t>
            </w:r>
            <w:r w:rsidRPr="00953193">
              <w:rPr>
                <w:sz w:val="22"/>
              </w:rPr>
              <w:lastRenderedPageBreak/>
              <w:t>từ các dự án khác đang vận hành.</w:t>
            </w:r>
          </w:p>
          <w:p w14:paraId="238B8E1E" w14:textId="77777777" w:rsidR="00962ECE" w:rsidRPr="00953193" w:rsidRDefault="00962ECE" w:rsidP="002C08DB">
            <w:pPr>
              <w:spacing w:before="120" w:after="120" w:line="240" w:lineRule="auto"/>
              <w:ind w:left="120"/>
              <w:rPr>
                <w:sz w:val="22"/>
              </w:rPr>
            </w:pPr>
            <w:r w:rsidRPr="00953193">
              <w:rPr>
                <w:sz w:val="22"/>
              </w:rPr>
              <w:t>Kết quả đánh giá tương đối tin cậy.</w:t>
            </w:r>
          </w:p>
        </w:tc>
      </w:tr>
      <w:tr w:rsidR="00953193" w:rsidRPr="00953193" w14:paraId="5651AEEF"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64BB082B" w14:textId="77777777" w:rsidR="00962ECE" w:rsidRPr="00953193" w:rsidRDefault="00962ECE" w:rsidP="002C08DB">
            <w:pPr>
              <w:spacing w:before="120" w:after="120" w:line="240" w:lineRule="auto"/>
              <w:ind w:left="114"/>
              <w:rPr>
                <w:sz w:val="22"/>
              </w:rPr>
            </w:pPr>
            <w:r w:rsidRPr="00953193">
              <w:rPr>
                <w:sz w:val="22"/>
              </w:rPr>
              <w:lastRenderedPageBreak/>
              <w:t>Kinh tế - xã hội</w:t>
            </w:r>
          </w:p>
        </w:tc>
        <w:tc>
          <w:tcPr>
            <w:tcW w:w="2083" w:type="dxa"/>
            <w:tcBorders>
              <w:top w:val="single" w:sz="4" w:space="0" w:color="auto"/>
              <w:left w:val="single" w:sz="4" w:space="0" w:color="auto"/>
              <w:bottom w:val="single" w:sz="4" w:space="0" w:color="auto"/>
              <w:right w:val="single" w:sz="4" w:space="0" w:color="auto"/>
            </w:tcBorders>
            <w:hideMark/>
          </w:tcPr>
          <w:p w14:paraId="763545F7" w14:textId="77777777" w:rsidR="00962ECE" w:rsidRPr="00953193" w:rsidRDefault="00962ECE" w:rsidP="002C08DB">
            <w:pPr>
              <w:spacing w:before="120" w:after="120" w:line="240" w:lineRule="auto"/>
              <w:ind w:left="120" w:right="36"/>
              <w:rPr>
                <w:sz w:val="22"/>
              </w:rPr>
            </w:pPr>
            <w:r w:rsidRPr="00953193">
              <w:rPr>
                <w:sz w:val="22"/>
              </w:rPr>
              <w:t>Phát triển kinh tế - xã hội tại địa phương</w:t>
            </w:r>
          </w:p>
        </w:tc>
        <w:tc>
          <w:tcPr>
            <w:tcW w:w="5245" w:type="dxa"/>
            <w:tcBorders>
              <w:top w:val="single" w:sz="4" w:space="0" w:color="auto"/>
              <w:left w:val="single" w:sz="4" w:space="0" w:color="auto"/>
              <w:bottom w:val="single" w:sz="4" w:space="0" w:color="auto"/>
              <w:right w:val="single" w:sz="4" w:space="0" w:color="auto"/>
            </w:tcBorders>
            <w:hideMark/>
          </w:tcPr>
          <w:p w14:paraId="74CA0798" w14:textId="77777777" w:rsidR="00962ECE" w:rsidRPr="00953193" w:rsidRDefault="00962ECE" w:rsidP="002C08DB">
            <w:pPr>
              <w:spacing w:before="120" w:after="120" w:line="240" w:lineRule="auto"/>
              <w:ind w:left="120"/>
              <w:rPr>
                <w:sz w:val="22"/>
              </w:rPr>
            </w:pPr>
            <w:r w:rsidRPr="00953193">
              <w:rPr>
                <w:sz w:val="22"/>
              </w:rPr>
              <w:t>Phân tích và đánh giá khá chi tiết dựa trên các công trình thực tế.</w:t>
            </w:r>
          </w:p>
          <w:p w14:paraId="05923D98" w14:textId="77777777" w:rsidR="00962ECE" w:rsidRPr="00953193" w:rsidRDefault="00962ECE" w:rsidP="002C08DB">
            <w:pPr>
              <w:spacing w:before="120" w:after="120" w:line="240" w:lineRule="auto"/>
              <w:ind w:left="120"/>
              <w:rPr>
                <w:sz w:val="22"/>
              </w:rPr>
            </w:pPr>
            <w:r w:rsidRPr="00953193">
              <w:rPr>
                <w:sz w:val="22"/>
              </w:rPr>
              <w:t>Kết quả đánh giá tin cậy.</w:t>
            </w:r>
          </w:p>
        </w:tc>
      </w:tr>
      <w:tr w:rsidR="00953193" w:rsidRPr="00953193" w14:paraId="1AD8893C" w14:textId="77777777" w:rsidTr="00962ECE">
        <w:trPr>
          <w:trHeight w:val="20"/>
          <w:jc w:val="right"/>
        </w:trPr>
        <w:tc>
          <w:tcPr>
            <w:tcW w:w="8642" w:type="dxa"/>
            <w:gridSpan w:val="3"/>
            <w:tcBorders>
              <w:top w:val="single" w:sz="4" w:space="0" w:color="auto"/>
              <w:left w:val="single" w:sz="4" w:space="0" w:color="auto"/>
              <w:bottom w:val="single" w:sz="4" w:space="0" w:color="auto"/>
              <w:right w:val="single" w:sz="4" w:space="0" w:color="auto"/>
            </w:tcBorders>
            <w:hideMark/>
          </w:tcPr>
          <w:p w14:paraId="16B0E1F1" w14:textId="77777777" w:rsidR="00962ECE" w:rsidRPr="00953193" w:rsidRDefault="00962ECE" w:rsidP="002C08DB">
            <w:pPr>
              <w:spacing w:before="120" w:after="120" w:line="240" w:lineRule="auto"/>
              <w:ind w:left="57" w:right="57"/>
              <w:rPr>
                <w:b/>
                <w:sz w:val="22"/>
                <w:lang w:val="en-US"/>
              </w:rPr>
            </w:pPr>
            <w:r w:rsidRPr="00953193">
              <w:rPr>
                <w:b/>
                <w:sz w:val="22"/>
              </w:rPr>
              <w:t xml:space="preserve">GIAI ĐOẠN </w:t>
            </w:r>
            <w:r w:rsidRPr="00953193">
              <w:rPr>
                <w:b/>
                <w:sz w:val="22"/>
                <w:lang w:val="en-US"/>
              </w:rPr>
              <w:t>KẾT THÚC VÀ THÁO DỠ DỰ ÁN</w:t>
            </w:r>
          </w:p>
        </w:tc>
      </w:tr>
      <w:tr w:rsidR="00953193" w:rsidRPr="00953193" w14:paraId="706F496E"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00157C7F" w14:textId="77777777" w:rsidR="00962ECE" w:rsidRPr="00953193" w:rsidRDefault="00962ECE" w:rsidP="002C08DB">
            <w:pPr>
              <w:spacing w:before="120" w:after="120" w:line="240" w:lineRule="auto"/>
              <w:ind w:left="57" w:right="57"/>
              <w:rPr>
                <w:sz w:val="22"/>
              </w:rPr>
            </w:pPr>
            <w:r w:rsidRPr="00953193">
              <w:rPr>
                <w:sz w:val="22"/>
              </w:rPr>
              <w:t>Nước thải</w:t>
            </w:r>
          </w:p>
        </w:tc>
        <w:tc>
          <w:tcPr>
            <w:tcW w:w="2083" w:type="dxa"/>
            <w:tcBorders>
              <w:top w:val="single" w:sz="4" w:space="0" w:color="auto"/>
              <w:left w:val="single" w:sz="4" w:space="0" w:color="auto"/>
              <w:bottom w:val="single" w:sz="4" w:space="0" w:color="auto"/>
              <w:right w:val="single" w:sz="4" w:space="0" w:color="auto"/>
            </w:tcBorders>
            <w:hideMark/>
          </w:tcPr>
          <w:p w14:paraId="5355C25E" w14:textId="77777777" w:rsidR="00962ECE" w:rsidRPr="00953193" w:rsidRDefault="00962ECE" w:rsidP="002C08DB">
            <w:pPr>
              <w:spacing w:before="120" w:after="120" w:line="240" w:lineRule="auto"/>
              <w:ind w:left="57" w:right="57"/>
              <w:rPr>
                <w:sz w:val="22"/>
                <w:lang w:val="en-US"/>
              </w:rPr>
            </w:pPr>
            <w:r w:rsidRPr="00953193">
              <w:rPr>
                <w:sz w:val="22"/>
              </w:rPr>
              <w:t xml:space="preserve">Sinh hoạt của công nhân </w:t>
            </w:r>
            <w:r w:rsidRPr="00953193">
              <w:rPr>
                <w:sz w:val="22"/>
                <w:lang w:val="en-US"/>
              </w:rPr>
              <w:t>tháo dỡ</w:t>
            </w:r>
          </w:p>
        </w:tc>
        <w:tc>
          <w:tcPr>
            <w:tcW w:w="5245" w:type="dxa"/>
            <w:tcBorders>
              <w:top w:val="single" w:sz="4" w:space="0" w:color="auto"/>
              <w:left w:val="single" w:sz="4" w:space="0" w:color="auto"/>
              <w:bottom w:val="single" w:sz="4" w:space="0" w:color="auto"/>
              <w:right w:val="single" w:sz="4" w:space="0" w:color="auto"/>
            </w:tcBorders>
            <w:hideMark/>
          </w:tcPr>
          <w:p w14:paraId="1C0E6CC4" w14:textId="77777777" w:rsidR="00962ECE" w:rsidRPr="00953193" w:rsidRDefault="00962ECE" w:rsidP="002C08DB">
            <w:pPr>
              <w:spacing w:before="120" w:after="120" w:line="240" w:lineRule="auto"/>
              <w:ind w:left="57" w:right="57"/>
              <w:rPr>
                <w:sz w:val="22"/>
              </w:rPr>
            </w:pPr>
            <w:r w:rsidRPr="00953193">
              <w:rPr>
                <w:sz w:val="22"/>
              </w:rPr>
              <w:t xml:space="preserve">Nước thải sinh hoạt </w:t>
            </w:r>
            <w:r w:rsidRPr="00953193">
              <w:rPr>
                <w:sz w:val="22"/>
                <w:lang w:val="en-US"/>
              </w:rPr>
              <w:t xml:space="preserve">được ước tính </w:t>
            </w:r>
            <w:r w:rsidRPr="00953193">
              <w:rPr>
                <w:sz w:val="22"/>
              </w:rPr>
              <w:t>căn cứ vào nhu cầu sử dụng của cá nhân Do vậy kết quả tính toán sẽ có sai số xảy ra do nhu cầu của từng cá nhân trong sinh hoạt là rất khác nhau.</w:t>
            </w:r>
          </w:p>
        </w:tc>
      </w:tr>
      <w:tr w:rsidR="00953193" w:rsidRPr="00953193" w14:paraId="7CC3B287"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786103EF" w14:textId="77777777" w:rsidR="00962ECE" w:rsidRPr="00953193" w:rsidRDefault="00962ECE" w:rsidP="002C08DB">
            <w:pPr>
              <w:spacing w:before="120" w:after="120" w:line="240" w:lineRule="auto"/>
              <w:ind w:left="57" w:right="57"/>
              <w:rPr>
                <w:sz w:val="22"/>
              </w:rPr>
            </w:pPr>
            <w:r w:rsidRPr="00953193">
              <w:rPr>
                <w:sz w:val="22"/>
              </w:rPr>
              <w:t>Chất thải rắn</w:t>
            </w:r>
          </w:p>
        </w:tc>
        <w:tc>
          <w:tcPr>
            <w:tcW w:w="2083" w:type="dxa"/>
            <w:tcBorders>
              <w:top w:val="single" w:sz="4" w:space="0" w:color="auto"/>
              <w:left w:val="single" w:sz="4" w:space="0" w:color="auto"/>
              <w:bottom w:val="single" w:sz="4" w:space="0" w:color="auto"/>
              <w:right w:val="single" w:sz="4" w:space="0" w:color="auto"/>
            </w:tcBorders>
            <w:hideMark/>
          </w:tcPr>
          <w:p w14:paraId="3CE0D525" w14:textId="77777777" w:rsidR="00962ECE" w:rsidRPr="00953193" w:rsidRDefault="00962ECE" w:rsidP="002C08DB">
            <w:pPr>
              <w:spacing w:before="120" w:after="120" w:line="240" w:lineRule="auto"/>
              <w:ind w:left="57" w:right="57"/>
              <w:rPr>
                <w:sz w:val="22"/>
              </w:rPr>
            </w:pPr>
            <w:r w:rsidRPr="00953193">
              <w:rPr>
                <w:sz w:val="22"/>
              </w:rPr>
              <w:t>Sinh hoạt của công nhân xây dựng</w:t>
            </w:r>
          </w:p>
        </w:tc>
        <w:tc>
          <w:tcPr>
            <w:tcW w:w="5245" w:type="dxa"/>
            <w:tcBorders>
              <w:top w:val="single" w:sz="4" w:space="0" w:color="auto"/>
              <w:left w:val="single" w:sz="4" w:space="0" w:color="auto"/>
              <w:bottom w:val="single" w:sz="4" w:space="0" w:color="auto"/>
              <w:right w:val="single" w:sz="4" w:space="0" w:color="auto"/>
            </w:tcBorders>
            <w:hideMark/>
          </w:tcPr>
          <w:p w14:paraId="185DC6E2" w14:textId="77777777" w:rsidR="00962ECE" w:rsidRPr="00953193" w:rsidRDefault="00962ECE" w:rsidP="002C08DB">
            <w:pPr>
              <w:spacing w:before="120" w:after="120" w:line="240" w:lineRule="auto"/>
              <w:ind w:left="57" w:right="57"/>
              <w:rPr>
                <w:sz w:val="22"/>
              </w:rPr>
            </w:pPr>
            <w:r w:rsidRPr="00953193">
              <w:rPr>
                <w:sz w:val="22"/>
              </w:rPr>
              <w:t xml:space="preserve">Việc tính toán được dựa vào số lượng công nhân dự kiến xây dựng dự án.  </w:t>
            </w:r>
          </w:p>
          <w:p w14:paraId="60A388CB" w14:textId="77777777" w:rsidR="00962ECE" w:rsidRPr="00953193" w:rsidRDefault="00962ECE" w:rsidP="002C08DB">
            <w:pPr>
              <w:spacing w:before="120" w:after="120" w:line="240" w:lineRule="auto"/>
              <w:ind w:left="57" w:right="57"/>
              <w:rPr>
                <w:sz w:val="22"/>
              </w:rPr>
            </w:pPr>
            <w:r w:rsidRPr="00953193">
              <w:rPr>
                <w:sz w:val="22"/>
              </w:rPr>
              <w:t>Lượng chất thải rắn phát sinh được tính ước lượng thông qua định mức phát thải trung bình nên so với thực tế không thể tránh khỏi các sai khác.</w:t>
            </w:r>
          </w:p>
        </w:tc>
      </w:tr>
      <w:tr w:rsidR="00953193" w:rsidRPr="00953193" w14:paraId="7A26C661"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7AA4DCA0" w14:textId="77777777" w:rsidR="00962ECE" w:rsidRPr="00953193" w:rsidRDefault="00962ECE" w:rsidP="002C08DB">
            <w:pPr>
              <w:spacing w:before="120" w:after="120" w:line="240" w:lineRule="auto"/>
              <w:ind w:left="57" w:right="57"/>
              <w:rPr>
                <w:sz w:val="22"/>
              </w:rPr>
            </w:pPr>
            <w:r w:rsidRPr="00953193">
              <w:rPr>
                <w:sz w:val="22"/>
              </w:rPr>
              <w:t>Chất thải nguy</w:t>
            </w:r>
            <w:r w:rsidRPr="00953193">
              <w:rPr>
                <w:sz w:val="22"/>
                <w:lang w:val="en-US"/>
              </w:rPr>
              <w:t xml:space="preserve"> </w:t>
            </w:r>
            <w:r w:rsidRPr="00953193">
              <w:rPr>
                <w:sz w:val="22"/>
              </w:rPr>
              <w:t>hại</w:t>
            </w:r>
          </w:p>
        </w:tc>
        <w:tc>
          <w:tcPr>
            <w:tcW w:w="2083" w:type="dxa"/>
            <w:tcBorders>
              <w:top w:val="single" w:sz="4" w:space="0" w:color="auto"/>
              <w:left w:val="single" w:sz="4" w:space="0" w:color="auto"/>
              <w:bottom w:val="single" w:sz="4" w:space="0" w:color="auto"/>
              <w:right w:val="single" w:sz="4" w:space="0" w:color="auto"/>
            </w:tcBorders>
            <w:hideMark/>
          </w:tcPr>
          <w:p w14:paraId="21B0E26F" w14:textId="77777777" w:rsidR="00962ECE" w:rsidRPr="00953193" w:rsidRDefault="00962ECE" w:rsidP="002C08DB">
            <w:pPr>
              <w:spacing w:before="120" w:after="120" w:line="240" w:lineRule="auto"/>
              <w:ind w:left="57" w:right="57"/>
              <w:rPr>
                <w:sz w:val="22"/>
              </w:rPr>
            </w:pPr>
            <w:r w:rsidRPr="00953193">
              <w:rPr>
                <w:sz w:val="22"/>
              </w:rPr>
              <w:t>Hoạt động thi công</w:t>
            </w:r>
          </w:p>
        </w:tc>
        <w:tc>
          <w:tcPr>
            <w:tcW w:w="5245" w:type="dxa"/>
            <w:tcBorders>
              <w:top w:val="single" w:sz="4" w:space="0" w:color="auto"/>
              <w:left w:val="single" w:sz="4" w:space="0" w:color="auto"/>
              <w:bottom w:val="single" w:sz="4" w:space="0" w:color="auto"/>
              <w:right w:val="single" w:sz="4" w:space="0" w:color="auto"/>
            </w:tcBorders>
            <w:hideMark/>
          </w:tcPr>
          <w:p w14:paraId="19EB7CFD" w14:textId="77777777" w:rsidR="00962ECE" w:rsidRPr="00953193" w:rsidRDefault="00962ECE" w:rsidP="002C08DB">
            <w:pPr>
              <w:spacing w:before="120" w:after="120" w:line="240" w:lineRule="auto"/>
              <w:ind w:left="57" w:right="57"/>
              <w:rPr>
                <w:sz w:val="22"/>
              </w:rPr>
            </w:pPr>
            <w:r w:rsidRPr="00953193">
              <w:rPr>
                <w:sz w:val="22"/>
              </w:rPr>
              <w:t>Lượng chất thải nguy hại phát sinh được ước tính nên so với thực tế không thể tránh khỏi các sai khác.</w:t>
            </w:r>
          </w:p>
        </w:tc>
      </w:tr>
    </w:tbl>
    <w:p w14:paraId="3C957A97" w14:textId="77777777" w:rsidR="00962ECE" w:rsidRPr="00953193" w:rsidRDefault="00962ECE" w:rsidP="002C08DB">
      <w:pPr>
        <w:spacing w:before="120" w:after="120" w:line="240" w:lineRule="auto"/>
        <w:jc w:val="left"/>
        <w:rPr>
          <w:szCs w:val="26"/>
          <w:lang w:val="id-ID"/>
        </w:rPr>
        <w:sectPr w:rsidR="00962ECE" w:rsidRPr="00953193">
          <w:headerReference w:type="default" r:id="rId136"/>
          <w:pgSz w:w="11907" w:h="16840"/>
          <w:pgMar w:top="1701" w:right="1134" w:bottom="1134" w:left="1701" w:header="709" w:footer="709" w:gutter="0"/>
          <w:cols w:space="720"/>
        </w:sectPr>
      </w:pPr>
    </w:p>
    <w:p w14:paraId="4D8CB65E" w14:textId="694D9D2A" w:rsidR="00962ECE" w:rsidRPr="00953193" w:rsidRDefault="00AF49B1" w:rsidP="002C08DB">
      <w:pPr>
        <w:pStyle w:val="Heading1"/>
        <w:numPr>
          <w:ilvl w:val="0"/>
          <w:numId w:val="0"/>
        </w:numPr>
        <w:spacing w:before="120" w:after="120" w:line="240" w:lineRule="auto"/>
        <w:ind w:left="360"/>
        <w:rPr>
          <w:sz w:val="28"/>
          <w:szCs w:val="26"/>
        </w:rPr>
      </w:pPr>
      <w:bookmarkStart w:id="1003" w:name="_Toc395563684"/>
      <w:bookmarkStart w:id="1004" w:name="_Toc395563685"/>
      <w:bookmarkStart w:id="1005" w:name="_Toc395563687"/>
      <w:bookmarkStart w:id="1006" w:name="_Toc395563689"/>
      <w:bookmarkStart w:id="1007" w:name="_Toc395563691"/>
      <w:bookmarkStart w:id="1008" w:name="_Toc395563693"/>
      <w:bookmarkStart w:id="1009" w:name="_Toc395563695"/>
      <w:bookmarkStart w:id="1010" w:name="_Toc395563697"/>
      <w:bookmarkStart w:id="1011" w:name="_Toc395563699"/>
      <w:bookmarkStart w:id="1012" w:name="_Toc395563701"/>
      <w:bookmarkStart w:id="1013" w:name="_Toc395563703"/>
      <w:bookmarkStart w:id="1014" w:name="_Toc395563705"/>
      <w:bookmarkStart w:id="1015" w:name="_Toc395563707"/>
      <w:bookmarkStart w:id="1016" w:name="_Toc395563709"/>
      <w:bookmarkStart w:id="1017" w:name="_Toc395563711"/>
      <w:bookmarkStart w:id="1018" w:name="_Toc395563713"/>
      <w:bookmarkStart w:id="1019" w:name="_Toc395563717"/>
      <w:bookmarkStart w:id="1020" w:name="_Toc395563719"/>
      <w:bookmarkStart w:id="1021" w:name="_Toc395563720"/>
      <w:bookmarkStart w:id="1022" w:name="_Toc395563722"/>
      <w:bookmarkStart w:id="1023" w:name="_Toc395563725"/>
      <w:bookmarkStart w:id="1024" w:name="_Toc395563754"/>
      <w:bookmarkStart w:id="1025" w:name="_Toc395563756"/>
      <w:bookmarkStart w:id="1026" w:name="_Toc395563758"/>
      <w:bookmarkStart w:id="1027" w:name="_Toc395563760"/>
      <w:bookmarkStart w:id="1028" w:name="_Toc395563761"/>
      <w:bookmarkStart w:id="1029" w:name="_Toc96010358"/>
      <w:bookmarkStart w:id="1030" w:name="_Toc103926731"/>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r w:rsidRPr="00953193">
        <w:rPr>
          <w:sz w:val="28"/>
          <w:szCs w:val="26"/>
          <w:lang w:val="en-US"/>
        </w:rPr>
        <w:lastRenderedPageBreak/>
        <w:t>CHƯƠNG 4</w:t>
      </w:r>
      <w:r w:rsidRPr="00953193">
        <w:rPr>
          <w:sz w:val="28"/>
          <w:szCs w:val="26"/>
        </w:rPr>
        <w:br/>
      </w:r>
      <w:bookmarkStart w:id="1031" w:name="_Toc286754280"/>
      <w:r w:rsidRPr="00953193">
        <w:rPr>
          <w:sz w:val="28"/>
          <w:szCs w:val="26"/>
        </w:rPr>
        <w:t>CHƯƠNG TRÌNH QUẢN LÝ VÀ GIÁM SÁT MÔI TRƯỜNG</w:t>
      </w:r>
      <w:bookmarkEnd w:id="1029"/>
      <w:bookmarkEnd w:id="1030"/>
      <w:bookmarkEnd w:id="1031"/>
    </w:p>
    <w:p w14:paraId="2A3D00E0" w14:textId="7A5BB138" w:rsidR="00962ECE" w:rsidRPr="00953193" w:rsidRDefault="00136678" w:rsidP="002C08DB">
      <w:pPr>
        <w:pStyle w:val="Heading2"/>
        <w:numPr>
          <w:ilvl w:val="0"/>
          <w:numId w:val="0"/>
        </w:numPr>
        <w:ind w:left="851" w:hanging="851"/>
        <w:rPr>
          <w:color w:val="auto"/>
        </w:rPr>
      </w:pPr>
      <w:bookmarkStart w:id="1032" w:name="_Toc286754281"/>
      <w:bookmarkStart w:id="1033" w:name="_Toc103926732"/>
      <w:r w:rsidRPr="00953193">
        <w:rPr>
          <w:color w:val="auto"/>
        </w:rPr>
        <w:t xml:space="preserve">4.1 </w:t>
      </w:r>
      <w:r w:rsidRPr="00953193">
        <w:rPr>
          <w:color w:val="auto"/>
        </w:rPr>
        <w:tab/>
      </w:r>
      <w:r w:rsidR="00962ECE" w:rsidRPr="00953193">
        <w:rPr>
          <w:color w:val="auto"/>
        </w:rPr>
        <w:t>CHƯƠNG TRÌNH QUẢN LÝ MÔI TRƯỜNG</w:t>
      </w:r>
      <w:bookmarkEnd w:id="1032"/>
      <w:r w:rsidR="00962ECE" w:rsidRPr="00953193">
        <w:rPr>
          <w:color w:val="auto"/>
        </w:rPr>
        <w:t xml:space="preserve"> CỦA CHỦ DỰ ÁN</w:t>
      </w:r>
      <w:bookmarkEnd w:id="1033"/>
    </w:p>
    <w:p w14:paraId="01576B38" w14:textId="77777777" w:rsidR="00962ECE" w:rsidRPr="00953193" w:rsidRDefault="00962ECE" w:rsidP="002C08DB">
      <w:pPr>
        <w:spacing w:before="120" w:after="120" w:line="240" w:lineRule="auto"/>
        <w:ind w:left="851"/>
      </w:pPr>
      <w:r w:rsidRPr="00953193">
        <w:t xml:space="preserve">Chương trình quản lý môi trường trong quá trình thi công, vận hành khai thác và ước tính kinh phí đầu tư chương trình quản lý môi trường của dự án được tóm tắt tổng hợp như trong bảng </w:t>
      </w:r>
      <w:r w:rsidRPr="00953193">
        <w:rPr>
          <w:lang w:val="en-US"/>
        </w:rPr>
        <w:t>4</w:t>
      </w:r>
      <w:r w:rsidRPr="00953193">
        <w:t>.</w:t>
      </w:r>
      <w:r w:rsidRPr="00953193">
        <w:rPr>
          <w:lang w:val="it-IT"/>
        </w:rPr>
        <w:t>1</w:t>
      </w:r>
      <w:r w:rsidRPr="00953193">
        <w:t>.</w:t>
      </w:r>
    </w:p>
    <w:p w14:paraId="11B8EEA8" w14:textId="2BEC8B09" w:rsidR="00962ECE" w:rsidRPr="00953193" w:rsidRDefault="0011288D" w:rsidP="002C08DB">
      <w:pPr>
        <w:pStyle w:val="Caption"/>
        <w:spacing w:before="120" w:after="120"/>
        <w:jc w:val="center"/>
        <w:rPr>
          <w:b/>
          <w:i w:val="0"/>
          <w:color w:val="auto"/>
        </w:rPr>
      </w:pPr>
      <w:bookmarkStart w:id="1034" w:name="_Toc83951292"/>
      <w:bookmarkStart w:id="1035" w:name="_Toc409788696"/>
      <w:bookmarkStart w:id="1036" w:name="_Toc395598420"/>
      <w:bookmarkStart w:id="1037" w:name="_Toc279628475"/>
      <w:bookmarkStart w:id="1038" w:name="_Toc103926483"/>
      <w:r w:rsidRPr="00953193">
        <w:rPr>
          <w:b/>
          <w:i w:val="0"/>
          <w:color w:val="auto"/>
          <w:sz w:val="22"/>
        </w:rPr>
        <w:t xml:space="preserve">Bảng 4. </w:t>
      </w:r>
      <w:r w:rsidRPr="00953193">
        <w:rPr>
          <w:b/>
          <w:i w:val="0"/>
          <w:color w:val="auto"/>
          <w:sz w:val="22"/>
        </w:rPr>
        <w:fldChar w:fldCharType="begin"/>
      </w:r>
      <w:r w:rsidRPr="00953193">
        <w:rPr>
          <w:b/>
          <w:i w:val="0"/>
          <w:color w:val="auto"/>
          <w:sz w:val="22"/>
        </w:rPr>
        <w:instrText xml:space="preserve"> SEQ Bảng_4. \* ARABIC </w:instrText>
      </w:r>
      <w:r w:rsidRPr="00953193">
        <w:rPr>
          <w:b/>
          <w:i w:val="0"/>
          <w:color w:val="auto"/>
          <w:sz w:val="22"/>
        </w:rPr>
        <w:fldChar w:fldCharType="separate"/>
      </w:r>
      <w:r w:rsidR="00051FF6">
        <w:rPr>
          <w:b/>
          <w:i w:val="0"/>
          <w:noProof/>
          <w:color w:val="auto"/>
          <w:sz w:val="22"/>
        </w:rPr>
        <w:t>1</w:t>
      </w:r>
      <w:r w:rsidRPr="00953193">
        <w:rPr>
          <w:b/>
          <w:i w:val="0"/>
          <w:color w:val="auto"/>
          <w:sz w:val="22"/>
        </w:rPr>
        <w:fldChar w:fldCharType="end"/>
      </w:r>
      <w:r w:rsidR="00962ECE" w:rsidRPr="00953193">
        <w:rPr>
          <w:b/>
          <w:i w:val="0"/>
          <w:color w:val="auto"/>
          <w:sz w:val="22"/>
        </w:rPr>
        <w:t>: Chương trình quản lý môi trường của dự án</w:t>
      </w:r>
      <w:bookmarkEnd w:id="1034"/>
      <w:bookmarkEnd w:id="1035"/>
      <w:bookmarkEnd w:id="1036"/>
      <w:bookmarkEnd w:id="1037"/>
      <w:bookmarkEnd w:id="1038"/>
    </w:p>
    <w:tbl>
      <w:tblPr>
        <w:tblW w:w="14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0"/>
        <w:gridCol w:w="1284"/>
        <w:gridCol w:w="3042"/>
        <w:gridCol w:w="3897"/>
        <w:gridCol w:w="1391"/>
        <w:gridCol w:w="1406"/>
        <w:gridCol w:w="1398"/>
        <w:gridCol w:w="1542"/>
      </w:tblGrid>
      <w:tr w:rsidR="00953193" w:rsidRPr="00953193" w14:paraId="5D5C092B" w14:textId="77777777" w:rsidTr="00962ECE">
        <w:trPr>
          <w:trHeight w:val="20"/>
          <w:tblHeader/>
          <w:jc w:val="center"/>
        </w:trPr>
        <w:tc>
          <w:tcPr>
            <w:tcW w:w="529" w:type="dxa"/>
            <w:tcBorders>
              <w:top w:val="single" w:sz="4" w:space="0" w:color="auto"/>
              <w:left w:val="single" w:sz="4" w:space="0" w:color="auto"/>
              <w:bottom w:val="single" w:sz="4" w:space="0" w:color="auto"/>
              <w:right w:val="single" w:sz="4" w:space="0" w:color="auto"/>
            </w:tcBorders>
            <w:vAlign w:val="center"/>
            <w:hideMark/>
          </w:tcPr>
          <w:p w14:paraId="7EA8560E" w14:textId="77777777" w:rsidR="00962ECE" w:rsidRPr="00953193" w:rsidRDefault="00962ECE" w:rsidP="002C08DB">
            <w:pPr>
              <w:widowControl w:val="0"/>
              <w:snapToGrid w:val="0"/>
              <w:spacing w:before="120" w:after="120" w:line="240" w:lineRule="auto"/>
              <w:jc w:val="center"/>
              <w:rPr>
                <w:rFonts w:eastAsia="Times New Roman"/>
                <w:b/>
                <w:sz w:val="22"/>
                <w:lang w:val="en-US" w:eastAsia="ar-SA"/>
              </w:rPr>
            </w:pPr>
            <w:r w:rsidRPr="00953193">
              <w:rPr>
                <w:rFonts w:eastAsia="Times New Roman"/>
                <w:b/>
                <w:sz w:val="22"/>
                <w:lang w:eastAsia="ar-SA"/>
              </w:rPr>
              <w:t>S</w:t>
            </w:r>
            <w:r w:rsidRPr="00953193">
              <w:rPr>
                <w:rFonts w:eastAsia="Times New Roman"/>
                <w:b/>
                <w:sz w:val="22"/>
                <w:lang w:val="en-US" w:eastAsia="ar-SA"/>
              </w:rPr>
              <w:t>tt</w:t>
            </w:r>
          </w:p>
        </w:tc>
        <w:tc>
          <w:tcPr>
            <w:tcW w:w="1284" w:type="dxa"/>
            <w:tcBorders>
              <w:top w:val="single" w:sz="4" w:space="0" w:color="auto"/>
              <w:left w:val="single" w:sz="4" w:space="0" w:color="auto"/>
              <w:bottom w:val="single" w:sz="4" w:space="0" w:color="auto"/>
              <w:right w:val="single" w:sz="4" w:space="0" w:color="auto"/>
            </w:tcBorders>
            <w:vAlign w:val="center"/>
            <w:hideMark/>
          </w:tcPr>
          <w:p w14:paraId="1AFA572E" w14:textId="77777777" w:rsidR="00962ECE" w:rsidRPr="00953193" w:rsidRDefault="00962ECE" w:rsidP="002C08DB">
            <w:pPr>
              <w:widowControl w:val="0"/>
              <w:spacing w:before="120" w:after="120" w:line="240" w:lineRule="auto"/>
              <w:ind w:left="57"/>
              <w:jc w:val="center"/>
              <w:rPr>
                <w:rFonts w:eastAsia="Times New Roman"/>
                <w:b/>
                <w:sz w:val="22"/>
                <w:lang w:val="en-US" w:eastAsia="ar-SA"/>
              </w:rPr>
            </w:pPr>
            <w:r w:rsidRPr="00953193">
              <w:rPr>
                <w:rFonts w:eastAsia="Times New Roman"/>
                <w:b/>
                <w:sz w:val="22"/>
                <w:lang w:val="en-US" w:eastAsia="ar-SA"/>
              </w:rPr>
              <w:t>Hoạt động của dự án</w:t>
            </w:r>
          </w:p>
        </w:tc>
        <w:tc>
          <w:tcPr>
            <w:tcW w:w="3043" w:type="dxa"/>
            <w:tcBorders>
              <w:top w:val="single" w:sz="4" w:space="0" w:color="auto"/>
              <w:left w:val="single" w:sz="4" w:space="0" w:color="auto"/>
              <w:bottom w:val="single" w:sz="4" w:space="0" w:color="auto"/>
              <w:right w:val="single" w:sz="4" w:space="0" w:color="auto"/>
            </w:tcBorders>
            <w:vAlign w:val="center"/>
            <w:hideMark/>
          </w:tcPr>
          <w:p w14:paraId="10EF33CA" w14:textId="77777777" w:rsidR="00962ECE" w:rsidRPr="00953193" w:rsidRDefault="00962ECE" w:rsidP="002C08DB">
            <w:pPr>
              <w:widowControl w:val="0"/>
              <w:snapToGrid w:val="0"/>
              <w:spacing w:before="120" w:after="120" w:line="240" w:lineRule="auto"/>
              <w:ind w:left="57"/>
              <w:jc w:val="center"/>
              <w:rPr>
                <w:rFonts w:eastAsia="Times New Roman"/>
                <w:b/>
                <w:sz w:val="22"/>
                <w:lang w:val="en-US" w:eastAsia="ar-SA"/>
              </w:rPr>
            </w:pPr>
            <w:r w:rsidRPr="00953193">
              <w:rPr>
                <w:rFonts w:eastAsia="Times New Roman"/>
                <w:b/>
                <w:sz w:val="22"/>
                <w:lang w:val="en-US" w:eastAsia="ar-SA"/>
              </w:rPr>
              <w:t>Các tác động môi trường</w:t>
            </w:r>
          </w:p>
        </w:tc>
        <w:tc>
          <w:tcPr>
            <w:tcW w:w="3899" w:type="dxa"/>
            <w:tcBorders>
              <w:top w:val="single" w:sz="4" w:space="0" w:color="auto"/>
              <w:left w:val="single" w:sz="4" w:space="0" w:color="auto"/>
              <w:bottom w:val="single" w:sz="4" w:space="0" w:color="auto"/>
              <w:right w:val="single" w:sz="4" w:space="0" w:color="auto"/>
            </w:tcBorders>
            <w:vAlign w:val="center"/>
            <w:hideMark/>
          </w:tcPr>
          <w:p w14:paraId="43A28913" w14:textId="77777777" w:rsidR="00962ECE" w:rsidRPr="00953193" w:rsidRDefault="00962ECE" w:rsidP="002C08DB">
            <w:pPr>
              <w:widowControl w:val="0"/>
              <w:snapToGrid w:val="0"/>
              <w:spacing w:before="120" w:after="120" w:line="240" w:lineRule="auto"/>
              <w:ind w:left="57"/>
              <w:jc w:val="center"/>
              <w:rPr>
                <w:rFonts w:eastAsia="Times New Roman"/>
                <w:b/>
                <w:sz w:val="22"/>
                <w:lang w:val="en-US" w:eastAsia="ar-SA"/>
              </w:rPr>
            </w:pPr>
            <w:r w:rsidRPr="00953193">
              <w:rPr>
                <w:rFonts w:eastAsia="Times New Roman"/>
                <w:b/>
                <w:sz w:val="22"/>
                <w:lang w:val="en-US" w:eastAsia="ar-SA"/>
              </w:rPr>
              <w:t>Các công trình, biện pháp bảo vệ môi trường</w:t>
            </w:r>
          </w:p>
        </w:tc>
        <w:tc>
          <w:tcPr>
            <w:tcW w:w="1392" w:type="dxa"/>
            <w:tcBorders>
              <w:top w:val="single" w:sz="4" w:space="0" w:color="auto"/>
              <w:left w:val="single" w:sz="4" w:space="0" w:color="auto"/>
              <w:bottom w:val="single" w:sz="4" w:space="0" w:color="auto"/>
              <w:right w:val="single" w:sz="4" w:space="0" w:color="auto"/>
            </w:tcBorders>
            <w:vAlign w:val="center"/>
            <w:hideMark/>
          </w:tcPr>
          <w:p w14:paraId="4D717CB0" w14:textId="77777777" w:rsidR="00962ECE" w:rsidRPr="00953193" w:rsidRDefault="00962ECE" w:rsidP="002C08DB">
            <w:pPr>
              <w:widowControl w:val="0"/>
              <w:snapToGrid w:val="0"/>
              <w:spacing w:before="120" w:after="120" w:line="240" w:lineRule="auto"/>
              <w:ind w:left="57"/>
              <w:jc w:val="center"/>
              <w:rPr>
                <w:rFonts w:eastAsia="Times New Roman"/>
                <w:b/>
                <w:sz w:val="22"/>
                <w:lang w:val="en-US" w:eastAsia="ar-SA"/>
              </w:rPr>
            </w:pPr>
            <w:r w:rsidRPr="00953193">
              <w:rPr>
                <w:rFonts w:eastAsia="Times New Roman"/>
                <w:b/>
                <w:sz w:val="22"/>
                <w:lang w:val="en-US" w:eastAsia="ar-SA"/>
              </w:rPr>
              <w:t>Kinh phí thực hiện</w:t>
            </w:r>
          </w:p>
        </w:tc>
        <w:tc>
          <w:tcPr>
            <w:tcW w:w="1407" w:type="dxa"/>
            <w:tcBorders>
              <w:top w:val="single" w:sz="4" w:space="0" w:color="auto"/>
              <w:left w:val="single" w:sz="4" w:space="0" w:color="auto"/>
              <w:bottom w:val="single" w:sz="4" w:space="0" w:color="auto"/>
              <w:right w:val="single" w:sz="4" w:space="0" w:color="auto"/>
            </w:tcBorders>
            <w:vAlign w:val="center"/>
            <w:hideMark/>
          </w:tcPr>
          <w:p w14:paraId="15C93D2A" w14:textId="77777777" w:rsidR="00962ECE" w:rsidRPr="00953193" w:rsidRDefault="00962ECE" w:rsidP="002C08DB">
            <w:pPr>
              <w:widowControl w:val="0"/>
              <w:snapToGrid w:val="0"/>
              <w:spacing w:before="120" w:after="120" w:line="240" w:lineRule="auto"/>
              <w:ind w:left="57"/>
              <w:jc w:val="center"/>
              <w:rPr>
                <w:rFonts w:eastAsia="Times New Roman"/>
                <w:b/>
                <w:sz w:val="22"/>
                <w:lang w:val="en-US" w:eastAsia="ar-SA"/>
              </w:rPr>
            </w:pPr>
            <w:r w:rsidRPr="00953193">
              <w:rPr>
                <w:rFonts w:eastAsia="Times New Roman"/>
                <w:b/>
                <w:sz w:val="22"/>
                <w:lang w:val="en-US" w:eastAsia="ar-SA"/>
              </w:rPr>
              <w:t>Thời gian thực hiện và hoàn thành</w:t>
            </w:r>
          </w:p>
        </w:tc>
        <w:tc>
          <w:tcPr>
            <w:tcW w:w="1399" w:type="dxa"/>
            <w:tcBorders>
              <w:top w:val="single" w:sz="4" w:space="0" w:color="auto"/>
              <w:left w:val="single" w:sz="4" w:space="0" w:color="auto"/>
              <w:bottom w:val="single" w:sz="4" w:space="0" w:color="auto"/>
              <w:right w:val="single" w:sz="4" w:space="0" w:color="auto"/>
            </w:tcBorders>
            <w:vAlign w:val="center"/>
            <w:hideMark/>
          </w:tcPr>
          <w:p w14:paraId="643C23D6" w14:textId="77777777" w:rsidR="00962ECE" w:rsidRPr="00953193" w:rsidRDefault="00962ECE" w:rsidP="002C08DB">
            <w:pPr>
              <w:widowControl w:val="0"/>
              <w:snapToGrid w:val="0"/>
              <w:spacing w:before="120" w:after="120" w:line="240" w:lineRule="auto"/>
              <w:ind w:left="57"/>
              <w:jc w:val="center"/>
              <w:rPr>
                <w:rFonts w:eastAsia="Times New Roman"/>
                <w:b/>
                <w:sz w:val="22"/>
                <w:lang w:val="en-US" w:eastAsia="ar-SA"/>
              </w:rPr>
            </w:pPr>
            <w:r w:rsidRPr="00953193">
              <w:rPr>
                <w:rFonts w:eastAsia="Times New Roman"/>
                <w:b/>
                <w:sz w:val="22"/>
                <w:lang w:val="en-US" w:eastAsia="ar-SA"/>
              </w:rPr>
              <w:t>Trách nhiệm tổ chức thực hiện</w:t>
            </w:r>
          </w:p>
        </w:tc>
        <w:tc>
          <w:tcPr>
            <w:tcW w:w="1543" w:type="dxa"/>
            <w:tcBorders>
              <w:top w:val="single" w:sz="4" w:space="0" w:color="auto"/>
              <w:left w:val="single" w:sz="4" w:space="0" w:color="auto"/>
              <w:bottom w:val="single" w:sz="4" w:space="0" w:color="auto"/>
              <w:right w:val="single" w:sz="4" w:space="0" w:color="auto"/>
            </w:tcBorders>
            <w:vAlign w:val="center"/>
            <w:hideMark/>
          </w:tcPr>
          <w:p w14:paraId="7237AFB1" w14:textId="77777777" w:rsidR="00962ECE" w:rsidRPr="00953193" w:rsidRDefault="00962ECE" w:rsidP="002C08DB">
            <w:pPr>
              <w:widowControl w:val="0"/>
              <w:snapToGrid w:val="0"/>
              <w:spacing w:before="120" w:after="120" w:line="240" w:lineRule="auto"/>
              <w:ind w:left="57"/>
              <w:jc w:val="center"/>
              <w:rPr>
                <w:rFonts w:eastAsia="Times New Roman"/>
                <w:b/>
                <w:sz w:val="22"/>
                <w:lang w:val="en-US" w:eastAsia="ar-SA"/>
              </w:rPr>
            </w:pPr>
            <w:r w:rsidRPr="00953193">
              <w:rPr>
                <w:rFonts w:eastAsia="Times New Roman"/>
                <w:b/>
                <w:sz w:val="22"/>
                <w:lang w:val="en-US" w:eastAsia="ar-SA"/>
              </w:rPr>
              <w:t>Trách nhiệm giám sát</w:t>
            </w:r>
          </w:p>
        </w:tc>
      </w:tr>
      <w:tr w:rsidR="00953193" w:rsidRPr="00953193" w14:paraId="464483DD" w14:textId="77777777" w:rsidTr="00962ECE">
        <w:trPr>
          <w:trHeight w:val="20"/>
          <w:jc w:val="center"/>
        </w:trPr>
        <w:tc>
          <w:tcPr>
            <w:tcW w:w="14496" w:type="dxa"/>
            <w:gridSpan w:val="8"/>
            <w:tcBorders>
              <w:top w:val="single" w:sz="4" w:space="0" w:color="auto"/>
              <w:left w:val="single" w:sz="4" w:space="0" w:color="auto"/>
              <w:bottom w:val="single" w:sz="4" w:space="0" w:color="auto"/>
              <w:right w:val="single" w:sz="4" w:space="0" w:color="auto"/>
            </w:tcBorders>
            <w:hideMark/>
          </w:tcPr>
          <w:p w14:paraId="2ED897CE" w14:textId="77777777" w:rsidR="00962ECE" w:rsidRPr="00953193" w:rsidRDefault="00962ECE" w:rsidP="002C08DB">
            <w:pPr>
              <w:widowControl w:val="0"/>
              <w:snapToGrid w:val="0"/>
              <w:spacing w:before="120" w:after="120" w:line="240" w:lineRule="auto"/>
              <w:ind w:left="57"/>
              <w:jc w:val="left"/>
              <w:rPr>
                <w:rFonts w:eastAsia="Lucida Sans Unicode"/>
                <w:sz w:val="22"/>
                <w:lang w:val="en-US"/>
              </w:rPr>
            </w:pPr>
            <w:r w:rsidRPr="00953193">
              <w:rPr>
                <w:rFonts w:eastAsia="Lucida Sans Unicode"/>
                <w:b/>
                <w:sz w:val="22"/>
                <w:lang w:val="en-US"/>
              </w:rPr>
              <w:t>1. GIAI ĐOẠN XÂY DỰNG</w:t>
            </w:r>
          </w:p>
        </w:tc>
      </w:tr>
      <w:tr w:rsidR="00953193" w:rsidRPr="00953193" w14:paraId="123AE642" w14:textId="77777777" w:rsidTr="00962ECE">
        <w:trPr>
          <w:trHeight w:val="20"/>
          <w:jc w:val="center"/>
        </w:trPr>
        <w:tc>
          <w:tcPr>
            <w:tcW w:w="529" w:type="dxa"/>
            <w:vMerge w:val="restart"/>
            <w:tcBorders>
              <w:top w:val="single" w:sz="4" w:space="0" w:color="auto"/>
              <w:left w:val="single" w:sz="4" w:space="0" w:color="auto"/>
              <w:bottom w:val="single" w:sz="4" w:space="0" w:color="auto"/>
              <w:right w:val="single" w:sz="4" w:space="0" w:color="auto"/>
            </w:tcBorders>
            <w:hideMark/>
          </w:tcPr>
          <w:p w14:paraId="4D83A0CF" w14:textId="77777777" w:rsidR="00962ECE" w:rsidRPr="00953193" w:rsidRDefault="00962ECE"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1.1</w:t>
            </w:r>
          </w:p>
        </w:tc>
        <w:tc>
          <w:tcPr>
            <w:tcW w:w="1284" w:type="dxa"/>
            <w:vMerge w:val="restart"/>
            <w:tcBorders>
              <w:top w:val="single" w:sz="4" w:space="0" w:color="auto"/>
              <w:left w:val="single" w:sz="4" w:space="0" w:color="auto"/>
              <w:bottom w:val="single" w:sz="4" w:space="0" w:color="auto"/>
              <w:right w:val="single" w:sz="4" w:space="0" w:color="auto"/>
            </w:tcBorders>
            <w:hideMark/>
          </w:tcPr>
          <w:p w14:paraId="4DBCF1C7" w14:textId="2A8A5721" w:rsidR="00962ECE" w:rsidRPr="00953193" w:rsidRDefault="00962ECE" w:rsidP="002C08DB">
            <w:pPr>
              <w:widowControl w:val="0"/>
              <w:spacing w:before="120" w:after="120" w:line="240" w:lineRule="auto"/>
              <w:ind w:left="57"/>
              <w:rPr>
                <w:rFonts w:eastAsia="Times New Roman"/>
                <w:sz w:val="22"/>
                <w:lang w:val="en-US" w:eastAsia="ar-SA"/>
              </w:rPr>
            </w:pPr>
            <w:r w:rsidRPr="00953193">
              <w:rPr>
                <w:rFonts w:eastAsia="Times New Roman"/>
                <w:sz w:val="22"/>
                <w:lang w:val="en-US" w:eastAsia="ar-SA"/>
              </w:rPr>
              <w:t>Hoạt động vận chuyển nguyên vật liệu</w:t>
            </w:r>
          </w:p>
        </w:tc>
        <w:tc>
          <w:tcPr>
            <w:tcW w:w="3043" w:type="dxa"/>
            <w:tcBorders>
              <w:top w:val="single" w:sz="4" w:space="0" w:color="auto"/>
              <w:left w:val="single" w:sz="4" w:space="0" w:color="auto"/>
              <w:bottom w:val="single" w:sz="4" w:space="0" w:color="auto"/>
              <w:right w:val="single" w:sz="4" w:space="0" w:color="auto"/>
            </w:tcBorders>
            <w:hideMark/>
          </w:tcPr>
          <w:p w14:paraId="64942B32" w14:textId="183D49E8" w:rsidR="00962ECE" w:rsidRPr="00953193" w:rsidRDefault="00962ECE" w:rsidP="002C08DB">
            <w:pPr>
              <w:widowControl w:val="0"/>
              <w:snapToGrid w:val="0"/>
              <w:spacing w:before="120" w:after="120" w:line="240" w:lineRule="auto"/>
              <w:ind w:left="57"/>
              <w:rPr>
                <w:rFonts w:eastAsia="Times New Roman"/>
                <w:sz w:val="22"/>
                <w:lang w:val="en-US" w:eastAsia="ar-SA"/>
              </w:rPr>
            </w:pPr>
            <w:r w:rsidRPr="00953193">
              <w:rPr>
                <w:rFonts w:eastAsia="Times New Roman"/>
                <w:sz w:val="22"/>
                <w:lang w:val="en-US" w:eastAsia="ar-SA"/>
              </w:rPr>
              <w:t>Bụi và khí thải phát sinh từ các phương tiện giao thông cơ giới sẽ gây ra những tác động tiêu cực đối với môi trường không khí.</w:t>
            </w:r>
          </w:p>
        </w:tc>
        <w:tc>
          <w:tcPr>
            <w:tcW w:w="3899" w:type="dxa"/>
            <w:tcBorders>
              <w:top w:val="single" w:sz="4" w:space="0" w:color="auto"/>
              <w:left w:val="single" w:sz="4" w:space="0" w:color="auto"/>
              <w:bottom w:val="single" w:sz="4" w:space="0" w:color="auto"/>
              <w:right w:val="single" w:sz="4" w:space="0" w:color="auto"/>
            </w:tcBorders>
            <w:hideMark/>
          </w:tcPr>
          <w:p w14:paraId="2349F715" w14:textId="77777777" w:rsidR="00962ECE" w:rsidRPr="00953193" w:rsidRDefault="00962ECE" w:rsidP="002C08DB">
            <w:pPr>
              <w:keepNext/>
              <w:widowControl w:val="0"/>
              <w:suppressAutoHyphens/>
              <w:snapToGrid w:val="0"/>
              <w:spacing w:before="120" w:after="120" w:line="240" w:lineRule="auto"/>
              <w:rPr>
                <w:rFonts w:eastAsia="Times New Roman"/>
                <w:sz w:val="22"/>
                <w:lang w:val="en-US" w:eastAsia="ar-SA"/>
              </w:rPr>
            </w:pPr>
            <w:r w:rsidRPr="00953193">
              <w:rPr>
                <w:rFonts w:eastAsia="Times New Roman"/>
                <w:sz w:val="22"/>
                <w:lang w:val="en-US" w:eastAsia="ar-SA"/>
              </w:rPr>
              <w:t>Các phương tiện vận tải, các máy móc, thiết bị sử dụng có giấy phép hoạt động của Cục Đăng kiểm Việt Nam.</w:t>
            </w:r>
          </w:p>
          <w:p w14:paraId="679892E7" w14:textId="77777777" w:rsidR="00962ECE" w:rsidRPr="00953193" w:rsidRDefault="00962ECE" w:rsidP="002C08DB">
            <w:pPr>
              <w:keepNext/>
              <w:widowControl w:val="0"/>
              <w:suppressAutoHyphens/>
              <w:snapToGrid w:val="0"/>
              <w:spacing w:before="120" w:after="120" w:line="240" w:lineRule="auto"/>
              <w:rPr>
                <w:rFonts w:eastAsia="Times New Roman"/>
                <w:sz w:val="22"/>
                <w:lang w:val="en-US" w:eastAsia="ar-SA"/>
              </w:rPr>
            </w:pPr>
            <w:r w:rsidRPr="00953193">
              <w:rPr>
                <w:rFonts w:eastAsia="Times New Roman"/>
                <w:sz w:val="22"/>
                <w:lang w:val="en-US" w:eastAsia="ar-SA"/>
              </w:rPr>
              <w:t>Tất cả các phương tiện vận chuyển nguyên liệu (cát, xi măng, đá…) sẽ được phủ kín thùng xe.</w:t>
            </w:r>
          </w:p>
          <w:p w14:paraId="6348A38C" w14:textId="77777777" w:rsidR="00962ECE" w:rsidRPr="00953193" w:rsidRDefault="00962ECE" w:rsidP="002C08DB">
            <w:pPr>
              <w:keepNext/>
              <w:widowControl w:val="0"/>
              <w:suppressAutoHyphens/>
              <w:snapToGrid w:val="0"/>
              <w:spacing w:before="120" w:after="120" w:line="240" w:lineRule="auto"/>
              <w:rPr>
                <w:rFonts w:eastAsia="Times New Roman"/>
                <w:sz w:val="22"/>
                <w:lang w:val="en-US" w:eastAsia="ar-SA"/>
              </w:rPr>
            </w:pPr>
            <w:r w:rsidRPr="00953193">
              <w:rPr>
                <w:rFonts w:eastAsia="Times New Roman"/>
                <w:sz w:val="22"/>
                <w:lang w:val="en-US" w:eastAsia="ar-SA"/>
              </w:rPr>
              <w:t xml:space="preserve">Việc vận chuyển nguyên vật liệu hay thiết bị nặng phải dùng các xe vận tải chuyên dùng. Phương tiện vận chuyển được kiểm tra tải trước khi dùng. </w:t>
            </w:r>
          </w:p>
          <w:p w14:paraId="74B726D2" w14:textId="77777777" w:rsidR="00962ECE" w:rsidRPr="00953193" w:rsidRDefault="00962ECE" w:rsidP="002C08DB">
            <w:pPr>
              <w:keepNext/>
              <w:widowControl w:val="0"/>
              <w:suppressAutoHyphens/>
              <w:snapToGrid w:val="0"/>
              <w:spacing w:before="120" w:after="120" w:line="240" w:lineRule="auto"/>
              <w:rPr>
                <w:rFonts w:eastAsia="Times New Roman"/>
                <w:sz w:val="22"/>
                <w:lang w:val="en-US" w:eastAsia="ar-SA"/>
              </w:rPr>
            </w:pPr>
            <w:r w:rsidRPr="00953193">
              <w:rPr>
                <w:sz w:val="22"/>
              </w:rPr>
              <w:t>Bảo quản, che chắn nguyên, vật liệu trong quá trình thi công tại các công trường</w:t>
            </w:r>
            <w:r w:rsidRPr="00953193">
              <w:rPr>
                <w:sz w:val="22"/>
                <w:lang w:val="en-US"/>
              </w:rPr>
              <w:t>.</w:t>
            </w:r>
          </w:p>
        </w:tc>
        <w:tc>
          <w:tcPr>
            <w:tcW w:w="1392" w:type="dxa"/>
            <w:vMerge w:val="restart"/>
            <w:tcBorders>
              <w:top w:val="single" w:sz="4" w:space="0" w:color="auto"/>
              <w:left w:val="single" w:sz="4" w:space="0" w:color="auto"/>
              <w:bottom w:val="single" w:sz="4" w:space="0" w:color="auto"/>
              <w:right w:val="single" w:sz="4" w:space="0" w:color="auto"/>
            </w:tcBorders>
          </w:tcPr>
          <w:p w14:paraId="315934E2"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Bao gồm trong chi phí xây dựng.</w:t>
            </w:r>
          </w:p>
          <w:p w14:paraId="464E9FD6"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p>
        </w:tc>
        <w:tc>
          <w:tcPr>
            <w:tcW w:w="1407" w:type="dxa"/>
            <w:vMerge w:val="restart"/>
            <w:tcBorders>
              <w:top w:val="single" w:sz="4" w:space="0" w:color="auto"/>
              <w:left w:val="single" w:sz="4" w:space="0" w:color="auto"/>
              <w:bottom w:val="single" w:sz="4" w:space="0" w:color="auto"/>
              <w:right w:val="single" w:sz="4" w:space="0" w:color="auto"/>
            </w:tcBorders>
            <w:hideMark/>
          </w:tcPr>
          <w:p w14:paraId="5156B77F"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Trong suốt quá trình xây dựng.</w:t>
            </w:r>
          </w:p>
        </w:tc>
        <w:tc>
          <w:tcPr>
            <w:tcW w:w="1399" w:type="dxa"/>
            <w:vMerge w:val="restart"/>
            <w:tcBorders>
              <w:top w:val="single" w:sz="4" w:space="0" w:color="auto"/>
              <w:left w:val="single" w:sz="4" w:space="0" w:color="auto"/>
              <w:bottom w:val="single" w:sz="4" w:space="0" w:color="auto"/>
              <w:right w:val="single" w:sz="4" w:space="0" w:color="auto"/>
            </w:tcBorders>
            <w:hideMark/>
          </w:tcPr>
          <w:p w14:paraId="06CA6C6A" w14:textId="77777777" w:rsidR="00962ECE" w:rsidRPr="00953193" w:rsidRDefault="00962ECE" w:rsidP="002C08DB">
            <w:pPr>
              <w:widowControl w:val="0"/>
              <w:snapToGrid w:val="0"/>
              <w:spacing w:before="120" w:after="120" w:line="240" w:lineRule="auto"/>
              <w:ind w:left="57"/>
              <w:jc w:val="center"/>
              <w:rPr>
                <w:rFonts w:eastAsia="Lucida Sans Unicode"/>
                <w:sz w:val="22"/>
                <w:lang w:val="en-US"/>
              </w:rPr>
            </w:pPr>
            <w:r w:rsidRPr="00953193">
              <w:rPr>
                <w:rFonts w:eastAsia="Lucida Sans Unicode"/>
                <w:sz w:val="22"/>
                <w:lang w:val="en-US"/>
              </w:rPr>
              <w:t>Nhà thầu xây dựng</w:t>
            </w:r>
          </w:p>
          <w:p w14:paraId="1EADD9DA"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w:t>
            </w:r>
          </w:p>
        </w:tc>
        <w:tc>
          <w:tcPr>
            <w:tcW w:w="1543" w:type="dxa"/>
            <w:vMerge w:val="restart"/>
            <w:tcBorders>
              <w:top w:val="single" w:sz="4" w:space="0" w:color="auto"/>
              <w:left w:val="single" w:sz="4" w:space="0" w:color="auto"/>
              <w:bottom w:val="single" w:sz="4" w:space="0" w:color="auto"/>
              <w:right w:val="single" w:sz="4" w:space="0" w:color="auto"/>
            </w:tcBorders>
            <w:hideMark/>
          </w:tcPr>
          <w:p w14:paraId="0E8B54A5"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sz w:val="20"/>
                <w:szCs w:val="20"/>
                <w:lang w:val="en-US"/>
              </w:rPr>
              <w:t xml:space="preserve">Chủ dự án, </w:t>
            </w:r>
            <w:r w:rsidRPr="00953193">
              <w:rPr>
                <w:sz w:val="20"/>
                <w:szCs w:val="20"/>
              </w:rPr>
              <w:t>Chính quyền địa phương</w:t>
            </w:r>
          </w:p>
        </w:tc>
      </w:tr>
      <w:tr w:rsidR="00953193" w:rsidRPr="00953193" w14:paraId="4444648B" w14:textId="77777777" w:rsidTr="00962ECE">
        <w:trPr>
          <w:trHeight w:val="20"/>
          <w:jc w:val="center"/>
        </w:trPr>
        <w:tc>
          <w:tcPr>
            <w:tcW w:w="14496" w:type="dxa"/>
            <w:vMerge/>
            <w:tcBorders>
              <w:top w:val="single" w:sz="4" w:space="0" w:color="auto"/>
              <w:left w:val="single" w:sz="4" w:space="0" w:color="auto"/>
              <w:bottom w:val="single" w:sz="4" w:space="0" w:color="auto"/>
              <w:right w:val="single" w:sz="4" w:space="0" w:color="auto"/>
            </w:tcBorders>
            <w:vAlign w:val="center"/>
            <w:hideMark/>
          </w:tcPr>
          <w:p w14:paraId="78A01ACF" w14:textId="77777777" w:rsidR="00962ECE" w:rsidRPr="00953193" w:rsidRDefault="00962ECE" w:rsidP="002C08DB">
            <w:pPr>
              <w:spacing w:before="120" w:after="120" w:line="240" w:lineRule="auto"/>
              <w:jc w:val="left"/>
              <w:rPr>
                <w:rFonts w:eastAsia="Times New Roman"/>
                <w:sz w:val="22"/>
                <w:lang w:val="en-US" w:eastAsia="ar-SA"/>
              </w:rPr>
            </w:pPr>
          </w:p>
        </w:tc>
        <w:tc>
          <w:tcPr>
            <w:tcW w:w="1284" w:type="dxa"/>
            <w:vMerge/>
            <w:tcBorders>
              <w:top w:val="single" w:sz="4" w:space="0" w:color="auto"/>
              <w:left w:val="single" w:sz="4" w:space="0" w:color="auto"/>
              <w:bottom w:val="single" w:sz="4" w:space="0" w:color="auto"/>
              <w:right w:val="single" w:sz="4" w:space="0" w:color="auto"/>
            </w:tcBorders>
            <w:vAlign w:val="center"/>
            <w:hideMark/>
          </w:tcPr>
          <w:p w14:paraId="3131772E" w14:textId="77777777" w:rsidR="00962ECE" w:rsidRPr="00953193" w:rsidRDefault="00962ECE" w:rsidP="002C08DB">
            <w:pPr>
              <w:spacing w:before="120" w:after="120" w:line="240" w:lineRule="auto"/>
              <w:jc w:val="left"/>
              <w:rPr>
                <w:rFonts w:eastAsia="Times New Roman"/>
                <w:sz w:val="22"/>
                <w:lang w:val="en-US" w:eastAsia="ar-SA"/>
              </w:rPr>
            </w:pPr>
          </w:p>
        </w:tc>
        <w:tc>
          <w:tcPr>
            <w:tcW w:w="3043" w:type="dxa"/>
            <w:tcBorders>
              <w:top w:val="single" w:sz="4" w:space="0" w:color="auto"/>
              <w:left w:val="single" w:sz="4" w:space="0" w:color="auto"/>
              <w:bottom w:val="single" w:sz="4" w:space="0" w:color="auto"/>
              <w:right w:val="single" w:sz="4" w:space="0" w:color="auto"/>
            </w:tcBorders>
            <w:hideMark/>
          </w:tcPr>
          <w:p w14:paraId="51B5DC7A" w14:textId="77777777" w:rsidR="00962ECE" w:rsidRPr="00953193" w:rsidRDefault="00962ECE" w:rsidP="002C08DB">
            <w:pPr>
              <w:widowControl w:val="0"/>
              <w:snapToGrid w:val="0"/>
              <w:spacing w:before="120" w:after="120" w:line="240" w:lineRule="auto"/>
              <w:ind w:left="57"/>
              <w:rPr>
                <w:rFonts w:eastAsia="Times New Roman"/>
                <w:sz w:val="22"/>
                <w:lang w:val="en-US" w:eastAsia="ar-SA"/>
              </w:rPr>
            </w:pPr>
            <w:r w:rsidRPr="00953193">
              <w:rPr>
                <w:rFonts w:eastAsia="Times New Roman"/>
                <w:sz w:val="22"/>
                <w:lang w:val="en-US" w:eastAsia="ar-SA"/>
              </w:rPr>
              <w:t xml:space="preserve">Tăng áp lực lên hệ thống giao thông công cộng: tăng mật độ </w:t>
            </w:r>
            <w:r w:rsidRPr="00953193">
              <w:rPr>
                <w:rFonts w:eastAsia="Times New Roman"/>
                <w:sz w:val="22"/>
                <w:lang w:val="en-US" w:eastAsia="ar-SA"/>
              </w:rPr>
              <w:lastRenderedPageBreak/>
              <w:t>phương tiện giao thông tham gia, tăng nguy cơ hỏng, sụt lún mặt đường.</w:t>
            </w:r>
          </w:p>
        </w:tc>
        <w:tc>
          <w:tcPr>
            <w:tcW w:w="3899" w:type="dxa"/>
            <w:tcBorders>
              <w:top w:val="single" w:sz="4" w:space="0" w:color="auto"/>
              <w:left w:val="single" w:sz="4" w:space="0" w:color="auto"/>
              <w:bottom w:val="single" w:sz="4" w:space="0" w:color="auto"/>
              <w:right w:val="single" w:sz="4" w:space="0" w:color="auto"/>
            </w:tcBorders>
            <w:hideMark/>
          </w:tcPr>
          <w:p w14:paraId="48D81A13" w14:textId="77777777" w:rsidR="00962ECE" w:rsidRPr="00953193" w:rsidRDefault="00962ECE" w:rsidP="002C08DB">
            <w:pPr>
              <w:keepNext/>
              <w:widowControl w:val="0"/>
              <w:suppressAutoHyphens/>
              <w:snapToGrid w:val="0"/>
              <w:spacing w:before="120" w:after="120" w:line="240" w:lineRule="auto"/>
              <w:jc w:val="left"/>
              <w:rPr>
                <w:rFonts w:eastAsia="Times New Roman"/>
                <w:sz w:val="22"/>
                <w:lang w:val="en-US" w:eastAsia="ar-SA"/>
              </w:rPr>
            </w:pPr>
            <w:r w:rsidRPr="00953193">
              <w:rPr>
                <w:rFonts w:eastAsia="Times New Roman"/>
                <w:sz w:val="22"/>
                <w:lang w:val="en-US" w:eastAsia="ar-SA"/>
              </w:rPr>
              <w:lastRenderedPageBreak/>
              <w:t xml:space="preserve">Điều tiết, bố trí công việc hợp lý tránh </w:t>
            </w:r>
            <w:r w:rsidRPr="00953193">
              <w:rPr>
                <w:rFonts w:eastAsia="Times New Roman"/>
                <w:sz w:val="22"/>
                <w:lang w:val="en-US" w:eastAsia="ar-SA"/>
              </w:rPr>
              <w:lastRenderedPageBreak/>
              <w:t>gây cản trở giao thông....</w:t>
            </w:r>
          </w:p>
          <w:p w14:paraId="256D1801" w14:textId="77777777" w:rsidR="00962ECE" w:rsidRPr="00953193" w:rsidRDefault="00962ECE" w:rsidP="002C08DB">
            <w:pPr>
              <w:keepNext/>
              <w:widowControl w:val="0"/>
              <w:suppressAutoHyphens/>
              <w:snapToGrid w:val="0"/>
              <w:spacing w:before="120" w:after="120" w:line="240" w:lineRule="auto"/>
              <w:jc w:val="left"/>
              <w:rPr>
                <w:rFonts w:eastAsia="Times New Roman"/>
                <w:sz w:val="22"/>
                <w:lang w:val="en-US" w:eastAsia="ar-SA"/>
              </w:rPr>
            </w:pPr>
            <w:r w:rsidRPr="00953193">
              <w:rPr>
                <w:rFonts w:eastAsia="Times New Roman"/>
                <w:sz w:val="22"/>
                <w:lang w:val="en-US" w:eastAsia="ar-SA"/>
              </w:rPr>
              <w:t>Xe chở vật liệu xây dựng không chở quá tải. Đối với những thiết bị, máy móc kích thước và tải trọng lớn phải có xe chuyên chở riêng để tránh gây ra hư hỏng, lún sụt nền đường.</w:t>
            </w:r>
          </w:p>
          <w:p w14:paraId="653EB4AE" w14:textId="77777777" w:rsidR="00962ECE" w:rsidRPr="00953193" w:rsidRDefault="00962ECE" w:rsidP="002C08DB">
            <w:pPr>
              <w:keepNext/>
              <w:widowControl w:val="0"/>
              <w:suppressAutoHyphens/>
              <w:snapToGrid w:val="0"/>
              <w:spacing w:before="120" w:after="120" w:line="240" w:lineRule="auto"/>
              <w:jc w:val="left"/>
              <w:rPr>
                <w:rFonts w:eastAsia="Times New Roman"/>
                <w:sz w:val="22"/>
                <w:lang w:val="en-US" w:eastAsia="ar-SA"/>
              </w:rPr>
            </w:pPr>
            <w:r w:rsidRPr="00953193">
              <w:rPr>
                <w:rFonts w:eastAsia="Times New Roman"/>
                <w:sz w:val="22"/>
                <w:lang w:val="en-US" w:eastAsia="ar-SA"/>
              </w:rPr>
              <w:t>Hoàn trả lại như hiện trạng ban đầu trong trường hợp gây ra hư hỏng, sụt lún đường.</w:t>
            </w:r>
          </w:p>
        </w:tc>
        <w:tc>
          <w:tcPr>
            <w:tcW w:w="1392" w:type="dxa"/>
            <w:vMerge/>
            <w:tcBorders>
              <w:top w:val="single" w:sz="4" w:space="0" w:color="auto"/>
              <w:left w:val="single" w:sz="4" w:space="0" w:color="auto"/>
              <w:bottom w:val="single" w:sz="4" w:space="0" w:color="auto"/>
              <w:right w:val="single" w:sz="4" w:space="0" w:color="auto"/>
            </w:tcBorders>
            <w:vAlign w:val="center"/>
            <w:hideMark/>
          </w:tcPr>
          <w:p w14:paraId="31A65AA4" w14:textId="77777777" w:rsidR="00962ECE" w:rsidRPr="00953193" w:rsidRDefault="00962ECE" w:rsidP="002C08DB">
            <w:pPr>
              <w:spacing w:before="120" w:after="120" w:line="240" w:lineRule="auto"/>
              <w:jc w:val="left"/>
              <w:rPr>
                <w:rFonts w:eastAsia="Times New Roman"/>
                <w:sz w:val="22"/>
                <w:lang w:val="en-US" w:eastAsia="ar-SA"/>
              </w:rPr>
            </w:pPr>
          </w:p>
        </w:tc>
        <w:tc>
          <w:tcPr>
            <w:tcW w:w="1407" w:type="dxa"/>
            <w:vMerge/>
            <w:tcBorders>
              <w:top w:val="single" w:sz="4" w:space="0" w:color="auto"/>
              <w:left w:val="single" w:sz="4" w:space="0" w:color="auto"/>
              <w:bottom w:val="single" w:sz="4" w:space="0" w:color="auto"/>
              <w:right w:val="single" w:sz="4" w:space="0" w:color="auto"/>
            </w:tcBorders>
            <w:vAlign w:val="center"/>
            <w:hideMark/>
          </w:tcPr>
          <w:p w14:paraId="55F020D7" w14:textId="77777777" w:rsidR="00962ECE" w:rsidRPr="00953193" w:rsidRDefault="00962ECE" w:rsidP="002C08DB">
            <w:pPr>
              <w:spacing w:before="120" w:after="120" w:line="240" w:lineRule="auto"/>
              <w:jc w:val="left"/>
              <w:rPr>
                <w:rFonts w:eastAsia="Times New Roman"/>
                <w:sz w:val="22"/>
                <w:lang w:val="en-US" w:eastAsia="ar-SA"/>
              </w:rPr>
            </w:pPr>
          </w:p>
        </w:tc>
        <w:tc>
          <w:tcPr>
            <w:tcW w:w="1399" w:type="dxa"/>
            <w:vMerge/>
            <w:tcBorders>
              <w:top w:val="single" w:sz="4" w:space="0" w:color="auto"/>
              <w:left w:val="single" w:sz="4" w:space="0" w:color="auto"/>
              <w:bottom w:val="single" w:sz="4" w:space="0" w:color="auto"/>
              <w:right w:val="single" w:sz="4" w:space="0" w:color="auto"/>
            </w:tcBorders>
            <w:vAlign w:val="center"/>
            <w:hideMark/>
          </w:tcPr>
          <w:p w14:paraId="7828BB15" w14:textId="77777777" w:rsidR="00962ECE" w:rsidRPr="00953193" w:rsidRDefault="00962ECE" w:rsidP="002C08DB">
            <w:pPr>
              <w:spacing w:before="120" w:after="120" w:line="240" w:lineRule="auto"/>
              <w:jc w:val="left"/>
              <w:rPr>
                <w:rFonts w:eastAsia="Times New Roman"/>
                <w:sz w:val="22"/>
                <w:lang w:val="en-US" w:eastAsia="ar-SA"/>
              </w:rPr>
            </w:pPr>
          </w:p>
        </w:tc>
        <w:tc>
          <w:tcPr>
            <w:tcW w:w="1543" w:type="dxa"/>
            <w:vMerge/>
            <w:tcBorders>
              <w:top w:val="single" w:sz="4" w:space="0" w:color="auto"/>
              <w:left w:val="single" w:sz="4" w:space="0" w:color="auto"/>
              <w:bottom w:val="single" w:sz="4" w:space="0" w:color="auto"/>
              <w:right w:val="single" w:sz="4" w:space="0" w:color="auto"/>
            </w:tcBorders>
            <w:vAlign w:val="center"/>
            <w:hideMark/>
          </w:tcPr>
          <w:p w14:paraId="4D9E12CF" w14:textId="77777777" w:rsidR="00962ECE" w:rsidRPr="00953193" w:rsidRDefault="00962ECE" w:rsidP="002C08DB">
            <w:pPr>
              <w:spacing w:before="120" w:after="120" w:line="240" w:lineRule="auto"/>
              <w:jc w:val="left"/>
              <w:rPr>
                <w:rFonts w:eastAsia="Times New Roman"/>
                <w:sz w:val="22"/>
                <w:lang w:val="en-US" w:eastAsia="ar-SA"/>
              </w:rPr>
            </w:pPr>
          </w:p>
        </w:tc>
      </w:tr>
      <w:tr w:rsidR="00953193" w:rsidRPr="00953193" w14:paraId="2A3C77D8" w14:textId="77777777" w:rsidTr="00962ECE">
        <w:trPr>
          <w:trHeight w:val="20"/>
          <w:jc w:val="center"/>
        </w:trPr>
        <w:tc>
          <w:tcPr>
            <w:tcW w:w="529" w:type="dxa"/>
            <w:vMerge w:val="restart"/>
            <w:tcBorders>
              <w:top w:val="single" w:sz="4" w:space="0" w:color="auto"/>
              <w:left w:val="single" w:sz="4" w:space="0" w:color="auto"/>
              <w:bottom w:val="single" w:sz="4" w:space="0" w:color="auto"/>
              <w:right w:val="single" w:sz="4" w:space="0" w:color="auto"/>
            </w:tcBorders>
            <w:hideMark/>
          </w:tcPr>
          <w:p w14:paraId="0ED1FE11" w14:textId="77777777" w:rsidR="00962ECE" w:rsidRPr="00953193" w:rsidRDefault="00962ECE"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lastRenderedPageBreak/>
              <w:t>1.2</w:t>
            </w:r>
          </w:p>
        </w:tc>
        <w:tc>
          <w:tcPr>
            <w:tcW w:w="1284" w:type="dxa"/>
            <w:vMerge w:val="restart"/>
            <w:tcBorders>
              <w:top w:val="single" w:sz="4" w:space="0" w:color="auto"/>
              <w:left w:val="single" w:sz="4" w:space="0" w:color="auto"/>
              <w:bottom w:val="single" w:sz="4" w:space="0" w:color="auto"/>
              <w:right w:val="single" w:sz="4" w:space="0" w:color="auto"/>
            </w:tcBorders>
            <w:hideMark/>
          </w:tcPr>
          <w:p w14:paraId="290C964A" w14:textId="77777777" w:rsidR="00962ECE" w:rsidRPr="00953193" w:rsidRDefault="00962ECE" w:rsidP="002C08DB">
            <w:pPr>
              <w:widowControl w:val="0"/>
              <w:spacing w:before="120" w:after="120" w:line="240" w:lineRule="auto"/>
              <w:ind w:left="57"/>
              <w:jc w:val="left"/>
              <w:rPr>
                <w:rFonts w:eastAsia="Times New Roman"/>
                <w:sz w:val="22"/>
                <w:lang w:val="en-US" w:eastAsia="ar-SA"/>
              </w:rPr>
            </w:pPr>
            <w:r w:rsidRPr="00953193">
              <w:rPr>
                <w:rFonts w:eastAsia="Times New Roman"/>
                <w:sz w:val="22"/>
                <w:lang w:val="en-US" w:eastAsia="ar-SA"/>
              </w:rPr>
              <w:t>Hoạt động của các thiết bị thi công</w:t>
            </w:r>
          </w:p>
        </w:tc>
        <w:tc>
          <w:tcPr>
            <w:tcW w:w="3043" w:type="dxa"/>
            <w:tcBorders>
              <w:top w:val="single" w:sz="4" w:space="0" w:color="auto"/>
              <w:left w:val="single" w:sz="4" w:space="0" w:color="auto"/>
              <w:bottom w:val="single" w:sz="4" w:space="0" w:color="auto"/>
              <w:right w:val="single" w:sz="4" w:space="0" w:color="auto"/>
            </w:tcBorders>
            <w:hideMark/>
          </w:tcPr>
          <w:p w14:paraId="62EE4CA1" w14:textId="77777777" w:rsidR="00962ECE" w:rsidRPr="00953193" w:rsidRDefault="00962ECE" w:rsidP="002C08DB">
            <w:pPr>
              <w:widowControl w:val="0"/>
              <w:snapToGrid w:val="0"/>
              <w:spacing w:before="120" w:after="120" w:line="240" w:lineRule="auto"/>
              <w:ind w:left="57"/>
              <w:rPr>
                <w:rFonts w:eastAsia="Times New Roman"/>
                <w:sz w:val="22"/>
                <w:lang w:val="en-US" w:eastAsia="ar-SA"/>
              </w:rPr>
            </w:pPr>
            <w:r w:rsidRPr="00953193">
              <w:rPr>
                <w:rFonts w:eastAsia="Times New Roman"/>
                <w:sz w:val="22"/>
                <w:lang w:val="en-US" w:eastAsia="ar-SA"/>
              </w:rPr>
              <w:t>Phát sinh tiếng ồn ảnh hưởng đến khu vực xung quanh.</w:t>
            </w:r>
          </w:p>
        </w:tc>
        <w:tc>
          <w:tcPr>
            <w:tcW w:w="3899" w:type="dxa"/>
            <w:tcBorders>
              <w:top w:val="single" w:sz="4" w:space="0" w:color="auto"/>
              <w:left w:val="single" w:sz="4" w:space="0" w:color="auto"/>
              <w:bottom w:val="single" w:sz="4" w:space="0" w:color="auto"/>
              <w:right w:val="single" w:sz="4" w:space="0" w:color="auto"/>
            </w:tcBorders>
            <w:hideMark/>
          </w:tcPr>
          <w:p w14:paraId="6AFE9BB8" w14:textId="77777777" w:rsidR="00962ECE" w:rsidRPr="00953193" w:rsidRDefault="00962ECE" w:rsidP="002C08DB">
            <w:pPr>
              <w:keepNext/>
              <w:widowControl w:val="0"/>
              <w:suppressAutoHyphens/>
              <w:snapToGrid w:val="0"/>
              <w:spacing w:before="120" w:after="120" w:line="240" w:lineRule="auto"/>
              <w:jc w:val="left"/>
              <w:rPr>
                <w:rFonts w:eastAsia="Times New Roman"/>
                <w:sz w:val="22"/>
                <w:lang w:val="en-US" w:eastAsia="ar-SA"/>
              </w:rPr>
            </w:pPr>
            <w:r w:rsidRPr="00953193">
              <w:rPr>
                <w:rFonts w:eastAsia="Times New Roman"/>
                <w:sz w:val="22"/>
                <w:lang w:val="en-US" w:eastAsia="ar-SA"/>
              </w:rPr>
              <w:t>Tất cả các hoạt động xây dựng được tiến hành vào ban ngày, nếu muốn xây dựng vào ban đêm, Chủ dự án thông báo trước và có sự đồng ý của người dân địa phương bị ảnh hưởng. Hoạt động đào đất, vận chuyển thiết bị điện, vật liệu xây dựng được tiến hành vào thời điểm phù hợp.</w:t>
            </w:r>
          </w:p>
          <w:p w14:paraId="44A8DCE0" w14:textId="77777777" w:rsidR="00962ECE" w:rsidRPr="00953193" w:rsidRDefault="00962ECE" w:rsidP="002C08DB">
            <w:pPr>
              <w:keepNext/>
              <w:widowControl w:val="0"/>
              <w:suppressAutoHyphens/>
              <w:snapToGrid w:val="0"/>
              <w:spacing w:before="120" w:after="120" w:line="240" w:lineRule="auto"/>
              <w:jc w:val="left"/>
              <w:rPr>
                <w:rFonts w:eastAsia="Times New Roman"/>
                <w:sz w:val="22"/>
                <w:lang w:val="en-US" w:eastAsia="ar-SA"/>
              </w:rPr>
            </w:pPr>
            <w:r w:rsidRPr="00953193">
              <w:rPr>
                <w:rFonts w:eastAsia="Times New Roman"/>
                <w:sz w:val="22"/>
                <w:lang w:val="en-US" w:eastAsia="ar-SA"/>
              </w:rPr>
              <w:t>Xe vận chuyển vật liệu phải đảm bảo mật độ thích hợp để giảm độ ồn, chỉ nhấn còi khi cần thiết.</w:t>
            </w:r>
          </w:p>
          <w:p w14:paraId="1D2E611B" w14:textId="77777777" w:rsidR="00962ECE" w:rsidRPr="00953193" w:rsidRDefault="00962ECE" w:rsidP="002C08DB">
            <w:pPr>
              <w:keepNext/>
              <w:widowControl w:val="0"/>
              <w:suppressAutoHyphens/>
              <w:snapToGrid w:val="0"/>
              <w:spacing w:before="120" w:after="120" w:line="240" w:lineRule="auto"/>
              <w:jc w:val="left"/>
              <w:rPr>
                <w:rFonts w:eastAsia="Times New Roman"/>
                <w:sz w:val="22"/>
                <w:lang w:val="en-US" w:eastAsia="ar-SA"/>
              </w:rPr>
            </w:pPr>
            <w:r w:rsidRPr="00953193">
              <w:rPr>
                <w:rFonts w:eastAsia="Times New Roman"/>
                <w:sz w:val="22"/>
                <w:lang w:val="en-US" w:eastAsia="ar-SA"/>
              </w:rPr>
              <w:t>Hạn chế tối đa việc vận chuyển vật liệu và thiết bị vào ban đêm.</w:t>
            </w:r>
          </w:p>
        </w:tc>
        <w:tc>
          <w:tcPr>
            <w:tcW w:w="1392" w:type="dxa"/>
            <w:tcBorders>
              <w:top w:val="single" w:sz="4" w:space="0" w:color="auto"/>
              <w:left w:val="single" w:sz="4" w:space="0" w:color="auto"/>
              <w:bottom w:val="single" w:sz="4" w:space="0" w:color="auto"/>
              <w:right w:val="single" w:sz="4" w:space="0" w:color="auto"/>
            </w:tcBorders>
          </w:tcPr>
          <w:p w14:paraId="17501996"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Bao gồm trong chi phí xây dựng.</w:t>
            </w:r>
          </w:p>
          <w:p w14:paraId="76F23B9F"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p>
        </w:tc>
        <w:tc>
          <w:tcPr>
            <w:tcW w:w="1407" w:type="dxa"/>
            <w:tcBorders>
              <w:top w:val="single" w:sz="4" w:space="0" w:color="auto"/>
              <w:left w:val="single" w:sz="4" w:space="0" w:color="auto"/>
              <w:bottom w:val="single" w:sz="4" w:space="0" w:color="auto"/>
              <w:right w:val="single" w:sz="4" w:space="0" w:color="auto"/>
            </w:tcBorders>
            <w:hideMark/>
          </w:tcPr>
          <w:p w14:paraId="45E64271"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Trong suốt quá trình xây dựng.</w:t>
            </w:r>
          </w:p>
        </w:tc>
        <w:tc>
          <w:tcPr>
            <w:tcW w:w="1399" w:type="dxa"/>
            <w:tcBorders>
              <w:top w:val="single" w:sz="4" w:space="0" w:color="auto"/>
              <w:left w:val="single" w:sz="4" w:space="0" w:color="auto"/>
              <w:bottom w:val="single" w:sz="4" w:space="0" w:color="auto"/>
              <w:right w:val="single" w:sz="4" w:space="0" w:color="auto"/>
            </w:tcBorders>
            <w:hideMark/>
          </w:tcPr>
          <w:p w14:paraId="2D8FB04F" w14:textId="77777777" w:rsidR="00962ECE" w:rsidRPr="00953193" w:rsidRDefault="00962ECE" w:rsidP="002C08DB">
            <w:pPr>
              <w:widowControl w:val="0"/>
              <w:snapToGrid w:val="0"/>
              <w:spacing w:before="120" w:after="120" w:line="240" w:lineRule="auto"/>
              <w:ind w:left="57"/>
              <w:jc w:val="center"/>
              <w:rPr>
                <w:rFonts w:eastAsia="Lucida Sans Unicode"/>
                <w:sz w:val="22"/>
                <w:lang w:val="en-US"/>
              </w:rPr>
            </w:pPr>
            <w:r w:rsidRPr="00953193">
              <w:rPr>
                <w:rFonts w:eastAsia="Lucida Sans Unicode"/>
                <w:sz w:val="22"/>
                <w:lang w:val="en-US"/>
              </w:rPr>
              <w:t>Nhà thầu xây dựng</w:t>
            </w:r>
          </w:p>
          <w:p w14:paraId="7C6B9692"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w:t>
            </w:r>
          </w:p>
        </w:tc>
        <w:tc>
          <w:tcPr>
            <w:tcW w:w="1543" w:type="dxa"/>
            <w:tcBorders>
              <w:top w:val="single" w:sz="4" w:space="0" w:color="auto"/>
              <w:left w:val="single" w:sz="4" w:space="0" w:color="auto"/>
              <w:bottom w:val="single" w:sz="4" w:space="0" w:color="auto"/>
              <w:right w:val="single" w:sz="4" w:space="0" w:color="auto"/>
            </w:tcBorders>
            <w:hideMark/>
          </w:tcPr>
          <w:p w14:paraId="467C5101"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sz w:val="20"/>
                <w:szCs w:val="20"/>
                <w:lang w:val="en-US"/>
              </w:rPr>
              <w:t xml:space="preserve">Chủ dự án, </w:t>
            </w:r>
            <w:r w:rsidRPr="00953193">
              <w:rPr>
                <w:sz w:val="20"/>
                <w:szCs w:val="20"/>
              </w:rPr>
              <w:t>Chính quyền địa phương</w:t>
            </w:r>
          </w:p>
        </w:tc>
      </w:tr>
      <w:tr w:rsidR="00953193" w:rsidRPr="00953193" w14:paraId="118609CC" w14:textId="77777777" w:rsidTr="00962ECE">
        <w:trPr>
          <w:trHeight w:val="20"/>
          <w:jc w:val="center"/>
        </w:trPr>
        <w:tc>
          <w:tcPr>
            <w:tcW w:w="14496" w:type="dxa"/>
            <w:vMerge/>
            <w:tcBorders>
              <w:top w:val="single" w:sz="4" w:space="0" w:color="auto"/>
              <w:left w:val="single" w:sz="4" w:space="0" w:color="auto"/>
              <w:bottom w:val="single" w:sz="4" w:space="0" w:color="auto"/>
              <w:right w:val="single" w:sz="4" w:space="0" w:color="auto"/>
            </w:tcBorders>
            <w:vAlign w:val="center"/>
            <w:hideMark/>
          </w:tcPr>
          <w:p w14:paraId="6CCE6332" w14:textId="77777777" w:rsidR="00962ECE" w:rsidRPr="00953193" w:rsidRDefault="00962ECE" w:rsidP="002C08DB">
            <w:pPr>
              <w:spacing w:before="120" w:after="120" w:line="240" w:lineRule="auto"/>
              <w:jc w:val="left"/>
              <w:rPr>
                <w:rFonts w:eastAsia="Times New Roman"/>
                <w:sz w:val="22"/>
                <w:lang w:val="en-US" w:eastAsia="ar-SA"/>
              </w:rPr>
            </w:pPr>
          </w:p>
        </w:tc>
        <w:tc>
          <w:tcPr>
            <w:tcW w:w="1284" w:type="dxa"/>
            <w:vMerge/>
            <w:tcBorders>
              <w:top w:val="single" w:sz="4" w:space="0" w:color="auto"/>
              <w:left w:val="single" w:sz="4" w:space="0" w:color="auto"/>
              <w:bottom w:val="single" w:sz="4" w:space="0" w:color="auto"/>
              <w:right w:val="single" w:sz="4" w:space="0" w:color="auto"/>
            </w:tcBorders>
            <w:vAlign w:val="center"/>
            <w:hideMark/>
          </w:tcPr>
          <w:p w14:paraId="44C06B2D" w14:textId="77777777" w:rsidR="00962ECE" w:rsidRPr="00953193" w:rsidRDefault="00962ECE" w:rsidP="002C08DB">
            <w:pPr>
              <w:spacing w:before="120" w:after="120" w:line="240" w:lineRule="auto"/>
              <w:jc w:val="left"/>
              <w:rPr>
                <w:rFonts w:eastAsia="Times New Roman"/>
                <w:sz w:val="22"/>
                <w:lang w:val="en-US" w:eastAsia="ar-SA"/>
              </w:rPr>
            </w:pPr>
          </w:p>
        </w:tc>
        <w:tc>
          <w:tcPr>
            <w:tcW w:w="3043" w:type="dxa"/>
            <w:tcBorders>
              <w:top w:val="single" w:sz="4" w:space="0" w:color="auto"/>
              <w:left w:val="single" w:sz="4" w:space="0" w:color="auto"/>
              <w:bottom w:val="single" w:sz="4" w:space="0" w:color="auto"/>
              <w:right w:val="single" w:sz="4" w:space="0" w:color="auto"/>
            </w:tcBorders>
            <w:hideMark/>
          </w:tcPr>
          <w:p w14:paraId="24DC7A7C" w14:textId="77777777" w:rsidR="00962ECE" w:rsidRPr="00953193" w:rsidRDefault="00962ECE" w:rsidP="002C08DB">
            <w:pPr>
              <w:widowControl w:val="0"/>
              <w:snapToGrid w:val="0"/>
              <w:spacing w:before="120" w:after="120" w:line="240" w:lineRule="auto"/>
              <w:ind w:left="57"/>
              <w:rPr>
                <w:rFonts w:eastAsia="Times New Roman"/>
                <w:sz w:val="22"/>
                <w:lang w:val="en-US" w:eastAsia="ar-SA"/>
              </w:rPr>
            </w:pPr>
            <w:r w:rsidRPr="00953193">
              <w:rPr>
                <w:rFonts w:eastAsia="Times New Roman"/>
                <w:sz w:val="22"/>
                <w:lang w:val="en-US" w:eastAsia="ar-SA"/>
              </w:rPr>
              <w:t>Phát sinh dầu thải ảnh hưởng đến chất lượng môi trường.</w:t>
            </w:r>
          </w:p>
        </w:tc>
        <w:tc>
          <w:tcPr>
            <w:tcW w:w="3899" w:type="dxa"/>
            <w:tcBorders>
              <w:top w:val="single" w:sz="4" w:space="0" w:color="auto"/>
              <w:left w:val="single" w:sz="4" w:space="0" w:color="auto"/>
              <w:bottom w:val="single" w:sz="4" w:space="0" w:color="auto"/>
              <w:right w:val="single" w:sz="4" w:space="0" w:color="auto"/>
            </w:tcBorders>
            <w:hideMark/>
          </w:tcPr>
          <w:p w14:paraId="3953B86B"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 xml:space="preserve">Lượng nhớt thải phát sinh sẽ được thu gom vào các thùng chứa và tập trung tại </w:t>
            </w:r>
            <w:r w:rsidRPr="00953193">
              <w:rPr>
                <w:rFonts w:eastAsia="Times New Roman"/>
                <w:sz w:val="22"/>
                <w:lang w:eastAsia="ar-SA"/>
              </w:rPr>
              <w:lastRenderedPageBreak/>
              <w:t>khu vực tập kết</w:t>
            </w:r>
            <w:r w:rsidRPr="00953193">
              <w:rPr>
                <w:rFonts w:eastAsia="Times New Roman"/>
                <w:sz w:val="22"/>
                <w:lang w:val="en-US" w:eastAsia="ar-SA"/>
              </w:rPr>
              <w:t>.</w:t>
            </w:r>
          </w:p>
          <w:p w14:paraId="5BD6C4C0"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Dự án hợp đồng với công ty có chức năng về vận chuyển, xử lý chất thải nguy hại (có giấy phép hoạt động) để vận chuyển và xử lý toàn bộ chất thải nguy hại sinh ra tại công trường</w:t>
            </w:r>
            <w:r w:rsidRPr="00953193">
              <w:rPr>
                <w:rFonts w:eastAsia="Times New Roman"/>
                <w:sz w:val="22"/>
                <w:lang w:val="en-US" w:eastAsia="ar-SA"/>
              </w:rPr>
              <w:t>.</w:t>
            </w:r>
          </w:p>
          <w:p w14:paraId="5946D875"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Quá trình thu gom, lưu trữ, vận chuyển và xử lý đều tuân theo quy chế quản lý chất thải nguy hại trong 36/2015/TT-BTNMT ngày 30/06/2015 của Bộ Tài nguyên và Môi trường về quản lý chất thải nguy hại.</w:t>
            </w:r>
          </w:p>
        </w:tc>
        <w:tc>
          <w:tcPr>
            <w:tcW w:w="1392" w:type="dxa"/>
            <w:vMerge w:val="restart"/>
            <w:tcBorders>
              <w:top w:val="single" w:sz="4" w:space="0" w:color="auto"/>
              <w:left w:val="single" w:sz="4" w:space="0" w:color="auto"/>
              <w:bottom w:val="single" w:sz="4" w:space="0" w:color="auto"/>
              <w:right w:val="single" w:sz="4" w:space="0" w:color="auto"/>
            </w:tcBorders>
          </w:tcPr>
          <w:p w14:paraId="0DEAF120"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lastRenderedPageBreak/>
              <w:t xml:space="preserve">Thu gom, vận chuyển </w:t>
            </w:r>
            <w:r w:rsidRPr="00953193">
              <w:rPr>
                <w:rFonts w:eastAsia="Times New Roman"/>
                <w:sz w:val="22"/>
                <w:lang w:val="en-US" w:eastAsia="ar-SA"/>
              </w:rPr>
              <w:lastRenderedPageBreak/>
              <w:t>xử lý chất thải nguy hại: 10.000.000 đồng/6 tháng</w:t>
            </w:r>
          </w:p>
          <w:p w14:paraId="09310C54"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p>
        </w:tc>
        <w:tc>
          <w:tcPr>
            <w:tcW w:w="1407" w:type="dxa"/>
            <w:vMerge w:val="restart"/>
            <w:tcBorders>
              <w:top w:val="single" w:sz="4" w:space="0" w:color="auto"/>
              <w:left w:val="single" w:sz="4" w:space="0" w:color="auto"/>
              <w:bottom w:val="single" w:sz="4" w:space="0" w:color="auto"/>
              <w:right w:val="single" w:sz="4" w:space="0" w:color="auto"/>
            </w:tcBorders>
            <w:hideMark/>
          </w:tcPr>
          <w:p w14:paraId="39B2B2BB"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lastRenderedPageBreak/>
              <w:t xml:space="preserve">Trong suốt quá trình </w:t>
            </w:r>
            <w:r w:rsidRPr="00953193">
              <w:rPr>
                <w:rFonts w:eastAsia="Times New Roman"/>
                <w:sz w:val="22"/>
                <w:lang w:val="en-US" w:eastAsia="ar-SA"/>
              </w:rPr>
              <w:lastRenderedPageBreak/>
              <w:t>xây dựng.</w:t>
            </w:r>
          </w:p>
        </w:tc>
        <w:tc>
          <w:tcPr>
            <w:tcW w:w="1399" w:type="dxa"/>
            <w:vMerge w:val="restart"/>
            <w:tcBorders>
              <w:top w:val="single" w:sz="4" w:space="0" w:color="auto"/>
              <w:left w:val="single" w:sz="4" w:space="0" w:color="auto"/>
              <w:bottom w:val="single" w:sz="4" w:space="0" w:color="auto"/>
              <w:right w:val="single" w:sz="4" w:space="0" w:color="auto"/>
            </w:tcBorders>
            <w:hideMark/>
          </w:tcPr>
          <w:p w14:paraId="177F7CF6" w14:textId="77777777" w:rsidR="00962ECE" w:rsidRPr="00953193" w:rsidRDefault="00962ECE" w:rsidP="002C08DB">
            <w:pPr>
              <w:widowControl w:val="0"/>
              <w:snapToGrid w:val="0"/>
              <w:spacing w:before="120" w:after="120" w:line="240" w:lineRule="auto"/>
              <w:ind w:left="57"/>
              <w:jc w:val="center"/>
              <w:rPr>
                <w:rFonts w:eastAsia="Lucida Sans Unicode"/>
                <w:sz w:val="22"/>
                <w:lang w:val="en-US"/>
              </w:rPr>
            </w:pPr>
            <w:r w:rsidRPr="00953193">
              <w:rPr>
                <w:rFonts w:eastAsia="Lucida Sans Unicode"/>
                <w:sz w:val="22"/>
                <w:lang w:val="en-US"/>
              </w:rPr>
              <w:lastRenderedPageBreak/>
              <w:t>Nhà thầu xây dựng</w:t>
            </w:r>
          </w:p>
          <w:p w14:paraId="10E9B8B8"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lastRenderedPageBreak/>
              <w:t>Chủ dự án</w:t>
            </w:r>
          </w:p>
        </w:tc>
        <w:tc>
          <w:tcPr>
            <w:tcW w:w="1543" w:type="dxa"/>
            <w:vMerge w:val="restart"/>
            <w:tcBorders>
              <w:top w:val="single" w:sz="4" w:space="0" w:color="auto"/>
              <w:left w:val="single" w:sz="4" w:space="0" w:color="auto"/>
              <w:bottom w:val="single" w:sz="4" w:space="0" w:color="auto"/>
              <w:right w:val="single" w:sz="4" w:space="0" w:color="auto"/>
            </w:tcBorders>
            <w:hideMark/>
          </w:tcPr>
          <w:p w14:paraId="71602C07"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sz w:val="20"/>
                <w:szCs w:val="20"/>
                <w:lang w:val="en-US"/>
              </w:rPr>
              <w:lastRenderedPageBreak/>
              <w:t xml:space="preserve">Chủ dự án, </w:t>
            </w:r>
            <w:r w:rsidRPr="00953193">
              <w:rPr>
                <w:sz w:val="20"/>
                <w:szCs w:val="20"/>
              </w:rPr>
              <w:t xml:space="preserve">Chính quyền </w:t>
            </w:r>
            <w:r w:rsidRPr="00953193">
              <w:rPr>
                <w:sz w:val="20"/>
                <w:szCs w:val="20"/>
              </w:rPr>
              <w:lastRenderedPageBreak/>
              <w:t>địa phương</w:t>
            </w:r>
          </w:p>
        </w:tc>
      </w:tr>
      <w:tr w:rsidR="00953193" w:rsidRPr="00953193" w14:paraId="56991664" w14:textId="77777777" w:rsidTr="00962ECE">
        <w:trPr>
          <w:trHeight w:val="20"/>
          <w:jc w:val="center"/>
        </w:trPr>
        <w:tc>
          <w:tcPr>
            <w:tcW w:w="14496" w:type="dxa"/>
            <w:vMerge/>
            <w:tcBorders>
              <w:top w:val="single" w:sz="4" w:space="0" w:color="auto"/>
              <w:left w:val="single" w:sz="4" w:space="0" w:color="auto"/>
              <w:bottom w:val="single" w:sz="4" w:space="0" w:color="auto"/>
              <w:right w:val="single" w:sz="4" w:space="0" w:color="auto"/>
            </w:tcBorders>
            <w:vAlign w:val="center"/>
            <w:hideMark/>
          </w:tcPr>
          <w:p w14:paraId="5E329752" w14:textId="77777777" w:rsidR="00962ECE" w:rsidRPr="00953193" w:rsidRDefault="00962ECE" w:rsidP="002C08DB">
            <w:pPr>
              <w:spacing w:before="120" w:after="120" w:line="240" w:lineRule="auto"/>
              <w:jc w:val="left"/>
              <w:rPr>
                <w:rFonts w:eastAsia="Times New Roman"/>
                <w:sz w:val="22"/>
                <w:lang w:val="en-US" w:eastAsia="ar-SA"/>
              </w:rPr>
            </w:pPr>
          </w:p>
        </w:tc>
        <w:tc>
          <w:tcPr>
            <w:tcW w:w="1284" w:type="dxa"/>
            <w:vMerge/>
            <w:tcBorders>
              <w:top w:val="single" w:sz="4" w:space="0" w:color="auto"/>
              <w:left w:val="single" w:sz="4" w:space="0" w:color="auto"/>
              <w:bottom w:val="single" w:sz="4" w:space="0" w:color="auto"/>
              <w:right w:val="single" w:sz="4" w:space="0" w:color="auto"/>
            </w:tcBorders>
            <w:vAlign w:val="center"/>
            <w:hideMark/>
          </w:tcPr>
          <w:p w14:paraId="55E4182D" w14:textId="77777777" w:rsidR="00962ECE" w:rsidRPr="00953193" w:rsidRDefault="00962ECE" w:rsidP="002C08DB">
            <w:pPr>
              <w:spacing w:before="120" w:after="120" w:line="240" w:lineRule="auto"/>
              <w:jc w:val="left"/>
              <w:rPr>
                <w:rFonts w:eastAsia="Times New Roman"/>
                <w:sz w:val="22"/>
                <w:lang w:val="en-US" w:eastAsia="ar-SA"/>
              </w:rPr>
            </w:pPr>
          </w:p>
        </w:tc>
        <w:tc>
          <w:tcPr>
            <w:tcW w:w="3043" w:type="dxa"/>
            <w:tcBorders>
              <w:top w:val="single" w:sz="4" w:space="0" w:color="auto"/>
              <w:left w:val="single" w:sz="4" w:space="0" w:color="auto"/>
              <w:bottom w:val="single" w:sz="4" w:space="0" w:color="auto"/>
              <w:right w:val="single" w:sz="4" w:space="0" w:color="auto"/>
            </w:tcBorders>
            <w:hideMark/>
          </w:tcPr>
          <w:p w14:paraId="2A806C10" w14:textId="77777777" w:rsidR="00962ECE" w:rsidRPr="00953193" w:rsidRDefault="00962ECE" w:rsidP="002C08DB">
            <w:pPr>
              <w:widowControl w:val="0"/>
              <w:snapToGrid w:val="0"/>
              <w:spacing w:before="120" w:after="120" w:line="240" w:lineRule="auto"/>
              <w:ind w:left="57"/>
              <w:rPr>
                <w:rFonts w:eastAsia="Times New Roman"/>
                <w:sz w:val="22"/>
                <w:lang w:val="en-US" w:eastAsia="ar-SA"/>
              </w:rPr>
            </w:pPr>
            <w:r w:rsidRPr="00953193">
              <w:rPr>
                <w:rFonts w:eastAsia="Times New Roman"/>
                <w:sz w:val="22"/>
                <w:lang w:val="en-US" w:eastAsia="ar-SA"/>
              </w:rPr>
              <w:t>Phát sinh nước thải xây dựng rừ quá trình vệ sinh máy móc, thiết bị</w:t>
            </w:r>
          </w:p>
        </w:tc>
        <w:tc>
          <w:tcPr>
            <w:tcW w:w="3899" w:type="dxa"/>
            <w:tcBorders>
              <w:top w:val="single" w:sz="4" w:space="0" w:color="auto"/>
              <w:left w:val="single" w:sz="4" w:space="0" w:color="auto"/>
              <w:bottom w:val="single" w:sz="4" w:space="0" w:color="auto"/>
              <w:right w:val="single" w:sz="4" w:space="0" w:color="auto"/>
            </w:tcBorders>
            <w:hideMark/>
          </w:tcPr>
          <w:p w14:paraId="1BBE6301"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val="en-US" w:eastAsia="ar-SA"/>
              </w:rPr>
              <w:t>Lắng sơ bộ nước thải xây dựng trước khi thải ra nguồn tiếp nhận.</w:t>
            </w:r>
          </w:p>
        </w:tc>
        <w:tc>
          <w:tcPr>
            <w:tcW w:w="1392" w:type="dxa"/>
            <w:vMerge/>
            <w:tcBorders>
              <w:top w:val="single" w:sz="4" w:space="0" w:color="auto"/>
              <w:left w:val="single" w:sz="4" w:space="0" w:color="auto"/>
              <w:bottom w:val="single" w:sz="4" w:space="0" w:color="auto"/>
              <w:right w:val="single" w:sz="4" w:space="0" w:color="auto"/>
            </w:tcBorders>
            <w:vAlign w:val="center"/>
            <w:hideMark/>
          </w:tcPr>
          <w:p w14:paraId="71E8D1E3" w14:textId="77777777" w:rsidR="00962ECE" w:rsidRPr="00953193" w:rsidRDefault="00962ECE" w:rsidP="002C08DB">
            <w:pPr>
              <w:spacing w:before="120" w:after="120" w:line="240" w:lineRule="auto"/>
              <w:jc w:val="left"/>
              <w:rPr>
                <w:rFonts w:eastAsia="Times New Roman"/>
                <w:sz w:val="22"/>
                <w:lang w:val="en-US" w:eastAsia="ar-SA"/>
              </w:rPr>
            </w:pPr>
          </w:p>
        </w:tc>
        <w:tc>
          <w:tcPr>
            <w:tcW w:w="1407" w:type="dxa"/>
            <w:vMerge/>
            <w:tcBorders>
              <w:top w:val="single" w:sz="4" w:space="0" w:color="auto"/>
              <w:left w:val="single" w:sz="4" w:space="0" w:color="auto"/>
              <w:bottom w:val="single" w:sz="4" w:space="0" w:color="auto"/>
              <w:right w:val="single" w:sz="4" w:space="0" w:color="auto"/>
            </w:tcBorders>
            <w:vAlign w:val="center"/>
            <w:hideMark/>
          </w:tcPr>
          <w:p w14:paraId="0BC8D7F8" w14:textId="77777777" w:rsidR="00962ECE" w:rsidRPr="00953193" w:rsidRDefault="00962ECE" w:rsidP="002C08DB">
            <w:pPr>
              <w:spacing w:before="120" w:after="120" w:line="240" w:lineRule="auto"/>
              <w:jc w:val="left"/>
              <w:rPr>
                <w:rFonts w:eastAsia="Times New Roman"/>
                <w:sz w:val="22"/>
                <w:lang w:val="en-US" w:eastAsia="ar-SA"/>
              </w:rPr>
            </w:pPr>
          </w:p>
        </w:tc>
        <w:tc>
          <w:tcPr>
            <w:tcW w:w="1399" w:type="dxa"/>
            <w:vMerge/>
            <w:tcBorders>
              <w:top w:val="single" w:sz="4" w:space="0" w:color="auto"/>
              <w:left w:val="single" w:sz="4" w:space="0" w:color="auto"/>
              <w:bottom w:val="single" w:sz="4" w:space="0" w:color="auto"/>
              <w:right w:val="single" w:sz="4" w:space="0" w:color="auto"/>
            </w:tcBorders>
            <w:vAlign w:val="center"/>
            <w:hideMark/>
          </w:tcPr>
          <w:p w14:paraId="33120B27" w14:textId="77777777" w:rsidR="00962ECE" w:rsidRPr="00953193" w:rsidRDefault="00962ECE" w:rsidP="002C08DB">
            <w:pPr>
              <w:spacing w:before="120" w:after="120" w:line="240" w:lineRule="auto"/>
              <w:jc w:val="left"/>
              <w:rPr>
                <w:rFonts w:eastAsia="Times New Roman"/>
                <w:sz w:val="22"/>
                <w:lang w:val="en-US" w:eastAsia="ar-SA"/>
              </w:rPr>
            </w:pPr>
          </w:p>
        </w:tc>
        <w:tc>
          <w:tcPr>
            <w:tcW w:w="1543" w:type="dxa"/>
            <w:vMerge/>
            <w:tcBorders>
              <w:top w:val="single" w:sz="4" w:space="0" w:color="auto"/>
              <w:left w:val="single" w:sz="4" w:space="0" w:color="auto"/>
              <w:bottom w:val="single" w:sz="4" w:space="0" w:color="auto"/>
              <w:right w:val="single" w:sz="4" w:space="0" w:color="auto"/>
            </w:tcBorders>
            <w:vAlign w:val="center"/>
            <w:hideMark/>
          </w:tcPr>
          <w:p w14:paraId="5642AAA3" w14:textId="77777777" w:rsidR="00962ECE" w:rsidRPr="00953193" w:rsidRDefault="00962ECE" w:rsidP="002C08DB">
            <w:pPr>
              <w:spacing w:before="120" w:after="120" w:line="240" w:lineRule="auto"/>
              <w:jc w:val="left"/>
              <w:rPr>
                <w:rFonts w:eastAsia="Times New Roman"/>
                <w:sz w:val="22"/>
                <w:lang w:val="en-US" w:eastAsia="ar-SA"/>
              </w:rPr>
            </w:pPr>
          </w:p>
        </w:tc>
      </w:tr>
      <w:tr w:rsidR="00953193" w:rsidRPr="00953193" w14:paraId="65E5D326" w14:textId="77777777" w:rsidTr="00962ECE">
        <w:trPr>
          <w:trHeight w:val="20"/>
          <w:jc w:val="center"/>
        </w:trPr>
        <w:tc>
          <w:tcPr>
            <w:tcW w:w="529" w:type="dxa"/>
            <w:tcBorders>
              <w:top w:val="single" w:sz="4" w:space="0" w:color="auto"/>
              <w:left w:val="single" w:sz="4" w:space="0" w:color="auto"/>
              <w:bottom w:val="single" w:sz="4" w:space="0" w:color="auto"/>
              <w:right w:val="single" w:sz="4" w:space="0" w:color="auto"/>
            </w:tcBorders>
            <w:hideMark/>
          </w:tcPr>
          <w:p w14:paraId="49FCD8BD" w14:textId="77777777" w:rsidR="00962ECE" w:rsidRPr="00953193" w:rsidRDefault="00962ECE"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1.3</w:t>
            </w:r>
          </w:p>
        </w:tc>
        <w:tc>
          <w:tcPr>
            <w:tcW w:w="1284" w:type="dxa"/>
            <w:tcBorders>
              <w:top w:val="single" w:sz="4" w:space="0" w:color="auto"/>
              <w:left w:val="single" w:sz="4" w:space="0" w:color="auto"/>
              <w:bottom w:val="single" w:sz="4" w:space="0" w:color="auto"/>
              <w:right w:val="single" w:sz="4" w:space="0" w:color="auto"/>
            </w:tcBorders>
            <w:hideMark/>
          </w:tcPr>
          <w:p w14:paraId="04139F68" w14:textId="77777777" w:rsidR="00962ECE" w:rsidRPr="00953193" w:rsidRDefault="00962ECE" w:rsidP="002C08DB">
            <w:pPr>
              <w:widowControl w:val="0"/>
              <w:spacing w:before="120" w:after="120" w:line="240" w:lineRule="auto"/>
              <w:ind w:left="57"/>
              <w:rPr>
                <w:rFonts w:eastAsia="Times New Roman"/>
                <w:sz w:val="22"/>
                <w:lang w:val="en-US" w:eastAsia="ar-SA"/>
              </w:rPr>
            </w:pPr>
            <w:r w:rsidRPr="00953193">
              <w:rPr>
                <w:rFonts w:eastAsia="Times New Roman"/>
                <w:sz w:val="22"/>
                <w:lang w:val="en-US" w:eastAsia="ar-SA"/>
              </w:rPr>
              <w:t>Xây dựng các hạng mục</w:t>
            </w:r>
          </w:p>
        </w:tc>
        <w:tc>
          <w:tcPr>
            <w:tcW w:w="3043" w:type="dxa"/>
            <w:tcBorders>
              <w:top w:val="single" w:sz="4" w:space="0" w:color="auto"/>
              <w:left w:val="single" w:sz="4" w:space="0" w:color="auto"/>
              <w:bottom w:val="single" w:sz="4" w:space="0" w:color="auto"/>
              <w:right w:val="single" w:sz="4" w:space="0" w:color="auto"/>
            </w:tcBorders>
            <w:hideMark/>
          </w:tcPr>
          <w:p w14:paraId="7FD71CF6" w14:textId="77777777" w:rsidR="00962ECE" w:rsidRPr="00953193" w:rsidRDefault="00962ECE" w:rsidP="002C08DB">
            <w:pPr>
              <w:widowControl w:val="0"/>
              <w:snapToGrid w:val="0"/>
              <w:spacing w:before="120" w:after="120" w:line="240" w:lineRule="auto"/>
              <w:ind w:left="57"/>
              <w:rPr>
                <w:rFonts w:eastAsia="Times New Roman"/>
                <w:sz w:val="22"/>
                <w:lang w:val="en-US" w:eastAsia="ar-SA"/>
              </w:rPr>
            </w:pPr>
            <w:r w:rsidRPr="00953193">
              <w:rPr>
                <w:rFonts w:eastAsia="Times New Roman"/>
                <w:sz w:val="22"/>
                <w:lang w:val="en-US" w:eastAsia="ar-SA"/>
              </w:rPr>
              <w:t>Phát sinh rác thải xây dựng như đất đá, sắt thép, bao xi măng và xà bần nếu không được tập kết đúng nơi quy định sẽ ảnh hưởng đến mỹ quan tự nhiên của khu vực.</w:t>
            </w:r>
          </w:p>
        </w:tc>
        <w:tc>
          <w:tcPr>
            <w:tcW w:w="3899" w:type="dxa"/>
            <w:tcBorders>
              <w:top w:val="single" w:sz="4" w:space="0" w:color="auto"/>
              <w:left w:val="single" w:sz="4" w:space="0" w:color="auto"/>
              <w:bottom w:val="single" w:sz="4" w:space="0" w:color="auto"/>
              <w:right w:val="single" w:sz="4" w:space="0" w:color="auto"/>
            </w:tcBorders>
            <w:hideMark/>
          </w:tcPr>
          <w:p w14:paraId="7A7F14CE" w14:textId="77777777" w:rsidR="00962ECE" w:rsidRPr="00953193" w:rsidRDefault="00962ECE" w:rsidP="002C08DB">
            <w:pPr>
              <w:keepNext/>
              <w:widowControl w:val="0"/>
              <w:suppressAutoHyphens/>
              <w:snapToGrid w:val="0"/>
              <w:spacing w:before="120" w:after="120" w:line="240" w:lineRule="auto"/>
              <w:jc w:val="left"/>
              <w:rPr>
                <w:rFonts w:eastAsia="Times New Roman"/>
                <w:sz w:val="22"/>
                <w:lang w:eastAsia="ar-SA"/>
              </w:rPr>
            </w:pPr>
            <w:r w:rsidRPr="00953193">
              <w:rPr>
                <w:rFonts w:eastAsia="Times New Roman"/>
                <w:sz w:val="22"/>
                <w:lang w:val="en-US" w:eastAsia="ar-SA"/>
              </w:rPr>
              <w:t>T</w:t>
            </w:r>
            <w:r w:rsidRPr="00953193">
              <w:rPr>
                <w:rFonts w:eastAsia="Times New Roman"/>
                <w:sz w:val="22"/>
                <w:lang w:eastAsia="ar-SA"/>
              </w:rPr>
              <w:t xml:space="preserve">hu gom </w:t>
            </w:r>
            <w:r w:rsidRPr="00953193">
              <w:rPr>
                <w:rFonts w:eastAsia="Times New Roman"/>
                <w:sz w:val="22"/>
                <w:lang w:val="en-US" w:eastAsia="ar-SA"/>
              </w:rPr>
              <w:t xml:space="preserve">rác, vật liệu, … </w:t>
            </w:r>
            <w:r w:rsidRPr="00953193">
              <w:rPr>
                <w:rFonts w:eastAsia="Times New Roman"/>
                <w:sz w:val="22"/>
                <w:lang w:eastAsia="ar-SA"/>
              </w:rPr>
              <w:t xml:space="preserve">tại </w:t>
            </w:r>
            <w:r w:rsidRPr="00953193">
              <w:rPr>
                <w:rFonts w:eastAsia="Times New Roman"/>
                <w:sz w:val="22"/>
                <w:lang w:val="en-US" w:eastAsia="ar-SA"/>
              </w:rPr>
              <w:t>công</w:t>
            </w:r>
            <w:r w:rsidRPr="00953193">
              <w:rPr>
                <w:rFonts w:eastAsia="Times New Roman"/>
                <w:sz w:val="22"/>
                <w:lang w:eastAsia="ar-SA"/>
              </w:rPr>
              <w:t xml:space="preserve"> trường</w:t>
            </w:r>
            <w:r w:rsidRPr="00953193">
              <w:rPr>
                <w:rFonts w:eastAsia="Times New Roman"/>
                <w:sz w:val="22"/>
                <w:lang w:val="en-US" w:eastAsia="ar-SA"/>
              </w:rPr>
              <w:t xml:space="preserve">. </w:t>
            </w:r>
          </w:p>
          <w:p w14:paraId="784E2462" w14:textId="77777777" w:rsidR="00962ECE" w:rsidRPr="00953193" w:rsidRDefault="00962ECE" w:rsidP="002C08DB">
            <w:pPr>
              <w:keepNext/>
              <w:widowControl w:val="0"/>
              <w:suppressAutoHyphens/>
              <w:snapToGrid w:val="0"/>
              <w:spacing w:before="120" w:after="120" w:line="240" w:lineRule="auto"/>
              <w:jc w:val="left"/>
              <w:rPr>
                <w:rFonts w:eastAsia="Times New Roman"/>
                <w:sz w:val="22"/>
                <w:lang w:eastAsia="ar-SA"/>
              </w:rPr>
            </w:pPr>
            <w:r w:rsidRPr="00953193">
              <w:rPr>
                <w:rFonts w:eastAsia="Times New Roman"/>
                <w:sz w:val="22"/>
                <w:lang w:eastAsia="ar-SA"/>
              </w:rPr>
              <w:t xml:space="preserve">Phân loại để san lấp mặt bằng và </w:t>
            </w:r>
            <w:r w:rsidRPr="00953193">
              <w:rPr>
                <w:rFonts w:eastAsia="Times New Roman"/>
                <w:sz w:val="22"/>
                <w:lang w:val="en-US" w:eastAsia="ar-SA"/>
              </w:rPr>
              <w:t>hợp đồng với đơn vị chức năng để xử lý theo quy định</w:t>
            </w:r>
            <w:r w:rsidRPr="00953193">
              <w:rPr>
                <w:rFonts w:eastAsia="Times New Roman"/>
                <w:sz w:val="22"/>
                <w:lang w:eastAsia="ar-SA"/>
              </w:rPr>
              <w:t>.</w:t>
            </w:r>
          </w:p>
          <w:p w14:paraId="68D6C60D" w14:textId="77777777" w:rsidR="00962ECE" w:rsidRPr="00953193" w:rsidRDefault="00962ECE" w:rsidP="002C08DB">
            <w:pPr>
              <w:keepNext/>
              <w:widowControl w:val="0"/>
              <w:suppressAutoHyphens/>
              <w:snapToGrid w:val="0"/>
              <w:spacing w:before="120" w:after="120" w:line="240" w:lineRule="auto"/>
              <w:jc w:val="left"/>
              <w:rPr>
                <w:rFonts w:eastAsia="Times New Roman"/>
                <w:sz w:val="22"/>
                <w:lang w:eastAsia="ar-SA"/>
              </w:rPr>
            </w:pPr>
            <w:r w:rsidRPr="00953193">
              <w:rPr>
                <w:rFonts w:eastAsia="Times New Roman"/>
                <w:sz w:val="22"/>
                <w:lang w:eastAsia="ar-SA"/>
              </w:rPr>
              <w:t>Đảm bảo trả lại cảnh quan khu vực sau thời gian thi công</w:t>
            </w:r>
          </w:p>
        </w:tc>
        <w:tc>
          <w:tcPr>
            <w:tcW w:w="1392" w:type="dxa"/>
            <w:tcBorders>
              <w:top w:val="single" w:sz="4" w:space="0" w:color="auto"/>
              <w:left w:val="single" w:sz="4" w:space="0" w:color="auto"/>
              <w:bottom w:val="single" w:sz="4" w:space="0" w:color="auto"/>
              <w:right w:val="single" w:sz="4" w:space="0" w:color="auto"/>
            </w:tcBorders>
          </w:tcPr>
          <w:p w14:paraId="1278C3B5"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Bao gồm trong chi phí xây dựng.</w:t>
            </w:r>
          </w:p>
          <w:p w14:paraId="3DF8A835"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p>
        </w:tc>
        <w:tc>
          <w:tcPr>
            <w:tcW w:w="1407" w:type="dxa"/>
            <w:tcBorders>
              <w:top w:val="single" w:sz="4" w:space="0" w:color="auto"/>
              <w:left w:val="single" w:sz="4" w:space="0" w:color="auto"/>
              <w:bottom w:val="single" w:sz="4" w:space="0" w:color="auto"/>
              <w:right w:val="single" w:sz="4" w:space="0" w:color="auto"/>
            </w:tcBorders>
            <w:hideMark/>
          </w:tcPr>
          <w:p w14:paraId="0759CE9A"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Trong suốt quá trình xây dựng.</w:t>
            </w:r>
          </w:p>
        </w:tc>
        <w:tc>
          <w:tcPr>
            <w:tcW w:w="1399" w:type="dxa"/>
            <w:tcBorders>
              <w:top w:val="single" w:sz="4" w:space="0" w:color="auto"/>
              <w:left w:val="single" w:sz="4" w:space="0" w:color="auto"/>
              <w:bottom w:val="single" w:sz="4" w:space="0" w:color="auto"/>
              <w:right w:val="single" w:sz="4" w:space="0" w:color="auto"/>
            </w:tcBorders>
            <w:hideMark/>
          </w:tcPr>
          <w:p w14:paraId="1B579927" w14:textId="77777777" w:rsidR="00962ECE" w:rsidRPr="00953193" w:rsidRDefault="00962ECE" w:rsidP="002C08DB">
            <w:pPr>
              <w:widowControl w:val="0"/>
              <w:snapToGrid w:val="0"/>
              <w:spacing w:before="120" w:after="120" w:line="240" w:lineRule="auto"/>
              <w:ind w:left="57"/>
              <w:jc w:val="center"/>
              <w:rPr>
                <w:rFonts w:eastAsia="Lucida Sans Unicode"/>
                <w:sz w:val="22"/>
                <w:lang w:val="en-US"/>
              </w:rPr>
            </w:pPr>
            <w:r w:rsidRPr="00953193">
              <w:rPr>
                <w:rFonts w:eastAsia="Lucida Sans Unicode"/>
                <w:sz w:val="22"/>
                <w:lang w:val="en-US"/>
              </w:rPr>
              <w:t>Nhà thầu xây dựng</w:t>
            </w:r>
          </w:p>
          <w:p w14:paraId="0A9B3148"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w:t>
            </w:r>
          </w:p>
        </w:tc>
        <w:tc>
          <w:tcPr>
            <w:tcW w:w="1543" w:type="dxa"/>
            <w:tcBorders>
              <w:top w:val="single" w:sz="4" w:space="0" w:color="auto"/>
              <w:left w:val="single" w:sz="4" w:space="0" w:color="auto"/>
              <w:bottom w:val="single" w:sz="4" w:space="0" w:color="auto"/>
              <w:right w:val="single" w:sz="4" w:space="0" w:color="auto"/>
            </w:tcBorders>
            <w:hideMark/>
          </w:tcPr>
          <w:p w14:paraId="7EBE4EE6"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sz w:val="20"/>
                <w:szCs w:val="20"/>
                <w:lang w:val="en-US"/>
              </w:rPr>
              <w:t xml:space="preserve">Chủ dự án, </w:t>
            </w:r>
            <w:r w:rsidRPr="00953193">
              <w:rPr>
                <w:sz w:val="20"/>
                <w:szCs w:val="20"/>
              </w:rPr>
              <w:t>Chính quyền địa phương</w:t>
            </w:r>
          </w:p>
        </w:tc>
      </w:tr>
      <w:tr w:rsidR="00953193" w:rsidRPr="00953193" w14:paraId="53FF1BEB" w14:textId="77777777" w:rsidTr="00962ECE">
        <w:trPr>
          <w:trHeight w:val="843"/>
          <w:jc w:val="center"/>
        </w:trPr>
        <w:tc>
          <w:tcPr>
            <w:tcW w:w="529" w:type="dxa"/>
            <w:vMerge w:val="restart"/>
            <w:tcBorders>
              <w:top w:val="single" w:sz="4" w:space="0" w:color="auto"/>
              <w:left w:val="single" w:sz="4" w:space="0" w:color="auto"/>
              <w:bottom w:val="single" w:sz="4" w:space="0" w:color="auto"/>
              <w:right w:val="single" w:sz="4" w:space="0" w:color="auto"/>
            </w:tcBorders>
            <w:hideMark/>
          </w:tcPr>
          <w:p w14:paraId="3CE253EA" w14:textId="77777777" w:rsidR="00962ECE" w:rsidRPr="00953193" w:rsidRDefault="00962ECE"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1.4</w:t>
            </w:r>
          </w:p>
        </w:tc>
        <w:tc>
          <w:tcPr>
            <w:tcW w:w="1284" w:type="dxa"/>
            <w:vMerge w:val="restart"/>
            <w:tcBorders>
              <w:top w:val="single" w:sz="4" w:space="0" w:color="auto"/>
              <w:left w:val="single" w:sz="4" w:space="0" w:color="auto"/>
              <w:bottom w:val="single" w:sz="4" w:space="0" w:color="auto"/>
              <w:right w:val="single" w:sz="4" w:space="0" w:color="auto"/>
            </w:tcBorders>
            <w:hideMark/>
          </w:tcPr>
          <w:p w14:paraId="51B9FC31" w14:textId="77777777" w:rsidR="00962ECE" w:rsidRPr="00953193" w:rsidRDefault="00962ECE" w:rsidP="002C08DB">
            <w:pPr>
              <w:widowControl w:val="0"/>
              <w:snapToGrid w:val="0"/>
              <w:spacing w:before="120" w:after="120" w:line="240" w:lineRule="auto"/>
              <w:ind w:left="57"/>
              <w:rPr>
                <w:rFonts w:eastAsia="Times New Roman"/>
                <w:sz w:val="22"/>
                <w:lang w:val="en-US" w:eastAsia="ar-SA"/>
              </w:rPr>
            </w:pPr>
            <w:r w:rsidRPr="00953193">
              <w:rPr>
                <w:rFonts w:eastAsia="Times New Roman"/>
                <w:sz w:val="22"/>
                <w:lang w:val="en-US" w:eastAsia="ar-SA"/>
              </w:rPr>
              <w:t xml:space="preserve">Tập trung đông lực lượng lao </w:t>
            </w:r>
            <w:r w:rsidRPr="00953193">
              <w:rPr>
                <w:rFonts w:eastAsia="Times New Roman"/>
                <w:sz w:val="22"/>
                <w:lang w:val="en-US" w:eastAsia="ar-SA"/>
              </w:rPr>
              <w:lastRenderedPageBreak/>
              <w:t>động phục vụ thi công</w:t>
            </w:r>
          </w:p>
        </w:tc>
        <w:tc>
          <w:tcPr>
            <w:tcW w:w="3043" w:type="dxa"/>
            <w:tcBorders>
              <w:top w:val="single" w:sz="4" w:space="0" w:color="auto"/>
              <w:left w:val="single" w:sz="4" w:space="0" w:color="auto"/>
              <w:bottom w:val="single" w:sz="4" w:space="0" w:color="auto"/>
              <w:right w:val="single" w:sz="4" w:space="0" w:color="auto"/>
            </w:tcBorders>
            <w:hideMark/>
          </w:tcPr>
          <w:p w14:paraId="670CC8E1" w14:textId="77777777" w:rsidR="00962ECE" w:rsidRPr="00953193" w:rsidRDefault="00962ECE" w:rsidP="002C08DB">
            <w:pPr>
              <w:widowControl w:val="0"/>
              <w:snapToGrid w:val="0"/>
              <w:spacing w:before="120" w:after="120" w:line="240" w:lineRule="auto"/>
              <w:ind w:left="57"/>
              <w:rPr>
                <w:rFonts w:eastAsia="Times New Roman"/>
                <w:sz w:val="22"/>
                <w:lang w:val="en-US" w:eastAsia="ar-SA"/>
              </w:rPr>
            </w:pPr>
            <w:r w:rsidRPr="00953193">
              <w:rPr>
                <w:rFonts w:eastAsia="Times New Roman"/>
                <w:sz w:val="22"/>
                <w:lang w:val="en-US" w:eastAsia="ar-SA"/>
              </w:rPr>
              <w:lastRenderedPageBreak/>
              <w:t xml:space="preserve">Rác thải sinh hoạt của lực lượng lao động trên công trường nếu không được thu </w:t>
            </w:r>
            <w:r w:rsidRPr="00953193">
              <w:rPr>
                <w:rFonts w:eastAsia="Times New Roman"/>
                <w:sz w:val="22"/>
                <w:lang w:val="en-US" w:eastAsia="ar-SA"/>
              </w:rPr>
              <w:lastRenderedPageBreak/>
              <w:t>gom và thải đúng quy định sẽ làm mất đi mỹ quan của khu vực còn là nguy cơ ô nhiễm môi trường nước, đất.</w:t>
            </w:r>
          </w:p>
          <w:p w14:paraId="70833AD9" w14:textId="77777777" w:rsidR="00962ECE" w:rsidRPr="00953193" w:rsidRDefault="00962ECE" w:rsidP="002C08DB">
            <w:pPr>
              <w:widowControl w:val="0"/>
              <w:spacing w:before="120" w:after="120" w:line="240" w:lineRule="auto"/>
              <w:ind w:left="57"/>
              <w:rPr>
                <w:rFonts w:eastAsia="Times New Roman"/>
                <w:sz w:val="22"/>
                <w:lang w:val="en-US" w:eastAsia="ar-SA"/>
              </w:rPr>
            </w:pPr>
            <w:r w:rsidRPr="00953193">
              <w:rPr>
                <w:rFonts w:eastAsia="Times New Roman"/>
                <w:sz w:val="22"/>
                <w:lang w:val="en-US" w:eastAsia="ar-SA"/>
              </w:rPr>
              <w:t>Lượng nước thải sinh hoạt của công nhân xây dựng nếu không được thu gom và xử lý thích hợp sẽ làm ô nhiễm môi trường nước.</w:t>
            </w:r>
          </w:p>
        </w:tc>
        <w:tc>
          <w:tcPr>
            <w:tcW w:w="3899" w:type="dxa"/>
            <w:tcBorders>
              <w:top w:val="single" w:sz="4" w:space="0" w:color="auto"/>
              <w:left w:val="single" w:sz="4" w:space="0" w:color="auto"/>
              <w:bottom w:val="single" w:sz="4" w:space="0" w:color="auto"/>
              <w:right w:val="single" w:sz="4" w:space="0" w:color="auto"/>
            </w:tcBorders>
            <w:hideMark/>
          </w:tcPr>
          <w:p w14:paraId="7575923C" w14:textId="77777777" w:rsidR="00962ECE" w:rsidRPr="00953193" w:rsidRDefault="00962ECE" w:rsidP="002C08DB">
            <w:pPr>
              <w:keepNext/>
              <w:widowControl w:val="0"/>
              <w:suppressAutoHyphens/>
              <w:snapToGrid w:val="0"/>
              <w:spacing w:before="120" w:after="120" w:line="240" w:lineRule="auto"/>
              <w:rPr>
                <w:rFonts w:eastAsia="Times New Roman"/>
                <w:sz w:val="22"/>
                <w:lang w:val="en-US" w:eastAsia="ar-SA"/>
              </w:rPr>
            </w:pPr>
            <w:r w:rsidRPr="00953193">
              <w:rPr>
                <w:rFonts w:eastAsia="Times New Roman"/>
                <w:sz w:val="22"/>
                <w:lang w:val="en-US" w:eastAsia="ar-SA"/>
              </w:rPr>
              <w:lastRenderedPageBreak/>
              <w:t xml:space="preserve">Không đổ các chất thải xây dựng (đá, cát…) vào nguồn nước. Các loại chất thải này được sử dụng để san lấp móng, phần </w:t>
            </w:r>
            <w:r w:rsidRPr="00953193">
              <w:rPr>
                <w:rFonts w:eastAsia="Times New Roman"/>
                <w:sz w:val="22"/>
                <w:lang w:val="en-US" w:eastAsia="ar-SA"/>
              </w:rPr>
              <w:lastRenderedPageBreak/>
              <w:t>còn lại được thu gom và chuyển đến khu vực quy định;</w:t>
            </w:r>
          </w:p>
          <w:p w14:paraId="3A780E4B" w14:textId="77777777" w:rsidR="00962ECE" w:rsidRPr="00953193" w:rsidRDefault="00962ECE" w:rsidP="002C08DB">
            <w:pPr>
              <w:keepNext/>
              <w:widowControl w:val="0"/>
              <w:suppressAutoHyphens/>
              <w:snapToGrid w:val="0"/>
              <w:spacing w:before="120" w:after="120" w:line="240" w:lineRule="auto"/>
              <w:rPr>
                <w:rFonts w:eastAsia="Times New Roman"/>
                <w:sz w:val="22"/>
                <w:lang w:val="en-US" w:eastAsia="ar-SA"/>
              </w:rPr>
            </w:pPr>
            <w:r w:rsidRPr="00953193">
              <w:rPr>
                <w:rFonts w:eastAsia="Times New Roman"/>
                <w:sz w:val="22"/>
                <w:lang w:val="en-US" w:eastAsia="ar-SA"/>
              </w:rPr>
              <w:t>Ngăn cấm xả bỏ chất thải sinh hoạt từ công trường vào nguồn nước. Chất thải sinh hoạt sẽ được thu gom, tập trung tại khu vực tập kết và được vận chuyển, xử lý bởi đội thu gom rác tại địa phương.</w:t>
            </w:r>
          </w:p>
          <w:p w14:paraId="2AC92EE3" w14:textId="77777777" w:rsidR="00962ECE" w:rsidRPr="00953193" w:rsidRDefault="00962ECE" w:rsidP="002C08DB">
            <w:pPr>
              <w:keepNext/>
              <w:widowControl w:val="0"/>
              <w:suppressAutoHyphens/>
              <w:snapToGrid w:val="0"/>
              <w:spacing w:before="120" w:after="120" w:line="240" w:lineRule="auto"/>
              <w:rPr>
                <w:rFonts w:eastAsia="Times New Roman"/>
                <w:sz w:val="22"/>
                <w:lang w:val="en-US" w:eastAsia="ar-SA"/>
              </w:rPr>
            </w:pPr>
            <w:r w:rsidRPr="00953193">
              <w:rPr>
                <w:rFonts w:eastAsia="Times New Roman"/>
                <w:sz w:val="22"/>
                <w:lang w:val="en-US" w:eastAsia="ar-SA"/>
              </w:rPr>
              <w:t>Bố trí 06 nhà vệ sinh di động để thu gom nước thải sinh hoạt của công nhân.</w:t>
            </w:r>
          </w:p>
          <w:p w14:paraId="03187390" w14:textId="77777777" w:rsidR="00962ECE" w:rsidRPr="00953193" w:rsidRDefault="00962ECE" w:rsidP="002C08DB">
            <w:pPr>
              <w:keepNext/>
              <w:widowControl w:val="0"/>
              <w:suppressAutoHyphens/>
              <w:snapToGrid w:val="0"/>
              <w:spacing w:before="120" w:after="120" w:line="240" w:lineRule="auto"/>
              <w:rPr>
                <w:rFonts w:eastAsia="Times New Roman"/>
                <w:sz w:val="22"/>
                <w:lang w:val="en-US" w:eastAsia="ar-SA"/>
              </w:rPr>
            </w:pPr>
            <w:r w:rsidRPr="00953193">
              <w:rPr>
                <w:rFonts w:eastAsia="Times New Roman"/>
                <w:sz w:val="22"/>
                <w:lang w:val="en-US" w:eastAsia="ar-SA"/>
              </w:rPr>
              <w:t>Định kỳ 2 tháng sẽ thuê đơn vị chức năng tới hút đi xử lý theo quy định.</w:t>
            </w:r>
          </w:p>
        </w:tc>
        <w:tc>
          <w:tcPr>
            <w:tcW w:w="1392" w:type="dxa"/>
            <w:tcBorders>
              <w:top w:val="single" w:sz="4" w:space="0" w:color="auto"/>
              <w:left w:val="single" w:sz="4" w:space="0" w:color="auto"/>
              <w:bottom w:val="single" w:sz="4" w:space="0" w:color="auto"/>
              <w:right w:val="single" w:sz="4" w:space="0" w:color="auto"/>
            </w:tcBorders>
          </w:tcPr>
          <w:p w14:paraId="5C161E86"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lastRenderedPageBreak/>
              <w:t xml:space="preserve">Thu gom, vận chuyển chất thải </w:t>
            </w:r>
            <w:r w:rsidRPr="00953193">
              <w:rPr>
                <w:rFonts w:eastAsia="Times New Roman"/>
                <w:sz w:val="22"/>
                <w:lang w:val="en-US" w:eastAsia="ar-SA"/>
              </w:rPr>
              <w:lastRenderedPageBreak/>
              <w:t>rắn: 2.000.000 đồng/tháng</w:t>
            </w:r>
          </w:p>
          <w:p w14:paraId="579DD1E6"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p>
          <w:p w14:paraId="5C8A3F84"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p>
          <w:p w14:paraId="3EB3986C"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p>
          <w:p w14:paraId="0AEB4F8A" w14:textId="77777777" w:rsidR="00962ECE" w:rsidRPr="00953193" w:rsidRDefault="00962ECE"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Thu gom, xử lý nước thải sinh hoạt:</w:t>
            </w:r>
          </w:p>
          <w:p w14:paraId="00570E9E"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5.000.000 đồng/tháng</w:t>
            </w:r>
          </w:p>
        </w:tc>
        <w:tc>
          <w:tcPr>
            <w:tcW w:w="1407" w:type="dxa"/>
            <w:tcBorders>
              <w:top w:val="single" w:sz="4" w:space="0" w:color="auto"/>
              <w:left w:val="single" w:sz="4" w:space="0" w:color="auto"/>
              <w:bottom w:val="single" w:sz="4" w:space="0" w:color="auto"/>
              <w:right w:val="single" w:sz="4" w:space="0" w:color="auto"/>
            </w:tcBorders>
            <w:hideMark/>
          </w:tcPr>
          <w:p w14:paraId="26D880B1"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lastRenderedPageBreak/>
              <w:t xml:space="preserve">Trong suốt quá trình </w:t>
            </w:r>
            <w:r w:rsidRPr="00953193">
              <w:rPr>
                <w:rFonts w:eastAsia="Times New Roman"/>
                <w:sz w:val="22"/>
                <w:lang w:val="en-US" w:eastAsia="ar-SA"/>
              </w:rPr>
              <w:lastRenderedPageBreak/>
              <w:t>xây dựng.</w:t>
            </w:r>
          </w:p>
        </w:tc>
        <w:tc>
          <w:tcPr>
            <w:tcW w:w="1399" w:type="dxa"/>
            <w:tcBorders>
              <w:top w:val="single" w:sz="4" w:space="0" w:color="auto"/>
              <w:left w:val="single" w:sz="4" w:space="0" w:color="auto"/>
              <w:bottom w:val="single" w:sz="4" w:space="0" w:color="auto"/>
              <w:right w:val="single" w:sz="4" w:space="0" w:color="auto"/>
            </w:tcBorders>
            <w:hideMark/>
          </w:tcPr>
          <w:p w14:paraId="5ACDD01B" w14:textId="77777777" w:rsidR="00962ECE" w:rsidRPr="00953193" w:rsidRDefault="00962ECE" w:rsidP="002C08DB">
            <w:pPr>
              <w:widowControl w:val="0"/>
              <w:snapToGrid w:val="0"/>
              <w:spacing w:before="120" w:after="120" w:line="240" w:lineRule="auto"/>
              <w:ind w:left="57"/>
              <w:jc w:val="center"/>
              <w:rPr>
                <w:rFonts w:eastAsia="Lucida Sans Unicode"/>
                <w:sz w:val="22"/>
                <w:lang w:val="en-US"/>
              </w:rPr>
            </w:pPr>
            <w:r w:rsidRPr="00953193">
              <w:rPr>
                <w:rFonts w:eastAsia="Lucida Sans Unicode"/>
                <w:sz w:val="22"/>
                <w:lang w:val="en-US"/>
              </w:rPr>
              <w:lastRenderedPageBreak/>
              <w:t>Nhà thầu xây dựng</w:t>
            </w:r>
          </w:p>
          <w:p w14:paraId="24B580D0"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lastRenderedPageBreak/>
              <w:t>Chủ dự án</w:t>
            </w:r>
          </w:p>
        </w:tc>
        <w:tc>
          <w:tcPr>
            <w:tcW w:w="1543" w:type="dxa"/>
            <w:tcBorders>
              <w:top w:val="single" w:sz="4" w:space="0" w:color="auto"/>
              <w:left w:val="single" w:sz="4" w:space="0" w:color="auto"/>
              <w:bottom w:val="single" w:sz="4" w:space="0" w:color="auto"/>
              <w:right w:val="single" w:sz="4" w:space="0" w:color="auto"/>
            </w:tcBorders>
            <w:hideMark/>
          </w:tcPr>
          <w:p w14:paraId="621B7FB5" w14:textId="77777777" w:rsidR="00962ECE" w:rsidRPr="00953193" w:rsidRDefault="00962ECE" w:rsidP="002C08DB">
            <w:pPr>
              <w:spacing w:before="120" w:after="120" w:line="240" w:lineRule="auto"/>
            </w:pPr>
            <w:r w:rsidRPr="00953193">
              <w:rPr>
                <w:sz w:val="20"/>
                <w:szCs w:val="20"/>
                <w:lang w:val="en-US"/>
              </w:rPr>
              <w:lastRenderedPageBreak/>
              <w:t xml:space="preserve">Chủ dự án, </w:t>
            </w:r>
            <w:r w:rsidRPr="00953193">
              <w:rPr>
                <w:sz w:val="20"/>
                <w:szCs w:val="20"/>
              </w:rPr>
              <w:t>Chính quyền địa phương</w:t>
            </w:r>
          </w:p>
        </w:tc>
      </w:tr>
      <w:tr w:rsidR="00953193" w:rsidRPr="00953193" w14:paraId="090D0850" w14:textId="77777777" w:rsidTr="00962ECE">
        <w:trPr>
          <w:trHeight w:val="20"/>
          <w:jc w:val="center"/>
        </w:trPr>
        <w:tc>
          <w:tcPr>
            <w:tcW w:w="14496" w:type="dxa"/>
            <w:vMerge/>
            <w:tcBorders>
              <w:top w:val="single" w:sz="4" w:space="0" w:color="auto"/>
              <w:left w:val="single" w:sz="4" w:space="0" w:color="auto"/>
              <w:bottom w:val="single" w:sz="4" w:space="0" w:color="auto"/>
              <w:right w:val="single" w:sz="4" w:space="0" w:color="auto"/>
            </w:tcBorders>
            <w:vAlign w:val="center"/>
            <w:hideMark/>
          </w:tcPr>
          <w:p w14:paraId="7CDEE60D" w14:textId="77777777" w:rsidR="00962ECE" w:rsidRPr="00953193" w:rsidRDefault="00962ECE" w:rsidP="002C08DB">
            <w:pPr>
              <w:spacing w:before="120" w:after="120" w:line="240" w:lineRule="auto"/>
              <w:jc w:val="left"/>
              <w:rPr>
                <w:rFonts w:eastAsia="Times New Roman"/>
                <w:sz w:val="22"/>
                <w:lang w:val="en-US" w:eastAsia="ar-SA"/>
              </w:rPr>
            </w:pPr>
          </w:p>
        </w:tc>
        <w:tc>
          <w:tcPr>
            <w:tcW w:w="1284" w:type="dxa"/>
            <w:vMerge/>
            <w:tcBorders>
              <w:top w:val="single" w:sz="4" w:space="0" w:color="auto"/>
              <w:left w:val="single" w:sz="4" w:space="0" w:color="auto"/>
              <w:bottom w:val="single" w:sz="4" w:space="0" w:color="auto"/>
              <w:right w:val="single" w:sz="4" w:space="0" w:color="auto"/>
            </w:tcBorders>
            <w:vAlign w:val="center"/>
            <w:hideMark/>
          </w:tcPr>
          <w:p w14:paraId="0E2C7F34" w14:textId="77777777" w:rsidR="00962ECE" w:rsidRPr="00953193" w:rsidRDefault="00962ECE" w:rsidP="002C08DB">
            <w:pPr>
              <w:spacing w:before="120" w:after="120" w:line="240" w:lineRule="auto"/>
              <w:jc w:val="left"/>
              <w:rPr>
                <w:rFonts w:eastAsia="Times New Roman"/>
                <w:sz w:val="22"/>
                <w:lang w:val="en-US" w:eastAsia="ar-SA"/>
              </w:rPr>
            </w:pPr>
          </w:p>
        </w:tc>
        <w:tc>
          <w:tcPr>
            <w:tcW w:w="3043" w:type="dxa"/>
            <w:tcBorders>
              <w:top w:val="single" w:sz="4" w:space="0" w:color="auto"/>
              <w:left w:val="single" w:sz="4" w:space="0" w:color="auto"/>
              <w:bottom w:val="single" w:sz="4" w:space="0" w:color="auto"/>
              <w:right w:val="single" w:sz="4" w:space="0" w:color="auto"/>
            </w:tcBorders>
          </w:tcPr>
          <w:p w14:paraId="5C18B8BE" w14:textId="77777777" w:rsidR="00962ECE" w:rsidRPr="00953193" w:rsidRDefault="00962ECE" w:rsidP="002C08DB">
            <w:pPr>
              <w:widowControl w:val="0"/>
              <w:snapToGrid w:val="0"/>
              <w:spacing w:before="120" w:after="120" w:line="240" w:lineRule="auto"/>
              <w:ind w:left="57"/>
              <w:rPr>
                <w:rFonts w:eastAsia="Times New Roman"/>
                <w:sz w:val="22"/>
                <w:lang w:eastAsia="ar-SA"/>
              </w:rPr>
            </w:pPr>
            <w:r w:rsidRPr="00953193">
              <w:rPr>
                <w:rFonts w:eastAsia="Times New Roman"/>
                <w:sz w:val="22"/>
                <w:lang w:eastAsia="ar-SA"/>
              </w:rPr>
              <w:t xml:space="preserve">Lực lượng lao động từ nơi khác đến sẽ xáo trộn nếp sống truyền thống của dân địa phương, tăng nguy cơ xảy ra mâu thuẫn giữa công nhân xây dựng với dân địa phương. </w:t>
            </w:r>
          </w:p>
          <w:p w14:paraId="3B743C79" w14:textId="77777777" w:rsidR="00962ECE" w:rsidRPr="00953193" w:rsidRDefault="00962ECE" w:rsidP="002C08DB">
            <w:pPr>
              <w:widowControl w:val="0"/>
              <w:spacing w:before="120" w:after="120" w:line="240" w:lineRule="auto"/>
              <w:ind w:left="57"/>
              <w:rPr>
                <w:rFonts w:eastAsia="Times New Roman"/>
                <w:sz w:val="22"/>
                <w:lang w:eastAsia="ar-SA"/>
              </w:rPr>
            </w:pPr>
          </w:p>
        </w:tc>
        <w:tc>
          <w:tcPr>
            <w:tcW w:w="3899" w:type="dxa"/>
            <w:tcBorders>
              <w:top w:val="single" w:sz="4" w:space="0" w:color="auto"/>
              <w:left w:val="single" w:sz="4" w:space="0" w:color="auto"/>
              <w:bottom w:val="single" w:sz="4" w:space="0" w:color="auto"/>
              <w:right w:val="single" w:sz="4" w:space="0" w:color="auto"/>
            </w:tcBorders>
            <w:hideMark/>
          </w:tcPr>
          <w:p w14:paraId="7540B390" w14:textId="77777777" w:rsidR="00962ECE" w:rsidRPr="00953193" w:rsidRDefault="00962ECE" w:rsidP="002C08DB">
            <w:pPr>
              <w:keepNext/>
              <w:widowControl w:val="0"/>
              <w:suppressAutoHyphens/>
              <w:snapToGrid w:val="0"/>
              <w:spacing w:before="120" w:after="120" w:line="240" w:lineRule="auto"/>
              <w:rPr>
                <w:rFonts w:eastAsia="Times New Roman"/>
                <w:sz w:val="22"/>
                <w:lang w:val="en-US" w:eastAsia="ar-SA"/>
              </w:rPr>
            </w:pPr>
            <w:r w:rsidRPr="00953193">
              <w:rPr>
                <w:rFonts w:eastAsia="Times New Roman"/>
                <w:sz w:val="22"/>
                <w:lang w:val="en-US" w:eastAsia="ar-SA"/>
              </w:rPr>
              <w:t>Huy động các nguồn lao động tại địa phương cho các công việc xây dựng cơ bản như đào đắp, bê tông móng, ...</w:t>
            </w:r>
          </w:p>
          <w:p w14:paraId="4E3591B3" w14:textId="77777777" w:rsidR="00962ECE" w:rsidRPr="00953193" w:rsidRDefault="00962ECE" w:rsidP="002C08DB">
            <w:pPr>
              <w:keepNext/>
              <w:widowControl w:val="0"/>
              <w:suppressAutoHyphens/>
              <w:snapToGrid w:val="0"/>
              <w:spacing w:before="120" w:after="120" w:line="240" w:lineRule="auto"/>
              <w:rPr>
                <w:rFonts w:eastAsia="Times New Roman"/>
                <w:sz w:val="22"/>
                <w:lang w:val="en-US" w:eastAsia="ar-SA"/>
              </w:rPr>
            </w:pPr>
            <w:r w:rsidRPr="00953193">
              <w:rPr>
                <w:rFonts w:eastAsia="Times New Roman"/>
                <w:sz w:val="22"/>
                <w:lang w:val="en-US" w:eastAsia="ar-SA"/>
              </w:rPr>
              <w:t>Đăng ký tạm trú cho công nhân từ nơi khác đến với công an địa phương, thông báo, phối hợp với chính quyền địa phương để quản lý hành chính những người vào làm trong dự án nhằm tránh phát sinh các tệ nạn xã hội, giảm thiểu xung đột giữa công nhân địa phương và người dân khu vực.</w:t>
            </w:r>
          </w:p>
          <w:p w14:paraId="78235990" w14:textId="77777777" w:rsidR="00962ECE" w:rsidRPr="00953193" w:rsidRDefault="00962ECE" w:rsidP="002C08DB">
            <w:pPr>
              <w:keepNext/>
              <w:widowControl w:val="0"/>
              <w:suppressAutoHyphens/>
              <w:snapToGrid w:val="0"/>
              <w:spacing w:before="120" w:after="120" w:line="240" w:lineRule="auto"/>
              <w:rPr>
                <w:rFonts w:eastAsia="Times New Roman"/>
                <w:sz w:val="22"/>
                <w:lang w:val="en-US" w:eastAsia="ar-SA"/>
              </w:rPr>
            </w:pPr>
            <w:r w:rsidRPr="00953193">
              <w:rPr>
                <w:rFonts w:eastAsia="Times New Roman"/>
                <w:sz w:val="22"/>
                <w:lang w:val="en-US" w:eastAsia="ar-SA"/>
              </w:rPr>
              <w:t xml:space="preserve">Xây dựng nội quy và quản lý kỷ luật đối với tất cả các công nhân làm việc trên </w:t>
            </w:r>
            <w:r w:rsidRPr="00953193">
              <w:rPr>
                <w:rFonts w:eastAsia="Times New Roman"/>
                <w:sz w:val="22"/>
                <w:lang w:val="en-US" w:eastAsia="ar-SA"/>
              </w:rPr>
              <w:lastRenderedPageBreak/>
              <w:t>công trường.</w:t>
            </w:r>
          </w:p>
          <w:p w14:paraId="7F2FEBD6" w14:textId="77777777" w:rsidR="00962ECE" w:rsidRPr="00953193" w:rsidRDefault="00962ECE" w:rsidP="002C08DB">
            <w:pPr>
              <w:keepNext/>
              <w:widowControl w:val="0"/>
              <w:suppressAutoHyphens/>
              <w:snapToGrid w:val="0"/>
              <w:spacing w:before="120" w:after="120" w:line="240" w:lineRule="auto"/>
              <w:rPr>
                <w:rFonts w:eastAsia="Times New Roman"/>
                <w:sz w:val="22"/>
                <w:lang w:val="en-US" w:eastAsia="ar-SA"/>
              </w:rPr>
            </w:pPr>
            <w:r w:rsidRPr="00953193">
              <w:rPr>
                <w:rFonts w:eastAsia="Times New Roman"/>
                <w:sz w:val="22"/>
                <w:lang w:val="en-US" w:eastAsia="ar-SA"/>
              </w:rPr>
              <w:t>Thực hiện quan hệ đoàn kết tốt giữa công nhân và người dân địa phương.</w:t>
            </w:r>
          </w:p>
        </w:tc>
        <w:tc>
          <w:tcPr>
            <w:tcW w:w="1392" w:type="dxa"/>
            <w:tcBorders>
              <w:top w:val="single" w:sz="4" w:space="0" w:color="auto"/>
              <w:left w:val="single" w:sz="4" w:space="0" w:color="auto"/>
              <w:bottom w:val="single" w:sz="4" w:space="0" w:color="auto"/>
              <w:right w:val="single" w:sz="4" w:space="0" w:color="auto"/>
            </w:tcBorders>
            <w:hideMark/>
          </w:tcPr>
          <w:p w14:paraId="6C775AC3"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lastRenderedPageBreak/>
              <w:t>Bao gồm trong chi phí xây dựng.</w:t>
            </w:r>
          </w:p>
        </w:tc>
        <w:tc>
          <w:tcPr>
            <w:tcW w:w="1407" w:type="dxa"/>
            <w:tcBorders>
              <w:top w:val="single" w:sz="4" w:space="0" w:color="auto"/>
              <w:left w:val="single" w:sz="4" w:space="0" w:color="auto"/>
              <w:bottom w:val="single" w:sz="4" w:space="0" w:color="auto"/>
              <w:right w:val="single" w:sz="4" w:space="0" w:color="auto"/>
            </w:tcBorders>
            <w:hideMark/>
          </w:tcPr>
          <w:p w14:paraId="39E1EBF1"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Trong suốt quá trình xây dựng.</w:t>
            </w:r>
          </w:p>
        </w:tc>
        <w:tc>
          <w:tcPr>
            <w:tcW w:w="1399" w:type="dxa"/>
            <w:tcBorders>
              <w:top w:val="single" w:sz="4" w:space="0" w:color="auto"/>
              <w:left w:val="single" w:sz="4" w:space="0" w:color="auto"/>
              <w:bottom w:val="single" w:sz="4" w:space="0" w:color="auto"/>
              <w:right w:val="single" w:sz="4" w:space="0" w:color="auto"/>
            </w:tcBorders>
            <w:hideMark/>
          </w:tcPr>
          <w:p w14:paraId="2B255531" w14:textId="77777777" w:rsidR="00962ECE" w:rsidRPr="00953193" w:rsidRDefault="00962ECE" w:rsidP="002C08DB">
            <w:pPr>
              <w:widowControl w:val="0"/>
              <w:snapToGrid w:val="0"/>
              <w:spacing w:before="120" w:after="120" w:line="240" w:lineRule="auto"/>
              <w:ind w:left="57"/>
              <w:jc w:val="center"/>
              <w:rPr>
                <w:rFonts w:eastAsia="Lucida Sans Unicode"/>
                <w:sz w:val="22"/>
                <w:lang w:val="en-US"/>
              </w:rPr>
            </w:pPr>
            <w:r w:rsidRPr="00953193">
              <w:rPr>
                <w:rFonts w:eastAsia="Lucida Sans Unicode"/>
                <w:sz w:val="22"/>
                <w:lang w:val="en-US"/>
              </w:rPr>
              <w:t>Nhà thầu xây dựng</w:t>
            </w:r>
          </w:p>
          <w:p w14:paraId="52420E12"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w:t>
            </w:r>
          </w:p>
        </w:tc>
        <w:tc>
          <w:tcPr>
            <w:tcW w:w="1543" w:type="dxa"/>
            <w:tcBorders>
              <w:top w:val="single" w:sz="4" w:space="0" w:color="auto"/>
              <w:left w:val="single" w:sz="4" w:space="0" w:color="auto"/>
              <w:bottom w:val="single" w:sz="4" w:space="0" w:color="auto"/>
              <w:right w:val="single" w:sz="4" w:space="0" w:color="auto"/>
            </w:tcBorders>
            <w:hideMark/>
          </w:tcPr>
          <w:p w14:paraId="4B229723" w14:textId="77777777" w:rsidR="00962ECE" w:rsidRPr="00953193" w:rsidRDefault="00962ECE" w:rsidP="002C08DB">
            <w:pPr>
              <w:spacing w:before="120" w:after="120" w:line="240" w:lineRule="auto"/>
            </w:pPr>
            <w:r w:rsidRPr="00953193">
              <w:rPr>
                <w:sz w:val="20"/>
                <w:szCs w:val="20"/>
                <w:lang w:val="en-US"/>
              </w:rPr>
              <w:t xml:space="preserve">Chủ dự án, </w:t>
            </w:r>
            <w:r w:rsidRPr="00953193">
              <w:rPr>
                <w:sz w:val="20"/>
                <w:szCs w:val="20"/>
              </w:rPr>
              <w:t>Chính quyền địa phương</w:t>
            </w:r>
          </w:p>
        </w:tc>
      </w:tr>
      <w:tr w:rsidR="00953193" w:rsidRPr="00953193" w14:paraId="3E393EA9" w14:textId="77777777" w:rsidTr="00962ECE">
        <w:trPr>
          <w:trHeight w:val="20"/>
          <w:jc w:val="center"/>
        </w:trPr>
        <w:tc>
          <w:tcPr>
            <w:tcW w:w="529" w:type="dxa"/>
            <w:tcBorders>
              <w:top w:val="single" w:sz="4" w:space="0" w:color="auto"/>
              <w:left w:val="single" w:sz="4" w:space="0" w:color="auto"/>
              <w:bottom w:val="single" w:sz="4" w:space="0" w:color="auto"/>
              <w:right w:val="single" w:sz="4" w:space="0" w:color="auto"/>
            </w:tcBorders>
            <w:hideMark/>
          </w:tcPr>
          <w:p w14:paraId="54049C6F" w14:textId="77777777" w:rsidR="00962ECE" w:rsidRPr="00953193" w:rsidRDefault="00962ECE" w:rsidP="002C08DB">
            <w:pPr>
              <w:widowControl w:val="0"/>
              <w:spacing w:before="120" w:after="120" w:line="240" w:lineRule="auto"/>
              <w:jc w:val="center"/>
              <w:rPr>
                <w:rFonts w:eastAsia="Lucida Sans Unicode"/>
                <w:sz w:val="22"/>
                <w:lang w:val="en-US"/>
              </w:rPr>
            </w:pPr>
            <w:r w:rsidRPr="00953193">
              <w:rPr>
                <w:rFonts w:eastAsia="Lucida Sans Unicode"/>
                <w:sz w:val="22"/>
                <w:lang w:val="en-US"/>
              </w:rPr>
              <w:lastRenderedPageBreak/>
              <w:t>1.5</w:t>
            </w:r>
          </w:p>
        </w:tc>
        <w:tc>
          <w:tcPr>
            <w:tcW w:w="1284" w:type="dxa"/>
            <w:tcBorders>
              <w:top w:val="single" w:sz="4" w:space="0" w:color="auto"/>
              <w:left w:val="single" w:sz="4" w:space="0" w:color="auto"/>
              <w:bottom w:val="single" w:sz="4" w:space="0" w:color="auto"/>
              <w:right w:val="single" w:sz="4" w:space="0" w:color="auto"/>
            </w:tcBorders>
            <w:hideMark/>
          </w:tcPr>
          <w:p w14:paraId="4FF23114" w14:textId="77777777" w:rsidR="00962ECE" w:rsidRPr="00953193" w:rsidRDefault="00962ECE" w:rsidP="002C08DB">
            <w:pPr>
              <w:widowControl w:val="0"/>
              <w:spacing w:before="120" w:after="120" w:line="240" w:lineRule="auto"/>
              <w:jc w:val="left"/>
              <w:rPr>
                <w:rFonts w:eastAsia="Lucida Sans Unicode"/>
                <w:sz w:val="22"/>
                <w:lang w:val="en-US"/>
              </w:rPr>
            </w:pPr>
            <w:r w:rsidRPr="00953193">
              <w:rPr>
                <w:rFonts w:eastAsia="Lucida Sans Unicode"/>
                <w:sz w:val="22"/>
                <w:lang w:val="en-US"/>
              </w:rPr>
              <w:t>Các rủi ro, sự cố</w:t>
            </w:r>
          </w:p>
        </w:tc>
        <w:tc>
          <w:tcPr>
            <w:tcW w:w="3043" w:type="dxa"/>
            <w:tcBorders>
              <w:top w:val="single" w:sz="4" w:space="0" w:color="auto"/>
              <w:left w:val="single" w:sz="4" w:space="0" w:color="auto"/>
              <w:bottom w:val="single" w:sz="4" w:space="0" w:color="auto"/>
              <w:right w:val="single" w:sz="4" w:space="0" w:color="auto"/>
            </w:tcBorders>
            <w:hideMark/>
          </w:tcPr>
          <w:p w14:paraId="1951B58B" w14:textId="77777777" w:rsidR="00962ECE" w:rsidRPr="00953193" w:rsidRDefault="00962ECE" w:rsidP="002C08DB">
            <w:pPr>
              <w:keepNext/>
              <w:widowControl w:val="0"/>
              <w:suppressAutoHyphens/>
              <w:snapToGrid w:val="0"/>
              <w:spacing w:before="120" w:after="120" w:line="240" w:lineRule="auto"/>
              <w:jc w:val="left"/>
              <w:rPr>
                <w:rFonts w:eastAsia="Times New Roman"/>
                <w:sz w:val="22"/>
                <w:lang w:eastAsia="ar-SA"/>
              </w:rPr>
            </w:pPr>
            <w:r w:rsidRPr="00953193">
              <w:rPr>
                <w:rFonts w:eastAsia="Times New Roman"/>
                <w:sz w:val="22"/>
                <w:lang w:eastAsia="ar-SA"/>
              </w:rPr>
              <w:t>Tai nạn lao động</w:t>
            </w:r>
            <w:r w:rsidRPr="00953193">
              <w:rPr>
                <w:rFonts w:eastAsia="Times New Roman"/>
                <w:sz w:val="22"/>
                <w:lang w:val="en-US" w:eastAsia="ar-SA"/>
              </w:rPr>
              <w:t>.</w:t>
            </w:r>
          </w:p>
          <w:p w14:paraId="6EAE50D6" w14:textId="77777777" w:rsidR="00962ECE" w:rsidRPr="00953193" w:rsidRDefault="00962ECE" w:rsidP="002C08DB">
            <w:pPr>
              <w:keepNext/>
              <w:widowControl w:val="0"/>
              <w:suppressAutoHyphens/>
              <w:snapToGrid w:val="0"/>
              <w:spacing w:before="120" w:after="120" w:line="240" w:lineRule="auto"/>
              <w:jc w:val="left"/>
              <w:rPr>
                <w:rFonts w:eastAsia="Times New Roman"/>
                <w:sz w:val="22"/>
                <w:lang w:eastAsia="ar-SA"/>
              </w:rPr>
            </w:pPr>
            <w:r w:rsidRPr="00953193">
              <w:rPr>
                <w:rFonts w:eastAsia="Times New Roman"/>
                <w:sz w:val="22"/>
                <w:lang w:eastAsia="ar-SA"/>
              </w:rPr>
              <w:t>Sự cố cháy nổ</w:t>
            </w:r>
            <w:r w:rsidRPr="00953193">
              <w:rPr>
                <w:rFonts w:eastAsia="Times New Roman"/>
                <w:sz w:val="22"/>
                <w:lang w:val="en-US" w:eastAsia="ar-SA"/>
              </w:rPr>
              <w:t>.</w:t>
            </w:r>
          </w:p>
          <w:p w14:paraId="30601C8D" w14:textId="77777777" w:rsidR="00962ECE" w:rsidRPr="00953193" w:rsidRDefault="00962ECE" w:rsidP="002C08DB">
            <w:pPr>
              <w:keepNext/>
              <w:widowControl w:val="0"/>
              <w:suppressAutoHyphens/>
              <w:snapToGrid w:val="0"/>
              <w:spacing w:before="120" w:after="120" w:line="240" w:lineRule="auto"/>
              <w:jc w:val="left"/>
              <w:rPr>
                <w:rFonts w:eastAsia="Times New Roman"/>
                <w:sz w:val="22"/>
                <w:lang w:eastAsia="ar-SA"/>
              </w:rPr>
            </w:pPr>
            <w:r w:rsidRPr="00953193">
              <w:rPr>
                <w:rFonts w:eastAsia="Times New Roman"/>
                <w:sz w:val="22"/>
                <w:lang w:val="en-US" w:eastAsia="ar-SA"/>
              </w:rPr>
              <w:t>Tai nạn giao thông.</w:t>
            </w:r>
          </w:p>
          <w:p w14:paraId="72341BF8" w14:textId="77777777" w:rsidR="00962ECE" w:rsidRPr="00953193" w:rsidRDefault="00962ECE" w:rsidP="002C08DB">
            <w:pPr>
              <w:keepNext/>
              <w:widowControl w:val="0"/>
              <w:suppressAutoHyphens/>
              <w:snapToGrid w:val="0"/>
              <w:spacing w:before="120" w:after="120" w:line="240" w:lineRule="auto"/>
              <w:jc w:val="left"/>
              <w:rPr>
                <w:rFonts w:eastAsia="Times New Roman"/>
                <w:sz w:val="22"/>
                <w:lang w:eastAsia="ar-SA"/>
              </w:rPr>
            </w:pPr>
            <w:r w:rsidRPr="00953193">
              <w:rPr>
                <w:rFonts w:eastAsia="Times New Roman"/>
                <w:sz w:val="22"/>
                <w:lang w:val="en-US" w:eastAsia="ar-SA"/>
              </w:rPr>
              <w:t>Sự cố do bom mìn tồn dự sau chiến tranh.</w:t>
            </w:r>
          </w:p>
        </w:tc>
        <w:tc>
          <w:tcPr>
            <w:tcW w:w="3899" w:type="dxa"/>
            <w:tcBorders>
              <w:top w:val="single" w:sz="4" w:space="0" w:color="auto"/>
              <w:left w:val="single" w:sz="4" w:space="0" w:color="auto"/>
              <w:bottom w:val="single" w:sz="4" w:space="0" w:color="auto"/>
              <w:right w:val="single" w:sz="4" w:space="0" w:color="auto"/>
            </w:tcBorders>
            <w:hideMark/>
          </w:tcPr>
          <w:p w14:paraId="5421F5A0"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Thực hiện các biện pháp an toàn trong quá trình thi công</w:t>
            </w:r>
            <w:r w:rsidRPr="00953193">
              <w:rPr>
                <w:rFonts w:eastAsia="Times New Roman"/>
                <w:sz w:val="22"/>
                <w:lang w:val="en-US" w:eastAsia="ar-SA"/>
              </w:rPr>
              <w:t>.</w:t>
            </w:r>
          </w:p>
          <w:p w14:paraId="35D8D0C5"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Trang bị dụng cụ PCCC tại công trường</w:t>
            </w:r>
            <w:r w:rsidRPr="00953193">
              <w:rPr>
                <w:rFonts w:eastAsia="Times New Roman"/>
                <w:sz w:val="22"/>
                <w:lang w:val="en-US" w:eastAsia="ar-SA"/>
              </w:rPr>
              <w:t>.</w:t>
            </w:r>
          </w:p>
          <w:p w14:paraId="59CDE0A5"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Đào tạo, nâng cao ý thức công nhân về vấn đề PCCC</w:t>
            </w:r>
            <w:r w:rsidRPr="00953193">
              <w:rPr>
                <w:rFonts w:eastAsia="Times New Roman"/>
                <w:sz w:val="22"/>
                <w:lang w:val="en-US" w:eastAsia="ar-SA"/>
              </w:rPr>
              <w:t>.</w:t>
            </w:r>
            <w:r w:rsidRPr="00953193">
              <w:rPr>
                <w:rFonts w:eastAsia="Times New Roman"/>
                <w:sz w:val="22"/>
                <w:lang w:eastAsia="ar-SA"/>
              </w:rPr>
              <w:t xml:space="preserve"> </w:t>
            </w:r>
          </w:p>
          <w:p w14:paraId="4A2FF3EE"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Kiểm tra, bảo dưỡng và kiểm định các trang thiết bị thi công, phương tiện PCCC định kỳ nhằm sẵn sàng ứng cứu khi xảy ra sự cố.</w:t>
            </w:r>
          </w:p>
          <w:p w14:paraId="2CADD112"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Trước khi triển khai các hoạt động xây dựng, dự án sẽ hợp đồng với đơn vị quân sự chuyên môn để thực hiện rò tìm bom mìn, vật nổ tại tất cả vị trí thi công</w:t>
            </w:r>
            <w:r w:rsidRPr="00953193">
              <w:rPr>
                <w:rFonts w:eastAsia="Times New Roman"/>
                <w:sz w:val="22"/>
                <w:lang w:val="en-US" w:eastAsia="ar-SA"/>
              </w:rPr>
              <w:t>.</w:t>
            </w:r>
          </w:p>
        </w:tc>
        <w:tc>
          <w:tcPr>
            <w:tcW w:w="1392" w:type="dxa"/>
            <w:tcBorders>
              <w:top w:val="single" w:sz="4" w:space="0" w:color="auto"/>
              <w:left w:val="single" w:sz="4" w:space="0" w:color="auto"/>
              <w:bottom w:val="single" w:sz="4" w:space="0" w:color="auto"/>
              <w:right w:val="single" w:sz="4" w:space="0" w:color="auto"/>
            </w:tcBorders>
            <w:hideMark/>
          </w:tcPr>
          <w:p w14:paraId="233A70B0"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Bao gồm trong chi phí xây dựng.</w:t>
            </w:r>
          </w:p>
        </w:tc>
        <w:tc>
          <w:tcPr>
            <w:tcW w:w="1407" w:type="dxa"/>
            <w:tcBorders>
              <w:top w:val="single" w:sz="4" w:space="0" w:color="auto"/>
              <w:left w:val="single" w:sz="4" w:space="0" w:color="auto"/>
              <w:bottom w:val="single" w:sz="4" w:space="0" w:color="auto"/>
              <w:right w:val="single" w:sz="4" w:space="0" w:color="auto"/>
            </w:tcBorders>
            <w:hideMark/>
          </w:tcPr>
          <w:p w14:paraId="1401DEEA"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Trong suốt quá trình xây dựng.</w:t>
            </w:r>
          </w:p>
        </w:tc>
        <w:tc>
          <w:tcPr>
            <w:tcW w:w="1399" w:type="dxa"/>
            <w:tcBorders>
              <w:top w:val="single" w:sz="4" w:space="0" w:color="auto"/>
              <w:left w:val="single" w:sz="4" w:space="0" w:color="auto"/>
              <w:bottom w:val="single" w:sz="4" w:space="0" w:color="auto"/>
              <w:right w:val="single" w:sz="4" w:space="0" w:color="auto"/>
            </w:tcBorders>
            <w:hideMark/>
          </w:tcPr>
          <w:p w14:paraId="26D17BB8" w14:textId="77777777" w:rsidR="00962ECE" w:rsidRPr="00953193" w:rsidRDefault="00962ECE" w:rsidP="002C08DB">
            <w:pPr>
              <w:widowControl w:val="0"/>
              <w:snapToGrid w:val="0"/>
              <w:spacing w:before="120" w:after="120" w:line="240" w:lineRule="auto"/>
              <w:ind w:left="57"/>
              <w:jc w:val="center"/>
              <w:rPr>
                <w:rFonts w:eastAsia="Lucida Sans Unicode"/>
                <w:sz w:val="22"/>
                <w:lang w:val="en-US"/>
              </w:rPr>
            </w:pPr>
            <w:r w:rsidRPr="00953193">
              <w:rPr>
                <w:rFonts w:eastAsia="Lucida Sans Unicode"/>
                <w:sz w:val="22"/>
                <w:lang w:val="en-US"/>
              </w:rPr>
              <w:t>Nhà thầu xây dựng</w:t>
            </w:r>
          </w:p>
          <w:p w14:paraId="4D840AF9"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w:t>
            </w:r>
          </w:p>
        </w:tc>
        <w:tc>
          <w:tcPr>
            <w:tcW w:w="1543" w:type="dxa"/>
            <w:tcBorders>
              <w:top w:val="single" w:sz="4" w:space="0" w:color="auto"/>
              <w:left w:val="single" w:sz="4" w:space="0" w:color="auto"/>
              <w:bottom w:val="single" w:sz="4" w:space="0" w:color="auto"/>
              <w:right w:val="single" w:sz="4" w:space="0" w:color="auto"/>
            </w:tcBorders>
            <w:hideMark/>
          </w:tcPr>
          <w:p w14:paraId="5DA5D716"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sz w:val="20"/>
                <w:szCs w:val="20"/>
                <w:lang w:val="en-US"/>
              </w:rPr>
              <w:t xml:space="preserve">Chủ dự án, </w:t>
            </w:r>
            <w:r w:rsidRPr="00953193">
              <w:rPr>
                <w:sz w:val="20"/>
                <w:szCs w:val="20"/>
              </w:rPr>
              <w:t>Chính quyền địa phương</w:t>
            </w:r>
          </w:p>
        </w:tc>
      </w:tr>
      <w:tr w:rsidR="00953193" w:rsidRPr="00953193" w14:paraId="7F96B648" w14:textId="77777777" w:rsidTr="00962ECE">
        <w:trPr>
          <w:trHeight w:val="20"/>
          <w:jc w:val="center"/>
        </w:trPr>
        <w:tc>
          <w:tcPr>
            <w:tcW w:w="14496" w:type="dxa"/>
            <w:gridSpan w:val="8"/>
            <w:tcBorders>
              <w:top w:val="single" w:sz="4" w:space="0" w:color="auto"/>
              <w:left w:val="single" w:sz="4" w:space="0" w:color="auto"/>
              <w:bottom w:val="single" w:sz="4" w:space="0" w:color="auto"/>
              <w:right w:val="single" w:sz="4" w:space="0" w:color="auto"/>
            </w:tcBorders>
            <w:hideMark/>
          </w:tcPr>
          <w:p w14:paraId="3525A0CD" w14:textId="77777777" w:rsidR="00962ECE" w:rsidRPr="00953193" w:rsidRDefault="00962ECE" w:rsidP="002C08DB">
            <w:pPr>
              <w:widowControl w:val="0"/>
              <w:snapToGrid w:val="0"/>
              <w:spacing w:before="120" w:after="120" w:line="240" w:lineRule="auto"/>
              <w:ind w:left="57"/>
              <w:jc w:val="left"/>
              <w:rPr>
                <w:rFonts w:eastAsia="Lucida Sans Unicode"/>
                <w:sz w:val="22"/>
                <w:lang w:val="en-US"/>
              </w:rPr>
            </w:pPr>
            <w:r w:rsidRPr="00953193">
              <w:rPr>
                <w:rFonts w:eastAsia="Lucida Sans Unicode"/>
                <w:b/>
                <w:sz w:val="22"/>
                <w:lang w:val="en-US"/>
              </w:rPr>
              <w:t>2. GIAI ĐOẠN VẬN HÀNH</w:t>
            </w:r>
          </w:p>
        </w:tc>
      </w:tr>
      <w:tr w:rsidR="00953193" w:rsidRPr="00953193" w14:paraId="38DF5D92" w14:textId="77777777" w:rsidTr="00962ECE">
        <w:trPr>
          <w:trHeight w:val="20"/>
          <w:jc w:val="center"/>
        </w:trPr>
        <w:tc>
          <w:tcPr>
            <w:tcW w:w="529" w:type="dxa"/>
            <w:tcBorders>
              <w:top w:val="single" w:sz="4" w:space="0" w:color="auto"/>
              <w:left w:val="single" w:sz="4" w:space="0" w:color="auto"/>
              <w:bottom w:val="single" w:sz="4" w:space="0" w:color="auto"/>
              <w:right w:val="single" w:sz="4" w:space="0" w:color="auto"/>
            </w:tcBorders>
            <w:hideMark/>
          </w:tcPr>
          <w:p w14:paraId="53DBD1E1" w14:textId="77777777" w:rsidR="00962ECE" w:rsidRPr="00953193" w:rsidRDefault="00962ECE" w:rsidP="002C08DB">
            <w:pPr>
              <w:widowControl w:val="0"/>
              <w:spacing w:before="120" w:after="120" w:line="240" w:lineRule="auto"/>
              <w:jc w:val="center"/>
              <w:rPr>
                <w:rFonts w:eastAsia="Lucida Sans Unicode"/>
                <w:sz w:val="22"/>
                <w:lang w:val="en-US"/>
              </w:rPr>
            </w:pPr>
            <w:r w:rsidRPr="00953193">
              <w:rPr>
                <w:rFonts w:eastAsia="Lucida Sans Unicode"/>
                <w:sz w:val="22"/>
                <w:lang w:val="en-US"/>
              </w:rPr>
              <w:t>2.1</w:t>
            </w:r>
          </w:p>
        </w:tc>
        <w:tc>
          <w:tcPr>
            <w:tcW w:w="1284" w:type="dxa"/>
            <w:tcBorders>
              <w:top w:val="single" w:sz="4" w:space="0" w:color="auto"/>
              <w:left w:val="single" w:sz="4" w:space="0" w:color="auto"/>
              <w:bottom w:val="single" w:sz="4" w:space="0" w:color="auto"/>
              <w:right w:val="single" w:sz="4" w:space="0" w:color="auto"/>
            </w:tcBorders>
            <w:hideMark/>
          </w:tcPr>
          <w:p w14:paraId="330F89F8" w14:textId="77777777" w:rsidR="00962ECE" w:rsidRPr="00953193" w:rsidRDefault="00962ECE" w:rsidP="002C08DB">
            <w:pPr>
              <w:widowControl w:val="0"/>
              <w:spacing w:before="120" w:after="120" w:line="240" w:lineRule="auto"/>
              <w:rPr>
                <w:rFonts w:eastAsia="Lucida Sans Unicode"/>
                <w:sz w:val="22"/>
                <w:lang w:val="en-US"/>
              </w:rPr>
            </w:pPr>
            <w:r w:rsidRPr="00953193">
              <w:rPr>
                <w:rFonts w:eastAsia="Lucida Sans Unicode"/>
                <w:sz w:val="22"/>
                <w:lang w:val="en-US"/>
              </w:rPr>
              <w:t>Sinh hoạt của nhân viên vận hành</w:t>
            </w:r>
          </w:p>
        </w:tc>
        <w:tc>
          <w:tcPr>
            <w:tcW w:w="3043" w:type="dxa"/>
            <w:tcBorders>
              <w:top w:val="single" w:sz="4" w:space="0" w:color="auto"/>
              <w:left w:val="single" w:sz="4" w:space="0" w:color="auto"/>
              <w:bottom w:val="single" w:sz="4" w:space="0" w:color="auto"/>
              <w:right w:val="single" w:sz="4" w:space="0" w:color="auto"/>
            </w:tcBorders>
            <w:hideMark/>
          </w:tcPr>
          <w:p w14:paraId="762CB1C7" w14:textId="77777777" w:rsidR="00962ECE" w:rsidRPr="00953193" w:rsidRDefault="00962ECE" w:rsidP="002C08DB">
            <w:pPr>
              <w:widowControl w:val="0"/>
              <w:snapToGrid w:val="0"/>
              <w:spacing w:before="120" w:after="120" w:line="240" w:lineRule="auto"/>
              <w:ind w:left="57"/>
              <w:rPr>
                <w:rFonts w:eastAsia="Times New Roman"/>
                <w:sz w:val="22"/>
                <w:lang w:val="en-US" w:eastAsia="ar-SA"/>
              </w:rPr>
            </w:pPr>
            <w:r w:rsidRPr="00953193">
              <w:rPr>
                <w:rFonts w:eastAsia="Times New Roman"/>
                <w:sz w:val="22"/>
                <w:lang w:val="en-US" w:eastAsia="ar-SA"/>
              </w:rPr>
              <w:t xml:space="preserve">Phát sinh nước thải sinh hoạt và chất thải rắn sinh hoạt, nếu không được thu gom và xử lý đúng quy định sẽ làm mất đi mỹ quan của khu vực và nguy cơ gây ô nhiễm môi trường </w:t>
            </w:r>
            <w:r w:rsidRPr="00953193">
              <w:rPr>
                <w:rFonts w:eastAsia="Times New Roman"/>
                <w:sz w:val="22"/>
                <w:lang w:val="en-US" w:eastAsia="ar-SA"/>
              </w:rPr>
              <w:lastRenderedPageBreak/>
              <w:t>nước, đất.</w:t>
            </w:r>
          </w:p>
        </w:tc>
        <w:tc>
          <w:tcPr>
            <w:tcW w:w="3899" w:type="dxa"/>
            <w:tcBorders>
              <w:top w:val="single" w:sz="4" w:space="0" w:color="auto"/>
              <w:left w:val="single" w:sz="4" w:space="0" w:color="auto"/>
              <w:bottom w:val="single" w:sz="4" w:space="0" w:color="auto"/>
              <w:right w:val="single" w:sz="4" w:space="0" w:color="auto"/>
            </w:tcBorders>
            <w:hideMark/>
          </w:tcPr>
          <w:p w14:paraId="2BAD1276" w14:textId="77777777" w:rsidR="00962ECE" w:rsidRPr="00953193" w:rsidRDefault="00962ECE" w:rsidP="002C08DB">
            <w:pPr>
              <w:keepNext/>
              <w:widowControl w:val="0"/>
              <w:suppressAutoHyphens/>
              <w:snapToGrid w:val="0"/>
              <w:spacing w:before="120" w:after="120" w:line="240" w:lineRule="auto"/>
              <w:rPr>
                <w:rFonts w:eastAsia="Times New Roman"/>
                <w:sz w:val="22"/>
                <w:lang w:val="en-US" w:eastAsia="ar-SA"/>
              </w:rPr>
            </w:pPr>
            <w:r w:rsidRPr="00953193">
              <w:rPr>
                <w:rFonts w:eastAsia="Times New Roman"/>
                <w:sz w:val="22"/>
                <w:lang w:val="en-US" w:eastAsia="ar-SA"/>
              </w:rPr>
              <w:lastRenderedPageBreak/>
              <w:t xml:space="preserve">Chất thải rắn sinh hoạt sẽ được thu gom, tập trung tại khu vực tập kết trong nhà máy và thuê đội thu gom rác của địa phương vận chuyển đi xử lý. </w:t>
            </w:r>
          </w:p>
          <w:p w14:paraId="29A9F363"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val="en-US" w:eastAsia="ar-SA"/>
              </w:rPr>
              <w:t>Nước thải sinh hoạt của nhân viên vận hành được xử lý bằng bể tự hoại.</w:t>
            </w:r>
          </w:p>
        </w:tc>
        <w:tc>
          <w:tcPr>
            <w:tcW w:w="1392" w:type="dxa"/>
            <w:tcBorders>
              <w:top w:val="single" w:sz="4" w:space="0" w:color="auto"/>
              <w:left w:val="single" w:sz="4" w:space="0" w:color="auto"/>
              <w:bottom w:val="single" w:sz="4" w:space="0" w:color="auto"/>
              <w:right w:val="single" w:sz="4" w:space="0" w:color="auto"/>
            </w:tcBorders>
            <w:hideMark/>
          </w:tcPr>
          <w:p w14:paraId="77EAF17B"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eastAsia="ar-SA"/>
              </w:rPr>
              <w:t>500.</w:t>
            </w:r>
            <w:r w:rsidRPr="00953193">
              <w:rPr>
                <w:rFonts w:eastAsia="Times New Roman"/>
                <w:sz w:val="22"/>
                <w:lang w:val="en-US" w:eastAsia="ar-SA"/>
              </w:rPr>
              <w:t>000</w:t>
            </w:r>
            <w:r w:rsidRPr="00953193">
              <w:rPr>
                <w:rFonts w:eastAsia="Times New Roman"/>
                <w:sz w:val="22"/>
                <w:lang w:eastAsia="ar-SA"/>
              </w:rPr>
              <w:t xml:space="preserve"> đồng/tháng</w:t>
            </w:r>
            <w:r w:rsidRPr="00953193">
              <w:rPr>
                <w:rFonts w:eastAsia="Times New Roman"/>
                <w:sz w:val="22"/>
                <w:lang w:val="en-US" w:eastAsia="ar-SA"/>
              </w:rPr>
              <w:t>.</w:t>
            </w:r>
          </w:p>
        </w:tc>
        <w:tc>
          <w:tcPr>
            <w:tcW w:w="1407" w:type="dxa"/>
            <w:tcBorders>
              <w:top w:val="single" w:sz="4" w:space="0" w:color="auto"/>
              <w:left w:val="single" w:sz="4" w:space="0" w:color="auto"/>
              <w:bottom w:val="single" w:sz="4" w:space="0" w:color="auto"/>
              <w:right w:val="single" w:sz="4" w:space="0" w:color="auto"/>
            </w:tcBorders>
            <w:hideMark/>
          </w:tcPr>
          <w:p w14:paraId="0B3EF7B2"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eastAsia="ar-SA"/>
              </w:rPr>
              <w:t>Quá trình vận hành</w:t>
            </w:r>
            <w:r w:rsidRPr="00953193">
              <w:rPr>
                <w:rFonts w:eastAsia="Times New Roman"/>
                <w:sz w:val="22"/>
                <w:lang w:val="en-US" w:eastAsia="ar-SA"/>
              </w:rPr>
              <w:t>.</w:t>
            </w:r>
          </w:p>
        </w:tc>
        <w:tc>
          <w:tcPr>
            <w:tcW w:w="1399" w:type="dxa"/>
            <w:tcBorders>
              <w:top w:val="single" w:sz="4" w:space="0" w:color="auto"/>
              <w:left w:val="single" w:sz="4" w:space="0" w:color="auto"/>
              <w:bottom w:val="single" w:sz="4" w:space="0" w:color="auto"/>
              <w:right w:val="single" w:sz="4" w:space="0" w:color="auto"/>
            </w:tcBorders>
            <w:hideMark/>
          </w:tcPr>
          <w:p w14:paraId="09B10C75"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 sử dụng chung từ dự án NMĐG Đông Thành 1</w:t>
            </w:r>
          </w:p>
        </w:tc>
        <w:tc>
          <w:tcPr>
            <w:tcW w:w="1543" w:type="dxa"/>
            <w:tcBorders>
              <w:top w:val="single" w:sz="4" w:space="0" w:color="auto"/>
              <w:left w:val="single" w:sz="4" w:space="0" w:color="auto"/>
              <w:bottom w:val="single" w:sz="4" w:space="0" w:color="auto"/>
              <w:right w:val="single" w:sz="4" w:space="0" w:color="auto"/>
            </w:tcBorders>
            <w:hideMark/>
          </w:tcPr>
          <w:p w14:paraId="68379F19" w14:textId="77777777" w:rsidR="00962ECE" w:rsidRPr="00953193" w:rsidRDefault="00962ECE" w:rsidP="002C08DB">
            <w:pPr>
              <w:spacing w:before="120" w:after="120" w:line="240" w:lineRule="auto"/>
            </w:pPr>
            <w:r w:rsidRPr="00953193">
              <w:rPr>
                <w:sz w:val="20"/>
                <w:szCs w:val="20"/>
                <w:lang w:val="en-US"/>
              </w:rPr>
              <w:t xml:space="preserve">Chủ dự án, </w:t>
            </w:r>
            <w:r w:rsidRPr="00953193">
              <w:rPr>
                <w:sz w:val="20"/>
                <w:szCs w:val="20"/>
              </w:rPr>
              <w:t>Chính quyền địa phương</w:t>
            </w:r>
          </w:p>
        </w:tc>
      </w:tr>
      <w:tr w:rsidR="00953193" w:rsidRPr="00953193" w14:paraId="3F4B332A" w14:textId="77777777" w:rsidTr="00962ECE">
        <w:trPr>
          <w:trHeight w:val="20"/>
          <w:jc w:val="center"/>
        </w:trPr>
        <w:tc>
          <w:tcPr>
            <w:tcW w:w="529" w:type="dxa"/>
            <w:tcBorders>
              <w:top w:val="single" w:sz="4" w:space="0" w:color="auto"/>
              <w:left w:val="single" w:sz="4" w:space="0" w:color="auto"/>
              <w:bottom w:val="single" w:sz="4" w:space="0" w:color="auto"/>
              <w:right w:val="single" w:sz="4" w:space="0" w:color="auto"/>
            </w:tcBorders>
            <w:hideMark/>
          </w:tcPr>
          <w:p w14:paraId="6C157B8F" w14:textId="77777777" w:rsidR="00962ECE" w:rsidRPr="00953193" w:rsidRDefault="00962ECE"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lastRenderedPageBreak/>
              <w:t>2</w:t>
            </w:r>
            <w:r w:rsidRPr="00953193">
              <w:rPr>
                <w:rFonts w:eastAsia="Times New Roman"/>
                <w:sz w:val="22"/>
                <w:lang w:eastAsia="ar-SA"/>
              </w:rPr>
              <w:t>.</w:t>
            </w:r>
            <w:r w:rsidRPr="00953193">
              <w:rPr>
                <w:rFonts w:eastAsia="Times New Roman"/>
                <w:sz w:val="22"/>
                <w:lang w:val="en-US" w:eastAsia="ar-SA"/>
              </w:rPr>
              <w:t>2</w:t>
            </w:r>
          </w:p>
        </w:tc>
        <w:tc>
          <w:tcPr>
            <w:tcW w:w="1284" w:type="dxa"/>
            <w:tcBorders>
              <w:top w:val="single" w:sz="4" w:space="0" w:color="auto"/>
              <w:left w:val="single" w:sz="4" w:space="0" w:color="auto"/>
              <w:bottom w:val="single" w:sz="4" w:space="0" w:color="auto"/>
              <w:right w:val="single" w:sz="4" w:space="0" w:color="auto"/>
            </w:tcBorders>
            <w:hideMark/>
          </w:tcPr>
          <w:p w14:paraId="0F320EC5" w14:textId="77777777" w:rsidR="00962ECE" w:rsidRPr="00953193" w:rsidRDefault="00962ECE" w:rsidP="002C08DB">
            <w:pPr>
              <w:widowControl w:val="0"/>
              <w:spacing w:before="120" w:after="120" w:line="240" w:lineRule="auto"/>
              <w:ind w:left="57"/>
              <w:rPr>
                <w:rFonts w:eastAsia="Times New Roman"/>
                <w:sz w:val="22"/>
                <w:lang w:eastAsia="ar-SA"/>
              </w:rPr>
            </w:pPr>
            <w:r w:rsidRPr="00953193">
              <w:rPr>
                <w:rFonts w:eastAsia="Times New Roman"/>
                <w:sz w:val="22"/>
                <w:lang w:eastAsia="ar-SA"/>
              </w:rPr>
              <w:t>Các rủi ro, sự cố</w:t>
            </w:r>
          </w:p>
        </w:tc>
        <w:tc>
          <w:tcPr>
            <w:tcW w:w="3043" w:type="dxa"/>
            <w:tcBorders>
              <w:top w:val="single" w:sz="4" w:space="0" w:color="auto"/>
              <w:left w:val="single" w:sz="4" w:space="0" w:color="auto"/>
              <w:bottom w:val="single" w:sz="4" w:space="0" w:color="auto"/>
              <w:right w:val="single" w:sz="4" w:space="0" w:color="auto"/>
            </w:tcBorders>
          </w:tcPr>
          <w:p w14:paraId="0E6D4BC0"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Tai nạn lao động</w:t>
            </w:r>
            <w:r w:rsidRPr="00953193">
              <w:rPr>
                <w:rFonts w:eastAsia="Times New Roman"/>
                <w:sz w:val="22"/>
                <w:lang w:val="en-US" w:eastAsia="ar-SA"/>
              </w:rPr>
              <w:t>.</w:t>
            </w:r>
          </w:p>
          <w:p w14:paraId="11FFB05D"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Sự cố cháy nổ</w:t>
            </w:r>
            <w:r w:rsidRPr="00953193">
              <w:rPr>
                <w:rFonts w:eastAsia="Times New Roman"/>
                <w:sz w:val="22"/>
                <w:lang w:val="en-US" w:eastAsia="ar-SA"/>
              </w:rPr>
              <w:t>.</w:t>
            </w:r>
          </w:p>
          <w:p w14:paraId="191D8853"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val="en-US" w:eastAsia="ar-SA"/>
              </w:rPr>
              <w:t>Sụt lún đứt dây đấu nối.</w:t>
            </w:r>
          </w:p>
          <w:p w14:paraId="1D0395E5" w14:textId="32780CE4" w:rsidR="00962ECE" w:rsidRPr="00953193" w:rsidRDefault="001F6090"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val="en-US" w:eastAsia="ar-SA"/>
              </w:rPr>
              <w:t>Sự cố sụt lún, ngã trụ turbine.</w:t>
            </w:r>
          </w:p>
          <w:p w14:paraId="2D9A3F72"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Sự cố máy biến áp.</w:t>
            </w:r>
          </w:p>
          <w:p w14:paraId="1180B64F"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val="en-US" w:eastAsia="ar-SA"/>
              </w:rPr>
              <w:t>Sự cố hư hỏng turbine gió.</w:t>
            </w:r>
          </w:p>
          <w:p w14:paraId="11DEA987"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p>
        </w:tc>
        <w:tc>
          <w:tcPr>
            <w:tcW w:w="3899" w:type="dxa"/>
            <w:tcBorders>
              <w:top w:val="single" w:sz="4" w:space="0" w:color="auto"/>
              <w:left w:val="single" w:sz="4" w:space="0" w:color="auto"/>
              <w:bottom w:val="single" w:sz="4" w:space="0" w:color="auto"/>
              <w:right w:val="single" w:sz="4" w:space="0" w:color="auto"/>
            </w:tcBorders>
            <w:hideMark/>
          </w:tcPr>
          <w:p w14:paraId="261A55B2"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 xml:space="preserve">Thực hiện các biện pháp an toàn trong quá trình quản lý và vận hành </w:t>
            </w:r>
            <w:r w:rsidRPr="00953193">
              <w:rPr>
                <w:rFonts w:eastAsia="Times New Roman"/>
                <w:sz w:val="22"/>
                <w:lang w:val="en-US" w:eastAsia="ar-SA"/>
              </w:rPr>
              <w:t>nhà máy.</w:t>
            </w:r>
          </w:p>
          <w:p w14:paraId="5B56433D"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Thành lập đội hành động ứng cứu sự cố khi có hỏa hoạn</w:t>
            </w:r>
            <w:r w:rsidRPr="00953193">
              <w:rPr>
                <w:rFonts w:eastAsia="Times New Roman"/>
                <w:sz w:val="22"/>
                <w:lang w:val="en-US" w:eastAsia="ar-SA"/>
              </w:rPr>
              <w:t>.</w:t>
            </w:r>
            <w:r w:rsidRPr="00953193">
              <w:rPr>
                <w:rFonts w:eastAsia="Times New Roman"/>
                <w:sz w:val="22"/>
                <w:lang w:eastAsia="ar-SA"/>
              </w:rPr>
              <w:t xml:space="preserve"> </w:t>
            </w:r>
          </w:p>
          <w:p w14:paraId="175E5022"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Thường xuyên diễn tập PCCC</w:t>
            </w:r>
            <w:r w:rsidRPr="00953193">
              <w:rPr>
                <w:rFonts w:eastAsia="Times New Roman"/>
                <w:sz w:val="22"/>
                <w:lang w:val="en-US" w:eastAsia="ar-SA"/>
              </w:rPr>
              <w:t>.</w:t>
            </w:r>
          </w:p>
          <w:p w14:paraId="1834DB15"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Kiểm tra, bảo dưỡng các thiết bị PCCC</w:t>
            </w:r>
            <w:r w:rsidRPr="00953193">
              <w:rPr>
                <w:rFonts w:eastAsia="Times New Roman"/>
                <w:sz w:val="22"/>
                <w:lang w:val="en-US" w:eastAsia="ar-SA"/>
              </w:rPr>
              <w:t>.</w:t>
            </w:r>
          </w:p>
          <w:p w14:paraId="3EC566FB"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Nâng cao ý thức cán bộ, công nhân vận hành về vấn đề PCCC</w:t>
            </w:r>
            <w:r w:rsidRPr="00953193">
              <w:rPr>
                <w:rFonts w:eastAsia="Times New Roman"/>
                <w:sz w:val="22"/>
                <w:lang w:val="en-US" w:eastAsia="ar-SA"/>
              </w:rPr>
              <w:t>.</w:t>
            </w:r>
          </w:p>
          <w:p w14:paraId="360C876C"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Thiết kế móng máy biến áp trên cơ sở kết quả khảo sát địa chất có tham khảo tài liệu địa chất của khu vực trạm và các vị trí xung quanh</w:t>
            </w:r>
            <w:r w:rsidRPr="00953193">
              <w:rPr>
                <w:rFonts w:eastAsia="Times New Roman"/>
                <w:sz w:val="22"/>
                <w:lang w:val="en-US" w:eastAsia="ar-SA"/>
              </w:rPr>
              <w:t>.</w:t>
            </w:r>
          </w:p>
          <w:p w14:paraId="19B404B7"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Quá trình thi công tuân thủ đúng thiết kế và các quy định, quy trình kỹ thuật về thi công móng</w:t>
            </w:r>
            <w:r w:rsidRPr="00953193">
              <w:rPr>
                <w:rFonts w:eastAsia="Times New Roman"/>
                <w:sz w:val="22"/>
                <w:lang w:val="en-US" w:eastAsia="ar-SA"/>
              </w:rPr>
              <w:t>.</w:t>
            </w:r>
          </w:p>
          <w:p w14:paraId="2A25A916"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Định kỳ kiểm tra chất lượng công trình, kịp thời khắc phục các sự cố sụt lún xảy ra</w:t>
            </w:r>
            <w:r w:rsidRPr="00953193">
              <w:rPr>
                <w:rFonts w:eastAsia="Times New Roman"/>
                <w:sz w:val="22"/>
                <w:lang w:val="en-US" w:eastAsia="ar-SA"/>
              </w:rPr>
              <w:t>.</w:t>
            </w:r>
          </w:p>
          <w:p w14:paraId="01D48B36"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Bố trí bể thu dầu để thu gom toàn bộ dầu rò rỉ, dầu tràn từ máy biến áp khi có sự cố.</w:t>
            </w:r>
          </w:p>
        </w:tc>
        <w:tc>
          <w:tcPr>
            <w:tcW w:w="1392" w:type="dxa"/>
            <w:tcBorders>
              <w:top w:val="single" w:sz="4" w:space="0" w:color="auto"/>
              <w:left w:val="single" w:sz="4" w:space="0" w:color="auto"/>
              <w:bottom w:val="single" w:sz="4" w:space="0" w:color="auto"/>
              <w:right w:val="single" w:sz="4" w:space="0" w:color="auto"/>
            </w:tcBorders>
            <w:hideMark/>
          </w:tcPr>
          <w:p w14:paraId="51ED3E67"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eastAsia="ar-SA"/>
              </w:rPr>
              <w:t>Bao gồm trong chi phí thiết kế, xây dựng và vận hành trạm</w:t>
            </w:r>
            <w:r w:rsidRPr="00953193">
              <w:rPr>
                <w:rFonts w:eastAsia="Times New Roman"/>
                <w:sz w:val="22"/>
                <w:lang w:val="en-US" w:eastAsia="ar-SA"/>
              </w:rPr>
              <w:t>.</w:t>
            </w:r>
          </w:p>
        </w:tc>
        <w:tc>
          <w:tcPr>
            <w:tcW w:w="1407" w:type="dxa"/>
            <w:tcBorders>
              <w:top w:val="single" w:sz="4" w:space="0" w:color="auto"/>
              <w:left w:val="single" w:sz="4" w:space="0" w:color="auto"/>
              <w:bottom w:val="single" w:sz="4" w:space="0" w:color="auto"/>
              <w:right w:val="single" w:sz="4" w:space="0" w:color="auto"/>
            </w:tcBorders>
            <w:hideMark/>
          </w:tcPr>
          <w:p w14:paraId="157FE092"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eastAsia="ar-SA"/>
              </w:rPr>
              <w:t>Quá trình thiết kế, xây dựng và vận hành</w:t>
            </w:r>
            <w:r w:rsidRPr="00953193">
              <w:rPr>
                <w:rFonts w:eastAsia="Times New Roman"/>
                <w:sz w:val="22"/>
                <w:lang w:val="en-US" w:eastAsia="ar-SA"/>
              </w:rPr>
              <w:t>.</w:t>
            </w:r>
          </w:p>
        </w:tc>
        <w:tc>
          <w:tcPr>
            <w:tcW w:w="1399" w:type="dxa"/>
            <w:tcBorders>
              <w:top w:val="single" w:sz="4" w:space="0" w:color="auto"/>
              <w:left w:val="single" w:sz="4" w:space="0" w:color="auto"/>
              <w:bottom w:val="single" w:sz="4" w:space="0" w:color="auto"/>
              <w:right w:val="single" w:sz="4" w:space="0" w:color="auto"/>
            </w:tcBorders>
            <w:hideMark/>
          </w:tcPr>
          <w:p w14:paraId="65D701C6"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 sử dụng chung từ dự án NMĐG Đông Thành 1</w:t>
            </w:r>
          </w:p>
        </w:tc>
        <w:tc>
          <w:tcPr>
            <w:tcW w:w="1543" w:type="dxa"/>
            <w:tcBorders>
              <w:top w:val="single" w:sz="4" w:space="0" w:color="auto"/>
              <w:left w:val="single" w:sz="4" w:space="0" w:color="auto"/>
              <w:bottom w:val="single" w:sz="4" w:space="0" w:color="auto"/>
              <w:right w:val="single" w:sz="4" w:space="0" w:color="auto"/>
            </w:tcBorders>
            <w:hideMark/>
          </w:tcPr>
          <w:p w14:paraId="046C06BD" w14:textId="77777777" w:rsidR="00962ECE" w:rsidRPr="00953193" w:rsidRDefault="00962ECE" w:rsidP="002C08DB">
            <w:pPr>
              <w:spacing w:before="120" w:after="120" w:line="240" w:lineRule="auto"/>
            </w:pPr>
            <w:r w:rsidRPr="00953193">
              <w:rPr>
                <w:sz w:val="20"/>
                <w:szCs w:val="20"/>
                <w:lang w:val="en-US"/>
              </w:rPr>
              <w:t xml:space="preserve">Chủ dự án, </w:t>
            </w:r>
            <w:r w:rsidRPr="00953193">
              <w:rPr>
                <w:sz w:val="20"/>
                <w:szCs w:val="20"/>
              </w:rPr>
              <w:t>Chính quyền địa phương</w:t>
            </w:r>
          </w:p>
        </w:tc>
      </w:tr>
      <w:tr w:rsidR="00953193" w:rsidRPr="00953193" w14:paraId="08E7F2C8" w14:textId="77777777" w:rsidTr="00962ECE">
        <w:trPr>
          <w:trHeight w:val="20"/>
          <w:jc w:val="center"/>
        </w:trPr>
        <w:tc>
          <w:tcPr>
            <w:tcW w:w="14496" w:type="dxa"/>
            <w:gridSpan w:val="8"/>
            <w:tcBorders>
              <w:top w:val="single" w:sz="4" w:space="0" w:color="auto"/>
              <w:left w:val="single" w:sz="4" w:space="0" w:color="auto"/>
              <w:bottom w:val="single" w:sz="4" w:space="0" w:color="auto"/>
              <w:right w:val="single" w:sz="4" w:space="0" w:color="auto"/>
            </w:tcBorders>
            <w:hideMark/>
          </w:tcPr>
          <w:p w14:paraId="42F69611" w14:textId="77777777" w:rsidR="00962ECE" w:rsidRPr="00953193" w:rsidRDefault="00962ECE" w:rsidP="002C08DB">
            <w:pPr>
              <w:widowControl w:val="0"/>
              <w:snapToGrid w:val="0"/>
              <w:spacing w:before="120" w:after="120" w:line="240" w:lineRule="auto"/>
              <w:ind w:left="57"/>
              <w:jc w:val="left"/>
              <w:rPr>
                <w:rFonts w:eastAsia="Lucida Sans Unicode"/>
                <w:sz w:val="22"/>
                <w:lang w:val="en-US"/>
              </w:rPr>
            </w:pPr>
            <w:r w:rsidRPr="00953193">
              <w:rPr>
                <w:rFonts w:eastAsia="Lucida Sans Unicode"/>
                <w:b/>
                <w:sz w:val="22"/>
                <w:lang w:val="en-US"/>
              </w:rPr>
              <w:t>3. GIAI ĐOẠN KẾT THÚC VÀ THÁO DỠ DỰ ÁN</w:t>
            </w:r>
          </w:p>
        </w:tc>
      </w:tr>
      <w:tr w:rsidR="00953193" w:rsidRPr="00953193" w14:paraId="0A131AB1" w14:textId="77777777" w:rsidTr="00962ECE">
        <w:trPr>
          <w:trHeight w:val="20"/>
          <w:jc w:val="center"/>
        </w:trPr>
        <w:tc>
          <w:tcPr>
            <w:tcW w:w="529" w:type="dxa"/>
            <w:vMerge w:val="restart"/>
            <w:tcBorders>
              <w:top w:val="single" w:sz="4" w:space="0" w:color="auto"/>
              <w:left w:val="single" w:sz="4" w:space="0" w:color="auto"/>
              <w:bottom w:val="single" w:sz="4" w:space="0" w:color="auto"/>
              <w:right w:val="single" w:sz="4" w:space="0" w:color="auto"/>
            </w:tcBorders>
            <w:hideMark/>
          </w:tcPr>
          <w:p w14:paraId="455985A6" w14:textId="77777777" w:rsidR="00962ECE" w:rsidRPr="00953193" w:rsidRDefault="00962ECE"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lastRenderedPageBreak/>
              <w:t>3.1</w:t>
            </w:r>
          </w:p>
        </w:tc>
        <w:tc>
          <w:tcPr>
            <w:tcW w:w="1284" w:type="dxa"/>
            <w:vMerge w:val="restart"/>
            <w:tcBorders>
              <w:top w:val="single" w:sz="4" w:space="0" w:color="auto"/>
              <w:left w:val="single" w:sz="4" w:space="0" w:color="auto"/>
              <w:bottom w:val="single" w:sz="4" w:space="0" w:color="auto"/>
              <w:right w:val="single" w:sz="4" w:space="0" w:color="auto"/>
            </w:tcBorders>
            <w:hideMark/>
          </w:tcPr>
          <w:p w14:paraId="1669047A" w14:textId="77777777" w:rsidR="00962ECE" w:rsidRPr="00953193" w:rsidRDefault="00962ECE" w:rsidP="002C08DB">
            <w:pPr>
              <w:widowControl w:val="0"/>
              <w:spacing w:before="120" w:after="120" w:line="240" w:lineRule="auto"/>
              <w:ind w:left="57"/>
              <w:rPr>
                <w:rFonts w:eastAsia="Times New Roman"/>
                <w:sz w:val="22"/>
                <w:lang w:eastAsia="ar-SA"/>
              </w:rPr>
            </w:pPr>
            <w:r w:rsidRPr="00953193">
              <w:rPr>
                <w:rFonts w:eastAsia="Times New Roman"/>
                <w:sz w:val="22"/>
                <w:lang w:eastAsia="ar-SA"/>
              </w:rPr>
              <w:t xml:space="preserve">Hoạt động của các thiết bị, máy móc phục vụ </w:t>
            </w:r>
            <w:r w:rsidRPr="00953193">
              <w:rPr>
                <w:rFonts w:eastAsia="Times New Roman"/>
                <w:sz w:val="22"/>
                <w:lang w:val="en-US" w:eastAsia="ar-SA"/>
              </w:rPr>
              <w:t>việc tháo dỡ</w:t>
            </w:r>
          </w:p>
        </w:tc>
        <w:tc>
          <w:tcPr>
            <w:tcW w:w="3043" w:type="dxa"/>
            <w:tcBorders>
              <w:top w:val="single" w:sz="4" w:space="0" w:color="auto"/>
              <w:left w:val="single" w:sz="4" w:space="0" w:color="auto"/>
              <w:bottom w:val="single" w:sz="4" w:space="0" w:color="auto"/>
              <w:right w:val="single" w:sz="4" w:space="0" w:color="auto"/>
            </w:tcBorders>
            <w:hideMark/>
          </w:tcPr>
          <w:p w14:paraId="55DD879F"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Phát sinh tiếng ồn ảnh hưởng đến khu vực xung quanh</w:t>
            </w:r>
          </w:p>
        </w:tc>
        <w:tc>
          <w:tcPr>
            <w:tcW w:w="3899" w:type="dxa"/>
            <w:tcBorders>
              <w:top w:val="single" w:sz="4" w:space="0" w:color="auto"/>
              <w:left w:val="single" w:sz="4" w:space="0" w:color="auto"/>
              <w:bottom w:val="single" w:sz="4" w:space="0" w:color="auto"/>
              <w:right w:val="single" w:sz="4" w:space="0" w:color="auto"/>
            </w:tcBorders>
            <w:hideMark/>
          </w:tcPr>
          <w:p w14:paraId="2EA8CDA8"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Hoạt động tháo dỡ tránh thời gian nghỉ ngơi của người dân.</w:t>
            </w:r>
          </w:p>
          <w:p w14:paraId="1CE67947"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Trang bị bảo hộ lao động cho công nhân làm việc ở nơi có cường độ ồn cao.</w:t>
            </w:r>
          </w:p>
        </w:tc>
        <w:tc>
          <w:tcPr>
            <w:tcW w:w="1392" w:type="dxa"/>
            <w:tcBorders>
              <w:top w:val="single" w:sz="4" w:space="0" w:color="auto"/>
              <w:left w:val="single" w:sz="4" w:space="0" w:color="auto"/>
              <w:bottom w:val="single" w:sz="4" w:space="0" w:color="auto"/>
              <w:right w:val="single" w:sz="4" w:space="0" w:color="auto"/>
            </w:tcBorders>
            <w:hideMark/>
          </w:tcPr>
          <w:p w14:paraId="50C76B10"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Bao gồm trong chi phí tháo dỡ dự án</w:t>
            </w:r>
          </w:p>
        </w:tc>
        <w:tc>
          <w:tcPr>
            <w:tcW w:w="1407" w:type="dxa"/>
            <w:tcBorders>
              <w:top w:val="single" w:sz="4" w:space="0" w:color="auto"/>
              <w:left w:val="single" w:sz="4" w:space="0" w:color="auto"/>
              <w:bottom w:val="single" w:sz="4" w:space="0" w:color="auto"/>
              <w:right w:val="single" w:sz="4" w:space="0" w:color="auto"/>
            </w:tcBorders>
            <w:hideMark/>
          </w:tcPr>
          <w:p w14:paraId="0D632F97"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Quá trính tháo dỡ</w:t>
            </w:r>
          </w:p>
        </w:tc>
        <w:tc>
          <w:tcPr>
            <w:tcW w:w="1399" w:type="dxa"/>
            <w:tcBorders>
              <w:top w:val="single" w:sz="4" w:space="0" w:color="auto"/>
              <w:left w:val="single" w:sz="4" w:space="0" w:color="auto"/>
              <w:bottom w:val="single" w:sz="4" w:space="0" w:color="auto"/>
              <w:right w:val="single" w:sz="4" w:space="0" w:color="auto"/>
            </w:tcBorders>
            <w:hideMark/>
          </w:tcPr>
          <w:p w14:paraId="3125611D"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w:t>
            </w:r>
          </w:p>
        </w:tc>
        <w:tc>
          <w:tcPr>
            <w:tcW w:w="1543" w:type="dxa"/>
            <w:tcBorders>
              <w:top w:val="single" w:sz="4" w:space="0" w:color="auto"/>
              <w:left w:val="single" w:sz="4" w:space="0" w:color="auto"/>
              <w:bottom w:val="single" w:sz="4" w:space="0" w:color="auto"/>
              <w:right w:val="single" w:sz="4" w:space="0" w:color="auto"/>
            </w:tcBorders>
            <w:hideMark/>
          </w:tcPr>
          <w:p w14:paraId="020B644A" w14:textId="77777777" w:rsidR="00962ECE" w:rsidRPr="00953193" w:rsidRDefault="00962ECE" w:rsidP="002C08DB">
            <w:pPr>
              <w:spacing w:before="120" w:after="120" w:line="240" w:lineRule="auto"/>
            </w:pPr>
            <w:r w:rsidRPr="00953193">
              <w:rPr>
                <w:sz w:val="20"/>
                <w:szCs w:val="20"/>
                <w:lang w:val="en-US"/>
              </w:rPr>
              <w:t xml:space="preserve">Chủ dự án, </w:t>
            </w:r>
            <w:r w:rsidRPr="00953193">
              <w:rPr>
                <w:sz w:val="20"/>
                <w:szCs w:val="20"/>
              </w:rPr>
              <w:t>Chính quyền địa phương</w:t>
            </w:r>
          </w:p>
        </w:tc>
      </w:tr>
      <w:tr w:rsidR="00953193" w:rsidRPr="00953193" w14:paraId="5A50434D" w14:textId="77777777" w:rsidTr="00962ECE">
        <w:trPr>
          <w:trHeight w:val="20"/>
          <w:jc w:val="center"/>
        </w:trPr>
        <w:tc>
          <w:tcPr>
            <w:tcW w:w="14496" w:type="dxa"/>
            <w:vMerge/>
            <w:tcBorders>
              <w:top w:val="single" w:sz="4" w:space="0" w:color="auto"/>
              <w:left w:val="single" w:sz="4" w:space="0" w:color="auto"/>
              <w:bottom w:val="single" w:sz="4" w:space="0" w:color="auto"/>
              <w:right w:val="single" w:sz="4" w:space="0" w:color="auto"/>
            </w:tcBorders>
            <w:vAlign w:val="center"/>
            <w:hideMark/>
          </w:tcPr>
          <w:p w14:paraId="19F3A770" w14:textId="77777777" w:rsidR="00962ECE" w:rsidRPr="00953193" w:rsidRDefault="00962ECE" w:rsidP="002C08DB">
            <w:pPr>
              <w:spacing w:before="120" w:after="120" w:line="240" w:lineRule="auto"/>
              <w:jc w:val="left"/>
              <w:rPr>
                <w:rFonts w:eastAsia="Times New Roman"/>
                <w:sz w:val="22"/>
                <w:lang w:val="en-US" w:eastAsia="ar-SA"/>
              </w:rPr>
            </w:pPr>
          </w:p>
        </w:tc>
        <w:tc>
          <w:tcPr>
            <w:tcW w:w="1284" w:type="dxa"/>
            <w:vMerge/>
            <w:tcBorders>
              <w:top w:val="single" w:sz="4" w:space="0" w:color="auto"/>
              <w:left w:val="single" w:sz="4" w:space="0" w:color="auto"/>
              <w:bottom w:val="single" w:sz="4" w:space="0" w:color="auto"/>
              <w:right w:val="single" w:sz="4" w:space="0" w:color="auto"/>
            </w:tcBorders>
            <w:vAlign w:val="center"/>
            <w:hideMark/>
          </w:tcPr>
          <w:p w14:paraId="336B2176" w14:textId="77777777" w:rsidR="00962ECE" w:rsidRPr="00953193" w:rsidRDefault="00962ECE" w:rsidP="002C08DB">
            <w:pPr>
              <w:spacing w:before="120" w:after="120" w:line="240" w:lineRule="auto"/>
              <w:jc w:val="left"/>
              <w:rPr>
                <w:rFonts w:eastAsia="Times New Roman"/>
                <w:sz w:val="22"/>
                <w:lang w:eastAsia="ar-SA"/>
              </w:rPr>
            </w:pPr>
          </w:p>
        </w:tc>
        <w:tc>
          <w:tcPr>
            <w:tcW w:w="3043" w:type="dxa"/>
            <w:tcBorders>
              <w:top w:val="single" w:sz="4" w:space="0" w:color="auto"/>
              <w:left w:val="single" w:sz="4" w:space="0" w:color="auto"/>
              <w:bottom w:val="single" w:sz="4" w:space="0" w:color="auto"/>
              <w:right w:val="single" w:sz="4" w:space="0" w:color="auto"/>
            </w:tcBorders>
            <w:hideMark/>
          </w:tcPr>
          <w:p w14:paraId="2FEF75C9"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 xml:space="preserve">Phát sinh </w:t>
            </w:r>
            <w:r w:rsidRPr="00953193">
              <w:rPr>
                <w:rFonts w:eastAsia="Times New Roman"/>
                <w:sz w:val="22"/>
                <w:lang w:val="en-US" w:eastAsia="ar-SA"/>
              </w:rPr>
              <w:t>bụi và khí thải từ quá trình đốt cháy nhiên liệu</w:t>
            </w:r>
          </w:p>
        </w:tc>
        <w:tc>
          <w:tcPr>
            <w:tcW w:w="3899" w:type="dxa"/>
            <w:tcBorders>
              <w:top w:val="single" w:sz="4" w:space="0" w:color="auto"/>
              <w:left w:val="single" w:sz="4" w:space="0" w:color="auto"/>
              <w:bottom w:val="single" w:sz="4" w:space="0" w:color="auto"/>
              <w:right w:val="single" w:sz="4" w:space="0" w:color="auto"/>
            </w:tcBorders>
            <w:hideMark/>
          </w:tcPr>
          <w:p w14:paraId="10866DE9"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 xml:space="preserve">Áp dụng các biện pháp tháo dỡ tiên tiến, cơ giới hoá tới mức tối đa, sử dụng các máy móc hiện đại và hiệu suất sử dụng nhiên liệu cao nhằm hạn chế phát tán bụi và khí thải. </w:t>
            </w:r>
          </w:p>
          <w:p w14:paraId="10334339"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 xml:space="preserve">Yêu cầu công nhân kiểm tra, bảo dưỡng thiết bị trước khi </w:t>
            </w:r>
            <w:r w:rsidRPr="00953193">
              <w:rPr>
                <w:rFonts w:eastAsia="Times New Roman"/>
                <w:sz w:val="22"/>
                <w:lang w:val="en-US" w:eastAsia="ar-SA"/>
              </w:rPr>
              <w:t>tháo dỡ</w:t>
            </w:r>
            <w:r w:rsidRPr="00953193">
              <w:rPr>
                <w:rFonts w:eastAsia="Times New Roman"/>
                <w:sz w:val="22"/>
                <w:lang w:eastAsia="ar-SA"/>
              </w:rPr>
              <w:t xml:space="preserve"> nhằm nâng cao tuổi thọ cũng như tăng hiệu suất sử dụng nhiên liệu và giảm phát thải khí. </w:t>
            </w:r>
          </w:p>
          <w:p w14:paraId="19A6AD0D"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Trang bị bảo hộ lao động cho công nhân làm việc tại dự án.</w:t>
            </w:r>
          </w:p>
        </w:tc>
        <w:tc>
          <w:tcPr>
            <w:tcW w:w="1392" w:type="dxa"/>
            <w:tcBorders>
              <w:top w:val="single" w:sz="4" w:space="0" w:color="auto"/>
              <w:left w:val="single" w:sz="4" w:space="0" w:color="auto"/>
              <w:bottom w:val="single" w:sz="4" w:space="0" w:color="auto"/>
              <w:right w:val="single" w:sz="4" w:space="0" w:color="auto"/>
            </w:tcBorders>
            <w:hideMark/>
          </w:tcPr>
          <w:p w14:paraId="2A49848F"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Bao gồm trong chi phí tháo dỡ dự án</w:t>
            </w:r>
          </w:p>
        </w:tc>
        <w:tc>
          <w:tcPr>
            <w:tcW w:w="1407" w:type="dxa"/>
            <w:tcBorders>
              <w:top w:val="single" w:sz="4" w:space="0" w:color="auto"/>
              <w:left w:val="single" w:sz="4" w:space="0" w:color="auto"/>
              <w:bottom w:val="single" w:sz="4" w:space="0" w:color="auto"/>
              <w:right w:val="single" w:sz="4" w:space="0" w:color="auto"/>
            </w:tcBorders>
            <w:hideMark/>
          </w:tcPr>
          <w:p w14:paraId="616F1FF3"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Quá trính tháo dỡ</w:t>
            </w:r>
          </w:p>
        </w:tc>
        <w:tc>
          <w:tcPr>
            <w:tcW w:w="1399" w:type="dxa"/>
            <w:tcBorders>
              <w:top w:val="single" w:sz="4" w:space="0" w:color="auto"/>
              <w:left w:val="single" w:sz="4" w:space="0" w:color="auto"/>
              <w:bottom w:val="single" w:sz="4" w:space="0" w:color="auto"/>
              <w:right w:val="single" w:sz="4" w:space="0" w:color="auto"/>
            </w:tcBorders>
            <w:hideMark/>
          </w:tcPr>
          <w:p w14:paraId="7F29A618"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w:t>
            </w:r>
          </w:p>
        </w:tc>
        <w:tc>
          <w:tcPr>
            <w:tcW w:w="1543" w:type="dxa"/>
            <w:tcBorders>
              <w:top w:val="single" w:sz="4" w:space="0" w:color="auto"/>
              <w:left w:val="single" w:sz="4" w:space="0" w:color="auto"/>
              <w:bottom w:val="single" w:sz="4" w:space="0" w:color="auto"/>
              <w:right w:val="single" w:sz="4" w:space="0" w:color="auto"/>
            </w:tcBorders>
            <w:hideMark/>
          </w:tcPr>
          <w:p w14:paraId="7BD5F621" w14:textId="77777777" w:rsidR="00962ECE" w:rsidRPr="00953193" w:rsidRDefault="00962ECE" w:rsidP="002C08DB">
            <w:pPr>
              <w:spacing w:before="120" w:after="120" w:line="240" w:lineRule="auto"/>
            </w:pPr>
            <w:r w:rsidRPr="00953193">
              <w:rPr>
                <w:sz w:val="20"/>
                <w:szCs w:val="20"/>
                <w:lang w:val="en-US"/>
              </w:rPr>
              <w:t xml:space="preserve">Chủ dự án,  </w:t>
            </w:r>
            <w:r w:rsidRPr="00953193">
              <w:rPr>
                <w:sz w:val="20"/>
                <w:szCs w:val="20"/>
              </w:rPr>
              <w:t>Chính quyền địa phương</w:t>
            </w:r>
          </w:p>
        </w:tc>
      </w:tr>
      <w:tr w:rsidR="00953193" w:rsidRPr="00953193" w14:paraId="50D4F6D9" w14:textId="77777777" w:rsidTr="00962ECE">
        <w:trPr>
          <w:trHeight w:val="20"/>
          <w:jc w:val="center"/>
        </w:trPr>
        <w:tc>
          <w:tcPr>
            <w:tcW w:w="14496" w:type="dxa"/>
            <w:vMerge/>
            <w:tcBorders>
              <w:top w:val="single" w:sz="4" w:space="0" w:color="auto"/>
              <w:left w:val="single" w:sz="4" w:space="0" w:color="auto"/>
              <w:bottom w:val="single" w:sz="4" w:space="0" w:color="auto"/>
              <w:right w:val="single" w:sz="4" w:space="0" w:color="auto"/>
            </w:tcBorders>
            <w:vAlign w:val="center"/>
            <w:hideMark/>
          </w:tcPr>
          <w:p w14:paraId="5432CFCA" w14:textId="77777777" w:rsidR="00962ECE" w:rsidRPr="00953193" w:rsidRDefault="00962ECE" w:rsidP="002C08DB">
            <w:pPr>
              <w:spacing w:before="120" w:after="120" w:line="240" w:lineRule="auto"/>
              <w:jc w:val="left"/>
              <w:rPr>
                <w:rFonts w:eastAsia="Times New Roman"/>
                <w:sz w:val="22"/>
                <w:lang w:val="en-US" w:eastAsia="ar-SA"/>
              </w:rPr>
            </w:pPr>
          </w:p>
        </w:tc>
        <w:tc>
          <w:tcPr>
            <w:tcW w:w="1284" w:type="dxa"/>
            <w:vMerge/>
            <w:tcBorders>
              <w:top w:val="single" w:sz="4" w:space="0" w:color="auto"/>
              <w:left w:val="single" w:sz="4" w:space="0" w:color="auto"/>
              <w:bottom w:val="single" w:sz="4" w:space="0" w:color="auto"/>
              <w:right w:val="single" w:sz="4" w:space="0" w:color="auto"/>
            </w:tcBorders>
            <w:vAlign w:val="center"/>
            <w:hideMark/>
          </w:tcPr>
          <w:p w14:paraId="3C5A6B06" w14:textId="77777777" w:rsidR="00962ECE" w:rsidRPr="00953193" w:rsidRDefault="00962ECE" w:rsidP="002C08DB">
            <w:pPr>
              <w:spacing w:before="120" w:after="120" w:line="240" w:lineRule="auto"/>
              <w:jc w:val="left"/>
              <w:rPr>
                <w:rFonts w:eastAsia="Times New Roman"/>
                <w:sz w:val="22"/>
                <w:lang w:eastAsia="ar-SA"/>
              </w:rPr>
            </w:pPr>
          </w:p>
        </w:tc>
        <w:tc>
          <w:tcPr>
            <w:tcW w:w="3043" w:type="dxa"/>
            <w:tcBorders>
              <w:top w:val="single" w:sz="4" w:space="0" w:color="auto"/>
              <w:left w:val="single" w:sz="4" w:space="0" w:color="auto"/>
              <w:bottom w:val="single" w:sz="4" w:space="0" w:color="auto"/>
              <w:right w:val="single" w:sz="4" w:space="0" w:color="auto"/>
            </w:tcBorders>
            <w:hideMark/>
          </w:tcPr>
          <w:p w14:paraId="73C89B92"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val="en-US" w:eastAsia="ar-SA"/>
              </w:rPr>
              <w:t>Phát sinh chất thải nguy hại: dầu nhớt rơi vãi, giẻ lau dính dầu, dầu nhớt, …</w:t>
            </w:r>
          </w:p>
        </w:tc>
        <w:tc>
          <w:tcPr>
            <w:tcW w:w="3899" w:type="dxa"/>
            <w:tcBorders>
              <w:top w:val="single" w:sz="4" w:space="0" w:color="auto"/>
              <w:left w:val="single" w:sz="4" w:space="0" w:color="auto"/>
              <w:bottom w:val="single" w:sz="4" w:space="0" w:color="auto"/>
              <w:right w:val="single" w:sz="4" w:space="0" w:color="auto"/>
            </w:tcBorders>
            <w:hideMark/>
          </w:tcPr>
          <w:p w14:paraId="72051A6F" w14:textId="1B438FA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 xml:space="preserve">Bố trí 02 thùng chứa </w:t>
            </w:r>
            <w:r w:rsidRPr="00DE335A">
              <w:rPr>
                <w:rFonts w:eastAsia="Times New Roman"/>
                <w:color w:val="FF0000"/>
                <w:sz w:val="22"/>
                <w:lang w:eastAsia="ar-SA"/>
              </w:rPr>
              <w:t>(thể tích 200</w:t>
            </w:r>
            <w:r w:rsidR="00DE335A" w:rsidRPr="00DE335A">
              <w:rPr>
                <w:rFonts w:eastAsia="Times New Roman"/>
                <w:color w:val="FF0000"/>
                <w:sz w:val="22"/>
                <w:lang w:val="en-US" w:eastAsia="ar-SA"/>
              </w:rPr>
              <w:t>0</w:t>
            </w:r>
            <w:r w:rsidRPr="00DE335A">
              <w:rPr>
                <w:rFonts w:eastAsia="Times New Roman"/>
                <w:color w:val="FF0000"/>
                <w:sz w:val="22"/>
                <w:lang w:eastAsia="ar-SA"/>
              </w:rPr>
              <w:t xml:space="preserve"> lít/thùng)</w:t>
            </w:r>
            <w:r w:rsidRPr="00953193">
              <w:rPr>
                <w:rFonts w:eastAsia="Times New Roman"/>
                <w:sz w:val="22"/>
                <w:lang w:eastAsia="ar-SA"/>
              </w:rPr>
              <w:t xml:space="preserve"> và hướng dẫn công nhân bỏ CTNH vào thùng chứa. </w:t>
            </w:r>
          </w:p>
          <w:p w14:paraId="48D411D4"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Khi hoàn thành tháo dỡ, chủ dự án sẽ hợp đồng với đơn vị có chức năng vận chuyển và xử lý CTNH theo quy định.</w:t>
            </w:r>
          </w:p>
        </w:tc>
        <w:tc>
          <w:tcPr>
            <w:tcW w:w="1392" w:type="dxa"/>
            <w:tcBorders>
              <w:top w:val="single" w:sz="4" w:space="0" w:color="auto"/>
              <w:left w:val="single" w:sz="4" w:space="0" w:color="auto"/>
              <w:bottom w:val="single" w:sz="4" w:space="0" w:color="auto"/>
              <w:right w:val="single" w:sz="4" w:space="0" w:color="auto"/>
            </w:tcBorders>
            <w:hideMark/>
          </w:tcPr>
          <w:p w14:paraId="0ABCD573"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1.000.000 đồng</w:t>
            </w:r>
            <w:r w:rsidRPr="00953193">
              <w:rPr>
                <w:rFonts w:eastAsia="Times New Roman"/>
                <w:sz w:val="22"/>
                <w:lang w:val="en-US" w:eastAsia="ar-SA"/>
              </w:rPr>
              <w:br/>
            </w:r>
          </w:p>
          <w:p w14:paraId="095551AE"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6.000.000 đồng</w:t>
            </w:r>
          </w:p>
        </w:tc>
        <w:tc>
          <w:tcPr>
            <w:tcW w:w="1407" w:type="dxa"/>
            <w:tcBorders>
              <w:top w:val="single" w:sz="4" w:space="0" w:color="auto"/>
              <w:left w:val="single" w:sz="4" w:space="0" w:color="auto"/>
              <w:bottom w:val="single" w:sz="4" w:space="0" w:color="auto"/>
              <w:right w:val="single" w:sz="4" w:space="0" w:color="auto"/>
            </w:tcBorders>
            <w:hideMark/>
          </w:tcPr>
          <w:p w14:paraId="292B3CD4"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Quá trính tháo dỡ</w:t>
            </w:r>
          </w:p>
        </w:tc>
        <w:tc>
          <w:tcPr>
            <w:tcW w:w="1399" w:type="dxa"/>
            <w:tcBorders>
              <w:top w:val="single" w:sz="4" w:space="0" w:color="auto"/>
              <w:left w:val="single" w:sz="4" w:space="0" w:color="auto"/>
              <w:bottom w:val="single" w:sz="4" w:space="0" w:color="auto"/>
              <w:right w:val="single" w:sz="4" w:space="0" w:color="auto"/>
            </w:tcBorders>
            <w:hideMark/>
          </w:tcPr>
          <w:p w14:paraId="7AC968D4"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w:t>
            </w:r>
          </w:p>
        </w:tc>
        <w:tc>
          <w:tcPr>
            <w:tcW w:w="1543" w:type="dxa"/>
            <w:tcBorders>
              <w:top w:val="single" w:sz="4" w:space="0" w:color="auto"/>
              <w:left w:val="single" w:sz="4" w:space="0" w:color="auto"/>
              <w:bottom w:val="single" w:sz="4" w:space="0" w:color="auto"/>
              <w:right w:val="single" w:sz="4" w:space="0" w:color="auto"/>
            </w:tcBorders>
            <w:hideMark/>
          </w:tcPr>
          <w:p w14:paraId="1BC788BA" w14:textId="77777777" w:rsidR="00962ECE" w:rsidRPr="00953193" w:rsidRDefault="00962ECE" w:rsidP="002C08DB">
            <w:pPr>
              <w:spacing w:before="120" w:after="120" w:line="240" w:lineRule="auto"/>
            </w:pPr>
            <w:r w:rsidRPr="00953193">
              <w:rPr>
                <w:sz w:val="20"/>
                <w:szCs w:val="20"/>
                <w:lang w:val="en-US"/>
              </w:rPr>
              <w:t xml:space="preserve">Chủ dự án,  </w:t>
            </w:r>
            <w:r w:rsidRPr="00953193">
              <w:rPr>
                <w:sz w:val="20"/>
                <w:szCs w:val="20"/>
              </w:rPr>
              <w:t>Chính quyền địa phương</w:t>
            </w:r>
          </w:p>
        </w:tc>
      </w:tr>
      <w:tr w:rsidR="00953193" w:rsidRPr="00953193" w14:paraId="6FE1B8CD" w14:textId="77777777" w:rsidTr="00962ECE">
        <w:trPr>
          <w:trHeight w:val="20"/>
          <w:jc w:val="center"/>
        </w:trPr>
        <w:tc>
          <w:tcPr>
            <w:tcW w:w="529" w:type="dxa"/>
            <w:tcBorders>
              <w:top w:val="single" w:sz="4" w:space="0" w:color="auto"/>
              <w:left w:val="single" w:sz="4" w:space="0" w:color="auto"/>
              <w:bottom w:val="single" w:sz="4" w:space="0" w:color="auto"/>
              <w:right w:val="single" w:sz="4" w:space="0" w:color="auto"/>
            </w:tcBorders>
            <w:hideMark/>
          </w:tcPr>
          <w:p w14:paraId="150ED447" w14:textId="77777777" w:rsidR="00962ECE" w:rsidRPr="00953193" w:rsidRDefault="00962ECE"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3.2</w:t>
            </w:r>
          </w:p>
        </w:tc>
        <w:tc>
          <w:tcPr>
            <w:tcW w:w="1284" w:type="dxa"/>
            <w:tcBorders>
              <w:top w:val="single" w:sz="4" w:space="0" w:color="auto"/>
              <w:left w:val="single" w:sz="4" w:space="0" w:color="auto"/>
              <w:bottom w:val="single" w:sz="4" w:space="0" w:color="auto"/>
              <w:right w:val="single" w:sz="4" w:space="0" w:color="auto"/>
            </w:tcBorders>
            <w:hideMark/>
          </w:tcPr>
          <w:p w14:paraId="74F25B6A" w14:textId="77777777" w:rsidR="00962ECE" w:rsidRPr="00953193" w:rsidRDefault="00962ECE" w:rsidP="002C08DB">
            <w:pPr>
              <w:widowControl w:val="0"/>
              <w:spacing w:before="120" w:after="120" w:line="240" w:lineRule="auto"/>
              <w:ind w:left="57"/>
              <w:rPr>
                <w:rFonts w:eastAsia="Times New Roman"/>
                <w:sz w:val="22"/>
                <w:lang w:eastAsia="ar-SA"/>
              </w:rPr>
            </w:pPr>
            <w:r w:rsidRPr="00953193">
              <w:rPr>
                <w:rFonts w:eastAsia="Times New Roman"/>
                <w:sz w:val="22"/>
                <w:lang w:val="en-US" w:eastAsia="ar-SA"/>
              </w:rPr>
              <w:t>Tháo dỡ</w:t>
            </w:r>
            <w:r w:rsidRPr="00953193">
              <w:rPr>
                <w:rFonts w:eastAsia="Times New Roman"/>
                <w:sz w:val="22"/>
                <w:lang w:eastAsia="ar-SA"/>
              </w:rPr>
              <w:t xml:space="preserve"> </w:t>
            </w:r>
            <w:r w:rsidRPr="00953193">
              <w:rPr>
                <w:rFonts w:eastAsia="Times New Roman"/>
                <w:sz w:val="22"/>
                <w:lang w:val="en-US" w:eastAsia="ar-SA"/>
              </w:rPr>
              <w:t xml:space="preserve">các hạng </w:t>
            </w:r>
            <w:r w:rsidRPr="00953193">
              <w:rPr>
                <w:rFonts w:eastAsia="Times New Roman"/>
                <w:sz w:val="22"/>
                <w:lang w:val="en-US" w:eastAsia="ar-SA"/>
              </w:rPr>
              <w:lastRenderedPageBreak/>
              <w:t>mục dự án</w:t>
            </w:r>
          </w:p>
        </w:tc>
        <w:tc>
          <w:tcPr>
            <w:tcW w:w="3043" w:type="dxa"/>
            <w:tcBorders>
              <w:top w:val="single" w:sz="4" w:space="0" w:color="auto"/>
              <w:left w:val="single" w:sz="4" w:space="0" w:color="auto"/>
              <w:bottom w:val="single" w:sz="4" w:space="0" w:color="auto"/>
              <w:right w:val="single" w:sz="4" w:space="0" w:color="auto"/>
            </w:tcBorders>
            <w:hideMark/>
          </w:tcPr>
          <w:p w14:paraId="10A9F77C"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lastRenderedPageBreak/>
              <w:t xml:space="preserve">Phát sinh rác thải là thiết bị máy móc, trụ turbine, cánh </w:t>
            </w:r>
            <w:r w:rsidRPr="00953193">
              <w:rPr>
                <w:rFonts w:eastAsia="Times New Roman"/>
                <w:sz w:val="22"/>
                <w:lang w:eastAsia="ar-SA"/>
              </w:rPr>
              <w:lastRenderedPageBreak/>
              <w:t>quạt,…</w:t>
            </w:r>
          </w:p>
        </w:tc>
        <w:tc>
          <w:tcPr>
            <w:tcW w:w="3899" w:type="dxa"/>
            <w:tcBorders>
              <w:top w:val="single" w:sz="4" w:space="0" w:color="auto"/>
              <w:left w:val="single" w:sz="4" w:space="0" w:color="auto"/>
              <w:bottom w:val="single" w:sz="4" w:space="0" w:color="auto"/>
              <w:right w:val="single" w:sz="4" w:space="0" w:color="auto"/>
            </w:tcBorders>
            <w:hideMark/>
          </w:tcPr>
          <w:p w14:paraId="6387FAD4"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lastRenderedPageBreak/>
              <w:t xml:space="preserve">Trụ turbine, cánh quạt sẽ chuyển giao cho nhà sản xuất; xà bần, thiết bị,… hợp </w:t>
            </w:r>
            <w:r w:rsidRPr="00953193">
              <w:rPr>
                <w:rFonts w:eastAsia="Times New Roman"/>
                <w:sz w:val="22"/>
                <w:lang w:eastAsia="ar-SA"/>
              </w:rPr>
              <w:lastRenderedPageBreak/>
              <w:t>đồng chuyển giao cho đơn vị có chức năng xử lý</w:t>
            </w:r>
            <w:r w:rsidRPr="00953193">
              <w:rPr>
                <w:rFonts w:eastAsia="Times New Roman"/>
                <w:sz w:val="22"/>
                <w:lang w:val="en-US" w:eastAsia="ar-SA"/>
              </w:rPr>
              <w:t>.</w:t>
            </w:r>
          </w:p>
        </w:tc>
        <w:tc>
          <w:tcPr>
            <w:tcW w:w="1392" w:type="dxa"/>
            <w:tcBorders>
              <w:top w:val="single" w:sz="4" w:space="0" w:color="auto"/>
              <w:left w:val="single" w:sz="4" w:space="0" w:color="auto"/>
              <w:bottom w:val="single" w:sz="4" w:space="0" w:color="auto"/>
              <w:right w:val="single" w:sz="4" w:space="0" w:color="auto"/>
            </w:tcBorders>
            <w:hideMark/>
          </w:tcPr>
          <w:p w14:paraId="72AE8C5A"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lastRenderedPageBreak/>
              <w:t xml:space="preserve">Bao gồm trong chi </w:t>
            </w:r>
            <w:r w:rsidRPr="00953193">
              <w:rPr>
                <w:rFonts w:eastAsia="Times New Roman"/>
                <w:sz w:val="22"/>
                <w:lang w:val="en-US" w:eastAsia="ar-SA"/>
              </w:rPr>
              <w:lastRenderedPageBreak/>
              <w:t>phí tháo dỡ dự án</w:t>
            </w:r>
          </w:p>
        </w:tc>
        <w:tc>
          <w:tcPr>
            <w:tcW w:w="1407" w:type="dxa"/>
            <w:tcBorders>
              <w:top w:val="single" w:sz="4" w:space="0" w:color="auto"/>
              <w:left w:val="single" w:sz="4" w:space="0" w:color="auto"/>
              <w:bottom w:val="single" w:sz="4" w:space="0" w:color="auto"/>
              <w:right w:val="single" w:sz="4" w:space="0" w:color="auto"/>
            </w:tcBorders>
            <w:hideMark/>
          </w:tcPr>
          <w:p w14:paraId="2D4B43C5"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lastRenderedPageBreak/>
              <w:t>Quá trính tháo dỡ</w:t>
            </w:r>
          </w:p>
        </w:tc>
        <w:tc>
          <w:tcPr>
            <w:tcW w:w="1399" w:type="dxa"/>
            <w:tcBorders>
              <w:top w:val="single" w:sz="4" w:space="0" w:color="auto"/>
              <w:left w:val="single" w:sz="4" w:space="0" w:color="auto"/>
              <w:bottom w:val="single" w:sz="4" w:space="0" w:color="auto"/>
              <w:right w:val="single" w:sz="4" w:space="0" w:color="auto"/>
            </w:tcBorders>
            <w:hideMark/>
          </w:tcPr>
          <w:p w14:paraId="3B73A5C6"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w:t>
            </w:r>
          </w:p>
        </w:tc>
        <w:tc>
          <w:tcPr>
            <w:tcW w:w="1543" w:type="dxa"/>
            <w:tcBorders>
              <w:top w:val="single" w:sz="4" w:space="0" w:color="auto"/>
              <w:left w:val="single" w:sz="4" w:space="0" w:color="auto"/>
              <w:bottom w:val="single" w:sz="4" w:space="0" w:color="auto"/>
              <w:right w:val="single" w:sz="4" w:space="0" w:color="auto"/>
            </w:tcBorders>
            <w:hideMark/>
          </w:tcPr>
          <w:p w14:paraId="5EAB6229" w14:textId="77777777" w:rsidR="00962ECE" w:rsidRPr="00953193" w:rsidRDefault="00962ECE" w:rsidP="002C08DB">
            <w:pPr>
              <w:spacing w:before="120" w:after="120" w:line="240" w:lineRule="auto"/>
            </w:pPr>
            <w:r w:rsidRPr="00953193">
              <w:rPr>
                <w:sz w:val="20"/>
                <w:szCs w:val="20"/>
                <w:lang w:val="en-US"/>
              </w:rPr>
              <w:t xml:space="preserve">Chủ dự án,  </w:t>
            </w:r>
            <w:r w:rsidRPr="00953193">
              <w:rPr>
                <w:sz w:val="20"/>
                <w:szCs w:val="20"/>
              </w:rPr>
              <w:t xml:space="preserve">Chính quyền địa </w:t>
            </w:r>
            <w:r w:rsidRPr="00953193">
              <w:rPr>
                <w:sz w:val="20"/>
                <w:szCs w:val="20"/>
              </w:rPr>
              <w:lastRenderedPageBreak/>
              <w:t>phương</w:t>
            </w:r>
          </w:p>
        </w:tc>
      </w:tr>
      <w:tr w:rsidR="00953193" w:rsidRPr="00953193" w14:paraId="4B43952A" w14:textId="77777777" w:rsidTr="00962ECE">
        <w:trPr>
          <w:trHeight w:val="20"/>
          <w:jc w:val="center"/>
        </w:trPr>
        <w:tc>
          <w:tcPr>
            <w:tcW w:w="529" w:type="dxa"/>
            <w:tcBorders>
              <w:top w:val="single" w:sz="4" w:space="0" w:color="auto"/>
              <w:left w:val="single" w:sz="4" w:space="0" w:color="auto"/>
              <w:bottom w:val="single" w:sz="4" w:space="0" w:color="auto"/>
              <w:right w:val="single" w:sz="4" w:space="0" w:color="auto"/>
            </w:tcBorders>
            <w:hideMark/>
          </w:tcPr>
          <w:p w14:paraId="417B7E9E" w14:textId="77777777" w:rsidR="00962ECE" w:rsidRPr="00953193" w:rsidRDefault="00962ECE"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lastRenderedPageBreak/>
              <w:t>3.3</w:t>
            </w:r>
          </w:p>
        </w:tc>
        <w:tc>
          <w:tcPr>
            <w:tcW w:w="1284" w:type="dxa"/>
            <w:tcBorders>
              <w:top w:val="single" w:sz="4" w:space="0" w:color="auto"/>
              <w:left w:val="single" w:sz="4" w:space="0" w:color="auto"/>
              <w:bottom w:val="single" w:sz="4" w:space="0" w:color="auto"/>
              <w:right w:val="single" w:sz="4" w:space="0" w:color="auto"/>
            </w:tcBorders>
            <w:hideMark/>
          </w:tcPr>
          <w:p w14:paraId="39B54DD6"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eastAsia="ar-SA"/>
              </w:rPr>
              <w:t>Tập trung đông lực lượng lao động phục vụ thi công</w:t>
            </w:r>
          </w:p>
        </w:tc>
        <w:tc>
          <w:tcPr>
            <w:tcW w:w="3043" w:type="dxa"/>
            <w:tcBorders>
              <w:top w:val="single" w:sz="4" w:space="0" w:color="auto"/>
              <w:left w:val="single" w:sz="4" w:space="0" w:color="auto"/>
              <w:bottom w:val="single" w:sz="4" w:space="0" w:color="auto"/>
              <w:right w:val="single" w:sz="4" w:space="0" w:color="auto"/>
            </w:tcBorders>
            <w:hideMark/>
          </w:tcPr>
          <w:p w14:paraId="7B77EDCB"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Rác thải sinh hoạt của lực lượng lao động nếu không được thu gom và thải đúng quy định sẽ làm mất đi mỹ quan của khu vực và gây ra ô nhiễm môi trường nước, đất</w:t>
            </w:r>
            <w:r w:rsidRPr="00953193">
              <w:rPr>
                <w:rFonts w:eastAsia="Times New Roman"/>
                <w:sz w:val="22"/>
                <w:lang w:val="en-US" w:eastAsia="ar-SA"/>
              </w:rPr>
              <w:t>.</w:t>
            </w:r>
          </w:p>
        </w:tc>
        <w:tc>
          <w:tcPr>
            <w:tcW w:w="3899" w:type="dxa"/>
            <w:tcBorders>
              <w:top w:val="single" w:sz="4" w:space="0" w:color="auto"/>
              <w:left w:val="single" w:sz="4" w:space="0" w:color="auto"/>
              <w:bottom w:val="single" w:sz="4" w:space="0" w:color="auto"/>
              <w:right w:val="single" w:sz="4" w:space="0" w:color="auto"/>
            </w:tcBorders>
            <w:hideMark/>
          </w:tcPr>
          <w:p w14:paraId="42EA89E5"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Bố trí 04 thùng rác (thể tích 240 lít/thùng) tại khu vực tháo dỡ turbine để chứa rác thải. Dự án sẽ hợp đồng với đơn vị thu gom rác để vận chuyển đi xử lý</w:t>
            </w:r>
            <w:r w:rsidRPr="00953193">
              <w:rPr>
                <w:rFonts w:eastAsia="Times New Roman"/>
                <w:sz w:val="22"/>
                <w:lang w:val="en-US" w:eastAsia="ar-SA"/>
              </w:rPr>
              <w:t>.</w:t>
            </w:r>
          </w:p>
        </w:tc>
        <w:tc>
          <w:tcPr>
            <w:tcW w:w="1392" w:type="dxa"/>
            <w:tcBorders>
              <w:top w:val="single" w:sz="4" w:space="0" w:color="auto"/>
              <w:left w:val="single" w:sz="4" w:space="0" w:color="auto"/>
              <w:bottom w:val="single" w:sz="4" w:space="0" w:color="auto"/>
              <w:right w:val="single" w:sz="4" w:space="0" w:color="auto"/>
            </w:tcBorders>
            <w:hideMark/>
          </w:tcPr>
          <w:p w14:paraId="3AB8E77D"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2.000.000 đồng</w:t>
            </w:r>
          </w:p>
        </w:tc>
        <w:tc>
          <w:tcPr>
            <w:tcW w:w="1407" w:type="dxa"/>
            <w:tcBorders>
              <w:top w:val="single" w:sz="4" w:space="0" w:color="auto"/>
              <w:left w:val="single" w:sz="4" w:space="0" w:color="auto"/>
              <w:bottom w:val="single" w:sz="4" w:space="0" w:color="auto"/>
              <w:right w:val="single" w:sz="4" w:space="0" w:color="auto"/>
            </w:tcBorders>
            <w:hideMark/>
          </w:tcPr>
          <w:p w14:paraId="62958352"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Quá trính tháo dỡ</w:t>
            </w:r>
          </w:p>
        </w:tc>
        <w:tc>
          <w:tcPr>
            <w:tcW w:w="1399" w:type="dxa"/>
            <w:tcBorders>
              <w:top w:val="single" w:sz="4" w:space="0" w:color="auto"/>
              <w:left w:val="single" w:sz="4" w:space="0" w:color="auto"/>
              <w:bottom w:val="single" w:sz="4" w:space="0" w:color="auto"/>
              <w:right w:val="single" w:sz="4" w:space="0" w:color="auto"/>
            </w:tcBorders>
            <w:hideMark/>
          </w:tcPr>
          <w:p w14:paraId="1CDBC39F"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w:t>
            </w:r>
          </w:p>
        </w:tc>
        <w:tc>
          <w:tcPr>
            <w:tcW w:w="1543" w:type="dxa"/>
            <w:tcBorders>
              <w:top w:val="single" w:sz="4" w:space="0" w:color="auto"/>
              <w:left w:val="single" w:sz="4" w:space="0" w:color="auto"/>
              <w:bottom w:val="single" w:sz="4" w:space="0" w:color="auto"/>
              <w:right w:val="single" w:sz="4" w:space="0" w:color="auto"/>
            </w:tcBorders>
            <w:hideMark/>
          </w:tcPr>
          <w:p w14:paraId="35EC74A4" w14:textId="77777777" w:rsidR="00962ECE" w:rsidRPr="00953193" w:rsidRDefault="00962ECE" w:rsidP="002C08DB">
            <w:pPr>
              <w:spacing w:before="120" w:after="120" w:line="240" w:lineRule="auto"/>
            </w:pPr>
            <w:r w:rsidRPr="00953193">
              <w:rPr>
                <w:sz w:val="20"/>
                <w:szCs w:val="20"/>
                <w:lang w:val="en-US"/>
              </w:rPr>
              <w:t xml:space="preserve">Chủ dự án,  </w:t>
            </w:r>
            <w:r w:rsidRPr="00953193">
              <w:rPr>
                <w:sz w:val="20"/>
                <w:szCs w:val="20"/>
              </w:rPr>
              <w:t>Chính quyền địa phương</w:t>
            </w:r>
          </w:p>
        </w:tc>
      </w:tr>
      <w:tr w:rsidR="00962ECE" w:rsidRPr="00953193" w14:paraId="6F1EFD1A" w14:textId="77777777" w:rsidTr="00962ECE">
        <w:trPr>
          <w:trHeight w:val="20"/>
          <w:jc w:val="center"/>
        </w:trPr>
        <w:tc>
          <w:tcPr>
            <w:tcW w:w="529" w:type="dxa"/>
            <w:tcBorders>
              <w:top w:val="single" w:sz="4" w:space="0" w:color="auto"/>
              <w:left w:val="single" w:sz="4" w:space="0" w:color="auto"/>
              <w:bottom w:val="single" w:sz="4" w:space="0" w:color="auto"/>
              <w:right w:val="single" w:sz="4" w:space="0" w:color="auto"/>
            </w:tcBorders>
            <w:hideMark/>
          </w:tcPr>
          <w:p w14:paraId="7ABE4113" w14:textId="77777777" w:rsidR="00962ECE" w:rsidRPr="00953193" w:rsidRDefault="00962ECE"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3.4</w:t>
            </w:r>
          </w:p>
        </w:tc>
        <w:tc>
          <w:tcPr>
            <w:tcW w:w="1284" w:type="dxa"/>
            <w:tcBorders>
              <w:top w:val="single" w:sz="4" w:space="0" w:color="auto"/>
              <w:left w:val="single" w:sz="4" w:space="0" w:color="auto"/>
              <w:bottom w:val="single" w:sz="4" w:space="0" w:color="auto"/>
              <w:right w:val="single" w:sz="4" w:space="0" w:color="auto"/>
            </w:tcBorders>
            <w:hideMark/>
          </w:tcPr>
          <w:p w14:paraId="6FD3676B" w14:textId="77777777" w:rsidR="00962ECE" w:rsidRPr="00953193" w:rsidRDefault="00962ECE" w:rsidP="002C08DB">
            <w:pPr>
              <w:widowControl w:val="0"/>
              <w:spacing w:before="120" w:after="120" w:line="240" w:lineRule="auto"/>
              <w:ind w:left="57"/>
              <w:rPr>
                <w:rFonts w:eastAsia="Times New Roman"/>
                <w:sz w:val="22"/>
                <w:lang w:eastAsia="ar-SA"/>
              </w:rPr>
            </w:pPr>
            <w:r w:rsidRPr="00953193">
              <w:rPr>
                <w:sz w:val="22"/>
              </w:rPr>
              <w:t>Các rủi ro, sự cố</w:t>
            </w:r>
          </w:p>
        </w:tc>
        <w:tc>
          <w:tcPr>
            <w:tcW w:w="3043" w:type="dxa"/>
            <w:tcBorders>
              <w:top w:val="single" w:sz="4" w:space="0" w:color="auto"/>
              <w:left w:val="single" w:sz="4" w:space="0" w:color="auto"/>
              <w:bottom w:val="single" w:sz="4" w:space="0" w:color="auto"/>
              <w:right w:val="single" w:sz="4" w:space="0" w:color="auto"/>
            </w:tcBorders>
            <w:hideMark/>
          </w:tcPr>
          <w:p w14:paraId="1C3354E8"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Tai nạn lao động</w:t>
            </w:r>
            <w:r w:rsidRPr="00953193">
              <w:rPr>
                <w:rFonts w:eastAsia="Times New Roman"/>
                <w:sz w:val="22"/>
                <w:lang w:val="en-US" w:eastAsia="ar-SA"/>
              </w:rPr>
              <w:t>.</w:t>
            </w:r>
          </w:p>
        </w:tc>
        <w:tc>
          <w:tcPr>
            <w:tcW w:w="3899" w:type="dxa"/>
            <w:tcBorders>
              <w:top w:val="single" w:sz="4" w:space="0" w:color="auto"/>
              <w:left w:val="single" w:sz="4" w:space="0" w:color="auto"/>
              <w:bottom w:val="single" w:sz="4" w:space="0" w:color="auto"/>
              <w:right w:val="single" w:sz="4" w:space="0" w:color="auto"/>
            </w:tcBorders>
            <w:hideMark/>
          </w:tcPr>
          <w:p w14:paraId="784D0472"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Trang bị bảo hộ lao động cho công nhân.</w:t>
            </w:r>
          </w:p>
          <w:p w14:paraId="3DB08426"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Không làm việc vào thời điểm trời mưa, giông bão.</w:t>
            </w:r>
          </w:p>
          <w:p w14:paraId="37CA6DA9"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Các máy móc thiết bị được định kỳ bảo dưỡng nhằm hạn chế hư hỏng tại thời điểm thi công;…</w:t>
            </w:r>
          </w:p>
        </w:tc>
        <w:tc>
          <w:tcPr>
            <w:tcW w:w="1392" w:type="dxa"/>
            <w:tcBorders>
              <w:top w:val="single" w:sz="4" w:space="0" w:color="auto"/>
              <w:left w:val="single" w:sz="4" w:space="0" w:color="auto"/>
              <w:bottom w:val="single" w:sz="4" w:space="0" w:color="auto"/>
              <w:right w:val="single" w:sz="4" w:space="0" w:color="auto"/>
            </w:tcBorders>
            <w:hideMark/>
          </w:tcPr>
          <w:p w14:paraId="6BDDCDA6"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Bao gồm trong chi phí tháo dỡ dự án</w:t>
            </w:r>
          </w:p>
        </w:tc>
        <w:tc>
          <w:tcPr>
            <w:tcW w:w="1407" w:type="dxa"/>
            <w:tcBorders>
              <w:top w:val="single" w:sz="4" w:space="0" w:color="auto"/>
              <w:left w:val="single" w:sz="4" w:space="0" w:color="auto"/>
              <w:bottom w:val="single" w:sz="4" w:space="0" w:color="auto"/>
              <w:right w:val="single" w:sz="4" w:space="0" w:color="auto"/>
            </w:tcBorders>
            <w:hideMark/>
          </w:tcPr>
          <w:p w14:paraId="372750AB"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Quá trính tháo dỡ</w:t>
            </w:r>
          </w:p>
        </w:tc>
        <w:tc>
          <w:tcPr>
            <w:tcW w:w="1399" w:type="dxa"/>
            <w:tcBorders>
              <w:top w:val="single" w:sz="4" w:space="0" w:color="auto"/>
              <w:left w:val="single" w:sz="4" w:space="0" w:color="auto"/>
              <w:bottom w:val="single" w:sz="4" w:space="0" w:color="auto"/>
              <w:right w:val="single" w:sz="4" w:space="0" w:color="auto"/>
            </w:tcBorders>
            <w:hideMark/>
          </w:tcPr>
          <w:p w14:paraId="7A4E713B"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w:t>
            </w:r>
          </w:p>
        </w:tc>
        <w:tc>
          <w:tcPr>
            <w:tcW w:w="1543" w:type="dxa"/>
            <w:tcBorders>
              <w:top w:val="single" w:sz="4" w:space="0" w:color="auto"/>
              <w:left w:val="single" w:sz="4" w:space="0" w:color="auto"/>
              <w:bottom w:val="single" w:sz="4" w:space="0" w:color="auto"/>
              <w:right w:val="single" w:sz="4" w:space="0" w:color="auto"/>
            </w:tcBorders>
            <w:hideMark/>
          </w:tcPr>
          <w:p w14:paraId="2E5ADEB8" w14:textId="77777777" w:rsidR="00962ECE" w:rsidRPr="00953193" w:rsidRDefault="00962ECE" w:rsidP="002C08DB">
            <w:pPr>
              <w:spacing w:before="120" w:after="120" w:line="240" w:lineRule="auto"/>
            </w:pPr>
            <w:r w:rsidRPr="00953193">
              <w:rPr>
                <w:sz w:val="20"/>
                <w:szCs w:val="20"/>
                <w:lang w:val="en-US"/>
              </w:rPr>
              <w:t xml:space="preserve">Chủ dự án,  </w:t>
            </w:r>
            <w:r w:rsidRPr="00953193">
              <w:rPr>
                <w:sz w:val="20"/>
                <w:szCs w:val="20"/>
              </w:rPr>
              <w:t>Chính quyền địa phương</w:t>
            </w:r>
          </w:p>
        </w:tc>
      </w:tr>
    </w:tbl>
    <w:p w14:paraId="12E0BA7F" w14:textId="77777777" w:rsidR="00962ECE" w:rsidRPr="00953193" w:rsidRDefault="00962ECE" w:rsidP="002C08DB">
      <w:pPr>
        <w:tabs>
          <w:tab w:val="left" w:pos="5672"/>
        </w:tabs>
        <w:spacing w:before="120" w:after="120" w:line="240" w:lineRule="auto"/>
        <w:rPr>
          <w:b/>
        </w:rPr>
      </w:pPr>
    </w:p>
    <w:p w14:paraId="525F4AEA" w14:textId="77777777" w:rsidR="00962ECE" w:rsidRPr="00953193" w:rsidRDefault="00962ECE" w:rsidP="002C08DB">
      <w:pPr>
        <w:spacing w:before="120" w:after="120" w:line="240" w:lineRule="auto"/>
        <w:jc w:val="left"/>
        <w:sectPr w:rsidR="00962ECE" w:rsidRPr="00953193">
          <w:headerReference w:type="default" r:id="rId137"/>
          <w:footerReference w:type="default" r:id="rId138"/>
          <w:pgSz w:w="16840" w:h="11907" w:orient="landscape"/>
          <w:pgMar w:top="1134" w:right="1134" w:bottom="1134" w:left="1701" w:header="709" w:footer="709" w:gutter="0"/>
          <w:cols w:space="720"/>
        </w:sectPr>
      </w:pPr>
    </w:p>
    <w:p w14:paraId="2CC9D65D" w14:textId="2AAAA329" w:rsidR="00962ECE" w:rsidRPr="00953193" w:rsidRDefault="00136678" w:rsidP="002C08DB">
      <w:pPr>
        <w:pStyle w:val="Heading2"/>
        <w:numPr>
          <w:ilvl w:val="0"/>
          <w:numId w:val="0"/>
        </w:numPr>
        <w:ind w:left="851" w:hanging="851"/>
        <w:rPr>
          <w:color w:val="auto"/>
        </w:rPr>
      </w:pPr>
      <w:bookmarkStart w:id="1039" w:name="_Toc395563779"/>
      <w:bookmarkStart w:id="1040" w:name="_Toc395563851"/>
      <w:bookmarkStart w:id="1041" w:name="_Toc272246179"/>
      <w:bookmarkStart w:id="1042" w:name="_Toc272300998"/>
      <w:bookmarkStart w:id="1043" w:name="_Toc277015848"/>
      <w:bookmarkStart w:id="1044" w:name="_Toc286754284"/>
      <w:bookmarkStart w:id="1045" w:name="_Toc103926733"/>
      <w:bookmarkEnd w:id="1039"/>
      <w:bookmarkEnd w:id="1040"/>
      <w:r w:rsidRPr="00953193">
        <w:rPr>
          <w:color w:val="auto"/>
        </w:rPr>
        <w:lastRenderedPageBreak/>
        <w:t>4.2</w:t>
      </w:r>
      <w:r w:rsidRPr="00953193">
        <w:rPr>
          <w:color w:val="auto"/>
        </w:rPr>
        <w:tab/>
      </w:r>
      <w:r w:rsidR="00962ECE" w:rsidRPr="00953193">
        <w:rPr>
          <w:color w:val="auto"/>
        </w:rPr>
        <w:t>CHƯƠNG TRÌNH GIÁM SÁT MÔI TRƯỜNG</w:t>
      </w:r>
      <w:bookmarkEnd w:id="1041"/>
      <w:bookmarkEnd w:id="1042"/>
      <w:bookmarkEnd w:id="1043"/>
      <w:bookmarkEnd w:id="1044"/>
      <w:bookmarkEnd w:id="1045"/>
    </w:p>
    <w:p w14:paraId="56318214" w14:textId="77777777" w:rsidR="00962ECE" w:rsidRPr="00953193" w:rsidRDefault="00962ECE" w:rsidP="002C08DB">
      <w:pPr>
        <w:spacing w:before="120" w:after="120" w:line="240" w:lineRule="auto"/>
        <w:ind w:left="851"/>
        <w:rPr>
          <w:rFonts w:eastAsia="Times New Roman"/>
          <w:szCs w:val="26"/>
          <w:lang w:eastAsia="ar-SA"/>
        </w:rPr>
      </w:pPr>
      <w:bookmarkStart w:id="1046" w:name="_Toc286754285"/>
      <w:bookmarkStart w:id="1047" w:name="_Toc277015849"/>
      <w:bookmarkStart w:id="1048" w:name="_Toc272300999"/>
      <w:bookmarkStart w:id="1049" w:name="_Toc272246180"/>
      <w:bookmarkStart w:id="1050" w:name="_Toc227983036"/>
      <w:bookmarkStart w:id="1051" w:name="_Toc227982553"/>
      <w:bookmarkStart w:id="1052" w:name="_Toc227927294"/>
      <w:bookmarkStart w:id="1053" w:name="_Toc222046944"/>
      <w:r w:rsidRPr="00953193">
        <w:rPr>
          <w:rFonts w:eastAsia="Times New Roman"/>
          <w:szCs w:val="26"/>
          <w:lang w:eastAsia="ar-SA"/>
        </w:rPr>
        <w:t>Chương trình giám sát môi trường là một trong những nội dung quan trọng trong công tác quản lý chất lượng môi trường và công tác đánh giá tác động trong quá trình xây dựng và hoạt động của dự án tới môi trường. Thông qua các diễn biến về chất lượng môi trường giúp xác định lại các dự báo trong Báo cáo ĐTM hoặc mức độ sai lệch giữa tính toán và thực tế.</w:t>
      </w:r>
    </w:p>
    <w:p w14:paraId="4458205E" w14:textId="77777777" w:rsidR="00962ECE" w:rsidRPr="00953193" w:rsidRDefault="00962ECE" w:rsidP="002C08DB">
      <w:pPr>
        <w:spacing w:before="120" w:after="120" w:line="240" w:lineRule="auto"/>
        <w:ind w:left="851"/>
        <w:rPr>
          <w:rFonts w:eastAsia="Times New Roman"/>
          <w:szCs w:val="26"/>
          <w:lang w:eastAsia="ar-SA"/>
        </w:rPr>
      </w:pPr>
      <w:r w:rsidRPr="00953193">
        <w:rPr>
          <w:rFonts w:eastAsia="Times New Roman"/>
          <w:szCs w:val="26"/>
          <w:lang w:eastAsia="ar-SA"/>
        </w:rPr>
        <w:t xml:space="preserve">Để đảm bảo toàn bộ hoạt động của dự án trong quá trình chuẩn bị, xây dựng, đi vào vận hành không gây tác động tiêu cực đến môi trường và để đánh giá hiệu quả của các biện pháp xử lý ô nhiễm, chương trình giám sát ô nhiễm môi trường của dự án thực hiện trong suốt thời gian xây dựng, vận hành và </w:t>
      </w:r>
      <w:r w:rsidRPr="00953193">
        <w:rPr>
          <w:rFonts w:eastAsia="Times New Roman"/>
          <w:szCs w:val="26"/>
          <w:lang w:val="en-US" w:eastAsia="ar-SA"/>
        </w:rPr>
        <w:t>chủ dự án thường xuyên báo cáo đến</w:t>
      </w:r>
      <w:r w:rsidRPr="00953193">
        <w:rPr>
          <w:rFonts w:eastAsia="Times New Roman"/>
          <w:szCs w:val="26"/>
          <w:lang w:eastAsia="ar-SA"/>
        </w:rPr>
        <w:t xml:space="preserve"> Sở Tài nguyên và Môi trường </w:t>
      </w:r>
      <w:r w:rsidRPr="00953193">
        <w:rPr>
          <w:rFonts w:eastAsia="Times New Roman"/>
          <w:szCs w:val="26"/>
          <w:lang w:val="en-US" w:eastAsia="ar-SA"/>
        </w:rPr>
        <w:t xml:space="preserve">cấp </w:t>
      </w:r>
      <w:r w:rsidRPr="00953193">
        <w:rPr>
          <w:rFonts w:eastAsia="Times New Roman"/>
          <w:szCs w:val="26"/>
          <w:lang w:eastAsia="ar-SA"/>
        </w:rPr>
        <w:t>tỉnh.</w:t>
      </w:r>
      <w:bookmarkEnd w:id="1046"/>
      <w:bookmarkEnd w:id="1047"/>
      <w:bookmarkEnd w:id="1048"/>
      <w:bookmarkEnd w:id="1049"/>
      <w:bookmarkEnd w:id="1050"/>
      <w:bookmarkEnd w:id="1051"/>
      <w:bookmarkEnd w:id="1052"/>
      <w:bookmarkEnd w:id="1053"/>
    </w:p>
    <w:p w14:paraId="03DE8D98" w14:textId="0045FDAD" w:rsidR="00962ECE" w:rsidRPr="00953193" w:rsidRDefault="00136678" w:rsidP="002C08DB">
      <w:pPr>
        <w:pStyle w:val="Heading3"/>
        <w:widowControl w:val="0"/>
        <w:numPr>
          <w:ilvl w:val="0"/>
          <w:numId w:val="0"/>
        </w:numPr>
        <w:rPr>
          <w:color w:val="auto"/>
        </w:rPr>
      </w:pPr>
      <w:bookmarkStart w:id="1054" w:name="_Toc103926734"/>
      <w:bookmarkStart w:id="1055" w:name="_Toc277015850"/>
      <w:bookmarkStart w:id="1056" w:name="_Toc272301000"/>
      <w:bookmarkStart w:id="1057" w:name="_Toc227983037"/>
      <w:r w:rsidRPr="00953193">
        <w:rPr>
          <w:color w:val="auto"/>
        </w:rPr>
        <w:t>4.2.1</w:t>
      </w:r>
      <w:r w:rsidRPr="00953193">
        <w:rPr>
          <w:color w:val="auto"/>
        </w:rPr>
        <w:tab/>
      </w:r>
      <w:r w:rsidR="00962ECE" w:rsidRPr="00953193">
        <w:rPr>
          <w:color w:val="auto"/>
        </w:rPr>
        <w:t>Giám sát môi trường trong giai đoạn xây dựng</w:t>
      </w:r>
      <w:bookmarkEnd w:id="1054"/>
    </w:p>
    <w:p w14:paraId="0BEAB2B9" w14:textId="77777777" w:rsidR="00962ECE" w:rsidRPr="00953193" w:rsidRDefault="00962ECE" w:rsidP="002C08DB">
      <w:pPr>
        <w:spacing w:before="120" w:after="120" w:line="240" w:lineRule="auto"/>
        <w:ind w:left="851"/>
        <w:rPr>
          <w:spacing w:val="-4"/>
          <w:szCs w:val="26"/>
          <w:lang w:eastAsia="ar-SA"/>
        </w:rPr>
      </w:pPr>
      <w:r w:rsidRPr="00953193">
        <w:rPr>
          <w:spacing w:val="-4"/>
          <w:szCs w:val="26"/>
          <w:lang w:val="en-US" w:eastAsia="ar-SA"/>
        </w:rPr>
        <w:t>Chủ dự án s</w:t>
      </w:r>
      <w:r w:rsidRPr="00953193">
        <w:rPr>
          <w:spacing w:val="-4"/>
          <w:szCs w:val="26"/>
          <w:lang w:eastAsia="ar-SA"/>
        </w:rPr>
        <w:t xml:space="preserve">ẽ chịu trách nhiệm thực hiện các giải pháp bảo vệ môi trường và giám sát môi trường trong giai đoạn xây dựng. </w:t>
      </w:r>
    </w:p>
    <w:p w14:paraId="45D72704" w14:textId="77777777" w:rsidR="00962ECE" w:rsidRPr="00953193" w:rsidRDefault="00962ECE" w:rsidP="002C08DB">
      <w:pPr>
        <w:spacing w:before="120" w:after="120" w:line="240" w:lineRule="auto"/>
        <w:ind w:left="851"/>
        <w:rPr>
          <w:spacing w:val="-4"/>
          <w:szCs w:val="26"/>
          <w:lang w:eastAsia="ar-SA"/>
        </w:rPr>
      </w:pPr>
      <w:r w:rsidRPr="00953193">
        <w:rPr>
          <w:spacing w:val="-4"/>
          <w:szCs w:val="26"/>
          <w:lang w:val="en-US" w:eastAsia="ar-SA"/>
        </w:rPr>
        <w:t xml:space="preserve">Chủ dự án </w:t>
      </w:r>
      <w:r w:rsidRPr="00953193">
        <w:rPr>
          <w:spacing w:val="-4"/>
          <w:szCs w:val="26"/>
          <w:lang w:eastAsia="ar-SA"/>
        </w:rPr>
        <w:t>sẽ hợp đồng với đơn vị chuyên môn thực hiện giám sát môi trường như sau:</w:t>
      </w:r>
    </w:p>
    <w:p w14:paraId="6A00AD0D" w14:textId="77777777" w:rsidR="00962ECE" w:rsidRPr="00953193" w:rsidRDefault="00962ECE" w:rsidP="002C08DB">
      <w:pPr>
        <w:tabs>
          <w:tab w:val="left" w:pos="851"/>
        </w:tabs>
        <w:spacing w:before="120" w:after="120" w:line="240" w:lineRule="auto"/>
        <w:rPr>
          <w:b/>
          <w:i/>
        </w:rPr>
      </w:pPr>
      <w:bookmarkStart w:id="1058" w:name="_Toc96010362"/>
      <w:bookmarkStart w:id="1059" w:name="_Toc83736647"/>
      <w:bookmarkStart w:id="1060" w:name="_Toc393270069"/>
      <w:bookmarkStart w:id="1061" w:name="_Toc381959372"/>
      <w:bookmarkStart w:id="1062" w:name="_Toc381959195"/>
      <w:bookmarkStart w:id="1063" w:name="_Toc377990156"/>
      <w:bookmarkStart w:id="1064" w:name="_Toc377989911"/>
      <w:bookmarkStart w:id="1065" w:name="_Toc377566040"/>
      <w:bookmarkStart w:id="1066" w:name="_Toc374696971"/>
      <w:bookmarkStart w:id="1067" w:name="_Toc374696764"/>
      <w:bookmarkStart w:id="1068" w:name="_Toc374625942"/>
      <w:bookmarkStart w:id="1069" w:name="_Toc374625767"/>
      <w:bookmarkStart w:id="1070" w:name="_Toc367883795"/>
      <w:bookmarkStart w:id="1071" w:name="_Toc366742605"/>
      <w:bookmarkStart w:id="1072" w:name="_Toc366742336"/>
      <w:r w:rsidRPr="00953193">
        <w:rPr>
          <w:b/>
          <w:i/>
          <w:lang w:val="en-US"/>
        </w:rPr>
        <w:t>4.2.1.1.</w:t>
      </w:r>
      <w:r w:rsidRPr="00953193">
        <w:rPr>
          <w:b/>
          <w:i/>
          <w:lang w:val="en-US"/>
        </w:rPr>
        <w:tab/>
      </w:r>
      <w:r w:rsidRPr="00953193">
        <w:rPr>
          <w:b/>
          <w:i/>
        </w:rPr>
        <w:t>Giám sát chất thải rắn</w:t>
      </w:r>
      <w:bookmarkEnd w:id="1058"/>
      <w:bookmarkEnd w:id="1059"/>
      <w:r w:rsidRPr="00953193">
        <w:rPr>
          <w:b/>
          <w:i/>
        </w:rPr>
        <w:t xml:space="preserve"> </w:t>
      </w:r>
      <w:bookmarkEnd w:id="1060"/>
      <w:bookmarkEnd w:id="1061"/>
      <w:bookmarkEnd w:id="1062"/>
      <w:bookmarkEnd w:id="1063"/>
      <w:bookmarkEnd w:id="1064"/>
      <w:bookmarkEnd w:id="1065"/>
      <w:bookmarkEnd w:id="1066"/>
      <w:bookmarkEnd w:id="1067"/>
      <w:bookmarkEnd w:id="1068"/>
      <w:bookmarkEnd w:id="1069"/>
      <w:bookmarkEnd w:id="1070"/>
      <w:bookmarkEnd w:id="1071"/>
      <w:bookmarkEnd w:id="1072"/>
    </w:p>
    <w:p w14:paraId="36FBBB71" w14:textId="13AEEC72" w:rsidR="00962ECE" w:rsidRPr="00953193" w:rsidRDefault="00962ECE" w:rsidP="002C08DB">
      <w:pPr>
        <w:pStyle w:val="Bullet-"/>
        <w:numPr>
          <w:ilvl w:val="0"/>
          <w:numId w:val="0"/>
        </w:numPr>
        <w:spacing w:after="120"/>
        <w:ind w:left="851"/>
      </w:pPr>
      <w:r w:rsidRPr="00953193">
        <w:t xml:space="preserve">Nội dung giám sát: giám sát khối lượng phát sinh hàng tháng, biện pháp và tần suất thu gom, công tác lưu trữ và bàn giao xử lý chất thải </w:t>
      </w:r>
      <w:r w:rsidR="00F95E98" w:rsidRPr="00953193">
        <w:t xml:space="preserve">rắn thông thường và CTNH. </w:t>
      </w:r>
    </w:p>
    <w:p w14:paraId="7252B138" w14:textId="15A8E406" w:rsidR="00962ECE" w:rsidRPr="00953193" w:rsidRDefault="00962ECE" w:rsidP="002C08DB">
      <w:pPr>
        <w:pStyle w:val="Bullet-"/>
        <w:numPr>
          <w:ilvl w:val="0"/>
          <w:numId w:val="0"/>
        </w:numPr>
        <w:spacing w:after="120"/>
        <w:ind w:left="851"/>
      </w:pPr>
      <w:r w:rsidRPr="00953193">
        <w:t xml:space="preserve">Vị trí giám sát: </w:t>
      </w:r>
      <w:r w:rsidR="00F95E98" w:rsidRPr="00953193">
        <w:t>Công trường thi công turbine trên biển.</w:t>
      </w:r>
    </w:p>
    <w:p w14:paraId="6965A302" w14:textId="1141C627" w:rsidR="00962ECE" w:rsidRPr="00953193" w:rsidRDefault="00962ECE" w:rsidP="002C08DB">
      <w:pPr>
        <w:pStyle w:val="Bullet-"/>
        <w:numPr>
          <w:ilvl w:val="0"/>
          <w:numId w:val="0"/>
        </w:numPr>
        <w:spacing w:after="120"/>
        <w:ind w:left="851"/>
      </w:pPr>
      <w:r w:rsidRPr="00953193">
        <w:t>Tần suấ</w:t>
      </w:r>
      <w:r w:rsidR="00F95E98" w:rsidRPr="00953193">
        <w:t>t giám sát: 03</w:t>
      </w:r>
      <w:r w:rsidRPr="00953193">
        <w:t xml:space="preserve"> tháng/lần.</w:t>
      </w:r>
    </w:p>
    <w:p w14:paraId="7B2B72B1" w14:textId="1E7362A8" w:rsidR="00962ECE" w:rsidRPr="00953193" w:rsidRDefault="00962ECE" w:rsidP="002C08DB">
      <w:pPr>
        <w:pStyle w:val="Bullet-"/>
        <w:numPr>
          <w:ilvl w:val="0"/>
          <w:numId w:val="0"/>
        </w:numPr>
        <w:spacing w:after="120"/>
        <w:ind w:left="851"/>
      </w:pPr>
      <w:r w:rsidRPr="00953193">
        <w:t xml:space="preserve">Quy định tuân theo: </w:t>
      </w:r>
      <w:r w:rsidRPr="00953193">
        <w:rPr>
          <w:lang w:val="en-US"/>
        </w:rPr>
        <w:t xml:space="preserve">Nghị định số </w:t>
      </w:r>
      <w:r w:rsidR="00953193" w:rsidRPr="00953193">
        <w:rPr>
          <w:lang w:val="en-US"/>
        </w:rPr>
        <w:t>08/2022/NĐ-CP ngày 10/01/2022</w:t>
      </w:r>
      <w:r w:rsidRPr="00953193">
        <w:rPr>
          <w:lang w:val="en-US"/>
        </w:rPr>
        <w:t xml:space="preserve"> và </w:t>
      </w:r>
      <w:r w:rsidRPr="00953193">
        <w:t>Thông tư số 08/2017/TT-BXD ngày 16/5/2017 của Bộ Xây dựng về quản lý chất thải rắn xây dựng.</w:t>
      </w:r>
    </w:p>
    <w:p w14:paraId="4CDBF0E1" w14:textId="77777777" w:rsidR="00962ECE" w:rsidRPr="00953193" w:rsidRDefault="00962ECE" w:rsidP="007050F3">
      <w:pPr>
        <w:spacing w:before="120" w:after="120" w:line="240" w:lineRule="auto"/>
        <w:rPr>
          <w:b/>
          <w:i/>
          <w:szCs w:val="26"/>
        </w:rPr>
      </w:pPr>
      <w:bookmarkStart w:id="1073" w:name="_Toc96010363"/>
      <w:bookmarkStart w:id="1074" w:name="_Toc83736648"/>
      <w:r w:rsidRPr="00953193">
        <w:rPr>
          <w:b/>
          <w:i/>
          <w:lang w:val="en-US"/>
        </w:rPr>
        <w:t>4.2.1.</w:t>
      </w:r>
      <w:r w:rsidRPr="00953193">
        <w:rPr>
          <w:b/>
          <w:i/>
          <w:szCs w:val="26"/>
          <w:lang w:val="en-US"/>
        </w:rPr>
        <w:t xml:space="preserve">2. </w:t>
      </w:r>
      <w:r w:rsidRPr="00953193">
        <w:rPr>
          <w:b/>
          <w:i/>
          <w:szCs w:val="26"/>
        </w:rPr>
        <w:t>Giám sát chất lượng nước biển</w:t>
      </w:r>
      <w:bookmarkEnd w:id="1073"/>
      <w:bookmarkEnd w:id="1074"/>
    </w:p>
    <w:p w14:paraId="2CB4B5E4" w14:textId="77777777" w:rsidR="00962ECE" w:rsidRPr="00953193" w:rsidRDefault="00962ECE" w:rsidP="007050F3">
      <w:pPr>
        <w:pStyle w:val="Bullet-"/>
        <w:numPr>
          <w:ilvl w:val="0"/>
          <w:numId w:val="0"/>
        </w:numPr>
        <w:spacing w:after="120"/>
        <w:ind w:left="851"/>
      </w:pPr>
      <w:r w:rsidRPr="00953193">
        <w:t>Chỉ tiêu giám sát: pH, amoni, photphat, cadimi, chì, sắt, tổng phenol, tổng dầu,  Coliform.</w:t>
      </w:r>
    </w:p>
    <w:p w14:paraId="0B6FA334" w14:textId="77777777" w:rsidR="00F95E98" w:rsidRPr="00953193" w:rsidRDefault="00962ECE" w:rsidP="007050F3">
      <w:pPr>
        <w:pStyle w:val="Bullet-"/>
        <w:numPr>
          <w:ilvl w:val="0"/>
          <w:numId w:val="130"/>
        </w:numPr>
        <w:spacing w:after="120"/>
        <w:ind w:left="1134" w:hanging="283"/>
      </w:pPr>
      <w:r w:rsidRPr="00953193">
        <w:t xml:space="preserve">Vị trí giám sát: </w:t>
      </w:r>
      <w:r w:rsidR="00F95E98" w:rsidRPr="00953193">
        <w:t xml:space="preserve">02 vị trí, gồm: </w:t>
      </w:r>
    </w:p>
    <w:p w14:paraId="54D4AABA" w14:textId="3B831B4C" w:rsidR="00F95E98" w:rsidRPr="00953193" w:rsidRDefault="00F95E98" w:rsidP="009072CF">
      <w:pPr>
        <w:pStyle w:val="Bullet"/>
        <w:numPr>
          <w:ilvl w:val="0"/>
          <w:numId w:val="129"/>
        </w:numPr>
        <w:spacing w:after="120"/>
        <w:ind w:left="1418" w:hanging="284"/>
        <w:contextualSpacing w:val="0"/>
      </w:pPr>
      <w:r w:rsidRPr="00953193">
        <w:t xml:space="preserve">01 vị trí  tại khu vực thi công turbine số 1 (X:1053384; Y:610233). </w:t>
      </w:r>
    </w:p>
    <w:p w14:paraId="2BB2B09D" w14:textId="22A7FCF1" w:rsidR="00962ECE" w:rsidRPr="00953193" w:rsidRDefault="00F95E98" w:rsidP="007050F3">
      <w:pPr>
        <w:pStyle w:val="Bullet"/>
        <w:numPr>
          <w:ilvl w:val="0"/>
          <w:numId w:val="129"/>
        </w:numPr>
        <w:spacing w:after="120"/>
        <w:ind w:left="1418" w:hanging="284"/>
        <w:contextualSpacing w:val="0"/>
        <w:rPr>
          <w:lang w:val="en-US" w:eastAsia="ar-SA"/>
        </w:rPr>
      </w:pPr>
      <w:r w:rsidRPr="00953193">
        <w:t>01 vị trí  tại khu vực thi công turbine số 12</w:t>
      </w:r>
      <w:r w:rsidRPr="00953193">
        <w:rPr>
          <w:lang w:val="en-US"/>
        </w:rPr>
        <w:t xml:space="preserve"> </w:t>
      </w:r>
      <w:r w:rsidRPr="00953193">
        <w:t>(X:1050091; Y:611596)</w:t>
      </w:r>
    </w:p>
    <w:p w14:paraId="064F1150" w14:textId="219F7B99" w:rsidR="00F95E98" w:rsidRPr="00953193" w:rsidRDefault="00962ECE" w:rsidP="007050F3">
      <w:pPr>
        <w:pStyle w:val="Bullet-"/>
        <w:numPr>
          <w:ilvl w:val="0"/>
          <w:numId w:val="131"/>
        </w:numPr>
        <w:spacing w:after="120"/>
        <w:ind w:left="1134" w:hanging="283"/>
      </w:pPr>
      <w:r w:rsidRPr="00953193">
        <w:t>Tần suất giám sát: 06 tháng/lần.</w:t>
      </w:r>
    </w:p>
    <w:p w14:paraId="676BC3DB" w14:textId="6E5B9F22" w:rsidR="00962ECE" w:rsidRPr="00953193" w:rsidRDefault="00962ECE" w:rsidP="00293DFC">
      <w:pPr>
        <w:pStyle w:val="Bullet-"/>
        <w:numPr>
          <w:ilvl w:val="0"/>
          <w:numId w:val="131"/>
        </w:numPr>
        <w:spacing w:after="120"/>
        <w:ind w:left="1134" w:hanging="283"/>
      </w:pPr>
      <w:r w:rsidRPr="00953193">
        <w:t>Quy định t</w:t>
      </w:r>
      <w:r w:rsidR="00F95E98" w:rsidRPr="00953193">
        <w:t>uân theo QCVN 10-MT:2015/BTNMT, Bảng 1 cột 3 (các nơi khác).</w:t>
      </w:r>
    </w:p>
    <w:p w14:paraId="2C45A6F7" w14:textId="77777777" w:rsidR="00962ECE" w:rsidRPr="00953193" w:rsidRDefault="00962ECE" w:rsidP="002C08DB">
      <w:pPr>
        <w:spacing w:before="120" w:after="120" w:line="240" w:lineRule="auto"/>
        <w:rPr>
          <w:b/>
          <w:i/>
          <w:szCs w:val="26"/>
        </w:rPr>
      </w:pPr>
      <w:bookmarkStart w:id="1075" w:name="_Toc96010364"/>
      <w:r w:rsidRPr="00953193">
        <w:rPr>
          <w:b/>
          <w:i/>
          <w:szCs w:val="26"/>
          <w:lang w:val="en-US"/>
        </w:rPr>
        <w:t xml:space="preserve">4.2.1.3. </w:t>
      </w:r>
      <w:r w:rsidRPr="00953193">
        <w:rPr>
          <w:b/>
          <w:i/>
          <w:szCs w:val="26"/>
        </w:rPr>
        <w:t>Giám sát chất lượng không khí</w:t>
      </w:r>
      <w:bookmarkEnd w:id="1075"/>
    </w:p>
    <w:p w14:paraId="07232115" w14:textId="03237571" w:rsidR="00962ECE" w:rsidRPr="00953193" w:rsidRDefault="00962ECE" w:rsidP="002C08DB">
      <w:pPr>
        <w:spacing w:before="120" w:after="120" w:line="240" w:lineRule="auto"/>
        <w:ind w:left="851"/>
        <w:rPr>
          <w:szCs w:val="26"/>
        </w:rPr>
      </w:pPr>
      <w:r w:rsidRPr="00953193">
        <w:rPr>
          <w:szCs w:val="26"/>
        </w:rPr>
        <w:t xml:space="preserve">Chỉ tiêu giám sát: </w:t>
      </w:r>
      <w:r w:rsidR="00B638F9" w:rsidRPr="00953193">
        <w:rPr>
          <w:szCs w:val="26"/>
        </w:rPr>
        <w:t>tiếng ồn,  Bụi, SO</w:t>
      </w:r>
      <w:r w:rsidR="00B638F9" w:rsidRPr="00953193">
        <w:rPr>
          <w:szCs w:val="26"/>
          <w:vertAlign w:val="subscript"/>
        </w:rPr>
        <w:t>2</w:t>
      </w:r>
      <w:r w:rsidR="00B638F9" w:rsidRPr="00953193">
        <w:rPr>
          <w:szCs w:val="26"/>
        </w:rPr>
        <w:t>, NO</w:t>
      </w:r>
      <w:r w:rsidR="00B638F9" w:rsidRPr="00953193">
        <w:rPr>
          <w:szCs w:val="26"/>
          <w:vertAlign w:val="subscript"/>
        </w:rPr>
        <w:t>2</w:t>
      </w:r>
      <w:r w:rsidR="00B638F9" w:rsidRPr="00953193">
        <w:rPr>
          <w:szCs w:val="26"/>
        </w:rPr>
        <w:t>, CO, độ rung</w:t>
      </w:r>
    </w:p>
    <w:p w14:paraId="062AD8AE" w14:textId="77777777" w:rsidR="00B638F9" w:rsidRPr="00953193" w:rsidRDefault="00962ECE" w:rsidP="00293DFC">
      <w:pPr>
        <w:pStyle w:val="Bullet-"/>
        <w:numPr>
          <w:ilvl w:val="0"/>
          <w:numId w:val="132"/>
        </w:numPr>
        <w:spacing w:after="120"/>
        <w:ind w:left="1134" w:hanging="283"/>
      </w:pPr>
      <w:r w:rsidRPr="00953193">
        <w:t xml:space="preserve">Vị trí giám sát: </w:t>
      </w:r>
      <w:r w:rsidR="00B638F9" w:rsidRPr="00953193">
        <w:t xml:space="preserve">02 vị trí, gồm: </w:t>
      </w:r>
    </w:p>
    <w:p w14:paraId="34C73DA4" w14:textId="77777777" w:rsidR="00B638F9" w:rsidRPr="00953193" w:rsidRDefault="00B638F9" w:rsidP="00293DFC">
      <w:pPr>
        <w:pStyle w:val="Bullet"/>
        <w:numPr>
          <w:ilvl w:val="0"/>
          <w:numId w:val="129"/>
        </w:numPr>
        <w:spacing w:after="120"/>
        <w:ind w:left="1418" w:hanging="284"/>
      </w:pPr>
      <w:r w:rsidRPr="00953193">
        <w:lastRenderedPageBreak/>
        <w:t xml:space="preserve">01 vị trí  tại khu vực thi công turbine số 1 (X:1053384; Y:610233). </w:t>
      </w:r>
    </w:p>
    <w:p w14:paraId="69B8E3D0" w14:textId="17C52CEC" w:rsidR="00962ECE" w:rsidRPr="00953193" w:rsidRDefault="00B638F9" w:rsidP="00293DFC">
      <w:pPr>
        <w:pStyle w:val="Bullet"/>
        <w:numPr>
          <w:ilvl w:val="0"/>
          <w:numId w:val="129"/>
        </w:numPr>
        <w:spacing w:after="120"/>
        <w:ind w:left="1418" w:hanging="284"/>
        <w:rPr>
          <w:lang w:val="en-US" w:eastAsia="ar-SA"/>
        </w:rPr>
      </w:pPr>
      <w:r w:rsidRPr="00953193">
        <w:t>01 vị trí  tại khu vực thi công turbine số 12</w:t>
      </w:r>
      <w:r w:rsidRPr="00953193">
        <w:rPr>
          <w:lang w:val="en-US"/>
        </w:rPr>
        <w:t xml:space="preserve"> </w:t>
      </w:r>
      <w:r w:rsidRPr="00953193">
        <w:t>(X:1050091; Y:611596)</w:t>
      </w:r>
    </w:p>
    <w:p w14:paraId="7508A3D0" w14:textId="77777777" w:rsidR="00962ECE" w:rsidRPr="00953193" w:rsidRDefault="00962ECE" w:rsidP="00293DFC">
      <w:pPr>
        <w:pStyle w:val="ListParagraph"/>
        <w:numPr>
          <w:ilvl w:val="0"/>
          <w:numId w:val="133"/>
        </w:numPr>
        <w:spacing w:after="120"/>
        <w:ind w:left="1134" w:hanging="283"/>
        <w:rPr>
          <w:sz w:val="26"/>
          <w:szCs w:val="26"/>
        </w:rPr>
      </w:pPr>
      <w:r w:rsidRPr="00953193">
        <w:rPr>
          <w:sz w:val="26"/>
          <w:szCs w:val="26"/>
        </w:rPr>
        <w:t>Tần suất giám sát: 06 tháng/lần.</w:t>
      </w:r>
    </w:p>
    <w:p w14:paraId="67814910" w14:textId="6416C108" w:rsidR="00962ECE" w:rsidRPr="00953193" w:rsidRDefault="00962ECE" w:rsidP="00293DFC">
      <w:pPr>
        <w:pStyle w:val="ListParagraph"/>
        <w:numPr>
          <w:ilvl w:val="0"/>
          <w:numId w:val="133"/>
        </w:numPr>
        <w:spacing w:after="120"/>
        <w:ind w:left="1134" w:hanging="283"/>
        <w:rPr>
          <w:sz w:val="26"/>
          <w:szCs w:val="26"/>
          <w:lang w:val="it-IT" w:eastAsia="ar-SA"/>
        </w:rPr>
      </w:pPr>
      <w:r w:rsidRPr="00953193">
        <w:rPr>
          <w:sz w:val="26"/>
          <w:szCs w:val="26"/>
        </w:rPr>
        <w:t xml:space="preserve">Quy định tuân theo </w:t>
      </w:r>
      <w:r w:rsidR="00B638F9" w:rsidRPr="00953193">
        <w:t>QCVN 05:2013/BTNMT, QCVN 26:2010/BTNMT, QCVN 27:2010/BTNMT.</w:t>
      </w:r>
    </w:p>
    <w:p w14:paraId="65DCD73B" w14:textId="293AB74D" w:rsidR="00962ECE" w:rsidRPr="00953193" w:rsidRDefault="00136678" w:rsidP="002C08DB">
      <w:pPr>
        <w:pStyle w:val="Heading3"/>
        <w:numPr>
          <w:ilvl w:val="0"/>
          <w:numId w:val="0"/>
        </w:numPr>
        <w:tabs>
          <w:tab w:val="left" w:pos="851"/>
        </w:tabs>
        <w:rPr>
          <w:color w:val="auto"/>
        </w:rPr>
      </w:pPr>
      <w:bookmarkStart w:id="1076" w:name="_Toc96010365"/>
      <w:bookmarkStart w:id="1077" w:name="_Toc103926735"/>
      <w:bookmarkEnd w:id="1055"/>
      <w:bookmarkEnd w:id="1056"/>
      <w:bookmarkEnd w:id="1057"/>
      <w:r w:rsidRPr="00953193">
        <w:rPr>
          <w:color w:val="auto"/>
        </w:rPr>
        <w:t>4.2.2</w:t>
      </w:r>
      <w:r w:rsidRPr="00953193">
        <w:rPr>
          <w:color w:val="auto"/>
        </w:rPr>
        <w:tab/>
      </w:r>
      <w:r w:rsidR="00962ECE" w:rsidRPr="00953193">
        <w:rPr>
          <w:color w:val="auto"/>
        </w:rPr>
        <w:t>Giám sát môi trường trong giai đoạn vận hành</w:t>
      </w:r>
      <w:bookmarkEnd w:id="1076"/>
      <w:bookmarkEnd w:id="1077"/>
    </w:p>
    <w:p w14:paraId="6439EC44" w14:textId="2D0837AE" w:rsidR="00962ECE" w:rsidRPr="00953193" w:rsidRDefault="00F25740" w:rsidP="002C08DB">
      <w:pPr>
        <w:spacing w:before="120" w:after="120" w:line="240" w:lineRule="auto"/>
        <w:ind w:left="851"/>
        <w:rPr>
          <w:szCs w:val="26"/>
          <w:lang w:val="it-IT" w:eastAsia="x-none"/>
        </w:rPr>
      </w:pPr>
      <w:r w:rsidRPr="00953193">
        <w:rPr>
          <w:szCs w:val="26"/>
          <w:lang w:val="en-US"/>
        </w:rPr>
        <w:t>D</w:t>
      </w:r>
      <w:r w:rsidR="00962ECE" w:rsidRPr="00953193">
        <w:rPr>
          <w:szCs w:val="26"/>
          <w:lang w:val="en-US"/>
        </w:rPr>
        <w:t>o trong giai đoạn vận hành, dự án nhà máy điện gió Đông Thành 2, sử dụng các hạng mục và nhân công chung với dự án nhà máy điện gió Đông Thành 1, vì vậy chương trình giám sát trong giai đoạn vận hành sẽ được thực hiện trong dự án nhà máy điện gió Đông Thành 1.</w:t>
      </w:r>
    </w:p>
    <w:p w14:paraId="1D29D3E2" w14:textId="3F509052" w:rsidR="00962ECE" w:rsidRPr="00953193" w:rsidRDefault="00136678" w:rsidP="002C08DB">
      <w:pPr>
        <w:pStyle w:val="Heading3"/>
        <w:numPr>
          <w:ilvl w:val="0"/>
          <w:numId w:val="0"/>
        </w:numPr>
        <w:tabs>
          <w:tab w:val="left" w:pos="851"/>
        </w:tabs>
        <w:rPr>
          <w:color w:val="auto"/>
        </w:rPr>
      </w:pPr>
      <w:bookmarkStart w:id="1078" w:name="_Toc96010366"/>
      <w:bookmarkStart w:id="1079" w:name="_Toc103926736"/>
      <w:r w:rsidRPr="00953193">
        <w:rPr>
          <w:color w:val="auto"/>
        </w:rPr>
        <w:t>4.2.3</w:t>
      </w:r>
      <w:r w:rsidRPr="00953193">
        <w:rPr>
          <w:color w:val="auto"/>
        </w:rPr>
        <w:tab/>
      </w:r>
      <w:r w:rsidR="00962ECE" w:rsidRPr="00953193">
        <w:rPr>
          <w:color w:val="auto"/>
        </w:rPr>
        <w:t>Dự trù kinh phí chương trình giám sát môi trường</w:t>
      </w:r>
      <w:bookmarkEnd w:id="1078"/>
      <w:bookmarkEnd w:id="1079"/>
    </w:p>
    <w:p w14:paraId="68B23D25" w14:textId="0C296383" w:rsidR="00962ECE" w:rsidRPr="00953193" w:rsidRDefault="00136678" w:rsidP="007050F3">
      <w:pPr>
        <w:pStyle w:val="Heading4"/>
      </w:pPr>
      <w:bookmarkStart w:id="1080" w:name="_Toc96010367"/>
      <w:bookmarkStart w:id="1081" w:name="_Toc66195921"/>
      <w:r w:rsidRPr="00953193">
        <w:t>4.2.3.1</w:t>
      </w:r>
      <w:r w:rsidRPr="00953193">
        <w:tab/>
      </w:r>
      <w:r w:rsidR="00962ECE" w:rsidRPr="00953193">
        <w:t>Giai đoạn xây dựng</w:t>
      </w:r>
      <w:bookmarkEnd w:id="1080"/>
      <w:bookmarkEnd w:id="1081"/>
    </w:p>
    <w:p w14:paraId="18E0AF8D" w14:textId="77777777" w:rsidR="00962ECE" w:rsidRPr="00953193" w:rsidRDefault="00962ECE" w:rsidP="002C08DB">
      <w:pPr>
        <w:spacing w:before="120" w:after="120" w:line="240" w:lineRule="auto"/>
        <w:ind w:left="851"/>
        <w:rPr>
          <w:rFonts w:eastAsia="Times New Roman"/>
          <w:szCs w:val="26"/>
          <w:lang w:eastAsia="ar-SA"/>
        </w:rPr>
      </w:pPr>
      <w:r w:rsidRPr="00953193">
        <w:rPr>
          <w:rFonts w:eastAsia="Times New Roman"/>
          <w:szCs w:val="26"/>
          <w:lang w:eastAsia="ar-SA"/>
        </w:rPr>
        <w:t>Chi phí giám sát trong 1 năm tạm tính như sau:</w:t>
      </w:r>
    </w:p>
    <w:p w14:paraId="7EBB7867" w14:textId="77777777" w:rsidR="00962ECE" w:rsidRPr="00953193" w:rsidRDefault="00962ECE" w:rsidP="00293DFC">
      <w:pPr>
        <w:pStyle w:val="ListParagraph"/>
        <w:numPr>
          <w:ilvl w:val="0"/>
          <w:numId w:val="113"/>
        </w:numPr>
        <w:tabs>
          <w:tab w:val="left" w:pos="1134"/>
          <w:tab w:val="num" w:pos="4243"/>
        </w:tabs>
        <w:spacing w:after="120"/>
        <w:ind w:left="1134" w:hanging="283"/>
        <w:rPr>
          <w:sz w:val="26"/>
          <w:szCs w:val="26"/>
        </w:rPr>
      </w:pPr>
      <w:r w:rsidRPr="00953193">
        <w:rPr>
          <w:sz w:val="26"/>
          <w:szCs w:val="26"/>
        </w:rPr>
        <w:t xml:space="preserve">Chi phí cho các hoạt động giám sát: </w:t>
      </w:r>
    </w:p>
    <w:p w14:paraId="790712DB" w14:textId="77777777" w:rsidR="00962ECE" w:rsidRPr="00953193" w:rsidRDefault="00962ECE" w:rsidP="002C08DB">
      <w:pPr>
        <w:pStyle w:val="Bullet-"/>
        <w:numPr>
          <w:ilvl w:val="0"/>
          <w:numId w:val="0"/>
        </w:numPr>
        <w:spacing w:after="120"/>
        <w:ind w:left="1134"/>
      </w:pPr>
      <w:r w:rsidRPr="00953193">
        <w:t>5.000.000đ/lần x 2 lần/năm = 10.000.000 đồng/năm</w:t>
      </w:r>
    </w:p>
    <w:p w14:paraId="1F6B5D1D" w14:textId="77777777" w:rsidR="00962ECE" w:rsidRPr="00953193" w:rsidRDefault="00962ECE" w:rsidP="00293DFC">
      <w:pPr>
        <w:pStyle w:val="ListParagraph"/>
        <w:numPr>
          <w:ilvl w:val="0"/>
          <w:numId w:val="113"/>
        </w:numPr>
        <w:tabs>
          <w:tab w:val="left" w:pos="1134"/>
          <w:tab w:val="num" w:pos="4243"/>
        </w:tabs>
        <w:spacing w:after="120"/>
        <w:ind w:left="1134" w:hanging="283"/>
        <w:rPr>
          <w:sz w:val="26"/>
          <w:szCs w:val="26"/>
        </w:rPr>
      </w:pPr>
      <w:r w:rsidRPr="00953193">
        <w:rPr>
          <w:sz w:val="26"/>
          <w:szCs w:val="26"/>
        </w:rPr>
        <w:t xml:space="preserve">Chi phí viết và trình nộp báo cáo giám sát môi trường: </w:t>
      </w:r>
    </w:p>
    <w:p w14:paraId="74DFD741" w14:textId="77777777" w:rsidR="00962ECE" w:rsidRPr="00953193" w:rsidRDefault="00962ECE" w:rsidP="002C08DB">
      <w:pPr>
        <w:widowControl w:val="0"/>
        <w:tabs>
          <w:tab w:val="left" w:pos="1134"/>
          <w:tab w:val="num" w:pos="4243"/>
        </w:tabs>
        <w:suppressAutoHyphens/>
        <w:spacing w:before="120" w:after="120" w:line="240" w:lineRule="auto"/>
        <w:ind w:left="1135"/>
        <w:rPr>
          <w:szCs w:val="26"/>
        </w:rPr>
      </w:pPr>
      <w:r w:rsidRPr="00953193">
        <w:rPr>
          <w:szCs w:val="26"/>
          <w:lang w:val="en-US"/>
        </w:rPr>
        <w:t>3</w:t>
      </w:r>
      <w:r w:rsidRPr="00953193">
        <w:rPr>
          <w:szCs w:val="26"/>
        </w:rPr>
        <w:t xml:space="preserve">0.000.000đ/lần </w:t>
      </w:r>
      <w:r w:rsidRPr="00953193">
        <w:rPr>
          <w:szCs w:val="26"/>
          <w:lang w:eastAsia="ar-SA"/>
        </w:rPr>
        <w:t xml:space="preserve">x </w:t>
      </w:r>
      <w:r w:rsidRPr="00953193">
        <w:rPr>
          <w:szCs w:val="26"/>
          <w:lang w:val="en-US" w:eastAsia="ar-SA"/>
        </w:rPr>
        <w:t>2</w:t>
      </w:r>
      <w:r w:rsidRPr="00953193">
        <w:rPr>
          <w:szCs w:val="26"/>
          <w:lang w:eastAsia="ar-SA"/>
        </w:rPr>
        <w:t xml:space="preserve"> lần/năm = </w:t>
      </w:r>
      <w:r w:rsidRPr="00953193">
        <w:rPr>
          <w:szCs w:val="26"/>
          <w:lang w:val="en-US" w:eastAsia="ar-SA"/>
        </w:rPr>
        <w:t>6</w:t>
      </w:r>
      <w:r w:rsidRPr="00953193">
        <w:rPr>
          <w:szCs w:val="26"/>
          <w:lang w:eastAsia="ar-SA"/>
        </w:rPr>
        <w:t>0.000.000 đồng/năm</w:t>
      </w:r>
    </w:p>
    <w:p w14:paraId="4A51E1E2" w14:textId="77777777" w:rsidR="00962ECE" w:rsidRPr="00953193" w:rsidRDefault="00962ECE" w:rsidP="002C08DB">
      <w:pPr>
        <w:spacing w:before="120" w:after="120" w:line="240" w:lineRule="auto"/>
        <w:ind w:left="851"/>
        <w:rPr>
          <w:rFonts w:eastAsia="Times New Roman"/>
          <w:szCs w:val="26"/>
          <w:lang w:eastAsia="ar-SA"/>
        </w:rPr>
      </w:pPr>
      <w:r w:rsidRPr="00953193">
        <w:rPr>
          <w:rFonts w:eastAsia="Times New Roman"/>
          <w:szCs w:val="26"/>
          <w:lang w:eastAsia="ar-SA"/>
        </w:rPr>
        <w:t xml:space="preserve">Tổng chi phí quan trắc, giám sát môi trường trong giai đoạn xây dựng: </w:t>
      </w:r>
      <w:r w:rsidRPr="00953193">
        <w:rPr>
          <w:rFonts w:eastAsia="Times New Roman"/>
          <w:szCs w:val="26"/>
          <w:lang w:val="it-IT" w:eastAsia="ar-SA"/>
        </w:rPr>
        <w:t>70</w:t>
      </w:r>
      <w:r w:rsidRPr="00953193">
        <w:rPr>
          <w:rFonts w:eastAsia="Times New Roman"/>
          <w:szCs w:val="26"/>
          <w:lang w:eastAsia="ar-SA"/>
        </w:rPr>
        <w:t>.</w:t>
      </w:r>
      <w:r w:rsidRPr="00953193">
        <w:rPr>
          <w:rFonts w:eastAsia="Times New Roman"/>
          <w:szCs w:val="26"/>
          <w:lang w:val="it-IT" w:eastAsia="ar-SA"/>
        </w:rPr>
        <w:t>0</w:t>
      </w:r>
      <w:r w:rsidRPr="00953193">
        <w:rPr>
          <w:rFonts w:eastAsia="Times New Roman"/>
          <w:szCs w:val="26"/>
          <w:lang w:eastAsia="ar-SA"/>
        </w:rPr>
        <w:t>00.000đ</w:t>
      </w:r>
      <w:r w:rsidRPr="00953193">
        <w:rPr>
          <w:rFonts w:eastAsia="Times New Roman"/>
          <w:szCs w:val="26"/>
          <w:lang w:val="it-IT" w:eastAsia="ar-SA"/>
        </w:rPr>
        <w:t>/năm</w:t>
      </w:r>
      <w:r w:rsidRPr="00953193">
        <w:rPr>
          <w:rFonts w:eastAsia="Times New Roman"/>
          <w:szCs w:val="26"/>
          <w:lang w:eastAsia="ar-SA"/>
        </w:rPr>
        <w:t xml:space="preserve"> (được bao gồm trong chi phí đầu tư của dự án).</w:t>
      </w:r>
    </w:p>
    <w:p w14:paraId="42536BF3" w14:textId="77777777" w:rsidR="00962ECE" w:rsidRPr="00953193" w:rsidRDefault="00962ECE" w:rsidP="002C08DB">
      <w:pPr>
        <w:spacing w:before="120" w:after="120" w:line="240" w:lineRule="auto"/>
        <w:rPr>
          <w:szCs w:val="26"/>
          <w:lang w:val="it-IT" w:eastAsia="x-none"/>
        </w:rPr>
      </w:pPr>
    </w:p>
    <w:p w14:paraId="6AA21B1A" w14:textId="77777777" w:rsidR="00962ECE" w:rsidRPr="00953193" w:rsidRDefault="00962ECE" w:rsidP="002C08DB">
      <w:pPr>
        <w:spacing w:before="120" w:after="120" w:line="240" w:lineRule="auto"/>
        <w:rPr>
          <w:lang w:val="it-IT" w:eastAsia="x-none"/>
        </w:rPr>
      </w:pPr>
    </w:p>
    <w:p w14:paraId="67F6928E" w14:textId="77777777" w:rsidR="00962ECE" w:rsidRPr="00953193" w:rsidRDefault="00962ECE" w:rsidP="002C08DB">
      <w:pPr>
        <w:spacing w:before="120" w:after="120" w:line="240" w:lineRule="auto"/>
        <w:rPr>
          <w:lang w:val="it-IT" w:eastAsia="x-none"/>
        </w:rPr>
      </w:pPr>
    </w:p>
    <w:p w14:paraId="796130D1" w14:textId="77777777" w:rsidR="00962ECE" w:rsidRPr="00953193" w:rsidRDefault="00962ECE" w:rsidP="002C08DB">
      <w:pPr>
        <w:spacing w:before="120" w:after="120" w:line="240" w:lineRule="auto"/>
        <w:rPr>
          <w:lang w:val="it-IT" w:eastAsia="x-none"/>
        </w:rPr>
      </w:pPr>
    </w:p>
    <w:p w14:paraId="209ABCF6" w14:textId="77777777" w:rsidR="00962ECE" w:rsidRPr="00953193" w:rsidRDefault="00962ECE" w:rsidP="002C08DB">
      <w:pPr>
        <w:spacing w:before="120" w:after="120" w:line="240" w:lineRule="auto"/>
        <w:jc w:val="left"/>
        <w:rPr>
          <w:lang w:val="it-IT" w:eastAsia="x-none"/>
        </w:rPr>
        <w:sectPr w:rsidR="00962ECE" w:rsidRPr="00953193">
          <w:footerReference w:type="default" r:id="rId139"/>
          <w:pgSz w:w="11907" w:h="16840"/>
          <w:pgMar w:top="1134" w:right="1134" w:bottom="1134" w:left="1701" w:header="709" w:footer="709" w:gutter="0"/>
          <w:cols w:space="720"/>
        </w:sectPr>
      </w:pPr>
    </w:p>
    <w:p w14:paraId="4ABAA023" w14:textId="749E4271" w:rsidR="00136678" w:rsidRPr="00953193" w:rsidRDefault="00136678" w:rsidP="002C08DB">
      <w:pPr>
        <w:pStyle w:val="Heading1"/>
        <w:numPr>
          <w:ilvl w:val="0"/>
          <w:numId w:val="0"/>
        </w:numPr>
        <w:spacing w:before="120" w:after="120" w:line="240" w:lineRule="auto"/>
        <w:ind w:left="709"/>
        <w:rPr>
          <w:sz w:val="28"/>
          <w:szCs w:val="26"/>
          <w:lang w:val="en-US"/>
        </w:rPr>
      </w:pPr>
      <w:bookmarkStart w:id="1082" w:name="_Toc103926737"/>
      <w:r w:rsidRPr="00953193">
        <w:rPr>
          <w:sz w:val="28"/>
          <w:szCs w:val="26"/>
          <w:lang w:val="it-IT"/>
        </w:rPr>
        <w:lastRenderedPageBreak/>
        <w:t>CHƯƠNG 5</w:t>
      </w:r>
      <w:r w:rsidRPr="00953193">
        <w:rPr>
          <w:sz w:val="28"/>
          <w:szCs w:val="26"/>
          <w:lang w:val="it-IT"/>
        </w:rPr>
        <w:br/>
      </w:r>
      <w:r w:rsidRPr="00953193">
        <w:rPr>
          <w:sz w:val="28"/>
          <w:szCs w:val="26"/>
          <w:lang w:val="en-US"/>
        </w:rPr>
        <w:t>KẾT QUẢ THAM VẤN</w:t>
      </w:r>
      <w:bookmarkEnd w:id="1082"/>
    </w:p>
    <w:p w14:paraId="04C035E5" w14:textId="79466288" w:rsidR="00FC4497" w:rsidRPr="00953193" w:rsidRDefault="00FC4497" w:rsidP="002C08DB">
      <w:pPr>
        <w:pStyle w:val="Heading2"/>
        <w:numPr>
          <w:ilvl w:val="0"/>
          <w:numId w:val="0"/>
        </w:numPr>
        <w:rPr>
          <w:color w:val="auto"/>
        </w:rPr>
      </w:pPr>
      <w:bookmarkStart w:id="1083" w:name="_Toc103926738"/>
      <w:bookmarkStart w:id="1084" w:name="_Toc96010370"/>
      <w:r w:rsidRPr="00953193">
        <w:rPr>
          <w:color w:val="auto"/>
        </w:rPr>
        <w:t>5.1</w:t>
      </w:r>
      <w:r w:rsidRPr="00953193">
        <w:rPr>
          <w:color w:val="auto"/>
        </w:rPr>
        <w:tab/>
        <w:t>QUÁ TRÌNH TỔ CHỨC THỰC HIỆN THAM VẤN CỘNG ĐỒNG</w:t>
      </w:r>
      <w:bookmarkEnd w:id="1083"/>
    </w:p>
    <w:p w14:paraId="008681A1" w14:textId="77777777" w:rsidR="00AD55D8" w:rsidRPr="00953193" w:rsidRDefault="00AD55D8" w:rsidP="00293DFC">
      <w:pPr>
        <w:pStyle w:val="Heading3"/>
        <w:numPr>
          <w:ilvl w:val="2"/>
          <w:numId w:val="117"/>
        </w:numPr>
        <w:ind w:left="851" w:hanging="851"/>
        <w:rPr>
          <w:color w:val="auto"/>
          <w:lang w:val="vi-VN" w:eastAsia="en-US"/>
        </w:rPr>
      </w:pPr>
      <w:bookmarkStart w:id="1085" w:name="_Toc103926739"/>
      <w:r w:rsidRPr="00953193">
        <w:rPr>
          <w:color w:val="auto"/>
          <w:lang w:val="vi-VN" w:eastAsia="en-US"/>
        </w:rPr>
        <w:t>Tham vấn bằng tổ chức họp lấy ý kiến</w:t>
      </w:r>
      <w:bookmarkEnd w:id="1084"/>
      <w:bookmarkEnd w:id="1085"/>
      <w:r w:rsidRPr="00953193">
        <w:rPr>
          <w:color w:val="auto"/>
          <w:lang w:val="vi-VN" w:eastAsia="en-US"/>
        </w:rPr>
        <w:t xml:space="preserve"> </w:t>
      </w:r>
    </w:p>
    <w:p w14:paraId="4327AC3E" w14:textId="77CC7277" w:rsidR="00AD55D8" w:rsidRPr="00512A19" w:rsidRDefault="00AD55D8" w:rsidP="00CC7953">
      <w:pPr>
        <w:spacing w:before="120" w:after="120" w:line="240" w:lineRule="auto"/>
        <w:ind w:left="851"/>
        <w:rPr>
          <w:color w:val="FF0000"/>
          <w:szCs w:val="26"/>
          <w:lang w:val="en-US"/>
        </w:rPr>
      </w:pPr>
      <w:r w:rsidRPr="00512A19">
        <w:rPr>
          <w:color w:val="FF0000"/>
          <w:szCs w:val="26"/>
          <w:lang w:val="en-US"/>
        </w:rPr>
        <w:t>Từ</w:t>
      </w:r>
      <w:r w:rsidR="00D92385">
        <w:rPr>
          <w:color w:val="FF0000"/>
          <w:szCs w:val="26"/>
          <w:lang w:val="en-US"/>
        </w:rPr>
        <w:t xml:space="preserve"> </w:t>
      </w:r>
      <w:r w:rsidR="00512A19" w:rsidRPr="00512A19">
        <w:rPr>
          <w:color w:val="FF0000"/>
          <w:szCs w:val="26"/>
          <w:lang w:val="en-US"/>
        </w:rPr>
        <w:t>19</w:t>
      </w:r>
      <w:r w:rsidR="00CC7953" w:rsidRPr="00512A19">
        <w:rPr>
          <w:color w:val="FF0000"/>
          <w:szCs w:val="26"/>
          <w:lang w:val="en-US"/>
        </w:rPr>
        <w:t>/</w:t>
      </w:r>
      <w:r w:rsidR="00D92385">
        <w:rPr>
          <w:color w:val="FF0000"/>
          <w:szCs w:val="26"/>
          <w:lang w:val="en-US"/>
        </w:rPr>
        <w:t>1</w:t>
      </w:r>
      <w:r w:rsidR="00512A19" w:rsidRPr="00512A19">
        <w:rPr>
          <w:color w:val="FF0000"/>
          <w:szCs w:val="26"/>
          <w:lang w:val="en-US"/>
        </w:rPr>
        <w:t>1</w:t>
      </w:r>
      <w:r w:rsidR="00CC7953" w:rsidRPr="00512A19">
        <w:rPr>
          <w:color w:val="FF0000"/>
          <w:szCs w:val="26"/>
          <w:lang w:val="en-US"/>
        </w:rPr>
        <w:t>/202</w:t>
      </w:r>
      <w:r w:rsidR="00D92385">
        <w:rPr>
          <w:color w:val="FF0000"/>
          <w:szCs w:val="26"/>
          <w:lang w:val="en-US"/>
        </w:rPr>
        <w:t>1</w:t>
      </w:r>
      <w:r w:rsidRPr="00512A19">
        <w:rPr>
          <w:color w:val="FF0000"/>
          <w:szCs w:val="26"/>
          <w:lang w:val="en-US"/>
        </w:rPr>
        <w:t xml:space="preserve"> Chủ đầu tư đã phối hợp với UBND xã Đông Hải niêm yết báo cáo ĐTM của dự án tại trụ xã UBND xã.</w:t>
      </w:r>
    </w:p>
    <w:p w14:paraId="6407AD8D" w14:textId="3D579A18" w:rsidR="00AD55D8" w:rsidRPr="00953193" w:rsidRDefault="00AD55D8" w:rsidP="002C08DB">
      <w:pPr>
        <w:spacing w:before="120" w:after="120" w:line="240" w:lineRule="auto"/>
        <w:ind w:left="851"/>
        <w:rPr>
          <w:szCs w:val="26"/>
          <w:lang w:val="en-US"/>
        </w:rPr>
      </w:pPr>
      <w:r w:rsidRPr="00512A19">
        <w:rPr>
          <w:szCs w:val="26"/>
          <w:lang w:val="en-US"/>
        </w:rPr>
        <w:t>Ngày 19/01/2022 Chủ đầu tư đã phối hợp với UBND xã Đông Hải tổ chức họp tham vấn cộng đồng dân cư</w:t>
      </w:r>
      <w:r w:rsidR="000E64DF" w:rsidRPr="00512A19">
        <w:rPr>
          <w:szCs w:val="26"/>
          <w:lang w:val="en-US"/>
        </w:rPr>
        <w:t xml:space="preserve"> tại hội trường UBND xã Đông Hải</w:t>
      </w:r>
      <w:r w:rsidRPr="00512A19">
        <w:rPr>
          <w:szCs w:val="26"/>
          <w:lang w:val="en-US"/>
        </w:rPr>
        <w:t>.</w:t>
      </w:r>
    </w:p>
    <w:p w14:paraId="1599D62A" w14:textId="77777777" w:rsidR="00AD55D8" w:rsidRPr="00953193" w:rsidRDefault="00AD55D8" w:rsidP="002C08DB">
      <w:pPr>
        <w:spacing w:before="120" w:after="120" w:line="240" w:lineRule="auto"/>
        <w:ind w:left="851"/>
        <w:rPr>
          <w:szCs w:val="26"/>
          <w:lang w:val="en-US"/>
        </w:rPr>
      </w:pPr>
      <w:r w:rsidRPr="00953193">
        <w:rPr>
          <w:szCs w:val="26"/>
          <w:lang w:val="en-US"/>
        </w:rPr>
        <w:t>Thành phần tham dự gồm:</w:t>
      </w:r>
    </w:p>
    <w:p w14:paraId="49B9B7DD" w14:textId="77777777" w:rsidR="00AD55D8" w:rsidRPr="00953193" w:rsidRDefault="00AD55D8" w:rsidP="002C08DB">
      <w:pPr>
        <w:pStyle w:val="ListParagraph"/>
        <w:numPr>
          <w:ilvl w:val="0"/>
          <w:numId w:val="78"/>
        </w:numPr>
        <w:spacing w:after="120"/>
        <w:rPr>
          <w:sz w:val="26"/>
          <w:szCs w:val="26"/>
        </w:rPr>
      </w:pPr>
      <w:r w:rsidRPr="00953193">
        <w:rPr>
          <w:sz w:val="26"/>
          <w:szCs w:val="26"/>
        </w:rPr>
        <w:t>UBND xã Đông Hải;</w:t>
      </w:r>
    </w:p>
    <w:p w14:paraId="74CF725F" w14:textId="77777777" w:rsidR="00AD55D8" w:rsidRPr="00953193" w:rsidRDefault="00AD55D8" w:rsidP="002C08DB">
      <w:pPr>
        <w:pStyle w:val="ListParagraph"/>
        <w:numPr>
          <w:ilvl w:val="0"/>
          <w:numId w:val="78"/>
        </w:numPr>
        <w:spacing w:after="120"/>
        <w:rPr>
          <w:sz w:val="26"/>
          <w:szCs w:val="26"/>
        </w:rPr>
      </w:pPr>
      <w:r w:rsidRPr="00953193">
        <w:rPr>
          <w:sz w:val="26"/>
          <w:szCs w:val="26"/>
        </w:rPr>
        <w:t>Hội cựu chiến binh xã;</w:t>
      </w:r>
    </w:p>
    <w:p w14:paraId="5563A597" w14:textId="77777777" w:rsidR="00AD55D8" w:rsidRPr="00953193" w:rsidRDefault="00AD55D8" w:rsidP="002C08DB">
      <w:pPr>
        <w:pStyle w:val="ListParagraph"/>
        <w:numPr>
          <w:ilvl w:val="0"/>
          <w:numId w:val="78"/>
        </w:numPr>
        <w:spacing w:after="120"/>
        <w:rPr>
          <w:sz w:val="26"/>
          <w:szCs w:val="26"/>
        </w:rPr>
      </w:pPr>
      <w:r w:rsidRPr="00953193">
        <w:rPr>
          <w:sz w:val="26"/>
          <w:szCs w:val="26"/>
        </w:rPr>
        <w:t>Hội Liên hiệp Phụ nữ xã;</w:t>
      </w:r>
    </w:p>
    <w:p w14:paraId="6AD46E17" w14:textId="77777777" w:rsidR="00AD55D8" w:rsidRPr="00953193" w:rsidRDefault="00AD55D8" w:rsidP="002C08DB">
      <w:pPr>
        <w:pStyle w:val="ListParagraph"/>
        <w:numPr>
          <w:ilvl w:val="0"/>
          <w:numId w:val="78"/>
        </w:numPr>
        <w:spacing w:after="120"/>
        <w:rPr>
          <w:sz w:val="26"/>
          <w:szCs w:val="26"/>
        </w:rPr>
      </w:pPr>
      <w:r w:rsidRPr="00953193">
        <w:rPr>
          <w:sz w:val="26"/>
          <w:szCs w:val="26"/>
        </w:rPr>
        <w:t>UBMTTQ xã</w:t>
      </w:r>
    </w:p>
    <w:p w14:paraId="72905932" w14:textId="77777777" w:rsidR="00AD55D8" w:rsidRPr="00953193" w:rsidRDefault="00AD55D8" w:rsidP="002C08DB">
      <w:pPr>
        <w:pStyle w:val="ListParagraph"/>
        <w:numPr>
          <w:ilvl w:val="0"/>
          <w:numId w:val="78"/>
        </w:numPr>
        <w:spacing w:after="120"/>
        <w:rPr>
          <w:sz w:val="26"/>
          <w:szCs w:val="26"/>
        </w:rPr>
      </w:pPr>
      <w:r w:rsidRPr="00953193">
        <w:rPr>
          <w:sz w:val="26"/>
          <w:szCs w:val="26"/>
        </w:rPr>
        <w:t>Đoàn thanh niên xã;</w:t>
      </w:r>
    </w:p>
    <w:p w14:paraId="26BAC249" w14:textId="77777777" w:rsidR="00AD55D8" w:rsidRPr="00953193" w:rsidRDefault="00AD55D8" w:rsidP="002C08DB">
      <w:pPr>
        <w:pStyle w:val="ListParagraph"/>
        <w:numPr>
          <w:ilvl w:val="0"/>
          <w:numId w:val="78"/>
        </w:numPr>
        <w:spacing w:after="120"/>
        <w:rPr>
          <w:sz w:val="26"/>
          <w:szCs w:val="26"/>
        </w:rPr>
      </w:pPr>
      <w:r w:rsidRPr="00953193">
        <w:rPr>
          <w:sz w:val="26"/>
          <w:szCs w:val="26"/>
        </w:rPr>
        <w:t>Đại diện chủ dự án;</w:t>
      </w:r>
    </w:p>
    <w:p w14:paraId="65BC2C61" w14:textId="77777777" w:rsidR="00AD55D8" w:rsidRPr="00953193" w:rsidRDefault="00AD55D8" w:rsidP="002C08DB">
      <w:pPr>
        <w:pStyle w:val="ListParagraph"/>
        <w:numPr>
          <w:ilvl w:val="0"/>
          <w:numId w:val="78"/>
        </w:numPr>
        <w:spacing w:after="120"/>
        <w:rPr>
          <w:sz w:val="26"/>
          <w:szCs w:val="26"/>
        </w:rPr>
      </w:pPr>
      <w:r w:rsidRPr="00953193">
        <w:rPr>
          <w:sz w:val="26"/>
          <w:szCs w:val="26"/>
        </w:rPr>
        <w:t>Đại diện đơn vị tư vấn</w:t>
      </w:r>
    </w:p>
    <w:p w14:paraId="7DD8C4D0" w14:textId="4FDCC097" w:rsidR="000E64DF" w:rsidRPr="00953193" w:rsidRDefault="00E8350B" w:rsidP="002C08DB">
      <w:pPr>
        <w:spacing w:before="120" w:after="120" w:line="240" w:lineRule="auto"/>
        <w:ind w:left="851"/>
        <w:rPr>
          <w:noProof/>
          <w:szCs w:val="26"/>
          <w:lang w:eastAsia="zh-CN"/>
        </w:rPr>
      </w:pPr>
      <w:r w:rsidRPr="00953193">
        <w:rPr>
          <w:noProof/>
          <w:szCs w:val="26"/>
          <w:lang w:val="en-US"/>
        </w:rPr>
        <mc:AlternateContent>
          <mc:Choice Requires="wpg">
            <w:drawing>
              <wp:anchor distT="0" distB="0" distL="114300" distR="114300" simplePos="0" relativeHeight="251678720" behindDoc="0" locked="0" layoutInCell="1" allowOverlap="1" wp14:anchorId="0A88C062" wp14:editId="05ADA394">
                <wp:simplePos x="0" y="0"/>
                <wp:positionH relativeFrom="margin">
                  <wp:align>right</wp:align>
                </wp:positionH>
                <wp:positionV relativeFrom="paragraph">
                  <wp:posOffset>813435</wp:posOffset>
                </wp:positionV>
                <wp:extent cx="5189220" cy="1988185"/>
                <wp:effectExtent l="0" t="0" r="0" b="0"/>
                <wp:wrapTopAndBottom/>
                <wp:docPr id="7" name="Group 5"/>
                <wp:cNvGraphicFramePr/>
                <a:graphic xmlns:a="http://schemas.openxmlformats.org/drawingml/2006/main">
                  <a:graphicData uri="http://schemas.microsoft.com/office/word/2010/wordprocessingGroup">
                    <wpg:wgp>
                      <wpg:cNvGrpSpPr/>
                      <wpg:grpSpPr>
                        <a:xfrm>
                          <a:off x="0" y="0"/>
                          <a:ext cx="5189220" cy="1988288"/>
                          <a:chOff x="0" y="0"/>
                          <a:chExt cx="5333543" cy="2108886"/>
                        </a:xfrm>
                      </wpg:grpSpPr>
                      <pic:pic xmlns:pic="http://schemas.openxmlformats.org/drawingml/2006/picture">
                        <pic:nvPicPr>
                          <pic:cNvPr id="10" name="Picture 10"/>
                          <pic:cNvPicPr>
                            <a:picLocks noChangeAspect="1"/>
                          </pic:cNvPicPr>
                        </pic:nvPicPr>
                        <pic:blipFill>
                          <a:blip r:embed="rId140"/>
                          <a:stretch>
                            <a:fillRect/>
                          </a:stretch>
                        </pic:blipFill>
                        <pic:spPr>
                          <a:xfrm>
                            <a:off x="0" y="0"/>
                            <a:ext cx="2631533" cy="2108886"/>
                          </a:xfrm>
                          <a:prstGeom prst="rect">
                            <a:avLst/>
                          </a:prstGeom>
                        </pic:spPr>
                      </pic:pic>
                      <pic:pic xmlns:pic="http://schemas.openxmlformats.org/drawingml/2006/picture">
                        <pic:nvPicPr>
                          <pic:cNvPr id="11" name="Picture 11"/>
                          <pic:cNvPicPr>
                            <a:picLocks noChangeAspect="1"/>
                          </pic:cNvPicPr>
                        </pic:nvPicPr>
                        <pic:blipFill>
                          <a:blip r:embed="rId141"/>
                          <a:stretch>
                            <a:fillRect/>
                          </a:stretch>
                        </pic:blipFill>
                        <pic:spPr>
                          <a:xfrm>
                            <a:off x="2702010" y="0"/>
                            <a:ext cx="2631533" cy="2108886"/>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78FD8AF" id="Group 5" o:spid="_x0000_s1026" style="position:absolute;margin-left:357.4pt;margin-top:64.05pt;width:408.6pt;height:156.55pt;z-index:251678720;mso-position-horizontal:right;mso-position-horizontal-relative:margin;mso-width-relative:margin;mso-height-relative:margin" coordsize="53335,210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">
                <v:shape id="Picture 10" o:spid="_x0000_s1027" type="#_x0000_t75" style="position:absolute;width:26315;height:21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9OTDFAAAA2wAAAA8AAABkcnMvZG93bnJldi54bWxEj0FrAkEMhe+C/2GI4E1nK1Ts1lGqVpAK&#10;lmovvYWddGfpTmbZGXXbX98cBG8J7+W9L/Nl52t1oTZWgQ08jDNQxEWwFZcGPk/b0QxUTMgW68Bk&#10;4JciLBf93hxzG678QZdjKpWEcMzRgEupybWOhSOPcRwaYtG+Q+sxydqW2rZ4lXBf60mWTbXHiqXB&#10;YUNrR8XP8ewNvPns8LfCx40/fb1Xr8V+9+RsMGY46F6eQSXq0t18u95ZwRd6+UUG0I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vTkwxQAAANsAAAAPAAAAAAAAAAAAAAAA&#10;AJ8CAABkcnMvZG93bnJldi54bWxQSwUGAAAAAAQABAD3AAAAkQMAAAAA&#10;">
                  <v:imagedata r:id="rId142" o:title=""/>
                  <v:path arrowok="t"/>
                </v:shape>
                <v:shape id="Picture 11" o:spid="_x0000_s1028" type="#_x0000_t75" style="position:absolute;left:27020;width:26315;height:21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WJ4K+AAAA2wAAAA8AAABkcnMvZG93bnJldi54bWxET8uqwjAQ3V/wH8II7q6pIirVKCqK4srX&#10;wuXQjG2xmZQmavv3RhDczeE8ZzqvTSGeVLncsoJeNwJBnFidc6rgct78j0E4j6yxsEwKGnIwn7X+&#10;phhr++IjPU8+FSGEXYwKMu/LWEqXZGTQdW1JHLibrQz6AKtU6gpfIdwUsh9FQ2kw59CQYUmrjJL7&#10;6WEUjNZ22TSr7bLYb6IBHy67+iivSnXa9WICwlPtf+Kve6fD/B58fgkHyNk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hWJ4K+AAAA2wAAAA8AAAAAAAAAAAAAAAAAnwIAAGRy&#10;cy9kb3ducmV2LnhtbFBLBQYAAAAABAAEAPcAAACKAwAAAAA=&#10;">
                  <v:imagedata r:id="rId143" o:title=""/>
                  <v:path arrowok="t"/>
                </v:shape>
                <w10:wrap type="topAndBottom" anchorx="margin"/>
              </v:group>
            </w:pict>
          </mc:Fallback>
        </mc:AlternateContent>
      </w:r>
      <w:r w:rsidR="000E64DF" w:rsidRPr="00953193">
        <w:rPr>
          <w:noProof/>
          <w:szCs w:val="26"/>
          <w:lang w:val="en-US" w:eastAsia="zh-CN"/>
        </w:rPr>
        <w:t>C</w:t>
      </w:r>
      <w:r w:rsidR="000E64DF" w:rsidRPr="00953193">
        <w:rPr>
          <w:noProof/>
          <w:szCs w:val="26"/>
          <w:lang w:eastAsia="zh-CN"/>
        </w:rPr>
        <w:t xml:space="preserve">hủ </w:t>
      </w:r>
      <w:r w:rsidR="000E64DF" w:rsidRPr="00953193">
        <w:rPr>
          <w:noProof/>
          <w:szCs w:val="26"/>
          <w:lang w:val="en-US" w:eastAsia="zh-CN"/>
        </w:rPr>
        <w:t>đầu tư</w:t>
      </w:r>
      <w:r w:rsidR="000E64DF" w:rsidRPr="00953193">
        <w:rPr>
          <w:noProof/>
          <w:szCs w:val="26"/>
          <w:lang w:eastAsia="zh-CN"/>
        </w:rPr>
        <w:t xml:space="preserve"> trình bày các vấn đề môi trường và xã hội phát sinh trong quá trình triển khai thực hiện dự án. Qua đó đề xuất các giải pháp giảm thiểu ô nhiễm và xin ý kiến tham vấn của cộng đồng dân cư để chủ dự án có thể tổ chức thực hiện dự án đạt kết quả cao.</w:t>
      </w:r>
    </w:p>
    <w:p w14:paraId="0BFB33C8" w14:textId="238DC90F" w:rsidR="00E8350B" w:rsidRPr="00953193" w:rsidRDefault="00E8350B" w:rsidP="002C08DB">
      <w:pPr>
        <w:pStyle w:val="Caption"/>
        <w:spacing w:before="120" w:after="120"/>
        <w:jc w:val="center"/>
        <w:rPr>
          <w:b/>
          <w:i w:val="0"/>
          <w:color w:val="auto"/>
          <w:sz w:val="22"/>
          <w:szCs w:val="22"/>
          <w:lang w:val="en-US"/>
        </w:rPr>
      </w:pPr>
      <w:bookmarkStart w:id="1086" w:name="_Toc96583524"/>
      <w:r w:rsidRPr="00953193">
        <w:rPr>
          <w:b/>
          <w:i w:val="0"/>
          <w:color w:val="auto"/>
          <w:sz w:val="22"/>
          <w:szCs w:val="22"/>
        </w:rPr>
        <w:t xml:space="preserve">Hình 5. </w:t>
      </w:r>
      <w:r w:rsidRPr="00953193">
        <w:rPr>
          <w:b/>
          <w:i w:val="0"/>
          <w:color w:val="auto"/>
          <w:sz w:val="22"/>
          <w:szCs w:val="22"/>
        </w:rPr>
        <w:fldChar w:fldCharType="begin"/>
      </w:r>
      <w:r w:rsidRPr="00953193">
        <w:rPr>
          <w:b/>
          <w:i w:val="0"/>
          <w:color w:val="auto"/>
          <w:sz w:val="22"/>
          <w:szCs w:val="22"/>
        </w:rPr>
        <w:instrText xml:space="preserve"> SEQ Hình_5. \* ARABIC </w:instrText>
      </w:r>
      <w:r w:rsidRPr="00953193">
        <w:rPr>
          <w:b/>
          <w:i w:val="0"/>
          <w:color w:val="auto"/>
          <w:sz w:val="22"/>
          <w:szCs w:val="22"/>
        </w:rPr>
        <w:fldChar w:fldCharType="separate"/>
      </w:r>
      <w:r w:rsidR="00051FF6">
        <w:rPr>
          <w:b/>
          <w:i w:val="0"/>
          <w:noProof/>
          <w:color w:val="auto"/>
          <w:sz w:val="22"/>
          <w:szCs w:val="22"/>
        </w:rPr>
        <w:t>1</w:t>
      </w:r>
      <w:r w:rsidRPr="00953193">
        <w:rPr>
          <w:b/>
          <w:i w:val="0"/>
          <w:color w:val="auto"/>
          <w:sz w:val="22"/>
          <w:szCs w:val="22"/>
        </w:rPr>
        <w:fldChar w:fldCharType="end"/>
      </w:r>
      <w:r w:rsidRPr="00953193">
        <w:rPr>
          <w:b/>
          <w:i w:val="0"/>
          <w:color w:val="auto"/>
          <w:sz w:val="22"/>
          <w:szCs w:val="22"/>
          <w:lang w:val="en-US"/>
        </w:rPr>
        <w:t>: Họp tham vấn cộng đồng xã Đông Hải</w:t>
      </w:r>
      <w:bookmarkEnd w:id="1086"/>
    </w:p>
    <w:p w14:paraId="7EFF7879" w14:textId="77777777" w:rsidR="00AD55D8" w:rsidRPr="00953193" w:rsidRDefault="00AD55D8" w:rsidP="002C08DB">
      <w:pPr>
        <w:spacing w:before="120" w:after="120" w:line="240" w:lineRule="auto"/>
        <w:ind w:left="720"/>
        <w:rPr>
          <w:i/>
          <w:szCs w:val="26"/>
          <w:lang w:val="en-US"/>
        </w:rPr>
      </w:pPr>
      <w:r w:rsidRPr="00953193">
        <w:rPr>
          <w:i/>
          <w:szCs w:val="26"/>
          <w:lang w:val="en-US"/>
        </w:rPr>
        <w:t>Chi tiết xem phụ lục 3.</w:t>
      </w:r>
    </w:p>
    <w:p w14:paraId="29BDC819" w14:textId="77777777" w:rsidR="00AD55D8" w:rsidRPr="00953193" w:rsidRDefault="00AD55D8" w:rsidP="00293DFC">
      <w:pPr>
        <w:pStyle w:val="Heading3"/>
        <w:numPr>
          <w:ilvl w:val="2"/>
          <w:numId w:val="117"/>
        </w:numPr>
        <w:ind w:left="851" w:hanging="851"/>
        <w:rPr>
          <w:color w:val="auto"/>
          <w:lang w:val="vi-VN" w:eastAsia="en-US"/>
        </w:rPr>
      </w:pPr>
      <w:bookmarkStart w:id="1087" w:name="_Toc96010371"/>
      <w:bookmarkStart w:id="1088" w:name="_Toc103926740"/>
      <w:r w:rsidRPr="00953193">
        <w:rPr>
          <w:color w:val="auto"/>
          <w:lang w:val="vi-VN" w:eastAsia="en-US"/>
        </w:rPr>
        <w:t>Tham vấn bằng văn bản theo quy định</w:t>
      </w:r>
      <w:bookmarkEnd w:id="1087"/>
      <w:bookmarkEnd w:id="1088"/>
    </w:p>
    <w:p w14:paraId="70B23096" w14:textId="30A26A75" w:rsidR="00AD55D8" w:rsidRPr="00953193" w:rsidRDefault="00AD55D8" w:rsidP="002C08DB">
      <w:pPr>
        <w:spacing w:before="120" w:after="120" w:line="240" w:lineRule="auto"/>
        <w:ind w:left="851"/>
        <w:rPr>
          <w:szCs w:val="26"/>
          <w:lang w:val="en-US"/>
        </w:rPr>
      </w:pPr>
      <w:r w:rsidRPr="00953193">
        <w:rPr>
          <w:szCs w:val="26"/>
          <w:lang w:val="en-US"/>
        </w:rPr>
        <w:t>Thực hiện theo hướng dẫn của Nghị đị</w:t>
      </w:r>
      <w:r w:rsidR="00A10557" w:rsidRPr="00953193">
        <w:rPr>
          <w:szCs w:val="26"/>
          <w:lang w:val="en-US"/>
        </w:rPr>
        <w:t>nh 08/2022/NĐ-CP ngày 10/01/2022</w:t>
      </w:r>
      <w:r w:rsidRPr="00953193">
        <w:rPr>
          <w:szCs w:val="26"/>
          <w:lang w:val="en-US"/>
        </w:rPr>
        <w:t xml:space="preserve">, chủ dự án đã </w:t>
      </w:r>
      <w:r w:rsidR="0061594C" w:rsidRPr="00953193">
        <w:rPr>
          <w:szCs w:val="26"/>
          <w:lang w:val="en-US"/>
        </w:rPr>
        <w:t>gửi</w:t>
      </w:r>
      <w:r w:rsidRPr="00953193">
        <w:rPr>
          <w:szCs w:val="26"/>
          <w:lang w:val="en-US"/>
        </w:rPr>
        <w:t xml:space="preserve"> văn bản số</w:t>
      </w:r>
      <w:r w:rsidR="00A10557" w:rsidRPr="00953193">
        <w:rPr>
          <w:szCs w:val="26"/>
          <w:lang w:val="en-US"/>
        </w:rPr>
        <w:t xml:space="preserve"> 06/2022/CV-ĐT2 ngày 17/2/2022 </w:t>
      </w:r>
      <w:r w:rsidRPr="00953193">
        <w:rPr>
          <w:szCs w:val="26"/>
          <w:lang w:val="en-US"/>
        </w:rPr>
        <w:t>về việc xin ý kiến tham vấ</w:t>
      </w:r>
      <w:r w:rsidR="00A10557" w:rsidRPr="00953193">
        <w:rPr>
          <w:szCs w:val="26"/>
          <w:lang w:val="en-US"/>
        </w:rPr>
        <w:t>n trong quá trình thực hiện</w:t>
      </w:r>
      <w:r w:rsidRPr="00953193">
        <w:rPr>
          <w:szCs w:val="26"/>
          <w:lang w:val="en-US"/>
        </w:rPr>
        <w:t xml:space="preserve"> đánh giá tác động môi trường của dự </w:t>
      </w:r>
      <w:r w:rsidRPr="00953193">
        <w:rPr>
          <w:szCs w:val="26"/>
          <w:lang w:val="en-US"/>
        </w:rPr>
        <w:lastRenderedPageBreak/>
        <w:t xml:space="preserve">án </w:t>
      </w:r>
      <w:r w:rsidR="00A10557" w:rsidRPr="00953193">
        <w:rPr>
          <w:szCs w:val="26"/>
          <w:lang w:val="en-US"/>
        </w:rPr>
        <w:t xml:space="preserve">Nhà máy điện gió Đông Thành 2 </w:t>
      </w:r>
      <w:r w:rsidRPr="00953193">
        <w:rPr>
          <w:szCs w:val="26"/>
          <w:lang w:val="en-US"/>
        </w:rPr>
        <w:t>gửi đến UBND xã Đông Hải</w:t>
      </w:r>
      <w:r w:rsidR="00A10557" w:rsidRPr="00953193">
        <w:rPr>
          <w:szCs w:val="26"/>
          <w:lang w:val="en-US"/>
        </w:rPr>
        <w:t xml:space="preserve"> và Uỷ ban MTTQ xã Đông Hải</w:t>
      </w:r>
      <w:r w:rsidRPr="00953193">
        <w:rPr>
          <w:szCs w:val="26"/>
          <w:lang w:val="en-US"/>
        </w:rPr>
        <w:t>.</w:t>
      </w:r>
    </w:p>
    <w:p w14:paraId="1090A89E" w14:textId="31FD9CD2" w:rsidR="00C86125" w:rsidRPr="00953193" w:rsidRDefault="00AD55D8" w:rsidP="00A10557">
      <w:pPr>
        <w:spacing w:before="120" w:after="120" w:line="240" w:lineRule="auto"/>
        <w:ind w:left="851"/>
        <w:rPr>
          <w:bCs/>
          <w:kern w:val="28"/>
          <w:szCs w:val="26"/>
          <w:lang w:val="en-US"/>
        </w:rPr>
      </w:pPr>
      <w:r w:rsidRPr="00953193">
        <w:rPr>
          <w:szCs w:val="26"/>
          <w:lang w:val="en-US"/>
        </w:rPr>
        <w:t>Chủ đầu tư đã nhận được văn bản trả lờ</w:t>
      </w:r>
      <w:r w:rsidR="00A10557" w:rsidRPr="00953193">
        <w:rPr>
          <w:szCs w:val="26"/>
          <w:lang w:val="en-US"/>
        </w:rPr>
        <w:t>i số 11</w:t>
      </w:r>
      <w:r w:rsidRPr="00953193">
        <w:rPr>
          <w:szCs w:val="26"/>
          <w:lang w:val="en-US"/>
        </w:rPr>
        <w:t>/UBND của UBND xã Đông Hả</w:t>
      </w:r>
      <w:r w:rsidR="00832CE4" w:rsidRPr="00953193">
        <w:rPr>
          <w:szCs w:val="26"/>
          <w:lang w:val="en-US"/>
        </w:rPr>
        <w:t xml:space="preserve">i </w:t>
      </w:r>
      <w:r w:rsidR="00832CE4" w:rsidRPr="00953193">
        <w:rPr>
          <w:bCs/>
          <w:kern w:val="28"/>
          <w:szCs w:val="26"/>
        </w:rPr>
        <w:t>về việc</w:t>
      </w:r>
      <w:r w:rsidR="00832CE4" w:rsidRPr="00953193">
        <w:rPr>
          <w:bCs/>
          <w:kern w:val="28"/>
          <w:szCs w:val="26"/>
          <w:lang w:val="en-US"/>
        </w:rPr>
        <w:t xml:space="preserve"> </w:t>
      </w:r>
      <w:r w:rsidR="00832CE4" w:rsidRPr="00953193">
        <w:rPr>
          <w:bCs/>
          <w:kern w:val="28"/>
          <w:szCs w:val="26"/>
        </w:rPr>
        <w:t xml:space="preserve">ý kiến tham vấn </w:t>
      </w:r>
      <w:r w:rsidR="00832CE4" w:rsidRPr="00953193">
        <w:rPr>
          <w:bCs/>
          <w:kern w:val="28"/>
          <w:szCs w:val="26"/>
          <w:lang w:val="en-US"/>
        </w:rPr>
        <w:t xml:space="preserve">trong quá trình </w:t>
      </w:r>
      <w:r w:rsidR="00A10557" w:rsidRPr="00953193">
        <w:rPr>
          <w:bCs/>
          <w:kern w:val="28"/>
          <w:szCs w:val="26"/>
          <w:lang w:val="en-US"/>
        </w:rPr>
        <w:t>thực hiện</w:t>
      </w:r>
      <w:r w:rsidR="00832CE4" w:rsidRPr="00953193">
        <w:rPr>
          <w:bCs/>
          <w:kern w:val="28"/>
          <w:szCs w:val="26"/>
          <w:lang w:val="en-US"/>
        </w:rPr>
        <w:t xml:space="preserve"> đánh giá tác động môi trường của D</w:t>
      </w:r>
      <w:r w:rsidR="00832CE4" w:rsidRPr="00953193">
        <w:rPr>
          <w:bCs/>
          <w:kern w:val="28"/>
          <w:szCs w:val="26"/>
        </w:rPr>
        <w:t xml:space="preserve">ự án </w:t>
      </w:r>
      <w:r w:rsidR="00832CE4" w:rsidRPr="00953193">
        <w:rPr>
          <w:bCs/>
          <w:kern w:val="28"/>
          <w:szCs w:val="26"/>
          <w:lang w:val="en-US"/>
        </w:rPr>
        <w:t>Nhà máy điệ</w:t>
      </w:r>
      <w:r w:rsidR="00A10557" w:rsidRPr="00953193">
        <w:rPr>
          <w:bCs/>
          <w:kern w:val="28"/>
          <w:szCs w:val="26"/>
          <w:lang w:val="en-US"/>
        </w:rPr>
        <w:t xml:space="preserve">n gió Đông Thành 2 và văn bản </w:t>
      </w:r>
      <w:r w:rsidR="00A10557" w:rsidRPr="00953193">
        <w:rPr>
          <w:szCs w:val="26"/>
          <w:lang w:val="en-US"/>
        </w:rPr>
        <w:t xml:space="preserve">trả lời của Uỷ ban MTTQ xã Đông Hải </w:t>
      </w:r>
      <w:r w:rsidR="00A10557" w:rsidRPr="00953193">
        <w:rPr>
          <w:bCs/>
          <w:kern w:val="28"/>
          <w:szCs w:val="26"/>
        </w:rPr>
        <w:t>về việc</w:t>
      </w:r>
      <w:r w:rsidR="00A10557" w:rsidRPr="00953193">
        <w:rPr>
          <w:bCs/>
          <w:kern w:val="28"/>
          <w:szCs w:val="26"/>
          <w:lang w:val="en-US"/>
        </w:rPr>
        <w:t xml:space="preserve"> </w:t>
      </w:r>
      <w:r w:rsidR="00A10557" w:rsidRPr="00953193">
        <w:rPr>
          <w:bCs/>
          <w:kern w:val="28"/>
          <w:szCs w:val="26"/>
        </w:rPr>
        <w:t xml:space="preserve">ý kiến tham vấn </w:t>
      </w:r>
      <w:r w:rsidR="00A10557" w:rsidRPr="00953193">
        <w:rPr>
          <w:bCs/>
          <w:kern w:val="28"/>
          <w:szCs w:val="26"/>
          <w:lang w:val="en-US"/>
        </w:rPr>
        <w:t>về quá trình thực hiện đánh giá tác động môi trường của D</w:t>
      </w:r>
      <w:r w:rsidR="00A10557" w:rsidRPr="00953193">
        <w:rPr>
          <w:bCs/>
          <w:kern w:val="28"/>
          <w:szCs w:val="26"/>
        </w:rPr>
        <w:t xml:space="preserve">ự án </w:t>
      </w:r>
      <w:r w:rsidR="00A10557" w:rsidRPr="00953193">
        <w:rPr>
          <w:bCs/>
          <w:kern w:val="28"/>
          <w:szCs w:val="26"/>
          <w:lang w:val="en-US"/>
        </w:rPr>
        <w:t>Nhà máy điện gió Đông Thành 2</w:t>
      </w:r>
    </w:p>
    <w:p w14:paraId="0FD59602" w14:textId="052CD58F" w:rsidR="00AD55D8" w:rsidRPr="00953193" w:rsidRDefault="00AD55D8" w:rsidP="002C08DB">
      <w:pPr>
        <w:spacing w:before="120" w:after="120" w:line="240" w:lineRule="auto"/>
        <w:ind w:left="851"/>
        <w:rPr>
          <w:szCs w:val="26"/>
          <w:lang w:val="en-US"/>
        </w:rPr>
      </w:pPr>
      <w:r w:rsidRPr="00953193">
        <w:rPr>
          <w:szCs w:val="26"/>
          <w:lang w:val="en-US"/>
        </w:rPr>
        <w:t xml:space="preserve">Ý kiển của UBND </w:t>
      </w:r>
      <w:r w:rsidR="00A10557" w:rsidRPr="00953193">
        <w:rPr>
          <w:szCs w:val="26"/>
          <w:lang w:val="en-US"/>
        </w:rPr>
        <w:t>và Uỷ ban MTTQ</w:t>
      </w:r>
      <w:r w:rsidRPr="00953193">
        <w:rPr>
          <w:szCs w:val="26"/>
          <w:lang w:val="en-US"/>
        </w:rPr>
        <w:t xml:space="preserve"> </w:t>
      </w:r>
      <w:r w:rsidR="00A10557" w:rsidRPr="00953193">
        <w:rPr>
          <w:szCs w:val="26"/>
          <w:lang w:val="en-US"/>
        </w:rPr>
        <w:t xml:space="preserve">xã Đông Hải </w:t>
      </w:r>
      <w:r w:rsidRPr="00953193">
        <w:rPr>
          <w:szCs w:val="26"/>
          <w:lang w:val="en-US"/>
        </w:rPr>
        <w:t>như sau:</w:t>
      </w:r>
    </w:p>
    <w:p w14:paraId="0FE89416" w14:textId="3D349D43" w:rsidR="00AD55D8" w:rsidRPr="00953193" w:rsidRDefault="00AD55D8" w:rsidP="002C08DB">
      <w:pPr>
        <w:tabs>
          <w:tab w:val="left" w:pos="1134"/>
        </w:tabs>
        <w:spacing w:before="120" w:after="120" w:line="240" w:lineRule="auto"/>
        <w:ind w:left="1134" w:hanging="283"/>
        <w:rPr>
          <w:szCs w:val="26"/>
        </w:rPr>
      </w:pPr>
      <w:r w:rsidRPr="00953193">
        <w:rPr>
          <w:szCs w:val="26"/>
        </w:rPr>
        <w:t xml:space="preserve">- </w:t>
      </w:r>
      <w:r w:rsidR="00E8350B" w:rsidRPr="00953193">
        <w:rPr>
          <w:szCs w:val="26"/>
        </w:rPr>
        <w:tab/>
      </w:r>
      <w:r w:rsidRPr="00953193">
        <w:rPr>
          <w:szCs w:val="26"/>
        </w:rPr>
        <w:t>Chủ dự án phải thực hiện đầy đủ các biện pháp, giải pháp giảm thiểu các tác động xấu về môi trường của dự án đã nêu trong báo cáo ĐTM.</w:t>
      </w:r>
    </w:p>
    <w:p w14:paraId="6885BCCC" w14:textId="2681E1B7" w:rsidR="00AD55D8" w:rsidRPr="00953193" w:rsidRDefault="00AD55D8" w:rsidP="002C08DB">
      <w:pPr>
        <w:tabs>
          <w:tab w:val="left" w:pos="1134"/>
        </w:tabs>
        <w:spacing w:before="120" w:after="120" w:line="240" w:lineRule="auto"/>
        <w:ind w:left="1134" w:hanging="283"/>
        <w:rPr>
          <w:szCs w:val="26"/>
        </w:rPr>
      </w:pPr>
      <w:r w:rsidRPr="00953193">
        <w:rPr>
          <w:szCs w:val="26"/>
        </w:rPr>
        <w:t xml:space="preserve">- </w:t>
      </w:r>
      <w:r w:rsidR="00E8350B" w:rsidRPr="00953193">
        <w:rPr>
          <w:szCs w:val="26"/>
        </w:rPr>
        <w:tab/>
      </w:r>
      <w:r w:rsidRPr="00953193">
        <w:rPr>
          <w:szCs w:val="26"/>
        </w:rPr>
        <w:t>Chủ dự án phải thực hiện bồi thường cho các hộ dân bị ảnh hưởng theo đúng quy định của pháp luật.</w:t>
      </w:r>
    </w:p>
    <w:p w14:paraId="6DA8CFC6" w14:textId="712F72B8" w:rsidR="00AD55D8" w:rsidRPr="00953193" w:rsidRDefault="00AD55D8" w:rsidP="002C08DB">
      <w:pPr>
        <w:tabs>
          <w:tab w:val="left" w:pos="1134"/>
        </w:tabs>
        <w:spacing w:before="120" w:after="120" w:line="240" w:lineRule="auto"/>
        <w:ind w:left="1134" w:hanging="283"/>
        <w:rPr>
          <w:szCs w:val="26"/>
        </w:rPr>
      </w:pPr>
      <w:r w:rsidRPr="00953193">
        <w:rPr>
          <w:szCs w:val="26"/>
        </w:rPr>
        <w:t>-</w:t>
      </w:r>
      <w:r w:rsidR="00E8350B" w:rsidRPr="00953193">
        <w:rPr>
          <w:szCs w:val="26"/>
        </w:rPr>
        <w:tab/>
      </w:r>
      <w:r w:rsidRPr="00953193">
        <w:rPr>
          <w:szCs w:val="26"/>
        </w:rPr>
        <w:t>Chủ dự án phải phối hợp với chính quyền địa phương trong quá trình triển khai dự án, đảm bảo không gây mất an ninh trật tự, xã hội do công nhân xây dựng làm việc tại khu vực gây ra.</w:t>
      </w:r>
    </w:p>
    <w:p w14:paraId="200BB7EC" w14:textId="77777777" w:rsidR="00387E9D" w:rsidRPr="00953193" w:rsidRDefault="00387E9D" w:rsidP="00293DFC">
      <w:pPr>
        <w:pStyle w:val="Heading2"/>
        <w:numPr>
          <w:ilvl w:val="1"/>
          <w:numId w:val="117"/>
        </w:numPr>
        <w:ind w:left="851" w:hanging="851"/>
        <w:rPr>
          <w:color w:val="auto"/>
        </w:rPr>
      </w:pPr>
      <w:bookmarkStart w:id="1089" w:name="_Toc95748788"/>
      <w:bookmarkStart w:id="1090" w:name="_Toc103926741"/>
      <w:r w:rsidRPr="00953193">
        <w:rPr>
          <w:color w:val="auto"/>
        </w:rPr>
        <w:t>KẾT QUẢ THAM VẤN CỘNG ĐỒNG</w:t>
      </w:r>
      <w:bookmarkEnd w:id="1089"/>
      <w:bookmarkEnd w:id="1090"/>
    </w:p>
    <w:tbl>
      <w:tblPr>
        <w:tblStyle w:val="TableGrid"/>
        <w:tblW w:w="9209" w:type="dxa"/>
        <w:tblLook w:val="04A0" w:firstRow="1" w:lastRow="0" w:firstColumn="1" w:lastColumn="0" w:noHBand="0" w:noVBand="1"/>
      </w:tblPr>
      <w:tblGrid>
        <w:gridCol w:w="846"/>
        <w:gridCol w:w="3260"/>
        <w:gridCol w:w="2126"/>
        <w:gridCol w:w="2977"/>
      </w:tblGrid>
      <w:tr w:rsidR="00953193" w:rsidRPr="00953193" w14:paraId="72455A2F" w14:textId="77777777" w:rsidTr="0061594C">
        <w:tc>
          <w:tcPr>
            <w:tcW w:w="846" w:type="dxa"/>
            <w:vAlign w:val="center"/>
          </w:tcPr>
          <w:p w14:paraId="7C9BA5E8" w14:textId="77777777" w:rsidR="00387E9D" w:rsidRPr="00953193" w:rsidRDefault="00387E9D" w:rsidP="002C08DB">
            <w:pPr>
              <w:spacing w:before="120" w:after="120" w:line="240" w:lineRule="auto"/>
              <w:jc w:val="center"/>
              <w:rPr>
                <w:b/>
                <w:lang w:val="it-IT" w:eastAsia="x-none"/>
              </w:rPr>
            </w:pPr>
            <w:r w:rsidRPr="00953193">
              <w:rPr>
                <w:b/>
                <w:lang w:val="it-IT" w:eastAsia="x-none"/>
              </w:rPr>
              <w:t>TT</w:t>
            </w:r>
          </w:p>
        </w:tc>
        <w:tc>
          <w:tcPr>
            <w:tcW w:w="3260" w:type="dxa"/>
            <w:vAlign w:val="center"/>
          </w:tcPr>
          <w:p w14:paraId="7A38B8ED" w14:textId="77777777" w:rsidR="00387E9D" w:rsidRPr="00953193" w:rsidRDefault="00387E9D" w:rsidP="002C08DB">
            <w:pPr>
              <w:spacing w:before="120" w:after="120" w:line="240" w:lineRule="auto"/>
              <w:jc w:val="center"/>
              <w:rPr>
                <w:b/>
                <w:lang w:val="it-IT" w:eastAsia="x-none"/>
              </w:rPr>
            </w:pPr>
            <w:r w:rsidRPr="00953193">
              <w:rPr>
                <w:b/>
                <w:lang w:val="it-IT" w:eastAsia="x-none"/>
              </w:rPr>
              <w:t>Ý kiến góp ý</w:t>
            </w:r>
          </w:p>
        </w:tc>
        <w:tc>
          <w:tcPr>
            <w:tcW w:w="2126" w:type="dxa"/>
            <w:vAlign w:val="center"/>
          </w:tcPr>
          <w:p w14:paraId="6D1B61D8" w14:textId="77777777" w:rsidR="00387E9D" w:rsidRPr="00953193" w:rsidRDefault="00387E9D" w:rsidP="002C08DB">
            <w:pPr>
              <w:spacing w:before="120" w:after="120" w:line="240" w:lineRule="auto"/>
              <w:jc w:val="center"/>
              <w:rPr>
                <w:b/>
                <w:lang w:val="it-IT" w:eastAsia="x-none"/>
              </w:rPr>
            </w:pPr>
            <w:r w:rsidRPr="00953193">
              <w:rPr>
                <w:b/>
                <w:lang w:val="it-IT" w:eastAsia="x-none"/>
              </w:rPr>
              <w:t>Nội dung tiếp thu, hoàn thiện hoặc giải trình</w:t>
            </w:r>
          </w:p>
        </w:tc>
        <w:tc>
          <w:tcPr>
            <w:tcW w:w="2977" w:type="dxa"/>
            <w:vAlign w:val="center"/>
          </w:tcPr>
          <w:p w14:paraId="4E857E26" w14:textId="77777777" w:rsidR="00387E9D" w:rsidRPr="00953193" w:rsidRDefault="00387E9D" w:rsidP="002C08DB">
            <w:pPr>
              <w:spacing w:before="120" w:after="120" w:line="240" w:lineRule="auto"/>
              <w:jc w:val="center"/>
              <w:rPr>
                <w:b/>
                <w:sz w:val="24"/>
                <w:szCs w:val="24"/>
                <w:lang w:val="en-US"/>
              </w:rPr>
            </w:pPr>
            <w:r w:rsidRPr="00953193">
              <w:rPr>
                <w:rStyle w:val="fontstyle01"/>
                <w:rFonts w:ascii="Times New Roman" w:hAnsi="Times New Roman"/>
                <w:b/>
                <w:color w:val="auto"/>
              </w:rPr>
              <w:t>Cơ quan, tổ</w:t>
            </w:r>
            <w:r w:rsidRPr="00953193">
              <w:rPr>
                <w:b/>
                <w:bCs/>
              </w:rPr>
              <w:br/>
            </w:r>
            <w:r w:rsidRPr="00953193">
              <w:rPr>
                <w:rStyle w:val="fontstyle01"/>
                <w:rFonts w:ascii="Times New Roman" w:hAnsi="Times New Roman"/>
                <w:b/>
                <w:color w:val="auto"/>
              </w:rPr>
              <w:t>chức/cộng đồng</w:t>
            </w:r>
            <w:r w:rsidRPr="00953193">
              <w:rPr>
                <w:b/>
                <w:bCs/>
              </w:rPr>
              <w:br/>
            </w:r>
            <w:r w:rsidRPr="00953193">
              <w:rPr>
                <w:rStyle w:val="fontstyle01"/>
                <w:rFonts w:ascii="Times New Roman" w:hAnsi="Times New Roman"/>
                <w:b/>
                <w:color w:val="auto"/>
              </w:rPr>
              <w:t>dân cư/đối tượng</w:t>
            </w:r>
            <w:r w:rsidRPr="00953193">
              <w:rPr>
                <w:b/>
                <w:bCs/>
              </w:rPr>
              <w:br/>
            </w:r>
            <w:r w:rsidRPr="00953193">
              <w:rPr>
                <w:rStyle w:val="fontstyle01"/>
                <w:rFonts w:ascii="Times New Roman" w:hAnsi="Times New Roman"/>
                <w:b/>
                <w:color w:val="auto"/>
              </w:rPr>
              <w:t>quan tâm</w:t>
            </w:r>
          </w:p>
        </w:tc>
      </w:tr>
      <w:tr w:rsidR="00953193" w:rsidRPr="00953193" w14:paraId="46F89F37" w14:textId="77777777" w:rsidTr="001B6226">
        <w:tc>
          <w:tcPr>
            <w:tcW w:w="846" w:type="dxa"/>
            <w:vAlign w:val="center"/>
          </w:tcPr>
          <w:p w14:paraId="25F5BE41" w14:textId="0194581E" w:rsidR="00387E9D" w:rsidRPr="00953193" w:rsidRDefault="00387E9D" w:rsidP="002C08DB">
            <w:pPr>
              <w:spacing w:before="120" w:after="120" w:line="240" w:lineRule="auto"/>
              <w:jc w:val="center"/>
              <w:rPr>
                <w:lang w:val="it-IT" w:eastAsia="x-none"/>
              </w:rPr>
            </w:pPr>
            <w:r w:rsidRPr="00953193">
              <w:rPr>
                <w:lang w:val="it-IT" w:eastAsia="x-none"/>
              </w:rPr>
              <w:t>I</w:t>
            </w:r>
          </w:p>
        </w:tc>
        <w:tc>
          <w:tcPr>
            <w:tcW w:w="8363" w:type="dxa"/>
            <w:gridSpan w:val="3"/>
            <w:vAlign w:val="center"/>
          </w:tcPr>
          <w:p w14:paraId="5F908985" w14:textId="77777777" w:rsidR="00387E9D" w:rsidRPr="00953193" w:rsidRDefault="00387E9D" w:rsidP="002C08DB">
            <w:pPr>
              <w:spacing w:before="120" w:after="120" w:line="240" w:lineRule="auto"/>
              <w:rPr>
                <w:b/>
              </w:rPr>
            </w:pPr>
            <w:r w:rsidRPr="00953193">
              <w:rPr>
                <w:b/>
              </w:rPr>
              <w:t>Tham vấn bằng tổ chức họp lấy ý kiến</w:t>
            </w:r>
          </w:p>
        </w:tc>
      </w:tr>
      <w:tr w:rsidR="00953193" w:rsidRPr="00953193" w14:paraId="5A97DF5C" w14:textId="77777777" w:rsidTr="0061594C">
        <w:trPr>
          <w:trHeight w:val="1142"/>
        </w:trPr>
        <w:tc>
          <w:tcPr>
            <w:tcW w:w="846" w:type="dxa"/>
            <w:vAlign w:val="center"/>
          </w:tcPr>
          <w:p w14:paraId="4B00CA09" w14:textId="022275FB" w:rsidR="00387E9D" w:rsidRPr="00953193" w:rsidRDefault="00387E9D" w:rsidP="002C08DB">
            <w:pPr>
              <w:spacing w:before="120" w:after="120" w:line="240" w:lineRule="auto"/>
              <w:jc w:val="center"/>
              <w:rPr>
                <w:lang w:val="it-IT" w:eastAsia="x-none"/>
              </w:rPr>
            </w:pPr>
            <w:r w:rsidRPr="00953193">
              <w:rPr>
                <w:lang w:val="it-IT" w:eastAsia="x-none"/>
              </w:rPr>
              <w:t>1</w:t>
            </w:r>
          </w:p>
        </w:tc>
        <w:tc>
          <w:tcPr>
            <w:tcW w:w="3260" w:type="dxa"/>
            <w:vAlign w:val="center"/>
          </w:tcPr>
          <w:p w14:paraId="785398ED" w14:textId="721D0B74" w:rsidR="00387E9D" w:rsidRPr="00953193" w:rsidRDefault="00387E9D" w:rsidP="002C08DB">
            <w:pPr>
              <w:spacing w:before="120" w:after="120" w:line="240" w:lineRule="auto"/>
              <w:rPr>
                <w:lang w:val="it-IT" w:eastAsia="x-none"/>
              </w:rPr>
            </w:pPr>
            <w:r w:rsidRPr="00953193">
              <w:rPr>
                <w:lang w:val="it-IT" w:eastAsia="x-none"/>
              </w:rPr>
              <w:t>Kiến nghị chủ dự án làm sao để đảm bảo môi trường cho người dân địa phương.</w:t>
            </w:r>
          </w:p>
        </w:tc>
        <w:tc>
          <w:tcPr>
            <w:tcW w:w="2126" w:type="dxa"/>
            <w:vAlign w:val="center"/>
          </w:tcPr>
          <w:p w14:paraId="3A1EBE40" w14:textId="46B1B618" w:rsidR="00387E9D" w:rsidRPr="00953193" w:rsidRDefault="00387E9D" w:rsidP="002C08DB">
            <w:pPr>
              <w:spacing w:before="120" w:after="120" w:line="240" w:lineRule="auto"/>
              <w:rPr>
                <w:lang w:val="it-IT" w:eastAsia="x-none"/>
              </w:rPr>
            </w:pPr>
            <w:r w:rsidRPr="00953193">
              <w:rPr>
                <w:lang w:val="it-IT" w:eastAsia="x-none"/>
              </w:rPr>
              <w:t>Chủ đầu tư tiếp thu</w:t>
            </w:r>
            <w:r w:rsidR="0061594C" w:rsidRPr="00953193">
              <w:rPr>
                <w:lang w:val="it-IT" w:eastAsia="x-none"/>
              </w:rPr>
              <w:t xml:space="preserve"> và hoàn thiện</w:t>
            </w:r>
            <w:r w:rsidRPr="00953193">
              <w:rPr>
                <w:lang w:val="it-IT" w:eastAsia="x-none"/>
              </w:rPr>
              <w:t xml:space="preserve"> ý kiến góp ý.</w:t>
            </w:r>
          </w:p>
        </w:tc>
        <w:tc>
          <w:tcPr>
            <w:tcW w:w="2977" w:type="dxa"/>
            <w:vAlign w:val="center"/>
          </w:tcPr>
          <w:p w14:paraId="4875645B" w14:textId="0205B926" w:rsidR="00387E9D" w:rsidRPr="00953193" w:rsidRDefault="00387E9D" w:rsidP="002C08DB">
            <w:pPr>
              <w:spacing w:before="120" w:after="120" w:line="240" w:lineRule="auto"/>
              <w:jc w:val="center"/>
              <w:rPr>
                <w:lang w:val="it-IT" w:eastAsia="x-none"/>
              </w:rPr>
            </w:pPr>
            <w:r w:rsidRPr="00953193">
              <w:rPr>
                <w:lang w:val="it-IT" w:eastAsia="x-none"/>
              </w:rPr>
              <w:t>Chủ tịch Hội đồng nhân dân xã Đông Hải</w:t>
            </w:r>
          </w:p>
        </w:tc>
      </w:tr>
      <w:tr w:rsidR="00953193" w:rsidRPr="00953193" w14:paraId="382C53C0" w14:textId="77777777" w:rsidTr="0061594C">
        <w:tc>
          <w:tcPr>
            <w:tcW w:w="846" w:type="dxa"/>
            <w:vAlign w:val="center"/>
          </w:tcPr>
          <w:p w14:paraId="1EA5BDF4" w14:textId="32C80AE4" w:rsidR="00387E9D" w:rsidRPr="00953193" w:rsidRDefault="00387E9D" w:rsidP="002C08DB">
            <w:pPr>
              <w:spacing w:before="120" w:after="120" w:line="240" w:lineRule="auto"/>
              <w:jc w:val="center"/>
              <w:rPr>
                <w:lang w:val="it-IT" w:eastAsia="x-none"/>
              </w:rPr>
            </w:pPr>
            <w:r w:rsidRPr="00953193">
              <w:rPr>
                <w:lang w:val="it-IT" w:eastAsia="x-none"/>
              </w:rPr>
              <w:t>2</w:t>
            </w:r>
          </w:p>
        </w:tc>
        <w:tc>
          <w:tcPr>
            <w:tcW w:w="3260" w:type="dxa"/>
            <w:vAlign w:val="center"/>
          </w:tcPr>
          <w:p w14:paraId="57750731" w14:textId="77025594" w:rsidR="00387E9D" w:rsidRPr="00953193" w:rsidRDefault="00387E9D" w:rsidP="002C08DB">
            <w:pPr>
              <w:spacing w:before="120" w:after="120" w:line="240" w:lineRule="auto"/>
              <w:rPr>
                <w:lang w:val="it-IT" w:eastAsia="x-none"/>
              </w:rPr>
            </w:pPr>
            <w:r w:rsidRPr="00953193">
              <w:rPr>
                <w:lang w:val="it-IT" w:eastAsia="x-none"/>
              </w:rPr>
              <w:t>Kiến nghị chủ đầu tư tận dụng nhân công ở địa phương</w:t>
            </w:r>
            <w:r w:rsidR="0061594C" w:rsidRPr="00953193">
              <w:rPr>
                <w:lang w:val="it-IT" w:eastAsia="x-none"/>
              </w:rPr>
              <w:t>, tạo công ăn việc làm cho các hộ dân ở địa phương.</w:t>
            </w:r>
          </w:p>
        </w:tc>
        <w:tc>
          <w:tcPr>
            <w:tcW w:w="2126" w:type="dxa"/>
            <w:vAlign w:val="center"/>
          </w:tcPr>
          <w:p w14:paraId="3FA1BC91" w14:textId="0B954A6F" w:rsidR="00387E9D" w:rsidRPr="00953193" w:rsidRDefault="0061594C" w:rsidP="002C08DB">
            <w:pPr>
              <w:spacing w:before="120" w:after="120" w:line="240" w:lineRule="auto"/>
              <w:rPr>
                <w:lang w:val="it-IT" w:eastAsia="x-none"/>
              </w:rPr>
            </w:pPr>
            <w:r w:rsidRPr="00953193">
              <w:rPr>
                <w:lang w:val="it-IT" w:eastAsia="x-none"/>
              </w:rPr>
              <w:t>Chủ đầu tư tiếp thu và hoàn thiện ý kiến góp ý.</w:t>
            </w:r>
          </w:p>
        </w:tc>
        <w:tc>
          <w:tcPr>
            <w:tcW w:w="2977" w:type="dxa"/>
            <w:vAlign w:val="center"/>
          </w:tcPr>
          <w:p w14:paraId="3ACBD161" w14:textId="422949D7" w:rsidR="00387E9D" w:rsidRPr="00953193" w:rsidRDefault="0061594C" w:rsidP="002C08DB">
            <w:pPr>
              <w:spacing w:before="120" w:after="120" w:line="240" w:lineRule="auto"/>
              <w:jc w:val="center"/>
              <w:rPr>
                <w:lang w:val="it-IT" w:eastAsia="x-none"/>
              </w:rPr>
            </w:pPr>
            <w:r w:rsidRPr="00953193">
              <w:rPr>
                <w:lang w:val="it-IT" w:eastAsia="x-none"/>
              </w:rPr>
              <w:t>Cộng đồng dân cư</w:t>
            </w:r>
          </w:p>
        </w:tc>
      </w:tr>
      <w:tr w:rsidR="00953193" w:rsidRPr="00953193" w14:paraId="2F5C96EB" w14:textId="77777777" w:rsidTr="0061594C">
        <w:tc>
          <w:tcPr>
            <w:tcW w:w="846" w:type="dxa"/>
            <w:vAlign w:val="center"/>
          </w:tcPr>
          <w:p w14:paraId="0BF3134E" w14:textId="75D4E14D" w:rsidR="0061594C" w:rsidRPr="00953193" w:rsidRDefault="0061594C" w:rsidP="002C08DB">
            <w:pPr>
              <w:spacing w:before="120" w:after="120" w:line="240" w:lineRule="auto"/>
              <w:jc w:val="center"/>
              <w:rPr>
                <w:lang w:val="it-IT" w:eastAsia="x-none"/>
              </w:rPr>
            </w:pPr>
            <w:r w:rsidRPr="00953193">
              <w:rPr>
                <w:lang w:val="it-IT" w:eastAsia="x-none"/>
              </w:rPr>
              <w:t>3</w:t>
            </w:r>
          </w:p>
        </w:tc>
        <w:tc>
          <w:tcPr>
            <w:tcW w:w="3260" w:type="dxa"/>
            <w:vAlign w:val="center"/>
          </w:tcPr>
          <w:p w14:paraId="073846D8" w14:textId="11CA7763" w:rsidR="0061594C" w:rsidRPr="00953193" w:rsidRDefault="0061594C" w:rsidP="002C08DB">
            <w:pPr>
              <w:spacing w:before="120" w:after="120" w:line="240" w:lineRule="auto"/>
              <w:rPr>
                <w:lang w:val="it-IT" w:eastAsia="x-none"/>
              </w:rPr>
            </w:pPr>
            <w:r w:rsidRPr="00953193">
              <w:rPr>
                <w:lang w:val="it-IT" w:eastAsia="x-none"/>
              </w:rPr>
              <w:t>Hỗ trợ bà con chuyển đổi nghê nghiệp để phục hồi lại đời sống.</w:t>
            </w:r>
          </w:p>
        </w:tc>
        <w:tc>
          <w:tcPr>
            <w:tcW w:w="2126" w:type="dxa"/>
            <w:vAlign w:val="center"/>
          </w:tcPr>
          <w:p w14:paraId="15028617" w14:textId="559261E9" w:rsidR="0061594C" w:rsidRPr="00953193" w:rsidRDefault="0061594C" w:rsidP="002C08DB">
            <w:pPr>
              <w:spacing w:before="120" w:after="120" w:line="240" w:lineRule="auto"/>
              <w:rPr>
                <w:lang w:val="it-IT" w:eastAsia="x-none"/>
              </w:rPr>
            </w:pPr>
            <w:r w:rsidRPr="00953193">
              <w:rPr>
                <w:lang w:val="it-IT" w:eastAsia="x-none"/>
              </w:rPr>
              <w:t>Chủ đầu tư tiếp thu và hoàn thiện ý kiến góp ý.</w:t>
            </w:r>
          </w:p>
        </w:tc>
        <w:tc>
          <w:tcPr>
            <w:tcW w:w="2977" w:type="dxa"/>
            <w:vAlign w:val="center"/>
          </w:tcPr>
          <w:p w14:paraId="1CDEEDFC" w14:textId="3E4C4753" w:rsidR="0061594C" w:rsidRPr="00953193" w:rsidRDefault="0061594C" w:rsidP="002C08DB">
            <w:pPr>
              <w:spacing w:before="120" w:after="120" w:line="240" w:lineRule="auto"/>
              <w:jc w:val="center"/>
              <w:rPr>
                <w:lang w:val="it-IT" w:eastAsia="x-none"/>
              </w:rPr>
            </w:pPr>
            <w:r w:rsidRPr="00953193">
              <w:rPr>
                <w:lang w:val="it-IT" w:eastAsia="x-none"/>
              </w:rPr>
              <w:t>Cộng đồng dân cư</w:t>
            </w:r>
          </w:p>
        </w:tc>
      </w:tr>
      <w:tr w:rsidR="00953193" w:rsidRPr="00953193" w14:paraId="01A77516" w14:textId="77777777" w:rsidTr="0061594C">
        <w:tc>
          <w:tcPr>
            <w:tcW w:w="846" w:type="dxa"/>
            <w:vAlign w:val="center"/>
          </w:tcPr>
          <w:p w14:paraId="368F81FC" w14:textId="02D42B9B" w:rsidR="0061594C" w:rsidRPr="00953193" w:rsidRDefault="0061594C" w:rsidP="002C08DB">
            <w:pPr>
              <w:spacing w:before="120" w:after="120" w:line="240" w:lineRule="auto"/>
              <w:jc w:val="center"/>
              <w:rPr>
                <w:lang w:val="it-IT" w:eastAsia="x-none"/>
              </w:rPr>
            </w:pPr>
            <w:r w:rsidRPr="00953193">
              <w:rPr>
                <w:lang w:val="it-IT" w:eastAsia="x-none"/>
              </w:rPr>
              <w:t>4</w:t>
            </w:r>
          </w:p>
        </w:tc>
        <w:tc>
          <w:tcPr>
            <w:tcW w:w="3260" w:type="dxa"/>
            <w:vAlign w:val="center"/>
          </w:tcPr>
          <w:p w14:paraId="3A7A7391" w14:textId="0F16822C" w:rsidR="0061594C" w:rsidRPr="00953193" w:rsidRDefault="0061594C" w:rsidP="002C08DB">
            <w:pPr>
              <w:spacing w:before="120" w:after="120" w:line="240" w:lineRule="auto"/>
              <w:rPr>
                <w:lang w:val="it-IT" w:eastAsia="x-none"/>
              </w:rPr>
            </w:pPr>
            <w:r w:rsidRPr="00953193">
              <w:rPr>
                <w:lang w:val="it-IT" w:eastAsia="x-none"/>
              </w:rPr>
              <w:t>Kiến nghị chủ đầu tư sau khi thi công dự án xong sẽ khắc phục lại nền đường</w:t>
            </w:r>
          </w:p>
        </w:tc>
        <w:tc>
          <w:tcPr>
            <w:tcW w:w="2126" w:type="dxa"/>
            <w:vAlign w:val="center"/>
          </w:tcPr>
          <w:p w14:paraId="06B06569" w14:textId="34DD2F8B" w:rsidR="0061594C" w:rsidRPr="00953193" w:rsidRDefault="0061594C" w:rsidP="002C08DB">
            <w:pPr>
              <w:spacing w:before="120" w:after="120" w:line="240" w:lineRule="auto"/>
              <w:rPr>
                <w:lang w:val="it-IT" w:eastAsia="x-none"/>
              </w:rPr>
            </w:pPr>
            <w:r w:rsidRPr="00953193">
              <w:rPr>
                <w:lang w:val="it-IT" w:eastAsia="x-none"/>
              </w:rPr>
              <w:t>Chủ đầu tư tiếp thu và hoàn thiện ý kiến góp ý.</w:t>
            </w:r>
          </w:p>
        </w:tc>
        <w:tc>
          <w:tcPr>
            <w:tcW w:w="2977" w:type="dxa"/>
            <w:vAlign w:val="center"/>
          </w:tcPr>
          <w:p w14:paraId="382F178E" w14:textId="0F5900EA" w:rsidR="0061594C" w:rsidRPr="00953193" w:rsidRDefault="0061594C" w:rsidP="002C08DB">
            <w:pPr>
              <w:spacing w:before="120" w:after="120" w:line="240" w:lineRule="auto"/>
              <w:jc w:val="center"/>
              <w:rPr>
                <w:lang w:val="it-IT" w:eastAsia="x-none"/>
              </w:rPr>
            </w:pPr>
            <w:r w:rsidRPr="00953193">
              <w:rPr>
                <w:lang w:val="it-IT" w:eastAsia="x-none"/>
              </w:rPr>
              <w:t>Cộng đồng dân cư</w:t>
            </w:r>
          </w:p>
        </w:tc>
      </w:tr>
      <w:tr w:rsidR="00953193" w:rsidRPr="00953193" w14:paraId="2872773A" w14:textId="77777777" w:rsidTr="001B6226">
        <w:tc>
          <w:tcPr>
            <w:tcW w:w="846" w:type="dxa"/>
            <w:vAlign w:val="center"/>
          </w:tcPr>
          <w:p w14:paraId="0F60A045" w14:textId="69066D3C" w:rsidR="00387E9D" w:rsidRPr="00953193" w:rsidRDefault="00387E9D" w:rsidP="002C08DB">
            <w:pPr>
              <w:spacing w:before="120" w:after="120" w:line="240" w:lineRule="auto"/>
              <w:jc w:val="center"/>
              <w:rPr>
                <w:lang w:val="it-IT" w:eastAsia="x-none"/>
              </w:rPr>
            </w:pPr>
            <w:r w:rsidRPr="00953193">
              <w:rPr>
                <w:lang w:val="it-IT" w:eastAsia="x-none"/>
              </w:rPr>
              <w:t>II</w:t>
            </w:r>
          </w:p>
        </w:tc>
        <w:tc>
          <w:tcPr>
            <w:tcW w:w="8363" w:type="dxa"/>
            <w:gridSpan w:val="3"/>
            <w:vAlign w:val="center"/>
          </w:tcPr>
          <w:p w14:paraId="08F1345D" w14:textId="77777777" w:rsidR="00387E9D" w:rsidRPr="00953193" w:rsidRDefault="00387E9D" w:rsidP="002C08DB">
            <w:pPr>
              <w:spacing w:before="120" w:after="120" w:line="240" w:lineRule="auto"/>
              <w:rPr>
                <w:b/>
              </w:rPr>
            </w:pPr>
            <w:r w:rsidRPr="00953193">
              <w:rPr>
                <w:b/>
              </w:rPr>
              <w:t>Tham vấn bằng văn bản theo quy định</w:t>
            </w:r>
          </w:p>
        </w:tc>
      </w:tr>
      <w:tr w:rsidR="00953193" w:rsidRPr="00953193" w14:paraId="57C67421" w14:textId="77777777" w:rsidTr="0061594C">
        <w:tc>
          <w:tcPr>
            <w:tcW w:w="846" w:type="dxa"/>
            <w:vAlign w:val="center"/>
          </w:tcPr>
          <w:p w14:paraId="4A54C2B0" w14:textId="71440024" w:rsidR="0061594C" w:rsidRPr="00953193" w:rsidRDefault="00832CE4" w:rsidP="002C08DB">
            <w:pPr>
              <w:spacing w:before="120" w:after="120" w:line="240" w:lineRule="auto"/>
              <w:jc w:val="center"/>
              <w:rPr>
                <w:lang w:val="it-IT" w:eastAsia="x-none"/>
              </w:rPr>
            </w:pPr>
            <w:r w:rsidRPr="00953193">
              <w:rPr>
                <w:lang w:val="it-IT" w:eastAsia="x-none"/>
              </w:rPr>
              <w:lastRenderedPageBreak/>
              <w:t>1</w:t>
            </w:r>
          </w:p>
        </w:tc>
        <w:tc>
          <w:tcPr>
            <w:tcW w:w="3260" w:type="dxa"/>
            <w:vAlign w:val="center"/>
          </w:tcPr>
          <w:p w14:paraId="30BDB2E1" w14:textId="7375EC3D" w:rsidR="0061594C" w:rsidRPr="00953193" w:rsidRDefault="0061594C" w:rsidP="002C08DB">
            <w:pPr>
              <w:spacing w:before="120" w:after="120" w:line="240" w:lineRule="auto"/>
              <w:rPr>
                <w:lang w:val="it-IT" w:eastAsia="x-none"/>
              </w:rPr>
            </w:pPr>
            <w:r w:rsidRPr="00953193">
              <w:rPr>
                <w:szCs w:val="26"/>
              </w:rPr>
              <w:t>Chủ dự án phải thực hiện đầy đủ các biện pháp, giải pháp giảm thiểu các tác động xấu về môi trường của dự án đã nêu trong báo cáo ĐTM.</w:t>
            </w:r>
          </w:p>
        </w:tc>
        <w:tc>
          <w:tcPr>
            <w:tcW w:w="2126" w:type="dxa"/>
            <w:vAlign w:val="center"/>
          </w:tcPr>
          <w:p w14:paraId="78842C83" w14:textId="07330055" w:rsidR="0061594C" w:rsidRPr="00953193" w:rsidRDefault="0061594C" w:rsidP="002C08DB">
            <w:pPr>
              <w:spacing w:before="120" w:after="120" w:line="240" w:lineRule="auto"/>
              <w:rPr>
                <w:lang w:val="it-IT" w:eastAsia="x-none"/>
              </w:rPr>
            </w:pPr>
            <w:r w:rsidRPr="00953193">
              <w:rPr>
                <w:lang w:val="it-IT" w:eastAsia="x-none"/>
              </w:rPr>
              <w:t>Chủ đầu tư tiếp thu và hoàn thiện ý kiến góp ý.</w:t>
            </w:r>
          </w:p>
        </w:tc>
        <w:tc>
          <w:tcPr>
            <w:tcW w:w="2977" w:type="dxa"/>
            <w:vAlign w:val="center"/>
          </w:tcPr>
          <w:p w14:paraId="5E2C7A44" w14:textId="77777777" w:rsidR="0061594C" w:rsidRPr="00953193" w:rsidRDefault="0061594C" w:rsidP="002C08DB">
            <w:pPr>
              <w:spacing w:before="120" w:after="120" w:line="240" w:lineRule="auto"/>
              <w:jc w:val="center"/>
              <w:rPr>
                <w:lang w:val="it-IT" w:eastAsia="x-none"/>
              </w:rPr>
            </w:pPr>
            <w:r w:rsidRPr="00953193">
              <w:rPr>
                <w:lang w:val="it-IT" w:eastAsia="x-none"/>
              </w:rPr>
              <w:t>UBND xã Đông Hải</w:t>
            </w:r>
          </w:p>
          <w:p w14:paraId="01ACA870" w14:textId="3398CBE7" w:rsidR="00C71856" w:rsidRPr="00953193" w:rsidRDefault="00C71856" w:rsidP="002C08DB">
            <w:pPr>
              <w:spacing w:before="120" w:after="120" w:line="240" w:lineRule="auto"/>
              <w:jc w:val="center"/>
              <w:rPr>
                <w:lang w:val="it-IT" w:eastAsia="x-none"/>
              </w:rPr>
            </w:pPr>
            <w:r w:rsidRPr="00953193">
              <w:rPr>
                <w:lang w:val="it-IT" w:eastAsia="x-none"/>
              </w:rPr>
              <w:t>UBMTTQ xã Đông Hải</w:t>
            </w:r>
          </w:p>
        </w:tc>
      </w:tr>
      <w:tr w:rsidR="00953193" w:rsidRPr="00953193" w14:paraId="4E0B41CB" w14:textId="77777777" w:rsidTr="0061594C">
        <w:tc>
          <w:tcPr>
            <w:tcW w:w="846" w:type="dxa"/>
            <w:vAlign w:val="center"/>
          </w:tcPr>
          <w:p w14:paraId="269A64AD" w14:textId="58C65E16" w:rsidR="0061594C" w:rsidRPr="00953193" w:rsidRDefault="00832CE4" w:rsidP="002C08DB">
            <w:pPr>
              <w:spacing w:before="120" w:after="120" w:line="240" w:lineRule="auto"/>
              <w:jc w:val="center"/>
              <w:rPr>
                <w:lang w:val="it-IT" w:eastAsia="x-none"/>
              </w:rPr>
            </w:pPr>
            <w:r w:rsidRPr="00953193">
              <w:rPr>
                <w:lang w:val="it-IT" w:eastAsia="x-none"/>
              </w:rPr>
              <w:t>2</w:t>
            </w:r>
          </w:p>
        </w:tc>
        <w:tc>
          <w:tcPr>
            <w:tcW w:w="3260" w:type="dxa"/>
            <w:vAlign w:val="center"/>
          </w:tcPr>
          <w:p w14:paraId="0C15093B" w14:textId="171EBF73" w:rsidR="0061594C" w:rsidRPr="00953193" w:rsidRDefault="0061594C" w:rsidP="002C08DB">
            <w:pPr>
              <w:spacing w:before="120" w:after="120" w:line="240" w:lineRule="auto"/>
              <w:rPr>
                <w:szCs w:val="26"/>
              </w:rPr>
            </w:pPr>
            <w:r w:rsidRPr="00953193">
              <w:rPr>
                <w:szCs w:val="26"/>
              </w:rPr>
              <w:t>Chủ dự án phải thực hiện bồi thường cho các hộ dân bị ảnh hưởng theo đúng quy định của pháp luật.</w:t>
            </w:r>
          </w:p>
        </w:tc>
        <w:tc>
          <w:tcPr>
            <w:tcW w:w="2126" w:type="dxa"/>
            <w:vAlign w:val="center"/>
          </w:tcPr>
          <w:p w14:paraId="1E0FE1BF" w14:textId="4AA075F9" w:rsidR="0061594C" w:rsidRPr="00953193" w:rsidRDefault="0061594C" w:rsidP="002C08DB">
            <w:pPr>
              <w:spacing w:before="120" w:after="120" w:line="240" w:lineRule="auto"/>
              <w:rPr>
                <w:lang w:val="it-IT" w:eastAsia="x-none"/>
              </w:rPr>
            </w:pPr>
            <w:r w:rsidRPr="00953193">
              <w:rPr>
                <w:lang w:val="it-IT" w:eastAsia="x-none"/>
              </w:rPr>
              <w:t>Chủ đầu tư tiếp thu và hoàn thiện ý kiến góp ý.</w:t>
            </w:r>
          </w:p>
        </w:tc>
        <w:tc>
          <w:tcPr>
            <w:tcW w:w="2977" w:type="dxa"/>
            <w:vAlign w:val="center"/>
          </w:tcPr>
          <w:p w14:paraId="1EFEDB01" w14:textId="77777777" w:rsidR="00C71856" w:rsidRPr="00953193" w:rsidRDefault="00C71856" w:rsidP="00C71856">
            <w:pPr>
              <w:spacing w:before="120" w:after="120" w:line="240" w:lineRule="auto"/>
              <w:jc w:val="center"/>
              <w:rPr>
                <w:lang w:val="it-IT" w:eastAsia="x-none"/>
              </w:rPr>
            </w:pPr>
            <w:r w:rsidRPr="00953193">
              <w:rPr>
                <w:lang w:val="it-IT" w:eastAsia="x-none"/>
              </w:rPr>
              <w:t>UBND xã Đông Hải</w:t>
            </w:r>
          </w:p>
          <w:p w14:paraId="62541089" w14:textId="32247C8C" w:rsidR="0061594C" w:rsidRPr="00953193" w:rsidRDefault="00C71856" w:rsidP="00C71856">
            <w:pPr>
              <w:spacing w:before="120" w:after="120" w:line="240" w:lineRule="auto"/>
              <w:jc w:val="center"/>
              <w:rPr>
                <w:lang w:val="it-IT" w:eastAsia="x-none"/>
              </w:rPr>
            </w:pPr>
            <w:r w:rsidRPr="00953193">
              <w:rPr>
                <w:lang w:val="it-IT" w:eastAsia="x-none"/>
              </w:rPr>
              <w:t>UBMTTQ xã Đông Hải</w:t>
            </w:r>
          </w:p>
        </w:tc>
      </w:tr>
      <w:tr w:rsidR="0061594C" w:rsidRPr="00953193" w14:paraId="30799ACA" w14:textId="77777777" w:rsidTr="0061594C">
        <w:tc>
          <w:tcPr>
            <w:tcW w:w="846" w:type="dxa"/>
            <w:vAlign w:val="center"/>
          </w:tcPr>
          <w:p w14:paraId="0FDFFC2F" w14:textId="4D145951" w:rsidR="0061594C" w:rsidRPr="00953193" w:rsidRDefault="00832CE4" w:rsidP="002C08DB">
            <w:pPr>
              <w:spacing w:before="120" w:after="120" w:line="240" w:lineRule="auto"/>
              <w:jc w:val="center"/>
              <w:rPr>
                <w:lang w:val="it-IT" w:eastAsia="x-none"/>
              </w:rPr>
            </w:pPr>
            <w:r w:rsidRPr="00953193">
              <w:rPr>
                <w:lang w:val="it-IT" w:eastAsia="x-none"/>
              </w:rPr>
              <w:t>3</w:t>
            </w:r>
          </w:p>
        </w:tc>
        <w:tc>
          <w:tcPr>
            <w:tcW w:w="3260" w:type="dxa"/>
            <w:vAlign w:val="center"/>
          </w:tcPr>
          <w:p w14:paraId="1EDA4B74" w14:textId="52C7C1D8" w:rsidR="0061594C" w:rsidRPr="00953193" w:rsidRDefault="0061594C" w:rsidP="002C08DB">
            <w:pPr>
              <w:spacing w:before="120" w:after="120" w:line="240" w:lineRule="auto"/>
              <w:rPr>
                <w:szCs w:val="26"/>
              </w:rPr>
            </w:pPr>
            <w:r w:rsidRPr="00953193">
              <w:rPr>
                <w:szCs w:val="26"/>
              </w:rPr>
              <w:t>Chủ dự án phải phối hợp với chính quyền địa phương trong quá trình triển khai dự án, đảm bảo không gây mất an ninh trật tự, xã hội do công nhân xây dựng làm việc tại khu vực gây ra.</w:t>
            </w:r>
          </w:p>
        </w:tc>
        <w:tc>
          <w:tcPr>
            <w:tcW w:w="2126" w:type="dxa"/>
            <w:vAlign w:val="center"/>
          </w:tcPr>
          <w:p w14:paraId="378D5358" w14:textId="08DABB09" w:rsidR="0061594C" w:rsidRPr="00953193" w:rsidRDefault="0061594C" w:rsidP="002C08DB">
            <w:pPr>
              <w:spacing w:before="120" w:after="120" w:line="240" w:lineRule="auto"/>
              <w:rPr>
                <w:lang w:val="it-IT" w:eastAsia="x-none"/>
              </w:rPr>
            </w:pPr>
            <w:r w:rsidRPr="00953193">
              <w:rPr>
                <w:lang w:val="it-IT" w:eastAsia="x-none"/>
              </w:rPr>
              <w:t>Chủ đầu tư tiếp thu và hoàn thiện ý kiến góp ý.</w:t>
            </w:r>
          </w:p>
        </w:tc>
        <w:tc>
          <w:tcPr>
            <w:tcW w:w="2977" w:type="dxa"/>
            <w:vAlign w:val="center"/>
          </w:tcPr>
          <w:p w14:paraId="4B9161ED" w14:textId="77777777" w:rsidR="00C71856" w:rsidRPr="00953193" w:rsidRDefault="00C71856" w:rsidP="00C71856">
            <w:pPr>
              <w:spacing w:before="120" w:after="120" w:line="240" w:lineRule="auto"/>
              <w:jc w:val="center"/>
              <w:rPr>
                <w:lang w:val="it-IT" w:eastAsia="x-none"/>
              </w:rPr>
            </w:pPr>
            <w:r w:rsidRPr="00953193">
              <w:rPr>
                <w:lang w:val="it-IT" w:eastAsia="x-none"/>
              </w:rPr>
              <w:t>UBND xã Đông Hải</w:t>
            </w:r>
          </w:p>
          <w:p w14:paraId="43C32545" w14:textId="2366A521" w:rsidR="0061594C" w:rsidRPr="00953193" w:rsidRDefault="00C71856" w:rsidP="00C71856">
            <w:pPr>
              <w:spacing w:before="120" w:after="120" w:line="240" w:lineRule="auto"/>
              <w:jc w:val="center"/>
              <w:rPr>
                <w:lang w:val="it-IT" w:eastAsia="x-none"/>
              </w:rPr>
            </w:pPr>
            <w:r w:rsidRPr="00953193">
              <w:rPr>
                <w:lang w:val="it-IT" w:eastAsia="x-none"/>
              </w:rPr>
              <w:t>UBMTTQ xã Đông Hải</w:t>
            </w:r>
          </w:p>
        </w:tc>
      </w:tr>
    </w:tbl>
    <w:p w14:paraId="5852C514" w14:textId="77777777" w:rsidR="000E64DF" w:rsidRPr="00953193" w:rsidRDefault="000E64DF" w:rsidP="002C08DB">
      <w:pPr>
        <w:tabs>
          <w:tab w:val="left" w:pos="1134"/>
        </w:tabs>
        <w:spacing w:before="120" w:after="120" w:line="240" w:lineRule="auto"/>
        <w:rPr>
          <w:szCs w:val="26"/>
        </w:rPr>
      </w:pPr>
    </w:p>
    <w:p w14:paraId="7CCC0897" w14:textId="77777777" w:rsidR="00962ECE" w:rsidRPr="00953193" w:rsidRDefault="00962ECE" w:rsidP="002C08DB">
      <w:pPr>
        <w:spacing w:before="120" w:after="120" w:line="240" w:lineRule="auto"/>
        <w:jc w:val="left"/>
        <w:rPr>
          <w:lang w:val="it-IT" w:eastAsia="ar-SA"/>
        </w:rPr>
        <w:sectPr w:rsidR="00962ECE" w:rsidRPr="00953193">
          <w:headerReference w:type="default" r:id="rId144"/>
          <w:pgSz w:w="11907" w:h="16840"/>
          <w:pgMar w:top="1134" w:right="1134" w:bottom="1134" w:left="1701" w:header="709" w:footer="709" w:gutter="0"/>
          <w:cols w:space="720"/>
        </w:sectPr>
      </w:pPr>
      <w:bookmarkStart w:id="1091" w:name="_Toc286754292"/>
      <w:bookmarkStart w:id="1092" w:name="_Toc277015862"/>
      <w:bookmarkStart w:id="1093" w:name="_Toc272301009"/>
      <w:bookmarkStart w:id="1094" w:name="_Toc272246186"/>
    </w:p>
    <w:p w14:paraId="3A7282FD" w14:textId="77777777" w:rsidR="00962ECE" w:rsidRPr="00953193" w:rsidRDefault="00962ECE" w:rsidP="002C08DB">
      <w:pPr>
        <w:pStyle w:val="Header"/>
        <w:spacing w:before="120" w:after="120"/>
        <w:outlineLvl w:val="0"/>
        <w:rPr>
          <w:lang w:val="en-US"/>
        </w:rPr>
      </w:pPr>
      <w:bookmarkStart w:id="1095" w:name="_Toc286754293"/>
      <w:bookmarkStart w:id="1096" w:name="_Toc277015863"/>
      <w:bookmarkStart w:id="1097" w:name="_Toc272301010"/>
      <w:bookmarkStart w:id="1098" w:name="_Toc272246187"/>
      <w:bookmarkStart w:id="1099" w:name="_Toc43557615"/>
      <w:bookmarkStart w:id="1100" w:name="_Toc103926742"/>
      <w:bookmarkEnd w:id="1091"/>
      <w:bookmarkEnd w:id="1092"/>
      <w:bookmarkEnd w:id="1093"/>
      <w:bookmarkEnd w:id="1094"/>
      <w:r w:rsidRPr="00953193">
        <w:lastRenderedPageBreak/>
        <w:t xml:space="preserve">KẾT LUẬN, KIẾN NGHỊ </w:t>
      </w:r>
      <w:bookmarkEnd w:id="1095"/>
      <w:bookmarkEnd w:id="1096"/>
      <w:bookmarkEnd w:id="1097"/>
      <w:bookmarkEnd w:id="1098"/>
      <w:r w:rsidRPr="00953193">
        <w:rPr>
          <w:lang w:val="en-US"/>
        </w:rPr>
        <w:t>VÀ CAM KẾT</w:t>
      </w:r>
      <w:bookmarkEnd w:id="1099"/>
      <w:bookmarkEnd w:id="1100"/>
    </w:p>
    <w:p w14:paraId="561800BF" w14:textId="77777777" w:rsidR="00962ECE" w:rsidRPr="00953193" w:rsidRDefault="00962ECE" w:rsidP="002C08DB">
      <w:pPr>
        <w:pStyle w:val="Style1"/>
        <w:numPr>
          <w:ilvl w:val="0"/>
          <w:numId w:val="0"/>
        </w:numPr>
        <w:tabs>
          <w:tab w:val="clear" w:pos="454"/>
          <w:tab w:val="left" w:pos="851"/>
        </w:tabs>
        <w:spacing w:before="120" w:after="120" w:line="240" w:lineRule="auto"/>
        <w:outlineLvl w:val="1"/>
        <w:rPr>
          <w:rFonts w:ascii="Times New Roman" w:hAnsi="Times New Roman"/>
        </w:rPr>
      </w:pPr>
      <w:bookmarkStart w:id="1101" w:name="_Toc395563875"/>
      <w:bookmarkStart w:id="1102" w:name="_Toc396597987"/>
      <w:bookmarkStart w:id="1103" w:name="_Toc399332598"/>
      <w:bookmarkStart w:id="1104" w:name="_Toc400722288"/>
      <w:bookmarkStart w:id="1105" w:name="_Toc408989603"/>
      <w:bookmarkStart w:id="1106" w:name="_Toc421348496"/>
      <w:bookmarkStart w:id="1107" w:name="_Toc424027544"/>
      <w:bookmarkStart w:id="1108" w:name="_Toc424719813"/>
      <w:bookmarkStart w:id="1109" w:name="_Toc427736211"/>
      <w:bookmarkStart w:id="1110" w:name="_Toc433350858"/>
      <w:bookmarkStart w:id="1111" w:name="_Toc438024169"/>
      <w:bookmarkStart w:id="1112" w:name="_Toc470762196"/>
      <w:bookmarkStart w:id="1113" w:name="_Toc480467475"/>
      <w:bookmarkStart w:id="1114" w:name="_Toc12369031"/>
      <w:bookmarkStart w:id="1115" w:name="_Toc21502709"/>
      <w:bookmarkStart w:id="1116" w:name="_Toc23754446"/>
      <w:bookmarkStart w:id="1117" w:name="_Toc33599802"/>
      <w:bookmarkStart w:id="1118" w:name="_Toc43557616"/>
      <w:bookmarkStart w:id="1119" w:name="_Toc60620910"/>
      <w:bookmarkStart w:id="1120" w:name="_Toc103926743"/>
      <w:r w:rsidRPr="00953193">
        <w:rPr>
          <w:rFonts w:ascii="Times New Roman" w:hAnsi="Times New Roman"/>
        </w:rPr>
        <w:t>1.</w:t>
      </w:r>
      <w:r w:rsidRPr="00953193">
        <w:rPr>
          <w:rFonts w:ascii="Times New Roman" w:hAnsi="Times New Roman"/>
        </w:rPr>
        <w:tab/>
      </w:r>
      <w:bookmarkStart w:id="1121" w:name="_Toc286754294"/>
      <w:bookmarkStart w:id="1122" w:name="_Toc277015864"/>
      <w:bookmarkStart w:id="1123" w:name="_Toc272301011"/>
      <w:bookmarkStart w:id="1124" w:name="_Toc272246188"/>
      <w:bookmarkStart w:id="1125" w:name="_Toc227983052"/>
      <w:bookmarkStart w:id="1126" w:name="_Toc227982563"/>
      <w:bookmarkStart w:id="1127" w:name="_Toc227927304"/>
      <w:r w:rsidRPr="00953193">
        <w:rPr>
          <w:rFonts w:ascii="Times New Roman" w:hAnsi="Times New Roman"/>
        </w:rPr>
        <w:t>KẾT LUẬN</w:t>
      </w:r>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p>
    <w:p w14:paraId="307F9365" w14:textId="77777777" w:rsidR="00D725DC" w:rsidRPr="00953193" w:rsidRDefault="00D725DC" w:rsidP="002C08DB">
      <w:pPr>
        <w:tabs>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eastAsia="ar-SA"/>
        </w:rPr>
        <w:t xml:space="preserve">Sau khi nghiên cứu hiện trạng môi trường, đánh giá các tác động môi trường đối với môi trường tự nhiên, kinh tế và xã hội, có thể tóm tắt các tác động chính của dự án </w:t>
      </w:r>
      <w:r w:rsidRPr="00953193">
        <w:rPr>
          <w:rFonts w:eastAsia="Times New Roman"/>
          <w:iCs/>
          <w:spacing w:val="2"/>
          <w:szCs w:val="26"/>
          <w:lang w:val="en-US" w:eastAsia="ar-SA"/>
        </w:rPr>
        <w:t xml:space="preserve">Nhà máy điện gió </w:t>
      </w:r>
      <w:r w:rsidRPr="00953193">
        <w:rPr>
          <w:kern w:val="16"/>
          <w:szCs w:val="26"/>
          <w:lang w:val="es-ES"/>
        </w:rPr>
        <w:t xml:space="preserve">Đông Thành 2 </w:t>
      </w:r>
      <w:r w:rsidRPr="00953193">
        <w:rPr>
          <w:rFonts w:eastAsia="Times New Roman"/>
          <w:iCs/>
          <w:spacing w:val="2"/>
          <w:szCs w:val="26"/>
          <w:lang w:eastAsia="ar-SA"/>
        </w:rPr>
        <w:t>như sau:</w:t>
      </w:r>
    </w:p>
    <w:p w14:paraId="29465811" w14:textId="77777777" w:rsidR="00D725DC" w:rsidRPr="00953193" w:rsidRDefault="00D725DC" w:rsidP="002C08DB">
      <w:pPr>
        <w:widowControl w:val="0"/>
        <w:spacing w:before="120" w:after="120" w:line="240" w:lineRule="auto"/>
        <w:ind w:left="851"/>
        <w:rPr>
          <w:rFonts w:eastAsia="Times New Roman"/>
          <w:i/>
          <w:szCs w:val="26"/>
          <w:lang w:eastAsia="ar-SA"/>
        </w:rPr>
      </w:pPr>
      <w:r w:rsidRPr="00953193">
        <w:rPr>
          <w:rFonts w:eastAsia="Times New Roman"/>
          <w:i/>
          <w:szCs w:val="26"/>
          <w:lang w:eastAsia="ar-SA"/>
        </w:rPr>
        <w:t>Trong giai đoạn xây dựng:</w:t>
      </w:r>
    </w:p>
    <w:p w14:paraId="0AAD5DDE" w14:textId="77777777" w:rsidR="00D725DC" w:rsidRPr="00953193" w:rsidRDefault="00D725DC" w:rsidP="002C08DB">
      <w:pPr>
        <w:widowControl w:val="0"/>
        <w:numPr>
          <w:ilvl w:val="0"/>
          <w:numId w:val="78"/>
        </w:numPr>
        <w:tabs>
          <w:tab w:val="num" w:pos="360"/>
          <w:tab w:val="left" w:pos="1134"/>
          <w:tab w:val="num" w:pos="4243"/>
        </w:tabs>
        <w:suppressAutoHyphens/>
        <w:spacing w:before="120" w:after="120" w:line="240" w:lineRule="auto"/>
        <w:ind w:left="1135" w:hanging="284"/>
        <w:rPr>
          <w:szCs w:val="26"/>
        </w:rPr>
      </w:pPr>
      <w:r w:rsidRPr="00953193">
        <w:rPr>
          <w:lang w:eastAsia="ar-SA"/>
        </w:rPr>
        <w:t xml:space="preserve">Việc </w:t>
      </w:r>
      <w:r w:rsidRPr="00953193">
        <w:t>vận chuyển nguyên vật liệu và hoạt động thi công sẽ gây ra bụi và tiếng ồ</w:t>
      </w:r>
      <w:r w:rsidRPr="00953193">
        <w:rPr>
          <w:szCs w:val="26"/>
        </w:rPr>
        <w:t>n ảnh hưởng đến môi trường xung quanh, nhưng mức ảnh hưởng này trung bình và chỉ mang tính tạm thời;</w:t>
      </w:r>
    </w:p>
    <w:p w14:paraId="37F6D162" w14:textId="77777777" w:rsidR="00D725DC" w:rsidRPr="00953193" w:rsidRDefault="00D725DC" w:rsidP="002C08DB">
      <w:pPr>
        <w:widowControl w:val="0"/>
        <w:numPr>
          <w:ilvl w:val="0"/>
          <w:numId w:val="78"/>
        </w:numPr>
        <w:tabs>
          <w:tab w:val="num" w:pos="360"/>
          <w:tab w:val="left" w:pos="1134"/>
          <w:tab w:val="num" w:pos="4243"/>
        </w:tabs>
        <w:suppressAutoHyphens/>
        <w:spacing w:before="120" w:after="120" w:line="240" w:lineRule="auto"/>
        <w:ind w:left="1135" w:hanging="284"/>
        <w:rPr>
          <w:szCs w:val="26"/>
          <w:lang w:eastAsia="ar-SA"/>
        </w:rPr>
      </w:pPr>
      <w:r w:rsidRPr="00953193">
        <w:rPr>
          <w:szCs w:val="26"/>
        </w:rPr>
        <w:t>Việc tập trung công nhân thi công sẽ phát sinh nước thải sinh hoạt và chất thải rắn sinh</w:t>
      </w:r>
      <w:r w:rsidRPr="00953193">
        <w:rPr>
          <w:szCs w:val="26"/>
          <w:lang w:eastAsia="ar-SA"/>
        </w:rPr>
        <w:t xml:space="preserve"> hoạt. Tuy nhiên dự án sẽ bố trí nhà vệ sinh </w:t>
      </w:r>
      <w:r w:rsidRPr="00953193">
        <w:rPr>
          <w:szCs w:val="26"/>
          <w:lang w:val="en-US" w:eastAsia="ar-SA"/>
        </w:rPr>
        <w:t>di</w:t>
      </w:r>
      <w:r w:rsidRPr="00953193">
        <w:rPr>
          <w:szCs w:val="26"/>
          <w:lang w:eastAsia="ar-SA"/>
        </w:rPr>
        <w:t xml:space="preserve"> động và chất thải rắn sinh hoạt được thu gom, vận chuyển và xử lý như hệ thống hiện có tại địa phương.</w:t>
      </w:r>
    </w:p>
    <w:p w14:paraId="12CB7E3C" w14:textId="77777777" w:rsidR="00D725DC" w:rsidRPr="00953193" w:rsidRDefault="00D725DC" w:rsidP="002C08DB">
      <w:pPr>
        <w:widowControl w:val="0"/>
        <w:spacing w:before="120" w:after="120" w:line="240" w:lineRule="auto"/>
        <w:ind w:left="851"/>
        <w:rPr>
          <w:rFonts w:eastAsia="Times New Roman"/>
          <w:i/>
          <w:szCs w:val="26"/>
          <w:lang w:eastAsia="ar-SA"/>
        </w:rPr>
      </w:pPr>
      <w:r w:rsidRPr="00953193">
        <w:rPr>
          <w:rFonts w:eastAsia="Times New Roman"/>
          <w:i/>
          <w:szCs w:val="26"/>
          <w:lang w:eastAsia="ar-SA"/>
        </w:rPr>
        <w:t>Trong giai đoạn vận hành:</w:t>
      </w:r>
    </w:p>
    <w:p w14:paraId="63BE9D6A" w14:textId="77777777" w:rsidR="00AD2EB1" w:rsidRPr="00953193" w:rsidRDefault="00D725DC" w:rsidP="00AD2EB1">
      <w:pPr>
        <w:widowControl w:val="0"/>
        <w:numPr>
          <w:ilvl w:val="0"/>
          <w:numId w:val="78"/>
        </w:numPr>
        <w:tabs>
          <w:tab w:val="num" w:pos="360"/>
          <w:tab w:val="left" w:pos="1134"/>
          <w:tab w:val="num" w:pos="4243"/>
        </w:tabs>
        <w:suppressAutoHyphens/>
        <w:spacing w:before="120" w:after="120" w:line="240" w:lineRule="auto"/>
        <w:ind w:left="1135" w:hanging="284"/>
        <w:rPr>
          <w:szCs w:val="26"/>
        </w:rPr>
      </w:pPr>
      <w:r w:rsidRPr="00953193">
        <w:rPr>
          <w:szCs w:val="26"/>
          <w:lang w:eastAsia="ar-SA"/>
        </w:rPr>
        <w:t xml:space="preserve">Hoạt động của </w:t>
      </w:r>
      <w:r w:rsidR="00F25740" w:rsidRPr="00953193">
        <w:t>các turbine gió</w:t>
      </w:r>
      <w:r w:rsidRPr="00953193">
        <w:rPr>
          <w:szCs w:val="26"/>
          <w:lang w:eastAsia="ar-SA"/>
        </w:rPr>
        <w:t xml:space="preserve"> phát sinh tiếng ồn và điện trường ảnh hưởng đến sức khỏe của nhân viên vận hành. Bên cạnh đó, có thể phát sinh các chất thải nguy hại như như hộp mực in, pin thải, </w:t>
      </w:r>
      <w:r w:rsidRPr="00953193">
        <w:rPr>
          <w:szCs w:val="26"/>
        </w:rPr>
        <w:t>bóng đèn thải, … tuy nhiên khối lượng nhỏ, không thường xuyên, sẽ được thu gom, lưu trữ và chuyển giao cho đơn vị chuyên môn xử lý theo đúng quy định;</w:t>
      </w:r>
    </w:p>
    <w:p w14:paraId="2DEFFD3A" w14:textId="5DD781A3" w:rsidR="00D725DC" w:rsidRPr="00953193" w:rsidRDefault="00D725DC" w:rsidP="00AD2EB1">
      <w:pPr>
        <w:widowControl w:val="0"/>
        <w:numPr>
          <w:ilvl w:val="0"/>
          <w:numId w:val="78"/>
        </w:numPr>
        <w:tabs>
          <w:tab w:val="num" w:pos="360"/>
          <w:tab w:val="left" w:pos="1134"/>
          <w:tab w:val="num" w:pos="4243"/>
        </w:tabs>
        <w:suppressAutoHyphens/>
        <w:spacing w:before="120" w:after="120" w:line="240" w:lineRule="auto"/>
        <w:ind w:left="1135" w:hanging="284"/>
        <w:rPr>
          <w:szCs w:val="26"/>
        </w:rPr>
      </w:pPr>
      <w:r w:rsidRPr="00953193">
        <w:rPr>
          <w:szCs w:val="26"/>
        </w:rPr>
        <w:t>Hoạt động của nhân viên vận hành (</w:t>
      </w:r>
      <w:r w:rsidRPr="00953193">
        <w:rPr>
          <w:szCs w:val="26"/>
          <w:lang w:val="en-US"/>
        </w:rPr>
        <w:t>22</w:t>
      </w:r>
      <w:r w:rsidRPr="00953193">
        <w:rPr>
          <w:szCs w:val="26"/>
        </w:rPr>
        <w:t xml:space="preserve"> người) sẽ phát sinh nước thải sinh hoạt và chất thải rắn sinh hoạt. </w:t>
      </w:r>
      <w:r w:rsidR="00F25740" w:rsidRPr="00953193">
        <w:rPr>
          <w:szCs w:val="26"/>
          <w:lang w:val="en-US"/>
        </w:rPr>
        <w:t>Tuy nhiên, trong giai đoạn vận hành, dự án sử dụng các hạng mục và nhân công chung với dự án nhà máy điện gió Đông Thành 1 nên</w:t>
      </w:r>
      <w:r w:rsidR="00AD2EB1" w:rsidRPr="00953193">
        <w:rPr>
          <w:szCs w:val="26"/>
        </w:rPr>
        <w:t xml:space="preserve"> nước thải và chất thải rắn sinh hoạt</w:t>
      </w:r>
      <w:r w:rsidR="00AD2EB1" w:rsidRPr="00953193">
        <w:rPr>
          <w:szCs w:val="26"/>
          <w:lang w:val="en-US"/>
        </w:rPr>
        <w:t xml:space="preserve"> </w:t>
      </w:r>
      <w:r w:rsidR="00AD2EB1" w:rsidRPr="00953193">
        <w:rPr>
          <w:szCs w:val="26"/>
        </w:rPr>
        <w:t xml:space="preserve">phát sinh </w:t>
      </w:r>
      <w:r w:rsidR="00F25740" w:rsidRPr="00953193">
        <w:rPr>
          <w:szCs w:val="26"/>
          <w:lang w:val="en-US"/>
        </w:rPr>
        <w:t>sẽ được xử lý theo dự án đầu tư xây dựng củ</w:t>
      </w:r>
      <w:r w:rsidR="00AD2EB1" w:rsidRPr="00953193">
        <w:rPr>
          <w:szCs w:val="26"/>
          <w:lang w:val="en-US"/>
        </w:rPr>
        <w:t>a NMĐ gió Đông Thành 1;</w:t>
      </w:r>
    </w:p>
    <w:p w14:paraId="6AD268E5" w14:textId="77777777" w:rsidR="00D725DC" w:rsidRPr="00953193" w:rsidRDefault="00D725DC" w:rsidP="002C08DB">
      <w:pPr>
        <w:widowControl w:val="0"/>
        <w:numPr>
          <w:ilvl w:val="0"/>
          <w:numId w:val="78"/>
        </w:numPr>
        <w:tabs>
          <w:tab w:val="num" w:pos="360"/>
          <w:tab w:val="left" w:pos="1134"/>
          <w:tab w:val="num" w:pos="4243"/>
        </w:tabs>
        <w:suppressAutoHyphens/>
        <w:spacing w:before="120" w:after="120" w:line="240" w:lineRule="auto"/>
        <w:ind w:left="1135" w:hanging="284"/>
        <w:rPr>
          <w:szCs w:val="26"/>
          <w:lang w:eastAsia="ar-SA"/>
        </w:rPr>
      </w:pPr>
      <w:r w:rsidRPr="00953193">
        <w:rPr>
          <w:szCs w:val="26"/>
        </w:rPr>
        <w:t>Có thể xảy ra</w:t>
      </w:r>
      <w:r w:rsidRPr="00953193">
        <w:rPr>
          <w:szCs w:val="26"/>
          <w:lang w:eastAsia="ar-SA"/>
        </w:rPr>
        <w:t xml:space="preserve"> các sự cố như tai nạn lao động, cháy nổ, </w:t>
      </w:r>
      <w:r w:rsidRPr="00953193">
        <w:rPr>
          <w:szCs w:val="26"/>
          <w:lang w:val="en-US" w:eastAsia="ar-SA"/>
        </w:rPr>
        <w:t xml:space="preserve">đứt dây điện, ngã trụ turbine, </w:t>
      </w:r>
      <w:r w:rsidRPr="00953193">
        <w:rPr>
          <w:szCs w:val="26"/>
          <w:lang w:eastAsia="ar-SA"/>
        </w:rPr>
        <w:t>... gây ra thiệt hại về người và tài sản.</w:t>
      </w:r>
    </w:p>
    <w:p w14:paraId="523308DF" w14:textId="250EF654" w:rsidR="00962ECE" w:rsidRPr="00953193" w:rsidRDefault="00D725DC" w:rsidP="002C08DB">
      <w:pPr>
        <w:widowControl w:val="0"/>
        <w:spacing w:before="120" w:after="120" w:line="240" w:lineRule="auto"/>
        <w:ind w:left="851"/>
        <w:rPr>
          <w:rFonts w:eastAsia="Lucida Sans Unicode"/>
          <w:szCs w:val="26"/>
          <w:lang w:val="id-ID" w:eastAsia="ar-SA"/>
        </w:rPr>
      </w:pPr>
      <w:r w:rsidRPr="00953193">
        <w:rPr>
          <w:rFonts w:eastAsia="Times New Roman"/>
          <w:szCs w:val="26"/>
          <w:lang w:eastAsia="ar-SA"/>
        </w:rPr>
        <w:t>Từ những đặc điểm nêu trên, có thể đánh giá mức độ ảnh hưởng đến môi trường của dự án trong giai đoạn chuẩn bị xây dựng, xây dựng và vận hành là nhỏ.</w:t>
      </w:r>
      <w:r w:rsidRPr="00953193">
        <w:rPr>
          <w:rFonts w:eastAsia="Times New Roman"/>
          <w:szCs w:val="26"/>
          <w:lang w:val="id-ID" w:eastAsia="ar-SA"/>
        </w:rPr>
        <w:t xml:space="preserve"> </w:t>
      </w:r>
      <w:r w:rsidRPr="00953193">
        <w:rPr>
          <w:rFonts w:eastAsia="Lucida Sans Unicode"/>
          <w:szCs w:val="26"/>
          <w:lang w:eastAsia="ar-SA"/>
        </w:rPr>
        <w:t>Các tác động tiêu cực của dự án hoàn toàn có thể khắc phục và kiểm soát bằng các biện pháp giảm thiểu được nêu trong báo cáo.</w:t>
      </w:r>
    </w:p>
    <w:p w14:paraId="0AE836D2" w14:textId="77777777" w:rsidR="00962ECE" w:rsidRPr="00953193" w:rsidRDefault="00962ECE" w:rsidP="002C08DB">
      <w:pPr>
        <w:pStyle w:val="Style1"/>
        <w:numPr>
          <w:ilvl w:val="0"/>
          <w:numId w:val="0"/>
        </w:numPr>
        <w:tabs>
          <w:tab w:val="clear" w:pos="454"/>
          <w:tab w:val="left" w:pos="851"/>
        </w:tabs>
        <w:spacing w:before="120" w:after="120" w:line="240" w:lineRule="auto"/>
        <w:outlineLvl w:val="1"/>
        <w:rPr>
          <w:rFonts w:ascii="Times New Roman" w:hAnsi="Times New Roman"/>
        </w:rPr>
      </w:pPr>
      <w:bookmarkStart w:id="1128" w:name="_Toc60620911"/>
      <w:bookmarkStart w:id="1129" w:name="_Toc43557617"/>
      <w:bookmarkStart w:id="1130" w:name="_Toc33599803"/>
      <w:bookmarkStart w:id="1131" w:name="_Toc23754447"/>
      <w:bookmarkStart w:id="1132" w:name="_Toc21502710"/>
      <w:bookmarkStart w:id="1133" w:name="_Toc12369032"/>
      <w:bookmarkStart w:id="1134" w:name="_Toc480467476"/>
      <w:bookmarkStart w:id="1135" w:name="_Toc470762197"/>
      <w:bookmarkStart w:id="1136" w:name="_Toc438024170"/>
      <w:bookmarkStart w:id="1137" w:name="_Toc433350859"/>
      <w:bookmarkStart w:id="1138" w:name="_Toc427736212"/>
      <w:bookmarkStart w:id="1139" w:name="_Toc424719814"/>
      <w:bookmarkStart w:id="1140" w:name="_Toc424027545"/>
      <w:bookmarkStart w:id="1141" w:name="_Toc421348497"/>
      <w:bookmarkStart w:id="1142" w:name="_Toc408989604"/>
      <w:bookmarkStart w:id="1143" w:name="_Toc400722289"/>
      <w:bookmarkStart w:id="1144" w:name="_Toc399332599"/>
      <w:bookmarkStart w:id="1145" w:name="_Toc396597988"/>
      <w:bookmarkStart w:id="1146" w:name="_Toc395563876"/>
      <w:bookmarkStart w:id="1147" w:name="_Toc286754295"/>
      <w:bookmarkStart w:id="1148" w:name="_Toc277015865"/>
      <w:bookmarkStart w:id="1149" w:name="_Toc272301012"/>
      <w:bookmarkStart w:id="1150" w:name="_Toc272246189"/>
      <w:bookmarkStart w:id="1151" w:name="_Toc103926744"/>
      <w:bookmarkStart w:id="1152" w:name="_Toc227983053"/>
      <w:bookmarkStart w:id="1153" w:name="_Toc227982564"/>
      <w:bookmarkStart w:id="1154" w:name="_Toc227927305"/>
      <w:r w:rsidRPr="00953193">
        <w:rPr>
          <w:rFonts w:ascii="Times New Roman" w:hAnsi="Times New Roman"/>
          <w:lang w:val="it-IT"/>
        </w:rPr>
        <w:t>2.</w:t>
      </w:r>
      <w:r w:rsidRPr="00953193">
        <w:rPr>
          <w:rFonts w:ascii="Times New Roman" w:hAnsi="Times New Roman"/>
          <w:lang w:val="it-IT"/>
        </w:rPr>
        <w:tab/>
      </w:r>
      <w:r w:rsidRPr="00953193">
        <w:rPr>
          <w:rFonts w:ascii="Times New Roman" w:hAnsi="Times New Roman"/>
        </w:rPr>
        <w:t>KIẾN NGHỊ</w:t>
      </w:r>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p>
    <w:p w14:paraId="098BC7AC" w14:textId="647AFF56" w:rsidR="00962ECE" w:rsidRPr="00953193" w:rsidRDefault="00962ECE" w:rsidP="002C08DB">
      <w:pPr>
        <w:widowControl w:val="0"/>
        <w:tabs>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eastAsia="ar-SA"/>
        </w:rPr>
        <w:t>Chủ dự án kính đề nghị</w:t>
      </w:r>
      <w:r w:rsidRPr="00953193">
        <w:rPr>
          <w:rFonts w:eastAsia="Times New Roman"/>
          <w:iCs/>
          <w:spacing w:val="2"/>
          <w:szCs w:val="26"/>
          <w:lang w:val="en-US" w:eastAsia="ar-SA"/>
        </w:rPr>
        <w:t xml:space="preserve"> </w:t>
      </w:r>
      <w:r w:rsidR="003531FD">
        <w:rPr>
          <w:rFonts w:eastAsia="Times New Roman"/>
          <w:iCs/>
          <w:spacing w:val="2"/>
          <w:szCs w:val="26"/>
          <w:lang w:val="en-US" w:eastAsia="ar-SA"/>
        </w:rPr>
        <w:t xml:space="preserve">Sở Tài nguyên &amp; Môi trường </w:t>
      </w:r>
      <w:r w:rsidRPr="00953193">
        <w:rPr>
          <w:rFonts w:eastAsia="Times New Roman"/>
          <w:iCs/>
          <w:spacing w:val="2"/>
          <w:szCs w:val="26"/>
          <w:lang w:eastAsia="ar-SA"/>
        </w:rPr>
        <w:t xml:space="preserve">tỉnh </w:t>
      </w:r>
      <w:r w:rsidRPr="00953193">
        <w:rPr>
          <w:rFonts w:eastAsia="Times New Roman"/>
          <w:iCs/>
          <w:spacing w:val="2"/>
          <w:szCs w:val="26"/>
          <w:lang w:val="en-US" w:eastAsia="ar-SA"/>
        </w:rPr>
        <w:t xml:space="preserve">Trà Vinh </w:t>
      </w:r>
      <w:r w:rsidRPr="00953193">
        <w:rPr>
          <w:rFonts w:eastAsia="Times New Roman"/>
          <w:iCs/>
          <w:spacing w:val="2"/>
          <w:szCs w:val="26"/>
          <w:lang w:eastAsia="ar-SA"/>
        </w:rPr>
        <w:t>cùng các đơn vị có liên quan ủng hộ chủ đầu tư và đơn vị nhà thầu trong lĩnh vực quản lý nhân khẩu</w:t>
      </w:r>
      <w:r w:rsidRPr="00953193">
        <w:rPr>
          <w:rFonts w:eastAsia="Times New Roman"/>
          <w:iCs/>
          <w:spacing w:val="2"/>
          <w:szCs w:val="26"/>
          <w:lang w:val="en-US" w:eastAsia="ar-SA"/>
        </w:rPr>
        <w:t>,</w:t>
      </w:r>
      <w:r w:rsidRPr="00953193">
        <w:rPr>
          <w:rFonts w:eastAsia="Times New Roman"/>
          <w:iCs/>
          <w:spacing w:val="2"/>
          <w:szCs w:val="26"/>
          <w:lang w:eastAsia="ar-SA"/>
        </w:rPr>
        <w:t xml:space="preserve"> phối hợp xử lý khi </w:t>
      </w:r>
      <w:r w:rsidRPr="00953193">
        <w:rPr>
          <w:rFonts w:eastAsia="Times New Roman"/>
          <w:iCs/>
          <w:spacing w:val="2"/>
          <w:szCs w:val="26"/>
          <w:lang w:val="en-US" w:eastAsia="ar-SA"/>
        </w:rPr>
        <w:t>d</w:t>
      </w:r>
      <w:r w:rsidRPr="00953193">
        <w:rPr>
          <w:rFonts w:eastAsia="Times New Roman"/>
          <w:iCs/>
          <w:spacing w:val="2"/>
          <w:szCs w:val="26"/>
          <w:lang w:eastAsia="ar-SA"/>
        </w:rPr>
        <w:t>ự án gây ô nhiễm hoặc gặp sự cố về an toàn và môi trường.</w:t>
      </w:r>
    </w:p>
    <w:p w14:paraId="5277B97F" w14:textId="5EAE0A00" w:rsidR="00962ECE" w:rsidRDefault="00962ECE" w:rsidP="002C08DB">
      <w:pPr>
        <w:widowControl w:val="0"/>
        <w:tabs>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eastAsia="ar-SA"/>
        </w:rPr>
        <w:t xml:space="preserve">Chủ dự án kính đề nghị </w:t>
      </w:r>
      <w:r w:rsidRPr="00953193">
        <w:rPr>
          <w:rFonts w:eastAsia="Times New Roman"/>
          <w:iCs/>
          <w:spacing w:val="2"/>
          <w:szCs w:val="26"/>
          <w:lang w:val="en-US" w:eastAsia="ar-SA"/>
        </w:rPr>
        <w:t>c</w:t>
      </w:r>
      <w:r w:rsidRPr="00953193">
        <w:rPr>
          <w:rFonts w:eastAsia="Times New Roman"/>
          <w:iCs/>
          <w:spacing w:val="2"/>
          <w:szCs w:val="26"/>
          <w:lang w:eastAsia="ar-SA"/>
        </w:rPr>
        <w:t>hính quyền địa phương quan tâm tạo điều kiện giúp chủ đầu tư thực hiện tốt chương trình đền bù, giải phóng mặt bằng</w:t>
      </w:r>
      <w:r w:rsidRPr="00953193">
        <w:rPr>
          <w:rFonts w:eastAsia="Times New Roman"/>
          <w:iCs/>
          <w:spacing w:val="2"/>
          <w:szCs w:val="26"/>
          <w:lang w:val="en-US" w:eastAsia="ar-SA"/>
        </w:rPr>
        <w:t xml:space="preserve"> </w:t>
      </w:r>
      <w:r w:rsidRPr="00953193">
        <w:rPr>
          <w:rFonts w:eastAsia="Times New Roman"/>
          <w:iCs/>
          <w:spacing w:val="2"/>
          <w:szCs w:val="26"/>
          <w:lang w:eastAsia="ar-SA"/>
        </w:rPr>
        <w:t xml:space="preserve">để các hộ dân bị ảnh hưởng sớm ổn định đời sống, sản xuất. </w:t>
      </w:r>
    </w:p>
    <w:p w14:paraId="55C28CC6" w14:textId="77777777" w:rsidR="007371ED" w:rsidRPr="00953193" w:rsidRDefault="007371ED" w:rsidP="002C08DB">
      <w:pPr>
        <w:widowControl w:val="0"/>
        <w:tabs>
          <w:tab w:val="left" w:pos="9000"/>
          <w:tab w:val="left" w:pos="9072"/>
        </w:tabs>
        <w:spacing w:before="120" w:after="120" w:line="240" w:lineRule="auto"/>
        <w:ind w:left="851"/>
        <w:rPr>
          <w:rFonts w:eastAsia="Times New Roman"/>
          <w:iCs/>
          <w:spacing w:val="2"/>
          <w:szCs w:val="26"/>
          <w:lang w:eastAsia="ar-SA"/>
        </w:rPr>
      </w:pPr>
    </w:p>
    <w:p w14:paraId="561416D3" w14:textId="77777777" w:rsidR="00962ECE" w:rsidRPr="00953193" w:rsidRDefault="00962ECE" w:rsidP="002C08DB">
      <w:pPr>
        <w:pStyle w:val="Style1"/>
        <w:numPr>
          <w:ilvl w:val="0"/>
          <w:numId w:val="0"/>
        </w:numPr>
        <w:tabs>
          <w:tab w:val="clear" w:pos="454"/>
          <w:tab w:val="left" w:pos="851"/>
        </w:tabs>
        <w:spacing w:before="120" w:after="120" w:line="240" w:lineRule="auto"/>
        <w:outlineLvl w:val="1"/>
        <w:rPr>
          <w:rFonts w:ascii="Times New Roman" w:hAnsi="Times New Roman"/>
          <w:lang w:val="en-US"/>
        </w:rPr>
      </w:pPr>
      <w:bookmarkStart w:id="1155" w:name="_Toc60620912"/>
      <w:bookmarkStart w:id="1156" w:name="_Toc43557618"/>
      <w:bookmarkStart w:id="1157" w:name="_Toc33599804"/>
      <w:bookmarkStart w:id="1158" w:name="_Toc23754448"/>
      <w:bookmarkStart w:id="1159" w:name="_Toc21502711"/>
      <w:bookmarkStart w:id="1160" w:name="_Toc12369033"/>
      <w:bookmarkStart w:id="1161" w:name="_Toc480467477"/>
      <w:bookmarkStart w:id="1162" w:name="_Toc470762198"/>
      <w:bookmarkStart w:id="1163" w:name="_Toc438024171"/>
      <w:bookmarkStart w:id="1164" w:name="_Toc433350860"/>
      <w:bookmarkStart w:id="1165" w:name="_Toc427736213"/>
      <w:bookmarkStart w:id="1166" w:name="_Toc424719815"/>
      <w:bookmarkStart w:id="1167" w:name="_Toc424027546"/>
      <w:bookmarkStart w:id="1168" w:name="_Toc421348498"/>
      <w:bookmarkStart w:id="1169" w:name="_Toc408989605"/>
      <w:bookmarkStart w:id="1170" w:name="_Toc400722290"/>
      <w:bookmarkStart w:id="1171" w:name="_Toc399332600"/>
      <w:bookmarkStart w:id="1172" w:name="_Toc396597989"/>
      <w:bookmarkStart w:id="1173" w:name="_Toc395563877"/>
      <w:bookmarkStart w:id="1174" w:name="_Toc286754296"/>
      <w:bookmarkStart w:id="1175" w:name="_Toc277015866"/>
      <w:bookmarkStart w:id="1176" w:name="_Toc272301013"/>
      <w:bookmarkStart w:id="1177" w:name="_Toc272246190"/>
      <w:bookmarkStart w:id="1178" w:name="_Toc103926745"/>
      <w:r w:rsidRPr="00953193">
        <w:rPr>
          <w:rFonts w:ascii="Times New Roman" w:hAnsi="Times New Roman"/>
          <w:lang w:val="en-US"/>
        </w:rPr>
        <w:lastRenderedPageBreak/>
        <w:t>3.</w:t>
      </w:r>
      <w:r w:rsidRPr="00953193">
        <w:rPr>
          <w:rFonts w:ascii="Times New Roman" w:hAnsi="Times New Roman"/>
          <w:lang w:val="en-US"/>
        </w:rPr>
        <w:tab/>
      </w:r>
      <w:r w:rsidRPr="00953193">
        <w:rPr>
          <w:rFonts w:ascii="Times New Roman" w:hAnsi="Times New Roman"/>
        </w:rPr>
        <w:t>CAM KẾT</w:t>
      </w:r>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r w:rsidRPr="00953193">
        <w:rPr>
          <w:rFonts w:ascii="Times New Roman" w:hAnsi="Times New Roman"/>
        </w:rPr>
        <w:t xml:space="preserve"> </w:t>
      </w:r>
      <w:r w:rsidRPr="00953193">
        <w:rPr>
          <w:rFonts w:ascii="Times New Roman" w:hAnsi="Times New Roman"/>
          <w:lang w:val="en-US"/>
        </w:rPr>
        <w:t>CỦA CHỦ ĐẦU TƯ</w:t>
      </w:r>
      <w:bookmarkEnd w:id="1178"/>
    </w:p>
    <w:p w14:paraId="5BBC86C0" w14:textId="77777777" w:rsidR="00962ECE" w:rsidRPr="00953193" w:rsidRDefault="00962ECE" w:rsidP="00293DFC">
      <w:pPr>
        <w:pStyle w:val="ListParagraph"/>
        <w:numPr>
          <w:ilvl w:val="0"/>
          <w:numId w:val="114"/>
        </w:numPr>
        <w:tabs>
          <w:tab w:val="left" w:pos="1247"/>
        </w:tabs>
        <w:spacing w:after="120"/>
        <w:ind w:left="1134" w:hanging="283"/>
        <w:jc w:val="both"/>
        <w:rPr>
          <w:rFonts w:eastAsia="Times New Roman"/>
          <w:sz w:val="26"/>
          <w:szCs w:val="26"/>
          <w:lang w:eastAsia="ar-SA"/>
        </w:rPr>
      </w:pPr>
      <w:r w:rsidRPr="00953193">
        <w:rPr>
          <w:rFonts w:eastAsia="Times New Roman"/>
          <w:sz w:val="26"/>
          <w:szCs w:val="26"/>
          <w:lang w:eastAsia="ar-SA"/>
        </w:rPr>
        <w:t>Chủ dự án cam kết thực hiện các biện pháp giảm thiểu các tác động xấu đã nêu trong báo cáo; đồng thời cam kết thực hiện tất cả các biện pháp, quy định chung về bảo vệ môi trường có liên quan đến quá trình triển khai, thực hiện dự án.</w:t>
      </w:r>
    </w:p>
    <w:p w14:paraId="6A8A5561" w14:textId="77777777" w:rsidR="00962ECE" w:rsidRPr="00953193" w:rsidRDefault="00962ECE" w:rsidP="00293DFC">
      <w:pPr>
        <w:pStyle w:val="ListParagraph"/>
        <w:numPr>
          <w:ilvl w:val="0"/>
          <w:numId w:val="114"/>
        </w:numPr>
        <w:tabs>
          <w:tab w:val="left" w:pos="1247"/>
        </w:tabs>
        <w:spacing w:after="120"/>
        <w:ind w:left="1134" w:hanging="283"/>
        <w:jc w:val="both"/>
        <w:rPr>
          <w:rFonts w:eastAsia="Times New Roman"/>
          <w:sz w:val="26"/>
          <w:szCs w:val="26"/>
          <w:lang w:eastAsia="ar-SA"/>
        </w:rPr>
      </w:pPr>
      <w:r w:rsidRPr="00953193">
        <w:rPr>
          <w:rFonts w:eastAsia="Times New Roman"/>
          <w:sz w:val="26"/>
          <w:szCs w:val="26"/>
          <w:lang w:eastAsia="ar-SA"/>
        </w:rPr>
        <w:t>Chủ dự án cam kết thực hiện chương trình quản lý môi trường và chương trình giám sát môi trường như đã nêu trong Chương 4 và thực hiện các cam kết với cộng đồng như đã nêu trong Chương 5.</w:t>
      </w:r>
    </w:p>
    <w:p w14:paraId="57FA5E14" w14:textId="77777777" w:rsidR="00962ECE" w:rsidRPr="00953193" w:rsidRDefault="00962ECE" w:rsidP="00293DFC">
      <w:pPr>
        <w:pStyle w:val="ListParagraph"/>
        <w:numPr>
          <w:ilvl w:val="0"/>
          <w:numId w:val="114"/>
        </w:numPr>
        <w:tabs>
          <w:tab w:val="left" w:pos="1247"/>
        </w:tabs>
        <w:spacing w:after="120"/>
        <w:ind w:left="1134" w:hanging="283"/>
        <w:jc w:val="both"/>
        <w:rPr>
          <w:rFonts w:eastAsia="Times New Roman"/>
          <w:sz w:val="26"/>
          <w:szCs w:val="26"/>
          <w:lang w:eastAsia="ar-SA"/>
        </w:rPr>
      </w:pPr>
      <w:r w:rsidRPr="00953193">
        <w:rPr>
          <w:rFonts w:eastAsia="Times New Roman"/>
          <w:sz w:val="26"/>
          <w:szCs w:val="26"/>
          <w:lang w:eastAsia="ar-SA"/>
        </w:rPr>
        <w:t xml:space="preserve">Chủ dự án cam kết việc xây dựng và vận hành các hạng mục của dự  án tuân theo các quy định, quy chuẩn môi trường hiện hành, cụ thể: </w:t>
      </w:r>
    </w:p>
    <w:p w14:paraId="3AF7F810" w14:textId="581C50AF" w:rsidR="00962ECE" w:rsidRPr="00674DA6" w:rsidRDefault="00962ECE" w:rsidP="00293DFC">
      <w:pPr>
        <w:pStyle w:val="ListParagraph"/>
        <w:numPr>
          <w:ilvl w:val="0"/>
          <w:numId w:val="115"/>
        </w:numPr>
        <w:tabs>
          <w:tab w:val="left" w:pos="1560"/>
        </w:tabs>
        <w:spacing w:after="120"/>
        <w:ind w:left="1134" w:hanging="283"/>
        <w:jc w:val="both"/>
        <w:rPr>
          <w:color w:val="FF0000"/>
          <w:sz w:val="26"/>
          <w:szCs w:val="26"/>
        </w:rPr>
      </w:pPr>
      <w:r w:rsidRPr="00674DA6">
        <w:rPr>
          <w:color w:val="FF0000"/>
          <w:sz w:val="26"/>
          <w:szCs w:val="26"/>
          <w:lang w:eastAsia="ar-SA"/>
        </w:rPr>
        <w:t>Luật</w:t>
      </w:r>
      <w:r w:rsidRPr="00674DA6">
        <w:rPr>
          <w:color w:val="FF0000"/>
          <w:sz w:val="26"/>
          <w:szCs w:val="26"/>
        </w:rPr>
        <w:t xml:space="preserve"> Bảo vệ môi trường số</w:t>
      </w:r>
      <w:r w:rsidR="00674DA6" w:rsidRPr="00674DA6">
        <w:rPr>
          <w:color w:val="FF0000"/>
          <w:sz w:val="26"/>
          <w:szCs w:val="26"/>
        </w:rPr>
        <w:t xml:space="preserve"> 72/2020/QH14 ngày 17/11/2020</w:t>
      </w:r>
      <w:r w:rsidRPr="00674DA6">
        <w:rPr>
          <w:color w:val="FF0000"/>
          <w:sz w:val="26"/>
          <w:szCs w:val="26"/>
        </w:rPr>
        <w:t>.</w:t>
      </w:r>
    </w:p>
    <w:p w14:paraId="55F44CA3" w14:textId="77777777" w:rsidR="00962ECE" w:rsidRPr="00953193" w:rsidRDefault="00962ECE" w:rsidP="00293DFC">
      <w:pPr>
        <w:pStyle w:val="ListParagraph"/>
        <w:numPr>
          <w:ilvl w:val="0"/>
          <w:numId w:val="115"/>
        </w:numPr>
        <w:tabs>
          <w:tab w:val="left" w:pos="1560"/>
        </w:tabs>
        <w:spacing w:after="120"/>
        <w:ind w:left="1134" w:hanging="283"/>
        <w:jc w:val="both"/>
        <w:rPr>
          <w:sz w:val="26"/>
          <w:szCs w:val="26"/>
          <w:lang w:eastAsia="ar-SA"/>
        </w:rPr>
      </w:pPr>
      <w:r w:rsidRPr="00953193">
        <w:rPr>
          <w:sz w:val="26"/>
          <w:szCs w:val="26"/>
        </w:rPr>
        <w:t xml:space="preserve">Luật </w:t>
      </w:r>
      <w:r w:rsidRPr="00953193">
        <w:rPr>
          <w:sz w:val="26"/>
          <w:szCs w:val="26"/>
          <w:lang w:eastAsia="ar-SA"/>
        </w:rPr>
        <w:t>Điện lực số 28/2004/QH11 được Quốc hội nước Cộng hòa Xã hội Chủ nghĩa Việt Nam thông qua ngày 03/12/2004.</w:t>
      </w:r>
    </w:p>
    <w:p w14:paraId="182CE65A" w14:textId="77777777" w:rsidR="00962ECE" w:rsidRPr="00953193" w:rsidRDefault="00962ECE" w:rsidP="00293DFC">
      <w:pPr>
        <w:pStyle w:val="ListParagraph"/>
        <w:numPr>
          <w:ilvl w:val="0"/>
          <w:numId w:val="115"/>
        </w:numPr>
        <w:tabs>
          <w:tab w:val="left" w:pos="1560"/>
        </w:tabs>
        <w:spacing w:after="120"/>
        <w:ind w:left="1134" w:hanging="283"/>
        <w:jc w:val="both"/>
        <w:rPr>
          <w:sz w:val="26"/>
          <w:szCs w:val="26"/>
          <w:lang w:eastAsia="ar-SA"/>
        </w:rPr>
      </w:pPr>
      <w:r w:rsidRPr="00953193">
        <w:rPr>
          <w:sz w:val="26"/>
          <w:szCs w:val="26"/>
          <w:lang w:eastAsia="ar-SA"/>
        </w:rPr>
        <w:t>Nghị định số 14/2014/NĐ-CP của Chính phủ ngày 26/02/2014 quy định chi tiết thi hành Luật điện lực về an toàn điện.</w:t>
      </w:r>
    </w:p>
    <w:p w14:paraId="625A018F" w14:textId="77777777" w:rsidR="00C86125" w:rsidRPr="00953193" w:rsidRDefault="00962ECE" w:rsidP="00C86125">
      <w:pPr>
        <w:pStyle w:val="Bullet-"/>
        <w:numPr>
          <w:ilvl w:val="0"/>
          <w:numId w:val="115"/>
        </w:numPr>
        <w:tabs>
          <w:tab w:val="clear" w:pos="1134"/>
          <w:tab w:val="left" w:pos="1560"/>
        </w:tabs>
        <w:spacing w:after="120"/>
        <w:ind w:left="1134" w:hanging="283"/>
      </w:pPr>
      <w:r w:rsidRPr="00953193">
        <w:t>Nghị định số</w:t>
      </w:r>
      <w:r w:rsidR="00C86125" w:rsidRPr="00953193">
        <w:t xml:space="preserve"> 08/2022</w:t>
      </w:r>
      <w:r w:rsidRPr="00953193">
        <w:t xml:space="preserve">/NĐ-CP </w:t>
      </w:r>
      <w:r w:rsidR="00C86125" w:rsidRPr="00953193">
        <w:t>ngày 10/01/2022</w:t>
      </w:r>
      <w:r w:rsidRPr="00953193">
        <w:t xml:space="preserve"> </w:t>
      </w:r>
      <w:r w:rsidR="00C86125" w:rsidRPr="00953193">
        <w:t>của Chính phủ Quy định chi tiết một số điều của Luật Bảo vệ môi trường.</w:t>
      </w:r>
    </w:p>
    <w:p w14:paraId="384B6ADA" w14:textId="77777777" w:rsidR="00C86125" w:rsidRPr="00953193" w:rsidRDefault="00962ECE" w:rsidP="00C86125">
      <w:pPr>
        <w:pStyle w:val="Bullet-"/>
        <w:numPr>
          <w:ilvl w:val="0"/>
          <w:numId w:val="115"/>
        </w:numPr>
        <w:tabs>
          <w:tab w:val="clear" w:pos="1134"/>
          <w:tab w:val="left" w:pos="1560"/>
        </w:tabs>
        <w:spacing w:after="120"/>
        <w:ind w:left="1134" w:hanging="283"/>
      </w:pPr>
      <w:r w:rsidRPr="00953193">
        <w:t>Nghị định 51/2020/NĐ-CP của Chính phủ ngày 21/4/2020 về sửa đổi, bổ sung một số điều của Nghị định số 14/2014/NĐ-CP ngày 26/02/2014 của Chính phủ quy định chi tiết thi hành Luật điện lực về an toàn điện.</w:t>
      </w:r>
    </w:p>
    <w:p w14:paraId="7889922C" w14:textId="43E2B4E6" w:rsidR="00C86125" w:rsidRPr="00953193" w:rsidRDefault="00962ECE" w:rsidP="00C86125">
      <w:pPr>
        <w:pStyle w:val="Bullet-"/>
        <w:numPr>
          <w:ilvl w:val="0"/>
          <w:numId w:val="115"/>
        </w:numPr>
        <w:tabs>
          <w:tab w:val="clear" w:pos="1134"/>
          <w:tab w:val="left" w:pos="1560"/>
        </w:tabs>
        <w:spacing w:after="120"/>
        <w:ind w:left="1134" w:hanging="283"/>
      </w:pPr>
      <w:r w:rsidRPr="00953193">
        <w:t>Thông tư số</w:t>
      </w:r>
      <w:r w:rsidR="00C86125" w:rsidRPr="00953193">
        <w:t xml:space="preserve"> 02/2022/TT-BTNMT ngày 10/01/2022</w:t>
      </w:r>
      <w:r w:rsidRPr="00953193">
        <w:t xml:space="preserve"> của Bộ Tài nguyên và Môi trường </w:t>
      </w:r>
      <w:r w:rsidR="00C86125" w:rsidRPr="00953193">
        <w:t>Quy định chi tiết thi hành một số điều của Luật Bảo vệ môi trường</w:t>
      </w:r>
      <w:r w:rsidRPr="00953193">
        <w:t>.</w:t>
      </w:r>
    </w:p>
    <w:p w14:paraId="0578A2D4" w14:textId="77777777" w:rsidR="00C86125" w:rsidRPr="00953193" w:rsidRDefault="00962ECE" w:rsidP="00C86125">
      <w:pPr>
        <w:pStyle w:val="Bullet-"/>
        <w:numPr>
          <w:ilvl w:val="0"/>
          <w:numId w:val="115"/>
        </w:numPr>
        <w:tabs>
          <w:tab w:val="clear" w:pos="1134"/>
          <w:tab w:val="left" w:pos="1560"/>
        </w:tabs>
        <w:spacing w:after="120"/>
        <w:ind w:left="1134" w:hanging="283"/>
      </w:pPr>
      <w:r w:rsidRPr="00953193">
        <w:t>Thông tư số 46/2015/TT-BGTVT ngày 07/09/2015 của Bộ Giao thông vận tải quy định về tải trọng, khổ giới hạn của đường bộ, lưu hành xe quá tải trọng, xe quá khổ giới hạn, xe bánh xích trên đường bộ, vận chuyển hàng siêu trường, siêu trọng, giới hạn xếp hàng hóa trên phương tiện giao thông đường bộ khi tham gia giao thông trên đường bộ.</w:t>
      </w:r>
    </w:p>
    <w:p w14:paraId="5EE12EF6" w14:textId="77777777" w:rsidR="00C86125" w:rsidRPr="00953193" w:rsidRDefault="00962ECE" w:rsidP="00C86125">
      <w:pPr>
        <w:pStyle w:val="Bullet-"/>
        <w:numPr>
          <w:ilvl w:val="0"/>
          <w:numId w:val="115"/>
        </w:numPr>
        <w:tabs>
          <w:tab w:val="clear" w:pos="1134"/>
          <w:tab w:val="left" w:pos="1560"/>
        </w:tabs>
        <w:spacing w:after="120"/>
        <w:ind w:left="1134" w:hanging="283"/>
      </w:pPr>
      <w:r w:rsidRPr="00953193">
        <w:t>Thông tư số 02/2019/TT-BCT ngày 15/01/2019 của Bộ Công thương quy định thực hiện phát triển dự án điện gió và hợp đồng mua bán điện mẫu cho các dự án điện gió.</w:t>
      </w:r>
    </w:p>
    <w:p w14:paraId="76BAA76D" w14:textId="77777777" w:rsidR="00962ECE" w:rsidRPr="00953193" w:rsidRDefault="00962ECE" w:rsidP="00293DFC">
      <w:pPr>
        <w:pStyle w:val="ListParagraph"/>
        <w:numPr>
          <w:ilvl w:val="0"/>
          <w:numId w:val="115"/>
        </w:numPr>
        <w:tabs>
          <w:tab w:val="left" w:pos="1560"/>
        </w:tabs>
        <w:spacing w:after="120"/>
        <w:ind w:left="1134" w:hanging="283"/>
        <w:jc w:val="both"/>
        <w:rPr>
          <w:sz w:val="26"/>
          <w:szCs w:val="26"/>
        </w:rPr>
      </w:pPr>
      <w:r w:rsidRPr="00953193">
        <w:rPr>
          <w:sz w:val="26"/>
          <w:szCs w:val="26"/>
          <w:lang w:eastAsia="ar-SA"/>
        </w:rPr>
        <w:t>Các quy</w:t>
      </w:r>
      <w:r w:rsidRPr="00953193">
        <w:rPr>
          <w:sz w:val="26"/>
          <w:szCs w:val="26"/>
        </w:rPr>
        <w:t xml:space="preserve"> chuẩn môi trường Việt Nam hiện hành:</w:t>
      </w:r>
    </w:p>
    <w:p w14:paraId="71B601D9" w14:textId="77777777" w:rsidR="00962ECE" w:rsidRPr="00953193" w:rsidRDefault="00962ECE" w:rsidP="00293DFC">
      <w:pPr>
        <w:pStyle w:val="ListBullet"/>
        <w:numPr>
          <w:ilvl w:val="0"/>
          <w:numId w:val="116"/>
        </w:numPr>
        <w:tabs>
          <w:tab w:val="left" w:pos="1418"/>
        </w:tabs>
        <w:spacing w:before="120" w:after="120"/>
        <w:ind w:left="1418" w:hanging="284"/>
        <w:rPr>
          <w:szCs w:val="26"/>
          <w:lang w:val="vi-VN"/>
        </w:rPr>
      </w:pPr>
      <w:r w:rsidRPr="00953193">
        <w:rPr>
          <w:szCs w:val="26"/>
          <w:lang w:val="vi-VN"/>
        </w:rPr>
        <w:t>QCVN 01:2008/BCT - Quy chuẩn kỹ thuật quốc gia về an toàn điện.</w:t>
      </w:r>
    </w:p>
    <w:p w14:paraId="6E71C868" w14:textId="77777777" w:rsidR="00962ECE" w:rsidRPr="00953193" w:rsidRDefault="00962ECE" w:rsidP="00293DFC">
      <w:pPr>
        <w:pStyle w:val="ListBullet"/>
        <w:numPr>
          <w:ilvl w:val="0"/>
          <w:numId w:val="116"/>
        </w:numPr>
        <w:tabs>
          <w:tab w:val="left" w:pos="1418"/>
        </w:tabs>
        <w:spacing w:before="120" w:after="120"/>
        <w:ind w:left="1418" w:hanging="284"/>
        <w:rPr>
          <w:szCs w:val="26"/>
          <w:lang w:val="vi-VN"/>
        </w:rPr>
      </w:pPr>
      <w:r w:rsidRPr="00953193">
        <w:rPr>
          <w:szCs w:val="26"/>
          <w:lang w:val="vi-VN"/>
        </w:rPr>
        <w:t>QCVN 14:2008/BTNMT - Quy chuẩn kỹ thuật quốc gia về nước thải sinh hoạt.</w:t>
      </w:r>
    </w:p>
    <w:p w14:paraId="1E223140" w14:textId="77777777" w:rsidR="00962ECE" w:rsidRPr="00953193" w:rsidRDefault="00962ECE" w:rsidP="00293DFC">
      <w:pPr>
        <w:pStyle w:val="ListBullet"/>
        <w:numPr>
          <w:ilvl w:val="0"/>
          <w:numId w:val="116"/>
        </w:numPr>
        <w:tabs>
          <w:tab w:val="left" w:pos="1418"/>
        </w:tabs>
        <w:spacing w:before="120" w:after="120"/>
        <w:ind w:left="1418" w:hanging="284"/>
        <w:rPr>
          <w:szCs w:val="26"/>
          <w:lang w:val="vi-VN"/>
        </w:rPr>
      </w:pPr>
      <w:r w:rsidRPr="00953193">
        <w:rPr>
          <w:szCs w:val="26"/>
          <w:lang w:val="vi-VN"/>
        </w:rPr>
        <w:t>QCVN 26:2010/BTNMT - Quy chuẩn kỹ thuật Quốc gia về tiếng ồn.</w:t>
      </w:r>
    </w:p>
    <w:p w14:paraId="20C81448" w14:textId="77777777" w:rsidR="00962ECE" w:rsidRPr="00953193" w:rsidRDefault="00962ECE" w:rsidP="00293DFC">
      <w:pPr>
        <w:pStyle w:val="ListBullet"/>
        <w:numPr>
          <w:ilvl w:val="0"/>
          <w:numId w:val="116"/>
        </w:numPr>
        <w:tabs>
          <w:tab w:val="left" w:pos="1418"/>
        </w:tabs>
        <w:spacing w:before="120" w:after="120"/>
        <w:ind w:left="1418" w:hanging="284"/>
        <w:rPr>
          <w:szCs w:val="26"/>
          <w:lang w:val="vi-VN"/>
        </w:rPr>
      </w:pPr>
      <w:r w:rsidRPr="00953193">
        <w:rPr>
          <w:szCs w:val="26"/>
          <w:lang w:val="vi-VN"/>
        </w:rPr>
        <w:t>QCVN 27:2010/BTNMT - Quy chuẩn kỹ thuật Quốc gia về độ rung.</w:t>
      </w:r>
    </w:p>
    <w:p w14:paraId="36BED231" w14:textId="77777777" w:rsidR="00962ECE" w:rsidRPr="00953193" w:rsidRDefault="00962ECE" w:rsidP="00293DFC">
      <w:pPr>
        <w:pStyle w:val="ListParagraph"/>
        <w:numPr>
          <w:ilvl w:val="0"/>
          <w:numId w:val="114"/>
        </w:numPr>
        <w:tabs>
          <w:tab w:val="left" w:pos="1247"/>
        </w:tabs>
        <w:spacing w:after="120"/>
        <w:jc w:val="both"/>
        <w:rPr>
          <w:rFonts w:eastAsia="Times New Roman"/>
          <w:sz w:val="26"/>
          <w:szCs w:val="26"/>
          <w:lang w:eastAsia="ar-SA"/>
        </w:rPr>
      </w:pPr>
      <w:r w:rsidRPr="00953193">
        <w:rPr>
          <w:rFonts w:eastAsia="Times New Roman"/>
          <w:sz w:val="26"/>
          <w:szCs w:val="26"/>
          <w:lang w:eastAsia="ar-SA"/>
        </w:rPr>
        <w:t xml:space="preserve">Chủ dự án </w:t>
      </w:r>
      <w:r w:rsidRPr="00953193">
        <w:rPr>
          <w:iCs/>
          <w:sz w:val="26"/>
          <w:szCs w:val="26"/>
          <w:lang w:val="nb-NO"/>
        </w:rPr>
        <w:t xml:space="preserve">cam kết thực hiện các biện pháp về an toàn điện, thực hiện các giải </w:t>
      </w:r>
      <w:r w:rsidRPr="00953193">
        <w:rPr>
          <w:iCs/>
          <w:sz w:val="26"/>
          <w:szCs w:val="26"/>
          <w:lang w:val="nb-NO"/>
        </w:rPr>
        <w:lastRenderedPageBreak/>
        <w:t>pháp, biện pháp giảm thiểu trong các giai đoạn của dự án</w:t>
      </w:r>
      <w:r w:rsidRPr="00953193">
        <w:rPr>
          <w:rFonts w:eastAsia="Times New Roman"/>
          <w:sz w:val="26"/>
          <w:szCs w:val="26"/>
          <w:lang w:eastAsia="ar-SA"/>
        </w:rPr>
        <w:t>.</w:t>
      </w:r>
    </w:p>
    <w:p w14:paraId="519278F1" w14:textId="77777777" w:rsidR="00962ECE" w:rsidRPr="00953193" w:rsidRDefault="00962ECE" w:rsidP="00293DFC">
      <w:pPr>
        <w:pStyle w:val="ListParagraph"/>
        <w:numPr>
          <w:ilvl w:val="0"/>
          <w:numId w:val="114"/>
        </w:numPr>
        <w:tabs>
          <w:tab w:val="left" w:pos="1247"/>
        </w:tabs>
        <w:spacing w:after="120"/>
        <w:jc w:val="both"/>
        <w:rPr>
          <w:iCs/>
          <w:sz w:val="26"/>
          <w:szCs w:val="26"/>
          <w:lang w:val="nb-NO"/>
        </w:rPr>
      </w:pPr>
      <w:r w:rsidRPr="00953193">
        <w:rPr>
          <w:iCs/>
          <w:sz w:val="26"/>
          <w:szCs w:val="26"/>
          <w:lang w:val="nb-NO"/>
        </w:rPr>
        <w:t>Chủ dự án cam kết thực hiện dự án không chồng lấn vào khu vực đất quốc phòng, khu vực quy hoạch xây dựng hệ thống công trình phòng thủ tuyến ven biển và không liền kề khu đất sử dụng vào mục đích quốc phòng, tránh tầm ảnh hưởng của các hoạt động diễn tập, huấn luyện quốc phòng.</w:t>
      </w:r>
    </w:p>
    <w:p w14:paraId="7B3698E7" w14:textId="77777777" w:rsidR="00962ECE" w:rsidRPr="00953193" w:rsidRDefault="00962ECE" w:rsidP="00293DFC">
      <w:pPr>
        <w:pStyle w:val="ListParagraph"/>
        <w:numPr>
          <w:ilvl w:val="0"/>
          <w:numId w:val="114"/>
        </w:numPr>
        <w:tabs>
          <w:tab w:val="left" w:pos="1247"/>
        </w:tabs>
        <w:spacing w:after="120"/>
        <w:jc w:val="both"/>
        <w:rPr>
          <w:rFonts w:eastAsia="Times New Roman"/>
          <w:sz w:val="26"/>
          <w:szCs w:val="26"/>
          <w:lang w:eastAsia="ar-SA"/>
        </w:rPr>
      </w:pPr>
      <w:r w:rsidRPr="00953193">
        <w:rPr>
          <w:rFonts w:eastAsia="Times New Roman"/>
          <w:sz w:val="26"/>
          <w:szCs w:val="26"/>
          <w:lang w:eastAsia="ar-SA"/>
        </w:rPr>
        <w:t xml:space="preserve">Chủ dự án </w:t>
      </w:r>
      <w:r w:rsidRPr="00953193">
        <w:rPr>
          <w:iCs/>
          <w:sz w:val="26"/>
          <w:szCs w:val="26"/>
          <w:lang w:val="nb-NO"/>
        </w:rPr>
        <w:t xml:space="preserve">cam kết bồi thường, khắc phục sự cố môi trường; </w:t>
      </w:r>
      <w:r w:rsidRPr="00953193">
        <w:rPr>
          <w:sz w:val="26"/>
          <w:szCs w:val="26"/>
          <w:lang w:val="nb-NO"/>
        </w:rPr>
        <w:t>sửa chữa đường vận chuyển nếu làm hư hỏng, xuống cấp.</w:t>
      </w:r>
    </w:p>
    <w:p w14:paraId="7894D093" w14:textId="77777777" w:rsidR="00962ECE" w:rsidRPr="00953193" w:rsidRDefault="00962ECE" w:rsidP="00293DFC">
      <w:pPr>
        <w:pStyle w:val="ListParagraph"/>
        <w:numPr>
          <w:ilvl w:val="0"/>
          <w:numId w:val="114"/>
        </w:numPr>
        <w:tabs>
          <w:tab w:val="left" w:pos="1247"/>
        </w:tabs>
        <w:spacing w:after="120"/>
        <w:jc w:val="both"/>
        <w:rPr>
          <w:rFonts w:eastAsia="Times New Roman"/>
          <w:sz w:val="26"/>
          <w:szCs w:val="26"/>
          <w:lang w:eastAsia="ar-SA"/>
        </w:rPr>
      </w:pPr>
      <w:r w:rsidRPr="00953193">
        <w:rPr>
          <w:rFonts w:eastAsia="Times New Roman"/>
          <w:sz w:val="26"/>
          <w:szCs w:val="26"/>
          <w:lang w:eastAsia="ar-SA"/>
        </w:rPr>
        <w:t xml:space="preserve">Chủ dự án </w:t>
      </w:r>
      <w:r w:rsidRPr="00953193">
        <w:rPr>
          <w:iCs/>
          <w:sz w:val="26"/>
          <w:szCs w:val="26"/>
          <w:lang w:val="nb-NO"/>
        </w:rPr>
        <w:t>cam kết bồi thường trong trường hợp gây thiệt hại cho các hộ dân trong quá trình thực hiện dự án</w:t>
      </w:r>
      <w:r w:rsidRPr="00953193">
        <w:rPr>
          <w:sz w:val="26"/>
          <w:szCs w:val="26"/>
          <w:lang w:val="nb-NO"/>
        </w:rPr>
        <w:t>.</w:t>
      </w:r>
    </w:p>
    <w:p w14:paraId="00127E95" w14:textId="77777777" w:rsidR="00962ECE" w:rsidRPr="00953193" w:rsidRDefault="00962ECE" w:rsidP="00293DFC">
      <w:pPr>
        <w:pStyle w:val="ListParagraph"/>
        <w:numPr>
          <w:ilvl w:val="0"/>
          <w:numId w:val="114"/>
        </w:numPr>
        <w:spacing w:after="120"/>
        <w:jc w:val="both"/>
        <w:rPr>
          <w:sz w:val="26"/>
          <w:szCs w:val="26"/>
        </w:rPr>
      </w:pPr>
      <w:r w:rsidRPr="00953193">
        <w:rPr>
          <w:sz w:val="26"/>
          <w:szCs w:val="26"/>
        </w:rPr>
        <w:t>Chủ dự án cam kết sắp xếp tiến độ thi công phù hợp và sẽ thông báo sớm tiến độ thực hiện đến địa phương và người dân để biết, theo dõi và chủ động trong cuộc sống và canh tác (sắp xếp hoạt động nuôi tôm, xuống giống) nhằm giảm thiểu tối đa thiệt hại.</w:t>
      </w:r>
    </w:p>
    <w:p w14:paraId="608ED240" w14:textId="77777777" w:rsidR="00962ECE" w:rsidRPr="00953193" w:rsidRDefault="00962ECE" w:rsidP="00293DFC">
      <w:pPr>
        <w:pStyle w:val="ListParagraph"/>
        <w:numPr>
          <w:ilvl w:val="0"/>
          <w:numId w:val="114"/>
        </w:numPr>
        <w:tabs>
          <w:tab w:val="left" w:pos="1247"/>
        </w:tabs>
        <w:spacing w:after="120"/>
        <w:jc w:val="both"/>
        <w:rPr>
          <w:rFonts w:eastAsia="Times New Roman"/>
          <w:sz w:val="26"/>
          <w:szCs w:val="26"/>
          <w:lang w:eastAsia="ar-SA"/>
        </w:rPr>
      </w:pPr>
      <w:r w:rsidRPr="00953193">
        <w:rPr>
          <w:rFonts w:eastAsia="Times New Roman"/>
          <w:sz w:val="26"/>
          <w:szCs w:val="26"/>
          <w:lang w:eastAsia="ar-SA"/>
        </w:rPr>
        <w:t xml:space="preserve">Chủ dự án </w:t>
      </w:r>
      <w:r w:rsidRPr="00953193">
        <w:rPr>
          <w:iCs/>
          <w:sz w:val="26"/>
          <w:szCs w:val="26"/>
          <w:lang w:val="nb-NO"/>
        </w:rPr>
        <w:t>cam kết sử dụng nguồn nguyên, vật liệu trong quá trình thi công từ các nguồn hợp pháp</w:t>
      </w:r>
      <w:r w:rsidRPr="00953193">
        <w:rPr>
          <w:sz w:val="26"/>
          <w:szCs w:val="26"/>
          <w:lang w:val="nb-NO"/>
        </w:rPr>
        <w:t>.</w:t>
      </w:r>
    </w:p>
    <w:p w14:paraId="6224BCF6" w14:textId="77777777" w:rsidR="00962ECE" w:rsidRPr="00953193" w:rsidRDefault="00962ECE" w:rsidP="00293DFC">
      <w:pPr>
        <w:pStyle w:val="ListParagraph"/>
        <w:numPr>
          <w:ilvl w:val="0"/>
          <w:numId w:val="114"/>
        </w:numPr>
        <w:tabs>
          <w:tab w:val="left" w:pos="1247"/>
        </w:tabs>
        <w:spacing w:after="120"/>
        <w:jc w:val="both"/>
        <w:rPr>
          <w:rFonts w:eastAsia="Times New Roman"/>
          <w:sz w:val="26"/>
          <w:szCs w:val="26"/>
          <w:lang w:eastAsia="ar-SA"/>
        </w:rPr>
      </w:pPr>
      <w:r w:rsidRPr="00953193">
        <w:rPr>
          <w:rFonts w:eastAsia="Times New Roman"/>
          <w:sz w:val="26"/>
          <w:szCs w:val="26"/>
          <w:lang w:eastAsia="ar-SA"/>
        </w:rPr>
        <w:t xml:space="preserve">Các công trình xử lý ô nhiễm sẽ được tiến hành xây dựng trong quá trình thi công công trình </w:t>
      </w:r>
      <w:r w:rsidRPr="00953193">
        <w:rPr>
          <w:iCs/>
          <w:sz w:val="26"/>
          <w:szCs w:val="26"/>
          <w:lang w:val="nb-NO"/>
        </w:rPr>
        <w:t>và</w:t>
      </w:r>
      <w:r w:rsidRPr="00953193">
        <w:rPr>
          <w:rFonts w:eastAsia="Times New Roman"/>
          <w:sz w:val="26"/>
          <w:szCs w:val="26"/>
          <w:lang w:eastAsia="ar-SA"/>
        </w:rPr>
        <w:t xml:space="preserve"> đảm bảo được xây dựng hoàn chỉnh trước khi dự án đi vào hoạt động.</w:t>
      </w:r>
    </w:p>
    <w:p w14:paraId="36721D6F" w14:textId="77777777" w:rsidR="00962ECE" w:rsidRPr="00953193" w:rsidRDefault="00962ECE" w:rsidP="00293DFC">
      <w:pPr>
        <w:pStyle w:val="ListParagraph"/>
        <w:numPr>
          <w:ilvl w:val="0"/>
          <w:numId w:val="114"/>
        </w:numPr>
        <w:tabs>
          <w:tab w:val="left" w:pos="1247"/>
        </w:tabs>
        <w:spacing w:after="120"/>
        <w:jc w:val="both"/>
        <w:rPr>
          <w:rFonts w:eastAsia="Times New Roman"/>
          <w:sz w:val="26"/>
          <w:szCs w:val="26"/>
          <w:lang w:eastAsia="ar-SA"/>
        </w:rPr>
      </w:pPr>
      <w:r w:rsidRPr="00953193">
        <w:rPr>
          <w:rFonts w:eastAsia="Times New Roman"/>
          <w:sz w:val="26"/>
          <w:szCs w:val="26"/>
          <w:lang w:eastAsia="ar-SA"/>
        </w:rPr>
        <w:t>Chủ dự án cam kết kiểm tra và giám sát chặt chẽ việc thực hiện các các giải pháp bảo vệ môi trường, phòng cháy chữa cháy trong suốt quá trình triển khai, xây dựng và vận hành dự án.</w:t>
      </w:r>
    </w:p>
    <w:p w14:paraId="52DFECA9" w14:textId="77777777" w:rsidR="00962ECE" w:rsidRPr="00953193" w:rsidRDefault="00962ECE" w:rsidP="00293DFC">
      <w:pPr>
        <w:pStyle w:val="ListParagraph"/>
        <w:numPr>
          <w:ilvl w:val="0"/>
          <w:numId w:val="114"/>
        </w:numPr>
        <w:tabs>
          <w:tab w:val="left" w:pos="1247"/>
        </w:tabs>
        <w:spacing w:after="120"/>
        <w:jc w:val="both"/>
        <w:rPr>
          <w:rFonts w:eastAsia="Times New Roman"/>
          <w:sz w:val="26"/>
          <w:szCs w:val="26"/>
          <w:lang w:eastAsia="ar-SA"/>
        </w:rPr>
      </w:pPr>
      <w:r w:rsidRPr="00953193">
        <w:rPr>
          <w:rFonts w:eastAsia="Times New Roman"/>
          <w:sz w:val="26"/>
          <w:szCs w:val="26"/>
          <w:lang w:eastAsia="ar-SA"/>
        </w:rPr>
        <w:t>Chương trình quan trắc, giám sát môi trường và chương trình đào tạo về an toàn môi trường, chế độ thông tin báo cáo môi trường sẽ được thực hiện trong thời gian thi công và vận hành. Kinh phí cho các công trình xử lý, giám sát môi trường và tập huấn sẽ được chủ dự án đảm bảo.</w:t>
      </w:r>
    </w:p>
    <w:p w14:paraId="7386F837" w14:textId="77777777" w:rsidR="00962ECE" w:rsidRPr="00953193" w:rsidRDefault="00962ECE" w:rsidP="00293DFC">
      <w:pPr>
        <w:pStyle w:val="ListParagraph"/>
        <w:numPr>
          <w:ilvl w:val="0"/>
          <w:numId w:val="114"/>
        </w:numPr>
        <w:tabs>
          <w:tab w:val="left" w:pos="1247"/>
        </w:tabs>
        <w:spacing w:after="120"/>
        <w:jc w:val="both"/>
        <w:rPr>
          <w:rFonts w:eastAsia="Times New Roman"/>
          <w:sz w:val="26"/>
          <w:szCs w:val="26"/>
          <w:lang w:eastAsia="ar-SA"/>
        </w:rPr>
      </w:pPr>
      <w:r w:rsidRPr="00953193">
        <w:rPr>
          <w:rFonts w:eastAsia="Times New Roman"/>
          <w:sz w:val="26"/>
          <w:szCs w:val="26"/>
          <w:lang w:eastAsia="ar-SA"/>
        </w:rPr>
        <w:t>Chủ dự án cam kết không sử dụng các loại hóa chất, chủng vi sinh bị cấm theo quy định của Việt Nam và các công ước quốc tế.</w:t>
      </w:r>
    </w:p>
    <w:p w14:paraId="1BED5A9B" w14:textId="77777777" w:rsidR="00962ECE" w:rsidRPr="00953193" w:rsidRDefault="00962ECE" w:rsidP="00293DFC">
      <w:pPr>
        <w:pStyle w:val="ListParagraph"/>
        <w:numPr>
          <w:ilvl w:val="0"/>
          <w:numId w:val="114"/>
        </w:numPr>
        <w:tabs>
          <w:tab w:val="left" w:pos="1247"/>
        </w:tabs>
        <w:spacing w:after="120"/>
        <w:jc w:val="both"/>
        <w:rPr>
          <w:rFonts w:eastAsia="Times New Roman"/>
          <w:sz w:val="26"/>
          <w:szCs w:val="26"/>
          <w:lang w:eastAsia="ar-SA"/>
        </w:rPr>
      </w:pPr>
      <w:r w:rsidRPr="00953193">
        <w:rPr>
          <w:sz w:val="26"/>
          <w:szCs w:val="26"/>
        </w:rPr>
        <w:t>Chủ dự án cam kết trong quá trình hoạt động của dự án, nếu vi phạm công ước quốc tế, các tiêu chuẩn môi trường Việt Nam và để xảy ra các sự cố môi trường thì Chủ dự án hoàn toàn chịu trách nhiệm trước pháp luật Nước Cộng hoà Xã hội Chủ nghĩa Việt Nam.</w:t>
      </w:r>
    </w:p>
    <w:p w14:paraId="7BB9B343" w14:textId="77777777" w:rsidR="00962ECE" w:rsidRPr="00953193" w:rsidRDefault="00962ECE" w:rsidP="002C08DB">
      <w:pPr>
        <w:spacing w:before="120" w:after="120" w:line="240" w:lineRule="auto"/>
        <w:jc w:val="left"/>
        <w:sectPr w:rsidR="00962ECE" w:rsidRPr="00953193">
          <w:headerReference w:type="default" r:id="rId145"/>
          <w:pgSz w:w="11907" w:h="16840"/>
          <w:pgMar w:top="1134" w:right="1134" w:bottom="1134" w:left="1701" w:header="709" w:footer="709" w:gutter="0"/>
          <w:cols w:space="720"/>
        </w:sectPr>
      </w:pPr>
    </w:p>
    <w:p w14:paraId="2904F26A" w14:textId="6B2C0A6E" w:rsidR="00962ECE" w:rsidRPr="00953193" w:rsidRDefault="00962ECE" w:rsidP="002C08DB">
      <w:pPr>
        <w:spacing w:before="120" w:after="120" w:line="240" w:lineRule="auto"/>
        <w:jc w:val="center"/>
        <w:rPr>
          <w:b/>
        </w:rPr>
      </w:pPr>
      <w:r w:rsidRPr="00953193">
        <w:rPr>
          <w:b/>
        </w:rPr>
        <w:lastRenderedPageBreak/>
        <w:t>TÀI LIỆU THAM KHẢO</w:t>
      </w:r>
    </w:p>
    <w:p w14:paraId="3DD496FD" w14:textId="77777777" w:rsidR="00962ECE" w:rsidRPr="00953193" w:rsidRDefault="00962ECE" w:rsidP="002C08DB">
      <w:pPr>
        <w:pStyle w:val="Bullet-"/>
        <w:numPr>
          <w:ilvl w:val="0"/>
          <w:numId w:val="0"/>
        </w:numPr>
        <w:spacing w:after="120"/>
        <w:ind w:left="851"/>
      </w:pPr>
      <w:r w:rsidRPr="00953193">
        <w:rPr>
          <w:lang w:val="vi-VN"/>
        </w:rPr>
        <w:t xml:space="preserve">Báo cáo </w:t>
      </w:r>
      <w:r w:rsidRPr="00953193">
        <w:rPr>
          <w:lang w:val="en-US"/>
        </w:rPr>
        <w:t xml:space="preserve">khảo sát địa hình </w:t>
      </w:r>
      <w:r w:rsidRPr="00953193">
        <w:t>“Nhà máy điện gió Đông Thành 2”, TVXDĐ3, 3/2021;</w:t>
      </w:r>
    </w:p>
    <w:p w14:paraId="1FB13085" w14:textId="77777777" w:rsidR="00962ECE" w:rsidRPr="00953193" w:rsidRDefault="00962ECE" w:rsidP="002C08DB">
      <w:pPr>
        <w:pStyle w:val="Bullet-"/>
        <w:numPr>
          <w:ilvl w:val="0"/>
          <w:numId w:val="0"/>
        </w:numPr>
        <w:spacing w:after="120"/>
        <w:ind w:left="851"/>
      </w:pPr>
      <w:r w:rsidRPr="00953193">
        <w:rPr>
          <w:lang w:val="vi-VN"/>
        </w:rPr>
        <w:t xml:space="preserve">Báo cáo </w:t>
      </w:r>
      <w:r w:rsidRPr="00953193">
        <w:t>khảo sát địa chất “Nhà máy điện gió Đông Thành 2”, TVXDĐ3, 3/2021;</w:t>
      </w:r>
    </w:p>
    <w:p w14:paraId="6B9F122A" w14:textId="77777777" w:rsidR="00962ECE" w:rsidRPr="00953193" w:rsidRDefault="00962ECE" w:rsidP="002C08DB">
      <w:pPr>
        <w:pStyle w:val="Bullet-"/>
        <w:numPr>
          <w:ilvl w:val="0"/>
          <w:numId w:val="0"/>
        </w:numPr>
        <w:spacing w:after="120"/>
        <w:ind w:left="851"/>
      </w:pPr>
      <w:r w:rsidRPr="00953193">
        <w:rPr>
          <w:lang w:val="vi-VN"/>
        </w:rPr>
        <w:t xml:space="preserve">Báo cáo </w:t>
      </w:r>
      <w:r w:rsidRPr="00953193">
        <w:t>Nghiên cứu khả thi đầu tư xây dựng “Nhà máy điện gió Đông Thành 2”, TVXDĐ3, 3/2021;</w:t>
      </w:r>
    </w:p>
    <w:p w14:paraId="5088C9C5" w14:textId="77777777" w:rsidR="00962ECE" w:rsidRPr="00953193" w:rsidRDefault="00962ECE" w:rsidP="002C08DB">
      <w:pPr>
        <w:pStyle w:val="Bullet-"/>
        <w:numPr>
          <w:ilvl w:val="0"/>
          <w:numId w:val="0"/>
        </w:numPr>
        <w:spacing w:after="120"/>
        <w:ind w:left="851"/>
      </w:pPr>
      <w:r w:rsidRPr="00953193">
        <w:t>Các tài liệu kỹ thuật của Tổ chức Y tế thế giới (WHO) và ngân hàng Thế giới (WB) về xây dựng báo cáo đánh giá tác động môi trường;</w:t>
      </w:r>
    </w:p>
    <w:p w14:paraId="2AB175CA" w14:textId="77777777" w:rsidR="00962ECE" w:rsidRPr="00953193" w:rsidRDefault="00962ECE" w:rsidP="002C08DB">
      <w:pPr>
        <w:pStyle w:val="Bullet-"/>
        <w:numPr>
          <w:ilvl w:val="0"/>
          <w:numId w:val="0"/>
        </w:numPr>
        <w:spacing w:after="120"/>
        <w:ind w:left="851"/>
      </w:pPr>
      <w:r w:rsidRPr="00953193">
        <w:t>Các tài liệu về xác định tải lượng ô nhiễm;</w:t>
      </w:r>
    </w:p>
    <w:p w14:paraId="75009D72" w14:textId="77777777" w:rsidR="00962ECE" w:rsidRPr="00953193" w:rsidRDefault="00962ECE" w:rsidP="002C08DB">
      <w:pPr>
        <w:pStyle w:val="Bullet-"/>
        <w:numPr>
          <w:ilvl w:val="0"/>
          <w:numId w:val="0"/>
        </w:numPr>
        <w:spacing w:after="120"/>
        <w:ind w:left="851"/>
      </w:pPr>
      <w:r w:rsidRPr="00953193">
        <w:t>Ô nhiễm không khí và xử lý khí thải, tập 1, Nhà xuất bản Khoa học kỹ thuật, GS. TS Trần Ngọc Chấn, 2000</w:t>
      </w:r>
      <w:r w:rsidRPr="00953193">
        <w:rPr>
          <w:lang w:val="vi-VN"/>
        </w:rPr>
        <w:t>;</w:t>
      </w:r>
    </w:p>
    <w:p w14:paraId="33A5212A" w14:textId="77777777" w:rsidR="00962ECE" w:rsidRPr="00953193" w:rsidRDefault="00962ECE" w:rsidP="002C08DB">
      <w:pPr>
        <w:pStyle w:val="Bullet-"/>
        <w:numPr>
          <w:ilvl w:val="0"/>
          <w:numId w:val="0"/>
        </w:numPr>
        <w:spacing w:after="120"/>
        <w:ind w:left="851"/>
      </w:pPr>
      <w:r w:rsidRPr="00953193">
        <w:t>Xử lý nước thải, Hoàng Huệ, 2002;</w:t>
      </w:r>
    </w:p>
    <w:p w14:paraId="60F620BF" w14:textId="77777777" w:rsidR="00962ECE" w:rsidRPr="00953193" w:rsidRDefault="00962ECE" w:rsidP="002C08DB">
      <w:pPr>
        <w:pStyle w:val="Bullet-"/>
        <w:numPr>
          <w:ilvl w:val="0"/>
          <w:numId w:val="0"/>
        </w:numPr>
        <w:spacing w:after="120"/>
        <w:ind w:left="851"/>
      </w:pPr>
      <w:r w:rsidRPr="00953193">
        <w:t>Assessment of Sources of Air, Water, and Land Pollution, WHO, 1993.</w:t>
      </w:r>
    </w:p>
    <w:p w14:paraId="5D532D15" w14:textId="77777777" w:rsidR="00962ECE" w:rsidRPr="00953193" w:rsidRDefault="00962ECE" w:rsidP="002C08DB">
      <w:pPr>
        <w:spacing w:before="120" w:after="120" w:line="240" w:lineRule="auto"/>
        <w:rPr>
          <w:lang w:val="it-IT" w:eastAsia="ar-SA"/>
        </w:rPr>
      </w:pPr>
    </w:p>
    <w:p w14:paraId="5AF55578" w14:textId="77777777" w:rsidR="00962ECE" w:rsidRPr="00953193" w:rsidRDefault="00962ECE" w:rsidP="002C08DB">
      <w:pPr>
        <w:spacing w:before="120" w:after="120" w:line="240" w:lineRule="auto"/>
        <w:rPr>
          <w:lang w:val="it-IT" w:eastAsia="ar-SA"/>
        </w:rPr>
      </w:pPr>
    </w:p>
    <w:p w14:paraId="10DCCA71" w14:textId="77777777" w:rsidR="00962ECE" w:rsidRPr="00953193" w:rsidRDefault="00962ECE" w:rsidP="002C08DB">
      <w:pPr>
        <w:spacing w:before="120" w:after="120" w:line="240" w:lineRule="auto"/>
        <w:rPr>
          <w:lang w:val="it-IT" w:eastAsia="ar-SA"/>
        </w:rPr>
      </w:pPr>
    </w:p>
    <w:p w14:paraId="014F0F78" w14:textId="77777777" w:rsidR="00962ECE" w:rsidRPr="00953193" w:rsidRDefault="00962ECE" w:rsidP="002C08DB">
      <w:pPr>
        <w:spacing w:before="120" w:after="120" w:line="240" w:lineRule="auto"/>
        <w:rPr>
          <w:lang w:val="it-IT" w:eastAsia="ar-SA"/>
        </w:rPr>
      </w:pPr>
    </w:p>
    <w:p w14:paraId="51112DD5" w14:textId="77777777" w:rsidR="00962ECE" w:rsidRPr="00953193" w:rsidRDefault="00962ECE" w:rsidP="002C08DB">
      <w:pPr>
        <w:spacing w:before="120" w:after="120" w:line="240" w:lineRule="auto"/>
        <w:rPr>
          <w:lang w:val="it-IT" w:eastAsia="ar-SA"/>
        </w:rPr>
      </w:pPr>
    </w:p>
    <w:p w14:paraId="1B1829E9" w14:textId="77777777" w:rsidR="00962ECE" w:rsidRPr="00953193" w:rsidRDefault="00962ECE" w:rsidP="002C08DB">
      <w:pPr>
        <w:spacing w:before="120" w:after="120" w:line="240" w:lineRule="auto"/>
        <w:rPr>
          <w:lang w:val="it-IT" w:eastAsia="ar-SA"/>
        </w:rPr>
      </w:pPr>
    </w:p>
    <w:p w14:paraId="090C934F" w14:textId="77777777" w:rsidR="00962ECE" w:rsidRPr="00953193" w:rsidRDefault="00962ECE" w:rsidP="002C08DB">
      <w:pPr>
        <w:spacing w:before="120" w:after="120" w:line="240" w:lineRule="auto"/>
        <w:rPr>
          <w:lang w:val="it-IT" w:eastAsia="ar-SA"/>
        </w:rPr>
      </w:pPr>
    </w:p>
    <w:p w14:paraId="427BF200" w14:textId="77777777" w:rsidR="00962ECE" w:rsidRPr="00953193" w:rsidRDefault="00962ECE" w:rsidP="002C08DB">
      <w:pPr>
        <w:spacing w:before="120" w:after="120" w:line="240" w:lineRule="auto"/>
        <w:rPr>
          <w:lang w:val="it-IT" w:eastAsia="ar-SA"/>
        </w:rPr>
      </w:pPr>
    </w:p>
    <w:p w14:paraId="27FFBB99" w14:textId="77777777" w:rsidR="00962ECE" w:rsidRPr="00953193" w:rsidRDefault="00962ECE" w:rsidP="002C08DB">
      <w:pPr>
        <w:spacing w:before="120" w:after="120" w:line="240" w:lineRule="auto"/>
        <w:rPr>
          <w:lang w:val="it-IT" w:eastAsia="ar-SA"/>
        </w:rPr>
      </w:pPr>
    </w:p>
    <w:p w14:paraId="18CCAF02" w14:textId="77777777" w:rsidR="00962ECE" w:rsidRPr="00953193" w:rsidRDefault="00962ECE" w:rsidP="002C08DB">
      <w:pPr>
        <w:spacing w:before="120" w:after="120" w:line="240" w:lineRule="auto"/>
        <w:rPr>
          <w:lang w:val="it-IT" w:eastAsia="ar-SA"/>
        </w:rPr>
      </w:pPr>
    </w:p>
    <w:p w14:paraId="7F628BB5" w14:textId="77777777" w:rsidR="00962ECE" w:rsidRPr="00953193" w:rsidRDefault="00962ECE" w:rsidP="002C08DB">
      <w:pPr>
        <w:spacing w:before="120" w:after="120" w:line="240" w:lineRule="auto"/>
        <w:rPr>
          <w:lang w:val="it-IT" w:eastAsia="ar-SA"/>
        </w:rPr>
      </w:pPr>
    </w:p>
    <w:p w14:paraId="02969080" w14:textId="77777777" w:rsidR="00962ECE" w:rsidRPr="00953193" w:rsidRDefault="00962ECE" w:rsidP="002C08DB">
      <w:pPr>
        <w:spacing w:before="120" w:after="120" w:line="240" w:lineRule="auto"/>
        <w:rPr>
          <w:lang w:val="it-IT" w:eastAsia="ar-SA"/>
        </w:rPr>
      </w:pPr>
    </w:p>
    <w:p w14:paraId="653227C9" w14:textId="77777777" w:rsidR="00962ECE" w:rsidRPr="00953193" w:rsidRDefault="00962ECE" w:rsidP="002C08DB">
      <w:pPr>
        <w:spacing w:before="120" w:after="120" w:line="240" w:lineRule="auto"/>
        <w:rPr>
          <w:lang w:val="it-IT" w:eastAsia="ar-SA"/>
        </w:rPr>
      </w:pPr>
    </w:p>
    <w:p w14:paraId="502D2715" w14:textId="77777777" w:rsidR="00962ECE" w:rsidRPr="00953193" w:rsidRDefault="00962ECE" w:rsidP="002C08DB">
      <w:pPr>
        <w:spacing w:before="120" w:after="120" w:line="240" w:lineRule="auto"/>
        <w:rPr>
          <w:lang w:val="it-IT" w:eastAsia="ar-SA"/>
        </w:rPr>
      </w:pPr>
    </w:p>
    <w:p w14:paraId="6F413208" w14:textId="77777777" w:rsidR="00962ECE" w:rsidRPr="00953193" w:rsidRDefault="00962ECE" w:rsidP="002C08DB">
      <w:pPr>
        <w:spacing w:before="120" w:after="120" w:line="240" w:lineRule="auto"/>
        <w:rPr>
          <w:lang w:val="it-IT" w:eastAsia="ar-SA"/>
        </w:rPr>
      </w:pPr>
    </w:p>
    <w:p w14:paraId="33296234" w14:textId="77777777" w:rsidR="00962ECE" w:rsidRPr="00953193" w:rsidRDefault="00962ECE" w:rsidP="002C08DB">
      <w:pPr>
        <w:spacing w:before="120" w:after="120" w:line="240" w:lineRule="auto"/>
        <w:rPr>
          <w:lang w:val="it-IT" w:eastAsia="ar-SA"/>
        </w:rPr>
      </w:pPr>
    </w:p>
    <w:p w14:paraId="55A94420" w14:textId="77777777" w:rsidR="00962ECE" w:rsidRPr="00953193" w:rsidRDefault="00962ECE" w:rsidP="002C08DB">
      <w:pPr>
        <w:spacing w:before="120" w:after="120" w:line="240" w:lineRule="auto"/>
        <w:rPr>
          <w:lang w:val="it-IT" w:eastAsia="ar-SA"/>
        </w:rPr>
      </w:pPr>
    </w:p>
    <w:p w14:paraId="59A7544B" w14:textId="77777777" w:rsidR="00962ECE" w:rsidRPr="00953193" w:rsidRDefault="00962ECE" w:rsidP="002C08DB">
      <w:pPr>
        <w:spacing w:before="120" w:after="120" w:line="240" w:lineRule="auto"/>
        <w:rPr>
          <w:lang w:val="it-IT" w:eastAsia="ar-SA"/>
        </w:rPr>
      </w:pPr>
    </w:p>
    <w:p w14:paraId="0359A4D4" w14:textId="77777777" w:rsidR="00962ECE" w:rsidRPr="00953193" w:rsidRDefault="00962ECE" w:rsidP="002C08DB">
      <w:pPr>
        <w:spacing w:before="120" w:after="120" w:line="240" w:lineRule="auto"/>
        <w:rPr>
          <w:lang w:val="it-IT" w:eastAsia="ar-SA"/>
        </w:rPr>
      </w:pPr>
    </w:p>
    <w:p w14:paraId="21151BDB" w14:textId="77777777" w:rsidR="00962ECE" w:rsidRPr="00953193" w:rsidRDefault="00962ECE" w:rsidP="002C08DB">
      <w:pPr>
        <w:spacing w:before="120" w:after="120" w:line="240" w:lineRule="auto"/>
        <w:rPr>
          <w:lang w:val="it-IT" w:eastAsia="ar-SA"/>
        </w:rPr>
      </w:pPr>
    </w:p>
    <w:p w14:paraId="0816AA4A" w14:textId="77777777" w:rsidR="00962ECE" w:rsidRPr="00953193" w:rsidRDefault="00962ECE" w:rsidP="002C08DB">
      <w:pPr>
        <w:spacing w:before="120" w:after="120" w:line="240" w:lineRule="auto"/>
        <w:rPr>
          <w:lang w:val="it-IT" w:eastAsia="ar-SA"/>
        </w:rPr>
      </w:pPr>
    </w:p>
    <w:p w14:paraId="688F8158" w14:textId="77777777" w:rsidR="00962ECE" w:rsidRPr="00953193" w:rsidRDefault="00962ECE" w:rsidP="002C08DB">
      <w:pPr>
        <w:spacing w:before="120" w:after="120" w:line="240" w:lineRule="auto"/>
        <w:rPr>
          <w:lang w:val="it-IT" w:eastAsia="ar-SA"/>
        </w:rPr>
      </w:pPr>
    </w:p>
    <w:p w14:paraId="4A233E91" w14:textId="77777777" w:rsidR="00962ECE" w:rsidRPr="00953193" w:rsidRDefault="00962ECE" w:rsidP="002C08DB">
      <w:pPr>
        <w:pStyle w:val="Bullet-"/>
        <w:numPr>
          <w:ilvl w:val="0"/>
          <w:numId w:val="0"/>
        </w:numPr>
        <w:spacing w:after="120"/>
        <w:ind w:left="1134"/>
        <w:jc w:val="center"/>
        <w:rPr>
          <w:b/>
          <w:sz w:val="40"/>
        </w:rPr>
      </w:pPr>
      <w:bookmarkStart w:id="1179" w:name="_Toc173577878"/>
      <w:bookmarkStart w:id="1180" w:name="_Toc173577980"/>
      <w:bookmarkStart w:id="1181" w:name="_Toc179558189"/>
      <w:bookmarkStart w:id="1182" w:name="_Toc203710917"/>
      <w:bookmarkStart w:id="1183" w:name="_Toc208904431"/>
      <w:bookmarkStart w:id="1184" w:name="_Toc209030807"/>
      <w:bookmarkStart w:id="1185" w:name="_Toc216082674"/>
      <w:bookmarkStart w:id="1186" w:name="_Toc227927309"/>
      <w:bookmarkStart w:id="1187" w:name="_Toc227982568"/>
      <w:bookmarkStart w:id="1188" w:name="_Toc227983057"/>
      <w:bookmarkStart w:id="1189" w:name="_Toc272246191"/>
      <w:bookmarkStart w:id="1190" w:name="_Toc272301014"/>
      <w:bookmarkStart w:id="1191" w:name="_Toc277015867"/>
      <w:bookmarkEnd w:id="1179"/>
      <w:bookmarkEnd w:id="1180"/>
      <w:bookmarkEnd w:id="1181"/>
      <w:bookmarkEnd w:id="1182"/>
      <w:bookmarkEnd w:id="1183"/>
      <w:bookmarkEnd w:id="1184"/>
      <w:bookmarkEnd w:id="1185"/>
      <w:bookmarkEnd w:id="1186"/>
      <w:bookmarkEnd w:id="1187"/>
      <w:bookmarkEnd w:id="1188"/>
      <w:bookmarkEnd w:id="1189"/>
      <w:bookmarkEnd w:id="1190"/>
      <w:bookmarkEnd w:id="1191"/>
      <w:r w:rsidRPr="00953193">
        <w:rPr>
          <w:b/>
          <w:sz w:val="40"/>
        </w:rPr>
        <w:t>PHỤ LỤC</w:t>
      </w:r>
    </w:p>
    <w:p w14:paraId="45240AEE" w14:textId="57393F6A" w:rsidR="00962ECE" w:rsidRPr="00953193" w:rsidRDefault="00962ECE" w:rsidP="002C08DB">
      <w:pPr>
        <w:spacing w:before="120" w:after="120" w:line="240" w:lineRule="auto"/>
        <w:rPr>
          <w:b/>
          <w:sz w:val="40"/>
          <w:lang w:val="it-IT" w:eastAsia="ar-SA"/>
        </w:rPr>
      </w:pPr>
      <w:r w:rsidRPr="00953193">
        <w:rPr>
          <w:b/>
          <w:sz w:val="40"/>
          <w:lang w:val="it-IT" w:eastAsia="ar-SA"/>
        </w:rPr>
        <w:t>PHỤ LỤC 1. VĂN BẢN PHÁP LÝ</w:t>
      </w:r>
      <w:r w:rsidR="00E55CCA">
        <w:rPr>
          <w:b/>
          <w:sz w:val="38"/>
          <w:lang w:val="it-IT" w:eastAsia="ar-SA"/>
        </w:rPr>
        <w:t>+ KẾT QUẢ PHÂN TÍCH MÔI TRƯỜNG</w:t>
      </w:r>
    </w:p>
    <w:p w14:paraId="12C42687" w14:textId="77777777" w:rsidR="00962ECE" w:rsidRDefault="00962ECE" w:rsidP="002C08DB">
      <w:pPr>
        <w:spacing w:before="120" w:after="120" w:line="240" w:lineRule="auto"/>
        <w:rPr>
          <w:b/>
          <w:sz w:val="38"/>
          <w:lang w:val="it-IT" w:eastAsia="ar-SA"/>
        </w:rPr>
      </w:pPr>
      <w:r w:rsidRPr="00953193">
        <w:rPr>
          <w:b/>
          <w:sz w:val="40"/>
          <w:lang w:val="it-IT" w:eastAsia="ar-SA"/>
        </w:rPr>
        <w:t xml:space="preserve">PHỤ LỤC 2. CÁC BẢN </w:t>
      </w:r>
      <w:r w:rsidRPr="00953193">
        <w:rPr>
          <w:b/>
          <w:sz w:val="38"/>
          <w:lang w:val="it-IT" w:eastAsia="ar-SA"/>
        </w:rPr>
        <w:t>VẼ</w:t>
      </w:r>
    </w:p>
    <w:p w14:paraId="0A06C943" w14:textId="5E9D6504" w:rsidR="00962ECE" w:rsidRPr="00953193" w:rsidRDefault="00185516" w:rsidP="00185516">
      <w:pPr>
        <w:spacing w:before="120" w:after="120" w:line="240" w:lineRule="auto"/>
        <w:rPr>
          <w:b/>
          <w:sz w:val="40"/>
          <w:lang w:val="it-IT" w:eastAsia="ar-SA"/>
        </w:rPr>
      </w:pPr>
      <w:r>
        <w:rPr>
          <w:b/>
          <w:sz w:val="38"/>
          <w:lang w:val="it-IT" w:eastAsia="ar-SA"/>
        </w:rPr>
        <w:t xml:space="preserve">PHỤ LỤC 3. VĂN BẢN THAM VẤN </w:t>
      </w:r>
      <w:r w:rsidR="00962ECE" w:rsidRPr="00953193">
        <w:rPr>
          <w:b/>
          <w:sz w:val="40"/>
          <w:lang w:val="it-IT" w:eastAsia="ar-SA"/>
        </w:rPr>
        <w:br w:type="page"/>
      </w:r>
    </w:p>
    <w:p w14:paraId="4163B601" w14:textId="2A83FE50" w:rsidR="00962ECE" w:rsidRPr="00953193" w:rsidRDefault="00962ECE" w:rsidP="00E55CCA">
      <w:pPr>
        <w:spacing w:before="120" w:after="120" w:line="240" w:lineRule="auto"/>
        <w:ind w:left="1418" w:hanging="1418"/>
        <w:jc w:val="center"/>
        <w:rPr>
          <w:b/>
          <w:sz w:val="40"/>
          <w:lang w:val="it-IT" w:eastAsia="ar-SA"/>
        </w:rPr>
      </w:pPr>
      <w:r w:rsidRPr="00953193">
        <w:rPr>
          <w:b/>
          <w:sz w:val="40"/>
          <w:lang w:val="it-IT" w:eastAsia="ar-SA"/>
        </w:rPr>
        <w:lastRenderedPageBreak/>
        <w:t xml:space="preserve">PHỤ LỤC 1. </w:t>
      </w:r>
      <w:r w:rsidR="00E55CCA" w:rsidRPr="00953193">
        <w:rPr>
          <w:b/>
          <w:sz w:val="40"/>
          <w:lang w:val="it-IT" w:eastAsia="ar-SA"/>
        </w:rPr>
        <w:t>VĂN BẢN PHÁP LÝ</w:t>
      </w:r>
      <w:r w:rsidR="00E55CCA">
        <w:rPr>
          <w:b/>
          <w:sz w:val="38"/>
          <w:lang w:val="it-IT" w:eastAsia="ar-SA"/>
        </w:rPr>
        <w:t>+ KẾT QUẢ PHÂN TÍCH MÔI TRƯỜNG</w:t>
      </w:r>
      <w:r w:rsidR="00E55CCA" w:rsidRPr="00953193">
        <w:rPr>
          <w:b/>
          <w:sz w:val="40"/>
          <w:lang w:val="it-IT" w:eastAsia="ar-SA"/>
        </w:rPr>
        <w:t xml:space="preserve"> </w:t>
      </w:r>
      <w:r w:rsidRPr="00953193">
        <w:rPr>
          <w:b/>
          <w:sz w:val="40"/>
          <w:lang w:val="it-IT" w:eastAsia="ar-SA"/>
        </w:rPr>
        <w:br w:type="page"/>
      </w:r>
    </w:p>
    <w:p w14:paraId="294A13B7" w14:textId="77777777" w:rsidR="00962ECE" w:rsidRPr="00953193" w:rsidRDefault="00962ECE" w:rsidP="002C08DB">
      <w:pPr>
        <w:spacing w:before="120" w:after="120" w:line="240" w:lineRule="auto"/>
        <w:jc w:val="center"/>
        <w:rPr>
          <w:b/>
          <w:sz w:val="40"/>
          <w:lang w:val="it-IT" w:eastAsia="ar-SA"/>
        </w:rPr>
      </w:pPr>
      <w:r w:rsidRPr="00953193">
        <w:rPr>
          <w:b/>
          <w:sz w:val="40"/>
          <w:lang w:val="it-IT" w:eastAsia="ar-SA"/>
        </w:rPr>
        <w:lastRenderedPageBreak/>
        <w:t>PHỤ LỤC 2. CÁC BẢN VẼ</w:t>
      </w:r>
    </w:p>
    <w:p w14:paraId="19E314AC" w14:textId="77777777" w:rsidR="00962ECE" w:rsidRPr="00953193" w:rsidRDefault="00962ECE" w:rsidP="002C08DB">
      <w:pPr>
        <w:spacing w:before="120" w:after="120" w:line="240" w:lineRule="auto"/>
        <w:jc w:val="left"/>
        <w:rPr>
          <w:b/>
          <w:sz w:val="40"/>
          <w:lang w:val="it-IT" w:eastAsia="ar-SA"/>
        </w:rPr>
        <w:sectPr w:rsidR="00962ECE" w:rsidRPr="00953193">
          <w:headerReference w:type="default" r:id="rId146"/>
          <w:footerReference w:type="default" r:id="rId147"/>
          <w:pgSz w:w="11907" w:h="16840"/>
          <w:pgMar w:top="1418" w:right="1134" w:bottom="1134" w:left="1701" w:header="510" w:footer="510" w:gutter="0"/>
          <w:cols w:space="720"/>
          <w:vAlign w:val="center"/>
        </w:sectPr>
      </w:pPr>
    </w:p>
    <w:p w14:paraId="379CBF03" w14:textId="3F6AAAE1" w:rsidR="00962ECE" w:rsidRPr="00953193" w:rsidRDefault="00962ECE" w:rsidP="002C08DB">
      <w:pPr>
        <w:spacing w:before="120" w:after="120" w:line="240" w:lineRule="auto"/>
        <w:jc w:val="center"/>
        <w:rPr>
          <w:b/>
          <w:sz w:val="40"/>
          <w:lang w:val="it-IT" w:eastAsia="ar-SA"/>
        </w:rPr>
      </w:pPr>
      <w:r w:rsidRPr="00953193">
        <w:rPr>
          <w:b/>
          <w:sz w:val="40"/>
          <w:lang w:val="it-IT" w:eastAsia="ar-SA"/>
        </w:rPr>
        <w:lastRenderedPageBreak/>
        <w:t xml:space="preserve">PHỤ LỤC 3. </w:t>
      </w:r>
      <w:r w:rsidR="00E55CCA">
        <w:rPr>
          <w:b/>
          <w:sz w:val="38"/>
          <w:lang w:val="it-IT" w:eastAsia="ar-SA"/>
        </w:rPr>
        <w:t>VĂN BẢN THAM VẤN</w:t>
      </w:r>
    </w:p>
    <w:p w14:paraId="1358963B" w14:textId="77777777" w:rsidR="00962ECE" w:rsidRPr="00953193" w:rsidRDefault="00962ECE" w:rsidP="002C08DB">
      <w:pPr>
        <w:spacing w:before="120" w:after="120" w:line="240" w:lineRule="auto"/>
        <w:jc w:val="left"/>
        <w:rPr>
          <w:b/>
          <w:sz w:val="40"/>
          <w:lang w:val="en-US"/>
        </w:rPr>
      </w:pPr>
      <w:r w:rsidRPr="00953193">
        <w:rPr>
          <w:b/>
          <w:sz w:val="40"/>
          <w:lang w:val="en-US"/>
        </w:rPr>
        <w:t xml:space="preserve"> </w:t>
      </w:r>
    </w:p>
    <w:p w14:paraId="48881B7E" w14:textId="77777777" w:rsidR="005401A0" w:rsidRPr="00953193" w:rsidRDefault="005401A0" w:rsidP="002C08DB">
      <w:pPr>
        <w:spacing w:before="120" w:after="120" w:line="240" w:lineRule="auto"/>
      </w:pPr>
    </w:p>
    <w:sectPr w:rsidR="005401A0" w:rsidRPr="00953193" w:rsidSect="0011288D">
      <w:pgSz w:w="12240" w:h="15840" w:code="1"/>
      <w:pgMar w:top="1440" w:right="1440" w:bottom="1440" w:left="1440" w:header="720" w:footer="720" w:gutter="0"/>
      <w:cols w:space="720"/>
      <w:vAlign w:val="cen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D2BA721" w14:textId="77777777" w:rsidR="00CB6351" w:rsidRDefault="00CB6351" w:rsidP="00AF49B1">
      <w:pPr>
        <w:spacing w:line="240" w:lineRule="auto"/>
      </w:pPr>
      <w:r>
        <w:separator/>
      </w:r>
    </w:p>
  </w:endnote>
  <w:endnote w:type="continuationSeparator" w:id="0">
    <w:p w14:paraId="20EEA266" w14:textId="77777777" w:rsidR="00CB6351" w:rsidRDefault="00CB6351" w:rsidP="00AF49B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Bold">
    <w:altName w:val="Times New Roman"/>
    <w:panose1 w:val="02020803070505020304"/>
    <w:charset w:val="00"/>
    <w:family w:val="roman"/>
    <w:notTrueType/>
    <w:pitch w:val="default"/>
    <w:sig w:usb0="00000003" w:usb1="00000000" w:usb2="00000000" w:usb3="00000000" w:csb0="00000001" w:csb1="00000000"/>
  </w:font>
  <w:font w:name="Swis721 LtCn BT">
    <w:altName w:val="Arial"/>
    <w:charset w:val="00"/>
    <w:family w:val="swiss"/>
    <w:pitch w:val="variable"/>
    <w:sig w:usb0="00000001" w:usb1="00000000" w:usb2="00000000" w:usb3="00000000" w:csb0="0000001B" w:csb1="00000000"/>
  </w:font>
  <w:font w:name="Lucida Sans Unicode">
    <w:panose1 w:val="020B0602030504020204"/>
    <w:charset w:val="00"/>
    <w:family w:val="swiss"/>
    <w:pitch w:val="variable"/>
    <w:sig w:usb0="80000AFF" w:usb1="0000396B" w:usb2="00000000" w:usb3="00000000" w:csb0="000000BF" w:csb1="00000000"/>
  </w:font>
  <w:font w:name=".VnTime">
    <w:altName w:val="Courier New"/>
    <w:charset w:val="00"/>
    <w:family w:val="swiss"/>
    <w:pitch w:val="variable"/>
    <w:sig w:usb0="00000003" w:usb1="00000000" w:usb2="00000000" w:usb3="00000000" w:csb0="00000001" w:csb1="00000000"/>
  </w:font>
  <w:font w:name="VNI-Times">
    <w:altName w:val="Times New Roman"/>
    <w:charset w:val="00"/>
    <w:family w:val="auto"/>
    <w:pitch w:val="variable"/>
    <w:sig w:usb0="00000001" w:usb1="00000000" w:usb2="00000000" w:usb3="00000000" w:csb0="00000013" w:csb1="00000000"/>
  </w:font>
  <w:font w:name="TimesNewRomanPSMT">
    <w:altName w:val="Times New Roman"/>
    <w:charset w:val="00"/>
    <w:family w:val="roman"/>
    <w:pitch w:val="variable"/>
    <w:sig w:usb0="E0002AEF" w:usb1="C0007841"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VNI-Centur">
    <w:charset w:val="00"/>
    <w:family w:val="auto"/>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Malgun Gothic">
    <w:panose1 w:val="020B0503020000020004"/>
    <w:charset w:val="81"/>
    <w:family w:val="swiss"/>
    <w:pitch w:val="variable"/>
    <w:sig w:usb0="9000002F" w:usb1="29D77CFB" w:usb2="00000012" w:usb3="00000000" w:csb0="00080001" w:csb1="00000000"/>
  </w:font>
  <w:font w:name="UVnTime">
    <w:altName w:val="Times New Roman"/>
    <w:charset w:val="00"/>
    <w:family w:val="swiss"/>
    <w:pitch w:val="variable"/>
    <w:sig w:usb0="20000007" w:usb1="00000000" w:usb2="00000040" w:usb3="00000000" w:csb0="00000001" w:csb1="00000000"/>
  </w:font>
  <w:font w:name=".VnTimeH">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VnAvantH">
    <w:charset w:val="00"/>
    <w:family w:val="swiss"/>
    <w:pitch w:val="variable"/>
    <w:sig w:usb0="00000003" w:usb1="00000000" w:usb2="00000000" w:usb3="00000000" w:csb0="00000001" w:csb1="00000000"/>
  </w:font>
  <w:font w:name=".VnExoticH">
    <w:charset w:val="00"/>
    <w:family w:val="swiss"/>
    <w:pitch w:val="variable"/>
    <w:sig w:usb0="00000003" w:usb1="00000000" w:usb2="00000000" w:usb3="00000000" w:csb0="00000001" w:csb1="00000000"/>
  </w:font>
  <w:font w:name=".VnCooperH">
    <w:charset w:val="00"/>
    <w:family w:val="swiss"/>
    <w:pitch w:val="variable"/>
    <w:sig w:usb0="00000003" w:usb1="00000000" w:usb2="00000000" w:usb3="00000000" w:csb0="00000001" w:csb1="00000000"/>
  </w:font>
  <w:font w:name=".VnArialH">
    <w:charset w:val="00"/>
    <w:family w:val="swiss"/>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SymbolMT">
    <w:altName w:val="Malgun Gothic Semilight"/>
    <w:panose1 w:val="00000000000000000000"/>
    <w:charset w:val="80"/>
    <w:family w:val="auto"/>
    <w:notTrueType/>
    <w:pitch w:val="default"/>
    <w:sig w:usb0="00000001" w:usb1="08070000" w:usb2="00000010" w:usb3="00000000" w:csb0="00020000" w:csb1="00000000"/>
  </w:font>
  <w:font w:name="Wingdings-Regular">
    <w:altName w:val="Times New Roman"/>
    <w:panose1 w:val="00000000000000000000"/>
    <w:charset w:val="00"/>
    <w:family w:val="roman"/>
    <w:notTrueType/>
    <w:pitch w:val="default"/>
  </w:font>
  <w:font w:name="PMingLiU">
    <w:altName w:val="新細明體"/>
    <w:panose1 w:val="02010601000101010101"/>
    <w:charset w:val="88"/>
    <w:family w:val="auto"/>
    <w:notTrueType/>
    <w:pitch w:val="variable"/>
    <w:sig w:usb0="00000001" w:usb1="08080000" w:usb2="00000010" w:usb3="00000000" w:csb0="00100000" w:csb1="00000000"/>
  </w:font>
  <w:font w:name="Times">
    <w:panose1 w:val="02020603050405020304"/>
    <w:charset w:val="00"/>
    <w:family w:val="swiss"/>
    <w:pitch w:val="variable"/>
    <w:sig w:usb0="20000A87" w:usb1="08000000" w:usb2="00000008" w:usb3="00000000" w:csb0="00000101" w:csb1="00000000"/>
  </w:font>
  <w:font w:name="MS Gothic">
    <w:altName w:val="ＭＳ ゴシック"/>
    <w:panose1 w:val="020B0609070205080204"/>
    <w:charset w:val="80"/>
    <w:family w:val="modern"/>
    <w:pitch w:val="fixed"/>
    <w:sig w:usb0="E00002FF" w:usb1="6AC7FDFB" w:usb2="08000012" w:usb3="00000000" w:csb0="0002009F" w:csb1="00000000"/>
  </w:font>
  <w:font w:name="SimHei">
    <w:altName w:val="黑体"/>
    <w:panose1 w:val="02010600030101010101"/>
    <w:charset w:val="86"/>
    <w:family w:val="modern"/>
    <w:notTrueType/>
    <w:pitch w:val="fixed"/>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20229951"/>
      <w:docPartObj>
        <w:docPartGallery w:val="Page Numbers (Bottom of Page)"/>
        <w:docPartUnique/>
      </w:docPartObj>
    </w:sdtPr>
    <w:sdtEndPr>
      <w:rPr>
        <w:noProof/>
      </w:rPr>
    </w:sdtEndPr>
    <w:sdtContent>
      <w:p w14:paraId="55A75B3A" w14:textId="5DC8F3E1" w:rsidR="009B20FE" w:rsidRPr="00D75DFF" w:rsidRDefault="009B20FE" w:rsidP="009E6A6F">
        <w:pPr>
          <w:pBdr>
            <w:top w:val="single" w:sz="4" w:space="1" w:color="auto"/>
          </w:pBdr>
          <w:tabs>
            <w:tab w:val="right" w:pos="9356"/>
          </w:tabs>
          <w:jc w:val="left"/>
          <w:rPr>
            <w:sz w:val="20"/>
            <w:szCs w:val="20"/>
          </w:rPr>
        </w:pPr>
        <w:r>
          <w:rPr>
            <w:sz w:val="20"/>
            <w:szCs w:val="20"/>
          </w:rPr>
          <w:t xml:space="preserve">Công ty </w:t>
        </w:r>
        <w:r>
          <w:rPr>
            <w:sz w:val="20"/>
            <w:szCs w:val="20"/>
            <w:lang w:val="en-US"/>
          </w:rPr>
          <w:t xml:space="preserve">CP </w:t>
        </w:r>
        <w:r>
          <w:rPr>
            <w:sz w:val="20"/>
            <w:szCs w:val="20"/>
          </w:rPr>
          <w:t>TVXDĐ3</w:t>
        </w:r>
        <w:r>
          <w:rPr>
            <w:sz w:val="20"/>
            <w:szCs w:val="20"/>
          </w:rPr>
          <w:tab/>
          <w:t>Trang</w:t>
        </w:r>
        <w:r w:rsidRPr="001905BE">
          <w:rPr>
            <w:sz w:val="20"/>
            <w:szCs w:val="20"/>
          </w:rPr>
          <w:t xml:space="preserve"> </w:t>
        </w:r>
        <w:r>
          <w:rPr>
            <w:sz w:val="20"/>
            <w:szCs w:val="20"/>
          </w:rPr>
          <w:fldChar w:fldCharType="begin"/>
        </w:r>
        <w:r>
          <w:rPr>
            <w:sz w:val="20"/>
            <w:szCs w:val="20"/>
          </w:rPr>
          <w:instrText xml:space="preserve"> page </w:instrText>
        </w:r>
        <w:r>
          <w:rPr>
            <w:sz w:val="20"/>
            <w:szCs w:val="20"/>
          </w:rPr>
          <w:fldChar w:fldCharType="separate"/>
        </w:r>
        <w:r w:rsidR="00EF7E9B">
          <w:rPr>
            <w:noProof/>
            <w:sz w:val="20"/>
            <w:szCs w:val="20"/>
          </w:rPr>
          <w:t>223</w:t>
        </w:r>
        <w:r>
          <w:rPr>
            <w:sz w:val="20"/>
            <w:szCs w:val="20"/>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080349"/>
      <w:docPartObj>
        <w:docPartGallery w:val="Page Numbers (Bottom of Page)"/>
        <w:docPartUnique/>
      </w:docPartObj>
    </w:sdtPr>
    <w:sdtEndPr>
      <w:rPr>
        <w:noProof/>
      </w:rPr>
    </w:sdtEndPr>
    <w:sdtContent>
      <w:p w14:paraId="688D7FA7" w14:textId="70F13768" w:rsidR="009B20FE" w:rsidRPr="00D75DFF" w:rsidRDefault="009B20FE" w:rsidP="00D75DFF">
        <w:pPr>
          <w:pBdr>
            <w:top w:val="single" w:sz="4" w:space="1" w:color="auto"/>
          </w:pBdr>
          <w:tabs>
            <w:tab w:val="right" w:pos="9072"/>
          </w:tabs>
          <w:jc w:val="left"/>
          <w:rPr>
            <w:sz w:val="20"/>
            <w:szCs w:val="20"/>
          </w:rPr>
        </w:pPr>
        <w:r>
          <w:rPr>
            <w:sz w:val="20"/>
            <w:szCs w:val="20"/>
          </w:rPr>
          <w:t xml:space="preserve">Công ty </w:t>
        </w:r>
        <w:r>
          <w:rPr>
            <w:sz w:val="20"/>
            <w:szCs w:val="20"/>
            <w:lang w:val="en-US"/>
          </w:rPr>
          <w:t xml:space="preserve">CP </w:t>
        </w:r>
        <w:r>
          <w:rPr>
            <w:sz w:val="20"/>
            <w:szCs w:val="20"/>
          </w:rPr>
          <w:t>TVXDĐ3</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 xml:space="preserve">   Trang</w:t>
        </w:r>
        <w:r w:rsidRPr="001905BE">
          <w:rPr>
            <w:sz w:val="20"/>
            <w:szCs w:val="20"/>
          </w:rPr>
          <w:t xml:space="preserve"> </w:t>
        </w:r>
        <w:r>
          <w:rPr>
            <w:sz w:val="20"/>
            <w:szCs w:val="20"/>
          </w:rPr>
          <w:fldChar w:fldCharType="begin"/>
        </w:r>
        <w:r>
          <w:rPr>
            <w:sz w:val="20"/>
            <w:szCs w:val="20"/>
          </w:rPr>
          <w:instrText xml:space="preserve"> page </w:instrText>
        </w:r>
        <w:r>
          <w:rPr>
            <w:sz w:val="20"/>
            <w:szCs w:val="20"/>
          </w:rPr>
          <w:fldChar w:fldCharType="separate"/>
        </w:r>
        <w:r w:rsidR="00EF7E9B">
          <w:rPr>
            <w:noProof/>
            <w:sz w:val="20"/>
            <w:szCs w:val="20"/>
          </w:rPr>
          <w:t>231</w:t>
        </w:r>
        <w:r>
          <w:rPr>
            <w:sz w:val="20"/>
            <w:szCs w:val="20"/>
          </w:rPr>
          <w:fldChar w:fldCharType="end"/>
        </w:r>
      </w:p>
    </w:sdtContent>
  </w:sdt>
  <w:p w14:paraId="17671CFC" w14:textId="77777777" w:rsidR="009B20FE" w:rsidRPr="00D75DFF" w:rsidRDefault="009B20FE" w:rsidP="00D75DFF">
    <w:pPr>
      <w:pBdr>
        <w:top w:val="single" w:sz="4" w:space="1" w:color="auto"/>
      </w:pBdr>
      <w:tabs>
        <w:tab w:val="right" w:pos="9072"/>
      </w:tabs>
      <w:jc w:val="left"/>
      <w:rPr>
        <w:sz w:val="20"/>
        <w:szCs w:val="20"/>
        <w:lang w:val="en-US"/>
      </w:rPr>
    </w:pPr>
  </w:p>
  <w:p w14:paraId="69CFB7ED" w14:textId="77777777" w:rsidR="009B20FE" w:rsidRDefault="009B20FE"/>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0220917"/>
      <w:docPartObj>
        <w:docPartGallery w:val="Page Numbers (Bottom of Page)"/>
        <w:docPartUnique/>
      </w:docPartObj>
    </w:sdtPr>
    <w:sdtEndPr>
      <w:rPr>
        <w:noProof/>
      </w:rPr>
    </w:sdtEndPr>
    <w:sdtContent>
      <w:p w14:paraId="2F18EDF4" w14:textId="411CBF60" w:rsidR="009B20FE" w:rsidRPr="00D75DFF" w:rsidRDefault="009B20FE" w:rsidP="00D75DFF">
        <w:pPr>
          <w:pBdr>
            <w:top w:val="single" w:sz="4" w:space="1" w:color="auto"/>
          </w:pBdr>
          <w:tabs>
            <w:tab w:val="right" w:pos="9072"/>
          </w:tabs>
          <w:jc w:val="left"/>
          <w:rPr>
            <w:sz w:val="20"/>
            <w:szCs w:val="20"/>
          </w:rPr>
        </w:pPr>
        <w:r>
          <w:rPr>
            <w:sz w:val="20"/>
            <w:szCs w:val="20"/>
          </w:rPr>
          <w:t xml:space="preserve">Công ty </w:t>
        </w:r>
        <w:r>
          <w:rPr>
            <w:sz w:val="20"/>
            <w:szCs w:val="20"/>
            <w:lang w:val="en-US"/>
          </w:rPr>
          <w:t xml:space="preserve">CP </w:t>
        </w:r>
        <w:r>
          <w:rPr>
            <w:sz w:val="20"/>
            <w:szCs w:val="20"/>
          </w:rPr>
          <w:t>TVXDĐ3</w:t>
        </w:r>
        <w:r>
          <w:rPr>
            <w:sz w:val="20"/>
            <w:szCs w:val="20"/>
          </w:rPr>
          <w:tab/>
          <w:t>Trang</w:t>
        </w:r>
        <w:r w:rsidRPr="001905BE">
          <w:rPr>
            <w:sz w:val="20"/>
            <w:szCs w:val="20"/>
          </w:rPr>
          <w:t xml:space="preserve"> </w:t>
        </w:r>
        <w:r>
          <w:rPr>
            <w:sz w:val="20"/>
            <w:szCs w:val="20"/>
          </w:rPr>
          <w:fldChar w:fldCharType="begin"/>
        </w:r>
        <w:r>
          <w:rPr>
            <w:sz w:val="20"/>
            <w:szCs w:val="20"/>
          </w:rPr>
          <w:instrText xml:space="preserve"> page </w:instrText>
        </w:r>
        <w:r>
          <w:rPr>
            <w:sz w:val="20"/>
            <w:szCs w:val="20"/>
          </w:rPr>
          <w:fldChar w:fldCharType="separate"/>
        </w:r>
        <w:r w:rsidR="00EF7E9B">
          <w:rPr>
            <w:noProof/>
            <w:sz w:val="20"/>
            <w:szCs w:val="20"/>
          </w:rPr>
          <w:t>239</w:t>
        </w:r>
        <w:r>
          <w:rPr>
            <w:sz w:val="20"/>
            <w:szCs w:val="20"/>
          </w:rPr>
          <w:fldChar w:fldCharType="end"/>
        </w:r>
      </w:p>
    </w:sdtContent>
  </w:sdt>
  <w:p w14:paraId="6A6D637C" w14:textId="77777777" w:rsidR="009B20FE" w:rsidRPr="00D75DFF" w:rsidRDefault="009B20FE" w:rsidP="00D75DFF">
    <w:pPr>
      <w:pBdr>
        <w:top w:val="single" w:sz="4" w:space="1" w:color="auto"/>
      </w:pBdr>
      <w:tabs>
        <w:tab w:val="right" w:pos="9072"/>
      </w:tabs>
      <w:jc w:val="left"/>
      <w:rPr>
        <w:sz w:val="20"/>
        <w:szCs w:val="20"/>
        <w:lang w:val="en-US"/>
      </w:rPr>
    </w:pPr>
  </w:p>
  <w:p w14:paraId="018E8596" w14:textId="77777777" w:rsidR="009B20FE" w:rsidRDefault="009B20FE"/>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DE0E3A" w14:textId="77777777" w:rsidR="009B20FE" w:rsidRDefault="009B20F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7A25968" w14:textId="77777777" w:rsidR="00CB6351" w:rsidRDefault="00CB6351" w:rsidP="00AF49B1">
      <w:pPr>
        <w:spacing w:line="240" w:lineRule="auto"/>
      </w:pPr>
      <w:r>
        <w:separator/>
      </w:r>
    </w:p>
  </w:footnote>
  <w:footnote w:type="continuationSeparator" w:id="0">
    <w:p w14:paraId="517872E5" w14:textId="77777777" w:rsidR="00CB6351" w:rsidRDefault="00CB6351" w:rsidP="00AF49B1">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E39165" w14:textId="77777777" w:rsidR="009B20FE" w:rsidRDefault="009B20FE" w:rsidP="00136678">
    <w:pPr>
      <w:tabs>
        <w:tab w:val="right" w:pos="9072"/>
      </w:tabs>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D44663" w14:textId="77777777" w:rsidR="009B20FE" w:rsidRDefault="009B20FE" w:rsidP="00AF49B1">
    <w:pPr>
      <w:pBdr>
        <w:bottom w:val="single" w:sz="4" w:space="1" w:color="000000"/>
      </w:pBdr>
      <w:tabs>
        <w:tab w:val="right" w:pos="14288"/>
      </w:tabs>
      <w:jc w:val="left"/>
      <w:rPr>
        <w:rFonts w:eastAsia="Times New Roman"/>
        <w:sz w:val="20"/>
        <w:lang w:val="en-GB" w:eastAsia="ar-SA"/>
      </w:rPr>
    </w:pPr>
    <w:r w:rsidRPr="002C391B">
      <w:rPr>
        <w:sz w:val="20"/>
        <w:szCs w:val="20"/>
        <w:lang w:val="en-US"/>
      </w:rPr>
      <w:t>Nhà máy điệ</w:t>
    </w:r>
    <w:r>
      <w:rPr>
        <w:sz w:val="20"/>
        <w:szCs w:val="20"/>
        <w:lang w:val="en-US"/>
      </w:rPr>
      <w:t>n gió Đông Thành 2</w:t>
    </w:r>
    <w:r>
      <w:rPr>
        <w:sz w:val="20"/>
        <w:szCs w:val="20"/>
      </w:rPr>
      <w:tab/>
    </w:r>
    <w:r>
      <w:rPr>
        <w:sz w:val="20"/>
        <w:szCs w:val="20"/>
        <w:lang w:val="en-US"/>
      </w:rPr>
      <w:t xml:space="preserve">Báo cáo </w:t>
    </w:r>
    <w:r>
      <w:rPr>
        <w:rFonts w:eastAsia="Times New Roman"/>
        <w:sz w:val="20"/>
        <w:lang w:val="en-GB" w:eastAsia="ar-SA"/>
      </w:rPr>
      <w:t>Đánh giá tác động môi trường</w:t>
    </w:r>
  </w:p>
  <w:p w14:paraId="409D1AF5" w14:textId="6515497D" w:rsidR="009B20FE" w:rsidRPr="0012440B" w:rsidRDefault="009B20FE" w:rsidP="00AF49B1">
    <w:pPr>
      <w:pBdr>
        <w:bottom w:val="single" w:sz="4" w:space="1" w:color="000000"/>
      </w:pBdr>
      <w:tabs>
        <w:tab w:val="right" w:pos="14288"/>
      </w:tabs>
      <w:jc w:val="left"/>
      <w:rPr>
        <w:rFonts w:eastAsia="Times New Roman"/>
        <w:sz w:val="20"/>
        <w:lang w:val="en-US" w:eastAsia="ar-SA"/>
      </w:rPr>
    </w:pPr>
    <w:r>
      <w:rPr>
        <w:rFonts w:eastAsia="Times New Roman"/>
        <w:sz w:val="20"/>
        <w:lang w:val="en-US" w:eastAsia="ar-SA"/>
      </w:rPr>
      <w:tab/>
      <w:t xml:space="preserve">      CHƯƠNG 4- CHƯƠNG TRÌNH QUẢN LÝ VÀ GIÁM SÁT MÔI TRƯỜNG</w:t>
    </w:r>
  </w:p>
  <w:p w14:paraId="661FFE6C" w14:textId="77777777" w:rsidR="009B20FE" w:rsidRPr="00AF49B1" w:rsidRDefault="009B20FE" w:rsidP="00AF49B1">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79229B" w14:textId="77777777" w:rsidR="009B20FE" w:rsidRDefault="009B20FE" w:rsidP="00B87C15">
    <w:pPr>
      <w:pBdr>
        <w:bottom w:val="single" w:sz="4" w:space="1" w:color="000000"/>
      </w:pBdr>
      <w:tabs>
        <w:tab w:val="right" w:pos="9072"/>
      </w:tabs>
      <w:jc w:val="left"/>
      <w:rPr>
        <w:rFonts w:eastAsia="Times New Roman"/>
        <w:sz w:val="20"/>
        <w:lang w:val="en-GB" w:eastAsia="ar-SA"/>
      </w:rPr>
    </w:pPr>
    <w:r w:rsidRPr="002C391B">
      <w:rPr>
        <w:sz w:val="20"/>
        <w:szCs w:val="20"/>
        <w:lang w:val="en-US"/>
      </w:rPr>
      <w:t>Nhà máy điệ</w:t>
    </w:r>
    <w:r>
      <w:rPr>
        <w:sz w:val="20"/>
        <w:szCs w:val="20"/>
        <w:lang w:val="en-US"/>
      </w:rPr>
      <w:t>n gió Đông Thành 2</w:t>
    </w:r>
    <w:r>
      <w:rPr>
        <w:sz w:val="20"/>
        <w:szCs w:val="20"/>
      </w:rPr>
      <w:tab/>
    </w:r>
    <w:r>
      <w:rPr>
        <w:sz w:val="20"/>
        <w:szCs w:val="20"/>
        <w:lang w:val="en-US"/>
      </w:rPr>
      <w:t xml:space="preserve">Báo cáo </w:t>
    </w:r>
    <w:r>
      <w:rPr>
        <w:rFonts w:eastAsia="Times New Roman"/>
        <w:sz w:val="20"/>
        <w:lang w:val="en-GB" w:eastAsia="ar-SA"/>
      </w:rPr>
      <w:t>Đánh giá tác động môi trường</w:t>
    </w:r>
  </w:p>
  <w:p w14:paraId="1B315AD2" w14:textId="7CB12ABB" w:rsidR="009B20FE" w:rsidRPr="0012440B" w:rsidRDefault="009B20FE" w:rsidP="00B87C15">
    <w:pPr>
      <w:pBdr>
        <w:bottom w:val="single" w:sz="4" w:space="1" w:color="000000"/>
      </w:pBdr>
      <w:tabs>
        <w:tab w:val="right" w:pos="9072"/>
      </w:tabs>
      <w:jc w:val="left"/>
      <w:rPr>
        <w:rFonts w:eastAsia="Times New Roman"/>
        <w:sz w:val="20"/>
        <w:lang w:val="en-US" w:eastAsia="ar-SA"/>
      </w:rPr>
    </w:pPr>
    <w:r>
      <w:rPr>
        <w:rFonts w:eastAsia="Times New Roman"/>
        <w:sz w:val="20"/>
        <w:lang w:eastAsia="ar-SA"/>
      </w:rPr>
      <w:tab/>
    </w:r>
    <w:r>
      <w:rPr>
        <w:rFonts w:eastAsia="Times New Roman"/>
        <w:sz w:val="20"/>
        <w:lang w:val="en-US" w:eastAsia="ar-SA"/>
      </w:rPr>
      <w:t xml:space="preserve">CHƯƠNG 5- KẾT QUẢ THAM VẤN </w:t>
    </w:r>
  </w:p>
  <w:p w14:paraId="254D9C7D" w14:textId="77777777" w:rsidR="009B20FE" w:rsidRPr="00AF49B1" w:rsidRDefault="009B20FE" w:rsidP="00AF49B1">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CF10D9" w14:textId="77777777" w:rsidR="009B20FE" w:rsidRDefault="009B20FE" w:rsidP="00B87C15">
    <w:pPr>
      <w:pBdr>
        <w:bottom w:val="single" w:sz="4" w:space="1" w:color="000000"/>
      </w:pBdr>
      <w:tabs>
        <w:tab w:val="right" w:pos="9072"/>
      </w:tabs>
      <w:jc w:val="left"/>
      <w:rPr>
        <w:rFonts w:eastAsia="Times New Roman"/>
        <w:sz w:val="20"/>
        <w:lang w:val="en-GB" w:eastAsia="ar-SA"/>
      </w:rPr>
    </w:pPr>
    <w:r w:rsidRPr="002C391B">
      <w:rPr>
        <w:sz w:val="20"/>
        <w:szCs w:val="20"/>
        <w:lang w:val="en-US"/>
      </w:rPr>
      <w:t>Nhà máy điệ</w:t>
    </w:r>
    <w:r>
      <w:rPr>
        <w:sz w:val="20"/>
        <w:szCs w:val="20"/>
        <w:lang w:val="en-US"/>
      </w:rPr>
      <w:t>n gió Đông Thành 2</w:t>
    </w:r>
    <w:r>
      <w:rPr>
        <w:sz w:val="20"/>
        <w:szCs w:val="20"/>
      </w:rPr>
      <w:tab/>
    </w:r>
    <w:r>
      <w:rPr>
        <w:sz w:val="20"/>
        <w:szCs w:val="20"/>
        <w:lang w:val="en-US"/>
      </w:rPr>
      <w:t xml:space="preserve">Báo cáo </w:t>
    </w:r>
    <w:r>
      <w:rPr>
        <w:rFonts w:eastAsia="Times New Roman"/>
        <w:sz w:val="20"/>
        <w:lang w:val="en-GB" w:eastAsia="ar-SA"/>
      </w:rPr>
      <w:t>Đánh giá tác động môi trường</w:t>
    </w:r>
  </w:p>
  <w:p w14:paraId="10C6266F" w14:textId="33C13E79" w:rsidR="009B20FE" w:rsidRPr="0012440B" w:rsidRDefault="009B20FE" w:rsidP="00B87C15">
    <w:pPr>
      <w:pBdr>
        <w:bottom w:val="single" w:sz="4" w:space="1" w:color="000000"/>
      </w:pBdr>
      <w:tabs>
        <w:tab w:val="right" w:pos="9072"/>
      </w:tabs>
      <w:rPr>
        <w:rFonts w:eastAsia="Times New Roman"/>
        <w:sz w:val="20"/>
        <w:lang w:val="en-US" w:eastAsia="ar-SA"/>
      </w:rPr>
    </w:pPr>
    <w:r>
      <w:rPr>
        <w:rFonts w:eastAsia="Times New Roman"/>
        <w:sz w:val="20"/>
        <w:lang w:eastAsia="ar-SA"/>
      </w:rPr>
      <w:tab/>
    </w:r>
    <w:r>
      <w:rPr>
        <w:rFonts w:eastAsia="Times New Roman"/>
        <w:sz w:val="20"/>
        <w:lang w:val="en-US" w:eastAsia="ar-SA"/>
      </w:rPr>
      <w:t>KẾT LUẬN, KIẾN NGHỊ VÀ CAM KẾT</w:t>
    </w:r>
  </w:p>
  <w:p w14:paraId="1B5BA4FC" w14:textId="77777777" w:rsidR="009B20FE" w:rsidRPr="00AF49B1" w:rsidRDefault="009B20FE" w:rsidP="00AF49B1">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485030" w14:textId="77777777" w:rsidR="009B20FE" w:rsidRDefault="009B20FE" w:rsidP="001446B4">
    <w:pPr>
      <w:pBdr>
        <w:bottom w:val="single" w:sz="4" w:space="1" w:color="000000"/>
      </w:pBdr>
      <w:tabs>
        <w:tab w:val="right" w:pos="9356"/>
      </w:tabs>
      <w:jc w:val="left"/>
      <w:rPr>
        <w:rFonts w:eastAsia="Times New Roman"/>
        <w:sz w:val="20"/>
        <w:lang w:val="en-GB" w:eastAsia="ar-SA"/>
      </w:rPr>
    </w:pPr>
    <w:r w:rsidRPr="002C391B">
      <w:rPr>
        <w:sz w:val="20"/>
        <w:szCs w:val="20"/>
        <w:lang w:val="en-US"/>
      </w:rPr>
      <w:t>Nhà máy điệ</w:t>
    </w:r>
    <w:r>
      <w:rPr>
        <w:sz w:val="20"/>
        <w:szCs w:val="20"/>
        <w:lang w:val="en-US"/>
      </w:rPr>
      <w:t>n gió Đông Thành 2</w:t>
    </w:r>
    <w:r>
      <w:rPr>
        <w:sz w:val="20"/>
        <w:szCs w:val="20"/>
      </w:rPr>
      <w:tab/>
    </w:r>
    <w:r>
      <w:rPr>
        <w:sz w:val="20"/>
        <w:szCs w:val="20"/>
        <w:lang w:val="en-US"/>
      </w:rPr>
      <w:t xml:space="preserve">Báo cáo </w:t>
    </w:r>
    <w:r>
      <w:rPr>
        <w:rFonts w:eastAsia="Times New Roman"/>
        <w:sz w:val="20"/>
        <w:lang w:val="en-GB" w:eastAsia="ar-SA"/>
      </w:rPr>
      <w:t>Đánh giá tác động môi trường</w:t>
    </w:r>
  </w:p>
  <w:p w14:paraId="3B3931FB" w14:textId="17866939" w:rsidR="009B20FE" w:rsidRPr="0012440B" w:rsidRDefault="009B20FE" w:rsidP="001446B4">
    <w:pPr>
      <w:pBdr>
        <w:bottom w:val="single" w:sz="4" w:space="1" w:color="000000"/>
      </w:pBdr>
      <w:tabs>
        <w:tab w:val="right" w:pos="9356"/>
      </w:tabs>
      <w:rPr>
        <w:rFonts w:eastAsia="Times New Roman"/>
        <w:sz w:val="20"/>
        <w:lang w:val="en-US" w:eastAsia="ar-SA"/>
      </w:rPr>
    </w:pPr>
    <w:r>
      <w:rPr>
        <w:rFonts w:eastAsia="Times New Roman"/>
        <w:sz w:val="20"/>
        <w:lang w:eastAsia="ar-SA"/>
      </w:rPr>
      <w:tab/>
    </w:r>
    <w:r>
      <w:rPr>
        <w:rFonts w:eastAsia="Times New Roman"/>
        <w:sz w:val="20"/>
        <w:lang w:val="en-US" w:eastAsia="ar-SA"/>
      </w:rPr>
      <w:t>TÀI LIỆU THAM KHẢO</w:t>
    </w:r>
  </w:p>
  <w:p w14:paraId="1C3F3D48" w14:textId="77777777" w:rsidR="009B20FE" w:rsidRPr="00AF49B1" w:rsidRDefault="009B20FE" w:rsidP="00AF49B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A3C882" w14:textId="77777777" w:rsidR="009B20FE" w:rsidRDefault="009B20FE" w:rsidP="0083794E">
    <w:pPr>
      <w:pBdr>
        <w:bottom w:val="single" w:sz="4" w:space="1" w:color="auto"/>
      </w:pBdr>
      <w:tabs>
        <w:tab w:val="right" w:pos="9356"/>
      </w:tabs>
      <w:jc w:val="left"/>
      <w:rPr>
        <w:rFonts w:eastAsia="Times New Roman"/>
        <w:sz w:val="20"/>
        <w:lang w:val="en-GB" w:eastAsia="ar-SA"/>
      </w:rPr>
    </w:pPr>
    <w:r w:rsidRPr="002C391B">
      <w:rPr>
        <w:sz w:val="20"/>
        <w:szCs w:val="20"/>
        <w:lang w:val="en-US"/>
      </w:rPr>
      <w:t>Nhà máy điệ</w:t>
    </w:r>
    <w:r>
      <w:rPr>
        <w:sz w:val="20"/>
        <w:szCs w:val="20"/>
        <w:lang w:val="en-US"/>
      </w:rPr>
      <w:t>n gió Đông Thành 2</w:t>
    </w:r>
    <w:r>
      <w:rPr>
        <w:sz w:val="20"/>
        <w:szCs w:val="20"/>
      </w:rPr>
      <w:tab/>
    </w:r>
    <w:r>
      <w:rPr>
        <w:sz w:val="20"/>
        <w:szCs w:val="20"/>
        <w:lang w:val="en-US"/>
      </w:rPr>
      <w:t xml:space="preserve">Báo cáo </w:t>
    </w:r>
    <w:r>
      <w:rPr>
        <w:rFonts w:eastAsia="Times New Roman"/>
        <w:sz w:val="20"/>
        <w:lang w:val="en-GB" w:eastAsia="ar-SA"/>
      </w:rPr>
      <w:t>Đánh giá tác động môi trường</w:t>
    </w:r>
  </w:p>
  <w:p w14:paraId="0B4FE5C4" w14:textId="0B1FECE6" w:rsidR="009B20FE" w:rsidRDefault="009B20FE" w:rsidP="0083794E">
    <w:pPr>
      <w:pBdr>
        <w:bottom w:val="single" w:sz="4" w:space="1" w:color="auto"/>
      </w:pBdr>
      <w:tabs>
        <w:tab w:val="right" w:pos="9356"/>
      </w:tabs>
      <w:jc w:val="left"/>
      <w:rPr>
        <w:rFonts w:eastAsia="Times New Roman"/>
        <w:sz w:val="20"/>
        <w:lang w:val="en-US" w:eastAsia="ar-SA"/>
      </w:rPr>
    </w:pPr>
    <w:r>
      <w:rPr>
        <w:rFonts w:eastAsia="Times New Roman"/>
        <w:sz w:val="20"/>
        <w:lang w:eastAsia="ar-SA"/>
      </w:rPr>
      <w:tab/>
    </w:r>
    <w:r>
      <w:rPr>
        <w:rFonts w:eastAsia="Times New Roman"/>
        <w:sz w:val="20"/>
        <w:lang w:val="en-US" w:eastAsia="ar-SA"/>
      </w:rPr>
      <w:t>MỤC LỤC VÀ TỪ VIẾT TẮT</w:t>
    </w:r>
  </w:p>
  <w:p w14:paraId="132E4F12" w14:textId="77777777" w:rsidR="009B20FE" w:rsidRDefault="009B20FE" w:rsidP="00136678">
    <w:pPr>
      <w:tabs>
        <w:tab w:val="right" w:pos="9072"/>
      </w:tabs>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23A2B9" w14:textId="77777777" w:rsidR="009B20FE" w:rsidRDefault="009B20FE" w:rsidP="00D852DD">
    <w:pPr>
      <w:pBdr>
        <w:bottom w:val="single" w:sz="4" w:space="1" w:color="000000"/>
      </w:pBdr>
      <w:tabs>
        <w:tab w:val="right" w:pos="9356"/>
      </w:tabs>
      <w:jc w:val="left"/>
      <w:rPr>
        <w:rFonts w:eastAsia="Times New Roman"/>
        <w:sz w:val="20"/>
        <w:lang w:val="en-GB" w:eastAsia="ar-SA"/>
      </w:rPr>
    </w:pPr>
    <w:r w:rsidRPr="002C391B">
      <w:rPr>
        <w:sz w:val="20"/>
        <w:szCs w:val="20"/>
        <w:lang w:val="en-US"/>
      </w:rPr>
      <w:t>Nhà máy điệ</w:t>
    </w:r>
    <w:r>
      <w:rPr>
        <w:sz w:val="20"/>
        <w:szCs w:val="20"/>
        <w:lang w:val="en-US"/>
      </w:rPr>
      <w:t>n gió Đông Thành 2</w:t>
    </w:r>
    <w:r>
      <w:rPr>
        <w:sz w:val="20"/>
        <w:szCs w:val="20"/>
      </w:rPr>
      <w:tab/>
    </w:r>
    <w:r>
      <w:rPr>
        <w:sz w:val="20"/>
        <w:szCs w:val="20"/>
        <w:lang w:val="en-US"/>
      </w:rPr>
      <w:t xml:space="preserve">Báo cáo </w:t>
    </w:r>
    <w:r>
      <w:rPr>
        <w:rFonts w:eastAsia="Times New Roman"/>
        <w:sz w:val="20"/>
        <w:lang w:val="en-GB" w:eastAsia="ar-SA"/>
      </w:rPr>
      <w:t>Đánh giá tác động môi trường</w:t>
    </w:r>
  </w:p>
  <w:p w14:paraId="452684E0" w14:textId="62CFE8FA" w:rsidR="009B20FE" w:rsidRPr="0012440B" w:rsidRDefault="009B20FE" w:rsidP="00D852DD">
    <w:pPr>
      <w:pBdr>
        <w:bottom w:val="single" w:sz="4" w:space="1" w:color="000000"/>
      </w:pBdr>
      <w:tabs>
        <w:tab w:val="right" w:pos="9356"/>
      </w:tabs>
      <w:jc w:val="left"/>
      <w:rPr>
        <w:rFonts w:eastAsia="Times New Roman"/>
        <w:sz w:val="20"/>
        <w:lang w:val="en-US" w:eastAsia="ar-SA"/>
      </w:rPr>
    </w:pPr>
    <w:r>
      <w:rPr>
        <w:rFonts w:eastAsia="Times New Roman"/>
        <w:sz w:val="20"/>
        <w:lang w:eastAsia="ar-SA"/>
      </w:rPr>
      <w:tab/>
    </w:r>
    <w:r>
      <w:rPr>
        <w:rFonts w:eastAsia="Times New Roman"/>
        <w:sz w:val="20"/>
        <w:lang w:val="en-US" w:eastAsia="ar-SA"/>
      </w:rPr>
      <w:t>MỤC LỤC VÀ TỪ VIẾT TẮT</w:t>
    </w:r>
  </w:p>
  <w:p w14:paraId="71C44DFA" w14:textId="77777777" w:rsidR="009B20FE" w:rsidRDefault="009B20F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A8F2F0" w14:textId="77777777" w:rsidR="009B20FE" w:rsidRDefault="009B20FE" w:rsidP="001446B4">
    <w:pPr>
      <w:pBdr>
        <w:bottom w:val="single" w:sz="4" w:space="1" w:color="000000"/>
      </w:pBdr>
      <w:tabs>
        <w:tab w:val="right" w:pos="9214"/>
      </w:tabs>
      <w:jc w:val="left"/>
      <w:rPr>
        <w:rFonts w:eastAsia="Times New Roman"/>
        <w:sz w:val="20"/>
        <w:lang w:val="en-GB" w:eastAsia="ar-SA"/>
      </w:rPr>
    </w:pPr>
    <w:r w:rsidRPr="002C391B">
      <w:rPr>
        <w:sz w:val="20"/>
        <w:szCs w:val="20"/>
        <w:lang w:val="en-US"/>
      </w:rPr>
      <w:t>Nhà máy điệ</w:t>
    </w:r>
    <w:r>
      <w:rPr>
        <w:sz w:val="20"/>
        <w:szCs w:val="20"/>
        <w:lang w:val="en-US"/>
      </w:rPr>
      <w:t>n gió Đông Thành 2</w:t>
    </w:r>
    <w:r>
      <w:rPr>
        <w:sz w:val="20"/>
        <w:szCs w:val="20"/>
      </w:rPr>
      <w:tab/>
    </w:r>
    <w:r>
      <w:rPr>
        <w:sz w:val="20"/>
        <w:szCs w:val="20"/>
        <w:lang w:val="en-US"/>
      </w:rPr>
      <w:t xml:space="preserve">Báo cáo </w:t>
    </w:r>
    <w:r>
      <w:rPr>
        <w:rFonts w:eastAsia="Times New Roman"/>
        <w:sz w:val="20"/>
        <w:lang w:val="en-GB" w:eastAsia="ar-SA"/>
      </w:rPr>
      <w:t>Đánh giá tác động môi trường</w:t>
    </w:r>
  </w:p>
  <w:p w14:paraId="387CB0B0" w14:textId="5D29AC37" w:rsidR="009B20FE" w:rsidRPr="0012440B" w:rsidRDefault="009B20FE" w:rsidP="001446B4">
    <w:pPr>
      <w:pBdr>
        <w:bottom w:val="single" w:sz="4" w:space="1" w:color="000000"/>
      </w:pBdr>
      <w:tabs>
        <w:tab w:val="right" w:pos="9214"/>
      </w:tabs>
      <w:jc w:val="left"/>
      <w:rPr>
        <w:rFonts w:eastAsia="Times New Roman"/>
        <w:sz w:val="20"/>
        <w:lang w:val="en-US" w:eastAsia="ar-SA"/>
      </w:rPr>
    </w:pPr>
    <w:r>
      <w:rPr>
        <w:rFonts w:eastAsia="Times New Roman"/>
        <w:sz w:val="20"/>
        <w:lang w:eastAsia="ar-SA"/>
      </w:rPr>
      <w:tab/>
    </w:r>
    <w:r>
      <w:rPr>
        <w:rFonts w:eastAsia="Times New Roman"/>
        <w:sz w:val="20"/>
        <w:lang w:val="en-US" w:eastAsia="ar-SA"/>
      </w:rPr>
      <w:t>DANH MỤC CÁC BẢNG, HÌNH</w:t>
    </w:r>
  </w:p>
  <w:p w14:paraId="22931F10" w14:textId="77777777" w:rsidR="009B20FE" w:rsidRDefault="009B20FE">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3B07B8" w14:textId="77777777" w:rsidR="009B20FE" w:rsidRDefault="009B20FE" w:rsidP="001446B4">
    <w:pPr>
      <w:pBdr>
        <w:bottom w:val="single" w:sz="4" w:space="1" w:color="000000"/>
      </w:pBdr>
      <w:tabs>
        <w:tab w:val="right" w:pos="9214"/>
      </w:tabs>
      <w:jc w:val="left"/>
      <w:rPr>
        <w:rFonts w:eastAsia="Times New Roman"/>
        <w:sz w:val="20"/>
        <w:lang w:val="en-GB" w:eastAsia="ar-SA"/>
      </w:rPr>
    </w:pPr>
    <w:r w:rsidRPr="002C391B">
      <w:rPr>
        <w:sz w:val="20"/>
        <w:szCs w:val="20"/>
        <w:lang w:val="en-US"/>
      </w:rPr>
      <w:t>Nhà máy điệ</w:t>
    </w:r>
    <w:r>
      <w:rPr>
        <w:sz w:val="20"/>
        <w:szCs w:val="20"/>
        <w:lang w:val="en-US"/>
      </w:rPr>
      <w:t>n gió Đông Thành 2</w:t>
    </w:r>
    <w:r>
      <w:rPr>
        <w:sz w:val="20"/>
        <w:szCs w:val="20"/>
      </w:rPr>
      <w:tab/>
    </w:r>
    <w:r>
      <w:rPr>
        <w:sz w:val="20"/>
        <w:szCs w:val="20"/>
        <w:lang w:val="en-US"/>
      </w:rPr>
      <w:t xml:space="preserve">Báo cáo </w:t>
    </w:r>
    <w:r>
      <w:rPr>
        <w:rFonts w:eastAsia="Times New Roman"/>
        <w:sz w:val="20"/>
        <w:lang w:val="en-GB" w:eastAsia="ar-SA"/>
      </w:rPr>
      <w:t>Đánh giá tác động môi trường</w:t>
    </w:r>
  </w:p>
  <w:p w14:paraId="63A3DB82" w14:textId="435A03D3" w:rsidR="009B20FE" w:rsidRPr="0012440B" w:rsidRDefault="009B20FE" w:rsidP="001446B4">
    <w:pPr>
      <w:pBdr>
        <w:bottom w:val="single" w:sz="4" w:space="1" w:color="000000"/>
      </w:pBdr>
      <w:tabs>
        <w:tab w:val="right" w:pos="9214"/>
      </w:tabs>
      <w:jc w:val="left"/>
      <w:rPr>
        <w:rFonts w:eastAsia="Times New Roman"/>
        <w:sz w:val="20"/>
        <w:lang w:val="en-US" w:eastAsia="ar-SA"/>
      </w:rPr>
    </w:pPr>
    <w:r>
      <w:rPr>
        <w:rFonts w:eastAsia="Times New Roman"/>
        <w:sz w:val="20"/>
        <w:lang w:eastAsia="ar-SA"/>
      </w:rPr>
      <w:tab/>
    </w:r>
    <w:r>
      <w:rPr>
        <w:rFonts w:eastAsia="Times New Roman"/>
        <w:sz w:val="20"/>
        <w:lang w:val="en-US" w:eastAsia="ar-SA"/>
      </w:rPr>
      <w:t>DANH MỤC CÁC BẢNG, HÌNH</w:t>
    </w:r>
  </w:p>
  <w:p w14:paraId="0332BD10" w14:textId="77777777" w:rsidR="009B20FE" w:rsidRPr="000448C4" w:rsidRDefault="009B20FE" w:rsidP="000448C4">
    <w:pPr>
      <w:pStyle w:val="Header"/>
      <w:jc w:val="both"/>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00D8EA" w14:textId="77777777" w:rsidR="009B20FE" w:rsidRDefault="009B20FE" w:rsidP="00484554">
    <w:pPr>
      <w:pBdr>
        <w:bottom w:val="single" w:sz="4" w:space="1" w:color="000000"/>
      </w:pBdr>
      <w:tabs>
        <w:tab w:val="right" w:pos="9072"/>
      </w:tabs>
      <w:jc w:val="left"/>
      <w:rPr>
        <w:rFonts w:eastAsia="Times New Roman"/>
        <w:sz w:val="20"/>
        <w:lang w:val="en-GB" w:eastAsia="ar-SA"/>
      </w:rPr>
    </w:pPr>
    <w:r w:rsidRPr="002C391B">
      <w:rPr>
        <w:sz w:val="20"/>
        <w:szCs w:val="20"/>
        <w:lang w:val="en-US"/>
      </w:rPr>
      <w:t>Nhà máy điệ</w:t>
    </w:r>
    <w:r>
      <w:rPr>
        <w:sz w:val="20"/>
        <w:szCs w:val="20"/>
        <w:lang w:val="en-US"/>
      </w:rPr>
      <w:t>n gió Đông Thành 2</w:t>
    </w:r>
    <w:r>
      <w:rPr>
        <w:sz w:val="20"/>
        <w:szCs w:val="20"/>
      </w:rPr>
      <w:tab/>
    </w:r>
    <w:r>
      <w:rPr>
        <w:sz w:val="20"/>
        <w:szCs w:val="20"/>
        <w:lang w:val="en-US"/>
      </w:rPr>
      <w:t xml:space="preserve">Báo cáo </w:t>
    </w:r>
    <w:r>
      <w:rPr>
        <w:rFonts w:eastAsia="Times New Roman"/>
        <w:sz w:val="20"/>
        <w:lang w:val="en-GB" w:eastAsia="ar-SA"/>
      </w:rPr>
      <w:t>Đánh giá tác động môi trường</w:t>
    </w:r>
  </w:p>
  <w:p w14:paraId="188E4C85" w14:textId="08E12924" w:rsidR="009B20FE" w:rsidRPr="0012440B" w:rsidRDefault="009B20FE" w:rsidP="00484554">
    <w:pPr>
      <w:pBdr>
        <w:bottom w:val="single" w:sz="4" w:space="1" w:color="000000"/>
      </w:pBdr>
      <w:tabs>
        <w:tab w:val="right" w:pos="9072"/>
      </w:tabs>
      <w:jc w:val="left"/>
      <w:rPr>
        <w:rFonts w:eastAsia="Times New Roman"/>
        <w:sz w:val="20"/>
        <w:lang w:val="en-US" w:eastAsia="ar-SA"/>
      </w:rPr>
    </w:pPr>
    <w:r>
      <w:rPr>
        <w:rFonts w:eastAsia="Times New Roman"/>
        <w:sz w:val="20"/>
        <w:lang w:eastAsia="ar-SA"/>
      </w:rPr>
      <w:tab/>
    </w:r>
    <w:r>
      <w:rPr>
        <w:rFonts w:eastAsia="Times New Roman"/>
        <w:sz w:val="20"/>
        <w:lang w:val="en-US" w:eastAsia="ar-SA"/>
      </w:rPr>
      <w:t>MỞ ĐẦU</w:t>
    </w:r>
  </w:p>
  <w:p w14:paraId="261A570C" w14:textId="77777777" w:rsidR="009B20FE" w:rsidRDefault="009B20FE">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988BAD" w14:textId="77777777" w:rsidR="009B20FE" w:rsidRDefault="009B20FE" w:rsidP="00FC66EA">
    <w:pPr>
      <w:pBdr>
        <w:bottom w:val="single" w:sz="4" w:space="1" w:color="auto"/>
      </w:pBdr>
      <w:tabs>
        <w:tab w:val="right" w:pos="9072"/>
      </w:tabs>
      <w:jc w:val="left"/>
      <w:rPr>
        <w:rFonts w:eastAsia="Times New Roman"/>
        <w:sz w:val="20"/>
        <w:lang w:val="en-GB" w:eastAsia="ar-SA"/>
      </w:rPr>
    </w:pPr>
    <w:r>
      <w:rPr>
        <w:sz w:val="20"/>
        <w:szCs w:val="20"/>
        <w:lang w:val="en-US"/>
      </w:rPr>
      <w:t>Nhà máy điện gió Đông Thành 2</w:t>
    </w:r>
    <w:r>
      <w:rPr>
        <w:sz w:val="20"/>
        <w:szCs w:val="20"/>
      </w:rPr>
      <w:tab/>
    </w:r>
    <w:r>
      <w:rPr>
        <w:sz w:val="20"/>
        <w:szCs w:val="20"/>
        <w:lang w:val="en-US"/>
      </w:rPr>
      <w:t xml:space="preserve">Báo cáo </w:t>
    </w:r>
    <w:r>
      <w:rPr>
        <w:rFonts w:eastAsia="Times New Roman"/>
        <w:sz w:val="20"/>
        <w:lang w:val="en-GB" w:eastAsia="ar-SA"/>
      </w:rPr>
      <w:t>Đánh giá tác động môi trường</w:t>
    </w:r>
  </w:p>
  <w:p w14:paraId="303328B1" w14:textId="40F40712" w:rsidR="009B20FE" w:rsidRDefault="009B20FE" w:rsidP="00FC66EA">
    <w:pPr>
      <w:pBdr>
        <w:bottom w:val="single" w:sz="4" w:space="1" w:color="auto"/>
      </w:pBdr>
      <w:tabs>
        <w:tab w:val="right" w:pos="9072"/>
      </w:tabs>
      <w:jc w:val="left"/>
      <w:rPr>
        <w:rFonts w:eastAsia="Times New Roman"/>
        <w:sz w:val="20"/>
        <w:lang w:val="en-US" w:eastAsia="ar-SA"/>
      </w:rPr>
    </w:pPr>
    <w:r>
      <w:rPr>
        <w:rFonts w:eastAsia="Times New Roman"/>
        <w:sz w:val="20"/>
        <w:lang w:eastAsia="ar-SA"/>
      </w:rPr>
      <w:tab/>
    </w:r>
    <w:r>
      <w:rPr>
        <w:rFonts w:eastAsia="Times New Roman"/>
        <w:sz w:val="20"/>
        <w:lang w:val="en-US" w:eastAsia="ar-SA"/>
      </w:rPr>
      <w:t>CHƯƠNG 1- MÔ TẢ TÓM TẮT DỰ ÁN</w:t>
    </w:r>
  </w:p>
  <w:p w14:paraId="35ACD4A9" w14:textId="77777777" w:rsidR="009B20FE" w:rsidRPr="001F43E4" w:rsidRDefault="009B20FE" w:rsidP="00FC66EA">
    <w:pPr>
      <w:tabs>
        <w:tab w:val="right" w:pos="9072"/>
      </w:tabs>
      <w:jc w:val="left"/>
      <w:rPr>
        <w:rFonts w:eastAsia="Times New Roman"/>
        <w:sz w:val="20"/>
        <w:lang w:val="en-US" w:eastAsia="ar-SA"/>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1C1B55" w14:textId="77777777" w:rsidR="009B20FE" w:rsidRDefault="009B20FE" w:rsidP="008022DD">
    <w:pPr>
      <w:pBdr>
        <w:bottom w:val="single" w:sz="4" w:space="1" w:color="000000"/>
      </w:pBdr>
      <w:tabs>
        <w:tab w:val="right" w:pos="9072"/>
      </w:tabs>
      <w:jc w:val="left"/>
      <w:rPr>
        <w:rFonts w:eastAsia="Times New Roman"/>
        <w:sz w:val="20"/>
        <w:lang w:val="en-GB" w:eastAsia="ar-SA"/>
      </w:rPr>
    </w:pPr>
    <w:r w:rsidRPr="002C391B">
      <w:rPr>
        <w:sz w:val="20"/>
        <w:szCs w:val="20"/>
        <w:lang w:val="en-US"/>
      </w:rPr>
      <w:t>Nhà máy điệ</w:t>
    </w:r>
    <w:r>
      <w:rPr>
        <w:sz w:val="20"/>
        <w:szCs w:val="20"/>
        <w:lang w:val="en-US"/>
      </w:rPr>
      <w:t>n gió Đông Thành 2</w:t>
    </w:r>
    <w:r>
      <w:rPr>
        <w:sz w:val="20"/>
        <w:szCs w:val="20"/>
      </w:rPr>
      <w:tab/>
    </w:r>
    <w:r>
      <w:rPr>
        <w:sz w:val="20"/>
        <w:szCs w:val="20"/>
        <w:lang w:val="en-US"/>
      </w:rPr>
      <w:t xml:space="preserve">Báo cáo </w:t>
    </w:r>
    <w:r>
      <w:rPr>
        <w:rFonts w:eastAsia="Times New Roman"/>
        <w:sz w:val="20"/>
        <w:lang w:val="en-GB" w:eastAsia="ar-SA"/>
      </w:rPr>
      <w:t>Đánh giá tác động môi trường</w:t>
    </w:r>
  </w:p>
  <w:p w14:paraId="5D4F6906" w14:textId="1F78FF7C" w:rsidR="009B20FE" w:rsidRPr="00AF49B1" w:rsidRDefault="009B20FE" w:rsidP="007050F3">
    <w:pPr>
      <w:pBdr>
        <w:bottom w:val="single" w:sz="4" w:space="1" w:color="000000"/>
      </w:pBdr>
      <w:tabs>
        <w:tab w:val="right" w:pos="9072"/>
      </w:tabs>
      <w:ind w:left="5258" w:hanging="5258"/>
      <w:jc w:val="right"/>
    </w:pPr>
    <w:r>
      <w:rPr>
        <w:rFonts w:eastAsia="Times New Roman"/>
        <w:sz w:val="20"/>
        <w:lang w:val="en-US" w:eastAsia="ar-SA"/>
      </w:rPr>
      <w:t xml:space="preserve">     </w:t>
    </w:r>
    <w:r>
      <w:rPr>
        <w:rFonts w:eastAsia="Times New Roman"/>
        <w:sz w:val="20"/>
        <w:lang w:val="en-US" w:eastAsia="ar-SA"/>
      </w:rPr>
      <w:tab/>
    </w:r>
    <w:r>
      <w:rPr>
        <w:rFonts w:eastAsia="Times New Roman"/>
        <w:sz w:val="20"/>
        <w:lang w:val="en-US" w:eastAsia="ar-SA"/>
      </w:rPr>
      <w:tab/>
      <w:t xml:space="preserve">CHƯƠNG 2- ĐIỀU KIỆN TỰ NHIÊN, KTXH </w:t>
    </w:r>
    <w:r>
      <w:rPr>
        <w:rFonts w:eastAsia="Times New Roman"/>
        <w:sz w:val="20"/>
        <w:lang w:val="en-US" w:eastAsia="ar-SA"/>
      </w:rPr>
      <w:br/>
      <w:t>VÀ HIỆN TRẠNG MÔI TRƯỜNG</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F83936" w14:textId="77777777" w:rsidR="009B20FE" w:rsidRDefault="009B20FE" w:rsidP="00AF49B1">
    <w:pPr>
      <w:tabs>
        <w:tab w:val="right" w:pos="9072"/>
      </w:tabs>
      <w:jc w:val="left"/>
      <w:rPr>
        <w:rFonts w:eastAsia="Times New Roman"/>
        <w:sz w:val="20"/>
        <w:lang w:val="en-GB" w:eastAsia="ar-SA"/>
      </w:rPr>
    </w:pPr>
    <w:r w:rsidRPr="002C391B">
      <w:rPr>
        <w:sz w:val="20"/>
        <w:szCs w:val="20"/>
        <w:lang w:val="en-US"/>
      </w:rPr>
      <w:t>Nhà máy điệ</w:t>
    </w:r>
    <w:r>
      <w:rPr>
        <w:sz w:val="20"/>
        <w:szCs w:val="20"/>
        <w:lang w:val="en-US"/>
      </w:rPr>
      <w:t>n gió Đông Thành 2</w:t>
    </w:r>
    <w:r>
      <w:rPr>
        <w:sz w:val="20"/>
        <w:szCs w:val="20"/>
      </w:rPr>
      <w:tab/>
    </w:r>
    <w:r>
      <w:rPr>
        <w:sz w:val="20"/>
        <w:szCs w:val="20"/>
        <w:lang w:val="en-US"/>
      </w:rPr>
      <w:t xml:space="preserve">Báo cáo </w:t>
    </w:r>
    <w:r>
      <w:rPr>
        <w:rFonts w:eastAsia="Times New Roman"/>
        <w:sz w:val="20"/>
        <w:lang w:val="en-GB" w:eastAsia="ar-SA"/>
      </w:rPr>
      <w:t>Đánh giá tác động môi trường</w:t>
    </w:r>
  </w:p>
  <w:p w14:paraId="1DB793E0" w14:textId="7FEDE91F" w:rsidR="009B20FE" w:rsidRDefault="009B20FE" w:rsidP="00AF49B1">
    <w:pPr>
      <w:tabs>
        <w:tab w:val="right" w:pos="9072"/>
      </w:tabs>
      <w:rPr>
        <w:rFonts w:eastAsia="Times New Roman"/>
        <w:sz w:val="20"/>
        <w:lang w:val="en-US" w:eastAsia="ar-SA"/>
      </w:rPr>
    </w:pPr>
    <w:r>
      <w:rPr>
        <w:rFonts w:eastAsia="Times New Roman"/>
        <w:sz w:val="20"/>
        <w:lang w:eastAsia="ar-SA"/>
      </w:rPr>
      <w:tab/>
    </w:r>
    <w:r>
      <w:rPr>
        <w:rFonts w:eastAsia="Times New Roman"/>
        <w:sz w:val="20"/>
        <w:lang w:val="en-US" w:eastAsia="ar-SA"/>
      </w:rPr>
      <w:t>CHƯƠNG 3- ĐÁNH GIÁ, DỰ BÁO TÁC ĐỘNG MÔI TRƯỜNG</w:t>
    </w:r>
  </w:p>
  <w:p w14:paraId="66FF0ADA" w14:textId="1CD4F9A3" w:rsidR="009B20FE" w:rsidRPr="00AF49B1" w:rsidRDefault="009B20FE" w:rsidP="007050F3">
    <w:pPr>
      <w:pBdr>
        <w:bottom w:val="single" w:sz="4" w:space="1" w:color="auto"/>
      </w:pBdr>
      <w:tabs>
        <w:tab w:val="right" w:pos="9072"/>
      </w:tabs>
    </w:pPr>
    <w:r>
      <w:rPr>
        <w:rFonts w:eastAsia="Times New Roman"/>
        <w:sz w:val="20"/>
        <w:lang w:val="en-US" w:eastAsia="ar-SA"/>
      </w:rPr>
      <w:tab/>
      <w:t xml:space="preserve">VÀ ĐỀ XUẤT CÁC BIỆN PHÁP, CÔNG TRÌNH BVMT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E"/>
    <w:multiLevelType w:val="singleLevel"/>
    <w:tmpl w:val="06ECF610"/>
    <w:lvl w:ilvl="0">
      <w:start w:val="1"/>
      <w:numFmt w:val="decimal"/>
      <w:pStyle w:val="ListNumber3"/>
      <w:lvlText w:val="%1."/>
      <w:lvlJc w:val="left"/>
      <w:pPr>
        <w:tabs>
          <w:tab w:val="num" w:pos="1080"/>
        </w:tabs>
        <w:ind w:left="1080" w:hanging="360"/>
      </w:pPr>
    </w:lvl>
  </w:abstractNum>
  <w:abstractNum w:abstractNumId="1">
    <w:nsid w:val="FFFFFF80"/>
    <w:multiLevelType w:val="singleLevel"/>
    <w:tmpl w:val="9B34A262"/>
    <w:lvl w:ilvl="0">
      <w:start w:val="1"/>
      <w:numFmt w:val="bullet"/>
      <w:pStyle w:val="ListBullet5"/>
      <w:lvlText w:val=""/>
      <w:lvlJc w:val="left"/>
      <w:pPr>
        <w:tabs>
          <w:tab w:val="num" w:pos="1800"/>
        </w:tabs>
        <w:ind w:left="1800" w:hanging="360"/>
      </w:pPr>
      <w:rPr>
        <w:rFonts w:ascii="Symbol" w:hAnsi="Symbol" w:hint="default"/>
      </w:rPr>
    </w:lvl>
  </w:abstractNum>
  <w:abstractNum w:abstractNumId="2">
    <w:nsid w:val="FFFFFF83"/>
    <w:multiLevelType w:val="singleLevel"/>
    <w:tmpl w:val="753AB1DC"/>
    <w:lvl w:ilvl="0">
      <w:start w:val="1"/>
      <w:numFmt w:val="bullet"/>
      <w:pStyle w:val="ListBullet2"/>
      <w:lvlText w:val=""/>
      <w:lvlJc w:val="left"/>
      <w:pPr>
        <w:tabs>
          <w:tab w:val="num" w:pos="720"/>
        </w:tabs>
        <w:ind w:left="720" w:hanging="360"/>
      </w:pPr>
      <w:rPr>
        <w:rFonts w:ascii="Symbol" w:hAnsi="Symbol" w:hint="default"/>
      </w:rPr>
    </w:lvl>
  </w:abstractNum>
  <w:abstractNum w:abstractNumId="3">
    <w:nsid w:val="FFFFFF89"/>
    <w:multiLevelType w:val="singleLevel"/>
    <w:tmpl w:val="E9A2AEF4"/>
    <w:lvl w:ilvl="0">
      <w:start w:val="1"/>
      <w:numFmt w:val="bullet"/>
      <w:pStyle w:val="ListBullet"/>
      <w:lvlText w:val=""/>
      <w:lvlJc w:val="left"/>
      <w:pPr>
        <w:tabs>
          <w:tab w:val="num" w:pos="360"/>
        </w:tabs>
        <w:ind w:left="360" w:hanging="360"/>
      </w:pPr>
      <w:rPr>
        <w:rFonts w:ascii="Symbol" w:hAnsi="Symbol" w:hint="default"/>
      </w:rPr>
    </w:lvl>
  </w:abstractNum>
  <w:abstractNum w:abstractNumId="4">
    <w:nsid w:val="FFFFFFFB"/>
    <w:multiLevelType w:val="multilevel"/>
    <w:tmpl w:val="5AFA8B28"/>
    <w:lvl w:ilvl="0">
      <w:start w:val="1"/>
      <w:numFmt w:val="decimal"/>
      <w:lvlText w:val="%1."/>
      <w:lvlJc w:val="left"/>
      <w:pPr>
        <w:tabs>
          <w:tab w:val="num" w:pos="360"/>
        </w:tabs>
        <w:ind w:left="360" w:hanging="360"/>
      </w:pPr>
    </w:lvl>
    <w:lvl w:ilvl="1">
      <w:start w:val="1"/>
      <w:numFmt w:val="decimal"/>
      <w:pStyle w:val="ListContinue"/>
      <w:lvlText w:val="%1.%2"/>
      <w:lvlJc w:val="left"/>
      <w:pPr>
        <w:tabs>
          <w:tab w:val="num" w:pos="851"/>
        </w:tabs>
        <w:ind w:left="851" w:hanging="851"/>
      </w:pPr>
      <w:rPr>
        <w:rFonts w:ascii="Times New Roman" w:hAnsi="Times New Roman" w:cs="Times New Roman" w:hint="default"/>
        <w:bCs w:val="0"/>
        <w:i w:val="0"/>
        <w:iCs w:val="0"/>
        <w:caps w:val="0"/>
        <w:smallCaps w:val="0"/>
        <w:strike w:val="0"/>
        <w:dstrike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5">
    <w:nsid w:val="00000010"/>
    <w:multiLevelType w:val="singleLevel"/>
    <w:tmpl w:val="00000010"/>
    <w:name w:val="WW8Num4"/>
    <w:lvl w:ilvl="0">
      <w:numFmt w:val="bullet"/>
      <w:lvlText w:val="-"/>
      <w:lvlJc w:val="left"/>
      <w:pPr>
        <w:tabs>
          <w:tab w:val="num" w:pos="1134"/>
        </w:tabs>
        <w:ind w:left="1134" w:hanging="283"/>
      </w:pPr>
      <w:rPr>
        <w:rFonts w:ascii="Times New Roman" w:hAnsi="Times New Roman"/>
      </w:rPr>
    </w:lvl>
  </w:abstractNum>
  <w:abstractNum w:abstractNumId="6">
    <w:nsid w:val="00000013"/>
    <w:multiLevelType w:val="singleLevel"/>
    <w:tmpl w:val="00000013"/>
    <w:name w:val="WW8Num27"/>
    <w:lvl w:ilvl="0">
      <w:numFmt w:val="bullet"/>
      <w:pStyle w:val="BodyTextlist1"/>
      <w:lvlText w:val="-"/>
      <w:lvlJc w:val="left"/>
      <w:pPr>
        <w:tabs>
          <w:tab w:val="num" w:pos="1134"/>
        </w:tabs>
        <w:ind w:left="1134" w:hanging="454"/>
      </w:pPr>
      <w:rPr>
        <w:rFonts w:ascii="Times New Roman" w:hAnsi="Times New Roman" w:cs="Times New Roman"/>
      </w:rPr>
    </w:lvl>
  </w:abstractNum>
  <w:abstractNum w:abstractNumId="7">
    <w:nsid w:val="00000027"/>
    <w:multiLevelType w:val="singleLevel"/>
    <w:tmpl w:val="00000027"/>
    <w:name w:val="WW8Num6"/>
    <w:lvl w:ilvl="0">
      <w:numFmt w:val="bullet"/>
      <w:lvlText w:val="-"/>
      <w:lvlJc w:val="left"/>
      <w:pPr>
        <w:tabs>
          <w:tab w:val="num" w:pos="1134"/>
        </w:tabs>
        <w:ind w:left="1134" w:hanging="283"/>
      </w:pPr>
      <w:rPr>
        <w:rFonts w:ascii="Times New Roman" w:hAnsi="Times New Roman" w:cs="Times New Roman"/>
      </w:rPr>
    </w:lvl>
  </w:abstractNum>
  <w:abstractNum w:abstractNumId="8">
    <w:nsid w:val="00000056"/>
    <w:multiLevelType w:val="singleLevel"/>
    <w:tmpl w:val="00000056"/>
    <w:name w:val="WW8Num77"/>
    <w:lvl w:ilvl="0">
      <w:numFmt w:val="bullet"/>
      <w:lvlText w:val="-"/>
      <w:lvlJc w:val="left"/>
      <w:pPr>
        <w:tabs>
          <w:tab w:val="num" w:pos="1134"/>
        </w:tabs>
        <w:ind w:left="1134" w:hanging="283"/>
      </w:pPr>
      <w:rPr>
        <w:rFonts w:ascii="Times New Roman" w:hAnsi="Times New Roman" w:cs="Times New Roman"/>
      </w:rPr>
    </w:lvl>
  </w:abstractNum>
  <w:abstractNum w:abstractNumId="9">
    <w:nsid w:val="00000063"/>
    <w:multiLevelType w:val="singleLevel"/>
    <w:tmpl w:val="00000063"/>
    <w:name w:val="WW8Num90"/>
    <w:lvl w:ilvl="0">
      <w:start w:val="1"/>
      <w:numFmt w:val="decimal"/>
      <w:lvlText w:val="%1."/>
      <w:lvlJc w:val="left"/>
      <w:pPr>
        <w:tabs>
          <w:tab w:val="num" w:pos="1247"/>
        </w:tabs>
        <w:ind w:left="1247" w:hanging="396"/>
      </w:pPr>
    </w:lvl>
  </w:abstractNum>
  <w:abstractNum w:abstractNumId="10">
    <w:nsid w:val="00001E51"/>
    <w:multiLevelType w:val="hybridMultilevel"/>
    <w:tmpl w:val="68ECB7FA"/>
    <w:lvl w:ilvl="0" w:tplc="87E60A5C">
      <w:start w:val="30"/>
      <w:numFmt w:val="bullet"/>
      <w:pStyle w:val="Gach1-"/>
      <w:lvlText w:val="-"/>
      <w:lvlJc w:val="left"/>
      <w:pPr>
        <w:ind w:left="720" w:hanging="360"/>
      </w:pPr>
      <w:rPr>
        <w:rFonts w:ascii="Times New Roman" w:hAnsi="Times New Roman" w:cs="Times New Roman" w:hint="default"/>
        <w:sz w:val="26"/>
        <w:szCs w:val="26"/>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003802E7"/>
    <w:multiLevelType w:val="hybridMultilevel"/>
    <w:tmpl w:val="C444E89E"/>
    <w:lvl w:ilvl="0" w:tplc="A314CCFC">
      <w:numFmt w:val="bullet"/>
      <w:pStyle w:val="NDUNG2"/>
      <w:lvlText w:val="-"/>
      <w:lvlJc w:val="left"/>
      <w:pPr>
        <w:ind w:left="1069" w:hanging="360"/>
      </w:pPr>
      <w:rPr>
        <w:rFonts w:ascii="Times New Roman" w:eastAsia="Calibri" w:hAnsi="Times New Roman" w:cs="Times New Roman" w:hint="default"/>
        <w:b/>
      </w:rPr>
    </w:lvl>
    <w:lvl w:ilvl="1" w:tplc="04090003">
      <w:start w:val="1"/>
      <w:numFmt w:val="bullet"/>
      <w:lvlText w:val="o"/>
      <w:lvlJc w:val="left"/>
      <w:pPr>
        <w:ind w:left="1789" w:hanging="360"/>
      </w:pPr>
      <w:rPr>
        <w:rFonts w:ascii="Courier New" w:hAnsi="Courier New" w:cs="Courier New" w:hint="default"/>
      </w:rPr>
    </w:lvl>
    <w:lvl w:ilvl="2" w:tplc="04090005">
      <w:start w:val="1"/>
      <w:numFmt w:val="bullet"/>
      <w:lvlText w:val=""/>
      <w:lvlJc w:val="left"/>
      <w:pPr>
        <w:ind w:left="2509" w:hanging="360"/>
      </w:pPr>
      <w:rPr>
        <w:rFonts w:ascii="Wingdings" w:hAnsi="Wingdings" w:hint="default"/>
      </w:rPr>
    </w:lvl>
    <w:lvl w:ilvl="3" w:tplc="04090001">
      <w:start w:val="1"/>
      <w:numFmt w:val="bullet"/>
      <w:lvlText w:val=""/>
      <w:lvlJc w:val="left"/>
      <w:pPr>
        <w:ind w:left="3229" w:hanging="360"/>
      </w:pPr>
      <w:rPr>
        <w:rFonts w:ascii="Symbol" w:hAnsi="Symbol" w:hint="default"/>
      </w:rPr>
    </w:lvl>
    <w:lvl w:ilvl="4" w:tplc="04090003">
      <w:start w:val="1"/>
      <w:numFmt w:val="bullet"/>
      <w:lvlText w:val="o"/>
      <w:lvlJc w:val="left"/>
      <w:pPr>
        <w:ind w:left="3949" w:hanging="360"/>
      </w:pPr>
      <w:rPr>
        <w:rFonts w:ascii="Courier New" w:hAnsi="Courier New" w:cs="Courier New" w:hint="default"/>
      </w:rPr>
    </w:lvl>
    <w:lvl w:ilvl="5" w:tplc="04090005">
      <w:start w:val="1"/>
      <w:numFmt w:val="bullet"/>
      <w:lvlText w:val=""/>
      <w:lvlJc w:val="left"/>
      <w:pPr>
        <w:ind w:left="4669" w:hanging="360"/>
      </w:pPr>
      <w:rPr>
        <w:rFonts w:ascii="Wingdings" w:hAnsi="Wingdings" w:hint="default"/>
      </w:rPr>
    </w:lvl>
    <w:lvl w:ilvl="6" w:tplc="04090001">
      <w:start w:val="1"/>
      <w:numFmt w:val="bullet"/>
      <w:lvlText w:val=""/>
      <w:lvlJc w:val="left"/>
      <w:pPr>
        <w:ind w:left="5389" w:hanging="360"/>
      </w:pPr>
      <w:rPr>
        <w:rFonts w:ascii="Symbol" w:hAnsi="Symbol" w:hint="default"/>
      </w:rPr>
    </w:lvl>
    <w:lvl w:ilvl="7" w:tplc="04090003">
      <w:start w:val="1"/>
      <w:numFmt w:val="bullet"/>
      <w:lvlText w:val="o"/>
      <w:lvlJc w:val="left"/>
      <w:pPr>
        <w:ind w:left="6109" w:hanging="360"/>
      </w:pPr>
      <w:rPr>
        <w:rFonts w:ascii="Courier New" w:hAnsi="Courier New" w:cs="Courier New" w:hint="default"/>
      </w:rPr>
    </w:lvl>
    <w:lvl w:ilvl="8" w:tplc="04090005">
      <w:start w:val="1"/>
      <w:numFmt w:val="bullet"/>
      <w:lvlText w:val=""/>
      <w:lvlJc w:val="left"/>
      <w:pPr>
        <w:ind w:left="6829" w:hanging="360"/>
      </w:pPr>
      <w:rPr>
        <w:rFonts w:ascii="Wingdings" w:hAnsi="Wingdings" w:hint="default"/>
      </w:rPr>
    </w:lvl>
  </w:abstractNum>
  <w:abstractNum w:abstractNumId="12">
    <w:nsid w:val="010D0F7B"/>
    <w:multiLevelType w:val="hybridMultilevel"/>
    <w:tmpl w:val="39748B52"/>
    <w:lvl w:ilvl="0" w:tplc="51B6353E">
      <w:start w:val="1"/>
      <w:numFmt w:val="bullet"/>
      <w:pStyle w:val="Bullet-"/>
      <w:lvlText w:val="−"/>
      <w:lvlJc w:val="left"/>
      <w:pPr>
        <w:ind w:left="1353" w:hanging="360"/>
      </w:pPr>
      <w:rPr>
        <w:rFonts w:ascii="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3">
    <w:nsid w:val="016408B4"/>
    <w:multiLevelType w:val="hybridMultilevel"/>
    <w:tmpl w:val="CBAC1D3E"/>
    <w:lvl w:ilvl="0" w:tplc="4E18852E">
      <w:start w:val="1"/>
      <w:numFmt w:val="bullet"/>
      <w:pStyle w:val="-TextChar"/>
      <w:lvlText w:val=""/>
      <w:lvlJc w:val="left"/>
      <w:pPr>
        <w:tabs>
          <w:tab w:val="num" w:pos="1571"/>
        </w:tabs>
        <w:ind w:left="1571" w:hanging="360"/>
      </w:pPr>
      <w:rPr>
        <w:rFonts w:ascii="Wingdings" w:hAnsi="Wingdings" w:hint="default"/>
      </w:rPr>
    </w:lvl>
    <w:lvl w:ilvl="1" w:tplc="04090003">
      <w:start w:val="1"/>
      <w:numFmt w:val="bullet"/>
      <w:lvlText w:val="o"/>
      <w:lvlJc w:val="left"/>
      <w:pPr>
        <w:tabs>
          <w:tab w:val="num" w:pos="2291"/>
        </w:tabs>
        <w:ind w:left="2291" w:hanging="360"/>
      </w:pPr>
      <w:rPr>
        <w:rFonts w:ascii="Courier New" w:hAnsi="Courier New" w:cs="Courier New" w:hint="default"/>
      </w:rPr>
    </w:lvl>
    <w:lvl w:ilvl="2" w:tplc="04090005">
      <w:start w:val="1"/>
      <w:numFmt w:val="bullet"/>
      <w:lvlText w:val=""/>
      <w:lvlJc w:val="left"/>
      <w:pPr>
        <w:tabs>
          <w:tab w:val="num" w:pos="3011"/>
        </w:tabs>
        <w:ind w:left="3011" w:hanging="360"/>
      </w:pPr>
      <w:rPr>
        <w:rFonts w:ascii="Wingdings" w:hAnsi="Wingdings" w:hint="default"/>
      </w:rPr>
    </w:lvl>
    <w:lvl w:ilvl="3" w:tplc="04090001">
      <w:start w:val="1"/>
      <w:numFmt w:val="bullet"/>
      <w:lvlText w:val=""/>
      <w:lvlJc w:val="left"/>
      <w:pPr>
        <w:tabs>
          <w:tab w:val="num" w:pos="3731"/>
        </w:tabs>
        <w:ind w:left="3731" w:hanging="360"/>
      </w:pPr>
      <w:rPr>
        <w:rFonts w:ascii="Symbol" w:hAnsi="Symbol" w:hint="default"/>
      </w:rPr>
    </w:lvl>
    <w:lvl w:ilvl="4" w:tplc="04090003">
      <w:start w:val="1"/>
      <w:numFmt w:val="bullet"/>
      <w:lvlText w:val="o"/>
      <w:lvlJc w:val="left"/>
      <w:pPr>
        <w:tabs>
          <w:tab w:val="num" w:pos="4451"/>
        </w:tabs>
        <w:ind w:left="4451" w:hanging="360"/>
      </w:pPr>
      <w:rPr>
        <w:rFonts w:ascii="Courier New" w:hAnsi="Courier New" w:cs="Courier New" w:hint="default"/>
      </w:rPr>
    </w:lvl>
    <w:lvl w:ilvl="5" w:tplc="04090005">
      <w:start w:val="1"/>
      <w:numFmt w:val="bullet"/>
      <w:lvlText w:val=""/>
      <w:lvlJc w:val="left"/>
      <w:pPr>
        <w:tabs>
          <w:tab w:val="num" w:pos="5171"/>
        </w:tabs>
        <w:ind w:left="5171" w:hanging="360"/>
      </w:pPr>
      <w:rPr>
        <w:rFonts w:ascii="Wingdings" w:hAnsi="Wingdings" w:hint="default"/>
      </w:rPr>
    </w:lvl>
    <w:lvl w:ilvl="6" w:tplc="04090001">
      <w:start w:val="1"/>
      <w:numFmt w:val="bullet"/>
      <w:lvlText w:val=""/>
      <w:lvlJc w:val="left"/>
      <w:pPr>
        <w:tabs>
          <w:tab w:val="num" w:pos="5891"/>
        </w:tabs>
        <w:ind w:left="5891" w:hanging="360"/>
      </w:pPr>
      <w:rPr>
        <w:rFonts w:ascii="Symbol" w:hAnsi="Symbol" w:hint="default"/>
      </w:rPr>
    </w:lvl>
    <w:lvl w:ilvl="7" w:tplc="04090003">
      <w:start w:val="1"/>
      <w:numFmt w:val="bullet"/>
      <w:lvlText w:val="o"/>
      <w:lvlJc w:val="left"/>
      <w:pPr>
        <w:tabs>
          <w:tab w:val="num" w:pos="6611"/>
        </w:tabs>
        <w:ind w:left="6611" w:hanging="360"/>
      </w:pPr>
      <w:rPr>
        <w:rFonts w:ascii="Courier New" w:hAnsi="Courier New" w:cs="Courier New" w:hint="default"/>
      </w:rPr>
    </w:lvl>
    <w:lvl w:ilvl="8" w:tplc="04090005">
      <w:start w:val="1"/>
      <w:numFmt w:val="bullet"/>
      <w:lvlText w:val=""/>
      <w:lvlJc w:val="left"/>
      <w:pPr>
        <w:tabs>
          <w:tab w:val="num" w:pos="7331"/>
        </w:tabs>
        <w:ind w:left="7331" w:hanging="360"/>
      </w:pPr>
      <w:rPr>
        <w:rFonts w:ascii="Wingdings" w:hAnsi="Wingdings" w:hint="default"/>
      </w:rPr>
    </w:lvl>
  </w:abstractNum>
  <w:abstractNum w:abstractNumId="14">
    <w:nsid w:val="02192842"/>
    <w:multiLevelType w:val="hybridMultilevel"/>
    <w:tmpl w:val="0BE0F046"/>
    <w:name w:val="WW8Num1"/>
    <w:lvl w:ilvl="0" w:tplc="00000001">
      <w:start w:val="1"/>
      <w:numFmt w:val="decimal"/>
      <w:pStyle w:val="Tieude4321"/>
      <w:lvlText w:val="4.3.2.%1."/>
      <w:lvlJc w:val="left"/>
      <w:pPr>
        <w:tabs>
          <w:tab w:val="num" w:pos="2514"/>
        </w:tabs>
        <w:ind w:left="2514" w:hanging="717"/>
      </w:pPr>
      <w:rPr>
        <w:rFonts w:ascii="Times New Roman Bold" w:hAnsi="Times New Roman Bold" w:hint="default"/>
        <w:b/>
        <w:i w:val="0"/>
        <w:sz w:val="24"/>
        <w:szCs w:val="24"/>
      </w:rPr>
    </w:lvl>
    <w:lvl w:ilvl="1" w:tplc="BFDE295C">
      <w:start w:val="1"/>
      <w:numFmt w:val="bullet"/>
      <w:lvlText w:val="̵"/>
      <w:lvlJc w:val="left"/>
      <w:pPr>
        <w:tabs>
          <w:tab w:val="num" w:pos="1440"/>
        </w:tabs>
        <w:ind w:left="1440" w:hanging="360"/>
      </w:pPr>
      <w:rPr>
        <w:rFonts w:ascii="Courier New" w:hAnsi="Courier New" w:cs="Times New Roman" w:hint="default"/>
      </w:rPr>
    </w:lvl>
    <w:lvl w:ilvl="2" w:tplc="04090005">
      <w:start w:val="1"/>
      <w:numFmt w:val="lowerRoman"/>
      <w:lvlText w:val="%3."/>
      <w:lvlJc w:val="right"/>
      <w:pPr>
        <w:tabs>
          <w:tab w:val="num" w:pos="2160"/>
        </w:tabs>
        <w:ind w:left="2160" w:hanging="180"/>
      </w:pPr>
    </w:lvl>
    <w:lvl w:ilvl="3" w:tplc="18FE26EE">
      <w:start w:val="1"/>
      <w:numFmt w:val="decimal"/>
      <w:lvlText w:val="%4."/>
      <w:lvlJc w:val="left"/>
      <w:pPr>
        <w:tabs>
          <w:tab w:val="num" w:pos="2880"/>
        </w:tabs>
        <w:ind w:left="2880" w:hanging="360"/>
      </w:pPr>
    </w:lvl>
    <w:lvl w:ilvl="4" w:tplc="04090003">
      <w:start w:val="1"/>
      <w:numFmt w:val="lowerLetter"/>
      <w:lvlText w:val="%5."/>
      <w:lvlJc w:val="left"/>
      <w:pPr>
        <w:tabs>
          <w:tab w:val="num" w:pos="3600"/>
        </w:tabs>
        <w:ind w:left="3600" w:hanging="360"/>
      </w:pPr>
    </w:lvl>
    <w:lvl w:ilvl="5" w:tplc="04090005">
      <w:start w:val="1"/>
      <w:numFmt w:val="lowerRoman"/>
      <w:lvlText w:val="%6."/>
      <w:lvlJc w:val="right"/>
      <w:pPr>
        <w:tabs>
          <w:tab w:val="num" w:pos="4320"/>
        </w:tabs>
        <w:ind w:left="4320" w:hanging="180"/>
      </w:pPr>
    </w:lvl>
    <w:lvl w:ilvl="6" w:tplc="04090001">
      <w:start w:val="1"/>
      <w:numFmt w:val="decimal"/>
      <w:lvlText w:val="%7."/>
      <w:lvlJc w:val="left"/>
      <w:pPr>
        <w:tabs>
          <w:tab w:val="num" w:pos="5040"/>
        </w:tabs>
        <w:ind w:left="5040" w:hanging="360"/>
      </w:pPr>
    </w:lvl>
    <w:lvl w:ilvl="7" w:tplc="04090003">
      <w:start w:val="1"/>
      <w:numFmt w:val="lowerLetter"/>
      <w:lvlText w:val="%8."/>
      <w:lvlJc w:val="left"/>
      <w:pPr>
        <w:tabs>
          <w:tab w:val="num" w:pos="5760"/>
        </w:tabs>
        <w:ind w:left="5760" w:hanging="360"/>
      </w:pPr>
    </w:lvl>
    <w:lvl w:ilvl="8" w:tplc="04090005">
      <w:start w:val="1"/>
      <w:numFmt w:val="lowerRoman"/>
      <w:lvlText w:val="%9."/>
      <w:lvlJc w:val="right"/>
      <w:pPr>
        <w:tabs>
          <w:tab w:val="num" w:pos="6480"/>
        </w:tabs>
        <w:ind w:left="6480" w:hanging="180"/>
      </w:pPr>
    </w:lvl>
  </w:abstractNum>
  <w:abstractNum w:abstractNumId="15">
    <w:nsid w:val="05EF5E06"/>
    <w:multiLevelType w:val="multilevel"/>
    <w:tmpl w:val="A8986984"/>
    <w:lvl w:ilvl="0">
      <w:start w:val="1"/>
      <w:numFmt w:val="decimal"/>
      <w:pStyle w:val="BodyTextIndent3"/>
      <w:lvlText w:val="%1."/>
      <w:lvlJc w:val="left"/>
      <w:pPr>
        <w:tabs>
          <w:tab w:val="num" w:pos="644"/>
        </w:tabs>
        <w:ind w:left="644" w:hanging="360"/>
      </w:pPr>
      <w:rPr>
        <w:rFonts w:cs="Times New Roman"/>
      </w:rPr>
    </w:lvl>
    <w:lvl w:ilvl="1">
      <w:start w:val="1"/>
      <w:numFmt w:val="decimal"/>
      <w:lvlText w:val="%1.%2"/>
      <w:lvlJc w:val="left"/>
      <w:pPr>
        <w:tabs>
          <w:tab w:val="num" w:pos="1146"/>
        </w:tabs>
        <w:ind w:left="1146" w:hanging="862"/>
      </w:pPr>
      <w:rPr>
        <w:rFonts w:cs="Times New Roman"/>
      </w:rPr>
    </w:lvl>
    <w:lvl w:ilvl="2">
      <w:start w:val="1"/>
      <w:numFmt w:val="decimal"/>
      <w:lvlText w:val="%1.%2.%3"/>
      <w:lvlJc w:val="left"/>
      <w:pPr>
        <w:tabs>
          <w:tab w:val="num" w:pos="1146"/>
        </w:tabs>
        <w:ind w:left="1146" w:hanging="862"/>
      </w:pPr>
      <w:rPr>
        <w:rFonts w:cs="Times New Roman"/>
      </w:rPr>
    </w:lvl>
    <w:lvl w:ilvl="3">
      <w:start w:val="1"/>
      <w:numFmt w:val="decimal"/>
      <w:lvlText w:val="%1.%2.%3.%4"/>
      <w:lvlJc w:val="left"/>
      <w:pPr>
        <w:tabs>
          <w:tab w:val="num" w:pos="1364"/>
        </w:tabs>
        <w:ind w:left="1191" w:hanging="907"/>
      </w:pPr>
      <w:rPr>
        <w:rFonts w:cs="Times New Roman"/>
      </w:rPr>
    </w:lvl>
    <w:lvl w:ilvl="4">
      <w:start w:val="1"/>
      <w:numFmt w:val="lowerLetter"/>
      <w:lvlText w:val="%5. "/>
      <w:lvlJc w:val="left"/>
      <w:pPr>
        <w:tabs>
          <w:tab w:val="num" w:pos="1146"/>
        </w:tabs>
        <w:ind w:left="1146" w:hanging="862"/>
      </w:pPr>
      <w:rPr>
        <w:rFonts w:cs="Times New Roman"/>
      </w:rPr>
    </w:lvl>
    <w:lvl w:ilvl="5">
      <w:start w:val="1"/>
      <w:numFmt w:val="decimal"/>
      <w:lvlText w:val="%1.%2.%3.%4.%5.%6"/>
      <w:lvlJc w:val="left"/>
      <w:pPr>
        <w:tabs>
          <w:tab w:val="num" w:pos="1436"/>
        </w:tabs>
        <w:ind w:left="1436" w:hanging="1152"/>
      </w:pPr>
      <w:rPr>
        <w:rFonts w:cs="Times New Roman"/>
      </w:rPr>
    </w:lvl>
    <w:lvl w:ilvl="6">
      <w:start w:val="1"/>
      <w:numFmt w:val="decimal"/>
      <w:lvlText w:val="%1.%2.%3.%4.%5.%6.%7"/>
      <w:lvlJc w:val="left"/>
      <w:pPr>
        <w:tabs>
          <w:tab w:val="num" w:pos="1580"/>
        </w:tabs>
        <w:ind w:left="1580" w:hanging="1296"/>
      </w:pPr>
      <w:rPr>
        <w:rFonts w:cs="Times New Roman"/>
      </w:rPr>
    </w:lvl>
    <w:lvl w:ilvl="7">
      <w:start w:val="1"/>
      <w:numFmt w:val="decimal"/>
      <w:lvlText w:val="%1.%2.%3.%4.%5.%6.%7.%8"/>
      <w:lvlJc w:val="left"/>
      <w:pPr>
        <w:tabs>
          <w:tab w:val="num" w:pos="1724"/>
        </w:tabs>
        <w:ind w:left="1724" w:hanging="1440"/>
      </w:pPr>
      <w:rPr>
        <w:rFonts w:cs="Times New Roman"/>
      </w:rPr>
    </w:lvl>
    <w:lvl w:ilvl="8">
      <w:start w:val="1"/>
      <w:numFmt w:val="decimal"/>
      <w:lvlText w:val=".%1%2.%3.%4.%5.%6.%7.%8.%9"/>
      <w:lvlJc w:val="left"/>
      <w:pPr>
        <w:tabs>
          <w:tab w:val="num" w:pos="1868"/>
        </w:tabs>
        <w:ind w:left="1868" w:hanging="1584"/>
      </w:pPr>
      <w:rPr>
        <w:rFonts w:cs="Times New Roman"/>
      </w:rPr>
    </w:lvl>
  </w:abstractNum>
  <w:abstractNum w:abstractNumId="16">
    <w:nsid w:val="06290A4C"/>
    <w:multiLevelType w:val="hybridMultilevel"/>
    <w:tmpl w:val="6D1682FC"/>
    <w:lvl w:ilvl="0" w:tplc="04090001">
      <w:start w:val="1"/>
      <w:numFmt w:val="bullet"/>
      <w:lvlText w:val="-"/>
      <w:lvlJc w:val="left"/>
      <w:pPr>
        <w:ind w:left="1571" w:hanging="360"/>
      </w:pPr>
      <w:rPr>
        <w:rFonts w:ascii="Times New Roman" w:hAnsi="Times New Roman" w:cs="Times New Roman" w:hint="default"/>
        <w:b/>
        <w:i w:val="0"/>
        <w:sz w:val="26"/>
        <w:szCs w:val="26"/>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7">
    <w:nsid w:val="06B9197D"/>
    <w:multiLevelType w:val="hybridMultilevel"/>
    <w:tmpl w:val="F55A050C"/>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7590AD7"/>
    <w:multiLevelType w:val="hybridMultilevel"/>
    <w:tmpl w:val="12E67348"/>
    <w:lvl w:ilvl="0" w:tplc="04090009">
      <w:start w:val="1"/>
      <w:numFmt w:val="bullet"/>
      <w:lvlText w:val=""/>
      <w:lvlJc w:val="left"/>
      <w:pPr>
        <w:ind w:left="360" w:hanging="360"/>
      </w:pPr>
      <w:rPr>
        <w:rFonts w:ascii="Wingdings" w:hAnsi="Wingdings" w:hint="default"/>
      </w:rPr>
    </w:lvl>
    <w:lvl w:ilvl="1" w:tplc="04090003">
      <w:start w:val="1"/>
      <w:numFmt w:val="bullet"/>
      <w:lvlText w:val="o"/>
      <w:lvlJc w:val="left"/>
      <w:pPr>
        <w:ind w:left="2148" w:hanging="360"/>
      </w:pPr>
      <w:rPr>
        <w:rFonts w:ascii="Courier New" w:hAnsi="Courier New" w:cs="Courier New" w:hint="default"/>
      </w:rPr>
    </w:lvl>
    <w:lvl w:ilvl="2" w:tplc="04090005">
      <w:start w:val="1"/>
      <w:numFmt w:val="bullet"/>
      <w:lvlText w:val=""/>
      <w:lvlJc w:val="left"/>
      <w:pPr>
        <w:ind w:left="2868" w:hanging="360"/>
      </w:pPr>
      <w:rPr>
        <w:rFonts w:ascii="Wingdings" w:hAnsi="Wingdings" w:hint="default"/>
      </w:rPr>
    </w:lvl>
    <w:lvl w:ilvl="3" w:tplc="04090001">
      <w:start w:val="1"/>
      <w:numFmt w:val="bullet"/>
      <w:lvlText w:val=""/>
      <w:lvlJc w:val="left"/>
      <w:pPr>
        <w:ind w:left="3588" w:hanging="360"/>
      </w:pPr>
      <w:rPr>
        <w:rFonts w:ascii="Symbol" w:hAnsi="Symbol" w:hint="default"/>
      </w:rPr>
    </w:lvl>
    <w:lvl w:ilvl="4" w:tplc="04090003">
      <w:start w:val="1"/>
      <w:numFmt w:val="bullet"/>
      <w:lvlText w:val="o"/>
      <w:lvlJc w:val="left"/>
      <w:pPr>
        <w:ind w:left="4308" w:hanging="360"/>
      </w:pPr>
      <w:rPr>
        <w:rFonts w:ascii="Courier New" w:hAnsi="Courier New" w:cs="Courier New" w:hint="default"/>
      </w:rPr>
    </w:lvl>
    <w:lvl w:ilvl="5" w:tplc="04090005">
      <w:start w:val="1"/>
      <w:numFmt w:val="bullet"/>
      <w:lvlText w:val=""/>
      <w:lvlJc w:val="left"/>
      <w:pPr>
        <w:ind w:left="5028" w:hanging="360"/>
      </w:pPr>
      <w:rPr>
        <w:rFonts w:ascii="Wingdings" w:hAnsi="Wingdings" w:hint="default"/>
      </w:rPr>
    </w:lvl>
    <w:lvl w:ilvl="6" w:tplc="04090001">
      <w:start w:val="1"/>
      <w:numFmt w:val="bullet"/>
      <w:lvlText w:val=""/>
      <w:lvlJc w:val="left"/>
      <w:pPr>
        <w:ind w:left="5748" w:hanging="360"/>
      </w:pPr>
      <w:rPr>
        <w:rFonts w:ascii="Symbol" w:hAnsi="Symbol" w:hint="default"/>
      </w:rPr>
    </w:lvl>
    <w:lvl w:ilvl="7" w:tplc="04090003">
      <w:start w:val="1"/>
      <w:numFmt w:val="bullet"/>
      <w:lvlText w:val="o"/>
      <w:lvlJc w:val="left"/>
      <w:pPr>
        <w:ind w:left="6468" w:hanging="360"/>
      </w:pPr>
      <w:rPr>
        <w:rFonts w:ascii="Courier New" w:hAnsi="Courier New" w:cs="Courier New" w:hint="default"/>
      </w:rPr>
    </w:lvl>
    <w:lvl w:ilvl="8" w:tplc="04090005">
      <w:start w:val="1"/>
      <w:numFmt w:val="bullet"/>
      <w:lvlText w:val=""/>
      <w:lvlJc w:val="left"/>
      <w:pPr>
        <w:ind w:left="7188" w:hanging="360"/>
      </w:pPr>
      <w:rPr>
        <w:rFonts w:ascii="Wingdings" w:hAnsi="Wingdings" w:hint="default"/>
      </w:rPr>
    </w:lvl>
  </w:abstractNum>
  <w:abstractNum w:abstractNumId="19">
    <w:nsid w:val="081F3522"/>
    <w:multiLevelType w:val="multilevel"/>
    <w:tmpl w:val="4AAC270E"/>
    <w:lvl w:ilvl="0">
      <w:start w:val="1"/>
      <w:numFmt w:val="decimal"/>
      <w:lvlText w:val="%1"/>
      <w:lvlJc w:val="left"/>
      <w:pPr>
        <w:ind w:left="915" w:hanging="915"/>
      </w:pPr>
      <w:rPr>
        <w:rFonts w:hint="default"/>
      </w:rPr>
    </w:lvl>
    <w:lvl w:ilvl="1">
      <w:start w:val="2"/>
      <w:numFmt w:val="decimal"/>
      <w:lvlText w:val="%1.%2"/>
      <w:lvlJc w:val="left"/>
      <w:pPr>
        <w:ind w:left="915" w:hanging="915"/>
      </w:pPr>
      <w:rPr>
        <w:rFonts w:hint="default"/>
      </w:rPr>
    </w:lvl>
    <w:lvl w:ilvl="2">
      <w:start w:val="1"/>
      <w:numFmt w:val="decimal"/>
      <w:lvlText w:val="%1.%2.%3"/>
      <w:lvlJc w:val="left"/>
      <w:pPr>
        <w:ind w:left="915" w:hanging="915"/>
      </w:pPr>
      <w:rPr>
        <w:rFonts w:hint="default"/>
      </w:rPr>
    </w:lvl>
    <w:lvl w:ilvl="3">
      <w:start w:val="3"/>
      <w:numFmt w:val="decimal"/>
      <w:lvlText w:val="%1.%2.%3.%4"/>
      <w:lvlJc w:val="left"/>
      <w:pPr>
        <w:ind w:left="915" w:hanging="915"/>
      </w:pPr>
      <w:rPr>
        <w:rFonts w:hint="default"/>
      </w:rPr>
    </w:lvl>
    <w:lvl w:ilvl="4">
      <w:start w:val="3"/>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nsid w:val="087F1A7C"/>
    <w:multiLevelType w:val="multilevel"/>
    <w:tmpl w:val="658E5DD8"/>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nsid w:val="0B086F94"/>
    <w:multiLevelType w:val="multilevel"/>
    <w:tmpl w:val="AF025278"/>
    <w:styleLink w:val="SongHau"/>
    <w:lvl w:ilvl="0">
      <w:start w:val="1"/>
      <w:numFmt w:val="decimal"/>
      <w:lvlText w:val="CHAPTER %1"/>
      <w:lvlJc w:val="center"/>
      <w:pPr>
        <w:ind w:left="144" w:hanging="144"/>
      </w:pPr>
      <w:rPr>
        <w:rFonts w:ascii="Times New Roman" w:hAnsi="Times New Roman" w:cs="Times New Roman" w:hint="default"/>
        <w:b/>
        <w:sz w:val="26"/>
      </w:rPr>
    </w:lvl>
    <w:lvl w:ilvl="1">
      <w:start w:val="1"/>
      <w:numFmt w:val="decimal"/>
      <w:lvlText w:val="%1.%2"/>
      <w:lvlJc w:val="left"/>
      <w:pPr>
        <w:tabs>
          <w:tab w:val="num" w:pos="907"/>
        </w:tabs>
        <w:ind w:left="851" w:hanging="851"/>
      </w:pPr>
      <w:rPr>
        <w:rFonts w:ascii="Times New Roman" w:hAnsi="Times New Roman" w:cs="Times New Roman" w:hint="default"/>
        <w:b/>
        <w:sz w:val="26"/>
      </w:rPr>
    </w:lvl>
    <w:lvl w:ilvl="2">
      <w:start w:val="1"/>
      <w:numFmt w:val="decimal"/>
      <w:lvlText w:val="%1.%2.%3"/>
      <w:lvlJc w:val="left"/>
      <w:pPr>
        <w:ind w:left="563" w:hanging="851"/>
      </w:pPr>
    </w:lvl>
    <w:lvl w:ilvl="3">
      <w:start w:val="1"/>
      <w:numFmt w:val="decimal"/>
      <w:lvlText w:val="%1.%2.%3.%4"/>
      <w:lvlJc w:val="left"/>
      <w:pPr>
        <w:ind w:left="563" w:hanging="851"/>
      </w:pPr>
    </w:lvl>
    <w:lvl w:ilvl="4">
      <w:start w:val="1"/>
      <w:numFmt w:val="decimal"/>
      <w:lvlText w:val="(%5)"/>
      <w:lvlJc w:val="left"/>
      <w:pPr>
        <w:ind w:left="720" w:hanging="1008"/>
      </w:pPr>
    </w:lvl>
    <w:lvl w:ilvl="5">
      <w:start w:val="1"/>
      <w:numFmt w:val="decimal"/>
      <w:lvlText w:val="%1.%2.%3.%4.%5.%6"/>
      <w:lvlJc w:val="left"/>
      <w:pPr>
        <w:ind w:left="864" w:hanging="1152"/>
      </w:pPr>
    </w:lvl>
    <w:lvl w:ilvl="6">
      <w:start w:val="1"/>
      <w:numFmt w:val="decimal"/>
      <w:lvlText w:val="%1.%2.%3.%4.%5.%6.%7"/>
      <w:lvlJc w:val="left"/>
      <w:pPr>
        <w:ind w:left="1008" w:hanging="1296"/>
      </w:pPr>
    </w:lvl>
    <w:lvl w:ilvl="7">
      <w:start w:val="1"/>
      <w:numFmt w:val="decimal"/>
      <w:lvlText w:val="%1.%2.%3.%4.%5.%6.%7.%8"/>
      <w:lvlJc w:val="left"/>
      <w:pPr>
        <w:ind w:left="1152" w:hanging="1440"/>
      </w:pPr>
    </w:lvl>
    <w:lvl w:ilvl="8">
      <w:start w:val="1"/>
      <w:numFmt w:val="decimal"/>
      <w:lvlText w:val="%1.%2.%3.%4.%5.%6.%7.%8.%9"/>
      <w:lvlJc w:val="left"/>
      <w:pPr>
        <w:ind w:left="1296" w:hanging="1584"/>
      </w:pPr>
    </w:lvl>
  </w:abstractNum>
  <w:abstractNum w:abstractNumId="22">
    <w:nsid w:val="0B277B96"/>
    <w:multiLevelType w:val="hybridMultilevel"/>
    <w:tmpl w:val="DB96881A"/>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0B5C7200"/>
    <w:multiLevelType w:val="hybridMultilevel"/>
    <w:tmpl w:val="9588E86E"/>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0BE62C34"/>
    <w:multiLevelType w:val="hybridMultilevel"/>
    <w:tmpl w:val="26C6F9C2"/>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0BFF6CA0"/>
    <w:multiLevelType w:val="hybridMultilevel"/>
    <w:tmpl w:val="0608D486"/>
    <w:lvl w:ilvl="0" w:tplc="00000056">
      <w:numFmt w:val="bullet"/>
      <w:lvlText w:val="-"/>
      <w:lvlJc w:val="left"/>
      <w:pPr>
        <w:ind w:left="1571" w:hanging="360"/>
      </w:pPr>
      <w:rPr>
        <w:rFonts w:ascii="Times New Roman" w:hAnsi="Times New Roman" w:cs="Times New Roman"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26">
    <w:nsid w:val="0D8A06AA"/>
    <w:multiLevelType w:val="hybridMultilevel"/>
    <w:tmpl w:val="A3D0FF9A"/>
    <w:lvl w:ilvl="0" w:tplc="00000056">
      <w:numFmt w:val="bullet"/>
      <w:lvlText w:val="-"/>
      <w:lvlJc w:val="left"/>
      <w:pPr>
        <w:ind w:left="1571" w:hanging="360"/>
      </w:pPr>
      <w:rPr>
        <w:rFonts w:ascii="Times New Roman" w:hAnsi="Times New Roman" w:cs="Times New Roman" w:hint="default"/>
      </w:rPr>
    </w:lvl>
    <w:lvl w:ilvl="1" w:tplc="042A0003" w:tentative="1">
      <w:start w:val="1"/>
      <w:numFmt w:val="bullet"/>
      <w:lvlText w:val="o"/>
      <w:lvlJc w:val="left"/>
      <w:pPr>
        <w:ind w:left="2291" w:hanging="360"/>
      </w:pPr>
      <w:rPr>
        <w:rFonts w:ascii="Courier New" w:hAnsi="Courier New" w:cs="Courier New" w:hint="default"/>
      </w:rPr>
    </w:lvl>
    <w:lvl w:ilvl="2" w:tplc="042A0005" w:tentative="1">
      <w:start w:val="1"/>
      <w:numFmt w:val="bullet"/>
      <w:lvlText w:val=""/>
      <w:lvlJc w:val="left"/>
      <w:pPr>
        <w:ind w:left="3011" w:hanging="360"/>
      </w:pPr>
      <w:rPr>
        <w:rFonts w:ascii="Wingdings" w:hAnsi="Wingdings" w:hint="default"/>
      </w:rPr>
    </w:lvl>
    <w:lvl w:ilvl="3" w:tplc="042A0001" w:tentative="1">
      <w:start w:val="1"/>
      <w:numFmt w:val="bullet"/>
      <w:lvlText w:val=""/>
      <w:lvlJc w:val="left"/>
      <w:pPr>
        <w:ind w:left="3731" w:hanging="360"/>
      </w:pPr>
      <w:rPr>
        <w:rFonts w:ascii="Symbol" w:hAnsi="Symbol" w:hint="default"/>
      </w:rPr>
    </w:lvl>
    <w:lvl w:ilvl="4" w:tplc="042A0003" w:tentative="1">
      <w:start w:val="1"/>
      <w:numFmt w:val="bullet"/>
      <w:lvlText w:val="o"/>
      <w:lvlJc w:val="left"/>
      <w:pPr>
        <w:ind w:left="4451" w:hanging="360"/>
      </w:pPr>
      <w:rPr>
        <w:rFonts w:ascii="Courier New" w:hAnsi="Courier New" w:cs="Courier New" w:hint="default"/>
      </w:rPr>
    </w:lvl>
    <w:lvl w:ilvl="5" w:tplc="042A0005" w:tentative="1">
      <w:start w:val="1"/>
      <w:numFmt w:val="bullet"/>
      <w:lvlText w:val=""/>
      <w:lvlJc w:val="left"/>
      <w:pPr>
        <w:ind w:left="5171" w:hanging="360"/>
      </w:pPr>
      <w:rPr>
        <w:rFonts w:ascii="Wingdings" w:hAnsi="Wingdings" w:hint="default"/>
      </w:rPr>
    </w:lvl>
    <w:lvl w:ilvl="6" w:tplc="042A0001" w:tentative="1">
      <w:start w:val="1"/>
      <w:numFmt w:val="bullet"/>
      <w:lvlText w:val=""/>
      <w:lvlJc w:val="left"/>
      <w:pPr>
        <w:ind w:left="5891" w:hanging="360"/>
      </w:pPr>
      <w:rPr>
        <w:rFonts w:ascii="Symbol" w:hAnsi="Symbol" w:hint="default"/>
      </w:rPr>
    </w:lvl>
    <w:lvl w:ilvl="7" w:tplc="042A0003" w:tentative="1">
      <w:start w:val="1"/>
      <w:numFmt w:val="bullet"/>
      <w:lvlText w:val="o"/>
      <w:lvlJc w:val="left"/>
      <w:pPr>
        <w:ind w:left="6611" w:hanging="360"/>
      </w:pPr>
      <w:rPr>
        <w:rFonts w:ascii="Courier New" w:hAnsi="Courier New" w:cs="Courier New" w:hint="default"/>
      </w:rPr>
    </w:lvl>
    <w:lvl w:ilvl="8" w:tplc="042A0005" w:tentative="1">
      <w:start w:val="1"/>
      <w:numFmt w:val="bullet"/>
      <w:lvlText w:val=""/>
      <w:lvlJc w:val="left"/>
      <w:pPr>
        <w:ind w:left="7331" w:hanging="360"/>
      </w:pPr>
      <w:rPr>
        <w:rFonts w:ascii="Wingdings" w:hAnsi="Wingdings" w:hint="default"/>
      </w:rPr>
    </w:lvl>
  </w:abstractNum>
  <w:abstractNum w:abstractNumId="27">
    <w:nsid w:val="0DC037A0"/>
    <w:multiLevelType w:val="hybridMultilevel"/>
    <w:tmpl w:val="F980345C"/>
    <w:lvl w:ilvl="0" w:tplc="37A087EC">
      <w:numFmt w:val="bullet"/>
      <w:pStyle w:val="StyleListBulletLeft15mmHanging5mmBefore6ptAf"/>
      <w:lvlText w:val=""/>
      <w:lvlJc w:val="left"/>
      <w:pPr>
        <w:tabs>
          <w:tab w:val="num" w:pos="1418"/>
        </w:tabs>
        <w:ind w:left="1418" w:hanging="283"/>
      </w:pPr>
      <w:rPr>
        <w:rFonts w:ascii="Symbol" w:hAnsi="Symbol" w:cs="Times New Roman" w:hint="default"/>
        <w:color w:val="auto"/>
      </w:rPr>
    </w:lvl>
    <w:lvl w:ilvl="1" w:tplc="04090009">
      <w:start w:val="1"/>
      <w:numFmt w:val="bullet"/>
      <w:lvlText w:val=""/>
      <w:lvlJc w:val="left"/>
      <w:pPr>
        <w:tabs>
          <w:tab w:val="num" w:pos="1440"/>
        </w:tabs>
        <w:ind w:left="1440" w:hanging="360"/>
      </w:pPr>
      <w:rPr>
        <w:rFonts w:ascii="Wingdings" w:hAnsi="Wingdings" w:hint="default"/>
        <w:color w:val="auto"/>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8">
    <w:nsid w:val="0DDD11C1"/>
    <w:multiLevelType w:val="hybridMultilevel"/>
    <w:tmpl w:val="6950C346"/>
    <w:lvl w:ilvl="0" w:tplc="8AA0BF02">
      <w:start w:val="1"/>
      <w:numFmt w:val="decimal"/>
      <w:pStyle w:val="HINHVE1"/>
      <w:lvlText w:val="Hình 2.%1."/>
      <w:lvlJc w:val="center"/>
      <w:pPr>
        <w:ind w:left="720" w:hanging="360"/>
      </w:pPr>
      <w:rPr>
        <w:rFonts w:ascii="Times New Roman" w:hAnsi="Times New Roman" w:cs="Times New Roman" w:hint="default"/>
        <w:b/>
        <w:i w:val="0"/>
        <w:sz w:val="26"/>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nsid w:val="0E6E3D0F"/>
    <w:multiLevelType w:val="hybridMultilevel"/>
    <w:tmpl w:val="2DA2F12E"/>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0E7667D6"/>
    <w:multiLevelType w:val="hybridMultilevel"/>
    <w:tmpl w:val="A1141E2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0FC47336"/>
    <w:multiLevelType w:val="hybridMultilevel"/>
    <w:tmpl w:val="119CE906"/>
    <w:lvl w:ilvl="0" w:tplc="15187DC2">
      <w:start w:val="2"/>
      <w:numFmt w:val="bullet"/>
      <w:lvlText w:val="-"/>
      <w:lvlJc w:val="left"/>
      <w:pPr>
        <w:tabs>
          <w:tab w:val="num" w:pos="-567"/>
        </w:tabs>
        <w:ind w:left="-567" w:hanging="283"/>
      </w:pPr>
      <w:rPr>
        <w:rFonts w:ascii="Times New Roman" w:eastAsia="Times New Roman" w:hAnsi="Times New Roman" w:cs="Times New Roman" w:hint="default"/>
      </w:rPr>
    </w:lvl>
    <w:lvl w:ilvl="1" w:tplc="D698FE34">
      <w:start w:val="1"/>
      <w:numFmt w:val="bullet"/>
      <w:lvlText w:val="o"/>
      <w:lvlJc w:val="left"/>
      <w:pPr>
        <w:tabs>
          <w:tab w:val="num" w:pos="230"/>
        </w:tabs>
        <w:ind w:left="230" w:hanging="360"/>
      </w:pPr>
      <w:rPr>
        <w:rFonts w:ascii="Courier New" w:hAnsi="Courier New" w:cs="Courier New" w:hint="default"/>
      </w:rPr>
    </w:lvl>
    <w:lvl w:ilvl="2" w:tplc="6A165222">
      <w:start w:val="1"/>
      <w:numFmt w:val="bullet"/>
      <w:lvlText w:val=""/>
      <w:lvlJc w:val="left"/>
      <w:pPr>
        <w:tabs>
          <w:tab w:val="num" w:pos="950"/>
        </w:tabs>
        <w:ind w:left="950" w:hanging="360"/>
      </w:pPr>
      <w:rPr>
        <w:rFonts w:ascii="Wingdings" w:hAnsi="Wingdings" w:hint="default"/>
      </w:rPr>
    </w:lvl>
    <w:lvl w:ilvl="3" w:tplc="6E5643BC">
      <w:start w:val="1"/>
      <w:numFmt w:val="bullet"/>
      <w:lvlText w:val=""/>
      <w:lvlJc w:val="left"/>
      <w:pPr>
        <w:tabs>
          <w:tab w:val="num" w:pos="1670"/>
        </w:tabs>
        <w:ind w:left="1670" w:hanging="360"/>
      </w:pPr>
      <w:rPr>
        <w:rFonts w:ascii="Symbol" w:hAnsi="Symbol" w:hint="default"/>
      </w:rPr>
    </w:lvl>
    <w:lvl w:ilvl="4" w:tplc="DB90B510">
      <w:start w:val="1"/>
      <w:numFmt w:val="bullet"/>
      <w:lvlText w:val="o"/>
      <w:lvlJc w:val="left"/>
      <w:pPr>
        <w:tabs>
          <w:tab w:val="num" w:pos="2390"/>
        </w:tabs>
        <w:ind w:left="2390" w:hanging="360"/>
      </w:pPr>
      <w:rPr>
        <w:rFonts w:ascii="Courier New" w:hAnsi="Courier New" w:cs="Courier New" w:hint="default"/>
      </w:rPr>
    </w:lvl>
    <w:lvl w:ilvl="5" w:tplc="9842B226">
      <w:start w:val="1"/>
      <w:numFmt w:val="bullet"/>
      <w:lvlText w:val=""/>
      <w:lvlJc w:val="left"/>
      <w:pPr>
        <w:tabs>
          <w:tab w:val="num" w:pos="3110"/>
        </w:tabs>
        <w:ind w:left="3110" w:hanging="360"/>
      </w:pPr>
      <w:rPr>
        <w:rFonts w:ascii="Wingdings" w:hAnsi="Wingdings" w:hint="default"/>
      </w:rPr>
    </w:lvl>
    <w:lvl w:ilvl="6" w:tplc="F4F4FFF8">
      <w:start w:val="1"/>
      <w:numFmt w:val="bullet"/>
      <w:lvlText w:val=""/>
      <w:lvlJc w:val="left"/>
      <w:pPr>
        <w:tabs>
          <w:tab w:val="num" w:pos="3830"/>
        </w:tabs>
        <w:ind w:left="3830" w:hanging="360"/>
      </w:pPr>
      <w:rPr>
        <w:rFonts w:ascii="Symbol" w:hAnsi="Symbol" w:hint="default"/>
      </w:rPr>
    </w:lvl>
    <w:lvl w:ilvl="7" w:tplc="69C89C24">
      <w:start w:val="1"/>
      <w:numFmt w:val="bullet"/>
      <w:lvlText w:val="o"/>
      <w:lvlJc w:val="left"/>
      <w:pPr>
        <w:tabs>
          <w:tab w:val="num" w:pos="4550"/>
        </w:tabs>
        <w:ind w:left="4550" w:hanging="360"/>
      </w:pPr>
      <w:rPr>
        <w:rFonts w:ascii="Courier New" w:hAnsi="Courier New" w:cs="Courier New" w:hint="default"/>
      </w:rPr>
    </w:lvl>
    <w:lvl w:ilvl="8" w:tplc="8F507DE4">
      <w:start w:val="1"/>
      <w:numFmt w:val="bullet"/>
      <w:lvlText w:val=""/>
      <w:lvlJc w:val="left"/>
      <w:pPr>
        <w:tabs>
          <w:tab w:val="num" w:pos="5270"/>
        </w:tabs>
        <w:ind w:left="5270" w:hanging="360"/>
      </w:pPr>
      <w:rPr>
        <w:rFonts w:ascii="Wingdings" w:hAnsi="Wingdings" w:hint="default"/>
      </w:rPr>
    </w:lvl>
  </w:abstractNum>
  <w:abstractNum w:abstractNumId="32">
    <w:nsid w:val="13FD7903"/>
    <w:multiLevelType w:val="hybridMultilevel"/>
    <w:tmpl w:val="99DC0596"/>
    <w:lvl w:ilvl="0" w:tplc="9B101A0C">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33">
    <w:nsid w:val="15C67E9E"/>
    <w:multiLevelType w:val="hybridMultilevel"/>
    <w:tmpl w:val="763E8B82"/>
    <w:lvl w:ilvl="0" w:tplc="FFFFFFFF">
      <w:start w:val="1"/>
      <w:numFmt w:val="lowerLetter"/>
      <w:pStyle w:val="Style5"/>
      <w:lvlText w:val="%1."/>
      <w:lvlJc w:val="left"/>
      <w:pPr>
        <w:tabs>
          <w:tab w:val="num" w:pos="851"/>
        </w:tabs>
        <w:ind w:left="851" w:hanging="284"/>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34">
    <w:nsid w:val="16074CD6"/>
    <w:multiLevelType w:val="hybridMultilevel"/>
    <w:tmpl w:val="C3A054F4"/>
    <w:lvl w:ilvl="0" w:tplc="00000056">
      <w:numFmt w:val="bullet"/>
      <w:lvlText w:val="-"/>
      <w:lvlJc w:val="left"/>
      <w:pPr>
        <w:ind w:left="720" w:hanging="360"/>
      </w:pPr>
      <w:rPr>
        <w:rFonts w:ascii="Times New Roman" w:hAnsi="Times New Roman" w:cs="Times New Roman"/>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181D3595"/>
    <w:multiLevelType w:val="hybridMultilevel"/>
    <w:tmpl w:val="212AD114"/>
    <w:lvl w:ilvl="0" w:tplc="FFFFFFFF">
      <w:start w:val="1"/>
      <w:numFmt w:val="bullet"/>
      <w:pStyle w:val="Listbullet1"/>
      <w:lvlText w:val=""/>
      <w:lvlJc w:val="left"/>
      <w:pPr>
        <w:tabs>
          <w:tab w:val="num" w:pos="720"/>
        </w:tabs>
        <w:ind w:left="720" w:hanging="360"/>
      </w:pPr>
      <w:rPr>
        <w:rFonts w:ascii="Symbol" w:hAnsi="Symbol" w:hint="default"/>
        <w:color w:val="auto"/>
        <w:sz w:val="26"/>
        <w:szCs w:val="26"/>
      </w:rPr>
    </w:lvl>
    <w:lvl w:ilvl="1" w:tplc="FFFFFFFF">
      <w:start w:val="1"/>
      <w:numFmt w:val="bullet"/>
      <w:lvlText w:val=""/>
      <w:lvlJc w:val="left"/>
      <w:pPr>
        <w:tabs>
          <w:tab w:val="num" w:pos="1363"/>
        </w:tabs>
        <w:ind w:left="1363" w:hanging="269"/>
      </w:pPr>
      <w:rPr>
        <w:rFonts w:ascii="Wingdings" w:hAnsi="Wingdings"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36">
    <w:nsid w:val="18B919AA"/>
    <w:multiLevelType w:val="hybridMultilevel"/>
    <w:tmpl w:val="149E6F10"/>
    <w:lvl w:ilvl="0" w:tplc="88FA58B4">
      <w:start w:val="1"/>
      <w:numFmt w:val="bullet"/>
      <w:lvlText w:val="+"/>
      <w:lvlJc w:val="left"/>
      <w:pPr>
        <w:tabs>
          <w:tab w:val="num" w:pos="3731"/>
        </w:tabs>
        <w:ind w:left="3731" w:hanging="360"/>
      </w:pPr>
      <w:rPr>
        <w:rFonts w:ascii="Swis721 LtCn BT" w:hAnsi="Swis721 LtCn BT" w:hint="default"/>
      </w:rPr>
    </w:lvl>
    <w:lvl w:ilvl="1" w:tplc="723E18AE"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start w:val="1"/>
      <w:numFmt w:val="bullet"/>
      <w:lvlText w:val=""/>
      <w:lvlJc w:val="left"/>
      <w:pPr>
        <w:tabs>
          <w:tab w:val="num" w:pos="2880"/>
        </w:tabs>
        <w:ind w:left="2880" w:hanging="360"/>
      </w:pPr>
      <w:rPr>
        <w:rFonts w:ascii="Symbol" w:hAnsi="Symbol" w:hint="default"/>
      </w:rPr>
    </w:lvl>
    <w:lvl w:ilvl="4" w:tplc="04090019">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7">
    <w:nsid w:val="1B94429C"/>
    <w:multiLevelType w:val="hybridMultilevel"/>
    <w:tmpl w:val="22BAA06C"/>
    <w:lvl w:ilvl="0" w:tplc="FFFFFFFF">
      <w:start w:val="1"/>
      <w:numFmt w:val="bullet"/>
      <w:pStyle w:val="Indent2"/>
      <w:lvlText w:val=""/>
      <w:lvlJc w:val="left"/>
      <w:pPr>
        <w:tabs>
          <w:tab w:val="num" w:pos="1531"/>
        </w:tabs>
        <w:ind w:left="1531" w:hanging="340"/>
      </w:pPr>
      <w:rPr>
        <w:rFonts w:ascii="Wingdings" w:hAnsi="Wingdings" w:hint="default"/>
      </w:rPr>
    </w:lvl>
    <w:lvl w:ilvl="1" w:tplc="FFFFFFFF">
      <w:start w:val="1"/>
      <w:numFmt w:val="bullet"/>
      <w:lvlText w:val="o"/>
      <w:lvlJc w:val="left"/>
      <w:pPr>
        <w:ind w:left="2858" w:hanging="360"/>
      </w:pPr>
      <w:rPr>
        <w:rFonts w:ascii="Courier New" w:hAnsi="Courier New" w:cs="Courier New" w:hint="default"/>
      </w:rPr>
    </w:lvl>
    <w:lvl w:ilvl="2" w:tplc="FFFFFFFF">
      <w:start w:val="1"/>
      <w:numFmt w:val="bullet"/>
      <w:lvlText w:val=""/>
      <w:lvlJc w:val="left"/>
      <w:pPr>
        <w:ind w:left="3578" w:hanging="360"/>
      </w:pPr>
      <w:rPr>
        <w:rFonts w:ascii="Wingdings" w:hAnsi="Wingdings" w:hint="default"/>
      </w:rPr>
    </w:lvl>
    <w:lvl w:ilvl="3" w:tplc="FFFFFFFF">
      <w:start w:val="1"/>
      <w:numFmt w:val="bullet"/>
      <w:lvlText w:val=""/>
      <w:lvlJc w:val="left"/>
      <w:pPr>
        <w:ind w:left="4298" w:hanging="360"/>
      </w:pPr>
      <w:rPr>
        <w:rFonts w:ascii="Symbol" w:hAnsi="Symbol" w:hint="default"/>
      </w:rPr>
    </w:lvl>
    <w:lvl w:ilvl="4" w:tplc="FFFFFFFF">
      <w:start w:val="1"/>
      <w:numFmt w:val="bullet"/>
      <w:lvlText w:val="o"/>
      <w:lvlJc w:val="left"/>
      <w:pPr>
        <w:ind w:left="5018" w:hanging="360"/>
      </w:pPr>
      <w:rPr>
        <w:rFonts w:ascii="Courier New" w:hAnsi="Courier New" w:cs="Courier New" w:hint="default"/>
      </w:rPr>
    </w:lvl>
    <w:lvl w:ilvl="5" w:tplc="FFFFFFFF">
      <w:start w:val="1"/>
      <w:numFmt w:val="bullet"/>
      <w:lvlText w:val=""/>
      <w:lvlJc w:val="left"/>
      <w:pPr>
        <w:ind w:left="5738" w:hanging="360"/>
      </w:pPr>
      <w:rPr>
        <w:rFonts w:ascii="Wingdings" w:hAnsi="Wingdings" w:hint="default"/>
      </w:rPr>
    </w:lvl>
    <w:lvl w:ilvl="6" w:tplc="FFFFFFFF">
      <w:start w:val="1"/>
      <w:numFmt w:val="bullet"/>
      <w:lvlText w:val=""/>
      <w:lvlJc w:val="left"/>
      <w:pPr>
        <w:ind w:left="6458" w:hanging="360"/>
      </w:pPr>
      <w:rPr>
        <w:rFonts w:ascii="Symbol" w:hAnsi="Symbol" w:hint="default"/>
      </w:rPr>
    </w:lvl>
    <w:lvl w:ilvl="7" w:tplc="FFFFFFFF">
      <w:start w:val="1"/>
      <w:numFmt w:val="bullet"/>
      <w:lvlText w:val="o"/>
      <w:lvlJc w:val="left"/>
      <w:pPr>
        <w:ind w:left="7178" w:hanging="360"/>
      </w:pPr>
      <w:rPr>
        <w:rFonts w:ascii="Courier New" w:hAnsi="Courier New" w:cs="Courier New" w:hint="default"/>
      </w:rPr>
    </w:lvl>
    <w:lvl w:ilvl="8" w:tplc="FFFFFFFF">
      <w:start w:val="1"/>
      <w:numFmt w:val="bullet"/>
      <w:lvlText w:val=""/>
      <w:lvlJc w:val="left"/>
      <w:pPr>
        <w:ind w:left="7898" w:hanging="360"/>
      </w:pPr>
      <w:rPr>
        <w:rFonts w:ascii="Wingdings" w:hAnsi="Wingdings" w:hint="default"/>
      </w:rPr>
    </w:lvl>
  </w:abstractNum>
  <w:abstractNum w:abstractNumId="38">
    <w:nsid w:val="1C13481D"/>
    <w:multiLevelType w:val="hybridMultilevel"/>
    <w:tmpl w:val="9CC6BD8C"/>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1E670D20"/>
    <w:multiLevelType w:val="hybridMultilevel"/>
    <w:tmpl w:val="78D62C64"/>
    <w:lvl w:ilvl="0" w:tplc="04090009">
      <w:start w:val="1"/>
      <w:numFmt w:val="bullet"/>
      <w:pStyle w:val="StyleStyle2CharCharBold"/>
      <w:lvlText w:val=""/>
      <w:lvlJc w:val="left"/>
      <w:pPr>
        <w:tabs>
          <w:tab w:val="num" w:pos="1211"/>
        </w:tabs>
        <w:ind w:left="1211" w:hanging="360"/>
      </w:pPr>
      <w:rPr>
        <w:rFonts w:ascii="Wingdings" w:hAnsi="Wingdings" w:hint="default"/>
      </w:rPr>
    </w:lvl>
    <w:lvl w:ilvl="1" w:tplc="04090019">
      <w:start w:val="2"/>
      <w:numFmt w:val="decimal"/>
      <w:lvlText w:val="%2"/>
      <w:lvlJc w:val="left"/>
      <w:pPr>
        <w:tabs>
          <w:tab w:val="num" w:pos="1931"/>
        </w:tabs>
        <w:ind w:left="1931" w:hanging="360"/>
      </w:pPr>
      <w:rPr>
        <w:rFonts w:eastAsia="Lucida Sans Unicode"/>
        <w:i w:val="0"/>
        <w:strike w:val="0"/>
        <w:dstrike w:val="0"/>
        <w:sz w:val="20"/>
        <w:u w:val="none"/>
        <w:effect w:val="none"/>
      </w:rPr>
    </w:lvl>
    <w:lvl w:ilvl="2" w:tplc="0409001B">
      <w:start w:val="1"/>
      <w:numFmt w:val="lowerLetter"/>
      <w:lvlText w:val="%3."/>
      <w:lvlJc w:val="left"/>
      <w:pPr>
        <w:tabs>
          <w:tab w:val="num" w:pos="2831"/>
        </w:tabs>
        <w:ind w:left="2831" w:hanging="360"/>
      </w:pPr>
      <w:rPr>
        <w:b/>
      </w:rPr>
    </w:lvl>
    <w:lvl w:ilvl="3" w:tplc="0409000F">
      <w:start w:val="1"/>
      <w:numFmt w:val="decimal"/>
      <w:lvlText w:val="%4."/>
      <w:lvlJc w:val="left"/>
      <w:pPr>
        <w:tabs>
          <w:tab w:val="num" w:pos="3371"/>
        </w:tabs>
        <w:ind w:left="3371" w:hanging="360"/>
      </w:pPr>
    </w:lvl>
    <w:lvl w:ilvl="4" w:tplc="04090019">
      <w:start w:val="1"/>
      <w:numFmt w:val="lowerLetter"/>
      <w:lvlText w:val="%5."/>
      <w:lvlJc w:val="left"/>
      <w:pPr>
        <w:tabs>
          <w:tab w:val="num" w:pos="4091"/>
        </w:tabs>
        <w:ind w:left="4091" w:hanging="360"/>
      </w:pPr>
    </w:lvl>
    <w:lvl w:ilvl="5" w:tplc="0409001B">
      <w:start w:val="1"/>
      <w:numFmt w:val="lowerRoman"/>
      <w:lvlText w:val="%6."/>
      <w:lvlJc w:val="right"/>
      <w:pPr>
        <w:tabs>
          <w:tab w:val="num" w:pos="4811"/>
        </w:tabs>
        <w:ind w:left="4811" w:hanging="180"/>
      </w:pPr>
    </w:lvl>
    <w:lvl w:ilvl="6" w:tplc="0409000F">
      <w:start w:val="1"/>
      <w:numFmt w:val="decimal"/>
      <w:lvlText w:val="%7."/>
      <w:lvlJc w:val="left"/>
      <w:pPr>
        <w:tabs>
          <w:tab w:val="num" w:pos="5531"/>
        </w:tabs>
        <w:ind w:left="5531" w:hanging="360"/>
      </w:pPr>
    </w:lvl>
    <w:lvl w:ilvl="7" w:tplc="04090019">
      <w:start w:val="1"/>
      <w:numFmt w:val="lowerLetter"/>
      <w:lvlText w:val="%8."/>
      <w:lvlJc w:val="left"/>
      <w:pPr>
        <w:tabs>
          <w:tab w:val="num" w:pos="6251"/>
        </w:tabs>
        <w:ind w:left="6251" w:hanging="360"/>
      </w:pPr>
    </w:lvl>
    <w:lvl w:ilvl="8" w:tplc="0409001B">
      <w:start w:val="1"/>
      <w:numFmt w:val="lowerRoman"/>
      <w:lvlText w:val="%9."/>
      <w:lvlJc w:val="right"/>
      <w:pPr>
        <w:tabs>
          <w:tab w:val="num" w:pos="6971"/>
        </w:tabs>
        <w:ind w:left="6971" w:hanging="180"/>
      </w:pPr>
    </w:lvl>
  </w:abstractNum>
  <w:abstractNum w:abstractNumId="40">
    <w:nsid w:val="1F2B61F4"/>
    <w:multiLevelType w:val="hybridMultilevel"/>
    <w:tmpl w:val="44223BFE"/>
    <w:lvl w:ilvl="0" w:tplc="1C2C4AD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1F3A2979"/>
    <w:multiLevelType w:val="hybridMultilevel"/>
    <w:tmpl w:val="A594965A"/>
    <w:lvl w:ilvl="0" w:tplc="FFFFFFFF">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20C03099"/>
    <w:multiLevelType w:val="hybridMultilevel"/>
    <w:tmpl w:val="297252AE"/>
    <w:lvl w:ilvl="0" w:tplc="00000056">
      <w:numFmt w:val="bullet"/>
      <w:lvlText w:val="-"/>
      <w:lvlJc w:val="left"/>
      <w:pPr>
        <w:ind w:left="1571" w:hanging="360"/>
      </w:pPr>
      <w:rPr>
        <w:rFonts w:ascii="Times New Roman" w:hAnsi="Times New Roman" w:cs="Times New Roman"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43">
    <w:nsid w:val="21016131"/>
    <w:multiLevelType w:val="multilevel"/>
    <w:tmpl w:val="3E688396"/>
    <w:lvl w:ilvl="0">
      <w:start w:val="1"/>
      <w:numFmt w:val="decimal"/>
      <w:pStyle w:val="Muc1"/>
      <w:lvlText w:val="%1."/>
      <w:lvlJc w:val="left"/>
      <w:pPr>
        <w:ind w:left="567" w:hanging="340"/>
      </w:pPr>
    </w:lvl>
    <w:lvl w:ilvl="1">
      <w:start w:val="1"/>
      <w:numFmt w:val="decimal"/>
      <w:pStyle w:val="muc2"/>
      <w:isLgl/>
      <w:lvlText w:val="%1.%2."/>
      <w:lvlJc w:val="left"/>
      <w:pPr>
        <w:ind w:left="1495" w:hanging="360"/>
      </w:pPr>
      <w:rPr>
        <w:b/>
      </w:rPr>
    </w:lvl>
    <w:lvl w:ilvl="2">
      <w:start w:val="1"/>
      <w:numFmt w:val="decimal"/>
      <w:pStyle w:val="muc3"/>
      <w:isLgl/>
      <w:lvlText w:val="%1.%2.%3."/>
      <w:lvlJc w:val="left"/>
      <w:pPr>
        <w:ind w:left="947" w:hanging="720"/>
      </w:pPr>
    </w:lvl>
    <w:lvl w:ilvl="3">
      <w:start w:val="1"/>
      <w:numFmt w:val="decimal"/>
      <w:isLgl/>
      <w:lvlText w:val="%1.%2.%3.%4."/>
      <w:lvlJc w:val="left"/>
      <w:pPr>
        <w:ind w:left="947" w:hanging="720"/>
      </w:pPr>
    </w:lvl>
    <w:lvl w:ilvl="4">
      <w:start w:val="1"/>
      <w:numFmt w:val="decimal"/>
      <w:isLgl/>
      <w:lvlText w:val="%1.%2.%3.%4.%5."/>
      <w:lvlJc w:val="left"/>
      <w:pPr>
        <w:ind w:left="1307" w:hanging="1080"/>
      </w:pPr>
    </w:lvl>
    <w:lvl w:ilvl="5">
      <w:start w:val="1"/>
      <w:numFmt w:val="decimal"/>
      <w:isLgl/>
      <w:lvlText w:val="%1.%2.%3.%4.%5.%6."/>
      <w:lvlJc w:val="left"/>
      <w:pPr>
        <w:ind w:left="1307" w:hanging="1080"/>
      </w:pPr>
    </w:lvl>
    <w:lvl w:ilvl="6">
      <w:start w:val="1"/>
      <w:numFmt w:val="decimal"/>
      <w:isLgl/>
      <w:lvlText w:val="%1.%2.%3.%4.%5.%6.%7."/>
      <w:lvlJc w:val="left"/>
      <w:pPr>
        <w:ind w:left="1667" w:hanging="1440"/>
      </w:pPr>
    </w:lvl>
    <w:lvl w:ilvl="7">
      <w:start w:val="1"/>
      <w:numFmt w:val="decimal"/>
      <w:isLgl/>
      <w:lvlText w:val="%1.%2.%3.%4.%5.%6.%7.%8."/>
      <w:lvlJc w:val="left"/>
      <w:pPr>
        <w:ind w:left="1667" w:hanging="1440"/>
      </w:pPr>
    </w:lvl>
    <w:lvl w:ilvl="8">
      <w:start w:val="1"/>
      <w:numFmt w:val="decimal"/>
      <w:isLgl/>
      <w:lvlText w:val="%1.%2.%3.%4.%5.%6.%7.%8.%9."/>
      <w:lvlJc w:val="left"/>
      <w:pPr>
        <w:ind w:left="2027" w:hanging="1800"/>
      </w:pPr>
    </w:lvl>
  </w:abstractNum>
  <w:abstractNum w:abstractNumId="44">
    <w:nsid w:val="216F6719"/>
    <w:multiLevelType w:val="hybridMultilevel"/>
    <w:tmpl w:val="03D4353E"/>
    <w:lvl w:ilvl="0" w:tplc="00000056">
      <w:numFmt w:val="bullet"/>
      <w:lvlText w:val="-"/>
      <w:lvlJc w:val="left"/>
      <w:pPr>
        <w:ind w:left="1571" w:hanging="360"/>
      </w:pPr>
      <w:rPr>
        <w:rFonts w:ascii="Times New Roman" w:hAnsi="Times New Roman" w:cs="Times New Roman"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45">
    <w:nsid w:val="21BB42F7"/>
    <w:multiLevelType w:val="hybridMultilevel"/>
    <w:tmpl w:val="68BEAB1C"/>
    <w:lvl w:ilvl="0" w:tplc="6E7614F2">
      <w:numFmt w:val="bullet"/>
      <w:pStyle w:val="a-"/>
      <w:suff w:val="space"/>
      <w:lvlText w:val="-"/>
      <w:lvlJc w:val="left"/>
      <w:pPr>
        <w:ind w:left="360" w:hanging="360"/>
      </w:pPr>
      <w:rPr>
        <w:rFonts w:ascii=".VnTime" w:eastAsia="Times New Roman" w:hAnsi=".VnTime" w:cs="Times New Roman" w:hint="default"/>
      </w:rPr>
    </w:lvl>
    <w:lvl w:ilvl="1" w:tplc="F5D8FEB8">
      <w:start w:val="1"/>
      <w:numFmt w:val="bullet"/>
      <w:lvlText w:val="o"/>
      <w:lvlJc w:val="left"/>
      <w:pPr>
        <w:tabs>
          <w:tab w:val="num" w:pos="1440"/>
        </w:tabs>
        <w:ind w:left="1440" w:hanging="360"/>
      </w:pPr>
      <w:rPr>
        <w:rFonts w:ascii="Courier New" w:hAnsi="Courier New" w:cs="Symbol" w:hint="default"/>
      </w:rPr>
    </w:lvl>
    <w:lvl w:ilvl="2" w:tplc="5E568E6E">
      <w:start w:val="1"/>
      <w:numFmt w:val="bullet"/>
      <w:lvlText w:val=""/>
      <w:lvlJc w:val="left"/>
      <w:pPr>
        <w:tabs>
          <w:tab w:val="num" w:pos="2160"/>
        </w:tabs>
        <w:ind w:left="2160" w:hanging="360"/>
      </w:pPr>
      <w:rPr>
        <w:rFonts w:ascii="Wingdings" w:hAnsi="Wingdings" w:hint="default"/>
      </w:rPr>
    </w:lvl>
    <w:lvl w:ilvl="3" w:tplc="831A01E2">
      <w:start w:val="1"/>
      <w:numFmt w:val="bullet"/>
      <w:lvlText w:val=""/>
      <w:lvlJc w:val="left"/>
      <w:pPr>
        <w:tabs>
          <w:tab w:val="num" w:pos="2880"/>
        </w:tabs>
        <w:ind w:left="2880" w:hanging="360"/>
      </w:pPr>
      <w:rPr>
        <w:rFonts w:ascii="Symbol" w:hAnsi="Symbol" w:hint="default"/>
      </w:rPr>
    </w:lvl>
    <w:lvl w:ilvl="4" w:tplc="7960C368">
      <w:start w:val="1"/>
      <w:numFmt w:val="bullet"/>
      <w:lvlText w:val="o"/>
      <w:lvlJc w:val="left"/>
      <w:pPr>
        <w:tabs>
          <w:tab w:val="num" w:pos="3600"/>
        </w:tabs>
        <w:ind w:left="3600" w:hanging="360"/>
      </w:pPr>
      <w:rPr>
        <w:rFonts w:ascii="Courier New" w:hAnsi="Courier New" w:cs="Symbol" w:hint="default"/>
      </w:rPr>
    </w:lvl>
    <w:lvl w:ilvl="5" w:tplc="0DE20080">
      <w:start w:val="1"/>
      <w:numFmt w:val="bullet"/>
      <w:lvlText w:val=""/>
      <w:lvlJc w:val="left"/>
      <w:pPr>
        <w:tabs>
          <w:tab w:val="num" w:pos="4320"/>
        </w:tabs>
        <w:ind w:left="4320" w:hanging="360"/>
      </w:pPr>
      <w:rPr>
        <w:rFonts w:ascii="Wingdings" w:hAnsi="Wingdings" w:hint="default"/>
      </w:rPr>
    </w:lvl>
    <w:lvl w:ilvl="6" w:tplc="7604F742">
      <w:start w:val="1"/>
      <w:numFmt w:val="bullet"/>
      <w:lvlText w:val=""/>
      <w:lvlJc w:val="left"/>
      <w:pPr>
        <w:tabs>
          <w:tab w:val="num" w:pos="5040"/>
        </w:tabs>
        <w:ind w:left="5040" w:hanging="360"/>
      </w:pPr>
      <w:rPr>
        <w:rFonts w:ascii="Symbol" w:hAnsi="Symbol" w:hint="default"/>
      </w:rPr>
    </w:lvl>
    <w:lvl w:ilvl="7" w:tplc="452E50D2">
      <w:start w:val="1"/>
      <w:numFmt w:val="bullet"/>
      <w:lvlText w:val="o"/>
      <w:lvlJc w:val="left"/>
      <w:pPr>
        <w:tabs>
          <w:tab w:val="num" w:pos="5760"/>
        </w:tabs>
        <w:ind w:left="5760" w:hanging="360"/>
      </w:pPr>
      <w:rPr>
        <w:rFonts w:ascii="Courier New" w:hAnsi="Courier New" w:cs="Symbol" w:hint="default"/>
      </w:rPr>
    </w:lvl>
    <w:lvl w:ilvl="8" w:tplc="0918584A">
      <w:start w:val="1"/>
      <w:numFmt w:val="bullet"/>
      <w:lvlText w:val=""/>
      <w:lvlJc w:val="left"/>
      <w:pPr>
        <w:tabs>
          <w:tab w:val="num" w:pos="6480"/>
        </w:tabs>
        <w:ind w:left="6480" w:hanging="360"/>
      </w:pPr>
      <w:rPr>
        <w:rFonts w:ascii="Wingdings" w:hAnsi="Wingdings" w:hint="default"/>
      </w:rPr>
    </w:lvl>
  </w:abstractNum>
  <w:abstractNum w:abstractNumId="46">
    <w:nsid w:val="22276EDC"/>
    <w:multiLevelType w:val="hybridMultilevel"/>
    <w:tmpl w:val="F5100CBC"/>
    <w:lvl w:ilvl="0" w:tplc="C7D4AFC2">
      <w:numFmt w:val="bullet"/>
      <w:pStyle w:val="DTM--"/>
      <w:lvlText w:val="-"/>
      <w:lvlJc w:val="left"/>
      <w:pPr>
        <w:tabs>
          <w:tab w:val="num" w:pos="720"/>
        </w:tabs>
        <w:ind w:left="720" w:hanging="360"/>
      </w:pPr>
      <w:rPr>
        <w:rFonts w:ascii="VNI-Times" w:eastAsia="Times New Roman" w:hAnsi="VNI-Times" w:cs="Times New Roman" w:hint="default"/>
      </w:rPr>
    </w:lvl>
    <w:lvl w:ilvl="1" w:tplc="19F40F9A">
      <w:start w:val="1"/>
      <w:numFmt w:val="bullet"/>
      <w:lvlText w:val="o"/>
      <w:lvlJc w:val="left"/>
      <w:pPr>
        <w:tabs>
          <w:tab w:val="num" w:pos="1440"/>
        </w:tabs>
        <w:ind w:left="1440" w:hanging="360"/>
      </w:pPr>
      <w:rPr>
        <w:rFonts w:ascii="Courier New" w:hAnsi="Courier New" w:cs="Courier New" w:hint="default"/>
      </w:rPr>
    </w:lvl>
    <w:lvl w:ilvl="2" w:tplc="EB0A8B5A">
      <w:start w:val="1"/>
      <w:numFmt w:val="bullet"/>
      <w:lvlText w:val=""/>
      <w:lvlJc w:val="left"/>
      <w:pPr>
        <w:tabs>
          <w:tab w:val="num" w:pos="2160"/>
        </w:tabs>
        <w:ind w:left="2160" w:hanging="360"/>
      </w:pPr>
      <w:rPr>
        <w:rFonts w:ascii="Wingdings" w:hAnsi="Wingdings" w:hint="default"/>
      </w:rPr>
    </w:lvl>
    <w:lvl w:ilvl="3" w:tplc="9274175A">
      <w:start w:val="1"/>
      <w:numFmt w:val="bullet"/>
      <w:lvlText w:val=""/>
      <w:lvlJc w:val="left"/>
      <w:pPr>
        <w:tabs>
          <w:tab w:val="num" w:pos="2880"/>
        </w:tabs>
        <w:ind w:left="2880" w:hanging="360"/>
      </w:pPr>
      <w:rPr>
        <w:rFonts w:ascii="Symbol" w:hAnsi="Symbol" w:hint="default"/>
      </w:rPr>
    </w:lvl>
    <w:lvl w:ilvl="4" w:tplc="57C6C25E">
      <w:start w:val="1"/>
      <w:numFmt w:val="bullet"/>
      <w:lvlText w:val="o"/>
      <w:lvlJc w:val="left"/>
      <w:pPr>
        <w:tabs>
          <w:tab w:val="num" w:pos="3600"/>
        </w:tabs>
        <w:ind w:left="3600" w:hanging="360"/>
      </w:pPr>
      <w:rPr>
        <w:rFonts w:ascii="Courier New" w:hAnsi="Courier New" w:cs="Courier New" w:hint="default"/>
      </w:rPr>
    </w:lvl>
    <w:lvl w:ilvl="5" w:tplc="2E140D68">
      <w:start w:val="1"/>
      <w:numFmt w:val="bullet"/>
      <w:lvlText w:val=""/>
      <w:lvlJc w:val="left"/>
      <w:pPr>
        <w:tabs>
          <w:tab w:val="num" w:pos="4320"/>
        </w:tabs>
        <w:ind w:left="4320" w:hanging="360"/>
      </w:pPr>
      <w:rPr>
        <w:rFonts w:ascii="Wingdings" w:hAnsi="Wingdings" w:hint="default"/>
      </w:rPr>
    </w:lvl>
    <w:lvl w:ilvl="6" w:tplc="C792B4B0">
      <w:start w:val="1"/>
      <w:numFmt w:val="bullet"/>
      <w:lvlText w:val=""/>
      <w:lvlJc w:val="left"/>
      <w:pPr>
        <w:tabs>
          <w:tab w:val="num" w:pos="5040"/>
        </w:tabs>
        <w:ind w:left="5040" w:hanging="360"/>
      </w:pPr>
      <w:rPr>
        <w:rFonts w:ascii="Symbol" w:hAnsi="Symbol" w:hint="default"/>
      </w:rPr>
    </w:lvl>
    <w:lvl w:ilvl="7" w:tplc="3FD67B7C">
      <w:start w:val="1"/>
      <w:numFmt w:val="bullet"/>
      <w:lvlText w:val="o"/>
      <w:lvlJc w:val="left"/>
      <w:pPr>
        <w:tabs>
          <w:tab w:val="num" w:pos="5760"/>
        </w:tabs>
        <w:ind w:left="5760" w:hanging="360"/>
      </w:pPr>
      <w:rPr>
        <w:rFonts w:ascii="Courier New" w:hAnsi="Courier New" w:cs="Courier New" w:hint="default"/>
      </w:rPr>
    </w:lvl>
    <w:lvl w:ilvl="8" w:tplc="B4302840">
      <w:start w:val="1"/>
      <w:numFmt w:val="bullet"/>
      <w:lvlText w:val=""/>
      <w:lvlJc w:val="left"/>
      <w:pPr>
        <w:tabs>
          <w:tab w:val="num" w:pos="6480"/>
        </w:tabs>
        <w:ind w:left="6480" w:hanging="360"/>
      </w:pPr>
      <w:rPr>
        <w:rFonts w:ascii="Wingdings" w:hAnsi="Wingdings" w:hint="default"/>
      </w:rPr>
    </w:lvl>
  </w:abstractNum>
  <w:abstractNum w:abstractNumId="47">
    <w:nsid w:val="22F67220"/>
    <w:multiLevelType w:val="hybridMultilevel"/>
    <w:tmpl w:val="91C4B5F6"/>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24697D39"/>
    <w:multiLevelType w:val="multilevel"/>
    <w:tmpl w:val="793A1CDC"/>
    <w:lvl w:ilvl="0">
      <w:start w:val="1"/>
      <w:numFmt w:val="decimal"/>
      <w:pStyle w:val="StyleHeading1Centered"/>
      <w:lvlText w:val="CHAPTER %1."/>
      <w:lvlJc w:val="center"/>
      <w:pPr>
        <w:tabs>
          <w:tab w:val="num" w:pos="0"/>
        </w:tabs>
        <w:ind w:left="0" w:firstLine="288"/>
      </w:pPr>
    </w:lvl>
    <w:lvl w:ilvl="1">
      <w:start w:val="1"/>
      <w:numFmt w:val="decimal"/>
      <w:lvlText w:val="%1.%2."/>
      <w:lvlJc w:val="left"/>
      <w:pPr>
        <w:tabs>
          <w:tab w:val="num" w:pos="0"/>
        </w:tabs>
        <w:ind w:left="567" w:hanging="567"/>
      </w:pPr>
      <w:rPr>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851"/>
        </w:tabs>
        <w:ind w:left="851" w:hanging="851"/>
      </w:pPr>
    </w:lvl>
    <w:lvl w:ilvl="3">
      <w:start w:val="1"/>
      <w:numFmt w:val="decimal"/>
      <w:lvlText w:val="%1.%2.%3.%4."/>
      <w:lvlJc w:val="left"/>
      <w:pPr>
        <w:tabs>
          <w:tab w:val="num" w:pos="0"/>
        </w:tabs>
        <w:ind w:left="1080" w:hanging="108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440" w:hanging="144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800" w:hanging="1800"/>
      </w:pPr>
    </w:lvl>
    <w:lvl w:ilvl="8">
      <w:start w:val="1"/>
      <w:numFmt w:val="decimal"/>
      <w:lvlText w:val="%1.%2.%3.%4.%5.%6.%7.%8.%9."/>
      <w:lvlJc w:val="left"/>
      <w:pPr>
        <w:tabs>
          <w:tab w:val="num" w:pos="0"/>
        </w:tabs>
        <w:ind w:left="1800" w:hanging="1800"/>
      </w:pPr>
    </w:lvl>
  </w:abstractNum>
  <w:abstractNum w:abstractNumId="49">
    <w:nsid w:val="25724275"/>
    <w:multiLevelType w:val="multilevel"/>
    <w:tmpl w:val="6E10BECC"/>
    <w:lvl w:ilvl="0">
      <w:start w:val="1"/>
      <w:numFmt w:val="bullet"/>
      <w:pStyle w:val="Kieu2"/>
      <w:lvlText w:val="-"/>
      <w:lvlJc w:val="left"/>
      <w:pPr>
        <w:tabs>
          <w:tab w:val="num" w:pos="1134"/>
        </w:tabs>
        <w:ind w:left="1134" w:hanging="283"/>
      </w:pPr>
      <w:rPr>
        <w:rFonts w:ascii="Times New Roman" w:hAnsi="Times New Roman" w:cs="Times New Roman" w:hint="default"/>
        <w:b/>
        <w:bCs/>
        <w:i w:val="0"/>
        <w:iCs w:val="0"/>
        <w:smallCaps w:val="0"/>
        <w:strike w:val="0"/>
        <w:dstrike w:val="0"/>
        <w:color w:val="000000"/>
        <w:spacing w:val="0"/>
        <w:w w:val="100"/>
        <w:position w:val="0"/>
        <w:sz w:val="26"/>
        <w:szCs w:val="26"/>
        <w:u w:val="none"/>
        <w:effect w:val="none"/>
        <w:lang w:val="vi-VN" w:eastAsia="vi-VN" w:bidi="vi-VN"/>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0">
    <w:nsid w:val="25877163"/>
    <w:multiLevelType w:val="multilevel"/>
    <w:tmpl w:val="7834ECD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nsid w:val="260716C8"/>
    <w:multiLevelType w:val="hybridMultilevel"/>
    <w:tmpl w:val="777C72BA"/>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261D5B58"/>
    <w:multiLevelType w:val="hybridMultilevel"/>
    <w:tmpl w:val="F99A1246"/>
    <w:lvl w:ilvl="0" w:tplc="9B101A0C">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53">
    <w:nsid w:val="273976A6"/>
    <w:multiLevelType w:val="hybridMultilevel"/>
    <w:tmpl w:val="25C2FC54"/>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280D4335"/>
    <w:multiLevelType w:val="multilevel"/>
    <w:tmpl w:val="994A20AA"/>
    <w:lvl w:ilvl="0">
      <w:start w:val="3"/>
      <w:numFmt w:val="decimal"/>
      <w:lvlText w:val="%1"/>
      <w:lvlJc w:val="left"/>
      <w:pPr>
        <w:ind w:left="720" w:hanging="72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i w:val="0"/>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5">
    <w:nsid w:val="2922383C"/>
    <w:multiLevelType w:val="hybridMultilevel"/>
    <w:tmpl w:val="1A84A5A8"/>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2A9730EF"/>
    <w:multiLevelType w:val="hybridMultilevel"/>
    <w:tmpl w:val="B5A04B70"/>
    <w:lvl w:ilvl="0" w:tplc="6F80E286">
      <w:start w:val="1"/>
      <w:numFmt w:val="bullet"/>
      <w:pStyle w:val="than"/>
      <w:lvlText w:val=""/>
      <w:lvlJc w:val="left"/>
      <w:pPr>
        <w:tabs>
          <w:tab w:val="num" w:pos="1418"/>
        </w:tabs>
        <w:ind w:left="1418" w:hanging="284"/>
      </w:pPr>
      <w:rPr>
        <w:rFonts w:ascii="Wingdings" w:hAnsi="Wingdings" w:hint="default"/>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7">
    <w:nsid w:val="2AE431C1"/>
    <w:multiLevelType w:val="hybridMultilevel"/>
    <w:tmpl w:val="FB185A5A"/>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2BD309E8"/>
    <w:multiLevelType w:val="hybridMultilevel"/>
    <w:tmpl w:val="654EE0D0"/>
    <w:lvl w:ilvl="0" w:tplc="00000056">
      <w:numFmt w:val="bullet"/>
      <w:lvlText w:val="-"/>
      <w:lvlJc w:val="left"/>
      <w:pPr>
        <w:ind w:left="1571" w:hanging="360"/>
      </w:pPr>
      <w:rPr>
        <w:rFonts w:ascii="Times New Roman" w:hAnsi="Times New Roman" w:cs="Times New Roman"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9">
    <w:nsid w:val="2F935B4C"/>
    <w:multiLevelType w:val="hybridMultilevel"/>
    <w:tmpl w:val="94307482"/>
    <w:lvl w:ilvl="0" w:tplc="00000056">
      <w:numFmt w:val="bullet"/>
      <w:lvlText w:val="-"/>
      <w:lvlJc w:val="left"/>
      <w:pPr>
        <w:ind w:left="1571" w:hanging="360"/>
      </w:pPr>
      <w:rPr>
        <w:rFonts w:ascii="Times New Roman" w:hAnsi="Times New Roman" w:cs="Times New Roman"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0">
    <w:nsid w:val="2FA7655A"/>
    <w:multiLevelType w:val="hybridMultilevel"/>
    <w:tmpl w:val="B730530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31BA7869"/>
    <w:multiLevelType w:val="hybridMultilevel"/>
    <w:tmpl w:val="63AC44C2"/>
    <w:lvl w:ilvl="0" w:tplc="7A406E64">
      <w:numFmt w:val="bullet"/>
      <w:lvlText w:val="+"/>
      <w:lvlJc w:val="left"/>
      <w:pPr>
        <w:ind w:left="2340" w:hanging="360"/>
      </w:pPr>
      <w:rPr>
        <w:rFonts w:ascii="Times New Roman" w:eastAsia="Times New Roman" w:hAnsi="Times New Roman" w:cs="Times New Roman"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62">
    <w:nsid w:val="35967016"/>
    <w:multiLevelType w:val="hybridMultilevel"/>
    <w:tmpl w:val="2084E8EC"/>
    <w:lvl w:ilvl="0" w:tplc="FFFFFFFF">
      <w:start w:val="3"/>
      <w:numFmt w:val="bullet"/>
      <w:pStyle w:val="DTM--2"/>
      <w:lvlText w:val="+"/>
      <w:lvlJc w:val="left"/>
      <w:pPr>
        <w:ind w:left="1282" w:hanging="360"/>
      </w:pPr>
      <w:rPr>
        <w:rFonts w:ascii="Times New Roman" w:eastAsia="Times New Roman" w:hAnsi="Times New Roman" w:cs="Times New Roman" w:hint="default"/>
      </w:rPr>
    </w:lvl>
    <w:lvl w:ilvl="1" w:tplc="FFFFFFFF">
      <w:start w:val="1"/>
      <w:numFmt w:val="bullet"/>
      <w:pStyle w:val="DTM--3"/>
      <w:lvlText w:val="o"/>
      <w:lvlJc w:val="left"/>
      <w:pPr>
        <w:ind w:left="2002" w:hanging="360"/>
      </w:pPr>
      <w:rPr>
        <w:rFonts w:ascii="Courier New" w:hAnsi="Courier New" w:cs="Courier New" w:hint="default"/>
      </w:rPr>
    </w:lvl>
    <w:lvl w:ilvl="2" w:tplc="FFFFFFFF">
      <w:start w:val="1"/>
      <w:numFmt w:val="bullet"/>
      <w:lvlText w:val=""/>
      <w:lvlJc w:val="left"/>
      <w:pPr>
        <w:ind w:left="2722" w:hanging="360"/>
      </w:pPr>
      <w:rPr>
        <w:rFonts w:ascii="Wingdings" w:hAnsi="Wingdings" w:hint="default"/>
      </w:rPr>
    </w:lvl>
    <w:lvl w:ilvl="3" w:tplc="FFFFFFFF">
      <w:start w:val="1"/>
      <w:numFmt w:val="bullet"/>
      <w:lvlText w:val=""/>
      <w:lvlJc w:val="left"/>
      <w:pPr>
        <w:ind w:left="3442" w:hanging="360"/>
      </w:pPr>
      <w:rPr>
        <w:rFonts w:ascii="Symbol" w:hAnsi="Symbol" w:hint="default"/>
      </w:rPr>
    </w:lvl>
    <w:lvl w:ilvl="4" w:tplc="FFFFFFFF">
      <w:start w:val="1"/>
      <w:numFmt w:val="bullet"/>
      <w:lvlText w:val="o"/>
      <w:lvlJc w:val="left"/>
      <w:pPr>
        <w:ind w:left="4162" w:hanging="360"/>
      </w:pPr>
      <w:rPr>
        <w:rFonts w:ascii="Courier New" w:hAnsi="Courier New" w:cs="Courier New" w:hint="default"/>
      </w:rPr>
    </w:lvl>
    <w:lvl w:ilvl="5" w:tplc="FFFFFFFF">
      <w:start w:val="1"/>
      <w:numFmt w:val="bullet"/>
      <w:lvlText w:val=""/>
      <w:lvlJc w:val="left"/>
      <w:pPr>
        <w:ind w:left="4882" w:hanging="360"/>
      </w:pPr>
      <w:rPr>
        <w:rFonts w:ascii="Wingdings" w:hAnsi="Wingdings" w:hint="default"/>
      </w:rPr>
    </w:lvl>
    <w:lvl w:ilvl="6" w:tplc="FFFFFFFF">
      <w:start w:val="1"/>
      <w:numFmt w:val="bullet"/>
      <w:lvlText w:val=""/>
      <w:lvlJc w:val="left"/>
      <w:pPr>
        <w:ind w:left="5602" w:hanging="360"/>
      </w:pPr>
      <w:rPr>
        <w:rFonts w:ascii="Symbol" w:hAnsi="Symbol" w:hint="default"/>
      </w:rPr>
    </w:lvl>
    <w:lvl w:ilvl="7" w:tplc="FFFFFFFF">
      <w:start w:val="1"/>
      <w:numFmt w:val="bullet"/>
      <w:lvlText w:val="o"/>
      <w:lvlJc w:val="left"/>
      <w:pPr>
        <w:ind w:left="6322" w:hanging="360"/>
      </w:pPr>
      <w:rPr>
        <w:rFonts w:ascii="Courier New" w:hAnsi="Courier New" w:cs="Courier New" w:hint="default"/>
      </w:rPr>
    </w:lvl>
    <w:lvl w:ilvl="8" w:tplc="FFFFFFFF">
      <w:start w:val="1"/>
      <w:numFmt w:val="bullet"/>
      <w:lvlText w:val=""/>
      <w:lvlJc w:val="left"/>
      <w:pPr>
        <w:ind w:left="7042" w:hanging="360"/>
      </w:pPr>
      <w:rPr>
        <w:rFonts w:ascii="Wingdings" w:hAnsi="Wingdings" w:hint="default"/>
      </w:rPr>
    </w:lvl>
  </w:abstractNum>
  <w:abstractNum w:abstractNumId="63">
    <w:nsid w:val="35D724EC"/>
    <w:multiLevelType w:val="hybridMultilevel"/>
    <w:tmpl w:val="3A7645AE"/>
    <w:lvl w:ilvl="0" w:tplc="00000056">
      <w:numFmt w:val="bullet"/>
      <w:lvlText w:val="-"/>
      <w:lvlJc w:val="left"/>
      <w:pPr>
        <w:ind w:left="1571" w:hanging="360"/>
      </w:pPr>
      <w:rPr>
        <w:rFonts w:ascii="Times New Roman" w:hAnsi="Times New Roman" w:cs="Times New Roman"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4">
    <w:nsid w:val="367D147B"/>
    <w:multiLevelType w:val="hybridMultilevel"/>
    <w:tmpl w:val="8C46CD00"/>
    <w:lvl w:ilvl="0" w:tplc="E3FCC72A">
      <w:start w:val="1"/>
      <w:numFmt w:val="decimal"/>
      <w:pStyle w:val="Bang61"/>
      <w:lvlText w:val="Bảng 6.%1."/>
      <w:lvlJc w:val="left"/>
      <w:pPr>
        <w:tabs>
          <w:tab w:val="num" w:pos="2160"/>
        </w:tabs>
        <w:ind w:left="2160" w:hanging="360"/>
      </w:pPr>
      <w:rPr>
        <w:rFonts w:ascii="Times New Roman Bold" w:hAnsi="Times New Roman Bold" w:hint="default"/>
        <w:b/>
        <w:i/>
        <w:sz w:val="24"/>
        <w:szCs w:val="24"/>
      </w:rPr>
    </w:lvl>
    <w:lvl w:ilvl="1" w:tplc="383A5D06">
      <w:start w:val="1"/>
      <w:numFmt w:val="lowerLetter"/>
      <w:lvlText w:val="%2."/>
      <w:lvlJc w:val="left"/>
      <w:pPr>
        <w:tabs>
          <w:tab w:val="num" w:pos="1440"/>
        </w:tabs>
        <w:ind w:left="1440" w:hanging="360"/>
      </w:pPr>
    </w:lvl>
    <w:lvl w:ilvl="2" w:tplc="3B82350A">
      <w:start w:val="1"/>
      <w:numFmt w:val="lowerRoman"/>
      <w:lvlText w:val="%3."/>
      <w:lvlJc w:val="right"/>
      <w:pPr>
        <w:tabs>
          <w:tab w:val="num" w:pos="2160"/>
        </w:tabs>
        <w:ind w:left="2160" w:hanging="180"/>
      </w:pPr>
    </w:lvl>
    <w:lvl w:ilvl="3" w:tplc="4A18D71A">
      <w:start w:val="1"/>
      <w:numFmt w:val="decimal"/>
      <w:lvlText w:val="%4."/>
      <w:lvlJc w:val="left"/>
      <w:pPr>
        <w:tabs>
          <w:tab w:val="num" w:pos="2880"/>
        </w:tabs>
        <w:ind w:left="2880" w:hanging="360"/>
      </w:pPr>
    </w:lvl>
    <w:lvl w:ilvl="4" w:tplc="7A2EAD32">
      <w:start w:val="1"/>
      <w:numFmt w:val="lowerLetter"/>
      <w:lvlText w:val="%5."/>
      <w:lvlJc w:val="left"/>
      <w:pPr>
        <w:tabs>
          <w:tab w:val="num" w:pos="3600"/>
        </w:tabs>
        <w:ind w:left="3600" w:hanging="360"/>
      </w:pPr>
    </w:lvl>
    <w:lvl w:ilvl="5" w:tplc="FE48D77A">
      <w:start w:val="1"/>
      <w:numFmt w:val="lowerRoman"/>
      <w:lvlText w:val="%6."/>
      <w:lvlJc w:val="right"/>
      <w:pPr>
        <w:tabs>
          <w:tab w:val="num" w:pos="4320"/>
        </w:tabs>
        <w:ind w:left="4320" w:hanging="180"/>
      </w:pPr>
    </w:lvl>
    <w:lvl w:ilvl="6" w:tplc="0A68A8FE">
      <w:start w:val="1"/>
      <w:numFmt w:val="decimal"/>
      <w:lvlText w:val="%7."/>
      <w:lvlJc w:val="left"/>
      <w:pPr>
        <w:tabs>
          <w:tab w:val="num" w:pos="5040"/>
        </w:tabs>
        <w:ind w:left="5040" w:hanging="360"/>
      </w:pPr>
    </w:lvl>
    <w:lvl w:ilvl="7" w:tplc="966C1240">
      <w:start w:val="1"/>
      <w:numFmt w:val="lowerLetter"/>
      <w:lvlText w:val="%8."/>
      <w:lvlJc w:val="left"/>
      <w:pPr>
        <w:tabs>
          <w:tab w:val="num" w:pos="5760"/>
        </w:tabs>
        <w:ind w:left="5760" w:hanging="360"/>
      </w:pPr>
    </w:lvl>
    <w:lvl w:ilvl="8" w:tplc="81D2EF8A">
      <w:start w:val="1"/>
      <w:numFmt w:val="lowerRoman"/>
      <w:lvlText w:val="%9."/>
      <w:lvlJc w:val="right"/>
      <w:pPr>
        <w:tabs>
          <w:tab w:val="num" w:pos="6480"/>
        </w:tabs>
        <w:ind w:left="6480" w:hanging="180"/>
      </w:pPr>
    </w:lvl>
  </w:abstractNum>
  <w:abstractNum w:abstractNumId="65">
    <w:nsid w:val="37951C7E"/>
    <w:multiLevelType w:val="multilevel"/>
    <w:tmpl w:val="B6B6E63C"/>
    <w:lvl w:ilvl="0">
      <w:start w:val="3"/>
      <w:numFmt w:val="decimal"/>
      <w:lvlText w:val="%1"/>
      <w:lvlJc w:val="left"/>
      <w:pPr>
        <w:ind w:left="1110" w:hanging="1110"/>
      </w:pPr>
      <w:rPr>
        <w:rFonts w:hint="default"/>
      </w:rPr>
    </w:lvl>
    <w:lvl w:ilvl="1">
      <w:start w:val="1"/>
      <w:numFmt w:val="decimal"/>
      <w:lvlText w:val="%1.%2"/>
      <w:lvlJc w:val="left"/>
      <w:pPr>
        <w:ind w:left="1110" w:hanging="1110"/>
      </w:pPr>
      <w:rPr>
        <w:rFonts w:hint="default"/>
      </w:rPr>
    </w:lvl>
    <w:lvl w:ilvl="2">
      <w:start w:val="1"/>
      <w:numFmt w:val="decimal"/>
      <w:lvlText w:val="%1.%2.%3"/>
      <w:lvlJc w:val="left"/>
      <w:pPr>
        <w:ind w:left="1110" w:hanging="1110"/>
      </w:pPr>
      <w:rPr>
        <w:rFonts w:hint="default"/>
      </w:rPr>
    </w:lvl>
    <w:lvl w:ilvl="3">
      <w:start w:val="1"/>
      <w:numFmt w:val="decimal"/>
      <w:lvlText w:val="%1.%2.%3.%4"/>
      <w:lvlJc w:val="left"/>
      <w:pPr>
        <w:ind w:left="1110" w:hanging="1110"/>
      </w:pPr>
      <w:rPr>
        <w:rFonts w:hint="default"/>
      </w:rPr>
    </w:lvl>
    <w:lvl w:ilvl="4">
      <w:start w:val="2"/>
      <w:numFmt w:val="decimal"/>
      <w:lvlText w:val="%1.%2.%3.%4.%5"/>
      <w:lvlJc w:val="left"/>
      <w:pPr>
        <w:ind w:left="1110" w:hanging="1110"/>
      </w:pPr>
      <w:rPr>
        <w:rFonts w:hint="default"/>
        <w:i w:val="0"/>
      </w:rPr>
    </w:lvl>
    <w:lvl w:ilvl="5">
      <w:start w:val="2"/>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6">
    <w:nsid w:val="38AA002C"/>
    <w:multiLevelType w:val="hybridMultilevel"/>
    <w:tmpl w:val="B13840B4"/>
    <w:lvl w:ilvl="0" w:tplc="FFFFFFFF">
      <w:start w:val="1"/>
      <w:numFmt w:val="bullet"/>
      <w:lvlText w:val=""/>
      <w:lvlJc w:val="left"/>
      <w:pPr>
        <w:ind w:left="1854" w:hanging="360"/>
      </w:pPr>
      <w:rPr>
        <w:rFonts w:ascii="Symbol" w:hAnsi="Symbol" w:hint="default"/>
        <w:sz w:val="20"/>
        <w:szCs w:val="20"/>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67">
    <w:nsid w:val="39C16924"/>
    <w:multiLevelType w:val="multilevel"/>
    <w:tmpl w:val="0532C8E8"/>
    <w:lvl w:ilvl="0">
      <w:start w:val="2"/>
      <w:numFmt w:val="decimal"/>
      <w:lvlText w:val="%1."/>
      <w:lvlJc w:val="left"/>
      <w:pPr>
        <w:ind w:left="900" w:hanging="900"/>
      </w:pPr>
      <w:rPr>
        <w:rFonts w:ascii="TimesNewRomanPSMT" w:hAnsi="TimesNewRomanPSMT" w:hint="default"/>
        <w:color w:val="0D0D0D"/>
        <w:sz w:val="28"/>
      </w:rPr>
    </w:lvl>
    <w:lvl w:ilvl="1">
      <w:start w:val="2"/>
      <w:numFmt w:val="decimal"/>
      <w:lvlText w:val="%1.%2."/>
      <w:lvlJc w:val="left"/>
      <w:pPr>
        <w:ind w:left="1966" w:hanging="900"/>
      </w:pPr>
      <w:rPr>
        <w:rFonts w:ascii="TimesNewRomanPSMT" w:hAnsi="TimesNewRomanPSMT" w:hint="default"/>
        <w:color w:val="0D0D0D"/>
        <w:sz w:val="28"/>
      </w:rPr>
    </w:lvl>
    <w:lvl w:ilvl="2">
      <w:start w:val="1"/>
      <w:numFmt w:val="decimal"/>
      <w:lvlText w:val="%1.%2.%3."/>
      <w:lvlJc w:val="left"/>
      <w:pPr>
        <w:ind w:left="3032" w:hanging="900"/>
      </w:pPr>
      <w:rPr>
        <w:rFonts w:ascii="TimesNewRomanPSMT" w:hAnsi="TimesNewRomanPSMT" w:hint="default"/>
        <w:color w:val="0D0D0D"/>
        <w:sz w:val="28"/>
      </w:rPr>
    </w:lvl>
    <w:lvl w:ilvl="3">
      <w:start w:val="1"/>
      <w:numFmt w:val="decimal"/>
      <w:lvlText w:val="%1.%2.%3.%4."/>
      <w:lvlJc w:val="left"/>
      <w:pPr>
        <w:ind w:left="4278" w:hanging="1080"/>
      </w:pPr>
      <w:rPr>
        <w:rFonts w:ascii="TimesNewRomanPSMT" w:hAnsi="TimesNewRomanPSMT" w:hint="default"/>
        <w:color w:val="0D0D0D"/>
        <w:sz w:val="28"/>
      </w:rPr>
    </w:lvl>
    <w:lvl w:ilvl="4">
      <w:start w:val="1"/>
      <w:numFmt w:val="decimal"/>
      <w:lvlText w:val="%1.%2.%3.%4.%5."/>
      <w:lvlJc w:val="left"/>
      <w:pPr>
        <w:ind w:left="5344" w:hanging="1080"/>
      </w:pPr>
      <w:rPr>
        <w:rFonts w:ascii="TimesNewRomanPSMT" w:hAnsi="TimesNewRomanPSMT" w:hint="default"/>
        <w:color w:val="0D0D0D"/>
        <w:sz w:val="28"/>
      </w:rPr>
    </w:lvl>
    <w:lvl w:ilvl="5">
      <w:start w:val="1"/>
      <w:numFmt w:val="decimal"/>
      <w:lvlText w:val="%1.%2.%3.%4.%5.%6."/>
      <w:lvlJc w:val="left"/>
      <w:pPr>
        <w:ind w:left="6770" w:hanging="1440"/>
      </w:pPr>
      <w:rPr>
        <w:rFonts w:ascii="TimesNewRomanPSMT" w:hAnsi="TimesNewRomanPSMT" w:hint="default"/>
        <w:i w:val="0"/>
        <w:color w:val="0D0D0D"/>
        <w:sz w:val="28"/>
      </w:rPr>
    </w:lvl>
    <w:lvl w:ilvl="6">
      <w:start w:val="1"/>
      <w:numFmt w:val="decimal"/>
      <w:lvlText w:val="%1.%2.%3.%4.%5.%6.%7."/>
      <w:lvlJc w:val="left"/>
      <w:pPr>
        <w:ind w:left="7836" w:hanging="1440"/>
      </w:pPr>
      <w:rPr>
        <w:rFonts w:ascii="TimesNewRomanPSMT" w:hAnsi="TimesNewRomanPSMT" w:hint="default"/>
        <w:color w:val="0D0D0D"/>
        <w:sz w:val="28"/>
      </w:rPr>
    </w:lvl>
    <w:lvl w:ilvl="7">
      <w:start w:val="1"/>
      <w:numFmt w:val="decimal"/>
      <w:lvlText w:val="%1.%2.%3.%4.%5.%6.%7.%8."/>
      <w:lvlJc w:val="left"/>
      <w:pPr>
        <w:ind w:left="9262" w:hanging="1800"/>
      </w:pPr>
      <w:rPr>
        <w:rFonts w:ascii="TimesNewRomanPSMT" w:hAnsi="TimesNewRomanPSMT" w:hint="default"/>
        <w:color w:val="0D0D0D"/>
        <w:sz w:val="28"/>
      </w:rPr>
    </w:lvl>
    <w:lvl w:ilvl="8">
      <w:start w:val="1"/>
      <w:numFmt w:val="decimal"/>
      <w:lvlText w:val="%1.%2.%3.%4.%5.%6.%7.%8.%9."/>
      <w:lvlJc w:val="left"/>
      <w:pPr>
        <w:ind w:left="10328" w:hanging="1800"/>
      </w:pPr>
      <w:rPr>
        <w:rFonts w:ascii="TimesNewRomanPSMT" w:hAnsi="TimesNewRomanPSMT" w:hint="default"/>
        <w:color w:val="0D0D0D"/>
        <w:sz w:val="28"/>
      </w:rPr>
    </w:lvl>
  </w:abstractNum>
  <w:abstractNum w:abstractNumId="68">
    <w:nsid w:val="39ED7598"/>
    <w:multiLevelType w:val="hybridMultilevel"/>
    <w:tmpl w:val="0B5AB6CA"/>
    <w:lvl w:ilvl="0" w:tplc="0F0A79D8">
      <w:start w:val="16"/>
      <w:numFmt w:val="bullet"/>
      <w:pStyle w:val="indent1"/>
      <w:lvlText w:val="-"/>
      <w:lvlJc w:val="left"/>
      <w:pPr>
        <w:tabs>
          <w:tab w:val="num" w:pos="720"/>
        </w:tabs>
        <w:ind w:left="72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69">
    <w:nsid w:val="3A1158EF"/>
    <w:multiLevelType w:val="hybridMultilevel"/>
    <w:tmpl w:val="21A2A50E"/>
    <w:lvl w:ilvl="0" w:tplc="FFFFFFFF">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3C2F15FD"/>
    <w:multiLevelType w:val="hybridMultilevel"/>
    <w:tmpl w:val="9B2EE3EE"/>
    <w:lvl w:ilvl="0" w:tplc="79425AA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3C571B6C"/>
    <w:multiLevelType w:val="hybridMultilevel"/>
    <w:tmpl w:val="4462B9D2"/>
    <w:lvl w:ilvl="0" w:tplc="31EC93EE">
      <w:start w:val="1"/>
      <w:numFmt w:val="decimal"/>
      <w:pStyle w:val="6311"/>
      <w:lvlText w:val="6.3.%1."/>
      <w:lvlJc w:val="left"/>
      <w:pPr>
        <w:tabs>
          <w:tab w:val="num" w:pos="1134"/>
        </w:tabs>
        <w:ind w:left="1134" w:hanging="1134"/>
      </w:pPr>
      <w:rPr>
        <w:rFonts w:ascii="Arial" w:hAnsi="Arial" w:cs="Times New Roman" w:hint="default"/>
        <w:b/>
        <w:i w:val="0"/>
        <w:sz w:val="22"/>
      </w:rPr>
    </w:lvl>
    <w:lvl w:ilvl="1" w:tplc="04090005">
      <w:start w:val="1"/>
      <w:numFmt w:val="decimal"/>
      <w:lvlText w:val="7.3.2.%2."/>
      <w:lvlJc w:val="left"/>
      <w:pPr>
        <w:tabs>
          <w:tab w:val="num" w:pos="1134"/>
        </w:tabs>
        <w:ind w:left="1134" w:hanging="1134"/>
      </w:pPr>
      <w:rPr>
        <w:b w:val="0"/>
        <w:i w:val="0"/>
        <w:sz w:val="22"/>
      </w:rPr>
    </w:lvl>
    <w:lvl w:ilvl="2" w:tplc="04090001">
      <w:start w:val="1"/>
      <w:numFmt w:val="lowerRoman"/>
      <w:lvlText w:val="%3."/>
      <w:lvlJc w:val="right"/>
      <w:pPr>
        <w:tabs>
          <w:tab w:val="num" w:pos="2160"/>
        </w:tabs>
        <w:ind w:left="2160" w:hanging="180"/>
      </w:pPr>
    </w:lvl>
    <w:lvl w:ilvl="3" w:tplc="04090001">
      <w:start w:val="1"/>
      <w:numFmt w:val="decimal"/>
      <w:lvlText w:val="%4."/>
      <w:lvlJc w:val="left"/>
      <w:pPr>
        <w:tabs>
          <w:tab w:val="num" w:pos="2880"/>
        </w:tabs>
        <w:ind w:left="2880" w:hanging="360"/>
      </w:pPr>
    </w:lvl>
    <w:lvl w:ilvl="4" w:tplc="04090003">
      <w:start w:val="1"/>
      <w:numFmt w:val="lowerLetter"/>
      <w:lvlText w:val="%5."/>
      <w:lvlJc w:val="left"/>
      <w:pPr>
        <w:tabs>
          <w:tab w:val="num" w:pos="3600"/>
        </w:tabs>
        <w:ind w:left="3600" w:hanging="360"/>
      </w:pPr>
    </w:lvl>
    <w:lvl w:ilvl="5" w:tplc="04090005">
      <w:start w:val="1"/>
      <w:numFmt w:val="lowerRoman"/>
      <w:lvlText w:val="%6."/>
      <w:lvlJc w:val="right"/>
      <w:pPr>
        <w:tabs>
          <w:tab w:val="num" w:pos="4320"/>
        </w:tabs>
        <w:ind w:left="4320" w:hanging="180"/>
      </w:pPr>
    </w:lvl>
    <w:lvl w:ilvl="6" w:tplc="04090001">
      <w:start w:val="1"/>
      <w:numFmt w:val="decimal"/>
      <w:lvlText w:val="%7."/>
      <w:lvlJc w:val="left"/>
      <w:pPr>
        <w:tabs>
          <w:tab w:val="num" w:pos="5040"/>
        </w:tabs>
        <w:ind w:left="5040" w:hanging="360"/>
      </w:pPr>
    </w:lvl>
    <w:lvl w:ilvl="7" w:tplc="04090003">
      <w:start w:val="1"/>
      <w:numFmt w:val="lowerLetter"/>
      <w:lvlText w:val="%8."/>
      <w:lvlJc w:val="left"/>
      <w:pPr>
        <w:tabs>
          <w:tab w:val="num" w:pos="5760"/>
        </w:tabs>
        <w:ind w:left="5760" w:hanging="360"/>
      </w:pPr>
    </w:lvl>
    <w:lvl w:ilvl="8" w:tplc="04090005">
      <w:start w:val="1"/>
      <w:numFmt w:val="lowerRoman"/>
      <w:lvlText w:val="%9."/>
      <w:lvlJc w:val="right"/>
      <w:pPr>
        <w:tabs>
          <w:tab w:val="num" w:pos="6480"/>
        </w:tabs>
        <w:ind w:left="6480" w:hanging="180"/>
      </w:pPr>
    </w:lvl>
  </w:abstractNum>
  <w:abstractNum w:abstractNumId="72">
    <w:nsid w:val="3D5811C2"/>
    <w:multiLevelType w:val="multilevel"/>
    <w:tmpl w:val="91FA88F0"/>
    <w:lvl w:ilvl="0">
      <w:start w:val="1"/>
      <w:numFmt w:val="decimal"/>
      <w:pStyle w:val="StyleListBulletLeft0cmFirstline0cmBefore72pt"/>
      <w:suff w:val="nothing"/>
      <w:lvlText w:val="CHƯƠNG %1"/>
      <w:lvlJc w:val="left"/>
      <w:pPr>
        <w:ind w:left="0" w:firstLine="0"/>
      </w:pPr>
      <w:rPr>
        <w:rFonts w:ascii="Times New Roman" w:hAnsi="Times New Roman" w:cs="Times New Roman" w:hint="default"/>
        <w:b/>
        <w:bCs w:val="0"/>
        <w:i w:val="0"/>
        <w:iCs w:val="0"/>
        <w:caps w:val="0"/>
        <w:smallCaps w:val="0"/>
        <w:strike w:val="0"/>
        <w:dstrike w:val="0"/>
        <w:vanish w:val="0"/>
        <w:webHidden w:val="0"/>
        <w:color w:val="000000"/>
        <w:spacing w:val="0"/>
        <w:kern w:val="0"/>
        <w:position w:val="0"/>
        <w:u w:val="none"/>
        <w:effect w:val="none"/>
        <w:vertAlign w:val="baseline"/>
        <w:em w:val="none"/>
        <w:specVanish w:val="0"/>
      </w:rPr>
    </w:lvl>
    <w:lvl w:ilvl="1">
      <w:start w:val="1"/>
      <w:numFmt w:val="decimal"/>
      <w:pStyle w:val="StyleHeading2NotItalic"/>
      <w:lvlText w:val="%1.%2."/>
      <w:lvlJc w:val="left"/>
      <w:pPr>
        <w:tabs>
          <w:tab w:val="num" w:pos="567"/>
        </w:tabs>
        <w:ind w:left="567" w:hanging="567"/>
      </w:pPr>
    </w:lvl>
    <w:lvl w:ilvl="2">
      <w:start w:val="1"/>
      <w:numFmt w:val="decimal"/>
      <w:lvlText w:val="%1.%2.%3."/>
      <w:lvlJc w:val="left"/>
      <w:pPr>
        <w:tabs>
          <w:tab w:val="num" w:pos="851"/>
        </w:tabs>
        <w:ind w:left="851" w:hanging="851"/>
      </w:pPr>
    </w:lvl>
    <w:lvl w:ilvl="3">
      <w:start w:val="1"/>
      <w:numFmt w:val="decimal"/>
      <w:lvlText w:val="%1.%2.%3.%4."/>
      <w:lvlJc w:val="left"/>
      <w:pPr>
        <w:tabs>
          <w:tab w:val="num" w:pos="1134"/>
        </w:tabs>
        <w:ind w:left="1134" w:hanging="1134"/>
      </w:pPr>
      <w:rPr>
        <w:rFonts w:ascii="Times New Roman Bold" w:hAnsi="Times New Roman Bold" w:cs="Times New Roman" w:hint="default"/>
        <w:b/>
        <w:bCs w:val="0"/>
        <w:i/>
        <w:iCs w:val="0"/>
        <w:caps w:val="0"/>
        <w:smallCaps w:val="0"/>
        <w:strike w:val="0"/>
        <w:dstrike w:val="0"/>
        <w:vanish w:val="0"/>
        <w:webHidden w:val="0"/>
        <w:color w:val="000000"/>
        <w:spacing w:val="0"/>
        <w:kern w:val="0"/>
        <w:position w:val="0"/>
        <w:u w:val="none"/>
        <w:effect w:val="none"/>
        <w:vertAlign w:val="baseline"/>
        <w:em w:val="none"/>
        <w:specVanish w:val="0"/>
      </w:rPr>
    </w:lvl>
    <w:lvl w:ilvl="4">
      <w:start w:val="1"/>
      <w:numFmt w:val="decimal"/>
      <w:suff w:val="space"/>
      <w:lvlText w:val="%5."/>
      <w:lvlJc w:val="left"/>
      <w:pPr>
        <w:ind w:left="0" w:firstLine="0"/>
      </w:pPr>
      <w:rPr>
        <w:rFonts w:ascii="Times New Roman" w:hAnsi="Times New Roman" w:cs="Times New Roman" w:hint="default"/>
        <w:b/>
        <w:i/>
        <w:sz w:val="26"/>
        <w:szCs w:val="26"/>
      </w:rPr>
    </w:lvl>
    <w:lvl w:ilvl="5">
      <w:start w:val="1"/>
      <w:numFmt w:val="upperLetter"/>
      <w:suff w:val="space"/>
      <w:lvlText w:val="%6."/>
      <w:lvlJc w:val="left"/>
      <w:pPr>
        <w:ind w:left="0" w:firstLine="0"/>
      </w:pPr>
      <w:rPr>
        <w:b w:val="0"/>
        <w:i/>
      </w:rPr>
    </w:lvl>
    <w:lvl w:ilvl="6">
      <w:start w:val="1"/>
      <w:numFmt w:val="lowerLetter"/>
      <w:lvlText w:val="%7."/>
      <w:lvlJc w:val="left"/>
      <w:pPr>
        <w:tabs>
          <w:tab w:val="num" w:pos="288"/>
        </w:tabs>
        <w:ind w:left="288" w:hanging="288"/>
      </w:pPr>
    </w:lvl>
    <w:lvl w:ilvl="7">
      <w:start w:val="1"/>
      <w:numFmt w:val="lowerRoman"/>
      <w:lvlText w:val="%8"/>
      <w:lvlJc w:val="left"/>
      <w:pPr>
        <w:tabs>
          <w:tab w:val="num" w:pos="288"/>
        </w:tabs>
        <w:ind w:left="288" w:hanging="288"/>
      </w:pPr>
    </w:lvl>
    <w:lvl w:ilvl="8">
      <w:start w:val="1"/>
      <w:numFmt w:val="decimal"/>
      <w:lvlText w:val="%1.%2.%3.%4.%5.%6.%7.%8.%9."/>
      <w:lvlJc w:val="left"/>
      <w:pPr>
        <w:tabs>
          <w:tab w:val="num" w:pos="7560"/>
        </w:tabs>
        <w:ind w:left="7560" w:hanging="1800"/>
      </w:pPr>
    </w:lvl>
  </w:abstractNum>
  <w:abstractNum w:abstractNumId="73">
    <w:nsid w:val="3E9808BF"/>
    <w:multiLevelType w:val="hybridMultilevel"/>
    <w:tmpl w:val="839A0974"/>
    <w:lvl w:ilvl="0" w:tplc="FFFFFFFF">
      <w:start w:val="1"/>
      <w:numFmt w:val="bullet"/>
      <w:lvlText w:val=""/>
      <w:lvlJc w:val="left"/>
      <w:pPr>
        <w:ind w:left="1571" w:hanging="360"/>
      </w:pPr>
      <w:rPr>
        <w:rFonts w:ascii="Symbol" w:hAnsi="Symbol" w:hint="default"/>
        <w:sz w:val="20"/>
        <w:szCs w:val="20"/>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74">
    <w:nsid w:val="3ED11326"/>
    <w:multiLevelType w:val="hybridMultilevel"/>
    <w:tmpl w:val="7A9E79C8"/>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3F7D5C68"/>
    <w:multiLevelType w:val="hybridMultilevel"/>
    <w:tmpl w:val="7752189E"/>
    <w:lvl w:ilvl="0" w:tplc="9B101A0C">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76">
    <w:nsid w:val="3FBA7A6C"/>
    <w:multiLevelType w:val="hybridMultilevel"/>
    <w:tmpl w:val="C8DAFABA"/>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411F0B79"/>
    <w:multiLevelType w:val="hybridMultilevel"/>
    <w:tmpl w:val="C80C2EDA"/>
    <w:lvl w:ilvl="0" w:tplc="6072555E">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8">
    <w:nsid w:val="43F71CA9"/>
    <w:multiLevelType w:val="hybridMultilevel"/>
    <w:tmpl w:val="8214AC5C"/>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45395FD2"/>
    <w:multiLevelType w:val="hybridMultilevel"/>
    <w:tmpl w:val="82906F48"/>
    <w:lvl w:ilvl="0" w:tplc="00000056">
      <w:numFmt w:val="bullet"/>
      <w:lvlText w:val="-"/>
      <w:lvlJc w:val="left"/>
      <w:pPr>
        <w:ind w:left="1571" w:hanging="360"/>
      </w:pPr>
      <w:rPr>
        <w:rFonts w:ascii="Times New Roman" w:hAnsi="Times New Roman" w:cs="Times New Roman"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80">
    <w:nsid w:val="47AB1E41"/>
    <w:multiLevelType w:val="hybridMultilevel"/>
    <w:tmpl w:val="AF40D1C8"/>
    <w:lvl w:ilvl="0" w:tplc="00000056">
      <w:numFmt w:val="bullet"/>
      <w:lvlText w:val="-"/>
      <w:lvlJc w:val="left"/>
      <w:pPr>
        <w:ind w:left="1494" w:hanging="360"/>
      </w:pPr>
      <w:rPr>
        <w:rFonts w:ascii="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1">
    <w:nsid w:val="482872F2"/>
    <w:multiLevelType w:val="hybridMultilevel"/>
    <w:tmpl w:val="137CBF3C"/>
    <w:lvl w:ilvl="0" w:tplc="C0F61FC0">
      <w:start w:val="1"/>
      <w:numFmt w:val="bullet"/>
      <w:pStyle w:val="Bodytenxtindent11"/>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82">
    <w:nsid w:val="48AB1313"/>
    <w:multiLevelType w:val="hybridMultilevel"/>
    <w:tmpl w:val="0B9CD378"/>
    <w:lvl w:ilvl="0" w:tplc="04090001">
      <w:start w:val="1"/>
      <w:numFmt w:val="bullet"/>
      <w:lvlText w:val="-"/>
      <w:lvlJc w:val="left"/>
      <w:pPr>
        <w:ind w:left="720" w:hanging="360"/>
      </w:pPr>
      <w:rPr>
        <w:rFonts w:ascii="Times New Roman" w:hAnsi="Times New Roman" w:cs="Times New Roman" w:hint="default"/>
        <w:b/>
        <w:i w:val="0"/>
        <w:sz w:val="26"/>
        <w:szCs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49FB7573"/>
    <w:multiLevelType w:val="multilevel"/>
    <w:tmpl w:val="02C48498"/>
    <w:lvl w:ilvl="0">
      <w:start w:val="3"/>
      <w:numFmt w:val="decimal"/>
      <w:lvlText w:val="%1"/>
      <w:lvlJc w:val="left"/>
      <w:pPr>
        <w:ind w:left="1110" w:hanging="1110"/>
      </w:pPr>
      <w:rPr>
        <w:rFonts w:hint="default"/>
      </w:rPr>
    </w:lvl>
    <w:lvl w:ilvl="1">
      <w:start w:val="1"/>
      <w:numFmt w:val="decimal"/>
      <w:lvlText w:val="%1.%2"/>
      <w:lvlJc w:val="left"/>
      <w:pPr>
        <w:ind w:left="1110" w:hanging="1110"/>
      </w:pPr>
      <w:rPr>
        <w:rFonts w:hint="default"/>
      </w:rPr>
    </w:lvl>
    <w:lvl w:ilvl="2">
      <w:start w:val="1"/>
      <w:numFmt w:val="decimal"/>
      <w:lvlText w:val="%1.%2.%3"/>
      <w:lvlJc w:val="left"/>
      <w:pPr>
        <w:ind w:left="1110" w:hanging="1110"/>
      </w:pPr>
      <w:rPr>
        <w:rFonts w:hint="default"/>
      </w:rPr>
    </w:lvl>
    <w:lvl w:ilvl="3">
      <w:start w:val="1"/>
      <w:numFmt w:val="decimal"/>
      <w:lvlText w:val="%1.%2.%3.%4"/>
      <w:lvlJc w:val="left"/>
      <w:pPr>
        <w:ind w:left="1110" w:hanging="1110"/>
      </w:pPr>
      <w:rPr>
        <w:rFonts w:hint="default"/>
      </w:rPr>
    </w:lvl>
    <w:lvl w:ilvl="4">
      <w:start w:val="1"/>
      <w:numFmt w:val="decimal"/>
      <w:lvlText w:val="%1.%2.%3.%4.%5"/>
      <w:lvlJc w:val="left"/>
      <w:pPr>
        <w:ind w:left="1110" w:hanging="111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4">
    <w:nsid w:val="4BF06D45"/>
    <w:multiLevelType w:val="hybridMultilevel"/>
    <w:tmpl w:val="6680C448"/>
    <w:lvl w:ilvl="0" w:tplc="04090001">
      <w:start w:val="1"/>
      <w:numFmt w:val="bullet"/>
      <w:lvlText w:val="-"/>
      <w:lvlJc w:val="left"/>
      <w:pPr>
        <w:ind w:left="1854" w:hanging="360"/>
      </w:pPr>
      <w:rPr>
        <w:rFonts w:ascii="Times New Roman" w:hAnsi="Times New Roman" w:cs="Times New Roman" w:hint="default"/>
        <w:b/>
        <w:i w:val="0"/>
        <w:sz w:val="26"/>
        <w:szCs w:val="26"/>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85">
    <w:nsid w:val="4F023612"/>
    <w:multiLevelType w:val="hybridMultilevel"/>
    <w:tmpl w:val="37729686"/>
    <w:lvl w:ilvl="0" w:tplc="00000056">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4F104F81"/>
    <w:multiLevelType w:val="hybridMultilevel"/>
    <w:tmpl w:val="9C34FBC4"/>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51B30CBE"/>
    <w:multiLevelType w:val="hybridMultilevel"/>
    <w:tmpl w:val="C82CC24A"/>
    <w:lvl w:ilvl="0" w:tplc="1C2E9474">
      <w:start w:val="1"/>
      <w:numFmt w:val="lowerLetter"/>
      <w:lvlText w:val="%1."/>
      <w:lvlJc w:val="left"/>
      <w:pPr>
        <w:ind w:left="1211" w:hanging="360"/>
      </w:pPr>
      <w:rPr>
        <w:rFonts w:hint="default"/>
      </w:rPr>
    </w:lvl>
    <w:lvl w:ilvl="1" w:tplc="042A0019">
      <w:start w:val="1"/>
      <w:numFmt w:val="lowerLetter"/>
      <w:lvlText w:val="%2."/>
      <w:lvlJc w:val="left"/>
      <w:pPr>
        <w:ind w:left="1931" w:hanging="360"/>
      </w:pPr>
    </w:lvl>
    <w:lvl w:ilvl="2" w:tplc="042A001B" w:tentative="1">
      <w:start w:val="1"/>
      <w:numFmt w:val="lowerRoman"/>
      <w:lvlText w:val="%3."/>
      <w:lvlJc w:val="right"/>
      <w:pPr>
        <w:ind w:left="2651" w:hanging="180"/>
      </w:pPr>
    </w:lvl>
    <w:lvl w:ilvl="3" w:tplc="042A000F" w:tentative="1">
      <w:start w:val="1"/>
      <w:numFmt w:val="decimal"/>
      <w:lvlText w:val="%4."/>
      <w:lvlJc w:val="left"/>
      <w:pPr>
        <w:ind w:left="3371" w:hanging="360"/>
      </w:pPr>
    </w:lvl>
    <w:lvl w:ilvl="4" w:tplc="042A0019" w:tentative="1">
      <w:start w:val="1"/>
      <w:numFmt w:val="lowerLetter"/>
      <w:lvlText w:val="%5."/>
      <w:lvlJc w:val="left"/>
      <w:pPr>
        <w:ind w:left="4091" w:hanging="360"/>
      </w:pPr>
    </w:lvl>
    <w:lvl w:ilvl="5" w:tplc="042A001B" w:tentative="1">
      <w:start w:val="1"/>
      <w:numFmt w:val="lowerRoman"/>
      <w:lvlText w:val="%6."/>
      <w:lvlJc w:val="right"/>
      <w:pPr>
        <w:ind w:left="4811" w:hanging="180"/>
      </w:pPr>
    </w:lvl>
    <w:lvl w:ilvl="6" w:tplc="042A000F" w:tentative="1">
      <w:start w:val="1"/>
      <w:numFmt w:val="decimal"/>
      <w:lvlText w:val="%7."/>
      <w:lvlJc w:val="left"/>
      <w:pPr>
        <w:ind w:left="5531" w:hanging="360"/>
      </w:pPr>
    </w:lvl>
    <w:lvl w:ilvl="7" w:tplc="042A0019" w:tentative="1">
      <w:start w:val="1"/>
      <w:numFmt w:val="lowerLetter"/>
      <w:lvlText w:val="%8."/>
      <w:lvlJc w:val="left"/>
      <w:pPr>
        <w:ind w:left="6251" w:hanging="360"/>
      </w:pPr>
    </w:lvl>
    <w:lvl w:ilvl="8" w:tplc="042A001B" w:tentative="1">
      <w:start w:val="1"/>
      <w:numFmt w:val="lowerRoman"/>
      <w:lvlText w:val="%9."/>
      <w:lvlJc w:val="right"/>
      <w:pPr>
        <w:ind w:left="6971" w:hanging="180"/>
      </w:pPr>
    </w:lvl>
  </w:abstractNum>
  <w:abstractNum w:abstractNumId="88">
    <w:nsid w:val="559913A9"/>
    <w:multiLevelType w:val="singleLevel"/>
    <w:tmpl w:val="F906F4E6"/>
    <w:lvl w:ilvl="0">
      <w:start w:val="1"/>
      <w:numFmt w:val="decimal"/>
      <w:pStyle w:val="ListNumber"/>
      <w:lvlText w:val="%1)"/>
      <w:legacy w:legacy="1" w:legacySpace="0" w:legacyIndent="360"/>
      <w:lvlJc w:val="left"/>
      <w:pPr>
        <w:ind w:left="1440" w:hanging="360"/>
      </w:pPr>
      <w:rPr>
        <w:rFonts w:ascii="Arial Black" w:hAnsi="Arial Black" w:hint="default"/>
        <w:b w:val="0"/>
        <w:i w:val="0"/>
        <w:sz w:val="18"/>
      </w:rPr>
    </w:lvl>
  </w:abstractNum>
  <w:abstractNum w:abstractNumId="89">
    <w:nsid w:val="565D7F36"/>
    <w:multiLevelType w:val="hybridMultilevel"/>
    <w:tmpl w:val="235CEAEA"/>
    <w:lvl w:ilvl="0" w:tplc="00000002">
      <w:start w:val="1"/>
      <w:numFmt w:val="bullet"/>
      <w:lvlText w:val=""/>
      <w:lvlJc w:val="left"/>
      <w:pPr>
        <w:ind w:left="1854" w:hanging="360"/>
      </w:pPr>
      <w:rPr>
        <w:rFonts w:ascii="Symbol" w:hAnsi="Symbol" w:cs="Times New Roman"/>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90">
    <w:nsid w:val="57273E62"/>
    <w:multiLevelType w:val="hybridMultilevel"/>
    <w:tmpl w:val="F042D544"/>
    <w:lvl w:ilvl="0" w:tplc="00000056">
      <w:numFmt w:val="bullet"/>
      <w:lvlText w:val="-"/>
      <w:lvlJc w:val="left"/>
      <w:pPr>
        <w:ind w:left="1494" w:hanging="360"/>
      </w:pPr>
      <w:rPr>
        <w:rFonts w:ascii="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91">
    <w:nsid w:val="57385405"/>
    <w:multiLevelType w:val="hybridMultilevel"/>
    <w:tmpl w:val="2D14C5FE"/>
    <w:lvl w:ilvl="0" w:tplc="00000056">
      <w:numFmt w:val="bullet"/>
      <w:lvlText w:val="-"/>
      <w:lvlJc w:val="left"/>
      <w:pPr>
        <w:ind w:left="1494" w:hanging="360"/>
      </w:pPr>
      <w:rPr>
        <w:rFonts w:ascii="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92">
    <w:nsid w:val="5A9E272A"/>
    <w:multiLevelType w:val="hybridMultilevel"/>
    <w:tmpl w:val="73EA5FDC"/>
    <w:lvl w:ilvl="0" w:tplc="04090001">
      <w:start w:val="1"/>
      <w:numFmt w:val="bullet"/>
      <w:lvlText w:val="-"/>
      <w:lvlJc w:val="left"/>
      <w:pPr>
        <w:ind w:left="360" w:hanging="360"/>
      </w:pPr>
      <w:rPr>
        <w:rFonts w:ascii="Times New Roman" w:hAnsi="Times New Roman" w:cs="Times New Roman" w:hint="default"/>
        <w:b/>
        <w:i w:val="0"/>
        <w:sz w:val="26"/>
        <w:szCs w:val="2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nsid w:val="5BCF62DF"/>
    <w:multiLevelType w:val="hybridMultilevel"/>
    <w:tmpl w:val="8E408FA2"/>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5DFE2DD7"/>
    <w:multiLevelType w:val="multilevel"/>
    <w:tmpl w:val="BCD85730"/>
    <w:lvl w:ilvl="0">
      <w:start w:val="1"/>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5">
    <w:nsid w:val="5EE2452C"/>
    <w:multiLevelType w:val="hybridMultilevel"/>
    <w:tmpl w:val="F148F766"/>
    <w:lvl w:ilvl="0" w:tplc="00000056">
      <w:numFmt w:val="bullet"/>
      <w:lvlText w:val="-"/>
      <w:lvlJc w:val="left"/>
      <w:pPr>
        <w:ind w:left="1494" w:hanging="360"/>
      </w:pPr>
      <w:rPr>
        <w:rFonts w:ascii="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96">
    <w:nsid w:val="5F810FA6"/>
    <w:multiLevelType w:val="hybridMultilevel"/>
    <w:tmpl w:val="195AF410"/>
    <w:lvl w:ilvl="0" w:tplc="FFFFFFFF">
      <w:start w:val="1"/>
      <w:numFmt w:val="bullet"/>
      <w:pStyle w:val="NDUNG3"/>
      <w:lvlText w:val=""/>
      <w:lvlJc w:val="left"/>
      <w:pPr>
        <w:ind w:left="1571" w:hanging="360"/>
      </w:pPr>
      <w:rPr>
        <w:rFonts w:ascii="Symbol" w:hAnsi="Symbol" w:hint="default"/>
      </w:rPr>
    </w:lvl>
    <w:lvl w:ilvl="1" w:tplc="FFFFFFFF">
      <w:start w:val="1"/>
      <w:numFmt w:val="bullet"/>
      <w:lvlText w:val="o"/>
      <w:lvlJc w:val="left"/>
      <w:pPr>
        <w:ind w:left="2291" w:hanging="360"/>
      </w:pPr>
      <w:rPr>
        <w:rFonts w:ascii="Courier New" w:hAnsi="Courier New" w:cs="Courier New" w:hint="default"/>
      </w:rPr>
    </w:lvl>
    <w:lvl w:ilvl="2" w:tplc="FFFFFFFF">
      <w:start w:val="1"/>
      <w:numFmt w:val="bullet"/>
      <w:lvlText w:val=""/>
      <w:lvlJc w:val="left"/>
      <w:pPr>
        <w:ind w:left="3011" w:hanging="360"/>
      </w:pPr>
      <w:rPr>
        <w:rFonts w:ascii="Wingdings" w:hAnsi="Wingdings" w:hint="default"/>
      </w:rPr>
    </w:lvl>
    <w:lvl w:ilvl="3" w:tplc="FFFFFFFF">
      <w:start w:val="1"/>
      <w:numFmt w:val="bullet"/>
      <w:lvlText w:val=""/>
      <w:lvlJc w:val="left"/>
      <w:pPr>
        <w:ind w:left="3731" w:hanging="360"/>
      </w:pPr>
      <w:rPr>
        <w:rFonts w:ascii="Symbol" w:hAnsi="Symbol" w:hint="default"/>
      </w:rPr>
    </w:lvl>
    <w:lvl w:ilvl="4" w:tplc="FFFFFFFF">
      <w:start w:val="1"/>
      <w:numFmt w:val="bullet"/>
      <w:lvlText w:val="o"/>
      <w:lvlJc w:val="left"/>
      <w:pPr>
        <w:ind w:left="4451" w:hanging="360"/>
      </w:pPr>
      <w:rPr>
        <w:rFonts w:ascii="Courier New" w:hAnsi="Courier New" w:cs="Courier New" w:hint="default"/>
      </w:rPr>
    </w:lvl>
    <w:lvl w:ilvl="5" w:tplc="FFFFFFFF">
      <w:start w:val="1"/>
      <w:numFmt w:val="bullet"/>
      <w:lvlText w:val=""/>
      <w:lvlJc w:val="left"/>
      <w:pPr>
        <w:ind w:left="5171" w:hanging="360"/>
      </w:pPr>
      <w:rPr>
        <w:rFonts w:ascii="Wingdings" w:hAnsi="Wingdings" w:hint="default"/>
      </w:rPr>
    </w:lvl>
    <w:lvl w:ilvl="6" w:tplc="FFFFFFFF">
      <w:start w:val="1"/>
      <w:numFmt w:val="bullet"/>
      <w:lvlText w:val=""/>
      <w:lvlJc w:val="left"/>
      <w:pPr>
        <w:ind w:left="5891" w:hanging="360"/>
      </w:pPr>
      <w:rPr>
        <w:rFonts w:ascii="Symbol" w:hAnsi="Symbol" w:hint="default"/>
      </w:rPr>
    </w:lvl>
    <w:lvl w:ilvl="7" w:tplc="FFFFFFFF">
      <w:start w:val="1"/>
      <w:numFmt w:val="bullet"/>
      <w:lvlText w:val="o"/>
      <w:lvlJc w:val="left"/>
      <w:pPr>
        <w:ind w:left="6611" w:hanging="360"/>
      </w:pPr>
      <w:rPr>
        <w:rFonts w:ascii="Courier New" w:hAnsi="Courier New" w:cs="Courier New" w:hint="default"/>
      </w:rPr>
    </w:lvl>
    <w:lvl w:ilvl="8" w:tplc="FFFFFFFF">
      <w:start w:val="1"/>
      <w:numFmt w:val="bullet"/>
      <w:lvlText w:val=""/>
      <w:lvlJc w:val="left"/>
      <w:pPr>
        <w:ind w:left="7331" w:hanging="360"/>
      </w:pPr>
      <w:rPr>
        <w:rFonts w:ascii="Wingdings" w:hAnsi="Wingdings" w:hint="default"/>
      </w:rPr>
    </w:lvl>
  </w:abstractNum>
  <w:abstractNum w:abstractNumId="97">
    <w:nsid w:val="5FE34B68"/>
    <w:multiLevelType w:val="hybridMultilevel"/>
    <w:tmpl w:val="321A8BB0"/>
    <w:name w:val="WW8Num166"/>
    <w:lvl w:ilvl="0" w:tplc="F836CD74">
      <w:start w:val="1"/>
      <w:numFmt w:val="bullet"/>
      <w:lvlText w:val="-"/>
      <w:lvlJc w:val="left"/>
      <w:pPr>
        <w:tabs>
          <w:tab w:val="num" w:pos="3969"/>
        </w:tabs>
        <w:ind w:left="3969" w:hanging="283"/>
      </w:pPr>
      <w:rPr>
        <w:rFonts w:ascii="Times New Roman" w:hAnsi="Times New Roman" w:cs="Times New Roman" w:hint="default"/>
        <w:b w:val="0"/>
        <w:i w:val="0"/>
        <w:color w:val="auto"/>
        <w:sz w:val="26"/>
        <w:szCs w:val="26"/>
      </w:rPr>
    </w:lvl>
    <w:lvl w:ilvl="1" w:tplc="04090019">
      <w:start w:val="2"/>
      <w:numFmt w:val="bullet"/>
      <w:lvlText w:val="-"/>
      <w:lvlJc w:val="left"/>
      <w:pPr>
        <w:tabs>
          <w:tab w:val="num" w:pos="1363"/>
        </w:tabs>
        <w:ind w:left="1363" w:hanging="283"/>
      </w:pPr>
      <w:rPr>
        <w:rFonts w:ascii="Times New Roman" w:eastAsia="Times New Roman" w:hAnsi="Times New Roman" w:cs="Times New Roman" w:hint="default"/>
        <w:color w:val="auto"/>
      </w:rPr>
    </w:lvl>
    <w:lvl w:ilvl="2" w:tplc="0409001B">
      <w:start w:val="2"/>
      <w:numFmt w:val="bullet"/>
      <w:lvlText w:val="-"/>
      <w:lvlJc w:val="left"/>
      <w:pPr>
        <w:tabs>
          <w:tab w:val="num" w:pos="2083"/>
        </w:tabs>
        <w:ind w:left="2083" w:hanging="283"/>
      </w:pPr>
      <w:rPr>
        <w:rFonts w:ascii="Times New Roman" w:eastAsia="Times New Roman" w:hAnsi="Times New Roman" w:cs="Times New Roman" w:hint="default"/>
        <w:color w:val="auto"/>
      </w:rPr>
    </w:lvl>
    <w:lvl w:ilvl="3" w:tplc="0409000F">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98">
    <w:nsid w:val="6125072B"/>
    <w:multiLevelType w:val="multilevel"/>
    <w:tmpl w:val="70FE4C5A"/>
    <w:lvl w:ilvl="0">
      <w:start w:val="3"/>
      <w:numFmt w:val="decimal"/>
      <w:lvlText w:val="%1"/>
      <w:lvlJc w:val="left"/>
      <w:pPr>
        <w:ind w:left="915" w:hanging="915"/>
      </w:pPr>
      <w:rPr>
        <w:rFonts w:hint="default"/>
      </w:rPr>
    </w:lvl>
    <w:lvl w:ilvl="1">
      <w:start w:val="1"/>
      <w:numFmt w:val="decimal"/>
      <w:lvlText w:val="%1.%2"/>
      <w:lvlJc w:val="left"/>
      <w:pPr>
        <w:ind w:left="915" w:hanging="915"/>
      </w:pPr>
      <w:rPr>
        <w:rFonts w:hint="default"/>
      </w:rPr>
    </w:lvl>
    <w:lvl w:ilvl="2">
      <w:start w:val="1"/>
      <w:numFmt w:val="decimal"/>
      <w:lvlText w:val="%1.%2.%3"/>
      <w:lvlJc w:val="left"/>
      <w:pPr>
        <w:ind w:left="915" w:hanging="915"/>
      </w:pPr>
      <w:rPr>
        <w:rFonts w:hint="default"/>
      </w:rPr>
    </w:lvl>
    <w:lvl w:ilvl="3">
      <w:start w:val="2"/>
      <w:numFmt w:val="decimal"/>
      <w:lvlText w:val="%1.%2.%3.%4"/>
      <w:lvlJc w:val="left"/>
      <w:pPr>
        <w:ind w:left="915" w:hanging="915"/>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9">
    <w:nsid w:val="6286697C"/>
    <w:multiLevelType w:val="multilevel"/>
    <w:tmpl w:val="7C96F7E6"/>
    <w:lvl w:ilvl="0">
      <w:start w:val="4"/>
      <w:numFmt w:val="decimal"/>
      <w:pStyle w:val="L1"/>
      <w:lvlText w:val="CHƯƠNG %1"/>
      <w:lvlJc w:val="left"/>
      <w:pPr>
        <w:ind w:left="928" w:hanging="360"/>
      </w:pPr>
      <w:rPr>
        <w:rFonts w:ascii="Times New Roman" w:hAnsi="Times New Roman" w:cs="Times New Roman" w:hint="default"/>
        <w:b/>
        <w:i w:val="0"/>
        <w:sz w:val="26"/>
      </w:rPr>
    </w:lvl>
    <w:lvl w:ilvl="1">
      <w:start w:val="1"/>
      <w:numFmt w:val="decimal"/>
      <w:pStyle w:val="L2"/>
      <w:lvlText w:val="%1.%2"/>
      <w:lvlJc w:val="left"/>
      <w:pPr>
        <w:ind w:left="720" w:hanging="360"/>
      </w:pPr>
    </w:lvl>
    <w:lvl w:ilvl="2">
      <w:start w:val="1"/>
      <w:numFmt w:val="decimal"/>
      <w:pStyle w:val="L3"/>
      <w:lvlText w:val="%1.%2.%3"/>
      <w:lvlJc w:val="left"/>
      <w:pPr>
        <w:ind w:left="1080" w:hanging="360"/>
      </w:pPr>
    </w:lvl>
    <w:lvl w:ilvl="3">
      <w:start w:val="1"/>
      <w:numFmt w:val="decimal"/>
      <w:pStyle w:val="L4"/>
      <w:lvlText w:val="%1.%2.%3.%4"/>
      <w:lvlJc w:val="left"/>
      <w:pPr>
        <w:ind w:left="107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0">
    <w:nsid w:val="631D2C9D"/>
    <w:multiLevelType w:val="hybridMultilevel"/>
    <w:tmpl w:val="8DEC1B8A"/>
    <w:lvl w:ilvl="0" w:tplc="FFFFFFFF">
      <w:start w:val="1"/>
      <w:numFmt w:val="bullet"/>
      <w:lvlText w:val=""/>
      <w:lvlJc w:val="left"/>
      <w:pPr>
        <w:tabs>
          <w:tab w:val="num" w:pos="720"/>
        </w:tabs>
        <w:ind w:left="720" w:hanging="360"/>
      </w:pPr>
      <w:rPr>
        <w:rFonts w:ascii="Symbol" w:hAnsi="Symbol" w:hint="default"/>
        <w:sz w:val="20"/>
        <w:szCs w:val="20"/>
      </w:rPr>
    </w:lvl>
    <w:lvl w:ilvl="1" w:tplc="FFFFFFFF">
      <w:start w:val="1"/>
      <w:numFmt w:val="bullet"/>
      <w:lvlText w:val=""/>
      <w:lvlJc w:val="left"/>
      <w:pPr>
        <w:tabs>
          <w:tab w:val="num" w:pos="1440"/>
        </w:tabs>
        <w:ind w:left="1440" w:hanging="360"/>
      </w:pPr>
      <w:rPr>
        <w:rFonts w:ascii="Symbol" w:hAnsi="Symbol" w:hint="default"/>
        <w:sz w:val="20"/>
        <w:szCs w:val="20"/>
      </w:rPr>
    </w:lvl>
    <w:lvl w:ilvl="2" w:tplc="FFFFFFFF">
      <w:numFmt w:val="bullet"/>
      <w:lvlText w:val="-"/>
      <w:lvlJc w:val="left"/>
      <w:pPr>
        <w:tabs>
          <w:tab w:val="num" w:pos="2160"/>
        </w:tabs>
        <w:ind w:left="2160" w:hanging="360"/>
      </w:pPr>
      <w:rPr>
        <w:rFonts w:ascii="Times New Roman" w:hAnsi="Times New Roman" w:hint="default"/>
        <w:color w:val="auto"/>
        <w:sz w:val="26"/>
        <w:szCs w:val="20"/>
        <w:lang w:val="en-US"/>
      </w:rPr>
    </w:lvl>
    <w:lvl w:ilvl="3" w:tplc="FFFFFFFF">
      <w:start w:val="1"/>
      <w:numFmt w:val="bullet"/>
      <w:lvlText w:val=""/>
      <w:lvlJc w:val="left"/>
      <w:pPr>
        <w:tabs>
          <w:tab w:val="num" w:pos="2880"/>
        </w:tabs>
        <w:ind w:left="2880" w:hanging="360"/>
      </w:pPr>
      <w:rPr>
        <w:rFonts w:ascii="Symbol" w:hAnsi="Symbol" w:hint="default"/>
        <w:sz w:val="20"/>
        <w:szCs w:val="20"/>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1">
    <w:nsid w:val="64265791"/>
    <w:multiLevelType w:val="hybridMultilevel"/>
    <w:tmpl w:val="E34C9F1C"/>
    <w:lvl w:ilvl="0" w:tplc="FFFFFFFF">
      <w:numFmt w:val="bullet"/>
      <w:lvlText w:val="-"/>
      <w:lvlJc w:val="left"/>
      <w:pPr>
        <w:tabs>
          <w:tab w:val="num" w:pos="1134"/>
        </w:tabs>
        <w:ind w:left="1134" w:hanging="454"/>
      </w:pPr>
      <w:rPr>
        <w:rFonts w:ascii="Times New Roman" w:hAnsi="Times New Roman" w:cs="Times New Roman" w:hint="default"/>
      </w:rPr>
    </w:lvl>
    <w:lvl w:ilvl="1" w:tplc="FFFFFFFF">
      <w:start w:val="1"/>
      <w:numFmt w:val="bullet"/>
      <w:lvlText w:val="o"/>
      <w:lvlJc w:val="left"/>
      <w:pPr>
        <w:tabs>
          <w:tab w:val="num" w:pos="2120"/>
        </w:tabs>
        <w:ind w:left="2120" w:hanging="360"/>
      </w:pPr>
      <w:rPr>
        <w:rFonts w:ascii="Courier New" w:hAnsi="Courier New" w:cs="Courier New" w:hint="default"/>
      </w:rPr>
    </w:lvl>
    <w:lvl w:ilvl="2" w:tplc="FFFFFFFF">
      <w:numFmt w:val="bullet"/>
      <w:lvlText w:val=""/>
      <w:lvlJc w:val="left"/>
      <w:pPr>
        <w:tabs>
          <w:tab w:val="num" w:pos="2840"/>
        </w:tabs>
        <w:ind w:left="2840" w:hanging="360"/>
      </w:pPr>
      <w:rPr>
        <w:rFonts w:ascii="Symbol" w:eastAsia="Times New Roman" w:hAnsi="Symbol" w:cs="Times New Roman" w:hint="default"/>
      </w:rPr>
    </w:lvl>
    <w:lvl w:ilvl="3" w:tplc="FFFFFFFF" w:tentative="1">
      <w:start w:val="1"/>
      <w:numFmt w:val="bullet"/>
      <w:lvlText w:val=""/>
      <w:lvlJc w:val="left"/>
      <w:pPr>
        <w:tabs>
          <w:tab w:val="num" w:pos="3560"/>
        </w:tabs>
        <w:ind w:left="3560" w:hanging="360"/>
      </w:pPr>
      <w:rPr>
        <w:rFonts w:ascii="Symbol" w:hAnsi="Symbol" w:hint="default"/>
      </w:rPr>
    </w:lvl>
    <w:lvl w:ilvl="4" w:tplc="FFFFFFFF" w:tentative="1">
      <w:start w:val="1"/>
      <w:numFmt w:val="bullet"/>
      <w:lvlText w:val="o"/>
      <w:lvlJc w:val="left"/>
      <w:pPr>
        <w:tabs>
          <w:tab w:val="num" w:pos="4280"/>
        </w:tabs>
        <w:ind w:left="4280" w:hanging="360"/>
      </w:pPr>
      <w:rPr>
        <w:rFonts w:ascii="Courier New" w:hAnsi="Courier New" w:cs="Courier New" w:hint="default"/>
      </w:rPr>
    </w:lvl>
    <w:lvl w:ilvl="5" w:tplc="FFFFFFFF" w:tentative="1">
      <w:start w:val="1"/>
      <w:numFmt w:val="bullet"/>
      <w:lvlText w:val=""/>
      <w:lvlJc w:val="left"/>
      <w:pPr>
        <w:tabs>
          <w:tab w:val="num" w:pos="5000"/>
        </w:tabs>
        <w:ind w:left="5000" w:hanging="360"/>
      </w:pPr>
      <w:rPr>
        <w:rFonts w:ascii="Wingdings" w:hAnsi="Wingdings" w:hint="default"/>
      </w:rPr>
    </w:lvl>
    <w:lvl w:ilvl="6" w:tplc="FFFFFFFF" w:tentative="1">
      <w:start w:val="1"/>
      <w:numFmt w:val="bullet"/>
      <w:lvlText w:val=""/>
      <w:lvlJc w:val="left"/>
      <w:pPr>
        <w:tabs>
          <w:tab w:val="num" w:pos="5720"/>
        </w:tabs>
        <w:ind w:left="5720" w:hanging="360"/>
      </w:pPr>
      <w:rPr>
        <w:rFonts w:ascii="Symbol" w:hAnsi="Symbol" w:hint="default"/>
      </w:rPr>
    </w:lvl>
    <w:lvl w:ilvl="7" w:tplc="FFFFFFFF" w:tentative="1">
      <w:start w:val="1"/>
      <w:numFmt w:val="bullet"/>
      <w:lvlText w:val="o"/>
      <w:lvlJc w:val="left"/>
      <w:pPr>
        <w:tabs>
          <w:tab w:val="num" w:pos="6440"/>
        </w:tabs>
        <w:ind w:left="6440" w:hanging="360"/>
      </w:pPr>
      <w:rPr>
        <w:rFonts w:ascii="Courier New" w:hAnsi="Courier New" w:cs="Courier New" w:hint="default"/>
      </w:rPr>
    </w:lvl>
    <w:lvl w:ilvl="8" w:tplc="FFFFFFFF" w:tentative="1">
      <w:start w:val="1"/>
      <w:numFmt w:val="bullet"/>
      <w:lvlText w:val=""/>
      <w:lvlJc w:val="left"/>
      <w:pPr>
        <w:tabs>
          <w:tab w:val="num" w:pos="7160"/>
        </w:tabs>
        <w:ind w:left="7160" w:hanging="360"/>
      </w:pPr>
      <w:rPr>
        <w:rFonts w:ascii="Wingdings" w:hAnsi="Wingdings" w:hint="default"/>
      </w:rPr>
    </w:lvl>
  </w:abstractNum>
  <w:abstractNum w:abstractNumId="102">
    <w:nsid w:val="64C80646"/>
    <w:multiLevelType w:val="multilevel"/>
    <w:tmpl w:val="94F87264"/>
    <w:lvl w:ilvl="0">
      <w:start w:val="3"/>
      <w:numFmt w:val="decimal"/>
      <w:lvlText w:val="%1"/>
      <w:lvlJc w:val="left"/>
      <w:pPr>
        <w:ind w:left="1110" w:hanging="1110"/>
      </w:pPr>
      <w:rPr>
        <w:rFonts w:hint="default"/>
      </w:rPr>
    </w:lvl>
    <w:lvl w:ilvl="1">
      <w:start w:val="1"/>
      <w:numFmt w:val="decimal"/>
      <w:lvlText w:val="%1.%2"/>
      <w:lvlJc w:val="left"/>
      <w:pPr>
        <w:ind w:left="1110" w:hanging="1110"/>
      </w:pPr>
      <w:rPr>
        <w:rFonts w:hint="default"/>
      </w:rPr>
    </w:lvl>
    <w:lvl w:ilvl="2">
      <w:start w:val="1"/>
      <w:numFmt w:val="decimal"/>
      <w:lvlText w:val="%1.%2.%3"/>
      <w:lvlJc w:val="left"/>
      <w:pPr>
        <w:ind w:left="1110" w:hanging="1110"/>
      </w:pPr>
      <w:rPr>
        <w:rFonts w:hint="default"/>
      </w:rPr>
    </w:lvl>
    <w:lvl w:ilvl="3">
      <w:start w:val="2"/>
      <w:numFmt w:val="decimal"/>
      <w:lvlText w:val="%1.%2.%3.%4"/>
      <w:lvlJc w:val="left"/>
      <w:pPr>
        <w:ind w:left="1110" w:hanging="1110"/>
      </w:pPr>
      <w:rPr>
        <w:rFonts w:hint="default"/>
      </w:rPr>
    </w:lvl>
    <w:lvl w:ilvl="4">
      <w:start w:val="1"/>
      <w:numFmt w:val="decimal"/>
      <w:lvlText w:val="%1.%2.%3.%4.%5"/>
      <w:lvlJc w:val="left"/>
      <w:pPr>
        <w:ind w:left="1110" w:hanging="1110"/>
      </w:pPr>
      <w:rPr>
        <w:rFonts w:hint="default"/>
      </w:rPr>
    </w:lvl>
    <w:lvl w:ilvl="5">
      <w:start w:val="2"/>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3">
    <w:nsid w:val="66907F2E"/>
    <w:multiLevelType w:val="hybridMultilevel"/>
    <w:tmpl w:val="DA6A9E7C"/>
    <w:lvl w:ilvl="0" w:tplc="FFFFFFFF">
      <w:start w:val="1"/>
      <w:numFmt w:val="bullet"/>
      <w:lvlText w:val=""/>
      <w:lvlJc w:val="left"/>
      <w:pPr>
        <w:ind w:left="1854" w:hanging="360"/>
      </w:pPr>
      <w:rPr>
        <w:rFonts w:ascii="Symbol" w:hAnsi="Symbol" w:hint="default"/>
        <w:sz w:val="20"/>
        <w:szCs w:val="20"/>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04">
    <w:nsid w:val="66C27AFB"/>
    <w:multiLevelType w:val="hybridMultilevel"/>
    <w:tmpl w:val="EF6CA042"/>
    <w:lvl w:ilvl="0" w:tplc="FFFFFFFF">
      <w:start w:val="1"/>
      <w:numFmt w:val="lowerLetter"/>
      <w:pStyle w:val="ListNumber2"/>
      <w:lvlText w:val="%1)"/>
      <w:lvlJc w:val="left"/>
      <w:pPr>
        <w:tabs>
          <w:tab w:val="num" w:pos="340"/>
        </w:tabs>
        <w:ind w:left="340" w:hanging="340"/>
      </w:pPr>
      <w:rPr>
        <w:rFonts w:ascii="Times New Roman" w:hAnsi="Times New Roman" w:cs="Times New Roman" w:hint="default"/>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105">
    <w:nsid w:val="66E7753E"/>
    <w:multiLevelType w:val="hybridMultilevel"/>
    <w:tmpl w:val="AFF01A98"/>
    <w:lvl w:ilvl="0" w:tplc="FFFFFFFF">
      <w:start w:val="1"/>
      <w:numFmt w:val="bullet"/>
      <w:pStyle w:val="Style2CharChar"/>
      <w:lvlText w:val="-"/>
      <w:lvlJc w:val="left"/>
      <w:pPr>
        <w:tabs>
          <w:tab w:val="num" w:pos="1208"/>
        </w:tabs>
        <w:ind w:left="1208" w:hanging="357"/>
      </w:pPr>
      <w:rPr>
        <w:rFonts w:ascii="Times New Roman" w:hAnsi="Times New Roman" w:cs="Times New Roman" w:hint="default"/>
        <w:color w:val="auto"/>
      </w:rPr>
    </w:lvl>
    <w:lvl w:ilvl="1" w:tplc="FFFFFFFF">
      <w:start w:val="1"/>
      <w:numFmt w:val="bullet"/>
      <w:lvlText w:val="o"/>
      <w:lvlJc w:val="left"/>
      <w:pPr>
        <w:tabs>
          <w:tab w:val="num" w:pos="1442"/>
        </w:tabs>
        <w:ind w:left="1442" w:hanging="360"/>
      </w:pPr>
      <w:rPr>
        <w:rFonts w:ascii="Courier New" w:hAnsi="Courier New" w:cs="Courier New" w:hint="default"/>
      </w:rPr>
    </w:lvl>
    <w:lvl w:ilvl="2" w:tplc="FFFFFFFF">
      <w:start w:val="1"/>
      <w:numFmt w:val="bullet"/>
      <w:lvlText w:val=""/>
      <w:lvlJc w:val="left"/>
      <w:pPr>
        <w:tabs>
          <w:tab w:val="num" w:pos="2162"/>
        </w:tabs>
        <w:ind w:left="2162" w:hanging="360"/>
      </w:pPr>
      <w:rPr>
        <w:rFonts w:ascii="Wingdings" w:hAnsi="Wingdings" w:hint="default"/>
      </w:rPr>
    </w:lvl>
    <w:lvl w:ilvl="3" w:tplc="FFFFFFFF">
      <w:start w:val="1"/>
      <w:numFmt w:val="bullet"/>
      <w:lvlText w:val=""/>
      <w:lvlJc w:val="left"/>
      <w:pPr>
        <w:tabs>
          <w:tab w:val="num" w:pos="2882"/>
        </w:tabs>
        <w:ind w:left="2882" w:hanging="360"/>
      </w:pPr>
      <w:rPr>
        <w:rFonts w:ascii="Symbol" w:hAnsi="Symbol" w:hint="default"/>
      </w:rPr>
    </w:lvl>
    <w:lvl w:ilvl="4" w:tplc="FFFFFFFF">
      <w:start w:val="1"/>
      <w:numFmt w:val="bullet"/>
      <w:lvlText w:val="o"/>
      <w:lvlJc w:val="left"/>
      <w:pPr>
        <w:tabs>
          <w:tab w:val="num" w:pos="3602"/>
        </w:tabs>
        <w:ind w:left="3602" w:hanging="360"/>
      </w:pPr>
      <w:rPr>
        <w:rFonts w:ascii="Courier New" w:hAnsi="Courier New" w:cs="Courier New" w:hint="default"/>
      </w:rPr>
    </w:lvl>
    <w:lvl w:ilvl="5" w:tplc="FFFFFFFF">
      <w:start w:val="1"/>
      <w:numFmt w:val="bullet"/>
      <w:lvlText w:val=""/>
      <w:lvlJc w:val="left"/>
      <w:pPr>
        <w:tabs>
          <w:tab w:val="num" w:pos="4322"/>
        </w:tabs>
        <w:ind w:left="4322" w:hanging="360"/>
      </w:pPr>
      <w:rPr>
        <w:rFonts w:ascii="Wingdings" w:hAnsi="Wingdings" w:hint="default"/>
      </w:rPr>
    </w:lvl>
    <w:lvl w:ilvl="6" w:tplc="FFFFFFFF">
      <w:start w:val="1"/>
      <w:numFmt w:val="bullet"/>
      <w:lvlText w:val=""/>
      <w:lvlJc w:val="left"/>
      <w:pPr>
        <w:tabs>
          <w:tab w:val="num" w:pos="5042"/>
        </w:tabs>
        <w:ind w:left="5042" w:hanging="360"/>
      </w:pPr>
      <w:rPr>
        <w:rFonts w:ascii="Symbol" w:hAnsi="Symbol" w:hint="default"/>
      </w:rPr>
    </w:lvl>
    <w:lvl w:ilvl="7" w:tplc="FFFFFFFF">
      <w:start w:val="1"/>
      <w:numFmt w:val="bullet"/>
      <w:lvlText w:val="o"/>
      <w:lvlJc w:val="left"/>
      <w:pPr>
        <w:tabs>
          <w:tab w:val="num" w:pos="5762"/>
        </w:tabs>
        <w:ind w:left="5762" w:hanging="360"/>
      </w:pPr>
      <w:rPr>
        <w:rFonts w:ascii="Courier New" w:hAnsi="Courier New" w:cs="Courier New" w:hint="default"/>
      </w:rPr>
    </w:lvl>
    <w:lvl w:ilvl="8" w:tplc="FFFFFFFF">
      <w:start w:val="1"/>
      <w:numFmt w:val="bullet"/>
      <w:lvlText w:val=""/>
      <w:lvlJc w:val="left"/>
      <w:pPr>
        <w:tabs>
          <w:tab w:val="num" w:pos="6482"/>
        </w:tabs>
        <w:ind w:left="6482" w:hanging="360"/>
      </w:pPr>
      <w:rPr>
        <w:rFonts w:ascii="Wingdings" w:hAnsi="Wingdings" w:hint="default"/>
      </w:rPr>
    </w:lvl>
  </w:abstractNum>
  <w:abstractNum w:abstractNumId="106">
    <w:nsid w:val="676727B7"/>
    <w:multiLevelType w:val="hybridMultilevel"/>
    <w:tmpl w:val="7CF070C0"/>
    <w:lvl w:ilvl="0" w:tplc="04090001">
      <w:start w:val="1"/>
      <w:numFmt w:val="bullet"/>
      <w:lvlText w:val="-"/>
      <w:lvlJc w:val="left"/>
      <w:pPr>
        <w:ind w:left="1571" w:hanging="360"/>
      </w:pPr>
      <w:rPr>
        <w:rFonts w:ascii="Times New Roman" w:hAnsi="Times New Roman" w:cs="Times New Roman" w:hint="default"/>
        <w:b/>
        <w:i w:val="0"/>
        <w:sz w:val="26"/>
        <w:szCs w:val="26"/>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07">
    <w:nsid w:val="68D16B91"/>
    <w:multiLevelType w:val="hybridMultilevel"/>
    <w:tmpl w:val="03F4FD48"/>
    <w:lvl w:ilvl="0" w:tplc="9AF04F92">
      <w:numFmt w:val="bullet"/>
      <w:lvlText w:val="-"/>
      <w:lvlJc w:val="left"/>
      <w:pPr>
        <w:ind w:left="1211" w:hanging="360"/>
      </w:pPr>
      <w:rPr>
        <w:rFonts w:ascii="Times New Roman" w:eastAsia="Calibri" w:hAnsi="Times New Roman" w:cs="Times New Roman"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108">
    <w:nsid w:val="692A3D05"/>
    <w:multiLevelType w:val="hybridMultilevel"/>
    <w:tmpl w:val="F0F6C3AA"/>
    <w:lvl w:ilvl="0" w:tplc="FFFFFFFF">
      <w:start w:val="1"/>
      <w:numFmt w:val="bullet"/>
      <w:lvlText w:val="−"/>
      <w:lvlJc w:val="left"/>
      <w:pPr>
        <w:ind w:left="720" w:hanging="360"/>
      </w:pPr>
      <w:rPr>
        <w:rFonts w:ascii="Times New Roman" w:hAnsi="Times New Roman" w:cs="Times New Roman" w:hint="default"/>
      </w:rPr>
    </w:lvl>
    <w:lvl w:ilvl="1" w:tplc="04090007"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nsid w:val="6A244310"/>
    <w:multiLevelType w:val="hybridMultilevel"/>
    <w:tmpl w:val="F88CA932"/>
    <w:lvl w:ilvl="0" w:tplc="6072555E">
      <w:start w:val="1"/>
      <w:numFmt w:val="bullet"/>
      <w:lvlText w:val=""/>
      <w:lvlJc w:val="left"/>
      <w:pPr>
        <w:ind w:left="1211" w:hanging="360"/>
      </w:pPr>
      <w:rPr>
        <w:rFonts w:ascii="Symbol" w:hAnsi="Symbol"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110">
    <w:nsid w:val="6A5751AA"/>
    <w:multiLevelType w:val="hybridMultilevel"/>
    <w:tmpl w:val="A3428388"/>
    <w:lvl w:ilvl="0" w:tplc="3620E188">
      <w:start w:val="1"/>
      <w:numFmt w:val="bullet"/>
      <w:pStyle w:val="Bullet"/>
      <w:lvlText w:val=""/>
      <w:lvlJc w:val="left"/>
      <w:pPr>
        <w:ind w:left="1494" w:hanging="360"/>
      </w:pPr>
      <w:rPr>
        <w:rFonts w:ascii="Wingdings 2" w:hAnsi="Wingdings 2" w:hint="default"/>
      </w:rPr>
    </w:lvl>
    <w:lvl w:ilvl="1" w:tplc="04090019">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abstractNum w:abstractNumId="111">
    <w:nsid w:val="6B893FA4"/>
    <w:multiLevelType w:val="multilevel"/>
    <w:tmpl w:val="39A270CE"/>
    <w:lvl w:ilvl="0">
      <w:start w:val="3"/>
      <w:numFmt w:val="decimal"/>
      <w:lvlText w:val="%1."/>
      <w:lvlJc w:val="left"/>
      <w:pPr>
        <w:ind w:left="780" w:hanging="780"/>
      </w:pPr>
      <w:rPr>
        <w:rFonts w:eastAsia="Times New Roman" w:hint="default"/>
        <w:b w:val="0"/>
        <w:i w:val="0"/>
      </w:rPr>
    </w:lvl>
    <w:lvl w:ilvl="1">
      <w:start w:val="1"/>
      <w:numFmt w:val="decimal"/>
      <w:lvlText w:val="%1.%2."/>
      <w:lvlJc w:val="left"/>
      <w:pPr>
        <w:ind w:left="780" w:hanging="780"/>
      </w:pPr>
      <w:rPr>
        <w:rFonts w:eastAsia="Times New Roman" w:hint="default"/>
        <w:b w:val="0"/>
        <w:i w:val="0"/>
      </w:rPr>
    </w:lvl>
    <w:lvl w:ilvl="2">
      <w:start w:val="1"/>
      <w:numFmt w:val="decimal"/>
      <w:lvlText w:val="%1.%2.%3."/>
      <w:lvlJc w:val="left"/>
      <w:pPr>
        <w:ind w:left="780" w:hanging="780"/>
      </w:pPr>
      <w:rPr>
        <w:rFonts w:eastAsia="Times New Roman" w:hint="default"/>
        <w:b/>
        <w:i w:val="0"/>
      </w:rPr>
    </w:lvl>
    <w:lvl w:ilvl="3">
      <w:start w:val="2"/>
      <w:numFmt w:val="decimal"/>
      <w:lvlText w:val="%1.%2.%3.%4."/>
      <w:lvlJc w:val="left"/>
      <w:pPr>
        <w:ind w:left="1080" w:hanging="1080"/>
      </w:pPr>
      <w:rPr>
        <w:rFonts w:eastAsia="Times New Roman" w:hint="default"/>
        <w:b/>
        <w:i/>
      </w:rPr>
    </w:lvl>
    <w:lvl w:ilvl="4">
      <w:start w:val="1"/>
      <w:numFmt w:val="decimal"/>
      <w:lvlText w:val="%1.%2.%3.%4.%5."/>
      <w:lvlJc w:val="left"/>
      <w:pPr>
        <w:ind w:left="1080" w:hanging="1080"/>
      </w:pPr>
      <w:rPr>
        <w:rFonts w:eastAsia="Times New Roman" w:hint="default"/>
        <w:b w:val="0"/>
        <w:i w:val="0"/>
      </w:rPr>
    </w:lvl>
    <w:lvl w:ilvl="5">
      <w:start w:val="1"/>
      <w:numFmt w:val="decimal"/>
      <w:lvlText w:val="%1.%2.%3.%4.%5.%6."/>
      <w:lvlJc w:val="left"/>
      <w:pPr>
        <w:ind w:left="1440" w:hanging="1440"/>
      </w:pPr>
      <w:rPr>
        <w:rFonts w:eastAsia="Times New Roman" w:hint="default"/>
        <w:b w:val="0"/>
        <w:i w:val="0"/>
      </w:rPr>
    </w:lvl>
    <w:lvl w:ilvl="6">
      <w:start w:val="1"/>
      <w:numFmt w:val="decimal"/>
      <w:lvlText w:val="%1.%2.%3.%4.%5.%6.%7."/>
      <w:lvlJc w:val="left"/>
      <w:pPr>
        <w:ind w:left="1440" w:hanging="1440"/>
      </w:pPr>
      <w:rPr>
        <w:rFonts w:eastAsia="Times New Roman" w:hint="default"/>
        <w:b w:val="0"/>
        <w:i w:val="0"/>
      </w:rPr>
    </w:lvl>
    <w:lvl w:ilvl="7">
      <w:start w:val="1"/>
      <w:numFmt w:val="decimal"/>
      <w:lvlText w:val="%1.%2.%3.%4.%5.%6.%7.%8."/>
      <w:lvlJc w:val="left"/>
      <w:pPr>
        <w:ind w:left="1800" w:hanging="1800"/>
      </w:pPr>
      <w:rPr>
        <w:rFonts w:eastAsia="Times New Roman" w:hint="default"/>
        <w:b w:val="0"/>
        <w:i w:val="0"/>
      </w:rPr>
    </w:lvl>
    <w:lvl w:ilvl="8">
      <w:start w:val="1"/>
      <w:numFmt w:val="decimal"/>
      <w:lvlText w:val="%1.%2.%3.%4.%5.%6.%7.%8.%9."/>
      <w:lvlJc w:val="left"/>
      <w:pPr>
        <w:ind w:left="1800" w:hanging="1800"/>
      </w:pPr>
      <w:rPr>
        <w:rFonts w:eastAsia="Times New Roman" w:hint="default"/>
        <w:b w:val="0"/>
        <w:i w:val="0"/>
      </w:rPr>
    </w:lvl>
  </w:abstractNum>
  <w:abstractNum w:abstractNumId="112">
    <w:nsid w:val="6C5E2309"/>
    <w:multiLevelType w:val="multilevel"/>
    <w:tmpl w:val="EE003500"/>
    <w:lvl w:ilvl="0">
      <w:start w:val="3"/>
      <w:numFmt w:val="decimal"/>
      <w:lvlText w:val="%1"/>
      <w:lvlJc w:val="left"/>
      <w:pPr>
        <w:ind w:left="1110" w:hanging="1110"/>
      </w:pPr>
      <w:rPr>
        <w:rFonts w:hint="default"/>
      </w:rPr>
    </w:lvl>
    <w:lvl w:ilvl="1">
      <w:start w:val="1"/>
      <w:numFmt w:val="decimal"/>
      <w:lvlText w:val="%1.%2"/>
      <w:lvlJc w:val="left"/>
      <w:pPr>
        <w:ind w:left="1110" w:hanging="1110"/>
      </w:pPr>
      <w:rPr>
        <w:rFonts w:hint="default"/>
      </w:rPr>
    </w:lvl>
    <w:lvl w:ilvl="2">
      <w:start w:val="1"/>
      <w:numFmt w:val="decimal"/>
      <w:lvlText w:val="%1.%2.%3"/>
      <w:lvlJc w:val="left"/>
      <w:pPr>
        <w:ind w:left="1110" w:hanging="1110"/>
      </w:pPr>
      <w:rPr>
        <w:rFonts w:hint="default"/>
      </w:rPr>
    </w:lvl>
    <w:lvl w:ilvl="3">
      <w:start w:val="1"/>
      <w:numFmt w:val="decimal"/>
      <w:lvlText w:val="%1.%2.%3.%4"/>
      <w:lvlJc w:val="left"/>
      <w:pPr>
        <w:ind w:left="1110" w:hanging="1110"/>
      </w:pPr>
      <w:rPr>
        <w:rFonts w:hint="default"/>
      </w:rPr>
    </w:lvl>
    <w:lvl w:ilvl="4">
      <w:start w:val="3"/>
      <w:numFmt w:val="decimal"/>
      <w:lvlText w:val="%1.%2.%3.%4.%5"/>
      <w:lvlJc w:val="left"/>
      <w:pPr>
        <w:ind w:left="1110" w:hanging="1110"/>
      </w:pPr>
      <w:rPr>
        <w:rFonts w:hint="default"/>
        <w:i w:val="0"/>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3">
    <w:nsid w:val="6DA4709A"/>
    <w:multiLevelType w:val="multilevel"/>
    <w:tmpl w:val="5BA0A4BA"/>
    <w:name w:val="WW8Num702"/>
    <w:lvl w:ilvl="0">
      <w:start w:val="1"/>
      <w:numFmt w:val="decimal"/>
      <w:pStyle w:val="indent20"/>
      <w:lvlText w:val="8.%1."/>
      <w:lvlJc w:val="left"/>
      <w:pPr>
        <w:tabs>
          <w:tab w:val="num" w:pos="0"/>
        </w:tabs>
        <w:ind w:left="0" w:hanging="567"/>
      </w:pPr>
    </w:lvl>
    <w:lvl w:ilvl="1">
      <w:start w:val="1"/>
      <w:numFmt w:val="decimal"/>
      <w:lvlText w:val="8.%1.%2."/>
      <w:lvlJc w:val="left"/>
      <w:pPr>
        <w:tabs>
          <w:tab w:val="num" w:pos="680"/>
        </w:tabs>
        <w:ind w:left="680" w:hanging="680"/>
      </w:pPr>
    </w:lvl>
    <w:lvl w:ilvl="2">
      <w:start w:val="1"/>
      <w:numFmt w:val="decimal"/>
      <w:lvlText w:val="8.%1.%2.%3."/>
      <w:lvlJc w:val="left"/>
      <w:pPr>
        <w:tabs>
          <w:tab w:val="num" w:pos="284"/>
        </w:tabs>
        <w:ind w:left="284" w:hanging="851"/>
      </w:pPr>
    </w:lvl>
    <w:lvl w:ilvl="3">
      <w:start w:val="1"/>
      <w:numFmt w:val="decimal"/>
      <w:lvlText w:val="%4."/>
      <w:lvlJc w:val="left"/>
      <w:pPr>
        <w:tabs>
          <w:tab w:val="num" w:pos="510"/>
        </w:tabs>
        <w:ind w:left="510" w:hanging="397"/>
      </w:pPr>
    </w:lvl>
    <w:lvl w:ilvl="4">
      <w:start w:val="1"/>
      <w:numFmt w:val="lowerLetter"/>
      <w:lvlText w:val="%5)"/>
      <w:lvlJc w:val="left"/>
      <w:pPr>
        <w:tabs>
          <w:tab w:val="num" w:pos="680"/>
        </w:tabs>
        <w:ind w:left="680" w:hanging="396"/>
      </w:pPr>
    </w:lvl>
    <w:lvl w:ilvl="5">
      <w:start w:val="1"/>
      <w:numFmt w:val="lowerRoman"/>
      <w:lvlText w:val="%6."/>
      <w:lvlJc w:val="left"/>
      <w:pPr>
        <w:tabs>
          <w:tab w:val="num" w:pos="794"/>
        </w:tabs>
        <w:ind w:left="794" w:hanging="397"/>
      </w:pPr>
    </w:lvl>
    <w:lvl w:ilvl="6">
      <w:start w:val="1"/>
      <w:numFmt w:val="bullet"/>
      <w:lvlText w:val="+"/>
      <w:lvlJc w:val="left"/>
      <w:pPr>
        <w:tabs>
          <w:tab w:val="num" w:pos="2234"/>
        </w:tabs>
        <w:ind w:left="7008" w:hanging="720"/>
      </w:pPr>
      <w:rPr>
        <w:rFonts w:ascii="Courier New" w:hAnsi="Courier New" w:cs="Times New Roman" w:hint="default"/>
      </w:rPr>
    </w:lvl>
    <w:lvl w:ilvl="7">
      <w:start w:val="1"/>
      <w:numFmt w:val="lowerLetter"/>
      <w:lvlText w:val="(%8)"/>
      <w:lvlJc w:val="left"/>
      <w:pPr>
        <w:tabs>
          <w:tab w:val="num" w:pos="2234"/>
        </w:tabs>
        <w:ind w:left="7728" w:hanging="720"/>
      </w:pPr>
    </w:lvl>
    <w:lvl w:ilvl="8">
      <w:start w:val="1"/>
      <w:numFmt w:val="lowerRoman"/>
      <w:lvlText w:val="(%9)"/>
      <w:lvlJc w:val="left"/>
      <w:pPr>
        <w:tabs>
          <w:tab w:val="num" w:pos="2234"/>
        </w:tabs>
        <w:ind w:left="8448" w:hanging="720"/>
      </w:pPr>
    </w:lvl>
  </w:abstractNum>
  <w:abstractNum w:abstractNumId="114">
    <w:nsid w:val="6E1033AF"/>
    <w:multiLevelType w:val="multilevel"/>
    <w:tmpl w:val="4008EF8E"/>
    <w:lvl w:ilvl="0">
      <w:start w:val="1"/>
      <w:numFmt w:val="decimal"/>
      <w:pStyle w:val="Heading1"/>
      <w:lvlText w:val="CHƯƠNG %1"/>
      <w:lvlJc w:val="left"/>
      <w:pPr>
        <w:ind w:left="4253" w:firstLine="0"/>
      </w:pPr>
      <w:rPr>
        <w:rFonts w:ascii="Times New Roman" w:hAnsi="Times New Roman" w:cs="Times New Roman" w:hint="default"/>
        <w:b/>
        <w:i w:val="0"/>
        <w:sz w:val="28"/>
        <w:szCs w:val="26"/>
      </w:rPr>
    </w:lvl>
    <w:lvl w:ilvl="1">
      <w:start w:val="1"/>
      <w:numFmt w:val="decimal"/>
      <w:lvlRestart w:val="0"/>
      <w:pStyle w:val="Heading2"/>
      <w:lvlText w:val="%1.%2"/>
      <w:lvlJc w:val="left"/>
      <w:pPr>
        <w:tabs>
          <w:tab w:val="num" w:pos="1495"/>
        </w:tabs>
        <w:ind w:left="1135" w:firstLine="0"/>
      </w:pPr>
    </w:lvl>
    <w:lvl w:ilvl="2">
      <w:start w:val="1"/>
      <w:numFmt w:val="decimal"/>
      <w:pStyle w:val="Heading3"/>
      <w:lvlText w:val="%1.%2.%3"/>
      <w:lvlJc w:val="left"/>
      <w:pPr>
        <w:tabs>
          <w:tab w:val="num" w:pos="1070"/>
        </w:tabs>
        <w:ind w:left="710" w:firstLine="0"/>
      </w:pPr>
      <w:rPr>
        <w:color w:val="auto"/>
        <w:sz w:val="26"/>
        <w:szCs w:val="26"/>
      </w:rPr>
    </w:lvl>
    <w:lvl w:ilvl="3">
      <w:start w:val="1"/>
      <w:numFmt w:val="decimal"/>
      <w:lvlText w:val="%1.%2.%3.%4"/>
      <w:lvlJc w:val="left"/>
      <w:pPr>
        <w:tabs>
          <w:tab w:val="num" w:pos="4897"/>
        </w:tabs>
        <w:ind w:left="4537" w:firstLine="0"/>
      </w:pPr>
    </w:lvl>
    <w:lvl w:ilvl="4">
      <w:start w:val="1"/>
      <w:numFmt w:val="decimal"/>
      <w:suff w:val="space"/>
      <w:lvlText w:val="%1.%2.%3.%4.%5"/>
      <w:lvlJc w:val="left"/>
      <w:pPr>
        <w:ind w:left="6238" w:firstLine="0"/>
      </w:pPr>
    </w:lvl>
    <w:lvl w:ilvl="5">
      <w:start w:val="1"/>
      <w:numFmt w:val="lowerLetter"/>
      <w:pStyle w:val="Heading6"/>
      <w:suff w:val="space"/>
      <w:lvlText w:val="%6)"/>
      <w:lvlJc w:val="left"/>
      <w:pPr>
        <w:ind w:left="3545" w:firstLine="0"/>
      </w:pPr>
      <w:rPr>
        <w:b w:val="0"/>
      </w:rPr>
    </w:lvl>
    <w:lvl w:ilvl="6">
      <w:numFmt w:val="none"/>
      <w:pStyle w:val="Heading7"/>
      <w:lvlText w:val=""/>
      <w:lvlJc w:val="left"/>
      <w:pPr>
        <w:tabs>
          <w:tab w:val="num" w:pos="1070"/>
        </w:tabs>
        <w:ind w:left="710" w:firstLine="0"/>
      </w:pPr>
    </w:lvl>
    <w:lvl w:ilvl="7">
      <w:numFmt w:val="none"/>
      <w:lvlText w:val=""/>
      <w:lvlJc w:val="left"/>
      <w:pPr>
        <w:tabs>
          <w:tab w:val="num" w:pos="1070"/>
        </w:tabs>
        <w:ind w:left="710" w:firstLine="0"/>
      </w:pPr>
    </w:lvl>
    <w:lvl w:ilvl="8">
      <w:numFmt w:val="none"/>
      <w:lvlText w:val=""/>
      <w:lvlJc w:val="left"/>
      <w:pPr>
        <w:tabs>
          <w:tab w:val="num" w:pos="1070"/>
        </w:tabs>
        <w:ind w:left="710" w:firstLine="0"/>
      </w:pPr>
    </w:lvl>
  </w:abstractNum>
  <w:abstractNum w:abstractNumId="115">
    <w:nsid w:val="6E655788"/>
    <w:multiLevelType w:val="hybridMultilevel"/>
    <w:tmpl w:val="857C852A"/>
    <w:lvl w:ilvl="0" w:tplc="04090001">
      <w:start w:val="3"/>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6">
    <w:nsid w:val="6E7A070A"/>
    <w:multiLevelType w:val="hybridMultilevel"/>
    <w:tmpl w:val="DA767E1C"/>
    <w:lvl w:ilvl="0" w:tplc="5F1C1F02">
      <w:start w:val="1"/>
      <w:numFmt w:val="bullet"/>
      <w:pStyle w:val="BodyTextIndent1"/>
      <w:lvlText w:val=""/>
      <w:lvlJc w:val="left"/>
      <w:pPr>
        <w:tabs>
          <w:tab w:val="num" w:pos="360"/>
        </w:tabs>
        <w:ind w:left="360" w:hanging="360"/>
      </w:pPr>
      <w:rPr>
        <w:rFonts w:ascii="Symbol" w:eastAsia="Times New Roman" w:hAnsi="Symbol" w:cs="Times New Roman"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17">
    <w:nsid w:val="6F6710B7"/>
    <w:multiLevelType w:val="hybridMultilevel"/>
    <w:tmpl w:val="E43EE154"/>
    <w:name w:val="WW8Num772"/>
    <w:lvl w:ilvl="0" w:tplc="73B0C822">
      <w:numFmt w:val="bullet"/>
      <w:lvlText w:val="+"/>
      <w:lvlJc w:val="left"/>
      <w:pPr>
        <w:tabs>
          <w:tab w:val="num" w:pos="1134"/>
        </w:tabs>
        <w:ind w:left="1134" w:hanging="283"/>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6FAD22BA"/>
    <w:multiLevelType w:val="hybridMultilevel"/>
    <w:tmpl w:val="F502180C"/>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70606173"/>
    <w:multiLevelType w:val="multilevel"/>
    <w:tmpl w:val="0352C920"/>
    <w:lvl w:ilvl="0">
      <w:start w:val="1"/>
      <w:numFmt w:val="bullet"/>
      <w:pStyle w:val="VanbanI11-"/>
      <w:lvlText w:val=""/>
      <w:lvlJc w:val="left"/>
      <w:pPr>
        <w:tabs>
          <w:tab w:val="num" w:pos="113"/>
        </w:tabs>
        <w:ind w:left="340" w:hanging="283"/>
      </w:pPr>
      <w:rPr>
        <w:rFonts w:ascii="Symbol" w:hAnsi="Symbol" w:hint="default"/>
      </w:rPr>
    </w:lvl>
    <w:lvl w:ilvl="1">
      <w:start w:val="1"/>
      <w:numFmt w:val="bullet"/>
      <w:lvlText w:val="o"/>
      <w:lvlJc w:val="left"/>
      <w:pPr>
        <w:ind w:left="1213" w:hanging="360"/>
      </w:pPr>
      <w:rPr>
        <w:rFonts w:ascii="Courier New" w:hAnsi="Courier New" w:cs="Courier New" w:hint="default"/>
      </w:rPr>
    </w:lvl>
    <w:lvl w:ilvl="2">
      <w:start w:val="1"/>
      <w:numFmt w:val="bullet"/>
      <w:lvlText w:val=""/>
      <w:lvlJc w:val="left"/>
      <w:pPr>
        <w:ind w:left="1933" w:hanging="360"/>
      </w:pPr>
      <w:rPr>
        <w:rFonts w:ascii="Wingdings" w:hAnsi="Wingdings" w:hint="default"/>
      </w:rPr>
    </w:lvl>
    <w:lvl w:ilvl="3">
      <w:start w:val="1"/>
      <w:numFmt w:val="bullet"/>
      <w:lvlText w:val=""/>
      <w:lvlJc w:val="left"/>
      <w:pPr>
        <w:ind w:left="2653" w:hanging="360"/>
      </w:pPr>
      <w:rPr>
        <w:rFonts w:ascii="Symbol" w:hAnsi="Symbol" w:hint="default"/>
      </w:rPr>
    </w:lvl>
    <w:lvl w:ilvl="4">
      <w:start w:val="1"/>
      <w:numFmt w:val="bullet"/>
      <w:lvlText w:val="o"/>
      <w:lvlJc w:val="left"/>
      <w:pPr>
        <w:ind w:left="3373" w:hanging="360"/>
      </w:pPr>
      <w:rPr>
        <w:rFonts w:ascii="Courier New" w:hAnsi="Courier New" w:cs="Courier New" w:hint="default"/>
      </w:rPr>
    </w:lvl>
    <w:lvl w:ilvl="5">
      <w:start w:val="1"/>
      <w:numFmt w:val="bullet"/>
      <w:lvlText w:val=""/>
      <w:lvlJc w:val="left"/>
      <w:pPr>
        <w:ind w:left="4093" w:hanging="360"/>
      </w:pPr>
      <w:rPr>
        <w:rFonts w:ascii="Wingdings" w:hAnsi="Wingdings" w:hint="default"/>
      </w:rPr>
    </w:lvl>
    <w:lvl w:ilvl="6">
      <w:start w:val="1"/>
      <w:numFmt w:val="bullet"/>
      <w:lvlText w:val=""/>
      <w:lvlJc w:val="left"/>
      <w:pPr>
        <w:ind w:left="4813" w:hanging="360"/>
      </w:pPr>
      <w:rPr>
        <w:rFonts w:ascii="Symbol" w:hAnsi="Symbol" w:hint="default"/>
      </w:rPr>
    </w:lvl>
    <w:lvl w:ilvl="7">
      <w:start w:val="1"/>
      <w:numFmt w:val="bullet"/>
      <w:lvlText w:val="o"/>
      <w:lvlJc w:val="left"/>
      <w:pPr>
        <w:ind w:left="5533" w:hanging="360"/>
      </w:pPr>
      <w:rPr>
        <w:rFonts w:ascii="Courier New" w:hAnsi="Courier New" w:cs="Courier New" w:hint="default"/>
      </w:rPr>
    </w:lvl>
    <w:lvl w:ilvl="8">
      <w:start w:val="1"/>
      <w:numFmt w:val="bullet"/>
      <w:lvlText w:val=""/>
      <w:lvlJc w:val="left"/>
      <w:pPr>
        <w:ind w:left="6253" w:hanging="360"/>
      </w:pPr>
      <w:rPr>
        <w:rFonts w:ascii="Wingdings" w:hAnsi="Wingdings" w:hint="default"/>
      </w:rPr>
    </w:lvl>
  </w:abstractNum>
  <w:abstractNum w:abstractNumId="120">
    <w:nsid w:val="717324EE"/>
    <w:multiLevelType w:val="hybridMultilevel"/>
    <w:tmpl w:val="E80492F0"/>
    <w:lvl w:ilvl="0" w:tplc="00000056">
      <w:numFmt w:val="bullet"/>
      <w:lvlText w:val="-"/>
      <w:lvlJc w:val="left"/>
      <w:pPr>
        <w:ind w:left="1571" w:hanging="360"/>
      </w:pPr>
      <w:rPr>
        <w:rFonts w:ascii="Times New Roman" w:hAnsi="Times New Roman" w:cs="Times New Roman"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21">
    <w:nsid w:val="71E00102"/>
    <w:multiLevelType w:val="hybridMultilevel"/>
    <w:tmpl w:val="CB7628B2"/>
    <w:lvl w:ilvl="0" w:tplc="FFFFFFFF">
      <w:start w:val="1"/>
      <w:numFmt w:val="bullet"/>
      <w:pStyle w:val="BodyText11"/>
      <w:lvlText w:val=""/>
      <w:lvlJc w:val="left"/>
      <w:pPr>
        <w:tabs>
          <w:tab w:val="num" w:pos="1647"/>
        </w:tabs>
        <w:ind w:left="1647"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22">
    <w:nsid w:val="71E7076B"/>
    <w:multiLevelType w:val="hybridMultilevel"/>
    <w:tmpl w:val="F6805146"/>
    <w:lvl w:ilvl="0" w:tplc="39A8728C">
      <w:start w:val="1"/>
      <w:numFmt w:val="decimal"/>
      <w:pStyle w:val="StyleBangnewBefore3ptAfter0pt"/>
      <w:lvlText w:val="Bảng %1."/>
      <w:lvlJc w:val="left"/>
      <w:pPr>
        <w:ind w:left="6958" w:hanging="360"/>
      </w:pPr>
      <w:rPr>
        <w:rFonts w:ascii="Times New Roman" w:hAnsi="Times New Roman" w:cs="Times New Roman" w:hint="default"/>
        <w:b/>
        <w:i w:val="0"/>
        <w:sz w:val="26"/>
        <w:szCs w:val="26"/>
      </w:rPr>
    </w:lvl>
    <w:lvl w:ilvl="1" w:tplc="FFFFFFFF">
      <w:start w:val="1"/>
      <w:numFmt w:val="lowerLetter"/>
      <w:lvlText w:val="%2."/>
      <w:lvlJc w:val="left"/>
      <w:pPr>
        <w:ind w:left="7678" w:hanging="360"/>
      </w:pPr>
    </w:lvl>
    <w:lvl w:ilvl="2" w:tplc="FFFFFFFF">
      <w:start w:val="1"/>
      <w:numFmt w:val="lowerRoman"/>
      <w:lvlText w:val="%3."/>
      <w:lvlJc w:val="right"/>
      <w:pPr>
        <w:ind w:left="8398" w:hanging="180"/>
      </w:pPr>
    </w:lvl>
    <w:lvl w:ilvl="3" w:tplc="FFFFFFFF">
      <w:start w:val="1"/>
      <w:numFmt w:val="decimal"/>
      <w:lvlText w:val="%4."/>
      <w:lvlJc w:val="left"/>
      <w:pPr>
        <w:ind w:left="9118" w:hanging="360"/>
      </w:pPr>
    </w:lvl>
    <w:lvl w:ilvl="4" w:tplc="FFFFFFFF">
      <w:start w:val="1"/>
      <w:numFmt w:val="lowerLetter"/>
      <w:lvlText w:val="%5."/>
      <w:lvlJc w:val="left"/>
      <w:pPr>
        <w:ind w:left="9838" w:hanging="360"/>
      </w:pPr>
    </w:lvl>
    <w:lvl w:ilvl="5" w:tplc="FFFFFFFF">
      <w:start w:val="1"/>
      <w:numFmt w:val="lowerRoman"/>
      <w:lvlText w:val="%6."/>
      <w:lvlJc w:val="right"/>
      <w:pPr>
        <w:ind w:left="10558" w:hanging="180"/>
      </w:pPr>
    </w:lvl>
    <w:lvl w:ilvl="6" w:tplc="FFFFFFFF">
      <w:start w:val="1"/>
      <w:numFmt w:val="decimal"/>
      <w:lvlText w:val="%7."/>
      <w:lvlJc w:val="left"/>
      <w:pPr>
        <w:ind w:left="11278" w:hanging="360"/>
      </w:pPr>
    </w:lvl>
    <w:lvl w:ilvl="7" w:tplc="FFFFFFFF">
      <w:start w:val="1"/>
      <w:numFmt w:val="lowerLetter"/>
      <w:lvlText w:val="%8."/>
      <w:lvlJc w:val="left"/>
      <w:pPr>
        <w:ind w:left="11998" w:hanging="360"/>
      </w:pPr>
    </w:lvl>
    <w:lvl w:ilvl="8" w:tplc="FFFFFFFF">
      <w:start w:val="1"/>
      <w:numFmt w:val="lowerRoman"/>
      <w:lvlText w:val="%9."/>
      <w:lvlJc w:val="right"/>
      <w:pPr>
        <w:ind w:left="12718" w:hanging="180"/>
      </w:pPr>
    </w:lvl>
  </w:abstractNum>
  <w:abstractNum w:abstractNumId="123">
    <w:nsid w:val="740B0B52"/>
    <w:multiLevelType w:val="hybridMultilevel"/>
    <w:tmpl w:val="50C0416C"/>
    <w:lvl w:ilvl="0" w:tplc="FFFFFFFF">
      <w:start w:val="1"/>
      <w:numFmt w:val="bullet"/>
      <w:pStyle w:val="BodyTextlist2"/>
      <w:lvlText w:val=""/>
      <w:lvlJc w:val="left"/>
      <w:pPr>
        <w:tabs>
          <w:tab w:val="num" w:pos="1437"/>
        </w:tabs>
        <w:ind w:left="1437" w:hanging="360"/>
      </w:pPr>
      <w:rPr>
        <w:rFonts w:ascii="Symbol" w:hAnsi="Symbol" w:hint="default"/>
        <w:b/>
        <w:i w:val="0"/>
        <w:sz w:val="22"/>
        <w:szCs w:val="22"/>
      </w:rPr>
    </w:lvl>
    <w:lvl w:ilvl="1" w:tplc="FFFFFFFF">
      <w:start w:val="1"/>
      <w:numFmt w:val="bullet"/>
      <w:lvlText w:val=""/>
      <w:lvlJc w:val="left"/>
      <w:pPr>
        <w:tabs>
          <w:tab w:val="num" w:pos="2157"/>
        </w:tabs>
        <w:ind w:left="2157" w:hanging="360"/>
      </w:pPr>
      <w:rPr>
        <w:rFonts w:ascii="Wingdings" w:hAnsi="Wingdings" w:hint="default"/>
        <w:b/>
        <w:i w:val="0"/>
        <w:sz w:val="20"/>
        <w:szCs w:val="20"/>
      </w:rPr>
    </w:lvl>
    <w:lvl w:ilvl="2" w:tplc="FFFFFFFF">
      <w:start w:val="1"/>
      <w:numFmt w:val="bullet"/>
      <w:lvlText w:val=""/>
      <w:lvlJc w:val="left"/>
      <w:pPr>
        <w:tabs>
          <w:tab w:val="num" w:pos="2877"/>
        </w:tabs>
        <w:ind w:left="2877" w:hanging="360"/>
      </w:pPr>
      <w:rPr>
        <w:rFonts w:ascii="Wingdings" w:hAnsi="Wingdings" w:hint="default"/>
      </w:rPr>
    </w:lvl>
    <w:lvl w:ilvl="3" w:tplc="FFFFFFFF">
      <w:start w:val="1"/>
      <w:numFmt w:val="bullet"/>
      <w:lvlText w:val=""/>
      <w:lvlJc w:val="left"/>
      <w:pPr>
        <w:tabs>
          <w:tab w:val="num" w:pos="3597"/>
        </w:tabs>
        <w:ind w:left="3597" w:hanging="360"/>
      </w:pPr>
      <w:rPr>
        <w:rFonts w:ascii="Symbol" w:hAnsi="Symbol" w:hint="default"/>
      </w:rPr>
    </w:lvl>
    <w:lvl w:ilvl="4" w:tplc="FFFFFFFF">
      <w:start w:val="1"/>
      <w:numFmt w:val="bullet"/>
      <w:lvlText w:val="o"/>
      <w:lvlJc w:val="left"/>
      <w:pPr>
        <w:tabs>
          <w:tab w:val="num" w:pos="4317"/>
        </w:tabs>
        <w:ind w:left="4317" w:hanging="360"/>
      </w:pPr>
      <w:rPr>
        <w:rFonts w:ascii="Courier New" w:hAnsi="Courier New" w:cs="Courier New" w:hint="default"/>
      </w:rPr>
    </w:lvl>
    <w:lvl w:ilvl="5" w:tplc="FFFFFFFF">
      <w:start w:val="1"/>
      <w:numFmt w:val="bullet"/>
      <w:lvlText w:val=""/>
      <w:lvlJc w:val="left"/>
      <w:pPr>
        <w:tabs>
          <w:tab w:val="num" w:pos="5037"/>
        </w:tabs>
        <w:ind w:left="5037" w:hanging="360"/>
      </w:pPr>
      <w:rPr>
        <w:rFonts w:ascii="Wingdings" w:hAnsi="Wingdings" w:hint="default"/>
      </w:rPr>
    </w:lvl>
    <w:lvl w:ilvl="6" w:tplc="FFFFFFFF">
      <w:start w:val="1"/>
      <w:numFmt w:val="bullet"/>
      <w:lvlText w:val=""/>
      <w:lvlJc w:val="left"/>
      <w:pPr>
        <w:tabs>
          <w:tab w:val="num" w:pos="5757"/>
        </w:tabs>
        <w:ind w:left="5757" w:hanging="360"/>
      </w:pPr>
      <w:rPr>
        <w:rFonts w:ascii="Symbol" w:hAnsi="Symbol" w:hint="default"/>
      </w:rPr>
    </w:lvl>
    <w:lvl w:ilvl="7" w:tplc="FFFFFFFF">
      <w:start w:val="1"/>
      <w:numFmt w:val="bullet"/>
      <w:lvlText w:val="o"/>
      <w:lvlJc w:val="left"/>
      <w:pPr>
        <w:tabs>
          <w:tab w:val="num" w:pos="6477"/>
        </w:tabs>
        <w:ind w:left="6477" w:hanging="360"/>
      </w:pPr>
      <w:rPr>
        <w:rFonts w:ascii="Courier New" w:hAnsi="Courier New" w:cs="Courier New" w:hint="default"/>
      </w:rPr>
    </w:lvl>
    <w:lvl w:ilvl="8" w:tplc="FFFFFFFF">
      <w:start w:val="1"/>
      <w:numFmt w:val="bullet"/>
      <w:lvlText w:val=""/>
      <w:lvlJc w:val="left"/>
      <w:pPr>
        <w:tabs>
          <w:tab w:val="num" w:pos="7197"/>
        </w:tabs>
        <w:ind w:left="7197" w:hanging="360"/>
      </w:pPr>
      <w:rPr>
        <w:rFonts w:ascii="Wingdings" w:hAnsi="Wingdings" w:hint="default"/>
      </w:rPr>
    </w:lvl>
  </w:abstractNum>
  <w:abstractNum w:abstractNumId="124">
    <w:nsid w:val="7488450F"/>
    <w:multiLevelType w:val="hybridMultilevel"/>
    <w:tmpl w:val="2D847204"/>
    <w:lvl w:ilvl="0" w:tplc="FFFFFFFF">
      <w:start w:val="1"/>
      <w:numFmt w:val="bullet"/>
      <w:pStyle w:val="List4"/>
      <w:lvlText w:val="-"/>
      <w:lvlJc w:val="left"/>
      <w:pPr>
        <w:tabs>
          <w:tab w:val="num" w:pos="340"/>
        </w:tabs>
        <w:ind w:left="340" w:hanging="340"/>
      </w:pPr>
      <w:rPr>
        <w:rFonts w:ascii="Times New Roman" w:hAnsi="Times New Roman" w:cs="Times New Roman" w:hint="default"/>
        <w:b/>
        <w:i w:val="0"/>
        <w:color w:val="auto"/>
        <w:sz w:val="26"/>
        <w:szCs w:val="26"/>
      </w:rPr>
    </w:lvl>
    <w:lvl w:ilvl="1" w:tplc="FFFFFFFF">
      <w:start w:val="1"/>
      <w:numFmt w:val="bullet"/>
      <w:lvlText w:val="o"/>
      <w:lvlJc w:val="left"/>
      <w:pPr>
        <w:tabs>
          <w:tab w:val="num" w:pos="2520"/>
        </w:tabs>
        <w:ind w:left="2520" w:hanging="360"/>
      </w:pPr>
      <w:rPr>
        <w:rFonts w:ascii="Courier New" w:hAnsi="Courier New" w:cs="Courier New" w:hint="default"/>
      </w:rPr>
    </w:lvl>
    <w:lvl w:ilvl="2" w:tplc="FFFFFFFF">
      <w:start w:val="1"/>
      <w:numFmt w:val="bullet"/>
      <w:lvlText w:val=""/>
      <w:lvlJc w:val="left"/>
      <w:pPr>
        <w:tabs>
          <w:tab w:val="num" w:pos="3240"/>
        </w:tabs>
        <w:ind w:left="3240" w:hanging="360"/>
      </w:pPr>
      <w:rPr>
        <w:rFonts w:ascii="Wingdings" w:hAnsi="Wingdings" w:hint="default"/>
      </w:rPr>
    </w:lvl>
    <w:lvl w:ilvl="3" w:tplc="FFFFFFFF">
      <w:start w:val="1"/>
      <w:numFmt w:val="bullet"/>
      <w:lvlText w:val=""/>
      <w:lvlJc w:val="left"/>
      <w:pPr>
        <w:tabs>
          <w:tab w:val="num" w:pos="3960"/>
        </w:tabs>
        <w:ind w:left="3960" w:hanging="360"/>
      </w:pPr>
      <w:rPr>
        <w:rFonts w:ascii="Symbol" w:hAnsi="Symbol" w:hint="default"/>
      </w:rPr>
    </w:lvl>
    <w:lvl w:ilvl="4" w:tplc="FFFFFFFF">
      <w:start w:val="1"/>
      <w:numFmt w:val="bullet"/>
      <w:lvlText w:val="o"/>
      <w:lvlJc w:val="left"/>
      <w:pPr>
        <w:tabs>
          <w:tab w:val="num" w:pos="4680"/>
        </w:tabs>
        <w:ind w:left="4680" w:hanging="360"/>
      </w:pPr>
      <w:rPr>
        <w:rFonts w:ascii="Courier New" w:hAnsi="Courier New" w:cs="Courier New" w:hint="default"/>
      </w:rPr>
    </w:lvl>
    <w:lvl w:ilvl="5" w:tplc="FFFFFFFF">
      <w:start w:val="1"/>
      <w:numFmt w:val="bullet"/>
      <w:lvlText w:val=""/>
      <w:lvlJc w:val="left"/>
      <w:pPr>
        <w:tabs>
          <w:tab w:val="num" w:pos="5400"/>
        </w:tabs>
        <w:ind w:left="5400" w:hanging="360"/>
      </w:pPr>
      <w:rPr>
        <w:rFonts w:ascii="Wingdings" w:hAnsi="Wingdings" w:hint="default"/>
      </w:rPr>
    </w:lvl>
    <w:lvl w:ilvl="6" w:tplc="FFFFFFFF">
      <w:start w:val="1"/>
      <w:numFmt w:val="bullet"/>
      <w:lvlText w:val=""/>
      <w:lvlJc w:val="left"/>
      <w:pPr>
        <w:tabs>
          <w:tab w:val="num" w:pos="6120"/>
        </w:tabs>
        <w:ind w:left="6120" w:hanging="360"/>
      </w:pPr>
      <w:rPr>
        <w:rFonts w:ascii="Symbol" w:hAnsi="Symbol" w:hint="default"/>
      </w:rPr>
    </w:lvl>
    <w:lvl w:ilvl="7" w:tplc="FFFFFFFF">
      <w:start w:val="1"/>
      <w:numFmt w:val="bullet"/>
      <w:lvlText w:val="o"/>
      <w:lvlJc w:val="left"/>
      <w:pPr>
        <w:tabs>
          <w:tab w:val="num" w:pos="6840"/>
        </w:tabs>
        <w:ind w:left="6840" w:hanging="360"/>
      </w:pPr>
      <w:rPr>
        <w:rFonts w:ascii="Courier New" w:hAnsi="Courier New" w:cs="Courier New" w:hint="default"/>
      </w:rPr>
    </w:lvl>
    <w:lvl w:ilvl="8" w:tplc="FFFFFFFF">
      <w:start w:val="1"/>
      <w:numFmt w:val="bullet"/>
      <w:lvlText w:val=""/>
      <w:lvlJc w:val="left"/>
      <w:pPr>
        <w:tabs>
          <w:tab w:val="num" w:pos="7560"/>
        </w:tabs>
        <w:ind w:left="7560" w:hanging="360"/>
      </w:pPr>
      <w:rPr>
        <w:rFonts w:ascii="Wingdings" w:hAnsi="Wingdings" w:hint="default"/>
      </w:rPr>
    </w:lvl>
  </w:abstractNum>
  <w:abstractNum w:abstractNumId="125">
    <w:nsid w:val="74AD5050"/>
    <w:multiLevelType w:val="multilevel"/>
    <w:tmpl w:val="4E742B76"/>
    <w:lvl w:ilvl="0">
      <w:start w:val="5"/>
      <w:numFmt w:val="decimal"/>
      <w:lvlText w:val="%1."/>
      <w:lvlJc w:val="left"/>
      <w:pPr>
        <w:ind w:left="585" w:hanging="58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6">
    <w:nsid w:val="74F368F0"/>
    <w:multiLevelType w:val="hybridMultilevel"/>
    <w:tmpl w:val="12D825CA"/>
    <w:lvl w:ilvl="0" w:tplc="2C40FD46">
      <w:numFmt w:val="bullet"/>
      <w:lvlText w:val="-"/>
      <w:lvlJc w:val="left"/>
      <w:pPr>
        <w:tabs>
          <w:tab w:val="num" w:pos="1134"/>
        </w:tabs>
        <w:ind w:left="1134" w:hanging="283"/>
      </w:pPr>
      <w:rPr>
        <w:rFonts w:ascii="Times New Roman" w:hAnsi="Times New Roman" w:cs="Times New Roman" w:hint="default"/>
      </w:rPr>
    </w:lvl>
    <w:lvl w:ilvl="1" w:tplc="0FF44748">
      <w:start w:val="1"/>
      <w:numFmt w:val="bullet"/>
      <w:lvlText w:val=""/>
      <w:lvlJc w:val="left"/>
      <w:pPr>
        <w:tabs>
          <w:tab w:val="num" w:pos="2120"/>
        </w:tabs>
        <w:ind w:left="2120" w:hanging="360"/>
      </w:pPr>
      <w:rPr>
        <w:rFonts w:ascii="Wingdings" w:hAnsi="Wingdings" w:hint="default"/>
      </w:rPr>
    </w:lvl>
    <w:lvl w:ilvl="2" w:tplc="013E2A3A">
      <w:numFmt w:val="bullet"/>
      <w:lvlText w:val=""/>
      <w:lvlJc w:val="left"/>
      <w:pPr>
        <w:tabs>
          <w:tab w:val="num" w:pos="2840"/>
        </w:tabs>
        <w:ind w:left="2840" w:hanging="360"/>
      </w:pPr>
      <w:rPr>
        <w:rFonts w:ascii="Wingdings" w:eastAsia="Times New Roman" w:hAnsi="Wingdings" w:cs="Times New Roman" w:hint="default"/>
        <w:sz w:val="16"/>
      </w:rPr>
    </w:lvl>
    <w:lvl w:ilvl="3" w:tplc="2FDA099A">
      <w:start w:val="1"/>
      <w:numFmt w:val="lowerLetter"/>
      <w:lvlText w:val="%4."/>
      <w:lvlJc w:val="left"/>
      <w:pPr>
        <w:tabs>
          <w:tab w:val="num" w:pos="3560"/>
        </w:tabs>
        <w:ind w:left="3560" w:hanging="360"/>
      </w:pPr>
      <w:rPr>
        <w:rFonts w:hint="default"/>
      </w:rPr>
    </w:lvl>
    <w:lvl w:ilvl="4" w:tplc="81FC11BC">
      <w:start w:val="1"/>
      <w:numFmt w:val="bullet"/>
      <w:lvlText w:val="o"/>
      <w:lvlJc w:val="left"/>
      <w:pPr>
        <w:tabs>
          <w:tab w:val="num" w:pos="4280"/>
        </w:tabs>
        <w:ind w:left="4280" w:hanging="360"/>
      </w:pPr>
      <w:rPr>
        <w:rFonts w:ascii="Courier New" w:hAnsi="Courier New" w:cs="Courier New" w:hint="default"/>
      </w:rPr>
    </w:lvl>
    <w:lvl w:ilvl="5" w:tplc="9AC86FB6" w:tentative="1">
      <w:start w:val="1"/>
      <w:numFmt w:val="bullet"/>
      <w:lvlText w:val=""/>
      <w:lvlJc w:val="left"/>
      <w:pPr>
        <w:tabs>
          <w:tab w:val="num" w:pos="5000"/>
        </w:tabs>
        <w:ind w:left="5000" w:hanging="360"/>
      </w:pPr>
      <w:rPr>
        <w:rFonts w:ascii="Wingdings" w:hAnsi="Wingdings" w:hint="default"/>
      </w:rPr>
    </w:lvl>
    <w:lvl w:ilvl="6" w:tplc="FA4AADB0" w:tentative="1">
      <w:start w:val="1"/>
      <w:numFmt w:val="bullet"/>
      <w:lvlText w:val=""/>
      <w:lvlJc w:val="left"/>
      <w:pPr>
        <w:tabs>
          <w:tab w:val="num" w:pos="5720"/>
        </w:tabs>
        <w:ind w:left="5720" w:hanging="360"/>
      </w:pPr>
      <w:rPr>
        <w:rFonts w:ascii="Symbol" w:hAnsi="Symbol" w:hint="default"/>
      </w:rPr>
    </w:lvl>
    <w:lvl w:ilvl="7" w:tplc="CE32EF46" w:tentative="1">
      <w:start w:val="1"/>
      <w:numFmt w:val="bullet"/>
      <w:lvlText w:val="o"/>
      <w:lvlJc w:val="left"/>
      <w:pPr>
        <w:tabs>
          <w:tab w:val="num" w:pos="6440"/>
        </w:tabs>
        <w:ind w:left="6440" w:hanging="360"/>
      </w:pPr>
      <w:rPr>
        <w:rFonts w:ascii="Courier New" w:hAnsi="Courier New" w:cs="Courier New" w:hint="default"/>
      </w:rPr>
    </w:lvl>
    <w:lvl w:ilvl="8" w:tplc="0A4C7F3C" w:tentative="1">
      <w:start w:val="1"/>
      <w:numFmt w:val="bullet"/>
      <w:lvlText w:val=""/>
      <w:lvlJc w:val="left"/>
      <w:pPr>
        <w:tabs>
          <w:tab w:val="num" w:pos="7160"/>
        </w:tabs>
        <w:ind w:left="7160" w:hanging="360"/>
      </w:pPr>
      <w:rPr>
        <w:rFonts w:ascii="Wingdings" w:hAnsi="Wingdings" w:hint="default"/>
      </w:rPr>
    </w:lvl>
  </w:abstractNum>
  <w:abstractNum w:abstractNumId="127">
    <w:nsid w:val="77D27750"/>
    <w:multiLevelType w:val="hybridMultilevel"/>
    <w:tmpl w:val="6A7457F6"/>
    <w:lvl w:ilvl="0" w:tplc="DCAC58A0">
      <w:start w:val="5"/>
      <w:numFmt w:val="bullet"/>
      <w:pStyle w:val="BodyTextIndent11"/>
      <w:lvlText w:val="-"/>
      <w:lvlJc w:val="left"/>
      <w:pPr>
        <w:tabs>
          <w:tab w:val="num" w:pos="720"/>
        </w:tabs>
        <w:ind w:left="72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28">
    <w:nsid w:val="785E757D"/>
    <w:multiLevelType w:val="hybridMultilevel"/>
    <w:tmpl w:val="3A540FE2"/>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nsid w:val="791E39B7"/>
    <w:multiLevelType w:val="hybridMultilevel"/>
    <w:tmpl w:val="A6FA6EAA"/>
    <w:lvl w:ilvl="0" w:tplc="31EC93EE">
      <w:start w:val="2"/>
      <w:numFmt w:val="bullet"/>
      <w:pStyle w:val="Style4"/>
      <w:lvlText w:val="▪"/>
      <w:lvlJc w:val="left"/>
      <w:pPr>
        <w:tabs>
          <w:tab w:val="num" w:pos="1418"/>
        </w:tabs>
        <w:ind w:left="1418" w:hanging="284"/>
      </w:pPr>
      <w:rPr>
        <w:rFonts w:ascii="Times New Roman" w:eastAsia="Times New Roman" w:hAnsi="Times New Roman" w:cs="Times New Roman" w:hint="default"/>
      </w:rPr>
    </w:lvl>
    <w:lvl w:ilvl="1" w:tplc="04090005">
      <w:start w:val="1"/>
      <w:numFmt w:val="bullet"/>
      <w:lvlText w:val="o"/>
      <w:lvlJc w:val="left"/>
      <w:pPr>
        <w:tabs>
          <w:tab w:val="num" w:pos="1440"/>
        </w:tabs>
        <w:ind w:left="1440" w:hanging="360"/>
      </w:pPr>
      <w:rPr>
        <w:rFonts w:ascii="Courier New" w:hAnsi="Courier New" w:cs="Courier New" w:hint="default"/>
      </w:rPr>
    </w:lvl>
    <w:lvl w:ilvl="2" w:tplc="0409000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30">
    <w:nsid w:val="79A44EFA"/>
    <w:multiLevelType w:val="hybridMultilevel"/>
    <w:tmpl w:val="408ED70C"/>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nsid w:val="7CFC1FC2"/>
    <w:multiLevelType w:val="hybridMultilevel"/>
    <w:tmpl w:val="36D4AB6C"/>
    <w:lvl w:ilvl="0" w:tplc="FFFFFFFF">
      <w:start w:val="1"/>
      <w:numFmt w:val="bullet"/>
      <w:pStyle w:val="ListBullet10"/>
      <w:lvlText w:val=""/>
      <w:lvlJc w:val="left"/>
      <w:pPr>
        <w:ind w:left="1571" w:hanging="360"/>
      </w:pPr>
      <w:rPr>
        <w:rFonts w:ascii="Symbol" w:hAnsi="Symbol" w:hint="default"/>
      </w:rPr>
    </w:lvl>
    <w:lvl w:ilvl="1" w:tplc="FFFFFFFF">
      <w:start w:val="1"/>
      <w:numFmt w:val="bullet"/>
      <w:lvlText w:val="o"/>
      <w:lvlJc w:val="left"/>
      <w:pPr>
        <w:ind w:left="2291" w:hanging="360"/>
      </w:pPr>
      <w:rPr>
        <w:rFonts w:ascii="Courier New" w:hAnsi="Courier New" w:cs="Courier New" w:hint="default"/>
      </w:rPr>
    </w:lvl>
    <w:lvl w:ilvl="2" w:tplc="FFFFFFFF">
      <w:start w:val="1"/>
      <w:numFmt w:val="bullet"/>
      <w:lvlText w:val=""/>
      <w:lvlJc w:val="left"/>
      <w:pPr>
        <w:ind w:left="3011" w:hanging="360"/>
      </w:pPr>
      <w:rPr>
        <w:rFonts w:ascii="Wingdings" w:hAnsi="Wingdings" w:hint="default"/>
      </w:rPr>
    </w:lvl>
    <w:lvl w:ilvl="3" w:tplc="FFFFFFFF">
      <w:start w:val="1"/>
      <w:numFmt w:val="bullet"/>
      <w:lvlText w:val=""/>
      <w:lvlJc w:val="left"/>
      <w:pPr>
        <w:ind w:left="3731" w:hanging="360"/>
      </w:pPr>
      <w:rPr>
        <w:rFonts w:ascii="Symbol" w:hAnsi="Symbol" w:hint="default"/>
      </w:rPr>
    </w:lvl>
    <w:lvl w:ilvl="4" w:tplc="FFFFFFFF">
      <w:start w:val="1"/>
      <w:numFmt w:val="bullet"/>
      <w:lvlText w:val="o"/>
      <w:lvlJc w:val="left"/>
      <w:pPr>
        <w:ind w:left="4451" w:hanging="360"/>
      </w:pPr>
      <w:rPr>
        <w:rFonts w:ascii="Courier New" w:hAnsi="Courier New" w:cs="Courier New" w:hint="default"/>
      </w:rPr>
    </w:lvl>
    <w:lvl w:ilvl="5" w:tplc="FFFFFFFF">
      <w:start w:val="1"/>
      <w:numFmt w:val="bullet"/>
      <w:lvlText w:val=""/>
      <w:lvlJc w:val="left"/>
      <w:pPr>
        <w:ind w:left="5171" w:hanging="360"/>
      </w:pPr>
      <w:rPr>
        <w:rFonts w:ascii="Wingdings" w:hAnsi="Wingdings" w:hint="default"/>
      </w:rPr>
    </w:lvl>
    <w:lvl w:ilvl="6" w:tplc="FFFFFFFF">
      <w:start w:val="1"/>
      <w:numFmt w:val="bullet"/>
      <w:lvlText w:val=""/>
      <w:lvlJc w:val="left"/>
      <w:pPr>
        <w:ind w:left="5891" w:hanging="360"/>
      </w:pPr>
      <w:rPr>
        <w:rFonts w:ascii="Symbol" w:hAnsi="Symbol" w:hint="default"/>
      </w:rPr>
    </w:lvl>
    <w:lvl w:ilvl="7" w:tplc="FFFFFFFF">
      <w:start w:val="1"/>
      <w:numFmt w:val="bullet"/>
      <w:lvlText w:val="o"/>
      <w:lvlJc w:val="left"/>
      <w:pPr>
        <w:ind w:left="6611" w:hanging="360"/>
      </w:pPr>
      <w:rPr>
        <w:rFonts w:ascii="Courier New" w:hAnsi="Courier New" w:cs="Courier New" w:hint="default"/>
      </w:rPr>
    </w:lvl>
    <w:lvl w:ilvl="8" w:tplc="FFFFFFFF">
      <w:start w:val="1"/>
      <w:numFmt w:val="bullet"/>
      <w:lvlText w:val=""/>
      <w:lvlJc w:val="left"/>
      <w:pPr>
        <w:ind w:left="7331" w:hanging="360"/>
      </w:pPr>
      <w:rPr>
        <w:rFonts w:ascii="Wingdings" w:hAnsi="Wingdings" w:hint="default"/>
      </w:rPr>
    </w:lvl>
  </w:abstractNum>
  <w:abstractNum w:abstractNumId="132">
    <w:nsid w:val="7DDC2BF4"/>
    <w:multiLevelType w:val="hybridMultilevel"/>
    <w:tmpl w:val="D10E9BB2"/>
    <w:lvl w:ilvl="0" w:tplc="FFFFFFFF">
      <w:start w:val="1"/>
      <w:numFmt w:val="bullet"/>
      <w:lvlText w:val=""/>
      <w:lvlJc w:val="left"/>
      <w:pPr>
        <w:ind w:left="720" w:hanging="360"/>
      </w:pPr>
      <w:rPr>
        <w:rFonts w:ascii="Symbol" w:hAnsi="Symbol" w:hint="default"/>
        <w:sz w:val="20"/>
        <w:szCs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nsid w:val="7E777201"/>
    <w:multiLevelType w:val="multilevel"/>
    <w:tmpl w:val="57D27D8C"/>
    <w:lvl w:ilvl="0">
      <w:numFmt w:val="decimal"/>
      <w:pStyle w:val="Style1"/>
      <w:lvlText w:val=""/>
      <w:lvlJc w:val="left"/>
      <w:pPr>
        <w:ind w:left="0" w:firstLine="0"/>
      </w:pPr>
    </w:lvl>
    <w:lvl w:ilvl="1">
      <w:numFmt w:val="decimal"/>
      <w:pStyle w:val="Style2"/>
      <w:lvlText w:val=""/>
      <w:lvlJc w:val="left"/>
      <w:pPr>
        <w:ind w:left="0" w:firstLine="0"/>
      </w:pPr>
    </w:lvl>
    <w:lvl w:ilvl="2">
      <w:numFmt w:val="decimal"/>
      <w:pStyle w:val="Style3"/>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34">
    <w:nsid w:val="7EC06B75"/>
    <w:multiLevelType w:val="hybridMultilevel"/>
    <w:tmpl w:val="5F1C2DFA"/>
    <w:lvl w:ilvl="0" w:tplc="492447D4">
      <w:start w:val="1"/>
      <w:numFmt w:val="bullet"/>
      <w:lvlText w:val=""/>
      <w:lvlJc w:val="left"/>
      <w:pPr>
        <w:ind w:left="2160" w:hanging="360"/>
      </w:pPr>
      <w:rPr>
        <w:rFonts w:ascii="Symbol" w:hAnsi="Symbol" w:hint="default"/>
      </w:rPr>
    </w:lvl>
    <w:lvl w:ilvl="1" w:tplc="11F8C536">
      <w:start w:val="1"/>
      <w:numFmt w:val="bullet"/>
      <w:lvlText w:val="o"/>
      <w:lvlJc w:val="left"/>
      <w:pPr>
        <w:ind w:left="2880" w:hanging="360"/>
      </w:pPr>
      <w:rPr>
        <w:rFonts w:ascii="Courier New" w:hAnsi="Courier New" w:cs="Courier New" w:hint="default"/>
      </w:rPr>
    </w:lvl>
    <w:lvl w:ilvl="2" w:tplc="54CC77F4" w:tentative="1">
      <w:start w:val="1"/>
      <w:numFmt w:val="bullet"/>
      <w:lvlText w:val=""/>
      <w:lvlJc w:val="left"/>
      <w:pPr>
        <w:ind w:left="3600" w:hanging="360"/>
      </w:pPr>
      <w:rPr>
        <w:rFonts w:ascii="Wingdings" w:hAnsi="Wingdings" w:hint="default"/>
      </w:rPr>
    </w:lvl>
    <w:lvl w:ilvl="3" w:tplc="2CC021DC" w:tentative="1">
      <w:start w:val="1"/>
      <w:numFmt w:val="bullet"/>
      <w:lvlText w:val=""/>
      <w:lvlJc w:val="left"/>
      <w:pPr>
        <w:ind w:left="4320" w:hanging="360"/>
      </w:pPr>
      <w:rPr>
        <w:rFonts w:ascii="Symbol" w:hAnsi="Symbol" w:hint="default"/>
      </w:rPr>
    </w:lvl>
    <w:lvl w:ilvl="4" w:tplc="4CACCCAC" w:tentative="1">
      <w:start w:val="1"/>
      <w:numFmt w:val="bullet"/>
      <w:lvlText w:val="o"/>
      <w:lvlJc w:val="left"/>
      <w:pPr>
        <w:ind w:left="5040" w:hanging="360"/>
      </w:pPr>
      <w:rPr>
        <w:rFonts w:ascii="Courier New" w:hAnsi="Courier New" w:cs="Courier New" w:hint="default"/>
      </w:rPr>
    </w:lvl>
    <w:lvl w:ilvl="5" w:tplc="9B545228" w:tentative="1">
      <w:start w:val="1"/>
      <w:numFmt w:val="bullet"/>
      <w:lvlText w:val=""/>
      <w:lvlJc w:val="left"/>
      <w:pPr>
        <w:ind w:left="5760" w:hanging="360"/>
      </w:pPr>
      <w:rPr>
        <w:rFonts w:ascii="Wingdings" w:hAnsi="Wingdings" w:hint="default"/>
      </w:rPr>
    </w:lvl>
    <w:lvl w:ilvl="6" w:tplc="36945C76" w:tentative="1">
      <w:start w:val="1"/>
      <w:numFmt w:val="bullet"/>
      <w:lvlText w:val=""/>
      <w:lvlJc w:val="left"/>
      <w:pPr>
        <w:ind w:left="6480" w:hanging="360"/>
      </w:pPr>
      <w:rPr>
        <w:rFonts w:ascii="Symbol" w:hAnsi="Symbol" w:hint="default"/>
      </w:rPr>
    </w:lvl>
    <w:lvl w:ilvl="7" w:tplc="B8540FB6" w:tentative="1">
      <w:start w:val="1"/>
      <w:numFmt w:val="bullet"/>
      <w:lvlText w:val="o"/>
      <w:lvlJc w:val="left"/>
      <w:pPr>
        <w:ind w:left="7200" w:hanging="360"/>
      </w:pPr>
      <w:rPr>
        <w:rFonts w:ascii="Courier New" w:hAnsi="Courier New" w:cs="Courier New" w:hint="default"/>
      </w:rPr>
    </w:lvl>
    <w:lvl w:ilvl="8" w:tplc="21E6F996" w:tentative="1">
      <w:start w:val="1"/>
      <w:numFmt w:val="bullet"/>
      <w:lvlText w:val=""/>
      <w:lvlJc w:val="left"/>
      <w:pPr>
        <w:ind w:left="7920" w:hanging="360"/>
      </w:pPr>
      <w:rPr>
        <w:rFonts w:ascii="Wingdings" w:hAnsi="Wingdings" w:hint="default"/>
      </w:rPr>
    </w:lvl>
  </w:abstractNum>
  <w:abstractNum w:abstractNumId="135">
    <w:nsid w:val="7EDC2244"/>
    <w:multiLevelType w:val="hybridMultilevel"/>
    <w:tmpl w:val="CDF02802"/>
    <w:lvl w:ilvl="0" w:tplc="10B2BD36">
      <w:start w:val="1"/>
      <w:numFmt w:val="bullet"/>
      <w:pStyle w:val="ListItemC1"/>
      <w:lvlText w:val=""/>
      <w:lvlJc w:val="left"/>
      <w:pPr>
        <w:tabs>
          <w:tab w:val="num" w:pos="1942"/>
        </w:tabs>
        <w:ind w:left="284" w:firstLine="1298"/>
      </w:pPr>
      <w:rPr>
        <w:rFonts w:ascii="Symbol" w:hAnsi="Symbol" w:cs="Times New Roman" w:hint="default"/>
        <w:b w:val="0"/>
        <w:i w:val="0"/>
        <w:caps w:val="0"/>
        <w:strike w:val="0"/>
        <w:dstrike w:val="0"/>
        <w:vanish w:val="0"/>
        <w:webHidden w:val="0"/>
        <w:color w:val="auto"/>
        <w:sz w:val="24"/>
        <w:u w:val="none"/>
        <w:effect w:val="none"/>
        <w:vertAlign w:val="baseline"/>
        <w:specVanish w:val="0"/>
      </w:rPr>
    </w:lvl>
    <w:lvl w:ilvl="1" w:tplc="4BE4ED18">
      <w:start w:val="1"/>
      <w:numFmt w:val="bullet"/>
      <w:lvlText w:val="o"/>
      <w:lvlJc w:val="left"/>
      <w:pPr>
        <w:tabs>
          <w:tab w:val="num" w:pos="1440"/>
        </w:tabs>
        <w:ind w:left="1440" w:hanging="360"/>
      </w:pPr>
      <w:rPr>
        <w:rFonts w:ascii="Courier New" w:hAnsi="Courier New" w:cs="Times New Roman" w:hint="default"/>
      </w:rPr>
    </w:lvl>
    <w:lvl w:ilvl="2" w:tplc="4EBCFCD2">
      <w:start w:val="1"/>
      <w:numFmt w:val="bullet"/>
      <w:lvlText w:val=""/>
      <w:lvlJc w:val="left"/>
      <w:pPr>
        <w:tabs>
          <w:tab w:val="num" w:pos="2160"/>
        </w:tabs>
        <w:ind w:left="2160" w:hanging="360"/>
      </w:pPr>
      <w:rPr>
        <w:rFonts w:ascii="Wingdings" w:hAnsi="Wingdings" w:hint="default"/>
      </w:rPr>
    </w:lvl>
    <w:lvl w:ilvl="3" w:tplc="A6BCF618">
      <w:start w:val="1"/>
      <w:numFmt w:val="bullet"/>
      <w:lvlText w:val=""/>
      <w:lvlJc w:val="left"/>
      <w:pPr>
        <w:tabs>
          <w:tab w:val="num" w:pos="2880"/>
        </w:tabs>
        <w:ind w:left="2880" w:hanging="360"/>
      </w:pPr>
      <w:rPr>
        <w:rFonts w:ascii="Symbol" w:hAnsi="Symbol" w:hint="default"/>
      </w:rPr>
    </w:lvl>
    <w:lvl w:ilvl="4" w:tplc="A5121748">
      <w:start w:val="1"/>
      <w:numFmt w:val="bullet"/>
      <w:lvlText w:val="o"/>
      <w:lvlJc w:val="left"/>
      <w:pPr>
        <w:tabs>
          <w:tab w:val="num" w:pos="3600"/>
        </w:tabs>
        <w:ind w:left="3600" w:hanging="360"/>
      </w:pPr>
      <w:rPr>
        <w:rFonts w:ascii="Courier New" w:hAnsi="Courier New" w:cs="Times New Roman" w:hint="default"/>
      </w:rPr>
    </w:lvl>
    <w:lvl w:ilvl="5" w:tplc="9B128A0C">
      <w:start w:val="1"/>
      <w:numFmt w:val="bullet"/>
      <w:lvlText w:val=""/>
      <w:lvlJc w:val="left"/>
      <w:pPr>
        <w:tabs>
          <w:tab w:val="num" w:pos="4320"/>
        </w:tabs>
        <w:ind w:left="4320" w:hanging="360"/>
      </w:pPr>
      <w:rPr>
        <w:rFonts w:ascii="Wingdings" w:hAnsi="Wingdings" w:hint="default"/>
      </w:rPr>
    </w:lvl>
    <w:lvl w:ilvl="6" w:tplc="9406312E">
      <w:start w:val="1"/>
      <w:numFmt w:val="bullet"/>
      <w:lvlText w:val=""/>
      <w:lvlJc w:val="left"/>
      <w:pPr>
        <w:tabs>
          <w:tab w:val="num" w:pos="5040"/>
        </w:tabs>
        <w:ind w:left="5040" w:hanging="360"/>
      </w:pPr>
      <w:rPr>
        <w:rFonts w:ascii="Symbol" w:hAnsi="Symbol" w:hint="default"/>
      </w:rPr>
    </w:lvl>
    <w:lvl w:ilvl="7" w:tplc="3110A504">
      <w:start w:val="1"/>
      <w:numFmt w:val="bullet"/>
      <w:lvlText w:val="o"/>
      <w:lvlJc w:val="left"/>
      <w:pPr>
        <w:tabs>
          <w:tab w:val="num" w:pos="5760"/>
        </w:tabs>
        <w:ind w:left="5760" w:hanging="360"/>
      </w:pPr>
      <w:rPr>
        <w:rFonts w:ascii="Courier New" w:hAnsi="Courier New" w:cs="Times New Roman" w:hint="default"/>
      </w:rPr>
    </w:lvl>
    <w:lvl w:ilvl="8" w:tplc="3014BA3C">
      <w:start w:val="1"/>
      <w:numFmt w:val="bullet"/>
      <w:lvlText w:val=""/>
      <w:lvlJc w:val="left"/>
      <w:pPr>
        <w:tabs>
          <w:tab w:val="num" w:pos="6480"/>
        </w:tabs>
        <w:ind w:left="6480" w:hanging="360"/>
      </w:pPr>
      <w:rPr>
        <w:rFonts w:ascii="Wingdings" w:hAnsi="Wingdings" w:hint="default"/>
      </w:rPr>
    </w:lvl>
  </w:abstractNum>
  <w:num w:numId="1">
    <w:abstractNumId w:val="114"/>
  </w:num>
  <w:num w:numId="2">
    <w:abstractNumId w:val="3"/>
  </w:num>
  <w:num w:numId="3">
    <w:abstractNumId w:val="88"/>
    <w:lvlOverride w:ilvl="0">
      <w:startOverride w:val="1"/>
    </w:lvlOverride>
  </w:num>
  <w:num w:numId="4">
    <w:abstractNumId w:val="124"/>
  </w:num>
  <w:num w:numId="5">
    <w:abstractNumId w:val="2"/>
  </w:num>
  <w:num w:numId="6">
    <w:abstractNumId w:val="1"/>
  </w:num>
  <w:num w:numId="7">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num>
  <w:num w:numId="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33"/>
  </w:num>
  <w:num w:numId="12">
    <w:abstractNumId w:val="12"/>
  </w:num>
  <w:num w:numId="13">
    <w:abstractNumId w:val="110"/>
  </w:num>
  <w:num w:numId="14">
    <w:abstractNumId w:val="13"/>
  </w:num>
  <w:num w:numId="15">
    <w:abstractNumId w:val="6"/>
  </w:num>
  <w:num w:numId="16">
    <w:abstractNumId w:val="123"/>
  </w:num>
  <w:num w:numId="17">
    <w:abstractNumId w:val="1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5"/>
  </w:num>
  <w:num w:numId="19">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31"/>
  </w:num>
  <w:num w:numId="2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lvlOverride w:ilvl="7">
      <w:startOverride w:val="1"/>
    </w:lvlOverride>
    <w:lvlOverride w:ilvl="8">
      <w:startOverride w:val="1"/>
    </w:lvlOverride>
  </w:num>
  <w:num w:numId="22">
    <w:abstractNumId w:val="62"/>
  </w:num>
  <w:num w:numId="23">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9"/>
  </w:num>
  <w:num w:numId="2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29"/>
  </w:num>
  <w:num w:numId="2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5"/>
  </w:num>
  <w:num w:numId="31">
    <w:abstractNumId w:val="121"/>
  </w:num>
  <w:num w:numId="32">
    <w:abstractNumId w:val="11"/>
  </w:num>
  <w:num w:numId="33">
    <w:abstractNumId w:val="9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05"/>
  </w:num>
  <w:num w:numId="35">
    <w:abstractNumId w:val="39"/>
    <w:lvlOverride w:ilvl="0"/>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68"/>
  </w:num>
  <w:num w:numId="37">
    <w:abstractNumId w:val="127"/>
  </w:num>
  <w:num w:numId="38">
    <w:abstractNumId w:val="116"/>
  </w:num>
  <w:num w:numId="39">
    <w:abstractNumId w:val="81"/>
  </w:num>
  <w:num w:numId="40">
    <w:abstractNumId w:val="119"/>
  </w:num>
  <w:num w:numId="41">
    <w:abstractNumId w:val="56"/>
  </w:num>
  <w:num w:numId="42">
    <w:abstractNumId w:val="10"/>
  </w:num>
  <w:num w:numId="43">
    <w:abstractNumId w:val="135"/>
  </w:num>
  <w:num w:numId="44">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96"/>
  </w:num>
  <w:num w:numId="47">
    <w:abstractNumId w:val="37"/>
  </w:num>
  <w:num w:numId="48">
    <w:abstractNumId w:val="27"/>
  </w:num>
  <w:num w:numId="49">
    <w:abstractNumId w:val="21"/>
  </w:num>
  <w:num w:numId="50">
    <w:abstractNumId w:val="20"/>
  </w:num>
  <w:num w:numId="51">
    <w:abstractNumId w:val="30"/>
  </w:num>
  <w:num w:numId="52">
    <w:abstractNumId w:val="73"/>
  </w:num>
  <w:num w:numId="53">
    <w:abstractNumId w:val="47"/>
  </w:num>
  <w:num w:numId="54">
    <w:abstractNumId w:val="66"/>
  </w:num>
  <w:num w:numId="55">
    <w:abstractNumId w:val="103"/>
  </w:num>
  <w:num w:numId="56">
    <w:abstractNumId w:val="118"/>
  </w:num>
  <w:num w:numId="57">
    <w:abstractNumId w:val="92"/>
  </w:num>
  <w:num w:numId="58">
    <w:abstractNumId w:val="58"/>
  </w:num>
  <w:num w:numId="59">
    <w:abstractNumId w:val="17"/>
  </w:num>
  <w:num w:numId="60">
    <w:abstractNumId w:val="29"/>
  </w:num>
  <w:num w:numId="61">
    <w:abstractNumId w:val="93"/>
  </w:num>
  <w:num w:numId="62">
    <w:abstractNumId w:val="55"/>
  </w:num>
  <w:num w:numId="63">
    <w:abstractNumId w:val="19"/>
  </w:num>
  <w:num w:numId="64">
    <w:abstractNumId w:val="126"/>
  </w:num>
  <w:num w:numId="65">
    <w:abstractNumId w:val="31"/>
  </w:num>
  <w:num w:numId="66">
    <w:abstractNumId w:val="90"/>
  </w:num>
  <w:num w:numId="67">
    <w:abstractNumId w:val="100"/>
  </w:num>
  <w:num w:numId="68">
    <w:abstractNumId w:val="91"/>
  </w:num>
  <w:num w:numId="69">
    <w:abstractNumId w:val="101"/>
  </w:num>
  <w:num w:numId="70">
    <w:abstractNumId w:val="23"/>
  </w:num>
  <w:num w:numId="71">
    <w:abstractNumId w:val="63"/>
  </w:num>
  <w:num w:numId="72">
    <w:abstractNumId w:val="42"/>
  </w:num>
  <w:num w:numId="73">
    <w:abstractNumId w:val="44"/>
  </w:num>
  <w:num w:numId="74">
    <w:abstractNumId w:val="114"/>
  </w:num>
  <w:num w:numId="75">
    <w:abstractNumId w:val="70"/>
  </w:num>
  <w:num w:numId="76">
    <w:abstractNumId w:val="94"/>
  </w:num>
  <w:num w:numId="77">
    <w:abstractNumId w:val="97"/>
  </w:num>
  <w:num w:numId="78">
    <w:abstractNumId w:val="5"/>
  </w:num>
  <w:num w:numId="79">
    <w:abstractNumId w:val="67"/>
  </w:num>
  <w:num w:numId="80">
    <w:abstractNumId w:val="114"/>
    <w:lvlOverride w:ilvl="0">
      <w:startOverride w:val="2"/>
    </w:lvlOverride>
    <w:lvlOverride w:ilvl="1">
      <w:startOverride w:val="3"/>
    </w:lvlOverride>
  </w:num>
  <w:num w:numId="81">
    <w:abstractNumId w:val="36"/>
  </w:num>
  <w:num w:numId="82">
    <w:abstractNumId w:val="115"/>
  </w:num>
  <w:num w:numId="83">
    <w:abstractNumId w:val="61"/>
  </w:num>
  <w:num w:numId="84">
    <w:abstractNumId w:val="111"/>
  </w:num>
  <w:num w:numId="85">
    <w:abstractNumId w:val="50"/>
  </w:num>
  <w:num w:numId="86">
    <w:abstractNumId w:val="89"/>
  </w:num>
  <w:num w:numId="87">
    <w:abstractNumId w:val="107"/>
  </w:num>
  <w:num w:numId="88">
    <w:abstractNumId w:val="77"/>
  </w:num>
  <w:num w:numId="89">
    <w:abstractNumId w:val="108"/>
  </w:num>
  <w:num w:numId="90">
    <w:abstractNumId w:val="134"/>
  </w:num>
  <w:num w:numId="91">
    <w:abstractNumId w:val="109"/>
  </w:num>
  <w:num w:numId="92">
    <w:abstractNumId w:val="75"/>
  </w:num>
  <w:num w:numId="93">
    <w:abstractNumId w:val="26"/>
  </w:num>
  <w:num w:numId="94">
    <w:abstractNumId w:val="52"/>
  </w:num>
  <w:num w:numId="95">
    <w:abstractNumId w:val="32"/>
  </w:num>
  <w:num w:numId="96">
    <w:abstractNumId w:val="87"/>
  </w:num>
  <w:num w:numId="97">
    <w:abstractNumId w:val="80"/>
  </w:num>
  <w:num w:numId="98">
    <w:abstractNumId w:val="86"/>
  </w:num>
  <w:num w:numId="99">
    <w:abstractNumId w:val="25"/>
  </w:num>
  <w:num w:numId="100">
    <w:abstractNumId w:val="120"/>
  </w:num>
  <w:num w:numId="101">
    <w:abstractNumId w:val="24"/>
  </w:num>
  <w:num w:numId="102">
    <w:abstractNumId w:val="78"/>
  </w:num>
  <w:num w:numId="103">
    <w:abstractNumId w:val="57"/>
  </w:num>
  <w:num w:numId="104">
    <w:abstractNumId w:val="76"/>
  </w:num>
  <w:num w:numId="105">
    <w:abstractNumId w:val="128"/>
  </w:num>
  <w:num w:numId="106">
    <w:abstractNumId w:val="53"/>
  </w:num>
  <w:num w:numId="107">
    <w:abstractNumId w:val="51"/>
  </w:num>
  <w:num w:numId="108">
    <w:abstractNumId w:val="59"/>
  </w:num>
  <w:num w:numId="109">
    <w:abstractNumId w:val="79"/>
  </w:num>
  <w:num w:numId="110">
    <w:abstractNumId w:val="85"/>
  </w:num>
  <w:num w:numId="111">
    <w:abstractNumId w:val="22"/>
  </w:num>
  <w:num w:numId="112">
    <w:abstractNumId w:val="38"/>
  </w:num>
  <w:num w:numId="113">
    <w:abstractNumId w:val="130"/>
  </w:num>
  <w:num w:numId="114">
    <w:abstractNumId w:val="40"/>
  </w:num>
  <w:num w:numId="115">
    <w:abstractNumId w:val="74"/>
  </w:num>
  <w:num w:numId="116">
    <w:abstractNumId w:val="69"/>
  </w:num>
  <w:num w:numId="117">
    <w:abstractNumId w:val="125"/>
  </w:num>
  <w:num w:numId="118">
    <w:abstractNumId w:val="12"/>
  </w:num>
  <w:num w:numId="119">
    <w:abstractNumId w:val="34"/>
  </w:num>
  <w:num w:numId="120">
    <w:abstractNumId w:val="95"/>
  </w:num>
  <w:num w:numId="121">
    <w:abstractNumId w:val="12"/>
  </w:num>
  <w:num w:numId="122">
    <w:abstractNumId w:val="46"/>
  </w:num>
  <w:num w:numId="123">
    <w:abstractNumId w:val="83"/>
  </w:num>
  <w:num w:numId="124">
    <w:abstractNumId w:val="65"/>
  </w:num>
  <w:num w:numId="125">
    <w:abstractNumId w:val="112"/>
  </w:num>
  <w:num w:numId="126">
    <w:abstractNumId w:val="98"/>
  </w:num>
  <w:num w:numId="127">
    <w:abstractNumId w:val="102"/>
  </w:num>
  <w:num w:numId="128">
    <w:abstractNumId w:val="54"/>
  </w:num>
  <w:num w:numId="129">
    <w:abstractNumId w:val="110"/>
  </w:num>
  <w:num w:numId="130">
    <w:abstractNumId w:val="82"/>
  </w:num>
  <w:num w:numId="131">
    <w:abstractNumId w:val="16"/>
  </w:num>
  <w:num w:numId="132">
    <w:abstractNumId w:val="84"/>
  </w:num>
  <w:num w:numId="133">
    <w:abstractNumId w:val="106"/>
  </w:num>
  <w:num w:numId="134">
    <w:abstractNumId w:val="12"/>
  </w:num>
  <w:num w:numId="135">
    <w:abstractNumId w:val="18"/>
  </w:num>
  <w:num w:numId="136">
    <w:abstractNumId w:val="31"/>
  </w:num>
  <w:num w:numId="137">
    <w:abstractNumId w:val="132"/>
  </w:num>
  <w:num w:numId="138">
    <w:abstractNumId w:val="41"/>
  </w:num>
  <w:num w:numId="139">
    <w:abstractNumId w:val="60"/>
  </w:num>
  <w:num w:numId="140">
    <w:abstractNumId w:val="28"/>
  </w:num>
  <w:numIdMacAtCleanup w:val="1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hideGrammaticalErrors/>
  <w:defaultTabStop w:val="720"/>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2ECE"/>
    <w:rsid w:val="00001DB9"/>
    <w:rsid w:val="000213C2"/>
    <w:rsid w:val="0003407F"/>
    <w:rsid w:val="000448C4"/>
    <w:rsid w:val="00046E12"/>
    <w:rsid w:val="00050077"/>
    <w:rsid w:val="00051FF6"/>
    <w:rsid w:val="00052855"/>
    <w:rsid w:val="000A1A15"/>
    <w:rsid w:val="000B36B8"/>
    <w:rsid w:val="000E2CEA"/>
    <w:rsid w:val="000E64DF"/>
    <w:rsid w:val="000F316E"/>
    <w:rsid w:val="0010058F"/>
    <w:rsid w:val="00103F25"/>
    <w:rsid w:val="001041B7"/>
    <w:rsid w:val="0011288D"/>
    <w:rsid w:val="00113FCE"/>
    <w:rsid w:val="00123BBE"/>
    <w:rsid w:val="00136678"/>
    <w:rsid w:val="001446B4"/>
    <w:rsid w:val="001654C8"/>
    <w:rsid w:val="00172B88"/>
    <w:rsid w:val="00185516"/>
    <w:rsid w:val="001874C3"/>
    <w:rsid w:val="001A4032"/>
    <w:rsid w:val="001B6226"/>
    <w:rsid w:val="001C5705"/>
    <w:rsid w:val="001F6090"/>
    <w:rsid w:val="0020794D"/>
    <w:rsid w:val="00231E38"/>
    <w:rsid w:val="0024591C"/>
    <w:rsid w:val="00264D1F"/>
    <w:rsid w:val="00273BAD"/>
    <w:rsid w:val="00275A6B"/>
    <w:rsid w:val="00293DFC"/>
    <w:rsid w:val="0029551C"/>
    <w:rsid w:val="002A23D9"/>
    <w:rsid w:val="002B74FB"/>
    <w:rsid w:val="002B77E9"/>
    <w:rsid w:val="002C08DB"/>
    <w:rsid w:val="002F028F"/>
    <w:rsid w:val="00310C34"/>
    <w:rsid w:val="003211A9"/>
    <w:rsid w:val="003232F1"/>
    <w:rsid w:val="003235AC"/>
    <w:rsid w:val="003342EB"/>
    <w:rsid w:val="00340A0E"/>
    <w:rsid w:val="003445A1"/>
    <w:rsid w:val="00344CE6"/>
    <w:rsid w:val="003531FD"/>
    <w:rsid w:val="003822F0"/>
    <w:rsid w:val="00387E9D"/>
    <w:rsid w:val="00391574"/>
    <w:rsid w:val="00394BD4"/>
    <w:rsid w:val="003A133A"/>
    <w:rsid w:val="003B2A49"/>
    <w:rsid w:val="003D7D5B"/>
    <w:rsid w:val="003E1D40"/>
    <w:rsid w:val="003F4783"/>
    <w:rsid w:val="004016D7"/>
    <w:rsid w:val="00402BE0"/>
    <w:rsid w:val="00422F82"/>
    <w:rsid w:val="004415E0"/>
    <w:rsid w:val="0045173E"/>
    <w:rsid w:val="0046696B"/>
    <w:rsid w:val="00484554"/>
    <w:rsid w:val="00492038"/>
    <w:rsid w:val="00497B6B"/>
    <w:rsid w:val="004B6A53"/>
    <w:rsid w:val="004C1E4F"/>
    <w:rsid w:val="004C2FAA"/>
    <w:rsid w:val="004C5379"/>
    <w:rsid w:val="0051023B"/>
    <w:rsid w:val="00512A19"/>
    <w:rsid w:val="00525DE9"/>
    <w:rsid w:val="00540040"/>
    <w:rsid w:val="005401A0"/>
    <w:rsid w:val="0055456D"/>
    <w:rsid w:val="00570B70"/>
    <w:rsid w:val="00587629"/>
    <w:rsid w:val="00591395"/>
    <w:rsid w:val="005935AB"/>
    <w:rsid w:val="00594E66"/>
    <w:rsid w:val="00596F06"/>
    <w:rsid w:val="005B2DD4"/>
    <w:rsid w:val="005C2872"/>
    <w:rsid w:val="005C32D2"/>
    <w:rsid w:val="005C51A9"/>
    <w:rsid w:val="005E3CEF"/>
    <w:rsid w:val="005F254B"/>
    <w:rsid w:val="0061594C"/>
    <w:rsid w:val="00622D01"/>
    <w:rsid w:val="00633B50"/>
    <w:rsid w:val="006577FC"/>
    <w:rsid w:val="00660E1D"/>
    <w:rsid w:val="006706E8"/>
    <w:rsid w:val="00674DA6"/>
    <w:rsid w:val="00685757"/>
    <w:rsid w:val="006A0F06"/>
    <w:rsid w:val="006C0F16"/>
    <w:rsid w:val="006D3307"/>
    <w:rsid w:val="006F1A85"/>
    <w:rsid w:val="006F51EA"/>
    <w:rsid w:val="00702F41"/>
    <w:rsid w:val="007050F3"/>
    <w:rsid w:val="0071366D"/>
    <w:rsid w:val="00720FD9"/>
    <w:rsid w:val="00727250"/>
    <w:rsid w:val="007371ED"/>
    <w:rsid w:val="007416A5"/>
    <w:rsid w:val="00750F31"/>
    <w:rsid w:val="00765B4D"/>
    <w:rsid w:val="00765B6E"/>
    <w:rsid w:val="0077588F"/>
    <w:rsid w:val="00791F92"/>
    <w:rsid w:val="00794F6C"/>
    <w:rsid w:val="007D0C6C"/>
    <w:rsid w:val="007F214F"/>
    <w:rsid w:val="008022DD"/>
    <w:rsid w:val="00802804"/>
    <w:rsid w:val="00804D08"/>
    <w:rsid w:val="00814C67"/>
    <w:rsid w:val="0083018E"/>
    <w:rsid w:val="00832CE4"/>
    <w:rsid w:val="0083312A"/>
    <w:rsid w:val="00834E5A"/>
    <w:rsid w:val="0083794E"/>
    <w:rsid w:val="008403D2"/>
    <w:rsid w:val="00844E83"/>
    <w:rsid w:val="008555EC"/>
    <w:rsid w:val="00863840"/>
    <w:rsid w:val="00872BD8"/>
    <w:rsid w:val="0088199B"/>
    <w:rsid w:val="00882B39"/>
    <w:rsid w:val="00891A13"/>
    <w:rsid w:val="0089679C"/>
    <w:rsid w:val="008A0DC8"/>
    <w:rsid w:val="008C0DE3"/>
    <w:rsid w:val="008D1885"/>
    <w:rsid w:val="008D2EB8"/>
    <w:rsid w:val="008F7AC8"/>
    <w:rsid w:val="009072CF"/>
    <w:rsid w:val="00923748"/>
    <w:rsid w:val="00944979"/>
    <w:rsid w:val="00953193"/>
    <w:rsid w:val="00954EA0"/>
    <w:rsid w:val="009552F2"/>
    <w:rsid w:val="00962ECE"/>
    <w:rsid w:val="009851A9"/>
    <w:rsid w:val="009954D8"/>
    <w:rsid w:val="0099747C"/>
    <w:rsid w:val="009B20FE"/>
    <w:rsid w:val="009B7FD9"/>
    <w:rsid w:val="009C1A68"/>
    <w:rsid w:val="009C1FB3"/>
    <w:rsid w:val="009D625F"/>
    <w:rsid w:val="009E3D43"/>
    <w:rsid w:val="009E6A6F"/>
    <w:rsid w:val="00A033D7"/>
    <w:rsid w:val="00A10557"/>
    <w:rsid w:val="00A1780B"/>
    <w:rsid w:val="00A31D36"/>
    <w:rsid w:val="00A36158"/>
    <w:rsid w:val="00A460BC"/>
    <w:rsid w:val="00A7050A"/>
    <w:rsid w:val="00A767C1"/>
    <w:rsid w:val="00A80089"/>
    <w:rsid w:val="00A932C8"/>
    <w:rsid w:val="00AA2935"/>
    <w:rsid w:val="00AA4249"/>
    <w:rsid w:val="00AB3DF2"/>
    <w:rsid w:val="00AB4297"/>
    <w:rsid w:val="00AC3F3C"/>
    <w:rsid w:val="00AD2EB1"/>
    <w:rsid w:val="00AD55D8"/>
    <w:rsid w:val="00AF4806"/>
    <w:rsid w:val="00AF49B1"/>
    <w:rsid w:val="00B02557"/>
    <w:rsid w:val="00B2454E"/>
    <w:rsid w:val="00B27D06"/>
    <w:rsid w:val="00B6062A"/>
    <w:rsid w:val="00B61F47"/>
    <w:rsid w:val="00B638F9"/>
    <w:rsid w:val="00B87C15"/>
    <w:rsid w:val="00BA1308"/>
    <w:rsid w:val="00BC3CEB"/>
    <w:rsid w:val="00BD134D"/>
    <w:rsid w:val="00BE151B"/>
    <w:rsid w:val="00BE7717"/>
    <w:rsid w:val="00C447D3"/>
    <w:rsid w:val="00C537F2"/>
    <w:rsid w:val="00C6711A"/>
    <w:rsid w:val="00C700A7"/>
    <w:rsid w:val="00C71856"/>
    <w:rsid w:val="00C745E0"/>
    <w:rsid w:val="00C80F5D"/>
    <w:rsid w:val="00C86125"/>
    <w:rsid w:val="00C9199D"/>
    <w:rsid w:val="00CA4872"/>
    <w:rsid w:val="00CB6351"/>
    <w:rsid w:val="00CC2C1C"/>
    <w:rsid w:val="00CC7953"/>
    <w:rsid w:val="00CD40F0"/>
    <w:rsid w:val="00CD66D9"/>
    <w:rsid w:val="00CF7C14"/>
    <w:rsid w:val="00D652DF"/>
    <w:rsid w:val="00D725DC"/>
    <w:rsid w:val="00D75DFF"/>
    <w:rsid w:val="00D852DD"/>
    <w:rsid w:val="00D87CFD"/>
    <w:rsid w:val="00D92385"/>
    <w:rsid w:val="00DC113B"/>
    <w:rsid w:val="00DC3521"/>
    <w:rsid w:val="00DC7E1E"/>
    <w:rsid w:val="00DD255A"/>
    <w:rsid w:val="00DD2A6A"/>
    <w:rsid w:val="00DD72B3"/>
    <w:rsid w:val="00DE335A"/>
    <w:rsid w:val="00DF059D"/>
    <w:rsid w:val="00DF42F8"/>
    <w:rsid w:val="00E16D73"/>
    <w:rsid w:val="00E5396D"/>
    <w:rsid w:val="00E55CCA"/>
    <w:rsid w:val="00E57314"/>
    <w:rsid w:val="00E574C3"/>
    <w:rsid w:val="00E71184"/>
    <w:rsid w:val="00E75F3B"/>
    <w:rsid w:val="00E82197"/>
    <w:rsid w:val="00E8350B"/>
    <w:rsid w:val="00E968D6"/>
    <w:rsid w:val="00EA0810"/>
    <w:rsid w:val="00EB3B7D"/>
    <w:rsid w:val="00EE2E53"/>
    <w:rsid w:val="00EE78FA"/>
    <w:rsid w:val="00EF4B98"/>
    <w:rsid w:val="00EF7E9B"/>
    <w:rsid w:val="00F01599"/>
    <w:rsid w:val="00F23356"/>
    <w:rsid w:val="00F25740"/>
    <w:rsid w:val="00F327DD"/>
    <w:rsid w:val="00F3289D"/>
    <w:rsid w:val="00F3665B"/>
    <w:rsid w:val="00F510E7"/>
    <w:rsid w:val="00F53887"/>
    <w:rsid w:val="00F7622E"/>
    <w:rsid w:val="00F836BF"/>
    <w:rsid w:val="00F95E98"/>
    <w:rsid w:val="00FC0256"/>
    <w:rsid w:val="00FC4497"/>
    <w:rsid w:val="00FC66EA"/>
    <w:rsid w:val="00FD56CC"/>
    <w:rsid w:val="00FE56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9E30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35"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qFormat="1"/>
    <w:lsdException w:name="toc 2" w:uiPriority="39"/>
    <w:lsdException w:name="toc 3" w:uiPriority="39" w:qFormat="1"/>
    <w:lsdException w:name="toc 4" w:uiPriority="39" w:qFormat="1"/>
    <w:lsdException w:name="toc 5" w:uiPriority="39"/>
    <w:lsdException w:name="toc 6" w:uiPriority="39"/>
    <w:lsdException w:name="toc 7" w:uiPriority="39"/>
    <w:lsdException w:name="toc 8" w:uiPriority="39"/>
    <w:lsdException w:name="toc 9" w:uiPriority="39"/>
    <w:lsdException w:name="Normal Indent" w:uiPriority="0"/>
    <w:lsdException w:name="footnote text" w:qFormat="1"/>
    <w:lsdException w:name="header" w:uiPriority="0" w:qFormat="1"/>
    <w:lsdException w:name="caption" w:qFormat="1"/>
    <w:lsdException w:name="table of figures" w:qFormat="1"/>
    <w:lsdException w:name="line number" w:uiPriority="0"/>
    <w:lsdException w:name="page number" w:uiPriority="0"/>
    <w:lsdException w:name="endnote reference" w:uiPriority="0"/>
    <w:lsdException w:name="endnote text" w:uiPriority="0"/>
    <w:lsdException w:name="table of authorities" w:uiPriority="0"/>
    <w:lsdException w:name="toa heading" w:uiPriority="0"/>
    <w:lsdException w:name="List Bullet" w:qFormat="1"/>
    <w:lsdException w:name="List Number" w:uiPriority="0"/>
    <w:lsdException w:name="List 3" w:uiPriority="0"/>
    <w:lsdException w:name="List 4" w:uiPriority="0"/>
    <w:lsdException w:name="List 5" w:uiPriority="0"/>
    <w:lsdException w:name="List Bullet 3" w:uiPriority="0"/>
    <w:lsdException w:name="List Bullet 4" w:uiPriority="0"/>
    <w:lsdException w:name="List Bullet 5" w:uiPriority="36" w:qFormat="1"/>
    <w:lsdException w:name="List Number 2" w:uiPriority="0"/>
    <w:lsdException w:name="List Number 4" w:uiPriority="0"/>
    <w:lsdException w:name="List Number 5" w:uiPriority="0"/>
    <w:lsdException w:name="Title" w:semiHidden="0" w:unhideWhenUsed="0" w:qFormat="1"/>
    <w:lsdException w:name="Default Paragraph Font" w:uiPriority="1"/>
    <w:lsdException w:name="Body Text" w:uiPriority="0" w:qFormat="1"/>
    <w:lsdException w:name="List Continue" w:uiPriority="0"/>
    <w:lsdException w:name="List Continue 2" w:uiPriority="0"/>
    <w:lsdException w:name="List Continue 4" w:uiPriority="0"/>
    <w:lsdException w:name="List Continue 5" w:uiPriority="0"/>
    <w:lsdException w:name="Message Header"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Simple 1" w:uiPriority="0"/>
    <w:lsdException w:name="Table Grid 1"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2ECE"/>
    <w:pPr>
      <w:spacing w:after="0" w:line="264" w:lineRule="auto"/>
      <w:jc w:val="both"/>
    </w:pPr>
    <w:rPr>
      <w:rFonts w:ascii="Times New Roman" w:eastAsia="Calibri" w:hAnsi="Times New Roman" w:cs="Times New Roman"/>
      <w:sz w:val="26"/>
      <w:lang w:val="vi-VN"/>
    </w:rPr>
  </w:style>
  <w:style w:type="paragraph" w:styleId="Heading1">
    <w:name w:val="heading 1"/>
    <w:aliases w:val="Heading 1 Char Char Char,H1,Kap. 1.,篇,宋二,标题22,Heading 1 Char Char Char Char Char Char Char,1 ghost,g,H1 Char Char,Heading 11,Titre section,Chuong,Heading 1_Chuong,so 1,Heading 1 Char Char,heading,MVA,Heading 1b,Char Char Char Char Char Char,h1"/>
    <w:basedOn w:val="Normal"/>
    <w:next w:val="Normal"/>
    <w:link w:val="Heading1Char"/>
    <w:qFormat/>
    <w:rsid w:val="00962ECE"/>
    <w:pPr>
      <w:keepNext/>
      <w:numPr>
        <w:numId w:val="1"/>
      </w:numPr>
      <w:jc w:val="center"/>
      <w:outlineLvl w:val="0"/>
    </w:pPr>
    <w:rPr>
      <w:b/>
      <w:bCs/>
      <w:kern w:val="32"/>
      <w:sz w:val="30"/>
      <w:szCs w:val="32"/>
      <w:lang w:eastAsia="x-none"/>
    </w:rPr>
  </w:style>
  <w:style w:type="paragraph" w:styleId="Heading2">
    <w:name w:val="heading 2"/>
    <w:aliases w:val="BVI2,Heading 2-BVI,RepHead2,l2,H2,HeadB,HeadB Char Char,Heading 21,BVI21,Heading 2-BVI1,RepHead21,l21,H21,(suindext) Char,2 headline,H21 Char Char,titre sous-section,dau muc,dau muc Char,2 headline Char Char Char,H21 Char,Heading 21 Char Char"/>
    <w:basedOn w:val="Normal"/>
    <w:next w:val="Normal"/>
    <w:link w:val="Heading2Char"/>
    <w:unhideWhenUsed/>
    <w:qFormat/>
    <w:rsid w:val="00962ECE"/>
    <w:pPr>
      <w:widowControl w:val="0"/>
      <w:numPr>
        <w:ilvl w:val="1"/>
        <w:numId w:val="1"/>
      </w:numPr>
      <w:tabs>
        <w:tab w:val="left" w:pos="851"/>
      </w:tabs>
      <w:spacing w:before="120" w:after="120" w:line="240" w:lineRule="auto"/>
      <w:outlineLvl w:val="1"/>
    </w:pPr>
    <w:rPr>
      <w:b/>
      <w:bCs/>
      <w:iCs/>
      <w:color w:val="000000"/>
      <w:szCs w:val="26"/>
      <w:lang w:val="it-IT" w:eastAsia="x-none"/>
    </w:rPr>
  </w:style>
  <w:style w:type="paragraph" w:styleId="Heading3">
    <w:name w:val="heading 3"/>
    <w:aliases w:val="h3,HeadC Char,HeadC,3 bullet,b,b Char Char Char Char,Heading 3 Char Char Char Char,Heading 3 Char Char Char,Heading 3 Char1,Heading 3 Char1 Char,Kap. 1.1.1.,小标题,节，,节，一,节,一,条，（一）,黑四,标题 3一,1、 Char,b Char,b Char Char Char,b Char Char,1、 Char Char"/>
    <w:basedOn w:val="Normal"/>
    <w:next w:val="Normal"/>
    <w:link w:val="Heading3Char"/>
    <w:unhideWhenUsed/>
    <w:qFormat/>
    <w:rsid w:val="00962ECE"/>
    <w:pPr>
      <w:keepNext/>
      <w:numPr>
        <w:ilvl w:val="2"/>
        <w:numId w:val="1"/>
      </w:numPr>
      <w:spacing w:before="120" w:after="120" w:line="240" w:lineRule="auto"/>
      <w:outlineLvl w:val="2"/>
    </w:pPr>
    <w:rPr>
      <w:b/>
      <w:bCs/>
      <w:color w:val="000000"/>
      <w:szCs w:val="26"/>
      <w:lang w:val="it-IT" w:eastAsia="x-none"/>
    </w:rPr>
  </w:style>
  <w:style w:type="paragraph" w:styleId="Heading4">
    <w:name w:val="heading 4"/>
    <w:aliases w:val="Char,Char Char Char Char Char Char Char Char Char Char Char Char Char Char Char,Char Char Char Char Char Char Char Char Char Char Char Char Char Char Char Char Char,Heading 4 Char Char,so 4,Appendix 1- Titre 4,款标题1.1.1.1,H4,level 4,level4,--,d"/>
    <w:basedOn w:val="Normal"/>
    <w:next w:val="Normal"/>
    <w:link w:val="Heading4Char"/>
    <w:autoRedefine/>
    <w:uiPriority w:val="35"/>
    <w:unhideWhenUsed/>
    <w:qFormat/>
    <w:rsid w:val="007050F3"/>
    <w:pPr>
      <w:keepNext/>
      <w:tabs>
        <w:tab w:val="left" w:pos="0"/>
        <w:tab w:val="left" w:pos="851"/>
      </w:tabs>
      <w:spacing w:before="120" w:after="120" w:line="240" w:lineRule="auto"/>
      <w:outlineLvl w:val="3"/>
    </w:pPr>
    <w:rPr>
      <w:b/>
      <w:bCs/>
      <w:szCs w:val="26"/>
      <w:lang w:val="it-IT"/>
    </w:rPr>
  </w:style>
  <w:style w:type="paragraph" w:styleId="Heading5">
    <w:name w:val="heading 5"/>
    <w:aliases w:val="Sammendrag,Sammendrag Char,. (1.),(11,)2,标题1.1.1.1.1,H5,Char1 Char Char,Char1 Char Char2,Char1 Char1,Char41,Char1 Char Char3,Char1 Char2,Char42,Char1 Char Char4,Char1 Char3,Char43,Char1 Char Char5,Char1 Char4,Char44,Char1 Char5,Single,H 5,8.1"/>
    <w:basedOn w:val="Normal"/>
    <w:next w:val="Normal"/>
    <w:link w:val="Heading5Char"/>
    <w:autoRedefine/>
    <w:unhideWhenUsed/>
    <w:qFormat/>
    <w:rsid w:val="00DD2A6A"/>
    <w:pPr>
      <w:tabs>
        <w:tab w:val="left" w:pos="851"/>
      </w:tabs>
      <w:spacing w:before="120" w:after="120" w:line="240" w:lineRule="auto"/>
      <w:outlineLvl w:val="4"/>
    </w:pPr>
    <w:rPr>
      <w:rFonts w:eastAsia="Times New Roman"/>
      <w:b/>
      <w:bCs/>
      <w:iCs/>
      <w:szCs w:val="26"/>
      <w:lang w:val="it-IT"/>
    </w:rPr>
  </w:style>
  <w:style w:type="paragraph" w:styleId="Heading6">
    <w:name w:val="heading 6"/>
    <w:aliases w:val="9.1,dts-heading 6,A Dấu -,9,sub-dash,sd,Diverse,Diverse Char,5 Char Char Char Char Char"/>
    <w:basedOn w:val="Normal"/>
    <w:next w:val="Normal"/>
    <w:link w:val="Heading6Char"/>
    <w:unhideWhenUsed/>
    <w:qFormat/>
    <w:rsid w:val="00962ECE"/>
    <w:pPr>
      <w:numPr>
        <w:ilvl w:val="5"/>
        <w:numId w:val="1"/>
      </w:numPr>
      <w:spacing w:before="120" w:after="120" w:line="240" w:lineRule="auto"/>
      <w:outlineLvl w:val="5"/>
    </w:pPr>
    <w:rPr>
      <w:rFonts w:eastAsia="SimSun"/>
      <w:bCs/>
      <w:color w:val="000000"/>
      <w:lang w:val="x-none" w:eastAsia="ar-SA"/>
    </w:rPr>
  </w:style>
  <w:style w:type="paragraph" w:styleId="Heading7">
    <w:name w:val="heading 7"/>
    <w:aliases w:val="Heading 7 Char Char Char,A Dấu +,项标题(1),Heading 7-THINH"/>
    <w:basedOn w:val="Normal"/>
    <w:next w:val="Normal"/>
    <w:link w:val="Heading7Char"/>
    <w:unhideWhenUsed/>
    <w:qFormat/>
    <w:rsid w:val="00962ECE"/>
    <w:pPr>
      <w:numPr>
        <w:ilvl w:val="6"/>
        <w:numId w:val="1"/>
      </w:numPr>
      <w:outlineLvl w:val="6"/>
    </w:pPr>
    <w:rPr>
      <w:rFonts w:eastAsia="Times New Roman"/>
      <w:i/>
      <w:szCs w:val="24"/>
      <w:lang w:eastAsia="x-none"/>
    </w:rPr>
  </w:style>
  <w:style w:type="paragraph" w:styleId="Heading8">
    <w:name w:val="heading 8"/>
    <w:aliases w:val="Char Char4,目标题 1)"/>
    <w:basedOn w:val="Normal"/>
    <w:next w:val="Normal"/>
    <w:link w:val="Heading8Char"/>
    <w:uiPriority w:val="9"/>
    <w:unhideWhenUsed/>
    <w:qFormat/>
    <w:rsid w:val="00962ECE"/>
    <w:pPr>
      <w:keepNext/>
      <w:keepLines/>
      <w:outlineLvl w:val="7"/>
    </w:pPr>
    <w:rPr>
      <w:rFonts w:eastAsia="Times New Roman"/>
      <w:i/>
      <w:szCs w:val="20"/>
      <w:lang w:val="x-none" w:eastAsia="x-none"/>
    </w:rPr>
  </w:style>
  <w:style w:type="paragraph" w:styleId="Heading9">
    <w:name w:val="heading 9"/>
    <w:aliases w:val="aa,干标题(a),Heading 10"/>
    <w:basedOn w:val="Normal"/>
    <w:next w:val="Normal"/>
    <w:link w:val="Heading9Char"/>
    <w:uiPriority w:val="9"/>
    <w:unhideWhenUsed/>
    <w:qFormat/>
    <w:rsid w:val="00962ECE"/>
    <w:pPr>
      <w:keepNext/>
      <w:keepLines/>
      <w:outlineLvl w:val="8"/>
    </w:pPr>
    <w:rPr>
      <w:rFonts w:ascii="Calibri" w:eastAsia="Times New Roman" w:hAnsi="Calibri"/>
      <w:i/>
      <w:iCs/>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 Char Char Char,H1 Char,Kap. 1. Char,篇 Char,宋二 Char,标题22 Char,Heading 1 Char Char Char Char Char Char Char Char,1 ghost Char,g Char,H1 Char Char Char,Heading 11 Char,Titre section Char,Chuong Char,Heading 1_Chuong Char"/>
    <w:basedOn w:val="DefaultParagraphFont"/>
    <w:link w:val="Heading1"/>
    <w:rsid w:val="00962ECE"/>
    <w:rPr>
      <w:rFonts w:ascii="Times New Roman" w:eastAsia="Calibri" w:hAnsi="Times New Roman" w:cs="Times New Roman"/>
      <w:b/>
      <w:bCs/>
      <w:kern w:val="32"/>
      <w:sz w:val="30"/>
      <w:szCs w:val="32"/>
      <w:lang w:val="vi-VN" w:eastAsia="x-none"/>
    </w:rPr>
  </w:style>
  <w:style w:type="character" w:customStyle="1" w:styleId="Heading2Char">
    <w:name w:val="Heading 2 Char"/>
    <w:aliases w:val="BVI2 Char,Heading 2-BVI Char,RepHead2 Char,l2 Char,H2 Char,HeadB Char,HeadB Char Char Char,Heading 21 Char,BVI21 Char,Heading 2-BVI1 Char,RepHead21 Char,l21 Char,H21 Char1,(suindext) Char Char,2 headline Char,H21 Char Char Char"/>
    <w:basedOn w:val="DefaultParagraphFont"/>
    <w:link w:val="Heading2"/>
    <w:rsid w:val="00962ECE"/>
    <w:rPr>
      <w:rFonts w:ascii="Times New Roman" w:eastAsia="Calibri" w:hAnsi="Times New Roman" w:cs="Times New Roman"/>
      <w:b/>
      <w:bCs/>
      <w:iCs/>
      <w:color w:val="000000"/>
      <w:sz w:val="26"/>
      <w:szCs w:val="26"/>
      <w:lang w:val="it-IT" w:eastAsia="x-none"/>
    </w:rPr>
  </w:style>
  <w:style w:type="character" w:customStyle="1" w:styleId="Heading3Char">
    <w:name w:val="Heading 3 Char"/>
    <w:aliases w:val="h3 Char,HeadC Char Char,HeadC Char1,3 bullet Char,b Char1,b Char Char Char Char Char,Heading 3 Char Char Char Char Char,Heading 3 Char Char Char Char1,Heading 3 Char1 Char1,Heading 3 Char1 Char Char,Kap. 1.1.1. Char,小标题 Char,节， Char"/>
    <w:basedOn w:val="DefaultParagraphFont"/>
    <w:link w:val="Heading3"/>
    <w:rsid w:val="00962ECE"/>
    <w:rPr>
      <w:rFonts w:ascii="Times New Roman" w:eastAsia="Calibri" w:hAnsi="Times New Roman" w:cs="Times New Roman"/>
      <w:b/>
      <w:bCs/>
      <w:color w:val="000000"/>
      <w:sz w:val="26"/>
      <w:szCs w:val="26"/>
      <w:lang w:val="it-IT" w:eastAsia="x-none"/>
    </w:rPr>
  </w:style>
  <w:style w:type="character" w:customStyle="1" w:styleId="Heading4Char">
    <w:name w:val="Heading 4 Char"/>
    <w:aliases w:val="Char Char,Char Char Char Char Char Char Char Char Char Char Char Char Char Char Char Char,Char Char Char Char Char Char Char Char Char Char Char Char Char Char Char Char Char Char,Heading 4 Char Char Char,so 4 Char,款标题1.1.1.1 Char,H4 Char"/>
    <w:basedOn w:val="DefaultParagraphFont"/>
    <w:link w:val="Heading4"/>
    <w:uiPriority w:val="35"/>
    <w:qFormat/>
    <w:rsid w:val="007050F3"/>
    <w:rPr>
      <w:rFonts w:ascii="Times New Roman" w:eastAsia="Calibri" w:hAnsi="Times New Roman" w:cs="Times New Roman"/>
      <w:b/>
      <w:bCs/>
      <w:sz w:val="26"/>
      <w:szCs w:val="26"/>
      <w:lang w:val="it-IT"/>
    </w:rPr>
  </w:style>
  <w:style w:type="character" w:customStyle="1" w:styleId="Heading5Char">
    <w:name w:val="Heading 5 Char"/>
    <w:aliases w:val="Sammendrag Char1,Sammendrag Char Char,. (1.) Char,(11 Char,)2 Char,标题1.1.1.1.1 Char,H5 Char,Char1 Char Char Char,Char1 Char Char2 Char,Char1 Char1 Char,Char41 Char,Char1 Char Char3 Char,Char1 Char2 Char,Char42 Char,Char1 Char Char4 Char"/>
    <w:basedOn w:val="DefaultParagraphFont"/>
    <w:link w:val="Heading5"/>
    <w:rsid w:val="00DD2A6A"/>
    <w:rPr>
      <w:rFonts w:ascii="Times New Roman" w:eastAsia="Times New Roman" w:hAnsi="Times New Roman" w:cs="Times New Roman"/>
      <w:b/>
      <w:bCs/>
      <w:iCs/>
      <w:sz w:val="26"/>
      <w:szCs w:val="26"/>
      <w:lang w:val="it-IT"/>
    </w:rPr>
  </w:style>
  <w:style w:type="character" w:customStyle="1" w:styleId="Heading6Char">
    <w:name w:val="Heading 6 Char"/>
    <w:aliases w:val="9.1 Char,dts-heading 6 Char,A Dấu - Char,9 Char,sub-dash Char,sd Char,Diverse Char1,Diverse Char Char,5 Char Char Char Char Char Char"/>
    <w:basedOn w:val="DefaultParagraphFont"/>
    <w:link w:val="Heading6"/>
    <w:rsid w:val="00962ECE"/>
    <w:rPr>
      <w:rFonts w:ascii="Times New Roman" w:eastAsia="SimSun" w:hAnsi="Times New Roman" w:cs="Times New Roman"/>
      <w:bCs/>
      <w:color w:val="000000"/>
      <w:sz w:val="26"/>
      <w:lang w:val="x-none" w:eastAsia="ar-SA"/>
    </w:rPr>
  </w:style>
  <w:style w:type="character" w:customStyle="1" w:styleId="Heading7Char">
    <w:name w:val="Heading 7 Char"/>
    <w:aliases w:val="Heading 7 Char Char Char Char,A Dấu + Char,项标题(1) Char,Heading 7-THINH Char"/>
    <w:basedOn w:val="DefaultParagraphFont"/>
    <w:link w:val="Heading7"/>
    <w:rsid w:val="00962ECE"/>
    <w:rPr>
      <w:rFonts w:ascii="Times New Roman" w:eastAsia="Times New Roman" w:hAnsi="Times New Roman" w:cs="Times New Roman"/>
      <w:i/>
      <w:sz w:val="26"/>
      <w:szCs w:val="24"/>
      <w:lang w:val="vi-VN" w:eastAsia="x-none"/>
    </w:rPr>
  </w:style>
  <w:style w:type="character" w:customStyle="1" w:styleId="Heading8Char">
    <w:name w:val="Heading 8 Char"/>
    <w:aliases w:val="Char Char4 Char,目标题 1) Char"/>
    <w:basedOn w:val="DefaultParagraphFont"/>
    <w:link w:val="Heading8"/>
    <w:uiPriority w:val="9"/>
    <w:rsid w:val="00962ECE"/>
    <w:rPr>
      <w:rFonts w:ascii="Times New Roman" w:eastAsia="Times New Roman" w:hAnsi="Times New Roman" w:cs="Times New Roman"/>
      <w:i/>
      <w:sz w:val="26"/>
      <w:szCs w:val="20"/>
      <w:lang w:val="x-none" w:eastAsia="x-none"/>
    </w:rPr>
  </w:style>
  <w:style w:type="character" w:customStyle="1" w:styleId="Heading9Char">
    <w:name w:val="Heading 9 Char"/>
    <w:aliases w:val="aa Char,干标题(a) Char,Heading 10 Char"/>
    <w:basedOn w:val="DefaultParagraphFont"/>
    <w:link w:val="Heading9"/>
    <w:uiPriority w:val="9"/>
    <w:rsid w:val="00962ECE"/>
    <w:rPr>
      <w:rFonts w:ascii="Calibri" w:eastAsia="Times New Roman" w:hAnsi="Calibri" w:cs="Times New Roman"/>
      <w:i/>
      <w:iCs/>
      <w:sz w:val="20"/>
      <w:szCs w:val="20"/>
      <w:lang w:val="x-none" w:eastAsia="x-none"/>
    </w:rPr>
  </w:style>
  <w:style w:type="character" w:styleId="Hyperlink">
    <w:name w:val="Hyperlink"/>
    <w:uiPriority w:val="99"/>
    <w:unhideWhenUsed/>
    <w:rsid w:val="00962ECE"/>
    <w:rPr>
      <w:color w:val="0000FF"/>
      <w:u w:val="single"/>
    </w:rPr>
  </w:style>
  <w:style w:type="character" w:styleId="FollowedHyperlink">
    <w:name w:val="FollowedHyperlink"/>
    <w:uiPriority w:val="99"/>
    <w:unhideWhenUsed/>
    <w:rsid w:val="00962ECE"/>
    <w:rPr>
      <w:color w:val="800080"/>
      <w:u w:val="single"/>
    </w:rPr>
  </w:style>
  <w:style w:type="character" w:styleId="Emphasis">
    <w:name w:val="Emphasis"/>
    <w:uiPriority w:val="20"/>
    <w:qFormat/>
    <w:rsid w:val="00962ECE"/>
    <w:rPr>
      <w:rFonts w:ascii="Arial Black" w:hAnsi="Arial Black" w:hint="default"/>
      <w:i w:val="0"/>
      <w:iCs w:val="0"/>
      <w:spacing w:val="-4"/>
      <w:sz w:val="18"/>
    </w:rPr>
  </w:style>
  <w:style w:type="character" w:customStyle="1" w:styleId="Heading1Char1">
    <w:name w:val="Heading 1 Char1"/>
    <w:aliases w:val="Heading 1 Char Char Char Char1,H1 Char1,Kap. 1. Char1,篇 Char1,宋二 Char1,标题22 Char1,Heading 1 Char Char Char Char Char Char Char Char1,1 ghost Char1,g Char1,H1 Char Char Char1,Heading 11 Char1,Titre section Char1,Chuong Char1,so 1 Char"/>
    <w:rsid w:val="00962ECE"/>
    <w:rPr>
      <w:rFonts w:ascii="Arial" w:hAnsi="Arial" w:cs="Arial" w:hint="default"/>
      <w:b/>
      <w:bCs/>
      <w:kern w:val="32"/>
      <w:sz w:val="26"/>
      <w:szCs w:val="32"/>
      <w:lang w:val="en-US" w:eastAsia="en-US" w:bidi="ar-SA"/>
    </w:rPr>
  </w:style>
  <w:style w:type="character" w:customStyle="1" w:styleId="Heading2Char1">
    <w:name w:val="Heading 2 Char1"/>
    <w:aliases w:val="BVI2 Char1,Heading 2-BVI Char1,RepHead2 Char1,l2 Char1,H2 Char1,HeadB Char1,HeadB Char Char Char1,Heading 21 Char1,BVI21 Char1,Heading 2-BVI1 Char1,RepHead21 Char1,l21 Char1,H21 Char2,(suindext) Char Char1,2 headline Char1,dau muc Char1"/>
    <w:basedOn w:val="DefaultParagraphFont"/>
    <w:semiHidden/>
    <w:rsid w:val="00962ECE"/>
    <w:rPr>
      <w:rFonts w:asciiTheme="majorHAnsi" w:eastAsiaTheme="majorEastAsia" w:hAnsiTheme="majorHAnsi" w:cstheme="majorBidi"/>
      <w:color w:val="2E74B5" w:themeColor="accent1" w:themeShade="BF"/>
      <w:sz w:val="26"/>
      <w:szCs w:val="26"/>
      <w:lang w:val="vi-VN"/>
    </w:rPr>
  </w:style>
  <w:style w:type="character" w:customStyle="1" w:styleId="Heading3Char2">
    <w:name w:val="Heading 3 Char2"/>
    <w:aliases w:val="h3 Char1,HeadC Char Char1,HeadC Char2,3 bullet Char1,b Char2,b Char Char Char Char Char1,Heading 3 Char Char Char Char Char1,Heading 3 Char Char Char Char2,Heading 3 Char1 Char2,Heading 3 Char1 Char Char1,Kap. 1.1.1. Char1,小标题 Char1"/>
    <w:basedOn w:val="DefaultParagraphFont"/>
    <w:semiHidden/>
    <w:rsid w:val="00962ECE"/>
    <w:rPr>
      <w:rFonts w:asciiTheme="majorHAnsi" w:eastAsiaTheme="majorEastAsia" w:hAnsiTheme="majorHAnsi" w:cstheme="majorBidi"/>
      <w:color w:val="1F4D78" w:themeColor="accent1" w:themeShade="7F"/>
      <w:sz w:val="24"/>
      <w:szCs w:val="24"/>
      <w:lang w:val="vi-VN"/>
    </w:rPr>
  </w:style>
  <w:style w:type="character" w:customStyle="1" w:styleId="Heading4Char1">
    <w:name w:val="Heading 4 Char1"/>
    <w:aliases w:val="Char Char1,Char Char Char Char Char Char Char Char Char Char Char Char Char Char Char Char1,Char Char Char Char Char Char Char Char Char Char Char Char Char Char Char Char Char Char1,Heading 4 Char Char Char1,so 4 Char1,款标题1.1.1.1 Char1"/>
    <w:basedOn w:val="DefaultParagraphFont"/>
    <w:semiHidden/>
    <w:rsid w:val="00962ECE"/>
    <w:rPr>
      <w:rFonts w:asciiTheme="majorHAnsi" w:eastAsiaTheme="majorEastAsia" w:hAnsiTheme="majorHAnsi" w:cstheme="majorBidi"/>
      <w:i/>
      <w:iCs/>
      <w:color w:val="2E74B5" w:themeColor="accent1" w:themeShade="BF"/>
      <w:sz w:val="26"/>
      <w:szCs w:val="22"/>
      <w:lang w:val="vi-VN"/>
    </w:rPr>
  </w:style>
  <w:style w:type="character" w:customStyle="1" w:styleId="Heading5Char1">
    <w:name w:val="Heading 5 Char1"/>
    <w:aliases w:val="Sammendrag Char2,Sammendrag Char Char1,. (1.) Char1,(11 Char1,)2 Char1,标题1.1.1.1.1 Char1,H5 Char1,Char1 Char Char Char1,Char1 Char Char2 Char1,Char1 Char1 Char1,Char41 Char1,Char1 Char Char3 Char1,Char1 Char2 Char1,Char42 Char1,H 5 Char"/>
    <w:basedOn w:val="DefaultParagraphFont"/>
    <w:semiHidden/>
    <w:rsid w:val="00962ECE"/>
    <w:rPr>
      <w:rFonts w:asciiTheme="majorHAnsi" w:eastAsiaTheme="majorEastAsia" w:hAnsiTheme="majorHAnsi" w:cstheme="majorBidi"/>
      <w:color w:val="2E74B5" w:themeColor="accent1" w:themeShade="BF"/>
      <w:sz w:val="26"/>
      <w:szCs w:val="22"/>
      <w:lang w:val="vi-VN"/>
    </w:rPr>
  </w:style>
  <w:style w:type="character" w:customStyle="1" w:styleId="Heading6Char1">
    <w:name w:val="Heading 6 Char1"/>
    <w:aliases w:val="9.1 Char1,dts-heading 6 Char1,A Dấu - Char1,9 Char1,sub-dash Char1,sd Char1,Diverse Char2,Diverse Char Char1,5 Char Char Char Char Char Char1"/>
    <w:basedOn w:val="DefaultParagraphFont"/>
    <w:semiHidden/>
    <w:rsid w:val="00962ECE"/>
    <w:rPr>
      <w:rFonts w:asciiTheme="majorHAnsi" w:eastAsiaTheme="majorEastAsia" w:hAnsiTheme="majorHAnsi" w:cstheme="majorBidi"/>
      <w:color w:val="1F4D78" w:themeColor="accent1" w:themeShade="7F"/>
      <w:sz w:val="26"/>
      <w:szCs w:val="22"/>
      <w:lang w:val="vi-VN"/>
    </w:rPr>
  </w:style>
  <w:style w:type="paragraph" w:styleId="NormalWeb">
    <w:name w:val="Normal (Web)"/>
    <w:basedOn w:val="Normal"/>
    <w:uiPriority w:val="99"/>
    <w:unhideWhenUsed/>
    <w:rsid w:val="00962ECE"/>
    <w:pPr>
      <w:spacing w:before="100" w:beforeAutospacing="1" w:after="100" w:afterAutospacing="1" w:line="240" w:lineRule="auto"/>
      <w:jc w:val="left"/>
    </w:pPr>
    <w:rPr>
      <w:rFonts w:eastAsia="Times New Roman"/>
      <w:sz w:val="24"/>
      <w:szCs w:val="24"/>
      <w:lang w:val="en-US"/>
    </w:rPr>
  </w:style>
  <w:style w:type="character" w:customStyle="1" w:styleId="Heading7Char1">
    <w:name w:val="Heading 7 Char1"/>
    <w:aliases w:val="Heading 7 Char Char Char Char1,A Dấu + Char1,项标题(1) Char1,Heading 7-THINH Char1"/>
    <w:basedOn w:val="DefaultParagraphFont"/>
    <w:semiHidden/>
    <w:rsid w:val="00962ECE"/>
    <w:rPr>
      <w:rFonts w:asciiTheme="majorHAnsi" w:eastAsiaTheme="majorEastAsia" w:hAnsiTheme="majorHAnsi" w:cstheme="majorBidi"/>
      <w:i/>
      <w:iCs/>
      <w:color w:val="1F4D78" w:themeColor="accent1" w:themeShade="7F"/>
      <w:sz w:val="26"/>
      <w:szCs w:val="22"/>
      <w:lang w:val="vi-VN"/>
    </w:rPr>
  </w:style>
  <w:style w:type="character" w:customStyle="1" w:styleId="Heading8Char1">
    <w:name w:val="Heading 8 Char1"/>
    <w:aliases w:val="Char Char4 Char1,目标题 1) Char1"/>
    <w:basedOn w:val="DefaultParagraphFont"/>
    <w:uiPriority w:val="9"/>
    <w:semiHidden/>
    <w:rsid w:val="00962ECE"/>
    <w:rPr>
      <w:rFonts w:asciiTheme="majorHAnsi" w:eastAsiaTheme="majorEastAsia" w:hAnsiTheme="majorHAnsi" w:cstheme="majorBidi"/>
      <w:color w:val="272727" w:themeColor="text1" w:themeTint="D8"/>
      <w:sz w:val="21"/>
      <w:szCs w:val="21"/>
      <w:lang w:val="vi-VN"/>
    </w:rPr>
  </w:style>
  <w:style w:type="character" w:customStyle="1" w:styleId="Heading9Char1">
    <w:name w:val="Heading 9 Char1"/>
    <w:aliases w:val="aa Char1,干标题(a) Char1,Heading 10 Char1"/>
    <w:basedOn w:val="DefaultParagraphFont"/>
    <w:uiPriority w:val="9"/>
    <w:semiHidden/>
    <w:rsid w:val="00962ECE"/>
    <w:rPr>
      <w:rFonts w:asciiTheme="majorHAnsi" w:eastAsiaTheme="majorEastAsia" w:hAnsiTheme="majorHAnsi" w:cstheme="majorBidi"/>
      <w:i/>
      <w:iCs/>
      <w:color w:val="272727" w:themeColor="text1" w:themeTint="D8"/>
      <w:sz w:val="21"/>
      <w:szCs w:val="21"/>
      <w:lang w:val="vi-VN"/>
    </w:rPr>
  </w:style>
  <w:style w:type="paragraph" w:styleId="Index1">
    <w:name w:val="index 1"/>
    <w:basedOn w:val="Normal"/>
    <w:next w:val="Normal"/>
    <w:autoRedefine/>
    <w:uiPriority w:val="99"/>
    <w:unhideWhenUsed/>
    <w:rsid w:val="00962ECE"/>
    <w:pPr>
      <w:widowControl w:val="0"/>
      <w:spacing w:line="240" w:lineRule="auto"/>
      <w:ind w:left="260" w:hanging="260"/>
      <w:jc w:val="left"/>
    </w:pPr>
    <w:rPr>
      <w:rFonts w:eastAsia="Times New Roman"/>
      <w:szCs w:val="24"/>
      <w:lang w:val="en-US"/>
    </w:rPr>
  </w:style>
  <w:style w:type="paragraph" w:styleId="Index2">
    <w:name w:val="index 2"/>
    <w:basedOn w:val="Normal"/>
    <w:next w:val="Normal"/>
    <w:autoRedefine/>
    <w:uiPriority w:val="99"/>
    <w:unhideWhenUsed/>
    <w:rsid w:val="00962ECE"/>
    <w:pPr>
      <w:widowControl w:val="0"/>
      <w:spacing w:line="240" w:lineRule="auto"/>
      <w:ind w:left="520" w:hanging="260"/>
      <w:jc w:val="left"/>
    </w:pPr>
    <w:rPr>
      <w:rFonts w:eastAsia="Times New Roman"/>
      <w:szCs w:val="24"/>
      <w:lang w:val="en-US"/>
    </w:rPr>
  </w:style>
  <w:style w:type="paragraph" w:styleId="Index3">
    <w:name w:val="index 3"/>
    <w:basedOn w:val="Normal"/>
    <w:next w:val="Normal"/>
    <w:autoRedefine/>
    <w:uiPriority w:val="99"/>
    <w:unhideWhenUsed/>
    <w:rsid w:val="00962ECE"/>
    <w:pPr>
      <w:widowControl w:val="0"/>
      <w:spacing w:line="240" w:lineRule="auto"/>
      <w:ind w:left="780" w:hanging="260"/>
      <w:jc w:val="left"/>
    </w:pPr>
    <w:rPr>
      <w:rFonts w:eastAsia="Times New Roman"/>
      <w:szCs w:val="24"/>
      <w:lang w:val="en-US"/>
    </w:rPr>
  </w:style>
  <w:style w:type="paragraph" w:styleId="Index4">
    <w:name w:val="index 4"/>
    <w:basedOn w:val="Normal"/>
    <w:next w:val="Normal"/>
    <w:autoRedefine/>
    <w:uiPriority w:val="99"/>
    <w:unhideWhenUsed/>
    <w:rsid w:val="00962ECE"/>
    <w:pPr>
      <w:widowControl w:val="0"/>
      <w:spacing w:line="240" w:lineRule="auto"/>
      <w:ind w:left="1040" w:hanging="260"/>
      <w:jc w:val="left"/>
    </w:pPr>
    <w:rPr>
      <w:rFonts w:eastAsia="Times New Roman"/>
      <w:szCs w:val="24"/>
      <w:lang w:val="en-US"/>
    </w:rPr>
  </w:style>
  <w:style w:type="paragraph" w:styleId="Index5">
    <w:name w:val="index 5"/>
    <w:basedOn w:val="Normal"/>
    <w:next w:val="Normal"/>
    <w:autoRedefine/>
    <w:uiPriority w:val="99"/>
    <w:unhideWhenUsed/>
    <w:rsid w:val="00962ECE"/>
    <w:pPr>
      <w:widowControl w:val="0"/>
      <w:spacing w:line="240" w:lineRule="auto"/>
      <w:ind w:left="1300" w:hanging="260"/>
      <w:jc w:val="left"/>
    </w:pPr>
    <w:rPr>
      <w:rFonts w:eastAsia="Times New Roman"/>
      <w:szCs w:val="24"/>
      <w:lang w:val="en-US"/>
    </w:rPr>
  </w:style>
  <w:style w:type="paragraph" w:styleId="Index6">
    <w:name w:val="index 6"/>
    <w:basedOn w:val="Normal"/>
    <w:next w:val="Normal"/>
    <w:autoRedefine/>
    <w:uiPriority w:val="99"/>
    <w:unhideWhenUsed/>
    <w:rsid w:val="00962ECE"/>
    <w:pPr>
      <w:widowControl w:val="0"/>
      <w:spacing w:line="240" w:lineRule="auto"/>
      <w:ind w:left="1560" w:hanging="260"/>
      <w:jc w:val="left"/>
    </w:pPr>
    <w:rPr>
      <w:rFonts w:eastAsia="Times New Roman"/>
      <w:szCs w:val="24"/>
      <w:lang w:val="en-US"/>
    </w:rPr>
  </w:style>
  <w:style w:type="paragraph" w:styleId="Index7">
    <w:name w:val="index 7"/>
    <w:basedOn w:val="Normal"/>
    <w:next w:val="Normal"/>
    <w:autoRedefine/>
    <w:uiPriority w:val="99"/>
    <w:unhideWhenUsed/>
    <w:rsid w:val="00962ECE"/>
    <w:pPr>
      <w:widowControl w:val="0"/>
      <w:spacing w:line="240" w:lineRule="auto"/>
      <w:ind w:left="1820" w:hanging="260"/>
      <w:jc w:val="left"/>
    </w:pPr>
    <w:rPr>
      <w:rFonts w:eastAsia="Times New Roman"/>
      <w:szCs w:val="24"/>
      <w:lang w:val="en-US"/>
    </w:rPr>
  </w:style>
  <w:style w:type="paragraph" w:styleId="Index8">
    <w:name w:val="index 8"/>
    <w:basedOn w:val="Normal"/>
    <w:next w:val="Normal"/>
    <w:autoRedefine/>
    <w:uiPriority w:val="99"/>
    <w:unhideWhenUsed/>
    <w:rsid w:val="00962ECE"/>
    <w:pPr>
      <w:widowControl w:val="0"/>
      <w:spacing w:line="240" w:lineRule="auto"/>
      <w:ind w:left="2080" w:hanging="260"/>
      <w:jc w:val="left"/>
    </w:pPr>
    <w:rPr>
      <w:rFonts w:eastAsia="Times New Roman"/>
      <w:szCs w:val="24"/>
      <w:lang w:val="en-US"/>
    </w:rPr>
  </w:style>
  <w:style w:type="paragraph" w:styleId="Index9">
    <w:name w:val="index 9"/>
    <w:basedOn w:val="Normal"/>
    <w:next w:val="Normal"/>
    <w:autoRedefine/>
    <w:uiPriority w:val="99"/>
    <w:unhideWhenUsed/>
    <w:rsid w:val="00962ECE"/>
    <w:pPr>
      <w:widowControl w:val="0"/>
      <w:spacing w:line="240" w:lineRule="auto"/>
      <w:ind w:left="2340" w:hanging="260"/>
      <w:jc w:val="left"/>
    </w:pPr>
    <w:rPr>
      <w:rFonts w:eastAsia="Times New Roman"/>
      <w:szCs w:val="24"/>
      <w:lang w:val="en-US"/>
    </w:rPr>
  </w:style>
  <w:style w:type="paragraph" w:styleId="TOC1">
    <w:name w:val="toc 1"/>
    <w:basedOn w:val="Normal"/>
    <w:next w:val="Normal"/>
    <w:autoRedefine/>
    <w:uiPriority w:val="39"/>
    <w:unhideWhenUsed/>
    <w:qFormat/>
    <w:rsid w:val="00C6711A"/>
    <w:pPr>
      <w:tabs>
        <w:tab w:val="left" w:pos="1418"/>
        <w:tab w:val="left" w:leader="dot" w:pos="8931"/>
      </w:tabs>
      <w:spacing w:before="120" w:after="120" w:line="240" w:lineRule="auto"/>
      <w:ind w:left="1134" w:hanging="1134"/>
    </w:pPr>
    <w:rPr>
      <w:b/>
      <w:noProof/>
      <w:lang w:val="it-IT"/>
    </w:rPr>
  </w:style>
  <w:style w:type="paragraph" w:styleId="TOC2">
    <w:name w:val="toc 2"/>
    <w:basedOn w:val="Normal"/>
    <w:next w:val="Normal"/>
    <w:autoRedefine/>
    <w:uiPriority w:val="39"/>
    <w:unhideWhenUsed/>
    <w:rsid w:val="009B20FE"/>
    <w:pPr>
      <w:tabs>
        <w:tab w:val="left" w:pos="1134"/>
        <w:tab w:val="right" w:leader="dot" w:pos="9356"/>
      </w:tabs>
      <w:spacing w:before="120" w:after="120" w:line="240" w:lineRule="auto"/>
      <w:ind w:left="1134" w:hanging="1134"/>
    </w:pPr>
    <w:rPr>
      <w:b/>
      <w:noProof/>
      <w:lang w:val="en-US"/>
    </w:rPr>
  </w:style>
  <w:style w:type="paragraph" w:styleId="TOC3">
    <w:name w:val="toc 3"/>
    <w:basedOn w:val="Normal"/>
    <w:next w:val="Normal"/>
    <w:autoRedefine/>
    <w:uiPriority w:val="39"/>
    <w:unhideWhenUsed/>
    <w:qFormat/>
    <w:rsid w:val="009B20FE"/>
    <w:pPr>
      <w:tabs>
        <w:tab w:val="right" w:leader="dot" w:pos="9343"/>
      </w:tabs>
      <w:spacing w:before="120" w:after="120" w:line="240" w:lineRule="auto"/>
      <w:ind w:left="1134" w:hanging="1134"/>
      <w:jc w:val="left"/>
    </w:pPr>
  </w:style>
  <w:style w:type="paragraph" w:styleId="NormalIndent">
    <w:name w:val="Normal Indent"/>
    <w:basedOn w:val="Normal"/>
    <w:unhideWhenUsed/>
    <w:rsid w:val="00962ECE"/>
    <w:pPr>
      <w:spacing w:line="240" w:lineRule="auto"/>
      <w:ind w:left="1440"/>
    </w:pPr>
    <w:rPr>
      <w:rFonts w:eastAsia="Times New Roman"/>
      <w:spacing w:val="-5"/>
      <w:szCs w:val="20"/>
      <w:lang w:val="en-US"/>
    </w:rPr>
  </w:style>
  <w:style w:type="character" w:customStyle="1" w:styleId="FootnoteTextChar">
    <w:name w:val="Footnote Text Char"/>
    <w:aliases w:val="RSK-FT Char,RSK-FT1 Char,RSK-FT2 Char,Geneva 9 Char,Font: Geneva 9 Char,Boston 10 Char,f Char,fn Char,Footnote Text Char2 Char Char,Footnote Text Char1 Char Char Char,Footnote Text Char2 Char Char Char Char,Footnote Text1 Char1"/>
    <w:basedOn w:val="DefaultParagraphFont"/>
    <w:link w:val="FootnoteText"/>
    <w:uiPriority w:val="99"/>
    <w:locked/>
    <w:rsid w:val="00962ECE"/>
    <w:rPr>
      <w:rFonts w:ascii="VNI-Times" w:eastAsia="Times New Roman" w:hAnsi="VNI-Times"/>
    </w:rPr>
  </w:style>
  <w:style w:type="paragraph" w:styleId="FootnoteText">
    <w:name w:val="footnote text"/>
    <w:aliases w:val="RSK-FT,RSK-FT1,RSK-FT2,Geneva 9,Font: Geneva 9,Boston 10,f,fn,Footnote Text Char2 Char,Footnote Text Char1 Char Char,Footnote Text Char2 Char Char Char,Footnote Text Char1 Char Char Char Char,Footnote Text1,single space"/>
    <w:basedOn w:val="Normal"/>
    <w:link w:val="FootnoteTextChar"/>
    <w:uiPriority w:val="99"/>
    <w:unhideWhenUsed/>
    <w:qFormat/>
    <w:rsid w:val="00962ECE"/>
    <w:pPr>
      <w:spacing w:line="240" w:lineRule="auto"/>
      <w:jc w:val="left"/>
    </w:pPr>
    <w:rPr>
      <w:rFonts w:ascii="VNI-Times" w:eastAsia="Times New Roman" w:hAnsi="VNI-Times" w:cstheme="minorBidi"/>
      <w:sz w:val="22"/>
      <w:lang w:val="en-US"/>
    </w:rPr>
  </w:style>
  <w:style w:type="character" w:customStyle="1" w:styleId="FootnoteTextChar1">
    <w:name w:val="Footnote Text Char1"/>
    <w:basedOn w:val="DefaultParagraphFont"/>
    <w:uiPriority w:val="99"/>
    <w:semiHidden/>
    <w:rsid w:val="00962ECE"/>
    <w:rPr>
      <w:rFonts w:ascii="Times New Roman" w:eastAsia="Calibri" w:hAnsi="Times New Roman" w:cs="Times New Roman"/>
      <w:sz w:val="20"/>
      <w:szCs w:val="20"/>
      <w:lang w:val="vi-VN"/>
    </w:rPr>
  </w:style>
  <w:style w:type="character" w:customStyle="1" w:styleId="FootnoteTextChar2">
    <w:name w:val="Footnote Text Char2"/>
    <w:aliases w:val="RSK-FT Char1,RSK-FT1 Char1,RSK-FT2 Char1,Geneva 9 Char1,Font: Geneva 9 Char1,Boston 10 Char1,f Char1,fn Char1,Footnote Text Char1 Char1,Footnote Text Char2 Char Char1,Footnote Text Char1 Char Char Char1,Footnote Text1 Char"/>
    <w:basedOn w:val="DefaultParagraphFont"/>
    <w:semiHidden/>
    <w:rsid w:val="00962ECE"/>
    <w:rPr>
      <w:rFonts w:ascii="Times New Roman" w:hAnsi="Times New Roman" w:cs="Times New Roman"/>
      <w:lang w:val="vi-VN"/>
    </w:rPr>
  </w:style>
  <w:style w:type="paragraph" w:styleId="CommentText">
    <w:name w:val="annotation text"/>
    <w:basedOn w:val="Normal"/>
    <w:link w:val="CommentTextChar"/>
    <w:uiPriority w:val="99"/>
    <w:unhideWhenUsed/>
    <w:rsid w:val="00962ECE"/>
    <w:pPr>
      <w:widowControl w:val="0"/>
      <w:spacing w:line="240" w:lineRule="auto"/>
      <w:jc w:val="left"/>
    </w:pPr>
    <w:rPr>
      <w:rFonts w:eastAsia="Times New Roman"/>
      <w:sz w:val="20"/>
      <w:szCs w:val="20"/>
      <w:lang w:val="x-none" w:eastAsia="x-none"/>
    </w:rPr>
  </w:style>
  <w:style w:type="character" w:customStyle="1" w:styleId="CommentTextChar">
    <w:name w:val="Comment Text Char"/>
    <w:basedOn w:val="DefaultParagraphFont"/>
    <w:link w:val="CommentText"/>
    <w:uiPriority w:val="99"/>
    <w:rsid w:val="00962ECE"/>
    <w:rPr>
      <w:rFonts w:ascii="Times New Roman" w:eastAsia="Times New Roman" w:hAnsi="Times New Roman" w:cs="Times New Roman"/>
      <w:sz w:val="20"/>
      <w:szCs w:val="20"/>
      <w:lang w:val="x-none" w:eastAsia="x-none"/>
    </w:rPr>
  </w:style>
  <w:style w:type="character" w:customStyle="1" w:styleId="HeaderChar">
    <w:name w:val="Header Char"/>
    <w:aliases w:val="h Char,S-title Char,Header Char Char Char Char Char Char Char Char Char Char Char Char Char Char Char Char Char Char Char Char Char Char Char Char Char Char Char,Header1 Char"/>
    <w:basedOn w:val="DefaultParagraphFont"/>
    <w:link w:val="Header"/>
    <w:qFormat/>
    <w:locked/>
    <w:rsid w:val="00962ECE"/>
    <w:rPr>
      <w:rFonts w:ascii="Times New Roman" w:hAnsi="Times New Roman" w:cs="Times New Roman"/>
      <w:b/>
      <w:caps/>
      <w:sz w:val="28"/>
      <w:lang w:val="x-none" w:eastAsia="x-none"/>
    </w:rPr>
  </w:style>
  <w:style w:type="paragraph" w:styleId="Header">
    <w:name w:val="header"/>
    <w:aliases w:val="h,S-title,Header Char Char Char Char Char Char Char Char Char Char Char Char Char Char Char Char Char Char Char Char Char Char Char Char Char Char,Header Char Char Char Char Char Char Char Char Char Char Char Char Char Char Char Char,Header1"/>
    <w:basedOn w:val="Normal"/>
    <w:next w:val="Normal"/>
    <w:link w:val="HeaderChar"/>
    <w:unhideWhenUsed/>
    <w:qFormat/>
    <w:rsid w:val="00962ECE"/>
    <w:pPr>
      <w:tabs>
        <w:tab w:val="center" w:pos="4680"/>
        <w:tab w:val="right" w:pos="9360"/>
      </w:tabs>
      <w:spacing w:line="240" w:lineRule="auto"/>
      <w:jc w:val="center"/>
    </w:pPr>
    <w:rPr>
      <w:rFonts w:eastAsiaTheme="minorHAnsi"/>
      <w:b/>
      <w:caps/>
      <w:sz w:val="28"/>
      <w:lang w:val="x-none" w:eastAsia="x-none"/>
    </w:rPr>
  </w:style>
  <w:style w:type="character" w:customStyle="1" w:styleId="HeaderChar1">
    <w:name w:val="Header Char1"/>
    <w:aliases w:val="h Char1,S-title Char1,Header Char Char Char Char Char Char Char Char Char Char Char Char Char Char Char Char Char Char Char Char Char Char Char Char Char Char Char1,Header1 Char1"/>
    <w:basedOn w:val="DefaultParagraphFont"/>
    <w:uiPriority w:val="99"/>
    <w:semiHidden/>
    <w:rsid w:val="00962ECE"/>
    <w:rPr>
      <w:rFonts w:ascii="Times New Roman" w:eastAsia="Calibri" w:hAnsi="Times New Roman" w:cs="Times New Roman"/>
      <w:sz w:val="26"/>
      <w:lang w:val="vi-VN"/>
    </w:rPr>
  </w:style>
  <w:style w:type="character" w:customStyle="1" w:styleId="FooterChar">
    <w:name w:val="Footer Char"/>
    <w:aliases w:val="Footer-Even Char,BVI-ft Char, BVI-ft Char"/>
    <w:basedOn w:val="DefaultParagraphFont"/>
    <w:link w:val="Footer"/>
    <w:uiPriority w:val="99"/>
    <w:locked/>
    <w:rsid w:val="00962ECE"/>
    <w:rPr>
      <w:rFonts w:ascii="Times New Roman" w:hAnsi="Times New Roman" w:cs="Times New Roman"/>
      <w:sz w:val="26"/>
      <w:lang w:val="vi-VN" w:eastAsia="x-none"/>
    </w:rPr>
  </w:style>
  <w:style w:type="paragraph" w:styleId="Footer">
    <w:name w:val="footer"/>
    <w:aliases w:val="Footer-Even,BVI-ft, BVI-ft"/>
    <w:basedOn w:val="Normal"/>
    <w:link w:val="FooterChar"/>
    <w:uiPriority w:val="99"/>
    <w:unhideWhenUsed/>
    <w:rsid w:val="00962ECE"/>
    <w:pPr>
      <w:tabs>
        <w:tab w:val="center" w:pos="4680"/>
        <w:tab w:val="right" w:pos="9360"/>
      </w:tabs>
    </w:pPr>
    <w:rPr>
      <w:rFonts w:eastAsiaTheme="minorHAnsi"/>
      <w:lang w:eastAsia="x-none"/>
    </w:rPr>
  </w:style>
  <w:style w:type="character" w:customStyle="1" w:styleId="FooterChar1">
    <w:name w:val="Footer Char1"/>
    <w:aliases w:val="Footer-Even Char1,BVI-ft Char1"/>
    <w:basedOn w:val="DefaultParagraphFont"/>
    <w:uiPriority w:val="99"/>
    <w:semiHidden/>
    <w:rsid w:val="00962ECE"/>
    <w:rPr>
      <w:rFonts w:ascii="Times New Roman" w:eastAsia="Calibri" w:hAnsi="Times New Roman" w:cs="Times New Roman"/>
      <w:sz w:val="26"/>
      <w:lang w:val="vi-VN"/>
    </w:rPr>
  </w:style>
  <w:style w:type="paragraph" w:styleId="IndexHeading">
    <w:name w:val="index heading"/>
    <w:basedOn w:val="Normal"/>
    <w:next w:val="Index1"/>
    <w:uiPriority w:val="99"/>
    <w:unhideWhenUsed/>
    <w:rsid w:val="00962ECE"/>
    <w:pPr>
      <w:widowControl w:val="0"/>
      <w:spacing w:line="240" w:lineRule="auto"/>
      <w:jc w:val="left"/>
    </w:pPr>
    <w:rPr>
      <w:rFonts w:ascii="Arial" w:eastAsia="Times New Roman" w:hAnsi="Arial" w:cs="Arial"/>
      <w:b/>
      <w:bCs/>
      <w:szCs w:val="24"/>
      <w:lang w:val="en-US"/>
    </w:rPr>
  </w:style>
  <w:style w:type="paragraph" w:styleId="TableofFigures">
    <w:name w:val="table of figures"/>
    <w:aliases w:val="Danh mục bảng"/>
    <w:basedOn w:val="Normal"/>
    <w:next w:val="Normal"/>
    <w:uiPriority w:val="99"/>
    <w:unhideWhenUsed/>
    <w:qFormat/>
    <w:rsid w:val="00962ECE"/>
  </w:style>
  <w:style w:type="paragraph" w:styleId="TableofAuthorities">
    <w:name w:val="table of authorities"/>
    <w:basedOn w:val="Normal"/>
    <w:next w:val="Normal"/>
    <w:unhideWhenUsed/>
    <w:rsid w:val="00962ECE"/>
    <w:pPr>
      <w:widowControl w:val="0"/>
      <w:spacing w:line="240" w:lineRule="auto"/>
      <w:ind w:left="260" w:hanging="260"/>
      <w:jc w:val="left"/>
    </w:pPr>
    <w:rPr>
      <w:rFonts w:eastAsia="Times New Roman"/>
      <w:szCs w:val="24"/>
      <w:lang w:val="en-US"/>
    </w:rPr>
  </w:style>
  <w:style w:type="paragraph" w:styleId="TOAHeading">
    <w:name w:val="toa heading"/>
    <w:basedOn w:val="Normal"/>
    <w:next w:val="Normal"/>
    <w:unhideWhenUsed/>
    <w:rsid w:val="00962ECE"/>
    <w:pPr>
      <w:widowControl w:val="0"/>
      <w:spacing w:before="120" w:line="240" w:lineRule="auto"/>
      <w:jc w:val="left"/>
    </w:pPr>
    <w:rPr>
      <w:rFonts w:ascii="Arial" w:eastAsia="Times New Roman" w:hAnsi="Arial" w:cs="Arial"/>
      <w:b/>
      <w:bCs/>
      <w:sz w:val="24"/>
      <w:szCs w:val="24"/>
      <w:lang w:val="en-US"/>
    </w:rPr>
  </w:style>
  <w:style w:type="paragraph" w:styleId="BodyText">
    <w:name w:val="Body Text"/>
    <w:aliases w:val="Char4,Body Text Char Char Char Char Char Char Char Char Char Char Char Char Char Char Char Char Char Char,Body Text Char Char Char Char Char Char Char Char Char Char Char Char Char Char Char Char Char Char Char Char Char Char Char Char Char"/>
    <w:basedOn w:val="Normal"/>
    <w:link w:val="BodyTextChar"/>
    <w:unhideWhenUsed/>
    <w:qFormat/>
    <w:rsid w:val="00962ECE"/>
    <w:pPr>
      <w:spacing w:after="120" w:line="240" w:lineRule="auto"/>
    </w:pPr>
    <w:rPr>
      <w:rFonts w:eastAsia="Times New Roman"/>
      <w:szCs w:val="24"/>
      <w:lang w:val="x-none" w:eastAsia="x-none"/>
    </w:rPr>
  </w:style>
  <w:style w:type="character" w:customStyle="1" w:styleId="BodyTextChar">
    <w:name w:val="Body Text Char"/>
    <w:aliases w:val="Char4 Char,Body Text Char Char Char Char Char Char Char Char Char Char Char Char Char Char Char Char Char Char Char"/>
    <w:basedOn w:val="DefaultParagraphFont"/>
    <w:link w:val="BodyText"/>
    <w:rsid w:val="00962ECE"/>
    <w:rPr>
      <w:rFonts w:ascii="Times New Roman" w:eastAsia="Times New Roman" w:hAnsi="Times New Roman" w:cs="Times New Roman"/>
      <w:sz w:val="26"/>
      <w:szCs w:val="24"/>
      <w:lang w:val="x-none" w:eastAsia="x-none"/>
    </w:rPr>
  </w:style>
  <w:style w:type="paragraph" w:styleId="List">
    <w:name w:val="List"/>
    <w:basedOn w:val="BodyText"/>
    <w:uiPriority w:val="99"/>
    <w:unhideWhenUsed/>
    <w:rsid w:val="00962ECE"/>
    <w:pPr>
      <w:jc w:val="left"/>
    </w:pPr>
    <w:rPr>
      <w:rFonts w:eastAsia="Lucida Sans Unicode" w:cs="Tahoma"/>
      <w:sz w:val="24"/>
      <w:lang w:val="en-US" w:eastAsia="en-US"/>
    </w:rPr>
  </w:style>
  <w:style w:type="character" w:customStyle="1" w:styleId="ListBulletChar">
    <w:name w:val="List Bullet Char"/>
    <w:aliases w:val="Char2 Char,Char Char Char Char Char Char Char Char Char Char Char Char Char Char Char Char Char Char Char Char Char,Cha Char, Char2 Char"/>
    <w:link w:val="ListBullet"/>
    <w:uiPriority w:val="99"/>
    <w:locked/>
    <w:rsid w:val="00962ECE"/>
    <w:rPr>
      <w:rFonts w:ascii="Times New Roman" w:eastAsia="Times New Roman" w:hAnsi="Times New Roman" w:cs="Times New Roman"/>
      <w:sz w:val="26"/>
      <w:szCs w:val="24"/>
    </w:rPr>
  </w:style>
  <w:style w:type="paragraph" w:styleId="ListBullet">
    <w:name w:val="List Bullet"/>
    <w:aliases w:val="Char2,Char Char Char Char Char Char Char Char Char Char Char Char Char Char Char Char Char Char Char Char,Char Char Char Char Char Char Char Char Char Char Char Char Char Char Char Char Char Char Char Char Char Char Char Char Char,Cha, Char2"/>
    <w:basedOn w:val="Normal"/>
    <w:link w:val="ListBulletChar"/>
    <w:uiPriority w:val="99"/>
    <w:unhideWhenUsed/>
    <w:qFormat/>
    <w:rsid w:val="00962ECE"/>
    <w:pPr>
      <w:numPr>
        <w:numId w:val="2"/>
      </w:numPr>
      <w:spacing w:line="240" w:lineRule="auto"/>
    </w:pPr>
    <w:rPr>
      <w:rFonts w:eastAsia="Times New Roman"/>
      <w:szCs w:val="24"/>
      <w:lang w:val="en-US"/>
    </w:rPr>
  </w:style>
  <w:style w:type="paragraph" w:styleId="ListNumber">
    <w:name w:val="List Number"/>
    <w:basedOn w:val="List"/>
    <w:unhideWhenUsed/>
    <w:rsid w:val="00962ECE"/>
    <w:pPr>
      <w:numPr>
        <w:numId w:val="3"/>
      </w:numPr>
      <w:spacing w:after="240" w:line="240" w:lineRule="atLeast"/>
      <w:ind w:left="851"/>
      <w:jc w:val="both"/>
    </w:pPr>
    <w:rPr>
      <w:rFonts w:ascii=".VnTime" w:eastAsia="Times New Roman" w:hAnsi=".VnTime" w:cs="Times New Roman"/>
      <w:spacing w:val="-5"/>
      <w:sz w:val="26"/>
      <w:szCs w:val="20"/>
    </w:rPr>
  </w:style>
  <w:style w:type="paragraph" w:styleId="List2">
    <w:name w:val="List 2"/>
    <w:basedOn w:val="Normal"/>
    <w:uiPriority w:val="99"/>
    <w:unhideWhenUsed/>
    <w:rsid w:val="00962ECE"/>
    <w:pPr>
      <w:keepNext/>
      <w:widowControl w:val="0"/>
      <w:tabs>
        <w:tab w:val="left" w:pos="357"/>
        <w:tab w:val="num" w:pos="851"/>
      </w:tabs>
      <w:autoSpaceDE w:val="0"/>
      <w:autoSpaceDN w:val="0"/>
      <w:adjustRightInd w:val="0"/>
      <w:spacing w:before="60" w:after="60" w:line="320" w:lineRule="exact"/>
      <w:ind w:left="851" w:hanging="284"/>
    </w:pPr>
    <w:rPr>
      <w:rFonts w:eastAsia="Times New Roman"/>
      <w:noProof/>
      <w:color w:val="000000"/>
      <w:szCs w:val="26"/>
      <w:lang w:val="en-US" w:eastAsia="zh-CN"/>
    </w:rPr>
  </w:style>
  <w:style w:type="paragraph" w:styleId="List3">
    <w:name w:val="List 3"/>
    <w:basedOn w:val="List"/>
    <w:unhideWhenUsed/>
    <w:rsid w:val="00962ECE"/>
    <w:pPr>
      <w:spacing w:after="240" w:line="240" w:lineRule="atLeast"/>
      <w:ind w:left="2160" w:hanging="360"/>
      <w:jc w:val="both"/>
    </w:pPr>
    <w:rPr>
      <w:rFonts w:eastAsia="Times New Roman" w:cs="Times New Roman"/>
      <w:spacing w:val="-5"/>
      <w:sz w:val="26"/>
      <w:szCs w:val="20"/>
    </w:rPr>
  </w:style>
  <w:style w:type="character" w:customStyle="1" w:styleId="List4Char">
    <w:name w:val="List 4 Char"/>
    <w:aliases w:val="Char1 Char"/>
    <w:link w:val="List4"/>
    <w:locked/>
    <w:rsid w:val="00962ECE"/>
    <w:rPr>
      <w:rFonts w:ascii="Times New Roman" w:eastAsia="Times New Roman" w:hAnsi="Times New Roman" w:cs="Times New Roman"/>
      <w:sz w:val="26"/>
      <w:szCs w:val="26"/>
      <w:lang w:val="x-none" w:eastAsia="x-none"/>
    </w:rPr>
  </w:style>
  <w:style w:type="paragraph" w:styleId="List4">
    <w:name w:val="List 4"/>
    <w:aliases w:val="Char1"/>
    <w:basedOn w:val="Normal"/>
    <w:link w:val="List4Char"/>
    <w:autoRedefine/>
    <w:unhideWhenUsed/>
    <w:rsid w:val="00962ECE"/>
    <w:pPr>
      <w:numPr>
        <w:numId w:val="4"/>
      </w:numPr>
      <w:spacing w:before="120" w:after="60" w:line="240" w:lineRule="auto"/>
    </w:pPr>
    <w:rPr>
      <w:rFonts w:eastAsia="Times New Roman"/>
      <w:szCs w:val="26"/>
      <w:lang w:val="x-none" w:eastAsia="x-none"/>
    </w:rPr>
  </w:style>
  <w:style w:type="paragraph" w:styleId="List5">
    <w:name w:val="List 5"/>
    <w:basedOn w:val="List"/>
    <w:unhideWhenUsed/>
    <w:rsid w:val="00962ECE"/>
    <w:pPr>
      <w:spacing w:after="240" w:line="240" w:lineRule="atLeast"/>
      <w:ind w:left="2880" w:hanging="360"/>
      <w:jc w:val="both"/>
    </w:pPr>
    <w:rPr>
      <w:rFonts w:eastAsia="Times New Roman" w:cs="Times New Roman"/>
      <w:spacing w:val="-5"/>
      <w:sz w:val="26"/>
      <w:szCs w:val="20"/>
    </w:rPr>
  </w:style>
  <w:style w:type="character" w:customStyle="1" w:styleId="ListBullet2Char">
    <w:name w:val="List Bullet 2 Char"/>
    <w:link w:val="ListBullet2"/>
    <w:uiPriority w:val="99"/>
    <w:locked/>
    <w:rsid w:val="00962ECE"/>
    <w:rPr>
      <w:rFonts w:ascii="Times New Roman" w:hAnsi="Times New Roman" w:cs="Times New Roman"/>
      <w:sz w:val="26"/>
      <w:lang w:val="vi-VN"/>
    </w:rPr>
  </w:style>
  <w:style w:type="paragraph" w:styleId="ListBullet2">
    <w:name w:val="List Bullet 2"/>
    <w:basedOn w:val="Normal"/>
    <w:link w:val="ListBullet2Char"/>
    <w:uiPriority w:val="99"/>
    <w:unhideWhenUsed/>
    <w:rsid w:val="00962ECE"/>
    <w:pPr>
      <w:numPr>
        <w:numId w:val="5"/>
      </w:numPr>
      <w:contextualSpacing/>
    </w:pPr>
    <w:rPr>
      <w:rFonts w:eastAsiaTheme="minorHAnsi"/>
    </w:rPr>
  </w:style>
  <w:style w:type="paragraph" w:styleId="ListBullet3">
    <w:name w:val="List Bullet 3"/>
    <w:basedOn w:val="Normal"/>
    <w:unhideWhenUsed/>
    <w:rsid w:val="00962ECE"/>
    <w:pPr>
      <w:tabs>
        <w:tab w:val="num" w:pos="1080"/>
        <w:tab w:val="left" w:pos="1758"/>
      </w:tabs>
      <w:spacing w:before="120" w:after="120" w:line="240" w:lineRule="auto"/>
      <w:ind w:left="1080" w:hanging="360"/>
    </w:pPr>
    <w:rPr>
      <w:rFonts w:eastAsia="Times New Roman"/>
      <w:szCs w:val="26"/>
      <w:lang w:val="en-US"/>
    </w:rPr>
  </w:style>
  <w:style w:type="paragraph" w:styleId="ListBullet4">
    <w:name w:val="List Bullet 4"/>
    <w:basedOn w:val="ListBullet"/>
    <w:autoRedefine/>
    <w:unhideWhenUsed/>
    <w:rsid w:val="00962ECE"/>
    <w:pPr>
      <w:numPr>
        <w:numId w:val="0"/>
      </w:numPr>
      <w:spacing w:after="240" w:line="240" w:lineRule="atLeast"/>
      <w:ind w:left="2520" w:hanging="360"/>
    </w:pPr>
    <w:rPr>
      <w:spacing w:val="-5"/>
      <w:szCs w:val="20"/>
    </w:rPr>
  </w:style>
  <w:style w:type="paragraph" w:styleId="ListBullet5">
    <w:name w:val="List Bullet 5"/>
    <w:basedOn w:val="Normal"/>
    <w:uiPriority w:val="36"/>
    <w:unhideWhenUsed/>
    <w:qFormat/>
    <w:rsid w:val="00962ECE"/>
    <w:pPr>
      <w:numPr>
        <w:numId w:val="6"/>
      </w:numPr>
      <w:contextualSpacing/>
    </w:pPr>
  </w:style>
  <w:style w:type="paragraph" w:styleId="ListNumber2">
    <w:name w:val="List Number 2"/>
    <w:basedOn w:val="Normal"/>
    <w:unhideWhenUsed/>
    <w:rsid w:val="00962ECE"/>
    <w:pPr>
      <w:numPr>
        <w:numId w:val="7"/>
      </w:numPr>
      <w:spacing w:before="120" w:after="120" w:line="240" w:lineRule="auto"/>
      <w:jc w:val="left"/>
    </w:pPr>
    <w:rPr>
      <w:rFonts w:eastAsia="Times New Roman"/>
      <w:szCs w:val="24"/>
      <w:lang w:val="en-US"/>
    </w:rPr>
  </w:style>
  <w:style w:type="paragraph" w:styleId="ListNumber3">
    <w:name w:val="List Number 3"/>
    <w:basedOn w:val="Normal"/>
    <w:uiPriority w:val="99"/>
    <w:unhideWhenUsed/>
    <w:rsid w:val="00962ECE"/>
    <w:pPr>
      <w:numPr>
        <w:numId w:val="8"/>
      </w:numPr>
      <w:spacing w:line="240" w:lineRule="auto"/>
    </w:pPr>
    <w:rPr>
      <w:rFonts w:eastAsia="Times New Roman"/>
      <w:szCs w:val="24"/>
      <w:lang w:val="en-US"/>
    </w:rPr>
  </w:style>
  <w:style w:type="paragraph" w:styleId="ListNumber4">
    <w:name w:val="List Number 4"/>
    <w:basedOn w:val="ListNumber"/>
    <w:unhideWhenUsed/>
    <w:rsid w:val="00962ECE"/>
    <w:pPr>
      <w:numPr>
        <w:numId w:val="0"/>
      </w:numPr>
      <w:ind w:left="2520" w:hanging="360"/>
    </w:pPr>
  </w:style>
  <w:style w:type="paragraph" w:styleId="ListNumber5">
    <w:name w:val="List Number 5"/>
    <w:basedOn w:val="ListNumber"/>
    <w:unhideWhenUsed/>
    <w:rsid w:val="00962ECE"/>
    <w:pPr>
      <w:numPr>
        <w:numId w:val="0"/>
      </w:numPr>
      <w:ind w:left="2880" w:hanging="360"/>
    </w:pPr>
  </w:style>
  <w:style w:type="paragraph" w:styleId="Title">
    <w:name w:val="Title"/>
    <w:basedOn w:val="Normal"/>
    <w:link w:val="TitleChar"/>
    <w:uiPriority w:val="99"/>
    <w:qFormat/>
    <w:rsid w:val="00962ECE"/>
    <w:pPr>
      <w:spacing w:line="240" w:lineRule="auto"/>
      <w:jc w:val="center"/>
    </w:pPr>
    <w:rPr>
      <w:rFonts w:ascii="VNI-Times" w:eastAsia="Times New Roman" w:hAnsi="VNI-Times"/>
      <w:b/>
      <w:bCs/>
      <w:color w:val="000000"/>
      <w:sz w:val="20"/>
      <w:szCs w:val="20"/>
      <w:lang w:val="x-none" w:eastAsia="x-none"/>
    </w:rPr>
  </w:style>
  <w:style w:type="character" w:customStyle="1" w:styleId="TitleChar">
    <w:name w:val="Title Char"/>
    <w:basedOn w:val="DefaultParagraphFont"/>
    <w:link w:val="Title"/>
    <w:uiPriority w:val="99"/>
    <w:rsid w:val="00962ECE"/>
    <w:rPr>
      <w:rFonts w:ascii="VNI-Times" w:eastAsia="Times New Roman" w:hAnsi="VNI-Times" w:cs="Times New Roman"/>
      <w:b/>
      <w:bCs/>
      <w:color w:val="000000"/>
      <w:sz w:val="20"/>
      <w:szCs w:val="20"/>
      <w:lang w:val="x-none" w:eastAsia="x-none"/>
    </w:rPr>
  </w:style>
  <w:style w:type="paragraph" w:styleId="BodyTextIndent">
    <w:name w:val="Body Text Indent"/>
    <w:basedOn w:val="Normal"/>
    <w:link w:val="BodyTextIndentChar"/>
    <w:uiPriority w:val="99"/>
    <w:unhideWhenUsed/>
    <w:rsid w:val="00962ECE"/>
    <w:pPr>
      <w:spacing w:after="120"/>
      <w:ind w:left="360"/>
    </w:pPr>
    <w:rPr>
      <w:lang w:eastAsia="x-none"/>
    </w:rPr>
  </w:style>
  <w:style w:type="character" w:customStyle="1" w:styleId="BodyTextIndentChar">
    <w:name w:val="Body Text Indent Char"/>
    <w:basedOn w:val="DefaultParagraphFont"/>
    <w:link w:val="BodyTextIndent"/>
    <w:uiPriority w:val="99"/>
    <w:rsid w:val="00962ECE"/>
    <w:rPr>
      <w:rFonts w:ascii="Times New Roman" w:eastAsia="Calibri" w:hAnsi="Times New Roman" w:cs="Times New Roman"/>
      <w:sz w:val="26"/>
      <w:lang w:val="vi-VN" w:eastAsia="x-none"/>
    </w:rPr>
  </w:style>
  <w:style w:type="paragraph" w:styleId="ListContinue">
    <w:name w:val="List Continue"/>
    <w:basedOn w:val="Normal"/>
    <w:autoRedefine/>
    <w:unhideWhenUsed/>
    <w:rsid w:val="00962ECE"/>
    <w:pPr>
      <w:numPr>
        <w:ilvl w:val="1"/>
        <w:numId w:val="9"/>
      </w:numPr>
      <w:spacing w:before="60" w:after="60"/>
      <w:ind w:left="720" w:firstLine="0"/>
    </w:pPr>
    <w:rPr>
      <w:rFonts w:eastAsia="Times New Roman"/>
      <w:szCs w:val="26"/>
      <w:lang w:val="nl-NL"/>
    </w:rPr>
  </w:style>
  <w:style w:type="paragraph" w:styleId="ListContinue2">
    <w:name w:val="List Continue 2"/>
    <w:basedOn w:val="ListContinue"/>
    <w:unhideWhenUsed/>
    <w:rsid w:val="00962ECE"/>
    <w:pPr>
      <w:spacing w:before="0" w:after="240" w:line="240" w:lineRule="atLeast"/>
      <w:ind w:left="2160"/>
    </w:pPr>
    <w:rPr>
      <w:spacing w:val="-5"/>
      <w:szCs w:val="20"/>
      <w:lang w:val="en-US"/>
    </w:rPr>
  </w:style>
  <w:style w:type="paragraph" w:styleId="ListContinue3">
    <w:name w:val="List Continue 3"/>
    <w:basedOn w:val="Normal"/>
    <w:uiPriority w:val="99"/>
    <w:unhideWhenUsed/>
    <w:rsid w:val="00962ECE"/>
    <w:pPr>
      <w:spacing w:after="120"/>
      <w:ind w:left="849"/>
      <w:contextualSpacing/>
    </w:pPr>
  </w:style>
  <w:style w:type="paragraph" w:styleId="ListContinue4">
    <w:name w:val="List Continue 4"/>
    <w:basedOn w:val="ListContinue"/>
    <w:unhideWhenUsed/>
    <w:rsid w:val="00962ECE"/>
    <w:pPr>
      <w:spacing w:before="0" w:after="240" w:line="240" w:lineRule="atLeast"/>
      <w:ind w:left="2880"/>
    </w:pPr>
    <w:rPr>
      <w:spacing w:val="-5"/>
      <w:szCs w:val="20"/>
      <w:lang w:val="en-US"/>
    </w:rPr>
  </w:style>
  <w:style w:type="paragraph" w:styleId="ListContinue5">
    <w:name w:val="List Continue 5"/>
    <w:basedOn w:val="ListContinue"/>
    <w:unhideWhenUsed/>
    <w:rsid w:val="00962ECE"/>
    <w:pPr>
      <w:spacing w:before="0" w:after="240" w:line="240" w:lineRule="atLeast"/>
      <w:ind w:left="3240"/>
    </w:pPr>
    <w:rPr>
      <w:spacing w:val="-5"/>
      <w:szCs w:val="20"/>
      <w:lang w:val="en-US"/>
    </w:rPr>
  </w:style>
  <w:style w:type="paragraph" w:styleId="MessageHeader">
    <w:name w:val="Message Header"/>
    <w:basedOn w:val="Normal"/>
    <w:link w:val="MessageHeaderChar"/>
    <w:unhideWhenUsed/>
    <w:rsid w:val="00962ECE"/>
    <w:pPr>
      <w:keepLines/>
      <w:tabs>
        <w:tab w:val="left" w:pos="3600"/>
        <w:tab w:val="left" w:pos="4680"/>
      </w:tabs>
      <w:spacing w:after="120" w:line="280" w:lineRule="exact"/>
      <w:ind w:right="2160" w:hanging="1080"/>
      <w:jc w:val="left"/>
    </w:pPr>
    <w:rPr>
      <w:rFonts w:eastAsia="Times New Roman"/>
      <w:sz w:val="22"/>
      <w:szCs w:val="20"/>
      <w:lang w:val="en-US"/>
    </w:rPr>
  </w:style>
  <w:style w:type="character" w:customStyle="1" w:styleId="MessageHeaderChar">
    <w:name w:val="Message Header Char"/>
    <w:basedOn w:val="DefaultParagraphFont"/>
    <w:link w:val="MessageHeader"/>
    <w:rsid w:val="00962ECE"/>
    <w:rPr>
      <w:rFonts w:ascii="Times New Roman" w:eastAsia="Times New Roman" w:hAnsi="Times New Roman" w:cs="Times New Roman"/>
      <w:szCs w:val="20"/>
    </w:rPr>
  </w:style>
  <w:style w:type="paragraph" w:styleId="Subtitle">
    <w:name w:val="Subtitle"/>
    <w:basedOn w:val="Normal"/>
    <w:link w:val="SubtitleChar"/>
    <w:uiPriority w:val="11"/>
    <w:qFormat/>
    <w:rsid w:val="00962ECE"/>
    <w:pPr>
      <w:spacing w:before="60" w:line="240" w:lineRule="auto"/>
      <w:jc w:val="center"/>
    </w:pPr>
    <w:rPr>
      <w:rFonts w:ascii="VNI-Times" w:eastAsia="Times New Roman" w:hAnsi="VNI-Times"/>
      <w:b/>
      <w:sz w:val="28"/>
      <w:szCs w:val="20"/>
      <w:lang w:val="en-US"/>
    </w:rPr>
  </w:style>
  <w:style w:type="character" w:customStyle="1" w:styleId="SubtitleChar">
    <w:name w:val="Subtitle Char"/>
    <w:basedOn w:val="DefaultParagraphFont"/>
    <w:link w:val="Subtitle"/>
    <w:uiPriority w:val="11"/>
    <w:rsid w:val="00962ECE"/>
    <w:rPr>
      <w:rFonts w:ascii="VNI-Times" w:eastAsia="Times New Roman" w:hAnsi="VNI-Times" w:cs="Times New Roman"/>
      <w:b/>
      <w:sz w:val="28"/>
      <w:szCs w:val="20"/>
    </w:rPr>
  </w:style>
  <w:style w:type="paragraph" w:styleId="BodyTextFirstIndent2">
    <w:name w:val="Body Text First Indent 2"/>
    <w:basedOn w:val="BodyTextIndent"/>
    <w:link w:val="BodyTextFirstIndent2Char"/>
    <w:uiPriority w:val="99"/>
    <w:semiHidden/>
    <w:unhideWhenUsed/>
    <w:rsid w:val="00962ECE"/>
    <w:pPr>
      <w:ind w:left="283" w:firstLine="210"/>
    </w:pPr>
    <w:rPr>
      <w:lang w:eastAsia="en-US"/>
    </w:rPr>
  </w:style>
  <w:style w:type="character" w:customStyle="1" w:styleId="BodyTextFirstIndent2Char">
    <w:name w:val="Body Text First Indent 2 Char"/>
    <w:basedOn w:val="BodyTextIndentChar"/>
    <w:link w:val="BodyTextFirstIndent2"/>
    <w:uiPriority w:val="99"/>
    <w:semiHidden/>
    <w:rsid w:val="00962ECE"/>
    <w:rPr>
      <w:rFonts w:ascii="Times New Roman" w:eastAsia="Calibri" w:hAnsi="Times New Roman" w:cs="Times New Roman"/>
      <w:sz w:val="26"/>
      <w:lang w:val="vi-VN" w:eastAsia="x-none"/>
    </w:rPr>
  </w:style>
  <w:style w:type="paragraph" w:styleId="BodyText2">
    <w:name w:val="Body Text 2"/>
    <w:basedOn w:val="Normal"/>
    <w:link w:val="BodyText2Char"/>
    <w:uiPriority w:val="99"/>
    <w:unhideWhenUsed/>
    <w:rsid w:val="00962ECE"/>
    <w:pPr>
      <w:spacing w:after="120" w:line="480" w:lineRule="auto"/>
    </w:pPr>
  </w:style>
  <w:style w:type="character" w:customStyle="1" w:styleId="BodyText2Char">
    <w:name w:val="Body Text 2 Char"/>
    <w:basedOn w:val="DefaultParagraphFont"/>
    <w:link w:val="BodyText2"/>
    <w:uiPriority w:val="99"/>
    <w:rsid w:val="00962ECE"/>
    <w:rPr>
      <w:rFonts w:ascii="Times New Roman" w:eastAsia="Calibri" w:hAnsi="Times New Roman" w:cs="Times New Roman"/>
      <w:sz w:val="26"/>
      <w:lang w:val="vi-VN"/>
    </w:rPr>
  </w:style>
  <w:style w:type="paragraph" w:styleId="BodyText3">
    <w:name w:val="Body Text 3"/>
    <w:basedOn w:val="Normal"/>
    <w:link w:val="BodyText3Char"/>
    <w:uiPriority w:val="99"/>
    <w:unhideWhenUsed/>
    <w:rsid w:val="00962ECE"/>
    <w:pPr>
      <w:spacing w:after="120"/>
    </w:pPr>
    <w:rPr>
      <w:sz w:val="16"/>
      <w:szCs w:val="16"/>
      <w:lang w:val="x-none"/>
    </w:rPr>
  </w:style>
  <w:style w:type="character" w:customStyle="1" w:styleId="BodyText3Char">
    <w:name w:val="Body Text 3 Char"/>
    <w:basedOn w:val="DefaultParagraphFont"/>
    <w:link w:val="BodyText3"/>
    <w:uiPriority w:val="99"/>
    <w:rsid w:val="00962ECE"/>
    <w:rPr>
      <w:rFonts w:ascii="Times New Roman" w:eastAsia="Calibri" w:hAnsi="Times New Roman" w:cs="Times New Roman"/>
      <w:sz w:val="16"/>
      <w:szCs w:val="16"/>
      <w:lang w:val="x-none"/>
    </w:rPr>
  </w:style>
  <w:style w:type="paragraph" w:styleId="BodyTextIndent2">
    <w:name w:val="Body Text Indent 2"/>
    <w:basedOn w:val="Normal"/>
    <w:link w:val="BodyTextIndent2Char"/>
    <w:uiPriority w:val="99"/>
    <w:unhideWhenUsed/>
    <w:rsid w:val="00962ECE"/>
    <w:pPr>
      <w:spacing w:after="120" w:line="480" w:lineRule="auto"/>
      <w:ind w:left="283"/>
    </w:pPr>
    <w:rPr>
      <w:lang w:val="x-none"/>
    </w:rPr>
  </w:style>
  <w:style w:type="character" w:customStyle="1" w:styleId="BodyTextIndent2Char">
    <w:name w:val="Body Text Indent 2 Char"/>
    <w:basedOn w:val="DefaultParagraphFont"/>
    <w:link w:val="BodyTextIndent2"/>
    <w:uiPriority w:val="99"/>
    <w:rsid w:val="00962ECE"/>
    <w:rPr>
      <w:rFonts w:ascii="Times New Roman" w:eastAsia="Calibri" w:hAnsi="Times New Roman" w:cs="Times New Roman"/>
      <w:sz w:val="26"/>
      <w:lang w:val="x-none"/>
    </w:rPr>
  </w:style>
  <w:style w:type="paragraph" w:styleId="BodyTextIndent3">
    <w:name w:val="Body Text Indent 3"/>
    <w:basedOn w:val="Normal"/>
    <w:link w:val="BodyTextIndent3Char"/>
    <w:uiPriority w:val="99"/>
    <w:unhideWhenUsed/>
    <w:rsid w:val="00962ECE"/>
    <w:pPr>
      <w:numPr>
        <w:numId w:val="10"/>
      </w:numPr>
      <w:spacing w:before="60" w:after="60"/>
    </w:pPr>
    <w:rPr>
      <w:rFonts w:eastAsia="Times New Roman"/>
      <w:sz w:val="25"/>
      <w:szCs w:val="24"/>
      <w:lang w:val="x-none" w:eastAsia="x-none"/>
    </w:rPr>
  </w:style>
  <w:style w:type="character" w:customStyle="1" w:styleId="BodyTextIndent3Char">
    <w:name w:val="Body Text Indent 3 Char"/>
    <w:basedOn w:val="DefaultParagraphFont"/>
    <w:link w:val="BodyTextIndent3"/>
    <w:uiPriority w:val="99"/>
    <w:rsid w:val="00962ECE"/>
    <w:rPr>
      <w:rFonts w:ascii="Times New Roman" w:eastAsia="Times New Roman" w:hAnsi="Times New Roman" w:cs="Times New Roman"/>
      <w:sz w:val="25"/>
      <w:szCs w:val="24"/>
      <w:lang w:val="x-none" w:eastAsia="x-none"/>
    </w:rPr>
  </w:style>
  <w:style w:type="paragraph" w:styleId="BlockText">
    <w:name w:val="Block Text"/>
    <w:basedOn w:val="Normal"/>
    <w:uiPriority w:val="99"/>
    <w:unhideWhenUsed/>
    <w:rsid w:val="00962ECE"/>
    <w:pPr>
      <w:spacing w:line="240" w:lineRule="auto"/>
      <w:ind w:left="360" w:right="-180"/>
      <w:jc w:val="left"/>
    </w:pPr>
    <w:rPr>
      <w:rFonts w:ascii="VNI-Times" w:eastAsia="Times New Roman" w:hAnsi="VNI-Times"/>
      <w:sz w:val="24"/>
      <w:szCs w:val="24"/>
      <w:lang w:val="en-US"/>
    </w:rPr>
  </w:style>
  <w:style w:type="paragraph" w:styleId="DocumentMap">
    <w:name w:val="Document Map"/>
    <w:basedOn w:val="Normal"/>
    <w:link w:val="DocumentMapChar"/>
    <w:uiPriority w:val="99"/>
    <w:unhideWhenUsed/>
    <w:rsid w:val="00962EC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962ECE"/>
    <w:rPr>
      <w:rFonts w:ascii="Tahoma" w:eastAsia="Calibri" w:hAnsi="Tahoma" w:cs="Tahoma"/>
      <w:sz w:val="20"/>
      <w:szCs w:val="20"/>
      <w:shd w:val="clear" w:color="auto" w:fill="000080"/>
      <w:lang w:val="vi-VN"/>
    </w:rPr>
  </w:style>
  <w:style w:type="paragraph" w:styleId="PlainText">
    <w:name w:val="Plain Text"/>
    <w:basedOn w:val="Normal"/>
    <w:link w:val="PlainTextChar"/>
    <w:uiPriority w:val="99"/>
    <w:unhideWhenUsed/>
    <w:rsid w:val="00962ECE"/>
    <w:pPr>
      <w:spacing w:line="240" w:lineRule="auto"/>
      <w:jc w:val="left"/>
    </w:pPr>
    <w:rPr>
      <w:rFonts w:ascii="Courier New" w:eastAsia="Times New Roman" w:hAnsi="Courier New"/>
      <w:sz w:val="20"/>
      <w:szCs w:val="20"/>
      <w:lang w:val="en-US"/>
    </w:rPr>
  </w:style>
  <w:style w:type="character" w:customStyle="1" w:styleId="PlainTextChar">
    <w:name w:val="Plain Text Char"/>
    <w:basedOn w:val="DefaultParagraphFont"/>
    <w:link w:val="PlainText"/>
    <w:uiPriority w:val="99"/>
    <w:rsid w:val="00962ECE"/>
    <w:rPr>
      <w:rFonts w:ascii="Courier New" w:eastAsia="Times New Roman" w:hAnsi="Courier New" w:cs="Times New Roman"/>
      <w:sz w:val="20"/>
      <w:szCs w:val="20"/>
    </w:rPr>
  </w:style>
  <w:style w:type="paragraph" w:styleId="CommentSubject">
    <w:name w:val="annotation subject"/>
    <w:basedOn w:val="CommentText"/>
    <w:next w:val="CommentText"/>
    <w:link w:val="CommentSubjectChar"/>
    <w:uiPriority w:val="99"/>
    <w:unhideWhenUsed/>
    <w:rsid w:val="00962ECE"/>
    <w:pPr>
      <w:keepNext/>
      <w:suppressAutoHyphens/>
      <w:spacing w:before="120"/>
    </w:pPr>
    <w:rPr>
      <w:rFonts w:eastAsia="Lucida Sans Unicode"/>
      <w:b/>
      <w:bCs/>
      <w:lang w:val="en-US" w:eastAsia="en-US"/>
    </w:rPr>
  </w:style>
  <w:style w:type="character" w:customStyle="1" w:styleId="CommentSubjectChar">
    <w:name w:val="Comment Subject Char"/>
    <w:basedOn w:val="CommentTextChar"/>
    <w:link w:val="CommentSubject"/>
    <w:uiPriority w:val="99"/>
    <w:rsid w:val="00962ECE"/>
    <w:rPr>
      <w:rFonts w:ascii="Times New Roman" w:eastAsia="Lucida Sans Unicode" w:hAnsi="Times New Roman" w:cs="Times New Roman"/>
      <w:b/>
      <w:bCs/>
      <w:sz w:val="20"/>
      <w:szCs w:val="20"/>
      <w:lang w:val="x-none" w:eastAsia="x-none"/>
    </w:rPr>
  </w:style>
  <w:style w:type="paragraph" w:styleId="BalloonText">
    <w:name w:val="Balloon Text"/>
    <w:basedOn w:val="Normal"/>
    <w:link w:val="BalloonTextChar"/>
    <w:uiPriority w:val="99"/>
    <w:unhideWhenUsed/>
    <w:rsid w:val="00962ECE"/>
    <w:rPr>
      <w:rFonts w:ascii="Tahoma" w:hAnsi="Tahoma" w:cs="Tahoma"/>
      <w:sz w:val="16"/>
      <w:szCs w:val="16"/>
    </w:rPr>
  </w:style>
  <w:style w:type="character" w:customStyle="1" w:styleId="BalloonTextChar">
    <w:name w:val="Balloon Text Char"/>
    <w:basedOn w:val="DefaultParagraphFont"/>
    <w:link w:val="BalloonText"/>
    <w:uiPriority w:val="99"/>
    <w:rsid w:val="00962ECE"/>
    <w:rPr>
      <w:rFonts w:ascii="Tahoma" w:eastAsia="Calibri" w:hAnsi="Tahoma" w:cs="Tahoma"/>
      <w:sz w:val="16"/>
      <w:szCs w:val="16"/>
      <w:lang w:val="vi-VN"/>
    </w:rPr>
  </w:style>
  <w:style w:type="character" w:customStyle="1" w:styleId="NoSpacingChar">
    <w:name w:val="No Spacing Char"/>
    <w:aliases w:val="Font Bang Char"/>
    <w:link w:val="NoSpacing"/>
    <w:locked/>
    <w:rsid w:val="00962ECE"/>
    <w:rPr>
      <w:rFonts w:ascii="Times New Roman" w:eastAsia="Times New Roman" w:hAnsi="Times New Roman" w:cs="Times New Roman"/>
      <w:sz w:val="24"/>
    </w:rPr>
  </w:style>
  <w:style w:type="paragraph" w:styleId="NoSpacing">
    <w:name w:val="No Spacing"/>
    <w:aliases w:val="Font Bang"/>
    <w:link w:val="NoSpacingChar"/>
    <w:uiPriority w:val="1"/>
    <w:qFormat/>
    <w:rsid w:val="00962ECE"/>
    <w:pPr>
      <w:spacing w:after="0" w:line="240" w:lineRule="auto"/>
    </w:pPr>
    <w:rPr>
      <w:rFonts w:ascii="Times New Roman" w:eastAsia="Times New Roman" w:hAnsi="Times New Roman" w:cs="Times New Roman"/>
      <w:sz w:val="24"/>
    </w:rPr>
  </w:style>
  <w:style w:type="paragraph" w:styleId="Revision">
    <w:name w:val="Revision"/>
    <w:uiPriority w:val="99"/>
    <w:semiHidden/>
    <w:rsid w:val="00962ECE"/>
    <w:pPr>
      <w:spacing w:after="0" w:line="240" w:lineRule="auto"/>
    </w:pPr>
    <w:rPr>
      <w:rFonts w:ascii="Times New Roman" w:eastAsia="Lucida Sans Unicode" w:hAnsi="Times New Roman" w:cs="Times New Roman"/>
      <w:sz w:val="24"/>
      <w:szCs w:val="24"/>
    </w:rPr>
  </w:style>
  <w:style w:type="character" w:customStyle="1" w:styleId="ListParagraphChar">
    <w:name w:val="List Paragraph Char"/>
    <w:aliases w:val="List Paragraph (numbered (a)) Char,List Paragraph1 Char,tieu de phu 1 Char,ANNEX Char,List Paragraph12 Char,References Char,Bullets Char,List Bullet-OpsManual Char,Title Style 1 Char,List Paragraph nowy Char,Liste 1 Char,1.0 Char"/>
    <w:link w:val="ListParagraph"/>
    <w:uiPriority w:val="34"/>
    <w:qFormat/>
    <w:locked/>
    <w:rsid w:val="00962ECE"/>
    <w:rPr>
      <w:rFonts w:ascii="Times New Roman" w:eastAsia="Lucida Sans Unicode" w:hAnsi="Times New Roman" w:cs="Times New Roman"/>
      <w:sz w:val="24"/>
      <w:szCs w:val="24"/>
    </w:rPr>
  </w:style>
  <w:style w:type="paragraph" w:styleId="ListParagraph">
    <w:name w:val="List Paragraph"/>
    <w:aliases w:val="List Paragraph (numbered (a)),List Paragraph1,tieu de phu 1,ANNEX,List Paragraph12,References,Bullets,List Bullet-OpsManual,Title Style 1,List Paragraph nowy,Liste 1,Main numbered paragraph,List_Paragraph,Multilevel para_II,1.0,m,Picture"/>
    <w:basedOn w:val="Normal"/>
    <w:link w:val="ListParagraphChar"/>
    <w:uiPriority w:val="34"/>
    <w:qFormat/>
    <w:rsid w:val="00962ECE"/>
    <w:pPr>
      <w:keepNext/>
      <w:widowControl w:val="0"/>
      <w:suppressAutoHyphens/>
      <w:spacing w:before="120" w:line="240" w:lineRule="auto"/>
      <w:ind w:left="720"/>
      <w:jc w:val="left"/>
    </w:pPr>
    <w:rPr>
      <w:rFonts w:eastAsia="Lucida Sans Unicode"/>
      <w:sz w:val="24"/>
      <w:szCs w:val="24"/>
      <w:lang w:val="en-US"/>
    </w:rPr>
  </w:style>
  <w:style w:type="paragraph" w:styleId="TOCHeading">
    <w:name w:val="TOC Heading"/>
    <w:basedOn w:val="Heading1"/>
    <w:next w:val="Normal"/>
    <w:uiPriority w:val="39"/>
    <w:unhideWhenUsed/>
    <w:qFormat/>
    <w:rsid w:val="00962ECE"/>
    <w:pPr>
      <w:keepNext w:val="0"/>
      <w:keepLines/>
      <w:numPr>
        <w:numId w:val="0"/>
      </w:numPr>
      <w:spacing w:before="480" w:line="276" w:lineRule="auto"/>
      <w:jc w:val="left"/>
      <w:outlineLvl w:val="9"/>
    </w:pPr>
    <w:rPr>
      <w:rFonts w:ascii="Cambria" w:eastAsia="Times New Roman" w:hAnsi="Cambria"/>
      <w:color w:val="365F91"/>
      <w:kern w:val="0"/>
      <w:sz w:val="28"/>
      <w:szCs w:val="28"/>
      <w:lang w:val="en-US" w:eastAsia="en-US"/>
    </w:rPr>
  </w:style>
  <w:style w:type="character" w:customStyle="1" w:styleId="Style1Char">
    <w:name w:val="Style1 Char"/>
    <w:link w:val="Style1"/>
    <w:uiPriority w:val="99"/>
    <w:locked/>
    <w:rsid w:val="00962ECE"/>
    <w:rPr>
      <w:rFonts w:ascii="Times New Roman Bold" w:eastAsia="Times New Roman" w:hAnsi="Times New Roman Bold" w:cs="Times New Roman"/>
      <w:b/>
      <w:caps/>
      <w:sz w:val="26"/>
      <w:szCs w:val="26"/>
      <w:lang w:val="vi-VN" w:eastAsia="x-none"/>
    </w:rPr>
  </w:style>
  <w:style w:type="paragraph" w:customStyle="1" w:styleId="Style1">
    <w:name w:val="Style1"/>
    <w:basedOn w:val="Normal"/>
    <w:next w:val="Normal"/>
    <w:link w:val="Style1Char"/>
    <w:uiPriority w:val="99"/>
    <w:qFormat/>
    <w:rsid w:val="00962ECE"/>
    <w:pPr>
      <w:numPr>
        <w:numId w:val="11"/>
      </w:numPr>
      <w:tabs>
        <w:tab w:val="left" w:pos="454"/>
      </w:tabs>
    </w:pPr>
    <w:rPr>
      <w:rFonts w:ascii="Times New Roman Bold" w:eastAsia="Times New Roman" w:hAnsi="Times New Roman Bold"/>
      <w:b/>
      <w:caps/>
      <w:szCs w:val="26"/>
      <w:lang w:eastAsia="x-none"/>
    </w:rPr>
  </w:style>
  <w:style w:type="character" w:customStyle="1" w:styleId="Style2Char">
    <w:name w:val="Style2 Char"/>
    <w:link w:val="Style2"/>
    <w:uiPriority w:val="99"/>
    <w:locked/>
    <w:rsid w:val="00962ECE"/>
    <w:rPr>
      <w:rFonts w:ascii="Times New Roman" w:hAnsi="Times New Roman" w:cs="Times New Roman"/>
      <w:b/>
      <w:sz w:val="26"/>
      <w:szCs w:val="26"/>
      <w:lang w:val="vi-VN"/>
    </w:rPr>
  </w:style>
  <w:style w:type="paragraph" w:customStyle="1" w:styleId="Style2">
    <w:name w:val="Style2"/>
    <w:basedOn w:val="Normal"/>
    <w:next w:val="Normal"/>
    <w:link w:val="Style2Char"/>
    <w:uiPriority w:val="99"/>
    <w:rsid w:val="00962ECE"/>
    <w:pPr>
      <w:numPr>
        <w:ilvl w:val="1"/>
        <w:numId w:val="11"/>
      </w:numPr>
    </w:pPr>
    <w:rPr>
      <w:rFonts w:eastAsiaTheme="minorHAnsi"/>
      <w:b/>
      <w:szCs w:val="26"/>
    </w:rPr>
  </w:style>
  <w:style w:type="paragraph" w:customStyle="1" w:styleId="Style3">
    <w:name w:val="Style3"/>
    <w:basedOn w:val="Normal"/>
    <w:next w:val="Normal"/>
    <w:uiPriority w:val="99"/>
    <w:rsid w:val="00962ECE"/>
    <w:pPr>
      <w:numPr>
        <w:ilvl w:val="2"/>
        <w:numId w:val="11"/>
      </w:numPr>
    </w:pPr>
    <w:rPr>
      <w:b/>
      <w:i/>
      <w:szCs w:val="26"/>
    </w:rPr>
  </w:style>
  <w:style w:type="character" w:customStyle="1" w:styleId="Bullet-Char">
    <w:name w:val="Bullet - Char"/>
    <w:link w:val="Bullet-"/>
    <w:locked/>
    <w:rsid w:val="00962ECE"/>
    <w:rPr>
      <w:rFonts w:ascii="Times New Roman" w:eastAsia="Lucida Sans Unicode" w:hAnsi="Times New Roman" w:cs="Times New Roman"/>
      <w:sz w:val="26"/>
      <w:szCs w:val="26"/>
      <w:lang w:val="it-IT" w:eastAsia="ar-SA"/>
    </w:rPr>
  </w:style>
  <w:style w:type="paragraph" w:customStyle="1" w:styleId="Bullet-">
    <w:name w:val="Bullet -"/>
    <w:basedOn w:val="Normal"/>
    <w:next w:val="Normal"/>
    <w:link w:val="Bullet-Char"/>
    <w:qFormat/>
    <w:rsid w:val="00962ECE"/>
    <w:pPr>
      <w:numPr>
        <w:numId w:val="12"/>
      </w:numPr>
      <w:tabs>
        <w:tab w:val="left" w:pos="1134"/>
      </w:tabs>
      <w:spacing w:before="120" w:line="240" w:lineRule="auto"/>
      <w:ind w:left="1494"/>
    </w:pPr>
    <w:rPr>
      <w:rFonts w:eastAsia="Lucida Sans Unicode"/>
      <w:szCs w:val="26"/>
      <w:lang w:val="it-IT" w:eastAsia="ar-SA"/>
    </w:rPr>
  </w:style>
  <w:style w:type="paragraph" w:customStyle="1" w:styleId="Bullet">
    <w:name w:val="Bullet +"/>
    <w:basedOn w:val="Normal"/>
    <w:next w:val="Normal"/>
    <w:qFormat/>
    <w:rsid w:val="00962ECE"/>
    <w:pPr>
      <w:numPr>
        <w:numId w:val="13"/>
      </w:numPr>
      <w:tabs>
        <w:tab w:val="left" w:pos="1418"/>
        <w:tab w:val="left" w:pos="4678"/>
      </w:tabs>
      <w:spacing w:before="120" w:line="240" w:lineRule="auto"/>
      <w:contextualSpacing/>
    </w:pPr>
    <w:rPr>
      <w:rFonts w:eastAsia=".VnTime"/>
      <w:szCs w:val="26"/>
      <w:lang w:val="fr-FR"/>
    </w:rPr>
  </w:style>
  <w:style w:type="paragraph" w:customStyle="1" w:styleId="nhap">
    <w:name w:val="nhap"/>
    <w:next w:val="Normal"/>
    <w:uiPriority w:val="99"/>
    <w:semiHidden/>
    <w:rsid w:val="00962ECE"/>
    <w:pPr>
      <w:spacing w:line="240" w:lineRule="exact"/>
      <w:jc w:val="center"/>
    </w:pPr>
    <w:rPr>
      <w:rFonts w:ascii="Times New Roman" w:eastAsia="Times New Roman" w:hAnsi="Times New Roman" w:cs="Verdana"/>
      <w:sz w:val="24"/>
      <w:szCs w:val="20"/>
    </w:rPr>
  </w:style>
  <w:style w:type="paragraph" w:customStyle="1" w:styleId="CharCharCharCharCharCharCharCharCharChar">
    <w:name w:val="Char Char Char Char Char Char Char Char Char Char"/>
    <w:basedOn w:val="Normal"/>
    <w:uiPriority w:val="99"/>
    <w:semiHidden/>
    <w:rsid w:val="00962ECE"/>
    <w:pPr>
      <w:spacing w:after="160" w:line="240" w:lineRule="exact"/>
      <w:jc w:val="left"/>
    </w:pPr>
    <w:rPr>
      <w:rFonts w:ascii="Arial" w:eastAsia="Times New Roman" w:hAnsi="Arial"/>
      <w:sz w:val="22"/>
      <w:lang w:val="en-US"/>
    </w:rPr>
  </w:style>
  <w:style w:type="character" w:customStyle="1" w:styleId="-TextCharCharChar">
    <w:name w:val="-Text Char Char Char"/>
    <w:link w:val="-TextChar"/>
    <w:uiPriority w:val="99"/>
    <w:locked/>
    <w:rsid w:val="00962ECE"/>
    <w:rPr>
      <w:rFonts w:ascii="Times New Roman" w:eastAsia="Times New Roman" w:hAnsi="Times New Roman" w:cs="Times New Roman"/>
      <w:sz w:val="26"/>
      <w:szCs w:val="26"/>
      <w:lang w:val="pt-BR"/>
    </w:rPr>
  </w:style>
  <w:style w:type="paragraph" w:customStyle="1" w:styleId="-TextChar">
    <w:name w:val="-Text Char"/>
    <w:link w:val="-TextCharCharChar"/>
    <w:autoRedefine/>
    <w:uiPriority w:val="99"/>
    <w:rsid w:val="00962ECE"/>
    <w:pPr>
      <w:numPr>
        <w:numId w:val="14"/>
      </w:numPr>
      <w:tabs>
        <w:tab w:val="num" w:pos="1134"/>
      </w:tabs>
      <w:spacing w:before="120" w:after="120" w:line="240" w:lineRule="auto"/>
      <w:ind w:left="1134" w:hanging="283"/>
      <w:jc w:val="both"/>
    </w:pPr>
    <w:rPr>
      <w:rFonts w:ascii="Times New Roman" w:eastAsia="Times New Roman" w:hAnsi="Times New Roman" w:cs="Times New Roman"/>
      <w:sz w:val="26"/>
      <w:szCs w:val="26"/>
      <w:lang w:val="pt-BR"/>
    </w:rPr>
  </w:style>
  <w:style w:type="paragraph" w:customStyle="1" w:styleId="FooterEven">
    <w:name w:val="Footer Even"/>
    <w:basedOn w:val="Normal"/>
    <w:uiPriority w:val="99"/>
    <w:qFormat/>
    <w:rsid w:val="00962ECE"/>
    <w:pPr>
      <w:pBdr>
        <w:top w:val="single" w:sz="4" w:space="1" w:color="4F81BD"/>
      </w:pBdr>
      <w:spacing w:after="180"/>
      <w:jc w:val="left"/>
    </w:pPr>
    <w:rPr>
      <w:rFonts w:ascii="Calibri" w:hAnsi="Calibri"/>
      <w:color w:val="1F497D"/>
      <w:sz w:val="20"/>
      <w:szCs w:val="20"/>
      <w:lang w:val="en-US" w:eastAsia="ja-JP"/>
    </w:rPr>
  </w:style>
  <w:style w:type="paragraph" w:customStyle="1" w:styleId="Bang-Noidungbang">
    <w:name w:val="Bang - Noi dung bang"/>
    <w:basedOn w:val="Normal"/>
    <w:uiPriority w:val="99"/>
    <w:rsid w:val="00962ECE"/>
    <w:pPr>
      <w:widowControl w:val="0"/>
      <w:spacing w:before="40" w:after="40" w:line="240" w:lineRule="auto"/>
      <w:jc w:val="left"/>
    </w:pPr>
    <w:rPr>
      <w:rFonts w:eastAsia="Times New Roman"/>
      <w:color w:val="0000FF"/>
      <w:szCs w:val="24"/>
      <w:lang w:val="en-US"/>
    </w:rPr>
  </w:style>
  <w:style w:type="character" w:customStyle="1" w:styleId="NOIDUNGChar">
    <w:name w:val="NOI DUNG Char"/>
    <w:link w:val="NOIDUNG"/>
    <w:locked/>
    <w:rsid w:val="00962ECE"/>
    <w:rPr>
      <w:rFonts w:ascii="Times New Roman" w:eastAsia="Times New Roman" w:hAnsi="Times New Roman" w:cs="Times New Roman"/>
      <w:color w:val="0000FF"/>
      <w:sz w:val="26"/>
      <w:szCs w:val="24"/>
      <w:lang w:val="x-none" w:eastAsia="x-none"/>
    </w:rPr>
  </w:style>
  <w:style w:type="paragraph" w:customStyle="1" w:styleId="NOIDUNG">
    <w:name w:val="NOI DUNG"/>
    <w:basedOn w:val="Normal"/>
    <w:link w:val="NOIDUNGChar"/>
    <w:qFormat/>
    <w:rsid w:val="00962ECE"/>
    <w:pPr>
      <w:widowControl w:val="0"/>
      <w:spacing w:before="120" w:after="120" w:line="240" w:lineRule="auto"/>
      <w:ind w:left="851"/>
    </w:pPr>
    <w:rPr>
      <w:rFonts w:eastAsia="Times New Roman"/>
      <w:color w:val="0000FF"/>
      <w:szCs w:val="24"/>
      <w:lang w:val="x-none" w:eastAsia="x-none"/>
    </w:rPr>
  </w:style>
  <w:style w:type="paragraph" w:customStyle="1" w:styleId="BodyTexttable">
    <w:name w:val="Body Text table"/>
    <w:basedOn w:val="BodyText"/>
    <w:uiPriority w:val="99"/>
    <w:rsid w:val="00962ECE"/>
    <w:pPr>
      <w:spacing w:before="60" w:line="288" w:lineRule="auto"/>
      <w:jc w:val="left"/>
    </w:pPr>
    <w:rPr>
      <w:szCs w:val="26"/>
    </w:rPr>
  </w:style>
  <w:style w:type="character" w:customStyle="1" w:styleId="BodyTextlist1CharChar">
    <w:name w:val="Body Text list 1 Char Char"/>
    <w:link w:val="BodyTextlist1"/>
    <w:uiPriority w:val="99"/>
    <w:locked/>
    <w:rsid w:val="00962ECE"/>
    <w:rPr>
      <w:rFonts w:ascii="Times New Roman" w:eastAsia="Arial" w:hAnsi="Times New Roman" w:cs="Times New Roman"/>
      <w:sz w:val="26"/>
      <w:szCs w:val="26"/>
      <w:lang w:eastAsia="ar-SA"/>
    </w:rPr>
  </w:style>
  <w:style w:type="paragraph" w:customStyle="1" w:styleId="BodyTextlist1">
    <w:name w:val="Body Text list 1"/>
    <w:link w:val="BodyTextlist1CharChar"/>
    <w:uiPriority w:val="99"/>
    <w:qFormat/>
    <w:rsid w:val="00962ECE"/>
    <w:pPr>
      <w:numPr>
        <w:numId w:val="15"/>
      </w:numPr>
      <w:suppressAutoHyphens/>
      <w:spacing w:before="120" w:after="0" w:line="240" w:lineRule="auto"/>
      <w:jc w:val="both"/>
    </w:pPr>
    <w:rPr>
      <w:rFonts w:ascii="Times New Roman" w:eastAsia="Arial" w:hAnsi="Times New Roman" w:cs="Times New Roman"/>
      <w:sz w:val="26"/>
      <w:szCs w:val="26"/>
      <w:lang w:eastAsia="ar-SA"/>
    </w:rPr>
  </w:style>
  <w:style w:type="paragraph" w:customStyle="1" w:styleId="st2">
    <w:name w:val="st2"/>
    <w:basedOn w:val="Normal"/>
    <w:uiPriority w:val="99"/>
    <w:rsid w:val="00962ECE"/>
    <w:pPr>
      <w:tabs>
        <w:tab w:val="left" w:pos="284"/>
      </w:tabs>
      <w:spacing w:before="160" w:line="240" w:lineRule="auto"/>
      <w:ind w:left="680"/>
    </w:pPr>
    <w:rPr>
      <w:rFonts w:ascii="VNI-Centur" w:eastAsia="SimSun" w:hAnsi="VNI-Centur"/>
      <w:bCs/>
      <w:sz w:val="24"/>
      <w:szCs w:val="26"/>
      <w:lang w:val="en-US"/>
    </w:rPr>
  </w:style>
  <w:style w:type="paragraph" w:customStyle="1" w:styleId="CharCharCharCharCharCharCharCharCharCharCharCharCharCharCharCharCharCharChar">
    <w:name w:val="Char Char Char Char Char Char Char Char Char Char Char Char Char Char Char Char Char Char Char"/>
    <w:basedOn w:val="Normal"/>
    <w:uiPriority w:val="99"/>
    <w:semiHidden/>
    <w:rsid w:val="00962ECE"/>
    <w:pPr>
      <w:autoSpaceDE w:val="0"/>
      <w:autoSpaceDN w:val="0"/>
      <w:adjustRightInd w:val="0"/>
      <w:spacing w:before="120" w:after="160" w:line="240" w:lineRule="exact"/>
      <w:jc w:val="left"/>
    </w:pPr>
    <w:rPr>
      <w:rFonts w:ascii="Verdana" w:eastAsia="Times New Roman" w:hAnsi="Verdana"/>
      <w:sz w:val="20"/>
      <w:szCs w:val="20"/>
      <w:lang w:val="en-US"/>
    </w:rPr>
  </w:style>
  <w:style w:type="paragraph" w:customStyle="1" w:styleId="td1">
    <w:name w:val="td1"/>
    <w:basedOn w:val="Normal"/>
    <w:uiPriority w:val="99"/>
    <w:rsid w:val="00962ECE"/>
    <w:pPr>
      <w:tabs>
        <w:tab w:val="left" w:pos="680"/>
      </w:tabs>
      <w:spacing w:before="240" w:line="240" w:lineRule="auto"/>
      <w:ind w:left="680" w:hanging="680"/>
    </w:pPr>
    <w:rPr>
      <w:rFonts w:ascii="VNI-Centur" w:eastAsia="MS Mincho" w:hAnsi="VNI-Centur"/>
      <w:b/>
      <w:sz w:val="24"/>
      <w:szCs w:val="20"/>
      <w:lang w:val="en-US"/>
    </w:rPr>
  </w:style>
  <w:style w:type="character" w:customStyle="1" w:styleId="StyleNOIDUNGTRINHBAYChar">
    <w:name w:val="Style NOI DUNG TRINH BAY Char"/>
    <w:link w:val="StyleNOIDUNGTRINHBAY"/>
    <w:locked/>
    <w:rsid w:val="00962ECE"/>
    <w:rPr>
      <w:rFonts w:ascii="Times New Roman" w:eastAsia="Times New Roman" w:hAnsi="Times New Roman" w:cs="Times New Roman"/>
      <w:sz w:val="26"/>
      <w:szCs w:val="26"/>
      <w:lang w:val="x-none" w:eastAsia="x-none"/>
    </w:rPr>
  </w:style>
  <w:style w:type="paragraph" w:customStyle="1" w:styleId="StyleNOIDUNGTRINHBAY">
    <w:name w:val="Style NOI DUNG TRINH BAY"/>
    <w:basedOn w:val="Normal"/>
    <w:link w:val="StyleNOIDUNGTRINHBAYChar"/>
    <w:rsid w:val="00962ECE"/>
    <w:pPr>
      <w:widowControl w:val="0"/>
      <w:spacing w:before="120" w:after="120" w:line="240" w:lineRule="auto"/>
      <w:ind w:left="851"/>
    </w:pPr>
    <w:rPr>
      <w:rFonts w:eastAsia="Times New Roman"/>
      <w:szCs w:val="26"/>
      <w:lang w:val="x-none" w:eastAsia="x-none"/>
    </w:rPr>
  </w:style>
  <w:style w:type="character" w:customStyle="1" w:styleId="TextChar">
    <w:name w:val="Text Char"/>
    <w:link w:val="Text"/>
    <w:locked/>
    <w:rsid w:val="00962ECE"/>
    <w:rPr>
      <w:rFonts w:ascii="Times New Roman" w:eastAsia="Times New Roman" w:hAnsi="Times New Roman" w:cs="Times New Roman"/>
      <w:i/>
      <w:iCs/>
      <w:color w:val="000000"/>
      <w:spacing w:val="2"/>
      <w:sz w:val="26"/>
      <w:szCs w:val="26"/>
      <w:lang w:val="vi-VN" w:eastAsia="ar-SA"/>
    </w:rPr>
  </w:style>
  <w:style w:type="paragraph" w:customStyle="1" w:styleId="Text">
    <w:name w:val="Text"/>
    <w:link w:val="TextChar"/>
    <w:autoRedefine/>
    <w:rsid w:val="00962ECE"/>
    <w:pPr>
      <w:widowControl w:val="0"/>
      <w:tabs>
        <w:tab w:val="left" w:pos="9000"/>
        <w:tab w:val="left" w:pos="9072"/>
      </w:tabs>
      <w:spacing w:before="120" w:after="120" w:line="240" w:lineRule="auto"/>
      <w:ind w:left="851"/>
      <w:jc w:val="both"/>
    </w:pPr>
    <w:rPr>
      <w:rFonts w:ascii="Times New Roman" w:eastAsia="Times New Roman" w:hAnsi="Times New Roman" w:cs="Times New Roman"/>
      <w:i/>
      <w:iCs/>
      <w:color w:val="000000"/>
      <w:spacing w:val="2"/>
      <w:sz w:val="26"/>
      <w:szCs w:val="26"/>
      <w:lang w:val="vi-VN" w:eastAsia="ar-SA"/>
    </w:rPr>
  </w:style>
  <w:style w:type="character" w:customStyle="1" w:styleId="4Char">
    <w:name w:val="4 Char"/>
    <w:link w:val="4"/>
    <w:locked/>
    <w:rsid w:val="00962ECE"/>
    <w:rPr>
      <w:rFonts w:ascii="Times New Roman" w:eastAsia="SimSun" w:hAnsi="Times New Roman" w:cs="Times New Roman"/>
      <w:b/>
      <w:sz w:val="26"/>
      <w:szCs w:val="26"/>
      <w:lang w:eastAsia="ar-SA"/>
    </w:rPr>
  </w:style>
  <w:style w:type="paragraph" w:customStyle="1" w:styleId="4">
    <w:name w:val="4"/>
    <w:basedOn w:val="Normal"/>
    <w:link w:val="4Char"/>
    <w:uiPriority w:val="99"/>
    <w:qFormat/>
    <w:rsid w:val="00962ECE"/>
    <w:pPr>
      <w:suppressAutoHyphens/>
      <w:spacing w:before="120" w:after="120" w:line="360" w:lineRule="atLeast"/>
      <w:jc w:val="left"/>
    </w:pPr>
    <w:rPr>
      <w:rFonts w:eastAsia="SimSun"/>
      <w:b/>
      <w:szCs w:val="26"/>
      <w:lang w:val="en-US" w:eastAsia="ar-SA"/>
    </w:rPr>
  </w:style>
  <w:style w:type="paragraph" w:customStyle="1" w:styleId="Hnh31">
    <w:name w:val="Hình 3.1"/>
    <w:autoRedefine/>
    <w:uiPriority w:val="99"/>
    <w:rsid w:val="00962ECE"/>
    <w:pPr>
      <w:tabs>
        <w:tab w:val="left" w:pos="720"/>
      </w:tabs>
      <w:spacing w:before="120" w:after="120" w:line="240" w:lineRule="auto"/>
      <w:jc w:val="right"/>
    </w:pPr>
    <w:rPr>
      <w:rFonts w:ascii="Times New Roman" w:eastAsia="Times New Roman" w:hAnsi="Times New Roman" w:cs="Times New Roman"/>
      <w:b/>
      <w:i/>
      <w:sz w:val="24"/>
      <w:szCs w:val="24"/>
    </w:rPr>
  </w:style>
  <w:style w:type="paragraph" w:customStyle="1" w:styleId="5">
    <w:name w:val="5"/>
    <w:basedOn w:val="BodyTextIndent2"/>
    <w:uiPriority w:val="99"/>
    <w:rsid w:val="00962ECE"/>
    <w:pPr>
      <w:suppressAutoHyphens/>
      <w:spacing w:before="120" w:after="0"/>
      <w:ind w:left="357"/>
      <w:jc w:val="left"/>
    </w:pPr>
    <w:rPr>
      <w:rFonts w:eastAsia="Times New Roman"/>
      <w:b/>
      <w:bCs/>
      <w:i/>
      <w:szCs w:val="26"/>
      <w:lang w:val="fr-FR" w:eastAsia="ar-SA"/>
    </w:rPr>
  </w:style>
  <w:style w:type="paragraph" w:customStyle="1" w:styleId="CharCharCharCharCharCharCharCharChar1Char">
    <w:name w:val="Char Char Char Char Char Char Char Char Char1 Char"/>
    <w:basedOn w:val="Normal"/>
    <w:next w:val="Normal"/>
    <w:autoRedefine/>
    <w:uiPriority w:val="99"/>
    <w:semiHidden/>
    <w:rsid w:val="00962ECE"/>
    <w:pPr>
      <w:spacing w:before="120" w:after="120" w:line="312" w:lineRule="auto"/>
      <w:jc w:val="left"/>
    </w:pPr>
    <w:rPr>
      <w:rFonts w:eastAsia="Times New Roman"/>
      <w:sz w:val="28"/>
      <w:lang w:val="en-US"/>
    </w:rPr>
  </w:style>
  <w:style w:type="character" w:customStyle="1" w:styleId="testChar">
    <w:name w:val="test Char"/>
    <w:link w:val="test"/>
    <w:locked/>
    <w:rsid w:val="00962ECE"/>
    <w:rPr>
      <w:rFonts w:ascii="Times New Roman" w:eastAsia="Times New Roman" w:hAnsi="Times New Roman" w:cs="Times New Roman"/>
      <w:sz w:val="26"/>
      <w:szCs w:val="26"/>
    </w:rPr>
  </w:style>
  <w:style w:type="paragraph" w:customStyle="1" w:styleId="test">
    <w:name w:val="test"/>
    <w:basedOn w:val="Normal"/>
    <w:link w:val="testChar"/>
    <w:rsid w:val="00962ECE"/>
    <w:pPr>
      <w:spacing w:before="120" w:after="120" w:line="312" w:lineRule="auto"/>
      <w:ind w:left="720"/>
    </w:pPr>
    <w:rPr>
      <w:rFonts w:eastAsia="Times New Roman"/>
      <w:szCs w:val="26"/>
      <w:lang w:val="en-US"/>
    </w:rPr>
  </w:style>
  <w:style w:type="paragraph" w:customStyle="1" w:styleId="BodyTextlist2">
    <w:name w:val="Body Text list 2"/>
    <w:uiPriority w:val="99"/>
    <w:rsid w:val="00962ECE"/>
    <w:pPr>
      <w:numPr>
        <w:numId w:val="16"/>
      </w:numPr>
      <w:tabs>
        <w:tab w:val="left" w:pos="1548"/>
      </w:tabs>
      <w:suppressAutoHyphens/>
      <w:spacing w:before="120" w:after="120" w:line="240" w:lineRule="auto"/>
      <w:jc w:val="both"/>
    </w:pPr>
    <w:rPr>
      <w:rFonts w:ascii="Times New Roman" w:eastAsia="Times New Roman" w:hAnsi="Times New Roman" w:cs="Times New Roman"/>
      <w:sz w:val="26"/>
      <w:szCs w:val="26"/>
    </w:rPr>
  </w:style>
  <w:style w:type="paragraph" w:customStyle="1" w:styleId="Tieude4321">
    <w:name w:val="Tieude 4.3.2.1"/>
    <w:autoRedefine/>
    <w:uiPriority w:val="99"/>
    <w:rsid w:val="00962ECE"/>
    <w:pPr>
      <w:numPr>
        <w:numId w:val="17"/>
      </w:numPr>
      <w:tabs>
        <w:tab w:val="left" w:pos="720"/>
      </w:tabs>
      <w:spacing w:before="120" w:after="120" w:line="240" w:lineRule="auto"/>
      <w:ind w:left="720" w:hanging="720"/>
      <w:jc w:val="both"/>
    </w:pPr>
    <w:rPr>
      <w:rFonts w:ascii="Times New Roman" w:eastAsia="Times New Roman" w:hAnsi="Times New Roman" w:cs="Times New Roman"/>
      <w:b/>
      <w:sz w:val="26"/>
    </w:rPr>
  </w:style>
  <w:style w:type="paragraph" w:customStyle="1" w:styleId="DDDAMIU">
    <w:name w:val="DDDAMIU"/>
    <w:basedOn w:val="Normal"/>
    <w:autoRedefine/>
    <w:uiPriority w:val="99"/>
    <w:rsid w:val="00962ECE"/>
    <w:pPr>
      <w:tabs>
        <w:tab w:val="left" w:pos="900"/>
      </w:tabs>
      <w:spacing w:before="60" w:after="60" w:line="240" w:lineRule="auto"/>
      <w:ind w:left="907"/>
    </w:pPr>
    <w:rPr>
      <w:rFonts w:eastAsia="Times New Roman"/>
      <w:iCs/>
      <w:color w:val="000000"/>
      <w:szCs w:val="26"/>
      <w:lang w:val="en-US"/>
    </w:rPr>
  </w:style>
  <w:style w:type="paragraph" w:customStyle="1" w:styleId="Doanvan">
    <w:name w:val="Doan van"/>
    <w:basedOn w:val="Bullet-"/>
    <w:qFormat/>
    <w:rsid w:val="00962ECE"/>
    <w:pPr>
      <w:numPr>
        <w:numId w:val="0"/>
      </w:numPr>
      <w:spacing w:after="120"/>
      <w:ind w:left="851"/>
    </w:pPr>
  </w:style>
  <w:style w:type="character" w:customStyle="1" w:styleId="onvnnewChar">
    <w:name w:val="đoạn văn new Char"/>
    <w:link w:val="onvnnew"/>
    <w:locked/>
    <w:rsid w:val="00962ECE"/>
    <w:rPr>
      <w:rFonts w:ascii="Times New Roman" w:eastAsia="Times New Roman" w:hAnsi="Times New Roman" w:cs="Times New Roman"/>
      <w:sz w:val="26"/>
      <w:szCs w:val="26"/>
      <w:lang w:val="fr-FR" w:eastAsia="ar-SA"/>
    </w:rPr>
  </w:style>
  <w:style w:type="paragraph" w:customStyle="1" w:styleId="onvnnew">
    <w:name w:val="đoạn văn new"/>
    <w:basedOn w:val="Normal"/>
    <w:link w:val="onvnnewChar"/>
    <w:qFormat/>
    <w:rsid w:val="00962ECE"/>
    <w:pPr>
      <w:suppressAutoHyphens/>
      <w:spacing w:before="120" w:line="240" w:lineRule="auto"/>
      <w:ind w:left="851"/>
    </w:pPr>
    <w:rPr>
      <w:rFonts w:eastAsia="Times New Roman"/>
      <w:szCs w:val="26"/>
      <w:lang w:val="fr-FR" w:eastAsia="ar-SA"/>
    </w:rPr>
  </w:style>
  <w:style w:type="character" w:customStyle="1" w:styleId="Bodytext0">
    <w:name w:val="Body text_"/>
    <w:link w:val="BodyText4"/>
    <w:locked/>
    <w:rsid w:val="00962ECE"/>
    <w:rPr>
      <w:rFonts w:ascii="Times New Roman" w:eastAsia="Times New Roman" w:hAnsi="Times New Roman" w:cs="Times New Roman"/>
      <w:shd w:val="clear" w:color="auto" w:fill="FFFFFF"/>
    </w:rPr>
  </w:style>
  <w:style w:type="paragraph" w:customStyle="1" w:styleId="BodyText4">
    <w:name w:val="Body Text4"/>
    <w:basedOn w:val="Normal"/>
    <w:link w:val="Bodytext0"/>
    <w:rsid w:val="00962ECE"/>
    <w:pPr>
      <w:widowControl w:val="0"/>
      <w:shd w:val="clear" w:color="auto" w:fill="FFFFFF"/>
      <w:spacing w:line="0" w:lineRule="atLeast"/>
      <w:jc w:val="left"/>
    </w:pPr>
    <w:rPr>
      <w:rFonts w:eastAsia="Times New Roman"/>
      <w:sz w:val="22"/>
      <w:lang w:val="en-US"/>
    </w:rPr>
  </w:style>
  <w:style w:type="character" w:customStyle="1" w:styleId="NDUNG1Char">
    <w:name w:val="NDUNG1 Char"/>
    <w:link w:val="NDUNG1"/>
    <w:locked/>
    <w:rsid w:val="00962ECE"/>
    <w:rPr>
      <w:rFonts w:ascii="Times New Roman" w:hAnsi="Times New Roman" w:cs="Times New Roman"/>
      <w:sz w:val="26"/>
      <w:szCs w:val="26"/>
      <w:lang w:val="fr-FR"/>
    </w:rPr>
  </w:style>
  <w:style w:type="paragraph" w:customStyle="1" w:styleId="NDUNG1">
    <w:name w:val="NDUNG1"/>
    <w:link w:val="NDUNG1Char"/>
    <w:autoRedefine/>
    <w:qFormat/>
    <w:rsid w:val="00962ECE"/>
    <w:pPr>
      <w:spacing w:before="120" w:after="120" w:line="264" w:lineRule="auto"/>
      <w:ind w:left="720"/>
      <w:jc w:val="both"/>
    </w:pPr>
    <w:rPr>
      <w:rFonts w:ascii="Times New Roman" w:hAnsi="Times New Roman" w:cs="Times New Roman"/>
      <w:sz w:val="26"/>
      <w:szCs w:val="26"/>
      <w:lang w:val="fr-FR"/>
    </w:rPr>
  </w:style>
  <w:style w:type="paragraph" w:customStyle="1" w:styleId="Table-Tittle">
    <w:name w:val="Table - Tittle"/>
    <w:basedOn w:val="NOIDUNG"/>
    <w:rsid w:val="00962ECE"/>
    <w:pPr>
      <w:spacing w:before="60" w:after="60"/>
      <w:ind w:left="0"/>
      <w:jc w:val="center"/>
    </w:pPr>
    <w:rPr>
      <w:b/>
      <w:color w:val="auto"/>
      <w:sz w:val="22"/>
      <w:lang w:val="en-US" w:eastAsia="en-US"/>
    </w:rPr>
  </w:style>
  <w:style w:type="paragraph" w:customStyle="1" w:styleId="Table-body">
    <w:name w:val="Table - body"/>
    <w:basedOn w:val="Table-Tittle"/>
    <w:rsid w:val="00962ECE"/>
    <w:pPr>
      <w:spacing w:before="40" w:after="40"/>
      <w:jc w:val="right"/>
    </w:pPr>
    <w:rPr>
      <w:b w:val="0"/>
    </w:rPr>
  </w:style>
  <w:style w:type="paragraph" w:customStyle="1" w:styleId="DTM-ND">
    <w:name w:val="DTM - ND"/>
    <w:basedOn w:val="Normal"/>
    <w:uiPriority w:val="99"/>
    <w:qFormat/>
    <w:rsid w:val="00962ECE"/>
    <w:pPr>
      <w:widowControl w:val="0"/>
      <w:spacing w:before="120" w:after="120" w:line="240" w:lineRule="auto"/>
      <w:ind w:left="851"/>
    </w:pPr>
    <w:rPr>
      <w:rFonts w:eastAsia="Lucida Sans Unicode"/>
      <w:szCs w:val="26"/>
    </w:rPr>
  </w:style>
  <w:style w:type="paragraph" w:customStyle="1" w:styleId="a-">
    <w:name w:val="a-"/>
    <w:basedOn w:val="Normal"/>
    <w:qFormat/>
    <w:rsid w:val="00962ECE"/>
    <w:pPr>
      <w:widowControl w:val="0"/>
      <w:numPr>
        <w:numId w:val="18"/>
      </w:numPr>
      <w:spacing w:before="120" w:after="60" w:line="240" w:lineRule="auto"/>
    </w:pPr>
    <w:rPr>
      <w:rFonts w:eastAsia="Times New Roman"/>
      <w:szCs w:val="26"/>
      <w:lang w:val="en-US"/>
    </w:rPr>
  </w:style>
  <w:style w:type="paragraph" w:customStyle="1" w:styleId="StyleListBulletLeft0cmFirstline0cmBefore72pt">
    <w:name w:val="Style List Bullet + Left:  0 cm First line:  0 cm Before:  7.2 pt..."/>
    <w:basedOn w:val="ListBullet"/>
    <w:rsid w:val="00962ECE"/>
    <w:pPr>
      <w:numPr>
        <w:numId w:val="19"/>
      </w:numPr>
      <w:tabs>
        <w:tab w:val="num" w:pos="567"/>
      </w:tabs>
      <w:spacing w:before="120" w:after="120"/>
    </w:pPr>
    <w:rPr>
      <w:rFonts w:eastAsia="Malgun Gothic"/>
      <w:szCs w:val="20"/>
      <w:lang w:val="vi-VN" w:eastAsia="vi-VN"/>
    </w:rPr>
  </w:style>
  <w:style w:type="paragraph" w:customStyle="1" w:styleId="StyleHeading2NotItalic">
    <w:name w:val="Style Heading 2 + Not Italic"/>
    <w:basedOn w:val="Heading2"/>
    <w:rsid w:val="00962ECE"/>
    <w:pPr>
      <w:keepNext/>
      <w:widowControl/>
      <w:numPr>
        <w:numId w:val="19"/>
      </w:numPr>
      <w:tabs>
        <w:tab w:val="clear" w:pos="851"/>
      </w:tabs>
      <w:spacing w:after="60" w:line="480" w:lineRule="auto"/>
      <w:ind w:left="0" w:firstLine="0"/>
      <w:jc w:val="left"/>
    </w:pPr>
    <w:rPr>
      <w:rFonts w:ascii="Times New Roman Bold" w:eastAsia="Times New Roman" w:hAnsi="Times New Roman Bold"/>
      <w:i/>
      <w:iCs w:val="0"/>
      <w:sz w:val="28"/>
      <w:lang w:val="vi-VN" w:eastAsia="vi-VN"/>
    </w:rPr>
  </w:style>
  <w:style w:type="paragraph" w:customStyle="1" w:styleId="StyleHeading4JustifiedBefore6ptAfter6pt">
    <w:name w:val="Style Heading 4 + Justified Before:  6 pt After:  6 pt"/>
    <w:basedOn w:val="Heading4"/>
    <w:rsid w:val="00962ECE"/>
    <w:pPr>
      <w:widowControl w:val="0"/>
      <w:tabs>
        <w:tab w:val="left" w:pos="113"/>
        <w:tab w:val="num" w:pos="512"/>
      </w:tabs>
      <w:spacing w:line="360" w:lineRule="auto"/>
      <w:ind w:left="864" w:hanging="864"/>
    </w:pPr>
    <w:rPr>
      <w:rFonts w:eastAsia="Times New Roman"/>
      <w:bCs w:val="0"/>
      <w:iCs/>
      <w:sz w:val="24"/>
      <w:szCs w:val="20"/>
      <w:lang w:val="en-US"/>
    </w:rPr>
  </w:style>
  <w:style w:type="paragraph" w:customStyle="1" w:styleId="ListBullet10">
    <w:name w:val="List Bullet 1"/>
    <w:basedOn w:val="NOIDUNG"/>
    <w:qFormat/>
    <w:rsid w:val="00962ECE"/>
    <w:pPr>
      <w:numPr>
        <w:numId w:val="20"/>
      </w:numPr>
    </w:pPr>
    <w:rPr>
      <w:color w:val="auto"/>
      <w:lang w:val="vi-VN" w:eastAsia="vi-VN"/>
    </w:rPr>
  </w:style>
  <w:style w:type="paragraph" w:customStyle="1" w:styleId="CharCharCharChar">
    <w:name w:val="Char Char Char Char"/>
    <w:basedOn w:val="Normal"/>
    <w:next w:val="Normal"/>
    <w:uiPriority w:val="99"/>
    <w:semiHidden/>
    <w:rsid w:val="00962ECE"/>
    <w:pPr>
      <w:spacing w:after="160" w:line="240" w:lineRule="exact"/>
      <w:ind w:firstLine="720"/>
      <w:jc w:val="left"/>
    </w:pPr>
    <w:rPr>
      <w:rFonts w:eastAsia="Times New Roman" w:cs="Verdana"/>
      <w:sz w:val="24"/>
      <w:szCs w:val="20"/>
      <w:lang w:val="en-US"/>
    </w:rPr>
  </w:style>
  <w:style w:type="paragraph" w:customStyle="1" w:styleId="BodyText21">
    <w:name w:val="Body Text 21"/>
    <w:basedOn w:val="Normal"/>
    <w:qFormat/>
    <w:rsid w:val="00962ECE"/>
    <w:pPr>
      <w:spacing w:before="60" w:line="240" w:lineRule="auto"/>
      <w:ind w:firstLine="567"/>
    </w:pPr>
    <w:rPr>
      <w:rFonts w:ascii="VNI-Times" w:eastAsia="Times New Roman" w:hAnsi="VNI-Times"/>
      <w:sz w:val="24"/>
      <w:szCs w:val="20"/>
      <w:lang w:val="en-US"/>
    </w:rPr>
  </w:style>
  <w:style w:type="paragraph" w:customStyle="1" w:styleId="Heading">
    <w:name w:val="Heading"/>
    <w:basedOn w:val="Normal"/>
    <w:next w:val="BodyText"/>
    <w:rsid w:val="00962ECE"/>
    <w:pPr>
      <w:spacing w:before="240" w:after="120" w:line="240" w:lineRule="auto"/>
      <w:jc w:val="left"/>
    </w:pPr>
    <w:rPr>
      <w:rFonts w:ascii="Arial" w:eastAsia="Lucida Sans Unicode" w:hAnsi="Arial" w:cs="Tahoma"/>
      <w:sz w:val="28"/>
      <w:szCs w:val="28"/>
      <w:lang w:val="en-US"/>
    </w:rPr>
  </w:style>
  <w:style w:type="paragraph" w:customStyle="1" w:styleId="Index">
    <w:name w:val="Index"/>
    <w:basedOn w:val="Normal"/>
    <w:rsid w:val="00962ECE"/>
    <w:pPr>
      <w:suppressLineNumbers/>
      <w:spacing w:line="240" w:lineRule="auto"/>
      <w:jc w:val="left"/>
    </w:pPr>
    <w:rPr>
      <w:rFonts w:eastAsia="Lucida Sans Unicode" w:cs="Tahoma"/>
      <w:sz w:val="24"/>
      <w:szCs w:val="24"/>
      <w:lang w:val="en-US"/>
    </w:rPr>
  </w:style>
  <w:style w:type="paragraph" w:customStyle="1" w:styleId="WW-Caption">
    <w:name w:val="WW-Caption"/>
    <w:basedOn w:val="Normal"/>
    <w:next w:val="Normal"/>
    <w:rsid w:val="00962ECE"/>
    <w:pPr>
      <w:spacing w:after="120" w:line="240" w:lineRule="auto"/>
      <w:jc w:val="center"/>
    </w:pPr>
    <w:rPr>
      <w:rFonts w:eastAsia="Lucida Sans Unicode"/>
      <w:b/>
      <w:bCs/>
      <w:szCs w:val="26"/>
      <w:lang w:val="pt-BR"/>
    </w:rPr>
  </w:style>
  <w:style w:type="paragraph" w:customStyle="1" w:styleId="TableContents">
    <w:name w:val="Table Contents"/>
    <w:basedOn w:val="Normal"/>
    <w:rsid w:val="00962ECE"/>
    <w:pPr>
      <w:suppressLineNumbers/>
      <w:spacing w:line="240" w:lineRule="auto"/>
      <w:jc w:val="left"/>
    </w:pPr>
    <w:rPr>
      <w:rFonts w:eastAsia="Lucida Sans Unicode"/>
      <w:sz w:val="24"/>
      <w:szCs w:val="24"/>
      <w:lang w:val="en-US"/>
    </w:rPr>
  </w:style>
  <w:style w:type="paragraph" w:customStyle="1" w:styleId="TableHeading">
    <w:name w:val="Table Heading"/>
    <w:basedOn w:val="TableContents"/>
    <w:rsid w:val="00962ECE"/>
    <w:pPr>
      <w:jc w:val="center"/>
    </w:pPr>
    <w:rPr>
      <w:b/>
      <w:bCs/>
    </w:rPr>
  </w:style>
  <w:style w:type="paragraph" w:customStyle="1" w:styleId="DANH">
    <w:name w:val="DANH"/>
    <w:basedOn w:val="Normal"/>
    <w:rsid w:val="00962ECE"/>
    <w:pPr>
      <w:keepLines/>
      <w:spacing w:after="120" w:line="240" w:lineRule="auto"/>
      <w:ind w:left="-13549"/>
    </w:pPr>
    <w:rPr>
      <w:rFonts w:eastAsia="Lucida Sans Unicode"/>
      <w:sz w:val="24"/>
      <w:szCs w:val="24"/>
      <w:lang w:val="en-US"/>
    </w:rPr>
  </w:style>
  <w:style w:type="paragraph" w:customStyle="1" w:styleId="MoDau">
    <w:name w:val="Mo Dau"/>
    <w:basedOn w:val="Normal"/>
    <w:rsid w:val="00962ECE"/>
    <w:pPr>
      <w:spacing w:line="240" w:lineRule="auto"/>
      <w:jc w:val="center"/>
    </w:pPr>
    <w:rPr>
      <w:rFonts w:eastAsia="Lucida Sans Unicode"/>
      <w:b/>
      <w:sz w:val="28"/>
      <w:szCs w:val="24"/>
      <w:lang w:val="en-US"/>
    </w:rPr>
  </w:style>
  <w:style w:type="paragraph" w:customStyle="1" w:styleId="Hangingindent">
    <w:name w:val="Hanging indent"/>
    <w:basedOn w:val="BodyText"/>
    <w:rsid w:val="00962ECE"/>
    <w:pPr>
      <w:tabs>
        <w:tab w:val="left" w:pos="567"/>
      </w:tabs>
      <w:ind w:left="567" w:hanging="283"/>
      <w:jc w:val="left"/>
    </w:pPr>
    <w:rPr>
      <w:rFonts w:eastAsia="Lucida Sans Unicode"/>
      <w:sz w:val="24"/>
      <w:lang w:val="en-US" w:eastAsia="en-US"/>
    </w:rPr>
  </w:style>
  <w:style w:type="paragraph" w:customStyle="1" w:styleId="Numbering4">
    <w:name w:val="Numbering 4"/>
    <w:basedOn w:val="List"/>
    <w:rsid w:val="00962ECE"/>
    <w:pPr>
      <w:ind w:left="1440" w:hanging="360"/>
    </w:pPr>
  </w:style>
  <w:style w:type="paragraph" w:customStyle="1" w:styleId="2">
    <w:name w:val="2"/>
    <w:basedOn w:val="Normal"/>
    <w:uiPriority w:val="99"/>
    <w:rsid w:val="00962ECE"/>
    <w:pPr>
      <w:spacing w:before="120" w:line="240" w:lineRule="auto"/>
      <w:ind w:left="851" w:hanging="851"/>
    </w:pPr>
    <w:rPr>
      <w:rFonts w:eastAsia="Lucida Sans Unicode"/>
      <w:b/>
      <w:bCs/>
      <w:color w:val="000000"/>
      <w:sz w:val="24"/>
      <w:szCs w:val="24"/>
      <w:lang w:val="en-US"/>
    </w:rPr>
  </w:style>
  <w:style w:type="paragraph" w:customStyle="1" w:styleId="ContentsHeading">
    <w:name w:val="Contents Heading"/>
    <w:basedOn w:val="Heading"/>
    <w:rsid w:val="00962ECE"/>
    <w:pPr>
      <w:suppressLineNumbers/>
    </w:pPr>
    <w:rPr>
      <w:b/>
      <w:bCs/>
      <w:sz w:val="32"/>
      <w:szCs w:val="32"/>
    </w:rPr>
  </w:style>
  <w:style w:type="paragraph" w:customStyle="1" w:styleId="Contents10">
    <w:name w:val="Contents 10"/>
    <w:basedOn w:val="Index"/>
    <w:rsid w:val="00962ECE"/>
    <w:pPr>
      <w:tabs>
        <w:tab w:val="right" w:leader="dot" w:pos="9637"/>
      </w:tabs>
      <w:ind w:left="2547"/>
    </w:pPr>
  </w:style>
  <w:style w:type="paragraph" w:customStyle="1" w:styleId="Framecontents">
    <w:name w:val="Frame contents"/>
    <w:basedOn w:val="BodyText"/>
    <w:rsid w:val="00962ECE"/>
    <w:pPr>
      <w:jc w:val="left"/>
    </w:pPr>
    <w:rPr>
      <w:rFonts w:eastAsia="Lucida Sans Unicode"/>
      <w:sz w:val="24"/>
      <w:lang w:val="en-US" w:eastAsia="en-US"/>
    </w:rPr>
  </w:style>
  <w:style w:type="character" w:customStyle="1" w:styleId="BodyText1Char">
    <w:name w:val="Body Text 1 Char"/>
    <w:link w:val="BodyText1"/>
    <w:locked/>
    <w:rsid w:val="00962ECE"/>
    <w:rPr>
      <w:rFonts w:ascii="Times New Roman" w:eastAsia="Times New Roman" w:hAnsi="Times New Roman" w:cs="Times New Roman"/>
      <w:spacing w:val="-5"/>
      <w:sz w:val="26"/>
    </w:rPr>
  </w:style>
  <w:style w:type="paragraph" w:customStyle="1" w:styleId="BodyText1">
    <w:name w:val="Body Text 1"/>
    <w:basedOn w:val="BodyText"/>
    <w:link w:val="BodyText1Char"/>
    <w:qFormat/>
    <w:rsid w:val="00962ECE"/>
    <w:pPr>
      <w:spacing w:before="60" w:after="60" w:line="240" w:lineRule="atLeast"/>
      <w:ind w:left="426"/>
    </w:pPr>
    <w:rPr>
      <w:spacing w:val="-5"/>
      <w:szCs w:val="22"/>
      <w:lang w:val="en-US" w:eastAsia="en-US"/>
    </w:rPr>
  </w:style>
  <w:style w:type="paragraph" w:customStyle="1" w:styleId="BodyText33">
    <w:name w:val="Body Text 33"/>
    <w:basedOn w:val="Normal"/>
    <w:rsid w:val="00962ECE"/>
    <w:pPr>
      <w:tabs>
        <w:tab w:val="num" w:pos="1134"/>
        <w:tab w:val="left" w:pos="1170"/>
      </w:tabs>
      <w:spacing w:after="120" w:line="240" w:lineRule="auto"/>
      <w:ind w:left="1170" w:hanging="390"/>
    </w:pPr>
    <w:rPr>
      <w:rFonts w:ascii="Times New Roman Bold" w:eastAsia="Times New Roman Bold" w:hAnsi="Times New Roman Bold" w:cs="Times New Roman Bold"/>
      <w:spacing w:val="-4"/>
      <w:szCs w:val="24"/>
      <w:lang w:eastAsia="ru-RU"/>
    </w:rPr>
  </w:style>
  <w:style w:type="paragraph" w:customStyle="1" w:styleId="BodyNguon">
    <w:name w:val="Body Nguon"/>
    <w:basedOn w:val="BodyText3"/>
    <w:qFormat/>
    <w:rsid w:val="00962ECE"/>
    <w:pPr>
      <w:spacing w:line="240" w:lineRule="auto"/>
      <w:jc w:val="right"/>
    </w:pPr>
    <w:rPr>
      <w:rFonts w:eastAsia="MS Mincho"/>
      <w:i/>
      <w:iCs/>
      <w:spacing w:val="-5"/>
      <w:sz w:val="26"/>
      <w:szCs w:val="26"/>
      <w:lang w:val="nb-NO"/>
    </w:rPr>
  </w:style>
  <w:style w:type="paragraph" w:customStyle="1" w:styleId="indent20">
    <w:name w:val="indent 2"/>
    <w:basedOn w:val="BodyText2"/>
    <w:rsid w:val="00962ECE"/>
    <w:pPr>
      <w:numPr>
        <w:numId w:val="21"/>
      </w:numPr>
      <w:tabs>
        <w:tab w:val="num" w:pos="567"/>
        <w:tab w:val="left" w:pos="851"/>
      </w:tabs>
      <w:spacing w:line="240" w:lineRule="auto"/>
      <w:ind w:left="567" w:hanging="425"/>
    </w:pPr>
    <w:rPr>
      <w:rFonts w:eastAsia="MS Mincho"/>
      <w:spacing w:val="-5"/>
      <w:szCs w:val="20"/>
      <w:lang w:val="nb-NO"/>
    </w:rPr>
  </w:style>
  <w:style w:type="paragraph" w:customStyle="1" w:styleId="BodyText6">
    <w:name w:val="Body Text 6"/>
    <w:basedOn w:val="Normal"/>
    <w:qFormat/>
    <w:rsid w:val="00962ECE"/>
    <w:pPr>
      <w:spacing w:after="120" w:line="240" w:lineRule="auto"/>
      <w:ind w:left="1170"/>
    </w:pPr>
    <w:rPr>
      <w:rFonts w:eastAsia="Times New Roman"/>
      <w:szCs w:val="26"/>
      <w:lang w:val="en-US"/>
    </w:rPr>
  </w:style>
  <w:style w:type="character" w:customStyle="1" w:styleId="BANGChar">
    <w:name w:val="BANG Char"/>
    <w:link w:val="BANG"/>
    <w:locked/>
    <w:rsid w:val="00962ECE"/>
    <w:rPr>
      <w:rFonts w:ascii="Times New Roman" w:eastAsia="Times New Roman" w:hAnsi="Times New Roman" w:cs="Times New Roman"/>
      <w:b/>
      <w:spacing w:val="-5"/>
      <w:sz w:val="24"/>
      <w:szCs w:val="24"/>
      <w:lang w:val="x-none" w:eastAsia="x-none"/>
    </w:rPr>
  </w:style>
  <w:style w:type="paragraph" w:customStyle="1" w:styleId="BANG">
    <w:name w:val="BANG"/>
    <w:basedOn w:val="BodyTextIndent3"/>
    <w:link w:val="BANGChar"/>
    <w:autoRedefine/>
    <w:uiPriority w:val="99"/>
    <w:qFormat/>
    <w:rsid w:val="00962ECE"/>
    <w:pPr>
      <w:numPr>
        <w:numId w:val="0"/>
      </w:numPr>
      <w:spacing w:before="0" w:after="120" w:line="240" w:lineRule="auto"/>
      <w:ind w:left="851"/>
      <w:jc w:val="center"/>
    </w:pPr>
    <w:rPr>
      <w:b/>
      <w:spacing w:val="-5"/>
      <w:sz w:val="24"/>
    </w:rPr>
  </w:style>
  <w:style w:type="character" w:customStyle="1" w:styleId="BodyText41Char">
    <w:name w:val="Body Text 41 Char"/>
    <w:link w:val="BodyText41"/>
    <w:locked/>
    <w:rsid w:val="00962ECE"/>
    <w:rPr>
      <w:rFonts w:ascii="Times New Roman Bold" w:eastAsia="Times New Roman Bold" w:hAnsi="Times New Roman Bold" w:cs="Times New Roman Bold"/>
      <w:sz w:val="26"/>
      <w:szCs w:val="26"/>
      <w:lang w:eastAsia="ru-RU"/>
    </w:rPr>
  </w:style>
  <w:style w:type="paragraph" w:customStyle="1" w:styleId="BodyText41">
    <w:name w:val="Body Text 41"/>
    <w:basedOn w:val="Normal"/>
    <w:link w:val="BodyText41Char"/>
    <w:qFormat/>
    <w:rsid w:val="00962ECE"/>
    <w:pPr>
      <w:tabs>
        <w:tab w:val="left" w:pos="1080"/>
        <w:tab w:val="num" w:pos="1287"/>
      </w:tabs>
      <w:spacing w:after="120" w:line="240" w:lineRule="auto"/>
      <w:ind w:left="1287" w:hanging="360"/>
    </w:pPr>
    <w:rPr>
      <w:rFonts w:ascii="Times New Roman Bold" w:eastAsia="Times New Roman Bold" w:hAnsi="Times New Roman Bold" w:cs="Times New Roman Bold"/>
      <w:szCs w:val="26"/>
      <w:lang w:val="en-US" w:eastAsia="ru-RU"/>
    </w:rPr>
  </w:style>
  <w:style w:type="paragraph" w:customStyle="1" w:styleId="DTM--2">
    <w:name w:val="DTM -- 2"/>
    <w:basedOn w:val="Normal"/>
    <w:qFormat/>
    <w:rsid w:val="00962ECE"/>
    <w:pPr>
      <w:numPr>
        <w:numId w:val="22"/>
      </w:numPr>
      <w:tabs>
        <w:tab w:val="left" w:pos="1418"/>
        <w:tab w:val="left" w:pos="3119"/>
        <w:tab w:val="left" w:pos="3402"/>
      </w:tabs>
      <w:spacing w:after="120" w:line="240" w:lineRule="auto"/>
    </w:pPr>
    <w:rPr>
      <w:rFonts w:eastAsia="Times New Roman"/>
      <w:szCs w:val="26"/>
      <w:lang w:eastAsia="ar-SA"/>
    </w:rPr>
  </w:style>
  <w:style w:type="paragraph" w:customStyle="1" w:styleId="DTM--3">
    <w:name w:val="DTM -- 3"/>
    <w:basedOn w:val="DTM--2"/>
    <w:qFormat/>
    <w:rsid w:val="00962ECE"/>
    <w:pPr>
      <w:numPr>
        <w:ilvl w:val="1"/>
      </w:numPr>
      <w:tabs>
        <w:tab w:val="clear" w:pos="1418"/>
        <w:tab w:val="left" w:pos="1701"/>
      </w:tabs>
      <w:ind w:left="1701" w:hanging="283"/>
    </w:pPr>
  </w:style>
  <w:style w:type="paragraph" w:customStyle="1" w:styleId="DTM-ND3">
    <w:name w:val="DTM - ND3"/>
    <w:basedOn w:val="Normal"/>
    <w:rsid w:val="00962ECE"/>
    <w:pPr>
      <w:tabs>
        <w:tab w:val="left" w:pos="1985"/>
        <w:tab w:val="left" w:pos="9000"/>
        <w:tab w:val="left" w:pos="9072"/>
      </w:tabs>
      <w:spacing w:after="120" w:line="240" w:lineRule="auto"/>
      <w:ind w:left="1418"/>
    </w:pPr>
    <w:rPr>
      <w:rFonts w:eastAsia="Times New Roman"/>
      <w:iCs/>
      <w:spacing w:val="2"/>
      <w:szCs w:val="26"/>
    </w:rPr>
  </w:style>
  <w:style w:type="paragraph" w:customStyle="1" w:styleId="BodyText22">
    <w:name w:val="Body Text 22"/>
    <w:basedOn w:val="Normal"/>
    <w:uiPriority w:val="99"/>
    <w:qFormat/>
    <w:rsid w:val="00962ECE"/>
    <w:pPr>
      <w:spacing w:line="240" w:lineRule="auto"/>
      <w:jc w:val="left"/>
    </w:pPr>
    <w:rPr>
      <w:rFonts w:ascii="VNI-Times" w:eastAsia="Times New Roman" w:hAnsi="VNI-Times"/>
      <w:sz w:val="22"/>
      <w:szCs w:val="20"/>
      <w:lang w:val="en-US"/>
    </w:rPr>
  </w:style>
  <w:style w:type="character" w:customStyle="1" w:styleId="BodyText4Char">
    <w:name w:val="Body Text 4 Char"/>
    <w:link w:val="BodyText40"/>
    <w:uiPriority w:val="99"/>
    <w:locked/>
    <w:rsid w:val="00962ECE"/>
    <w:rPr>
      <w:rFonts w:ascii="Times New Roman" w:eastAsia="MS Mincho" w:hAnsi="Times New Roman" w:cs="Times New Roman"/>
      <w:sz w:val="26"/>
      <w:szCs w:val="26"/>
    </w:rPr>
  </w:style>
  <w:style w:type="paragraph" w:customStyle="1" w:styleId="BodyText40">
    <w:name w:val="Body Text 4"/>
    <w:basedOn w:val="BodyText3"/>
    <w:link w:val="BodyText4Char"/>
    <w:uiPriority w:val="99"/>
    <w:qFormat/>
    <w:rsid w:val="00962ECE"/>
    <w:pPr>
      <w:spacing w:line="240" w:lineRule="auto"/>
      <w:ind w:left="142"/>
    </w:pPr>
    <w:rPr>
      <w:rFonts w:eastAsia="MS Mincho"/>
      <w:sz w:val="26"/>
      <w:szCs w:val="26"/>
      <w:lang w:val="en-US"/>
    </w:rPr>
  </w:style>
  <w:style w:type="paragraph" w:customStyle="1" w:styleId="6311">
    <w:name w:val="6.3.1.1"/>
    <w:basedOn w:val="Normal"/>
    <w:uiPriority w:val="99"/>
    <w:rsid w:val="00962ECE"/>
    <w:pPr>
      <w:numPr>
        <w:numId w:val="23"/>
      </w:numPr>
      <w:spacing w:after="120" w:line="240" w:lineRule="auto"/>
    </w:pPr>
    <w:rPr>
      <w:rFonts w:ascii="Arial" w:eastAsia="Times New Roman" w:hAnsi="Arial" w:cs="Arial"/>
      <w:sz w:val="22"/>
      <w:szCs w:val="24"/>
      <w:lang w:val="en-AU"/>
    </w:rPr>
  </w:style>
  <w:style w:type="character" w:customStyle="1" w:styleId="NOIDUNG1Char">
    <w:name w:val="NOI DUNG 1 Char"/>
    <w:link w:val="NOIDUNG1"/>
    <w:locked/>
    <w:rsid w:val="00962ECE"/>
    <w:rPr>
      <w:rFonts w:ascii="Times New Roman" w:eastAsia="Times New Roman" w:hAnsi="Times New Roman" w:cs="Times New Roman"/>
      <w:sz w:val="26"/>
      <w:szCs w:val="24"/>
      <w:lang w:val="vi-VN" w:eastAsia="ar-SA"/>
    </w:rPr>
  </w:style>
  <w:style w:type="paragraph" w:customStyle="1" w:styleId="NOIDUNG1">
    <w:name w:val="NOI DUNG 1"/>
    <w:basedOn w:val="NOIDUNG"/>
    <w:link w:val="NOIDUNG1Char"/>
    <w:qFormat/>
    <w:rsid w:val="00962ECE"/>
    <w:pPr>
      <w:widowControl/>
      <w:spacing w:before="0"/>
      <w:ind w:left="1134"/>
    </w:pPr>
    <w:rPr>
      <w:color w:val="auto"/>
      <w:lang w:val="vi-VN" w:eastAsia="ar-SA"/>
    </w:rPr>
  </w:style>
  <w:style w:type="paragraph" w:customStyle="1" w:styleId="Normal2">
    <w:name w:val="Normal 2"/>
    <w:basedOn w:val="Normal"/>
    <w:uiPriority w:val="99"/>
    <w:rsid w:val="00962ECE"/>
    <w:pPr>
      <w:spacing w:after="120" w:line="240" w:lineRule="auto"/>
      <w:ind w:left="1134"/>
    </w:pPr>
    <w:rPr>
      <w:rFonts w:eastAsia="Times New Roman"/>
      <w:szCs w:val="24"/>
      <w:lang w:val="pt-BR"/>
    </w:rPr>
  </w:style>
  <w:style w:type="character" w:customStyle="1" w:styleId="tableChar">
    <w:name w:val="table Char"/>
    <w:link w:val="table"/>
    <w:locked/>
    <w:rsid w:val="00962ECE"/>
    <w:rPr>
      <w:rFonts w:ascii="Times New Roman" w:eastAsia="Times New Roman" w:hAnsi="Times New Roman" w:cs="Times New Roman"/>
      <w:sz w:val="26"/>
      <w:szCs w:val="24"/>
    </w:rPr>
  </w:style>
  <w:style w:type="paragraph" w:customStyle="1" w:styleId="table">
    <w:name w:val="table"/>
    <w:basedOn w:val="Normal"/>
    <w:link w:val="tableChar"/>
    <w:rsid w:val="00962ECE"/>
    <w:pPr>
      <w:spacing w:after="120" w:line="240" w:lineRule="auto"/>
      <w:ind w:left="6"/>
    </w:pPr>
    <w:rPr>
      <w:rFonts w:eastAsia="Times New Roman"/>
      <w:szCs w:val="24"/>
      <w:lang w:val="en-US"/>
    </w:rPr>
  </w:style>
  <w:style w:type="character" w:customStyle="1" w:styleId="picChar">
    <w:name w:val="pic Char"/>
    <w:link w:val="pic"/>
    <w:locked/>
    <w:rsid w:val="00962ECE"/>
    <w:rPr>
      <w:rFonts w:ascii="Times New Roman" w:eastAsia="Times New Roman" w:hAnsi="Times New Roman" w:cs="Times New Roman"/>
      <w:sz w:val="26"/>
      <w:szCs w:val="24"/>
    </w:rPr>
  </w:style>
  <w:style w:type="paragraph" w:customStyle="1" w:styleId="pic">
    <w:name w:val="pic"/>
    <w:basedOn w:val="Normal"/>
    <w:link w:val="picChar"/>
    <w:rsid w:val="00962ECE"/>
    <w:pPr>
      <w:tabs>
        <w:tab w:val="right" w:pos="8805"/>
      </w:tabs>
      <w:spacing w:after="120" w:line="240" w:lineRule="auto"/>
    </w:pPr>
    <w:rPr>
      <w:rFonts w:eastAsia="Times New Roman"/>
      <w:szCs w:val="24"/>
      <w:lang w:val="en-US"/>
    </w:rPr>
  </w:style>
  <w:style w:type="paragraph" w:customStyle="1" w:styleId="StyleBangnewBefore3ptAfter0pt">
    <w:name w:val="Style Bang_new + Before:  3 pt After:  0 pt"/>
    <w:basedOn w:val="Normal"/>
    <w:uiPriority w:val="99"/>
    <w:rsid w:val="00962ECE"/>
    <w:pPr>
      <w:numPr>
        <w:numId w:val="24"/>
      </w:numPr>
      <w:spacing w:before="60" w:line="240" w:lineRule="auto"/>
      <w:jc w:val="left"/>
    </w:pPr>
    <w:rPr>
      <w:rFonts w:eastAsia="Times New Roman"/>
      <w:szCs w:val="20"/>
      <w:lang w:val="en-US"/>
    </w:rPr>
  </w:style>
  <w:style w:type="paragraph" w:customStyle="1" w:styleId="MD1">
    <w:name w:val="MD1"/>
    <w:basedOn w:val="Normal"/>
    <w:qFormat/>
    <w:rsid w:val="00962ECE"/>
    <w:pPr>
      <w:tabs>
        <w:tab w:val="left" w:pos="851"/>
      </w:tabs>
      <w:spacing w:before="240" w:after="120" w:line="240" w:lineRule="auto"/>
      <w:ind w:left="851" w:hanging="851"/>
    </w:pPr>
    <w:rPr>
      <w:rFonts w:eastAsia="Times New Roman"/>
      <w:b/>
      <w:bCs/>
      <w:szCs w:val="26"/>
      <w:lang w:val="en-US" w:eastAsia="ar-SA"/>
    </w:rPr>
  </w:style>
  <w:style w:type="paragraph" w:customStyle="1" w:styleId="Bang-Tieudebang">
    <w:name w:val="Bang - Tieu de bang"/>
    <w:basedOn w:val="NOIDUNG"/>
    <w:qFormat/>
    <w:rsid w:val="00962ECE"/>
    <w:pPr>
      <w:widowControl/>
      <w:spacing w:before="60" w:after="60"/>
      <w:ind w:left="0"/>
      <w:jc w:val="center"/>
    </w:pPr>
    <w:rPr>
      <w:b/>
      <w:color w:val="auto"/>
      <w:lang w:val="en-US" w:eastAsia="en-US"/>
    </w:rPr>
  </w:style>
  <w:style w:type="paragraph" w:customStyle="1" w:styleId="CharCharChar">
    <w:name w:val="Char Char Char"/>
    <w:basedOn w:val="Normal"/>
    <w:next w:val="Normal"/>
    <w:autoRedefine/>
    <w:semiHidden/>
    <w:rsid w:val="00962ECE"/>
    <w:pPr>
      <w:spacing w:before="120" w:after="120" w:line="312" w:lineRule="auto"/>
      <w:jc w:val="left"/>
    </w:pPr>
    <w:rPr>
      <w:rFonts w:eastAsia="Times New Roman"/>
      <w:sz w:val="28"/>
      <w:szCs w:val="28"/>
      <w:lang w:val="en-US"/>
    </w:rPr>
  </w:style>
  <w:style w:type="paragraph" w:customStyle="1" w:styleId="1">
    <w:name w:val="Основной текст1"/>
    <w:basedOn w:val="Normal"/>
    <w:rsid w:val="00962ECE"/>
    <w:pPr>
      <w:spacing w:before="60" w:after="60" w:line="288" w:lineRule="auto"/>
      <w:ind w:firstLine="431"/>
    </w:pPr>
    <w:rPr>
      <w:rFonts w:eastAsia="Times New Roman"/>
      <w:szCs w:val="26"/>
    </w:rPr>
  </w:style>
  <w:style w:type="paragraph" w:customStyle="1" w:styleId="Kieu2">
    <w:name w:val="Kieu 2"/>
    <w:basedOn w:val="Normal"/>
    <w:rsid w:val="00962ECE"/>
    <w:pPr>
      <w:numPr>
        <w:numId w:val="25"/>
      </w:numPr>
      <w:spacing w:after="120"/>
    </w:pPr>
    <w:rPr>
      <w:rFonts w:eastAsia="SimSun"/>
      <w:kern w:val="16"/>
      <w:szCs w:val="24"/>
    </w:rPr>
  </w:style>
  <w:style w:type="paragraph" w:customStyle="1" w:styleId="Bang1">
    <w:name w:val="Bang 1"/>
    <w:basedOn w:val="Normal"/>
    <w:uiPriority w:val="99"/>
    <w:qFormat/>
    <w:rsid w:val="00962ECE"/>
    <w:pPr>
      <w:spacing w:line="240" w:lineRule="auto"/>
      <w:jc w:val="center"/>
    </w:pPr>
    <w:rPr>
      <w:bCs/>
      <w:sz w:val="23"/>
      <w:szCs w:val="23"/>
      <w:lang w:val="sv-SE"/>
    </w:rPr>
  </w:style>
  <w:style w:type="character" w:customStyle="1" w:styleId="TIEUDEBANGChar">
    <w:name w:val="TIEUDEBANG Char"/>
    <w:link w:val="TIEUDEBANG"/>
    <w:locked/>
    <w:rsid w:val="00962ECE"/>
    <w:rPr>
      <w:rFonts w:ascii="Times New Roman" w:hAnsi="Times New Roman" w:cs="Times New Roman"/>
      <w:b/>
      <w:sz w:val="26"/>
      <w:szCs w:val="26"/>
      <w:lang w:val="fr-FR"/>
    </w:rPr>
  </w:style>
  <w:style w:type="paragraph" w:customStyle="1" w:styleId="TIEUDEBANG">
    <w:name w:val="TIEUDEBANG"/>
    <w:basedOn w:val="NDUNG1"/>
    <w:link w:val="TIEUDEBANGChar"/>
    <w:qFormat/>
    <w:rsid w:val="00962ECE"/>
    <w:pPr>
      <w:ind w:left="0"/>
      <w:jc w:val="center"/>
    </w:pPr>
    <w:rPr>
      <w:b/>
    </w:rPr>
  </w:style>
  <w:style w:type="paragraph" w:customStyle="1" w:styleId="CharCharCharCharCharCharCharCharCharChar2">
    <w:name w:val="Char Char Char Char Char Char Char Char Char Char2"/>
    <w:basedOn w:val="Normal"/>
    <w:semiHidden/>
    <w:rsid w:val="00962ECE"/>
    <w:pPr>
      <w:spacing w:after="160" w:line="240" w:lineRule="exact"/>
      <w:jc w:val="left"/>
    </w:pPr>
    <w:rPr>
      <w:rFonts w:ascii="Arial" w:eastAsia="Times New Roman" w:hAnsi="Arial"/>
      <w:sz w:val="22"/>
      <w:lang w:val="en-US"/>
    </w:rPr>
  </w:style>
  <w:style w:type="paragraph" w:customStyle="1" w:styleId="CharCharCharCharCharCharCharCharCharCharCharCharCharCharCharCharCharCharChar2">
    <w:name w:val="Char Char Char Char Char Char Char Char Char Char Char Char Char Char Char Char Char Char Char2"/>
    <w:basedOn w:val="Normal"/>
    <w:semiHidden/>
    <w:rsid w:val="00962ECE"/>
    <w:pPr>
      <w:autoSpaceDE w:val="0"/>
      <w:autoSpaceDN w:val="0"/>
      <w:adjustRightInd w:val="0"/>
      <w:spacing w:before="120" w:after="160" w:line="240" w:lineRule="exact"/>
      <w:jc w:val="left"/>
    </w:pPr>
    <w:rPr>
      <w:rFonts w:ascii="Verdana" w:eastAsia="Times New Roman" w:hAnsi="Verdana"/>
      <w:sz w:val="20"/>
      <w:szCs w:val="20"/>
      <w:lang w:val="en-US"/>
    </w:rPr>
  </w:style>
  <w:style w:type="paragraph" w:customStyle="1" w:styleId="CharCharCharCharCharCharCharCharChar1Char2">
    <w:name w:val="Char Char Char Char Char Char Char Char Char1 Char2"/>
    <w:basedOn w:val="Normal"/>
    <w:next w:val="Normal"/>
    <w:autoRedefine/>
    <w:semiHidden/>
    <w:rsid w:val="00962ECE"/>
    <w:pPr>
      <w:spacing w:before="120" w:after="120" w:line="312" w:lineRule="auto"/>
      <w:jc w:val="left"/>
    </w:pPr>
    <w:rPr>
      <w:rFonts w:eastAsia="Times New Roman"/>
      <w:sz w:val="28"/>
      <w:lang w:val="en-US"/>
    </w:rPr>
  </w:style>
  <w:style w:type="paragraph" w:customStyle="1" w:styleId="CharCharCharChar2">
    <w:name w:val="Char Char Char Char2"/>
    <w:basedOn w:val="Normal"/>
    <w:next w:val="Normal"/>
    <w:semiHidden/>
    <w:rsid w:val="00962ECE"/>
    <w:pPr>
      <w:spacing w:after="160" w:line="240" w:lineRule="exact"/>
      <w:ind w:firstLine="720"/>
      <w:jc w:val="left"/>
    </w:pPr>
    <w:rPr>
      <w:rFonts w:eastAsia="Times New Roman" w:cs="Verdana"/>
      <w:sz w:val="24"/>
      <w:szCs w:val="20"/>
      <w:lang w:val="en-US"/>
    </w:rPr>
  </w:style>
  <w:style w:type="paragraph" w:customStyle="1" w:styleId="Bodytenxt4">
    <w:name w:val="Body tenxt 4"/>
    <w:basedOn w:val="BodyText3"/>
    <w:autoRedefine/>
    <w:rsid w:val="00962ECE"/>
    <w:pPr>
      <w:spacing w:before="120" w:line="240" w:lineRule="auto"/>
      <w:ind w:left="851"/>
      <w:contextualSpacing/>
      <w:jc w:val="center"/>
    </w:pPr>
    <w:rPr>
      <w:rFonts w:eastAsia="MS Mincho"/>
      <w:b/>
      <w:bCs/>
      <w:spacing w:val="-5"/>
      <w:sz w:val="26"/>
      <w:szCs w:val="26"/>
      <w:lang w:val="en-US"/>
    </w:rPr>
  </w:style>
  <w:style w:type="paragraph" w:customStyle="1" w:styleId="Bodytext5">
    <w:name w:val="Body text 5"/>
    <w:basedOn w:val="BodyText3"/>
    <w:autoRedefine/>
    <w:rsid w:val="00962ECE"/>
    <w:pPr>
      <w:spacing w:before="120" w:line="240" w:lineRule="auto"/>
      <w:ind w:left="851"/>
    </w:pPr>
    <w:rPr>
      <w:rFonts w:eastAsia="MS Mincho"/>
      <w:spacing w:val="-5"/>
      <w:sz w:val="26"/>
      <w:szCs w:val="26"/>
      <w:lang w:val="en-US"/>
    </w:rPr>
  </w:style>
  <w:style w:type="paragraph" w:customStyle="1" w:styleId="HINHVE1">
    <w:name w:val="HINH VE 1"/>
    <w:basedOn w:val="BANG"/>
    <w:qFormat/>
    <w:rsid w:val="00962ECE"/>
    <w:pPr>
      <w:numPr>
        <w:numId w:val="26"/>
      </w:numPr>
      <w:spacing w:before="120" w:after="60"/>
    </w:pPr>
    <w:rPr>
      <w:sz w:val="26"/>
      <w:szCs w:val="20"/>
      <w:lang w:val="en-US" w:eastAsia="en-US"/>
    </w:rPr>
  </w:style>
  <w:style w:type="paragraph" w:customStyle="1" w:styleId="Style4">
    <w:name w:val="Style4"/>
    <w:basedOn w:val="Normal"/>
    <w:rsid w:val="00962ECE"/>
    <w:pPr>
      <w:numPr>
        <w:numId w:val="27"/>
      </w:numPr>
      <w:tabs>
        <w:tab w:val="num" w:pos="360"/>
      </w:tabs>
      <w:spacing w:before="120" w:after="120" w:line="288" w:lineRule="auto"/>
      <w:ind w:left="0" w:firstLine="0"/>
    </w:pPr>
    <w:rPr>
      <w:rFonts w:eastAsia="Times New Roman"/>
      <w:szCs w:val="24"/>
      <w:lang w:val="en-US" w:eastAsia="vi-VN"/>
    </w:rPr>
  </w:style>
  <w:style w:type="paragraph" w:customStyle="1" w:styleId="Style5">
    <w:name w:val="Style5"/>
    <w:basedOn w:val="Normal"/>
    <w:rsid w:val="00962ECE"/>
    <w:pPr>
      <w:numPr>
        <w:numId w:val="28"/>
      </w:numPr>
      <w:tabs>
        <w:tab w:val="num" w:pos="360"/>
      </w:tabs>
      <w:spacing w:before="120" w:after="120" w:line="288" w:lineRule="auto"/>
      <w:ind w:left="0" w:firstLine="0"/>
    </w:pPr>
    <w:rPr>
      <w:rFonts w:eastAsia="Times New Roman"/>
      <w:szCs w:val="24"/>
      <w:lang w:val="en-US" w:eastAsia="vi-VN"/>
    </w:rPr>
  </w:style>
  <w:style w:type="paragraph" w:customStyle="1" w:styleId="StyleHeading1Centered">
    <w:name w:val="Style Heading 1 + Centered"/>
    <w:basedOn w:val="Heading1"/>
    <w:rsid w:val="00962ECE"/>
    <w:pPr>
      <w:widowControl w:val="0"/>
      <w:numPr>
        <w:numId w:val="29"/>
      </w:numPr>
      <w:spacing w:before="120" w:after="120" w:line="240" w:lineRule="auto"/>
    </w:pPr>
    <w:rPr>
      <w:rFonts w:eastAsia="Times New Roman"/>
      <w:sz w:val="26"/>
      <w:lang w:val="x-none"/>
    </w:rPr>
  </w:style>
  <w:style w:type="paragraph" w:customStyle="1" w:styleId="TOC11">
    <w:name w:val="TOC 11"/>
    <w:basedOn w:val="Normal"/>
    <w:next w:val="Normal"/>
    <w:autoRedefine/>
    <w:semiHidden/>
    <w:rsid w:val="00962ECE"/>
    <w:pPr>
      <w:tabs>
        <w:tab w:val="right" w:leader="dot" w:pos="9347"/>
      </w:tabs>
      <w:spacing w:before="120" w:after="120" w:line="240" w:lineRule="auto"/>
    </w:pPr>
    <w:rPr>
      <w:rFonts w:eastAsia="Times New Roman"/>
      <w:b/>
      <w:szCs w:val="26"/>
      <w:lang w:val="en-US"/>
    </w:rPr>
  </w:style>
  <w:style w:type="character" w:customStyle="1" w:styleId="ContentCharCharCharChar">
    <w:name w:val="Content Char Char Char Char"/>
    <w:link w:val="ContentCharCharChar"/>
    <w:locked/>
    <w:rsid w:val="00962ECE"/>
    <w:rPr>
      <w:rFonts w:ascii="Times New Roman" w:eastAsia="Times New Roman" w:hAnsi="Times New Roman" w:cs="Times New Roman"/>
      <w:sz w:val="26"/>
      <w:szCs w:val="24"/>
      <w:lang w:val="x-none" w:eastAsia="x-none"/>
    </w:rPr>
  </w:style>
  <w:style w:type="paragraph" w:customStyle="1" w:styleId="ContentCharCharChar">
    <w:name w:val="Content Char Char Char"/>
    <w:basedOn w:val="Normal"/>
    <w:link w:val="ContentCharCharCharChar"/>
    <w:rsid w:val="00962ECE"/>
    <w:pPr>
      <w:spacing w:before="120" w:after="120" w:line="240" w:lineRule="auto"/>
      <w:ind w:left="864"/>
    </w:pPr>
    <w:rPr>
      <w:rFonts w:eastAsia="Times New Roman"/>
      <w:szCs w:val="24"/>
      <w:lang w:val="x-none" w:eastAsia="x-none"/>
    </w:rPr>
  </w:style>
  <w:style w:type="paragraph" w:customStyle="1" w:styleId="10">
    <w:name w:val="1"/>
    <w:basedOn w:val="Normal"/>
    <w:uiPriority w:val="99"/>
    <w:rsid w:val="00962ECE"/>
    <w:pPr>
      <w:tabs>
        <w:tab w:val="num" w:pos="737"/>
      </w:tabs>
      <w:overflowPunct w:val="0"/>
      <w:autoSpaceDE w:val="0"/>
      <w:autoSpaceDN w:val="0"/>
      <w:adjustRightInd w:val="0"/>
      <w:spacing w:before="120" w:after="120" w:line="240" w:lineRule="auto"/>
      <w:ind w:left="737" w:hanging="737"/>
      <w:outlineLvl w:val="0"/>
    </w:pPr>
    <w:rPr>
      <w:rFonts w:ascii="UVnTime" w:eastAsia="Times New Roman" w:hAnsi="UVnTime" w:cs="UVnTime"/>
      <w:b/>
      <w:szCs w:val="26"/>
      <w:lang w:val="en-US"/>
    </w:rPr>
  </w:style>
  <w:style w:type="character" w:customStyle="1" w:styleId="Listbullet1CharChar">
    <w:name w:val="List bullet 1 Char Char"/>
    <w:link w:val="Listbullet1"/>
    <w:locked/>
    <w:rsid w:val="00962ECE"/>
    <w:rPr>
      <w:rFonts w:ascii="Times New Roman" w:eastAsia="Times New Roman" w:hAnsi="Times New Roman" w:cs="Times New Roman"/>
      <w:sz w:val="26"/>
      <w:szCs w:val="24"/>
      <w:lang w:val="vi-VN" w:eastAsia="x-none"/>
    </w:rPr>
  </w:style>
  <w:style w:type="paragraph" w:customStyle="1" w:styleId="Listbullet1">
    <w:name w:val="List bullet 1"/>
    <w:basedOn w:val="Normal"/>
    <w:link w:val="Listbullet1CharChar"/>
    <w:rsid w:val="00962ECE"/>
    <w:pPr>
      <w:numPr>
        <w:numId w:val="30"/>
      </w:numPr>
      <w:spacing w:before="120" w:after="120" w:line="240" w:lineRule="auto"/>
    </w:pPr>
    <w:rPr>
      <w:rFonts w:eastAsia="Times New Roman"/>
      <w:szCs w:val="24"/>
      <w:lang w:eastAsia="x-none"/>
    </w:rPr>
  </w:style>
  <w:style w:type="paragraph" w:customStyle="1" w:styleId="011">
    <w:name w:val="0_1.1"/>
    <w:basedOn w:val="Normal"/>
    <w:autoRedefine/>
    <w:rsid w:val="00962ECE"/>
    <w:pPr>
      <w:spacing w:line="240" w:lineRule="auto"/>
      <w:jc w:val="center"/>
    </w:pPr>
    <w:rPr>
      <w:rFonts w:ascii=".VnTimeH" w:eastAsia="Times New Roman" w:hAnsi=".VnTimeH"/>
      <w:b/>
      <w:bCs/>
      <w:sz w:val="24"/>
      <w:szCs w:val="24"/>
      <w:u w:val="single"/>
      <w:lang w:val="en-US"/>
    </w:rPr>
  </w:style>
  <w:style w:type="paragraph" w:customStyle="1" w:styleId="Tenbang">
    <w:name w:val="Ten bang"/>
    <w:basedOn w:val="NOIDUNG"/>
    <w:rsid w:val="00962ECE"/>
    <w:pPr>
      <w:widowControl/>
    </w:pPr>
    <w:rPr>
      <w:b/>
      <w:color w:val="auto"/>
      <w:lang w:val="en-US" w:eastAsia="en-US"/>
    </w:rPr>
  </w:style>
  <w:style w:type="paragraph" w:customStyle="1" w:styleId="DIENGIAICONGTHUC">
    <w:name w:val="DIEN GIAI CONG THUC"/>
    <w:basedOn w:val="Normal"/>
    <w:rsid w:val="00962ECE"/>
    <w:pPr>
      <w:spacing w:before="120" w:line="240" w:lineRule="auto"/>
      <w:ind w:left="1701"/>
    </w:pPr>
    <w:rPr>
      <w:rFonts w:eastAsia="Times New Roman"/>
      <w:noProof/>
      <w:szCs w:val="24"/>
      <w:lang w:val="en-US"/>
    </w:rPr>
  </w:style>
  <w:style w:type="paragraph" w:customStyle="1" w:styleId="CONGTHUC">
    <w:name w:val="CONG THUC"/>
    <w:basedOn w:val="NOIDUNG"/>
    <w:rsid w:val="00962ECE"/>
    <w:pPr>
      <w:widowControl/>
      <w:ind w:left="2835"/>
    </w:pPr>
    <w:rPr>
      <w:color w:val="auto"/>
      <w:lang w:val="en-US" w:eastAsia="en-US"/>
    </w:rPr>
  </w:style>
  <w:style w:type="paragraph" w:customStyle="1" w:styleId="font5">
    <w:name w:val="font5"/>
    <w:basedOn w:val="Normal"/>
    <w:uiPriority w:val="99"/>
    <w:rsid w:val="00962ECE"/>
    <w:pPr>
      <w:spacing w:before="100" w:after="100" w:line="240" w:lineRule="auto"/>
      <w:jc w:val="left"/>
    </w:pPr>
    <w:rPr>
      <w:rFonts w:ascii="VNI-Times" w:eastAsia="Times New Roman" w:hAnsi="VNI-Times"/>
      <w:sz w:val="24"/>
      <w:szCs w:val="20"/>
      <w:lang w:val="en-US"/>
    </w:rPr>
  </w:style>
  <w:style w:type="paragraph" w:customStyle="1" w:styleId="xl1037">
    <w:name w:val="xl1037"/>
    <w:basedOn w:val="Normal"/>
    <w:rsid w:val="00962ECE"/>
    <w:pPr>
      <w:pBdr>
        <w:top w:val="single" w:sz="6" w:space="0" w:color="auto"/>
        <w:left w:val="single" w:sz="6" w:space="0" w:color="auto"/>
        <w:bottom w:val="single" w:sz="6" w:space="0" w:color="auto"/>
        <w:right w:val="single" w:sz="6" w:space="0" w:color="auto"/>
      </w:pBdr>
      <w:spacing w:before="100" w:after="100" w:line="240" w:lineRule="auto"/>
    </w:pPr>
    <w:rPr>
      <w:rFonts w:eastAsia="Times New Roman"/>
      <w:b/>
      <w:i/>
      <w:sz w:val="24"/>
      <w:szCs w:val="20"/>
      <w:lang w:val="en-US"/>
    </w:rPr>
  </w:style>
  <w:style w:type="paragraph" w:customStyle="1" w:styleId="xl1038">
    <w:name w:val="xl1038"/>
    <w:basedOn w:val="Normal"/>
    <w:rsid w:val="00962ECE"/>
    <w:pPr>
      <w:pBdr>
        <w:top w:val="single" w:sz="6" w:space="0" w:color="auto"/>
        <w:left w:val="single" w:sz="6" w:space="0" w:color="auto"/>
        <w:bottom w:val="single" w:sz="6" w:space="0" w:color="auto"/>
        <w:right w:val="single" w:sz="6" w:space="0" w:color="auto"/>
      </w:pBdr>
      <w:spacing w:before="100" w:after="100" w:line="240" w:lineRule="auto"/>
      <w:jc w:val="left"/>
    </w:pPr>
    <w:rPr>
      <w:rFonts w:eastAsia="Times New Roman"/>
      <w:sz w:val="24"/>
      <w:szCs w:val="20"/>
      <w:lang w:val="en-US"/>
    </w:rPr>
  </w:style>
  <w:style w:type="paragraph" w:customStyle="1" w:styleId="xl1039">
    <w:name w:val="xl1039"/>
    <w:basedOn w:val="Normal"/>
    <w:rsid w:val="00962ECE"/>
    <w:pPr>
      <w:pBdr>
        <w:left w:val="single" w:sz="6" w:space="0" w:color="auto"/>
        <w:bottom w:val="single" w:sz="6" w:space="0" w:color="auto"/>
        <w:right w:val="single" w:sz="6" w:space="0" w:color="auto"/>
      </w:pBdr>
      <w:spacing w:before="100" w:after="100" w:line="240" w:lineRule="auto"/>
      <w:jc w:val="center"/>
    </w:pPr>
    <w:rPr>
      <w:rFonts w:eastAsia="Times New Roman"/>
      <w:sz w:val="24"/>
      <w:szCs w:val="20"/>
      <w:lang w:val="en-US"/>
    </w:rPr>
  </w:style>
  <w:style w:type="paragraph" w:customStyle="1" w:styleId="xl1040">
    <w:name w:val="xl1040"/>
    <w:basedOn w:val="Normal"/>
    <w:rsid w:val="00962ECE"/>
    <w:pPr>
      <w:pBdr>
        <w:left w:val="single" w:sz="6" w:space="0" w:color="auto"/>
        <w:bottom w:val="single" w:sz="6" w:space="0" w:color="auto"/>
        <w:right w:val="single" w:sz="6" w:space="0" w:color="auto"/>
      </w:pBdr>
      <w:spacing w:before="100" w:after="100" w:line="240" w:lineRule="auto"/>
      <w:jc w:val="center"/>
    </w:pPr>
    <w:rPr>
      <w:rFonts w:eastAsia="Times New Roman"/>
      <w:sz w:val="24"/>
      <w:szCs w:val="20"/>
      <w:lang w:val="en-US"/>
    </w:rPr>
  </w:style>
  <w:style w:type="paragraph" w:customStyle="1" w:styleId="xl1041">
    <w:name w:val="xl1041"/>
    <w:basedOn w:val="Normal"/>
    <w:rsid w:val="00962ECE"/>
    <w:pPr>
      <w:pBdr>
        <w:top w:val="single" w:sz="6" w:space="0" w:color="auto"/>
        <w:left w:val="single" w:sz="6" w:space="0" w:color="auto"/>
        <w:bottom w:val="single" w:sz="6" w:space="0" w:color="auto"/>
        <w:right w:val="single" w:sz="6" w:space="0" w:color="auto"/>
      </w:pBdr>
      <w:spacing w:before="100" w:after="100" w:line="240" w:lineRule="auto"/>
      <w:jc w:val="center"/>
    </w:pPr>
    <w:rPr>
      <w:rFonts w:eastAsia="Times New Roman"/>
      <w:sz w:val="24"/>
      <w:szCs w:val="20"/>
      <w:lang w:val="en-US"/>
    </w:rPr>
  </w:style>
  <w:style w:type="paragraph" w:customStyle="1" w:styleId="xl41">
    <w:name w:val="xl41"/>
    <w:basedOn w:val="Normal"/>
    <w:rsid w:val="00962ECE"/>
    <w:pPr>
      <w:pBdr>
        <w:top w:val="single" w:sz="6" w:space="0" w:color="auto"/>
        <w:bottom w:val="single" w:sz="6" w:space="0" w:color="auto"/>
        <w:right w:val="single" w:sz="6" w:space="0" w:color="auto"/>
      </w:pBdr>
      <w:spacing w:before="100" w:after="100" w:line="240" w:lineRule="auto"/>
      <w:jc w:val="center"/>
    </w:pPr>
    <w:rPr>
      <w:rFonts w:eastAsia="Times New Roman"/>
      <w:color w:val="000000"/>
      <w:sz w:val="24"/>
      <w:szCs w:val="20"/>
      <w:lang w:val="en-US"/>
    </w:rPr>
  </w:style>
  <w:style w:type="paragraph" w:customStyle="1" w:styleId="xl42">
    <w:name w:val="xl42"/>
    <w:basedOn w:val="Normal"/>
    <w:rsid w:val="00962ECE"/>
    <w:pPr>
      <w:pBdr>
        <w:bottom w:val="single" w:sz="6" w:space="0" w:color="auto"/>
        <w:right w:val="single" w:sz="6" w:space="0" w:color="auto"/>
      </w:pBdr>
      <w:spacing w:before="100" w:after="100" w:line="240" w:lineRule="auto"/>
      <w:jc w:val="center"/>
    </w:pPr>
    <w:rPr>
      <w:rFonts w:eastAsia="Times New Roman"/>
      <w:color w:val="000000"/>
      <w:sz w:val="24"/>
      <w:szCs w:val="20"/>
      <w:lang w:val="en-US"/>
    </w:rPr>
  </w:style>
  <w:style w:type="paragraph" w:customStyle="1" w:styleId="font0">
    <w:name w:val="font0"/>
    <w:basedOn w:val="Normal"/>
    <w:rsid w:val="00962ECE"/>
    <w:pPr>
      <w:spacing w:before="100" w:beforeAutospacing="1" w:after="100" w:afterAutospacing="1" w:line="240" w:lineRule="auto"/>
      <w:jc w:val="left"/>
    </w:pPr>
    <w:rPr>
      <w:rFonts w:ascii="VNI-Times" w:eastAsia="Times New Roman" w:hAnsi="VNI-Times"/>
      <w:sz w:val="22"/>
      <w:lang w:val="en-US"/>
    </w:rPr>
  </w:style>
  <w:style w:type="paragraph" w:customStyle="1" w:styleId="xl24">
    <w:name w:val="xl24"/>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xl25">
    <w:name w:val="xl25"/>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xl26">
    <w:name w:val="xl26"/>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xl27">
    <w:name w:val="xl27"/>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xl28">
    <w:name w:val="xl28"/>
    <w:basedOn w:val="Normal"/>
    <w:rsid w:val="00962ECE"/>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xl29">
    <w:name w:val="xl29"/>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xl30">
    <w:name w:val="xl30"/>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4"/>
      <w:szCs w:val="24"/>
      <w:lang w:val="en-US"/>
    </w:rPr>
  </w:style>
  <w:style w:type="paragraph" w:customStyle="1" w:styleId="font1">
    <w:name w:val="font1"/>
    <w:basedOn w:val="Normal"/>
    <w:uiPriority w:val="99"/>
    <w:rsid w:val="00962ECE"/>
    <w:pPr>
      <w:spacing w:before="100" w:beforeAutospacing="1" w:after="100" w:afterAutospacing="1" w:line="240" w:lineRule="auto"/>
      <w:jc w:val="left"/>
    </w:pPr>
    <w:rPr>
      <w:rFonts w:ascii="VNI-Times" w:eastAsia="Times New Roman" w:hAnsi="VNI-Times"/>
      <w:sz w:val="22"/>
      <w:lang w:val="en-US"/>
    </w:rPr>
  </w:style>
  <w:style w:type="paragraph" w:customStyle="1" w:styleId="font6">
    <w:name w:val="font6"/>
    <w:basedOn w:val="Normal"/>
    <w:uiPriority w:val="99"/>
    <w:rsid w:val="00962ECE"/>
    <w:pPr>
      <w:spacing w:before="100" w:beforeAutospacing="1" w:after="100" w:afterAutospacing="1" w:line="240" w:lineRule="auto"/>
      <w:jc w:val="left"/>
    </w:pPr>
    <w:rPr>
      <w:rFonts w:ascii="VNI-Times" w:eastAsia="Times New Roman" w:hAnsi="VNI-Times"/>
      <w:color w:val="0000FF"/>
      <w:sz w:val="28"/>
      <w:szCs w:val="28"/>
      <w:lang w:val="en-US"/>
    </w:rPr>
  </w:style>
  <w:style w:type="paragraph" w:customStyle="1" w:styleId="xl31">
    <w:name w:val="xl31"/>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0"/>
      <w:szCs w:val="20"/>
      <w:lang w:val="en-US"/>
    </w:rPr>
  </w:style>
  <w:style w:type="paragraph" w:customStyle="1" w:styleId="xl32">
    <w:name w:val="xl32"/>
    <w:basedOn w:val="Normal"/>
    <w:rsid w:val="00962ECE"/>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0"/>
      <w:szCs w:val="20"/>
      <w:lang w:val="en-US"/>
    </w:rPr>
  </w:style>
  <w:style w:type="paragraph" w:customStyle="1" w:styleId="xl33">
    <w:name w:val="xl33"/>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xl34">
    <w:name w:val="xl34"/>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FF0000"/>
      <w:sz w:val="24"/>
      <w:szCs w:val="24"/>
      <w:lang w:val="en-US"/>
    </w:rPr>
  </w:style>
  <w:style w:type="paragraph" w:customStyle="1" w:styleId="xl35">
    <w:name w:val="xl35"/>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Symbol" w:eastAsia="Times New Roman" w:hAnsi="Symbol"/>
      <w:color w:val="0000FF"/>
      <w:sz w:val="28"/>
      <w:szCs w:val="28"/>
      <w:lang w:val="en-US"/>
    </w:rPr>
  </w:style>
  <w:style w:type="paragraph" w:customStyle="1" w:styleId="xl36">
    <w:name w:val="xl36"/>
    <w:basedOn w:val="Normal"/>
    <w:rsid w:val="00962ECE"/>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en-US"/>
    </w:rPr>
  </w:style>
  <w:style w:type="paragraph" w:customStyle="1" w:styleId="xl37">
    <w:name w:val="xl37"/>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4"/>
      <w:szCs w:val="24"/>
      <w:lang w:val="en-US"/>
    </w:rPr>
  </w:style>
  <w:style w:type="paragraph" w:customStyle="1" w:styleId="xl38">
    <w:name w:val="xl38"/>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en-US"/>
    </w:rPr>
  </w:style>
  <w:style w:type="paragraph" w:customStyle="1" w:styleId="xl39">
    <w:name w:val="xl39"/>
    <w:basedOn w:val="Normal"/>
    <w:rsid w:val="00962ECE"/>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en-US"/>
    </w:rPr>
  </w:style>
  <w:style w:type="paragraph" w:customStyle="1" w:styleId="xl40">
    <w:name w:val="xl40"/>
    <w:basedOn w:val="Normal"/>
    <w:rsid w:val="00962ECE"/>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FF0000"/>
      <w:sz w:val="24"/>
      <w:szCs w:val="24"/>
      <w:lang w:val="en-US"/>
    </w:rPr>
  </w:style>
  <w:style w:type="paragraph" w:customStyle="1" w:styleId="xl43">
    <w:name w:val="xl43"/>
    <w:basedOn w:val="Normal"/>
    <w:rsid w:val="00962ECE"/>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Symbol" w:eastAsia="Times New Roman" w:hAnsi="Symbol"/>
      <w:sz w:val="24"/>
      <w:szCs w:val="24"/>
      <w:lang w:val="en-US"/>
    </w:rPr>
  </w:style>
  <w:style w:type="paragraph" w:customStyle="1" w:styleId="xl44">
    <w:name w:val="xl44"/>
    <w:basedOn w:val="Normal"/>
    <w:rsid w:val="00962ECE"/>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eastAsia="Times New Roman"/>
      <w:sz w:val="24"/>
      <w:szCs w:val="24"/>
      <w:lang w:val="en-US"/>
    </w:rPr>
  </w:style>
  <w:style w:type="paragraph" w:customStyle="1" w:styleId="xl45">
    <w:name w:val="xl45"/>
    <w:basedOn w:val="Normal"/>
    <w:rsid w:val="00962ECE"/>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eastAsia="Times New Roman"/>
      <w:sz w:val="24"/>
      <w:szCs w:val="24"/>
      <w:lang w:val="en-US"/>
    </w:rPr>
  </w:style>
  <w:style w:type="paragraph" w:customStyle="1" w:styleId="xl46">
    <w:name w:val="xl46"/>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xl47">
    <w:name w:val="xl47"/>
    <w:basedOn w:val="Normal"/>
    <w:rsid w:val="00962ECE"/>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xl48">
    <w:name w:val="xl48"/>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color w:val="FF0000"/>
      <w:sz w:val="24"/>
      <w:szCs w:val="24"/>
      <w:lang w:val="en-US"/>
    </w:rPr>
  </w:style>
  <w:style w:type="paragraph" w:customStyle="1" w:styleId="xl49">
    <w:name w:val="xl49"/>
    <w:basedOn w:val="Normal"/>
    <w:rsid w:val="00962ECE"/>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eastAsia="Times New Roman"/>
      <w:b/>
      <w:bCs/>
      <w:color w:val="FF0000"/>
      <w:sz w:val="24"/>
      <w:szCs w:val="24"/>
      <w:lang w:val="en-US"/>
    </w:rPr>
  </w:style>
  <w:style w:type="paragraph" w:customStyle="1" w:styleId="xl22">
    <w:name w:val="xl22"/>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6"/>
      <w:szCs w:val="16"/>
      <w:lang w:val="en-US"/>
    </w:rPr>
  </w:style>
  <w:style w:type="paragraph" w:customStyle="1" w:styleId="xl23">
    <w:name w:val="xl23"/>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VNI-Times" w:eastAsia="Times New Roman" w:hAnsi="VNI-Times"/>
      <w:sz w:val="16"/>
      <w:szCs w:val="16"/>
      <w:lang w:val="en-US"/>
    </w:rPr>
  </w:style>
  <w:style w:type="paragraph" w:customStyle="1" w:styleId="bang0">
    <w:name w:val="bang"/>
    <w:basedOn w:val="Normal"/>
    <w:rsid w:val="00962ECE"/>
    <w:pPr>
      <w:framePr w:wrap="notBeside" w:vAnchor="text" w:hAnchor="text" w:y="1"/>
      <w:spacing w:before="80" w:after="80" w:line="240" w:lineRule="auto"/>
      <w:jc w:val="center"/>
    </w:pPr>
    <w:rPr>
      <w:rFonts w:eastAsia="Times New Roman"/>
      <w:sz w:val="22"/>
      <w:szCs w:val="26"/>
      <w:lang w:val="en-US"/>
    </w:rPr>
  </w:style>
  <w:style w:type="paragraph" w:customStyle="1" w:styleId="CAP1">
    <w:name w:val="CAP 1"/>
    <w:basedOn w:val="Normal"/>
    <w:uiPriority w:val="99"/>
    <w:rsid w:val="00962ECE"/>
    <w:pPr>
      <w:tabs>
        <w:tab w:val="num" w:pos="624"/>
      </w:tabs>
      <w:spacing w:before="120" w:after="120" w:line="240" w:lineRule="auto"/>
      <w:ind w:left="624" w:hanging="284"/>
    </w:pPr>
    <w:rPr>
      <w:rFonts w:eastAsia="Times New Roman"/>
      <w:b/>
      <w:szCs w:val="26"/>
      <w:lang w:val="en-US"/>
    </w:rPr>
  </w:style>
  <w:style w:type="paragraph" w:customStyle="1" w:styleId="CharChar2CharCharCharChar">
    <w:name w:val="Char Char2 Char Char Char Char"/>
    <w:basedOn w:val="Normal"/>
    <w:semiHidden/>
    <w:rsid w:val="00962ECE"/>
    <w:pPr>
      <w:autoSpaceDE w:val="0"/>
      <w:autoSpaceDN w:val="0"/>
      <w:adjustRightInd w:val="0"/>
      <w:spacing w:before="120" w:after="160" w:line="240" w:lineRule="exact"/>
      <w:jc w:val="left"/>
    </w:pPr>
    <w:rPr>
      <w:rFonts w:ascii="Verdana" w:eastAsia="Times New Roman" w:hAnsi="Verdana"/>
      <w:sz w:val="20"/>
      <w:szCs w:val="20"/>
      <w:lang w:val="en-US"/>
    </w:rPr>
  </w:style>
  <w:style w:type="character" w:customStyle="1" w:styleId="BodyText11Char">
    <w:name w:val="Body Text 11 Char"/>
    <w:link w:val="BodyText11"/>
    <w:locked/>
    <w:rsid w:val="00962ECE"/>
    <w:rPr>
      <w:rFonts w:ascii="Times New Roman" w:eastAsia="Times New Roman" w:hAnsi="Times New Roman" w:cs="Times New Roman"/>
      <w:sz w:val="26"/>
      <w:szCs w:val="24"/>
      <w:lang w:val="ru-RU" w:eastAsia="ru-RU"/>
    </w:rPr>
  </w:style>
  <w:style w:type="paragraph" w:customStyle="1" w:styleId="BodyText11">
    <w:name w:val="Body Text 11"/>
    <w:basedOn w:val="Normal"/>
    <w:link w:val="BodyText11Char"/>
    <w:qFormat/>
    <w:rsid w:val="00962ECE"/>
    <w:pPr>
      <w:keepNext/>
      <w:numPr>
        <w:numId w:val="31"/>
      </w:numPr>
      <w:tabs>
        <w:tab w:val="left" w:pos="390"/>
      </w:tabs>
      <w:spacing w:before="120" w:after="120" w:line="240" w:lineRule="auto"/>
    </w:pPr>
    <w:rPr>
      <w:rFonts w:eastAsia="Times New Roman"/>
      <w:szCs w:val="24"/>
      <w:lang w:val="ru-RU" w:eastAsia="ru-RU"/>
    </w:rPr>
  </w:style>
  <w:style w:type="character" w:customStyle="1" w:styleId="BodyText31Char">
    <w:name w:val="Body Text 31 Char"/>
    <w:link w:val="BodyText31"/>
    <w:locked/>
    <w:rsid w:val="00962ECE"/>
    <w:rPr>
      <w:rFonts w:ascii="Times New Roman" w:eastAsia="Times New Roman" w:hAnsi="Times New Roman" w:cs="Times New Roman"/>
      <w:sz w:val="26"/>
      <w:szCs w:val="26"/>
      <w:lang w:val="x-none" w:eastAsia="ru-RU"/>
    </w:rPr>
  </w:style>
  <w:style w:type="paragraph" w:customStyle="1" w:styleId="BodyText31">
    <w:name w:val="Body Text 31"/>
    <w:basedOn w:val="BodyText21"/>
    <w:link w:val="BodyText31Char"/>
    <w:autoRedefine/>
    <w:qFormat/>
    <w:rsid w:val="00962ECE"/>
    <w:pPr>
      <w:tabs>
        <w:tab w:val="left" w:pos="567"/>
      </w:tabs>
      <w:spacing w:before="120" w:after="120"/>
      <w:ind w:left="567" w:hanging="397"/>
    </w:pPr>
    <w:rPr>
      <w:rFonts w:ascii="Times New Roman" w:hAnsi="Times New Roman"/>
      <w:sz w:val="26"/>
      <w:szCs w:val="26"/>
      <w:lang w:val="x-none" w:eastAsia="ru-RU"/>
    </w:rPr>
  </w:style>
  <w:style w:type="character" w:customStyle="1" w:styleId="BodyText42Char">
    <w:name w:val="Body Text 42 Char"/>
    <w:link w:val="BodyText42"/>
    <w:locked/>
    <w:rsid w:val="00962ECE"/>
    <w:rPr>
      <w:rFonts w:ascii="Times New Roman" w:eastAsia="Times New Roman" w:hAnsi="Times New Roman" w:cs="Times New Roman"/>
      <w:spacing w:val="-4"/>
      <w:sz w:val="26"/>
      <w:szCs w:val="24"/>
      <w:lang w:val="vi-VN" w:eastAsia="ru-RU"/>
    </w:rPr>
  </w:style>
  <w:style w:type="paragraph" w:customStyle="1" w:styleId="BodyText42">
    <w:name w:val="Body Text 42"/>
    <w:basedOn w:val="BodyText22"/>
    <w:link w:val="BodyText42Char"/>
    <w:rsid w:val="00962ECE"/>
    <w:pPr>
      <w:keepNext/>
      <w:tabs>
        <w:tab w:val="left" w:pos="1620"/>
      </w:tabs>
      <w:spacing w:before="120" w:after="120"/>
      <w:ind w:left="1620" w:hanging="390"/>
      <w:jc w:val="both"/>
    </w:pPr>
    <w:rPr>
      <w:rFonts w:ascii="Times New Roman" w:hAnsi="Times New Roman"/>
      <w:spacing w:val="-4"/>
      <w:sz w:val="26"/>
      <w:szCs w:val="24"/>
      <w:lang w:val="vi-VN" w:eastAsia="ru-RU"/>
    </w:rPr>
  </w:style>
  <w:style w:type="character" w:customStyle="1" w:styleId="noidungChar0">
    <w:name w:val="noidung Char"/>
    <w:link w:val="noidung0"/>
    <w:locked/>
    <w:rsid w:val="00962ECE"/>
    <w:rPr>
      <w:rFonts w:ascii="Times New Roman" w:eastAsia="Times New Roman" w:hAnsi="Times New Roman" w:cs="Times New Roman"/>
      <w:sz w:val="26"/>
      <w:lang w:val="x-none" w:eastAsia="x-none"/>
    </w:rPr>
  </w:style>
  <w:style w:type="paragraph" w:customStyle="1" w:styleId="noidung0">
    <w:name w:val="noidung"/>
    <w:basedOn w:val="Normal"/>
    <w:link w:val="noidungChar0"/>
    <w:rsid w:val="00962ECE"/>
    <w:pPr>
      <w:spacing w:before="120" w:after="120" w:line="240" w:lineRule="auto"/>
      <w:ind w:left="851"/>
    </w:pPr>
    <w:rPr>
      <w:rFonts w:eastAsia="Times New Roman"/>
      <w:lang w:val="x-none" w:eastAsia="x-none"/>
    </w:rPr>
  </w:style>
  <w:style w:type="paragraph" w:customStyle="1" w:styleId="Char1CharCharCharCharCharCharCharCharCharCharCharCharCharCharCharChar1CharChar">
    <w:name w:val="Char1 Char Char Char Char Char Char Char Char Char Char Char Char Char Char Char Char1 Char Char"/>
    <w:basedOn w:val="Normal"/>
    <w:rsid w:val="00962ECE"/>
    <w:pPr>
      <w:widowControl w:val="0"/>
      <w:spacing w:line="240" w:lineRule="auto"/>
    </w:pPr>
    <w:rPr>
      <w:rFonts w:eastAsia="SimSun"/>
      <w:bCs/>
      <w:color w:val="0000FF"/>
      <w:spacing w:val="-5"/>
      <w:kern w:val="2"/>
      <w:sz w:val="24"/>
      <w:szCs w:val="24"/>
      <w:lang w:val="en-US" w:eastAsia="zh-CN"/>
    </w:rPr>
  </w:style>
  <w:style w:type="character" w:customStyle="1" w:styleId="NDUNG2Char">
    <w:name w:val="NDUNG2 Char"/>
    <w:link w:val="NDUNG2"/>
    <w:uiPriority w:val="99"/>
    <w:locked/>
    <w:rsid w:val="00962ECE"/>
    <w:rPr>
      <w:rFonts w:ascii="Times New Roman" w:hAnsi="Times New Roman" w:cs="Times New Roman"/>
      <w:color w:val="365F91"/>
      <w:sz w:val="26"/>
      <w:szCs w:val="26"/>
      <w:lang w:val="fr-FR"/>
    </w:rPr>
  </w:style>
  <w:style w:type="paragraph" w:customStyle="1" w:styleId="NDUNG2">
    <w:name w:val="NDUNG2"/>
    <w:basedOn w:val="Normal"/>
    <w:link w:val="NDUNG2Char"/>
    <w:autoRedefine/>
    <w:uiPriority w:val="99"/>
    <w:qFormat/>
    <w:rsid w:val="00962ECE"/>
    <w:pPr>
      <w:numPr>
        <w:numId w:val="32"/>
      </w:numPr>
      <w:tabs>
        <w:tab w:val="left" w:pos="709"/>
      </w:tabs>
      <w:spacing w:before="120" w:after="120"/>
    </w:pPr>
    <w:rPr>
      <w:rFonts w:eastAsiaTheme="minorHAnsi"/>
      <w:color w:val="365F91"/>
      <w:szCs w:val="26"/>
      <w:lang w:val="fr-FR"/>
    </w:rPr>
  </w:style>
  <w:style w:type="paragraph" w:customStyle="1" w:styleId="L1">
    <w:name w:val="L1"/>
    <w:basedOn w:val="Normal"/>
    <w:autoRedefine/>
    <w:qFormat/>
    <w:rsid w:val="00962ECE"/>
    <w:pPr>
      <w:numPr>
        <w:numId w:val="33"/>
      </w:numPr>
      <w:spacing w:before="240" w:after="240" w:line="360" w:lineRule="auto"/>
      <w:ind w:left="0" w:firstLine="0"/>
      <w:jc w:val="center"/>
    </w:pPr>
    <w:rPr>
      <w:b/>
      <w:szCs w:val="26"/>
      <w:lang w:val="en-US"/>
    </w:rPr>
  </w:style>
  <w:style w:type="paragraph" w:customStyle="1" w:styleId="L2">
    <w:name w:val="L2"/>
    <w:basedOn w:val="Normal"/>
    <w:autoRedefine/>
    <w:uiPriority w:val="99"/>
    <w:qFormat/>
    <w:rsid w:val="00962ECE"/>
    <w:pPr>
      <w:numPr>
        <w:ilvl w:val="1"/>
        <w:numId w:val="33"/>
      </w:numPr>
      <w:spacing w:before="120" w:after="120" w:line="288" w:lineRule="auto"/>
      <w:ind w:hanging="720"/>
    </w:pPr>
    <w:rPr>
      <w:rFonts w:eastAsia="Times New Roman" w:cs="Arial"/>
      <w:b/>
      <w:bCs/>
      <w:iCs/>
      <w:szCs w:val="28"/>
      <w:lang w:val="en-US"/>
    </w:rPr>
  </w:style>
  <w:style w:type="character" w:customStyle="1" w:styleId="L3Char">
    <w:name w:val="L3 Char"/>
    <w:link w:val="L3"/>
    <w:uiPriority w:val="99"/>
    <w:locked/>
    <w:rsid w:val="00962ECE"/>
    <w:rPr>
      <w:rFonts w:ascii="Times New Roman" w:hAnsi="Times New Roman" w:cs="Times New Roman"/>
      <w:b/>
      <w:sz w:val="26"/>
      <w:szCs w:val="26"/>
    </w:rPr>
  </w:style>
  <w:style w:type="paragraph" w:customStyle="1" w:styleId="L3">
    <w:name w:val="L3"/>
    <w:basedOn w:val="Normal"/>
    <w:link w:val="L3Char"/>
    <w:autoRedefine/>
    <w:uiPriority w:val="99"/>
    <w:qFormat/>
    <w:rsid w:val="00962ECE"/>
    <w:pPr>
      <w:numPr>
        <w:ilvl w:val="2"/>
        <w:numId w:val="33"/>
      </w:numPr>
      <w:spacing w:before="120" w:after="120" w:line="288" w:lineRule="auto"/>
      <w:contextualSpacing/>
    </w:pPr>
    <w:rPr>
      <w:rFonts w:eastAsiaTheme="minorHAnsi"/>
      <w:b/>
      <w:szCs w:val="26"/>
      <w:lang w:val="en-US"/>
    </w:rPr>
  </w:style>
  <w:style w:type="character" w:customStyle="1" w:styleId="L4Char">
    <w:name w:val="L4 Char"/>
    <w:link w:val="L4"/>
    <w:uiPriority w:val="99"/>
    <w:locked/>
    <w:rsid w:val="00962ECE"/>
    <w:rPr>
      <w:rFonts w:ascii="Times New Roman" w:hAnsi="Times New Roman" w:cs="Times New Roman"/>
      <w:sz w:val="26"/>
      <w:szCs w:val="26"/>
    </w:rPr>
  </w:style>
  <w:style w:type="paragraph" w:customStyle="1" w:styleId="L4">
    <w:name w:val="L4"/>
    <w:basedOn w:val="Normal"/>
    <w:link w:val="L4Char"/>
    <w:autoRedefine/>
    <w:uiPriority w:val="99"/>
    <w:qFormat/>
    <w:rsid w:val="00962ECE"/>
    <w:pPr>
      <w:numPr>
        <w:ilvl w:val="3"/>
        <w:numId w:val="33"/>
      </w:numPr>
      <w:tabs>
        <w:tab w:val="left" w:pos="851"/>
      </w:tabs>
      <w:spacing w:before="120" w:after="120"/>
      <w:ind w:hanging="1070"/>
    </w:pPr>
    <w:rPr>
      <w:rFonts w:eastAsiaTheme="minorHAnsi"/>
      <w:szCs w:val="26"/>
      <w:lang w:val="en-US"/>
    </w:rPr>
  </w:style>
  <w:style w:type="character" w:customStyle="1" w:styleId="PLbangc2Char">
    <w:name w:val="PL bang c2 Char"/>
    <w:link w:val="PLbangc2"/>
    <w:locked/>
    <w:rsid w:val="00962ECE"/>
    <w:rPr>
      <w:rFonts w:ascii="Times New Roman Bold" w:eastAsia="Times New Roman" w:hAnsi="Times New Roman Bold"/>
      <w:b/>
      <w:spacing w:val="-6"/>
      <w:sz w:val="26"/>
      <w:szCs w:val="26"/>
    </w:rPr>
  </w:style>
  <w:style w:type="paragraph" w:customStyle="1" w:styleId="PLbangc2">
    <w:name w:val="PL bang c2"/>
    <w:basedOn w:val="Normal"/>
    <w:link w:val="PLbangc2Char"/>
    <w:qFormat/>
    <w:rsid w:val="00962ECE"/>
    <w:pPr>
      <w:widowControl w:val="0"/>
      <w:spacing w:before="120" w:after="120" w:line="240" w:lineRule="auto"/>
      <w:jc w:val="center"/>
    </w:pPr>
    <w:rPr>
      <w:rFonts w:ascii="Times New Roman Bold" w:eastAsia="Times New Roman" w:hAnsi="Times New Roman Bold" w:cstheme="minorBidi"/>
      <w:b/>
      <w:spacing w:val="-6"/>
      <w:szCs w:val="26"/>
      <w:lang w:val="en-US"/>
    </w:rPr>
  </w:style>
  <w:style w:type="paragraph" w:customStyle="1" w:styleId="CharChar2">
    <w:name w:val="Char Char2"/>
    <w:basedOn w:val="Normal"/>
    <w:semiHidden/>
    <w:rsid w:val="00962ECE"/>
    <w:pPr>
      <w:autoSpaceDE w:val="0"/>
      <w:autoSpaceDN w:val="0"/>
      <w:adjustRightInd w:val="0"/>
      <w:spacing w:before="120" w:after="160" w:line="240" w:lineRule="exact"/>
      <w:jc w:val="left"/>
    </w:pPr>
    <w:rPr>
      <w:rFonts w:ascii="Verdana" w:eastAsia="Times New Roman" w:hAnsi="Verdana"/>
      <w:sz w:val="20"/>
      <w:szCs w:val="20"/>
      <w:lang w:val="en-US"/>
    </w:rPr>
  </w:style>
  <w:style w:type="character" w:customStyle="1" w:styleId="BANGnoidungbangChar">
    <w:name w:val="BANG noi dung bang Char"/>
    <w:link w:val="BANGnoidungbang"/>
    <w:locked/>
    <w:rsid w:val="00962ECE"/>
    <w:rPr>
      <w:rFonts w:ascii="Times New Roman" w:eastAsia="Times New Roman" w:hAnsi="Times New Roman" w:cs="Times New Roman"/>
      <w:bCs/>
      <w:spacing w:val="-5"/>
      <w:sz w:val="24"/>
      <w:szCs w:val="26"/>
      <w:lang w:eastAsia="vi-VN"/>
    </w:rPr>
  </w:style>
  <w:style w:type="paragraph" w:customStyle="1" w:styleId="BANGnoidungbang">
    <w:name w:val="BANG noi dung bang"/>
    <w:basedOn w:val="BodyTextIndent3"/>
    <w:link w:val="BANGnoidungbangChar"/>
    <w:autoRedefine/>
    <w:rsid w:val="00962ECE"/>
    <w:pPr>
      <w:numPr>
        <w:numId w:val="0"/>
      </w:numPr>
      <w:tabs>
        <w:tab w:val="left" w:pos="1530"/>
      </w:tabs>
      <w:spacing w:before="40" w:after="40" w:line="240" w:lineRule="auto"/>
      <w:jc w:val="left"/>
    </w:pPr>
    <w:rPr>
      <w:bCs/>
      <w:spacing w:val="-5"/>
      <w:sz w:val="24"/>
      <w:szCs w:val="26"/>
      <w:lang w:val="en-US" w:eastAsia="vi-VN"/>
    </w:rPr>
  </w:style>
  <w:style w:type="paragraph" w:customStyle="1" w:styleId="CharCharCharCharCharCharCharCharCharChar1">
    <w:name w:val="Char Char Char Char Char Char Char Char Char Char1"/>
    <w:basedOn w:val="Normal"/>
    <w:semiHidden/>
    <w:rsid w:val="00962ECE"/>
    <w:pPr>
      <w:spacing w:after="160" w:line="240" w:lineRule="exact"/>
      <w:jc w:val="left"/>
    </w:pPr>
    <w:rPr>
      <w:rFonts w:ascii="Arial" w:eastAsia="Times New Roman" w:hAnsi="Arial"/>
      <w:sz w:val="22"/>
      <w:lang w:val="en-US"/>
    </w:rPr>
  </w:style>
  <w:style w:type="paragraph" w:customStyle="1" w:styleId="CharCharCharCharCharCharCharCharCharCharCharCharCharCharCharCharCharCharChar1">
    <w:name w:val="Char Char Char Char Char Char Char Char Char Char Char Char Char Char Char Char Char Char Char1"/>
    <w:basedOn w:val="Normal"/>
    <w:semiHidden/>
    <w:rsid w:val="00962ECE"/>
    <w:pPr>
      <w:autoSpaceDE w:val="0"/>
      <w:autoSpaceDN w:val="0"/>
      <w:adjustRightInd w:val="0"/>
      <w:spacing w:before="120" w:after="160" w:line="240" w:lineRule="exact"/>
      <w:jc w:val="left"/>
    </w:pPr>
    <w:rPr>
      <w:rFonts w:ascii="Verdana" w:eastAsia="Times New Roman" w:hAnsi="Verdana"/>
      <w:sz w:val="20"/>
      <w:szCs w:val="20"/>
      <w:lang w:val="en-US"/>
    </w:rPr>
  </w:style>
  <w:style w:type="paragraph" w:customStyle="1" w:styleId="CharCharCharCharCharCharCharCharChar1Char1">
    <w:name w:val="Char Char Char Char Char Char Char Char Char1 Char1"/>
    <w:basedOn w:val="Normal"/>
    <w:next w:val="Normal"/>
    <w:autoRedefine/>
    <w:semiHidden/>
    <w:rsid w:val="00962ECE"/>
    <w:pPr>
      <w:spacing w:before="120" w:after="120" w:line="312" w:lineRule="auto"/>
      <w:jc w:val="left"/>
    </w:pPr>
    <w:rPr>
      <w:rFonts w:eastAsia="Times New Roman"/>
      <w:sz w:val="28"/>
      <w:lang w:val="en-US"/>
    </w:rPr>
  </w:style>
  <w:style w:type="paragraph" w:customStyle="1" w:styleId="CharCharCharChar1">
    <w:name w:val="Char Char Char Char1"/>
    <w:basedOn w:val="Normal"/>
    <w:next w:val="Normal"/>
    <w:semiHidden/>
    <w:rsid w:val="00962ECE"/>
    <w:pPr>
      <w:spacing w:after="160" w:line="240" w:lineRule="exact"/>
      <w:ind w:firstLine="720"/>
      <w:jc w:val="left"/>
    </w:pPr>
    <w:rPr>
      <w:rFonts w:eastAsia="Times New Roman" w:cs="Verdana"/>
      <w:sz w:val="24"/>
      <w:szCs w:val="20"/>
      <w:lang w:val="en-US"/>
    </w:rPr>
  </w:style>
  <w:style w:type="character" w:customStyle="1" w:styleId="head3SM2Char">
    <w:name w:val="head3_SM2 Char"/>
    <w:link w:val="head3SM2"/>
    <w:locked/>
    <w:rsid w:val="00962ECE"/>
    <w:rPr>
      <w:rFonts w:ascii="Times New Roman" w:eastAsia="Times New Roman" w:hAnsi="Times New Roman" w:cs="Times New Roman"/>
      <w:bCs/>
      <w:iCs/>
      <w:sz w:val="26"/>
      <w:szCs w:val="26"/>
    </w:rPr>
  </w:style>
  <w:style w:type="paragraph" w:customStyle="1" w:styleId="head3SM2">
    <w:name w:val="head3_SM2"/>
    <w:basedOn w:val="Heading4"/>
    <w:link w:val="head3SM2Char"/>
    <w:qFormat/>
    <w:rsid w:val="00962ECE"/>
    <w:pPr>
      <w:keepLines/>
      <w:widowControl w:val="0"/>
      <w:ind w:left="864" w:hanging="864"/>
    </w:pPr>
    <w:rPr>
      <w:rFonts w:eastAsia="Times New Roman"/>
      <w:b w:val="0"/>
      <w:i/>
      <w:iCs/>
      <w:lang w:val="en-US"/>
    </w:rPr>
  </w:style>
  <w:style w:type="paragraph" w:customStyle="1" w:styleId="StyleHeading3h3HeadCCharHeadC3bulletbbCharCharCharCha">
    <w:name w:val="Style Heading 3h3HeadC CharHeadC3 bulletbb Char Char Char Cha..."/>
    <w:basedOn w:val="Heading3"/>
    <w:rsid w:val="00962ECE"/>
    <w:pPr>
      <w:widowControl w:val="0"/>
      <w:numPr>
        <w:ilvl w:val="0"/>
        <w:numId w:val="0"/>
      </w:numPr>
      <w:shd w:val="clear" w:color="auto" w:fill="FFFFFF"/>
      <w:tabs>
        <w:tab w:val="num" w:pos="2160"/>
      </w:tabs>
      <w:ind w:left="907" w:hanging="907"/>
    </w:pPr>
    <w:rPr>
      <w:rFonts w:eastAsia="Times New Roman"/>
      <w:color w:val="FF0000"/>
      <w:szCs w:val="20"/>
      <w:lang w:val="en-US" w:eastAsia="en-US"/>
    </w:rPr>
  </w:style>
  <w:style w:type="paragraph" w:customStyle="1" w:styleId="StyleHeading6sub-dashsd5DiverseDiverseChar5CharCharChar">
    <w:name w:val="Style Heading 6sub-dashsd5DiverseDiverse Char5 Char Char Char..."/>
    <w:basedOn w:val="Heading6"/>
    <w:rsid w:val="00962ECE"/>
    <w:pPr>
      <w:widowControl w:val="0"/>
      <w:numPr>
        <w:ilvl w:val="0"/>
        <w:numId w:val="0"/>
      </w:numPr>
      <w:shd w:val="clear" w:color="auto" w:fill="FFFFFF"/>
      <w:tabs>
        <w:tab w:val="left" w:pos="1418"/>
        <w:tab w:val="num" w:pos="4320"/>
      </w:tabs>
      <w:ind w:left="4320" w:hanging="360"/>
    </w:pPr>
    <w:rPr>
      <w:rFonts w:eastAsia="Times New Roman"/>
      <w:b/>
      <w:color w:val="auto"/>
      <w:szCs w:val="20"/>
      <w:lang w:val="en-US" w:eastAsia="en-US"/>
    </w:rPr>
  </w:style>
  <w:style w:type="paragraph" w:customStyle="1" w:styleId="Style2CharChar">
    <w:name w:val="Style2 Char Char"/>
    <w:basedOn w:val="List"/>
    <w:autoRedefine/>
    <w:rsid w:val="00962ECE"/>
    <w:pPr>
      <w:numPr>
        <w:numId w:val="34"/>
      </w:numPr>
      <w:ind w:left="0" w:firstLine="0"/>
    </w:pPr>
  </w:style>
  <w:style w:type="character" w:customStyle="1" w:styleId="StyleStyle2CharCharBoldChar">
    <w:name w:val="Style Style2 Char Char + Bold Char"/>
    <w:link w:val="StyleStyle2CharCharBold"/>
    <w:locked/>
    <w:rsid w:val="00962ECE"/>
    <w:rPr>
      <w:rFonts w:ascii="Times New Roman" w:eastAsia="Times New Roman" w:hAnsi="Times New Roman" w:cs="Times New Roman"/>
      <w:bCs/>
      <w:sz w:val="26"/>
      <w:szCs w:val="24"/>
      <w:lang w:eastAsia="zh-CN"/>
    </w:rPr>
  </w:style>
  <w:style w:type="paragraph" w:customStyle="1" w:styleId="StyleStyle2CharCharBold">
    <w:name w:val="Style Style2 Char Char + Bold"/>
    <w:basedOn w:val="Style2CharChar"/>
    <w:link w:val="StyleStyle2CharCharBoldChar"/>
    <w:autoRedefine/>
    <w:rsid w:val="00962ECE"/>
    <w:pPr>
      <w:numPr>
        <w:numId w:val="35"/>
      </w:numPr>
      <w:adjustRightInd w:val="0"/>
      <w:spacing w:before="120" w:line="360" w:lineRule="exact"/>
      <w:jc w:val="both"/>
    </w:pPr>
    <w:rPr>
      <w:rFonts w:eastAsia="Times New Roman" w:cs="Times New Roman"/>
      <w:bCs/>
      <w:sz w:val="26"/>
      <w:lang w:eastAsia="zh-CN"/>
    </w:rPr>
  </w:style>
  <w:style w:type="character" w:customStyle="1" w:styleId="ChuanChar">
    <w:name w:val="Chuan Char"/>
    <w:link w:val="Chuan"/>
    <w:locked/>
    <w:rsid w:val="00962ECE"/>
    <w:rPr>
      <w:rFonts w:ascii="Times New Roman" w:eastAsia="Times New Roman" w:hAnsi="Times New Roman" w:cs="Times New Roman"/>
      <w:sz w:val="26"/>
    </w:rPr>
  </w:style>
  <w:style w:type="paragraph" w:customStyle="1" w:styleId="Chuan">
    <w:name w:val="Chuan"/>
    <w:basedOn w:val="Normal"/>
    <w:link w:val="ChuanChar"/>
    <w:rsid w:val="00962ECE"/>
    <w:pPr>
      <w:tabs>
        <w:tab w:val="left" w:pos="851"/>
      </w:tabs>
      <w:spacing w:before="120" w:after="120" w:line="360" w:lineRule="exact"/>
      <w:ind w:left="851"/>
    </w:pPr>
    <w:rPr>
      <w:rFonts w:eastAsia="Times New Roman"/>
      <w:lang w:val="en-US"/>
    </w:rPr>
  </w:style>
  <w:style w:type="paragraph" w:customStyle="1" w:styleId="para">
    <w:name w:val="para"/>
    <w:basedOn w:val="Normal"/>
    <w:rsid w:val="00962ECE"/>
    <w:pPr>
      <w:spacing w:before="100" w:beforeAutospacing="1" w:after="100" w:afterAutospacing="1" w:line="240" w:lineRule="auto"/>
      <w:jc w:val="left"/>
    </w:pPr>
    <w:rPr>
      <w:rFonts w:eastAsia="Times New Roman"/>
      <w:sz w:val="24"/>
      <w:szCs w:val="24"/>
      <w:lang w:val="en-US"/>
    </w:rPr>
  </w:style>
  <w:style w:type="paragraph" w:customStyle="1" w:styleId="Body">
    <w:name w:val="Body"/>
    <w:basedOn w:val="Normal"/>
    <w:uiPriority w:val="1"/>
    <w:qFormat/>
    <w:rsid w:val="00962ECE"/>
    <w:pPr>
      <w:widowControl w:val="0"/>
      <w:spacing w:line="240" w:lineRule="auto"/>
      <w:jc w:val="left"/>
    </w:pPr>
    <w:rPr>
      <w:rFonts w:eastAsia="Times New Roman"/>
      <w:szCs w:val="26"/>
      <w:lang w:val="en-US"/>
    </w:rPr>
  </w:style>
  <w:style w:type="character" w:customStyle="1" w:styleId="head1SM2Char">
    <w:name w:val="head1_SM2 Char"/>
    <w:link w:val="head1SM2"/>
    <w:locked/>
    <w:rsid w:val="00962ECE"/>
    <w:rPr>
      <w:rFonts w:ascii="Times New Roman" w:eastAsia="Times New Roman" w:hAnsi="Times New Roman" w:cs="Times New Roman"/>
      <w:b/>
      <w:bCs/>
      <w:color w:val="365F91"/>
      <w:sz w:val="28"/>
      <w:szCs w:val="28"/>
    </w:rPr>
  </w:style>
  <w:style w:type="paragraph" w:customStyle="1" w:styleId="head1SM2">
    <w:name w:val="head1_SM2"/>
    <w:basedOn w:val="Heading1"/>
    <w:link w:val="head1SM2Char"/>
    <w:qFormat/>
    <w:rsid w:val="00962ECE"/>
    <w:pPr>
      <w:keepNext w:val="0"/>
      <w:widowControl w:val="0"/>
      <w:spacing w:before="240" w:after="240" w:line="360" w:lineRule="auto"/>
      <w:ind w:left="431" w:hanging="431"/>
    </w:pPr>
    <w:rPr>
      <w:rFonts w:eastAsia="Times New Roman"/>
      <w:color w:val="365F91"/>
      <w:kern w:val="0"/>
      <w:sz w:val="28"/>
      <w:szCs w:val="28"/>
      <w:lang w:val="en-US" w:eastAsia="en-US"/>
    </w:rPr>
  </w:style>
  <w:style w:type="character" w:customStyle="1" w:styleId="head2SM2Char">
    <w:name w:val="head2_SM2 Char"/>
    <w:link w:val="head2SM2"/>
    <w:locked/>
    <w:rsid w:val="00962ECE"/>
    <w:rPr>
      <w:rFonts w:ascii="Times New Roman" w:eastAsia="Times New Roman" w:hAnsi="Times New Roman" w:cs="Times New Roman"/>
      <w:b/>
      <w:bCs/>
      <w:color w:val="4F81BD"/>
      <w:sz w:val="26"/>
    </w:rPr>
  </w:style>
  <w:style w:type="paragraph" w:customStyle="1" w:styleId="head2SM2">
    <w:name w:val="head2_SM2"/>
    <w:basedOn w:val="Heading3"/>
    <w:link w:val="head2SM2Char"/>
    <w:qFormat/>
    <w:rsid w:val="00962ECE"/>
    <w:pPr>
      <w:keepLines/>
      <w:widowControl w:val="0"/>
      <w:numPr>
        <w:ilvl w:val="0"/>
        <w:numId w:val="0"/>
      </w:numPr>
      <w:spacing w:line="360" w:lineRule="auto"/>
      <w:ind w:left="851" w:hanging="851"/>
    </w:pPr>
    <w:rPr>
      <w:rFonts w:eastAsia="Times New Roman"/>
      <w:color w:val="4F81BD"/>
      <w:szCs w:val="22"/>
      <w:lang w:val="en-US" w:eastAsia="en-US"/>
    </w:rPr>
  </w:style>
  <w:style w:type="character" w:customStyle="1" w:styleId="FigureDuyenChar">
    <w:name w:val="Figure_Duyen Char"/>
    <w:link w:val="FigureDuyen"/>
    <w:locked/>
    <w:rsid w:val="00962ECE"/>
    <w:rPr>
      <w:rFonts w:ascii="Times New Roman" w:hAnsi="Times New Roman" w:cs="Times New Roman"/>
      <w:b/>
      <w:sz w:val="24"/>
      <w:szCs w:val="26"/>
      <w:lang w:val="de-DE"/>
    </w:rPr>
  </w:style>
  <w:style w:type="paragraph" w:customStyle="1" w:styleId="FigureDuyen">
    <w:name w:val="Figure_Duyen"/>
    <w:basedOn w:val="Normal"/>
    <w:link w:val="FigureDuyenChar"/>
    <w:qFormat/>
    <w:rsid w:val="00962ECE"/>
    <w:pPr>
      <w:spacing w:before="120" w:after="120" w:line="240" w:lineRule="auto"/>
      <w:ind w:left="851"/>
      <w:jc w:val="center"/>
    </w:pPr>
    <w:rPr>
      <w:rFonts w:eastAsiaTheme="minorHAnsi"/>
      <w:b/>
      <w:sz w:val="24"/>
      <w:szCs w:val="26"/>
      <w:lang w:val="de-DE"/>
    </w:rPr>
  </w:style>
  <w:style w:type="character" w:customStyle="1" w:styleId="TableDuyenChar">
    <w:name w:val="Table_Duyen Char"/>
    <w:link w:val="TableDuyen"/>
    <w:locked/>
    <w:rsid w:val="00962ECE"/>
    <w:rPr>
      <w:rFonts w:ascii="Times New Roman" w:eastAsia="Times New Roman" w:hAnsi="Times New Roman" w:cs="Times New Roman"/>
      <w:b/>
      <w:sz w:val="24"/>
      <w:szCs w:val="26"/>
    </w:rPr>
  </w:style>
  <w:style w:type="paragraph" w:customStyle="1" w:styleId="TableDuyen">
    <w:name w:val="Table_Duyen"/>
    <w:basedOn w:val="Normal"/>
    <w:link w:val="TableDuyenChar"/>
    <w:qFormat/>
    <w:rsid w:val="00962ECE"/>
    <w:pPr>
      <w:widowControl w:val="0"/>
      <w:spacing w:before="120" w:after="120" w:line="240" w:lineRule="auto"/>
      <w:ind w:left="851"/>
      <w:jc w:val="center"/>
    </w:pPr>
    <w:rPr>
      <w:rFonts w:eastAsia="Times New Roman"/>
      <w:b/>
      <w:sz w:val="24"/>
      <w:szCs w:val="26"/>
      <w:lang w:val="en-US"/>
    </w:rPr>
  </w:style>
  <w:style w:type="character" w:customStyle="1" w:styleId="BODY2014Char">
    <w:name w:val="BODY 2014 Char"/>
    <w:link w:val="BODY2014"/>
    <w:locked/>
    <w:rsid w:val="00962ECE"/>
    <w:rPr>
      <w:rFonts w:ascii="Times New Roman" w:eastAsia="Times New Roman" w:hAnsi="Times New Roman" w:cs="VNI-Times"/>
      <w:bCs/>
      <w:sz w:val="26"/>
      <w:szCs w:val="26"/>
      <w:lang w:val="da-DK"/>
    </w:rPr>
  </w:style>
  <w:style w:type="paragraph" w:customStyle="1" w:styleId="BODY2014">
    <w:name w:val="BODY 2014"/>
    <w:basedOn w:val="Normal"/>
    <w:link w:val="BODY2014Char"/>
    <w:autoRedefine/>
    <w:qFormat/>
    <w:rsid w:val="00962ECE"/>
    <w:pPr>
      <w:spacing w:before="120" w:after="120" w:line="276" w:lineRule="auto"/>
    </w:pPr>
    <w:rPr>
      <w:rFonts w:eastAsia="Times New Roman" w:cs="VNI-Times"/>
      <w:bCs/>
      <w:szCs w:val="26"/>
      <w:lang w:val="da-DK"/>
    </w:rPr>
  </w:style>
  <w:style w:type="paragraph" w:customStyle="1" w:styleId="HeadingBase">
    <w:name w:val="Heading Base"/>
    <w:basedOn w:val="Normal"/>
    <w:next w:val="Normal"/>
    <w:rsid w:val="00962ECE"/>
    <w:pPr>
      <w:keepNext/>
      <w:keepLines/>
      <w:spacing w:before="140" w:line="220" w:lineRule="atLeast"/>
    </w:pPr>
    <w:rPr>
      <w:rFonts w:eastAsia="Times New Roman"/>
      <w:spacing w:val="-4"/>
      <w:kern w:val="28"/>
      <w:sz w:val="22"/>
      <w:szCs w:val="20"/>
      <w:lang w:val="en-US"/>
    </w:rPr>
  </w:style>
  <w:style w:type="paragraph" w:customStyle="1" w:styleId="BlockQuotation">
    <w:name w:val="Block Quotation"/>
    <w:basedOn w:val="Normal"/>
    <w:rsid w:val="00962ECE"/>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pPr>
    <w:rPr>
      <w:rFonts w:ascii="Arial Narrow" w:eastAsia="Times New Roman" w:hAnsi="Arial Narrow"/>
      <w:spacing w:val="-5"/>
      <w:szCs w:val="20"/>
      <w:lang w:val="en-US"/>
    </w:rPr>
  </w:style>
  <w:style w:type="paragraph" w:customStyle="1" w:styleId="BodyTextKeep">
    <w:name w:val="Body Text Keep"/>
    <w:basedOn w:val="Normal"/>
    <w:rsid w:val="00962ECE"/>
    <w:pPr>
      <w:keepNext/>
      <w:spacing w:after="240" w:line="240" w:lineRule="atLeast"/>
    </w:pPr>
    <w:rPr>
      <w:rFonts w:eastAsia="Times New Roman"/>
      <w:spacing w:val="-5"/>
      <w:szCs w:val="20"/>
      <w:lang w:val="en-US"/>
    </w:rPr>
  </w:style>
  <w:style w:type="paragraph" w:customStyle="1" w:styleId="StyleTitleTimesNewRomanBold">
    <w:name w:val="Style Title + Times New Roman Bold"/>
    <w:basedOn w:val="Title"/>
    <w:rsid w:val="00962ECE"/>
    <w:pPr>
      <w:keepNext/>
      <w:keepLines/>
      <w:pBdr>
        <w:top w:val="single" w:sz="6" w:space="16" w:color="auto"/>
      </w:pBdr>
      <w:spacing w:before="220" w:after="60" w:line="320" w:lineRule="atLeast"/>
      <w:jc w:val="both"/>
    </w:pPr>
    <w:rPr>
      <w:rFonts w:ascii="Times New Roman" w:hAnsi="Times New Roman"/>
      <w:color w:val="auto"/>
      <w:spacing w:val="-30"/>
      <w:kern w:val="28"/>
      <w:sz w:val="40"/>
      <w:lang w:val="en-US" w:eastAsia="en-US"/>
    </w:rPr>
  </w:style>
  <w:style w:type="paragraph" w:customStyle="1" w:styleId="PartLabel">
    <w:name w:val="Part Label"/>
    <w:basedOn w:val="Normal"/>
    <w:rsid w:val="00962ECE"/>
    <w:pPr>
      <w:framePr w:h="1080" w:hSpace="180" w:wrap="around" w:vAnchor="page" w:hAnchor="page" w:x="1861" w:y="1201" w:anchorLock="1"/>
      <w:pBdr>
        <w:top w:val="single" w:sz="6" w:space="1" w:color="auto"/>
        <w:left w:val="single" w:sz="6" w:space="1" w:color="auto"/>
      </w:pBdr>
      <w:shd w:val="solid" w:color="auto" w:fill="auto"/>
      <w:spacing w:line="360" w:lineRule="exact"/>
      <w:ind w:right="7412"/>
      <w:jc w:val="center"/>
    </w:pPr>
    <w:rPr>
      <w:rFonts w:eastAsia="Times New Roman"/>
      <w:color w:val="FFFFFF"/>
      <w:spacing w:val="-16"/>
      <w:position w:val="4"/>
      <w:szCs w:val="20"/>
      <w:lang w:val="en-US"/>
    </w:rPr>
  </w:style>
  <w:style w:type="paragraph" w:customStyle="1" w:styleId="PartTitle">
    <w:name w:val="Part Title"/>
    <w:basedOn w:val="Normal"/>
    <w:rsid w:val="00962ECE"/>
    <w:pPr>
      <w:framePr w:h="1080" w:hSpace="180" w:wrap="around" w:vAnchor="page" w:hAnchor="page" w:x="1861" w:y="1201" w:anchorLock="1"/>
      <w:pBdr>
        <w:left w:val="single" w:sz="6" w:space="1" w:color="auto"/>
      </w:pBdr>
      <w:shd w:val="solid" w:color="auto" w:fill="auto"/>
      <w:spacing w:after="240" w:line="660" w:lineRule="exact"/>
      <w:ind w:right="7412"/>
      <w:jc w:val="center"/>
    </w:pPr>
    <w:rPr>
      <w:rFonts w:ascii="Arial Black" w:eastAsia="Times New Roman" w:hAnsi="Arial Black"/>
      <w:color w:val="FFFFFF"/>
      <w:spacing w:val="-40"/>
      <w:position w:val="-16"/>
      <w:sz w:val="84"/>
      <w:szCs w:val="20"/>
      <w:lang w:val="en-US"/>
    </w:rPr>
  </w:style>
  <w:style w:type="paragraph" w:customStyle="1" w:styleId="ChapterSubtitle">
    <w:name w:val="Chapter Subtitle"/>
    <w:basedOn w:val="Subtitle"/>
    <w:rsid w:val="00962ECE"/>
    <w:pPr>
      <w:keepNext/>
      <w:keepLines/>
      <w:spacing w:after="120" w:line="340" w:lineRule="atLeast"/>
      <w:jc w:val="both"/>
    </w:pPr>
    <w:rPr>
      <w:rFonts w:ascii=".VnAvantH" w:hAnsi=".VnAvantH"/>
      <w:b w:val="0"/>
      <w:spacing w:val="-16"/>
      <w:kern w:val="28"/>
    </w:rPr>
  </w:style>
  <w:style w:type="paragraph" w:customStyle="1" w:styleId="CompanyName">
    <w:name w:val="Company Name"/>
    <w:basedOn w:val="Normal"/>
    <w:rsid w:val="00962ECE"/>
    <w:pPr>
      <w:keepNext/>
      <w:keepLines/>
      <w:framePr w:w="4080" w:h="840" w:hSpace="180" w:wrap="notBeside" w:vAnchor="page" w:hAnchor="margin" w:y="913" w:anchorLock="1"/>
      <w:spacing w:line="220" w:lineRule="atLeast"/>
    </w:pPr>
    <w:rPr>
      <w:rFonts w:ascii=".VnExoticH" w:eastAsia="Times New Roman" w:hAnsi=".VnExoticH"/>
      <w:spacing w:val="-25"/>
      <w:kern w:val="28"/>
      <w:sz w:val="32"/>
      <w:szCs w:val="20"/>
      <w:lang w:val="en-US"/>
    </w:rPr>
  </w:style>
  <w:style w:type="paragraph" w:customStyle="1" w:styleId="ChapterTitle">
    <w:name w:val="Chapter Title"/>
    <w:basedOn w:val="Normal"/>
    <w:rsid w:val="00962ECE"/>
    <w:pPr>
      <w:framePr w:h="1080" w:hSpace="180" w:wrap="around" w:vAnchor="page" w:hAnchor="page" w:x="1861" w:y="1201"/>
      <w:pBdr>
        <w:left w:val="single" w:sz="6" w:space="1" w:color="auto"/>
      </w:pBdr>
      <w:shd w:val="solid" w:color="auto" w:fill="auto"/>
      <w:spacing w:after="240" w:line="660" w:lineRule="exact"/>
      <w:ind w:right="7656"/>
      <w:jc w:val="center"/>
    </w:pPr>
    <w:rPr>
      <w:rFonts w:ascii="Arial Black" w:eastAsia="Times New Roman" w:hAnsi="Arial Black"/>
      <w:color w:val="FFFFFF"/>
      <w:spacing w:val="-40"/>
      <w:position w:val="-16"/>
      <w:sz w:val="84"/>
      <w:szCs w:val="20"/>
      <w:lang w:val="en-US"/>
    </w:rPr>
  </w:style>
  <w:style w:type="character" w:customStyle="1" w:styleId="FootnoteBaseChar">
    <w:name w:val="Footnote Base Char"/>
    <w:link w:val="FootnoteBase"/>
    <w:locked/>
    <w:rsid w:val="00962ECE"/>
    <w:rPr>
      <w:rFonts w:ascii="Times New Roman" w:eastAsia="Times New Roman" w:hAnsi="Times New Roman" w:cs="Times New Roman"/>
      <w:spacing w:val="-5"/>
      <w:sz w:val="16"/>
    </w:rPr>
  </w:style>
  <w:style w:type="paragraph" w:customStyle="1" w:styleId="FootnoteBase">
    <w:name w:val="Footnote Base"/>
    <w:basedOn w:val="Normal"/>
    <w:link w:val="FootnoteBaseChar"/>
    <w:rsid w:val="00962ECE"/>
    <w:pPr>
      <w:keepLines/>
      <w:spacing w:line="200" w:lineRule="atLeast"/>
    </w:pPr>
    <w:rPr>
      <w:rFonts w:eastAsia="Times New Roman"/>
      <w:spacing w:val="-5"/>
      <w:sz w:val="16"/>
      <w:lang w:val="en-US"/>
    </w:rPr>
  </w:style>
  <w:style w:type="paragraph" w:customStyle="1" w:styleId="TableText">
    <w:name w:val="Table Text"/>
    <w:basedOn w:val="Normal"/>
    <w:qFormat/>
    <w:rsid w:val="00962ECE"/>
    <w:pPr>
      <w:spacing w:before="60" w:line="240" w:lineRule="auto"/>
    </w:pPr>
    <w:rPr>
      <w:rFonts w:eastAsia="Times New Roman"/>
      <w:spacing w:val="-5"/>
      <w:sz w:val="16"/>
      <w:szCs w:val="20"/>
      <w:lang w:val="en-US"/>
    </w:rPr>
  </w:style>
  <w:style w:type="paragraph" w:customStyle="1" w:styleId="TitleCover">
    <w:name w:val="Title Cover"/>
    <w:basedOn w:val="HeadingBase"/>
    <w:next w:val="Normal"/>
    <w:rsid w:val="00962ECE"/>
    <w:pPr>
      <w:pBdr>
        <w:top w:val="single" w:sz="48" w:space="31" w:color="auto"/>
      </w:pBdr>
      <w:spacing w:before="240" w:after="500" w:line="640" w:lineRule="exact"/>
      <w:ind w:right="-840"/>
    </w:pPr>
    <w:rPr>
      <w:rFonts w:ascii=".VnCooperH" w:hAnsi=".VnCooperH"/>
      <w:b/>
      <w:spacing w:val="-48"/>
      <w:sz w:val="64"/>
    </w:rPr>
  </w:style>
  <w:style w:type="paragraph" w:customStyle="1" w:styleId="DocumentLabel">
    <w:name w:val="Document Label"/>
    <w:basedOn w:val="TitleCover"/>
    <w:rsid w:val="00962ECE"/>
  </w:style>
  <w:style w:type="paragraph" w:customStyle="1" w:styleId="HeaderBase">
    <w:name w:val="Header Base"/>
    <w:basedOn w:val="Normal"/>
    <w:rsid w:val="00962ECE"/>
    <w:pPr>
      <w:keepLines/>
      <w:tabs>
        <w:tab w:val="center" w:pos="4320"/>
        <w:tab w:val="right" w:pos="8640"/>
      </w:tabs>
      <w:spacing w:line="190" w:lineRule="atLeast"/>
    </w:pPr>
    <w:rPr>
      <w:rFonts w:eastAsia="Times New Roman"/>
      <w:caps/>
      <w:spacing w:val="-5"/>
      <w:sz w:val="15"/>
      <w:szCs w:val="20"/>
      <w:lang w:val="en-US"/>
    </w:rPr>
  </w:style>
  <w:style w:type="paragraph" w:customStyle="1" w:styleId="FooterFirst">
    <w:name w:val="Footer First"/>
    <w:basedOn w:val="Footer"/>
    <w:rsid w:val="00962ECE"/>
    <w:pPr>
      <w:keepLines/>
      <w:pBdr>
        <w:top w:val="single" w:sz="6" w:space="2" w:color="auto"/>
      </w:pBdr>
      <w:tabs>
        <w:tab w:val="clear" w:pos="4680"/>
        <w:tab w:val="clear" w:pos="9360"/>
        <w:tab w:val="center" w:pos="4536"/>
        <w:tab w:val="right" w:pos="9072"/>
      </w:tabs>
      <w:spacing w:before="600" w:line="190" w:lineRule="atLeast"/>
    </w:pPr>
    <w:rPr>
      <w:rFonts w:ascii=".VnArialH" w:eastAsia="Times New Roman" w:hAnsi=".VnArialH"/>
      <w:spacing w:val="-5"/>
      <w:sz w:val="16"/>
      <w:szCs w:val="20"/>
      <w:lang w:val="en-US" w:eastAsia="en-US"/>
    </w:rPr>
  </w:style>
  <w:style w:type="paragraph" w:customStyle="1" w:styleId="FooterOdd">
    <w:name w:val="Footer Odd"/>
    <w:basedOn w:val="Footer"/>
    <w:rsid w:val="00962ECE"/>
    <w:pPr>
      <w:keepLines/>
      <w:pBdr>
        <w:top w:val="single" w:sz="6" w:space="2" w:color="auto"/>
      </w:pBdr>
      <w:tabs>
        <w:tab w:val="clear" w:pos="4680"/>
        <w:tab w:val="clear" w:pos="9360"/>
        <w:tab w:val="center" w:pos="4536"/>
        <w:tab w:val="right" w:pos="9072"/>
      </w:tabs>
      <w:spacing w:before="600" w:line="190" w:lineRule="atLeast"/>
    </w:pPr>
    <w:rPr>
      <w:rFonts w:ascii=".VnArialH" w:eastAsia="Times New Roman" w:hAnsi=".VnArialH"/>
      <w:spacing w:val="-5"/>
      <w:sz w:val="16"/>
      <w:szCs w:val="20"/>
      <w:lang w:val="en-US" w:eastAsia="en-US"/>
    </w:rPr>
  </w:style>
  <w:style w:type="paragraph" w:customStyle="1" w:styleId="HeaderEven">
    <w:name w:val="Header Even"/>
    <w:basedOn w:val="Header"/>
    <w:rsid w:val="00962ECE"/>
    <w:pPr>
      <w:keepLines/>
      <w:pBdr>
        <w:bottom w:val="single" w:sz="6" w:space="1" w:color="auto"/>
      </w:pBdr>
      <w:tabs>
        <w:tab w:val="clear" w:pos="4680"/>
        <w:tab w:val="clear" w:pos="9360"/>
        <w:tab w:val="center" w:pos="4536"/>
        <w:tab w:val="right" w:pos="9072"/>
      </w:tabs>
      <w:spacing w:after="600" w:line="190" w:lineRule="atLeast"/>
      <w:jc w:val="both"/>
    </w:pPr>
    <w:rPr>
      <w:rFonts w:ascii=".VnArialH" w:eastAsia="Times New Roman" w:hAnsi=".VnArialH"/>
      <w:b w:val="0"/>
      <w:caps w:val="0"/>
      <w:spacing w:val="-5"/>
      <w:sz w:val="15"/>
      <w:szCs w:val="20"/>
      <w:lang w:val="en-US" w:eastAsia="en-US"/>
    </w:rPr>
  </w:style>
  <w:style w:type="paragraph" w:customStyle="1" w:styleId="HeaderFirst">
    <w:name w:val="Header First"/>
    <w:basedOn w:val="Header"/>
    <w:rsid w:val="00962ECE"/>
    <w:pPr>
      <w:keepLines/>
      <w:pBdr>
        <w:top w:val="single" w:sz="6" w:space="2" w:color="auto"/>
        <w:bottom w:val="single" w:sz="12" w:space="5" w:color="auto"/>
      </w:pBdr>
      <w:tabs>
        <w:tab w:val="clear" w:pos="4680"/>
        <w:tab w:val="clear" w:pos="9360"/>
        <w:tab w:val="center" w:pos="4536"/>
        <w:tab w:val="right" w:pos="9072"/>
      </w:tabs>
      <w:spacing w:line="190" w:lineRule="atLeast"/>
      <w:jc w:val="right"/>
    </w:pPr>
    <w:rPr>
      <w:rFonts w:ascii=".VnArialH" w:eastAsia="Times New Roman" w:hAnsi=".VnArialH"/>
      <w:b w:val="0"/>
      <w:caps w:val="0"/>
      <w:spacing w:val="-5"/>
      <w:sz w:val="15"/>
      <w:szCs w:val="20"/>
      <w:lang w:val="en-US" w:eastAsia="en-US"/>
    </w:rPr>
  </w:style>
  <w:style w:type="paragraph" w:customStyle="1" w:styleId="HeaderOdd">
    <w:name w:val="Header Odd"/>
    <w:basedOn w:val="Header"/>
    <w:rsid w:val="00962ECE"/>
    <w:pPr>
      <w:keepLines/>
      <w:pBdr>
        <w:bottom w:val="single" w:sz="6" w:space="1" w:color="auto"/>
      </w:pBdr>
      <w:tabs>
        <w:tab w:val="clear" w:pos="4680"/>
        <w:tab w:val="clear" w:pos="9360"/>
        <w:tab w:val="center" w:pos="4536"/>
        <w:tab w:val="right" w:pos="9072"/>
      </w:tabs>
      <w:spacing w:after="600" w:line="190" w:lineRule="atLeast"/>
      <w:jc w:val="both"/>
    </w:pPr>
    <w:rPr>
      <w:rFonts w:ascii=".VnArialH" w:eastAsia="Times New Roman" w:hAnsi=".VnArialH"/>
      <w:b w:val="0"/>
      <w:caps w:val="0"/>
      <w:spacing w:val="-5"/>
      <w:sz w:val="15"/>
      <w:szCs w:val="20"/>
      <w:lang w:val="en-US" w:eastAsia="en-US"/>
    </w:rPr>
  </w:style>
  <w:style w:type="paragraph" w:customStyle="1" w:styleId="IndexBase">
    <w:name w:val="Index Base"/>
    <w:basedOn w:val="Normal"/>
    <w:rsid w:val="00962ECE"/>
    <w:pPr>
      <w:spacing w:line="240" w:lineRule="atLeast"/>
      <w:ind w:left="360" w:hanging="360"/>
    </w:pPr>
    <w:rPr>
      <w:rFonts w:eastAsia="Times New Roman"/>
      <w:spacing w:val="-5"/>
      <w:sz w:val="18"/>
      <w:szCs w:val="20"/>
      <w:lang w:val="en-US"/>
    </w:rPr>
  </w:style>
  <w:style w:type="paragraph" w:customStyle="1" w:styleId="TableHeader">
    <w:name w:val="Table Header"/>
    <w:basedOn w:val="Normal"/>
    <w:rsid w:val="00962ECE"/>
    <w:pPr>
      <w:spacing w:before="60" w:line="240" w:lineRule="auto"/>
      <w:jc w:val="center"/>
    </w:pPr>
    <w:rPr>
      <w:rFonts w:ascii="Arial Black" w:eastAsia="Times New Roman" w:hAnsi="Arial Black"/>
      <w:spacing w:val="-5"/>
      <w:sz w:val="16"/>
      <w:szCs w:val="20"/>
      <w:lang w:val="en-US"/>
    </w:rPr>
  </w:style>
  <w:style w:type="paragraph" w:customStyle="1" w:styleId="PartSubtitle">
    <w:name w:val="Part Subtitle"/>
    <w:basedOn w:val="Normal"/>
    <w:next w:val="Normal"/>
    <w:rsid w:val="00962ECE"/>
    <w:pPr>
      <w:keepNext/>
      <w:spacing w:before="360" w:after="120" w:line="240" w:lineRule="auto"/>
    </w:pPr>
    <w:rPr>
      <w:rFonts w:eastAsia="Times New Roman"/>
      <w:i/>
      <w:spacing w:val="-5"/>
      <w:kern w:val="28"/>
      <w:szCs w:val="20"/>
      <w:lang w:val="en-US"/>
    </w:rPr>
  </w:style>
  <w:style w:type="paragraph" w:customStyle="1" w:styleId="ReturnAddress">
    <w:name w:val="Return Address"/>
    <w:basedOn w:val="Normal"/>
    <w:rsid w:val="00962ECE"/>
    <w:pPr>
      <w:keepLines/>
      <w:framePr w:w="5160" w:h="840" w:wrap="notBeside" w:vAnchor="page" w:hAnchor="page" w:x="6121" w:y="915" w:anchorLock="1"/>
      <w:tabs>
        <w:tab w:val="left" w:pos="2160"/>
      </w:tabs>
      <w:spacing w:line="160" w:lineRule="atLeast"/>
    </w:pPr>
    <w:rPr>
      <w:rFonts w:eastAsia="Times New Roman"/>
      <w:sz w:val="14"/>
      <w:szCs w:val="20"/>
      <w:lang w:val="en-US"/>
    </w:rPr>
  </w:style>
  <w:style w:type="paragraph" w:customStyle="1" w:styleId="SectionHeading">
    <w:name w:val="Section Heading"/>
    <w:basedOn w:val="Heading1"/>
    <w:rsid w:val="00962ECE"/>
    <w:pPr>
      <w:keepLines/>
      <w:numPr>
        <w:numId w:val="0"/>
      </w:numPr>
      <w:pBdr>
        <w:top w:val="single" w:sz="48" w:space="3" w:color="FFFFFF"/>
        <w:left w:val="single" w:sz="6" w:space="3" w:color="FFFFFF"/>
        <w:bottom w:val="single" w:sz="6" w:space="3" w:color="FFFFFF"/>
      </w:pBdr>
      <w:shd w:val="pct75" w:color="auto" w:fill="auto"/>
      <w:tabs>
        <w:tab w:val="num" w:pos="284"/>
        <w:tab w:val="left" w:pos="720"/>
      </w:tabs>
      <w:spacing w:before="120" w:after="120" w:line="240" w:lineRule="auto"/>
      <w:ind w:left="284" w:hanging="568"/>
      <w:jc w:val="both"/>
    </w:pPr>
    <w:rPr>
      <w:rFonts w:eastAsia="MS Mincho"/>
      <w:color w:val="FFFFFF"/>
      <w:spacing w:val="-10"/>
      <w:kern w:val="20"/>
      <w:position w:val="8"/>
      <w:sz w:val="26"/>
      <w:szCs w:val="20"/>
      <w:lang w:val="en-US" w:eastAsia="en-US"/>
    </w:rPr>
  </w:style>
  <w:style w:type="paragraph" w:customStyle="1" w:styleId="SectionLabel">
    <w:name w:val="Section Label"/>
    <w:basedOn w:val="HeadingBase"/>
    <w:next w:val="Normal"/>
    <w:rsid w:val="00962ECE"/>
    <w:pPr>
      <w:pBdr>
        <w:bottom w:val="single" w:sz="6" w:space="2" w:color="auto"/>
      </w:pBdr>
      <w:spacing w:before="360" w:after="960"/>
    </w:pPr>
    <w:rPr>
      <w:rFonts w:ascii="Arial Black" w:hAnsi="Arial Black"/>
      <w:spacing w:val="-35"/>
      <w:sz w:val="54"/>
    </w:rPr>
  </w:style>
  <w:style w:type="paragraph" w:customStyle="1" w:styleId="SubtitleCover">
    <w:name w:val="Subtitle Cover"/>
    <w:basedOn w:val="TitleCover"/>
    <w:next w:val="Normal"/>
    <w:rsid w:val="00962ECE"/>
    <w:pPr>
      <w:pBdr>
        <w:top w:val="single" w:sz="6" w:space="24" w:color="auto"/>
      </w:pBdr>
      <w:spacing w:before="0" w:after="0" w:line="480" w:lineRule="atLeast"/>
      <w:ind w:right="0"/>
    </w:pPr>
    <w:rPr>
      <w:rFonts w:ascii=".VnTimeH" w:hAnsi=".VnTimeH"/>
      <w:b w:val="0"/>
      <w:spacing w:val="-30"/>
      <w:sz w:val="48"/>
    </w:rPr>
  </w:style>
  <w:style w:type="paragraph" w:customStyle="1" w:styleId="TOCBase">
    <w:name w:val="TOC Base"/>
    <w:basedOn w:val="Normal"/>
    <w:rsid w:val="00962ECE"/>
    <w:pPr>
      <w:tabs>
        <w:tab w:val="right" w:leader="dot" w:pos="6480"/>
      </w:tabs>
      <w:spacing w:after="240" w:line="240" w:lineRule="atLeast"/>
    </w:pPr>
    <w:rPr>
      <w:rFonts w:eastAsia="Times New Roman"/>
      <w:spacing w:val="-5"/>
      <w:szCs w:val="20"/>
      <w:lang w:val="en-US"/>
    </w:rPr>
  </w:style>
  <w:style w:type="paragraph" w:customStyle="1" w:styleId="nd">
    <w:name w:val="nd"/>
    <w:basedOn w:val="Normal"/>
    <w:rsid w:val="00962ECE"/>
    <w:pPr>
      <w:spacing w:before="40" w:after="40" w:line="312" w:lineRule="auto"/>
    </w:pPr>
    <w:rPr>
      <w:rFonts w:ascii="VNI-Times" w:eastAsia="Times New Roman" w:hAnsi="VNI-Times"/>
      <w:sz w:val="24"/>
      <w:szCs w:val="20"/>
      <w:lang w:val="en-US"/>
    </w:rPr>
  </w:style>
  <w:style w:type="paragraph" w:customStyle="1" w:styleId="Normal1">
    <w:name w:val="Normal 1"/>
    <w:basedOn w:val="Normal"/>
    <w:rsid w:val="00962ECE"/>
    <w:pPr>
      <w:overflowPunct w:val="0"/>
      <w:autoSpaceDE w:val="0"/>
      <w:autoSpaceDN w:val="0"/>
      <w:adjustRightInd w:val="0"/>
      <w:spacing w:after="20" w:line="240" w:lineRule="auto"/>
      <w:ind w:left="284"/>
    </w:pPr>
    <w:rPr>
      <w:rFonts w:ascii="VNI-Times" w:eastAsia="Times New Roman" w:hAnsi="VNI-Times"/>
      <w:sz w:val="24"/>
      <w:szCs w:val="20"/>
      <w:lang w:val="en-GB"/>
    </w:rPr>
  </w:style>
  <w:style w:type="paragraph" w:customStyle="1" w:styleId="indent3">
    <w:name w:val="indent 3"/>
    <w:basedOn w:val="indent20"/>
    <w:rsid w:val="00962ECE"/>
    <w:pPr>
      <w:tabs>
        <w:tab w:val="clear" w:pos="0"/>
        <w:tab w:val="clear" w:pos="567"/>
        <w:tab w:val="num" w:pos="720"/>
      </w:tabs>
      <w:spacing w:before="120"/>
      <w:ind w:left="720" w:hanging="360"/>
    </w:pPr>
    <w:rPr>
      <w:lang w:val="en-US"/>
    </w:rPr>
  </w:style>
  <w:style w:type="paragraph" w:customStyle="1" w:styleId="indent1">
    <w:name w:val="indent1"/>
    <w:basedOn w:val="BodyText1"/>
    <w:rsid w:val="00962ECE"/>
    <w:pPr>
      <w:numPr>
        <w:numId w:val="36"/>
      </w:numPr>
      <w:spacing w:before="120" w:after="120" w:line="240" w:lineRule="auto"/>
    </w:pPr>
  </w:style>
  <w:style w:type="paragraph" w:customStyle="1" w:styleId="BodyTextIndent11">
    <w:name w:val="Body Text Indent 11"/>
    <w:basedOn w:val="BodyText1"/>
    <w:rsid w:val="00962ECE"/>
    <w:pPr>
      <w:numPr>
        <w:numId w:val="37"/>
      </w:numPr>
      <w:tabs>
        <w:tab w:val="num" w:pos="360"/>
      </w:tabs>
      <w:spacing w:before="120" w:after="120" w:line="240" w:lineRule="auto"/>
      <w:ind w:left="360"/>
    </w:pPr>
  </w:style>
  <w:style w:type="paragraph" w:customStyle="1" w:styleId="BodyTextIndent1">
    <w:name w:val="Body Text Indent 1"/>
    <w:basedOn w:val="BodyText1"/>
    <w:autoRedefine/>
    <w:rsid w:val="00962ECE"/>
    <w:pPr>
      <w:numPr>
        <w:numId w:val="38"/>
      </w:numPr>
      <w:tabs>
        <w:tab w:val="clear" w:pos="360"/>
        <w:tab w:val="left" w:pos="426"/>
      </w:tabs>
      <w:spacing w:before="120" w:after="120" w:line="240" w:lineRule="auto"/>
      <w:ind w:left="426" w:hanging="426"/>
    </w:pPr>
  </w:style>
  <w:style w:type="paragraph" w:customStyle="1" w:styleId="HEADINGBANG">
    <w:name w:val="HEADING BANG"/>
    <w:basedOn w:val="BodyTextIndent3"/>
    <w:autoRedefine/>
    <w:rsid w:val="00962ECE"/>
    <w:pPr>
      <w:numPr>
        <w:numId w:val="0"/>
      </w:numPr>
      <w:spacing w:before="120" w:after="120" w:line="240" w:lineRule="auto"/>
      <w:jc w:val="center"/>
    </w:pPr>
    <w:rPr>
      <w:b/>
      <w:spacing w:val="-5"/>
      <w:sz w:val="24"/>
      <w:lang w:val="en-US" w:eastAsia="en-US"/>
    </w:rPr>
  </w:style>
  <w:style w:type="paragraph" w:customStyle="1" w:styleId="Bodytextindent110">
    <w:name w:val="Body text indent 1.1"/>
    <w:basedOn w:val="BodyTextIndent2"/>
    <w:autoRedefine/>
    <w:rsid w:val="00962ECE"/>
    <w:pPr>
      <w:tabs>
        <w:tab w:val="left" w:pos="709"/>
        <w:tab w:val="left" w:pos="851"/>
      </w:tabs>
      <w:spacing w:before="120" w:line="240" w:lineRule="auto"/>
      <w:ind w:left="851" w:hanging="425"/>
    </w:pPr>
    <w:rPr>
      <w:rFonts w:eastAsia="Times New Roman"/>
      <w:szCs w:val="24"/>
      <w:lang w:val="en-US"/>
    </w:rPr>
  </w:style>
  <w:style w:type="paragraph" w:customStyle="1" w:styleId="Bodytenxtindent11">
    <w:name w:val="Body tenxt indent 1.1"/>
    <w:basedOn w:val="Normal"/>
    <w:autoRedefine/>
    <w:rsid w:val="00962ECE"/>
    <w:pPr>
      <w:numPr>
        <w:numId w:val="39"/>
      </w:numPr>
      <w:spacing w:line="240" w:lineRule="auto"/>
    </w:pPr>
    <w:rPr>
      <w:rFonts w:eastAsia="Times New Roman"/>
      <w:spacing w:val="-5"/>
      <w:szCs w:val="20"/>
      <w:lang w:val="en-US"/>
    </w:rPr>
  </w:style>
  <w:style w:type="paragraph" w:customStyle="1" w:styleId="Bodytenxtindent21">
    <w:name w:val="Body tenxt indent 2.1"/>
    <w:basedOn w:val="BodyTextIndent3"/>
    <w:autoRedefine/>
    <w:rsid w:val="00962ECE"/>
    <w:pPr>
      <w:tabs>
        <w:tab w:val="clear" w:pos="644"/>
        <w:tab w:val="num" w:pos="1080"/>
        <w:tab w:val="num" w:pos="1134"/>
      </w:tabs>
      <w:spacing w:before="120" w:after="120" w:line="240" w:lineRule="auto"/>
      <w:ind w:left="1134" w:hanging="425"/>
    </w:pPr>
    <w:rPr>
      <w:spacing w:val="-5"/>
      <w:sz w:val="26"/>
      <w:szCs w:val="20"/>
      <w:lang w:val="en-US" w:eastAsia="en-US"/>
    </w:rPr>
  </w:style>
  <w:style w:type="paragraph" w:customStyle="1" w:styleId="StyleVerdana13ptBoldWhiteCenteredBefore5ptAfter2">
    <w:name w:val="Style Verdana 13 pt Bold White Centered Before:  5 pt After: ...2"/>
    <w:basedOn w:val="Normal"/>
    <w:rsid w:val="00962ECE"/>
    <w:pPr>
      <w:spacing w:before="100" w:after="100" w:line="240" w:lineRule="auto"/>
      <w:jc w:val="center"/>
    </w:pPr>
    <w:rPr>
      <w:rFonts w:ascii="Times New Roman Bold" w:eastAsia="Times New Roman" w:hAnsi="Times New Roman Bold"/>
      <w:b/>
      <w:bCs/>
      <w:szCs w:val="26"/>
      <w:lang w:val="en-US"/>
    </w:rPr>
  </w:style>
  <w:style w:type="paragraph" w:customStyle="1" w:styleId="VanbanI11">
    <w:name w:val="Van ban I.1.1"/>
    <w:basedOn w:val="Normal"/>
    <w:qFormat/>
    <w:rsid w:val="00962ECE"/>
    <w:pPr>
      <w:spacing w:before="120" w:after="120" w:line="312" w:lineRule="auto"/>
      <w:ind w:left="57" w:right="57"/>
    </w:pPr>
    <w:rPr>
      <w:szCs w:val="24"/>
      <w:lang w:val="en-US"/>
    </w:rPr>
  </w:style>
  <w:style w:type="paragraph" w:customStyle="1" w:styleId="VanbanI11-">
    <w:name w:val="Van ban I.1.1.-"/>
    <w:basedOn w:val="VanbanI11"/>
    <w:qFormat/>
    <w:rsid w:val="00962ECE"/>
    <w:pPr>
      <w:numPr>
        <w:numId w:val="40"/>
      </w:numPr>
    </w:pPr>
  </w:style>
  <w:style w:type="paragraph" w:customStyle="1" w:styleId="HeadTableEng">
    <w:name w:val="Head_Table Eng"/>
    <w:basedOn w:val="BodyTextIndent3"/>
    <w:autoRedefine/>
    <w:rsid w:val="00962ECE"/>
    <w:pPr>
      <w:widowControl w:val="0"/>
      <w:numPr>
        <w:numId w:val="0"/>
      </w:numPr>
      <w:spacing w:before="120" w:after="120" w:line="240" w:lineRule="auto"/>
      <w:ind w:left="1454" w:hanging="360"/>
      <w:jc w:val="center"/>
    </w:pPr>
    <w:rPr>
      <w:b/>
      <w:sz w:val="26"/>
      <w:lang w:val="en-US" w:eastAsia="en-US"/>
    </w:rPr>
  </w:style>
  <w:style w:type="paragraph" w:customStyle="1" w:styleId="tablet">
    <w:name w:val="tablet"/>
    <w:basedOn w:val="Normal"/>
    <w:next w:val="Normal"/>
    <w:qFormat/>
    <w:rsid w:val="00962ECE"/>
    <w:pPr>
      <w:spacing w:line="240" w:lineRule="auto"/>
      <w:jc w:val="center"/>
    </w:pPr>
    <w:rPr>
      <w:rFonts w:eastAsia="Times New Roman"/>
      <w:sz w:val="20"/>
      <w:szCs w:val="20"/>
      <w:lang w:val="en-GB"/>
    </w:rPr>
  </w:style>
  <w:style w:type="character" w:customStyle="1" w:styleId="TabletextChar">
    <w:name w:val="Tabletext Char"/>
    <w:link w:val="Tabletext0"/>
    <w:uiPriority w:val="6"/>
    <w:locked/>
    <w:rsid w:val="00962ECE"/>
    <w:rPr>
      <w:rFonts w:ascii="Arial" w:eastAsia="Times New Roman" w:hAnsi="Arial" w:cs="Arial"/>
      <w:lang w:val="da-DK"/>
    </w:rPr>
  </w:style>
  <w:style w:type="paragraph" w:customStyle="1" w:styleId="Tabletext0">
    <w:name w:val="Tabletext"/>
    <w:basedOn w:val="Normal"/>
    <w:link w:val="TabletextChar"/>
    <w:uiPriority w:val="6"/>
    <w:qFormat/>
    <w:rsid w:val="00962ECE"/>
    <w:pPr>
      <w:tabs>
        <w:tab w:val="left" w:pos="2552"/>
        <w:tab w:val="left" w:pos="3402"/>
      </w:tabs>
      <w:spacing w:before="120" w:after="180" w:line="276" w:lineRule="auto"/>
      <w:jc w:val="left"/>
    </w:pPr>
    <w:rPr>
      <w:rFonts w:ascii="Arial" w:eastAsia="Times New Roman" w:hAnsi="Arial" w:cs="Arial"/>
      <w:sz w:val="22"/>
      <w:lang w:val="da-DK"/>
    </w:rPr>
  </w:style>
  <w:style w:type="character" w:customStyle="1" w:styleId="text0">
    <w:name w:val="text (文字)"/>
    <w:link w:val="text1"/>
    <w:locked/>
    <w:rsid w:val="00962ECE"/>
    <w:rPr>
      <w:rFonts w:ascii="Times New Roman" w:eastAsia="MS Mincho" w:hAnsi="Times New Roman" w:cs="Times New Roman"/>
      <w:kern w:val="2"/>
      <w:sz w:val="21"/>
      <w:szCs w:val="21"/>
      <w:lang w:eastAsia="ja-JP"/>
    </w:rPr>
  </w:style>
  <w:style w:type="paragraph" w:customStyle="1" w:styleId="text1">
    <w:name w:val="text"/>
    <w:basedOn w:val="Normal"/>
    <w:link w:val="text0"/>
    <w:uiPriority w:val="99"/>
    <w:rsid w:val="00962ECE"/>
    <w:pPr>
      <w:widowControl w:val="0"/>
      <w:spacing w:after="120" w:line="240" w:lineRule="auto"/>
    </w:pPr>
    <w:rPr>
      <w:rFonts w:eastAsia="MS Mincho"/>
      <w:kern w:val="2"/>
      <w:sz w:val="21"/>
      <w:szCs w:val="21"/>
      <w:lang w:val="en-US" w:eastAsia="ja-JP"/>
    </w:rPr>
  </w:style>
  <w:style w:type="character" w:customStyle="1" w:styleId="C1PlainTextChar">
    <w:name w:val="C1 Plain Text Char"/>
    <w:link w:val="C1PlainText"/>
    <w:locked/>
    <w:rsid w:val="00962ECE"/>
    <w:rPr>
      <w:rFonts w:ascii="Times New Roman" w:eastAsia="Times New Roman" w:hAnsi="Times New Roman" w:cs="Times New Roman"/>
      <w:sz w:val="24"/>
      <w:lang w:val="en-GB"/>
    </w:rPr>
  </w:style>
  <w:style w:type="paragraph" w:customStyle="1" w:styleId="C1PlainText">
    <w:name w:val="C1 Plain Text"/>
    <w:basedOn w:val="Normal"/>
    <w:link w:val="C1PlainTextChar"/>
    <w:qFormat/>
    <w:rsid w:val="00962ECE"/>
    <w:pPr>
      <w:overflowPunct w:val="0"/>
      <w:autoSpaceDE w:val="0"/>
      <w:autoSpaceDN w:val="0"/>
      <w:adjustRightInd w:val="0"/>
      <w:spacing w:before="120" w:after="120" w:line="240" w:lineRule="auto"/>
      <w:ind w:left="1298"/>
    </w:pPr>
    <w:rPr>
      <w:rFonts w:eastAsia="Times New Roman"/>
      <w:sz w:val="24"/>
      <w:lang w:val="en-GB"/>
    </w:rPr>
  </w:style>
  <w:style w:type="character" w:customStyle="1" w:styleId="thanChar">
    <w:name w:val="than Char"/>
    <w:link w:val="than"/>
    <w:locked/>
    <w:rsid w:val="00962ECE"/>
    <w:rPr>
      <w:rFonts w:ascii="Times New Roman" w:eastAsia="Times New Roman" w:hAnsi="Times New Roman" w:cs="Times New Roman"/>
      <w:sz w:val="26"/>
      <w:szCs w:val="24"/>
      <w:lang w:val="x-none" w:eastAsia="x-none"/>
    </w:rPr>
  </w:style>
  <w:style w:type="paragraph" w:customStyle="1" w:styleId="than">
    <w:name w:val="than"/>
    <w:basedOn w:val="Normal"/>
    <w:link w:val="thanChar"/>
    <w:rsid w:val="00962ECE"/>
    <w:pPr>
      <w:numPr>
        <w:numId w:val="41"/>
      </w:numPr>
      <w:spacing w:before="120" w:after="120" w:line="240" w:lineRule="auto"/>
    </w:pPr>
    <w:rPr>
      <w:rFonts w:eastAsia="Times New Roman"/>
      <w:szCs w:val="24"/>
      <w:lang w:val="x-none" w:eastAsia="x-none"/>
    </w:rPr>
  </w:style>
  <w:style w:type="character" w:customStyle="1" w:styleId="Gach1-Char">
    <w:name w:val="Gach 1 - Char"/>
    <w:link w:val="Gach1-"/>
    <w:locked/>
    <w:rsid w:val="00962ECE"/>
    <w:rPr>
      <w:rFonts w:ascii="Times New Roman" w:eastAsia="Tahoma" w:hAnsi="Times New Roman" w:cs="Times New Roman"/>
      <w:bCs/>
      <w:noProof/>
      <w:sz w:val="26"/>
      <w:lang w:val="vi-VN"/>
    </w:rPr>
  </w:style>
  <w:style w:type="paragraph" w:customStyle="1" w:styleId="Gach1-">
    <w:name w:val="Gach 1 -"/>
    <w:basedOn w:val="Normal"/>
    <w:link w:val="Gach1-Char"/>
    <w:qFormat/>
    <w:rsid w:val="00962ECE"/>
    <w:pPr>
      <w:numPr>
        <w:numId w:val="42"/>
      </w:numPr>
      <w:tabs>
        <w:tab w:val="left" w:pos="-4731"/>
      </w:tabs>
      <w:spacing w:before="120" w:after="120" w:line="240" w:lineRule="auto"/>
      <w:ind w:left="0" w:firstLine="562"/>
    </w:pPr>
    <w:rPr>
      <w:rFonts w:eastAsia="Tahoma"/>
      <w:bCs/>
      <w:noProof/>
    </w:rPr>
  </w:style>
  <w:style w:type="character" w:customStyle="1" w:styleId="BodyText5Char">
    <w:name w:val="Body Text 5 Char"/>
    <w:link w:val="BodyText50"/>
    <w:locked/>
    <w:rsid w:val="00962ECE"/>
    <w:rPr>
      <w:rFonts w:ascii="Times New Roman Bold" w:hAnsi="Times New Roman Bold"/>
      <w:sz w:val="26"/>
      <w:szCs w:val="26"/>
    </w:rPr>
  </w:style>
  <w:style w:type="paragraph" w:customStyle="1" w:styleId="BodyText50">
    <w:name w:val="Body Text 5"/>
    <w:basedOn w:val="Normal"/>
    <w:link w:val="BodyText5Char"/>
    <w:rsid w:val="00962ECE"/>
    <w:pPr>
      <w:spacing w:before="120" w:after="120" w:line="240" w:lineRule="auto"/>
      <w:ind w:left="1260"/>
    </w:pPr>
    <w:rPr>
      <w:rFonts w:ascii="Times New Roman Bold" w:eastAsiaTheme="minorHAnsi" w:hAnsi="Times New Roman Bold" w:cstheme="minorBidi"/>
      <w:szCs w:val="26"/>
      <w:lang w:val="en-US"/>
    </w:rPr>
  </w:style>
  <w:style w:type="character" w:customStyle="1" w:styleId="DongChar">
    <w:name w:val="Dong Char"/>
    <w:link w:val="Dong"/>
    <w:locked/>
    <w:rsid w:val="00962ECE"/>
    <w:rPr>
      <w:rFonts w:ascii="Arial" w:eastAsia="Times New Roman" w:hAnsi="Arial" w:cs="Arial"/>
    </w:rPr>
  </w:style>
  <w:style w:type="paragraph" w:customStyle="1" w:styleId="Dong">
    <w:name w:val="Dong"/>
    <w:basedOn w:val="Normal"/>
    <w:link w:val="DongChar"/>
    <w:qFormat/>
    <w:rsid w:val="00962ECE"/>
    <w:pPr>
      <w:spacing w:before="120" w:after="120" w:line="360" w:lineRule="auto"/>
      <w:ind w:left="360"/>
    </w:pPr>
    <w:rPr>
      <w:rFonts w:ascii="Arial" w:eastAsia="Times New Roman" w:hAnsi="Arial" w:cs="Arial"/>
      <w:sz w:val="22"/>
      <w:lang w:val="en-US"/>
    </w:rPr>
  </w:style>
  <w:style w:type="character" w:customStyle="1" w:styleId="Dong2Char">
    <w:name w:val="Dong2 Char"/>
    <w:basedOn w:val="DefaultParagraphFont"/>
    <w:link w:val="Dong2"/>
    <w:locked/>
    <w:rsid w:val="00962ECE"/>
    <w:rPr>
      <w:rFonts w:ascii="Times New Roman" w:eastAsia="Times New Roman" w:hAnsi="Times New Roman" w:cs="Times New Roman"/>
      <w:bCs/>
      <w:sz w:val="24"/>
      <w:szCs w:val="24"/>
    </w:rPr>
  </w:style>
  <w:style w:type="paragraph" w:customStyle="1" w:styleId="Dong2">
    <w:name w:val="Dong2"/>
    <w:basedOn w:val="Normal"/>
    <w:link w:val="Dong2Char"/>
    <w:qFormat/>
    <w:rsid w:val="00962ECE"/>
    <w:pPr>
      <w:spacing w:before="120" w:after="120" w:line="268" w:lineRule="auto"/>
    </w:pPr>
    <w:rPr>
      <w:rFonts w:eastAsia="Times New Roman"/>
      <w:bCs/>
      <w:sz w:val="24"/>
      <w:szCs w:val="24"/>
      <w:lang w:val="en-US"/>
    </w:rPr>
  </w:style>
  <w:style w:type="paragraph" w:customStyle="1" w:styleId="ListItemC1">
    <w:name w:val="List Item C1+"/>
    <w:basedOn w:val="Normal"/>
    <w:uiPriority w:val="99"/>
    <w:rsid w:val="00962ECE"/>
    <w:pPr>
      <w:numPr>
        <w:numId w:val="43"/>
      </w:numPr>
      <w:overflowPunct w:val="0"/>
      <w:autoSpaceDE w:val="0"/>
      <w:autoSpaceDN w:val="0"/>
      <w:adjustRightInd w:val="0"/>
      <w:spacing w:line="240" w:lineRule="auto"/>
      <w:ind w:left="1866" w:hanging="284"/>
      <w:jc w:val="left"/>
    </w:pPr>
    <w:rPr>
      <w:rFonts w:eastAsia="Times New Roman"/>
      <w:sz w:val="24"/>
      <w:szCs w:val="20"/>
      <w:lang w:val="en-US"/>
    </w:rPr>
  </w:style>
  <w:style w:type="paragraph" w:customStyle="1" w:styleId="Tableheadingcentered">
    <w:name w:val="Table heading centered"/>
    <w:basedOn w:val="Normal"/>
    <w:autoRedefine/>
    <w:qFormat/>
    <w:rsid w:val="00962ECE"/>
    <w:pPr>
      <w:overflowPunct w:val="0"/>
      <w:autoSpaceDE w:val="0"/>
      <w:autoSpaceDN w:val="0"/>
      <w:adjustRightInd w:val="0"/>
      <w:spacing w:line="260" w:lineRule="atLeast"/>
      <w:ind w:left="-140" w:right="-110"/>
      <w:contextualSpacing/>
      <w:jc w:val="center"/>
    </w:pPr>
    <w:rPr>
      <w:rFonts w:ascii="Arial" w:eastAsiaTheme="minorEastAsia" w:hAnsi="Arial" w:cs="Arial"/>
      <w:b/>
      <w:color w:val="5B9BD5" w:themeColor="accent1"/>
      <w:sz w:val="20"/>
      <w:lang w:val="en-GB" w:eastAsia="zh-CN"/>
    </w:rPr>
  </w:style>
  <w:style w:type="paragraph" w:customStyle="1" w:styleId="Tabletextleft">
    <w:name w:val="Table text left"/>
    <w:basedOn w:val="Normal"/>
    <w:autoRedefine/>
    <w:qFormat/>
    <w:rsid w:val="00962ECE"/>
    <w:pPr>
      <w:spacing w:line="260" w:lineRule="atLeast"/>
      <w:jc w:val="left"/>
    </w:pPr>
    <w:rPr>
      <w:rFonts w:ascii="Arial" w:eastAsia="SimSun" w:hAnsi="Arial" w:cs="Arial"/>
      <w:sz w:val="18"/>
      <w:szCs w:val="18"/>
      <w:lang w:val="en-GB" w:eastAsia="zh-CN"/>
    </w:rPr>
  </w:style>
  <w:style w:type="character" w:customStyle="1" w:styleId="TableNoteChar">
    <w:name w:val="Table Note Char"/>
    <w:basedOn w:val="DefaultParagraphFont"/>
    <w:link w:val="TableNote"/>
    <w:locked/>
    <w:rsid w:val="00962ECE"/>
    <w:rPr>
      <w:rFonts w:eastAsiaTheme="minorEastAsia"/>
      <w:i/>
      <w:sz w:val="18"/>
      <w:lang w:val="en-GB"/>
    </w:rPr>
  </w:style>
  <w:style w:type="paragraph" w:customStyle="1" w:styleId="TableNote">
    <w:name w:val="Table Note"/>
    <w:basedOn w:val="Normal"/>
    <w:next w:val="BodyText"/>
    <w:link w:val="TableNoteChar"/>
    <w:rsid w:val="00962ECE"/>
    <w:pPr>
      <w:spacing w:line="240" w:lineRule="auto"/>
    </w:pPr>
    <w:rPr>
      <w:rFonts w:asciiTheme="minorHAnsi" w:eastAsiaTheme="minorEastAsia" w:hAnsiTheme="minorHAnsi" w:cstheme="minorBidi"/>
      <w:i/>
      <w:sz w:val="18"/>
      <w:lang w:val="en-GB"/>
    </w:rPr>
  </w:style>
  <w:style w:type="character" w:customStyle="1" w:styleId="HinhBacLieuChar">
    <w:name w:val="Hinh_BacLieu Char"/>
    <w:basedOn w:val="DefaultParagraphFont"/>
    <w:link w:val="HinhBacLieu"/>
    <w:locked/>
    <w:rsid w:val="00962ECE"/>
    <w:rPr>
      <w:rFonts w:ascii="Times New Roman" w:hAnsi="Times New Roman" w:cs="Times New Roman"/>
      <w:sz w:val="26"/>
      <w:szCs w:val="26"/>
    </w:rPr>
  </w:style>
  <w:style w:type="paragraph" w:customStyle="1" w:styleId="HinhBacLieu">
    <w:name w:val="Hinh_BacLieu"/>
    <w:basedOn w:val="Normal"/>
    <w:link w:val="HinhBacLieuChar"/>
    <w:qFormat/>
    <w:rsid w:val="00962ECE"/>
    <w:pPr>
      <w:spacing w:before="120" w:after="120" w:line="240" w:lineRule="auto"/>
      <w:ind w:left="851"/>
      <w:jc w:val="center"/>
    </w:pPr>
    <w:rPr>
      <w:rFonts w:eastAsiaTheme="minorHAnsi"/>
      <w:szCs w:val="26"/>
      <w:lang w:val="en-US"/>
    </w:rPr>
  </w:style>
  <w:style w:type="character" w:customStyle="1" w:styleId="Muc1Char">
    <w:name w:val="Muc1 Char"/>
    <w:basedOn w:val="ListParagraphChar"/>
    <w:link w:val="Muc1"/>
    <w:locked/>
    <w:rsid w:val="00962ECE"/>
    <w:rPr>
      <w:rFonts w:ascii="Times New Roman" w:eastAsiaTheme="majorEastAsia" w:hAnsi="Times New Roman" w:cs="Times New Roman"/>
      <w:b/>
      <w:sz w:val="26"/>
      <w:szCs w:val="24"/>
    </w:rPr>
  </w:style>
  <w:style w:type="paragraph" w:customStyle="1" w:styleId="Muc1">
    <w:name w:val="Muc1"/>
    <w:basedOn w:val="Heading2"/>
    <w:link w:val="Muc1Char"/>
    <w:qFormat/>
    <w:rsid w:val="00962ECE"/>
    <w:pPr>
      <w:keepNext/>
      <w:keepLines/>
      <w:widowControl/>
      <w:numPr>
        <w:ilvl w:val="0"/>
        <w:numId w:val="44"/>
      </w:numPr>
      <w:tabs>
        <w:tab w:val="clear" w:pos="851"/>
      </w:tabs>
      <w:spacing w:before="240" w:after="240"/>
      <w:jc w:val="left"/>
    </w:pPr>
    <w:rPr>
      <w:rFonts w:eastAsiaTheme="majorEastAsia"/>
      <w:bCs w:val="0"/>
      <w:iCs w:val="0"/>
      <w:color w:val="auto"/>
      <w:szCs w:val="24"/>
      <w:lang w:val="en-US" w:eastAsia="en-US"/>
    </w:rPr>
  </w:style>
  <w:style w:type="character" w:customStyle="1" w:styleId="muc2Char">
    <w:name w:val="muc2 Char"/>
    <w:basedOn w:val="ListParagraphChar"/>
    <w:link w:val="muc2"/>
    <w:locked/>
    <w:rsid w:val="00962ECE"/>
    <w:rPr>
      <w:rFonts w:ascii="Times New Roman" w:eastAsiaTheme="majorEastAsia" w:hAnsi="Times New Roman" w:cs="Times New Roman"/>
      <w:b/>
      <w:sz w:val="26"/>
      <w:szCs w:val="26"/>
    </w:rPr>
  </w:style>
  <w:style w:type="paragraph" w:customStyle="1" w:styleId="muc2">
    <w:name w:val="muc2"/>
    <w:basedOn w:val="Heading3"/>
    <w:link w:val="muc2Char"/>
    <w:qFormat/>
    <w:rsid w:val="00962ECE"/>
    <w:pPr>
      <w:keepLines/>
      <w:numPr>
        <w:ilvl w:val="1"/>
        <w:numId w:val="44"/>
      </w:numPr>
      <w:jc w:val="left"/>
    </w:pPr>
    <w:rPr>
      <w:rFonts w:eastAsiaTheme="majorEastAsia"/>
      <w:bCs w:val="0"/>
      <w:color w:val="auto"/>
      <w:lang w:val="en-US" w:eastAsia="en-US"/>
    </w:rPr>
  </w:style>
  <w:style w:type="character" w:customStyle="1" w:styleId="muc3Char">
    <w:name w:val="muc3 Char"/>
    <w:basedOn w:val="ListParagraphChar"/>
    <w:link w:val="muc3"/>
    <w:locked/>
    <w:rsid w:val="00962ECE"/>
    <w:rPr>
      <w:rFonts w:ascii="Times New Roman" w:eastAsiaTheme="majorEastAsia" w:hAnsi="Times New Roman" w:cs="Times New Roman"/>
      <w:iCs/>
      <w:sz w:val="24"/>
      <w:szCs w:val="26"/>
    </w:rPr>
  </w:style>
  <w:style w:type="paragraph" w:customStyle="1" w:styleId="muc3">
    <w:name w:val="muc3"/>
    <w:basedOn w:val="Heading4"/>
    <w:link w:val="muc3Char"/>
    <w:qFormat/>
    <w:rsid w:val="00962ECE"/>
    <w:pPr>
      <w:keepLines/>
      <w:numPr>
        <w:ilvl w:val="2"/>
        <w:numId w:val="44"/>
      </w:numPr>
      <w:jc w:val="left"/>
    </w:pPr>
    <w:rPr>
      <w:rFonts w:eastAsiaTheme="majorEastAsia"/>
      <w:b w:val="0"/>
      <w:bCs w:val="0"/>
      <w:iCs/>
      <w:lang w:val="en-US"/>
    </w:rPr>
  </w:style>
  <w:style w:type="character" w:customStyle="1" w:styleId="BangBacLieuChar">
    <w:name w:val="Bang_BacLieu Char"/>
    <w:basedOn w:val="DefaultParagraphFont"/>
    <w:link w:val="BangBacLieu"/>
    <w:locked/>
    <w:rsid w:val="00962ECE"/>
    <w:rPr>
      <w:rFonts w:ascii="Times New Roman" w:hAnsi="Times New Roman" w:cs="Times New Roman"/>
      <w:sz w:val="26"/>
      <w:szCs w:val="26"/>
    </w:rPr>
  </w:style>
  <w:style w:type="paragraph" w:customStyle="1" w:styleId="BangBacLieu">
    <w:name w:val="Bang_BacLieu"/>
    <w:basedOn w:val="Normal"/>
    <w:link w:val="BangBacLieuChar"/>
    <w:qFormat/>
    <w:rsid w:val="00962ECE"/>
    <w:pPr>
      <w:spacing w:before="120" w:after="120" w:line="240" w:lineRule="auto"/>
      <w:ind w:left="851"/>
      <w:jc w:val="center"/>
    </w:pPr>
    <w:rPr>
      <w:rFonts w:eastAsiaTheme="minorHAnsi"/>
      <w:szCs w:val="26"/>
      <w:lang w:val="en-US"/>
    </w:rPr>
  </w:style>
  <w:style w:type="paragraph" w:customStyle="1" w:styleId="Tabletextcentered">
    <w:name w:val="Table text centered"/>
    <w:basedOn w:val="Normal"/>
    <w:qFormat/>
    <w:rsid w:val="00962ECE"/>
    <w:pPr>
      <w:spacing w:line="260" w:lineRule="atLeast"/>
      <w:jc w:val="center"/>
    </w:pPr>
    <w:rPr>
      <w:rFonts w:asciiTheme="minorHAnsi" w:eastAsiaTheme="minorEastAsia" w:hAnsiTheme="minorHAnsi" w:cs="Arial"/>
      <w:sz w:val="20"/>
      <w:szCs w:val="20"/>
      <w:lang w:val="en-GB"/>
    </w:rPr>
  </w:style>
  <w:style w:type="paragraph" w:customStyle="1" w:styleId="xl73">
    <w:name w:val="xl73"/>
    <w:basedOn w:val="Normal"/>
    <w:uiPriority w:val="99"/>
    <w:rsid w:val="00962ECE"/>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color w:val="0000FF"/>
      <w:sz w:val="24"/>
      <w:szCs w:val="24"/>
      <w:lang w:eastAsia="vi-VN"/>
    </w:rPr>
  </w:style>
  <w:style w:type="paragraph" w:customStyle="1" w:styleId="CharChar11">
    <w:name w:val="Char Char11"/>
    <w:basedOn w:val="Normal"/>
    <w:uiPriority w:val="99"/>
    <w:rsid w:val="00962ECE"/>
    <w:pPr>
      <w:spacing w:after="160" w:line="240" w:lineRule="exact"/>
      <w:jc w:val="left"/>
    </w:pPr>
    <w:rPr>
      <w:rFonts w:ascii="Verdana" w:eastAsia="MS Mincho" w:hAnsi="Verdana"/>
      <w:sz w:val="20"/>
      <w:szCs w:val="20"/>
      <w:lang w:val="en-US"/>
    </w:rPr>
  </w:style>
  <w:style w:type="paragraph" w:customStyle="1" w:styleId="TableParagraph">
    <w:name w:val="Table Paragraph"/>
    <w:basedOn w:val="Normal"/>
    <w:uiPriority w:val="1"/>
    <w:qFormat/>
    <w:rsid w:val="00962ECE"/>
    <w:pPr>
      <w:widowControl w:val="0"/>
      <w:autoSpaceDE w:val="0"/>
      <w:autoSpaceDN w:val="0"/>
      <w:adjustRightInd w:val="0"/>
      <w:spacing w:line="240" w:lineRule="auto"/>
      <w:jc w:val="left"/>
    </w:pPr>
    <w:rPr>
      <w:rFonts w:eastAsia="Times New Roman"/>
      <w:sz w:val="24"/>
      <w:szCs w:val="24"/>
      <w:lang w:val="en-US"/>
    </w:rPr>
  </w:style>
  <w:style w:type="paragraph" w:customStyle="1" w:styleId="VN">
    <w:name w:val="VN"/>
    <w:basedOn w:val="Normal"/>
    <w:uiPriority w:val="99"/>
    <w:rsid w:val="00962ECE"/>
    <w:pPr>
      <w:spacing w:line="240" w:lineRule="auto"/>
      <w:jc w:val="left"/>
    </w:pPr>
    <w:rPr>
      <w:rFonts w:ascii="VNI-Times" w:eastAsia="Times New Roman" w:hAnsi="VNI-Times"/>
      <w:sz w:val="24"/>
      <w:szCs w:val="20"/>
      <w:lang w:val="en-US"/>
    </w:rPr>
  </w:style>
  <w:style w:type="paragraph" w:customStyle="1" w:styleId="Bang61">
    <w:name w:val="Bang 6.1"/>
    <w:autoRedefine/>
    <w:uiPriority w:val="99"/>
    <w:rsid w:val="00962ECE"/>
    <w:pPr>
      <w:keepNext/>
      <w:numPr>
        <w:numId w:val="45"/>
      </w:numPr>
      <w:tabs>
        <w:tab w:val="left" w:pos="720"/>
      </w:tabs>
      <w:spacing w:before="120" w:after="120" w:line="240" w:lineRule="auto"/>
      <w:jc w:val="center"/>
    </w:pPr>
    <w:rPr>
      <w:rFonts w:ascii="Times New Roman" w:eastAsia="Times New Roman" w:hAnsi="Times New Roman" w:cs="Times New Roman"/>
      <w:b/>
      <w:i/>
      <w:sz w:val="26"/>
    </w:rPr>
  </w:style>
  <w:style w:type="paragraph" w:customStyle="1" w:styleId="ABC">
    <w:name w:val="ABC"/>
    <w:basedOn w:val="Normal"/>
    <w:uiPriority w:val="99"/>
    <w:rsid w:val="00962ECE"/>
    <w:pPr>
      <w:spacing w:after="120" w:line="240" w:lineRule="auto"/>
      <w:jc w:val="left"/>
    </w:pPr>
    <w:rPr>
      <w:rFonts w:ascii=".VnTime" w:eastAsia="Times New Roman" w:hAnsi=".VnTime"/>
      <w:sz w:val="24"/>
      <w:szCs w:val="24"/>
    </w:rPr>
  </w:style>
  <w:style w:type="character" w:customStyle="1" w:styleId="NDUNG3Char">
    <w:name w:val="NDUNG3 Char"/>
    <w:link w:val="NDUNG3"/>
    <w:uiPriority w:val="99"/>
    <w:locked/>
    <w:rsid w:val="00962ECE"/>
    <w:rPr>
      <w:rFonts w:ascii="Times New Roman" w:hAnsi="Times New Roman" w:cs="Times New Roman"/>
      <w:sz w:val="26"/>
      <w:szCs w:val="26"/>
    </w:rPr>
  </w:style>
  <w:style w:type="paragraph" w:customStyle="1" w:styleId="NDUNG3">
    <w:name w:val="NDUNG3"/>
    <w:link w:val="NDUNG3Char"/>
    <w:uiPriority w:val="99"/>
    <w:qFormat/>
    <w:rsid w:val="00962ECE"/>
    <w:pPr>
      <w:numPr>
        <w:numId w:val="46"/>
      </w:numPr>
      <w:spacing w:before="120" w:after="120" w:line="264" w:lineRule="auto"/>
      <w:jc w:val="both"/>
    </w:pPr>
    <w:rPr>
      <w:rFonts w:ascii="Times New Roman" w:hAnsi="Times New Roman" w:cs="Times New Roman"/>
      <w:sz w:val="26"/>
      <w:szCs w:val="26"/>
    </w:rPr>
  </w:style>
  <w:style w:type="character" w:customStyle="1" w:styleId="NOIDUNG4Char">
    <w:name w:val="NOIDUNG4 Char"/>
    <w:link w:val="NOIDUNG4"/>
    <w:uiPriority w:val="99"/>
    <w:locked/>
    <w:rsid w:val="00962ECE"/>
    <w:rPr>
      <w:rFonts w:ascii="Times New Roman" w:hAnsi="Times New Roman" w:cs="Times New Roman"/>
      <w:bCs/>
      <w:sz w:val="26"/>
      <w:szCs w:val="26"/>
      <w:lang w:val="fr-FR"/>
    </w:rPr>
  </w:style>
  <w:style w:type="paragraph" w:customStyle="1" w:styleId="NOIDUNG4">
    <w:name w:val="NOIDUNG4"/>
    <w:basedOn w:val="Normal"/>
    <w:link w:val="NOIDUNG4Char"/>
    <w:uiPriority w:val="99"/>
    <w:qFormat/>
    <w:rsid w:val="00962ECE"/>
    <w:pPr>
      <w:tabs>
        <w:tab w:val="left" w:pos="1980"/>
      </w:tabs>
      <w:spacing w:before="120" w:after="120"/>
      <w:ind w:left="1800" w:hanging="360"/>
    </w:pPr>
    <w:rPr>
      <w:rFonts w:eastAsiaTheme="minorHAnsi"/>
      <w:bCs/>
      <w:szCs w:val="26"/>
      <w:lang w:val="fr-FR"/>
    </w:rPr>
  </w:style>
  <w:style w:type="paragraph" w:customStyle="1" w:styleId="Cham11">
    <w:name w:val="Cham 1.1"/>
    <w:basedOn w:val="Normal"/>
    <w:uiPriority w:val="99"/>
    <w:rsid w:val="00962ECE"/>
    <w:pPr>
      <w:tabs>
        <w:tab w:val="left" w:pos="3120"/>
      </w:tabs>
      <w:spacing w:before="120" w:after="120" w:line="240" w:lineRule="auto"/>
      <w:ind w:left="1690" w:firstLine="782"/>
    </w:pPr>
    <w:rPr>
      <w:rFonts w:eastAsia="Times New Roman"/>
      <w:szCs w:val="26"/>
      <w:lang w:val="en-US"/>
    </w:rPr>
  </w:style>
  <w:style w:type="paragraph" w:customStyle="1" w:styleId="NGUON">
    <w:name w:val="NGUON"/>
    <w:basedOn w:val="NOIDUNG"/>
    <w:uiPriority w:val="99"/>
    <w:rsid w:val="00962ECE"/>
    <w:pPr>
      <w:widowControl/>
      <w:spacing w:before="20" w:after="20"/>
      <w:ind w:left="0"/>
      <w:jc w:val="right"/>
    </w:pPr>
    <w:rPr>
      <w:rFonts w:eastAsia="MS Mincho"/>
      <w:i/>
      <w:color w:val="auto"/>
      <w:szCs w:val="28"/>
      <w:lang w:val="en-US" w:eastAsia="ja-JP"/>
    </w:rPr>
  </w:style>
  <w:style w:type="paragraph" w:customStyle="1" w:styleId="xl131">
    <w:name w:val="xl131"/>
    <w:basedOn w:val="Normal"/>
    <w:uiPriority w:val="99"/>
    <w:rsid w:val="00962ECE"/>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Tenvb">
    <w:name w:val="Tenvb"/>
    <w:basedOn w:val="Normal"/>
    <w:autoRedefine/>
    <w:uiPriority w:val="99"/>
    <w:rsid w:val="00962ECE"/>
    <w:pPr>
      <w:spacing w:before="120" w:after="120" w:line="240" w:lineRule="auto"/>
      <w:jc w:val="center"/>
    </w:pPr>
    <w:rPr>
      <w:rFonts w:eastAsia="Times New Roman"/>
      <w:b/>
      <w:color w:val="0000FF"/>
      <w:spacing w:val="26"/>
      <w:sz w:val="20"/>
      <w:szCs w:val="20"/>
      <w:lang w:val="en-US"/>
    </w:rPr>
  </w:style>
  <w:style w:type="paragraph" w:customStyle="1" w:styleId="xl169">
    <w:name w:val="xl169"/>
    <w:basedOn w:val="Normal"/>
    <w:uiPriority w:val="99"/>
    <w:rsid w:val="00962ECE"/>
    <w:pPr>
      <w:spacing w:before="100" w:beforeAutospacing="1" w:after="100" w:afterAutospacing="1" w:line="240" w:lineRule="auto"/>
      <w:jc w:val="left"/>
    </w:pPr>
    <w:rPr>
      <w:rFonts w:ascii="VNI-Times" w:eastAsia="Times New Roman" w:hAnsi="VNI-Times"/>
      <w:sz w:val="24"/>
      <w:szCs w:val="24"/>
      <w:lang w:val="en-US"/>
    </w:rPr>
  </w:style>
  <w:style w:type="paragraph" w:customStyle="1" w:styleId="Indent2">
    <w:name w:val="Indent2"/>
    <w:basedOn w:val="Normal"/>
    <w:uiPriority w:val="99"/>
    <w:rsid w:val="00962ECE"/>
    <w:pPr>
      <w:numPr>
        <w:numId w:val="47"/>
      </w:numPr>
      <w:tabs>
        <w:tab w:val="left" w:pos="5387"/>
        <w:tab w:val="right" w:pos="8789"/>
      </w:tabs>
      <w:snapToGrid w:val="0"/>
      <w:spacing w:before="40" w:after="40" w:line="240" w:lineRule="auto"/>
    </w:pPr>
    <w:rPr>
      <w:rFonts w:eastAsia="Times New Roman"/>
      <w:iCs/>
      <w:spacing w:val="-2"/>
      <w:kern w:val="20"/>
      <w:szCs w:val="26"/>
      <w:lang w:val="x-none" w:eastAsia="x-none"/>
    </w:rPr>
  </w:style>
  <w:style w:type="paragraph" w:customStyle="1" w:styleId="xl243">
    <w:name w:val="xl243"/>
    <w:basedOn w:val="Normal"/>
    <w:uiPriority w:val="99"/>
    <w:rsid w:val="00962ECE"/>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6"/>
      <w:lang w:val="en-US"/>
    </w:rPr>
  </w:style>
  <w:style w:type="paragraph" w:customStyle="1" w:styleId="MucND1">
    <w:name w:val="Muc ND1"/>
    <w:basedOn w:val="Normal"/>
    <w:uiPriority w:val="99"/>
    <w:semiHidden/>
    <w:rsid w:val="00962ECE"/>
    <w:pPr>
      <w:spacing w:before="120" w:after="120" w:line="240" w:lineRule="auto"/>
      <w:ind w:left="1134"/>
    </w:pPr>
    <w:rPr>
      <w:rFonts w:eastAsia="Times New Roman"/>
      <w:bCs/>
      <w:szCs w:val="26"/>
      <w:lang w:val="id-ID"/>
    </w:rPr>
  </w:style>
  <w:style w:type="paragraph" w:customStyle="1" w:styleId="StyleListBullet2Left16mmFirstline25mm">
    <w:name w:val="Style List Bullet 2 + Left:  16 mm First line:  2.5 mm"/>
    <w:basedOn w:val="ListBullet2"/>
    <w:autoRedefine/>
    <w:uiPriority w:val="99"/>
    <w:rsid w:val="00962ECE"/>
    <w:pPr>
      <w:numPr>
        <w:numId w:val="0"/>
      </w:numPr>
      <w:spacing w:before="120" w:after="60" w:line="240" w:lineRule="auto"/>
      <w:ind w:left="851"/>
      <w:contextualSpacing w:val="0"/>
    </w:pPr>
    <w:rPr>
      <w:rFonts w:eastAsia="Times New Roman"/>
      <w:iCs/>
      <w:szCs w:val="26"/>
      <w:lang w:val="x-none" w:eastAsia="x-none"/>
    </w:rPr>
  </w:style>
  <w:style w:type="paragraph" w:customStyle="1" w:styleId="StyleListBulletLeft15mmHanging5mmBefore6ptAf">
    <w:name w:val="Style List Bullet + Left:  15 mm Hanging:  5 mm Before:  6 pt Af..."/>
    <w:basedOn w:val="ListBullet"/>
    <w:autoRedefine/>
    <w:uiPriority w:val="99"/>
    <w:rsid w:val="00962ECE"/>
    <w:pPr>
      <w:numPr>
        <w:numId w:val="48"/>
      </w:numPr>
      <w:spacing w:before="120" w:after="120"/>
      <w:ind w:hanging="284"/>
    </w:pPr>
    <w:rPr>
      <w:iCs/>
      <w:szCs w:val="26"/>
      <w:lang w:eastAsia="x-none"/>
    </w:rPr>
  </w:style>
  <w:style w:type="paragraph" w:customStyle="1" w:styleId="Style11ptItalicLeft762mmAfter6pt">
    <w:name w:val="Style 11 pt Italic Left:  76.2 mm After:  6 pt"/>
    <w:basedOn w:val="Normal"/>
    <w:uiPriority w:val="99"/>
    <w:rsid w:val="00962ECE"/>
    <w:pPr>
      <w:suppressAutoHyphens/>
      <w:spacing w:before="120" w:after="120" w:line="240" w:lineRule="auto"/>
      <w:ind w:left="4321"/>
      <w:jc w:val="left"/>
    </w:pPr>
    <w:rPr>
      <w:rFonts w:eastAsia="Times New Roman"/>
      <w:i/>
      <w:iCs/>
      <w:sz w:val="22"/>
      <w:szCs w:val="20"/>
      <w:lang w:val="en-US"/>
    </w:rPr>
  </w:style>
  <w:style w:type="paragraph" w:customStyle="1" w:styleId="BodyText30">
    <w:name w:val="Body Text3"/>
    <w:basedOn w:val="Normal"/>
    <w:uiPriority w:val="99"/>
    <w:rsid w:val="00962ECE"/>
    <w:pPr>
      <w:widowControl w:val="0"/>
      <w:shd w:val="clear" w:color="auto" w:fill="FFFFFF"/>
      <w:spacing w:before="480" w:after="120" w:line="0" w:lineRule="atLeast"/>
      <w:ind w:hanging="280"/>
    </w:pPr>
    <w:rPr>
      <w:rFonts w:eastAsia="Times New Roman"/>
      <w:color w:val="000000"/>
      <w:sz w:val="25"/>
      <w:szCs w:val="25"/>
    </w:rPr>
  </w:style>
  <w:style w:type="paragraph" w:customStyle="1" w:styleId="BodyText10">
    <w:name w:val="Body Text1"/>
    <w:basedOn w:val="Normal"/>
    <w:rsid w:val="00962ECE"/>
    <w:pPr>
      <w:widowControl w:val="0"/>
      <w:shd w:val="clear" w:color="auto" w:fill="FFFFFF"/>
      <w:spacing w:before="120" w:after="120" w:line="298" w:lineRule="exact"/>
      <w:ind w:hanging="280"/>
    </w:pPr>
    <w:rPr>
      <w:rFonts w:eastAsia="Times New Roman"/>
      <w:sz w:val="25"/>
      <w:szCs w:val="25"/>
      <w:lang w:val="en-US"/>
    </w:rPr>
  </w:style>
  <w:style w:type="character" w:customStyle="1" w:styleId="Bodytext32">
    <w:name w:val="Body text (3)_"/>
    <w:link w:val="Bodytext34"/>
    <w:locked/>
    <w:rsid w:val="00962ECE"/>
    <w:rPr>
      <w:rFonts w:ascii="Times New Roman" w:eastAsia="Times New Roman" w:hAnsi="Times New Roman" w:cs="Times New Roman"/>
      <w:i/>
      <w:iCs/>
      <w:sz w:val="23"/>
      <w:szCs w:val="23"/>
      <w:shd w:val="clear" w:color="auto" w:fill="FFFFFF"/>
    </w:rPr>
  </w:style>
  <w:style w:type="paragraph" w:customStyle="1" w:styleId="Bodytext34">
    <w:name w:val="Body text (3)"/>
    <w:basedOn w:val="Normal"/>
    <w:link w:val="Bodytext32"/>
    <w:rsid w:val="00962ECE"/>
    <w:pPr>
      <w:widowControl w:val="0"/>
      <w:shd w:val="clear" w:color="auto" w:fill="FFFFFF"/>
      <w:spacing w:after="60" w:line="0" w:lineRule="atLeast"/>
      <w:ind w:hanging="2180"/>
      <w:jc w:val="left"/>
    </w:pPr>
    <w:rPr>
      <w:rFonts w:eastAsia="Times New Roman"/>
      <w:i/>
      <w:iCs/>
      <w:sz w:val="23"/>
      <w:szCs w:val="23"/>
      <w:lang w:val="en-US"/>
    </w:rPr>
  </w:style>
  <w:style w:type="character" w:customStyle="1" w:styleId="Tablecaption">
    <w:name w:val="Table caption_"/>
    <w:link w:val="Tablecaption0"/>
    <w:locked/>
    <w:rsid w:val="00962ECE"/>
    <w:rPr>
      <w:rFonts w:ascii="Times New Roman" w:eastAsia="Times New Roman" w:hAnsi="Times New Roman" w:cs="Times New Roman"/>
      <w:i/>
      <w:iCs/>
      <w:sz w:val="23"/>
      <w:szCs w:val="23"/>
      <w:shd w:val="clear" w:color="auto" w:fill="FFFFFF"/>
    </w:rPr>
  </w:style>
  <w:style w:type="paragraph" w:customStyle="1" w:styleId="Tablecaption0">
    <w:name w:val="Table caption"/>
    <w:basedOn w:val="Normal"/>
    <w:link w:val="Tablecaption"/>
    <w:rsid w:val="00962ECE"/>
    <w:pPr>
      <w:widowControl w:val="0"/>
      <w:shd w:val="clear" w:color="auto" w:fill="FFFFFF"/>
      <w:spacing w:line="0" w:lineRule="atLeast"/>
      <w:jc w:val="left"/>
    </w:pPr>
    <w:rPr>
      <w:rFonts w:eastAsia="Times New Roman"/>
      <w:i/>
      <w:iCs/>
      <w:sz w:val="23"/>
      <w:szCs w:val="23"/>
      <w:lang w:val="en-US"/>
    </w:rPr>
  </w:style>
  <w:style w:type="paragraph" w:customStyle="1" w:styleId="Default">
    <w:name w:val="Default"/>
    <w:link w:val="DefaultChar"/>
    <w:rsid w:val="00962ECE"/>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chuChar">
    <w:name w:val="chu Char"/>
    <w:link w:val="chu"/>
    <w:locked/>
    <w:rsid w:val="00962ECE"/>
    <w:rPr>
      <w:rFonts w:ascii="Times New Roman" w:eastAsia="MS Mincho" w:hAnsi="Times New Roman" w:cs="Times New Roman"/>
      <w:sz w:val="26"/>
      <w:szCs w:val="28"/>
    </w:rPr>
  </w:style>
  <w:style w:type="paragraph" w:customStyle="1" w:styleId="chu">
    <w:name w:val="chu"/>
    <w:basedOn w:val="Header"/>
    <w:link w:val="chuChar"/>
    <w:autoRedefine/>
    <w:rsid w:val="00962ECE"/>
    <w:pPr>
      <w:tabs>
        <w:tab w:val="clear" w:pos="4680"/>
        <w:tab w:val="clear" w:pos="9360"/>
      </w:tabs>
      <w:spacing w:after="120"/>
      <w:ind w:left="851"/>
      <w:jc w:val="both"/>
    </w:pPr>
    <w:rPr>
      <w:rFonts w:eastAsia="MS Mincho"/>
      <w:b w:val="0"/>
      <w:caps w:val="0"/>
      <w:sz w:val="26"/>
      <w:szCs w:val="28"/>
      <w:lang w:val="en-US" w:eastAsia="en-US"/>
    </w:rPr>
  </w:style>
  <w:style w:type="character" w:customStyle="1" w:styleId="BangduyenChar">
    <w:name w:val="Bang_duyen Char"/>
    <w:basedOn w:val="DefaultParagraphFont"/>
    <w:link w:val="Bangduyen"/>
    <w:locked/>
    <w:rsid w:val="00962ECE"/>
    <w:rPr>
      <w:rFonts w:ascii="Times New Roman" w:eastAsia="Lucida Sans Unicode" w:hAnsi="Times New Roman" w:cs="Times New Roman"/>
      <w:bCs/>
      <w:sz w:val="26"/>
      <w:szCs w:val="24"/>
      <w:lang w:val="x-none"/>
    </w:rPr>
  </w:style>
  <w:style w:type="paragraph" w:customStyle="1" w:styleId="Bangduyen">
    <w:name w:val="Bang_duyen"/>
    <w:basedOn w:val="Normal"/>
    <w:link w:val="BangduyenChar"/>
    <w:qFormat/>
    <w:rsid w:val="00962ECE"/>
    <w:pPr>
      <w:widowControl w:val="0"/>
      <w:spacing w:before="120" w:after="120" w:line="240" w:lineRule="auto"/>
      <w:ind w:left="851"/>
      <w:jc w:val="center"/>
    </w:pPr>
    <w:rPr>
      <w:rFonts w:eastAsia="Lucida Sans Unicode"/>
      <w:bCs/>
      <w:szCs w:val="24"/>
      <w:lang w:val="x-none"/>
    </w:rPr>
  </w:style>
  <w:style w:type="character" w:customStyle="1" w:styleId="hinhduyenChar">
    <w:name w:val="hinh_duyen Char"/>
    <w:basedOn w:val="DefaultParagraphFont"/>
    <w:link w:val="hinhduyen"/>
    <w:locked/>
    <w:rsid w:val="00962ECE"/>
    <w:rPr>
      <w:rFonts w:ascii="Times New Roman" w:eastAsia="MS Mincho" w:hAnsi="Times New Roman" w:cs="Times New Roman"/>
      <w:bCs/>
      <w:sz w:val="26"/>
      <w:szCs w:val="26"/>
    </w:rPr>
  </w:style>
  <w:style w:type="paragraph" w:customStyle="1" w:styleId="hinhduyen">
    <w:name w:val="hinh_duyen"/>
    <w:basedOn w:val="Normal"/>
    <w:link w:val="hinhduyenChar"/>
    <w:qFormat/>
    <w:rsid w:val="00962ECE"/>
    <w:pPr>
      <w:spacing w:before="120" w:after="120" w:line="240" w:lineRule="auto"/>
      <w:ind w:left="851"/>
      <w:jc w:val="center"/>
    </w:pPr>
    <w:rPr>
      <w:rFonts w:eastAsia="MS Mincho"/>
      <w:bCs/>
      <w:szCs w:val="26"/>
      <w:lang w:val="en-US"/>
    </w:rPr>
  </w:style>
  <w:style w:type="character" w:styleId="FootnoteReference">
    <w:name w:val="footnote reference"/>
    <w:uiPriority w:val="99"/>
    <w:unhideWhenUsed/>
    <w:rsid w:val="00962ECE"/>
    <w:rPr>
      <w:vertAlign w:val="superscript"/>
    </w:rPr>
  </w:style>
  <w:style w:type="character" w:styleId="CommentReference">
    <w:name w:val="annotation reference"/>
    <w:uiPriority w:val="99"/>
    <w:unhideWhenUsed/>
    <w:rsid w:val="00962ECE"/>
    <w:rPr>
      <w:sz w:val="16"/>
      <w:szCs w:val="16"/>
    </w:rPr>
  </w:style>
  <w:style w:type="character" w:styleId="LineNumber">
    <w:name w:val="line number"/>
    <w:unhideWhenUsed/>
    <w:rsid w:val="00962ECE"/>
    <w:rPr>
      <w:sz w:val="18"/>
    </w:rPr>
  </w:style>
  <w:style w:type="character" w:styleId="EndnoteReference">
    <w:name w:val="endnote reference"/>
    <w:semiHidden/>
    <w:unhideWhenUsed/>
    <w:rsid w:val="00962ECE"/>
    <w:rPr>
      <w:vertAlign w:val="superscript"/>
    </w:rPr>
  </w:style>
  <w:style w:type="character" w:styleId="PlaceholderText">
    <w:name w:val="Placeholder Text"/>
    <w:uiPriority w:val="99"/>
    <w:semiHidden/>
    <w:rsid w:val="00962ECE"/>
    <w:rPr>
      <w:color w:val="808080"/>
    </w:rPr>
  </w:style>
  <w:style w:type="character" w:customStyle="1" w:styleId="postbody">
    <w:name w:val="postbody"/>
    <w:basedOn w:val="DefaultParagraphFont"/>
    <w:rsid w:val="00962ECE"/>
  </w:style>
  <w:style w:type="character" w:customStyle="1" w:styleId="BodyTextlist1Char">
    <w:name w:val="Body Text list 1 Char"/>
    <w:rsid w:val="00962ECE"/>
    <w:rPr>
      <w:sz w:val="26"/>
      <w:szCs w:val="26"/>
    </w:rPr>
  </w:style>
  <w:style w:type="character" w:customStyle="1" w:styleId="BodyTextlist1CharCharChar">
    <w:name w:val="Body Text list 1 Char Char Char"/>
    <w:rsid w:val="00962ECE"/>
    <w:rPr>
      <w:sz w:val="26"/>
      <w:szCs w:val="26"/>
      <w:lang w:val="en-US" w:eastAsia="en-US" w:bidi="ar-SA"/>
    </w:rPr>
  </w:style>
  <w:style w:type="character" w:customStyle="1" w:styleId="BodyTextlist1Char1">
    <w:name w:val="Body Text list 1 Char1"/>
    <w:locked/>
    <w:rsid w:val="00962ECE"/>
    <w:rPr>
      <w:sz w:val="26"/>
      <w:szCs w:val="26"/>
      <w:lang w:val="da-DK"/>
    </w:rPr>
  </w:style>
  <w:style w:type="character" w:customStyle="1" w:styleId="BodyText20">
    <w:name w:val="Body Text2"/>
    <w:rsid w:val="00962ECE"/>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vi-VN"/>
    </w:rPr>
  </w:style>
  <w:style w:type="character" w:customStyle="1" w:styleId="BodytextItalic">
    <w:name w:val="Body text + Italic"/>
    <w:rsid w:val="00962ECE"/>
    <w:rPr>
      <w:rFonts w:ascii="Times New Roman" w:eastAsia="Times New Roman" w:hAnsi="Times New Roman" w:cs="Times New Roman" w:hint="default"/>
      <w:b w:val="0"/>
      <w:bCs w:val="0"/>
      <w:i/>
      <w:iCs/>
      <w:smallCaps w:val="0"/>
      <w:strike w:val="0"/>
      <w:dstrike w:val="0"/>
      <w:color w:val="000000"/>
      <w:spacing w:val="0"/>
      <w:w w:val="100"/>
      <w:position w:val="0"/>
      <w:sz w:val="22"/>
      <w:szCs w:val="22"/>
      <w:u w:val="none"/>
      <w:effect w:val="none"/>
      <w:lang w:val="vi-VN"/>
    </w:rPr>
  </w:style>
  <w:style w:type="character" w:customStyle="1" w:styleId="Bodytext9pt">
    <w:name w:val="Body text + 9 pt"/>
    <w:aliases w:val="Bold,Italic,Spacing 0 pt,Body text + Arial Narrow,9.5 pt,Body text + Tahoma,Body text + 10 pt,Body text (2) + 10.5 pt,Small Caps,Body text (2) + 11.5 pt,Body text (2) + 11 pt,Body text (2) + 6.5 pt,Body text (2) + 10 pt,Body text + 11 p"/>
    <w:rsid w:val="00962ECE"/>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shd w:val="clear" w:color="auto" w:fill="FFFFFF"/>
      <w:lang w:val="vi-VN"/>
    </w:rPr>
  </w:style>
  <w:style w:type="character" w:customStyle="1" w:styleId="Bodytext95pt">
    <w:name w:val="Body text + 9.5 pt"/>
    <w:rsid w:val="00962ECE"/>
    <w:rPr>
      <w:rFonts w:ascii="Times New Roman" w:eastAsia="Times New Roman" w:hAnsi="Times New Roman" w:cs="Times New Roman" w:hint="default"/>
      <w:b w:val="0"/>
      <w:bCs w:val="0"/>
      <w:i w:val="0"/>
      <w:iCs w:val="0"/>
      <w:smallCaps w:val="0"/>
      <w:strike w:val="0"/>
      <w:dstrike w:val="0"/>
      <w:color w:val="000000"/>
      <w:spacing w:val="0"/>
      <w:w w:val="100"/>
      <w:position w:val="0"/>
      <w:sz w:val="19"/>
      <w:szCs w:val="19"/>
      <w:u w:val="none"/>
      <w:effect w:val="none"/>
      <w:shd w:val="clear" w:color="auto" w:fill="FFFFFF"/>
      <w:lang w:val="vi-VN"/>
    </w:rPr>
  </w:style>
  <w:style w:type="character" w:customStyle="1" w:styleId="BodytextCenturySchoolbook">
    <w:name w:val="Body text + Century Schoolbook"/>
    <w:aliases w:val="4.5 pt,Body text (2) + 14.5 pt,Not Italic,Body text (5) + Not Bold,Picture caption (2) + Times New Roman,Picture caption (2) + 6.5 pt,4 pt,Body text + Century Gothic"/>
    <w:rsid w:val="00962ECE"/>
    <w:rPr>
      <w:rFonts w:ascii="Century Schoolbook" w:eastAsia="Century Schoolbook" w:hAnsi="Century Schoolbook" w:cs="Century Schoolbook" w:hint="default"/>
      <w:b w:val="0"/>
      <w:bCs w:val="0"/>
      <w:i w:val="0"/>
      <w:iCs w:val="0"/>
      <w:smallCaps w:val="0"/>
      <w:strike w:val="0"/>
      <w:dstrike w:val="0"/>
      <w:color w:val="000000"/>
      <w:spacing w:val="0"/>
      <w:w w:val="100"/>
      <w:position w:val="0"/>
      <w:sz w:val="9"/>
      <w:szCs w:val="9"/>
      <w:u w:val="none"/>
      <w:effect w:val="none"/>
      <w:shd w:val="clear" w:color="auto" w:fill="FFFFFF"/>
    </w:rPr>
  </w:style>
  <w:style w:type="character" w:customStyle="1" w:styleId="fontstyle01">
    <w:name w:val="fontstyle01"/>
    <w:rsid w:val="00962ECE"/>
    <w:rPr>
      <w:rFonts w:ascii="TimesNewRomanPSMT" w:hAnsi="TimesNewRomanPSMT" w:hint="default"/>
      <w:b w:val="0"/>
      <w:bCs w:val="0"/>
      <w:i w:val="0"/>
      <w:iCs w:val="0"/>
      <w:color w:val="000000"/>
      <w:sz w:val="26"/>
      <w:szCs w:val="26"/>
    </w:rPr>
  </w:style>
  <w:style w:type="character" w:customStyle="1" w:styleId="fontstyle21">
    <w:name w:val="fontstyle21"/>
    <w:rsid w:val="00962ECE"/>
    <w:rPr>
      <w:rFonts w:ascii="SymbolMT" w:eastAsia="SymbolMT" w:hAnsi="SymbolMT" w:hint="eastAsia"/>
      <w:b w:val="0"/>
      <w:bCs w:val="0"/>
      <w:i w:val="0"/>
      <w:iCs w:val="0"/>
      <w:color w:val="000000"/>
      <w:sz w:val="26"/>
      <w:szCs w:val="26"/>
    </w:rPr>
  </w:style>
  <w:style w:type="character" w:customStyle="1" w:styleId="fontstyle31">
    <w:name w:val="fontstyle31"/>
    <w:rsid w:val="00962ECE"/>
    <w:rPr>
      <w:rFonts w:ascii="Wingdings-Regular" w:hAnsi="Wingdings-Regular" w:hint="default"/>
      <w:b w:val="0"/>
      <w:bCs w:val="0"/>
      <w:i w:val="0"/>
      <w:iCs w:val="0"/>
      <w:color w:val="000000"/>
      <w:sz w:val="26"/>
      <w:szCs w:val="26"/>
    </w:rPr>
  </w:style>
  <w:style w:type="character" w:customStyle="1" w:styleId="WW8Num2z0">
    <w:name w:val="WW8Num2z0"/>
    <w:rsid w:val="00962ECE"/>
    <w:rPr>
      <w:rFonts w:ascii="Times New Roman" w:eastAsia="Times New Roman" w:hAnsi="Times New Roman" w:cs="Times New Roman" w:hint="default"/>
    </w:rPr>
  </w:style>
  <w:style w:type="character" w:customStyle="1" w:styleId="WW8Num3z0">
    <w:name w:val="WW8Num3z0"/>
    <w:rsid w:val="00962ECE"/>
    <w:rPr>
      <w:rFonts w:ascii="Times New Roman" w:eastAsia="Times New Roman" w:hAnsi="Times New Roman" w:cs="Times New Roman" w:hint="default"/>
    </w:rPr>
  </w:style>
  <w:style w:type="character" w:customStyle="1" w:styleId="WW8Num5z0">
    <w:name w:val="WW8Num5z0"/>
    <w:rsid w:val="00962ECE"/>
    <w:rPr>
      <w:rFonts w:ascii="Times New Roman" w:eastAsia="Times New Roman" w:hAnsi="Times New Roman" w:cs="Times New Roman" w:hint="default"/>
    </w:rPr>
  </w:style>
  <w:style w:type="character" w:customStyle="1" w:styleId="WW8Num6z0">
    <w:name w:val="WW8Num6z0"/>
    <w:rsid w:val="00962ECE"/>
    <w:rPr>
      <w:rFonts w:ascii="Times New Roman" w:eastAsia="Times New Roman" w:hAnsi="Times New Roman" w:cs="Times New Roman" w:hint="default"/>
    </w:rPr>
  </w:style>
  <w:style w:type="character" w:customStyle="1" w:styleId="WW8Num7z0">
    <w:name w:val="WW8Num7z0"/>
    <w:rsid w:val="00962ECE"/>
    <w:rPr>
      <w:rFonts w:ascii="Times New Roman" w:eastAsia="Times New Roman" w:hAnsi="Times New Roman" w:cs="Times New Roman" w:hint="default"/>
    </w:rPr>
  </w:style>
  <w:style w:type="character" w:customStyle="1" w:styleId="WW8Num7z1">
    <w:name w:val="WW8Num7z1"/>
    <w:rsid w:val="00962ECE"/>
    <w:rPr>
      <w:rFonts w:ascii="Symbol" w:hAnsi="Symbol" w:hint="default"/>
      <w:sz w:val="20"/>
      <w:szCs w:val="20"/>
    </w:rPr>
  </w:style>
  <w:style w:type="character" w:customStyle="1" w:styleId="WW8Num7z2">
    <w:name w:val="WW8Num7z2"/>
    <w:rsid w:val="00962ECE"/>
    <w:rPr>
      <w:rFonts w:ascii="Wingdings" w:hAnsi="Wingdings" w:hint="default"/>
    </w:rPr>
  </w:style>
  <w:style w:type="character" w:customStyle="1" w:styleId="WW8Num7z3">
    <w:name w:val="WW8Num7z3"/>
    <w:rsid w:val="00962ECE"/>
    <w:rPr>
      <w:rFonts w:ascii="Symbol" w:hAnsi="Symbol" w:hint="default"/>
    </w:rPr>
  </w:style>
  <w:style w:type="character" w:customStyle="1" w:styleId="WW8Num7z4">
    <w:name w:val="WW8Num7z4"/>
    <w:rsid w:val="00962ECE"/>
    <w:rPr>
      <w:rFonts w:ascii="Courier New" w:hAnsi="Courier New" w:cs="Courier New" w:hint="default"/>
    </w:rPr>
  </w:style>
  <w:style w:type="character" w:customStyle="1" w:styleId="WW8Num8z0">
    <w:name w:val="WW8Num8z0"/>
    <w:rsid w:val="00962ECE"/>
    <w:rPr>
      <w:rFonts w:ascii="Symbol" w:hAnsi="Symbol" w:hint="default"/>
    </w:rPr>
  </w:style>
  <w:style w:type="character" w:customStyle="1" w:styleId="WW8Num9z0">
    <w:name w:val="WW8Num9z0"/>
    <w:rsid w:val="00962ECE"/>
    <w:rPr>
      <w:rFonts w:ascii="VNI-Times" w:eastAsia="Times New Roman" w:hAnsi="VNI-Times" w:cs="Times New Roman" w:hint="default"/>
      <w:lang w:val="en-US"/>
    </w:rPr>
  </w:style>
  <w:style w:type="character" w:customStyle="1" w:styleId="WW8Num10z0">
    <w:name w:val="WW8Num10z0"/>
    <w:rsid w:val="00962ECE"/>
    <w:rPr>
      <w:rFonts w:ascii="Times New Roman" w:eastAsia="Times New Roman" w:hAnsi="Times New Roman" w:cs="Times New Roman" w:hint="default"/>
    </w:rPr>
  </w:style>
  <w:style w:type="character" w:customStyle="1" w:styleId="WW8Num11z0">
    <w:name w:val="WW8Num11z0"/>
    <w:rsid w:val="00962ECE"/>
    <w:rPr>
      <w:rFonts w:ascii="Times New Roman" w:eastAsia="Times New Roman" w:hAnsi="Times New Roman" w:cs="Times New Roman" w:hint="default"/>
    </w:rPr>
  </w:style>
  <w:style w:type="character" w:customStyle="1" w:styleId="WW8Num12z0">
    <w:name w:val="WW8Num12z0"/>
    <w:rsid w:val="00962ECE"/>
    <w:rPr>
      <w:rFonts w:ascii="Symbol" w:hAnsi="Symbol" w:hint="default"/>
    </w:rPr>
  </w:style>
  <w:style w:type="character" w:customStyle="1" w:styleId="WW8Num13z0">
    <w:name w:val="WW8Num13z0"/>
    <w:rsid w:val="00962ECE"/>
    <w:rPr>
      <w:rFonts w:ascii="Symbol" w:hAnsi="Symbol" w:hint="default"/>
    </w:rPr>
  </w:style>
  <w:style w:type="character" w:customStyle="1" w:styleId="WW8Num14z0">
    <w:name w:val="WW8Num14z0"/>
    <w:rsid w:val="00962ECE"/>
    <w:rPr>
      <w:rFonts w:ascii="Times New Roman" w:eastAsia="Times New Roman" w:hAnsi="Times New Roman" w:cs="Times New Roman" w:hint="default"/>
    </w:rPr>
  </w:style>
  <w:style w:type="character" w:customStyle="1" w:styleId="WW8Num15z0">
    <w:name w:val="WW8Num15z0"/>
    <w:rsid w:val="00962ECE"/>
    <w:rPr>
      <w:rFonts w:ascii="Times New Roman" w:eastAsia="Times New Roman" w:hAnsi="Times New Roman" w:cs="Times New Roman" w:hint="default"/>
    </w:rPr>
  </w:style>
  <w:style w:type="character" w:customStyle="1" w:styleId="WW8Num16z0">
    <w:name w:val="WW8Num16z0"/>
    <w:rsid w:val="00962ECE"/>
    <w:rPr>
      <w:rFonts w:ascii="Symbol" w:hAnsi="Symbol" w:hint="default"/>
    </w:rPr>
  </w:style>
  <w:style w:type="character" w:customStyle="1" w:styleId="WW8Num17z0">
    <w:name w:val="WW8Num17z0"/>
    <w:rsid w:val="00962ECE"/>
    <w:rPr>
      <w:rFonts w:ascii="Times New Roman" w:eastAsia="Times New Roman" w:hAnsi="Times New Roman" w:cs="Times New Roman" w:hint="default"/>
    </w:rPr>
  </w:style>
  <w:style w:type="character" w:customStyle="1" w:styleId="WW8Num18z0">
    <w:name w:val="WW8Num18z0"/>
    <w:rsid w:val="00962ECE"/>
    <w:rPr>
      <w:rFonts w:ascii="Times New Roman" w:eastAsia="Times New Roman" w:hAnsi="Times New Roman" w:cs="Times New Roman" w:hint="default"/>
    </w:rPr>
  </w:style>
  <w:style w:type="character" w:customStyle="1" w:styleId="WW8Num19z0">
    <w:name w:val="WW8Num19z0"/>
    <w:rsid w:val="00962ECE"/>
    <w:rPr>
      <w:rFonts w:ascii="Times New Roman" w:eastAsia="Times New Roman" w:hAnsi="Times New Roman" w:cs="Times New Roman" w:hint="default"/>
    </w:rPr>
  </w:style>
  <w:style w:type="character" w:customStyle="1" w:styleId="WW8Num20z0">
    <w:name w:val="WW8Num20z0"/>
    <w:rsid w:val="00962ECE"/>
    <w:rPr>
      <w:rFonts w:ascii="Times New Roman" w:eastAsia="Times New Roman" w:hAnsi="Times New Roman" w:cs="Times New Roman" w:hint="default"/>
    </w:rPr>
  </w:style>
  <w:style w:type="character" w:customStyle="1" w:styleId="WW8Num21z0">
    <w:name w:val="WW8Num21z0"/>
    <w:rsid w:val="00962ECE"/>
    <w:rPr>
      <w:rFonts w:ascii="Times New Roman" w:eastAsia="Times New Roman" w:hAnsi="Times New Roman" w:cs="Times New Roman" w:hint="default"/>
    </w:rPr>
  </w:style>
  <w:style w:type="character" w:customStyle="1" w:styleId="WW8Num22z0">
    <w:name w:val="WW8Num22z0"/>
    <w:rsid w:val="00962ECE"/>
    <w:rPr>
      <w:rFonts w:ascii="Times New Roman" w:eastAsia="Times New Roman" w:hAnsi="Times New Roman" w:cs="Times New Roman" w:hint="default"/>
    </w:rPr>
  </w:style>
  <w:style w:type="character" w:customStyle="1" w:styleId="WW8Num23z0">
    <w:name w:val="WW8Num23z0"/>
    <w:rsid w:val="00962ECE"/>
    <w:rPr>
      <w:rFonts w:ascii="Times New Roman" w:eastAsia="Times New Roman" w:hAnsi="Times New Roman" w:cs="Times New Roman" w:hint="default"/>
    </w:rPr>
  </w:style>
  <w:style w:type="character" w:customStyle="1" w:styleId="WW8Num24z0">
    <w:name w:val="WW8Num24z0"/>
    <w:rsid w:val="00962ECE"/>
    <w:rPr>
      <w:rFonts w:ascii="Times New Roman" w:eastAsia="Times New Roman" w:hAnsi="Times New Roman" w:cs="Times New Roman" w:hint="default"/>
    </w:rPr>
  </w:style>
  <w:style w:type="character" w:customStyle="1" w:styleId="WW8Num25z0">
    <w:name w:val="WW8Num25z0"/>
    <w:rsid w:val="00962ECE"/>
    <w:rPr>
      <w:rFonts w:ascii="Times New Roman" w:eastAsia="Times New Roman" w:hAnsi="Times New Roman" w:cs="Times New Roman" w:hint="default"/>
    </w:rPr>
  </w:style>
  <w:style w:type="character" w:customStyle="1" w:styleId="WW8Num26z0">
    <w:name w:val="WW8Num26z0"/>
    <w:rsid w:val="00962ECE"/>
    <w:rPr>
      <w:rFonts w:ascii="Times New Roman" w:eastAsia="Times New Roman" w:hAnsi="Times New Roman" w:cs="Times New Roman" w:hint="default"/>
    </w:rPr>
  </w:style>
  <w:style w:type="character" w:customStyle="1" w:styleId="WW8Num27z0">
    <w:name w:val="WW8Num27z0"/>
    <w:rsid w:val="00962ECE"/>
    <w:rPr>
      <w:rFonts w:ascii="Times New Roman" w:eastAsia="Times New Roman" w:hAnsi="Times New Roman" w:cs="Times New Roman" w:hint="default"/>
    </w:rPr>
  </w:style>
  <w:style w:type="character" w:customStyle="1" w:styleId="WW8Num28z0">
    <w:name w:val="WW8Num28z0"/>
    <w:rsid w:val="00962ECE"/>
    <w:rPr>
      <w:rFonts w:ascii="Times New Roman" w:eastAsia="Times New Roman" w:hAnsi="Times New Roman" w:cs="Times New Roman" w:hint="default"/>
    </w:rPr>
  </w:style>
  <w:style w:type="character" w:customStyle="1" w:styleId="WW8Num29z0">
    <w:name w:val="WW8Num29z0"/>
    <w:rsid w:val="00962ECE"/>
    <w:rPr>
      <w:rFonts w:ascii="Symbol" w:hAnsi="Symbol" w:hint="default"/>
    </w:rPr>
  </w:style>
  <w:style w:type="character" w:customStyle="1" w:styleId="WW8Num30z0">
    <w:name w:val="WW8Num30z0"/>
    <w:rsid w:val="00962ECE"/>
    <w:rPr>
      <w:rFonts w:ascii="Times New Roman" w:eastAsia="Times New Roman" w:hAnsi="Times New Roman" w:cs="Times New Roman" w:hint="default"/>
    </w:rPr>
  </w:style>
  <w:style w:type="character" w:customStyle="1" w:styleId="WW8Num31z0">
    <w:name w:val="WW8Num31z0"/>
    <w:rsid w:val="00962ECE"/>
    <w:rPr>
      <w:rFonts w:ascii="Times New Roman" w:eastAsia="Times New Roman" w:hAnsi="Times New Roman" w:cs="Times New Roman" w:hint="default"/>
    </w:rPr>
  </w:style>
  <w:style w:type="character" w:customStyle="1" w:styleId="WW8Num31z1">
    <w:name w:val="WW8Num31z1"/>
    <w:rsid w:val="00962ECE"/>
    <w:rPr>
      <w:rFonts w:ascii="Courier New" w:hAnsi="Courier New" w:cs="Courier New" w:hint="default"/>
    </w:rPr>
  </w:style>
  <w:style w:type="character" w:customStyle="1" w:styleId="WW8Num31z2">
    <w:name w:val="WW8Num31z2"/>
    <w:rsid w:val="00962ECE"/>
    <w:rPr>
      <w:rFonts w:ascii="Wingdings" w:hAnsi="Wingdings" w:hint="default"/>
    </w:rPr>
  </w:style>
  <w:style w:type="character" w:customStyle="1" w:styleId="WW8Num31z4">
    <w:name w:val="WW8Num31z4"/>
    <w:rsid w:val="00962ECE"/>
    <w:rPr>
      <w:rFonts w:ascii="Courier New" w:hAnsi="Courier New" w:cs="Courier New" w:hint="default"/>
    </w:rPr>
  </w:style>
  <w:style w:type="character" w:customStyle="1" w:styleId="WW8Num32z0">
    <w:name w:val="WW8Num32z0"/>
    <w:rsid w:val="00962ECE"/>
    <w:rPr>
      <w:rFonts w:ascii="Times New Roman" w:eastAsia="Times New Roman" w:hAnsi="Times New Roman" w:cs="Times New Roman" w:hint="default"/>
    </w:rPr>
  </w:style>
  <w:style w:type="character" w:customStyle="1" w:styleId="WW8Num32z1">
    <w:name w:val="WW8Num32z1"/>
    <w:rsid w:val="00962ECE"/>
    <w:rPr>
      <w:rFonts w:ascii="Courier New" w:hAnsi="Courier New" w:cs="Courier New" w:hint="default"/>
    </w:rPr>
  </w:style>
  <w:style w:type="character" w:customStyle="1" w:styleId="WW8Num32z2">
    <w:name w:val="WW8Num32z2"/>
    <w:rsid w:val="00962ECE"/>
    <w:rPr>
      <w:rFonts w:ascii="Wingdings" w:hAnsi="Wingdings" w:hint="default"/>
    </w:rPr>
  </w:style>
  <w:style w:type="character" w:customStyle="1" w:styleId="WW8Num32z4">
    <w:name w:val="WW8Num32z4"/>
    <w:rsid w:val="00962ECE"/>
    <w:rPr>
      <w:rFonts w:ascii="Courier New" w:hAnsi="Courier New" w:cs="Courier New" w:hint="default"/>
    </w:rPr>
  </w:style>
  <w:style w:type="character" w:customStyle="1" w:styleId="WW8Num33z0">
    <w:name w:val="WW8Num33z0"/>
    <w:rsid w:val="00962ECE"/>
    <w:rPr>
      <w:rFonts w:ascii="Symbol" w:hAnsi="Symbol" w:hint="default"/>
    </w:rPr>
  </w:style>
  <w:style w:type="character" w:customStyle="1" w:styleId="WW8Num34z0">
    <w:name w:val="WW8Num34z0"/>
    <w:rsid w:val="00962ECE"/>
    <w:rPr>
      <w:rFonts w:ascii="Times New Roman" w:eastAsia="Times New Roman" w:hAnsi="Times New Roman" w:cs="Times New Roman" w:hint="default"/>
    </w:rPr>
  </w:style>
  <w:style w:type="character" w:customStyle="1" w:styleId="WW8Num35z0">
    <w:name w:val="WW8Num35z0"/>
    <w:rsid w:val="00962ECE"/>
    <w:rPr>
      <w:rFonts w:ascii="Times New Roman" w:eastAsia="Times New Roman" w:hAnsi="Times New Roman" w:cs="Times New Roman" w:hint="default"/>
    </w:rPr>
  </w:style>
  <w:style w:type="character" w:customStyle="1" w:styleId="WW8Num36z0">
    <w:name w:val="WW8Num36z0"/>
    <w:rsid w:val="00962ECE"/>
    <w:rPr>
      <w:rFonts w:ascii="Times New Roman" w:eastAsia="Times New Roman" w:hAnsi="Times New Roman" w:cs="Times New Roman" w:hint="default"/>
    </w:rPr>
  </w:style>
  <w:style w:type="character" w:customStyle="1" w:styleId="WW8Num37z0">
    <w:name w:val="WW8Num37z0"/>
    <w:rsid w:val="00962ECE"/>
    <w:rPr>
      <w:rFonts w:ascii="Times New Roman" w:eastAsia="Times New Roman" w:hAnsi="Times New Roman" w:cs="Times New Roman" w:hint="default"/>
    </w:rPr>
  </w:style>
  <w:style w:type="character" w:customStyle="1" w:styleId="WW8Num38z0">
    <w:name w:val="WW8Num38z0"/>
    <w:rsid w:val="00962ECE"/>
    <w:rPr>
      <w:rFonts w:ascii="Times New Roman" w:eastAsia="Times New Roman" w:hAnsi="Times New Roman" w:cs="Times New Roman" w:hint="default"/>
    </w:rPr>
  </w:style>
  <w:style w:type="character" w:customStyle="1" w:styleId="WW8Num39z0">
    <w:name w:val="WW8Num39z0"/>
    <w:rsid w:val="00962ECE"/>
    <w:rPr>
      <w:rFonts w:ascii="Times New Roman" w:eastAsia="Times New Roman" w:hAnsi="Times New Roman" w:cs="Times New Roman" w:hint="default"/>
    </w:rPr>
  </w:style>
  <w:style w:type="character" w:customStyle="1" w:styleId="WW8Num40z0">
    <w:name w:val="WW8Num40z0"/>
    <w:rsid w:val="00962ECE"/>
    <w:rPr>
      <w:rFonts w:ascii="Times New Roman" w:eastAsia="Times New Roman" w:hAnsi="Times New Roman" w:cs="Times New Roman" w:hint="default"/>
    </w:rPr>
  </w:style>
  <w:style w:type="character" w:customStyle="1" w:styleId="WW8Num41z0">
    <w:name w:val="WW8Num41z0"/>
    <w:rsid w:val="00962ECE"/>
    <w:rPr>
      <w:rFonts w:ascii="Times New Roman" w:hAnsi="Times New Roman" w:cs="Times New Roman" w:hint="default"/>
    </w:rPr>
  </w:style>
  <w:style w:type="character" w:customStyle="1" w:styleId="WW8Num42z0">
    <w:name w:val="WW8Num42z0"/>
    <w:rsid w:val="00962ECE"/>
    <w:rPr>
      <w:rFonts w:ascii="Times New Roman" w:eastAsia="Times New Roman" w:hAnsi="Times New Roman" w:cs="Times New Roman" w:hint="default"/>
    </w:rPr>
  </w:style>
  <w:style w:type="character" w:customStyle="1" w:styleId="WW8Num43z0">
    <w:name w:val="WW8Num43z0"/>
    <w:rsid w:val="00962ECE"/>
    <w:rPr>
      <w:rFonts w:ascii="Times New Roman" w:eastAsia="Times New Roman" w:hAnsi="Times New Roman" w:cs="Times New Roman" w:hint="default"/>
    </w:rPr>
  </w:style>
  <w:style w:type="character" w:customStyle="1" w:styleId="WW8Num44z0">
    <w:name w:val="WW8Num44z0"/>
    <w:rsid w:val="00962ECE"/>
    <w:rPr>
      <w:rFonts w:ascii="Symbol" w:hAnsi="Symbol" w:hint="default"/>
    </w:rPr>
  </w:style>
  <w:style w:type="character" w:customStyle="1" w:styleId="WW8Num45z0">
    <w:name w:val="WW8Num45z0"/>
    <w:rsid w:val="00962ECE"/>
    <w:rPr>
      <w:rFonts w:ascii="Times New Roman" w:eastAsia="Times New Roman" w:hAnsi="Times New Roman" w:cs="Times New Roman" w:hint="default"/>
    </w:rPr>
  </w:style>
  <w:style w:type="character" w:customStyle="1" w:styleId="WW8Num46z0">
    <w:name w:val="WW8Num46z0"/>
    <w:rsid w:val="00962ECE"/>
    <w:rPr>
      <w:rFonts w:ascii="Times New Roman" w:eastAsia="Times New Roman" w:hAnsi="Times New Roman" w:cs="Times New Roman" w:hint="default"/>
    </w:rPr>
  </w:style>
  <w:style w:type="character" w:customStyle="1" w:styleId="WW8Num47z0">
    <w:name w:val="WW8Num47z0"/>
    <w:rsid w:val="00962ECE"/>
    <w:rPr>
      <w:rFonts w:ascii="Times New Roman" w:eastAsia="Times New Roman" w:hAnsi="Times New Roman" w:cs="Times New Roman" w:hint="default"/>
    </w:rPr>
  </w:style>
  <w:style w:type="character" w:customStyle="1" w:styleId="WW8Num47z1">
    <w:name w:val="WW8Num47z1"/>
    <w:rsid w:val="00962ECE"/>
    <w:rPr>
      <w:rFonts w:ascii="Courier New" w:hAnsi="Courier New" w:cs="Courier New" w:hint="default"/>
    </w:rPr>
  </w:style>
  <w:style w:type="character" w:customStyle="1" w:styleId="WW8Num47z2">
    <w:name w:val="WW8Num47z2"/>
    <w:rsid w:val="00962ECE"/>
    <w:rPr>
      <w:rFonts w:ascii="Wingdings" w:hAnsi="Wingdings" w:hint="default"/>
    </w:rPr>
  </w:style>
  <w:style w:type="character" w:customStyle="1" w:styleId="WW8Num47z4">
    <w:name w:val="WW8Num47z4"/>
    <w:rsid w:val="00962ECE"/>
    <w:rPr>
      <w:rFonts w:ascii="Courier New" w:hAnsi="Courier New" w:cs="Courier New" w:hint="default"/>
    </w:rPr>
  </w:style>
  <w:style w:type="character" w:customStyle="1" w:styleId="WW8Num48z0">
    <w:name w:val="WW8Num48z0"/>
    <w:rsid w:val="00962ECE"/>
    <w:rPr>
      <w:rFonts w:ascii="Times New Roman" w:eastAsia="Times New Roman" w:hAnsi="Times New Roman" w:cs="Times New Roman" w:hint="default"/>
    </w:rPr>
  </w:style>
  <w:style w:type="character" w:customStyle="1" w:styleId="WW8Num49z0">
    <w:name w:val="WW8Num49z0"/>
    <w:rsid w:val="00962ECE"/>
    <w:rPr>
      <w:rFonts w:ascii="Times New Roman" w:eastAsia="Times New Roman" w:hAnsi="Times New Roman" w:cs="Times New Roman" w:hint="default"/>
    </w:rPr>
  </w:style>
  <w:style w:type="character" w:customStyle="1" w:styleId="WW8Num49z1">
    <w:name w:val="WW8Num49z1"/>
    <w:rsid w:val="00962ECE"/>
    <w:rPr>
      <w:rFonts w:ascii="Courier New" w:hAnsi="Courier New" w:cs="Courier New" w:hint="default"/>
    </w:rPr>
  </w:style>
  <w:style w:type="character" w:customStyle="1" w:styleId="WW8Num49z2">
    <w:name w:val="WW8Num49z2"/>
    <w:rsid w:val="00962ECE"/>
    <w:rPr>
      <w:rFonts w:ascii="Wingdings" w:hAnsi="Wingdings" w:hint="default"/>
    </w:rPr>
  </w:style>
  <w:style w:type="character" w:customStyle="1" w:styleId="WW8Num49z4">
    <w:name w:val="WW8Num49z4"/>
    <w:rsid w:val="00962ECE"/>
    <w:rPr>
      <w:rFonts w:ascii="Courier New" w:hAnsi="Courier New" w:cs="Courier New" w:hint="default"/>
    </w:rPr>
  </w:style>
  <w:style w:type="character" w:customStyle="1" w:styleId="WW8Num50z0">
    <w:name w:val="WW8Num50z0"/>
    <w:rsid w:val="00962ECE"/>
    <w:rPr>
      <w:rFonts w:ascii="Times New Roman" w:eastAsia="Times New Roman" w:hAnsi="Times New Roman" w:cs="Times New Roman" w:hint="default"/>
    </w:rPr>
  </w:style>
  <w:style w:type="character" w:customStyle="1" w:styleId="WW8Num51z0">
    <w:name w:val="WW8Num51z0"/>
    <w:rsid w:val="00962ECE"/>
    <w:rPr>
      <w:rFonts w:ascii="Times New Roman" w:eastAsia="Times New Roman" w:hAnsi="Times New Roman" w:cs="Times New Roman" w:hint="default"/>
    </w:rPr>
  </w:style>
  <w:style w:type="character" w:customStyle="1" w:styleId="WW8Num52z0">
    <w:name w:val="WW8Num52z0"/>
    <w:rsid w:val="00962ECE"/>
    <w:rPr>
      <w:rFonts w:ascii="Times New Roman" w:eastAsia="Times New Roman" w:hAnsi="Times New Roman" w:cs="Times New Roman" w:hint="default"/>
    </w:rPr>
  </w:style>
  <w:style w:type="character" w:customStyle="1" w:styleId="WW8Num53z0">
    <w:name w:val="WW8Num53z0"/>
    <w:rsid w:val="00962ECE"/>
    <w:rPr>
      <w:rFonts w:ascii="Times New Roman" w:eastAsia="Times New Roman" w:hAnsi="Times New Roman" w:cs="Times New Roman" w:hint="default"/>
    </w:rPr>
  </w:style>
  <w:style w:type="character" w:customStyle="1" w:styleId="WW8Num54z0">
    <w:name w:val="WW8Num54z0"/>
    <w:rsid w:val="00962ECE"/>
    <w:rPr>
      <w:rFonts w:ascii="Times New Roman" w:eastAsia="Times New Roman" w:hAnsi="Times New Roman" w:cs="Times New Roman" w:hint="default"/>
    </w:rPr>
  </w:style>
  <w:style w:type="character" w:customStyle="1" w:styleId="WW8Num55z0">
    <w:name w:val="WW8Num55z0"/>
    <w:rsid w:val="00962ECE"/>
    <w:rPr>
      <w:rFonts w:ascii="Times New Roman" w:eastAsia="Times New Roman" w:hAnsi="Times New Roman" w:cs="Times New Roman" w:hint="default"/>
    </w:rPr>
  </w:style>
  <w:style w:type="character" w:customStyle="1" w:styleId="WW8Num56z0">
    <w:name w:val="WW8Num56z0"/>
    <w:rsid w:val="00962ECE"/>
    <w:rPr>
      <w:rFonts w:ascii="Times New Roman" w:eastAsia="Times New Roman" w:hAnsi="Times New Roman" w:cs="Times New Roman" w:hint="default"/>
    </w:rPr>
  </w:style>
  <w:style w:type="character" w:customStyle="1" w:styleId="WW8Num57z0">
    <w:name w:val="WW8Num57z0"/>
    <w:rsid w:val="00962ECE"/>
    <w:rPr>
      <w:rFonts w:ascii="Times New Roman" w:eastAsia="Times New Roman" w:hAnsi="Times New Roman" w:cs="Times New Roman" w:hint="default"/>
    </w:rPr>
  </w:style>
  <w:style w:type="character" w:customStyle="1" w:styleId="WW8Num58z0">
    <w:name w:val="WW8Num58z0"/>
    <w:rsid w:val="00962ECE"/>
    <w:rPr>
      <w:rFonts w:ascii="Times New Roman" w:eastAsia="Times New Roman" w:hAnsi="Times New Roman" w:cs="Times New Roman" w:hint="default"/>
    </w:rPr>
  </w:style>
  <w:style w:type="character" w:customStyle="1" w:styleId="WW8Num59z0">
    <w:name w:val="WW8Num59z0"/>
    <w:rsid w:val="00962ECE"/>
    <w:rPr>
      <w:rFonts w:ascii="Symbol" w:hAnsi="Symbol" w:hint="default"/>
    </w:rPr>
  </w:style>
  <w:style w:type="character" w:customStyle="1" w:styleId="WW8Num60z0">
    <w:name w:val="WW8Num60z0"/>
    <w:rsid w:val="00962ECE"/>
    <w:rPr>
      <w:rFonts w:ascii="Times New Roman" w:eastAsia="Times New Roman" w:hAnsi="Times New Roman" w:cs="Times New Roman" w:hint="default"/>
    </w:rPr>
  </w:style>
  <w:style w:type="character" w:customStyle="1" w:styleId="WW8Num61z0">
    <w:name w:val="WW8Num61z0"/>
    <w:rsid w:val="00962ECE"/>
    <w:rPr>
      <w:rFonts w:ascii="Times New Roman" w:eastAsia="Times New Roman" w:hAnsi="Times New Roman" w:cs="Times New Roman" w:hint="default"/>
    </w:rPr>
  </w:style>
  <w:style w:type="character" w:customStyle="1" w:styleId="WW8Num62z0">
    <w:name w:val="WW8Num62z0"/>
    <w:rsid w:val="00962ECE"/>
    <w:rPr>
      <w:rFonts w:ascii="Times New Roman" w:eastAsia="Times New Roman" w:hAnsi="Times New Roman" w:cs="Times New Roman" w:hint="default"/>
    </w:rPr>
  </w:style>
  <w:style w:type="character" w:customStyle="1" w:styleId="WW8Num63z0">
    <w:name w:val="WW8Num63z0"/>
    <w:rsid w:val="00962ECE"/>
    <w:rPr>
      <w:rFonts w:ascii="Times New Roman" w:eastAsia="Times New Roman" w:hAnsi="Times New Roman" w:cs="Times New Roman" w:hint="default"/>
    </w:rPr>
  </w:style>
  <w:style w:type="character" w:customStyle="1" w:styleId="WW8Num64z0">
    <w:name w:val="WW8Num64z0"/>
    <w:rsid w:val="00962ECE"/>
    <w:rPr>
      <w:rFonts w:ascii="Times New Roman" w:eastAsia="Times New Roman" w:hAnsi="Times New Roman" w:cs="Times New Roman" w:hint="default"/>
    </w:rPr>
  </w:style>
  <w:style w:type="character" w:customStyle="1" w:styleId="WW8Num65z0">
    <w:name w:val="WW8Num65z0"/>
    <w:rsid w:val="00962ECE"/>
    <w:rPr>
      <w:rFonts w:ascii="Times New Roman" w:eastAsia="Times New Roman" w:hAnsi="Times New Roman" w:cs="Times New Roman" w:hint="default"/>
    </w:rPr>
  </w:style>
  <w:style w:type="character" w:customStyle="1" w:styleId="WW8Num66z0">
    <w:name w:val="WW8Num66z0"/>
    <w:rsid w:val="00962ECE"/>
    <w:rPr>
      <w:rFonts w:ascii="Times New Roman" w:eastAsia="Times New Roman" w:hAnsi="Times New Roman" w:cs="Times New Roman" w:hint="default"/>
    </w:rPr>
  </w:style>
  <w:style w:type="character" w:customStyle="1" w:styleId="WW8Num67z0">
    <w:name w:val="WW8Num67z0"/>
    <w:rsid w:val="00962ECE"/>
    <w:rPr>
      <w:rFonts w:ascii="Times New Roman" w:eastAsia="Times New Roman" w:hAnsi="Times New Roman" w:cs="Times New Roman" w:hint="default"/>
    </w:rPr>
  </w:style>
  <w:style w:type="character" w:customStyle="1" w:styleId="WW8Num68z0">
    <w:name w:val="WW8Num68z0"/>
    <w:rsid w:val="00962ECE"/>
    <w:rPr>
      <w:rFonts w:ascii="Times New Roman" w:eastAsia="Times New Roman" w:hAnsi="Times New Roman" w:cs="Times New Roman" w:hint="default"/>
    </w:rPr>
  </w:style>
  <w:style w:type="character" w:customStyle="1" w:styleId="WW8Num69z0">
    <w:name w:val="WW8Num69z0"/>
    <w:rsid w:val="00962ECE"/>
    <w:rPr>
      <w:rFonts w:ascii="Times New Roman" w:eastAsia="Times New Roman" w:hAnsi="Times New Roman" w:cs="Times New Roman" w:hint="default"/>
    </w:rPr>
  </w:style>
  <w:style w:type="character" w:customStyle="1" w:styleId="WW8Num70z0">
    <w:name w:val="WW8Num70z0"/>
    <w:rsid w:val="00962ECE"/>
    <w:rPr>
      <w:rFonts w:ascii="Times New Roman" w:eastAsia="Times New Roman" w:hAnsi="Times New Roman" w:cs="Times New Roman" w:hint="default"/>
    </w:rPr>
  </w:style>
  <w:style w:type="character" w:customStyle="1" w:styleId="WW8Num71z0">
    <w:name w:val="WW8Num71z0"/>
    <w:rsid w:val="00962ECE"/>
    <w:rPr>
      <w:rFonts w:ascii="Times New Roman" w:eastAsia="Times New Roman" w:hAnsi="Times New Roman" w:cs="Times New Roman" w:hint="default"/>
    </w:rPr>
  </w:style>
  <w:style w:type="character" w:customStyle="1" w:styleId="WW8Num72z0">
    <w:name w:val="WW8Num72z0"/>
    <w:rsid w:val="00962ECE"/>
    <w:rPr>
      <w:rFonts w:ascii="Times New Roman" w:eastAsia="Times New Roman" w:hAnsi="Times New Roman" w:cs="Times New Roman" w:hint="default"/>
    </w:rPr>
  </w:style>
  <w:style w:type="character" w:customStyle="1" w:styleId="WW8Num73z0">
    <w:name w:val="WW8Num73z0"/>
    <w:rsid w:val="00962ECE"/>
    <w:rPr>
      <w:rFonts w:ascii="Times New Roman" w:eastAsia="Times New Roman" w:hAnsi="Times New Roman" w:cs="Times New Roman" w:hint="default"/>
    </w:rPr>
  </w:style>
  <w:style w:type="character" w:customStyle="1" w:styleId="WW8Num74z0">
    <w:name w:val="WW8Num74z0"/>
    <w:rsid w:val="00962ECE"/>
    <w:rPr>
      <w:rFonts w:ascii="Times New Roman" w:hAnsi="Times New Roman" w:cs="Times New Roman" w:hint="default"/>
    </w:rPr>
  </w:style>
  <w:style w:type="character" w:customStyle="1" w:styleId="WW8Num75z0">
    <w:name w:val="WW8Num75z0"/>
    <w:rsid w:val="00962ECE"/>
    <w:rPr>
      <w:rFonts w:ascii="Times New Roman" w:eastAsia="Times New Roman" w:hAnsi="Times New Roman" w:cs="Times New Roman" w:hint="default"/>
    </w:rPr>
  </w:style>
  <w:style w:type="character" w:customStyle="1" w:styleId="WW8Num76z0">
    <w:name w:val="WW8Num76z0"/>
    <w:rsid w:val="00962ECE"/>
    <w:rPr>
      <w:rFonts w:ascii="Symbol" w:hAnsi="Symbol" w:hint="default"/>
    </w:rPr>
  </w:style>
  <w:style w:type="character" w:customStyle="1" w:styleId="WW8Num77z0">
    <w:name w:val="WW8Num77z0"/>
    <w:rsid w:val="00962ECE"/>
    <w:rPr>
      <w:rFonts w:ascii="Times New Roman" w:eastAsia="Times New Roman" w:hAnsi="Times New Roman" w:cs="Times New Roman" w:hint="default"/>
    </w:rPr>
  </w:style>
  <w:style w:type="character" w:customStyle="1" w:styleId="WW8Num78z0">
    <w:name w:val="WW8Num78z0"/>
    <w:rsid w:val="00962ECE"/>
    <w:rPr>
      <w:rFonts w:ascii="Times New Roman" w:eastAsia="Times New Roman" w:hAnsi="Times New Roman" w:cs="Times New Roman" w:hint="default"/>
    </w:rPr>
  </w:style>
  <w:style w:type="character" w:customStyle="1" w:styleId="WW8Num79z0">
    <w:name w:val="WW8Num79z0"/>
    <w:rsid w:val="00962ECE"/>
    <w:rPr>
      <w:rFonts w:ascii="Times New Roman" w:eastAsia="Times New Roman" w:hAnsi="Times New Roman" w:cs="Times New Roman" w:hint="default"/>
    </w:rPr>
  </w:style>
  <w:style w:type="character" w:customStyle="1" w:styleId="WW8Num80z0">
    <w:name w:val="WW8Num80z0"/>
    <w:rsid w:val="00962ECE"/>
    <w:rPr>
      <w:rFonts w:ascii="Times New Roman" w:hAnsi="Times New Roman" w:cs="Times New Roman" w:hint="default"/>
    </w:rPr>
  </w:style>
  <w:style w:type="character" w:customStyle="1" w:styleId="WW8Num81z0">
    <w:name w:val="WW8Num81z0"/>
    <w:rsid w:val="00962ECE"/>
    <w:rPr>
      <w:rFonts w:ascii="Times New Roman" w:eastAsia="Times New Roman" w:hAnsi="Times New Roman" w:cs="Times New Roman" w:hint="default"/>
    </w:rPr>
  </w:style>
  <w:style w:type="character" w:customStyle="1" w:styleId="WW8Num82z0">
    <w:name w:val="WW8Num82z0"/>
    <w:rsid w:val="00962ECE"/>
    <w:rPr>
      <w:rFonts w:ascii="Times New Roman" w:eastAsia="Times New Roman" w:hAnsi="Times New Roman" w:cs="Times New Roman" w:hint="default"/>
    </w:rPr>
  </w:style>
  <w:style w:type="character" w:customStyle="1" w:styleId="WW8Num83z0">
    <w:name w:val="WW8Num83z0"/>
    <w:rsid w:val="00962ECE"/>
    <w:rPr>
      <w:rFonts w:ascii="Times New Roman" w:eastAsia="Times New Roman" w:hAnsi="Times New Roman" w:cs="Times New Roman" w:hint="default"/>
    </w:rPr>
  </w:style>
  <w:style w:type="character" w:customStyle="1" w:styleId="WW8Num84z0">
    <w:name w:val="WW8Num84z0"/>
    <w:rsid w:val="00962ECE"/>
    <w:rPr>
      <w:rFonts w:ascii="Times New Roman" w:eastAsia="Times New Roman" w:hAnsi="Times New Roman" w:cs="Times New Roman" w:hint="default"/>
    </w:rPr>
  </w:style>
  <w:style w:type="character" w:customStyle="1" w:styleId="WW8Num85z0">
    <w:name w:val="WW8Num85z0"/>
    <w:rsid w:val="00962ECE"/>
    <w:rPr>
      <w:rFonts w:ascii="Times New Roman" w:eastAsia="Times New Roman" w:hAnsi="Times New Roman" w:cs="Times New Roman" w:hint="default"/>
    </w:rPr>
  </w:style>
  <w:style w:type="character" w:customStyle="1" w:styleId="WW8Num86z0">
    <w:name w:val="WW8Num86z0"/>
    <w:rsid w:val="00962ECE"/>
    <w:rPr>
      <w:rFonts w:ascii="Times New Roman" w:eastAsia="Times New Roman" w:hAnsi="Times New Roman" w:cs="Times New Roman" w:hint="default"/>
    </w:rPr>
  </w:style>
  <w:style w:type="character" w:customStyle="1" w:styleId="WW8Num87z0">
    <w:name w:val="WW8Num87z0"/>
    <w:rsid w:val="00962ECE"/>
    <w:rPr>
      <w:rFonts w:ascii="Times New Roman" w:eastAsia="Times New Roman" w:hAnsi="Times New Roman" w:cs="Times New Roman" w:hint="default"/>
    </w:rPr>
  </w:style>
  <w:style w:type="character" w:customStyle="1" w:styleId="WW8Num88z0">
    <w:name w:val="WW8Num88z0"/>
    <w:rsid w:val="00962ECE"/>
    <w:rPr>
      <w:rFonts w:ascii="Times New Roman" w:eastAsia="Times New Roman" w:hAnsi="Times New Roman" w:cs="Times New Roman" w:hint="default"/>
    </w:rPr>
  </w:style>
  <w:style w:type="character" w:customStyle="1" w:styleId="WW8Num89z0">
    <w:name w:val="WW8Num89z0"/>
    <w:rsid w:val="00962ECE"/>
    <w:rPr>
      <w:rFonts w:ascii="Times New Roman" w:eastAsia="Times New Roman" w:hAnsi="Times New Roman" w:cs="Times New Roman" w:hint="default"/>
    </w:rPr>
  </w:style>
  <w:style w:type="character" w:customStyle="1" w:styleId="WW8Num90z0">
    <w:name w:val="WW8Num90z0"/>
    <w:rsid w:val="00962ECE"/>
    <w:rPr>
      <w:rFonts w:ascii="Times New Roman" w:eastAsia="Times New Roman" w:hAnsi="Times New Roman" w:cs="Times New Roman" w:hint="default"/>
    </w:rPr>
  </w:style>
  <w:style w:type="character" w:customStyle="1" w:styleId="WW8Num91z0">
    <w:name w:val="WW8Num91z0"/>
    <w:rsid w:val="00962ECE"/>
    <w:rPr>
      <w:rFonts w:ascii="Symbol" w:hAnsi="Symbol" w:hint="default"/>
    </w:rPr>
  </w:style>
  <w:style w:type="character" w:customStyle="1" w:styleId="WW8Num92z0">
    <w:name w:val="WW8Num92z0"/>
    <w:rsid w:val="00962ECE"/>
    <w:rPr>
      <w:rFonts w:ascii="Times New Roman" w:eastAsia="Times New Roman" w:hAnsi="Times New Roman" w:cs="Times New Roman" w:hint="default"/>
    </w:rPr>
  </w:style>
  <w:style w:type="character" w:customStyle="1" w:styleId="WW8Num93z0">
    <w:name w:val="WW8Num93z0"/>
    <w:rsid w:val="00962ECE"/>
    <w:rPr>
      <w:rFonts w:ascii="Times New Roman" w:eastAsia="Times New Roman" w:hAnsi="Times New Roman" w:cs="Times New Roman" w:hint="default"/>
    </w:rPr>
  </w:style>
  <w:style w:type="character" w:customStyle="1" w:styleId="WW8Num94z0">
    <w:name w:val="WW8Num94z0"/>
    <w:rsid w:val="00962ECE"/>
    <w:rPr>
      <w:rFonts w:ascii="Times New Roman" w:eastAsia="Times New Roman" w:hAnsi="Times New Roman" w:cs="Times New Roman" w:hint="default"/>
    </w:rPr>
  </w:style>
  <w:style w:type="character" w:customStyle="1" w:styleId="WW8Num95z0">
    <w:name w:val="WW8Num95z0"/>
    <w:rsid w:val="00962ECE"/>
    <w:rPr>
      <w:rFonts w:ascii="Times New Roman" w:eastAsia="Times New Roman" w:hAnsi="Times New Roman" w:cs="Times New Roman" w:hint="default"/>
    </w:rPr>
  </w:style>
  <w:style w:type="character" w:customStyle="1" w:styleId="WW8Num96z0">
    <w:name w:val="WW8Num96z0"/>
    <w:rsid w:val="00962ECE"/>
    <w:rPr>
      <w:rFonts w:ascii="Times New Roman" w:hAnsi="Times New Roman" w:cs="Times New Roman" w:hint="default"/>
    </w:rPr>
  </w:style>
  <w:style w:type="character" w:customStyle="1" w:styleId="WW8Num97z0">
    <w:name w:val="WW8Num97z0"/>
    <w:rsid w:val="00962ECE"/>
    <w:rPr>
      <w:rFonts w:ascii="Times New Roman" w:eastAsia="Times New Roman" w:hAnsi="Times New Roman" w:cs="Times New Roman" w:hint="default"/>
    </w:rPr>
  </w:style>
  <w:style w:type="character" w:customStyle="1" w:styleId="WW8Num97z2">
    <w:name w:val="WW8Num97z2"/>
    <w:rsid w:val="00962ECE"/>
    <w:rPr>
      <w:rFonts w:ascii="Wingdings" w:hAnsi="Wingdings" w:hint="default"/>
    </w:rPr>
  </w:style>
  <w:style w:type="character" w:customStyle="1" w:styleId="WW8Num97z4">
    <w:name w:val="WW8Num97z4"/>
    <w:rsid w:val="00962ECE"/>
    <w:rPr>
      <w:rFonts w:ascii="Courier New" w:hAnsi="Courier New" w:cs="Courier New" w:hint="default"/>
    </w:rPr>
  </w:style>
  <w:style w:type="character" w:customStyle="1" w:styleId="WW8Num98z0">
    <w:name w:val="WW8Num98z0"/>
    <w:rsid w:val="00962ECE"/>
    <w:rPr>
      <w:rFonts w:ascii="Times New Roman" w:eastAsia="Times New Roman" w:hAnsi="Times New Roman" w:cs="Times New Roman" w:hint="default"/>
    </w:rPr>
  </w:style>
  <w:style w:type="character" w:customStyle="1" w:styleId="WW8Num100z0">
    <w:name w:val="WW8Num100z0"/>
    <w:rsid w:val="00962ECE"/>
    <w:rPr>
      <w:rFonts w:ascii="Times New Roman" w:eastAsia="Times New Roman" w:hAnsi="Times New Roman" w:cs="Times New Roman" w:hint="default"/>
    </w:rPr>
  </w:style>
  <w:style w:type="character" w:customStyle="1" w:styleId="WW8Num101z0">
    <w:name w:val="WW8Num101z0"/>
    <w:rsid w:val="00962ECE"/>
    <w:rPr>
      <w:rFonts w:ascii="Symbol" w:hAnsi="Symbol" w:hint="default"/>
    </w:rPr>
  </w:style>
  <w:style w:type="character" w:customStyle="1" w:styleId="WW8Num102z0">
    <w:name w:val="WW8Num102z0"/>
    <w:rsid w:val="00962ECE"/>
    <w:rPr>
      <w:rFonts w:ascii="Times New Roman" w:eastAsia="Times New Roman" w:hAnsi="Times New Roman" w:cs="Times New Roman" w:hint="default"/>
    </w:rPr>
  </w:style>
  <w:style w:type="character" w:customStyle="1" w:styleId="Absatz-Standardschriftart">
    <w:name w:val="Absatz-Standardschriftart"/>
    <w:rsid w:val="00962ECE"/>
  </w:style>
  <w:style w:type="character" w:customStyle="1" w:styleId="WW-Absatz-Standardschriftart">
    <w:name w:val="WW-Absatz-Standardschriftart"/>
    <w:rsid w:val="00962ECE"/>
  </w:style>
  <w:style w:type="character" w:customStyle="1" w:styleId="NumberingSymbols">
    <w:name w:val="Numbering Symbols"/>
    <w:rsid w:val="00962ECE"/>
  </w:style>
  <w:style w:type="character" w:customStyle="1" w:styleId="WW8Num18z1">
    <w:name w:val="WW8Num18z1"/>
    <w:rsid w:val="00962ECE"/>
    <w:rPr>
      <w:rFonts w:ascii="Symbol" w:hAnsi="Symbol" w:hint="default"/>
      <w:sz w:val="20"/>
      <w:szCs w:val="20"/>
    </w:rPr>
  </w:style>
  <w:style w:type="character" w:customStyle="1" w:styleId="WW8Num18z2">
    <w:name w:val="WW8Num18z2"/>
    <w:rsid w:val="00962ECE"/>
    <w:rPr>
      <w:rFonts w:ascii="Wingdings" w:hAnsi="Wingdings" w:hint="default"/>
    </w:rPr>
  </w:style>
  <w:style w:type="character" w:customStyle="1" w:styleId="WW8Num18z3">
    <w:name w:val="WW8Num18z3"/>
    <w:rsid w:val="00962ECE"/>
    <w:rPr>
      <w:rFonts w:ascii="Symbol" w:hAnsi="Symbol" w:hint="default"/>
    </w:rPr>
  </w:style>
  <w:style w:type="character" w:customStyle="1" w:styleId="WW8Num18z4">
    <w:name w:val="WW8Num18z4"/>
    <w:rsid w:val="00962ECE"/>
    <w:rPr>
      <w:rFonts w:ascii="Courier New" w:hAnsi="Courier New" w:cs="Courier New" w:hint="default"/>
    </w:rPr>
  </w:style>
  <w:style w:type="character" w:customStyle="1" w:styleId="DefaultParagraphFont1">
    <w:name w:val="Default Paragraph Font1"/>
    <w:rsid w:val="00962ECE"/>
  </w:style>
  <w:style w:type="character" w:customStyle="1" w:styleId="WW8Num99z0">
    <w:name w:val="WW8Num99z0"/>
    <w:rsid w:val="00962ECE"/>
    <w:rPr>
      <w:rFonts w:ascii="Symbol" w:hAnsi="Symbol" w:hint="default"/>
    </w:rPr>
  </w:style>
  <w:style w:type="character" w:customStyle="1" w:styleId="WW8Num105z0">
    <w:name w:val="WW8Num105z0"/>
    <w:rsid w:val="00962ECE"/>
    <w:rPr>
      <w:rFonts w:ascii="Times New Roman" w:eastAsia="Times New Roman" w:hAnsi="Times New Roman" w:cs="Times New Roman" w:hint="default"/>
    </w:rPr>
  </w:style>
  <w:style w:type="character" w:customStyle="1" w:styleId="WW8Num12z1">
    <w:name w:val="WW8Num12z1"/>
    <w:rsid w:val="00962ECE"/>
    <w:rPr>
      <w:rFonts w:ascii="Courier New" w:hAnsi="Courier New" w:cs="Courier New" w:hint="default"/>
    </w:rPr>
  </w:style>
  <w:style w:type="character" w:customStyle="1" w:styleId="WW8Num12z2">
    <w:name w:val="WW8Num12z2"/>
    <w:rsid w:val="00962ECE"/>
    <w:rPr>
      <w:rFonts w:ascii="Wingdings" w:hAnsi="Wingdings" w:hint="default"/>
    </w:rPr>
  </w:style>
  <w:style w:type="character" w:customStyle="1" w:styleId="WW8Num12z4">
    <w:name w:val="WW8Num12z4"/>
    <w:rsid w:val="00962ECE"/>
    <w:rPr>
      <w:rFonts w:ascii="Courier New" w:hAnsi="Courier New" w:cs="Courier New" w:hint="default"/>
    </w:rPr>
  </w:style>
  <w:style w:type="character" w:customStyle="1" w:styleId="WW8Num29z1">
    <w:name w:val="WW8Num29z1"/>
    <w:rsid w:val="00962ECE"/>
    <w:rPr>
      <w:rFonts w:ascii="Courier New" w:hAnsi="Courier New" w:cs="Courier New" w:hint="default"/>
    </w:rPr>
  </w:style>
  <w:style w:type="character" w:customStyle="1" w:styleId="WW8Num29z2">
    <w:name w:val="WW8Num29z2"/>
    <w:rsid w:val="00962ECE"/>
    <w:rPr>
      <w:rFonts w:ascii="Wingdings" w:hAnsi="Wingdings" w:hint="default"/>
    </w:rPr>
  </w:style>
  <w:style w:type="character" w:customStyle="1" w:styleId="WW8Num29z4">
    <w:name w:val="WW8Num29z4"/>
    <w:rsid w:val="00962ECE"/>
    <w:rPr>
      <w:rFonts w:ascii="Courier New" w:hAnsi="Courier New" w:cs="Courier New" w:hint="default"/>
    </w:rPr>
  </w:style>
  <w:style w:type="character" w:customStyle="1" w:styleId="WW8Num107z0">
    <w:name w:val="WW8Num107z0"/>
    <w:rsid w:val="00962ECE"/>
    <w:rPr>
      <w:rFonts w:ascii="Times New Roman" w:hAnsi="Times New Roman" w:cs="Times New Roman" w:hint="default"/>
      <w:sz w:val="28"/>
    </w:rPr>
  </w:style>
  <w:style w:type="character" w:customStyle="1" w:styleId="WW8Num9z1">
    <w:name w:val="WW8Num9z1"/>
    <w:rsid w:val="00962ECE"/>
    <w:rPr>
      <w:rFonts w:ascii="Courier New" w:hAnsi="Courier New" w:cs="Courier New" w:hint="default"/>
    </w:rPr>
  </w:style>
  <w:style w:type="character" w:customStyle="1" w:styleId="WW8Num9z2">
    <w:name w:val="WW8Num9z2"/>
    <w:rsid w:val="00962ECE"/>
    <w:rPr>
      <w:rFonts w:ascii="Wingdings" w:hAnsi="Wingdings" w:hint="default"/>
    </w:rPr>
  </w:style>
  <w:style w:type="character" w:customStyle="1" w:styleId="WW8Num9z4">
    <w:name w:val="WW8Num9z4"/>
    <w:rsid w:val="00962ECE"/>
    <w:rPr>
      <w:rFonts w:ascii="Courier New" w:hAnsi="Courier New" w:cs="Courier New" w:hint="default"/>
    </w:rPr>
  </w:style>
  <w:style w:type="character" w:customStyle="1" w:styleId="WW8Num91z1">
    <w:name w:val="WW8Num91z1"/>
    <w:rsid w:val="00962ECE"/>
    <w:rPr>
      <w:rFonts w:ascii="Courier New" w:hAnsi="Courier New" w:cs="Courier New" w:hint="default"/>
    </w:rPr>
  </w:style>
  <w:style w:type="character" w:customStyle="1" w:styleId="WW8Num91z2">
    <w:name w:val="WW8Num91z2"/>
    <w:rsid w:val="00962ECE"/>
    <w:rPr>
      <w:rFonts w:ascii="Wingdings" w:hAnsi="Wingdings" w:hint="default"/>
    </w:rPr>
  </w:style>
  <w:style w:type="character" w:customStyle="1" w:styleId="WW8Num91z4">
    <w:name w:val="WW8Num91z4"/>
    <w:rsid w:val="00962ECE"/>
    <w:rPr>
      <w:rFonts w:ascii="Courier New" w:hAnsi="Courier New" w:cs="Courier New" w:hint="default"/>
    </w:rPr>
  </w:style>
  <w:style w:type="character" w:customStyle="1" w:styleId="WW8Num4z0">
    <w:name w:val="WW8Num4z0"/>
    <w:rsid w:val="00962ECE"/>
    <w:rPr>
      <w:rFonts w:ascii="Times New Roman" w:eastAsia="Times New Roman" w:hAnsi="Times New Roman" w:cs="Times New Roman" w:hint="default"/>
    </w:rPr>
  </w:style>
  <w:style w:type="character" w:customStyle="1" w:styleId="WW8Num104z0">
    <w:name w:val="WW8Num104z0"/>
    <w:rsid w:val="00962ECE"/>
    <w:rPr>
      <w:rFonts w:ascii="Times New Roman" w:eastAsia="Times New Roman" w:hAnsi="Times New Roman" w:cs="Times New Roman" w:hint="default"/>
    </w:rPr>
  </w:style>
  <w:style w:type="character" w:customStyle="1" w:styleId="WW8Num76z2">
    <w:name w:val="WW8Num76z2"/>
    <w:rsid w:val="00962ECE"/>
    <w:rPr>
      <w:rFonts w:ascii="Wingdings" w:hAnsi="Wingdings" w:hint="default"/>
    </w:rPr>
  </w:style>
  <w:style w:type="character" w:customStyle="1" w:styleId="WW8Num76z4">
    <w:name w:val="WW8Num76z4"/>
    <w:rsid w:val="00962ECE"/>
    <w:rPr>
      <w:rFonts w:ascii="Courier New" w:hAnsi="Courier New" w:cs="Courier New" w:hint="default"/>
    </w:rPr>
  </w:style>
  <w:style w:type="character" w:customStyle="1" w:styleId="WW8Num98z2">
    <w:name w:val="WW8Num98z2"/>
    <w:rsid w:val="00962ECE"/>
    <w:rPr>
      <w:rFonts w:ascii="Wingdings" w:hAnsi="Wingdings" w:hint="default"/>
    </w:rPr>
  </w:style>
  <w:style w:type="character" w:customStyle="1" w:styleId="WW8Num98z4">
    <w:name w:val="WW8Num98z4"/>
    <w:rsid w:val="00962ECE"/>
    <w:rPr>
      <w:rFonts w:ascii="Courier New" w:hAnsi="Courier New" w:cs="Courier New" w:hint="default"/>
    </w:rPr>
  </w:style>
  <w:style w:type="character" w:customStyle="1" w:styleId="WW8Num108z0">
    <w:name w:val="WW8Num108z0"/>
    <w:rsid w:val="00962ECE"/>
    <w:rPr>
      <w:rFonts w:ascii="Times New Roman" w:hAnsi="Times New Roman" w:cs="Times New Roman" w:hint="default"/>
    </w:rPr>
  </w:style>
  <w:style w:type="character" w:customStyle="1" w:styleId="Bodytext23">
    <w:name w:val="Body text (2)"/>
    <w:rsid w:val="00962ECE"/>
    <w:rPr>
      <w:rFonts w:ascii="Times New Roman" w:hAnsi="Times New Roman" w:cs="Times New Roman" w:hint="default"/>
      <w:strike w:val="0"/>
      <w:dstrike w:val="0"/>
      <w:color w:val="000000"/>
      <w:spacing w:val="0"/>
      <w:w w:val="100"/>
      <w:position w:val="0"/>
      <w:sz w:val="22"/>
      <w:szCs w:val="22"/>
      <w:u w:val="none"/>
      <w:effect w:val="none"/>
      <w:lang w:val="vi-VN" w:eastAsia="vi-VN"/>
    </w:rPr>
  </w:style>
  <w:style w:type="character" w:customStyle="1" w:styleId="Bodytext24">
    <w:name w:val="Body text (2)_"/>
    <w:locked/>
    <w:rsid w:val="00962ECE"/>
    <w:rPr>
      <w:rFonts w:ascii="Times New Roman" w:hAnsi="Times New Roman" w:cs="Times New Roman" w:hint="default"/>
      <w:sz w:val="22"/>
      <w:szCs w:val="22"/>
      <w:shd w:val="clear" w:color="auto" w:fill="FFFFFF"/>
    </w:rPr>
  </w:style>
  <w:style w:type="character" w:customStyle="1" w:styleId="Bodytext2SmallCaps">
    <w:name w:val="Body text (2) + Small Caps"/>
    <w:rsid w:val="00962ECE"/>
    <w:rPr>
      <w:rFonts w:ascii="Times New Roman" w:hAnsi="Times New Roman" w:cs="Times New Roman" w:hint="default"/>
      <w:smallCaps/>
      <w:color w:val="000000"/>
      <w:spacing w:val="0"/>
      <w:w w:val="100"/>
      <w:position w:val="0"/>
      <w:sz w:val="22"/>
      <w:szCs w:val="22"/>
      <w:shd w:val="clear" w:color="auto" w:fill="FFFFFF"/>
      <w:lang w:val="vi-VN" w:eastAsia="vi-VN"/>
    </w:rPr>
  </w:style>
  <w:style w:type="character" w:customStyle="1" w:styleId="Bodytext2Bold">
    <w:name w:val="Body text (2) + Bold"/>
    <w:rsid w:val="00962ECE"/>
    <w:rPr>
      <w:rFonts w:ascii="Times New Roman" w:hAnsi="Times New Roman" w:cs="Times New Roman" w:hint="default"/>
      <w:b/>
      <w:bCs/>
      <w:color w:val="000000"/>
      <w:spacing w:val="0"/>
      <w:w w:val="100"/>
      <w:position w:val="0"/>
      <w:sz w:val="22"/>
      <w:szCs w:val="22"/>
      <w:shd w:val="clear" w:color="auto" w:fill="FFFFFF"/>
      <w:lang w:val="vi-VN" w:eastAsia="vi-VN"/>
    </w:rPr>
  </w:style>
  <w:style w:type="character" w:customStyle="1" w:styleId="Bodytext212pt">
    <w:name w:val="Body text (2) + 12 pt"/>
    <w:rsid w:val="00962ECE"/>
    <w:rPr>
      <w:rFonts w:ascii="Times New Roman" w:hAnsi="Times New Roman" w:cs="Times New Roman" w:hint="default"/>
      <w:color w:val="000000"/>
      <w:spacing w:val="0"/>
      <w:w w:val="100"/>
      <w:position w:val="0"/>
      <w:sz w:val="24"/>
      <w:szCs w:val="24"/>
      <w:shd w:val="clear" w:color="auto" w:fill="FFFFFF"/>
      <w:lang w:val="vi-VN" w:eastAsia="vi-VN" w:bidi="vi-VN"/>
    </w:rPr>
  </w:style>
  <w:style w:type="character" w:customStyle="1" w:styleId="Bodytext27pt">
    <w:name w:val="Body text (2) + 7 pt"/>
    <w:rsid w:val="00962ECE"/>
    <w:rPr>
      <w:rFonts w:ascii="Times New Roman" w:hAnsi="Times New Roman" w:cs="Times New Roman" w:hint="default"/>
      <w:color w:val="000000"/>
      <w:spacing w:val="0"/>
      <w:w w:val="100"/>
      <w:position w:val="0"/>
      <w:sz w:val="14"/>
      <w:szCs w:val="14"/>
      <w:shd w:val="clear" w:color="auto" w:fill="FFFFFF"/>
      <w:lang w:val="vi-VN" w:eastAsia="vi-VN" w:bidi="vi-VN"/>
    </w:rPr>
  </w:style>
  <w:style w:type="character" w:customStyle="1" w:styleId="Bodytext29pt">
    <w:name w:val="Body text (2) + 9 pt"/>
    <w:rsid w:val="00962ECE"/>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vi-VN" w:eastAsia="vi-VN" w:bidi="vi-VN"/>
    </w:rPr>
  </w:style>
  <w:style w:type="character" w:customStyle="1" w:styleId="apple-converted-space">
    <w:name w:val="apple-converted-space"/>
    <w:rsid w:val="00962ECE"/>
  </w:style>
  <w:style w:type="character" w:customStyle="1" w:styleId="UnresolvedMention1">
    <w:name w:val="Unresolved Mention1"/>
    <w:uiPriority w:val="99"/>
    <w:semiHidden/>
    <w:rsid w:val="00962ECE"/>
    <w:rPr>
      <w:color w:val="605E5C"/>
      <w:shd w:val="clear" w:color="auto" w:fill="E1DFDD"/>
    </w:rPr>
  </w:style>
  <w:style w:type="character" w:customStyle="1" w:styleId="shorttext">
    <w:name w:val="short_text"/>
    <w:rsid w:val="00962ECE"/>
  </w:style>
  <w:style w:type="character" w:customStyle="1" w:styleId="hps">
    <w:name w:val="hps"/>
    <w:rsid w:val="00962ECE"/>
  </w:style>
  <w:style w:type="character" w:customStyle="1" w:styleId="shorttext1">
    <w:name w:val="short_text1"/>
    <w:rsid w:val="00962ECE"/>
    <w:rPr>
      <w:sz w:val="23"/>
      <w:szCs w:val="23"/>
    </w:rPr>
  </w:style>
  <w:style w:type="character" w:customStyle="1" w:styleId="H1CharChar">
    <w:name w:val="H 1 Char Char"/>
    <w:rsid w:val="00962ECE"/>
    <w:rPr>
      <w:rFonts w:ascii="Arial" w:hAnsi="Arial" w:cs="Arial" w:hint="default"/>
      <w:b/>
      <w:bCs/>
      <w:kern w:val="32"/>
      <w:sz w:val="26"/>
      <w:szCs w:val="32"/>
      <w:lang w:val="en-US" w:eastAsia="en-US" w:bidi="ar-SA"/>
    </w:rPr>
  </w:style>
  <w:style w:type="character" w:customStyle="1" w:styleId="WW8Num9z6">
    <w:name w:val="WW8Num9z6"/>
    <w:rsid w:val="00962ECE"/>
    <w:rPr>
      <w:rFonts w:ascii="Symbol" w:hAnsi="Symbol" w:hint="default"/>
      <w:color w:val="auto"/>
    </w:rPr>
  </w:style>
  <w:style w:type="character" w:customStyle="1" w:styleId="L2Char">
    <w:name w:val="L2 Char"/>
    <w:rsid w:val="00962ECE"/>
    <w:rPr>
      <w:rFonts w:ascii="Calibri" w:eastAsia="Calibri" w:hAnsi="Calibri" w:cs="Calibri" w:hint="default"/>
      <w:b/>
      <w:bCs w:val="0"/>
      <w:sz w:val="26"/>
      <w:szCs w:val="26"/>
    </w:rPr>
  </w:style>
  <w:style w:type="paragraph" w:customStyle="1" w:styleId="pictureSM2">
    <w:name w:val="picture_SM2"/>
    <w:basedOn w:val="Normal"/>
    <w:link w:val="pictureSM2Char"/>
    <w:qFormat/>
    <w:rsid w:val="00962ECE"/>
  </w:style>
  <w:style w:type="character" w:customStyle="1" w:styleId="pictureSM2Char">
    <w:name w:val="picture_SM2 Char"/>
    <w:link w:val="pictureSM2"/>
    <w:locked/>
    <w:rsid w:val="00962ECE"/>
    <w:rPr>
      <w:rFonts w:ascii="Times New Roman" w:eastAsia="Calibri" w:hAnsi="Times New Roman" w:cs="Times New Roman"/>
      <w:sz w:val="26"/>
      <w:lang w:val="vi-VN"/>
    </w:rPr>
  </w:style>
  <w:style w:type="paragraph" w:customStyle="1" w:styleId="tableSM2">
    <w:name w:val="table_SM2"/>
    <w:basedOn w:val="Normal"/>
    <w:link w:val="tableSM2Char"/>
    <w:qFormat/>
    <w:rsid w:val="00962ECE"/>
  </w:style>
  <w:style w:type="character" w:customStyle="1" w:styleId="tableSM2Char">
    <w:name w:val="table_SM2 Char"/>
    <w:link w:val="tableSM2"/>
    <w:locked/>
    <w:rsid w:val="00962ECE"/>
    <w:rPr>
      <w:rFonts w:ascii="Times New Roman" w:eastAsia="Calibri" w:hAnsi="Times New Roman" w:cs="Times New Roman"/>
      <w:sz w:val="26"/>
      <w:lang w:val="vi-VN"/>
    </w:rPr>
  </w:style>
  <w:style w:type="character" w:customStyle="1" w:styleId="BodyText3Char1">
    <w:name w:val="Body Text 3 Char1"/>
    <w:uiPriority w:val="99"/>
    <w:rsid w:val="00962ECE"/>
    <w:rPr>
      <w:rFonts w:ascii="Times New Roman" w:eastAsia="MS Mincho" w:hAnsi="Times New Roman" w:cs="Times New Roman" w:hint="default"/>
      <w:iCs/>
      <w:spacing w:val="-5"/>
      <w:sz w:val="26"/>
      <w:szCs w:val="26"/>
      <w:lang w:val="nb-NO" w:eastAsia="x-none"/>
    </w:rPr>
  </w:style>
  <w:style w:type="character" w:customStyle="1" w:styleId="Headerorfooter">
    <w:name w:val="Header or footer"/>
    <w:rsid w:val="00962ECE"/>
    <w:rPr>
      <w:rFonts w:ascii="Times New Roman" w:eastAsia="Times New Roman" w:hAnsi="Times New Roman" w:cs="Times New Roman" w:hint="default"/>
      <w:b w:val="0"/>
      <w:bCs w:val="0"/>
      <w:i w:val="0"/>
      <w:iCs w:val="0"/>
      <w:smallCaps w:val="0"/>
      <w:strike w:val="0"/>
      <w:dstrike w:val="0"/>
      <w:color w:val="000000"/>
      <w:spacing w:val="0"/>
      <w:w w:val="100"/>
      <w:position w:val="0"/>
      <w:sz w:val="25"/>
      <w:szCs w:val="25"/>
      <w:u w:val="none"/>
      <w:effect w:val="none"/>
      <w:lang w:val="vi-VN"/>
    </w:rPr>
  </w:style>
  <w:style w:type="character" w:customStyle="1" w:styleId="UnresolvedMention2">
    <w:name w:val="Unresolved Mention2"/>
    <w:basedOn w:val="DefaultParagraphFont"/>
    <w:uiPriority w:val="99"/>
    <w:semiHidden/>
    <w:rsid w:val="00962ECE"/>
    <w:rPr>
      <w:color w:val="605E5C"/>
      <w:shd w:val="clear" w:color="auto" w:fill="E1DFDD"/>
    </w:rPr>
  </w:style>
  <w:style w:type="paragraph" w:styleId="EndnoteText">
    <w:name w:val="endnote text"/>
    <w:basedOn w:val="Normal"/>
    <w:link w:val="EndnoteTextChar"/>
    <w:semiHidden/>
    <w:unhideWhenUsed/>
    <w:rsid w:val="00962ECE"/>
    <w:pPr>
      <w:spacing w:line="240" w:lineRule="auto"/>
    </w:pPr>
    <w:rPr>
      <w:sz w:val="20"/>
      <w:szCs w:val="20"/>
    </w:rPr>
  </w:style>
  <w:style w:type="character" w:customStyle="1" w:styleId="EndnoteTextChar">
    <w:name w:val="Endnote Text Char"/>
    <w:basedOn w:val="DefaultParagraphFont"/>
    <w:link w:val="EndnoteText"/>
    <w:semiHidden/>
    <w:rsid w:val="00962ECE"/>
    <w:rPr>
      <w:rFonts w:ascii="Times New Roman" w:eastAsia="Calibri" w:hAnsi="Times New Roman" w:cs="Times New Roman"/>
      <w:sz w:val="20"/>
      <w:szCs w:val="20"/>
      <w:lang w:val="vi-VN"/>
    </w:rPr>
  </w:style>
  <w:style w:type="character" w:customStyle="1" w:styleId="Lead-inEmphasis">
    <w:name w:val="Lead-in Emphasis"/>
    <w:rsid w:val="00962ECE"/>
    <w:rPr>
      <w:rFonts w:ascii="Arial Black" w:hAnsi="Arial Black" w:hint="default"/>
      <w:spacing w:val="-4"/>
      <w:sz w:val="18"/>
    </w:rPr>
  </w:style>
  <w:style w:type="character" w:customStyle="1" w:styleId="Slogan">
    <w:name w:val="Slogan"/>
    <w:rsid w:val="00962ECE"/>
    <w:rPr>
      <w:i/>
      <w:iCs w:val="0"/>
      <w:spacing w:val="-6"/>
      <w:sz w:val="24"/>
    </w:rPr>
  </w:style>
  <w:style w:type="character" w:customStyle="1" w:styleId="Superscript">
    <w:name w:val="Superscript"/>
    <w:rsid w:val="00962ECE"/>
    <w:rPr>
      <w:b/>
      <w:bCs w:val="0"/>
      <w:vertAlign w:val="superscript"/>
    </w:rPr>
  </w:style>
  <w:style w:type="character" w:customStyle="1" w:styleId="binomial">
    <w:name w:val="binomial"/>
    <w:basedOn w:val="DefaultParagraphFont"/>
    <w:rsid w:val="00962ECE"/>
  </w:style>
  <w:style w:type="character" w:customStyle="1" w:styleId="UnresolvedMention3">
    <w:name w:val="Unresolved Mention3"/>
    <w:basedOn w:val="DefaultParagraphFont"/>
    <w:uiPriority w:val="99"/>
    <w:semiHidden/>
    <w:rsid w:val="00962ECE"/>
    <w:rPr>
      <w:color w:val="605E5C"/>
      <w:shd w:val="clear" w:color="auto" w:fill="E1DFDD"/>
    </w:rPr>
  </w:style>
  <w:style w:type="character" w:customStyle="1" w:styleId="l6">
    <w:name w:val="l6"/>
    <w:basedOn w:val="DefaultParagraphFont"/>
    <w:rsid w:val="00962ECE"/>
  </w:style>
  <w:style w:type="character" w:customStyle="1" w:styleId="l7">
    <w:name w:val="l7"/>
    <w:basedOn w:val="DefaultParagraphFont"/>
    <w:rsid w:val="00962ECE"/>
  </w:style>
  <w:style w:type="character" w:customStyle="1" w:styleId="a1">
    <w:name w:val="a1"/>
    <w:rsid w:val="00962ECE"/>
    <w:rPr>
      <w:bdr w:val="none" w:sz="0" w:space="0" w:color="auto" w:frame="1"/>
    </w:rPr>
  </w:style>
  <w:style w:type="character" w:customStyle="1" w:styleId="google-src-text1">
    <w:name w:val="google-src-text1"/>
    <w:rsid w:val="00962ECE"/>
    <w:rPr>
      <w:vanish/>
      <w:webHidden w:val="0"/>
      <w:specVanish/>
    </w:rPr>
  </w:style>
  <w:style w:type="character" w:customStyle="1" w:styleId="Bodytext2NotItalic">
    <w:name w:val="Body text (2) + Not Italic"/>
    <w:rsid w:val="00962ECE"/>
    <w:rPr>
      <w:rFonts w:ascii="Times New Roman" w:eastAsia="Times New Roman" w:hAnsi="Times New Roman" w:cs="Times New Roman" w:hint="default"/>
      <w:b/>
      <w:bCs/>
      <w:i/>
      <w:iCs/>
      <w:smallCaps w:val="0"/>
      <w:strike w:val="0"/>
      <w:dstrike w:val="0"/>
      <w:color w:val="000000"/>
      <w:spacing w:val="0"/>
      <w:w w:val="100"/>
      <w:position w:val="0"/>
      <w:sz w:val="23"/>
      <w:szCs w:val="23"/>
      <w:u w:val="none"/>
      <w:effect w:val="none"/>
      <w:shd w:val="clear" w:color="auto" w:fill="FFFFFF"/>
      <w:lang w:val="vi-VN"/>
    </w:rPr>
  </w:style>
  <w:style w:type="character" w:customStyle="1" w:styleId="Bodytext3Exact">
    <w:name w:val="Body text (3) Exact"/>
    <w:rsid w:val="00962ECE"/>
    <w:rPr>
      <w:rFonts w:ascii="Times New Roman" w:eastAsia="Times New Roman" w:hAnsi="Times New Roman" w:cs="Times New Roman" w:hint="default"/>
      <w:b w:val="0"/>
      <w:bCs w:val="0"/>
      <w:i/>
      <w:iCs/>
      <w:smallCaps w:val="0"/>
      <w:strike w:val="0"/>
      <w:dstrike w:val="0"/>
      <w:spacing w:val="-4"/>
      <w:sz w:val="21"/>
      <w:szCs w:val="21"/>
      <w:u w:val="none"/>
      <w:effect w:val="none"/>
    </w:rPr>
  </w:style>
  <w:style w:type="table" w:styleId="TableGrid1">
    <w:name w:val="Table Grid 1"/>
    <w:basedOn w:val="TableNormal"/>
    <w:unhideWhenUsed/>
    <w:rsid w:val="00962ECE"/>
    <w:pPr>
      <w:spacing w:after="0" w:line="240" w:lineRule="auto"/>
      <w:jc w:val="both"/>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
    <w:name w:val="Table Grid"/>
    <w:aliases w:val="Table content"/>
    <w:basedOn w:val="TableNormal"/>
    <w:rsid w:val="00962EC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unhideWhenUsed/>
    <w:rsid w:val="00962ECE"/>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GridTable1Light">
    <w:name w:val="Grid Table 1 Light"/>
    <w:basedOn w:val="TableNormal"/>
    <w:uiPriority w:val="46"/>
    <w:rsid w:val="00962ECE"/>
    <w:pPr>
      <w:spacing w:after="0" w:line="240" w:lineRule="auto"/>
    </w:pPr>
    <w:rPr>
      <w:rFonts w:ascii="Calibri" w:eastAsia="Calibri" w:hAnsi="Calibri" w:cs="Times New Roman"/>
      <w:sz w:val="20"/>
      <w:szCs w:val="20"/>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0">
    <w:name w:val="Table Grid1"/>
    <w:basedOn w:val="TableNormal"/>
    <w:rsid w:val="00962ECE"/>
    <w:pPr>
      <w:spacing w:before="60" w:after="60" w:line="264"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uiPriority w:val="39"/>
    <w:rsid w:val="00962EC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rsid w:val="00962EC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ntent1">
    <w:name w:val="Table content1"/>
    <w:basedOn w:val="TableNormal"/>
    <w:uiPriority w:val="59"/>
    <w:rsid w:val="00962ECE"/>
    <w:pPr>
      <w:numPr>
        <w:numId w:val="36"/>
      </w:numPr>
      <w:tabs>
        <w:tab w:val="clear" w:pos="720"/>
        <w:tab w:val="num" w:pos="1080"/>
        <w:tab w:val="num" w:pos="4612"/>
      </w:tabs>
      <w:spacing w:after="0" w:line="240" w:lineRule="auto"/>
      <w:ind w:left="4612"/>
    </w:pPr>
    <w:rPr>
      <w:rFonts w:ascii="Times New Roman" w:eastAsia="Times New Roman" w:hAnsi="Times New Roman" w:cs="Times New Roman"/>
      <w:sz w:val="20"/>
      <w:szCs w:val="20"/>
    </w:rPr>
    <w:tblPr>
      <w:tblInd w:w="14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1">
    <w:name w:val="Grid Table 1 Light1"/>
    <w:basedOn w:val="TableNormal"/>
    <w:rsid w:val="00962ECE"/>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content2">
    <w:name w:val="Table content2"/>
    <w:basedOn w:val="TableNormal"/>
    <w:uiPriority w:val="59"/>
    <w:rsid w:val="00962ECE"/>
    <w:pPr>
      <w:numPr>
        <w:numId w:val="36"/>
      </w:numPr>
      <w:tabs>
        <w:tab w:val="clear" w:pos="720"/>
        <w:tab w:val="num" w:pos="1080"/>
        <w:tab w:val="num" w:pos="4612"/>
      </w:tabs>
      <w:spacing w:after="0" w:line="240" w:lineRule="auto"/>
      <w:ind w:left="4612"/>
    </w:pPr>
    <w:rPr>
      <w:rFonts w:ascii="Times New Roman" w:eastAsia="Times New Roman" w:hAnsi="Times New Roman" w:cs="Times New Roman"/>
      <w:sz w:val="20"/>
      <w:szCs w:val="20"/>
    </w:rPr>
    <w:tblPr>
      <w:tblInd w:w="14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0">
    <w:name w:val="TableGrid"/>
    <w:rsid w:val="00962ECE"/>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ERMTablestyle">
    <w:name w:val="ERM Table style"/>
    <w:basedOn w:val="TableNormal"/>
    <w:uiPriority w:val="99"/>
    <w:rsid w:val="00962ECE"/>
    <w:pPr>
      <w:spacing w:after="0" w:line="240" w:lineRule="auto"/>
    </w:pPr>
    <w:rPr>
      <w:rFonts w:ascii="Arial" w:eastAsiaTheme="minorEastAsia" w:hAnsi="Arial"/>
      <w:sz w:val="18"/>
      <w:szCs w:val="18"/>
      <w:lang w:val="en-GB" w:eastAsia="zh-CN"/>
    </w:rPr>
    <w:tblPr>
      <w:tblInd w:w="0" w:type="dxa"/>
      <w:tblBorders>
        <w:top w:val="single" w:sz="2" w:space="0" w:color="E7E6E6" w:themeColor="background2"/>
        <w:bottom w:val="single" w:sz="2" w:space="0" w:color="E7E6E6" w:themeColor="background2"/>
        <w:insideH w:val="single" w:sz="2" w:space="0" w:color="E7E6E6" w:themeColor="background2"/>
        <w:insideV w:val="single" w:sz="2" w:space="0" w:color="E7E6E6" w:themeColor="background2"/>
      </w:tblBorders>
      <w:tblCellMar>
        <w:top w:w="28" w:type="dxa"/>
        <w:left w:w="113" w:type="dxa"/>
        <w:bottom w:w="57" w:type="dxa"/>
        <w:right w:w="113" w:type="dxa"/>
      </w:tblCellMar>
    </w:tblPr>
    <w:tblStylePr w:type="firstRow">
      <w:pPr>
        <w:jc w:val="left"/>
      </w:pPr>
      <w:rPr>
        <w:rFonts w:ascii="Arial" w:hAnsi="Arial" w:cs="Arial" w:hint="default"/>
        <w:b w:val="0"/>
        <w:color w:val="44546A" w:themeColor="text2"/>
        <w:sz w:val="18"/>
        <w:szCs w:val="18"/>
      </w:rPr>
      <w:tblPr/>
      <w:tcPr>
        <w:shd w:val="clear" w:color="auto" w:fill="FFFFFF" w:themeFill="background1"/>
      </w:tcPr>
    </w:tblStylePr>
  </w:style>
  <w:style w:type="table" w:customStyle="1" w:styleId="ERMTablestyle1">
    <w:name w:val="ERM Table style1"/>
    <w:basedOn w:val="TableNormal"/>
    <w:uiPriority w:val="99"/>
    <w:rsid w:val="00962ECE"/>
    <w:pPr>
      <w:spacing w:after="0" w:line="240" w:lineRule="auto"/>
    </w:pPr>
    <w:rPr>
      <w:rFonts w:eastAsia="SimSun"/>
      <w:sz w:val="18"/>
      <w:szCs w:val="18"/>
      <w:lang w:val="en-GB" w:eastAsia="zh-CN"/>
    </w:rPr>
    <w:tblPr>
      <w:tblInd w:w="0" w:type="dxa"/>
      <w:tblBorders>
        <w:top w:val="single" w:sz="2" w:space="0" w:color="666F74"/>
        <w:bottom w:val="single" w:sz="2" w:space="0" w:color="666F74"/>
        <w:insideH w:val="single" w:sz="2" w:space="0" w:color="666F74"/>
        <w:insideV w:val="single" w:sz="2" w:space="0" w:color="666F74"/>
      </w:tblBorders>
      <w:tblCellMar>
        <w:top w:w="28" w:type="dxa"/>
        <w:left w:w="113" w:type="dxa"/>
        <w:bottom w:w="57" w:type="dxa"/>
        <w:right w:w="113" w:type="dxa"/>
      </w:tblCellMar>
    </w:tblPr>
    <w:tblStylePr w:type="firstRow">
      <w:pPr>
        <w:jc w:val="left"/>
      </w:pPr>
      <w:rPr>
        <w:b w:val="0"/>
        <w:color w:val="007A5F"/>
      </w:rPr>
      <w:tblPr/>
      <w:tcPr>
        <w:tcBorders>
          <w:top w:val="single" w:sz="8" w:space="0" w:color="007A5F"/>
          <w:bottom w:val="single" w:sz="8" w:space="0" w:color="007A5F"/>
        </w:tcBorders>
      </w:tcPr>
    </w:tblStylePr>
  </w:style>
  <w:style w:type="table" w:customStyle="1" w:styleId="TableGrid4">
    <w:name w:val="Table Grid4"/>
    <w:basedOn w:val="TableNormal"/>
    <w:rsid w:val="00962ECE"/>
    <w:pPr>
      <w:spacing w:after="0" w:line="240" w:lineRule="atLeas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9">
    <w:name w:val="toc 9"/>
    <w:basedOn w:val="Index"/>
    <w:autoRedefine/>
    <w:uiPriority w:val="39"/>
    <w:unhideWhenUsed/>
    <w:rsid w:val="00962ECE"/>
    <w:pPr>
      <w:tabs>
        <w:tab w:val="right" w:leader="dot" w:pos="9637"/>
      </w:tabs>
      <w:ind w:left="2264"/>
    </w:pPr>
  </w:style>
  <w:style w:type="paragraph" w:styleId="TOC8">
    <w:name w:val="toc 8"/>
    <w:basedOn w:val="Index"/>
    <w:autoRedefine/>
    <w:uiPriority w:val="39"/>
    <w:unhideWhenUsed/>
    <w:rsid w:val="00962ECE"/>
    <w:pPr>
      <w:tabs>
        <w:tab w:val="right" w:leader="dot" w:pos="9637"/>
      </w:tabs>
      <w:ind w:left="1981"/>
    </w:pPr>
  </w:style>
  <w:style w:type="paragraph" w:styleId="TOC7">
    <w:name w:val="toc 7"/>
    <w:basedOn w:val="Index"/>
    <w:autoRedefine/>
    <w:uiPriority w:val="39"/>
    <w:unhideWhenUsed/>
    <w:rsid w:val="00962ECE"/>
    <w:pPr>
      <w:tabs>
        <w:tab w:val="right" w:leader="dot" w:pos="9637"/>
      </w:tabs>
      <w:ind w:left="1698"/>
    </w:pPr>
  </w:style>
  <w:style w:type="paragraph" w:styleId="TOC6">
    <w:name w:val="toc 6"/>
    <w:basedOn w:val="Index"/>
    <w:autoRedefine/>
    <w:uiPriority w:val="39"/>
    <w:unhideWhenUsed/>
    <w:rsid w:val="00962ECE"/>
    <w:pPr>
      <w:tabs>
        <w:tab w:val="right" w:leader="dot" w:pos="9637"/>
      </w:tabs>
      <w:ind w:left="1415"/>
    </w:pPr>
  </w:style>
  <w:style w:type="paragraph" w:styleId="TOC5">
    <w:name w:val="toc 5"/>
    <w:basedOn w:val="Index"/>
    <w:autoRedefine/>
    <w:uiPriority w:val="39"/>
    <w:unhideWhenUsed/>
    <w:rsid w:val="00962ECE"/>
    <w:pPr>
      <w:tabs>
        <w:tab w:val="right" w:leader="dot" w:pos="9637"/>
      </w:tabs>
      <w:ind w:left="1132"/>
    </w:pPr>
  </w:style>
  <w:style w:type="paragraph" w:styleId="TOC4">
    <w:name w:val="toc 4"/>
    <w:basedOn w:val="Index"/>
    <w:autoRedefine/>
    <w:uiPriority w:val="39"/>
    <w:unhideWhenUsed/>
    <w:qFormat/>
    <w:rsid w:val="00962ECE"/>
    <w:pPr>
      <w:tabs>
        <w:tab w:val="right" w:leader="dot" w:pos="9637"/>
      </w:tabs>
      <w:ind w:left="849"/>
    </w:pPr>
  </w:style>
  <w:style w:type="numbering" w:customStyle="1" w:styleId="SongHau">
    <w:name w:val="Song Hau"/>
    <w:rsid w:val="00962ECE"/>
    <w:pPr>
      <w:numPr>
        <w:numId w:val="49"/>
      </w:numPr>
    </w:pPr>
  </w:style>
  <w:style w:type="paragraph" w:styleId="Caption">
    <w:name w:val="caption"/>
    <w:aliases w:val=" Char,Char5,Char4 Char Char, Char5,Figure and Table Char Char,Figure and Table Char,Caption Char1 Char,Caption Char Char Char,Caption Char Char Char Char Char Char Char Char,Caption Char Char Char Char Char Char1 Char,Hinh 2,図表番号 Char Char,Bảng"/>
    <w:basedOn w:val="Normal"/>
    <w:next w:val="Normal"/>
    <w:link w:val="CaptionChar"/>
    <w:uiPriority w:val="99"/>
    <w:unhideWhenUsed/>
    <w:qFormat/>
    <w:rsid w:val="00F3665B"/>
    <w:pPr>
      <w:spacing w:after="200" w:line="240" w:lineRule="auto"/>
    </w:pPr>
    <w:rPr>
      <w:i/>
      <w:iCs/>
      <w:color w:val="44546A" w:themeColor="text2"/>
      <w:sz w:val="18"/>
      <w:szCs w:val="18"/>
    </w:rPr>
  </w:style>
  <w:style w:type="character" w:customStyle="1" w:styleId="CaptionChar">
    <w:name w:val="Caption Char"/>
    <w:aliases w:val=" Char Char,Char5 Char,Char4 Char Char Char, Char5 Char,Figure and Table Char Char Char,Figure and Table Char Char1,Caption Char1 Char Char,Caption Char Char Char Char,Caption Char Char Char Char Char Char Char Char Char,Hinh 2 Char"/>
    <w:link w:val="Caption"/>
    <w:uiPriority w:val="35"/>
    <w:qFormat/>
    <w:locked/>
    <w:rsid w:val="007416A5"/>
    <w:rPr>
      <w:rFonts w:ascii="Times New Roman" w:eastAsia="Calibri" w:hAnsi="Times New Roman" w:cs="Times New Roman"/>
      <w:i/>
      <w:iCs/>
      <w:color w:val="44546A" w:themeColor="text2"/>
      <w:sz w:val="18"/>
      <w:szCs w:val="18"/>
      <w:lang w:val="vi-VN"/>
    </w:rPr>
  </w:style>
  <w:style w:type="character" w:styleId="Strong">
    <w:name w:val="Strong"/>
    <w:qFormat/>
    <w:rsid w:val="00804D08"/>
    <w:rPr>
      <w:b/>
      <w:bCs/>
    </w:rPr>
  </w:style>
  <w:style w:type="character" w:styleId="PageNumber">
    <w:name w:val="page number"/>
    <w:rsid w:val="00804D08"/>
  </w:style>
  <w:style w:type="numbering" w:customStyle="1" w:styleId="NoList1">
    <w:name w:val="No List1"/>
    <w:next w:val="NoList"/>
    <w:uiPriority w:val="99"/>
    <w:semiHidden/>
    <w:unhideWhenUsed/>
    <w:rsid w:val="00804D08"/>
  </w:style>
  <w:style w:type="numbering" w:customStyle="1" w:styleId="NoList2">
    <w:name w:val="No List2"/>
    <w:next w:val="NoList"/>
    <w:uiPriority w:val="99"/>
    <w:semiHidden/>
    <w:unhideWhenUsed/>
    <w:rsid w:val="00804D08"/>
  </w:style>
  <w:style w:type="paragraph" w:styleId="HTMLPreformatted">
    <w:name w:val="HTML Preformatted"/>
    <w:basedOn w:val="Normal"/>
    <w:link w:val="HTMLPreformattedChar"/>
    <w:uiPriority w:val="99"/>
    <w:semiHidden/>
    <w:unhideWhenUsed/>
    <w:rsid w:val="00DD7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ind w:firstLine="450"/>
      <w:contextualSpacing/>
    </w:pPr>
    <w:rPr>
      <w:rFonts w:ascii="Courier New" w:eastAsia="Times New Roman" w:hAnsi="Courier New" w:cs="Courier New"/>
      <w:bCs/>
      <w:color w:val="000000"/>
      <w:sz w:val="20"/>
      <w:szCs w:val="20"/>
      <w:lang w:val="en-US"/>
    </w:rPr>
  </w:style>
  <w:style w:type="character" w:customStyle="1" w:styleId="HTMLPreformattedChar">
    <w:name w:val="HTML Preformatted Char"/>
    <w:basedOn w:val="DefaultParagraphFont"/>
    <w:link w:val="HTMLPreformatted"/>
    <w:uiPriority w:val="99"/>
    <w:semiHidden/>
    <w:rsid w:val="00DD72B3"/>
    <w:rPr>
      <w:rFonts w:ascii="Courier New" w:eastAsia="Times New Roman" w:hAnsi="Courier New" w:cs="Courier New"/>
      <w:bCs/>
      <w:color w:val="000000"/>
      <w:sz w:val="20"/>
      <w:szCs w:val="20"/>
    </w:rPr>
  </w:style>
  <w:style w:type="character" w:customStyle="1" w:styleId="BodyTextChar1">
    <w:name w:val="Body Text Char1"/>
    <w:aliases w:val="Char4 Char1,Body Text Char Char Char Char Char Char Char Char Char Char Char Char Char Char Char Char Char Char Char1"/>
    <w:basedOn w:val="DefaultParagraphFont"/>
    <w:semiHidden/>
    <w:rsid w:val="00DD72B3"/>
    <w:rPr>
      <w:rFonts w:ascii="Times New Roman" w:eastAsia="Calibri" w:hAnsi="Times New Roman" w:cs="Times New Roman"/>
      <w:sz w:val="26"/>
      <w:lang w:val="vi-VN"/>
    </w:rPr>
  </w:style>
  <w:style w:type="paragraph" w:styleId="Quote">
    <w:name w:val="Quote"/>
    <w:basedOn w:val="Normal"/>
    <w:next w:val="Normal"/>
    <w:link w:val="QuoteChar"/>
    <w:uiPriority w:val="29"/>
    <w:qFormat/>
    <w:rsid w:val="00DD72B3"/>
    <w:pPr>
      <w:spacing w:after="240" w:line="240" w:lineRule="auto"/>
      <w:ind w:left="862" w:right="862"/>
    </w:pPr>
    <w:rPr>
      <w:rFonts w:eastAsia="Times New Roman"/>
      <w:i/>
      <w:iCs/>
      <w:color w:val="404040"/>
      <w:sz w:val="20"/>
      <w:szCs w:val="20"/>
    </w:rPr>
  </w:style>
  <w:style w:type="character" w:customStyle="1" w:styleId="QuoteChar">
    <w:name w:val="Quote Char"/>
    <w:basedOn w:val="DefaultParagraphFont"/>
    <w:link w:val="Quote"/>
    <w:uiPriority w:val="29"/>
    <w:rsid w:val="00DD72B3"/>
    <w:rPr>
      <w:rFonts w:ascii="Times New Roman" w:eastAsia="Times New Roman" w:hAnsi="Times New Roman" w:cs="Times New Roman"/>
      <w:i/>
      <w:iCs/>
      <w:color w:val="404040"/>
      <w:sz w:val="20"/>
      <w:szCs w:val="20"/>
      <w:lang w:val="vi-VN"/>
    </w:rPr>
  </w:style>
  <w:style w:type="character" w:customStyle="1" w:styleId="DefaultChar">
    <w:name w:val="Default Char"/>
    <w:link w:val="Default"/>
    <w:locked/>
    <w:rsid w:val="00DD72B3"/>
    <w:rPr>
      <w:rFonts w:ascii="Times New Roman" w:eastAsia="Calibri" w:hAnsi="Times New Roman" w:cs="Times New Roman"/>
      <w:color w:val="000000"/>
      <w:sz w:val="24"/>
      <w:szCs w:val="24"/>
    </w:rPr>
  </w:style>
  <w:style w:type="paragraph" w:customStyle="1" w:styleId="StyleStyleStyleStyleListBullet2BoldSuperscriptSupers">
    <w:name w:val="Style Style Style Style List Bullet 2 + Bold + Superscript + Supers..."/>
    <w:basedOn w:val="Normal"/>
    <w:uiPriority w:val="99"/>
    <w:rsid w:val="00DD72B3"/>
    <w:pPr>
      <w:spacing w:before="120" w:after="120" w:line="240" w:lineRule="auto"/>
    </w:pPr>
    <w:rPr>
      <w:rFonts w:eastAsia="Times New Roman"/>
      <w:bCs/>
      <w:szCs w:val="24"/>
      <w:lang w:val="x-none" w:eastAsia="x-none"/>
    </w:rPr>
  </w:style>
  <w:style w:type="paragraph" w:customStyle="1" w:styleId="DTM-nguon">
    <w:name w:val="DTM - nguon"/>
    <w:basedOn w:val="Normal"/>
    <w:uiPriority w:val="99"/>
    <w:qFormat/>
    <w:rsid w:val="00DD72B3"/>
    <w:pPr>
      <w:widowControl w:val="0"/>
      <w:spacing w:before="60" w:after="60" w:line="240" w:lineRule="auto"/>
      <w:jc w:val="right"/>
    </w:pPr>
    <w:rPr>
      <w:rFonts w:eastAsia="Lucida Sans Unicode"/>
      <w:bCs/>
      <w:i/>
      <w:iCs/>
      <w:sz w:val="20"/>
      <w:szCs w:val="20"/>
      <w:lang w:val="en-CA"/>
    </w:rPr>
  </w:style>
  <w:style w:type="paragraph" w:customStyle="1" w:styleId="DTM--">
    <w:name w:val="DTM --"/>
    <w:basedOn w:val="Heading3"/>
    <w:uiPriority w:val="99"/>
    <w:qFormat/>
    <w:rsid w:val="00DD72B3"/>
    <w:pPr>
      <w:keepNext w:val="0"/>
      <w:widowControl w:val="0"/>
      <w:numPr>
        <w:ilvl w:val="0"/>
        <w:numId w:val="122"/>
      </w:numPr>
      <w:tabs>
        <w:tab w:val="clear" w:pos="720"/>
        <w:tab w:val="left" w:pos="1134"/>
      </w:tabs>
      <w:ind w:left="1134" w:hanging="283"/>
    </w:pPr>
    <w:rPr>
      <w:rFonts w:eastAsia="Lucida Sans Unicode"/>
      <w:b w:val="0"/>
      <w:color w:val="auto"/>
      <w:szCs w:val="28"/>
      <w:lang w:val="pt-BR" w:eastAsia="en-US"/>
    </w:rPr>
  </w:style>
  <w:style w:type="paragraph" w:customStyle="1" w:styleId="S1">
    <w:name w:val="S1"/>
    <w:basedOn w:val="Normal"/>
    <w:autoRedefine/>
    <w:uiPriority w:val="99"/>
    <w:qFormat/>
    <w:rsid w:val="00DD72B3"/>
    <w:pPr>
      <w:spacing w:before="120" w:after="120" w:line="360" w:lineRule="auto"/>
      <w:ind w:firstLine="450"/>
      <w:contextualSpacing/>
      <w:outlineLvl w:val="0"/>
    </w:pPr>
    <w:rPr>
      <w:rFonts w:eastAsia="Times New Roman"/>
      <w:b/>
      <w:bCs/>
      <w:color w:val="000000"/>
      <w:szCs w:val="72"/>
      <w:lang w:val="en-US"/>
    </w:rPr>
  </w:style>
  <w:style w:type="paragraph" w:customStyle="1" w:styleId="S2">
    <w:name w:val="S2"/>
    <w:basedOn w:val="Normal"/>
    <w:autoRedefine/>
    <w:uiPriority w:val="99"/>
    <w:qFormat/>
    <w:rsid w:val="00DD72B3"/>
    <w:pPr>
      <w:spacing w:before="120" w:after="120" w:line="360" w:lineRule="auto"/>
      <w:ind w:left="1080" w:hanging="720"/>
      <w:contextualSpacing/>
      <w:outlineLvl w:val="1"/>
    </w:pPr>
    <w:rPr>
      <w:rFonts w:eastAsia="Times New Roman"/>
      <w:b/>
      <w:bCs/>
      <w:color w:val="000000"/>
      <w:szCs w:val="26"/>
      <w:lang w:val="en-US"/>
    </w:rPr>
  </w:style>
  <w:style w:type="paragraph" w:customStyle="1" w:styleId="ColorfulList-Accent11">
    <w:name w:val="Colorful List - Accent 11"/>
    <w:basedOn w:val="Normal"/>
    <w:uiPriority w:val="99"/>
    <w:qFormat/>
    <w:rsid w:val="00DD72B3"/>
    <w:pPr>
      <w:spacing w:before="120" w:after="120" w:line="240" w:lineRule="auto"/>
      <w:ind w:left="720" w:firstLine="450"/>
      <w:contextualSpacing/>
    </w:pPr>
    <w:rPr>
      <w:rFonts w:eastAsia="Times New Roman"/>
      <w:bCs/>
      <w:color w:val="000000"/>
      <w:szCs w:val="26"/>
      <w:lang w:val="en-US"/>
    </w:rPr>
  </w:style>
  <w:style w:type="paragraph" w:customStyle="1" w:styleId="111">
    <w:name w:val="1.1.1"/>
    <w:basedOn w:val="Normal"/>
    <w:uiPriority w:val="99"/>
    <w:rsid w:val="00DD72B3"/>
    <w:pPr>
      <w:spacing w:before="120" w:after="120" w:line="240" w:lineRule="auto"/>
      <w:ind w:firstLine="450"/>
      <w:contextualSpacing/>
    </w:pPr>
    <w:rPr>
      <w:rFonts w:eastAsia="Times New Roman"/>
      <w:b/>
      <w:bCs/>
      <w:color w:val="000000"/>
      <w:szCs w:val="26"/>
      <w:lang w:val="en-US"/>
    </w:rPr>
  </w:style>
  <w:style w:type="paragraph" w:customStyle="1" w:styleId="I">
    <w:name w:val="I"/>
    <w:uiPriority w:val="99"/>
    <w:rsid w:val="00DD72B3"/>
    <w:pPr>
      <w:spacing w:after="0" w:line="240" w:lineRule="auto"/>
    </w:pPr>
    <w:rPr>
      <w:rFonts w:ascii="Times New Roman" w:eastAsia="Cambria" w:hAnsi="Times New Roman" w:cs="Times New Roman"/>
      <w:b/>
      <w:sz w:val="26"/>
      <w:szCs w:val="26"/>
    </w:rPr>
  </w:style>
  <w:style w:type="paragraph" w:customStyle="1" w:styleId="B">
    <w:name w:val="B"/>
    <w:basedOn w:val="ColorfulList-Accent11"/>
    <w:uiPriority w:val="99"/>
    <w:rsid w:val="00DD72B3"/>
    <w:pPr>
      <w:ind w:left="1080" w:hanging="720"/>
    </w:pPr>
    <w:rPr>
      <w:b/>
    </w:rPr>
  </w:style>
  <w:style w:type="paragraph" w:customStyle="1" w:styleId="A">
    <w:name w:val="A"/>
    <w:basedOn w:val="Normal"/>
    <w:uiPriority w:val="99"/>
    <w:rsid w:val="00DD72B3"/>
    <w:pPr>
      <w:spacing w:before="120" w:after="120" w:line="240" w:lineRule="auto"/>
      <w:ind w:left="540" w:hanging="540"/>
      <w:contextualSpacing/>
    </w:pPr>
    <w:rPr>
      <w:rFonts w:eastAsia="Times New Roman"/>
      <w:b/>
      <w:bCs/>
      <w:color w:val="000000"/>
      <w:szCs w:val="26"/>
      <w:lang w:val="en-US"/>
    </w:rPr>
  </w:style>
  <w:style w:type="paragraph" w:customStyle="1" w:styleId="BA">
    <w:name w:val="BA"/>
    <w:basedOn w:val="Normal"/>
    <w:uiPriority w:val="99"/>
    <w:rsid w:val="00DD72B3"/>
    <w:pPr>
      <w:spacing w:before="120" w:after="120" w:line="240" w:lineRule="auto"/>
      <w:ind w:firstLine="450"/>
      <w:contextualSpacing/>
      <w:jc w:val="center"/>
    </w:pPr>
    <w:rPr>
      <w:rFonts w:eastAsia="Times New Roman"/>
      <w:bCs/>
      <w:color w:val="000000"/>
      <w:sz w:val="24"/>
      <w:szCs w:val="26"/>
      <w:lang w:val="en-US"/>
    </w:rPr>
  </w:style>
  <w:style w:type="paragraph" w:customStyle="1" w:styleId="i0">
    <w:name w:val="i"/>
    <w:basedOn w:val="Normal"/>
    <w:uiPriority w:val="99"/>
    <w:rsid w:val="00DD72B3"/>
    <w:pPr>
      <w:tabs>
        <w:tab w:val="num" w:pos="990"/>
        <w:tab w:val="num" w:pos="1080"/>
      </w:tabs>
      <w:spacing w:before="120" w:after="120" w:line="240" w:lineRule="auto"/>
      <w:ind w:left="1080" w:hanging="720"/>
      <w:contextualSpacing/>
    </w:pPr>
    <w:rPr>
      <w:rFonts w:eastAsia="Times New Roman"/>
      <w:b/>
      <w:bCs/>
      <w:color w:val="000000"/>
      <w:sz w:val="24"/>
      <w:szCs w:val="26"/>
      <w:lang w:val="en-US"/>
    </w:rPr>
  </w:style>
  <w:style w:type="paragraph" w:customStyle="1" w:styleId="NoSpacing1">
    <w:name w:val="No Spacing1"/>
    <w:semiHidden/>
    <w:qFormat/>
    <w:rsid w:val="00DD72B3"/>
    <w:pPr>
      <w:spacing w:after="0" w:line="240" w:lineRule="auto"/>
    </w:pPr>
    <w:rPr>
      <w:rFonts w:ascii="PMingLiU" w:eastAsia="PMingLiU" w:hAnsi="Times New Roman" w:hint="eastAsia"/>
    </w:rPr>
  </w:style>
  <w:style w:type="paragraph" w:customStyle="1" w:styleId="clear">
    <w:name w:val="clear"/>
    <w:basedOn w:val="Normal"/>
    <w:uiPriority w:val="99"/>
    <w:rsid w:val="00DD72B3"/>
    <w:pPr>
      <w:spacing w:before="120" w:after="120" w:line="240" w:lineRule="auto"/>
      <w:ind w:firstLine="450"/>
      <w:contextualSpacing/>
      <w:jc w:val="center"/>
    </w:pPr>
    <w:rPr>
      <w:rFonts w:eastAsia="Times New Roman"/>
      <w:bCs/>
      <w:color w:val="000000"/>
      <w:sz w:val="20"/>
      <w:szCs w:val="20"/>
      <w:lang w:val="en-US"/>
    </w:rPr>
  </w:style>
  <w:style w:type="paragraph" w:customStyle="1" w:styleId="S3">
    <w:name w:val="S3"/>
    <w:basedOn w:val="S2"/>
    <w:autoRedefine/>
    <w:uiPriority w:val="99"/>
    <w:qFormat/>
    <w:rsid w:val="00DD72B3"/>
    <w:pPr>
      <w:spacing w:before="0" w:after="0" w:line="240" w:lineRule="auto"/>
      <w:ind w:left="0" w:firstLine="562"/>
      <w:outlineLvl w:val="2"/>
    </w:pPr>
  </w:style>
  <w:style w:type="character" w:customStyle="1" w:styleId="FontbangnhoChar">
    <w:name w:val="Font bang nho Char"/>
    <w:link w:val="Fontbangnho"/>
    <w:locked/>
    <w:rsid w:val="00DD72B3"/>
    <w:rPr>
      <w:rFonts w:ascii="Times New Roman" w:hAnsi="Times New Roman" w:cs="Times New Roman"/>
      <w:sz w:val="24"/>
      <w:lang w:val="en-GB"/>
    </w:rPr>
  </w:style>
  <w:style w:type="paragraph" w:customStyle="1" w:styleId="Fontbangnho">
    <w:name w:val="Font bang nho"/>
    <w:basedOn w:val="NoSpacing"/>
    <w:link w:val="FontbangnhoChar"/>
    <w:rsid w:val="00DD72B3"/>
    <w:pPr>
      <w:jc w:val="both"/>
    </w:pPr>
    <w:rPr>
      <w:rFonts w:eastAsiaTheme="minorHAnsi"/>
      <w:lang w:val="en-GB"/>
    </w:rPr>
  </w:style>
  <w:style w:type="character" w:customStyle="1" w:styleId="NguonChar">
    <w:name w:val="Nguon Char"/>
    <w:link w:val="Nguon0"/>
    <w:locked/>
    <w:rsid w:val="00DD72B3"/>
    <w:rPr>
      <w:rFonts w:ascii="Times New Roman" w:eastAsia="Times New Roman" w:hAnsi="Times New Roman" w:cs="Times New Roman"/>
      <w:bCs/>
      <w:i/>
      <w:color w:val="333333"/>
    </w:rPr>
  </w:style>
  <w:style w:type="paragraph" w:customStyle="1" w:styleId="Nguon0">
    <w:name w:val="Nguon"/>
    <w:basedOn w:val="Normal"/>
    <w:link w:val="NguonChar"/>
    <w:qFormat/>
    <w:rsid w:val="00DD72B3"/>
    <w:pPr>
      <w:tabs>
        <w:tab w:val="left" w:pos="630"/>
      </w:tabs>
      <w:spacing w:before="120" w:after="240" w:line="240" w:lineRule="auto"/>
      <w:ind w:firstLine="450"/>
      <w:contextualSpacing/>
    </w:pPr>
    <w:rPr>
      <w:rFonts w:eastAsia="Times New Roman"/>
      <w:bCs/>
      <w:i/>
      <w:color w:val="333333"/>
      <w:sz w:val="22"/>
      <w:lang w:val="en-US"/>
    </w:rPr>
  </w:style>
  <w:style w:type="paragraph" w:customStyle="1" w:styleId="msonormal0">
    <w:name w:val="msonormal"/>
    <w:basedOn w:val="Normal"/>
    <w:uiPriority w:val="99"/>
    <w:rsid w:val="00DD72B3"/>
    <w:pPr>
      <w:spacing w:before="100" w:beforeAutospacing="1" w:after="100" w:afterAutospacing="1" w:line="240" w:lineRule="auto"/>
      <w:ind w:firstLine="450"/>
      <w:contextualSpacing/>
    </w:pPr>
    <w:rPr>
      <w:rFonts w:eastAsia="Times New Roman"/>
      <w:bCs/>
      <w:color w:val="000000"/>
      <w:sz w:val="24"/>
      <w:szCs w:val="26"/>
      <w:lang w:val="en-US"/>
    </w:rPr>
  </w:style>
  <w:style w:type="paragraph" w:customStyle="1" w:styleId="xl66">
    <w:name w:val="xl66"/>
    <w:basedOn w:val="Normal"/>
    <w:uiPriority w:val="99"/>
    <w:rsid w:val="00DD72B3"/>
    <w:pPr>
      <w:spacing w:before="100" w:beforeAutospacing="1" w:after="100" w:afterAutospacing="1" w:line="240" w:lineRule="auto"/>
      <w:ind w:firstLine="450"/>
      <w:contextualSpacing/>
    </w:pPr>
    <w:rPr>
      <w:rFonts w:eastAsia="Times New Roman"/>
      <w:bCs/>
      <w:color w:val="000000"/>
      <w:sz w:val="24"/>
      <w:szCs w:val="26"/>
      <w:lang w:val="en-US"/>
    </w:rPr>
  </w:style>
  <w:style w:type="paragraph" w:customStyle="1" w:styleId="xl67">
    <w:name w:val="xl67"/>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450"/>
      <w:contextualSpacing/>
    </w:pPr>
    <w:rPr>
      <w:rFonts w:eastAsia="Times New Roman"/>
      <w:bCs/>
      <w:color w:val="000000"/>
      <w:sz w:val="24"/>
      <w:szCs w:val="26"/>
      <w:lang w:val="en-US"/>
    </w:rPr>
  </w:style>
  <w:style w:type="paragraph" w:customStyle="1" w:styleId="xl68">
    <w:name w:val="xl68"/>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69">
    <w:name w:val="xl69"/>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450"/>
      <w:contextualSpacing/>
    </w:pPr>
    <w:rPr>
      <w:rFonts w:eastAsia="Times New Roman"/>
      <w:b/>
      <w:color w:val="000000"/>
      <w:sz w:val="24"/>
      <w:szCs w:val="26"/>
      <w:lang w:val="en-US"/>
    </w:rPr>
  </w:style>
  <w:style w:type="paragraph" w:customStyle="1" w:styleId="xl70">
    <w:name w:val="xl70"/>
    <w:basedOn w:val="Normal"/>
    <w:uiPriority w:val="99"/>
    <w:rsid w:val="00DD72B3"/>
    <w:pPr>
      <w:spacing w:before="100" w:beforeAutospacing="1" w:after="100" w:afterAutospacing="1" w:line="240" w:lineRule="auto"/>
      <w:ind w:firstLine="450"/>
      <w:contextualSpacing/>
      <w:jc w:val="center"/>
    </w:pPr>
    <w:rPr>
      <w:rFonts w:eastAsia="Times New Roman"/>
      <w:bCs/>
      <w:color w:val="000000"/>
      <w:sz w:val="24"/>
      <w:szCs w:val="26"/>
      <w:lang w:val="en-US"/>
    </w:rPr>
  </w:style>
  <w:style w:type="paragraph" w:customStyle="1" w:styleId="xl71">
    <w:name w:val="xl71"/>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450"/>
      <w:contextualSpacing/>
    </w:pPr>
    <w:rPr>
      <w:rFonts w:eastAsia="Times New Roman"/>
      <w:b/>
      <w:color w:val="000000"/>
      <w:sz w:val="24"/>
      <w:szCs w:val="26"/>
      <w:lang w:val="en-US"/>
    </w:rPr>
  </w:style>
  <w:style w:type="paragraph" w:customStyle="1" w:styleId="xl72">
    <w:name w:val="xl72"/>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450"/>
      <w:contextualSpacing/>
      <w:jc w:val="center"/>
    </w:pPr>
    <w:rPr>
      <w:rFonts w:eastAsia="Times New Roman"/>
      <w:b/>
      <w:color w:val="000000"/>
      <w:sz w:val="24"/>
      <w:szCs w:val="26"/>
      <w:lang w:val="en-US"/>
    </w:rPr>
  </w:style>
  <w:style w:type="paragraph" w:customStyle="1" w:styleId="xl74">
    <w:name w:val="xl74"/>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450"/>
      <w:contextualSpacing/>
      <w:jc w:val="center"/>
    </w:pPr>
    <w:rPr>
      <w:rFonts w:eastAsia="Times New Roman"/>
      <w:bCs/>
      <w:color w:val="000000"/>
      <w:sz w:val="24"/>
      <w:szCs w:val="26"/>
      <w:lang w:val="en-US"/>
    </w:rPr>
  </w:style>
  <w:style w:type="paragraph" w:customStyle="1" w:styleId="xl75">
    <w:name w:val="xl7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450"/>
      <w:contextualSpacing/>
      <w:jc w:val="center"/>
    </w:pPr>
    <w:rPr>
      <w:rFonts w:ascii="TimesNewRomanPSMT" w:eastAsia="Times New Roman" w:hAnsi="TimesNewRomanPSMT"/>
      <w:b/>
      <w:color w:val="000000"/>
      <w:sz w:val="22"/>
      <w:lang w:val="en-US"/>
    </w:rPr>
  </w:style>
  <w:style w:type="paragraph" w:customStyle="1" w:styleId="11">
    <w:name w:val="1.1"/>
    <w:basedOn w:val="Normal"/>
    <w:uiPriority w:val="99"/>
    <w:rsid w:val="00DD72B3"/>
    <w:pPr>
      <w:spacing w:before="80" w:after="40" w:line="240" w:lineRule="auto"/>
      <w:ind w:firstLine="454"/>
      <w:contextualSpacing/>
    </w:pPr>
    <w:rPr>
      <w:rFonts w:ascii=".VnTime" w:eastAsia="Times New Roman" w:hAnsi=".VnTime"/>
      <w:b/>
      <w:bCs/>
      <w:i/>
      <w:color w:val="000000"/>
      <w:sz w:val="24"/>
      <w:szCs w:val="20"/>
      <w:lang w:val="en-US"/>
    </w:rPr>
  </w:style>
  <w:style w:type="paragraph" w:customStyle="1" w:styleId="font7">
    <w:name w:val="font7"/>
    <w:basedOn w:val="Normal"/>
    <w:uiPriority w:val="99"/>
    <w:rsid w:val="00DD72B3"/>
    <w:pPr>
      <w:spacing w:before="100" w:beforeAutospacing="1" w:after="100" w:afterAutospacing="1" w:line="240" w:lineRule="auto"/>
      <w:ind w:firstLine="450"/>
      <w:contextualSpacing/>
    </w:pPr>
    <w:rPr>
      <w:rFonts w:eastAsia="Times New Roman"/>
      <w:bCs/>
      <w:color w:val="000000"/>
      <w:sz w:val="22"/>
      <w:lang w:val="en-US"/>
    </w:rPr>
  </w:style>
  <w:style w:type="paragraph" w:customStyle="1" w:styleId="font8">
    <w:name w:val="font8"/>
    <w:basedOn w:val="Normal"/>
    <w:uiPriority w:val="99"/>
    <w:rsid w:val="00DD72B3"/>
    <w:pPr>
      <w:spacing w:before="100" w:beforeAutospacing="1" w:after="100" w:afterAutospacing="1" w:line="240" w:lineRule="auto"/>
      <w:ind w:firstLine="450"/>
      <w:contextualSpacing/>
    </w:pPr>
    <w:rPr>
      <w:rFonts w:eastAsia="Times New Roman"/>
      <w:bCs/>
      <w:color w:val="000000"/>
      <w:sz w:val="22"/>
      <w:lang w:val="en-US"/>
    </w:rPr>
  </w:style>
  <w:style w:type="paragraph" w:customStyle="1" w:styleId="font9">
    <w:name w:val="font9"/>
    <w:basedOn w:val="Normal"/>
    <w:uiPriority w:val="99"/>
    <w:rsid w:val="00DD72B3"/>
    <w:pPr>
      <w:spacing w:before="100" w:beforeAutospacing="1" w:after="100" w:afterAutospacing="1" w:line="240" w:lineRule="auto"/>
      <w:ind w:firstLine="450"/>
      <w:contextualSpacing/>
    </w:pPr>
    <w:rPr>
      <w:rFonts w:eastAsia="Times New Roman"/>
      <w:bCs/>
      <w:i/>
      <w:iCs/>
      <w:color w:val="000000"/>
      <w:sz w:val="22"/>
      <w:lang w:val="en-US"/>
    </w:rPr>
  </w:style>
  <w:style w:type="paragraph" w:customStyle="1" w:styleId="xl76">
    <w:name w:val="xl76"/>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77">
    <w:name w:val="xl77"/>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78">
    <w:name w:val="xl78"/>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79">
    <w:name w:val="xl79"/>
    <w:basedOn w:val="Normal"/>
    <w:uiPriority w:val="99"/>
    <w:rsid w:val="00DD72B3"/>
    <w:pP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80">
    <w:name w:val="xl80"/>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81">
    <w:name w:val="xl81"/>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82">
    <w:name w:val="xl82"/>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jc w:val="center"/>
    </w:pPr>
    <w:rPr>
      <w:rFonts w:eastAsia="Times New Roman"/>
      <w:b/>
      <w:color w:val="000000"/>
      <w:sz w:val="24"/>
      <w:szCs w:val="26"/>
      <w:lang w:val="en-US"/>
    </w:rPr>
  </w:style>
  <w:style w:type="paragraph" w:customStyle="1" w:styleId="xl83">
    <w:name w:val="xl83"/>
    <w:basedOn w:val="Normal"/>
    <w:uiPriority w:val="99"/>
    <w:rsid w:val="00DD72B3"/>
    <w:pPr>
      <w:pBdr>
        <w:top w:val="single" w:sz="4" w:space="0" w:color="auto"/>
        <w:left w:val="single" w:sz="4" w:space="0" w:color="auto"/>
        <w:right w:val="single" w:sz="4" w:space="0" w:color="auto"/>
      </w:pBdr>
      <w:spacing w:before="100" w:beforeAutospacing="1" w:after="100" w:afterAutospacing="1" w:line="240" w:lineRule="auto"/>
      <w:ind w:firstLine="450"/>
      <w:contextualSpacing/>
      <w:jc w:val="center"/>
    </w:pPr>
    <w:rPr>
      <w:rFonts w:eastAsia="Times New Roman"/>
      <w:bCs/>
      <w:color w:val="000000"/>
      <w:sz w:val="24"/>
      <w:szCs w:val="26"/>
      <w:lang w:val="en-US"/>
    </w:rPr>
  </w:style>
  <w:style w:type="paragraph" w:customStyle="1" w:styleId="xl84">
    <w:name w:val="xl84"/>
    <w:basedOn w:val="Normal"/>
    <w:uiPriority w:val="99"/>
    <w:rsid w:val="00DD72B3"/>
    <w:pPr>
      <w:pBdr>
        <w:top w:val="single" w:sz="4" w:space="0" w:color="auto"/>
        <w:left w:val="single" w:sz="4" w:space="0" w:color="auto"/>
        <w:right w:val="single" w:sz="4" w:space="0" w:color="auto"/>
      </w:pBdr>
      <w:spacing w:before="100" w:beforeAutospacing="1" w:after="100" w:afterAutospacing="1" w:line="240" w:lineRule="auto"/>
      <w:ind w:firstLine="450"/>
      <w:contextualSpacing/>
    </w:pPr>
    <w:rPr>
      <w:rFonts w:eastAsia="Times New Roman"/>
      <w:bCs/>
      <w:color w:val="000000"/>
      <w:sz w:val="24"/>
      <w:szCs w:val="26"/>
      <w:lang w:val="en-US"/>
    </w:rPr>
  </w:style>
  <w:style w:type="paragraph" w:customStyle="1" w:styleId="xl85">
    <w:name w:val="xl85"/>
    <w:basedOn w:val="Normal"/>
    <w:uiPriority w:val="99"/>
    <w:rsid w:val="00DD72B3"/>
    <w:pPr>
      <w:pBdr>
        <w:left w:val="single" w:sz="4" w:space="0" w:color="auto"/>
        <w:bottom w:val="single" w:sz="4" w:space="0" w:color="auto"/>
        <w:right w:val="single" w:sz="4" w:space="0" w:color="auto"/>
      </w:pBdr>
      <w:spacing w:before="100" w:beforeAutospacing="1" w:after="100" w:afterAutospacing="1" w:line="240" w:lineRule="auto"/>
      <w:ind w:firstLine="450"/>
      <w:contextualSpacing/>
      <w:jc w:val="center"/>
    </w:pPr>
    <w:rPr>
      <w:rFonts w:eastAsia="Times New Roman"/>
      <w:b/>
      <w:color w:val="000000"/>
      <w:sz w:val="24"/>
      <w:szCs w:val="26"/>
      <w:lang w:val="en-US"/>
    </w:rPr>
  </w:style>
  <w:style w:type="paragraph" w:customStyle="1" w:styleId="xl86">
    <w:name w:val="xl86"/>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87">
    <w:name w:val="xl87"/>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88">
    <w:name w:val="xl88"/>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450"/>
      <w:contextualSpacing/>
      <w:jc w:val="center"/>
    </w:pPr>
    <w:rPr>
      <w:rFonts w:eastAsia="Times New Roman"/>
      <w:b/>
      <w:color w:val="000000"/>
      <w:sz w:val="24"/>
      <w:szCs w:val="26"/>
      <w:lang w:val="en-US"/>
    </w:rPr>
  </w:style>
  <w:style w:type="paragraph" w:customStyle="1" w:styleId="xl89">
    <w:name w:val="xl89"/>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90">
    <w:name w:val="xl90"/>
    <w:basedOn w:val="Normal"/>
    <w:uiPriority w:val="99"/>
    <w:rsid w:val="00DD72B3"/>
    <w:pP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91">
    <w:name w:val="xl91"/>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92">
    <w:name w:val="xl92"/>
    <w:basedOn w:val="Normal"/>
    <w:uiPriority w:val="99"/>
    <w:rsid w:val="00DD72B3"/>
    <w:pPr>
      <w:pBdr>
        <w:left w:val="single" w:sz="4" w:space="0" w:color="auto"/>
        <w:bottom w:val="single" w:sz="4" w:space="0" w:color="auto"/>
        <w:right w:val="single" w:sz="4" w:space="0" w:color="auto"/>
      </w:pBdr>
      <w:spacing w:before="100" w:beforeAutospacing="1" w:after="100" w:afterAutospacing="1" w:line="240" w:lineRule="auto"/>
      <w:ind w:firstLine="450"/>
      <w:contextualSpacing/>
      <w:jc w:val="center"/>
    </w:pPr>
    <w:rPr>
      <w:rFonts w:eastAsia="Times New Roman"/>
      <w:b/>
      <w:color w:val="000000"/>
      <w:sz w:val="24"/>
      <w:szCs w:val="26"/>
      <w:lang w:val="en-US"/>
    </w:rPr>
  </w:style>
  <w:style w:type="paragraph" w:customStyle="1" w:styleId="xl93">
    <w:name w:val="xl93"/>
    <w:basedOn w:val="Normal"/>
    <w:uiPriority w:val="99"/>
    <w:rsid w:val="00DD72B3"/>
    <w:pPr>
      <w:pBdr>
        <w:top w:val="single" w:sz="4" w:space="0" w:color="auto"/>
        <w:bottom w:val="single" w:sz="4" w:space="0" w:color="auto"/>
        <w:right w:val="single" w:sz="4" w:space="0" w:color="auto"/>
      </w:pBdr>
      <w:spacing w:before="100" w:beforeAutospacing="1" w:after="100" w:afterAutospacing="1" w:line="240" w:lineRule="auto"/>
      <w:ind w:firstLine="450"/>
      <w:contextualSpacing/>
      <w:jc w:val="center"/>
    </w:pPr>
    <w:rPr>
      <w:rFonts w:eastAsia="Times New Roman"/>
      <w:b/>
      <w:color w:val="000000"/>
      <w:sz w:val="24"/>
      <w:szCs w:val="26"/>
      <w:lang w:val="en-US"/>
    </w:rPr>
  </w:style>
  <w:style w:type="paragraph" w:customStyle="1" w:styleId="Normalmoi">
    <w:name w:val="Normal moi"/>
    <w:basedOn w:val="Normal"/>
    <w:uiPriority w:val="99"/>
    <w:qFormat/>
    <w:rsid w:val="00DD72B3"/>
    <w:pPr>
      <w:tabs>
        <w:tab w:val="left" w:pos="1418"/>
      </w:tabs>
      <w:spacing w:after="60" w:line="360" w:lineRule="auto"/>
      <w:ind w:firstLine="567"/>
    </w:pPr>
    <w:rPr>
      <w:rFonts w:eastAsia="Times New Roman"/>
      <w:sz w:val="28"/>
      <w:szCs w:val="28"/>
      <w:lang w:val="nb-NO"/>
    </w:rPr>
  </w:style>
  <w:style w:type="paragraph" w:customStyle="1" w:styleId="B1">
    <w:name w:val="B1"/>
    <w:basedOn w:val="Heading1"/>
    <w:uiPriority w:val="99"/>
    <w:qFormat/>
    <w:rsid w:val="00DD72B3"/>
    <w:pPr>
      <w:numPr>
        <w:numId w:val="0"/>
      </w:numPr>
      <w:spacing w:before="120" w:after="120" w:line="288" w:lineRule="auto"/>
      <w:ind w:firstLine="567"/>
      <w:jc w:val="both"/>
    </w:pPr>
    <w:rPr>
      <w:rFonts w:eastAsia="Times New Roman"/>
      <w:b w:val="0"/>
      <w:sz w:val="26"/>
      <w:szCs w:val="26"/>
      <w:lang w:eastAsia="en-US"/>
    </w:rPr>
  </w:style>
  <w:style w:type="paragraph" w:customStyle="1" w:styleId="xl63">
    <w:name w:val="xl63"/>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noProof/>
      <w:sz w:val="24"/>
      <w:szCs w:val="24"/>
      <w:lang w:val="en-US"/>
    </w:rPr>
  </w:style>
  <w:style w:type="paragraph" w:customStyle="1" w:styleId="xl64">
    <w:name w:val="xl64"/>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noProof/>
      <w:sz w:val="24"/>
      <w:szCs w:val="24"/>
      <w:lang w:val="en-US"/>
    </w:rPr>
  </w:style>
  <w:style w:type="paragraph" w:customStyle="1" w:styleId="xl65">
    <w:name w:val="xl6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i/>
      <w:iCs/>
      <w:noProof/>
      <w:sz w:val="24"/>
      <w:szCs w:val="24"/>
      <w:lang w:val="en-US"/>
    </w:rPr>
  </w:style>
  <w:style w:type="paragraph" w:customStyle="1" w:styleId="xl3048">
    <w:name w:val="xl3048"/>
    <w:basedOn w:val="Normal"/>
    <w:uiPriority w:val="99"/>
    <w:rsid w:val="00DD72B3"/>
    <w:pPr>
      <w:spacing w:before="100" w:beforeAutospacing="1" w:after="100" w:afterAutospacing="1" w:line="240" w:lineRule="auto"/>
      <w:jc w:val="left"/>
    </w:pPr>
    <w:rPr>
      <w:rFonts w:eastAsia="Times New Roman"/>
      <w:b/>
      <w:bCs/>
      <w:sz w:val="24"/>
      <w:szCs w:val="24"/>
      <w:lang w:val="en-US"/>
    </w:rPr>
  </w:style>
  <w:style w:type="paragraph" w:customStyle="1" w:styleId="xl3049">
    <w:name w:val="xl3049"/>
    <w:basedOn w:val="Normal"/>
    <w:uiPriority w:val="99"/>
    <w:rsid w:val="00DD72B3"/>
    <w:pPr>
      <w:spacing w:before="100" w:beforeAutospacing="1" w:after="100" w:afterAutospacing="1" w:line="240" w:lineRule="auto"/>
      <w:jc w:val="left"/>
    </w:pPr>
    <w:rPr>
      <w:rFonts w:eastAsia="Times New Roman"/>
      <w:sz w:val="24"/>
      <w:szCs w:val="24"/>
      <w:lang w:val="en-US"/>
    </w:rPr>
  </w:style>
  <w:style w:type="paragraph" w:customStyle="1" w:styleId="xl3050">
    <w:name w:val="xl3050"/>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18"/>
      <w:szCs w:val="18"/>
      <w:lang w:val="en-US"/>
    </w:rPr>
  </w:style>
  <w:style w:type="paragraph" w:customStyle="1" w:styleId="xl3051">
    <w:name w:val="xl3051"/>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18"/>
      <w:szCs w:val="18"/>
      <w:lang w:val="en-US"/>
    </w:rPr>
  </w:style>
  <w:style w:type="paragraph" w:customStyle="1" w:styleId="xl3052">
    <w:name w:val="xl3052"/>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sz w:val="18"/>
      <w:szCs w:val="18"/>
      <w:lang w:val="en-US"/>
    </w:rPr>
  </w:style>
  <w:style w:type="paragraph" w:customStyle="1" w:styleId="xl3053">
    <w:name w:val="xl3053"/>
    <w:basedOn w:val="Normal"/>
    <w:uiPriority w:val="99"/>
    <w:rsid w:val="00DD72B3"/>
    <w:pPr>
      <w:pBdr>
        <w:top w:val="single" w:sz="4" w:space="0" w:color="auto"/>
        <w:bottom w:val="single" w:sz="4" w:space="0" w:color="auto"/>
      </w:pBdr>
      <w:spacing w:before="100" w:beforeAutospacing="1" w:after="100" w:afterAutospacing="1" w:line="240" w:lineRule="auto"/>
      <w:jc w:val="center"/>
    </w:pPr>
    <w:rPr>
      <w:rFonts w:eastAsia="Times New Roman"/>
      <w:sz w:val="18"/>
      <w:szCs w:val="18"/>
      <w:lang w:val="en-US"/>
    </w:rPr>
  </w:style>
  <w:style w:type="paragraph" w:customStyle="1" w:styleId="xl3054">
    <w:name w:val="xl3054"/>
    <w:basedOn w:val="Normal"/>
    <w:uiPriority w:val="99"/>
    <w:rsid w:val="00DD72B3"/>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val="en-US"/>
    </w:rPr>
  </w:style>
  <w:style w:type="paragraph" w:customStyle="1" w:styleId="xl3055">
    <w:name w:val="xl305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18"/>
      <w:szCs w:val="18"/>
      <w:lang w:val="en-US"/>
    </w:rPr>
  </w:style>
  <w:style w:type="paragraph" w:customStyle="1" w:styleId="xl3056">
    <w:name w:val="xl3056"/>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18"/>
      <w:szCs w:val="18"/>
      <w:lang w:val="en-US"/>
    </w:rPr>
  </w:style>
  <w:style w:type="paragraph" w:customStyle="1" w:styleId="xl3057">
    <w:name w:val="xl3057"/>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 w:val="18"/>
      <w:szCs w:val="18"/>
      <w:lang w:val="en-US"/>
    </w:rPr>
  </w:style>
  <w:style w:type="paragraph" w:customStyle="1" w:styleId="xl3058">
    <w:name w:val="xl3058"/>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val="en-US"/>
    </w:rPr>
  </w:style>
  <w:style w:type="paragraph" w:customStyle="1" w:styleId="xl3059">
    <w:name w:val="xl3059"/>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i/>
      <w:iCs/>
      <w:sz w:val="18"/>
      <w:szCs w:val="18"/>
      <w:lang w:val="en-US"/>
    </w:rPr>
  </w:style>
  <w:style w:type="paragraph" w:customStyle="1" w:styleId="xl3060">
    <w:name w:val="xl3060"/>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i/>
      <w:iCs/>
      <w:sz w:val="18"/>
      <w:szCs w:val="18"/>
      <w:lang w:val="en-US"/>
    </w:rPr>
  </w:style>
  <w:style w:type="paragraph" w:customStyle="1" w:styleId="xl3061">
    <w:name w:val="xl3061"/>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18"/>
      <w:szCs w:val="18"/>
      <w:lang w:val="en-US"/>
    </w:rPr>
  </w:style>
  <w:style w:type="paragraph" w:customStyle="1" w:styleId="xl3062">
    <w:name w:val="xl3062"/>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val="en-US"/>
    </w:rPr>
  </w:style>
  <w:style w:type="paragraph" w:customStyle="1" w:styleId="xl3063">
    <w:name w:val="xl3063"/>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i/>
      <w:iCs/>
      <w:sz w:val="18"/>
      <w:szCs w:val="18"/>
      <w:lang w:val="en-US"/>
    </w:rPr>
  </w:style>
  <w:style w:type="paragraph" w:customStyle="1" w:styleId="xl3064">
    <w:name w:val="xl3064"/>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18"/>
      <w:szCs w:val="18"/>
      <w:lang w:val="en-US"/>
    </w:rPr>
  </w:style>
  <w:style w:type="paragraph" w:customStyle="1" w:styleId="xl3065">
    <w:name w:val="xl306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color w:val="000000"/>
      <w:sz w:val="18"/>
      <w:szCs w:val="18"/>
      <w:lang w:val="en-US"/>
    </w:rPr>
  </w:style>
  <w:style w:type="paragraph" w:customStyle="1" w:styleId="xl3066">
    <w:name w:val="xl3066"/>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 w:val="18"/>
      <w:szCs w:val="18"/>
      <w:lang w:val="en-US"/>
    </w:rPr>
  </w:style>
  <w:style w:type="paragraph" w:customStyle="1" w:styleId="xl3067">
    <w:name w:val="xl3067"/>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 w:val="18"/>
      <w:szCs w:val="18"/>
      <w:lang w:val="en-US"/>
    </w:rPr>
  </w:style>
  <w:style w:type="paragraph" w:customStyle="1" w:styleId="MediumGrid1-Accent21">
    <w:name w:val="Medium Grid 1 - Accent 21"/>
    <w:basedOn w:val="Normal"/>
    <w:uiPriority w:val="34"/>
    <w:qFormat/>
    <w:rsid w:val="00DD72B3"/>
    <w:pPr>
      <w:spacing w:line="240" w:lineRule="auto"/>
      <w:ind w:left="720"/>
      <w:contextualSpacing/>
    </w:pPr>
    <w:rPr>
      <w:rFonts w:eastAsia="MS Mincho"/>
      <w:szCs w:val="26"/>
      <w:lang w:val="en-US"/>
    </w:rPr>
  </w:style>
  <w:style w:type="paragraph" w:customStyle="1" w:styleId="font10">
    <w:name w:val="font10"/>
    <w:basedOn w:val="Normal"/>
    <w:uiPriority w:val="99"/>
    <w:rsid w:val="00DD72B3"/>
    <w:pPr>
      <w:spacing w:before="100" w:beforeAutospacing="1" w:after="100" w:afterAutospacing="1" w:line="240" w:lineRule="auto"/>
      <w:jc w:val="left"/>
    </w:pPr>
    <w:rPr>
      <w:rFonts w:eastAsia="Times New Roman"/>
      <w:i/>
      <w:iCs/>
      <w:color w:val="000000"/>
      <w:sz w:val="16"/>
      <w:szCs w:val="16"/>
      <w:lang w:val="en-US"/>
    </w:rPr>
  </w:style>
  <w:style w:type="paragraph" w:customStyle="1" w:styleId="font11">
    <w:name w:val="font11"/>
    <w:basedOn w:val="Normal"/>
    <w:uiPriority w:val="99"/>
    <w:rsid w:val="00DD72B3"/>
    <w:pPr>
      <w:spacing w:before="100" w:beforeAutospacing="1" w:after="100" w:afterAutospacing="1" w:line="240" w:lineRule="auto"/>
      <w:jc w:val="left"/>
    </w:pPr>
    <w:rPr>
      <w:rFonts w:eastAsia="Times New Roman"/>
      <w:color w:val="000000"/>
      <w:sz w:val="16"/>
      <w:szCs w:val="16"/>
      <w:lang w:val="en-US"/>
    </w:rPr>
  </w:style>
  <w:style w:type="paragraph" w:customStyle="1" w:styleId="font12">
    <w:name w:val="font12"/>
    <w:basedOn w:val="Normal"/>
    <w:uiPriority w:val="99"/>
    <w:rsid w:val="00DD72B3"/>
    <w:pPr>
      <w:spacing w:before="100" w:beforeAutospacing="1" w:after="100" w:afterAutospacing="1" w:line="240" w:lineRule="auto"/>
      <w:jc w:val="left"/>
    </w:pPr>
    <w:rPr>
      <w:rFonts w:eastAsia="Times New Roman"/>
      <w:b/>
      <w:bCs/>
      <w:i/>
      <w:iCs/>
      <w:color w:val="000000"/>
      <w:sz w:val="16"/>
      <w:szCs w:val="16"/>
      <w:lang w:val="en-US"/>
    </w:rPr>
  </w:style>
  <w:style w:type="paragraph" w:customStyle="1" w:styleId="xl94">
    <w:name w:val="xl94"/>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16"/>
      <w:szCs w:val="16"/>
      <w:lang w:val="en-US"/>
    </w:rPr>
  </w:style>
  <w:style w:type="paragraph" w:customStyle="1" w:styleId="xl95">
    <w:name w:val="xl95"/>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96">
    <w:name w:val="xl96"/>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97">
    <w:name w:val="xl97"/>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98">
    <w:name w:val="xl98"/>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b/>
      <w:bCs/>
      <w:sz w:val="16"/>
      <w:szCs w:val="16"/>
      <w:lang w:val="en-US"/>
    </w:rPr>
  </w:style>
  <w:style w:type="paragraph" w:customStyle="1" w:styleId="xl99">
    <w:name w:val="xl99"/>
    <w:basedOn w:val="Normal"/>
    <w:uiPriority w:val="99"/>
    <w:rsid w:val="00DD72B3"/>
    <w:pPr>
      <w:spacing w:before="100" w:beforeAutospacing="1" w:after="100" w:afterAutospacing="1" w:line="240" w:lineRule="auto"/>
      <w:jc w:val="left"/>
    </w:pPr>
    <w:rPr>
      <w:rFonts w:eastAsia="Times New Roman"/>
      <w:i/>
      <w:iCs/>
      <w:color w:val="000000"/>
      <w:sz w:val="16"/>
      <w:szCs w:val="16"/>
      <w:lang w:val="en-US"/>
    </w:rPr>
  </w:style>
  <w:style w:type="paragraph" w:customStyle="1" w:styleId="xl100">
    <w:name w:val="xl100"/>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b/>
      <w:bCs/>
      <w:sz w:val="16"/>
      <w:szCs w:val="16"/>
      <w:lang w:val="en-US"/>
    </w:rPr>
  </w:style>
  <w:style w:type="paragraph" w:customStyle="1" w:styleId="xl101">
    <w:name w:val="xl101"/>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102">
    <w:name w:val="xl102"/>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103">
    <w:name w:val="xl103"/>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b/>
      <w:bCs/>
      <w:sz w:val="16"/>
      <w:szCs w:val="16"/>
      <w:lang w:val="en-US"/>
    </w:rPr>
  </w:style>
  <w:style w:type="paragraph" w:customStyle="1" w:styleId="xl104">
    <w:name w:val="xl104"/>
    <w:basedOn w:val="Normal"/>
    <w:uiPriority w:val="99"/>
    <w:rsid w:val="00DD72B3"/>
    <w:pPr>
      <w:pBdr>
        <w:top w:val="single" w:sz="4" w:space="0" w:color="auto"/>
        <w:left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105">
    <w:name w:val="xl105"/>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106">
    <w:name w:val="xl106"/>
    <w:basedOn w:val="Normal"/>
    <w:uiPriority w:val="99"/>
    <w:rsid w:val="00DD72B3"/>
    <w:pPr>
      <w:pBdr>
        <w:top w:val="single" w:sz="4" w:space="0" w:color="auto"/>
        <w:left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107">
    <w:name w:val="xl107"/>
    <w:basedOn w:val="Normal"/>
    <w:uiPriority w:val="99"/>
    <w:rsid w:val="00DD72B3"/>
    <w:pPr>
      <w:pBdr>
        <w:left w:val="single" w:sz="4" w:space="0" w:color="auto"/>
        <w:bottom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108">
    <w:name w:val="xl108"/>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109">
    <w:name w:val="xl109"/>
    <w:basedOn w:val="Normal"/>
    <w:uiPriority w:val="99"/>
    <w:rsid w:val="00DD72B3"/>
    <w:pPr>
      <w:spacing w:before="100" w:beforeAutospacing="1" w:after="100" w:afterAutospacing="1" w:line="240" w:lineRule="auto"/>
      <w:jc w:val="left"/>
    </w:pPr>
    <w:rPr>
      <w:rFonts w:eastAsia="Times New Roman"/>
      <w:i/>
      <w:iCs/>
      <w:sz w:val="16"/>
      <w:szCs w:val="16"/>
      <w:lang w:val="en-US"/>
    </w:rPr>
  </w:style>
  <w:style w:type="paragraph" w:customStyle="1" w:styleId="xl110">
    <w:name w:val="xl110"/>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i/>
      <w:iCs/>
      <w:sz w:val="16"/>
      <w:szCs w:val="16"/>
      <w:lang w:val="en-US"/>
    </w:rPr>
  </w:style>
  <w:style w:type="paragraph" w:customStyle="1" w:styleId="BangHTA">
    <w:name w:val="Bang HTA"/>
    <w:basedOn w:val="Normal"/>
    <w:uiPriority w:val="99"/>
    <w:qFormat/>
    <w:rsid w:val="00DD72B3"/>
    <w:pPr>
      <w:autoSpaceDE w:val="0"/>
      <w:autoSpaceDN w:val="0"/>
      <w:adjustRightInd w:val="0"/>
      <w:spacing w:line="312" w:lineRule="auto"/>
      <w:jc w:val="center"/>
    </w:pPr>
    <w:rPr>
      <w:rFonts w:eastAsia="Times New Roman"/>
      <w:bCs/>
      <w:szCs w:val="26"/>
      <w:lang w:val="en-US"/>
    </w:rPr>
  </w:style>
  <w:style w:type="paragraph" w:customStyle="1" w:styleId="xl556">
    <w:name w:val="xl556"/>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b/>
      <w:bCs/>
      <w:sz w:val="24"/>
      <w:szCs w:val="24"/>
      <w:lang w:val="en-US"/>
    </w:rPr>
  </w:style>
  <w:style w:type="paragraph" w:customStyle="1" w:styleId="xl557">
    <w:name w:val="xl557"/>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b/>
      <w:bCs/>
      <w:sz w:val="24"/>
      <w:szCs w:val="24"/>
      <w:lang w:val="en-US"/>
    </w:rPr>
  </w:style>
  <w:style w:type="paragraph" w:customStyle="1" w:styleId="xl558">
    <w:name w:val="xl558"/>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59">
    <w:name w:val="xl559"/>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b/>
      <w:bCs/>
      <w:sz w:val="24"/>
      <w:szCs w:val="24"/>
      <w:lang w:val="en-US"/>
    </w:rPr>
  </w:style>
  <w:style w:type="paragraph" w:customStyle="1" w:styleId="xl560">
    <w:name w:val="xl560"/>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561">
    <w:name w:val="xl561"/>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62">
    <w:name w:val="xl562"/>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b/>
      <w:bCs/>
      <w:sz w:val="24"/>
      <w:szCs w:val="24"/>
      <w:lang w:val="en-US"/>
    </w:rPr>
  </w:style>
  <w:style w:type="paragraph" w:customStyle="1" w:styleId="xl563">
    <w:name w:val="xl563"/>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564">
    <w:name w:val="xl564"/>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sz w:val="24"/>
      <w:szCs w:val="24"/>
      <w:lang w:val="en-US"/>
    </w:rPr>
  </w:style>
  <w:style w:type="paragraph" w:customStyle="1" w:styleId="xl566">
    <w:name w:val="xl566"/>
    <w:basedOn w:val="Normal"/>
    <w:uiPriority w:val="99"/>
    <w:rsid w:val="00DD72B3"/>
    <w:pPr>
      <w:spacing w:before="100" w:beforeAutospacing="1" w:after="100" w:afterAutospacing="1" w:line="240" w:lineRule="auto"/>
      <w:jc w:val="center"/>
    </w:pPr>
    <w:rPr>
      <w:rFonts w:ascii="Times" w:eastAsia="MS Mincho" w:hAnsi="Times"/>
      <w:sz w:val="20"/>
      <w:szCs w:val="20"/>
      <w:lang w:val="en-US"/>
    </w:rPr>
  </w:style>
  <w:style w:type="paragraph" w:customStyle="1" w:styleId="xl567">
    <w:name w:val="xl567"/>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sz w:val="24"/>
      <w:szCs w:val="24"/>
      <w:lang w:val="en-US"/>
    </w:rPr>
  </w:style>
  <w:style w:type="paragraph" w:customStyle="1" w:styleId="xl568">
    <w:name w:val="xl568"/>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b/>
      <w:bCs/>
      <w:sz w:val="24"/>
      <w:szCs w:val="24"/>
      <w:lang w:val="en-US"/>
    </w:rPr>
  </w:style>
  <w:style w:type="paragraph" w:customStyle="1" w:styleId="xl569">
    <w:name w:val="xl569"/>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i/>
      <w:iCs/>
      <w:sz w:val="24"/>
      <w:szCs w:val="24"/>
      <w:lang w:val="en-US"/>
    </w:rPr>
  </w:style>
  <w:style w:type="paragraph" w:customStyle="1" w:styleId="xl570">
    <w:name w:val="xl570"/>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571">
    <w:name w:val="xl571"/>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MS Mincho"/>
      <w:i/>
      <w:iCs/>
      <w:sz w:val="24"/>
      <w:szCs w:val="24"/>
      <w:lang w:val="en-US"/>
    </w:rPr>
  </w:style>
  <w:style w:type="paragraph" w:customStyle="1" w:styleId="xl572">
    <w:name w:val="xl572"/>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i/>
      <w:iCs/>
      <w:sz w:val="24"/>
      <w:szCs w:val="24"/>
      <w:lang w:val="en-US"/>
    </w:rPr>
  </w:style>
  <w:style w:type="paragraph" w:customStyle="1" w:styleId="xl573">
    <w:name w:val="xl573"/>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b/>
      <w:bCs/>
      <w:sz w:val="22"/>
      <w:lang w:val="en-US"/>
    </w:rPr>
  </w:style>
  <w:style w:type="paragraph" w:customStyle="1" w:styleId="xl574">
    <w:name w:val="xl574"/>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i/>
      <w:iCs/>
      <w:sz w:val="22"/>
      <w:lang w:val="en-US"/>
    </w:rPr>
  </w:style>
  <w:style w:type="paragraph" w:customStyle="1" w:styleId="xl575">
    <w:name w:val="xl57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576">
    <w:name w:val="xl576"/>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b/>
      <w:bCs/>
      <w:sz w:val="22"/>
      <w:lang w:val="en-US"/>
    </w:rPr>
  </w:style>
  <w:style w:type="paragraph" w:customStyle="1" w:styleId="xl577">
    <w:name w:val="xl577"/>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i/>
      <w:iCs/>
      <w:sz w:val="22"/>
      <w:lang w:val="en-US"/>
    </w:rPr>
  </w:style>
  <w:style w:type="paragraph" w:customStyle="1" w:styleId="xl578">
    <w:name w:val="xl578"/>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579">
    <w:name w:val="xl579"/>
    <w:basedOn w:val="Normal"/>
    <w:uiPriority w:val="99"/>
    <w:rsid w:val="00DD72B3"/>
    <w:pPr>
      <w:spacing w:before="100" w:beforeAutospacing="1" w:after="100" w:afterAutospacing="1" w:line="240" w:lineRule="auto"/>
      <w:jc w:val="center"/>
    </w:pPr>
    <w:rPr>
      <w:rFonts w:eastAsia="MS Mincho"/>
      <w:sz w:val="20"/>
      <w:szCs w:val="20"/>
      <w:lang w:val="en-US"/>
    </w:rPr>
  </w:style>
  <w:style w:type="paragraph" w:customStyle="1" w:styleId="xl580">
    <w:name w:val="xl580"/>
    <w:basedOn w:val="Normal"/>
    <w:uiPriority w:val="99"/>
    <w:rsid w:val="00DD72B3"/>
    <w:pPr>
      <w:spacing w:before="100" w:beforeAutospacing="1" w:after="100" w:afterAutospacing="1" w:line="240" w:lineRule="auto"/>
      <w:jc w:val="left"/>
    </w:pPr>
    <w:rPr>
      <w:rFonts w:eastAsia="MS Mincho"/>
      <w:sz w:val="20"/>
      <w:szCs w:val="20"/>
      <w:lang w:val="en-US"/>
    </w:rPr>
  </w:style>
  <w:style w:type="paragraph" w:customStyle="1" w:styleId="xl581">
    <w:name w:val="xl581"/>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sz w:val="24"/>
      <w:szCs w:val="24"/>
      <w:lang w:val="en-US"/>
    </w:rPr>
  </w:style>
  <w:style w:type="paragraph" w:customStyle="1" w:styleId="xl582">
    <w:name w:val="xl582"/>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b/>
      <w:bCs/>
      <w:sz w:val="24"/>
      <w:szCs w:val="24"/>
      <w:lang w:val="en-US"/>
    </w:rPr>
  </w:style>
  <w:style w:type="paragraph" w:customStyle="1" w:styleId="xl583">
    <w:name w:val="xl583"/>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84">
    <w:name w:val="xl584"/>
    <w:basedOn w:val="Normal"/>
    <w:uiPriority w:val="99"/>
    <w:rsid w:val="00DD72B3"/>
    <w:pPr>
      <w:spacing w:before="100" w:beforeAutospacing="1" w:after="100" w:afterAutospacing="1" w:line="240" w:lineRule="auto"/>
      <w:jc w:val="left"/>
    </w:pPr>
    <w:rPr>
      <w:rFonts w:eastAsia="MS Mincho"/>
      <w:i/>
      <w:iCs/>
      <w:sz w:val="24"/>
      <w:szCs w:val="24"/>
      <w:lang w:val="en-US"/>
    </w:rPr>
  </w:style>
  <w:style w:type="paragraph" w:customStyle="1" w:styleId="xl585">
    <w:name w:val="xl58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b/>
      <w:bCs/>
      <w:sz w:val="24"/>
      <w:szCs w:val="24"/>
      <w:lang w:val="en-US"/>
    </w:rPr>
  </w:style>
  <w:style w:type="paragraph" w:customStyle="1" w:styleId="xl586">
    <w:name w:val="xl586"/>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87">
    <w:name w:val="xl587"/>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88">
    <w:name w:val="xl588"/>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89">
    <w:name w:val="xl589"/>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90">
    <w:name w:val="xl590"/>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b/>
      <w:bCs/>
      <w:sz w:val="24"/>
      <w:szCs w:val="24"/>
      <w:lang w:val="en-US"/>
    </w:rPr>
  </w:style>
  <w:style w:type="paragraph" w:customStyle="1" w:styleId="xl591">
    <w:name w:val="xl591"/>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92">
    <w:name w:val="xl592"/>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b/>
      <w:bCs/>
      <w:sz w:val="24"/>
      <w:szCs w:val="24"/>
      <w:lang w:val="en-US"/>
    </w:rPr>
  </w:style>
  <w:style w:type="paragraph" w:customStyle="1" w:styleId="xl593">
    <w:name w:val="xl593"/>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i/>
      <w:iCs/>
      <w:sz w:val="24"/>
      <w:szCs w:val="24"/>
      <w:lang w:val="en-US"/>
    </w:rPr>
  </w:style>
  <w:style w:type="paragraph" w:customStyle="1" w:styleId="xl594">
    <w:name w:val="xl594"/>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b/>
      <w:bCs/>
      <w:sz w:val="24"/>
      <w:szCs w:val="24"/>
      <w:lang w:val="en-US"/>
    </w:rPr>
  </w:style>
  <w:style w:type="paragraph" w:customStyle="1" w:styleId="xl595">
    <w:name w:val="xl59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96">
    <w:name w:val="xl596"/>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97">
    <w:name w:val="xl597"/>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b/>
      <w:bCs/>
      <w:sz w:val="24"/>
      <w:szCs w:val="24"/>
      <w:lang w:val="en-US"/>
    </w:rPr>
  </w:style>
  <w:style w:type="paragraph" w:customStyle="1" w:styleId="xl598">
    <w:name w:val="xl598"/>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i/>
      <w:iCs/>
      <w:sz w:val="24"/>
      <w:szCs w:val="24"/>
      <w:lang w:val="en-US"/>
    </w:rPr>
  </w:style>
  <w:style w:type="paragraph" w:customStyle="1" w:styleId="xl599">
    <w:name w:val="xl599"/>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600">
    <w:name w:val="xl600"/>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b/>
      <w:bCs/>
      <w:sz w:val="24"/>
      <w:szCs w:val="24"/>
      <w:lang w:val="en-US"/>
    </w:rPr>
  </w:style>
  <w:style w:type="paragraph" w:customStyle="1" w:styleId="xl601">
    <w:name w:val="xl601"/>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602">
    <w:name w:val="xl602"/>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603">
    <w:name w:val="xl603"/>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b/>
      <w:bCs/>
      <w:sz w:val="24"/>
      <w:szCs w:val="24"/>
      <w:lang w:val="en-US"/>
    </w:rPr>
  </w:style>
  <w:style w:type="paragraph" w:customStyle="1" w:styleId="xl604">
    <w:name w:val="xl604"/>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605">
    <w:name w:val="xl60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606">
    <w:name w:val="xl606"/>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65">
    <w:name w:val="xl56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0"/>
      <w:szCs w:val="20"/>
      <w:lang w:val="en-US"/>
    </w:rPr>
  </w:style>
  <w:style w:type="paragraph" w:customStyle="1" w:styleId="xl2535">
    <w:name w:val="xl253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sz w:val="24"/>
      <w:szCs w:val="24"/>
      <w:lang w:val="en-US"/>
    </w:rPr>
  </w:style>
  <w:style w:type="paragraph" w:customStyle="1" w:styleId="xl2536">
    <w:name w:val="xl2536"/>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37">
    <w:name w:val="xl2537"/>
    <w:basedOn w:val="Normal"/>
    <w:uiPriority w:val="99"/>
    <w:rsid w:val="00DD72B3"/>
    <w:pPr>
      <w:spacing w:before="100" w:beforeAutospacing="1" w:after="100" w:afterAutospacing="1" w:line="240" w:lineRule="auto"/>
      <w:jc w:val="left"/>
    </w:pPr>
    <w:rPr>
      <w:rFonts w:eastAsia="MS Mincho"/>
      <w:i/>
      <w:iCs/>
      <w:sz w:val="24"/>
      <w:szCs w:val="24"/>
      <w:lang w:val="en-US"/>
    </w:rPr>
  </w:style>
  <w:style w:type="paragraph" w:customStyle="1" w:styleId="xl2538">
    <w:name w:val="xl2538"/>
    <w:basedOn w:val="Normal"/>
    <w:uiPriority w:val="99"/>
    <w:rsid w:val="00DD72B3"/>
    <w:pPr>
      <w:spacing w:before="100" w:beforeAutospacing="1" w:after="100" w:afterAutospacing="1" w:line="240" w:lineRule="auto"/>
      <w:jc w:val="left"/>
    </w:pPr>
    <w:rPr>
      <w:rFonts w:eastAsia="MS Mincho"/>
      <w:i/>
      <w:iCs/>
      <w:sz w:val="24"/>
      <w:szCs w:val="24"/>
      <w:lang w:val="en-US"/>
    </w:rPr>
  </w:style>
  <w:style w:type="paragraph" w:customStyle="1" w:styleId="xl2539">
    <w:name w:val="xl2539"/>
    <w:basedOn w:val="Normal"/>
    <w:uiPriority w:val="99"/>
    <w:rsid w:val="00DD72B3"/>
    <w:pPr>
      <w:spacing w:before="100" w:beforeAutospacing="1" w:after="100" w:afterAutospacing="1" w:line="240" w:lineRule="auto"/>
      <w:jc w:val="left"/>
    </w:pPr>
    <w:rPr>
      <w:rFonts w:eastAsia="MS Mincho"/>
      <w:i/>
      <w:iCs/>
      <w:sz w:val="24"/>
      <w:szCs w:val="24"/>
      <w:lang w:val="en-US"/>
    </w:rPr>
  </w:style>
  <w:style w:type="paragraph" w:customStyle="1" w:styleId="xl2540">
    <w:name w:val="xl2540"/>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41">
    <w:name w:val="xl2541"/>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42">
    <w:name w:val="xl2542"/>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w:eastAsia="MS Mincho" w:hAnsi="Times"/>
      <w:sz w:val="20"/>
      <w:szCs w:val="20"/>
      <w:lang w:val="en-US"/>
    </w:rPr>
  </w:style>
  <w:style w:type="paragraph" w:customStyle="1" w:styleId="xl2543">
    <w:name w:val="xl2543"/>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44">
    <w:name w:val="xl2544"/>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45">
    <w:name w:val="xl2545"/>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b/>
      <w:bCs/>
      <w:sz w:val="24"/>
      <w:szCs w:val="24"/>
      <w:lang w:val="en-US"/>
    </w:rPr>
  </w:style>
  <w:style w:type="paragraph" w:customStyle="1" w:styleId="xl2546">
    <w:name w:val="xl2546"/>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47">
    <w:name w:val="xl2547"/>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b/>
      <w:bCs/>
      <w:sz w:val="24"/>
      <w:szCs w:val="24"/>
      <w:lang w:val="en-US"/>
    </w:rPr>
  </w:style>
  <w:style w:type="paragraph" w:customStyle="1" w:styleId="xl2548">
    <w:name w:val="xl2548"/>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49">
    <w:name w:val="xl2549"/>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50">
    <w:name w:val="xl2550"/>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51">
    <w:name w:val="xl2551"/>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MS Mincho"/>
      <w:sz w:val="24"/>
      <w:szCs w:val="24"/>
      <w:lang w:val="en-US"/>
    </w:rPr>
  </w:style>
  <w:style w:type="paragraph" w:customStyle="1" w:styleId="xl2552">
    <w:name w:val="xl2552"/>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53">
    <w:name w:val="xl2553"/>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54">
    <w:name w:val="xl2554"/>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b/>
      <w:bCs/>
      <w:sz w:val="24"/>
      <w:szCs w:val="24"/>
      <w:lang w:val="en-US"/>
    </w:rPr>
  </w:style>
  <w:style w:type="paragraph" w:customStyle="1" w:styleId="xl2555">
    <w:name w:val="xl2555"/>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56">
    <w:name w:val="xl2556"/>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b/>
      <w:bCs/>
      <w:sz w:val="24"/>
      <w:szCs w:val="24"/>
      <w:lang w:val="en-US"/>
    </w:rPr>
  </w:style>
  <w:style w:type="paragraph" w:customStyle="1" w:styleId="xl2557">
    <w:name w:val="xl2557"/>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MS Mincho"/>
      <w:i/>
      <w:iCs/>
      <w:sz w:val="24"/>
      <w:szCs w:val="24"/>
      <w:lang w:val="en-US"/>
    </w:rPr>
  </w:style>
  <w:style w:type="paragraph" w:customStyle="1" w:styleId="xl2558">
    <w:name w:val="xl2558"/>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MS Mincho"/>
      <w:i/>
      <w:iCs/>
      <w:sz w:val="24"/>
      <w:szCs w:val="24"/>
      <w:lang w:val="en-US"/>
    </w:rPr>
  </w:style>
  <w:style w:type="paragraph" w:customStyle="1" w:styleId="xl2559">
    <w:name w:val="xl2559"/>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MS Mincho"/>
      <w:b/>
      <w:bCs/>
      <w:sz w:val="24"/>
      <w:szCs w:val="24"/>
      <w:lang w:val="en-US"/>
    </w:rPr>
  </w:style>
  <w:style w:type="paragraph" w:customStyle="1" w:styleId="xl2560">
    <w:name w:val="xl2560"/>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61">
    <w:name w:val="xl2561"/>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b/>
      <w:bCs/>
      <w:sz w:val="24"/>
      <w:szCs w:val="24"/>
      <w:lang w:val="en-US"/>
    </w:rPr>
  </w:style>
  <w:style w:type="paragraph" w:customStyle="1" w:styleId="xl2562">
    <w:name w:val="xl2562"/>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MS Mincho"/>
      <w:i/>
      <w:iCs/>
      <w:sz w:val="24"/>
      <w:szCs w:val="24"/>
      <w:lang w:val="en-US"/>
    </w:rPr>
  </w:style>
  <w:style w:type="paragraph" w:customStyle="1" w:styleId="xl2563">
    <w:name w:val="xl2563"/>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b/>
      <w:bCs/>
      <w:sz w:val="24"/>
      <w:szCs w:val="24"/>
      <w:lang w:val="en-US"/>
    </w:rPr>
  </w:style>
  <w:style w:type="paragraph" w:customStyle="1" w:styleId="xl2564">
    <w:name w:val="xl2564"/>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65">
    <w:name w:val="xl2565"/>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66">
    <w:name w:val="xl2566"/>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MS Mincho"/>
      <w:b/>
      <w:bCs/>
      <w:sz w:val="20"/>
      <w:szCs w:val="20"/>
      <w:lang w:val="en-US"/>
    </w:rPr>
  </w:style>
  <w:style w:type="paragraph" w:customStyle="1" w:styleId="xl2567">
    <w:name w:val="xl2567"/>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MS Mincho"/>
      <w:i/>
      <w:iCs/>
      <w:sz w:val="20"/>
      <w:szCs w:val="20"/>
      <w:lang w:val="en-US"/>
    </w:rPr>
  </w:style>
  <w:style w:type="paragraph" w:customStyle="1" w:styleId="xl2568">
    <w:name w:val="xl2568"/>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69">
    <w:name w:val="xl2569"/>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70">
    <w:name w:val="xl2570"/>
    <w:basedOn w:val="Normal"/>
    <w:uiPriority w:val="99"/>
    <w:rsid w:val="00DD72B3"/>
    <w:pPr>
      <w:pBdr>
        <w:top w:val="single" w:sz="4" w:space="0" w:color="auto"/>
        <w:bottom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71">
    <w:name w:val="xl2571"/>
    <w:basedOn w:val="Normal"/>
    <w:uiPriority w:val="99"/>
    <w:rsid w:val="00DD72B3"/>
    <w:pPr>
      <w:pBdr>
        <w:top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72">
    <w:name w:val="xl2572"/>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73">
    <w:name w:val="xl2573"/>
    <w:basedOn w:val="Normal"/>
    <w:uiPriority w:val="99"/>
    <w:rsid w:val="00DD72B3"/>
    <w:pPr>
      <w:pBdr>
        <w:top w:val="single" w:sz="4" w:space="0" w:color="auto"/>
        <w:left w:val="single" w:sz="4" w:space="0" w:color="auto"/>
        <w:right w:val="single" w:sz="4" w:space="0" w:color="auto"/>
      </w:pBdr>
      <w:spacing w:before="100" w:beforeAutospacing="1" w:after="100" w:afterAutospacing="1" w:line="240" w:lineRule="auto"/>
      <w:jc w:val="center"/>
    </w:pPr>
    <w:rPr>
      <w:rFonts w:eastAsia="MS Mincho"/>
      <w:sz w:val="24"/>
      <w:szCs w:val="24"/>
      <w:lang w:val="en-US"/>
    </w:rPr>
  </w:style>
  <w:style w:type="paragraph" w:customStyle="1" w:styleId="xl2574">
    <w:name w:val="xl2574"/>
    <w:basedOn w:val="Normal"/>
    <w:uiPriority w:val="99"/>
    <w:rsid w:val="00DD72B3"/>
    <w:pPr>
      <w:pBdr>
        <w:left w:val="single" w:sz="4" w:space="0" w:color="auto"/>
        <w:right w:val="single" w:sz="4" w:space="0" w:color="auto"/>
      </w:pBdr>
      <w:spacing w:before="100" w:beforeAutospacing="1" w:after="100" w:afterAutospacing="1" w:line="240" w:lineRule="auto"/>
      <w:jc w:val="center"/>
    </w:pPr>
    <w:rPr>
      <w:rFonts w:eastAsia="MS Mincho"/>
      <w:sz w:val="24"/>
      <w:szCs w:val="24"/>
      <w:lang w:val="en-US"/>
    </w:rPr>
  </w:style>
  <w:style w:type="paragraph" w:customStyle="1" w:styleId="xl2575">
    <w:name w:val="xl2575"/>
    <w:basedOn w:val="Normal"/>
    <w:uiPriority w:val="99"/>
    <w:rsid w:val="00DD72B3"/>
    <w:pPr>
      <w:pBdr>
        <w:left w:val="single" w:sz="4" w:space="0" w:color="auto"/>
        <w:bottom w:val="single" w:sz="4" w:space="0" w:color="auto"/>
        <w:right w:val="single" w:sz="4" w:space="0" w:color="auto"/>
      </w:pBdr>
      <w:spacing w:before="100" w:beforeAutospacing="1" w:after="100" w:afterAutospacing="1" w:line="240" w:lineRule="auto"/>
      <w:jc w:val="center"/>
    </w:pPr>
    <w:rPr>
      <w:rFonts w:eastAsia="MS Mincho"/>
      <w:sz w:val="24"/>
      <w:szCs w:val="24"/>
      <w:lang w:val="en-US"/>
    </w:rPr>
  </w:style>
  <w:style w:type="paragraph" w:customStyle="1" w:styleId="MediumGrid1-Accent22">
    <w:name w:val="Medium Grid 1 - Accent 22"/>
    <w:basedOn w:val="Normal"/>
    <w:uiPriority w:val="34"/>
    <w:qFormat/>
    <w:rsid w:val="00DD72B3"/>
    <w:pPr>
      <w:spacing w:after="200" w:line="276" w:lineRule="auto"/>
      <w:ind w:left="720"/>
      <w:contextualSpacing/>
      <w:jc w:val="left"/>
    </w:pPr>
    <w:rPr>
      <w:rFonts w:ascii="Calibri" w:hAnsi="Calibri"/>
      <w:sz w:val="22"/>
      <w:lang w:val="en-US"/>
    </w:rPr>
  </w:style>
  <w:style w:type="paragraph" w:customStyle="1" w:styleId="TOCHeading1">
    <w:name w:val="TOC Heading1"/>
    <w:basedOn w:val="Heading1"/>
    <w:next w:val="Normal"/>
    <w:uiPriority w:val="39"/>
    <w:semiHidden/>
    <w:qFormat/>
    <w:rsid w:val="00DD72B3"/>
    <w:pPr>
      <w:keepLines/>
      <w:numPr>
        <w:numId w:val="0"/>
      </w:numPr>
      <w:spacing w:before="480" w:after="120" w:line="276" w:lineRule="auto"/>
      <w:jc w:val="left"/>
      <w:outlineLvl w:val="9"/>
    </w:pPr>
    <w:rPr>
      <w:rFonts w:ascii="Cambria" w:eastAsia="MS Gothic" w:hAnsi="Cambria"/>
      <w:color w:val="365F91"/>
      <w:kern w:val="0"/>
      <w:sz w:val="28"/>
      <w:szCs w:val="28"/>
      <w:lang w:val="en-US" w:eastAsia="ja-JP"/>
    </w:rPr>
  </w:style>
  <w:style w:type="character" w:customStyle="1" w:styleId="EndNoteBibliographyChar">
    <w:name w:val="EndNote Bibliography Char"/>
    <w:link w:val="EndNoteBibliography"/>
    <w:locked/>
    <w:rsid w:val="00DD72B3"/>
    <w:rPr>
      <w:rFonts w:ascii="Times New Roman" w:eastAsia="MS Mincho" w:hAnsi="Times New Roman" w:cs="Times New Roman"/>
      <w:sz w:val="26"/>
      <w:szCs w:val="26"/>
    </w:rPr>
  </w:style>
  <w:style w:type="paragraph" w:customStyle="1" w:styleId="EndNoteBibliography">
    <w:name w:val="EndNote Bibliography"/>
    <w:basedOn w:val="Normal"/>
    <w:link w:val="EndNoteBibliographyChar"/>
    <w:rsid w:val="00DD72B3"/>
    <w:pPr>
      <w:spacing w:line="240" w:lineRule="auto"/>
    </w:pPr>
    <w:rPr>
      <w:rFonts w:eastAsia="MS Mincho"/>
      <w:szCs w:val="26"/>
      <w:lang w:val="en-US"/>
    </w:rPr>
  </w:style>
  <w:style w:type="paragraph" w:customStyle="1" w:styleId="TOCHeading2">
    <w:name w:val="TOC Heading2"/>
    <w:basedOn w:val="Heading1"/>
    <w:next w:val="Normal"/>
    <w:uiPriority w:val="39"/>
    <w:semiHidden/>
    <w:qFormat/>
    <w:rsid w:val="00DD72B3"/>
    <w:pPr>
      <w:keepLines/>
      <w:numPr>
        <w:numId w:val="0"/>
      </w:numPr>
      <w:spacing w:before="480" w:after="120" w:line="276" w:lineRule="auto"/>
      <w:jc w:val="left"/>
      <w:outlineLvl w:val="9"/>
    </w:pPr>
    <w:rPr>
      <w:rFonts w:ascii="Cambria" w:eastAsia="MS Gothic" w:hAnsi="Cambria"/>
      <w:color w:val="365F91"/>
      <w:kern w:val="0"/>
      <w:sz w:val="28"/>
      <w:szCs w:val="28"/>
      <w:lang w:val="en-US" w:eastAsia="ja-JP"/>
    </w:rPr>
  </w:style>
  <w:style w:type="paragraph" w:customStyle="1" w:styleId="Phuluc">
    <w:name w:val="Phu luc"/>
    <w:basedOn w:val="Normal"/>
    <w:uiPriority w:val="99"/>
    <w:qFormat/>
    <w:rsid w:val="00DD72B3"/>
    <w:pPr>
      <w:spacing w:line="240" w:lineRule="auto"/>
      <w:jc w:val="center"/>
    </w:pPr>
    <w:rPr>
      <w:rFonts w:eastAsia="MS Mincho"/>
      <w:b/>
      <w:szCs w:val="26"/>
      <w:lang w:val="en-US"/>
    </w:rPr>
  </w:style>
  <w:style w:type="character" w:customStyle="1" w:styleId="style23">
    <w:name w:val="style23"/>
    <w:rsid w:val="00DD72B3"/>
    <w:rPr>
      <w:rFonts w:ascii="Times New Roman" w:hAnsi="Times New Roman" w:cs="Times New Roman" w:hint="default"/>
    </w:rPr>
  </w:style>
  <w:style w:type="character" w:customStyle="1" w:styleId="author">
    <w:name w:val="author"/>
    <w:rsid w:val="00DD72B3"/>
    <w:rPr>
      <w:rFonts w:ascii="Times New Roman" w:hAnsi="Times New Roman" w:cs="Times New Roman" w:hint="default"/>
    </w:rPr>
  </w:style>
  <w:style w:type="character" w:customStyle="1" w:styleId="field">
    <w:name w:val="field"/>
    <w:rsid w:val="00DD72B3"/>
    <w:rPr>
      <w:rFonts w:ascii="Times New Roman" w:hAnsi="Times New Roman" w:cs="Times New Roman" w:hint="default"/>
    </w:rPr>
  </w:style>
  <w:style w:type="character" w:customStyle="1" w:styleId="cgselectable">
    <w:name w:val="cgselectable"/>
    <w:rsid w:val="00DD72B3"/>
    <w:rPr>
      <w:rFonts w:ascii="Times New Roman" w:hAnsi="Times New Roman" w:cs="Times New Roman" w:hint="default"/>
    </w:rPr>
  </w:style>
  <w:style w:type="character" w:customStyle="1" w:styleId="2Char">
    <w:name w:val="2 Char"/>
    <w:locked/>
    <w:rsid w:val="00DD72B3"/>
    <w:rPr>
      <w:rFonts w:ascii="Times New Roman" w:hAnsi="Times New Roman" w:cs="Times New Roman" w:hint="default"/>
      <w:sz w:val="24"/>
      <w:szCs w:val="24"/>
    </w:rPr>
  </w:style>
  <w:style w:type="character" w:customStyle="1" w:styleId="tn">
    <w:name w:val="tn"/>
    <w:basedOn w:val="DefaultParagraphFont"/>
    <w:rsid w:val="00DD72B3"/>
  </w:style>
  <w:style w:type="character" w:customStyle="1" w:styleId="f1">
    <w:name w:val="f1"/>
    <w:basedOn w:val="DefaultParagraphFont"/>
    <w:rsid w:val="00DD72B3"/>
  </w:style>
  <w:style w:type="character" w:customStyle="1" w:styleId="f2">
    <w:name w:val="f2"/>
    <w:basedOn w:val="DefaultParagraphFont"/>
    <w:rsid w:val="00DD72B3"/>
  </w:style>
  <w:style w:type="character" w:customStyle="1" w:styleId="f3">
    <w:name w:val="f3"/>
    <w:basedOn w:val="DefaultParagraphFont"/>
    <w:rsid w:val="00DD72B3"/>
  </w:style>
  <w:style w:type="character" w:customStyle="1" w:styleId="a0">
    <w:name w:val="_"/>
    <w:basedOn w:val="DefaultParagraphFont"/>
    <w:rsid w:val="00DD72B3"/>
  </w:style>
  <w:style w:type="character" w:customStyle="1" w:styleId="st">
    <w:name w:val="st"/>
    <w:basedOn w:val="DefaultParagraphFont"/>
    <w:rsid w:val="00DD72B3"/>
  </w:style>
  <w:style w:type="character" w:customStyle="1" w:styleId="5yl5">
    <w:name w:val="_5yl5"/>
    <w:basedOn w:val="DefaultParagraphFont"/>
    <w:rsid w:val="00DD72B3"/>
  </w:style>
  <w:style w:type="character" w:customStyle="1" w:styleId="longtext">
    <w:name w:val="long_text"/>
    <w:basedOn w:val="DefaultParagraphFont"/>
    <w:rsid w:val="00DD72B3"/>
  </w:style>
  <w:style w:type="character" w:customStyle="1" w:styleId="tlid-translation">
    <w:name w:val="tlid-translation"/>
    <w:basedOn w:val="DefaultParagraphFont"/>
    <w:rsid w:val="00DD72B3"/>
  </w:style>
  <w:style w:type="character" w:customStyle="1" w:styleId="maincontent">
    <w:name w:val="maincontent"/>
    <w:rsid w:val="00DD72B3"/>
  </w:style>
  <w:style w:type="character" w:customStyle="1" w:styleId="SubtleEmphasis1">
    <w:name w:val="Subtle Emphasis1"/>
    <w:uiPriority w:val="19"/>
    <w:qFormat/>
    <w:rsid w:val="00DD72B3"/>
    <w:rPr>
      <w:i/>
      <w:iCs/>
      <w:color w:val="808080"/>
    </w:rPr>
  </w:style>
  <w:style w:type="character" w:customStyle="1" w:styleId="SubtleEmphasis2">
    <w:name w:val="Subtle Emphasis2"/>
    <w:uiPriority w:val="19"/>
    <w:qFormat/>
    <w:rsid w:val="00DD72B3"/>
    <w:rPr>
      <w:i/>
      <w:iCs/>
      <w:color w:val="808080"/>
    </w:rPr>
  </w:style>
  <w:style w:type="character" w:customStyle="1" w:styleId="SubtleEmphasis3">
    <w:name w:val="Subtle Emphasis3"/>
    <w:uiPriority w:val="19"/>
    <w:qFormat/>
    <w:rsid w:val="00DD72B3"/>
    <w:rPr>
      <w:i/>
      <w:iCs/>
      <w:color w:val="808080"/>
    </w:rPr>
  </w:style>
  <w:style w:type="character" w:customStyle="1" w:styleId="academicsociety">
    <w:name w:val="academic_society"/>
    <w:basedOn w:val="DefaultParagraphFont"/>
    <w:rsid w:val="00DD72B3"/>
  </w:style>
  <w:style w:type="character" w:customStyle="1" w:styleId="sciname1">
    <w:name w:val="sciname1"/>
    <w:rsid w:val="00DD72B3"/>
    <w:rPr>
      <w:i/>
      <w:iCs/>
    </w:rPr>
  </w:style>
  <w:style w:type="character" w:customStyle="1" w:styleId="sheader21">
    <w:name w:val="sheader21"/>
    <w:rsid w:val="00DD72B3"/>
    <w:rPr>
      <w:rFonts w:ascii="Times New Roman" w:hAnsi="Times New Roman" w:cs="Times New Roman" w:hint="default"/>
      <w:sz w:val="34"/>
      <w:szCs w:val="34"/>
    </w:rPr>
  </w:style>
  <w:style w:type="table" w:styleId="TableSimple1">
    <w:name w:val="Table Simple 1"/>
    <w:basedOn w:val="TableNormal"/>
    <w:semiHidden/>
    <w:unhideWhenUsed/>
    <w:rsid w:val="00DD72B3"/>
    <w:pPr>
      <w:spacing w:after="0" w:line="240" w:lineRule="auto"/>
    </w:pPr>
    <w:rPr>
      <w:rFonts w:ascii="Times New Roman" w:eastAsia="Cambria"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TableGrid5">
    <w:name w:val="Table Grid5"/>
    <w:basedOn w:val="TableNormal"/>
    <w:rsid w:val="00DD72B3"/>
    <w:pPr>
      <w:spacing w:after="0" w:line="240" w:lineRule="atLeas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41">
    <w:name w:val="Plain Table 41"/>
    <w:basedOn w:val="TableNormal"/>
    <w:uiPriority w:val="44"/>
    <w:rsid w:val="00DD72B3"/>
    <w:pPr>
      <w:spacing w:after="0" w:line="240" w:lineRule="auto"/>
    </w:pPr>
    <w:rPr>
      <w:rFonts w:ascii="Arial" w:eastAsia="Arial" w:hAnsi="Arial" w:cs="Times New Roman"/>
      <w:sz w:val="20"/>
      <w:szCs w:val="20"/>
      <w:lang w:val="vi-VN" w:eastAsia="vi-VN"/>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C">
    <w:name w:val="C"/>
    <w:basedOn w:val="B"/>
    <w:uiPriority w:val="99"/>
    <w:rsid w:val="00DD72B3"/>
    <w:rPr>
      <w: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35"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qFormat="1"/>
    <w:lsdException w:name="toc 2" w:uiPriority="39"/>
    <w:lsdException w:name="toc 3" w:uiPriority="39" w:qFormat="1"/>
    <w:lsdException w:name="toc 4" w:uiPriority="39" w:qFormat="1"/>
    <w:lsdException w:name="toc 5" w:uiPriority="39"/>
    <w:lsdException w:name="toc 6" w:uiPriority="39"/>
    <w:lsdException w:name="toc 7" w:uiPriority="39"/>
    <w:lsdException w:name="toc 8" w:uiPriority="39"/>
    <w:lsdException w:name="toc 9" w:uiPriority="39"/>
    <w:lsdException w:name="Normal Indent" w:uiPriority="0"/>
    <w:lsdException w:name="footnote text" w:qFormat="1"/>
    <w:lsdException w:name="header" w:uiPriority="0" w:qFormat="1"/>
    <w:lsdException w:name="caption" w:qFormat="1"/>
    <w:lsdException w:name="table of figures" w:qFormat="1"/>
    <w:lsdException w:name="line number" w:uiPriority="0"/>
    <w:lsdException w:name="page number" w:uiPriority="0"/>
    <w:lsdException w:name="endnote reference" w:uiPriority="0"/>
    <w:lsdException w:name="endnote text" w:uiPriority="0"/>
    <w:lsdException w:name="table of authorities" w:uiPriority="0"/>
    <w:lsdException w:name="toa heading" w:uiPriority="0"/>
    <w:lsdException w:name="List Bullet" w:qFormat="1"/>
    <w:lsdException w:name="List Number" w:uiPriority="0"/>
    <w:lsdException w:name="List 3" w:uiPriority="0"/>
    <w:lsdException w:name="List 4" w:uiPriority="0"/>
    <w:lsdException w:name="List 5" w:uiPriority="0"/>
    <w:lsdException w:name="List Bullet 3" w:uiPriority="0"/>
    <w:lsdException w:name="List Bullet 4" w:uiPriority="0"/>
    <w:lsdException w:name="List Bullet 5" w:uiPriority="36" w:qFormat="1"/>
    <w:lsdException w:name="List Number 2" w:uiPriority="0"/>
    <w:lsdException w:name="List Number 4" w:uiPriority="0"/>
    <w:lsdException w:name="List Number 5" w:uiPriority="0"/>
    <w:lsdException w:name="Title" w:semiHidden="0" w:unhideWhenUsed="0" w:qFormat="1"/>
    <w:lsdException w:name="Default Paragraph Font" w:uiPriority="1"/>
    <w:lsdException w:name="Body Text" w:uiPriority="0" w:qFormat="1"/>
    <w:lsdException w:name="List Continue" w:uiPriority="0"/>
    <w:lsdException w:name="List Continue 2" w:uiPriority="0"/>
    <w:lsdException w:name="List Continue 4" w:uiPriority="0"/>
    <w:lsdException w:name="List Continue 5" w:uiPriority="0"/>
    <w:lsdException w:name="Message Header"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Simple 1" w:uiPriority="0"/>
    <w:lsdException w:name="Table Grid 1"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2ECE"/>
    <w:pPr>
      <w:spacing w:after="0" w:line="264" w:lineRule="auto"/>
      <w:jc w:val="both"/>
    </w:pPr>
    <w:rPr>
      <w:rFonts w:ascii="Times New Roman" w:eastAsia="Calibri" w:hAnsi="Times New Roman" w:cs="Times New Roman"/>
      <w:sz w:val="26"/>
      <w:lang w:val="vi-VN"/>
    </w:rPr>
  </w:style>
  <w:style w:type="paragraph" w:styleId="Heading1">
    <w:name w:val="heading 1"/>
    <w:aliases w:val="Heading 1 Char Char Char,H1,Kap. 1.,篇,宋二,标题22,Heading 1 Char Char Char Char Char Char Char,1 ghost,g,H1 Char Char,Heading 11,Titre section,Chuong,Heading 1_Chuong,so 1,Heading 1 Char Char,heading,MVA,Heading 1b,Char Char Char Char Char Char,h1"/>
    <w:basedOn w:val="Normal"/>
    <w:next w:val="Normal"/>
    <w:link w:val="Heading1Char"/>
    <w:qFormat/>
    <w:rsid w:val="00962ECE"/>
    <w:pPr>
      <w:keepNext/>
      <w:numPr>
        <w:numId w:val="1"/>
      </w:numPr>
      <w:jc w:val="center"/>
      <w:outlineLvl w:val="0"/>
    </w:pPr>
    <w:rPr>
      <w:b/>
      <w:bCs/>
      <w:kern w:val="32"/>
      <w:sz w:val="30"/>
      <w:szCs w:val="32"/>
      <w:lang w:eastAsia="x-none"/>
    </w:rPr>
  </w:style>
  <w:style w:type="paragraph" w:styleId="Heading2">
    <w:name w:val="heading 2"/>
    <w:aliases w:val="BVI2,Heading 2-BVI,RepHead2,l2,H2,HeadB,HeadB Char Char,Heading 21,BVI21,Heading 2-BVI1,RepHead21,l21,H21,(suindext) Char,2 headline,H21 Char Char,titre sous-section,dau muc,dau muc Char,2 headline Char Char Char,H21 Char,Heading 21 Char Char"/>
    <w:basedOn w:val="Normal"/>
    <w:next w:val="Normal"/>
    <w:link w:val="Heading2Char"/>
    <w:unhideWhenUsed/>
    <w:qFormat/>
    <w:rsid w:val="00962ECE"/>
    <w:pPr>
      <w:widowControl w:val="0"/>
      <w:numPr>
        <w:ilvl w:val="1"/>
        <w:numId w:val="1"/>
      </w:numPr>
      <w:tabs>
        <w:tab w:val="left" w:pos="851"/>
      </w:tabs>
      <w:spacing w:before="120" w:after="120" w:line="240" w:lineRule="auto"/>
      <w:outlineLvl w:val="1"/>
    </w:pPr>
    <w:rPr>
      <w:b/>
      <w:bCs/>
      <w:iCs/>
      <w:color w:val="000000"/>
      <w:szCs w:val="26"/>
      <w:lang w:val="it-IT" w:eastAsia="x-none"/>
    </w:rPr>
  </w:style>
  <w:style w:type="paragraph" w:styleId="Heading3">
    <w:name w:val="heading 3"/>
    <w:aliases w:val="h3,HeadC Char,HeadC,3 bullet,b,b Char Char Char Char,Heading 3 Char Char Char Char,Heading 3 Char Char Char,Heading 3 Char1,Heading 3 Char1 Char,Kap. 1.1.1.,小标题,节，,节，一,节,一,条，（一）,黑四,标题 3一,1、 Char,b Char,b Char Char Char,b Char Char,1、 Char Char"/>
    <w:basedOn w:val="Normal"/>
    <w:next w:val="Normal"/>
    <w:link w:val="Heading3Char"/>
    <w:unhideWhenUsed/>
    <w:qFormat/>
    <w:rsid w:val="00962ECE"/>
    <w:pPr>
      <w:keepNext/>
      <w:numPr>
        <w:ilvl w:val="2"/>
        <w:numId w:val="1"/>
      </w:numPr>
      <w:spacing w:before="120" w:after="120" w:line="240" w:lineRule="auto"/>
      <w:outlineLvl w:val="2"/>
    </w:pPr>
    <w:rPr>
      <w:b/>
      <w:bCs/>
      <w:color w:val="000000"/>
      <w:szCs w:val="26"/>
      <w:lang w:val="it-IT" w:eastAsia="x-none"/>
    </w:rPr>
  </w:style>
  <w:style w:type="paragraph" w:styleId="Heading4">
    <w:name w:val="heading 4"/>
    <w:aliases w:val="Char,Char Char Char Char Char Char Char Char Char Char Char Char Char Char Char,Char Char Char Char Char Char Char Char Char Char Char Char Char Char Char Char Char,Heading 4 Char Char,so 4,Appendix 1- Titre 4,款标题1.1.1.1,H4,level 4,level4,--,d"/>
    <w:basedOn w:val="Normal"/>
    <w:next w:val="Normal"/>
    <w:link w:val="Heading4Char"/>
    <w:autoRedefine/>
    <w:uiPriority w:val="35"/>
    <w:unhideWhenUsed/>
    <w:qFormat/>
    <w:rsid w:val="007050F3"/>
    <w:pPr>
      <w:keepNext/>
      <w:tabs>
        <w:tab w:val="left" w:pos="0"/>
        <w:tab w:val="left" w:pos="851"/>
      </w:tabs>
      <w:spacing w:before="120" w:after="120" w:line="240" w:lineRule="auto"/>
      <w:outlineLvl w:val="3"/>
    </w:pPr>
    <w:rPr>
      <w:b/>
      <w:bCs/>
      <w:szCs w:val="26"/>
      <w:lang w:val="it-IT"/>
    </w:rPr>
  </w:style>
  <w:style w:type="paragraph" w:styleId="Heading5">
    <w:name w:val="heading 5"/>
    <w:aliases w:val="Sammendrag,Sammendrag Char,. (1.),(11,)2,标题1.1.1.1.1,H5,Char1 Char Char,Char1 Char Char2,Char1 Char1,Char41,Char1 Char Char3,Char1 Char2,Char42,Char1 Char Char4,Char1 Char3,Char43,Char1 Char Char5,Char1 Char4,Char44,Char1 Char5,Single,H 5,8.1"/>
    <w:basedOn w:val="Normal"/>
    <w:next w:val="Normal"/>
    <w:link w:val="Heading5Char"/>
    <w:autoRedefine/>
    <w:unhideWhenUsed/>
    <w:qFormat/>
    <w:rsid w:val="00DD2A6A"/>
    <w:pPr>
      <w:tabs>
        <w:tab w:val="left" w:pos="851"/>
      </w:tabs>
      <w:spacing w:before="120" w:after="120" w:line="240" w:lineRule="auto"/>
      <w:outlineLvl w:val="4"/>
    </w:pPr>
    <w:rPr>
      <w:rFonts w:eastAsia="Times New Roman"/>
      <w:b/>
      <w:bCs/>
      <w:iCs/>
      <w:szCs w:val="26"/>
      <w:lang w:val="it-IT"/>
    </w:rPr>
  </w:style>
  <w:style w:type="paragraph" w:styleId="Heading6">
    <w:name w:val="heading 6"/>
    <w:aliases w:val="9.1,dts-heading 6,A Dấu -,9,sub-dash,sd,Diverse,Diverse Char,5 Char Char Char Char Char"/>
    <w:basedOn w:val="Normal"/>
    <w:next w:val="Normal"/>
    <w:link w:val="Heading6Char"/>
    <w:unhideWhenUsed/>
    <w:qFormat/>
    <w:rsid w:val="00962ECE"/>
    <w:pPr>
      <w:numPr>
        <w:ilvl w:val="5"/>
        <w:numId w:val="1"/>
      </w:numPr>
      <w:spacing w:before="120" w:after="120" w:line="240" w:lineRule="auto"/>
      <w:outlineLvl w:val="5"/>
    </w:pPr>
    <w:rPr>
      <w:rFonts w:eastAsia="SimSun"/>
      <w:bCs/>
      <w:color w:val="000000"/>
      <w:lang w:val="x-none" w:eastAsia="ar-SA"/>
    </w:rPr>
  </w:style>
  <w:style w:type="paragraph" w:styleId="Heading7">
    <w:name w:val="heading 7"/>
    <w:aliases w:val="Heading 7 Char Char Char,A Dấu +,项标题(1),Heading 7-THINH"/>
    <w:basedOn w:val="Normal"/>
    <w:next w:val="Normal"/>
    <w:link w:val="Heading7Char"/>
    <w:unhideWhenUsed/>
    <w:qFormat/>
    <w:rsid w:val="00962ECE"/>
    <w:pPr>
      <w:numPr>
        <w:ilvl w:val="6"/>
        <w:numId w:val="1"/>
      </w:numPr>
      <w:outlineLvl w:val="6"/>
    </w:pPr>
    <w:rPr>
      <w:rFonts w:eastAsia="Times New Roman"/>
      <w:i/>
      <w:szCs w:val="24"/>
      <w:lang w:eastAsia="x-none"/>
    </w:rPr>
  </w:style>
  <w:style w:type="paragraph" w:styleId="Heading8">
    <w:name w:val="heading 8"/>
    <w:aliases w:val="Char Char4,目标题 1)"/>
    <w:basedOn w:val="Normal"/>
    <w:next w:val="Normal"/>
    <w:link w:val="Heading8Char"/>
    <w:uiPriority w:val="9"/>
    <w:unhideWhenUsed/>
    <w:qFormat/>
    <w:rsid w:val="00962ECE"/>
    <w:pPr>
      <w:keepNext/>
      <w:keepLines/>
      <w:outlineLvl w:val="7"/>
    </w:pPr>
    <w:rPr>
      <w:rFonts w:eastAsia="Times New Roman"/>
      <w:i/>
      <w:szCs w:val="20"/>
      <w:lang w:val="x-none" w:eastAsia="x-none"/>
    </w:rPr>
  </w:style>
  <w:style w:type="paragraph" w:styleId="Heading9">
    <w:name w:val="heading 9"/>
    <w:aliases w:val="aa,干标题(a),Heading 10"/>
    <w:basedOn w:val="Normal"/>
    <w:next w:val="Normal"/>
    <w:link w:val="Heading9Char"/>
    <w:uiPriority w:val="9"/>
    <w:unhideWhenUsed/>
    <w:qFormat/>
    <w:rsid w:val="00962ECE"/>
    <w:pPr>
      <w:keepNext/>
      <w:keepLines/>
      <w:outlineLvl w:val="8"/>
    </w:pPr>
    <w:rPr>
      <w:rFonts w:ascii="Calibri" w:eastAsia="Times New Roman" w:hAnsi="Calibri"/>
      <w:i/>
      <w:iCs/>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 Char Char Char,H1 Char,Kap. 1. Char,篇 Char,宋二 Char,标题22 Char,Heading 1 Char Char Char Char Char Char Char Char,1 ghost Char,g Char,H1 Char Char Char,Heading 11 Char,Titre section Char,Chuong Char,Heading 1_Chuong Char"/>
    <w:basedOn w:val="DefaultParagraphFont"/>
    <w:link w:val="Heading1"/>
    <w:rsid w:val="00962ECE"/>
    <w:rPr>
      <w:rFonts w:ascii="Times New Roman" w:eastAsia="Calibri" w:hAnsi="Times New Roman" w:cs="Times New Roman"/>
      <w:b/>
      <w:bCs/>
      <w:kern w:val="32"/>
      <w:sz w:val="30"/>
      <w:szCs w:val="32"/>
      <w:lang w:val="vi-VN" w:eastAsia="x-none"/>
    </w:rPr>
  </w:style>
  <w:style w:type="character" w:customStyle="1" w:styleId="Heading2Char">
    <w:name w:val="Heading 2 Char"/>
    <w:aliases w:val="BVI2 Char,Heading 2-BVI Char,RepHead2 Char,l2 Char,H2 Char,HeadB Char,HeadB Char Char Char,Heading 21 Char,BVI21 Char,Heading 2-BVI1 Char,RepHead21 Char,l21 Char,H21 Char1,(suindext) Char Char,2 headline Char,H21 Char Char Char"/>
    <w:basedOn w:val="DefaultParagraphFont"/>
    <w:link w:val="Heading2"/>
    <w:rsid w:val="00962ECE"/>
    <w:rPr>
      <w:rFonts w:ascii="Times New Roman" w:eastAsia="Calibri" w:hAnsi="Times New Roman" w:cs="Times New Roman"/>
      <w:b/>
      <w:bCs/>
      <w:iCs/>
      <w:color w:val="000000"/>
      <w:sz w:val="26"/>
      <w:szCs w:val="26"/>
      <w:lang w:val="it-IT" w:eastAsia="x-none"/>
    </w:rPr>
  </w:style>
  <w:style w:type="character" w:customStyle="1" w:styleId="Heading3Char">
    <w:name w:val="Heading 3 Char"/>
    <w:aliases w:val="h3 Char,HeadC Char Char,HeadC Char1,3 bullet Char,b Char1,b Char Char Char Char Char,Heading 3 Char Char Char Char Char,Heading 3 Char Char Char Char1,Heading 3 Char1 Char1,Heading 3 Char1 Char Char,Kap. 1.1.1. Char,小标题 Char,节， Char"/>
    <w:basedOn w:val="DefaultParagraphFont"/>
    <w:link w:val="Heading3"/>
    <w:rsid w:val="00962ECE"/>
    <w:rPr>
      <w:rFonts w:ascii="Times New Roman" w:eastAsia="Calibri" w:hAnsi="Times New Roman" w:cs="Times New Roman"/>
      <w:b/>
      <w:bCs/>
      <w:color w:val="000000"/>
      <w:sz w:val="26"/>
      <w:szCs w:val="26"/>
      <w:lang w:val="it-IT" w:eastAsia="x-none"/>
    </w:rPr>
  </w:style>
  <w:style w:type="character" w:customStyle="1" w:styleId="Heading4Char">
    <w:name w:val="Heading 4 Char"/>
    <w:aliases w:val="Char Char,Char Char Char Char Char Char Char Char Char Char Char Char Char Char Char Char,Char Char Char Char Char Char Char Char Char Char Char Char Char Char Char Char Char Char,Heading 4 Char Char Char,so 4 Char,款标题1.1.1.1 Char,H4 Char"/>
    <w:basedOn w:val="DefaultParagraphFont"/>
    <w:link w:val="Heading4"/>
    <w:uiPriority w:val="35"/>
    <w:qFormat/>
    <w:rsid w:val="007050F3"/>
    <w:rPr>
      <w:rFonts w:ascii="Times New Roman" w:eastAsia="Calibri" w:hAnsi="Times New Roman" w:cs="Times New Roman"/>
      <w:b/>
      <w:bCs/>
      <w:sz w:val="26"/>
      <w:szCs w:val="26"/>
      <w:lang w:val="it-IT"/>
    </w:rPr>
  </w:style>
  <w:style w:type="character" w:customStyle="1" w:styleId="Heading5Char">
    <w:name w:val="Heading 5 Char"/>
    <w:aliases w:val="Sammendrag Char1,Sammendrag Char Char,. (1.) Char,(11 Char,)2 Char,标题1.1.1.1.1 Char,H5 Char,Char1 Char Char Char,Char1 Char Char2 Char,Char1 Char1 Char,Char41 Char,Char1 Char Char3 Char,Char1 Char2 Char,Char42 Char,Char1 Char Char4 Char"/>
    <w:basedOn w:val="DefaultParagraphFont"/>
    <w:link w:val="Heading5"/>
    <w:rsid w:val="00DD2A6A"/>
    <w:rPr>
      <w:rFonts w:ascii="Times New Roman" w:eastAsia="Times New Roman" w:hAnsi="Times New Roman" w:cs="Times New Roman"/>
      <w:b/>
      <w:bCs/>
      <w:iCs/>
      <w:sz w:val="26"/>
      <w:szCs w:val="26"/>
      <w:lang w:val="it-IT"/>
    </w:rPr>
  </w:style>
  <w:style w:type="character" w:customStyle="1" w:styleId="Heading6Char">
    <w:name w:val="Heading 6 Char"/>
    <w:aliases w:val="9.1 Char,dts-heading 6 Char,A Dấu - Char,9 Char,sub-dash Char,sd Char,Diverse Char1,Diverse Char Char,5 Char Char Char Char Char Char"/>
    <w:basedOn w:val="DefaultParagraphFont"/>
    <w:link w:val="Heading6"/>
    <w:rsid w:val="00962ECE"/>
    <w:rPr>
      <w:rFonts w:ascii="Times New Roman" w:eastAsia="SimSun" w:hAnsi="Times New Roman" w:cs="Times New Roman"/>
      <w:bCs/>
      <w:color w:val="000000"/>
      <w:sz w:val="26"/>
      <w:lang w:val="x-none" w:eastAsia="ar-SA"/>
    </w:rPr>
  </w:style>
  <w:style w:type="character" w:customStyle="1" w:styleId="Heading7Char">
    <w:name w:val="Heading 7 Char"/>
    <w:aliases w:val="Heading 7 Char Char Char Char,A Dấu + Char,项标题(1) Char,Heading 7-THINH Char"/>
    <w:basedOn w:val="DefaultParagraphFont"/>
    <w:link w:val="Heading7"/>
    <w:rsid w:val="00962ECE"/>
    <w:rPr>
      <w:rFonts w:ascii="Times New Roman" w:eastAsia="Times New Roman" w:hAnsi="Times New Roman" w:cs="Times New Roman"/>
      <w:i/>
      <w:sz w:val="26"/>
      <w:szCs w:val="24"/>
      <w:lang w:val="vi-VN" w:eastAsia="x-none"/>
    </w:rPr>
  </w:style>
  <w:style w:type="character" w:customStyle="1" w:styleId="Heading8Char">
    <w:name w:val="Heading 8 Char"/>
    <w:aliases w:val="Char Char4 Char,目标题 1) Char"/>
    <w:basedOn w:val="DefaultParagraphFont"/>
    <w:link w:val="Heading8"/>
    <w:uiPriority w:val="9"/>
    <w:rsid w:val="00962ECE"/>
    <w:rPr>
      <w:rFonts w:ascii="Times New Roman" w:eastAsia="Times New Roman" w:hAnsi="Times New Roman" w:cs="Times New Roman"/>
      <w:i/>
      <w:sz w:val="26"/>
      <w:szCs w:val="20"/>
      <w:lang w:val="x-none" w:eastAsia="x-none"/>
    </w:rPr>
  </w:style>
  <w:style w:type="character" w:customStyle="1" w:styleId="Heading9Char">
    <w:name w:val="Heading 9 Char"/>
    <w:aliases w:val="aa Char,干标题(a) Char,Heading 10 Char"/>
    <w:basedOn w:val="DefaultParagraphFont"/>
    <w:link w:val="Heading9"/>
    <w:uiPriority w:val="9"/>
    <w:rsid w:val="00962ECE"/>
    <w:rPr>
      <w:rFonts w:ascii="Calibri" w:eastAsia="Times New Roman" w:hAnsi="Calibri" w:cs="Times New Roman"/>
      <w:i/>
      <w:iCs/>
      <w:sz w:val="20"/>
      <w:szCs w:val="20"/>
      <w:lang w:val="x-none" w:eastAsia="x-none"/>
    </w:rPr>
  </w:style>
  <w:style w:type="character" w:styleId="Hyperlink">
    <w:name w:val="Hyperlink"/>
    <w:uiPriority w:val="99"/>
    <w:unhideWhenUsed/>
    <w:rsid w:val="00962ECE"/>
    <w:rPr>
      <w:color w:val="0000FF"/>
      <w:u w:val="single"/>
    </w:rPr>
  </w:style>
  <w:style w:type="character" w:styleId="FollowedHyperlink">
    <w:name w:val="FollowedHyperlink"/>
    <w:uiPriority w:val="99"/>
    <w:unhideWhenUsed/>
    <w:rsid w:val="00962ECE"/>
    <w:rPr>
      <w:color w:val="800080"/>
      <w:u w:val="single"/>
    </w:rPr>
  </w:style>
  <w:style w:type="character" w:styleId="Emphasis">
    <w:name w:val="Emphasis"/>
    <w:uiPriority w:val="20"/>
    <w:qFormat/>
    <w:rsid w:val="00962ECE"/>
    <w:rPr>
      <w:rFonts w:ascii="Arial Black" w:hAnsi="Arial Black" w:hint="default"/>
      <w:i w:val="0"/>
      <w:iCs w:val="0"/>
      <w:spacing w:val="-4"/>
      <w:sz w:val="18"/>
    </w:rPr>
  </w:style>
  <w:style w:type="character" w:customStyle="1" w:styleId="Heading1Char1">
    <w:name w:val="Heading 1 Char1"/>
    <w:aliases w:val="Heading 1 Char Char Char Char1,H1 Char1,Kap. 1. Char1,篇 Char1,宋二 Char1,标题22 Char1,Heading 1 Char Char Char Char Char Char Char Char1,1 ghost Char1,g Char1,H1 Char Char Char1,Heading 11 Char1,Titre section Char1,Chuong Char1,so 1 Char"/>
    <w:rsid w:val="00962ECE"/>
    <w:rPr>
      <w:rFonts w:ascii="Arial" w:hAnsi="Arial" w:cs="Arial" w:hint="default"/>
      <w:b/>
      <w:bCs/>
      <w:kern w:val="32"/>
      <w:sz w:val="26"/>
      <w:szCs w:val="32"/>
      <w:lang w:val="en-US" w:eastAsia="en-US" w:bidi="ar-SA"/>
    </w:rPr>
  </w:style>
  <w:style w:type="character" w:customStyle="1" w:styleId="Heading2Char1">
    <w:name w:val="Heading 2 Char1"/>
    <w:aliases w:val="BVI2 Char1,Heading 2-BVI Char1,RepHead2 Char1,l2 Char1,H2 Char1,HeadB Char1,HeadB Char Char Char1,Heading 21 Char1,BVI21 Char1,Heading 2-BVI1 Char1,RepHead21 Char1,l21 Char1,H21 Char2,(suindext) Char Char1,2 headline Char1,dau muc Char1"/>
    <w:basedOn w:val="DefaultParagraphFont"/>
    <w:semiHidden/>
    <w:rsid w:val="00962ECE"/>
    <w:rPr>
      <w:rFonts w:asciiTheme="majorHAnsi" w:eastAsiaTheme="majorEastAsia" w:hAnsiTheme="majorHAnsi" w:cstheme="majorBidi"/>
      <w:color w:val="2E74B5" w:themeColor="accent1" w:themeShade="BF"/>
      <w:sz w:val="26"/>
      <w:szCs w:val="26"/>
      <w:lang w:val="vi-VN"/>
    </w:rPr>
  </w:style>
  <w:style w:type="character" w:customStyle="1" w:styleId="Heading3Char2">
    <w:name w:val="Heading 3 Char2"/>
    <w:aliases w:val="h3 Char1,HeadC Char Char1,HeadC Char2,3 bullet Char1,b Char2,b Char Char Char Char Char1,Heading 3 Char Char Char Char Char1,Heading 3 Char Char Char Char2,Heading 3 Char1 Char2,Heading 3 Char1 Char Char1,Kap. 1.1.1. Char1,小标题 Char1"/>
    <w:basedOn w:val="DefaultParagraphFont"/>
    <w:semiHidden/>
    <w:rsid w:val="00962ECE"/>
    <w:rPr>
      <w:rFonts w:asciiTheme="majorHAnsi" w:eastAsiaTheme="majorEastAsia" w:hAnsiTheme="majorHAnsi" w:cstheme="majorBidi"/>
      <w:color w:val="1F4D78" w:themeColor="accent1" w:themeShade="7F"/>
      <w:sz w:val="24"/>
      <w:szCs w:val="24"/>
      <w:lang w:val="vi-VN"/>
    </w:rPr>
  </w:style>
  <w:style w:type="character" w:customStyle="1" w:styleId="Heading4Char1">
    <w:name w:val="Heading 4 Char1"/>
    <w:aliases w:val="Char Char1,Char Char Char Char Char Char Char Char Char Char Char Char Char Char Char Char1,Char Char Char Char Char Char Char Char Char Char Char Char Char Char Char Char Char Char1,Heading 4 Char Char Char1,so 4 Char1,款标题1.1.1.1 Char1"/>
    <w:basedOn w:val="DefaultParagraphFont"/>
    <w:semiHidden/>
    <w:rsid w:val="00962ECE"/>
    <w:rPr>
      <w:rFonts w:asciiTheme="majorHAnsi" w:eastAsiaTheme="majorEastAsia" w:hAnsiTheme="majorHAnsi" w:cstheme="majorBidi"/>
      <w:i/>
      <w:iCs/>
      <w:color w:val="2E74B5" w:themeColor="accent1" w:themeShade="BF"/>
      <w:sz w:val="26"/>
      <w:szCs w:val="22"/>
      <w:lang w:val="vi-VN"/>
    </w:rPr>
  </w:style>
  <w:style w:type="character" w:customStyle="1" w:styleId="Heading5Char1">
    <w:name w:val="Heading 5 Char1"/>
    <w:aliases w:val="Sammendrag Char2,Sammendrag Char Char1,. (1.) Char1,(11 Char1,)2 Char1,标题1.1.1.1.1 Char1,H5 Char1,Char1 Char Char Char1,Char1 Char Char2 Char1,Char1 Char1 Char1,Char41 Char1,Char1 Char Char3 Char1,Char1 Char2 Char1,Char42 Char1,H 5 Char"/>
    <w:basedOn w:val="DefaultParagraphFont"/>
    <w:semiHidden/>
    <w:rsid w:val="00962ECE"/>
    <w:rPr>
      <w:rFonts w:asciiTheme="majorHAnsi" w:eastAsiaTheme="majorEastAsia" w:hAnsiTheme="majorHAnsi" w:cstheme="majorBidi"/>
      <w:color w:val="2E74B5" w:themeColor="accent1" w:themeShade="BF"/>
      <w:sz w:val="26"/>
      <w:szCs w:val="22"/>
      <w:lang w:val="vi-VN"/>
    </w:rPr>
  </w:style>
  <w:style w:type="character" w:customStyle="1" w:styleId="Heading6Char1">
    <w:name w:val="Heading 6 Char1"/>
    <w:aliases w:val="9.1 Char1,dts-heading 6 Char1,A Dấu - Char1,9 Char1,sub-dash Char1,sd Char1,Diverse Char2,Diverse Char Char1,5 Char Char Char Char Char Char1"/>
    <w:basedOn w:val="DefaultParagraphFont"/>
    <w:semiHidden/>
    <w:rsid w:val="00962ECE"/>
    <w:rPr>
      <w:rFonts w:asciiTheme="majorHAnsi" w:eastAsiaTheme="majorEastAsia" w:hAnsiTheme="majorHAnsi" w:cstheme="majorBidi"/>
      <w:color w:val="1F4D78" w:themeColor="accent1" w:themeShade="7F"/>
      <w:sz w:val="26"/>
      <w:szCs w:val="22"/>
      <w:lang w:val="vi-VN"/>
    </w:rPr>
  </w:style>
  <w:style w:type="paragraph" w:styleId="NormalWeb">
    <w:name w:val="Normal (Web)"/>
    <w:basedOn w:val="Normal"/>
    <w:uiPriority w:val="99"/>
    <w:unhideWhenUsed/>
    <w:rsid w:val="00962ECE"/>
    <w:pPr>
      <w:spacing w:before="100" w:beforeAutospacing="1" w:after="100" w:afterAutospacing="1" w:line="240" w:lineRule="auto"/>
      <w:jc w:val="left"/>
    </w:pPr>
    <w:rPr>
      <w:rFonts w:eastAsia="Times New Roman"/>
      <w:sz w:val="24"/>
      <w:szCs w:val="24"/>
      <w:lang w:val="en-US"/>
    </w:rPr>
  </w:style>
  <w:style w:type="character" w:customStyle="1" w:styleId="Heading7Char1">
    <w:name w:val="Heading 7 Char1"/>
    <w:aliases w:val="Heading 7 Char Char Char Char1,A Dấu + Char1,项标题(1) Char1,Heading 7-THINH Char1"/>
    <w:basedOn w:val="DefaultParagraphFont"/>
    <w:semiHidden/>
    <w:rsid w:val="00962ECE"/>
    <w:rPr>
      <w:rFonts w:asciiTheme="majorHAnsi" w:eastAsiaTheme="majorEastAsia" w:hAnsiTheme="majorHAnsi" w:cstheme="majorBidi"/>
      <w:i/>
      <w:iCs/>
      <w:color w:val="1F4D78" w:themeColor="accent1" w:themeShade="7F"/>
      <w:sz w:val="26"/>
      <w:szCs w:val="22"/>
      <w:lang w:val="vi-VN"/>
    </w:rPr>
  </w:style>
  <w:style w:type="character" w:customStyle="1" w:styleId="Heading8Char1">
    <w:name w:val="Heading 8 Char1"/>
    <w:aliases w:val="Char Char4 Char1,目标题 1) Char1"/>
    <w:basedOn w:val="DefaultParagraphFont"/>
    <w:uiPriority w:val="9"/>
    <w:semiHidden/>
    <w:rsid w:val="00962ECE"/>
    <w:rPr>
      <w:rFonts w:asciiTheme="majorHAnsi" w:eastAsiaTheme="majorEastAsia" w:hAnsiTheme="majorHAnsi" w:cstheme="majorBidi"/>
      <w:color w:val="272727" w:themeColor="text1" w:themeTint="D8"/>
      <w:sz w:val="21"/>
      <w:szCs w:val="21"/>
      <w:lang w:val="vi-VN"/>
    </w:rPr>
  </w:style>
  <w:style w:type="character" w:customStyle="1" w:styleId="Heading9Char1">
    <w:name w:val="Heading 9 Char1"/>
    <w:aliases w:val="aa Char1,干标题(a) Char1,Heading 10 Char1"/>
    <w:basedOn w:val="DefaultParagraphFont"/>
    <w:uiPriority w:val="9"/>
    <w:semiHidden/>
    <w:rsid w:val="00962ECE"/>
    <w:rPr>
      <w:rFonts w:asciiTheme="majorHAnsi" w:eastAsiaTheme="majorEastAsia" w:hAnsiTheme="majorHAnsi" w:cstheme="majorBidi"/>
      <w:i/>
      <w:iCs/>
      <w:color w:val="272727" w:themeColor="text1" w:themeTint="D8"/>
      <w:sz w:val="21"/>
      <w:szCs w:val="21"/>
      <w:lang w:val="vi-VN"/>
    </w:rPr>
  </w:style>
  <w:style w:type="paragraph" w:styleId="Index1">
    <w:name w:val="index 1"/>
    <w:basedOn w:val="Normal"/>
    <w:next w:val="Normal"/>
    <w:autoRedefine/>
    <w:uiPriority w:val="99"/>
    <w:unhideWhenUsed/>
    <w:rsid w:val="00962ECE"/>
    <w:pPr>
      <w:widowControl w:val="0"/>
      <w:spacing w:line="240" w:lineRule="auto"/>
      <w:ind w:left="260" w:hanging="260"/>
      <w:jc w:val="left"/>
    </w:pPr>
    <w:rPr>
      <w:rFonts w:eastAsia="Times New Roman"/>
      <w:szCs w:val="24"/>
      <w:lang w:val="en-US"/>
    </w:rPr>
  </w:style>
  <w:style w:type="paragraph" w:styleId="Index2">
    <w:name w:val="index 2"/>
    <w:basedOn w:val="Normal"/>
    <w:next w:val="Normal"/>
    <w:autoRedefine/>
    <w:uiPriority w:val="99"/>
    <w:unhideWhenUsed/>
    <w:rsid w:val="00962ECE"/>
    <w:pPr>
      <w:widowControl w:val="0"/>
      <w:spacing w:line="240" w:lineRule="auto"/>
      <w:ind w:left="520" w:hanging="260"/>
      <w:jc w:val="left"/>
    </w:pPr>
    <w:rPr>
      <w:rFonts w:eastAsia="Times New Roman"/>
      <w:szCs w:val="24"/>
      <w:lang w:val="en-US"/>
    </w:rPr>
  </w:style>
  <w:style w:type="paragraph" w:styleId="Index3">
    <w:name w:val="index 3"/>
    <w:basedOn w:val="Normal"/>
    <w:next w:val="Normal"/>
    <w:autoRedefine/>
    <w:uiPriority w:val="99"/>
    <w:unhideWhenUsed/>
    <w:rsid w:val="00962ECE"/>
    <w:pPr>
      <w:widowControl w:val="0"/>
      <w:spacing w:line="240" w:lineRule="auto"/>
      <w:ind w:left="780" w:hanging="260"/>
      <w:jc w:val="left"/>
    </w:pPr>
    <w:rPr>
      <w:rFonts w:eastAsia="Times New Roman"/>
      <w:szCs w:val="24"/>
      <w:lang w:val="en-US"/>
    </w:rPr>
  </w:style>
  <w:style w:type="paragraph" w:styleId="Index4">
    <w:name w:val="index 4"/>
    <w:basedOn w:val="Normal"/>
    <w:next w:val="Normal"/>
    <w:autoRedefine/>
    <w:uiPriority w:val="99"/>
    <w:unhideWhenUsed/>
    <w:rsid w:val="00962ECE"/>
    <w:pPr>
      <w:widowControl w:val="0"/>
      <w:spacing w:line="240" w:lineRule="auto"/>
      <w:ind w:left="1040" w:hanging="260"/>
      <w:jc w:val="left"/>
    </w:pPr>
    <w:rPr>
      <w:rFonts w:eastAsia="Times New Roman"/>
      <w:szCs w:val="24"/>
      <w:lang w:val="en-US"/>
    </w:rPr>
  </w:style>
  <w:style w:type="paragraph" w:styleId="Index5">
    <w:name w:val="index 5"/>
    <w:basedOn w:val="Normal"/>
    <w:next w:val="Normal"/>
    <w:autoRedefine/>
    <w:uiPriority w:val="99"/>
    <w:unhideWhenUsed/>
    <w:rsid w:val="00962ECE"/>
    <w:pPr>
      <w:widowControl w:val="0"/>
      <w:spacing w:line="240" w:lineRule="auto"/>
      <w:ind w:left="1300" w:hanging="260"/>
      <w:jc w:val="left"/>
    </w:pPr>
    <w:rPr>
      <w:rFonts w:eastAsia="Times New Roman"/>
      <w:szCs w:val="24"/>
      <w:lang w:val="en-US"/>
    </w:rPr>
  </w:style>
  <w:style w:type="paragraph" w:styleId="Index6">
    <w:name w:val="index 6"/>
    <w:basedOn w:val="Normal"/>
    <w:next w:val="Normal"/>
    <w:autoRedefine/>
    <w:uiPriority w:val="99"/>
    <w:unhideWhenUsed/>
    <w:rsid w:val="00962ECE"/>
    <w:pPr>
      <w:widowControl w:val="0"/>
      <w:spacing w:line="240" w:lineRule="auto"/>
      <w:ind w:left="1560" w:hanging="260"/>
      <w:jc w:val="left"/>
    </w:pPr>
    <w:rPr>
      <w:rFonts w:eastAsia="Times New Roman"/>
      <w:szCs w:val="24"/>
      <w:lang w:val="en-US"/>
    </w:rPr>
  </w:style>
  <w:style w:type="paragraph" w:styleId="Index7">
    <w:name w:val="index 7"/>
    <w:basedOn w:val="Normal"/>
    <w:next w:val="Normal"/>
    <w:autoRedefine/>
    <w:uiPriority w:val="99"/>
    <w:unhideWhenUsed/>
    <w:rsid w:val="00962ECE"/>
    <w:pPr>
      <w:widowControl w:val="0"/>
      <w:spacing w:line="240" w:lineRule="auto"/>
      <w:ind w:left="1820" w:hanging="260"/>
      <w:jc w:val="left"/>
    </w:pPr>
    <w:rPr>
      <w:rFonts w:eastAsia="Times New Roman"/>
      <w:szCs w:val="24"/>
      <w:lang w:val="en-US"/>
    </w:rPr>
  </w:style>
  <w:style w:type="paragraph" w:styleId="Index8">
    <w:name w:val="index 8"/>
    <w:basedOn w:val="Normal"/>
    <w:next w:val="Normal"/>
    <w:autoRedefine/>
    <w:uiPriority w:val="99"/>
    <w:unhideWhenUsed/>
    <w:rsid w:val="00962ECE"/>
    <w:pPr>
      <w:widowControl w:val="0"/>
      <w:spacing w:line="240" w:lineRule="auto"/>
      <w:ind w:left="2080" w:hanging="260"/>
      <w:jc w:val="left"/>
    </w:pPr>
    <w:rPr>
      <w:rFonts w:eastAsia="Times New Roman"/>
      <w:szCs w:val="24"/>
      <w:lang w:val="en-US"/>
    </w:rPr>
  </w:style>
  <w:style w:type="paragraph" w:styleId="Index9">
    <w:name w:val="index 9"/>
    <w:basedOn w:val="Normal"/>
    <w:next w:val="Normal"/>
    <w:autoRedefine/>
    <w:uiPriority w:val="99"/>
    <w:unhideWhenUsed/>
    <w:rsid w:val="00962ECE"/>
    <w:pPr>
      <w:widowControl w:val="0"/>
      <w:spacing w:line="240" w:lineRule="auto"/>
      <w:ind w:left="2340" w:hanging="260"/>
      <w:jc w:val="left"/>
    </w:pPr>
    <w:rPr>
      <w:rFonts w:eastAsia="Times New Roman"/>
      <w:szCs w:val="24"/>
      <w:lang w:val="en-US"/>
    </w:rPr>
  </w:style>
  <w:style w:type="paragraph" w:styleId="TOC1">
    <w:name w:val="toc 1"/>
    <w:basedOn w:val="Normal"/>
    <w:next w:val="Normal"/>
    <w:autoRedefine/>
    <w:uiPriority w:val="39"/>
    <w:unhideWhenUsed/>
    <w:qFormat/>
    <w:rsid w:val="00C6711A"/>
    <w:pPr>
      <w:tabs>
        <w:tab w:val="left" w:pos="1418"/>
        <w:tab w:val="left" w:leader="dot" w:pos="8931"/>
      </w:tabs>
      <w:spacing w:before="120" w:after="120" w:line="240" w:lineRule="auto"/>
      <w:ind w:left="1134" w:hanging="1134"/>
    </w:pPr>
    <w:rPr>
      <w:b/>
      <w:noProof/>
      <w:lang w:val="it-IT"/>
    </w:rPr>
  </w:style>
  <w:style w:type="paragraph" w:styleId="TOC2">
    <w:name w:val="toc 2"/>
    <w:basedOn w:val="Normal"/>
    <w:next w:val="Normal"/>
    <w:autoRedefine/>
    <w:uiPriority w:val="39"/>
    <w:unhideWhenUsed/>
    <w:rsid w:val="009B20FE"/>
    <w:pPr>
      <w:tabs>
        <w:tab w:val="left" w:pos="1134"/>
        <w:tab w:val="right" w:leader="dot" w:pos="9356"/>
      </w:tabs>
      <w:spacing w:before="120" w:after="120" w:line="240" w:lineRule="auto"/>
      <w:ind w:left="1134" w:hanging="1134"/>
    </w:pPr>
    <w:rPr>
      <w:b/>
      <w:noProof/>
      <w:lang w:val="en-US"/>
    </w:rPr>
  </w:style>
  <w:style w:type="paragraph" w:styleId="TOC3">
    <w:name w:val="toc 3"/>
    <w:basedOn w:val="Normal"/>
    <w:next w:val="Normal"/>
    <w:autoRedefine/>
    <w:uiPriority w:val="39"/>
    <w:unhideWhenUsed/>
    <w:qFormat/>
    <w:rsid w:val="009B20FE"/>
    <w:pPr>
      <w:tabs>
        <w:tab w:val="right" w:leader="dot" w:pos="9343"/>
      </w:tabs>
      <w:spacing w:before="120" w:after="120" w:line="240" w:lineRule="auto"/>
      <w:ind w:left="1134" w:hanging="1134"/>
      <w:jc w:val="left"/>
    </w:pPr>
  </w:style>
  <w:style w:type="paragraph" w:styleId="NormalIndent">
    <w:name w:val="Normal Indent"/>
    <w:basedOn w:val="Normal"/>
    <w:unhideWhenUsed/>
    <w:rsid w:val="00962ECE"/>
    <w:pPr>
      <w:spacing w:line="240" w:lineRule="auto"/>
      <w:ind w:left="1440"/>
    </w:pPr>
    <w:rPr>
      <w:rFonts w:eastAsia="Times New Roman"/>
      <w:spacing w:val="-5"/>
      <w:szCs w:val="20"/>
      <w:lang w:val="en-US"/>
    </w:rPr>
  </w:style>
  <w:style w:type="character" w:customStyle="1" w:styleId="FootnoteTextChar">
    <w:name w:val="Footnote Text Char"/>
    <w:aliases w:val="RSK-FT Char,RSK-FT1 Char,RSK-FT2 Char,Geneva 9 Char,Font: Geneva 9 Char,Boston 10 Char,f Char,fn Char,Footnote Text Char2 Char Char,Footnote Text Char1 Char Char Char,Footnote Text Char2 Char Char Char Char,Footnote Text1 Char1"/>
    <w:basedOn w:val="DefaultParagraphFont"/>
    <w:link w:val="FootnoteText"/>
    <w:uiPriority w:val="99"/>
    <w:locked/>
    <w:rsid w:val="00962ECE"/>
    <w:rPr>
      <w:rFonts w:ascii="VNI-Times" w:eastAsia="Times New Roman" w:hAnsi="VNI-Times"/>
    </w:rPr>
  </w:style>
  <w:style w:type="paragraph" w:styleId="FootnoteText">
    <w:name w:val="footnote text"/>
    <w:aliases w:val="RSK-FT,RSK-FT1,RSK-FT2,Geneva 9,Font: Geneva 9,Boston 10,f,fn,Footnote Text Char2 Char,Footnote Text Char1 Char Char,Footnote Text Char2 Char Char Char,Footnote Text Char1 Char Char Char Char,Footnote Text1,single space"/>
    <w:basedOn w:val="Normal"/>
    <w:link w:val="FootnoteTextChar"/>
    <w:uiPriority w:val="99"/>
    <w:unhideWhenUsed/>
    <w:qFormat/>
    <w:rsid w:val="00962ECE"/>
    <w:pPr>
      <w:spacing w:line="240" w:lineRule="auto"/>
      <w:jc w:val="left"/>
    </w:pPr>
    <w:rPr>
      <w:rFonts w:ascii="VNI-Times" w:eastAsia="Times New Roman" w:hAnsi="VNI-Times" w:cstheme="minorBidi"/>
      <w:sz w:val="22"/>
      <w:lang w:val="en-US"/>
    </w:rPr>
  </w:style>
  <w:style w:type="character" w:customStyle="1" w:styleId="FootnoteTextChar1">
    <w:name w:val="Footnote Text Char1"/>
    <w:basedOn w:val="DefaultParagraphFont"/>
    <w:uiPriority w:val="99"/>
    <w:semiHidden/>
    <w:rsid w:val="00962ECE"/>
    <w:rPr>
      <w:rFonts w:ascii="Times New Roman" w:eastAsia="Calibri" w:hAnsi="Times New Roman" w:cs="Times New Roman"/>
      <w:sz w:val="20"/>
      <w:szCs w:val="20"/>
      <w:lang w:val="vi-VN"/>
    </w:rPr>
  </w:style>
  <w:style w:type="character" w:customStyle="1" w:styleId="FootnoteTextChar2">
    <w:name w:val="Footnote Text Char2"/>
    <w:aliases w:val="RSK-FT Char1,RSK-FT1 Char1,RSK-FT2 Char1,Geneva 9 Char1,Font: Geneva 9 Char1,Boston 10 Char1,f Char1,fn Char1,Footnote Text Char1 Char1,Footnote Text Char2 Char Char1,Footnote Text Char1 Char Char Char1,Footnote Text1 Char"/>
    <w:basedOn w:val="DefaultParagraphFont"/>
    <w:semiHidden/>
    <w:rsid w:val="00962ECE"/>
    <w:rPr>
      <w:rFonts w:ascii="Times New Roman" w:hAnsi="Times New Roman" w:cs="Times New Roman"/>
      <w:lang w:val="vi-VN"/>
    </w:rPr>
  </w:style>
  <w:style w:type="paragraph" w:styleId="CommentText">
    <w:name w:val="annotation text"/>
    <w:basedOn w:val="Normal"/>
    <w:link w:val="CommentTextChar"/>
    <w:uiPriority w:val="99"/>
    <w:unhideWhenUsed/>
    <w:rsid w:val="00962ECE"/>
    <w:pPr>
      <w:widowControl w:val="0"/>
      <w:spacing w:line="240" w:lineRule="auto"/>
      <w:jc w:val="left"/>
    </w:pPr>
    <w:rPr>
      <w:rFonts w:eastAsia="Times New Roman"/>
      <w:sz w:val="20"/>
      <w:szCs w:val="20"/>
      <w:lang w:val="x-none" w:eastAsia="x-none"/>
    </w:rPr>
  </w:style>
  <w:style w:type="character" w:customStyle="1" w:styleId="CommentTextChar">
    <w:name w:val="Comment Text Char"/>
    <w:basedOn w:val="DefaultParagraphFont"/>
    <w:link w:val="CommentText"/>
    <w:uiPriority w:val="99"/>
    <w:rsid w:val="00962ECE"/>
    <w:rPr>
      <w:rFonts w:ascii="Times New Roman" w:eastAsia="Times New Roman" w:hAnsi="Times New Roman" w:cs="Times New Roman"/>
      <w:sz w:val="20"/>
      <w:szCs w:val="20"/>
      <w:lang w:val="x-none" w:eastAsia="x-none"/>
    </w:rPr>
  </w:style>
  <w:style w:type="character" w:customStyle="1" w:styleId="HeaderChar">
    <w:name w:val="Header Char"/>
    <w:aliases w:val="h Char,S-title Char,Header Char Char Char Char Char Char Char Char Char Char Char Char Char Char Char Char Char Char Char Char Char Char Char Char Char Char Char,Header1 Char"/>
    <w:basedOn w:val="DefaultParagraphFont"/>
    <w:link w:val="Header"/>
    <w:qFormat/>
    <w:locked/>
    <w:rsid w:val="00962ECE"/>
    <w:rPr>
      <w:rFonts w:ascii="Times New Roman" w:hAnsi="Times New Roman" w:cs="Times New Roman"/>
      <w:b/>
      <w:caps/>
      <w:sz w:val="28"/>
      <w:lang w:val="x-none" w:eastAsia="x-none"/>
    </w:rPr>
  </w:style>
  <w:style w:type="paragraph" w:styleId="Header">
    <w:name w:val="header"/>
    <w:aliases w:val="h,S-title,Header Char Char Char Char Char Char Char Char Char Char Char Char Char Char Char Char Char Char Char Char Char Char Char Char Char Char,Header Char Char Char Char Char Char Char Char Char Char Char Char Char Char Char Char,Header1"/>
    <w:basedOn w:val="Normal"/>
    <w:next w:val="Normal"/>
    <w:link w:val="HeaderChar"/>
    <w:unhideWhenUsed/>
    <w:qFormat/>
    <w:rsid w:val="00962ECE"/>
    <w:pPr>
      <w:tabs>
        <w:tab w:val="center" w:pos="4680"/>
        <w:tab w:val="right" w:pos="9360"/>
      </w:tabs>
      <w:spacing w:line="240" w:lineRule="auto"/>
      <w:jc w:val="center"/>
    </w:pPr>
    <w:rPr>
      <w:rFonts w:eastAsiaTheme="minorHAnsi"/>
      <w:b/>
      <w:caps/>
      <w:sz w:val="28"/>
      <w:lang w:val="x-none" w:eastAsia="x-none"/>
    </w:rPr>
  </w:style>
  <w:style w:type="character" w:customStyle="1" w:styleId="HeaderChar1">
    <w:name w:val="Header Char1"/>
    <w:aliases w:val="h Char1,S-title Char1,Header Char Char Char Char Char Char Char Char Char Char Char Char Char Char Char Char Char Char Char Char Char Char Char Char Char Char Char1,Header1 Char1"/>
    <w:basedOn w:val="DefaultParagraphFont"/>
    <w:uiPriority w:val="99"/>
    <w:semiHidden/>
    <w:rsid w:val="00962ECE"/>
    <w:rPr>
      <w:rFonts w:ascii="Times New Roman" w:eastAsia="Calibri" w:hAnsi="Times New Roman" w:cs="Times New Roman"/>
      <w:sz w:val="26"/>
      <w:lang w:val="vi-VN"/>
    </w:rPr>
  </w:style>
  <w:style w:type="character" w:customStyle="1" w:styleId="FooterChar">
    <w:name w:val="Footer Char"/>
    <w:aliases w:val="Footer-Even Char,BVI-ft Char, BVI-ft Char"/>
    <w:basedOn w:val="DefaultParagraphFont"/>
    <w:link w:val="Footer"/>
    <w:uiPriority w:val="99"/>
    <w:locked/>
    <w:rsid w:val="00962ECE"/>
    <w:rPr>
      <w:rFonts w:ascii="Times New Roman" w:hAnsi="Times New Roman" w:cs="Times New Roman"/>
      <w:sz w:val="26"/>
      <w:lang w:val="vi-VN" w:eastAsia="x-none"/>
    </w:rPr>
  </w:style>
  <w:style w:type="paragraph" w:styleId="Footer">
    <w:name w:val="footer"/>
    <w:aliases w:val="Footer-Even,BVI-ft, BVI-ft"/>
    <w:basedOn w:val="Normal"/>
    <w:link w:val="FooterChar"/>
    <w:uiPriority w:val="99"/>
    <w:unhideWhenUsed/>
    <w:rsid w:val="00962ECE"/>
    <w:pPr>
      <w:tabs>
        <w:tab w:val="center" w:pos="4680"/>
        <w:tab w:val="right" w:pos="9360"/>
      </w:tabs>
    </w:pPr>
    <w:rPr>
      <w:rFonts w:eastAsiaTheme="minorHAnsi"/>
      <w:lang w:eastAsia="x-none"/>
    </w:rPr>
  </w:style>
  <w:style w:type="character" w:customStyle="1" w:styleId="FooterChar1">
    <w:name w:val="Footer Char1"/>
    <w:aliases w:val="Footer-Even Char1,BVI-ft Char1"/>
    <w:basedOn w:val="DefaultParagraphFont"/>
    <w:uiPriority w:val="99"/>
    <w:semiHidden/>
    <w:rsid w:val="00962ECE"/>
    <w:rPr>
      <w:rFonts w:ascii="Times New Roman" w:eastAsia="Calibri" w:hAnsi="Times New Roman" w:cs="Times New Roman"/>
      <w:sz w:val="26"/>
      <w:lang w:val="vi-VN"/>
    </w:rPr>
  </w:style>
  <w:style w:type="paragraph" w:styleId="IndexHeading">
    <w:name w:val="index heading"/>
    <w:basedOn w:val="Normal"/>
    <w:next w:val="Index1"/>
    <w:uiPriority w:val="99"/>
    <w:unhideWhenUsed/>
    <w:rsid w:val="00962ECE"/>
    <w:pPr>
      <w:widowControl w:val="0"/>
      <w:spacing w:line="240" w:lineRule="auto"/>
      <w:jc w:val="left"/>
    </w:pPr>
    <w:rPr>
      <w:rFonts w:ascii="Arial" w:eastAsia="Times New Roman" w:hAnsi="Arial" w:cs="Arial"/>
      <w:b/>
      <w:bCs/>
      <w:szCs w:val="24"/>
      <w:lang w:val="en-US"/>
    </w:rPr>
  </w:style>
  <w:style w:type="paragraph" w:styleId="TableofFigures">
    <w:name w:val="table of figures"/>
    <w:aliases w:val="Danh mục bảng"/>
    <w:basedOn w:val="Normal"/>
    <w:next w:val="Normal"/>
    <w:uiPriority w:val="99"/>
    <w:unhideWhenUsed/>
    <w:qFormat/>
    <w:rsid w:val="00962ECE"/>
  </w:style>
  <w:style w:type="paragraph" w:styleId="TableofAuthorities">
    <w:name w:val="table of authorities"/>
    <w:basedOn w:val="Normal"/>
    <w:next w:val="Normal"/>
    <w:unhideWhenUsed/>
    <w:rsid w:val="00962ECE"/>
    <w:pPr>
      <w:widowControl w:val="0"/>
      <w:spacing w:line="240" w:lineRule="auto"/>
      <w:ind w:left="260" w:hanging="260"/>
      <w:jc w:val="left"/>
    </w:pPr>
    <w:rPr>
      <w:rFonts w:eastAsia="Times New Roman"/>
      <w:szCs w:val="24"/>
      <w:lang w:val="en-US"/>
    </w:rPr>
  </w:style>
  <w:style w:type="paragraph" w:styleId="TOAHeading">
    <w:name w:val="toa heading"/>
    <w:basedOn w:val="Normal"/>
    <w:next w:val="Normal"/>
    <w:unhideWhenUsed/>
    <w:rsid w:val="00962ECE"/>
    <w:pPr>
      <w:widowControl w:val="0"/>
      <w:spacing w:before="120" w:line="240" w:lineRule="auto"/>
      <w:jc w:val="left"/>
    </w:pPr>
    <w:rPr>
      <w:rFonts w:ascii="Arial" w:eastAsia="Times New Roman" w:hAnsi="Arial" w:cs="Arial"/>
      <w:b/>
      <w:bCs/>
      <w:sz w:val="24"/>
      <w:szCs w:val="24"/>
      <w:lang w:val="en-US"/>
    </w:rPr>
  </w:style>
  <w:style w:type="paragraph" w:styleId="BodyText">
    <w:name w:val="Body Text"/>
    <w:aliases w:val="Char4,Body Text Char Char Char Char Char Char Char Char Char Char Char Char Char Char Char Char Char Char,Body Text Char Char Char Char Char Char Char Char Char Char Char Char Char Char Char Char Char Char Char Char Char Char Char Char Char"/>
    <w:basedOn w:val="Normal"/>
    <w:link w:val="BodyTextChar"/>
    <w:unhideWhenUsed/>
    <w:qFormat/>
    <w:rsid w:val="00962ECE"/>
    <w:pPr>
      <w:spacing w:after="120" w:line="240" w:lineRule="auto"/>
    </w:pPr>
    <w:rPr>
      <w:rFonts w:eastAsia="Times New Roman"/>
      <w:szCs w:val="24"/>
      <w:lang w:val="x-none" w:eastAsia="x-none"/>
    </w:rPr>
  </w:style>
  <w:style w:type="character" w:customStyle="1" w:styleId="BodyTextChar">
    <w:name w:val="Body Text Char"/>
    <w:aliases w:val="Char4 Char,Body Text Char Char Char Char Char Char Char Char Char Char Char Char Char Char Char Char Char Char Char"/>
    <w:basedOn w:val="DefaultParagraphFont"/>
    <w:link w:val="BodyText"/>
    <w:rsid w:val="00962ECE"/>
    <w:rPr>
      <w:rFonts w:ascii="Times New Roman" w:eastAsia="Times New Roman" w:hAnsi="Times New Roman" w:cs="Times New Roman"/>
      <w:sz w:val="26"/>
      <w:szCs w:val="24"/>
      <w:lang w:val="x-none" w:eastAsia="x-none"/>
    </w:rPr>
  </w:style>
  <w:style w:type="paragraph" w:styleId="List">
    <w:name w:val="List"/>
    <w:basedOn w:val="BodyText"/>
    <w:uiPriority w:val="99"/>
    <w:unhideWhenUsed/>
    <w:rsid w:val="00962ECE"/>
    <w:pPr>
      <w:jc w:val="left"/>
    </w:pPr>
    <w:rPr>
      <w:rFonts w:eastAsia="Lucida Sans Unicode" w:cs="Tahoma"/>
      <w:sz w:val="24"/>
      <w:lang w:val="en-US" w:eastAsia="en-US"/>
    </w:rPr>
  </w:style>
  <w:style w:type="character" w:customStyle="1" w:styleId="ListBulletChar">
    <w:name w:val="List Bullet Char"/>
    <w:aliases w:val="Char2 Char,Char Char Char Char Char Char Char Char Char Char Char Char Char Char Char Char Char Char Char Char Char,Cha Char, Char2 Char"/>
    <w:link w:val="ListBullet"/>
    <w:uiPriority w:val="99"/>
    <w:locked/>
    <w:rsid w:val="00962ECE"/>
    <w:rPr>
      <w:rFonts w:ascii="Times New Roman" w:eastAsia="Times New Roman" w:hAnsi="Times New Roman" w:cs="Times New Roman"/>
      <w:sz w:val="26"/>
      <w:szCs w:val="24"/>
    </w:rPr>
  </w:style>
  <w:style w:type="paragraph" w:styleId="ListBullet">
    <w:name w:val="List Bullet"/>
    <w:aliases w:val="Char2,Char Char Char Char Char Char Char Char Char Char Char Char Char Char Char Char Char Char Char Char,Char Char Char Char Char Char Char Char Char Char Char Char Char Char Char Char Char Char Char Char Char Char Char Char Char,Cha, Char2"/>
    <w:basedOn w:val="Normal"/>
    <w:link w:val="ListBulletChar"/>
    <w:uiPriority w:val="99"/>
    <w:unhideWhenUsed/>
    <w:qFormat/>
    <w:rsid w:val="00962ECE"/>
    <w:pPr>
      <w:numPr>
        <w:numId w:val="2"/>
      </w:numPr>
      <w:spacing w:line="240" w:lineRule="auto"/>
    </w:pPr>
    <w:rPr>
      <w:rFonts w:eastAsia="Times New Roman"/>
      <w:szCs w:val="24"/>
      <w:lang w:val="en-US"/>
    </w:rPr>
  </w:style>
  <w:style w:type="paragraph" w:styleId="ListNumber">
    <w:name w:val="List Number"/>
    <w:basedOn w:val="List"/>
    <w:unhideWhenUsed/>
    <w:rsid w:val="00962ECE"/>
    <w:pPr>
      <w:numPr>
        <w:numId w:val="3"/>
      </w:numPr>
      <w:spacing w:after="240" w:line="240" w:lineRule="atLeast"/>
      <w:ind w:left="851"/>
      <w:jc w:val="both"/>
    </w:pPr>
    <w:rPr>
      <w:rFonts w:ascii=".VnTime" w:eastAsia="Times New Roman" w:hAnsi=".VnTime" w:cs="Times New Roman"/>
      <w:spacing w:val="-5"/>
      <w:sz w:val="26"/>
      <w:szCs w:val="20"/>
    </w:rPr>
  </w:style>
  <w:style w:type="paragraph" w:styleId="List2">
    <w:name w:val="List 2"/>
    <w:basedOn w:val="Normal"/>
    <w:uiPriority w:val="99"/>
    <w:unhideWhenUsed/>
    <w:rsid w:val="00962ECE"/>
    <w:pPr>
      <w:keepNext/>
      <w:widowControl w:val="0"/>
      <w:tabs>
        <w:tab w:val="left" w:pos="357"/>
        <w:tab w:val="num" w:pos="851"/>
      </w:tabs>
      <w:autoSpaceDE w:val="0"/>
      <w:autoSpaceDN w:val="0"/>
      <w:adjustRightInd w:val="0"/>
      <w:spacing w:before="60" w:after="60" w:line="320" w:lineRule="exact"/>
      <w:ind w:left="851" w:hanging="284"/>
    </w:pPr>
    <w:rPr>
      <w:rFonts w:eastAsia="Times New Roman"/>
      <w:noProof/>
      <w:color w:val="000000"/>
      <w:szCs w:val="26"/>
      <w:lang w:val="en-US" w:eastAsia="zh-CN"/>
    </w:rPr>
  </w:style>
  <w:style w:type="paragraph" w:styleId="List3">
    <w:name w:val="List 3"/>
    <w:basedOn w:val="List"/>
    <w:unhideWhenUsed/>
    <w:rsid w:val="00962ECE"/>
    <w:pPr>
      <w:spacing w:after="240" w:line="240" w:lineRule="atLeast"/>
      <w:ind w:left="2160" w:hanging="360"/>
      <w:jc w:val="both"/>
    </w:pPr>
    <w:rPr>
      <w:rFonts w:eastAsia="Times New Roman" w:cs="Times New Roman"/>
      <w:spacing w:val="-5"/>
      <w:sz w:val="26"/>
      <w:szCs w:val="20"/>
    </w:rPr>
  </w:style>
  <w:style w:type="character" w:customStyle="1" w:styleId="List4Char">
    <w:name w:val="List 4 Char"/>
    <w:aliases w:val="Char1 Char"/>
    <w:link w:val="List4"/>
    <w:locked/>
    <w:rsid w:val="00962ECE"/>
    <w:rPr>
      <w:rFonts w:ascii="Times New Roman" w:eastAsia="Times New Roman" w:hAnsi="Times New Roman" w:cs="Times New Roman"/>
      <w:sz w:val="26"/>
      <w:szCs w:val="26"/>
      <w:lang w:val="x-none" w:eastAsia="x-none"/>
    </w:rPr>
  </w:style>
  <w:style w:type="paragraph" w:styleId="List4">
    <w:name w:val="List 4"/>
    <w:aliases w:val="Char1"/>
    <w:basedOn w:val="Normal"/>
    <w:link w:val="List4Char"/>
    <w:autoRedefine/>
    <w:unhideWhenUsed/>
    <w:rsid w:val="00962ECE"/>
    <w:pPr>
      <w:numPr>
        <w:numId w:val="4"/>
      </w:numPr>
      <w:spacing w:before="120" w:after="60" w:line="240" w:lineRule="auto"/>
    </w:pPr>
    <w:rPr>
      <w:rFonts w:eastAsia="Times New Roman"/>
      <w:szCs w:val="26"/>
      <w:lang w:val="x-none" w:eastAsia="x-none"/>
    </w:rPr>
  </w:style>
  <w:style w:type="paragraph" w:styleId="List5">
    <w:name w:val="List 5"/>
    <w:basedOn w:val="List"/>
    <w:unhideWhenUsed/>
    <w:rsid w:val="00962ECE"/>
    <w:pPr>
      <w:spacing w:after="240" w:line="240" w:lineRule="atLeast"/>
      <w:ind w:left="2880" w:hanging="360"/>
      <w:jc w:val="both"/>
    </w:pPr>
    <w:rPr>
      <w:rFonts w:eastAsia="Times New Roman" w:cs="Times New Roman"/>
      <w:spacing w:val="-5"/>
      <w:sz w:val="26"/>
      <w:szCs w:val="20"/>
    </w:rPr>
  </w:style>
  <w:style w:type="character" w:customStyle="1" w:styleId="ListBullet2Char">
    <w:name w:val="List Bullet 2 Char"/>
    <w:link w:val="ListBullet2"/>
    <w:uiPriority w:val="99"/>
    <w:locked/>
    <w:rsid w:val="00962ECE"/>
    <w:rPr>
      <w:rFonts w:ascii="Times New Roman" w:hAnsi="Times New Roman" w:cs="Times New Roman"/>
      <w:sz w:val="26"/>
      <w:lang w:val="vi-VN"/>
    </w:rPr>
  </w:style>
  <w:style w:type="paragraph" w:styleId="ListBullet2">
    <w:name w:val="List Bullet 2"/>
    <w:basedOn w:val="Normal"/>
    <w:link w:val="ListBullet2Char"/>
    <w:uiPriority w:val="99"/>
    <w:unhideWhenUsed/>
    <w:rsid w:val="00962ECE"/>
    <w:pPr>
      <w:numPr>
        <w:numId w:val="5"/>
      </w:numPr>
      <w:contextualSpacing/>
    </w:pPr>
    <w:rPr>
      <w:rFonts w:eastAsiaTheme="minorHAnsi"/>
    </w:rPr>
  </w:style>
  <w:style w:type="paragraph" w:styleId="ListBullet3">
    <w:name w:val="List Bullet 3"/>
    <w:basedOn w:val="Normal"/>
    <w:unhideWhenUsed/>
    <w:rsid w:val="00962ECE"/>
    <w:pPr>
      <w:tabs>
        <w:tab w:val="num" w:pos="1080"/>
        <w:tab w:val="left" w:pos="1758"/>
      </w:tabs>
      <w:spacing w:before="120" w:after="120" w:line="240" w:lineRule="auto"/>
      <w:ind w:left="1080" w:hanging="360"/>
    </w:pPr>
    <w:rPr>
      <w:rFonts w:eastAsia="Times New Roman"/>
      <w:szCs w:val="26"/>
      <w:lang w:val="en-US"/>
    </w:rPr>
  </w:style>
  <w:style w:type="paragraph" w:styleId="ListBullet4">
    <w:name w:val="List Bullet 4"/>
    <w:basedOn w:val="ListBullet"/>
    <w:autoRedefine/>
    <w:unhideWhenUsed/>
    <w:rsid w:val="00962ECE"/>
    <w:pPr>
      <w:numPr>
        <w:numId w:val="0"/>
      </w:numPr>
      <w:spacing w:after="240" w:line="240" w:lineRule="atLeast"/>
      <w:ind w:left="2520" w:hanging="360"/>
    </w:pPr>
    <w:rPr>
      <w:spacing w:val="-5"/>
      <w:szCs w:val="20"/>
    </w:rPr>
  </w:style>
  <w:style w:type="paragraph" w:styleId="ListBullet5">
    <w:name w:val="List Bullet 5"/>
    <w:basedOn w:val="Normal"/>
    <w:uiPriority w:val="36"/>
    <w:unhideWhenUsed/>
    <w:qFormat/>
    <w:rsid w:val="00962ECE"/>
    <w:pPr>
      <w:numPr>
        <w:numId w:val="6"/>
      </w:numPr>
      <w:contextualSpacing/>
    </w:pPr>
  </w:style>
  <w:style w:type="paragraph" w:styleId="ListNumber2">
    <w:name w:val="List Number 2"/>
    <w:basedOn w:val="Normal"/>
    <w:unhideWhenUsed/>
    <w:rsid w:val="00962ECE"/>
    <w:pPr>
      <w:numPr>
        <w:numId w:val="7"/>
      </w:numPr>
      <w:spacing w:before="120" w:after="120" w:line="240" w:lineRule="auto"/>
      <w:jc w:val="left"/>
    </w:pPr>
    <w:rPr>
      <w:rFonts w:eastAsia="Times New Roman"/>
      <w:szCs w:val="24"/>
      <w:lang w:val="en-US"/>
    </w:rPr>
  </w:style>
  <w:style w:type="paragraph" w:styleId="ListNumber3">
    <w:name w:val="List Number 3"/>
    <w:basedOn w:val="Normal"/>
    <w:uiPriority w:val="99"/>
    <w:unhideWhenUsed/>
    <w:rsid w:val="00962ECE"/>
    <w:pPr>
      <w:numPr>
        <w:numId w:val="8"/>
      </w:numPr>
      <w:spacing w:line="240" w:lineRule="auto"/>
    </w:pPr>
    <w:rPr>
      <w:rFonts w:eastAsia="Times New Roman"/>
      <w:szCs w:val="24"/>
      <w:lang w:val="en-US"/>
    </w:rPr>
  </w:style>
  <w:style w:type="paragraph" w:styleId="ListNumber4">
    <w:name w:val="List Number 4"/>
    <w:basedOn w:val="ListNumber"/>
    <w:unhideWhenUsed/>
    <w:rsid w:val="00962ECE"/>
    <w:pPr>
      <w:numPr>
        <w:numId w:val="0"/>
      </w:numPr>
      <w:ind w:left="2520" w:hanging="360"/>
    </w:pPr>
  </w:style>
  <w:style w:type="paragraph" w:styleId="ListNumber5">
    <w:name w:val="List Number 5"/>
    <w:basedOn w:val="ListNumber"/>
    <w:unhideWhenUsed/>
    <w:rsid w:val="00962ECE"/>
    <w:pPr>
      <w:numPr>
        <w:numId w:val="0"/>
      </w:numPr>
      <w:ind w:left="2880" w:hanging="360"/>
    </w:pPr>
  </w:style>
  <w:style w:type="paragraph" w:styleId="Title">
    <w:name w:val="Title"/>
    <w:basedOn w:val="Normal"/>
    <w:link w:val="TitleChar"/>
    <w:uiPriority w:val="99"/>
    <w:qFormat/>
    <w:rsid w:val="00962ECE"/>
    <w:pPr>
      <w:spacing w:line="240" w:lineRule="auto"/>
      <w:jc w:val="center"/>
    </w:pPr>
    <w:rPr>
      <w:rFonts w:ascii="VNI-Times" w:eastAsia="Times New Roman" w:hAnsi="VNI-Times"/>
      <w:b/>
      <w:bCs/>
      <w:color w:val="000000"/>
      <w:sz w:val="20"/>
      <w:szCs w:val="20"/>
      <w:lang w:val="x-none" w:eastAsia="x-none"/>
    </w:rPr>
  </w:style>
  <w:style w:type="character" w:customStyle="1" w:styleId="TitleChar">
    <w:name w:val="Title Char"/>
    <w:basedOn w:val="DefaultParagraphFont"/>
    <w:link w:val="Title"/>
    <w:uiPriority w:val="99"/>
    <w:rsid w:val="00962ECE"/>
    <w:rPr>
      <w:rFonts w:ascii="VNI-Times" w:eastAsia="Times New Roman" w:hAnsi="VNI-Times" w:cs="Times New Roman"/>
      <w:b/>
      <w:bCs/>
      <w:color w:val="000000"/>
      <w:sz w:val="20"/>
      <w:szCs w:val="20"/>
      <w:lang w:val="x-none" w:eastAsia="x-none"/>
    </w:rPr>
  </w:style>
  <w:style w:type="paragraph" w:styleId="BodyTextIndent">
    <w:name w:val="Body Text Indent"/>
    <w:basedOn w:val="Normal"/>
    <w:link w:val="BodyTextIndentChar"/>
    <w:uiPriority w:val="99"/>
    <w:unhideWhenUsed/>
    <w:rsid w:val="00962ECE"/>
    <w:pPr>
      <w:spacing w:after="120"/>
      <w:ind w:left="360"/>
    </w:pPr>
    <w:rPr>
      <w:lang w:eastAsia="x-none"/>
    </w:rPr>
  </w:style>
  <w:style w:type="character" w:customStyle="1" w:styleId="BodyTextIndentChar">
    <w:name w:val="Body Text Indent Char"/>
    <w:basedOn w:val="DefaultParagraphFont"/>
    <w:link w:val="BodyTextIndent"/>
    <w:uiPriority w:val="99"/>
    <w:rsid w:val="00962ECE"/>
    <w:rPr>
      <w:rFonts w:ascii="Times New Roman" w:eastAsia="Calibri" w:hAnsi="Times New Roman" w:cs="Times New Roman"/>
      <w:sz w:val="26"/>
      <w:lang w:val="vi-VN" w:eastAsia="x-none"/>
    </w:rPr>
  </w:style>
  <w:style w:type="paragraph" w:styleId="ListContinue">
    <w:name w:val="List Continue"/>
    <w:basedOn w:val="Normal"/>
    <w:autoRedefine/>
    <w:unhideWhenUsed/>
    <w:rsid w:val="00962ECE"/>
    <w:pPr>
      <w:numPr>
        <w:ilvl w:val="1"/>
        <w:numId w:val="9"/>
      </w:numPr>
      <w:spacing w:before="60" w:after="60"/>
      <w:ind w:left="720" w:firstLine="0"/>
    </w:pPr>
    <w:rPr>
      <w:rFonts w:eastAsia="Times New Roman"/>
      <w:szCs w:val="26"/>
      <w:lang w:val="nl-NL"/>
    </w:rPr>
  </w:style>
  <w:style w:type="paragraph" w:styleId="ListContinue2">
    <w:name w:val="List Continue 2"/>
    <w:basedOn w:val="ListContinue"/>
    <w:unhideWhenUsed/>
    <w:rsid w:val="00962ECE"/>
    <w:pPr>
      <w:spacing w:before="0" w:after="240" w:line="240" w:lineRule="atLeast"/>
      <w:ind w:left="2160"/>
    </w:pPr>
    <w:rPr>
      <w:spacing w:val="-5"/>
      <w:szCs w:val="20"/>
      <w:lang w:val="en-US"/>
    </w:rPr>
  </w:style>
  <w:style w:type="paragraph" w:styleId="ListContinue3">
    <w:name w:val="List Continue 3"/>
    <w:basedOn w:val="Normal"/>
    <w:uiPriority w:val="99"/>
    <w:unhideWhenUsed/>
    <w:rsid w:val="00962ECE"/>
    <w:pPr>
      <w:spacing w:after="120"/>
      <w:ind w:left="849"/>
      <w:contextualSpacing/>
    </w:pPr>
  </w:style>
  <w:style w:type="paragraph" w:styleId="ListContinue4">
    <w:name w:val="List Continue 4"/>
    <w:basedOn w:val="ListContinue"/>
    <w:unhideWhenUsed/>
    <w:rsid w:val="00962ECE"/>
    <w:pPr>
      <w:spacing w:before="0" w:after="240" w:line="240" w:lineRule="atLeast"/>
      <w:ind w:left="2880"/>
    </w:pPr>
    <w:rPr>
      <w:spacing w:val="-5"/>
      <w:szCs w:val="20"/>
      <w:lang w:val="en-US"/>
    </w:rPr>
  </w:style>
  <w:style w:type="paragraph" w:styleId="ListContinue5">
    <w:name w:val="List Continue 5"/>
    <w:basedOn w:val="ListContinue"/>
    <w:unhideWhenUsed/>
    <w:rsid w:val="00962ECE"/>
    <w:pPr>
      <w:spacing w:before="0" w:after="240" w:line="240" w:lineRule="atLeast"/>
      <w:ind w:left="3240"/>
    </w:pPr>
    <w:rPr>
      <w:spacing w:val="-5"/>
      <w:szCs w:val="20"/>
      <w:lang w:val="en-US"/>
    </w:rPr>
  </w:style>
  <w:style w:type="paragraph" w:styleId="MessageHeader">
    <w:name w:val="Message Header"/>
    <w:basedOn w:val="Normal"/>
    <w:link w:val="MessageHeaderChar"/>
    <w:unhideWhenUsed/>
    <w:rsid w:val="00962ECE"/>
    <w:pPr>
      <w:keepLines/>
      <w:tabs>
        <w:tab w:val="left" w:pos="3600"/>
        <w:tab w:val="left" w:pos="4680"/>
      </w:tabs>
      <w:spacing w:after="120" w:line="280" w:lineRule="exact"/>
      <w:ind w:right="2160" w:hanging="1080"/>
      <w:jc w:val="left"/>
    </w:pPr>
    <w:rPr>
      <w:rFonts w:eastAsia="Times New Roman"/>
      <w:sz w:val="22"/>
      <w:szCs w:val="20"/>
      <w:lang w:val="en-US"/>
    </w:rPr>
  </w:style>
  <w:style w:type="character" w:customStyle="1" w:styleId="MessageHeaderChar">
    <w:name w:val="Message Header Char"/>
    <w:basedOn w:val="DefaultParagraphFont"/>
    <w:link w:val="MessageHeader"/>
    <w:rsid w:val="00962ECE"/>
    <w:rPr>
      <w:rFonts w:ascii="Times New Roman" w:eastAsia="Times New Roman" w:hAnsi="Times New Roman" w:cs="Times New Roman"/>
      <w:szCs w:val="20"/>
    </w:rPr>
  </w:style>
  <w:style w:type="paragraph" w:styleId="Subtitle">
    <w:name w:val="Subtitle"/>
    <w:basedOn w:val="Normal"/>
    <w:link w:val="SubtitleChar"/>
    <w:uiPriority w:val="11"/>
    <w:qFormat/>
    <w:rsid w:val="00962ECE"/>
    <w:pPr>
      <w:spacing w:before="60" w:line="240" w:lineRule="auto"/>
      <w:jc w:val="center"/>
    </w:pPr>
    <w:rPr>
      <w:rFonts w:ascii="VNI-Times" w:eastAsia="Times New Roman" w:hAnsi="VNI-Times"/>
      <w:b/>
      <w:sz w:val="28"/>
      <w:szCs w:val="20"/>
      <w:lang w:val="en-US"/>
    </w:rPr>
  </w:style>
  <w:style w:type="character" w:customStyle="1" w:styleId="SubtitleChar">
    <w:name w:val="Subtitle Char"/>
    <w:basedOn w:val="DefaultParagraphFont"/>
    <w:link w:val="Subtitle"/>
    <w:uiPriority w:val="11"/>
    <w:rsid w:val="00962ECE"/>
    <w:rPr>
      <w:rFonts w:ascii="VNI-Times" w:eastAsia="Times New Roman" w:hAnsi="VNI-Times" w:cs="Times New Roman"/>
      <w:b/>
      <w:sz w:val="28"/>
      <w:szCs w:val="20"/>
    </w:rPr>
  </w:style>
  <w:style w:type="paragraph" w:styleId="BodyTextFirstIndent2">
    <w:name w:val="Body Text First Indent 2"/>
    <w:basedOn w:val="BodyTextIndent"/>
    <w:link w:val="BodyTextFirstIndent2Char"/>
    <w:uiPriority w:val="99"/>
    <w:semiHidden/>
    <w:unhideWhenUsed/>
    <w:rsid w:val="00962ECE"/>
    <w:pPr>
      <w:ind w:left="283" w:firstLine="210"/>
    </w:pPr>
    <w:rPr>
      <w:lang w:eastAsia="en-US"/>
    </w:rPr>
  </w:style>
  <w:style w:type="character" w:customStyle="1" w:styleId="BodyTextFirstIndent2Char">
    <w:name w:val="Body Text First Indent 2 Char"/>
    <w:basedOn w:val="BodyTextIndentChar"/>
    <w:link w:val="BodyTextFirstIndent2"/>
    <w:uiPriority w:val="99"/>
    <w:semiHidden/>
    <w:rsid w:val="00962ECE"/>
    <w:rPr>
      <w:rFonts w:ascii="Times New Roman" w:eastAsia="Calibri" w:hAnsi="Times New Roman" w:cs="Times New Roman"/>
      <w:sz w:val="26"/>
      <w:lang w:val="vi-VN" w:eastAsia="x-none"/>
    </w:rPr>
  </w:style>
  <w:style w:type="paragraph" w:styleId="BodyText2">
    <w:name w:val="Body Text 2"/>
    <w:basedOn w:val="Normal"/>
    <w:link w:val="BodyText2Char"/>
    <w:uiPriority w:val="99"/>
    <w:unhideWhenUsed/>
    <w:rsid w:val="00962ECE"/>
    <w:pPr>
      <w:spacing w:after="120" w:line="480" w:lineRule="auto"/>
    </w:pPr>
  </w:style>
  <w:style w:type="character" w:customStyle="1" w:styleId="BodyText2Char">
    <w:name w:val="Body Text 2 Char"/>
    <w:basedOn w:val="DefaultParagraphFont"/>
    <w:link w:val="BodyText2"/>
    <w:uiPriority w:val="99"/>
    <w:rsid w:val="00962ECE"/>
    <w:rPr>
      <w:rFonts w:ascii="Times New Roman" w:eastAsia="Calibri" w:hAnsi="Times New Roman" w:cs="Times New Roman"/>
      <w:sz w:val="26"/>
      <w:lang w:val="vi-VN"/>
    </w:rPr>
  </w:style>
  <w:style w:type="paragraph" w:styleId="BodyText3">
    <w:name w:val="Body Text 3"/>
    <w:basedOn w:val="Normal"/>
    <w:link w:val="BodyText3Char"/>
    <w:uiPriority w:val="99"/>
    <w:unhideWhenUsed/>
    <w:rsid w:val="00962ECE"/>
    <w:pPr>
      <w:spacing w:after="120"/>
    </w:pPr>
    <w:rPr>
      <w:sz w:val="16"/>
      <w:szCs w:val="16"/>
      <w:lang w:val="x-none"/>
    </w:rPr>
  </w:style>
  <w:style w:type="character" w:customStyle="1" w:styleId="BodyText3Char">
    <w:name w:val="Body Text 3 Char"/>
    <w:basedOn w:val="DefaultParagraphFont"/>
    <w:link w:val="BodyText3"/>
    <w:uiPriority w:val="99"/>
    <w:rsid w:val="00962ECE"/>
    <w:rPr>
      <w:rFonts w:ascii="Times New Roman" w:eastAsia="Calibri" w:hAnsi="Times New Roman" w:cs="Times New Roman"/>
      <w:sz w:val="16"/>
      <w:szCs w:val="16"/>
      <w:lang w:val="x-none"/>
    </w:rPr>
  </w:style>
  <w:style w:type="paragraph" w:styleId="BodyTextIndent2">
    <w:name w:val="Body Text Indent 2"/>
    <w:basedOn w:val="Normal"/>
    <w:link w:val="BodyTextIndent2Char"/>
    <w:uiPriority w:val="99"/>
    <w:unhideWhenUsed/>
    <w:rsid w:val="00962ECE"/>
    <w:pPr>
      <w:spacing w:after="120" w:line="480" w:lineRule="auto"/>
      <w:ind w:left="283"/>
    </w:pPr>
    <w:rPr>
      <w:lang w:val="x-none"/>
    </w:rPr>
  </w:style>
  <w:style w:type="character" w:customStyle="1" w:styleId="BodyTextIndent2Char">
    <w:name w:val="Body Text Indent 2 Char"/>
    <w:basedOn w:val="DefaultParagraphFont"/>
    <w:link w:val="BodyTextIndent2"/>
    <w:uiPriority w:val="99"/>
    <w:rsid w:val="00962ECE"/>
    <w:rPr>
      <w:rFonts w:ascii="Times New Roman" w:eastAsia="Calibri" w:hAnsi="Times New Roman" w:cs="Times New Roman"/>
      <w:sz w:val="26"/>
      <w:lang w:val="x-none"/>
    </w:rPr>
  </w:style>
  <w:style w:type="paragraph" w:styleId="BodyTextIndent3">
    <w:name w:val="Body Text Indent 3"/>
    <w:basedOn w:val="Normal"/>
    <w:link w:val="BodyTextIndent3Char"/>
    <w:uiPriority w:val="99"/>
    <w:unhideWhenUsed/>
    <w:rsid w:val="00962ECE"/>
    <w:pPr>
      <w:numPr>
        <w:numId w:val="10"/>
      </w:numPr>
      <w:spacing w:before="60" w:after="60"/>
    </w:pPr>
    <w:rPr>
      <w:rFonts w:eastAsia="Times New Roman"/>
      <w:sz w:val="25"/>
      <w:szCs w:val="24"/>
      <w:lang w:val="x-none" w:eastAsia="x-none"/>
    </w:rPr>
  </w:style>
  <w:style w:type="character" w:customStyle="1" w:styleId="BodyTextIndent3Char">
    <w:name w:val="Body Text Indent 3 Char"/>
    <w:basedOn w:val="DefaultParagraphFont"/>
    <w:link w:val="BodyTextIndent3"/>
    <w:uiPriority w:val="99"/>
    <w:rsid w:val="00962ECE"/>
    <w:rPr>
      <w:rFonts w:ascii="Times New Roman" w:eastAsia="Times New Roman" w:hAnsi="Times New Roman" w:cs="Times New Roman"/>
      <w:sz w:val="25"/>
      <w:szCs w:val="24"/>
      <w:lang w:val="x-none" w:eastAsia="x-none"/>
    </w:rPr>
  </w:style>
  <w:style w:type="paragraph" w:styleId="BlockText">
    <w:name w:val="Block Text"/>
    <w:basedOn w:val="Normal"/>
    <w:uiPriority w:val="99"/>
    <w:unhideWhenUsed/>
    <w:rsid w:val="00962ECE"/>
    <w:pPr>
      <w:spacing w:line="240" w:lineRule="auto"/>
      <w:ind w:left="360" w:right="-180"/>
      <w:jc w:val="left"/>
    </w:pPr>
    <w:rPr>
      <w:rFonts w:ascii="VNI-Times" w:eastAsia="Times New Roman" w:hAnsi="VNI-Times"/>
      <w:sz w:val="24"/>
      <w:szCs w:val="24"/>
      <w:lang w:val="en-US"/>
    </w:rPr>
  </w:style>
  <w:style w:type="paragraph" w:styleId="DocumentMap">
    <w:name w:val="Document Map"/>
    <w:basedOn w:val="Normal"/>
    <w:link w:val="DocumentMapChar"/>
    <w:uiPriority w:val="99"/>
    <w:unhideWhenUsed/>
    <w:rsid w:val="00962EC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962ECE"/>
    <w:rPr>
      <w:rFonts w:ascii="Tahoma" w:eastAsia="Calibri" w:hAnsi="Tahoma" w:cs="Tahoma"/>
      <w:sz w:val="20"/>
      <w:szCs w:val="20"/>
      <w:shd w:val="clear" w:color="auto" w:fill="000080"/>
      <w:lang w:val="vi-VN"/>
    </w:rPr>
  </w:style>
  <w:style w:type="paragraph" w:styleId="PlainText">
    <w:name w:val="Plain Text"/>
    <w:basedOn w:val="Normal"/>
    <w:link w:val="PlainTextChar"/>
    <w:uiPriority w:val="99"/>
    <w:unhideWhenUsed/>
    <w:rsid w:val="00962ECE"/>
    <w:pPr>
      <w:spacing w:line="240" w:lineRule="auto"/>
      <w:jc w:val="left"/>
    </w:pPr>
    <w:rPr>
      <w:rFonts w:ascii="Courier New" w:eastAsia="Times New Roman" w:hAnsi="Courier New"/>
      <w:sz w:val="20"/>
      <w:szCs w:val="20"/>
      <w:lang w:val="en-US"/>
    </w:rPr>
  </w:style>
  <w:style w:type="character" w:customStyle="1" w:styleId="PlainTextChar">
    <w:name w:val="Plain Text Char"/>
    <w:basedOn w:val="DefaultParagraphFont"/>
    <w:link w:val="PlainText"/>
    <w:uiPriority w:val="99"/>
    <w:rsid w:val="00962ECE"/>
    <w:rPr>
      <w:rFonts w:ascii="Courier New" w:eastAsia="Times New Roman" w:hAnsi="Courier New" w:cs="Times New Roman"/>
      <w:sz w:val="20"/>
      <w:szCs w:val="20"/>
    </w:rPr>
  </w:style>
  <w:style w:type="paragraph" w:styleId="CommentSubject">
    <w:name w:val="annotation subject"/>
    <w:basedOn w:val="CommentText"/>
    <w:next w:val="CommentText"/>
    <w:link w:val="CommentSubjectChar"/>
    <w:uiPriority w:val="99"/>
    <w:unhideWhenUsed/>
    <w:rsid w:val="00962ECE"/>
    <w:pPr>
      <w:keepNext/>
      <w:suppressAutoHyphens/>
      <w:spacing w:before="120"/>
    </w:pPr>
    <w:rPr>
      <w:rFonts w:eastAsia="Lucida Sans Unicode"/>
      <w:b/>
      <w:bCs/>
      <w:lang w:val="en-US" w:eastAsia="en-US"/>
    </w:rPr>
  </w:style>
  <w:style w:type="character" w:customStyle="1" w:styleId="CommentSubjectChar">
    <w:name w:val="Comment Subject Char"/>
    <w:basedOn w:val="CommentTextChar"/>
    <w:link w:val="CommentSubject"/>
    <w:uiPriority w:val="99"/>
    <w:rsid w:val="00962ECE"/>
    <w:rPr>
      <w:rFonts w:ascii="Times New Roman" w:eastAsia="Lucida Sans Unicode" w:hAnsi="Times New Roman" w:cs="Times New Roman"/>
      <w:b/>
      <w:bCs/>
      <w:sz w:val="20"/>
      <w:szCs w:val="20"/>
      <w:lang w:val="x-none" w:eastAsia="x-none"/>
    </w:rPr>
  </w:style>
  <w:style w:type="paragraph" w:styleId="BalloonText">
    <w:name w:val="Balloon Text"/>
    <w:basedOn w:val="Normal"/>
    <w:link w:val="BalloonTextChar"/>
    <w:uiPriority w:val="99"/>
    <w:unhideWhenUsed/>
    <w:rsid w:val="00962ECE"/>
    <w:rPr>
      <w:rFonts w:ascii="Tahoma" w:hAnsi="Tahoma" w:cs="Tahoma"/>
      <w:sz w:val="16"/>
      <w:szCs w:val="16"/>
    </w:rPr>
  </w:style>
  <w:style w:type="character" w:customStyle="1" w:styleId="BalloonTextChar">
    <w:name w:val="Balloon Text Char"/>
    <w:basedOn w:val="DefaultParagraphFont"/>
    <w:link w:val="BalloonText"/>
    <w:uiPriority w:val="99"/>
    <w:rsid w:val="00962ECE"/>
    <w:rPr>
      <w:rFonts w:ascii="Tahoma" w:eastAsia="Calibri" w:hAnsi="Tahoma" w:cs="Tahoma"/>
      <w:sz w:val="16"/>
      <w:szCs w:val="16"/>
      <w:lang w:val="vi-VN"/>
    </w:rPr>
  </w:style>
  <w:style w:type="character" w:customStyle="1" w:styleId="NoSpacingChar">
    <w:name w:val="No Spacing Char"/>
    <w:aliases w:val="Font Bang Char"/>
    <w:link w:val="NoSpacing"/>
    <w:locked/>
    <w:rsid w:val="00962ECE"/>
    <w:rPr>
      <w:rFonts w:ascii="Times New Roman" w:eastAsia="Times New Roman" w:hAnsi="Times New Roman" w:cs="Times New Roman"/>
      <w:sz w:val="24"/>
    </w:rPr>
  </w:style>
  <w:style w:type="paragraph" w:styleId="NoSpacing">
    <w:name w:val="No Spacing"/>
    <w:aliases w:val="Font Bang"/>
    <w:link w:val="NoSpacingChar"/>
    <w:uiPriority w:val="1"/>
    <w:qFormat/>
    <w:rsid w:val="00962ECE"/>
    <w:pPr>
      <w:spacing w:after="0" w:line="240" w:lineRule="auto"/>
    </w:pPr>
    <w:rPr>
      <w:rFonts w:ascii="Times New Roman" w:eastAsia="Times New Roman" w:hAnsi="Times New Roman" w:cs="Times New Roman"/>
      <w:sz w:val="24"/>
    </w:rPr>
  </w:style>
  <w:style w:type="paragraph" w:styleId="Revision">
    <w:name w:val="Revision"/>
    <w:uiPriority w:val="99"/>
    <w:semiHidden/>
    <w:rsid w:val="00962ECE"/>
    <w:pPr>
      <w:spacing w:after="0" w:line="240" w:lineRule="auto"/>
    </w:pPr>
    <w:rPr>
      <w:rFonts w:ascii="Times New Roman" w:eastAsia="Lucida Sans Unicode" w:hAnsi="Times New Roman" w:cs="Times New Roman"/>
      <w:sz w:val="24"/>
      <w:szCs w:val="24"/>
    </w:rPr>
  </w:style>
  <w:style w:type="character" w:customStyle="1" w:styleId="ListParagraphChar">
    <w:name w:val="List Paragraph Char"/>
    <w:aliases w:val="List Paragraph (numbered (a)) Char,List Paragraph1 Char,tieu de phu 1 Char,ANNEX Char,List Paragraph12 Char,References Char,Bullets Char,List Bullet-OpsManual Char,Title Style 1 Char,List Paragraph nowy Char,Liste 1 Char,1.0 Char"/>
    <w:link w:val="ListParagraph"/>
    <w:uiPriority w:val="34"/>
    <w:qFormat/>
    <w:locked/>
    <w:rsid w:val="00962ECE"/>
    <w:rPr>
      <w:rFonts w:ascii="Times New Roman" w:eastAsia="Lucida Sans Unicode" w:hAnsi="Times New Roman" w:cs="Times New Roman"/>
      <w:sz w:val="24"/>
      <w:szCs w:val="24"/>
    </w:rPr>
  </w:style>
  <w:style w:type="paragraph" w:styleId="ListParagraph">
    <w:name w:val="List Paragraph"/>
    <w:aliases w:val="List Paragraph (numbered (a)),List Paragraph1,tieu de phu 1,ANNEX,List Paragraph12,References,Bullets,List Bullet-OpsManual,Title Style 1,List Paragraph nowy,Liste 1,Main numbered paragraph,List_Paragraph,Multilevel para_II,1.0,m,Picture"/>
    <w:basedOn w:val="Normal"/>
    <w:link w:val="ListParagraphChar"/>
    <w:uiPriority w:val="34"/>
    <w:qFormat/>
    <w:rsid w:val="00962ECE"/>
    <w:pPr>
      <w:keepNext/>
      <w:widowControl w:val="0"/>
      <w:suppressAutoHyphens/>
      <w:spacing w:before="120" w:line="240" w:lineRule="auto"/>
      <w:ind w:left="720"/>
      <w:jc w:val="left"/>
    </w:pPr>
    <w:rPr>
      <w:rFonts w:eastAsia="Lucida Sans Unicode"/>
      <w:sz w:val="24"/>
      <w:szCs w:val="24"/>
      <w:lang w:val="en-US"/>
    </w:rPr>
  </w:style>
  <w:style w:type="paragraph" w:styleId="TOCHeading">
    <w:name w:val="TOC Heading"/>
    <w:basedOn w:val="Heading1"/>
    <w:next w:val="Normal"/>
    <w:uiPriority w:val="39"/>
    <w:unhideWhenUsed/>
    <w:qFormat/>
    <w:rsid w:val="00962ECE"/>
    <w:pPr>
      <w:keepNext w:val="0"/>
      <w:keepLines/>
      <w:numPr>
        <w:numId w:val="0"/>
      </w:numPr>
      <w:spacing w:before="480" w:line="276" w:lineRule="auto"/>
      <w:jc w:val="left"/>
      <w:outlineLvl w:val="9"/>
    </w:pPr>
    <w:rPr>
      <w:rFonts w:ascii="Cambria" w:eastAsia="Times New Roman" w:hAnsi="Cambria"/>
      <w:color w:val="365F91"/>
      <w:kern w:val="0"/>
      <w:sz w:val="28"/>
      <w:szCs w:val="28"/>
      <w:lang w:val="en-US" w:eastAsia="en-US"/>
    </w:rPr>
  </w:style>
  <w:style w:type="character" w:customStyle="1" w:styleId="Style1Char">
    <w:name w:val="Style1 Char"/>
    <w:link w:val="Style1"/>
    <w:uiPriority w:val="99"/>
    <w:locked/>
    <w:rsid w:val="00962ECE"/>
    <w:rPr>
      <w:rFonts w:ascii="Times New Roman Bold" w:eastAsia="Times New Roman" w:hAnsi="Times New Roman Bold" w:cs="Times New Roman"/>
      <w:b/>
      <w:caps/>
      <w:sz w:val="26"/>
      <w:szCs w:val="26"/>
      <w:lang w:val="vi-VN" w:eastAsia="x-none"/>
    </w:rPr>
  </w:style>
  <w:style w:type="paragraph" w:customStyle="1" w:styleId="Style1">
    <w:name w:val="Style1"/>
    <w:basedOn w:val="Normal"/>
    <w:next w:val="Normal"/>
    <w:link w:val="Style1Char"/>
    <w:uiPriority w:val="99"/>
    <w:qFormat/>
    <w:rsid w:val="00962ECE"/>
    <w:pPr>
      <w:numPr>
        <w:numId w:val="11"/>
      </w:numPr>
      <w:tabs>
        <w:tab w:val="left" w:pos="454"/>
      </w:tabs>
    </w:pPr>
    <w:rPr>
      <w:rFonts w:ascii="Times New Roman Bold" w:eastAsia="Times New Roman" w:hAnsi="Times New Roman Bold"/>
      <w:b/>
      <w:caps/>
      <w:szCs w:val="26"/>
      <w:lang w:eastAsia="x-none"/>
    </w:rPr>
  </w:style>
  <w:style w:type="character" w:customStyle="1" w:styleId="Style2Char">
    <w:name w:val="Style2 Char"/>
    <w:link w:val="Style2"/>
    <w:uiPriority w:val="99"/>
    <w:locked/>
    <w:rsid w:val="00962ECE"/>
    <w:rPr>
      <w:rFonts w:ascii="Times New Roman" w:hAnsi="Times New Roman" w:cs="Times New Roman"/>
      <w:b/>
      <w:sz w:val="26"/>
      <w:szCs w:val="26"/>
      <w:lang w:val="vi-VN"/>
    </w:rPr>
  </w:style>
  <w:style w:type="paragraph" w:customStyle="1" w:styleId="Style2">
    <w:name w:val="Style2"/>
    <w:basedOn w:val="Normal"/>
    <w:next w:val="Normal"/>
    <w:link w:val="Style2Char"/>
    <w:uiPriority w:val="99"/>
    <w:rsid w:val="00962ECE"/>
    <w:pPr>
      <w:numPr>
        <w:ilvl w:val="1"/>
        <w:numId w:val="11"/>
      </w:numPr>
    </w:pPr>
    <w:rPr>
      <w:rFonts w:eastAsiaTheme="minorHAnsi"/>
      <w:b/>
      <w:szCs w:val="26"/>
    </w:rPr>
  </w:style>
  <w:style w:type="paragraph" w:customStyle="1" w:styleId="Style3">
    <w:name w:val="Style3"/>
    <w:basedOn w:val="Normal"/>
    <w:next w:val="Normal"/>
    <w:uiPriority w:val="99"/>
    <w:rsid w:val="00962ECE"/>
    <w:pPr>
      <w:numPr>
        <w:ilvl w:val="2"/>
        <w:numId w:val="11"/>
      </w:numPr>
    </w:pPr>
    <w:rPr>
      <w:b/>
      <w:i/>
      <w:szCs w:val="26"/>
    </w:rPr>
  </w:style>
  <w:style w:type="character" w:customStyle="1" w:styleId="Bullet-Char">
    <w:name w:val="Bullet - Char"/>
    <w:link w:val="Bullet-"/>
    <w:locked/>
    <w:rsid w:val="00962ECE"/>
    <w:rPr>
      <w:rFonts w:ascii="Times New Roman" w:eastAsia="Lucida Sans Unicode" w:hAnsi="Times New Roman" w:cs="Times New Roman"/>
      <w:sz w:val="26"/>
      <w:szCs w:val="26"/>
      <w:lang w:val="it-IT" w:eastAsia="ar-SA"/>
    </w:rPr>
  </w:style>
  <w:style w:type="paragraph" w:customStyle="1" w:styleId="Bullet-">
    <w:name w:val="Bullet -"/>
    <w:basedOn w:val="Normal"/>
    <w:next w:val="Normal"/>
    <w:link w:val="Bullet-Char"/>
    <w:qFormat/>
    <w:rsid w:val="00962ECE"/>
    <w:pPr>
      <w:numPr>
        <w:numId w:val="12"/>
      </w:numPr>
      <w:tabs>
        <w:tab w:val="left" w:pos="1134"/>
      </w:tabs>
      <w:spacing w:before="120" w:line="240" w:lineRule="auto"/>
      <w:ind w:left="1494"/>
    </w:pPr>
    <w:rPr>
      <w:rFonts w:eastAsia="Lucida Sans Unicode"/>
      <w:szCs w:val="26"/>
      <w:lang w:val="it-IT" w:eastAsia="ar-SA"/>
    </w:rPr>
  </w:style>
  <w:style w:type="paragraph" w:customStyle="1" w:styleId="Bullet">
    <w:name w:val="Bullet +"/>
    <w:basedOn w:val="Normal"/>
    <w:next w:val="Normal"/>
    <w:qFormat/>
    <w:rsid w:val="00962ECE"/>
    <w:pPr>
      <w:numPr>
        <w:numId w:val="13"/>
      </w:numPr>
      <w:tabs>
        <w:tab w:val="left" w:pos="1418"/>
        <w:tab w:val="left" w:pos="4678"/>
      </w:tabs>
      <w:spacing w:before="120" w:line="240" w:lineRule="auto"/>
      <w:contextualSpacing/>
    </w:pPr>
    <w:rPr>
      <w:rFonts w:eastAsia=".VnTime"/>
      <w:szCs w:val="26"/>
      <w:lang w:val="fr-FR"/>
    </w:rPr>
  </w:style>
  <w:style w:type="paragraph" w:customStyle="1" w:styleId="nhap">
    <w:name w:val="nhap"/>
    <w:next w:val="Normal"/>
    <w:uiPriority w:val="99"/>
    <w:semiHidden/>
    <w:rsid w:val="00962ECE"/>
    <w:pPr>
      <w:spacing w:line="240" w:lineRule="exact"/>
      <w:jc w:val="center"/>
    </w:pPr>
    <w:rPr>
      <w:rFonts w:ascii="Times New Roman" w:eastAsia="Times New Roman" w:hAnsi="Times New Roman" w:cs="Verdana"/>
      <w:sz w:val="24"/>
      <w:szCs w:val="20"/>
    </w:rPr>
  </w:style>
  <w:style w:type="paragraph" w:customStyle="1" w:styleId="CharCharCharCharCharCharCharCharCharChar">
    <w:name w:val="Char Char Char Char Char Char Char Char Char Char"/>
    <w:basedOn w:val="Normal"/>
    <w:uiPriority w:val="99"/>
    <w:semiHidden/>
    <w:rsid w:val="00962ECE"/>
    <w:pPr>
      <w:spacing w:after="160" w:line="240" w:lineRule="exact"/>
      <w:jc w:val="left"/>
    </w:pPr>
    <w:rPr>
      <w:rFonts w:ascii="Arial" w:eastAsia="Times New Roman" w:hAnsi="Arial"/>
      <w:sz w:val="22"/>
      <w:lang w:val="en-US"/>
    </w:rPr>
  </w:style>
  <w:style w:type="character" w:customStyle="1" w:styleId="-TextCharCharChar">
    <w:name w:val="-Text Char Char Char"/>
    <w:link w:val="-TextChar"/>
    <w:uiPriority w:val="99"/>
    <w:locked/>
    <w:rsid w:val="00962ECE"/>
    <w:rPr>
      <w:rFonts w:ascii="Times New Roman" w:eastAsia="Times New Roman" w:hAnsi="Times New Roman" w:cs="Times New Roman"/>
      <w:sz w:val="26"/>
      <w:szCs w:val="26"/>
      <w:lang w:val="pt-BR"/>
    </w:rPr>
  </w:style>
  <w:style w:type="paragraph" w:customStyle="1" w:styleId="-TextChar">
    <w:name w:val="-Text Char"/>
    <w:link w:val="-TextCharCharChar"/>
    <w:autoRedefine/>
    <w:uiPriority w:val="99"/>
    <w:rsid w:val="00962ECE"/>
    <w:pPr>
      <w:numPr>
        <w:numId w:val="14"/>
      </w:numPr>
      <w:tabs>
        <w:tab w:val="num" w:pos="1134"/>
      </w:tabs>
      <w:spacing w:before="120" w:after="120" w:line="240" w:lineRule="auto"/>
      <w:ind w:left="1134" w:hanging="283"/>
      <w:jc w:val="both"/>
    </w:pPr>
    <w:rPr>
      <w:rFonts w:ascii="Times New Roman" w:eastAsia="Times New Roman" w:hAnsi="Times New Roman" w:cs="Times New Roman"/>
      <w:sz w:val="26"/>
      <w:szCs w:val="26"/>
      <w:lang w:val="pt-BR"/>
    </w:rPr>
  </w:style>
  <w:style w:type="paragraph" w:customStyle="1" w:styleId="FooterEven">
    <w:name w:val="Footer Even"/>
    <w:basedOn w:val="Normal"/>
    <w:uiPriority w:val="99"/>
    <w:qFormat/>
    <w:rsid w:val="00962ECE"/>
    <w:pPr>
      <w:pBdr>
        <w:top w:val="single" w:sz="4" w:space="1" w:color="4F81BD"/>
      </w:pBdr>
      <w:spacing w:after="180"/>
      <w:jc w:val="left"/>
    </w:pPr>
    <w:rPr>
      <w:rFonts w:ascii="Calibri" w:hAnsi="Calibri"/>
      <w:color w:val="1F497D"/>
      <w:sz w:val="20"/>
      <w:szCs w:val="20"/>
      <w:lang w:val="en-US" w:eastAsia="ja-JP"/>
    </w:rPr>
  </w:style>
  <w:style w:type="paragraph" w:customStyle="1" w:styleId="Bang-Noidungbang">
    <w:name w:val="Bang - Noi dung bang"/>
    <w:basedOn w:val="Normal"/>
    <w:uiPriority w:val="99"/>
    <w:rsid w:val="00962ECE"/>
    <w:pPr>
      <w:widowControl w:val="0"/>
      <w:spacing w:before="40" w:after="40" w:line="240" w:lineRule="auto"/>
      <w:jc w:val="left"/>
    </w:pPr>
    <w:rPr>
      <w:rFonts w:eastAsia="Times New Roman"/>
      <w:color w:val="0000FF"/>
      <w:szCs w:val="24"/>
      <w:lang w:val="en-US"/>
    </w:rPr>
  </w:style>
  <w:style w:type="character" w:customStyle="1" w:styleId="NOIDUNGChar">
    <w:name w:val="NOI DUNG Char"/>
    <w:link w:val="NOIDUNG"/>
    <w:locked/>
    <w:rsid w:val="00962ECE"/>
    <w:rPr>
      <w:rFonts w:ascii="Times New Roman" w:eastAsia="Times New Roman" w:hAnsi="Times New Roman" w:cs="Times New Roman"/>
      <w:color w:val="0000FF"/>
      <w:sz w:val="26"/>
      <w:szCs w:val="24"/>
      <w:lang w:val="x-none" w:eastAsia="x-none"/>
    </w:rPr>
  </w:style>
  <w:style w:type="paragraph" w:customStyle="1" w:styleId="NOIDUNG">
    <w:name w:val="NOI DUNG"/>
    <w:basedOn w:val="Normal"/>
    <w:link w:val="NOIDUNGChar"/>
    <w:qFormat/>
    <w:rsid w:val="00962ECE"/>
    <w:pPr>
      <w:widowControl w:val="0"/>
      <w:spacing w:before="120" w:after="120" w:line="240" w:lineRule="auto"/>
      <w:ind w:left="851"/>
    </w:pPr>
    <w:rPr>
      <w:rFonts w:eastAsia="Times New Roman"/>
      <w:color w:val="0000FF"/>
      <w:szCs w:val="24"/>
      <w:lang w:val="x-none" w:eastAsia="x-none"/>
    </w:rPr>
  </w:style>
  <w:style w:type="paragraph" w:customStyle="1" w:styleId="BodyTexttable">
    <w:name w:val="Body Text table"/>
    <w:basedOn w:val="BodyText"/>
    <w:uiPriority w:val="99"/>
    <w:rsid w:val="00962ECE"/>
    <w:pPr>
      <w:spacing w:before="60" w:line="288" w:lineRule="auto"/>
      <w:jc w:val="left"/>
    </w:pPr>
    <w:rPr>
      <w:szCs w:val="26"/>
    </w:rPr>
  </w:style>
  <w:style w:type="character" w:customStyle="1" w:styleId="BodyTextlist1CharChar">
    <w:name w:val="Body Text list 1 Char Char"/>
    <w:link w:val="BodyTextlist1"/>
    <w:uiPriority w:val="99"/>
    <w:locked/>
    <w:rsid w:val="00962ECE"/>
    <w:rPr>
      <w:rFonts w:ascii="Times New Roman" w:eastAsia="Arial" w:hAnsi="Times New Roman" w:cs="Times New Roman"/>
      <w:sz w:val="26"/>
      <w:szCs w:val="26"/>
      <w:lang w:eastAsia="ar-SA"/>
    </w:rPr>
  </w:style>
  <w:style w:type="paragraph" w:customStyle="1" w:styleId="BodyTextlist1">
    <w:name w:val="Body Text list 1"/>
    <w:link w:val="BodyTextlist1CharChar"/>
    <w:uiPriority w:val="99"/>
    <w:qFormat/>
    <w:rsid w:val="00962ECE"/>
    <w:pPr>
      <w:numPr>
        <w:numId w:val="15"/>
      </w:numPr>
      <w:suppressAutoHyphens/>
      <w:spacing w:before="120" w:after="0" w:line="240" w:lineRule="auto"/>
      <w:jc w:val="both"/>
    </w:pPr>
    <w:rPr>
      <w:rFonts w:ascii="Times New Roman" w:eastAsia="Arial" w:hAnsi="Times New Roman" w:cs="Times New Roman"/>
      <w:sz w:val="26"/>
      <w:szCs w:val="26"/>
      <w:lang w:eastAsia="ar-SA"/>
    </w:rPr>
  </w:style>
  <w:style w:type="paragraph" w:customStyle="1" w:styleId="st2">
    <w:name w:val="st2"/>
    <w:basedOn w:val="Normal"/>
    <w:uiPriority w:val="99"/>
    <w:rsid w:val="00962ECE"/>
    <w:pPr>
      <w:tabs>
        <w:tab w:val="left" w:pos="284"/>
      </w:tabs>
      <w:spacing w:before="160" w:line="240" w:lineRule="auto"/>
      <w:ind w:left="680"/>
    </w:pPr>
    <w:rPr>
      <w:rFonts w:ascii="VNI-Centur" w:eastAsia="SimSun" w:hAnsi="VNI-Centur"/>
      <w:bCs/>
      <w:sz w:val="24"/>
      <w:szCs w:val="26"/>
      <w:lang w:val="en-US"/>
    </w:rPr>
  </w:style>
  <w:style w:type="paragraph" w:customStyle="1" w:styleId="CharCharCharCharCharCharCharCharCharCharCharCharCharCharCharCharCharCharChar">
    <w:name w:val="Char Char Char Char Char Char Char Char Char Char Char Char Char Char Char Char Char Char Char"/>
    <w:basedOn w:val="Normal"/>
    <w:uiPriority w:val="99"/>
    <w:semiHidden/>
    <w:rsid w:val="00962ECE"/>
    <w:pPr>
      <w:autoSpaceDE w:val="0"/>
      <w:autoSpaceDN w:val="0"/>
      <w:adjustRightInd w:val="0"/>
      <w:spacing w:before="120" w:after="160" w:line="240" w:lineRule="exact"/>
      <w:jc w:val="left"/>
    </w:pPr>
    <w:rPr>
      <w:rFonts w:ascii="Verdana" w:eastAsia="Times New Roman" w:hAnsi="Verdana"/>
      <w:sz w:val="20"/>
      <w:szCs w:val="20"/>
      <w:lang w:val="en-US"/>
    </w:rPr>
  </w:style>
  <w:style w:type="paragraph" w:customStyle="1" w:styleId="td1">
    <w:name w:val="td1"/>
    <w:basedOn w:val="Normal"/>
    <w:uiPriority w:val="99"/>
    <w:rsid w:val="00962ECE"/>
    <w:pPr>
      <w:tabs>
        <w:tab w:val="left" w:pos="680"/>
      </w:tabs>
      <w:spacing w:before="240" w:line="240" w:lineRule="auto"/>
      <w:ind w:left="680" w:hanging="680"/>
    </w:pPr>
    <w:rPr>
      <w:rFonts w:ascii="VNI-Centur" w:eastAsia="MS Mincho" w:hAnsi="VNI-Centur"/>
      <w:b/>
      <w:sz w:val="24"/>
      <w:szCs w:val="20"/>
      <w:lang w:val="en-US"/>
    </w:rPr>
  </w:style>
  <w:style w:type="character" w:customStyle="1" w:styleId="StyleNOIDUNGTRINHBAYChar">
    <w:name w:val="Style NOI DUNG TRINH BAY Char"/>
    <w:link w:val="StyleNOIDUNGTRINHBAY"/>
    <w:locked/>
    <w:rsid w:val="00962ECE"/>
    <w:rPr>
      <w:rFonts w:ascii="Times New Roman" w:eastAsia="Times New Roman" w:hAnsi="Times New Roman" w:cs="Times New Roman"/>
      <w:sz w:val="26"/>
      <w:szCs w:val="26"/>
      <w:lang w:val="x-none" w:eastAsia="x-none"/>
    </w:rPr>
  </w:style>
  <w:style w:type="paragraph" w:customStyle="1" w:styleId="StyleNOIDUNGTRINHBAY">
    <w:name w:val="Style NOI DUNG TRINH BAY"/>
    <w:basedOn w:val="Normal"/>
    <w:link w:val="StyleNOIDUNGTRINHBAYChar"/>
    <w:rsid w:val="00962ECE"/>
    <w:pPr>
      <w:widowControl w:val="0"/>
      <w:spacing w:before="120" w:after="120" w:line="240" w:lineRule="auto"/>
      <w:ind w:left="851"/>
    </w:pPr>
    <w:rPr>
      <w:rFonts w:eastAsia="Times New Roman"/>
      <w:szCs w:val="26"/>
      <w:lang w:val="x-none" w:eastAsia="x-none"/>
    </w:rPr>
  </w:style>
  <w:style w:type="character" w:customStyle="1" w:styleId="TextChar">
    <w:name w:val="Text Char"/>
    <w:link w:val="Text"/>
    <w:locked/>
    <w:rsid w:val="00962ECE"/>
    <w:rPr>
      <w:rFonts w:ascii="Times New Roman" w:eastAsia="Times New Roman" w:hAnsi="Times New Roman" w:cs="Times New Roman"/>
      <w:i/>
      <w:iCs/>
      <w:color w:val="000000"/>
      <w:spacing w:val="2"/>
      <w:sz w:val="26"/>
      <w:szCs w:val="26"/>
      <w:lang w:val="vi-VN" w:eastAsia="ar-SA"/>
    </w:rPr>
  </w:style>
  <w:style w:type="paragraph" w:customStyle="1" w:styleId="Text">
    <w:name w:val="Text"/>
    <w:link w:val="TextChar"/>
    <w:autoRedefine/>
    <w:rsid w:val="00962ECE"/>
    <w:pPr>
      <w:widowControl w:val="0"/>
      <w:tabs>
        <w:tab w:val="left" w:pos="9000"/>
        <w:tab w:val="left" w:pos="9072"/>
      </w:tabs>
      <w:spacing w:before="120" w:after="120" w:line="240" w:lineRule="auto"/>
      <w:ind w:left="851"/>
      <w:jc w:val="both"/>
    </w:pPr>
    <w:rPr>
      <w:rFonts w:ascii="Times New Roman" w:eastAsia="Times New Roman" w:hAnsi="Times New Roman" w:cs="Times New Roman"/>
      <w:i/>
      <w:iCs/>
      <w:color w:val="000000"/>
      <w:spacing w:val="2"/>
      <w:sz w:val="26"/>
      <w:szCs w:val="26"/>
      <w:lang w:val="vi-VN" w:eastAsia="ar-SA"/>
    </w:rPr>
  </w:style>
  <w:style w:type="character" w:customStyle="1" w:styleId="4Char">
    <w:name w:val="4 Char"/>
    <w:link w:val="4"/>
    <w:locked/>
    <w:rsid w:val="00962ECE"/>
    <w:rPr>
      <w:rFonts w:ascii="Times New Roman" w:eastAsia="SimSun" w:hAnsi="Times New Roman" w:cs="Times New Roman"/>
      <w:b/>
      <w:sz w:val="26"/>
      <w:szCs w:val="26"/>
      <w:lang w:eastAsia="ar-SA"/>
    </w:rPr>
  </w:style>
  <w:style w:type="paragraph" w:customStyle="1" w:styleId="4">
    <w:name w:val="4"/>
    <w:basedOn w:val="Normal"/>
    <w:link w:val="4Char"/>
    <w:uiPriority w:val="99"/>
    <w:qFormat/>
    <w:rsid w:val="00962ECE"/>
    <w:pPr>
      <w:suppressAutoHyphens/>
      <w:spacing w:before="120" w:after="120" w:line="360" w:lineRule="atLeast"/>
      <w:jc w:val="left"/>
    </w:pPr>
    <w:rPr>
      <w:rFonts w:eastAsia="SimSun"/>
      <w:b/>
      <w:szCs w:val="26"/>
      <w:lang w:val="en-US" w:eastAsia="ar-SA"/>
    </w:rPr>
  </w:style>
  <w:style w:type="paragraph" w:customStyle="1" w:styleId="Hnh31">
    <w:name w:val="Hình 3.1"/>
    <w:autoRedefine/>
    <w:uiPriority w:val="99"/>
    <w:rsid w:val="00962ECE"/>
    <w:pPr>
      <w:tabs>
        <w:tab w:val="left" w:pos="720"/>
      </w:tabs>
      <w:spacing w:before="120" w:after="120" w:line="240" w:lineRule="auto"/>
      <w:jc w:val="right"/>
    </w:pPr>
    <w:rPr>
      <w:rFonts w:ascii="Times New Roman" w:eastAsia="Times New Roman" w:hAnsi="Times New Roman" w:cs="Times New Roman"/>
      <w:b/>
      <w:i/>
      <w:sz w:val="24"/>
      <w:szCs w:val="24"/>
    </w:rPr>
  </w:style>
  <w:style w:type="paragraph" w:customStyle="1" w:styleId="5">
    <w:name w:val="5"/>
    <w:basedOn w:val="BodyTextIndent2"/>
    <w:uiPriority w:val="99"/>
    <w:rsid w:val="00962ECE"/>
    <w:pPr>
      <w:suppressAutoHyphens/>
      <w:spacing w:before="120" w:after="0"/>
      <w:ind w:left="357"/>
      <w:jc w:val="left"/>
    </w:pPr>
    <w:rPr>
      <w:rFonts w:eastAsia="Times New Roman"/>
      <w:b/>
      <w:bCs/>
      <w:i/>
      <w:szCs w:val="26"/>
      <w:lang w:val="fr-FR" w:eastAsia="ar-SA"/>
    </w:rPr>
  </w:style>
  <w:style w:type="paragraph" w:customStyle="1" w:styleId="CharCharCharCharCharCharCharCharChar1Char">
    <w:name w:val="Char Char Char Char Char Char Char Char Char1 Char"/>
    <w:basedOn w:val="Normal"/>
    <w:next w:val="Normal"/>
    <w:autoRedefine/>
    <w:uiPriority w:val="99"/>
    <w:semiHidden/>
    <w:rsid w:val="00962ECE"/>
    <w:pPr>
      <w:spacing w:before="120" w:after="120" w:line="312" w:lineRule="auto"/>
      <w:jc w:val="left"/>
    </w:pPr>
    <w:rPr>
      <w:rFonts w:eastAsia="Times New Roman"/>
      <w:sz w:val="28"/>
      <w:lang w:val="en-US"/>
    </w:rPr>
  </w:style>
  <w:style w:type="character" w:customStyle="1" w:styleId="testChar">
    <w:name w:val="test Char"/>
    <w:link w:val="test"/>
    <w:locked/>
    <w:rsid w:val="00962ECE"/>
    <w:rPr>
      <w:rFonts w:ascii="Times New Roman" w:eastAsia="Times New Roman" w:hAnsi="Times New Roman" w:cs="Times New Roman"/>
      <w:sz w:val="26"/>
      <w:szCs w:val="26"/>
    </w:rPr>
  </w:style>
  <w:style w:type="paragraph" w:customStyle="1" w:styleId="test">
    <w:name w:val="test"/>
    <w:basedOn w:val="Normal"/>
    <w:link w:val="testChar"/>
    <w:rsid w:val="00962ECE"/>
    <w:pPr>
      <w:spacing w:before="120" w:after="120" w:line="312" w:lineRule="auto"/>
      <w:ind w:left="720"/>
    </w:pPr>
    <w:rPr>
      <w:rFonts w:eastAsia="Times New Roman"/>
      <w:szCs w:val="26"/>
      <w:lang w:val="en-US"/>
    </w:rPr>
  </w:style>
  <w:style w:type="paragraph" w:customStyle="1" w:styleId="BodyTextlist2">
    <w:name w:val="Body Text list 2"/>
    <w:uiPriority w:val="99"/>
    <w:rsid w:val="00962ECE"/>
    <w:pPr>
      <w:numPr>
        <w:numId w:val="16"/>
      </w:numPr>
      <w:tabs>
        <w:tab w:val="left" w:pos="1548"/>
      </w:tabs>
      <w:suppressAutoHyphens/>
      <w:spacing w:before="120" w:after="120" w:line="240" w:lineRule="auto"/>
      <w:jc w:val="both"/>
    </w:pPr>
    <w:rPr>
      <w:rFonts w:ascii="Times New Roman" w:eastAsia="Times New Roman" w:hAnsi="Times New Roman" w:cs="Times New Roman"/>
      <w:sz w:val="26"/>
      <w:szCs w:val="26"/>
    </w:rPr>
  </w:style>
  <w:style w:type="paragraph" w:customStyle="1" w:styleId="Tieude4321">
    <w:name w:val="Tieude 4.3.2.1"/>
    <w:autoRedefine/>
    <w:uiPriority w:val="99"/>
    <w:rsid w:val="00962ECE"/>
    <w:pPr>
      <w:numPr>
        <w:numId w:val="17"/>
      </w:numPr>
      <w:tabs>
        <w:tab w:val="left" w:pos="720"/>
      </w:tabs>
      <w:spacing w:before="120" w:after="120" w:line="240" w:lineRule="auto"/>
      <w:ind w:left="720" w:hanging="720"/>
      <w:jc w:val="both"/>
    </w:pPr>
    <w:rPr>
      <w:rFonts w:ascii="Times New Roman" w:eastAsia="Times New Roman" w:hAnsi="Times New Roman" w:cs="Times New Roman"/>
      <w:b/>
      <w:sz w:val="26"/>
    </w:rPr>
  </w:style>
  <w:style w:type="paragraph" w:customStyle="1" w:styleId="DDDAMIU">
    <w:name w:val="DDDAMIU"/>
    <w:basedOn w:val="Normal"/>
    <w:autoRedefine/>
    <w:uiPriority w:val="99"/>
    <w:rsid w:val="00962ECE"/>
    <w:pPr>
      <w:tabs>
        <w:tab w:val="left" w:pos="900"/>
      </w:tabs>
      <w:spacing w:before="60" w:after="60" w:line="240" w:lineRule="auto"/>
      <w:ind w:left="907"/>
    </w:pPr>
    <w:rPr>
      <w:rFonts w:eastAsia="Times New Roman"/>
      <w:iCs/>
      <w:color w:val="000000"/>
      <w:szCs w:val="26"/>
      <w:lang w:val="en-US"/>
    </w:rPr>
  </w:style>
  <w:style w:type="paragraph" w:customStyle="1" w:styleId="Doanvan">
    <w:name w:val="Doan van"/>
    <w:basedOn w:val="Bullet-"/>
    <w:qFormat/>
    <w:rsid w:val="00962ECE"/>
    <w:pPr>
      <w:numPr>
        <w:numId w:val="0"/>
      </w:numPr>
      <w:spacing w:after="120"/>
      <w:ind w:left="851"/>
    </w:pPr>
  </w:style>
  <w:style w:type="character" w:customStyle="1" w:styleId="onvnnewChar">
    <w:name w:val="đoạn văn new Char"/>
    <w:link w:val="onvnnew"/>
    <w:locked/>
    <w:rsid w:val="00962ECE"/>
    <w:rPr>
      <w:rFonts w:ascii="Times New Roman" w:eastAsia="Times New Roman" w:hAnsi="Times New Roman" w:cs="Times New Roman"/>
      <w:sz w:val="26"/>
      <w:szCs w:val="26"/>
      <w:lang w:val="fr-FR" w:eastAsia="ar-SA"/>
    </w:rPr>
  </w:style>
  <w:style w:type="paragraph" w:customStyle="1" w:styleId="onvnnew">
    <w:name w:val="đoạn văn new"/>
    <w:basedOn w:val="Normal"/>
    <w:link w:val="onvnnewChar"/>
    <w:qFormat/>
    <w:rsid w:val="00962ECE"/>
    <w:pPr>
      <w:suppressAutoHyphens/>
      <w:spacing w:before="120" w:line="240" w:lineRule="auto"/>
      <w:ind w:left="851"/>
    </w:pPr>
    <w:rPr>
      <w:rFonts w:eastAsia="Times New Roman"/>
      <w:szCs w:val="26"/>
      <w:lang w:val="fr-FR" w:eastAsia="ar-SA"/>
    </w:rPr>
  </w:style>
  <w:style w:type="character" w:customStyle="1" w:styleId="Bodytext0">
    <w:name w:val="Body text_"/>
    <w:link w:val="BodyText4"/>
    <w:locked/>
    <w:rsid w:val="00962ECE"/>
    <w:rPr>
      <w:rFonts w:ascii="Times New Roman" w:eastAsia="Times New Roman" w:hAnsi="Times New Roman" w:cs="Times New Roman"/>
      <w:shd w:val="clear" w:color="auto" w:fill="FFFFFF"/>
    </w:rPr>
  </w:style>
  <w:style w:type="paragraph" w:customStyle="1" w:styleId="BodyText4">
    <w:name w:val="Body Text4"/>
    <w:basedOn w:val="Normal"/>
    <w:link w:val="Bodytext0"/>
    <w:rsid w:val="00962ECE"/>
    <w:pPr>
      <w:widowControl w:val="0"/>
      <w:shd w:val="clear" w:color="auto" w:fill="FFFFFF"/>
      <w:spacing w:line="0" w:lineRule="atLeast"/>
      <w:jc w:val="left"/>
    </w:pPr>
    <w:rPr>
      <w:rFonts w:eastAsia="Times New Roman"/>
      <w:sz w:val="22"/>
      <w:lang w:val="en-US"/>
    </w:rPr>
  </w:style>
  <w:style w:type="character" w:customStyle="1" w:styleId="NDUNG1Char">
    <w:name w:val="NDUNG1 Char"/>
    <w:link w:val="NDUNG1"/>
    <w:locked/>
    <w:rsid w:val="00962ECE"/>
    <w:rPr>
      <w:rFonts w:ascii="Times New Roman" w:hAnsi="Times New Roman" w:cs="Times New Roman"/>
      <w:sz w:val="26"/>
      <w:szCs w:val="26"/>
      <w:lang w:val="fr-FR"/>
    </w:rPr>
  </w:style>
  <w:style w:type="paragraph" w:customStyle="1" w:styleId="NDUNG1">
    <w:name w:val="NDUNG1"/>
    <w:link w:val="NDUNG1Char"/>
    <w:autoRedefine/>
    <w:qFormat/>
    <w:rsid w:val="00962ECE"/>
    <w:pPr>
      <w:spacing w:before="120" w:after="120" w:line="264" w:lineRule="auto"/>
      <w:ind w:left="720"/>
      <w:jc w:val="both"/>
    </w:pPr>
    <w:rPr>
      <w:rFonts w:ascii="Times New Roman" w:hAnsi="Times New Roman" w:cs="Times New Roman"/>
      <w:sz w:val="26"/>
      <w:szCs w:val="26"/>
      <w:lang w:val="fr-FR"/>
    </w:rPr>
  </w:style>
  <w:style w:type="paragraph" w:customStyle="1" w:styleId="Table-Tittle">
    <w:name w:val="Table - Tittle"/>
    <w:basedOn w:val="NOIDUNG"/>
    <w:rsid w:val="00962ECE"/>
    <w:pPr>
      <w:spacing w:before="60" w:after="60"/>
      <w:ind w:left="0"/>
      <w:jc w:val="center"/>
    </w:pPr>
    <w:rPr>
      <w:b/>
      <w:color w:val="auto"/>
      <w:sz w:val="22"/>
      <w:lang w:val="en-US" w:eastAsia="en-US"/>
    </w:rPr>
  </w:style>
  <w:style w:type="paragraph" w:customStyle="1" w:styleId="Table-body">
    <w:name w:val="Table - body"/>
    <w:basedOn w:val="Table-Tittle"/>
    <w:rsid w:val="00962ECE"/>
    <w:pPr>
      <w:spacing w:before="40" w:after="40"/>
      <w:jc w:val="right"/>
    </w:pPr>
    <w:rPr>
      <w:b w:val="0"/>
    </w:rPr>
  </w:style>
  <w:style w:type="paragraph" w:customStyle="1" w:styleId="DTM-ND">
    <w:name w:val="DTM - ND"/>
    <w:basedOn w:val="Normal"/>
    <w:uiPriority w:val="99"/>
    <w:qFormat/>
    <w:rsid w:val="00962ECE"/>
    <w:pPr>
      <w:widowControl w:val="0"/>
      <w:spacing w:before="120" w:after="120" w:line="240" w:lineRule="auto"/>
      <w:ind w:left="851"/>
    </w:pPr>
    <w:rPr>
      <w:rFonts w:eastAsia="Lucida Sans Unicode"/>
      <w:szCs w:val="26"/>
    </w:rPr>
  </w:style>
  <w:style w:type="paragraph" w:customStyle="1" w:styleId="a-">
    <w:name w:val="a-"/>
    <w:basedOn w:val="Normal"/>
    <w:qFormat/>
    <w:rsid w:val="00962ECE"/>
    <w:pPr>
      <w:widowControl w:val="0"/>
      <w:numPr>
        <w:numId w:val="18"/>
      </w:numPr>
      <w:spacing w:before="120" w:after="60" w:line="240" w:lineRule="auto"/>
    </w:pPr>
    <w:rPr>
      <w:rFonts w:eastAsia="Times New Roman"/>
      <w:szCs w:val="26"/>
      <w:lang w:val="en-US"/>
    </w:rPr>
  </w:style>
  <w:style w:type="paragraph" w:customStyle="1" w:styleId="StyleListBulletLeft0cmFirstline0cmBefore72pt">
    <w:name w:val="Style List Bullet + Left:  0 cm First line:  0 cm Before:  7.2 pt..."/>
    <w:basedOn w:val="ListBullet"/>
    <w:rsid w:val="00962ECE"/>
    <w:pPr>
      <w:numPr>
        <w:numId w:val="19"/>
      </w:numPr>
      <w:tabs>
        <w:tab w:val="num" w:pos="567"/>
      </w:tabs>
      <w:spacing w:before="120" w:after="120"/>
    </w:pPr>
    <w:rPr>
      <w:rFonts w:eastAsia="Malgun Gothic"/>
      <w:szCs w:val="20"/>
      <w:lang w:val="vi-VN" w:eastAsia="vi-VN"/>
    </w:rPr>
  </w:style>
  <w:style w:type="paragraph" w:customStyle="1" w:styleId="StyleHeading2NotItalic">
    <w:name w:val="Style Heading 2 + Not Italic"/>
    <w:basedOn w:val="Heading2"/>
    <w:rsid w:val="00962ECE"/>
    <w:pPr>
      <w:keepNext/>
      <w:widowControl/>
      <w:numPr>
        <w:numId w:val="19"/>
      </w:numPr>
      <w:tabs>
        <w:tab w:val="clear" w:pos="851"/>
      </w:tabs>
      <w:spacing w:after="60" w:line="480" w:lineRule="auto"/>
      <w:ind w:left="0" w:firstLine="0"/>
      <w:jc w:val="left"/>
    </w:pPr>
    <w:rPr>
      <w:rFonts w:ascii="Times New Roman Bold" w:eastAsia="Times New Roman" w:hAnsi="Times New Roman Bold"/>
      <w:i/>
      <w:iCs w:val="0"/>
      <w:sz w:val="28"/>
      <w:lang w:val="vi-VN" w:eastAsia="vi-VN"/>
    </w:rPr>
  </w:style>
  <w:style w:type="paragraph" w:customStyle="1" w:styleId="StyleHeading4JustifiedBefore6ptAfter6pt">
    <w:name w:val="Style Heading 4 + Justified Before:  6 pt After:  6 pt"/>
    <w:basedOn w:val="Heading4"/>
    <w:rsid w:val="00962ECE"/>
    <w:pPr>
      <w:widowControl w:val="0"/>
      <w:tabs>
        <w:tab w:val="left" w:pos="113"/>
        <w:tab w:val="num" w:pos="512"/>
      </w:tabs>
      <w:spacing w:line="360" w:lineRule="auto"/>
      <w:ind w:left="864" w:hanging="864"/>
    </w:pPr>
    <w:rPr>
      <w:rFonts w:eastAsia="Times New Roman"/>
      <w:bCs w:val="0"/>
      <w:iCs/>
      <w:sz w:val="24"/>
      <w:szCs w:val="20"/>
      <w:lang w:val="en-US"/>
    </w:rPr>
  </w:style>
  <w:style w:type="paragraph" w:customStyle="1" w:styleId="ListBullet10">
    <w:name w:val="List Bullet 1"/>
    <w:basedOn w:val="NOIDUNG"/>
    <w:qFormat/>
    <w:rsid w:val="00962ECE"/>
    <w:pPr>
      <w:numPr>
        <w:numId w:val="20"/>
      </w:numPr>
    </w:pPr>
    <w:rPr>
      <w:color w:val="auto"/>
      <w:lang w:val="vi-VN" w:eastAsia="vi-VN"/>
    </w:rPr>
  </w:style>
  <w:style w:type="paragraph" w:customStyle="1" w:styleId="CharCharCharChar">
    <w:name w:val="Char Char Char Char"/>
    <w:basedOn w:val="Normal"/>
    <w:next w:val="Normal"/>
    <w:uiPriority w:val="99"/>
    <w:semiHidden/>
    <w:rsid w:val="00962ECE"/>
    <w:pPr>
      <w:spacing w:after="160" w:line="240" w:lineRule="exact"/>
      <w:ind w:firstLine="720"/>
      <w:jc w:val="left"/>
    </w:pPr>
    <w:rPr>
      <w:rFonts w:eastAsia="Times New Roman" w:cs="Verdana"/>
      <w:sz w:val="24"/>
      <w:szCs w:val="20"/>
      <w:lang w:val="en-US"/>
    </w:rPr>
  </w:style>
  <w:style w:type="paragraph" w:customStyle="1" w:styleId="BodyText21">
    <w:name w:val="Body Text 21"/>
    <w:basedOn w:val="Normal"/>
    <w:qFormat/>
    <w:rsid w:val="00962ECE"/>
    <w:pPr>
      <w:spacing w:before="60" w:line="240" w:lineRule="auto"/>
      <w:ind w:firstLine="567"/>
    </w:pPr>
    <w:rPr>
      <w:rFonts w:ascii="VNI-Times" w:eastAsia="Times New Roman" w:hAnsi="VNI-Times"/>
      <w:sz w:val="24"/>
      <w:szCs w:val="20"/>
      <w:lang w:val="en-US"/>
    </w:rPr>
  </w:style>
  <w:style w:type="paragraph" w:customStyle="1" w:styleId="Heading">
    <w:name w:val="Heading"/>
    <w:basedOn w:val="Normal"/>
    <w:next w:val="BodyText"/>
    <w:rsid w:val="00962ECE"/>
    <w:pPr>
      <w:spacing w:before="240" w:after="120" w:line="240" w:lineRule="auto"/>
      <w:jc w:val="left"/>
    </w:pPr>
    <w:rPr>
      <w:rFonts w:ascii="Arial" w:eastAsia="Lucida Sans Unicode" w:hAnsi="Arial" w:cs="Tahoma"/>
      <w:sz w:val="28"/>
      <w:szCs w:val="28"/>
      <w:lang w:val="en-US"/>
    </w:rPr>
  </w:style>
  <w:style w:type="paragraph" w:customStyle="1" w:styleId="Index">
    <w:name w:val="Index"/>
    <w:basedOn w:val="Normal"/>
    <w:rsid w:val="00962ECE"/>
    <w:pPr>
      <w:suppressLineNumbers/>
      <w:spacing w:line="240" w:lineRule="auto"/>
      <w:jc w:val="left"/>
    </w:pPr>
    <w:rPr>
      <w:rFonts w:eastAsia="Lucida Sans Unicode" w:cs="Tahoma"/>
      <w:sz w:val="24"/>
      <w:szCs w:val="24"/>
      <w:lang w:val="en-US"/>
    </w:rPr>
  </w:style>
  <w:style w:type="paragraph" w:customStyle="1" w:styleId="WW-Caption">
    <w:name w:val="WW-Caption"/>
    <w:basedOn w:val="Normal"/>
    <w:next w:val="Normal"/>
    <w:rsid w:val="00962ECE"/>
    <w:pPr>
      <w:spacing w:after="120" w:line="240" w:lineRule="auto"/>
      <w:jc w:val="center"/>
    </w:pPr>
    <w:rPr>
      <w:rFonts w:eastAsia="Lucida Sans Unicode"/>
      <w:b/>
      <w:bCs/>
      <w:szCs w:val="26"/>
      <w:lang w:val="pt-BR"/>
    </w:rPr>
  </w:style>
  <w:style w:type="paragraph" w:customStyle="1" w:styleId="TableContents">
    <w:name w:val="Table Contents"/>
    <w:basedOn w:val="Normal"/>
    <w:rsid w:val="00962ECE"/>
    <w:pPr>
      <w:suppressLineNumbers/>
      <w:spacing w:line="240" w:lineRule="auto"/>
      <w:jc w:val="left"/>
    </w:pPr>
    <w:rPr>
      <w:rFonts w:eastAsia="Lucida Sans Unicode"/>
      <w:sz w:val="24"/>
      <w:szCs w:val="24"/>
      <w:lang w:val="en-US"/>
    </w:rPr>
  </w:style>
  <w:style w:type="paragraph" w:customStyle="1" w:styleId="TableHeading">
    <w:name w:val="Table Heading"/>
    <w:basedOn w:val="TableContents"/>
    <w:rsid w:val="00962ECE"/>
    <w:pPr>
      <w:jc w:val="center"/>
    </w:pPr>
    <w:rPr>
      <w:b/>
      <w:bCs/>
    </w:rPr>
  </w:style>
  <w:style w:type="paragraph" w:customStyle="1" w:styleId="DANH">
    <w:name w:val="DANH"/>
    <w:basedOn w:val="Normal"/>
    <w:rsid w:val="00962ECE"/>
    <w:pPr>
      <w:keepLines/>
      <w:spacing w:after="120" w:line="240" w:lineRule="auto"/>
      <w:ind w:left="-13549"/>
    </w:pPr>
    <w:rPr>
      <w:rFonts w:eastAsia="Lucida Sans Unicode"/>
      <w:sz w:val="24"/>
      <w:szCs w:val="24"/>
      <w:lang w:val="en-US"/>
    </w:rPr>
  </w:style>
  <w:style w:type="paragraph" w:customStyle="1" w:styleId="MoDau">
    <w:name w:val="Mo Dau"/>
    <w:basedOn w:val="Normal"/>
    <w:rsid w:val="00962ECE"/>
    <w:pPr>
      <w:spacing w:line="240" w:lineRule="auto"/>
      <w:jc w:val="center"/>
    </w:pPr>
    <w:rPr>
      <w:rFonts w:eastAsia="Lucida Sans Unicode"/>
      <w:b/>
      <w:sz w:val="28"/>
      <w:szCs w:val="24"/>
      <w:lang w:val="en-US"/>
    </w:rPr>
  </w:style>
  <w:style w:type="paragraph" w:customStyle="1" w:styleId="Hangingindent">
    <w:name w:val="Hanging indent"/>
    <w:basedOn w:val="BodyText"/>
    <w:rsid w:val="00962ECE"/>
    <w:pPr>
      <w:tabs>
        <w:tab w:val="left" w:pos="567"/>
      </w:tabs>
      <w:ind w:left="567" w:hanging="283"/>
      <w:jc w:val="left"/>
    </w:pPr>
    <w:rPr>
      <w:rFonts w:eastAsia="Lucida Sans Unicode"/>
      <w:sz w:val="24"/>
      <w:lang w:val="en-US" w:eastAsia="en-US"/>
    </w:rPr>
  </w:style>
  <w:style w:type="paragraph" w:customStyle="1" w:styleId="Numbering4">
    <w:name w:val="Numbering 4"/>
    <w:basedOn w:val="List"/>
    <w:rsid w:val="00962ECE"/>
    <w:pPr>
      <w:ind w:left="1440" w:hanging="360"/>
    </w:pPr>
  </w:style>
  <w:style w:type="paragraph" w:customStyle="1" w:styleId="2">
    <w:name w:val="2"/>
    <w:basedOn w:val="Normal"/>
    <w:uiPriority w:val="99"/>
    <w:rsid w:val="00962ECE"/>
    <w:pPr>
      <w:spacing w:before="120" w:line="240" w:lineRule="auto"/>
      <w:ind w:left="851" w:hanging="851"/>
    </w:pPr>
    <w:rPr>
      <w:rFonts w:eastAsia="Lucida Sans Unicode"/>
      <w:b/>
      <w:bCs/>
      <w:color w:val="000000"/>
      <w:sz w:val="24"/>
      <w:szCs w:val="24"/>
      <w:lang w:val="en-US"/>
    </w:rPr>
  </w:style>
  <w:style w:type="paragraph" w:customStyle="1" w:styleId="ContentsHeading">
    <w:name w:val="Contents Heading"/>
    <w:basedOn w:val="Heading"/>
    <w:rsid w:val="00962ECE"/>
    <w:pPr>
      <w:suppressLineNumbers/>
    </w:pPr>
    <w:rPr>
      <w:b/>
      <w:bCs/>
      <w:sz w:val="32"/>
      <w:szCs w:val="32"/>
    </w:rPr>
  </w:style>
  <w:style w:type="paragraph" w:customStyle="1" w:styleId="Contents10">
    <w:name w:val="Contents 10"/>
    <w:basedOn w:val="Index"/>
    <w:rsid w:val="00962ECE"/>
    <w:pPr>
      <w:tabs>
        <w:tab w:val="right" w:leader="dot" w:pos="9637"/>
      </w:tabs>
      <w:ind w:left="2547"/>
    </w:pPr>
  </w:style>
  <w:style w:type="paragraph" w:customStyle="1" w:styleId="Framecontents">
    <w:name w:val="Frame contents"/>
    <w:basedOn w:val="BodyText"/>
    <w:rsid w:val="00962ECE"/>
    <w:pPr>
      <w:jc w:val="left"/>
    </w:pPr>
    <w:rPr>
      <w:rFonts w:eastAsia="Lucida Sans Unicode"/>
      <w:sz w:val="24"/>
      <w:lang w:val="en-US" w:eastAsia="en-US"/>
    </w:rPr>
  </w:style>
  <w:style w:type="character" w:customStyle="1" w:styleId="BodyText1Char">
    <w:name w:val="Body Text 1 Char"/>
    <w:link w:val="BodyText1"/>
    <w:locked/>
    <w:rsid w:val="00962ECE"/>
    <w:rPr>
      <w:rFonts w:ascii="Times New Roman" w:eastAsia="Times New Roman" w:hAnsi="Times New Roman" w:cs="Times New Roman"/>
      <w:spacing w:val="-5"/>
      <w:sz w:val="26"/>
    </w:rPr>
  </w:style>
  <w:style w:type="paragraph" w:customStyle="1" w:styleId="BodyText1">
    <w:name w:val="Body Text 1"/>
    <w:basedOn w:val="BodyText"/>
    <w:link w:val="BodyText1Char"/>
    <w:qFormat/>
    <w:rsid w:val="00962ECE"/>
    <w:pPr>
      <w:spacing w:before="60" w:after="60" w:line="240" w:lineRule="atLeast"/>
      <w:ind w:left="426"/>
    </w:pPr>
    <w:rPr>
      <w:spacing w:val="-5"/>
      <w:szCs w:val="22"/>
      <w:lang w:val="en-US" w:eastAsia="en-US"/>
    </w:rPr>
  </w:style>
  <w:style w:type="paragraph" w:customStyle="1" w:styleId="BodyText33">
    <w:name w:val="Body Text 33"/>
    <w:basedOn w:val="Normal"/>
    <w:rsid w:val="00962ECE"/>
    <w:pPr>
      <w:tabs>
        <w:tab w:val="num" w:pos="1134"/>
        <w:tab w:val="left" w:pos="1170"/>
      </w:tabs>
      <w:spacing w:after="120" w:line="240" w:lineRule="auto"/>
      <w:ind w:left="1170" w:hanging="390"/>
    </w:pPr>
    <w:rPr>
      <w:rFonts w:ascii="Times New Roman Bold" w:eastAsia="Times New Roman Bold" w:hAnsi="Times New Roman Bold" w:cs="Times New Roman Bold"/>
      <w:spacing w:val="-4"/>
      <w:szCs w:val="24"/>
      <w:lang w:eastAsia="ru-RU"/>
    </w:rPr>
  </w:style>
  <w:style w:type="paragraph" w:customStyle="1" w:styleId="BodyNguon">
    <w:name w:val="Body Nguon"/>
    <w:basedOn w:val="BodyText3"/>
    <w:qFormat/>
    <w:rsid w:val="00962ECE"/>
    <w:pPr>
      <w:spacing w:line="240" w:lineRule="auto"/>
      <w:jc w:val="right"/>
    </w:pPr>
    <w:rPr>
      <w:rFonts w:eastAsia="MS Mincho"/>
      <w:i/>
      <w:iCs/>
      <w:spacing w:val="-5"/>
      <w:sz w:val="26"/>
      <w:szCs w:val="26"/>
      <w:lang w:val="nb-NO"/>
    </w:rPr>
  </w:style>
  <w:style w:type="paragraph" w:customStyle="1" w:styleId="indent20">
    <w:name w:val="indent 2"/>
    <w:basedOn w:val="BodyText2"/>
    <w:rsid w:val="00962ECE"/>
    <w:pPr>
      <w:numPr>
        <w:numId w:val="21"/>
      </w:numPr>
      <w:tabs>
        <w:tab w:val="num" w:pos="567"/>
        <w:tab w:val="left" w:pos="851"/>
      </w:tabs>
      <w:spacing w:line="240" w:lineRule="auto"/>
      <w:ind w:left="567" w:hanging="425"/>
    </w:pPr>
    <w:rPr>
      <w:rFonts w:eastAsia="MS Mincho"/>
      <w:spacing w:val="-5"/>
      <w:szCs w:val="20"/>
      <w:lang w:val="nb-NO"/>
    </w:rPr>
  </w:style>
  <w:style w:type="paragraph" w:customStyle="1" w:styleId="BodyText6">
    <w:name w:val="Body Text 6"/>
    <w:basedOn w:val="Normal"/>
    <w:qFormat/>
    <w:rsid w:val="00962ECE"/>
    <w:pPr>
      <w:spacing w:after="120" w:line="240" w:lineRule="auto"/>
      <w:ind w:left="1170"/>
    </w:pPr>
    <w:rPr>
      <w:rFonts w:eastAsia="Times New Roman"/>
      <w:szCs w:val="26"/>
      <w:lang w:val="en-US"/>
    </w:rPr>
  </w:style>
  <w:style w:type="character" w:customStyle="1" w:styleId="BANGChar">
    <w:name w:val="BANG Char"/>
    <w:link w:val="BANG"/>
    <w:locked/>
    <w:rsid w:val="00962ECE"/>
    <w:rPr>
      <w:rFonts w:ascii="Times New Roman" w:eastAsia="Times New Roman" w:hAnsi="Times New Roman" w:cs="Times New Roman"/>
      <w:b/>
      <w:spacing w:val="-5"/>
      <w:sz w:val="24"/>
      <w:szCs w:val="24"/>
      <w:lang w:val="x-none" w:eastAsia="x-none"/>
    </w:rPr>
  </w:style>
  <w:style w:type="paragraph" w:customStyle="1" w:styleId="BANG">
    <w:name w:val="BANG"/>
    <w:basedOn w:val="BodyTextIndent3"/>
    <w:link w:val="BANGChar"/>
    <w:autoRedefine/>
    <w:uiPriority w:val="99"/>
    <w:qFormat/>
    <w:rsid w:val="00962ECE"/>
    <w:pPr>
      <w:numPr>
        <w:numId w:val="0"/>
      </w:numPr>
      <w:spacing w:before="0" w:after="120" w:line="240" w:lineRule="auto"/>
      <w:ind w:left="851"/>
      <w:jc w:val="center"/>
    </w:pPr>
    <w:rPr>
      <w:b/>
      <w:spacing w:val="-5"/>
      <w:sz w:val="24"/>
    </w:rPr>
  </w:style>
  <w:style w:type="character" w:customStyle="1" w:styleId="BodyText41Char">
    <w:name w:val="Body Text 41 Char"/>
    <w:link w:val="BodyText41"/>
    <w:locked/>
    <w:rsid w:val="00962ECE"/>
    <w:rPr>
      <w:rFonts w:ascii="Times New Roman Bold" w:eastAsia="Times New Roman Bold" w:hAnsi="Times New Roman Bold" w:cs="Times New Roman Bold"/>
      <w:sz w:val="26"/>
      <w:szCs w:val="26"/>
      <w:lang w:eastAsia="ru-RU"/>
    </w:rPr>
  </w:style>
  <w:style w:type="paragraph" w:customStyle="1" w:styleId="BodyText41">
    <w:name w:val="Body Text 41"/>
    <w:basedOn w:val="Normal"/>
    <w:link w:val="BodyText41Char"/>
    <w:qFormat/>
    <w:rsid w:val="00962ECE"/>
    <w:pPr>
      <w:tabs>
        <w:tab w:val="left" w:pos="1080"/>
        <w:tab w:val="num" w:pos="1287"/>
      </w:tabs>
      <w:spacing w:after="120" w:line="240" w:lineRule="auto"/>
      <w:ind w:left="1287" w:hanging="360"/>
    </w:pPr>
    <w:rPr>
      <w:rFonts w:ascii="Times New Roman Bold" w:eastAsia="Times New Roman Bold" w:hAnsi="Times New Roman Bold" w:cs="Times New Roman Bold"/>
      <w:szCs w:val="26"/>
      <w:lang w:val="en-US" w:eastAsia="ru-RU"/>
    </w:rPr>
  </w:style>
  <w:style w:type="paragraph" w:customStyle="1" w:styleId="DTM--2">
    <w:name w:val="DTM -- 2"/>
    <w:basedOn w:val="Normal"/>
    <w:qFormat/>
    <w:rsid w:val="00962ECE"/>
    <w:pPr>
      <w:numPr>
        <w:numId w:val="22"/>
      </w:numPr>
      <w:tabs>
        <w:tab w:val="left" w:pos="1418"/>
        <w:tab w:val="left" w:pos="3119"/>
        <w:tab w:val="left" w:pos="3402"/>
      </w:tabs>
      <w:spacing w:after="120" w:line="240" w:lineRule="auto"/>
    </w:pPr>
    <w:rPr>
      <w:rFonts w:eastAsia="Times New Roman"/>
      <w:szCs w:val="26"/>
      <w:lang w:eastAsia="ar-SA"/>
    </w:rPr>
  </w:style>
  <w:style w:type="paragraph" w:customStyle="1" w:styleId="DTM--3">
    <w:name w:val="DTM -- 3"/>
    <w:basedOn w:val="DTM--2"/>
    <w:qFormat/>
    <w:rsid w:val="00962ECE"/>
    <w:pPr>
      <w:numPr>
        <w:ilvl w:val="1"/>
      </w:numPr>
      <w:tabs>
        <w:tab w:val="clear" w:pos="1418"/>
        <w:tab w:val="left" w:pos="1701"/>
      </w:tabs>
      <w:ind w:left="1701" w:hanging="283"/>
    </w:pPr>
  </w:style>
  <w:style w:type="paragraph" w:customStyle="1" w:styleId="DTM-ND3">
    <w:name w:val="DTM - ND3"/>
    <w:basedOn w:val="Normal"/>
    <w:rsid w:val="00962ECE"/>
    <w:pPr>
      <w:tabs>
        <w:tab w:val="left" w:pos="1985"/>
        <w:tab w:val="left" w:pos="9000"/>
        <w:tab w:val="left" w:pos="9072"/>
      </w:tabs>
      <w:spacing w:after="120" w:line="240" w:lineRule="auto"/>
      <w:ind w:left="1418"/>
    </w:pPr>
    <w:rPr>
      <w:rFonts w:eastAsia="Times New Roman"/>
      <w:iCs/>
      <w:spacing w:val="2"/>
      <w:szCs w:val="26"/>
    </w:rPr>
  </w:style>
  <w:style w:type="paragraph" w:customStyle="1" w:styleId="BodyText22">
    <w:name w:val="Body Text 22"/>
    <w:basedOn w:val="Normal"/>
    <w:uiPriority w:val="99"/>
    <w:qFormat/>
    <w:rsid w:val="00962ECE"/>
    <w:pPr>
      <w:spacing w:line="240" w:lineRule="auto"/>
      <w:jc w:val="left"/>
    </w:pPr>
    <w:rPr>
      <w:rFonts w:ascii="VNI-Times" w:eastAsia="Times New Roman" w:hAnsi="VNI-Times"/>
      <w:sz w:val="22"/>
      <w:szCs w:val="20"/>
      <w:lang w:val="en-US"/>
    </w:rPr>
  </w:style>
  <w:style w:type="character" w:customStyle="1" w:styleId="BodyText4Char">
    <w:name w:val="Body Text 4 Char"/>
    <w:link w:val="BodyText40"/>
    <w:uiPriority w:val="99"/>
    <w:locked/>
    <w:rsid w:val="00962ECE"/>
    <w:rPr>
      <w:rFonts w:ascii="Times New Roman" w:eastAsia="MS Mincho" w:hAnsi="Times New Roman" w:cs="Times New Roman"/>
      <w:sz w:val="26"/>
      <w:szCs w:val="26"/>
    </w:rPr>
  </w:style>
  <w:style w:type="paragraph" w:customStyle="1" w:styleId="BodyText40">
    <w:name w:val="Body Text 4"/>
    <w:basedOn w:val="BodyText3"/>
    <w:link w:val="BodyText4Char"/>
    <w:uiPriority w:val="99"/>
    <w:qFormat/>
    <w:rsid w:val="00962ECE"/>
    <w:pPr>
      <w:spacing w:line="240" w:lineRule="auto"/>
      <w:ind w:left="142"/>
    </w:pPr>
    <w:rPr>
      <w:rFonts w:eastAsia="MS Mincho"/>
      <w:sz w:val="26"/>
      <w:szCs w:val="26"/>
      <w:lang w:val="en-US"/>
    </w:rPr>
  </w:style>
  <w:style w:type="paragraph" w:customStyle="1" w:styleId="6311">
    <w:name w:val="6.3.1.1"/>
    <w:basedOn w:val="Normal"/>
    <w:uiPriority w:val="99"/>
    <w:rsid w:val="00962ECE"/>
    <w:pPr>
      <w:numPr>
        <w:numId w:val="23"/>
      </w:numPr>
      <w:spacing w:after="120" w:line="240" w:lineRule="auto"/>
    </w:pPr>
    <w:rPr>
      <w:rFonts w:ascii="Arial" w:eastAsia="Times New Roman" w:hAnsi="Arial" w:cs="Arial"/>
      <w:sz w:val="22"/>
      <w:szCs w:val="24"/>
      <w:lang w:val="en-AU"/>
    </w:rPr>
  </w:style>
  <w:style w:type="character" w:customStyle="1" w:styleId="NOIDUNG1Char">
    <w:name w:val="NOI DUNG 1 Char"/>
    <w:link w:val="NOIDUNG1"/>
    <w:locked/>
    <w:rsid w:val="00962ECE"/>
    <w:rPr>
      <w:rFonts w:ascii="Times New Roman" w:eastAsia="Times New Roman" w:hAnsi="Times New Roman" w:cs="Times New Roman"/>
      <w:sz w:val="26"/>
      <w:szCs w:val="24"/>
      <w:lang w:val="vi-VN" w:eastAsia="ar-SA"/>
    </w:rPr>
  </w:style>
  <w:style w:type="paragraph" w:customStyle="1" w:styleId="NOIDUNG1">
    <w:name w:val="NOI DUNG 1"/>
    <w:basedOn w:val="NOIDUNG"/>
    <w:link w:val="NOIDUNG1Char"/>
    <w:qFormat/>
    <w:rsid w:val="00962ECE"/>
    <w:pPr>
      <w:widowControl/>
      <w:spacing w:before="0"/>
      <w:ind w:left="1134"/>
    </w:pPr>
    <w:rPr>
      <w:color w:val="auto"/>
      <w:lang w:val="vi-VN" w:eastAsia="ar-SA"/>
    </w:rPr>
  </w:style>
  <w:style w:type="paragraph" w:customStyle="1" w:styleId="Normal2">
    <w:name w:val="Normal 2"/>
    <w:basedOn w:val="Normal"/>
    <w:uiPriority w:val="99"/>
    <w:rsid w:val="00962ECE"/>
    <w:pPr>
      <w:spacing w:after="120" w:line="240" w:lineRule="auto"/>
      <w:ind w:left="1134"/>
    </w:pPr>
    <w:rPr>
      <w:rFonts w:eastAsia="Times New Roman"/>
      <w:szCs w:val="24"/>
      <w:lang w:val="pt-BR"/>
    </w:rPr>
  </w:style>
  <w:style w:type="character" w:customStyle="1" w:styleId="tableChar">
    <w:name w:val="table Char"/>
    <w:link w:val="table"/>
    <w:locked/>
    <w:rsid w:val="00962ECE"/>
    <w:rPr>
      <w:rFonts w:ascii="Times New Roman" w:eastAsia="Times New Roman" w:hAnsi="Times New Roman" w:cs="Times New Roman"/>
      <w:sz w:val="26"/>
      <w:szCs w:val="24"/>
    </w:rPr>
  </w:style>
  <w:style w:type="paragraph" w:customStyle="1" w:styleId="table">
    <w:name w:val="table"/>
    <w:basedOn w:val="Normal"/>
    <w:link w:val="tableChar"/>
    <w:rsid w:val="00962ECE"/>
    <w:pPr>
      <w:spacing w:after="120" w:line="240" w:lineRule="auto"/>
      <w:ind w:left="6"/>
    </w:pPr>
    <w:rPr>
      <w:rFonts w:eastAsia="Times New Roman"/>
      <w:szCs w:val="24"/>
      <w:lang w:val="en-US"/>
    </w:rPr>
  </w:style>
  <w:style w:type="character" w:customStyle="1" w:styleId="picChar">
    <w:name w:val="pic Char"/>
    <w:link w:val="pic"/>
    <w:locked/>
    <w:rsid w:val="00962ECE"/>
    <w:rPr>
      <w:rFonts w:ascii="Times New Roman" w:eastAsia="Times New Roman" w:hAnsi="Times New Roman" w:cs="Times New Roman"/>
      <w:sz w:val="26"/>
      <w:szCs w:val="24"/>
    </w:rPr>
  </w:style>
  <w:style w:type="paragraph" w:customStyle="1" w:styleId="pic">
    <w:name w:val="pic"/>
    <w:basedOn w:val="Normal"/>
    <w:link w:val="picChar"/>
    <w:rsid w:val="00962ECE"/>
    <w:pPr>
      <w:tabs>
        <w:tab w:val="right" w:pos="8805"/>
      </w:tabs>
      <w:spacing w:after="120" w:line="240" w:lineRule="auto"/>
    </w:pPr>
    <w:rPr>
      <w:rFonts w:eastAsia="Times New Roman"/>
      <w:szCs w:val="24"/>
      <w:lang w:val="en-US"/>
    </w:rPr>
  </w:style>
  <w:style w:type="paragraph" w:customStyle="1" w:styleId="StyleBangnewBefore3ptAfter0pt">
    <w:name w:val="Style Bang_new + Before:  3 pt After:  0 pt"/>
    <w:basedOn w:val="Normal"/>
    <w:uiPriority w:val="99"/>
    <w:rsid w:val="00962ECE"/>
    <w:pPr>
      <w:numPr>
        <w:numId w:val="24"/>
      </w:numPr>
      <w:spacing w:before="60" w:line="240" w:lineRule="auto"/>
      <w:jc w:val="left"/>
    </w:pPr>
    <w:rPr>
      <w:rFonts w:eastAsia="Times New Roman"/>
      <w:szCs w:val="20"/>
      <w:lang w:val="en-US"/>
    </w:rPr>
  </w:style>
  <w:style w:type="paragraph" w:customStyle="1" w:styleId="MD1">
    <w:name w:val="MD1"/>
    <w:basedOn w:val="Normal"/>
    <w:qFormat/>
    <w:rsid w:val="00962ECE"/>
    <w:pPr>
      <w:tabs>
        <w:tab w:val="left" w:pos="851"/>
      </w:tabs>
      <w:spacing w:before="240" w:after="120" w:line="240" w:lineRule="auto"/>
      <w:ind w:left="851" w:hanging="851"/>
    </w:pPr>
    <w:rPr>
      <w:rFonts w:eastAsia="Times New Roman"/>
      <w:b/>
      <w:bCs/>
      <w:szCs w:val="26"/>
      <w:lang w:val="en-US" w:eastAsia="ar-SA"/>
    </w:rPr>
  </w:style>
  <w:style w:type="paragraph" w:customStyle="1" w:styleId="Bang-Tieudebang">
    <w:name w:val="Bang - Tieu de bang"/>
    <w:basedOn w:val="NOIDUNG"/>
    <w:qFormat/>
    <w:rsid w:val="00962ECE"/>
    <w:pPr>
      <w:widowControl/>
      <w:spacing w:before="60" w:after="60"/>
      <w:ind w:left="0"/>
      <w:jc w:val="center"/>
    </w:pPr>
    <w:rPr>
      <w:b/>
      <w:color w:val="auto"/>
      <w:lang w:val="en-US" w:eastAsia="en-US"/>
    </w:rPr>
  </w:style>
  <w:style w:type="paragraph" w:customStyle="1" w:styleId="CharCharChar">
    <w:name w:val="Char Char Char"/>
    <w:basedOn w:val="Normal"/>
    <w:next w:val="Normal"/>
    <w:autoRedefine/>
    <w:semiHidden/>
    <w:rsid w:val="00962ECE"/>
    <w:pPr>
      <w:spacing w:before="120" w:after="120" w:line="312" w:lineRule="auto"/>
      <w:jc w:val="left"/>
    </w:pPr>
    <w:rPr>
      <w:rFonts w:eastAsia="Times New Roman"/>
      <w:sz w:val="28"/>
      <w:szCs w:val="28"/>
      <w:lang w:val="en-US"/>
    </w:rPr>
  </w:style>
  <w:style w:type="paragraph" w:customStyle="1" w:styleId="1">
    <w:name w:val="Основной текст1"/>
    <w:basedOn w:val="Normal"/>
    <w:rsid w:val="00962ECE"/>
    <w:pPr>
      <w:spacing w:before="60" w:after="60" w:line="288" w:lineRule="auto"/>
      <w:ind w:firstLine="431"/>
    </w:pPr>
    <w:rPr>
      <w:rFonts w:eastAsia="Times New Roman"/>
      <w:szCs w:val="26"/>
    </w:rPr>
  </w:style>
  <w:style w:type="paragraph" w:customStyle="1" w:styleId="Kieu2">
    <w:name w:val="Kieu 2"/>
    <w:basedOn w:val="Normal"/>
    <w:rsid w:val="00962ECE"/>
    <w:pPr>
      <w:numPr>
        <w:numId w:val="25"/>
      </w:numPr>
      <w:spacing w:after="120"/>
    </w:pPr>
    <w:rPr>
      <w:rFonts w:eastAsia="SimSun"/>
      <w:kern w:val="16"/>
      <w:szCs w:val="24"/>
    </w:rPr>
  </w:style>
  <w:style w:type="paragraph" w:customStyle="1" w:styleId="Bang1">
    <w:name w:val="Bang 1"/>
    <w:basedOn w:val="Normal"/>
    <w:uiPriority w:val="99"/>
    <w:qFormat/>
    <w:rsid w:val="00962ECE"/>
    <w:pPr>
      <w:spacing w:line="240" w:lineRule="auto"/>
      <w:jc w:val="center"/>
    </w:pPr>
    <w:rPr>
      <w:bCs/>
      <w:sz w:val="23"/>
      <w:szCs w:val="23"/>
      <w:lang w:val="sv-SE"/>
    </w:rPr>
  </w:style>
  <w:style w:type="character" w:customStyle="1" w:styleId="TIEUDEBANGChar">
    <w:name w:val="TIEUDEBANG Char"/>
    <w:link w:val="TIEUDEBANG"/>
    <w:locked/>
    <w:rsid w:val="00962ECE"/>
    <w:rPr>
      <w:rFonts w:ascii="Times New Roman" w:hAnsi="Times New Roman" w:cs="Times New Roman"/>
      <w:b/>
      <w:sz w:val="26"/>
      <w:szCs w:val="26"/>
      <w:lang w:val="fr-FR"/>
    </w:rPr>
  </w:style>
  <w:style w:type="paragraph" w:customStyle="1" w:styleId="TIEUDEBANG">
    <w:name w:val="TIEUDEBANG"/>
    <w:basedOn w:val="NDUNG1"/>
    <w:link w:val="TIEUDEBANGChar"/>
    <w:qFormat/>
    <w:rsid w:val="00962ECE"/>
    <w:pPr>
      <w:ind w:left="0"/>
      <w:jc w:val="center"/>
    </w:pPr>
    <w:rPr>
      <w:b/>
    </w:rPr>
  </w:style>
  <w:style w:type="paragraph" w:customStyle="1" w:styleId="CharCharCharCharCharCharCharCharCharChar2">
    <w:name w:val="Char Char Char Char Char Char Char Char Char Char2"/>
    <w:basedOn w:val="Normal"/>
    <w:semiHidden/>
    <w:rsid w:val="00962ECE"/>
    <w:pPr>
      <w:spacing w:after="160" w:line="240" w:lineRule="exact"/>
      <w:jc w:val="left"/>
    </w:pPr>
    <w:rPr>
      <w:rFonts w:ascii="Arial" w:eastAsia="Times New Roman" w:hAnsi="Arial"/>
      <w:sz w:val="22"/>
      <w:lang w:val="en-US"/>
    </w:rPr>
  </w:style>
  <w:style w:type="paragraph" w:customStyle="1" w:styleId="CharCharCharCharCharCharCharCharCharCharCharCharCharCharCharCharCharCharChar2">
    <w:name w:val="Char Char Char Char Char Char Char Char Char Char Char Char Char Char Char Char Char Char Char2"/>
    <w:basedOn w:val="Normal"/>
    <w:semiHidden/>
    <w:rsid w:val="00962ECE"/>
    <w:pPr>
      <w:autoSpaceDE w:val="0"/>
      <w:autoSpaceDN w:val="0"/>
      <w:adjustRightInd w:val="0"/>
      <w:spacing w:before="120" w:after="160" w:line="240" w:lineRule="exact"/>
      <w:jc w:val="left"/>
    </w:pPr>
    <w:rPr>
      <w:rFonts w:ascii="Verdana" w:eastAsia="Times New Roman" w:hAnsi="Verdana"/>
      <w:sz w:val="20"/>
      <w:szCs w:val="20"/>
      <w:lang w:val="en-US"/>
    </w:rPr>
  </w:style>
  <w:style w:type="paragraph" w:customStyle="1" w:styleId="CharCharCharCharCharCharCharCharChar1Char2">
    <w:name w:val="Char Char Char Char Char Char Char Char Char1 Char2"/>
    <w:basedOn w:val="Normal"/>
    <w:next w:val="Normal"/>
    <w:autoRedefine/>
    <w:semiHidden/>
    <w:rsid w:val="00962ECE"/>
    <w:pPr>
      <w:spacing w:before="120" w:after="120" w:line="312" w:lineRule="auto"/>
      <w:jc w:val="left"/>
    </w:pPr>
    <w:rPr>
      <w:rFonts w:eastAsia="Times New Roman"/>
      <w:sz w:val="28"/>
      <w:lang w:val="en-US"/>
    </w:rPr>
  </w:style>
  <w:style w:type="paragraph" w:customStyle="1" w:styleId="CharCharCharChar2">
    <w:name w:val="Char Char Char Char2"/>
    <w:basedOn w:val="Normal"/>
    <w:next w:val="Normal"/>
    <w:semiHidden/>
    <w:rsid w:val="00962ECE"/>
    <w:pPr>
      <w:spacing w:after="160" w:line="240" w:lineRule="exact"/>
      <w:ind w:firstLine="720"/>
      <w:jc w:val="left"/>
    </w:pPr>
    <w:rPr>
      <w:rFonts w:eastAsia="Times New Roman" w:cs="Verdana"/>
      <w:sz w:val="24"/>
      <w:szCs w:val="20"/>
      <w:lang w:val="en-US"/>
    </w:rPr>
  </w:style>
  <w:style w:type="paragraph" w:customStyle="1" w:styleId="Bodytenxt4">
    <w:name w:val="Body tenxt 4"/>
    <w:basedOn w:val="BodyText3"/>
    <w:autoRedefine/>
    <w:rsid w:val="00962ECE"/>
    <w:pPr>
      <w:spacing w:before="120" w:line="240" w:lineRule="auto"/>
      <w:ind w:left="851"/>
      <w:contextualSpacing/>
      <w:jc w:val="center"/>
    </w:pPr>
    <w:rPr>
      <w:rFonts w:eastAsia="MS Mincho"/>
      <w:b/>
      <w:bCs/>
      <w:spacing w:val="-5"/>
      <w:sz w:val="26"/>
      <w:szCs w:val="26"/>
      <w:lang w:val="en-US"/>
    </w:rPr>
  </w:style>
  <w:style w:type="paragraph" w:customStyle="1" w:styleId="Bodytext5">
    <w:name w:val="Body text 5"/>
    <w:basedOn w:val="BodyText3"/>
    <w:autoRedefine/>
    <w:rsid w:val="00962ECE"/>
    <w:pPr>
      <w:spacing w:before="120" w:line="240" w:lineRule="auto"/>
      <w:ind w:left="851"/>
    </w:pPr>
    <w:rPr>
      <w:rFonts w:eastAsia="MS Mincho"/>
      <w:spacing w:val="-5"/>
      <w:sz w:val="26"/>
      <w:szCs w:val="26"/>
      <w:lang w:val="en-US"/>
    </w:rPr>
  </w:style>
  <w:style w:type="paragraph" w:customStyle="1" w:styleId="HINHVE1">
    <w:name w:val="HINH VE 1"/>
    <w:basedOn w:val="BANG"/>
    <w:qFormat/>
    <w:rsid w:val="00962ECE"/>
    <w:pPr>
      <w:numPr>
        <w:numId w:val="26"/>
      </w:numPr>
      <w:spacing w:before="120" w:after="60"/>
    </w:pPr>
    <w:rPr>
      <w:sz w:val="26"/>
      <w:szCs w:val="20"/>
      <w:lang w:val="en-US" w:eastAsia="en-US"/>
    </w:rPr>
  </w:style>
  <w:style w:type="paragraph" w:customStyle="1" w:styleId="Style4">
    <w:name w:val="Style4"/>
    <w:basedOn w:val="Normal"/>
    <w:rsid w:val="00962ECE"/>
    <w:pPr>
      <w:numPr>
        <w:numId w:val="27"/>
      </w:numPr>
      <w:tabs>
        <w:tab w:val="num" w:pos="360"/>
      </w:tabs>
      <w:spacing w:before="120" w:after="120" w:line="288" w:lineRule="auto"/>
      <w:ind w:left="0" w:firstLine="0"/>
    </w:pPr>
    <w:rPr>
      <w:rFonts w:eastAsia="Times New Roman"/>
      <w:szCs w:val="24"/>
      <w:lang w:val="en-US" w:eastAsia="vi-VN"/>
    </w:rPr>
  </w:style>
  <w:style w:type="paragraph" w:customStyle="1" w:styleId="Style5">
    <w:name w:val="Style5"/>
    <w:basedOn w:val="Normal"/>
    <w:rsid w:val="00962ECE"/>
    <w:pPr>
      <w:numPr>
        <w:numId w:val="28"/>
      </w:numPr>
      <w:tabs>
        <w:tab w:val="num" w:pos="360"/>
      </w:tabs>
      <w:spacing w:before="120" w:after="120" w:line="288" w:lineRule="auto"/>
      <w:ind w:left="0" w:firstLine="0"/>
    </w:pPr>
    <w:rPr>
      <w:rFonts w:eastAsia="Times New Roman"/>
      <w:szCs w:val="24"/>
      <w:lang w:val="en-US" w:eastAsia="vi-VN"/>
    </w:rPr>
  </w:style>
  <w:style w:type="paragraph" w:customStyle="1" w:styleId="StyleHeading1Centered">
    <w:name w:val="Style Heading 1 + Centered"/>
    <w:basedOn w:val="Heading1"/>
    <w:rsid w:val="00962ECE"/>
    <w:pPr>
      <w:widowControl w:val="0"/>
      <w:numPr>
        <w:numId w:val="29"/>
      </w:numPr>
      <w:spacing w:before="120" w:after="120" w:line="240" w:lineRule="auto"/>
    </w:pPr>
    <w:rPr>
      <w:rFonts w:eastAsia="Times New Roman"/>
      <w:sz w:val="26"/>
      <w:lang w:val="x-none"/>
    </w:rPr>
  </w:style>
  <w:style w:type="paragraph" w:customStyle="1" w:styleId="TOC11">
    <w:name w:val="TOC 11"/>
    <w:basedOn w:val="Normal"/>
    <w:next w:val="Normal"/>
    <w:autoRedefine/>
    <w:semiHidden/>
    <w:rsid w:val="00962ECE"/>
    <w:pPr>
      <w:tabs>
        <w:tab w:val="right" w:leader="dot" w:pos="9347"/>
      </w:tabs>
      <w:spacing w:before="120" w:after="120" w:line="240" w:lineRule="auto"/>
    </w:pPr>
    <w:rPr>
      <w:rFonts w:eastAsia="Times New Roman"/>
      <w:b/>
      <w:szCs w:val="26"/>
      <w:lang w:val="en-US"/>
    </w:rPr>
  </w:style>
  <w:style w:type="character" w:customStyle="1" w:styleId="ContentCharCharCharChar">
    <w:name w:val="Content Char Char Char Char"/>
    <w:link w:val="ContentCharCharChar"/>
    <w:locked/>
    <w:rsid w:val="00962ECE"/>
    <w:rPr>
      <w:rFonts w:ascii="Times New Roman" w:eastAsia="Times New Roman" w:hAnsi="Times New Roman" w:cs="Times New Roman"/>
      <w:sz w:val="26"/>
      <w:szCs w:val="24"/>
      <w:lang w:val="x-none" w:eastAsia="x-none"/>
    </w:rPr>
  </w:style>
  <w:style w:type="paragraph" w:customStyle="1" w:styleId="ContentCharCharChar">
    <w:name w:val="Content Char Char Char"/>
    <w:basedOn w:val="Normal"/>
    <w:link w:val="ContentCharCharCharChar"/>
    <w:rsid w:val="00962ECE"/>
    <w:pPr>
      <w:spacing w:before="120" w:after="120" w:line="240" w:lineRule="auto"/>
      <w:ind w:left="864"/>
    </w:pPr>
    <w:rPr>
      <w:rFonts w:eastAsia="Times New Roman"/>
      <w:szCs w:val="24"/>
      <w:lang w:val="x-none" w:eastAsia="x-none"/>
    </w:rPr>
  </w:style>
  <w:style w:type="paragraph" w:customStyle="1" w:styleId="10">
    <w:name w:val="1"/>
    <w:basedOn w:val="Normal"/>
    <w:uiPriority w:val="99"/>
    <w:rsid w:val="00962ECE"/>
    <w:pPr>
      <w:tabs>
        <w:tab w:val="num" w:pos="737"/>
      </w:tabs>
      <w:overflowPunct w:val="0"/>
      <w:autoSpaceDE w:val="0"/>
      <w:autoSpaceDN w:val="0"/>
      <w:adjustRightInd w:val="0"/>
      <w:spacing w:before="120" w:after="120" w:line="240" w:lineRule="auto"/>
      <w:ind w:left="737" w:hanging="737"/>
      <w:outlineLvl w:val="0"/>
    </w:pPr>
    <w:rPr>
      <w:rFonts w:ascii="UVnTime" w:eastAsia="Times New Roman" w:hAnsi="UVnTime" w:cs="UVnTime"/>
      <w:b/>
      <w:szCs w:val="26"/>
      <w:lang w:val="en-US"/>
    </w:rPr>
  </w:style>
  <w:style w:type="character" w:customStyle="1" w:styleId="Listbullet1CharChar">
    <w:name w:val="List bullet 1 Char Char"/>
    <w:link w:val="Listbullet1"/>
    <w:locked/>
    <w:rsid w:val="00962ECE"/>
    <w:rPr>
      <w:rFonts w:ascii="Times New Roman" w:eastAsia="Times New Roman" w:hAnsi="Times New Roman" w:cs="Times New Roman"/>
      <w:sz w:val="26"/>
      <w:szCs w:val="24"/>
      <w:lang w:val="vi-VN" w:eastAsia="x-none"/>
    </w:rPr>
  </w:style>
  <w:style w:type="paragraph" w:customStyle="1" w:styleId="Listbullet1">
    <w:name w:val="List bullet 1"/>
    <w:basedOn w:val="Normal"/>
    <w:link w:val="Listbullet1CharChar"/>
    <w:rsid w:val="00962ECE"/>
    <w:pPr>
      <w:numPr>
        <w:numId w:val="30"/>
      </w:numPr>
      <w:spacing w:before="120" w:after="120" w:line="240" w:lineRule="auto"/>
    </w:pPr>
    <w:rPr>
      <w:rFonts w:eastAsia="Times New Roman"/>
      <w:szCs w:val="24"/>
      <w:lang w:eastAsia="x-none"/>
    </w:rPr>
  </w:style>
  <w:style w:type="paragraph" w:customStyle="1" w:styleId="011">
    <w:name w:val="0_1.1"/>
    <w:basedOn w:val="Normal"/>
    <w:autoRedefine/>
    <w:rsid w:val="00962ECE"/>
    <w:pPr>
      <w:spacing w:line="240" w:lineRule="auto"/>
      <w:jc w:val="center"/>
    </w:pPr>
    <w:rPr>
      <w:rFonts w:ascii=".VnTimeH" w:eastAsia="Times New Roman" w:hAnsi=".VnTimeH"/>
      <w:b/>
      <w:bCs/>
      <w:sz w:val="24"/>
      <w:szCs w:val="24"/>
      <w:u w:val="single"/>
      <w:lang w:val="en-US"/>
    </w:rPr>
  </w:style>
  <w:style w:type="paragraph" w:customStyle="1" w:styleId="Tenbang">
    <w:name w:val="Ten bang"/>
    <w:basedOn w:val="NOIDUNG"/>
    <w:rsid w:val="00962ECE"/>
    <w:pPr>
      <w:widowControl/>
    </w:pPr>
    <w:rPr>
      <w:b/>
      <w:color w:val="auto"/>
      <w:lang w:val="en-US" w:eastAsia="en-US"/>
    </w:rPr>
  </w:style>
  <w:style w:type="paragraph" w:customStyle="1" w:styleId="DIENGIAICONGTHUC">
    <w:name w:val="DIEN GIAI CONG THUC"/>
    <w:basedOn w:val="Normal"/>
    <w:rsid w:val="00962ECE"/>
    <w:pPr>
      <w:spacing w:before="120" w:line="240" w:lineRule="auto"/>
      <w:ind w:left="1701"/>
    </w:pPr>
    <w:rPr>
      <w:rFonts w:eastAsia="Times New Roman"/>
      <w:noProof/>
      <w:szCs w:val="24"/>
      <w:lang w:val="en-US"/>
    </w:rPr>
  </w:style>
  <w:style w:type="paragraph" w:customStyle="1" w:styleId="CONGTHUC">
    <w:name w:val="CONG THUC"/>
    <w:basedOn w:val="NOIDUNG"/>
    <w:rsid w:val="00962ECE"/>
    <w:pPr>
      <w:widowControl/>
      <w:ind w:left="2835"/>
    </w:pPr>
    <w:rPr>
      <w:color w:val="auto"/>
      <w:lang w:val="en-US" w:eastAsia="en-US"/>
    </w:rPr>
  </w:style>
  <w:style w:type="paragraph" w:customStyle="1" w:styleId="font5">
    <w:name w:val="font5"/>
    <w:basedOn w:val="Normal"/>
    <w:uiPriority w:val="99"/>
    <w:rsid w:val="00962ECE"/>
    <w:pPr>
      <w:spacing w:before="100" w:after="100" w:line="240" w:lineRule="auto"/>
      <w:jc w:val="left"/>
    </w:pPr>
    <w:rPr>
      <w:rFonts w:ascii="VNI-Times" w:eastAsia="Times New Roman" w:hAnsi="VNI-Times"/>
      <w:sz w:val="24"/>
      <w:szCs w:val="20"/>
      <w:lang w:val="en-US"/>
    </w:rPr>
  </w:style>
  <w:style w:type="paragraph" w:customStyle="1" w:styleId="xl1037">
    <w:name w:val="xl1037"/>
    <w:basedOn w:val="Normal"/>
    <w:rsid w:val="00962ECE"/>
    <w:pPr>
      <w:pBdr>
        <w:top w:val="single" w:sz="6" w:space="0" w:color="auto"/>
        <w:left w:val="single" w:sz="6" w:space="0" w:color="auto"/>
        <w:bottom w:val="single" w:sz="6" w:space="0" w:color="auto"/>
        <w:right w:val="single" w:sz="6" w:space="0" w:color="auto"/>
      </w:pBdr>
      <w:spacing w:before="100" w:after="100" w:line="240" w:lineRule="auto"/>
    </w:pPr>
    <w:rPr>
      <w:rFonts w:eastAsia="Times New Roman"/>
      <w:b/>
      <w:i/>
      <w:sz w:val="24"/>
      <w:szCs w:val="20"/>
      <w:lang w:val="en-US"/>
    </w:rPr>
  </w:style>
  <w:style w:type="paragraph" w:customStyle="1" w:styleId="xl1038">
    <w:name w:val="xl1038"/>
    <w:basedOn w:val="Normal"/>
    <w:rsid w:val="00962ECE"/>
    <w:pPr>
      <w:pBdr>
        <w:top w:val="single" w:sz="6" w:space="0" w:color="auto"/>
        <w:left w:val="single" w:sz="6" w:space="0" w:color="auto"/>
        <w:bottom w:val="single" w:sz="6" w:space="0" w:color="auto"/>
        <w:right w:val="single" w:sz="6" w:space="0" w:color="auto"/>
      </w:pBdr>
      <w:spacing w:before="100" w:after="100" w:line="240" w:lineRule="auto"/>
      <w:jc w:val="left"/>
    </w:pPr>
    <w:rPr>
      <w:rFonts w:eastAsia="Times New Roman"/>
      <w:sz w:val="24"/>
      <w:szCs w:val="20"/>
      <w:lang w:val="en-US"/>
    </w:rPr>
  </w:style>
  <w:style w:type="paragraph" w:customStyle="1" w:styleId="xl1039">
    <w:name w:val="xl1039"/>
    <w:basedOn w:val="Normal"/>
    <w:rsid w:val="00962ECE"/>
    <w:pPr>
      <w:pBdr>
        <w:left w:val="single" w:sz="6" w:space="0" w:color="auto"/>
        <w:bottom w:val="single" w:sz="6" w:space="0" w:color="auto"/>
        <w:right w:val="single" w:sz="6" w:space="0" w:color="auto"/>
      </w:pBdr>
      <w:spacing w:before="100" w:after="100" w:line="240" w:lineRule="auto"/>
      <w:jc w:val="center"/>
    </w:pPr>
    <w:rPr>
      <w:rFonts w:eastAsia="Times New Roman"/>
      <w:sz w:val="24"/>
      <w:szCs w:val="20"/>
      <w:lang w:val="en-US"/>
    </w:rPr>
  </w:style>
  <w:style w:type="paragraph" w:customStyle="1" w:styleId="xl1040">
    <w:name w:val="xl1040"/>
    <w:basedOn w:val="Normal"/>
    <w:rsid w:val="00962ECE"/>
    <w:pPr>
      <w:pBdr>
        <w:left w:val="single" w:sz="6" w:space="0" w:color="auto"/>
        <w:bottom w:val="single" w:sz="6" w:space="0" w:color="auto"/>
        <w:right w:val="single" w:sz="6" w:space="0" w:color="auto"/>
      </w:pBdr>
      <w:spacing w:before="100" w:after="100" w:line="240" w:lineRule="auto"/>
      <w:jc w:val="center"/>
    </w:pPr>
    <w:rPr>
      <w:rFonts w:eastAsia="Times New Roman"/>
      <w:sz w:val="24"/>
      <w:szCs w:val="20"/>
      <w:lang w:val="en-US"/>
    </w:rPr>
  </w:style>
  <w:style w:type="paragraph" w:customStyle="1" w:styleId="xl1041">
    <w:name w:val="xl1041"/>
    <w:basedOn w:val="Normal"/>
    <w:rsid w:val="00962ECE"/>
    <w:pPr>
      <w:pBdr>
        <w:top w:val="single" w:sz="6" w:space="0" w:color="auto"/>
        <w:left w:val="single" w:sz="6" w:space="0" w:color="auto"/>
        <w:bottom w:val="single" w:sz="6" w:space="0" w:color="auto"/>
        <w:right w:val="single" w:sz="6" w:space="0" w:color="auto"/>
      </w:pBdr>
      <w:spacing w:before="100" w:after="100" w:line="240" w:lineRule="auto"/>
      <w:jc w:val="center"/>
    </w:pPr>
    <w:rPr>
      <w:rFonts w:eastAsia="Times New Roman"/>
      <w:sz w:val="24"/>
      <w:szCs w:val="20"/>
      <w:lang w:val="en-US"/>
    </w:rPr>
  </w:style>
  <w:style w:type="paragraph" w:customStyle="1" w:styleId="xl41">
    <w:name w:val="xl41"/>
    <w:basedOn w:val="Normal"/>
    <w:rsid w:val="00962ECE"/>
    <w:pPr>
      <w:pBdr>
        <w:top w:val="single" w:sz="6" w:space="0" w:color="auto"/>
        <w:bottom w:val="single" w:sz="6" w:space="0" w:color="auto"/>
        <w:right w:val="single" w:sz="6" w:space="0" w:color="auto"/>
      </w:pBdr>
      <w:spacing w:before="100" w:after="100" w:line="240" w:lineRule="auto"/>
      <w:jc w:val="center"/>
    </w:pPr>
    <w:rPr>
      <w:rFonts w:eastAsia="Times New Roman"/>
      <w:color w:val="000000"/>
      <w:sz w:val="24"/>
      <w:szCs w:val="20"/>
      <w:lang w:val="en-US"/>
    </w:rPr>
  </w:style>
  <w:style w:type="paragraph" w:customStyle="1" w:styleId="xl42">
    <w:name w:val="xl42"/>
    <w:basedOn w:val="Normal"/>
    <w:rsid w:val="00962ECE"/>
    <w:pPr>
      <w:pBdr>
        <w:bottom w:val="single" w:sz="6" w:space="0" w:color="auto"/>
        <w:right w:val="single" w:sz="6" w:space="0" w:color="auto"/>
      </w:pBdr>
      <w:spacing w:before="100" w:after="100" w:line="240" w:lineRule="auto"/>
      <w:jc w:val="center"/>
    </w:pPr>
    <w:rPr>
      <w:rFonts w:eastAsia="Times New Roman"/>
      <w:color w:val="000000"/>
      <w:sz w:val="24"/>
      <w:szCs w:val="20"/>
      <w:lang w:val="en-US"/>
    </w:rPr>
  </w:style>
  <w:style w:type="paragraph" w:customStyle="1" w:styleId="font0">
    <w:name w:val="font0"/>
    <w:basedOn w:val="Normal"/>
    <w:rsid w:val="00962ECE"/>
    <w:pPr>
      <w:spacing w:before="100" w:beforeAutospacing="1" w:after="100" w:afterAutospacing="1" w:line="240" w:lineRule="auto"/>
      <w:jc w:val="left"/>
    </w:pPr>
    <w:rPr>
      <w:rFonts w:ascii="VNI-Times" w:eastAsia="Times New Roman" w:hAnsi="VNI-Times"/>
      <w:sz w:val="22"/>
      <w:lang w:val="en-US"/>
    </w:rPr>
  </w:style>
  <w:style w:type="paragraph" w:customStyle="1" w:styleId="xl24">
    <w:name w:val="xl24"/>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xl25">
    <w:name w:val="xl25"/>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xl26">
    <w:name w:val="xl26"/>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xl27">
    <w:name w:val="xl27"/>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xl28">
    <w:name w:val="xl28"/>
    <w:basedOn w:val="Normal"/>
    <w:rsid w:val="00962ECE"/>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xl29">
    <w:name w:val="xl29"/>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xl30">
    <w:name w:val="xl30"/>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4"/>
      <w:szCs w:val="24"/>
      <w:lang w:val="en-US"/>
    </w:rPr>
  </w:style>
  <w:style w:type="paragraph" w:customStyle="1" w:styleId="font1">
    <w:name w:val="font1"/>
    <w:basedOn w:val="Normal"/>
    <w:uiPriority w:val="99"/>
    <w:rsid w:val="00962ECE"/>
    <w:pPr>
      <w:spacing w:before="100" w:beforeAutospacing="1" w:after="100" w:afterAutospacing="1" w:line="240" w:lineRule="auto"/>
      <w:jc w:val="left"/>
    </w:pPr>
    <w:rPr>
      <w:rFonts w:ascii="VNI-Times" w:eastAsia="Times New Roman" w:hAnsi="VNI-Times"/>
      <w:sz w:val="22"/>
      <w:lang w:val="en-US"/>
    </w:rPr>
  </w:style>
  <w:style w:type="paragraph" w:customStyle="1" w:styleId="font6">
    <w:name w:val="font6"/>
    <w:basedOn w:val="Normal"/>
    <w:uiPriority w:val="99"/>
    <w:rsid w:val="00962ECE"/>
    <w:pPr>
      <w:spacing w:before="100" w:beforeAutospacing="1" w:after="100" w:afterAutospacing="1" w:line="240" w:lineRule="auto"/>
      <w:jc w:val="left"/>
    </w:pPr>
    <w:rPr>
      <w:rFonts w:ascii="VNI-Times" w:eastAsia="Times New Roman" w:hAnsi="VNI-Times"/>
      <w:color w:val="0000FF"/>
      <w:sz w:val="28"/>
      <w:szCs w:val="28"/>
      <w:lang w:val="en-US"/>
    </w:rPr>
  </w:style>
  <w:style w:type="paragraph" w:customStyle="1" w:styleId="xl31">
    <w:name w:val="xl31"/>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0"/>
      <w:szCs w:val="20"/>
      <w:lang w:val="en-US"/>
    </w:rPr>
  </w:style>
  <w:style w:type="paragraph" w:customStyle="1" w:styleId="xl32">
    <w:name w:val="xl32"/>
    <w:basedOn w:val="Normal"/>
    <w:rsid w:val="00962ECE"/>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0"/>
      <w:szCs w:val="20"/>
      <w:lang w:val="en-US"/>
    </w:rPr>
  </w:style>
  <w:style w:type="paragraph" w:customStyle="1" w:styleId="xl33">
    <w:name w:val="xl33"/>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xl34">
    <w:name w:val="xl34"/>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FF0000"/>
      <w:sz w:val="24"/>
      <w:szCs w:val="24"/>
      <w:lang w:val="en-US"/>
    </w:rPr>
  </w:style>
  <w:style w:type="paragraph" w:customStyle="1" w:styleId="xl35">
    <w:name w:val="xl35"/>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Symbol" w:eastAsia="Times New Roman" w:hAnsi="Symbol"/>
      <w:color w:val="0000FF"/>
      <w:sz w:val="28"/>
      <w:szCs w:val="28"/>
      <w:lang w:val="en-US"/>
    </w:rPr>
  </w:style>
  <w:style w:type="paragraph" w:customStyle="1" w:styleId="xl36">
    <w:name w:val="xl36"/>
    <w:basedOn w:val="Normal"/>
    <w:rsid w:val="00962ECE"/>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en-US"/>
    </w:rPr>
  </w:style>
  <w:style w:type="paragraph" w:customStyle="1" w:styleId="xl37">
    <w:name w:val="xl37"/>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4"/>
      <w:szCs w:val="24"/>
      <w:lang w:val="en-US"/>
    </w:rPr>
  </w:style>
  <w:style w:type="paragraph" w:customStyle="1" w:styleId="xl38">
    <w:name w:val="xl38"/>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en-US"/>
    </w:rPr>
  </w:style>
  <w:style w:type="paragraph" w:customStyle="1" w:styleId="xl39">
    <w:name w:val="xl39"/>
    <w:basedOn w:val="Normal"/>
    <w:rsid w:val="00962ECE"/>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en-US"/>
    </w:rPr>
  </w:style>
  <w:style w:type="paragraph" w:customStyle="1" w:styleId="xl40">
    <w:name w:val="xl40"/>
    <w:basedOn w:val="Normal"/>
    <w:rsid w:val="00962ECE"/>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FF0000"/>
      <w:sz w:val="24"/>
      <w:szCs w:val="24"/>
      <w:lang w:val="en-US"/>
    </w:rPr>
  </w:style>
  <w:style w:type="paragraph" w:customStyle="1" w:styleId="xl43">
    <w:name w:val="xl43"/>
    <w:basedOn w:val="Normal"/>
    <w:rsid w:val="00962ECE"/>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Symbol" w:eastAsia="Times New Roman" w:hAnsi="Symbol"/>
      <w:sz w:val="24"/>
      <w:szCs w:val="24"/>
      <w:lang w:val="en-US"/>
    </w:rPr>
  </w:style>
  <w:style w:type="paragraph" w:customStyle="1" w:styleId="xl44">
    <w:name w:val="xl44"/>
    <w:basedOn w:val="Normal"/>
    <w:rsid w:val="00962ECE"/>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eastAsia="Times New Roman"/>
      <w:sz w:val="24"/>
      <w:szCs w:val="24"/>
      <w:lang w:val="en-US"/>
    </w:rPr>
  </w:style>
  <w:style w:type="paragraph" w:customStyle="1" w:styleId="xl45">
    <w:name w:val="xl45"/>
    <w:basedOn w:val="Normal"/>
    <w:rsid w:val="00962ECE"/>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eastAsia="Times New Roman"/>
      <w:sz w:val="24"/>
      <w:szCs w:val="24"/>
      <w:lang w:val="en-US"/>
    </w:rPr>
  </w:style>
  <w:style w:type="paragraph" w:customStyle="1" w:styleId="xl46">
    <w:name w:val="xl46"/>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xl47">
    <w:name w:val="xl47"/>
    <w:basedOn w:val="Normal"/>
    <w:rsid w:val="00962ECE"/>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xl48">
    <w:name w:val="xl48"/>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color w:val="FF0000"/>
      <w:sz w:val="24"/>
      <w:szCs w:val="24"/>
      <w:lang w:val="en-US"/>
    </w:rPr>
  </w:style>
  <w:style w:type="paragraph" w:customStyle="1" w:styleId="xl49">
    <w:name w:val="xl49"/>
    <w:basedOn w:val="Normal"/>
    <w:rsid w:val="00962ECE"/>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eastAsia="Times New Roman"/>
      <w:b/>
      <w:bCs/>
      <w:color w:val="FF0000"/>
      <w:sz w:val="24"/>
      <w:szCs w:val="24"/>
      <w:lang w:val="en-US"/>
    </w:rPr>
  </w:style>
  <w:style w:type="paragraph" w:customStyle="1" w:styleId="xl22">
    <w:name w:val="xl22"/>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6"/>
      <w:szCs w:val="16"/>
      <w:lang w:val="en-US"/>
    </w:rPr>
  </w:style>
  <w:style w:type="paragraph" w:customStyle="1" w:styleId="xl23">
    <w:name w:val="xl23"/>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VNI-Times" w:eastAsia="Times New Roman" w:hAnsi="VNI-Times"/>
      <w:sz w:val="16"/>
      <w:szCs w:val="16"/>
      <w:lang w:val="en-US"/>
    </w:rPr>
  </w:style>
  <w:style w:type="paragraph" w:customStyle="1" w:styleId="bang0">
    <w:name w:val="bang"/>
    <w:basedOn w:val="Normal"/>
    <w:rsid w:val="00962ECE"/>
    <w:pPr>
      <w:framePr w:wrap="notBeside" w:vAnchor="text" w:hAnchor="text" w:y="1"/>
      <w:spacing w:before="80" w:after="80" w:line="240" w:lineRule="auto"/>
      <w:jc w:val="center"/>
    </w:pPr>
    <w:rPr>
      <w:rFonts w:eastAsia="Times New Roman"/>
      <w:sz w:val="22"/>
      <w:szCs w:val="26"/>
      <w:lang w:val="en-US"/>
    </w:rPr>
  </w:style>
  <w:style w:type="paragraph" w:customStyle="1" w:styleId="CAP1">
    <w:name w:val="CAP 1"/>
    <w:basedOn w:val="Normal"/>
    <w:uiPriority w:val="99"/>
    <w:rsid w:val="00962ECE"/>
    <w:pPr>
      <w:tabs>
        <w:tab w:val="num" w:pos="624"/>
      </w:tabs>
      <w:spacing w:before="120" w:after="120" w:line="240" w:lineRule="auto"/>
      <w:ind w:left="624" w:hanging="284"/>
    </w:pPr>
    <w:rPr>
      <w:rFonts w:eastAsia="Times New Roman"/>
      <w:b/>
      <w:szCs w:val="26"/>
      <w:lang w:val="en-US"/>
    </w:rPr>
  </w:style>
  <w:style w:type="paragraph" w:customStyle="1" w:styleId="CharChar2CharCharCharChar">
    <w:name w:val="Char Char2 Char Char Char Char"/>
    <w:basedOn w:val="Normal"/>
    <w:semiHidden/>
    <w:rsid w:val="00962ECE"/>
    <w:pPr>
      <w:autoSpaceDE w:val="0"/>
      <w:autoSpaceDN w:val="0"/>
      <w:adjustRightInd w:val="0"/>
      <w:spacing w:before="120" w:after="160" w:line="240" w:lineRule="exact"/>
      <w:jc w:val="left"/>
    </w:pPr>
    <w:rPr>
      <w:rFonts w:ascii="Verdana" w:eastAsia="Times New Roman" w:hAnsi="Verdana"/>
      <w:sz w:val="20"/>
      <w:szCs w:val="20"/>
      <w:lang w:val="en-US"/>
    </w:rPr>
  </w:style>
  <w:style w:type="character" w:customStyle="1" w:styleId="BodyText11Char">
    <w:name w:val="Body Text 11 Char"/>
    <w:link w:val="BodyText11"/>
    <w:locked/>
    <w:rsid w:val="00962ECE"/>
    <w:rPr>
      <w:rFonts w:ascii="Times New Roman" w:eastAsia="Times New Roman" w:hAnsi="Times New Roman" w:cs="Times New Roman"/>
      <w:sz w:val="26"/>
      <w:szCs w:val="24"/>
      <w:lang w:val="ru-RU" w:eastAsia="ru-RU"/>
    </w:rPr>
  </w:style>
  <w:style w:type="paragraph" w:customStyle="1" w:styleId="BodyText11">
    <w:name w:val="Body Text 11"/>
    <w:basedOn w:val="Normal"/>
    <w:link w:val="BodyText11Char"/>
    <w:qFormat/>
    <w:rsid w:val="00962ECE"/>
    <w:pPr>
      <w:keepNext/>
      <w:numPr>
        <w:numId w:val="31"/>
      </w:numPr>
      <w:tabs>
        <w:tab w:val="left" w:pos="390"/>
      </w:tabs>
      <w:spacing w:before="120" w:after="120" w:line="240" w:lineRule="auto"/>
    </w:pPr>
    <w:rPr>
      <w:rFonts w:eastAsia="Times New Roman"/>
      <w:szCs w:val="24"/>
      <w:lang w:val="ru-RU" w:eastAsia="ru-RU"/>
    </w:rPr>
  </w:style>
  <w:style w:type="character" w:customStyle="1" w:styleId="BodyText31Char">
    <w:name w:val="Body Text 31 Char"/>
    <w:link w:val="BodyText31"/>
    <w:locked/>
    <w:rsid w:val="00962ECE"/>
    <w:rPr>
      <w:rFonts w:ascii="Times New Roman" w:eastAsia="Times New Roman" w:hAnsi="Times New Roman" w:cs="Times New Roman"/>
      <w:sz w:val="26"/>
      <w:szCs w:val="26"/>
      <w:lang w:val="x-none" w:eastAsia="ru-RU"/>
    </w:rPr>
  </w:style>
  <w:style w:type="paragraph" w:customStyle="1" w:styleId="BodyText31">
    <w:name w:val="Body Text 31"/>
    <w:basedOn w:val="BodyText21"/>
    <w:link w:val="BodyText31Char"/>
    <w:autoRedefine/>
    <w:qFormat/>
    <w:rsid w:val="00962ECE"/>
    <w:pPr>
      <w:tabs>
        <w:tab w:val="left" w:pos="567"/>
      </w:tabs>
      <w:spacing w:before="120" w:after="120"/>
      <w:ind w:left="567" w:hanging="397"/>
    </w:pPr>
    <w:rPr>
      <w:rFonts w:ascii="Times New Roman" w:hAnsi="Times New Roman"/>
      <w:sz w:val="26"/>
      <w:szCs w:val="26"/>
      <w:lang w:val="x-none" w:eastAsia="ru-RU"/>
    </w:rPr>
  </w:style>
  <w:style w:type="character" w:customStyle="1" w:styleId="BodyText42Char">
    <w:name w:val="Body Text 42 Char"/>
    <w:link w:val="BodyText42"/>
    <w:locked/>
    <w:rsid w:val="00962ECE"/>
    <w:rPr>
      <w:rFonts w:ascii="Times New Roman" w:eastAsia="Times New Roman" w:hAnsi="Times New Roman" w:cs="Times New Roman"/>
      <w:spacing w:val="-4"/>
      <w:sz w:val="26"/>
      <w:szCs w:val="24"/>
      <w:lang w:val="vi-VN" w:eastAsia="ru-RU"/>
    </w:rPr>
  </w:style>
  <w:style w:type="paragraph" w:customStyle="1" w:styleId="BodyText42">
    <w:name w:val="Body Text 42"/>
    <w:basedOn w:val="BodyText22"/>
    <w:link w:val="BodyText42Char"/>
    <w:rsid w:val="00962ECE"/>
    <w:pPr>
      <w:keepNext/>
      <w:tabs>
        <w:tab w:val="left" w:pos="1620"/>
      </w:tabs>
      <w:spacing w:before="120" w:after="120"/>
      <w:ind w:left="1620" w:hanging="390"/>
      <w:jc w:val="both"/>
    </w:pPr>
    <w:rPr>
      <w:rFonts w:ascii="Times New Roman" w:hAnsi="Times New Roman"/>
      <w:spacing w:val="-4"/>
      <w:sz w:val="26"/>
      <w:szCs w:val="24"/>
      <w:lang w:val="vi-VN" w:eastAsia="ru-RU"/>
    </w:rPr>
  </w:style>
  <w:style w:type="character" w:customStyle="1" w:styleId="noidungChar0">
    <w:name w:val="noidung Char"/>
    <w:link w:val="noidung0"/>
    <w:locked/>
    <w:rsid w:val="00962ECE"/>
    <w:rPr>
      <w:rFonts w:ascii="Times New Roman" w:eastAsia="Times New Roman" w:hAnsi="Times New Roman" w:cs="Times New Roman"/>
      <w:sz w:val="26"/>
      <w:lang w:val="x-none" w:eastAsia="x-none"/>
    </w:rPr>
  </w:style>
  <w:style w:type="paragraph" w:customStyle="1" w:styleId="noidung0">
    <w:name w:val="noidung"/>
    <w:basedOn w:val="Normal"/>
    <w:link w:val="noidungChar0"/>
    <w:rsid w:val="00962ECE"/>
    <w:pPr>
      <w:spacing w:before="120" w:after="120" w:line="240" w:lineRule="auto"/>
      <w:ind w:left="851"/>
    </w:pPr>
    <w:rPr>
      <w:rFonts w:eastAsia="Times New Roman"/>
      <w:lang w:val="x-none" w:eastAsia="x-none"/>
    </w:rPr>
  </w:style>
  <w:style w:type="paragraph" w:customStyle="1" w:styleId="Char1CharCharCharCharCharCharCharCharCharCharCharCharCharCharCharChar1CharChar">
    <w:name w:val="Char1 Char Char Char Char Char Char Char Char Char Char Char Char Char Char Char Char1 Char Char"/>
    <w:basedOn w:val="Normal"/>
    <w:rsid w:val="00962ECE"/>
    <w:pPr>
      <w:widowControl w:val="0"/>
      <w:spacing w:line="240" w:lineRule="auto"/>
    </w:pPr>
    <w:rPr>
      <w:rFonts w:eastAsia="SimSun"/>
      <w:bCs/>
      <w:color w:val="0000FF"/>
      <w:spacing w:val="-5"/>
      <w:kern w:val="2"/>
      <w:sz w:val="24"/>
      <w:szCs w:val="24"/>
      <w:lang w:val="en-US" w:eastAsia="zh-CN"/>
    </w:rPr>
  </w:style>
  <w:style w:type="character" w:customStyle="1" w:styleId="NDUNG2Char">
    <w:name w:val="NDUNG2 Char"/>
    <w:link w:val="NDUNG2"/>
    <w:uiPriority w:val="99"/>
    <w:locked/>
    <w:rsid w:val="00962ECE"/>
    <w:rPr>
      <w:rFonts w:ascii="Times New Roman" w:hAnsi="Times New Roman" w:cs="Times New Roman"/>
      <w:color w:val="365F91"/>
      <w:sz w:val="26"/>
      <w:szCs w:val="26"/>
      <w:lang w:val="fr-FR"/>
    </w:rPr>
  </w:style>
  <w:style w:type="paragraph" w:customStyle="1" w:styleId="NDUNG2">
    <w:name w:val="NDUNG2"/>
    <w:basedOn w:val="Normal"/>
    <w:link w:val="NDUNG2Char"/>
    <w:autoRedefine/>
    <w:uiPriority w:val="99"/>
    <w:qFormat/>
    <w:rsid w:val="00962ECE"/>
    <w:pPr>
      <w:numPr>
        <w:numId w:val="32"/>
      </w:numPr>
      <w:tabs>
        <w:tab w:val="left" w:pos="709"/>
      </w:tabs>
      <w:spacing w:before="120" w:after="120"/>
    </w:pPr>
    <w:rPr>
      <w:rFonts w:eastAsiaTheme="minorHAnsi"/>
      <w:color w:val="365F91"/>
      <w:szCs w:val="26"/>
      <w:lang w:val="fr-FR"/>
    </w:rPr>
  </w:style>
  <w:style w:type="paragraph" w:customStyle="1" w:styleId="L1">
    <w:name w:val="L1"/>
    <w:basedOn w:val="Normal"/>
    <w:autoRedefine/>
    <w:qFormat/>
    <w:rsid w:val="00962ECE"/>
    <w:pPr>
      <w:numPr>
        <w:numId w:val="33"/>
      </w:numPr>
      <w:spacing w:before="240" w:after="240" w:line="360" w:lineRule="auto"/>
      <w:ind w:left="0" w:firstLine="0"/>
      <w:jc w:val="center"/>
    </w:pPr>
    <w:rPr>
      <w:b/>
      <w:szCs w:val="26"/>
      <w:lang w:val="en-US"/>
    </w:rPr>
  </w:style>
  <w:style w:type="paragraph" w:customStyle="1" w:styleId="L2">
    <w:name w:val="L2"/>
    <w:basedOn w:val="Normal"/>
    <w:autoRedefine/>
    <w:uiPriority w:val="99"/>
    <w:qFormat/>
    <w:rsid w:val="00962ECE"/>
    <w:pPr>
      <w:numPr>
        <w:ilvl w:val="1"/>
        <w:numId w:val="33"/>
      </w:numPr>
      <w:spacing w:before="120" w:after="120" w:line="288" w:lineRule="auto"/>
      <w:ind w:hanging="720"/>
    </w:pPr>
    <w:rPr>
      <w:rFonts w:eastAsia="Times New Roman" w:cs="Arial"/>
      <w:b/>
      <w:bCs/>
      <w:iCs/>
      <w:szCs w:val="28"/>
      <w:lang w:val="en-US"/>
    </w:rPr>
  </w:style>
  <w:style w:type="character" w:customStyle="1" w:styleId="L3Char">
    <w:name w:val="L3 Char"/>
    <w:link w:val="L3"/>
    <w:uiPriority w:val="99"/>
    <w:locked/>
    <w:rsid w:val="00962ECE"/>
    <w:rPr>
      <w:rFonts w:ascii="Times New Roman" w:hAnsi="Times New Roman" w:cs="Times New Roman"/>
      <w:b/>
      <w:sz w:val="26"/>
      <w:szCs w:val="26"/>
    </w:rPr>
  </w:style>
  <w:style w:type="paragraph" w:customStyle="1" w:styleId="L3">
    <w:name w:val="L3"/>
    <w:basedOn w:val="Normal"/>
    <w:link w:val="L3Char"/>
    <w:autoRedefine/>
    <w:uiPriority w:val="99"/>
    <w:qFormat/>
    <w:rsid w:val="00962ECE"/>
    <w:pPr>
      <w:numPr>
        <w:ilvl w:val="2"/>
        <w:numId w:val="33"/>
      </w:numPr>
      <w:spacing w:before="120" w:after="120" w:line="288" w:lineRule="auto"/>
      <w:contextualSpacing/>
    </w:pPr>
    <w:rPr>
      <w:rFonts w:eastAsiaTheme="minorHAnsi"/>
      <w:b/>
      <w:szCs w:val="26"/>
      <w:lang w:val="en-US"/>
    </w:rPr>
  </w:style>
  <w:style w:type="character" w:customStyle="1" w:styleId="L4Char">
    <w:name w:val="L4 Char"/>
    <w:link w:val="L4"/>
    <w:uiPriority w:val="99"/>
    <w:locked/>
    <w:rsid w:val="00962ECE"/>
    <w:rPr>
      <w:rFonts w:ascii="Times New Roman" w:hAnsi="Times New Roman" w:cs="Times New Roman"/>
      <w:sz w:val="26"/>
      <w:szCs w:val="26"/>
    </w:rPr>
  </w:style>
  <w:style w:type="paragraph" w:customStyle="1" w:styleId="L4">
    <w:name w:val="L4"/>
    <w:basedOn w:val="Normal"/>
    <w:link w:val="L4Char"/>
    <w:autoRedefine/>
    <w:uiPriority w:val="99"/>
    <w:qFormat/>
    <w:rsid w:val="00962ECE"/>
    <w:pPr>
      <w:numPr>
        <w:ilvl w:val="3"/>
        <w:numId w:val="33"/>
      </w:numPr>
      <w:tabs>
        <w:tab w:val="left" w:pos="851"/>
      </w:tabs>
      <w:spacing w:before="120" w:after="120"/>
      <w:ind w:hanging="1070"/>
    </w:pPr>
    <w:rPr>
      <w:rFonts w:eastAsiaTheme="minorHAnsi"/>
      <w:szCs w:val="26"/>
      <w:lang w:val="en-US"/>
    </w:rPr>
  </w:style>
  <w:style w:type="character" w:customStyle="1" w:styleId="PLbangc2Char">
    <w:name w:val="PL bang c2 Char"/>
    <w:link w:val="PLbangc2"/>
    <w:locked/>
    <w:rsid w:val="00962ECE"/>
    <w:rPr>
      <w:rFonts w:ascii="Times New Roman Bold" w:eastAsia="Times New Roman" w:hAnsi="Times New Roman Bold"/>
      <w:b/>
      <w:spacing w:val="-6"/>
      <w:sz w:val="26"/>
      <w:szCs w:val="26"/>
    </w:rPr>
  </w:style>
  <w:style w:type="paragraph" w:customStyle="1" w:styleId="PLbangc2">
    <w:name w:val="PL bang c2"/>
    <w:basedOn w:val="Normal"/>
    <w:link w:val="PLbangc2Char"/>
    <w:qFormat/>
    <w:rsid w:val="00962ECE"/>
    <w:pPr>
      <w:widowControl w:val="0"/>
      <w:spacing w:before="120" w:after="120" w:line="240" w:lineRule="auto"/>
      <w:jc w:val="center"/>
    </w:pPr>
    <w:rPr>
      <w:rFonts w:ascii="Times New Roman Bold" w:eastAsia="Times New Roman" w:hAnsi="Times New Roman Bold" w:cstheme="minorBidi"/>
      <w:b/>
      <w:spacing w:val="-6"/>
      <w:szCs w:val="26"/>
      <w:lang w:val="en-US"/>
    </w:rPr>
  </w:style>
  <w:style w:type="paragraph" w:customStyle="1" w:styleId="CharChar2">
    <w:name w:val="Char Char2"/>
    <w:basedOn w:val="Normal"/>
    <w:semiHidden/>
    <w:rsid w:val="00962ECE"/>
    <w:pPr>
      <w:autoSpaceDE w:val="0"/>
      <w:autoSpaceDN w:val="0"/>
      <w:adjustRightInd w:val="0"/>
      <w:spacing w:before="120" w:after="160" w:line="240" w:lineRule="exact"/>
      <w:jc w:val="left"/>
    </w:pPr>
    <w:rPr>
      <w:rFonts w:ascii="Verdana" w:eastAsia="Times New Roman" w:hAnsi="Verdana"/>
      <w:sz w:val="20"/>
      <w:szCs w:val="20"/>
      <w:lang w:val="en-US"/>
    </w:rPr>
  </w:style>
  <w:style w:type="character" w:customStyle="1" w:styleId="BANGnoidungbangChar">
    <w:name w:val="BANG noi dung bang Char"/>
    <w:link w:val="BANGnoidungbang"/>
    <w:locked/>
    <w:rsid w:val="00962ECE"/>
    <w:rPr>
      <w:rFonts w:ascii="Times New Roman" w:eastAsia="Times New Roman" w:hAnsi="Times New Roman" w:cs="Times New Roman"/>
      <w:bCs/>
      <w:spacing w:val="-5"/>
      <w:sz w:val="24"/>
      <w:szCs w:val="26"/>
      <w:lang w:eastAsia="vi-VN"/>
    </w:rPr>
  </w:style>
  <w:style w:type="paragraph" w:customStyle="1" w:styleId="BANGnoidungbang">
    <w:name w:val="BANG noi dung bang"/>
    <w:basedOn w:val="BodyTextIndent3"/>
    <w:link w:val="BANGnoidungbangChar"/>
    <w:autoRedefine/>
    <w:rsid w:val="00962ECE"/>
    <w:pPr>
      <w:numPr>
        <w:numId w:val="0"/>
      </w:numPr>
      <w:tabs>
        <w:tab w:val="left" w:pos="1530"/>
      </w:tabs>
      <w:spacing w:before="40" w:after="40" w:line="240" w:lineRule="auto"/>
      <w:jc w:val="left"/>
    </w:pPr>
    <w:rPr>
      <w:bCs/>
      <w:spacing w:val="-5"/>
      <w:sz w:val="24"/>
      <w:szCs w:val="26"/>
      <w:lang w:val="en-US" w:eastAsia="vi-VN"/>
    </w:rPr>
  </w:style>
  <w:style w:type="paragraph" w:customStyle="1" w:styleId="CharCharCharCharCharCharCharCharCharChar1">
    <w:name w:val="Char Char Char Char Char Char Char Char Char Char1"/>
    <w:basedOn w:val="Normal"/>
    <w:semiHidden/>
    <w:rsid w:val="00962ECE"/>
    <w:pPr>
      <w:spacing w:after="160" w:line="240" w:lineRule="exact"/>
      <w:jc w:val="left"/>
    </w:pPr>
    <w:rPr>
      <w:rFonts w:ascii="Arial" w:eastAsia="Times New Roman" w:hAnsi="Arial"/>
      <w:sz w:val="22"/>
      <w:lang w:val="en-US"/>
    </w:rPr>
  </w:style>
  <w:style w:type="paragraph" w:customStyle="1" w:styleId="CharCharCharCharCharCharCharCharCharCharCharCharCharCharCharCharCharCharChar1">
    <w:name w:val="Char Char Char Char Char Char Char Char Char Char Char Char Char Char Char Char Char Char Char1"/>
    <w:basedOn w:val="Normal"/>
    <w:semiHidden/>
    <w:rsid w:val="00962ECE"/>
    <w:pPr>
      <w:autoSpaceDE w:val="0"/>
      <w:autoSpaceDN w:val="0"/>
      <w:adjustRightInd w:val="0"/>
      <w:spacing w:before="120" w:after="160" w:line="240" w:lineRule="exact"/>
      <w:jc w:val="left"/>
    </w:pPr>
    <w:rPr>
      <w:rFonts w:ascii="Verdana" w:eastAsia="Times New Roman" w:hAnsi="Verdana"/>
      <w:sz w:val="20"/>
      <w:szCs w:val="20"/>
      <w:lang w:val="en-US"/>
    </w:rPr>
  </w:style>
  <w:style w:type="paragraph" w:customStyle="1" w:styleId="CharCharCharCharCharCharCharCharChar1Char1">
    <w:name w:val="Char Char Char Char Char Char Char Char Char1 Char1"/>
    <w:basedOn w:val="Normal"/>
    <w:next w:val="Normal"/>
    <w:autoRedefine/>
    <w:semiHidden/>
    <w:rsid w:val="00962ECE"/>
    <w:pPr>
      <w:spacing w:before="120" w:after="120" w:line="312" w:lineRule="auto"/>
      <w:jc w:val="left"/>
    </w:pPr>
    <w:rPr>
      <w:rFonts w:eastAsia="Times New Roman"/>
      <w:sz w:val="28"/>
      <w:lang w:val="en-US"/>
    </w:rPr>
  </w:style>
  <w:style w:type="paragraph" w:customStyle="1" w:styleId="CharCharCharChar1">
    <w:name w:val="Char Char Char Char1"/>
    <w:basedOn w:val="Normal"/>
    <w:next w:val="Normal"/>
    <w:semiHidden/>
    <w:rsid w:val="00962ECE"/>
    <w:pPr>
      <w:spacing w:after="160" w:line="240" w:lineRule="exact"/>
      <w:ind w:firstLine="720"/>
      <w:jc w:val="left"/>
    </w:pPr>
    <w:rPr>
      <w:rFonts w:eastAsia="Times New Roman" w:cs="Verdana"/>
      <w:sz w:val="24"/>
      <w:szCs w:val="20"/>
      <w:lang w:val="en-US"/>
    </w:rPr>
  </w:style>
  <w:style w:type="character" w:customStyle="1" w:styleId="head3SM2Char">
    <w:name w:val="head3_SM2 Char"/>
    <w:link w:val="head3SM2"/>
    <w:locked/>
    <w:rsid w:val="00962ECE"/>
    <w:rPr>
      <w:rFonts w:ascii="Times New Roman" w:eastAsia="Times New Roman" w:hAnsi="Times New Roman" w:cs="Times New Roman"/>
      <w:bCs/>
      <w:iCs/>
      <w:sz w:val="26"/>
      <w:szCs w:val="26"/>
    </w:rPr>
  </w:style>
  <w:style w:type="paragraph" w:customStyle="1" w:styleId="head3SM2">
    <w:name w:val="head3_SM2"/>
    <w:basedOn w:val="Heading4"/>
    <w:link w:val="head3SM2Char"/>
    <w:qFormat/>
    <w:rsid w:val="00962ECE"/>
    <w:pPr>
      <w:keepLines/>
      <w:widowControl w:val="0"/>
      <w:ind w:left="864" w:hanging="864"/>
    </w:pPr>
    <w:rPr>
      <w:rFonts w:eastAsia="Times New Roman"/>
      <w:b w:val="0"/>
      <w:i/>
      <w:iCs/>
      <w:lang w:val="en-US"/>
    </w:rPr>
  </w:style>
  <w:style w:type="paragraph" w:customStyle="1" w:styleId="StyleHeading3h3HeadCCharHeadC3bulletbbCharCharCharCha">
    <w:name w:val="Style Heading 3h3HeadC CharHeadC3 bulletbb Char Char Char Cha..."/>
    <w:basedOn w:val="Heading3"/>
    <w:rsid w:val="00962ECE"/>
    <w:pPr>
      <w:widowControl w:val="0"/>
      <w:numPr>
        <w:ilvl w:val="0"/>
        <w:numId w:val="0"/>
      </w:numPr>
      <w:shd w:val="clear" w:color="auto" w:fill="FFFFFF"/>
      <w:tabs>
        <w:tab w:val="num" w:pos="2160"/>
      </w:tabs>
      <w:ind w:left="907" w:hanging="907"/>
    </w:pPr>
    <w:rPr>
      <w:rFonts w:eastAsia="Times New Roman"/>
      <w:color w:val="FF0000"/>
      <w:szCs w:val="20"/>
      <w:lang w:val="en-US" w:eastAsia="en-US"/>
    </w:rPr>
  </w:style>
  <w:style w:type="paragraph" w:customStyle="1" w:styleId="StyleHeading6sub-dashsd5DiverseDiverseChar5CharCharChar">
    <w:name w:val="Style Heading 6sub-dashsd5DiverseDiverse Char5 Char Char Char..."/>
    <w:basedOn w:val="Heading6"/>
    <w:rsid w:val="00962ECE"/>
    <w:pPr>
      <w:widowControl w:val="0"/>
      <w:numPr>
        <w:ilvl w:val="0"/>
        <w:numId w:val="0"/>
      </w:numPr>
      <w:shd w:val="clear" w:color="auto" w:fill="FFFFFF"/>
      <w:tabs>
        <w:tab w:val="left" w:pos="1418"/>
        <w:tab w:val="num" w:pos="4320"/>
      </w:tabs>
      <w:ind w:left="4320" w:hanging="360"/>
    </w:pPr>
    <w:rPr>
      <w:rFonts w:eastAsia="Times New Roman"/>
      <w:b/>
      <w:color w:val="auto"/>
      <w:szCs w:val="20"/>
      <w:lang w:val="en-US" w:eastAsia="en-US"/>
    </w:rPr>
  </w:style>
  <w:style w:type="paragraph" w:customStyle="1" w:styleId="Style2CharChar">
    <w:name w:val="Style2 Char Char"/>
    <w:basedOn w:val="List"/>
    <w:autoRedefine/>
    <w:rsid w:val="00962ECE"/>
    <w:pPr>
      <w:numPr>
        <w:numId w:val="34"/>
      </w:numPr>
      <w:ind w:left="0" w:firstLine="0"/>
    </w:pPr>
  </w:style>
  <w:style w:type="character" w:customStyle="1" w:styleId="StyleStyle2CharCharBoldChar">
    <w:name w:val="Style Style2 Char Char + Bold Char"/>
    <w:link w:val="StyleStyle2CharCharBold"/>
    <w:locked/>
    <w:rsid w:val="00962ECE"/>
    <w:rPr>
      <w:rFonts w:ascii="Times New Roman" w:eastAsia="Times New Roman" w:hAnsi="Times New Roman" w:cs="Times New Roman"/>
      <w:bCs/>
      <w:sz w:val="26"/>
      <w:szCs w:val="24"/>
      <w:lang w:eastAsia="zh-CN"/>
    </w:rPr>
  </w:style>
  <w:style w:type="paragraph" w:customStyle="1" w:styleId="StyleStyle2CharCharBold">
    <w:name w:val="Style Style2 Char Char + Bold"/>
    <w:basedOn w:val="Style2CharChar"/>
    <w:link w:val="StyleStyle2CharCharBoldChar"/>
    <w:autoRedefine/>
    <w:rsid w:val="00962ECE"/>
    <w:pPr>
      <w:numPr>
        <w:numId w:val="35"/>
      </w:numPr>
      <w:adjustRightInd w:val="0"/>
      <w:spacing w:before="120" w:line="360" w:lineRule="exact"/>
      <w:jc w:val="both"/>
    </w:pPr>
    <w:rPr>
      <w:rFonts w:eastAsia="Times New Roman" w:cs="Times New Roman"/>
      <w:bCs/>
      <w:sz w:val="26"/>
      <w:lang w:eastAsia="zh-CN"/>
    </w:rPr>
  </w:style>
  <w:style w:type="character" w:customStyle="1" w:styleId="ChuanChar">
    <w:name w:val="Chuan Char"/>
    <w:link w:val="Chuan"/>
    <w:locked/>
    <w:rsid w:val="00962ECE"/>
    <w:rPr>
      <w:rFonts w:ascii="Times New Roman" w:eastAsia="Times New Roman" w:hAnsi="Times New Roman" w:cs="Times New Roman"/>
      <w:sz w:val="26"/>
    </w:rPr>
  </w:style>
  <w:style w:type="paragraph" w:customStyle="1" w:styleId="Chuan">
    <w:name w:val="Chuan"/>
    <w:basedOn w:val="Normal"/>
    <w:link w:val="ChuanChar"/>
    <w:rsid w:val="00962ECE"/>
    <w:pPr>
      <w:tabs>
        <w:tab w:val="left" w:pos="851"/>
      </w:tabs>
      <w:spacing w:before="120" w:after="120" w:line="360" w:lineRule="exact"/>
      <w:ind w:left="851"/>
    </w:pPr>
    <w:rPr>
      <w:rFonts w:eastAsia="Times New Roman"/>
      <w:lang w:val="en-US"/>
    </w:rPr>
  </w:style>
  <w:style w:type="paragraph" w:customStyle="1" w:styleId="para">
    <w:name w:val="para"/>
    <w:basedOn w:val="Normal"/>
    <w:rsid w:val="00962ECE"/>
    <w:pPr>
      <w:spacing w:before="100" w:beforeAutospacing="1" w:after="100" w:afterAutospacing="1" w:line="240" w:lineRule="auto"/>
      <w:jc w:val="left"/>
    </w:pPr>
    <w:rPr>
      <w:rFonts w:eastAsia="Times New Roman"/>
      <w:sz w:val="24"/>
      <w:szCs w:val="24"/>
      <w:lang w:val="en-US"/>
    </w:rPr>
  </w:style>
  <w:style w:type="paragraph" w:customStyle="1" w:styleId="Body">
    <w:name w:val="Body"/>
    <w:basedOn w:val="Normal"/>
    <w:uiPriority w:val="1"/>
    <w:qFormat/>
    <w:rsid w:val="00962ECE"/>
    <w:pPr>
      <w:widowControl w:val="0"/>
      <w:spacing w:line="240" w:lineRule="auto"/>
      <w:jc w:val="left"/>
    </w:pPr>
    <w:rPr>
      <w:rFonts w:eastAsia="Times New Roman"/>
      <w:szCs w:val="26"/>
      <w:lang w:val="en-US"/>
    </w:rPr>
  </w:style>
  <w:style w:type="character" w:customStyle="1" w:styleId="head1SM2Char">
    <w:name w:val="head1_SM2 Char"/>
    <w:link w:val="head1SM2"/>
    <w:locked/>
    <w:rsid w:val="00962ECE"/>
    <w:rPr>
      <w:rFonts w:ascii="Times New Roman" w:eastAsia="Times New Roman" w:hAnsi="Times New Roman" w:cs="Times New Roman"/>
      <w:b/>
      <w:bCs/>
      <w:color w:val="365F91"/>
      <w:sz w:val="28"/>
      <w:szCs w:val="28"/>
    </w:rPr>
  </w:style>
  <w:style w:type="paragraph" w:customStyle="1" w:styleId="head1SM2">
    <w:name w:val="head1_SM2"/>
    <w:basedOn w:val="Heading1"/>
    <w:link w:val="head1SM2Char"/>
    <w:qFormat/>
    <w:rsid w:val="00962ECE"/>
    <w:pPr>
      <w:keepNext w:val="0"/>
      <w:widowControl w:val="0"/>
      <w:spacing w:before="240" w:after="240" w:line="360" w:lineRule="auto"/>
      <w:ind w:left="431" w:hanging="431"/>
    </w:pPr>
    <w:rPr>
      <w:rFonts w:eastAsia="Times New Roman"/>
      <w:color w:val="365F91"/>
      <w:kern w:val="0"/>
      <w:sz w:val="28"/>
      <w:szCs w:val="28"/>
      <w:lang w:val="en-US" w:eastAsia="en-US"/>
    </w:rPr>
  </w:style>
  <w:style w:type="character" w:customStyle="1" w:styleId="head2SM2Char">
    <w:name w:val="head2_SM2 Char"/>
    <w:link w:val="head2SM2"/>
    <w:locked/>
    <w:rsid w:val="00962ECE"/>
    <w:rPr>
      <w:rFonts w:ascii="Times New Roman" w:eastAsia="Times New Roman" w:hAnsi="Times New Roman" w:cs="Times New Roman"/>
      <w:b/>
      <w:bCs/>
      <w:color w:val="4F81BD"/>
      <w:sz w:val="26"/>
    </w:rPr>
  </w:style>
  <w:style w:type="paragraph" w:customStyle="1" w:styleId="head2SM2">
    <w:name w:val="head2_SM2"/>
    <w:basedOn w:val="Heading3"/>
    <w:link w:val="head2SM2Char"/>
    <w:qFormat/>
    <w:rsid w:val="00962ECE"/>
    <w:pPr>
      <w:keepLines/>
      <w:widowControl w:val="0"/>
      <w:numPr>
        <w:ilvl w:val="0"/>
        <w:numId w:val="0"/>
      </w:numPr>
      <w:spacing w:line="360" w:lineRule="auto"/>
      <w:ind w:left="851" w:hanging="851"/>
    </w:pPr>
    <w:rPr>
      <w:rFonts w:eastAsia="Times New Roman"/>
      <w:color w:val="4F81BD"/>
      <w:szCs w:val="22"/>
      <w:lang w:val="en-US" w:eastAsia="en-US"/>
    </w:rPr>
  </w:style>
  <w:style w:type="character" w:customStyle="1" w:styleId="FigureDuyenChar">
    <w:name w:val="Figure_Duyen Char"/>
    <w:link w:val="FigureDuyen"/>
    <w:locked/>
    <w:rsid w:val="00962ECE"/>
    <w:rPr>
      <w:rFonts w:ascii="Times New Roman" w:hAnsi="Times New Roman" w:cs="Times New Roman"/>
      <w:b/>
      <w:sz w:val="24"/>
      <w:szCs w:val="26"/>
      <w:lang w:val="de-DE"/>
    </w:rPr>
  </w:style>
  <w:style w:type="paragraph" w:customStyle="1" w:styleId="FigureDuyen">
    <w:name w:val="Figure_Duyen"/>
    <w:basedOn w:val="Normal"/>
    <w:link w:val="FigureDuyenChar"/>
    <w:qFormat/>
    <w:rsid w:val="00962ECE"/>
    <w:pPr>
      <w:spacing w:before="120" w:after="120" w:line="240" w:lineRule="auto"/>
      <w:ind w:left="851"/>
      <w:jc w:val="center"/>
    </w:pPr>
    <w:rPr>
      <w:rFonts w:eastAsiaTheme="minorHAnsi"/>
      <w:b/>
      <w:sz w:val="24"/>
      <w:szCs w:val="26"/>
      <w:lang w:val="de-DE"/>
    </w:rPr>
  </w:style>
  <w:style w:type="character" w:customStyle="1" w:styleId="TableDuyenChar">
    <w:name w:val="Table_Duyen Char"/>
    <w:link w:val="TableDuyen"/>
    <w:locked/>
    <w:rsid w:val="00962ECE"/>
    <w:rPr>
      <w:rFonts w:ascii="Times New Roman" w:eastAsia="Times New Roman" w:hAnsi="Times New Roman" w:cs="Times New Roman"/>
      <w:b/>
      <w:sz w:val="24"/>
      <w:szCs w:val="26"/>
    </w:rPr>
  </w:style>
  <w:style w:type="paragraph" w:customStyle="1" w:styleId="TableDuyen">
    <w:name w:val="Table_Duyen"/>
    <w:basedOn w:val="Normal"/>
    <w:link w:val="TableDuyenChar"/>
    <w:qFormat/>
    <w:rsid w:val="00962ECE"/>
    <w:pPr>
      <w:widowControl w:val="0"/>
      <w:spacing w:before="120" w:after="120" w:line="240" w:lineRule="auto"/>
      <w:ind w:left="851"/>
      <w:jc w:val="center"/>
    </w:pPr>
    <w:rPr>
      <w:rFonts w:eastAsia="Times New Roman"/>
      <w:b/>
      <w:sz w:val="24"/>
      <w:szCs w:val="26"/>
      <w:lang w:val="en-US"/>
    </w:rPr>
  </w:style>
  <w:style w:type="character" w:customStyle="1" w:styleId="BODY2014Char">
    <w:name w:val="BODY 2014 Char"/>
    <w:link w:val="BODY2014"/>
    <w:locked/>
    <w:rsid w:val="00962ECE"/>
    <w:rPr>
      <w:rFonts w:ascii="Times New Roman" w:eastAsia="Times New Roman" w:hAnsi="Times New Roman" w:cs="VNI-Times"/>
      <w:bCs/>
      <w:sz w:val="26"/>
      <w:szCs w:val="26"/>
      <w:lang w:val="da-DK"/>
    </w:rPr>
  </w:style>
  <w:style w:type="paragraph" w:customStyle="1" w:styleId="BODY2014">
    <w:name w:val="BODY 2014"/>
    <w:basedOn w:val="Normal"/>
    <w:link w:val="BODY2014Char"/>
    <w:autoRedefine/>
    <w:qFormat/>
    <w:rsid w:val="00962ECE"/>
    <w:pPr>
      <w:spacing w:before="120" w:after="120" w:line="276" w:lineRule="auto"/>
    </w:pPr>
    <w:rPr>
      <w:rFonts w:eastAsia="Times New Roman" w:cs="VNI-Times"/>
      <w:bCs/>
      <w:szCs w:val="26"/>
      <w:lang w:val="da-DK"/>
    </w:rPr>
  </w:style>
  <w:style w:type="paragraph" w:customStyle="1" w:styleId="HeadingBase">
    <w:name w:val="Heading Base"/>
    <w:basedOn w:val="Normal"/>
    <w:next w:val="Normal"/>
    <w:rsid w:val="00962ECE"/>
    <w:pPr>
      <w:keepNext/>
      <w:keepLines/>
      <w:spacing w:before="140" w:line="220" w:lineRule="atLeast"/>
    </w:pPr>
    <w:rPr>
      <w:rFonts w:eastAsia="Times New Roman"/>
      <w:spacing w:val="-4"/>
      <w:kern w:val="28"/>
      <w:sz w:val="22"/>
      <w:szCs w:val="20"/>
      <w:lang w:val="en-US"/>
    </w:rPr>
  </w:style>
  <w:style w:type="paragraph" w:customStyle="1" w:styleId="BlockQuotation">
    <w:name w:val="Block Quotation"/>
    <w:basedOn w:val="Normal"/>
    <w:rsid w:val="00962ECE"/>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pPr>
    <w:rPr>
      <w:rFonts w:ascii="Arial Narrow" w:eastAsia="Times New Roman" w:hAnsi="Arial Narrow"/>
      <w:spacing w:val="-5"/>
      <w:szCs w:val="20"/>
      <w:lang w:val="en-US"/>
    </w:rPr>
  </w:style>
  <w:style w:type="paragraph" w:customStyle="1" w:styleId="BodyTextKeep">
    <w:name w:val="Body Text Keep"/>
    <w:basedOn w:val="Normal"/>
    <w:rsid w:val="00962ECE"/>
    <w:pPr>
      <w:keepNext/>
      <w:spacing w:after="240" w:line="240" w:lineRule="atLeast"/>
    </w:pPr>
    <w:rPr>
      <w:rFonts w:eastAsia="Times New Roman"/>
      <w:spacing w:val="-5"/>
      <w:szCs w:val="20"/>
      <w:lang w:val="en-US"/>
    </w:rPr>
  </w:style>
  <w:style w:type="paragraph" w:customStyle="1" w:styleId="StyleTitleTimesNewRomanBold">
    <w:name w:val="Style Title + Times New Roman Bold"/>
    <w:basedOn w:val="Title"/>
    <w:rsid w:val="00962ECE"/>
    <w:pPr>
      <w:keepNext/>
      <w:keepLines/>
      <w:pBdr>
        <w:top w:val="single" w:sz="6" w:space="16" w:color="auto"/>
      </w:pBdr>
      <w:spacing w:before="220" w:after="60" w:line="320" w:lineRule="atLeast"/>
      <w:jc w:val="both"/>
    </w:pPr>
    <w:rPr>
      <w:rFonts w:ascii="Times New Roman" w:hAnsi="Times New Roman"/>
      <w:color w:val="auto"/>
      <w:spacing w:val="-30"/>
      <w:kern w:val="28"/>
      <w:sz w:val="40"/>
      <w:lang w:val="en-US" w:eastAsia="en-US"/>
    </w:rPr>
  </w:style>
  <w:style w:type="paragraph" w:customStyle="1" w:styleId="PartLabel">
    <w:name w:val="Part Label"/>
    <w:basedOn w:val="Normal"/>
    <w:rsid w:val="00962ECE"/>
    <w:pPr>
      <w:framePr w:h="1080" w:hSpace="180" w:wrap="around" w:vAnchor="page" w:hAnchor="page" w:x="1861" w:y="1201" w:anchorLock="1"/>
      <w:pBdr>
        <w:top w:val="single" w:sz="6" w:space="1" w:color="auto"/>
        <w:left w:val="single" w:sz="6" w:space="1" w:color="auto"/>
      </w:pBdr>
      <w:shd w:val="solid" w:color="auto" w:fill="auto"/>
      <w:spacing w:line="360" w:lineRule="exact"/>
      <w:ind w:right="7412"/>
      <w:jc w:val="center"/>
    </w:pPr>
    <w:rPr>
      <w:rFonts w:eastAsia="Times New Roman"/>
      <w:color w:val="FFFFFF"/>
      <w:spacing w:val="-16"/>
      <w:position w:val="4"/>
      <w:szCs w:val="20"/>
      <w:lang w:val="en-US"/>
    </w:rPr>
  </w:style>
  <w:style w:type="paragraph" w:customStyle="1" w:styleId="PartTitle">
    <w:name w:val="Part Title"/>
    <w:basedOn w:val="Normal"/>
    <w:rsid w:val="00962ECE"/>
    <w:pPr>
      <w:framePr w:h="1080" w:hSpace="180" w:wrap="around" w:vAnchor="page" w:hAnchor="page" w:x="1861" w:y="1201" w:anchorLock="1"/>
      <w:pBdr>
        <w:left w:val="single" w:sz="6" w:space="1" w:color="auto"/>
      </w:pBdr>
      <w:shd w:val="solid" w:color="auto" w:fill="auto"/>
      <w:spacing w:after="240" w:line="660" w:lineRule="exact"/>
      <w:ind w:right="7412"/>
      <w:jc w:val="center"/>
    </w:pPr>
    <w:rPr>
      <w:rFonts w:ascii="Arial Black" w:eastAsia="Times New Roman" w:hAnsi="Arial Black"/>
      <w:color w:val="FFFFFF"/>
      <w:spacing w:val="-40"/>
      <w:position w:val="-16"/>
      <w:sz w:val="84"/>
      <w:szCs w:val="20"/>
      <w:lang w:val="en-US"/>
    </w:rPr>
  </w:style>
  <w:style w:type="paragraph" w:customStyle="1" w:styleId="ChapterSubtitle">
    <w:name w:val="Chapter Subtitle"/>
    <w:basedOn w:val="Subtitle"/>
    <w:rsid w:val="00962ECE"/>
    <w:pPr>
      <w:keepNext/>
      <w:keepLines/>
      <w:spacing w:after="120" w:line="340" w:lineRule="atLeast"/>
      <w:jc w:val="both"/>
    </w:pPr>
    <w:rPr>
      <w:rFonts w:ascii=".VnAvantH" w:hAnsi=".VnAvantH"/>
      <w:b w:val="0"/>
      <w:spacing w:val="-16"/>
      <w:kern w:val="28"/>
    </w:rPr>
  </w:style>
  <w:style w:type="paragraph" w:customStyle="1" w:styleId="CompanyName">
    <w:name w:val="Company Name"/>
    <w:basedOn w:val="Normal"/>
    <w:rsid w:val="00962ECE"/>
    <w:pPr>
      <w:keepNext/>
      <w:keepLines/>
      <w:framePr w:w="4080" w:h="840" w:hSpace="180" w:wrap="notBeside" w:vAnchor="page" w:hAnchor="margin" w:y="913" w:anchorLock="1"/>
      <w:spacing w:line="220" w:lineRule="atLeast"/>
    </w:pPr>
    <w:rPr>
      <w:rFonts w:ascii=".VnExoticH" w:eastAsia="Times New Roman" w:hAnsi=".VnExoticH"/>
      <w:spacing w:val="-25"/>
      <w:kern w:val="28"/>
      <w:sz w:val="32"/>
      <w:szCs w:val="20"/>
      <w:lang w:val="en-US"/>
    </w:rPr>
  </w:style>
  <w:style w:type="paragraph" w:customStyle="1" w:styleId="ChapterTitle">
    <w:name w:val="Chapter Title"/>
    <w:basedOn w:val="Normal"/>
    <w:rsid w:val="00962ECE"/>
    <w:pPr>
      <w:framePr w:h="1080" w:hSpace="180" w:wrap="around" w:vAnchor="page" w:hAnchor="page" w:x="1861" w:y="1201"/>
      <w:pBdr>
        <w:left w:val="single" w:sz="6" w:space="1" w:color="auto"/>
      </w:pBdr>
      <w:shd w:val="solid" w:color="auto" w:fill="auto"/>
      <w:spacing w:after="240" w:line="660" w:lineRule="exact"/>
      <w:ind w:right="7656"/>
      <w:jc w:val="center"/>
    </w:pPr>
    <w:rPr>
      <w:rFonts w:ascii="Arial Black" w:eastAsia="Times New Roman" w:hAnsi="Arial Black"/>
      <w:color w:val="FFFFFF"/>
      <w:spacing w:val="-40"/>
      <w:position w:val="-16"/>
      <w:sz w:val="84"/>
      <w:szCs w:val="20"/>
      <w:lang w:val="en-US"/>
    </w:rPr>
  </w:style>
  <w:style w:type="character" w:customStyle="1" w:styleId="FootnoteBaseChar">
    <w:name w:val="Footnote Base Char"/>
    <w:link w:val="FootnoteBase"/>
    <w:locked/>
    <w:rsid w:val="00962ECE"/>
    <w:rPr>
      <w:rFonts w:ascii="Times New Roman" w:eastAsia="Times New Roman" w:hAnsi="Times New Roman" w:cs="Times New Roman"/>
      <w:spacing w:val="-5"/>
      <w:sz w:val="16"/>
    </w:rPr>
  </w:style>
  <w:style w:type="paragraph" w:customStyle="1" w:styleId="FootnoteBase">
    <w:name w:val="Footnote Base"/>
    <w:basedOn w:val="Normal"/>
    <w:link w:val="FootnoteBaseChar"/>
    <w:rsid w:val="00962ECE"/>
    <w:pPr>
      <w:keepLines/>
      <w:spacing w:line="200" w:lineRule="atLeast"/>
    </w:pPr>
    <w:rPr>
      <w:rFonts w:eastAsia="Times New Roman"/>
      <w:spacing w:val="-5"/>
      <w:sz w:val="16"/>
      <w:lang w:val="en-US"/>
    </w:rPr>
  </w:style>
  <w:style w:type="paragraph" w:customStyle="1" w:styleId="TableText">
    <w:name w:val="Table Text"/>
    <w:basedOn w:val="Normal"/>
    <w:qFormat/>
    <w:rsid w:val="00962ECE"/>
    <w:pPr>
      <w:spacing w:before="60" w:line="240" w:lineRule="auto"/>
    </w:pPr>
    <w:rPr>
      <w:rFonts w:eastAsia="Times New Roman"/>
      <w:spacing w:val="-5"/>
      <w:sz w:val="16"/>
      <w:szCs w:val="20"/>
      <w:lang w:val="en-US"/>
    </w:rPr>
  </w:style>
  <w:style w:type="paragraph" w:customStyle="1" w:styleId="TitleCover">
    <w:name w:val="Title Cover"/>
    <w:basedOn w:val="HeadingBase"/>
    <w:next w:val="Normal"/>
    <w:rsid w:val="00962ECE"/>
    <w:pPr>
      <w:pBdr>
        <w:top w:val="single" w:sz="48" w:space="31" w:color="auto"/>
      </w:pBdr>
      <w:spacing w:before="240" w:after="500" w:line="640" w:lineRule="exact"/>
      <w:ind w:right="-840"/>
    </w:pPr>
    <w:rPr>
      <w:rFonts w:ascii=".VnCooperH" w:hAnsi=".VnCooperH"/>
      <w:b/>
      <w:spacing w:val="-48"/>
      <w:sz w:val="64"/>
    </w:rPr>
  </w:style>
  <w:style w:type="paragraph" w:customStyle="1" w:styleId="DocumentLabel">
    <w:name w:val="Document Label"/>
    <w:basedOn w:val="TitleCover"/>
    <w:rsid w:val="00962ECE"/>
  </w:style>
  <w:style w:type="paragraph" w:customStyle="1" w:styleId="HeaderBase">
    <w:name w:val="Header Base"/>
    <w:basedOn w:val="Normal"/>
    <w:rsid w:val="00962ECE"/>
    <w:pPr>
      <w:keepLines/>
      <w:tabs>
        <w:tab w:val="center" w:pos="4320"/>
        <w:tab w:val="right" w:pos="8640"/>
      </w:tabs>
      <w:spacing w:line="190" w:lineRule="atLeast"/>
    </w:pPr>
    <w:rPr>
      <w:rFonts w:eastAsia="Times New Roman"/>
      <w:caps/>
      <w:spacing w:val="-5"/>
      <w:sz w:val="15"/>
      <w:szCs w:val="20"/>
      <w:lang w:val="en-US"/>
    </w:rPr>
  </w:style>
  <w:style w:type="paragraph" w:customStyle="1" w:styleId="FooterFirst">
    <w:name w:val="Footer First"/>
    <w:basedOn w:val="Footer"/>
    <w:rsid w:val="00962ECE"/>
    <w:pPr>
      <w:keepLines/>
      <w:pBdr>
        <w:top w:val="single" w:sz="6" w:space="2" w:color="auto"/>
      </w:pBdr>
      <w:tabs>
        <w:tab w:val="clear" w:pos="4680"/>
        <w:tab w:val="clear" w:pos="9360"/>
        <w:tab w:val="center" w:pos="4536"/>
        <w:tab w:val="right" w:pos="9072"/>
      </w:tabs>
      <w:spacing w:before="600" w:line="190" w:lineRule="atLeast"/>
    </w:pPr>
    <w:rPr>
      <w:rFonts w:ascii=".VnArialH" w:eastAsia="Times New Roman" w:hAnsi=".VnArialH"/>
      <w:spacing w:val="-5"/>
      <w:sz w:val="16"/>
      <w:szCs w:val="20"/>
      <w:lang w:val="en-US" w:eastAsia="en-US"/>
    </w:rPr>
  </w:style>
  <w:style w:type="paragraph" w:customStyle="1" w:styleId="FooterOdd">
    <w:name w:val="Footer Odd"/>
    <w:basedOn w:val="Footer"/>
    <w:rsid w:val="00962ECE"/>
    <w:pPr>
      <w:keepLines/>
      <w:pBdr>
        <w:top w:val="single" w:sz="6" w:space="2" w:color="auto"/>
      </w:pBdr>
      <w:tabs>
        <w:tab w:val="clear" w:pos="4680"/>
        <w:tab w:val="clear" w:pos="9360"/>
        <w:tab w:val="center" w:pos="4536"/>
        <w:tab w:val="right" w:pos="9072"/>
      </w:tabs>
      <w:spacing w:before="600" w:line="190" w:lineRule="atLeast"/>
    </w:pPr>
    <w:rPr>
      <w:rFonts w:ascii=".VnArialH" w:eastAsia="Times New Roman" w:hAnsi=".VnArialH"/>
      <w:spacing w:val="-5"/>
      <w:sz w:val="16"/>
      <w:szCs w:val="20"/>
      <w:lang w:val="en-US" w:eastAsia="en-US"/>
    </w:rPr>
  </w:style>
  <w:style w:type="paragraph" w:customStyle="1" w:styleId="HeaderEven">
    <w:name w:val="Header Even"/>
    <w:basedOn w:val="Header"/>
    <w:rsid w:val="00962ECE"/>
    <w:pPr>
      <w:keepLines/>
      <w:pBdr>
        <w:bottom w:val="single" w:sz="6" w:space="1" w:color="auto"/>
      </w:pBdr>
      <w:tabs>
        <w:tab w:val="clear" w:pos="4680"/>
        <w:tab w:val="clear" w:pos="9360"/>
        <w:tab w:val="center" w:pos="4536"/>
        <w:tab w:val="right" w:pos="9072"/>
      </w:tabs>
      <w:spacing w:after="600" w:line="190" w:lineRule="atLeast"/>
      <w:jc w:val="both"/>
    </w:pPr>
    <w:rPr>
      <w:rFonts w:ascii=".VnArialH" w:eastAsia="Times New Roman" w:hAnsi=".VnArialH"/>
      <w:b w:val="0"/>
      <w:caps w:val="0"/>
      <w:spacing w:val="-5"/>
      <w:sz w:val="15"/>
      <w:szCs w:val="20"/>
      <w:lang w:val="en-US" w:eastAsia="en-US"/>
    </w:rPr>
  </w:style>
  <w:style w:type="paragraph" w:customStyle="1" w:styleId="HeaderFirst">
    <w:name w:val="Header First"/>
    <w:basedOn w:val="Header"/>
    <w:rsid w:val="00962ECE"/>
    <w:pPr>
      <w:keepLines/>
      <w:pBdr>
        <w:top w:val="single" w:sz="6" w:space="2" w:color="auto"/>
        <w:bottom w:val="single" w:sz="12" w:space="5" w:color="auto"/>
      </w:pBdr>
      <w:tabs>
        <w:tab w:val="clear" w:pos="4680"/>
        <w:tab w:val="clear" w:pos="9360"/>
        <w:tab w:val="center" w:pos="4536"/>
        <w:tab w:val="right" w:pos="9072"/>
      </w:tabs>
      <w:spacing w:line="190" w:lineRule="atLeast"/>
      <w:jc w:val="right"/>
    </w:pPr>
    <w:rPr>
      <w:rFonts w:ascii=".VnArialH" w:eastAsia="Times New Roman" w:hAnsi=".VnArialH"/>
      <w:b w:val="0"/>
      <w:caps w:val="0"/>
      <w:spacing w:val="-5"/>
      <w:sz w:val="15"/>
      <w:szCs w:val="20"/>
      <w:lang w:val="en-US" w:eastAsia="en-US"/>
    </w:rPr>
  </w:style>
  <w:style w:type="paragraph" w:customStyle="1" w:styleId="HeaderOdd">
    <w:name w:val="Header Odd"/>
    <w:basedOn w:val="Header"/>
    <w:rsid w:val="00962ECE"/>
    <w:pPr>
      <w:keepLines/>
      <w:pBdr>
        <w:bottom w:val="single" w:sz="6" w:space="1" w:color="auto"/>
      </w:pBdr>
      <w:tabs>
        <w:tab w:val="clear" w:pos="4680"/>
        <w:tab w:val="clear" w:pos="9360"/>
        <w:tab w:val="center" w:pos="4536"/>
        <w:tab w:val="right" w:pos="9072"/>
      </w:tabs>
      <w:spacing w:after="600" w:line="190" w:lineRule="atLeast"/>
      <w:jc w:val="both"/>
    </w:pPr>
    <w:rPr>
      <w:rFonts w:ascii=".VnArialH" w:eastAsia="Times New Roman" w:hAnsi=".VnArialH"/>
      <w:b w:val="0"/>
      <w:caps w:val="0"/>
      <w:spacing w:val="-5"/>
      <w:sz w:val="15"/>
      <w:szCs w:val="20"/>
      <w:lang w:val="en-US" w:eastAsia="en-US"/>
    </w:rPr>
  </w:style>
  <w:style w:type="paragraph" w:customStyle="1" w:styleId="IndexBase">
    <w:name w:val="Index Base"/>
    <w:basedOn w:val="Normal"/>
    <w:rsid w:val="00962ECE"/>
    <w:pPr>
      <w:spacing w:line="240" w:lineRule="atLeast"/>
      <w:ind w:left="360" w:hanging="360"/>
    </w:pPr>
    <w:rPr>
      <w:rFonts w:eastAsia="Times New Roman"/>
      <w:spacing w:val="-5"/>
      <w:sz w:val="18"/>
      <w:szCs w:val="20"/>
      <w:lang w:val="en-US"/>
    </w:rPr>
  </w:style>
  <w:style w:type="paragraph" w:customStyle="1" w:styleId="TableHeader">
    <w:name w:val="Table Header"/>
    <w:basedOn w:val="Normal"/>
    <w:rsid w:val="00962ECE"/>
    <w:pPr>
      <w:spacing w:before="60" w:line="240" w:lineRule="auto"/>
      <w:jc w:val="center"/>
    </w:pPr>
    <w:rPr>
      <w:rFonts w:ascii="Arial Black" w:eastAsia="Times New Roman" w:hAnsi="Arial Black"/>
      <w:spacing w:val="-5"/>
      <w:sz w:val="16"/>
      <w:szCs w:val="20"/>
      <w:lang w:val="en-US"/>
    </w:rPr>
  </w:style>
  <w:style w:type="paragraph" w:customStyle="1" w:styleId="PartSubtitle">
    <w:name w:val="Part Subtitle"/>
    <w:basedOn w:val="Normal"/>
    <w:next w:val="Normal"/>
    <w:rsid w:val="00962ECE"/>
    <w:pPr>
      <w:keepNext/>
      <w:spacing w:before="360" w:after="120" w:line="240" w:lineRule="auto"/>
    </w:pPr>
    <w:rPr>
      <w:rFonts w:eastAsia="Times New Roman"/>
      <w:i/>
      <w:spacing w:val="-5"/>
      <w:kern w:val="28"/>
      <w:szCs w:val="20"/>
      <w:lang w:val="en-US"/>
    </w:rPr>
  </w:style>
  <w:style w:type="paragraph" w:customStyle="1" w:styleId="ReturnAddress">
    <w:name w:val="Return Address"/>
    <w:basedOn w:val="Normal"/>
    <w:rsid w:val="00962ECE"/>
    <w:pPr>
      <w:keepLines/>
      <w:framePr w:w="5160" w:h="840" w:wrap="notBeside" w:vAnchor="page" w:hAnchor="page" w:x="6121" w:y="915" w:anchorLock="1"/>
      <w:tabs>
        <w:tab w:val="left" w:pos="2160"/>
      </w:tabs>
      <w:spacing w:line="160" w:lineRule="atLeast"/>
    </w:pPr>
    <w:rPr>
      <w:rFonts w:eastAsia="Times New Roman"/>
      <w:sz w:val="14"/>
      <w:szCs w:val="20"/>
      <w:lang w:val="en-US"/>
    </w:rPr>
  </w:style>
  <w:style w:type="paragraph" w:customStyle="1" w:styleId="SectionHeading">
    <w:name w:val="Section Heading"/>
    <w:basedOn w:val="Heading1"/>
    <w:rsid w:val="00962ECE"/>
    <w:pPr>
      <w:keepLines/>
      <w:numPr>
        <w:numId w:val="0"/>
      </w:numPr>
      <w:pBdr>
        <w:top w:val="single" w:sz="48" w:space="3" w:color="FFFFFF"/>
        <w:left w:val="single" w:sz="6" w:space="3" w:color="FFFFFF"/>
        <w:bottom w:val="single" w:sz="6" w:space="3" w:color="FFFFFF"/>
      </w:pBdr>
      <w:shd w:val="pct75" w:color="auto" w:fill="auto"/>
      <w:tabs>
        <w:tab w:val="num" w:pos="284"/>
        <w:tab w:val="left" w:pos="720"/>
      </w:tabs>
      <w:spacing w:before="120" w:after="120" w:line="240" w:lineRule="auto"/>
      <w:ind w:left="284" w:hanging="568"/>
      <w:jc w:val="both"/>
    </w:pPr>
    <w:rPr>
      <w:rFonts w:eastAsia="MS Mincho"/>
      <w:color w:val="FFFFFF"/>
      <w:spacing w:val="-10"/>
      <w:kern w:val="20"/>
      <w:position w:val="8"/>
      <w:sz w:val="26"/>
      <w:szCs w:val="20"/>
      <w:lang w:val="en-US" w:eastAsia="en-US"/>
    </w:rPr>
  </w:style>
  <w:style w:type="paragraph" w:customStyle="1" w:styleId="SectionLabel">
    <w:name w:val="Section Label"/>
    <w:basedOn w:val="HeadingBase"/>
    <w:next w:val="Normal"/>
    <w:rsid w:val="00962ECE"/>
    <w:pPr>
      <w:pBdr>
        <w:bottom w:val="single" w:sz="6" w:space="2" w:color="auto"/>
      </w:pBdr>
      <w:spacing w:before="360" w:after="960"/>
    </w:pPr>
    <w:rPr>
      <w:rFonts w:ascii="Arial Black" w:hAnsi="Arial Black"/>
      <w:spacing w:val="-35"/>
      <w:sz w:val="54"/>
    </w:rPr>
  </w:style>
  <w:style w:type="paragraph" w:customStyle="1" w:styleId="SubtitleCover">
    <w:name w:val="Subtitle Cover"/>
    <w:basedOn w:val="TitleCover"/>
    <w:next w:val="Normal"/>
    <w:rsid w:val="00962ECE"/>
    <w:pPr>
      <w:pBdr>
        <w:top w:val="single" w:sz="6" w:space="24" w:color="auto"/>
      </w:pBdr>
      <w:spacing w:before="0" w:after="0" w:line="480" w:lineRule="atLeast"/>
      <w:ind w:right="0"/>
    </w:pPr>
    <w:rPr>
      <w:rFonts w:ascii=".VnTimeH" w:hAnsi=".VnTimeH"/>
      <w:b w:val="0"/>
      <w:spacing w:val="-30"/>
      <w:sz w:val="48"/>
    </w:rPr>
  </w:style>
  <w:style w:type="paragraph" w:customStyle="1" w:styleId="TOCBase">
    <w:name w:val="TOC Base"/>
    <w:basedOn w:val="Normal"/>
    <w:rsid w:val="00962ECE"/>
    <w:pPr>
      <w:tabs>
        <w:tab w:val="right" w:leader="dot" w:pos="6480"/>
      </w:tabs>
      <w:spacing w:after="240" w:line="240" w:lineRule="atLeast"/>
    </w:pPr>
    <w:rPr>
      <w:rFonts w:eastAsia="Times New Roman"/>
      <w:spacing w:val="-5"/>
      <w:szCs w:val="20"/>
      <w:lang w:val="en-US"/>
    </w:rPr>
  </w:style>
  <w:style w:type="paragraph" w:customStyle="1" w:styleId="nd">
    <w:name w:val="nd"/>
    <w:basedOn w:val="Normal"/>
    <w:rsid w:val="00962ECE"/>
    <w:pPr>
      <w:spacing w:before="40" w:after="40" w:line="312" w:lineRule="auto"/>
    </w:pPr>
    <w:rPr>
      <w:rFonts w:ascii="VNI-Times" w:eastAsia="Times New Roman" w:hAnsi="VNI-Times"/>
      <w:sz w:val="24"/>
      <w:szCs w:val="20"/>
      <w:lang w:val="en-US"/>
    </w:rPr>
  </w:style>
  <w:style w:type="paragraph" w:customStyle="1" w:styleId="Normal1">
    <w:name w:val="Normal 1"/>
    <w:basedOn w:val="Normal"/>
    <w:rsid w:val="00962ECE"/>
    <w:pPr>
      <w:overflowPunct w:val="0"/>
      <w:autoSpaceDE w:val="0"/>
      <w:autoSpaceDN w:val="0"/>
      <w:adjustRightInd w:val="0"/>
      <w:spacing w:after="20" w:line="240" w:lineRule="auto"/>
      <w:ind w:left="284"/>
    </w:pPr>
    <w:rPr>
      <w:rFonts w:ascii="VNI-Times" w:eastAsia="Times New Roman" w:hAnsi="VNI-Times"/>
      <w:sz w:val="24"/>
      <w:szCs w:val="20"/>
      <w:lang w:val="en-GB"/>
    </w:rPr>
  </w:style>
  <w:style w:type="paragraph" w:customStyle="1" w:styleId="indent3">
    <w:name w:val="indent 3"/>
    <w:basedOn w:val="indent20"/>
    <w:rsid w:val="00962ECE"/>
    <w:pPr>
      <w:tabs>
        <w:tab w:val="clear" w:pos="0"/>
        <w:tab w:val="clear" w:pos="567"/>
        <w:tab w:val="num" w:pos="720"/>
      </w:tabs>
      <w:spacing w:before="120"/>
      <w:ind w:left="720" w:hanging="360"/>
    </w:pPr>
    <w:rPr>
      <w:lang w:val="en-US"/>
    </w:rPr>
  </w:style>
  <w:style w:type="paragraph" w:customStyle="1" w:styleId="indent1">
    <w:name w:val="indent1"/>
    <w:basedOn w:val="BodyText1"/>
    <w:rsid w:val="00962ECE"/>
    <w:pPr>
      <w:numPr>
        <w:numId w:val="36"/>
      </w:numPr>
      <w:spacing w:before="120" w:after="120" w:line="240" w:lineRule="auto"/>
    </w:pPr>
  </w:style>
  <w:style w:type="paragraph" w:customStyle="1" w:styleId="BodyTextIndent11">
    <w:name w:val="Body Text Indent 11"/>
    <w:basedOn w:val="BodyText1"/>
    <w:rsid w:val="00962ECE"/>
    <w:pPr>
      <w:numPr>
        <w:numId w:val="37"/>
      </w:numPr>
      <w:tabs>
        <w:tab w:val="num" w:pos="360"/>
      </w:tabs>
      <w:spacing w:before="120" w:after="120" w:line="240" w:lineRule="auto"/>
      <w:ind w:left="360"/>
    </w:pPr>
  </w:style>
  <w:style w:type="paragraph" w:customStyle="1" w:styleId="BodyTextIndent1">
    <w:name w:val="Body Text Indent 1"/>
    <w:basedOn w:val="BodyText1"/>
    <w:autoRedefine/>
    <w:rsid w:val="00962ECE"/>
    <w:pPr>
      <w:numPr>
        <w:numId w:val="38"/>
      </w:numPr>
      <w:tabs>
        <w:tab w:val="clear" w:pos="360"/>
        <w:tab w:val="left" w:pos="426"/>
      </w:tabs>
      <w:spacing w:before="120" w:after="120" w:line="240" w:lineRule="auto"/>
      <w:ind w:left="426" w:hanging="426"/>
    </w:pPr>
  </w:style>
  <w:style w:type="paragraph" w:customStyle="1" w:styleId="HEADINGBANG">
    <w:name w:val="HEADING BANG"/>
    <w:basedOn w:val="BodyTextIndent3"/>
    <w:autoRedefine/>
    <w:rsid w:val="00962ECE"/>
    <w:pPr>
      <w:numPr>
        <w:numId w:val="0"/>
      </w:numPr>
      <w:spacing w:before="120" w:after="120" w:line="240" w:lineRule="auto"/>
      <w:jc w:val="center"/>
    </w:pPr>
    <w:rPr>
      <w:b/>
      <w:spacing w:val="-5"/>
      <w:sz w:val="24"/>
      <w:lang w:val="en-US" w:eastAsia="en-US"/>
    </w:rPr>
  </w:style>
  <w:style w:type="paragraph" w:customStyle="1" w:styleId="Bodytextindent110">
    <w:name w:val="Body text indent 1.1"/>
    <w:basedOn w:val="BodyTextIndent2"/>
    <w:autoRedefine/>
    <w:rsid w:val="00962ECE"/>
    <w:pPr>
      <w:tabs>
        <w:tab w:val="left" w:pos="709"/>
        <w:tab w:val="left" w:pos="851"/>
      </w:tabs>
      <w:spacing w:before="120" w:line="240" w:lineRule="auto"/>
      <w:ind w:left="851" w:hanging="425"/>
    </w:pPr>
    <w:rPr>
      <w:rFonts w:eastAsia="Times New Roman"/>
      <w:szCs w:val="24"/>
      <w:lang w:val="en-US"/>
    </w:rPr>
  </w:style>
  <w:style w:type="paragraph" w:customStyle="1" w:styleId="Bodytenxtindent11">
    <w:name w:val="Body tenxt indent 1.1"/>
    <w:basedOn w:val="Normal"/>
    <w:autoRedefine/>
    <w:rsid w:val="00962ECE"/>
    <w:pPr>
      <w:numPr>
        <w:numId w:val="39"/>
      </w:numPr>
      <w:spacing w:line="240" w:lineRule="auto"/>
    </w:pPr>
    <w:rPr>
      <w:rFonts w:eastAsia="Times New Roman"/>
      <w:spacing w:val="-5"/>
      <w:szCs w:val="20"/>
      <w:lang w:val="en-US"/>
    </w:rPr>
  </w:style>
  <w:style w:type="paragraph" w:customStyle="1" w:styleId="Bodytenxtindent21">
    <w:name w:val="Body tenxt indent 2.1"/>
    <w:basedOn w:val="BodyTextIndent3"/>
    <w:autoRedefine/>
    <w:rsid w:val="00962ECE"/>
    <w:pPr>
      <w:tabs>
        <w:tab w:val="clear" w:pos="644"/>
        <w:tab w:val="num" w:pos="1080"/>
        <w:tab w:val="num" w:pos="1134"/>
      </w:tabs>
      <w:spacing w:before="120" w:after="120" w:line="240" w:lineRule="auto"/>
      <w:ind w:left="1134" w:hanging="425"/>
    </w:pPr>
    <w:rPr>
      <w:spacing w:val="-5"/>
      <w:sz w:val="26"/>
      <w:szCs w:val="20"/>
      <w:lang w:val="en-US" w:eastAsia="en-US"/>
    </w:rPr>
  </w:style>
  <w:style w:type="paragraph" w:customStyle="1" w:styleId="StyleVerdana13ptBoldWhiteCenteredBefore5ptAfter2">
    <w:name w:val="Style Verdana 13 pt Bold White Centered Before:  5 pt After: ...2"/>
    <w:basedOn w:val="Normal"/>
    <w:rsid w:val="00962ECE"/>
    <w:pPr>
      <w:spacing w:before="100" w:after="100" w:line="240" w:lineRule="auto"/>
      <w:jc w:val="center"/>
    </w:pPr>
    <w:rPr>
      <w:rFonts w:ascii="Times New Roman Bold" w:eastAsia="Times New Roman" w:hAnsi="Times New Roman Bold"/>
      <w:b/>
      <w:bCs/>
      <w:szCs w:val="26"/>
      <w:lang w:val="en-US"/>
    </w:rPr>
  </w:style>
  <w:style w:type="paragraph" w:customStyle="1" w:styleId="VanbanI11">
    <w:name w:val="Van ban I.1.1"/>
    <w:basedOn w:val="Normal"/>
    <w:qFormat/>
    <w:rsid w:val="00962ECE"/>
    <w:pPr>
      <w:spacing w:before="120" w:after="120" w:line="312" w:lineRule="auto"/>
      <w:ind w:left="57" w:right="57"/>
    </w:pPr>
    <w:rPr>
      <w:szCs w:val="24"/>
      <w:lang w:val="en-US"/>
    </w:rPr>
  </w:style>
  <w:style w:type="paragraph" w:customStyle="1" w:styleId="VanbanI11-">
    <w:name w:val="Van ban I.1.1.-"/>
    <w:basedOn w:val="VanbanI11"/>
    <w:qFormat/>
    <w:rsid w:val="00962ECE"/>
    <w:pPr>
      <w:numPr>
        <w:numId w:val="40"/>
      </w:numPr>
    </w:pPr>
  </w:style>
  <w:style w:type="paragraph" w:customStyle="1" w:styleId="HeadTableEng">
    <w:name w:val="Head_Table Eng"/>
    <w:basedOn w:val="BodyTextIndent3"/>
    <w:autoRedefine/>
    <w:rsid w:val="00962ECE"/>
    <w:pPr>
      <w:widowControl w:val="0"/>
      <w:numPr>
        <w:numId w:val="0"/>
      </w:numPr>
      <w:spacing w:before="120" w:after="120" w:line="240" w:lineRule="auto"/>
      <w:ind w:left="1454" w:hanging="360"/>
      <w:jc w:val="center"/>
    </w:pPr>
    <w:rPr>
      <w:b/>
      <w:sz w:val="26"/>
      <w:lang w:val="en-US" w:eastAsia="en-US"/>
    </w:rPr>
  </w:style>
  <w:style w:type="paragraph" w:customStyle="1" w:styleId="tablet">
    <w:name w:val="tablet"/>
    <w:basedOn w:val="Normal"/>
    <w:next w:val="Normal"/>
    <w:qFormat/>
    <w:rsid w:val="00962ECE"/>
    <w:pPr>
      <w:spacing w:line="240" w:lineRule="auto"/>
      <w:jc w:val="center"/>
    </w:pPr>
    <w:rPr>
      <w:rFonts w:eastAsia="Times New Roman"/>
      <w:sz w:val="20"/>
      <w:szCs w:val="20"/>
      <w:lang w:val="en-GB"/>
    </w:rPr>
  </w:style>
  <w:style w:type="character" w:customStyle="1" w:styleId="TabletextChar">
    <w:name w:val="Tabletext Char"/>
    <w:link w:val="Tabletext0"/>
    <w:uiPriority w:val="6"/>
    <w:locked/>
    <w:rsid w:val="00962ECE"/>
    <w:rPr>
      <w:rFonts w:ascii="Arial" w:eastAsia="Times New Roman" w:hAnsi="Arial" w:cs="Arial"/>
      <w:lang w:val="da-DK"/>
    </w:rPr>
  </w:style>
  <w:style w:type="paragraph" w:customStyle="1" w:styleId="Tabletext0">
    <w:name w:val="Tabletext"/>
    <w:basedOn w:val="Normal"/>
    <w:link w:val="TabletextChar"/>
    <w:uiPriority w:val="6"/>
    <w:qFormat/>
    <w:rsid w:val="00962ECE"/>
    <w:pPr>
      <w:tabs>
        <w:tab w:val="left" w:pos="2552"/>
        <w:tab w:val="left" w:pos="3402"/>
      </w:tabs>
      <w:spacing w:before="120" w:after="180" w:line="276" w:lineRule="auto"/>
      <w:jc w:val="left"/>
    </w:pPr>
    <w:rPr>
      <w:rFonts w:ascii="Arial" w:eastAsia="Times New Roman" w:hAnsi="Arial" w:cs="Arial"/>
      <w:sz w:val="22"/>
      <w:lang w:val="da-DK"/>
    </w:rPr>
  </w:style>
  <w:style w:type="character" w:customStyle="1" w:styleId="text0">
    <w:name w:val="text (文字)"/>
    <w:link w:val="text1"/>
    <w:locked/>
    <w:rsid w:val="00962ECE"/>
    <w:rPr>
      <w:rFonts w:ascii="Times New Roman" w:eastAsia="MS Mincho" w:hAnsi="Times New Roman" w:cs="Times New Roman"/>
      <w:kern w:val="2"/>
      <w:sz w:val="21"/>
      <w:szCs w:val="21"/>
      <w:lang w:eastAsia="ja-JP"/>
    </w:rPr>
  </w:style>
  <w:style w:type="paragraph" w:customStyle="1" w:styleId="text1">
    <w:name w:val="text"/>
    <w:basedOn w:val="Normal"/>
    <w:link w:val="text0"/>
    <w:uiPriority w:val="99"/>
    <w:rsid w:val="00962ECE"/>
    <w:pPr>
      <w:widowControl w:val="0"/>
      <w:spacing w:after="120" w:line="240" w:lineRule="auto"/>
    </w:pPr>
    <w:rPr>
      <w:rFonts w:eastAsia="MS Mincho"/>
      <w:kern w:val="2"/>
      <w:sz w:val="21"/>
      <w:szCs w:val="21"/>
      <w:lang w:val="en-US" w:eastAsia="ja-JP"/>
    </w:rPr>
  </w:style>
  <w:style w:type="character" w:customStyle="1" w:styleId="C1PlainTextChar">
    <w:name w:val="C1 Plain Text Char"/>
    <w:link w:val="C1PlainText"/>
    <w:locked/>
    <w:rsid w:val="00962ECE"/>
    <w:rPr>
      <w:rFonts w:ascii="Times New Roman" w:eastAsia="Times New Roman" w:hAnsi="Times New Roman" w:cs="Times New Roman"/>
      <w:sz w:val="24"/>
      <w:lang w:val="en-GB"/>
    </w:rPr>
  </w:style>
  <w:style w:type="paragraph" w:customStyle="1" w:styleId="C1PlainText">
    <w:name w:val="C1 Plain Text"/>
    <w:basedOn w:val="Normal"/>
    <w:link w:val="C1PlainTextChar"/>
    <w:qFormat/>
    <w:rsid w:val="00962ECE"/>
    <w:pPr>
      <w:overflowPunct w:val="0"/>
      <w:autoSpaceDE w:val="0"/>
      <w:autoSpaceDN w:val="0"/>
      <w:adjustRightInd w:val="0"/>
      <w:spacing w:before="120" w:after="120" w:line="240" w:lineRule="auto"/>
      <w:ind w:left="1298"/>
    </w:pPr>
    <w:rPr>
      <w:rFonts w:eastAsia="Times New Roman"/>
      <w:sz w:val="24"/>
      <w:lang w:val="en-GB"/>
    </w:rPr>
  </w:style>
  <w:style w:type="character" w:customStyle="1" w:styleId="thanChar">
    <w:name w:val="than Char"/>
    <w:link w:val="than"/>
    <w:locked/>
    <w:rsid w:val="00962ECE"/>
    <w:rPr>
      <w:rFonts w:ascii="Times New Roman" w:eastAsia="Times New Roman" w:hAnsi="Times New Roman" w:cs="Times New Roman"/>
      <w:sz w:val="26"/>
      <w:szCs w:val="24"/>
      <w:lang w:val="x-none" w:eastAsia="x-none"/>
    </w:rPr>
  </w:style>
  <w:style w:type="paragraph" w:customStyle="1" w:styleId="than">
    <w:name w:val="than"/>
    <w:basedOn w:val="Normal"/>
    <w:link w:val="thanChar"/>
    <w:rsid w:val="00962ECE"/>
    <w:pPr>
      <w:numPr>
        <w:numId w:val="41"/>
      </w:numPr>
      <w:spacing w:before="120" w:after="120" w:line="240" w:lineRule="auto"/>
    </w:pPr>
    <w:rPr>
      <w:rFonts w:eastAsia="Times New Roman"/>
      <w:szCs w:val="24"/>
      <w:lang w:val="x-none" w:eastAsia="x-none"/>
    </w:rPr>
  </w:style>
  <w:style w:type="character" w:customStyle="1" w:styleId="Gach1-Char">
    <w:name w:val="Gach 1 - Char"/>
    <w:link w:val="Gach1-"/>
    <w:locked/>
    <w:rsid w:val="00962ECE"/>
    <w:rPr>
      <w:rFonts w:ascii="Times New Roman" w:eastAsia="Tahoma" w:hAnsi="Times New Roman" w:cs="Times New Roman"/>
      <w:bCs/>
      <w:noProof/>
      <w:sz w:val="26"/>
      <w:lang w:val="vi-VN"/>
    </w:rPr>
  </w:style>
  <w:style w:type="paragraph" w:customStyle="1" w:styleId="Gach1-">
    <w:name w:val="Gach 1 -"/>
    <w:basedOn w:val="Normal"/>
    <w:link w:val="Gach1-Char"/>
    <w:qFormat/>
    <w:rsid w:val="00962ECE"/>
    <w:pPr>
      <w:numPr>
        <w:numId w:val="42"/>
      </w:numPr>
      <w:tabs>
        <w:tab w:val="left" w:pos="-4731"/>
      </w:tabs>
      <w:spacing w:before="120" w:after="120" w:line="240" w:lineRule="auto"/>
      <w:ind w:left="0" w:firstLine="562"/>
    </w:pPr>
    <w:rPr>
      <w:rFonts w:eastAsia="Tahoma"/>
      <w:bCs/>
      <w:noProof/>
    </w:rPr>
  </w:style>
  <w:style w:type="character" w:customStyle="1" w:styleId="BodyText5Char">
    <w:name w:val="Body Text 5 Char"/>
    <w:link w:val="BodyText50"/>
    <w:locked/>
    <w:rsid w:val="00962ECE"/>
    <w:rPr>
      <w:rFonts w:ascii="Times New Roman Bold" w:hAnsi="Times New Roman Bold"/>
      <w:sz w:val="26"/>
      <w:szCs w:val="26"/>
    </w:rPr>
  </w:style>
  <w:style w:type="paragraph" w:customStyle="1" w:styleId="BodyText50">
    <w:name w:val="Body Text 5"/>
    <w:basedOn w:val="Normal"/>
    <w:link w:val="BodyText5Char"/>
    <w:rsid w:val="00962ECE"/>
    <w:pPr>
      <w:spacing w:before="120" w:after="120" w:line="240" w:lineRule="auto"/>
      <w:ind w:left="1260"/>
    </w:pPr>
    <w:rPr>
      <w:rFonts w:ascii="Times New Roman Bold" w:eastAsiaTheme="minorHAnsi" w:hAnsi="Times New Roman Bold" w:cstheme="minorBidi"/>
      <w:szCs w:val="26"/>
      <w:lang w:val="en-US"/>
    </w:rPr>
  </w:style>
  <w:style w:type="character" w:customStyle="1" w:styleId="DongChar">
    <w:name w:val="Dong Char"/>
    <w:link w:val="Dong"/>
    <w:locked/>
    <w:rsid w:val="00962ECE"/>
    <w:rPr>
      <w:rFonts w:ascii="Arial" w:eastAsia="Times New Roman" w:hAnsi="Arial" w:cs="Arial"/>
    </w:rPr>
  </w:style>
  <w:style w:type="paragraph" w:customStyle="1" w:styleId="Dong">
    <w:name w:val="Dong"/>
    <w:basedOn w:val="Normal"/>
    <w:link w:val="DongChar"/>
    <w:qFormat/>
    <w:rsid w:val="00962ECE"/>
    <w:pPr>
      <w:spacing w:before="120" w:after="120" w:line="360" w:lineRule="auto"/>
      <w:ind w:left="360"/>
    </w:pPr>
    <w:rPr>
      <w:rFonts w:ascii="Arial" w:eastAsia="Times New Roman" w:hAnsi="Arial" w:cs="Arial"/>
      <w:sz w:val="22"/>
      <w:lang w:val="en-US"/>
    </w:rPr>
  </w:style>
  <w:style w:type="character" w:customStyle="1" w:styleId="Dong2Char">
    <w:name w:val="Dong2 Char"/>
    <w:basedOn w:val="DefaultParagraphFont"/>
    <w:link w:val="Dong2"/>
    <w:locked/>
    <w:rsid w:val="00962ECE"/>
    <w:rPr>
      <w:rFonts w:ascii="Times New Roman" w:eastAsia="Times New Roman" w:hAnsi="Times New Roman" w:cs="Times New Roman"/>
      <w:bCs/>
      <w:sz w:val="24"/>
      <w:szCs w:val="24"/>
    </w:rPr>
  </w:style>
  <w:style w:type="paragraph" w:customStyle="1" w:styleId="Dong2">
    <w:name w:val="Dong2"/>
    <w:basedOn w:val="Normal"/>
    <w:link w:val="Dong2Char"/>
    <w:qFormat/>
    <w:rsid w:val="00962ECE"/>
    <w:pPr>
      <w:spacing w:before="120" w:after="120" w:line="268" w:lineRule="auto"/>
    </w:pPr>
    <w:rPr>
      <w:rFonts w:eastAsia="Times New Roman"/>
      <w:bCs/>
      <w:sz w:val="24"/>
      <w:szCs w:val="24"/>
      <w:lang w:val="en-US"/>
    </w:rPr>
  </w:style>
  <w:style w:type="paragraph" w:customStyle="1" w:styleId="ListItemC1">
    <w:name w:val="List Item C1+"/>
    <w:basedOn w:val="Normal"/>
    <w:uiPriority w:val="99"/>
    <w:rsid w:val="00962ECE"/>
    <w:pPr>
      <w:numPr>
        <w:numId w:val="43"/>
      </w:numPr>
      <w:overflowPunct w:val="0"/>
      <w:autoSpaceDE w:val="0"/>
      <w:autoSpaceDN w:val="0"/>
      <w:adjustRightInd w:val="0"/>
      <w:spacing w:line="240" w:lineRule="auto"/>
      <w:ind w:left="1866" w:hanging="284"/>
      <w:jc w:val="left"/>
    </w:pPr>
    <w:rPr>
      <w:rFonts w:eastAsia="Times New Roman"/>
      <w:sz w:val="24"/>
      <w:szCs w:val="20"/>
      <w:lang w:val="en-US"/>
    </w:rPr>
  </w:style>
  <w:style w:type="paragraph" w:customStyle="1" w:styleId="Tableheadingcentered">
    <w:name w:val="Table heading centered"/>
    <w:basedOn w:val="Normal"/>
    <w:autoRedefine/>
    <w:qFormat/>
    <w:rsid w:val="00962ECE"/>
    <w:pPr>
      <w:overflowPunct w:val="0"/>
      <w:autoSpaceDE w:val="0"/>
      <w:autoSpaceDN w:val="0"/>
      <w:adjustRightInd w:val="0"/>
      <w:spacing w:line="260" w:lineRule="atLeast"/>
      <w:ind w:left="-140" w:right="-110"/>
      <w:contextualSpacing/>
      <w:jc w:val="center"/>
    </w:pPr>
    <w:rPr>
      <w:rFonts w:ascii="Arial" w:eastAsiaTheme="minorEastAsia" w:hAnsi="Arial" w:cs="Arial"/>
      <w:b/>
      <w:color w:val="5B9BD5" w:themeColor="accent1"/>
      <w:sz w:val="20"/>
      <w:lang w:val="en-GB" w:eastAsia="zh-CN"/>
    </w:rPr>
  </w:style>
  <w:style w:type="paragraph" w:customStyle="1" w:styleId="Tabletextleft">
    <w:name w:val="Table text left"/>
    <w:basedOn w:val="Normal"/>
    <w:autoRedefine/>
    <w:qFormat/>
    <w:rsid w:val="00962ECE"/>
    <w:pPr>
      <w:spacing w:line="260" w:lineRule="atLeast"/>
      <w:jc w:val="left"/>
    </w:pPr>
    <w:rPr>
      <w:rFonts w:ascii="Arial" w:eastAsia="SimSun" w:hAnsi="Arial" w:cs="Arial"/>
      <w:sz w:val="18"/>
      <w:szCs w:val="18"/>
      <w:lang w:val="en-GB" w:eastAsia="zh-CN"/>
    </w:rPr>
  </w:style>
  <w:style w:type="character" w:customStyle="1" w:styleId="TableNoteChar">
    <w:name w:val="Table Note Char"/>
    <w:basedOn w:val="DefaultParagraphFont"/>
    <w:link w:val="TableNote"/>
    <w:locked/>
    <w:rsid w:val="00962ECE"/>
    <w:rPr>
      <w:rFonts w:eastAsiaTheme="minorEastAsia"/>
      <w:i/>
      <w:sz w:val="18"/>
      <w:lang w:val="en-GB"/>
    </w:rPr>
  </w:style>
  <w:style w:type="paragraph" w:customStyle="1" w:styleId="TableNote">
    <w:name w:val="Table Note"/>
    <w:basedOn w:val="Normal"/>
    <w:next w:val="BodyText"/>
    <w:link w:val="TableNoteChar"/>
    <w:rsid w:val="00962ECE"/>
    <w:pPr>
      <w:spacing w:line="240" w:lineRule="auto"/>
    </w:pPr>
    <w:rPr>
      <w:rFonts w:asciiTheme="minorHAnsi" w:eastAsiaTheme="minorEastAsia" w:hAnsiTheme="minorHAnsi" w:cstheme="minorBidi"/>
      <w:i/>
      <w:sz w:val="18"/>
      <w:lang w:val="en-GB"/>
    </w:rPr>
  </w:style>
  <w:style w:type="character" w:customStyle="1" w:styleId="HinhBacLieuChar">
    <w:name w:val="Hinh_BacLieu Char"/>
    <w:basedOn w:val="DefaultParagraphFont"/>
    <w:link w:val="HinhBacLieu"/>
    <w:locked/>
    <w:rsid w:val="00962ECE"/>
    <w:rPr>
      <w:rFonts w:ascii="Times New Roman" w:hAnsi="Times New Roman" w:cs="Times New Roman"/>
      <w:sz w:val="26"/>
      <w:szCs w:val="26"/>
    </w:rPr>
  </w:style>
  <w:style w:type="paragraph" w:customStyle="1" w:styleId="HinhBacLieu">
    <w:name w:val="Hinh_BacLieu"/>
    <w:basedOn w:val="Normal"/>
    <w:link w:val="HinhBacLieuChar"/>
    <w:qFormat/>
    <w:rsid w:val="00962ECE"/>
    <w:pPr>
      <w:spacing w:before="120" w:after="120" w:line="240" w:lineRule="auto"/>
      <w:ind w:left="851"/>
      <w:jc w:val="center"/>
    </w:pPr>
    <w:rPr>
      <w:rFonts w:eastAsiaTheme="minorHAnsi"/>
      <w:szCs w:val="26"/>
      <w:lang w:val="en-US"/>
    </w:rPr>
  </w:style>
  <w:style w:type="character" w:customStyle="1" w:styleId="Muc1Char">
    <w:name w:val="Muc1 Char"/>
    <w:basedOn w:val="ListParagraphChar"/>
    <w:link w:val="Muc1"/>
    <w:locked/>
    <w:rsid w:val="00962ECE"/>
    <w:rPr>
      <w:rFonts w:ascii="Times New Roman" w:eastAsiaTheme="majorEastAsia" w:hAnsi="Times New Roman" w:cs="Times New Roman"/>
      <w:b/>
      <w:sz w:val="26"/>
      <w:szCs w:val="24"/>
    </w:rPr>
  </w:style>
  <w:style w:type="paragraph" w:customStyle="1" w:styleId="Muc1">
    <w:name w:val="Muc1"/>
    <w:basedOn w:val="Heading2"/>
    <w:link w:val="Muc1Char"/>
    <w:qFormat/>
    <w:rsid w:val="00962ECE"/>
    <w:pPr>
      <w:keepNext/>
      <w:keepLines/>
      <w:widowControl/>
      <w:numPr>
        <w:ilvl w:val="0"/>
        <w:numId w:val="44"/>
      </w:numPr>
      <w:tabs>
        <w:tab w:val="clear" w:pos="851"/>
      </w:tabs>
      <w:spacing w:before="240" w:after="240"/>
      <w:jc w:val="left"/>
    </w:pPr>
    <w:rPr>
      <w:rFonts w:eastAsiaTheme="majorEastAsia"/>
      <w:bCs w:val="0"/>
      <w:iCs w:val="0"/>
      <w:color w:val="auto"/>
      <w:szCs w:val="24"/>
      <w:lang w:val="en-US" w:eastAsia="en-US"/>
    </w:rPr>
  </w:style>
  <w:style w:type="character" w:customStyle="1" w:styleId="muc2Char">
    <w:name w:val="muc2 Char"/>
    <w:basedOn w:val="ListParagraphChar"/>
    <w:link w:val="muc2"/>
    <w:locked/>
    <w:rsid w:val="00962ECE"/>
    <w:rPr>
      <w:rFonts w:ascii="Times New Roman" w:eastAsiaTheme="majorEastAsia" w:hAnsi="Times New Roman" w:cs="Times New Roman"/>
      <w:b/>
      <w:sz w:val="26"/>
      <w:szCs w:val="26"/>
    </w:rPr>
  </w:style>
  <w:style w:type="paragraph" w:customStyle="1" w:styleId="muc2">
    <w:name w:val="muc2"/>
    <w:basedOn w:val="Heading3"/>
    <w:link w:val="muc2Char"/>
    <w:qFormat/>
    <w:rsid w:val="00962ECE"/>
    <w:pPr>
      <w:keepLines/>
      <w:numPr>
        <w:ilvl w:val="1"/>
        <w:numId w:val="44"/>
      </w:numPr>
      <w:jc w:val="left"/>
    </w:pPr>
    <w:rPr>
      <w:rFonts w:eastAsiaTheme="majorEastAsia"/>
      <w:bCs w:val="0"/>
      <w:color w:val="auto"/>
      <w:lang w:val="en-US" w:eastAsia="en-US"/>
    </w:rPr>
  </w:style>
  <w:style w:type="character" w:customStyle="1" w:styleId="muc3Char">
    <w:name w:val="muc3 Char"/>
    <w:basedOn w:val="ListParagraphChar"/>
    <w:link w:val="muc3"/>
    <w:locked/>
    <w:rsid w:val="00962ECE"/>
    <w:rPr>
      <w:rFonts w:ascii="Times New Roman" w:eastAsiaTheme="majorEastAsia" w:hAnsi="Times New Roman" w:cs="Times New Roman"/>
      <w:iCs/>
      <w:sz w:val="24"/>
      <w:szCs w:val="26"/>
    </w:rPr>
  </w:style>
  <w:style w:type="paragraph" w:customStyle="1" w:styleId="muc3">
    <w:name w:val="muc3"/>
    <w:basedOn w:val="Heading4"/>
    <w:link w:val="muc3Char"/>
    <w:qFormat/>
    <w:rsid w:val="00962ECE"/>
    <w:pPr>
      <w:keepLines/>
      <w:numPr>
        <w:ilvl w:val="2"/>
        <w:numId w:val="44"/>
      </w:numPr>
      <w:jc w:val="left"/>
    </w:pPr>
    <w:rPr>
      <w:rFonts w:eastAsiaTheme="majorEastAsia"/>
      <w:b w:val="0"/>
      <w:bCs w:val="0"/>
      <w:iCs/>
      <w:lang w:val="en-US"/>
    </w:rPr>
  </w:style>
  <w:style w:type="character" w:customStyle="1" w:styleId="BangBacLieuChar">
    <w:name w:val="Bang_BacLieu Char"/>
    <w:basedOn w:val="DefaultParagraphFont"/>
    <w:link w:val="BangBacLieu"/>
    <w:locked/>
    <w:rsid w:val="00962ECE"/>
    <w:rPr>
      <w:rFonts w:ascii="Times New Roman" w:hAnsi="Times New Roman" w:cs="Times New Roman"/>
      <w:sz w:val="26"/>
      <w:szCs w:val="26"/>
    </w:rPr>
  </w:style>
  <w:style w:type="paragraph" w:customStyle="1" w:styleId="BangBacLieu">
    <w:name w:val="Bang_BacLieu"/>
    <w:basedOn w:val="Normal"/>
    <w:link w:val="BangBacLieuChar"/>
    <w:qFormat/>
    <w:rsid w:val="00962ECE"/>
    <w:pPr>
      <w:spacing w:before="120" w:after="120" w:line="240" w:lineRule="auto"/>
      <w:ind w:left="851"/>
      <w:jc w:val="center"/>
    </w:pPr>
    <w:rPr>
      <w:rFonts w:eastAsiaTheme="minorHAnsi"/>
      <w:szCs w:val="26"/>
      <w:lang w:val="en-US"/>
    </w:rPr>
  </w:style>
  <w:style w:type="paragraph" w:customStyle="1" w:styleId="Tabletextcentered">
    <w:name w:val="Table text centered"/>
    <w:basedOn w:val="Normal"/>
    <w:qFormat/>
    <w:rsid w:val="00962ECE"/>
    <w:pPr>
      <w:spacing w:line="260" w:lineRule="atLeast"/>
      <w:jc w:val="center"/>
    </w:pPr>
    <w:rPr>
      <w:rFonts w:asciiTheme="minorHAnsi" w:eastAsiaTheme="minorEastAsia" w:hAnsiTheme="minorHAnsi" w:cs="Arial"/>
      <w:sz w:val="20"/>
      <w:szCs w:val="20"/>
      <w:lang w:val="en-GB"/>
    </w:rPr>
  </w:style>
  <w:style w:type="paragraph" w:customStyle="1" w:styleId="xl73">
    <w:name w:val="xl73"/>
    <w:basedOn w:val="Normal"/>
    <w:uiPriority w:val="99"/>
    <w:rsid w:val="00962ECE"/>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color w:val="0000FF"/>
      <w:sz w:val="24"/>
      <w:szCs w:val="24"/>
      <w:lang w:eastAsia="vi-VN"/>
    </w:rPr>
  </w:style>
  <w:style w:type="paragraph" w:customStyle="1" w:styleId="CharChar11">
    <w:name w:val="Char Char11"/>
    <w:basedOn w:val="Normal"/>
    <w:uiPriority w:val="99"/>
    <w:rsid w:val="00962ECE"/>
    <w:pPr>
      <w:spacing w:after="160" w:line="240" w:lineRule="exact"/>
      <w:jc w:val="left"/>
    </w:pPr>
    <w:rPr>
      <w:rFonts w:ascii="Verdana" w:eastAsia="MS Mincho" w:hAnsi="Verdana"/>
      <w:sz w:val="20"/>
      <w:szCs w:val="20"/>
      <w:lang w:val="en-US"/>
    </w:rPr>
  </w:style>
  <w:style w:type="paragraph" w:customStyle="1" w:styleId="TableParagraph">
    <w:name w:val="Table Paragraph"/>
    <w:basedOn w:val="Normal"/>
    <w:uiPriority w:val="1"/>
    <w:qFormat/>
    <w:rsid w:val="00962ECE"/>
    <w:pPr>
      <w:widowControl w:val="0"/>
      <w:autoSpaceDE w:val="0"/>
      <w:autoSpaceDN w:val="0"/>
      <w:adjustRightInd w:val="0"/>
      <w:spacing w:line="240" w:lineRule="auto"/>
      <w:jc w:val="left"/>
    </w:pPr>
    <w:rPr>
      <w:rFonts w:eastAsia="Times New Roman"/>
      <w:sz w:val="24"/>
      <w:szCs w:val="24"/>
      <w:lang w:val="en-US"/>
    </w:rPr>
  </w:style>
  <w:style w:type="paragraph" w:customStyle="1" w:styleId="VN">
    <w:name w:val="VN"/>
    <w:basedOn w:val="Normal"/>
    <w:uiPriority w:val="99"/>
    <w:rsid w:val="00962ECE"/>
    <w:pPr>
      <w:spacing w:line="240" w:lineRule="auto"/>
      <w:jc w:val="left"/>
    </w:pPr>
    <w:rPr>
      <w:rFonts w:ascii="VNI-Times" w:eastAsia="Times New Roman" w:hAnsi="VNI-Times"/>
      <w:sz w:val="24"/>
      <w:szCs w:val="20"/>
      <w:lang w:val="en-US"/>
    </w:rPr>
  </w:style>
  <w:style w:type="paragraph" w:customStyle="1" w:styleId="Bang61">
    <w:name w:val="Bang 6.1"/>
    <w:autoRedefine/>
    <w:uiPriority w:val="99"/>
    <w:rsid w:val="00962ECE"/>
    <w:pPr>
      <w:keepNext/>
      <w:numPr>
        <w:numId w:val="45"/>
      </w:numPr>
      <w:tabs>
        <w:tab w:val="left" w:pos="720"/>
      </w:tabs>
      <w:spacing w:before="120" w:after="120" w:line="240" w:lineRule="auto"/>
      <w:jc w:val="center"/>
    </w:pPr>
    <w:rPr>
      <w:rFonts w:ascii="Times New Roman" w:eastAsia="Times New Roman" w:hAnsi="Times New Roman" w:cs="Times New Roman"/>
      <w:b/>
      <w:i/>
      <w:sz w:val="26"/>
    </w:rPr>
  </w:style>
  <w:style w:type="paragraph" w:customStyle="1" w:styleId="ABC">
    <w:name w:val="ABC"/>
    <w:basedOn w:val="Normal"/>
    <w:uiPriority w:val="99"/>
    <w:rsid w:val="00962ECE"/>
    <w:pPr>
      <w:spacing w:after="120" w:line="240" w:lineRule="auto"/>
      <w:jc w:val="left"/>
    </w:pPr>
    <w:rPr>
      <w:rFonts w:ascii=".VnTime" w:eastAsia="Times New Roman" w:hAnsi=".VnTime"/>
      <w:sz w:val="24"/>
      <w:szCs w:val="24"/>
    </w:rPr>
  </w:style>
  <w:style w:type="character" w:customStyle="1" w:styleId="NDUNG3Char">
    <w:name w:val="NDUNG3 Char"/>
    <w:link w:val="NDUNG3"/>
    <w:uiPriority w:val="99"/>
    <w:locked/>
    <w:rsid w:val="00962ECE"/>
    <w:rPr>
      <w:rFonts w:ascii="Times New Roman" w:hAnsi="Times New Roman" w:cs="Times New Roman"/>
      <w:sz w:val="26"/>
      <w:szCs w:val="26"/>
    </w:rPr>
  </w:style>
  <w:style w:type="paragraph" w:customStyle="1" w:styleId="NDUNG3">
    <w:name w:val="NDUNG3"/>
    <w:link w:val="NDUNG3Char"/>
    <w:uiPriority w:val="99"/>
    <w:qFormat/>
    <w:rsid w:val="00962ECE"/>
    <w:pPr>
      <w:numPr>
        <w:numId w:val="46"/>
      </w:numPr>
      <w:spacing w:before="120" w:after="120" w:line="264" w:lineRule="auto"/>
      <w:jc w:val="both"/>
    </w:pPr>
    <w:rPr>
      <w:rFonts w:ascii="Times New Roman" w:hAnsi="Times New Roman" w:cs="Times New Roman"/>
      <w:sz w:val="26"/>
      <w:szCs w:val="26"/>
    </w:rPr>
  </w:style>
  <w:style w:type="character" w:customStyle="1" w:styleId="NOIDUNG4Char">
    <w:name w:val="NOIDUNG4 Char"/>
    <w:link w:val="NOIDUNG4"/>
    <w:uiPriority w:val="99"/>
    <w:locked/>
    <w:rsid w:val="00962ECE"/>
    <w:rPr>
      <w:rFonts w:ascii="Times New Roman" w:hAnsi="Times New Roman" w:cs="Times New Roman"/>
      <w:bCs/>
      <w:sz w:val="26"/>
      <w:szCs w:val="26"/>
      <w:lang w:val="fr-FR"/>
    </w:rPr>
  </w:style>
  <w:style w:type="paragraph" w:customStyle="1" w:styleId="NOIDUNG4">
    <w:name w:val="NOIDUNG4"/>
    <w:basedOn w:val="Normal"/>
    <w:link w:val="NOIDUNG4Char"/>
    <w:uiPriority w:val="99"/>
    <w:qFormat/>
    <w:rsid w:val="00962ECE"/>
    <w:pPr>
      <w:tabs>
        <w:tab w:val="left" w:pos="1980"/>
      </w:tabs>
      <w:spacing w:before="120" w:after="120"/>
      <w:ind w:left="1800" w:hanging="360"/>
    </w:pPr>
    <w:rPr>
      <w:rFonts w:eastAsiaTheme="minorHAnsi"/>
      <w:bCs/>
      <w:szCs w:val="26"/>
      <w:lang w:val="fr-FR"/>
    </w:rPr>
  </w:style>
  <w:style w:type="paragraph" w:customStyle="1" w:styleId="Cham11">
    <w:name w:val="Cham 1.1"/>
    <w:basedOn w:val="Normal"/>
    <w:uiPriority w:val="99"/>
    <w:rsid w:val="00962ECE"/>
    <w:pPr>
      <w:tabs>
        <w:tab w:val="left" w:pos="3120"/>
      </w:tabs>
      <w:spacing w:before="120" w:after="120" w:line="240" w:lineRule="auto"/>
      <w:ind w:left="1690" w:firstLine="782"/>
    </w:pPr>
    <w:rPr>
      <w:rFonts w:eastAsia="Times New Roman"/>
      <w:szCs w:val="26"/>
      <w:lang w:val="en-US"/>
    </w:rPr>
  </w:style>
  <w:style w:type="paragraph" w:customStyle="1" w:styleId="NGUON">
    <w:name w:val="NGUON"/>
    <w:basedOn w:val="NOIDUNG"/>
    <w:uiPriority w:val="99"/>
    <w:rsid w:val="00962ECE"/>
    <w:pPr>
      <w:widowControl/>
      <w:spacing w:before="20" w:after="20"/>
      <w:ind w:left="0"/>
      <w:jc w:val="right"/>
    </w:pPr>
    <w:rPr>
      <w:rFonts w:eastAsia="MS Mincho"/>
      <w:i/>
      <w:color w:val="auto"/>
      <w:szCs w:val="28"/>
      <w:lang w:val="en-US" w:eastAsia="ja-JP"/>
    </w:rPr>
  </w:style>
  <w:style w:type="paragraph" w:customStyle="1" w:styleId="xl131">
    <w:name w:val="xl131"/>
    <w:basedOn w:val="Normal"/>
    <w:uiPriority w:val="99"/>
    <w:rsid w:val="00962ECE"/>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Tenvb">
    <w:name w:val="Tenvb"/>
    <w:basedOn w:val="Normal"/>
    <w:autoRedefine/>
    <w:uiPriority w:val="99"/>
    <w:rsid w:val="00962ECE"/>
    <w:pPr>
      <w:spacing w:before="120" w:after="120" w:line="240" w:lineRule="auto"/>
      <w:jc w:val="center"/>
    </w:pPr>
    <w:rPr>
      <w:rFonts w:eastAsia="Times New Roman"/>
      <w:b/>
      <w:color w:val="0000FF"/>
      <w:spacing w:val="26"/>
      <w:sz w:val="20"/>
      <w:szCs w:val="20"/>
      <w:lang w:val="en-US"/>
    </w:rPr>
  </w:style>
  <w:style w:type="paragraph" w:customStyle="1" w:styleId="xl169">
    <w:name w:val="xl169"/>
    <w:basedOn w:val="Normal"/>
    <w:uiPriority w:val="99"/>
    <w:rsid w:val="00962ECE"/>
    <w:pPr>
      <w:spacing w:before="100" w:beforeAutospacing="1" w:after="100" w:afterAutospacing="1" w:line="240" w:lineRule="auto"/>
      <w:jc w:val="left"/>
    </w:pPr>
    <w:rPr>
      <w:rFonts w:ascii="VNI-Times" w:eastAsia="Times New Roman" w:hAnsi="VNI-Times"/>
      <w:sz w:val="24"/>
      <w:szCs w:val="24"/>
      <w:lang w:val="en-US"/>
    </w:rPr>
  </w:style>
  <w:style w:type="paragraph" w:customStyle="1" w:styleId="Indent2">
    <w:name w:val="Indent2"/>
    <w:basedOn w:val="Normal"/>
    <w:uiPriority w:val="99"/>
    <w:rsid w:val="00962ECE"/>
    <w:pPr>
      <w:numPr>
        <w:numId w:val="47"/>
      </w:numPr>
      <w:tabs>
        <w:tab w:val="left" w:pos="5387"/>
        <w:tab w:val="right" w:pos="8789"/>
      </w:tabs>
      <w:snapToGrid w:val="0"/>
      <w:spacing w:before="40" w:after="40" w:line="240" w:lineRule="auto"/>
    </w:pPr>
    <w:rPr>
      <w:rFonts w:eastAsia="Times New Roman"/>
      <w:iCs/>
      <w:spacing w:val="-2"/>
      <w:kern w:val="20"/>
      <w:szCs w:val="26"/>
      <w:lang w:val="x-none" w:eastAsia="x-none"/>
    </w:rPr>
  </w:style>
  <w:style w:type="paragraph" w:customStyle="1" w:styleId="xl243">
    <w:name w:val="xl243"/>
    <w:basedOn w:val="Normal"/>
    <w:uiPriority w:val="99"/>
    <w:rsid w:val="00962ECE"/>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6"/>
      <w:lang w:val="en-US"/>
    </w:rPr>
  </w:style>
  <w:style w:type="paragraph" w:customStyle="1" w:styleId="MucND1">
    <w:name w:val="Muc ND1"/>
    <w:basedOn w:val="Normal"/>
    <w:uiPriority w:val="99"/>
    <w:semiHidden/>
    <w:rsid w:val="00962ECE"/>
    <w:pPr>
      <w:spacing w:before="120" w:after="120" w:line="240" w:lineRule="auto"/>
      <w:ind w:left="1134"/>
    </w:pPr>
    <w:rPr>
      <w:rFonts w:eastAsia="Times New Roman"/>
      <w:bCs/>
      <w:szCs w:val="26"/>
      <w:lang w:val="id-ID"/>
    </w:rPr>
  </w:style>
  <w:style w:type="paragraph" w:customStyle="1" w:styleId="StyleListBullet2Left16mmFirstline25mm">
    <w:name w:val="Style List Bullet 2 + Left:  16 mm First line:  2.5 mm"/>
    <w:basedOn w:val="ListBullet2"/>
    <w:autoRedefine/>
    <w:uiPriority w:val="99"/>
    <w:rsid w:val="00962ECE"/>
    <w:pPr>
      <w:numPr>
        <w:numId w:val="0"/>
      </w:numPr>
      <w:spacing w:before="120" w:after="60" w:line="240" w:lineRule="auto"/>
      <w:ind w:left="851"/>
      <w:contextualSpacing w:val="0"/>
    </w:pPr>
    <w:rPr>
      <w:rFonts w:eastAsia="Times New Roman"/>
      <w:iCs/>
      <w:szCs w:val="26"/>
      <w:lang w:val="x-none" w:eastAsia="x-none"/>
    </w:rPr>
  </w:style>
  <w:style w:type="paragraph" w:customStyle="1" w:styleId="StyleListBulletLeft15mmHanging5mmBefore6ptAf">
    <w:name w:val="Style List Bullet + Left:  15 mm Hanging:  5 mm Before:  6 pt Af..."/>
    <w:basedOn w:val="ListBullet"/>
    <w:autoRedefine/>
    <w:uiPriority w:val="99"/>
    <w:rsid w:val="00962ECE"/>
    <w:pPr>
      <w:numPr>
        <w:numId w:val="48"/>
      </w:numPr>
      <w:spacing w:before="120" w:after="120"/>
      <w:ind w:hanging="284"/>
    </w:pPr>
    <w:rPr>
      <w:iCs/>
      <w:szCs w:val="26"/>
      <w:lang w:eastAsia="x-none"/>
    </w:rPr>
  </w:style>
  <w:style w:type="paragraph" w:customStyle="1" w:styleId="Style11ptItalicLeft762mmAfter6pt">
    <w:name w:val="Style 11 pt Italic Left:  76.2 mm After:  6 pt"/>
    <w:basedOn w:val="Normal"/>
    <w:uiPriority w:val="99"/>
    <w:rsid w:val="00962ECE"/>
    <w:pPr>
      <w:suppressAutoHyphens/>
      <w:spacing w:before="120" w:after="120" w:line="240" w:lineRule="auto"/>
      <w:ind w:left="4321"/>
      <w:jc w:val="left"/>
    </w:pPr>
    <w:rPr>
      <w:rFonts w:eastAsia="Times New Roman"/>
      <w:i/>
      <w:iCs/>
      <w:sz w:val="22"/>
      <w:szCs w:val="20"/>
      <w:lang w:val="en-US"/>
    </w:rPr>
  </w:style>
  <w:style w:type="paragraph" w:customStyle="1" w:styleId="BodyText30">
    <w:name w:val="Body Text3"/>
    <w:basedOn w:val="Normal"/>
    <w:uiPriority w:val="99"/>
    <w:rsid w:val="00962ECE"/>
    <w:pPr>
      <w:widowControl w:val="0"/>
      <w:shd w:val="clear" w:color="auto" w:fill="FFFFFF"/>
      <w:spacing w:before="480" w:after="120" w:line="0" w:lineRule="atLeast"/>
      <w:ind w:hanging="280"/>
    </w:pPr>
    <w:rPr>
      <w:rFonts w:eastAsia="Times New Roman"/>
      <w:color w:val="000000"/>
      <w:sz w:val="25"/>
      <w:szCs w:val="25"/>
    </w:rPr>
  </w:style>
  <w:style w:type="paragraph" w:customStyle="1" w:styleId="BodyText10">
    <w:name w:val="Body Text1"/>
    <w:basedOn w:val="Normal"/>
    <w:rsid w:val="00962ECE"/>
    <w:pPr>
      <w:widowControl w:val="0"/>
      <w:shd w:val="clear" w:color="auto" w:fill="FFFFFF"/>
      <w:spacing w:before="120" w:after="120" w:line="298" w:lineRule="exact"/>
      <w:ind w:hanging="280"/>
    </w:pPr>
    <w:rPr>
      <w:rFonts w:eastAsia="Times New Roman"/>
      <w:sz w:val="25"/>
      <w:szCs w:val="25"/>
      <w:lang w:val="en-US"/>
    </w:rPr>
  </w:style>
  <w:style w:type="character" w:customStyle="1" w:styleId="Bodytext32">
    <w:name w:val="Body text (3)_"/>
    <w:link w:val="Bodytext34"/>
    <w:locked/>
    <w:rsid w:val="00962ECE"/>
    <w:rPr>
      <w:rFonts w:ascii="Times New Roman" w:eastAsia="Times New Roman" w:hAnsi="Times New Roman" w:cs="Times New Roman"/>
      <w:i/>
      <w:iCs/>
      <w:sz w:val="23"/>
      <w:szCs w:val="23"/>
      <w:shd w:val="clear" w:color="auto" w:fill="FFFFFF"/>
    </w:rPr>
  </w:style>
  <w:style w:type="paragraph" w:customStyle="1" w:styleId="Bodytext34">
    <w:name w:val="Body text (3)"/>
    <w:basedOn w:val="Normal"/>
    <w:link w:val="Bodytext32"/>
    <w:rsid w:val="00962ECE"/>
    <w:pPr>
      <w:widowControl w:val="0"/>
      <w:shd w:val="clear" w:color="auto" w:fill="FFFFFF"/>
      <w:spacing w:after="60" w:line="0" w:lineRule="atLeast"/>
      <w:ind w:hanging="2180"/>
      <w:jc w:val="left"/>
    </w:pPr>
    <w:rPr>
      <w:rFonts w:eastAsia="Times New Roman"/>
      <w:i/>
      <w:iCs/>
      <w:sz w:val="23"/>
      <w:szCs w:val="23"/>
      <w:lang w:val="en-US"/>
    </w:rPr>
  </w:style>
  <w:style w:type="character" w:customStyle="1" w:styleId="Tablecaption">
    <w:name w:val="Table caption_"/>
    <w:link w:val="Tablecaption0"/>
    <w:locked/>
    <w:rsid w:val="00962ECE"/>
    <w:rPr>
      <w:rFonts w:ascii="Times New Roman" w:eastAsia="Times New Roman" w:hAnsi="Times New Roman" w:cs="Times New Roman"/>
      <w:i/>
      <w:iCs/>
      <w:sz w:val="23"/>
      <w:szCs w:val="23"/>
      <w:shd w:val="clear" w:color="auto" w:fill="FFFFFF"/>
    </w:rPr>
  </w:style>
  <w:style w:type="paragraph" w:customStyle="1" w:styleId="Tablecaption0">
    <w:name w:val="Table caption"/>
    <w:basedOn w:val="Normal"/>
    <w:link w:val="Tablecaption"/>
    <w:rsid w:val="00962ECE"/>
    <w:pPr>
      <w:widowControl w:val="0"/>
      <w:shd w:val="clear" w:color="auto" w:fill="FFFFFF"/>
      <w:spacing w:line="0" w:lineRule="atLeast"/>
      <w:jc w:val="left"/>
    </w:pPr>
    <w:rPr>
      <w:rFonts w:eastAsia="Times New Roman"/>
      <w:i/>
      <w:iCs/>
      <w:sz w:val="23"/>
      <w:szCs w:val="23"/>
      <w:lang w:val="en-US"/>
    </w:rPr>
  </w:style>
  <w:style w:type="paragraph" w:customStyle="1" w:styleId="Default">
    <w:name w:val="Default"/>
    <w:link w:val="DefaultChar"/>
    <w:rsid w:val="00962ECE"/>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chuChar">
    <w:name w:val="chu Char"/>
    <w:link w:val="chu"/>
    <w:locked/>
    <w:rsid w:val="00962ECE"/>
    <w:rPr>
      <w:rFonts w:ascii="Times New Roman" w:eastAsia="MS Mincho" w:hAnsi="Times New Roman" w:cs="Times New Roman"/>
      <w:sz w:val="26"/>
      <w:szCs w:val="28"/>
    </w:rPr>
  </w:style>
  <w:style w:type="paragraph" w:customStyle="1" w:styleId="chu">
    <w:name w:val="chu"/>
    <w:basedOn w:val="Header"/>
    <w:link w:val="chuChar"/>
    <w:autoRedefine/>
    <w:rsid w:val="00962ECE"/>
    <w:pPr>
      <w:tabs>
        <w:tab w:val="clear" w:pos="4680"/>
        <w:tab w:val="clear" w:pos="9360"/>
      </w:tabs>
      <w:spacing w:after="120"/>
      <w:ind w:left="851"/>
      <w:jc w:val="both"/>
    </w:pPr>
    <w:rPr>
      <w:rFonts w:eastAsia="MS Mincho"/>
      <w:b w:val="0"/>
      <w:caps w:val="0"/>
      <w:sz w:val="26"/>
      <w:szCs w:val="28"/>
      <w:lang w:val="en-US" w:eastAsia="en-US"/>
    </w:rPr>
  </w:style>
  <w:style w:type="character" w:customStyle="1" w:styleId="BangduyenChar">
    <w:name w:val="Bang_duyen Char"/>
    <w:basedOn w:val="DefaultParagraphFont"/>
    <w:link w:val="Bangduyen"/>
    <w:locked/>
    <w:rsid w:val="00962ECE"/>
    <w:rPr>
      <w:rFonts w:ascii="Times New Roman" w:eastAsia="Lucida Sans Unicode" w:hAnsi="Times New Roman" w:cs="Times New Roman"/>
      <w:bCs/>
      <w:sz w:val="26"/>
      <w:szCs w:val="24"/>
      <w:lang w:val="x-none"/>
    </w:rPr>
  </w:style>
  <w:style w:type="paragraph" w:customStyle="1" w:styleId="Bangduyen">
    <w:name w:val="Bang_duyen"/>
    <w:basedOn w:val="Normal"/>
    <w:link w:val="BangduyenChar"/>
    <w:qFormat/>
    <w:rsid w:val="00962ECE"/>
    <w:pPr>
      <w:widowControl w:val="0"/>
      <w:spacing w:before="120" w:after="120" w:line="240" w:lineRule="auto"/>
      <w:ind w:left="851"/>
      <w:jc w:val="center"/>
    </w:pPr>
    <w:rPr>
      <w:rFonts w:eastAsia="Lucida Sans Unicode"/>
      <w:bCs/>
      <w:szCs w:val="24"/>
      <w:lang w:val="x-none"/>
    </w:rPr>
  </w:style>
  <w:style w:type="character" w:customStyle="1" w:styleId="hinhduyenChar">
    <w:name w:val="hinh_duyen Char"/>
    <w:basedOn w:val="DefaultParagraphFont"/>
    <w:link w:val="hinhduyen"/>
    <w:locked/>
    <w:rsid w:val="00962ECE"/>
    <w:rPr>
      <w:rFonts w:ascii="Times New Roman" w:eastAsia="MS Mincho" w:hAnsi="Times New Roman" w:cs="Times New Roman"/>
      <w:bCs/>
      <w:sz w:val="26"/>
      <w:szCs w:val="26"/>
    </w:rPr>
  </w:style>
  <w:style w:type="paragraph" w:customStyle="1" w:styleId="hinhduyen">
    <w:name w:val="hinh_duyen"/>
    <w:basedOn w:val="Normal"/>
    <w:link w:val="hinhduyenChar"/>
    <w:qFormat/>
    <w:rsid w:val="00962ECE"/>
    <w:pPr>
      <w:spacing w:before="120" w:after="120" w:line="240" w:lineRule="auto"/>
      <w:ind w:left="851"/>
      <w:jc w:val="center"/>
    </w:pPr>
    <w:rPr>
      <w:rFonts w:eastAsia="MS Mincho"/>
      <w:bCs/>
      <w:szCs w:val="26"/>
      <w:lang w:val="en-US"/>
    </w:rPr>
  </w:style>
  <w:style w:type="character" w:styleId="FootnoteReference">
    <w:name w:val="footnote reference"/>
    <w:uiPriority w:val="99"/>
    <w:unhideWhenUsed/>
    <w:rsid w:val="00962ECE"/>
    <w:rPr>
      <w:vertAlign w:val="superscript"/>
    </w:rPr>
  </w:style>
  <w:style w:type="character" w:styleId="CommentReference">
    <w:name w:val="annotation reference"/>
    <w:uiPriority w:val="99"/>
    <w:unhideWhenUsed/>
    <w:rsid w:val="00962ECE"/>
    <w:rPr>
      <w:sz w:val="16"/>
      <w:szCs w:val="16"/>
    </w:rPr>
  </w:style>
  <w:style w:type="character" w:styleId="LineNumber">
    <w:name w:val="line number"/>
    <w:unhideWhenUsed/>
    <w:rsid w:val="00962ECE"/>
    <w:rPr>
      <w:sz w:val="18"/>
    </w:rPr>
  </w:style>
  <w:style w:type="character" w:styleId="EndnoteReference">
    <w:name w:val="endnote reference"/>
    <w:semiHidden/>
    <w:unhideWhenUsed/>
    <w:rsid w:val="00962ECE"/>
    <w:rPr>
      <w:vertAlign w:val="superscript"/>
    </w:rPr>
  </w:style>
  <w:style w:type="character" w:styleId="PlaceholderText">
    <w:name w:val="Placeholder Text"/>
    <w:uiPriority w:val="99"/>
    <w:semiHidden/>
    <w:rsid w:val="00962ECE"/>
    <w:rPr>
      <w:color w:val="808080"/>
    </w:rPr>
  </w:style>
  <w:style w:type="character" w:customStyle="1" w:styleId="postbody">
    <w:name w:val="postbody"/>
    <w:basedOn w:val="DefaultParagraphFont"/>
    <w:rsid w:val="00962ECE"/>
  </w:style>
  <w:style w:type="character" w:customStyle="1" w:styleId="BodyTextlist1Char">
    <w:name w:val="Body Text list 1 Char"/>
    <w:rsid w:val="00962ECE"/>
    <w:rPr>
      <w:sz w:val="26"/>
      <w:szCs w:val="26"/>
    </w:rPr>
  </w:style>
  <w:style w:type="character" w:customStyle="1" w:styleId="BodyTextlist1CharCharChar">
    <w:name w:val="Body Text list 1 Char Char Char"/>
    <w:rsid w:val="00962ECE"/>
    <w:rPr>
      <w:sz w:val="26"/>
      <w:szCs w:val="26"/>
      <w:lang w:val="en-US" w:eastAsia="en-US" w:bidi="ar-SA"/>
    </w:rPr>
  </w:style>
  <w:style w:type="character" w:customStyle="1" w:styleId="BodyTextlist1Char1">
    <w:name w:val="Body Text list 1 Char1"/>
    <w:locked/>
    <w:rsid w:val="00962ECE"/>
    <w:rPr>
      <w:sz w:val="26"/>
      <w:szCs w:val="26"/>
      <w:lang w:val="da-DK"/>
    </w:rPr>
  </w:style>
  <w:style w:type="character" w:customStyle="1" w:styleId="BodyText20">
    <w:name w:val="Body Text2"/>
    <w:rsid w:val="00962ECE"/>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vi-VN"/>
    </w:rPr>
  </w:style>
  <w:style w:type="character" w:customStyle="1" w:styleId="BodytextItalic">
    <w:name w:val="Body text + Italic"/>
    <w:rsid w:val="00962ECE"/>
    <w:rPr>
      <w:rFonts w:ascii="Times New Roman" w:eastAsia="Times New Roman" w:hAnsi="Times New Roman" w:cs="Times New Roman" w:hint="default"/>
      <w:b w:val="0"/>
      <w:bCs w:val="0"/>
      <w:i/>
      <w:iCs/>
      <w:smallCaps w:val="0"/>
      <w:strike w:val="0"/>
      <w:dstrike w:val="0"/>
      <w:color w:val="000000"/>
      <w:spacing w:val="0"/>
      <w:w w:val="100"/>
      <w:position w:val="0"/>
      <w:sz w:val="22"/>
      <w:szCs w:val="22"/>
      <w:u w:val="none"/>
      <w:effect w:val="none"/>
      <w:lang w:val="vi-VN"/>
    </w:rPr>
  </w:style>
  <w:style w:type="character" w:customStyle="1" w:styleId="Bodytext9pt">
    <w:name w:val="Body text + 9 pt"/>
    <w:aliases w:val="Bold,Italic,Spacing 0 pt,Body text + Arial Narrow,9.5 pt,Body text + Tahoma,Body text + 10 pt,Body text (2) + 10.5 pt,Small Caps,Body text (2) + 11.5 pt,Body text (2) + 11 pt,Body text (2) + 6.5 pt,Body text (2) + 10 pt,Body text + 11 p"/>
    <w:rsid w:val="00962ECE"/>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shd w:val="clear" w:color="auto" w:fill="FFFFFF"/>
      <w:lang w:val="vi-VN"/>
    </w:rPr>
  </w:style>
  <w:style w:type="character" w:customStyle="1" w:styleId="Bodytext95pt">
    <w:name w:val="Body text + 9.5 pt"/>
    <w:rsid w:val="00962ECE"/>
    <w:rPr>
      <w:rFonts w:ascii="Times New Roman" w:eastAsia="Times New Roman" w:hAnsi="Times New Roman" w:cs="Times New Roman" w:hint="default"/>
      <w:b w:val="0"/>
      <w:bCs w:val="0"/>
      <w:i w:val="0"/>
      <w:iCs w:val="0"/>
      <w:smallCaps w:val="0"/>
      <w:strike w:val="0"/>
      <w:dstrike w:val="0"/>
      <w:color w:val="000000"/>
      <w:spacing w:val="0"/>
      <w:w w:val="100"/>
      <w:position w:val="0"/>
      <w:sz w:val="19"/>
      <w:szCs w:val="19"/>
      <w:u w:val="none"/>
      <w:effect w:val="none"/>
      <w:shd w:val="clear" w:color="auto" w:fill="FFFFFF"/>
      <w:lang w:val="vi-VN"/>
    </w:rPr>
  </w:style>
  <w:style w:type="character" w:customStyle="1" w:styleId="BodytextCenturySchoolbook">
    <w:name w:val="Body text + Century Schoolbook"/>
    <w:aliases w:val="4.5 pt,Body text (2) + 14.5 pt,Not Italic,Body text (5) + Not Bold,Picture caption (2) + Times New Roman,Picture caption (2) + 6.5 pt,4 pt,Body text + Century Gothic"/>
    <w:rsid w:val="00962ECE"/>
    <w:rPr>
      <w:rFonts w:ascii="Century Schoolbook" w:eastAsia="Century Schoolbook" w:hAnsi="Century Schoolbook" w:cs="Century Schoolbook" w:hint="default"/>
      <w:b w:val="0"/>
      <w:bCs w:val="0"/>
      <w:i w:val="0"/>
      <w:iCs w:val="0"/>
      <w:smallCaps w:val="0"/>
      <w:strike w:val="0"/>
      <w:dstrike w:val="0"/>
      <w:color w:val="000000"/>
      <w:spacing w:val="0"/>
      <w:w w:val="100"/>
      <w:position w:val="0"/>
      <w:sz w:val="9"/>
      <w:szCs w:val="9"/>
      <w:u w:val="none"/>
      <w:effect w:val="none"/>
      <w:shd w:val="clear" w:color="auto" w:fill="FFFFFF"/>
    </w:rPr>
  </w:style>
  <w:style w:type="character" w:customStyle="1" w:styleId="fontstyle01">
    <w:name w:val="fontstyle01"/>
    <w:rsid w:val="00962ECE"/>
    <w:rPr>
      <w:rFonts w:ascii="TimesNewRomanPSMT" w:hAnsi="TimesNewRomanPSMT" w:hint="default"/>
      <w:b w:val="0"/>
      <w:bCs w:val="0"/>
      <w:i w:val="0"/>
      <w:iCs w:val="0"/>
      <w:color w:val="000000"/>
      <w:sz w:val="26"/>
      <w:szCs w:val="26"/>
    </w:rPr>
  </w:style>
  <w:style w:type="character" w:customStyle="1" w:styleId="fontstyle21">
    <w:name w:val="fontstyle21"/>
    <w:rsid w:val="00962ECE"/>
    <w:rPr>
      <w:rFonts w:ascii="SymbolMT" w:eastAsia="SymbolMT" w:hAnsi="SymbolMT" w:hint="eastAsia"/>
      <w:b w:val="0"/>
      <w:bCs w:val="0"/>
      <w:i w:val="0"/>
      <w:iCs w:val="0"/>
      <w:color w:val="000000"/>
      <w:sz w:val="26"/>
      <w:szCs w:val="26"/>
    </w:rPr>
  </w:style>
  <w:style w:type="character" w:customStyle="1" w:styleId="fontstyle31">
    <w:name w:val="fontstyle31"/>
    <w:rsid w:val="00962ECE"/>
    <w:rPr>
      <w:rFonts w:ascii="Wingdings-Regular" w:hAnsi="Wingdings-Regular" w:hint="default"/>
      <w:b w:val="0"/>
      <w:bCs w:val="0"/>
      <w:i w:val="0"/>
      <w:iCs w:val="0"/>
      <w:color w:val="000000"/>
      <w:sz w:val="26"/>
      <w:szCs w:val="26"/>
    </w:rPr>
  </w:style>
  <w:style w:type="character" w:customStyle="1" w:styleId="WW8Num2z0">
    <w:name w:val="WW8Num2z0"/>
    <w:rsid w:val="00962ECE"/>
    <w:rPr>
      <w:rFonts w:ascii="Times New Roman" w:eastAsia="Times New Roman" w:hAnsi="Times New Roman" w:cs="Times New Roman" w:hint="default"/>
    </w:rPr>
  </w:style>
  <w:style w:type="character" w:customStyle="1" w:styleId="WW8Num3z0">
    <w:name w:val="WW8Num3z0"/>
    <w:rsid w:val="00962ECE"/>
    <w:rPr>
      <w:rFonts w:ascii="Times New Roman" w:eastAsia="Times New Roman" w:hAnsi="Times New Roman" w:cs="Times New Roman" w:hint="default"/>
    </w:rPr>
  </w:style>
  <w:style w:type="character" w:customStyle="1" w:styleId="WW8Num5z0">
    <w:name w:val="WW8Num5z0"/>
    <w:rsid w:val="00962ECE"/>
    <w:rPr>
      <w:rFonts w:ascii="Times New Roman" w:eastAsia="Times New Roman" w:hAnsi="Times New Roman" w:cs="Times New Roman" w:hint="default"/>
    </w:rPr>
  </w:style>
  <w:style w:type="character" w:customStyle="1" w:styleId="WW8Num6z0">
    <w:name w:val="WW8Num6z0"/>
    <w:rsid w:val="00962ECE"/>
    <w:rPr>
      <w:rFonts w:ascii="Times New Roman" w:eastAsia="Times New Roman" w:hAnsi="Times New Roman" w:cs="Times New Roman" w:hint="default"/>
    </w:rPr>
  </w:style>
  <w:style w:type="character" w:customStyle="1" w:styleId="WW8Num7z0">
    <w:name w:val="WW8Num7z0"/>
    <w:rsid w:val="00962ECE"/>
    <w:rPr>
      <w:rFonts w:ascii="Times New Roman" w:eastAsia="Times New Roman" w:hAnsi="Times New Roman" w:cs="Times New Roman" w:hint="default"/>
    </w:rPr>
  </w:style>
  <w:style w:type="character" w:customStyle="1" w:styleId="WW8Num7z1">
    <w:name w:val="WW8Num7z1"/>
    <w:rsid w:val="00962ECE"/>
    <w:rPr>
      <w:rFonts w:ascii="Symbol" w:hAnsi="Symbol" w:hint="default"/>
      <w:sz w:val="20"/>
      <w:szCs w:val="20"/>
    </w:rPr>
  </w:style>
  <w:style w:type="character" w:customStyle="1" w:styleId="WW8Num7z2">
    <w:name w:val="WW8Num7z2"/>
    <w:rsid w:val="00962ECE"/>
    <w:rPr>
      <w:rFonts w:ascii="Wingdings" w:hAnsi="Wingdings" w:hint="default"/>
    </w:rPr>
  </w:style>
  <w:style w:type="character" w:customStyle="1" w:styleId="WW8Num7z3">
    <w:name w:val="WW8Num7z3"/>
    <w:rsid w:val="00962ECE"/>
    <w:rPr>
      <w:rFonts w:ascii="Symbol" w:hAnsi="Symbol" w:hint="default"/>
    </w:rPr>
  </w:style>
  <w:style w:type="character" w:customStyle="1" w:styleId="WW8Num7z4">
    <w:name w:val="WW8Num7z4"/>
    <w:rsid w:val="00962ECE"/>
    <w:rPr>
      <w:rFonts w:ascii="Courier New" w:hAnsi="Courier New" w:cs="Courier New" w:hint="default"/>
    </w:rPr>
  </w:style>
  <w:style w:type="character" w:customStyle="1" w:styleId="WW8Num8z0">
    <w:name w:val="WW8Num8z0"/>
    <w:rsid w:val="00962ECE"/>
    <w:rPr>
      <w:rFonts w:ascii="Symbol" w:hAnsi="Symbol" w:hint="default"/>
    </w:rPr>
  </w:style>
  <w:style w:type="character" w:customStyle="1" w:styleId="WW8Num9z0">
    <w:name w:val="WW8Num9z0"/>
    <w:rsid w:val="00962ECE"/>
    <w:rPr>
      <w:rFonts w:ascii="VNI-Times" w:eastAsia="Times New Roman" w:hAnsi="VNI-Times" w:cs="Times New Roman" w:hint="default"/>
      <w:lang w:val="en-US"/>
    </w:rPr>
  </w:style>
  <w:style w:type="character" w:customStyle="1" w:styleId="WW8Num10z0">
    <w:name w:val="WW8Num10z0"/>
    <w:rsid w:val="00962ECE"/>
    <w:rPr>
      <w:rFonts w:ascii="Times New Roman" w:eastAsia="Times New Roman" w:hAnsi="Times New Roman" w:cs="Times New Roman" w:hint="default"/>
    </w:rPr>
  </w:style>
  <w:style w:type="character" w:customStyle="1" w:styleId="WW8Num11z0">
    <w:name w:val="WW8Num11z0"/>
    <w:rsid w:val="00962ECE"/>
    <w:rPr>
      <w:rFonts w:ascii="Times New Roman" w:eastAsia="Times New Roman" w:hAnsi="Times New Roman" w:cs="Times New Roman" w:hint="default"/>
    </w:rPr>
  </w:style>
  <w:style w:type="character" w:customStyle="1" w:styleId="WW8Num12z0">
    <w:name w:val="WW8Num12z0"/>
    <w:rsid w:val="00962ECE"/>
    <w:rPr>
      <w:rFonts w:ascii="Symbol" w:hAnsi="Symbol" w:hint="default"/>
    </w:rPr>
  </w:style>
  <w:style w:type="character" w:customStyle="1" w:styleId="WW8Num13z0">
    <w:name w:val="WW8Num13z0"/>
    <w:rsid w:val="00962ECE"/>
    <w:rPr>
      <w:rFonts w:ascii="Symbol" w:hAnsi="Symbol" w:hint="default"/>
    </w:rPr>
  </w:style>
  <w:style w:type="character" w:customStyle="1" w:styleId="WW8Num14z0">
    <w:name w:val="WW8Num14z0"/>
    <w:rsid w:val="00962ECE"/>
    <w:rPr>
      <w:rFonts w:ascii="Times New Roman" w:eastAsia="Times New Roman" w:hAnsi="Times New Roman" w:cs="Times New Roman" w:hint="default"/>
    </w:rPr>
  </w:style>
  <w:style w:type="character" w:customStyle="1" w:styleId="WW8Num15z0">
    <w:name w:val="WW8Num15z0"/>
    <w:rsid w:val="00962ECE"/>
    <w:rPr>
      <w:rFonts w:ascii="Times New Roman" w:eastAsia="Times New Roman" w:hAnsi="Times New Roman" w:cs="Times New Roman" w:hint="default"/>
    </w:rPr>
  </w:style>
  <w:style w:type="character" w:customStyle="1" w:styleId="WW8Num16z0">
    <w:name w:val="WW8Num16z0"/>
    <w:rsid w:val="00962ECE"/>
    <w:rPr>
      <w:rFonts w:ascii="Symbol" w:hAnsi="Symbol" w:hint="default"/>
    </w:rPr>
  </w:style>
  <w:style w:type="character" w:customStyle="1" w:styleId="WW8Num17z0">
    <w:name w:val="WW8Num17z0"/>
    <w:rsid w:val="00962ECE"/>
    <w:rPr>
      <w:rFonts w:ascii="Times New Roman" w:eastAsia="Times New Roman" w:hAnsi="Times New Roman" w:cs="Times New Roman" w:hint="default"/>
    </w:rPr>
  </w:style>
  <w:style w:type="character" w:customStyle="1" w:styleId="WW8Num18z0">
    <w:name w:val="WW8Num18z0"/>
    <w:rsid w:val="00962ECE"/>
    <w:rPr>
      <w:rFonts w:ascii="Times New Roman" w:eastAsia="Times New Roman" w:hAnsi="Times New Roman" w:cs="Times New Roman" w:hint="default"/>
    </w:rPr>
  </w:style>
  <w:style w:type="character" w:customStyle="1" w:styleId="WW8Num19z0">
    <w:name w:val="WW8Num19z0"/>
    <w:rsid w:val="00962ECE"/>
    <w:rPr>
      <w:rFonts w:ascii="Times New Roman" w:eastAsia="Times New Roman" w:hAnsi="Times New Roman" w:cs="Times New Roman" w:hint="default"/>
    </w:rPr>
  </w:style>
  <w:style w:type="character" w:customStyle="1" w:styleId="WW8Num20z0">
    <w:name w:val="WW8Num20z0"/>
    <w:rsid w:val="00962ECE"/>
    <w:rPr>
      <w:rFonts w:ascii="Times New Roman" w:eastAsia="Times New Roman" w:hAnsi="Times New Roman" w:cs="Times New Roman" w:hint="default"/>
    </w:rPr>
  </w:style>
  <w:style w:type="character" w:customStyle="1" w:styleId="WW8Num21z0">
    <w:name w:val="WW8Num21z0"/>
    <w:rsid w:val="00962ECE"/>
    <w:rPr>
      <w:rFonts w:ascii="Times New Roman" w:eastAsia="Times New Roman" w:hAnsi="Times New Roman" w:cs="Times New Roman" w:hint="default"/>
    </w:rPr>
  </w:style>
  <w:style w:type="character" w:customStyle="1" w:styleId="WW8Num22z0">
    <w:name w:val="WW8Num22z0"/>
    <w:rsid w:val="00962ECE"/>
    <w:rPr>
      <w:rFonts w:ascii="Times New Roman" w:eastAsia="Times New Roman" w:hAnsi="Times New Roman" w:cs="Times New Roman" w:hint="default"/>
    </w:rPr>
  </w:style>
  <w:style w:type="character" w:customStyle="1" w:styleId="WW8Num23z0">
    <w:name w:val="WW8Num23z0"/>
    <w:rsid w:val="00962ECE"/>
    <w:rPr>
      <w:rFonts w:ascii="Times New Roman" w:eastAsia="Times New Roman" w:hAnsi="Times New Roman" w:cs="Times New Roman" w:hint="default"/>
    </w:rPr>
  </w:style>
  <w:style w:type="character" w:customStyle="1" w:styleId="WW8Num24z0">
    <w:name w:val="WW8Num24z0"/>
    <w:rsid w:val="00962ECE"/>
    <w:rPr>
      <w:rFonts w:ascii="Times New Roman" w:eastAsia="Times New Roman" w:hAnsi="Times New Roman" w:cs="Times New Roman" w:hint="default"/>
    </w:rPr>
  </w:style>
  <w:style w:type="character" w:customStyle="1" w:styleId="WW8Num25z0">
    <w:name w:val="WW8Num25z0"/>
    <w:rsid w:val="00962ECE"/>
    <w:rPr>
      <w:rFonts w:ascii="Times New Roman" w:eastAsia="Times New Roman" w:hAnsi="Times New Roman" w:cs="Times New Roman" w:hint="default"/>
    </w:rPr>
  </w:style>
  <w:style w:type="character" w:customStyle="1" w:styleId="WW8Num26z0">
    <w:name w:val="WW8Num26z0"/>
    <w:rsid w:val="00962ECE"/>
    <w:rPr>
      <w:rFonts w:ascii="Times New Roman" w:eastAsia="Times New Roman" w:hAnsi="Times New Roman" w:cs="Times New Roman" w:hint="default"/>
    </w:rPr>
  </w:style>
  <w:style w:type="character" w:customStyle="1" w:styleId="WW8Num27z0">
    <w:name w:val="WW8Num27z0"/>
    <w:rsid w:val="00962ECE"/>
    <w:rPr>
      <w:rFonts w:ascii="Times New Roman" w:eastAsia="Times New Roman" w:hAnsi="Times New Roman" w:cs="Times New Roman" w:hint="default"/>
    </w:rPr>
  </w:style>
  <w:style w:type="character" w:customStyle="1" w:styleId="WW8Num28z0">
    <w:name w:val="WW8Num28z0"/>
    <w:rsid w:val="00962ECE"/>
    <w:rPr>
      <w:rFonts w:ascii="Times New Roman" w:eastAsia="Times New Roman" w:hAnsi="Times New Roman" w:cs="Times New Roman" w:hint="default"/>
    </w:rPr>
  </w:style>
  <w:style w:type="character" w:customStyle="1" w:styleId="WW8Num29z0">
    <w:name w:val="WW8Num29z0"/>
    <w:rsid w:val="00962ECE"/>
    <w:rPr>
      <w:rFonts w:ascii="Symbol" w:hAnsi="Symbol" w:hint="default"/>
    </w:rPr>
  </w:style>
  <w:style w:type="character" w:customStyle="1" w:styleId="WW8Num30z0">
    <w:name w:val="WW8Num30z0"/>
    <w:rsid w:val="00962ECE"/>
    <w:rPr>
      <w:rFonts w:ascii="Times New Roman" w:eastAsia="Times New Roman" w:hAnsi="Times New Roman" w:cs="Times New Roman" w:hint="default"/>
    </w:rPr>
  </w:style>
  <w:style w:type="character" w:customStyle="1" w:styleId="WW8Num31z0">
    <w:name w:val="WW8Num31z0"/>
    <w:rsid w:val="00962ECE"/>
    <w:rPr>
      <w:rFonts w:ascii="Times New Roman" w:eastAsia="Times New Roman" w:hAnsi="Times New Roman" w:cs="Times New Roman" w:hint="default"/>
    </w:rPr>
  </w:style>
  <w:style w:type="character" w:customStyle="1" w:styleId="WW8Num31z1">
    <w:name w:val="WW8Num31z1"/>
    <w:rsid w:val="00962ECE"/>
    <w:rPr>
      <w:rFonts w:ascii="Courier New" w:hAnsi="Courier New" w:cs="Courier New" w:hint="default"/>
    </w:rPr>
  </w:style>
  <w:style w:type="character" w:customStyle="1" w:styleId="WW8Num31z2">
    <w:name w:val="WW8Num31z2"/>
    <w:rsid w:val="00962ECE"/>
    <w:rPr>
      <w:rFonts w:ascii="Wingdings" w:hAnsi="Wingdings" w:hint="default"/>
    </w:rPr>
  </w:style>
  <w:style w:type="character" w:customStyle="1" w:styleId="WW8Num31z4">
    <w:name w:val="WW8Num31z4"/>
    <w:rsid w:val="00962ECE"/>
    <w:rPr>
      <w:rFonts w:ascii="Courier New" w:hAnsi="Courier New" w:cs="Courier New" w:hint="default"/>
    </w:rPr>
  </w:style>
  <w:style w:type="character" w:customStyle="1" w:styleId="WW8Num32z0">
    <w:name w:val="WW8Num32z0"/>
    <w:rsid w:val="00962ECE"/>
    <w:rPr>
      <w:rFonts w:ascii="Times New Roman" w:eastAsia="Times New Roman" w:hAnsi="Times New Roman" w:cs="Times New Roman" w:hint="default"/>
    </w:rPr>
  </w:style>
  <w:style w:type="character" w:customStyle="1" w:styleId="WW8Num32z1">
    <w:name w:val="WW8Num32z1"/>
    <w:rsid w:val="00962ECE"/>
    <w:rPr>
      <w:rFonts w:ascii="Courier New" w:hAnsi="Courier New" w:cs="Courier New" w:hint="default"/>
    </w:rPr>
  </w:style>
  <w:style w:type="character" w:customStyle="1" w:styleId="WW8Num32z2">
    <w:name w:val="WW8Num32z2"/>
    <w:rsid w:val="00962ECE"/>
    <w:rPr>
      <w:rFonts w:ascii="Wingdings" w:hAnsi="Wingdings" w:hint="default"/>
    </w:rPr>
  </w:style>
  <w:style w:type="character" w:customStyle="1" w:styleId="WW8Num32z4">
    <w:name w:val="WW8Num32z4"/>
    <w:rsid w:val="00962ECE"/>
    <w:rPr>
      <w:rFonts w:ascii="Courier New" w:hAnsi="Courier New" w:cs="Courier New" w:hint="default"/>
    </w:rPr>
  </w:style>
  <w:style w:type="character" w:customStyle="1" w:styleId="WW8Num33z0">
    <w:name w:val="WW8Num33z0"/>
    <w:rsid w:val="00962ECE"/>
    <w:rPr>
      <w:rFonts w:ascii="Symbol" w:hAnsi="Symbol" w:hint="default"/>
    </w:rPr>
  </w:style>
  <w:style w:type="character" w:customStyle="1" w:styleId="WW8Num34z0">
    <w:name w:val="WW8Num34z0"/>
    <w:rsid w:val="00962ECE"/>
    <w:rPr>
      <w:rFonts w:ascii="Times New Roman" w:eastAsia="Times New Roman" w:hAnsi="Times New Roman" w:cs="Times New Roman" w:hint="default"/>
    </w:rPr>
  </w:style>
  <w:style w:type="character" w:customStyle="1" w:styleId="WW8Num35z0">
    <w:name w:val="WW8Num35z0"/>
    <w:rsid w:val="00962ECE"/>
    <w:rPr>
      <w:rFonts w:ascii="Times New Roman" w:eastAsia="Times New Roman" w:hAnsi="Times New Roman" w:cs="Times New Roman" w:hint="default"/>
    </w:rPr>
  </w:style>
  <w:style w:type="character" w:customStyle="1" w:styleId="WW8Num36z0">
    <w:name w:val="WW8Num36z0"/>
    <w:rsid w:val="00962ECE"/>
    <w:rPr>
      <w:rFonts w:ascii="Times New Roman" w:eastAsia="Times New Roman" w:hAnsi="Times New Roman" w:cs="Times New Roman" w:hint="default"/>
    </w:rPr>
  </w:style>
  <w:style w:type="character" w:customStyle="1" w:styleId="WW8Num37z0">
    <w:name w:val="WW8Num37z0"/>
    <w:rsid w:val="00962ECE"/>
    <w:rPr>
      <w:rFonts w:ascii="Times New Roman" w:eastAsia="Times New Roman" w:hAnsi="Times New Roman" w:cs="Times New Roman" w:hint="default"/>
    </w:rPr>
  </w:style>
  <w:style w:type="character" w:customStyle="1" w:styleId="WW8Num38z0">
    <w:name w:val="WW8Num38z0"/>
    <w:rsid w:val="00962ECE"/>
    <w:rPr>
      <w:rFonts w:ascii="Times New Roman" w:eastAsia="Times New Roman" w:hAnsi="Times New Roman" w:cs="Times New Roman" w:hint="default"/>
    </w:rPr>
  </w:style>
  <w:style w:type="character" w:customStyle="1" w:styleId="WW8Num39z0">
    <w:name w:val="WW8Num39z0"/>
    <w:rsid w:val="00962ECE"/>
    <w:rPr>
      <w:rFonts w:ascii="Times New Roman" w:eastAsia="Times New Roman" w:hAnsi="Times New Roman" w:cs="Times New Roman" w:hint="default"/>
    </w:rPr>
  </w:style>
  <w:style w:type="character" w:customStyle="1" w:styleId="WW8Num40z0">
    <w:name w:val="WW8Num40z0"/>
    <w:rsid w:val="00962ECE"/>
    <w:rPr>
      <w:rFonts w:ascii="Times New Roman" w:eastAsia="Times New Roman" w:hAnsi="Times New Roman" w:cs="Times New Roman" w:hint="default"/>
    </w:rPr>
  </w:style>
  <w:style w:type="character" w:customStyle="1" w:styleId="WW8Num41z0">
    <w:name w:val="WW8Num41z0"/>
    <w:rsid w:val="00962ECE"/>
    <w:rPr>
      <w:rFonts w:ascii="Times New Roman" w:hAnsi="Times New Roman" w:cs="Times New Roman" w:hint="default"/>
    </w:rPr>
  </w:style>
  <w:style w:type="character" w:customStyle="1" w:styleId="WW8Num42z0">
    <w:name w:val="WW8Num42z0"/>
    <w:rsid w:val="00962ECE"/>
    <w:rPr>
      <w:rFonts w:ascii="Times New Roman" w:eastAsia="Times New Roman" w:hAnsi="Times New Roman" w:cs="Times New Roman" w:hint="default"/>
    </w:rPr>
  </w:style>
  <w:style w:type="character" w:customStyle="1" w:styleId="WW8Num43z0">
    <w:name w:val="WW8Num43z0"/>
    <w:rsid w:val="00962ECE"/>
    <w:rPr>
      <w:rFonts w:ascii="Times New Roman" w:eastAsia="Times New Roman" w:hAnsi="Times New Roman" w:cs="Times New Roman" w:hint="default"/>
    </w:rPr>
  </w:style>
  <w:style w:type="character" w:customStyle="1" w:styleId="WW8Num44z0">
    <w:name w:val="WW8Num44z0"/>
    <w:rsid w:val="00962ECE"/>
    <w:rPr>
      <w:rFonts w:ascii="Symbol" w:hAnsi="Symbol" w:hint="default"/>
    </w:rPr>
  </w:style>
  <w:style w:type="character" w:customStyle="1" w:styleId="WW8Num45z0">
    <w:name w:val="WW8Num45z0"/>
    <w:rsid w:val="00962ECE"/>
    <w:rPr>
      <w:rFonts w:ascii="Times New Roman" w:eastAsia="Times New Roman" w:hAnsi="Times New Roman" w:cs="Times New Roman" w:hint="default"/>
    </w:rPr>
  </w:style>
  <w:style w:type="character" w:customStyle="1" w:styleId="WW8Num46z0">
    <w:name w:val="WW8Num46z0"/>
    <w:rsid w:val="00962ECE"/>
    <w:rPr>
      <w:rFonts w:ascii="Times New Roman" w:eastAsia="Times New Roman" w:hAnsi="Times New Roman" w:cs="Times New Roman" w:hint="default"/>
    </w:rPr>
  </w:style>
  <w:style w:type="character" w:customStyle="1" w:styleId="WW8Num47z0">
    <w:name w:val="WW8Num47z0"/>
    <w:rsid w:val="00962ECE"/>
    <w:rPr>
      <w:rFonts w:ascii="Times New Roman" w:eastAsia="Times New Roman" w:hAnsi="Times New Roman" w:cs="Times New Roman" w:hint="default"/>
    </w:rPr>
  </w:style>
  <w:style w:type="character" w:customStyle="1" w:styleId="WW8Num47z1">
    <w:name w:val="WW8Num47z1"/>
    <w:rsid w:val="00962ECE"/>
    <w:rPr>
      <w:rFonts w:ascii="Courier New" w:hAnsi="Courier New" w:cs="Courier New" w:hint="default"/>
    </w:rPr>
  </w:style>
  <w:style w:type="character" w:customStyle="1" w:styleId="WW8Num47z2">
    <w:name w:val="WW8Num47z2"/>
    <w:rsid w:val="00962ECE"/>
    <w:rPr>
      <w:rFonts w:ascii="Wingdings" w:hAnsi="Wingdings" w:hint="default"/>
    </w:rPr>
  </w:style>
  <w:style w:type="character" w:customStyle="1" w:styleId="WW8Num47z4">
    <w:name w:val="WW8Num47z4"/>
    <w:rsid w:val="00962ECE"/>
    <w:rPr>
      <w:rFonts w:ascii="Courier New" w:hAnsi="Courier New" w:cs="Courier New" w:hint="default"/>
    </w:rPr>
  </w:style>
  <w:style w:type="character" w:customStyle="1" w:styleId="WW8Num48z0">
    <w:name w:val="WW8Num48z0"/>
    <w:rsid w:val="00962ECE"/>
    <w:rPr>
      <w:rFonts w:ascii="Times New Roman" w:eastAsia="Times New Roman" w:hAnsi="Times New Roman" w:cs="Times New Roman" w:hint="default"/>
    </w:rPr>
  </w:style>
  <w:style w:type="character" w:customStyle="1" w:styleId="WW8Num49z0">
    <w:name w:val="WW8Num49z0"/>
    <w:rsid w:val="00962ECE"/>
    <w:rPr>
      <w:rFonts w:ascii="Times New Roman" w:eastAsia="Times New Roman" w:hAnsi="Times New Roman" w:cs="Times New Roman" w:hint="default"/>
    </w:rPr>
  </w:style>
  <w:style w:type="character" w:customStyle="1" w:styleId="WW8Num49z1">
    <w:name w:val="WW8Num49z1"/>
    <w:rsid w:val="00962ECE"/>
    <w:rPr>
      <w:rFonts w:ascii="Courier New" w:hAnsi="Courier New" w:cs="Courier New" w:hint="default"/>
    </w:rPr>
  </w:style>
  <w:style w:type="character" w:customStyle="1" w:styleId="WW8Num49z2">
    <w:name w:val="WW8Num49z2"/>
    <w:rsid w:val="00962ECE"/>
    <w:rPr>
      <w:rFonts w:ascii="Wingdings" w:hAnsi="Wingdings" w:hint="default"/>
    </w:rPr>
  </w:style>
  <w:style w:type="character" w:customStyle="1" w:styleId="WW8Num49z4">
    <w:name w:val="WW8Num49z4"/>
    <w:rsid w:val="00962ECE"/>
    <w:rPr>
      <w:rFonts w:ascii="Courier New" w:hAnsi="Courier New" w:cs="Courier New" w:hint="default"/>
    </w:rPr>
  </w:style>
  <w:style w:type="character" w:customStyle="1" w:styleId="WW8Num50z0">
    <w:name w:val="WW8Num50z0"/>
    <w:rsid w:val="00962ECE"/>
    <w:rPr>
      <w:rFonts w:ascii="Times New Roman" w:eastAsia="Times New Roman" w:hAnsi="Times New Roman" w:cs="Times New Roman" w:hint="default"/>
    </w:rPr>
  </w:style>
  <w:style w:type="character" w:customStyle="1" w:styleId="WW8Num51z0">
    <w:name w:val="WW8Num51z0"/>
    <w:rsid w:val="00962ECE"/>
    <w:rPr>
      <w:rFonts w:ascii="Times New Roman" w:eastAsia="Times New Roman" w:hAnsi="Times New Roman" w:cs="Times New Roman" w:hint="default"/>
    </w:rPr>
  </w:style>
  <w:style w:type="character" w:customStyle="1" w:styleId="WW8Num52z0">
    <w:name w:val="WW8Num52z0"/>
    <w:rsid w:val="00962ECE"/>
    <w:rPr>
      <w:rFonts w:ascii="Times New Roman" w:eastAsia="Times New Roman" w:hAnsi="Times New Roman" w:cs="Times New Roman" w:hint="default"/>
    </w:rPr>
  </w:style>
  <w:style w:type="character" w:customStyle="1" w:styleId="WW8Num53z0">
    <w:name w:val="WW8Num53z0"/>
    <w:rsid w:val="00962ECE"/>
    <w:rPr>
      <w:rFonts w:ascii="Times New Roman" w:eastAsia="Times New Roman" w:hAnsi="Times New Roman" w:cs="Times New Roman" w:hint="default"/>
    </w:rPr>
  </w:style>
  <w:style w:type="character" w:customStyle="1" w:styleId="WW8Num54z0">
    <w:name w:val="WW8Num54z0"/>
    <w:rsid w:val="00962ECE"/>
    <w:rPr>
      <w:rFonts w:ascii="Times New Roman" w:eastAsia="Times New Roman" w:hAnsi="Times New Roman" w:cs="Times New Roman" w:hint="default"/>
    </w:rPr>
  </w:style>
  <w:style w:type="character" w:customStyle="1" w:styleId="WW8Num55z0">
    <w:name w:val="WW8Num55z0"/>
    <w:rsid w:val="00962ECE"/>
    <w:rPr>
      <w:rFonts w:ascii="Times New Roman" w:eastAsia="Times New Roman" w:hAnsi="Times New Roman" w:cs="Times New Roman" w:hint="default"/>
    </w:rPr>
  </w:style>
  <w:style w:type="character" w:customStyle="1" w:styleId="WW8Num56z0">
    <w:name w:val="WW8Num56z0"/>
    <w:rsid w:val="00962ECE"/>
    <w:rPr>
      <w:rFonts w:ascii="Times New Roman" w:eastAsia="Times New Roman" w:hAnsi="Times New Roman" w:cs="Times New Roman" w:hint="default"/>
    </w:rPr>
  </w:style>
  <w:style w:type="character" w:customStyle="1" w:styleId="WW8Num57z0">
    <w:name w:val="WW8Num57z0"/>
    <w:rsid w:val="00962ECE"/>
    <w:rPr>
      <w:rFonts w:ascii="Times New Roman" w:eastAsia="Times New Roman" w:hAnsi="Times New Roman" w:cs="Times New Roman" w:hint="default"/>
    </w:rPr>
  </w:style>
  <w:style w:type="character" w:customStyle="1" w:styleId="WW8Num58z0">
    <w:name w:val="WW8Num58z0"/>
    <w:rsid w:val="00962ECE"/>
    <w:rPr>
      <w:rFonts w:ascii="Times New Roman" w:eastAsia="Times New Roman" w:hAnsi="Times New Roman" w:cs="Times New Roman" w:hint="default"/>
    </w:rPr>
  </w:style>
  <w:style w:type="character" w:customStyle="1" w:styleId="WW8Num59z0">
    <w:name w:val="WW8Num59z0"/>
    <w:rsid w:val="00962ECE"/>
    <w:rPr>
      <w:rFonts w:ascii="Symbol" w:hAnsi="Symbol" w:hint="default"/>
    </w:rPr>
  </w:style>
  <w:style w:type="character" w:customStyle="1" w:styleId="WW8Num60z0">
    <w:name w:val="WW8Num60z0"/>
    <w:rsid w:val="00962ECE"/>
    <w:rPr>
      <w:rFonts w:ascii="Times New Roman" w:eastAsia="Times New Roman" w:hAnsi="Times New Roman" w:cs="Times New Roman" w:hint="default"/>
    </w:rPr>
  </w:style>
  <w:style w:type="character" w:customStyle="1" w:styleId="WW8Num61z0">
    <w:name w:val="WW8Num61z0"/>
    <w:rsid w:val="00962ECE"/>
    <w:rPr>
      <w:rFonts w:ascii="Times New Roman" w:eastAsia="Times New Roman" w:hAnsi="Times New Roman" w:cs="Times New Roman" w:hint="default"/>
    </w:rPr>
  </w:style>
  <w:style w:type="character" w:customStyle="1" w:styleId="WW8Num62z0">
    <w:name w:val="WW8Num62z0"/>
    <w:rsid w:val="00962ECE"/>
    <w:rPr>
      <w:rFonts w:ascii="Times New Roman" w:eastAsia="Times New Roman" w:hAnsi="Times New Roman" w:cs="Times New Roman" w:hint="default"/>
    </w:rPr>
  </w:style>
  <w:style w:type="character" w:customStyle="1" w:styleId="WW8Num63z0">
    <w:name w:val="WW8Num63z0"/>
    <w:rsid w:val="00962ECE"/>
    <w:rPr>
      <w:rFonts w:ascii="Times New Roman" w:eastAsia="Times New Roman" w:hAnsi="Times New Roman" w:cs="Times New Roman" w:hint="default"/>
    </w:rPr>
  </w:style>
  <w:style w:type="character" w:customStyle="1" w:styleId="WW8Num64z0">
    <w:name w:val="WW8Num64z0"/>
    <w:rsid w:val="00962ECE"/>
    <w:rPr>
      <w:rFonts w:ascii="Times New Roman" w:eastAsia="Times New Roman" w:hAnsi="Times New Roman" w:cs="Times New Roman" w:hint="default"/>
    </w:rPr>
  </w:style>
  <w:style w:type="character" w:customStyle="1" w:styleId="WW8Num65z0">
    <w:name w:val="WW8Num65z0"/>
    <w:rsid w:val="00962ECE"/>
    <w:rPr>
      <w:rFonts w:ascii="Times New Roman" w:eastAsia="Times New Roman" w:hAnsi="Times New Roman" w:cs="Times New Roman" w:hint="default"/>
    </w:rPr>
  </w:style>
  <w:style w:type="character" w:customStyle="1" w:styleId="WW8Num66z0">
    <w:name w:val="WW8Num66z0"/>
    <w:rsid w:val="00962ECE"/>
    <w:rPr>
      <w:rFonts w:ascii="Times New Roman" w:eastAsia="Times New Roman" w:hAnsi="Times New Roman" w:cs="Times New Roman" w:hint="default"/>
    </w:rPr>
  </w:style>
  <w:style w:type="character" w:customStyle="1" w:styleId="WW8Num67z0">
    <w:name w:val="WW8Num67z0"/>
    <w:rsid w:val="00962ECE"/>
    <w:rPr>
      <w:rFonts w:ascii="Times New Roman" w:eastAsia="Times New Roman" w:hAnsi="Times New Roman" w:cs="Times New Roman" w:hint="default"/>
    </w:rPr>
  </w:style>
  <w:style w:type="character" w:customStyle="1" w:styleId="WW8Num68z0">
    <w:name w:val="WW8Num68z0"/>
    <w:rsid w:val="00962ECE"/>
    <w:rPr>
      <w:rFonts w:ascii="Times New Roman" w:eastAsia="Times New Roman" w:hAnsi="Times New Roman" w:cs="Times New Roman" w:hint="default"/>
    </w:rPr>
  </w:style>
  <w:style w:type="character" w:customStyle="1" w:styleId="WW8Num69z0">
    <w:name w:val="WW8Num69z0"/>
    <w:rsid w:val="00962ECE"/>
    <w:rPr>
      <w:rFonts w:ascii="Times New Roman" w:eastAsia="Times New Roman" w:hAnsi="Times New Roman" w:cs="Times New Roman" w:hint="default"/>
    </w:rPr>
  </w:style>
  <w:style w:type="character" w:customStyle="1" w:styleId="WW8Num70z0">
    <w:name w:val="WW8Num70z0"/>
    <w:rsid w:val="00962ECE"/>
    <w:rPr>
      <w:rFonts w:ascii="Times New Roman" w:eastAsia="Times New Roman" w:hAnsi="Times New Roman" w:cs="Times New Roman" w:hint="default"/>
    </w:rPr>
  </w:style>
  <w:style w:type="character" w:customStyle="1" w:styleId="WW8Num71z0">
    <w:name w:val="WW8Num71z0"/>
    <w:rsid w:val="00962ECE"/>
    <w:rPr>
      <w:rFonts w:ascii="Times New Roman" w:eastAsia="Times New Roman" w:hAnsi="Times New Roman" w:cs="Times New Roman" w:hint="default"/>
    </w:rPr>
  </w:style>
  <w:style w:type="character" w:customStyle="1" w:styleId="WW8Num72z0">
    <w:name w:val="WW8Num72z0"/>
    <w:rsid w:val="00962ECE"/>
    <w:rPr>
      <w:rFonts w:ascii="Times New Roman" w:eastAsia="Times New Roman" w:hAnsi="Times New Roman" w:cs="Times New Roman" w:hint="default"/>
    </w:rPr>
  </w:style>
  <w:style w:type="character" w:customStyle="1" w:styleId="WW8Num73z0">
    <w:name w:val="WW8Num73z0"/>
    <w:rsid w:val="00962ECE"/>
    <w:rPr>
      <w:rFonts w:ascii="Times New Roman" w:eastAsia="Times New Roman" w:hAnsi="Times New Roman" w:cs="Times New Roman" w:hint="default"/>
    </w:rPr>
  </w:style>
  <w:style w:type="character" w:customStyle="1" w:styleId="WW8Num74z0">
    <w:name w:val="WW8Num74z0"/>
    <w:rsid w:val="00962ECE"/>
    <w:rPr>
      <w:rFonts w:ascii="Times New Roman" w:hAnsi="Times New Roman" w:cs="Times New Roman" w:hint="default"/>
    </w:rPr>
  </w:style>
  <w:style w:type="character" w:customStyle="1" w:styleId="WW8Num75z0">
    <w:name w:val="WW8Num75z0"/>
    <w:rsid w:val="00962ECE"/>
    <w:rPr>
      <w:rFonts w:ascii="Times New Roman" w:eastAsia="Times New Roman" w:hAnsi="Times New Roman" w:cs="Times New Roman" w:hint="default"/>
    </w:rPr>
  </w:style>
  <w:style w:type="character" w:customStyle="1" w:styleId="WW8Num76z0">
    <w:name w:val="WW8Num76z0"/>
    <w:rsid w:val="00962ECE"/>
    <w:rPr>
      <w:rFonts w:ascii="Symbol" w:hAnsi="Symbol" w:hint="default"/>
    </w:rPr>
  </w:style>
  <w:style w:type="character" w:customStyle="1" w:styleId="WW8Num77z0">
    <w:name w:val="WW8Num77z0"/>
    <w:rsid w:val="00962ECE"/>
    <w:rPr>
      <w:rFonts w:ascii="Times New Roman" w:eastAsia="Times New Roman" w:hAnsi="Times New Roman" w:cs="Times New Roman" w:hint="default"/>
    </w:rPr>
  </w:style>
  <w:style w:type="character" w:customStyle="1" w:styleId="WW8Num78z0">
    <w:name w:val="WW8Num78z0"/>
    <w:rsid w:val="00962ECE"/>
    <w:rPr>
      <w:rFonts w:ascii="Times New Roman" w:eastAsia="Times New Roman" w:hAnsi="Times New Roman" w:cs="Times New Roman" w:hint="default"/>
    </w:rPr>
  </w:style>
  <w:style w:type="character" w:customStyle="1" w:styleId="WW8Num79z0">
    <w:name w:val="WW8Num79z0"/>
    <w:rsid w:val="00962ECE"/>
    <w:rPr>
      <w:rFonts w:ascii="Times New Roman" w:eastAsia="Times New Roman" w:hAnsi="Times New Roman" w:cs="Times New Roman" w:hint="default"/>
    </w:rPr>
  </w:style>
  <w:style w:type="character" w:customStyle="1" w:styleId="WW8Num80z0">
    <w:name w:val="WW8Num80z0"/>
    <w:rsid w:val="00962ECE"/>
    <w:rPr>
      <w:rFonts w:ascii="Times New Roman" w:hAnsi="Times New Roman" w:cs="Times New Roman" w:hint="default"/>
    </w:rPr>
  </w:style>
  <w:style w:type="character" w:customStyle="1" w:styleId="WW8Num81z0">
    <w:name w:val="WW8Num81z0"/>
    <w:rsid w:val="00962ECE"/>
    <w:rPr>
      <w:rFonts w:ascii="Times New Roman" w:eastAsia="Times New Roman" w:hAnsi="Times New Roman" w:cs="Times New Roman" w:hint="default"/>
    </w:rPr>
  </w:style>
  <w:style w:type="character" w:customStyle="1" w:styleId="WW8Num82z0">
    <w:name w:val="WW8Num82z0"/>
    <w:rsid w:val="00962ECE"/>
    <w:rPr>
      <w:rFonts w:ascii="Times New Roman" w:eastAsia="Times New Roman" w:hAnsi="Times New Roman" w:cs="Times New Roman" w:hint="default"/>
    </w:rPr>
  </w:style>
  <w:style w:type="character" w:customStyle="1" w:styleId="WW8Num83z0">
    <w:name w:val="WW8Num83z0"/>
    <w:rsid w:val="00962ECE"/>
    <w:rPr>
      <w:rFonts w:ascii="Times New Roman" w:eastAsia="Times New Roman" w:hAnsi="Times New Roman" w:cs="Times New Roman" w:hint="default"/>
    </w:rPr>
  </w:style>
  <w:style w:type="character" w:customStyle="1" w:styleId="WW8Num84z0">
    <w:name w:val="WW8Num84z0"/>
    <w:rsid w:val="00962ECE"/>
    <w:rPr>
      <w:rFonts w:ascii="Times New Roman" w:eastAsia="Times New Roman" w:hAnsi="Times New Roman" w:cs="Times New Roman" w:hint="default"/>
    </w:rPr>
  </w:style>
  <w:style w:type="character" w:customStyle="1" w:styleId="WW8Num85z0">
    <w:name w:val="WW8Num85z0"/>
    <w:rsid w:val="00962ECE"/>
    <w:rPr>
      <w:rFonts w:ascii="Times New Roman" w:eastAsia="Times New Roman" w:hAnsi="Times New Roman" w:cs="Times New Roman" w:hint="default"/>
    </w:rPr>
  </w:style>
  <w:style w:type="character" w:customStyle="1" w:styleId="WW8Num86z0">
    <w:name w:val="WW8Num86z0"/>
    <w:rsid w:val="00962ECE"/>
    <w:rPr>
      <w:rFonts w:ascii="Times New Roman" w:eastAsia="Times New Roman" w:hAnsi="Times New Roman" w:cs="Times New Roman" w:hint="default"/>
    </w:rPr>
  </w:style>
  <w:style w:type="character" w:customStyle="1" w:styleId="WW8Num87z0">
    <w:name w:val="WW8Num87z0"/>
    <w:rsid w:val="00962ECE"/>
    <w:rPr>
      <w:rFonts w:ascii="Times New Roman" w:eastAsia="Times New Roman" w:hAnsi="Times New Roman" w:cs="Times New Roman" w:hint="default"/>
    </w:rPr>
  </w:style>
  <w:style w:type="character" w:customStyle="1" w:styleId="WW8Num88z0">
    <w:name w:val="WW8Num88z0"/>
    <w:rsid w:val="00962ECE"/>
    <w:rPr>
      <w:rFonts w:ascii="Times New Roman" w:eastAsia="Times New Roman" w:hAnsi="Times New Roman" w:cs="Times New Roman" w:hint="default"/>
    </w:rPr>
  </w:style>
  <w:style w:type="character" w:customStyle="1" w:styleId="WW8Num89z0">
    <w:name w:val="WW8Num89z0"/>
    <w:rsid w:val="00962ECE"/>
    <w:rPr>
      <w:rFonts w:ascii="Times New Roman" w:eastAsia="Times New Roman" w:hAnsi="Times New Roman" w:cs="Times New Roman" w:hint="default"/>
    </w:rPr>
  </w:style>
  <w:style w:type="character" w:customStyle="1" w:styleId="WW8Num90z0">
    <w:name w:val="WW8Num90z0"/>
    <w:rsid w:val="00962ECE"/>
    <w:rPr>
      <w:rFonts w:ascii="Times New Roman" w:eastAsia="Times New Roman" w:hAnsi="Times New Roman" w:cs="Times New Roman" w:hint="default"/>
    </w:rPr>
  </w:style>
  <w:style w:type="character" w:customStyle="1" w:styleId="WW8Num91z0">
    <w:name w:val="WW8Num91z0"/>
    <w:rsid w:val="00962ECE"/>
    <w:rPr>
      <w:rFonts w:ascii="Symbol" w:hAnsi="Symbol" w:hint="default"/>
    </w:rPr>
  </w:style>
  <w:style w:type="character" w:customStyle="1" w:styleId="WW8Num92z0">
    <w:name w:val="WW8Num92z0"/>
    <w:rsid w:val="00962ECE"/>
    <w:rPr>
      <w:rFonts w:ascii="Times New Roman" w:eastAsia="Times New Roman" w:hAnsi="Times New Roman" w:cs="Times New Roman" w:hint="default"/>
    </w:rPr>
  </w:style>
  <w:style w:type="character" w:customStyle="1" w:styleId="WW8Num93z0">
    <w:name w:val="WW8Num93z0"/>
    <w:rsid w:val="00962ECE"/>
    <w:rPr>
      <w:rFonts w:ascii="Times New Roman" w:eastAsia="Times New Roman" w:hAnsi="Times New Roman" w:cs="Times New Roman" w:hint="default"/>
    </w:rPr>
  </w:style>
  <w:style w:type="character" w:customStyle="1" w:styleId="WW8Num94z0">
    <w:name w:val="WW8Num94z0"/>
    <w:rsid w:val="00962ECE"/>
    <w:rPr>
      <w:rFonts w:ascii="Times New Roman" w:eastAsia="Times New Roman" w:hAnsi="Times New Roman" w:cs="Times New Roman" w:hint="default"/>
    </w:rPr>
  </w:style>
  <w:style w:type="character" w:customStyle="1" w:styleId="WW8Num95z0">
    <w:name w:val="WW8Num95z0"/>
    <w:rsid w:val="00962ECE"/>
    <w:rPr>
      <w:rFonts w:ascii="Times New Roman" w:eastAsia="Times New Roman" w:hAnsi="Times New Roman" w:cs="Times New Roman" w:hint="default"/>
    </w:rPr>
  </w:style>
  <w:style w:type="character" w:customStyle="1" w:styleId="WW8Num96z0">
    <w:name w:val="WW8Num96z0"/>
    <w:rsid w:val="00962ECE"/>
    <w:rPr>
      <w:rFonts w:ascii="Times New Roman" w:hAnsi="Times New Roman" w:cs="Times New Roman" w:hint="default"/>
    </w:rPr>
  </w:style>
  <w:style w:type="character" w:customStyle="1" w:styleId="WW8Num97z0">
    <w:name w:val="WW8Num97z0"/>
    <w:rsid w:val="00962ECE"/>
    <w:rPr>
      <w:rFonts w:ascii="Times New Roman" w:eastAsia="Times New Roman" w:hAnsi="Times New Roman" w:cs="Times New Roman" w:hint="default"/>
    </w:rPr>
  </w:style>
  <w:style w:type="character" w:customStyle="1" w:styleId="WW8Num97z2">
    <w:name w:val="WW8Num97z2"/>
    <w:rsid w:val="00962ECE"/>
    <w:rPr>
      <w:rFonts w:ascii="Wingdings" w:hAnsi="Wingdings" w:hint="default"/>
    </w:rPr>
  </w:style>
  <w:style w:type="character" w:customStyle="1" w:styleId="WW8Num97z4">
    <w:name w:val="WW8Num97z4"/>
    <w:rsid w:val="00962ECE"/>
    <w:rPr>
      <w:rFonts w:ascii="Courier New" w:hAnsi="Courier New" w:cs="Courier New" w:hint="default"/>
    </w:rPr>
  </w:style>
  <w:style w:type="character" w:customStyle="1" w:styleId="WW8Num98z0">
    <w:name w:val="WW8Num98z0"/>
    <w:rsid w:val="00962ECE"/>
    <w:rPr>
      <w:rFonts w:ascii="Times New Roman" w:eastAsia="Times New Roman" w:hAnsi="Times New Roman" w:cs="Times New Roman" w:hint="default"/>
    </w:rPr>
  </w:style>
  <w:style w:type="character" w:customStyle="1" w:styleId="WW8Num100z0">
    <w:name w:val="WW8Num100z0"/>
    <w:rsid w:val="00962ECE"/>
    <w:rPr>
      <w:rFonts w:ascii="Times New Roman" w:eastAsia="Times New Roman" w:hAnsi="Times New Roman" w:cs="Times New Roman" w:hint="default"/>
    </w:rPr>
  </w:style>
  <w:style w:type="character" w:customStyle="1" w:styleId="WW8Num101z0">
    <w:name w:val="WW8Num101z0"/>
    <w:rsid w:val="00962ECE"/>
    <w:rPr>
      <w:rFonts w:ascii="Symbol" w:hAnsi="Symbol" w:hint="default"/>
    </w:rPr>
  </w:style>
  <w:style w:type="character" w:customStyle="1" w:styleId="WW8Num102z0">
    <w:name w:val="WW8Num102z0"/>
    <w:rsid w:val="00962ECE"/>
    <w:rPr>
      <w:rFonts w:ascii="Times New Roman" w:eastAsia="Times New Roman" w:hAnsi="Times New Roman" w:cs="Times New Roman" w:hint="default"/>
    </w:rPr>
  </w:style>
  <w:style w:type="character" w:customStyle="1" w:styleId="Absatz-Standardschriftart">
    <w:name w:val="Absatz-Standardschriftart"/>
    <w:rsid w:val="00962ECE"/>
  </w:style>
  <w:style w:type="character" w:customStyle="1" w:styleId="WW-Absatz-Standardschriftart">
    <w:name w:val="WW-Absatz-Standardschriftart"/>
    <w:rsid w:val="00962ECE"/>
  </w:style>
  <w:style w:type="character" w:customStyle="1" w:styleId="NumberingSymbols">
    <w:name w:val="Numbering Symbols"/>
    <w:rsid w:val="00962ECE"/>
  </w:style>
  <w:style w:type="character" w:customStyle="1" w:styleId="WW8Num18z1">
    <w:name w:val="WW8Num18z1"/>
    <w:rsid w:val="00962ECE"/>
    <w:rPr>
      <w:rFonts w:ascii="Symbol" w:hAnsi="Symbol" w:hint="default"/>
      <w:sz w:val="20"/>
      <w:szCs w:val="20"/>
    </w:rPr>
  </w:style>
  <w:style w:type="character" w:customStyle="1" w:styleId="WW8Num18z2">
    <w:name w:val="WW8Num18z2"/>
    <w:rsid w:val="00962ECE"/>
    <w:rPr>
      <w:rFonts w:ascii="Wingdings" w:hAnsi="Wingdings" w:hint="default"/>
    </w:rPr>
  </w:style>
  <w:style w:type="character" w:customStyle="1" w:styleId="WW8Num18z3">
    <w:name w:val="WW8Num18z3"/>
    <w:rsid w:val="00962ECE"/>
    <w:rPr>
      <w:rFonts w:ascii="Symbol" w:hAnsi="Symbol" w:hint="default"/>
    </w:rPr>
  </w:style>
  <w:style w:type="character" w:customStyle="1" w:styleId="WW8Num18z4">
    <w:name w:val="WW8Num18z4"/>
    <w:rsid w:val="00962ECE"/>
    <w:rPr>
      <w:rFonts w:ascii="Courier New" w:hAnsi="Courier New" w:cs="Courier New" w:hint="default"/>
    </w:rPr>
  </w:style>
  <w:style w:type="character" w:customStyle="1" w:styleId="DefaultParagraphFont1">
    <w:name w:val="Default Paragraph Font1"/>
    <w:rsid w:val="00962ECE"/>
  </w:style>
  <w:style w:type="character" w:customStyle="1" w:styleId="WW8Num99z0">
    <w:name w:val="WW8Num99z0"/>
    <w:rsid w:val="00962ECE"/>
    <w:rPr>
      <w:rFonts w:ascii="Symbol" w:hAnsi="Symbol" w:hint="default"/>
    </w:rPr>
  </w:style>
  <w:style w:type="character" w:customStyle="1" w:styleId="WW8Num105z0">
    <w:name w:val="WW8Num105z0"/>
    <w:rsid w:val="00962ECE"/>
    <w:rPr>
      <w:rFonts w:ascii="Times New Roman" w:eastAsia="Times New Roman" w:hAnsi="Times New Roman" w:cs="Times New Roman" w:hint="default"/>
    </w:rPr>
  </w:style>
  <w:style w:type="character" w:customStyle="1" w:styleId="WW8Num12z1">
    <w:name w:val="WW8Num12z1"/>
    <w:rsid w:val="00962ECE"/>
    <w:rPr>
      <w:rFonts w:ascii="Courier New" w:hAnsi="Courier New" w:cs="Courier New" w:hint="default"/>
    </w:rPr>
  </w:style>
  <w:style w:type="character" w:customStyle="1" w:styleId="WW8Num12z2">
    <w:name w:val="WW8Num12z2"/>
    <w:rsid w:val="00962ECE"/>
    <w:rPr>
      <w:rFonts w:ascii="Wingdings" w:hAnsi="Wingdings" w:hint="default"/>
    </w:rPr>
  </w:style>
  <w:style w:type="character" w:customStyle="1" w:styleId="WW8Num12z4">
    <w:name w:val="WW8Num12z4"/>
    <w:rsid w:val="00962ECE"/>
    <w:rPr>
      <w:rFonts w:ascii="Courier New" w:hAnsi="Courier New" w:cs="Courier New" w:hint="default"/>
    </w:rPr>
  </w:style>
  <w:style w:type="character" w:customStyle="1" w:styleId="WW8Num29z1">
    <w:name w:val="WW8Num29z1"/>
    <w:rsid w:val="00962ECE"/>
    <w:rPr>
      <w:rFonts w:ascii="Courier New" w:hAnsi="Courier New" w:cs="Courier New" w:hint="default"/>
    </w:rPr>
  </w:style>
  <w:style w:type="character" w:customStyle="1" w:styleId="WW8Num29z2">
    <w:name w:val="WW8Num29z2"/>
    <w:rsid w:val="00962ECE"/>
    <w:rPr>
      <w:rFonts w:ascii="Wingdings" w:hAnsi="Wingdings" w:hint="default"/>
    </w:rPr>
  </w:style>
  <w:style w:type="character" w:customStyle="1" w:styleId="WW8Num29z4">
    <w:name w:val="WW8Num29z4"/>
    <w:rsid w:val="00962ECE"/>
    <w:rPr>
      <w:rFonts w:ascii="Courier New" w:hAnsi="Courier New" w:cs="Courier New" w:hint="default"/>
    </w:rPr>
  </w:style>
  <w:style w:type="character" w:customStyle="1" w:styleId="WW8Num107z0">
    <w:name w:val="WW8Num107z0"/>
    <w:rsid w:val="00962ECE"/>
    <w:rPr>
      <w:rFonts w:ascii="Times New Roman" w:hAnsi="Times New Roman" w:cs="Times New Roman" w:hint="default"/>
      <w:sz w:val="28"/>
    </w:rPr>
  </w:style>
  <w:style w:type="character" w:customStyle="1" w:styleId="WW8Num9z1">
    <w:name w:val="WW8Num9z1"/>
    <w:rsid w:val="00962ECE"/>
    <w:rPr>
      <w:rFonts w:ascii="Courier New" w:hAnsi="Courier New" w:cs="Courier New" w:hint="default"/>
    </w:rPr>
  </w:style>
  <w:style w:type="character" w:customStyle="1" w:styleId="WW8Num9z2">
    <w:name w:val="WW8Num9z2"/>
    <w:rsid w:val="00962ECE"/>
    <w:rPr>
      <w:rFonts w:ascii="Wingdings" w:hAnsi="Wingdings" w:hint="default"/>
    </w:rPr>
  </w:style>
  <w:style w:type="character" w:customStyle="1" w:styleId="WW8Num9z4">
    <w:name w:val="WW8Num9z4"/>
    <w:rsid w:val="00962ECE"/>
    <w:rPr>
      <w:rFonts w:ascii="Courier New" w:hAnsi="Courier New" w:cs="Courier New" w:hint="default"/>
    </w:rPr>
  </w:style>
  <w:style w:type="character" w:customStyle="1" w:styleId="WW8Num91z1">
    <w:name w:val="WW8Num91z1"/>
    <w:rsid w:val="00962ECE"/>
    <w:rPr>
      <w:rFonts w:ascii="Courier New" w:hAnsi="Courier New" w:cs="Courier New" w:hint="default"/>
    </w:rPr>
  </w:style>
  <w:style w:type="character" w:customStyle="1" w:styleId="WW8Num91z2">
    <w:name w:val="WW8Num91z2"/>
    <w:rsid w:val="00962ECE"/>
    <w:rPr>
      <w:rFonts w:ascii="Wingdings" w:hAnsi="Wingdings" w:hint="default"/>
    </w:rPr>
  </w:style>
  <w:style w:type="character" w:customStyle="1" w:styleId="WW8Num91z4">
    <w:name w:val="WW8Num91z4"/>
    <w:rsid w:val="00962ECE"/>
    <w:rPr>
      <w:rFonts w:ascii="Courier New" w:hAnsi="Courier New" w:cs="Courier New" w:hint="default"/>
    </w:rPr>
  </w:style>
  <w:style w:type="character" w:customStyle="1" w:styleId="WW8Num4z0">
    <w:name w:val="WW8Num4z0"/>
    <w:rsid w:val="00962ECE"/>
    <w:rPr>
      <w:rFonts w:ascii="Times New Roman" w:eastAsia="Times New Roman" w:hAnsi="Times New Roman" w:cs="Times New Roman" w:hint="default"/>
    </w:rPr>
  </w:style>
  <w:style w:type="character" w:customStyle="1" w:styleId="WW8Num104z0">
    <w:name w:val="WW8Num104z0"/>
    <w:rsid w:val="00962ECE"/>
    <w:rPr>
      <w:rFonts w:ascii="Times New Roman" w:eastAsia="Times New Roman" w:hAnsi="Times New Roman" w:cs="Times New Roman" w:hint="default"/>
    </w:rPr>
  </w:style>
  <w:style w:type="character" w:customStyle="1" w:styleId="WW8Num76z2">
    <w:name w:val="WW8Num76z2"/>
    <w:rsid w:val="00962ECE"/>
    <w:rPr>
      <w:rFonts w:ascii="Wingdings" w:hAnsi="Wingdings" w:hint="default"/>
    </w:rPr>
  </w:style>
  <w:style w:type="character" w:customStyle="1" w:styleId="WW8Num76z4">
    <w:name w:val="WW8Num76z4"/>
    <w:rsid w:val="00962ECE"/>
    <w:rPr>
      <w:rFonts w:ascii="Courier New" w:hAnsi="Courier New" w:cs="Courier New" w:hint="default"/>
    </w:rPr>
  </w:style>
  <w:style w:type="character" w:customStyle="1" w:styleId="WW8Num98z2">
    <w:name w:val="WW8Num98z2"/>
    <w:rsid w:val="00962ECE"/>
    <w:rPr>
      <w:rFonts w:ascii="Wingdings" w:hAnsi="Wingdings" w:hint="default"/>
    </w:rPr>
  </w:style>
  <w:style w:type="character" w:customStyle="1" w:styleId="WW8Num98z4">
    <w:name w:val="WW8Num98z4"/>
    <w:rsid w:val="00962ECE"/>
    <w:rPr>
      <w:rFonts w:ascii="Courier New" w:hAnsi="Courier New" w:cs="Courier New" w:hint="default"/>
    </w:rPr>
  </w:style>
  <w:style w:type="character" w:customStyle="1" w:styleId="WW8Num108z0">
    <w:name w:val="WW8Num108z0"/>
    <w:rsid w:val="00962ECE"/>
    <w:rPr>
      <w:rFonts w:ascii="Times New Roman" w:hAnsi="Times New Roman" w:cs="Times New Roman" w:hint="default"/>
    </w:rPr>
  </w:style>
  <w:style w:type="character" w:customStyle="1" w:styleId="Bodytext23">
    <w:name w:val="Body text (2)"/>
    <w:rsid w:val="00962ECE"/>
    <w:rPr>
      <w:rFonts w:ascii="Times New Roman" w:hAnsi="Times New Roman" w:cs="Times New Roman" w:hint="default"/>
      <w:strike w:val="0"/>
      <w:dstrike w:val="0"/>
      <w:color w:val="000000"/>
      <w:spacing w:val="0"/>
      <w:w w:val="100"/>
      <w:position w:val="0"/>
      <w:sz w:val="22"/>
      <w:szCs w:val="22"/>
      <w:u w:val="none"/>
      <w:effect w:val="none"/>
      <w:lang w:val="vi-VN" w:eastAsia="vi-VN"/>
    </w:rPr>
  </w:style>
  <w:style w:type="character" w:customStyle="1" w:styleId="Bodytext24">
    <w:name w:val="Body text (2)_"/>
    <w:locked/>
    <w:rsid w:val="00962ECE"/>
    <w:rPr>
      <w:rFonts w:ascii="Times New Roman" w:hAnsi="Times New Roman" w:cs="Times New Roman" w:hint="default"/>
      <w:sz w:val="22"/>
      <w:szCs w:val="22"/>
      <w:shd w:val="clear" w:color="auto" w:fill="FFFFFF"/>
    </w:rPr>
  </w:style>
  <w:style w:type="character" w:customStyle="1" w:styleId="Bodytext2SmallCaps">
    <w:name w:val="Body text (2) + Small Caps"/>
    <w:rsid w:val="00962ECE"/>
    <w:rPr>
      <w:rFonts w:ascii="Times New Roman" w:hAnsi="Times New Roman" w:cs="Times New Roman" w:hint="default"/>
      <w:smallCaps/>
      <w:color w:val="000000"/>
      <w:spacing w:val="0"/>
      <w:w w:val="100"/>
      <w:position w:val="0"/>
      <w:sz w:val="22"/>
      <w:szCs w:val="22"/>
      <w:shd w:val="clear" w:color="auto" w:fill="FFFFFF"/>
      <w:lang w:val="vi-VN" w:eastAsia="vi-VN"/>
    </w:rPr>
  </w:style>
  <w:style w:type="character" w:customStyle="1" w:styleId="Bodytext2Bold">
    <w:name w:val="Body text (2) + Bold"/>
    <w:rsid w:val="00962ECE"/>
    <w:rPr>
      <w:rFonts w:ascii="Times New Roman" w:hAnsi="Times New Roman" w:cs="Times New Roman" w:hint="default"/>
      <w:b/>
      <w:bCs/>
      <w:color w:val="000000"/>
      <w:spacing w:val="0"/>
      <w:w w:val="100"/>
      <w:position w:val="0"/>
      <w:sz w:val="22"/>
      <w:szCs w:val="22"/>
      <w:shd w:val="clear" w:color="auto" w:fill="FFFFFF"/>
      <w:lang w:val="vi-VN" w:eastAsia="vi-VN"/>
    </w:rPr>
  </w:style>
  <w:style w:type="character" w:customStyle="1" w:styleId="Bodytext212pt">
    <w:name w:val="Body text (2) + 12 pt"/>
    <w:rsid w:val="00962ECE"/>
    <w:rPr>
      <w:rFonts w:ascii="Times New Roman" w:hAnsi="Times New Roman" w:cs="Times New Roman" w:hint="default"/>
      <w:color w:val="000000"/>
      <w:spacing w:val="0"/>
      <w:w w:val="100"/>
      <w:position w:val="0"/>
      <w:sz w:val="24"/>
      <w:szCs w:val="24"/>
      <w:shd w:val="clear" w:color="auto" w:fill="FFFFFF"/>
      <w:lang w:val="vi-VN" w:eastAsia="vi-VN" w:bidi="vi-VN"/>
    </w:rPr>
  </w:style>
  <w:style w:type="character" w:customStyle="1" w:styleId="Bodytext27pt">
    <w:name w:val="Body text (2) + 7 pt"/>
    <w:rsid w:val="00962ECE"/>
    <w:rPr>
      <w:rFonts w:ascii="Times New Roman" w:hAnsi="Times New Roman" w:cs="Times New Roman" w:hint="default"/>
      <w:color w:val="000000"/>
      <w:spacing w:val="0"/>
      <w:w w:val="100"/>
      <w:position w:val="0"/>
      <w:sz w:val="14"/>
      <w:szCs w:val="14"/>
      <w:shd w:val="clear" w:color="auto" w:fill="FFFFFF"/>
      <w:lang w:val="vi-VN" w:eastAsia="vi-VN" w:bidi="vi-VN"/>
    </w:rPr>
  </w:style>
  <w:style w:type="character" w:customStyle="1" w:styleId="Bodytext29pt">
    <w:name w:val="Body text (2) + 9 pt"/>
    <w:rsid w:val="00962ECE"/>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vi-VN" w:eastAsia="vi-VN" w:bidi="vi-VN"/>
    </w:rPr>
  </w:style>
  <w:style w:type="character" w:customStyle="1" w:styleId="apple-converted-space">
    <w:name w:val="apple-converted-space"/>
    <w:rsid w:val="00962ECE"/>
  </w:style>
  <w:style w:type="character" w:customStyle="1" w:styleId="UnresolvedMention1">
    <w:name w:val="Unresolved Mention1"/>
    <w:uiPriority w:val="99"/>
    <w:semiHidden/>
    <w:rsid w:val="00962ECE"/>
    <w:rPr>
      <w:color w:val="605E5C"/>
      <w:shd w:val="clear" w:color="auto" w:fill="E1DFDD"/>
    </w:rPr>
  </w:style>
  <w:style w:type="character" w:customStyle="1" w:styleId="shorttext">
    <w:name w:val="short_text"/>
    <w:rsid w:val="00962ECE"/>
  </w:style>
  <w:style w:type="character" w:customStyle="1" w:styleId="hps">
    <w:name w:val="hps"/>
    <w:rsid w:val="00962ECE"/>
  </w:style>
  <w:style w:type="character" w:customStyle="1" w:styleId="shorttext1">
    <w:name w:val="short_text1"/>
    <w:rsid w:val="00962ECE"/>
    <w:rPr>
      <w:sz w:val="23"/>
      <w:szCs w:val="23"/>
    </w:rPr>
  </w:style>
  <w:style w:type="character" w:customStyle="1" w:styleId="H1CharChar">
    <w:name w:val="H 1 Char Char"/>
    <w:rsid w:val="00962ECE"/>
    <w:rPr>
      <w:rFonts w:ascii="Arial" w:hAnsi="Arial" w:cs="Arial" w:hint="default"/>
      <w:b/>
      <w:bCs/>
      <w:kern w:val="32"/>
      <w:sz w:val="26"/>
      <w:szCs w:val="32"/>
      <w:lang w:val="en-US" w:eastAsia="en-US" w:bidi="ar-SA"/>
    </w:rPr>
  </w:style>
  <w:style w:type="character" w:customStyle="1" w:styleId="WW8Num9z6">
    <w:name w:val="WW8Num9z6"/>
    <w:rsid w:val="00962ECE"/>
    <w:rPr>
      <w:rFonts w:ascii="Symbol" w:hAnsi="Symbol" w:hint="default"/>
      <w:color w:val="auto"/>
    </w:rPr>
  </w:style>
  <w:style w:type="character" w:customStyle="1" w:styleId="L2Char">
    <w:name w:val="L2 Char"/>
    <w:rsid w:val="00962ECE"/>
    <w:rPr>
      <w:rFonts w:ascii="Calibri" w:eastAsia="Calibri" w:hAnsi="Calibri" w:cs="Calibri" w:hint="default"/>
      <w:b/>
      <w:bCs w:val="0"/>
      <w:sz w:val="26"/>
      <w:szCs w:val="26"/>
    </w:rPr>
  </w:style>
  <w:style w:type="paragraph" w:customStyle="1" w:styleId="pictureSM2">
    <w:name w:val="picture_SM2"/>
    <w:basedOn w:val="Normal"/>
    <w:link w:val="pictureSM2Char"/>
    <w:qFormat/>
    <w:rsid w:val="00962ECE"/>
  </w:style>
  <w:style w:type="character" w:customStyle="1" w:styleId="pictureSM2Char">
    <w:name w:val="picture_SM2 Char"/>
    <w:link w:val="pictureSM2"/>
    <w:locked/>
    <w:rsid w:val="00962ECE"/>
    <w:rPr>
      <w:rFonts w:ascii="Times New Roman" w:eastAsia="Calibri" w:hAnsi="Times New Roman" w:cs="Times New Roman"/>
      <w:sz w:val="26"/>
      <w:lang w:val="vi-VN"/>
    </w:rPr>
  </w:style>
  <w:style w:type="paragraph" w:customStyle="1" w:styleId="tableSM2">
    <w:name w:val="table_SM2"/>
    <w:basedOn w:val="Normal"/>
    <w:link w:val="tableSM2Char"/>
    <w:qFormat/>
    <w:rsid w:val="00962ECE"/>
  </w:style>
  <w:style w:type="character" w:customStyle="1" w:styleId="tableSM2Char">
    <w:name w:val="table_SM2 Char"/>
    <w:link w:val="tableSM2"/>
    <w:locked/>
    <w:rsid w:val="00962ECE"/>
    <w:rPr>
      <w:rFonts w:ascii="Times New Roman" w:eastAsia="Calibri" w:hAnsi="Times New Roman" w:cs="Times New Roman"/>
      <w:sz w:val="26"/>
      <w:lang w:val="vi-VN"/>
    </w:rPr>
  </w:style>
  <w:style w:type="character" w:customStyle="1" w:styleId="BodyText3Char1">
    <w:name w:val="Body Text 3 Char1"/>
    <w:uiPriority w:val="99"/>
    <w:rsid w:val="00962ECE"/>
    <w:rPr>
      <w:rFonts w:ascii="Times New Roman" w:eastAsia="MS Mincho" w:hAnsi="Times New Roman" w:cs="Times New Roman" w:hint="default"/>
      <w:iCs/>
      <w:spacing w:val="-5"/>
      <w:sz w:val="26"/>
      <w:szCs w:val="26"/>
      <w:lang w:val="nb-NO" w:eastAsia="x-none"/>
    </w:rPr>
  </w:style>
  <w:style w:type="character" w:customStyle="1" w:styleId="Headerorfooter">
    <w:name w:val="Header or footer"/>
    <w:rsid w:val="00962ECE"/>
    <w:rPr>
      <w:rFonts w:ascii="Times New Roman" w:eastAsia="Times New Roman" w:hAnsi="Times New Roman" w:cs="Times New Roman" w:hint="default"/>
      <w:b w:val="0"/>
      <w:bCs w:val="0"/>
      <w:i w:val="0"/>
      <w:iCs w:val="0"/>
      <w:smallCaps w:val="0"/>
      <w:strike w:val="0"/>
      <w:dstrike w:val="0"/>
      <w:color w:val="000000"/>
      <w:spacing w:val="0"/>
      <w:w w:val="100"/>
      <w:position w:val="0"/>
      <w:sz w:val="25"/>
      <w:szCs w:val="25"/>
      <w:u w:val="none"/>
      <w:effect w:val="none"/>
      <w:lang w:val="vi-VN"/>
    </w:rPr>
  </w:style>
  <w:style w:type="character" w:customStyle="1" w:styleId="UnresolvedMention2">
    <w:name w:val="Unresolved Mention2"/>
    <w:basedOn w:val="DefaultParagraphFont"/>
    <w:uiPriority w:val="99"/>
    <w:semiHidden/>
    <w:rsid w:val="00962ECE"/>
    <w:rPr>
      <w:color w:val="605E5C"/>
      <w:shd w:val="clear" w:color="auto" w:fill="E1DFDD"/>
    </w:rPr>
  </w:style>
  <w:style w:type="paragraph" w:styleId="EndnoteText">
    <w:name w:val="endnote text"/>
    <w:basedOn w:val="Normal"/>
    <w:link w:val="EndnoteTextChar"/>
    <w:semiHidden/>
    <w:unhideWhenUsed/>
    <w:rsid w:val="00962ECE"/>
    <w:pPr>
      <w:spacing w:line="240" w:lineRule="auto"/>
    </w:pPr>
    <w:rPr>
      <w:sz w:val="20"/>
      <w:szCs w:val="20"/>
    </w:rPr>
  </w:style>
  <w:style w:type="character" w:customStyle="1" w:styleId="EndnoteTextChar">
    <w:name w:val="Endnote Text Char"/>
    <w:basedOn w:val="DefaultParagraphFont"/>
    <w:link w:val="EndnoteText"/>
    <w:semiHidden/>
    <w:rsid w:val="00962ECE"/>
    <w:rPr>
      <w:rFonts w:ascii="Times New Roman" w:eastAsia="Calibri" w:hAnsi="Times New Roman" w:cs="Times New Roman"/>
      <w:sz w:val="20"/>
      <w:szCs w:val="20"/>
      <w:lang w:val="vi-VN"/>
    </w:rPr>
  </w:style>
  <w:style w:type="character" w:customStyle="1" w:styleId="Lead-inEmphasis">
    <w:name w:val="Lead-in Emphasis"/>
    <w:rsid w:val="00962ECE"/>
    <w:rPr>
      <w:rFonts w:ascii="Arial Black" w:hAnsi="Arial Black" w:hint="default"/>
      <w:spacing w:val="-4"/>
      <w:sz w:val="18"/>
    </w:rPr>
  </w:style>
  <w:style w:type="character" w:customStyle="1" w:styleId="Slogan">
    <w:name w:val="Slogan"/>
    <w:rsid w:val="00962ECE"/>
    <w:rPr>
      <w:i/>
      <w:iCs w:val="0"/>
      <w:spacing w:val="-6"/>
      <w:sz w:val="24"/>
    </w:rPr>
  </w:style>
  <w:style w:type="character" w:customStyle="1" w:styleId="Superscript">
    <w:name w:val="Superscript"/>
    <w:rsid w:val="00962ECE"/>
    <w:rPr>
      <w:b/>
      <w:bCs w:val="0"/>
      <w:vertAlign w:val="superscript"/>
    </w:rPr>
  </w:style>
  <w:style w:type="character" w:customStyle="1" w:styleId="binomial">
    <w:name w:val="binomial"/>
    <w:basedOn w:val="DefaultParagraphFont"/>
    <w:rsid w:val="00962ECE"/>
  </w:style>
  <w:style w:type="character" w:customStyle="1" w:styleId="UnresolvedMention3">
    <w:name w:val="Unresolved Mention3"/>
    <w:basedOn w:val="DefaultParagraphFont"/>
    <w:uiPriority w:val="99"/>
    <w:semiHidden/>
    <w:rsid w:val="00962ECE"/>
    <w:rPr>
      <w:color w:val="605E5C"/>
      <w:shd w:val="clear" w:color="auto" w:fill="E1DFDD"/>
    </w:rPr>
  </w:style>
  <w:style w:type="character" w:customStyle="1" w:styleId="l6">
    <w:name w:val="l6"/>
    <w:basedOn w:val="DefaultParagraphFont"/>
    <w:rsid w:val="00962ECE"/>
  </w:style>
  <w:style w:type="character" w:customStyle="1" w:styleId="l7">
    <w:name w:val="l7"/>
    <w:basedOn w:val="DefaultParagraphFont"/>
    <w:rsid w:val="00962ECE"/>
  </w:style>
  <w:style w:type="character" w:customStyle="1" w:styleId="a1">
    <w:name w:val="a1"/>
    <w:rsid w:val="00962ECE"/>
    <w:rPr>
      <w:bdr w:val="none" w:sz="0" w:space="0" w:color="auto" w:frame="1"/>
    </w:rPr>
  </w:style>
  <w:style w:type="character" w:customStyle="1" w:styleId="google-src-text1">
    <w:name w:val="google-src-text1"/>
    <w:rsid w:val="00962ECE"/>
    <w:rPr>
      <w:vanish/>
      <w:webHidden w:val="0"/>
      <w:specVanish/>
    </w:rPr>
  </w:style>
  <w:style w:type="character" w:customStyle="1" w:styleId="Bodytext2NotItalic">
    <w:name w:val="Body text (2) + Not Italic"/>
    <w:rsid w:val="00962ECE"/>
    <w:rPr>
      <w:rFonts w:ascii="Times New Roman" w:eastAsia="Times New Roman" w:hAnsi="Times New Roman" w:cs="Times New Roman" w:hint="default"/>
      <w:b/>
      <w:bCs/>
      <w:i/>
      <w:iCs/>
      <w:smallCaps w:val="0"/>
      <w:strike w:val="0"/>
      <w:dstrike w:val="0"/>
      <w:color w:val="000000"/>
      <w:spacing w:val="0"/>
      <w:w w:val="100"/>
      <w:position w:val="0"/>
      <w:sz w:val="23"/>
      <w:szCs w:val="23"/>
      <w:u w:val="none"/>
      <w:effect w:val="none"/>
      <w:shd w:val="clear" w:color="auto" w:fill="FFFFFF"/>
      <w:lang w:val="vi-VN"/>
    </w:rPr>
  </w:style>
  <w:style w:type="character" w:customStyle="1" w:styleId="Bodytext3Exact">
    <w:name w:val="Body text (3) Exact"/>
    <w:rsid w:val="00962ECE"/>
    <w:rPr>
      <w:rFonts w:ascii="Times New Roman" w:eastAsia="Times New Roman" w:hAnsi="Times New Roman" w:cs="Times New Roman" w:hint="default"/>
      <w:b w:val="0"/>
      <w:bCs w:val="0"/>
      <w:i/>
      <w:iCs/>
      <w:smallCaps w:val="0"/>
      <w:strike w:val="0"/>
      <w:dstrike w:val="0"/>
      <w:spacing w:val="-4"/>
      <w:sz w:val="21"/>
      <w:szCs w:val="21"/>
      <w:u w:val="none"/>
      <w:effect w:val="none"/>
    </w:rPr>
  </w:style>
  <w:style w:type="table" w:styleId="TableGrid1">
    <w:name w:val="Table Grid 1"/>
    <w:basedOn w:val="TableNormal"/>
    <w:unhideWhenUsed/>
    <w:rsid w:val="00962ECE"/>
    <w:pPr>
      <w:spacing w:after="0" w:line="240" w:lineRule="auto"/>
      <w:jc w:val="both"/>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
    <w:name w:val="Table Grid"/>
    <w:aliases w:val="Table content"/>
    <w:basedOn w:val="TableNormal"/>
    <w:rsid w:val="00962EC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unhideWhenUsed/>
    <w:rsid w:val="00962ECE"/>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GridTable1Light">
    <w:name w:val="Grid Table 1 Light"/>
    <w:basedOn w:val="TableNormal"/>
    <w:uiPriority w:val="46"/>
    <w:rsid w:val="00962ECE"/>
    <w:pPr>
      <w:spacing w:after="0" w:line="240" w:lineRule="auto"/>
    </w:pPr>
    <w:rPr>
      <w:rFonts w:ascii="Calibri" w:eastAsia="Calibri" w:hAnsi="Calibri" w:cs="Times New Roman"/>
      <w:sz w:val="20"/>
      <w:szCs w:val="20"/>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0">
    <w:name w:val="Table Grid1"/>
    <w:basedOn w:val="TableNormal"/>
    <w:rsid w:val="00962ECE"/>
    <w:pPr>
      <w:spacing w:before="60" w:after="60" w:line="264"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uiPriority w:val="39"/>
    <w:rsid w:val="00962EC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rsid w:val="00962EC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ntent1">
    <w:name w:val="Table content1"/>
    <w:basedOn w:val="TableNormal"/>
    <w:uiPriority w:val="59"/>
    <w:rsid w:val="00962ECE"/>
    <w:pPr>
      <w:numPr>
        <w:numId w:val="36"/>
      </w:numPr>
      <w:tabs>
        <w:tab w:val="clear" w:pos="720"/>
        <w:tab w:val="num" w:pos="1080"/>
        <w:tab w:val="num" w:pos="4612"/>
      </w:tabs>
      <w:spacing w:after="0" w:line="240" w:lineRule="auto"/>
      <w:ind w:left="4612"/>
    </w:pPr>
    <w:rPr>
      <w:rFonts w:ascii="Times New Roman" w:eastAsia="Times New Roman" w:hAnsi="Times New Roman" w:cs="Times New Roman"/>
      <w:sz w:val="20"/>
      <w:szCs w:val="20"/>
    </w:rPr>
    <w:tblPr>
      <w:tblInd w:w="14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1">
    <w:name w:val="Grid Table 1 Light1"/>
    <w:basedOn w:val="TableNormal"/>
    <w:rsid w:val="00962ECE"/>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content2">
    <w:name w:val="Table content2"/>
    <w:basedOn w:val="TableNormal"/>
    <w:uiPriority w:val="59"/>
    <w:rsid w:val="00962ECE"/>
    <w:pPr>
      <w:numPr>
        <w:numId w:val="36"/>
      </w:numPr>
      <w:tabs>
        <w:tab w:val="clear" w:pos="720"/>
        <w:tab w:val="num" w:pos="1080"/>
        <w:tab w:val="num" w:pos="4612"/>
      </w:tabs>
      <w:spacing w:after="0" w:line="240" w:lineRule="auto"/>
      <w:ind w:left="4612"/>
    </w:pPr>
    <w:rPr>
      <w:rFonts w:ascii="Times New Roman" w:eastAsia="Times New Roman" w:hAnsi="Times New Roman" w:cs="Times New Roman"/>
      <w:sz w:val="20"/>
      <w:szCs w:val="20"/>
    </w:rPr>
    <w:tblPr>
      <w:tblInd w:w="14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0">
    <w:name w:val="TableGrid"/>
    <w:rsid w:val="00962ECE"/>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ERMTablestyle">
    <w:name w:val="ERM Table style"/>
    <w:basedOn w:val="TableNormal"/>
    <w:uiPriority w:val="99"/>
    <w:rsid w:val="00962ECE"/>
    <w:pPr>
      <w:spacing w:after="0" w:line="240" w:lineRule="auto"/>
    </w:pPr>
    <w:rPr>
      <w:rFonts w:ascii="Arial" w:eastAsiaTheme="minorEastAsia" w:hAnsi="Arial"/>
      <w:sz w:val="18"/>
      <w:szCs w:val="18"/>
      <w:lang w:val="en-GB" w:eastAsia="zh-CN"/>
    </w:rPr>
    <w:tblPr>
      <w:tblInd w:w="0" w:type="dxa"/>
      <w:tblBorders>
        <w:top w:val="single" w:sz="2" w:space="0" w:color="E7E6E6" w:themeColor="background2"/>
        <w:bottom w:val="single" w:sz="2" w:space="0" w:color="E7E6E6" w:themeColor="background2"/>
        <w:insideH w:val="single" w:sz="2" w:space="0" w:color="E7E6E6" w:themeColor="background2"/>
        <w:insideV w:val="single" w:sz="2" w:space="0" w:color="E7E6E6" w:themeColor="background2"/>
      </w:tblBorders>
      <w:tblCellMar>
        <w:top w:w="28" w:type="dxa"/>
        <w:left w:w="113" w:type="dxa"/>
        <w:bottom w:w="57" w:type="dxa"/>
        <w:right w:w="113" w:type="dxa"/>
      </w:tblCellMar>
    </w:tblPr>
    <w:tblStylePr w:type="firstRow">
      <w:pPr>
        <w:jc w:val="left"/>
      </w:pPr>
      <w:rPr>
        <w:rFonts w:ascii="Arial" w:hAnsi="Arial" w:cs="Arial" w:hint="default"/>
        <w:b w:val="0"/>
        <w:color w:val="44546A" w:themeColor="text2"/>
        <w:sz w:val="18"/>
        <w:szCs w:val="18"/>
      </w:rPr>
      <w:tblPr/>
      <w:tcPr>
        <w:shd w:val="clear" w:color="auto" w:fill="FFFFFF" w:themeFill="background1"/>
      </w:tcPr>
    </w:tblStylePr>
  </w:style>
  <w:style w:type="table" w:customStyle="1" w:styleId="ERMTablestyle1">
    <w:name w:val="ERM Table style1"/>
    <w:basedOn w:val="TableNormal"/>
    <w:uiPriority w:val="99"/>
    <w:rsid w:val="00962ECE"/>
    <w:pPr>
      <w:spacing w:after="0" w:line="240" w:lineRule="auto"/>
    </w:pPr>
    <w:rPr>
      <w:rFonts w:eastAsia="SimSun"/>
      <w:sz w:val="18"/>
      <w:szCs w:val="18"/>
      <w:lang w:val="en-GB" w:eastAsia="zh-CN"/>
    </w:rPr>
    <w:tblPr>
      <w:tblInd w:w="0" w:type="dxa"/>
      <w:tblBorders>
        <w:top w:val="single" w:sz="2" w:space="0" w:color="666F74"/>
        <w:bottom w:val="single" w:sz="2" w:space="0" w:color="666F74"/>
        <w:insideH w:val="single" w:sz="2" w:space="0" w:color="666F74"/>
        <w:insideV w:val="single" w:sz="2" w:space="0" w:color="666F74"/>
      </w:tblBorders>
      <w:tblCellMar>
        <w:top w:w="28" w:type="dxa"/>
        <w:left w:w="113" w:type="dxa"/>
        <w:bottom w:w="57" w:type="dxa"/>
        <w:right w:w="113" w:type="dxa"/>
      </w:tblCellMar>
    </w:tblPr>
    <w:tblStylePr w:type="firstRow">
      <w:pPr>
        <w:jc w:val="left"/>
      </w:pPr>
      <w:rPr>
        <w:b w:val="0"/>
        <w:color w:val="007A5F"/>
      </w:rPr>
      <w:tblPr/>
      <w:tcPr>
        <w:tcBorders>
          <w:top w:val="single" w:sz="8" w:space="0" w:color="007A5F"/>
          <w:bottom w:val="single" w:sz="8" w:space="0" w:color="007A5F"/>
        </w:tcBorders>
      </w:tcPr>
    </w:tblStylePr>
  </w:style>
  <w:style w:type="table" w:customStyle="1" w:styleId="TableGrid4">
    <w:name w:val="Table Grid4"/>
    <w:basedOn w:val="TableNormal"/>
    <w:rsid w:val="00962ECE"/>
    <w:pPr>
      <w:spacing w:after="0" w:line="240" w:lineRule="atLeas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9">
    <w:name w:val="toc 9"/>
    <w:basedOn w:val="Index"/>
    <w:autoRedefine/>
    <w:uiPriority w:val="39"/>
    <w:unhideWhenUsed/>
    <w:rsid w:val="00962ECE"/>
    <w:pPr>
      <w:tabs>
        <w:tab w:val="right" w:leader="dot" w:pos="9637"/>
      </w:tabs>
      <w:ind w:left="2264"/>
    </w:pPr>
  </w:style>
  <w:style w:type="paragraph" w:styleId="TOC8">
    <w:name w:val="toc 8"/>
    <w:basedOn w:val="Index"/>
    <w:autoRedefine/>
    <w:uiPriority w:val="39"/>
    <w:unhideWhenUsed/>
    <w:rsid w:val="00962ECE"/>
    <w:pPr>
      <w:tabs>
        <w:tab w:val="right" w:leader="dot" w:pos="9637"/>
      </w:tabs>
      <w:ind w:left="1981"/>
    </w:pPr>
  </w:style>
  <w:style w:type="paragraph" w:styleId="TOC7">
    <w:name w:val="toc 7"/>
    <w:basedOn w:val="Index"/>
    <w:autoRedefine/>
    <w:uiPriority w:val="39"/>
    <w:unhideWhenUsed/>
    <w:rsid w:val="00962ECE"/>
    <w:pPr>
      <w:tabs>
        <w:tab w:val="right" w:leader="dot" w:pos="9637"/>
      </w:tabs>
      <w:ind w:left="1698"/>
    </w:pPr>
  </w:style>
  <w:style w:type="paragraph" w:styleId="TOC6">
    <w:name w:val="toc 6"/>
    <w:basedOn w:val="Index"/>
    <w:autoRedefine/>
    <w:uiPriority w:val="39"/>
    <w:unhideWhenUsed/>
    <w:rsid w:val="00962ECE"/>
    <w:pPr>
      <w:tabs>
        <w:tab w:val="right" w:leader="dot" w:pos="9637"/>
      </w:tabs>
      <w:ind w:left="1415"/>
    </w:pPr>
  </w:style>
  <w:style w:type="paragraph" w:styleId="TOC5">
    <w:name w:val="toc 5"/>
    <w:basedOn w:val="Index"/>
    <w:autoRedefine/>
    <w:uiPriority w:val="39"/>
    <w:unhideWhenUsed/>
    <w:rsid w:val="00962ECE"/>
    <w:pPr>
      <w:tabs>
        <w:tab w:val="right" w:leader="dot" w:pos="9637"/>
      </w:tabs>
      <w:ind w:left="1132"/>
    </w:pPr>
  </w:style>
  <w:style w:type="paragraph" w:styleId="TOC4">
    <w:name w:val="toc 4"/>
    <w:basedOn w:val="Index"/>
    <w:autoRedefine/>
    <w:uiPriority w:val="39"/>
    <w:unhideWhenUsed/>
    <w:qFormat/>
    <w:rsid w:val="00962ECE"/>
    <w:pPr>
      <w:tabs>
        <w:tab w:val="right" w:leader="dot" w:pos="9637"/>
      </w:tabs>
      <w:ind w:left="849"/>
    </w:pPr>
  </w:style>
  <w:style w:type="numbering" w:customStyle="1" w:styleId="SongHau">
    <w:name w:val="Song Hau"/>
    <w:rsid w:val="00962ECE"/>
    <w:pPr>
      <w:numPr>
        <w:numId w:val="49"/>
      </w:numPr>
    </w:pPr>
  </w:style>
  <w:style w:type="paragraph" w:styleId="Caption">
    <w:name w:val="caption"/>
    <w:aliases w:val=" Char,Char5,Char4 Char Char, Char5,Figure and Table Char Char,Figure and Table Char,Caption Char1 Char,Caption Char Char Char,Caption Char Char Char Char Char Char Char Char,Caption Char Char Char Char Char Char1 Char,Hinh 2,図表番号 Char Char,Bảng"/>
    <w:basedOn w:val="Normal"/>
    <w:next w:val="Normal"/>
    <w:link w:val="CaptionChar"/>
    <w:uiPriority w:val="99"/>
    <w:unhideWhenUsed/>
    <w:qFormat/>
    <w:rsid w:val="00F3665B"/>
    <w:pPr>
      <w:spacing w:after="200" w:line="240" w:lineRule="auto"/>
    </w:pPr>
    <w:rPr>
      <w:i/>
      <w:iCs/>
      <w:color w:val="44546A" w:themeColor="text2"/>
      <w:sz w:val="18"/>
      <w:szCs w:val="18"/>
    </w:rPr>
  </w:style>
  <w:style w:type="character" w:customStyle="1" w:styleId="CaptionChar">
    <w:name w:val="Caption Char"/>
    <w:aliases w:val=" Char Char,Char5 Char,Char4 Char Char Char, Char5 Char,Figure and Table Char Char Char,Figure and Table Char Char1,Caption Char1 Char Char,Caption Char Char Char Char,Caption Char Char Char Char Char Char Char Char Char,Hinh 2 Char"/>
    <w:link w:val="Caption"/>
    <w:uiPriority w:val="35"/>
    <w:qFormat/>
    <w:locked/>
    <w:rsid w:val="007416A5"/>
    <w:rPr>
      <w:rFonts w:ascii="Times New Roman" w:eastAsia="Calibri" w:hAnsi="Times New Roman" w:cs="Times New Roman"/>
      <w:i/>
      <w:iCs/>
      <w:color w:val="44546A" w:themeColor="text2"/>
      <w:sz w:val="18"/>
      <w:szCs w:val="18"/>
      <w:lang w:val="vi-VN"/>
    </w:rPr>
  </w:style>
  <w:style w:type="character" w:styleId="Strong">
    <w:name w:val="Strong"/>
    <w:qFormat/>
    <w:rsid w:val="00804D08"/>
    <w:rPr>
      <w:b/>
      <w:bCs/>
    </w:rPr>
  </w:style>
  <w:style w:type="character" w:styleId="PageNumber">
    <w:name w:val="page number"/>
    <w:rsid w:val="00804D08"/>
  </w:style>
  <w:style w:type="numbering" w:customStyle="1" w:styleId="NoList1">
    <w:name w:val="No List1"/>
    <w:next w:val="NoList"/>
    <w:uiPriority w:val="99"/>
    <w:semiHidden/>
    <w:unhideWhenUsed/>
    <w:rsid w:val="00804D08"/>
  </w:style>
  <w:style w:type="numbering" w:customStyle="1" w:styleId="NoList2">
    <w:name w:val="No List2"/>
    <w:next w:val="NoList"/>
    <w:uiPriority w:val="99"/>
    <w:semiHidden/>
    <w:unhideWhenUsed/>
    <w:rsid w:val="00804D08"/>
  </w:style>
  <w:style w:type="paragraph" w:styleId="HTMLPreformatted">
    <w:name w:val="HTML Preformatted"/>
    <w:basedOn w:val="Normal"/>
    <w:link w:val="HTMLPreformattedChar"/>
    <w:uiPriority w:val="99"/>
    <w:semiHidden/>
    <w:unhideWhenUsed/>
    <w:rsid w:val="00DD7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ind w:firstLine="450"/>
      <w:contextualSpacing/>
    </w:pPr>
    <w:rPr>
      <w:rFonts w:ascii="Courier New" w:eastAsia="Times New Roman" w:hAnsi="Courier New" w:cs="Courier New"/>
      <w:bCs/>
      <w:color w:val="000000"/>
      <w:sz w:val="20"/>
      <w:szCs w:val="20"/>
      <w:lang w:val="en-US"/>
    </w:rPr>
  </w:style>
  <w:style w:type="character" w:customStyle="1" w:styleId="HTMLPreformattedChar">
    <w:name w:val="HTML Preformatted Char"/>
    <w:basedOn w:val="DefaultParagraphFont"/>
    <w:link w:val="HTMLPreformatted"/>
    <w:uiPriority w:val="99"/>
    <w:semiHidden/>
    <w:rsid w:val="00DD72B3"/>
    <w:rPr>
      <w:rFonts w:ascii="Courier New" w:eastAsia="Times New Roman" w:hAnsi="Courier New" w:cs="Courier New"/>
      <w:bCs/>
      <w:color w:val="000000"/>
      <w:sz w:val="20"/>
      <w:szCs w:val="20"/>
    </w:rPr>
  </w:style>
  <w:style w:type="character" w:customStyle="1" w:styleId="BodyTextChar1">
    <w:name w:val="Body Text Char1"/>
    <w:aliases w:val="Char4 Char1,Body Text Char Char Char Char Char Char Char Char Char Char Char Char Char Char Char Char Char Char Char1"/>
    <w:basedOn w:val="DefaultParagraphFont"/>
    <w:semiHidden/>
    <w:rsid w:val="00DD72B3"/>
    <w:rPr>
      <w:rFonts w:ascii="Times New Roman" w:eastAsia="Calibri" w:hAnsi="Times New Roman" w:cs="Times New Roman"/>
      <w:sz w:val="26"/>
      <w:lang w:val="vi-VN"/>
    </w:rPr>
  </w:style>
  <w:style w:type="paragraph" w:styleId="Quote">
    <w:name w:val="Quote"/>
    <w:basedOn w:val="Normal"/>
    <w:next w:val="Normal"/>
    <w:link w:val="QuoteChar"/>
    <w:uiPriority w:val="29"/>
    <w:qFormat/>
    <w:rsid w:val="00DD72B3"/>
    <w:pPr>
      <w:spacing w:after="240" w:line="240" w:lineRule="auto"/>
      <w:ind w:left="862" w:right="862"/>
    </w:pPr>
    <w:rPr>
      <w:rFonts w:eastAsia="Times New Roman"/>
      <w:i/>
      <w:iCs/>
      <w:color w:val="404040"/>
      <w:sz w:val="20"/>
      <w:szCs w:val="20"/>
    </w:rPr>
  </w:style>
  <w:style w:type="character" w:customStyle="1" w:styleId="QuoteChar">
    <w:name w:val="Quote Char"/>
    <w:basedOn w:val="DefaultParagraphFont"/>
    <w:link w:val="Quote"/>
    <w:uiPriority w:val="29"/>
    <w:rsid w:val="00DD72B3"/>
    <w:rPr>
      <w:rFonts w:ascii="Times New Roman" w:eastAsia="Times New Roman" w:hAnsi="Times New Roman" w:cs="Times New Roman"/>
      <w:i/>
      <w:iCs/>
      <w:color w:val="404040"/>
      <w:sz w:val="20"/>
      <w:szCs w:val="20"/>
      <w:lang w:val="vi-VN"/>
    </w:rPr>
  </w:style>
  <w:style w:type="character" w:customStyle="1" w:styleId="DefaultChar">
    <w:name w:val="Default Char"/>
    <w:link w:val="Default"/>
    <w:locked/>
    <w:rsid w:val="00DD72B3"/>
    <w:rPr>
      <w:rFonts w:ascii="Times New Roman" w:eastAsia="Calibri" w:hAnsi="Times New Roman" w:cs="Times New Roman"/>
      <w:color w:val="000000"/>
      <w:sz w:val="24"/>
      <w:szCs w:val="24"/>
    </w:rPr>
  </w:style>
  <w:style w:type="paragraph" w:customStyle="1" w:styleId="StyleStyleStyleStyleListBullet2BoldSuperscriptSupers">
    <w:name w:val="Style Style Style Style List Bullet 2 + Bold + Superscript + Supers..."/>
    <w:basedOn w:val="Normal"/>
    <w:uiPriority w:val="99"/>
    <w:rsid w:val="00DD72B3"/>
    <w:pPr>
      <w:spacing w:before="120" w:after="120" w:line="240" w:lineRule="auto"/>
    </w:pPr>
    <w:rPr>
      <w:rFonts w:eastAsia="Times New Roman"/>
      <w:bCs/>
      <w:szCs w:val="24"/>
      <w:lang w:val="x-none" w:eastAsia="x-none"/>
    </w:rPr>
  </w:style>
  <w:style w:type="paragraph" w:customStyle="1" w:styleId="DTM-nguon">
    <w:name w:val="DTM - nguon"/>
    <w:basedOn w:val="Normal"/>
    <w:uiPriority w:val="99"/>
    <w:qFormat/>
    <w:rsid w:val="00DD72B3"/>
    <w:pPr>
      <w:widowControl w:val="0"/>
      <w:spacing w:before="60" w:after="60" w:line="240" w:lineRule="auto"/>
      <w:jc w:val="right"/>
    </w:pPr>
    <w:rPr>
      <w:rFonts w:eastAsia="Lucida Sans Unicode"/>
      <w:bCs/>
      <w:i/>
      <w:iCs/>
      <w:sz w:val="20"/>
      <w:szCs w:val="20"/>
      <w:lang w:val="en-CA"/>
    </w:rPr>
  </w:style>
  <w:style w:type="paragraph" w:customStyle="1" w:styleId="DTM--">
    <w:name w:val="DTM --"/>
    <w:basedOn w:val="Heading3"/>
    <w:uiPriority w:val="99"/>
    <w:qFormat/>
    <w:rsid w:val="00DD72B3"/>
    <w:pPr>
      <w:keepNext w:val="0"/>
      <w:widowControl w:val="0"/>
      <w:numPr>
        <w:ilvl w:val="0"/>
        <w:numId w:val="122"/>
      </w:numPr>
      <w:tabs>
        <w:tab w:val="clear" w:pos="720"/>
        <w:tab w:val="left" w:pos="1134"/>
      </w:tabs>
      <w:ind w:left="1134" w:hanging="283"/>
    </w:pPr>
    <w:rPr>
      <w:rFonts w:eastAsia="Lucida Sans Unicode"/>
      <w:b w:val="0"/>
      <w:color w:val="auto"/>
      <w:szCs w:val="28"/>
      <w:lang w:val="pt-BR" w:eastAsia="en-US"/>
    </w:rPr>
  </w:style>
  <w:style w:type="paragraph" w:customStyle="1" w:styleId="S1">
    <w:name w:val="S1"/>
    <w:basedOn w:val="Normal"/>
    <w:autoRedefine/>
    <w:uiPriority w:val="99"/>
    <w:qFormat/>
    <w:rsid w:val="00DD72B3"/>
    <w:pPr>
      <w:spacing w:before="120" w:after="120" w:line="360" w:lineRule="auto"/>
      <w:ind w:firstLine="450"/>
      <w:contextualSpacing/>
      <w:outlineLvl w:val="0"/>
    </w:pPr>
    <w:rPr>
      <w:rFonts w:eastAsia="Times New Roman"/>
      <w:b/>
      <w:bCs/>
      <w:color w:val="000000"/>
      <w:szCs w:val="72"/>
      <w:lang w:val="en-US"/>
    </w:rPr>
  </w:style>
  <w:style w:type="paragraph" w:customStyle="1" w:styleId="S2">
    <w:name w:val="S2"/>
    <w:basedOn w:val="Normal"/>
    <w:autoRedefine/>
    <w:uiPriority w:val="99"/>
    <w:qFormat/>
    <w:rsid w:val="00DD72B3"/>
    <w:pPr>
      <w:spacing w:before="120" w:after="120" w:line="360" w:lineRule="auto"/>
      <w:ind w:left="1080" w:hanging="720"/>
      <w:contextualSpacing/>
      <w:outlineLvl w:val="1"/>
    </w:pPr>
    <w:rPr>
      <w:rFonts w:eastAsia="Times New Roman"/>
      <w:b/>
      <w:bCs/>
      <w:color w:val="000000"/>
      <w:szCs w:val="26"/>
      <w:lang w:val="en-US"/>
    </w:rPr>
  </w:style>
  <w:style w:type="paragraph" w:customStyle="1" w:styleId="ColorfulList-Accent11">
    <w:name w:val="Colorful List - Accent 11"/>
    <w:basedOn w:val="Normal"/>
    <w:uiPriority w:val="99"/>
    <w:qFormat/>
    <w:rsid w:val="00DD72B3"/>
    <w:pPr>
      <w:spacing w:before="120" w:after="120" w:line="240" w:lineRule="auto"/>
      <w:ind w:left="720" w:firstLine="450"/>
      <w:contextualSpacing/>
    </w:pPr>
    <w:rPr>
      <w:rFonts w:eastAsia="Times New Roman"/>
      <w:bCs/>
      <w:color w:val="000000"/>
      <w:szCs w:val="26"/>
      <w:lang w:val="en-US"/>
    </w:rPr>
  </w:style>
  <w:style w:type="paragraph" w:customStyle="1" w:styleId="111">
    <w:name w:val="1.1.1"/>
    <w:basedOn w:val="Normal"/>
    <w:uiPriority w:val="99"/>
    <w:rsid w:val="00DD72B3"/>
    <w:pPr>
      <w:spacing w:before="120" w:after="120" w:line="240" w:lineRule="auto"/>
      <w:ind w:firstLine="450"/>
      <w:contextualSpacing/>
    </w:pPr>
    <w:rPr>
      <w:rFonts w:eastAsia="Times New Roman"/>
      <w:b/>
      <w:bCs/>
      <w:color w:val="000000"/>
      <w:szCs w:val="26"/>
      <w:lang w:val="en-US"/>
    </w:rPr>
  </w:style>
  <w:style w:type="paragraph" w:customStyle="1" w:styleId="I">
    <w:name w:val="I"/>
    <w:uiPriority w:val="99"/>
    <w:rsid w:val="00DD72B3"/>
    <w:pPr>
      <w:spacing w:after="0" w:line="240" w:lineRule="auto"/>
    </w:pPr>
    <w:rPr>
      <w:rFonts w:ascii="Times New Roman" w:eastAsia="Cambria" w:hAnsi="Times New Roman" w:cs="Times New Roman"/>
      <w:b/>
      <w:sz w:val="26"/>
      <w:szCs w:val="26"/>
    </w:rPr>
  </w:style>
  <w:style w:type="paragraph" w:customStyle="1" w:styleId="B">
    <w:name w:val="B"/>
    <w:basedOn w:val="ColorfulList-Accent11"/>
    <w:uiPriority w:val="99"/>
    <w:rsid w:val="00DD72B3"/>
    <w:pPr>
      <w:ind w:left="1080" w:hanging="720"/>
    </w:pPr>
    <w:rPr>
      <w:b/>
    </w:rPr>
  </w:style>
  <w:style w:type="paragraph" w:customStyle="1" w:styleId="A">
    <w:name w:val="A"/>
    <w:basedOn w:val="Normal"/>
    <w:uiPriority w:val="99"/>
    <w:rsid w:val="00DD72B3"/>
    <w:pPr>
      <w:spacing w:before="120" w:after="120" w:line="240" w:lineRule="auto"/>
      <w:ind w:left="540" w:hanging="540"/>
      <w:contextualSpacing/>
    </w:pPr>
    <w:rPr>
      <w:rFonts w:eastAsia="Times New Roman"/>
      <w:b/>
      <w:bCs/>
      <w:color w:val="000000"/>
      <w:szCs w:val="26"/>
      <w:lang w:val="en-US"/>
    </w:rPr>
  </w:style>
  <w:style w:type="paragraph" w:customStyle="1" w:styleId="BA">
    <w:name w:val="BA"/>
    <w:basedOn w:val="Normal"/>
    <w:uiPriority w:val="99"/>
    <w:rsid w:val="00DD72B3"/>
    <w:pPr>
      <w:spacing w:before="120" w:after="120" w:line="240" w:lineRule="auto"/>
      <w:ind w:firstLine="450"/>
      <w:contextualSpacing/>
      <w:jc w:val="center"/>
    </w:pPr>
    <w:rPr>
      <w:rFonts w:eastAsia="Times New Roman"/>
      <w:bCs/>
      <w:color w:val="000000"/>
      <w:sz w:val="24"/>
      <w:szCs w:val="26"/>
      <w:lang w:val="en-US"/>
    </w:rPr>
  </w:style>
  <w:style w:type="paragraph" w:customStyle="1" w:styleId="i0">
    <w:name w:val="i"/>
    <w:basedOn w:val="Normal"/>
    <w:uiPriority w:val="99"/>
    <w:rsid w:val="00DD72B3"/>
    <w:pPr>
      <w:tabs>
        <w:tab w:val="num" w:pos="990"/>
        <w:tab w:val="num" w:pos="1080"/>
      </w:tabs>
      <w:spacing w:before="120" w:after="120" w:line="240" w:lineRule="auto"/>
      <w:ind w:left="1080" w:hanging="720"/>
      <w:contextualSpacing/>
    </w:pPr>
    <w:rPr>
      <w:rFonts w:eastAsia="Times New Roman"/>
      <w:b/>
      <w:bCs/>
      <w:color w:val="000000"/>
      <w:sz w:val="24"/>
      <w:szCs w:val="26"/>
      <w:lang w:val="en-US"/>
    </w:rPr>
  </w:style>
  <w:style w:type="paragraph" w:customStyle="1" w:styleId="NoSpacing1">
    <w:name w:val="No Spacing1"/>
    <w:semiHidden/>
    <w:qFormat/>
    <w:rsid w:val="00DD72B3"/>
    <w:pPr>
      <w:spacing w:after="0" w:line="240" w:lineRule="auto"/>
    </w:pPr>
    <w:rPr>
      <w:rFonts w:ascii="PMingLiU" w:eastAsia="PMingLiU" w:hAnsi="Times New Roman" w:hint="eastAsia"/>
    </w:rPr>
  </w:style>
  <w:style w:type="paragraph" w:customStyle="1" w:styleId="clear">
    <w:name w:val="clear"/>
    <w:basedOn w:val="Normal"/>
    <w:uiPriority w:val="99"/>
    <w:rsid w:val="00DD72B3"/>
    <w:pPr>
      <w:spacing w:before="120" w:after="120" w:line="240" w:lineRule="auto"/>
      <w:ind w:firstLine="450"/>
      <w:contextualSpacing/>
      <w:jc w:val="center"/>
    </w:pPr>
    <w:rPr>
      <w:rFonts w:eastAsia="Times New Roman"/>
      <w:bCs/>
      <w:color w:val="000000"/>
      <w:sz w:val="20"/>
      <w:szCs w:val="20"/>
      <w:lang w:val="en-US"/>
    </w:rPr>
  </w:style>
  <w:style w:type="paragraph" w:customStyle="1" w:styleId="S3">
    <w:name w:val="S3"/>
    <w:basedOn w:val="S2"/>
    <w:autoRedefine/>
    <w:uiPriority w:val="99"/>
    <w:qFormat/>
    <w:rsid w:val="00DD72B3"/>
    <w:pPr>
      <w:spacing w:before="0" w:after="0" w:line="240" w:lineRule="auto"/>
      <w:ind w:left="0" w:firstLine="562"/>
      <w:outlineLvl w:val="2"/>
    </w:pPr>
  </w:style>
  <w:style w:type="character" w:customStyle="1" w:styleId="FontbangnhoChar">
    <w:name w:val="Font bang nho Char"/>
    <w:link w:val="Fontbangnho"/>
    <w:locked/>
    <w:rsid w:val="00DD72B3"/>
    <w:rPr>
      <w:rFonts w:ascii="Times New Roman" w:hAnsi="Times New Roman" w:cs="Times New Roman"/>
      <w:sz w:val="24"/>
      <w:lang w:val="en-GB"/>
    </w:rPr>
  </w:style>
  <w:style w:type="paragraph" w:customStyle="1" w:styleId="Fontbangnho">
    <w:name w:val="Font bang nho"/>
    <w:basedOn w:val="NoSpacing"/>
    <w:link w:val="FontbangnhoChar"/>
    <w:rsid w:val="00DD72B3"/>
    <w:pPr>
      <w:jc w:val="both"/>
    </w:pPr>
    <w:rPr>
      <w:rFonts w:eastAsiaTheme="minorHAnsi"/>
      <w:lang w:val="en-GB"/>
    </w:rPr>
  </w:style>
  <w:style w:type="character" w:customStyle="1" w:styleId="NguonChar">
    <w:name w:val="Nguon Char"/>
    <w:link w:val="Nguon0"/>
    <w:locked/>
    <w:rsid w:val="00DD72B3"/>
    <w:rPr>
      <w:rFonts w:ascii="Times New Roman" w:eastAsia="Times New Roman" w:hAnsi="Times New Roman" w:cs="Times New Roman"/>
      <w:bCs/>
      <w:i/>
      <w:color w:val="333333"/>
    </w:rPr>
  </w:style>
  <w:style w:type="paragraph" w:customStyle="1" w:styleId="Nguon0">
    <w:name w:val="Nguon"/>
    <w:basedOn w:val="Normal"/>
    <w:link w:val="NguonChar"/>
    <w:qFormat/>
    <w:rsid w:val="00DD72B3"/>
    <w:pPr>
      <w:tabs>
        <w:tab w:val="left" w:pos="630"/>
      </w:tabs>
      <w:spacing w:before="120" w:after="240" w:line="240" w:lineRule="auto"/>
      <w:ind w:firstLine="450"/>
      <w:contextualSpacing/>
    </w:pPr>
    <w:rPr>
      <w:rFonts w:eastAsia="Times New Roman"/>
      <w:bCs/>
      <w:i/>
      <w:color w:val="333333"/>
      <w:sz w:val="22"/>
      <w:lang w:val="en-US"/>
    </w:rPr>
  </w:style>
  <w:style w:type="paragraph" w:customStyle="1" w:styleId="msonormal0">
    <w:name w:val="msonormal"/>
    <w:basedOn w:val="Normal"/>
    <w:uiPriority w:val="99"/>
    <w:rsid w:val="00DD72B3"/>
    <w:pPr>
      <w:spacing w:before="100" w:beforeAutospacing="1" w:after="100" w:afterAutospacing="1" w:line="240" w:lineRule="auto"/>
      <w:ind w:firstLine="450"/>
      <w:contextualSpacing/>
    </w:pPr>
    <w:rPr>
      <w:rFonts w:eastAsia="Times New Roman"/>
      <w:bCs/>
      <w:color w:val="000000"/>
      <w:sz w:val="24"/>
      <w:szCs w:val="26"/>
      <w:lang w:val="en-US"/>
    </w:rPr>
  </w:style>
  <w:style w:type="paragraph" w:customStyle="1" w:styleId="xl66">
    <w:name w:val="xl66"/>
    <w:basedOn w:val="Normal"/>
    <w:uiPriority w:val="99"/>
    <w:rsid w:val="00DD72B3"/>
    <w:pPr>
      <w:spacing w:before="100" w:beforeAutospacing="1" w:after="100" w:afterAutospacing="1" w:line="240" w:lineRule="auto"/>
      <w:ind w:firstLine="450"/>
      <w:contextualSpacing/>
    </w:pPr>
    <w:rPr>
      <w:rFonts w:eastAsia="Times New Roman"/>
      <w:bCs/>
      <w:color w:val="000000"/>
      <w:sz w:val="24"/>
      <w:szCs w:val="26"/>
      <w:lang w:val="en-US"/>
    </w:rPr>
  </w:style>
  <w:style w:type="paragraph" w:customStyle="1" w:styleId="xl67">
    <w:name w:val="xl67"/>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450"/>
      <w:contextualSpacing/>
    </w:pPr>
    <w:rPr>
      <w:rFonts w:eastAsia="Times New Roman"/>
      <w:bCs/>
      <w:color w:val="000000"/>
      <w:sz w:val="24"/>
      <w:szCs w:val="26"/>
      <w:lang w:val="en-US"/>
    </w:rPr>
  </w:style>
  <w:style w:type="paragraph" w:customStyle="1" w:styleId="xl68">
    <w:name w:val="xl68"/>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69">
    <w:name w:val="xl69"/>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450"/>
      <w:contextualSpacing/>
    </w:pPr>
    <w:rPr>
      <w:rFonts w:eastAsia="Times New Roman"/>
      <w:b/>
      <w:color w:val="000000"/>
      <w:sz w:val="24"/>
      <w:szCs w:val="26"/>
      <w:lang w:val="en-US"/>
    </w:rPr>
  </w:style>
  <w:style w:type="paragraph" w:customStyle="1" w:styleId="xl70">
    <w:name w:val="xl70"/>
    <w:basedOn w:val="Normal"/>
    <w:uiPriority w:val="99"/>
    <w:rsid w:val="00DD72B3"/>
    <w:pPr>
      <w:spacing w:before="100" w:beforeAutospacing="1" w:after="100" w:afterAutospacing="1" w:line="240" w:lineRule="auto"/>
      <w:ind w:firstLine="450"/>
      <w:contextualSpacing/>
      <w:jc w:val="center"/>
    </w:pPr>
    <w:rPr>
      <w:rFonts w:eastAsia="Times New Roman"/>
      <w:bCs/>
      <w:color w:val="000000"/>
      <w:sz w:val="24"/>
      <w:szCs w:val="26"/>
      <w:lang w:val="en-US"/>
    </w:rPr>
  </w:style>
  <w:style w:type="paragraph" w:customStyle="1" w:styleId="xl71">
    <w:name w:val="xl71"/>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450"/>
      <w:contextualSpacing/>
    </w:pPr>
    <w:rPr>
      <w:rFonts w:eastAsia="Times New Roman"/>
      <w:b/>
      <w:color w:val="000000"/>
      <w:sz w:val="24"/>
      <w:szCs w:val="26"/>
      <w:lang w:val="en-US"/>
    </w:rPr>
  </w:style>
  <w:style w:type="paragraph" w:customStyle="1" w:styleId="xl72">
    <w:name w:val="xl72"/>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450"/>
      <w:contextualSpacing/>
      <w:jc w:val="center"/>
    </w:pPr>
    <w:rPr>
      <w:rFonts w:eastAsia="Times New Roman"/>
      <w:b/>
      <w:color w:val="000000"/>
      <w:sz w:val="24"/>
      <w:szCs w:val="26"/>
      <w:lang w:val="en-US"/>
    </w:rPr>
  </w:style>
  <w:style w:type="paragraph" w:customStyle="1" w:styleId="xl74">
    <w:name w:val="xl74"/>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450"/>
      <w:contextualSpacing/>
      <w:jc w:val="center"/>
    </w:pPr>
    <w:rPr>
      <w:rFonts w:eastAsia="Times New Roman"/>
      <w:bCs/>
      <w:color w:val="000000"/>
      <w:sz w:val="24"/>
      <w:szCs w:val="26"/>
      <w:lang w:val="en-US"/>
    </w:rPr>
  </w:style>
  <w:style w:type="paragraph" w:customStyle="1" w:styleId="xl75">
    <w:name w:val="xl7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450"/>
      <w:contextualSpacing/>
      <w:jc w:val="center"/>
    </w:pPr>
    <w:rPr>
      <w:rFonts w:ascii="TimesNewRomanPSMT" w:eastAsia="Times New Roman" w:hAnsi="TimesNewRomanPSMT"/>
      <w:b/>
      <w:color w:val="000000"/>
      <w:sz w:val="22"/>
      <w:lang w:val="en-US"/>
    </w:rPr>
  </w:style>
  <w:style w:type="paragraph" w:customStyle="1" w:styleId="11">
    <w:name w:val="1.1"/>
    <w:basedOn w:val="Normal"/>
    <w:uiPriority w:val="99"/>
    <w:rsid w:val="00DD72B3"/>
    <w:pPr>
      <w:spacing w:before="80" w:after="40" w:line="240" w:lineRule="auto"/>
      <w:ind w:firstLine="454"/>
      <w:contextualSpacing/>
    </w:pPr>
    <w:rPr>
      <w:rFonts w:ascii=".VnTime" w:eastAsia="Times New Roman" w:hAnsi=".VnTime"/>
      <w:b/>
      <w:bCs/>
      <w:i/>
      <w:color w:val="000000"/>
      <w:sz w:val="24"/>
      <w:szCs w:val="20"/>
      <w:lang w:val="en-US"/>
    </w:rPr>
  </w:style>
  <w:style w:type="paragraph" w:customStyle="1" w:styleId="font7">
    <w:name w:val="font7"/>
    <w:basedOn w:val="Normal"/>
    <w:uiPriority w:val="99"/>
    <w:rsid w:val="00DD72B3"/>
    <w:pPr>
      <w:spacing w:before="100" w:beforeAutospacing="1" w:after="100" w:afterAutospacing="1" w:line="240" w:lineRule="auto"/>
      <w:ind w:firstLine="450"/>
      <w:contextualSpacing/>
    </w:pPr>
    <w:rPr>
      <w:rFonts w:eastAsia="Times New Roman"/>
      <w:bCs/>
      <w:color w:val="000000"/>
      <w:sz w:val="22"/>
      <w:lang w:val="en-US"/>
    </w:rPr>
  </w:style>
  <w:style w:type="paragraph" w:customStyle="1" w:styleId="font8">
    <w:name w:val="font8"/>
    <w:basedOn w:val="Normal"/>
    <w:uiPriority w:val="99"/>
    <w:rsid w:val="00DD72B3"/>
    <w:pPr>
      <w:spacing w:before="100" w:beforeAutospacing="1" w:after="100" w:afterAutospacing="1" w:line="240" w:lineRule="auto"/>
      <w:ind w:firstLine="450"/>
      <w:contextualSpacing/>
    </w:pPr>
    <w:rPr>
      <w:rFonts w:eastAsia="Times New Roman"/>
      <w:bCs/>
      <w:color w:val="000000"/>
      <w:sz w:val="22"/>
      <w:lang w:val="en-US"/>
    </w:rPr>
  </w:style>
  <w:style w:type="paragraph" w:customStyle="1" w:styleId="font9">
    <w:name w:val="font9"/>
    <w:basedOn w:val="Normal"/>
    <w:uiPriority w:val="99"/>
    <w:rsid w:val="00DD72B3"/>
    <w:pPr>
      <w:spacing w:before="100" w:beforeAutospacing="1" w:after="100" w:afterAutospacing="1" w:line="240" w:lineRule="auto"/>
      <w:ind w:firstLine="450"/>
      <w:contextualSpacing/>
    </w:pPr>
    <w:rPr>
      <w:rFonts w:eastAsia="Times New Roman"/>
      <w:bCs/>
      <w:i/>
      <w:iCs/>
      <w:color w:val="000000"/>
      <w:sz w:val="22"/>
      <w:lang w:val="en-US"/>
    </w:rPr>
  </w:style>
  <w:style w:type="paragraph" w:customStyle="1" w:styleId="xl76">
    <w:name w:val="xl76"/>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77">
    <w:name w:val="xl77"/>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78">
    <w:name w:val="xl78"/>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79">
    <w:name w:val="xl79"/>
    <w:basedOn w:val="Normal"/>
    <w:uiPriority w:val="99"/>
    <w:rsid w:val="00DD72B3"/>
    <w:pP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80">
    <w:name w:val="xl80"/>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81">
    <w:name w:val="xl81"/>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82">
    <w:name w:val="xl82"/>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jc w:val="center"/>
    </w:pPr>
    <w:rPr>
      <w:rFonts w:eastAsia="Times New Roman"/>
      <w:b/>
      <w:color w:val="000000"/>
      <w:sz w:val="24"/>
      <w:szCs w:val="26"/>
      <w:lang w:val="en-US"/>
    </w:rPr>
  </w:style>
  <w:style w:type="paragraph" w:customStyle="1" w:styleId="xl83">
    <w:name w:val="xl83"/>
    <w:basedOn w:val="Normal"/>
    <w:uiPriority w:val="99"/>
    <w:rsid w:val="00DD72B3"/>
    <w:pPr>
      <w:pBdr>
        <w:top w:val="single" w:sz="4" w:space="0" w:color="auto"/>
        <w:left w:val="single" w:sz="4" w:space="0" w:color="auto"/>
        <w:right w:val="single" w:sz="4" w:space="0" w:color="auto"/>
      </w:pBdr>
      <w:spacing w:before="100" w:beforeAutospacing="1" w:after="100" w:afterAutospacing="1" w:line="240" w:lineRule="auto"/>
      <w:ind w:firstLine="450"/>
      <w:contextualSpacing/>
      <w:jc w:val="center"/>
    </w:pPr>
    <w:rPr>
      <w:rFonts w:eastAsia="Times New Roman"/>
      <w:bCs/>
      <w:color w:val="000000"/>
      <w:sz w:val="24"/>
      <w:szCs w:val="26"/>
      <w:lang w:val="en-US"/>
    </w:rPr>
  </w:style>
  <w:style w:type="paragraph" w:customStyle="1" w:styleId="xl84">
    <w:name w:val="xl84"/>
    <w:basedOn w:val="Normal"/>
    <w:uiPriority w:val="99"/>
    <w:rsid w:val="00DD72B3"/>
    <w:pPr>
      <w:pBdr>
        <w:top w:val="single" w:sz="4" w:space="0" w:color="auto"/>
        <w:left w:val="single" w:sz="4" w:space="0" w:color="auto"/>
        <w:right w:val="single" w:sz="4" w:space="0" w:color="auto"/>
      </w:pBdr>
      <w:spacing w:before="100" w:beforeAutospacing="1" w:after="100" w:afterAutospacing="1" w:line="240" w:lineRule="auto"/>
      <w:ind w:firstLine="450"/>
      <w:contextualSpacing/>
    </w:pPr>
    <w:rPr>
      <w:rFonts w:eastAsia="Times New Roman"/>
      <w:bCs/>
      <w:color w:val="000000"/>
      <w:sz w:val="24"/>
      <w:szCs w:val="26"/>
      <w:lang w:val="en-US"/>
    </w:rPr>
  </w:style>
  <w:style w:type="paragraph" w:customStyle="1" w:styleId="xl85">
    <w:name w:val="xl85"/>
    <w:basedOn w:val="Normal"/>
    <w:uiPriority w:val="99"/>
    <w:rsid w:val="00DD72B3"/>
    <w:pPr>
      <w:pBdr>
        <w:left w:val="single" w:sz="4" w:space="0" w:color="auto"/>
        <w:bottom w:val="single" w:sz="4" w:space="0" w:color="auto"/>
        <w:right w:val="single" w:sz="4" w:space="0" w:color="auto"/>
      </w:pBdr>
      <w:spacing w:before="100" w:beforeAutospacing="1" w:after="100" w:afterAutospacing="1" w:line="240" w:lineRule="auto"/>
      <w:ind w:firstLine="450"/>
      <w:contextualSpacing/>
      <w:jc w:val="center"/>
    </w:pPr>
    <w:rPr>
      <w:rFonts w:eastAsia="Times New Roman"/>
      <w:b/>
      <w:color w:val="000000"/>
      <w:sz w:val="24"/>
      <w:szCs w:val="26"/>
      <w:lang w:val="en-US"/>
    </w:rPr>
  </w:style>
  <w:style w:type="paragraph" w:customStyle="1" w:styleId="xl86">
    <w:name w:val="xl86"/>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87">
    <w:name w:val="xl87"/>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88">
    <w:name w:val="xl88"/>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450"/>
      <w:contextualSpacing/>
      <w:jc w:val="center"/>
    </w:pPr>
    <w:rPr>
      <w:rFonts w:eastAsia="Times New Roman"/>
      <w:b/>
      <w:color w:val="000000"/>
      <w:sz w:val="24"/>
      <w:szCs w:val="26"/>
      <w:lang w:val="en-US"/>
    </w:rPr>
  </w:style>
  <w:style w:type="paragraph" w:customStyle="1" w:styleId="xl89">
    <w:name w:val="xl89"/>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90">
    <w:name w:val="xl90"/>
    <w:basedOn w:val="Normal"/>
    <w:uiPriority w:val="99"/>
    <w:rsid w:val="00DD72B3"/>
    <w:pP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91">
    <w:name w:val="xl91"/>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92">
    <w:name w:val="xl92"/>
    <w:basedOn w:val="Normal"/>
    <w:uiPriority w:val="99"/>
    <w:rsid w:val="00DD72B3"/>
    <w:pPr>
      <w:pBdr>
        <w:left w:val="single" w:sz="4" w:space="0" w:color="auto"/>
        <w:bottom w:val="single" w:sz="4" w:space="0" w:color="auto"/>
        <w:right w:val="single" w:sz="4" w:space="0" w:color="auto"/>
      </w:pBdr>
      <w:spacing w:before="100" w:beforeAutospacing="1" w:after="100" w:afterAutospacing="1" w:line="240" w:lineRule="auto"/>
      <w:ind w:firstLine="450"/>
      <w:contextualSpacing/>
      <w:jc w:val="center"/>
    </w:pPr>
    <w:rPr>
      <w:rFonts w:eastAsia="Times New Roman"/>
      <w:b/>
      <w:color w:val="000000"/>
      <w:sz w:val="24"/>
      <w:szCs w:val="26"/>
      <w:lang w:val="en-US"/>
    </w:rPr>
  </w:style>
  <w:style w:type="paragraph" w:customStyle="1" w:styleId="xl93">
    <w:name w:val="xl93"/>
    <w:basedOn w:val="Normal"/>
    <w:uiPriority w:val="99"/>
    <w:rsid w:val="00DD72B3"/>
    <w:pPr>
      <w:pBdr>
        <w:top w:val="single" w:sz="4" w:space="0" w:color="auto"/>
        <w:bottom w:val="single" w:sz="4" w:space="0" w:color="auto"/>
        <w:right w:val="single" w:sz="4" w:space="0" w:color="auto"/>
      </w:pBdr>
      <w:spacing w:before="100" w:beforeAutospacing="1" w:after="100" w:afterAutospacing="1" w:line="240" w:lineRule="auto"/>
      <w:ind w:firstLine="450"/>
      <w:contextualSpacing/>
      <w:jc w:val="center"/>
    </w:pPr>
    <w:rPr>
      <w:rFonts w:eastAsia="Times New Roman"/>
      <w:b/>
      <w:color w:val="000000"/>
      <w:sz w:val="24"/>
      <w:szCs w:val="26"/>
      <w:lang w:val="en-US"/>
    </w:rPr>
  </w:style>
  <w:style w:type="paragraph" w:customStyle="1" w:styleId="Normalmoi">
    <w:name w:val="Normal moi"/>
    <w:basedOn w:val="Normal"/>
    <w:uiPriority w:val="99"/>
    <w:qFormat/>
    <w:rsid w:val="00DD72B3"/>
    <w:pPr>
      <w:tabs>
        <w:tab w:val="left" w:pos="1418"/>
      </w:tabs>
      <w:spacing w:after="60" w:line="360" w:lineRule="auto"/>
      <w:ind w:firstLine="567"/>
    </w:pPr>
    <w:rPr>
      <w:rFonts w:eastAsia="Times New Roman"/>
      <w:sz w:val="28"/>
      <w:szCs w:val="28"/>
      <w:lang w:val="nb-NO"/>
    </w:rPr>
  </w:style>
  <w:style w:type="paragraph" w:customStyle="1" w:styleId="B1">
    <w:name w:val="B1"/>
    <w:basedOn w:val="Heading1"/>
    <w:uiPriority w:val="99"/>
    <w:qFormat/>
    <w:rsid w:val="00DD72B3"/>
    <w:pPr>
      <w:numPr>
        <w:numId w:val="0"/>
      </w:numPr>
      <w:spacing w:before="120" w:after="120" w:line="288" w:lineRule="auto"/>
      <w:ind w:firstLine="567"/>
      <w:jc w:val="both"/>
    </w:pPr>
    <w:rPr>
      <w:rFonts w:eastAsia="Times New Roman"/>
      <w:b w:val="0"/>
      <w:sz w:val="26"/>
      <w:szCs w:val="26"/>
      <w:lang w:eastAsia="en-US"/>
    </w:rPr>
  </w:style>
  <w:style w:type="paragraph" w:customStyle="1" w:styleId="xl63">
    <w:name w:val="xl63"/>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noProof/>
      <w:sz w:val="24"/>
      <w:szCs w:val="24"/>
      <w:lang w:val="en-US"/>
    </w:rPr>
  </w:style>
  <w:style w:type="paragraph" w:customStyle="1" w:styleId="xl64">
    <w:name w:val="xl64"/>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noProof/>
      <w:sz w:val="24"/>
      <w:szCs w:val="24"/>
      <w:lang w:val="en-US"/>
    </w:rPr>
  </w:style>
  <w:style w:type="paragraph" w:customStyle="1" w:styleId="xl65">
    <w:name w:val="xl6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i/>
      <w:iCs/>
      <w:noProof/>
      <w:sz w:val="24"/>
      <w:szCs w:val="24"/>
      <w:lang w:val="en-US"/>
    </w:rPr>
  </w:style>
  <w:style w:type="paragraph" w:customStyle="1" w:styleId="xl3048">
    <w:name w:val="xl3048"/>
    <w:basedOn w:val="Normal"/>
    <w:uiPriority w:val="99"/>
    <w:rsid w:val="00DD72B3"/>
    <w:pPr>
      <w:spacing w:before="100" w:beforeAutospacing="1" w:after="100" w:afterAutospacing="1" w:line="240" w:lineRule="auto"/>
      <w:jc w:val="left"/>
    </w:pPr>
    <w:rPr>
      <w:rFonts w:eastAsia="Times New Roman"/>
      <w:b/>
      <w:bCs/>
      <w:sz w:val="24"/>
      <w:szCs w:val="24"/>
      <w:lang w:val="en-US"/>
    </w:rPr>
  </w:style>
  <w:style w:type="paragraph" w:customStyle="1" w:styleId="xl3049">
    <w:name w:val="xl3049"/>
    <w:basedOn w:val="Normal"/>
    <w:uiPriority w:val="99"/>
    <w:rsid w:val="00DD72B3"/>
    <w:pPr>
      <w:spacing w:before="100" w:beforeAutospacing="1" w:after="100" w:afterAutospacing="1" w:line="240" w:lineRule="auto"/>
      <w:jc w:val="left"/>
    </w:pPr>
    <w:rPr>
      <w:rFonts w:eastAsia="Times New Roman"/>
      <w:sz w:val="24"/>
      <w:szCs w:val="24"/>
      <w:lang w:val="en-US"/>
    </w:rPr>
  </w:style>
  <w:style w:type="paragraph" w:customStyle="1" w:styleId="xl3050">
    <w:name w:val="xl3050"/>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18"/>
      <w:szCs w:val="18"/>
      <w:lang w:val="en-US"/>
    </w:rPr>
  </w:style>
  <w:style w:type="paragraph" w:customStyle="1" w:styleId="xl3051">
    <w:name w:val="xl3051"/>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18"/>
      <w:szCs w:val="18"/>
      <w:lang w:val="en-US"/>
    </w:rPr>
  </w:style>
  <w:style w:type="paragraph" w:customStyle="1" w:styleId="xl3052">
    <w:name w:val="xl3052"/>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sz w:val="18"/>
      <w:szCs w:val="18"/>
      <w:lang w:val="en-US"/>
    </w:rPr>
  </w:style>
  <w:style w:type="paragraph" w:customStyle="1" w:styleId="xl3053">
    <w:name w:val="xl3053"/>
    <w:basedOn w:val="Normal"/>
    <w:uiPriority w:val="99"/>
    <w:rsid w:val="00DD72B3"/>
    <w:pPr>
      <w:pBdr>
        <w:top w:val="single" w:sz="4" w:space="0" w:color="auto"/>
        <w:bottom w:val="single" w:sz="4" w:space="0" w:color="auto"/>
      </w:pBdr>
      <w:spacing w:before="100" w:beforeAutospacing="1" w:after="100" w:afterAutospacing="1" w:line="240" w:lineRule="auto"/>
      <w:jc w:val="center"/>
    </w:pPr>
    <w:rPr>
      <w:rFonts w:eastAsia="Times New Roman"/>
      <w:sz w:val="18"/>
      <w:szCs w:val="18"/>
      <w:lang w:val="en-US"/>
    </w:rPr>
  </w:style>
  <w:style w:type="paragraph" w:customStyle="1" w:styleId="xl3054">
    <w:name w:val="xl3054"/>
    <w:basedOn w:val="Normal"/>
    <w:uiPriority w:val="99"/>
    <w:rsid w:val="00DD72B3"/>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val="en-US"/>
    </w:rPr>
  </w:style>
  <w:style w:type="paragraph" w:customStyle="1" w:styleId="xl3055">
    <w:name w:val="xl305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18"/>
      <w:szCs w:val="18"/>
      <w:lang w:val="en-US"/>
    </w:rPr>
  </w:style>
  <w:style w:type="paragraph" w:customStyle="1" w:styleId="xl3056">
    <w:name w:val="xl3056"/>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18"/>
      <w:szCs w:val="18"/>
      <w:lang w:val="en-US"/>
    </w:rPr>
  </w:style>
  <w:style w:type="paragraph" w:customStyle="1" w:styleId="xl3057">
    <w:name w:val="xl3057"/>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 w:val="18"/>
      <w:szCs w:val="18"/>
      <w:lang w:val="en-US"/>
    </w:rPr>
  </w:style>
  <w:style w:type="paragraph" w:customStyle="1" w:styleId="xl3058">
    <w:name w:val="xl3058"/>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val="en-US"/>
    </w:rPr>
  </w:style>
  <w:style w:type="paragraph" w:customStyle="1" w:styleId="xl3059">
    <w:name w:val="xl3059"/>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i/>
      <w:iCs/>
      <w:sz w:val="18"/>
      <w:szCs w:val="18"/>
      <w:lang w:val="en-US"/>
    </w:rPr>
  </w:style>
  <w:style w:type="paragraph" w:customStyle="1" w:styleId="xl3060">
    <w:name w:val="xl3060"/>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i/>
      <w:iCs/>
      <w:sz w:val="18"/>
      <w:szCs w:val="18"/>
      <w:lang w:val="en-US"/>
    </w:rPr>
  </w:style>
  <w:style w:type="paragraph" w:customStyle="1" w:styleId="xl3061">
    <w:name w:val="xl3061"/>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18"/>
      <w:szCs w:val="18"/>
      <w:lang w:val="en-US"/>
    </w:rPr>
  </w:style>
  <w:style w:type="paragraph" w:customStyle="1" w:styleId="xl3062">
    <w:name w:val="xl3062"/>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val="en-US"/>
    </w:rPr>
  </w:style>
  <w:style w:type="paragraph" w:customStyle="1" w:styleId="xl3063">
    <w:name w:val="xl3063"/>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i/>
      <w:iCs/>
      <w:sz w:val="18"/>
      <w:szCs w:val="18"/>
      <w:lang w:val="en-US"/>
    </w:rPr>
  </w:style>
  <w:style w:type="paragraph" w:customStyle="1" w:styleId="xl3064">
    <w:name w:val="xl3064"/>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18"/>
      <w:szCs w:val="18"/>
      <w:lang w:val="en-US"/>
    </w:rPr>
  </w:style>
  <w:style w:type="paragraph" w:customStyle="1" w:styleId="xl3065">
    <w:name w:val="xl306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color w:val="000000"/>
      <w:sz w:val="18"/>
      <w:szCs w:val="18"/>
      <w:lang w:val="en-US"/>
    </w:rPr>
  </w:style>
  <w:style w:type="paragraph" w:customStyle="1" w:styleId="xl3066">
    <w:name w:val="xl3066"/>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 w:val="18"/>
      <w:szCs w:val="18"/>
      <w:lang w:val="en-US"/>
    </w:rPr>
  </w:style>
  <w:style w:type="paragraph" w:customStyle="1" w:styleId="xl3067">
    <w:name w:val="xl3067"/>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 w:val="18"/>
      <w:szCs w:val="18"/>
      <w:lang w:val="en-US"/>
    </w:rPr>
  </w:style>
  <w:style w:type="paragraph" w:customStyle="1" w:styleId="MediumGrid1-Accent21">
    <w:name w:val="Medium Grid 1 - Accent 21"/>
    <w:basedOn w:val="Normal"/>
    <w:uiPriority w:val="34"/>
    <w:qFormat/>
    <w:rsid w:val="00DD72B3"/>
    <w:pPr>
      <w:spacing w:line="240" w:lineRule="auto"/>
      <w:ind w:left="720"/>
      <w:contextualSpacing/>
    </w:pPr>
    <w:rPr>
      <w:rFonts w:eastAsia="MS Mincho"/>
      <w:szCs w:val="26"/>
      <w:lang w:val="en-US"/>
    </w:rPr>
  </w:style>
  <w:style w:type="paragraph" w:customStyle="1" w:styleId="font10">
    <w:name w:val="font10"/>
    <w:basedOn w:val="Normal"/>
    <w:uiPriority w:val="99"/>
    <w:rsid w:val="00DD72B3"/>
    <w:pPr>
      <w:spacing w:before="100" w:beforeAutospacing="1" w:after="100" w:afterAutospacing="1" w:line="240" w:lineRule="auto"/>
      <w:jc w:val="left"/>
    </w:pPr>
    <w:rPr>
      <w:rFonts w:eastAsia="Times New Roman"/>
      <w:i/>
      <w:iCs/>
      <w:color w:val="000000"/>
      <w:sz w:val="16"/>
      <w:szCs w:val="16"/>
      <w:lang w:val="en-US"/>
    </w:rPr>
  </w:style>
  <w:style w:type="paragraph" w:customStyle="1" w:styleId="font11">
    <w:name w:val="font11"/>
    <w:basedOn w:val="Normal"/>
    <w:uiPriority w:val="99"/>
    <w:rsid w:val="00DD72B3"/>
    <w:pPr>
      <w:spacing w:before="100" w:beforeAutospacing="1" w:after="100" w:afterAutospacing="1" w:line="240" w:lineRule="auto"/>
      <w:jc w:val="left"/>
    </w:pPr>
    <w:rPr>
      <w:rFonts w:eastAsia="Times New Roman"/>
      <w:color w:val="000000"/>
      <w:sz w:val="16"/>
      <w:szCs w:val="16"/>
      <w:lang w:val="en-US"/>
    </w:rPr>
  </w:style>
  <w:style w:type="paragraph" w:customStyle="1" w:styleId="font12">
    <w:name w:val="font12"/>
    <w:basedOn w:val="Normal"/>
    <w:uiPriority w:val="99"/>
    <w:rsid w:val="00DD72B3"/>
    <w:pPr>
      <w:spacing w:before="100" w:beforeAutospacing="1" w:after="100" w:afterAutospacing="1" w:line="240" w:lineRule="auto"/>
      <w:jc w:val="left"/>
    </w:pPr>
    <w:rPr>
      <w:rFonts w:eastAsia="Times New Roman"/>
      <w:b/>
      <w:bCs/>
      <w:i/>
      <w:iCs/>
      <w:color w:val="000000"/>
      <w:sz w:val="16"/>
      <w:szCs w:val="16"/>
      <w:lang w:val="en-US"/>
    </w:rPr>
  </w:style>
  <w:style w:type="paragraph" w:customStyle="1" w:styleId="xl94">
    <w:name w:val="xl94"/>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16"/>
      <w:szCs w:val="16"/>
      <w:lang w:val="en-US"/>
    </w:rPr>
  </w:style>
  <w:style w:type="paragraph" w:customStyle="1" w:styleId="xl95">
    <w:name w:val="xl95"/>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96">
    <w:name w:val="xl96"/>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97">
    <w:name w:val="xl97"/>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98">
    <w:name w:val="xl98"/>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b/>
      <w:bCs/>
      <w:sz w:val="16"/>
      <w:szCs w:val="16"/>
      <w:lang w:val="en-US"/>
    </w:rPr>
  </w:style>
  <w:style w:type="paragraph" w:customStyle="1" w:styleId="xl99">
    <w:name w:val="xl99"/>
    <w:basedOn w:val="Normal"/>
    <w:uiPriority w:val="99"/>
    <w:rsid w:val="00DD72B3"/>
    <w:pPr>
      <w:spacing w:before="100" w:beforeAutospacing="1" w:after="100" w:afterAutospacing="1" w:line="240" w:lineRule="auto"/>
      <w:jc w:val="left"/>
    </w:pPr>
    <w:rPr>
      <w:rFonts w:eastAsia="Times New Roman"/>
      <w:i/>
      <w:iCs/>
      <w:color w:val="000000"/>
      <w:sz w:val="16"/>
      <w:szCs w:val="16"/>
      <w:lang w:val="en-US"/>
    </w:rPr>
  </w:style>
  <w:style w:type="paragraph" w:customStyle="1" w:styleId="xl100">
    <w:name w:val="xl100"/>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b/>
      <w:bCs/>
      <w:sz w:val="16"/>
      <w:szCs w:val="16"/>
      <w:lang w:val="en-US"/>
    </w:rPr>
  </w:style>
  <w:style w:type="paragraph" w:customStyle="1" w:styleId="xl101">
    <w:name w:val="xl101"/>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102">
    <w:name w:val="xl102"/>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103">
    <w:name w:val="xl103"/>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b/>
      <w:bCs/>
      <w:sz w:val="16"/>
      <w:szCs w:val="16"/>
      <w:lang w:val="en-US"/>
    </w:rPr>
  </w:style>
  <w:style w:type="paragraph" w:customStyle="1" w:styleId="xl104">
    <w:name w:val="xl104"/>
    <w:basedOn w:val="Normal"/>
    <w:uiPriority w:val="99"/>
    <w:rsid w:val="00DD72B3"/>
    <w:pPr>
      <w:pBdr>
        <w:top w:val="single" w:sz="4" w:space="0" w:color="auto"/>
        <w:left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105">
    <w:name w:val="xl105"/>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106">
    <w:name w:val="xl106"/>
    <w:basedOn w:val="Normal"/>
    <w:uiPriority w:val="99"/>
    <w:rsid w:val="00DD72B3"/>
    <w:pPr>
      <w:pBdr>
        <w:top w:val="single" w:sz="4" w:space="0" w:color="auto"/>
        <w:left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107">
    <w:name w:val="xl107"/>
    <w:basedOn w:val="Normal"/>
    <w:uiPriority w:val="99"/>
    <w:rsid w:val="00DD72B3"/>
    <w:pPr>
      <w:pBdr>
        <w:left w:val="single" w:sz="4" w:space="0" w:color="auto"/>
        <w:bottom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108">
    <w:name w:val="xl108"/>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109">
    <w:name w:val="xl109"/>
    <w:basedOn w:val="Normal"/>
    <w:uiPriority w:val="99"/>
    <w:rsid w:val="00DD72B3"/>
    <w:pPr>
      <w:spacing w:before="100" w:beforeAutospacing="1" w:after="100" w:afterAutospacing="1" w:line="240" w:lineRule="auto"/>
      <w:jc w:val="left"/>
    </w:pPr>
    <w:rPr>
      <w:rFonts w:eastAsia="Times New Roman"/>
      <w:i/>
      <w:iCs/>
      <w:sz w:val="16"/>
      <w:szCs w:val="16"/>
      <w:lang w:val="en-US"/>
    </w:rPr>
  </w:style>
  <w:style w:type="paragraph" w:customStyle="1" w:styleId="xl110">
    <w:name w:val="xl110"/>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i/>
      <w:iCs/>
      <w:sz w:val="16"/>
      <w:szCs w:val="16"/>
      <w:lang w:val="en-US"/>
    </w:rPr>
  </w:style>
  <w:style w:type="paragraph" w:customStyle="1" w:styleId="BangHTA">
    <w:name w:val="Bang HTA"/>
    <w:basedOn w:val="Normal"/>
    <w:uiPriority w:val="99"/>
    <w:qFormat/>
    <w:rsid w:val="00DD72B3"/>
    <w:pPr>
      <w:autoSpaceDE w:val="0"/>
      <w:autoSpaceDN w:val="0"/>
      <w:adjustRightInd w:val="0"/>
      <w:spacing w:line="312" w:lineRule="auto"/>
      <w:jc w:val="center"/>
    </w:pPr>
    <w:rPr>
      <w:rFonts w:eastAsia="Times New Roman"/>
      <w:bCs/>
      <w:szCs w:val="26"/>
      <w:lang w:val="en-US"/>
    </w:rPr>
  </w:style>
  <w:style w:type="paragraph" w:customStyle="1" w:styleId="xl556">
    <w:name w:val="xl556"/>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b/>
      <w:bCs/>
      <w:sz w:val="24"/>
      <w:szCs w:val="24"/>
      <w:lang w:val="en-US"/>
    </w:rPr>
  </w:style>
  <w:style w:type="paragraph" w:customStyle="1" w:styleId="xl557">
    <w:name w:val="xl557"/>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b/>
      <w:bCs/>
      <w:sz w:val="24"/>
      <w:szCs w:val="24"/>
      <w:lang w:val="en-US"/>
    </w:rPr>
  </w:style>
  <w:style w:type="paragraph" w:customStyle="1" w:styleId="xl558">
    <w:name w:val="xl558"/>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59">
    <w:name w:val="xl559"/>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b/>
      <w:bCs/>
      <w:sz w:val="24"/>
      <w:szCs w:val="24"/>
      <w:lang w:val="en-US"/>
    </w:rPr>
  </w:style>
  <w:style w:type="paragraph" w:customStyle="1" w:styleId="xl560">
    <w:name w:val="xl560"/>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561">
    <w:name w:val="xl561"/>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62">
    <w:name w:val="xl562"/>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b/>
      <w:bCs/>
      <w:sz w:val="24"/>
      <w:szCs w:val="24"/>
      <w:lang w:val="en-US"/>
    </w:rPr>
  </w:style>
  <w:style w:type="paragraph" w:customStyle="1" w:styleId="xl563">
    <w:name w:val="xl563"/>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564">
    <w:name w:val="xl564"/>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sz w:val="24"/>
      <w:szCs w:val="24"/>
      <w:lang w:val="en-US"/>
    </w:rPr>
  </w:style>
  <w:style w:type="paragraph" w:customStyle="1" w:styleId="xl566">
    <w:name w:val="xl566"/>
    <w:basedOn w:val="Normal"/>
    <w:uiPriority w:val="99"/>
    <w:rsid w:val="00DD72B3"/>
    <w:pPr>
      <w:spacing w:before="100" w:beforeAutospacing="1" w:after="100" w:afterAutospacing="1" w:line="240" w:lineRule="auto"/>
      <w:jc w:val="center"/>
    </w:pPr>
    <w:rPr>
      <w:rFonts w:ascii="Times" w:eastAsia="MS Mincho" w:hAnsi="Times"/>
      <w:sz w:val="20"/>
      <w:szCs w:val="20"/>
      <w:lang w:val="en-US"/>
    </w:rPr>
  </w:style>
  <w:style w:type="paragraph" w:customStyle="1" w:styleId="xl567">
    <w:name w:val="xl567"/>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sz w:val="24"/>
      <w:szCs w:val="24"/>
      <w:lang w:val="en-US"/>
    </w:rPr>
  </w:style>
  <w:style w:type="paragraph" w:customStyle="1" w:styleId="xl568">
    <w:name w:val="xl568"/>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b/>
      <w:bCs/>
      <w:sz w:val="24"/>
      <w:szCs w:val="24"/>
      <w:lang w:val="en-US"/>
    </w:rPr>
  </w:style>
  <w:style w:type="paragraph" w:customStyle="1" w:styleId="xl569">
    <w:name w:val="xl569"/>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i/>
      <w:iCs/>
      <w:sz w:val="24"/>
      <w:szCs w:val="24"/>
      <w:lang w:val="en-US"/>
    </w:rPr>
  </w:style>
  <w:style w:type="paragraph" w:customStyle="1" w:styleId="xl570">
    <w:name w:val="xl570"/>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571">
    <w:name w:val="xl571"/>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MS Mincho"/>
      <w:i/>
      <w:iCs/>
      <w:sz w:val="24"/>
      <w:szCs w:val="24"/>
      <w:lang w:val="en-US"/>
    </w:rPr>
  </w:style>
  <w:style w:type="paragraph" w:customStyle="1" w:styleId="xl572">
    <w:name w:val="xl572"/>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i/>
      <w:iCs/>
      <w:sz w:val="24"/>
      <w:szCs w:val="24"/>
      <w:lang w:val="en-US"/>
    </w:rPr>
  </w:style>
  <w:style w:type="paragraph" w:customStyle="1" w:styleId="xl573">
    <w:name w:val="xl573"/>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b/>
      <w:bCs/>
      <w:sz w:val="22"/>
      <w:lang w:val="en-US"/>
    </w:rPr>
  </w:style>
  <w:style w:type="paragraph" w:customStyle="1" w:styleId="xl574">
    <w:name w:val="xl574"/>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i/>
      <w:iCs/>
      <w:sz w:val="22"/>
      <w:lang w:val="en-US"/>
    </w:rPr>
  </w:style>
  <w:style w:type="paragraph" w:customStyle="1" w:styleId="xl575">
    <w:name w:val="xl57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576">
    <w:name w:val="xl576"/>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b/>
      <w:bCs/>
      <w:sz w:val="22"/>
      <w:lang w:val="en-US"/>
    </w:rPr>
  </w:style>
  <w:style w:type="paragraph" w:customStyle="1" w:styleId="xl577">
    <w:name w:val="xl577"/>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i/>
      <w:iCs/>
      <w:sz w:val="22"/>
      <w:lang w:val="en-US"/>
    </w:rPr>
  </w:style>
  <w:style w:type="paragraph" w:customStyle="1" w:styleId="xl578">
    <w:name w:val="xl578"/>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579">
    <w:name w:val="xl579"/>
    <w:basedOn w:val="Normal"/>
    <w:uiPriority w:val="99"/>
    <w:rsid w:val="00DD72B3"/>
    <w:pPr>
      <w:spacing w:before="100" w:beforeAutospacing="1" w:after="100" w:afterAutospacing="1" w:line="240" w:lineRule="auto"/>
      <w:jc w:val="center"/>
    </w:pPr>
    <w:rPr>
      <w:rFonts w:eastAsia="MS Mincho"/>
      <w:sz w:val="20"/>
      <w:szCs w:val="20"/>
      <w:lang w:val="en-US"/>
    </w:rPr>
  </w:style>
  <w:style w:type="paragraph" w:customStyle="1" w:styleId="xl580">
    <w:name w:val="xl580"/>
    <w:basedOn w:val="Normal"/>
    <w:uiPriority w:val="99"/>
    <w:rsid w:val="00DD72B3"/>
    <w:pPr>
      <w:spacing w:before="100" w:beforeAutospacing="1" w:after="100" w:afterAutospacing="1" w:line="240" w:lineRule="auto"/>
      <w:jc w:val="left"/>
    </w:pPr>
    <w:rPr>
      <w:rFonts w:eastAsia="MS Mincho"/>
      <w:sz w:val="20"/>
      <w:szCs w:val="20"/>
      <w:lang w:val="en-US"/>
    </w:rPr>
  </w:style>
  <w:style w:type="paragraph" w:customStyle="1" w:styleId="xl581">
    <w:name w:val="xl581"/>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sz w:val="24"/>
      <w:szCs w:val="24"/>
      <w:lang w:val="en-US"/>
    </w:rPr>
  </w:style>
  <w:style w:type="paragraph" w:customStyle="1" w:styleId="xl582">
    <w:name w:val="xl582"/>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b/>
      <w:bCs/>
      <w:sz w:val="24"/>
      <w:szCs w:val="24"/>
      <w:lang w:val="en-US"/>
    </w:rPr>
  </w:style>
  <w:style w:type="paragraph" w:customStyle="1" w:styleId="xl583">
    <w:name w:val="xl583"/>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84">
    <w:name w:val="xl584"/>
    <w:basedOn w:val="Normal"/>
    <w:uiPriority w:val="99"/>
    <w:rsid w:val="00DD72B3"/>
    <w:pPr>
      <w:spacing w:before="100" w:beforeAutospacing="1" w:after="100" w:afterAutospacing="1" w:line="240" w:lineRule="auto"/>
      <w:jc w:val="left"/>
    </w:pPr>
    <w:rPr>
      <w:rFonts w:eastAsia="MS Mincho"/>
      <w:i/>
      <w:iCs/>
      <w:sz w:val="24"/>
      <w:szCs w:val="24"/>
      <w:lang w:val="en-US"/>
    </w:rPr>
  </w:style>
  <w:style w:type="paragraph" w:customStyle="1" w:styleId="xl585">
    <w:name w:val="xl58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b/>
      <w:bCs/>
      <w:sz w:val="24"/>
      <w:szCs w:val="24"/>
      <w:lang w:val="en-US"/>
    </w:rPr>
  </w:style>
  <w:style w:type="paragraph" w:customStyle="1" w:styleId="xl586">
    <w:name w:val="xl586"/>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87">
    <w:name w:val="xl587"/>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88">
    <w:name w:val="xl588"/>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89">
    <w:name w:val="xl589"/>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90">
    <w:name w:val="xl590"/>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b/>
      <w:bCs/>
      <w:sz w:val="24"/>
      <w:szCs w:val="24"/>
      <w:lang w:val="en-US"/>
    </w:rPr>
  </w:style>
  <w:style w:type="paragraph" w:customStyle="1" w:styleId="xl591">
    <w:name w:val="xl591"/>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92">
    <w:name w:val="xl592"/>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b/>
      <w:bCs/>
      <w:sz w:val="24"/>
      <w:szCs w:val="24"/>
      <w:lang w:val="en-US"/>
    </w:rPr>
  </w:style>
  <w:style w:type="paragraph" w:customStyle="1" w:styleId="xl593">
    <w:name w:val="xl593"/>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i/>
      <w:iCs/>
      <w:sz w:val="24"/>
      <w:szCs w:val="24"/>
      <w:lang w:val="en-US"/>
    </w:rPr>
  </w:style>
  <w:style w:type="paragraph" w:customStyle="1" w:styleId="xl594">
    <w:name w:val="xl594"/>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b/>
      <w:bCs/>
      <w:sz w:val="24"/>
      <w:szCs w:val="24"/>
      <w:lang w:val="en-US"/>
    </w:rPr>
  </w:style>
  <w:style w:type="paragraph" w:customStyle="1" w:styleId="xl595">
    <w:name w:val="xl59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96">
    <w:name w:val="xl596"/>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97">
    <w:name w:val="xl597"/>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b/>
      <w:bCs/>
      <w:sz w:val="24"/>
      <w:szCs w:val="24"/>
      <w:lang w:val="en-US"/>
    </w:rPr>
  </w:style>
  <w:style w:type="paragraph" w:customStyle="1" w:styleId="xl598">
    <w:name w:val="xl598"/>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i/>
      <w:iCs/>
      <w:sz w:val="24"/>
      <w:szCs w:val="24"/>
      <w:lang w:val="en-US"/>
    </w:rPr>
  </w:style>
  <w:style w:type="paragraph" w:customStyle="1" w:styleId="xl599">
    <w:name w:val="xl599"/>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600">
    <w:name w:val="xl600"/>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b/>
      <w:bCs/>
      <w:sz w:val="24"/>
      <w:szCs w:val="24"/>
      <w:lang w:val="en-US"/>
    </w:rPr>
  </w:style>
  <w:style w:type="paragraph" w:customStyle="1" w:styleId="xl601">
    <w:name w:val="xl601"/>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602">
    <w:name w:val="xl602"/>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603">
    <w:name w:val="xl603"/>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b/>
      <w:bCs/>
      <w:sz w:val="24"/>
      <w:szCs w:val="24"/>
      <w:lang w:val="en-US"/>
    </w:rPr>
  </w:style>
  <w:style w:type="paragraph" w:customStyle="1" w:styleId="xl604">
    <w:name w:val="xl604"/>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605">
    <w:name w:val="xl60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606">
    <w:name w:val="xl606"/>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65">
    <w:name w:val="xl56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0"/>
      <w:szCs w:val="20"/>
      <w:lang w:val="en-US"/>
    </w:rPr>
  </w:style>
  <w:style w:type="paragraph" w:customStyle="1" w:styleId="xl2535">
    <w:name w:val="xl253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sz w:val="24"/>
      <w:szCs w:val="24"/>
      <w:lang w:val="en-US"/>
    </w:rPr>
  </w:style>
  <w:style w:type="paragraph" w:customStyle="1" w:styleId="xl2536">
    <w:name w:val="xl2536"/>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37">
    <w:name w:val="xl2537"/>
    <w:basedOn w:val="Normal"/>
    <w:uiPriority w:val="99"/>
    <w:rsid w:val="00DD72B3"/>
    <w:pPr>
      <w:spacing w:before="100" w:beforeAutospacing="1" w:after="100" w:afterAutospacing="1" w:line="240" w:lineRule="auto"/>
      <w:jc w:val="left"/>
    </w:pPr>
    <w:rPr>
      <w:rFonts w:eastAsia="MS Mincho"/>
      <w:i/>
      <w:iCs/>
      <w:sz w:val="24"/>
      <w:szCs w:val="24"/>
      <w:lang w:val="en-US"/>
    </w:rPr>
  </w:style>
  <w:style w:type="paragraph" w:customStyle="1" w:styleId="xl2538">
    <w:name w:val="xl2538"/>
    <w:basedOn w:val="Normal"/>
    <w:uiPriority w:val="99"/>
    <w:rsid w:val="00DD72B3"/>
    <w:pPr>
      <w:spacing w:before="100" w:beforeAutospacing="1" w:after="100" w:afterAutospacing="1" w:line="240" w:lineRule="auto"/>
      <w:jc w:val="left"/>
    </w:pPr>
    <w:rPr>
      <w:rFonts w:eastAsia="MS Mincho"/>
      <w:i/>
      <w:iCs/>
      <w:sz w:val="24"/>
      <w:szCs w:val="24"/>
      <w:lang w:val="en-US"/>
    </w:rPr>
  </w:style>
  <w:style w:type="paragraph" w:customStyle="1" w:styleId="xl2539">
    <w:name w:val="xl2539"/>
    <w:basedOn w:val="Normal"/>
    <w:uiPriority w:val="99"/>
    <w:rsid w:val="00DD72B3"/>
    <w:pPr>
      <w:spacing w:before="100" w:beforeAutospacing="1" w:after="100" w:afterAutospacing="1" w:line="240" w:lineRule="auto"/>
      <w:jc w:val="left"/>
    </w:pPr>
    <w:rPr>
      <w:rFonts w:eastAsia="MS Mincho"/>
      <w:i/>
      <w:iCs/>
      <w:sz w:val="24"/>
      <w:szCs w:val="24"/>
      <w:lang w:val="en-US"/>
    </w:rPr>
  </w:style>
  <w:style w:type="paragraph" w:customStyle="1" w:styleId="xl2540">
    <w:name w:val="xl2540"/>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41">
    <w:name w:val="xl2541"/>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42">
    <w:name w:val="xl2542"/>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w:eastAsia="MS Mincho" w:hAnsi="Times"/>
      <w:sz w:val="20"/>
      <w:szCs w:val="20"/>
      <w:lang w:val="en-US"/>
    </w:rPr>
  </w:style>
  <w:style w:type="paragraph" w:customStyle="1" w:styleId="xl2543">
    <w:name w:val="xl2543"/>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44">
    <w:name w:val="xl2544"/>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45">
    <w:name w:val="xl2545"/>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b/>
      <w:bCs/>
      <w:sz w:val="24"/>
      <w:szCs w:val="24"/>
      <w:lang w:val="en-US"/>
    </w:rPr>
  </w:style>
  <w:style w:type="paragraph" w:customStyle="1" w:styleId="xl2546">
    <w:name w:val="xl2546"/>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47">
    <w:name w:val="xl2547"/>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b/>
      <w:bCs/>
      <w:sz w:val="24"/>
      <w:szCs w:val="24"/>
      <w:lang w:val="en-US"/>
    </w:rPr>
  </w:style>
  <w:style w:type="paragraph" w:customStyle="1" w:styleId="xl2548">
    <w:name w:val="xl2548"/>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49">
    <w:name w:val="xl2549"/>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50">
    <w:name w:val="xl2550"/>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51">
    <w:name w:val="xl2551"/>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MS Mincho"/>
      <w:sz w:val="24"/>
      <w:szCs w:val="24"/>
      <w:lang w:val="en-US"/>
    </w:rPr>
  </w:style>
  <w:style w:type="paragraph" w:customStyle="1" w:styleId="xl2552">
    <w:name w:val="xl2552"/>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53">
    <w:name w:val="xl2553"/>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54">
    <w:name w:val="xl2554"/>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b/>
      <w:bCs/>
      <w:sz w:val="24"/>
      <w:szCs w:val="24"/>
      <w:lang w:val="en-US"/>
    </w:rPr>
  </w:style>
  <w:style w:type="paragraph" w:customStyle="1" w:styleId="xl2555">
    <w:name w:val="xl2555"/>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56">
    <w:name w:val="xl2556"/>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b/>
      <w:bCs/>
      <w:sz w:val="24"/>
      <w:szCs w:val="24"/>
      <w:lang w:val="en-US"/>
    </w:rPr>
  </w:style>
  <w:style w:type="paragraph" w:customStyle="1" w:styleId="xl2557">
    <w:name w:val="xl2557"/>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MS Mincho"/>
      <w:i/>
      <w:iCs/>
      <w:sz w:val="24"/>
      <w:szCs w:val="24"/>
      <w:lang w:val="en-US"/>
    </w:rPr>
  </w:style>
  <w:style w:type="paragraph" w:customStyle="1" w:styleId="xl2558">
    <w:name w:val="xl2558"/>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MS Mincho"/>
      <w:i/>
      <w:iCs/>
      <w:sz w:val="24"/>
      <w:szCs w:val="24"/>
      <w:lang w:val="en-US"/>
    </w:rPr>
  </w:style>
  <w:style w:type="paragraph" w:customStyle="1" w:styleId="xl2559">
    <w:name w:val="xl2559"/>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MS Mincho"/>
      <w:b/>
      <w:bCs/>
      <w:sz w:val="24"/>
      <w:szCs w:val="24"/>
      <w:lang w:val="en-US"/>
    </w:rPr>
  </w:style>
  <w:style w:type="paragraph" w:customStyle="1" w:styleId="xl2560">
    <w:name w:val="xl2560"/>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61">
    <w:name w:val="xl2561"/>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b/>
      <w:bCs/>
      <w:sz w:val="24"/>
      <w:szCs w:val="24"/>
      <w:lang w:val="en-US"/>
    </w:rPr>
  </w:style>
  <w:style w:type="paragraph" w:customStyle="1" w:styleId="xl2562">
    <w:name w:val="xl2562"/>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MS Mincho"/>
      <w:i/>
      <w:iCs/>
      <w:sz w:val="24"/>
      <w:szCs w:val="24"/>
      <w:lang w:val="en-US"/>
    </w:rPr>
  </w:style>
  <w:style w:type="paragraph" w:customStyle="1" w:styleId="xl2563">
    <w:name w:val="xl2563"/>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b/>
      <w:bCs/>
      <w:sz w:val="24"/>
      <w:szCs w:val="24"/>
      <w:lang w:val="en-US"/>
    </w:rPr>
  </w:style>
  <w:style w:type="paragraph" w:customStyle="1" w:styleId="xl2564">
    <w:name w:val="xl2564"/>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65">
    <w:name w:val="xl2565"/>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66">
    <w:name w:val="xl2566"/>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MS Mincho"/>
      <w:b/>
      <w:bCs/>
      <w:sz w:val="20"/>
      <w:szCs w:val="20"/>
      <w:lang w:val="en-US"/>
    </w:rPr>
  </w:style>
  <w:style w:type="paragraph" w:customStyle="1" w:styleId="xl2567">
    <w:name w:val="xl2567"/>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MS Mincho"/>
      <w:i/>
      <w:iCs/>
      <w:sz w:val="20"/>
      <w:szCs w:val="20"/>
      <w:lang w:val="en-US"/>
    </w:rPr>
  </w:style>
  <w:style w:type="paragraph" w:customStyle="1" w:styleId="xl2568">
    <w:name w:val="xl2568"/>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69">
    <w:name w:val="xl2569"/>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70">
    <w:name w:val="xl2570"/>
    <w:basedOn w:val="Normal"/>
    <w:uiPriority w:val="99"/>
    <w:rsid w:val="00DD72B3"/>
    <w:pPr>
      <w:pBdr>
        <w:top w:val="single" w:sz="4" w:space="0" w:color="auto"/>
        <w:bottom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71">
    <w:name w:val="xl2571"/>
    <w:basedOn w:val="Normal"/>
    <w:uiPriority w:val="99"/>
    <w:rsid w:val="00DD72B3"/>
    <w:pPr>
      <w:pBdr>
        <w:top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72">
    <w:name w:val="xl2572"/>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73">
    <w:name w:val="xl2573"/>
    <w:basedOn w:val="Normal"/>
    <w:uiPriority w:val="99"/>
    <w:rsid w:val="00DD72B3"/>
    <w:pPr>
      <w:pBdr>
        <w:top w:val="single" w:sz="4" w:space="0" w:color="auto"/>
        <w:left w:val="single" w:sz="4" w:space="0" w:color="auto"/>
        <w:right w:val="single" w:sz="4" w:space="0" w:color="auto"/>
      </w:pBdr>
      <w:spacing w:before="100" w:beforeAutospacing="1" w:after="100" w:afterAutospacing="1" w:line="240" w:lineRule="auto"/>
      <w:jc w:val="center"/>
    </w:pPr>
    <w:rPr>
      <w:rFonts w:eastAsia="MS Mincho"/>
      <w:sz w:val="24"/>
      <w:szCs w:val="24"/>
      <w:lang w:val="en-US"/>
    </w:rPr>
  </w:style>
  <w:style w:type="paragraph" w:customStyle="1" w:styleId="xl2574">
    <w:name w:val="xl2574"/>
    <w:basedOn w:val="Normal"/>
    <w:uiPriority w:val="99"/>
    <w:rsid w:val="00DD72B3"/>
    <w:pPr>
      <w:pBdr>
        <w:left w:val="single" w:sz="4" w:space="0" w:color="auto"/>
        <w:right w:val="single" w:sz="4" w:space="0" w:color="auto"/>
      </w:pBdr>
      <w:spacing w:before="100" w:beforeAutospacing="1" w:after="100" w:afterAutospacing="1" w:line="240" w:lineRule="auto"/>
      <w:jc w:val="center"/>
    </w:pPr>
    <w:rPr>
      <w:rFonts w:eastAsia="MS Mincho"/>
      <w:sz w:val="24"/>
      <w:szCs w:val="24"/>
      <w:lang w:val="en-US"/>
    </w:rPr>
  </w:style>
  <w:style w:type="paragraph" w:customStyle="1" w:styleId="xl2575">
    <w:name w:val="xl2575"/>
    <w:basedOn w:val="Normal"/>
    <w:uiPriority w:val="99"/>
    <w:rsid w:val="00DD72B3"/>
    <w:pPr>
      <w:pBdr>
        <w:left w:val="single" w:sz="4" w:space="0" w:color="auto"/>
        <w:bottom w:val="single" w:sz="4" w:space="0" w:color="auto"/>
        <w:right w:val="single" w:sz="4" w:space="0" w:color="auto"/>
      </w:pBdr>
      <w:spacing w:before="100" w:beforeAutospacing="1" w:after="100" w:afterAutospacing="1" w:line="240" w:lineRule="auto"/>
      <w:jc w:val="center"/>
    </w:pPr>
    <w:rPr>
      <w:rFonts w:eastAsia="MS Mincho"/>
      <w:sz w:val="24"/>
      <w:szCs w:val="24"/>
      <w:lang w:val="en-US"/>
    </w:rPr>
  </w:style>
  <w:style w:type="paragraph" w:customStyle="1" w:styleId="MediumGrid1-Accent22">
    <w:name w:val="Medium Grid 1 - Accent 22"/>
    <w:basedOn w:val="Normal"/>
    <w:uiPriority w:val="34"/>
    <w:qFormat/>
    <w:rsid w:val="00DD72B3"/>
    <w:pPr>
      <w:spacing w:after="200" w:line="276" w:lineRule="auto"/>
      <w:ind w:left="720"/>
      <w:contextualSpacing/>
      <w:jc w:val="left"/>
    </w:pPr>
    <w:rPr>
      <w:rFonts w:ascii="Calibri" w:hAnsi="Calibri"/>
      <w:sz w:val="22"/>
      <w:lang w:val="en-US"/>
    </w:rPr>
  </w:style>
  <w:style w:type="paragraph" w:customStyle="1" w:styleId="TOCHeading1">
    <w:name w:val="TOC Heading1"/>
    <w:basedOn w:val="Heading1"/>
    <w:next w:val="Normal"/>
    <w:uiPriority w:val="39"/>
    <w:semiHidden/>
    <w:qFormat/>
    <w:rsid w:val="00DD72B3"/>
    <w:pPr>
      <w:keepLines/>
      <w:numPr>
        <w:numId w:val="0"/>
      </w:numPr>
      <w:spacing w:before="480" w:after="120" w:line="276" w:lineRule="auto"/>
      <w:jc w:val="left"/>
      <w:outlineLvl w:val="9"/>
    </w:pPr>
    <w:rPr>
      <w:rFonts w:ascii="Cambria" w:eastAsia="MS Gothic" w:hAnsi="Cambria"/>
      <w:color w:val="365F91"/>
      <w:kern w:val="0"/>
      <w:sz w:val="28"/>
      <w:szCs w:val="28"/>
      <w:lang w:val="en-US" w:eastAsia="ja-JP"/>
    </w:rPr>
  </w:style>
  <w:style w:type="character" w:customStyle="1" w:styleId="EndNoteBibliographyChar">
    <w:name w:val="EndNote Bibliography Char"/>
    <w:link w:val="EndNoteBibliography"/>
    <w:locked/>
    <w:rsid w:val="00DD72B3"/>
    <w:rPr>
      <w:rFonts w:ascii="Times New Roman" w:eastAsia="MS Mincho" w:hAnsi="Times New Roman" w:cs="Times New Roman"/>
      <w:sz w:val="26"/>
      <w:szCs w:val="26"/>
    </w:rPr>
  </w:style>
  <w:style w:type="paragraph" w:customStyle="1" w:styleId="EndNoteBibliography">
    <w:name w:val="EndNote Bibliography"/>
    <w:basedOn w:val="Normal"/>
    <w:link w:val="EndNoteBibliographyChar"/>
    <w:rsid w:val="00DD72B3"/>
    <w:pPr>
      <w:spacing w:line="240" w:lineRule="auto"/>
    </w:pPr>
    <w:rPr>
      <w:rFonts w:eastAsia="MS Mincho"/>
      <w:szCs w:val="26"/>
      <w:lang w:val="en-US"/>
    </w:rPr>
  </w:style>
  <w:style w:type="paragraph" w:customStyle="1" w:styleId="TOCHeading2">
    <w:name w:val="TOC Heading2"/>
    <w:basedOn w:val="Heading1"/>
    <w:next w:val="Normal"/>
    <w:uiPriority w:val="39"/>
    <w:semiHidden/>
    <w:qFormat/>
    <w:rsid w:val="00DD72B3"/>
    <w:pPr>
      <w:keepLines/>
      <w:numPr>
        <w:numId w:val="0"/>
      </w:numPr>
      <w:spacing w:before="480" w:after="120" w:line="276" w:lineRule="auto"/>
      <w:jc w:val="left"/>
      <w:outlineLvl w:val="9"/>
    </w:pPr>
    <w:rPr>
      <w:rFonts w:ascii="Cambria" w:eastAsia="MS Gothic" w:hAnsi="Cambria"/>
      <w:color w:val="365F91"/>
      <w:kern w:val="0"/>
      <w:sz w:val="28"/>
      <w:szCs w:val="28"/>
      <w:lang w:val="en-US" w:eastAsia="ja-JP"/>
    </w:rPr>
  </w:style>
  <w:style w:type="paragraph" w:customStyle="1" w:styleId="Phuluc">
    <w:name w:val="Phu luc"/>
    <w:basedOn w:val="Normal"/>
    <w:uiPriority w:val="99"/>
    <w:qFormat/>
    <w:rsid w:val="00DD72B3"/>
    <w:pPr>
      <w:spacing w:line="240" w:lineRule="auto"/>
      <w:jc w:val="center"/>
    </w:pPr>
    <w:rPr>
      <w:rFonts w:eastAsia="MS Mincho"/>
      <w:b/>
      <w:szCs w:val="26"/>
      <w:lang w:val="en-US"/>
    </w:rPr>
  </w:style>
  <w:style w:type="character" w:customStyle="1" w:styleId="style23">
    <w:name w:val="style23"/>
    <w:rsid w:val="00DD72B3"/>
    <w:rPr>
      <w:rFonts w:ascii="Times New Roman" w:hAnsi="Times New Roman" w:cs="Times New Roman" w:hint="default"/>
    </w:rPr>
  </w:style>
  <w:style w:type="character" w:customStyle="1" w:styleId="author">
    <w:name w:val="author"/>
    <w:rsid w:val="00DD72B3"/>
    <w:rPr>
      <w:rFonts w:ascii="Times New Roman" w:hAnsi="Times New Roman" w:cs="Times New Roman" w:hint="default"/>
    </w:rPr>
  </w:style>
  <w:style w:type="character" w:customStyle="1" w:styleId="field">
    <w:name w:val="field"/>
    <w:rsid w:val="00DD72B3"/>
    <w:rPr>
      <w:rFonts w:ascii="Times New Roman" w:hAnsi="Times New Roman" w:cs="Times New Roman" w:hint="default"/>
    </w:rPr>
  </w:style>
  <w:style w:type="character" w:customStyle="1" w:styleId="cgselectable">
    <w:name w:val="cgselectable"/>
    <w:rsid w:val="00DD72B3"/>
    <w:rPr>
      <w:rFonts w:ascii="Times New Roman" w:hAnsi="Times New Roman" w:cs="Times New Roman" w:hint="default"/>
    </w:rPr>
  </w:style>
  <w:style w:type="character" w:customStyle="1" w:styleId="2Char">
    <w:name w:val="2 Char"/>
    <w:locked/>
    <w:rsid w:val="00DD72B3"/>
    <w:rPr>
      <w:rFonts w:ascii="Times New Roman" w:hAnsi="Times New Roman" w:cs="Times New Roman" w:hint="default"/>
      <w:sz w:val="24"/>
      <w:szCs w:val="24"/>
    </w:rPr>
  </w:style>
  <w:style w:type="character" w:customStyle="1" w:styleId="tn">
    <w:name w:val="tn"/>
    <w:basedOn w:val="DefaultParagraphFont"/>
    <w:rsid w:val="00DD72B3"/>
  </w:style>
  <w:style w:type="character" w:customStyle="1" w:styleId="f1">
    <w:name w:val="f1"/>
    <w:basedOn w:val="DefaultParagraphFont"/>
    <w:rsid w:val="00DD72B3"/>
  </w:style>
  <w:style w:type="character" w:customStyle="1" w:styleId="f2">
    <w:name w:val="f2"/>
    <w:basedOn w:val="DefaultParagraphFont"/>
    <w:rsid w:val="00DD72B3"/>
  </w:style>
  <w:style w:type="character" w:customStyle="1" w:styleId="f3">
    <w:name w:val="f3"/>
    <w:basedOn w:val="DefaultParagraphFont"/>
    <w:rsid w:val="00DD72B3"/>
  </w:style>
  <w:style w:type="character" w:customStyle="1" w:styleId="a0">
    <w:name w:val="_"/>
    <w:basedOn w:val="DefaultParagraphFont"/>
    <w:rsid w:val="00DD72B3"/>
  </w:style>
  <w:style w:type="character" w:customStyle="1" w:styleId="st">
    <w:name w:val="st"/>
    <w:basedOn w:val="DefaultParagraphFont"/>
    <w:rsid w:val="00DD72B3"/>
  </w:style>
  <w:style w:type="character" w:customStyle="1" w:styleId="5yl5">
    <w:name w:val="_5yl5"/>
    <w:basedOn w:val="DefaultParagraphFont"/>
    <w:rsid w:val="00DD72B3"/>
  </w:style>
  <w:style w:type="character" w:customStyle="1" w:styleId="longtext">
    <w:name w:val="long_text"/>
    <w:basedOn w:val="DefaultParagraphFont"/>
    <w:rsid w:val="00DD72B3"/>
  </w:style>
  <w:style w:type="character" w:customStyle="1" w:styleId="tlid-translation">
    <w:name w:val="tlid-translation"/>
    <w:basedOn w:val="DefaultParagraphFont"/>
    <w:rsid w:val="00DD72B3"/>
  </w:style>
  <w:style w:type="character" w:customStyle="1" w:styleId="maincontent">
    <w:name w:val="maincontent"/>
    <w:rsid w:val="00DD72B3"/>
  </w:style>
  <w:style w:type="character" w:customStyle="1" w:styleId="SubtleEmphasis1">
    <w:name w:val="Subtle Emphasis1"/>
    <w:uiPriority w:val="19"/>
    <w:qFormat/>
    <w:rsid w:val="00DD72B3"/>
    <w:rPr>
      <w:i/>
      <w:iCs/>
      <w:color w:val="808080"/>
    </w:rPr>
  </w:style>
  <w:style w:type="character" w:customStyle="1" w:styleId="SubtleEmphasis2">
    <w:name w:val="Subtle Emphasis2"/>
    <w:uiPriority w:val="19"/>
    <w:qFormat/>
    <w:rsid w:val="00DD72B3"/>
    <w:rPr>
      <w:i/>
      <w:iCs/>
      <w:color w:val="808080"/>
    </w:rPr>
  </w:style>
  <w:style w:type="character" w:customStyle="1" w:styleId="SubtleEmphasis3">
    <w:name w:val="Subtle Emphasis3"/>
    <w:uiPriority w:val="19"/>
    <w:qFormat/>
    <w:rsid w:val="00DD72B3"/>
    <w:rPr>
      <w:i/>
      <w:iCs/>
      <w:color w:val="808080"/>
    </w:rPr>
  </w:style>
  <w:style w:type="character" w:customStyle="1" w:styleId="academicsociety">
    <w:name w:val="academic_society"/>
    <w:basedOn w:val="DefaultParagraphFont"/>
    <w:rsid w:val="00DD72B3"/>
  </w:style>
  <w:style w:type="character" w:customStyle="1" w:styleId="sciname1">
    <w:name w:val="sciname1"/>
    <w:rsid w:val="00DD72B3"/>
    <w:rPr>
      <w:i/>
      <w:iCs/>
    </w:rPr>
  </w:style>
  <w:style w:type="character" w:customStyle="1" w:styleId="sheader21">
    <w:name w:val="sheader21"/>
    <w:rsid w:val="00DD72B3"/>
    <w:rPr>
      <w:rFonts w:ascii="Times New Roman" w:hAnsi="Times New Roman" w:cs="Times New Roman" w:hint="default"/>
      <w:sz w:val="34"/>
      <w:szCs w:val="34"/>
    </w:rPr>
  </w:style>
  <w:style w:type="table" w:styleId="TableSimple1">
    <w:name w:val="Table Simple 1"/>
    <w:basedOn w:val="TableNormal"/>
    <w:semiHidden/>
    <w:unhideWhenUsed/>
    <w:rsid w:val="00DD72B3"/>
    <w:pPr>
      <w:spacing w:after="0" w:line="240" w:lineRule="auto"/>
    </w:pPr>
    <w:rPr>
      <w:rFonts w:ascii="Times New Roman" w:eastAsia="Cambria"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TableGrid5">
    <w:name w:val="Table Grid5"/>
    <w:basedOn w:val="TableNormal"/>
    <w:rsid w:val="00DD72B3"/>
    <w:pPr>
      <w:spacing w:after="0" w:line="240" w:lineRule="atLeas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41">
    <w:name w:val="Plain Table 41"/>
    <w:basedOn w:val="TableNormal"/>
    <w:uiPriority w:val="44"/>
    <w:rsid w:val="00DD72B3"/>
    <w:pPr>
      <w:spacing w:after="0" w:line="240" w:lineRule="auto"/>
    </w:pPr>
    <w:rPr>
      <w:rFonts w:ascii="Arial" w:eastAsia="Arial" w:hAnsi="Arial" w:cs="Times New Roman"/>
      <w:sz w:val="20"/>
      <w:szCs w:val="20"/>
      <w:lang w:val="vi-VN" w:eastAsia="vi-VN"/>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C">
    <w:name w:val="C"/>
    <w:basedOn w:val="B"/>
    <w:uiPriority w:val="99"/>
    <w:rsid w:val="00DD72B3"/>
    <w:rPr>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657198">
      <w:bodyDiv w:val="1"/>
      <w:marLeft w:val="0"/>
      <w:marRight w:val="0"/>
      <w:marTop w:val="0"/>
      <w:marBottom w:val="0"/>
      <w:divBdr>
        <w:top w:val="none" w:sz="0" w:space="0" w:color="auto"/>
        <w:left w:val="none" w:sz="0" w:space="0" w:color="auto"/>
        <w:bottom w:val="none" w:sz="0" w:space="0" w:color="auto"/>
        <w:right w:val="none" w:sz="0" w:space="0" w:color="auto"/>
      </w:divBdr>
    </w:div>
    <w:div w:id="55400167">
      <w:bodyDiv w:val="1"/>
      <w:marLeft w:val="0"/>
      <w:marRight w:val="0"/>
      <w:marTop w:val="0"/>
      <w:marBottom w:val="0"/>
      <w:divBdr>
        <w:top w:val="none" w:sz="0" w:space="0" w:color="auto"/>
        <w:left w:val="none" w:sz="0" w:space="0" w:color="auto"/>
        <w:bottom w:val="none" w:sz="0" w:space="0" w:color="auto"/>
        <w:right w:val="none" w:sz="0" w:space="0" w:color="auto"/>
      </w:divBdr>
    </w:div>
    <w:div w:id="66730244">
      <w:bodyDiv w:val="1"/>
      <w:marLeft w:val="0"/>
      <w:marRight w:val="0"/>
      <w:marTop w:val="0"/>
      <w:marBottom w:val="0"/>
      <w:divBdr>
        <w:top w:val="none" w:sz="0" w:space="0" w:color="auto"/>
        <w:left w:val="none" w:sz="0" w:space="0" w:color="auto"/>
        <w:bottom w:val="none" w:sz="0" w:space="0" w:color="auto"/>
        <w:right w:val="none" w:sz="0" w:space="0" w:color="auto"/>
      </w:divBdr>
    </w:div>
    <w:div w:id="164176143">
      <w:bodyDiv w:val="1"/>
      <w:marLeft w:val="0"/>
      <w:marRight w:val="0"/>
      <w:marTop w:val="0"/>
      <w:marBottom w:val="0"/>
      <w:divBdr>
        <w:top w:val="none" w:sz="0" w:space="0" w:color="auto"/>
        <w:left w:val="none" w:sz="0" w:space="0" w:color="auto"/>
        <w:bottom w:val="none" w:sz="0" w:space="0" w:color="auto"/>
        <w:right w:val="none" w:sz="0" w:space="0" w:color="auto"/>
      </w:divBdr>
    </w:div>
    <w:div w:id="180169393">
      <w:bodyDiv w:val="1"/>
      <w:marLeft w:val="0"/>
      <w:marRight w:val="0"/>
      <w:marTop w:val="0"/>
      <w:marBottom w:val="0"/>
      <w:divBdr>
        <w:top w:val="none" w:sz="0" w:space="0" w:color="auto"/>
        <w:left w:val="none" w:sz="0" w:space="0" w:color="auto"/>
        <w:bottom w:val="none" w:sz="0" w:space="0" w:color="auto"/>
        <w:right w:val="none" w:sz="0" w:space="0" w:color="auto"/>
      </w:divBdr>
    </w:div>
    <w:div w:id="246812976">
      <w:bodyDiv w:val="1"/>
      <w:marLeft w:val="0"/>
      <w:marRight w:val="0"/>
      <w:marTop w:val="0"/>
      <w:marBottom w:val="0"/>
      <w:divBdr>
        <w:top w:val="none" w:sz="0" w:space="0" w:color="auto"/>
        <w:left w:val="none" w:sz="0" w:space="0" w:color="auto"/>
        <w:bottom w:val="none" w:sz="0" w:space="0" w:color="auto"/>
        <w:right w:val="none" w:sz="0" w:space="0" w:color="auto"/>
      </w:divBdr>
    </w:div>
    <w:div w:id="322507765">
      <w:bodyDiv w:val="1"/>
      <w:marLeft w:val="0"/>
      <w:marRight w:val="0"/>
      <w:marTop w:val="0"/>
      <w:marBottom w:val="0"/>
      <w:divBdr>
        <w:top w:val="none" w:sz="0" w:space="0" w:color="auto"/>
        <w:left w:val="none" w:sz="0" w:space="0" w:color="auto"/>
        <w:bottom w:val="none" w:sz="0" w:space="0" w:color="auto"/>
        <w:right w:val="none" w:sz="0" w:space="0" w:color="auto"/>
      </w:divBdr>
    </w:div>
    <w:div w:id="375158960">
      <w:bodyDiv w:val="1"/>
      <w:marLeft w:val="0"/>
      <w:marRight w:val="0"/>
      <w:marTop w:val="0"/>
      <w:marBottom w:val="0"/>
      <w:divBdr>
        <w:top w:val="none" w:sz="0" w:space="0" w:color="auto"/>
        <w:left w:val="none" w:sz="0" w:space="0" w:color="auto"/>
        <w:bottom w:val="none" w:sz="0" w:space="0" w:color="auto"/>
        <w:right w:val="none" w:sz="0" w:space="0" w:color="auto"/>
      </w:divBdr>
    </w:div>
    <w:div w:id="408036746">
      <w:bodyDiv w:val="1"/>
      <w:marLeft w:val="0"/>
      <w:marRight w:val="0"/>
      <w:marTop w:val="0"/>
      <w:marBottom w:val="0"/>
      <w:divBdr>
        <w:top w:val="none" w:sz="0" w:space="0" w:color="auto"/>
        <w:left w:val="none" w:sz="0" w:space="0" w:color="auto"/>
        <w:bottom w:val="none" w:sz="0" w:space="0" w:color="auto"/>
        <w:right w:val="none" w:sz="0" w:space="0" w:color="auto"/>
      </w:divBdr>
    </w:div>
    <w:div w:id="443497913">
      <w:bodyDiv w:val="1"/>
      <w:marLeft w:val="0"/>
      <w:marRight w:val="0"/>
      <w:marTop w:val="0"/>
      <w:marBottom w:val="0"/>
      <w:divBdr>
        <w:top w:val="none" w:sz="0" w:space="0" w:color="auto"/>
        <w:left w:val="none" w:sz="0" w:space="0" w:color="auto"/>
        <w:bottom w:val="none" w:sz="0" w:space="0" w:color="auto"/>
        <w:right w:val="none" w:sz="0" w:space="0" w:color="auto"/>
      </w:divBdr>
    </w:div>
    <w:div w:id="449512621">
      <w:bodyDiv w:val="1"/>
      <w:marLeft w:val="0"/>
      <w:marRight w:val="0"/>
      <w:marTop w:val="0"/>
      <w:marBottom w:val="0"/>
      <w:divBdr>
        <w:top w:val="none" w:sz="0" w:space="0" w:color="auto"/>
        <w:left w:val="none" w:sz="0" w:space="0" w:color="auto"/>
        <w:bottom w:val="none" w:sz="0" w:space="0" w:color="auto"/>
        <w:right w:val="none" w:sz="0" w:space="0" w:color="auto"/>
      </w:divBdr>
    </w:div>
    <w:div w:id="487357393">
      <w:bodyDiv w:val="1"/>
      <w:marLeft w:val="0"/>
      <w:marRight w:val="0"/>
      <w:marTop w:val="0"/>
      <w:marBottom w:val="0"/>
      <w:divBdr>
        <w:top w:val="none" w:sz="0" w:space="0" w:color="auto"/>
        <w:left w:val="none" w:sz="0" w:space="0" w:color="auto"/>
        <w:bottom w:val="none" w:sz="0" w:space="0" w:color="auto"/>
        <w:right w:val="none" w:sz="0" w:space="0" w:color="auto"/>
      </w:divBdr>
    </w:div>
    <w:div w:id="498270802">
      <w:bodyDiv w:val="1"/>
      <w:marLeft w:val="0"/>
      <w:marRight w:val="0"/>
      <w:marTop w:val="0"/>
      <w:marBottom w:val="0"/>
      <w:divBdr>
        <w:top w:val="none" w:sz="0" w:space="0" w:color="auto"/>
        <w:left w:val="none" w:sz="0" w:space="0" w:color="auto"/>
        <w:bottom w:val="none" w:sz="0" w:space="0" w:color="auto"/>
        <w:right w:val="none" w:sz="0" w:space="0" w:color="auto"/>
      </w:divBdr>
    </w:div>
    <w:div w:id="524172015">
      <w:bodyDiv w:val="1"/>
      <w:marLeft w:val="0"/>
      <w:marRight w:val="0"/>
      <w:marTop w:val="0"/>
      <w:marBottom w:val="0"/>
      <w:divBdr>
        <w:top w:val="none" w:sz="0" w:space="0" w:color="auto"/>
        <w:left w:val="none" w:sz="0" w:space="0" w:color="auto"/>
        <w:bottom w:val="none" w:sz="0" w:space="0" w:color="auto"/>
        <w:right w:val="none" w:sz="0" w:space="0" w:color="auto"/>
      </w:divBdr>
    </w:div>
    <w:div w:id="601643360">
      <w:bodyDiv w:val="1"/>
      <w:marLeft w:val="0"/>
      <w:marRight w:val="0"/>
      <w:marTop w:val="0"/>
      <w:marBottom w:val="0"/>
      <w:divBdr>
        <w:top w:val="none" w:sz="0" w:space="0" w:color="auto"/>
        <w:left w:val="none" w:sz="0" w:space="0" w:color="auto"/>
        <w:bottom w:val="none" w:sz="0" w:space="0" w:color="auto"/>
        <w:right w:val="none" w:sz="0" w:space="0" w:color="auto"/>
      </w:divBdr>
    </w:div>
    <w:div w:id="611548079">
      <w:bodyDiv w:val="1"/>
      <w:marLeft w:val="0"/>
      <w:marRight w:val="0"/>
      <w:marTop w:val="0"/>
      <w:marBottom w:val="0"/>
      <w:divBdr>
        <w:top w:val="none" w:sz="0" w:space="0" w:color="auto"/>
        <w:left w:val="none" w:sz="0" w:space="0" w:color="auto"/>
        <w:bottom w:val="none" w:sz="0" w:space="0" w:color="auto"/>
        <w:right w:val="none" w:sz="0" w:space="0" w:color="auto"/>
      </w:divBdr>
    </w:div>
    <w:div w:id="619535589">
      <w:bodyDiv w:val="1"/>
      <w:marLeft w:val="0"/>
      <w:marRight w:val="0"/>
      <w:marTop w:val="0"/>
      <w:marBottom w:val="0"/>
      <w:divBdr>
        <w:top w:val="none" w:sz="0" w:space="0" w:color="auto"/>
        <w:left w:val="none" w:sz="0" w:space="0" w:color="auto"/>
        <w:bottom w:val="none" w:sz="0" w:space="0" w:color="auto"/>
        <w:right w:val="none" w:sz="0" w:space="0" w:color="auto"/>
      </w:divBdr>
    </w:div>
    <w:div w:id="626472453">
      <w:bodyDiv w:val="1"/>
      <w:marLeft w:val="0"/>
      <w:marRight w:val="0"/>
      <w:marTop w:val="0"/>
      <w:marBottom w:val="0"/>
      <w:divBdr>
        <w:top w:val="none" w:sz="0" w:space="0" w:color="auto"/>
        <w:left w:val="none" w:sz="0" w:space="0" w:color="auto"/>
        <w:bottom w:val="none" w:sz="0" w:space="0" w:color="auto"/>
        <w:right w:val="none" w:sz="0" w:space="0" w:color="auto"/>
      </w:divBdr>
    </w:div>
    <w:div w:id="635179038">
      <w:bodyDiv w:val="1"/>
      <w:marLeft w:val="0"/>
      <w:marRight w:val="0"/>
      <w:marTop w:val="0"/>
      <w:marBottom w:val="0"/>
      <w:divBdr>
        <w:top w:val="none" w:sz="0" w:space="0" w:color="auto"/>
        <w:left w:val="none" w:sz="0" w:space="0" w:color="auto"/>
        <w:bottom w:val="none" w:sz="0" w:space="0" w:color="auto"/>
        <w:right w:val="none" w:sz="0" w:space="0" w:color="auto"/>
      </w:divBdr>
    </w:div>
    <w:div w:id="678889705">
      <w:bodyDiv w:val="1"/>
      <w:marLeft w:val="0"/>
      <w:marRight w:val="0"/>
      <w:marTop w:val="0"/>
      <w:marBottom w:val="0"/>
      <w:divBdr>
        <w:top w:val="none" w:sz="0" w:space="0" w:color="auto"/>
        <w:left w:val="none" w:sz="0" w:space="0" w:color="auto"/>
        <w:bottom w:val="none" w:sz="0" w:space="0" w:color="auto"/>
        <w:right w:val="none" w:sz="0" w:space="0" w:color="auto"/>
      </w:divBdr>
    </w:div>
    <w:div w:id="684333360">
      <w:bodyDiv w:val="1"/>
      <w:marLeft w:val="0"/>
      <w:marRight w:val="0"/>
      <w:marTop w:val="0"/>
      <w:marBottom w:val="0"/>
      <w:divBdr>
        <w:top w:val="none" w:sz="0" w:space="0" w:color="auto"/>
        <w:left w:val="none" w:sz="0" w:space="0" w:color="auto"/>
        <w:bottom w:val="none" w:sz="0" w:space="0" w:color="auto"/>
        <w:right w:val="none" w:sz="0" w:space="0" w:color="auto"/>
      </w:divBdr>
    </w:div>
    <w:div w:id="737749453">
      <w:bodyDiv w:val="1"/>
      <w:marLeft w:val="0"/>
      <w:marRight w:val="0"/>
      <w:marTop w:val="0"/>
      <w:marBottom w:val="0"/>
      <w:divBdr>
        <w:top w:val="none" w:sz="0" w:space="0" w:color="auto"/>
        <w:left w:val="none" w:sz="0" w:space="0" w:color="auto"/>
        <w:bottom w:val="none" w:sz="0" w:space="0" w:color="auto"/>
        <w:right w:val="none" w:sz="0" w:space="0" w:color="auto"/>
      </w:divBdr>
    </w:div>
    <w:div w:id="750352808">
      <w:bodyDiv w:val="1"/>
      <w:marLeft w:val="0"/>
      <w:marRight w:val="0"/>
      <w:marTop w:val="0"/>
      <w:marBottom w:val="0"/>
      <w:divBdr>
        <w:top w:val="none" w:sz="0" w:space="0" w:color="auto"/>
        <w:left w:val="none" w:sz="0" w:space="0" w:color="auto"/>
        <w:bottom w:val="none" w:sz="0" w:space="0" w:color="auto"/>
        <w:right w:val="none" w:sz="0" w:space="0" w:color="auto"/>
      </w:divBdr>
    </w:div>
    <w:div w:id="750392987">
      <w:bodyDiv w:val="1"/>
      <w:marLeft w:val="0"/>
      <w:marRight w:val="0"/>
      <w:marTop w:val="0"/>
      <w:marBottom w:val="0"/>
      <w:divBdr>
        <w:top w:val="none" w:sz="0" w:space="0" w:color="auto"/>
        <w:left w:val="none" w:sz="0" w:space="0" w:color="auto"/>
        <w:bottom w:val="none" w:sz="0" w:space="0" w:color="auto"/>
        <w:right w:val="none" w:sz="0" w:space="0" w:color="auto"/>
      </w:divBdr>
    </w:div>
    <w:div w:id="789593199">
      <w:bodyDiv w:val="1"/>
      <w:marLeft w:val="0"/>
      <w:marRight w:val="0"/>
      <w:marTop w:val="0"/>
      <w:marBottom w:val="0"/>
      <w:divBdr>
        <w:top w:val="none" w:sz="0" w:space="0" w:color="auto"/>
        <w:left w:val="none" w:sz="0" w:space="0" w:color="auto"/>
        <w:bottom w:val="none" w:sz="0" w:space="0" w:color="auto"/>
        <w:right w:val="none" w:sz="0" w:space="0" w:color="auto"/>
      </w:divBdr>
    </w:div>
    <w:div w:id="878008737">
      <w:bodyDiv w:val="1"/>
      <w:marLeft w:val="0"/>
      <w:marRight w:val="0"/>
      <w:marTop w:val="0"/>
      <w:marBottom w:val="0"/>
      <w:divBdr>
        <w:top w:val="none" w:sz="0" w:space="0" w:color="auto"/>
        <w:left w:val="none" w:sz="0" w:space="0" w:color="auto"/>
        <w:bottom w:val="none" w:sz="0" w:space="0" w:color="auto"/>
        <w:right w:val="none" w:sz="0" w:space="0" w:color="auto"/>
      </w:divBdr>
    </w:div>
    <w:div w:id="937955066">
      <w:bodyDiv w:val="1"/>
      <w:marLeft w:val="0"/>
      <w:marRight w:val="0"/>
      <w:marTop w:val="0"/>
      <w:marBottom w:val="0"/>
      <w:divBdr>
        <w:top w:val="none" w:sz="0" w:space="0" w:color="auto"/>
        <w:left w:val="none" w:sz="0" w:space="0" w:color="auto"/>
        <w:bottom w:val="none" w:sz="0" w:space="0" w:color="auto"/>
        <w:right w:val="none" w:sz="0" w:space="0" w:color="auto"/>
      </w:divBdr>
    </w:div>
    <w:div w:id="1005208437">
      <w:bodyDiv w:val="1"/>
      <w:marLeft w:val="0"/>
      <w:marRight w:val="0"/>
      <w:marTop w:val="0"/>
      <w:marBottom w:val="0"/>
      <w:divBdr>
        <w:top w:val="none" w:sz="0" w:space="0" w:color="auto"/>
        <w:left w:val="none" w:sz="0" w:space="0" w:color="auto"/>
        <w:bottom w:val="none" w:sz="0" w:space="0" w:color="auto"/>
        <w:right w:val="none" w:sz="0" w:space="0" w:color="auto"/>
      </w:divBdr>
    </w:div>
    <w:div w:id="1051810374">
      <w:bodyDiv w:val="1"/>
      <w:marLeft w:val="0"/>
      <w:marRight w:val="0"/>
      <w:marTop w:val="0"/>
      <w:marBottom w:val="0"/>
      <w:divBdr>
        <w:top w:val="none" w:sz="0" w:space="0" w:color="auto"/>
        <w:left w:val="none" w:sz="0" w:space="0" w:color="auto"/>
        <w:bottom w:val="none" w:sz="0" w:space="0" w:color="auto"/>
        <w:right w:val="none" w:sz="0" w:space="0" w:color="auto"/>
      </w:divBdr>
    </w:div>
    <w:div w:id="1131753580">
      <w:bodyDiv w:val="1"/>
      <w:marLeft w:val="0"/>
      <w:marRight w:val="0"/>
      <w:marTop w:val="0"/>
      <w:marBottom w:val="0"/>
      <w:divBdr>
        <w:top w:val="none" w:sz="0" w:space="0" w:color="auto"/>
        <w:left w:val="none" w:sz="0" w:space="0" w:color="auto"/>
        <w:bottom w:val="none" w:sz="0" w:space="0" w:color="auto"/>
        <w:right w:val="none" w:sz="0" w:space="0" w:color="auto"/>
      </w:divBdr>
    </w:div>
    <w:div w:id="1139806149">
      <w:bodyDiv w:val="1"/>
      <w:marLeft w:val="0"/>
      <w:marRight w:val="0"/>
      <w:marTop w:val="0"/>
      <w:marBottom w:val="0"/>
      <w:divBdr>
        <w:top w:val="none" w:sz="0" w:space="0" w:color="auto"/>
        <w:left w:val="none" w:sz="0" w:space="0" w:color="auto"/>
        <w:bottom w:val="none" w:sz="0" w:space="0" w:color="auto"/>
        <w:right w:val="none" w:sz="0" w:space="0" w:color="auto"/>
      </w:divBdr>
    </w:div>
    <w:div w:id="1152676806">
      <w:bodyDiv w:val="1"/>
      <w:marLeft w:val="0"/>
      <w:marRight w:val="0"/>
      <w:marTop w:val="0"/>
      <w:marBottom w:val="0"/>
      <w:divBdr>
        <w:top w:val="none" w:sz="0" w:space="0" w:color="auto"/>
        <w:left w:val="none" w:sz="0" w:space="0" w:color="auto"/>
        <w:bottom w:val="none" w:sz="0" w:space="0" w:color="auto"/>
        <w:right w:val="none" w:sz="0" w:space="0" w:color="auto"/>
      </w:divBdr>
    </w:div>
    <w:div w:id="1161433386">
      <w:bodyDiv w:val="1"/>
      <w:marLeft w:val="0"/>
      <w:marRight w:val="0"/>
      <w:marTop w:val="0"/>
      <w:marBottom w:val="0"/>
      <w:divBdr>
        <w:top w:val="none" w:sz="0" w:space="0" w:color="auto"/>
        <w:left w:val="none" w:sz="0" w:space="0" w:color="auto"/>
        <w:bottom w:val="none" w:sz="0" w:space="0" w:color="auto"/>
        <w:right w:val="none" w:sz="0" w:space="0" w:color="auto"/>
      </w:divBdr>
    </w:div>
    <w:div w:id="1261261444">
      <w:bodyDiv w:val="1"/>
      <w:marLeft w:val="0"/>
      <w:marRight w:val="0"/>
      <w:marTop w:val="0"/>
      <w:marBottom w:val="0"/>
      <w:divBdr>
        <w:top w:val="none" w:sz="0" w:space="0" w:color="auto"/>
        <w:left w:val="none" w:sz="0" w:space="0" w:color="auto"/>
        <w:bottom w:val="none" w:sz="0" w:space="0" w:color="auto"/>
        <w:right w:val="none" w:sz="0" w:space="0" w:color="auto"/>
      </w:divBdr>
    </w:div>
    <w:div w:id="1284847235">
      <w:bodyDiv w:val="1"/>
      <w:marLeft w:val="0"/>
      <w:marRight w:val="0"/>
      <w:marTop w:val="0"/>
      <w:marBottom w:val="0"/>
      <w:divBdr>
        <w:top w:val="none" w:sz="0" w:space="0" w:color="auto"/>
        <w:left w:val="none" w:sz="0" w:space="0" w:color="auto"/>
        <w:bottom w:val="none" w:sz="0" w:space="0" w:color="auto"/>
        <w:right w:val="none" w:sz="0" w:space="0" w:color="auto"/>
      </w:divBdr>
    </w:div>
    <w:div w:id="1520896138">
      <w:bodyDiv w:val="1"/>
      <w:marLeft w:val="0"/>
      <w:marRight w:val="0"/>
      <w:marTop w:val="0"/>
      <w:marBottom w:val="0"/>
      <w:divBdr>
        <w:top w:val="none" w:sz="0" w:space="0" w:color="auto"/>
        <w:left w:val="none" w:sz="0" w:space="0" w:color="auto"/>
        <w:bottom w:val="none" w:sz="0" w:space="0" w:color="auto"/>
        <w:right w:val="none" w:sz="0" w:space="0" w:color="auto"/>
      </w:divBdr>
    </w:div>
    <w:div w:id="1594586023">
      <w:bodyDiv w:val="1"/>
      <w:marLeft w:val="0"/>
      <w:marRight w:val="0"/>
      <w:marTop w:val="0"/>
      <w:marBottom w:val="0"/>
      <w:divBdr>
        <w:top w:val="none" w:sz="0" w:space="0" w:color="auto"/>
        <w:left w:val="none" w:sz="0" w:space="0" w:color="auto"/>
        <w:bottom w:val="none" w:sz="0" w:space="0" w:color="auto"/>
        <w:right w:val="none" w:sz="0" w:space="0" w:color="auto"/>
      </w:divBdr>
    </w:div>
    <w:div w:id="1615553577">
      <w:bodyDiv w:val="1"/>
      <w:marLeft w:val="0"/>
      <w:marRight w:val="0"/>
      <w:marTop w:val="0"/>
      <w:marBottom w:val="0"/>
      <w:divBdr>
        <w:top w:val="none" w:sz="0" w:space="0" w:color="auto"/>
        <w:left w:val="none" w:sz="0" w:space="0" w:color="auto"/>
        <w:bottom w:val="none" w:sz="0" w:space="0" w:color="auto"/>
        <w:right w:val="none" w:sz="0" w:space="0" w:color="auto"/>
      </w:divBdr>
    </w:div>
    <w:div w:id="1627814524">
      <w:bodyDiv w:val="1"/>
      <w:marLeft w:val="0"/>
      <w:marRight w:val="0"/>
      <w:marTop w:val="0"/>
      <w:marBottom w:val="0"/>
      <w:divBdr>
        <w:top w:val="none" w:sz="0" w:space="0" w:color="auto"/>
        <w:left w:val="none" w:sz="0" w:space="0" w:color="auto"/>
        <w:bottom w:val="none" w:sz="0" w:space="0" w:color="auto"/>
        <w:right w:val="none" w:sz="0" w:space="0" w:color="auto"/>
      </w:divBdr>
    </w:div>
    <w:div w:id="1672415069">
      <w:bodyDiv w:val="1"/>
      <w:marLeft w:val="0"/>
      <w:marRight w:val="0"/>
      <w:marTop w:val="0"/>
      <w:marBottom w:val="0"/>
      <w:divBdr>
        <w:top w:val="none" w:sz="0" w:space="0" w:color="auto"/>
        <w:left w:val="none" w:sz="0" w:space="0" w:color="auto"/>
        <w:bottom w:val="none" w:sz="0" w:space="0" w:color="auto"/>
        <w:right w:val="none" w:sz="0" w:space="0" w:color="auto"/>
      </w:divBdr>
    </w:div>
    <w:div w:id="1748376929">
      <w:bodyDiv w:val="1"/>
      <w:marLeft w:val="0"/>
      <w:marRight w:val="0"/>
      <w:marTop w:val="0"/>
      <w:marBottom w:val="0"/>
      <w:divBdr>
        <w:top w:val="none" w:sz="0" w:space="0" w:color="auto"/>
        <w:left w:val="none" w:sz="0" w:space="0" w:color="auto"/>
        <w:bottom w:val="none" w:sz="0" w:space="0" w:color="auto"/>
        <w:right w:val="none" w:sz="0" w:space="0" w:color="auto"/>
      </w:divBdr>
    </w:div>
    <w:div w:id="1768765164">
      <w:bodyDiv w:val="1"/>
      <w:marLeft w:val="0"/>
      <w:marRight w:val="0"/>
      <w:marTop w:val="0"/>
      <w:marBottom w:val="0"/>
      <w:divBdr>
        <w:top w:val="none" w:sz="0" w:space="0" w:color="auto"/>
        <w:left w:val="none" w:sz="0" w:space="0" w:color="auto"/>
        <w:bottom w:val="none" w:sz="0" w:space="0" w:color="auto"/>
        <w:right w:val="none" w:sz="0" w:space="0" w:color="auto"/>
      </w:divBdr>
    </w:div>
    <w:div w:id="1775637691">
      <w:bodyDiv w:val="1"/>
      <w:marLeft w:val="0"/>
      <w:marRight w:val="0"/>
      <w:marTop w:val="0"/>
      <w:marBottom w:val="0"/>
      <w:divBdr>
        <w:top w:val="none" w:sz="0" w:space="0" w:color="auto"/>
        <w:left w:val="none" w:sz="0" w:space="0" w:color="auto"/>
        <w:bottom w:val="none" w:sz="0" w:space="0" w:color="auto"/>
        <w:right w:val="none" w:sz="0" w:space="0" w:color="auto"/>
      </w:divBdr>
    </w:div>
    <w:div w:id="1827814719">
      <w:bodyDiv w:val="1"/>
      <w:marLeft w:val="0"/>
      <w:marRight w:val="0"/>
      <w:marTop w:val="0"/>
      <w:marBottom w:val="0"/>
      <w:divBdr>
        <w:top w:val="none" w:sz="0" w:space="0" w:color="auto"/>
        <w:left w:val="none" w:sz="0" w:space="0" w:color="auto"/>
        <w:bottom w:val="none" w:sz="0" w:space="0" w:color="auto"/>
        <w:right w:val="none" w:sz="0" w:space="0" w:color="auto"/>
      </w:divBdr>
    </w:div>
    <w:div w:id="1856385904">
      <w:bodyDiv w:val="1"/>
      <w:marLeft w:val="0"/>
      <w:marRight w:val="0"/>
      <w:marTop w:val="0"/>
      <w:marBottom w:val="0"/>
      <w:divBdr>
        <w:top w:val="none" w:sz="0" w:space="0" w:color="auto"/>
        <w:left w:val="none" w:sz="0" w:space="0" w:color="auto"/>
        <w:bottom w:val="none" w:sz="0" w:space="0" w:color="auto"/>
        <w:right w:val="none" w:sz="0" w:space="0" w:color="auto"/>
      </w:divBdr>
    </w:div>
    <w:div w:id="1863586180">
      <w:bodyDiv w:val="1"/>
      <w:marLeft w:val="0"/>
      <w:marRight w:val="0"/>
      <w:marTop w:val="0"/>
      <w:marBottom w:val="0"/>
      <w:divBdr>
        <w:top w:val="none" w:sz="0" w:space="0" w:color="auto"/>
        <w:left w:val="none" w:sz="0" w:space="0" w:color="auto"/>
        <w:bottom w:val="none" w:sz="0" w:space="0" w:color="auto"/>
        <w:right w:val="none" w:sz="0" w:space="0" w:color="auto"/>
      </w:divBdr>
    </w:div>
    <w:div w:id="1893729921">
      <w:bodyDiv w:val="1"/>
      <w:marLeft w:val="0"/>
      <w:marRight w:val="0"/>
      <w:marTop w:val="0"/>
      <w:marBottom w:val="0"/>
      <w:divBdr>
        <w:top w:val="none" w:sz="0" w:space="0" w:color="auto"/>
        <w:left w:val="none" w:sz="0" w:space="0" w:color="auto"/>
        <w:bottom w:val="none" w:sz="0" w:space="0" w:color="auto"/>
        <w:right w:val="none" w:sz="0" w:space="0" w:color="auto"/>
      </w:divBdr>
    </w:div>
    <w:div w:id="1895769748">
      <w:bodyDiv w:val="1"/>
      <w:marLeft w:val="0"/>
      <w:marRight w:val="0"/>
      <w:marTop w:val="0"/>
      <w:marBottom w:val="0"/>
      <w:divBdr>
        <w:top w:val="none" w:sz="0" w:space="0" w:color="auto"/>
        <w:left w:val="none" w:sz="0" w:space="0" w:color="auto"/>
        <w:bottom w:val="none" w:sz="0" w:space="0" w:color="auto"/>
        <w:right w:val="none" w:sz="0" w:space="0" w:color="auto"/>
      </w:divBdr>
    </w:div>
    <w:div w:id="1898709169">
      <w:bodyDiv w:val="1"/>
      <w:marLeft w:val="0"/>
      <w:marRight w:val="0"/>
      <w:marTop w:val="0"/>
      <w:marBottom w:val="0"/>
      <w:divBdr>
        <w:top w:val="none" w:sz="0" w:space="0" w:color="auto"/>
        <w:left w:val="none" w:sz="0" w:space="0" w:color="auto"/>
        <w:bottom w:val="none" w:sz="0" w:space="0" w:color="auto"/>
        <w:right w:val="none" w:sz="0" w:space="0" w:color="auto"/>
      </w:divBdr>
    </w:div>
    <w:div w:id="1927954506">
      <w:bodyDiv w:val="1"/>
      <w:marLeft w:val="0"/>
      <w:marRight w:val="0"/>
      <w:marTop w:val="0"/>
      <w:marBottom w:val="0"/>
      <w:divBdr>
        <w:top w:val="none" w:sz="0" w:space="0" w:color="auto"/>
        <w:left w:val="none" w:sz="0" w:space="0" w:color="auto"/>
        <w:bottom w:val="none" w:sz="0" w:space="0" w:color="auto"/>
        <w:right w:val="none" w:sz="0" w:space="0" w:color="auto"/>
      </w:divBdr>
    </w:div>
    <w:div w:id="1929343401">
      <w:bodyDiv w:val="1"/>
      <w:marLeft w:val="0"/>
      <w:marRight w:val="0"/>
      <w:marTop w:val="0"/>
      <w:marBottom w:val="0"/>
      <w:divBdr>
        <w:top w:val="none" w:sz="0" w:space="0" w:color="auto"/>
        <w:left w:val="none" w:sz="0" w:space="0" w:color="auto"/>
        <w:bottom w:val="none" w:sz="0" w:space="0" w:color="auto"/>
        <w:right w:val="none" w:sz="0" w:space="0" w:color="auto"/>
      </w:divBdr>
    </w:div>
    <w:div w:id="1950313189">
      <w:bodyDiv w:val="1"/>
      <w:marLeft w:val="0"/>
      <w:marRight w:val="0"/>
      <w:marTop w:val="0"/>
      <w:marBottom w:val="0"/>
      <w:divBdr>
        <w:top w:val="none" w:sz="0" w:space="0" w:color="auto"/>
        <w:left w:val="none" w:sz="0" w:space="0" w:color="auto"/>
        <w:bottom w:val="none" w:sz="0" w:space="0" w:color="auto"/>
        <w:right w:val="none" w:sz="0" w:space="0" w:color="auto"/>
      </w:divBdr>
    </w:div>
    <w:div w:id="2084797101">
      <w:bodyDiv w:val="1"/>
      <w:marLeft w:val="0"/>
      <w:marRight w:val="0"/>
      <w:marTop w:val="0"/>
      <w:marBottom w:val="0"/>
      <w:divBdr>
        <w:top w:val="none" w:sz="0" w:space="0" w:color="auto"/>
        <w:left w:val="none" w:sz="0" w:space="0" w:color="auto"/>
        <w:bottom w:val="none" w:sz="0" w:space="0" w:color="auto"/>
        <w:right w:val="none" w:sz="0" w:space="0" w:color="auto"/>
      </w:divBdr>
    </w:div>
    <w:div w:id="2107457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6.bin"/><Relationship Id="rId21" Type="http://schemas.openxmlformats.org/officeDocument/2006/relationships/image" Target="media/image6.png"/><Relationship Id="rId42" Type="http://schemas.openxmlformats.org/officeDocument/2006/relationships/oleObject" Target="embeddings/oleObject4.bin"/><Relationship Id="rId63" Type="http://schemas.openxmlformats.org/officeDocument/2006/relationships/image" Target="media/image35.png"/><Relationship Id="rId84" Type="http://schemas.openxmlformats.org/officeDocument/2006/relationships/image" Target="media/image53.png"/><Relationship Id="rId138" Type="http://schemas.openxmlformats.org/officeDocument/2006/relationships/footer" Target="footer2.xml"/><Relationship Id="rId107" Type="http://schemas.openxmlformats.org/officeDocument/2006/relationships/image" Target="media/image65.wmf"/><Relationship Id="rId11" Type="http://schemas.openxmlformats.org/officeDocument/2006/relationships/footer" Target="footer1.xml"/><Relationship Id="rId32" Type="http://schemas.openxmlformats.org/officeDocument/2006/relationships/image" Target="media/image16.png"/><Relationship Id="rId53" Type="http://schemas.openxmlformats.org/officeDocument/2006/relationships/image" Target="media/image27.jpeg"/><Relationship Id="rId74" Type="http://schemas.openxmlformats.org/officeDocument/2006/relationships/image" Target="media/image44.jpeg"/><Relationship Id="rId128" Type="http://schemas.openxmlformats.org/officeDocument/2006/relationships/image" Target="media/image80.png"/><Relationship Id="rId149" Type="http://schemas.openxmlformats.org/officeDocument/2006/relationships/theme" Target="theme/theme1.xml"/><Relationship Id="rId5" Type="http://schemas.openxmlformats.org/officeDocument/2006/relationships/settings" Target="settings.xml"/><Relationship Id="rId95" Type="http://schemas.openxmlformats.org/officeDocument/2006/relationships/image" Target="media/image59.wmf"/><Relationship Id="rId22" Type="http://schemas.openxmlformats.org/officeDocument/2006/relationships/image" Target="media/image7.png"/><Relationship Id="rId27" Type="http://schemas.openxmlformats.org/officeDocument/2006/relationships/header" Target="header7.xml"/><Relationship Id="rId43" Type="http://schemas.openxmlformats.org/officeDocument/2006/relationships/image" Target="media/image22.wmf"/><Relationship Id="rId48" Type="http://schemas.openxmlformats.org/officeDocument/2006/relationships/oleObject" Target="embeddings/oleObject7.bin"/><Relationship Id="rId64" Type="http://schemas.openxmlformats.org/officeDocument/2006/relationships/image" Target="media/image36.png"/><Relationship Id="rId69" Type="http://schemas.openxmlformats.org/officeDocument/2006/relationships/image" Target="media/image40.png"/><Relationship Id="rId113" Type="http://schemas.openxmlformats.org/officeDocument/2006/relationships/oleObject" Target="embeddings/oleObject24.bin"/><Relationship Id="rId118" Type="http://schemas.openxmlformats.org/officeDocument/2006/relationships/image" Target="media/image70.png"/><Relationship Id="rId134" Type="http://schemas.openxmlformats.org/officeDocument/2006/relationships/image" Target="media/image86.png"/><Relationship Id="rId139" Type="http://schemas.openxmlformats.org/officeDocument/2006/relationships/footer" Target="footer3.xml"/><Relationship Id="rId80" Type="http://schemas.openxmlformats.org/officeDocument/2006/relationships/image" Target="media/image49.png"/><Relationship Id="rId85" Type="http://schemas.openxmlformats.org/officeDocument/2006/relationships/image" Target="media/image54.wmf"/><Relationship Id="rId12" Type="http://schemas.openxmlformats.org/officeDocument/2006/relationships/header" Target="header3.xml"/><Relationship Id="rId17" Type="http://schemas.openxmlformats.org/officeDocument/2006/relationships/image" Target="media/image2.jpeg"/><Relationship Id="rId33" Type="http://schemas.openxmlformats.org/officeDocument/2006/relationships/image" Target="media/image17.jpeg"/><Relationship Id="rId38" Type="http://schemas.openxmlformats.org/officeDocument/2006/relationships/oleObject" Target="embeddings/oleObject2.bin"/><Relationship Id="rId59" Type="http://schemas.openxmlformats.org/officeDocument/2006/relationships/image" Target="media/image31.wmf"/><Relationship Id="rId103" Type="http://schemas.openxmlformats.org/officeDocument/2006/relationships/image" Target="media/image63.wmf"/><Relationship Id="rId108" Type="http://schemas.openxmlformats.org/officeDocument/2006/relationships/oleObject" Target="embeddings/oleObject21.bin"/><Relationship Id="rId124" Type="http://schemas.openxmlformats.org/officeDocument/2006/relationships/image" Target="media/image76.emf"/><Relationship Id="rId129" Type="http://schemas.openxmlformats.org/officeDocument/2006/relationships/image" Target="media/image81.png"/><Relationship Id="rId54" Type="http://schemas.openxmlformats.org/officeDocument/2006/relationships/image" Target="media/image28.jpeg"/><Relationship Id="rId70" Type="http://schemas.openxmlformats.org/officeDocument/2006/relationships/image" Target="media/image41.png"/><Relationship Id="rId75" Type="http://schemas.openxmlformats.org/officeDocument/2006/relationships/image" Target="file:///E:\..\Documents\Documents\Zalo%20Received%20Files\DTM\DONG%20THANH\MinhHieu\AppData\Local\Temp\FineReader11\media\image9.jpeg" TargetMode="External"/><Relationship Id="rId91" Type="http://schemas.openxmlformats.org/officeDocument/2006/relationships/image" Target="media/image57.wmf"/><Relationship Id="rId96" Type="http://schemas.openxmlformats.org/officeDocument/2006/relationships/oleObject" Target="embeddings/oleObject15.bin"/><Relationship Id="rId140" Type="http://schemas.openxmlformats.org/officeDocument/2006/relationships/image" Target="media/image88.png"/><Relationship Id="rId145"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8.png"/><Relationship Id="rId28" Type="http://schemas.openxmlformats.org/officeDocument/2006/relationships/image" Target="media/image12.png"/><Relationship Id="rId49" Type="http://schemas.openxmlformats.org/officeDocument/2006/relationships/image" Target="media/image25.wmf"/><Relationship Id="rId114" Type="http://schemas.openxmlformats.org/officeDocument/2006/relationships/image" Target="media/image68.wmf"/><Relationship Id="rId119" Type="http://schemas.openxmlformats.org/officeDocument/2006/relationships/image" Target="media/image71.png"/><Relationship Id="rId44" Type="http://schemas.openxmlformats.org/officeDocument/2006/relationships/oleObject" Target="embeddings/oleObject5.bin"/><Relationship Id="rId60" Type="http://schemas.openxmlformats.org/officeDocument/2006/relationships/image" Target="media/image32.wmf"/><Relationship Id="rId65" Type="http://schemas.openxmlformats.org/officeDocument/2006/relationships/image" Target="media/image37.png"/><Relationship Id="rId81" Type="http://schemas.openxmlformats.org/officeDocument/2006/relationships/image" Target="media/image50.png"/><Relationship Id="rId86" Type="http://schemas.openxmlformats.org/officeDocument/2006/relationships/oleObject" Target="embeddings/oleObject10.bin"/><Relationship Id="rId130" Type="http://schemas.openxmlformats.org/officeDocument/2006/relationships/image" Target="media/image82.png"/><Relationship Id="rId135" Type="http://schemas.openxmlformats.org/officeDocument/2006/relationships/image" Target="media/image87.png"/><Relationship Id="rId13" Type="http://schemas.openxmlformats.org/officeDocument/2006/relationships/header" Target="header4.xml"/><Relationship Id="rId18" Type="http://schemas.openxmlformats.org/officeDocument/2006/relationships/image" Target="media/image3.jpeg"/><Relationship Id="rId39" Type="http://schemas.openxmlformats.org/officeDocument/2006/relationships/image" Target="media/image20.wmf"/><Relationship Id="rId109" Type="http://schemas.openxmlformats.org/officeDocument/2006/relationships/oleObject" Target="embeddings/oleObject22.bin"/><Relationship Id="rId34" Type="http://schemas.openxmlformats.org/officeDocument/2006/relationships/header" Target="header8.xml"/><Relationship Id="rId50" Type="http://schemas.openxmlformats.org/officeDocument/2006/relationships/oleObject" Target="embeddings/oleObject8.bin"/><Relationship Id="rId55" Type="http://schemas.openxmlformats.org/officeDocument/2006/relationships/image" Target="file:///E:\..\Documents\Documents\MinhHieu\AppData\Local\Temp\FineReader11\media\image6.jpeg" TargetMode="External"/><Relationship Id="rId76" Type="http://schemas.openxmlformats.org/officeDocument/2006/relationships/image" Target="media/image45.gif"/><Relationship Id="rId97" Type="http://schemas.openxmlformats.org/officeDocument/2006/relationships/image" Target="media/image60.wmf"/><Relationship Id="rId104" Type="http://schemas.openxmlformats.org/officeDocument/2006/relationships/oleObject" Target="embeddings/oleObject19.bin"/><Relationship Id="rId120" Type="http://schemas.openxmlformats.org/officeDocument/2006/relationships/image" Target="media/image72.emf"/><Relationship Id="rId125" Type="http://schemas.openxmlformats.org/officeDocument/2006/relationships/image" Target="media/image77.png"/><Relationship Id="rId141" Type="http://schemas.openxmlformats.org/officeDocument/2006/relationships/image" Target="media/image89.png"/><Relationship Id="rId146" Type="http://schemas.openxmlformats.org/officeDocument/2006/relationships/header" Target="header13.xml"/><Relationship Id="rId7" Type="http://schemas.openxmlformats.org/officeDocument/2006/relationships/footnotes" Target="footnotes.xml"/><Relationship Id="rId71" Type="http://schemas.openxmlformats.org/officeDocument/2006/relationships/image" Target="media/image42.jpeg"/><Relationship Id="rId92" Type="http://schemas.openxmlformats.org/officeDocument/2006/relationships/oleObject" Target="embeddings/oleObject13.bin"/><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9.png"/><Relationship Id="rId40" Type="http://schemas.openxmlformats.org/officeDocument/2006/relationships/oleObject" Target="embeddings/oleObject3.bin"/><Relationship Id="rId45" Type="http://schemas.openxmlformats.org/officeDocument/2006/relationships/image" Target="media/image23.wmf"/><Relationship Id="rId66" Type="http://schemas.openxmlformats.org/officeDocument/2006/relationships/image" Target="media/image38.jpeg"/><Relationship Id="rId87" Type="http://schemas.openxmlformats.org/officeDocument/2006/relationships/image" Target="media/image55.wmf"/><Relationship Id="rId110" Type="http://schemas.openxmlformats.org/officeDocument/2006/relationships/image" Target="media/image66.wmf"/><Relationship Id="rId115" Type="http://schemas.openxmlformats.org/officeDocument/2006/relationships/oleObject" Target="embeddings/oleObject25.bin"/><Relationship Id="rId131" Type="http://schemas.openxmlformats.org/officeDocument/2006/relationships/image" Target="media/image83.png"/><Relationship Id="rId136" Type="http://schemas.openxmlformats.org/officeDocument/2006/relationships/header" Target="header9.xml"/><Relationship Id="rId61" Type="http://schemas.openxmlformats.org/officeDocument/2006/relationships/image" Target="media/image33.wmf"/><Relationship Id="rId82" Type="http://schemas.openxmlformats.org/officeDocument/2006/relationships/image" Target="media/image51.jpeg"/><Relationship Id="rId19" Type="http://schemas.openxmlformats.org/officeDocument/2006/relationships/image" Target="media/image4.png"/><Relationship Id="rId14" Type="http://schemas.openxmlformats.org/officeDocument/2006/relationships/header" Target="header5.xml"/><Relationship Id="rId30" Type="http://schemas.openxmlformats.org/officeDocument/2006/relationships/image" Target="media/image14.png"/><Relationship Id="rId35" Type="http://schemas.openxmlformats.org/officeDocument/2006/relationships/image" Target="media/image18.wmf"/><Relationship Id="rId56" Type="http://schemas.openxmlformats.org/officeDocument/2006/relationships/image" Target="media/image29.jpeg"/><Relationship Id="rId77" Type="http://schemas.openxmlformats.org/officeDocument/2006/relationships/image" Target="media/image46.png"/><Relationship Id="rId100" Type="http://schemas.openxmlformats.org/officeDocument/2006/relationships/oleObject" Target="embeddings/oleObject17.bin"/><Relationship Id="rId105" Type="http://schemas.openxmlformats.org/officeDocument/2006/relationships/image" Target="media/image64.wmf"/><Relationship Id="rId126" Type="http://schemas.openxmlformats.org/officeDocument/2006/relationships/image" Target="media/image78.png"/><Relationship Id="rId147"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image" Target="media/image26.wmf"/><Relationship Id="rId72" Type="http://schemas.openxmlformats.org/officeDocument/2006/relationships/image" Target="file:///E:\..\Documents\Documents\Zalo%20Received%20Files\DTM\DONG%20THANH\MinhHieu\AppData\Local\Temp\FineReader11\media\image7.jpeg" TargetMode="External"/><Relationship Id="rId93" Type="http://schemas.openxmlformats.org/officeDocument/2006/relationships/image" Target="media/image58.wmf"/><Relationship Id="rId98" Type="http://schemas.openxmlformats.org/officeDocument/2006/relationships/oleObject" Target="embeddings/oleObject16.bin"/><Relationship Id="rId121" Type="http://schemas.openxmlformats.org/officeDocument/2006/relationships/image" Target="media/image73.png"/><Relationship Id="rId142" Type="http://schemas.openxmlformats.org/officeDocument/2006/relationships/image" Target="media/image90.pn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oleObject" Target="embeddings/oleObject6.bin"/><Relationship Id="rId67" Type="http://schemas.openxmlformats.org/officeDocument/2006/relationships/image" Target="file:///E:\..\Documents\Documents\Zalo%20Received%20Files\DTM\DONG%20THANH\MinhHieu\AppData\Local\Temp\FineReader11\media\image3.jpeg" TargetMode="External"/><Relationship Id="rId116" Type="http://schemas.openxmlformats.org/officeDocument/2006/relationships/image" Target="media/image69.wmf"/><Relationship Id="rId137" Type="http://schemas.openxmlformats.org/officeDocument/2006/relationships/header" Target="header10.xml"/><Relationship Id="rId20" Type="http://schemas.openxmlformats.org/officeDocument/2006/relationships/image" Target="media/image5.png"/><Relationship Id="rId41" Type="http://schemas.openxmlformats.org/officeDocument/2006/relationships/image" Target="media/image21.wmf"/><Relationship Id="rId62" Type="http://schemas.openxmlformats.org/officeDocument/2006/relationships/image" Target="media/image34.png"/><Relationship Id="rId83" Type="http://schemas.openxmlformats.org/officeDocument/2006/relationships/image" Target="media/image52.jpeg"/><Relationship Id="rId88" Type="http://schemas.openxmlformats.org/officeDocument/2006/relationships/oleObject" Target="embeddings/oleObject11.bin"/><Relationship Id="rId111" Type="http://schemas.openxmlformats.org/officeDocument/2006/relationships/oleObject" Target="embeddings/oleObject23.bin"/><Relationship Id="rId132" Type="http://schemas.openxmlformats.org/officeDocument/2006/relationships/image" Target="media/image84.png"/><Relationship Id="rId15" Type="http://schemas.openxmlformats.org/officeDocument/2006/relationships/header" Target="header6.xml"/><Relationship Id="rId36" Type="http://schemas.openxmlformats.org/officeDocument/2006/relationships/oleObject" Target="embeddings/oleObject1.bin"/><Relationship Id="rId57" Type="http://schemas.openxmlformats.org/officeDocument/2006/relationships/image" Target="file:///C:\Users\MinhHieu\AppData\Local\Temp\FineReader11\media\image1.jpeg" TargetMode="External"/><Relationship Id="rId106" Type="http://schemas.openxmlformats.org/officeDocument/2006/relationships/oleObject" Target="embeddings/oleObject20.bin"/><Relationship Id="rId127" Type="http://schemas.openxmlformats.org/officeDocument/2006/relationships/image" Target="media/image79.png"/><Relationship Id="rId10" Type="http://schemas.openxmlformats.org/officeDocument/2006/relationships/header" Target="header2.xml"/><Relationship Id="rId31" Type="http://schemas.openxmlformats.org/officeDocument/2006/relationships/image" Target="media/image15.png"/><Relationship Id="rId52" Type="http://schemas.openxmlformats.org/officeDocument/2006/relationships/oleObject" Target="embeddings/oleObject9.bin"/><Relationship Id="rId73" Type="http://schemas.openxmlformats.org/officeDocument/2006/relationships/image" Target="media/image43.jpeg"/><Relationship Id="rId78" Type="http://schemas.openxmlformats.org/officeDocument/2006/relationships/image" Target="media/image47.png"/><Relationship Id="rId94" Type="http://schemas.openxmlformats.org/officeDocument/2006/relationships/oleObject" Target="embeddings/oleObject14.bin"/><Relationship Id="rId99" Type="http://schemas.openxmlformats.org/officeDocument/2006/relationships/image" Target="media/image61.wmf"/><Relationship Id="rId101" Type="http://schemas.openxmlformats.org/officeDocument/2006/relationships/image" Target="media/image62.wmf"/><Relationship Id="rId122" Type="http://schemas.openxmlformats.org/officeDocument/2006/relationships/image" Target="media/image74.emf"/><Relationship Id="rId143" Type="http://schemas.openxmlformats.org/officeDocument/2006/relationships/image" Target="media/image91.png"/><Relationship Id="rId14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26" Type="http://schemas.openxmlformats.org/officeDocument/2006/relationships/image" Target="media/image11.png"/><Relationship Id="rId47" Type="http://schemas.openxmlformats.org/officeDocument/2006/relationships/image" Target="media/image24.wmf"/><Relationship Id="rId68" Type="http://schemas.openxmlformats.org/officeDocument/2006/relationships/image" Target="media/image39.png"/><Relationship Id="rId89" Type="http://schemas.openxmlformats.org/officeDocument/2006/relationships/image" Target="media/image56.wmf"/><Relationship Id="rId112" Type="http://schemas.openxmlformats.org/officeDocument/2006/relationships/image" Target="media/image67.wmf"/><Relationship Id="rId133" Type="http://schemas.openxmlformats.org/officeDocument/2006/relationships/image" Target="media/image85.png"/><Relationship Id="rId16" Type="http://schemas.openxmlformats.org/officeDocument/2006/relationships/image" Target="media/image1.jpg"/><Relationship Id="rId37" Type="http://schemas.openxmlformats.org/officeDocument/2006/relationships/image" Target="media/image19.wmf"/><Relationship Id="rId58" Type="http://schemas.openxmlformats.org/officeDocument/2006/relationships/image" Target="media/image30.gif"/><Relationship Id="rId79" Type="http://schemas.openxmlformats.org/officeDocument/2006/relationships/image" Target="media/image48.png"/><Relationship Id="rId102" Type="http://schemas.openxmlformats.org/officeDocument/2006/relationships/oleObject" Target="embeddings/oleObject18.bin"/><Relationship Id="rId123" Type="http://schemas.openxmlformats.org/officeDocument/2006/relationships/image" Target="media/image75.emf"/><Relationship Id="rId144" Type="http://schemas.openxmlformats.org/officeDocument/2006/relationships/header" Target="header11.xml"/><Relationship Id="rId90" Type="http://schemas.openxmlformats.org/officeDocument/2006/relationships/oleObject" Target="embeddings/oleObject1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5E86CA-F8B5-4CF1-975C-64C44484E6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244</Pages>
  <Words>71233</Words>
  <Characters>406031</Characters>
  <Application>Microsoft Office Word</Application>
  <DocSecurity>0</DocSecurity>
  <Lines>3383</Lines>
  <Paragraphs>952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476312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User</cp:lastModifiedBy>
  <cp:revision>2</cp:revision>
  <cp:lastPrinted>2022-05-23T07:19:00Z</cp:lastPrinted>
  <dcterms:created xsi:type="dcterms:W3CDTF">2022-05-26T02:33:00Z</dcterms:created>
  <dcterms:modified xsi:type="dcterms:W3CDTF">2022-05-26T02:33:00Z</dcterms:modified>
</cp:coreProperties>
</file>